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2996E" w14:textId="33905F45" w:rsidR="00664DC7" w:rsidRDefault="00664DC7" w:rsidP="0051510D">
      <w:pPr>
        <w:rPr>
          <w:rFonts w:ascii="Tahoma" w:hAnsi="Tahoma"/>
        </w:rPr>
      </w:pPr>
      <w:r>
        <w:rPr>
          <w:rFonts w:ascii="Tahoma" w:hAnsi="Tahoma"/>
        </w:rPr>
        <w:t>Local Economy – Sage Journal</w:t>
      </w:r>
      <w:r w:rsidR="000E688B">
        <w:rPr>
          <w:rFonts w:ascii="Tahoma" w:hAnsi="Tahoma"/>
        </w:rPr>
        <w:t xml:space="preserve"> – Special Edition</w:t>
      </w:r>
    </w:p>
    <w:p w14:paraId="5AD620EB" w14:textId="1BBB2225" w:rsidR="0051510D" w:rsidRDefault="0051510D" w:rsidP="0051510D">
      <w:pPr>
        <w:rPr>
          <w:rFonts w:ascii="Tahoma" w:hAnsi="Tahoma"/>
        </w:rPr>
      </w:pPr>
      <w:r>
        <w:rPr>
          <w:rFonts w:ascii="Tahoma" w:hAnsi="Tahoma"/>
        </w:rPr>
        <w:t xml:space="preserve">Title: </w:t>
      </w:r>
      <w:r w:rsidRPr="005118CB">
        <w:rPr>
          <w:rFonts w:ascii="Tahoma" w:hAnsi="Tahoma"/>
          <w:b/>
          <w:bCs/>
        </w:rPr>
        <w:t>Asylum seeker poverty and bail reporting change activism</w:t>
      </w:r>
      <w:r w:rsidRPr="0051510D">
        <w:rPr>
          <w:rFonts w:ascii="Tahoma" w:hAnsi="Tahoma"/>
        </w:rPr>
        <w:tab/>
      </w:r>
    </w:p>
    <w:p w14:paraId="751998C4" w14:textId="1BDC000A" w:rsidR="00F26EAC" w:rsidRDefault="00F26EAC" w:rsidP="0051510D">
      <w:pPr>
        <w:rPr>
          <w:rFonts w:ascii="Tahoma" w:hAnsi="Tahoma"/>
        </w:rPr>
      </w:pPr>
      <w:r>
        <w:rPr>
          <w:rFonts w:ascii="Tahoma" w:hAnsi="Tahoma"/>
        </w:rPr>
        <w:t>Author: Sarah Page</w:t>
      </w:r>
    </w:p>
    <w:p w14:paraId="63B9CDD5" w14:textId="7CA64C52" w:rsidR="0051510D" w:rsidRDefault="0051510D" w:rsidP="001B526F">
      <w:pPr>
        <w:jc w:val="both"/>
        <w:rPr>
          <w:rFonts w:ascii="Tahoma" w:hAnsi="Tahoma"/>
        </w:rPr>
      </w:pPr>
      <w:r w:rsidRPr="005118CB">
        <w:rPr>
          <w:rFonts w:ascii="Tahoma" w:hAnsi="Tahoma"/>
          <w:b/>
          <w:bCs/>
        </w:rPr>
        <w:t>Abstract</w:t>
      </w:r>
      <w:r>
        <w:rPr>
          <w:rFonts w:ascii="Tahoma" w:hAnsi="Tahoma"/>
        </w:rPr>
        <w:t xml:space="preserve">: </w:t>
      </w:r>
      <w:r w:rsidRPr="0051510D">
        <w:rPr>
          <w:rFonts w:ascii="Tahoma" w:hAnsi="Tahoma"/>
        </w:rPr>
        <w:t>This paper provides an overview of research that led to change activism in support of asylum seeker rights in Stoke-on-Trent in the UK. In 2018, the Government disbanded localised asylum bail reporting procedures leading to asylum seekers based in Stoke-on-Trent having to travel to Salford</w:t>
      </w:r>
      <w:r w:rsidR="00255450">
        <w:rPr>
          <w:rFonts w:ascii="Tahoma" w:hAnsi="Tahoma"/>
        </w:rPr>
        <w:t xml:space="preserve"> (approximately </w:t>
      </w:r>
      <w:r w:rsidR="00EE71C3">
        <w:rPr>
          <w:rFonts w:ascii="Tahoma" w:hAnsi="Tahoma"/>
        </w:rPr>
        <w:t>100-mile</w:t>
      </w:r>
      <w:r w:rsidR="007A351B">
        <w:rPr>
          <w:rFonts w:ascii="Tahoma" w:hAnsi="Tahoma"/>
        </w:rPr>
        <w:t>-</w:t>
      </w:r>
      <w:r w:rsidR="00EE71C3">
        <w:rPr>
          <w:rFonts w:ascii="Tahoma" w:hAnsi="Tahoma"/>
        </w:rPr>
        <w:t>round</w:t>
      </w:r>
      <w:r w:rsidR="007A351B">
        <w:rPr>
          <w:rFonts w:ascii="Tahoma" w:hAnsi="Tahoma"/>
        </w:rPr>
        <w:t>-</w:t>
      </w:r>
      <w:r w:rsidR="00EE71C3">
        <w:rPr>
          <w:rFonts w:ascii="Tahoma" w:hAnsi="Tahoma"/>
        </w:rPr>
        <w:t>trip)</w:t>
      </w:r>
      <w:r w:rsidRPr="0051510D">
        <w:rPr>
          <w:rFonts w:ascii="Tahoma" w:hAnsi="Tahoma"/>
        </w:rPr>
        <w:t xml:space="preserve"> for </w:t>
      </w:r>
      <w:proofErr w:type="gramStart"/>
      <w:r w:rsidRPr="0051510D">
        <w:rPr>
          <w:rFonts w:ascii="Tahoma" w:hAnsi="Tahoma"/>
        </w:rPr>
        <w:t>Home</w:t>
      </w:r>
      <w:proofErr w:type="gramEnd"/>
      <w:r w:rsidRPr="0051510D">
        <w:rPr>
          <w:rFonts w:ascii="Tahoma" w:hAnsi="Tahoma"/>
        </w:rPr>
        <w:t xml:space="preserve"> Office reporting. Interview research with 19 paid or unpaid </w:t>
      </w:r>
      <w:r w:rsidR="001A03B4">
        <w:rPr>
          <w:rFonts w:ascii="Tahoma" w:hAnsi="Tahoma"/>
        </w:rPr>
        <w:t xml:space="preserve">professionals working </w:t>
      </w:r>
      <w:r w:rsidRPr="0051510D">
        <w:rPr>
          <w:rFonts w:ascii="Tahoma" w:hAnsi="Tahoma"/>
        </w:rPr>
        <w:t xml:space="preserve">with, or on behalf of, asylum seekers at operational and strategic levels provided evidence of significant issues faced by asylum seekers based on this </w:t>
      </w:r>
      <w:r w:rsidR="00644C54">
        <w:rPr>
          <w:rFonts w:ascii="Tahoma" w:hAnsi="Tahoma"/>
        </w:rPr>
        <w:t xml:space="preserve">policy and procedure </w:t>
      </w:r>
      <w:r w:rsidRPr="0051510D">
        <w:rPr>
          <w:rFonts w:ascii="Tahoma" w:hAnsi="Tahoma"/>
        </w:rPr>
        <w:t xml:space="preserve">change. Poor mental health, racism, </w:t>
      </w:r>
      <w:r w:rsidR="001A03B4">
        <w:rPr>
          <w:rFonts w:ascii="Tahoma" w:hAnsi="Tahoma"/>
        </w:rPr>
        <w:t xml:space="preserve">increased </w:t>
      </w:r>
      <w:r w:rsidRPr="0051510D">
        <w:rPr>
          <w:rFonts w:ascii="Tahoma" w:hAnsi="Tahoma"/>
        </w:rPr>
        <w:t>poverty</w:t>
      </w:r>
      <w:r w:rsidR="00531395">
        <w:rPr>
          <w:rFonts w:ascii="Tahoma" w:hAnsi="Tahoma"/>
        </w:rPr>
        <w:t xml:space="preserve"> and gender inequality</w:t>
      </w:r>
      <w:r w:rsidRPr="0051510D">
        <w:rPr>
          <w:rFonts w:ascii="Tahoma" w:hAnsi="Tahoma"/>
        </w:rPr>
        <w:t xml:space="preserve">, </w:t>
      </w:r>
      <w:r w:rsidR="00225F52">
        <w:rPr>
          <w:rFonts w:ascii="Tahoma" w:hAnsi="Tahoma"/>
        </w:rPr>
        <w:t>modern slavery and exploitation risks</w:t>
      </w:r>
      <w:r w:rsidRPr="0051510D">
        <w:rPr>
          <w:rFonts w:ascii="Tahoma" w:hAnsi="Tahoma"/>
        </w:rPr>
        <w:t xml:space="preserve"> and children’s education </w:t>
      </w:r>
      <w:r w:rsidR="00A4069A">
        <w:rPr>
          <w:rFonts w:ascii="Tahoma" w:hAnsi="Tahoma"/>
        </w:rPr>
        <w:t xml:space="preserve">were compromised and </w:t>
      </w:r>
      <w:r w:rsidRPr="0051510D">
        <w:rPr>
          <w:rFonts w:ascii="Tahoma" w:hAnsi="Tahoma"/>
        </w:rPr>
        <w:t>exacerbated by changes to reporting proceedings. Evidence also demonstrated the changes to reporting arrangements led to resource implications for local services in Stoke-on-Trent</w:t>
      </w:r>
      <w:r w:rsidR="008A3677">
        <w:rPr>
          <w:rFonts w:ascii="Tahoma" w:hAnsi="Tahoma"/>
        </w:rPr>
        <w:t xml:space="preserve"> and the Home Office itself</w:t>
      </w:r>
      <w:r w:rsidRPr="0051510D">
        <w:rPr>
          <w:rFonts w:ascii="Tahoma" w:hAnsi="Tahoma"/>
        </w:rPr>
        <w:t>. Findings were suggestive of Human Rights, Equality and Public Health concern</w:t>
      </w:r>
      <w:r w:rsidR="001206D2">
        <w:rPr>
          <w:rFonts w:ascii="Tahoma" w:hAnsi="Tahoma"/>
        </w:rPr>
        <w:t>s</w:t>
      </w:r>
      <w:r w:rsidRPr="0051510D">
        <w:rPr>
          <w:rFonts w:ascii="Tahoma" w:hAnsi="Tahoma"/>
        </w:rPr>
        <w:t>, alongside highlighting practice that stigmatises victims in a criminogenic way. Reinstating local</w:t>
      </w:r>
      <w:r w:rsidR="001206D2">
        <w:rPr>
          <w:rFonts w:ascii="Tahoma" w:hAnsi="Tahoma"/>
        </w:rPr>
        <w:t>ised</w:t>
      </w:r>
      <w:r w:rsidRPr="0051510D">
        <w:rPr>
          <w:rFonts w:ascii="Tahoma" w:hAnsi="Tahoma"/>
        </w:rPr>
        <w:t xml:space="preserve"> reporting was supported by all participants</w:t>
      </w:r>
      <w:r w:rsidR="00BD5D11">
        <w:rPr>
          <w:rFonts w:ascii="Tahoma" w:hAnsi="Tahoma"/>
        </w:rPr>
        <w:t xml:space="preserve"> and research</w:t>
      </w:r>
      <w:r w:rsidR="007B0F27">
        <w:rPr>
          <w:rFonts w:ascii="Tahoma" w:hAnsi="Tahoma"/>
        </w:rPr>
        <w:t>ers</w:t>
      </w:r>
      <w:r w:rsidR="00BD5D11">
        <w:rPr>
          <w:rFonts w:ascii="Tahoma" w:hAnsi="Tahoma"/>
        </w:rPr>
        <w:t xml:space="preserve"> advocated for the Home Office to </w:t>
      </w:r>
      <w:r w:rsidR="00F66CF5">
        <w:rPr>
          <w:rFonts w:ascii="Tahoma" w:hAnsi="Tahoma"/>
        </w:rPr>
        <w:t xml:space="preserve">also </w:t>
      </w:r>
      <w:r w:rsidR="00BD5D11">
        <w:rPr>
          <w:rFonts w:ascii="Tahoma" w:hAnsi="Tahoma"/>
        </w:rPr>
        <w:t>consider tele-reporting options</w:t>
      </w:r>
      <w:r w:rsidRPr="0051510D">
        <w:rPr>
          <w:rFonts w:ascii="Tahoma" w:hAnsi="Tahoma"/>
        </w:rPr>
        <w:t>.</w:t>
      </w:r>
      <w:r w:rsidR="00F66CF5">
        <w:rPr>
          <w:rFonts w:ascii="Tahoma" w:hAnsi="Tahoma"/>
        </w:rPr>
        <w:t xml:space="preserve"> </w:t>
      </w:r>
      <w:r w:rsidRPr="0051510D">
        <w:rPr>
          <w:rFonts w:ascii="Tahoma" w:hAnsi="Tahoma"/>
        </w:rPr>
        <w:t xml:space="preserve"> </w:t>
      </w:r>
    </w:p>
    <w:p w14:paraId="6E93BD13" w14:textId="67726C97" w:rsidR="0051510D" w:rsidRDefault="0051510D" w:rsidP="0051510D">
      <w:pPr>
        <w:rPr>
          <w:rFonts w:ascii="Tahoma" w:hAnsi="Tahoma"/>
        </w:rPr>
      </w:pPr>
      <w:r w:rsidRPr="00D94814">
        <w:rPr>
          <w:rFonts w:ascii="Tahoma" w:hAnsi="Tahoma"/>
          <w:b/>
          <w:bCs/>
        </w:rPr>
        <w:t>Key Words:</w:t>
      </w:r>
      <w:r>
        <w:rPr>
          <w:rFonts w:ascii="Tahoma" w:hAnsi="Tahoma"/>
        </w:rPr>
        <w:t xml:space="preserve"> asylum seekers, bail reporting, mental health, poverty</w:t>
      </w:r>
      <w:r w:rsidR="00526005">
        <w:rPr>
          <w:rFonts w:ascii="Tahoma" w:hAnsi="Tahoma"/>
        </w:rPr>
        <w:t>, modern slavery</w:t>
      </w:r>
    </w:p>
    <w:p w14:paraId="6F41B820" w14:textId="2AAEC433" w:rsidR="0051510D" w:rsidRDefault="0051510D" w:rsidP="0051510D">
      <w:pPr>
        <w:rPr>
          <w:rFonts w:ascii="Tahoma" w:hAnsi="Tahoma"/>
        </w:rPr>
      </w:pPr>
      <w:r w:rsidRPr="001B526F">
        <w:rPr>
          <w:rFonts w:ascii="Tahoma" w:hAnsi="Tahoma"/>
          <w:b/>
          <w:bCs/>
        </w:rPr>
        <w:t>Introduction</w:t>
      </w:r>
      <w:r>
        <w:rPr>
          <w:rFonts w:ascii="Tahoma" w:hAnsi="Tahoma"/>
        </w:rPr>
        <w:t>:</w:t>
      </w:r>
      <w:r w:rsidR="00664DC7">
        <w:rPr>
          <w:rFonts w:ascii="Tahoma" w:hAnsi="Tahoma"/>
        </w:rPr>
        <w:t xml:space="preserve"> </w:t>
      </w:r>
    </w:p>
    <w:p w14:paraId="31B4542F" w14:textId="216A02AE" w:rsidR="0080543F" w:rsidRDefault="005369E9" w:rsidP="004A7D62">
      <w:pPr>
        <w:jc w:val="both"/>
        <w:rPr>
          <w:rFonts w:ascii="Tahoma" w:hAnsi="Tahoma"/>
        </w:rPr>
      </w:pPr>
      <w:r w:rsidRPr="005369E9">
        <w:rPr>
          <w:rFonts w:ascii="Tahoma" w:hAnsi="Tahoma"/>
        </w:rPr>
        <w:t xml:space="preserve">Europe experienced increased migration </w:t>
      </w:r>
      <w:r w:rsidR="00382657">
        <w:rPr>
          <w:rFonts w:ascii="Tahoma" w:hAnsi="Tahoma"/>
        </w:rPr>
        <w:t>following</w:t>
      </w:r>
      <w:r w:rsidRPr="005369E9">
        <w:rPr>
          <w:rFonts w:ascii="Tahoma" w:hAnsi="Tahoma"/>
        </w:rPr>
        <w:t xml:space="preserve"> wartime displacement during and following the second world war (Pearson, 2007; Cowen, 2014)</w:t>
      </w:r>
      <w:r w:rsidR="00906082">
        <w:rPr>
          <w:rFonts w:ascii="Tahoma" w:hAnsi="Tahoma"/>
        </w:rPr>
        <w:t xml:space="preserve">, which lead to </w:t>
      </w:r>
      <w:r w:rsidRPr="005369E9">
        <w:rPr>
          <w:rFonts w:ascii="Tahoma" w:hAnsi="Tahoma"/>
        </w:rPr>
        <w:t>agreement</w:t>
      </w:r>
      <w:r w:rsidR="009C4A7A">
        <w:rPr>
          <w:rFonts w:ascii="Tahoma" w:hAnsi="Tahoma"/>
        </w:rPr>
        <w:t>s</w:t>
      </w:r>
      <w:r w:rsidRPr="005369E9">
        <w:rPr>
          <w:rFonts w:ascii="Tahoma" w:hAnsi="Tahoma"/>
        </w:rPr>
        <w:t xml:space="preserve"> </w:t>
      </w:r>
      <w:r w:rsidR="00CC65A7">
        <w:rPr>
          <w:rFonts w:ascii="Tahoma" w:hAnsi="Tahoma"/>
        </w:rPr>
        <w:t>facilitat</w:t>
      </w:r>
      <w:r w:rsidR="00906082">
        <w:rPr>
          <w:rFonts w:ascii="Tahoma" w:hAnsi="Tahoma"/>
        </w:rPr>
        <w:t>ing</w:t>
      </w:r>
      <w:r w:rsidR="00CC65A7">
        <w:rPr>
          <w:rFonts w:ascii="Tahoma" w:hAnsi="Tahoma"/>
        </w:rPr>
        <w:t xml:space="preserve"> </w:t>
      </w:r>
      <w:r w:rsidR="00CC65A7" w:rsidRPr="005369E9">
        <w:rPr>
          <w:rFonts w:ascii="Tahoma" w:hAnsi="Tahoma"/>
        </w:rPr>
        <w:t>migration</w:t>
      </w:r>
      <w:r w:rsidRPr="005369E9">
        <w:rPr>
          <w:rFonts w:ascii="Tahoma" w:hAnsi="Tahoma"/>
        </w:rPr>
        <w:t xml:space="preserve"> between countries to enable refuge for those in need (Cowen, 2014; Wasserstein, 2017). Policy in this context was based on experiential compassion</w:t>
      </w:r>
      <w:r w:rsidR="00FA312F">
        <w:rPr>
          <w:rFonts w:ascii="Tahoma" w:hAnsi="Tahoma"/>
        </w:rPr>
        <w:t xml:space="preserve"> </w:t>
      </w:r>
      <w:r w:rsidR="00C80333">
        <w:rPr>
          <w:rFonts w:ascii="Tahoma" w:hAnsi="Tahoma"/>
        </w:rPr>
        <w:t xml:space="preserve">regarding </w:t>
      </w:r>
      <w:r w:rsidRPr="005369E9">
        <w:rPr>
          <w:rFonts w:ascii="Tahoma" w:hAnsi="Tahoma"/>
        </w:rPr>
        <w:t xml:space="preserve">the horrors of war. However, news reporting of </w:t>
      </w:r>
      <w:r w:rsidR="00295734">
        <w:rPr>
          <w:rFonts w:ascii="Tahoma" w:hAnsi="Tahoma"/>
        </w:rPr>
        <w:t>these post</w:t>
      </w:r>
      <w:r w:rsidR="0034728A">
        <w:rPr>
          <w:rFonts w:ascii="Tahoma" w:hAnsi="Tahoma"/>
        </w:rPr>
        <w:t>-</w:t>
      </w:r>
      <w:r w:rsidR="00295734">
        <w:rPr>
          <w:rFonts w:ascii="Tahoma" w:hAnsi="Tahoma"/>
        </w:rPr>
        <w:t xml:space="preserve">war </w:t>
      </w:r>
      <w:r w:rsidRPr="005369E9">
        <w:rPr>
          <w:rFonts w:ascii="Tahoma" w:hAnsi="Tahoma"/>
        </w:rPr>
        <w:t>events suggests financial challenge</w:t>
      </w:r>
      <w:r w:rsidR="0034728A">
        <w:rPr>
          <w:rFonts w:ascii="Tahoma" w:hAnsi="Tahoma"/>
        </w:rPr>
        <w:t>s</w:t>
      </w:r>
      <w:r w:rsidRPr="005369E9">
        <w:rPr>
          <w:rFonts w:ascii="Tahoma" w:hAnsi="Tahoma"/>
        </w:rPr>
        <w:t xml:space="preserve"> from rebuilding schemes</w:t>
      </w:r>
      <w:r w:rsidR="009565D1">
        <w:rPr>
          <w:rFonts w:ascii="Tahoma" w:hAnsi="Tahoma"/>
        </w:rPr>
        <w:t xml:space="preserve"> </w:t>
      </w:r>
      <w:r w:rsidR="00A30637">
        <w:rPr>
          <w:rFonts w:ascii="Tahoma" w:hAnsi="Tahoma"/>
        </w:rPr>
        <w:t xml:space="preserve">resulted in </w:t>
      </w:r>
      <w:r w:rsidRPr="005369E9">
        <w:rPr>
          <w:rFonts w:ascii="Tahoma" w:hAnsi="Tahoma"/>
        </w:rPr>
        <w:t>refuge</w:t>
      </w:r>
      <w:r w:rsidR="00A2573E">
        <w:rPr>
          <w:rFonts w:ascii="Tahoma" w:hAnsi="Tahoma"/>
        </w:rPr>
        <w:t>es</w:t>
      </w:r>
      <w:r w:rsidRPr="005369E9">
        <w:rPr>
          <w:rFonts w:ascii="Tahoma" w:hAnsi="Tahoma"/>
        </w:rPr>
        <w:t xml:space="preserve"> not always</w:t>
      </w:r>
      <w:r w:rsidR="00A30637">
        <w:rPr>
          <w:rFonts w:ascii="Tahoma" w:hAnsi="Tahoma"/>
        </w:rPr>
        <w:t xml:space="preserve"> being</w:t>
      </w:r>
      <w:r w:rsidRPr="005369E9">
        <w:rPr>
          <w:rFonts w:ascii="Tahoma" w:hAnsi="Tahoma"/>
        </w:rPr>
        <w:t xml:space="preserve"> welcomed</w:t>
      </w:r>
      <w:r w:rsidR="009565D1">
        <w:rPr>
          <w:rFonts w:ascii="Tahoma" w:hAnsi="Tahoma"/>
        </w:rPr>
        <w:t>, but</w:t>
      </w:r>
      <w:r w:rsidRPr="005369E9">
        <w:rPr>
          <w:rFonts w:ascii="Tahoma" w:hAnsi="Tahoma"/>
        </w:rPr>
        <w:t xml:space="preserve"> viewed with suspicion (Wasserstein, 2017). Migration</w:t>
      </w:r>
      <w:r w:rsidR="00C744B8">
        <w:rPr>
          <w:rFonts w:ascii="Tahoma" w:hAnsi="Tahoma"/>
        </w:rPr>
        <w:t>,</w:t>
      </w:r>
      <w:r w:rsidRPr="005369E9">
        <w:rPr>
          <w:rFonts w:ascii="Tahoma" w:hAnsi="Tahoma"/>
        </w:rPr>
        <w:t xml:space="preserve"> including the movement of those seeking refuge, has </w:t>
      </w:r>
      <w:r w:rsidR="000B43FE">
        <w:rPr>
          <w:rFonts w:ascii="Tahoma" w:hAnsi="Tahoma"/>
        </w:rPr>
        <w:t xml:space="preserve">continued to </w:t>
      </w:r>
      <w:r w:rsidRPr="005369E9">
        <w:rPr>
          <w:rFonts w:ascii="Tahoma" w:hAnsi="Tahoma"/>
        </w:rPr>
        <w:t>be perceived as a security threat (</w:t>
      </w:r>
      <w:proofErr w:type="spellStart"/>
      <w:r w:rsidRPr="005369E9">
        <w:rPr>
          <w:rFonts w:ascii="Tahoma" w:hAnsi="Tahoma"/>
        </w:rPr>
        <w:t>Ceccorulli</w:t>
      </w:r>
      <w:proofErr w:type="spellEnd"/>
      <w:r w:rsidRPr="005369E9">
        <w:rPr>
          <w:rFonts w:ascii="Tahoma" w:hAnsi="Tahoma"/>
        </w:rPr>
        <w:t>, 2009:</w:t>
      </w:r>
      <w:r w:rsidR="00BD6111">
        <w:rPr>
          <w:rFonts w:ascii="Tahoma" w:hAnsi="Tahoma"/>
        </w:rPr>
        <w:t xml:space="preserve"> </w:t>
      </w:r>
      <w:r w:rsidRPr="005369E9">
        <w:rPr>
          <w:rFonts w:ascii="Tahoma" w:hAnsi="Tahoma"/>
        </w:rPr>
        <w:t xml:space="preserve">2). </w:t>
      </w:r>
      <w:r w:rsidR="00C744B8">
        <w:rPr>
          <w:rFonts w:ascii="Tahoma" w:hAnsi="Tahoma"/>
        </w:rPr>
        <w:t xml:space="preserve">As such, </w:t>
      </w:r>
      <w:r w:rsidRPr="005369E9">
        <w:rPr>
          <w:rFonts w:ascii="Tahoma" w:hAnsi="Tahoma"/>
        </w:rPr>
        <w:t xml:space="preserve">European policy </w:t>
      </w:r>
      <w:r w:rsidR="00C44092">
        <w:rPr>
          <w:rFonts w:ascii="Tahoma" w:hAnsi="Tahoma"/>
        </w:rPr>
        <w:t xml:space="preserve">today </w:t>
      </w:r>
      <w:r w:rsidRPr="005369E9">
        <w:rPr>
          <w:rFonts w:ascii="Tahoma" w:hAnsi="Tahoma"/>
        </w:rPr>
        <w:t xml:space="preserve">pertaining to asylum </w:t>
      </w:r>
      <w:r w:rsidR="00C44092">
        <w:rPr>
          <w:rFonts w:ascii="Tahoma" w:hAnsi="Tahoma"/>
        </w:rPr>
        <w:t xml:space="preserve">seekers </w:t>
      </w:r>
      <w:r w:rsidRPr="005369E9">
        <w:rPr>
          <w:rFonts w:ascii="Tahoma" w:hAnsi="Tahoma"/>
        </w:rPr>
        <w:t>is</w:t>
      </w:r>
      <w:r w:rsidR="00B068CD">
        <w:rPr>
          <w:rFonts w:ascii="Tahoma" w:hAnsi="Tahoma"/>
        </w:rPr>
        <w:t xml:space="preserve"> typically</w:t>
      </w:r>
      <w:r w:rsidRPr="005369E9">
        <w:rPr>
          <w:rFonts w:ascii="Tahoma" w:hAnsi="Tahoma"/>
        </w:rPr>
        <w:t xml:space="preserve"> based on deterrence principles, with the priority of national security, rather than </w:t>
      </w:r>
      <w:r w:rsidR="00BE6C7D">
        <w:rPr>
          <w:rFonts w:ascii="Tahoma" w:hAnsi="Tahoma"/>
        </w:rPr>
        <w:t xml:space="preserve">free movement </w:t>
      </w:r>
      <w:r w:rsidRPr="005369E9">
        <w:rPr>
          <w:rFonts w:ascii="Tahoma" w:hAnsi="Tahoma"/>
        </w:rPr>
        <w:t>values.</w:t>
      </w:r>
      <w:r w:rsidR="009105BA">
        <w:rPr>
          <w:rFonts w:ascii="Tahoma" w:hAnsi="Tahoma"/>
        </w:rPr>
        <w:t xml:space="preserve"> The British government has been</w:t>
      </w:r>
      <w:r w:rsidR="006E7CD4">
        <w:rPr>
          <w:rFonts w:ascii="Tahoma" w:hAnsi="Tahoma"/>
        </w:rPr>
        <w:t xml:space="preserve"> critiqued </w:t>
      </w:r>
      <w:r w:rsidR="0083738A">
        <w:rPr>
          <w:rFonts w:ascii="Tahoma" w:hAnsi="Tahoma"/>
        </w:rPr>
        <w:t xml:space="preserve">for </w:t>
      </w:r>
      <w:r w:rsidR="00D12E5E">
        <w:rPr>
          <w:rFonts w:ascii="Tahoma" w:hAnsi="Tahoma"/>
        </w:rPr>
        <w:t>‘</w:t>
      </w:r>
      <w:r w:rsidR="0083738A" w:rsidRPr="00D85A06">
        <w:rPr>
          <w:rFonts w:ascii="Tahoma" w:hAnsi="Tahoma"/>
          <w:i/>
          <w:iCs/>
        </w:rPr>
        <w:t>repressive</w:t>
      </w:r>
      <w:r w:rsidR="00D12E5E" w:rsidRPr="00D85A06">
        <w:rPr>
          <w:rFonts w:ascii="Tahoma" w:hAnsi="Tahoma"/>
          <w:i/>
          <w:iCs/>
        </w:rPr>
        <w:t>’</w:t>
      </w:r>
      <w:r w:rsidR="0083738A">
        <w:rPr>
          <w:rFonts w:ascii="Tahoma" w:hAnsi="Tahoma"/>
        </w:rPr>
        <w:t xml:space="preserve"> </w:t>
      </w:r>
      <w:r w:rsidR="00D12E5E">
        <w:rPr>
          <w:rFonts w:ascii="Tahoma" w:hAnsi="Tahoma"/>
        </w:rPr>
        <w:t>thinking behind asylum seeker policy (</w:t>
      </w:r>
      <w:proofErr w:type="spellStart"/>
      <w:r w:rsidR="00D12E5E" w:rsidRPr="005369E9">
        <w:rPr>
          <w:rFonts w:ascii="Tahoma" w:hAnsi="Tahoma"/>
        </w:rPr>
        <w:t>Kourachanis</w:t>
      </w:r>
      <w:proofErr w:type="spellEnd"/>
      <w:r w:rsidR="00D12E5E">
        <w:rPr>
          <w:rFonts w:ascii="Tahoma" w:hAnsi="Tahoma"/>
        </w:rPr>
        <w:t xml:space="preserve">, </w:t>
      </w:r>
      <w:r w:rsidR="00D12E5E" w:rsidRPr="005369E9">
        <w:rPr>
          <w:rFonts w:ascii="Tahoma" w:hAnsi="Tahoma"/>
        </w:rPr>
        <w:t>2019;</w:t>
      </w:r>
      <w:r w:rsidR="00D12E5E">
        <w:rPr>
          <w:rFonts w:ascii="Tahoma" w:hAnsi="Tahoma"/>
        </w:rPr>
        <w:t xml:space="preserve"> </w:t>
      </w:r>
      <w:r w:rsidR="00D12E5E" w:rsidRPr="005369E9">
        <w:rPr>
          <w:rFonts w:ascii="Tahoma" w:hAnsi="Tahoma"/>
        </w:rPr>
        <w:t>223</w:t>
      </w:r>
      <w:r w:rsidR="00D12E5E">
        <w:rPr>
          <w:rFonts w:ascii="Tahoma" w:hAnsi="Tahoma"/>
        </w:rPr>
        <w:t>)</w:t>
      </w:r>
      <w:r w:rsidR="008C3016">
        <w:rPr>
          <w:rFonts w:ascii="Tahoma" w:hAnsi="Tahoma"/>
        </w:rPr>
        <w:t xml:space="preserve">. </w:t>
      </w:r>
      <w:r w:rsidR="00147E50">
        <w:rPr>
          <w:rFonts w:ascii="Tahoma" w:hAnsi="Tahoma"/>
        </w:rPr>
        <w:t>D</w:t>
      </w:r>
      <w:r w:rsidRPr="005369E9">
        <w:rPr>
          <w:rFonts w:ascii="Tahoma" w:hAnsi="Tahoma"/>
        </w:rPr>
        <w:t>etention</w:t>
      </w:r>
      <w:r w:rsidR="00147E50">
        <w:rPr>
          <w:rFonts w:ascii="Tahoma" w:hAnsi="Tahoma"/>
        </w:rPr>
        <w:t xml:space="preserve"> and </w:t>
      </w:r>
      <w:r w:rsidR="00932DA6">
        <w:rPr>
          <w:rFonts w:ascii="Tahoma" w:hAnsi="Tahoma"/>
        </w:rPr>
        <w:t xml:space="preserve">offering </w:t>
      </w:r>
      <w:r w:rsidR="00147E50">
        <w:rPr>
          <w:rFonts w:ascii="Tahoma" w:hAnsi="Tahoma"/>
        </w:rPr>
        <w:t>time</w:t>
      </w:r>
      <w:r w:rsidRPr="005369E9">
        <w:rPr>
          <w:rFonts w:ascii="Tahoma" w:hAnsi="Tahoma"/>
        </w:rPr>
        <w:t>-limited protection</w:t>
      </w:r>
      <w:r w:rsidR="002269AD">
        <w:rPr>
          <w:rFonts w:ascii="Tahoma" w:hAnsi="Tahoma"/>
        </w:rPr>
        <w:t xml:space="preserve"> (not</w:t>
      </w:r>
      <w:r w:rsidRPr="005369E9">
        <w:rPr>
          <w:rFonts w:ascii="Tahoma" w:hAnsi="Tahoma"/>
        </w:rPr>
        <w:t xml:space="preserve"> permanent residence</w:t>
      </w:r>
      <w:r w:rsidR="002269AD">
        <w:rPr>
          <w:rFonts w:ascii="Tahoma" w:hAnsi="Tahoma"/>
        </w:rPr>
        <w:t>)</w:t>
      </w:r>
      <w:r w:rsidR="008C006E">
        <w:rPr>
          <w:rFonts w:ascii="Tahoma" w:hAnsi="Tahoma"/>
        </w:rPr>
        <w:t>,</w:t>
      </w:r>
      <w:r w:rsidRPr="005369E9">
        <w:rPr>
          <w:rFonts w:ascii="Tahoma" w:hAnsi="Tahoma"/>
        </w:rPr>
        <w:t xml:space="preserve"> </w:t>
      </w:r>
      <w:r w:rsidR="00AE6565">
        <w:rPr>
          <w:rFonts w:ascii="Tahoma" w:hAnsi="Tahoma"/>
        </w:rPr>
        <w:t>are some strategies used</w:t>
      </w:r>
      <w:r w:rsidR="00932DA6">
        <w:rPr>
          <w:rFonts w:ascii="Tahoma" w:hAnsi="Tahoma"/>
        </w:rPr>
        <w:t xml:space="preserve"> in the UK</w:t>
      </w:r>
      <w:r w:rsidR="00AE6565">
        <w:rPr>
          <w:rFonts w:ascii="Tahoma" w:hAnsi="Tahoma"/>
        </w:rPr>
        <w:t xml:space="preserve"> </w:t>
      </w:r>
      <w:r w:rsidRPr="005369E9">
        <w:rPr>
          <w:rFonts w:ascii="Tahoma" w:hAnsi="Tahoma"/>
        </w:rPr>
        <w:t>(</w:t>
      </w:r>
      <w:proofErr w:type="spellStart"/>
      <w:r w:rsidRPr="005369E9">
        <w:rPr>
          <w:rFonts w:ascii="Tahoma" w:hAnsi="Tahoma"/>
        </w:rPr>
        <w:t>Robjant</w:t>
      </w:r>
      <w:proofErr w:type="spellEnd"/>
      <w:r w:rsidRPr="005369E9">
        <w:rPr>
          <w:rFonts w:ascii="Tahoma" w:hAnsi="Tahoma"/>
        </w:rPr>
        <w:t xml:space="preserve"> </w:t>
      </w:r>
      <w:r w:rsidRPr="00D85A06">
        <w:rPr>
          <w:rFonts w:ascii="Tahoma" w:hAnsi="Tahoma"/>
          <w:i/>
          <w:iCs/>
        </w:rPr>
        <w:t>et al</w:t>
      </w:r>
      <w:r w:rsidRPr="005369E9">
        <w:rPr>
          <w:rFonts w:ascii="Tahoma" w:hAnsi="Tahoma"/>
        </w:rPr>
        <w:t>, 2009;</w:t>
      </w:r>
      <w:r w:rsidR="00391952">
        <w:rPr>
          <w:rFonts w:ascii="Tahoma" w:hAnsi="Tahoma"/>
        </w:rPr>
        <w:t xml:space="preserve"> </w:t>
      </w:r>
      <w:r w:rsidRPr="005369E9">
        <w:rPr>
          <w:rFonts w:ascii="Tahoma" w:hAnsi="Tahoma"/>
        </w:rPr>
        <w:t>306)</w:t>
      </w:r>
      <w:r w:rsidR="00B93ADC">
        <w:rPr>
          <w:rFonts w:ascii="Tahoma" w:hAnsi="Tahoma"/>
        </w:rPr>
        <w:t xml:space="preserve"> and this can </w:t>
      </w:r>
      <w:r w:rsidRPr="005369E9">
        <w:rPr>
          <w:rFonts w:ascii="Tahoma" w:hAnsi="Tahoma"/>
        </w:rPr>
        <w:t>portray</w:t>
      </w:r>
      <w:r w:rsidR="00AE6565">
        <w:rPr>
          <w:rFonts w:ascii="Tahoma" w:hAnsi="Tahoma"/>
        </w:rPr>
        <w:t xml:space="preserve"> </w:t>
      </w:r>
      <w:r w:rsidRPr="005369E9">
        <w:rPr>
          <w:rFonts w:ascii="Tahoma" w:hAnsi="Tahoma"/>
        </w:rPr>
        <w:t xml:space="preserve">the </w:t>
      </w:r>
      <w:r w:rsidR="00AE6565">
        <w:rPr>
          <w:rFonts w:ascii="Tahoma" w:hAnsi="Tahoma"/>
        </w:rPr>
        <w:t>nation</w:t>
      </w:r>
      <w:r w:rsidRPr="005369E9">
        <w:rPr>
          <w:rFonts w:ascii="Tahoma" w:hAnsi="Tahoma"/>
        </w:rPr>
        <w:t xml:space="preserve"> as a </w:t>
      </w:r>
      <w:r w:rsidRPr="00C24BD6">
        <w:rPr>
          <w:rFonts w:ascii="Tahoma" w:hAnsi="Tahoma"/>
          <w:i/>
          <w:iCs/>
        </w:rPr>
        <w:t xml:space="preserve">“very unwilling </w:t>
      </w:r>
      <w:r w:rsidR="007A70FA" w:rsidRPr="00C24BD6">
        <w:rPr>
          <w:rFonts w:ascii="Tahoma" w:hAnsi="Tahoma"/>
          <w:i/>
          <w:iCs/>
        </w:rPr>
        <w:t>host”</w:t>
      </w:r>
      <w:r w:rsidR="007A70FA" w:rsidRPr="005369E9">
        <w:rPr>
          <w:rFonts w:ascii="Tahoma" w:hAnsi="Tahoma"/>
        </w:rPr>
        <w:t xml:space="preserve"> </w:t>
      </w:r>
      <w:r w:rsidR="007A70FA">
        <w:rPr>
          <w:rFonts w:ascii="Tahoma" w:hAnsi="Tahoma"/>
        </w:rPr>
        <w:t>to</w:t>
      </w:r>
      <w:r w:rsidRPr="005369E9">
        <w:rPr>
          <w:rFonts w:ascii="Tahoma" w:hAnsi="Tahoma"/>
        </w:rPr>
        <w:t xml:space="preserve"> asylum seekers</w:t>
      </w:r>
      <w:r w:rsidR="00AE6565">
        <w:rPr>
          <w:rFonts w:ascii="Tahoma" w:hAnsi="Tahoma"/>
        </w:rPr>
        <w:t xml:space="preserve"> (</w:t>
      </w:r>
      <w:proofErr w:type="spellStart"/>
      <w:r w:rsidR="00AE6565" w:rsidRPr="005369E9">
        <w:rPr>
          <w:rFonts w:ascii="Tahoma" w:hAnsi="Tahoma"/>
        </w:rPr>
        <w:t>Zetter</w:t>
      </w:r>
      <w:proofErr w:type="spellEnd"/>
      <w:r w:rsidR="00AE6565" w:rsidRPr="005369E9">
        <w:rPr>
          <w:rFonts w:ascii="Tahoma" w:hAnsi="Tahoma"/>
        </w:rPr>
        <w:t xml:space="preserve"> </w:t>
      </w:r>
      <w:r w:rsidR="00AE6565">
        <w:rPr>
          <w:rFonts w:ascii="Tahoma" w:hAnsi="Tahoma"/>
        </w:rPr>
        <w:t>and</w:t>
      </w:r>
      <w:r w:rsidR="00AE6565" w:rsidRPr="005369E9">
        <w:rPr>
          <w:rFonts w:ascii="Tahoma" w:hAnsi="Tahoma"/>
        </w:rPr>
        <w:t xml:space="preserve"> Pearl</w:t>
      </w:r>
      <w:r w:rsidR="00A93CD3">
        <w:rPr>
          <w:rFonts w:ascii="Tahoma" w:hAnsi="Tahoma"/>
        </w:rPr>
        <w:t xml:space="preserve">, </w:t>
      </w:r>
      <w:r w:rsidR="00AE6565" w:rsidRPr="005369E9">
        <w:rPr>
          <w:rFonts w:ascii="Tahoma" w:hAnsi="Tahoma"/>
        </w:rPr>
        <w:t>1999;</w:t>
      </w:r>
      <w:r w:rsidR="00A93CD3">
        <w:rPr>
          <w:rFonts w:ascii="Tahoma" w:hAnsi="Tahoma"/>
        </w:rPr>
        <w:t xml:space="preserve"> </w:t>
      </w:r>
      <w:r w:rsidR="00AE6565" w:rsidRPr="005369E9">
        <w:rPr>
          <w:rFonts w:ascii="Tahoma" w:hAnsi="Tahoma"/>
        </w:rPr>
        <w:t>235)</w:t>
      </w:r>
      <w:r w:rsidRPr="005369E9">
        <w:rPr>
          <w:rFonts w:ascii="Tahoma" w:hAnsi="Tahoma"/>
        </w:rPr>
        <w:t xml:space="preserve">. </w:t>
      </w:r>
    </w:p>
    <w:p w14:paraId="33AE9C44" w14:textId="2B24A215" w:rsidR="00B479E8" w:rsidRDefault="00DB3D65" w:rsidP="004A7D62">
      <w:pPr>
        <w:jc w:val="both"/>
        <w:rPr>
          <w:rFonts w:ascii="Tahoma" w:hAnsi="Tahoma"/>
        </w:rPr>
      </w:pPr>
      <w:r w:rsidRPr="00DB3D65">
        <w:rPr>
          <w:rFonts w:ascii="Tahoma" w:hAnsi="Tahoma"/>
        </w:rPr>
        <w:t xml:space="preserve">Under UK Immigration rules, asylum seekers are required to regularly report to the </w:t>
      </w:r>
      <w:proofErr w:type="gramStart"/>
      <w:r w:rsidRPr="00DB3D65">
        <w:rPr>
          <w:rFonts w:ascii="Tahoma" w:hAnsi="Tahoma"/>
        </w:rPr>
        <w:t>Home</w:t>
      </w:r>
      <w:proofErr w:type="gramEnd"/>
      <w:r w:rsidRPr="00DB3D65">
        <w:rPr>
          <w:rFonts w:ascii="Tahoma" w:hAnsi="Tahoma"/>
        </w:rPr>
        <w:t xml:space="preserve"> Office whist await</w:t>
      </w:r>
      <w:r w:rsidR="0003082B">
        <w:rPr>
          <w:rFonts w:ascii="Tahoma" w:hAnsi="Tahoma"/>
        </w:rPr>
        <w:t>ing</w:t>
      </w:r>
      <w:r w:rsidRPr="00DB3D65">
        <w:rPr>
          <w:rFonts w:ascii="Tahoma" w:hAnsi="Tahoma"/>
        </w:rPr>
        <w:t xml:space="preserve"> a decision on their application (HM Government, 2018-2019; Home Office, 2019a; Home Office, 2019b). In January 2018, Schedule 10 of the Immigration Act 2016 was enforced, </w:t>
      </w:r>
      <w:r w:rsidR="006415B0">
        <w:rPr>
          <w:rFonts w:ascii="Tahoma" w:hAnsi="Tahoma"/>
        </w:rPr>
        <w:t xml:space="preserve">whereby </w:t>
      </w:r>
      <w:r w:rsidRPr="00DB3D65">
        <w:rPr>
          <w:rFonts w:ascii="Tahoma" w:hAnsi="Tahoma"/>
        </w:rPr>
        <w:t xml:space="preserve">asylum seekers placed on Immigration bail </w:t>
      </w:r>
      <w:r w:rsidR="006415B0">
        <w:rPr>
          <w:rFonts w:ascii="Tahoma" w:hAnsi="Tahoma"/>
        </w:rPr>
        <w:t>experienced t</w:t>
      </w:r>
      <w:r w:rsidRPr="00DB3D65">
        <w:rPr>
          <w:rFonts w:ascii="Tahoma" w:hAnsi="Tahoma"/>
        </w:rPr>
        <w:t xml:space="preserve">ougher restrictions. </w:t>
      </w:r>
      <w:r w:rsidR="00E60340">
        <w:rPr>
          <w:rFonts w:ascii="Tahoma" w:hAnsi="Tahoma"/>
        </w:rPr>
        <w:t>For example, h</w:t>
      </w:r>
      <w:r w:rsidRPr="00DB3D65">
        <w:rPr>
          <w:rFonts w:ascii="Tahoma" w:hAnsi="Tahoma"/>
        </w:rPr>
        <w:t xml:space="preserve">arsh penalties can be imposed should </w:t>
      </w:r>
      <w:r w:rsidR="00646784">
        <w:rPr>
          <w:rFonts w:ascii="Tahoma" w:hAnsi="Tahoma"/>
        </w:rPr>
        <w:t>asylum seekers be unable to</w:t>
      </w:r>
      <w:r w:rsidRPr="00DB3D65">
        <w:rPr>
          <w:rFonts w:ascii="Tahoma" w:hAnsi="Tahoma"/>
        </w:rPr>
        <w:t xml:space="preserve"> attend</w:t>
      </w:r>
      <w:r w:rsidR="00646784">
        <w:rPr>
          <w:rFonts w:ascii="Tahoma" w:hAnsi="Tahoma"/>
        </w:rPr>
        <w:t xml:space="preserve"> their bail reporting</w:t>
      </w:r>
      <w:r w:rsidR="00FB40B0">
        <w:rPr>
          <w:rFonts w:ascii="Tahoma" w:hAnsi="Tahoma"/>
        </w:rPr>
        <w:t xml:space="preserve"> and signing on</w:t>
      </w:r>
      <w:r w:rsidR="00646784">
        <w:rPr>
          <w:rFonts w:ascii="Tahoma" w:hAnsi="Tahoma"/>
        </w:rPr>
        <w:t xml:space="preserve"> appointment</w:t>
      </w:r>
      <w:r w:rsidR="009B5373">
        <w:rPr>
          <w:rFonts w:ascii="Tahoma" w:hAnsi="Tahoma"/>
        </w:rPr>
        <w:t>. A</w:t>
      </w:r>
      <w:r w:rsidRPr="00DB3D65">
        <w:rPr>
          <w:rFonts w:ascii="Tahoma" w:hAnsi="Tahoma"/>
        </w:rPr>
        <w:t>ll asylum support (including accommodation and living expenses) could be withdrawn, along with an unlimited fine, criminal record or a six-month prison sentence (HM Government, 2018-2019).</w:t>
      </w:r>
      <w:r w:rsidR="00E60340">
        <w:rPr>
          <w:rFonts w:ascii="Tahoma" w:hAnsi="Tahoma"/>
        </w:rPr>
        <w:t xml:space="preserve"> These are stringent </w:t>
      </w:r>
      <w:r w:rsidR="005531C5">
        <w:rPr>
          <w:rFonts w:ascii="Tahoma" w:hAnsi="Tahoma"/>
        </w:rPr>
        <w:t>penalties</w:t>
      </w:r>
      <w:r w:rsidR="00B85ADF">
        <w:rPr>
          <w:rFonts w:ascii="Tahoma" w:hAnsi="Tahoma"/>
        </w:rPr>
        <w:t xml:space="preserve"> for those </w:t>
      </w:r>
      <w:r w:rsidR="005B0CCE">
        <w:rPr>
          <w:rFonts w:ascii="Tahoma" w:hAnsi="Tahoma"/>
        </w:rPr>
        <w:t>who are likely to be traumatised from</w:t>
      </w:r>
      <w:r w:rsidR="00C720AF">
        <w:rPr>
          <w:rFonts w:ascii="Tahoma" w:hAnsi="Tahoma"/>
        </w:rPr>
        <w:t xml:space="preserve"> what has led them to flee their home nation, traumatised from travelling to the UK</w:t>
      </w:r>
      <w:r w:rsidR="005B0CCE">
        <w:rPr>
          <w:rFonts w:ascii="Tahoma" w:hAnsi="Tahoma"/>
        </w:rPr>
        <w:t xml:space="preserve"> and</w:t>
      </w:r>
      <w:r w:rsidR="00C720AF">
        <w:rPr>
          <w:rFonts w:ascii="Tahoma" w:hAnsi="Tahoma"/>
        </w:rPr>
        <w:t xml:space="preserve"> experiencing stress </w:t>
      </w:r>
      <w:r w:rsidR="00637C07">
        <w:rPr>
          <w:rFonts w:ascii="Tahoma" w:hAnsi="Tahoma"/>
        </w:rPr>
        <w:t>from</w:t>
      </w:r>
      <w:r w:rsidR="005B0CCE">
        <w:rPr>
          <w:rFonts w:ascii="Tahoma" w:hAnsi="Tahoma"/>
        </w:rPr>
        <w:t xml:space="preserve"> </w:t>
      </w:r>
      <w:r w:rsidR="005B0CCE">
        <w:rPr>
          <w:rFonts w:ascii="Tahoma" w:hAnsi="Tahoma"/>
        </w:rPr>
        <w:lastRenderedPageBreak/>
        <w:t>adjusting to a new culture.</w:t>
      </w:r>
      <w:r w:rsidR="007D79B2">
        <w:rPr>
          <w:rFonts w:ascii="Tahoma" w:hAnsi="Tahoma"/>
        </w:rPr>
        <w:t xml:space="preserve"> The Home Office determines the frequency of </w:t>
      </w:r>
      <w:r w:rsidR="00637C07">
        <w:rPr>
          <w:rFonts w:ascii="Tahoma" w:hAnsi="Tahoma"/>
        </w:rPr>
        <w:t xml:space="preserve">bail </w:t>
      </w:r>
      <w:r w:rsidR="007D79B2">
        <w:rPr>
          <w:rFonts w:ascii="Tahoma" w:hAnsi="Tahoma"/>
        </w:rPr>
        <w:t xml:space="preserve">reporting for each person, whether that be </w:t>
      </w:r>
      <w:r w:rsidR="007D79B2" w:rsidRPr="007D79B2">
        <w:rPr>
          <w:rFonts w:ascii="Tahoma" w:hAnsi="Tahoma"/>
        </w:rPr>
        <w:t xml:space="preserve">weekly, monthly, or </w:t>
      </w:r>
      <w:r w:rsidR="00F37610">
        <w:rPr>
          <w:rFonts w:ascii="Tahoma" w:hAnsi="Tahoma"/>
        </w:rPr>
        <w:t>twice a year (</w:t>
      </w:r>
      <w:r w:rsidR="00610B0A" w:rsidRPr="003351A8">
        <w:rPr>
          <w:rFonts w:ascii="Tahoma" w:hAnsi="Tahoma"/>
        </w:rPr>
        <w:t>Burridge, 20</w:t>
      </w:r>
      <w:r w:rsidR="003351A8" w:rsidRPr="003351A8">
        <w:rPr>
          <w:rFonts w:ascii="Tahoma" w:hAnsi="Tahoma"/>
        </w:rPr>
        <w:t>19</w:t>
      </w:r>
      <w:r w:rsidR="00610B0A" w:rsidRPr="003351A8">
        <w:rPr>
          <w:rFonts w:ascii="Tahoma" w:hAnsi="Tahoma"/>
        </w:rPr>
        <w:t>)</w:t>
      </w:r>
      <w:r w:rsidR="007D79B2" w:rsidRPr="003351A8">
        <w:rPr>
          <w:rFonts w:ascii="Tahoma" w:hAnsi="Tahoma"/>
        </w:rPr>
        <w:t>.</w:t>
      </w:r>
      <w:r w:rsidR="00FC4804">
        <w:rPr>
          <w:rFonts w:ascii="Tahoma" w:hAnsi="Tahoma"/>
        </w:rPr>
        <w:t xml:space="preserve"> </w:t>
      </w:r>
      <w:r w:rsidR="00B37A51">
        <w:rPr>
          <w:rFonts w:ascii="Tahoma" w:hAnsi="Tahoma"/>
        </w:rPr>
        <w:t>There are d</w:t>
      </w:r>
      <w:r w:rsidR="00FC4804">
        <w:rPr>
          <w:rFonts w:ascii="Tahoma" w:hAnsi="Tahoma"/>
        </w:rPr>
        <w:t xml:space="preserve">etention </w:t>
      </w:r>
      <w:r w:rsidR="004573C8">
        <w:rPr>
          <w:rFonts w:ascii="Tahoma" w:hAnsi="Tahoma"/>
        </w:rPr>
        <w:t xml:space="preserve">facilities </w:t>
      </w:r>
      <w:r w:rsidR="00FC4804">
        <w:rPr>
          <w:rFonts w:ascii="Tahoma" w:hAnsi="Tahoma"/>
        </w:rPr>
        <w:t xml:space="preserve">onsite </w:t>
      </w:r>
      <w:r w:rsidR="007D3584">
        <w:rPr>
          <w:rFonts w:ascii="Tahoma" w:hAnsi="Tahoma"/>
        </w:rPr>
        <w:t xml:space="preserve">at the reporting office </w:t>
      </w:r>
      <w:r w:rsidR="00FC4804">
        <w:rPr>
          <w:rFonts w:ascii="Tahoma" w:hAnsi="Tahoma"/>
        </w:rPr>
        <w:t xml:space="preserve">and asylum seekers </w:t>
      </w:r>
      <w:r w:rsidR="00BB38F4">
        <w:rPr>
          <w:rFonts w:ascii="Tahoma" w:hAnsi="Tahoma"/>
        </w:rPr>
        <w:t>can be detained if they do not meet requirements</w:t>
      </w:r>
      <w:r w:rsidR="007D3584">
        <w:rPr>
          <w:rFonts w:ascii="Tahoma" w:hAnsi="Tahoma"/>
        </w:rPr>
        <w:t>, which is anxiety provoking</w:t>
      </w:r>
      <w:r w:rsidR="00BB38F4">
        <w:rPr>
          <w:rFonts w:ascii="Tahoma" w:hAnsi="Tahoma"/>
        </w:rPr>
        <w:t xml:space="preserve"> (ibid</w:t>
      </w:r>
      <w:proofErr w:type="gramStart"/>
      <w:r w:rsidR="00BB38F4">
        <w:rPr>
          <w:rFonts w:ascii="Tahoma" w:hAnsi="Tahoma"/>
        </w:rPr>
        <w:t>)</w:t>
      </w:r>
      <w:proofErr w:type="gramEnd"/>
      <w:r w:rsidR="00931612">
        <w:rPr>
          <w:rFonts w:ascii="Tahoma" w:hAnsi="Tahoma"/>
        </w:rPr>
        <w:t xml:space="preserve"> and detention can also result from not attending reporting</w:t>
      </w:r>
      <w:r w:rsidR="00BB38F4">
        <w:rPr>
          <w:rFonts w:ascii="Tahoma" w:hAnsi="Tahoma"/>
        </w:rPr>
        <w:t>.</w:t>
      </w:r>
      <w:r w:rsidR="004573C8">
        <w:rPr>
          <w:rFonts w:ascii="Tahoma" w:hAnsi="Tahoma"/>
        </w:rPr>
        <w:t xml:space="preserve"> </w:t>
      </w:r>
      <w:r w:rsidR="000201D6">
        <w:rPr>
          <w:rFonts w:ascii="Tahoma" w:hAnsi="Tahoma"/>
        </w:rPr>
        <w:t xml:space="preserve">Regular </w:t>
      </w:r>
      <w:r w:rsidR="00977E2E">
        <w:rPr>
          <w:rFonts w:ascii="Tahoma" w:hAnsi="Tahoma"/>
        </w:rPr>
        <w:t>reporting</w:t>
      </w:r>
      <w:r w:rsidR="000201D6">
        <w:rPr>
          <w:rFonts w:ascii="Tahoma" w:hAnsi="Tahoma"/>
        </w:rPr>
        <w:t xml:space="preserve">, limited finances, </w:t>
      </w:r>
      <w:proofErr w:type="gramStart"/>
      <w:r w:rsidR="000201D6">
        <w:rPr>
          <w:rFonts w:ascii="Tahoma" w:hAnsi="Tahoma"/>
        </w:rPr>
        <w:t>tags</w:t>
      </w:r>
      <w:proofErr w:type="gramEnd"/>
      <w:r w:rsidR="000201D6">
        <w:rPr>
          <w:rFonts w:ascii="Tahoma" w:hAnsi="Tahoma"/>
        </w:rPr>
        <w:t xml:space="preserve"> and curfews are all mechanisms </w:t>
      </w:r>
      <w:r w:rsidR="002E0A5D">
        <w:rPr>
          <w:rFonts w:ascii="Tahoma" w:hAnsi="Tahoma"/>
        </w:rPr>
        <w:t>used by</w:t>
      </w:r>
      <w:r w:rsidR="000201D6">
        <w:rPr>
          <w:rFonts w:ascii="Tahoma" w:hAnsi="Tahoma"/>
        </w:rPr>
        <w:t xml:space="preserve"> the government </w:t>
      </w:r>
      <w:r w:rsidR="00001739">
        <w:rPr>
          <w:rFonts w:ascii="Tahoma" w:hAnsi="Tahoma"/>
        </w:rPr>
        <w:t>for</w:t>
      </w:r>
      <w:r w:rsidR="000F2FD1">
        <w:rPr>
          <w:rFonts w:ascii="Tahoma" w:hAnsi="Tahoma"/>
        </w:rPr>
        <w:t xml:space="preserve"> national </w:t>
      </w:r>
      <w:r w:rsidR="00977E2E">
        <w:rPr>
          <w:rFonts w:ascii="Tahoma" w:hAnsi="Tahoma"/>
        </w:rPr>
        <w:t>security</w:t>
      </w:r>
      <w:r w:rsidR="00C05F73">
        <w:rPr>
          <w:rFonts w:ascii="Tahoma" w:hAnsi="Tahoma"/>
        </w:rPr>
        <w:t xml:space="preserve"> </w:t>
      </w:r>
      <w:r w:rsidR="00977E2E">
        <w:rPr>
          <w:rFonts w:ascii="Tahoma" w:hAnsi="Tahoma"/>
        </w:rPr>
        <w:t>(</w:t>
      </w:r>
      <w:r w:rsidR="005E0EC2">
        <w:rPr>
          <w:rFonts w:ascii="Tahoma" w:hAnsi="Tahoma"/>
        </w:rPr>
        <w:t xml:space="preserve">ibid; </w:t>
      </w:r>
      <w:proofErr w:type="spellStart"/>
      <w:r w:rsidR="00F7299B">
        <w:rPr>
          <w:rFonts w:ascii="Tahoma" w:hAnsi="Tahoma"/>
        </w:rPr>
        <w:t>Hassleberg</w:t>
      </w:r>
      <w:proofErr w:type="spellEnd"/>
      <w:r w:rsidR="00F7299B">
        <w:rPr>
          <w:rFonts w:ascii="Tahoma" w:hAnsi="Tahoma"/>
        </w:rPr>
        <w:t>, 2014</w:t>
      </w:r>
      <w:r w:rsidR="00977E2E">
        <w:rPr>
          <w:rFonts w:ascii="Tahoma" w:hAnsi="Tahoma"/>
        </w:rPr>
        <w:t>).</w:t>
      </w:r>
      <w:r w:rsidR="00FB66C8">
        <w:rPr>
          <w:rFonts w:ascii="Tahoma" w:hAnsi="Tahoma"/>
        </w:rPr>
        <w:t xml:space="preserve"> These are similar strategies for how the UK manage community sentences </w:t>
      </w:r>
      <w:r w:rsidR="00C1752C">
        <w:rPr>
          <w:rFonts w:ascii="Tahoma" w:hAnsi="Tahoma"/>
        </w:rPr>
        <w:t>for British nationals</w:t>
      </w:r>
      <w:r w:rsidR="00FB66C8">
        <w:rPr>
          <w:rFonts w:ascii="Tahoma" w:hAnsi="Tahoma"/>
        </w:rPr>
        <w:t xml:space="preserve"> (</w:t>
      </w:r>
      <w:proofErr w:type="spellStart"/>
      <w:r w:rsidR="00FB66C8">
        <w:rPr>
          <w:rFonts w:ascii="Tahoma" w:hAnsi="Tahoma"/>
        </w:rPr>
        <w:t>Hassleberg</w:t>
      </w:r>
      <w:proofErr w:type="spellEnd"/>
      <w:r w:rsidR="00FB66C8">
        <w:rPr>
          <w:rFonts w:ascii="Tahoma" w:hAnsi="Tahoma"/>
        </w:rPr>
        <w:t>, 2014).</w:t>
      </w:r>
      <w:r w:rsidR="00743401">
        <w:rPr>
          <w:rFonts w:ascii="Tahoma" w:hAnsi="Tahoma"/>
        </w:rPr>
        <w:t xml:space="preserve"> However, such community sentences are based on British nationals being found guilty of a crime, rather than a person fleeing </w:t>
      </w:r>
      <w:r w:rsidR="007F2913">
        <w:rPr>
          <w:rFonts w:ascii="Tahoma" w:hAnsi="Tahoma"/>
        </w:rPr>
        <w:t xml:space="preserve">inhumane conditions in their home country. </w:t>
      </w:r>
      <w:r w:rsidR="001F161A">
        <w:rPr>
          <w:rFonts w:ascii="Tahoma" w:hAnsi="Tahoma"/>
        </w:rPr>
        <w:t xml:space="preserve"> </w:t>
      </w:r>
    </w:p>
    <w:p w14:paraId="518A60F9" w14:textId="1751CF90" w:rsidR="004F4F96" w:rsidRDefault="00AA0DEF" w:rsidP="004A7D62">
      <w:pPr>
        <w:jc w:val="both"/>
        <w:rPr>
          <w:rFonts w:ascii="Tahoma" w:hAnsi="Tahoma"/>
        </w:rPr>
      </w:pPr>
      <w:r>
        <w:rPr>
          <w:rFonts w:ascii="Tahoma" w:hAnsi="Tahoma"/>
        </w:rPr>
        <w:t>I</w:t>
      </w:r>
      <w:r w:rsidR="001F161A" w:rsidRPr="00BA4978">
        <w:rPr>
          <w:rFonts w:ascii="Tahoma" w:hAnsi="Tahoma"/>
        </w:rPr>
        <w:t>n 2018, the Government disbanded localised asylum bail reporting procedures</w:t>
      </w:r>
      <w:r w:rsidR="007568CA">
        <w:rPr>
          <w:rFonts w:ascii="Tahoma" w:hAnsi="Tahoma"/>
        </w:rPr>
        <w:t xml:space="preserve"> based at police stations</w:t>
      </w:r>
      <w:r>
        <w:rPr>
          <w:rFonts w:ascii="Tahoma" w:hAnsi="Tahoma"/>
        </w:rPr>
        <w:t xml:space="preserve"> and </w:t>
      </w:r>
      <w:r w:rsidR="001F161A">
        <w:rPr>
          <w:rFonts w:ascii="Tahoma" w:hAnsi="Tahoma"/>
        </w:rPr>
        <w:t xml:space="preserve">asylum seekers based in Stoke-on-Trent </w:t>
      </w:r>
      <w:r w:rsidR="0061359C">
        <w:rPr>
          <w:rFonts w:ascii="Tahoma" w:hAnsi="Tahoma"/>
        </w:rPr>
        <w:t xml:space="preserve">had to instead undertake </w:t>
      </w:r>
      <w:r w:rsidR="001F161A">
        <w:rPr>
          <w:rFonts w:ascii="Tahoma" w:hAnsi="Tahoma"/>
        </w:rPr>
        <w:t>regular bail report</w:t>
      </w:r>
      <w:r w:rsidR="0061359C">
        <w:rPr>
          <w:rFonts w:ascii="Tahoma" w:hAnsi="Tahoma"/>
        </w:rPr>
        <w:t>ing</w:t>
      </w:r>
      <w:r w:rsidR="001F161A">
        <w:rPr>
          <w:rFonts w:ascii="Tahoma" w:hAnsi="Tahoma"/>
        </w:rPr>
        <w:t xml:space="preserve"> via a 100-mile-round-trip to </w:t>
      </w:r>
      <w:r w:rsidR="001F161A" w:rsidRPr="00BA4978">
        <w:rPr>
          <w:rFonts w:ascii="Tahoma" w:hAnsi="Tahoma"/>
        </w:rPr>
        <w:t>Salford</w:t>
      </w:r>
      <w:r w:rsidR="001F161A">
        <w:rPr>
          <w:rFonts w:ascii="Tahoma" w:hAnsi="Tahoma"/>
        </w:rPr>
        <w:t xml:space="preserve"> (Jackson, 2018).</w:t>
      </w:r>
      <w:r>
        <w:rPr>
          <w:rFonts w:ascii="Tahoma" w:hAnsi="Tahoma"/>
        </w:rPr>
        <w:t xml:space="preserve"> </w:t>
      </w:r>
      <w:r w:rsidR="00F95EAE" w:rsidRPr="00D10E81">
        <w:rPr>
          <w:rFonts w:ascii="Tahoma" w:hAnsi="Tahoma"/>
        </w:rPr>
        <w:t xml:space="preserve">This paper provides an overview of </w:t>
      </w:r>
      <w:r w:rsidR="00F95EAE">
        <w:rPr>
          <w:rFonts w:ascii="Tahoma" w:hAnsi="Tahoma"/>
        </w:rPr>
        <w:t xml:space="preserve">primary </w:t>
      </w:r>
      <w:r w:rsidR="00F95EAE" w:rsidRPr="00D10E81">
        <w:rPr>
          <w:rFonts w:ascii="Tahoma" w:hAnsi="Tahoma"/>
        </w:rPr>
        <w:t xml:space="preserve">research that </w:t>
      </w:r>
      <w:r w:rsidR="00F95EAE">
        <w:rPr>
          <w:rFonts w:ascii="Tahoma" w:hAnsi="Tahoma"/>
        </w:rPr>
        <w:t xml:space="preserve">supported </w:t>
      </w:r>
      <w:r w:rsidR="00F95EAE" w:rsidRPr="00D10E81">
        <w:rPr>
          <w:rFonts w:ascii="Tahoma" w:hAnsi="Tahoma"/>
        </w:rPr>
        <w:t xml:space="preserve">change activism </w:t>
      </w:r>
      <w:r w:rsidR="00F95EAE">
        <w:rPr>
          <w:rFonts w:ascii="Tahoma" w:hAnsi="Tahoma"/>
        </w:rPr>
        <w:t xml:space="preserve">for asylum seekers in </w:t>
      </w:r>
      <w:r w:rsidR="00F95EAE" w:rsidRPr="00D10E81">
        <w:rPr>
          <w:rFonts w:ascii="Tahoma" w:hAnsi="Tahoma"/>
        </w:rPr>
        <w:t xml:space="preserve">Stoke-on-Trent </w:t>
      </w:r>
      <w:r w:rsidR="00F95EAE">
        <w:rPr>
          <w:rFonts w:ascii="Tahoma" w:hAnsi="Tahoma"/>
        </w:rPr>
        <w:t>to experience better bail reporting practices. B</w:t>
      </w:r>
      <w:r w:rsidR="005169D3">
        <w:rPr>
          <w:rFonts w:ascii="Tahoma" w:hAnsi="Tahoma"/>
        </w:rPr>
        <w:t>ail reporting</w:t>
      </w:r>
      <w:r w:rsidR="00DB3D65" w:rsidRPr="00DB3D65">
        <w:rPr>
          <w:rFonts w:ascii="Tahoma" w:hAnsi="Tahoma"/>
        </w:rPr>
        <w:t xml:space="preserve"> issues experienced by asylum seekers and local organisations</w:t>
      </w:r>
      <w:r w:rsidR="00F66672">
        <w:rPr>
          <w:rFonts w:ascii="Tahoma" w:hAnsi="Tahoma"/>
        </w:rPr>
        <w:t xml:space="preserve"> are discussed</w:t>
      </w:r>
      <w:r w:rsidR="00C91158">
        <w:rPr>
          <w:rFonts w:ascii="Tahoma" w:hAnsi="Tahoma"/>
        </w:rPr>
        <w:t xml:space="preserve">. </w:t>
      </w:r>
      <w:r w:rsidR="008875B3">
        <w:rPr>
          <w:rFonts w:ascii="Tahoma" w:hAnsi="Tahoma"/>
        </w:rPr>
        <w:t>The findings</w:t>
      </w:r>
      <w:r w:rsidR="00DB3D65" w:rsidRPr="00DB3D65">
        <w:rPr>
          <w:rFonts w:ascii="Tahoma" w:hAnsi="Tahoma"/>
        </w:rPr>
        <w:t xml:space="preserve"> showcase how national policy impacts upon individuals and localities. </w:t>
      </w:r>
      <w:r w:rsidR="00E35413">
        <w:rPr>
          <w:rFonts w:ascii="Tahoma" w:hAnsi="Tahoma"/>
        </w:rPr>
        <w:t xml:space="preserve">The study </w:t>
      </w:r>
      <w:r w:rsidR="004F4F96" w:rsidRPr="002C7AF0">
        <w:rPr>
          <w:rFonts w:ascii="Tahoma" w:hAnsi="Tahoma"/>
        </w:rPr>
        <w:t xml:space="preserve">aimed to identify recommendations for policy enhancement through consultation with people working at grassroots level.  </w:t>
      </w:r>
      <w:r w:rsidR="004F4F96" w:rsidRPr="002E45D9">
        <w:rPr>
          <w:rFonts w:ascii="Tahoma" w:hAnsi="Tahoma"/>
        </w:rPr>
        <w:t xml:space="preserve">  </w:t>
      </w:r>
    </w:p>
    <w:p w14:paraId="26EDE710" w14:textId="6347A1F2" w:rsidR="00A26B43" w:rsidRDefault="00EE4BBF" w:rsidP="004A7D62">
      <w:pPr>
        <w:jc w:val="both"/>
        <w:rPr>
          <w:rFonts w:ascii="Tahoma" w:hAnsi="Tahoma"/>
        </w:rPr>
      </w:pPr>
      <w:r w:rsidRPr="00EE4BBF">
        <w:rPr>
          <w:rFonts w:ascii="Tahoma" w:hAnsi="Tahoma"/>
        </w:rPr>
        <w:t xml:space="preserve">Stoke-on-Trent is </w:t>
      </w:r>
      <w:r w:rsidR="00C91158">
        <w:rPr>
          <w:rFonts w:ascii="Tahoma" w:hAnsi="Tahoma"/>
        </w:rPr>
        <w:t>a</w:t>
      </w:r>
      <w:r w:rsidRPr="00EE4BBF">
        <w:rPr>
          <w:rFonts w:ascii="Tahoma" w:hAnsi="Tahoma"/>
        </w:rPr>
        <w:t xml:space="preserve"> more utilised dispersal area within the UK and </w:t>
      </w:r>
      <w:r w:rsidR="00A50D7F">
        <w:rPr>
          <w:rFonts w:ascii="Tahoma" w:hAnsi="Tahoma"/>
        </w:rPr>
        <w:t>a</w:t>
      </w:r>
      <w:r w:rsidRPr="00EE4BBF">
        <w:rPr>
          <w:rFonts w:ascii="Tahoma" w:hAnsi="Tahoma"/>
        </w:rPr>
        <w:t xml:space="preserve"> leading midlands City for dispersal per population head (Sturge, 2019b).</w:t>
      </w:r>
      <w:r w:rsidR="00CB1ACD">
        <w:rPr>
          <w:rFonts w:ascii="Tahoma" w:hAnsi="Tahoma"/>
        </w:rPr>
        <w:t xml:space="preserve"> </w:t>
      </w:r>
      <w:r w:rsidR="005E658B">
        <w:rPr>
          <w:rFonts w:ascii="Tahoma" w:hAnsi="Tahoma"/>
        </w:rPr>
        <w:t>D</w:t>
      </w:r>
      <w:r w:rsidRPr="00EE4BBF">
        <w:rPr>
          <w:rFonts w:ascii="Tahoma" w:hAnsi="Tahoma"/>
        </w:rPr>
        <w:t>ispersal areas are</w:t>
      </w:r>
      <w:r w:rsidR="005E658B">
        <w:rPr>
          <w:rFonts w:ascii="Tahoma" w:hAnsi="Tahoma"/>
        </w:rPr>
        <w:t xml:space="preserve"> often</w:t>
      </w:r>
      <w:r w:rsidRPr="00EE4BBF">
        <w:rPr>
          <w:rFonts w:ascii="Tahoma" w:hAnsi="Tahoma"/>
        </w:rPr>
        <w:t xml:space="preserve"> recognised as impoverished (Easton </w:t>
      </w:r>
      <w:r w:rsidR="00CB1ACD">
        <w:rPr>
          <w:rFonts w:ascii="Tahoma" w:hAnsi="Tahoma"/>
        </w:rPr>
        <w:t>and</w:t>
      </w:r>
      <w:r w:rsidRPr="00EE4BBF">
        <w:rPr>
          <w:rFonts w:ascii="Tahoma" w:hAnsi="Tahoma"/>
        </w:rPr>
        <w:t xml:space="preserve"> Butcher, 2018; Pearl </w:t>
      </w:r>
      <w:r w:rsidR="00CB1ACD">
        <w:rPr>
          <w:rFonts w:ascii="Tahoma" w:hAnsi="Tahoma"/>
        </w:rPr>
        <w:t>and</w:t>
      </w:r>
      <w:r w:rsidRPr="00EE4BBF">
        <w:rPr>
          <w:rFonts w:ascii="Tahoma" w:hAnsi="Tahoma"/>
        </w:rPr>
        <w:t xml:space="preserve"> </w:t>
      </w:r>
      <w:proofErr w:type="spellStart"/>
      <w:r w:rsidRPr="00EE4BBF">
        <w:rPr>
          <w:rFonts w:ascii="Tahoma" w:hAnsi="Tahoma"/>
        </w:rPr>
        <w:t>Zetter</w:t>
      </w:r>
      <w:proofErr w:type="spellEnd"/>
      <w:r w:rsidRPr="00EE4BBF">
        <w:rPr>
          <w:rFonts w:ascii="Tahoma" w:hAnsi="Tahoma"/>
        </w:rPr>
        <w:t>, 1999; Cruddas, 2007)</w:t>
      </w:r>
      <w:r w:rsidR="005E658B">
        <w:rPr>
          <w:rFonts w:ascii="Tahoma" w:hAnsi="Tahoma"/>
        </w:rPr>
        <w:t xml:space="preserve"> and</w:t>
      </w:r>
      <w:r w:rsidRPr="00EE4BBF">
        <w:rPr>
          <w:rFonts w:ascii="Tahoma" w:hAnsi="Tahoma"/>
        </w:rPr>
        <w:t xml:space="preserve"> Stoke-on-Trent </w:t>
      </w:r>
      <w:r w:rsidR="005E658B">
        <w:rPr>
          <w:rFonts w:ascii="Tahoma" w:hAnsi="Tahoma"/>
        </w:rPr>
        <w:t>has</w:t>
      </w:r>
      <w:r w:rsidRPr="00EE4BBF">
        <w:rPr>
          <w:rFonts w:ascii="Tahoma" w:hAnsi="Tahoma"/>
        </w:rPr>
        <w:t xml:space="preserve"> acknowledged health and social inequality </w:t>
      </w:r>
      <w:r w:rsidR="00CC7D7C">
        <w:rPr>
          <w:rFonts w:ascii="Tahoma" w:hAnsi="Tahoma"/>
        </w:rPr>
        <w:t>issues</w:t>
      </w:r>
      <w:r w:rsidRPr="00EE4BBF">
        <w:rPr>
          <w:rFonts w:ascii="Tahoma" w:hAnsi="Tahoma"/>
        </w:rPr>
        <w:t xml:space="preserve"> (Hurst </w:t>
      </w:r>
      <w:r w:rsidRPr="004A56CB">
        <w:rPr>
          <w:rFonts w:ascii="Tahoma" w:hAnsi="Tahoma"/>
          <w:i/>
          <w:iCs/>
        </w:rPr>
        <w:t>et al</w:t>
      </w:r>
      <w:r w:rsidRPr="00EE4BBF">
        <w:rPr>
          <w:rFonts w:ascii="Tahoma" w:hAnsi="Tahoma"/>
        </w:rPr>
        <w:t xml:space="preserve">, 2012; Murray </w:t>
      </w:r>
      <w:r w:rsidR="00076ECE">
        <w:rPr>
          <w:rFonts w:ascii="Tahoma" w:hAnsi="Tahoma"/>
        </w:rPr>
        <w:t>and</w:t>
      </w:r>
      <w:r w:rsidRPr="00EE4BBF">
        <w:rPr>
          <w:rFonts w:ascii="Tahoma" w:hAnsi="Tahoma"/>
        </w:rPr>
        <w:t xml:space="preserve"> Leighton, 2008; MacLeod </w:t>
      </w:r>
      <w:r w:rsidR="00076ECE">
        <w:rPr>
          <w:rFonts w:ascii="Tahoma" w:hAnsi="Tahoma"/>
        </w:rPr>
        <w:t>and</w:t>
      </w:r>
      <w:r w:rsidRPr="00EE4BBF">
        <w:rPr>
          <w:rFonts w:ascii="Tahoma" w:hAnsi="Tahoma"/>
        </w:rPr>
        <w:t xml:space="preserve"> Jones, 2018)</w:t>
      </w:r>
      <w:r w:rsidR="00186F9F">
        <w:rPr>
          <w:rFonts w:ascii="Tahoma" w:hAnsi="Tahoma"/>
        </w:rPr>
        <w:t xml:space="preserve">, </w:t>
      </w:r>
      <w:r w:rsidR="00D26D14">
        <w:rPr>
          <w:rFonts w:ascii="Tahoma" w:hAnsi="Tahoma"/>
        </w:rPr>
        <w:t xml:space="preserve">which can lead to </w:t>
      </w:r>
      <w:r w:rsidR="00CC7D7C">
        <w:rPr>
          <w:rFonts w:ascii="Tahoma" w:hAnsi="Tahoma"/>
        </w:rPr>
        <w:t>challenges for</w:t>
      </w:r>
      <w:r w:rsidR="00377C18">
        <w:rPr>
          <w:rFonts w:ascii="Tahoma" w:hAnsi="Tahoma"/>
        </w:rPr>
        <w:t xml:space="preserve"> local delivery</w:t>
      </w:r>
      <w:r w:rsidR="00CC7D7C">
        <w:rPr>
          <w:rFonts w:ascii="Tahoma" w:hAnsi="Tahoma"/>
        </w:rPr>
        <w:t xml:space="preserve"> services</w:t>
      </w:r>
      <w:r w:rsidR="001C0A5B">
        <w:rPr>
          <w:rFonts w:ascii="Tahoma" w:hAnsi="Tahoma"/>
        </w:rPr>
        <w:t xml:space="preserve"> to the</w:t>
      </w:r>
      <w:r w:rsidR="00F0164B">
        <w:rPr>
          <w:rFonts w:ascii="Tahoma" w:hAnsi="Tahoma"/>
        </w:rPr>
        <w:t xml:space="preserve"> general</w:t>
      </w:r>
      <w:r w:rsidR="001C0A5B">
        <w:rPr>
          <w:rFonts w:ascii="Tahoma" w:hAnsi="Tahoma"/>
        </w:rPr>
        <w:t xml:space="preserve"> population</w:t>
      </w:r>
      <w:r w:rsidRPr="00EE4BBF">
        <w:rPr>
          <w:rFonts w:ascii="Tahoma" w:hAnsi="Tahoma"/>
        </w:rPr>
        <w:t>.</w:t>
      </w:r>
      <w:r w:rsidR="007B2346">
        <w:rPr>
          <w:rFonts w:ascii="Tahoma" w:hAnsi="Tahoma"/>
        </w:rPr>
        <w:t xml:space="preserve"> </w:t>
      </w:r>
      <w:r w:rsidR="00F0164B">
        <w:rPr>
          <w:rFonts w:ascii="Tahoma" w:hAnsi="Tahoma"/>
        </w:rPr>
        <w:t>With a</w:t>
      </w:r>
      <w:r w:rsidRPr="00EE4BBF">
        <w:rPr>
          <w:rFonts w:ascii="Tahoma" w:hAnsi="Tahoma"/>
        </w:rPr>
        <w:t xml:space="preserve">sylum seekers </w:t>
      </w:r>
      <w:r w:rsidR="00F0164B">
        <w:rPr>
          <w:rFonts w:ascii="Tahoma" w:hAnsi="Tahoma"/>
        </w:rPr>
        <w:t>being</w:t>
      </w:r>
      <w:r w:rsidRPr="00EE4BBF">
        <w:rPr>
          <w:rFonts w:ascii="Tahoma" w:hAnsi="Tahoma"/>
        </w:rPr>
        <w:t xml:space="preserve"> regarded as the most disadvantaged group of people in Western society (Castles </w:t>
      </w:r>
      <w:r w:rsidR="00076ECE">
        <w:rPr>
          <w:rFonts w:ascii="Tahoma" w:hAnsi="Tahoma"/>
        </w:rPr>
        <w:t>and</w:t>
      </w:r>
      <w:r w:rsidRPr="00EE4BBF">
        <w:rPr>
          <w:rFonts w:ascii="Tahoma" w:hAnsi="Tahoma"/>
        </w:rPr>
        <w:t xml:space="preserve"> Davidson, 2000;73)</w:t>
      </w:r>
      <w:r w:rsidR="002F5035">
        <w:rPr>
          <w:rFonts w:ascii="Tahoma" w:hAnsi="Tahoma"/>
        </w:rPr>
        <w:t xml:space="preserve">, </w:t>
      </w:r>
      <w:r w:rsidRPr="00EE4BBF">
        <w:rPr>
          <w:rFonts w:ascii="Tahoma" w:hAnsi="Tahoma"/>
        </w:rPr>
        <w:t>ensur</w:t>
      </w:r>
      <w:r w:rsidR="008B3F1B">
        <w:rPr>
          <w:rFonts w:ascii="Tahoma" w:hAnsi="Tahoma"/>
        </w:rPr>
        <w:t>ing</w:t>
      </w:r>
      <w:r w:rsidRPr="00EE4BBF">
        <w:rPr>
          <w:rFonts w:ascii="Tahoma" w:hAnsi="Tahoma"/>
        </w:rPr>
        <w:t xml:space="preserve"> disadvantaged geographical locations are well resourced </w:t>
      </w:r>
      <w:r w:rsidR="00076ECE" w:rsidRPr="00EE4BBF">
        <w:rPr>
          <w:rFonts w:ascii="Tahoma" w:hAnsi="Tahoma"/>
        </w:rPr>
        <w:t>to</w:t>
      </w:r>
      <w:r w:rsidRPr="00EE4BBF">
        <w:rPr>
          <w:rFonts w:ascii="Tahoma" w:hAnsi="Tahoma"/>
        </w:rPr>
        <w:t xml:space="preserve"> effectively support all disadvantaged groups, inclusive of asylum seekers to redress inequalities</w:t>
      </w:r>
      <w:r w:rsidR="008B3F1B">
        <w:rPr>
          <w:rFonts w:ascii="Tahoma" w:hAnsi="Tahoma"/>
        </w:rPr>
        <w:t xml:space="preserve"> is imperative</w:t>
      </w:r>
      <w:r w:rsidRPr="00EE4BBF">
        <w:rPr>
          <w:rFonts w:ascii="Tahoma" w:hAnsi="Tahoma"/>
        </w:rPr>
        <w:t xml:space="preserve">. </w:t>
      </w:r>
      <w:r w:rsidR="009A07BE">
        <w:rPr>
          <w:rFonts w:ascii="Tahoma" w:hAnsi="Tahoma"/>
        </w:rPr>
        <w:t>G</w:t>
      </w:r>
      <w:r w:rsidR="002E45D9" w:rsidRPr="002E45D9">
        <w:rPr>
          <w:rFonts w:ascii="Tahoma" w:hAnsi="Tahoma"/>
        </w:rPr>
        <w:t>overnment funded legal support to asylum seekers has reduced over the years</w:t>
      </w:r>
      <w:r w:rsidR="003222D8">
        <w:rPr>
          <w:rFonts w:ascii="Tahoma" w:hAnsi="Tahoma"/>
        </w:rPr>
        <w:t>,</w:t>
      </w:r>
      <w:r w:rsidR="002E45D9" w:rsidRPr="002E45D9">
        <w:rPr>
          <w:rFonts w:ascii="Tahoma" w:hAnsi="Tahoma"/>
        </w:rPr>
        <w:t xml:space="preserve"> creating geographical differences and spatial injustice</w:t>
      </w:r>
      <w:r w:rsidR="00974A6B">
        <w:rPr>
          <w:rFonts w:ascii="Tahoma" w:hAnsi="Tahoma"/>
        </w:rPr>
        <w:t>,</w:t>
      </w:r>
      <w:r w:rsidR="002E45D9" w:rsidRPr="002E45D9">
        <w:rPr>
          <w:rFonts w:ascii="Tahoma" w:hAnsi="Tahoma"/>
        </w:rPr>
        <w:t xml:space="preserve"> which has implications for numbers of refusals of asylum and appeal (Burridge and Gill, 2017).</w:t>
      </w:r>
      <w:r w:rsidR="00974A6B">
        <w:rPr>
          <w:rFonts w:ascii="Tahoma" w:hAnsi="Tahoma"/>
        </w:rPr>
        <w:t xml:space="preserve"> Such experiences are noticeable in Stoke-on-Trent where</w:t>
      </w:r>
      <w:r w:rsidR="00B36EFF">
        <w:rPr>
          <w:rFonts w:ascii="Tahoma" w:hAnsi="Tahoma"/>
        </w:rPr>
        <w:t xml:space="preserve"> </w:t>
      </w:r>
      <w:r w:rsidR="009A07BE">
        <w:rPr>
          <w:rFonts w:ascii="Tahoma" w:hAnsi="Tahoma"/>
        </w:rPr>
        <w:t xml:space="preserve">asylum seeker </w:t>
      </w:r>
      <w:r w:rsidR="00B36EFF">
        <w:rPr>
          <w:rFonts w:ascii="Tahoma" w:hAnsi="Tahoma"/>
        </w:rPr>
        <w:t xml:space="preserve">legal support is located outside of the </w:t>
      </w:r>
      <w:r w:rsidR="004A1205">
        <w:rPr>
          <w:rFonts w:ascii="Tahoma" w:hAnsi="Tahoma"/>
        </w:rPr>
        <w:t>c</w:t>
      </w:r>
      <w:r w:rsidR="00B36EFF">
        <w:rPr>
          <w:rFonts w:ascii="Tahoma" w:hAnsi="Tahoma"/>
        </w:rPr>
        <w:t>ity</w:t>
      </w:r>
      <w:r w:rsidR="003F6B9E">
        <w:rPr>
          <w:rFonts w:ascii="Tahoma" w:hAnsi="Tahoma"/>
        </w:rPr>
        <w:t>,</w:t>
      </w:r>
      <w:r w:rsidR="002E1F4C">
        <w:rPr>
          <w:rFonts w:ascii="Tahoma" w:hAnsi="Tahoma"/>
        </w:rPr>
        <w:t xml:space="preserve"> creating further travel and financial demands upon asylum seekers</w:t>
      </w:r>
      <w:r w:rsidR="00B36EFF">
        <w:rPr>
          <w:rFonts w:ascii="Tahoma" w:hAnsi="Tahoma"/>
        </w:rPr>
        <w:t xml:space="preserve">. </w:t>
      </w:r>
      <w:r w:rsidR="00A26B43" w:rsidRPr="00A26B43">
        <w:rPr>
          <w:rFonts w:ascii="Tahoma" w:hAnsi="Tahoma"/>
        </w:rPr>
        <w:t xml:space="preserve">Local Authority tensions with the Home Office can emerge </w:t>
      </w:r>
      <w:r w:rsidR="00076ECE">
        <w:rPr>
          <w:rFonts w:ascii="Tahoma" w:hAnsi="Tahoma"/>
        </w:rPr>
        <w:t xml:space="preserve">because of </w:t>
      </w:r>
      <w:r w:rsidR="00A26B43" w:rsidRPr="00A26B43">
        <w:rPr>
          <w:rFonts w:ascii="Tahoma" w:hAnsi="Tahoma"/>
        </w:rPr>
        <w:t>insufficient resources to support asylum seekers in dispersal areas (</w:t>
      </w:r>
      <w:proofErr w:type="spellStart"/>
      <w:r w:rsidR="00A26B43" w:rsidRPr="00A26B43">
        <w:rPr>
          <w:rFonts w:ascii="Tahoma" w:hAnsi="Tahoma"/>
        </w:rPr>
        <w:t>O'Mahony</w:t>
      </w:r>
      <w:proofErr w:type="spellEnd"/>
      <w:r w:rsidR="00A26B43" w:rsidRPr="00A26B43">
        <w:rPr>
          <w:rFonts w:ascii="Tahoma" w:hAnsi="Tahoma"/>
        </w:rPr>
        <w:t xml:space="preserve"> </w:t>
      </w:r>
      <w:r w:rsidR="00076ECE">
        <w:rPr>
          <w:rFonts w:ascii="Tahoma" w:hAnsi="Tahoma"/>
        </w:rPr>
        <w:t>and</w:t>
      </w:r>
      <w:r w:rsidR="00A26B43" w:rsidRPr="00A26B43">
        <w:rPr>
          <w:rFonts w:ascii="Tahoma" w:hAnsi="Tahoma"/>
        </w:rPr>
        <w:t xml:space="preserve"> Sweeney, 2010)</w:t>
      </w:r>
      <w:r w:rsidR="00AB2B26">
        <w:rPr>
          <w:rFonts w:ascii="Tahoma" w:hAnsi="Tahoma"/>
        </w:rPr>
        <w:t xml:space="preserve"> and in an area </w:t>
      </w:r>
      <w:r w:rsidR="00CB3DAC">
        <w:rPr>
          <w:rFonts w:ascii="Tahoma" w:hAnsi="Tahoma"/>
        </w:rPr>
        <w:t xml:space="preserve">like Stoke-on-Trent, </w:t>
      </w:r>
      <w:r w:rsidR="00AB2B26">
        <w:rPr>
          <w:rFonts w:ascii="Tahoma" w:hAnsi="Tahoma"/>
        </w:rPr>
        <w:t xml:space="preserve">with existing </w:t>
      </w:r>
      <w:r w:rsidR="00CB3DAC">
        <w:rPr>
          <w:rFonts w:ascii="Tahoma" w:hAnsi="Tahoma"/>
        </w:rPr>
        <w:t xml:space="preserve">high </w:t>
      </w:r>
      <w:r w:rsidR="00C1630D">
        <w:rPr>
          <w:rFonts w:ascii="Tahoma" w:hAnsi="Tahoma"/>
        </w:rPr>
        <w:t>levels of service needs</w:t>
      </w:r>
      <w:r w:rsidR="00C94867">
        <w:rPr>
          <w:rFonts w:ascii="Tahoma" w:hAnsi="Tahoma"/>
        </w:rPr>
        <w:t xml:space="preserve">, not having additional </w:t>
      </w:r>
      <w:r w:rsidR="00B02C89">
        <w:rPr>
          <w:rFonts w:ascii="Tahoma" w:hAnsi="Tahoma"/>
        </w:rPr>
        <w:t xml:space="preserve">resources </w:t>
      </w:r>
      <w:r w:rsidR="00447C57">
        <w:rPr>
          <w:rFonts w:ascii="Tahoma" w:hAnsi="Tahoma"/>
        </w:rPr>
        <w:t xml:space="preserve">for supporting those dispersed to the city is likely to be </w:t>
      </w:r>
      <w:r w:rsidR="00376F68">
        <w:rPr>
          <w:rFonts w:ascii="Tahoma" w:hAnsi="Tahoma"/>
        </w:rPr>
        <w:t>a resource challenge</w:t>
      </w:r>
      <w:r w:rsidR="00447C57">
        <w:rPr>
          <w:rFonts w:ascii="Tahoma" w:hAnsi="Tahoma"/>
        </w:rPr>
        <w:t xml:space="preserve">. </w:t>
      </w:r>
    </w:p>
    <w:p w14:paraId="07657A84" w14:textId="2B8B318E" w:rsidR="006A73F5" w:rsidRDefault="00CA464C" w:rsidP="004A7D62">
      <w:pPr>
        <w:jc w:val="both"/>
        <w:rPr>
          <w:rFonts w:ascii="Tahoma" w:hAnsi="Tahoma"/>
        </w:rPr>
      </w:pPr>
      <w:r>
        <w:rPr>
          <w:rFonts w:ascii="Tahoma" w:hAnsi="Tahoma"/>
        </w:rPr>
        <w:t>On a national level, d</w:t>
      </w:r>
      <w:r w:rsidR="00C20E07" w:rsidRPr="002D1F0F">
        <w:rPr>
          <w:rFonts w:ascii="Tahoma" w:hAnsi="Tahoma"/>
        </w:rPr>
        <w:t>espite British media report</w:t>
      </w:r>
      <w:r w:rsidR="00C20E07">
        <w:rPr>
          <w:rFonts w:ascii="Tahoma" w:hAnsi="Tahoma"/>
        </w:rPr>
        <w:t>s</w:t>
      </w:r>
      <w:r w:rsidR="00C20E07" w:rsidRPr="002D1F0F">
        <w:rPr>
          <w:rFonts w:ascii="Tahoma" w:hAnsi="Tahoma"/>
        </w:rPr>
        <w:t xml:space="preserve"> suggesti</w:t>
      </w:r>
      <w:r w:rsidR="00C20E07">
        <w:rPr>
          <w:rFonts w:ascii="Tahoma" w:hAnsi="Tahoma"/>
        </w:rPr>
        <w:t>ng</w:t>
      </w:r>
      <w:r w:rsidR="00C20E07" w:rsidRPr="002D1F0F">
        <w:rPr>
          <w:rFonts w:ascii="Tahoma" w:hAnsi="Tahoma"/>
        </w:rPr>
        <w:t xml:space="preserve"> the UK is at capacity and ‘flooded’ with asylum seekers (Baker </w:t>
      </w:r>
      <w:r w:rsidR="00C20E07" w:rsidRPr="006C7860">
        <w:rPr>
          <w:rFonts w:ascii="Tahoma" w:hAnsi="Tahoma"/>
          <w:i/>
          <w:iCs/>
        </w:rPr>
        <w:t>et al</w:t>
      </w:r>
      <w:r w:rsidR="00C20E07" w:rsidRPr="002D1F0F">
        <w:rPr>
          <w:rFonts w:ascii="Tahoma" w:hAnsi="Tahoma"/>
        </w:rPr>
        <w:t xml:space="preserve">, 2008; </w:t>
      </w:r>
      <w:proofErr w:type="spellStart"/>
      <w:r w:rsidR="00C20E07" w:rsidRPr="002D1F0F">
        <w:rPr>
          <w:rFonts w:ascii="Tahoma" w:hAnsi="Tahoma"/>
        </w:rPr>
        <w:t>Khosravinik</w:t>
      </w:r>
      <w:proofErr w:type="spellEnd"/>
      <w:r w:rsidR="00C20E07" w:rsidRPr="002D1F0F">
        <w:rPr>
          <w:rFonts w:ascii="Tahoma" w:hAnsi="Tahoma"/>
        </w:rPr>
        <w:t>,</w:t>
      </w:r>
      <w:r w:rsidR="00C20E07">
        <w:rPr>
          <w:rFonts w:ascii="Tahoma" w:hAnsi="Tahoma"/>
        </w:rPr>
        <w:t xml:space="preserve"> </w:t>
      </w:r>
      <w:r w:rsidR="00C20E07" w:rsidRPr="002D1F0F">
        <w:rPr>
          <w:rFonts w:ascii="Tahoma" w:hAnsi="Tahoma"/>
        </w:rPr>
        <w:t xml:space="preserve">2009; Parker, 2015), a report by Sturge (2019a) to the House of Commons on asylum statistics demonstrated </w:t>
      </w:r>
      <w:r w:rsidR="001662A6">
        <w:rPr>
          <w:rFonts w:ascii="Tahoma" w:hAnsi="Tahoma"/>
        </w:rPr>
        <w:t>it</w:t>
      </w:r>
      <w:r w:rsidR="00C20E07" w:rsidRPr="002D1F0F">
        <w:rPr>
          <w:rFonts w:ascii="Tahoma" w:hAnsi="Tahoma"/>
        </w:rPr>
        <w:t xml:space="preserve"> not tak</w:t>
      </w:r>
      <w:r w:rsidR="00B15CEB">
        <w:rPr>
          <w:rFonts w:ascii="Tahoma" w:hAnsi="Tahoma"/>
        </w:rPr>
        <w:t>ing a</w:t>
      </w:r>
      <w:r w:rsidR="00C20E07" w:rsidRPr="002D1F0F">
        <w:rPr>
          <w:rFonts w:ascii="Tahoma" w:hAnsi="Tahoma"/>
        </w:rPr>
        <w:t xml:space="preserve"> fair share of those seeking asylum</w:t>
      </w:r>
      <w:r w:rsidR="00C20E07">
        <w:rPr>
          <w:rFonts w:ascii="Tahoma" w:hAnsi="Tahoma"/>
        </w:rPr>
        <w:t xml:space="preserve"> in comparison to European counterparts</w:t>
      </w:r>
      <w:r w:rsidR="00C20E07" w:rsidRPr="002D1F0F">
        <w:rPr>
          <w:rFonts w:ascii="Tahoma" w:hAnsi="Tahoma"/>
        </w:rPr>
        <w:t xml:space="preserve">. </w:t>
      </w:r>
      <w:r w:rsidR="00C20E07">
        <w:rPr>
          <w:rFonts w:ascii="Tahoma" w:hAnsi="Tahoma"/>
        </w:rPr>
        <w:t>For example, i</w:t>
      </w:r>
      <w:r w:rsidR="00C20E07" w:rsidRPr="002D1F0F">
        <w:rPr>
          <w:rFonts w:ascii="Tahoma" w:hAnsi="Tahoma"/>
        </w:rPr>
        <w:t xml:space="preserve">n 2018 </w:t>
      </w:r>
      <w:r w:rsidR="00C20E07">
        <w:rPr>
          <w:rFonts w:ascii="Tahoma" w:hAnsi="Tahoma"/>
        </w:rPr>
        <w:t>there were</w:t>
      </w:r>
      <w:r w:rsidR="00C20E07" w:rsidRPr="002D1F0F">
        <w:rPr>
          <w:rFonts w:ascii="Tahoma" w:hAnsi="Tahoma"/>
        </w:rPr>
        <w:t xml:space="preserve"> 5 asylum applications for every 10,000 people residing in the UK, whereas typically in Europe, other nations take on 14 asylum applications for every 10,000 people (ibid).</w:t>
      </w:r>
      <w:r>
        <w:rPr>
          <w:rFonts w:ascii="Tahoma" w:hAnsi="Tahoma"/>
        </w:rPr>
        <w:t xml:space="preserve"> However, </w:t>
      </w:r>
      <w:r w:rsidR="002435F9">
        <w:rPr>
          <w:rFonts w:ascii="Tahoma" w:hAnsi="Tahoma"/>
        </w:rPr>
        <w:t xml:space="preserve">some localities have </w:t>
      </w:r>
      <w:r w:rsidR="00412502">
        <w:rPr>
          <w:rFonts w:ascii="Tahoma" w:hAnsi="Tahoma"/>
        </w:rPr>
        <w:t xml:space="preserve">higher dispersal </w:t>
      </w:r>
      <w:r w:rsidR="0069390E">
        <w:rPr>
          <w:rFonts w:ascii="Tahoma" w:hAnsi="Tahoma"/>
        </w:rPr>
        <w:t>rates,</w:t>
      </w:r>
      <w:r w:rsidR="00412502">
        <w:rPr>
          <w:rFonts w:ascii="Tahoma" w:hAnsi="Tahoma"/>
        </w:rPr>
        <w:t xml:space="preserve"> and t</w:t>
      </w:r>
      <w:r w:rsidR="00E91D19">
        <w:rPr>
          <w:rFonts w:ascii="Tahoma" w:hAnsi="Tahoma"/>
        </w:rPr>
        <w:t xml:space="preserve">his </w:t>
      </w:r>
      <w:r w:rsidR="006C2498">
        <w:rPr>
          <w:rFonts w:ascii="Tahoma" w:hAnsi="Tahoma"/>
        </w:rPr>
        <w:t>may be</w:t>
      </w:r>
      <w:r w:rsidR="00E91D19">
        <w:rPr>
          <w:rFonts w:ascii="Tahoma" w:hAnsi="Tahoma"/>
        </w:rPr>
        <w:t xml:space="preserve"> </w:t>
      </w:r>
      <w:r w:rsidR="0069390E">
        <w:rPr>
          <w:rFonts w:ascii="Tahoma" w:hAnsi="Tahoma"/>
        </w:rPr>
        <w:t>influencing</w:t>
      </w:r>
      <w:r w:rsidR="006C2498">
        <w:rPr>
          <w:rFonts w:ascii="Tahoma" w:hAnsi="Tahoma"/>
        </w:rPr>
        <w:t xml:space="preserve"> what MacLeod and Jones (2018) </w:t>
      </w:r>
      <w:r w:rsidR="003322E6">
        <w:rPr>
          <w:rFonts w:ascii="Tahoma" w:hAnsi="Tahoma"/>
        </w:rPr>
        <w:t xml:space="preserve">purport to be </w:t>
      </w:r>
      <w:r w:rsidR="00E91D19">
        <w:rPr>
          <w:rFonts w:ascii="Tahoma" w:hAnsi="Tahoma"/>
        </w:rPr>
        <w:t xml:space="preserve">local </w:t>
      </w:r>
      <w:r w:rsidR="006C2498">
        <w:rPr>
          <w:rFonts w:ascii="Tahoma" w:hAnsi="Tahoma"/>
        </w:rPr>
        <w:t xml:space="preserve">perceptions </w:t>
      </w:r>
      <w:r w:rsidR="00175F3E">
        <w:rPr>
          <w:rFonts w:ascii="Tahoma" w:hAnsi="Tahoma"/>
        </w:rPr>
        <w:t xml:space="preserve">of </w:t>
      </w:r>
      <w:r w:rsidR="002435F9">
        <w:rPr>
          <w:rFonts w:ascii="Tahoma" w:hAnsi="Tahoma"/>
        </w:rPr>
        <w:t xml:space="preserve">high levels of </w:t>
      </w:r>
      <w:r w:rsidR="00175F3E">
        <w:rPr>
          <w:rFonts w:ascii="Tahoma" w:hAnsi="Tahoma"/>
        </w:rPr>
        <w:t>asylum seekers in the country</w:t>
      </w:r>
      <w:r w:rsidR="005C5CEA">
        <w:rPr>
          <w:rFonts w:ascii="Tahoma" w:hAnsi="Tahoma"/>
        </w:rPr>
        <w:t xml:space="preserve"> and a desire for fewer asylum seekers</w:t>
      </w:r>
      <w:r w:rsidR="00175F3E">
        <w:rPr>
          <w:rFonts w:ascii="Tahoma" w:hAnsi="Tahoma"/>
        </w:rPr>
        <w:t xml:space="preserve"> </w:t>
      </w:r>
      <w:r w:rsidR="00175F3E" w:rsidRPr="00412502">
        <w:rPr>
          <w:rFonts w:ascii="Tahoma" w:hAnsi="Tahoma"/>
        </w:rPr>
        <w:t>(</w:t>
      </w:r>
      <w:r w:rsidR="001F14BA" w:rsidRPr="00412502">
        <w:rPr>
          <w:rFonts w:ascii="Helvetica" w:hAnsi="Helvetica" w:cs="Helvetica"/>
          <w:color w:val="3A3A3A"/>
          <w:sz w:val="23"/>
          <w:szCs w:val="23"/>
          <w:shd w:val="clear" w:color="auto" w:fill="FFFFFF"/>
        </w:rPr>
        <w:t>MacLeod and Jones, 2018)</w:t>
      </w:r>
      <w:r w:rsidR="00175F3E" w:rsidRPr="00412502">
        <w:rPr>
          <w:rFonts w:ascii="Tahoma" w:hAnsi="Tahoma"/>
        </w:rPr>
        <w:t>.</w:t>
      </w:r>
      <w:r w:rsidR="00415015">
        <w:rPr>
          <w:rFonts w:ascii="Tahoma" w:hAnsi="Tahoma"/>
        </w:rPr>
        <w:t xml:space="preserve"> Media portrayal of asylum seekers </w:t>
      </w:r>
      <w:r w:rsidR="00E4580E">
        <w:rPr>
          <w:rFonts w:ascii="Tahoma" w:hAnsi="Tahoma"/>
        </w:rPr>
        <w:t>further aggravate</w:t>
      </w:r>
      <w:r w:rsidR="004A7A9D">
        <w:rPr>
          <w:rFonts w:ascii="Tahoma" w:hAnsi="Tahoma"/>
        </w:rPr>
        <w:t>s</w:t>
      </w:r>
      <w:r w:rsidR="00E4580E">
        <w:rPr>
          <w:rFonts w:ascii="Tahoma" w:hAnsi="Tahoma"/>
        </w:rPr>
        <w:t xml:space="preserve"> public hostility</w:t>
      </w:r>
      <w:r w:rsidR="00662C67">
        <w:rPr>
          <w:rFonts w:ascii="Tahoma" w:hAnsi="Tahoma"/>
        </w:rPr>
        <w:t xml:space="preserve"> </w:t>
      </w:r>
      <w:r w:rsidR="00662C67" w:rsidRPr="005A03CC">
        <w:rPr>
          <w:rFonts w:ascii="Tahoma" w:hAnsi="Tahoma"/>
        </w:rPr>
        <w:t>(</w:t>
      </w:r>
      <w:proofErr w:type="spellStart"/>
      <w:r w:rsidR="00662C67" w:rsidRPr="005A03CC">
        <w:rPr>
          <w:rFonts w:ascii="Tahoma" w:hAnsi="Tahoma"/>
        </w:rPr>
        <w:t>Khosravinik</w:t>
      </w:r>
      <w:proofErr w:type="spellEnd"/>
      <w:r w:rsidR="00662C67" w:rsidRPr="005A03CC">
        <w:rPr>
          <w:rFonts w:ascii="Tahoma" w:hAnsi="Tahoma"/>
        </w:rPr>
        <w:t>, 2009)</w:t>
      </w:r>
      <w:r w:rsidR="006541F4">
        <w:rPr>
          <w:rFonts w:ascii="Tahoma" w:hAnsi="Tahoma"/>
        </w:rPr>
        <w:t xml:space="preserve"> and exacerbates racism (Burnett, 2017)</w:t>
      </w:r>
      <w:r w:rsidR="006D07BA">
        <w:rPr>
          <w:rFonts w:ascii="Tahoma" w:hAnsi="Tahoma"/>
        </w:rPr>
        <w:t>,</w:t>
      </w:r>
      <w:r w:rsidR="00662C67">
        <w:rPr>
          <w:rFonts w:ascii="Tahoma" w:hAnsi="Tahoma"/>
        </w:rPr>
        <w:t xml:space="preserve"> with</w:t>
      </w:r>
      <w:r w:rsidR="005A03CC" w:rsidRPr="005A03CC">
        <w:rPr>
          <w:rFonts w:ascii="Tahoma" w:hAnsi="Tahoma"/>
        </w:rPr>
        <w:t xml:space="preserve"> representation includ</w:t>
      </w:r>
      <w:r w:rsidR="00662C67">
        <w:rPr>
          <w:rFonts w:ascii="Tahoma" w:hAnsi="Tahoma"/>
        </w:rPr>
        <w:t>ing</w:t>
      </w:r>
      <w:r w:rsidR="005A03CC" w:rsidRPr="005A03CC">
        <w:rPr>
          <w:rFonts w:ascii="Tahoma" w:hAnsi="Tahoma"/>
        </w:rPr>
        <w:t xml:space="preserve"> the concept of the ‘bogus’ asylum seeker, </w:t>
      </w:r>
      <w:r w:rsidR="005A03CC" w:rsidRPr="005A03CC">
        <w:rPr>
          <w:rFonts w:ascii="Tahoma" w:hAnsi="Tahoma"/>
        </w:rPr>
        <w:lastRenderedPageBreak/>
        <w:t>especially at times of economic recession (</w:t>
      </w:r>
      <w:proofErr w:type="spellStart"/>
      <w:r w:rsidR="005A03CC" w:rsidRPr="005A03CC">
        <w:rPr>
          <w:rFonts w:ascii="Tahoma" w:hAnsi="Tahoma"/>
        </w:rPr>
        <w:t>Croall</w:t>
      </w:r>
      <w:proofErr w:type="spellEnd"/>
      <w:r w:rsidR="005A03CC" w:rsidRPr="005A03CC">
        <w:rPr>
          <w:rFonts w:ascii="Tahoma" w:hAnsi="Tahoma"/>
        </w:rPr>
        <w:t>, 2011: 222)</w:t>
      </w:r>
      <w:r w:rsidR="006D07BA">
        <w:rPr>
          <w:rFonts w:ascii="Tahoma" w:hAnsi="Tahoma"/>
        </w:rPr>
        <w:t xml:space="preserve">. </w:t>
      </w:r>
      <w:r w:rsidR="002D1F0F" w:rsidRPr="002D1F0F">
        <w:rPr>
          <w:rFonts w:ascii="Tahoma" w:hAnsi="Tahoma"/>
        </w:rPr>
        <w:t xml:space="preserve">Asylum seekers are </w:t>
      </w:r>
      <w:r w:rsidR="000930EC">
        <w:rPr>
          <w:rFonts w:ascii="Tahoma" w:hAnsi="Tahoma"/>
        </w:rPr>
        <w:t xml:space="preserve">media </w:t>
      </w:r>
      <w:r w:rsidR="002D1F0F" w:rsidRPr="002D1F0F">
        <w:rPr>
          <w:rFonts w:ascii="Tahoma" w:hAnsi="Tahoma"/>
        </w:rPr>
        <w:t>portrayed as posing a threat to the host country’s welfare system and public services (Parker, 2015).</w:t>
      </w:r>
      <w:r w:rsidR="00AF6588">
        <w:rPr>
          <w:rFonts w:ascii="Tahoma" w:hAnsi="Tahoma"/>
        </w:rPr>
        <w:t xml:space="preserve"> </w:t>
      </w:r>
      <w:r w:rsidR="00B84E56" w:rsidRPr="00B84E56">
        <w:rPr>
          <w:rFonts w:ascii="Tahoma" w:hAnsi="Tahoma"/>
        </w:rPr>
        <w:t>Concerns about immigration and the ‘outsider’ can fuel far-right racist ideology (</w:t>
      </w:r>
      <w:proofErr w:type="spellStart"/>
      <w:r w:rsidR="00B84E56" w:rsidRPr="00B84E56">
        <w:rPr>
          <w:rFonts w:ascii="Tahoma" w:hAnsi="Tahoma"/>
        </w:rPr>
        <w:t>Winlow</w:t>
      </w:r>
      <w:proofErr w:type="spellEnd"/>
      <w:r w:rsidR="00B84E56" w:rsidRPr="00B84E56">
        <w:rPr>
          <w:rFonts w:ascii="Tahoma" w:hAnsi="Tahoma"/>
        </w:rPr>
        <w:t xml:space="preserve">, Hall and Treadwell, 2017; Fekete, 2018). </w:t>
      </w:r>
    </w:p>
    <w:p w14:paraId="1848CCC3" w14:textId="72DF5768" w:rsidR="00955349" w:rsidRDefault="00B84E56" w:rsidP="004A7D62">
      <w:pPr>
        <w:jc w:val="both"/>
        <w:rPr>
          <w:rFonts w:ascii="Tahoma" w:hAnsi="Tahoma"/>
        </w:rPr>
      </w:pPr>
      <w:r w:rsidRPr="00B84E56">
        <w:rPr>
          <w:rFonts w:ascii="Tahoma" w:hAnsi="Tahoma"/>
        </w:rPr>
        <w:t>Interestingly, those arriving in the UK rarely know about benefits and entitlements available</w:t>
      </w:r>
      <w:r w:rsidR="002A1986">
        <w:rPr>
          <w:rFonts w:ascii="Tahoma" w:hAnsi="Tahoma"/>
        </w:rPr>
        <w:t xml:space="preserve"> to them</w:t>
      </w:r>
      <w:r w:rsidRPr="00B84E56">
        <w:rPr>
          <w:rFonts w:ascii="Tahoma" w:hAnsi="Tahoma"/>
        </w:rPr>
        <w:t xml:space="preserve">, and yet, this is often one of the drivers for policy reducing what is on offer to disincentivise those coming to the UK (Robinson and </w:t>
      </w:r>
      <w:proofErr w:type="spellStart"/>
      <w:r w:rsidRPr="00B84E56">
        <w:rPr>
          <w:rFonts w:ascii="Tahoma" w:hAnsi="Tahoma"/>
        </w:rPr>
        <w:t>Segrott</w:t>
      </w:r>
      <w:proofErr w:type="spellEnd"/>
      <w:r w:rsidRPr="00B84E56">
        <w:rPr>
          <w:rFonts w:ascii="Tahoma" w:hAnsi="Tahoma"/>
        </w:rPr>
        <w:t>, 2002). Once an asylum seeker arrives in the UK, they do not have lots of choice, including to where and what they will be dispersed to (Klein and Williams, 2012).</w:t>
      </w:r>
      <w:r w:rsidR="006A73F5">
        <w:rPr>
          <w:rFonts w:ascii="Tahoma" w:hAnsi="Tahoma"/>
        </w:rPr>
        <w:t xml:space="preserve"> </w:t>
      </w:r>
      <w:r w:rsidR="00955349" w:rsidRPr="00955349">
        <w:rPr>
          <w:rFonts w:ascii="Tahoma" w:hAnsi="Tahoma"/>
        </w:rPr>
        <w:t>Pearson (2007;135) argues that harsher migration policy, inclusive of those seeking refuge has occurred to ‘build public confidence’ in the migration system</w:t>
      </w:r>
      <w:r w:rsidR="00766C94">
        <w:rPr>
          <w:rFonts w:ascii="Tahoma" w:hAnsi="Tahoma"/>
        </w:rPr>
        <w:t>, w</w:t>
      </w:r>
      <w:r w:rsidR="00955349" w:rsidRPr="00955349">
        <w:rPr>
          <w:rFonts w:ascii="Tahoma" w:hAnsi="Tahoma"/>
        </w:rPr>
        <w:t xml:space="preserve">hich is significant due to the 9/11 attackers getting through migration control. </w:t>
      </w:r>
      <w:proofErr w:type="spellStart"/>
      <w:r w:rsidR="00955349" w:rsidRPr="00955349">
        <w:rPr>
          <w:rFonts w:ascii="Tahoma" w:hAnsi="Tahoma"/>
        </w:rPr>
        <w:t>Madziva</w:t>
      </w:r>
      <w:proofErr w:type="spellEnd"/>
      <w:r w:rsidR="00955349" w:rsidRPr="00955349">
        <w:rPr>
          <w:rFonts w:ascii="Tahoma" w:hAnsi="Tahoma"/>
        </w:rPr>
        <w:t xml:space="preserve"> (2018) argues that asylum seekers have been treated more harshly and with more suspicion in the UK following this significant terrorism event</w:t>
      </w:r>
      <w:r w:rsidR="000A4391">
        <w:rPr>
          <w:rFonts w:ascii="Tahoma" w:hAnsi="Tahoma"/>
        </w:rPr>
        <w:t>,</w:t>
      </w:r>
      <w:r w:rsidR="00955349" w:rsidRPr="00955349">
        <w:rPr>
          <w:rFonts w:ascii="Tahoma" w:hAnsi="Tahoma"/>
        </w:rPr>
        <w:t xml:space="preserve"> </w:t>
      </w:r>
      <w:r w:rsidR="000A4391">
        <w:rPr>
          <w:rFonts w:ascii="Tahoma" w:hAnsi="Tahoma"/>
        </w:rPr>
        <w:t xml:space="preserve">with </w:t>
      </w:r>
      <w:r w:rsidR="00955349" w:rsidRPr="00955349">
        <w:rPr>
          <w:rFonts w:ascii="Tahoma" w:hAnsi="Tahoma"/>
        </w:rPr>
        <w:t xml:space="preserve">evidence of religious discrimination in how authorities deal with people from Muslim-majority countries. </w:t>
      </w:r>
      <w:r w:rsidR="000C0F67">
        <w:rPr>
          <w:rFonts w:ascii="Tahoma" w:hAnsi="Tahoma"/>
        </w:rPr>
        <w:t>M</w:t>
      </w:r>
      <w:r w:rsidR="00955349" w:rsidRPr="00955349">
        <w:rPr>
          <w:rFonts w:ascii="Tahoma" w:hAnsi="Tahoma"/>
        </w:rPr>
        <w:t xml:space="preserve">edia and social media concerns expressed about refugees </w:t>
      </w:r>
      <w:r w:rsidR="000C0F67">
        <w:rPr>
          <w:rFonts w:ascii="Tahoma" w:hAnsi="Tahoma"/>
        </w:rPr>
        <w:t>in the UK t</w:t>
      </w:r>
      <w:r w:rsidR="00955349" w:rsidRPr="00955349">
        <w:rPr>
          <w:rFonts w:ascii="Tahoma" w:hAnsi="Tahoma"/>
        </w:rPr>
        <w:t>hat could be terrorists were apparent in the Brexit campaign</w:t>
      </w:r>
      <w:r w:rsidR="00C913F6">
        <w:rPr>
          <w:rFonts w:ascii="Tahoma" w:hAnsi="Tahoma"/>
        </w:rPr>
        <w:t xml:space="preserve"> and i</w:t>
      </w:r>
      <w:r w:rsidR="00955349" w:rsidRPr="00955349">
        <w:rPr>
          <w:rFonts w:ascii="Tahoma" w:hAnsi="Tahoma"/>
        </w:rPr>
        <w:t>ncreased racial hate violence and abuse follow</w:t>
      </w:r>
      <w:r w:rsidR="00906063">
        <w:rPr>
          <w:rFonts w:ascii="Tahoma" w:hAnsi="Tahoma"/>
        </w:rPr>
        <w:t>ing</w:t>
      </w:r>
      <w:r w:rsidR="00955349" w:rsidRPr="00955349">
        <w:rPr>
          <w:rFonts w:ascii="Tahoma" w:hAnsi="Tahoma"/>
        </w:rPr>
        <w:t xml:space="preserve"> the referendum (Burnett, 2017).  </w:t>
      </w:r>
    </w:p>
    <w:p w14:paraId="49EE1082" w14:textId="091B0401" w:rsidR="001E4C8E" w:rsidRDefault="004233E9" w:rsidP="004A7D62">
      <w:pPr>
        <w:jc w:val="both"/>
        <w:rPr>
          <w:rFonts w:ascii="Tahoma" w:hAnsi="Tahoma"/>
        </w:rPr>
      </w:pPr>
      <w:r>
        <w:rPr>
          <w:rFonts w:ascii="Tahoma" w:hAnsi="Tahoma"/>
          <w:color w:val="000000" w:themeColor="text1"/>
        </w:rPr>
        <w:t>T</w:t>
      </w:r>
      <w:r w:rsidR="00C913F6" w:rsidRPr="007A351B">
        <w:rPr>
          <w:rFonts w:ascii="Tahoma" w:hAnsi="Tahoma"/>
          <w:color w:val="000000" w:themeColor="text1"/>
        </w:rPr>
        <w:t xml:space="preserve">here </w:t>
      </w:r>
      <w:r w:rsidR="007A351B" w:rsidRPr="007A351B">
        <w:rPr>
          <w:rFonts w:ascii="Tahoma" w:hAnsi="Tahoma"/>
          <w:color w:val="000000" w:themeColor="text1"/>
        </w:rPr>
        <w:t>are</w:t>
      </w:r>
      <w:r w:rsidR="00C913F6" w:rsidRPr="007A351B">
        <w:rPr>
          <w:rFonts w:ascii="Tahoma" w:hAnsi="Tahoma"/>
          <w:color w:val="000000" w:themeColor="text1"/>
        </w:rPr>
        <w:t xml:space="preserve"> </w:t>
      </w:r>
      <w:r w:rsidR="007B2295">
        <w:rPr>
          <w:rFonts w:ascii="Tahoma" w:hAnsi="Tahoma"/>
          <w:color w:val="000000" w:themeColor="text1"/>
        </w:rPr>
        <w:t xml:space="preserve">also </w:t>
      </w:r>
      <w:r w:rsidR="00C913F6" w:rsidRPr="007A351B">
        <w:rPr>
          <w:rFonts w:ascii="Tahoma" w:hAnsi="Tahoma"/>
          <w:color w:val="000000" w:themeColor="text1"/>
        </w:rPr>
        <w:t>advocates</w:t>
      </w:r>
      <w:r w:rsidR="00C71F09">
        <w:rPr>
          <w:rFonts w:ascii="Tahoma" w:hAnsi="Tahoma"/>
          <w:color w:val="000000" w:themeColor="text1"/>
        </w:rPr>
        <w:t xml:space="preserve"> in British society</w:t>
      </w:r>
      <w:r w:rsidR="00C913F6" w:rsidRPr="007A351B">
        <w:rPr>
          <w:rFonts w:ascii="Tahoma" w:hAnsi="Tahoma"/>
          <w:color w:val="000000" w:themeColor="text1"/>
        </w:rPr>
        <w:t xml:space="preserve"> for </w:t>
      </w:r>
      <w:r w:rsidR="002D1F0F" w:rsidRPr="002D1F0F">
        <w:rPr>
          <w:rFonts w:ascii="Tahoma" w:hAnsi="Tahoma"/>
        </w:rPr>
        <w:t>asylum seekers</w:t>
      </w:r>
      <w:r>
        <w:rPr>
          <w:rFonts w:ascii="Tahoma" w:hAnsi="Tahoma"/>
        </w:rPr>
        <w:t xml:space="preserve"> (</w:t>
      </w:r>
      <w:r w:rsidR="002D1F0F" w:rsidRPr="002D1F0F">
        <w:rPr>
          <w:rFonts w:ascii="Tahoma" w:hAnsi="Tahoma"/>
        </w:rPr>
        <w:t>Fekete</w:t>
      </w:r>
      <w:r>
        <w:rPr>
          <w:rFonts w:ascii="Tahoma" w:hAnsi="Tahoma"/>
        </w:rPr>
        <w:t xml:space="preserve">, </w:t>
      </w:r>
      <w:r w:rsidR="002D1F0F" w:rsidRPr="002D1F0F">
        <w:rPr>
          <w:rFonts w:ascii="Tahoma" w:hAnsi="Tahoma"/>
        </w:rPr>
        <w:t>2018)</w:t>
      </w:r>
      <w:r>
        <w:rPr>
          <w:rFonts w:ascii="Tahoma" w:hAnsi="Tahoma"/>
        </w:rPr>
        <w:t>.</w:t>
      </w:r>
      <w:r w:rsidR="002D1F0F" w:rsidRPr="002D1F0F">
        <w:rPr>
          <w:rFonts w:ascii="Tahoma" w:hAnsi="Tahoma"/>
        </w:rPr>
        <w:t xml:space="preserve"> </w:t>
      </w:r>
      <w:r w:rsidR="00120BF1" w:rsidRPr="00120BF1">
        <w:rPr>
          <w:rFonts w:ascii="Tahoma" w:hAnsi="Tahoma"/>
        </w:rPr>
        <w:t>Within the context of Stoke-on-Trent, there are services dedicated to supporting asylum seekers</w:t>
      </w:r>
      <w:r w:rsidR="00A51A3A">
        <w:rPr>
          <w:rFonts w:ascii="Tahoma" w:hAnsi="Tahoma"/>
        </w:rPr>
        <w:t xml:space="preserve">, some of which has dedicated </w:t>
      </w:r>
      <w:r w:rsidR="00C82239">
        <w:rPr>
          <w:rFonts w:ascii="Tahoma" w:hAnsi="Tahoma"/>
        </w:rPr>
        <w:t>NHS</w:t>
      </w:r>
      <w:r w:rsidR="00A51A3A">
        <w:rPr>
          <w:rFonts w:ascii="Tahoma" w:hAnsi="Tahoma"/>
        </w:rPr>
        <w:t xml:space="preserve"> funding </w:t>
      </w:r>
      <w:r w:rsidR="006640B2">
        <w:rPr>
          <w:rFonts w:ascii="Tahoma" w:hAnsi="Tahoma"/>
        </w:rPr>
        <w:t xml:space="preserve">associated to </w:t>
      </w:r>
      <w:r w:rsidR="00C82239">
        <w:rPr>
          <w:rFonts w:ascii="Tahoma" w:hAnsi="Tahoma"/>
        </w:rPr>
        <w:t>the service delivery</w:t>
      </w:r>
      <w:r w:rsidR="00120BF1" w:rsidRPr="00120BF1">
        <w:rPr>
          <w:rFonts w:ascii="Tahoma" w:hAnsi="Tahoma"/>
        </w:rPr>
        <w:t xml:space="preserve"> (</w:t>
      </w:r>
      <w:proofErr w:type="gramStart"/>
      <w:r w:rsidR="001D0ABF">
        <w:rPr>
          <w:rFonts w:ascii="Tahoma" w:hAnsi="Tahoma"/>
        </w:rPr>
        <w:t>e.g.</w:t>
      </w:r>
      <w:proofErr w:type="gramEnd"/>
      <w:r w:rsidR="001D0ABF">
        <w:rPr>
          <w:rFonts w:ascii="Tahoma" w:hAnsi="Tahoma"/>
        </w:rPr>
        <w:t xml:space="preserve"> </w:t>
      </w:r>
      <w:r w:rsidR="00120BF1" w:rsidRPr="00120BF1">
        <w:rPr>
          <w:rFonts w:ascii="Tahoma" w:hAnsi="Tahoma"/>
        </w:rPr>
        <w:t>Freeman and Wilshaw, 2008)</w:t>
      </w:r>
      <w:r w:rsidR="007A4ACA">
        <w:rPr>
          <w:rFonts w:ascii="Tahoma" w:hAnsi="Tahoma"/>
        </w:rPr>
        <w:t xml:space="preserve">. </w:t>
      </w:r>
      <w:r w:rsidR="004A6B47">
        <w:rPr>
          <w:rFonts w:ascii="Tahoma" w:hAnsi="Tahoma"/>
        </w:rPr>
        <w:t>Such advocates include c</w:t>
      </w:r>
      <w:r w:rsidR="001E4C8E" w:rsidRPr="00120BF1">
        <w:rPr>
          <w:rFonts w:ascii="Tahoma" w:hAnsi="Tahoma"/>
        </w:rPr>
        <w:t xml:space="preserve">harity sector organisations </w:t>
      </w:r>
      <w:r w:rsidR="004A6B47">
        <w:rPr>
          <w:rFonts w:ascii="Tahoma" w:hAnsi="Tahoma"/>
        </w:rPr>
        <w:t xml:space="preserve">who </w:t>
      </w:r>
      <w:r w:rsidR="001E4C8E" w:rsidRPr="00120BF1">
        <w:rPr>
          <w:rFonts w:ascii="Tahoma" w:hAnsi="Tahoma"/>
        </w:rPr>
        <w:t xml:space="preserve">requested research evidence to underpin a court-case to appeal the </w:t>
      </w:r>
      <w:proofErr w:type="gramStart"/>
      <w:r w:rsidR="001E4C8E" w:rsidRPr="00120BF1">
        <w:rPr>
          <w:rFonts w:ascii="Tahoma" w:hAnsi="Tahoma"/>
        </w:rPr>
        <w:t>Home</w:t>
      </w:r>
      <w:proofErr w:type="gramEnd"/>
      <w:r w:rsidR="001E4C8E" w:rsidRPr="00120BF1">
        <w:rPr>
          <w:rFonts w:ascii="Tahoma" w:hAnsi="Tahoma"/>
        </w:rPr>
        <w:t xml:space="preserve"> Office decision that Stoke-on-Trent based asylum seekers were required to undertake a 100-mile-round trip to Dallas court, instead of being able to report locally. This research had no funding allocated to it and was conducted with</w:t>
      </w:r>
      <w:r w:rsidR="00305B3F">
        <w:rPr>
          <w:rFonts w:ascii="Tahoma" w:hAnsi="Tahoma"/>
        </w:rPr>
        <w:t xml:space="preserve"> the justification of</w:t>
      </w:r>
      <w:r w:rsidR="001E4C8E" w:rsidRPr="00120BF1">
        <w:rPr>
          <w:rFonts w:ascii="Tahoma" w:hAnsi="Tahoma"/>
        </w:rPr>
        <w:t xml:space="preserve"> </w:t>
      </w:r>
      <w:r w:rsidR="00305B3F">
        <w:rPr>
          <w:rFonts w:ascii="Tahoma" w:hAnsi="Tahoma"/>
        </w:rPr>
        <w:t xml:space="preserve">both </w:t>
      </w:r>
      <w:r w:rsidR="001E4C8E" w:rsidRPr="00120BF1">
        <w:rPr>
          <w:rFonts w:ascii="Tahoma" w:hAnsi="Tahoma"/>
        </w:rPr>
        <w:t>civic responsibility and</w:t>
      </w:r>
      <w:r w:rsidR="004D2489">
        <w:rPr>
          <w:rFonts w:ascii="Tahoma" w:hAnsi="Tahoma"/>
        </w:rPr>
        <w:t xml:space="preserve"> </w:t>
      </w:r>
      <w:r w:rsidR="00C0703C">
        <w:rPr>
          <w:rFonts w:ascii="Tahoma" w:hAnsi="Tahoma"/>
        </w:rPr>
        <w:t xml:space="preserve">the provision of </w:t>
      </w:r>
      <w:r w:rsidR="004D2489">
        <w:rPr>
          <w:rFonts w:ascii="Tahoma" w:hAnsi="Tahoma"/>
        </w:rPr>
        <w:t>a</w:t>
      </w:r>
      <w:r w:rsidR="001E4C8E" w:rsidRPr="00120BF1">
        <w:rPr>
          <w:rFonts w:ascii="Tahoma" w:hAnsi="Tahoma"/>
        </w:rPr>
        <w:t xml:space="preserve"> student learning </w:t>
      </w:r>
      <w:r w:rsidR="00305B3F">
        <w:rPr>
          <w:rFonts w:ascii="Tahoma" w:hAnsi="Tahoma"/>
        </w:rPr>
        <w:t xml:space="preserve">opportunity. </w:t>
      </w:r>
    </w:p>
    <w:p w14:paraId="6C15FCDB" w14:textId="0CE6CACF" w:rsidR="0051510D" w:rsidRPr="00050D44" w:rsidRDefault="0051510D" w:rsidP="0051510D">
      <w:pPr>
        <w:rPr>
          <w:rFonts w:ascii="Tahoma" w:hAnsi="Tahoma"/>
          <w:b/>
          <w:bCs/>
        </w:rPr>
      </w:pPr>
      <w:r w:rsidRPr="00050D44">
        <w:rPr>
          <w:rFonts w:ascii="Tahoma" w:hAnsi="Tahoma"/>
          <w:b/>
          <w:bCs/>
        </w:rPr>
        <w:t>Methodology</w:t>
      </w:r>
    </w:p>
    <w:p w14:paraId="5DDFE16C" w14:textId="18BA4D0C" w:rsidR="0033559C" w:rsidRDefault="00A623E8" w:rsidP="00FC0C60">
      <w:pPr>
        <w:jc w:val="both"/>
        <w:rPr>
          <w:rFonts w:ascii="Tahoma" w:hAnsi="Tahoma"/>
        </w:rPr>
      </w:pPr>
      <w:r>
        <w:rPr>
          <w:rFonts w:ascii="Tahoma" w:hAnsi="Tahoma"/>
        </w:rPr>
        <w:t>Staffordshire University ethic</w:t>
      </w:r>
      <w:r w:rsidR="00414365">
        <w:rPr>
          <w:rFonts w:ascii="Tahoma" w:hAnsi="Tahoma"/>
        </w:rPr>
        <w:t>al</w:t>
      </w:r>
      <w:r>
        <w:rPr>
          <w:rFonts w:ascii="Tahoma" w:hAnsi="Tahoma"/>
        </w:rPr>
        <w:t xml:space="preserve"> approval w</w:t>
      </w:r>
      <w:r w:rsidR="00A3773F">
        <w:rPr>
          <w:rFonts w:ascii="Tahoma" w:hAnsi="Tahoma"/>
        </w:rPr>
        <w:t>as</w:t>
      </w:r>
      <w:r>
        <w:rPr>
          <w:rFonts w:ascii="Tahoma" w:hAnsi="Tahoma"/>
        </w:rPr>
        <w:t xml:space="preserve"> </w:t>
      </w:r>
      <w:r w:rsidR="006764DA">
        <w:rPr>
          <w:rFonts w:ascii="Tahoma" w:hAnsi="Tahoma"/>
        </w:rPr>
        <w:t>obtained</w:t>
      </w:r>
      <w:r>
        <w:rPr>
          <w:rFonts w:ascii="Tahoma" w:hAnsi="Tahoma"/>
        </w:rPr>
        <w:t xml:space="preserve"> to </w:t>
      </w:r>
      <w:r w:rsidR="006764DA">
        <w:rPr>
          <w:rFonts w:ascii="Tahoma" w:hAnsi="Tahoma"/>
        </w:rPr>
        <w:t>conduct i</w:t>
      </w:r>
      <w:r w:rsidR="00FB2282" w:rsidRPr="00FB2282">
        <w:rPr>
          <w:rFonts w:ascii="Tahoma" w:hAnsi="Tahoma"/>
        </w:rPr>
        <w:t>n</w:t>
      </w:r>
      <w:r w:rsidR="006764DA">
        <w:rPr>
          <w:rFonts w:ascii="Tahoma" w:hAnsi="Tahoma"/>
        </w:rPr>
        <w:t>-</w:t>
      </w:r>
      <w:r w:rsidR="00FB2282" w:rsidRPr="00FB2282">
        <w:rPr>
          <w:rFonts w:ascii="Tahoma" w:hAnsi="Tahoma"/>
        </w:rPr>
        <w:t xml:space="preserve">depth interviews with paid and unpaid professionals working with </w:t>
      </w:r>
      <w:r w:rsidR="006764DA" w:rsidRPr="00FB2282">
        <w:rPr>
          <w:rFonts w:ascii="Tahoma" w:hAnsi="Tahoma"/>
        </w:rPr>
        <w:t>asylum</w:t>
      </w:r>
      <w:r w:rsidR="00FB2282" w:rsidRPr="00FB2282">
        <w:rPr>
          <w:rFonts w:ascii="Tahoma" w:hAnsi="Tahoma"/>
        </w:rPr>
        <w:t xml:space="preserve"> seekers from the Public, Voluntary and Faith Sector across Stoke-on-Trent</w:t>
      </w:r>
      <w:r w:rsidR="006764DA">
        <w:rPr>
          <w:rFonts w:ascii="Tahoma" w:hAnsi="Tahoma"/>
        </w:rPr>
        <w:t xml:space="preserve">. </w:t>
      </w:r>
      <w:r w:rsidR="006C3E47">
        <w:rPr>
          <w:rFonts w:ascii="Tahoma" w:hAnsi="Tahoma"/>
        </w:rPr>
        <w:t>I</w:t>
      </w:r>
      <w:r w:rsidR="006764DA">
        <w:rPr>
          <w:rFonts w:ascii="Tahoma" w:hAnsi="Tahoma"/>
        </w:rPr>
        <w:t xml:space="preserve">nterviews </w:t>
      </w:r>
      <w:r w:rsidR="006F612A">
        <w:rPr>
          <w:rFonts w:ascii="Tahoma" w:hAnsi="Tahoma"/>
        </w:rPr>
        <w:t xml:space="preserve">with 19 participants </w:t>
      </w:r>
      <w:r w:rsidR="00FB2282" w:rsidRPr="00FB2282">
        <w:rPr>
          <w:rFonts w:ascii="Tahoma" w:hAnsi="Tahoma"/>
        </w:rPr>
        <w:t xml:space="preserve">took place </w:t>
      </w:r>
      <w:r w:rsidR="006C3E47">
        <w:rPr>
          <w:rFonts w:ascii="Tahoma" w:hAnsi="Tahoma"/>
        </w:rPr>
        <w:t xml:space="preserve">from </w:t>
      </w:r>
      <w:r w:rsidR="00FB2282" w:rsidRPr="00FB2282">
        <w:rPr>
          <w:rFonts w:ascii="Tahoma" w:hAnsi="Tahoma"/>
        </w:rPr>
        <w:t xml:space="preserve">March to May </w:t>
      </w:r>
      <w:r w:rsidR="006C3E47">
        <w:rPr>
          <w:rFonts w:ascii="Tahoma" w:hAnsi="Tahoma"/>
        </w:rPr>
        <w:t xml:space="preserve">in </w:t>
      </w:r>
      <w:r w:rsidR="00FB2282" w:rsidRPr="00FB2282">
        <w:rPr>
          <w:rFonts w:ascii="Tahoma" w:hAnsi="Tahoma"/>
        </w:rPr>
        <w:t xml:space="preserve">2019 via a 'snowball sample' (Noy, 2008), which </w:t>
      </w:r>
      <w:r w:rsidR="006764DA" w:rsidRPr="00FB2282">
        <w:rPr>
          <w:rFonts w:ascii="Tahoma" w:hAnsi="Tahoma"/>
        </w:rPr>
        <w:t>facilitated</w:t>
      </w:r>
      <w:r w:rsidR="00FB2282" w:rsidRPr="00FB2282">
        <w:rPr>
          <w:rFonts w:ascii="Tahoma" w:hAnsi="Tahoma"/>
        </w:rPr>
        <w:t xml:space="preserve"> representative views from 8 organisations.</w:t>
      </w:r>
      <w:r w:rsidR="00203C7A">
        <w:rPr>
          <w:rFonts w:ascii="Tahoma" w:hAnsi="Tahoma"/>
        </w:rPr>
        <w:t xml:space="preserve"> </w:t>
      </w:r>
      <w:r w:rsidR="00C65654">
        <w:rPr>
          <w:rFonts w:ascii="Tahoma" w:hAnsi="Tahoma"/>
        </w:rPr>
        <w:t xml:space="preserve">This is an </w:t>
      </w:r>
      <w:r w:rsidR="00217C13">
        <w:rPr>
          <w:rFonts w:ascii="Tahoma" w:hAnsi="Tahoma"/>
        </w:rPr>
        <w:t xml:space="preserve">acceptable </w:t>
      </w:r>
      <w:r w:rsidR="00C65654">
        <w:rPr>
          <w:rFonts w:ascii="Tahoma" w:hAnsi="Tahoma"/>
        </w:rPr>
        <w:t>sample size for a qualitative in</w:t>
      </w:r>
      <w:r w:rsidR="00217C13">
        <w:rPr>
          <w:rFonts w:ascii="Tahoma" w:hAnsi="Tahoma"/>
        </w:rPr>
        <w:t>-</w:t>
      </w:r>
      <w:r w:rsidR="00C65654">
        <w:rPr>
          <w:rFonts w:ascii="Tahoma" w:hAnsi="Tahoma"/>
        </w:rPr>
        <w:t xml:space="preserve">depth interview study </w:t>
      </w:r>
      <w:r w:rsidR="00C65654" w:rsidRPr="00C17B3B">
        <w:rPr>
          <w:rFonts w:ascii="Tahoma" w:hAnsi="Tahoma"/>
        </w:rPr>
        <w:t>(</w:t>
      </w:r>
      <w:r w:rsidR="00821353" w:rsidRPr="00C17B3B">
        <w:rPr>
          <w:rFonts w:ascii="Tahoma" w:hAnsi="Tahoma"/>
        </w:rPr>
        <w:t xml:space="preserve">Dworkin, </w:t>
      </w:r>
      <w:r w:rsidR="00217C13" w:rsidRPr="00C17B3B">
        <w:rPr>
          <w:rFonts w:ascii="Tahoma" w:hAnsi="Tahoma"/>
        </w:rPr>
        <w:t>2012).</w:t>
      </w:r>
      <w:r w:rsidR="00217C13">
        <w:rPr>
          <w:rFonts w:ascii="Tahoma" w:hAnsi="Tahoma"/>
        </w:rPr>
        <w:t xml:space="preserve"> </w:t>
      </w:r>
      <w:r w:rsidR="00203C7A">
        <w:rPr>
          <w:rFonts w:ascii="Tahoma" w:hAnsi="Tahoma"/>
        </w:rPr>
        <w:t>A</w:t>
      </w:r>
      <w:r w:rsidR="00FB2282" w:rsidRPr="00FB2282">
        <w:rPr>
          <w:rFonts w:ascii="Tahoma" w:hAnsi="Tahoma"/>
        </w:rPr>
        <w:t>nonymity</w:t>
      </w:r>
      <w:r w:rsidR="00203C7A">
        <w:rPr>
          <w:rFonts w:ascii="Tahoma" w:hAnsi="Tahoma"/>
        </w:rPr>
        <w:t xml:space="preserve"> was offered to participants</w:t>
      </w:r>
      <w:r w:rsidR="00DC24BB">
        <w:rPr>
          <w:rFonts w:ascii="Tahoma" w:hAnsi="Tahoma"/>
        </w:rPr>
        <w:t xml:space="preserve"> with a reminder that </w:t>
      </w:r>
      <w:r w:rsidR="003E6EF4">
        <w:rPr>
          <w:rFonts w:ascii="Tahoma" w:hAnsi="Tahoma"/>
        </w:rPr>
        <w:t xml:space="preserve">localised </w:t>
      </w:r>
      <w:r w:rsidR="00D81289">
        <w:rPr>
          <w:rFonts w:ascii="Tahoma" w:hAnsi="Tahoma"/>
        </w:rPr>
        <w:t xml:space="preserve">partnership </w:t>
      </w:r>
      <w:r w:rsidR="00FB2282" w:rsidRPr="00FB2282">
        <w:rPr>
          <w:rFonts w:ascii="Tahoma" w:hAnsi="Tahoma"/>
        </w:rPr>
        <w:t xml:space="preserve">working </w:t>
      </w:r>
      <w:r w:rsidR="00EB6873">
        <w:rPr>
          <w:rFonts w:ascii="Tahoma" w:hAnsi="Tahoma"/>
        </w:rPr>
        <w:t xml:space="preserve">arrangements </w:t>
      </w:r>
      <w:r w:rsidR="00D043B6">
        <w:rPr>
          <w:rFonts w:ascii="Tahoma" w:hAnsi="Tahoma"/>
        </w:rPr>
        <w:t xml:space="preserve">could enable </w:t>
      </w:r>
      <w:r w:rsidR="00FB2282" w:rsidRPr="00FB2282">
        <w:rPr>
          <w:rFonts w:ascii="Tahoma" w:hAnsi="Tahoma"/>
        </w:rPr>
        <w:t>others</w:t>
      </w:r>
      <w:r w:rsidR="00EB6873">
        <w:rPr>
          <w:rFonts w:ascii="Tahoma" w:hAnsi="Tahoma"/>
        </w:rPr>
        <w:t xml:space="preserve"> </w:t>
      </w:r>
      <w:r w:rsidR="00FB2282" w:rsidRPr="00FB2282">
        <w:rPr>
          <w:rFonts w:ascii="Tahoma" w:hAnsi="Tahoma"/>
        </w:rPr>
        <w:t xml:space="preserve">in the field </w:t>
      </w:r>
      <w:r w:rsidR="00D043B6">
        <w:rPr>
          <w:rFonts w:ascii="Tahoma" w:hAnsi="Tahoma"/>
        </w:rPr>
        <w:t>to be</w:t>
      </w:r>
      <w:r w:rsidR="00FB2282" w:rsidRPr="00FB2282">
        <w:rPr>
          <w:rFonts w:ascii="Tahoma" w:hAnsi="Tahoma"/>
        </w:rPr>
        <w:t xml:space="preserve"> able to identify </w:t>
      </w:r>
      <w:r w:rsidR="00DC24BB">
        <w:rPr>
          <w:rFonts w:ascii="Tahoma" w:hAnsi="Tahoma"/>
        </w:rPr>
        <w:t>who said what</w:t>
      </w:r>
      <w:r w:rsidR="00FB2282" w:rsidRPr="00FB2282">
        <w:rPr>
          <w:rFonts w:ascii="Tahoma" w:hAnsi="Tahoma"/>
        </w:rPr>
        <w:t>.</w:t>
      </w:r>
      <w:r w:rsidR="001B59CC">
        <w:rPr>
          <w:rFonts w:ascii="Tahoma" w:hAnsi="Tahoma"/>
        </w:rPr>
        <w:t xml:space="preserve"> </w:t>
      </w:r>
      <w:r w:rsidR="00FB2282" w:rsidRPr="00FB2282">
        <w:rPr>
          <w:rFonts w:ascii="Tahoma" w:hAnsi="Tahoma"/>
        </w:rPr>
        <w:t>Our sampling strategy a</w:t>
      </w:r>
      <w:r w:rsidR="00D043B6">
        <w:rPr>
          <w:rFonts w:ascii="Tahoma" w:hAnsi="Tahoma"/>
        </w:rPr>
        <w:t>imed</w:t>
      </w:r>
      <w:r w:rsidR="00FB2282" w:rsidRPr="00FB2282">
        <w:rPr>
          <w:rFonts w:ascii="Tahoma" w:hAnsi="Tahoma"/>
        </w:rPr>
        <w:t xml:space="preserve"> for 'emergent, interactional' and 'political' knowledge to form </w:t>
      </w:r>
      <w:r w:rsidR="00002BD1">
        <w:rPr>
          <w:rFonts w:ascii="Tahoma" w:hAnsi="Tahoma"/>
        </w:rPr>
        <w:t xml:space="preserve">through </w:t>
      </w:r>
      <w:r w:rsidR="00FB2282" w:rsidRPr="00FB2282">
        <w:rPr>
          <w:rFonts w:ascii="Tahoma" w:hAnsi="Tahoma"/>
        </w:rPr>
        <w:t xml:space="preserve">story telling (Noy, 2008). </w:t>
      </w:r>
      <w:r w:rsidR="00485C0C">
        <w:rPr>
          <w:rFonts w:ascii="Tahoma" w:hAnsi="Tahoma"/>
        </w:rPr>
        <w:t>P</w:t>
      </w:r>
      <w:r w:rsidR="00FB2282" w:rsidRPr="00FB2282">
        <w:rPr>
          <w:rFonts w:ascii="Tahoma" w:hAnsi="Tahoma"/>
        </w:rPr>
        <w:t>rofessionals</w:t>
      </w:r>
      <w:r w:rsidR="00485C0C">
        <w:rPr>
          <w:rFonts w:ascii="Tahoma" w:hAnsi="Tahoma"/>
        </w:rPr>
        <w:t xml:space="preserve"> could</w:t>
      </w:r>
      <w:r w:rsidR="00FB2282" w:rsidRPr="00FB2282">
        <w:rPr>
          <w:rFonts w:ascii="Tahoma" w:hAnsi="Tahoma"/>
        </w:rPr>
        <w:t xml:space="preserve"> tell us the story of their observations of what is happening to asylum seekers </w:t>
      </w:r>
      <w:r w:rsidR="00154C2C">
        <w:rPr>
          <w:rFonts w:ascii="Tahoma" w:hAnsi="Tahoma"/>
        </w:rPr>
        <w:t xml:space="preserve">having to comply with the new bail </w:t>
      </w:r>
      <w:r w:rsidR="00C45260">
        <w:rPr>
          <w:rFonts w:ascii="Tahoma" w:hAnsi="Tahoma"/>
        </w:rPr>
        <w:t>reporting</w:t>
      </w:r>
      <w:r w:rsidR="00F00E6F">
        <w:rPr>
          <w:rFonts w:ascii="Tahoma" w:hAnsi="Tahoma"/>
        </w:rPr>
        <w:t xml:space="preserve"> requirements</w:t>
      </w:r>
      <w:r w:rsidR="00FB2282" w:rsidRPr="00FB2282">
        <w:rPr>
          <w:rFonts w:ascii="Tahoma" w:hAnsi="Tahoma"/>
        </w:rPr>
        <w:t xml:space="preserve"> and more general</w:t>
      </w:r>
      <w:r w:rsidR="00F00E6F">
        <w:rPr>
          <w:rFonts w:ascii="Tahoma" w:hAnsi="Tahoma"/>
        </w:rPr>
        <w:t xml:space="preserve"> policy impacts</w:t>
      </w:r>
      <w:r w:rsidR="0033559C">
        <w:rPr>
          <w:rFonts w:ascii="Tahoma" w:hAnsi="Tahoma"/>
        </w:rPr>
        <w:t xml:space="preserve"> that are</w:t>
      </w:r>
      <w:r w:rsidR="00E665F1">
        <w:rPr>
          <w:rFonts w:ascii="Tahoma" w:hAnsi="Tahoma"/>
        </w:rPr>
        <w:t xml:space="preserve"> </w:t>
      </w:r>
      <w:r w:rsidR="0076342A">
        <w:rPr>
          <w:rFonts w:ascii="Tahoma" w:hAnsi="Tahoma"/>
        </w:rPr>
        <w:t xml:space="preserve">analysed </w:t>
      </w:r>
      <w:r w:rsidR="00E665F1">
        <w:rPr>
          <w:rFonts w:ascii="Tahoma" w:hAnsi="Tahoma"/>
        </w:rPr>
        <w:t xml:space="preserve">more extensively in a forthcoming book </w:t>
      </w:r>
      <w:r w:rsidR="00E665F1" w:rsidRPr="00BA55F7">
        <w:rPr>
          <w:rFonts w:ascii="Tahoma" w:hAnsi="Tahoma"/>
        </w:rPr>
        <w:t>chapter (</w:t>
      </w:r>
      <w:r w:rsidR="00BA55F7" w:rsidRPr="00BA55F7">
        <w:rPr>
          <w:rFonts w:ascii="Tahoma" w:hAnsi="Tahoma"/>
        </w:rPr>
        <w:t>XXX</w:t>
      </w:r>
      <w:r w:rsidR="007F2EBD" w:rsidRPr="00BA55F7">
        <w:rPr>
          <w:rFonts w:ascii="Tahoma" w:hAnsi="Tahoma"/>
        </w:rPr>
        <w:t>, 2023)</w:t>
      </w:r>
      <w:r w:rsidR="00FB2282" w:rsidRPr="00BA55F7">
        <w:rPr>
          <w:rFonts w:ascii="Tahoma" w:hAnsi="Tahoma"/>
        </w:rPr>
        <w:t>.</w:t>
      </w:r>
      <w:r w:rsidR="00FB2282" w:rsidRPr="00FB2282">
        <w:rPr>
          <w:rFonts w:ascii="Tahoma" w:hAnsi="Tahoma"/>
        </w:rPr>
        <w:t xml:space="preserve"> </w:t>
      </w:r>
    </w:p>
    <w:p w14:paraId="4F5D63B7" w14:textId="5F094AE3" w:rsidR="00EF0B11" w:rsidRDefault="003D2A6B" w:rsidP="00FC0C60">
      <w:pPr>
        <w:jc w:val="both"/>
        <w:rPr>
          <w:rFonts w:ascii="Tahoma" w:hAnsi="Tahoma"/>
        </w:rPr>
      </w:pPr>
      <w:r>
        <w:rPr>
          <w:rFonts w:ascii="Tahoma" w:hAnsi="Tahoma"/>
        </w:rPr>
        <w:t>P</w:t>
      </w:r>
      <w:r w:rsidR="00114239">
        <w:rPr>
          <w:rFonts w:ascii="Tahoma" w:hAnsi="Tahoma"/>
        </w:rPr>
        <w:t xml:space="preserve">articipatory elements </w:t>
      </w:r>
      <w:r>
        <w:rPr>
          <w:rFonts w:ascii="Tahoma" w:hAnsi="Tahoma"/>
        </w:rPr>
        <w:t>w</w:t>
      </w:r>
      <w:r w:rsidR="003952C2">
        <w:rPr>
          <w:rFonts w:ascii="Tahoma" w:hAnsi="Tahoma"/>
        </w:rPr>
        <w:t>ithin the research design</w:t>
      </w:r>
      <w:r w:rsidR="00195C4E">
        <w:rPr>
          <w:rFonts w:ascii="Tahoma" w:hAnsi="Tahoma"/>
        </w:rPr>
        <w:t xml:space="preserve"> included </w:t>
      </w:r>
      <w:r w:rsidR="005B5729">
        <w:rPr>
          <w:rFonts w:ascii="Tahoma" w:hAnsi="Tahoma"/>
        </w:rPr>
        <w:t>the</w:t>
      </w:r>
      <w:r>
        <w:rPr>
          <w:rFonts w:ascii="Tahoma" w:hAnsi="Tahoma"/>
        </w:rPr>
        <w:t xml:space="preserve"> initiation of the study</w:t>
      </w:r>
      <w:r w:rsidR="007B4F20">
        <w:rPr>
          <w:rFonts w:ascii="Tahoma" w:hAnsi="Tahoma"/>
        </w:rPr>
        <w:t xml:space="preserve"> </w:t>
      </w:r>
      <w:r w:rsidR="005B5729">
        <w:rPr>
          <w:rFonts w:ascii="Tahoma" w:hAnsi="Tahoma"/>
        </w:rPr>
        <w:t xml:space="preserve">being led by </w:t>
      </w:r>
      <w:r w:rsidR="00114239">
        <w:rPr>
          <w:rFonts w:ascii="Tahoma" w:hAnsi="Tahoma"/>
        </w:rPr>
        <w:t xml:space="preserve">third sector </w:t>
      </w:r>
      <w:r w:rsidR="00F67664">
        <w:rPr>
          <w:rFonts w:ascii="Tahoma" w:hAnsi="Tahoma"/>
        </w:rPr>
        <w:t>request and the</w:t>
      </w:r>
      <w:r w:rsidR="0000135A">
        <w:rPr>
          <w:rFonts w:ascii="Tahoma" w:hAnsi="Tahoma"/>
        </w:rPr>
        <w:t>re being</w:t>
      </w:r>
      <w:r w:rsidR="00F67664">
        <w:rPr>
          <w:rFonts w:ascii="Tahoma" w:hAnsi="Tahoma"/>
        </w:rPr>
        <w:t xml:space="preserve"> sector involve</w:t>
      </w:r>
      <w:r w:rsidR="0000135A">
        <w:rPr>
          <w:rFonts w:ascii="Tahoma" w:hAnsi="Tahoma"/>
        </w:rPr>
        <w:t>ment</w:t>
      </w:r>
      <w:r w:rsidR="00F67664">
        <w:rPr>
          <w:rFonts w:ascii="Tahoma" w:hAnsi="Tahoma"/>
        </w:rPr>
        <w:t xml:space="preserve"> in shaping the interview questions</w:t>
      </w:r>
      <w:r w:rsidR="009D5ACD">
        <w:rPr>
          <w:rFonts w:ascii="Tahoma" w:hAnsi="Tahoma"/>
        </w:rPr>
        <w:t xml:space="preserve"> with the academic lead</w:t>
      </w:r>
      <w:r w:rsidR="00F67664">
        <w:rPr>
          <w:rFonts w:ascii="Tahoma" w:hAnsi="Tahoma"/>
        </w:rPr>
        <w:t xml:space="preserve">. </w:t>
      </w:r>
      <w:r w:rsidR="0000135A">
        <w:rPr>
          <w:rFonts w:ascii="Tahoma" w:hAnsi="Tahoma"/>
        </w:rPr>
        <w:t xml:space="preserve">Several </w:t>
      </w:r>
      <w:r w:rsidR="009D5ACD">
        <w:rPr>
          <w:rFonts w:ascii="Tahoma" w:hAnsi="Tahoma"/>
        </w:rPr>
        <w:t xml:space="preserve">undergraduate </w:t>
      </w:r>
      <w:r w:rsidR="0000135A">
        <w:rPr>
          <w:rFonts w:ascii="Tahoma" w:hAnsi="Tahoma"/>
        </w:rPr>
        <w:t>student researchers on the project</w:t>
      </w:r>
      <w:r w:rsidR="00A30C72">
        <w:rPr>
          <w:rFonts w:ascii="Tahoma" w:hAnsi="Tahoma"/>
        </w:rPr>
        <w:t xml:space="preserve"> </w:t>
      </w:r>
      <w:r w:rsidR="005940CC">
        <w:rPr>
          <w:rFonts w:ascii="Tahoma" w:hAnsi="Tahoma"/>
        </w:rPr>
        <w:t>had</w:t>
      </w:r>
      <w:r w:rsidR="00A30C72">
        <w:rPr>
          <w:rFonts w:ascii="Tahoma" w:hAnsi="Tahoma"/>
        </w:rPr>
        <w:t xml:space="preserve"> prior and </w:t>
      </w:r>
      <w:r w:rsidR="00A30C72" w:rsidRPr="00F26EAC">
        <w:rPr>
          <w:rFonts w:ascii="Tahoma" w:hAnsi="Tahoma"/>
        </w:rPr>
        <w:t>present</w:t>
      </w:r>
      <w:r w:rsidR="0000135A" w:rsidRPr="00F26EAC">
        <w:rPr>
          <w:rFonts w:ascii="Tahoma" w:hAnsi="Tahoma"/>
        </w:rPr>
        <w:t xml:space="preserve"> experience of undertaking work placement</w:t>
      </w:r>
      <w:r w:rsidR="009D5ACD" w:rsidRPr="00F26EAC">
        <w:rPr>
          <w:rFonts w:ascii="Tahoma" w:hAnsi="Tahoma"/>
        </w:rPr>
        <w:t>s</w:t>
      </w:r>
      <w:r w:rsidR="008B3B9A" w:rsidRPr="00F26EAC">
        <w:rPr>
          <w:rFonts w:ascii="Tahoma" w:hAnsi="Tahoma"/>
        </w:rPr>
        <w:t xml:space="preserve"> with </w:t>
      </w:r>
      <w:r w:rsidR="007B4F20" w:rsidRPr="00F26EAC">
        <w:rPr>
          <w:rFonts w:ascii="Tahoma" w:hAnsi="Tahoma"/>
        </w:rPr>
        <w:t>two</w:t>
      </w:r>
      <w:r w:rsidR="00691FA3" w:rsidRPr="00F26EAC">
        <w:rPr>
          <w:rFonts w:ascii="Tahoma" w:hAnsi="Tahoma"/>
        </w:rPr>
        <w:t xml:space="preserve"> </w:t>
      </w:r>
      <w:r w:rsidR="008B3B9A" w:rsidRPr="00F26EAC">
        <w:rPr>
          <w:rFonts w:ascii="Tahoma" w:hAnsi="Tahoma"/>
        </w:rPr>
        <w:t>asylum seeker</w:t>
      </w:r>
      <w:r w:rsidR="009D5ACD" w:rsidRPr="00F26EAC">
        <w:rPr>
          <w:rFonts w:ascii="Tahoma" w:hAnsi="Tahoma"/>
        </w:rPr>
        <w:t xml:space="preserve"> support </w:t>
      </w:r>
      <w:r w:rsidR="007B4F20" w:rsidRPr="00F26EAC">
        <w:rPr>
          <w:rFonts w:ascii="Tahoma" w:hAnsi="Tahoma"/>
        </w:rPr>
        <w:t>agencies</w:t>
      </w:r>
      <w:r w:rsidR="008B3B9A" w:rsidRPr="00F26EAC">
        <w:rPr>
          <w:rFonts w:ascii="Tahoma" w:hAnsi="Tahoma"/>
        </w:rPr>
        <w:t xml:space="preserve"> and one</w:t>
      </w:r>
      <w:r w:rsidR="002624A2" w:rsidRPr="00F26EAC">
        <w:rPr>
          <w:rFonts w:ascii="Tahoma" w:hAnsi="Tahoma"/>
        </w:rPr>
        <w:t xml:space="preserve"> </w:t>
      </w:r>
      <w:r w:rsidR="00E65372" w:rsidRPr="00F26EAC">
        <w:rPr>
          <w:rFonts w:ascii="Tahoma" w:hAnsi="Tahoma"/>
        </w:rPr>
        <w:t xml:space="preserve">researcher </w:t>
      </w:r>
      <w:r w:rsidR="008B3B9A" w:rsidRPr="00F26EAC">
        <w:rPr>
          <w:rFonts w:ascii="Tahoma" w:hAnsi="Tahoma"/>
        </w:rPr>
        <w:t>had</w:t>
      </w:r>
      <w:r w:rsidR="00E65372" w:rsidRPr="00F26EAC">
        <w:rPr>
          <w:rFonts w:ascii="Tahoma" w:hAnsi="Tahoma"/>
        </w:rPr>
        <w:t xml:space="preserve"> previous lived experience of being an asylum seeker</w:t>
      </w:r>
      <w:r w:rsidR="008B3B9A" w:rsidRPr="00F26EAC">
        <w:rPr>
          <w:rFonts w:ascii="Tahoma" w:hAnsi="Tahoma"/>
        </w:rPr>
        <w:t xml:space="preserve">. </w:t>
      </w:r>
      <w:r w:rsidR="00FA7DB6" w:rsidRPr="00F26EAC">
        <w:rPr>
          <w:rFonts w:ascii="Tahoma" w:hAnsi="Tahoma"/>
        </w:rPr>
        <w:t>The academic led</w:t>
      </w:r>
      <w:r w:rsidR="005940CC" w:rsidRPr="00F26EAC">
        <w:rPr>
          <w:rFonts w:ascii="Tahoma" w:hAnsi="Tahoma"/>
        </w:rPr>
        <w:t xml:space="preserve"> on</w:t>
      </w:r>
      <w:r w:rsidR="00FA7DB6" w:rsidRPr="00F26EAC">
        <w:rPr>
          <w:rFonts w:ascii="Tahoma" w:hAnsi="Tahoma"/>
        </w:rPr>
        <w:t xml:space="preserve"> data collection, </w:t>
      </w:r>
      <w:r w:rsidR="00FC6A77" w:rsidRPr="00F26EAC">
        <w:rPr>
          <w:rFonts w:ascii="Tahoma" w:hAnsi="Tahoma"/>
        </w:rPr>
        <w:t>analysis,</w:t>
      </w:r>
      <w:r w:rsidR="00FA7DB6" w:rsidRPr="00F26EAC">
        <w:rPr>
          <w:rFonts w:ascii="Tahoma" w:hAnsi="Tahoma"/>
        </w:rPr>
        <w:t xml:space="preserve"> and</w:t>
      </w:r>
      <w:r w:rsidR="00FC6A77" w:rsidRPr="00F26EAC">
        <w:rPr>
          <w:rFonts w:ascii="Tahoma" w:hAnsi="Tahoma"/>
        </w:rPr>
        <w:t xml:space="preserve"> the</w:t>
      </w:r>
      <w:r w:rsidR="00FA7DB6" w:rsidRPr="00F26EAC">
        <w:rPr>
          <w:rFonts w:ascii="Tahoma" w:hAnsi="Tahoma"/>
        </w:rPr>
        <w:t xml:space="preserve"> reporting</w:t>
      </w:r>
      <w:r w:rsidR="00FC6A77" w:rsidRPr="00F26EAC">
        <w:rPr>
          <w:rFonts w:ascii="Tahoma" w:hAnsi="Tahoma"/>
        </w:rPr>
        <w:t xml:space="preserve"> of findings </w:t>
      </w:r>
      <w:r w:rsidR="00FA7DB6" w:rsidRPr="00F26EAC">
        <w:rPr>
          <w:rFonts w:ascii="Tahoma" w:hAnsi="Tahoma"/>
        </w:rPr>
        <w:t>and as such, t</w:t>
      </w:r>
      <w:r w:rsidR="00051EDD" w:rsidRPr="00F26EAC">
        <w:rPr>
          <w:rFonts w:ascii="Tahoma" w:hAnsi="Tahoma"/>
        </w:rPr>
        <w:t xml:space="preserve">his was </w:t>
      </w:r>
      <w:r w:rsidR="00051EDD" w:rsidRPr="00F26EAC">
        <w:rPr>
          <w:rFonts w:ascii="Tahoma" w:hAnsi="Tahoma"/>
        </w:rPr>
        <w:lastRenderedPageBreak/>
        <w:t>more of a consultative</w:t>
      </w:r>
      <w:r w:rsidR="00691FA3" w:rsidRPr="00F26EAC">
        <w:rPr>
          <w:rFonts w:ascii="Tahoma" w:hAnsi="Tahoma"/>
        </w:rPr>
        <w:t xml:space="preserve"> participatory</w:t>
      </w:r>
      <w:r w:rsidR="00051EDD" w:rsidRPr="00F26EAC">
        <w:rPr>
          <w:rFonts w:ascii="Tahoma" w:hAnsi="Tahoma"/>
        </w:rPr>
        <w:t xml:space="preserve"> piece of research, rather than fully participatory (</w:t>
      </w:r>
      <w:r w:rsidR="00691FA3" w:rsidRPr="00F26EAC">
        <w:rPr>
          <w:rFonts w:ascii="Tahoma" w:hAnsi="Tahoma"/>
        </w:rPr>
        <w:t>Brown, 2021</w:t>
      </w:r>
      <w:r w:rsidR="00051EDD" w:rsidRPr="00F26EAC">
        <w:rPr>
          <w:rFonts w:ascii="Tahoma" w:hAnsi="Tahoma"/>
        </w:rPr>
        <w:t>)</w:t>
      </w:r>
      <w:r w:rsidR="00FA7DB6" w:rsidRPr="00F26EAC">
        <w:rPr>
          <w:rFonts w:ascii="Tahoma" w:hAnsi="Tahoma"/>
        </w:rPr>
        <w:t xml:space="preserve">. </w:t>
      </w:r>
      <w:r w:rsidR="00316C5A" w:rsidRPr="00F26EAC">
        <w:rPr>
          <w:rFonts w:ascii="Tahoma" w:hAnsi="Tahoma"/>
        </w:rPr>
        <w:t>Student</w:t>
      </w:r>
      <w:r w:rsidR="00316C5A" w:rsidRPr="004224FE">
        <w:rPr>
          <w:rFonts w:ascii="Tahoma" w:hAnsi="Tahoma"/>
        </w:rPr>
        <w:t xml:space="preserve"> researchers </w:t>
      </w:r>
      <w:r w:rsidR="00FC6A77" w:rsidRPr="004224FE">
        <w:rPr>
          <w:rFonts w:ascii="Tahoma" w:hAnsi="Tahoma"/>
        </w:rPr>
        <w:t xml:space="preserve">did some interviewing </w:t>
      </w:r>
      <w:r w:rsidR="00316C5A" w:rsidRPr="004224FE">
        <w:rPr>
          <w:rFonts w:ascii="Tahoma" w:hAnsi="Tahoma"/>
        </w:rPr>
        <w:t xml:space="preserve">alongside the academic staff member </w:t>
      </w:r>
      <w:r w:rsidR="00FC6A77" w:rsidRPr="004224FE">
        <w:rPr>
          <w:rFonts w:ascii="Tahoma" w:hAnsi="Tahoma"/>
        </w:rPr>
        <w:t>to reach</w:t>
      </w:r>
      <w:r w:rsidR="00316C5A" w:rsidRPr="004224FE">
        <w:rPr>
          <w:rFonts w:ascii="Tahoma" w:hAnsi="Tahoma"/>
        </w:rPr>
        <w:t xml:space="preserve"> competence</w:t>
      </w:r>
      <w:r w:rsidR="00CA2F53" w:rsidRPr="004224FE">
        <w:rPr>
          <w:rFonts w:ascii="Tahoma" w:hAnsi="Tahoma"/>
        </w:rPr>
        <w:t xml:space="preserve"> to </w:t>
      </w:r>
      <w:r w:rsidR="00316C5A" w:rsidRPr="004224FE">
        <w:rPr>
          <w:rFonts w:ascii="Tahoma" w:hAnsi="Tahoma"/>
        </w:rPr>
        <w:t xml:space="preserve">conduct interviews by themselves. </w:t>
      </w:r>
      <w:r w:rsidR="00CA2F53" w:rsidRPr="004224FE">
        <w:rPr>
          <w:rFonts w:ascii="Tahoma" w:hAnsi="Tahoma"/>
        </w:rPr>
        <w:t>D</w:t>
      </w:r>
      <w:r w:rsidR="00316C5A" w:rsidRPr="004224FE">
        <w:rPr>
          <w:rFonts w:ascii="Tahoma" w:hAnsi="Tahoma"/>
        </w:rPr>
        <w:t xml:space="preserve">ue to </w:t>
      </w:r>
      <w:r w:rsidR="00D13C01" w:rsidRPr="004224FE">
        <w:rPr>
          <w:rFonts w:ascii="Tahoma" w:hAnsi="Tahoma"/>
        </w:rPr>
        <w:t xml:space="preserve">project resource </w:t>
      </w:r>
      <w:r w:rsidR="00316C5A" w:rsidRPr="004224FE">
        <w:rPr>
          <w:rFonts w:ascii="Tahoma" w:hAnsi="Tahoma"/>
        </w:rPr>
        <w:t xml:space="preserve">limitations and </w:t>
      </w:r>
      <w:r w:rsidR="009B7068" w:rsidRPr="004224FE">
        <w:rPr>
          <w:rFonts w:ascii="Tahoma" w:hAnsi="Tahoma"/>
        </w:rPr>
        <w:t>timeframes</w:t>
      </w:r>
      <w:r w:rsidR="00316C5A" w:rsidRPr="004224FE">
        <w:rPr>
          <w:rFonts w:ascii="Tahoma" w:hAnsi="Tahoma"/>
        </w:rPr>
        <w:t xml:space="preserve">, </w:t>
      </w:r>
      <w:r w:rsidR="00FB3ADF" w:rsidRPr="004224FE">
        <w:rPr>
          <w:rFonts w:ascii="Tahoma" w:hAnsi="Tahoma"/>
        </w:rPr>
        <w:t>most</w:t>
      </w:r>
      <w:r w:rsidR="00316C5A" w:rsidRPr="004224FE">
        <w:rPr>
          <w:rFonts w:ascii="Tahoma" w:hAnsi="Tahoma"/>
        </w:rPr>
        <w:t xml:space="preserve"> interviews were conducted by </w:t>
      </w:r>
      <w:r w:rsidR="00D13C01" w:rsidRPr="004224FE">
        <w:rPr>
          <w:rFonts w:ascii="Tahoma" w:hAnsi="Tahoma"/>
        </w:rPr>
        <w:t>the academic lead</w:t>
      </w:r>
      <w:r w:rsidR="00316C5A" w:rsidRPr="004224FE">
        <w:rPr>
          <w:rFonts w:ascii="Tahoma" w:hAnsi="Tahoma"/>
        </w:rPr>
        <w:t>.</w:t>
      </w:r>
      <w:r w:rsidR="00316C5A" w:rsidRPr="00316C5A">
        <w:rPr>
          <w:rFonts w:ascii="Tahoma" w:hAnsi="Tahoma"/>
        </w:rPr>
        <w:t xml:space="preserve"> </w:t>
      </w:r>
    </w:p>
    <w:p w14:paraId="5CC429C2" w14:textId="6BFB7C00" w:rsidR="0077451B" w:rsidRDefault="00FB2282" w:rsidP="00FC0C60">
      <w:pPr>
        <w:jc w:val="both"/>
        <w:rPr>
          <w:rFonts w:ascii="Tahoma" w:hAnsi="Tahoma"/>
        </w:rPr>
      </w:pPr>
      <w:r w:rsidRPr="00FB2282">
        <w:rPr>
          <w:rFonts w:ascii="Tahoma" w:hAnsi="Tahoma"/>
        </w:rPr>
        <w:t>Interviews were semi-structured and contained a range of open questions</w:t>
      </w:r>
      <w:r w:rsidR="003C0C73">
        <w:rPr>
          <w:rFonts w:ascii="Tahoma" w:hAnsi="Tahoma"/>
        </w:rPr>
        <w:t xml:space="preserve">. Some questions correlated with </w:t>
      </w:r>
      <w:r w:rsidRPr="00FB2282">
        <w:rPr>
          <w:rFonts w:ascii="Tahoma" w:hAnsi="Tahoma"/>
        </w:rPr>
        <w:t xml:space="preserve">solution focused approaches familiar in social care type settings (Hogg </w:t>
      </w:r>
      <w:r w:rsidR="00C3654D">
        <w:rPr>
          <w:rFonts w:ascii="Tahoma" w:hAnsi="Tahoma"/>
        </w:rPr>
        <w:t>and</w:t>
      </w:r>
      <w:r w:rsidRPr="00FB2282">
        <w:rPr>
          <w:rFonts w:ascii="Tahoma" w:hAnsi="Tahoma"/>
        </w:rPr>
        <w:t xml:space="preserve"> Wheeler, 2010)</w:t>
      </w:r>
      <w:r w:rsidR="008B7099">
        <w:rPr>
          <w:rFonts w:ascii="Tahoma" w:hAnsi="Tahoma"/>
        </w:rPr>
        <w:t xml:space="preserve"> and localised mental health service delivery</w:t>
      </w:r>
      <w:r w:rsidR="00794D21">
        <w:rPr>
          <w:rFonts w:ascii="Tahoma" w:hAnsi="Tahoma"/>
        </w:rPr>
        <w:t xml:space="preserve"> to asylum seekers</w:t>
      </w:r>
      <w:r w:rsidR="008B7099">
        <w:rPr>
          <w:rFonts w:ascii="Tahoma" w:hAnsi="Tahoma"/>
        </w:rPr>
        <w:t xml:space="preserve"> (Freeman and W</w:t>
      </w:r>
      <w:r w:rsidR="007111F9">
        <w:rPr>
          <w:rFonts w:ascii="Tahoma" w:hAnsi="Tahoma"/>
        </w:rPr>
        <w:t>ilshaw</w:t>
      </w:r>
      <w:r w:rsidR="008B7099">
        <w:rPr>
          <w:rFonts w:ascii="Tahoma" w:hAnsi="Tahoma"/>
        </w:rPr>
        <w:t>, 2008)</w:t>
      </w:r>
      <w:r w:rsidRPr="00FB2282">
        <w:rPr>
          <w:rFonts w:ascii="Tahoma" w:hAnsi="Tahoma"/>
        </w:rPr>
        <w:t xml:space="preserve">. The </w:t>
      </w:r>
      <w:r w:rsidR="00A43477">
        <w:rPr>
          <w:rFonts w:ascii="Tahoma" w:hAnsi="Tahoma"/>
        </w:rPr>
        <w:t>‘</w:t>
      </w:r>
      <w:r w:rsidRPr="00FB2282">
        <w:rPr>
          <w:rFonts w:ascii="Tahoma" w:hAnsi="Tahoma"/>
        </w:rPr>
        <w:t>miracle question</w:t>
      </w:r>
      <w:r w:rsidR="00A43477">
        <w:rPr>
          <w:rFonts w:ascii="Tahoma" w:hAnsi="Tahoma"/>
        </w:rPr>
        <w:t>’</w:t>
      </w:r>
      <w:r w:rsidRPr="00FB2282">
        <w:rPr>
          <w:rFonts w:ascii="Tahoma" w:hAnsi="Tahoma"/>
        </w:rPr>
        <w:t xml:space="preserve"> was asked to provide a tool to help people think outside of the box with solutions (Braunstein </w:t>
      </w:r>
      <w:r w:rsidR="00C3654D">
        <w:rPr>
          <w:rFonts w:ascii="Tahoma" w:hAnsi="Tahoma"/>
        </w:rPr>
        <w:t>and</w:t>
      </w:r>
      <w:r w:rsidRPr="00FB2282">
        <w:rPr>
          <w:rFonts w:ascii="Tahoma" w:hAnsi="Tahoma"/>
        </w:rPr>
        <w:t xml:space="preserve"> Grant, 2016). </w:t>
      </w:r>
      <w:r w:rsidR="0077451B">
        <w:rPr>
          <w:rFonts w:ascii="Tahoma" w:hAnsi="Tahoma"/>
        </w:rPr>
        <w:t>The</w:t>
      </w:r>
      <w:r w:rsidRPr="00FB2282">
        <w:rPr>
          <w:rFonts w:ascii="Tahoma" w:hAnsi="Tahoma"/>
        </w:rPr>
        <w:t xml:space="preserve"> semi-structured approach </w:t>
      </w:r>
      <w:r w:rsidR="0077451B">
        <w:rPr>
          <w:rFonts w:ascii="Tahoma" w:hAnsi="Tahoma"/>
        </w:rPr>
        <w:t>aimed</w:t>
      </w:r>
      <w:r w:rsidRPr="00FB2282">
        <w:rPr>
          <w:rFonts w:ascii="Tahoma" w:hAnsi="Tahoma"/>
        </w:rPr>
        <w:t xml:space="preserve"> to ensure there were set, approved, unbiased questions in a checklist to reduce researcher bias</w:t>
      </w:r>
      <w:r w:rsidR="000A45BA">
        <w:rPr>
          <w:rFonts w:ascii="Tahoma" w:hAnsi="Tahoma"/>
        </w:rPr>
        <w:t xml:space="preserve"> </w:t>
      </w:r>
      <w:r w:rsidRPr="00FB2282">
        <w:rPr>
          <w:rFonts w:ascii="Tahoma" w:hAnsi="Tahoma"/>
        </w:rPr>
        <w:t>(refer to Kara, 2018;</w:t>
      </w:r>
      <w:r w:rsidR="0016114C">
        <w:rPr>
          <w:rFonts w:ascii="Tahoma" w:hAnsi="Tahoma"/>
        </w:rPr>
        <w:t xml:space="preserve"> </w:t>
      </w:r>
      <w:r w:rsidRPr="00FB2282">
        <w:rPr>
          <w:rFonts w:ascii="Tahoma" w:hAnsi="Tahoma"/>
        </w:rPr>
        <w:t>80-82)</w:t>
      </w:r>
      <w:r w:rsidR="000A45BA">
        <w:rPr>
          <w:rFonts w:ascii="Tahoma" w:hAnsi="Tahoma"/>
        </w:rPr>
        <w:t xml:space="preserve"> and </w:t>
      </w:r>
      <w:r w:rsidR="00B4237B">
        <w:rPr>
          <w:rFonts w:ascii="Tahoma" w:hAnsi="Tahoma"/>
        </w:rPr>
        <w:t>ensure emotional well-being of participants</w:t>
      </w:r>
      <w:r w:rsidRPr="00FB2282">
        <w:rPr>
          <w:rFonts w:ascii="Tahoma" w:hAnsi="Tahoma"/>
        </w:rPr>
        <w:t xml:space="preserve">. </w:t>
      </w:r>
    </w:p>
    <w:p w14:paraId="7183BD78" w14:textId="22DAA988" w:rsidR="006D11C2" w:rsidRDefault="00FB2282" w:rsidP="007B76FC">
      <w:pPr>
        <w:jc w:val="both"/>
        <w:rPr>
          <w:rFonts w:ascii="Tahoma" w:hAnsi="Tahoma"/>
        </w:rPr>
      </w:pPr>
      <w:r w:rsidRPr="00FB2282">
        <w:rPr>
          <w:rFonts w:ascii="Tahoma" w:hAnsi="Tahoma"/>
        </w:rPr>
        <w:t>We interview</w:t>
      </w:r>
      <w:r w:rsidR="004C0CBB">
        <w:rPr>
          <w:rFonts w:ascii="Tahoma" w:hAnsi="Tahoma"/>
        </w:rPr>
        <w:t>ed</w:t>
      </w:r>
      <w:r w:rsidRPr="00FB2282">
        <w:rPr>
          <w:rFonts w:ascii="Tahoma" w:hAnsi="Tahoma"/>
        </w:rPr>
        <w:t xml:space="preserve"> paid and unpaid professionals, rather than asking asylum seekers directly about their personal experience</w:t>
      </w:r>
      <w:r w:rsidR="009E0753">
        <w:rPr>
          <w:rFonts w:ascii="Tahoma" w:hAnsi="Tahoma"/>
        </w:rPr>
        <w:t>s</w:t>
      </w:r>
      <w:r w:rsidR="00C927BC">
        <w:rPr>
          <w:rFonts w:ascii="Tahoma" w:hAnsi="Tahoma"/>
        </w:rPr>
        <w:t xml:space="preserve">. This </w:t>
      </w:r>
      <w:r w:rsidR="00081FBB">
        <w:rPr>
          <w:rFonts w:ascii="Tahoma" w:hAnsi="Tahoma"/>
        </w:rPr>
        <w:t>reduced</w:t>
      </w:r>
      <w:r w:rsidRPr="00FB2282">
        <w:rPr>
          <w:rFonts w:ascii="Tahoma" w:hAnsi="Tahoma"/>
        </w:rPr>
        <w:t xml:space="preserve"> ethical issues of discussing </w:t>
      </w:r>
      <w:r w:rsidR="009E0753" w:rsidRPr="00FB2282">
        <w:rPr>
          <w:rFonts w:ascii="Tahoma" w:hAnsi="Tahoma"/>
        </w:rPr>
        <w:t>sensitive</w:t>
      </w:r>
      <w:r w:rsidRPr="00FB2282">
        <w:rPr>
          <w:rFonts w:ascii="Tahoma" w:hAnsi="Tahoma"/>
        </w:rPr>
        <w:t xml:space="preserve"> issues and not having access to </w:t>
      </w:r>
      <w:r w:rsidR="009E0753" w:rsidRPr="00FB2282">
        <w:rPr>
          <w:rFonts w:ascii="Tahoma" w:hAnsi="Tahoma"/>
        </w:rPr>
        <w:t>interpreters</w:t>
      </w:r>
      <w:r w:rsidRPr="00FB2282">
        <w:rPr>
          <w:rFonts w:ascii="Tahoma" w:hAnsi="Tahoma"/>
        </w:rPr>
        <w:t xml:space="preserve"> to address language barriers (</w:t>
      </w:r>
      <w:proofErr w:type="spellStart"/>
      <w:r w:rsidRPr="00FB2282">
        <w:rPr>
          <w:rFonts w:ascii="Tahoma" w:hAnsi="Tahoma"/>
        </w:rPr>
        <w:t>Kabranian-Melkonian</w:t>
      </w:r>
      <w:proofErr w:type="spellEnd"/>
      <w:r w:rsidRPr="00FB2282">
        <w:rPr>
          <w:rFonts w:ascii="Tahoma" w:hAnsi="Tahoma"/>
        </w:rPr>
        <w:t xml:space="preserve">, 2015). </w:t>
      </w:r>
      <w:r w:rsidR="00081FBB">
        <w:rPr>
          <w:rFonts w:ascii="Tahoma" w:hAnsi="Tahoma"/>
        </w:rPr>
        <w:t>T</w:t>
      </w:r>
      <w:r w:rsidRPr="00FB2282">
        <w:rPr>
          <w:rFonts w:ascii="Tahoma" w:hAnsi="Tahoma"/>
        </w:rPr>
        <w:t>hree volunteers working with asylum seekers took part in th</w:t>
      </w:r>
      <w:r w:rsidR="00081FBB">
        <w:rPr>
          <w:rFonts w:ascii="Tahoma" w:hAnsi="Tahoma"/>
        </w:rPr>
        <w:t>e</w:t>
      </w:r>
      <w:r w:rsidRPr="00FB2282">
        <w:rPr>
          <w:rFonts w:ascii="Tahoma" w:hAnsi="Tahoma"/>
        </w:rPr>
        <w:t xml:space="preserve"> study</w:t>
      </w:r>
      <w:r w:rsidR="007C62A4">
        <w:rPr>
          <w:rFonts w:ascii="Tahoma" w:hAnsi="Tahoma"/>
        </w:rPr>
        <w:t xml:space="preserve"> and</w:t>
      </w:r>
      <w:r w:rsidRPr="00FB2282">
        <w:rPr>
          <w:rFonts w:ascii="Tahoma" w:hAnsi="Tahoma"/>
        </w:rPr>
        <w:t xml:space="preserve"> ha</w:t>
      </w:r>
      <w:r w:rsidR="00F214DE">
        <w:rPr>
          <w:rFonts w:ascii="Tahoma" w:hAnsi="Tahoma"/>
        </w:rPr>
        <w:t>d direct</w:t>
      </w:r>
      <w:r w:rsidRPr="00FB2282">
        <w:rPr>
          <w:rFonts w:ascii="Tahoma" w:hAnsi="Tahoma"/>
        </w:rPr>
        <w:t xml:space="preserve"> lived experience of asylum seeking</w:t>
      </w:r>
      <w:r w:rsidR="006C2080">
        <w:rPr>
          <w:rFonts w:ascii="Tahoma" w:hAnsi="Tahoma"/>
        </w:rPr>
        <w:t xml:space="preserve"> and we </w:t>
      </w:r>
      <w:r w:rsidR="00F214DE">
        <w:rPr>
          <w:rFonts w:ascii="Tahoma" w:hAnsi="Tahoma"/>
        </w:rPr>
        <w:t xml:space="preserve">assigned </w:t>
      </w:r>
      <w:r w:rsidR="006C2080">
        <w:rPr>
          <w:rFonts w:ascii="Tahoma" w:hAnsi="Tahoma"/>
        </w:rPr>
        <w:t xml:space="preserve">numbers followed by </w:t>
      </w:r>
      <w:r w:rsidRPr="00FB2282">
        <w:rPr>
          <w:rFonts w:ascii="Tahoma" w:hAnsi="Tahoma"/>
        </w:rPr>
        <w:t>initials LE</w:t>
      </w:r>
      <w:r w:rsidR="00BA56EF">
        <w:rPr>
          <w:rFonts w:ascii="Tahoma" w:hAnsi="Tahoma"/>
        </w:rPr>
        <w:t xml:space="preserve"> </w:t>
      </w:r>
      <w:r w:rsidR="007C62A4">
        <w:rPr>
          <w:rFonts w:ascii="Tahoma" w:hAnsi="Tahoma"/>
        </w:rPr>
        <w:t xml:space="preserve">(lived experience) </w:t>
      </w:r>
      <w:r w:rsidR="00BA56EF">
        <w:rPr>
          <w:rFonts w:ascii="Tahoma" w:hAnsi="Tahoma"/>
        </w:rPr>
        <w:t>to</w:t>
      </w:r>
      <w:r w:rsidR="006C2080">
        <w:rPr>
          <w:rFonts w:ascii="Tahoma" w:hAnsi="Tahoma"/>
        </w:rPr>
        <w:t xml:space="preserve"> these participants to</w:t>
      </w:r>
      <w:r w:rsidR="00BA56EF">
        <w:rPr>
          <w:rFonts w:ascii="Tahoma" w:hAnsi="Tahoma"/>
        </w:rPr>
        <w:t xml:space="preserve"> help with recognition of their enhanced insights into the situation</w:t>
      </w:r>
      <w:r w:rsidRPr="00FB2282">
        <w:rPr>
          <w:rFonts w:ascii="Tahoma" w:hAnsi="Tahoma"/>
        </w:rPr>
        <w:t>. Emotional well-being</w:t>
      </w:r>
      <w:r w:rsidR="00BA56EF">
        <w:rPr>
          <w:rFonts w:ascii="Tahoma" w:hAnsi="Tahoma"/>
        </w:rPr>
        <w:t xml:space="preserve"> for the lived experience staff members</w:t>
      </w:r>
      <w:r w:rsidRPr="00FB2282">
        <w:rPr>
          <w:rFonts w:ascii="Tahoma" w:hAnsi="Tahoma"/>
        </w:rPr>
        <w:t xml:space="preserve"> was ensured via </w:t>
      </w:r>
      <w:r w:rsidR="00BA56EF" w:rsidRPr="00FB2282">
        <w:rPr>
          <w:rFonts w:ascii="Tahoma" w:hAnsi="Tahoma"/>
        </w:rPr>
        <w:t>organisations</w:t>
      </w:r>
      <w:r w:rsidRPr="00FB2282">
        <w:rPr>
          <w:rFonts w:ascii="Tahoma" w:hAnsi="Tahoma"/>
        </w:rPr>
        <w:t xml:space="preserve"> </w:t>
      </w:r>
      <w:r w:rsidR="00BA56EF">
        <w:rPr>
          <w:rFonts w:ascii="Tahoma" w:hAnsi="Tahoma"/>
        </w:rPr>
        <w:t>they worked for</w:t>
      </w:r>
      <w:r w:rsidR="00555DF8">
        <w:rPr>
          <w:rFonts w:ascii="Tahoma" w:hAnsi="Tahoma"/>
        </w:rPr>
        <w:t xml:space="preserve">. </w:t>
      </w:r>
      <w:r w:rsidR="00C277D4">
        <w:rPr>
          <w:rFonts w:ascii="Tahoma" w:hAnsi="Tahoma"/>
        </w:rPr>
        <w:t>Em</w:t>
      </w:r>
      <w:r w:rsidRPr="00FB2282">
        <w:rPr>
          <w:rFonts w:ascii="Tahoma" w:hAnsi="Tahoma"/>
        </w:rPr>
        <w:t>otional distress avoidance was</w:t>
      </w:r>
      <w:r w:rsidR="00C277D4">
        <w:rPr>
          <w:rFonts w:ascii="Tahoma" w:hAnsi="Tahoma"/>
        </w:rPr>
        <w:t xml:space="preserve"> also</w:t>
      </w:r>
      <w:r w:rsidRPr="00FB2282">
        <w:rPr>
          <w:rFonts w:ascii="Tahoma" w:hAnsi="Tahoma"/>
        </w:rPr>
        <w:t xml:space="preserve"> catered for via the nature of the questions being about </w:t>
      </w:r>
      <w:r w:rsidR="00C277D4">
        <w:rPr>
          <w:rFonts w:ascii="Tahoma" w:hAnsi="Tahoma"/>
        </w:rPr>
        <w:t xml:space="preserve">their </w:t>
      </w:r>
      <w:r w:rsidRPr="00FB2282">
        <w:rPr>
          <w:rFonts w:ascii="Tahoma" w:hAnsi="Tahoma"/>
        </w:rPr>
        <w:t xml:space="preserve">professional observations, rather than their own </w:t>
      </w:r>
      <w:r w:rsidR="00C277D4" w:rsidRPr="00FB2282">
        <w:rPr>
          <w:rFonts w:ascii="Tahoma" w:hAnsi="Tahoma"/>
        </w:rPr>
        <w:t>asylum-seeking</w:t>
      </w:r>
      <w:r w:rsidRPr="00FB2282">
        <w:rPr>
          <w:rFonts w:ascii="Tahoma" w:hAnsi="Tahoma"/>
        </w:rPr>
        <w:t xml:space="preserve"> personal experience.</w:t>
      </w:r>
      <w:r w:rsidR="006F129B">
        <w:rPr>
          <w:rFonts w:ascii="Tahoma" w:hAnsi="Tahoma"/>
        </w:rPr>
        <w:t xml:space="preserve"> However, some did choose to disclose personal experience.</w:t>
      </w:r>
      <w:r w:rsidRPr="00FB2282">
        <w:rPr>
          <w:rFonts w:ascii="Tahoma" w:hAnsi="Tahoma"/>
        </w:rPr>
        <w:t xml:space="preserve"> </w:t>
      </w:r>
      <w:r w:rsidR="00935DD4">
        <w:rPr>
          <w:rFonts w:ascii="Tahoma" w:hAnsi="Tahoma"/>
        </w:rPr>
        <w:t>There were a couple of occasions when two</w:t>
      </w:r>
      <w:r w:rsidR="00F83D4A">
        <w:rPr>
          <w:rFonts w:ascii="Tahoma" w:hAnsi="Tahoma"/>
        </w:rPr>
        <w:t xml:space="preserve"> </w:t>
      </w:r>
      <w:r w:rsidR="00EC47D7">
        <w:rPr>
          <w:rFonts w:ascii="Tahoma" w:hAnsi="Tahoma"/>
        </w:rPr>
        <w:t xml:space="preserve">participants from the same organisation requested being interviewed </w:t>
      </w:r>
      <w:r w:rsidR="00935DD4">
        <w:rPr>
          <w:rFonts w:ascii="Tahoma" w:hAnsi="Tahoma"/>
        </w:rPr>
        <w:t xml:space="preserve">together. </w:t>
      </w:r>
    </w:p>
    <w:p w14:paraId="0CFF30DB" w14:textId="54264EC2" w:rsidR="00FB2282" w:rsidRDefault="00FB2282" w:rsidP="007B76FC">
      <w:pPr>
        <w:jc w:val="both"/>
        <w:rPr>
          <w:rFonts w:ascii="Tahoma" w:hAnsi="Tahoma"/>
        </w:rPr>
      </w:pPr>
      <w:r w:rsidRPr="00FB2282">
        <w:rPr>
          <w:rFonts w:ascii="Tahoma" w:hAnsi="Tahoma"/>
        </w:rPr>
        <w:t>Best practice in the field of sociology</w:t>
      </w:r>
      <w:r w:rsidR="005D4406">
        <w:rPr>
          <w:rFonts w:ascii="Tahoma" w:hAnsi="Tahoma"/>
        </w:rPr>
        <w:t xml:space="preserve"> </w:t>
      </w:r>
      <w:r w:rsidR="005D4406" w:rsidRPr="00F26EAC">
        <w:rPr>
          <w:rFonts w:ascii="Tahoma" w:hAnsi="Tahoma"/>
        </w:rPr>
        <w:t>(BSA, 2017)</w:t>
      </w:r>
      <w:r w:rsidRPr="00F26EAC">
        <w:rPr>
          <w:rFonts w:ascii="Tahoma" w:hAnsi="Tahoma"/>
        </w:rPr>
        <w:t xml:space="preserve"> and criminology</w:t>
      </w:r>
      <w:r w:rsidR="005D4406" w:rsidRPr="00F26EAC">
        <w:rPr>
          <w:rFonts w:ascii="Tahoma" w:hAnsi="Tahoma"/>
        </w:rPr>
        <w:t xml:space="preserve"> (BSC, 2015)</w:t>
      </w:r>
      <w:r w:rsidRPr="00F26EAC">
        <w:rPr>
          <w:rFonts w:ascii="Tahoma" w:hAnsi="Tahoma"/>
        </w:rPr>
        <w:t xml:space="preserve"> </w:t>
      </w:r>
      <w:r w:rsidR="00610824" w:rsidRPr="00F26EAC">
        <w:rPr>
          <w:rFonts w:ascii="Tahoma" w:hAnsi="Tahoma"/>
        </w:rPr>
        <w:t xml:space="preserve">relating to </w:t>
      </w:r>
      <w:r w:rsidRPr="00F26EAC">
        <w:rPr>
          <w:rFonts w:ascii="Tahoma" w:hAnsi="Tahoma"/>
        </w:rPr>
        <w:t xml:space="preserve">informed consent, </w:t>
      </w:r>
      <w:r w:rsidR="00610824" w:rsidRPr="00F26EAC">
        <w:rPr>
          <w:rFonts w:ascii="Tahoma" w:hAnsi="Tahoma"/>
        </w:rPr>
        <w:t>debrief</w:t>
      </w:r>
      <w:r w:rsidRPr="00F26EAC">
        <w:rPr>
          <w:rFonts w:ascii="Tahoma" w:hAnsi="Tahoma"/>
        </w:rPr>
        <w:t xml:space="preserve"> and referral support were applied to the research design</w:t>
      </w:r>
      <w:r w:rsidR="005D4406" w:rsidRPr="00F26EAC">
        <w:rPr>
          <w:rFonts w:ascii="Tahoma" w:hAnsi="Tahoma"/>
        </w:rPr>
        <w:t>.</w:t>
      </w:r>
      <w:r w:rsidR="006D11C2" w:rsidRPr="00F26EAC">
        <w:rPr>
          <w:rFonts w:ascii="Tahoma" w:hAnsi="Tahoma"/>
        </w:rPr>
        <w:t xml:space="preserve"> Participants were informed they could review and amend their transcript to address concerns over whether organisational funding could be compromised if anonymity was at risk through the interview content. This review opportunity was taken up by several participants and formed part of our transcript checking process.</w:t>
      </w:r>
      <w:r w:rsidR="005D4406" w:rsidRPr="00F26EAC">
        <w:rPr>
          <w:rFonts w:ascii="Tahoma" w:hAnsi="Tahoma"/>
        </w:rPr>
        <w:t xml:space="preserve"> </w:t>
      </w:r>
      <w:r w:rsidR="00A724D3" w:rsidRPr="00F26EAC">
        <w:rPr>
          <w:rFonts w:ascii="Tahoma" w:hAnsi="Tahoma"/>
        </w:rPr>
        <w:t>Themed a</w:t>
      </w:r>
      <w:r w:rsidR="000274ED" w:rsidRPr="00F26EAC">
        <w:rPr>
          <w:rFonts w:ascii="Tahoma" w:hAnsi="Tahoma"/>
        </w:rPr>
        <w:t>nalysis occurred on the data set as described by Braun and Clarke (2006).</w:t>
      </w:r>
      <w:r w:rsidR="00B824C5" w:rsidRPr="00F26EAC">
        <w:rPr>
          <w:rFonts w:ascii="Tahoma" w:hAnsi="Tahoma"/>
        </w:rPr>
        <w:t xml:space="preserve"> The academic lead researcher</w:t>
      </w:r>
      <w:r w:rsidR="00277B57" w:rsidRPr="00F26EAC">
        <w:rPr>
          <w:rFonts w:ascii="Tahoma" w:hAnsi="Tahoma"/>
        </w:rPr>
        <w:t xml:space="preserve"> discussed the data with </w:t>
      </w:r>
      <w:r w:rsidR="005E54F7" w:rsidRPr="00F26EAC">
        <w:rPr>
          <w:rFonts w:ascii="Tahoma" w:hAnsi="Tahoma"/>
        </w:rPr>
        <w:t xml:space="preserve">co-researchers transcribing audio recordings </w:t>
      </w:r>
      <w:r w:rsidR="00F14C52" w:rsidRPr="00F26EAC">
        <w:rPr>
          <w:rFonts w:ascii="Tahoma" w:hAnsi="Tahoma"/>
        </w:rPr>
        <w:t xml:space="preserve">and </w:t>
      </w:r>
      <w:r w:rsidR="00FE734E" w:rsidRPr="00F26EAC">
        <w:rPr>
          <w:rFonts w:ascii="Tahoma" w:hAnsi="Tahoma"/>
        </w:rPr>
        <w:t>revisited</w:t>
      </w:r>
      <w:r w:rsidR="006857B2" w:rsidRPr="00F26EAC">
        <w:rPr>
          <w:rFonts w:ascii="Tahoma" w:hAnsi="Tahoma"/>
        </w:rPr>
        <w:t xml:space="preserve"> audio</w:t>
      </w:r>
      <w:r w:rsidR="00881A38" w:rsidRPr="00F26EAC">
        <w:rPr>
          <w:rFonts w:ascii="Tahoma" w:hAnsi="Tahoma"/>
        </w:rPr>
        <w:t xml:space="preserve"> </w:t>
      </w:r>
      <w:r w:rsidR="00FE734E" w:rsidRPr="00F26EAC">
        <w:rPr>
          <w:rFonts w:ascii="Tahoma" w:hAnsi="Tahoma"/>
        </w:rPr>
        <w:t xml:space="preserve">recordings and transcripts to identify </w:t>
      </w:r>
      <w:r w:rsidR="00881A38" w:rsidRPr="00F26EAC">
        <w:rPr>
          <w:rFonts w:ascii="Tahoma" w:hAnsi="Tahoma"/>
        </w:rPr>
        <w:t>issues being highlighted by participants</w:t>
      </w:r>
      <w:r w:rsidR="00934CCE" w:rsidRPr="00F26EAC">
        <w:rPr>
          <w:rFonts w:ascii="Tahoma" w:hAnsi="Tahoma"/>
        </w:rPr>
        <w:t xml:space="preserve"> and </w:t>
      </w:r>
      <w:r w:rsidR="00E15ABF" w:rsidRPr="00F26EAC">
        <w:rPr>
          <w:rFonts w:ascii="Tahoma" w:hAnsi="Tahoma"/>
        </w:rPr>
        <w:t>grouped</w:t>
      </w:r>
      <w:r w:rsidR="004D745F" w:rsidRPr="00F26EAC">
        <w:rPr>
          <w:rFonts w:ascii="Tahoma" w:hAnsi="Tahoma"/>
        </w:rPr>
        <w:t xml:space="preserve"> and coded</w:t>
      </w:r>
      <w:r w:rsidR="00E15ABF" w:rsidRPr="00F26EAC">
        <w:rPr>
          <w:rFonts w:ascii="Tahoma" w:hAnsi="Tahoma"/>
        </w:rPr>
        <w:t xml:space="preserve"> the data according</w:t>
      </w:r>
      <w:r w:rsidR="004D745F" w:rsidRPr="00F26EAC">
        <w:rPr>
          <w:rFonts w:ascii="Tahoma" w:hAnsi="Tahoma"/>
        </w:rPr>
        <w:t>ly</w:t>
      </w:r>
      <w:r w:rsidR="00E15ABF" w:rsidRPr="00F26EAC">
        <w:rPr>
          <w:rFonts w:ascii="Tahoma" w:hAnsi="Tahoma"/>
        </w:rPr>
        <w:t>.</w:t>
      </w:r>
      <w:r w:rsidR="00F14C52" w:rsidRPr="00F26EAC">
        <w:rPr>
          <w:rFonts w:ascii="Tahoma" w:hAnsi="Tahoma"/>
        </w:rPr>
        <w:t xml:space="preserve"> A report was written</w:t>
      </w:r>
      <w:r w:rsidR="0065218D" w:rsidRPr="00F26EAC">
        <w:rPr>
          <w:rFonts w:ascii="Tahoma" w:hAnsi="Tahoma"/>
        </w:rPr>
        <w:t>, which can further allow for</w:t>
      </w:r>
      <w:r w:rsidR="00BE6CEE" w:rsidRPr="00F26EAC">
        <w:rPr>
          <w:rFonts w:ascii="Tahoma" w:hAnsi="Tahoma"/>
        </w:rPr>
        <w:t xml:space="preserve"> reflection </w:t>
      </w:r>
      <w:r w:rsidR="0065218D" w:rsidRPr="00F26EAC">
        <w:rPr>
          <w:rFonts w:ascii="Tahoma" w:hAnsi="Tahoma"/>
        </w:rPr>
        <w:t>and honing of</w:t>
      </w:r>
      <w:r w:rsidR="00BE6CEE" w:rsidRPr="00F26EAC">
        <w:rPr>
          <w:rFonts w:ascii="Tahoma" w:hAnsi="Tahoma"/>
        </w:rPr>
        <w:t xml:space="preserve"> themes</w:t>
      </w:r>
      <w:r w:rsidR="00CB2AF7" w:rsidRPr="00F26EAC">
        <w:rPr>
          <w:rFonts w:ascii="Tahoma" w:hAnsi="Tahoma"/>
        </w:rPr>
        <w:t xml:space="preserve"> (ibid)</w:t>
      </w:r>
      <w:r w:rsidR="004648B5" w:rsidRPr="00F26EAC">
        <w:rPr>
          <w:rFonts w:ascii="Tahoma" w:hAnsi="Tahoma"/>
        </w:rPr>
        <w:t>. The</w:t>
      </w:r>
      <w:r w:rsidR="00BE6CEE" w:rsidRPr="00F26EAC">
        <w:rPr>
          <w:rFonts w:ascii="Tahoma" w:hAnsi="Tahoma"/>
        </w:rPr>
        <w:t xml:space="preserve"> report</w:t>
      </w:r>
      <w:r w:rsidR="00F14C52" w:rsidRPr="00F26EAC">
        <w:rPr>
          <w:rFonts w:ascii="Tahoma" w:hAnsi="Tahoma"/>
        </w:rPr>
        <w:t xml:space="preserve"> </w:t>
      </w:r>
      <w:r w:rsidR="00952071" w:rsidRPr="00F26EAC">
        <w:rPr>
          <w:rFonts w:ascii="Tahoma" w:hAnsi="Tahoma"/>
        </w:rPr>
        <w:t>contain</w:t>
      </w:r>
      <w:r w:rsidR="00BE6CEE" w:rsidRPr="00F26EAC">
        <w:rPr>
          <w:rFonts w:ascii="Tahoma" w:hAnsi="Tahoma"/>
        </w:rPr>
        <w:t>ed</w:t>
      </w:r>
      <w:r w:rsidR="00952071" w:rsidRPr="00F26EAC">
        <w:rPr>
          <w:rFonts w:ascii="Tahoma" w:hAnsi="Tahoma"/>
        </w:rPr>
        <w:t xml:space="preserve"> </w:t>
      </w:r>
      <w:r w:rsidR="006B547E" w:rsidRPr="00F26EAC">
        <w:rPr>
          <w:rFonts w:ascii="Tahoma" w:hAnsi="Tahoma"/>
        </w:rPr>
        <w:t xml:space="preserve">the </w:t>
      </w:r>
      <w:r w:rsidR="00952071" w:rsidRPr="00F26EAC">
        <w:rPr>
          <w:rFonts w:ascii="Tahoma" w:hAnsi="Tahoma"/>
        </w:rPr>
        <w:t>broader issues that asylum seekers face</w:t>
      </w:r>
      <w:r w:rsidR="006B547E" w:rsidRPr="00F26EAC">
        <w:rPr>
          <w:rFonts w:ascii="Tahoma" w:hAnsi="Tahoma"/>
        </w:rPr>
        <w:t>, along with reporting challenges</w:t>
      </w:r>
      <w:r w:rsidR="00BE6CEE" w:rsidRPr="00F26EAC">
        <w:rPr>
          <w:rFonts w:ascii="Tahoma" w:hAnsi="Tahoma"/>
        </w:rPr>
        <w:t xml:space="preserve">. </w:t>
      </w:r>
      <w:r w:rsidR="003D5328" w:rsidRPr="00F26EAC">
        <w:rPr>
          <w:rFonts w:ascii="Tahoma" w:hAnsi="Tahoma"/>
        </w:rPr>
        <w:t>F</w:t>
      </w:r>
      <w:r w:rsidR="006733CF" w:rsidRPr="00F26EAC">
        <w:rPr>
          <w:rFonts w:ascii="Tahoma" w:hAnsi="Tahoma"/>
        </w:rPr>
        <w:t>urther revisits to transcripts</w:t>
      </w:r>
      <w:r w:rsidR="006B547E" w:rsidRPr="00F26EAC">
        <w:rPr>
          <w:rFonts w:ascii="Tahoma" w:hAnsi="Tahoma"/>
        </w:rPr>
        <w:t xml:space="preserve"> then </w:t>
      </w:r>
      <w:r w:rsidR="009231F6" w:rsidRPr="00F26EAC">
        <w:rPr>
          <w:rFonts w:ascii="Tahoma" w:hAnsi="Tahoma"/>
        </w:rPr>
        <w:t>developed</w:t>
      </w:r>
      <w:r w:rsidR="005D383A" w:rsidRPr="00F26EAC">
        <w:rPr>
          <w:rFonts w:ascii="Tahoma" w:hAnsi="Tahoma"/>
        </w:rPr>
        <w:t xml:space="preserve"> the main themes specific to reporting</w:t>
      </w:r>
      <w:r w:rsidR="00824D13" w:rsidRPr="00F26EAC">
        <w:rPr>
          <w:rFonts w:ascii="Tahoma" w:hAnsi="Tahoma"/>
        </w:rPr>
        <w:t xml:space="preserve"> changes.</w:t>
      </w:r>
      <w:r w:rsidR="006733CF">
        <w:rPr>
          <w:rFonts w:ascii="Tahoma" w:hAnsi="Tahoma"/>
        </w:rPr>
        <w:t xml:space="preserve"> </w:t>
      </w:r>
      <w:r w:rsidR="003C69CF" w:rsidRPr="00061B84">
        <w:rPr>
          <w:rFonts w:ascii="Tahoma" w:hAnsi="Tahoma"/>
        </w:rPr>
        <w:t>C</w:t>
      </w:r>
      <w:r w:rsidRPr="00061B84">
        <w:rPr>
          <w:rFonts w:ascii="Tahoma" w:hAnsi="Tahoma"/>
        </w:rPr>
        <w:t>ross</w:t>
      </w:r>
      <w:r w:rsidRPr="003C69CF">
        <w:rPr>
          <w:rFonts w:ascii="Tahoma" w:hAnsi="Tahoma"/>
        </w:rPr>
        <w:t xml:space="preserve">-referencing </w:t>
      </w:r>
      <w:r w:rsidR="003C69CF" w:rsidRPr="003C69CF">
        <w:rPr>
          <w:rFonts w:ascii="Tahoma" w:hAnsi="Tahoma"/>
        </w:rPr>
        <w:t xml:space="preserve">of the themes then </w:t>
      </w:r>
      <w:r w:rsidRPr="003C69CF">
        <w:rPr>
          <w:rFonts w:ascii="Tahoma" w:hAnsi="Tahoma"/>
        </w:rPr>
        <w:t>occurred through exploration of existing literature within the UK.</w:t>
      </w:r>
      <w:r w:rsidR="007B76FC">
        <w:rPr>
          <w:rFonts w:ascii="Tahoma" w:hAnsi="Tahoma"/>
        </w:rPr>
        <w:t xml:space="preserve"> </w:t>
      </w:r>
    </w:p>
    <w:p w14:paraId="37DCA541" w14:textId="4FF9C3DE" w:rsidR="0051510D" w:rsidRPr="00A623E8" w:rsidRDefault="0051510D" w:rsidP="0051510D">
      <w:pPr>
        <w:rPr>
          <w:rFonts w:ascii="Tahoma" w:hAnsi="Tahoma"/>
          <w:b/>
          <w:bCs/>
        </w:rPr>
      </w:pPr>
      <w:r w:rsidRPr="00A623E8">
        <w:rPr>
          <w:rFonts w:ascii="Tahoma" w:hAnsi="Tahoma"/>
          <w:b/>
          <w:bCs/>
        </w:rPr>
        <w:t>Findings and Discussion</w:t>
      </w:r>
    </w:p>
    <w:p w14:paraId="5C5ED8E8" w14:textId="70A6363C" w:rsidR="00A43649" w:rsidRDefault="00071371" w:rsidP="00E052CC">
      <w:pPr>
        <w:jc w:val="both"/>
        <w:rPr>
          <w:rFonts w:ascii="Tahoma" w:hAnsi="Tahoma"/>
        </w:rPr>
      </w:pPr>
      <w:r>
        <w:rPr>
          <w:rFonts w:ascii="Tahoma" w:hAnsi="Tahoma"/>
        </w:rPr>
        <w:t>This paper focuses on findings relat</w:t>
      </w:r>
      <w:r w:rsidR="00BE0D80">
        <w:rPr>
          <w:rFonts w:ascii="Tahoma" w:hAnsi="Tahoma"/>
        </w:rPr>
        <w:t>ed</w:t>
      </w:r>
      <w:r>
        <w:rPr>
          <w:rFonts w:ascii="Tahoma" w:hAnsi="Tahoma"/>
        </w:rPr>
        <w:t xml:space="preserve"> to impacts of bail reporting upon asylum seekers, their families and the organisations that support them. </w:t>
      </w:r>
      <w:r w:rsidR="00516239">
        <w:rPr>
          <w:rFonts w:ascii="Tahoma" w:hAnsi="Tahoma"/>
        </w:rPr>
        <w:t>Cost</w:t>
      </w:r>
      <w:r w:rsidR="00BE0D80">
        <w:rPr>
          <w:rFonts w:ascii="Tahoma" w:hAnsi="Tahoma"/>
        </w:rPr>
        <w:t xml:space="preserve"> and reputational</w:t>
      </w:r>
      <w:r w:rsidR="00516239">
        <w:rPr>
          <w:rFonts w:ascii="Tahoma" w:hAnsi="Tahoma"/>
        </w:rPr>
        <w:t xml:space="preserve"> impacts to the Home Office are also considered. </w:t>
      </w:r>
      <w:r w:rsidR="00100BF8">
        <w:rPr>
          <w:rFonts w:ascii="Tahoma" w:hAnsi="Tahoma"/>
        </w:rPr>
        <w:t>The main themes identified</w:t>
      </w:r>
      <w:r w:rsidR="0007330F">
        <w:rPr>
          <w:rFonts w:ascii="Tahoma" w:hAnsi="Tahoma"/>
        </w:rPr>
        <w:t xml:space="preserve"> in analysis</w:t>
      </w:r>
      <w:r w:rsidR="00100BF8">
        <w:rPr>
          <w:rFonts w:ascii="Tahoma" w:hAnsi="Tahoma"/>
        </w:rPr>
        <w:t xml:space="preserve"> are:</w:t>
      </w:r>
    </w:p>
    <w:p w14:paraId="3B3E23E5" w14:textId="4D473F9A" w:rsidR="00100BF8" w:rsidRPr="0072499F" w:rsidRDefault="00AE01F0" w:rsidP="0072499F">
      <w:pPr>
        <w:pStyle w:val="ListParagraph"/>
        <w:numPr>
          <w:ilvl w:val="0"/>
          <w:numId w:val="1"/>
        </w:numPr>
        <w:jc w:val="both"/>
        <w:rPr>
          <w:rFonts w:ascii="Tahoma" w:hAnsi="Tahoma"/>
        </w:rPr>
      </w:pPr>
      <w:r w:rsidRPr="0072499F">
        <w:rPr>
          <w:rFonts w:ascii="Tahoma" w:hAnsi="Tahoma"/>
        </w:rPr>
        <w:t>Detrimental i</w:t>
      </w:r>
      <w:r w:rsidR="00100BF8" w:rsidRPr="0072499F">
        <w:rPr>
          <w:rFonts w:ascii="Tahoma" w:hAnsi="Tahoma"/>
        </w:rPr>
        <w:t>mpacts to asylum seeker physical and mental well-being</w:t>
      </w:r>
    </w:p>
    <w:p w14:paraId="3EB6FF27" w14:textId="44404E3E" w:rsidR="003408B3" w:rsidRPr="0072499F" w:rsidRDefault="00AE01F0" w:rsidP="0072499F">
      <w:pPr>
        <w:pStyle w:val="ListParagraph"/>
        <w:numPr>
          <w:ilvl w:val="0"/>
          <w:numId w:val="1"/>
        </w:numPr>
        <w:jc w:val="both"/>
        <w:rPr>
          <w:rFonts w:ascii="Tahoma" w:hAnsi="Tahoma"/>
        </w:rPr>
      </w:pPr>
      <w:r w:rsidRPr="0072499F">
        <w:rPr>
          <w:rFonts w:ascii="Tahoma" w:hAnsi="Tahoma"/>
        </w:rPr>
        <w:t>Detrimental i</w:t>
      </w:r>
      <w:r w:rsidR="003408B3" w:rsidRPr="0072499F">
        <w:rPr>
          <w:rFonts w:ascii="Tahoma" w:hAnsi="Tahoma"/>
        </w:rPr>
        <w:t xml:space="preserve">mpacts to asylum seeker poverty, </w:t>
      </w:r>
      <w:proofErr w:type="gramStart"/>
      <w:r w:rsidR="003408B3" w:rsidRPr="0072499F">
        <w:rPr>
          <w:rFonts w:ascii="Tahoma" w:hAnsi="Tahoma"/>
        </w:rPr>
        <w:t>food</w:t>
      </w:r>
      <w:proofErr w:type="gramEnd"/>
      <w:r w:rsidR="003408B3" w:rsidRPr="0072499F">
        <w:rPr>
          <w:rFonts w:ascii="Tahoma" w:hAnsi="Tahoma"/>
        </w:rPr>
        <w:t xml:space="preserve"> and hydration levels</w:t>
      </w:r>
    </w:p>
    <w:p w14:paraId="158FE7EA" w14:textId="72FEBEC6" w:rsidR="003408B3" w:rsidRDefault="007F0423" w:rsidP="0072499F">
      <w:pPr>
        <w:pStyle w:val="ListParagraph"/>
        <w:numPr>
          <w:ilvl w:val="0"/>
          <w:numId w:val="1"/>
        </w:numPr>
        <w:jc w:val="both"/>
        <w:rPr>
          <w:rFonts w:ascii="Tahoma" w:hAnsi="Tahoma"/>
        </w:rPr>
      </w:pPr>
      <w:r w:rsidRPr="0072499F">
        <w:rPr>
          <w:rFonts w:ascii="Tahoma" w:hAnsi="Tahoma"/>
        </w:rPr>
        <w:t xml:space="preserve">Language challenges </w:t>
      </w:r>
      <w:r w:rsidR="006F1735" w:rsidRPr="0072499F">
        <w:rPr>
          <w:rFonts w:ascii="Tahoma" w:hAnsi="Tahoma"/>
        </w:rPr>
        <w:t>with documentation</w:t>
      </w:r>
      <w:r w:rsidR="00C201DD">
        <w:rPr>
          <w:rFonts w:ascii="Tahoma" w:hAnsi="Tahoma"/>
        </w:rPr>
        <w:t>, travelling and when reporting</w:t>
      </w:r>
    </w:p>
    <w:p w14:paraId="6C7ABEA5" w14:textId="77777777" w:rsidR="00522C95" w:rsidRDefault="00522C95" w:rsidP="00522C95">
      <w:pPr>
        <w:pStyle w:val="ListParagraph"/>
        <w:numPr>
          <w:ilvl w:val="0"/>
          <w:numId w:val="1"/>
        </w:numPr>
        <w:jc w:val="both"/>
        <w:rPr>
          <w:rFonts w:ascii="Tahoma" w:hAnsi="Tahoma"/>
        </w:rPr>
      </w:pPr>
      <w:r>
        <w:rPr>
          <w:rFonts w:ascii="Tahoma" w:hAnsi="Tahoma"/>
        </w:rPr>
        <w:t>Increased stigmatisation and criminalisation of asylum seekers</w:t>
      </w:r>
    </w:p>
    <w:p w14:paraId="76EE77EA" w14:textId="4BB69F17" w:rsidR="006F1735" w:rsidRDefault="006F1735" w:rsidP="0072499F">
      <w:pPr>
        <w:pStyle w:val="ListParagraph"/>
        <w:numPr>
          <w:ilvl w:val="0"/>
          <w:numId w:val="1"/>
        </w:numPr>
        <w:jc w:val="both"/>
        <w:rPr>
          <w:rFonts w:ascii="Tahoma" w:hAnsi="Tahoma"/>
        </w:rPr>
      </w:pPr>
      <w:r w:rsidRPr="0072499F">
        <w:rPr>
          <w:rFonts w:ascii="Tahoma" w:hAnsi="Tahoma"/>
        </w:rPr>
        <w:lastRenderedPageBreak/>
        <w:t xml:space="preserve">Impacts to families with children in terms of </w:t>
      </w:r>
      <w:r w:rsidR="00AE01F0" w:rsidRPr="0072499F">
        <w:rPr>
          <w:rFonts w:ascii="Tahoma" w:hAnsi="Tahoma"/>
        </w:rPr>
        <w:t>disruption to education</w:t>
      </w:r>
    </w:p>
    <w:p w14:paraId="30D2A3CC" w14:textId="52FA0E0C" w:rsidR="00EF3645" w:rsidRPr="00EF3645" w:rsidRDefault="00EF3645" w:rsidP="00EF3645">
      <w:pPr>
        <w:pStyle w:val="ListParagraph"/>
        <w:numPr>
          <w:ilvl w:val="0"/>
          <w:numId w:val="1"/>
        </w:numPr>
        <w:jc w:val="both"/>
        <w:rPr>
          <w:rFonts w:ascii="Tahoma" w:hAnsi="Tahoma"/>
        </w:rPr>
      </w:pPr>
      <w:r w:rsidRPr="0072499F">
        <w:rPr>
          <w:rFonts w:ascii="Tahoma" w:hAnsi="Tahoma"/>
        </w:rPr>
        <w:t>Increased vulnerability to crime, abuse</w:t>
      </w:r>
      <w:r>
        <w:rPr>
          <w:rFonts w:ascii="Tahoma" w:hAnsi="Tahoma"/>
        </w:rPr>
        <w:t>, exploitation,</w:t>
      </w:r>
      <w:r w:rsidRPr="0072499F">
        <w:rPr>
          <w:rFonts w:ascii="Tahoma" w:hAnsi="Tahoma"/>
        </w:rPr>
        <w:t xml:space="preserve"> and deportation</w:t>
      </w:r>
    </w:p>
    <w:p w14:paraId="173F0FA8" w14:textId="5EA20E93" w:rsidR="00FE5EB9" w:rsidRPr="0072499F" w:rsidRDefault="00A70B64" w:rsidP="0072499F">
      <w:pPr>
        <w:pStyle w:val="ListParagraph"/>
        <w:numPr>
          <w:ilvl w:val="0"/>
          <w:numId w:val="1"/>
        </w:numPr>
        <w:jc w:val="both"/>
        <w:rPr>
          <w:rFonts w:ascii="Tahoma" w:hAnsi="Tahoma"/>
        </w:rPr>
      </w:pPr>
      <w:r w:rsidRPr="0072499F">
        <w:rPr>
          <w:rFonts w:ascii="Tahoma" w:hAnsi="Tahoma"/>
        </w:rPr>
        <w:t xml:space="preserve">Resource </w:t>
      </w:r>
      <w:r w:rsidR="00FA14E9">
        <w:rPr>
          <w:rFonts w:ascii="Tahoma" w:hAnsi="Tahoma"/>
        </w:rPr>
        <w:t>strains for</w:t>
      </w:r>
      <w:r w:rsidRPr="0072499F">
        <w:rPr>
          <w:rFonts w:ascii="Tahoma" w:hAnsi="Tahoma"/>
        </w:rPr>
        <w:t xml:space="preserve"> support organisations</w:t>
      </w:r>
      <w:r w:rsidR="00BF3125">
        <w:rPr>
          <w:rFonts w:ascii="Tahoma" w:hAnsi="Tahoma"/>
        </w:rPr>
        <w:t xml:space="preserve"> and dispersal </w:t>
      </w:r>
      <w:r w:rsidR="00FA14E9">
        <w:rPr>
          <w:rFonts w:ascii="Tahoma" w:hAnsi="Tahoma"/>
        </w:rPr>
        <w:t>localities</w:t>
      </w:r>
      <w:r w:rsidRPr="0072499F">
        <w:rPr>
          <w:rFonts w:ascii="Tahoma" w:hAnsi="Tahoma"/>
        </w:rPr>
        <w:t xml:space="preserve"> </w:t>
      </w:r>
    </w:p>
    <w:p w14:paraId="25A7AA6D" w14:textId="34482472" w:rsidR="0072499F" w:rsidRPr="0072499F" w:rsidRDefault="0072499F" w:rsidP="0072499F">
      <w:pPr>
        <w:pStyle w:val="ListParagraph"/>
        <w:numPr>
          <w:ilvl w:val="0"/>
          <w:numId w:val="1"/>
        </w:numPr>
        <w:jc w:val="both"/>
        <w:rPr>
          <w:rFonts w:ascii="Tahoma" w:hAnsi="Tahoma"/>
        </w:rPr>
      </w:pPr>
      <w:r w:rsidRPr="0072499F">
        <w:rPr>
          <w:rFonts w:ascii="Tahoma" w:hAnsi="Tahoma"/>
        </w:rPr>
        <w:t>Resource and reputational consequences for the Home Office</w:t>
      </w:r>
    </w:p>
    <w:p w14:paraId="769E8AFF" w14:textId="7E8E6827" w:rsidR="00DD7248" w:rsidRPr="00DD7248" w:rsidRDefault="00B5354E" w:rsidP="00E052CC">
      <w:pPr>
        <w:jc w:val="both"/>
        <w:rPr>
          <w:rFonts w:ascii="Tahoma" w:hAnsi="Tahoma"/>
        </w:rPr>
      </w:pPr>
      <w:r>
        <w:rPr>
          <w:rFonts w:ascii="Tahoma" w:hAnsi="Tahoma"/>
        </w:rPr>
        <w:t>O</w:t>
      </w:r>
      <w:r w:rsidR="00837DB7">
        <w:rPr>
          <w:rFonts w:ascii="Tahoma" w:hAnsi="Tahoma"/>
        </w:rPr>
        <w:t xml:space="preserve">verarching financial restraints </w:t>
      </w:r>
      <w:r w:rsidR="008A3D8C">
        <w:rPr>
          <w:rFonts w:ascii="Tahoma" w:hAnsi="Tahoma"/>
        </w:rPr>
        <w:t xml:space="preserve">imposed by the government on </w:t>
      </w:r>
      <w:r w:rsidR="00837DB7">
        <w:rPr>
          <w:rFonts w:ascii="Tahoma" w:hAnsi="Tahoma"/>
        </w:rPr>
        <w:t>asylum seekers</w:t>
      </w:r>
      <w:r w:rsidR="00356897">
        <w:rPr>
          <w:rFonts w:ascii="Tahoma" w:hAnsi="Tahoma"/>
        </w:rPr>
        <w:t xml:space="preserve"> (</w:t>
      </w:r>
      <w:proofErr w:type="spellStart"/>
      <w:r w:rsidR="008A3D8C">
        <w:rPr>
          <w:rFonts w:ascii="Tahoma" w:hAnsi="Tahoma"/>
        </w:rPr>
        <w:t>Hassleberg</w:t>
      </w:r>
      <w:proofErr w:type="spellEnd"/>
      <w:r w:rsidR="008A3D8C">
        <w:rPr>
          <w:rFonts w:ascii="Tahoma" w:hAnsi="Tahoma"/>
        </w:rPr>
        <w:t>, 2014</w:t>
      </w:r>
      <w:r w:rsidR="00356897">
        <w:rPr>
          <w:rFonts w:ascii="Tahoma" w:hAnsi="Tahoma"/>
        </w:rPr>
        <w:t>)</w:t>
      </w:r>
      <w:r>
        <w:rPr>
          <w:rFonts w:ascii="Tahoma" w:hAnsi="Tahoma"/>
        </w:rPr>
        <w:t>,</w:t>
      </w:r>
      <w:r w:rsidR="00837DB7">
        <w:rPr>
          <w:rFonts w:ascii="Tahoma" w:hAnsi="Tahoma"/>
        </w:rPr>
        <w:t xml:space="preserve"> </w:t>
      </w:r>
      <w:r w:rsidR="00356897">
        <w:rPr>
          <w:rFonts w:ascii="Tahoma" w:hAnsi="Tahoma"/>
        </w:rPr>
        <w:t>contextualise findings</w:t>
      </w:r>
      <w:r w:rsidR="00CE31BF">
        <w:rPr>
          <w:rFonts w:ascii="Tahoma" w:hAnsi="Tahoma"/>
        </w:rPr>
        <w:t xml:space="preserve"> in this paper</w:t>
      </w:r>
      <w:r w:rsidR="00356897">
        <w:rPr>
          <w:rFonts w:ascii="Tahoma" w:hAnsi="Tahoma"/>
        </w:rPr>
        <w:t>.</w:t>
      </w:r>
      <w:r w:rsidR="00F31133">
        <w:rPr>
          <w:rFonts w:ascii="Tahoma" w:hAnsi="Tahoma"/>
        </w:rPr>
        <w:t xml:space="preserve"> </w:t>
      </w:r>
      <w:r w:rsidR="00DD7248" w:rsidRPr="00DD7248">
        <w:rPr>
          <w:rFonts w:ascii="Tahoma" w:hAnsi="Tahoma"/>
        </w:rPr>
        <w:t xml:space="preserve">Asylum seekers are </w:t>
      </w:r>
      <w:r w:rsidR="00DD7248" w:rsidRPr="000476D6">
        <w:rPr>
          <w:rFonts w:ascii="Tahoma" w:hAnsi="Tahoma"/>
          <w:i/>
          <w:iCs/>
        </w:rPr>
        <w:t xml:space="preserve">“among the most legally and socially disadvantaged people in western societies” </w:t>
      </w:r>
      <w:r w:rsidR="00DD7248" w:rsidRPr="00DD7248">
        <w:rPr>
          <w:rFonts w:ascii="Tahoma" w:hAnsi="Tahoma"/>
        </w:rPr>
        <w:t xml:space="preserve">(Castles </w:t>
      </w:r>
      <w:r w:rsidR="00F31133">
        <w:rPr>
          <w:rFonts w:ascii="Tahoma" w:hAnsi="Tahoma"/>
        </w:rPr>
        <w:t>and</w:t>
      </w:r>
      <w:r w:rsidR="00DD7248" w:rsidRPr="00DD7248">
        <w:rPr>
          <w:rFonts w:ascii="Tahoma" w:hAnsi="Tahoma"/>
        </w:rPr>
        <w:t xml:space="preserve"> Davidson, 2000;73).  Current UK</w:t>
      </w:r>
      <w:r w:rsidR="00CE31BF">
        <w:rPr>
          <w:rFonts w:ascii="Tahoma" w:hAnsi="Tahoma"/>
        </w:rPr>
        <w:t xml:space="preserve"> policy</w:t>
      </w:r>
      <w:r w:rsidR="00DD7248" w:rsidRPr="00DD7248">
        <w:rPr>
          <w:rFonts w:ascii="Tahoma" w:hAnsi="Tahoma"/>
        </w:rPr>
        <w:t xml:space="preserve"> </w:t>
      </w:r>
      <w:r w:rsidR="00A62C4C">
        <w:rPr>
          <w:rFonts w:ascii="Tahoma" w:hAnsi="Tahoma"/>
        </w:rPr>
        <w:t>allows</w:t>
      </w:r>
      <w:r w:rsidR="00DD7248" w:rsidRPr="00DD7248">
        <w:rPr>
          <w:rFonts w:ascii="Tahoma" w:hAnsi="Tahoma"/>
        </w:rPr>
        <w:t xml:space="preserve"> basic financial and accommodation support to asylum seekers while their asylum claim is being processed. However, those with failed claim outcomes join a cashless system, with minimal support to encourage people to return home. Participants in this study discussed how asylum seekers on full government support via Section 95 get less than British National income support rates, which is insufficient to live off</w:t>
      </w:r>
      <w:r w:rsidR="00AA0B1D">
        <w:rPr>
          <w:rFonts w:ascii="Tahoma" w:hAnsi="Tahoma"/>
        </w:rPr>
        <w:t>, irrespective of accommodation costs being covered</w:t>
      </w:r>
      <w:r w:rsidR="00DD7248" w:rsidRPr="00DD7248">
        <w:rPr>
          <w:rFonts w:ascii="Tahoma" w:hAnsi="Tahoma"/>
        </w:rPr>
        <w:t>. Participant 4, an operational manager within the voluntary sector commented:</w:t>
      </w:r>
    </w:p>
    <w:p w14:paraId="3B47534C" w14:textId="6E2899E6" w:rsidR="00DD7248" w:rsidRPr="00A60D11" w:rsidRDefault="00DD7248" w:rsidP="00A60D11">
      <w:pPr>
        <w:ind w:left="720"/>
        <w:rPr>
          <w:rFonts w:ascii="Tahoma" w:hAnsi="Tahoma"/>
          <w:i/>
          <w:iCs/>
        </w:rPr>
      </w:pPr>
      <w:r w:rsidRPr="00DD7248">
        <w:rPr>
          <w:rFonts w:ascii="Tahoma" w:hAnsi="Tahoma"/>
        </w:rPr>
        <w:t xml:space="preserve"> </w:t>
      </w:r>
      <w:r w:rsidRPr="00A60D11">
        <w:rPr>
          <w:rFonts w:ascii="Tahoma" w:hAnsi="Tahoma"/>
          <w:i/>
          <w:iCs/>
        </w:rPr>
        <w:t>“</w:t>
      </w:r>
      <w:r w:rsidR="00E61796">
        <w:rPr>
          <w:rFonts w:ascii="Tahoma" w:hAnsi="Tahoma"/>
          <w:i/>
          <w:iCs/>
        </w:rPr>
        <w:t xml:space="preserve">… </w:t>
      </w:r>
      <w:r w:rsidRPr="00A60D11">
        <w:rPr>
          <w:rFonts w:ascii="Tahoma" w:hAnsi="Tahoma"/>
          <w:i/>
          <w:iCs/>
        </w:rPr>
        <w:t xml:space="preserve">current asylum seeker support rates are roughly 50% of what would be income support rates </w:t>
      </w:r>
      <w:proofErr w:type="gramStart"/>
      <w:r w:rsidRPr="00A60D11">
        <w:rPr>
          <w:rFonts w:ascii="Tahoma" w:hAnsi="Tahoma"/>
          <w:i/>
          <w:iCs/>
        </w:rPr>
        <w:t>at the moment</w:t>
      </w:r>
      <w:proofErr w:type="gramEnd"/>
      <w:r w:rsidRPr="00A60D11">
        <w:rPr>
          <w:rFonts w:ascii="Tahoma" w:hAnsi="Tahoma"/>
          <w:i/>
          <w:iCs/>
        </w:rPr>
        <w:t>, and if you think that income support is the minimum income the government thinks that you can live on</w:t>
      </w:r>
      <w:r w:rsidR="00AC60C4">
        <w:rPr>
          <w:rFonts w:ascii="Tahoma" w:hAnsi="Tahoma"/>
          <w:i/>
          <w:iCs/>
        </w:rPr>
        <w:t>…</w:t>
      </w:r>
      <w:r w:rsidR="00D63ADD">
        <w:rPr>
          <w:rFonts w:ascii="Tahoma" w:hAnsi="Tahoma"/>
          <w:i/>
          <w:iCs/>
        </w:rPr>
        <w:t xml:space="preserve"> T</w:t>
      </w:r>
      <w:r w:rsidRPr="00A60D11">
        <w:rPr>
          <w:rFonts w:ascii="Tahoma" w:hAnsi="Tahoma"/>
          <w:i/>
          <w:iCs/>
        </w:rPr>
        <w:t>hat gives you an idea of how ridiculously low that is and how difficult that is for person in the current climate to try and survive on</w:t>
      </w:r>
      <w:r w:rsidR="002A0093">
        <w:rPr>
          <w:rFonts w:ascii="Tahoma" w:hAnsi="Tahoma"/>
          <w:i/>
          <w:iCs/>
        </w:rPr>
        <w:t xml:space="preserve">… </w:t>
      </w:r>
      <w:r w:rsidRPr="00A60D11">
        <w:rPr>
          <w:rFonts w:ascii="Tahoma" w:hAnsi="Tahoma"/>
          <w:i/>
          <w:iCs/>
        </w:rPr>
        <w:t>So, if you're an asylum seeker, a single asylum seeker you get £37.75 a week to live on and that covers travel costs, clothing, food</w:t>
      </w:r>
      <w:r w:rsidR="007A7DAA" w:rsidRPr="00A60D11">
        <w:rPr>
          <w:rFonts w:ascii="Tahoma" w:hAnsi="Tahoma"/>
          <w:i/>
          <w:iCs/>
        </w:rPr>
        <w:t xml:space="preserve">…” </w:t>
      </w:r>
      <w:r w:rsidR="00D63ADD">
        <w:rPr>
          <w:rFonts w:ascii="Tahoma" w:hAnsi="Tahoma"/>
          <w:i/>
          <w:iCs/>
        </w:rPr>
        <w:t>(</w:t>
      </w:r>
      <w:r w:rsidRPr="00A60D11">
        <w:rPr>
          <w:rFonts w:ascii="Tahoma" w:hAnsi="Tahoma"/>
          <w:i/>
          <w:iCs/>
        </w:rPr>
        <w:t xml:space="preserve">P4).  </w:t>
      </w:r>
    </w:p>
    <w:p w14:paraId="3A534B6C" w14:textId="213C3FA1" w:rsidR="00DD7248" w:rsidRDefault="00DD7248" w:rsidP="00E052CC">
      <w:pPr>
        <w:jc w:val="both"/>
        <w:rPr>
          <w:rFonts w:ascii="Tahoma" w:hAnsi="Tahoma"/>
        </w:rPr>
      </w:pPr>
      <w:r w:rsidRPr="00DD7248">
        <w:rPr>
          <w:rFonts w:ascii="Tahoma" w:hAnsi="Tahoma"/>
        </w:rPr>
        <w:t xml:space="preserve">Females </w:t>
      </w:r>
      <w:r w:rsidR="002772DA">
        <w:rPr>
          <w:rFonts w:ascii="Tahoma" w:hAnsi="Tahoma"/>
        </w:rPr>
        <w:t>were identified as</w:t>
      </w:r>
      <w:r w:rsidRPr="00DD7248">
        <w:rPr>
          <w:rFonts w:ascii="Tahoma" w:hAnsi="Tahoma"/>
        </w:rPr>
        <w:t xml:space="preserve"> </w:t>
      </w:r>
      <w:r w:rsidR="002772DA">
        <w:rPr>
          <w:rFonts w:ascii="Tahoma" w:hAnsi="Tahoma"/>
        </w:rPr>
        <w:t>further</w:t>
      </w:r>
      <w:r w:rsidRPr="00DD7248">
        <w:rPr>
          <w:rFonts w:ascii="Tahoma" w:hAnsi="Tahoma"/>
        </w:rPr>
        <w:t xml:space="preserve"> disadvantaged due to menstruating sanitary costs</w:t>
      </w:r>
      <w:r w:rsidR="00AC3925">
        <w:rPr>
          <w:rFonts w:ascii="Tahoma" w:hAnsi="Tahoma"/>
        </w:rPr>
        <w:t>. C</w:t>
      </w:r>
      <w:r w:rsidRPr="00DD7248">
        <w:rPr>
          <w:rFonts w:ascii="Tahoma" w:hAnsi="Tahoma"/>
        </w:rPr>
        <w:t xml:space="preserve">heung </w:t>
      </w:r>
      <w:r w:rsidR="002772DA">
        <w:rPr>
          <w:rFonts w:ascii="Tahoma" w:hAnsi="Tahoma"/>
        </w:rPr>
        <w:t>and</w:t>
      </w:r>
      <w:r w:rsidRPr="00DD7248">
        <w:rPr>
          <w:rFonts w:ascii="Tahoma" w:hAnsi="Tahoma"/>
        </w:rPr>
        <w:t xml:space="preserve"> Phillimore (2017) </w:t>
      </w:r>
      <w:r w:rsidR="003F7313">
        <w:rPr>
          <w:rFonts w:ascii="Tahoma" w:hAnsi="Tahoma"/>
        </w:rPr>
        <w:t xml:space="preserve">confirm </w:t>
      </w:r>
      <w:r w:rsidRPr="00DD7248">
        <w:rPr>
          <w:rFonts w:ascii="Tahoma" w:hAnsi="Tahoma"/>
        </w:rPr>
        <w:t>gender inequality impacts upon female asylum seekers in the UK.</w:t>
      </w:r>
      <w:r w:rsidR="0058498B">
        <w:rPr>
          <w:rFonts w:ascii="Tahoma" w:hAnsi="Tahoma"/>
        </w:rPr>
        <w:t xml:space="preserve"> </w:t>
      </w:r>
      <w:r w:rsidR="003E69EB">
        <w:rPr>
          <w:rFonts w:ascii="Tahoma" w:hAnsi="Tahoma"/>
        </w:rPr>
        <w:t xml:space="preserve">In relation to reporting at Dallas Court, </w:t>
      </w:r>
      <w:r w:rsidR="0058498B">
        <w:rPr>
          <w:rFonts w:ascii="Tahoma" w:hAnsi="Tahoma"/>
        </w:rPr>
        <w:t>gender inequalities</w:t>
      </w:r>
      <w:r w:rsidR="00AC3925">
        <w:rPr>
          <w:rFonts w:ascii="Tahoma" w:hAnsi="Tahoma"/>
        </w:rPr>
        <w:t xml:space="preserve"> were</w:t>
      </w:r>
      <w:r w:rsidR="0058498B">
        <w:rPr>
          <w:rFonts w:ascii="Tahoma" w:hAnsi="Tahoma"/>
        </w:rPr>
        <w:t xml:space="preserve"> noted</w:t>
      </w:r>
      <w:r w:rsidR="003E69EB">
        <w:rPr>
          <w:rFonts w:ascii="Tahoma" w:hAnsi="Tahoma"/>
        </w:rPr>
        <w:t xml:space="preserve"> relating </w:t>
      </w:r>
      <w:r w:rsidR="0028395C">
        <w:rPr>
          <w:rFonts w:ascii="Tahoma" w:hAnsi="Tahoma"/>
        </w:rPr>
        <w:t>practicalities</w:t>
      </w:r>
      <w:r w:rsidR="003E69EB">
        <w:rPr>
          <w:rFonts w:ascii="Tahoma" w:hAnsi="Tahoma"/>
        </w:rPr>
        <w:t xml:space="preserve"> of travel</w:t>
      </w:r>
      <w:r w:rsidR="00AC3925">
        <w:rPr>
          <w:rFonts w:ascii="Tahoma" w:hAnsi="Tahoma"/>
        </w:rPr>
        <w:t xml:space="preserve">ling with </w:t>
      </w:r>
      <w:r w:rsidR="005635B2">
        <w:rPr>
          <w:rFonts w:ascii="Tahoma" w:hAnsi="Tahoma"/>
        </w:rPr>
        <w:t xml:space="preserve">babies and </w:t>
      </w:r>
      <w:r w:rsidR="00AC3925">
        <w:rPr>
          <w:rFonts w:ascii="Tahoma" w:hAnsi="Tahoma"/>
        </w:rPr>
        <w:t>children</w:t>
      </w:r>
      <w:r w:rsidR="005635B2">
        <w:rPr>
          <w:rFonts w:ascii="Tahoma" w:hAnsi="Tahoma"/>
        </w:rPr>
        <w:t>.</w:t>
      </w:r>
      <w:r w:rsidRPr="00DD7248">
        <w:rPr>
          <w:rFonts w:ascii="Tahoma" w:hAnsi="Tahoma"/>
        </w:rPr>
        <w:t xml:space="preserve"> I</w:t>
      </w:r>
      <w:r w:rsidR="005635B2">
        <w:rPr>
          <w:rFonts w:ascii="Tahoma" w:hAnsi="Tahoma"/>
        </w:rPr>
        <w:t xml:space="preserve">nterviews clarified that </w:t>
      </w:r>
      <w:r w:rsidR="00DD75D0">
        <w:rPr>
          <w:rFonts w:ascii="Tahoma" w:hAnsi="Tahoma"/>
        </w:rPr>
        <w:t xml:space="preserve">all </w:t>
      </w:r>
      <w:r w:rsidR="005635B2">
        <w:rPr>
          <w:rFonts w:ascii="Tahoma" w:hAnsi="Tahoma"/>
        </w:rPr>
        <w:t>a</w:t>
      </w:r>
      <w:r w:rsidRPr="00DD7248">
        <w:rPr>
          <w:rFonts w:ascii="Tahoma" w:hAnsi="Tahoma"/>
        </w:rPr>
        <w:t>sylum seekers struggle to pay for the basics</w:t>
      </w:r>
      <w:r w:rsidR="003F7313">
        <w:rPr>
          <w:rFonts w:ascii="Tahoma" w:hAnsi="Tahoma"/>
        </w:rPr>
        <w:t xml:space="preserve">, let alone additional </w:t>
      </w:r>
      <w:r w:rsidR="00F466FB">
        <w:rPr>
          <w:rFonts w:ascii="Tahoma" w:hAnsi="Tahoma"/>
        </w:rPr>
        <w:t>costs from travelling to bail report</w:t>
      </w:r>
      <w:r w:rsidRPr="00DD7248">
        <w:rPr>
          <w:rFonts w:ascii="Tahoma" w:hAnsi="Tahoma"/>
        </w:rPr>
        <w:t xml:space="preserve">. </w:t>
      </w:r>
      <w:r w:rsidR="00F466FB">
        <w:rPr>
          <w:rFonts w:ascii="Tahoma" w:hAnsi="Tahoma"/>
        </w:rPr>
        <w:t>Ex</w:t>
      </w:r>
      <w:r w:rsidRPr="00DD7248">
        <w:rPr>
          <w:rFonts w:ascii="Tahoma" w:hAnsi="Tahoma"/>
        </w:rPr>
        <w:t xml:space="preserve">isting literature highlights the State is </w:t>
      </w:r>
      <w:r w:rsidRPr="006560DF">
        <w:rPr>
          <w:rFonts w:ascii="Tahoma" w:hAnsi="Tahoma"/>
          <w:i/>
          <w:iCs/>
        </w:rPr>
        <w:t>“practising a deliberate policy of destitution”</w:t>
      </w:r>
      <w:r w:rsidR="006560DF">
        <w:rPr>
          <w:rFonts w:ascii="Tahoma" w:hAnsi="Tahoma"/>
          <w:i/>
          <w:iCs/>
        </w:rPr>
        <w:t>,</w:t>
      </w:r>
      <w:r w:rsidRPr="006560DF">
        <w:rPr>
          <w:rFonts w:ascii="Tahoma" w:hAnsi="Tahoma"/>
          <w:i/>
          <w:iCs/>
        </w:rPr>
        <w:t xml:space="preserve"> </w:t>
      </w:r>
      <w:r w:rsidRPr="00DD7248">
        <w:rPr>
          <w:rFonts w:ascii="Tahoma" w:hAnsi="Tahoma"/>
        </w:rPr>
        <w:t xml:space="preserve">which is in opposition to human rights and dignity (Joint Committee on Human Rights, 2007;110). </w:t>
      </w:r>
      <w:proofErr w:type="spellStart"/>
      <w:r w:rsidRPr="00DD7248">
        <w:rPr>
          <w:rFonts w:ascii="Tahoma" w:hAnsi="Tahoma"/>
        </w:rPr>
        <w:t>Allsop</w:t>
      </w:r>
      <w:proofErr w:type="spellEnd"/>
      <w:r w:rsidRPr="00DD7248">
        <w:rPr>
          <w:rFonts w:ascii="Tahoma" w:hAnsi="Tahoma"/>
        </w:rPr>
        <w:t xml:space="preserve"> </w:t>
      </w:r>
      <w:r w:rsidRPr="006560DF">
        <w:rPr>
          <w:rFonts w:ascii="Tahoma" w:hAnsi="Tahoma"/>
          <w:i/>
          <w:iCs/>
        </w:rPr>
        <w:t xml:space="preserve">et </w:t>
      </w:r>
      <w:proofErr w:type="spellStart"/>
      <w:r w:rsidRPr="006560DF">
        <w:rPr>
          <w:rFonts w:ascii="Tahoma" w:hAnsi="Tahoma"/>
          <w:i/>
          <w:iCs/>
        </w:rPr>
        <w:t>al’s</w:t>
      </w:r>
      <w:proofErr w:type="spellEnd"/>
      <w:r w:rsidRPr="00DD7248">
        <w:rPr>
          <w:rFonts w:ascii="Tahoma" w:hAnsi="Tahoma"/>
        </w:rPr>
        <w:t xml:space="preserve"> (2014;3) UK research concluded that </w:t>
      </w:r>
      <w:r w:rsidRPr="006560DF">
        <w:rPr>
          <w:rFonts w:ascii="Tahoma" w:hAnsi="Tahoma"/>
          <w:i/>
          <w:iCs/>
        </w:rPr>
        <w:t>“reducing the incidence of poverty would i) improve the quality and fairness of the asylum process and ii) lead to improved refugee health, wellbeing and integration”.</w:t>
      </w:r>
      <w:r w:rsidRPr="00DD7248">
        <w:rPr>
          <w:rFonts w:ascii="Tahoma" w:hAnsi="Tahoma"/>
        </w:rPr>
        <w:t xml:space="preserve">  </w:t>
      </w:r>
      <w:r w:rsidR="000C1003">
        <w:rPr>
          <w:rFonts w:ascii="Tahoma" w:hAnsi="Tahoma"/>
        </w:rPr>
        <w:t>The additional financial outlay of travelling beyond the locality to report at Dallas Court</w:t>
      </w:r>
      <w:r w:rsidR="00AD691E">
        <w:rPr>
          <w:rFonts w:ascii="Tahoma" w:hAnsi="Tahoma"/>
        </w:rPr>
        <w:t>,</w:t>
      </w:r>
      <w:r w:rsidR="000C1003">
        <w:rPr>
          <w:rFonts w:ascii="Tahoma" w:hAnsi="Tahoma"/>
        </w:rPr>
        <w:t xml:space="preserve"> further </w:t>
      </w:r>
      <w:r w:rsidR="000F00E4">
        <w:rPr>
          <w:rFonts w:ascii="Tahoma" w:hAnsi="Tahoma"/>
        </w:rPr>
        <w:t xml:space="preserve">compounds </w:t>
      </w:r>
      <w:r w:rsidR="00B52CC5">
        <w:rPr>
          <w:rFonts w:ascii="Tahoma" w:hAnsi="Tahoma"/>
        </w:rPr>
        <w:t>financial crisis</w:t>
      </w:r>
      <w:r w:rsidR="00B85A2C">
        <w:rPr>
          <w:rFonts w:ascii="Tahoma" w:hAnsi="Tahoma"/>
        </w:rPr>
        <w:t xml:space="preserve"> for</w:t>
      </w:r>
      <w:r w:rsidR="00B52CC5">
        <w:rPr>
          <w:rFonts w:ascii="Tahoma" w:hAnsi="Tahoma"/>
        </w:rPr>
        <w:t xml:space="preserve"> asylum seekers</w:t>
      </w:r>
      <w:r w:rsidR="00CC491F">
        <w:rPr>
          <w:rFonts w:ascii="Tahoma" w:hAnsi="Tahoma"/>
        </w:rPr>
        <w:t xml:space="preserve"> due to Government policy. </w:t>
      </w:r>
    </w:p>
    <w:p w14:paraId="22733E1F" w14:textId="2DE2B660" w:rsidR="00D92CBF" w:rsidRDefault="00CE5060" w:rsidP="00E052CC">
      <w:pPr>
        <w:jc w:val="both"/>
        <w:rPr>
          <w:rFonts w:ascii="Tahoma" w:hAnsi="Tahoma"/>
        </w:rPr>
      </w:pPr>
      <w:r>
        <w:rPr>
          <w:rFonts w:ascii="Tahoma" w:hAnsi="Tahoma"/>
        </w:rPr>
        <w:t>Participants explained t</w:t>
      </w:r>
      <w:r w:rsidR="00D92CBF" w:rsidRPr="00D92CBF">
        <w:rPr>
          <w:rFonts w:ascii="Tahoma" w:hAnsi="Tahoma"/>
        </w:rPr>
        <w:t xml:space="preserve">he Home Office </w:t>
      </w:r>
      <w:r>
        <w:rPr>
          <w:rFonts w:ascii="Tahoma" w:hAnsi="Tahoma"/>
        </w:rPr>
        <w:t xml:space="preserve">reimbursed </w:t>
      </w:r>
      <w:r w:rsidR="00D92CBF" w:rsidRPr="00D92CBF">
        <w:rPr>
          <w:rFonts w:ascii="Tahoma" w:hAnsi="Tahoma"/>
        </w:rPr>
        <w:t>a limit of £18.50</w:t>
      </w:r>
      <w:r>
        <w:rPr>
          <w:rFonts w:ascii="Tahoma" w:hAnsi="Tahoma"/>
        </w:rPr>
        <w:t xml:space="preserve"> for the 100-mile-round-trip</w:t>
      </w:r>
      <w:r w:rsidR="00D92CBF">
        <w:rPr>
          <w:rFonts w:ascii="Tahoma" w:hAnsi="Tahoma"/>
        </w:rPr>
        <w:t>,</w:t>
      </w:r>
      <w:r w:rsidR="00D92CBF" w:rsidRPr="00D92CBF">
        <w:rPr>
          <w:rFonts w:ascii="Tahoma" w:hAnsi="Tahoma"/>
        </w:rPr>
        <w:t xml:space="preserve"> which is not enough to cover the journey in many cases. </w:t>
      </w:r>
      <w:r w:rsidR="00975FB1">
        <w:rPr>
          <w:rFonts w:ascii="Tahoma" w:hAnsi="Tahoma"/>
        </w:rPr>
        <w:t>Particularly when asylum seekers lived far away from the train station</w:t>
      </w:r>
      <w:r w:rsidR="00D77675">
        <w:rPr>
          <w:rFonts w:ascii="Tahoma" w:hAnsi="Tahoma"/>
        </w:rPr>
        <w:t xml:space="preserve"> and might need to catch a bus. </w:t>
      </w:r>
      <w:r w:rsidR="00D92CBF" w:rsidRPr="00D92CBF">
        <w:rPr>
          <w:rFonts w:ascii="Tahoma" w:hAnsi="Tahoma"/>
        </w:rPr>
        <w:t xml:space="preserve">It was believed that asylum seekers living within 3 miles of the railway station were not eligible to be reimbursed for this element of the journey </w:t>
      </w:r>
      <w:r w:rsidR="00D77675">
        <w:rPr>
          <w:rFonts w:ascii="Tahoma" w:hAnsi="Tahoma"/>
        </w:rPr>
        <w:t xml:space="preserve">and were expected to walk </w:t>
      </w:r>
      <w:r w:rsidR="00D92CBF" w:rsidRPr="00D92CBF">
        <w:rPr>
          <w:rFonts w:ascii="Tahoma" w:hAnsi="Tahoma"/>
        </w:rPr>
        <w:t>(P1, P13 &amp; P14).</w:t>
      </w:r>
      <w:r w:rsidR="00FD421B">
        <w:rPr>
          <w:rFonts w:ascii="Tahoma" w:hAnsi="Tahoma"/>
        </w:rPr>
        <w:t xml:space="preserve"> </w:t>
      </w:r>
      <w:r w:rsidR="00B23A91">
        <w:rPr>
          <w:rFonts w:ascii="Tahoma" w:hAnsi="Tahoma"/>
        </w:rPr>
        <w:t>O</w:t>
      </w:r>
      <w:r w:rsidR="00FD421B">
        <w:rPr>
          <w:rFonts w:ascii="Tahoma" w:hAnsi="Tahoma"/>
        </w:rPr>
        <w:t xml:space="preserve">nce in Salford, </w:t>
      </w:r>
      <w:r w:rsidR="00B23A91">
        <w:rPr>
          <w:rFonts w:ascii="Tahoma" w:hAnsi="Tahoma"/>
        </w:rPr>
        <w:t>people</w:t>
      </w:r>
      <w:r w:rsidR="00FD421B">
        <w:rPr>
          <w:rFonts w:ascii="Tahoma" w:hAnsi="Tahoma"/>
        </w:rPr>
        <w:t xml:space="preserve"> may need to catch the </w:t>
      </w:r>
      <w:r w:rsidR="00FD421B" w:rsidRPr="00DD7248">
        <w:rPr>
          <w:rFonts w:ascii="Tahoma" w:hAnsi="Tahoma"/>
        </w:rPr>
        <w:t>tram</w:t>
      </w:r>
      <w:r w:rsidR="00FD421B">
        <w:rPr>
          <w:rFonts w:ascii="Tahoma" w:hAnsi="Tahoma"/>
        </w:rPr>
        <w:t xml:space="preserve"> or </w:t>
      </w:r>
      <w:r w:rsidR="00FD421B" w:rsidRPr="00DD7248">
        <w:rPr>
          <w:rFonts w:ascii="Tahoma" w:hAnsi="Tahoma"/>
        </w:rPr>
        <w:t xml:space="preserve">bus to get to Dallas Court (which </w:t>
      </w:r>
      <w:r w:rsidR="00B23A91">
        <w:rPr>
          <w:rFonts w:ascii="Tahoma" w:hAnsi="Tahoma"/>
        </w:rPr>
        <w:t>was</w:t>
      </w:r>
      <w:r w:rsidR="00FD421B" w:rsidRPr="00DD7248">
        <w:rPr>
          <w:rFonts w:ascii="Tahoma" w:hAnsi="Tahoma"/>
        </w:rPr>
        <w:t xml:space="preserve"> believed to cost approx. £4.50)</w:t>
      </w:r>
      <w:r w:rsidR="005520D6">
        <w:rPr>
          <w:rFonts w:ascii="Tahoma" w:hAnsi="Tahoma"/>
        </w:rPr>
        <w:t xml:space="preserve">. </w:t>
      </w:r>
      <w:r w:rsidR="00FD421B">
        <w:rPr>
          <w:rFonts w:ascii="Tahoma" w:hAnsi="Tahoma"/>
        </w:rPr>
        <w:t>A</w:t>
      </w:r>
      <w:r w:rsidR="00774246">
        <w:rPr>
          <w:rFonts w:ascii="Tahoma" w:hAnsi="Tahoma"/>
        </w:rPr>
        <w:t>sylum seekers with no recourse to public funds were not eligible for any financial support for the journey</w:t>
      </w:r>
      <w:r w:rsidR="00CC491F">
        <w:rPr>
          <w:rFonts w:ascii="Tahoma" w:hAnsi="Tahoma"/>
        </w:rPr>
        <w:t xml:space="preserve"> whatsoever</w:t>
      </w:r>
      <w:r w:rsidR="00774246">
        <w:rPr>
          <w:rFonts w:ascii="Tahoma" w:hAnsi="Tahoma"/>
        </w:rPr>
        <w:t xml:space="preserve">. </w:t>
      </w:r>
    </w:p>
    <w:p w14:paraId="30F8C024" w14:textId="008622E8" w:rsidR="00FD6D0C" w:rsidRPr="00DD5465" w:rsidRDefault="00F414ED" w:rsidP="00DD7248">
      <w:pPr>
        <w:rPr>
          <w:rFonts w:ascii="Tahoma" w:hAnsi="Tahoma"/>
          <w:i/>
          <w:iCs/>
          <w:u w:val="single"/>
        </w:rPr>
      </w:pPr>
      <w:r>
        <w:rPr>
          <w:rFonts w:ascii="Tahoma" w:hAnsi="Tahoma"/>
          <w:i/>
          <w:iCs/>
          <w:u w:val="single"/>
        </w:rPr>
        <w:t>D</w:t>
      </w:r>
      <w:r w:rsidR="00DD5465" w:rsidRPr="00DD5465">
        <w:rPr>
          <w:rFonts w:ascii="Tahoma" w:hAnsi="Tahoma"/>
          <w:i/>
          <w:iCs/>
          <w:u w:val="single"/>
        </w:rPr>
        <w:t>ietary,</w:t>
      </w:r>
      <w:r w:rsidR="00BE4BDF" w:rsidRPr="00DD5465">
        <w:rPr>
          <w:rFonts w:ascii="Tahoma" w:hAnsi="Tahoma"/>
          <w:i/>
          <w:iCs/>
          <w:u w:val="single"/>
        </w:rPr>
        <w:t xml:space="preserve"> hydration</w:t>
      </w:r>
      <w:r w:rsidR="00DD5465" w:rsidRPr="00DD5465">
        <w:rPr>
          <w:rFonts w:ascii="Tahoma" w:hAnsi="Tahoma"/>
          <w:i/>
          <w:iCs/>
          <w:u w:val="single"/>
        </w:rPr>
        <w:t xml:space="preserve"> and physical well-being concerns</w:t>
      </w:r>
      <w:r>
        <w:rPr>
          <w:rFonts w:ascii="Tahoma" w:hAnsi="Tahoma"/>
          <w:i/>
          <w:iCs/>
          <w:u w:val="single"/>
        </w:rPr>
        <w:t>:</w:t>
      </w:r>
    </w:p>
    <w:p w14:paraId="0275AAD2" w14:textId="05D9D956" w:rsidR="007023C0" w:rsidRDefault="00660758" w:rsidP="007023C0">
      <w:pPr>
        <w:jc w:val="both"/>
        <w:rPr>
          <w:rFonts w:ascii="Tahoma" w:hAnsi="Tahoma"/>
        </w:rPr>
      </w:pPr>
      <w:r>
        <w:rPr>
          <w:rFonts w:ascii="Tahoma" w:hAnsi="Tahoma"/>
        </w:rPr>
        <w:t>Participants explained that a</w:t>
      </w:r>
      <w:r w:rsidR="002E7D58">
        <w:rPr>
          <w:rFonts w:ascii="Tahoma" w:hAnsi="Tahoma"/>
        </w:rPr>
        <w:t>sylum seekers already have insufficient financial resources for a healthy diet</w:t>
      </w:r>
      <w:r w:rsidR="00712E6B">
        <w:rPr>
          <w:rFonts w:ascii="Tahoma" w:hAnsi="Tahoma"/>
        </w:rPr>
        <w:t xml:space="preserve"> and their physical and mental health is compromised by the trauma they have experience</w:t>
      </w:r>
      <w:r w:rsidR="00B3718C">
        <w:rPr>
          <w:rFonts w:ascii="Tahoma" w:hAnsi="Tahoma"/>
        </w:rPr>
        <w:t>d</w:t>
      </w:r>
      <w:r>
        <w:rPr>
          <w:rFonts w:ascii="Tahoma" w:hAnsi="Tahoma"/>
        </w:rPr>
        <w:t>,</w:t>
      </w:r>
      <w:r w:rsidR="00B3718C">
        <w:rPr>
          <w:rFonts w:ascii="Tahoma" w:hAnsi="Tahoma"/>
        </w:rPr>
        <w:t xml:space="preserve"> including the trauma from </w:t>
      </w:r>
      <w:r w:rsidR="00712E6B">
        <w:rPr>
          <w:rFonts w:ascii="Tahoma" w:hAnsi="Tahoma"/>
        </w:rPr>
        <w:t>their journey to the UK</w:t>
      </w:r>
      <w:r w:rsidR="00A462FF">
        <w:rPr>
          <w:rFonts w:ascii="Tahoma" w:hAnsi="Tahoma"/>
        </w:rPr>
        <w:t xml:space="preserve"> and the reasons they needed to flee home</w:t>
      </w:r>
      <w:r>
        <w:rPr>
          <w:rFonts w:ascii="Tahoma" w:hAnsi="Tahoma"/>
        </w:rPr>
        <w:t xml:space="preserve">. </w:t>
      </w:r>
      <w:r w:rsidR="00C17ED6">
        <w:rPr>
          <w:rFonts w:ascii="Tahoma" w:hAnsi="Tahoma"/>
        </w:rPr>
        <w:t xml:space="preserve">It is no surprise that </w:t>
      </w:r>
      <w:r w:rsidR="00C5081D">
        <w:rPr>
          <w:rFonts w:ascii="Tahoma" w:hAnsi="Tahoma"/>
        </w:rPr>
        <w:t>participants</w:t>
      </w:r>
      <w:r w:rsidR="00FC3D09">
        <w:rPr>
          <w:rFonts w:ascii="Tahoma" w:hAnsi="Tahoma"/>
        </w:rPr>
        <w:t xml:space="preserve"> felt that </w:t>
      </w:r>
      <w:r w:rsidR="00750B6A">
        <w:rPr>
          <w:rFonts w:ascii="Tahoma" w:hAnsi="Tahoma"/>
        </w:rPr>
        <w:t xml:space="preserve">the 100-mile-round-trip to Dallas Court </w:t>
      </w:r>
      <w:r w:rsidR="00750B6A">
        <w:rPr>
          <w:rFonts w:ascii="Tahoma" w:hAnsi="Tahoma"/>
        </w:rPr>
        <w:lastRenderedPageBreak/>
        <w:t xml:space="preserve">for reporting </w:t>
      </w:r>
      <w:r w:rsidR="00132D29">
        <w:rPr>
          <w:rFonts w:ascii="Tahoma" w:hAnsi="Tahoma"/>
        </w:rPr>
        <w:t xml:space="preserve">is </w:t>
      </w:r>
      <w:r w:rsidR="00A5003F">
        <w:rPr>
          <w:rFonts w:ascii="Tahoma" w:hAnsi="Tahoma"/>
        </w:rPr>
        <w:t>detrimental</w:t>
      </w:r>
      <w:r w:rsidR="00132D29">
        <w:rPr>
          <w:rFonts w:ascii="Tahoma" w:hAnsi="Tahoma"/>
        </w:rPr>
        <w:t xml:space="preserve"> to </w:t>
      </w:r>
      <w:r w:rsidR="00C5081D">
        <w:rPr>
          <w:rFonts w:ascii="Tahoma" w:hAnsi="Tahoma"/>
        </w:rPr>
        <w:t xml:space="preserve">people’s </w:t>
      </w:r>
      <w:r w:rsidR="00132D29">
        <w:rPr>
          <w:rFonts w:ascii="Tahoma" w:hAnsi="Tahoma"/>
        </w:rPr>
        <w:t xml:space="preserve">physical </w:t>
      </w:r>
      <w:r w:rsidR="00A5003F">
        <w:rPr>
          <w:rFonts w:ascii="Tahoma" w:hAnsi="Tahoma"/>
        </w:rPr>
        <w:t xml:space="preserve">and mental well-being. </w:t>
      </w:r>
      <w:r w:rsidR="007023C0">
        <w:rPr>
          <w:rFonts w:ascii="Tahoma" w:hAnsi="Tahoma"/>
        </w:rPr>
        <w:t>A mental health specialist commented:</w:t>
      </w:r>
    </w:p>
    <w:p w14:paraId="7726F9C0" w14:textId="114D687D" w:rsidR="007023C0" w:rsidRPr="00161C4C" w:rsidRDefault="007023C0" w:rsidP="007023C0">
      <w:pPr>
        <w:ind w:left="720"/>
        <w:jc w:val="both"/>
        <w:rPr>
          <w:rFonts w:ascii="Tahoma" w:hAnsi="Tahoma"/>
          <w:i/>
          <w:iCs/>
        </w:rPr>
      </w:pPr>
      <w:r w:rsidRPr="00161C4C">
        <w:rPr>
          <w:rFonts w:ascii="Tahoma" w:hAnsi="Tahoma"/>
          <w:i/>
          <w:iCs/>
        </w:rPr>
        <w:t xml:space="preserve">“The journey to the UK and living conditions once here have a negative impact on people’s immune system, mobility, physical </w:t>
      </w:r>
      <w:proofErr w:type="gramStart"/>
      <w:r w:rsidRPr="00161C4C">
        <w:rPr>
          <w:rFonts w:ascii="Tahoma" w:hAnsi="Tahoma"/>
          <w:i/>
          <w:iCs/>
        </w:rPr>
        <w:t>strength</w:t>
      </w:r>
      <w:proofErr w:type="gramEnd"/>
      <w:r w:rsidRPr="00161C4C">
        <w:rPr>
          <w:rFonts w:ascii="Tahoma" w:hAnsi="Tahoma"/>
          <w:i/>
          <w:iCs/>
        </w:rPr>
        <w:t xml:space="preserve"> and balance. From a psychological perspective being forced to navigate travelling to yet another alien environment with limited funds</w:t>
      </w:r>
      <w:r w:rsidR="00B3718C">
        <w:rPr>
          <w:rFonts w:ascii="Tahoma" w:hAnsi="Tahoma"/>
          <w:i/>
          <w:iCs/>
        </w:rPr>
        <w:t>,</w:t>
      </w:r>
      <w:r w:rsidRPr="00161C4C">
        <w:rPr>
          <w:rFonts w:ascii="Tahoma" w:hAnsi="Tahoma"/>
          <w:i/>
          <w:iCs/>
        </w:rPr>
        <w:t xml:space="preserve"> and with so much at stake</w:t>
      </w:r>
      <w:r w:rsidR="00B3718C">
        <w:rPr>
          <w:rFonts w:ascii="Tahoma" w:hAnsi="Tahoma"/>
          <w:i/>
          <w:iCs/>
        </w:rPr>
        <w:t>,</w:t>
      </w:r>
      <w:r w:rsidRPr="00161C4C">
        <w:rPr>
          <w:rFonts w:ascii="Tahoma" w:hAnsi="Tahoma"/>
          <w:i/>
          <w:iCs/>
        </w:rPr>
        <w:t xml:space="preserve"> and at the behest of powerful figures is all too reminiscent of their journey to the UK. The scope for re-traumatisation is huge</w:t>
      </w:r>
      <w:r w:rsidR="00C84A4C">
        <w:rPr>
          <w:rFonts w:ascii="Tahoma" w:hAnsi="Tahoma"/>
          <w:i/>
          <w:iCs/>
        </w:rPr>
        <w:t xml:space="preserve">… </w:t>
      </w:r>
      <w:r w:rsidRPr="00161C4C">
        <w:rPr>
          <w:rFonts w:ascii="Tahoma" w:hAnsi="Tahoma"/>
          <w:i/>
          <w:iCs/>
        </w:rPr>
        <w:t>and will impair recovery significantly. I cannot conceive of any senior health practitioner suggesting that the journey to and from Salford</w:t>
      </w:r>
      <w:r w:rsidR="00C84A4C">
        <w:rPr>
          <w:rFonts w:ascii="Tahoma" w:hAnsi="Tahoma"/>
          <w:i/>
          <w:iCs/>
        </w:rPr>
        <w:t>,</w:t>
      </w:r>
      <w:r w:rsidRPr="00161C4C">
        <w:rPr>
          <w:rFonts w:ascii="Tahoma" w:hAnsi="Tahoma"/>
          <w:i/>
          <w:iCs/>
        </w:rPr>
        <w:t xml:space="preserve"> without assistance</w:t>
      </w:r>
      <w:r w:rsidR="00C84A4C">
        <w:rPr>
          <w:rFonts w:ascii="Tahoma" w:hAnsi="Tahoma"/>
          <w:i/>
          <w:iCs/>
        </w:rPr>
        <w:t>,</w:t>
      </w:r>
      <w:r w:rsidRPr="00161C4C">
        <w:rPr>
          <w:rFonts w:ascii="Tahoma" w:hAnsi="Tahoma"/>
          <w:i/>
          <w:iCs/>
        </w:rPr>
        <w:t xml:space="preserve"> would not have a negative impact on the people affected by this decision. I would be willing to state that most, if not all, health practitioners would agree with my view that the journey would be damaging to peoples' health and wellbeing. The journey also represents a high level of risk to the travellers which is unnecessary and avoidable.” (P16). </w:t>
      </w:r>
    </w:p>
    <w:p w14:paraId="3D1639EA" w14:textId="5FB4C69E" w:rsidR="0006652E" w:rsidRDefault="00A441A6" w:rsidP="00E052CC">
      <w:pPr>
        <w:jc w:val="both"/>
        <w:rPr>
          <w:rFonts w:ascii="Tahoma" w:hAnsi="Tahoma"/>
        </w:rPr>
      </w:pPr>
      <w:r>
        <w:rPr>
          <w:rFonts w:ascii="Tahoma" w:hAnsi="Tahoma"/>
        </w:rPr>
        <w:t>T</w:t>
      </w:r>
      <w:r w:rsidR="009914DB">
        <w:rPr>
          <w:rFonts w:ascii="Tahoma" w:hAnsi="Tahoma"/>
        </w:rPr>
        <w:t>he trauma</w:t>
      </w:r>
      <w:r>
        <w:rPr>
          <w:rFonts w:ascii="Tahoma" w:hAnsi="Tahoma"/>
        </w:rPr>
        <w:t xml:space="preserve"> and physical demands</w:t>
      </w:r>
      <w:r w:rsidR="009914DB">
        <w:rPr>
          <w:rFonts w:ascii="Tahoma" w:hAnsi="Tahoma"/>
        </w:rPr>
        <w:t xml:space="preserve"> from travelling was producing a set-back in recovery for people</w:t>
      </w:r>
      <w:r w:rsidR="005D0C78">
        <w:rPr>
          <w:rFonts w:ascii="Tahoma" w:hAnsi="Tahoma"/>
        </w:rPr>
        <w:t>.</w:t>
      </w:r>
      <w:r w:rsidR="008703FF">
        <w:rPr>
          <w:rFonts w:ascii="Tahoma" w:hAnsi="Tahoma"/>
        </w:rPr>
        <w:t xml:space="preserve"> </w:t>
      </w:r>
      <w:r w:rsidR="00DD7248" w:rsidRPr="00DD7248">
        <w:rPr>
          <w:rFonts w:ascii="Tahoma" w:hAnsi="Tahoma"/>
        </w:rPr>
        <w:t>Asylum seekers</w:t>
      </w:r>
      <w:r w:rsidR="00425EB8">
        <w:rPr>
          <w:rFonts w:ascii="Tahoma" w:hAnsi="Tahoma"/>
        </w:rPr>
        <w:t xml:space="preserve"> were </w:t>
      </w:r>
      <w:r w:rsidR="00DD7248" w:rsidRPr="00DD7248">
        <w:rPr>
          <w:rFonts w:ascii="Tahoma" w:hAnsi="Tahoma"/>
        </w:rPr>
        <w:t>skip</w:t>
      </w:r>
      <w:r w:rsidR="00425EB8">
        <w:rPr>
          <w:rFonts w:ascii="Tahoma" w:hAnsi="Tahoma"/>
        </w:rPr>
        <w:t>ping</w:t>
      </w:r>
      <w:r w:rsidR="00DD7248" w:rsidRPr="00DD7248">
        <w:rPr>
          <w:rFonts w:ascii="Tahoma" w:hAnsi="Tahoma"/>
        </w:rPr>
        <w:t xml:space="preserve"> meals to fund travel</w:t>
      </w:r>
      <w:r w:rsidR="00DD6011">
        <w:rPr>
          <w:rFonts w:ascii="Tahoma" w:hAnsi="Tahoma"/>
        </w:rPr>
        <w:t xml:space="preserve"> costs </w:t>
      </w:r>
      <w:r w:rsidR="003203E2">
        <w:rPr>
          <w:rFonts w:ascii="Tahoma" w:hAnsi="Tahoma"/>
        </w:rPr>
        <w:t xml:space="preserve">that were </w:t>
      </w:r>
      <w:r w:rsidR="00DD6011">
        <w:rPr>
          <w:rFonts w:ascii="Tahoma" w:hAnsi="Tahoma"/>
        </w:rPr>
        <w:t>not covered by the government</w:t>
      </w:r>
      <w:r w:rsidR="00DD7248" w:rsidRPr="00DD7248">
        <w:rPr>
          <w:rFonts w:ascii="Tahoma" w:hAnsi="Tahoma"/>
        </w:rPr>
        <w:t xml:space="preserve">. </w:t>
      </w:r>
      <w:r w:rsidR="00C376D6">
        <w:rPr>
          <w:rFonts w:ascii="Tahoma" w:hAnsi="Tahoma"/>
        </w:rPr>
        <w:t>People</w:t>
      </w:r>
      <w:r w:rsidR="00F07491">
        <w:rPr>
          <w:rFonts w:ascii="Tahoma" w:hAnsi="Tahoma"/>
        </w:rPr>
        <w:t xml:space="preserve"> might go without food for </w:t>
      </w:r>
      <w:r w:rsidR="00A67FA0">
        <w:rPr>
          <w:rFonts w:ascii="Tahoma" w:hAnsi="Tahoma"/>
        </w:rPr>
        <w:t>one or more days to pay for travel.</w:t>
      </w:r>
      <w:r w:rsidR="0006652E">
        <w:rPr>
          <w:rFonts w:ascii="Tahoma" w:hAnsi="Tahoma"/>
        </w:rPr>
        <w:t xml:space="preserve"> Due to the</w:t>
      </w:r>
      <w:r w:rsidR="008030F3">
        <w:rPr>
          <w:rFonts w:ascii="Tahoma" w:hAnsi="Tahoma"/>
        </w:rPr>
        <w:t xml:space="preserve"> reimbursed money from the Home Office not being an </w:t>
      </w:r>
      <w:r w:rsidR="00C52230">
        <w:rPr>
          <w:rFonts w:ascii="Tahoma" w:hAnsi="Tahoma"/>
        </w:rPr>
        <w:t xml:space="preserve">instant repayment, </w:t>
      </w:r>
      <w:r w:rsidR="00A94AB7">
        <w:rPr>
          <w:rFonts w:ascii="Tahoma" w:hAnsi="Tahoma"/>
        </w:rPr>
        <w:t>detrimental impacts on diet</w:t>
      </w:r>
      <w:r w:rsidR="00E466F2">
        <w:rPr>
          <w:rFonts w:ascii="Tahoma" w:hAnsi="Tahoma"/>
        </w:rPr>
        <w:t xml:space="preserve"> and not being able to afford necessities</w:t>
      </w:r>
      <w:r w:rsidR="00A94AB7">
        <w:rPr>
          <w:rFonts w:ascii="Tahoma" w:hAnsi="Tahoma"/>
        </w:rPr>
        <w:t xml:space="preserve"> continued </w:t>
      </w:r>
      <w:r w:rsidR="00351FB6">
        <w:rPr>
          <w:rFonts w:ascii="Tahoma" w:hAnsi="Tahoma"/>
        </w:rPr>
        <w:t>for several weeks</w:t>
      </w:r>
      <w:r w:rsidR="00BA4ADC">
        <w:rPr>
          <w:rFonts w:ascii="Tahoma" w:hAnsi="Tahoma"/>
        </w:rPr>
        <w:t xml:space="preserve"> </w:t>
      </w:r>
      <w:r w:rsidR="00C52230" w:rsidRPr="00E466F2">
        <w:rPr>
          <w:rFonts w:ascii="Tahoma" w:hAnsi="Tahoma"/>
        </w:rPr>
        <w:t>afterwards</w:t>
      </w:r>
      <w:r w:rsidR="00E00769" w:rsidRPr="00E466F2">
        <w:rPr>
          <w:rFonts w:ascii="Tahoma" w:hAnsi="Tahoma"/>
        </w:rPr>
        <w:t>.</w:t>
      </w:r>
      <w:r w:rsidR="00E00769">
        <w:rPr>
          <w:rFonts w:ascii="Tahoma" w:hAnsi="Tahoma"/>
        </w:rPr>
        <w:t xml:space="preserve"> </w:t>
      </w:r>
      <w:r w:rsidR="00351FB6">
        <w:rPr>
          <w:rFonts w:ascii="Tahoma" w:hAnsi="Tahoma"/>
        </w:rPr>
        <w:t xml:space="preserve"> </w:t>
      </w:r>
      <w:r w:rsidR="00A67FA0">
        <w:rPr>
          <w:rFonts w:ascii="Tahoma" w:hAnsi="Tahoma"/>
        </w:rPr>
        <w:t xml:space="preserve"> </w:t>
      </w:r>
    </w:p>
    <w:p w14:paraId="517B5D12" w14:textId="4A794EB4" w:rsidR="000D469E" w:rsidRDefault="006B271D" w:rsidP="00E052CC">
      <w:pPr>
        <w:jc w:val="both"/>
        <w:rPr>
          <w:rFonts w:ascii="Tahoma" w:hAnsi="Tahoma"/>
        </w:rPr>
      </w:pPr>
      <w:r>
        <w:rPr>
          <w:rFonts w:ascii="Tahoma" w:hAnsi="Tahoma"/>
        </w:rPr>
        <w:t>Some asylum seekers walk</w:t>
      </w:r>
      <w:r w:rsidR="00E466F2">
        <w:rPr>
          <w:rFonts w:ascii="Tahoma" w:hAnsi="Tahoma"/>
        </w:rPr>
        <w:t>ed</w:t>
      </w:r>
      <w:r>
        <w:rPr>
          <w:rFonts w:ascii="Tahoma" w:hAnsi="Tahoma"/>
        </w:rPr>
        <w:t xml:space="preserve"> </w:t>
      </w:r>
      <w:r w:rsidR="00DD7248" w:rsidRPr="00DD7248">
        <w:rPr>
          <w:rFonts w:ascii="Tahoma" w:hAnsi="Tahoma"/>
        </w:rPr>
        <w:t xml:space="preserve">up to 6 miles within Stoke-on-Trent </w:t>
      </w:r>
      <w:r w:rsidR="00A67FA0">
        <w:rPr>
          <w:rFonts w:ascii="Tahoma" w:hAnsi="Tahoma"/>
        </w:rPr>
        <w:t xml:space="preserve">to </w:t>
      </w:r>
      <w:r w:rsidR="008C1B7C">
        <w:rPr>
          <w:rFonts w:ascii="Tahoma" w:hAnsi="Tahoma"/>
        </w:rPr>
        <w:t xml:space="preserve">avoid </w:t>
      </w:r>
      <w:r w:rsidR="00A67FA0">
        <w:rPr>
          <w:rFonts w:ascii="Tahoma" w:hAnsi="Tahoma"/>
        </w:rPr>
        <w:t>bus far</w:t>
      </w:r>
      <w:r w:rsidR="003A6D0F">
        <w:rPr>
          <w:rFonts w:ascii="Tahoma" w:hAnsi="Tahoma"/>
        </w:rPr>
        <w:t>e</w:t>
      </w:r>
      <w:r w:rsidR="008C1B7C">
        <w:rPr>
          <w:rFonts w:ascii="Tahoma" w:hAnsi="Tahoma"/>
        </w:rPr>
        <w:t xml:space="preserve"> costs</w:t>
      </w:r>
      <w:r w:rsidR="00932E74">
        <w:rPr>
          <w:rFonts w:ascii="Tahoma" w:hAnsi="Tahoma"/>
        </w:rPr>
        <w:t xml:space="preserve"> and a</w:t>
      </w:r>
      <w:r w:rsidR="00AA3402">
        <w:rPr>
          <w:rFonts w:ascii="Tahoma" w:hAnsi="Tahoma"/>
        </w:rPr>
        <w:t>fter the train journey</w:t>
      </w:r>
      <w:r w:rsidR="008C1B7C">
        <w:rPr>
          <w:rFonts w:ascii="Tahoma" w:hAnsi="Tahoma"/>
        </w:rPr>
        <w:t xml:space="preserve"> they</w:t>
      </w:r>
      <w:r w:rsidR="001A0057">
        <w:rPr>
          <w:rFonts w:ascii="Tahoma" w:hAnsi="Tahoma"/>
        </w:rPr>
        <w:t xml:space="preserve"> </w:t>
      </w:r>
      <w:r w:rsidR="00DD7248" w:rsidRPr="00DD7248">
        <w:rPr>
          <w:rFonts w:ascii="Tahoma" w:hAnsi="Tahoma"/>
        </w:rPr>
        <w:t>walk</w:t>
      </w:r>
      <w:r w:rsidR="001A0057">
        <w:rPr>
          <w:rFonts w:ascii="Tahoma" w:hAnsi="Tahoma"/>
        </w:rPr>
        <w:t xml:space="preserve"> to the reporting venue</w:t>
      </w:r>
      <w:r w:rsidR="00052D5B">
        <w:rPr>
          <w:rFonts w:ascii="Tahoma" w:hAnsi="Tahoma"/>
        </w:rPr>
        <w:t xml:space="preserve">. They then </w:t>
      </w:r>
      <w:r w:rsidR="00DD7248" w:rsidRPr="00DD7248">
        <w:rPr>
          <w:rFonts w:ascii="Tahoma" w:hAnsi="Tahoma"/>
        </w:rPr>
        <w:t>st</w:t>
      </w:r>
      <w:r w:rsidR="00052D5B">
        <w:rPr>
          <w:rFonts w:ascii="Tahoma" w:hAnsi="Tahoma"/>
        </w:rPr>
        <w:t>ood</w:t>
      </w:r>
      <w:r w:rsidR="00DD7248" w:rsidRPr="00DD7248">
        <w:rPr>
          <w:rFonts w:ascii="Tahoma" w:hAnsi="Tahoma"/>
        </w:rPr>
        <w:t xml:space="preserve"> in a que </w:t>
      </w:r>
      <w:r w:rsidR="00052D5B">
        <w:rPr>
          <w:rFonts w:ascii="Tahoma" w:hAnsi="Tahoma"/>
        </w:rPr>
        <w:t xml:space="preserve">outside </w:t>
      </w:r>
      <w:r w:rsidR="004E5019">
        <w:rPr>
          <w:rFonts w:ascii="Tahoma" w:hAnsi="Tahoma"/>
        </w:rPr>
        <w:t xml:space="preserve">the </w:t>
      </w:r>
      <w:r w:rsidR="00DD7248" w:rsidRPr="00DD7248">
        <w:rPr>
          <w:rFonts w:ascii="Tahoma" w:hAnsi="Tahoma"/>
        </w:rPr>
        <w:t>Dallas Court</w:t>
      </w:r>
      <w:r w:rsidR="004E5019">
        <w:rPr>
          <w:rFonts w:ascii="Tahoma" w:hAnsi="Tahoma"/>
        </w:rPr>
        <w:t xml:space="preserve"> reporting centre</w:t>
      </w:r>
      <w:r w:rsidR="00581D1D">
        <w:rPr>
          <w:rFonts w:ascii="Tahoma" w:hAnsi="Tahoma"/>
        </w:rPr>
        <w:t>. T</w:t>
      </w:r>
      <w:r w:rsidR="00DD7248" w:rsidRPr="00DD7248">
        <w:rPr>
          <w:rFonts w:ascii="Tahoma" w:hAnsi="Tahoma"/>
        </w:rPr>
        <w:t>he wait can be up to an hour to ensure the allocated time slot is met</w:t>
      </w:r>
      <w:r w:rsidR="00581D1D">
        <w:rPr>
          <w:rFonts w:ascii="Tahoma" w:hAnsi="Tahoma"/>
        </w:rPr>
        <w:t xml:space="preserve"> and this concurs with </w:t>
      </w:r>
      <w:r w:rsidR="004E5019">
        <w:rPr>
          <w:rFonts w:ascii="Tahoma" w:hAnsi="Tahoma"/>
        </w:rPr>
        <w:t xml:space="preserve">examples from </w:t>
      </w:r>
      <w:r w:rsidR="007D076F">
        <w:rPr>
          <w:rFonts w:ascii="Tahoma" w:hAnsi="Tahoma"/>
        </w:rPr>
        <w:t>London and Bristol</w:t>
      </w:r>
      <w:r w:rsidR="004E5019">
        <w:rPr>
          <w:rFonts w:ascii="Tahoma" w:hAnsi="Tahoma"/>
        </w:rPr>
        <w:t xml:space="preserve"> in the UK (</w:t>
      </w:r>
      <w:r w:rsidR="004E5019" w:rsidRPr="00706CA5">
        <w:rPr>
          <w:rFonts w:ascii="Tahoma" w:hAnsi="Tahoma"/>
        </w:rPr>
        <w:t>Burridge, 20</w:t>
      </w:r>
      <w:r w:rsidR="00706CA5" w:rsidRPr="00706CA5">
        <w:rPr>
          <w:rFonts w:ascii="Tahoma" w:hAnsi="Tahoma"/>
        </w:rPr>
        <w:t>19</w:t>
      </w:r>
      <w:r w:rsidR="004E5019" w:rsidRPr="00706CA5">
        <w:rPr>
          <w:rFonts w:ascii="Tahoma" w:hAnsi="Tahoma"/>
        </w:rPr>
        <w:t>).</w:t>
      </w:r>
      <w:r w:rsidR="00DD7248" w:rsidRPr="00DD7248">
        <w:rPr>
          <w:rFonts w:ascii="Tahoma" w:hAnsi="Tahoma"/>
        </w:rPr>
        <w:t xml:space="preserve"> </w:t>
      </w:r>
      <w:r w:rsidR="00643A85">
        <w:rPr>
          <w:rFonts w:ascii="Tahoma" w:hAnsi="Tahoma"/>
        </w:rPr>
        <w:t>I</w:t>
      </w:r>
      <w:r w:rsidR="00DD7248" w:rsidRPr="00DD7248">
        <w:rPr>
          <w:rFonts w:ascii="Tahoma" w:hAnsi="Tahoma"/>
        </w:rPr>
        <w:t xml:space="preserve">nside Dallas </w:t>
      </w:r>
      <w:r w:rsidR="0033375E">
        <w:rPr>
          <w:rFonts w:ascii="Tahoma" w:hAnsi="Tahoma"/>
        </w:rPr>
        <w:t>C</w:t>
      </w:r>
      <w:r w:rsidR="00DD7248" w:rsidRPr="00DD7248">
        <w:rPr>
          <w:rFonts w:ascii="Tahoma" w:hAnsi="Tahoma"/>
        </w:rPr>
        <w:t xml:space="preserve">ourt </w:t>
      </w:r>
      <w:r w:rsidR="00643A85">
        <w:rPr>
          <w:rFonts w:ascii="Tahoma" w:hAnsi="Tahoma"/>
        </w:rPr>
        <w:t xml:space="preserve">there is </w:t>
      </w:r>
      <w:r w:rsidR="00DD7248" w:rsidRPr="00DD7248">
        <w:rPr>
          <w:rFonts w:ascii="Tahoma" w:hAnsi="Tahoma"/>
        </w:rPr>
        <w:t>‘</w:t>
      </w:r>
      <w:r w:rsidR="00DD7248" w:rsidRPr="0033375E">
        <w:rPr>
          <w:rFonts w:ascii="Tahoma" w:hAnsi="Tahoma"/>
          <w:i/>
          <w:iCs/>
        </w:rPr>
        <w:t>reduced seating’</w:t>
      </w:r>
      <w:r w:rsidR="0033375E">
        <w:rPr>
          <w:rFonts w:ascii="Tahoma" w:hAnsi="Tahoma"/>
          <w:i/>
          <w:iCs/>
        </w:rPr>
        <w:t xml:space="preserve">, </w:t>
      </w:r>
      <w:r w:rsidR="0033375E">
        <w:rPr>
          <w:rFonts w:ascii="Tahoma" w:hAnsi="Tahoma"/>
        </w:rPr>
        <w:t xml:space="preserve">resulting in </w:t>
      </w:r>
      <w:r w:rsidR="00995B3F">
        <w:rPr>
          <w:rFonts w:ascii="Tahoma" w:hAnsi="Tahoma"/>
        </w:rPr>
        <w:t xml:space="preserve">further </w:t>
      </w:r>
      <w:r w:rsidR="00DD7248" w:rsidRPr="00DD7248">
        <w:rPr>
          <w:rFonts w:ascii="Tahoma" w:hAnsi="Tahoma"/>
        </w:rPr>
        <w:t xml:space="preserve">standing </w:t>
      </w:r>
      <w:r w:rsidR="00995B3F">
        <w:rPr>
          <w:rFonts w:ascii="Tahoma" w:hAnsi="Tahoma"/>
        </w:rPr>
        <w:t xml:space="preserve">and there is </w:t>
      </w:r>
      <w:r w:rsidR="00DD7248" w:rsidRPr="00DD7248">
        <w:rPr>
          <w:rFonts w:ascii="Tahoma" w:hAnsi="Tahoma"/>
        </w:rPr>
        <w:t>no hydration availability</w:t>
      </w:r>
      <w:r w:rsidR="00643A85">
        <w:rPr>
          <w:rFonts w:ascii="Tahoma" w:hAnsi="Tahoma"/>
        </w:rPr>
        <w:t xml:space="preserve"> according to </w:t>
      </w:r>
      <w:r w:rsidR="001D1829">
        <w:rPr>
          <w:rFonts w:ascii="Tahoma" w:hAnsi="Tahoma"/>
        </w:rPr>
        <w:t>participants with lived experience</w:t>
      </w:r>
      <w:r w:rsidR="00DD7248" w:rsidRPr="00DD7248">
        <w:rPr>
          <w:rFonts w:ascii="Tahoma" w:hAnsi="Tahoma"/>
        </w:rPr>
        <w:t xml:space="preserve">. </w:t>
      </w:r>
      <w:r w:rsidR="004E5D47">
        <w:rPr>
          <w:rFonts w:ascii="Tahoma" w:hAnsi="Tahoma"/>
        </w:rPr>
        <w:t>A</w:t>
      </w:r>
      <w:r w:rsidR="00DD7248" w:rsidRPr="00DD7248">
        <w:rPr>
          <w:rFonts w:ascii="Tahoma" w:hAnsi="Tahoma"/>
        </w:rPr>
        <w:t>sylum seeker</w:t>
      </w:r>
      <w:r w:rsidR="004E5D47">
        <w:rPr>
          <w:rFonts w:ascii="Tahoma" w:hAnsi="Tahoma"/>
        </w:rPr>
        <w:t>s</w:t>
      </w:r>
      <w:r w:rsidR="00DD7248" w:rsidRPr="00DD7248">
        <w:rPr>
          <w:rFonts w:ascii="Tahoma" w:hAnsi="Tahoma"/>
        </w:rPr>
        <w:t xml:space="preserve"> would </w:t>
      </w:r>
      <w:r w:rsidR="004E5D47">
        <w:rPr>
          <w:rFonts w:ascii="Tahoma" w:hAnsi="Tahoma"/>
        </w:rPr>
        <w:t xml:space="preserve">not </w:t>
      </w:r>
      <w:r w:rsidR="00DD7248" w:rsidRPr="00DD7248">
        <w:rPr>
          <w:rFonts w:ascii="Tahoma" w:hAnsi="Tahoma"/>
        </w:rPr>
        <w:t xml:space="preserve">be able to afford to purchase refreshments to hydrate on route. </w:t>
      </w:r>
    </w:p>
    <w:p w14:paraId="2DB8F590" w14:textId="41360C1C" w:rsidR="00DD7248" w:rsidRPr="00DD7248" w:rsidRDefault="00782676" w:rsidP="00E052CC">
      <w:pPr>
        <w:jc w:val="both"/>
        <w:rPr>
          <w:rFonts w:ascii="Tahoma" w:hAnsi="Tahoma"/>
        </w:rPr>
      </w:pPr>
      <w:r>
        <w:rPr>
          <w:rFonts w:ascii="Tahoma" w:hAnsi="Tahoma"/>
        </w:rPr>
        <w:t xml:space="preserve">A further consideration is how </w:t>
      </w:r>
      <w:r w:rsidR="00222595">
        <w:rPr>
          <w:rFonts w:ascii="Tahoma" w:hAnsi="Tahoma"/>
        </w:rPr>
        <w:t xml:space="preserve">poor </w:t>
      </w:r>
      <w:r w:rsidR="00CA68D7">
        <w:rPr>
          <w:rFonts w:ascii="Tahoma" w:hAnsi="Tahoma"/>
        </w:rPr>
        <w:t xml:space="preserve">clothing and </w:t>
      </w:r>
      <w:r w:rsidR="00222595">
        <w:rPr>
          <w:rFonts w:ascii="Tahoma" w:hAnsi="Tahoma"/>
        </w:rPr>
        <w:t xml:space="preserve">footwear </w:t>
      </w:r>
      <w:r w:rsidR="00CA68D7">
        <w:rPr>
          <w:rFonts w:ascii="Tahoma" w:hAnsi="Tahoma"/>
        </w:rPr>
        <w:t xml:space="preserve">impact upon a </w:t>
      </w:r>
      <w:r w:rsidR="00551DDA">
        <w:rPr>
          <w:rFonts w:ascii="Tahoma" w:hAnsi="Tahoma"/>
        </w:rPr>
        <w:t>person’s</w:t>
      </w:r>
      <w:r w:rsidR="00CA68D7">
        <w:rPr>
          <w:rFonts w:ascii="Tahoma" w:hAnsi="Tahoma"/>
        </w:rPr>
        <w:t xml:space="preserve"> health and well-being when </w:t>
      </w:r>
      <w:r w:rsidR="00551DDA">
        <w:rPr>
          <w:rFonts w:ascii="Tahoma" w:hAnsi="Tahoma"/>
        </w:rPr>
        <w:t xml:space="preserve">making a 100-mile-round-trip. </w:t>
      </w:r>
      <w:r w:rsidR="00DD7248" w:rsidRPr="00DD7248">
        <w:rPr>
          <w:rFonts w:ascii="Tahoma" w:hAnsi="Tahoma"/>
        </w:rPr>
        <w:t xml:space="preserve">For example, one charitable working leader described: </w:t>
      </w:r>
    </w:p>
    <w:p w14:paraId="2BB158F9" w14:textId="669D29B9" w:rsidR="00DD7248" w:rsidRPr="00A3522C" w:rsidRDefault="00DD7248" w:rsidP="00551DDA">
      <w:pPr>
        <w:ind w:left="720"/>
        <w:rPr>
          <w:rFonts w:ascii="Tahoma" w:hAnsi="Tahoma"/>
          <w:i/>
          <w:iCs/>
        </w:rPr>
      </w:pPr>
      <w:r w:rsidRPr="00A3522C">
        <w:rPr>
          <w:rFonts w:ascii="Tahoma" w:hAnsi="Tahoma"/>
          <w:i/>
          <w:iCs/>
        </w:rPr>
        <w:t>“… we had a man in today who is having to report</w:t>
      </w:r>
      <w:r w:rsidR="0033375E">
        <w:rPr>
          <w:rFonts w:ascii="Tahoma" w:hAnsi="Tahoma"/>
          <w:i/>
          <w:iCs/>
        </w:rPr>
        <w:t>,</w:t>
      </w:r>
      <w:r w:rsidRPr="00A3522C">
        <w:rPr>
          <w:rFonts w:ascii="Tahoma" w:hAnsi="Tahoma"/>
          <w:i/>
          <w:iCs/>
        </w:rPr>
        <w:t xml:space="preserve"> and his shoes were just not adequate for bad weather</w:t>
      </w:r>
      <w:r w:rsidR="00E3291E">
        <w:rPr>
          <w:rFonts w:ascii="Tahoma" w:hAnsi="Tahoma"/>
          <w:i/>
          <w:iCs/>
        </w:rPr>
        <w:t xml:space="preserve">… </w:t>
      </w:r>
      <w:r w:rsidRPr="00A3522C">
        <w:rPr>
          <w:rFonts w:ascii="Tahoma" w:hAnsi="Tahoma"/>
          <w:i/>
          <w:iCs/>
        </w:rPr>
        <w:t xml:space="preserve">we don’t get donated </w:t>
      </w:r>
      <w:proofErr w:type="gramStart"/>
      <w:r w:rsidRPr="00A3522C">
        <w:rPr>
          <w:rFonts w:ascii="Tahoma" w:hAnsi="Tahoma"/>
          <w:i/>
          <w:iCs/>
        </w:rPr>
        <w:t>really very</w:t>
      </w:r>
      <w:proofErr w:type="gramEnd"/>
      <w:r w:rsidRPr="00A3522C">
        <w:rPr>
          <w:rFonts w:ascii="Tahoma" w:hAnsi="Tahoma"/>
          <w:i/>
          <w:iCs/>
        </w:rPr>
        <w:t xml:space="preserve"> often is a decent pair of shoes that are going to fit people… I said, ‘you- you’re limping what are you limping for?’</w:t>
      </w:r>
      <w:r w:rsidR="00A3522C" w:rsidRPr="00A3522C">
        <w:rPr>
          <w:rFonts w:ascii="Tahoma" w:hAnsi="Tahoma"/>
          <w:i/>
          <w:iCs/>
        </w:rPr>
        <w:t xml:space="preserve">… </w:t>
      </w:r>
      <w:r w:rsidRPr="00A3522C">
        <w:rPr>
          <w:rFonts w:ascii="Tahoma" w:hAnsi="Tahoma"/>
          <w:i/>
          <w:iCs/>
        </w:rPr>
        <w:t xml:space="preserve">he sort-of damaged his feet by having to walk sort-of hundreds of miles and the feet were never quite the same again, you know” (P17).  </w:t>
      </w:r>
    </w:p>
    <w:p w14:paraId="7F14B9F6" w14:textId="3BCEF66C" w:rsidR="00E44083" w:rsidRPr="00141440" w:rsidRDefault="00FF4AA1" w:rsidP="0084722E">
      <w:pPr>
        <w:jc w:val="both"/>
        <w:rPr>
          <w:rFonts w:ascii="Tahoma" w:hAnsi="Tahoma"/>
        </w:rPr>
      </w:pPr>
      <w:r w:rsidRPr="00141440">
        <w:rPr>
          <w:rFonts w:ascii="Tahoma" w:hAnsi="Tahoma"/>
        </w:rPr>
        <w:t>Standing for long periods can be detrimental to feet</w:t>
      </w:r>
      <w:r w:rsidR="00B86628" w:rsidRPr="00141440">
        <w:rPr>
          <w:rFonts w:ascii="Tahoma" w:hAnsi="Tahoma"/>
        </w:rPr>
        <w:t xml:space="preserve"> and t</w:t>
      </w:r>
      <w:r w:rsidR="00B76D78" w:rsidRPr="00141440">
        <w:rPr>
          <w:rFonts w:ascii="Tahoma" w:hAnsi="Tahoma"/>
        </w:rPr>
        <w:t>here are physical consequences to not having the right footwear</w:t>
      </w:r>
      <w:r w:rsidR="00B86628" w:rsidRPr="00141440">
        <w:rPr>
          <w:rFonts w:ascii="Tahoma" w:hAnsi="Tahoma"/>
        </w:rPr>
        <w:t xml:space="preserve"> (Anderson et al, 2017)</w:t>
      </w:r>
      <w:r w:rsidR="00F15E65" w:rsidRPr="00141440">
        <w:rPr>
          <w:rFonts w:ascii="Tahoma" w:hAnsi="Tahoma"/>
        </w:rPr>
        <w:t>. T</w:t>
      </w:r>
      <w:r w:rsidR="00C8376F" w:rsidRPr="00141440">
        <w:rPr>
          <w:rFonts w:ascii="Tahoma" w:hAnsi="Tahoma"/>
        </w:rPr>
        <w:t xml:space="preserve">his could have wider </w:t>
      </w:r>
      <w:r w:rsidR="0084722E" w:rsidRPr="00141440">
        <w:rPr>
          <w:rFonts w:ascii="Tahoma" w:hAnsi="Tahoma"/>
        </w:rPr>
        <w:t xml:space="preserve">cost implication for the NHS </w:t>
      </w:r>
      <w:r w:rsidR="00C8376F" w:rsidRPr="00141440">
        <w:rPr>
          <w:rFonts w:ascii="Tahoma" w:hAnsi="Tahoma"/>
        </w:rPr>
        <w:t xml:space="preserve">regarding future </w:t>
      </w:r>
      <w:r w:rsidR="0084722E" w:rsidRPr="00141440">
        <w:rPr>
          <w:rFonts w:ascii="Tahoma" w:hAnsi="Tahoma"/>
        </w:rPr>
        <w:t xml:space="preserve">treatment. However, any treatment is likely to be unsuccessful if the person continues to not be able to afford adequate footwear. </w:t>
      </w:r>
      <w:r w:rsidR="00690141">
        <w:rPr>
          <w:rFonts w:ascii="Tahoma" w:hAnsi="Tahoma"/>
        </w:rPr>
        <w:t>In summary, t</w:t>
      </w:r>
      <w:r w:rsidR="00690141" w:rsidRPr="00DD7248">
        <w:rPr>
          <w:rFonts w:ascii="Tahoma" w:hAnsi="Tahoma"/>
        </w:rPr>
        <w:t>his is a time consuming and physically demanding journey for a person with poor diet</w:t>
      </w:r>
      <w:r w:rsidR="00690141">
        <w:rPr>
          <w:rFonts w:ascii="Tahoma" w:hAnsi="Tahoma"/>
        </w:rPr>
        <w:t>,</w:t>
      </w:r>
      <w:r w:rsidR="00690141" w:rsidRPr="00DD7248">
        <w:rPr>
          <w:rFonts w:ascii="Tahoma" w:hAnsi="Tahoma"/>
        </w:rPr>
        <w:t xml:space="preserve"> limited </w:t>
      </w:r>
      <w:proofErr w:type="gramStart"/>
      <w:r w:rsidR="00690141" w:rsidRPr="00DD7248">
        <w:rPr>
          <w:rFonts w:ascii="Tahoma" w:hAnsi="Tahoma"/>
        </w:rPr>
        <w:t>finance</w:t>
      </w:r>
      <w:proofErr w:type="gramEnd"/>
      <w:r w:rsidR="00690141">
        <w:rPr>
          <w:rFonts w:ascii="Tahoma" w:hAnsi="Tahoma"/>
        </w:rPr>
        <w:t xml:space="preserve"> and insufficient appropriate clothing for the journey, which is damaging to a </w:t>
      </w:r>
      <w:r w:rsidR="00D126E2">
        <w:rPr>
          <w:rFonts w:ascii="Tahoma" w:hAnsi="Tahoma"/>
        </w:rPr>
        <w:t>person’s</w:t>
      </w:r>
      <w:r w:rsidR="00690141">
        <w:rPr>
          <w:rFonts w:ascii="Tahoma" w:hAnsi="Tahoma"/>
        </w:rPr>
        <w:t xml:space="preserve"> health and well-being</w:t>
      </w:r>
      <w:r w:rsidR="00690141" w:rsidRPr="00DD7248">
        <w:rPr>
          <w:rFonts w:ascii="Tahoma" w:hAnsi="Tahoma"/>
        </w:rPr>
        <w:t>.</w:t>
      </w:r>
    </w:p>
    <w:p w14:paraId="26EE482A" w14:textId="4E84E6B8" w:rsidR="0046118E" w:rsidRPr="00BB70CB" w:rsidRDefault="0084722E" w:rsidP="0046118E">
      <w:pPr>
        <w:rPr>
          <w:rFonts w:ascii="Tahoma" w:hAnsi="Tahoma"/>
          <w:i/>
          <w:iCs/>
          <w:u w:val="single"/>
        </w:rPr>
      </w:pPr>
      <w:r>
        <w:rPr>
          <w:rFonts w:ascii="Tahoma" w:hAnsi="Tahoma"/>
          <w:i/>
          <w:iCs/>
          <w:u w:val="single"/>
        </w:rPr>
        <w:t>M</w:t>
      </w:r>
      <w:r w:rsidR="0046118E">
        <w:rPr>
          <w:rFonts w:ascii="Tahoma" w:hAnsi="Tahoma"/>
          <w:i/>
          <w:iCs/>
          <w:u w:val="single"/>
        </w:rPr>
        <w:t>ental health implications</w:t>
      </w:r>
      <w:r w:rsidR="00614EE9">
        <w:rPr>
          <w:rFonts w:ascii="Tahoma" w:hAnsi="Tahoma"/>
          <w:i/>
          <w:iCs/>
          <w:u w:val="single"/>
        </w:rPr>
        <w:t xml:space="preserve"> and fear of detention:</w:t>
      </w:r>
    </w:p>
    <w:p w14:paraId="6A4B25DD" w14:textId="5C2A0D02" w:rsidR="002515AA" w:rsidRPr="00161C4C" w:rsidRDefault="00A14FAE" w:rsidP="00976A21">
      <w:pPr>
        <w:jc w:val="both"/>
        <w:rPr>
          <w:rFonts w:ascii="Tahoma" w:hAnsi="Tahoma"/>
          <w:i/>
          <w:iCs/>
        </w:rPr>
      </w:pPr>
      <w:r w:rsidRPr="00A14FAE">
        <w:rPr>
          <w:rFonts w:ascii="Tahoma" w:hAnsi="Tahoma"/>
        </w:rPr>
        <w:t>Mental health concerns relating to trauma in asylum seekers is widely acknowledged within the psychiatric field (</w:t>
      </w:r>
      <w:proofErr w:type="spellStart"/>
      <w:r w:rsidRPr="00A14FAE">
        <w:rPr>
          <w:rFonts w:ascii="Tahoma" w:hAnsi="Tahoma"/>
        </w:rPr>
        <w:t>Robjant</w:t>
      </w:r>
      <w:proofErr w:type="spellEnd"/>
      <w:r w:rsidRPr="00A14FAE">
        <w:rPr>
          <w:rFonts w:ascii="Tahoma" w:hAnsi="Tahoma"/>
        </w:rPr>
        <w:t xml:space="preserve">, Hassan </w:t>
      </w:r>
      <w:r w:rsidR="00BE53AF">
        <w:rPr>
          <w:rFonts w:ascii="Tahoma" w:hAnsi="Tahoma"/>
        </w:rPr>
        <w:t>and</w:t>
      </w:r>
      <w:r w:rsidRPr="00A14FAE">
        <w:rPr>
          <w:rFonts w:ascii="Tahoma" w:hAnsi="Tahoma"/>
        </w:rPr>
        <w:t xml:space="preserve"> Katona, 2009). </w:t>
      </w:r>
      <w:r w:rsidR="00FF53D0">
        <w:rPr>
          <w:rFonts w:ascii="Tahoma" w:hAnsi="Tahoma"/>
        </w:rPr>
        <w:t xml:space="preserve">However, </w:t>
      </w:r>
      <w:r w:rsidR="00DE390D">
        <w:rPr>
          <w:rFonts w:ascii="Tahoma" w:hAnsi="Tahoma"/>
        </w:rPr>
        <w:t xml:space="preserve">participants told us that </w:t>
      </w:r>
      <w:r w:rsidR="00DE390D">
        <w:rPr>
          <w:rFonts w:ascii="Tahoma" w:hAnsi="Tahoma"/>
        </w:rPr>
        <w:lastRenderedPageBreak/>
        <w:t>not</w:t>
      </w:r>
      <w:r w:rsidR="00FF53D0">
        <w:rPr>
          <w:rFonts w:ascii="Tahoma" w:hAnsi="Tahoma"/>
        </w:rPr>
        <w:t xml:space="preserve"> all asylum seekers disclosed mental health challenges due to fears </w:t>
      </w:r>
      <w:r w:rsidR="00E7375E">
        <w:rPr>
          <w:rFonts w:ascii="Tahoma" w:hAnsi="Tahoma"/>
        </w:rPr>
        <w:t xml:space="preserve">of </w:t>
      </w:r>
      <w:r w:rsidR="002556CD">
        <w:rPr>
          <w:rFonts w:ascii="Tahoma" w:hAnsi="Tahoma"/>
        </w:rPr>
        <w:t>disclosure</w:t>
      </w:r>
      <w:r w:rsidR="00E7375E">
        <w:rPr>
          <w:rFonts w:ascii="Tahoma" w:hAnsi="Tahoma"/>
        </w:rPr>
        <w:t xml:space="preserve"> </w:t>
      </w:r>
      <w:r w:rsidR="00FF53D0">
        <w:rPr>
          <w:rFonts w:ascii="Tahoma" w:hAnsi="Tahoma"/>
        </w:rPr>
        <w:t>negatively impact</w:t>
      </w:r>
      <w:r w:rsidR="00E7375E">
        <w:rPr>
          <w:rFonts w:ascii="Tahoma" w:hAnsi="Tahoma"/>
        </w:rPr>
        <w:t>ing</w:t>
      </w:r>
      <w:r w:rsidR="00FF53D0">
        <w:rPr>
          <w:rFonts w:ascii="Tahoma" w:hAnsi="Tahoma"/>
        </w:rPr>
        <w:t xml:space="preserve"> asylum claim decision</w:t>
      </w:r>
      <w:r w:rsidR="00E7375E">
        <w:rPr>
          <w:rFonts w:ascii="Tahoma" w:hAnsi="Tahoma"/>
        </w:rPr>
        <w:t>s</w:t>
      </w:r>
      <w:r w:rsidR="002556CD">
        <w:rPr>
          <w:rFonts w:ascii="Tahoma" w:hAnsi="Tahoma"/>
        </w:rPr>
        <w:t>. T</w:t>
      </w:r>
      <w:r w:rsidR="00430D5B">
        <w:rPr>
          <w:rFonts w:ascii="Tahoma" w:hAnsi="Tahoma"/>
        </w:rPr>
        <w:t xml:space="preserve">hose who did disclose got </w:t>
      </w:r>
      <w:r w:rsidR="008974F8">
        <w:rPr>
          <w:rFonts w:ascii="Tahoma" w:hAnsi="Tahoma"/>
        </w:rPr>
        <w:t xml:space="preserve">referred to a </w:t>
      </w:r>
      <w:r w:rsidR="006F282A">
        <w:rPr>
          <w:rFonts w:ascii="Tahoma" w:hAnsi="Tahoma"/>
        </w:rPr>
        <w:t xml:space="preserve">well-regarded </w:t>
      </w:r>
      <w:r w:rsidR="00F103E6" w:rsidRPr="00F103E6">
        <w:rPr>
          <w:rFonts w:ascii="Tahoma" w:hAnsi="Tahoma"/>
        </w:rPr>
        <w:t xml:space="preserve">specialist mental health team </w:t>
      </w:r>
      <w:r w:rsidR="00244BDB">
        <w:rPr>
          <w:rFonts w:ascii="Tahoma" w:hAnsi="Tahoma"/>
        </w:rPr>
        <w:t>(Freeman and Wilshaw, 2008)</w:t>
      </w:r>
      <w:r w:rsidR="00F103E6" w:rsidRPr="00F103E6">
        <w:rPr>
          <w:rFonts w:ascii="Tahoma" w:hAnsi="Tahoma"/>
        </w:rPr>
        <w:t xml:space="preserve">. </w:t>
      </w:r>
    </w:p>
    <w:p w14:paraId="20D50813" w14:textId="0DD05D43" w:rsidR="001F50D5" w:rsidRPr="001F50D5" w:rsidRDefault="00714C62" w:rsidP="00E052CC">
      <w:pPr>
        <w:jc w:val="both"/>
        <w:rPr>
          <w:rFonts w:ascii="Tahoma" w:hAnsi="Tahoma"/>
        </w:rPr>
      </w:pPr>
      <w:r>
        <w:rPr>
          <w:rFonts w:ascii="Tahoma" w:hAnsi="Tahoma"/>
        </w:rPr>
        <w:t>S</w:t>
      </w:r>
      <w:r w:rsidR="00A14FAE" w:rsidRPr="00A14FAE">
        <w:rPr>
          <w:rFonts w:ascii="Tahoma" w:hAnsi="Tahoma"/>
        </w:rPr>
        <w:t>ignificant mental health implications result</w:t>
      </w:r>
      <w:r w:rsidR="00CD642B">
        <w:rPr>
          <w:rFonts w:ascii="Tahoma" w:hAnsi="Tahoma"/>
        </w:rPr>
        <w:t>ed</w:t>
      </w:r>
      <w:r w:rsidR="001F50D5">
        <w:rPr>
          <w:rFonts w:ascii="Tahoma" w:hAnsi="Tahoma"/>
        </w:rPr>
        <w:t xml:space="preserve"> from</w:t>
      </w:r>
      <w:r w:rsidR="00A14FAE" w:rsidRPr="00A14FAE">
        <w:rPr>
          <w:rFonts w:ascii="Tahoma" w:hAnsi="Tahoma"/>
        </w:rPr>
        <w:t xml:space="preserve"> asylum seekers travelling to </w:t>
      </w:r>
      <w:r w:rsidR="00CD642B">
        <w:rPr>
          <w:rFonts w:ascii="Tahoma" w:hAnsi="Tahoma"/>
        </w:rPr>
        <w:t>Dallas Court</w:t>
      </w:r>
      <w:r w:rsidR="0088198F">
        <w:rPr>
          <w:rFonts w:ascii="Tahoma" w:hAnsi="Tahoma"/>
        </w:rPr>
        <w:t>,</w:t>
      </w:r>
      <w:r w:rsidR="003C7BCA">
        <w:rPr>
          <w:rFonts w:ascii="Tahoma" w:hAnsi="Tahoma"/>
        </w:rPr>
        <w:t xml:space="preserve"> with some asylum seekers feeling increased anxiety and suicidal thoughts. </w:t>
      </w:r>
      <w:r w:rsidR="001F50D5" w:rsidRPr="001F50D5">
        <w:rPr>
          <w:rFonts w:ascii="Tahoma" w:hAnsi="Tahoma"/>
        </w:rPr>
        <w:t xml:space="preserve">Participant 1 talked about an asylum seeker who ended up admitted to a local mental health hospital due to </w:t>
      </w:r>
      <w:r w:rsidR="00A031B7">
        <w:rPr>
          <w:rFonts w:ascii="Tahoma" w:hAnsi="Tahoma"/>
        </w:rPr>
        <w:t>a suicide attempt</w:t>
      </w:r>
      <w:r w:rsidR="00D126E2">
        <w:rPr>
          <w:rFonts w:ascii="Tahoma" w:hAnsi="Tahoma"/>
        </w:rPr>
        <w:t>,</w:t>
      </w:r>
      <w:r w:rsidR="00A031B7">
        <w:rPr>
          <w:rFonts w:ascii="Tahoma" w:hAnsi="Tahoma"/>
        </w:rPr>
        <w:t xml:space="preserve"> stemming from</w:t>
      </w:r>
      <w:r w:rsidR="001F50D5" w:rsidRPr="001F50D5">
        <w:rPr>
          <w:rFonts w:ascii="Tahoma" w:hAnsi="Tahoma"/>
        </w:rPr>
        <w:t xml:space="preserve"> fears of being detained whilst reporting: </w:t>
      </w:r>
    </w:p>
    <w:p w14:paraId="48CD09BC" w14:textId="32C2EF0A" w:rsidR="001F50D5" w:rsidRPr="001F50D5" w:rsidRDefault="001F50D5" w:rsidP="001F50D5">
      <w:pPr>
        <w:ind w:left="720"/>
        <w:rPr>
          <w:rFonts w:ascii="Tahoma" w:hAnsi="Tahoma"/>
          <w:i/>
          <w:iCs/>
        </w:rPr>
      </w:pPr>
      <w:r w:rsidRPr="001F50D5">
        <w:rPr>
          <w:rFonts w:ascii="Tahoma" w:hAnsi="Tahoma"/>
          <w:i/>
          <w:iCs/>
        </w:rPr>
        <w:t>“Somebody who, who, who’d not been unwell for a long time and was volunteering and doing well</w:t>
      </w:r>
      <w:r w:rsidR="00BC752B">
        <w:rPr>
          <w:rFonts w:ascii="Tahoma" w:hAnsi="Tahoma"/>
          <w:i/>
          <w:iCs/>
        </w:rPr>
        <w:t>,</w:t>
      </w:r>
      <w:r w:rsidRPr="001F50D5">
        <w:rPr>
          <w:rFonts w:ascii="Tahoma" w:hAnsi="Tahoma"/>
          <w:i/>
          <w:iCs/>
        </w:rPr>
        <w:t xml:space="preserve"> ended up being admitted into </w:t>
      </w:r>
      <w:proofErr w:type="spellStart"/>
      <w:r w:rsidRPr="001F50D5">
        <w:rPr>
          <w:rFonts w:ascii="Tahoma" w:hAnsi="Tahoma"/>
          <w:i/>
          <w:iCs/>
        </w:rPr>
        <w:t>Harplands</w:t>
      </w:r>
      <w:proofErr w:type="spellEnd"/>
      <w:r w:rsidRPr="001F50D5">
        <w:rPr>
          <w:rFonts w:ascii="Tahoma" w:hAnsi="Tahoma"/>
          <w:i/>
          <w:iCs/>
        </w:rPr>
        <w:t>. Because he just thought that he would go there and they would snatch him, and he would be detained and nobody would know because he was in Manchester, none of his friends would know</w:t>
      </w:r>
      <w:r w:rsidR="008A3DC2">
        <w:rPr>
          <w:rFonts w:ascii="Tahoma" w:hAnsi="Tahoma"/>
          <w:i/>
          <w:iCs/>
        </w:rPr>
        <w:t xml:space="preserve">… </w:t>
      </w:r>
      <w:r w:rsidRPr="001F50D5">
        <w:rPr>
          <w:rFonts w:ascii="Tahoma" w:hAnsi="Tahoma"/>
          <w:i/>
          <w:iCs/>
        </w:rPr>
        <w:t>he got himself terribly worked up and ended up trying to kill himself.”</w:t>
      </w:r>
      <w:r w:rsidR="00045942">
        <w:rPr>
          <w:rFonts w:ascii="Tahoma" w:hAnsi="Tahoma"/>
          <w:i/>
          <w:iCs/>
        </w:rPr>
        <w:t xml:space="preserve"> </w:t>
      </w:r>
      <w:r w:rsidRPr="001F50D5">
        <w:rPr>
          <w:rFonts w:ascii="Tahoma" w:hAnsi="Tahoma"/>
          <w:i/>
          <w:iCs/>
        </w:rPr>
        <w:t xml:space="preserve">(P1).    </w:t>
      </w:r>
    </w:p>
    <w:p w14:paraId="0BD2E2C8" w14:textId="2A31F03F" w:rsidR="000D026C" w:rsidRDefault="008B69F2" w:rsidP="00E052CC">
      <w:pPr>
        <w:jc w:val="both"/>
        <w:rPr>
          <w:rFonts w:ascii="Tahoma" w:hAnsi="Tahoma"/>
        </w:rPr>
      </w:pPr>
      <w:r w:rsidRPr="008B69F2">
        <w:rPr>
          <w:rFonts w:ascii="Tahoma" w:hAnsi="Tahoma"/>
        </w:rPr>
        <w:t xml:space="preserve">Increased anxiety occurred due to the reporting centre having detention capability and some asylum seekers </w:t>
      </w:r>
      <w:r w:rsidR="00FA5E81">
        <w:rPr>
          <w:rFonts w:ascii="Tahoma" w:hAnsi="Tahoma"/>
        </w:rPr>
        <w:t>did not return from reporting</w:t>
      </w:r>
      <w:r w:rsidRPr="008B69F2">
        <w:rPr>
          <w:rFonts w:ascii="Tahoma" w:hAnsi="Tahoma"/>
        </w:rPr>
        <w:t>.</w:t>
      </w:r>
      <w:r>
        <w:rPr>
          <w:rFonts w:ascii="Tahoma" w:hAnsi="Tahoma"/>
        </w:rPr>
        <w:t xml:space="preserve"> </w:t>
      </w:r>
      <w:r w:rsidR="00ED3F35">
        <w:rPr>
          <w:rFonts w:ascii="Tahoma" w:hAnsi="Tahoma"/>
        </w:rPr>
        <w:t xml:space="preserve">Participant 4 said </w:t>
      </w:r>
      <w:r w:rsidR="00ED3F35" w:rsidRPr="00ED3F35">
        <w:rPr>
          <w:rFonts w:ascii="Tahoma" w:hAnsi="Tahoma"/>
          <w:i/>
          <w:iCs/>
        </w:rPr>
        <w:t>“</w:t>
      </w:r>
      <w:r w:rsidR="00ED3F35">
        <w:rPr>
          <w:rFonts w:ascii="Tahoma" w:hAnsi="Tahoma"/>
          <w:i/>
          <w:iCs/>
        </w:rPr>
        <w:t>…</w:t>
      </w:r>
      <w:r w:rsidR="00ED3F35" w:rsidRPr="00ED3F35">
        <w:rPr>
          <w:rFonts w:ascii="Tahoma" w:hAnsi="Tahoma"/>
          <w:i/>
          <w:iCs/>
        </w:rPr>
        <w:t>We've heard of clients who we saw on the Tuesday and were in detention by the Thursday because they reported on the Wednesday</w:t>
      </w:r>
      <w:r w:rsidR="00ED3F35">
        <w:rPr>
          <w:rFonts w:ascii="Tahoma" w:hAnsi="Tahoma"/>
          <w:i/>
          <w:iCs/>
        </w:rPr>
        <w:t>…” (P4)</w:t>
      </w:r>
      <w:r w:rsidR="000F104F">
        <w:rPr>
          <w:rFonts w:ascii="Tahoma" w:hAnsi="Tahoma"/>
          <w:i/>
          <w:iCs/>
        </w:rPr>
        <w:t>.</w:t>
      </w:r>
      <w:r w:rsidR="00ED3F35" w:rsidRPr="00ED3F35">
        <w:rPr>
          <w:rFonts w:ascii="Tahoma" w:hAnsi="Tahoma"/>
        </w:rPr>
        <w:t xml:space="preserve"> </w:t>
      </w:r>
      <w:r w:rsidR="00BC6FB4">
        <w:rPr>
          <w:rFonts w:ascii="Tahoma" w:hAnsi="Tahoma"/>
        </w:rPr>
        <w:t>P</w:t>
      </w:r>
      <w:r w:rsidRPr="008B69F2">
        <w:rPr>
          <w:rFonts w:ascii="Tahoma" w:hAnsi="Tahoma"/>
        </w:rPr>
        <w:t>articipant</w:t>
      </w:r>
      <w:r w:rsidR="00BC6FB4">
        <w:rPr>
          <w:rFonts w:ascii="Tahoma" w:hAnsi="Tahoma"/>
        </w:rPr>
        <w:t>s described</w:t>
      </w:r>
      <w:r w:rsidRPr="008B69F2">
        <w:rPr>
          <w:rFonts w:ascii="Tahoma" w:hAnsi="Tahoma"/>
        </w:rPr>
        <w:t xml:space="preserve"> how asylum seekers would be accessing their service and then</w:t>
      </w:r>
      <w:r w:rsidR="003504F4">
        <w:rPr>
          <w:rFonts w:ascii="Tahoma" w:hAnsi="Tahoma"/>
        </w:rPr>
        <w:t xml:space="preserve"> seemingly disappear</w:t>
      </w:r>
      <w:r w:rsidR="00DC0C07">
        <w:rPr>
          <w:rFonts w:ascii="Tahoma" w:hAnsi="Tahoma"/>
        </w:rPr>
        <w:t xml:space="preserve"> because they were</w:t>
      </w:r>
      <w:r w:rsidRPr="008B69F2">
        <w:rPr>
          <w:rFonts w:ascii="Tahoma" w:hAnsi="Tahoma"/>
        </w:rPr>
        <w:t xml:space="preserve"> detained whilst reporting.</w:t>
      </w:r>
      <w:r w:rsidR="00AD1807">
        <w:rPr>
          <w:rFonts w:ascii="Tahoma" w:hAnsi="Tahoma"/>
        </w:rPr>
        <w:t xml:space="preserve"> This had a negative impact on the emotions of </w:t>
      </w:r>
      <w:r w:rsidR="00DC0C07">
        <w:rPr>
          <w:rFonts w:ascii="Tahoma" w:hAnsi="Tahoma"/>
        </w:rPr>
        <w:t>staff</w:t>
      </w:r>
      <w:r w:rsidR="003504F4">
        <w:rPr>
          <w:rFonts w:ascii="Tahoma" w:hAnsi="Tahoma"/>
        </w:rPr>
        <w:t xml:space="preserve">, </w:t>
      </w:r>
      <w:r w:rsidR="00AB1F45">
        <w:rPr>
          <w:rFonts w:ascii="Tahoma" w:hAnsi="Tahoma"/>
        </w:rPr>
        <w:t xml:space="preserve">as well as to peers who then felt more anxious about whether they too would be detained. </w:t>
      </w:r>
    </w:p>
    <w:p w14:paraId="3F5DFF0C" w14:textId="417108C3" w:rsidR="001D72C1" w:rsidRDefault="00715969" w:rsidP="00E052CC">
      <w:pPr>
        <w:jc w:val="both"/>
        <w:rPr>
          <w:rFonts w:ascii="Tahoma" w:hAnsi="Tahoma"/>
        </w:rPr>
      </w:pPr>
      <w:r>
        <w:rPr>
          <w:rFonts w:ascii="Tahoma" w:hAnsi="Tahoma"/>
        </w:rPr>
        <w:t xml:space="preserve">Participant 4 </w:t>
      </w:r>
      <w:r w:rsidR="000D026C">
        <w:rPr>
          <w:rFonts w:ascii="Tahoma" w:hAnsi="Tahoma"/>
        </w:rPr>
        <w:t xml:space="preserve">also </w:t>
      </w:r>
      <w:r>
        <w:rPr>
          <w:rFonts w:ascii="Tahoma" w:hAnsi="Tahoma"/>
        </w:rPr>
        <w:t>talked about how</w:t>
      </w:r>
      <w:r w:rsidR="002E2817">
        <w:rPr>
          <w:rFonts w:ascii="Tahoma" w:hAnsi="Tahoma"/>
        </w:rPr>
        <w:t xml:space="preserve"> </w:t>
      </w:r>
      <w:r w:rsidR="00AE08C0">
        <w:rPr>
          <w:rFonts w:ascii="Tahoma" w:hAnsi="Tahoma"/>
        </w:rPr>
        <w:t xml:space="preserve">the </w:t>
      </w:r>
      <w:r w:rsidR="000D026C">
        <w:rPr>
          <w:rFonts w:ascii="Tahoma" w:hAnsi="Tahoma"/>
        </w:rPr>
        <w:t xml:space="preserve">length of journey and </w:t>
      </w:r>
      <w:r w:rsidR="00AE08C0">
        <w:rPr>
          <w:rFonts w:ascii="Tahoma" w:hAnsi="Tahoma"/>
        </w:rPr>
        <w:t>fear of detention</w:t>
      </w:r>
      <w:r w:rsidR="00916759">
        <w:rPr>
          <w:rFonts w:ascii="Tahoma" w:hAnsi="Tahoma"/>
        </w:rPr>
        <w:t xml:space="preserve"> </w:t>
      </w:r>
      <w:r w:rsidR="001D12D3">
        <w:rPr>
          <w:rFonts w:ascii="Tahoma" w:hAnsi="Tahoma"/>
        </w:rPr>
        <w:t>le</w:t>
      </w:r>
      <w:r w:rsidR="000D026C">
        <w:rPr>
          <w:rFonts w:ascii="Tahoma" w:hAnsi="Tahoma"/>
        </w:rPr>
        <w:t xml:space="preserve">ading </w:t>
      </w:r>
      <w:r w:rsidR="001D12D3">
        <w:rPr>
          <w:rFonts w:ascii="Tahoma" w:hAnsi="Tahoma"/>
        </w:rPr>
        <w:t>to a</w:t>
      </w:r>
      <w:r w:rsidR="000D026C">
        <w:rPr>
          <w:rFonts w:ascii="Tahoma" w:hAnsi="Tahoma"/>
        </w:rPr>
        <w:t xml:space="preserve"> mental health</w:t>
      </w:r>
      <w:r w:rsidR="001D12D3">
        <w:rPr>
          <w:rFonts w:ascii="Tahoma" w:hAnsi="Tahoma"/>
        </w:rPr>
        <w:t xml:space="preserve"> </w:t>
      </w:r>
      <w:r w:rsidR="00916759">
        <w:rPr>
          <w:rFonts w:ascii="Tahoma" w:hAnsi="Tahoma"/>
        </w:rPr>
        <w:t xml:space="preserve">setback </w:t>
      </w:r>
      <w:r w:rsidR="001D12D3">
        <w:rPr>
          <w:rFonts w:ascii="Tahoma" w:hAnsi="Tahoma"/>
        </w:rPr>
        <w:t xml:space="preserve">for </w:t>
      </w:r>
      <w:r w:rsidR="00916759">
        <w:rPr>
          <w:rFonts w:ascii="Tahoma" w:hAnsi="Tahoma"/>
        </w:rPr>
        <w:t>an asylum seeker who was making progress</w:t>
      </w:r>
      <w:r w:rsidR="00530F31">
        <w:rPr>
          <w:rFonts w:ascii="Tahoma" w:hAnsi="Tahoma"/>
        </w:rPr>
        <w:t xml:space="preserve"> with their</w:t>
      </w:r>
      <w:r w:rsidR="00916759">
        <w:rPr>
          <w:rFonts w:ascii="Tahoma" w:hAnsi="Tahoma"/>
        </w:rPr>
        <w:t xml:space="preserve"> trauma recovery:</w:t>
      </w:r>
      <w:r w:rsidR="001A23A8">
        <w:rPr>
          <w:rFonts w:ascii="Tahoma" w:hAnsi="Tahoma"/>
        </w:rPr>
        <w:t xml:space="preserve"> </w:t>
      </w:r>
      <w:r>
        <w:rPr>
          <w:rFonts w:ascii="Tahoma" w:hAnsi="Tahoma"/>
        </w:rPr>
        <w:t xml:space="preserve"> </w:t>
      </w:r>
    </w:p>
    <w:p w14:paraId="51025535" w14:textId="6D22CCD5" w:rsidR="00A23CAB" w:rsidRPr="001D72C1" w:rsidRDefault="001D72C1" w:rsidP="001D72C1">
      <w:pPr>
        <w:ind w:left="720"/>
        <w:jc w:val="both"/>
        <w:rPr>
          <w:rFonts w:ascii="Tahoma" w:hAnsi="Tahoma"/>
          <w:i/>
          <w:iCs/>
        </w:rPr>
      </w:pPr>
      <w:r>
        <w:rPr>
          <w:rFonts w:ascii="Tahoma" w:hAnsi="Tahoma"/>
          <w:i/>
          <w:iCs/>
        </w:rPr>
        <w:t>“</w:t>
      </w:r>
      <w:r w:rsidR="00B9463E">
        <w:rPr>
          <w:rFonts w:ascii="Tahoma" w:hAnsi="Tahoma"/>
          <w:i/>
          <w:iCs/>
        </w:rPr>
        <w:t xml:space="preserve">… </w:t>
      </w:r>
      <w:r w:rsidRPr="001D72C1">
        <w:rPr>
          <w:rFonts w:ascii="Tahoma" w:hAnsi="Tahoma"/>
          <w:i/>
          <w:iCs/>
        </w:rPr>
        <w:t>it set off paranoid thoughts that he was going to be detained and he threatened suicide</w:t>
      </w:r>
      <w:r w:rsidR="00D97676">
        <w:rPr>
          <w:rFonts w:ascii="Tahoma" w:hAnsi="Tahoma"/>
          <w:i/>
          <w:iCs/>
        </w:rPr>
        <w:t xml:space="preserve">… </w:t>
      </w:r>
      <w:r w:rsidR="001F2338">
        <w:rPr>
          <w:rFonts w:ascii="Tahoma" w:hAnsi="Tahoma"/>
          <w:i/>
          <w:iCs/>
        </w:rPr>
        <w:t>L</w:t>
      </w:r>
      <w:r w:rsidRPr="001D72C1">
        <w:rPr>
          <w:rFonts w:ascii="Tahoma" w:hAnsi="Tahoma"/>
          <w:i/>
          <w:iCs/>
        </w:rPr>
        <w:t>uckily</w:t>
      </w:r>
      <w:r w:rsidR="00D97676">
        <w:rPr>
          <w:rFonts w:ascii="Tahoma" w:hAnsi="Tahoma"/>
          <w:i/>
          <w:iCs/>
        </w:rPr>
        <w:t>,</w:t>
      </w:r>
      <w:r w:rsidRPr="001D72C1">
        <w:rPr>
          <w:rFonts w:ascii="Tahoma" w:hAnsi="Tahoma"/>
          <w:i/>
          <w:iCs/>
        </w:rPr>
        <w:t xml:space="preserve"> we were able to negotiate that it wouldn't be every two weeks, we got it down to every six months reporting</w:t>
      </w:r>
      <w:r w:rsidR="001B03F5">
        <w:rPr>
          <w:rFonts w:ascii="Tahoma" w:hAnsi="Tahoma"/>
          <w:i/>
          <w:iCs/>
        </w:rPr>
        <w:t xml:space="preserve">… </w:t>
      </w:r>
      <w:r w:rsidRPr="001D72C1">
        <w:rPr>
          <w:rFonts w:ascii="Tahoma" w:hAnsi="Tahoma"/>
          <w:i/>
          <w:iCs/>
        </w:rPr>
        <w:t>but he has to have someone to go with him to manage the journey because he gets disorientated and is on a lot of medication</w:t>
      </w:r>
      <w:r w:rsidR="00672323">
        <w:rPr>
          <w:rFonts w:ascii="Tahoma" w:hAnsi="Tahoma"/>
          <w:i/>
          <w:iCs/>
        </w:rPr>
        <w:t xml:space="preserve">… </w:t>
      </w:r>
      <w:r w:rsidRPr="001D72C1">
        <w:rPr>
          <w:rFonts w:ascii="Tahoma" w:hAnsi="Tahoma"/>
          <w:i/>
          <w:iCs/>
        </w:rPr>
        <w:t>Leading up to his reporting he was very anxious</w:t>
      </w:r>
      <w:r w:rsidR="00A91713">
        <w:rPr>
          <w:rFonts w:ascii="Tahoma" w:hAnsi="Tahoma"/>
          <w:i/>
          <w:iCs/>
        </w:rPr>
        <w:t>. H</w:t>
      </w:r>
      <w:r w:rsidRPr="001D72C1">
        <w:rPr>
          <w:rFonts w:ascii="Tahoma" w:hAnsi="Tahoma"/>
          <w:i/>
          <w:iCs/>
        </w:rPr>
        <w:t>ad it been locally</w:t>
      </w:r>
      <w:r w:rsidR="00672323">
        <w:rPr>
          <w:rFonts w:ascii="Tahoma" w:hAnsi="Tahoma"/>
          <w:i/>
          <w:iCs/>
        </w:rPr>
        <w:t>,</w:t>
      </w:r>
      <w:r w:rsidRPr="001D72C1">
        <w:rPr>
          <w:rFonts w:ascii="Tahoma" w:hAnsi="Tahoma"/>
          <w:i/>
          <w:iCs/>
        </w:rPr>
        <w:t xml:space="preserve"> I don't think he would have suffered the same level of anxiety</w:t>
      </w:r>
      <w:r w:rsidR="004B0545">
        <w:rPr>
          <w:rFonts w:ascii="Tahoma" w:hAnsi="Tahoma"/>
          <w:i/>
          <w:iCs/>
        </w:rPr>
        <w:t>,</w:t>
      </w:r>
      <w:r w:rsidRPr="001D72C1">
        <w:rPr>
          <w:rFonts w:ascii="Tahoma" w:hAnsi="Tahoma"/>
          <w:i/>
          <w:iCs/>
        </w:rPr>
        <w:t xml:space="preserve"> which then spiked his other mental health issues</w:t>
      </w:r>
      <w:r w:rsidR="008E020E">
        <w:rPr>
          <w:rFonts w:ascii="Tahoma" w:hAnsi="Tahoma"/>
          <w:i/>
          <w:iCs/>
        </w:rPr>
        <w:t xml:space="preserve">… </w:t>
      </w:r>
      <w:r w:rsidR="008E020E" w:rsidRPr="008E020E">
        <w:rPr>
          <w:rFonts w:ascii="Tahoma" w:hAnsi="Tahoma"/>
          <w:i/>
          <w:iCs/>
        </w:rPr>
        <w:t>this just kicked it all up again and it was purely because of that change in venue.</w:t>
      </w:r>
      <w:r w:rsidR="009D2DFD">
        <w:rPr>
          <w:rFonts w:ascii="Tahoma" w:hAnsi="Tahoma"/>
          <w:i/>
          <w:iCs/>
        </w:rPr>
        <w:t xml:space="preserve">” (P4). </w:t>
      </w:r>
    </w:p>
    <w:p w14:paraId="04EBA194" w14:textId="1B9689A9" w:rsidR="00BC7AB2" w:rsidRDefault="0053067D" w:rsidP="00E052CC">
      <w:pPr>
        <w:jc w:val="both"/>
        <w:rPr>
          <w:rFonts w:ascii="Tahoma" w:hAnsi="Tahoma"/>
        </w:rPr>
      </w:pPr>
      <w:r>
        <w:rPr>
          <w:rFonts w:ascii="Tahoma" w:hAnsi="Tahoma"/>
        </w:rPr>
        <w:t xml:space="preserve">Professionals negotiating </w:t>
      </w:r>
      <w:r w:rsidR="004B0545">
        <w:rPr>
          <w:rFonts w:ascii="Tahoma" w:hAnsi="Tahoma"/>
        </w:rPr>
        <w:t>reduced</w:t>
      </w:r>
      <w:r>
        <w:rPr>
          <w:rFonts w:ascii="Tahoma" w:hAnsi="Tahoma"/>
        </w:rPr>
        <w:t xml:space="preserve"> reporting</w:t>
      </w:r>
      <w:r w:rsidR="006E3758">
        <w:rPr>
          <w:rFonts w:ascii="Tahoma" w:hAnsi="Tahoma"/>
        </w:rPr>
        <w:t xml:space="preserve"> for asylum seekers</w:t>
      </w:r>
      <w:r>
        <w:rPr>
          <w:rFonts w:ascii="Tahoma" w:hAnsi="Tahoma"/>
        </w:rPr>
        <w:t xml:space="preserve"> </w:t>
      </w:r>
      <w:r w:rsidR="001D12D3">
        <w:rPr>
          <w:rFonts w:ascii="Tahoma" w:hAnsi="Tahoma"/>
        </w:rPr>
        <w:t xml:space="preserve">generally </w:t>
      </w:r>
      <w:r w:rsidR="00275D76">
        <w:rPr>
          <w:rFonts w:ascii="Tahoma" w:hAnsi="Tahoma"/>
        </w:rPr>
        <w:t>had mixed outcomes, but even when reporting frequency reduces</w:t>
      </w:r>
      <w:r w:rsidR="006E3758">
        <w:rPr>
          <w:rFonts w:ascii="Tahoma" w:hAnsi="Tahoma"/>
        </w:rPr>
        <w:t>,</w:t>
      </w:r>
      <w:r w:rsidR="00275D76">
        <w:rPr>
          <w:rFonts w:ascii="Tahoma" w:hAnsi="Tahoma"/>
        </w:rPr>
        <w:t xml:space="preserve"> </w:t>
      </w:r>
      <w:r w:rsidR="00886C78">
        <w:rPr>
          <w:rFonts w:ascii="Tahoma" w:hAnsi="Tahoma"/>
        </w:rPr>
        <w:t xml:space="preserve">the </w:t>
      </w:r>
      <w:r w:rsidR="00B77949">
        <w:rPr>
          <w:rFonts w:ascii="Tahoma" w:hAnsi="Tahoma"/>
        </w:rPr>
        <w:t xml:space="preserve">length of journey </w:t>
      </w:r>
      <w:r w:rsidR="006E3758">
        <w:rPr>
          <w:rFonts w:ascii="Tahoma" w:hAnsi="Tahoma"/>
        </w:rPr>
        <w:t>remained</w:t>
      </w:r>
      <w:r w:rsidR="00B77949">
        <w:rPr>
          <w:rFonts w:ascii="Tahoma" w:hAnsi="Tahoma"/>
        </w:rPr>
        <w:t xml:space="preserve"> detrimental to recovery. </w:t>
      </w:r>
      <w:r w:rsidR="00E0298C">
        <w:rPr>
          <w:rFonts w:ascii="Tahoma" w:hAnsi="Tahoma"/>
        </w:rPr>
        <w:t xml:space="preserve">Whilst </w:t>
      </w:r>
      <w:r w:rsidR="0041270B">
        <w:rPr>
          <w:rFonts w:ascii="Tahoma" w:hAnsi="Tahoma"/>
        </w:rPr>
        <w:t xml:space="preserve">community </w:t>
      </w:r>
      <w:r w:rsidR="00E0298C">
        <w:rPr>
          <w:rFonts w:ascii="Tahoma" w:hAnsi="Tahoma"/>
        </w:rPr>
        <w:t>mental health</w:t>
      </w:r>
      <w:r w:rsidR="0041270B">
        <w:rPr>
          <w:rFonts w:ascii="Tahoma" w:hAnsi="Tahoma"/>
        </w:rPr>
        <w:t xml:space="preserve"> professionals can assist with prescribing and general management, it is often a </w:t>
      </w:r>
      <w:r w:rsidR="00371591">
        <w:rPr>
          <w:rFonts w:ascii="Tahoma" w:hAnsi="Tahoma"/>
        </w:rPr>
        <w:t>person’s</w:t>
      </w:r>
      <w:r w:rsidR="0041270B">
        <w:rPr>
          <w:rFonts w:ascii="Tahoma" w:hAnsi="Tahoma"/>
        </w:rPr>
        <w:t xml:space="preserve"> network of relationships that assists with </w:t>
      </w:r>
      <w:r w:rsidR="00CC147C">
        <w:rPr>
          <w:rFonts w:ascii="Tahoma" w:hAnsi="Tahoma"/>
        </w:rPr>
        <w:t xml:space="preserve">managing one’s mental health in the community (Brooks et al, 2020). As such, </w:t>
      </w:r>
      <w:r w:rsidR="00E5347B">
        <w:rPr>
          <w:rFonts w:ascii="Tahoma" w:hAnsi="Tahoma"/>
        </w:rPr>
        <w:t>voluntary and faith sector staff escorting vulnerable a</w:t>
      </w:r>
      <w:r w:rsidR="00BC7AB2">
        <w:rPr>
          <w:rFonts w:ascii="Tahoma" w:hAnsi="Tahoma"/>
        </w:rPr>
        <w:t xml:space="preserve">sylum seekers </w:t>
      </w:r>
      <w:r w:rsidR="00E5347B">
        <w:rPr>
          <w:rFonts w:ascii="Tahoma" w:hAnsi="Tahoma"/>
        </w:rPr>
        <w:t xml:space="preserve">to Dallas Court </w:t>
      </w:r>
      <w:r w:rsidR="009F49E4">
        <w:rPr>
          <w:rFonts w:ascii="Tahoma" w:hAnsi="Tahoma"/>
        </w:rPr>
        <w:t xml:space="preserve">is incredibly </w:t>
      </w:r>
      <w:r w:rsidR="003E1F45">
        <w:rPr>
          <w:rFonts w:ascii="Tahoma" w:hAnsi="Tahoma"/>
        </w:rPr>
        <w:t>helpful</w:t>
      </w:r>
      <w:r w:rsidR="009F49E4">
        <w:rPr>
          <w:rFonts w:ascii="Tahoma" w:hAnsi="Tahoma"/>
        </w:rPr>
        <w:t xml:space="preserve"> in the </w:t>
      </w:r>
      <w:r w:rsidR="003E1F45">
        <w:rPr>
          <w:rFonts w:ascii="Tahoma" w:hAnsi="Tahoma"/>
        </w:rPr>
        <w:t>absence</w:t>
      </w:r>
      <w:r w:rsidR="009F49E4">
        <w:rPr>
          <w:rFonts w:ascii="Tahoma" w:hAnsi="Tahoma"/>
        </w:rPr>
        <w:t xml:space="preserve"> of social capital</w:t>
      </w:r>
      <w:r w:rsidR="00BC7AB2">
        <w:rPr>
          <w:rFonts w:ascii="Tahoma" w:hAnsi="Tahoma"/>
        </w:rPr>
        <w:t>.</w:t>
      </w:r>
      <w:r w:rsidR="003E1F45">
        <w:rPr>
          <w:rFonts w:ascii="Tahoma" w:hAnsi="Tahoma"/>
        </w:rPr>
        <w:t xml:space="preserve"> However, this level of support is labour and resource intensive for organisations</w:t>
      </w:r>
      <w:r w:rsidR="004926D8">
        <w:rPr>
          <w:rFonts w:ascii="Tahoma" w:hAnsi="Tahoma"/>
        </w:rPr>
        <w:t xml:space="preserve"> in comparison to when localised reporting occurred.</w:t>
      </w:r>
      <w:r w:rsidR="003629BB" w:rsidRPr="00DD7248">
        <w:rPr>
          <w:rFonts w:ascii="Tahoma" w:hAnsi="Tahoma"/>
        </w:rPr>
        <w:t xml:space="preserve">  </w:t>
      </w:r>
      <w:r w:rsidR="003E1F45">
        <w:rPr>
          <w:rFonts w:ascii="Tahoma" w:hAnsi="Tahoma"/>
        </w:rPr>
        <w:t xml:space="preserve"> </w:t>
      </w:r>
      <w:r w:rsidR="00BC7AB2">
        <w:rPr>
          <w:rFonts w:ascii="Tahoma" w:hAnsi="Tahoma"/>
        </w:rPr>
        <w:t xml:space="preserve"> </w:t>
      </w:r>
    </w:p>
    <w:p w14:paraId="039B813D" w14:textId="073DB689" w:rsidR="00C219D0" w:rsidRPr="00C219D0" w:rsidRDefault="00C219D0" w:rsidP="00E052CC">
      <w:pPr>
        <w:jc w:val="both"/>
        <w:rPr>
          <w:rFonts w:ascii="Tahoma" w:hAnsi="Tahoma"/>
          <w:i/>
          <w:iCs/>
          <w:u w:val="single"/>
        </w:rPr>
      </w:pPr>
      <w:r w:rsidRPr="00C219D0">
        <w:rPr>
          <w:rFonts w:ascii="Tahoma" w:hAnsi="Tahoma"/>
          <w:i/>
          <w:iCs/>
          <w:u w:val="single"/>
        </w:rPr>
        <w:t>Stigmatisation</w:t>
      </w:r>
      <w:r w:rsidR="001A79B8">
        <w:rPr>
          <w:rFonts w:ascii="Tahoma" w:hAnsi="Tahoma"/>
          <w:i/>
          <w:iCs/>
          <w:u w:val="single"/>
        </w:rPr>
        <w:t xml:space="preserve"> and </w:t>
      </w:r>
      <w:r w:rsidR="00CA1D74">
        <w:rPr>
          <w:rFonts w:ascii="Tahoma" w:hAnsi="Tahoma"/>
          <w:i/>
          <w:iCs/>
          <w:u w:val="single"/>
        </w:rPr>
        <w:t>c</w:t>
      </w:r>
      <w:r w:rsidR="001A79B8">
        <w:rPr>
          <w:rFonts w:ascii="Tahoma" w:hAnsi="Tahoma"/>
          <w:i/>
          <w:iCs/>
          <w:u w:val="single"/>
        </w:rPr>
        <w:t>riminalisation</w:t>
      </w:r>
      <w:r w:rsidRPr="00C219D0">
        <w:rPr>
          <w:rFonts w:ascii="Tahoma" w:hAnsi="Tahoma"/>
          <w:i/>
          <w:iCs/>
          <w:u w:val="single"/>
        </w:rPr>
        <w:t>:</w:t>
      </w:r>
    </w:p>
    <w:p w14:paraId="680F88EB" w14:textId="08106AA5" w:rsidR="0088090B" w:rsidRDefault="008B69F2" w:rsidP="00E052CC">
      <w:pPr>
        <w:jc w:val="both"/>
        <w:rPr>
          <w:rFonts w:ascii="Tahoma" w:hAnsi="Tahoma"/>
        </w:rPr>
      </w:pPr>
      <w:r w:rsidRPr="008B69F2">
        <w:rPr>
          <w:rFonts w:ascii="Tahoma" w:hAnsi="Tahoma"/>
        </w:rPr>
        <w:t>Participant</w:t>
      </w:r>
      <w:r w:rsidR="00AA6A45">
        <w:rPr>
          <w:rFonts w:ascii="Tahoma" w:hAnsi="Tahoma"/>
        </w:rPr>
        <w:t>s</w:t>
      </w:r>
      <w:r w:rsidRPr="008B69F2">
        <w:rPr>
          <w:rFonts w:ascii="Tahoma" w:hAnsi="Tahoma"/>
        </w:rPr>
        <w:t xml:space="preserve"> </w:t>
      </w:r>
      <w:r w:rsidR="00B77949">
        <w:rPr>
          <w:rFonts w:ascii="Tahoma" w:hAnsi="Tahoma"/>
        </w:rPr>
        <w:t>explained that</w:t>
      </w:r>
      <w:r w:rsidRPr="008B69F2">
        <w:rPr>
          <w:rFonts w:ascii="Tahoma" w:hAnsi="Tahoma"/>
        </w:rPr>
        <w:t xml:space="preserve"> asylum seekers who have been traumatised by</w:t>
      </w:r>
      <w:r w:rsidR="00C342A2">
        <w:rPr>
          <w:rFonts w:ascii="Tahoma" w:hAnsi="Tahoma"/>
        </w:rPr>
        <w:t xml:space="preserve"> corrupt </w:t>
      </w:r>
      <w:r w:rsidR="00B85973">
        <w:rPr>
          <w:rFonts w:ascii="Tahoma" w:hAnsi="Tahoma"/>
        </w:rPr>
        <w:t>law enforcers</w:t>
      </w:r>
      <w:r w:rsidR="00C342A2">
        <w:rPr>
          <w:rFonts w:ascii="Tahoma" w:hAnsi="Tahoma"/>
        </w:rPr>
        <w:t xml:space="preserve"> </w:t>
      </w:r>
      <w:r w:rsidR="00F21177">
        <w:rPr>
          <w:rFonts w:ascii="Tahoma" w:hAnsi="Tahoma"/>
        </w:rPr>
        <w:t>and</w:t>
      </w:r>
      <w:r w:rsidR="003A09E0">
        <w:rPr>
          <w:rFonts w:ascii="Tahoma" w:hAnsi="Tahoma"/>
        </w:rPr>
        <w:t xml:space="preserve"> unfair </w:t>
      </w:r>
      <w:r w:rsidR="00444603">
        <w:rPr>
          <w:rFonts w:ascii="Tahoma" w:hAnsi="Tahoma"/>
        </w:rPr>
        <w:t>i</w:t>
      </w:r>
      <w:r w:rsidRPr="008B69F2">
        <w:rPr>
          <w:rFonts w:ascii="Tahoma" w:hAnsi="Tahoma"/>
        </w:rPr>
        <w:t>mprison</w:t>
      </w:r>
      <w:r w:rsidR="003A09E0">
        <w:rPr>
          <w:rFonts w:ascii="Tahoma" w:hAnsi="Tahoma"/>
        </w:rPr>
        <w:t>ment</w:t>
      </w:r>
      <w:r w:rsidRPr="008B69F2">
        <w:rPr>
          <w:rFonts w:ascii="Tahoma" w:hAnsi="Tahoma"/>
        </w:rPr>
        <w:t xml:space="preserve"> in their </w:t>
      </w:r>
      <w:r w:rsidR="00E93FD6">
        <w:rPr>
          <w:rFonts w:ascii="Tahoma" w:hAnsi="Tahoma"/>
        </w:rPr>
        <w:t>home</w:t>
      </w:r>
      <w:r w:rsidRPr="008B69F2">
        <w:rPr>
          <w:rFonts w:ascii="Tahoma" w:hAnsi="Tahoma"/>
        </w:rPr>
        <w:t xml:space="preserve"> country are fearful of </w:t>
      </w:r>
      <w:r w:rsidR="00B77949">
        <w:rPr>
          <w:rFonts w:ascii="Tahoma" w:hAnsi="Tahoma"/>
        </w:rPr>
        <w:t xml:space="preserve">the </w:t>
      </w:r>
      <w:r w:rsidRPr="008B69F2">
        <w:rPr>
          <w:rFonts w:ascii="Tahoma" w:hAnsi="Tahoma"/>
        </w:rPr>
        <w:t>police in the UK</w:t>
      </w:r>
      <w:r w:rsidR="00F21177">
        <w:rPr>
          <w:rFonts w:ascii="Tahoma" w:hAnsi="Tahoma"/>
        </w:rPr>
        <w:t>.</w:t>
      </w:r>
      <w:r w:rsidRPr="008B69F2">
        <w:rPr>
          <w:rFonts w:ascii="Tahoma" w:hAnsi="Tahoma"/>
        </w:rPr>
        <w:t xml:space="preserve"> This </w:t>
      </w:r>
      <w:r w:rsidR="00C342A2">
        <w:rPr>
          <w:rFonts w:ascii="Tahoma" w:hAnsi="Tahoma"/>
        </w:rPr>
        <w:t>contextualises</w:t>
      </w:r>
      <w:r w:rsidRPr="008B69F2">
        <w:rPr>
          <w:rFonts w:ascii="Tahoma" w:hAnsi="Tahoma"/>
        </w:rPr>
        <w:t xml:space="preserve"> </w:t>
      </w:r>
      <w:r w:rsidR="00583C99">
        <w:rPr>
          <w:rFonts w:ascii="Tahoma" w:hAnsi="Tahoma"/>
        </w:rPr>
        <w:t xml:space="preserve">some of the anxiety surrounding </w:t>
      </w:r>
      <w:r w:rsidRPr="008B69F2">
        <w:rPr>
          <w:rFonts w:ascii="Tahoma" w:hAnsi="Tahoma"/>
        </w:rPr>
        <w:t>detention</w:t>
      </w:r>
      <w:r w:rsidR="00080ACD">
        <w:rPr>
          <w:rFonts w:ascii="Tahoma" w:hAnsi="Tahoma"/>
        </w:rPr>
        <w:t xml:space="preserve">, particularly when reporting centres </w:t>
      </w:r>
      <w:r w:rsidR="00F44A76">
        <w:rPr>
          <w:rFonts w:ascii="Tahoma" w:hAnsi="Tahoma"/>
        </w:rPr>
        <w:t xml:space="preserve">detention facilities on site. </w:t>
      </w:r>
      <w:r w:rsidR="00316745" w:rsidRPr="00316745">
        <w:rPr>
          <w:rFonts w:ascii="Tahoma" w:hAnsi="Tahoma"/>
        </w:rPr>
        <w:t xml:space="preserve">One volunteer at a charity with lived experience talked about a) feeling like others viewed asylum seekers as criminals because they observed asylum </w:t>
      </w:r>
      <w:r w:rsidR="00316745" w:rsidRPr="00316745">
        <w:rPr>
          <w:rFonts w:ascii="Tahoma" w:hAnsi="Tahoma"/>
        </w:rPr>
        <w:lastRenderedPageBreak/>
        <w:t>seekers reporting in police stations historically and b) that the present reporting facility at Dallas Court in Salford has a lot of security features and a detention facility which implicates crime</w:t>
      </w:r>
      <w:r w:rsidR="00490709">
        <w:rPr>
          <w:rFonts w:ascii="Tahoma" w:hAnsi="Tahoma"/>
        </w:rPr>
        <w:t xml:space="preserve">: </w:t>
      </w:r>
    </w:p>
    <w:p w14:paraId="3E61B7F1" w14:textId="5426516D" w:rsidR="00373DA2" w:rsidRPr="00373DA2" w:rsidRDefault="00373DA2" w:rsidP="00373DA2">
      <w:pPr>
        <w:ind w:left="720"/>
        <w:jc w:val="both"/>
        <w:rPr>
          <w:rFonts w:ascii="Tahoma" w:hAnsi="Tahoma"/>
          <w:i/>
          <w:iCs/>
        </w:rPr>
      </w:pPr>
      <w:r w:rsidRPr="00373DA2">
        <w:rPr>
          <w:rFonts w:ascii="Tahoma" w:hAnsi="Tahoma"/>
          <w:i/>
          <w:iCs/>
        </w:rPr>
        <w:t xml:space="preserve">P7LE: </w:t>
      </w:r>
      <w:r w:rsidR="0090024E">
        <w:rPr>
          <w:rFonts w:ascii="Tahoma" w:hAnsi="Tahoma"/>
          <w:i/>
          <w:iCs/>
        </w:rPr>
        <w:t>“…</w:t>
      </w:r>
      <w:r w:rsidRPr="00373DA2">
        <w:rPr>
          <w:rFonts w:ascii="Tahoma" w:hAnsi="Tahoma"/>
          <w:i/>
          <w:iCs/>
        </w:rPr>
        <w:t xml:space="preserve"> reporting, err, it’s not a pleasant feeling when you go regularly, you feel that you are an ex-convict and are paroled and you have to go to a police station and being seen that you are entering and reporting regularly in any centre</w:t>
      </w:r>
      <w:r w:rsidR="00FB027F">
        <w:rPr>
          <w:rFonts w:ascii="Tahoma" w:hAnsi="Tahoma"/>
          <w:i/>
          <w:iCs/>
        </w:rPr>
        <w:t>,</w:t>
      </w:r>
      <w:r w:rsidRPr="00373DA2">
        <w:rPr>
          <w:rFonts w:ascii="Tahoma" w:hAnsi="Tahoma"/>
          <w:i/>
          <w:iCs/>
        </w:rPr>
        <w:t xml:space="preserve"> it shows</w:t>
      </w:r>
      <w:r w:rsidR="00FB027F">
        <w:rPr>
          <w:rFonts w:ascii="Tahoma" w:hAnsi="Tahoma"/>
          <w:i/>
          <w:iCs/>
        </w:rPr>
        <w:t>,</w:t>
      </w:r>
      <w:r w:rsidRPr="00373DA2">
        <w:rPr>
          <w:rFonts w:ascii="Tahoma" w:hAnsi="Tahoma"/>
          <w:i/>
          <w:iCs/>
        </w:rPr>
        <w:t xml:space="preserve"> and I get a profile</w:t>
      </w:r>
      <w:r w:rsidR="00E36E64">
        <w:rPr>
          <w:rFonts w:ascii="Tahoma" w:hAnsi="Tahoma"/>
          <w:i/>
          <w:iCs/>
        </w:rPr>
        <w:t>…”</w:t>
      </w:r>
      <w:r w:rsidRPr="00373DA2">
        <w:rPr>
          <w:rFonts w:ascii="Tahoma" w:hAnsi="Tahoma"/>
          <w:i/>
          <w:iCs/>
        </w:rPr>
        <w:t xml:space="preserve"> </w:t>
      </w:r>
    </w:p>
    <w:p w14:paraId="45DA80C7" w14:textId="65DDF981" w:rsidR="00373DA2" w:rsidRPr="00373DA2" w:rsidRDefault="00373DA2" w:rsidP="00373DA2">
      <w:pPr>
        <w:ind w:left="720"/>
        <w:jc w:val="both"/>
        <w:rPr>
          <w:rFonts w:ascii="Tahoma" w:hAnsi="Tahoma"/>
          <w:i/>
          <w:iCs/>
        </w:rPr>
      </w:pPr>
      <w:r w:rsidRPr="00373DA2">
        <w:rPr>
          <w:rFonts w:ascii="Tahoma" w:hAnsi="Tahoma"/>
          <w:i/>
          <w:iCs/>
        </w:rPr>
        <w:t xml:space="preserve">SP: </w:t>
      </w:r>
      <w:r w:rsidR="009D79C8">
        <w:rPr>
          <w:rFonts w:ascii="Tahoma" w:hAnsi="Tahoma"/>
          <w:i/>
          <w:iCs/>
        </w:rPr>
        <w:t>“</w:t>
      </w:r>
      <w:r w:rsidRPr="00373DA2">
        <w:rPr>
          <w:rFonts w:ascii="Tahoma" w:hAnsi="Tahoma"/>
          <w:i/>
          <w:iCs/>
        </w:rPr>
        <w:t>The reporting at Salford</w:t>
      </w:r>
      <w:r w:rsidR="0041160B">
        <w:rPr>
          <w:rFonts w:ascii="Tahoma" w:hAnsi="Tahoma"/>
          <w:i/>
          <w:iCs/>
        </w:rPr>
        <w:t>,</w:t>
      </w:r>
      <w:r w:rsidRPr="00373DA2">
        <w:rPr>
          <w:rFonts w:ascii="Tahoma" w:hAnsi="Tahoma"/>
          <w:i/>
          <w:iCs/>
        </w:rPr>
        <w:t xml:space="preserve"> that also has as well as the asylum seeker reporting</w:t>
      </w:r>
      <w:r w:rsidR="009D79C8">
        <w:rPr>
          <w:rFonts w:ascii="Tahoma" w:hAnsi="Tahoma"/>
          <w:i/>
          <w:iCs/>
        </w:rPr>
        <w:t xml:space="preserve"> it is</w:t>
      </w:r>
      <w:r w:rsidRPr="00373DA2">
        <w:rPr>
          <w:rFonts w:ascii="Tahoma" w:hAnsi="Tahoma"/>
          <w:i/>
          <w:iCs/>
        </w:rPr>
        <w:t xml:space="preserve"> also a place for people that have convictions to report as </w:t>
      </w:r>
      <w:r w:rsidR="00FB027F" w:rsidRPr="00373DA2">
        <w:rPr>
          <w:rFonts w:ascii="Tahoma" w:hAnsi="Tahoma"/>
          <w:i/>
          <w:iCs/>
        </w:rPr>
        <w:t>well,</w:t>
      </w:r>
      <w:r w:rsidRPr="00373DA2">
        <w:rPr>
          <w:rFonts w:ascii="Tahoma" w:hAnsi="Tahoma"/>
          <w:i/>
          <w:iCs/>
        </w:rPr>
        <w:t xml:space="preserve"> isn’t it?</w:t>
      </w:r>
      <w:r w:rsidR="009D79C8">
        <w:rPr>
          <w:rFonts w:ascii="Tahoma" w:hAnsi="Tahoma"/>
          <w:i/>
          <w:iCs/>
        </w:rPr>
        <w:t>”</w:t>
      </w:r>
      <w:r w:rsidRPr="00373DA2">
        <w:rPr>
          <w:rFonts w:ascii="Tahoma" w:hAnsi="Tahoma"/>
          <w:i/>
          <w:iCs/>
        </w:rPr>
        <w:t xml:space="preserve"> </w:t>
      </w:r>
    </w:p>
    <w:p w14:paraId="0211736F" w14:textId="4927EA9F" w:rsidR="00373DA2" w:rsidRPr="00373DA2" w:rsidRDefault="00373DA2" w:rsidP="00373DA2">
      <w:pPr>
        <w:ind w:left="720"/>
        <w:jc w:val="both"/>
        <w:rPr>
          <w:rFonts w:ascii="Tahoma" w:hAnsi="Tahoma"/>
          <w:i/>
          <w:iCs/>
        </w:rPr>
      </w:pPr>
      <w:r w:rsidRPr="00373DA2">
        <w:rPr>
          <w:rFonts w:ascii="Tahoma" w:hAnsi="Tahoma"/>
          <w:i/>
          <w:iCs/>
        </w:rPr>
        <w:t xml:space="preserve">P7LE: </w:t>
      </w:r>
      <w:r w:rsidR="009D79C8">
        <w:rPr>
          <w:rFonts w:ascii="Tahoma" w:hAnsi="Tahoma"/>
          <w:i/>
          <w:iCs/>
        </w:rPr>
        <w:t>“</w:t>
      </w:r>
      <w:r w:rsidRPr="00373DA2">
        <w:rPr>
          <w:rFonts w:ascii="Tahoma" w:hAnsi="Tahoma"/>
          <w:i/>
          <w:iCs/>
        </w:rPr>
        <w:t>You can always see features of high security and the mere fact that you’re accessing this vetting process makes you feel that I’m a suspect (SP: Yeah) and it will keep insinuating that feeling that you are being watched as a suspect and that would take us very far away from the fact of the meaning and concept of asylum seeker who is a victim (SP: Yeah). Who has been victimised and traumatised and they have left everything</w:t>
      </w:r>
      <w:r w:rsidR="002D31C5">
        <w:rPr>
          <w:rFonts w:ascii="Tahoma" w:hAnsi="Tahoma"/>
          <w:i/>
          <w:iCs/>
        </w:rPr>
        <w:t xml:space="preserve">… </w:t>
      </w:r>
      <w:r w:rsidRPr="00373DA2">
        <w:rPr>
          <w:rFonts w:ascii="Tahoma" w:hAnsi="Tahoma"/>
          <w:i/>
          <w:iCs/>
        </w:rPr>
        <w:t>And that would put them</w:t>
      </w:r>
      <w:r w:rsidR="00035B4D">
        <w:rPr>
          <w:rFonts w:ascii="Tahoma" w:hAnsi="Tahoma"/>
          <w:i/>
          <w:iCs/>
        </w:rPr>
        <w:t xml:space="preserve">… </w:t>
      </w:r>
      <w:r w:rsidRPr="00373DA2">
        <w:rPr>
          <w:rFonts w:ascii="Tahoma" w:hAnsi="Tahoma"/>
          <w:i/>
          <w:iCs/>
        </w:rPr>
        <w:t>from being a victim</w:t>
      </w:r>
      <w:r w:rsidR="005B1E55">
        <w:rPr>
          <w:rFonts w:ascii="Tahoma" w:hAnsi="Tahoma"/>
          <w:i/>
          <w:iCs/>
        </w:rPr>
        <w:t xml:space="preserve">… </w:t>
      </w:r>
      <w:r w:rsidRPr="00373DA2">
        <w:rPr>
          <w:rFonts w:ascii="Tahoma" w:hAnsi="Tahoma"/>
          <w:i/>
          <w:iCs/>
        </w:rPr>
        <w:t xml:space="preserve">to being perceived (SP: Yeah) as criminals who are suspect until they have </w:t>
      </w:r>
      <w:proofErr w:type="spellStart"/>
      <w:proofErr w:type="gramStart"/>
      <w:r w:rsidRPr="00373DA2">
        <w:rPr>
          <w:rFonts w:ascii="Tahoma" w:hAnsi="Tahoma"/>
          <w:i/>
          <w:iCs/>
        </w:rPr>
        <w:t>prove</w:t>
      </w:r>
      <w:proofErr w:type="spellEnd"/>
      <w:proofErr w:type="gramEnd"/>
      <w:r w:rsidRPr="00373DA2">
        <w:rPr>
          <w:rFonts w:ascii="Tahoma" w:hAnsi="Tahoma"/>
          <w:i/>
          <w:iCs/>
        </w:rPr>
        <w:t xml:space="preserve"> that they’re innocent</w:t>
      </w:r>
      <w:r w:rsidR="005B1E55">
        <w:rPr>
          <w:rFonts w:ascii="Tahoma" w:hAnsi="Tahoma"/>
          <w:i/>
          <w:iCs/>
        </w:rPr>
        <w:t>.”</w:t>
      </w:r>
    </w:p>
    <w:p w14:paraId="2A178D3B" w14:textId="1E6B4421" w:rsidR="003F2B38" w:rsidRDefault="00233DA4" w:rsidP="00E052CC">
      <w:pPr>
        <w:jc w:val="both"/>
        <w:rPr>
          <w:rFonts w:ascii="Tahoma" w:hAnsi="Tahoma"/>
        </w:rPr>
      </w:pPr>
      <w:r>
        <w:rPr>
          <w:rFonts w:ascii="Tahoma" w:hAnsi="Tahoma"/>
        </w:rPr>
        <w:t>A</w:t>
      </w:r>
      <w:r w:rsidR="00BF380A">
        <w:rPr>
          <w:rFonts w:ascii="Tahoma" w:hAnsi="Tahoma"/>
        </w:rPr>
        <w:t>sylum seekers felt criminalised</w:t>
      </w:r>
      <w:r w:rsidR="00E010D5">
        <w:rPr>
          <w:rFonts w:ascii="Tahoma" w:hAnsi="Tahoma"/>
        </w:rPr>
        <w:t xml:space="preserve"> and traumatised</w:t>
      </w:r>
      <w:r w:rsidR="00BF380A">
        <w:rPr>
          <w:rFonts w:ascii="Tahoma" w:hAnsi="Tahoma"/>
        </w:rPr>
        <w:t xml:space="preserve"> by the </w:t>
      </w:r>
      <w:r w:rsidR="002E53D9">
        <w:rPr>
          <w:rFonts w:ascii="Tahoma" w:hAnsi="Tahoma"/>
        </w:rPr>
        <w:t xml:space="preserve">experience of bail </w:t>
      </w:r>
      <w:r w:rsidR="005A634B">
        <w:rPr>
          <w:rFonts w:ascii="Tahoma" w:hAnsi="Tahoma"/>
        </w:rPr>
        <w:t>reporting</w:t>
      </w:r>
      <w:r w:rsidR="002E53D9">
        <w:rPr>
          <w:rFonts w:ascii="Tahoma" w:hAnsi="Tahoma"/>
        </w:rPr>
        <w:t xml:space="preserve">. </w:t>
      </w:r>
      <w:r w:rsidR="00905C60" w:rsidRPr="00905C60">
        <w:rPr>
          <w:rFonts w:ascii="Tahoma" w:hAnsi="Tahoma"/>
        </w:rPr>
        <w:t>The language in official documentation of ‘bail’</w:t>
      </w:r>
      <w:r w:rsidR="001842FE">
        <w:rPr>
          <w:rFonts w:ascii="Tahoma" w:hAnsi="Tahoma"/>
        </w:rPr>
        <w:t xml:space="preserve"> was</w:t>
      </w:r>
      <w:r w:rsidR="00905C60" w:rsidRPr="00905C60">
        <w:rPr>
          <w:rFonts w:ascii="Tahoma" w:hAnsi="Tahoma"/>
        </w:rPr>
        <w:t xml:space="preserve"> </w:t>
      </w:r>
      <w:r w:rsidR="007B0271">
        <w:rPr>
          <w:rFonts w:ascii="Tahoma" w:hAnsi="Tahoma"/>
        </w:rPr>
        <w:t xml:space="preserve">highlighted </w:t>
      </w:r>
      <w:r w:rsidR="00905C60" w:rsidRPr="00905C60">
        <w:rPr>
          <w:rFonts w:ascii="Tahoma" w:hAnsi="Tahoma"/>
        </w:rPr>
        <w:t xml:space="preserve">as problematic and criminalising. Bail is used within the criminal justice system </w:t>
      </w:r>
      <w:r w:rsidR="0015333C">
        <w:rPr>
          <w:rFonts w:ascii="Tahoma" w:hAnsi="Tahoma"/>
        </w:rPr>
        <w:t>for people</w:t>
      </w:r>
      <w:r w:rsidR="00905C60" w:rsidRPr="00905C60">
        <w:rPr>
          <w:rFonts w:ascii="Tahoma" w:hAnsi="Tahoma"/>
        </w:rPr>
        <w:t xml:space="preserve"> alleged of a criminal offence</w:t>
      </w:r>
      <w:r w:rsidR="00FC79FA">
        <w:rPr>
          <w:rFonts w:ascii="Tahoma" w:hAnsi="Tahoma"/>
        </w:rPr>
        <w:t xml:space="preserve"> </w:t>
      </w:r>
      <w:r w:rsidR="00B90534">
        <w:rPr>
          <w:rFonts w:ascii="Tahoma" w:hAnsi="Tahoma"/>
        </w:rPr>
        <w:t xml:space="preserve">and </w:t>
      </w:r>
      <w:r w:rsidR="00B90534" w:rsidRPr="00905C60">
        <w:rPr>
          <w:rFonts w:ascii="Tahoma" w:hAnsi="Tahoma"/>
        </w:rPr>
        <w:t>remaining</w:t>
      </w:r>
      <w:r w:rsidR="00905C60" w:rsidRPr="00905C60">
        <w:rPr>
          <w:rFonts w:ascii="Tahoma" w:hAnsi="Tahoma"/>
        </w:rPr>
        <w:t xml:space="preserve"> in the community while await</w:t>
      </w:r>
      <w:r w:rsidR="00FC79FA">
        <w:rPr>
          <w:rFonts w:ascii="Tahoma" w:hAnsi="Tahoma"/>
        </w:rPr>
        <w:t>ing</w:t>
      </w:r>
      <w:r w:rsidR="00905C60" w:rsidRPr="00905C60">
        <w:rPr>
          <w:rFonts w:ascii="Tahoma" w:hAnsi="Tahoma"/>
        </w:rPr>
        <w:t xml:space="preserve"> </w:t>
      </w:r>
      <w:r w:rsidR="00BB6FB4" w:rsidRPr="00905C60">
        <w:rPr>
          <w:rFonts w:ascii="Tahoma" w:hAnsi="Tahoma"/>
        </w:rPr>
        <w:t>tr</w:t>
      </w:r>
      <w:r w:rsidR="00F61E0D">
        <w:rPr>
          <w:rFonts w:ascii="Tahoma" w:hAnsi="Tahoma"/>
        </w:rPr>
        <w:t>ial</w:t>
      </w:r>
      <w:r w:rsidR="00BB6FB4" w:rsidRPr="00905C60">
        <w:rPr>
          <w:rFonts w:ascii="Tahoma" w:hAnsi="Tahoma"/>
        </w:rPr>
        <w:t>,</w:t>
      </w:r>
      <w:r w:rsidR="0015333C">
        <w:rPr>
          <w:rFonts w:ascii="Tahoma" w:hAnsi="Tahoma"/>
        </w:rPr>
        <w:t xml:space="preserve"> </w:t>
      </w:r>
      <w:r w:rsidR="00B90534">
        <w:rPr>
          <w:rFonts w:ascii="Tahoma" w:hAnsi="Tahoma"/>
        </w:rPr>
        <w:t xml:space="preserve">a practice and term used in various countries </w:t>
      </w:r>
      <w:r w:rsidR="0018093E">
        <w:rPr>
          <w:rFonts w:ascii="Tahoma" w:hAnsi="Tahoma"/>
        </w:rPr>
        <w:t>(</w:t>
      </w:r>
      <w:r w:rsidR="0015333C" w:rsidRPr="005F27E2">
        <w:rPr>
          <w:rFonts w:ascii="Tahoma" w:hAnsi="Tahoma"/>
        </w:rPr>
        <w:t>Bottomley, 1968)</w:t>
      </w:r>
      <w:r w:rsidR="00905C60" w:rsidRPr="00905C60">
        <w:rPr>
          <w:rFonts w:ascii="Tahoma" w:hAnsi="Tahoma"/>
        </w:rPr>
        <w:t xml:space="preserve">. </w:t>
      </w:r>
      <w:r w:rsidR="00992C85">
        <w:rPr>
          <w:rFonts w:ascii="Tahoma" w:hAnsi="Tahoma"/>
        </w:rPr>
        <w:t>A</w:t>
      </w:r>
      <w:r w:rsidR="00905C60" w:rsidRPr="00905C60">
        <w:rPr>
          <w:rFonts w:ascii="Tahoma" w:hAnsi="Tahoma"/>
        </w:rPr>
        <w:t xml:space="preserve"> seem</w:t>
      </w:r>
      <w:r w:rsidR="00992C85">
        <w:rPr>
          <w:rFonts w:ascii="Tahoma" w:hAnsi="Tahoma"/>
        </w:rPr>
        <w:t xml:space="preserve">ingly </w:t>
      </w:r>
      <w:r w:rsidR="00905C60" w:rsidRPr="00905C60">
        <w:rPr>
          <w:rFonts w:ascii="Tahoma" w:hAnsi="Tahoma"/>
        </w:rPr>
        <w:t xml:space="preserve">incongruent term to describe </w:t>
      </w:r>
      <w:r w:rsidR="00992C85">
        <w:rPr>
          <w:rFonts w:ascii="Tahoma" w:hAnsi="Tahoma"/>
        </w:rPr>
        <w:t xml:space="preserve">essentially </w:t>
      </w:r>
      <w:r w:rsidR="00905C60" w:rsidRPr="00905C60">
        <w:rPr>
          <w:rFonts w:ascii="Tahoma" w:hAnsi="Tahoma"/>
        </w:rPr>
        <w:t>a victim</w:t>
      </w:r>
      <w:r w:rsidR="00C36A47">
        <w:rPr>
          <w:rFonts w:ascii="Tahoma" w:hAnsi="Tahoma"/>
        </w:rPr>
        <w:t xml:space="preserve"> review process</w:t>
      </w:r>
      <w:r w:rsidR="00BB6FB4">
        <w:rPr>
          <w:rFonts w:ascii="Tahoma" w:hAnsi="Tahoma"/>
        </w:rPr>
        <w:t xml:space="preserve"> </w:t>
      </w:r>
      <w:r w:rsidR="00FE7B3F">
        <w:rPr>
          <w:rFonts w:ascii="Tahoma" w:hAnsi="Tahoma"/>
        </w:rPr>
        <w:t>to determine whether</w:t>
      </w:r>
      <w:r w:rsidR="00905C60" w:rsidRPr="00905C60">
        <w:rPr>
          <w:rFonts w:ascii="Tahoma" w:hAnsi="Tahoma"/>
        </w:rPr>
        <w:t xml:space="preserve"> refuge in the country</w:t>
      </w:r>
      <w:r w:rsidR="00FE7B3F">
        <w:rPr>
          <w:rFonts w:ascii="Tahoma" w:hAnsi="Tahoma"/>
        </w:rPr>
        <w:t xml:space="preserve"> can be granted</w:t>
      </w:r>
      <w:r w:rsidR="00905C60" w:rsidRPr="00905C60">
        <w:rPr>
          <w:rFonts w:ascii="Tahoma" w:hAnsi="Tahoma"/>
        </w:rPr>
        <w:t>.</w:t>
      </w:r>
      <w:r w:rsidR="001F4EEA">
        <w:rPr>
          <w:rFonts w:ascii="Tahoma" w:hAnsi="Tahoma"/>
        </w:rPr>
        <w:t xml:space="preserve"> </w:t>
      </w:r>
      <w:r w:rsidR="002B652B">
        <w:rPr>
          <w:rFonts w:ascii="Tahoma" w:hAnsi="Tahoma"/>
        </w:rPr>
        <w:t>A missed bail report can lead to</w:t>
      </w:r>
      <w:r w:rsidR="001F4EEA">
        <w:rPr>
          <w:rFonts w:ascii="Tahoma" w:hAnsi="Tahoma"/>
        </w:rPr>
        <w:t xml:space="preserve"> serious consequences</w:t>
      </w:r>
      <w:r w:rsidR="00626CB5">
        <w:rPr>
          <w:rFonts w:ascii="Tahoma" w:hAnsi="Tahoma"/>
        </w:rPr>
        <w:t xml:space="preserve">, including </w:t>
      </w:r>
      <w:r w:rsidR="004A4CF6">
        <w:rPr>
          <w:rFonts w:ascii="Tahoma" w:hAnsi="Tahoma"/>
        </w:rPr>
        <w:t xml:space="preserve">a £5,000 fine, </w:t>
      </w:r>
      <w:r w:rsidR="00626CB5">
        <w:rPr>
          <w:rFonts w:ascii="Tahoma" w:hAnsi="Tahoma"/>
        </w:rPr>
        <w:t>detention and deportation</w:t>
      </w:r>
      <w:r w:rsidR="004A4CF6">
        <w:rPr>
          <w:rFonts w:ascii="Tahoma" w:hAnsi="Tahoma"/>
        </w:rPr>
        <w:t xml:space="preserve"> according to participants</w:t>
      </w:r>
      <w:r w:rsidR="00626CB5">
        <w:rPr>
          <w:rFonts w:ascii="Tahoma" w:hAnsi="Tahoma"/>
        </w:rPr>
        <w:t xml:space="preserve">. </w:t>
      </w:r>
    </w:p>
    <w:p w14:paraId="0F0891BF" w14:textId="49EE077E" w:rsidR="009059F0" w:rsidRDefault="00E32ADA" w:rsidP="00E052CC">
      <w:pPr>
        <w:jc w:val="both"/>
        <w:rPr>
          <w:rFonts w:ascii="Tahoma" w:hAnsi="Tahoma"/>
        </w:rPr>
      </w:pPr>
      <w:r>
        <w:rPr>
          <w:rFonts w:ascii="Tahoma" w:hAnsi="Tahoma"/>
        </w:rPr>
        <w:t>D</w:t>
      </w:r>
      <w:r w:rsidR="00AA5D35" w:rsidRPr="00AA5D35">
        <w:rPr>
          <w:rFonts w:ascii="Tahoma" w:hAnsi="Tahoma"/>
        </w:rPr>
        <w:t>etaining asylum seekers is a human right</w:t>
      </w:r>
      <w:r w:rsidR="0043736D">
        <w:rPr>
          <w:rFonts w:ascii="Tahoma" w:hAnsi="Tahoma"/>
        </w:rPr>
        <w:t xml:space="preserve"> and</w:t>
      </w:r>
      <w:r w:rsidR="00AA5D35" w:rsidRPr="00AA5D35">
        <w:rPr>
          <w:rFonts w:ascii="Tahoma" w:hAnsi="Tahoma"/>
        </w:rPr>
        <w:t xml:space="preserve"> public health concern due to </w:t>
      </w:r>
      <w:r w:rsidR="00AA23A6">
        <w:rPr>
          <w:rFonts w:ascii="Tahoma" w:hAnsi="Tahoma"/>
        </w:rPr>
        <w:t>mental health impacts (</w:t>
      </w:r>
      <w:r w:rsidR="00AA5D35" w:rsidRPr="00AA5D35">
        <w:rPr>
          <w:rFonts w:ascii="Tahoma" w:hAnsi="Tahoma"/>
        </w:rPr>
        <w:t xml:space="preserve">Keller </w:t>
      </w:r>
      <w:r w:rsidR="00AA5D35" w:rsidRPr="0043736D">
        <w:rPr>
          <w:rFonts w:ascii="Tahoma" w:hAnsi="Tahoma"/>
          <w:i/>
          <w:iCs/>
        </w:rPr>
        <w:t>et al</w:t>
      </w:r>
      <w:r w:rsidR="009043BC" w:rsidRPr="0043736D">
        <w:rPr>
          <w:rFonts w:ascii="Tahoma" w:hAnsi="Tahoma"/>
          <w:i/>
          <w:iCs/>
        </w:rPr>
        <w:t>,</w:t>
      </w:r>
      <w:r w:rsidR="009043BC">
        <w:rPr>
          <w:rFonts w:ascii="Tahoma" w:hAnsi="Tahoma"/>
        </w:rPr>
        <w:t xml:space="preserve"> </w:t>
      </w:r>
      <w:r w:rsidR="00AA5D35" w:rsidRPr="00AA5D35">
        <w:rPr>
          <w:rFonts w:ascii="Tahoma" w:hAnsi="Tahoma"/>
        </w:rPr>
        <w:t>2003).</w:t>
      </w:r>
      <w:r w:rsidR="009E18B5">
        <w:rPr>
          <w:rFonts w:ascii="Tahoma" w:hAnsi="Tahoma"/>
        </w:rPr>
        <w:t xml:space="preserve"> </w:t>
      </w:r>
      <w:r w:rsidR="00512E3C">
        <w:rPr>
          <w:rFonts w:ascii="Tahoma" w:hAnsi="Tahoma"/>
        </w:rPr>
        <w:t>Legitimacy</w:t>
      </w:r>
      <w:r w:rsidR="009E18B5">
        <w:rPr>
          <w:rFonts w:ascii="Tahoma" w:hAnsi="Tahoma"/>
        </w:rPr>
        <w:t xml:space="preserve"> of detention </w:t>
      </w:r>
      <w:r w:rsidR="00343BA4">
        <w:rPr>
          <w:rFonts w:ascii="Tahoma" w:hAnsi="Tahoma"/>
        </w:rPr>
        <w:t xml:space="preserve">for </w:t>
      </w:r>
      <w:r w:rsidR="00512E3C">
        <w:rPr>
          <w:rFonts w:ascii="Tahoma" w:hAnsi="Tahoma"/>
        </w:rPr>
        <w:t xml:space="preserve">most </w:t>
      </w:r>
      <w:r w:rsidR="00343BA4">
        <w:rPr>
          <w:rFonts w:ascii="Tahoma" w:hAnsi="Tahoma"/>
        </w:rPr>
        <w:t xml:space="preserve">asylum seekers </w:t>
      </w:r>
      <w:r w:rsidR="009E18B5">
        <w:rPr>
          <w:rFonts w:ascii="Tahoma" w:hAnsi="Tahoma"/>
        </w:rPr>
        <w:t>is questionable</w:t>
      </w:r>
      <w:r w:rsidR="00FB0D0B">
        <w:rPr>
          <w:rFonts w:ascii="Tahoma" w:hAnsi="Tahoma"/>
        </w:rPr>
        <w:t xml:space="preserve"> as dangers to the public are not</w:t>
      </w:r>
      <w:r w:rsidR="00E81E7A">
        <w:rPr>
          <w:rFonts w:ascii="Tahoma" w:hAnsi="Tahoma"/>
        </w:rPr>
        <w:t xml:space="preserve"> verified</w:t>
      </w:r>
      <w:r w:rsidR="00FB0D0B">
        <w:rPr>
          <w:rFonts w:ascii="Tahoma" w:hAnsi="Tahoma"/>
        </w:rPr>
        <w:t xml:space="preserve"> </w:t>
      </w:r>
      <w:r w:rsidR="001D35B5">
        <w:rPr>
          <w:rFonts w:ascii="Tahoma" w:hAnsi="Tahoma"/>
        </w:rPr>
        <w:t>(</w:t>
      </w:r>
      <w:r w:rsidR="001D35B5" w:rsidRPr="00AA5D35">
        <w:rPr>
          <w:rFonts w:ascii="Tahoma" w:hAnsi="Tahoma"/>
        </w:rPr>
        <w:t xml:space="preserve">Malloch </w:t>
      </w:r>
      <w:r w:rsidR="001D35B5">
        <w:rPr>
          <w:rFonts w:ascii="Tahoma" w:hAnsi="Tahoma"/>
        </w:rPr>
        <w:t>and</w:t>
      </w:r>
      <w:r w:rsidR="001D35B5" w:rsidRPr="00AA5D35">
        <w:rPr>
          <w:rFonts w:ascii="Tahoma" w:hAnsi="Tahoma"/>
        </w:rPr>
        <w:t xml:space="preserve"> Stanley, 2005). </w:t>
      </w:r>
      <w:r w:rsidR="00284609">
        <w:rPr>
          <w:rFonts w:ascii="Tahoma" w:hAnsi="Tahoma"/>
        </w:rPr>
        <w:t>P</w:t>
      </w:r>
      <w:r w:rsidR="00391A34">
        <w:rPr>
          <w:rFonts w:ascii="Tahoma" w:hAnsi="Tahoma"/>
        </w:rPr>
        <w:t xml:space="preserve">articipants in our study </w:t>
      </w:r>
      <w:r w:rsidR="00AA5D35" w:rsidRPr="00AA5D35">
        <w:rPr>
          <w:rFonts w:ascii="Tahoma" w:hAnsi="Tahoma"/>
        </w:rPr>
        <w:t>s</w:t>
      </w:r>
      <w:r w:rsidR="00391A34">
        <w:rPr>
          <w:rFonts w:ascii="Tahoma" w:hAnsi="Tahoma"/>
        </w:rPr>
        <w:t xml:space="preserve">uggested </w:t>
      </w:r>
      <w:r w:rsidR="00AA5D35" w:rsidRPr="00AA5D35">
        <w:rPr>
          <w:rFonts w:ascii="Tahoma" w:hAnsi="Tahoma"/>
        </w:rPr>
        <w:t xml:space="preserve">detention </w:t>
      </w:r>
      <w:r w:rsidR="00284609">
        <w:rPr>
          <w:rFonts w:ascii="Tahoma" w:hAnsi="Tahoma"/>
        </w:rPr>
        <w:t>was often unnecessary</w:t>
      </w:r>
      <w:r w:rsidR="009059F0">
        <w:rPr>
          <w:rFonts w:ascii="Tahoma" w:hAnsi="Tahoma"/>
        </w:rPr>
        <w:t xml:space="preserve"> and due to administration </w:t>
      </w:r>
      <w:r w:rsidR="00596C26">
        <w:rPr>
          <w:rFonts w:ascii="Tahoma" w:hAnsi="Tahoma"/>
        </w:rPr>
        <w:t>issues,</w:t>
      </w:r>
      <w:r w:rsidR="009059F0">
        <w:rPr>
          <w:rFonts w:ascii="Tahoma" w:hAnsi="Tahoma"/>
        </w:rPr>
        <w:t xml:space="preserve"> such as awaiting a </w:t>
      </w:r>
      <w:r w:rsidR="00596C26">
        <w:rPr>
          <w:rFonts w:ascii="Tahoma" w:hAnsi="Tahoma"/>
        </w:rPr>
        <w:t>document</w:t>
      </w:r>
      <w:r w:rsidR="009059F0">
        <w:rPr>
          <w:rFonts w:ascii="Tahoma" w:hAnsi="Tahoma"/>
        </w:rPr>
        <w:t>:</w:t>
      </w:r>
    </w:p>
    <w:p w14:paraId="79AB8D83" w14:textId="0373E2D9" w:rsidR="009059F0" w:rsidRDefault="00AA5D35" w:rsidP="00596C26">
      <w:pPr>
        <w:ind w:left="720"/>
        <w:jc w:val="both"/>
        <w:rPr>
          <w:rFonts w:ascii="Tahoma" w:hAnsi="Tahoma"/>
        </w:rPr>
      </w:pPr>
      <w:r w:rsidRPr="00BC55AD">
        <w:rPr>
          <w:rFonts w:ascii="Tahoma" w:hAnsi="Tahoma"/>
          <w:i/>
          <w:iCs/>
        </w:rPr>
        <w:t>“</w:t>
      </w:r>
      <w:r w:rsidR="004E3286" w:rsidRPr="00BC55AD">
        <w:rPr>
          <w:rFonts w:ascii="Tahoma" w:hAnsi="Tahoma"/>
          <w:i/>
          <w:iCs/>
        </w:rPr>
        <w:t>…</w:t>
      </w:r>
      <w:r w:rsidRPr="00BC55AD">
        <w:rPr>
          <w:rFonts w:ascii="Tahoma" w:hAnsi="Tahoma"/>
          <w:i/>
          <w:iCs/>
        </w:rPr>
        <w:t>the majority of people in immigration and detention are there, erm, under administrative rules, it’s for administrative purposes, so it’s at the kind of</w:t>
      </w:r>
      <w:r w:rsidR="003F1B6E">
        <w:rPr>
          <w:rFonts w:ascii="Tahoma" w:hAnsi="Tahoma"/>
          <w:i/>
          <w:iCs/>
        </w:rPr>
        <w:t>,</w:t>
      </w:r>
      <w:r w:rsidRPr="00BC55AD">
        <w:rPr>
          <w:rFonts w:ascii="Tahoma" w:hAnsi="Tahoma"/>
          <w:i/>
          <w:iCs/>
        </w:rPr>
        <w:t xml:space="preserve"> the convenience of the Home Office if you like…”</w:t>
      </w:r>
      <w:r w:rsidR="00596C26">
        <w:rPr>
          <w:rFonts w:ascii="Tahoma" w:hAnsi="Tahoma"/>
          <w:i/>
          <w:iCs/>
        </w:rPr>
        <w:t xml:space="preserve"> </w:t>
      </w:r>
      <w:r w:rsidRPr="00BC55AD">
        <w:rPr>
          <w:rFonts w:ascii="Tahoma" w:hAnsi="Tahoma"/>
          <w:i/>
          <w:iCs/>
        </w:rPr>
        <w:t>(</w:t>
      </w:r>
      <w:r w:rsidRPr="00596C26">
        <w:rPr>
          <w:rFonts w:ascii="Tahoma" w:hAnsi="Tahoma"/>
          <w:i/>
          <w:iCs/>
        </w:rPr>
        <w:t>P10).</w:t>
      </w:r>
      <w:r w:rsidRPr="00AA5D35">
        <w:rPr>
          <w:rFonts w:ascii="Tahoma" w:hAnsi="Tahoma"/>
        </w:rPr>
        <w:t xml:space="preserve">  </w:t>
      </w:r>
    </w:p>
    <w:p w14:paraId="3BD80C48" w14:textId="2D361EE7" w:rsidR="001A79B8" w:rsidRDefault="00E04434" w:rsidP="00E052CC">
      <w:pPr>
        <w:jc w:val="both"/>
        <w:rPr>
          <w:rFonts w:ascii="Tahoma" w:hAnsi="Tahoma"/>
        </w:rPr>
      </w:pPr>
      <w:r>
        <w:rPr>
          <w:rFonts w:ascii="Tahoma" w:hAnsi="Tahoma"/>
        </w:rPr>
        <w:t>P</w:t>
      </w:r>
      <w:r w:rsidR="00AA5D35" w:rsidRPr="00AA5D35">
        <w:rPr>
          <w:rFonts w:ascii="Tahoma" w:hAnsi="Tahoma"/>
        </w:rPr>
        <w:t>articipants voiced concern about the over usage of detention for administrative purposes and the negative impact of the fear of detention.</w:t>
      </w:r>
      <w:r w:rsidR="000E6BB4">
        <w:rPr>
          <w:rFonts w:ascii="Tahoma" w:hAnsi="Tahoma"/>
        </w:rPr>
        <w:t xml:space="preserve"> This is a compounding factor to the anxiety surrounding </w:t>
      </w:r>
      <w:r w:rsidR="003B2EB2">
        <w:rPr>
          <w:rFonts w:ascii="Tahoma" w:hAnsi="Tahoma"/>
        </w:rPr>
        <w:t xml:space="preserve">bail </w:t>
      </w:r>
      <w:r w:rsidR="000E6BB4">
        <w:rPr>
          <w:rFonts w:ascii="Tahoma" w:hAnsi="Tahoma"/>
        </w:rPr>
        <w:t xml:space="preserve">reporting. </w:t>
      </w:r>
    </w:p>
    <w:p w14:paraId="21A0F334" w14:textId="59D52DE7" w:rsidR="00721195" w:rsidRPr="001A79B8" w:rsidRDefault="001A79B8" w:rsidP="00E052CC">
      <w:pPr>
        <w:jc w:val="both"/>
        <w:rPr>
          <w:rFonts w:ascii="Tahoma" w:hAnsi="Tahoma"/>
          <w:i/>
          <w:iCs/>
          <w:u w:val="single"/>
        </w:rPr>
      </w:pPr>
      <w:r w:rsidRPr="001A79B8">
        <w:rPr>
          <w:rFonts w:ascii="Tahoma" w:hAnsi="Tahoma"/>
          <w:i/>
          <w:iCs/>
          <w:u w:val="single"/>
        </w:rPr>
        <w:t xml:space="preserve">Language </w:t>
      </w:r>
      <w:r w:rsidR="00CA1D74">
        <w:rPr>
          <w:rFonts w:ascii="Tahoma" w:hAnsi="Tahoma"/>
          <w:i/>
          <w:iCs/>
          <w:u w:val="single"/>
        </w:rPr>
        <w:t>b</w:t>
      </w:r>
      <w:r w:rsidRPr="001A79B8">
        <w:rPr>
          <w:rFonts w:ascii="Tahoma" w:hAnsi="Tahoma"/>
          <w:i/>
          <w:iCs/>
          <w:u w:val="single"/>
        </w:rPr>
        <w:t>arriers:</w:t>
      </w:r>
      <w:r w:rsidR="00AA5D35" w:rsidRPr="001A79B8">
        <w:rPr>
          <w:rFonts w:ascii="Tahoma" w:hAnsi="Tahoma"/>
          <w:i/>
          <w:iCs/>
          <w:u w:val="single"/>
        </w:rPr>
        <w:t xml:space="preserve"> </w:t>
      </w:r>
    </w:p>
    <w:p w14:paraId="668F1FC8" w14:textId="7A39F7E1" w:rsidR="00260A67" w:rsidRPr="00D726DA" w:rsidRDefault="00192240" w:rsidP="00E052CC">
      <w:pPr>
        <w:jc w:val="both"/>
      </w:pPr>
      <w:r>
        <w:rPr>
          <w:rFonts w:ascii="Tahoma" w:hAnsi="Tahoma"/>
        </w:rPr>
        <w:t>T</w:t>
      </w:r>
      <w:r w:rsidR="00BA713A">
        <w:rPr>
          <w:rFonts w:ascii="Tahoma" w:hAnsi="Tahoma"/>
        </w:rPr>
        <w:t>ravelling with language barriers</w:t>
      </w:r>
      <w:r>
        <w:rPr>
          <w:rFonts w:ascii="Tahoma" w:hAnsi="Tahoma"/>
        </w:rPr>
        <w:t xml:space="preserve"> also exacerbated anxiety</w:t>
      </w:r>
      <w:r w:rsidR="00BA713A">
        <w:rPr>
          <w:rFonts w:ascii="Tahoma" w:hAnsi="Tahoma"/>
        </w:rPr>
        <w:t xml:space="preserve">. </w:t>
      </w:r>
      <w:r w:rsidR="00EF0BD4" w:rsidRPr="00BA713A">
        <w:rPr>
          <w:rFonts w:ascii="Tahoma" w:hAnsi="Tahoma"/>
        </w:rPr>
        <w:t xml:space="preserve">Crowther (2019;107) </w:t>
      </w:r>
      <w:r w:rsidR="00354823">
        <w:rPr>
          <w:rFonts w:ascii="Tahoma" w:hAnsi="Tahoma"/>
        </w:rPr>
        <w:t xml:space="preserve">found </w:t>
      </w:r>
      <w:r w:rsidR="00EF0BD4" w:rsidRPr="00BA713A">
        <w:rPr>
          <w:rFonts w:ascii="Tahoma" w:hAnsi="Tahoma"/>
        </w:rPr>
        <w:t xml:space="preserve">language barriers </w:t>
      </w:r>
      <w:r w:rsidR="00696E8A">
        <w:rPr>
          <w:rFonts w:ascii="Tahoma" w:hAnsi="Tahoma"/>
        </w:rPr>
        <w:t>impa</w:t>
      </w:r>
      <w:r w:rsidR="00A621BC">
        <w:rPr>
          <w:rFonts w:ascii="Tahoma" w:hAnsi="Tahoma"/>
        </w:rPr>
        <w:t>ir</w:t>
      </w:r>
      <w:r w:rsidR="00EF0BD4" w:rsidRPr="00BA713A">
        <w:rPr>
          <w:rFonts w:ascii="Tahoma" w:hAnsi="Tahoma"/>
        </w:rPr>
        <w:t xml:space="preserve"> most asylum seekers </w:t>
      </w:r>
      <w:r w:rsidR="00DD5B45">
        <w:rPr>
          <w:rFonts w:ascii="Tahoma" w:hAnsi="Tahoma"/>
        </w:rPr>
        <w:t xml:space="preserve">are a </w:t>
      </w:r>
      <w:r w:rsidR="00EF0BD4" w:rsidRPr="00BA713A">
        <w:rPr>
          <w:rFonts w:ascii="Tahoma" w:hAnsi="Tahoma"/>
        </w:rPr>
        <w:t>compounding factor to discrimination</w:t>
      </w:r>
      <w:r w:rsidR="006A2AE2">
        <w:rPr>
          <w:rFonts w:ascii="Tahoma" w:hAnsi="Tahoma"/>
        </w:rPr>
        <w:t xml:space="preserve">, including </w:t>
      </w:r>
      <w:r w:rsidR="00EF0BD4" w:rsidRPr="00BA713A">
        <w:rPr>
          <w:rFonts w:ascii="Tahoma" w:hAnsi="Tahoma"/>
        </w:rPr>
        <w:t>access to services.</w:t>
      </w:r>
      <w:r w:rsidR="00DC53E1">
        <w:rPr>
          <w:rFonts w:ascii="Tahoma" w:hAnsi="Tahoma"/>
        </w:rPr>
        <w:t xml:space="preserve"> </w:t>
      </w:r>
      <w:r w:rsidR="006F35FA">
        <w:rPr>
          <w:rFonts w:ascii="Tahoma" w:hAnsi="Tahoma"/>
        </w:rPr>
        <w:t xml:space="preserve">Discrimination by the public occurred through </w:t>
      </w:r>
      <w:r w:rsidR="00AA04F6">
        <w:rPr>
          <w:rFonts w:ascii="Tahoma" w:hAnsi="Tahoma"/>
        </w:rPr>
        <w:t>A</w:t>
      </w:r>
      <w:r w:rsidR="00DC53E1">
        <w:rPr>
          <w:rFonts w:ascii="Tahoma" w:hAnsi="Tahoma"/>
        </w:rPr>
        <w:t xml:space="preserve">sylum seekers experiencing racism on their </w:t>
      </w:r>
      <w:r w:rsidR="006A2AE2">
        <w:rPr>
          <w:rFonts w:ascii="Tahoma" w:hAnsi="Tahoma"/>
        </w:rPr>
        <w:t xml:space="preserve">journeying to and from </w:t>
      </w:r>
      <w:r w:rsidR="00AA04F6">
        <w:rPr>
          <w:rFonts w:ascii="Tahoma" w:hAnsi="Tahoma"/>
        </w:rPr>
        <w:t>Dallas Court</w:t>
      </w:r>
      <w:r w:rsidR="00DC53E1">
        <w:rPr>
          <w:rFonts w:ascii="Tahoma" w:hAnsi="Tahoma"/>
        </w:rPr>
        <w:t xml:space="preserve">. </w:t>
      </w:r>
      <w:r w:rsidR="00BA713A" w:rsidRPr="00BA713A">
        <w:rPr>
          <w:rFonts w:ascii="Tahoma" w:hAnsi="Tahoma"/>
        </w:rPr>
        <w:t>Participants</w:t>
      </w:r>
      <w:r w:rsidR="00475001">
        <w:rPr>
          <w:rFonts w:ascii="Tahoma" w:hAnsi="Tahoma"/>
        </w:rPr>
        <w:t xml:space="preserve"> </w:t>
      </w:r>
      <w:r w:rsidR="00817848">
        <w:rPr>
          <w:rFonts w:ascii="Tahoma" w:hAnsi="Tahoma"/>
        </w:rPr>
        <w:t>also</w:t>
      </w:r>
      <w:r w:rsidR="00BA713A" w:rsidRPr="00BA713A">
        <w:rPr>
          <w:rFonts w:ascii="Tahoma" w:hAnsi="Tahoma"/>
        </w:rPr>
        <w:t xml:space="preserve"> discussed how </w:t>
      </w:r>
      <w:r w:rsidR="001A5F2D">
        <w:rPr>
          <w:rFonts w:ascii="Tahoma" w:hAnsi="Tahoma"/>
        </w:rPr>
        <w:t xml:space="preserve">the </w:t>
      </w:r>
      <w:r w:rsidR="00BA713A" w:rsidRPr="00BA713A">
        <w:rPr>
          <w:rFonts w:ascii="Tahoma" w:hAnsi="Tahoma"/>
        </w:rPr>
        <w:t xml:space="preserve">ability to </w:t>
      </w:r>
      <w:r w:rsidR="00FB0A76">
        <w:rPr>
          <w:rFonts w:ascii="Tahoma" w:hAnsi="Tahoma"/>
        </w:rPr>
        <w:t>read letters</w:t>
      </w:r>
      <w:r w:rsidR="001A5F2D">
        <w:rPr>
          <w:rFonts w:ascii="Tahoma" w:hAnsi="Tahoma"/>
        </w:rPr>
        <w:t xml:space="preserve"> that</w:t>
      </w:r>
      <w:r w:rsidR="00FB0A76">
        <w:rPr>
          <w:rFonts w:ascii="Tahoma" w:hAnsi="Tahoma"/>
        </w:rPr>
        <w:t xml:space="preserve"> </w:t>
      </w:r>
      <w:r w:rsidR="00FB0A76" w:rsidRPr="007E136D">
        <w:rPr>
          <w:rFonts w:ascii="Tahoma" w:hAnsi="Tahoma"/>
        </w:rPr>
        <w:t>detail</w:t>
      </w:r>
      <w:r w:rsidR="001A5F2D" w:rsidRPr="007E136D">
        <w:rPr>
          <w:rFonts w:ascii="Tahoma" w:hAnsi="Tahoma"/>
        </w:rPr>
        <w:t>ed</w:t>
      </w:r>
      <w:r w:rsidR="00FB0A76" w:rsidRPr="007E136D">
        <w:rPr>
          <w:rFonts w:ascii="Tahoma" w:hAnsi="Tahoma"/>
        </w:rPr>
        <w:t xml:space="preserve"> report</w:t>
      </w:r>
      <w:r w:rsidR="001A5F2D" w:rsidRPr="007E136D">
        <w:rPr>
          <w:rFonts w:ascii="Tahoma" w:hAnsi="Tahoma"/>
        </w:rPr>
        <w:t xml:space="preserve">ing requirements and </w:t>
      </w:r>
      <w:r w:rsidR="0068203E" w:rsidRPr="007E136D">
        <w:rPr>
          <w:rFonts w:ascii="Tahoma" w:hAnsi="Tahoma"/>
        </w:rPr>
        <w:t xml:space="preserve">appointment </w:t>
      </w:r>
      <w:r w:rsidR="00FB0A76" w:rsidRPr="007E136D">
        <w:rPr>
          <w:rFonts w:ascii="Tahoma" w:hAnsi="Tahoma"/>
        </w:rPr>
        <w:t>details</w:t>
      </w:r>
      <w:r w:rsidR="0068203E" w:rsidRPr="007E136D">
        <w:rPr>
          <w:rFonts w:ascii="Tahoma" w:hAnsi="Tahoma"/>
        </w:rPr>
        <w:t xml:space="preserve"> was impaired</w:t>
      </w:r>
      <w:r w:rsidR="00817848" w:rsidRPr="007E136D">
        <w:rPr>
          <w:rFonts w:ascii="Tahoma" w:hAnsi="Tahoma"/>
        </w:rPr>
        <w:t>,</w:t>
      </w:r>
      <w:r w:rsidR="00FB0A76" w:rsidRPr="007E136D">
        <w:rPr>
          <w:rFonts w:ascii="Tahoma" w:hAnsi="Tahoma"/>
        </w:rPr>
        <w:t xml:space="preserve"> </w:t>
      </w:r>
      <w:r w:rsidR="006033B5" w:rsidRPr="007E136D">
        <w:rPr>
          <w:rFonts w:ascii="Tahoma" w:hAnsi="Tahoma"/>
        </w:rPr>
        <w:t>which meant some missed appointments.</w:t>
      </w:r>
      <w:r w:rsidR="00817848" w:rsidRPr="007E136D">
        <w:rPr>
          <w:rFonts w:ascii="Tahoma" w:hAnsi="Tahoma"/>
        </w:rPr>
        <w:t xml:space="preserve"> Services not writing letters in one’s </w:t>
      </w:r>
      <w:r w:rsidR="004F4DEE" w:rsidRPr="007E136D">
        <w:rPr>
          <w:rFonts w:ascii="Tahoma" w:hAnsi="Tahoma"/>
        </w:rPr>
        <w:t>first language</w:t>
      </w:r>
      <w:r w:rsidR="00BE7C39" w:rsidRPr="007E136D">
        <w:rPr>
          <w:rFonts w:ascii="Tahoma" w:hAnsi="Tahoma"/>
        </w:rPr>
        <w:t>,</w:t>
      </w:r>
      <w:r w:rsidR="004F4DEE" w:rsidRPr="007E136D">
        <w:rPr>
          <w:rFonts w:ascii="Tahoma" w:hAnsi="Tahoma"/>
        </w:rPr>
        <w:t xml:space="preserve"> when English is limited</w:t>
      </w:r>
      <w:r w:rsidR="00BE7C39" w:rsidRPr="007E136D">
        <w:rPr>
          <w:rFonts w:ascii="Tahoma" w:hAnsi="Tahoma"/>
        </w:rPr>
        <w:t>,</w:t>
      </w:r>
      <w:r w:rsidR="004F4DEE" w:rsidRPr="007E136D">
        <w:rPr>
          <w:rFonts w:ascii="Tahoma" w:hAnsi="Tahoma"/>
        </w:rPr>
        <w:t xml:space="preserve"> can be perceived as a form of discrimination</w:t>
      </w:r>
      <w:r w:rsidR="00D25867" w:rsidRPr="007E136D">
        <w:rPr>
          <w:rFonts w:ascii="Tahoma" w:hAnsi="Tahoma"/>
        </w:rPr>
        <w:t>.</w:t>
      </w:r>
      <w:r w:rsidR="00D25867">
        <w:rPr>
          <w:rFonts w:ascii="Tahoma" w:hAnsi="Tahoma"/>
        </w:rPr>
        <w:t xml:space="preserve"> </w:t>
      </w:r>
      <w:r w:rsidR="00B5233C" w:rsidRPr="00B5233C">
        <w:t xml:space="preserve"> </w:t>
      </w:r>
      <w:r w:rsidR="009E3084">
        <w:rPr>
          <w:rFonts w:ascii="Tahoma" w:hAnsi="Tahoma"/>
        </w:rPr>
        <w:t xml:space="preserve"> </w:t>
      </w:r>
      <w:r w:rsidR="006033B5">
        <w:rPr>
          <w:rFonts w:ascii="Tahoma" w:hAnsi="Tahoma"/>
        </w:rPr>
        <w:t xml:space="preserve"> </w:t>
      </w:r>
    </w:p>
    <w:p w14:paraId="34BEADC2" w14:textId="342EC3DE" w:rsidR="00582697" w:rsidRPr="00260A67" w:rsidRDefault="00A83E81" w:rsidP="00E052CC">
      <w:pPr>
        <w:jc w:val="both"/>
      </w:pPr>
      <w:r>
        <w:rPr>
          <w:rFonts w:ascii="Tahoma" w:hAnsi="Tahoma"/>
        </w:rPr>
        <w:lastRenderedPageBreak/>
        <w:t xml:space="preserve">Language barriers </w:t>
      </w:r>
      <w:r w:rsidR="003A3EEB">
        <w:rPr>
          <w:rFonts w:ascii="Tahoma" w:hAnsi="Tahoma"/>
        </w:rPr>
        <w:t>compromis</w:t>
      </w:r>
      <w:r w:rsidR="007E4578">
        <w:rPr>
          <w:rFonts w:ascii="Tahoma" w:hAnsi="Tahoma"/>
        </w:rPr>
        <w:t>e</w:t>
      </w:r>
      <w:r w:rsidR="00A621BC">
        <w:rPr>
          <w:rFonts w:ascii="Tahoma" w:hAnsi="Tahoma"/>
        </w:rPr>
        <w:t>d</w:t>
      </w:r>
      <w:r w:rsidR="007E4578">
        <w:rPr>
          <w:rFonts w:ascii="Tahoma" w:hAnsi="Tahoma"/>
        </w:rPr>
        <w:t xml:space="preserve"> safe travel</w:t>
      </w:r>
      <w:r w:rsidR="003A3EEB">
        <w:rPr>
          <w:rFonts w:ascii="Tahoma" w:hAnsi="Tahoma"/>
        </w:rPr>
        <w:t>, along with</w:t>
      </w:r>
      <w:r w:rsidR="00BA713A" w:rsidRPr="00BA713A">
        <w:rPr>
          <w:rFonts w:ascii="Tahoma" w:hAnsi="Tahoma"/>
        </w:rPr>
        <w:t xml:space="preserve"> ability to</w:t>
      </w:r>
      <w:r w:rsidR="007E4578">
        <w:rPr>
          <w:rFonts w:ascii="Tahoma" w:hAnsi="Tahoma"/>
        </w:rPr>
        <w:t xml:space="preserve"> formally</w:t>
      </w:r>
      <w:r w:rsidR="00BA713A" w:rsidRPr="00BA713A">
        <w:rPr>
          <w:rFonts w:ascii="Tahoma" w:hAnsi="Tahoma"/>
        </w:rPr>
        <w:t xml:space="preserve"> report </w:t>
      </w:r>
      <w:r w:rsidR="007E4578">
        <w:rPr>
          <w:rFonts w:ascii="Tahoma" w:hAnsi="Tahoma"/>
        </w:rPr>
        <w:t xml:space="preserve">racism </w:t>
      </w:r>
      <w:r w:rsidR="00BA713A" w:rsidRPr="00BA713A">
        <w:rPr>
          <w:rFonts w:ascii="Tahoma" w:hAnsi="Tahoma"/>
        </w:rPr>
        <w:t>issues experience</w:t>
      </w:r>
      <w:r w:rsidR="001A07B6">
        <w:rPr>
          <w:rFonts w:ascii="Tahoma" w:hAnsi="Tahoma"/>
        </w:rPr>
        <w:t>d</w:t>
      </w:r>
      <w:r w:rsidR="00596EE5">
        <w:rPr>
          <w:rFonts w:ascii="Tahoma" w:hAnsi="Tahoma"/>
        </w:rPr>
        <w:t>. Language barriers compoun</w:t>
      </w:r>
      <w:r w:rsidR="00A65DB8">
        <w:rPr>
          <w:rFonts w:ascii="Tahoma" w:hAnsi="Tahoma"/>
        </w:rPr>
        <w:t>d</w:t>
      </w:r>
      <w:r w:rsidR="00403F84">
        <w:rPr>
          <w:rFonts w:ascii="Tahoma" w:hAnsi="Tahoma"/>
        </w:rPr>
        <w:t>ed</w:t>
      </w:r>
      <w:r w:rsidR="00596EE5">
        <w:rPr>
          <w:rFonts w:ascii="Tahoma" w:hAnsi="Tahoma"/>
        </w:rPr>
        <w:t xml:space="preserve"> the </w:t>
      </w:r>
      <w:r w:rsidR="00BA713A" w:rsidRPr="00BA713A">
        <w:rPr>
          <w:rFonts w:ascii="Tahoma" w:hAnsi="Tahoma"/>
        </w:rPr>
        <w:t>ability to complete paperwork</w:t>
      </w:r>
      <w:r w:rsidR="00A65DB8">
        <w:rPr>
          <w:rFonts w:ascii="Tahoma" w:hAnsi="Tahoma"/>
        </w:rPr>
        <w:t>,</w:t>
      </w:r>
      <w:r w:rsidR="00BA713A" w:rsidRPr="00BA713A">
        <w:rPr>
          <w:rFonts w:ascii="Tahoma" w:hAnsi="Tahoma"/>
        </w:rPr>
        <w:t xml:space="preserve"> and</w:t>
      </w:r>
      <w:r w:rsidR="00596EE5">
        <w:rPr>
          <w:rFonts w:ascii="Tahoma" w:hAnsi="Tahoma"/>
        </w:rPr>
        <w:t xml:space="preserve"> to</w:t>
      </w:r>
      <w:r w:rsidR="00BA713A" w:rsidRPr="00BA713A">
        <w:rPr>
          <w:rFonts w:ascii="Tahoma" w:hAnsi="Tahoma"/>
        </w:rPr>
        <w:t xml:space="preserve"> comprehensively articulate </w:t>
      </w:r>
      <w:r w:rsidR="00A65DB8">
        <w:rPr>
          <w:rFonts w:ascii="Tahoma" w:hAnsi="Tahoma"/>
        </w:rPr>
        <w:t xml:space="preserve">one’s case </w:t>
      </w:r>
      <w:r w:rsidR="00BA713A" w:rsidRPr="00BA713A">
        <w:rPr>
          <w:rFonts w:ascii="Tahoma" w:hAnsi="Tahoma"/>
        </w:rPr>
        <w:t>when making asylum claim</w:t>
      </w:r>
      <w:r w:rsidR="00A65DB8">
        <w:rPr>
          <w:rFonts w:ascii="Tahoma" w:hAnsi="Tahoma"/>
        </w:rPr>
        <w:t>s</w:t>
      </w:r>
      <w:r w:rsidR="00BA713A" w:rsidRPr="00BA713A">
        <w:rPr>
          <w:rFonts w:ascii="Tahoma" w:hAnsi="Tahoma"/>
        </w:rPr>
        <w:t xml:space="preserve">. Language issues have </w:t>
      </w:r>
      <w:r w:rsidR="00FB1C94">
        <w:rPr>
          <w:rFonts w:ascii="Tahoma" w:hAnsi="Tahoma"/>
        </w:rPr>
        <w:t>significant</w:t>
      </w:r>
      <w:r w:rsidR="00BA713A" w:rsidRPr="00BA713A">
        <w:rPr>
          <w:rFonts w:ascii="Tahoma" w:hAnsi="Tahoma"/>
        </w:rPr>
        <w:t xml:space="preserve"> implications when being asked to sign paperwork</w:t>
      </w:r>
      <w:r w:rsidR="000B242B">
        <w:rPr>
          <w:rFonts w:ascii="Tahoma" w:hAnsi="Tahoma"/>
        </w:rPr>
        <w:t xml:space="preserve"> and </w:t>
      </w:r>
      <w:r w:rsidR="00BA713A" w:rsidRPr="00BA713A">
        <w:rPr>
          <w:rFonts w:ascii="Tahoma" w:hAnsi="Tahoma"/>
        </w:rPr>
        <w:t xml:space="preserve">complete documentation for </w:t>
      </w:r>
      <w:r w:rsidR="000B242B">
        <w:rPr>
          <w:rFonts w:ascii="Tahoma" w:hAnsi="Tahoma"/>
        </w:rPr>
        <w:t xml:space="preserve">travel </w:t>
      </w:r>
      <w:r w:rsidR="00BA713A" w:rsidRPr="00BA713A">
        <w:rPr>
          <w:rFonts w:ascii="Tahoma" w:hAnsi="Tahoma"/>
        </w:rPr>
        <w:t xml:space="preserve">reimbursement. </w:t>
      </w:r>
      <w:r w:rsidR="0061124C">
        <w:rPr>
          <w:rFonts w:ascii="Tahoma" w:hAnsi="Tahoma"/>
        </w:rPr>
        <w:t>P</w:t>
      </w:r>
      <w:r w:rsidR="00BA713A" w:rsidRPr="00BA713A">
        <w:rPr>
          <w:rFonts w:ascii="Tahoma" w:hAnsi="Tahoma"/>
        </w:rPr>
        <w:t>articipant 10 reinforced this issue, by talking about a client who could not decipher a document they were asked to</w:t>
      </w:r>
      <w:r w:rsidR="00786869">
        <w:rPr>
          <w:rFonts w:ascii="Tahoma" w:hAnsi="Tahoma"/>
        </w:rPr>
        <w:t xml:space="preserve"> sign</w:t>
      </w:r>
      <w:r w:rsidR="00BA713A" w:rsidRPr="00BA713A">
        <w:rPr>
          <w:rFonts w:ascii="Tahoma" w:hAnsi="Tahoma"/>
        </w:rPr>
        <w:t xml:space="preserve"> at Dallas Court: </w:t>
      </w:r>
    </w:p>
    <w:p w14:paraId="4CFCA5E4" w14:textId="052E1EB3" w:rsidR="00BA713A" w:rsidRPr="00582697" w:rsidRDefault="00BA713A" w:rsidP="00582697">
      <w:pPr>
        <w:ind w:left="720"/>
        <w:rPr>
          <w:rFonts w:ascii="Tahoma" w:hAnsi="Tahoma"/>
          <w:i/>
          <w:iCs/>
        </w:rPr>
      </w:pPr>
      <w:r w:rsidRPr="00582697">
        <w:rPr>
          <w:rFonts w:ascii="Tahoma" w:hAnsi="Tahoma"/>
          <w:i/>
          <w:iCs/>
        </w:rPr>
        <w:t>“I’ve had a client go to report</w:t>
      </w:r>
      <w:r w:rsidR="00153992">
        <w:rPr>
          <w:rFonts w:ascii="Tahoma" w:hAnsi="Tahoma"/>
          <w:i/>
          <w:iCs/>
        </w:rPr>
        <w:t>…</w:t>
      </w:r>
      <w:r w:rsidR="009F0343">
        <w:rPr>
          <w:rFonts w:ascii="Tahoma" w:hAnsi="Tahoma"/>
          <w:i/>
          <w:iCs/>
        </w:rPr>
        <w:t xml:space="preserve"> </w:t>
      </w:r>
      <w:r w:rsidRPr="00582697">
        <w:rPr>
          <w:rFonts w:ascii="Tahoma" w:hAnsi="Tahoma"/>
          <w:i/>
          <w:iCs/>
        </w:rPr>
        <w:t>he phoned me saying that they were asking him to sign something</w:t>
      </w:r>
      <w:r w:rsidR="00F1159B">
        <w:rPr>
          <w:rFonts w:ascii="Tahoma" w:hAnsi="Tahoma"/>
          <w:i/>
          <w:iCs/>
        </w:rPr>
        <w:t>…</w:t>
      </w:r>
      <w:r w:rsidRPr="00582697">
        <w:rPr>
          <w:rFonts w:ascii="Tahoma" w:hAnsi="Tahoma"/>
          <w:i/>
          <w:iCs/>
        </w:rPr>
        <w:t xml:space="preserve"> he just couldn’t tell what it was. Now he speaks English</w:t>
      </w:r>
      <w:r w:rsidR="008363FD">
        <w:rPr>
          <w:rFonts w:ascii="Tahoma" w:hAnsi="Tahoma"/>
          <w:i/>
          <w:iCs/>
        </w:rPr>
        <w:t>,</w:t>
      </w:r>
      <w:r w:rsidRPr="00582697">
        <w:rPr>
          <w:rFonts w:ascii="Tahoma" w:hAnsi="Tahoma"/>
          <w:i/>
          <w:iCs/>
        </w:rPr>
        <w:t xml:space="preserve"> and he can read English</w:t>
      </w:r>
      <w:r w:rsidR="00F1159B">
        <w:rPr>
          <w:rFonts w:ascii="Tahoma" w:hAnsi="Tahoma"/>
          <w:i/>
          <w:iCs/>
        </w:rPr>
        <w:t>,</w:t>
      </w:r>
      <w:r w:rsidRPr="00582697">
        <w:rPr>
          <w:rFonts w:ascii="Tahoma" w:hAnsi="Tahoma"/>
          <w:i/>
          <w:iCs/>
        </w:rPr>
        <w:t xml:space="preserve"> but he just couldn’t tell what it was</w:t>
      </w:r>
      <w:r w:rsidR="00F1159B">
        <w:rPr>
          <w:rFonts w:ascii="Tahoma" w:hAnsi="Tahoma"/>
          <w:i/>
          <w:iCs/>
        </w:rPr>
        <w:t xml:space="preserve">… </w:t>
      </w:r>
      <w:r w:rsidRPr="00582697">
        <w:rPr>
          <w:rFonts w:ascii="Tahoma" w:hAnsi="Tahoma"/>
          <w:i/>
          <w:iCs/>
        </w:rPr>
        <w:t xml:space="preserve">I spoke with the immigration </w:t>
      </w:r>
      <w:proofErr w:type="gramStart"/>
      <w:r w:rsidRPr="00582697">
        <w:rPr>
          <w:rFonts w:ascii="Tahoma" w:hAnsi="Tahoma"/>
          <w:i/>
          <w:iCs/>
        </w:rPr>
        <w:t>officer</w:t>
      </w:r>
      <w:proofErr w:type="gramEnd"/>
      <w:r w:rsidRPr="00582697">
        <w:rPr>
          <w:rFonts w:ascii="Tahoma" w:hAnsi="Tahoma"/>
          <w:i/>
          <w:iCs/>
        </w:rPr>
        <w:t xml:space="preserve"> and they were trying to get him to sign his erm, erm ETDA</w:t>
      </w:r>
      <w:r w:rsidR="008363FD">
        <w:rPr>
          <w:rFonts w:ascii="Tahoma" w:hAnsi="Tahoma"/>
          <w:i/>
          <w:iCs/>
        </w:rPr>
        <w:t>.</w:t>
      </w:r>
      <w:r w:rsidRPr="00582697">
        <w:rPr>
          <w:rFonts w:ascii="Tahoma" w:hAnsi="Tahoma"/>
          <w:i/>
          <w:iCs/>
        </w:rPr>
        <w:t xml:space="preserve"> </w:t>
      </w:r>
      <w:r w:rsidR="008363FD">
        <w:rPr>
          <w:rFonts w:ascii="Tahoma" w:hAnsi="Tahoma"/>
          <w:i/>
          <w:iCs/>
        </w:rPr>
        <w:t>W</w:t>
      </w:r>
      <w:r w:rsidRPr="00582697">
        <w:rPr>
          <w:rFonts w:ascii="Tahoma" w:hAnsi="Tahoma"/>
          <w:i/>
          <w:iCs/>
        </w:rPr>
        <w:t>hich is an Emergency Travel Document Application</w:t>
      </w:r>
      <w:r w:rsidR="00F1159B">
        <w:rPr>
          <w:rFonts w:ascii="Tahoma" w:hAnsi="Tahoma"/>
          <w:i/>
          <w:iCs/>
        </w:rPr>
        <w:t>…</w:t>
      </w:r>
      <w:r w:rsidRPr="00582697">
        <w:rPr>
          <w:rFonts w:ascii="Tahoma" w:hAnsi="Tahoma"/>
          <w:i/>
          <w:iCs/>
        </w:rPr>
        <w:t xml:space="preserve"> that’s basically him signing to say that they can prepare a travel document for him… </w:t>
      </w:r>
      <w:r w:rsidR="00B941A4">
        <w:rPr>
          <w:rFonts w:ascii="Tahoma" w:hAnsi="Tahoma"/>
          <w:i/>
          <w:iCs/>
        </w:rPr>
        <w:t>T</w:t>
      </w:r>
      <w:r w:rsidRPr="00582697">
        <w:rPr>
          <w:rFonts w:ascii="Tahoma" w:hAnsi="Tahoma"/>
          <w:i/>
          <w:iCs/>
        </w:rPr>
        <w:t>here’s only one reason that the Home Office would be wanting to, you know</w:t>
      </w:r>
      <w:r w:rsidR="00B941A4">
        <w:rPr>
          <w:rFonts w:ascii="Tahoma" w:hAnsi="Tahoma"/>
          <w:i/>
          <w:iCs/>
        </w:rPr>
        <w:t xml:space="preserve">… </w:t>
      </w:r>
      <w:r w:rsidRPr="00582697">
        <w:rPr>
          <w:rFonts w:ascii="Tahoma" w:hAnsi="Tahoma"/>
          <w:i/>
          <w:iCs/>
        </w:rPr>
        <w:t>fortunately</w:t>
      </w:r>
      <w:r w:rsidR="00B941A4">
        <w:rPr>
          <w:rFonts w:ascii="Tahoma" w:hAnsi="Tahoma"/>
          <w:i/>
          <w:iCs/>
        </w:rPr>
        <w:t>,</w:t>
      </w:r>
      <w:r w:rsidRPr="00582697">
        <w:rPr>
          <w:rFonts w:ascii="Tahoma" w:hAnsi="Tahoma"/>
          <w:i/>
          <w:iCs/>
        </w:rPr>
        <w:t xml:space="preserve"> he had been referred into the NRM, so I was able to say this</w:t>
      </w:r>
      <w:r w:rsidR="00FC56B7">
        <w:rPr>
          <w:rFonts w:ascii="Tahoma" w:hAnsi="Tahoma"/>
          <w:i/>
          <w:iCs/>
        </w:rPr>
        <w:t xml:space="preserve">… </w:t>
      </w:r>
      <w:r w:rsidRPr="00582697">
        <w:rPr>
          <w:rFonts w:ascii="Tahoma" w:hAnsi="Tahoma"/>
          <w:i/>
          <w:iCs/>
        </w:rPr>
        <w:t>in the NRM you are protected from deportation.”</w:t>
      </w:r>
      <w:r w:rsidR="008C1C26">
        <w:rPr>
          <w:rFonts w:ascii="Tahoma" w:hAnsi="Tahoma"/>
          <w:i/>
          <w:iCs/>
        </w:rPr>
        <w:t xml:space="preserve"> </w:t>
      </w:r>
      <w:r w:rsidRPr="00582697">
        <w:rPr>
          <w:rFonts w:ascii="Tahoma" w:hAnsi="Tahoma"/>
          <w:i/>
          <w:iCs/>
        </w:rPr>
        <w:t>(P10).</w:t>
      </w:r>
    </w:p>
    <w:p w14:paraId="48589AC6" w14:textId="3424165B" w:rsidR="00542637" w:rsidRPr="00542637" w:rsidRDefault="00D72C51" w:rsidP="003F2B5E">
      <w:pPr>
        <w:jc w:val="both"/>
        <w:rPr>
          <w:rFonts w:ascii="Tahoma" w:hAnsi="Tahoma"/>
        </w:rPr>
      </w:pPr>
      <w:r>
        <w:rPr>
          <w:rFonts w:ascii="Tahoma" w:hAnsi="Tahoma"/>
        </w:rPr>
        <w:t>T</w:t>
      </w:r>
      <w:r w:rsidR="00827455">
        <w:rPr>
          <w:rFonts w:ascii="Tahoma" w:hAnsi="Tahoma"/>
        </w:rPr>
        <w:t>h</w:t>
      </w:r>
      <w:r w:rsidR="00916AB4">
        <w:rPr>
          <w:rFonts w:ascii="Tahoma" w:hAnsi="Tahoma"/>
        </w:rPr>
        <w:t>is</w:t>
      </w:r>
      <w:r w:rsidR="00827455">
        <w:rPr>
          <w:rFonts w:ascii="Tahoma" w:hAnsi="Tahoma"/>
        </w:rPr>
        <w:t xml:space="preserve"> Home Office</w:t>
      </w:r>
      <w:r w:rsidR="00916AB4">
        <w:rPr>
          <w:rFonts w:ascii="Tahoma" w:hAnsi="Tahoma"/>
        </w:rPr>
        <w:t xml:space="preserve"> error caused distress</w:t>
      </w:r>
      <w:r w:rsidR="00044AF2">
        <w:rPr>
          <w:rFonts w:ascii="Tahoma" w:hAnsi="Tahoma"/>
        </w:rPr>
        <w:t>. In this case the asylum seeker was exempt from deportation</w:t>
      </w:r>
      <w:r w:rsidR="002D18AE">
        <w:rPr>
          <w:rFonts w:ascii="Tahoma" w:hAnsi="Tahoma"/>
        </w:rPr>
        <w:t xml:space="preserve"> due to evidence of modern slavery victimisation</w:t>
      </w:r>
      <w:r w:rsidR="00044AF2">
        <w:rPr>
          <w:rFonts w:ascii="Tahoma" w:hAnsi="Tahoma"/>
        </w:rPr>
        <w:t xml:space="preserve"> being</w:t>
      </w:r>
      <w:r w:rsidR="002D18AE">
        <w:rPr>
          <w:rFonts w:ascii="Tahoma" w:hAnsi="Tahoma"/>
        </w:rPr>
        <w:t xml:space="preserve"> formally</w:t>
      </w:r>
      <w:r w:rsidR="00044AF2">
        <w:rPr>
          <w:rFonts w:ascii="Tahoma" w:hAnsi="Tahoma"/>
        </w:rPr>
        <w:t xml:space="preserve"> investigated.</w:t>
      </w:r>
      <w:r w:rsidR="00B21940">
        <w:rPr>
          <w:rFonts w:ascii="Tahoma" w:hAnsi="Tahoma"/>
        </w:rPr>
        <w:t xml:space="preserve"> </w:t>
      </w:r>
      <w:r w:rsidR="008A5B98">
        <w:rPr>
          <w:rFonts w:ascii="Tahoma" w:hAnsi="Tahoma"/>
        </w:rPr>
        <w:t>Asking people to sign paperwork that they cannot read</w:t>
      </w:r>
      <w:r w:rsidR="003F2B5E">
        <w:rPr>
          <w:rFonts w:ascii="Tahoma" w:hAnsi="Tahoma"/>
        </w:rPr>
        <w:t>,</w:t>
      </w:r>
      <w:r w:rsidR="008A5B98">
        <w:rPr>
          <w:rFonts w:ascii="Tahoma" w:hAnsi="Tahoma"/>
        </w:rPr>
        <w:t xml:space="preserve"> </w:t>
      </w:r>
      <w:r w:rsidR="004172E5">
        <w:rPr>
          <w:rFonts w:ascii="Tahoma" w:hAnsi="Tahoma"/>
        </w:rPr>
        <w:t xml:space="preserve">could be perceived as an abuse of power. </w:t>
      </w:r>
      <w:r w:rsidR="00044AF2">
        <w:rPr>
          <w:rFonts w:ascii="Tahoma" w:hAnsi="Tahoma"/>
        </w:rPr>
        <w:t xml:space="preserve"> </w:t>
      </w:r>
    </w:p>
    <w:p w14:paraId="26A39331" w14:textId="3E23EB78" w:rsidR="001C5D66" w:rsidRPr="001C5D66" w:rsidRDefault="00381046" w:rsidP="00BA713A">
      <w:pPr>
        <w:rPr>
          <w:rFonts w:ascii="Tahoma" w:hAnsi="Tahoma"/>
          <w:i/>
          <w:iCs/>
          <w:u w:val="single"/>
        </w:rPr>
      </w:pPr>
      <w:r w:rsidRPr="00A02949">
        <w:rPr>
          <w:rFonts w:ascii="Tahoma" w:hAnsi="Tahoma"/>
          <w:i/>
          <w:iCs/>
          <w:u w:val="single"/>
        </w:rPr>
        <w:t>F</w:t>
      </w:r>
      <w:r w:rsidR="001C5D66" w:rsidRPr="00A02949">
        <w:rPr>
          <w:rFonts w:ascii="Tahoma" w:hAnsi="Tahoma"/>
          <w:i/>
          <w:iCs/>
          <w:u w:val="single"/>
        </w:rPr>
        <w:t>amily</w:t>
      </w:r>
      <w:r w:rsidRPr="00A02949">
        <w:rPr>
          <w:rFonts w:ascii="Tahoma" w:hAnsi="Tahoma"/>
          <w:i/>
          <w:iCs/>
          <w:u w:val="single"/>
        </w:rPr>
        <w:t xml:space="preserve"> challenges regarding </w:t>
      </w:r>
      <w:r w:rsidR="001C5D66" w:rsidRPr="00A02949">
        <w:rPr>
          <w:rFonts w:ascii="Tahoma" w:hAnsi="Tahoma"/>
          <w:i/>
          <w:iCs/>
          <w:u w:val="single"/>
        </w:rPr>
        <w:t>children’s education</w:t>
      </w:r>
      <w:r w:rsidRPr="00A02949">
        <w:rPr>
          <w:rFonts w:ascii="Tahoma" w:hAnsi="Tahoma"/>
          <w:i/>
          <w:iCs/>
          <w:u w:val="single"/>
        </w:rPr>
        <w:t>:</w:t>
      </w:r>
    </w:p>
    <w:p w14:paraId="16609806" w14:textId="77777777" w:rsidR="00484554" w:rsidRDefault="001B569B" w:rsidP="0073285C">
      <w:pPr>
        <w:jc w:val="both"/>
        <w:rPr>
          <w:rFonts w:ascii="Tahoma" w:hAnsi="Tahoma"/>
        </w:rPr>
      </w:pPr>
      <w:r>
        <w:rPr>
          <w:rFonts w:ascii="Tahoma" w:hAnsi="Tahoma"/>
        </w:rPr>
        <w:t>S</w:t>
      </w:r>
      <w:r w:rsidR="009B7CBE">
        <w:rPr>
          <w:rFonts w:ascii="Tahoma" w:hAnsi="Tahoma"/>
        </w:rPr>
        <w:t xml:space="preserve">pecific </w:t>
      </w:r>
      <w:r w:rsidR="00901825">
        <w:rPr>
          <w:rFonts w:ascii="Tahoma" w:hAnsi="Tahoma"/>
        </w:rPr>
        <w:t xml:space="preserve">bail reporting </w:t>
      </w:r>
      <w:r w:rsidR="000022AE">
        <w:rPr>
          <w:rFonts w:ascii="Tahoma" w:hAnsi="Tahoma"/>
        </w:rPr>
        <w:t>issues</w:t>
      </w:r>
      <w:r w:rsidR="00543866">
        <w:rPr>
          <w:rFonts w:ascii="Tahoma" w:hAnsi="Tahoma"/>
        </w:rPr>
        <w:t xml:space="preserve"> related to children missing out on education due to accompanying parents for reporting</w:t>
      </w:r>
      <w:r w:rsidR="00C50378">
        <w:rPr>
          <w:rFonts w:ascii="Tahoma" w:hAnsi="Tahoma"/>
        </w:rPr>
        <w:t xml:space="preserve">. </w:t>
      </w:r>
      <w:r w:rsidR="00137845">
        <w:rPr>
          <w:rFonts w:ascii="Tahoma" w:hAnsi="Tahoma"/>
        </w:rPr>
        <w:t xml:space="preserve">Participants 8 and 9 </w:t>
      </w:r>
      <w:r w:rsidR="00FA3AB0">
        <w:rPr>
          <w:rFonts w:ascii="Tahoma" w:hAnsi="Tahoma"/>
        </w:rPr>
        <w:t xml:space="preserve">described </w:t>
      </w:r>
      <w:r w:rsidR="00137845">
        <w:rPr>
          <w:rFonts w:ascii="Tahoma" w:hAnsi="Tahoma"/>
        </w:rPr>
        <w:t>a woman access</w:t>
      </w:r>
      <w:r w:rsidR="00901B83">
        <w:rPr>
          <w:rFonts w:ascii="Tahoma" w:hAnsi="Tahoma"/>
        </w:rPr>
        <w:t>ing</w:t>
      </w:r>
      <w:r w:rsidR="00137845">
        <w:rPr>
          <w:rFonts w:ascii="Tahoma" w:hAnsi="Tahoma"/>
        </w:rPr>
        <w:t xml:space="preserve"> their community </w:t>
      </w:r>
      <w:r w:rsidR="00366B3E">
        <w:rPr>
          <w:rFonts w:ascii="Tahoma" w:hAnsi="Tahoma"/>
        </w:rPr>
        <w:t xml:space="preserve">project with minimal English and two school-age children. </w:t>
      </w:r>
      <w:r w:rsidR="00901B83">
        <w:rPr>
          <w:rFonts w:ascii="Tahoma" w:hAnsi="Tahoma"/>
        </w:rPr>
        <w:t>She</w:t>
      </w:r>
      <w:r w:rsidR="00366B3E">
        <w:rPr>
          <w:rFonts w:ascii="Tahoma" w:hAnsi="Tahoma"/>
        </w:rPr>
        <w:t xml:space="preserve"> </w:t>
      </w:r>
      <w:r w:rsidR="003F5ADA">
        <w:rPr>
          <w:rFonts w:ascii="Tahoma" w:hAnsi="Tahoma"/>
        </w:rPr>
        <w:t xml:space="preserve">found reporting at Dallas Court </w:t>
      </w:r>
      <w:r w:rsidR="003F5ADA" w:rsidRPr="00CC351C">
        <w:rPr>
          <w:rFonts w:ascii="Tahoma" w:hAnsi="Tahoma"/>
          <w:i/>
          <w:iCs/>
        </w:rPr>
        <w:t>“very stressful”</w:t>
      </w:r>
      <w:r w:rsidR="00BA6089">
        <w:rPr>
          <w:rFonts w:ascii="Tahoma" w:hAnsi="Tahoma"/>
        </w:rPr>
        <w:t xml:space="preserve"> </w:t>
      </w:r>
      <w:r w:rsidR="004555F2">
        <w:rPr>
          <w:rFonts w:ascii="Tahoma" w:hAnsi="Tahoma"/>
        </w:rPr>
        <w:t xml:space="preserve">due to </w:t>
      </w:r>
      <w:r w:rsidR="00773FBD">
        <w:rPr>
          <w:rFonts w:ascii="Tahoma" w:hAnsi="Tahoma"/>
        </w:rPr>
        <w:t>navigating schooling requirement</w:t>
      </w:r>
      <w:r w:rsidR="00571F34">
        <w:rPr>
          <w:rFonts w:ascii="Tahoma" w:hAnsi="Tahoma"/>
        </w:rPr>
        <w:t>s</w:t>
      </w:r>
      <w:r w:rsidR="00016D82">
        <w:rPr>
          <w:rFonts w:ascii="Tahoma" w:hAnsi="Tahoma"/>
        </w:rPr>
        <w:t xml:space="preserve"> and</w:t>
      </w:r>
      <w:r w:rsidR="003E7A71">
        <w:rPr>
          <w:rFonts w:ascii="Tahoma" w:hAnsi="Tahoma"/>
        </w:rPr>
        <w:t xml:space="preserve"> </w:t>
      </w:r>
      <w:r w:rsidR="00484554">
        <w:rPr>
          <w:rFonts w:ascii="Tahoma" w:hAnsi="Tahoma"/>
        </w:rPr>
        <w:t xml:space="preserve">any </w:t>
      </w:r>
      <w:r w:rsidR="003E7A71">
        <w:rPr>
          <w:rFonts w:ascii="Tahoma" w:hAnsi="Tahoma"/>
        </w:rPr>
        <w:t>travel delays impact</w:t>
      </w:r>
      <w:r w:rsidR="004555F2">
        <w:rPr>
          <w:rFonts w:ascii="Tahoma" w:hAnsi="Tahoma"/>
        </w:rPr>
        <w:t>ing</w:t>
      </w:r>
      <w:r w:rsidR="003E7A71">
        <w:rPr>
          <w:rFonts w:ascii="Tahoma" w:hAnsi="Tahoma"/>
        </w:rPr>
        <w:t xml:space="preserve"> upon </w:t>
      </w:r>
      <w:r w:rsidR="00393A08">
        <w:rPr>
          <w:rFonts w:ascii="Tahoma" w:hAnsi="Tahoma"/>
        </w:rPr>
        <w:t xml:space="preserve">picking her children up from school. </w:t>
      </w:r>
      <w:r w:rsidR="00C3299E">
        <w:rPr>
          <w:rFonts w:ascii="Tahoma" w:hAnsi="Tahoma"/>
        </w:rPr>
        <w:t>P</w:t>
      </w:r>
      <w:r w:rsidR="0086282C">
        <w:rPr>
          <w:rFonts w:ascii="Tahoma" w:hAnsi="Tahoma"/>
        </w:rPr>
        <w:t>roject</w:t>
      </w:r>
      <w:r w:rsidR="00003917">
        <w:rPr>
          <w:rFonts w:ascii="Tahoma" w:hAnsi="Tahoma"/>
        </w:rPr>
        <w:t xml:space="preserve"> staff</w:t>
      </w:r>
      <w:r w:rsidR="0086282C">
        <w:rPr>
          <w:rFonts w:ascii="Tahoma" w:hAnsi="Tahoma"/>
        </w:rPr>
        <w:t xml:space="preserve"> assisted</w:t>
      </w:r>
      <w:r w:rsidR="00393A08">
        <w:rPr>
          <w:rFonts w:ascii="Tahoma" w:hAnsi="Tahoma"/>
        </w:rPr>
        <w:t xml:space="preserve"> her </w:t>
      </w:r>
      <w:r w:rsidR="00BA1B0E">
        <w:rPr>
          <w:rFonts w:ascii="Tahoma" w:hAnsi="Tahoma"/>
        </w:rPr>
        <w:t>phon</w:t>
      </w:r>
      <w:r w:rsidR="00393A08">
        <w:rPr>
          <w:rFonts w:ascii="Tahoma" w:hAnsi="Tahoma"/>
        </w:rPr>
        <w:t>ing</w:t>
      </w:r>
      <w:r w:rsidR="00BA1B0E">
        <w:rPr>
          <w:rFonts w:ascii="Tahoma" w:hAnsi="Tahoma"/>
        </w:rPr>
        <w:t xml:space="preserve"> the Home Office to </w:t>
      </w:r>
      <w:r w:rsidR="0086282C">
        <w:rPr>
          <w:rFonts w:ascii="Tahoma" w:hAnsi="Tahoma"/>
        </w:rPr>
        <w:t xml:space="preserve">request an </w:t>
      </w:r>
      <w:r w:rsidR="00F905E1">
        <w:rPr>
          <w:rFonts w:ascii="Tahoma" w:hAnsi="Tahoma"/>
        </w:rPr>
        <w:t>appointment</w:t>
      </w:r>
      <w:r w:rsidR="0086282C">
        <w:rPr>
          <w:rFonts w:ascii="Tahoma" w:hAnsi="Tahoma"/>
        </w:rPr>
        <w:t xml:space="preserve"> reschedule</w:t>
      </w:r>
      <w:r w:rsidR="00F905E1">
        <w:rPr>
          <w:rFonts w:ascii="Tahoma" w:hAnsi="Tahoma"/>
        </w:rPr>
        <w:t>.</w:t>
      </w:r>
      <w:r w:rsidR="00393A08">
        <w:rPr>
          <w:rFonts w:ascii="Tahoma" w:hAnsi="Tahoma"/>
        </w:rPr>
        <w:t xml:space="preserve"> </w:t>
      </w:r>
      <w:r w:rsidR="001A39C4">
        <w:rPr>
          <w:rFonts w:ascii="Tahoma" w:hAnsi="Tahoma"/>
        </w:rPr>
        <w:t>T</w:t>
      </w:r>
      <w:r w:rsidR="00393A08">
        <w:rPr>
          <w:rFonts w:ascii="Tahoma" w:hAnsi="Tahoma"/>
        </w:rPr>
        <w:t>he Home Office staff member w</w:t>
      </w:r>
      <w:r w:rsidR="001A39C4">
        <w:rPr>
          <w:rFonts w:ascii="Tahoma" w:hAnsi="Tahoma"/>
        </w:rPr>
        <w:t>as</w:t>
      </w:r>
      <w:r w:rsidR="00393A08">
        <w:rPr>
          <w:rFonts w:ascii="Tahoma" w:hAnsi="Tahoma"/>
        </w:rPr>
        <w:t xml:space="preserve"> cited as being </w:t>
      </w:r>
      <w:r w:rsidR="00393A08" w:rsidRPr="008441F0">
        <w:rPr>
          <w:rFonts w:ascii="Tahoma" w:hAnsi="Tahoma"/>
          <w:i/>
          <w:iCs/>
        </w:rPr>
        <w:t>“</w:t>
      </w:r>
      <w:r w:rsidR="001C494F" w:rsidRPr="008441F0">
        <w:rPr>
          <w:rFonts w:ascii="Tahoma" w:hAnsi="Tahoma"/>
          <w:i/>
          <w:iCs/>
        </w:rPr>
        <w:t xml:space="preserve">very </w:t>
      </w:r>
      <w:r w:rsidR="00393A08" w:rsidRPr="008441F0">
        <w:rPr>
          <w:rFonts w:ascii="Tahoma" w:hAnsi="Tahoma"/>
          <w:i/>
          <w:iCs/>
        </w:rPr>
        <w:t>nice”</w:t>
      </w:r>
      <w:r w:rsidR="001C494F">
        <w:rPr>
          <w:rFonts w:ascii="Tahoma" w:hAnsi="Tahoma"/>
        </w:rPr>
        <w:t xml:space="preserve"> </w:t>
      </w:r>
      <w:r w:rsidR="001A39C4">
        <w:rPr>
          <w:rFonts w:ascii="Tahoma" w:hAnsi="Tahoma"/>
        </w:rPr>
        <w:t xml:space="preserve">and accommodated a </w:t>
      </w:r>
      <w:r w:rsidR="00243694">
        <w:rPr>
          <w:rFonts w:ascii="Tahoma" w:hAnsi="Tahoma"/>
        </w:rPr>
        <w:t xml:space="preserve">cancellation of the appointment that week, but further </w:t>
      </w:r>
      <w:r w:rsidR="007361E0">
        <w:rPr>
          <w:rFonts w:ascii="Tahoma" w:hAnsi="Tahoma"/>
        </w:rPr>
        <w:t>monthly</w:t>
      </w:r>
      <w:r w:rsidR="00243694">
        <w:rPr>
          <w:rFonts w:ascii="Tahoma" w:hAnsi="Tahoma"/>
        </w:rPr>
        <w:t xml:space="preserve"> appointments</w:t>
      </w:r>
      <w:r w:rsidR="00557EE9">
        <w:rPr>
          <w:rFonts w:ascii="Tahoma" w:hAnsi="Tahoma"/>
        </w:rPr>
        <w:t xml:space="preserve"> were required</w:t>
      </w:r>
      <w:r w:rsidR="00243694">
        <w:rPr>
          <w:rFonts w:ascii="Tahoma" w:hAnsi="Tahoma"/>
        </w:rPr>
        <w:t xml:space="preserve">. </w:t>
      </w:r>
      <w:r w:rsidR="00A044B7">
        <w:rPr>
          <w:rFonts w:ascii="Tahoma" w:hAnsi="Tahoma"/>
        </w:rPr>
        <w:t>T</w:t>
      </w:r>
      <w:r w:rsidR="007361E0">
        <w:rPr>
          <w:rFonts w:ascii="Tahoma" w:hAnsi="Tahoma"/>
        </w:rPr>
        <w:t>emporary stress</w:t>
      </w:r>
      <w:r w:rsidR="0017103A">
        <w:rPr>
          <w:rFonts w:ascii="Tahoma" w:hAnsi="Tahoma"/>
        </w:rPr>
        <w:t xml:space="preserve"> relief</w:t>
      </w:r>
      <w:r w:rsidR="00A044B7">
        <w:rPr>
          <w:rFonts w:ascii="Tahoma" w:hAnsi="Tahoma"/>
        </w:rPr>
        <w:t xml:space="preserve"> occurred</w:t>
      </w:r>
      <w:r w:rsidR="007361E0">
        <w:rPr>
          <w:rFonts w:ascii="Tahoma" w:hAnsi="Tahoma"/>
        </w:rPr>
        <w:t>, but further appointments</w:t>
      </w:r>
      <w:r w:rsidR="00145D1D">
        <w:rPr>
          <w:rFonts w:ascii="Tahoma" w:hAnsi="Tahoma"/>
        </w:rPr>
        <w:t xml:space="preserve"> needed managing</w:t>
      </w:r>
      <w:r w:rsidR="007361E0">
        <w:rPr>
          <w:rFonts w:ascii="Tahoma" w:hAnsi="Tahoma"/>
        </w:rPr>
        <w:t xml:space="preserve">. </w:t>
      </w:r>
    </w:p>
    <w:p w14:paraId="072BC51E" w14:textId="5FF35DC1" w:rsidR="0073285C" w:rsidRDefault="003B6D43" w:rsidP="0073285C">
      <w:pPr>
        <w:jc w:val="both"/>
        <w:rPr>
          <w:rFonts w:ascii="Tahoma" w:hAnsi="Tahoma"/>
        </w:rPr>
      </w:pPr>
      <w:r>
        <w:rPr>
          <w:rFonts w:ascii="Tahoma" w:hAnsi="Tahoma"/>
        </w:rPr>
        <w:t xml:space="preserve">Participants explained that asylum seekers do not have much social capital in their communities </w:t>
      </w:r>
      <w:r w:rsidR="00A52D1E">
        <w:rPr>
          <w:rFonts w:ascii="Tahoma" w:hAnsi="Tahoma"/>
        </w:rPr>
        <w:t>to assist with childcare</w:t>
      </w:r>
      <w:r w:rsidR="00292ADF">
        <w:rPr>
          <w:rFonts w:ascii="Tahoma" w:hAnsi="Tahoma"/>
        </w:rPr>
        <w:t>, so s</w:t>
      </w:r>
      <w:r w:rsidR="00A52D1E">
        <w:rPr>
          <w:rFonts w:ascii="Tahoma" w:hAnsi="Tahoma"/>
        </w:rPr>
        <w:t>ome</w:t>
      </w:r>
      <w:r>
        <w:rPr>
          <w:rFonts w:ascii="Tahoma" w:hAnsi="Tahoma"/>
        </w:rPr>
        <w:t xml:space="preserve"> parents </w:t>
      </w:r>
      <w:r w:rsidR="00292ADF">
        <w:rPr>
          <w:rFonts w:ascii="Tahoma" w:hAnsi="Tahoma"/>
        </w:rPr>
        <w:t xml:space="preserve">took </w:t>
      </w:r>
      <w:r>
        <w:rPr>
          <w:rFonts w:ascii="Tahoma" w:hAnsi="Tahoma"/>
        </w:rPr>
        <w:t>their children out of school</w:t>
      </w:r>
      <w:r w:rsidR="001D022C">
        <w:rPr>
          <w:rFonts w:ascii="Tahoma" w:hAnsi="Tahoma"/>
        </w:rPr>
        <w:t xml:space="preserve"> to accompany them, </w:t>
      </w:r>
      <w:r>
        <w:rPr>
          <w:rFonts w:ascii="Tahoma" w:hAnsi="Tahoma"/>
        </w:rPr>
        <w:t xml:space="preserve">which </w:t>
      </w:r>
      <w:r w:rsidR="008E586E">
        <w:rPr>
          <w:rFonts w:ascii="Tahoma" w:hAnsi="Tahoma"/>
        </w:rPr>
        <w:t xml:space="preserve">required additional </w:t>
      </w:r>
      <w:r w:rsidR="00916827">
        <w:rPr>
          <w:rFonts w:ascii="Tahoma" w:hAnsi="Tahoma"/>
        </w:rPr>
        <w:t xml:space="preserve">travelling </w:t>
      </w:r>
      <w:r w:rsidR="008E586E">
        <w:rPr>
          <w:rFonts w:ascii="Tahoma" w:hAnsi="Tahoma"/>
        </w:rPr>
        <w:t>funds</w:t>
      </w:r>
      <w:r w:rsidR="00B95CFF">
        <w:rPr>
          <w:rFonts w:ascii="Tahoma" w:hAnsi="Tahoma"/>
        </w:rPr>
        <w:t xml:space="preserve">. </w:t>
      </w:r>
      <w:r w:rsidR="0073285C">
        <w:rPr>
          <w:rFonts w:ascii="Tahoma" w:hAnsi="Tahoma"/>
        </w:rPr>
        <w:t>Participant 4 said:</w:t>
      </w:r>
    </w:p>
    <w:p w14:paraId="6EEB53D9" w14:textId="2F96EB19" w:rsidR="0073285C" w:rsidRDefault="0073285C" w:rsidP="0073285C">
      <w:pPr>
        <w:ind w:left="720"/>
        <w:rPr>
          <w:rFonts w:ascii="Tahoma" w:hAnsi="Tahoma"/>
        </w:rPr>
      </w:pPr>
      <w:r>
        <w:rPr>
          <w:rFonts w:ascii="Tahoma" w:hAnsi="Tahoma"/>
        </w:rPr>
        <w:t xml:space="preserve"> </w:t>
      </w:r>
      <w:r w:rsidRPr="003E1F49">
        <w:rPr>
          <w:rFonts w:ascii="Tahoma" w:hAnsi="Tahoma"/>
          <w:i/>
          <w:iCs/>
        </w:rPr>
        <w:t>“…</w:t>
      </w:r>
      <w:r w:rsidR="009F2F81">
        <w:rPr>
          <w:rFonts w:ascii="Tahoma" w:hAnsi="Tahoma"/>
          <w:i/>
          <w:iCs/>
        </w:rPr>
        <w:t xml:space="preserve"> </w:t>
      </w:r>
      <w:proofErr w:type="gramStart"/>
      <w:r w:rsidRPr="003E1F49">
        <w:rPr>
          <w:rFonts w:ascii="Tahoma" w:hAnsi="Tahoma"/>
          <w:i/>
          <w:iCs/>
        </w:rPr>
        <w:t>so</w:t>
      </w:r>
      <w:proofErr w:type="gramEnd"/>
      <w:r w:rsidRPr="003E1F49">
        <w:rPr>
          <w:rFonts w:ascii="Tahoma" w:hAnsi="Tahoma"/>
          <w:i/>
          <w:iCs/>
        </w:rPr>
        <w:t xml:space="preserve"> they have either had to make the decision to take the children out of school </w:t>
      </w:r>
      <w:r w:rsidR="006F7800">
        <w:rPr>
          <w:rFonts w:ascii="Tahoma" w:hAnsi="Tahoma"/>
          <w:i/>
          <w:iCs/>
        </w:rPr>
        <w:t>to</w:t>
      </w:r>
      <w:r w:rsidRPr="003E1F49">
        <w:rPr>
          <w:rFonts w:ascii="Tahoma" w:hAnsi="Tahoma"/>
          <w:i/>
          <w:iCs/>
        </w:rPr>
        <w:t xml:space="preserve"> take them with them, or not report because they haven't got anyone to pick the children up. It's a really difficult situation for lots of people to make decisions</w:t>
      </w:r>
      <w:r w:rsidR="00F65968">
        <w:rPr>
          <w:rFonts w:ascii="Tahoma" w:hAnsi="Tahoma"/>
          <w:i/>
          <w:iCs/>
        </w:rPr>
        <w:t>,</w:t>
      </w:r>
      <w:r w:rsidRPr="003E1F49">
        <w:rPr>
          <w:rFonts w:ascii="Tahoma" w:hAnsi="Tahoma"/>
          <w:i/>
          <w:iCs/>
        </w:rPr>
        <w:t xml:space="preserve"> and decisions that they shouldn't have to make. You know from our perspective we think it's quite irrational to move it to a venue that is so far out of area…” (P4)</w:t>
      </w:r>
      <w:r w:rsidRPr="003E1F49">
        <w:rPr>
          <w:rFonts w:ascii="Tahoma" w:hAnsi="Tahoma"/>
        </w:rPr>
        <w:t xml:space="preserve">   </w:t>
      </w:r>
      <w:r>
        <w:rPr>
          <w:rFonts w:ascii="Tahoma" w:hAnsi="Tahoma"/>
        </w:rPr>
        <w:t xml:space="preserve"> </w:t>
      </w:r>
    </w:p>
    <w:p w14:paraId="3E1D743C" w14:textId="56E852B6" w:rsidR="008048F1" w:rsidRDefault="00153DA2" w:rsidP="0073285C">
      <w:pPr>
        <w:jc w:val="both"/>
        <w:rPr>
          <w:rFonts w:ascii="Tahoma" w:hAnsi="Tahoma"/>
        </w:rPr>
      </w:pPr>
      <w:r>
        <w:rPr>
          <w:rFonts w:ascii="Tahoma" w:hAnsi="Tahoma"/>
        </w:rPr>
        <w:t>Participants</w:t>
      </w:r>
      <w:r w:rsidR="0043582B">
        <w:rPr>
          <w:rFonts w:ascii="Tahoma" w:hAnsi="Tahoma"/>
        </w:rPr>
        <w:t xml:space="preserve"> </w:t>
      </w:r>
      <w:r w:rsidR="00F65968">
        <w:rPr>
          <w:rFonts w:ascii="Tahoma" w:hAnsi="Tahoma"/>
        </w:rPr>
        <w:t xml:space="preserve">viewed </w:t>
      </w:r>
      <w:r w:rsidR="0043582B">
        <w:rPr>
          <w:rFonts w:ascii="Tahoma" w:hAnsi="Tahoma"/>
        </w:rPr>
        <w:t xml:space="preserve">the </w:t>
      </w:r>
      <w:r w:rsidR="00040E7B">
        <w:rPr>
          <w:rFonts w:ascii="Tahoma" w:hAnsi="Tahoma"/>
        </w:rPr>
        <w:t>cessation</w:t>
      </w:r>
      <w:r w:rsidR="0043582B">
        <w:rPr>
          <w:rFonts w:ascii="Tahoma" w:hAnsi="Tahoma"/>
        </w:rPr>
        <w:t xml:space="preserve"> of localised reporting </w:t>
      </w:r>
      <w:r w:rsidR="009F787D">
        <w:rPr>
          <w:rFonts w:ascii="Tahoma" w:hAnsi="Tahoma"/>
        </w:rPr>
        <w:t xml:space="preserve">as </w:t>
      </w:r>
      <w:r w:rsidR="0074750C">
        <w:rPr>
          <w:rFonts w:ascii="Tahoma" w:hAnsi="Tahoma"/>
        </w:rPr>
        <w:t xml:space="preserve">unjust </w:t>
      </w:r>
      <w:r w:rsidR="009F787D">
        <w:rPr>
          <w:rFonts w:ascii="Tahoma" w:hAnsi="Tahoma"/>
        </w:rPr>
        <w:t>because it puts</w:t>
      </w:r>
      <w:r>
        <w:rPr>
          <w:rFonts w:ascii="Tahoma" w:hAnsi="Tahoma"/>
        </w:rPr>
        <w:t xml:space="preserve"> unnecessary strains on </w:t>
      </w:r>
      <w:r w:rsidR="009F787D">
        <w:rPr>
          <w:rFonts w:ascii="Tahoma" w:hAnsi="Tahoma"/>
        </w:rPr>
        <w:t xml:space="preserve">individuals and </w:t>
      </w:r>
      <w:r>
        <w:rPr>
          <w:rFonts w:ascii="Tahoma" w:hAnsi="Tahoma"/>
        </w:rPr>
        <w:t>families. P</w:t>
      </w:r>
      <w:r w:rsidR="00B95CFF">
        <w:rPr>
          <w:rFonts w:ascii="Tahoma" w:hAnsi="Tahoma"/>
        </w:rPr>
        <w:t>arents</w:t>
      </w:r>
      <w:r>
        <w:rPr>
          <w:rFonts w:ascii="Tahoma" w:hAnsi="Tahoma"/>
        </w:rPr>
        <w:t xml:space="preserve"> taking children out of school for the journey </w:t>
      </w:r>
      <w:r w:rsidR="003B6D43">
        <w:rPr>
          <w:rFonts w:ascii="Tahoma" w:hAnsi="Tahoma"/>
        </w:rPr>
        <w:t>risk</w:t>
      </w:r>
      <w:r w:rsidR="009F787D">
        <w:rPr>
          <w:rFonts w:ascii="Tahoma" w:hAnsi="Tahoma"/>
        </w:rPr>
        <w:t>ed</w:t>
      </w:r>
      <w:r w:rsidR="003B6D43">
        <w:rPr>
          <w:rFonts w:ascii="Tahoma" w:hAnsi="Tahoma"/>
        </w:rPr>
        <w:t xml:space="preserve"> being fined from the school.</w:t>
      </w:r>
      <w:r w:rsidR="00B95CFF">
        <w:rPr>
          <w:rFonts w:ascii="Tahoma" w:hAnsi="Tahoma"/>
        </w:rPr>
        <w:t xml:space="preserve"> </w:t>
      </w:r>
      <w:r w:rsidR="001C5D66" w:rsidRPr="001C5D66">
        <w:rPr>
          <w:rFonts w:ascii="Tahoma" w:hAnsi="Tahoma"/>
        </w:rPr>
        <w:t>Participant 11 from the public sector talked about how attending school is a requirement and the Local Authority and schools themselves fund places for children</w:t>
      </w:r>
      <w:r w:rsidR="005105A4">
        <w:rPr>
          <w:rFonts w:ascii="Tahoma" w:hAnsi="Tahoma"/>
        </w:rPr>
        <w:t>,</w:t>
      </w:r>
      <w:r w:rsidR="002F62C7">
        <w:rPr>
          <w:rFonts w:ascii="Tahoma" w:hAnsi="Tahoma"/>
        </w:rPr>
        <w:t xml:space="preserve"> </w:t>
      </w:r>
      <w:r w:rsidR="00484554">
        <w:rPr>
          <w:rFonts w:ascii="Tahoma" w:hAnsi="Tahoma"/>
        </w:rPr>
        <w:t>which can be cost intensive due to the extra support children need</w:t>
      </w:r>
      <w:r w:rsidR="00414DDB">
        <w:rPr>
          <w:rFonts w:ascii="Tahoma" w:hAnsi="Tahoma"/>
        </w:rPr>
        <w:t xml:space="preserve">. There was </w:t>
      </w:r>
      <w:r w:rsidR="002F62C7">
        <w:rPr>
          <w:rFonts w:ascii="Tahoma" w:hAnsi="Tahoma"/>
        </w:rPr>
        <w:t>no additional funding support from central government</w:t>
      </w:r>
      <w:r w:rsidR="00414DDB">
        <w:rPr>
          <w:rFonts w:ascii="Tahoma" w:hAnsi="Tahoma"/>
        </w:rPr>
        <w:t xml:space="preserve"> to </w:t>
      </w:r>
      <w:r w:rsidR="000342FE">
        <w:rPr>
          <w:rFonts w:ascii="Tahoma" w:hAnsi="Tahoma"/>
        </w:rPr>
        <w:t xml:space="preserve">the </w:t>
      </w:r>
      <w:r w:rsidR="00414DDB">
        <w:rPr>
          <w:rFonts w:ascii="Tahoma" w:hAnsi="Tahoma"/>
        </w:rPr>
        <w:t xml:space="preserve">local </w:t>
      </w:r>
      <w:r w:rsidR="000342FE">
        <w:rPr>
          <w:rFonts w:ascii="Tahoma" w:hAnsi="Tahoma"/>
        </w:rPr>
        <w:t>authority</w:t>
      </w:r>
      <w:r w:rsidR="00414DDB">
        <w:rPr>
          <w:rFonts w:ascii="Tahoma" w:hAnsi="Tahoma"/>
        </w:rPr>
        <w:t xml:space="preserve"> and schools. </w:t>
      </w:r>
      <w:r w:rsidR="000342FE">
        <w:rPr>
          <w:rFonts w:ascii="Tahoma" w:hAnsi="Tahoma"/>
        </w:rPr>
        <w:t>Whi</w:t>
      </w:r>
      <w:r w:rsidR="00D870B1">
        <w:rPr>
          <w:rFonts w:ascii="Tahoma" w:hAnsi="Tahoma"/>
        </w:rPr>
        <w:t>lst families</w:t>
      </w:r>
      <w:r w:rsidR="000342FE">
        <w:rPr>
          <w:rFonts w:ascii="Tahoma" w:hAnsi="Tahoma"/>
        </w:rPr>
        <w:t xml:space="preserve"> directly</w:t>
      </w:r>
      <w:r w:rsidR="00D870B1">
        <w:rPr>
          <w:rFonts w:ascii="Tahoma" w:hAnsi="Tahoma"/>
        </w:rPr>
        <w:t xml:space="preserve"> receive </w:t>
      </w:r>
      <w:r w:rsidR="008660CD">
        <w:rPr>
          <w:rFonts w:ascii="Tahoma" w:hAnsi="Tahoma"/>
        </w:rPr>
        <w:t>some additional government support</w:t>
      </w:r>
      <w:r w:rsidR="00D870B1">
        <w:rPr>
          <w:rFonts w:ascii="Tahoma" w:hAnsi="Tahoma"/>
        </w:rPr>
        <w:t xml:space="preserve"> funding</w:t>
      </w:r>
      <w:r w:rsidR="008660CD">
        <w:rPr>
          <w:rFonts w:ascii="Tahoma" w:hAnsi="Tahoma"/>
        </w:rPr>
        <w:t xml:space="preserve">, </w:t>
      </w:r>
      <w:r w:rsidR="005C2080">
        <w:rPr>
          <w:rFonts w:ascii="Tahoma" w:hAnsi="Tahoma"/>
        </w:rPr>
        <w:t xml:space="preserve">they also have more </w:t>
      </w:r>
      <w:r w:rsidR="005C2080">
        <w:rPr>
          <w:rFonts w:ascii="Tahoma" w:hAnsi="Tahoma"/>
        </w:rPr>
        <w:lastRenderedPageBreak/>
        <w:t>outlay.</w:t>
      </w:r>
      <w:r w:rsidR="00997B16">
        <w:rPr>
          <w:rFonts w:ascii="Tahoma" w:hAnsi="Tahoma"/>
        </w:rPr>
        <w:t xml:space="preserve"> For example, purchasing school uniforms.</w:t>
      </w:r>
      <w:r w:rsidR="005C2080">
        <w:rPr>
          <w:rFonts w:ascii="Tahoma" w:hAnsi="Tahoma"/>
        </w:rPr>
        <w:t xml:space="preserve"> </w:t>
      </w:r>
      <w:r w:rsidR="0082016A">
        <w:rPr>
          <w:rFonts w:ascii="Tahoma" w:hAnsi="Tahoma"/>
        </w:rPr>
        <w:t xml:space="preserve">Therefore, paying for children to travel for reporting </w:t>
      </w:r>
      <w:r w:rsidR="008768AA">
        <w:rPr>
          <w:rFonts w:ascii="Tahoma" w:hAnsi="Tahoma"/>
        </w:rPr>
        <w:t>had a significant detrimental impact on finan</w:t>
      </w:r>
      <w:r w:rsidR="00027D08">
        <w:rPr>
          <w:rFonts w:ascii="Tahoma" w:hAnsi="Tahoma"/>
        </w:rPr>
        <w:t>ces</w:t>
      </w:r>
      <w:r w:rsidR="008768AA">
        <w:rPr>
          <w:rFonts w:ascii="Tahoma" w:hAnsi="Tahoma"/>
        </w:rPr>
        <w:t xml:space="preserve">. </w:t>
      </w:r>
      <w:r w:rsidR="005C2080">
        <w:rPr>
          <w:rFonts w:ascii="Tahoma" w:hAnsi="Tahoma"/>
        </w:rPr>
        <w:t xml:space="preserve"> </w:t>
      </w:r>
    </w:p>
    <w:p w14:paraId="77C913BC" w14:textId="2895E4B6" w:rsidR="00F414ED" w:rsidRPr="00BB70CB" w:rsidRDefault="00BC1898" w:rsidP="00F414ED">
      <w:pPr>
        <w:rPr>
          <w:rFonts w:ascii="Tahoma" w:hAnsi="Tahoma"/>
          <w:i/>
          <w:iCs/>
          <w:u w:val="single"/>
        </w:rPr>
      </w:pPr>
      <w:r>
        <w:rPr>
          <w:rFonts w:ascii="Tahoma" w:hAnsi="Tahoma"/>
          <w:i/>
          <w:iCs/>
          <w:u w:val="single"/>
        </w:rPr>
        <w:t>Crime,</w:t>
      </w:r>
      <w:r w:rsidR="00031CE1">
        <w:rPr>
          <w:rFonts w:ascii="Tahoma" w:hAnsi="Tahoma"/>
          <w:i/>
          <w:iCs/>
          <w:u w:val="single"/>
        </w:rPr>
        <w:t xml:space="preserve"> </w:t>
      </w:r>
      <w:proofErr w:type="gramStart"/>
      <w:r w:rsidR="00031CE1">
        <w:rPr>
          <w:rFonts w:ascii="Tahoma" w:hAnsi="Tahoma"/>
          <w:i/>
          <w:iCs/>
          <w:u w:val="single"/>
        </w:rPr>
        <w:t>abuse</w:t>
      </w:r>
      <w:proofErr w:type="gramEnd"/>
      <w:r w:rsidR="00031CE1">
        <w:rPr>
          <w:rFonts w:ascii="Tahoma" w:hAnsi="Tahoma"/>
          <w:i/>
          <w:iCs/>
          <w:u w:val="single"/>
        </w:rPr>
        <w:t xml:space="preserve"> and exploitation</w:t>
      </w:r>
      <w:r>
        <w:rPr>
          <w:rFonts w:ascii="Tahoma" w:hAnsi="Tahoma"/>
          <w:i/>
          <w:iCs/>
          <w:u w:val="single"/>
        </w:rPr>
        <w:t xml:space="preserve"> </w:t>
      </w:r>
    </w:p>
    <w:p w14:paraId="78070B07" w14:textId="0DCAF226" w:rsidR="00F414ED" w:rsidRDefault="00F414ED" w:rsidP="00F414ED">
      <w:pPr>
        <w:jc w:val="both"/>
        <w:rPr>
          <w:rFonts w:ascii="Tahoma" w:hAnsi="Tahoma"/>
        </w:rPr>
      </w:pPr>
      <w:r w:rsidRPr="00DD7248">
        <w:rPr>
          <w:rFonts w:ascii="Tahoma" w:hAnsi="Tahoma"/>
        </w:rPr>
        <w:t>For asylum seekers on a weekly Section 95 allowance</w:t>
      </w:r>
      <w:r w:rsidR="0098530A">
        <w:rPr>
          <w:rFonts w:ascii="Tahoma" w:hAnsi="Tahoma"/>
        </w:rPr>
        <w:t>,</w:t>
      </w:r>
      <w:r w:rsidRPr="00DD7248">
        <w:rPr>
          <w:rFonts w:ascii="Tahoma" w:hAnsi="Tahoma"/>
        </w:rPr>
        <w:t xml:space="preserve"> the journey to Salford presents financial challenges </w:t>
      </w:r>
      <w:r w:rsidR="00733125">
        <w:rPr>
          <w:rFonts w:ascii="Tahoma" w:hAnsi="Tahoma"/>
        </w:rPr>
        <w:t>and</w:t>
      </w:r>
      <w:r w:rsidRPr="00DD7248">
        <w:rPr>
          <w:rFonts w:ascii="Tahoma" w:hAnsi="Tahoma"/>
        </w:rPr>
        <w:t xml:space="preserve"> some</w:t>
      </w:r>
      <w:r>
        <w:rPr>
          <w:rFonts w:ascii="Tahoma" w:hAnsi="Tahoma"/>
        </w:rPr>
        <w:t xml:space="preserve"> are</w:t>
      </w:r>
      <w:r w:rsidRPr="00DD7248">
        <w:rPr>
          <w:rFonts w:ascii="Tahoma" w:hAnsi="Tahoma"/>
        </w:rPr>
        <w:t xml:space="preserve"> sexually exploited to pay for necessities and travel</w:t>
      </w:r>
      <w:r w:rsidR="00EC73AC">
        <w:rPr>
          <w:rFonts w:ascii="Tahoma" w:hAnsi="Tahoma"/>
        </w:rPr>
        <w:t>:</w:t>
      </w:r>
      <w:r w:rsidRPr="00DD7248">
        <w:rPr>
          <w:rFonts w:ascii="Tahoma" w:hAnsi="Tahoma"/>
        </w:rPr>
        <w:t xml:space="preserve"> </w:t>
      </w:r>
    </w:p>
    <w:p w14:paraId="413F15F0" w14:textId="616A6379" w:rsidR="00F414ED" w:rsidRDefault="00F414ED" w:rsidP="00F414ED">
      <w:pPr>
        <w:ind w:left="720"/>
        <w:jc w:val="both"/>
        <w:rPr>
          <w:rFonts w:ascii="Tahoma" w:hAnsi="Tahoma"/>
        </w:rPr>
      </w:pPr>
      <w:r w:rsidRPr="00C61F2A">
        <w:rPr>
          <w:rFonts w:ascii="Tahoma" w:hAnsi="Tahoma"/>
          <w:i/>
          <w:iCs/>
        </w:rPr>
        <w:t xml:space="preserve">“…they have to take a bus at least from </w:t>
      </w:r>
      <w:r>
        <w:rPr>
          <w:rFonts w:ascii="Tahoma" w:hAnsi="Tahoma"/>
          <w:i/>
          <w:iCs/>
        </w:rPr>
        <w:t>[northern part of the City]</w:t>
      </w:r>
      <w:r w:rsidRPr="00C61F2A">
        <w:rPr>
          <w:rFonts w:ascii="Tahoma" w:hAnsi="Tahoma"/>
          <w:i/>
          <w:iCs/>
        </w:rPr>
        <w:t xml:space="preserve"> to the train station which puts them into £4.50 bus ticket</w:t>
      </w:r>
      <w:r w:rsidR="002E7994">
        <w:rPr>
          <w:rFonts w:ascii="Tahoma" w:hAnsi="Tahoma"/>
          <w:i/>
          <w:iCs/>
        </w:rPr>
        <w:t xml:space="preserve">… </w:t>
      </w:r>
      <w:r w:rsidRPr="00C61F2A">
        <w:rPr>
          <w:rFonts w:ascii="Tahoma" w:hAnsi="Tahoma"/>
          <w:i/>
          <w:iCs/>
        </w:rPr>
        <w:t>that cuts down possibly 90% of their daily income, leaving them with 50p</w:t>
      </w:r>
      <w:r w:rsidR="002E7994">
        <w:rPr>
          <w:rFonts w:ascii="Tahoma" w:hAnsi="Tahoma"/>
          <w:i/>
          <w:iCs/>
        </w:rPr>
        <w:t xml:space="preserve">… </w:t>
      </w:r>
      <w:r w:rsidRPr="00C61F2A">
        <w:rPr>
          <w:rFonts w:ascii="Tahoma" w:hAnsi="Tahoma"/>
          <w:i/>
          <w:iCs/>
        </w:rPr>
        <w:t>not mentioning the train tickets</w:t>
      </w:r>
      <w:r w:rsidR="002E7994">
        <w:rPr>
          <w:rFonts w:ascii="Tahoma" w:hAnsi="Tahoma"/>
          <w:i/>
          <w:iCs/>
        </w:rPr>
        <w:t>,</w:t>
      </w:r>
      <w:r w:rsidRPr="00C61F2A">
        <w:rPr>
          <w:rFonts w:ascii="Tahoma" w:hAnsi="Tahoma"/>
          <w:i/>
          <w:iCs/>
        </w:rPr>
        <w:t xml:space="preserve"> or the bus tickets and that puts them into a situation when they feel that they are running out of the daily resources</w:t>
      </w:r>
      <w:r w:rsidR="00914E5B">
        <w:rPr>
          <w:rFonts w:ascii="Tahoma" w:hAnsi="Tahoma"/>
          <w:i/>
          <w:iCs/>
        </w:rPr>
        <w:t xml:space="preserve">… </w:t>
      </w:r>
      <w:r w:rsidRPr="00C61F2A">
        <w:rPr>
          <w:rFonts w:ascii="Tahoma" w:hAnsi="Tahoma"/>
          <w:i/>
          <w:iCs/>
        </w:rPr>
        <w:t>with this 50p they have to decide whether to buy food with the 50p</w:t>
      </w:r>
      <w:r>
        <w:rPr>
          <w:rFonts w:ascii="Tahoma" w:hAnsi="Tahoma"/>
          <w:i/>
          <w:iCs/>
        </w:rPr>
        <w:t>,</w:t>
      </w:r>
      <w:r w:rsidRPr="00C61F2A">
        <w:rPr>
          <w:rFonts w:ascii="Tahoma" w:hAnsi="Tahoma"/>
          <w:i/>
          <w:iCs/>
        </w:rPr>
        <w:t xml:space="preserve"> or to top up a mobile with the 50p</w:t>
      </w:r>
      <w:r>
        <w:rPr>
          <w:rFonts w:ascii="Tahoma" w:hAnsi="Tahoma"/>
          <w:i/>
          <w:iCs/>
        </w:rPr>
        <w:t>. O</w:t>
      </w:r>
      <w:r w:rsidRPr="00C61F2A">
        <w:rPr>
          <w:rFonts w:ascii="Tahoma" w:hAnsi="Tahoma"/>
          <w:i/>
          <w:iCs/>
        </w:rPr>
        <w:t>r sometimes if they are in need for a taxi, and that really puts them into a situation where they are panicked sometimes</w:t>
      </w:r>
      <w:r>
        <w:rPr>
          <w:rFonts w:ascii="Tahoma" w:hAnsi="Tahoma"/>
          <w:i/>
          <w:iCs/>
        </w:rPr>
        <w:t xml:space="preserve">, </w:t>
      </w:r>
      <w:r w:rsidRPr="00C61F2A">
        <w:rPr>
          <w:rFonts w:ascii="Tahoma" w:hAnsi="Tahoma"/>
          <w:i/>
          <w:iCs/>
        </w:rPr>
        <w:t>or anxious</w:t>
      </w:r>
      <w:r w:rsidR="00914E5B">
        <w:rPr>
          <w:rFonts w:ascii="Tahoma" w:hAnsi="Tahoma"/>
          <w:i/>
          <w:iCs/>
        </w:rPr>
        <w:t>. T</w:t>
      </w:r>
      <w:r w:rsidRPr="00C61F2A">
        <w:rPr>
          <w:rFonts w:ascii="Tahoma" w:hAnsi="Tahoma"/>
          <w:i/>
          <w:iCs/>
        </w:rPr>
        <w:t>o feel that they are going to need someone to support them financially</w:t>
      </w:r>
      <w:r w:rsidR="00AA232D">
        <w:rPr>
          <w:rFonts w:ascii="Tahoma" w:hAnsi="Tahoma"/>
          <w:i/>
          <w:iCs/>
        </w:rPr>
        <w:t xml:space="preserve">… </w:t>
      </w:r>
      <w:r w:rsidRPr="00C61F2A">
        <w:rPr>
          <w:rFonts w:ascii="Tahoma" w:hAnsi="Tahoma"/>
          <w:i/>
          <w:iCs/>
        </w:rPr>
        <w:t>how they will pay it back? Will they pay it back with interest? Will they pay it back by physical labour helping washing dishes for someone? Or even sexual…”</w:t>
      </w:r>
      <w:r>
        <w:rPr>
          <w:rFonts w:ascii="Tahoma" w:hAnsi="Tahoma"/>
        </w:rPr>
        <w:t xml:space="preserve"> (P7LE)</w:t>
      </w:r>
    </w:p>
    <w:p w14:paraId="17195EE9" w14:textId="0A370076" w:rsidR="00092884" w:rsidRDefault="00740B77" w:rsidP="00F414ED">
      <w:pPr>
        <w:jc w:val="both"/>
        <w:rPr>
          <w:rFonts w:ascii="Tahoma" w:hAnsi="Tahoma"/>
        </w:rPr>
      </w:pPr>
      <w:r>
        <w:rPr>
          <w:rFonts w:ascii="Tahoma" w:hAnsi="Tahoma"/>
        </w:rPr>
        <w:t xml:space="preserve">It is evident from this lived experience expert that </w:t>
      </w:r>
      <w:r w:rsidR="00E41F6B">
        <w:rPr>
          <w:rFonts w:ascii="Tahoma" w:hAnsi="Tahoma"/>
        </w:rPr>
        <w:t>asylum seekers are forced to make difficult decisions that can lead to exploitation from loan sharks</w:t>
      </w:r>
      <w:r w:rsidR="00506860">
        <w:rPr>
          <w:rFonts w:ascii="Tahoma" w:hAnsi="Tahoma"/>
        </w:rPr>
        <w:t>, sexual abuse</w:t>
      </w:r>
      <w:r w:rsidR="00BB0D4D">
        <w:rPr>
          <w:rFonts w:ascii="Tahoma" w:hAnsi="Tahoma"/>
        </w:rPr>
        <w:t>,</w:t>
      </w:r>
      <w:r w:rsidR="00E41F6B">
        <w:rPr>
          <w:rFonts w:ascii="Tahoma" w:hAnsi="Tahoma"/>
        </w:rPr>
        <w:t xml:space="preserve"> and modern slavery. </w:t>
      </w:r>
      <w:r w:rsidR="00F414ED" w:rsidRPr="00DD7248">
        <w:rPr>
          <w:rFonts w:ascii="Tahoma" w:hAnsi="Tahoma"/>
        </w:rPr>
        <w:t xml:space="preserve">Participant 15 pointed out that repressive policy impacting upon poverty is </w:t>
      </w:r>
      <w:r w:rsidR="00F414ED" w:rsidRPr="00230D8A">
        <w:rPr>
          <w:rFonts w:ascii="Tahoma" w:hAnsi="Tahoma"/>
          <w:i/>
          <w:iCs/>
        </w:rPr>
        <w:t xml:space="preserve">“… encouraging those people to enter into modern day slavery situations” </w:t>
      </w:r>
      <w:r w:rsidR="00F414ED" w:rsidRPr="00DD7248">
        <w:rPr>
          <w:rFonts w:ascii="Tahoma" w:hAnsi="Tahoma"/>
        </w:rPr>
        <w:t xml:space="preserve">(P15). </w:t>
      </w:r>
      <w:r w:rsidR="00F414ED">
        <w:rPr>
          <w:rFonts w:ascii="Tahoma" w:hAnsi="Tahoma"/>
        </w:rPr>
        <w:t>More broadly in the UK there is evidence that sexual exploitation and modern slavery can be a result of limited finances provided by the State (</w:t>
      </w:r>
      <w:proofErr w:type="spellStart"/>
      <w:r w:rsidR="00F414ED">
        <w:rPr>
          <w:rFonts w:ascii="Tahoma" w:hAnsi="Tahoma"/>
        </w:rPr>
        <w:t>Redcross</w:t>
      </w:r>
      <w:proofErr w:type="spellEnd"/>
      <w:r w:rsidR="00F414ED">
        <w:rPr>
          <w:rFonts w:ascii="Tahoma" w:hAnsi="Tahoma"/>
        </w:rPr>
        <w:t xml:space="preserve">, 2014; Taylors 2009; </w:t>
      </w:r>
      <w:proofErr w:type="spellStart"/>
      <w:r w:rsidR="00F414ED">
        <w:rPr>
          <w:rFonts w:ascii="Tahoma" w:hAnsi="Tahoma"/>
        </w:rPr>
        <w:t>Querton</w:t>
      </w:r>
      <w:proofErr w:type="spellEnd"/>
      <w:r w:rsidR="00F414ED">
        <w:rPr>
          <w:rFonts w:ascii="Tahoma" w:hAnsi="Tahoma"/>
        </w:rPr>
        <w:t xml:space="preserve">, 2012; Refugee Action, 2006; Phillimore and Goodson, 2010; </w:t>
      </w:r>
      <w:r w:rsidR="00F414ED" w:rsidRPr="00DD7248">
        <w:rPr>
          <w:rFonts w:ascii="Tahoma" w:hAnsi="Tahoma"/>
        </w:rPr>
        <w:t xml:space="preserve">Crawley, </w:t>
      </w:r>
      <w:proofErr w:type="gramStart"/>
      <w:r w:rsidR="00F414ED" w:rsidRPr="00DD7248">
        <w:rPr>
          <w:rFonts w:ascii="Tahoma" w:hAnsi="Tahoma"/>
        </w:rPr>
        <w:t>Hemmings</w:t>
      </w:r>
      <w:proofErr w:type="gramEnd"/>
      <w:r w:rsidR="00F414ED" w:rsidRPr="00DD7248">
        <w:rPr>
          <w:rFonts w:ascii="Tahoma" w:hAnsi="Tahoma"/>
        </w:rPr>
        <w:t xml:space="preserve"> </w:t>
      </w:r>
      <w:r w:rsidR="00F414ED">
        <w:rPr>
          <w:rFonts w:ascii="Tahoma" w:hAnsi="Tahoma"/>
        </w:rPr>
        <w:t>and</w:t>
      </w:r>
      <w:r w:rsidR="00F414ED" w:rsidRPr="00DD7248">
        <w:rPr>
          <w:rFonts w:ascii="Tahoma" w:hAnsi="Tahoma"/>
        </w:rPr>
        <w:t xml:space="preserve"> Price</w:t>
      </w:r>
      <w:r w:rsidR="00F414ED">
        <w:rPr>
          <w:rFonts w:ascii="Tahoma" w:hAnsi="Tahoma"/>
        </w:rPr>
        <w:t>,</w:t>
      </w:r>
      <w:r w:rsidR="00F414ED" w:rsidRPr="00DD7248">
        <w:rPr>
          <w:rFonts w:ascii="Tahoma" w:hAnsi="Tahoma"/>
        </w:rPr>
        <w:t xml:space="preserve"> 2011</w:t>
      </w:r>
      <w:r w:rsidR="00F414ED">
        <w:rPr>
          <w:rFonts w:ascii="Tahoma" w:hAnsi="Tahoma"/>
        </w:rPr>
        <w:t xml:space="preserve">). </w:t>
      </w:r>
    </w:p>
    <w:p w14:paraId="2FECE9D7" w14:textId="1B491AB7" w:rsidR="00F414ED" w:rsidRPr="00DD7248" w:rsidRDefault="0056397B" w:rsidP="00F414ED">
      <w:pPr>
        <w:jc w:val="both"/>
        <w:rPr>
          <w:rFonts w:ascii="Tahoma" w:hAnsi="Tahoma"/>
        </w:rPr>
      </w:pPr>
      <w:r>
        <w:rPr>
          <w:rFonts w:ascii="Tahoma" w:hAnsi="Tahoma"/>
        </w:rPr>
        <w:t>C</w:t>
      </w:r>
      <w:r w:rsidR="00F27224">
        <w:rPr>
          <w:rFonts w:ascii="Tahoma" w:hAnsi="Tahoma"/>
        </w:rPr>
        <w:t xml:space="preserve">rime engagement </w:t>
      </w:r>
      <w:r w:rsidR="00A079F4">
        <w:rPr>
          <w:rFonts w:ascii="Tahoma" w:hAnsi="Tahoma"/>
        </w:rPr>
        <w:t>prevention</w:t>
      </w:r>
      <w:r w:rsidR="00F27224">
        <w:rPr>
          <w:rFonts w:ascii="Tahoma" w:hAnsi="Tahoma"/>
        </w:rPr>
        <w:t xml:space="preserve"> for many</w:t>
      </w:r>
      <w:r w:rsidR="00A079F4">
        <w:rPr>
          <w:rFonts w:ascii="Tahoma" w:hAnsi="Tahoma"/>
        </w:rPr>
        <w:t xml:space="preserve"> occurs through fear of deportation</w:t>
      </w:r>
      <w:r w:rsidR="00F27224">
        <w:rPr>
          <w:rFonts w:ascii="Tahoma" w:hAnsi="Tahoma"/>
        </w:rPr>
        <w:t xml:space="preserve"> </w:t>
      </w:r>
      <w:r w:rsidR="00F414ED">
        <w:rPr>
          <w:rFonts w:ascii="Tahoma" w:hAnsi="Tahoma"/>
        </w:rPr>
        <w:t xml:space="preserve">(Crawley, </w:t>
      </w:r>
      <w:proofErr w:type="gramStart"/>
      <w:r w:rsidR="00F414ED">
        <w:rPr>
          <w:rFonts w:ascii="Tahoma" w:hAnsi="Tahoma"/>
        </w:rPr>
        <w:t>Hemmings</w:t>
      </w:r>
      <w:proofErr w:type="gramEnd"/>
      <w:r w:rsidR="00F414ED">
        <w:rPr>
          <w:rFonts w:ascii="Tahoma" w:hAnsi="Tahoma"/>
        </w:rPr>
        <w:t xml:space="preserve"> and Price, 2011)</w:t>
      </w:r>
      <w:r w:rsidR="00F414ED" w:rsidRPr="00DD7248">
        <w:rPr>
          <w:rFonts w:ascii="Tahoma" w:hAnsi="Tahoma"/>
        </w:rPr>
        <w:t>.</w:t>
      </w:r>
      <w:r w:rsidR="00EF22E7">
        <w:rPr>
          <w:rFonts w:ascii="Tahoma" w:hAnsi="Tahoma"/>
        </w:rPr>
        <w:t xml:space="preserve"> However, some feel they have no choice.</w:t>
      </w:r>
      <w:r w:rsidR="00F414ED" w:rsidRPr="00DD7248">
        <w:rPr>
          <w:rFonts w:ascii="Tahoma" w:hAnsi="Tahoma"/>
        </w:rPr>
        <w:t xml:space="preserve"> </w:t>
      </w:r>
      <w:r w:rsidR="00F414ED">
        <w:rPr>
          <w:rFonts w:ascii="Tahoma" w:hAnsi="Tahoma"/>
        </w:rPr>
        <w:t>Reducing restrictions to paid work could help to reduce such vulnerability to exploitation (</w:t>
      </w:r>
      <w:proofErr w:type="spellStart"/>
      <w:r w:rsidR="00F414ED" w:rsidRPr="00DD7248">
        <w:rPr>
          <w:rFonts w:ascii="Tahoma" w:hAnsi="Tahoma"/>
        </w:rPr>
        <w:t>Koser</w:t>
      </w:r>
      <w:proofErr w:type="spellEnd"/>
      <w:r w:rsidR="00F414ED">
        <w:rPr>
          <w:rFonts w:ascii="Tahoma" w:hAnsi="Tahoma"/>
        </w:rPr>
        <w:t xml:space="preserve">, </w:t>
      </w:r>
      <w:r w:rsidR="00F414ED" w:rsidRPr="00DD7248">
        <w:rPr>
          <w:rFonts w:ascii="Tahoma" w:hAnsi="Tahoma"/>
        </w:rPr>
        <w:t>2007)</w:t>
      </w:r>
      <w:r w:rsidR="00F414ED">
        <w:rPr>
          <w:rFonts w:ascii="Tahoma" w:hAnsi="Tahoma"/>
        </w:rPr>
        <w:t xml:space="preserve">. </w:t>
      </w:r>
      <w:r w:rsidR="00F414ED" w:rsidRPr="00DD7248">
        <w:rPr>
          <w:rFonts w:ascii="Tahoma" w:hAnsi="Tahoma"/>
        </w:rPr>
        <w:t xml:space="preserve">The sexual well-being of asylum seekers is a Public Health concern and </w:t>
      </w:r>
      <w:r w:rsidR="00F414ED">
        <w:rPr>
          <w:rFonts w:ascii="Tahoma" w:hAnsi="Tahoma"/>
        </w:rPr>
        <w:t>a</w:t>
      </w:r>
      <w:r w:rsidR="00F414ED" w:rsidRPr="00DD7248">
        <w:rPr>
          <w:rFonts w:ascii="Tahoma" w:hAnsi="Tahoma"/>
        </w:rPr>
        <w:t xml:space="preserve"> human right violation to be subject</w:t>
      </w:r>
      <w:r w:rsidR="00F414ED">
        <w:rPr>
          <w:rFonts w:ascii="Tahoma" w:hAnsi="Tahoma"/>
        </w:rPr>
        <w:t>ed</w:t>
      </w:r>
      <w:r w:rsidR="00F414ED" w:rsidRPr="00DD7248">
        <w:rPr>
          <w:rFonts w:ascii="Tahoma" w:hAnsi="Tahoma"/>
        </w:rPr>
        <w:t xml:space="preserve"> to sexual violence and exploitation (ibid).</w:t>
      </w:r>
      <w:r w:rsidR="00B81598">
        <w:rPr>
          <w:rFonts w:ascii="Tahoma" w:hAnsi="Tahoma"/>
        </w:rPr>
        <w:t xml:space="preserve"> </w:t>
      </w:r>
      <w:r w:rsidR="00F414ED">
        <w:rPr>
          <w:rFonts w:ascii="Tahoma" w:hAnsi="Tahoma"/>
        </w:rPr>
        <w:t xml:space="preserve">Having no recourse to public funds </w:t>
      </w:r>
      <w:r w:rsidR="00DA0BA0">
        <w:rPr>
          <w:rFonts w:ascii="Tahoma" w:hAnsi="Tahoma"/>
        </w:rPr>
        <w:t xml:space="preserve">could be </w:t>
      </w:r>
      <w:r w:rsidR="00F414ED">
        <w:rPr>
          <w:rFonts w:ascii="Tahoma" w:hAnsi="Tahoma"/>
        </w:rPr>
        <w:t>increas</w:t>
      </w:r>
      <w:r w:rsidR="00DA0BA0">
        <w:rPr>
          <w:rFonts w:ascii="Tahoma" w:hAnsi="Tahoma"/>
        </w:rPr>
        <w:t>ing</w:t>
      </w:r>
      <w:r w:rsidR="00F414ED">
        <w:rPr>
          <w:rFonts w:ascii="Tahoma" w:hAnsi="Tahoma"/>
        </w:rPr>
        <w:t xml:space="preserve"> the likelihood that bail reporting </w:t>
      </w:r>
      <w:r w:rsidR="009852AB">
        <w:rPr>
          <w:rFonts w:ascii="Tahoma" w:hAnsi="Tahoma"/>
        </w:rPr>
        <w:t xml:space="preserve">travel </w:t>
      </w:r>
      <w:r w:rsidR="00F414ED">
        <w:rPr>
          <w:rFonts w:ascii="Tahoma" w:hAnsi="Tahoma"/>
        </w:rPr>
        <w:t>costs</w:t>
      </w:r>
      <w:r w:rsidR="009852AB">
        <w:rPr>
          <w:rFonts w:ascii="Tahoma" w:hAnsi="Tahoma"/>
        </w:rPr>
        <w:t xml:space="preserve"> </w:t>
      </w:r>
      <w:r w:rsidR="00F414ED">
        <w:rPr>
          <w:rFonts w:ascii="Tahoma" w:hAnsi="Tahoma"/>
        </w:rPr>
        <w:t xml:space="preserve">can lead to sexual exploitation. </w:t>
      </w:r>
      <w:r w:rsidR="00F414ED" w:rsidRPr="00DD7248">
        <w:rPr>
          <w:rFonts w:ascii="Tahoma" w:hAnsi="Tahoma"/>
        </w:rPr>
        <w:t>A manager of a charitable organisation confirmed vulnerability to sexual exploitation</w:t>
      </w:r>
      <w:r w:rsidR="00E70A77">
        <w:rPr>
          <w:rFonts w:ascii="Tahoma" w:hAnsi="Tahoma"/>
        </w:rPr>
        <w:t>:</w:t>
      </w:r>
    </w:p>
    <w:p w14:paraId="2ED3B3CD" w14:textId="1F068963" w:rsidR="00F414ED" w:rsidRPr="00344917" w:rsidRDefault="00F414ED" w:rsidP="00F414ED">
      <w:pPr>
        <w:ind w:left="720"/>
        <w:rPr>
          <w:rFonts w:ascii="Tahoma" w:hAnsi="Tahoma"/>
          <w:i/>
          <w:iCs/>
        </w:rPr>
      </w:pPr>
      <w:r w:rsidRPr="00344917">
        <w:rPr>
          <w:rFonts w:ascii="Tahoma" w:hAnsi="Tahoma"/>
          <w:i/>
          <w:iCs/>
        </w:rPr>
        <w:t>“…Erm I know of a guy…he ended up … in a situation where he</w:t>
      </w:r>
      <w:r>
        <w:rPr>
          <w:rFonts w:ascii="Tahoma" w:hAnsi="Tahoma"/>
          <w:i/>
          <w:iCs/>
        </w:rPr>
        <w:t>… w</w:t>
      </w:r>
      <w:r w:rsidRPr="00344917">
        <w:rPr>
          <w:rFonts w:ascii="Tahoma" w:hAnsi="Tahoma"/>
          <w:i/>
          <w:iCs/>
        </w:rPr>
        <w:t>as going to erm, these parties where there</w:t>
      </w:r>
      <w:r>
        <w:rPr>
          <w:rFonts w:ascii="Tahoma" w:hAnsi="Tahoma"/>
          <w:i/>
          <w:iCs/>
        </w:rPr>
        <w:t xml:space="preserve">… </w:t>
      </w:r>
      <w:r w:rsidRPr="00344917">
        <w:rPr>
          <w:rFonts w:ascii="Tahoma" w:hAnsi="Tahoma"/>
          <w:i/>
          <w:iCs/>
        </w:rPr>
        <w:t>was homosexual activity and erm… he would say, ‘ how else am I supposed to survive?’ and he’d been trafficked… because, erm, he was destitute</w:t>
      </w:r>
      <w:r w:rsidR="006F39A7">
        <w:rPr>
          <w:rFonts w:ascii="Tahoma" w:hAnsi="Tahoma"/>
          <w:i/>
          <w:iCs/>
        </w:rPr>
        <w:t xml:space="preserve">… </w:t>
      </w:r>
      <w:r w:rsidRPr="00344917">
        <w:rPr>
          <w:rFonts w:ascii="Tahoma" w:hAnsi="Tahoma"/>
          <w:i/>
          <w:iCs/>
        </w:rPr>
        <w:t>everything was just stripped away from him really, and erm, and this is one of the things for the asylum seekers where they have no recourse to public funds…”</w:t>
      </w:r>
      <w:r>
        <w:rPr>
          <w:rFonts w:ascii="Tahoma" w:hAnsi="Tahoma"/>
          <w:i/>
          <w:iCs/>
        </w:rPr>
        <w:t xml:space="preserve"> </w:t>
      </w:r>
      <w:r w:rsidRPr="00344917">
        <w:rPr>
          <w:rFonts w:ascii="Tahoma" w:hAnsi="Tahoma"/>
          <w:i/>
          <w:iCs/>
        </w:rPr>
        <w:t xml:space="preserve">(P10).  </w:t>
      </w:r>
    </w:p>
    <w:p w14:paraId="46C74234" w14:textId="1F2B4199" w:rsidR="00A6182F" w:rsidRDefault="006F39A7" w:rsidP="00F414ED">
      <w:pPr>
        <w:jc w:val="both"/>
        <w:rPr>
          <w:rFonts w:ascii="Tahoma" w:hAnsi="Tahoma"/>
        </w:rPr>
      </w:pPr>
      <w:r>
        <w:rPr>
          <w:rFonts w:ascii="Tahoma" w:hAnsi="Tahoma"/>
        </w:rPr>
        <w:t xml:space="preserve">This example highlights that there are </w:t>
      </w:r>
      <w:r w:rsidR="00942BD0">
        <w:rPr>
          <w:rFonts w:ascii="Tahoma" w:hAnsi="Tahoma"/>
        </w:rPr>
        <w:t xml:space="preserve">failed </w:t>
      </w:r>
      <w:r>
        <w:rPr>
          <w:rFonts w:ascii="Tahoma" w:hAnsi="Tahoma"/>
        </w:rPr>
        <w:t xml:space="preserve">asylum seekers who have already been </w:t>
      </w:r>
      <w:r w:rsidR="00942BD0">
        <w:rPr>
          <w:rFonts w:ascii="Tahoma" w:hAnsi="Tahoma"/>
        </w:rPr>
        <w:t xml:space="preserve">slavery </w:t>
      </w:r>
      <w:r>
        <w:rPr>
          <w:rFonts w:ascii="Tahoma" w:hAnsi="Tahoma"/>
        </w:rPr>
        <w:t>victims,</w:t>
      </w:r>
      <w:r w:rsidR="000901A6">
        <w:rPr>
          <w:rFonts w:ascii="Tahoma" w:hAnsi="Tahoma"/>
        </w:rPr>
        <w:t xml:space="preserve"> and their failed status </w:t>
      </w:r>
      <w:r w:rsidR="009B1459">
        <w:rPr>
          <w:rFonts w:ascii="Tahoma" w:hAnsi="Tahoma"/>
        </w:rPr>
        <w:t>leads to further exploitation</w:t>
      </w:r>
      <w:r w:rsidR="003B55D8">
        <w:rPr>
          <w:rFonts w:ascii="Tahoma" w:hAnsi="Tahoma"/>
        </w:rPr>
        <w:t xml:space="preserve"> and victimisation</w:t>
      </w:r>
      <w:r w:rsidR="009B1459">
        <w:rPr>
          <w:rFonts w:ascii="Tahoma" w:hAnsi="Tahoma"/>
        </w:rPr>
        <w:t xml:space="preserve">. </w:t>
      </w:r>
      <w:r w:rsidR="003B55D8">
        <w:rPr>
          <w:rFonts w:ascii="Tahoma" w:hAnsi="Tahoma"/>
        </w:rPr>
        <w:t xml:space="preserve">No recourse to public funds </w:t>
      </w:r>
      <w:r w:rsidR="00703DF9">
        <w:rPr>
          <w:rFonts w:ascii="Tahoma" w:hAnsi="Tahoma"/>
        </w:rPr>
        <w:t xml:space="preserve">does not </w:t>
      </w:r>
      <w:r w:rsidR="00EE0920">
        <w:rPr>
          <w:rFonts w:ascii="Tahoma" w:hAnsi="Tahoma"/>
        </w:rPr>
        <w:t>motivate</w:t>
      </w:r>
      <w:r w:rsidR="00703DF9">
        <w:rPr>
          <w:rFonts w:ascii="Tahoma" w:hAnsi="Tahoma"/>
        </w:rPr>
        <w:t xml:space="preserve"> people </w:t>
      </w:r>
      <w:r w:rsidR="00EE0920">
        <w:rPr>
          <w:rFonts w:ascii="Tahoma" w:hAnsi="Tahoma"/>
        </w:rPr>
        <w:t xml:space="preserve">returning to </w:t>
      </w:r>
      <w:r w:rsidR="00703DF9">
        <w:rPr>
          <w:rFonts w:ascii="Tahoma" w:hAnsi="Tahoma"/>
        </w:rPr>
        <w:t>unsafe</w:t>
      </w:r>
      <w:r w:rsidR="00EE0920">
        <w:rPr>
          <w:rFonts w:ascii="Tahoma" w:hAnsi="Tahoma"/>
        </w:rPr>
        <w:t xml:space="preserve"> home nations</w:t>
      </w:r>
      <w:r w:rsidR="0023159D">
        <w:rPr>
          <w:rFonts w:ascii="Tahoma" w:hAnsi="Tahoma"/>
        </w:rPr>
        <w:t xml:space="preserve">, as such, it’s intentions are not </w:t>
      </w:r>
      <w:r w:rsidR="008E0737">
        <w:rPr>
          <w:rFonts w:ascii="Tahoma" w:hAnsi="Tahoma"/>
        </w:rPr>
        <w:t>actualised, and legitimacy of usage is questionable</w:t>
      </w:r>
      <w:r w:rsidR="0023159D">
        <w:rPr>
          <w:rFonts w:ascii="Tahoma" w:hAnsi="Tahoma"/>
        </w:rPr>
        <w:t>.</w:t>
      </w:r>
      <w:r w:rsidR="00703DF9">
        <w:rPr>
          <w:rFonts w:ascii="Tahoma" w:hAnsi="Tahoma"/>
        </w:rPr>
        <w:t xml:space="preserve"> </w:t>
      </w:r>
    </w:p>
    <w:p w14:paraId="15226E78" w14:textId="6C905B79" w:rsidR="004A2F5B" w:rsidRPr="003D3330" w:rsidRDefault="004A2F5B" w:rsidP="004A2F5B">
      <w:pPr>
        <w:rPr>
          <w:rFonts w:ascii="Tahoma" w:hAnsi="Tahoma"/>
          <w:i/>
          <w:iCs/>
          <w:u w:val="single"/>
        </w:rPr>
      </w:pPr>
      <w:r w:rsidRPr="003D3330">
        <w:rPr>
          <w:rFonts w:ascii="Tahoma" w:hAnsi="Tahoma"/>
          <w:i/>
          <w:iCs/>
          <w:u w:val="single"/>
        </w:rPr>
        <w:t>Impacts on</w:t>
      </w:r>
      <w:r w:rsidR="003D3330" w:rsidRPr="003D3330">
        <w:rPr>
          <w:rFonts w:ascii="Tahoma" w:hAnsi="Tahoma"/>
          <w:i/>
          <w:iCs/>
          <w:u w:val="single"/>
        </w:rPr>
        <w:t xml:space="preserve"> </w:t>
      </w:r>
      <w:r w:rsidRPr="003D3330">
        <w:rPr>
          <w:rFonts w:ascii="Tahoma" w:hAnsi="Tahoma"/>
          <w:i/>
          <w:iCs/>
          <w:u w:val="single"/>
        </w:rPr>
        <w:t xml:space="preserve">Stoke-on-Trent </w:t>
      </w:r>
      <w:r w:rsidR="00BE0474">
        <w:rPr>
          <w:rFonts w:ascii="Tahoma" w:hAnsi="Tahoma"/>
          <w:i/>
          <w:iCs/>
          <w:u w:val="single"/>
        </w:rPr>
        <w:t>services:</w:t>
      </w:r>
      <w:r w:rsidRPr="003D3330">
        <w:rPr>
          <w:rFonts w:ascii="Tahoma" w:hAnsi="Tahoma"/>
          <w:i/>
          <w:iCs/>
          <w:u w:val="single"/>
        </w:rPr>
        <w:t xml:space="preserve"> </w:t>
      </w:r>
    </w:p>
    <w:p w14:paraId="01F369DA" w14:textId="1DEE544E" w:rsidR="002C3F56" w:rsidRDefault="006528C8" w:rsidP="00E052CC">
      <w:pPr>
        <w:jc w:val="both"/>
        <w:rPr>
          <w:rFonts w:ascii="Tahoma" w:hAnsi="Tahoma"/>
        </w:rPr>
      </w:pPr>
      <w:r>
        <w:rPr>
          <w:rFonts w:ascii="Tahoma" w:hAnsi="Tahoma"/>
        </w:rPr>
        <w:t>C</w:t>
      </w:r>
      <w:r w:rsidR="00493057">
        <w:rPr>
          <w:rFonts w:ascii="Tahoma" w:hAnsi="Tahoma"/>
        </w:rPr>
        <w:t xml:space="preserve">haritable organisations were picking up additional costs </w:t>
      </w:r>
      <w:r w:rsidR="00BB0B7D">
        <w:rPr>
          <w:rFonts w:ascii="Tahoma" w:hAnsi="Tahoma"/>
        </w:rPr>
        <w:t xml:space="preserve">due to localised reporting being moved to </w:t>
      </w:r>
      <w:r w:rsidR="00D06CAD">
        <w:rPr>
          <w:rFonts w:ascii="Tahoma" w:hAnsi="Tahoma"/>
        </w:rPr>
        <w:t>Dallas Court in Salford</w:t>
      </w:r>
      <w:r w:rsidR="00BB0B7D">
        <w:rPr>
          <w:rFonts w:ascii="Tahoma" w:hAnsi="Tahoma"/>
        </w:rPr>
        <w:t xml:space="preserve">. </w:t>
      </w:r>
      <w:proofErr w:type="spellStart"/>
      <w:r w:rsidR="008B4A2B" w:rsidRPr="004A2F5B">
        <w:rPr>
          <w:rFonts w:ascii="Tahoma" w:hAnsi="Tahoma"/>
        </w:rPr>
        <w:t>O'Mahony</w:t>
      </w:r>
      <w:proofErr w:type="spellEnd"/>
      <w:r w:rsidR="008B4A2B" w:rsidRPr="004A2F5B">
        <w:rPr>
          <w:rFonts w:ascii="Tahoma" w:hAnsi="Tahoma"/>
        </w:rPr>
        <w:t xml:space="preserve"> </w:t>
      </w:r>
      <w:r w:rsidR="008D75BD">
        <w:rPr>
          <w:rFonts w:ascii="Tahoma" w:hAnsi="Tahoma"/>
        </w:rPr>
        <w:t>and</w:t>
      </w:r>
      <w:r w:rsidR="008B4A2B" w:rsidRPr="004A2F5B">
        <w:rPr>
          <w:rFonts w:ascii="Tahoma" w:hAnsi="Tahoma"/>
        </w:rPr>
        <w:t xml:space="preserve"> Sweeney (2010;306) point </w:t>
      </w:r>
      <w:r w:rsidR="00D06CAD">
        <w:rPr>
          <w:rFonts w:ascii="Tahoma" w:hAnsi="Tahoma"/>
        </w:rPr>
        <w:t xml:space="preserve">to </w:t>
      </w:r>
      <w:r w:rsidR="00DA61F0">
        <w:rPr>
          <w:rFonts w:ascii="Tahoma" w:hAnsi="Tahoma"/>
        </w:rPr>
        <w:t xml:space="preserve">resentment at </w:t>
      </w:r>
      <w:r w:rsidR="003B5D4D">
        <w:rPr>
          <w:rFonts w:ascii="Tahoma" w:hAnsi="Tahoma"/>
        </w:rPr>
        <w:t>costs at local levels when “</w:t>
      </w:r>
      <w:r w:rsidR="008B4A2B" w:rsidRPr="008D75BD">
        <w:rPr>
          <w:rFonts w:ascii="Tahoma" w:hAnsi="Tahoma"/>
          <w:i/>
          <w:iCs/>
        </w:rPr>
        <w:t>immigration is seen as a quintessential national government issue</w:t>
      </w:r>
      <w:r w:rsidR="008B4A2B" w:rsidRPr="004A2F5B">
        <w:rPr>
          <w:rFonts w:ascii="Tahoma" w:hAnsi="Tahoma"/>
        </w:rPr>
        <w:t>”</w:t>
      </w:r>
      <w:r w:rsidR="0012543A">
        <w:rPr>
          <w:rFonts w:ascii="Tahoma" w:hAnsi="Tahoma"/>
        </w:rPr>
        <w:t xml:space="preserve"> </w:t>
      </w:r>
      <w:r w:rsidR="0012543A">
        <w:rPr>
          <w:rFonts w:ascii="Tahoma" w:hAnsi="Tahoma"/>
        </w:rPr>
        <w:lastRenderedPageBreak/>
        <w:t xml:space="preserve">and this </w:t>
      </w:r>
      <w:r w:rsidR="00465003">
        <w:rPr>
          <w:rFonts w:ascii="Tahoma" w:hAnsi="Tahoma"/>
        </w:rPr>
        <w:t xml:space="preserve">view </w:t>
      </w:r>
      <w:r w:rsidR="0012543A">
        <w:rPr>
          <w:rFonts w:ascii="Tahoma" w:hAnsi="Tahoma"/>
        </w:rPr>
        <w:t>was apparent for</w:t>
      </w:r>
      <w:r w:rsidR="00FB0888">
        <w:rPr>
          <w:rFonts w:ascii="Tahoma" w:hAnsi="Tahoma"/>
        </w:rPr>
        <w:t xml:space="preserve"> localised</w:t>
      </w:r>
      <w:r w:rsidR="0012543A">
        <w:rPr>
          <w:rFonts w:ascii="Tahoma" w:hAnsi="Tahoma"/>
        </w:rPr>
        <w:t xml:space="preserve"> </w:t>
      </w:r>
      <w:r w:rsidR="00FB0888">
        <w:rPr>
          <w:rFonts w:ascii="Tahoma" w:hAnsi="Tahoma"/>
        </w:rPr>
        <w:t>public and voluntary sector services</w:t>
      </w:r>
      <w:r w:rsidR="00D1501F">
        <w:rPr>
          <w:rFonts w:ascii="Tahoma" w:hAnsi="Tahoma"/>
        </w:rPr>
        <w:t xml:space="preserve"> in our study. </w:t>
      </w:r>
      <w:r w:rsidR="006B21F0">
        <w:rPr>
          <w:rFonts w:ascii="Tahoma" w:hAnsi="Tahoma"/>
        </w:rPr>
        <w:t>Stoke-on-Trent</w:t>
      </w:r>
      <w:r w:rsidR="00C76B92">
        <w:rPr>
          <w:rFonts w:ascii="Tahoma" w:hAnsi="Tahoma"/>
        </w:rPr>
        <w:t>,</w:t>
      </w:r>
      <w:r w:rsidR="006B21F0">
        <w:rPr>
          <w:rFonts w:ascii="Tahoma" w:hAnsi="Tahoma"/>
        </w:rPr>
        <w:t xml:space="preserve"> </w:t>
      </w:r>
      <w:r w:rsidR="00D25F96">
        <w:rPr>
          <w:rFonts w:ascii="Tahoma" w:hAnsi="Tahoma"/>
        </w:rPr>
        <w:t>as a dispersal area</w:t>
      </w:r>
      <w:r w:rsidR="00C76B92">
        <w:rPr>
          <w:rFonts w:ascii="Tahoma" w:hAnsi="Tahoma"/>
        </w:rPr>
        <w:t>,</w:t>
      </w:r>
      <w:r w:rsidR="00D25F96">
        <w:rPr>
          <w:rFonts w:ascii="Tahoma" w:hAnsi="Tahoma"/>
        </w:rPr>
        <w:t xml:space="preserve"> </w:t>
      </w:r>
      <w:r w:rsidR="00593690">
        <w:rPr>
          <w:rFonts w:ascii="Tahoma" w:hAnsi="Tahoma"/>
        </w:rPr>
        <w:t xml:space="preserve">does </w:t>
      </w:r>
      <w:r w:rsidR="006B21F0">
        <w:rPr>
          <w:rFonts w:ascii="Tahoma" w:hAnsi="Tahoma"/>
        </w:rPr>
        <w:t>not get additional funds for education, safeguarding and community cohesion</w:t>
      </w:r>
      <w:r w:rsidR="00D25F96">
        <w:rPr>
          <w:rFonts w:ascii="Tahoma" w:hAnsi="Tahoma"/>
        </w:rPr>
        <w:t xml:space="preserve"> </w:t>
      </w:r>
      <w:r w:rsidR="00593690">
        <w:rPr>
          <w:rFonts w:ascii="Tahoma" w:hAnsi="Tahoma"/>
        </w:rPr>
        <w:t xml:space="preserve">which concerned </w:t>
      </w:r>
      <w:r w:rsidR="00555A79">
        <w:rPr>
          <w:rFonts w:ascii="Tahoma" w:hAnsi="Tahoma"/>
        </w:rPr>
        <w:t>participants</w:t>
      </w:r>
      <w:r w:rsidR="00D25F96">
        <w:rPr>
          <w:rFonts w:ascii="Tahoma" w:hAnsi="Tahoma"/>
        </w:rPr>
        <w:t xml:space="preserve">. </w:t>
      </w:r>
      <w:r w:rsidR="00705E78">
        <w:rPr>
          <w:rFonts w:ascii="Tahoma" w:hAnsi="Tahoma"/>
        </w:rPr>
        <w:t>More specific</w:t>
      </w:r>
      <w:r w:rsidR="00902D44">
        <w:rPr>
          <w:rFonts w:ascii="Tahoma" w:hAnsi="Tahoma"/>
        </w:rPr>
        <w:t xml:space="preserve">ally, </w:t>
      </w:r>
      <w:r w:rsidR="00705E78">
        <w:rPr>
          <w:rFonts w:ascii="Tahoma" w:hAnsi="Tahoma"/>
        </w:rPr>
        <w:t>costs</w:t>
      </w:r>
      <w:r w:rsidR="00902D44">
        <w:rPr>
          <w:rFonts w:ascii="Tahoma" w:hAnsi="Tahoma"/>
        </w:rPr>
        <w:t xml:space="preserve"> to local organisations included </w:t>
      </w:r>
      <w:r w:rsidR="005A56AC">
        <w:rPr>
          <w:rFonts w:ascii="Tahoma" w:hAnsi="Tahoma"/>
        </w:rPr>
        <w:t>staff accompany</w:t>
      </w:r>
      <w:r w:rsidR="00902D44">
        <w:rPr>
          <w:rFonts w:ascii="Tahoma" w:hAnsi="Tahoma"/>
        </w:rPr>
        <w:t>ing vulnerable</w:t>
      </w:r>
      <w:r w:rsidR="005A56AC">
        <w:rPr>
          <w:rFonts w:ascii="Tahoma" w:hAnsi="Tahoma"/>
        </w:rPr>
        <w:t xml:space="preserve"> asylum seekers on the journey</w:t>
      </w:r>
      <w:r w:rsidR="00555A79">
        <w:rPr>
          <w:rFonts w:ascii="Tahoma" w:hAnsi="Tahoma"/>
        </w:rPr>
        <w:t xml:space="preserve"> an</w:t>
      </w:r>
      <w:r w:rsidR="00A63312">
        <w:rPr>
          <w:rFonts w:ascii="Tahoma" w:hAnsi="Tahoma"/>
        </w:rPr>
        <w:t>d</w:t>
      </w:r>
      <w:r w:rsidR="00555A79">
        <w:rPr>
          <w:rFonts w:ascii="Tahoma" w:hAnsi="Tahoma"/>
        </w:rPr>
        <w:t xml:space="preserve"> </w:t>
      </w:r>
      <w:r w:rsidR="00A63312">
        <w:rPr>
          <w:rFonts w:ascii="Tahoma" w:hAnsi="Tahoma"/>
        </w:rPr>
        <w:t>compensating for</w:t>
      </w:r>
      <w:r w:rsidR="00374ED2">
        <w:rPr>
          <w:rFonts w:ascii="Tahoma" w:hAnsi="Tahoma"/>
        </w:rPr>
        <w:t xml:space="preserve"> some of</w:t>
      </w:r>
      <w:r w:rsidR="00A63312">
        <w:rPr>
          <w:rFonts w:ascii="Tahoma" w:hAnsi="Tahoma"/>
        </w:rPr>
        <w:t xml:space="preserve"> what </w:t>
      </w:r>
      <w:r w:rsidR="00382DED">
        <w:rPr>
          <w:rFonts w:ascii="Tahoma" w:hAnsi="Tahoma"/>
        </w:rPr>
        <w:t>is n</w:t>
      </w:r>
      <w:r w:rsidR="00A63312">
        <w:rPr>
          <w:rFonts w:ascii="Tahoma" w:hAnsi="Tahoma"/>
        </w:rPr>
        <w:t>ot reimburs</w:t>
      </w:r>
      <w:r w:rsidR="00382DED">
        <w:rPr>
          <w:rFonts w:ascii="Tahoma" w:hAnsi="Tahoma"/>
        </w:rPr>
        <w:t>ed by the gover</w:t>
      </w:r>
      <w:r w:rsidR="002724E6">
        <w:rPr>
          <w:rFonts w:ascii="Tahoma" w:hAnsi="Tahoma"/>
        </w:rPr>
        <w:t xml:space="preserve">nment to </w:t>
      </w:r>
      <w:r w:rsidR="00A63312">
        <w:rPr>
          <w:rFonts w:ascii="Tahoma" w:hAnsi="Tahoma"/>
        </w:rPr>
        <w:t>asylum seekers</w:t>
      </w:r>
      <w:r w:rsidR="00374ED2">
        <w:rPr>
          <w:rFonts w:ascii="Tahoma" w:hAnsi="Tahoma"/>
        </w:rPr>
        <w:t xml:space="preserve"> </w:t>
      </w:r>
      <w:r w:rsidR="00B553C9">
        <w:rPr>
          <w:rFonts w:ascii="Tahoma" w:hAnsi="Tahoma"/>
        </w:rPr>
        <w:t>through any additional donations</w:t>
      </w:r>
      <w:r w:rsidR="005A56AC">
        <w:rPr>
          <w:rFonts w:ascii="Tahoma" w:hAnsi="Tahoma"/>
        </w:rPr>
        <w:t>.</w:t>
      </w:r>
      <w:r w:rsidR="00A63312">
        <w:rPr>
          <w:rFonts w:ascii="Tahoma" w:hAnsi="Tahoma"/>
        </w:rPr>
        <w:t xml:space="preserve"> </w:t>
      </w:r>
      <w:r w:rsidR="00B553C9">
        <w:rPr>
          <w:rFonts w:ascii="Tahoma" w:hAnsi="Tahoma"/>
        </w:rPr>
        <w:t>T</w:t>
      </w:r>
      <w:r w:rsidR="00A63312">
        <w:rPr>
          <w:rFonts w:ascii="Tahoma" w:hAnsi="Tahoma"/>
        </w:rPr>
        <w:t xml:space="preserve">his was not </w:t>
      </w:r>
      <w:r w:rsidR="00B553C9">
        <w:rPr>
          <w:rFonts w:ascii="Tahoma" w:hAnsi="Tahoma"/>
        </w:rPr>
        <w:t>viable</w:t>
      </w:r>
      <w:r w:rsidR="00A63312">
        <w:rPr>
          <w:rFonts w:ascii="Tahoma" w:hAnsi="Tahoma"/>
        </w:rPr>
        <w:t xml:space="preserve"> for all asylum seekers due to the limited resources that organisations had</w:t>
      </w:r>
      <w:r w:rsidR="00B553C9">
        <w:rPr>
          <w:rFonts w:ascii="Tahoma" w:hAnsi="Tahoma"/>
        </w:rPr>
        <w:t xml:space="preserve">, </w:t>
      </w:r>
      <w:r w:rsidR="002C3F56">
        <w:rPr>
          <w:rFonts w:ascii="Tahoma" w:hAnsi="Tahoma"/>
        </w:rPr>
        <w:t>particularly</w:t>
      </w:r>
      <w:r w:rsidR="00B553C9">
        <w:rPr>
          <w:rFonts w:ascii="Tahoma" w:hAnsi="Tahoma"/>
        </w:rPr>
        <w:t xml:space="preserve"> </w:t>
      </w:r>
      <w:r w:rsidR="002C3F56">
        <w:rPr>
          <w:rFonts w:ascii="Tahoma" w:hAnsi="Tahoma"/>
        </w:rPr>
        <w:t>due to cutbacks to services already experienced</w:t>
      </w:r>
      <w:r w:rsidR="00A63312">
        <w:rPr>
          <w:rFonts w:ascii="Tahoma" w:hAnsi="Tahoma"/>
        </w:rPr>
        <w:t>.</w:t>
      </w:r>
      <w:r w:rsidR="00345356">
        <w:rPr>
          <w:rFonts w:ascii="Tahoma" w:hAnsi="Tahoma"/>
        </w:rPr>
        <w:t xml:space="preserve"> </w:t>
      </w:r>
    </w:p>
    <w:p w14:paraId="5381AE51" w14:textId="10E020A7" w:rsidR="0097366D" w:rsidRDefault="00345356" w:rsidP="00E052CC">
      <w:pPr>
        <w:jc w:val="both"/>
        <w:rPr>
          <w:rFonts w:ascii="Tahoma" w:hAnsi="Tahoma"/>
        </w:rPr>
      </w:pPr>
      <w:r>
        <w:rPr>
          <w:rFonts w:ascii="Tahoma" w:hAnsi="Tahoma"/>
        </w:rPr>
        <w:t>P</w:t>
      </w:r>
      <w:r w:rsidR="002C5835">
        <w:rPr>
          <w:rFonts w:ascii="Tahoma" w:hAnsi="Tahoma"/>
        </w:rPr>
        <w:t xml:space="preserve">articipants 8 and 9 talked about additional donation </w:t>
      </w:r>
      <w:r w:rsidR="001D0C1A">
        <w:rPr>
          <w:rFonts w:ascii="Tahoma" w:hAnsi="Tahoma"/>
        </w:rPr>
        <w:t>money</w:t>
      </w:r>
      <w:r w:rsidR="00535B7E">
        <w:rPr>
          <w:rFonts w:ascii="Tahoma" w:hAnsi="Tahoma"/>
        </w:rPr>
        <w:t xml:space="preserve"> being used to pay for local bus tickets </w:t>
      </w:r>
      <w:r w:rsidR="002C5835">
        <w:rPr>
          <w:rFonts w:ascii="Tahoma" w:hAnsi="Tahoma"/>
        </w:rPr>
        <w:t xml:space="preserve">to </w:t>
      </w:r>
      <w:r w:rsidR="001D0C1A">
        <w:rPr>
          <w:rFonts w:ascii="Tahoma" w:hAnsi="Tahoma"/>
        </w:rPr>
        <w:t>alleviate</w:t>
      </w:r>
      <w:r w:rsidR="002C5835">
        <w:rPr>
          <w:rFonts w:ascii="Tahoma" w:hAnsi="Tahoma"/>
        </w:rPr>
        <w:t xml:space="preserve"> some of </w:t>
      </w:r>
      <w:r w:rsidR="007E7CF6">
        <w:rPr>
          <w:rFonts w:ascii="Tahoma" w:hAnsi="Tahoma"/>
        </w:rPr>
        <w:t xml:space="preserve">reporting </w:t>
      </w:r>
      <w:r w:rsidR="00535B7E">
        <w:rPr>
          <w:rFonts w:ascii="Tahoma" w:hAnsi="Tahoma"/>
        </w:rPr>
        <w:t>journey costs not covered by the government</w:t>
      </w:r>
      <w:r w:rsidR="004E23C4">
        <w:rPr>
          <w:rFonts w:ascii="Tahoma" w:hAnsi="Tahoma"/>
        </w:rPr>
        <w:t>. T</w:t>
      </w:r>
      <w:r w:rsidR="00461FAF">
        <w:rPr>
          <w:rFonts w:ascii="Tahoma" w:hAnsi="Tahoma"/>
        </w:rPr>
        <w:t xml:space="preserve">hey highlighted that this created additional </w:t>
      </w:r>
      <w:r w:rsidR="000A3E4D">
        <w:rPr>
          <w:rFonts w:ascii="Tahoma" w:hAnsi="Tahoma"/>
        </w:rPr>
        <w:t>account audit</w:t>
      </w:r>
      <w:r w:rsidR="00461FAF">
        <w:rPr>
          <w:rFonts w:ascii="Tahoma" w:hAnsi="Tahoma"/>
        </w:rPr>
        <w:t>ing work for the</w:t>
      </w:r>
      <w:r w:rsidR="004E23C4">
        <w:rPr>
          <w:rFonts w:ascii="Tahoma" w:hAnsi="Tahoma"/>
        </w:rPr>
        <w:t>ir organisation in</w:t>
      </w:r>
      <w:r w:rsidR="00F700D6">
        <w:rPr>
          <w:rFonts w:ascii="Tahoma" w:hAnsi="Tahoma"/>
        </w:rPr>
        <w:t xml:space="preserve"> processing bus ticket evidence</w:t>
      </w:r>
      <w:r w:rsidR="000A3E4D">
        <w:rPr>
          <w:rFonts w:ascii="Tahoma" w:hAnsi="Tahoma"/>
        </w:rPr>
        <w:t>.</w:t>
      </w:r>
      <w:r w:rsidR="00F700D6">
        <w:rPr>
          <w:rFonts w:ascii="Tahoma" w:hAnsi="Tahoma"/>
        </w:rPr>
        <w:t xml:space="preserve"> Furthermore, </w:t>
      </w:r>
      <w:r w:rsidR="001105D6">
        <w:rPr>
          <w:rFonts w:ascii="Tahoma" w:hAnsi="Tahoma"/>
        </w:rPr>
        <w:t>staff</w:t>
      </w:r>
      <w:r w:rsidR="00AD6164">
        <w:rPr>
          <w:rFonts w:ascii="Tahoma" w:hAnsi="Tahoma"/>
        </w:rPr>
        <w:t xml:space="preserve"> capacity issues</w:t>
      </w:r>
      <w:r w:rsidR="00B072F9">
        <w:rPr>
          <w:rFonts w:ascii="Tahoma" w:hAnsi="Tahoma"/>
        </w:rPr>
        <w:t xml:space="preserve"> were experienced by most organisations</w:t>
      </w:r>
      <w:r w:rsidR="00AD6164">
        <w:rPr>
          <w:rFonts w:ascii="Tahoma" w:hAnsi="Tahoma"/>
        </w:rPr>
        <w:t xml:space="preserve"> due to </w:t>
      </w:r>
      <w:r w:rsidR="001105D6">
        <w:rPr>
          <w:rFonts w:ascii="Tahoma" w:hAnsi="Tahoma"/>
        </w:rPr>
        <w:t>assist</w:t>
      </w:r>
      <w:r w:rsidR="00876369">
        <w:rPr>
          <w:rFonts w:ascii="Tahoma" w:hAnsi="Tahoma"/>
        </w:rPr>
        <w:t>ing</w:t>
      </w:r>
      <w:r w:rsidR="001105D6">
        <w:rPr>
          <w:rFonts w:ascii="Tahoma" w:hAnsi="Tahoma"/>
        </w:rPr>
        <w:t xml:space="preserve"> asylum seekers in getting </w:t>
      </w:r>
      <w:proofErr w:type="gramStart"/>
      <w:r w:rsidR="00E41C9C">
        <w:rPr>
          <w:rFonts w:ascii="Tahoma" w:hAnsi="Tahoma"/>
        </w:rPr>
        <w:t>Home</w:t>
      </w:r>
      <w:proofErr w:type="gramEnd"/>
      <w:r w:rsidR="00E41C9C">
        <w:rPr>
          <w:rFonts w:ascii="Tahoma" w:hAnsi="Tahoma"/>
        </w:rPr>
        <w:t xml:space="preserve"> Office reimbursement. </w:t>
      </w:r>
      <w:r w:rsidR="008D71B1">
        <w:rPr>
          <w:rFonts w:ascii="Tahoma" w:hAnsi="Tahoma"/>
        </w:rPr>
        <w:t>Participant 4</w:t>
      </w:r>
      <w:r w:rsidR="007F7DCE">
        <w:rPr>
          <w:rFonts w:ascii="Tahoma" w:hAnsi="Tahoma"/>
        </w:rPr>
        <w:t xml:space="preserve"> explained that communication from the Home Office on how to be </w:t>
      </w:r>
      <w:r w:rsidR="00EE23DF">
        <w:rPr>
          <w:rFonts w:ascii="Tahoma" w:hAnsi="Tahoma"/>
        </w:rPr>
        <w:t>reimbursed</w:t>
      </w:r>
      <w:r w:rsidR="007F7DCE">
        <w:rPr>
          <w:rFonts w:ascii="Tahoma" w:hAnsi="Tahoma"/>
        </w:rPr>
        <w:t xml:space="preserve"> was </w:t>
      </w:r>
      <w:r w:rsidR="00EE23DF" w:rsidRPr="003538E1">
        <w:rPr>
          <w:rFonts w:ascii="Tahoma" w:hAnsi="Tahoma"/>
          <w:i/>
          <w:iCs/>
        </w:rPr>
        <w:t>“very slow”</w:t>
      </w:r>
      <w:r w:rsidR="00EE23DF">
        <w:rPr>
          <w:rFonts w:ascii="Tahoma" w:hAnsi="Tahoma"/>
        </w:rPr>
        <w:t xml:space="preserve"> and “</w:t>
      </w:r>
      <w:r w:rsidR="00EE23DF" w:rsidRPr="003538E1">
        <w:rPr>
          <w:rFonts w:ascii="Tahoma" w:hAnsi="Tahoma"/>
          <w:i/>
          <w:iCs/>
        </w:rPr>
        <w:t>confusing</w:t>
      </w:r>
      <w:r w:rsidR="00EE23DF">
        <w:rPr>
          <w:rFonts w:ascii="Tahoma" w:hAnsi="Tahoma"/>
        </w:rPr>
        <w:t>” and they went on to say that:</w:t>
      </w:r>
    </w:p>
    <w:p w14:paraId="4E6DEB04" w14:textId="3416F238" w:rsidR="008D71B1" w:rsidRDefault="00DF6599" w:rsidP="008D71B1">
      <w:pPr>
        <w:ind w:left="720"/>
        <w:jc w:val="both"/>
        <w:rPr>
          <w:rFonts w:ascii="Tahoma" w:hAnsi="Tahoma"/>
          <w:i/>
          <w:iCs/>
        </w:rPr>
      </w:pPr>
      <w:r>
        <w:rPr>
          <w:rFonts w:ascii="Tahoma" w:hAnsi="Tahoma"/>
          <w:i/>
          <w:iCs/>
        </w:rPr>
        <w:t>“…</w:t>
      </w:r>
      <w:r w:rsidR="008D71B1" w:rsidRPr="00082947">
        <w:rPr>
          <w:rFonts w:ascii="Tahoma" w:hAnsi="Tahoma"/>
          <w:i/>
          <w:iCs/>
        </w:rPr>
        <w:t xml:space="preserve"> </w:t>
      </w:r>
      <w:r w:rsidRPr="00DF6599">
        <w:rPr>
          <w:rFonts w:ascii="Tahoma" w:hAnsi="Tahoma"/>
          <w:i/>
          <w:iCs/>
        </w:rPr>
        <w:t>the Home Office haven't been great at making sure people are being reimbursed in a timely fashion and haven't been great at making sure that that money is there in the invisible wallet that no one can see</w:t>
      </w:r>
      <w:r w:rsidR="002B258E">
        <w:rPr>
          <w:rFonts w:ascii="Tahoma" w:hAnsi="Tahoma"/>
          <w:i/>
          <w:iCs/>
        </w:rPr>
        <w:t xml:space="preserve">… </w:t>
      </w:r>
      <w:r w:rsidRPr="00DF6599">
        <w:rPr>
          <w:rFonts w:ascii="Tahoma" w:hAnsi="Tahoma"/>
          <w:i/>
          <w:iCs/>
        </w:rPr>
        <w:t>there’s a part of the Aspen card that is reserved just for travel</w:t>
      </w:r>
      <w:r w:rsidR="007F7DCE">
        <w:rPr>
          <w:rFonts w:ascii="Tahoma" w:hAnsi="Tahoma"/>
          <w:i/>
          <w:iCs/>
        </w:rPr>
        <w:t xml:space="preserve">… </w:t>
      </w:r>
      <w:r w:rsidRPr="00DF6599">
        <w:rPr>
          <w:rFonts w:ascii="Tahoma" w:hAnsi="Tahoma"/>
          <w:i/>
          <w:iCs/>
        </w:rPr>
        <w:t>sometimes it was there, sometimes it wasn't</w:t>
      </w:r>
      <w:r w:rsidR="007F7DCE">
        <w:rPr>
          <w:rFonts w:ascii="Tahoma" w:hAnsi="Tahoma"/>
          <w:i/>
          <w:iCs/>
        </w:rPr>
        <w:t>. S</w:t>
      </w:r>
      <w:r w:rsidRPr="00DF6599">
        <w:rPr>
          <w:rFonts w:ascii="Tahoma" w:hAnsi="Tahoma"/>
          <w:i/>
          <w:iCs/>
        </w:rPr>
        <w:t>o</w:t>
      </w:r>
      <w:r w:rsidR="007F7DCE">
        <w:rPr>
          <w:rFonts w:ascii="Tahoma" w:hAnsi="Tahoma"/>
          <w:i/>
          <w:iCs/>
        </w:rPr>
        <w:t>,</w:t>
      </w:r>
      <w:r w:rsidRPr="00DF6599">
        <w:rPr>
          <w:rFonts w:ascii="Tahoma" w:hAnsi="Tahoma"/>
          <w:i/>
          <w:iCs/>
        </w:rPr>
        <w:t xml:space="preserve"> the impact on local services to try and manage that, to support people with that so they could travel and get the travel reimbursed, was a huge increase on our resources as well.</w:t>
      </w:r>
      <w:r w:rsidR="00CD0C21">
        <w:rPr>
          <w:rFonts w:ascii="Tahoma" w:hAnsi="Tahoma"/>
          <w:i/>
          <w:iCs/>
        </w:rPr>
        <w:t>” (P4)</w:t>
      </w:r>
    </w:p>
    <w:p w14:paraId="2EBEC969" w14:textId="390E0FE3" w:rsidR="007F6432" w:rsidRDefault="00C04DE9" w:rsidP="00115155">
      <w:pPr>
        <w:jc w:val="both"/>
        <w:rPr>
          <w:rFonts w:ascii="Tahoma" w:hAnsi="Tahoma"/>
        </w:rPr>
      </w:pPr>
      <w:r>
        <w:rPr>
          <w:rFonts w:ascii="Tahoma" w:hAnsi="Tahoma"/>
        </w:rPr>
        <w:t>The charity sector</w:t>
      </w:r>
      <w:r w:rsidR="00115155" w:rsidRPr="00115155">
        <w:rPr>
          <w:rFonts w:ascii="Tahoma" w:hAnsi="Tahoma"/>
        </w:rPr>
        <w:t xml:space="preserve"> spent time explaining new process</w:t>
      </w:r>
      <w:r>
        <w:rPr>
          <w:rFonts w:ascii="Tahoma" w:hAnsi="Tahoma"/>
        </w:rPr>
        <w:t>es</w:t>
      </w:r>
      <w:r w:rsidR="00115155" w:rsidRPr="00115155">
        <w:rPr>
          <w:rFonts w:ascii="Tahoma" w:hAnsi="Tahoma"/>
        </w:rPr>
        <w:t xml:space="preserve"> to asylum seekers</w:t>
      </w:r>
      <w:r w:rsidR="008A3D84">
        <w:rPr>
          <w:rFonts w:ascii="Tahoma" w:hAnsi="Tahoma"/>
        </w:rPr>
        <w:t xml:space="preserve"> and offering support. The change occurred seemingly overnight </w:t>
      </w:r>
      <w:r>
        <w:rPr>
          <w:rFonts w:ascii="Tahoma" w:hAnsi="Tahoma"/>
        </w:rPr>
        <w:t>with no</w:t>
      </w:r>
      <w:r w:rsidR="008A3D84">
        <w:rPr>
          <w:rFonts w:ascii="Tahoma" w:hAnsi="Tahoma"/>
        </w:rPr>
        <w:t xml:space="preserve"> </w:t>
      </w:r>
      <w:r w:rsidR="004F1471">
        <w:rPr>
          <w:rFonts w:ascii="Tahoma" w:hAnsi="Tahoma"/>
        </w:rPr>
        <w:t>warning</w:t>
      </w:r>
      <w:r w:rsidR="008A3D84">
        <w:rPr>
          <w:rFonts w:ascii="Tahoma" w:hAnsi="Tahoma"/>
        </w:rPr>
        <w:t>s</w:t>
      </w:r>
      <w:r w:rsidR="004F1471">
        <w:rPr>
          <w:rFonts w:ascii="Tahoma" w:hAnsi="Tahoma"/>
        </w:rPr>
        <w:t xml:space="preserve"> to local services</w:t>
      </w:r>
      <w:r>
        <w:rPr>
          <w:rFonts w:ascii="Tahoma" w:hAnsi="Tahoma"/>
        </w:rPr>
        <w:t>,</w:t>
      </w:r>
      <w:r w:rsidR="004F1471">
        <w:rPr>
          <w:rFonts w:ascii="Tahoma" w:hAnsi="Tahoma"/>
        </w:rPr>
        <w:t xml:space="preserve"> or asylum seekers</w:t>
      </w:r>
      <w:r>
        <w:rPr>
          <w:rFonts w:ascii="Tahoma" w:hAnsi="Tahoma"/>
        </w:rPr>
        <w:t xml:space="preserve">: </w:t>
      </w:r>
      <w:r w:rsidR="00115155">
        <w:rPr>
          <w:rFonts w:ascii="Tahoma" w:hAnsi="Tahoma"/>
        </w:rPr>
        <w:t xml:space="preserve"> </w:t>
      </w:r>
    </w:p>
    <w:p w14:paraId="04B59B46" w14:textId="53F175B4" w:rsidR="00115155" w:rsidRPr="006D38FE" w:rsidRDefault="006D38FE" w:rsidP="006D38FE">
      <w:pPr>
        <w:ind w:left="720"/>
        <w:jc w:val="both"/>
        <w:rPr>
          <w:rFonts w:ascii="Tahoma" w:hAnsi="Tahoma"/>
          <w:i/>
          <w:iCs/>
        </w:rPr>
      </w:pPr>
      <w:r w:rsidRPr="006D38FE">
        <w:rPr>
          <w:rFonts w:ascii="Tahoma" w:hAnsi="Tahoma"/>
          <w:i/>
          <w:iCs/>
        </w:rPr>
        <w:t xml:space="preserve">“It's been massive! When we first got wind of it was just through one client coming in with the letter to say his reporting had changed and this was going to affect everybody in this area.  We hadn't heard anything from the Home Office, or anyone at that stage, so it was quite a new </w:t>
      </w:r>
      <w:proofErr w:type="gramStart"/>
      <w:r w:rsidRPr="006D38FE">
        <w:rPr>
          <w:rFonts w:ascii="Tahoma" w:hAnsi="Tahoma"/>
          <w:i/>
          <w:iCs/>
        </w:rPr>
        <w:t>thing</w:t>
      </w:r>
      <w:proofErr w:type="gramEnd"/>
      <w:r w:rsidRPr="006D38FE">
        <w:rPr>
          <w:rFonts w:ascii="Tahoma" w:hAnsi="Tahoma"/>
          <w:i/>
          <w:iCs/>
        </w:rPr>
        <w:t xml:space="preserve"> and we knew it was going to impact everybody. And then the Floodgates opened, and people were coming in quite high numbers to </w:t>
      </w:r>
      <w:proofErr w:type="gramStart"/>
      <w:r w:rsidRPr="006D38FE">
        <w:rPr>
          <w:rFonts w:ascii="Tahoma" w:hAnsi="Tahoma"/>
          <w:i/>
          <w:iCs/>
        </w:rPr>
        <w:t>say</w:t>
      </w:r>
      <w:proofErr w:type="gramEnd"/>
      <w:r w:rsidRPr="006D38FE">
        <w:rPr>
          <w:rFonts w:ascii="Tahoma" w:hAnsi="Tahoma"/>
          <w:i/>
          <w:iCs/>
        </w:rPr>
        <w:t xml:space="preserve"> ‘all of the sudden we no longer have to go to a Northern area custody suite and it’s now all the way over to Manchester’. Reporting is a quite an anxiety provoking activity for many asylum seekers…” (P4)</w:t>
      </w:r>
    </w:p>
    <w:p w14:paraId="5D4F340E" w14:textId="46B03E74" w:rsidR="00D21DED" w:rsidRDefault="00CC4CBE" w:rsidP="00E052CC">
      <w:pPr>
        <w:jc w:val="both"/>
        <w:rPr>
          <w:rFonts w:ascii="Tahoma" w:hAnsi="Tahoma"/>
        </w:rPr>
      </w:pPr>
      <w:r>
        <w:rPr>
          <w:rFonts w:ascii="Tahoma" w:hAnsi="Tahoma"/>
        </w:rPr>
        <w:t>This seems to exemplify poor change management</w:t>
      </w:r>
      <w:r w:rsidR="0032491E">
        <w:rPr>
          <w:rFonts w:ascii="Tahoma" w:hAnsi="Tahoma"/>
        </w:rPr>
        <w:t xml:space="preserve"> and it could</w:t>
      </w:r>
      <w:r w:rsidR="00CE5265">
        <w:rPr>
          <w:rFonts w:ascii="Tahoma" w:hAnsi="Tahoma"/>
        </w:rPr>
        <w:t xml:space="preserve"> be interpreted that obstacles to reporting </w:t>
      </w:r>
      <w:r w:rsidR="000E70BD">
        <w:rPr>
          <w:rFonts w:ascii="Tahoma" w:hAnsi="Tahoma"/>
        </w:rPr>
        <w:t xml:space="preserve">and reimbursement </w:t>
      </w:r>
      <w:r w:rsidR="00CE5265">
        <w:rPr>
          <w:rFonts w:ascii="Tahoma" w:hAnsi="Tahoma"/>
        </w:rPr>
        <w:t>means that innocent people are being set up to fail.</w:t>
      </w:r>
      <w:r w:rsidR="0032491E">
        <w:rPr>
          <w:rFonts w:ascii="Tahoma" w:hAnsi="Tahoma"/>
        </w:rPr>
        <w:t xml:space="preserve"> </w:t>
      </w:r>
      <w:r w:rsidR="00CE5265">
        <w:rPr>
          <w:rFonts w:ascii="Tahoma" w:hAnsi="Tahoma"/>
        </w:rPr>
        <w:t xml:space="preserve">  </w:t>
      </w:r>
      <w:r w:rsidR="00CE5265" w:rsidRPr="00905C60">
        <w:rPr>
          <w:rFonts w:ascii="Tahoma" w:hAnsi="Tahoma"/>
        </w:rPr>
        <w:t xml:space="preserve"> </w:t>
      </w:r>
    </w:p>
    <w:p w14:paraId="2A1C3BC1" w14:textId="5CA235D9" w:rsidR="00C60E83" w:rsidRDefault="00174A81" w:rsidP="00E052CC">
      <w:pPr>
        <w:jc w:val="both"/>
        <w:rPr>
          <w:rFonts w:ascii="Tahoma" w:hAnsi="Tahoma"/>
        </w:rPr>
      </w:pPr>
      <w:r>
        <w:rPr>
          <w:rFonts w:ascii="Tahoma" w:hAnsi="Tahoma"/>
        </w:rPr>
        <w:t>P</w:t>
      </w:r>
      <w:r w:rsidR="00905347">
        <w:rPr>
          <w:rFonts w:ascii="Tahoma" w:hAnsi="Tahoma"/>
        </w:rPr>
        <w:t>ressure was put on</w:t>
      </w:r>
      <w:r>
        <w:rPr>
          <w:rFonts w:ascii="Tahoma" w:hAnsi="Tahoma"/>
        </w:rPr>
        <w:t xml:space="preserve"> </w:t>
      </w:r>
      <w:r w:rsidR="0004341C">
        <w:rPr>
          <w:rFonts w:ascii="Tahoma" w:hAnsi="Tahoma"/>
        </w:rPr>
        <w:t>NHS and charity sector</w:t>
      </w:r>
      <w:r w:rsidR="00905347">
        <w:rPr>
          <w:rFonts w:ascii="Tahoma" w:hAnsi="Tahoma"/>
        </w:rPr>
        <w:t xml:space="preserve"> services </w:t>
      </w:r>
      <w:r w:rsidR="00B95EF5">
        <w:rPr>
          <w:rFonts w:ascii="Tahoma" w:hAnsi="Tahoma"/>
        </w:rPr>
        <w:t>regarding</w:t>
      </w:r>
      <w:r w:rsidR="002420A5">
        <w:rPr>
          <w:rFonts w:ascii="Tahoma" w:hAnsi="Tahoma"/>
        </w:rPr>
        <w:t xml:space="preserve"> provi</w:t>
      </w:r>
      <w:r w:rsidR="00B95EF5">
        <w:rPr>
          <w:rFonts w:ascii="Tahoma" w:hAnsi="Tahoma"/>
        </w:rPr>
        <w:t>ding</w:t>
      </w:r>
      <w:r w:rsidR="002420A5">
        <w:rPr>
          <w:rFonts w:ascii="Tahoma" w:hAnsi="Tahoma"/>
        </w:rPr>
        <w:t xml:space="preserve"> additional </w:t>
      </w:r>
      <w:r w:rsidR="00905347">
        <w:rPr>
          <w:rFonts w:ascii="Tahoma" w:hAnsi="Tahoma"/>
        </w:rPr>
        <w:t>mental health support</w:t>
      </w:r>
      <w:r w:rsidR="008E60E9">
        <w:rPr>
          <w:rFonts w:ascii="Tahoma" w:hAnsi="Tahoma"/>
        </w:rPr>
        <w:t xml:space="preserve">, as </w:t>
      </w:r>
      <w:r w:rsidR="00B95EF5">
        <w:rPr>
          <w:rFonts w:ascii="Tahoma" w:hAnsi="Tahoma"/>
        </w:rPr>
        <w:t xml:space="preserve">per the </w:t>
      </w:r>
      <w:r w:rsidR="0041276E">
        <w:rPr>
          <w:rFonts w:ascii="Tahoma" w:hAnsi="Tahoma"/>
        </w:rPr>
        <w:t xml:space="preserve">examples of </w:t>
      </w:r>
      <w:r w:rsidR="008E60E9">
        <w:rPr>
          <w:rFonts w:ascii="Tahoma" w:hAnsi="Tahoma"/>
        </w:rPr>
        <w:t xml:space="preserve">asylum seekers feeling more suicidal and anxious. </w:t>
      </w:r>
      <w:r w:rsidR="0041276E">
        <w:rPr>
          <w:rFonts w:ascii="Tahoma" w:hAnsi="Tahoma"/>
        </w:rPr>
        <w:t>A</w:t>
      </w:r>
      <w:r w:rsidR="0097366D">
        <w:rPr>
          <w:rFonts w:ascii="Tahoma" w:hAnsi="Tahoma"/>
        </w:rPr>
        <w:t xml:space="preserve"> </w:t>
      </w:r>
      <w:r w:rsidR="00543FCB">
        <w:rPr>
          <w:rFonts w:ascii="Tahoma" w:hAnsi="Tahoma"/>
        </w:rPr>
        <w:t>mental</w:t>
      </w:r>
      <w:r w:rsidR="0097366D">
        <w:rPr>
          <w:rFonts w:ascii="Tahoma" w:hAnsi="Tahoma"/>
        </w:rPr>
        <w:t xml:space="preserve"> health specialist commented that</w:t>
      </w:r>
      <w:r w:rsidR="00543FCB">
        <w:rPr>
          <w:rFonts w:ascii="Tahoma" w:hAnsi="Tahoma"/>
        </w:rPr>
        <w:t xml:space="preserve"> whilst costs </w:t>
      </w:r>
      <w:r w:rsidR="0041276E">
        <w:rPr>
          <w:rFonts w:ascii="Tahoma" w:hAnsi="Tahoma"/>
        </w:rPr>
        <w:t xml:space="preserve">at the point of the research </w:t>
      </w:r>
      <w:r w:rsidR="00543FCB">
        <w:rPr>
          <w:rFonts w:ascii="Tahoma" w:hAnsi="Tahoma"/>
        </w:rPr>
        <w:t>were not known</w:t>
      </w:r>
      <w:r w:rsidR="0097366D">
        <w:rPr>
          <w:rFonts w:ascii="Tahoma" w:hAnsi="Tahoma"/>
        </w:rPr>
        <w:t xml:space="preserve">: </w:t>
      </w:r>
    </w:p>
    <w:p w14:paraId="6144744F" w14:textId="77777777" w:rsidR="00EA0C9A" w:rsidRDefault="0097366D" w:rsidP="00EA0C9A">
      <w:pPr>
        <w:ind w:left="720"/>
        <w:jc w:val="both"/>
        <w:rPr>
          <w:rFonts w:ascii="Tahoma" w:hAnsi="Tahoma"/>
          <w:i/>
          <w:iCs/>
        </w:rPr>
      </w:pPr>
      <w:r w:rsidRPr="002D3281">
        <w:rPr>
          <w:rFonts w:ascii="Tahoma" w:hAnsi="Tahoma"/>
          <w:i/>
          <w:iCs/>
        </w:rPr>
        <w:t>“…there will be both direct and indirect cost implications related to the care of people whose condition has deteriorated due to the impact of making people travel to Salford with or without support. NHS services including A&amp;E, acute psychiatry and primary care services will see increased demands when peoples' biopsychosocial health deteriorates.  We must also consider the impact on third sector bodies and their staff, the host community and peers who will be left to deal with the repercussions.”</w:t>
      </w:r>
      <w:r w:rsidR="002D3281" w:rsidRPr="002D3281">
        <w:rPr>
          <w:rFonts w:ascii="Tahoma" w:hAnsi="Tahoma"/>
          <w:i/>
          <w:iCs/>
        </w:rPr>
        <w:t xml:space="preserve"> (P16)</w:t>
      </w:r>
    </w:p>
    <w:p w14:paraId="6008ACDA" w14:textId="57E793D3" w:rsidR="001574D9" w:rsidRPr="00106183" w:rsidRDefault="005E3199" w:rsidP="00EA0C9A">
      <w:pPr>
        <w:jc w:val="both"/>
        <w:rPr>
          <w:rFonts w:ascii="Tahoma" w:hAnsi="Tahoma"/>
        </w:rPr>
      </w:pPr>
      <w:r>
        <w:rPr>
          <w:rFonts w:ascii="Tahoma" w:hAnsi="Tahoma"/>
        </w:rPr>
        <w:lastRenderedPageBreak/>
        <w:t xml:space="preserve">Cessation of localised reporting </w:t>
      </w:r>
      <w:r w:rsidR="00DA5702" w:rsidRPr="00106183">
        <w:rPr>
          <w:rFonts w:ascii="Tahoma" w:hAnsi="Tahoma"/>
        </w:rPr>
        <w:t>meant that money on core service activity was compromised. Participle 5LE said</w:t>
      </w:r>
      <w:r w:rsidR="001574D9" w:rsidRPr="00106183">
        <w:rPr>
          <w:rFonts w:ascii="Tahoma" w:hAnsi="Tahoma"/>
        </w:rPr>
        <w:t>:</w:t>
      </w:r>
      <w:r w:rsidR="00DA5702" w:rsidRPr="00106183">
        <w:rPr>
          <w:rFonts w:ascii="Tahoma" w:hAnsi="Tahoma"/>
        </w:rPr>
        <w:t xml:space="preserve"> </w:t>
      </w:r>
    </w:p>
    <w:p w14:paraId="3502754F" w14:textId="43DA5C57" w:rsidR="00DA5702" w:rsidRPr="00DA5702" w:rsidRDefault="00DA5702" w:rsidP="00EA35E7">
      <w:pPr>
        <w:ind w:left="720"/>
        <w:jc w:val="both"/>
        <w:rPr>
          <w:rFonts w:ascii="Tahoma" w:hAnsi="Tahoma"/>
          <w:i/>
          <w:iCs/>
        </w:rPr>
      </w:pPr>
      <w:r w:rsidRPr="00DA5702">
        <w:rPr>
          <w:rFonts w:ascii="Tahoma" w:hAnsi="Tahoma"/>
          <w:i/>
          <w:iCs/>
        </w:rPr>
        <w:t>R</w:t>
      </w:r>
      <w:r w:rsidR="00B138C0">
        <w:rPr>
          <w:rFonts w:ascii="Tahoma" w:hAnsi="Tahoma"/>
          <w:i/>
          <w:iCs/>
        </w:rPr>
        <w:t>esearcher: “</w:t>
      </w:r>
      <w:r w:rsidRPr="00DA5702">
        <w:rPr>
          <w:rFonts w:ascii="Tahoma" w:hAnsi="Tahoma"/>
          <w:i/>
          <w:iCs/>
        </w:rPr>
        <w:t xml:space="preserve">so do you think that it hindered </w:t>
      </w:r>
      <w:r w:rsidR="00B138C0">
        <w:rPr>
          <w:rFonts w:ascii="Tahoma" w:hAnsi="Tahoma"/>
          <w:i/>
          <w:iCs/>
        </w:rPr>
        <w:t xml:space="preserve">[organisation name omitted] </w:t>
      </w:r>
      <w:r w:rsidRPr="00DA5702">
        <w:rPr>
          <w:rFonts w:ascii="Tahoma" w:hAnsi="Tahoma"/>
          <w:i/>
          <w:iCs/>
        </w:rPr>
        <w:t>for being able to be doing some of their other basic work that they were doing</w:t>
      </w:r>
      <w:r w:rsidR="00B138C0">
        <w:rPr>
          <w:rFonts w:ascii="Tahoma" w:hAnsi="Tahoma"/>
          <w:i/>
          <w:iCs/>
        </w:rPr>
        <w:t>?</w:t>
      </w:r>
    </w:p>
    <w:p w14:paraId="2A9E29F1" w14:textId="7568F2BE" w:rsidR="00DA5702" w:rsidRDefault="00DA5702" w:rsidP="00EA35E7">
      <w:pPr>
        <w:ind w:left="720"/>
        <w:jc w:val="both"/>
        <w:rPr>
          <w:rFonts w:ascii="Tahoma" w:hAnsi="Tahoma"/>
          <w:i/>
          <w:iCs/>
        </w:rPr>
      </w:pPr>
      <w:r w:rsidRPr="00DA5702">
        <w:rPr>
          <w:rFonts w:ascii="Tahoma" w:hAnsi="Tahoma"/>
          <w:i/>
          <w:iCs/>
        </w:rPr>
        <w:t>P</w:t>
      </w:r>
      <w:r w:rsidR="00B138C0">
        <w:rPr>
          <w:rFonts w:ascii="Tahoma" w:hAnsi="Tahoma"/>
          <w:i/>
          <w:iCs/>
        </w:rPr>
        <w:t>5LE “</w:t>
      </w:r>
      <w:r w:rsidRPr="00DA5702">
        <w:rPr>
          <w:rFonts w:ascii="Tahoma" w:hAnsi="Tahoma"/>
          <w:i/>
          <w:iCs/>
        </w:rPr>
        <w:t>yeah</w:t>
      </w:r>
      <w:r w:rsidR="00B138C0">
        <w:rPr>
          <w:rFonts w:ascii="Tahoma" w:hAnsi="Tahoma"/>
          <w:i/>
          <w:iCs/>
        </w:rPr>
        <w:t>,</w:t>
      </w:r>
      <w:r w:rsidRPr="00DA5702">
        <w:rPr>
          <w:rFonts w:ascii="Tahoma" w:hAnsi="Tahoma"/>
          <w:i/>
          <w:iCs/>
        </w:rPr>
        <w:t xml:space="preserve"> yeah</w:t>
      </w:r>
      <w:r w:rsidR="00B138C0">
        <w:rPr>
          <w:rFonts w:ascii="Tahoma" w:hAnsi="Tahoma"/>
          <w:i/>
          <w:iCs/>
        </w:rPr>
        <w:t>.</w:t>
      </w:r>
      <w:r w:rsidRPr="00DA5702">
        <w:rPr>
          <w:rFonts w:ascii="Tahoma" w:hAnsi="Tahoma"/>
          <w:i/>
          <w:iCs/>
        </w:rPr>
        <w:t xml:space="preserve"> </w:t>
      </w:r>
      <w:r w:rsidR="00B138C0">
        <w:rPr>
          <w:rFonts w:ascii="Tahoma" w:hAnsi="Tahoma"/>
          <w:i/>
          <w:iCs/>
        </w:rPr>
        <w:t>S</w:t>
      </w:r>
      <w:r w:rsidRPr="00DA5702">
        <w:rPr>
          <w:rFonts w:ascii="Tahoma" w:hAnsi="Tahoma"/>
          <w:i/>
          <w:iCs/>
        </w:rPr>
        <w:t>o</w:t>
      </w:r>
      <w:r w:rsidR="00EA35E7">
        <w:rPr>
          <w:rFonts w:ascii="Tahoma" w:hAnsi="Tahoma"/>
          <w:i/>
          <w:iCs/>
        </w:rPr>
        <w:t>,</w:t>
      </w:r>
      <w:r w:rsidRPr="00DA5702">
        <w:rPr>
          <w:rFonts w:ascii="Tahoma" w:hAnsi="Tahoma"/>
          <w:i/>
          <w:iCs/>
        </w:rPr>
        <w:t xml:space="preserve"> definitely</w:t>
      </w:r>
      <w:r w:rsidR="00306B6D">
        <w:rPr>
          <w:rFonts w:ascii="Tahoma" w:hAnsi="Tahoma"/>
          <w:i/>
          <w:iCs/>
        </w:rPr>
        <w:t xml:space="preserve">… </w:t>
      </w:r>
      <w:r w:rsidRPr="00DA5702">
        <w:rPr>
          <w:rFonts w:ascii="Tahoma" w:hAnsi="Tahoma"/>
          <w:i/>
          <w:iCs/>
        </w:rPr>
        <w:t xml:space="preserve">I think that's where the frustration came in and then every </w:t>
      </w:r>
      <w:proofErr w:type="gramStart"/>
      <w:r w:rsidRPr="00DA5702">
        <w:rPr>
          <w:rFonts w:ascii="Tahoma" w:hAnsi="Tahoma"/>
          <w:i/>
          <w:iCs/>
        </w:rPr>
        <w:t>time</w:t>
      </w:r>
      <w:proofErr w:type="gramEnd"/>
      <w:r w:rsidRPr="00DA5702">
        <w:rPr>
          <w:rFonts w:ascii="Tahoma" w:hAnsi="Tahoma"/>
          <w:i/>
          <w:iCs/>
        </w:rPr>
        <w:t xml:space="preserve"> they can't support all of the people that have to travel to the appointment because they physically couldn't do it</w:t>
      </w:r>
      <w:r w:rsidR="006B2700">
        <w:rPr>
          <w:rFonts w:ascii="Tahoma" w:hAnsi="Tahoma"/>
          <w:i/>
          <w:iCs/>
        </w:rPr>
        <w:t>,</w:t>
      </w:r>
      <w:r w:rsidRPr="00DA5702">
        <w:rPr>
          <w:rFonts w:ascii="Tahoma" w:hAnsi="Tahoma"/>
          <w:i/>
          <w:iCs/>
        </w:rPr>
        <w:t xml:space="preserve"> so that's why even some of the staff ask them to come to </w:t>
      </w:r>
      <w:r w:rsidR="00930648">
        <w:rPr>
          <w:rFonts w:ascii="Tahoma" w:hAnsi="Tahoma"/>
          <w:i/>
          <w:iCs/>
        </w:rPr>
        <w:t xml:space="preserve">[name of </w:t>
      </w:r>
      <w:r w:rsidR="00EA35E7">
        <w:rPr>
          <w:rFonts w:ascii="Tahoma" w:hAnsi="Tahoma"/>
          <w:i/>
          <w:iCs/>
        </w:rPr>
        <w:t>organisation</w:t>
      </w:r>
      <w:r w:rsidR="00930648">
        <w:rPr>
          <w:rFonts w:ascii="Tahoma" w:hAnsi="Tahoma"/>
          <w:i/>
          <w:iCs/>
        </w:rPr>
        <w:t xml:space="preserve"> omitted] </w:t>
      </w:r>
      <w:r w:rsidRPr="00DA5702">
        <w:rPr>
          <w:rFonts w:ascii="Tahoma" w:hAnsi="Tahoma"/>
          <w:i/>
          <w:iCs/>
        </w:rPr>
        <w:t>and they would carry them in the car</w:t>
      </w:r>
      <w:r w:rsidR="00930648">
        <w:rPr>
          <w:rFonts w:ascii="Tahoma" w:hAnsi="Tahoma"/>
          <w:i/>
          <w:iCs/>
        </w:rPr>
        <w:t>.”</w:t>
      </w:r>
    </w:p>
    <w:p w14:paraId="71F52CA0" w14:textId="5A4780B9" w:rsidR="004077E6" w:rsidRPr="004077E6" w:rsidRDefault="002E1FEC" w:rsidP="00EA0C9A">
      <w:pPr>
        <w:jc w:val="both"/>
        <w:rPr>
          <w:rFonts w:ascii="Tahoma" w:hAnsi="Tahoma"/>
        </w:rPr>
      </w:pPr>
      <w:r>
        <w:rPr>
          <w:rFonts w:ascii="Tahoma" w:hAnsi="Tahoma"/>
        </w:rPr>
        <w:t>O</w:t>
      </w:r>
      <w:r w:rsidR="004077E6">
        <w:rPr>
          <w:rFonts w:ascii="Tahoma" w:hAnsi="Tahoma"/>
        </w:rPr>
        <w:t>rganisation</w:t>
      </w:r>
      <w:r>
        <w:rPr>
          <w:rFonts w:ascii="Tahoma" w:hAnsi="Tahoma"/>
        </w:rPr>
        <w:t>al staff across the sector</w:t>
      </w:r>
      <w:r w:rsidR="004077E6">
        <w:rPr>
          <w:rFonts w:ascii="Tahoma" w:hAnsi="Tahoma"/>
        </w:rPr>
        <w:t xml:space="preserve"> felt frustrated and stretched by the additional demands that the overnight change in reporting had </w:t>
      </w:r>
      <w:r w:rsidR="00EB17F3">
        <w:rPr>
          <w:rFonts w:ascii="Tahoma" w:hAnsi="Tahoma"/>
        </w:rPr>
        <w:t xml:space="preserve">created. </w:t>
      </w:r>
      <w:r w:rsidR="00F566D5">
        <w:rPr>
          <w:rFonts w:ascii="Tahoma" w:hAnsi="Tahoma"/>
        </w:rPr>
        <w:t xml:space="preserve">The systems were not straight forward to understand </w:t>
      </w:r>
      <w:r w:rsidR="00403880">
        <w:rPr>
          <w:rFonts w:ascii="Tahoma" w:hAnsi="Tahoma"/>
        </w:rPr>
        <w:t>or navigate</w:t>
      </w:r>
      <w:r w:rsidR="00115B29">
        <w:rPr>
          <w:rFonts w:ascii="Tahoma" w:hAnsi="Tahoma"/>
        </w:rPr>
        <w:t>,</w:t>
      </w:r>
      <w:r w:rsidR="00403880">
        <w:rPr>
          <w:rFonts w:ascii="Tahoma" w:hAnsi="Tahoma"/>
        </w:rPr>
        <w:t xml:space="preserve"> </w:t>
      </w:r>
      <w:r w:rsidR="00F566D5">
        <w:rPr>
          <w:rFonts w:ascii="Tahoma" w:hAnsi="Tahoma"/>
        </w:rPr>
        <w:t xml:space="preserve">and </w:t>
      </w:r>
      <w:r w:rsidR="00403880">
        <w:rPr>
          <w:rFonts w:ascii="Tahoma" w:hAnsi="Tahoma"/>
        </w:rPr>
        <w:t>delays in reimbursements and insufficient reimbursements added to the pressures</w:t>
      </w:r>
      <w:r w:rsidR="00AB072D">
        <w:rPr>
          <w:rFonts w:ascii="Tahoma" w:hAnsi="Tahoma"/>
        </w:rPr>
        <w:t xml:space="preserve"> of an already financially challenged area of work at </w:t>
      </w:r>
      <w:r w:rsidR="00115B29">
        <w:rPr>
          <w:rFonts w:ascii="Tahoma" w:hAnsi="Tahoma"/>
        </w:rPr>
        <w:t xml:space="preserve">NHS, </w:t>
      </w:r>
      <w:r w:rsidR="00AB072D">
        <w:rPr>
          <w:rFonts w:ascii="Tahoma" w:hAnsi="Tahoma"/>
        </w:rPr>
        <w:t xml:space="preserve">local </w:t>
      </w:r>
      <w:r w:rsidR="00115B29">
        <w:rPr>
          <w:rFonts w:ascii="Tahoma" w:hAnsi="Tahoma"/>
        </w:rPr>
        <w:t>authority,</w:t>
      </w:r>
      <w:r w:rsidR="00AB072D">
        <w:rPr>
          <w:rFonts w:ascii="Tahoma" w:hAnsi="Tahoma"/>
        </w:rPr>
        <w:t xml:space="preserve"> and charity sector level</w:t>
      </w:r>
      <w:r>
        <w:rPr>
          <w:rFonts w:ascii="Tahoma" w:hAnsi="Tahoma"/>
        </w:rPr>
        <w:t>s</w:t>
      </w:r>
      <w:r w:rsidR="00AB072D">
        <w:rPr>
          <w:rFonts w:ascii="Tahoma" w:hAnsi="Tahoma"/>
        </w:rPr>
        <w:t xml:space="preserve">. </w:t>
      </w:r>
      <w:r w:rsidR="00403880">
        <w:rPr>
          <w:rFonts w:ascii="Tahoma" w:hAnsi="Tahoma"/>
        </w:rPr>
        <w:t xml:space="preserve">  </w:t>
      </w:r>
    </w:p>
    <w:p w14:paraId="3D69E3B8" w14:textId="59C8C1A9" w:rsidR="004A2F5B" w:rsidRPr="00C60E83" w:rsidRDefault="004A2F5B" w:rsidP="00EA0C9A">
      <w:pPr>
        <w:jc w:val="both"/>
        <w:rPr>
          <w:rFonts w:ascii="Tahoma" w:hAnsi="Tahoma"/>
        </w:rPr>
      </w:pPr>
      <w:r w:rsidRPr="003D3330">
        <w:rPr>
          <w:rFonts w:ascii="Tahoma" w:hAnsi="Tahoma"/>
          <w:i/>
          <w:iCs/>
          <w:u w:val="single"/>
        </w:rPr>
        <w:t xml:space="preserve">Home Office </w:t>
      </w:r>
      <w:r w:rsidR="00CA1D74">
        <w:rPr>
          <w:rFonts w:ascii="Tahoma" w:hAnsi="Tahoma"/>
          <w:i/>
          <w:iCs/>
          <w:u w:val="single"/>
        </w:rPr>
        <w:t>c</w:t>
      </w:r>
      <w:r w:rsidRPr="003D3330">
        <w:rPr>
          <w:rFonts w:ascii="Tahoma" w:hAnsi="Tahoma"/>
          <w:i/>
          <w:iCs/>
          <w:u w:val="single"/>
        </w:rPr>
        <w:t>ost</w:t>
      </w:r>
      <w:r w:rsidR="003D3330" w:rsidRPr="003D3330">
        <w:rPr>
          <w:rFonts w:ascii="Tahoma" w:hAnsi="Tahoma"/>
          <w:i/>
          <w:iCs/>
          <w:u w:val="single"/>
        </w:rPr>
        <w:t xml:space="preserve"> </w:t>
      </w:r>
      <w:r w:rsidR="00CA1D74">
        <w:rPr>
          <w:rFonts w:ascii="Tahoma" w:hAnsi="Tahoma"/>
          <w:i/>
          <w:iCs/>
          <w:u w:val="single"/>
        </w:rPr>
        <w:t>i</w:t>
      </w:r>
      <w:r w:rsidR="003D3330" w:rsidRPr="003D3330">
        <w:rPr>
          <w:rFonts w:ascii="Tahoma" w:hAnsi="Tahoma"/>
          <w:i/>
          <w:iCs/>
          <w:u w:val="single"/>
        </w:rPr>
        <w:t>mplications</w:t>
      </w:r>
      <w:r w:rsidR="00BE0474">
        <w:rPr>
          <w:rFonts w:ascii="Tahoma" w:hAnsi="Tahoma"/>
          <w:i/>
          <w:iCs/>
          <w:u w:val="single"/>
        </w:rPr>
        <w:t>:</w:t>
      </w:r>
    </w:p>
    <w:p w14:paraId="360AB8B6" w14:textId="577836AB" w:rsidR="0014273F" w:rsidRDefault="00300C7C" w:rsidP="00E052CC">
      <w:pPr>
        <w:jc w:val="both"/>
        <w:rPr>
          <w:rFonts w:ascii="Tahoma" w:hAnsi="Tahoma"/>
        </w:rPr>
      </w:pPr>
      <w:r>
        <w:rPr>
          <w:rFonts w:ascii="Tahoma" w:hAnsi="Tahoma"/>
        </w:rPr>
        <w:t xml:space="preserve">Participants </w:t>
      </w:r>
      <w:r w:rsidR="00E2618C">
        <w:rPr>
          <w:rFonts w:ascii="Tahoma" w:hAnsi="Tahoma"/>
        </w:rPr>
        <w:t>predicted</w:t>
      </w:r>
      <w:r w:rsidR="00E52727">
        <w:rPr>
          <w:rFonts w:ascii="Tahoma" w:hAnsi="Tahoma"/>
        </w:rPr>
        <w:t xml:space="preserve"> that </w:t>
      </w:r>
      <w:r w:rsidR="00E2618C">
        <w:rPr>
          <w:rFonts w:ascii="Tahoma" w:hAnsi="Tahoma"/>
        </w:rPr>
        <w:t xml:space="preserve">swifter and more accurate </w:t>
      </w:r>
      <w:r w:rsidR="007E17BA">
        <w:rPr>
          <w:rFonts w:ascii="Tahoma" w:hAnsi="Tahoma"/>
        </w:rPr>
        <w:t xml:space="preserve">government </w:t>
      </w:r>
      <w:r w:rsidR="00E52727">
        <w:rPr>
          <w:rFonts w:ascii="Tahoma" w:hAnsi="Tahoma"/>
        </w:rPr>
        <w:t xml:space="preserve">processing </w:t>
      </w:r>
      <w:r w:rsidR="00E2618C">
        <w:rPr>
          <w:rFonts w:ascii="Tahoma" w:hAnsi="Tahoma"/>
        </w:rPr>
        <w:t xml:space="preserve">of </w:t>
      </w:r>
      <w:r w:rsidR="00E52727">
        <w:rPr>
          <w:rFonts w:ascii="Tahoma" w:hAnsi="Tahoma"/>
        </w:rPr>
        <w:t>asylum claims</w:t>
      </w:r>
      <w:r w:rsidR="00C433E7">
        <w:rPr>
          <w:rFonts w:ascii="Tahoma" w:hAnsi="Tahoma"/>
        </w:rPr>
        <w:t xml:space="preserve"> would reduce</w:t>
      </w:r>
      <w:r w:rsidR="00E52727">
        <w:rPr>
          <w:rFonts w:ascii="Tahoma" w:hAnsi="Tahoma"/>
        </w:rPr>
        <w:t xml:space="preserve"> </w:t>
      </w:r>
      <w:r w:rsidR="007E17BA">
        <w:rPr>
          <w:rFonts w:ascii="Tahoma" w:hAnsi="Tahoma"/>
        </w:rPr>
        <w:t xml:space="preserve">bail reporting timeframes </w:t>
      </w:r>
      <w:r w:rsidR="00C433E7">
        <w:rPr>
          <w:rFonts w:ascii="Tahoma" w:hAnsi="Tahoma"/>
        </w:rPr>
        <w:t xml:space="preserve">and </w:t>
      </w:r>
      <w:r w:rsidR="00764B6F">
        <w:rPr>
          <w:rFonts w:ascii="Tahoma" w:hAnsi="Tahoma"/>
        </w:rPr>
        <w:t>associated costs</w:t>
      </w:r>
      <w:r w:rsidR="00C433E7">
        <w:rPr>
          <w:rFonts w:ascii="Tahoma" w:hAnsi="Tahoma"/>
        </w:rPr>
        <w:t xml:space="preserve"> and trauma</w:t>
      </w:r>
      <w:r w:rsidR="0068512E">
        <w:rPr>
          <w:rFonts w:ascii="Tahoma" w:hAnsi="Tahoma"/>
        </w:rPr>
        <w:t xml:space="preserve"> by</w:t>
      </w:r>
      <w:r w:rsidR="003B6996">
        <w:rPr>
          <w:rFonts w:ascii="Tahoma" w:hAnsi="Tahoma"/>
        </w:rPr>
        <w:t xml:space="preserve"> enabling asylum seekers to gain paid employment</w:t>
      </w:r>
      <w:r w:rsidR="00ED60F2">
        <w:rPr>
          <w:rFonts w:ascii="Tahoma" w:hAnsi="Tahoma"/>
        </w:rPr>
        <w:t xml:space="preserve"> </w:t>
      </w:r>
      <w:r w:rsidR="0068512E">
        <w:rPr>
          <w:rFonts w:ascii="Tahoma" w:hAnsi="Tahoma"/>
        </w:rPr>
        <w:t xml:space="preserve">becoming </w:t>
      </w:r>
      <w:r w:rsidR="00ED60F2">
        <w:rPr>
          <w:rFonts w:ascii="Tahoma" w:hAnsi="Tahoma"/>
        </w:rPr>
        <w:t>less reliant on government resources</w:t>
      </w:r>
      <w:r w:rsidR="007E17BA">
        <w:rPr>
          <w:rFonts w:ascii="Tahoma" w:hAnsi="Tahoma"/>
        </w:rPr>
        <w:t xml:space="preserve">. </w:t>
      </w:r>
      <w:r w:rsidR="004A2F5B" w:rsidRPr="004A2F5B">
        <w:rPr>
          <w:rFonts w:ascii="Tahoma" w:hAnsi="Tahoma"/>
        </w:rPr>
        <w:t xml:space="preserve">Sturge (2019a) highlights </w:t>
      </w:r>
      <w:r w:rsidR="00764B6F">
        <w:rPr>
          <w:rFonts w:ascii="Tahoma" w:hAnsi="Tahoma"/>
        </w:rPr>
        <w:t xml:space="preserve">case review length issues resulted in </w:t>
      </w:r>
      <w:r w:rsidR="004A2F5B" w:rsidRPr="004A2F5B">
        <w:rPr>
          <w:rFonts w:ascii="Tahoma" w:hAnsi="Tahoma"/>
        </w:rPr>
        <w:t>a judicial review. There is also the cost to State reputation</w:t>
      </w:r>
      <w:r w:rsidR="00180D78">
        <w:rPr>
          <w:rFonts w:ascii="Tahoma" w:hAnsi="Tahoma"/>
        </w:rPr>
        <w:t>, especially when wider policy and legislation is co</w:t>
      </w:r>
      <w:r w:rsidR="001C1585">
        <w:rPr>
          <w:rFonts w:ascii="Tahoma" w:hAnsi="Tahoma"/>
        </w:rPr>
        <w:t>mpromised</w:t>
      </w:r>
      <w:r w:rsidR="00180D78">
        <w:rPr>
          <w:rFonts w:ascii="Tahoma" w:hAnsi="Tahoma"/>
        </w:rPr>
        <w:t xml:space="preserve">. For example, </w:t>
      </w:r>
      <w:r w:rsidR="00E825D3">
        <w:rPr>
          <w:rFonts w:ascii="Tahoma" w:hAnsi="Tahoma"/>
        </w:rPr>
        <w:t xml:space="preserve">gender inequalities </w:t>
      </w:r>
      <w:r w:rsidR="002A0E87">
        <w:rPr>
          <w:rFonts w:ascii="Tahoma" w:hAnsi="Tahoma"/>
        </w:rPr>
        <w:t xml:space="preserve">when </w:t>
      </w:r>
      <w:r w:rsidR="004A2F5B" w:rsidRPr="004A2F5B">
        <w:rPr>
          <w:rFonts w:ascii="Tahoma" w:hAnsi="Tahoma"/>
        </w:rPr>
        <w:t xml:space="preserve">additional financial costs of being a </w:t>
      </w:r>
      <w:r w:rsidR="00110766" w:rsidRPr="004A2F5B">
        <w:rPr>
          <w:rFonts w:ascii="Tahoma" w:hAnsi="Tahoma"/>
        </w:rPr>
        <w:t>female</w:t>
      </w:r>
      <w:r w:rsidR="006E5DE7">
        <w:rPr>
          <w:rFonts w:ascii="Tahoma" w:hAnsi="Tahoma"/>
        </w:rPr>
        <w:t xml:space="preserve"> </w:t>
      </w:r>
      <w:r w:rsidR="002A0E87">
        <w:rPr>
          <w:rFonts w:ascii="Tahoma" w:hAnsi="Tahoma"/>
        </w:rPr>
        <w:t>are</w:t>
      </w:r>
      <w:r w:rsidR="006E5DE7">
        <w:rPr>
          <w:rFonts w:ascii="Tahoma" w:hAnsi="Tahoma"/>
        </w:rPr>
        <w:t xml:space="preserve"> </w:t>
      </w:r>
      <w:r w:rsidR="00E94F58">
        <w:rPr>
          <w:rFonts w:ascii="Tahoma" w:hAnsi="Tahoma"/>
        </w:rPr>
        <w:t>overlooked</w:t>
      </w:r>
      <w:r w:rsidR="002A0E87">
        <w:rPr>
          <w:rFonts w:ascii="Tahoma" w:hAnsi="Tahoma"/>
        </w:rPr>
        <w:t>,</w:t>
      </w:r>
      <w:r w:rsidR="00E94F58">
        <w:rPr>
          <w:rFonts w:ascii="Tahoma" w:hAnsi="Tahoma"/>
        </w:rPr>
        <w:t xml:space="preserve"> or</w:t>
      </w:r>
      <w:r w:rsidR="004A2F5B" w:rsidRPr="004A2F5B">
        <w:rPr>
          <w:rFonts w:ascii="Tahoma" w:hAnsi="Tahoma"/>
        </w:rPr>
        <w:t xml:space="preserve"> mental health needs</w:t>
      </w:r>
      <w:r w:rsidR="00110766">
        <w:rPr>
          <w:rFonts w:ascii="Tahoma" w:hAnsi="Tahoma"/>
        </w:rPr>
        <w:t xml:space="preserve"> </w:t>
      </w:r>
      <w:r w:rsidR="002A0E87">
        <w:rPr>
          <w:rFonts w:ascii="Tahoma" w:hAnsi="Tahoma"/>
        </w:rPr>
        <w:t xml:space="preserve">are </w:t>
      </w:r>
      <w:r w:rsidR="00110766">
        <w:rPr>
          <w:rFonts w:ascii="Tahoma" w:hAnsi="Tahoma"/>
        </w:rPr>
        <w:t>not met sufficiently when</w:t>
      </w:r>
      <w:r w:rsidR="007E268B">
        <w:rPr>
          <w:rFonts w:ascii="Tahoma" w:hAnsi="Tahoma"/>
        </w:rPr>
        <w:t xml:space="preserve"> reporting</w:t>
      </w:r>
      <w:r w:rsidR="004A2F5B" w:rsidRPr="004A2F5B">
        <w:rPr>
          <w:rFonts w:ascii="Tahoma" w:hAnsi="Tahoma"/>
        </w:rPr>
        <w:t>.</w:t>
      </w:r>
      <w:r w:rsidR="00BF653D">
        <w:rPr>
          <w:rFonts w:ascii="Tahoma" w:hAnsi="Tahoma"/>
        </w:rPr>
        <w:t xml:space="preserve"> </w:t>
      </w:r>
      <w:r w:rsidR="00927ECC">
        <w:rPr>
          <w:rFonts w:ascii="Tahoma" w:hAnsi="Tahoma"/>
        </w:rPr>
        <w:t>Furthermore, t</w:t>
      </w:r>
      <w:r w:rsidR="004A2F5B" w:rsidRPr="004A2F5B">
        <w:rPr>
          <w:rFonts w:ascii="Tahoma" w:hAnsi="Tahoma"/>
        </w:rPr>
        <w:t>he sustainability and local procurement agenda</w:t>
      </w:r>
      <w:r w:rsidR="00B53146">
        <w:rPr>
          <w:rFonts w:ascii="Tahoma" w:hAnsi="Tahoma"/>
        </w:rPr>
        <w:t xml:space="preserve"> is compromised by </w:t>
      </w:r>
      <w:r w:rsidR="00E94F58">
        <w:rPr>
          <w:rFonts w:ascii="Tahoma" w:hAnsi="Tahoma"/>
        </w:rPr>
        <w:t>removing local reporting</w:t>
      </w:r>
      <w:r w:rsidR="002E5FA8">
        <w:rPr>
          <w:rFonts w:ascii="Tahoma" w:hAnsi="Tahoma"/>
        </w:rPr>
        <w:t xml:space="preserve">. The removal of localised reporting increased </w:t>
      </w:r>
      <w:r w:rsidR="00B53146">
        <w:rPr>
          <w:rFonts w:ascii="Tahoma" w:hAnsi="Tahoma"/>
        </w:rPr>
        <w:t xml:space="preserve">vulnerabilities </w:t>
      </w:r>
      <w:r w:rsidR="00B53146" w:rsidRPr="006D2EAA">
        <w:rPr>
          <w:rFonts w:ascii="Tahoma" w:hAnsi="Tahoma"/>
        </w:rPr>
        <w:t xml:space="preserve">to </w:t>
      </w:r>
      <w:r w:rsidR="006D2EAA">
        <w:rPr>
          <w:rFonts w:ascii="Tahoma" w:hAnsi="Tahoma"/>
        </w:rPr>
        <w:t>m</w:t>
      </w:r>
      <w:r w:rsidR="004A2F5B" w:rsidRPr="006D2EAA">
        <w:rPr>
          <w:rFonts w:ascii="Tahoma" w:hAnsi="Tahoma"/>
        </w:rPr>
        <w:t xml:space="preserve">odern </w:t>
      </w:r>
      <w:r w:rsidR="006D2EAA">
        <w:rPr>
          <w:rFonts w:ascii="Tahoma" w:hAnsi="Tahoma"/>
        </w:rPr>
        <w:t>s</w:t>
      </w:r>
      <w:r w:rsidR="004A2F5B" w:rsidRPr="006D2EAA">
        <w:rPr>
          <w:rFonts w:ascii="Tahoma" w:hAnsi="Tahoma"/>
        </w:rPr>
        <w:t>lavery</w:t>
      </w:r>
      <w:r w:rsidR="004A2F5B" w:rsidRPr="004A2F5B">
        <w:rPr>
          <w:rFonts w:ascii="Tahoma" w:hAnsi="Tahoma"/>
        </w:rPr>
        <w:t xml:space="preserve"> </w:t>
      </w:r>
      <w:r w:rsidR="00B53146">
        <w:rPr>
          <w:rFonts w:ascii="Tahoma" w:hAnsi="Tahoma"/>
        </w:rPr>
        <w:t>and other exploitative and hate crimes</w:t>
      </w:r>
      <w:r w:rsidR="0040765A">
        <w:rPr>
          <w:rFonts w:ascii="Tahoma" w:hAnsi="Tahoma"/>
        </w:rPr>
        <w:t>, as such, the change in policy increased vulnerability and safeguarding concerns</w:t>
      </w:r>
      <w:r w:rsidR="00B53146">
        <w:rPr>
          <w:rFonts w:ascii="Tahoma" w:hAnsi="Tahoma"/>
        </w:rPr>
        <w:t xml:space="preserve">. </w:t>
      </w:r>
      <w:r w:rsidR="00EB744F">
        <w:rPr>
          <w:rFonts w:ascii="Tahoma" w:hAnsi="Tahoma"/>
        </w:rPr>
        <w:t>S</w:t>
      </w:r>
      <w:r w:rsidR="004A2F5B" w:rsidRPr="004A2F5B">
        <w:rPr>
          <w:rFonts w:ascii="Tahoma" w:hAnsi="Tahoma"/>
        </w:rPr>
        <w:t>tate reputation</w:t>
      </w:r>
      <w:r w:rsidR="0028506C">
        <w:rPr>
          <w:rFonts w:ascii="Tahoma" w:hAnsi="Tahoma"/>
        </w:rPr>
        <w:t xml:space="preserve"> of having </w:t>
      </w:r>
      <w:r w:rsidR="004A2F5B" w:rsidRPr="004A2F5B">
        <w:rPr>
          <w:rFonts w:ascii="Tahoma" w:hAnsi="Tahoma"/>
        </w:rPr>
        <w:t>evidenced based policy</w:t>
      </w:r>
      <w:r w:rsidR="00EB744F">
        <w:rPr>
          <w:rFonts w:ascii="Tahoma" w:hAnsi="Tahoma"/>
        </w:rPr>
        <w:t xml:space="preserve"> becomes undermined</w:t>
      </w:r>
      <w:r w:rsidR="004A2F5B" w:rsidRPr="004A2F5B">
        <w:rPr>
          <w:rFonts w:ascii="Tahoma" w:hAnsi="Tahoma"/>
        </w:rPr>
        <w:t>.</w:t>
      </w:r>
      <w:r w:rsidR="006438C3">
        <w:rPr>
          <w:rFonts w:ascii="Tahoma" w:hAnsi="Tahoma"/>
        </w:rPr>
        <w:t xml:space="preserve"> </w:t>
      </w:r>
    </w:p>
    <w:p w14:paraId="0799A2F6" w14:textId="77777777" w:rsidR="001D6E04" w:rsidRDefault="004A2F5B" w:rsidP="007C1D51">
      <w:pPr>
        <w:jc w:val="both"/>
        <w:rPr>
          <w:rFonts w:ascii="Tahoma" w:hAnsi="Tahoma"/>
        </w:rPr>
      </w:pPr>
      <w:r w:rsidRPr="004A2F5B">
        <w:rPr>
          <w:rFonts w:ascii="Tahoma" w:hAnsi="Tahoma"/>
        </w:rPr>
        <w:t xml:space="preserve">Best practice in strategy and policy development </w:t>
      </w:r>
      <w:r w:rsidR="006A77B3">
        <w:rPr>
          <w:rFonts w:ascii="Tahoma" w:hAnsi="Tahoma"/>
        </w:rPr>
        <w:t xml:space="preserve">in health and social care </w:t>
      </w:r>
      <w:r w:rsidRPr="004A2F5B">
        <w:rPr>
          <w:rFonts w:ascii="Tahoma" w:hAnsi="Tahoma"/>
        </w:rPr>
        <w:t xml:space="preserve">includes consultation with stakeholders and </w:t>
      </w:r>
      <w:r w:rsidRPr="001B7B94">
        <w:rPr>
          <w:rFonts w:ascii="Tahoma" w:hAnsi="Tahoma"/>
        </w:rPr>
        <w:t>service users</w:t>
      </w:r>
      <w:r w:rsidR="00542EFC" w:rsidRPr="001B7B94">
        <w:rPr>
          <w:rFonts w:ascii="Tahoma" w:hAnsi="Tahoma"/>
        </w:rPr>
        <w:t xml:space="preserve"> which can have cost saving advantages for service development </w:t>
      </w:r>
      <w:r w:rsidR="00F3033A" w:rsidRPr="001B7B94">
        <w:rPr>
          <w:rFonts w:ascii="Tahoma" w:hAnsi="Tahoma"/>
        </w:rPr>
        <w:t>(</w:t>
      </w:r>
      <w:proofErr w:type="spellStart"/>
      <w:r w:rsidR="00542EFC" w:rsidRPr="001B7B94">
        <w:rPr>
          <w:rFonts w:ascii="Tahoma" w:hAnsi="Tahoma"/>
        </w:rPr>
        <w:t>Tritter</w:t>
      </w:r>
      <w:proofErr w:type="spellEnd"/>
      <w:r w:rsidR="00542EFC" w:rsidRPr="001B7B94">
        <w:rPr>
          <w:rFonts w:ascii="Tahoma" w:hAnsi="Tahoma"/>
        </w:rPr>
        <w:t xml:space="preserve"> and </w:t>
      </w:r>
      <w:proofErr w:type="spellStart"/>
      <w:r w:rsidR="00542EFC" w:rsidRPr="001B7B94">
        <w:rPr>
          <w:rFonts w:ascii="Tahoma" w:hAnsi="Tahoma"/>
        </w:rPr>
        <w:t>Koivusalo</w:t>
      </w:r>
      <w:proofErr w:type="spellEnd"/>
      <w:r w:rsidR="00542EFC" w:rsidRPr="001B7B94">
        <w:rPr>
          <w:rFonts w:ascii="Tahoma" w:hAnsi="Tahoma"/>
        </w:rPr>
        <w:t xml:space="preserve"> (2013)</w:t>
      </w:r>
      <w:r w:rsidR="00F31D6F" w:rsidRPr="001B7B94">
        <w:rPr>
          <w:rFonts w:ascii="Tahoma" w:hAnsi="Tahoma"/>
        </w:rPr>
        <w:t>.</w:t>
      </w:r>
      <w:r w:rsidR="001002D8" w:rsidRPr="001B7B94">
        <w:rPr>
          <w:rFonts w:ascii="Tahoma" w:hAnsi="Tahoma"/>
        </w:rPr>
        <w:t xml:space="preserve"> </w:t>
      </w:r>
      <w:r w:rsidR="008A7584">
        <w:rPr>
          <w:rFonts w:ascii="Tahoma" w:hAnsi="Tahoma"/>
        </w:rPr>
        <w:t>Typically, t</w:t>
      </w:r>
      <w:r w:rsidR="001002D8" w:rsidRPr="001B7B94">
        <w:rPr>
          <w:rFonts w:ascii="Tahoma" w:hAnsi="Tahoma"/>
        </w:rPr>
        <w:t xml:space="preserve">he government develop asylum seeker and immigration-based policy, </w:t>
      </w:r>
      <w:r w:rsidR="008A7584">
        <w:rPr>
          <w:rFonts w:ascii="Tahoma" w:hAnsi="Tahoma"/>
        </w:rPr>
        <w:t>and</w:t>
      </w:r>
      <w:r w:rsidR="001002D8" w:rsidRPr="001B7B94">
        <w:rPr>
          <w:rFonts w:ascii="Tahoma" w:hAnsi="Tahoma"/>
        </w:rPr>
        <w:t xml:space="preserve"> the local authority implement it (Pearl and </w:t>
      </w:r>
      <w:proofErr w:type="spellStart"/>
      <w:r w:rsidR="001002D8" w:rsidRPr="001B7B94">
        <w:rPr>
          <w:rFonts w:ascii="Tahoma" w:hAnsi="Tahoma"/>
        </w:rPr>
        <w:t>Zetter</w:t>
      </w:r>
      <w:proofErr w:type="spellEnd"/>
      <w:r w:rsidR="001002D8" w:rsidRPr="001B7B94">
        <w:rPr>
          <w:rFonts w:ascii="Tahoma" w:hAnsi="Tahoma"/>
        </w:rPr>
        <w:t xml:space="preserve">, 1999). However, the Local Authority </w:t>
      </w:r>
      <w:r w:rsidR="001002D8">
        <w:rPr>
          <w:rFonts w:ascii="Tahoma" w:hAnsi="Tahoma"/>
        </w:rPr>
        <w:t xml:space="preserve">is less involved when it comes to asylum seekers bail reporting to the Home Office. </w:t>
      </w:r>
      <w:r w:rsidR="00B246A1">
        <w:rPr>
          <w:rFonts w:ascii="Tahoma" w:hAnsi="Tahoma"/>
        </w:rPr>
        <w:t xml:space="preserve">Participants said local level consultation </w:t>
      </w:r>
      <w:r w:rsidR="00F31D6F">
        <w:rPr>
          <w:rFonts w:ascii="Tahoma" w:hAnsi="Tahoma"/>
        </w:rPr>
        <w:t>did</w:t>
      </w:r>
      <w:r w:rsidRPr="004A2F5B">
        <w:rPr>
          <w:rFonts w:ascii="Tahoma" w:hAnsi="Tahoma"/>
        </w:rPr>
        <w:t xml:space="preserve"> not occur for the changes in reporting</w:t>
      </w:r>
      <w:r w:rsidR="00255BD0" w:rsidRPr="004A2F5B">
        <w:rPr>
          <w:rFonts w:ascii="Tahoma" w:hAnsi="Tahoma"/>
        </w:rPr>
        <w:t xml:space="preserve">. </w:t>
      </w:r>
      <w:r w:rsidR="003F6EB3">
        <w:rPr>
          <w:rFonts w:ascii="Tahoma" w:hAnsi="Tahoma"/>
        </w:rPr>
        <w:t xml:space="preserve">It was implied that a </w:t>
      </w:r>
      <w:r w:rsidR="009B2B13">
        <w:rPr>
          <w:rFonts w:ascii="Tahoma" w:hAnsi="Tahoma"/>
        </w:rPr>
        <w:t xml:space="preserve">London </w:t>
      </w:r>
      <w:r w:rsidR="003F6EB3">
        <w:rPr>
          <w:rFonts w:ascii="Tahoma" w:hAnsi="Tahoma"/>
        </w:rPr>
        <w:t xml:space="preserve">trial </w:t>
      </w:r>
      <w:r w:rsidR="009B2B13">
        <w:rPr>
          <w:rFonts w:ascii="Tahoma" w:hAnsi="Tahoma"/>
        </w:rPr>
        <w:t>occurred before the national roll-out</w:t>
      </w:r>
      <w:r w:rsidR="003E5D5A">
        <w:rPr>
          <w:rFonts w:ascii="Tahoma" w:hAnsi="Tahoma"/>
        </w:rPr>
        <w:t xml:space="preserve">. </w:t>
      </w:r>
      <w:r w:rsidR="0093086C">
        <w:rPr>
          <w:rFonts w:ascii="Tahoma" w:hAnsi="Tahoma"/>
        </w:rPr>
        <w:t>Participants</w:t>
      </w:r>
      <w:r w:rsidR="00601D92">
        <w:rPr>
          <w:rFonts w:ascii="Tahoma" w:hAnsi="Tahoma"/>
        </w:rPr>
        <w:t xml:space="preserve"> felt that London was not a good benchmark to base policy on due to local areas not having</w:t>
      </w:r>
      <w:r w:rsidR="0093086C">
        <w:rPr>
          <w:rFonts w:ascii="Tahoma" w:hAnsi="Tahoma"/>
        </w:rPr>
        <w:t xml:space="preserve"> </w:t>
      </w:r>
      <w:r w:rsidR="00601D92">
        <w:rPr>
          <w:rFonts w:ascii="Tahoma" w:hAnsi="Tahoma"/>
        </w:rPr>
        <w:t>simila</w:t>
      </w:r>
      <w:r w:rsidR="001D6E04">
        <w:rPr>
          <w:rFonts w:ascii="Tahoma" w:hAnsi="Tahoma"/>
        </w:rPr>
        <w:t xml:space="preserve">r </w:t>
      </w:r>
      <w:r w:rsidR="0093086C">
        <w:rPr>
          <w:rFonts w:ascii="Tahoma" w:hAnsi="Tahoma"/>
        </w:rPr>
        <w:t xml:space="preserve">travel </w:t>
      </w:r>
      <w:r w:rsidR="007555C7">
        <w:rPr>
          <w:rFonts w:ascii="Tahoma" w:hAnsi="Tahoma"/>
        </w:rPr>
        <w:t>infrastructure</w:t>
      </w:r>
      <w:r w:rsidR="00255BD0">
        <w:rPr>
          <w:rFonts w:ascii="Tahoma" w:hAnsi="Tahoma"/>
        </w:rPr>
        <w:t xml:space="preserve"> and </w:t>
      </w:r>
      <w:r w:rsidR="000E6DAB">
        <w:rPr>
          <w:rFonts w:ascii="Tahoma" w:hAnsi="Tahoma"/>
        </w:rPr>
        <w:t>support services</w:t>
      </w:r>
      <w:r w:rsidR="0093086C">
        <w:rPr>
          <w:rFonts w:ascii="Tahoma" w:hAnsi="Tahoma"/>
        </w:rPr>
        <w:t>.</w:t>
      </w:r>
      <w:r w:rsidR="00255BD0">
        <w:rPr>
          <w:rFonts w:ascii="Tahoma" w:hAnsi="Tahoma"/>
        </w:rPr>
        <w:t xml:space="preserve"> </w:t>
      </w:r>
      <w:r w:rsidRPr="004A2F5B">
        <w:rPr>
          <w:rFonts w:ascii="Tahoma" w:hAnsi="Tahoma"/>
        </w:rPr>
        <w:t>Had</w:t>
      </w:r>
      <w:r w:rsidR="007555C7">
        <w:rPr>
          <w:rFonts w:ascii="Tahoma" w:hAnsi="Tahoma"/>
        </w:rPr>
        <w:t xml:space="preserve"> local</w:t>
      </w:r>
      <w:r w:rsidRPr="004A2F5B">
        <w:rPr>
          <w:rFonts w:ascii="Tahoma" w:hAnsi="Tahoma"/>
        </w:rPr>
        <w:t xml:space="preserve"> consultation t</w:t>
      </w:r>
      <w:r w:rsidR="007555C7">
        <w:rPr>
          <w:rFonts w:ascii="Tahoma" w:hAnsi="Tahoma"/>
        </w:rPr>
        <w:t xml:space="preserve">aken </w:t>
      </w:r>
      <w:r w:rsidRPr="004A2F5B">
        <w:rPr>
          <w:rFonts w:ascii="Tahoma" w:hAnsi="Tahoma"/>
        </w:rPr>
        <w:t>place</w:t>
      </w:r>
      <w:r w:rsidR="001D6E04">
        <w:rPr>
          <w:rFonts w:ascii="Tahoma" w:hAnsi="Tahoma"/>
        </w:rPr>
        <w:t>,</w:t>
      </w:r>
      <w:r w:rsidR="007555C7">
        <w:rPr>
          <w:rFonts w:ascii="Tahoma" w:hAnsi="Tahoma"/>
        </w:rPr>
        <w:t xml:space="preserve"> many issues could have been resolved and local organisations would not have taken the Home Office to court, which is costly for all parties.</w:t>
      </w:r>
      <w:r w:rsidR="00F87DA7">
        <w:rPr>
          <w:rFonts w:ascii="Tahoma" w:hAnsi="Tahoma"/>
        </w:rPr>
        <w:t xml:space="preserve"> </w:t>
      </w:r>
    </w:p>
    <w:p w14:paraId="2A256784" w14:textId="3FD820CB" w:rsidR="007C1D51" w:rsidRDefault="004A2F5B" w:rsidP="007C1D51">
      <w:pPr>
        <w:jc w:val="both"/>
        <w:rPr>
          <w:rFonts w:ascii="Tahoma" w:hAnsi="Tahoma"/>
        </w:rPr>
      </w:pPr>
      <w:r w:rsidRPr="004A2F5B">
        <w:rPr>
          <w:rFonts w:ascii="Tahoma" w:hAnsi="Tahoma"/>
        </w:rPr>
        <w:t>National</w:t>
      </w:r>
      <w:r w:rsidR="007930CA">
        <w:rPr>
          <w:rFonts w:ascii="Tahoma" w:hAnsi="Tahoma"/>
        </w:rPr>
        <w:t xml:space="preserve"> media</w:t>
      </w:r>
      <w:r w:rsidRPr="004A2F5B">
        <w:rPr>
          <w:rFonts w:ascii="Tahoma" w:hAnsi="Tahoma"/>
        </w:rPr>
        <w:t xml:space="preserve"> </w:t>
      </w:r>
      <w:r w:rsidR="00F87DA7">
        <w:rPr>
          <w:rFonts w:ascii="Tahoma" w:hAnsi="Tahoma"/>
        </w:rPr>
        <w:t>coverage</w:t>
      </w:r>
      <w:r w:rsidRPr="004A2F5B">
        <w:rPr>
          <w:rFonts w:ascii="Tahoma" w:hAnsi="Tahoma"/>
        </w:rPr>
        <w:t xml:space="preserve"> of </w:t>
      </w:r>
      <w:r w:rsidR="007930CA">
        <w:rPr>
          <w:rFonts w:ascii="Tahoma" w:hAnsi="Tahoma"/>
        </w:rPr>
        <w:t xml:space="preserve">reporting changes and the 100-mile-round-trip expectation on asylum seekers in Stoke-on-Trent </w:t>
      </w:r>
      <w:r w:rsidRPr="004A2F5B">
        <w:rPr>
          <w:rFonts w:ascii="Tahoma" w:hAnsi="Tahoma"/>
        </w:rPr>
        <w:t>point</w:t>
      </w:r>
      <w:r w:rsidR="00F87DA7">
        <w:rPr>
          <w:rFonts w:ascii="Tahoma" w:hAnsi="Tahoma"/>
        </w:rPr>
        <w:t>s</w:t>
      </w:r>
      <w:r w:rsidRPr="004A2F5B">
        <w:rPr>
          <w:rFonts w:ascii="Tahoma" w:hAnsi="Tahoma"/>
        </w:rPr>
        <w:t xml:space="preserve"> towards </w:t>
      </w:r>
      <w:r w:rsidR="00D16E65">
        <w:rPr>
          <w:rFonts w:ascii="Tahoma" w:hAnsi="Tahoma"/>
        </w:rPr>
        <w:t>it being an injustic</w:t>
      </w:r>
      <w:r w:rsidR="007A3366">
        <w:rPr>
          <w:rFonts w:ascii="Tahoma" w:hAnsi="Tahoma"/>
        </w:rPr>
        <w:t>e</w:t>
      </w:r>
      <w:r w:rsidRPr="004A2F5B">
        <w:rPr>
          <w:rFonts w:ascii="Tahoma" w:hAnsi="Tahoma"/>
        </w:rPr>
        <w:t xml:space="preserve"> (Bulman, 2018; Bulman, 2019),</w:t>
      </w:r>
      <w:r w:rsidR="00D16E65">
        <w:rPr>
          <w:rFonts w:ascii="Tahoma" w:hAnsi="Tahoma"/>
        </w:rPr>
        <w:t xml:space="preserve"> which</w:t>
      </w:r>
      <w:r w:rsidRPr="004A2F5B">
        <w:rPr>
          <w:rFonts w:ascii="Tahoma" w:hAnsi="Tahoma"/>
        </w:rPr>
        <w:t xml:space="preserve"> further implicat</w:t>
      </w:r>
      <w:r w:rsidR="00D16E65">
        <w:rPr>
          <w:rFonts w:ascii="Tahoma" w:hAnsi="Tahoma"/>
        </w:rPr>
        <w:t>es</w:t>
      </w:r>
      <w:r w:rsidRPr="004A2F5B">
        <w:rPr>
          <w:rFonts w:ascii="Tahoma" w:hAnsi="Tahoma"/>
        </w:rPr>
        <w:t xml:space="preserve"> the government as uncaring and hostile towards asylum seekers. </w:t>
      </w:r>
      <w:r w:rsidR="007A3366">
        <w:rPr>
          <w:rFonts w:ascii="Tahoma" w:hAnsi="Tahoma"/>
        </w:rPr>
        <w:t>A</w:t>
      </w:r>
      <w:r w:rsidR="007C1D51">
        <w:rPr>
          <w:rFonts w:ascii="Tahoma" w:hAnsi="Tahoma"/>
        </w:rPr>
        <w:t xml:space="preserve"> </w:t>
      </w:r>
      <w:r w:rsidR="007A3366">
        <w:rPr>
          <w:rFonts w:ascii="Tahoma" w:hAnsi="Tahoma"/>
        </w:rPr>
        <w:t xml:space="preserve">lived experience expert </w:t>
      </w:r>
      <w:r w:rsidR="007C1D51">
        <w:rPr>
          <w:rFonts w:ascii="Tahoma" w:hAnsi="Tahoma"/>
        </w:rPr>
        <w:t>participant said the reporting requirement outside of the local area meant that asylum seekers felt the government did not care about them:</w:t>
      </w:r>
    </w:p>
    <w:p w14:paraId="7800EB25" w14:textId="77777777" w:rsidR="007C1D51" w:rsidRPr="001C5D66" w:rsidRDefault="007C1D51" w:rsidP="007C1D51">
      <w:pPr>
        <w:ind w:left="720"/>
        <w:jc w:val="both"/>
        <w:rPr>
          <w:rFonts w:ascii="Tahoma" w:hAnsi="Tahoma"/>
        </w:rPr>
      </w:pPr>
      <w:r>
        <w:rPr>
          <w:rFonts w:ascii="Tahoma" w:hAnsi="Tahoma"/>
        </w:rPr>
        <w:t>“</w:t>
      </w:r>
      <w:proofErr w:type="gramStart"/>
      <w:r w:rsidRPr="00773DFD">
        <w:rPr>
          <w:rFonts w:ascii="Tahoma" w:hAnsi="Tahoma"/>
          <w:i/>
          <w:iCs/>
        </w:rPr>
        <w:t>they</w:t>
      </w:r>
      <w:proofErr w:type="gramEnd"/>
      <w:r w:rsidRPr="00773DFD">
        <w:rPr>
          <w:rFonts w:ascii="Tahoma" w:hAnsi="Tahoma"/>
          <w:i/>
          <w:iCs/>
        </w:rPr>
        <w:t xml:space="preserve"> said like it seems like the government just doesn't care about them and they think that the government pretends to be protecting them, or wants to give them </w:t>
      </w:r>
      <w:r w:rsidRPr="00773DFD">
        <w:rPr>
          <w:rFonts w:ascii="Tahoma" w:hAnsi="Tahoma"/>
          <w:i/>
          <w:iCs/>
        </w:rPr>
        <w:lastRenderedPageBreak/>
        <w:t>sanctuary, but in essence the government just doesn't care about them and it's like their suffering”</w:t>
      </w:r>
      <w:r>
        <w:rPr>
          <w:rFonts w:ascii="Tahoma" w:hAnsi="Tahoma"/>
        </w:rPr>
        <w:t xml:space="preserve"> (P5LE)</w:t>
      </w:r>
    </w:p>
    <w:p w14:paraId="6A24C23F" w14:textId="482B0AAB" w:rsidR="00CB2D11" w:rsidRPr="001C5D66" w:rsidRDefault="004A2F5B" w:rsidP="007C1D51">
      <w:pPr>
        <w:jc w:val="both"/>
        <w:rPr>
          <w:rFonts w:ascii="Tahoma" w:hAnsi="Tahoma"/>
        </w:rPr>
      </w:pPr>
      <w:r w:rsidRPr="004A2F5B">
        <w:rPr>
          <w:rFonts w:ascii="Tahoma" w:hAnsi="Tahoma"/>
        </w:rPr>
        <w:t>When policy decisions are made that have</w:t>
      </w:r>
      <w:r w:rsidR="00982D35">
        <w:rPr>
          <w:rFonts w:ascii="Tahoma" w:hAnsi="Tahoma"/>
        </w:rPr>
        <w:t xml:space="preserve"> </w:t>
      </w:r>
      <w:r w:rsidR="00314703">
        <w:rPr>
          <w:rFonts w:ascii="Tahoma" w:hAnsi="Tahoma"/>
        </w:rPr>
        <w:t xml:space="preserve">significant </w:t>
      </w:r>
      <w:r w:rsidR="00982D35">
        <w:rPr>
          <w:rFonts w:ascii="Tahoma" w:hAnsi="Tahoma"/>
        </w:rPr>
        <w:t xml:space="preserve">negative </w:t>
      </w:r>
      <w:r w:rsidRPr="004A2F5B">
        <w:rPr>
          <w:rFonts w:ascii="Tahoma" w:hAnsi="Tahoma"/>
        </w:rPr>
        <w:t xml:space="preserve">impact upon asylum seeker mental health, well-being, trauma levels, financial survival ability, children’s education and the services that support asylum seekers, then that puts State reputation at stake. </w:t>
      </w:r>
      <w:r w:rsidR="00F925F6">
        <w:rPr>
          <w:rFonts w:ascii="Tahoma" w:hAnsi="Tahoma"/>
        </w:rPr>
        <w:t xml:space="preserve">It makes a mockery out of government leader statements that </w:t>
      </w:r>
      <w:r w:rsidRPr="004A2F5B">
        <w:rPr>
          <w:rFonts w:ascii="Tahoma" w:hAnsi="Tahoma"/>
        </w:rPr>
        <w:t xml:space="preserve">the UK is regarded for ‘extraordinary compassion’ towards asylum seekers in need (Easton </w:t>
      </w:r>
      <w:r w:rsidR="00314703">
        <w:rPr>
          <w:rFonts w:ascii="Tahoma" w:hAnsi="Tahoma"/>
        </w:rPr>
        <w:t>and</w:t>
      </w:r>
      <w:r w:rsidRPr="004A2F5B">
        <w:rPr>
          <w:rFonts w:ascii="Tahoma" w:hAnsi="Tahoma"/>
        </w:rPr>
        <w:t xml:space="preserve"> Butcher, 2018)</w:t>
      </w:r>
      <w:r w:rsidR="00320F98">
        <w:rPr>
          <w:rFonts w:ascii="Tahoma" w:hAnsi="Tahoma"/>
        </w:rPr>
        <w:t xml:space="preserve">. </w:t>
      </w:r>
    </w:p>
    <w:p w14:paraId="5F0EE93C" w14:textId="00AE0762" w:rsidR="004A2F5B" w:rsidRPr="0012030E" w:rsidRDefault="0012030E" w:rsidP="0051510D">
      <w:pPr>
        <w:rPr>
          <w:rFonts w:ascii="Tahoma" w:hAnsi="Tahoma"/>
          <w:i/>
          <w:iCs/>
          <w:u w:val="single"/>
        </w:rPr>
      </w:pPr>
      <w:r w:rsidRPr="0012030E">
        <w:rPr>
          <w:rFonts w:ascii="Tahoma" w:hAnsi="Tahoma"/>
          <w:i/>
          <w:iCs/>
          <w:u w:val="single"/>
        </w:rPr>
        <w:t>Change</w:t>
      </w:r>
      <w:r w:rsidR="000433E5">
        <w:rPr>
          <w:rFonts w:ascii="Tahoma" w:hAnsi="Tahoma"/>
          <w:i/>
          <w:iCs/>
          <w:u w:val="single"/>
        </w:rPr>
        <w:t xml:space="preserve"> </w:t>
      </w:r>
      <w:r w:rsidR="00E23945">
        <w:rPr>
          <w:rFonts w:ascii="Tahoma" w:hAnsi="Tahoma"/>
          <w:i/>
          <w:iCs/>
          <w:u w:val="single"/>
        </w:rPr>
        <w:t>r</w:t>
      </w:r>
      <w:r w:rsidR="000433E5">
        <w:rPr>
          <w:rFonts w:ascii="Tahoma" w:hAnsi="Tahoma"/>
          <w:i/>
          <w:iCs/>
          <w:u w:val="single"/>
        </w:rPr>
        <w:t>ecommendations</w:t>
      </w:r>
      <w:r w:rsidR="00F1604C">
        <w:rPr>
          <w:rFonts w:ascii="Tahoma" w:hAnsi="Tahoma"/>
          <w:i/>
          <w:iCs/>
          <w:u w:val="single"/>
        </w:rPr>
        <w:t xml:space="preserve"> and change actualisation</w:t>
      </w:r>
      <w:r w:rsidRPr="0012030E">
        <w:rPr>
          <w:rFonts w:ascii="Tahoma" w:hAnsi="Tahoma"/>
          <w:i/>
          <w:iCs/>
          <w:u w:val="single"/>
        </w:rPr>
        <w:t>:</w:t>
      </w:r>
    </w:p>
    <w:p w14:paraId="0E94A3AD" w14:textId="71871192" w:rsidR="00356158" w:rsidRDefault="006D01D1" w:rsidP="0051510D">
      <w:pPr>
        <w:rPr>
          <w:rFonts w:ascii="Tahoma" w:hAnsi="Tahoma"/>
        </w:rPr>
      </w:pPr>
      <w:r>
        <w:rPr>
          <w:rFonts w:ascii="Tahoma" w:hAnsi="Tahoma"/>
        </w:rPr>
        <w:t xml:space="preserve">There was overwhelming support from participants that </w:t>
      </w:r>
      <w:r w:rsidR="00B177D0" w:rsidRPr="007C15F9">
        <w:rPr>
          <w:rFonts w:ascii="Tahoma" w:hAnsi="Tahoma"/>
        </w:rPr>
        <w:t xml:space="preserve">localised reporting </w:t>
      </w:r>
      <w:r w:rsidR="008C0A07">
        <w:rPr>
          <w:rFonts w:ascii="Tahoma" w:hAnsi="Tahoma"/>
        </w:rPr>
        <w:t xml:space="preserve">being reinstated </w:t>
      </w:r>
      <w:r w:rsidR="00B177D0" w:rsidRPr="007C15F9">
        <w:rPr>
          <w:rFonts w:ascii="Tahoma" w:hAnsi="Tahoma"/>
        </w:rPr>
        <w:t xml:space="preserve">would be helpful. </w:t>
      </w:r>
      <w:r w:rsidR="008C0A07">
        <w:rPr>
          <w:rFonts w:ascii="Tahoma" w:hAnsi="Tahoma"/>
        </w:rPr>
        <w:t>Whilst l</w:t>
      </w:r>
      <w:r w:rsidR="00356158">
        <w:rPr>
          <w:rFonts w:ascii="Tahoma" w:hAnsi="Tahoma"/>
        </w:rPr>
        <w:t xml:space="preserve">ocalised reporting </w:t>
      </w:r>
      <w:r w:rsidR="00C77E42">
        <w:rPr>
          <w:rFonts w:ascii="Tahoma" w:hAnsi="Tahoma"/>
        </w:rPr>
        <w:t xml:space="preserve">had </w:t>
      </w:r>
      <w:r w:rsidR="001941EE">
        <w:rPr>
          <w:rFonts w:ascii="Tahoma" w:hAnsi="Tahoma"/>
        </w:rPr>
        <w:t xml:space="preserve">stigmatization </w:t>
      </w:r>
      <w:r w:rsidR="009B3D82">
        <w:rPr>
          <w:rFonts w:ascii="Tahoma" w:hAnsi="Tahoma"/>
        </w:rPr>
        <w:t>issues</w:t>
      </w:r>
      <w:r w:rsidR="008C0A07">
        <w:rPr>
          <w:rFonts w:ascii="Tahoma" w:hAnsi="Tahoma"/>
        </w:rPr>
        <w:t>, it</w:t>
      </w:r>
      <w:r w:rsidR="00C77E42">
        <w:rPr>
          <w:rFonts w:ascii="Tahoma" w:hAnsi="Tahoma"/>
        </w:rPr>
        <w:t xml:space="preserve"> </w:t>
      </w:r>
      <w:r w:rsidR="009B3D82">
        <w:rPr>
          <w:rFonts w:ascii="Tahoma" w:hAnsi="Tahoma"/>
        </w:rPr>
        <w:t xml:space="preserve">was easier and less traumatic for </w:t>
      </w:r>
      <w:r w:rsidR="008C0A07">
        <w:rPr>
          <w:rFonts w:ascii="Tahoma" w:hAnsi="Tahoma"/>
        </w:rPr>
        <w:t>both</w:t>
      </w:r>
      <w:r w:rsidR="009B3D82">
        <w:rPr>
          <w:rFonts w:ascii="Tahoma" w:hAnsi="Tahoma"/>
        </w:rPr>
        <w:t xml:space="preserve"> support services</w:t>
      </w:r>
      <w:r w:rsidR="008C0A07">
        <w:rPr>
          <w:rFonts w:ascii="Tahoma" w:hAnsi="Tahoma"/>
        </w:rPr>
        <w:t xml:space="preserve"> and asylum seekers</w:t>
      </w:r>
      <w:r w:rsidR="00681F6B">
        <w:rPr>
          <w:rFonts w:ascii="Tahoma" w:hAnsi="Tahoma"/>
        </w:rPr>
        <w:t xml:space="preserve">. </w:t>
      </w:r>
      <w:r w:rsidR="00D27AF9">
        <w:rPr>
          <w:rFonts w:ascii="Tahoma" w:hAnsi="Tahoma"/>
        </w:rPr>
        <w:t xml:space="preserve">L7LE reflected on </w:t>
      </w:r>
      <w:r w:rsidR="00F60791">
        <w:rPr>
          <w:rFonts w:ascii="Tahoma" w:hAnsi="Tahoma"/>
        </w:rPr>
        <w:t>personal experiences of local reporting:</w:t>
      </w:r>
    </w:p>
    <w:p w14:paraId="160F9A8D" w14:textId="629A1098" w:rsidR="00F60791" w:rsidRPr="00832EE5" w:rsidRDefault="00F60791" w:rsidP="00832EE5">
      <w:pPr>
        <w:ind w:left="720"/>
        <w:rPr>
          <w:rFonts w:ascii="Tahoma" w:hAnsi="Tahoma"/>
          <w:i/>
          <w:iCs/>
        </w:rPr>
      </w:pPr>
      <w:r w:rsidRPr="00832EE5">
        <w:rPr>
          <w:rFonts w:ascii="Tahoma" w:hAnsi="Tahoma"/>
          <w:i/>
          <w:iCs/>
        </w:rPr>
        <w:t>“I still remember the point when I was signing at the police station and</w:t>
      </w:r>
      <w:r w:rsidR="008E14D6">
        <w:rPr>
          <w:rFonts w:ascii="Tahoma" w:hAnsi="Tahoma"/>
          <w:i/>
          <w:iCs/>
        </w:rPr>
        <w:t>…</w:t>
      </w:r>
      <w:r w:rsidRPr="00832EE5">
        <w:rPr>
          <w:rFonts w:ascii="Tahoma" w:hAnsi="Tahoma"/>
          <w:i/>
          <w:iCs/>
        </w:rPr>
        <w:t xml:space="preserve"> if you have an appointment conflicting with that signature and it’s too late for you to contact the NHS and reschedule a very important appointment like MRI, like heart check etcetera</w:t>
      </w:r>
      <w:r w:rsidR="00F817C0" w:rsidRPr="00832EE5">
        <w:rPr>
          <w:rFonts w:ascii="Tahoma" w:hAnsi="Tahoma"/>
          <w:i/>
          <w:iCs/>
        </w:rPr>
        <w:t>,</w:t>
      </w:r>
      <w:r w:rsidRPr="00832EE5">
        <w:rPr>
          <w:rFonts w:ascii="Tahoma" w:hAnsi="Tahoma"/>
          <w:i/>
          <w:iCs/>
        </w:rPr>
        <w:t xml:space="preserve"> you can always go to that person at the police station a day</w:t>
      </w:r>
      <w:r w:rsidR="00F817C0" w:rsidRPr="00832EE5">
        <w:rPr>
          <w:rFonts w:ascii="Tahoma" w:hAnsi="Tahoma"/>
          <w:i/>
          <w:iCs/>
        </w:rPr>
        <w:t xml:space="preserve"> or</w:t>
      </w:r>
      <w:r w:rsidRPr="00832EE5">
        <w:rPr>
          <w:rFonts w:ascii="Tahoma" w:hAnsi="Tahoma"/>
          <w:i/>
          <w:iCs/>
        </w:rPr>
        <w:t xml:space="preserve"> two days before and you share with them that</w:t>
      </w:r>
      <w:r w:rsidR="00F817C0" w:rsidRPr="00832EE5">
        <w:rPr>
          <w:rFonts w:ascii="Tahoma" w:hAnsi="Tahoma"/>
          <w:i/>
          <w:iCs/>
        </w:rPr>
        <w:t>. S</w:t>
      </w:r>
      <w:r w:rsidRPr="00832EE5">
        <w:rPr>
          <w:rFonts w:ascii="Tahoma" w:hAnsi="Tahoma"/>
          <w:i/>
          <w:iCs/>
        </w:rPr>
        <w:t>o</w:t>
      </w:r>
      <w:r w:rsidR="00BE72FD">
        <w:rPr>
          <w:rFonts w:ascii="Tahoma" w:hAnsi="Tahoma"/>
          <w:i/>
          <w:iCs/>
        </w:rPr>
        <w:t>,</w:t>
      </w:r>
      <w:r w:rsidRPr="00832EE5">
        <w:rPr>
          <w:rFonts w:ascii="Tahoma" w:hAnsi="Tahoma"/>
          <w:i/>
          <w:iCs/>
        </w:rPr>
        <w:t xml:space="preserve"> they either reschedule for you</w:t>
      </w:r>
      <w:r w:rsidR="00F817C0" w:rsidRPr="00832EE5">
        <w:rPr>
          <w:rFonts w:ascii="Tahoma" w:hAnsi="Tahoma"/>
          <w:i/>
          <w:iCs/>
        </w:rPr>
        <w:t>,</w:t>
      </w:r>
      <w:r w:rsidRPr="00832EE5">
        <w:rPr>
          <w:rFonts w:ascii="Tahoma" w:hAnsi="Tahoma"/>
          <w:i/>
          <w:iCs/>
        </w:rPr>
        <w:t xml:space="preserve"> or put it into another slot. This is something resourcefully possible locally, but you cannot go to Manchester a day before</w:t>
      </w:r>
      <w:r w:rsidR="00832EE5" w:rsidRPr="00832EE5">
        <w:rPr>
          <w:rFonts w:ascii="Tahoma" w:hAnsi="Tahoma"/>
          <w:i/>
          <w:iCs/>
        </w:rPr>
        <w:t>…” (P7LE)</w:t>
      </w:r>
    </w:p>
    <w:p w14:paraId="7B8BAA45" w14:textId="0A4A9B86" w:rsidR="003D7B9A" w:rsidRDefault="00ED7D96" w:rsidP="00BD7175">
      <w:pPr>
        <w:jc w:val="both"/>
        <w:rPr>
          <w:rFonts w:ascii="Tahoma" w:hAnsi="Tahoma"/>
        </w:rPr>
      </w:pPr>
      <w:r>
        <w:rPr>
          <w:rFonts w:ascii="Tahoma" w:hAnsi="Tahoma"/>
        </w:rPr>
        <w:t xml:space="preserve">Localised </w:t>
      </w:r>
      <w:r w:rsidR="00FC4E54">
        <w:rPr>
          <w:rFonts w:ascii="Tahoma" w:hAnsi="Tahoma"/>
        </w:rPr>
        <w:t xml:space="preserve">reporting facilitated trust building between asylum seekers and the police and a more accommodating approach to </w:t>
      </w:r>
      <w:r w:rsidR="00903C98">
        <w:rPr>
          <w:rFonts w:ascii="Tahoma" w:hAnsi="Tahoma"/>
        </w:rPr>
        <w:t>life situations that ar</w:t>
      </w:r>
      <w:r w:rsidR="00A23C28">
        <w:rPr>
          <w:rFonts w:ascii="Tahoma" w:hAnsi="Tahoma"/>
        </w:rPr>
        <w:t>i</w:t>
      </w:r>
      <w:r w:rsidR="00903C98">
        <w:rPr>
          <w:rFonts w:ascii="Tahoma" w:hAnsi="Tahoma"/>
        </w:rPr>
        <w:t xml:space="preserve">se. Whilst </w:t>
      </w:r>
      <w:r w:rsidR="00A23C28">
        <w:rPr>
          <w:rFonts w:ascii="Tahoma" w:hAnsi="Tahoma"/>
        </w:rPr>
        <w:t xml:space="preserve">some </w:t>
      </w:r>
      <w:r w:rsidR="00903C98">
        <w:rPr>
          <w:rFonts w:ascii="Tahoma" w:hAnsi="Tahoma"/>
        </w:rPr>
        <w:t>Home Office staff were seen as friendly, they were not seen as accessible</w:t>
      </w:r>
      <w:r w:rsidR="00437F8A">
        <w:rPr>
          <w:rFonts w:ascii="Tahoma" w:hAnsi="Tahoma"/>
        </w:rPr>
        <w:t xml:space="preserve">, especially with language barriers making communication more complex. </w:t>
      </w:r>
      <w:r w:rsidR="007327B6" w:rsidRPr="007C15F9">
        <w:rPr>
          <w:rFonts w:ascii="Tahoma" w:hAnsi="Tahoma"/>
        </w:rPr>
        <w:t xml:space="preserve">Participant 16 </w:t>
      </w:r>
      <w:r w:rsidR="003D7B9A">
        <w:rPr>
          <w:rFonts w:ascii="Tahoma" w:hAnsi="Tahoma"/>
        </w:rPr>
        <w:t>felt that if localised reporting resumed:</w:t>
      </w:r>
    </w:p>
    <w:p w14:paraId="5C66CAA1" w14:textId="38100B68" w:rsidR="007327B6" w:rsidRPr="007C15F9" w:rsidRDefault="00F02045" w:rsidP="003D7B9A">
      <w:pPr>
        <w:ind w:left="720"/>
        <w:rPr>
          <w:rFonts w:ascii="Tahoma" w:hAnsi="Tahoma"/>
        </w:rPr>
      </w:pPr>
      <w:r w:rsidRPr="003D7B9A">
        <w:rPr>
          <w:rFonts w:ascii="Tahoma" w:hAnsi="Tahoma"/>
          <w:i/>
          <w:iCs/>
        </w:rPr>
        <w:t>“The negative impact seen in travel to Salford will have been eliminated and staff from all services will experience improved health and job satisfaction. Cost benefits of local services will have been identified and reported and used to inform services in other areas. I don't believe that this response does justice to a miracle as it is entirely feasible.”</w:t>
      </w:r>
      <w:r w:rsidRPr="007C15F9">
        <w:rPr>
          <w:rFonts w:ascii="Tahoma" w:hAnsi="Tahoma"/>
        </w:rPr>
        <w:t xml:space="preserve"> </w:t>
      </w:r>
      <w:r w:rsidRPr="008C0A07">
        <w:rPr>
          <w:rFonts w:ascii="Tahoma" w:hAnsi="Tahoma"/>
          <w:i/>
          <w:iCs/>
        </w:rPr>
        <w:t>(P16).</w:t>
      </w:r>
      <w:r w:rsidRPr="007C15F9">
        <w:rPr>
          <w:rFonts w:ascii="Tahoma" w:hAnsi="Tahoma"/>
        </w:rPr>
        <w:t xml:space="preserve"> </w:t>
      </w:r>
    </w:p>
    <w:p w14:paraId="2AAEAEF3" w14:textId="01EC3A01" w:rsidR="0046650E" w:rsidRDefault="0046650E" w:rsidP="0051510D">
      <w:pPr>
        <w:rPr>
          <w:rFonts w:ascii="Tahoma" w:hAnsi="Tahoma"/>
        </w:rPr>
      </w:pPr>
      <w:r w:rsidRPr="007C15F9">
        <w:rPr>
          <w:rFonts w:ascii="Tahoma" w:hAnsi="Tahoma"/>
        </w:rPr>
        <w:t xml:space="preserve">Participants felt frustration that often there are logical and feasible solutions that the government seemingly ignore. </w:t>
      </w:r>
      <w:r w:rsidR="00655DF0" w:rsidRPr="00655DF0">
        <w:rPr>
          <w:rFonts w:ascii="Tahoma" w:hAnsi="Tahoma"/>
        </w:rPr>
        <w:t>Participant 4 said</w:t>
      </w:r>
      <w:r w:rsidR="00655DF0">
        <w:rPr>
          <w:rFonts w:ascii="Tahoma" w:hAnsi="Tahoma"/>
        </w:rPr>
        <w:t>:</w:t>
      </w:r>
    </w:p>
    <w:p w14:paraId="3EE68E71" w14:textId="35999EC8" w:rsidR="00F469CE" w:rsidRPr="00F469CE" w:rsidRDefault="00F469CE" w:rsidP="00F469CE">
      <w:pPr>
        <w:ind w:left="720"/>
        <w:rPr>
          <w:rFonts w:ascii="Tahoma" w:hAnsi="Tahoma"/>
          <w:i/>
          <w:iCs/>
        </w:rPr>
      </w:pPr>
      <w:r w:rsidRPr="00F469CE">
        <w:rPr>
          <w:rFonts w:ascii="Tahoma" w:hAnsi="Tahoma"/>
          <w:i/>
          <w:iCs/>
        </w:rPr>
        <w:t xml:space="preserve"> “… </w:t>
      </w:r>
      <w:proofErr w:type="gramStart"/>
      <w:r w:rsidRPr="00F469CE">
        <w:rPr>
          <w:rFonts w:ascii="Tahoma" w:hAnsi="Tahoma"/>
          <w:i/>
          <w:iCs/>
        </w:rPr>
        <w:t>If  Dallas</w:t>
      </w:r>
      <w:proofErr w:type="gramEnd"/>
      <w:r w:rsidRPr="00F469CE">
        <w:rPr>
          <w:rFonts w:ascii="Tahoma" w:hAnsi="Tahoma"/>
          <w:i/>
          <w:iCs/>
        </w:rPr>
        <w:t xml:space="preserve"> Court decided to </w:t>
      </w:r>
      <w:r w:rsidR="00266480">
        <w:rPr>
          <w:rFonts w:ascii="Tahoma" w:hAnsi="Tahoma"/>
          <w:i/>
          <w:iCs/>
        </w:rPr>
        <w:t>…</w:t>
      </w:r>
      <w:r w:rsidRPr="00F469CE">
        <w:rPr>
          <w:rFonts w:ascii="Tahoma" w:hAnsi="Tahoma"/>
          <w:i/>
          <w:iCs/>
        </w:rPr>
        <w:t xml:space="preserve"> end the Dallas Court reporting issue and put it back to locall</w:t>
      </w:r>
      <w:r w:rsidR="00266480">
        <w:rPr>
          <w:rFonts w:ascii="Tahoma" w:hAnsi="Tahoma"/>
          <w:i/>
          <w:iCs/>
        </w:rPr>
        <w:t xml:space="preserve">y… </w:t>
      </w:r>
      <w:r w:rsidRPr="00F469CE">
        <w:rPr>
          <w:rFonts w:ascii="Tahoma" w:hAnsi="Tahoma"/>
          <w:i/>
          <w:iCs/>
        </w:rPr>
        <w:t>immediately people would feel the benefit</w:t>
      </w:r>
      <w:r w:rsidR="00266480">
        <w:rPr>
          <w:rFonts w:ascii="Tahoma" w:hAnsi="Tahoma"/>
          <w:i/>
          <w:iCs/>
        </w:rPr>
        <w:t>. N</w:t>
      </w:r>
      <w:r w:rsidRPr="00F469CE">
        <w:rPr>
          <w:rFonts w:ascii="Tahoma" w:hAnsi="Tahoma"/>
          <w:i/>
          <w:iCs/>
        </w:rPr>
        <w:t>ot just the clients themselves</w:t>
      </w:r>
      <w:r w:rsidR="00266480">
        <w:rPr>
          <w:rFonts w:ascii="Tahoma" w:hAnsi="Tahoma"/>
          <w:i/>
          <w:iCs/>
        </w:rPr>
        <w:t>,</w:t>
      </w:r>
      <w:r w:rsidRPr="00F469CE">
        <w:rPr>
          <w:rFonts w:ascii="Tahoma" w:hAnsi="Tahoma"/>
          <w:i/>
          <w:iCs/>
        </w:rPr>
        <w:t xml:space="preserve"> but also for us guys who are in doing it and fighting these battles that are </w:t>
      </w:r>
      <w:proofErr w:type="gramStart"/>
      <w:r w:rsidRPr="00F469CE">
        <w:rPr>
          <w:rFonts w:ascii="Tahoma" w:hAnsi="Tahoma"/>
          <w:i/>
          <w:iCs/>
        </w:rPr>
        <w:t>really unnecessary</w:t>
      </w:r>
      <w:proofErr w:type="gramEnd"/>
      <w:r w:rsidRPr="00F469CE">
        <w:rPr>
          <w:rFonts w:ascii="Tahoma" w:hAnsi="Tahoma"/>
          <w:i/>
          <w:iCs/>
        </w:rPr>
        <w:t xml:space="preserve">.  </w:t>
      </w:r>
      <w:r w:rsidR="00266480">
        <w:rPr>
          <w:rFonts w:ascii="Tahoma" w:hAnsi="Tahoma"/>
          <w:i/>
          <w:iCs/>
        </w:rPr>
        <w:t>S</w:t>
      </w:r>
      <w:r w:rsidRPr="00F469CE">
        <w:rPr>
          <w:rFonts w:ascii="Tahoma" w:hAnsi="Tahoma"/>
          <w:i/>
          <w:iCs/>
        </w:rPr>
        <w:t>o</w:t>
      </w:r>
      <w:r w:rsidR="00266480">
        <w:rPr>
          <w:rFonts w:ascii="Tahoma" w:hAnsi="Tahoma"/>
          <w:i/>
          <w:iCs/>
        </w:rPr>
        <w:t>,</w:t>
      </w:r>
      <w:r w:rsidRPr="00F469CE">
        <w:rPr>
          <w:rFonts w:ascii="Tahoma" w:hAnsi="Tahoma"/>
          <w:i/>
          <w:iCs/>
        </w:rPr>
        <w:t xml:space="preserve"> I think if policy were to change its going to impact positively for asylum seekers, so people wouldn't suffer so much with the health problems and health issues, there would be generally more sort of happier and healthier in their Outlook and more likely to engage</w:t>
      </w:r>
      <w:r w:rsidR="00266480">
        <w:rPr>
          <w:rFonts w:ascii="Tahoma" w:hAnsi="Tahoma"/>
          <w:i/>
          <w:iCs/>
        </w:rPr>
        <w:t>…</w:t>
      </w:r>
      <w:r w:rsidRPr="00F469CE">
        <w:rPr>
          <w:rFonts w:ascii="Tahoma" w:hAnsi="Tahoma"/>
          <w:i/>
          <w:iCs/>
        </w:rPr>
        <w:t xml:space="preserve"> what tends to happen is when you get beaten down by the system for so long, they tend to give up and retreat. I think that's quite sad because these people are such a lot to offer. It affects different people in different ways if single mum already has a lot to deal with let alone the asylum process and everything else that throws, or a single Dad's for example, or even families, so anything that alleviates additional pressures that the asylum the UK Asylum process, you know, presents, is going to be a benefit to people.” (P4)</w:t>
      </w:r>
    </w:p>
    <w:p w14:paraId="32E676D8" w14:textId="3164CEC5" w:rsidR="00903577" w:rsidRDefault="009B3215" w:rsidP="00E150CB">
      <w:pPr>
        <w:jc w:val="both"/>
        <w:rPr>
          <w:rFonts w:ascii="Tahoma" w:hAnsi="Tahoma"/>
          <w:b/>
          <w:bCs/>
        </w:rPr>
      </w:pPr>
      <w:r>
        <w:rPr>
          <w:rFonts w:ascii="Tahoma" w:hAnsi="Tahoma"/>
        </w:rPr>
        <w:lastRenderedPageBreak/>
        <w:t>O</w:t>
      </w:r>
      <w:r w:rsidR="00AC101A">
        <w:rPr>
          <w:rFonts w:ascii="Tahoma" w:hAnsi="Tahoma"/>
        </w:rPr>
        <w:t xml:space="preserve">ur </w:t>
      </w:r>
      <w:r>
        <w:rPr>
          <w:rFonts w:ascii="Tahoma" w:hAnsi="Tahoma"/>
        </w:rPr>
        <w:t xml:space="preserve">findings </w:t>
      </w:r>
      <w:r w:rsidR="00DC6DC0">
        <w:rPr>
          <w:rFonts w:ascii="Tahoma" w:hAnsi="Tahoma"/>
        </w:rPr>
        <w:t xml:space="preserve">from the research were </w:t>
      </w:r>
      <w:r w:rsidR="00AC101A">
        <w:rPr>
          <w:rFonts w:ascii="Tahoma" w:hAnsi="Tahoma"/>
        </w:rPr>
        <w:t>report</w:t>
      </w:r>
      <w:r w:rsidR="00DC6DC0">
        <w:rPr>
          <w:rFonts w:ascii="Tahoma" w:hAnsi="Tahoma"/>
        </w:rPr>
        <w:t xml:space="preserve">ed </w:t>
      </w:r>
      <w:r w:rsidR="00CB0C84">
        <w:rPr>
          <w:rFonts w:ascii="Tahoma" w:hAnsi="Tahoma"/>
        </w:rPr>
        <w:t>to</w:t>
      </w:r>
      <w:r w:rsidR="005660FD">
        <w:rPr>
          <w:rFonts w:ascii="Tahoma" w:hAnsi="Tahoma"/>
        </w:rPr>
        <w:t xml:space="preserve"> the Home Office</w:t>
      </w:r>
      <w:r w:rsidR="00CB0C84">
        <w:rPr>
          <w:rFonts w:ascii="Tahoma" w:hAnsi="Tahoma"/>
        </w:rPr>
        <w:t xml:space="preserve"> via the beginnings of</w:t>
      </w:r>
      <w:r w:rsidR="005660FD">
        <w:rPr>
          <w:rFonts w:ascii="Tahoma" w:hAnsi="Tahoma"/>
        </w:rPr>
        <w:t xml:space="preserve"> </w:t>
      </w:r>
      <w:r w:rsidR="00CB0C84">
        <w:rPr>
          <w:rFonts w:ascii="Tahoma" w:hAnsi="Tahoma"/>
        </w:rPr>
        <w:t xml:space="preserve">a </w:t>
      </w:r>
      <w:r w:rsidR="00E42E1F">
        <w:rPr>
          <w:rFonts w:ascii="Tahoma" w:hAnsi="Tahoma"/>
        </w:rPr>
        <w:t>judicial</w:t>
      </w:r>
      <w:r w:rsidR="00CB0C84">
        <w:rPr>
          <w:rFonts w:ascii="Tahoma" w:hAnsi="Tahoma"/>
        </w:rPr>
        <w:t xml:space="preserve"> review </w:t>
      </w:r>
      <w:r w:rsidR="005538D3">
        <w:rPr>
          <w:rFonts w:ascii="Tahoma" w:hAnsi="Tahoma"/>
        </w:rPr>
        <w:t>(</w:t>
      </w:r>
      <w:r w:rsidR="00CB0C84">
        <w:rPr>
          <w:rFonts w:ascii="Tahoma" w:hAnsi="Tahoma"/>
        </w:rPr>
        <w:t>which was then suspended</w:t>
      </w:r>
      <w:r w:rsidR="005538D3">
        <w:rPr>
          <w:rFonts w:ascii="Tahoma" w:hAnsi="Tahoma"/>
        </w:rPr>
        <w:t>)</w:t>
      </w:r>
      <w:r w:rsidR="00CB0C84">
        <w:rPr>
          <w:rFonts w:ascii="Tahoma" w:hAnsi="Tahoma"/>
        </w:rPr>
        <w:t xml:space="preserve">. </w:t>
      </w:r>
      <w:r w:rsidR="00E42E1F">
        <w:rPr>
          <w:rFonts w:ascii="Tahoma" w:hAnsi="Tahoma"/>
        </w:rPr>
        <w:t xml:space="preserve">In our report, we also </w:t>
      </w:r>
      <w:r w:rsidR="005660FD">
        <w:rPr>
          <w:rFonts w:ascii="Tahoma" w:hAnsi="Tahoma"/>
        </w:rPr>
        <w:t xml:space="preserve">advocated the potential for </w:t>
      </w:r>
      <w:r w:rsidR="00C82BAE">
        <w:rPr>
          <w:rFonts w:ascii="Tahoma" w:hAnsi="Tahoma"/>
        </w:rPr>
        <w:t>telecommunication-based</w:t>
      </w:r>
      <w:r w:rsidR="0047449F">
        <w:rPr>
          <w:rFonts w:ascii="Tahoma" w:hAnsi="Tahoma"/>
        </w:rPr>
        <w:t xml:space="preserve"> reporting. This recommendation was actualised with the</w:t>
      </w:r>
      <w:r w:rsidR="00017A36">
        <w:rPr>
          <w:rFonts w:ascii="Tahoma" w:hAnsi="Tahoma"/>
        </w:rPr>
        <w:t xml:space="preserve"> </w:t>
      </w:r>
      <w:r w:rsidR="0047449F">
        <w:rPr>
          <w:rFonts w:ascii="Tahoma" w:hAnsi="Tahoma"/>
        </w:rPr>
        <w:t>vulnerable asylum seekers being able to</w:t>
      </w:r>
      <w:r w:rsidR="00017A36">
        <w:rPr>
          <w:rFonts w:ascii="Tahoma" w:hAnsi="Tahoma"/>
        </w:rPr>
        <w:t xml:space="preserve"> </w:t>
      </w:r>
      <w:r w:rsidR="00017A36" w:rsidRPr="00A01118">
        <w:rPr>
          <w:rFonts w:ascii="Tahoma" w:hAnsi="Tahoma"/>
        </w:rPr>
        <w:t xml:space="preserve">do a Citizens Advice </w:t>
      </w:r>
      <w:r w:rsidR="00C82BAE" w:rsidRPr="00A01118">
        <w:rPr>
          <w:rFonts w:ascii="Tahoma" w:hAnsi="Tahoma"/>
        </w:rPr>
        <w:t>Staff</w:t>
      </w:r>
      <w:r w:rsidR="00A01118" w:rsidRPr="00A01118">
        <w:rPr>
          <w:rFonts w:ascii="Tahoma" w:hAnsi="Tahoma"/>
        </w:rPr>
        <w:t>ordshire</w:t>
      </w:r>
      <w:r w:rsidR="00A01118">
        <w:rPr>
          <w:rFonts w:ascii="Tahoma" w:hAnsi="Tahoma"/>
        </w:rPr>
        <w:t xml:space="preserve"> North and Stoke-on-Trent</w:t>
      </w:r>
      <w:r w:rsidR="00C82BAE">
        <w:rPr>
          <w:rFonts w:ascii="Tahoma" w:hAnsi="Tahoma"/>
        </w:rPr>
        <w:t xml:space="preserve"> assisted</w:t>
      </w:r>
      <w:r w:rsidR="0047449F">
        <w:rPr>
          <w:rFonts w:ascii="Tahoma" w:hAnsi="Tahoma"/>
        </w:rPr>
        <w:t xml:space="preserve"> telephone report </w:t>
      </w:r>
      <w:r w:rsidR="00C82BAE">
        <w:rPr>
          <w:rFonts w:ascii="Tahoma" w:hAnsi="Tahoma"/>
        </w:rPr>
        <w:t xml:space="preserve">to the Home Office. </w:t>
      </w:r>
    </w:p>
    <w:p w14:paraId="12773F7A" w14:textId="3E689E0D" w:rsidR="00312DA2" w:rsidRDefault="00312DA2" w:rsidP="0051510D">
      <w:pPr>
        <w:rPr>
          <w:rFonts w:ascii="Tahoma" w:hAnsi="Tahoma"/>
          <w:b/>
          <w:bCs/>
        </w:rPr>
      </w:pPr>
      <w:r>
        <w:rPr>
          <w:rFonts w:ascii="Tahoma" w:hAnsi="Tahoma"/>
          <w:b/>
          <w:bCs/>
        </w:rPr>
        <w:t>Limitations of the Study</w:t>
      </w:r>
    </w:p>
    <w:p w14:paraId="67F7B7FB" w14:textId="30634AED" w:rsidR="00552BEE" w:rsidRPr="005200EE" w:rsidRDefault="00E150CB" w:rsidP="000603DC">
      <w:pPr>
        <w:jc w:val="both"/>
        <w:rPr>
          <w:rFonts w:ascii="Tahoma" w:hAnsi="Tahoma"/>
        </w:rPr>
      </w:pPr>
      <w:r>
        <w:rPr>
          <w:rFonts w:ascii="Tahoma" w:hAnsi="Tahoma"/>
        </w:rPr>
        <w:t>Data</w:t>
      </w:r>
      <w:r w:rsidR="00EA6235">
        <w:rPr>
          <w:rFonts w:ascii="Tahoma" w:hAnsi="Tahoma"/>
        </w:rPr>
        <w:t xml:space="preserve"> saturation occurred</w:t>
      </w:r>
      <w:r w:rsidR="00794EE3">
        <w:rPr>
          <w:rFonts w:ascii="Tahoma" w:hAnsi="Tahoma"/>
        </w:rPr>
        <w:t xml:space="preserve"> from the 19 interviews, </w:t>
      </w:r>
      <w:r w:rsidR="00DB54A4">
        <w:rPr>
          <w:rFonts w:ascii="Tahoma" w:hAnsi="Tahoma"/>
        </w:rPr>
        <w:t xml:space="preserve">indicating </w:t>
      </w:r>
      <w:r w:rsidR="00794EE3">
        <w:rPr>
          <w:rFonts w:ascii="Tahoma" w:hAnsi="Tahoma"/>
        </w:rPr>
        <w:t xml:space="preserve">a robust </w:t>
      </w:r>
      <w:r w:rsidR="00794EE3" w:rsidRPr="00C0463B">
        <w:rPr>
          <w:rFonts w:ascii="Tahoma" w:hAnsi="Tahoma"/>
        </w:rPr>
        <w:t>sample size (Dworkin,</w:t>
      </w:r>
      <w:r w:rsidR="00794EE3">
        <w:rPr>
          <w:rFonts w:ascii="Tahoma" w:hAnsi="Tahoma"/>
        </w:rPr>
        <w:t xml:space="preserve"> 2012)</w:t>
      </w:r>
      <w:r w:rsidR="006E3CB4">
        <w:rPr>
          <w:rFonts w:ascii="Tahoma" w:hAnsi="Tahoma"/>
        </w:rPr>
        <w:t>. Although</w:t>
      </w:r>
      <w:r w:rsidR="00072366">
        <w:rPr>
          <w:rFonts w:ascii="Tahoma" w:hAnsi="Tahoma"/>
        </w:rPr>
        <w:t xml:space="preserve">, </w:t>
      </w:r>
      <w:r w:rsidR="00EA7EEC">
        <w:rPr>
          <w:rFonts w:ascii="Tahoma" w:hAnsi="Tahoma"/>
        </w:rPr>
        <w:t xml:space="preserve">snowball sampling can lead to bias and similar viewpoints being </w:t>
      </w:r>
      <w:r w:rsidR="00EA7EEC" w:rsidRPr="006E3CB4">
        <w:rPr>
          <w:rFonts w:ascii="Tahoma" w:hAnsi="Tahoma"/>
        </w:rPr>
        <w:t>portrayed (Noy</w:t>
      </w:r>
      <w:r w:rsidR="006E3CB4" w:rsidRPr="006E3CB4">
        <w:rPr>
          <w:rFonts w:ascii="Tahoma" w:hAnsi="Tahoma"/>
        </w:rPr>
        <w:t>,</w:t>
      </w:r>
      <w:r w:rsidR="006E3CB4">
        <w:rPr>
          <w:rFonts w:ascii="Tahoma" w:hAnsi="Tahoma"/>
        </w:rPr>
        <w:t xml:space="preserve"> 2008</w:t>
      </w:r>
      <w:r w:rsidR="00EA7EEC">
        <w:rPr>
          <w:rFonts w:ascii="Tahoma" w:hAnsi="Tahoma"/>
        </w:rPr>
        <w:t>).</w:t>
      </w:r>
      <w:r w:rsidR="00673562">
        <w:rPr>
          <w:rFonts w:ascii="Tahoma" w:hAnsi="Tahoma"/>
        </w:rPr>
        <w:t xml:space="preserve"> </w:t>
      </w:r>
      <w:r w:rsidR="008B3639">
        <w:rPr>
          <w:rFonts w:ascii="Tahoma" w:hAnsi="Tahoma"/>
        </w:rPr>
        <w:t xml:space="preserve">Having </w:t>
      </w:r>
      <w:r w:rsidR="004516A3">
        <w:rPr>
          <w:rFonts w:ascii="Tahoma" w:hAnsi="Tahoma"/>
        </w:rPr>
        <w:t xml:space="preserve">8 separate organisations </w:t>
      </w:r>
      <w:r>
        <w:rPr>
          <w:rFonts w:ascii="Tahoma" w:hAnsi="Tahoma"/>
        </w:rPr>
        <w:t>represented</w:t>
      </w:r>
      <w:r w:rsidR="008B62BE">
        <w:rPr>
          <w:rFonts w:ascii="Tahoma" w:hAnsi="Tahoma"/>
        </w:rPr>
        <w:t xml:space="preserve"> </w:t>
      </w:r>
      <w:r w:rsidR="004516A3">
        <w:rPr>
          <w:rFonts w:ascii="Tahoma" w:hAnsi="Tahoma"/>
        </w:rPr>
        <w:t>helped to reduce organisational mindset</w:t>
      </w:r>
      <w:r w:rsidR="008B62BE">
        <w:rPr>
          <w:rFonts w:ascii="Tahoma" w:hAnsi="Tahoma"/>
        </w:rPr>
        <w:t>s</w:t>
      </w:r>
      <w:r w:rsidR="004516A3">
        <w:rPr>
          <w:rFonts w:ascii="Tahoma" w:hAnsi="Tahoma"/>
        </w:rPr>
        <w:t xml:space="preserve"> dominating findings</w:t>
      </w:r>
      <w:r w:rsidR="008B3639">
        <w:rPr>
          <w:rFonts w:ascii="Tahoma" w:hAnsi="Tahoma"/>
        </w:rPr>
        <w:t xml:space="preserve"> and ensure the </w:t>
      </w:r>
      <w:r w:rsidR="00A83564">
        <w:rPr>
          <w:rFonts w:ascii="Tahoma" w:hAnsi="Tahoma"/>
        </w:rPr>
        <w:t>sector w</w:t>
      </w:r>
      <w:r w:rsidR="008B62BE">
        <w:rPr>
          <w:rFonts w:ascii="Tahoma" w:hAnsi="Tahoma"/>
        </w:rPr>
        <w:t>as well</w:t>
      </w:r>
      <w:r w:rsidR="00A83564">
        <w:rPr>
          <w:rFonts w:ascii="Tahoma" w:hAnsi="Tahoma"/>
        </w:rPr>
        <w:t xml:space="preserve"> represented</w:t>
      </w:r>
      <w:r w:rsidR="008A7EA1">
        <w:rPr>
          <w:rFonts w:ascii="Tahoma" w:hAnsi="Tahoma"/>
        </w:rPr>
        <w:t xml:space="preserve"> to reduce bias</w:t>
      </w:r>
      <w:r w:rsidR="002F5D17">
        <w:rPr>
          <w:rFonts w:ascii="Tahoma" w:hAnsi="Tahoma"/>
        </w:rPr>
        <w:t xml:space="preserve">. </w:t>
      </w:r>
      <w:r w:rsidR="00465A6A">
        <w:rPr>
          <w:rFonts w:ascii="Tahoma" w:hAnsi="Tahoma"/>
        </w:rPr>
        <w:t xml:space="preserve"> </w:t>
      </w:r>
      <w:r w:rsidR="00EA7EEC">
        <w:rPr>
          <w:rFonts w:ascii="Tahoma" w:hAnsi="Tahoma"/>
        </w:rPr>
        <w:t xml:space="preserve"> </w:t>
      </w:r>
      <w:r w:rsidR="00552BEE">
        <w:rPr>
          <w:rFonts w:ascii="Tahoma" w:hAnsi="Tahoma"/>
        </w:rPr>
        <w:t>S</w:t>
      </w:r>
      <w:r w:rsidR="00552BEE" w:rsidRPr="00FB2282">
        <w:rPr>
          <w:rFonts w:ascii="Tahoma" w:hAnsi="Tahoma"/>
        </w:rPr>
        <w:t xml:space="preserve">nowball sampling </w:t>
      </w:r>
      <w:r w:rsidR="000A2DA9">
        <w:rPr>
          <w:rFonts w:ascii="Tahoma" w:hAnsi="Tahoma"/>
        </w:rPr>
        <w:t xml:space="preserve">does have </w:t>
      </w:r>
      <w:r w:rsidR="00552BEE" w:rsidRPr="00FB2282">
        <w:rPr>
          <w:rFonts w:ascii="Tahoma" w:hAnsi="Tahoma"/>
        </w:rPr>
        <w:t xml:space="preserve">implications on anonymity </w:t>
      </w:r>
      <w:r w:rsidR="000A2DA9">
        <w:rPr>
          <w:rFonts w:ascii="Tahoma" w:hAnsi="Tahoma"/>
        </w:rPr>
        <w:t>(Noy, 2008)</w:t>
      </w:r>
      <w:r w:rsidR="00552BEE" w:rsidRPr="00FB2282">
        <w:rPr>
          <w:rFonts w:ascii="Tahoma" w:hAnsi="Tahoma"/>
        </w:rPr>
        <w:t>.</w:t>
      </w:r>
      <w:r w:rsidR="00552BEE">
        <w:rPr>
          <w:rFonts w:ascii="Tahoma" w:hAnsi="Tahoma"/>
        </w:rPr>
        <w:t xml:space="preserve"> </w:t>
      </w:r>
      <w:r w:rsidR="009C7272">
        <w:rPr>
          <w:rFonts w:ascii="Tahoma" w:hAnsi="Tahoma"/>
        </w:rPr>
        <w:t>W</w:t>
      </w:r>
      <w:r w:rsidR="000E5088">
        <w:rPr>
          <w:rFonts w:ascii="Tahoma" w:hAnsi="Tahoma"/>
        </w:rPr>
        <w:t xml:space="preserve">ith </w:t>
      </w:r>
      <w:r w:rsidR="005200EE">
        <w:rPr>
          <w:rFonts w:ascii="Tahoma" w:hAnsi="Tahoma"/>
        </w:rPr>
        <w:t xml:space="preserve">a small </w:t>
      </w:r>
      <w:r w:rsidR="004104E0">
        <w:rPr>
          <w:rFonts w:ascii="Tahoma" w:hAnsi="Tahoma"/>
        </w:rPr>
        <w:t>sector</w:t>
      </w:r>
      <w:r w:rsidR="005D5D8E">
        <w:rPr>
          <w:rFonts w:ascii="Tahoma" w:hAnsi="Tahoma"/>
        </w:rPr>
        <w:t>,</w:t>
      </w:r>
      <w:r w:rsidR="004104E0">
        <w:rPr>
          <w:rFonts w:ascii="Tahoma" w:hAnsi="Tahoma"/>
        </w:rPr>
        <w:t xml:space="preserve"> it is likely that people can identify others and whilst this compromises </w:t>
      </w:r>
      <w:r w:rsidR="00802B1D">
        <w:rPr>
          <w:rFonts w:ascii="Tahoma" w:hAnsi="Tahoma"/>
        </w:rPr>
        <w:t>anonymity,</w:t>
      </w:r>
      <w:r w:rsidR="004104E0">
        <w:rPr>
          <w:rFonts w:ascii="Tahoma" w:hAnsi="Tahoma"/>
        </w:rPr>
        <w:t xml:space="preserve"> we </w:t>
      </w:r>
      <w:r w:rsidR="007C4042">
        <w:rPr>
          <w:rFonts w:ascii="Tahoma" w:hAnsi="Tahoma"/>
        </w:rPr>
        <w:t xml:space="preserve">a) informed people about this before they consented to participate and b) offered opportunity for transcript review and alternations to be made by participants to protect their anonymity and safeguard </w:t>
      </w:r>
      <w:r w:rsidR="001A3470">
        <w:rPr>
          <w:rFonts w:ascii="Tahoma" w:hAnsi="Tahoma"/>
        </w:rPr>
        <w:t xml:space="preserve">any organisational </w:t>
      </w:r>
      <w:r w:rsidR="005774F6">
        <w:rPr>
          <w:rFonts w:ascii="Tahoma" w:hAnsi="Tahoma"/>
        </w:rPr>
        <w:t>financial repercussions</w:t>
      </w:r>
      <w:r w:rsidR="001A3470">
        <w:rPr>
          <w:rFonts w:ascii="Tahoma" w:hAnsi="Tahoma"/>
        </w:rPr>
        <w:t xml:space="preserve"> from government fund</w:t>
      </w:r>
      <w:r w:rsidR="00802B1D">
        <w:rPr>
          <w:rFonts w:ascii="Tahoma" w:hAnsi="Tahoma"/>
        </w:rPr>
        <w:t>ing streams</w:t>
      </w:r>
      <w:r w:rsidR="0065475D">
        <w:rPr>
          <w:rFonts w:ascii="Tahoma" w:hAnsi="Tahoma"/>
        </w:rPr>
        <w:t xml:space="preserve">. </w:t>
      </w:r>
    </w:p>
    <w:p w14:paraId="28A4DA8E" w14:textId="316F85BC" w:rsidR="000603DC" w:rsidRDefault="00802B1D" w:rsidP="000603DC">
      <w:pPr>
        <w:jc w:val="both"/>
        <w:rPr>
          <w:rFonts w:ascii="Tahoma" w:hAnsi="Tahoma"/>
        </w:rPr>
      </w:pPr>
      <w:r>
        <w:rPr>
          <w:rFonts w:ascii="Tahoma" w:hAnsi="Tahoma"/>
        </w:rPr>
        <w:t>A</w:t>
      </w:r>
      <w:r w:rsidR="00EA6235">
        <w:rPr>
          <w:rFonts w:ascii="Tahoma" w:hAnsi="Tahoma"/>
        </w:rPr>
        <w:t>sy</w:t>
      </w:r>
      <w:r w:rsidR="009F0900">
        <w:rPr>
          <w:rFonts w:ascii="Tahoma" w:hAnsi="Tahoma"/>
        </w:rPr>
        <w:t>lum seeker</w:t>
      </w:r>
      <w:r>
        <w:rPr>
          <w:rFonts w:ascii="Tahoma" w:hAnsi="Tahoma"/>
        </w:rPr>
        <w:t>s sharing their own stories</w:t>
      </w:r>
      <w:r w:rsidR="009F0900">
        <w:rPr>
          <w:rFonts w:ascii="Tahoma" w:hAnsi="Tahoma"/>
        </w:rPr>
        <w:t xml:space="preserve"> </w:t>
      </w:r>
      <w:r w:rsidR="002A389B">
        <w:rPr>
          <w:rFonts w:ascii="Tahoma" w:hAnsi="Tahoma"/>
        </w:rPr>
        <w:t xml:space="preserve">more and </w:t>
      </w:r>
      <w:r w:rsidR="009F0900">
        <w:rPr>
          <w:rFonts w:ascii="Tahoma" w:hAnsi="Tahoma"/>
        </w:rPr>
        <w:t xml:space="preserve">conducting </w:t>
      </w:r>
      <w:r w:rsidR="007A2B23">
        <w:rPr>
          <w:rFonts w:ascii="Tahoma" w:hAnsi="Tahoma"/>
        </w:rPr>
        <w:t>ethnographic</w:t>
      </w:r>
      <w:r w:rsidR="009F0900">
        <w:rPr>
          <w:rFonts w:ascii="Tahoma" w:hAnsi="Tahoma"/>
        </w:rPr>
        <w:t xml:space="preserve"> fieldwork </w:t>
      </w:r>
      <w:r w:rsidR="007A2B23">
        <w:rPr>
          <w:rFonts w:ascii="Tahoma" w:hAnsi="Tahoma"/>
        </w:rPr>
        <w:t>with an interpreter</w:t>
      </w:r>
      <w:r w:rsidR="002A389B">
        <w:rPr>
          <w:rFonts w:ascii="Tahoma" w:hAnsi="Tahoma"/>
        </w:rPr>
        <w:t xml:space="preserve"> could have enhanced findings further</w:t>
      </w:r>
      <w:r w:rsidR="008806B0">
        <w:rPr>
          <w:rFonts w:ascii="Tahoma" w:hAnsi="Tahoma"/>
        </w:rPr>
        <w:t xml:space="preserve">. </w:t>
      </w:r>
      <w:r w:rsidR="00D862A7">
        <w:rPr>
          <w:rFonts w:ascii="Tahoma" w:hAnsi="Tahoma"/>
        </w:rPr>
        <w:t xml:space="preserve">However, </w:t>
      </w:r>
      <w:r w:rsidR="0019012F">
        <w:rPr>
          <w:rFonts w:ascii="Tahoma" w:hAnsi="Tahoma"/>
        </w:rPr>
        <w:t xml:space="preserve">some </w:t>
      </w:r>
      <w:r w:rsidR="00D862A7">
        <w:rPr>
          <w:rFonts w:ascii="Tahoma" w:hAnsi="Tahoma"/>
        </w:rPr>
        <w:t xml:space="preserve">professional </w:t>
      </w:r>
      <w:r w:rsidR="007F5298">
        <w:rPr>
          <w:rFonts w:ascii="Tahoma" w:hAnsi="Tahoma"/>
        </w:rPr>
        <w:t xml:space="preserve">participants had undergone the trip themselves </w:t>
      </w:r>
      <w:r w:rsidR="0072650E">
        <w:rPr>
          <w:rFonts w:ascii="Tahoma" w:hAnsi="Tahoma"/>
        </w:rPr>
        <w:t xml:space="preserve">to </w:t>
      </w:r>
      <w:r w:rsidR="007F5298">
        <w:rPr>
          <w:rFonts w:ascii="Tahoma" w:hAnsi="Tahoma"/>
        </w:rPr>
        <w:t>support others</w:t>
      </w:r>
      <w:r w:rsidR="002A389B">
        <w:rPr>
          <w:rFonts w:ascii="Tahoma" w:hAnsi="Tahoma"/>
        </w:rPr>
        <w:t>,</w:t>
      </w:r>
      <w:r w:rsidR="007F5298">
        <w:rPr>
          <w:rFonts w:ascii="Tahoma" w:hAnsi="Tahoma"/>
        </w:rPr>
        <w:t xml:space="preserve"> and </w:t>
      </w:r>
      <w:r w:rsidR="0072650E">
        <w:rPr>
          <w:rFonts w:ascii="Tahoma" w:hAnsi="Tahoma"/>
        </w:rPr>
        <w:t>some unpaid staff were lived experience experts</w:t>
      </w:r>
      <w:r w:rsidR="00653B29">
        <w:rPr>
          <w:rFonts w:ascii="Tahoma" w:hAnsi="Tahoma"/>
        </w:rPr>
        <w:t>, so insights were enhanced by what they shared</w:t>
      </w:r>
      <w:r w:rsidR="0003057D">
        <w:rPr>
          <w:rFonts w:ascii="Tahoma" w:hAnsi="Tahoma"/>
        </w:rPr>
        <w:t xml:space="preserve">. </w:t>
      </w:r>
      <w:r w:rsidR="00A74B8E">
        <w:rPr>
          <w:rFonts w:ascii="Tahoma" w:hAnsi="Tahoma"/>
        </w:rPr>
        <w:t xml:space="preserve">Project </w:t>
      </w:r>
      <w:r w:rsidR="0003057D">
        <w:rPr>
          <w:rFonts w:ascii="Tahoma" w:hAnsi="Tahoma"/>
        </w:rPr>
        <w:t>R</w:t>
      </w:r>
      <w:r w:rsidR="000603DC">
        <w:rPr>
          <w:rFonts w:ascii="Tahoma" w:hAnsi="Tahoma"/>
        </w:rPr>
        <w:t xml:space="preserve">esource implications </w:t>
      </w:r>
      <w:r w:rsidR="0003057D">
        <w:rPr>
          <w:rFonts w:ascii="Tahoma" w:hAnsi="Tahoma"/>
        </w:rPr>
        <w:t xml:space="preserve">meant that </w:t>
      </w:r>
      <w:r w:rsidR="008E3EE0">
        <w:rPr>
          <w:rFonts w:ascii="Tahoma" w:hAnsi="Tahoma"/>
        </w:rPr>
        <w:t>enhanced</w:t>
      </w:r>
      <w:r w:rsidR="00653B29">
        <w:rPr>
          <w:rFonts w:ascii="Tahoma" w:hAnsi="Tahoma"/>
        </w:rPr>
        <w:t xml:space="preserve"> </w:t>
      </w:r>
      <w:r w:rsidR="000603DC">
        <w:rPr>
          <w:rFonts w:ascii="Tahoma" w:hAnsi="Tahoma"/>
        </w:rPr>
        <w:t xml:space="preserve">participatory </w:t>
      </w:r>
      <w:r w:rsidR="00E92DCD">
        <w:rPr>
          <w:rFonts w:ascii="Tahoma" w:hAnsi="Tahoma"/>
        </w:rPr>
        <w:t xml:space="preserve">practice </w:t>
      </w:r>
      <w:r w:rsidR="008E3EE0">
        <w:rPr>
          <w:rFonts w:ascii="Tahoma" w:hAnsi="Tahoma"/>
        </w:rPr>
        <w:t xml:space="preserve">at </w:t>
      </w:r>
      <w:r w:rsidR="00237B97">
        <w:rPr>
          <w:rFonts w:ascii="Tahoma" w:hAnsi="Tahoma"/>
        </w:rPr>
        <w:t xml:space="preserve">full partnership level </w:t>
      </w:r>
      <w:r w:rsidR="007753BC">
        <w:rPr>
          <w:rFonts w:ascii="Tahoma" w:hAnsi="Tahoma"/>
        </w:rPr>
        <w:t>(Brown, 2021)</w:t>
      </w:r>
      <w:r w:rsidR="008E3EE0">
        <w:rPr>
          <w:rFonts w:ascii="Tahoma" w:hAnsi="Tahoma"/>
        </w:rPr>
        <w:t xml:space="preserve"> could not be achieved, </w:t>
      </w:r>
      <w:r w:rsidR="007C6B89">
        <w:rPr>
          <w:rFonts w:ascii="Tahoma" w:hAnsi="Tahoma"/>
        </w:rPr>
        <w:t>n</w:t>
      </w:r>
      <w:r w:rsidR="008E3EE0">
        <w:rPr>
          <w:rFonts w:ascii="Tahoma" w:hAnsi="Tahoma"/>
        </w:rPr>
        <w:t xml:space="preserve">or </w:t>
      </w:r>
      <w:r w:rsidR="007C6B89">
        <w:rPr>
          <w:rFonts w:ascii="Tahoma" w:hAnsi="Tahoma"/>
        </w:rPr>
        <w:t>interpreter support for interviews, or ethnography travel expenses</w:t>
      </w:r>
      <w:r w:rsidR="00C251FA">
        <w:rPr>
          <w:rFonts w:ascii="Tahoma" w:hAnsi="Tahoma"/>
        </w:rPr>
        <w:t>.</w:t>
      </w:r>
      <w:r w:rsidR="007753BC">
        <w:rPr>
          <w:rFonts w:ascii="Tahoma" w:hAnsi="Tahoma"/>
        </w:rPr>
        <w:t xml:space="preserve"> </w:t>
      </w:r>
    </w:p>
    <w:p w14:paraId="014CE6CC" w14:textId="726066A0" w:rsidR="002E6FD8" w:rsidRDefault="00ED13D1" w:rsidP="000603DC">
      <w:pPr>
        <w:jc w:val="both"/>
        <w:rPr>
          <w:rFonts w:ascii="Tahoma" w:hAnsi="Tahoma"/>
        </w:rPr>
      </w:pPr>
      <w:r>
        <w:rPr>
          <w:rFonts w:ascii="Tahoma" w:hAnsi="Tahoma"/>
        </w:rPr>
        <w:t>T</w:t>
      </w:r>
      <w:r w:rsidR="00F613C4">
        <w:rPr>
          <w:rFonts w:ascii="Tahoma" w:hAnsi="Tahoma"/>
        </w:rPr>
        <w:t>he miracle question was included to help people think outside of the box with their considerations to what the future might look like</w:t>
      </w:r>
      <w:r w:rsidR="007C6B89">
        <w:rPr>
          <w:rFonts w:ascii="Tahoma" w:hAnsi="Tahoma"/>
        </w:rPr>
        <w:t xml:space="preserve"> i</w:t>
      </w:r>
      <w:r w:rsidR="00B1056E">
        <w:rPr>
          <w:rFonts w:ascii="Tahoma" w:hAnsi="Tahoma"/>
        </w:rPr>
        <w:t>f</w:t>
      </w:r>
      <w:r w:rsidR="007C6B89">
        <w:rPr>
          <w:rFonts w:ascii="Tahoma" w:hAnsi="Tahoma"/>
        </w:rPr>
        <w:t xml:space="preserve"> a miracle happened</w:t>
      </w:r>
      <w:r w:rsidR="00F613C4">
        <w:rPr>
          <w:rFonts w:ascii="Tahoma" w:hAnsi="Tahoma"/>
        </w:rPr>
        <w:t xml:space="preserve">. </w:t>
      </w:r>
      <w:r w:rsidR="00C84B21">
        <w:rPr>
          <w:rFonts w:ascii="Tahoma" w:hAnsi="Tahoma"/>
        </w:rPr>
        <w:t>A</w:t>
      </w:r>
      <w:r w:rsidR="00596F18">
        <w:rPr>
          <w:rFonts w:ascii="Tahoma" w:hAnsi="Tahoma"/>
        </w:rPr>
        <w:t>nswers were swift to come forth</w:t>
      </w:r>
      <w:r w:rsidR="00225A83">
        <w:rPr>
          <w:rFonts w:ascii="Tahoma" w:hAnsi="Tahoma"/>
        </w:rPr>
        <w:t xml:space="preserve"> from participants</w:t>
      </w:r>
      <w:r w:rsidR="006E02FC">
        <w:rPr>
          <w:rFonts w:ascii="Tahoma" w:hAnsi="Tahoma"/>
        </w:rPr>
        <w:t xml:space="preserve">, </w:t>
      </w:r>
      <w:r w:rsidR="00E30610">
        <w:rPr>
          <w:rFonts w:ascii="Tahoma" w:hAnsi="Tahoma"/>
        </w:rPr>
        <w:t>as such, this was</w:t>
      </w:r>
      <w:r w:rsidR="00596F18">
        <w:rPr>
          <w:rFonts w:ascii="Tahoma" w:hAnsi="Tahoma"/>
        </w:rPr>
        <w:t xml:space="preserve"> indicative of </w:t>
      </w:r>
      <w:r w:rsidR="00E30610">
        <w:rPr>
          <w:rFonts w:ascii="Tahoma" w:hAnsi="Tahoma"/>
        </w:rPr>
        <w:t>participants having</w:t>
      </w:r>
      <w:r w:rsidR="006E02FC">
        <w:rPr>
          <w:rFonts w:ascii="Tahoma" w:hAnsi="Tahoma"/>
        </w:rPr>
        <w:t xml:space="preserve"> well-established</w:t>
      </w:r>
      <w:r w:rsidR="00E30610">
        <w:rPr>
          <w:rFonts w:ascii="Tahoma" w:hAnsi="Tahoma"/>
        </w:rPr>
        <w:t xml:space="preserve"> </w:t>
      </w:r>
      <w:r w:rsidR="00295039">
        <w:rPr>
          <w:rFonts w:ascii="Tahoma" w:hAnsi="Tahoma"/>
        </w:rPr>
        <w:t>pre-set</w:t>
      </w:r>
      <w:r w:rsidR="00E30610">
        <w:rPr>
          <w:rFonts w:ascii="Tahoma" w:hAnsi="Tahoma"/>
        </w:rPr>
        <w:t xml:space="preserve"> ideas. </w:t>
      </w:r>
      <w:r w:rsidR="006E02FC">
        <w:rPr>
          <w:rFonts w:ascii="Tahoma" w:hAnsi="Tahoma"/>
        </w:rPr>
        <w:t>C</w:t>
      </w:r>
      <w:r w:rsidR="0056083F">
        <w:rPr>
          <w:rFonts w:ascii="Tahoma" w:hAnsi="Tahoma"/>
        </w:rPr>
        <w:t>onsidered viewpoint</w:t>
      </w:r>
      <w:r w:rsidR="00A26D3C">
        <w:rPr>
          <w:rFonts w:ascii="Tahoma" w:hAnsi="Tahoma"/>
        </w:rPr>
        <w:t xml:space="preserve">s based on </w:t>
      </w:r>
      <w:r w:rsidR="002E6FD8">
        <w:rPr>
          <w:rFonts w:ascii="Tahoma" w:hAnsi="Tahoma"/>
        </w:rPr>
        <w:t>lived and learned experience of working in the sector</w:t>
      </w:r>
      <w:r w:rsidR="00A26D3C">
        <w:rPr>
          <w:rFonts w:ascii="Tahoma" w:hAnsi="Tahoma"/>
        </w:rPr>
        <w:t xml:space="preserve"> </w:t>
      </w:r>
      <w:r w:rsidR="0097238C">
        <w:rPr>
          <w:rFonts w:ascii="Tahoma" w:hAnsi="Tahoma"/>
        </w:rPr>
        <w:t>strengthen arguments for change</w:t>
      </w:r>
      <w:r w:rsidR="002E6FD8">
        <w:rPr>
          <w:rFonts w:ascii="Tahoma" w:hAnsi="Tahoma"/>
        </w:rPr>
        <w:t>.</w:t>
      </w:r>
      <w:r w:rsidR="00E53575">
        <w:rPr>
          <w:rFonts w:ascii="Tahoma" w:hAnsi="Tahoma"/>
        </w:rPr>
        <w:t xml:space="preserve"> </w:t>
      </w:r>
      <w:r w:rsidR="00D22C7F">
        <w:rPr>
          <w:rFonts w:ascii="Tahoma" w:hAnsi="Tahoma"/>
        </w:rPr>
        <w:t>However, it was the telecommunications recommendation that the Home Office adopted, which was not raised directly by participants.</w:t>
      </w:r>
      <w:r w:rsidR="00586B89">
        <w:rPr>
          <w:rFonts w:ascii="Tahoma" w:hAnsi="Tahoma"/>
        </w:rPr>
        <w:t xml:space="preserve"> Cap</w:t>
      </w:r>
      <w:r w:rsidR="000D1804">
        <w:rPr>
          <w:rFonts w:ascii="Tahoma" w:hAnsi="Tahoma"/>
        </w:rPr>
        <w:t xml:space="preserve">turing </w:t>
      </w:r>
      <w:r w:rsidR="00266A59">
        <w:rPr>
          <w:rFonts w:ascii="Tahoma" w:hAnsi="Tahoma"/>
        </w:rPr>
        <w:t>longitudinal</w:t>
      </w:r>
      <w:r w:rsidR="00E53575">
        <w:rPr>
          <w:rFonts w:ascii="Tahoma" w:hAnsi="Tahoma"/>
        </w:rPr>
        <w:t xml:space="preserve"> evidence </w:t>
      </w:r>
      <w:r w:rsidR="00B42CBC">
        <w:rPr>
          <w:rFonts w:ascii="Tahoma" w:hAnsi="Tahoma"/>
        </w:rPr>
        <w:t>of</w:t>
      </w:r>
      <w:r w:rsidR="00266A59">
        <w:rPr>
          <w:rFonts w:ascii="Tahoma" w:hAnsi="Tahoma"/>
        </w:rPr>
        <w:t xml:space="preserve"> impacts </w:t>
      </w:r>
      <w:r w:rsidR="000D1804">
        <w:rPr>
          <w:rFonts w:ascii="Tahoma" w:hAnsi="Tahoma"/>
        </w:rPr>
        <w:t xml:space="preserve">of tele-reporting </w:t>
      </w:r>
      <w:r w:rsidR="00266A59">
        <w:rPr>
          <w:rFonts w:ascii="Tahoma" w:hAnsi="Tahoma"/>
        </w:rPr>
        <w:t>from</w:t>
      </w:r>
      <w:r w:rsidR="0045636F">
        <w:rPr>
          <w:rFonts w:ascii="Tahoma" w:hAnsi="Tahoma"/>
        </w:rPr>
        <w:t xml:space="preserve"> </w:t>
      </w:r>
      <w:r w:rsidR="000D1804">
        <w:rPr>
          <w:rFonts w:ascii="Tahoma" w:hAnsi="Tahoma"/>
        </w:rPr>
        <w:t>participants would enhance the project further by establishing impact</w:t>
      </w:r>
      <w:r w:rsidR="00266A59">
        <w:rPr>
          <w:rFonts w:ascii="Tahoma" w:hAnsi="Tahoma"/>
        </w:rPr>
        <w:t xml:space="preserve">.  </w:t>
      </w:r>
    </w:p>
    <w:p w14:paraId="3527A171" w14:textId="4E843B08" w:rsidR="0051510D" w:rsidRDefault="0051510D" w:rsidP="0051510D">
      <w:pPr>
        <w:rPr>
          <w:rFonts w:ascii="Tahoma" w:hAnsi="Tahoma"/>
          <w:b/>
          <w:bCs/>
        </w:rPr>
      </w:pPr>
      <w:r w:rsidRPr="009012E9">
        <w:rPr>
          <w:rFonts w:ascii="Tahoma" w:hAnsi="Tahoma"/>
          <w:b/>
          <w:bCs/>
        </w:rPr>
        <w:t xml:space="preserve">Conclusions </w:t>
      </w:r>
    </w:p>
    <w:p w14:paraId="0A876953" w14:textId="264C8059" w:rsidR="005216D6" w:rsidRDefault="00244CAC" w:rsidP="000702D9">
      <w:pPr>
        <w:jc w:val="both"/>
        <w:rPr>
          <w:rFonts w:ascii="Tahoma" w:hAnsi="Tahoma"/>
        </w:rPr>
      </w:pPr>
      <w:r>
        <w:rPr>
          <w:rFonts w:ascii="Tahoma" w:hAnsi="Tahoma"/>
        </w:rPr>
        <w:t xml:space="preserve">A </w:t>
      </w:r>
      <w:r w:rsidR="002A27B1">
        <w:rPr>
          <w:rFonts w:ascii="Tahoma" w:hAnsi="Tahoma"/>
        </w:rPr>
        <w:t>less localised</w:t>
      </w:r>
      <w:r>
        <w:rPr>
          <w:rFonts w:ascii="Tahoma" w:hAnsi="Tahoma"/>
        </w:rPr>
        <w:t xml:space="preserve"> approach to</w:t>
      </w:r>
      <w:r w:rsidR="00B722C1">
        <w:rPr>
          <w:rFonts w:ascii="Tahoma" w:hAnsi="Tahoma"/>
        </w:rPr>
        <w:t xml:space="preserve"> </w:t>
      </w:r>
      <w:r w:rsidR="0012719D">
        <w:rPr>
          <w:rFonts w:ascii="Tahoma" w:hAnsi="Tahoma"/>
        </w:rPr>
        <w:t>bail reporting for asylum seekers</w:t>
      </w:r>
      <w:r w:rsidR="00AB2D85">
        <w:rPr>
          <w:rFonts w:ascii="Tahoma" w:hAnsi="Tahoma"/>
        </w:rPr>
        <w:t xml:space="preserve"> under </w:t>
      </w:r>
      <w:proofErr w:type="gramStart"/>
      <w:r w:rsidR="00AB2D85">
        <w:rPr>
          <w:rFonts w:ascii="Tahoma" w:hAnsi="Tahoma"/>
        </w:rPr>
        <w:t>Home</w:t>
      </w:r>
      <w:proofErr w:type="gramEnd"/>
      <w:r w:rsidR="00AB2D85">
        <w:rPr>
          <w:rFonts w:ascii="Tahoma" w:hAnsi="Tahoma"/>
        </w:rPr>
        <w:t xml:space="preserve"> Office requirement rais</w:t>
      </w:r>
      <w:r>
        <w:rPr>
          <w:rFonts w:ascii="Tahoma" w:hAnsi="Tahoma"/>
        </w:rPr>
        <w:t>ed</w:t>
      </w:r>
      <w:r w:rsidR="00AB2D85">
        <w:rPr>
          <w:rFonts w:ascii="Tahoma" w:hAnsi="Tahoma"/>
        </w:rPr>
        <w:t xml:space="preserve"> human right, public health and equality concerns</w:t>
      </w:r>
      <w:r>
        <w:rPr>
          <w:rFonts w:ascii="Tahoma" w:hAnsi="Tahoma"/>
        </w:rPr>
        <w:t xml:space="preserve"> fr</w:t>
      </w:r>
      <w:r w:rsidR="00C00728">
        <w:rPr>
          <w:rFonts w:ascii="Tahoma" w:hAnsi="Tahoma"/>
        </w:rPr>
        <w:t>om</w:t>
      </w:r>
      <w:r>
        <w:rPr>
          <w:rFonts w:ascii="Tahoma" w:hAnsi="Tahoma"/>
        </w:rPr>
        <w:t xml:space="preserve"> </w:t>
      </w:r>
      <w:r w:rsidR="0082747C">
        <w:rPr>
          <w:rFonts w:ascii="Tahoma" w:hAnsi="Tahoma"/>
        </w:rPr>
        <w:t xml:space="preserve">staff supporting </w:t>
      </w:r>
      <w:r>
        <w:rPr>
          <w:rFonts w:ascii="Tahoma" w:hAnsi="Tahoma"/>
        </w:rPr>
        <w:t>asylum seekers in Stoke</w:t>
      </w:r>
      <w:r w:rsidR="00011BA0">
        <w:rPr>
          <w:rFonts w:ascii="Tahoma" w:hAnsi="Tahoma"/>
        </w:rPr>
        <w:t>-</w:t>
      </w:r>
      <w:r>
        <w:rPr>
          <w:rFonts w:ascii="Tahoma" w:hAnsi="Tahoma"/>
        </w:rPr>
        <w:t>on</w:t>
      </w:r>
      <w:r w:rsidR="00011BA0">
        <w:rPr>
          <w:rFonts w:ascii="Tahoma" w:hAnsi="Tahoma"/>
        </w:rPr>
        <w:t>-</w:t>
      </w:r>
      <w:r>
        <w:rPr>
          <w:rFonts w:ascii="Tahoma" w:hAnsi="Tahoma"/>
        </w:rPr>
        <w:t xml:space="preserve">Trent </w:t>
      </w:r>
      <w:r w:rsidR="0082747C">
        <w:rPr>
          <w:rFonts w:ascii="Tahoma" w:hAnsi="Tahoma"/>
        </w:rPr>
        <w:t xml:space="preserve">to make </w:t>
      </w:r>
      <w:r w:rsidR="000455F7">
        <w:rPr>
          <w:rFonts w:ascii="Tahoma" w:hAnsi="Tahoma"/>
        </w:rPr>
        <w:t>the required</w:t>
      </w:r>
      <w:r>
        <w:rPr>
          <w:rFonts w:ascii="Tahoma" w:hAnsi="Tahoma"/>
        </w:rPr>
        <w:t xml:space="preserve"> 100-mile-round-trip</w:t>
      </w:r>
      <w:r w:rsidR="0082747C">
        <w:rPr>
          <w:rFonts w:ascii="Tahoma" w:hAnsi="Tahoma"/>
        </w:rPr>
        <w:t xml:space="preserve"> to Dallas Court</w:t>
      </w:r>
      <w:r w:rsidR="00AB2D85">
        <w:rPr>
          <w:rFonts w:ascii="Tahoma" w:hAnsi="Tahoma"/>
        </w:rPr>
        <w:t xml:space="preserve">. </w:t>
      </w:r>
      <w:r w:rsidR="00B162A4">
        <w:rPr>
          <w:rFonts w:ascii="Tahoma" w:hAnsi="Tahoma"/>
        </w:rPr>
        <w:t>The 19</w:t>
      </w:r>
      <w:r w:rsidR="002308A0">
        <w:rPr>
          <w:rFonts w:ascii="Tahoma" w:hAnsi="Tahoma"/>
        </w:rPr>
        <w:t xml:space="preserve"> </w:t>
      </w:r>
      <w:r w:rsidR="000455F7">
        <w:rPr>
          <w:rFonts w:ascii="Tahoma" w:hAnsi="Tahoma"/>
        </w:rPr>
        <w:t xml:space="preserve">experts </w:t>
      </w:r>
      <w:r w:rsidR="002308A0">
        <w:rPr>
          <w:rFonts w:ascii="Tahoma" w:hAnsi="Tahoma"/>
        </w:rPr>
        <w:t>interviewed</w:t>
      </w:r>
      <w:r w:rsidR="00B162A4">
        <w:rPr>
          <w:rFonts w:ascii="Tahoma" w:hAnsi="Tahoma"/>
        </w:rPr>
        <w:t xml:space="preserve"> </w:t>
      </w:r>
      <w:r w:rsidR="002308A0">
        <w:rPr>
          <w:rFonts w:ascii="Tahoma" w:hAnsi="Tahoma"/>
        </w:rPr>
        <w:t>for this study</w:t>
      </w:r>
      <w:r w:rsidR="006B417B">
        <w:rPr>
          <w:rFonts w:ascii="Tahoma" w:hAnsi="Tahoma"/>
        </w:rPr>
        <w:t xml:space="preserve"> worked with asylum seekers</w:t>
      </w:r>
      <w:r w:rsidR="008E5D04">
        <w:rPr>
          <w:rFonts w:ascii="Tahoma" w:hAnsi="Tahoma"/>
        </w:rPr>
        <w:t xml:space="preserve"> at operational and management levels</w:t>
      </w:r>
      <w:r w:rsidR="006B417B">
        <w:rPr>
          <w:rFonts w:ascii="Tahoma" w:hAnsi="Tahoma"/>
        </w:rPr>
        <w:t xml:space="preserve"> </w:t>
      </w:r>
      <w:r w:rsidR="00EC27AF">
        <w:rPr>
          <w:rFonts w:ascii="Tahoma" w:hAnsi="Tahoma"/>
        </w:rPr>
        <w:t xml:space="preserve">and wanted </w:t>
      </w:r>
      <w:r w:rsidR="000702D9" w:rsidRPr="000702D9">
        <w:rPr>
          <w:rFonts w:ascii="Tahoma" w:hAnsi="Tahoma"/>
        </w:rPr>
        <w:t>localised reporting</w:t>
      </w:r>
      <w:r w:rsidR="00EC27AF">
        <w:rPr>
          <w:rFonts w:ascii="Tahoma" w:hAnsi="Tahoma"/>
        </w:rPr>
        <w:t xml:space="preserve"> reinstated.</w:t>
      </w:r>
      <w:r w:rsidR="00862BC0">
        <w:rPr>
          <w:rFonts w:ascii="Tahoma" w:hAnsi="Tahoma"/>
        </w:rPr>
        <w:t xml:space="preserve"> </w:t>
      </w:r>
      <w:r w:rsidR="00684371">
        <w:rPr>
          <w:rFonts w:ascii="Tahoma" w:hAnsi="Tahoma"/>
        </w:rPr>
        <w:t xml:space="preserve">Most participants were paid </w:t>
      </w:r>
      <w:r w:rsidR="00565224">
        <w:rPr>
          <w:rFonts w:ascii="Tahoma" w:hAnsi="Tahoma"/>
        </w:rPr>
        <w:t>employees</w:t>
      </w:r>
      <w:r w:rsidR="00684371">
        <w:rPr>
          <w:rFonts w:ascii="Tahoma" w:hAnsi="Tahoma"/>
        </w:rPr>
        <w:t xml:space="preserve"> from the third and public sectors</w:t>
      </w:r>
      <w:r w:rsidR="00565224">
        <w:rPr>
          <w:rFonts w:ascii="Tahoma" w:hAnsi="Tahoma"/>
        </w:rPr>
        <w:t xml:space="preserve">. </w:t>
      </w:r>
      <w:r w:rsidR="00862BC0">
        <w:rPr>
          <w:rFonts w:ascii="Tahoma" w:hAnsi="Tahoma"/>
        </w:rPr>
        <w:t xml:space="preserve">Several volunteers interviewed were also experts by lived experience. </w:t>
      </w:r>
      <w:r w:rsidR="00CD6AB8">
        <w:rPr>
          <w:rFonts w:ascii="Tahoma" w:hAnsi="Tahoma"/>
        </w:rPr>
        <w:t xml:space="preserve">Whilst localised reporting had </w:t>
      </w:r>
      <w:r w:rsidR="00565224">
        <w:rPr>
          <w:rFonts w:ascii="Tahoma" w:hAnsi="Tahoma"/>
        </w:rPr>
        <w:t>stigmatisation</w:t>
      </w:r>
      <w:r w:rsidR="00CD6AB8">
        <w:rPr>
          <w:rFonts w:ascii="Tahoma" w:hAnsi="Tahoma"/>
        </w:rPr>
        <w:t xml:space="preserve"> issues for Asylum Seekers </w:t>
      </w:r>
      <w:r w:rsidR="00212B4D">
        <w:rPr>
          <w:rFonts w:ascii="Tahoma" w:hAnsi="Tahoma"/>
        </w:rPr>
        <w:t xml:space="preserve">with </w:t>
      </w:r>
      <w:r w:rsidR="00CD6AB8">
        <w:rPr>
          <w:rFonts w:ascii="Tahoma" w:hAnsi="Tahoma"/>
        </w:rPr>
        <w:t>report</w:t>
      </w:r>
      <w:r w:rsidR="00212B4D">
        <w:rPr>
          <w:rFonts w:ascii="Tahoma" w:hAnsi="Tahoma"/>
        </w:rPr>
        <w:t>ing</w:t>
      </w:r>
      <w:r w:rsidR="00CD6AB8">
        <w:rPr>
          <w:rFonts w:ascii="Tahoma" w:hAnsi="Tahoma"/>
        </w:rPr>
        <w:t xml:space="preserve"> at the Police </w:t>
      </w:r>
      <w:r w:rsidR="00212788">
        <w:rPr>
          <w:rFonts w:ascii="Tahoma" w:hAnsi="Tahoma"/>
        </w:rPr>
        <w:t xml:space="preserve">Station, </w:t>
      </w:r>
      <w:r w:rsidR="002313FC">
        <w:rPr>
          <w:rFonts w:ascii="Tahoma" w:hAnsi="Tahoma"/>
        </w:rPr>
        <w:t xml:space="preserve">it was </w:t>
      </w:r>
      <w:r w:rsidR="009110C4">
        <w:rPr>
          <w:rFonts w:ascii="Tahoma" w:hAnsi="Tahoma"/>
        </w:rPr>
        <w:t>less traumatic and resource intensive for both the asylum seeker and support staff</w:t>
      </w:r>
      <w:r w:rsidR="002313FC">
        <w:rPr>
          <w:rFonts w:ascii="Tahoma" w:hAnsi="Tahoma"/>
        </w:rPr>
        <w:t xml:space="preserve">. </w:t>
      </w:r>
      <w:r w:rsidR="003F0B22">
        <w:rPr>
          <w:rFonts w:ascii="Tahoma" w:hAnsi="Tahoma"/>
        </w:rPr>
        <w:t>Th</w:t>
      </w:r>
      <w:r w:rsidR="009110C4">
        <w:rPr>
          <w:rFonts w:ascii="Tahoma" w:hAnsi="Tahoma"/>
        </w:rPr>
        <w:t xml:space="preserve">e main issues </w:t>
      </w:r>
      <w:r w:rsidR="003537F7">
        <w:rPr>
          <w:rFonts w:ascii="Tahoma" w:hAnsi="Tahoma"/>
        </w:rPr>
        <w:t xml:space="preserve">professionals </w:t>
      </w:r>
      <w:r w:rsidR="009110C4">
        <w:rPr>
          <w:rFonts w:ascii="Tahoma" w:hAnsi="Tahoma"/>
        </w:rPr>
        <w:t xml:space="preserve">identified were negative </w:t>
      </w:r>
      <w:r w:rsidR="000702D9" w:rsidRPr="000702D9">
        <w:rPr>
          <w:rFonts w:ascii="Tahoma" w:hAnsi="Tahoma"/>
        </w:rPr>
        <w:t xml:space="preserve">impacts upon poverty, </w:t>
      </w:r>
      <w:r w:rsidR="00C3757E">
        <w:rPr>
          <w:rFonts w:ascii="Tahoma" w:hAnsi="Tahoma"/>
        </w:rPr>
        <w:t xml:space="preserve">physical and </w:t>
      </w:r>
      <w:r w:rsidR="000702D9" w:rsidRPr="000702D9">
        <w:rPr>
          <w:rFonts w:ascii="Tahoma" w:hAnsi="Tahoma"/>
        </w:rPr>
        <w:t>mental health</w:t>
      </w:r>
      <w:r w:rsidR="00C3757E">
        <w:rPr>
          <w:rFonts w:ascii="Tahoma" w:hAnsi="Tahoma"/>
        </w:rPr>
        <w:t>, vulnerability to crime and stigmatisation</w:t>
      </w:r>
      <w:r w:rsidR="000702D9" w:rsidRPr="000702D9">
        <w:rPr>
          <w:rFonts w:ascii="Tahoma" w:hAnsi="Tahoma"/>
        </w:rPr>
        <w:t xml:space="preserve"> and </w:t>
      </w:r>
      <w:r w:rsidR="00922A7D">
        <w:rPr>
          <w:rFonts w:ascii="Tahoma" w:hAnsi="Tahoma"/>
        </w:rPr>
        <w:t xml:space="preserve">disruption to </w:t>
      </w:r>
      <w:r w:rsidR="000702D9" w:rsidRPr="000702D9">
        <w:rPr>
          <w:rFonts w:ascii="Tahoma" w:hAnsi="Tahoma"/>
        </w:rPr>
        <w:t>children’s education</w:t>
      </w:r>
      <w:r w:rsidR="003537F7">
        <w:rPr>
          <w:rFonts w:ascii="Tahoma" w:hAnsi="Tahoma"/>
        </w:rPr>
        <w:t>.</w:t>
      </w:r>
    </w:p>
    <w:p w14:paraId="538E68D8" w14:textId="3CDF87B7" w:rsidR="001E1AEE" w:rsidRDefault="00516DA3" w:rsidP="000702D9">
      <w:pPr>
        <w:jc w:val="both"/>
        <w:rPr>
          <w:rFonts w:ascii="Tahoma" w:hAnsi="Tahoma"/>
        </w:rPr>
      </w:pPr>
      <w:r>
        <w:rPr>
          <w:rFonts w:ascii="Tahoma" w:hAnsi="Tahoma"/>
        </w:rPr>
        <w:t xml:space="preserve">Asylum seekers on poor diet and limited </w:t>
      </w:r>
      <w:r w:rsidR="00FD7BB8">
        <w:rPr>
          <w:rFonts w:ascii="Tahoma" w:hAnsi="Tahoma"/>
        </w:rPr>
        <w:t>(</w:t>
      </w:r>
      <w:r>
        <w:rPr>
          <w:rFonts w:ascii="Tahoma" w:hAnsi="Tahoma"/>
        </w:rPr>
        <w:t>or no income</w:t>
      </w:r>
      <w:r w:rsidR="00FD7BB8">
        <w:rPr>
          <w:rFonts w:ascii="Tahoma" w:hAnsi="Tahoma"/>
        </w:rPr>
        <w:t>)</w:t>
      </w:r>
      <w:r>
        <w:rPr>
          <w:rFonts w:ascii="Tahoma" w:hAnsi="Tahoma"/>
        </w:rPr>
        <w:t xml:space="preserve"> from the government </w:t>
      </w:r>
      <w:r w:rsidR="00F4376D">
        <w:rPr>
          <w:rFonts w:ascii="Tahoma" w:hAnsi="Tahoma"/>
        </w:rPr>
        <w:t>were required to report every two weeks</w:t>
      </w:r>
      <w:r w:rsidR="00FD7BB8">
        <w:rPr>
          <w:rFonts w:ascii="Tahoma" w:hAnsi="Tahoma"/>
        </w:rPr>
        <w:t>,</w:t>
      </w:r>
      <w:r w:rsidR="00F4376D">
        <w:rPr>
          <w:rFonts w:ascii="Tahoma" w:hAnsi="Tahoma"/>
        </w:rPr>
        <w:t xml:space="preserve"> through to several times per year. </w:t>
      </w:r>
      <w:r w:rsidR="00FE652F">
        <w:rPr>
          <w:rFonts w:ascii="Tahoma" w:hAnsi="Tahoma"/>
        </w:rPr>
        <w:t xml:space="preserve">Whilst </w:t>
      </w:r>
      <w:r w:rsidR="00701602">
        <w:rPr>
          <w:rFonts w:ascii="Tahoma" w:hAnsi="Tahoma"/>
        </w:rPr>
        <w:t>there w</w:t>
      </w:r>
      <w:r w:rsidR="001A4CEB">
        <w:rPr>
          <w:rFonts w:ascii="Tahoma" w:hAnsi="Tahoma"/>
        </w:rPr>
        <w:t>ere</w:t>
      </w:r>
      <w:r w:rsidR="00701602">
        <w:rPr>
          <w:rFonts w:ascii="Tahoma" w:hAnsi="Tahoma"/>
        </w:rPr>
        <w:t xml:space="preserve"> </w:t>
      </w:r>
      <w:r w:rsidR="001A4CEB">
        <w:rPr>
          <w:rFonts w:ascii="Tahoma" w:hAnsi="Tahoma"/>
        </w:rPr>
        <w:t>some</w:t>
      </w:r>
      <w:r w:rsidR="00701602">
        <w:rPr>
          <w:rFonts w:ascii="Tahoma" w:hAnsi="Tahoma"/>
        </w:rPr>
        <w:t xml:space="preserve"> successes with</w:t>
      </w:r>
      <w:r w:rsidR="001A4CEB">
        <w:rPr>
          <w:rFonts w:ascii="Tahoma" w:hAnsi="Tahoma"/>
        </w:rPr>
        <w:t xml:space="preserve"> </w:t>
      </w:r>
      <w:r w:rsidR="00FD7BB8">
        <w:rPr>
          <w:rFonts w:ascii="Tahoma" w:hAnsi="Tahoma"/>
        </w:rPr>
        <w:t>organisations</w:t>
      </w:r>
      <w:r w:rsidR="00701602">
        <w:rPr>
          <w:rFonts w:ascii="Tahoma" w:hAnsi="Tahoma"/>
        </w:rPr>
        <w:t xml:space="preserve"> negotiating reduced reporting for some asylum seekers and </w:t>
      </w:r>
      <w:r w:rsidR="00701602">
        <w:rPr>
          <w:rFonts w:ascii="Tahoma" w:hAnsi="Tahoma"/>
        </w:rPr>
        <w:lastRenderedPageBreak/>
        <w:t>cancell</w:t>
      </w:r>
      <w:r w:rsidR="009C7F60">
        <w:rPr>
          <w:rFonts w:ascii="Tahoma" w:hAnsi="Tahoma"/>
        </w:rPr>
        <w:t xml:space="preserve">ations where necessary, </w:t>
      </w:r>
      <w:r w:rsidR="001E1AEE">
        <w:rPr>
          <w:rFonts w:ascii="Tahoma" w:hAnsi="Tahoma"/>
        </w:rPr>
        <w:t>onus</w:t>
      </w:r>
      <w:r w:rsidR="000B20B5">
        <w:rPr>
          <w:rFonts w:ascii="Tahoma" w:hAnsi="Tahoma"/>
        </w:rPr>
        <w:t xml:space="preserve"> </w:t>
      </w:r>
      <w:r w:rsidR="006B2A32">
        <w:rPr>
          <w:rFonts w:ascii="Tahoma" w:hAnsi="Tahoma"/>
        </w:rPr>
        <w:t xml:space="preserve">was </w:t>
      </w:r>
      <w:r w:rsidR="000B20B5">
        <w:rPr>
          <w:rFonts w:ascii="Tahoma" w:hAnsi="Tahoma"/>
        </w:rPr>
        <w:t>on third sector em</w:t>
      </w:r>
      <w:r w:rsidR="001E1AEE">
        <w:rPr>
          <w:rFonts w:ascii="Tahoma" w:hAnsi="Tahoma"/>
        </w:rPr>
        <w:t xml:space="preserve">ployees to make these negotiations without government funding to provide this support work.  </w:t>
      </w:r>
    </w:p>
    <w:p w14:paraId="76BDC4D8" w14:textId="302C92FD" w:rsidR="002E4CF3" w:rsidRDefault="001E1AEE" w:rsidP="000702D9">
      <w:pPr>
        <w:jc w:val="both"/>
        <w:rPr>
          <w:rFonts w:ascii="Tahoma" w:hAnsi="Tahoma"/>
        </w:rPr>
      </w:pPr>
      <w:r>
        <w:rPr>
          <w:rFonts w:ascii="Tahoma" w:hAnsi="Tahoma"/>
        </w:rPr>
        <w:t>Asylum seekers are</w:t>
      </w:r>
      <w:r w:rsidR="00F4376D">
        <w:rPr>
          <w:rFonts w:ascii="Tahoma" w:hAnsi="Tahoma"/>
        </w:rPr>
        <w:t xml:space="preserve"> allocated a time slot for reporting and if they missed their appointment entirely, or were late, a fine of up to £5,000 could be </w:t>
      </w:r>
      <w:r w:rsidR="005712E1">
        <w:rPr>
          <w:rFonts w:ascii="Tahoma" w:hAnsi="Tahoma"/>
        </w:rPr>
        <w:t>imposed,</w:t>
      </w:r>
      <w:r w:rsidR="00F4376D">
        <w:rPr>
          <w:rFonts w:ascii="Tahoma" w:hAnsi="Tahoma"/>
        </w:rPr>
        <w:t xml:space="preserve"> or detention </w:t>
      </w:r>
      <w:r w:rsidR="005712E1">
        <w:rPr>
          <w:rFonts w:ascii="Tahoma" w:hAnsi="Tahoma"/>
        </w:rPr>
        <w:t xml:space="preserve">(potentially resulting in </w:t>
      </w:r>
      <w:r w:rsidR="00F4376D">
        <w:rPr>
          <w:rFonts w:ascii="Tahoma" w:hAnsi="Tahoma"/>
        </w:rPr>
        <w:t>deportation</w:t>
      </w:r>
      <w:r w:rsidR="005712E1">
        <w:rPr>
          <w:rFonts w:ascii="Tahoma" w:hAnsi="Tahoma"/>
        </w:rPr>
        <w:t>)</w:t>
      </w:r>
      <w:r w:rsidR="00F4376D">
        <w:rPr>
          <w:rFonts w:ascii="Tahoma" w:hAnsi="Tahoma"/>
        </w:rPr>
        <w:t>.</w:t>
      </w:r>
      <w:r w:rsidR="00A11BC4">
        <w:rPr>
          <w:rFonts w:ascii="Tahoma" w:hAnsi="Tahoma"/>
        </w:rPr>
        <w:t xml:space="preserve"> Detention risks led to anxiety for </w:t>
      </w:r>
      <w:r w:rsidR="00F8140D">
        <w:rPr>
          <w:rFonts w:ascii="Tahoma" w:hAnsi="Tahoma"/>
        </w:rPr>
        <w:t xml:space="preserve">asylum seekers </w:t>
      </w:r>
      <w:r w:rsidR="004D51D7">
        <w:rPr>
          <w:rFonts w:ascii="Tahoma" w:hAnsi="Tahoma"/>
        </w:rPr>
        <w:t>and staff were emotionally affected</w:t>
      </w:r>
      <w:r w:rsidR="00A23E77">
        <w:rPr>
          <w:rFonts w:ascii="Tahoma" w:hAnsi="Tahoma"/>
        </w:rPr>
        <w:t xml:space="preserve">. </w:t>
      </w:r>
      <w:r w:rsidR="001F02EE">
        <w:rPr>
          <w:rFonts w:ascii="Tahoma" w:hAnsi="Tahoma"/>
        </w:rPr>
        <w:t>Detentions were also used for administrative purposes, such as a person</w:t>
      </w:r>
      <w:r w:rsidR="00F45B7C">
        <w:rPr>
          <w:rFonts w:ascii="Tahoma" w:hAnsi="Tahoma"/>
        </w:rPr>
        <w:t xml:space="preserve"> awaiting a document for the Home Office to review.</w:t>
      </w:r>
      <w:r w:rsidR="002E4CF3">
        <w:rPr>
          <w:rFonts w:ascii="Tahoma" w:hAnsi="Tahoma"/>
        </w:rPr>
        <w:t xml:space="preserve"> </w:t>
      </w:r>
      <w:r w:rsidR="00CC7ED2">
        <w:rPr>
          <w:rFonts w:ascii="Tahoma" w:hAnsi="Tahoma"/>
        </w:rPr>
        <w:t xml:space="preserve">Administrative reasons for detention present </w:t>
      </w:r>
      <w:r w:rsidR="00F04D5F">
        <w:rPr>
          <w:rFonts w:ascii="Tahoma" w:hAnsi="Tahoma"/>
        </w:rPr>
        <w:t>legitimacy</w:t>
      </w:r>
      <w:r w:rsidR="00CC7ED2">
        <w:rPr>
          <w:rFonts w:ascii="Tahoma" w:hAnsi="Tahoma"/>
        </w:rPr>
        <w:t xml:space="preserve"> issues. </w:t>
      </w:r>
      <w:r w:rsidR="00F45B7C">
        <w:rPr>
          <w:rFonts w:ascii="Tahoma" w:hAnsi="Tahoma"/>
        </w:rPr>
        <w:t xml:space="preserve"> </w:t>
      </w:r>
    </w:p>
    <w:p w14:paraId="1BA8934A" w14:textId="4CA1DA86" w:rsidR="00DE47EB" w:rsidRDefault="00057D1E" w:rsidP="00DE47EB">
      <w:pPr>
        <w:jc w:val="both"/>
        <w:rPr>
          <w:rFonts w:ascii="Tahoma" w:hAnsi="Tahoma"/>
        </w:rPr>
      </w:pPr>
      <w:r>
        <w:rPr>
          <w:rFonts w:ascii="Tahoma" w:hAnsi="Tahoma"/>
        </w:rPr>
        <w:t xml:space="preserve">Writing official letters </w:t>
      </w:r>
      <w:r w:rsidR="00694D9A">
        <w:rPr>
          <w:rFonts w:ascii="Tahoma" w:hAnsi="Tahoma"/>
        </w:rPr>
        <w:t xml:space="preserve">regarding bail reporting to the asylum seeker </w:t>
      </w:r>
      <w:r>
        <w:rPr>
          <w:rFonts w:ascii="Tahoma" w:hAnsi="Tahoma"/>
        </w:rPr>
        <w:t>in the persons first language</w:t>
      </w:r>
      <w:r w:rsidR="00BD7977">
        <w:rPr>
          <w:rFonts w:ascii="Tahoma" w:hAnsi="Tahoma"/>
        </w:rPr>
        <w:t xml:space="preserve">, ensuring </w:t>
      </w:r>
      <w:r w:rsidR="00FE652F">
        <w:rPr>
          <w:rFonts w:ascii="Tahoma" w:hAnsi="Tahoma"/>
        </w:rPr>
        <w:t>interpreters</w:t>
      </w:r>
      <w:r w:rsidR="00BD7977">
        <w:rPr>
          <w:rFonts w:ascii="Tahoma" w:hAnsi="Tahoma"/>
        </w:rPr>
        <w:t xml:space="preserve"> are present at reporting meetings </w:t>
      </w:r>
      <w:r w:rsidR="00F04D5F">
        <w:rPr>
          <w:rFonts w:ascii="Tahoma" w:hAnsi="Tahoma"/>
        </w:rPr>
        <w:t xml:space="preserve">when </w:t>
      </w:r>
      <w:r w:rsidR="00BD7977">
        <w:rPr>
          <w:rFonts w:ascii="Tahoma" w:hAnsi="Tahoma"/>
        </w:rPr>
        <w:t>documents are having to be completed and signed</w:t>
      </w:r>
      <w:r w:rsidR="00E46915">
        <w:rPr>
          <w:rFonts w:ascii="Tahoma" w:hAnsi="Tahoma"/>
        </w:rPr>
        <w:t>,</w:t>
      </w:r>
      <w:r>
        <w:rPr>
          <w:rFonts w:ascii="Tahoma" w:hAnsi="Tahoma"/>
        </w:rPr>
        <w:t xml:space="preserve"> and c</w:t>
      </w:r>
      <w:r w:rsidR="00DE47EB" w:rsidRPr="000702D9">
        <w:rPr>
          <w:rFonts w:ascii="Tahoma" w:hAnsi="Tahoma"/>
        </w:rPr>
        <w:t>hanging terminology to have less criminogenic association</w:t>
      </w:r>
      <w:r w:rsidR="00DE47EB">
        <w:rPr>
          <w:rFonts w:ascii="Tahoma" w:hAnsi="Tahoma"/>
        </w:rPr>
        <w:t xml:space="preserve"> would</w:t>
      </w:r>
      <w:r w:rsidR="00BD7977">
        <w:rPr>
          <w:rFonts w:ascii="Tahoma" w:hAnsi="Tahoma"/>
        </w:rPr>
        <w:t xml:space="preserve"> </w:t>
      </w:r>
      <w:r w:rsidR="00DE47EB">
        <w:rPr>
          <w:rFonts w:ascii="Tahoma" w:hAnsi="Tahoma"/>
        </w:rPr>
        <w:t>be welcomed</w:t>
      </w:r>
      <w:r w:rsidR="00BD7977">
        <w:rPr>
          <w:rFonts w:ascii="Tahoma" w:hAnsi="Tahoma"/>
        </w:rPr>
        <w:t xml:space="preserve"> to reduce the pains of reporting and </w:t>
      </w:r>
      <w:r w:rsidR="0023731C">
        <w:rPr>
          <w:rFonts w:ascii="Tahoma" w:hAnsi="Tahoma"/>
        </w:rPr>
        <w:t>to enhance</w:t>
      </w:r>
      <w:r w:rsidR="00BC2F33">
        <w:rPr>
          <w:rFonts w:ascii="Tahoma" w:hAnsi="Tahoma"/>
        </w:rPr>
        <w:t xml:space="preserve"> anti-discriminatory practice</w:t>
      </w:r>
      <w:r w:rsidR="00DE47EB">
        <w:rPr>
          <w:rFonts w:ascii="Tahoma" w:hAnsi="Tahoma"/>
        </w:rPr>
        <w:t xml:space="preserve">. The </w:t>
      </w:r>
      <w:r w:rsidR="00BC2F33">
        <w:rPr>
          <w:rFonts w:ascii="Tahoma" w:hAnsi="Tahoma"/>
        </w:rPr>
        <w:t>term</w:t>
      </w:r>
      <w:r w:rsidR="00DE47EB">
        <w:rPr>
          <w:rFonts w:ascii="Tahoma" w:hAnsi="Tahoma"/>
        </w:rPr>
        <w:t xml:space="preserve"> ‘bail’</w:t>
      </w:r>
      <w:r w:rsidR="00BC2F33">
        <w:rPr>
          <w:rFonts w:ascii="Tahoma" w:hAnsi="Tahoma"/>
        </w:rPr>
        <w:t xml:space="preserve"> is problematic</w:t>
      </w:r>
      <w:r w:rsidR="00886E1A">
        <w:rPr>
          <w:rFonts w:ascii="Tahoma" w:hAnsi="Tahoma"/>
        </w:rPr>
        <w:t xml:space="preserve"> with the </w:t>
      </w:r>
      <w:r w:rsidR="00524D53">
        <w:rPr>
          <w:rFonts w:ascii="Tahoma" w:hAnsi="Tahoma"/>
        </w:rPr>
        <w:t>UK and other nations</w:t>
      </w:r>
      <w:r w:rsidR="00886E1A">
        <w:rPr>
          <w:rFonts w:ascii="Tahoma" w:hAnsi="Tahoma"/>
        </w:rPr>
        <w:t xml:space="preserve"> associating it with</w:t>
      </w:r>
      <w:r w:rsidR="00524D53">
        <w:rPr>
          <w:rFonts w:ascii="Tahoma" w:hAnsi="Tahoma"/>
        </w:rPr>
        <w:t xml:space="preserve"> crime.</w:t>
      </w:r>
      <w:r w:rsidR="00DE47EB">
        <w:rPr>
          <w:rFonts w:ascii="Tahoma" w:hAnsi="Tahoma"/>
        </w:rPr>
        <w:t xml:space="preserve"> Changing terminology and practice would be </w:t>
      </w:r>
      <w:r w:rsidR="00DE47EB" w:rsidRPr="000702D9">
        <w:rPr>
          <w:rFonts w:ascii="Tahoma" w:hAnsi="Tahoma"/>
        </w:rPr>
        <w:t xml:space="preserve">beneficial for asylum seeker mental well-being and assimilation in society.  </w:t>
      </w:r>
    </w:p>
    <w:p w14:paraId="7AF495F7" w14:textId="087BEEBB" w:rsidR="002E4CF3" w:rsidRDefault="002E4CF3" w:rsidP="002E4CF3">
      <w:pPr>
        <w:jc w:val="both"/>
        <w:rPr>
          <w:rFonts w:ascii="Tahoma" w:hAnsi="Tahoma"/>
        </w:rPr>
      </w:pPr>
      <w:r>
        <w:rPr>
          <w:rFonts w:ascii="Tahoma" w:hAnsi="Tahoma"/>
        </w:rPr>
        <w:t xml:space="preserve">The Home Office offered reimbursement for some of the </w:t>
      </w:r>
      <w:r w:rsidR="009B4B2D">
        <w:rPr>
          <w:rFonts w:ascii="Tahoma" w:hAnsi="Tahoma"/>
        </w:rPr>
        <w:t>journey,</w:t>
      </w:r>
      <w:r>
        <w:rPr>
          <w:rFonts w:ascii="Tahoma" w:hAnsi="Tahoma"/>
        </w:rPr>
        <w:t xml:space="preserve"> </w:t>
      </w:r>
      <w:r w:rsidR="00C85CBB">
        <w:rPr>
          <w:rFonts w:ascii="Tahoma" w:hAnsi="Tahoma"/>
        </w:rPr>
        <w:t>but</w:t>
      </w:r>
      <w:r>
        <w:rPr>
          <w:rFonts w:ascii="Tahoma" w:hAnsi="Tahoma"/>
        </w:rPr>
        <w:t xml:space="preserve"> reimbursement was not instant, which further exacerbated poverty challenges for asylum seekers. The system was difficult to navigate and often required local organisations to support asylum seekers with interpreting and completing documents</w:t>
      </w:r>
      <w:r w:rsidR="000D3A00">
        <w:rPr>
          <w:rFonts w:ascii="Tahoma" w:hAnsi="Tahoma"/>
        </w:rPr>
        <w:t>. Organisations also assisted with phone calls and accompanying vulnerable asylum seekers to Dallas Court</w:t>
      </w:r>
      <w:r w:rsidR="009B4B2D">
        <w:rPr>
          <w:rFonts w:ascii="Tahoma" w:hAnsi="Tahoma"/>
        </w:rPr>
        <w:t>.</w:t>
      </w:r>
      <w:r>
        <w:rPr>
          <w:rFonts w:ascii="Tahoma" w:hAnsi="Tahoma"/>
        </w:rPr>
        <w:t xml:space="preserve"> This put financial and resource strains on local services</w:t>
      </w:r>
      <w:r w:rsidR="00B0470E">
        <w:rPr>
          <w:rFonts w:ascii="Tahoma" w:hAnsi="Tahoma"/>
        </w:rPr>
        <w:t>, along with using donations to pay for elements of reporting travel not covered by the Home Office</w:t>
      </w:r>
      <w:r>
        <w:rPr>
          <w:rFonts w:ascii="Tahoma" w:hAnsi="Tahoma"/>
        </w:rPr>
        <w:t xml:space="preserve">. </w:t>
      </w:r>
    </w:p>
    <w:p w14:paraId="6E750E0A" w14:textId="533D3ABF" w:rsidR="00DE47EB" w:rsidRDefault="000B20C3" w:rsidP="000702D9">
      <w:pPr>
        <w:jc w:val="both"/>
        <w:rPr>
          <w:rFonts w:ascii="Tahoma" w:hAnsi="Tahoma"/>
        </w:rPr>
      </w:pPr>
      <w:r>
        <w:rPr>
          <w:rFonts w:ascii="Tahoma" w:hAnsi="Tahoma"/>
        </w:rPr>
        <w:t xml:space="preserve">Asylum seekers went without </w:t>
      </w:r>
      <w:r w:rsidR="001D1FA4">
        <w:rPr>
          <w:rFonts w:ascii="Tahoma" w:hAnsi="Tahoma"/>
        </w:rPr>
        <w:t>food</w:t>
      </w:r>
      <w:r w:rsidR="001B5266">
        <w:rPr>
          <w:rFonts w:ascii="Tahoma" w:hAnsi="Tahoma"/>
        </w:rPr>
        <w:t xml:space="preserve"> and s</w:t>
      </w:r>
      <w:r w:rsidR="00BF1AB4">
        <w:rPr>
          <w:rFonts w:ascii="Tahoma" w:hAnsi="Tahoma"/>
        </w:rPr>
        <w:t>ome a</w:t>
      </w:r>
      <w:r w:rsidR="00640A45">
        <w:rPr>
          <w:rFonts w:ascii="Tahoma" w:hAnsi="Tahoma"/>
        </w:rPr>
        <w:t>sylum seekers with school</w:t>
      </w:r>
      <w:r w:rsidR="00884BA9">
        <w:rPr>
          <w:rFonts w:ascii="Tahoma" w:hAnsi="Tahoma"/>
        </w:rPr>
        <w:t>-</w:t>
      </w:r>
      <w:r w:rsidR="00640A45">
        <w:rPr>
          <w:rFonts w:ascii="Tahoma" w:hAnsi="Tahoma"/>
        </w:rPr>
        <w:t xml:space="preserve">age children </w:t>
      </w:r>
      <w:r w:rsidR="001B5266">
        <w:rPr>
          <w:rFonts w:ascii="Tahoma" w:hAnsi="Tahoma"/>
        </w:rPr>
        <w:t xml:space="preserve">took their </w:t>
      </w:r>
      <w:r w:rsidR="00640A45">
        <w:rPr>
          <w:rFonts w:ascii="Tahoma" w:hAnsi="Tahoma"/>
        </w:rPr>
        <w:t xml:space="preserve">children out of school to </w:t>
      </w:r>
      <w:r w:rsidR="001B5266">
        <w:rPr>
          <w:rFonts w:ascii="Tahoma" w:hAnsi="Tahoma"/>
        </w:rPr>
        <w:t xml:space="preserve">accompany them when </w:t>
      </w:r>
      <w:r w:rsidR="00C9268E">
        <w:rPr>
          <w:rFonts w:ascii="Tahoma" w:hAnsi="Tahoma"/>
        </w:rPr>
        <w:t>reporting to avoid</w:t>
      </w:r>
      <w:r w:rsidR="0090313F">
        <w:rPr>
          <w:rFonts w:ascii="Tahoma" w:hAnsi="Tahoma"/>
        </w:rPr>
        <w:t xml:space="preserve"> missing</w:t>
      </w:r>
      <w:r w:rsidR="00C9268E">
        <w:rPr>
          <w:rFonts w:ascii="Tahoma" w:hAnsi="Tahoma"/>
        </w:rPr>
        <w:t xml:space="preserve"> school pick up</w:t>
      </w:r>
      <w:r w:rsidR="0090313F">
        <w:rPr>
          <w:rFonts w:ascii="Tahoma" w:hAnsi="Tahoma"/>
        </w:rPr>
        <w:t xml:space="preserve"> time</w:t>
      </w:r>
      <w:r w:rsidR="00C9268E">
        <w:rPr>
          <w:rFonts w:ascii="Tahoma" w:hAnsi="Tahoma"/>
        </w:rPr>
        <w:t xml:space="preserve">. This </w:t>
      </w:r>
      <w:r w:rsidR="0090313F">
        <w:rPr>
          <w:rFonts w:ascii="Tahoma" w:hAnsi="Tahoma"/>
        </w:rPr>
        <w:t>is</w:t>
      </w:r>
      <w:r w:rsidR="00C9268E">
        <w:rPr>
          <w:rFonts w:ascii="Tahoma" w:hAnsi="Tahoma"/>
        </w:rPr>
        <w:t xml:space="preserve"> detrimental to the children’s education, but</w:t>
      </w:r>
      <w:r w:rsidR="0090313F">
        <w:rPr>
          <w:rFonts w:ascii="Tahoma" w:hAnsi="Tahoma"/>
        </w:rPr>
        <w:t xml:space="preserve"> an</w:t>
      </w:r>
      <w:r w:rsidR="00C9268E">
        <w:rPr>
          <w:rFonts w:ascii="Tahoma" w:hAnsi="Tahoma"/>
        </w:rPr>
        <w:t xml:space="preserve"> understandable parent</w:t>
      </w:r>
      <w:r w:rsidR="00BF1AB4">
        <w:rPr>
          <w:rFonts w:ascii="Tahoma" w:hAnsi="Tahoma"/>
        </w:rPr>
        <w:t>al</w:t>
      </w:r>
      <w:r w:rsidR="00C9268E">
        <w:rPr>
          <w:rFonts w:ascii="Tahoma" w:hAnsi="Tahoma"/>
        </w:rPr>
        <w:t xml:space="preserve"> response when </w:t>
      </w:r>
      <w:r w:rsidR="001D1FA4">
        <w:rPr>
          <w:rFonts w:ascii="Tahoma" w:hAnsi="Tahoma"/>
        </w:rPr>
        <w:t>limited childcare support</w:t>
      </w:r>
      <w:r w:rsidR="00174EA3">
        <w:rPr>
          <w:rFonts w:ascii="Tahoma" w:hAnsi="Tahoma"/>
        </w:rPr>
        <w:t xml:space="preserve"> </w:t>
      </w:r>
      <w:r w:rsidR="0090313F">
        <w:rPr>
          <w:rFonts w:ascii="Tahoma" w:hAnsi="Tahoma"/>
        </w:rPr>
        <w:t>is</w:t>
      </w:r>
      <w:r w:rsidR="00174EA3">
        <w:rPr>
          <w:rFonts w:ascii="Tahoma" w:hAnsi="Tahoma"/>
        </w:rPr>
        <w:t xml:space="preserve"> available</w:t>
      </w:r>
      <w:r w:rsidR="0090313F">
        <w:rPr>
          <w:rFonts w:ascii="Tahoma" w:hAnsi="Tahoma"/>
        </w:rPr>
        <w:t xml:space="preserve"> due to poor social capital</w:t>
      </w:r>
      <w:r w:rsidR="001D1FA4">
        <w:rPr>
          <w:rFonts w:ascii="Tahoma" w:hAnsi="Tahoma"/>
        </w:rPr>
        <w:t xml:space="preserve">. </w:t>
      </w:r>
      <w:r w:rsidR="0087015A">
        <w:rPr>
          <w:rFonts w:ascii="Tahoma" w:hAnsi="Tahoma"/>
        </w:rPr>
        <w:t xml:space="preserve">Professionals were aware that some asylum seekers </w:t>
      </w:r>
      <w:r w:rsidR="00B05B80">
        <w:rPr>
          <w:rFonts w:ascii="Tahoma" w:hAnsi="Tahoma"/>
        </w:rPr>
        <w:t xml:space="preserve">were vulnerable to </w:t>
      </w:r>
      <w:r w:rsidR="00153F8A">
        <w:rPr>
          <w:rFonts w:ascii="Tahoma" w:hAnsi="Tahoma"/>
        </w:rPr>
        <w:t>loan sharks</w:t>
      </w:r>
      <w:r w:rsidR="00B05B80">
        <w:rPr>
          <w:rFonts w:ascii="Tahoma" w:hAnsi="Tahoma"/>
        </w:rPr>
        <w:t>, i</w:t>
      </w:r>
      <w:r w:rsidR="0087015A">
        <w:rPr>
          <w:rFonts w:ascii="Tahoma" w:hAnsi="Tahoma"/>
        </w:rPr>
        <w:t xml:space="preserve">llegal work, modern </w:t>
      </w:r>
      <w:proofErr w:type="gramStart"/>
      <w:r w:rsidR="0087015A">
        <w:rPr>
          <w:rFonts w:ascii="Tahoma" w:hAnsi="Tahoma"/>
        </w:rPr>
        <w:t>slavery</w:t>
      </w:r>
      <w:proofErr w:type="gramEnd"/>
      <w:r w:rsidR="0087015A">
        <w:rPr>
          <w:rFonts w:ascii="Tahoma" w:hAnsi="Tahoma"/>
        </w:rPr>
        <w:t xml:space="preserve"> and sexual exploitation to generate income to bail report. Whilst repercussions </w:t>
      </w:r>
      <w:r w:rsidR="00565E99">
        <w:rPr>
          <w:rFonts w:ascii="Tahoma" w:hAnsi="Tahoma"/>
        </w:rPr>
        <w:t xml:space="preserve">from </w:t>
      </w:r>
      <w:r w:rsidR="0087015A">
        <w:rPr>
          <w:rFonts w:ascii="Tahoma" w:hAnsi="Tahoma"/>
        </w:rPr>
        <w:t>crime</w:t>
      </w:r>
      <w:r w:rsidR="00565E99">
        <w:rPr>
          <w:rFonts w:ascii="Tahoma" w:hAnsi="Tahoma"/>
        </w:rPr>
        <w:t xml:space="preserve"> involvement is </w:t>
      </w:r>
      <w:r w:rsidR="0087015A">
        <w:rPr>
          <w:rFonts w:ascii="Tahoma" w:hAnsi="Tahoma"/>
        </w:rPr>
        <w:t xml:space="preserve">preventative </w:t>
      </w:r>
      <w:r w:rsidR="00565E99">
        <w:rPr>
          <w:rFonts w:ascii="Tahoma" w:hAnsi="Tahoma"/>
        </w:rPr>
        <w:t>to engagement with crime for</w:t>
      </w:r>
      <w:r w:rsidR="0087015A">
        <w:rPr>
          <w:rFonts w:ascii="Tahoma" w:hAnsi="Tahoma"/>
        </w:rPr>
        <w:t xml:space="preserve"> many, some felt no choice</w:t>
      </w:r>
      <w:r w:rsidR="00153F8A">
        <w:rPr>
          <w:rFonts w:ascii="Tahoma" w:hAnsi="Tahoma"/>
        </w:rPr>
        <w:t xml:space="preserve"> due their deprivation status. </w:t>
      </w:r>
      <w:r w:rsidR="009C3CA2">
        <w:rPr>
          <w:rFonts w:ascii="Tahoma" w:hAnsi="Tahoma"/>
        </w:rPr>
        <w:t>Thus,</w:t>
      </w:r>
      <w:r w:rsidR="00E24DAB">
        <w:rPr>
          <w:rFonts w:ascii="Tahoma" w:hAnsi="Tahoma"/>
        </w:rPr>
        <w:t xml:space="preserve"> further criminalising and victimisi</w:t>
      </w:r>
      <w:r w:rsidR="00B05B80">
        <w:rPr>
          <w:rFonts w:ascii="Tahoma" w:hAnsi="Tahoma"/>
        </w:rPr>
        <w:t>ng</w:t>
      </w:r>
      <w:r w:rsidR="00E24DAB">
        <w:rPr>
          <w:rFonts w:ascii="Tahoma" w:hAnsi="Tahoma"/>
        </w:rPr>
        <w:t xml:space="preserve"> a</w:t>
      </w:r>
      <w:r w:rsidR="0004155F">
        <w:rPr>
          <w:rFonts w:ascii="Tahoma" w:hAnsi="Tahoma"/>
        </w:rPr>
        <w:t>n already</w:t>
      </w:r>
      <w:r w:rsidR="00E24DAB">
        <w:rPr>
          <w:rFonts w:ascii="Tahoma" w:hAnsi="Tahoma"/>
        </w:rPr>
        <w:t xml:space="preserve"> vulnerable group of people in society.</w:t>
      </w:r>
      <w:r w:rsidR="009C3CA2">
        <w:rPr>
          <w:rFonts w:ascii="Tahoma" w:hAnsi="Tahoma"/>
        </w:rPr>
        <w:t xml:space="preserve"> </w:t>
      </w:r>
      <w:r w:rsidR="00203404">
        <w:rPr>
          <w:rFonts w:ascii="Tahoma" w:hAnsi="Tahoma"/>
        </w:rPr>
        <w:t xml:space="preserve">It is a public health and human right violation to </w:t>
      </w:r>
      <w:r w:rsidR="008A074F">
        <w:rPr>
          <w:rFonts w:ascii="Tahoma" w:hAnsi="Tahoma"/>
        </w:rPr>
        <w:t>be subjected to sexual violence and exploitation (</w:t>
      </w:r>
      <w:proofErr w:type="spellStart"/>
      <w:r w:rsidR="008A074F">
        <w:rPr>
          <w:rFonts w:ascii="Tahoma" w:hAnsi="Tahoma"/>
        </w:rPr>
        <w:t>Koser</w:t>
      </w:r>
      <w:proofErr w:type="spellEnd"/>
      <w:r w:rsidR="008A074F">
        <w:rPr>
          <w:rFonts w:ascii="Tahoma" w:hAnsi="Tahoma"/>
        </w:rPr>
        <w:t xml:space="preserve">, 2007) </w:t>
      </w:r>
      <w:r w:rsidR="00C85581">
        <w:rPr>
          <w:rFonts w:ascii="Tahoma" w:hAnsi="Tahoma"/>
        </w:rPr>
        <w:t xml:space="preserve">and </w:t>
      </w:r>
      <w:r w:rsidR="00E84752">
        <w:rPr>
          <w:rFonts w:ascii="Tahoma" w:hAnsi="Tahoma"/>
        </w:rPr>
        <w:t>localised reporting</w:t>
      </w:r>
      <w:r w:rsidR="00C85581">
        <w:rPr>
          <w:rFonts w:ascii="Tahoma" w:hAnsi="Tahoma"/>
        </w:rPr>
        <w:t xml:space="preserve"> reduce</w:t>
      </w:r>
      <w:r w:rsidR="00E84752">
        <w:rPr>
          <w:rFonts w:ascii="Tahoma" w:hAnsi="Tahoma"/>
        </w:rPr>
        <w:t>d</w:t>
      </w:r>
      <w:r w:rsidR="00C85581">
        <w:rPr>
          <w:rFonts w:ascii="Tahoma" w:hAnsi="Tahoma"/>
        </w:rPr>
        <w:t xml:space="preserve"> these rights being violated</w:t>
      </w:r>
      <w:r w:rsidR="00E2423A">
        <w:rPr>
          <w:rFonts w:ascii="Tahoma" w:hAnsi="Tahoma"/>
        </w:rPr>
        <w:t xml:space="preserve">. </w:t>
      </w:r>
      <w:r w:rsidR="00E24DAB">
        <w:rPr>
          <w:rFonts w:ascii="Tahoma" w:hAnsi="Tahoma"/>
        </w:rPr>
        <w:t xml:space="preserve"> </w:t>
      </w:r>
    </w:p>
    <w:p w14:paraId="1A74C164" w14:textId="7B19326E" w:rsidR="00C564D1" w:rsidRDefault="000F52C4" w:rsidP="000702D9">
      <w:pPr>
        <w:jc w:val="both"/>
        <w:rPr>
          <w:rFonts w:ascii="Tahoma" w:hAnsi="Tahoma"/>
        </w:rPr>
      </w:pPr>
      <w:r>
        <w:rPr>
          <w:rFonts w:ascii="Tahoma" w:hAnsi="Tahoma"/>
        </w:rPr>
        <w:t xml:space="preserve">Upon receiving evidence in court on the impacts </w:t>
      </w:r>
      <w:r w:rsidR="007E782E">
        <w:rPr>
          <w:rFonts w:ascii="Tahoma" w:hAnsi="Tahoma"/>
        </w:rPr>
        <w:t xml:space="preserve">of Dallas Court </w:t>
      </w:r>
      <w:r>
        <w:rPr>
          <w:rFonts w:ascii="Tahoma" w:hAnsi="Tahoma"/>
        </w:rPr>
        <w:t xml:space="preserve">bail reporting </w:t>
      </w:r>
      <w:r w:rsidR="00456F70">
        <w:rPr>
          <w:rFonts w:ascii="Tahoma" w:hAnsi="Tahoma"/>
        </w:rPr>
        <w:t>up</w:t>
      </w:r>
      <w:r>
        <w:rPr>
          <w:rFonts w:ascii="Tahoma" w:hAnsi="Tahoma"/>
        </w:rPr>
        <w:t xml:space="preserve">on Stoke-on-Trent asylum seekers and associated support services, </w:t>
      </w:r>
      <w:r w:rsidR="000702D9" w:rsidRPr="000702D9">
        <w:rPr>
          <w:rFonts w:ascii="Tahoma" w:hAnsi="Tahoma"/>
        </w:rPr>
        <w:t>the Home Office respon</w:t>
      </w:r>
      <w:r w:rsidR="001B29F8">
        <w:rPr>
          <w:rFonts w:ascii="Tahoma" w:hAnsi="Tahoma"/>
        </w:rPr>
        <w:t>ded by</w:t>
      </w:r>
      <w:r w:rsidR="000702D9" w:rsidRPr="000702D9">
        <w:rPr>
          <w:rFonts w:ascii="Tahoma" w:hAnsi="Tahoma"/>
        </w:rPr>
        <w:t xml:space="preserve"> </w:t>
      </w:r>
      <w:r w:rsidR="00456F70">
        <w:rPr>
          <w:rFonts w:ascii="Tahoma" w:hAnsi="Tahoma"/>
        </w:rPr>
        <w:t xml:space="preserve">allowing for </w:t>
      </w:r>
      <w:r w:rsidR="000702D9" w:rsidRPr="000702D9">
        <w:rPr>
          <w:rFonts w:ascii="Tahoma" w:hAnsi="Tahoma"/>
        </w:rPr>
        <w:t>tele</w:t>
      </w:r>
      <w:r w:rsidR="00456F70">
        <w:rPr>
          <w:rFonts w:ascii="Tahoma" w:hAnsi="Tahoma"/>
        </w:rPr>
        <w:t>-communication</w:t>
      </w:r>
      <w:r w:rsidR="000702D9" w:rsidRPr="000702D9">
        <w:rPr>
          <w:rFonts w:ascii="Tahoma" w:hAnsi="Tahoma"/>
        </w:rPr>
        <w:t xml:space="preserve"> reporting </w:t>
      </w:r>
      <w:r w:rsidR="00E61989" w:rsidRPr="00E677DC">
        <w:rPr>
          <w:rFonts w:ascii="Tahoma" w:hAnsi="Tahoma"/>
        </w:rPr>
        <w:t>from Citizens Advice Staff</w:t>
      </w:r>
      <w:r w:rsidR="00D906F5" w:rsidRPr="00E677DC">
        <w:rPr>
          <w:rFonts w:ascii="Tahoma" w:hAnsi="Tahoma"/>
        </w:rPr>
        <w:t>ordshire</w:t>
      </w:r>
      <w:r w:rsidR="00D906F5">
        <w:rPr>
          <w:rFonts w:ascii="Tahoma" w:hAnsi="Tahoma"/>
        </w:rPr>
        <w:t xml:space="preserve"> North</w:t>
      </w:r>
      <w:r w:rsidR="00E677DC">
        <w:rPr>
          <w:rFonts w:ascii="Tahoma" w:hAnsi="Tahoma"/>
        </w:rPr>
        <w:t xml:space="preserve"> and Stoke-on-Trent</w:t>
      </w:r>
      <w:r w:rsidR="00E61989">
        <w:rPr>
          <w:rFonts w:ascii="Tahoma" w:hAnsi="Tahoma"/>
        </w:rPr>
        <w:t xml:space="preserve"> for most asylum seekers</w:t>
      </w:r>
      <w:r w:rsidR="000702D9" w:rsidRPr="000702D9">
        <w:rPr>
          <w:rFonts w:ascii="Tahoma" w:hAnsi="Tahoma"/>
        </w:rPr>
        <w:t xml:space="preserve">. </w:t>
      </w:r>
      <w:r w:rsidR="00C564D1">
        <w:rPr>
          <w:rFonts w:ascii="Tahoma" w:hAnsi="Tahoma"/>
        </w:rPr>
        <w:t>Th</w:t>
      </w:r>
      <w:r w:rsidR="00E00B65">
        <w:rPr>
          <w:rFonts w:ascii="Tahoma" w:hAnsi="Tahoma"/>
        </w:rPr>
        <w:t xml:space="preserve">is </w:t>
      </w:r>
      <w:r w:rsidR="00C564D1">
        <w:rPr>
          <w:rFonts w:ascii="Tahoma" w:hAnsi="Tahoma"/>
        </w:rPr>
        <w:t xml:space="preserve">demonstrated flexibility in </w:t>
      </w:r>
      <w:r w:rsidR="00C0121D">
        <w:rPr>
          <w:rFonts w:ascii="Tahoma" w:hAnsi="Tahoma"/>
        </w:rPr>
        <w:t>responding to service feedback</w:t>
      </w:r>
      <w:r w:rsidR="00D27B17">
        <w:rPr>
          <w:rFonts w:ascii="Tahoma" w:hAnsi="Tahoma"/>
        </w:rPr>
        <w:t xml:space="preserve"> and was welcomed by organisations and asylum seekers</w:t>
      </w:r>
      <w:r w:rsidR="008F0DF8">
        <w:rPr>
          <w:rFonts w:ascii="Tahoma" w:hAnsi="Tahoma"/>
        </w:rPr>
        <w:t xml:space="preserve">. Had consultation occurred </w:t>
      </w:r>
      <w:r w:rsidR="00D27B17">
        <w:rPr>
          <w:rFonts w:ascii="Tahoma" w:hAnsi="Tahoma"/>
        </w:rPr>
        <w:t>before policy change implementation</w:t>
      </w:r>
      <w:r w:rsidR="008F0DF8">
        <w:rPr>
          <w:rFonts w:ascii="Tahoma" w:hAnsi="Tahoma"/>
        </w:rPr>
        <w:t xml:space="preserve">, the co-shaped reporting arrangements could have reduced </w:t>
      </w:r>
      <w:r w:rsidR="00F518C9">
        <w:rPr>
          <w:rFonts w:ascii="Tahoma" w:hAnsi="Tahoma"/>
        </w:rPr>
        <w:t>trauma</w:t>
      </w:r>
      <w:r w:rsidR="002A1D3D">
        <w:rPr>
          <w:rFonts w:ascii="Tahoma" w:hAnsi="Tahoma"/>
        </w:rPr>
        <w:t xml:space="preserve"> and organisational costs</w:t>
      </w:r>
      <w:r w:rsidR="00F518C9">
        <w:rPr>
          <w:rFonts w:ascii="Tahoma" w:hAnsi="Tahoma"/>
        </w:rPr>
        <w:t xml:space="preserve">. We advocate that piloting in London is </w:t>
      </w:r>
      <w:r w:rsidR="00B74D0B">
        <w:rPr>
          <w:rFonts w:ascii="Tahoma" w:hAnsi="Tahoma"/>
        </w:rPr>
        <w:t xml:space="preserve">insufficient for national roll out and that </w:t>
      </w:r>
      <w:r w:rsidR="002A1D3D">
        <w:rPr>
          <w:rFonts w:ascii="Tahoma" w:hAnsi="Tahoma"/>
        </w:rPr>
        <w:t xml:space="preserve">high dispersal rate </w:t>
      </w:r>
      <w:r w:rsidR="00B74D0B">
        <w:rPr>
          <w:rFonts w:ascii="Tahoma" w:hAnsi="Tahoma"/>
        </w:rPr>
        <w:t xml:space="preserve">areas should feed into </w:t>
      </w:r>
      <w:r w:rsidR="00B43954">
        <w:rPr>
          <w:rFonts w:ascii="Tahoma" w:hAnsi="Tahoma"/>
        </w:rPr>
        <w:t xml:space="preserve">policy and practice </w:t>
      </w:r>
      <w:r w:rsidR="00B74D0B">
        <w:rPr>
          <w:rFonts w:ascii="Tahoma" w:hAnsi="Tahoma"/>
        </w:rPr>
        <w:t>development</w:t>
      </w:r>
      <w:r w:rsidR="00B43954">
        <w:rPr>
          <w:rFonts w:ascii="Tahoma" w:hAnsi="Tahoma"/>
        </w:rPr>
        <w:t>s</w:t>
      </w:r>
      <w:r w:rsidR="00B74D0B">
        <w:rPr>
          <w:rFonts w:ascii="Tahoma" w:hAnsi="Tahoma"/>
        </w:rPr>
        <w:t>.</w:t>
      </w:r>
      <w:r w:rsidR="00781373">
        <w:rPr>
          <w:rFonts w:ascii="Tahoma" w:hAnsi="Tahoma"/>
        </w:rPr>
        <w:t xml:space="preserve"> This is </w:t>
      </w:r>
      <w:r w:rsidR="00781373" w:rsidRPr="00F26EAC">
        <w:rPr>
          <w:rFonts w:ascii="Tahoma" w:hAnsi="Tahoma"/>
        </w:rPr>
        <w:t>particularly important to avoid setting asylum seekers up to fail and protecting State reputation.</w:t>
      </w:r>
      <w:r w:rsidR="00B74D0B" w:rsidRPr="00F26EAC">
        <w:rPr>
          <w:rFonts w:ascii="Tahoma" w:hAnsi="Tahoma"/>
        </w:rPr>
        <w:t xml:space="preserve"> </w:t>
      </w:r>
      <w:r w:rsidR="00C75512" w:rsidRPr="00F26EAC">
        <w:rPr>
          <w:rFonts w:ascii="Tahoma" w:hAnsi="Tahoma"/>
        </w:rPr>
        <w:t xml:space="preserve">This study demonstrated that </w:t>
      </w:r>
      <w:r w:rsidR="00F06ABC" w:rsidRPr="00F26EAC">
        <w:rPr>
          <w:rFonts w:ascii="Tahoma" w:hAnsi="Tahoma"/>
        </w:rPr>
        <w:t xml:space="preserve">individual </w:t>
      </w:r>
      <w:r w:rsidR="00C75512" w:rsidRPr="00F26EAC">
        <w:rPr>
          <w:rFonts w:ascii="Tahoma" w:hAnsi="Tahoma"/>
        </w:rPr>
        <w:t>o</w:t>
      </w:r>
      <w:r w:rsidR="00845DF3" w:rsidRPr="00F26EAC">
        <w:rPr>
          <w:rFonts w:ascii="Tahoma" w:hAnsi="Tahoma"/>
        </w:rPr>
        <w:t xml:space="preserve">rganisations with a desire for social justice </w:t>
      </w:r>
      <w:r w:rsidR="00C75512" w:rsidRPr="00F26EAC">
        <w:rPr>
          <w:rFonts w:ascii="Tahoma" w:hAnsi="Tahoma"/>
        </w:rPr>
        <w:t xml:space="preserve">can create incremental changes that improve reporting through negotiations of </w:t>
      </w:r>
      <w:r w:rsidR="00C75512" w:rsidRPr="00F26EAC">
        <w:rPr>
          <w:rFonts w:ascii="Tahoma" w:hAnsi="Tahoma"/>
        </w:rPr>
        <w:lastRenderedPageBreak/>
        <w:t>reporting frequency</w:t>
      </w:r>
      <w:r w:rsidR="00F06ABC" w:rsidRPr="00F26EAC">
        <w:rPr>
          <w:rFonts w:ascii="Tahoma" w:hAnsi="Tahoma"/>
        </w:rPr>
        <w:t>,</w:t>
      </w:r>
      <w:r w:rsidR="00AE2A2A" w:rsidRPr="00F26EAC">
        <w:rPr>
          <w:rFonts w:ascii="Tahoma" w:hAnsi="Tahoma"/>
        </w:rPr>
        <w:t xml:space="preserve"> through to changes in reporting mode</w:t>
      </w:r>
      <w:r w:rsidR="00C75512" w:rsidRPr="00F26EAC">
        <w:rPr>
          <w:rFonts w:ascii="Tahoma" w:hAnsi="Tahoma"/>
        </w:rPr>
        <w:t xml:space="preserve"> </w:t>
      </w:r>
      <w:r w:rsidR="00F06ABC" w:rsidRPr="00F26EAC">
        <w:rPr>
          <w:rFonts w:ascii="Tahoma" w:hAnsi="Tahoma"/>
        </w:rPr>
        <w:t xml:space="preserve">when </w:t>
      </w:r>
      <w:r w:rsidR="00AE69F2" w:rsidRPr="00F26EAC">
        <w:rPr>
          <w:rFonts w:ascii="Tahoma" w:hAnsi="Tahoma"/>
        </w:rPr>
        <w:t>collective efforts are made to bring about change.</w:t>
      </w:r>
      <w:r w:rsidR="00AE69F2">
        <w:rPr>
          <w:rFonts w:ascii="Tahoma" w:hAnsi="Tahoma"/>
        </w:rPr>
        <w:t xml:space="preserve"> </w:t>
      </w:r>
      <w:r w:rsidR="00C0121D">
        <w:rPr>
          <w:rFonts w:ascii="Tahoma" w:hAnsi="Tahoma"/>
        </w:rPr>
        <w:t xml:space="preserve"> </w:t>
      </w:r>
    </w:p>
    <w:p w14:paraId="2121B02F" w14:textId="0CFE68BB" w:rsidR="0066511D" w:rsidRDefault="00E5522C" w:rsidP="000702D9">
      <w:pPr>
        <w:jc w:val="both"/>
        <w:rPr>
          <w:rFonts w:ascii="Tahoma" w:hAnsi="Tahoma"/>
        </w:rPr>
      </w:pPr>
      <w:r>
        <w:rPr>
          <w:rFonts w:ascii="Tahoma" w:hAnsi="Tahoma"/>
        </w:rPr>
        <w:t>O</w:t>
      </w:r>
      <w:r w:rsidR="00315116">
        <w:rPr>
          <w:rFonts w:ascii="Tahoma" w:hAnsi="Tahoma"/>
        </w:rPr>
        <w:t xml:space="preserve">ur findings </w:t>
      </w:r>
      <w:r w:rsidR="000702D9" w:rsidRPr="000702D9">
        <w:rPr>
          <w:rFonts w:ascii="Tahoma" w:hAnsi="Tahoma"/>
        </w:rPr>
        <w:t xml:space="preserve">advocate the </w:t>
      </w:r>
      <w:proofErr w:type="gramStart"/>
      <w:r w:rsidR="000702D9" w:rsidRPr="000702D9">
        <w:rPr>
          <w:rFonts w:ascii="Tahoma" w:hAnsi="Tahoma"/>
        </w:rPr>
        <w:t>Home</w:t>
      </w:r>
      <w:proofErr w:type="gramEnd"/>
      <w:r w:rsidR="000702D9" w:rsidRPr="000702D9">
        <w:rPr>
          <w:rFonts w:ascii="Tahoma" w:hAnsi="Tahoma"/>
        </w:rPr>
        <w:t xml:space="preserve"> Office review </w:t>
      </w:r>
      <w:r w:rsidR="00141332">
        <w:rPr>
          <w:rFonts w:ascii="Tahoma" w:hAnsi="Tahoma"/>
        </w:rPr>
        <w:t>related</w:t>
      </w:r>
      <w:r w:rsidR="000702D9" w:rsidRPr="000702D9">
        <w:rPr>
          <w:rFonts w:ascii="Tahoma" w:hAnsi="Tahoma"/>
        </w:rPr>
        <w:t xml:space="preserve"> </w:t>
      </w:r>
      <w:r w:rsidR="00BC70CA">
        <w:rPr>
          <w:rFonts w:ascii="Tahoma" w:hAnsi="Tahoma"/>
        </w:rPr>
        <w:t>a</w:t>
      </w:r>
      <w:r w:rsidR="000702D9" w:rsidRPr="000702D9">
        <w:rPr>
          <w:rFonts w:ascii="Tahoma" w:hAnsi="Tahoma"/>
        </w:rPr>
        <w:t>sylum seeker</w:t>
      </w:r>
      <w:r w:rsidR="00BC70CA">
        <w:rPr>
          <w:rFonts w:ascii="Tahoma" w:hAnsi="Tahoma"/>
        </w:rPr>
        <w:t xml:space="preserve"> based policy </w:t>
      </w:r>
      <w:r w:rsidR="000702D9" w:rsidRPr="000702D9">
        <w:rPr>
          <w:rFonts w:ascii="Tahoma" w:hAnsi="Tahoma"/>
        </w:rPr>
        <w:t>to enhance asylum seeker well-being, improve integration, reduce othering and criminalising asylum seekers and facilitate asylum seekers being able to contribute to the economy.</w:t>
      </w:r>
      <w:r w:rsidR="0066511D">
        <w:rPr>
          <w:rFonts w:ascii="Tahoma" w:hAnsi="Tahoma"/>
        </w:rPr>
        <w:t xml:space="preserve"> </w:t>
      </w:r>
      <w:r w:rsidR="00003A8E" w:rsidRPr="000702D9">
        <w:rPr>
          <w:rFonts w:ascii="Tahoma" w:hAnsi="Tahoma"/>
        </w:rPr>
        <w:t>Current</w:t>
      </w:r>
      <w:r w:rsidR="002E66B7">
        <w:rPr>
          <w:rFonts w:ascii="Tahoma" w:hAnsi="Tahoma"/>
        </w:rPr>
        <w:t xml:space="preserve"> policy has negative implications for achieving aims of other related policies</w:t>
      </w:r>
      <w:r w:rsidR="005C34BB">
        <w:rPr>
          <w:rFonts w:ascii="Tahoma" w:hAnsi="Tahoma"/>
        </w:rPr>
        <w:t>,</w:t>
      </w:r>
      <w:r w:rsidR="002E66B7">
        <w:rPr>
          <w:rFonts w:ascii="Tahoma" w:hAnsi="Tahoma"/>
        </w:rPr>
        <w:t xml:space="preserve"> such as</w:t>
      </w:r>
      <w:r w:rsidR="005C34BB">
        <w:rPr>
          <w:rFonts w:ascii="Tahoma" w:hAnsi="Tahoma"/>
        </w:rPr>
        <w:t>,</w:t>
      </w:r>
      <w:r w:rsidR="002E66B7">
        <w:rPr>
          <w:rFonts w:ascii="Tahoma" w:hAnsi="Tahoma"/>
        </w:rPr>
        <w:t xml:space="preserve"> the Equality Act</w:t>
      </w:r>
      <w:r w:rsidR="005C34BB">
        <w:rPr>
          <w:rFonts w:ascii="Tahoma" w:hAnsi="Tahoma"/>
        </w:rPr>
        <w:t xml:space="preserve"> and</w:t>
      </w:r>
      <w:r w:rsidR="002E66B7">
        <w:rPr>
          <w:rFonts w:ascii="Tahoma" w:hAnsi="Tahoma"/>
        </w:rPr>
        <w:t xml:space="preserve"> Modern Slavery Bill</w:t>
      </w:r>
      <w:r w:rsidR="00141332">
        <w:rPr>
          <w:rFonts w:ascii="Tahoma" w:hAnsi="Tahoma"/>
        </w:rPr>
        <w:t>. A</w:t>
      </w:r>
      <w:r w:rsidR="00003A8E" w:rsidRPr="000702D9">
        <w:rPr>
          <w:rFonts w:ascii="Tahoma" w:hAnsi="Tahoma"/>
        </w:rPr>
        <w:t xml:space="preserve"> more consistent </w:t>
      </w:r>
      <w:r>
        <w:rPr>
          <w:rFonts w:ascii="Tahoma" w:hAnsi="Tahoma"/>
        </w:rPr>
        <w:t xml:space="preserve">and whole-systems </w:t>
      </w:r>
      <w:r w:rsidR="00003A8E" w:rsidRPr="000702D9">
        <w:rPr>
          <w:rFonts w:ascii="Tahoma" w:hAnsi="Tahoma"/>
        </w:rPr>
        <w:t>approach</w:t>
      </w:r>
      <w:r>
        <w:rPr>
          <w:rFonts w:ascii="Tahoma" w:hAnsi="Tahoma"/>
        </w:rPr>
        <w:t xml:space="preserve"> to policy</w:t>
      </w:r>
      <w:r w:rsidR="00003A8E" w:rsidRPr="000702D9">
        <w:rPr>
          <w:rFonts w:ascii="Tahoma" w:hAnsi="Tahoma"/>
        </w:rPr>
        <w:t xml:space="preserve"> would be welcomed. Particular attention</w:t>
      </w:r>
      <w:r w:rsidR="008F1410">
        <w:rPr>
          <w:rFonts w:ascii="Tahoma" w:hAnsi="Tahoma"/>
        </w:rPr>
        <w:t xml:space="preserve"> is needed</w:t>
      </w:r>
      <w:r w:rsidR="00003A8E" w:rsidRPr="000702D9">
        <w:rPr>
          <w:rFonts w:ascii="Tahoma" w:hAnsi="Tahoma"/>
        </w:rPr>
        <w:t xml:space="preserve"> to ensu</w:t>
      </w:r>
      <w:r w:rsidR="0064167A">
        <w:rPr>
          <w:rFonts w:ascii="Tahoma" w:hAnsi="Tahoma"/>
        </w:rPr>
        <w:t>re</w:t>
      </w:r>
      <w:r w:rsidR="00003A8E" w:rsidRPr="000702D9">
        <w:rPr>
          <w:rFonts w:ascii="Tahoma" w:hAnsi="Tahoma"/>
        </w:rPr>
        <w:t xml:space="preserve"> asylum seeker-based policy and policy rationale does not align with far-right ideology that is perceived as racist by academics (refer to Castles </w:t>
      </w:r>
      <w:r w:rsidR="008F1410">
        <w:rPr>
          <w:rFonts w:ascii="Tahoma" w:hAnsi="Tahoma"/>
        </w:rPr>
        <w:t>and</w:t>
      </w:r>
      <w:r w:rsidR="00003A8E" w:rsidRPr="000702D9">
        <w:rPr>
          <w:rFonts w:ascii="Tahoma" w:hAnsi="Tahoma"/>
        </w:rPr>
        <w:t xml:space="preserve"> Davidson, 2000).</w:t>
      </w:r>
    </w:p>
    <w:p w14:paraId="2FA7392C" w14:textId="2FD3CF9E" w:rsidR="00FC438C" w:rsidRDefault="00FC438C" w:rsidP="0051510D">
      <w:pPr>
        <w:rPr>
          <w:rFonts w:ascii="Tahoma" w:hAnsi="Tahoma"/>
        </w:rPr>
      </w:pPr>
      <w:r w:rsidRPr="00C07E88">
        <w:rPr>
          <w:rFonts w:ascii="Tahoma" w:hAnsi="Tahoma"/>
          <w:b/>
          <w:bCs/>
        </w:rPr>
        <w:t>References</w:t>
      </w:r>
      <w:r>
        <w:rPr>
          <w:rFonts w:ascii="Tahoma" w:hAnsi="Tahoma"/>
        </w:rPr>
        <w:t xml:space="preserve">: </w:t>
      </w:r>
    </w:p>
    <w:p w14:paraId="7DF0E305" w14:textId="77777777" w:rsidR="00236662" w:rsidRDefault="00236662" w:rsidP="00236662">
      <w:pPr>
        <w:rPr>
          <w:rFonts w:ascii="Tahoma" w:hAnsi="Tahoma"/>
        </w:rPr>
      </w:pPr>
      <w:r w:rsidRPr="000D1958">
        <w:rPr>
          <w:rFonts w:ascii="Tahoma" w:hAnsi="Tahoma"/>
        </w:rPr>
        <w:t>Anderson J, Williams AE, Nester C.</w:t>
      </w:r>
      <w:r>
        <w:rPr>
          <w:rFonts w:ascii="Tahoma" w:hAnsi="Tahoma"/>
        </w:rPr>
        <w:t xml:space="preserve"> (2017).</w:t>
      </w:r>
      <w:r w:rsidRPr="000D1958">
        <w:rPr>
          <w:rFonts w:ascii="Tahoma" w:hAnsi="Tahoma"/>
        </w:rPr>
        <w:t xml:space="preserve"> An explorative qualitative study to determine the footwear needs of workers in standing environments. J</w:t>
      </w:r>
      <w:r>
        <w:rPr>
          <w:rFonts w:ascii="Tahoma" w:hAnsi="Tahoma"/>
        </w:rPr>
        <w:t>ournal of</w:t>
      </w:r>
      <w:r w:rsidRPr="000D1958">
        <w:rPr>
          <w:rFonts w:ascii="Tahoma" w:hAnsi="Tahoma"/>
        </w:rPr>
        <w:t xml:space="preserve"> Foot </w:t>
      </w:r>
      <w:r>
        <w:rPr>
          <w:rFonts w:ascii="Tahoma" w:hAnsi="Tahoma"/>
        </w:rPr>
        <w:t xml:space="preserve">and </w:t>
      </w:r>
      <w:r w:rsidRPr="000D1958">
        <w:rPr>
          <w:rFonts w:ascii="Tahoma" w:hAnsi="Tahoma"/>
        </w:rPr>
        <w:t>Ankle Res</w:t>
      </w:r>
      <w:r>
        <w:rPr>
          <w:rFonts w:ascii="Tahoma" w:hAnsi="Tahoma"/>
        </w:rPr>
        <w:t>earch</w:t>
      </w:r>
      <w:r w:rsidRPr="000D1958">
        <w:rPr>
          <w:rFonts w:ascii="Tahoma" w:hAnsi="Tahoma"/>
        </w:rPr>
        <w:t xml:space="preserve">. </w:t>
      </w:r>
      <w:proofErr w:type="spellStart"/>
      <w:r w:rsidRPr="000D1958">
        <w:rPr>
          <w:rFonts w:ascii="Tahoma" w:hAnsi="Tahoma"/>
        </w:rPr>
        <w:t>doi</w:t>
      </w:r>
      <w:proofErr w:type="spellEnd"/>
      <w:r w:rsidRPr="000D1958">
        <w:rPr>
          <w:rFonts w:ascii="Tahoma" w:hAnsi="Tahoma"/>
        </w:rPr>
        <w:t>: 10.1186/s13047-017-0223-4. PMID: 28861123; PMCID: PMC5577656.</w:t>
      </w:r>
    </w:p>
    <w:p w14:paraId="443D9163" w14:textId="7661BC63" w:rsidR="00120A27" w:rsidRDefault="00120A27" w:rsidP="00120A27">
      <w:pPr>
        <w:rPr>
          <w:rFonts w:ascii="Helvetica" w:hAnsi="Helvetica" w:cs="Helvetica"/>
          <w:color w:val="3A3A3A"/>
          <w:sz w:val="23"/>
          <w:szCs w:val="23"/>
          <w:shd w:val="clear" w:color="auto" w:fill="FFFFFF"/>
        </w:rPr>
      </w:pPr>
      <w:r w:rsidRPr="00120A27">
        <w:rPr>
          <w:rFonts w:ascii="Helvetica" w:hAnsi="Helvetica" w:cs="Helvetica"/>
          <w:color w:val="3A3A3A"/>
          <w:sz w:val="23"/>
          <w:szCs w:val="23"/>
          <w:shd w:val="clear" w:color="auto" w:fill="FFFFFF"/>
        </w:rPr>
        <w:t xml:space="preserve">Baker, P, </w:t>
      </w:r>
      <w:proofErr w:type="spellStart"/>
      <w:r w:rsidRPr="00120A27">
        <w:rPr>
          <w:rFonts w:ascii="Helvetica" w:hAnsi="Helvetica" w:cs="Helvetica"/>
          <w:color w:val="3A3A3A"/>
          <w:sz w:val="23"/>
          <w:szCs w:val="23"/>
          <w:shd w:val="clear" w:color="auto" w:fill="FFFFFF"/>
        </w:rPr>
        <w:t>Gabrielatos</w:t>
      </w:r>
      <w:proofErr w:type="spellEnd"/>
      <w:r w:rsidRPr="00120A27">
        <w:rPr>
          <w:rFonts w:ascii="Helvetica" w:hAnsi="Helvetica" w:cs="Helvetica"/>
          <w:color w:val="3A3A3A"/>
          <w:sz w:val="23"/>
          <w:szCs w:val="23"/>
          <w:shd w:val="clear" w:color="auto" w:fill="FFFFFF"/>
        </w:rPr>
        <w:t xml:space="preserve">, C, </w:t>
      </w:r>
      <w:proofErr w:type="spellStart"/>
      <w:r w:rsidRPr="00120A27">
        <w:rPr>
          <w:rFonts w:ascii="Helvetica" w:hAnsi="Helvetica" w:cs="Helvetica"/>
          <w:color w:val="3A3A3A"/>
          <w:sz w:val="23"/>
          <w:szCs w:val="23"/>
          <w:shd w:val="clear" w:color="auto" w:fill="FFFFFF"/>
        </w:rPr>
        <w:t>Khosravinik</w:t>
      </w:r>
      <w:proofErr w:type="spellEnd"/>
      <w:r w:rsidRPr="00120A27">
        <w:rPr>
          <w:rFonts w:ascii="Helvetica" w:hAnsi="Helvetica" w:cs="Helvetica"/>
          <w:color w:val="3A3A3A"/>
          <w:sz w:val="23"/>
          <w:szCs w:val="23"/>
          <w:shd w:val="clear" w:color="auto" w:fill="FFFFFF"/>
        </w:rPr>
        <w:t xml:space="preserve">, M, </w:t>
      </w:r>
      <w:proofErr w:type="spellStart"/>
      <w:r w:rsidRPr="00120A27">
        <w:rPr>
          <w:rFonts w:ascii="Helvetica" w:hAnsi="Helvetica" w:cs="Helvetica"/>
          <w:color w:val="3A3A3A"/>
          <w:sz w:val="23"/>
          <w:szCs w:val="23"/>
          <w:shd w:val="clear" w:color="auto" w:fill="FFFFFF"/>
        </w:rPr>
        <w:t>Krzyzanowski</w:t>
      </w:r>
      <w:proofErr w:type="spellEnd"/>
      <w:r w:rsidRPr="00120A27">
        <w:rPr>
          <w:rFonts w:ascii="Helvetica" w:hAnsi="Helvetica" w:cs="Helvetica"/>
          <w:color w:val="3A3A3A"/>
          <w:sz w:val="23"/>
          <w:szCs w:val="23"/>
          <w:shd w:val="clear" w:color="auto" w:fill="FFFFFF"/>
        </w:rPr>
        <w:t xml:space="preserve">, M, McEnery, T </w:t>
      </w:r>
      <w:r w:rsidR="003A03D2">
        <w:rPr>
          <w:rFonts w:ascii="Helvetica" w:hAnsi="Helvetica" w:cs="Helvetica"/>
          <w:color w:val="3A3A3A"/>
          <w:sz w:val="23"/>
          <w:szCs w:val="23"/>
          <w:shd w:val="clear" w:color="auto" w:fill="FFFFFF"/>
        </w:rPr>
        <w:t>and</w:t>
      </w:r>
      <w:r w:rsidRPr="00120A27">
        <w:rPr>
          <w:rFonts w:ascii="Helvetica" w:hAnsi="Helvetica" w:cs="Helvetica"/>
          <w:color w:val="3A3A3A"/>
          <w:sz w:val="23"/>
          <w:szCs w:val="23"/>
          <w:shd w:val="clear" w:color="auto" w:fill="FFFFFF"/>
        </w:rPr>
        <w:t xml:space="preserve"> </w:t>
      </w:r>
      <w:proofErr w:type="spellStart"/>
      <w:r w:rsidRPr="00120A27">
        <w:rPr>
          <w:rFonts w:ascii="Helvetica" w:hAnsi="Helvetica" w:cs="Helvetica"/>
          <w:color w:val="3A3A3A"/>
          <w:sz w:val="23"/>
          <w:szCs w:val="23"/>
          <w:shd w:val="clear" w:color="auto" w:fill="FFFFFF"/>
        </w:rPr>
        <w:t>Wodak</w:t>
      </w:r>
      <w:proofErr w:type="spellEnd"/>
      <w:r w:rsidRPr="00120A27">
        <w:rPr>
          <w:rFonts w:ascii="Helvetica" w:hAnsi="Helvetica" w:cs="Helvetica"/>
          <w:color w:val="3A3A3A"/>
          <w:sz w:val="23"/>
          <w:szCs w:val="23"/>
          <w:shd w:val="clear" w:color="auto" w:fill="FFFFFF"/>
        </w:rPr>
        <w:t>, R. (2008)</w:t>
      </w:r>
      <w:r w:rsidR="00D8340A">
        <w:rPr>
          <w:rFonts w:ascii="Helvetica" w:hAnsi="Helvetica" w:cs="Helvetica"/>
          <w:color w:val="3A3A3A"/>
          <w:sz w:val="23"/>
          <w:szCs w:val="23"/>
          <w:shd w:val="clear" w:color="auto" w:fill="FFFFFF"/>
        </w:rPr>
        <w:t xml:space="preserve"> </w:t>
      </w:r>
      <w:r w:rsidRPr="00120A27">
        <w:rPr>
          <w:rFonts w:ascii="Helvetica" w:hAnsi="Helvetica" w:cs="Helvetica"/>
          <w:color w:val="3A3A3A"/>
          <w:sz w:val="23"/>
          <w:szCs w:val="23"/>
          <w:shd w:val="clear" w:color="auto" w:fill="FFFFFF"/>
        </w:rPr>
        <w:t>A useful methodological synergy? Combining critical discourse analysis and corpus linguistics to examine discourses of refugees and asylum seekers in the UK. IN Discourse Society. Vol19; PP273-306</w:t>
      </w:r>
    </w:p>
    <w:p w14:paraId="1E850FF6" w14:textId="787E8819" w:rsidR="00B81CC9" w:rsidRDefault="00B81CC9" w:rsidP="00120A27">
      <w:pPr>
        <w:rPr>
          <w:rFonts w:ascii="Tahoma" w:hAnsi="Tahoma"/>
        </w:rPr>
      </w:pPr>
      <w:r w:rsidRPr="005F27E2">
        <w:rPr>
          <w:rFonts w:ascii="Tahoma" w:hAnsi="Tahoma"/>
        </w:rPr>
        <w:t>Bottomley, A. K. (1968). "The Granting of Bail: Principles and Practice". Modern Law Review. 31 (1): 40–54. doi:10.1111/j.1468-</w:t>
      </w:r>
      <w:proofErr w:type="gramStart"/>
      <w:r w:rsidRPr="005F27E2">
        <w:rPr>
          <w:rFonts w:ascii="Tahoma" w:hAnsi="Tahoma"/>
        </w:rPr>
        <w:t>2230.1968.tb</w:t>
      </w:r>
      <w:proofErr w:type="gramEnd"/>
      <w:r w:rsidRPr="005F27E2">
        <w:rPr>
          <w:rFonts w:ascii="Tahoma" w:hAnsi="Tahoma"/>
        </w:rPr>
        <w:t>01173.x</w:t>
      </w:r>
    </w:p>
    <w:p w14:paraId="6385BC42" w14:textId="16AF7FAA" w:rsidR="00CF654F" w:rsidRPr="00B81CC9" w:rsidRDefault="00CF654F" w:rsidP="00120A27">
      <w:pPr>
        <w:rPr>
          <w:rFonts w:ascii="Tahoma" w:hAnsi="Tahoma"/>
        </w:rPr>
      </w:pPr>
      <w:r w:rsidRPr="00CF654F">
        <w:rPr>
          <w:rFonts w:ascii="Tahoma" w:hAnsi="Tahoma"/>
        </w:rPr>
        <w:t xml:space="preserve">Braun, V. </w:t>
      </w:r>
      <w:r>
        <w:rPr>
          <w:rFonts w:ascii="Tahoma" w:hAnsi="Tahoma"/>
        </w:rPr>
        <w:t>and</w:t>
      </w:r>
      <w:r w:rsidRPr="00CF654F">
        <w:rPr>
          <w:rFonts w:ascii="Tahoma" w:hAnsi="Tahoma"/>
        </w:rPr>
        <w:t xml:space="preserve"> Clarke, V. (2006) Using thematic analysis in psychology, Qualitative Research in Psychology, Vol3(2), pp77-101. DOI: 10.1191/1478088706qp063oa</w:t>
      </w:r>
    </w:p>
    <w:p w14:paraId="20A57B34" w14:textId="01C38ED1" w:rsidR="009B1BFE" w:rsidRDefault="00120A27" w:rsidP="00120A27">
      <w:pPr>
        <w:rPr>
          <w:rFonts w:ascii="Helvetica" w:hAnsi="Helvetica" w:cs="Helvetica"/>
          <w:color w:val="3A3A3A"/>
          <w:sz w:val="23"/>
          <w:szCs w:val="23"/>
          <w:shd w:val="clear" w:color="auto" w:fill="FFFFFF"/>
        </w:rPr>
      </w:pPr>
      <w:r w:rsidRPr="00120A27">
        <w:rPr>
          <w:rFonts w:ascii="Helvetica" w:hAnsi="Helvetica" w:cs="Helvetica"/>
          <w:color w:val="3A3A3A"/>
          <w:sz w:val="23"/>
          <w:szCs w:val="23"/>
          <w:shd w:val="clear" w:color="auto" w:fill="FFFFFF"/>
        </w:rPr>
        <w:t xml:space="preserve">Braunstein, K, </w:t>
      </w:r>
      <w:r w:rsidR="000B5057">
        <w:rPr>
          <w:rFonts w:ascii="Helvetica" w:hAnsi="Helvetica" w:cs="Helvetica"/>
          <w:color w:val="3A3A3A"/>
          <w:sz w:val="23"/>
          <w:szCs w:val="23"/>
          <w:shd w:val="clear" w:color="auto" w:fill="FFFFFF"/>
        </w:rPr>
        <w:t>and</w:t>
      </w:r>
      <w:r w:rsidRPr="00120A27">
        <w:rPr>
          <w:rFonts w:ascii="Helvetica" w:hAnsi="Helvetica" w:cs="Helvetica"/>
          <w:color w:val="3A3A3A"/>
          <w:sz w:val="23"/>
          <w:szCs w:val="23"/>
          <w:shd w:val="clear" w:color="auto" w:fill="FFFFFF"/>
        </w:rPr>
        <w:t xml:space="preserve"> Grant, A.M. (2016) Approaching solutions or avoiding problems? The differential effects of approach and avoidance goals with solution-focused and problem-focused coaching questions. IN Coaching: An International Journal of Theory, Research and Practice. Vol 9(2), PP93-109</w:t>
      </w:r>
    </w:p>
    <w:p w14:paraId="464AA332" w14:textId="1DC00F50" w:rsidR="00B81CC9" w:rsidRDefault="00B81CC9" w:rsidP="00120A27">
      <w:pPr>
        <w:rPr>
          <w:rFonts w:ascii="Helvetica" w:hAnsi="Helvetica" w:cs="Helvetica"/>
          <w:color w:val="3A3A3A"/>
          <w:sz w:val="23"/>
          <w:szCs w:val="23"/>
          <w:shd w:val="clear" w:color="auto" w:fill="FFFFFF"/>
        </w:rPr>
      </w:pPr>
      <w:r>
        <w:rPr>
          <w:rFonts w:ascii="Helvetica" w:hAnsi="Helvetica" w:cs="Helvetica"/>
          <w:color w:val="3A3A3A"/>
          <w:sz w:val="23"/>
          <w:szCs w:val="23"/>
          <w:shd w:val="clear" w:color="auto" w:fill="FFFFFF"/>
        </w:rPr>
        <w:t>Brooks, H.L, Bee, P., Lovell, K., and Rogers, A. (2020) ‘Negotiating support from relationships and resources: a longitudinal study examining the role of personal support networks in the management of severe and enduring mental health problems’, </w:t>
      </w:r>
      <w:r>
        <w:rPr>
          <w:rFonts w:ascii="Helvetica" w:hAnsi="Helvetica" w:cs="Helvetica"/>
          <w:i/>
          <w:iCs/>
          <w:color w:val="3A3A3A"/>
          <w:sz w:val="23"/>
          <w:szCs w:val="23"/>
          <w:shd w:val="clear" w:color="auto" w:fill="FFFFFF"/>
        </w:rPr>
        <w:t>BMC psychiatry</w:t>
      </w:r>
      <w:r>
        <w:rPr>
          <w:rFonts w:ascii="Helvetica" w:hAnsi="Helvetica" w:cs="Helvetica"/>
          <w:color w:val="3A3A3A"/>
          <w:sz w:val="23"/>
          <w:szCs w:val="23"/>
          <w:shd w:val="clear" w:color="auto" w:fill="FFFFFF"/>
        </w:rPr>
        <w:t xml:space="preserve">, 20(1), pp. 50–13. Available at: </w:t>
      </w:r>
      <w:hyperlink r:id="rId7" w:history="1">
        <w:r w:rsidRPr="00AD7CAF">
          <w:rPr>
            <w:rStyle w:val="Hyperlink"/>
            <w:rFonts w:ascii="Helvetica" w:hAnsi="Helvetica" w:cs="Helvetica"/>
            <w:sz w:val="23"/>
            <w:szCs w:val="23"/>
            <w:shd w:val="clear" w:color="auto" w:fill="FFFFFF"/>
          </w:rPr>
          <w:t>https://doi.org/10.1186/s12888-020-2458-z</w:t>
        </w:r>
      </w:hyperlink>
      <w:r>
        <w:rPr>
          <w:rFonts w:ascii="Helvetica" w:hAnsi="Helvetica" w:cs="Helvetica"/>
          <w:color w:val="3A3A3A"/>
          <w:sz w:val="23"/>
          <w:szCs w:val="23"/>
          <w:shd w:val="clear" w:color="auto" w:fill="FFFFFF"/>
        </w:rPr>
        <w:t xml:space="preserve">. </w:t>
      </w:r>
    </w:p>
    <w:p w14:paraId="6C182C61" w14:textId="14ADBE92" w:rsidR="004224FE" w:rsidRPr="004224FE" w:rsidRDefault="004224FE" w:rsidP="00120A27">
      <w:pPr>
        <w:rPr>
          <w:rFonts w:ascii="Tahoma" w:hAnsi="Tahoma" w:cs="Tahoma"/>
          <w:sz w:val="24"/>
          <w:szCs w:val="24"/>
        </w:rPr>
      </w:pPr>
      <w:r w:rsidRPr="00AB4C3A">
        <w:rPr>
          <w:rFonts w:ascii="Tahoma" w:hAnsi="Tahoma" w:cs="Tahoma"/>
          <w:sz w:val="24"/>
          <w:szCs w:val="24"/>
        </w:rPr>
        <w:t>Brown, N. (2021) Scope and continuum of participatory research, International Journal of Research &amp; Method in Education, DOI: 10.1080/1743727X.2021.1902980</w:t>
      </w:r>
    </w:p>
    <w:p w14:paraId="66918874" w14:textId="77777777" w:rsidR="00120A27" w:rsidRPr="00120A27" w:rsidRDefault="00120A27" w:rsidP="00120A27">
      <w:pPr>
        <w:rPr>
          <w:rFonts w:ascii="Helvetica" w:hAnsi="Helvetica" w:cs="Helvetica"/>
          <w:color w:val="3A3A3A"/>
          <w:sz w:val="23"/>
          <w:szCs w:val="23"/>
          <w:shd w:val="clear" w:color="auto" w:fill="FFFFFF"/>
        </w:rPr>
      </w:pPr>
      <w:r w:rsidRPr="00120A27">
        <w:rPr>
          <w:rFonts w:ascii="Helvetica" w:hAnsi="Helvetica" w:cs="Helvetica"/>
          <w:color w:val="3A3A3A"/>
          <w:sz w:val="23"/>
          <w:szCs w:val="23"/>
          <w:shd w:val="clear" w:color="auto" w:fill="FFFFFF"/>
        </w:rPr>
        <w:t>BSA (2017) Statement of ethical practice https://www.britsoc.co.uk/media/24310/bsa_statement_of_ethical_practice.pdf (accessed 08/01/2019)</w:t>
      </w:r>
    </w:p>
    <w:p w14:paraId="6869EE80" w14:textId="77777777" w:rsidR="00120A27" w:rsidRPr="00120A27" w:rsidRDefault="00120A27" w:rsidP="00120A27">
      <w:pPr>
        <w:rPr>
          <w:rFonts w:ascii="Helvetica" w:hAnsi="Helvetica" w:cs="Helvetica"/>
          <w:color w:val="3A3A3A"/>
          <w:sz w:val="23"/>
          <w:szCs w:val="23"/>
          <w:shd w:val="clear" w:color="auto" w:fill="FFFFFF"/>
        </w:rPr>
      </w:pPr>
      <w:r w:rsidRPr="00120A27">
        <w:rPr>
          <w:rFonts w:ascii="Helvetica" w:hAnsi="Helvetica" w:cs="Helvetica"/>
          <w:color w:val="3A3A3A"/>
          <w:sz w:val="23"/>
          <w:szCs w:val="23"/>
          <w:shd w:val="clear" w:color="auto" w:fill="FFFFFF"/>
        </w:rPr>
        <w:t>BSC (2015) Statement of Ethics http://www.britsoccrim.org/documents/BSCEthics2015.pdf (accessed 08/01/2019)</w:t>
      </w:r>
    </w:p>
    <w:p w14:paraId="7EA55E06" w14:textId="77777777" w:rsidR="00120A27" w:rsidRPr="000B5057" w:rsidRDefault="00120A27" w:rsidP="00120A27">
      <w:pPr>
        <w:rPr>
          <w:rFonts w:ascii="Helvetica" w:hAnsi="Helvetica" w:cs="Helvetica"/>
          <w:color w:val="3A3A3A"/>
          <w:sz w:val="23"/>
          <w:szCs w:val="23"/>
          <w:shd w:val="clear" w:color="auto" w:fill="FFFFFF"/>
        </w:rPr>
      </w:pPr>
      <w:r w:rsidRPr="000B5057">
        <w:rPr>
          <w:rFonts w:ascii="Helvetica" w:hAnsi="Helvetica" w:cs="Helvetica"/>
          <w:color w:val="3A3A3A"/>
          <w:sz w:val="23"/>
          <w:szCs w:val="23"/>
          <w:shd w:val="clear" w:color="auto" w:fill="FFFFFF"/>
        </w:rPr>
        <w:t xml:space="preserve">Bulman M (2018) Asylum seekers forced to make weekly </w:t>
      </w:r>
      <w:proofErr w:type="gramStart"/>
      <w:r w:rsidRPr="000B5057">
        <w:rPr>
          <w:rFonts w:ascii="Helvetica" w:hAnsi="Helvetica" w:cs="Helvetica"/>
          <w:color w:val="3A3A3A"/>
          <w:sz w:val="23"/>
          <w:szCs w:val="23"/>
          <w:shd w:val="clear" w:color="auto" w:fill="FFFFFF"/>
        </w:rPr>
        <w:t>five hour</w:t>
      </w:r>
      <w:proofErr w:type="gramEnd"/>
      <w:r w:rsidRPr="000B5057">
        <w:rPr>
          <w:rFonts w:ascii="Helvetica" w:hAnsi="Helvetica" w:cs="Helvetica"/>
          <w:color w:val="3A3A3A"/>
          <w:sz w:val="23"/>
          <w:szCs w:val="23"/>
          <w:shd w:val="clear" w:color="auto" w:fill="FFFFFF"/>
        </w:rPr>
        <w:t xml:space="preserve"> journeys to reporting sessions after Home Office policy change IN The Independent. 13th Nov 2018 accessible </w:t>
      </w:r>
      <w:proofErr w:type="gramStart"/>
      <w:r w:rsidRPr="000B5057">
        <w:rPr>
          <w:rFonts w:ascii="Helvetica" w:hAnsi="Helvetica" w:cs="Helvetica"/>
          <w:color w:val="3A3A3A"/>
          <w:sz w:val="23"/>
          <w:szCs w:val="23"/>
          <w:shd w:val="clear" w:color="auto" w:fill="FFFFFF"/>
        </w:rPr>
        <w:t>online  https://www.independent.co.uk/news/uk/home-news/asylum-seekers-</w:t>
      </w:r>
      <w:r w:rsidRPr="000B5057">
        <w:rPr>
          <w:rFonts w:ascii="Helvetica" w:hAnsi="Helvetica" w:cs="Helvetica"/>
          <w:color w:val="3A3A3A"/>
          <w:sz w:val="23"/>
          <w:szCs w:val="23"/>
          <w:shd w:val="clear" w:color="auto" w:fill="FFFFFF"/>
        </w:rPr>
        <w:lastRenderedPageBreak/>
        <w:t>uk-home-office-policy-change-reporting-sessions-immigration-a8625866.html</w:t>
      </w:r>
      <w:proofErr w:type="gramEnd"/>
      <w:r w:rsidRPr="000B5057">
        <w:rPr>
          <w:rFonts w:ascii="Helvetica" w:hAnsi="Helvetica" w:cs="Helvetica"/>
          <w:color w:val="3A3A3A"/>
          <w:sz w:val="23"/>
          <w:szCs w:val="23"/>
          <w:shd w:val="clear" w:color="auto" w:fill="FFFFFF"/>
        </w:rPr>
        <w:t xml:space="preserve"> (accessed 08/01/2019)</w:t>
      </w:r>
    </w:p>
    <w:p w14:paraId="3D13EE1C" w14:textId="65D128AD" w:rsidR="009B1BFE" w:rsidRPr="00120A27" w:rsidRDefault="00120A27" w:rsidP="00120A27">
      <w:pPr>
        <w:rPr>
          <w:rFonts w:ascii="Helvetica" w:hAnsi="Helvetica" w:cs="Helvetica"/>
          <w:color w:val="3A3A3A"/>
          <w:sz w:val="23"/>
          <w:szCs w:val="23"/>
          <w:shd w:val="clear" w:color="auto" w:fill="FFFFFF"/>
        </w:rPr>
      </w:pPr>
      <w:r w:rsidRPr="000B5057">
        <w:rPr>
          <w:rFonts w:ascii="Helvetica" w:hAnsi="Helvetica" w:cs="Helvetica"/>
          <w:color w:val="3A3A3A"/>
          <w:sz w:val="23"/>
          <w:szCs w:val="23"/>
          <w:shd w:val="clear" w:color="auto" w:fill="FFFFFF"/>
        </w:rPr>
        <w:t xml:space="preserve">Bulman M (2019) Single mother forced to travel nearly 100 miles with </w:t>
      </w:r>
      <w:proofErr w:type="spellStart"/>
      <w:r w:rsidRPr="000B5057">
        <w:rPr>
          <w:rFonts w:ascii="Helvetica" w:hAnsi="Helvetica" w:cs="Helvetica"/>
          <w:color w:val="3A3A3A"/>
          <w:sz w:val="23"/>
          <w:szCs w:val="23"/>
          <w:shd w:val="clear" w:color="auto" w:fill="FFFFFF"/>
        </w:rPr>
        <w:t>newborn</w:t>
      </w:r>
      <w:proofErr w:type="spellEnd"/>
      <w:r w:rsidRPr="000B5057">
        <w:rPr>
          <w:rFonts w:ascii="Helvetica" w:hAnsi="Helvetica" w:cs="Helvetica"/>
          <w:color w:val="3A3A3A"/>
          <w:sz w:val="23"/>
          <w:szCs w:val="23"/>
          <w:shd w:val="clear" w:color="auto" w:fill="FFFFFF"/>
        </w:rPr>
        <w:t xml:space="preserve"> baby to sign on with Home Office. IN The Independent. 8th January 2019 accessible online https://www.independent.co.uk/news/uk/home-news/home-office-reporting-single-mother-woman-asylum-seeker-baby-stoke-salford-train-a8717906.html (accessed 26/06/2019)</w:t>
      </w:r>
    </w:p>
    <w:p w14:paraId="29FC20CA" w14:textId="3EB1BCAE" w:rsidR="00120A27" w:rsidRDefault="00120A27" w:rsidP="00120A27">
      <w:pPr>
        <w:rPr>
          <w:rFonts w:ascii="Helvetica" w:hAnsi="Helvetica" w:cs="Helvetica"/>
          <w:color w:val="3A3A3A"/>
          <w:sz w:val="23"/>
          <w:szCs w:val="23"/>
          <w:shd w:val="clear" w:color="auto" w:fill="FFFFFF"/>
        </w:rPr>
      </w:pPr>
      <w:r w:rsidRPr="00120A27">
        <w:rPr>
          <w:rFonts w:ascii="Helvetica" w:hAnsi="Helvetica" w:cs="Helvetica"/>
          <w:color w:val="3A3A3A"/>
          <w:sz w:val="23"/>
          <w:szCs w:val="23"/>
          <w:shd w:val="clear" w:color="auto" w:fill="FFFFFF"/>
        </w:rPr>
        <w:t>Burnett, J. (2017) Racial violence and the Brexit state IN Race &amp; Class, Vol58(4), PP85-97</w:t>
      </w:r>
    </w:p>
    <w:p w14:paraId="75F5AB2A" w14:textId="77777777" w:rsidR="00337A4D" w:rsidRDefault="00337A4D" w:rsidP="00337A4D">
      <w:pPr>
        <w:rPr>
          <w:rFonts w:ascii="Tahoma" w:hAnsi="Tahoma"/>
        </w:rPr>
      </w:pPr>
      <w:r w:rsidRPr="00B223B9">
        <w:rPr>
          <w:rFonts w:ascii="Tahoma" w:hAnsi="Tahoma"/>
        </w:rPr>
        <w:t>B</w:t>
      </w:r>
      <w:r>
        <w:rPr>
          <w:rFonts w:ascii="Tahoma" w:hAnsi="Tahoma"/>
        </w:rPr>
        <w:t>urridge</w:t>
      </w:r>
      <w:r w:rsidRPr="00B223B9">
        <w:rPr>
          <w:rFonts w:ascii="Tahoma" w:hAnsi="Tahoma"/>
        </w:rPr>
        <w:t>, A. (2019). Asylum Reporting as a Site of Anxiety, Detention, and Solidarity. In R. J</w:t>
      </w:r>
      <w:r>
        <w:rPr>
          <w:rFonts w:ascii="Tahoma" w:hAnsi="Tahoma"/>
        </w:rPr>
        <w:t>ones</w:t>
      </w:r>
      <w:r w:rsidRPr="00B223B9">
        <w:rPr>
          <w:rFonts w:ascii="Tahoma" w:hAnsi="Tahoma"/>
        </w:rPr>
        <w:t xml:space="preserve"> (Ed), Open Borders: In </w:t>
      </w:r>
      <w:proofErr w:type="spellStart"/>
      <w:r w:rsidRPr="00B223B9">
        <w:rPr>
          <w:rFonts w:ascii="Tahoma" w:hAnsi="Tahoma"/>
        </w:rPr>
        <w:t>Defense</w:t>
      </w:r>
      <w:proofErr w:type="spellEnd"/>
      <w:r w:rsidRPr="00B223B9">
        <w:rPr>
          <w:rFonts w:ascii="Tahoma" w:hAnsi="Tahoma"/>
        </w:rPr>
        <w:t xml:space="preserve"> of Free Movement University of Georgia Press.</w:t>
      </w:r>
      <w:r>
        <w:rPr>
          <w:rFonts w:ascii="Tahoma" w:hAnsi="Tahoma"/>
        </w:rPr>
        <w:t xml:space="preserve"> </w:t>
      </w:r>
      <w:r w:rsidRPr="00B223B9">
        <w:rPr>
          <w:rFonts w:ascii="Tahoma" w:hAnsi="Tahoma"/>
        </w:rPr>
        <w:t>(pp. 193–212). https://doi.org/10.2307/j.ctt22nmc35.17</w:t>
      </w:r>
    </w:p>
    <w:p w14:paraId="6CB4710D" w14:textId="77777777" w:rsidR="00337A4D" w:rsidRDefault="00337A4D" w:rsidP="00337A4D">
      <w:pPr>
        <w:rPr>
          <w:rFonts w:ascii="Tahoma" w:hAnsi="Tahoma"/>
        </w:rPr>
      </w:pPr>
      <w:r w:rsidRPr="001031FD">
        <w:rPr>
          <w:rFonts w:ascii="Tahoma" w:hAnsi="Tahoma"/>
        </w:rPr>
        <w:t xml:space="preserve">Burridge, A. and Gill, N. (2017) ‘Conveyor‐Belt Justice: Precarity, Access to Justice, and Uneven Geographies of Legal Aid in UK Asylum Appeals’, Antipode, 49(1), pp. 23–42. Available at: </w:t>
      </w:r>
      <w:hyperlink r:id="rId8" w:history="1">
        <w:r w:rsidRPr="00297488">
          <w:rPr>
            <w:rStyle w:val="Hyperlink"/>
            <w:rFonts w:ascii="Tahoma" w:hAnsi="Tahoma"/>
          </w:rPr>
          <w:t>https://doi.org/10.1111/anti.12258</w:t>
        </w:r>
      </w:hyperlink>
      <w:r w:rsidRPr="001031FD">
        <w:rPr>
          <w:rFonts w:ascii="Tahoma" w:hAnsi="Tahoma"/>
        </w:rPr>
        <w:t>.</w:t>
      </w:r>
    </w:p>
    <w:p w14:paraId="588A7AED" w14:textId="654BA2FC" w:rsidR="00120A27" w:rsidRPr="00120A27" w:rsidRDefault="00120A27" w:rsidP="00120A27">
      <w:pPr>
        <w:rPr>
          <w:rFonts w:ascii="Helvetica" w:hAnsi="Helvetica" w:cs="Helvetica"/>
          <w:color w:val="3A3A3A"/>
          <w:sz w:val="23"/>
          <w:szCs w:val="23"/>
          <w:shd w:val="clear" w:color="auto" w:fill="FFFFFF"/>
        </w:rPr>
      </w:pPr>
      <w:r w:rsidRPr="00120A27">
        <w:rPr>
          <w:rFonts w:ascii="Helvetica" w:hAnsi="Helvetica" w:cs="Helvetica"/>
          <w:color w:val="3A3A3A"/>
          <w:sz w:val="23"/>
          <w:szCs w:val="23"/>
          <w:shd w:val="clear" w:color="auto" w:fill="FFFFFF"/>
        </w:rPr>
        <w:t xml:space="preserve">Castles, S </w:t>
      </w:r>
      <w:r w:rsidR="003F174D">
        <w:rPr>
          <w:rFonts w:ascii="Helvetica" w:hAnsi="Helvetica" w:cs="Helvetica"/>
          <w:color w:val="3A3A3A"/>
          <w:sz w:val="23"/>
          <w:szCs w:val="23"/>
          <w:shd w:val="clear" w:color="auto" w:fill="FFFFFF"/>
        </w:rPr>
        <w:t>and</w:t>
      </w:r>
      <w:r w:rsidRPr="00120A27">
        <w:rPr>
          <w:rFonts w:ascii="Helvetica" w:hAnsi="Helvetica" w:cs="Helvetica"/>
          <w:color w:val="3A3A3A"/>
          <w:sz w:val="23"/>
          <w:szCs w:val="23"/>
          <w:shd w:val="clear" w:color="auto" w:fill="FFFFFF"/>
        </w:rPr>
        <w:t xml:space="preserve"> Davidson, A. (2000) Citizenship and Migration: Globalisation and the politics of belonging. Routledge, New York.</w:t>
      </w:r>
    </w:p>
    <w:p w14:paraId="6F9BC486" w14:textId="2E350D76" w:rsidR="00120A27" w:rsidRDefault="00120A27" w:rsidP="00120A27">
      <w:pPr>
        <w:rPr>
          <w:rFonts w:ascii="Helvetica" w:hAnsi="Helvetica" w:cs="Helvetica"/>
          <w:color w:val="3A3A3A"/>
          <w:sz w:val="23"/>
          <w:szCs w:val="23"/>
          <w:shd w:val="clear" w:color="auto" w:fill="FFFFFF"/>
        </w:rPr>
      </w:pPr>
      <w:proofErr w:type="spellStart"/>
      <w:r w:rsidRPr="00120A27">
        <w:rPr>
          <w:rFonts w:ascii="Helvetica" w:hAnsi="Helvetica" w:cs="Helvetica"/>
          <w:color w:val="3A3A3A"/>
          <w:sz w:val="23"/>
          <w:szCs w:val="23"/>
          <w:shd w:val="clear" w:color="auto" w:fill="FFFFFF"/>
        </w:rPr>
        <w:t>Ceccorulli</w:t>
      </w:r>
      <w:proofErr w:type="spellEnd"/>
      <w:r w:rsidRPr="00120A27">
        <w:rPr>
          <w:rFonts w:ascii="Helvetica" w:hAnsi="Helvetica" w:cs="Helvetica"/>
          <w:color w:val="3A3A3A"/>
          <w:sz w:val="23"/>
          <w:szCs w:val="23"/>
          <w:shd w:val="clear" w:color="auto" w:fill="FFFFFF"/>
        </w:rPr>
        <w:t xml:space="preserve">, M. (2009) Migration as a security threat: internal and external dynamics in the European Union. Forum on the Problems of Peace and War, Florence. 1 (65/09), 1-30. </w:t>
      </w:r>
      <w:proofErr w:type="gramStart"/>
      <w:r w:rsidRPr="00120A27">
        <w:rPr>
          <w:rFonts w:ascii="Helvetica" w:hAnsi="Helvetica" w:cs="Helvetica"/>
          <w:color w:val="3A3A3A"/>
          <w:sz w:val="23"/>
          <w:szCs w:val="23"/>
          <w:shd w:val="clear" w:color="auto" w:fill="FFFFFF"/>
        </w:rPr>
        <w:t>Available:https://warwick.ac.uk/fac/soc/pais/research/researchcentres/csgr/garnet/workingpapers/6509.pdf</w:t>
      </w:r>
      <w:proofErr w:type="gramEnd"/>
    </w:p>
    <w:p w14:paraId="4BAE673E" w14:textId="4E4992B2" w:rsidR="00120A27" w:rsidRPr="00120A27" w:rsidRDefault="00120A27" w:rsidP="00120A27">
      <w:pPr>
        <w:rPr>
          <w:rFonts w:ascii="Helvetica" w:hAnsi="Helvetica" w:cs="Helvetica"/>
          <w:color w:val="3A3A3A"/>
          <w:sz w:val="23"/>
          <w:szCs w:val="23"/>
          <w:shd w:val="clear" w:color="auto" w:fill="FFFFFF"/>
        </w:rPr>
      </w:pPr>
      <w:r w:rsidRPr="00120A27">
        <w:rPr>
          <w:rFonts w:ascii="Helvetica" w:hAnsi="Helvetica" w:cs="Helvetica"/>
          <w:color w:val="3A3A3A"/>
          <w:sz w:val="23"/>
          <w:szCs w:val="23"/>
          <w:shd w:val="clear" w:color="auto" w:fill="FFFFFF"/>
        </w:rPr>
        <w:t xml:space="preserve">Cheung, S.Y. </w:t>
      </w:r>
      <w:r w:rsidR="004642CF">
        <w:rPr>
          <w:rFonts w:ascii="Helvetica" w:hAnsi="Helvetica" w:cs="Helvetica"/>
          <w:color w:val="3A3A3A"/>
          <w:sz w:val="23"/>
          <w:szCs w:val="23"/>
          <w:shd w:val="clear" w:color="auto" w:fill="FFFFFF"/>
        </w:rPr>
        <w:t>and</w:t>
      </w:r>
      <w:r w:rsidRPr="00120A27">
        <w:rPr>
          <w:rFonts w:ascii="Helvetica" w:hAnsi="Helvetica" w:cs="Helvetica"/>
          <w:color w:val="3A3A3A"/>
          <w:sz w:val="23"/>
          <w:szCs w:val="23"/>
          <w:shd w:val="clear" w:color="auto" w:fill="FFFFFF"/>
        </w:rPr>
        <w:t xml:space="preserve"> Phillimore, J. (2017) “Gender and refugee integration: a quantitative analysis of integration and social policy outcomes”. Journal of Social Policy. Vol46(2), PP211-230</w:t>
      </w:r>
    </w:p>
    <w:p w14:paraId="6547FE12" w14:textId="4DE1713A" w:rsidR="00120A27" w:rsidRPr="00120A27" w:rsidRDefault="00120A27" w:rsidP="00120A27">
      <w:pPr>
        <w:rPr>
          <w:rFonts w:ascii="Helvetica" w:hAnsi="Helvetica" w:cs="Helvetica"/>
          <w:color w:val="3A3A3A"/>
          <w:sz w:val="23"/>
          <w:szCs w:val="23"/>
          <w:shd w:val="clear" w:color="auto" w:fill="FFFFFF"/>
        </w:rPr>
      </w:pPr>
      <w:r w:rsidRPr="00120A27">
        <w:rPr>
          <w:rFonts w:ascii="Helvetica" w:hAnsi="Helvetica" w:cs="Helvetica"/>
          <w:color w:val="3A3A3A"/>
          <w:sz w:val="23"/>
          <w:szCs w:val="23"/>
          <w:shd w:val="clear" w:color="auto" w:fill="FFFFFF"/>
        </w:rPr>
        <w:t xml:space="preserve">Cowen, H. (2014) The European Union &amp; Social Policy. IN </w:t>
      </w:r>
      <w:proofErr w:type="spellStart"/>
      <w:r w:rsidRPr="00120A27">
        <w:rPr>
          <w:rFonts w:ascii="Helvetica" w:hAnsi="Helvetica" w:cs="Helvetica"/>
          <w:color w:val="3A3A3A"/>
          <w:sz w:val="23"/>
          <w:szCs w:val="23"/>
          <w:shd w:val="clear" w:color="auto" w:fill="FFFFFF"/>
        </w:rPr>
        <w:t>Bochel</w:t>
      </w:r>
      <w:proofErr w:type="spellEnd"/>
      <w:r w:rsidRPr="00120A27">
        <w:rPr>
          <w:rFonts w:ascii="Helvetica" w:hAnsi="Helvetica" w:cs="Helvetica"/>
          <w:color w:val="3A3A3A"/>
          <w:sz w:val="23"/>
          <w:szCs w:val="23"/>
          <w:shd w:val="clear" w:color="auto" w:fill="FFFFFF"/>
        </w:rPr>
        <w:t>, H.M &amp; Daly, G (eds) Social Policy. 3rd ed.  Routledge, London. PP570-594</w:t>
      </w:r>
    </w:p>
    <w:p w14:paraId="15EAE20A" w14:textId="1418D7E6" w:rsidR="00120A27" w:rsidRPr="00120A27" w:rsidRDefault="00120A27" w:rsidP="00120A27">
      <w:pPr>
        <w:rPr>
          <w:rFonts w:ascii="Helvetica" w:hAnsi="Helvetica" w:cs="Helvetica"/>
          <w:color w:val="3A3A3A"/>
          <w:sz w:val="23"/>
          <w:szCs w:val="23"/>
          <w:shd w:val="clear" w:color="auto" w:fill="FFFFFF"/>
        </w:rPr>
      </w:pPr>
      <w:r w:rsidRPr="00120A27">
        <w:rPr>
          <w:rFonts w:ascii="Helvetica" w:hAnsi="Helvetica" w:cs="Helvetica"/>
          <w:color w:val="3A3A3A"/>
          <w:sz w:val="23"/>
          <w:szCs w:val="23"/>
          <w:shd w:val="clear" w:color="auto" w:fill="FFFFFF"/>
        </w:rPr>
        <w:t xml:space="preserve">Crawley, H, Hemmings, J. </w:t>
      </w:r>
      <w:r w:rsidR="004642CF">
        <w:rPr>
          <w:rFonts w:ascii="Helvetica" w:hAnsi="Helvetica" w:cs="Helvetica"/>
          <w:color w:val="3A3A3A"/>
          <w:sz w:val="23"/>
          <w:szCs w:val="23"/>
          <w:shd w:val="clear" w:color="auto" w:fill="FFFFFF"/>
        </w:rPr>
        <w:t>and</w:t>
      </w:r>
      <w:r w:rsidRPr="00120A27">
        <w:rPr>
          <w:rFonts w:ascii="Helvetica" w:hAnsi="Helvetica" w:cs="Helvetica"/>
          <w:color w:val="3A3A3A"/>
          <w:sz w:val="23"/>
          <w:szCs w:val="23"/>
          <w:shd w:val="clear" w:color="auto" w:fill="FFFFFF"/>
        </w:rPr>
        <w:t xml:space="preserve"> Price, N. (2011). Coping with Destitution: Survival and Livelihood Strategies of Refused Asylum Seekers Living in the UK. Swansea: Centre for Migration Policy Research (CMPR, Swansea University).  Accessed online via https://policy-practice.oxfam.org.uk/publications/coping-with-destitution-survival-and-livelihood-strategies-of-refused-asylum-se-121667</w:t>
      </w:r>
    </w:p>
    <w:p w14:paraId="6EEE69E1" w14:textId="77777777" w:rsidR="00120A27" w:rsidRPr="00120A27" w:rsidRDefault="00120A27" w:rsidP="00120A27">
      <w:pPr>
        <w:rPr>
          <w:rFonts w:ascii="Helvetica" w:hAnsi="Helvetica" w:cs="Helvetica"/>
          <w:color w:val="3A3A3A"/>
          <w:sz w:val="23"/>
          <w:szCs w:val="23"/>
          <w:shd w:val="clear" w:color="auto" w:fill="FFFFFF"/>
        </w:rPr>
      </w:pPr>
      <w:r w:rsidRPr="00120A27">
        <w:rPr>
          <w:rFonts w:ascii="Helvetica" w:hAnsi="Helvetica" w:cs="Helvetica"/>
          <w:color w:val="3A3A3A"/>
          <w:sz w:val="23"/>
          <w:szCs w:val="23"/>
          <w:shd w:val="clear" w:color="auto" w:fill="FFFFFF"/>
        </w:rPr>
        <w:t>(</w:t>
      </w:r>
      <w:proofErr w:type="gramStart"/>
      <w:r w:rsidRPr="00120A27">
        <w:rPr>
          <w:rFonts w:ascii="Helvetica" w:hAnsi="Helvetica" w:cs="Helvetica"/>
          <w:color w:val="3A3A3A"/>
          <w:sz w:val="23"/>
          <w:szCs w:val="23"/>
          <w:shd w:val="clear" w:color="auto" w:fill="FFFFFF"/>
        </w:rPr>
        <w:t>accessed</w:t>
      </w:r>
      <w:proofErr w:type="gramEnd"/>
      <w:r w:rsidRPr="00120A27">
        <w:rPr>
          <w:rFonts w:ascii="Helvetica" w:hAnsi="Helvetica" w:cs="Helvetica"/>
          <w:color w:val="3A3A3A"/>
          <w:sz w:val="23"/>
          <w:szCs w:val="23"/>
          <w:shd w:val="clear" w:color="auto" w:fill="FFFFFF"/>
        </w:rPr>
        <w:t xml:space="preserve"> 29/06/2019)</w:t>
      </w:r>
    </w:p>
    <w:p w14:paraId="5B5F9A05" w14:textId="77777777" w:rsidR="00120A27" w:rsidRPr="00120A27" w:rsidRDefault="00120A27" w:rsidP="00120A27">
      <w:pPr>
        <w:rPr>
          <w:rFonts w:ascii="Helvetica" w:hAnsi="Helvetica" w:cs="Helvetica"/>
          <w:color w:val="3A3A3A"/>
          <w:sz w:val="23"/>
          <w:szCs w:val="23"/>
          <w:shd w:val="clear" w:color="auto" w:fill="FFFFFF"/>
        </w:rPr>
      </w:pPr>
      <w:proofErr w:type="spellStart"/>
      <w:r w:rsidRPr="00120A27">
        <w:rPr>
          <w:rFonts w:ascii="Helvetica" w:hAnsi="Helvetica" w:cs="Helvetica"/>
          <w:color w:val="3A3A3A"/>
          <w:sz w:val="23"/>
          <w:szCs w:val="23"/>
          <w:shd w:val="clear" w:color="auto" w:fill="FFFFFF"/>
        </w:rPr>
        <w:t>Croall</w:t>
      </w:r>
      <w:proofErr w:type="spellEnd"/>
      <w:r w:rsidRPr="00120A27">
        <w:rPr>
          <w:rFonts w:ascii="Helvetica" w:hAnsi="Helvetica" w:cs="Helvetica"/>
          <w:color w:val="3A3A3A"/>
          <w:sz w:val="23"/>
          <w:szCs w:val="23"/>
          <w:shd w:val="clear" w:color="auto" w:fill="FFFFFF"/>
        </w:rPr>
        <w:t xml:space="preserve">, H. (2011) Crime &amp; Society in Britain. 2nd Ed. Longman-Pearson, Harlow. </w:t>
      </w:r>
    </w:p>
    <w:p w14:paraId="27747F35" w14:textId="2276B654" w:rsidR="00120A27" w:rsidRDefault="00120A27" w:rsidP="00120A27">
      <w:pPr>
        <w:rPr>
          <w:rFonts w:ascii="Helvetica" w:hAnsi="Helvetica" w:cs="Helvetica"/>
          <w:color w:val="3A3A3A"/>
          <w:sz w:val="23"/>
          <w:szCs w:val="23"/>
          <w:shd w:val="clear" w:color="auto" w:fill="FFFFFF"/>
        </w:rPr>
      </w:pPr>
      <w:r w:rsidRPr="00120A27">
        <w:rPr>
          <w:rFonts w:ascii="Helvetica" w:hAnsi="Helvetica" w:cs="Helvetica"/>
          <w:color w:val="3A3A3A"/>
          <w:sz w:val="23"/>
          <w:szCs w:val="23"/>
          <w:shd w:val="clear" w:color="auto" w:fill="FFFFFF"/>
        </w:rPr>
        <w:t xml:space="preserve">Cruddas, J. (2007) Race, Class and Migration: Tackling the Far Right IN </w:t>
      </w:r>
      <w:proofErr w:type="spellStart"/>
      <w:r w:rsidRPr="00120A27">
        <w:rPr>
          <w:rFonts w:ascii="Helvetica" w:hAnsi="Helvetica" w:cs="Helvetica"/>
          <w:color w:val="3A3A3A"/>
          <w:sz w:val="23"/>
          <w:szCs w:val="23"/>
          <w:shd w:val="clear" w:color="auto" w:fill="FFFFFF"/>
        </w:rPr>
        <w:t>Buonfino</w:t>
      </w:r>
      <w:proofErr w:type="spellEnd"/>
      <w:r w:rsidRPr="00120A27">
        <w:rPr>
          <w:rFonts w:ascii="Helvetica" w:hAnsi="Helvetica" w:cs="Helvetica"/>
          <w:color w:val="3A3A3A"/>
          <w:sz w:val="23"/>
          <w:szCs w:val="23"/>
          <w:shd w:val="clear" w:color="auto" w:fill="FFFFFF"/>
        </w:rPr>
        <w:t xml:space="preserve"> A, Byrne L, Collett E, </w:t>
      </w:r>
      <w:proofErr w:type="gramStart"/>
      <w:r w:rsidRPr="00120A27">
        <w:rPr>
          <w:rFonts w:ascii="Helvetica" w:hAnsi="Helvetica" w:cs="Helvetica"/>
          <w:color w:val="3A3A3A"/>
          <w:sz w:val="23"/>
          <w:szCs w:val="23"/>
          <w:shd w:val="clear" w:color="auto" w:fill="FFFFFF"/>
        </w:rPr>
        <w:t>Cruddas  J</w:t>
      </w:r>
      <w:proofErr w:type="gramEnd"/>
      <w:r w:rsidRPr="00120A27">
        <w:rPr>
          <w:rFonts w:ascii="Helvetica" w:hAnsi="Helvetica" w:cs="Helvetica"/>
          <w:color w:val="3A3A3A"/>
          <w:sz w:val="23"/>
          <w:szCs w:val="23"/>
          <w:shd w:val="clear" w:color="auto" w:fill="FFFFFF"/>
        </w:rPr>
        <w:t xml:space="preserve">, </w:t>
      </w:r>
      <w:proofErr w:type="spellStart"/>
      <w:r w:rsidRPr="00120A27">
        <w:rPr>
          <w:rFonts w:ascii="Helvetica" w:hAnsi="Helvetica" w:cs="Helvetica"/>
          <w:color w:val="3A3A3A"/>
          <w:sz w:val="23"/>
          <w:szCs w:val="23"/>
          <w:shd w:val="clear" w:color="auto" w:fill="FFFFFF"/>
        </w:rPr>
        <w:t>Cuperus</w:t>
      </w:r>
      <w:proofErr w:type="spellEnd"/>
      <w:r w:rsidRPr="00120A27">
        <w:rPr>
          <w:rFonts w:ascii="Helvetica" w:hAnsi="Helvetica" w:cs="Helvetica"/>
          <w:color w:val="3A3A3A"/>
          <w:sz w:val="23"/>
          <w:szCs w:val="23"/>
          <w:shd w:val="clear" w:color="auto" w:fill="FFFFFF"/>
        </w:rPr>
        <w:t xml:space="preserve">  R, Dijsselbloem  J, </w:t>
      </w:r>
      <w:proofErr w:type="spellStart"/>
      <w:r w:rsidRPr="00120A27">
        <w:rPr>
          <w:rFonts w:ascii="Helvetica" w:hAnsi="Helvetica" w:cs="Helvetica"/>
          <w:color w:val="3A3A3A"/>
          <w:sz w:val="23"/>
          <w:szCs w:val="23"/>
          <w:shd w:val="clear" w:color="auto" w:fill="FFFFFF"/>
        </w:rPr>
        <w:t>Dubet</w:t>
      </w:r>
      <w:proofErr w:type="spellEnd"/>
      <w:r w:rsidRPr="00120A27">
        <w:rPr>
          <w:rFonts w:ascii="Helvetica" w:hAnsi="Helvetica" w:cs="Helvetica"/>
          <w:color w:val="3A3A3A"/>
          <w:sz w:val="23"/>
          <w:szCs w:val="23"/>
          <w:shd w:val="clear" w:color="auto" w:fill="FFFFFF"/>
        </w:rPr>
        <w:t xml:space="preserve"> F, Einaudi L, Hillebrand E, </w:t>
      </w:r>
      <w:proofErr w:type="spellStart"/>
      <w:r w:rsidRPr="00120A27">
        <w:rPr>
          <w:rFonts w:ascii="Helvetica" w:hAnsi="Helvetica" w:cs="Helvetica"/>
          <w:color w:val="3A3A3A"/>
          <w:sz w:val="23"/>
          <w:szCs w:val="23"/>
          <w:shd w:val="clear" w:color="auto" w:fill="FFFFFF"/>
        </w:rPr>
        <w:t>Krönig</w:t>
      </w:r>
      <w:proofErr w:type="spellEnd"/>
      <w:r w:rsidRPr="00120A27">
        <w:rPr>
          <w:rFonts w:ascii="Helvetica" w:hAnsi="Helvetica" w:cs="Helvetica"/>
          <w:color w:val="3A3A3A"/>
          <w:sz w:val="23"/>
          <w:szCs w:val="23"/>
          <w:shd w:val="clear" w:color="auto" w:fill="FFFFFF"/>
        </w:rPr>
        <w:t xml:space="preserve"> J, Pearson R, Consuelo E.S &amp; Ibáñez R (eds) Immigration and integration: a new centre left agenda. Policy Network UK. PP166-176  </w:t>
      </w:r>
      <w:hyperlink r:id="rId9" w:history="1">
        <w:r w:rsidR="00D31E5D" w:rsidRPr="00E61F6D">
          <w:rPr>
            <w:rStyle w:val="Hyperlink"/>
            <w:rFonts w:ascii="Helvetica" w:hAnsi="Helvetica" w:cs="Helvetica"/>
            <w:sz w:val="23"/>
            <w:szCs w:val="23"/>
            <w:shd w:val="clear" w:color="auto" w:fill="FFFFFF"/>
          </w:rPr>
          <w:t>www.ec.europa.eu/migration-intergration accessed 28/06/2019</w:t>
        </w:r>
      </w:hyperlink>
    </w:p>
    <w:p w14:paraId="685DDCAD" w14:textId="67BB1813" w:rsidR="00D31E5D" w:rsidRDefault="00D31E5D" w:rsidP="00120A27">
      <w:pPr>
        <w:rPr>
          <w:rFonts w:ascii="Helvetica" w:hAnsi="Helvetica" w:cs="Helvetica"/>
          <w:color w:val="3A3A3A"/>
          <w:sz w:val="23"/>
          <w:szCs w:val="23"/>
          <w:shd w:val="clear" w:color="auto" w:fill="FFFFFF"/>
        </w:rPr>
      </w:pPr>
      <w:r w:rsidRPr="00D31E5D">
        <w:rPr>
          <w:rFonts w:ascii="Helvetica" w:hAnsi="Helvetica" w:cs="Helvetica"/>
          <w:color w:val="3A3A3A"/>
          <w:sz w:val="23"/>
          <w:szCs w:val="23"/>
          <w:shd w:val="clear" w:color="auto" w:fill="FFFFFF"/>
        </w:rPr>
        <w:t>Dworkin, S.L.</w:t>
      </w:r>
      <w:r>
        <w:rPr>
          <w:rFonts w:ascii="Helvetica" w:hAnsi="Helvetica" w:cs="Helvetica"/>
          <w:color w:val="3A3A3A"/>
          <w:sz w:val="23"/>
          <w:szCs w:val="23"/>
          <w:shd w:val="clear" w:color="auto" w:fill="FFFFFF"/>
        </w:rPr>
        <w:t xml:space="preserve"> (2012)</w:t>
      </w:r>
      <w:r w:rsidRPr="00D31E5D">
        <w:rPr>
          <w:rFonts w:ascii="Helvetica" w:hAnsi="Helvetica" w:cs="Helvetica"/>
          <w:color w:val="3A3A3A"/>
          <w:sz w:val="23"/>
          <w:szCs w:val="23"/>
          <w:shd w:val="clear" w:color="auto" w:fill="FFFFFF"/>
        </w:rPr>
        <w:t xml:space="preserve"> Sample Size Policy for Qualitative Studies Using In-Depth Interviews. Arch</w:t>
      </w:r>
      <w:r w:rsidR="00C17B3B">
        <w:rPr>
          <w:rFonts w:ascii="Helvetica" w:hAnsi="Helvetica" w:cs="Helvetica"/>
          <w:color w:val="3A3A3A"/>
          <w:sz w:val="23"/>
          <w:szCs w:val="23"/>
          <w:shd w:val="clear" w:color="auto" w:fill="FFFFFF"/>
        </w:rPr>
        <w:t>ives of</w:t>
      </w:r>
      <w:r w:rsidRPr="00D31E5D">
        <w:rPr>
          <w:rFonts w:ascii="Helvetica" w:hAnsi="Helvetica" w:cs="Helvetica"/>
          <w:color w:val="3A3A3A"/>
          <w:sz w:val="23"/>
          <w:szCs w:val="23"/>
          <w:shd w:val="clear" w:color="auto" w:fill="FFFFFF"/>
        </w:rPr>
        <w:t xml:space="preserve"> Sex</w:t>
      </w:r>
      <w:r w:rsidR="00C17B3B">
        <w:rPr>
          <w:rFonts w:ascii="Helvetica" w:hAnsi="Helvetica" w:cs="Helvetica"/>
          <w:color w:val="3A3A3A"/>
          <w:sz w:val="23"/>
          <w:szCs w:val="23"/>
          <w:shd w:val="clear" w:color="auto" w:fill="FFFFFF"/>
        </w:rPr>
        <w:t>ual</w:t>
      </w:r>
      <w:r w:rsidRPr="00D31E5D">
        <w:rPr>
          <w:rFonts w:ascii="Helvetica" w:hAnsi="Helvetica" w:cs="Helvetica"/>
          <w:color w:val="3A3A3A"/>
          <w:sz w:val="23"/>
          <w:szCs w:val="23"/>
          <w:shd w:val="clear" w:color="auto" w:fill="FFFFFF"/>
        </w:rPr>
        <w:t xml:space="preserve"> Behav</w:t>
      </w:r>
      <w:r w:rsidR="00C17B3B">
        <w:rPr>
          <w:rFonts w:ascii="Helvetica" w:hAnsi="Helvetica" w:cs="Helvetica"/>
          <w:color w:val="3A3A3A"/>
          <w:sz w:val="23"/>
          <w:szCs w:val="23"/>
          <w:shd w:val="clear" w:color="auto" w:fill="FFFFFF"/>
        </w:rPr>
        <w:t>iour Vol</w:t>
      </w:r>
      <w:r w:rsidRPr="00D31E5D">
        <w:rPr>
          <w:rFonts w:ascii="Helvetica" w:hAnsi="Helvetica" w:cs="Helvetica"/>
          <w:color w:val="3A3A3A"/>
          <w:sz w:val="23"/>
          <w:szCs w:val="23"/>
          <w:shd w:val="clear" w:color="auto" w:fill="FFFFFF"/>
        </w:rPr>
        <w:t xml:space="preserve"> 4, </w:t>
      </w:r>
      <w:r>
        <w:rPr>
          <w:rFonts w:ascii="Helvetica" w:hAnsi="Helvetica" w:cs="Helvetica"/>
          <w:color w:val="3A3A3A"/>
          <w:sz w:val="23"/>
          <w:szCs w:val="23"/>
          <w:shd w:val="clear" w:color="auto" w:fill="FFFFFF"/>
        </w:rPr>
        <w:t>pp.</w:t>
      </w:r>
      <w:r w:rsidRPr="00D31E5D">
        <w:rPr>
          <w:rFonts w:ascii="Helvetica" w:hAnsi="Helvetica" w:cs="Helvetica"/>
          <w:color w:val="3A3A3A"/>
          <w:sz w:val="23"/>
          <w:szCs w:val="23"/>
          <w:shd w:val="clear" w:color="auto" w:fill="FFFFFF"/>
        </w:rPr>
        <w:t xml:space="preserve">1319–1320. </w:t>
      </w:r>
      <w:hyperlink r:id="rId10" w:history="1">
        <w:r w:rsidR="00C17B3B" w:rsidRPr="00E61F6D">
          <w:rPr>
            <w:rStyle w:val="Hyperlink"/>
            <w:rFonts w:ascii="Helvetica" w:hAnsi="Helvetica" w:cs="Helvetica"/>
            <w:sz w:val="23"/>
            <w:szCs w:val="23"/>
            <w:shd w:val="clear" w:color="auto" w:fill="FFFFFF"/>
          </w:rPr>
          <w:t>https://doi.org/10.1007/s10508-012-0016-6</w:t>
        </w:r>
      </w:hyperlink>
    </w:p>
    <w:p w14:paraId="3235538A" w14:textId="1EC4FB6C" w:rsidR="00120A27" w:rsidRPr="00120A27" w:rsidRDefault="00120A27" w:rsidP="00120A27">
      <w:pPr>
        <w:rPr>
          <w:rFonts w:ascii="Helvetica" w:hAnsi="Helvetica" w:cs="Helvetica"/>
          <w:color w:val="3A3A3A"/>
          <w:sz w:val="23"/>
          <w:szCs w:val="23"/>
          <w:shd w:val="clear" w:color="auto" w:fill="FFFFFF"/>
        </w:rPr>
      </w:pPr>
      <w:r w:rsidRPr="00120A27">
        <w:rPr>
          <w:rFonts w:ascii="Helvetica" w:hAnsi="Helvetica" w:cs="Helvetica"/>
          <w:color w:val="3A3A3A"/>
          <w:sz w:val="23"/>
          <w:szCs w:val="23"/>
          <w:shd w:val="clear" w:color="auto" w:fill="FFFFFF"/>
        </w:rPr>
        <w:lastRenderedPageBreak/>
        <w:t xml:space="preserve">Easton, M. </w:t>
      </w:r>
      <w:r w:rsidR="000C046A">
        <w:rPr>
          <w:rFonts w:ascii="Helvetica" w:hAnsi="Helvetica" w:cs="Helvetica"/>
          <w:color w:val="3A3A3A"/>
          <w:sz w:val="23"/>
          <w:szCs w:val="23"/>
          <w:shd w:val="clear" w:color="auto" w:fill="FFFFFF"/>
        </w:rPr>
        <w:t>and</w:t>
      </w:r>
      <w:r w:rsidRPr="00120A27">
        <w:rPr>
          <w:rFonts w:ascii="Helvetica" w:hAnsi="Helvetica" w:cs="Helvetica"/>
          <w:color w:val="3A3A3A"/>
          <w:sz w:val="23"/>
          <w:szCs w:val="23"/>
          <w:shd w:val="clear" w:color="auto" w:fill="FFFFFF"/>
        </w:rPr>
        <w:t xml:space="preserve"> Butcher, B. (2018). Where have the UK's 10,000 Syrian refugees gone? BBC 24th April 2018. Available via https://www.bbc.co.uk/news/uk-43826163 (accessed 26/06/2019)</w:t>
      </w:r>
    </w:p>
    <w:p w14:paraId="66EB9A19" w14:textId="162E1C66" w:rsidR="00120A27" w:rsidRDefault="00120A27" w:rsidP="00120A27">
      <w:pPr>
        <w:rPr>
          <w:rFonts w:ascii="Helvetica" w:hAnsi="Helvetica" w:cs="Helvetica"/>
          <w:color w:val="3A3A3A"/>
          <w:sz w:val="23"/>
          <w:szCs w:val="23"/>
          <w:shd w:val="clear" w:color="auto" w:fill="FFFFFF"/>
        </w:rPr>
      </w:pPr>
      <w:r w:rsidRPr="00120A27">
        <w:rPr>
          <w:rFonts w:ascii="Helvetica" w:hAnsi="Helvetica" w:cs="Helvetica"/>
          <w:color w:val="3A3A3A"/>
          <w:sz w:val="23"/>
          <w:szCs w:val="23"/>
          <w:shd w:val="clear" w:color="auto" w:fill="FFFFFF"/>
        </w:rPr>
        <w:t>Fekete, L. (2018). Europe's Fault Lines. London: Verso.</w:t>
      </w:r>
    </w:p>
    <w:p w14:paraId="020444B5" w14:textId="78CC8A73" w:rsidR="00B21D15" w:rsidRPr="00120A27" w:rsidRDefault="00B21D15" w:rsidP="00120A27">
      <w:pPr>
        <w:rPr>
          <w:rFonts w:ascii="Helvetica" w:hAnsi="Helvetica" w:cs="Helvetica"/>
          <w:color w:val="3A3A3A"/>
          <w:sz w:val="23"/>
          <w:szCs w:val="23"/>
          <w:shd w:val="clear" w:color="auto" w:fill="FFFFFF"/>
        </w:rPr>
      </w:pPr>
      <w:r w:rsidRPr="00BF09D7">
        <w:rPr>
          <w:rFonts w:ascii="Tahoma" w:hAnsi="Tahoma"/>
        </w:rPr>
        <w:t>Freeman, S and Wilshaw, S.  (2008) seeking asylum and finding miracles. Midlands Medicine Vol 25(3), pp121-125 ISSN 0269-9796</w:t>
      </w:r>
      <w:r w:rsidRPr="00BF09D7">
        <w:rPr>
          <w:rFonts w:ascii="Arial" w:hAnsi="Arial" w:cs="Arial"/>
          <w:color w:val="4D5156"/>
          <w:sz w:val="21"/>
          <w:szCs w:val="21"/>
          <w:shd w:val="clear" w:color="auto" w:fill="FFFFFF"/>
        </w:rPr>
        <w:t xml:space="preserve"> </w:t>
      </w:r>
      <w:r w:rsidRPr="00BF09D7">
        <w:rPr>
          <w:rFonts w:ascii="Tahoma" w:hAnsi="Tahoma"/>
        </w:rPr>
        <w:t xml:space="preserve">accessed online 04/01/2023 </w:t>
      </w:r>
      <w:hyperlink r:id="rId11" w:history="1">
        <w:r w:rsidRPr="00BF09D7">
          <w:rPr>
            <w:rStyle w:val="Hyperlink"/>
            <w:rFonts w:ascii="Tahoma" w:hAnsi="Tahoma"/>
          </w:rPr>
          <w:t>https://www.academia.edu/34940142/Seeking_Asylum_and_Finding_Miracles</w:t>
        </w:r>
      </w:hyperlink>
    </w:p>
    <w:p w14:paraId="0AB1B9EF" w14:textId="51F34A3C" w:rsidR="00B21D15" w:rsidRPr="00B21D15" w:rsidRDefault="00B21D15" w:rsidP="00120A27">
      <w:pPr>
        <w:rPr>
          <w:rFonts w:ascii="Tahoma" w:hAnsi="Tahoma"/>
        </w:rPr>
      </w:pPr>
      <w:r w:rsidRPr="000E147B">
        <w:rPr>
          <w:rFonts w:ascii="Tahoma" w:hAnsi="Tahoma"/>
        </w:rPr>
        <w:t>Hasselberg, I. (2014) ‘Coerced to Leave: Punishment and the Surveillance of Foreign-National Offenders in the UK’, Surveillance &amp; society, 12(4), pp. 471–484. Available at: https://doi.org/10.24908/ss.v12i4.4760.</w:t>
      </w:r>
    </w:p>
    <w:p w14:paraId="0F0793CB" w14:textId="68CFE5DA" w:rsidR="00120A27" w:rsidRPr="00120A27" w:rsidRDefault="00120A27" w:rsidP="00120A27">
      <w:pPr>
        <w:rPr>
          <w:rFonts w:ascii="Helvetica" w:hAnsi="Helvetica" w:cs="Helvetica"/>
          <w:color w:val="3A3A3A"/>
          <w:sz w:val="23"/>
          <w:szCs w:val="23"/>
          <w:shd w:val="clear" w:color="auto" w:fill="FFFFFF"/>
        </w:rPr>
      </w:pPr>
      <w:r w:rsidRPr="00120A27">
        <w:rPr>
          <w:rFonts w:ascii="Helvetica" w:hAnsi="Helvetica" w:cs="Helvetica"/>
          <w:color w:val="3A3A3A"/>
          <w:sz w:val="23"/>
          <w:szCs w:val="23"/>
          <w:shd w:val="clear" w:color="auto" w:fill="FFFFFF"/>
        </w:rPr>
        <w:t xml:space="preserve">Hogg, V. </w:t>
      </w:r>
      <w:r w:rsidR="0043300B">
        <w:rPr>
          <w:rFonts w:ascii="Helvetica" w:hAnsi="Helvetica" w:cs="Helvetica"/>
          <w:color w:val="3A3A3A"/>
          <w:sz w:val="23"/>
          <w:szCs w:val="23"/>
          <w:shd w:val="clear" w:color="auto" w:fill="FFFFFF"/>
        </w:rPr>
        <w:t>and</w:t>
      </w:r>
      <w:r w:rsidRPr="00120A27">
        <w:rPr>
          <w:rFonts w:ascii="Helvetica" w:hAnsi="Helvetica" w:cs="Helvetica"/>
          <w:color w:val="3A3A3A"/>
          <w:sz w:val="23"/>
          <w:szCs w:val="23"/>
          <w:shd w:val="clear" w:color="auto" w:fill="FFFFFF"/>
        </w:rPr>
        <w:t xml:space="preserve"> Wheeler, J. (2010) Miracles R Them: Solution-focused Practice in a Social Services Duty Team. IN Practice: Social Work in Action. Vol16(4), PP299-314 </w:t>
      </w:r>
    </w:p>
    <w:p w14:paraId="7411F083" w14:textId="0D04B33B" w:rsidR="00120A27" w:rsidRPr="00120A27" w:rsidRDefault="00120A27" w:rsidP="00120A27">
      <w:pPr>
        <w:rPr>
          <w:rFonts w:ascii="Helvetica" w:hAnsi="Helvetica" w:cs="Helvetica"/>
          <w:color w:val="3A3A3A"/>
          <w:sz w:val="23"/>
          <w:szCs w:val="23"/>
          <w:shd w:val="clear" w:color="auto" w:fill="FFFFFF"/>
        </w:rPr>
      </w:pPr>
      <w:r w:rsidRPr="00120A27">
        <w:rPr>
          <w:rFonts w:ascii="Helvetica" w:hAnsi="Helvetica" w:cs="Helvetica"/>
          <w:color w:val="3A3A3A"/>
          <w:sz w:val="23"/>
          <w:szCs w:val="23"/>
          <w:shd w:val="clear" w:color="auto" w:fill="FFFFFF"/>
        </w:rPr>
        <w:t>HM Government (2018-2019). Immigration reporting centres. Available: https://www.gov.uk/immigration-reporting-centres. (</w:t>
      </w:r>
      <w:proofErr w:type="gramStart"/>
      <w:r w:rsidRPr="00120A27">
        <w:rPr>
          <w:rFonts w:ascii="Helvetica" w:hAnsi="Helvetica" w:cs="Helvetica"/>
          <w:color w:val="3A3A3A"/>
          <w:sz w:val="23"/>
          <w:szCs w:val="23"/>
          <w:shd w:val="clear" w:color="auto" w:fill="FFFFFF"/>
        </w:rPr>
        <w:t>accessed</w:t>
      </w:r>
      <w:proofErr w:type="gramEnd"/>
      <w:r w:rsidRPr="00120A27">
        <w:rPr>
          <w:rFonts w:ascii="Helvetica" w:hAnsi="Helvetica" w:cs="Helvetica"/>
          <w:color w:val="3A3A3A"/>
          <w:sz w:val="23"/>
          <w:szCs w:val="23"/>
          <w:shd w:val="clear" w:color="auto" w:fill="FFFFFF"/>
        </w:rPr>
        <w:t xml:space="preserve"> 12/04/2019).</w:t>
      </w:r>
    </w:p>
    <w:p w14:paraId="3B570B58" w14:textId="7C68D3CE" w:rsidR="00120A27" w:rsidRPr="00120A27" w:rsidRDefault="00120A27" w:rsidP="00120A27">
      <w:pPr>
        <w:rPr>
          <w:rFonts w:ascii="Helvetica" w:hAnsi="Helvetica" w:cs="Helvetica"/>
          <w:color w:val="3A3A3A"/>
          <w:sz w:val="23"/>
          <w:szCs w:val="23"/>
          <w:shd w:val="clear" w:color="auto" w:fill="FFFFFF"/>
        </w:rPr>
      </w:pPr>
      <w:r w:rsidRPr="00120A27">
        <w:rPr>
          <w:rFonts w:ascii="Helvetica" w:hAnsi="Helvetica" w:cs="Helvetica"/>
          <w:color w:val="3A3A3A"/>
          <w:sz w:val="23"/>
          <w:szCs w:val="23"/>
          <w:shd w:val="clear" w:color="auto" w:fill="FFFFFF"/>
        </w:rPr>
        <w:t>Home Office. (2015). National Statistics: Asylum. Available: https://www.gov.uk/government/publications/immigration-statistics-april-to-june-2015/asylum. (</w:t>
      </w:r>
      <w:proofErr w:type="gramStart"/>
      <w:r w:rsidRPr="00120A27">
        <w:rPr>
          <w:rFonts w:ascii="Helvetica" w:hAnsi="Helvetica" w:cs="Helvetica"/>
          <w:color w:val="3A3A3A"/>
          <w:sz w:val="23"/>
          <w:szCs w:val="23"/>
          <w:shd w:val="clear" w:color="auto" w:fill="FFFFFF"/>
        </w:rPr>
        <w:t>accessed</w:t>
      </w:r>
      <w:proofErr w:type="gramEnd"/>
      <w:r w:rsidRPr="00120A27">
        <w:rPr>
          <w:rFonts w:ascii="Helvetica" w:hAnsi="Helvetica" w:cs="Helvetica"/>
          <w:color w:val="3A3A3A"/>
          <w:sz w:val="23"/>
          <w:szCs w:val="23"/>
          <w:shd w:val="clear" w:color="auto" w:fill="FFFFFF"/>
        </w:rPr>
        <w:t xml:space="preserve"> 10/05/2019)</w:t>
      </w:r>
    </w:p>
    <w:p w14:paraId="5D4EA2D2" w14:textId="2CB0D976" w:rsidR="00120A27" w:rsidRPr="00120A27" w:rsidRDefault="00120A27" w:rsidP="00120A27">
      <w:pPr>
        <w:rPr>
          <w:rFonts w:ascii="Helvetica" w:hAnsi="Helvetica" w:cs="Helvetica"/>
          <w:color w:val="3A3A3A"/>
          <w:sz w:val="23"/>
          <w:szCs w:val="23"/>
          <w:shd w:val="clear" w:color="auto" w:fill="FFFFFF"/>
        </w:rPr>
      </w:pPr>
      <w:r w:rsidRPr="00120A27">
        <w:rPr>
          <w:rFonts w:ascii="Helvetica" w:hAnsi="Helvetica" w:cs="Helvetica"/>
          <w:color w:val="3A3A3A"/>
          <w:sz w:val="23"/>
          <w:szCs w:val="23"/>
          <w:shd w:val="clear" w:color="auto" w:fill="FFFFFF"/>
        </w:rPr>
        <w:t>Home Office. (2019a). Claim asylum in the UK. Available: https://www.gov.uk/claim-asylum. (</w:t>
      </w:r>
      <w:proofErr w:type="gramStart"/>
      <w:r w:rsidRPr="00120A27">
        <w:rPr>
          <w:rFonts w:ascii="Helvetica" w:hAnsi="Helvetica" w:cs="Helvetica"/>
          <w:color w:val="3A3A3A"/>
          <w:sz w:val="23"/>
          <w:szCs w:val="23"/>
          <w:shd w:val="clear" w:color="auto" w:fill="FFFFFF"/>
        </w:rPr>
        <w:t>accessed</w:t>
      </w:r>
      <w:proofErr w:type="gramEnd"/>
      <w:r w:rsidRPr="00120A27">
        <w:rPr>
          <w:rFonts w:ascii="Helvetica" w:hAnsi="Helvetica" w:cs="Helvetica"/>
          <w:color w:val="3A3A3A"/>
          <w:sz w:val="23"/>
          <w:szCs w:val="23"/>
          <w:shd w:val="clear" w:color="auto" w:fill="FFFFFF"/>
        </w:rPr>
        <w:t xml:space="preserve"> 10/05/2019)</w:t>
      </w:r>
    </w:p>
    <w:p w14:paraId="41940746" w14:textId="09F6101E" w:rsidR="00120A27" w:rsidRPr="00120A27" w:rsidRDefault="00120A27" w:rsidP="00120A27">
      <w:pPr>
        <w:rPr>
          <w:rFonts w:ascii="Helvetica" w:hAnsi="Helvetica" w:cs="Helvetica"/>
          <w:color w:val="3A3A3A"/>
          <w:sz w:val="23"/>
          <w:szCs w:val="23"/>
          <w:shd w:val="clear" w:color="auto" w:fill="FFFFFF"/>
        </w:rPr>
      </w:pPr>
      <w:r w:rsidRPr="00120A27">
        <w:rPr>
          <w:rFonts w:ascii="Helvetica" w:hAnsi="Helvetica" w:cs="Helvetica"/>
          <w:color w:val="3A3A3A"/>
          <w:sz w:val="23"/>
          <w:szCs w:val="23"/>
          <w:shd w:val="clear" w:color="auto" w:fill="FFFFFF"/>
        </w:rPr>
        <w:t>Home Office. (2019b). Immigration Rules part 11: asylum. Asylum (paragraphs 326A to 352H). Available: https://www.gov.uk/guidance/immigration-rules/immigration-rules-part-11-asylum. (</w:t>
      </w:r>
      <w:proofErr w:type="gramStart"/>
      <w:r w:rsidRPr="00120A27">
        <w:rPr>
          <w:rFonts w:ascii="Helvetica" w:hAnsi="Helvetica" w:cs="Helvetica"/>
          <w:color w:val="3A3A3A"/>
          <w:sz w:val="23"/>
          <w:szCs w:val="23"/>
          <w:shd w:val="clear" w:color="auto" w:fill="FFFFFF"/>
        </w:rPr>
        <w:t>accessed</w:t>
      </w:r>
      <w:proofErr w:type="gramEnd"/>
      <w:r w:rsidRPr="00120A27">
        <w:rPr>
          <w:rFonts w:ascii="Helvetica" w:hAnsi="Helvetica" w:cs="Helvetica"/>
          <w:color w:val="3A3A3A"/>
          <w:sz w:val="23"/>
          <w:szCs w:val="23"/>
          <w:shd w:val="clear" w:color="auto" w:fill="FFFFFF"/>
        </w:rPr>
        <w:t xml:space="preserve"> 16/04/2019)</w:t>
      </w:r>
    </w:p>
    <w:p w14:paraId="66E7E81C" w14:textId="7831FE6D" w:rsidR="00120A27" w:rsidRDefault="00120A27" w:rsidP="00120A27">
      <w:pPr>
        <w:rPr>
          <w:rFonts w:ascii="Helvetica" w:hAnsi="Helvetica" w:cs="Helvetica"/>
          <w:color w:val="3A3A3A"/>
          <w:sz w:val="23"/>
          <w:szCs w:val="23"/>
          <w:shd w:val="clear" w:color="auto" w:fill="FFFFFF"/>
        </w:rPr>
      </w:pPr>
      <w:r w:rsidRPr="00120A27">
        <w:rPr>
          <w:rFonts w:ascii="Helvetica" w:hAnsi="Helvetica" w:cs="Helvetica"/>
          <w:color w:val="3A3A3A"/>
          <w:sz w:val="23"/>
          <w:szCs w:val="23"/>
          <w:shd w:val="clear" w:color="auto" w:fill="FFFFFF"/>
        </w:rPr>
        <w:t>Home Office (2019c) Immigration Rules Appendix K: shortage occupation list -Shortage Occupation List, GOV.UK.  Available from: &lt;https://www.gov.uk/guidance/immigration-rules/immigration-rules-appendixk-shortage-occupation-list&gt;. (Accessed 30/05/2019).</w:t>
      </w:r>
    </w:p>
    <w:p w14:paraId="30FA95A8" w14:textId="6D845001" w:rsidR="00B21D15" w:rsidRPr="00B21D15" w:rsidRDefault="00B21D15" w:rsidP="00120A27">
      <w:pPr>
        <w:rPr>
          <w:rFonts w:ascii="Tahoma" w:hAnsi="Tahoma"/>
          <w:color w:val="0563C1" w:themeColor="hyperlink"/>
          <w:u w:val="single"/>
        </w:rPr>
      </w:pPr>
      <w:r>
        <w:rPr>
          <w:rFonts w:ascii="Tahoma" w:hAnsi="Tahoma"/>
        </w:rPr>
        <w:t xml:space="preserve">Home Office (2022) Immigration Bail. Accessed online 23/12/2022 </w:t>
      </w:r>
      <w:hyperlink r:id="rId12" w:history="1">
        <w:r w:rsidRPr="00DA3B02">
          <w:rPr>
            <w:rStyle w:val="Hyperlink"/>
            <w:rFonts w:ascii="Tahoma" w:hAnsi="Tahoma"/>
          </w:rPr>
          <w:t>https://assets.publishing.service.gov.uk/government/uploads/system/uploads/attachment_data/file/1122225/Immigration_bail.pdf</w:t>
        </w:r>
      </w:hyperlink>
    </w:p>
    <w:p w14:paraId="17E16986" w14:textId="23E9AD19" w:rsidR="00120A27" w:rsidRPr="00120A27" w:rsidRDefault="00120A27" w:rsidP="00120A27">
      <w:pPr>
        <w:rPr>
          <w:rFonts w:ascii="Helvetica" w:hAnsi="Helvetica" w:cs="Helvetica"/>
          <w:color w:val="3A3A3A"/>
          <w:sz w:val="23"/>
          <w:szCs w:val="23"/>
          <w:shd w:val="clear" w:color="auto" w:fill="FFFFFF"/>
        </w:rPr>
      </w:pPr>
      <w:r w:rsidRPr="00120A27">
        <w:rPr>
          <w:rFonts w:ascii="Helvetica" w:hAnsi="Helvetica" w:cs="Helvetica"/>
          <w:color w:val="3A3A3A"/>
          <w:sz w:val="23"/>
          <w:szCs w:val="23"/>
          <w:shd w:val="clear" w:color="auto" w:fill="FFFFFF"/>
        </w:rPr>
        <w:t xml:space="preserve">Hurst, G, Davey, R, Smith, G </w:t>
      </w:r>
      <w:r w:rsidR="00366776">
        <w:rPr>
          <w:rFonts w:ascii="Helvetica" w:hAnsi="Helvetica" w:cs="Helvetica"/>
          <w:color w:val="3A3A3A"/>
          <w:sz w:val="23"/>
          <w:szCs w:val="23"/>
          <w:shd w:val="clear" w:color="auto" w:fill="FFFFFF"/>
        </w:rPr>
        <w:t>and</w:t>
      </w:r>
      <w:r w:rsidRPr="00120A27">
        <w:rPr>
          <w:rFonts w:ascii="Helvetica" w:hAnsi="Helvetica" w:cs="Helvetica"/>
          <w:color w:val="3A3A3A"/>
          <w:sz w:val="23"/>
          <w:szCs w:val="23"/>
          <w:shd w:val="clear" w:color="auto" w:fill="FFFFFF"/>
        </w:rPr>
        <w:t xml:space="preserve"> Kurth, J. (2012) Qualitative findings from a community-led intervention aimed at reducing health inequalities in Stoke-on-Trent, UK IN Journal of Science and Medicine in Sport. Vol 15(1), PP310</w:t>
      </w:r>
    </w:p>
    <w:p w14:paraId="680FB811" w14:textId="366ECA93" w:rsidR="00120A27" w:rsidRDefault="00120A27" w:rsidP="00120A27">
      <w:pPr>
        <w:rPr>
          <w:rFonts w:ascii="Helvetica" w:hAnsi="Helvetica" w:cs="Helvetica"/>
          <w:color w:val="3A3A3A"/>
          <w:sz w:val="23"/>
          <w:szCs w:val="23"/>
          <w:shd w:val="clear" w:color="auto" w:fill="FFFFFF"/>
        </w:rPr>
      </w:pPr>
      <w:r w:rsidRPr="00120A27">
        <w:rPr>
          <w:rFonts w:ascii="Helvetica" w:hAnsi="Helvetica" w:cs="Helvetica"/>
          <w:color w:val="3A3A3A"/>
          <w:sz w:val="23"/>
          <w:szCs w:val="23"/>
          <w:shd w:val="clear" w:color="auto" w:fill="FFFFFF"/>
        </w:rPr>
        <w:t xml:space="preserve">Huysmans, J. </w:t>
      </w:r>
      <w:r w:rsidR="008525F0">
        <w:rPr>
          <w:rFonts w:ascii="Helvetica" w:hAnsi="Helvetica" w:cs="Helvetica"/>
          <w:color w:val="3A3A3A"/>
          <w:sz w:val="23"/>
          <w:szCs w:val="23"/>
          <w:shd w:val="clear" w:color="auto" w:fill="FFFFFF"/>
        </w:rPr>
        <w:t>and</w:t>
      </w:r>
      <w:r w:rsidRPr="00120A27">
        <w:rPr>
          <w:rFonts w:ascii="Helvetica" w:hAnsi="Helvetica" w:cs="Helvetica"/>
          <w:color w:val="3A3A3A"/>
          <w:sz w:val="23"/>
          <w:szCs w:val="23"/>
          <w:shd w:val="clear" w:color="auto" w:fill="FFFFFF"/>
        </w:rPr>
        <w:t xml:space="preserve"> </w:t>
      </w:r>
      <w:proofErr w:type="spellStart"/>
      <w:r w:rsidRPr="00120A27">
        <w:rPr>
          <w:rFonts w:ascii="Helvetica" w:hAnsi="Helvetica" w:cs="Helvetica"/>
          <w:color w:val="3A3A3A"/>
          <w:sz w:val="23"/>
          <w:szCs w:val="23"/>
          <w:shd w:val="clear" w:color="auto" w:fill="FFFFFF"/>
        </w:rPr>
        <w:t>Buonfino</w:t>
      </w:r>
      <w:proofErr w:type="spellEnd"/>
      <w:r w:rsidRPr="00120A27">
        <w:rPr>
          <w:rFonts w:ascii="Helvetica" w:hAnsi="Helvetica" w:cs="Helvetica"/>
          <w:color w:val="3A3A3A"/>
          <w:sz w:val="23"/>
          <w:szCs w:val="23"/>
          <w:shd w:val="clear" w:color="auto" w:fill="FFFFFF"/>
        </w:rPr>
        <w:t xml:space="preserve">, A. (2008). Politics of exception and unease: immigration, </w:t>
      </w:r>
      <w:proofErr w:type="gramStart"/>
      <w:r w:rsidRPr="00120A27">
        <w:rPr>
          <w:rFonts w:ascii="Helvetica" w:hAnsi="Helvetica" w:cs="Helvetica"/>
          <w:color w:val="3A3A3A"/>
          <w:sz w:val="23"/>
          <w:szCs w:val="23"/>
          <w:shd w:val="clear" w:color="auto" w:fill="FFFFFF"/>
        </w:rPr>
        <w:t>asylum</w:t>
      </w:r>
      <w:proofErr w:type="gramEnd"/>
      <w:r w:rsidRPr="00120A27">
        <w:rPr>
          <w:rFonts w:ascii="Helvetica" w:hAnsi="Helvetica" w:cs="Helvetica"/>
          <w:color w:val="3A3A3A"/>
          <w:sz w:val="23"/>
          <w:szCs w:val="23"/>
          <w:shd w:val="clear" w:color="auto" w:fill="FFFFFF"/>
        </w:rPr>
        <w:t xml:space="preserve"> and terrorism in parliamentary debates in the UK. Political Studies. Vol56(4), PP766–788</w:t>
      </w:r>
    </w:p>
    <w:p w14:paraId="535E3E25" w14:textId="3F17EE00" w:rsidR="00CB6C80" w:rsidRPr="00120A27" w:rsidRDefault="002A5C82" w:rsidP="00120A27">
      <w:pPr>
        <w:rPr>
          <w:rFonts w:ascii="Helvetica" w:hAnsi="Helvetica" w:cs="Helvetica"/>
          <w:color w:val="3A3A3A"/>
          <w:sz w:val="23"/>
          <w:szCs w:val="23"/>
          <w:shd w:val="clear" w:color="auto" w:fill="FFFFFF"/>
        </w:rPr>
      </w:pPr>
      <w:r>
        <w:rPr>
          <w:rFonts w:ascii="Helvetica" w:hAnsi="Helvetica" w:cs="Helvetica"/>
          <w:color w:val="3A3A3A"/>
          <w:sz w:val="23"/>
          <w:szCs w:val="23"/>
          <w:shd w:val="clear" w:color="auto" w:fill="FFFFFF"/>
        </w:rPr>
        <w:t xml:space="preserve">Jackson, M. (2018) </w:t>
      </w:r>
      <w:r w:rsidRPr="004B144A">
        <w:rPr>
          <w:rFonts w:ascii="Helvetica" w:hAnsi="Helvetica" w:cs="Helvetica"/>
          <w:color w:val="3A3A3A"/>
          <w:sz w:val="23"/>
          <w:szCs w:val="23"/>
          <w:shd w:val="clear" w:color="auto" w:fill="FFFFFF"/>
        </w:rPr>
        <w:t>Home Office shuts immigration reporting centre in Stoke-on-Trent - to leave asylum seekers with 100-mile round trip</w:t>
      </w:r>
      <w:r>
        <w:rPr>
          <w:rFonts w:ascii="Helvetica" w:hAnsi="Helvetica" w:cs="Helvetica"/>
          <w:color w:val="3A3A3A"/>
          <w:sz w:val="23"/>
          <w:szCs w:val="23"/>
          <w:shd w:val="clear" w:color="auto" w:fill="FFFFFF"/>
        </w:rPr>
        <w:t xml:space="preserve">. In the Sentinel Newspaper </w:t>
      </w:r>
      <w:r w:rsidRPr="00137FB7">
        <w:rPr>
          <w:rFonts w:ascii="Helvetica" w:hAnsi="Helvetica" w:cs="Helvetica"/>
          <w:color w:val="3A3A3A"/>
          <w:sz w:val="23"/>
          <w:szCs w:val="23"/>
          <w:shd w:val="clear" w:color="auto" w:fill="FFFFFF"/>
        </w:rPr>
        <w:t>28 AUG 2018</w:t>
      </w:r>
      <w:r>
        <w:rPr>
          <w:rFonts w:ascii="Helvetica" w:hAnsi="Helvetica" w:cs="Helvetica"/>
          <w:color w:val="3A3A3A"/>
          <w:sz w:val="23"/>
          <w:szCs w:val="23"/>
          <w:shd w:val="clear" w:color="auto" w:fill="FFFFFF"/>
        </w:rPr>
        <w:t xml:space="preserve">. Accessed online </w:t>
      </w:r>
      <w:hyperlink r:id="rId13" w:history="1">
        <w:r w:rsidRPr="00686F06">
          <w:rPr>
            <w:rStyle w:val="Hyperlink"/>
            <w:rFonts w:ascii="Helvetica" w:hAnsi="Helvetica" w:cs="Helvetica"/>
            <w:sz w:val="23"/>
            <w:szCs w:val="23"/>
            <w:shd w:val="clear" w:color="auto" w:fill="FFFFFF"/>
          </w:rPr>
          <w:t>https://www.stokesentinel.co.uk/news/stoke-on-trent-news/home-office-shuts-immigration-reporting-1940504</w:t>
        </w:r>
      </w:hyperlink>
    </w:p>
    <w:p w14:paraId="52601573" w14:textId="462F4670" w:rsidR="00120A27" w:rsidRPr="00120A27" w:rsidRDefault="00120A27" w:rsidP="00120A27">
      <w:pPr>
        <w:rPr>
          <w:rFonts w:ascii="Helvetica" w:hAnsi="Helvetica" w:cs="Helvetica"/>
          <w:color w:val="3A3A3A"/>
          <w:sz w:val="23"/>
          <w:szCs w:val="23"/>
          <w:shd w:val="clear" w:color="auto" w:fill="FFFFFF"/>
        </w:rPr>
      </w:pPr>
      <w:proofErr w:type="spellStart"/>
      <w:r w:rsidRPr="00120A27">
        <w:rPr>
          <w:rFonts w:ascii="Helvetica" w:hAnsi="Helvetica" w:cs="Helvetica"/>
          <w:color w:val="3A3A3A"/>
          <w:sz w:val="23"/>
          <w:szCs w:val="23"/>
          <w:shd w:val="clear" w:color="auto" w:fill="FFFFFF"/>
        </w:rPr>
        <w:t>Kabranian-Melkonian</w:t>
      </w:r>
      <w:proofErr w:type="spellEnd"/>
      <w:r w:rsidRPr="00120A27">
        <w:rPr>
          <w:rFonts w:ascii="Helvetica" w:hAnsi="Helvetica" w:cs="Helvetica"/>
          <w:color w:val="3A3A3A"/>
          <w:sz w:val="23"/>
          <w:szCs w:val="23"/>
          <w:shd w:val="clear" w:color="auto" w:fill="FFFFFF"/>
        </w:rPr>
        <w:t xml:space="preserve">, S. (2015). ‘Ethical concerns with refugee research’. Journal of Human </w:t>
      </w:r>
      <w:proofErr w:type="spellStart"/>
      <w:r w:rsidRPr="00120A27">
        <w:rPr>
          <w:rFonts w:ascii="Helvetica" w:hAnsi="Helvetica" w:cs="Helvetica"/>
          <w:color w:val="3A3A3A"/>
          <w:sz w:val="23"/>
          <w:szCs w:val="23"/>
          <w:shd w:val="clear" w:color="auto" w:fill="FFFFFF"/>
        </w:rPr>
        <w:t>Behavior</w:t>
      </w:r>
      <w:proofErr w:type="spellEnd"/>
      <w:r w:rsidRPr="00120A27">
        <w:rPr>
          <w:rFonts w:ascii="Helvetica" w:hAnsi="Helvetica" w:cs="Helvetica"/>
          <w:color w:val="3A3A3A"/>
          <w:sz w:val="23"/>
          <w:szCs w:val="23"/>
          <w:shd w:val="clear" w:color="auto" w:fill="FFFFFF"/>
        </w:rPr>
        <w:t xml:space="preserve"> in the Social Environment. Vol25(7), PP714-722. </w:t>
      </w:r>
    </w:p>
    <w:p w14:paraId="34219D12" w14:textId="44DFE9B7" w:rsidR="00120A27" w:rsidRPr="00120A27" w:rsidRDefault="00120A27" w:rsidP="00120A27">
      <w:pPr>
        <w:rPr>
          <w:rFonts w:ascii="Helvetica" w:hAnsi="Helvetica" w:cs="Helvetica"/>
          <w:color w:val="3A3A3A"/>
          <w:sz w:val="23"/>
          <w:szCs w:val="23"/>
          <w:shd w:val="clear" w:color="auto" w:fill="FFFFFF"/>
        </w:rPr>
      </w:pPr>
      <w:r w:rsidRPr="00120A27">
        <w:rPr>
          <w:rFonts w:ascii="Helvetica" w:hAnsi="Helvetica" w:cs="Helvetica"/>
          <w:color w:val="3A3A3A"/>
          <w:sz w:val="23"/>
          <w:szCs w:val="23"/>
          <w:shd w:val="clear" w:color="auto" w:fill="FFFFFF"/>
        </w:rPr>
        <w:lastRenderedPageBreak/>
        <w:t xml:space="preserve">Kara, H. (2018) Research Ethics </w:t>
      </w:r>
      <w:proofErr w:type="gramStart"/>
      <w:r w:rsidRPr="00120A27">
        <w:rPr>
          <w:rFonts w:ascii="Helvetica" w:hAnsi="Helvetica" w:cs="Helvetica"/>
          <w:color w:val="3A3A3A"/>
          <w:sz w:val="23"/>
          <w:szCs w:val="23"/>
          <w:shd w:val="clear" w:color="auto" w:fill="FFFFFF"/>
        </w:rPr>
        <w:t>In</w:t>
      </w:r>
      <w:proofErr w:type="gramEnd"/>
      <w:r w:rsidRPr="00120A27">
        <w:rPr>
          <w:rFonts w:ascii="Helvetica" w:hAnsi="Helvetica" w:cs="Helvetica"/>
          <w:color w:val="3A3A3A"/>
          <w:sz w:val="23"/>
          <w:szCs w:val="23"/>
          <w:shd w:val="clear" w:color="auto" w:fill="FFFFFF"/>
        </w:rPr>
        <w:t xml:space="preserve"> The Real World. Policy Press, Bristol. </w:t>
      </w:r>
    </w:p>
    <w:p w14:paraId="7083EDCA" w14:textId="76A69DCC" w:rsidR="00120A27" w:rsidRPr="00120A27" w:rsidRDefault="00120A27" w:rsidP="00120A27">
      <w:pPr>
        <w:rPr>
          <w:rFonts w:ascii="Helvetica" w:hAnsi="Helvetica" w:cs="Helvetica"/>
          <w:color w:val="3A3A3A"/>
          <w:sz w:val="23"/>
          <w:szCs w:val="23"/>
          <w:shd w:val="clear" w:color="auto" w:fill="FFFFFF"/>
        </w:rPr>
      </w:pPr>
      <w:r w:rsidRPr="00120A27">
        <w:rPr>
          <w:rFonts w:ascii="Helvetica" w:hAnsi="Helvetica" w:cs="Helvetica"/>
          <w:color w:val="3A3A3A"/>
          <w:sz w:val="23"/>
          <w:szCs w:val="23"/>
          <w:shd w:val="clear" w:color="auto" w:fill="FFFFFF"/>
        </w:rPr>
        <w:t>Keller, A. S., Rosenfeld, B., Trinh-</w:t>
      </w:r>
      <w:proofErr w:type="spellStart"/>
      <w:r w:rsidRPr="00120A27">
        <w:rPr>
          <w:rFonts w:ascii="Helvetica" w:hAnsi="Helvetica" w:cs="Helvetica"/>
          <w:color w:val="3A3A3A"/>
          <w:sz w:val="23"/>
          <w:szCs w:val="23"/>
          <w:shd w:val="clear" w:color="auto" w:fill="FFFFFF"/>
        </w:rPr>
        <w:t>Shevrin</w:t>
      </w:r>
      <w:proofErr w:type="spellEnd"/>
      <w:r w:rsidRPr="00120A27">
        <w:rPr>
          <w:rFonts w:ascii="Helvetica" w:hAnsi="Helvetica" w:cs="Helvetica"/>
          <w:color w:val="3A3A3A"/>
          <w:sz w:val="23"/>
          <w:szCs w:val="23"/>
          <w:shd w:val="clear" w:color="auto" w:fill="FFFFFF"/>
        </w:rPr>
        <w:t xml:space="preserve">, C., Meserve, C., Sachs, E., </w:t>
      </w:r>
      <w:proofErr w:type="spellStart"/>
      <w:r w:rsidRPr="00120A27">
        <w:rPr>
          <w:rFonts w:ascii="Helvetica" w:hAnsi="Helvetica" w:cs="Helvetica"/>
          <w:color w:val="3A3A3A"/>
          <w:sz w:val="23"/>
          <w:szCs w:val="23"/>
          <w:shd w:val="clear" w:color="auto" w:fill="FFFFFF"/>
        </w:rPr>
        <w:t>Leviss</w:t>
      </w:r>
      <w:proofErr w:type="spellEnd"/>
      <w:r w:rsidRPr="00120A27">
        <w:rPr>
          <w:rFonts w:ascii="Helvetica" w:hAnsi="Helvetica" w:cs="Helvetica"/>
          <w:color w:val="3A3A3A"/>
          <w:sz w:val="23"/>
          <w:szCs w:val="23"/>
          <w:shd w:val="clear" w:color="auto" w:fill="FFFFFF"/>
        </w:rPr>
        <w:t xml:space="preserve">, </w:t>
      </w:r>
      <w:proofErr w:type="gramStart"/>
      <w:r w:rsidRPr="00120A27">
        <w:rPr>
          <w:rFonts w:ascii="Helvetica" w:hAnsi="Helvetica" w:cs="Helvetica"/>
          <w:color w:val="3A3A3A"/>
          <w:sz w:val="23"/>
          <w:szCs w:val="23"/>
          <w:shd w:val="clear" w:color="auto" w:fill="FFFFFF"/>
        </w:rPr>
        <w:t>J,A.</w:t>
      </w:r>
      <w:proofErr w:type="gramEnd"/>
      <w:r w:rsidRPr="00120A27">
        <w:rPr>
          <w:rFonts w:ascii="Helvetica" w:hAnsi="Helvetica" w:cs="Helvetica"/>
          <w:color w:val="3A3A3A"/>
          <w:sz w:val="23"/>
          <w:szCs w:val="23"/>
          <w:shd w:val="clear" w:color="auto" w:fill="FFFFFF"/>
        </w:rPr>
        <w:t xml:space="preserve">, Singer, E., Smith, H., Wilkinson, J., Kim, G., Allden, K., &amp; Ford, D. (2003). Mental health of detained asylum seekers. The Lancet. Vol362(9397), PP1721-3. </w:t>
      </w:r>
      <w:proofErr w:type="gramStart"/>
      <w:r w:rsidRPr="00120A27">
        <w:rPr>
          <w:rFonts w:ascii="Helvetica" w:hAnsi="Helvetica" w:cs="Helvetica"/>
          <w:color w:val="3A3A3A"/>
          <w:sz w:val="23"/>
          <w:szCs w:val="23"/>
          <w:shd w:val="clear" w:color="auto" w:fill="FFFFFF"/>
        </w:rPr>
        <w:t>doi:http://dx.doi.org.ezproxy.staffs.ac.uk/10.1016/S0140-6736(03)14846-5</w:t>
      </w:r>
      <w:proofErr w:type="gramEnd"/>
    </w:p>
    <w:p w14:paraId="71E76083" w14:textId="315DF139" w:rsidR="00120A27" w:rsidRDefault="00120A27" w:rsidP="00120A27">
      <w:pPr>
        <w:rPr>
          <w:rFonts w:ascii="Helvetica" w:hAnsi="Helvetica" w:cs="Helvetica"/>
          <w:color w:val="3A3A3A"/>
          <w:sz w:val="23"/>
          <w:szCs w:val="23"/>
          <w:shd w:val="clear" w:color="auto" w:fill="FFFFFF"/>
        </w:rPr>
      </w:pPr>
      <w:proofErr w:type="spellStart"/>
      <w:r w:rsidRPr="00120A27">
        <w:rPr>
          <w:rFonts w:ascii="Helvetica" w:hAnsi="Helvetica" w:cs="Helvetica"/>
          <w:color w:val="3A3A3A"/>
          <w:sz w:val="23"/>
          <w:szCs w:val="23"/>
          <w:shd w:val="clear" w:color="auto" w:fill="FFFFFF"/>
        </w:rPr>
        <w:t>Khosravinik</w:t>
      </w:r>
      <w:proofErr w:type="spellEnd"/>
      <w:r w:rsidRPr="00120A27">
        <w:rPr>
          <w:rFonts w:ascii="Helvetica" w:hAnsi="Helvetica" w:cs="Helvetica"/>
          <w:color w:val="3A3A3A"/>
          <w:sz w:val="23"/>
          <w:szCs w:val="23"/>
          <w:shd w:val="clear" w:color="auto" w:fill="FFFFFF"/>
        </w:rPr>
        <w:t xml:space="preserve">, </w:t>
      </w:r>
      <w:proofErr w:type="gramStart"/>
      <w:r w:rsidRPr="00120A27">
        <w:rPr>
          <w:rFonts w:ascii="Helvetica" w:hAnsi="Helvetica" w:cs="Helvetica"/>
          <w:color w:val="3A3A3A"/>
          <w:sz w:val="23"/>
          <w:szCs w:val="23"/>
          <w:shd w:val="clear" w:color="auto" w:fill="FFFFFF"/>
        </w:rPr>
        <w:t>M.(</w:t>
      </w:r>
      <w:proofErr w:type="gramEnd"/>
      <w:r w:rsidRPr="00120A27">
        <w:rPr>
          <w:rFonts w:ascii="Helvetica" w:hAnsi="Helvetica" w:cs="Helvetica"/>
          <w:color w:val="3A3A3A"/>
          <w:sz w:val="23"/>
          <w:szCs w:val="23"/>
          <w:shd w:val="clear" w:color="auto" w:fill="FFFFFF"/>
        </w:rPr>
        <w:t>2009) The representation of refugees, asylum seekers and immigrants in British newspapers during the Balkan conflict (1999) and the British general election (2005) IN Discourse &amp; Society. Vol 20(4), PP477–498</w:t>
      </w:r>
    </w:p>
    <w:p w14:paraId="0C5CEECD" w14:textId="77777777" w:rsidR="00CB6C80" w:rsidRDefault="00CB6C80" w:rsidP="00CB6C80">
      <w:pPr>
        <w:rPr>
          <w:rFonts w:ascii="Tahoma" w:hAnsi="Tahoma"/>
        </w:rPr>
      </w:pPr>
      <w:r w:rsidRPr="006279C2">
        <w:rPr>
          <w:rFonts w:ascii="Tahoma" w:hAnsi="Tahoma"/>
        </w:rPr>
        <w:t>Klein, A. and Williams, L. (2012) ‘Immigration Detention in the Community: Research on the Experiences of Migrants Released from Detention Centres in the UK’, Population space and place, 18(6), pp. 741–753. Available at: https://doi.org/10.1002/psp.1725.</w:t>
      </w:r>
    </w:p>
    <w:p w14:paraId="546E859D" w14:textId="77777777" w:rsidR="00120A27" w:rsidRPr="00120A27" w:rsidRDefault="00120A27" w:rsidP="00120A27">
      <w:pPr>
        <w:rPr>
          <w:rFonts w:ascii="Helvetica" w:hAnsi="Helvetica" w:cs="Helvetica"/>
          <w:color w:val="3A3A3A"/>
          <w:sz w:val="23"/>
          <w:szCs w:val="23"/>
          <w:shd w:val="clear" w:color="auto" w:fill="FFFFFF"/>
        </w:rPr>
      </w:pPr>
      <w:proofErr w:type="spellStart"/>
      <w:r w:rsidRPr="00120A27">
        <w:rPr>
          <w:rFonts w:ascii="Helvetica" w:hAnsi="Helvetica" w:cs="Helvetica"/>
          <w:color w:val="3A3A3A"/>
          <w:sz w:val="23"/>
          <w:szCs w:val="23"/>
          <w:shd w:val="clear" w:color="auto" w:fill="FFFFFF"/>
        </w:rPr>
        <w:t>Koser</w:t>
      </w:r>
      <w:proofErr w:type="spellEnd"/>
      <w:r w:rsidRPr="00120A27">
        <w:rPr>
          <w:rFonts w:ascii="Helvetica" w:hAnsi="Helvetica" w:cs="Helvetica"/>
          <w:color w:val="3A3A3A"/>
          <w:sz w:val="23"/>
          <w:szCs w:val="23"/>
          <w:shd w:val="clear" w:color="auto" w:fill="FFFFFF"/>
        </w:rPr>
        <w:t>, K. (2007) International Migration: A Very Short Introduction. Oxford University Press, Oxford</w:t>
      </w:r>
    </w:p>
    <w:p w14:paraId="6B9914C6" w14:textId="729D9E9C" w:rsidR="00120A27" w:rsidRPr="00120A27" w:rsidRDefault="00120A27" w:rsidP="00120A27">
      <w:pPr>
        <w:rPr>
          <w:rFonts w:ascii="Helvetica" w:hAnsi="Helvetica" w:cs="Helvetica"/>
          <w:color w:val="3A3A3A"/>
          <w:sz w:val="23"/>
          <w:szCs w:val="23"/>
          <w:shd w:val="clear" w:color="auto" w:fill="FFFFFF"/>
        </w:rPr>
      </w:pPr>
      <w:proofErr w:type="spellStart"/>
      <w:r w:rsidRPr="00120A27">
        <w:rPr>
          <w:rFonts w:ascii="Helvetica" w:hAnsi="Helvetica" w:cs="Helvetica"/>
          <w:color w:val="3A3A3A"/>
          <w:sz w:val="23"/>
          <w:szCs w:val="23"/>
          <w:shd w:val="clear" w:color="auto" w:fill="FFFFFF"/>
        </w:rPr>
        <w:t>Kourachanis</w:t>
      </w:r>
      <w:proofErr w:type="spellEnd"/>
      <w:r w:rsidRPr="00120A27">
        <w:rPr>
          <w:rFonts w:ascii="Helvetica" w:hAnsi="Helvetica" w:cs="Helvetica"/>
          <w:color w:val="3A3A3A"/>
          <w:sz w:val="23"/>
          <w:szCs w:val="23"/>
          <w:shd w:val="clear" w:color="auto" w:fill="FFFFFF"/>
        </w:rPr>
        <w:t>, N. (2019) From camps to social integration? Social housing interventions for asylum seekers in Greece. IN International Journal of Sociology and Social Policy. Vol39(3/4), PP221-234</w:t>
      </w:r>
    </w:p>
    <w:p w14:paraId="70E585DD" w14:textId="6ADC8AFE" w:rsidR="00120A27" w:rsidRPr="00120A27" w:rsidRDefault="00120A27" w:rsidP="00120A27">
      <w:pPr>
        <w:rPr>
          <w:rFonts w:ascii="Helvetica" w:hAnsi="Helvetica" w:cs="Helvetica"/>
          <w:color w:val="3A3A3A"/>
          <w:sz w:val="23"/>
          <w:szCs w:val="23"/>
          <w:shd w:val="clear" w:color="auto" w:fill="FFFFFF"/>
        </w:rPr>
      </w:pPr>
      <w:r w:rsidRPr="00120A27">
        <w:rPr>
          <w:rFonts w:ascii="Helvetica" w:hAnsi="Helvetica" w:cs="Helvetica"/>
          <w:color w:val="3A3A3A"/>
          <w:sz w:val="23"/>
          <w:szCs w:val="23"/>
          <w:shd w:val="clear" w:color="auto" w:fill="FFFFFF"/>
        </w:rPr>
        <w:t xml:space="preserve">MacLeod, G. </w:t>
      </w:r>
      <w:r w:rsidR="00D2583D">
        <w:rPr>
          <w:rFonts w:ascii="Helvetica" w:hAnsi="Helvetica" w:cs="Helvetica"/>
          <w:color w:val="3A3A3A"/>
          <w:sz w:val="23"/>
          <w:szCs w:val="23"/>
          <w:shd w:val="clear" w:color="auto" w:fill="FFFFFF"/>
        </w:rPr>
        <w:t>and</w:t>
      </w:r>
      <w:r w:rsidRPr="00120A27">
        <w:rPr>
          <w:rFonts w:ascii="Helvetica" w:hAnsi="Helvetica" w:cs="Helvetica"/>
          <w:color w:val="3A3A3A"/>
          <w:sz w:val="23"/>
          <w:szCs w:val="23"/>
          <w:shd w:val="clear" w:color="auto" w:fill="FFFFFF"/>
        </w:rPr>
        <w:t xml:space="preserve"> Jones, M. (2018) Explaining ‘Brexit capital’: uneven development and the austerity state, Space and Polity. Vol22(2), PP111-136 DOI: 10.1080/13562576.2018.1535272</w:t>
      </w:r>
    </w:p>
    <w:p w14:paraId="34D9DD8C" w14:textId="4C425A50" w:rsidR="00120A27" w:rsidRDefault="00120A27" w:rsidP="00120A27">
      <w:pPr>
        <w:rPr>
          <w:rFonts w:ascii="Helvetica" w:hAnsi="Helvetica" w:cs="Helvetica"/>
          <w:color w:val="3A3A3A"/>
          <w:sz w:val="23"/>
          <w:szCs w:val="23"/>
          <w:shd w:val="clear" w:color="auto" w:fill="FFFFFF"/>
        </w:rPr>
      </w:pPr>
      <w:proofErr w:type="spellStart"/>
      <w:r w:rsidRPr="00120A27">
        <w:rPr>
          <w:rFonts w:ascii="Helvetica" w:hAnsi="Helvetica" w:cs="Helvetica"/>
          <w:color w:val="3A3A3A"/>
          <w:sz w:val="23"/>
          <w:szCs w:val="23"/>
          <w:shd w:val="clear" w:color="auto" w:fill="FFFFFF"/>
        </w:rPr>
        <w:t>Madziva</w:t>
      </w:r>
      <w:proofErr w:type="spellEnd"/>
      <w:r w:rsidRPr="00120A27">
        <w:rPr>
          <w:rFonts w:ascii="Helvetica" w:hAnsi="Helvetica" w:cs="Helvetica"/>
          <w:color w:val="3A3A3A"/>
          <w:sz w:val="23"/>
          <w:szCs w:val="23"/>
          <w:shd w:val="clear" w:color="auto" w:fill="FFFFFF"/>
        </w:rPr>
        <w:t xml:space="preserve">, R. (2018). “Your name does not tick the box”: the intertwining of names, bodies, </w:t>
      </w:r>
      <w:proofErr w:type="gramStart"/>
      <w:r w:rsidRPr="00120A27">
        <w:rPr>
          <w:rFonts w:ascii="Helvetica" w:hAnsi="Helvetica" w:cs="Helvetica"/>
          <w:color w:val="3A3A3A"/>
          <w:sz w:val="23"/>
          <w:szCs w:val="23"/>
          <w:shd w:val="clear" w:color="auto" w:fill="FFFFFF"/>
        </w:rPr>
        <w:t>religion</w:t>
      </w:r>
      <w:proofErr w:type="gramEnd"/>
      <w:r w:rsidRPr="00120A27">
        <w:rPr>
          <w:rFonts w:ascii="Helvetica" w:hAnsi="Helvetica" w:cs="Helvetica"/>
          <w:color w:val="3A3A3A"/>
          <w:sz w:val="23"/>
          <w:szCs w:val="23"/>
          <w:shd w:val="clear" w:color="auto" w:fill="FFFFFF"/>
        </w:rPr>
        <w:t xml:space="preserve"> and nationality in the construction of identity within the UK asylum system. Journal of Ethnic and Racial Studies. Vol41(5), PP938-957</w:t>
      </w:r>
    </w:p>
    <w:p w14:paraId="24E5BEB4" w14:textId="77777777" w:rsidR="006D6476" w:rsidRPr="00120A27" w:rsidRDefault="006D6476" w:rsidP="006D6476">
      <w:pPr>
        <w:rPr>
          <w:rFonts w:ascii="Helvetica" w:hAnsi="Helvetica" w:cs="Helvetica"/>
          <w:color w:val="3A3A3A"/>
          <w:sz w:val="23"/>
          <w:szCs w:val="23"/>
          <w:shd w:val="clear" w:color="auto" w:fill="FFFFFF"/>
        </w:rPr>
      </w:pPr>
      <w:r w:rsidRPr="00120A27">
        <w:rPr>
          <w:rFonts w:ascii="Helvetica" w:hAnsi="Helvetica" w:cs="Helvetica"/>
          <w:color w:val="3A3A3A"/>
          <w:sz w:val="23"/>
          <w:szCs w:val="23"/>
          <w:shd w:val="clear" w:color="auto" w:fill="FFFFFF"/>
        </w:rPr>
        <w:t xml:space="preserve">Malloch, M. S. &amp; Stanley, E. (2005) The detention of asylum seekers in the UK. In Punishment &amp; Society. Vol7(1), PP53–71 </w:t>
      </w:r>
    </w:p>
    <w:p w14:paraId="6C2AA42A" w14:textId="77777777" w:rsidR="006D6476" w:rsidRDefault="006D6476" w:rsidP="006D6476">
      <w:pPr>
        <w:rPr>
          <w:rFonts w:ascii="Helvetica" w:hAnsi="Helvetica" w:cs="Helvetica"/>
          <w:color w:val="3A3A3A"/>
          <w:sz w:val="23"/>
          <w:szCs w:val="23"/>
          <w:shd w:val="clear" w:color="auto" w:fill="FFFFFF"/>
        </w:rPr>
      </w:pPr>
      <w:proofErr w:type="spellStart"/>
      <w:r>
        <w:rPr>
          <w:rFonts w:ascii="Helvetica" w:hAnsi="Helvetica" w:cs="Helvetica"/>
          <w:color w:val="3A3A3A"/>
          <w:sz w:val="23"/>
          <w:szCs w:val="23"/>
          <w:shd w:val="clear" w:color="auto" w:fill="FFFFFF"/>
        </w:rPr>
        <w:t>Mayblin</w:t>
      </w:r>
      <w:proofErr w:type="spellEnd"/>
      <w:r>
        <w:rPr>
          <w:rFonts w:ascii="Helvetica" w:hAnsi="Helvetica" w:cs="Helvetica"/>
          <w:color w:val="3A3A3A"/>
          <w:sz w:val="23"/>
          <w:szCs w:val="23"/>
          <w:shd w:val="clear" w:color="auto" w:fill="FFFFFF"/>
        </w:rPr>
        <w:t xml:space="preserve">, L., Wake, M. and </w:t>
      </w:r>
      <w:proofErr w:type="spellStart"/>
      <w:r>
        <w:rPr>
          <w:rFonts w:ascii="Helvetica" w:hAnsi="Helvetica" w:cs="Helvetica"/>
          <w:color w:val="3A3A3A"/>
          <w:sz w:val="23"/>
          <w:szCs w:val="23"/>
          <w:shd w:val="clear" w:color="auto" w:fill="FFFFFF"/>
        </w:rPr>
        <w:t>Kazemi</w:t>
      </w:r>
      <w:proofErr w:type="spellEnd"/>
      <w:r>
        <w:rPr>
          <w:rFonts w:ascii="Helvetica" w:hAnsi="Helvetica" w:cs="Helvetica"/>
          <w:color w:val="3A3A3A"/>
          <w:sz w:val="23"/>
          <w:szCs w:val="23"/>
          <w:shd w:val="clear" w:color="auto" w:fill="FFFFFF"/>
        </w:rPr>
        <w:t>, M. (2020) ‘</w:t>
      </w:r>
      <w:proofErr w:type="spellStart"/>
      <w:r>
        <w:rPr>
          <w:rFonts w:ascii="Helvetica" w:hAnsi="Helvetica" w:cs="Helvetica"/>
          <w:color w:val="3A3A3A"/>
          <w:sz w:val="23"/>
          <w:szCs w:val="23"/>
          <w:shd w:val="clear" w:color="auto" w:fill="FFFFFF"/>
        </w:rPr>
        <w:t>Necropolitics</w:t>
      </w:r>
      <w:proofErr w:type="spellEnd"/>
      <w:r>
        <w:rPr>
          <w:rFonts w:ascii="Helvetica" w:hAnsi="Helvetica" w:cs="Helvetica"/>
          <w:color w:val="3A3A3A"/>
          <w:sz w:val="23"/>
          <w:szCs w:val="23"/>
          <w:shd w:val="clear" w:color="auto" w:fill="FFFFFF"/>
        </w:rPr>
        <w:t xml:space="preserve"> and the Slow Violence of the Everyday: Asylum Seeker Welfare in the Postcolonial Present’, </w:t>
      </w:r>
      <w:r>
        <w:rPr>
          <w:rFonts w:ascii="Helvetica" w:hAnsi="Helvetica" w:cs="Helvetica"/>
          <w:i/>
          <w:iCs/>
          <w:color w:val="3A3A3A"/>
          <w:sz w:val="23"/>
          <w:szCs w:val="23"/>
          <w:shd w:val="clear" w:color="auto" w:fill="FFFFFF"/>
        </w:rPr>
        <w:t>Sociology (Oxford)</w:t>
      </w:r>
      <w:r>
        <w:rPr>
          <w:rFonts w:ascii="Helvetica" w:hAnsi="Helvetica" w:cs="Helvetica"/>
          <w:color w:val="3A3A3A"/>
          <w:sz w:val="23"/>
          <w:szCs w:val="23"/>
          <w:shd w:val="clear" w:color="auto" w:fill="FFFFFF"/>
        </w:rPr>
        <w:t xml:space="preserve">, 54(1), pp. 107–123. Available at: </w:t>
      </w:r>
      <w:hyperlink r:id="rId14" w:history="1">
        <w:r w:rsidRPr="00686F06">
          <w:rPr>
            <w:rStyle w:val="Hyperlink"/>
            <w:rFonts w:ascii="Helvetica" w:hAnsi="Helvetica" w:cs="Helvetica"/>
            <w:sz w:val="23"/>
            <w:szCs w:val="23"/>
            <w:shd w:val="clear" w:color="auto" w:fill="FFFFFF"/>
          </w:rPr>
          <w:t>https://doi.org/10.1177/0038038519862124</w:t>
        </w:r>
      </w:hyperlink>
      <w:r>
        <w:rPr>
          <w:rFonts w:ascii="Helvetica" w:hAnsi="Helvetica" w:cs="Helvetica"/>
          <w:color w:val="3A3A3A"/>
          <w:sz w:val="23"/>
          <w:szCs w:val="23"/>
          <w:shd w:val="clear" w:color="auto" w:fill="FFFFFF"/>
        </w:rPr>
        <w:t>.</w:t>
      </w:r>
    </w:p>
    <w:p w14:paraId="33D10857" w14:textId="2992344E" w:rsidR="00120A27" w:rsidRPr="00120A27" w:rsidRDefault="00120A27" w:rsidP="00120A27">
      <w:pPr>
        <w:rPr>
          <w:rFonts w:ascii="Helvetica" w:hAnsi="Helvetica" w:cs="Helvetica"/>
          <w:color w:val="3A3A3A"/>
          <w:sz w:val="23"/>
          <w:szCs w:val="23"/>
          <w:shd w:val="clear" w:color="auto" w:fill="FFFFFF"/>
        </w:rPr>
      </w:pPr>
      <w:r w:rsidRPr="00120A27">
        <w:rPr>
          <w:rFonts w:ascii="Helvetica" w:hAnsi="Helvetica" w:cs="Helvetica"/>
          <w:color w:val="3A3A3A"/>
          <w:sz w:val="23"/>
          <w:szCs w:val="23"/>
          <w:shd w:val="clear" w:color="auto" w:fill="FFFFFF"/>
        </w:rPr>
        <w:t xml:space="preserve">Murray, M. </w:t>
      </w:r>
      <w:r w:rsidR="00B64446">
        <w:rPr>
          <w:rFonts w:ascii="Helvetica" w:hAnsi="Helvetica" w:cs="Helvetica"/>
          <w:color w:val="3A3A3A"/>
          <w:sz w:val="23"/>
          <w:szCs w:val="23"/>
          <w:shd w:val="clear" w:color="auto" w:fill="FFFFFF"/>
        </w:rPr>
        <w:t>and</w:t>
      </w:r>
      <w:r w:rsidRPr="00120A27">
        <w:rPr>
          <w:rFonts w:ascii="Helvetica" w:hAnsi="Helvetica" w:cs="Helvetica"/>
          <w:color w:val="3A3A3A"/>
          <w:sz w:val="23"/>
          <w:szCs w:val="23"/>
          <w:shd w:val="clear" w:color="auto" w:fill="FFFFFF"/>
        </w:rPr>
        <w:t xml:space="preserve"> Leighton, N. (2008) Tackling health inequalities through research and practice: report of the North Staffordshire and South Cheshire Public Health Forum 12/06/2008</w:t>
      </w:r>
    </w:p>
    <w:p w14:paraId="56DD92B0" w14:textId="3E2778FB" w:rsidR="00120A27" w:rsidRPr="00120A27" w:rsidRDefault="00120A27" w:rsidP="00120A27">
      <w:pPr>
        <w:rPr>
          <w:rFonts w:ascii="Helvetica" w:hAnsi="Helvetica" w:cs="Helvetica"/>
          <w:color w:val="3A3A3A"/>
          <w:sz w:val="23"/>
          <w:szCs w:val="23"/>
          <w:shd w:val="clear" w:color="auto" w:fill="FFFFFF"/>
        </w:rPr>
      </w:pPr>
      <w:r w:rsidRPr="00120A27">
        <w:rPr>
          <w:rFonts w:ascii="Helvetica" w:hAnsi="Helvetica" w:cs="Helvetica"/>
          <w:color w:val="3A3A3A"/>
          <w:sz w:val="23"/>
          <w:szCs w:val="23"/>
          <w:shd w:val="clear" w:color="auto" w:fill="FFFFFF"/>
        </w:rPr>
        <w:t>Noy, C. (2008) Sampling Knowledge: The Hermeneutics of Snowball Sampling in Qualitative Research. IN International Journal of Social Research Methodology. Vol 11(4), PP327-344</w:t>
      </w:r>
    </w:p>
    <w:p w14:paraId="1F9D434D" w14:textId="2219DF19" w:rsidR="00120A27" w:rsidRDefault="00120A27" w:rsidP="00120A27">
      <w:pPr>
        <w:rPr>
          <w:rFonts w:ascii="Helvetica" w:hAnsi="Helvetica" w:cs="Helvetica"/>
          <w:color w:val="3A3A3A"/>
          <w:sz w:val="23"/>
          <w:szCs w:val="23"/>
          <w:shd w:val="clear" w:color="auto" w:fill="FFFFFF"/>
        </w:rPr>
      </w:pPr>
      <w:proofErr w:type="spellStart"/>
      <w:r w:rsidRPr="00120A27">
        <w:rPr>
          <w:rFonts w:ascii="Helvetica" w:hAnsi="Helvetica" w:cs="Helvetica"/>
          <w:color w:val="3A3A3A"/>
          <w:sz w:val="23"/>
          <w:szCs w:val="23"/>
          <w:shd w:val="clear" w:color="auto" w:fill="FFFFFF"/>
        </w:rPr>
        <w:t>O'Mahony</w:t>
      </w:r>
      <w:proofErr w:type="spellEnd"/>
      <w:r w:rsidRPr="00120A27">
        <w:rPr>
          <w:rFonts w:ascii="Helvetica" w:hAnsi="Helvetica" w:cs="Helvetica"/>
          <w:color w:val="3A3A3A"/>
          <w:sz w:val="23"/>
          <w:szCs w:val="23"/>
          <w:shd w:val="clear" w:color="auto" w:fill="FFFFFF"/>
        </w:rPr>
        <w:t xml:space="preserve"> L.F. </w:t>
      </w:r>
      <w:r w:rsidR="00B64446">
        <w:rPr>
          <w:rFonts w:ascii="Helvetica" w:hAnsi="Helvetica" w:cs="Helvetica"/>
          <w:color w:val="3A3A3A"/>
          <w:sz w:val="23"/>
          <w:szCs w:val="23"/>
          <w:shd w:val="clear" w:color="auto" w:fill="FFFFFF"/>
        </w:rPr>
        <w:t>and</w:t>
      </w:r>
      <w:r w:rsidRPr="00120A27">
        <w:rPr>
          <w:rFonts w:ascii="Helvetica" w:hAnsi="Helvetica" w:cs="Helvetica"/>
          <w:color w:val="3A3A3A"/>
          <w:sz w:val="23"/>
          <w:szCs w:val="23"/>
          <w:shd w:val="clear" w:color="auto" w:fill="FFFFFF"/>
        </w:rPr>
        <w:t xml:space="preserve"> Sweeney. J.A. (2010) The Exclusion of (Failed) Asylum Seekers from Housing and Home: Towards an Oppositional Discourse. IN Journal of Law and Society. Vol37(2), PP285-3</w:t>
      </w:r>
    </w:p>
    <w:p w14:paraId="63BF8962" w14:textId="0B087C62" w:rsidR="00F9480A" w:rsidRPr="00120A27" w:rsidRDefault="00F26EAC" w:rsidP="00120A27">
      <w:pPr>
        <w:rPr>
          <w:rFonts w:ascii="Helvetica" w:hAnsi="Helvetica" w:cs="Helvetica"/>
          <w:color w:val="3A3A3A"/>
          <w:sz w:val="23"/>
          <w:szCs w:val="23"/>
          <w:shd w:val="clear" w:color="auto" w:fill="FFFFFF"/>
        </w:rPr>
      </w:pPr>
      <w:r>
        <w:rPr>
          <w:rFonts w:ascii="Helvetica" w:hAnsi="Helvetica" w:cs="Helvetica"/>
          <w:color w:val="3A3A3A"/>
          <w:sz w:val="23"/>
          <w:szCs w:val="23"/>
          <w:shd w:val="clear" w:color="auto" w:fill="FFFFFF"/>
        </w:rPr>
        <w:t>Page, S.</w:t>
      </w:r>
      <w:r w:rsidR="00F9480A" w:rsidRPr="00F9480A">
        <w:rPr>
          <w:rFonts w:ascii="Helvetica" w:hAnsi="Helvetica" w:cs="Helvetica"/>
          <w:color w:val="3A3A3A"/>
          <w:sz w:val="23"/>
          <w:szCs w:val="23"/>
          <w:shd w:val="clear" w:color="auto" w:fill="FFFFFF"/>
        </w:rPr>
        <w:t xml:space="preserve"> (2023) Using the participatory approach of World Café to capture race hate crime experiences and crime prevention solutions in the UK. IN Pearce, E., &amp; Martin. G. (eds) Research Handbook on Youth Criminology. Elgar Publishing, Australia.</w:t>
      </w:r>
    </w:p>
    <w:p w14:paraId="6F2BA1C8" w14:textId="77777777" w:rsidR="00120A27" w:rsidRPr="00120A27" w:rsidRDefault="00120A27" w:rsidP="00120A27">
      <w:pPr>
        <w:rPr>
          <w:rFonts w:ascii="Helvetica" w:hAnsi="Helvetica" w:cs="Helvetica"/>
          <w:color w:val="3A3A3A"/>
          <w:sz w:val="23"/>
          <w:szCs w:val="23"/>
          <w:shd w:val="clear" w:color="auto" w:fill="FFFFFF"/>
        </w:rPr>
      </w:pPr>
      <w:r w:rsidRPr="00120A27">
        <w:rPr>
          <w:rFonts w:ascii="Helvetica" w:hAnsi="Helvetica" w:cs="Helvetica"/>
          <w:color w:val="3A3A3A"/>
          <w:sz w:val="23"/>
          <w:szCs w:val="23"/>
          <w:shd w:val="clear" w:color="auto" w:fill="FFFFFF"/>
        </w:rPr>
        <w:t xml:space="preserve">Parker, S. (2015). 'Unwanted invaders': The representation of refugees and asylum seekers in the UK and Australian print media. IN Myth and Nation. Vol23(9), PP1-21 </w:t>
      </w:r>
    </w:p>
    <w:p w14:paraId="4AA63BB9" w14:textId="5E754DA5" w:rsidR="00120A27" w:rsidRPr="00120A27" w:rsidRDefault="00120A27" w:rsidP="00120A27">
      <w:pPr>
        <w:rPr>
          <w:rFonts w:ascii="Helvetica" w:hAnsi="Helvetica" w:cs="Helvetica"/>
          <w:color w:val="3A3A3A"/>
          <w:sz w:val="23"/>
          <w:szCs w:val="23"/>
          <w:shd w:val="clear" w:color="auto" w:fill="FFFFFF"/>
        </w:rPr>
      </w:pPr>
      <w:r w:rsidRPr="00120A27">
        <w:rPr>
          <w:rFonts w:ascii="Helvetica" w:hAnsi="Helvetica" w:cs="Helvetica"/>
          <w:color w:val="3A3A3A"/>
          <w:sz w:val="23"/>
          <w:szCs w:val="23"/>
          <w:shd w:val="clear" w:color="auto" w:fill="FFFFFF"/>
        </w:rPr>
        <w:lastRenderedPageBreak/>
        <w:t xml:space="preserve">Pearson, R. (2007) Immigration and the challenge of economic integration in the UK IN </w:t>
      </w:r>
      <w:proofErr w:type="spellStart"/>
      <w:r w:rsidRPr="00120A27">
        <w:rPr>
          <w:rFonts w:ascii="Helvetica" w:hAnsi="Helvetica" w:cs="Helvetica"/>
          <w:color w:val="3A3A3A"/>
          <w:sz w:val="23"/>
          <w:szCs w:val="23"/>
          <w:shd w:val="clear" w:color="auto" w:fill="FFFFFF"/>
        </w:rPr>
        <w:t>Buonfino</w:t>
      </w:r>
      <w:proofErr w:type="spellEnd"/>
      <w:r w:rsidRPr="00120A27">
        <w:rPr>
          <w:rFonts w:ascii="Helvetica" w:hAnsi="Helvetica" w:cs="Helvetica"/>
          <w:color w:val="3A3A3A"/>
          <w:sz w:val="23"/>
          <w:szCs w:val="23"/>
          <w:shd w:val="clear" w:color="auto" w:fill="FFFFFF"/>
        </w:rPr>
        <w:t xml:space="preserve">, A., Byrne, L., Collett, E., </w:t>
      </w:r>
      <w:proofErr w:type="gramStart"/>
      <w:r w:rsidRPr="00120A27">
        <w:rPr>
          <w:rFonts w:ascii="Helvetica" w:hAnsi="Helvetica" w:cs="Helvetica"/>
          <w:color w:val="3A3A3A"/>
          <w:sz w:val="23"/>
          <w:szCs w:val="23"/>
          <w:shd w:val="clear" w:color="auto" w:fill="FFFFFF"/>
        </w:rPr>
        <w:t>Cruddas,  J.</w:t>
      </w:r>
      <w:proofErr w:type="gramEnd"/>
      <w:r w:rsidRPr="00120A27">
        <w:rPr>
          <w:rFonts w:ascii="Helvetica" w:hAnsi="Helvetica" w:cs="Helvetica"/>
          <w:color w:val="3A3A3A"/>
          <w:sz w:val="23"/>
          <w:szCs w:val="23"/>
          <w:shd w:val="clear" w:color="auto" w:fill="FFFFFF"/>
        </w:rPr>
        <w:t xml:space="preserve">, </w:t>
      </w:r>
      <w:proofErr w:type="spellStart"/>
      <w:r w:rsidRPr="00120A27">
        <w:rPr>
          <w:rFonts w:ascii="Helvetica" w:hAnsi="Helvetica" w:cs="Helvetica"/>
          <w:color w:val="3A3A3A"/>
          <w:sz w:val="23"/>
          <w:szCs w:val="23"/>
          <w:shd w:val="clear" w:color="auto" w:fill="FFFFFF"/>
        </w:rPr>
        <w:t>Cuperus</w:t>
      </w:r>
      <w:proofErr w:type="spellEnd"/>
      <w:r w:rsidRPr="00120A27">
        <w:rPr>
          <w:rFonts w:ascii="Helvetica" w:hAnsi="Helvetica" w:cs="Helvetica"/>
          <w:color w:val="3A3A3A"/>
          <w:sz w:val="23"/>
          <w:szCs w:val="23"/>
          <w:shd w:val="clear" w:color="auto" w:fill="FFFFFF"/>
        </w:rPr>
        <w:t xml:space="preserve">,  R., Dijsselbloem,  J., </w:t>
      </w:r>
      <w:proofErr w:type="spellStart"/>
      <w:r w:rsidRPr="00120A27">
        <w:rPr>
          <w:rFonts w:ascii="Helvetica" w:hAnsi="Helvetica" w:cs="Helvetica"/>
          <w:color w:val="3A3A3A"/>
          <w:sz w:val="23"/>
          <w:szCs w:val="23"/>
          <w:shd w:val="clear" w:color="auto" w:fill="FFFFFF"/>
        </w:rPr>
        <w:t>Dubet</w:t>
      </w:r>
      <w:proofErr w:type="spellEnd"/>
      <w:r w:rsidRPr="00120A27">
        <w:rPr>
          <w:rFonts w:ascii="Helvetica" w:hAnsi="Helvetica" w:cs="Helvetica"/>
          <w:color w:val="3A3A3A"/>
          <w:sz w:val="23"/>
          <w:szCs w:val="23"/>
          <w:shd w:val="clear" w:color="auto" w:fill="FFFFFF"/>
        </w:rPr>
        <w:t xml:space="preserve">, F., Einaudi, L., Hillebrand, E., </w:t>
      </w:r>
      <w:proofErr w:type="spellStart"/>
      <w:r w:rsidRPr="00120A27">
        <w:rPr>
          <w:rFonts w:ascii="Helvetica" w:hAnsi="Helvetica" w:cs="Helvetica"/>
          <w:color w:val="3A3A3A"/>
          <w:sz w:val="23"/>
          <w:szCs w:val="23"/>
          <w:shd w:val="clear" w:color="auto" w:fill="FFFFFF"/>
        </w:rPr>
        <w:t>Krönig</w:t>
      </w:r>
      <w:proofErr w:type="spellEnd"/>
      <w:r w:rsidRPr="00120A27">
        <w:rPr>
          <w:rFonts w:ascii="Helvetica" w:hAnsi="Helvetica" w:cs="Helvetica"/>
          <w:color w:val="3A3A3A"/>
          <w:sz w:val="23"/>
          <w:szCs w:val="23"/>
          <w:shd w:val="clear" w:color="auto" w:fill="FFFFFF"/>
        </w:rPr>
        <w:t>, J., Pearson, R., Consuelo, E.S., &amp; Ibáñez, R. (eds) Immigration and integration: a new centre left agenda. Policy Network UK. PP131-146 www.ec.europa.eu/migration-intergration accessed 28/06/2019</w:t>
      </w:r>
    </w:p>
    <w:p w14:paraId="12F63E2B" w14:textId="48CD9520" w:rsidR="00120A27" w:rsidRPr="00120A27" w:rsidRDefault="00120A27" w:rsidP="00120A27">
      <w:pPr>
        <w:rPr>
          <w:rFonts w:ascii="Helvetica" w:hAnsi="Helvetica" w:cs="Helvetica"/>
          <w:color w:val="3A3A3A"/>
          <w:sz w:val="23"/>
          <w:szCs w:val="23"/>
          <w:shd w:val="clear" w:color="auto" w:fill="FFFFFF"/>
        </w:rPr>
      </w:pPr>
      <w:r w:rsidRPr="00120A27">
        <w:rPr>
          <w:rFonts w:ascii="Helvetica" w:hAnsi="Helvetica" w:cs="Helvetica"/>
          <w:color w:val="3A3A3A"/>
          <w:sz w:val="23"/>
          <w:szCs w:val="23"/>
          <w:shd w:val="clear" w:color="auto" w:fill="FFFFFF"/>
        </w:rPr>
        <w:t xml:space="preserve">Phillimore, J. </w:t>
      </w:r>
      <w:r w:rsidR="00B64446">
        <w:rPr>
          <w:rFonts w:ascii="Helvetica" w:hAnsi="Helvetica" w:cs="Helvetica"/>
          <w:color w:val="3A3A3A"/>
          <w:sz w:val="23"/>
          <w:szCs w:val="23"/>
          <w:shd w:val="clear" w:color="auto" w:fill="FFFFFF"/>
        </w:rPr>
        <w:t>and</w:t>
      </w:r>
      <w:r w:rsidRPr="00120A27">
        <w:rPr>
          <w:rFonts w:ascii="Helvetica" w:hAnsi="Helvetica" w:cs="Helvetica"/>
          <w:color w:val="3A3A3A"/>
          <w:sz w:val="23"/>
          <w:szCs w:val="23"/>
          <w:shd w:val="clear" w:color="auto" w:fill="FFFFFF"/>
        </w:rPr>
        <w:t xml:space="preserve"> Goodson, L. (2010) Failing to adapt: institutional barriers to RCOs engagement in transformation of social welfare. IN Social Policy and Society. Vol 9(2), PP1–12</w:t>
      </w:r>
    </w:p>
    <w:p w14:paraId="0BBBC2C7" w14:textId="77777777" w:rsidR="00120A27" w:rsidRPr="00120A27" w:rsidRDefault="00120A27" w:rsidP="00120A27">
      <w:pPr>
        <w:rPr>
          <w:rFonts w:ascii="Helvetica" w:hAnsi="Helvetica" w:cs="Helvetica"/>
          <w:color w:val="3A3A3A"/>
          <w:sz w:val="23"/>
          <w:szCs w:val="23"/>
          <w:shd w:val="clear" w:color="auto" w:fill="FFFFFF"/>
        </w:rPr>
      </w:pPr>
      <w:proofErr w:type="spellStart"/>
      <w:r w:rsidRPr="00120A27">
        <w:rPr>
          <w:rFonts w:ascii="Helvetica" w:hAnsi="Helvetica" w:cs="Helvetica"/>
          <w:color w:val="3A3A3A"/>
          <w:sz w:val="23"/>
          <w:szCs w:val="23"/>
          <w:shd w:val="clear" w:color="auto" w:fill="FFFFFF"/>
        </w:rPr>
        <w:t>Querton</w:t>
      </w:r>
      <w:proofErr w:type="spellEnd"/>
      <w:r w:rsidRPr="00120A27">
        <w:rPr>
          <w:rFonts w:ascii="Helvetica" w:hAnsi="Helvetica" w:cs="Helvetica"/>
          <w:color w:val="3A3A3A"/>
          <w:sz w:val="23"/>
          <w:szCs w:val="23"/>
          <w:shd w:val="clear" w:color="auto" w:fill="FFFFFF"/>
        </w:rPr>
        <w:t xml:space="preserve">, C. (2012) ‘I Feel like as a Woman I’m not Welcome’: A Gender Analysis of UK Asylum Law, </w:t>
      </w:r>
      <w:proofErr w:type="gramStart"/>
      <w:r w:rsidRPr="00120A27">
        <w:rPr>
          <w:rFonts w:ascii="Helvetica" w:hAnsi="Helvetica" w:cs="Helvetica"/>
          <w:color w:val="3A3A3A"/>
          <w:sz w:val="23"/>
          <w:szCs w:val="23"/>
          <w:shd w:val="clear" w:color="auto" w:fill="FFFFFF"/>
        </w:rPr>
        <w:t>Policy</w:t>
      </w:r>
      <w:proofErr w:type="gramEnd"/>
      <w:r w:rsidRPr="00120A27">
        <w:rPr>
          <w:rFonts w:ascii="Helvetica" w:hAnsi="Helvetica" w:cs="Helvetica"/>
          <w:color w:val="3A3A3A"/>
          <w:sz w:val="23"/>
          <w:szCs w:val="23"/>
          <w:shd w:val="clear" w:color="auto" w:fill="FFFFFF"/>
        </w:rPr>
        <w:t xml:space="preserve"> and Practice. Asylum Aid, London. https://www.refworld.org/pdfid/4f229d3e2.pdf (accessed 29/06/2019)</w:t>
      </w:r>
    </w:p>
    <w:p w14:paraId="0DF84DAA" w14:textId="5ED59126" w:rsidR="00120A27" w:rsidRPr="00120A27" w:rsidRDefault="00120A27" w:rsidP="00120A27">
      <w:pPr>
        <w:rPr>
          <w:rFonts w:ascii="Helvetica" w:hAnsi="Helvetica" w:cs="Helvetica"/>
          <w:color w:val="3A3A3A"/>
          <w:sz w:val="23"/>
          <w:szCs w:val="23"/>
          <w:shd w:val="clear" w:color="auto" w:fill="FFFFFF"/>
        </w:rPr>
      </w:pPr>
      <w:proofErr w:type="spellStart"/>
      <w:r w:rsidRPr="00120A27">
        <w:rPr>
          <w:rFonts w:ascii="Helvetica" w:hAnsi="Helvetica" w:cs="Helvetica"/>
          <w:color w:val="3A3A3A"/>
          <w:sz w:val="23"/>
          <w:szCs w:val="23"/>
          <w:shd w:val="clear" w:color="auto" w:fill="FFFFFF"/>
        </w:rPr>
        <w:t>Redcross</w:t>
      </w:r>
      <w:proofErr w:type="spellEnd"/>
      <w:r w:rsidRPr="00120A27">
        <w:rPr>
          <w:rFonts w:ascii="Helvetica" w:hAnsi="Helvetica" w:cs="Helvetica"/>
          <w:color w:val="3A3A3A"/>
          <w:sz w:val="23"/>
          <w:szCs w:val="23"/>
          <w:shd w:val="clear" w:color="auto" w:fill="FFFFFF"/>
        </w:rPr>
        <w:t xml:space="preserve"> (2014) TRACKS: Identification of Trafficked Asylum Seekers’ Special Needs: Executive Summary of the Findings from the United Kingdom.  https://www.redcross.org.uk/about-us/what-we-do/modern-slavery-and-trafficking (accessed 13/06/2019)</w:t>
      </w:r>
    </w:p>
    <w:p w14:paraId="5E1BF57B" w14:textId="470FA0C5" w:rsidR="00120A27" w:rsidRPr="00120A27" w:rsidRDefault="00120A27" w:rsidP="00120A27">
      <w:pPr>
        <w:rPr>
          <w:rFonts w:ascii="Helvetica" w:hAnsi="Helvetica" w:cs="Helvetica"/>
          <w:color w:val="3A3A3A"/>
          <w:sz w:val="23"/>
          <w:szCs w:val="23"/>
          <w:shd w:val="clear" w:color="auto" w:fill="FFFFFF"/>
        </w:rPr>
      </w:pPr>
      <w:r w:rsidRPr="00120A27">
        <w:rPr>
          <w:rFonts w:ascii="Helvetica" w:hAnsi="Helvetica" w:cs="Helvetica"/>
          <w:color w:val="3A3A3A"/>
          <w:sz w:val="23"/>
          <w:szCs w:val="23"/>
          <w:shd w:val="clear" w:color="auto" w:fill="FFFFFF"/>
        </w:rPr>
        <w:t xml:space="preserve">Robinson, V. &amp; </w:t>
      </w:r>
      <w:proofErr w:type="spellStart"/>
      <w:r w:rsidRPr="00120A27">
        <w:rPr>
          <w:rFonts w:ascii="Helvetica" w:hAnsi="Helvetica" w:cs="Helvetica"/>
          <w:color w:val="3A3A3A"/>
          <w:sz w:val="23"/>
          <w:szCs w:val="23"/>
          <w:shd w:val="clear" w:color="auto" w:fill="FFFFFF"/>
        </w:rPr>
        <w:t>Segrott</w:t>
      </w:r>
      <w:proofErr w:type="spellEnd"/>
      <w:r w:rsidRPr="00120A27">
        <w:rPr>
          <w:rFonts w:ascii="Helvetica" w:hAnsi="Helvetica" w:cs="Helvetica"/>
          <w:color w:val="3A3A3A"/>
          <w:sz w:val="23"/>
          <w:szCs w:val="23"/>
          <w:shd w:val="clear" w:color="auto" w:fill="FFFFFF"/>
        </w:rPr>
        <w:t>, J. (2002) Understanding the decision-making of asylum seekers. Home Office research study no. 243. Home Office Research, Development and Statistics Directorate</w:t>
      </w:r>
      <w:r w:rsidR="003D047A">
        <w:rPr>
          <w:rFonts w:ascii="Helvetica" w:hAnsi="Helvetica" w:cs="Helvetica"/>
          <w:color w:val="3A3A3A"/>
          <w:sz w:val="23"/>
          <w:szCs w:val="23"/>
          <w:shd w:val="clear" w:color="auto" w:fill="FFFFFF"/>
        </w:rPr>
        <w:t xml:space="preserve"> </w:t>
      </w:r>
      <w:r w:rsidRPr="00120A27">
        <w:rPr>
          <w:rFonts w:ascii="Helvetica" w:hAnsi="Helvetica" w:cs="Helvetica"/>
          <w:color w:val="3A3A3A"/>
          <w:sz w:val="23"/>
          <w:szCs w:val="23"/>
          <w:shd w:val="clear" w:color="auto" w:fill="FFFFFF"/>
        </w:rPr>
        <w:t>July 2002</w:t>
      </w:r>
    </w:p>
    <w:p w14:paraId="71A553EF" w14:textId="77777777" w:rsidR="00120A27" w:rsidRPr="00120A27" w:rsidRDefault="00120A27" w:rsidP="00120A27">
      <w:pPr>
        <w:rPr>
          <w:rFonts w:ascii="Helvetica" w:hAnsi="Helvetica" w:cs="Helvetica"/>
          <w:color w:val="3A3A3A"/>
          <w:sz w:val="23"/>
          <w:szCs w:val="23"/>
          <w:shd w:val="clear" w:color="auto" w:fill="FFFFFF"/>
        </w:rPr>
      </w:pPr>
      <w:r w:rsidRPr="00120A27">
        <w:rPr>
          <w:rFonts w:ascii="Helvetica" w:hAnsi="Helvetica" w:cs="Helvetica"/>
          <w:color w:val="3A3A3A"/>
          <w:sz w:val="23"/>
          <w:szCs w:val="23"/>
          <w:shd w:val="clear" w:color="auto" w:fill="FFFFFF"/>
        </w:rPr>
        <w:t>https://www.researchgate.net/publication/248205716_Understanding_the_Decision-Making_of_Asylum-Seekers (accessed 28/06/2019)</w:t>
      </w:r>
    </w:p>
    <w:p w14:paraId="6E91F95F" w14:textId="77777777" w:rsidR="00120A27" w:rsidRPr="00120A27" w:rsidRDefault="00120A27" w:rsidP="00120A27">
      <w:pPr>
        <w:rPr>
          <w:rFonts w:ascii="Helvetica" w:hAnsi="Helvetica" w:cs="Helvetica"/>
          <w:color w:val="3A3A3A"/>
          <w:sz w:val="23"/>
          <w:szCs w:val="23"/>
          <w:shd w:val="clear" w:color="auto" w:fill="FFFFFF"/>
        </w:rPr>
      </w:pPr>
    </w:p>
    <w:p w14:paraId="7118B3F6" w14:textId="77777777" w:rsidR="00120A27" w:rsidRPr="00120A27" w:rsidRDefault="00120A27" w:rsidP="00120A27">
      <w:pPr>
        <w:rPr>
          <w:rFonts w:ascii="Helvetica" w:hAnsi="Helvetica" w:cs="Helvetica"/>
          <w:color w:val="3A3A3A"/>
          <w:sz w:val="23"/>
          <w:szCs w:val="23"/>
          <w:shd w:val="clear" w:color="auto" w:fill="FFFFFF"/>
        </w:rPr>
      </w:pPr>
      <w:proofErr w:type="spellStart"/>
      <w:r w:rsidRPr="00120A27">
        <w:rPr>
          <w:rFonts w:ascii="Helvetica" w:hAnsi="Helvetica" w:cs="Helvetica"/>
          <w:color w:val="3A3A3A"/>
          <w:sz w:val="23"/>
          <w:szCs w:val="23"/>
          <w:shd w:val="clear" w:color="auto" w:fill="FFFFFF"/>
        </w:rPr>
        <w:t>Robjant</w:t>
      </w:r>
      <w:proofErr w:type="spellEnd"/>
      <w:r w:rsidRPr="00120A27">
        <w:rPr>
          <w:rFonts w:ascii="Helvetica" w:hAnsi="Helvetica" w:cs="Helvetica"/>
          <w:color w:val="3A3A3A"/>
          <w:sz w:val="23"/>
          <w:szCs w:val="23"/>
          <w:shd w:val="clear" w:color="auto" w:fill="FFFFFF"/>
        </w:rPr>
        <w:t>, K, Hassan, R. &amp; Katona, C. (2009) Mental health implications of detaining asylum seekers: systematic review. The British Journal of Psychiatry. Vol194, PP306–312</w:t>
      </w:r>
    </w:p>
    <w:p w14:paraId="799F813E" w14:textId="7F54BAB6" w:rsidR="00120A27" w:rsidRPr="00120A27" w:rsidRDefault="00120A27" w:rsidP="00120A27">
      <w:pPr>
        <w:rPr>
          <w:rFonts w:ascii="Helvetica" w:hAnsi="Helvetica" w:cs="Helvetica"/>
          <w:color w:val="3A3A3A"/>
          <w:sz w:val="23"/>
          <w:szCs w:val="23"/>
          <w:shd w:val="clear" w:color="auto" w:fill="FFFFFF"/>
        </w:rPr>
      </w:pPr>
      <w:r w:rsidRPr="00120A27">
        <w:rPr>
          <w:rFonts w:ascii="Helvetica" w:hAnsi="Helvetica" w:cs="Helvetica"/>
          <w:color w:val="3A3A3A"/>
          <w:sz w:val="23"/>
          <w:szCs w:val="23"/>
          <w:shd w:val="clear" w:color="auto" w:fill="FFFFFF"/>
        </w:rPr>
        <w:t xml:space="preserve">Sturge, G. (2019a) Asylum Statistics. Briefing Paper Number SN01403. 6 March 2019.  House of Commons Library. </w:t>
      </w:r>
      <w:proofErr w:type="gramStart"/>
      <w:r w:rsidRPr="00120A27">
        <w:rPr>
          <w:rFonts w:ascii="Helvetica" w:hAnsi="Helvetica" w:cs="Helvetica"/>
          <w:color w:val="3A3A3A"/>
          <w:sz w:val="23"/>
          <w:szCs w:val="23"/>
          <w:shd w:val="clear" w:color="auto" w:fill="FFFFFF"/>
        </w:rPr>
        <w:t>https://researchbriefings.parliament.uk/ResearchBriefing/Summary/SN01403#fullreport  (</w:t>
      </w:r>
      <w:proofErr w:type="gramEnd"/>
      <w:r w:rsidRPr="00120A27">
        <w:rPr>
          <w:rFonts w:ascii="Helvetica" w:hAnsi="Helvetica" w:cs="Helvetica"/>
          <w:color w:val="3A3A3A"/>
          <w:sz w:val="23"/>
          <w:szCs w:val="23"/>
          <w:shd w:val="clear" w:color="auto" w:fill="FFFFFF"/>
        </w:rPr>
        <w:t xml:space="preserve">accessed 26/06/2019) </w:t>
      </w:r>
    </w:p>
    <w:p w14:paraId="4143B5E8" w14:textId="5A59A6FC" w:rsidR="00120A27" w:rsidRPr="00120A27" w:rsidRDefault="00120A27" w:rsidP="00120A27">
      <w:pPr>
        <w:rPr>
          <w:rFonts w:ascii="Helvetica" w:hAnsi="Helvetica" w:cs="Helvetica"/>
          <w:color w:val="3A3A3A"/>
          <w:sz w:val="23"/>
          <w:szCs w:val="23"/>
          <w:shd w:val="clear" w:color="auto" w:fill="FFFFFF"/>
        </w:rPr>
      </w:pPr>
      <w:r w:rsidRPr="00120A27">
        <w:rPr>
          <w:rFonts w:ascii="Helvetica" w:hAnsi="Helvetica" w:cs="Helvetica"/>
          <w:color w:val="3A3A3A"/>
          <w:sz w:val="23"/>
          <w:szCs w:val="23"/>
          <w:shd w:val="clear" w:color="auto" w:fill="FFFFFF"/>
        </w:rPr>
        <w:t>Sturge, G. (2019b) CBP01403-Annex---dispersed-and-resettled-asylum-seekers-by-local-authority. House of Commons Library. https://researchbriefings.parliament.uk/ResearchBriefing/Summary/SN01403#fullreport (accessed 26/06/2019)</w:t>
      </w:r>
    </w:p>
    <w:p w14:paraId="318E72D2" w14:textId="7E077D51" w:rsidR="00120A27" w:rsidRPr="00120A27" w:rsidRDefault="00120A27" w:rsidP="00120A27">
      <w:pPr>
        <w:rPr>
          <w:rFonts w:ascii="Helvetica" w:hAnsi="Helvetica" w:cs="Helvetica"/>
          <w:color w:val="3A3A3A"/>
          <w:sz w:val="23"/>
          <w:szCs w:val="23"/>
          <w:shd w:val="clear" w:color="auto" w:fill="FFFFFF"/>
        </w:rPr>
      </w:pPr>
      <w:r w:rsidRPr="00120A27">
        <w:rPr>
          <w:rFonts w:ascii="Helvetica" w:hAnsi="Helvetica" w:cs="Helvetica"/>
          <w:color w:val="3A3A3A"/>
          <w:sz w:val="23"/>
          <w:szCs w:val="23"/>
          <w:shd w:val="clear" w:color="auto" w:fill="FFFFFF"/>
        </w:rPr>
        <w:t>Taylor, D. (2009) Underground Lives: An Investigation into the Living Conditions and Survival Strategies of Destitute Asylum Seekers in the UK. PAFRAS, Leeds. http://www.irr.org.uk/pdf2/Underground_Lives.pdf (accessed 27/06/2019)</w:t>
      </w:r>
      <w:r w:rsidRPr="00120A27">
        <w:rPr>
          <w:rFonts w:ascii="Helvetica" w:hAnsi="Helvetica" w:cs="Helvetica"/>
          <w:color w:val="3A3A3A"/>
          <w:sz w:val="23"/>
          <w:szCs w:val="23"/>
          <w:shd w:val="clear" w:color="auto" w:fill="FFFFFF"/>
        </w:rPr>
        <w:tab/>
      </w:r>
    </w:p>
    <w:p w14:paraId="59DDFAB7" w14:textId="0976E44B" w:rsidR="00120A27" w:rsidRPr="00120A27" w:rsidRDefault="00120A27" w:rsidP="00120A27">
      <w:pPr>
        <w:rPr>
          <w:rFonts w:ascii="Helvetica" w:hAnsi="Helvetica" w:cs="Helvetica"/>
          <w:color w:val="3A3A3A"/>
          <w:sz w:val="23"/>
          <w:szCs w:val="23"/>
          <w:shd w:val="clear" w:color="auto" w:fill="FFFFFF"/>
        </w:rPr>
      </w:pPr>
      <w:proofErr w:type="spellStart"/>
      <w:r w:rsidRPr="00120A27">
        <w:rPr>
          <w:rFonts w:ascii="Helvetica" w:hAnsi="Helvetica" w:cs="Helvetica"/>
          <w:color w:val="3A3A3A"/>
          <w:sz w:val="23"/>
          <w:szCs w:val="23"/>
          <w:shd w:val="clear" w:color="auto" w:fill="FFFFFF"/>
        </w:rPr>
        <w:t>Tritter</w:t>
      </w:r>
      <w:proofErr w:type="spellEnd"/>
      <w:r w:rsidRPr="00120A27">
        <w:rPr>
          <w:rFonts w:ascii="Helvetica" w:hAnsi="Helvetica" w:cs="Helvetica"/>
          <w:color w:val="3A3A3A"/>
          <w:sz w:val="23"/>
          <w:szCs w:val="23"/>
          <w:shd w:val="clear" w:color="auto" w:fill="FFFFFF"/>
        </w:rPr>
        <w:t xml:space="preserve">, J.Q. &amp; </w:t>
      </w:r>
      <w:proofErr w:type="spellStart"/>
      <w:r w:rsidRPr="00120A27">
        <w:rPr>
          <w:rFonts w:ascii="Helvetica" w:hAnsi="Helvetica" w:cs="Helvetica"/>
          <w:color w:val="3A3A3A"/>
          <w:sz w:val="23"/>
          <w:szCs w:val="23"/>
          <w:shd w:val="clear" w:color="auto" w:fill="FFFFFF"/>
        </w:rPr>
        <w:t>Koivusalo</w:t>
      </w:r>
      <w:proofErr w:type="spellEnd"/>
      <w:r w:rsidRPr="00120A27">
        <w:rPr>
          <w:rFonts w:ascii="Helvetica" w:hAnsi="Helvetica" w:cs="Helvetica"/>
          <w:color w:val="3A3A3A"/>
          <w:sz w:val="23"/>
          <w:szCs w:val="23"/>
          <w:shd w:val="clear" w:color="auto" w:fill="FFFFFF"/>
        </w:rPr>
        <w:t>, M. (2013) Undermining patient and public engagement and limiting its impact: The consequences of the Health and Social Care Act 2012 on collective patient and public involvement. IN Health Expectations. Vol 16, PP115–118</w:t>
      </w:r>
    </w:p>
    <w:p w14:paraId="33E8133A" w14:textId="77777777" w:rsidR="00120A27" w:rsidRPr="00120A27" w:rsidRDefault="00120A27" w:rsidP="00120A27">
      <w:pPr>
        <w:rPr>
          <w:rFonts w:ascii="Helvetica" w:hAnsi="Helvetica" w:cs="Helvetica"/>
          <w:color w:val="3A3A3A"/>
          <w:sz w:val="23"/>
          <w:szCs w:val="23"/>
          <w:shd w:val="clear" w:color="auto" w:fill="FFFFFF"/>
        </w:rPr>
      </w:pPr>
      <w:r w:rsidRPr="00120A27">
        <w:rPr>
          <w:rFonts w:ascii="Helvetica" w:hAnsi="Helvetica" w:cs="Helvetica"/>
          <w:color w:val="3A3A3A"/>
          <w:sz w:val="23"/>
          <w:szCs w:val="23"/>
          <w:shd w:val="clear" w:color="auto" w:fill="FFFFFF"/>
        </w:rPr>
        <w:t>Wasserstein, B. (2017) European Refugee Movements After World War Two. BBC Last updated 2011-02-</w:t>
      </w:r>
      <w:proofErr w:type="gramStart"/>
      <w:r w:rsidRPr="00120A27">
        <w:rPr>
          <w:rFonts w:ascii="Helvetica" w:hAnsi="Helvetica" w:cs="Helvetica"/>
          <w:color w:val="3A3A3A"/>
          <w:sz w:val="23"/>
          <w:szCs w:val="23"/>
          <w:shd w:val="clear" w:color="auto" w:fill="FFFFFF"/>
        </w:rPr>
        <w:t>17  https://www.bbc.co.uk/history/worldwars/wwtwo/refugees_01.shtml</w:t>
      </w:r>
      <w:proofErr w:type="gramEnd"/>
      <w:r w:rsidRPr="00120A27">
        <w:rPr>
          <w:rFonts w:ascii="Helvetica" w:hAnsi="Helvetica" w:cs="Helvetica"/>
          <w:color w:val="3A3A3A"/>
          <w:sz w:val="23"/>
          <w:szCs w:val="23"/>
          <w:shd w:val="clear" w:color="auto" w:fill="FFFFFF"/>
        </w:rPr>
        <w:t xml:space="preserve"> (accessed 21/04/2019)</w:t>
      </w:r>
    </w:p>
    <w:p w14:paraId="657E0EB1" w14:textId="77777777" w:rsidR="00120A27" w:rsidRPr="00120A27" w:rsidRDefault="00120A27" w:rsidP="00120A27">
      <w:pPr>
        <w:rPr>
          <w:rFonts w:ascii="Helvetica" w:hAnsi="Helvetica" w:cs="Helvetica"/>
          <w:color w:val="3A3A3A"/>
          <w:sz w:val="23"/>
          <w:szCs w:val="23"/>
          <w:shd w:val="clear" w:color="auto" w:fill="FFFFFF"/>
        </w:rPr>
      </w:pPr>
      <w:proofErr w:type="spellStart"/>
      <w:r w:rsidRPr="00120A27">
        <w:rPr>
          <w:rFonts w:ascii="Helvetica" w:hAnsi="Helvetica" w:cs="Helvetica"/>
          <w:color w:val="3A3A3A"/>
          <w:sz w:val="23"/>
          <w:szCs w:val="23"/>
          <w:shd w:val="clear" w:color="auto" w:fill="FFFFFF"/>
        </w:rPr>
        <w:lastRenderedPageBreak/>
        <w:t>Winlow</w:t>
      </w:r>
      <w:proofErr w:type="spellEnd"/>
      <w:r w:rsidRPr="00120A27">
        <w:rPr>
          <w:rFonts w:ascii="Helvetica" w:hAnsi="Helvetica" w:cs="Helvetica"/>
          <w:color w:val="3A3A3A"/>
          <w:sz w:val="23"/>
          <w:szCs w:val="23"/>
          <w:shd w:val="clear" w:color="auto" w:fill="FFFFFF"/>
        </w:rPr>
        <w:t>, S, Hall, S, &amp; Treadwell, J. (2017) The rise of the Right: English nationalism and the transformation of working-class politics. Polity Press, Bristol</w:t>
      </w:r>
    </w:p>
    <w:p w14:paraId="031FF28E" w14:textId="77777777" w:rsidR="00120A27" w:rsidRPr="00120A27" w:rsidRDefault="00120A27" w:rsidP="00120A27">
      <w:pPr>
        <w:rPr>
          <w:rFonts w:ascii="Helvetica" w:hAnsi="Helvetica" w:cs="Helvetica"/>
          <w:color w:val="3A3A3A"/>
          <w:sz w:val="23"/>
          <w:szCs w:val="23"/>
          <w:shd w:val="clear" w:color="auto" w:fill="FFFFFF"/>
        </w:rPr>
      </w:pPr>
      <w:proofErr w:type="spellStart"/>
      <w:r w:rsidRPr="00120A27">
        <w:rPr>
          <w:rFonts w:ascii="Helvetica" w:hAnsi="Helvetica" w:cs="Helvetica"/>
          <w:color w:val="3A3A3A"/>
          <w:sz w:val="23"/>
          <w:szCs w:val="23"/>
          <w:shd w:val="clear" w:color="auto" w:fill="FFFFFF"/>
        </w:rPr>
        <w:t>Zetter</w:t>
      </w:r>
      <w:proofErr w:type="spellEnd"/>
      <w:r w:rsidRPr="00120A27">
        <w:rPr>
          <w:rFonts w:ascii="Helvetica" w:hAnsi="Helvetica" w:cs="Helvetica"/>
          <w:color w:val="3A3A3A"/>
          <w:sz w:val="23"/>
          <w:szCs w:val="23"/>
          <w:shd w:val="clear" w:color="auto" w:fill="FFFFFF"/>
        </w:rPr>
        <w:t xml:space="preserve">, R, &amp; Pearl, M. (1999) Sheltering on the Margins: Social Housing Provision and the Impact of Restrictionism on Asylum Seekers and Refugees in the UK. IN Policy Studies, Vol 20(4), PP235-254 </w:t>
      </w:r>
    </w:p>
    <w:p w14:paraId="7BF7020D" w14:textId="77777777" w:rsidR="00B41DAA" w:rsidRPr="0051510D" w:rsidRDefault="00B41DAA" w:rsidP="0051510D">
      <w:pPr>
        <w:rPr>
          <w:rFonts w:ascii="Tahoma" w:hAnsi="Tahoma"/>
        </w:rPr>
      </w:pPr>
    </w:p>
    <w:p w14:paraId="3FB48242" w14:textId="787E7BF0" w:rsidR="0051510D" w:rsidRPr="00F2659F" w:rsidRDefault="0051510D" w:rsidP="0051510D">
      <w:pPr>
        <w:rPr>
          <w:rFonts w:ascii="Tahoma" w:hAnsi="Tahoma"/>
        </w:rPr>
      </w:pPr>
      <w:r w:rsidRPr="0051510D">
        <w:rPr>
          <w:rFonts w:ascii="Tahoma" w:hAnsi="Tahoma"/>
        </w:rPr>
        <w:t xml:space="preserve">   </w:t>
      </w:r>
    </w:p>
    <w:sectPr w:rsidR="0051510D" w:rsidRPr="00F2659F">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960C5" w14:textId="77777777" w:rsidR="00B714CB" w:rsidRDefault="00B714CB" w:rsidP="00F2659F">
      <w:pPr>
        <w:spacing w:after="0" w:line="240" w:lineRule="auto"/>
      </w:pPr>
      <w:r>
        <w:separator/>
      </w:r>
    </w:p>
  </w:endnote>
  <w:endnote w:type="continuationSeparator" w:id="0">
    <w:p w14:paraId="29B8495D" w14:textId="77777777" w:rsidR="00B714CB" w:rsidRDefault="00B714CB" w:rsidP="00F2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602961"/>
      <w:docPartObj>
        <w:docPartGallery w:val="Page Numbers (Bottom of Page)"/>
        <w:docPartUnique/>
      </w:docPartObj>
    </w:sdtPr>
    <w:sdtEndPr>
      <w:rPr>
        <w:noProof/>
      </w:rPr>
    </w:sdtEndPr>
    <w:sdtContent>
      <w:p w14:paraId="581C73D6" w14:textId="7C204919" w:rsidR="00BA55F7" w:rsidRDefault="00BA55F7">
        <w:pPr>
          <w:pStyle w:val="Footer"/>
        </w:pPr>
        <w:r>
          <w:fldChar w:fldCharType="begin"/>
        </w:r>
        <w:r>
          <w:instrText xml:space="preserve"> PAGE   \* MERGEFORMAT </w:instrText>
        </w:r>
        <w:r>
          <w:fldChar w:fldCharType="separate"/>
        </w:r>
        <w:r>
          <w:rPr>
            <w:noProof/>
          </w:rPr>
          <w:t>2</w:t>
        </w:r>
        <w:r>
          <w:rPr>
            <w:noProof/>
          </w:rPr>
          <w:fldChar w:fldCharType="end"/>
        </w:r>
      </w:p>
    </w:sdtContent>
  </w:sdt>
  <w:p w14:paraId="299D7A05" w14:textId="7057170E" w:rsidR="00F2659F" w:rsidRDefault="00F26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ACDE1" w14:textId="77777777" w:rsidR="00B714CB" w:rsidRDefault="00B714CB" w:rsidP="00F2659F">
      <w:pPr>
        <w:spacing w:after="0" w:line="240" w:lineRule="auto"/>
      </w:pPr>
      <w:r>
        <w:separator/>
      </w:r>
    </w:p>
  </w:footnote>
  <w:footnote w:type="continuationSeparator" w:id="0">
    <w:p w14:paraId="1E76D872" w14:textId="77777777" w:rsidR="00B714CB" w:rsidRDefault="00B714CB" w:rsidP="00F265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C781E"/>
    <w:multiLevelType w:val="hybridMultilevel"/>
    <w:tmpl w:val="E1842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0445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10D"/>
    <w:rsid w:val="0000135A"/>
    <w:rsid w:val="00001739"/>
    <w:rsid w:val="000022AE"/>
    <w:rsid w:val="00002BD1"/>
    <w:rsid w:val="0000330E"/>
    <w:rsid w:val="00003917"/>
    <w:rsid w:val="00003A8E"/>
    <w:rsid w:val="00003D5E"/>
    <w:rsid w:val="000072AA"/>
    <w:rsid w:val="0001142B"/>
    <w:rsid w:val="00011BA0"/>
    <w:rsid w:val="00012A13"/>
    <w:rsid w:val="00016500"/>
    <w:rsid w:val="00016D82"/>
    <w:rsid w:val="00017A36"/>
    <w:rsid w:val="000201D6"/>
    <w:rsid w:val="00020906"/>
    <w:rsid w:val="00024A19"/>
    <w:rsid w:val="000274ED"/>
    <w:rsid w:val="00027D08"/>
    <w:rsid w:val="0003057D"/>
    <w:rsid w:val="00030611"/>
    <w:rsid w:val="0003082B"/>
    <w:rsid w:val="00031C4B"/>
    <w:rsid w:val="00031CE1"/>
    <w:rsid w:val="000342FE"/>
    <w:rsid w:val="00035B4D"/>
    <w:rsid w:val="00040152"/>
    <w:rsid w:val="00040E7B"/>
    <w:rsid w:val="0004155F"/>
    <w:rsid w:val="00042567"/>
    <w:rsid w:val="000433E5"/>
    <w:rsid w:val="0004341C"/>
    <w:rsid w:val="00044AF2"/>
    <w:rsid w:val="000455F7"/>
    <w:rsid w:val="00045942"/>
    <w:rsid w:val="000476D6"/>
    <w:rsid w:val="00050946"/>
    <w:rsid w:val="00050D44"/>
    <w:rsid w:val="00051EDD"/>
    <w:rsid w:val="00052D5B"/>
    <w:rsid w:val="00056506"/>
    <w:rsid w:val="00057D1E"/>
    <w:rsid w:val="000603DC"/>
    <w:rsid w:val="00061B84"/>
    <w:rsid w:val="0006652E"/>
    <w:rsid w:val="000702D9"/>
    <w:rsid w:val="00071371"/>
    <w:rsid w:val="00071AF1"/>
    <w:rsid w:val="00072366"/>
    <w:rsid w:val="0007330F"/>
    <w:rsid w:val="00074623"/>
    <w:rsid w:val="00075780"/>
    <w:rsid w:val="000760E3"/>
    <w:rsid w:val="00076C35"/>
    <w:rsid w:val="00076ECE"/>
    <w:rsid w:val="00080ACD"/>
    <w:rsid w:val="00081AC8"/>
    <w:rsid w:val="00081FBB"/>
    <w:rsid w:val="000825E1"/>
    <w:rsid w:val="00082947"/>
    <w:rsid w:val="000901A6"/>
    <w:rsid w:val="00092884"/>
    <w:rsid w:val="00092E2D"/>
    <w:rsid w:val="000930EC"/>
    <w:rsid w:val="000957D9"/>
    <w:rsid w:val="000A0193"/>
    <w:rsid w:val="000A2DA9"/>
    <w:rsid w:val="000A3E4D"/>
    <w:rsid w:val="000A4391"/>
    <w:rsid w:val="000A45BA"/>
    <w:rsid w:val="000A4BCF"/>
    <w:rsid w:val="000A54C4"/>
    <w:rsid w:val="000B20B5"/>
    <w:rsid w:val="000B20C3"/>
    <w:rsid w:val="000B242B"/>
    <w:rsid w:val="000B2A3E"/>
    <w:rsid w:val="000B2C4D"/>
    <w:rsid w:val="000B43FE"/>
    <w:rsid w:val="000B5057"/>
    <w:rsid w:val="000C046A"/>
    <w:rsid w:val="000C0F67"/>
    <w:rsid w:val="000C1003"/>
    <w:rsid w:val="000C7A85"/>
    <w:rsid w:val="000D026C"/>
    <w:rsid w:val="000D1717"/>
    <w:rsid w:val="000D1804"/>
    <w:rsid w:val="000D1958"/>
    <w:rsid w:val="000D295D"/>
    <w:rsid w:val="000D3A00"/>
    <w:rsid w:val="000D469E"/>
    <w:rsid w:val="000D653A"/>
    <w:rsid w:val="000D72AD"/>
    <w:rsid w:val="000D7BF6"/>
    <w:rsid w:val="000E0CA1"/>
    <w:rsid w:val="000E147B"/>
    <w:rsid w:val="000E20E2"/>
    <w:rsid w:val="000E2E46"/>
    <w:rsid w:val="000E5088"/>
    <w:rsid w:val="000E5A1E"/>
    <w:rsid w:val="000E5D56"/>
    <w:rsid w:val="000E688B"/>
    <w:rsid w:val="000E6BB4"/>
    <w:rsid w:val="000E6DAB"/>
    <w:rsid w:val="000E70BD"/>
    <w:rsid w:val="000E7912"/>
    <w:rsid w:val="000E7E56"/>
    <w:rsid w:val="000F00E4"/>
    <w:rsid w:val="000F104F"/>
    <w:rsid w:val="000F2FD1"/>
    <w:rsid w:val="000F52C4"/>
    <w:rsid w:val="000F5DA8"/>
    <w:rsid w:val="001002D8"/>
    <w:rsid w:val="001009A0"/>
    <w:rsid w:val="00100BF8"/>
    <w:rsid w:val="001031FD"/>
    <w:rsid w:val="00104021"/>
    <w:rsid w:val="00106183"/>
    <w:rsid w:val="001105D6"/>
    <w:rsid w:val="00110766"/>
    <w:rsid w:val="0011260C"/>
    <w:rsid w:val="00114239"/>
    <w:rsid w:val="00115155"/>
    <w:rsid w:val="00115B29"/>
    <w:rsid w:val="001165EC"/>
    <w:rsid w:val="0012023F"/>
    <w:rsid w:val="0012030E"/>
    <w:rsid w:val="001206D2"/>
    <w:rsid w:val="00120A27"/>
    <w:rsid w:val="00120BF1"/>
    <w:rsid w:val="0012543A"/>
    <w:rsid w:val="00126BEB"/>
    <w:rsid w:val="0012719D"/>
    <w:rsid w:val="00127FA0"/>
    <w:rsid w:val="00132D29"/>
    <w:rsid w:val="0013482E"/>
    <w:rsid w:val="00137845"/>
    <w:rsid w:val="00137DE7"/>
    <w:rsid w:val="00137FB7"/>
    <w:rsid w:val="00141332"/>
    <w:rsid w:val="00141440"/>
    <w:rsid w:val="0014273F"/>
    <w:rsid w:val="00145D1D"/>
    <w:rsid w:val="00145D4C"/>
    <w:rsid w:val="00147E50"/>
    <w:rsid w:val="00151B01"/>
    <w:rsid w:val="00152699"/>
    <w:rsid w:val="0015333C"/>
    <w:rsid w:val="00153992"/>
    <w:rsid w:val="00153DA2"/>
    <w:rsid w:val="00153F8A"/>
    <w:rsid w:val="00154C2C"/>
    <w:rsid w:val="0015621E"/>
    <w:rsid w:val="001574D9"/>
    <w:rsid w:val="00160574"/>
    <w:rsid w:val="0016114C"/>
    <w:rsid w:val="00161C4C"/>
    <w:rsid w:val="001662A6"/>
    <w:rsid w:val="001672F5"/>
    <w:rsid w:val="0017009F"/>
    <w:rsid w:val="0017103A"/>
    <w:rsid w:val="00173FA3"/>
    <w:rsid w:val="00174A81"/>
    <w:rsid w:val="00174EA3"/>
    <w:rsid w:val="00175EE5"/>
    <w:rsid w:val="00175F3E"/>
    <w:rsid w:val="00177EA7"/>
    <w:rsid w:val="0018093E"/>
    <w:rsid w:val="00180D78"/>
    <w:rsid w:val="001842FE"/>
    <w:rsid w:val="001848BF"/>
    <w:rsid w:val="00186F9F"/>
    <w:rsid w:val="0019012F"/>
    <w:rsid w:val="001902AF"/>
    <w:rsid w:val="00192240"/>
    <w:rsid w:val="00193410"/>
    <w:rsid w:val="001941EE"/>
    <w:rsid w:val="0019585B"/>
    <w:rsid w:val="00195C4E"/>
    <w:rsid w:val="001A0057"/>
    <w:rsid w:val="001A03B4"/>
    <w:rsid w:val="001A07B6"/>
    <w:rsid w:val="001A23A8"/>
    <w:rsid w:val="001A2F6E"/>
    <w:rsid w:val="001A3470"/>
    <w:rsid w:val="001A39C4"/>
    <w:rsid w:val="001A4CEB"/>
    <w:rsid w:val="001A5F2D"/>
    <w:rsid w:val="001A650C"/>
    <w:rsid w:val="001A7168"/>
    <w:rsid w:val="001A79B8"/>
    <w:rsid w:val="001B03F5"/>
    <w:rsid w:val="001B29F8"/>
    <w:rsid w:val="001B3E1F"/>
    <w:rsid w:val="001B5266"/>
    <w:rsid w:val="001B526F"/>
    <w:rsid w:val="001B5642"/>
    <w:rsid w:val="001B569B"/>
    <w:rsid w:val="001B59CC"/>
    <w:rsid w:val="001B7B94"/>
    <w:rsid w:val="001C0A5B"/>
    <w:rsid w:val="001C1585"/>
    <w:rsid w:val="001C23D7"/>
    <w:rsid w:val="001C2625"/>
    <w:rsid w:val="001C494F"/>
    <w:rsid w:val="001C5D66"/>
    <w:rsid w:val="001C7085"/>
    <w:rsid w:val="001C7A2F"/>
    <w:rsid w:val="001C7CF6"/>
    <w:rsid w:val="001D022C"/>
    <w:rsid w:val="001D0ABF"/>
    <w:rsid w:val="001D0C1A"/>
    <w:rsid w:val="001D12D3"/>
    <w:rsid w:val="001D1829"/>
    <w:rsid w:val="001D1FA4"/>
    <w:rsid w:val="001D35B5"/>
    <w:rsid w:val="001D6E04"/>
    <w:rsid w:val="001D72C1"/>
    <w:rsid w:val="001D787E"/>
    <w:rsid w:val="001E0868"/>
    <w:rsid w:val="001E1AEE"/>
    <w:rsid w:val="001E3093"/>
    <w:rsid w:val="001E3A49"/>
    <w:rsid w:val="001E3ADB"/>
    <w:rsid w:val="001E4C8E"/>
    <w:rsid w:val="001E5227"/>
    <w:rsid w:val="001E778F"/>
    <w:rsid w:val="001F02EE"/>
    <w:rsid w:val="001F14BA"/>
    <w:rsid w:val="001F161A"/>
    <w:rsid w:val="001F2338"/>
    <w:rsid w:val="001F4EEA"/>
    <w:rsid w:val="001F50D5"/>
    <w:rsid w:val="001F5291"/>
    <w:rsid w:val="001F68B4"/>
    <w:rsid w:val="00202B2E"/>
    <w:rsid w:val="00203404"/>
    <w:rsid w:val="00203C7A"/>
    <w:rsid w:val="00204681"/>
    <w:rsid w:val="0020761F"/>
    <w:rsid w:val="0020777A"/>
    <w:rsid w:val="002101FF"/>
    <w:rsid w:val="00210420"/>
    <w:rsid w:val="00210FB9"/>
    <w:rsid w:val="002125E1"/>
    <w:rsid w:val="00212788"/>
    <w:rsid w:val="00212B4D"/>
    <w:rsid w:val="00217C13"/>
    <w:rsid w:val="00222595"/>
    <w:rsid w:val="00225A83"/>
    <w:rsid w:val="00225F52"/>
    <w:rsid w:val="002269AD"/>
    <w:rsid w:val="00227B0D"/>
    <w:rsid w:val="002308A0"/>
    <w:rsid w:val="00230C7C"/>
    <w:rsid w:val="00230D8A"/>
    <w:rsid w:val="002313FC"/>
    <w:rsid w:val="0023159D"/>
    <w:rsid w:val="00231825"/>
    <w:rsid w:val="00232830"/>
    <w:rsid w:val="00233DA4"/>
    <w:rsid w:val="00235C8E"/>
    <w:rsid w:val="00235D55"/>
    <w:rsid w:val="00236662"/>
    <w:rsid w:val="0023731C"/>
    <w:rsid w:val="00237988"/>
    <w:rsid w:val="00237B97"/>
    <w:rsid w:val="00240002"/>
    <w:rsid w:val="002420A5"/>
    <w:rsid w:val="00242A09"/>
    <w:rsid w:val="002435F9"/>
    <w:rsid w:val="00243694"/>
    <w:rsid w:val="00244BDB"/>
    <w:rsid w:val="00244CAC"/>
    <w:rsid w:val="00245890"/>
    <w:rsid w:val="0024665C"/>
    <w:rsid w:val="002515AA"/>
    <w:rsid w:val="00251F71"/>
    <w:rsid w:val="00254A8D"/>
    <w:rsid w:val="00255450"/>
    <w:rsid w:val="002556CD"/>
    <w:rsid w:val="00255BD0"/>
    <w:rsid w:val="002561F0"/>
    <w:rsid w:val="00256B07"/>
    <w:rsid w:val="00257CB2"/>
    <w:rsid w:val="00260A67"/>
    <w:rsid w:val="002624A2"/>
    <w:rsid w:val="00266480"/>
    <w:rsid w:val="00266A59"/>
    <w:rsid w:val="002724E6"/>
    <w:rsid w:val="00272E35"/>
    <w:rsid w:val="00274673"/>
    <w:rsid w:val="00274732"/>
    <w:rsid w:val="00275D76"/>
    <w:rsid w:val="002769B2"/>
    <w:rsid w:val="002772DA"/>
    <w:rsid w:val="00277AD6"/>
    <w:rsid w:val="00277B57"/>
    <w:rsid w:val="002814E4"/>
    <w:rsid w:val="0028395C"/>
    <w:rsid w:val="00283BAA"/>
    <w:rsid w:val="00284609"/>
    <w:rsid w:val="0028506C"/>
    <w:rsid w:val="00286316"/>
    <w:rsid w:val="002905DE"/>
    <w:rsid w:val="002907FA"/>
    <w:rsid w:val="00292ADF"/>
    <w:rsid w:val="00295039"/>
    <w:rsid w:val="00295734"/>
    <w:rsid w:val="002A0093"/>
    <w:rsid w:val="002A0E87"/>
    <w:rsid w:val="002A1986"/>
    <w:rsid w:val="002A1D3D"/>
    <w:rsid w:val="002A27B1"/>
    <w:rsid w:val="002A2CBC"/>
    <w:rsid w:val="002A389B"/>
    <w:rsid w:val="002A59D9"/>
    <w:rsid w:val="002A5C82"/>
    <w:rsid w:val="002A7F84"/>
    <w:rsid w:val="002B258E"/>
    <w:rsid w:val="002B652B"/>
    <w:rsid w:val="002B6575"/>
    <w:rsid w:val="002C25CC"/>
    <w:rsid w:val="002C3F56"/>
    <w:rsid w:val="002C5835"/>
    <w:rsid w:val="002C7AF0"/>
    <w:rsid w:val="002D18AE"/>
    <w:rsid w:val="002D1F0F"/>
    <w:rsid w:val="002D31C5"/>
    <w:rsid w:val="002D3281"/>
    <w:rsid w:val="002D6F63"/>
    <w:rsid w:val="002E0A5D"/>
    <w:rsid w:val="002E1F4C"/>
    <w:rsid w:val="002E1FEC"/>
    <w:rsid w:val="002E2817"/>
    <w:rsid w:val="002E2C5D"/>
    <w:rsid w:val="002E30E2"/>
    <w:rsid w:val="002E45D9"/>
    <w:rsid w:val="002E4CF3"/>
    <w:rsid w:val="002E53D9"/>
    <w:rsid w:val="002E5FA8"/>
    <w:rsid w:val="002E66B7"/>
    <w:rsid w:val="002E6FD8"/>
    <w:rsid w:val="002E7994"/>
    <w:rsid w:val="002E7D58"/>
    <w:rsid w:val="002F02C1"/>
    <w:rsid w:val="002F04BB"/>
    <w:rsid w:val="002F0C99"/>
    <w:rsid w:val="002F5035"/>
    <w:rsid w:val="002F5D17"/>
    <w:rsid w:val="002F62C7"/>
    <w:rsid w:val="002F7BF3"/>
    <w:rsid w:val="002F7CD3"/>
    <w:rsid w:val="00300C7C"/>
    <w:rsid w:val="00305B3F"/>
    <w:rsid w:val="00306B6D"/>
    <w:rsid w:val="00312DA2"/>
    <w:rsid w:val="00314703"/>
    <w:rsid w:val="00315116"/>
    <w:rsid w:val="00316745"/>
    <w:rsid w:val="00316C5A"/>
    <w:rsid w:val="00317BC0"/>
    <w:rsid w:val="003203E2"/>
    <w:rsid w:val="00320F98"/>
    <w:rsid w:val="003222D8"/>
    <w:rsid w:val="00322FF3"/>
    <w:rsid w:val="0032491E"/>
    <w:rsid w:val="00331344"/>
    <w:rsid w:val="003322E6"/>
    <w:rsid w:val="0033375E"/>
    <w:rsid w:val="003351A8"/>
    <w:rsid w:val="0033559C"/>
    <w:rsid w:val="003370E0"/>
    <w:rsid w:val="00337A4D"/>
    <w:rsid w:val="003408B3"/>
    <w:rsid w:val="00341512"/>
    <w:rsid w:val="003420F0"/>
    <w:rsid w:val="003436D5"/>
    <w:rsid w:val="00343BA4"/>
    <w:rsid w:val="00344917"/>
    <w:rsid w:val="00345356"/>
    <w:rsid w:val="0034686B"/>
    <w:rsid w:val="00346BA9"/>
    <w:rsid w:val="00346BCF"/>
    <w:rsid w:val="0034728A"/>
    <w:rsid w:val="003504F4"/>
    <w:rsid w:val="00350C4B"/>
    <w:rsid w:val="003518FB"/>
    <w:rsid w:val="00351FB6"/>
    <w:rsid w:val="003537F7"/>
    <w:rsid w:val="003538E1"/>
    <w:rsid w:val="00354823"/>
    <w:rsid w:val="00356158"/>
    <w:rsid w:val="003566C8"/>
    <w:rsid w:val="00356897"/>
    <w:rsid w:val="00360720"/>
    <w:rsid w:val="00360D41"/>
    <w:rsid w:val="003629BB"/>
    <w:rsid w:val="00366776"/>
    <w:rsid w:val="00366B3E"/>
    <w:rsid w:val="00371591"/>
    <w:rsid w:val="003727D4"/>
    <w:rsid w:val="00373DA2"/>
    <w:rsid w:val="00374ED2"/>
    <w:rsid w:val="00376F68"/>
    <w:rsid w:val="003776EB"/>
    <w:rsid w:val="00377C18"/>
    <w:rsid w:val="00380C94"/>
    <w:rsid w:val="00381046"/>
    <w:rsid w:val="00382657"/>
    <w:rsid w:val="00382DED"/>
    <w:rsid w:val="00383BC9"/>
    <w:rsid w:val="003909DA"/>
    <w:rsid w:val="00391952"/>
    <w:rsid w:val="00391A34"/>
    <w:rsid w:val="00393A08"/>
    <w:rsid w:val="00394167"/>
    <w:rsid w:val="003952C2"/>
    <w:rsid w:val="003952D2"/>
    <w:rsid w:val="00397506"/>
    <w:rsid w:val="00397624"/>
    <w:rsid w:val="0039768C"/>
    <w:rsid w:val="00397BFD"/>
    <w:rsid w:val="00397E59"/>
    <w:rsid w:val="003A03D2"/>
    <w:rsid w:val="003A09E0"/>
    <w:rsid w:val="003A1210"/>
    <w:rsid w:val="003A23A4"/>
    <w:rsid w:val="003A3BBD"/>
    <w:rsid w:val="003A3EEB"/>
    <w:rsid w:val="003A6442"/>
    <w:rsid w:val="003A6D0F"/>
    <w:rsid w:val="003A7F41"/>
    <w:rsid w:val="003B2EB2"/>
    <w:rsid w:val="003B55D8"/>
    <w:rsid w:val="003B5D4D"/>
    <w:rsid w:val="003B689E"/>
    <w:rsid w:val="003B6996"/>
    <w:rsid w:val="003B6D43"/>
    <w:rsid w:val="003B7C3D"/>
    <w:rsid w:val="003C0421"/>
    <w:rsid w:val="003C0C73"/>
    <w:rsid w:val="003C0F26"/>
    <w:rsid w:val="003C10A3"/>
    <w:rsid w:val="003C59C7"/>
    <w:rsid w:val="003C69CF"/>
    <w:rsid w:val="003C6BC2"/>
    <w:rsid w:val="003C7BCA"/>
    <w:rsid w:val="003D047A"/>
    <w:rsid w:val="003D0BB2"/>
    <w:rsid w:val="003D2A6B"/>
    <w:rsid w:val="003D3330"/>
    <w:rsid w:val="003D4B79"/>
    <w:rsid w:val="003D4D12"/>
    <w:rsid w:val="003D5328"/>
    <w:rsid w:val="003D7B9A"/>
    <w:rsid w:val="003E1254"/>
    <w:rsid w:val="003E1F45"/>
    <w:rsid w:val="003E1F49"/>
    <w:rsid w:val="003E5750"/>
    <w:rsid w:val="003E5AF0"/>
    <w:rsid w:val="003E5D5A"/>
    <w:rsid w:val="003E66EF"/>
    <w:rsid w:val="003E69EB"/>
    <w:rsid w:val="003E6EF4"/>
    <w:rsid w:val="003E7A71"/>
    <w:rsid w:val="003F0B22"/>
    <w:rsid w:val="003F174D"/>
    <w:rsid w:val="003F1B6E"/>
    <w:rsid w:val="003F2B38"/>
    <w:rsid w:val="003F2B5E"/>
    <w:rsid w:val="003F5ADA"/>
    <w:rsid w:val="003F6B9E"/>
    <w:rsid w:val="003F6EB3"/>
    <w:rsid w:val="003F7313"/>
    <w:rsid w:val="00403880"/>
    <w:rsid w:val="00403F84"/>
    <w:rsid w:val="00406191"/>
    <w:rsid w:val="004069EF"/>
    <w:rsid w:val="0040765A"/>
    <w:rsid w:val="004077E6"/>
    <w:rsid w:val="00407BD1"/>
    <w:rsid w:val="004104E0"/>
    <w:rsid w:val="00410CD8"/>
    <w:rsid w:val="0041160B"/>
    <w:rsid w:val="00412502"/>
    <w:rsid w:val="0041270B"/>
    <w:rsid w:val="0041276E"/>
    <w:rsid w:val="00414365"/>
    <w:rsid w:val="00414DDB"/>
    <w:rsid w:val="00414F10"/>
    <w:rsid w:val="00415015"/>
    <w:rsid w:val="004168BF"/>
    <w:rsid w:val="004172E5"/>
    <w:rsid w:val="004224FE"/>
    <w:rsid w:val="004233E9"/>
    <w:rsid w:val="00425EB8"/>
    <w:rsid w:val="004305A0"/>
    <w:rsid w:val="00430D5B"/>
    <w:rsid w:val="0043300B"/>
    <w:rsid w:val="00434957"/>
    <w:rsid w:val="0043582B"/>
    <w:rsid w:val="00436786"/>
    <w:rsid w:val="0043736D"/>
    <w:rsid w:val="004378DF"/>
    <w:rsid w:val="00437A22"/>
    <w:rsid w:val="00437F8A"/>
    <w:rsid w:val="00444603"/>
    <w:rsid w:val="00447C57"/>
    <w:rsid w:val="004516A3"/>
    <w:rsid w:val="004551A2"/>
    <w:rsid w:val="004555F2"/>
    <w:rsid w:val="0045636F"/>
    <w:rsid w:val="004564DC"/>
    <w:rsid w:val="00456F70"/>
    <w:rsid w:val="004573C8"/>
    <w:rsid w:val="0046118E"/>
    <w:rsid w:val="00461FAF"/>
    <w:rsid w:val="004642CF"/>
    <w:rsid w:val="004648B5"/>
    <w:rsid w:val="00465003"/>
    <w:rsid w:val="00465A6A"/>
    <w:rsid w:val="0046650E"/>
    <w:rsid w:val="004666AE"/>
    <w:rsid w:val="004722B7"/>
    <w:rsid w:val="00473E40"/>
    <w:rsid w:val="0047449F"/>
    <w:rsid w:val="00475001"/>
    <w:rsid w:val="00482CC7"/>
    <w:rsid w:val="00484554"/>
    <w:rsid w:val="00485C0C"/>
    <w:rsid w:val="00486C93"/>
    <w:rsid w:val="00487289"/>
    <w:rsid w:val="00490709"/>
    <w:rsid w:val="004926D8"/>
    <w:rsid w:val="00493057"/>
    <w:rsid w:val="00494DFB"/>
    <w:rsid w:val="0049705D"/>
    <w:rsid w:val="004A1205"/>
    <w:rsid w:val="004A18A2"/>
    <w:rsid w:val="004A2F5B"/>
    <w:rsid w:val="004A4CF6"/>
    <w:rsid w:val="004A56CB"/>
    <w:rsid w:val="004A6B47"/>
    <w:rsid w:val="004A7A9D"/>
    <w:rsid w:val="004A7D62"/>
    <w:rsid w:val="004B0545"/>
    <w:rsid w:val="004B144A"/>
    <w:rsid w:val="004B3A2C"/>
    <w:rsid w:val="004B5498"/>
    <w:rsid w:val="004B5D04"/>
    <w:rsid w:val="004C0CBB"/>
    <w:rsid w:val="004C0F28"/>
    <w:rsid w:val="004C1CBB"/>
    <w:rsid w:val="004C3917"/>
    <w:rsid w:val="004D0D69"/>
    <w:rsid w:val="004D1D9B"/>
    <w:rsid w:val="004D2489"/>
    <w:rsid w:val="004D51D7"/>
    <w:rsid w:val="004D532A"/>
    <w:rsid w:val="004D745F"/>
    <w:rsid w:val="004E23C4"/>
    <w:rsid w:val="004E3286"/>
    <w:rsid w:val="004E5019"/>
    <w:rsid w:val="004E5D47"/>
    <w:rsid w:val="004F1471"/>
    <w:rsid w:val="004F4929"/>
    <w:rsid w:val="004F4DEE"/>
    <w:rsid w:val="004F4F96"/>
    <w:rsid w:val="004F6DE2"/>
    <w:rsid w:val="005020A6"/>
    <w:rsid w:val="00502562"/>
    <w:rsid w:val="00502E5B"/>
    <w:rsid w:val="00506860"/>
    <w:rsid w:val="00507F23"/>
    <w:rsid w:val="005105A4"/>
    <w:rsid w:val="005118CB"/>
    <w:rsid w:val="00512E3C"/>
    <w:rsid w:val="00513990"/>
    <w:rsid w:val="00514410"/>
    <w:rsid w:val="00514908"/>
    <w:rsid w:val="0051510D"/>
    <w:rsid w:val="00516239"/>
    <w:rsid w:val="005169D3"/>
    <w:rsid w:val="00516DA3"/>
    <w:rsid w:val="0052001B"/>
    <w:rsid w:val="005200EE"/>
    <w:rsid w:val="005216D6"/>
    <w:rsid w:val="00522C95"/>
    <w:rsid w:val="00524187"/>
    <w:rsid w:val="00524566"/>
    <w:rsid w:val="00524D53"/>
    <w:rsid w:val="005259D9"/>
    <w:rsid w:val="00526005"/>
    <w:rsid w:val="0053067D"/>
    <w:rsid w:val="00530F31"/>
    <w:rsid w:val="00531395"/>
    <w:rsid w:val="0053175C"/>
    <w:rsid w:val="00535B7E"/>
    <w:rsid w:val="005369E9"/>
    <w:rsid w:val="00542637"/>
    <w:rsid w:val="00542EFC"/>
    <w:rsid w:val="005437AE"/>
    <w:rsid w:val="00543866"/>
    <w:rsid w:val="00543FCB"/>
    <w:rsid w:val="005502BE"/>
    <w:rsid w:val="00551DDA"/>
    <w:rsid w:val="005520D6"/>
    <w:rsid w:val="00552BEE"/>
    <w:rsid w:val="00552C83"/>
    <w:rsid w:val="005531C5"/>
    <w:rsid w:val="005538D3"/>
    <w:rsid w:val="005542FB"/>
    <w:rsid w:val="00555A79"/>
    <w:rsid w:val="00555DF8"/>
    <w:rsid w:val="00557EE9"/>
    <w:rsid w:val="0056083F"/>
    <w:rsid w:val="005635B2"/>
    <w:rsid w:val="0056397B"/>
    <w:rsid w:val="00564875"/>
    <w:rsid w:val="00565224"/>
    <w:rsid w:val="00565E99"/>
    <w:rsid w:val="005660FD"/>
    <w:rsid w:val="00567652"/>
    <w:rsid w:val="005712E1"/>
    <w:rsid w:val="00571F29"/>
    <w:rsid w:val="00571F34"/>
    <w:rsid w:val="00572533"/>
    <w:rsid w:val="005774F6"/>
    <w:rsid w:val="0058135F"/>
    <w:rsid w:val="00581BAF"/>
    <w:rsid w:val="00581D1D"/>
    <w:rsid w:val="00582697"/>
    <w:rsid w:val="00582F36"/>
    <w:rsid w:val="00583C99"/>
    <w:rsid w:val="0058498B"/>
    <w:rsid w:val="0058499A"/>
    <w:rsid w:val="00585D22"/>
    <w:rsid w:val="00586B89"/>
    <w:rsid w:val="00593099"/>
    <w:rsid w:val="00593224"/>
    <w:rsid w:val="00593690"/>
    <w:rsid w:val="00593811"/>
    <w:rsid w:val="005940CC"/>
    <w:rsid w:val="005942DD"/>
    <w:rsid w:val="00594B9A"/>
    <w:rsid w:val="00596C26"/>
    <w:rsid w:val="00596EE5"/>
    <w:rsid w:val="00596F18"/>
    <w:rsid w:val="005A03CC"/>
    <w:rsid w:val="005A1424"/>
    <w:rsid w:val="005A56AC"/>
    <w:rsid w:val="005A5B63"/>
    <w:rsid w:val="005A5D73"/>
    <w:rsid w:val="005A634B"/>
    <w:rsid w:val="005A7D2F"/>
    <w:rsid w:val="005B0CCE"/>
    <w:rsid w:val="005B1E55"/>
    <w:rsid w:val="005B5729"/>
    <w:rsid w:val="005B69DE"/>
    <w:rsid w:val="005B7E3D"/>
    <w:rsid w:val="005C2080"/>
    <w:rsid w:val="005C34BB"/>
    <w:rsid w:val="005C47F3"/>
    <w:rsid w:val="005C53C5"/>
    <w:rsid w:val="005C5CEA"/>
    <w:rsid w:val="005C78EA"/>
    <w:rsid w:val="005D0C78"/>
    <w:rsid w:val="005D383A"/>
    <w:rsid w:val="005D3D23"/>
    <w:rsid w:val="005D4406"/>
    <w:rsid w:val="005D4EE8"/>
    <w:rsid w:val="005D5D8E"/>
    <w:rsid w:val="005E0EC2"/>
    <w:rsid w:val="005E1768"/>
    <w:rsid w:val="005E2F05"/>
    <w:rsid w:val="005E3199"/>
    <w:rsid w:val="005E54F7"/>
    <w:rsid w:val="005E658B"/>
    <w:rsid w:val="005F27E2"/>
    <w:rsid w:val="005F5266"/>
    <w:rsid w:val="005F7B64"/>
    <w:rsid w:val="00601D92"/>
    <w:rsid w:val="006033B5"/>
    <w:rsid w:val="00603DC8"/>
    <w:rsid w:val="00610824"/>
    <w:rsid w:val="00610B0A"/>
    <w:rsid w:val="0061124C"/>
    <w:rsid w:val="0061359C"/>
    <w:rsid w:val="00614EE9"/>
    <w:rsid w:val="006172D7"/>
    <w:rsid w:val="00621760"/>
    <w:rsid w:val="00622C58"/>
    <w:rsid w:val="00623A52"/>
    <w:rsid w:val="00625FE8"/>
    <w:rsid w:val="00626CB5"/>
    <w:rsid w:val="006279C2"/>
    <w:rsid w:val="00632920"/>
    <w:rsid w:val="00632B59"/>
    <w:rsid w:val="00637C07"/>
    <w:rsid w:val="00640A45"/>
    <w:rsid w:val="006415B0"/>
    <w:rsid w:val="0064167A"/>
    <w:rsid w:val="006438C3"/>
    <w:rsid w:val="00643A85"/>
    <w:rsid w:val="00643AA5"/>
    <w:rsid w:val="00644C54"/>
    <w:rsid w:val="00646784"/>
    <w:rsid w:val="006478E0"/>
    <w:rsid w:val="00650442"/>
    <w:rsid w:val="00650DE7"/>
    <w:rsid w:val="0065218D"/>
    <w:rsid w:val="006528C8"/>
    <w:rsid w:val="00653B29"/>
    <w:rsid w:val="006541F4"/>
    <w:rsid w:val="0065475D"/>
    <w:rsid w:val="00655BA2"/>
    <w:rsid w:val="00655DF0"/>
    <w:rsid w:val="006560DF"/>
    <w:rsid w:val="00660758"/>
    <w:rsid w:val="00662C67"/>
    <w:rsid w:val="00663F1B"/>
    <w:rsid w:val="006640B2"/>
    <w:rsid w:val="00664A9D"/>
    <w:rsid w:val="00664DC7"/>
    <w:rsid w:val="0066511D"/>
    <w:rsid w:val="006703E8"/>
    <w:rsid w:val="00671DC7"/>
    <w:rsid w:val="00672323"/>
    <w:rsid w:val="006733CF"/>
    <w:rsid w:val="00673562"/>
    <w:rsid w:val="006764DA"/>
    <w:rsid w:val="006810BB"/>
    <w:rsid w:val="00681F6B"/>
    <w:rsid w:val="0068203E"/>
    <w:rsid w:val="00684371"/>
    <w:rsid w:val="00684529"/>
    <w:rsid w:val="0068512E"/>
    <w:rsid w:val="006857B2"/>
    <w:rsid w:val="00686E79"/>
    <w:rsid w:val="00686F35"/>
    <w:rsid w:val="0069012F"/>
    <w:rsid w:val="00690141"/>
    <w:rsid w:val="00691FA3"/>
    <w:rsid w:val="00693018"/>
    <w:rsid w:val="0069390E"/>
    <w:rsid w:val="00694D9A"/>
    <w:rsid w:val="00696B09"/>
    <w:rsid w:val="00696E8A"/>
    <w:rsid w:val="006A2AE2"/>
    <w:rsid w:val="006A73F5"/>
    <w:rsid w:val="006A77B3"/>
    <w:rsid w:val="006A7B20"/>
    <w:rsid w:val="006B0E90"/>
    <w:rsid w:val="006B21F0"/>
    <w:rsid w:val="006B26F3"/>
    <w:rsid w:val="006B2700"/>
    <w:rsid w:val="006B271D"/>
    <w:rsid w:val="006B2A32"/>
    <w:rsid w:val="006B417B"/>
    <w:rsid w:val="006B547E"/>
    <w:rsid w:val="006C2080"/>
    <w:rsid w:val="006C2498"/>
    <w:rsid w:val="006C3E47"/>
    <w:rsid w:val="006C5260"/>
    <w:rsid w:val="006C6757"/>
    <w:rsid w:val="006C67D4"/>
    <w:rsid w:val="006C7860"/>
    <w:rsid w:val="006D01D1"/>
    <w:rsid w:val="006D07BA"/>
    <w:rsid w:val="006D11C2"/>
    <w:rsid w:val="006D2933"/>
    <w:rsid w:val="006D2EAA"/>
    <w:rsid w:val="006D3717"/>
    <w:rsid w:val="006D38FE"/>
    <w:rsid w:val="006D6476"/>
    <w:rsid w:val="006E02FC"/>
    <w:rsid w:val="006E0747"/>
    <w:rsid w:val="006E118D"/>
    <w:rsid w:val="006E3051"/>
    <w:rsid w:val="006E3758"/>
    <w:rsid w:val="006E3CB4"/>
    <w:rsid w:val="006E5DE7"/>
    <w:rsid w:val="006E7CD4"/>
    <w:rsid w:val="006F129B"/>
    <w:rsid w:val="006F1735"/>
    <w:rsid w:val="006F282A"/>
    <w:rsid w:val="006F35FA"/>
    <w:rsid w:val="006F39A7"/>
    <w:rsid w:val="006F3C2B"/>
    <w:rsid w:val="006F612A"/>
    <w:rsid w:val="006F7800"/>
    <w:rsid w:val="00701602"/>
    <w:rsid w:val="00701F9A"/>
    <w:rsid w:val="007023C0"/>
    <w:rsid w:val="00703DF9"/>
    <w:rsid w:val="0070414C"/>
    <w:rsid w:val="00705E78"/>
    <w:rsid w:val="00706CA5"/>
    <w:rsid w:val="007111F9"/>
    <w:rsid w:val="00712E6B"/>
    <w:rsid w:val="007132F7"/>
    <w:rsid w:val="00714C62"/>
    <w:rsid w:val="00715969"/>
    <w:rsid w:val="00721195"/>
    <w:rsid w:val="0072499F"/>
    <w:rsid w:val="0072650E"/>
    <w:rsid w:val="0072667C"/>
    <w:rsid w:val="007327B6"/>
    <w:rsid w:val="0073285C"/>
    <w:rsid w:val="00732B77"/>
    <w:rsid w:val="00732F84"/>
    <w:rsid w:val="00733125"/>
    <w:rsid w:val="007361B0"/>
    <w:rsid w:val="007361E0"/>
    <w:rsid w:val="007376AC"/>
    <w:rsid w:val="00740B77"/>
    <w:rsid w:val="00743401"/>
    <w:rsid w:val="0074750C"/>
    <w:rsid w:val="00747797"/>
    <w:rsid w:val="00750B6A"/>
    <w:rsid w:val="007555C7"/>
    <w:rsid w:val="007568CA"/>
    <w:rsid w:val="00757202"/>
    <w:rsid w:val="0076342A"/>
    <w:rsid w:val="00764B6F"/>
    <w:rsid w:val="00766C94"/>
    <w:rsid w:val="007705C9"/>
    <w:rsid w:val="007712D6"/>
    <w:rsid w:val="00773DFD"/>
    <w:rsid w:val="00773FBD"/>
    <w:rsid w:val="00774246"/>
    <w:rsid w:val="0077451B"/>
    <w:rsid w:val="007753BC"/>
    <w:rsid w:val="00777194"/>
    <w:rsid w:val="00781373"/>
    <w:rsid w:val="00782022"/>
    <w:rsid w:val="00782676"/>
    <w:rsid w:val="00784C5D"/>
    <w:rsid w:val="00784CCF"/>
    <w:rsid w:val="00786869"/>
    <w:rsid w:val="0078743C"/>
    <w:rsid w:val="007930CA"/>
    <w:rsid w:val="00794D21"/>
    <w:rsid w:val="00794EE3"/>
    <w:rsid w:val="00796AD9"/>
    <w:rsid w:val="007A1F76"/>
    <w:rsid w:val="007A2282"/>
    <w:rsid w:val="007A2B23"/>
    <w:rsid w:val="007A3366"/>
    <w:rsid w:val="007A351B"/>
    <w:rsid w:val="007A4ACA"/>
    <w:rsid w:val="007A600D"/>
    <w:rsid w:val="007A65AD"/>
    <w:rsid w:val="007A70FA"/>
    <w:rsid w:val="007A7DAA"/>
    <w:rsid w:val="007B0271"/>
    <w:rsid w:val="007B0F27"/>
    <w:rsid w:val="007B2295"/>
    <w:rsid w:val="007B2346"/>
    <w:rsid w:val="007B40C6"/>
    <w:rsid w:val="007B4F20"/>
    <w:rsid w:val="007B76FC"/>
    <w:rsid w:val="007C15F9"/>
    <w:rsid w:val="007C1D51"/>
    <w:rsid w:val="007C2C13"/>
    <w:rsid w:val="007C4042"/>
    <w:rsid w:val="007C5C55"/>
    <w:rsid w:val="007C5FF4"/>
    <w:rsid w:val="007C62A4"/>
    <w:rsid w:val="007C6B89"/>
    <w:rsid w:val="007D076F"/>
    <w:rsid w:val="007D269A"/>
    <w:rsid w:val="007D2B18"/>
    <w:rsid w:val="007D3584"/>
    <w:rsid w:val="007D4D05"/>
    <w:rsid w:val="007D79B2"/>
    <w:rsid w:val="007E136D"/>
    <w:rsid w:val="007E17BA"/>
    <w:rsid w:val="007E1D25"/>
    <w:rsid w:val="007E268B"/>
    <w:rsid w:val="007E2843"/>
    <w:rsid w:val="007E3959"/>
    <w:rsid w:val="007E4463"/>
    <w:rsid w:val="007E4578"/>
    <w:rsid w:val="007E782E"/>
    <w:rsid w:val="007E7CF6"/>
    <w:rsid w:val="007F0423"/>
    <w:rsid w:val="007F0B88"/>
    <w:rsid w:val="007F25E6"/>
    <w:rsid w:val="007F2913"/>
    <w:rsid w:val="007F2EBD"/>
    <w:rsid w:val="007F5298"/>
    <w:rsid w:val="007F568B"/>
    <w:rsid w:val="007F6432"/>
    <w:rsid w:val="007F7315"/>
    <w:rsid w:val="007F7DCE"/>
    <w:rsid w:val="008014E0"/>
    <w:rsid w:val="00802B1D"/>
    <w:rsid w:val="008030F3"/>
    <w:rsid w:val="008048F1"/>
    <w:rsid w:val="0080543F"/>
    <w:rsid w:val="00807F12"/>
    <w:rsid w:val="00810887"/>
    <w:rsid w:val="008109B7"/>
    <w:rsid w:val="00811D2D"/>
    <w:rsid w:val="00814241"/>
    <w:rsid w:val="00816073"/>
    <w:rsid w:val="00817848"/>
    <w:rsid w:val="0082016A"/>
    <w:rsid w:val="00821353"/>
    <w:rsid w:val="00824230"/>
    <w:rsid w:val="00824D13"/>
    <w:rsid w:val="00827455"/>
    <w:rsid w:val="0082747C"/>
    <w:rsid w:val="008326C8"/>
    <w:rsid w:val="00832B25"/>
    <w:rsid w:val="00832EE5"/>
    <w:rsid w:val="008338E7"/>
    <w:rsid w:val="008342D4"/>
    <w:rsid w:val="008363FD"/>
    <w:rsid w:val="0083738A"/>
    <w:rsid w:val="00837A32"/>
    <w:rsid w:val="00837DB7"/>
    <w:rsid w:val="00840FB9"/>
    <w:rsid w:val="008441F0"/>
    <w:rsid w:val="00845A09"/>
    <w:rsid w:val="00845DF3"/>
    <w:rsid w:val="0084722E"/>
    <w:rsid w:val="0084762E"/>
    <w:rsid w:val="00847E09"/>
    <w:rsid w:val="00847E17"/>
    <w:rsid w:val="00850321"/>
    <w:rsid w:val="008525F0"/>
    <w:rsid w:val="008606E1"/>
    <w:rsid w:val="0086211F"/>
    <w:rsid w:val="0086282C"/>
    <w:rsid w:val="0086299E"/>
    <w:rsid w:val="00862BC0"/>
    <w:rsid w:val="00864E56"/>
    <w:rsid w:val="00865742"/>
    <w:rsid w:val="008660CD"/>
    <w:rsid w:val="0086663F"/>
    <w:rsid w:val="0087015A"/>
    <w:rsid w:val="008703FF"/>
    <w:rsid w:val="00876369"/>
    <w:rsid w:val="008768AA"/>
    <w:rsid w:val="008806B0"/>
    <w:rsid w:val="0088090B"/>
    <w:rsid w:val="0088198F"/>
    <w:rsid w:val="00881A38"/>
    <w:rsid w:val="00881A50"/>
    <w:rsid w:val="00884BA9"/>
    <w:rsid w:val="00886660"/>
    <w:rsid w:val="00886C78"/>
    <w:rsid w:val="00886E1A"/>
    <w:rsid w:val="008875B3"/>
    <w:rsid w:val="00891273"/>
    <w:rsid w:val="00893D55"/>
    <w:rsid w:val="008949A8"/>
    <w:rsid w:val="008974F8"/>
    <w:rsid w:val="008A036B"/>
    <w:rsid w:val="008A074F"/>
    <w:rsid w:val="008A3430"/>
    <w:rsid w:val="008A3677"/>
    <w:rsid w:val="008A3D84"/>
    <w:rsid w:val="008A3D8C"/>
    <w:rsid w:val="008A3DC2"/>
    <w:rsid w:val="008A5B98"/>
    <w:rsid w:val="008A7584"/>
    <w:rsid w:val="008A7EA1"/>
    <w:rsid w:val="008B131E"/>
    <w:rsid w:val="008B3639"/>
    <w:rsid w:val="008B3B9A"/>
    <w:rsid w:val="008B3F1B"/>
    <w:rsid w:val="008B4346"/>
    <w:rsid w:val="008B4A2B"/>
    <w:rsid w:val="008B4C06"/>
    <w:rsid w:val="008B62BE"/>
    <w:rsid w:val="008B665D"/>
    <w:rsid w:val="008B69F2"/>
    <w:rsid w:val="008B7099"/>
    <w:rsid w:val="008C006E"/>
    <w:rsid w:val="008C0A07"/>
    <w:rsid w:val="008C1B7C"/>
    <w:rsid w:val="008C1C26"/>
    <w:rsid w:val="008C2BA5"/>
    <w:rsid w:val="008C3016"/>
    <w:rsid w:val="008D71B1"/>
    <w:rsid w:val="008D751C"/>
    <w:rsid w:val="008D75BD"/>
    <w:rsid w:val="008D7A60"/>
    <w:rsid w:val="008E020E"/>
    <w:rsid w:val="008E0737"/>
    <w:rsid w:val="008E14D6"/>
    <w:rsid w:val="008E3EE0"/>
    <w:rsid w:val="008E586E"/>
    <w:rsid w:val="008E5D04"/>
    <w:rsid w:val="008E60E9"/>
    <w:rsid w:val="008F0DF8"/>
    <w:rsid w:val="008F1410"/>
    <w:rsid w:val="008F1F2C"/>
    <w:rsid w:val="008F3D14"/>
    <w:rsid w:val="008F3D2A"/>
    <w:rsid w:val="0090024E"/>
    <w:rsid w:val="009012E9"/>
    <w:rsid w:val="00901825"/>
    <w:rsid w:val="00901B83"/>
    <w:rsid w:val="00902D1D"/>
    <w:rsid w:val="00902D44"/>
    <w:rsid w:val="0090313F"/>
    <w:rsid w:val="00903577"/>
    <w:rsid w:val="00903A8B"/>
    <w:rsid w:val="00903C98"/>
    <w:rsid w:val="009043BC"/>
    <w:rsid w:val="00905347"/>
    <w:rsid w:val="009059F0"/>
    <w:rsid w:val="00905C60"/>
    <w:rsid w:val="00906063"/>
    <w:rsid w:val="00906082"/>
    <w:rsid w:val="009105BA"/>
    <w:rsid w:val="009110C4"/>
    <w:rsid w:val="00911256"/>
    <w:rsid w:val="00913C20"/>
    <w:rsid w:val="00914E5B"/>
    <w:rsid w:val="00915683"/>
    <w:rsid w:val="00916759"/>
    <w:rsid w:val="00916827"/>
    <w:rsid w:val="00916AB4"/>
    <w:rsid w:val="009176BB"/>
    <w:rsid w:val="009219FC"/>
    <w:rsid w:val="00922A7D"/>
    <w:rsid w:val="009231F6"/>
    <w:rsid w:val="00927ECC"/>
    <w:rsid w:val="00930648"/>
    <w:rsid w:val="0093086C"/>
    <w:rsid w:val="00931612"/>
    <w:rsid w:val="00932DA6"/>
    <w:rsid w:val="00932E74"/>
    <w:rsid w:val="00934CCE"/>
    <w:rsid w:val="00934D8B"/>
    <w:rsid w:val="0093570B"/>
    <w:rsid w:val="00935DD4"/>
    <w:rsid w:val="00937A3F"/>
    <w:rsid w:val="00937A71"/>
    <w:rsid w:val="0094058B"/>
    <w:rsid w:val="00942BD0"/>
    <w:rsid w:val="0095053C"/>
    <w:rsid w:val="00950F98"/>
    <w:rsid w:val="00952071"/>
    <w:rsid w:val="0095324C"/>
    <w:rsid w:val="00955349"/>
    <w:rsid w:val="0095655F"/>
    <w:rsid w:val="009565D1"/>
    <w:rsid w:val="00957AAD"/>
    <w:rsid w:val="009609A3"/>
    <w:rsid w:val="0096174B"/>
    <w:rsid w:val="009637C1"/>
    <w:rsid w:val="0097238C"/>
    <w:rsid w:val="0097366D"/>
    <w:rsid w:val="00974A6B"/>
    <w:rsid w:val="009757DB"/>
    <w:rsid w:val="00975FB1"/>
    <w:rsid w:val="00976A21"/>
    <w:rsid w:val="00977E2E"/>
    <w:rsid w:val="0098168B"/>
    <w:rsid w:val="00982D32"/>
    <w:rsid w:val="00982D35"/>
    <w:rsid w:val="009852AB"/>
    <w:rsid w:val="0098530A"/>
    <w:rsid w:val="009912B9"/>
    <w:rsid w:val="009914DB"/>
    <w:rsid w:val="009928DD"/>
    <w:rsid w:val="00992C0F"/>
    <w:rsid w:val="00992C85"/>
    <w:rsid w:val="009953FE"/>
    <w:rsid w:val="00995B3F"/>
    <w:rsid w:val="00997B16"/>
    <w:rsid w:val="00997CEA"/>
    <w:rsid w:val="009A07BE"/>
    <w:rsid w:val="009A313F"/>
    <w:rsid w:val="009A3721"/>
    <w:rsid w:val="009A445F"/>
    <w:rsid w:val="009B030A"/>
    <w:rsid w:val="009B041F"/>
    <w:rsid w:val="009B1459"/>
    <w:rsid w:val="009B1BFE"/>
    <w:rsid w:val="009B2B13"/>
    <w:rsid w:val="009B3215"/>
    <w:rsid w:val="009B3D82"/>
    <w:rsid w:val="009B3FD2"/>
    <w:rsid w:val="009B4B2D"/>
    <w:rsid w:val="009B5373"/>
    <w:rsid w:val="009B7068"/>
    <w:rsid w:val="009B7CBE"/>
    <w:rsid w:val="009C3CA2"/>
    <w:rsid w:val="009C4980"/>
    <w:rsid w:val="009C4A7A"/>
    <w:rsid w:val="009C6397"/>
    <w:rsid w:val="009C7272"/>
    <w:rsid w:val="009C7F60"/>
    <w:rsid w:val="009D2DFD"/>
    <w:rsid w:val="009D353C"/>
    <w:rsid w:val="009D5ACD"/>
    <w:rsid w:val="009D79C8"/>
    <w:rsid w:val="009E0753"/>
    <w:rsid w:val="009E1521"/>
    <w:rsid w:val="009E18B5"/>
    <w:rsid w:val="009E2DFB"/>
    <w:rsid w:val="009E3084"/>
    <w:rsid w:val="009F0343"/>
    <w:rsid w:val="009F043C"/>
    <w:rsid w:val="009F0900"/>
    <w:rsid w:val="009F0E66"/>
    <w:rsid w:val="009F2D61"/>
    <w:rsid w:val="009F2F81"/>
    <w:rsid w:val="009F49E4"/>
    <w:rsid w:val="009F4E64"/>
    <w:rsid w:val="009F787D"/>
    <w:rsid w:val="00A01118"/>
    <w:rsid w:val="00A02949"/>
    <w:rsid w:val="00A031B7"/>
    <w:rsid w:val="00A044B7"/>
    <w:rsid w:val="00A079F4"/>
    <w:rsid w:val="00A11131"/>
    <w:rsid w:val="00A11BC4"/>
    <w:rsid w:val="00A13D7B"/>
    <w:rsid w:val="00A14FAE"/>
    <w:rsid w:val="00A15FFB"/>
    <w:rsid w:val="00A23C28"/>
    <w:rsid w:val="00A23CAB"/>
    <w:rsid w:val="00A23E77"/>
    <w:rsid w:val="00A2573E"/>
    <w:rsid w:val="00A26B43"/>
    <w:rsid w:val="00A26D3C"/>
    <w:rsid w:val="00A30637"/>
    <w:rsid w:val="00A30C72"/>
    <w:rsid w:val="00A32229"/>
    <w:rsid w:val="00A3522C"/>
    <w:rsid w:val="00A3773F"/>
    <w:rsid w:val="00A4069A"/>
    <w:rsid w:val="00A42200"/>
    <w:rsid w:val="00A43161"/>
    <w:rsid w:val="00A43477"/>
    <w:rsid w:val="00A43649"/>
    <w:rsid w:val="00A441A6"/>
    <w:rsid w:val="00A462FF"/>
    <w:rsid w:val="00A479A6"/>
    <w:rsid w:val="00A5003F"/>
    <w:rsid w:val="00A50D7F"/>
    <w:rsid w:val="00A51486"/>
    <w:rsid w:val="00A51A3A"/>
    <w:rsid w:val="00A52D1E"/>
    <w:rsid w:val="00A53BFF"/>
    <w:rsid w:val="00A60D11"/>
    <w:rsid w:val="00A6182F"/>
    <w:rsid w:val="00A61BB1"/>
    <w:rsid w:val="00A621BC"/>
    <w:rsid w:val="00A623E8"/>
    <w:rsid w:val="00A624DE"/>
    <w:rsid w:val="00A62C4C"/>
    <w:rsid w:val="00A63312"/>
    <w:rsid w:val="00A63E0C"/>
    <w:rsid w:val="00A65DB8"/>
    <w:rsid w:val="00A67FA0"/>
    <w:rsid w:val="00A70B1B"/>
    <w:rsid w:val="00A70B64"/>
    <w:rsid w:val="00A7190C"/>
    <w:rsid w:val="00A724D3"/>
    <w:rsid w:val="00A74B8E"/>
    <w:rsid w:val="00A80C97"/>
    <w:rsid w:val="00A81E89"/>
    <w:rsid w:val="00A825F1"/>
    <w:rsid w:val="00A83564"/>
    <w:rsid w:val="00A83E81"/>
    <w:rsid w:val="00A84857"/>
    <w:rsid w:val="00A863DF"/>
    <w:rsid w:val="00A91713"/>
    <w:rsid w:val="00A91ABA"/>
    <w:rsid w:val="00A91AF4"/>
    <w:rsid w:val="00A935EA"/>
    <w:rsid w:val="00A93CD3"/>
    <w:rsid w:val="00A94AB7"/>
    <w:rsid w:val="00A95888"/>
    <w:rsid w:val="00AA04F6"/>
    <w:rsid w:val="00AA0B1D"/>
    <w:rsid w:val="00AA0DEF"/>
    <w:rsid w:val="00AA232D"/>
    <w:rsid w:val="00AA23A6"/>
    <w:rsid w:val="00AA3402"/>
    <w:rsid w:val="00AA5D35"/>
    <w:rsid w:val="00AA6690"/>
    <w:rsid w:val="00AA6A45"/>
    <w:rsid w:val="00AB072D"/>
    <w:rsid w:val="00AB1F45"/>
    <w:rsid w:val="00AB2B26"/>
    <w:rsid w:val="00AB2D85"/>
    <w:rsid w:val="00AB3B3C"/>
    <w:rsid w:val="00AC0BF9"/>
    <w:rsid w:val="00AC101A"/>
    <w:rsid w:val="00AC3925"/>
    <w:rsid w:val="00AC4351"/>
    <w:rsid w:val="00AC4F77"/>
    <w:rsid w:val="00AC60C4"/>
    <w:rsid w:val="00AC78B5"/>
    <w:rsid w:val="00AD1807"/>
    <w:rsid w:val="00AD2582"/>
    <w:rsid w:val="00AD33E2"/>
    <w:rsid w:val="00AD4BE3"/>
    <w:rsid w:val="00AD6164"/>
    <w:rsid w:val="00AD6550"/>
    <w:rsid w:val="00AD691E"/>
    <w:rsid w:val="00AD7353"/>
    <w:rsid w:val="00AE01F0"/>
    <w:rsid w:val="00AE08C0"/>
    <w:rsid w:val="00AE2A2A"/>
    <w:rsid w:val="00AE619A"/>
    <w:rsid w:val="00AE6565"/>
    <w:rsid w:val="00AE69F2"/>
    <w:rsid w:val="00AF6588"/>
    <w:rsid w:val="00B00B10"/>
    <w:rsid w:val="00B01413"/>
    <w:rsid w:val="00B02C89"/>
    <w:rsid w:val="00B02FD6"/>
    <w:rsid w:val="00B0470E"/>
    <w:rsid w:val="00B05B80"/>
    <w:rsid w:val="00B061E5"/>
    <w:rsid w:val="00B068CD"/>
    <w:rsid w:val="00B072F9"/>
    <w:rsid w:val="00B07B99"/>
    <w:rsid w:val="00B1056E"/>
    <w:rsid w:val="00B131AC"/>
    <w:rsid w:val="00B138C0"/>
    <w:rsid w:val="00B15CEB"/>
    <w:rsid w:val="00B162A4"/>
    <w:rsid w:val="00B1755B"/>
    <w:rsid w:val="00B177D0"/>
    <w:rsid w:val="00B17C6C"/>
    <w:rsid w:val="00B20DB7"/>
    <w:rsid w:val="00B21940"/>
    <w:rsid w:val="00B21A26"/>
    <w:rsid w:val="00B21D15"/>
    <w:rsid w:val="00B223B9"/>
    <w:rsid w:val="00B23A91"/>
    <w:rsid w:val="00B246A1"/>
    <w:rsid w:val="00B2662F"/>
    <w:rsid w:val="00B26696"/>
    <w:rsid w:val="00B3336F"/>
    <w:rsid w:val="00B33DB7"/>
    <w:rsid w:val="00B3542F"/>
    <w:rsid w:val="00B3550E"/>
    <w:rsid w:val="00B36EFF"/>
    <w:rsid w:val="00B3718C"/>
    <w:rsid w:val="00B37A51"/>
    <w:rsid w:val="00B40FCA"/>
    <w:rsid w:val="00B41DAA"/>
    <w:rsid w:val="00B4237B"/>
    <w:rsid w:val="00B42CBC"/>
    <w:rsid w:val="00B43954"/>
    <w:rsid w:val="00B45317"/>
    <w:rsid w:val="00B479E8"/>
    <w:rsid w:val="00B50CB7"/>
    <w:rsid w:val="00B5233C"/>
    <w:rsid w:val="00B52CC5"/>
    <w:rsid w:val="00B52D10"/>
    <w:rsid w:val="00B53146"/>
    <w:rsid w:val="00B5354E"/>
    <w:rsid w:val="00B5500D"/>
    <w:rsid w:val="00B553C9"/>
    <w:rsid w:val="00B60541"/>
    <w:rsid w:val="00B60BF7"/>
    <w:rsid w:val="00B64446"/>
    <w:rsid w:val="00B66704"/>
    <w:rsid w:val="00B679D2"/>
    <w:rsid w:val="00B67A66"/>
    <w:rsid w:val="00B714CB"/>
    <w:rsid w:val="00B722C1"/>
    <w:rsid w:val="00B722F0"/>
    <w:rsid w:val="00B74049"/>
    <w:rsid w:val="00B74D0B"/>
    <w:rsid w:val="00B76D78"/>
    <w:rsid w:val="00B77949"/>
    <w:rsid w:val="00B80496"/>
    <w:rsid w:val="00B81598"/>
    <w:rsid w:val="00B81C70"/>
    <w:rsid w:val="00B81CC9"/>
    <w:rsid w:val="00B824C5"/>
    <w:rsid w:val="00B83E0E"/>
    <w:rsid w:val="00B84E56"/>
    <w:rsid w:val="00B85973"/>
    <w:rsid w:val="00B85A2C"/>
    <w:rsid w:val="00B85ADF"/>
    <w:rsid w:val="00B86628"/>
    <w:rsid w:val="00B90534"/>
    <w:rsid w:val="00B9207C"/>
    <w:rsid w:val="00B92BCA"/>
    <w:rsid w:val="00B93ADC"/>
    <w:rsid w:val="00B941A4"/>
    <w:rsid w:val="00B9463E"/>
    <w:rsid w:val="00B94759"/>
    <w:rsid w:val="00B95CFF"/>
    <w:rsid w:val="00B95EF5"/>
    <w:rsid w:val="00B95F72"/>
    <w:rsid w:val="00B968CA"/>
    <w:rsid w:val="00BA087A"/>
    <w:rsid w:val="00BA1B0E"/>
    <w:rsid w:val="00BA1E93"/>
    <w:rsid w:val="00BA4978"/>
    <w:rsid w:val="00BA4ADC"/>
    <w:rsid w:val="00BA4CB5"/>
    <w:rsid w:val="00BA54A1"/>
    <w:rsid w:val="00BA55F7"/>
    <w:rsid w:val="00BA56EF"/>
    <w:rsid w:val="00BA5BF3"/>
    <w:rsid w:val="00BA6089"/>
    <w:rsid w:val="00BA713A"/>
    <w:rsid w:val="00BB0B7D"/>
    <w:rsid w:val="00BB0D4D"/>
    <w:rsid w:val="00BB38F4"/>
    <w:rsid w:val="00BB3DB6"/>
    <w:rsid w:val="00BB60D3"/>
    <w:rsid w:val="00BB6FB4"/>
    <w:rsid w:val="00BB70CB"/>
    <w:rsid w:val="00BC0117"/>
    <w:rsid w:val="00BC1898"/>
    <w:rsid w:val="00BC2F33"/>
    <w:rsid w:val="00BC55AD"/>
    <w:rsid w:val="00BC6FB4"/>
    <w:rsid w:val="00BC70CA"/>
    <w:rsid w:val="00BC752B"/>
    <w:rsid w:val="00BC7AB2"/>
    <w:rsid w:val="00BD5072"/>
    <w:rsid w:val="00BD5D11"/>
    <w:rsid w:val="00BD6111"/>
    <w:rsid w:val="00BD6B3E"/>
    <w:rsid w:val="00BD7175"/>
    <w:rsid w:val="00BD7977"/>
    <w:rsid w:val="00BE0474"/>
    <w:rsid w:val="00BE0D80"/>
    <w:rsid w:val="00BE4BDF"/>
    <w:rsid w:val="00BE53AF"/>
    <w:rsid w:val="00BE5570"/>
    <w:rsid w:val="00BE6C7D"/>
    <w:rsid w:val="00BE6CEE"/>
    <w:rsid w:val="00BE72FD"/>
    <w:rsid w:val="00BE7C39"/>
    <w:rsid w:val="00BF09D7"/>
    <w:rsid w:val="00BF1AB4"/>
    <w:rsid w:val="00BF3125"/>
    <w:rsid w:val="00BF380A"/>
    <w:rsid w:val="00BF653D"/>
    <w:rsid w:val="00BF735B"/>
    <w:rsid w:val="00BF76FD"/>
    <w:rsid w:val="00C00728"/>
    <w:rsid w:val="00C0121D"/>
    <w:rsid w:val="00C0342F"/>
    <w:rsid w:val="00C0463B"/>
    <w:rsid w:val="00C04DE9"/>
    <w:rsid w:val="00C05F73"/>
    <w:rsid w:val="00C0703C"/>
    <w:rsid w:val="00C07E88"/>
    <w:rsid w:val="00C136DA"/>
    <w:rsid w:val="00C1395C"/>
    <w:rsid w:val="00C1630D"/>
    <w:rsid w:val="00C1752C"/>
    <w:rsid w:val="00C17B3B"/>
    <w:rsid w:val="00C17ED6"/>
    <w:rsid w:val="00C201DD"/>
    <w:rsid w:val="00C20D94"/>
    <w:rsid w:val="00C20E07"/>
    <w:rsid w:val="00C2198E"/>
    <w:rsid w:val="00C219D0"/>
    <w:rsid w:val="00C21BF1"/>
    <w:rsid w:val="00C23597"/>
    <w:rsid w:val="00C24BD6"/>
    <w:rsid w:val="00C251FA"/>
    <w:rsid w:val="00C271B5"/>
    <w:rsid w:val="00C277D4"/>
    <w:rsid w:val="00C327E6"/>
    <w:rsid w:val="00C3299E"/>
    <w:rsid w:val="00C342A2"/>
    <w:rsid w:val="00C3654D"/>
    <w:rsid w:val="00C36A47"/>
    <w:rsid w:val="00C37197"/>
    <w:rsid w:val="00C3757E"/>
    <w:rsid w:val="00C376D6"/>
    <w:rsid w:val="00C4072F"/>
    <w:rsid w:val="00C433E7"/>
    <w:rsid w:val="00C44092"/>
    <w:rsid w:val="00C44B76"/>
    <w:rsid w:val="00C45260"/>
    <w:rsid w:val="00C50378"/>
    <w:rsid w:val="00C5081D"/>
    <w:rsid w:val="00C51F5E"/>
    <w:rsid w:val="00C52230"/>
    <w:rsid w:val="00C553E8"/>
    <w:rsid w:val="00C564D1"/>
    <w:rsid w:val="00C60E83"/>
    <w:rsid w:val="00C614E0"/>
    <w:rsid w:val="00C61F2A"/>
    <w:rsid w:val="00C6293E"/>
    <w:rsid w:val="00C65654"/>
    <w:rsid w:val="00C65FF8"/>
    <w:rsid w:val="00C667BF"/>
    <w:rsid w:val="00C66DB0"/>
    <w:rsid w:val="00C676F1"/>
    <w:rsid w:val="00C71F09"/>
    <w:rsid w:val="00C720AF"/>
    <w:rsid w:val="00C73566"/>
    <w:rsid w:val="00C73680"/>
    <w:rsid w:val="00C744B8"/>
    <w:rsid w:val="00C75512"/>
    <w:rsid w:val="00C76B92"/>
    <w:rsid w:val="00C77E42"/>
    <w:rsid w:val="00C80333"/>
    <w:rsid w:val="00C82239"/>
    <w:rsid w:val="00C82BAE"/>
    <w:rsid w:val="00C8376F"/>
    <w:rsid w:val="00C83AE1"/>
    <w:rsid w:val="00C84A4C"/>
    <w:rsid w:val="00C84B21"/>
    <w:rsid w:val="00C852B3"/>
    <w:rsid w:val="00C85581"/>
    <w:rsid w:val="00C85CBB"/>
    <w:rsid w:val="00C9013A"/>
    <w:rsid w:val="00C91158"/>
    <w:rsid w:val="00C913F6"/>
    <w:rsid w:val="00C9268E"/>
    <w:rsid w:val="00C927BC"/>
    <w:rsid w:val="00C93735"/>
    <w:rsid w:val="00C937EC"/>
    <w:rsid w:val="00C94867"/>
    <w:rsid w:val="00C9532A"/>
    <w:rsid w:val="00C96D18"/>
    <w:rsid w:val="00C97716"/>
    <w:rsid w:val="00CA1183"/>
    <w:rsid w:val="00CA1611"/>
    <w:rsid w:val="00CA1D74"/>
    <w:rsid w:val="00CA2F53"/>
    <w:rsid w:val="00CA464C"/>
    <w:rsid w:val="00CA68D7"/>
    <w:rsid w:val="00CB0C84"/>
    <w:rsid w:val="00CB1706"/>
    <w:rsid w:val="00CB1ACD"/>
    <w:rsid w:val="00CB2AF7"/>
    <w:rsid w:val="00CB2D11"/>
    <w:rsid w:val="00CB3D3C"/>
    <w:rsid w:val="00CB3DAC"/>
    <w:rsid w:val="00CB5B41"/>
    <w:rsid w:val="00CB641B"/>
    <w:rsid w:val="00CB6C80"/>
    <w:rsid w:val="00CC147C"/>
    <w:rsid w:val="00CC2D02"/>
    <w:rsid w:val="00CC351C"/>
    <w:rsid w:val="00CC491F"/>
    <w:rsid w:val="00CC4CBE"/>
    <w:rsid w:val="00CC65A7"/>
    <w:rsid w:val="00CC7D7C"/>
    <w:rsid w:val="00CC7ED2"/>
    <w:rsid w:val="00CD0C21"/>
    <w:rsid w:val="00CD642B"/>
    <w:rsid w:val="00CD6AB8"/>
    <w:rsid w:val="00CE31BF"/>
    <w:rsid w:val="00CE5060"/>
    <w:rsid w:val="00CE5265"/>
    <w:rsid w:val="00CE7BD6"/>
    <w:rsid w:val="00CE7E3B"/>
    <w:rsid w:val="00CF30CE"/>
    <w:rsid w:val="00CF370A"/>
    <w:rsid w:val="00CF654F"/>
    <w:rsid w:val="00D00982"/>
    <w:rsid w:val="00D021AF"/>
    <w:rsid w:val="00D04082"/>
    <w:rsid w:val="00D042CA"/>
    <w:rsid w:val="00D043B6"/>
    <w:rsid w:val="00D059BF"/>
    <w:rsid w:val="00D06CAD"/>
    <w:rsid w:val="00D10E81"/>
    <w:rsid w:val="00D1104E"/>
    <w:rsid w:val="00D11C78"/>
    <w:rsid w:val="00D122A7"/>
    <w:rsid w:val="00D126E2"/>
    <w:rsid w:val="00D12E5E"/>
    <w:rsid w:val="00D1377C"/>
    <w:rsid w:val="00D13C01"/>
    <w:rsid w:val="00D1501F"/>
    <w:rsid w:val="00D16E65"/>
    <w:rsid w:val="00D1760B"/>
    <w:rsid w:val="00D21DED"/>
    <w:rsid w:val="00D22C7F"/>
    <w:rsid w:val="00D2583D"/>
    <w:rsid w:val="00D25867"/>
    <w:rsid w:val="00D25F96"/>
    <w:rsid w:val="00D26D14"/>
    <w:rsid w:val="00D27AF9"/>
    <w:rsid w:val="00D27B17"/>
    <w:rsid w:val="00D31726"/>
    <w:rsid w:val="00D31E5D"/>
    <w:rsid w:val="00D3244E"/>
    <w:rsid w:val="00D34D99"/>
    <w:rsid w:val="00D34EA9"/>
    <w:rsid w:val="00D36E01"/>
    <w:rsid w:val="00D4024A"/>
    <w:rsid w:val="00D44E81"/>
    <w:rsid w:val="00D47736"/>
    <w:rsid w:val="00D5184C"/>
    <w:rsid w:val="00D52723"/>
    <w:rsid w:val="00D533CA"/>
    <w:rsid w:val="00D63ADD"/>
    <w:rsid w:val="00D66E06"/>
    <w:rsid w:val="00D726DA"/>
    <w:rsid w:val="00D72C51"/>
    <w:rsid w:val="00D763FA"/>
    <w:rsid w:val="00D771FC"/>
    <w:rsid w:val="00D77675"/>
    <w:rsid w:val="00D8020F"/>
    <w:rsid w:val="00D81289"/>
    <w:rsid w:val="00D8340A"/>
    <w:rsid w:val="00D85A06"/>
    <w:rsid w:val="00D862A7"/>
    <w:rsid w:val="00D86601"/>
    <w:rsid w:val="00D868DC"/>
    <w:rsid w:val="00D870B1"/>
    <w:rsid w:val="00D906F5"/>
    <w:rsid w:val="00D92CBF"/>
    <w:rsid w:val="00D944B8"/>
    <w:rsid w:val="00D946A0"/>
    <w:rsid w:val="00D94814"/>
    <w:rsid w:val="00D97676"/>
    <w:rsid w:val="00D97FA3"/>
    <w:rsid w:val="00DA0BA0"/>
    <w:rsid w:val="00DA4DBD"/>
    <w:rsid w:val="00DA5702"/>
    <w:rsid w:val="00DA61F0"/>
    <w:rsid w:val="00DA7055"/>
    <w:rsid w:val="00DB3D65"/>
    <w:rsid w:val="00DB4129"/>
    <w:rsid w:val="00DB54A4"/>
    <w:rsid w:val="00DB7AC1"/>
    <w:rsid w:val="00DC0C07"/>
    <w:rsid w:val="00DC24BB"/>
    <w:rsid w:val="00DC53E1"/>
    <w:rsid w:val="00DC651F"/>
    <w:rsid w:val="00DC6DC0"/>
    <w:rsid w:val="00DD2B4F"/>
    <w:rsid w:val="00DD5465"/>
    <w:rsid w:val="00DD5586"/>
    <w:rsid w:val="00DD5B45"/>
    <w:rsid w:val="00DD5F4C"/>
    <w:rsid w:val="00DD6011"/>
    <w:rsid w:val="00DD7248"/>
    <w:rsid w:val="00DD75D0"/>
    <w:rsid w:val="00DE390D"/>
    <w:rsid w:val="00DE46D2"/>
    <w:rsid w:val="00DE47EB"/>
    <w:rsid w:val="00DF14CE"/>
    <w:rsid w:val="00DF2618"/>
    <w:rsid w:val="00DF2871"/>
    <w:rsid w:val="00DF48B4"/>
    <w:rsid w:val="00DF4D47"/>
    <w:rsid w:val="00DF5B49"/>
    <w:rsid w:val="00DF6599"/>
    <w:rsid w:val="00E00769"/>
    <w:rsid w:val="00E00B65"/>
    <w:rsid w:val="00E00D81"/>
    <w:rsid w:val="00E010D5"/>
    <w:rsid w:val="00E0298C"/>
    <w:rsid w:val="00E04434"/>
    <w:rsid w:val="00E052CC"/>
    <w:rsid w:val="00E07DBF"/>
    <w:rsid w:val="00E10016"/>
    <w:rsid w:val="00E119FC"/>
    <w:rsid w:val="00E11FD0"/>
    <w:rsid w:val="00E14A7C"/>
    <w:rsid w:val="00E150CB"/>
    <w:rsid w:val="00E15ABF"/>
    <w:rsid w:val="00E23496"/>
    <w:rsid w:val="00E23945"/>
    <w:rsid w:val="00E2423A"/>
    <w:rsid w:val="00E24DAB"/>
    <w:rsid w:val="00E25B4E"/>
    <w:rsid w:val="00E2618C"/>
    <w:rsid w:val="00E30610"/>
    <w:rsid w:val="00E31838"/>
    <w:rsid w:val="00E3291E"/>
    <w:rsid w:val="00E32ADA"/>
    <w:rsid w:val="00E35413"/>
    <w:rsid w:val="00E36E64"/>
    <w:rsid w:val="00E4041D"/>
    <w:rsid w:val="00E41C9C"/>
    <w:rsid w:val="00E41F6B"/>
    <w:rsid w:val="00E4253E"/>
    <w:rsid w:val="00E42E1F"/>
    <w:rsid w:val="00E44083"/>
    <w:rsid w:val="00E44A97"/>
    <w:rsid w:val="00E44C34"/>
    <w:rsid w:val="00E4580E"/>
    <w:rsid w:val="00E466F2"/>
    <w:rsid w:val="00E46915"/>
    <w:rsid w:val="00E52727"/>
    <w:rsid w:val="00E5347B"/>
    <w:rsid w:val="00E53575"/>
    <w:rsid w:val="00E5522C"/>
    <w:rsid w:val="00E60340"/>
    <w:rsid w:val="00E61796"/>
    <w:rsid w:val="00E61989"/>
    <w:rsid w:val="00E61E29"/>
    <w:rsid w:val="00E62274"/>
    <w:rsid w:val="00E632AB"/>
    <w:rsid w:val="00E65372"/>
    <w:rsid w:val="00E665F1"/>
    <w:rsid w:val="00E677DC"/>
    <w:rsid w:val="00E67B06"/>
    <w:rsid w:val="00E70A77"/>
    <w:rsid w:val="00E72697"/>
    <w:rsid w:val="00E7375E"/>
    <w:rsid w:val="00E7670B"/>
    <w:rsid w:val="00E810F2"/>
    <w:rsid w:val="00E81E7A"/>
    <w:rsid w:val="00E825D3"/>
    <w:rsid w:val="00E84752"/>
    <w:rsid w:val="00E84AC8"/>
    <w:rsid w:val="00E84E19"/>
    <w:rsid w:val="00E85E87"/>
    <w:rsid w:val="00E86ADD"/>
    <w:rsid w:val="00E91D19"/>
    <w:rsid w:val="00E92DCD"/>
    <w:rsid w:val="00E93FD6"/>
    <w:rsid w:val="00E94F58"/>
    <w:rsid w:val="00EA0C9A"/>
    <w:rsid w:val="00EA309C"/>
    <w:rsid w:val="00EA35E7"/>
    <w:rsid w:val="00EA6235"/>
    <w:rsid w:val="00EA7EEC"/>
    <w:rsid w:val="00EB17F3"/>
    <w:rsid w:val="00EB5FA4"/>
    <w:rsid w:val="00EB64F8"/>
    <w:rsid w:val="00EB6873"/>
    <w:rsid w:val="00EB744F"/>
    <w:rsid w:val="00EC0C26"/>
    <w:rsid w:val="00EC1166"/>
    <w:rsid w:val="00EC27AF"/>
    <w:rsid w:val="00EC3982"/>
    <w:rsid w:val="00EC47D7"/>
    <w:rsid w:val="00EC6017"/>
    <w:rsid w:val="00EC6BFD"/>
    <w:rsid w:val="00EC73AC"/>
    <w:rsid w:val="00ED13D1"/>
    <w:rsid w:val="00ED3F35"/>
    <w:rsid w:val="00ED44DC"/>
    <w:rsid w:val="00ED60F2"/>
    <w:rsid w:val="00ED7D96"/>
    <w:rsid w:val="00EE0920"/>
    <w:rsid w:val="00EE23DF"/>
    <w:rsid w:val="00EE4BBF"/>
    <w:rsid w:val="00EE5FD4"/>
    <w:rsid w:val="00EE71C3"/>
    <w:rsid w:val="00EF0B11"/>
    <w:rsid w:val="00EF0BD4"/>
    <w:rsid w:val="00EF0F72"/>
    <w:rsid w:val="00EF22E7"/>
    <w:rsid w:val="00EF3645"/>
    <w:rsid w:val="00EF507F"/>
    <w:rsid w:val="00EF56E8"/>
    <w:rsid w:val="00F0021F"/>
    <w:rsid w:val="00F00E6F"/>
    <w:rsid w:val="00F0164B"/>
    <w:rsid w:val="00F02045"/>
    <w:rsid w:val="00F04D5F"/>
    <w:rsid w:val="00F0661D"/>
    <w:rsid w:val="00F06ABC"/>
    <w:rsid w:val="00F07491"/>
    <w:rsid w:val="00F07CC1"/>
    <w:rsid w:val="00F103E6"/>
    <w:rsid w:val="00F11563"/>
    <w:rsid w:val="00F1159B"/>
    <w:rsid w:val="00F14C52"/>
    <w:rsid w:val="00F15E65"/>
    <w:rsid w:val="00F1604C"/>
    <w:rsid w:val="00F16346"/>
    <w:rsid w:val="00F17D56"/>
    <w:rsid w:val="00F20CE4"/>
    <w:rsid w:val="00F21177"/>
    <w:rsid w:val="00F214DE"/>
    <w:rsid w:val="00F2659F"/>
    <w:rsid w:val="00F26EAC"/>
    <w:rsid w:val="00F27224"/>
    <w:rsid w:val="00F3033A"/>
    <w:rsid w:val="00F31133"/>
    <w:rsid w:val="00F31817"/>
    <w:rsid w:val="00F31D6F"/>
    <w:rsid w:val="00F31FDE"/>
    <w:rsid w:val="00F37610"/>
    <w:rsid w:val="00F414ED"/>
    <w:rsid w:val="00F42E45"/>
    <w:rsid w:val="00F4376D"/>
    <w:rsid w:val="00F4466B"/>
    <w:rsid w:val="00F44A76"/>
    <w:rsid w:val="00F45B7C"/>
    <w:rsid w:val="00F466FB"/>
    <w:rsid w:val="00F469CE"/>
    <w:rsid w:val="00F518C9"/>
    <w:rsid w:val="00F52134"/>
    <w:rsid w:val="00F52E28"/>
    <w:rsid w:val="00F54B07"/>
    <w:rsid w:val="00F54F51"/>
    <w:rsid w:val="00F566D5"/>
    <w:rsid w:val="00F60791"/>
    <w:rsid w:val="00F613C4"/>
    <w:rsid w:val="00F61E0D"/>
    <w:rsid w:val="00F65968"/>
    <w:rsid w:val="00F66245"/>
    <w:rsid w:val="00F66672"/>
    <w:rsid w:val="00F66CF5"/>
    <w:rsid w:val="00F67664"/>
    <w:rsid w:val="00F700D6"/>
    <w:rsid w:val="00F7299B"/>
    <w:rsid w:val="00F72D4C"/>
    <w:rsid w:val="00F76EE3"/>
    <w:rsid w:val="00F8140D"/>
    <w:rsid w:val="00F817C0"/>
    <w:rsid w:val="00F817D2"/>
    <w:rsid w:val="00F83B12"/>
    <w:rsid w:val="00F83D4A"/>
    <w:rsid w:val="00F87DA7"/>
    <w:rsid w:val="00F90146"/>
    <w:rsid w:val="00F905E1"/>
    <w:rsid w:val="00F9120F"/>
    <w:rsid w:val="00F925F6"/>
    <w:rsid w:val="00F9480A"/>
    <w:rsid w:val="00F95EAE"/>
    <w:rsid w:val="00FA05A1"/>
    <w:rsid w:val="00FA14E9"/>
    <w:rsid w:val="00FA312F"/>
    <w:rsid w:val="00FA34E4"/>
    <w:rsid w:val="00FA3AB0"/>
    <w:rsid w:val="00FA5E81"/>
    <w:rsid w:val="00FA7DB6"/>
    <w:rsid w:val="00FB027F"/>
    <w:rsid w:val="00FB0888"/>
    <w:rsid w:val="00FB0A76"/>
    <w:rsid w:val="00FB0D0B"/>
    <w:rsid w:val="00FB1C94"/>
    <w:rsid w:val="00FB2282"/>
    <w:rsid w:val="00FB3ADF"/>
    <w:rsid w:val="00FB40B0"/>
    <w:rsid w:val="00FB5132"/>
    <w:rsid w:val="00FB66C8"/>
    <w:rsid w:val="00FB75D0"/>
    <w:rsid w:val="00FC0C60"/>
    <w:rsid w:val="00FC3D09"/>
    <w:rsid w:val="00FC438C"/>
    <w:rsid w:val="00FC43FC"/>
    <w:rsid w:val="00FC4804"/>
    <w:rsid w:val="00FC4E54"/>
    <w:rsid w:val="00FC56B7"/>
    <w:rsid w:val="00FC6A77"/>
    <w:rsid w:val="00FC79FA"/>
    <w:rsid w:val="00FD304F"/>
    <w:rsid w:val="00FD421B"/>
    <w:rsid w:val="00FD6D0C"/>
    <w:rsid w:val="00FD7BB8"/>
    <w:rsid w:val="00FE5EB9"/>
    <w:rsid w:val="00FE652F"/>
    <w:rsid w:val="00FE734E"/>
    <w:rsid w:val="00FE7B3F"/>
    <w:rsid w:val="00FF3462"/>
    <w:rsid w:val="00FF4AA1"/>
    <w:rsid w:val="00FF4F24"/>
    <w:rsid w:val="00FF5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F75D7"/>
  <w15:chartTrackingRefBased/>
  <w15:docId w15:val="{8166EF15-E665-468D-9E3B-AF5064436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59F"/>
  </w:style>
  <w:style w:type="paragraph" w:styleId="Footer">
    <w:name w:val="footer"/>
    <w:basedOn w:val="Normal"/>
    <w:link w:val="FooterChar"/>
    <w:uiPriority w:val="99"/>
    <w:unhideWhenUsed/>
    <w:rsid w:val="00F26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59F"/>
  </w:style>
  <w:style w:type="character" w:styleId="Hyperlink">
    <w:name w:val="Hyperlink"/>
    <w:basedOn w:val="DefaultParagraphFont"/>
    <w:uiPriority w:val="99"/>
    <w:unhideWhenUsed/>
    <w:rsid w:val="00012A13"/>
    <w:rPr>
      <w:color w:val="0563C1" w:themeColor="hyperlink"/>
      <w:u w:val="single"/>
    </w:rPr>
  </w:style>
  <w:style w:type="character" w:styleId="UnresolvedMention">
    <w:name w:val="Unresolved Mention"/>
    <w:basedOn w:val="DefaultParagraphFont"/>
    <w:uiPriority w:val="99"/>
    <w:semiHidden/>
    <w:unhideWhenUsed/>
    <w:rsid w:val="00012A13"/>
    <w:rPr>
      <w:color w:val="605E5C"/>
      <w:shd w:val="clear" w:color="auto" w:fill="E1DFDD"/>
    </w:rPr>
  </w:style>
  <w:style w:type="character" w:styleId="CommentReference">
    <w:name w:val="annotation reference"/>
    <w:basedOn w:val="DefaultParagraphFont"/>
    <w:uiPriority w:val="99"/>
    <w:semiHidden/>
    <w:unhideWhenUsed/>
    <w:rsid w:val="0072667C"/>
    <w:rPr>
      <w:sz w:val="16"/>
      <w:szCs w:val="16"/>
    </w:rPr>
  </w:style>
  <w:style w:type="paragraph" w:styleId="CommentText">
    <w:name w:val="annotation text"/>
    <w:basedOn w:val="Normal"/>
    <w:link w:val="CommentTextChar"/>
    <w:uiPriority w:val="99"/>
    <w:unhideWhenUsed/>
    <w:rsid w:val="0072667C"/>
    <w:pPr>
      <w:spacing w:line="240" w:lineRule="auto"/>
    </w:pPr>
    <w:rPr>
      <w:sz w:val="20"/>
      <w:szCs w:val="20"/>
    </w:rPr>
  </w:style>
  <w:style w:type="character" w:customStyle="1" w:styleId="CommentTextChar">
    <w:name w:val="Comment Text Char"/>
    <w:basedOn w:val="DefaultParagraphFont"/>
    <w:link w:val="CommentText"/>
    <w:uiPriority w:val="99"/>
    <w:rsid w:val="0072667C"/>
    <w:rPr>
      <w:sz w:val="20"/>
      <w:szCs w:val="20"/>
    </w:rPr>
  </w:style>
  <w:style w:type="paragraph" w:styleId="CommentSubject">
    <w:name w:val="annotation subject"/>
    <w:basedOn w:val="CommentText"/>
    <w:next w:val="CommentText"/>
    <w:link w:val="CommentSubjectChar"/>
    <w:uiPriority w:val="99"/>
    <w:semiHidden/>
    <w:unhideWhenUsed/>
    <w:rsid w:val="0072667C"/>
    <w:rPr>
      <w:b/>
      <w:bCs/>
    </w:rPr>
  </w:style>
  <w:style w:type="character" w:customStyle="1" w:styleId="CommentSubjectChar">
    <w:name w:val="Comment Subject Char"/>
    <w:basedOn w:val="CommentTextChar"/>
    <w:link w:val="CommentSubject"/>
    <w:uiPriority w:val="99"/>
    <w:semiHidden/>
    <w:rsid w:val="0072667C"/>
    <w:rPr>
      <w:b/>
      <w:bCs/>
      <w:sz w:val="20"/>
      <w:szCs w:val="20"/>
    </w:rPr>
  </w:style>
  <w:style w:type="paragraph" w:styleId="ListParagraph">
    <w:name w:val="List Paragraph"/>
    <w:basedOn w:val="Normal"/>
    <w:uiPriority w:val="34"/>
    <w:qFormat/>
    <w:rsid w:val="007249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anti.12258" TargetMode="External"/><Relationship Id="rId13" Type="http://schemas.openxmlformats.org/officeDocument/2006/relationships/hyperlink" Target="https://www.stokesentinel.co.uk/news/stoke-on-trent-news/home-office-shuts-immigration-reporting-1940504" TargetMode="External"/><Relationship Id="rId3" Type="http://schemas.openxmlformats.org/officeDocument/2006/relationships/settings" Target="settings.xml"/><Relationship Id="rId7" Type="http://schemas.openxmlformats.org/officeDocument/2006/relationships/hyperlink" Target="https://doi.org/10.1186/s12888-020-2458-z" TargetMode="External"/><Relationship Id="rId12" Type="http://schemas.openxmlformats.org/officeDocument/2006/relationships/hyperlink" Target="https://assets.publishing.service.gov.uk/government/uploads/system/uploads/attachment_data/file/1122225/Immigration_bail.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ademia.edu/34940142/Seeking_Asylum_and_Finding_Miracl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007/s10508-012-0016-6" TargetMode="External"/><Relationship Id="rId4" Type="http://schemas.openxmlformats.org/officeDocument/2006/relationships/webSettings" Target="webSettings.xml"/><Relationship Id="rId9" Type="http://schemas.openxmlformats.org/officeDocument/2006/relationships/hyperlink" Target="http://www.ec.europa.eu/migration-intergration%20accessed%2028/06/2019" TargetMode="External"/><Relationship Id="rId14" Type="http://schemas.openxmlformats.org/officeDocument/2006/relationships/hyperlink" Target="https://doi.org/10.1177/00380385198621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10385</Words>
  <Characters>59200</Characters>
  <Application>Microsoft Office Word</Application>
  <DocSecurity>4</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 Sarah</dc:creator>
  <cp:keywords/>
  <dc:description/>
  <cp:lastModifiedBy>PAGE Sarah</cp:lastModifiedBy>
  <cp:revision>2</cp:revision>
  <dcterms:created xsi:type="dcterms:W3CDTF">2023-03-10T16:16:00Z</dcterms:created>
  <dcterms:modified xsi:type="dcterms:W3CDTF">2023-03-10T16:16:00Z</dcterms:modified>
</cp:coreProperties>
</file>