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1E5E" w14:textId="2F6DE7B0" w:rsidR="00015BEB" w:rsidRPr="006271BC" w:rsidRDefault="003D4B68" w:rsidP="003D4B68">
      <w:pPr>
        <w:spacing w:before="120" w:after="120" w:line="480" w:lineRule="auto"/>
        <w:jc w:val="center"/>
        <w:rPr>
          <w:rFonts w:ascii="Times New Roman" w:hAnsi="Times New Roman" w:cs="Times New Roman"/>
          <w:b/>
          <w:bCs/>
        </w:rPr>
      </w:pPr>
      <w:r w:rsidRPr="006271BC">
        <w:rPr>
          <w:rFonts w:ascii="Times New Roman" w:hAnsi="Times New Roman" w:cs="Times New Roman"/>
          <w:b/>
          <w:bCs/>
        </w:rPr>
        <w:t xml:space="preserve">Effects of viewing body positive quotes on body satisfaction, </w:t>
      </w:r>
      <w:proofErr w:type="gramStart"/>
      <w:r w:rsidRPr="006271BC">
        <w:rPr>
          <w:rFonts w:ascii="Times New Roman" w:hAnsi="Times New Roman" w:cs="Times New Roman"/>
          <w:b/>
          <w:bCs/>
        </w:rPr>
        <w:t>appreciation</w:t>
      </w:r>
      <w:proofErr w:type="gramEnd"/>
      <w:r w:rsidRPr="006271BC">
        <w:rPr>
          <w:rFonts w:ascii="Times New Roman" w:hAnsi="Times New Roman" w:cs="Times New Roman"/>
          <w:b/>
          <w:bCs/>
        </w:rPr>
        <w:t xml:space="preserve"> and self- objectification</w:t>
      </w:r>
    </w:p>
    <w:p w14:paraId="2FECB266" w14:textId="1CBE72AD" w:rsidR="002279B5" w:rsidRPr="006271BC" w:rsidRDefault="002279B5" w:rsidP="00E9111D">
      <w:pPr>
        <w:spacing w:before="120" w:after="120" w:line="480" w:lineRule="auto"/>
        <w:rPr>
          <w:rFonts w:ascii="Times New Roman" w:hAnsi="Times New Roman" w:cs="Times New Roman"/>
          <w:b/>
          <w:bCs/>
        </w:rPr>
      </w:pPr>
      <w:r w:rsidRPr="006271BC">
        <w:rPr>
          <w:rFonts w:ascii="Times New Roman" w:hAnsi="Times New Roman" w:cs="Times New Roman"/>
          <w:b/>
          <w:bCs/>
        </w:rPr>
        <w:t>Abstrac</w:t>
      </w:r>
      <w:r w:rsidR="00773646" w:rsidRPr="006271BC">
        <w:rPr>
          <w:rFonts w:ascii="Times New Roman" w:hAnsi="Times New Roman" w:cs="Times New Roman"/>
          <w:b/>
          <w:bCs/>
        </w:rPr>
        <w:t>t</w:t>
      </w:r>
    </w:p>
    <w:p w14:paraId="2684B777" w14:textId="7F932202" w:rsidR="002279B5" w:rsidRPr="006271BC" w:rsidRDefault="002279B5"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The objective of this research was to investigate the effects of </w:t>
      </w:r>
      <w:r w:rsidR="00096B74" w:rsidRPr="006271BC">
        <w:rPr>
          <w:rFonts w:ascii="Times New Roman" w:hAnsi="Times New Roman" w:cs="Times New Roman"/>
        </w:rPr>
        <w:t>viewing</w:t>
      </w:r>
      <w:r w:rsidRPr="006271BC">
        <w:rPr>
          <w:rFonts w:ascii="Times New Roman" w:hAnsi="Times New Roman" w:cs="Times New Roman"/>
        </w:rPr>
        <w:t xml:space="preserve"> body positive quotes on body satisfaction, </w:t>
      </w:r>
      <w:r w:rsidR="006E6C18" w:rsidRPr="006271BC">
        <w:rPr>
          <w:rFonts w:ascii="Times New Roman" w:hAnsi="Times New Roman" w:cs="Times New Roman"/>
        </w:rPr>
        <w:t xml:space="preserve">body </w:t>
      </w:r>
      <w:r w:rsidRPr="006271BC">
        <w:rPr>
          <w:rFonts w:ascii="Times New Roman" w:hAnsi="Times New Roman" w:cs="Times New Roman"/>
        </w:rPr>
        <w:t>appreciation and self-objectification</w:t>
      </w:r>
      <w:r w:rsidR="006E6C18" w:rsidRPr="006271BC">
        <w:rPr>
          <w:rFonts w:ascii="Times New Roman" w:hAnsi="Times New Roman" w:cs="Times New Roman"/>
        </w:rPr>
        <w:t>,</w:t>
      </w:r>
      <w:r w:rsidRPr="006271BC">
        <w:rPr>
          <w:rFonts w:ascii="Times New Roman" w:hAnsi="Times New Roman" w:cs="Times New Roman"/>
        </w:rPr>
        <w:t xml:space="preserve"> in comparison with </w:t>
      </w:r>
      <w:r w:rsidR="006E6C18" w:rsidRPr="006271BC">
        <w:rPr>
          <w:rFonts w:ascii="Times New Roman" w:hAnsi="Times New Roman" w:cs="Times New Roman"/>
        </w:rPr>
        <w:t>viewing</w:t>
      </w:r>
      <w:r w:rsidRPr="006271BC">
        <w:rPr>
          <w:rFonts w:ascii="Times New Roman" w:hAnsi="Times New Roman" w:cs="Times New Roman"/>
        </w:rPr>
        <w:t xml:space="preserve"> body positive images or neutral stimulus amongst young women.  A total of 179 participants took part in this current research, all of whom identified as female, aged 18-30.  Participants were randomly assigned to </w:t>
      </w:r>
      <w:r w:rsidR="00876DD9" w:rsidRPr="006271BC">
        <w:rPr>
          <w:rFonts w:ascii="Times New Roman" w:hAnsi="Times New Roman" w:cs="Times New Roman"/>
        </w:rPr>
        <w:t>view</w:t>
      </w:r>
      <w:r w:rsidRPr="006271BC">
        <w:rPr>
          <w:rFonts w:ascii="Times New Roman" w:hAnsi="Times New Roman" w:cs="Times New Roman"/>
        </w:rPr>
        <w:t xml:space="preserve"> body positive images (and captions), body positive quotes or neutral stimulus (nature scenes) and complet</w:t>
      </w:r>
      <w:r w:rsidR="00876DD9" w:rsidRPr="006271BC">
        <w:rPr>
          <w:rFonts w:ascii="Times New Roman" w:hAnsi="Times New Roman" w:cs="Times New Roman"/>
        </w:rPr>
        <w:t>ed</w:t>
      </w:r>
      <w:r w:rsidRPr="006271BC">
        <w:rPr>
          <w:rFonts w:ascii="Times New Roman" w:hAnsi="Times New Roman" w:cs="Times New Roman"/>
        </w:rPr>
        <w:t xml:space="preserve"> pre- and post-measurements of body satisfaction, body appreciation and self-objectification. Results </w:t>
      </w:r>
      <w:r w:rsidR="00574B4E" w:rsidRPr="006271BC">
        <w:rPr>
          <w:rFonts w:ascii="Times New Roman" w:hAnsi="Times New Roman" w:cs="Times New Roman"/>
        </w:rPr>
        <w:t>found</w:t>
      </w:r>
      <w:r w:rsidRPr="006271BC">
        <w:rPr>
          <w:rFonts w:ascii="Times New Roman" w:hAnsi="Times New Roman" w:cs="Times New Roman"/>
        </w:rPr>
        <w:t xml:space="preserve"> that post-exposure state body satisfaction significantly increased </w:t>
      </w:r>
      <w:r w:rsidR="00B93F96" w:rsidRPr="006271BC">
        <w:rPr>
          <w:rFonts w:ascii="Times New Roman" w:hAnsi="Times New Roman" w:cs="Times New Roman"/>
        </w:rPr>
        <w:t>in all groups</w:t>
      </w:r>
      <w:r w:rsidRPr="006271BC">
        <w:rPr>
          <w:rFonts w:ascii="Times New Roman" w:hAnsi="Times New Roman" w:cs="Times New Roman"/>
        </w:rPr>
        <w:t xml:space="preserve">, although there was not a significant difference in </w:t>
      </w:r>
      <w:r w:rsidR="00B93F96" w:rsidRPr="006271BC">
        <w:rPr>
          <w:rFonts w:ascii="Times New Roman" w:hAnsi="Times New Roman" w:cs="Times New Roman"/>
        </w:rPr>
        <w:t xml:space="preserve">the magnitude of the </w:t>
      </w:r>
      <w:r w:rsidRPr="006271BC">
        <w:rPr>
          <w:rFonts w:ascii="Times New Roman" w:hAnsi="Times New Roman" w:cs="Times New Roman"/>
        </w:rPr>
        <w:t xml:space="preserve">increase between those who viewed body positive images, quotes or neutral stimulus. </w:t>
      </w:r>
      <w:r w:rsidR="00B93F96" w:rsidRPr="006271BC">
        <w:rPr>
          <w:rFonts w:ascii="Times New Roman" w:hAnsi="Times New Roman" w:cs="Times New Roman"/>
        </w:rPr>
        <w:t>T</w:t>
      </w:r>
      <w:r w:rsidRPr="006271BC">
        <w:rPr>
          <w:rFonts w:ascii="Times New Roman" w:hAnsi="Times New Roman" w:cs="Times New Roman"/>
        </w:rPr>
        <w:t xml:space="preserve">here was a significant increase in body appreciation </w:t>
      </w:r>
      <w:r w:rsidR="00AE0EEB" w:rsidRPr="006271BC">
        <w:rPr>
          <w:rFonts w:ascii="Times New Roman" w:hAnsi="Times New Roman" w:cs="Times New Roman"/>
        </w:rPr>
        <w:t>post</w:t>
      </w:r>
      <w:r w:rsidRPr="006271BC">
        <w:rPr>
          <w:rFonts w:ascii="Times New Roman" w:hAnsi="Times New Roman" w:cs="Times New Roman"/>
        </w:rPr>
        <w:t xml:space="preserve"> exposure</w:t>
      </w:r>
      <w:r w:rsidR="00AE0EEB" w:rsidRPr="006271BC">
        <w:rPr>
          <w:rFonts w:ascii="Times New Roman" w:hAnsi="Times New Roman" w:cs="Times New Roman"/>
        </w:rPr>
        <w:t>,</w:t>
      </w:r>
      <w:r w:rsidRPr="006271BC">
        <w:rPr>
          <w:rFonts w:ascii="Times New Roman" w:hAnsi="Times New Roman" w:cs="Times New Roman"/>
        </w:rPr>
        <w:t xml:space="preserve"> and participants exposed to body positive images or quotes </w:t>
      </w:r>
      <w:r w:rsidR="00AE0EEB" w:rsidRPr="006271BC">
        <w:rPr>
          <w:rFonts w:ascii="Times New Roman" w:hAnsi="Times New Roman" w:cs="Times New Roman"/>
        </w:rPr>
        <w:t xml:space="preserve">had </w:t>
      </w:r>
      <w:r w:rsidRPr="006271BC">
        <w:rPr>
          <w:rFonts w:ascii="Times New Roman" w:hAnsi="Times New Roman" w:cs="Times New Roman"/>
        </w:rPr>
        <w:t>a significant increase in body appreciation post exposure, with increases significantly higher than those exposed to neutral content. Lastly, results suggest that no significant differences were ascertained in post-exposure self-objectification between those who viewed body positive images, quotes or neutral stimulus.  Interpretations and implications</w:t>
      </w:r>
      <w:r w:rsidR="009E132C" w:rsidRPr="006271BC">
        <w:rPr>
          <w:rFonts w:ascii="Times New Roman" w:hAnsi="Times New Roman" w:cs="Times New Roman"/>
        </w:rPr>
        <w:t xml:space="preserve"> are</w:t>
      </w:r>
      <w:r w:rsidRPr="006271BC">
        <w:rPr>
          <w:rFonts w:ascii="Times New Roman" w:hAnsi="Times New Roman" w:cs="Times New Roman"/>
        </w:rPr>
        <w:t xml:space="preserve"> discussed.</w:t>
      </w:r>
    </w:p>
    <w:p w14:paraId="125575D3" w14:textId="77777777" w:rsidR="002279B5" w:rsidRPr="006271BC" w:rsidRDefault="002279B5" w:rsidP="00E9111D">
      <w:pPr>
        <w:spacing w:before="120" w:after="120" w:line="480" w:lineRule="auto"/>
        <w:jc w:val="both"/>
        <w:rPr>
          <w:rFonts w:ascii="Times New Roman" w:hAnsi="Times New Roman" w:cs="Times New Roman"/>
          <w:b/>
          <w:bCs/>
        </w:rPr>
      </w:pPr>
    </w:p>
    <w:p w14:paraId="56ABE0D5" w14:textId="3CB8ED6A" w:rsidR="002279B5" w:rsidRPr="006271BC" w:rsidRDefault="001964F2" w:rsidP="00E9111D">
      <w:pPr>
        <w:spacing w:before="120" w:after="120" w:line="480" w:lineRule="auto"/>
        <w:jc w:val="both"/>
        <w:rPr>
          <w:rFonts w:ascii="Times New Roman" w:hAnsi="Times New Roman" w:cs="Times New Roman"/>
        </w:rPr>
      </w:pPr>
      <w:r w:rsidRPr="006271BC">
        <w:rPr>
          <w:rFonts w:ascii="Times New Roman" w:hAnsi="Times New Roman" w:cs="Times New Roman"/>
          <w:b/>
          <w:bCs/>
        </w:rPr>
        <w:t xml:space="preserve">Key words: </w:t>
      </w:r>
      <w:r w:rsidRPr="006271BC">
        <w:rPr>
          <w:rFonts w:ascii="Times New Roman" w:hAnsi="Times New Roman" w:cs="Times New Roman"/>
        </w:rPr>
        <w:t xml:space="preserve">Body image; Body positivity; </w:t>
      </w:r>
      <w:r w:rsidR="00790DBA" w:rsidRPr="006271BC">
        <w:rPr>
          <w:rFonts w:ascii="Times New Roman" w:hAnsi="Times New Roman" w:cs="Times New Roman"/>
        </w:rPr>
        <w:t xml:space="preserve">Body appreciation; Self-objectification; </w:t>
      </w:r>
      <w:proofErr w:type="gramStart"/>
      <w:r w:rsidRPr="006271BC">
        <w:rPr>
          <w:rFonts w:ascii="Times New Roman" w:hAnsi="Times New Roman" w:cs="Times New Roman"/>
        </w:rPr>
        <w:t>Social media</w:t>
      </w:r>
      <w:proofErr w:type="gramEnd"/>
    </w:p>
    <w:p w14:paraId="2F777B7F" w14:textId="77777777" w:rsidR="009E132C" w:rsidRPr="006271BC" w:rsidRDefault="009E132C" w:rsidP="00E9111D">
      <w:pPr>
        <w:spacing w:before="120" w:after="120" w:line="480" w:lineRule="auto"/>
        <w:jc w:val="both"/>
        <w:rPr>
          <w:rFonts w:ascii="Times New Roman" w:hAnsi="Times New Roman" w:cs="Times New Roman"/>
          <w:b/>
          <w:bCs/>
        </w:rPr>
      </w:pPr>
    </w:p>
    <w:p w14:paraId="74B0C52A" w14:textId="7395D8D2" w:rsidR="00FE19BF" w:rsidRPr="006271BC" w:rsidRDefault="00FE19BF" w:rsidP="00E9111D">
      <w:pPr>
        <w:spacing w:before="120" w:after="120" w:line="480" w:lineRule="auto"/>
        <w:jc w:val="both"/>
        <w:rPr>
          <w:rFonts w:ascii="Times New Roman" w:hAnsi="Times New Roman" w:cs="Times New Roman"/>
          <w:b/>
          <w:bCs/>
        </w:rPr>
      </w:pPr>
      <w:r w:rsidRPr="006271BC">
        <w:rPr>
          <w:rFonts w:ascii="Times New Roman" w:hAnsi="Times New Roman" w:cs="Times New Roman"/>
          <w:b/>
          <w:bCs/>
        </w:rPr>
        <w:t>Introduction</w:t>
      </w:r>
    </w:p>
    <w:p w14:paraId="7BA99BB6" w14:textId="63FE9C80" w:rsidR="00C4300B" w:rsidRPr="006271BC" w:rsidRDefault="00FE19BF" w:rsidP="00E9111D">
      <w:pPr>
        <w:spacing w:before="120" w:after="120" w:line="480" w:lineRule="auto"/>
        <w:jc w:val="both"/>
        <w:rPr>
          <w:rFonts w:ascii="Times New Roman" w:hAnsi="Times New Roman" w:cs="Times New Roman"/>
        </w:rPr>
      </w:pPr>
      <w:r w:rsidRPr="006271BC">
        <w:rPr>
          <w:rFonts w:ascii="Times New Roman" w:hAnsi="Times New Roman" w:cs="Times New Roman"/>
        </w:rPr>
        <w:lastRenderedPageBreak/>
        <w:t xml:space="preserve">A recent survey conducted by the Women and </w:t>
      </w:r>
      <w:r w:rsidR="00FA7801" w:rsidRPr="006271BC">
        <w:rPr>
          <w:rFonts w:ascii="Times New Roman" w:hAnsi="Times New Roman" w:cs="Times New Roman"/>
        </w:rPr>
        <w:t>E</w:t>
      </w:r>
      <w:r w:rsidRPr="006271BC">
        <w:rPr>
          <w:rFonts w:ascii="Times New Roman" w:hAnsi="Times New Roman" w:cs="Times New Roman"/>
        </w:rPr>
        <w:t xml:space="preserve">qualities </w:t>
      </w:r>
      <w:r w:rsidR="00FA7801" w:rsidRPr="006271BC">
        <w:rPr>
          <w:rFonts w:ascii="Times New Roman" w:hAnsi="Times New Roman" w:cs="Times New Roman"/>
        </w:rPr>
        <w:t>C</w:t>
      </w:r>
      <w:r w:rsidRPr="006271BC">
        <w:rPr>
          <w:rFonts w:ascii="Times New Roman" w:hAnsi="Times New Roman" w:cs="Times New Roman"/>
        </w:rPr>
        <w:t xml:space="preserve">ommittee (2020), suggests that two thirds of UK women </w:t>
      </w:r>
      <w:r w:rsidR="004C7044" w:rsidRPr="006271BC">
        <w:rPr>
          <w:rFonts w:ascii="Times New Roman" w:hAnsi="Times New Roman" w:cs="Times New Roman"/>
        </w:rPr>
        <w:t>felt</w:t>
      </w:r>
      <w:r w:rsidRPr="006271BC">
        <w:rPr>
          <w:rFonts w:ascii="Times New Roman" w:hAnsi="Times New Roman" w:cs="Times New Roman"/>
        </w:rPr>
        <w:t xml:space="preserve"> dissatisfied with their bodies, with a desire to be slimmer being suggested to be the main reason for feeling displeased with one’s body (</w:t>
      </w:r>
      <w:proofErr w:type="spellStart"/>
      <w:r w:rsidRPr="006271BC">
        <w:rPr>
          <w:rFonts w:ascii="Times New Roman" w:hAnsi="Times New Roman" w:cs="Times New Roman"/>
        </w:rPr>
        <w:t>Pruis</w:t>
      </w:r>
      <w:proofErr w:type="spellEnd"/>
      <w:r w:rsidRPr="006271BC">
        <w:rPr>
          <w:rFonts w:ascii="Times New Roman" w:hAnsi="Times New Roman" w:cs="Times New Roman"/>
        </w:rPr>
        <w:t xml:space="preserve"> &amp; </w:t>
      </w:r>
      <w:proofErr w:type="spellStart"/>
      <w:r w:rsidRPr="006271BC">
        <w:rPr>
          <w:rFonts w:ascii="Times New Roman" w:hAnsi="Times New Roman" w:cs="Times New Roman"/>
        </w:rPr>
        <w:t>Janowsky</w:t>
      </w:r>
      <w:proofErr w:type="spellEnd"/>
      <w:r w:rsidRPr="006271BC">
        <w:rPr>
          <w:rFonts w:ascii="Times New Roman" w:hAnsi="Times New Roman" w:cs="Times New Roman"/>
        </w:rPr>
        <w:t xml:space="preserve">, 2010). A contributing factor to body dissatisfaction </w:t>
      </w:r>
      <w:r w:rsidR="006920DE" w:rsidRPr="006271BC">
        <w:rPr>
          <w:rFonts w:ascii="Times New Roman" w:hAnsi="Times New Roman" w:cs="Times New Roman"/>
        </w:rPr>
        <w:t>amongst</w:t>
      </w:r>
      <w:r w:rsidRPr="006271BC">
        <w:rPr>
          <w:rFonts w:ascii="Times New Roman" w:hAnsi="Times New Roman" w:cs="Times New Roman"/>
        </w:rPr>
        <w:t xml:space="preserve"> females may be through media inferences of body ideals, with the media being suggested to be the most influential source of portraying societal inferences of attractiveness (Supplee, 2016)</w:t>
      </w:r>
      <w:r w:rsidR="00BF075F" w:rsidRPr="006271BC">
        <w:rPr>
          <w:rFonts w:ascii="Times New Roman" w:hAnsi="Times New Roman" w:cs="Times New Roman"/>
        </w:rPr>
        <w:t xml:space="preserve">. </w:t>
      </w:r>
      <w:r w:rsidR="00E61DB0" w:rsidRPr="006271BC">
        <w:rPr>
          <w:rFonts w:ascii="Times New Roman" w:hAnsi="Times New Roman" w:cs="Times New Roman"/>
        </w:rPr>
        <w:t xml:space="preserve"> </w:t>
      </w:r>
      <w:r w:rsidR="00BF075F" w:rsidRPr="006271BC">
        <w:rPr>
          <w:rFonts w:ascii="Times New Roman" w:hAnsi="Times New Roman" w:cs="Times New Roman"/>
        </w:rPr>
        <w:t>T</w:t>
      </w:r>
      <w:r w:rsidRPr="006271BC">
        <w:rPr>
          <w:rFonts w:ascii="Times New Roman" w:hAnsi="Times New Roman" w:cs="Times New Roman"/>
        </w:rPr>
        <w:t xml:space="preserve">he suggestion that </w:t>
      </w:r>
      <w:r w:rsidR="004B7F86" w:rsidRPr="006271BC">
        <w:rPr>
          <w:rFonts w:ascii="Times New Roman" w:hAnsi="Times New Roman" w:cs="Times New Roman"/>
        </w:rPr>
        <w:t>a</w:t>
      </w:r>
      <w:r w:rsidRPr="006271BC">
        <w:rPr>
          <w:rFonts w:ascii="Times New Roman" w:hAnsi="Times New Roman" w:cs="Times New Roman"/>
        </w:rPr>
        <w:t xml:space="preserve"> slim/toned body type is inferred as ideal/attractive </w:t>
      </w:r>
      <w:r w:rsidR="006920DE" w:rsidRPr="006271BC">
        <w:rPr>
          <w:rFonts w:ascii="Times New Roman" w:hAnsi="Times New Roman" w:cs="Times New Roman"/>
        </w:rPr>
        <w:t>amongst</w:t>
      </w:r>
      <w:r w:rsidRPr="006271BC">
        <w:rPr>
          <w:rFonts w:ascii="Times New Roman" w:hAnsi="Times New Roman" w:cs="Times New Roman"/>
        </w:rPr>
        <w:t xml:space="preserve"> women residing in western countries, and exposure to content which endorses such portrayals is suggested to have negative outcomes (Puglia, 2017).</w:t>
      </w:r>
      <w:r w:rsidR="004C7044" w:rsidRPr="006271BC">
        <w:rPr>
          <w:rFonts w:ascii="Times New Roman" w:hAnsi="Times New Roman" w:cs="Times New Roman"/>
        </w:rPr>
        <w:t xml:space="preserve">  </w:t>
      </w:r>
    </w:p>
    <w:p w14:paraId="0ACAA03D" w14:textId="3CBDA9D5" w:rsidR="0059780E" w:rsidRPr="006271BC" w:rsidRDefault="004C7044" w:rsidP="00E9111D">
      <w:pPr>
        <w:spacing w:before="120" w:after="120" w:line="480" w:lineRule="auto"/>
        <w:jc w:val="both"/>
        <w:rPr>
          <w:rFonts w:ascii="Times New Roman" w:hAnsi="Times New Roman" w:cs="Times New Roman"/>
        </w:rPr>
      </w:pPr>
      <w:r w:rsidRPr="006271BC">
        <w:rPr>
          <w:rFonts w:ascii="Times New Roman" w:hAnsi="Times New Roman" w:cs="Times New Roman"/>
        </w:rPr>
        <w:t>T</w:t>
      </w:r>
      <w:r w:rsidR="00FE19BF" w:rsidRPr="006271BC">
        <w:rPr>
          <w:rFonts w:ascii="Times New Roman" w:hAnsi="Times New Roman" w:cs="Times New Roman"/>
        </w:rPr>
        <w:t xml:space="preserve">he influence of </w:t>
      </w:r>
      <w:r w:rsidR="006920DE" w:rsidRPr="006271BC">
        <w:rPr>
          <w:rFonts w:ascii="Times New Roman" w:hAnsi="Times New Roman" w:cs="Times New Roman"/>
        </w:rPr>
        <w:t>engagement</w:t>
      </w:r>
      <w:r w:rsidR="00FE19BF" w:rsidRPr="006271BC">
        <w:rPr>
          <w:rFonts w:ascii="Times New Roman" w:hAnsi="Times New Roman" w:cs="Times New Roman"/>
        </w:rPr>
        <w:t xml:space="preserve"> with body ideal media on body image indicators ha</w:t>
      </w:r>
      <w:r w:rsidR="00BC5C44" w:rsidRPr="006271BC">
        <w:rPr>
          <w:rFonts w:ascii="Times New Roman" w:hAnsi="Times New Roman" w:cs="Times New Roman"/>
        </w:rPr>
        <w:t>s</w:t>
      </w:r>
      <w:r w:rsidR="00FE19BF" w:rsidRPr="006271BC">
        <w:rPr>
          <w:rFonts w:ascii="Times New Roman" w:hAnsi="Times New Roman" w:cs="Times New Roman"/>
        </w:rPr>
        <w:t xml:space="preserve"> been research</w:t>
      </w:r>
      <w:r w:rsidRPr="006271BC">
        <w:rPr>
          <w:rFonts w:ascii="Times New Roman" w:hAnsi="Times New Roman" w:cs="Times New Roman"/>
        </w:rPr>
        <w:t>ed</w:t>
      </w:r>
      <w:r w:rsidR="00FE19BF" w:rsidRPr="006271BC">
        <w:rPr>
          <w:rFonts w:ascii="Times New Roman" w:hAnsi="Times New Roman" w:cs="Times New Roman"/>
        </w:rPr>
        <w:t xml:space="preserve"> extensively through traditional media sources such as magazine articles and television (Puglia, 2017), and more recently research has begun to focus o</w:t>
      </w:r>
      <w:r w:rsidRPr="006271BC">
        <w:rPr>
          <w:rFonts w:ascii="Times New Roman" w:hAnsi="Times New Roman" w:cs="Times New Roman"/>
        </w:rPr>
        <w:t>n</w:t>
      </w:r>
      <w:r w:rsidR="00FE19BF" w:rsidRPr="006271BC">
        <w:rPr>
          <w:rFonts w:ascii="Times New Roman" w:hAnsi="Times New Roman" w:cs="Times New Roman"/>
        </w:rPr>
        <w:t xml:space="preserve"> more contemporary media</w:t>
      </w:r>
      <w:r w:rsidR="00535015" w:rsidRPr="006271BC">
        <w:rPr>
          <w:rFonts w:ascii="Times New Roman" w:hAnsi="Times New Roman" w:cs="Times New Roman"/>
        </w:rPr>
        <w:t>,</w:t>
      </w:r>
      <w:r w:rsidR="00FE19BF" w:rsidRPr="006271BC">
        <w:rPr>
          <w:rFonts w:ascii="Times New Roman" w:hAnsi="Times New Roman" w:cs="Times New Roman"/>
        </w:rPr>
        <w:t xml:space="preserve"> such as social media</w:t>
      </w:r>
      <w:r w:rsidR="004B7F86" w:rsidRPr="006271BC">
        <w:rPr>
          <w:rFonts w:ascii="Times New Roman" w:hAnsi="Times New Roman" w:cs="Times New Roman"/>
        </w:rPr>
        <w:t>. T</w:t>
      </w:r>
      <w:r w:rsidR="00FE19BF" w:rsidRPr="006271BC">
        <w:rPr>
          <w:rFonts w:ascii="Times New Roman" w:hAnsi="Times New Roman" w:cs="Times New Roman"/>
        </w:rPr>
        <w:t>he effects</w:t>
      </w:r>
      <w:r w:rsidR="009F6443" w:rsidRPr="006271BC">
        <w:rPr>
          <w:rFonts w:ascii="Times New Roman" w:hAnsi="Times New Roman" w:cs="Times New Roman"/>
        </w:rPr>
        <w:t xml:space="preserve"> of social media on body image</w:t>
      </w:r>
      <w:r w:rsidR="00FE19BF" w:rsidRPr="006271BC">
        <w:rPr>
          <w:rFonts w:ascii="Times New Roman" w:hAnsi="Times New Roman" w:cs="Times New Roman"/>
        </w:rPr>
        <w:t xml:space="preserve"> </w:t>
      </w:r>
      <w:r w:rsidR="00805D68" w:rsidRPr="006271BC">
        <w:rPr>
          <w:rFonts w:ascii="Times New Roman" w:hAnsi="Times New Roman" w:cs="Times New Roman"/>
        </w:rPr>
        <w:t xml:space="preserve">are </w:t>
      </w:r>
      <w:r w:rsidR="009F6443" w:rsidRPr="006271BC">
        <w:rPr>
          <w:rFonts w:ascii="Times New Roman" w:hAnsi="Times New Roman" w:cs="Times New Roman"/>
        </w:rPr>
        <w:t xml:space="preserve">mixed and </w:t>
      </w:r>
      <w:r w:rsidR="00FE19BF" w:rsidRPr="006271BC">
        <w:rPr>
          <w:rFonts w:ascii="Times New Roman" w:hAnsi="Times New Roman" w:cs="Times New Roman"/>
        </w:rPr>
        <w:t>well documented</w:t>
      </w:r>
      <w:r w:rsidR="00805D68" w:rsidRPr="006271BC">
        <w:rPr>
          <w:rFonts w:ascii="Times New Roman" w:hAnsi="Times New Roman" w:cs="Times New Roman"/>
        </w:rPr>
        <w:t>,</w:t>
      </w:r>
      <w:r w:rsidR="00FE19BF" w:rsidRPr="006271BC">
        <w:rPr>
          <w:rFonts w:ascii="Times New Roman" w:hAnsi="Times New Roman" w:cs="Times New Roman"/>
        </w:rPr>
        <w:t xml:space="preserve"> </w:t>
      </w:r>
      <w:r w:rsidR="009F6443" w:rsidRPr="006271BC">
        <w:rPr>
          <w:rFonts w:ascii="Times New Roman" w:hAnsi="Times New Roman" w:cs="Times New Roman"/>
        </w:rPr>
        <w:t xml:space="preserve">with some studies finding negative implications </w:t>
      </w:r>
      <w:r w:rsidR="00FE19BF" w:rsidRPr="006271BC">
        <w:rPr>
          <w:rFonts w:ascii="Times New Roman" w:hAnsi="Times New Roman" w:cs="Times New Roman"/>
        </w:rPr>
        <w:t xml:space="preserve">such as </w:t>
      </w:r>
      <w:r w:rsidRPr="006271BC">
        <w:rPr>
          <w:rFonts w:ascii="Times New Roman" w:hAnsi="Times New Roman" w:cs="Times New Roman"/>
        </w:rPr>
        <w:t>i</w:t>
      </w:r>
      <w:r w:rsidR="00FE19BF" w:rsidRPr="006271BC">
        <w:rPr>
          <w:rFonts w:ascii="Times New Roman" w:hAnsi="Times New Roman" w:cs="Times New Roman"/>
        </w:rPr>
        <w:t xml:space="preserve">ncreased body dissatisfaction and self-objectification (e.g., Betz &amp; Ramsey, 2017; Brown &amp; Tiggemann, 2016; Cohen &amp; </w:t>
      </w:r>
      <w:proofErr w:type="spellStart"/>
      <w:r w:rsidR="00FE19BF" w:rsidRPr="006271BC">
        <w:rPr>
          <w:rFonts w:ascii="Times New Roman" w:hAnsi="Times New Roman" w:cs="Times New Roman"/>
        </w:rPr>
        <w:t>Blaszczynski</w:t>
      </w:r>
      <w:proofErr w:type="spellEnd"/>
      <w:r w:rsidR="00FE19BF" w:rsidRPr="006271BC">
        <w:rPr>
          <w:rFonts w:ascii="Times New Roman" w:hAnsi="Times New Roman" w:cs="Times New Roman"/>
        </w:rPr>
        <w:t xml:space="preserve">, 2015; Robinson et al., 2017; Tiggemann &amp; </w:t>
      </w:r>
      <w:proofErr w:type="spellStart"/>
      <w:r w:rsidR="00FE19BF" w:rsidRPr="006271BC">
        <w:rPr>
          <w:rFonts w:ascii="Times New Roman" w:hAnsi="Times New Roman" w:cs="Times New Roman"/>
        </w:rPr>
        <w:t>Zaccardo</w:t>
      </w:r>
      <w:proofErr w:type="spellEnd"/>
      <w:r w:rsidR="00FE19BF" w:rsidRPr="006271BC">
        <w:rPr>
          <w:rFonts w:ascii="Times New Roman" w:hAnsi="Times New Roman" w:cs="Times New Roman"/>
        </w:rPr>
        <w:t>, 2015)</w:t>
      </w:r>
      <w:r w:rsidR="009F6443" w:rsidRPr="006271BC">
        <w:rPr>
          <w:rFonts w:ascii="Times New Roman" w:hAnsi="Times New Roman" w:cs="Times New Roman"/>
        </w:rPr>
        <w:t xml:space="preserve">, while </w:t>
      </w:r>
      <w:r w:rsidR="00535015" w:rsidRPr="006271BC">
        <w:rPr>
          <w:rFonts w:ascii="Times New Roman" w:hAnsi="Times New Roman" w:cs="Times New Roman"/>
        </w:rPr>
        <w:t xml:space="preserve">conversely, </w:t>
      </w:r>
      <w:r w:rsidR="0059780E" w:rsidRPr="006271BC">
        <w:rPr>
          <w:rFonts w:ascii="Times New Roman" w:hAnsi="Times New Roman" w:cs="Times New Roman"/>
        </w:rPr>
        <w:t>Ormsby</w:t>
      </w:r>
      <w:r w:rsidR="00EA3853" w:rsidRPr="006271BC">
        <w:rPr>
          <w:rFonts w:ascii="Times New Roman" w:hAnsi="Times New Roman" w:cs="Times New Roman"/>
        </w:rPr>
        <w:t xml:space="preserve"> et al.</w:t>
      </w:r>
      <w:r w:rsidR="0059780E" w:rsidRPr="006271BC">
        <w:rPr>
          <w:rFonts w:ascii="Times New Roman" w:hAnsi="Times New Roman" w:cs="Times New Roman"/>
        </w:rPr>
        <w:t xml:space="preserve"> (2018)</w:t>
      </w:r>
      <w:r w:rsidR="009F6443" w:rsidRPr="006271BC">
        <w:rPr>
          <w:rFonts w:ascii="Times New Roman" w:hAnsi="Times New Roman" w:cs="Times New Roman"/>
        </w:rPr>
        <w:t xml:space="preserve"> </w:t>
      </w:r>
      <w:r w:rsidR="0009210C" w:rsidRPr="006271BC">
        <w:rPr>
          <w:rFonts w:ascii="Times New Roman" w:hAnsi="Times New Roman" w:cs="Times New Roman"/>
        </w:rPr>
        <w:t>found</w:t>
      </w:r>
      <w:r w:rsidR="0009210C" w:rsidRPr="006271BC">
        <w:t xml:space="preserve"> </w:t>
      </w:r>
      <w:r w:rsidR="0009210C" w:rsidRPr="006271BC">
        <w:rPr>
          <w:rFonts w:ascii="Times New Roman" w:hAnsi="Times New Roman" w:cs="Times New Roman"/>
        </w:rPr>
        <w:t>no relationships amongst social media intensity, use, and body esteem</w:t>
      </w:r>
      <w:r w:rsidR="00FE19BF" w:rsidRPr="006271BC">
        <w:rPr>
          <w:rFonts w:ascii="Times New Roman" w:hAnsi="Times New Roman" w:cs="Times New Roman"/>
        </w:rPr>
        <w:t>.</w:t>
      </w:r>
      <w:r w:rsidR="00C24935" w:rsidRPr="006271BC">
        <w:rPr>
          <w:rFonts w:ascii="Times New Roman" w:hAnsi="Times New Roman" w:cs="Times New Roman"/>
        </w:rPr>
        <w:t xml:space="preserve"> </w:t>
      </w:r>
    </w:p>
    <w:p w14:paraId="29703854" w14:textId="5E3E0256" w:rsidR="00DF381D" w:rsidRPr="006271BC" w:rsidRDefault="00AF5202" w:rsidP="00E9111D">
      <w:pPr>
        <w:spacing w:before="120" w:after="120" w:line="480" w:lineRule="auto"/>
        <w:jc w:val="both"/>
        <w:rPr>
          <w:rFonts w:ascii="Times New Roman" w:hAnsi="Times New Roman" w:cs="Times New Roman"/>
        </w:rPr>
      </w:pPr>
      <w:r w:rsidRPr="006271BC">
        <w:rPr>
          <w:rFonts w:ascii="Times New Roman" w:hAnsi="Times New Roman" w:cs="Times New Roman"/>
        </w:rPr>
        <w:t>The conception of the body positive movement over the past decade, with an intent to challenge the mainstream inferences of body ideals is continuing to grow in popularity particularly within photo based social media sites</w:t>
      </w:r>
      <w:r w:rsidR="0059780E" w:rsidRPr="006271BC">
        <w:rPr>
          <w:rFonts w:ascii="Times New Roman" w:hAnsi="Times New Roman" w:cs="Times New Roman"/>
        </w:rPr>
        <w:t xml:space="preserve">, for </w:t>
      </w:r>
      <w:r w:rsidR="00FA1C6E" w:rsidRPr="006271BC">
        <w:rPr>
          <w:rFonts w:ascii="Times New Roman" w:hAnsi="Times New Roman" w:cs="Times New Roman"/>
        </w:rPr>
        <w:t>example</w:t>
      </w:r>
      <w:r w:rsidRPr="006271BC">
        <w:rPr>
          <w:rFonts w:ascii="Times New Roman" w:hAnsi="Times New Roman" w:cs="Times New Roman"/>
        </w:rPr>
        <w:t xml:space="preserve"> Instagram</w:t>
      </w:r>
      <w:r w:rsidR="0059780E" w:rsidRPr="006271BC">
        <w:rPr>
          <w:rFonts w:ascii="Times New Roman" w:hAnsi="Times New Roman" w:cs="Times New Roman"/>
        </w:rPr>
        <w:t xml:space="preserve"> </w:t>
      </w:r>
      <w:r w:rsidRPr="006271BC">
        <w:rPr>
          <w:rFonts w:ascii="Times New Roman" w:hAnsi="Times New Roman" w:cs="Times New Roman"/>
        </w:rPr>
        <w:t>(Cohen et al</w:t>
      </w:r>
      <w:r w:rsidR="00467D4C" w:rsidRPr="006271BC">
        <w:rPr>
          <w:rFonts w:ascii="Times New Roman" w:hAnsi="Times New Roman" w:cs="Times New Roman"/>
        </w:rPr>
        <w:t>.</w:t>
      </w:r>
      <w:r w:rsidRPr="006271BC">
        <w:rPr>
          <w:rFonts w:ascii="Times New Roman" w:hAnsi="Times New Roman" w:cs="Times New Roman"/>
        </w:rPr>
        <w:t xml:space="preserve">, 2019a).  Promotion of self-love and acceptance are core components of the body positive movement, regardless of physical characteristics (e.g., body type, </w:t>
      </w:r>
      <w:proofErr w:type="gramStart"/>
      <w:r w:rsidRPr="006271BC">
        <w:rPr>
          <w:rFonts w:ascii="Times New Roman" w:hAnsi="Times New Roman" w:cs="Times New Roman"/>
        </w:rPr>
        <w:t>ethnicity</w:t>
      </w:r>
      <w:proofErr w:type="gramEnd"/>
      <w:r w:rsidRPr="006271BC">
        <w:rPr>
          <w:rFonts w:ascii="Times New Roman" w:hAnsi="Times New Roman" w:cs="Times New Roman"/>
        </w:rPr>
        <w:t xml:space="preserve"> or weight) aimed to protest the mass media depictions of body ideals and endorsing the theme of body acceptance and appreciation (</w:t>
      </w:r>
      <w:proofErr w:type="spellStart"/>
      <w:r w:rsidRPr="006271BC">
        <w:rPr>
          <w:rFonts w:ascii="Times New Roman" w:hAnsi="Times New Roman" w:cs="Times New Roman"/>
        </w:rPr>
        <w:t>Cwynar</w:t>
      </w:r>
      <w:proofErr w:type="spellEnd"/>
      <w:r w:rsidRPr="006271BC">
        <w:rPr>
          <w:rFonts w:ascii="Times New Roman" w:hAnsi="Times New Roman" w:cs="Times New Roman"/>
        </w:rPr>
        <w:t xml:space="preserve">-Horta, 2016; </w:t>
      </w:r>
      <w:proofErr w:type="spellStart"/>
      <w:r w:rsidRPr="006271BC">
        <w:rPr>
          <w:rFonts w:ascii="Times New Roman" w:hAnsi="Times New Roman" w:cs="Times New Roman"/>
        </w:rPr>
        <w:t>Tylka</w:t>
      </w:r>
      <w:proofErr w:type="spellEnd"/>
      <w:r w:rsidRPr="006271BC">
        <w:rPr>
          <w:rFonts w:ascii="Times New Roman" w:hAnsi="Times New Roman" w:cs="Times New Roman"/>
        </w:rPr>
        <w:t xml:space="preserve"> &amp; Wood-Barcalow, 2015), to aid in </w:t>
      </w:r>
      <w:r w:rsidR="0059780E" w:rsidRPr="006271BC">
        <w:rPr>
          <w:rFonts w:ascii="Times New Roman" w:hAnsi="Times New Roman" w:cs="Times New Roman"/>
        </w:rPr>
        <w:t xml:space="preserve">the </w:t>
      </w:r>
      <w:r w:rsidRPr="006271BC">
        <w:rPr>
          <w:rFonts w:ascii="Times New Roman" w:hAnsi="Times New Roman" w:cs="Times New Roman"/>
        </w:rPr>
        <w:t xml:space="preserve">enhancement of a positive </w:t>
      </w:r>
      <w:r w:rsidRPr="006271BC">
        <w:rPr>
          <w:rFonts w:ascii="Times New Roman" w:hAnsi="Times New Roman" w:cs="Times New Roman"/>
        </w:rPr>
        <w:lastRenderedPageBreak/>
        <w:t>body image. Body appreciation is a fundamental component of a positive body image and can be characterized as overarching emphasis upon the gratitude for the holistic health and functionality of the body irrespective of physical aesthetics and the rejection of societal inferences of body ideals (</w:t>
      </w:r>
      <w:proofErr w:type="spellStart"/>
      <w:r w:rsidRPr="006271BC">
        <w:rPr>
          <w:rFonts w:ascii="Times New Roman" w:hAnsi="Times New Roman" w:cs="Times New Roman"/>
        </w:rPr>
        <w:t>Tylka</w:t>
      </w:r>
      <w:proofErr w:type="spellEnd"/>
      <w:r w:rsidRPr="006271BC">
        <w:rPr>
          <w:rFonts w:ascii="Times New Roman" w:hAnsi="Times New Roman" w:cs="Times New Roman"/>
        </w:rPr>
        <w:t xml:space="preserve"> &amp; Wood-Barcalow, 2015).  Higher well-being, positive </w:t>
      </w:r>
      <w:proofErr w:type="gramStart"/>
      <w:r w:rsidRPr="006271BC">
        <w:rPr>
          <w:rFonts w:ascii="Times New Roman" w:hAnsi="Times New Roman" w:cs="Times New Roman"/>
        </w:rPr>
        <w:t>thinking ,</w:t>
      </w:r>
      <w:proofErr w:type="gramEnd"/>
      <w:r w:rsidRPr="006271BC">
        <w:rPr>
          <w:rFonts w:ascii="Times New Roman" w:hAnsi="Times New Roman" w:cs="Times New Roman"/>
        </w:rPr>
        <w:t xml:space="preserve"> holistic satisfaction of life and self-esteem are all proposed to be positively associated with a  positive body image and presents an argument as to the significance of means to enhance positive body image (see Gillen, 2015; Avalos et al., 2005; Marta-</w:t>
      </w:r>
      <w:proofErr w:type="spellStart"/>
      <w:r w:rsidRPr="006271BC">
        <w:rPr>
          <w:rFonts w:ascii="Times New Roman" w:hAnsi="Times New Roman" w:cs="Times New Roman"/>
        </w:rPr>
        <w:t>Simões</w:t>
      </w:r>
      <w:proofErr w:type="spellEnd"/>
      <w:r w:rsidRPr="006271BC">
        <w:rPr>
          <w:rFonts w:ascii="Times New Roman" w:hAnsi="Times New Roman" w:cs="Times New Roman"/>
        </w:rPr>
        <w:t xml:space="preserve"> et al., 2016; Raque-Bogdan et al., 2016; Swami &amp; Ng, 2015; </w:t>
      </w:r>
      <w:proofErr w:type="spellStart"/>
      <w:r w:rsidRPr="006271BC">
        <w:rPr>
          <w:rFonts w:ascii="Times New Roman" w:hAnsi="Times New Roman" w:cs="Times New Roman"/>
        </w:rPr>
        <w:t>Tylka</w:t>
      </w:r>
      <w:proofErr w:type="spellEnd"/>
      <w:r w:rsidRPr="006271BC">
        <w:rPr>
          <w:rFonts w:ascii="Times New Roman" w:hAnsi="Times New Roman" w:cs="Times New Roman"/>
        </w:rPr>
        <w:t xml:space="preserve"> &amp; Kroon van </w:t>
      </w:r>
      <w:proofErr w:type="spellStart"/>
      <w:r w:rsidRPr="006271BC">
        <w:rPr>
          <w:rFonts w:ascii="Times New Roman" w:hAnsi="Times New Roman" w:cs="Times New Roman"/>
        </w:rPr>
        <w:t>Diest</w:t>
      </w:r>
      <w:proofErr w:type="spellEnd"/>
      <w:r w:rsidRPr="006271BC">
        <w:rPr>
          <w:rFonts w:ascii="Times New Roman" w:hAnsi="Times New Roman" w:cs="Times New Roman"/>
        </w:rPr>
        <w:t>, 2013).</w:t>
      </w:r>
    </w:p>
    <w:p w14:paraId="2FA40E98" w14:textId="60D683A7" w:rsidR="00DF381D" w:rsidRPr="006271BC" w:rsidRDefault="00AF5202" w:rsidP="00E9111D">
      <w:pPr>
        <w:spacing w:before="120" w:after="120" w:line="480" w:lineRule="auto"/>
        <w:jc w:val="both"/>
        <w:rPr>
          <w:rFonts w:ascii="Times New Roman" w:hAnsi="Times New Roman" w:cs="Times New Roman"/>
        </w:rPr>
      </w:pPr>
      <w:r w:rsidRPr="006271BC">
        <w:rPr>
          <w:rFonts w:ascii="Times New Roman" w:hAnsi="Times New Roman" w:cs="Times New Roman"/>
        </w:rPr>
        <w:t>While the body positive movement may have an aim to increase self-acceptance and appreciation (</w:t>
      </w:r>
      <w:proofErr w:type="spellStart"/>
      <w:r w:rsidRPr="006271BC">
        <w:rPr>
          <w:rFonts w:ascii="Times New Roman" w:hAnsi="Times New Roman" w:cs="Times New Roman"/>
        </w:rPr>
        <w:t>Cwynar</w:t>
      </w:r>
      <w:proofErr w:type="spellEnd"/>
      <w:r w:rsidRPr="006271BC">
        <w:rPr>
          <w:rFonts w:ascii="Times New Roman" w:hAnsi="Times New Roman" w:cs="Times New Roman"/>
        </w:rPr>
        <w:t>-Horta, 2016), scholars have suggested that it may promote alternative consequences, with some proposing increased body acceptance may decrease a person’s likelihood to partake in proactive health behaviours e.g., engaging in a healthy diet and exercise (</w:t>
      </w:r>
      <w:proofErr w:type="gramStart"/>
      <w:r w:rsidR="00521CF1" w:rsidRPr="006271BC">
        <w:rPr>
          <w:rFonts w:ascii="Times New Roman" w:hAnsi="Times New Roman" w:cs="Times New Roman"/>
        </w:rPr>
        <w:t>e.g.</w:t>
      </w:r>
      <w:proofErr w:type="gramEnd"/>
      <w:r w:rsidRPr="006271BC">
        <w:rPr>
          <w:rFonts w:ascii="Times New Roman" w:hAnsi="Times New Roman" w:cs="Times New Roman"/>
        </w:rPr>
        <w:t xml:space="preserve"> Robinson</w:t>
      </w:r>
      <w:r w:rsidR="00521CF1" w:rsidRPr="006271BC">
        <w:rPr>
          <w:rFonts w:ascii="Times New Roman" w:hAnsi="Times New Roman" w:cs="Times New Roman"/>
        </w:rPr>
        <w:t xml:space="preserve"> et al.</w:t>
      </w:r>
      <w:r w:rsidRPr="006271BC">
        <w:rPr>
          <w:rFonts w:ascii="Times New Roman" w:hAnsi="Times New Roman" w:cs="Times New Roman"/>
        </w:rPr>
        <w:t>, 2017).  However, subsequent research has countered these concerns with the suggestion that women who display greater self-love and acceptance engage in more intuitive eating and behaviours of self-care (</w:t>
      </w:r>
      <w:proofErr w:type="gramStart"/>
      <w:r w:rsidR="00855A36" w:rsidRPr="006271BC">
        <w:rPr>
          <w:rFonts w:ascii="Times New Roman" w:hAnsi="Times New Roman" w:cs="Times New Roman"/>
        </w:rPr>
        <w:t>e.g.</w:t>
      </w:r>
      <w:proofErr w:type="gramEnd"/>
      <w:r w:rsidR="00855A36" w:rsidRPr="006271BC">
        <w:rPr>
          <w:rFonts w:ascii="Times New Roman" w:hAnsi="Times New Roman" w:cs="Times New Roman"/>
        </w:rPr>
        <w:t xml:space="preserve"> </w:t>
      </w:r>
      <w:r w:rsidRPr="006271BC">
        <w:rPr>
          <w:rFonts w:ascii="Times New Roman" w:hAnsi="Times New Roman" w:cs="Times New Roman"/>
        </w:rPr>
        <w:t xml:space="preserve">Barcalow et al., 2010; Gillen, 2015).  Additionally, speculations have been made regarding obesity surges and the conception of the body positive movement (e.g., </w:t>
      </w:r>
      <w:proofErr w:type="spellStart"/>
      <w:r w:rsidRPr="006271BC">
        <w:rPr>
          <w:rFonts w:ascii="Times New Roman" w:hAnsi="Times New Roman" w:cs="Times New Roman"/>
        </w:rPr>
        <w:t>Muttarak</w:t>
      </w:r>
      <w:proofErr w:type="spellEnd"/>
      <w:r w:rsidRPr="006271BC">
        <w:rPr>
          <w:rFonts w:ascii="Times New Roman" w:hAnsi="Times New Roman" w:cs="Times New Roman"/>
        </w:rPr>
        <w:t>, 2018) however, these appear purely coincidental or unsupported by empirical evidence (</w:t>
      </w:r>
      <w:proofErr w:type="spellStart"/>
      <w:r w:rsidRPr="006271BC">
        <w:rPr>
          <w:rFonts w:ascii="Times New Roman" w:hAnsi="Times New Roman" w:cs="Times New Roman"/>
        </w:rPr>
        <w:t>Alleva</w:t>
      </w:r>
      <w:proofErr w:type="spellEnd"/>
      <w:r w:rsidRPr="006271BC">
        <w:rPr>
          <w:rFonts w:ascii="Times New Roman" w:hAnsi="Times New Roman" w:cs="Times New Roman"/>
        </w:rPr>
        <w:t xml:space="preserve"> &amp; </w:t>
      </w:r>
      <w:proofErr w:type="spellStart"/>
      <w:r w:rsidRPr="006271BC">
        <w:rPr>
          <w:rFonts w:ascii="Times New Roman" w:hAnsi="Times New Roman" w:cs="Times New Roman"/>
        </w:rPr>
        <w:t>Tylka</w:t>
      </w:r>
      <w:proofErr w:type="spellEnd"/>
      <w:r w:rsidRPr="006271BC">
        <w:rPr>
          <w:rFonts w:ascii="Times New Roman" w:hAnsi="Times New Roman" w:cs="Times New Roman"/>
        </w:rPr>
        <w:t xml:space="preserve">, </w:t>
      </w:r>
      <w:r w:rsidR="00506E9E" w:rsidRPr="006271BC">
        <w:rPr>
          <w:rFonts w:ascii="Times New Roman" w:hAnsi="Times New Roman" w:cs="Times New Roman"/>
        </w:rPr>
        <w:t>2021</w:t>
      </w:r>
      <w:r w:rsidRPr="006271BC">
        <w:rPr>
          <w:rFonts w:ascii="Times New Roman" w:hAnsi="Times New Roman" w:cs="Times New Roman"/>
        </w:rPr>
        <w:t>).</w:t>
      </w:r>
    </w:p>
    <w:p w14:paraId="74E8EF83" w14:textId="5C37C4AB" w:rsidR="00724DAE" w:rsidRPr="006271BC" w:rsidRDefault="00724DAE" w:rsidP="00724DAE">
      <w:pPr>
        <w:spacing w:before="120" w:after="120" w:line="480" w:lineRule="auto"/>
        <w:jc w:val="both"/>
        <w:rPr>
          <w:rFonts w:ascii="Times New Roman" w:hAnsi="Times New Roman" w:cs="Times New Roman"/>
        </w:rPr>
      </w:pPr>
      <w:r w:rsidRPr="006271BC">
        <w:rPr>
          <w:rFonts w:ascii="Times New Roman" w:hAnsi="Times New Roman" w:cs="Times New Roman"/>
        </w:rPr>
        <w:t xml:space="preserve">While evidence presented thus far would speculate that body positive engagement may enhance positive body image amongst young women, empirical research is limited as to whether exposure to body positive media content may illicit positive effects regarding body appreciation, with the negative implications of ideal body exposure being predominantly investigated in the literature (Slater et al., 2017). Preliminary research in this area highlights that body positive exposure has a significant impact on participants body satisfaction, in comparison to engagement with thin/ideal content where a significant reduction was </w:t>
      </w:r>
      <w:r w:rsidRPr="006271BC">
        <w:rPr>
          <w:rFonts w:ascii="Times New Roman" w:hAnsi="Times New Roman" w:cs="Times New Roman"/>
        </w:rPr>
        <w:lastRenderedPageBreak/>
        <w:t xml:space="preserve">ascertained (Cohen et al., 2019).  Additional findings include significantly higher body appreciation post exposure to body positive stimuli than those exposed to ideal body content.  However, compared with exposure to neutral stimulus, both those who engaged with body positive or ideal content had significantly higher self-objectification post exposure (Cohen et al., 2019). In further support of the influence of images on body image indicators, Tiggemann et al. (2020) found that participants who were exposed to images depicting “average” women, compared to those who viewed thin images, had higher body appreciation post exposure, and engaging with thin images led to significantly higher body dissatisfaction post exposure. Further findings suggested that it is the image rather than the accompanying caption which is most influential at enhancing or decreasing body image indicators, as the authors findings suggested that there was no significant difference in body appreciation or body dissatisfaction between those who viewed images with accompanying body positive caption or images in isolation (Tiggemann et al., 2020). </w:t>
      </w:r>
    </w:p>
    <w:p w14:paraId="24AFCE01" w14:textId="24C2FC2A" w:rsidR="009A6231" w:rsidRPr="006271BC" w:rsidRDefault="009A6231"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While the preceding evidence would infer that both exposure to body positive content </w:t>
      </w:r>
      <w:proofErr w:type="gramStart"/>
      <w:r w:rsidRPr="006271BC">
        <w:rPr>
          <w:rFonts w:ascii="Times New Roman" w:hAnsi="Times New Roman" w:cs="Times New Roman"/>
        </w:rPr>
        <w:t>or</w:t>
      </w:r>
      <w:proofErr w:type="gramEnd"/>
      <w:r w:rsidRPr="006271BC">
        <w:rPr>
          <w:rFonts w:ascii="Times New Roman" w:hAnsi="Times New Roman" w:cs="Times New Roman"/>
        </w:rPr>
        <w:t xml:space="preserve"> images of more realistic body types have positive effects regarding body image</w:t>
      </w:r>
      <w:r w:rsidR="004B7F86" w:rsidRPr="006271BC">
        <w:rPr>
          <w:rFonts w:ascii="Times New Roman" w:hAnsi="Times New Roman" w:cs="Times New Roman"/>
        </w:rPr>
        <w:t>,</w:t>
      </w:r>
      <w:r w:rsidRPr="006271BC">
        <w:rPr>
          <w:rFonts w:ascii="Times New Roman" w:hAnsi="Times New Roman" w:cs="Times New Roman"/>
        </w:rPr>
        <w:t xml:space="preserve"> it is important to explore the effects of body positive text further.  Cohen et al</w:t>
      </w:r>
      <w:r w:rsidR="00BF075F" w:rsidRPr="006271BC">
        <w:rPr>
          <w:rFonts w:ascii="Times New Roman" w:hAnsi="Times New Roman" w:cs="Times New Roman"/>
        </w:rPr>
        <w:t>.</w:t>
      </w:r>
      <w:r w:rsidRPr="006271BC">
        <w:rPr>
          <w:rFonts w:ascii="Times New Roman" w:hAnsi="Times New Roman" w:cs="Times New Roman"/>
        </w:rPr>
        <w:t xml:space="preserve"> (2019) combined both quotes and images within the same experimental condition, </w:t>
      </w:r>
      <w:r w:rsidR="00126A20" w:rsidRPr="006271BC">
        <w:rPr>
          <w:rFonts w:ascii="Times New Roman" w:hAnsi="Times New Roman" w:cs="Times New Roman"/>
        </w:rPr>
        <w:t>and Tiggeman</w:t>
      </w:r>
      <w:r w:rsidR="003815B2" w:rsidRPr="006271BC">
        <w:rPr>
          <w:rFonts w:ascii="Times New Roman" w:hAnsi="Times New Roman" w:cs="Times New Roman"/>
        </w:rPr>
        <w:t>n</w:t>
      </w:r>
      <w:r w:rsidR="00BF075F" w:rsidRPr="006271BC">
        <w:rPr>
          <w:rFonts w:ascii="Times New Roman" w:hAnsi="Times New Roman" w:cs="Times New Roman"/>
        </w:rPr>
        <w:t xml:space="preserve"> et al.’s</w:t>
      </w:r>
      <w:r w:rsidR="00126A20" w:rsidRPr="006271BC">
        <w:rPr>
          <w:rFonts w:ascii="Times New Roman" w:hAnsi="Times New Roman" w:cs="Times New Roman"/>
        </w:rPr>
        <w:t xml:space="preserve"> (2020) research accompanied body positive captions with imagery, making it difficult to know the effects of text in isolation.</w:t>
      </w:r>
      <w:r w:rsidRPr="006271BC">
        <w:rPr>
          <w:rFonts w:ascii="Times New Roman" w:hAnsi="Times New Roman" w:cs="Times New Roman"/>
        </w:rPr>
        <w:t xml:space="preserve"> It may appear that imagery is more consequential however, interestingly, prior research has suggested that engagement with self-compassion quotes (</w:t>
      </w:r>
      <w:proofErr w:type="gramStart"/>
      <w:r w:rsidRPr="006271BC">
        <w:rPr>
          <w:rFonts w:ascii="Times New Roman" w:hAnsi="Times New Roman" w:cs="Times New Roman"/>
        </w:rPr>
        <w:t>e.g.</w:t>
      </w:r>
      <w:proofErr w:type="gramEnd"/>
      <w:r w:rsidRPr="006271BC">
        <w:rPr>
          <w:rFonts w:ascii="Times New Roman" w:hAnsi="Times New Roman" w:cs="Times New Roman"/>
        </w:rPr>
        <w:t xml:space="preserve"> </w:t>
      </w:r>
      <w:r w:rsidR="005179AE" w:rsidRPr="006271BC">
        <w:rPr>
          <w:rFonts w:ascii="Times New Roman" w:hAnsi="Times New Roman" w:cs="Times New Roman"/>
        </w:rPr>
        <w:t>“</w:t>
      </w:r>
      <w:r w:rsidRPr="006271BC">
        <w:rPr>
          <w:rFonts w:ascii="Times New Roman" w:hAnsi="Times New Roman" w:cs="Times New Roman"/>
        </w:rPr>
        <w:t>give yourself some slack</w:t>
      </w:r>
      <w:r w:rsidR="005179AE" w:rsidRPr="006271BC">
        <w:rPr>
          <w:rFonts w:ascii="Times New Roman" w:hAnsi="Times New Roman" w:cs="Times New Roman"/>
        </w:rPr>
        <w:t>”</w:t>
      </w:r>
      <w:r w:rsidRPr="006271BC">
        <w:rPr>
          <w:rFonts w:ascii="Times New Roman" w:hAnsi="Times New Roman" w:cs="Times New Roman"/>
        </w:rPr>
        <w:t xml:space="preserve">) </w:t>
      </w:r>
      <w:r w:rsidR="004C494C" w:rsidRPr="006271BC">
        <w:rPr>
          <w:rFonts w:ascii="Times New Roman" w:hAnsi="Times New Roman" w:cs="Times New Roman"/>
        </w:rPr>
        <w:t xml:space="preserve">can lead to </w:t>
      </w:r>
      <w:r w:rsidRPr="006271BC">
        <w:rPr>
          <w:rFonts w:ascii="Times New Roman" w:hAnsi="Times New Roman" w:cs="Times New Roman"/>
        </w:rPr>
        <w:t xml:space="preserve">significantly greater body satisfaction and appreciation post exposure than </w:t>
      </w:r>
      <w:r w:rsidR="00096B74" w:rsidRPr="006271BC">
        <w:rPr>
          <w:rFonts w:ascii="Times New Roman" w:hAnsi="Times New Roman" w:cs="Times New Roman"/>
        </w:rPr>
        <w:t>viewing a</w:t>
      </w:r>
      <w:r w:rsidRPr="006271BC">
        <w:rPr>
          <w:rFonts w:ascii="Times New Roman" w:hAnsi="Times New Roman" w:cs="Times New Roman"/>
        </w:rPr>
        <w:t xml:space="preserve"> neutral stimulus (S</w:t>
      </w:r>
      <w:r w:rsidR="00E61DB0" w:rsidRPr="006271BC">
        <w:rPr>
          <w:rFonts w:ascii="Times New Roman" w:hAnsi="Times New Roman" w:cs="Times New Roman"/>
        </w:rPr>
        <w:t>la</w:t>
      </w:r>
      <w:r w:rsidRPr="006271BC">
        <w:rPr>
          <w:rFonts w:ascii="Times New Roman" w:hAnsi="Times New Roman" w:cs="Times New Roman"/>
        </w:rPr>
        <w:t>ter</w:t>
      </w:r>
      <w:r w:rsidR="00E61DB0" w:rsidRPr="006271BC">
        <w:rPr>
          <w:rFonts w:ascii="Times New Roman" w:hAnsi="Times New Roman" w:cs="Times New Roman"/>
        </w:rPr>
        <w:t xml:space="preserve"> et al.</w:t>
      </w:r>
      <w:r w:rsidRPr="006271BC">
        <w:rPr>
          <w:rFonts w:ascii="Times New Roman" w:hAnsi="Times New Roman" w:cs="Times New Roman"/>
        </w:rPr>
        <w:t xml:space="preserve">, 2017).  Therefore, arguably body positive quotes may have similar effects with enhanced body satisfaction and appreciation but lesser self-objectification.  By exploring body positive quotes as a unique experimental </w:t>
      </w:r>
      <w:r w:rsidR="00BF075F" w:rsidRPr="006271BC">
        <w:rPr>
          <w:rFonts w:ascii="Times New Roman" w:hAnsi="Times New Roman" w:cs="Times New Roman"/>
        </w:rPr>
        <w:t>condition,</w:t>
      </w:r>
      <w:r w:rsidRPr="006271BC">
        <w:rPr>
          <w:rFonts w:ascii="Times New Roman" w:hAnsi="Times New Roman" w:cs="Times New Roman"/>
        </w:rPr>
        <w:t xml:space="preserve"> </w:t>
      </w:r>
      <w:r w:rsidR="00126A20" w:rsidRPr="006271BC">
        <w:rPr>
          <w:rFonts w:ascii="Times New Roman" w:hAnsi="Times New Roman" w:cs="Times New Roman"/>
        </w:rPr>
        <w:t>we can gain an</w:t>
      </w:r>
      <w:r w:rsidRPr="006271BC">
        <w:rPr>
          <w:rFonts w:ascii="Times New Roman" w:hAnsi="Times New Roman" w:cs="Times New Roman"/>
        </w:rPr>
        <w:t xml:space="preserve"> insight into the effects of body positive text on body image indicators, </w:t>
      </w:r>
      <w:r w:rsidR="00BF075F" w:rsidRPr="006271BC">
        <w:rPr>
          <w:rFonts w:ascii="Times New Roman" w:hAnsi="Times New Roman" w:cs="Times New Roman"/>
        </w:rPr>
        <w:t>thus</w:t>
      </w:r>
      <w:r w:rsidRPr="006271BC">
        <w:rPr>
          <w:rFonts w:ascii="Times New Roman" w:hAnsi="Times New Roman" w:cs="Times New Roman"/>
        </w:rPr>
        <w:t xml:space="preserve"> building on </w:t>
      </w:r>
      <w:r w:rsidRPr="006271BC">
        <w:rPr>
          <w:rFonts w:ascii="Times New Roman" w:hAnsi="Times New Roman" w:cs="Times New Roman"/>
        </w:rPr>
        <w:lastRenderedPageBreak/>
        <w:t xml:space="preserve">preceding research and offering new insights </w:t>
      </w:r>
      <w:r w:rsidR="00BF075F" w:rsidRPr="006271BC">
        <w:rPr>
          <w:rFonts w:ascii="Times New Roman" w:hAnsi="Times New Roman" w:cs="Times New Roman"/>
        </w:rPr>
        <w:t>on</w:t>
      </w:r>
      <w:r w:rsidRPr="006271BC">
        <w:rPr>
          <w:rFonts w:ascii="Times New Roman" w:hAnsi="Times New Roman" w:cs="Times New Roman"/>
        </w:rPr>
        <w:t xml:space="preserve"> </w:t>
      </w:r>
      <w:r w:rsidR="00BF075F" w:rsidRPr="006271BC">
        <w:rPr>
          <w:rFonts w:ascii="Times New Roman" w:hAnsi="Times New Roman" w:cs="Times New Roman"/>
        </w:rPr>
        <w:t>potential</w:t>
      </w:r>
      <w:r w:rsidRPr="006271BC">
        <w:rPr>
          <w:rFonts w:ascii="Times New Roman" w:hAnsi="Times New Roman" w:cs="Times New Roman"/>
        </w:rPr>
        <w:t xml:space="preserve"> effects of body positive text on self-objectification. </w:t>
      </w:r>
    </w:p>
    <w:p w14:paraId="7DC8E818" w14:textId="0408BFB6" w:rsidR="005465E1" w:rsidRPr="006271BC" w:rsidRDefault="00B36FF3" w:rsidP="00E9111D">
      <w:pPr>
        <w:spacing w:before="120" w:after="120" w:line="480" w:lineRule="auto"/>
        <w:jc w:val="both"/>
        <w:rPr>
          <w:rFonts w:ascii="Times New Roman" w:hAnsi="Times New Roman" w:cs="Times New Roman"/>
          <w:shd w:val="clear" w:color="auto" w:fill="FFFFFF"/>
        </w:rPr>
      </w:pPr>
      <w:r w:rsidRPr="006271BC">
        <w:rPr>
          <w:rFonts w:ascii="Times New Roman" w:hAnsi="Times New Roman" w:cs="Times New Roman"/>
        </w:rPr>
        <w:t>T</w:t>
      </w:r>
      <w:r w:rsidR="00993F54" w:rsidRPr="006271BC">
        <w:rPr>
          <w:rFonts w:ascii="Times New Roman" w:hAnsi="Times New Roman" w:cs="Times New Roman"/>
        </w:rPr>
        <w:t>h</w:t>
      </w:r>
      <w:r w:rsidR="004B7F86" w:rsidRPr="006271BC">
        <w:rPr>
          <w:rFonts w:ascii="Times New Roman" w:hAnsi="Times New Roman" w:cs="Times New Roman"/>
        </w:rPr>
        <w:t>e</w:t>
      </w:r>
      <w:r w:rsidRPr="006271BC">
        <w:rPr>
          <w:rFonts w:ascii="Times New Roman" w:hAnsi="Times New Roman" w:cs="Times New Roman"/>
        </w:rPr>
        <w:t xml:space="preserve"> present</w:t>
      </w:r>
      <w:r w:rsidR="00993F54" w:rsidRPr="006271BC">
        <w:rPr>
          <w:rFonts w:ascii="Times New Roman" w:hAnsi="Times New Roman" w:cs="Times New Roman"/>
        </w:rPr>
        <w:t xml:space="preserve"> </w:t>
      </w:r>
      <w:r w:rsidR="005465E1" w:rsidRPr="006271BC">
        <w:rPr>
          <w:rFonts w:ascii="Times New Roman" w:hAnsi="Times New Roman" w:cs="Times New Roman"/>
        </w:rPr>
        <w:t xml:space="preserve">research </w:t>
      </w:r>
      <w:r w:rsidR="00993F54" w:rsidRPr="006271BC">
        <w:rPr>
          <w:rFonts w:ascii="Times New Roman" w:hAnsi="Times New Roman" w:cs="Times New Roman"/>
        </w:rPr>
        <w:t>aim</w:t>
      </w:r>
      <w:r w:rsidR="005465E1" w:rsidRPr="006271BC">
        <w:rPr>
          <w:rFonts w:ascii="Times New Roman" w:hAnsi="Times New Roman" w:cs="Times New Roman"/>
        </w:rPr>
        <w:t>ed</w:t>
      </w:r>
      <w:r w:rsidR="00993F54" w:rsidRPr="006271BC">
        <w:rPr>
          <w:rFonts w:ascii="Times New Roman" w:hAnsi="Times New Roman" w:cs="Times New Roman"/>
        </w:rPr>
        <w:t xml:space="preserve"> to investigate </w:t>
      </w:r>
      <w:r w:rsidR="007007CE" w:rsidRPr="006271BC">
        <w:rPr>
          <w:rFonts w:ascii="Times New Roman" w:hAnsi="Times New Roman" w:cs="Times New Roman"/>
        </w:rPr>
        <w:t xml:space="preserve">the effects of </w:t>
      </w:r>
      <w:r w:rsidR="00096B74" w:rsidRPr="006271BC">
        <w:rPr>
          <w:rFonts w:ascii="Times New Roman" w:hAnsi="Times New Roman" w:cs="Times New Roman"/>
          <w:shd w:val="clear" w:color="auto" w:fill="FFFFFF"/>
        </w:rPr>
        <w:t>viewing</w:t>
      </w:r>
      <w:r w:rsidR="007007CE" w:rsidRPr="006271BC">
        <w:rPr>
          <w:rFonts w:ascii="Times New Roman" w:hAnsi="Times New Roman" w:cs="Times New Roman"/>
          <w:shd w:val="clear" w:color="auto" w:fill="FFFFFF"/>
        </w:rPr>
        <w:t xml:space="preserve"> body positive quotes on body appreciation, body satisfaction and self-objectification compared with body positive images (and captions) or neutral stimulus through authentic Instagram content</w:t>
      </w:r>
      <w:r w:rsidR="00B83F87" w:rsidRPr="006271BC">
        <w:rPr>
          <w:rFonts w:ascii="Times New Roman" w:hAnsi="Times New Roman" w:cs="Times New Roman"/>
          <w:shd w:val="clear" w:color="auto" w:fill="FFFFFF"/>
        </w:rPr>
        <w:t>, a</w:t>
      </w:r>
      <w:r w:rsidR="007007CE" w:rsidRPr="006271BC">
        <w:rPr>
          <w:rFonts w:ascii="Times New Roman" w:hAnsi="Times New Roman" w:cs="Times New Roman"/>
          <w:shd w:val="clear" w:color="auto" w:fill="FFFFFF"/>
        </w:rPr>
        <w:t>mongst a sample group of women aged 18-30</w:t>
      </w:r>
      <w:r w:rsidR="00B83F87" w:rsidRPr="006271BC">
        <w:rPr>
          <w:rFonts w:ascii="Times New Roman" w:hAnsi="Times New Roman" w:cs="Times New Roman"/>
          <w:shd w:val="clear" w:color="auto" w:fill="FFFFFF"/>
        </w:rPr>
        <w:t>,</w:t>
      </w:r>
      <w:r w:rsidR="007007CE" w:rsidRPr="006271BC">
        <w:rPr>
          <w:rFonts w:ascii="Times New Roman" w:hAnsi="Times New Roman" w:cs="Times New Roman"/>
          <w:shd w:val="clear" w:color="auto" w:fill="FFFFFF"/>
        </w:rPr>
        <w:t xml:space="preserve"> chosen because of higher reports of body dissatisfaction than men or older populations (Tiggeman</w:t>
      </w:r>
      <w:r w:rsidR="003815B2" w:rsidRPr="006271BC">
        <w:rPr>
          <w:rFonts w:ascii="Times New Roman" w:hAnsi="Times New Roman" w:cs="Times New Roman"/>
          <w:shd w:val="clear" w:color="auto" w:fill="FFFFFF"/>
        </w:rPr>
        <w:t>n</w:t>
      </w:r>
      <w:r w:rsidR="007007CE" w:rsidRPr="006271BC">
        <w:rPr>
          <w:rFonts w:ascii="Times New Roman" w:hAnsi="Times New Roman" w:cs="Times New Roman"/>
          <w:shd w:val="clear" w:color="auto" w:fill="FFFFFF"/>
        </w:rPr>
        <w:t xml:space="preserve">, 2004; </w:t>
      </w:r>
      <w:proofErr w:type="spellStart"/>
      <w:r w:rsidR="007007CE" w:rsidRPr="006271BC">
        <w:rPr>
          <w:rFonts w:ascii="Times New Roman" w:hAnsi="Times New Roman" w:cs="Times New Roman"/>
          <w:shd w:val="clear" w:color="auto" w:fill="FFFFFF"/>
        </w:rPr>
        <w:t>Ålgars</w:t>
      </w:r>
      <w:proofErr w:type="spellEnd"/>
      <w:r w:rsidR="007007CE" w:rsidRPr="006271BC">
        <w:rPr>
          <w:rFonts w:ascii="Times New Roman" w:hAnsi="Times New Roman" w:cs="Times New Roman"/>
          <w:shd w:val="clear" w:color="auto" w:fill="FFFFFF"/>
        </w:rPr>
        <w:t xml:space="preserve"> et al., 2009) and self-objectification (</w:t>
      </w:r>
      <w:proofErr w:type="spellStart"/>
      <w:r w:rsidR="007007CE" w:rsidRPr="006271BC">
        <w:rPr>
          <w:rFonts w:ascii="Times New Roman" w:hAnsi="Times New Roman" w:cs="Times New Roman"/>
          <w:shd w:val="clear" w:color="auto" w:fill="FFFFFF"/>
        </w:rPr>
        <w:t>Calogero</w:t>
      </w:r>
      <w:proofErr w:type="spellEnd"/>
      <w:r w:rsidR="007007CE" w:rsidRPr="006271BC">
        <w:rPr>
          <w:rFonts w:ascii="Times New Roman" w:hAnsi="Times New Roman" w:cs="Times New Roman"/>
          <w:shd w:val="clear" w:color="auto" w:fill="FFFFFF"/>
        </w:rPr>
        <w:t>, 2012).  It is hypothesised that exposure to body positive images (and captions) and body positive quotes will significantly increase woman’s state body satisfaction and body appreciation from pre to post exposure.  Furthermore, it is anticipated that this increase will be greater than any found in the control condition where woman will be exposed to neutral stimulus (nature).</w:t>
      </w:r>
      <w:r w:rsidR="000226D6" w:rsidRPr="006271BC">
        <w:rPr>
          <w:rFonts w:ascii="Times New Roman" w:hAnsi="Times New Roman" w:cs="Times New Roman"/>
          <w:shd w:val="clear" w:color="auto" w:fill="FFFFFF"/>
        </w:rPr>
        <w:t xml:space="preserve"> I</w:t>
      </w:r>
      <w:r w:rsidR="007007CE" w:rsidRPr="006271BC">
        <w:rPr>
          <w:rFonts w:ascii="Times New Roman" w:hAnsi="Times New Roman" w:cs="Times New Roman"/>
          <w:shd w:val="clear" w:color="auto" w:fill="FFFFFF"/>
        </w:rPr>
        <w:t xml:space="preserve">t is </w:t>
      </w:r>
      <w:r w:rsidR="000226D6" w:rsidRPr="006271BC">
        <w:rPr>
          <w:rFonts w:ascii="Times New Roman" w:hAnsi="Times New Roman" w:cs="Times New Roman"/>
          <w:shd w:val="clear" w:color="auto" w:fill="FFFFFF"/>
        </w:rPr>
        <w:t xml:space="preserve">also </w:t>
      </w:r>
      <w:r w:rsidR="007007CE" w:rsidRPr="006271BC">
        <w:rPr>
          <w:rFonts w:ascii="Times New Roman" w:hAnsi="Times New Roman" w:cs="Times New Roman"/>
          <w:shd w:val="clear" w:color="auto" w:fill="FFFFFF"/>
        </w:rPr>
        <w:t xml:space="preserve">hypothesized that self-objectification </w:t>
      </w:r>
      <w:r w:rsidR="009F7237" w:rsidRPr="006271BC">
        <w:rPr>
          <w:rFonts w:ascii="Times New Roman" w:hAnsi="Times New Roman" w:cs="Times New Roman"/>
          <w:shd w:val="clear" w:color="auto" w:fill="FFFFFF"/>
        </w:rPr>
        <w:t>will</w:t>
      </w:r>
      <w:r w:rsidR="007007CE" w:rsidRPr="006271BC">
        <w:rPr>
          <w:rFonts w:ascii="Times New Roman" w:hAnsi="Times New Roman" w:cs="Times New Roman"/>
          <w:shd w:val="clear" w:color="auto" w:fill="FFFFFF"/>
        </w:rPr>
        <w:t xml:space="preserve"> be significantly higher among those exposed to body positive images compared to those exposed to body positive quotes or neutral stimulus</w:t>
      </w:r>
      <w:r w:rsidR="00A84AA3" w:rsidRPr="006271BC">
        <w:rPr>
          <w:rFonts w:ascii="Times New Roman" w:hAnsi="Times New Roman" w:cs="Times New Roman"/>
          <w:shd w:val="clear" w:color="auto" w:fill="FFFFFF"/>
        </w:rPr>
        <w:t>.</w:t>
      </w:r>
      <w:r w:rsidR="007007CE" w:rsidRPr="006271BC">
        <w:rPr>
          <w:rFonts w:ascii="Times New Roman" w:hAnsi="Times New Roman" w:cs="Times New Roman"/>
          <w:shd w:val="clear" w:color="auto" w:fill="FFFFFF"/>
        </w:rPr>
        <w:t xml:space="preserve">  </w:t>
      </w:r>
      <w:r w:rsidR="005465E1" w:rsidRPr="006271BC">
        <w:rPr>
          <w:rFonts w:ascii="Times New Roman" w:hAnsi="Times New Roman" w:cs="Times New Roman"/>
          <w:i/>
          <w:iCs/>
          <w:u w:val="single"/>
          <w:shd w:val="clear" w:color="auto" w:fill="FFFFFF"/>
        </w:rPr>
        <w:br w:type="page"/>
      </w:r>
    </w:p>
    <w:p w14:paraId="5692C8F0" w14:textId="6A1B87B9" w:rsidR="00976D5D" w:rsidRPr="006271BC" w:rsidRDefault="00351A75" w:rsidP="00E9111D">
      <w:pPr>
        <w:spacing w:before="120" w:after="120" w:line="480" w:lineRule="auto"/>
        <w:jc w:val="both"/>
        <w:rPr>
          <w:rFonts w:ascii="Times New Roman" w:hAnsi="Times New Roman" w:cs="Times New Roman"/>
          <w:b/>
          <w:bCs/>
          <w:shd w:val="clear" w:color="auto" w:fill="FFFFFF"/>
        </w:rPr>
      </w:pPr>
      <w:r w:rsidRPr="006271BC">
        <w:rPr>
          <w:rFonts w:ascii="Times New Roman" w:hAnsi="Times New Roman" w:cs="Times New Roman"/>
          <w:b/>
          <w:bCs/>
          <w:shd w:val="clear" w:color="auto" w:fill="FFFFFF"/>
        </w:rPr>
        <w:lastRenderedPageBreak/>
        <w:t>Materials and m</w:t>
      </w:r>
      <w:r w:rsidR="00A46C55" w:rsidRPr="006271BC">
        <w:rPr>
          <w:rFonts w:ascii="Times New Roman" w:hAnsi="Times New Roman" w:cs="Times New Roman"/>
          <w:b/>
          <w:bCs/>
          <w:shd w:val="clear" w:color="auto" w:fill="FFFFFF"/>
        </w:rPr>
        <w:t>ethod</w:t>
      </w:r>
      <w:r w:rsidRPr="006271BC">
        <w:rPr>
          <w:rFonts w:ascii="Times New Roman" w:hAnsi="Times New Roman" w:cs="Times New Roman"/>
          <w:b/>
          <w:bCs/>
          <w:shd w:val="clear" w:color="auto" w:fill="FFFFFF"/>
        </w:rPr>
        <w:t>s</w:t>
      </w:r>
      <w:r w:rsidR="00A46C55" w:rsidRPr="006271BC">
        <w:rPr>
          <w:rFonts w:ascii="Times New Roman" w:hAnsi="Times New Roman" w:cs="Times New Roman"/>
          <w:b/>
          <w:bCs/>
          <w:shd w:val="clear" w:color="auto" w:fill="FFFFFF"/>
        </w:rPr>
        <w:t xml:space="preserve"> </w:t>
      </w:r>
    </w:p>
    <w:p w14:paraId="5ECE2B84" w14:textId="77777777" w:rsidR="00130848" w:rsidRPr="006271BC" w:rsidRDefault="00130848" w:rsidP="00E9111D">
      <w:pPr>
        <w:pStyle w:val="NormalWeb"/>
        <w:spacing w:before="120" w:beforeAutospacing="0" w:after="120" w:afterAutospacing="0" w:line="480" w:lineRule="auto"/>
        <w:jc w:val="both"/>
        <w:rPr>
          <w:i/>
          <w:iCs/>
          <w:shd w:val="clear" w:color="auto" w:fill="FFFFFF"/>
        </w:rPr>
      </w:pPr>
      <w:r w:rsidRPr="006271BC">
        <w:rPr>
          <w:i/>
          <w:iCs/>
          <w:shd w:val="clear" w:color="auto" w:fill="FFFFFF"/>
        </w:rPr>
        <w:t>Design</w:t>
      </w:r>
    </w:p>
    <w:p w14:paraId="26684284" w14:textId="3EE47E36" w:rsidR="00130848" w:rsidRPr="006271BC" w:rsidRDefault="00130848" w:rsidP="00E9111D">
      <w:pPr>
        <w:pStyle w:val="NormalWeb"/>
        <w:spacing w:before="120" w:beforeAutospacing="0" w:after="120" w:afterAutospacing="0" w:line="480" w:lineRule="auto"/>
        <w:jc w:val="both"/>
        <w:rPr>
          <w:shd w:val="clear" w:color="auto" w:fill="FFFFFF"/>
        </w:rPr>
      </w:pPr>
      <w:r w:rsidRPr="006271BC">
        <w:rPr>
          <w:shd w:val="clear" w:color="auto" w:fill="FFFFFF"/>
        </w:rPr>
        <w:t xml:space="preserve">A </w:t>
      </w:r>
      <w:r w:rsidR="00244702" w:rsidRPr="006271BC">
        <w:rPr>
          <w:shd w:val="clear" w:color="auto" w:fill="FFFFFF"/>
        </w:rPr>
        <w:t>within</w:t>
      </w:r>
      <w:r w:rsidR="00560BBC" w:rsidRPr="006271BC">
        <w:rPr>
          <w:shd w:val="clear" w:color="auto" w:fill="FFFFFF"/>
        </w:rPr>
        <w:t xml:space="preserve"> </w:t>
      </w:r>
      <w:r w:rsidRPr="006271BC">
        <w:rPr>
          <w:shd w:val="clear" w:color="auto" w:fill="FFFFFF"/>
        </w:rPr>
        <w:t xml:space="preserve">subjects design </w:t>
      </w:r>
      <w:r w:rsidR="005179AE" w:rsidRPr="006271BC">
        <w:rPr>
          <w:shd w:val="clear" w:color="auto" w:fill="FFFFFF"/>
        </w:rPr>
        <w:t>was</w:t>
      </w:r>
      <w:r w:rsidRPr="006271BC">
        <w:rPr>
          <w:shd w:val="clear" w:color="auto" w:fill="FFFFFF"/>
        </w:rPr>
        <w:t xml:space="preserve"> utilised to explore if participants state body satisfaction and appreciation scores (dependant variables) significantly differed pre – post exposure (with time point constituting within subject independent variable), and if there was a significant difference in state body appreciation and state body satisfaction between those who engaged with body positive images, body positive quotes or neutral stimulus (with content being representative of between subjects independent variable).</w:t>
      </w:r>
    </w:p>
    <w:p w14:paraId="557A607F" w14:textId="44EB6EEA" w:rsidR="00244702" w:rsidRPr="006271BC" w:rsidRDefault="00244702" w:rsidP="00E9111D">
      <w:pPr>
        <w:pStyle w:val="NormalWeb"/>
        <w:spacing w:before="120" w:beforeAutospacing="0" w:after="120" w:afterAutospacing="0" w:line="480" w:lineRule="auto"/>
        <w:jc w:val="both"/>
        <w:rPr>
          <w:i/>
          <w:iCs/>
          <w:u w:val="single"/>
          <w:shd w:val="clear" w:color="auto" w:fill="FFFFFF"/>
        </w:rPr>
      </w:pPr>
      <w:r w:rsidRPr="006271BC">
        <w:rPr>
          <w:shd w:val="clear" w:color="auto" w:fill="FFFFFF"/>
        </w:rPr>
        <w:t xml:space="preserve">A between </w:t>
      </w:r>
      <w:proofErr w:type="gramStart"/>
      <w:r w:rsidRPr="006271BC">
        <w:rPr>
          <w:shd w:val="clear" w:color="auto" w:fill="FFFFFF"/>
        </w:rPr>
        <w:t>subjects</w:t>
      </w:r>
      <w:proofErr w:type="gramEnd"/>
      <w:r w:rsidRPr="006271BC">
        <w:rPr>
          <w:shd w:val="clear" w:color="auto" w:fill="FFFFFF"/>
        </w:rPr>
        <w:t xml:space="preserve"> design was used to explore if participants self-objectification scores (dependant variable) significantly differed between those who viewed body positive images, body positive quotes or neutral stimulus (with content viewed constituting between subject’s independent variable). </w:t>
      </w:r>
    </w:p>
    <w:p w14:paraId="025B196E" w14:textId="51F23F7C" w:rsidR="001E176D" w:rsidRPr="006271BC" w:rsidRDefault="00976D5D" w:rsidP="00E9111D">
      <w:pPr>
        <w:pStyle w:val="NormalWeb"/>
        <w:spacing w:before="120" w:beforeAutospacing="0" w:after="120" w:afterAutospacing="0" w:line="480" w:lineRule="auto"/>
        <w:jc w:val="both"/>
        <w:rPr>
          <w:shd w:val="clear" w:color="auto" w:fill="FFFFFF"/>
        </w:rPr>
      </w:pPr>
      <w:r w:rsidRPr="006271BC">
        <w:rPr>
          <w:i/>
          <w:iCs/>
          <w:shd w:val="clear" w:color="auto" w:fill="FFFFFF"/>
        </w:rPr>
        <w:t>Participants</w:t>
      </w:r>
      <w:r w:rsidR="003E35CB" w:rsidRPr="006271BC">
        <w:rPr>
          <w:i/>
          <w:iCs/>
          <w:shd w:val="clear" w:color="auto" w:fill="FFFFFF"/>
        </w:rPr>
        <w:t xml:space="preserve"> </w:t>
      </w:r>
    </w:p>
    <w:p w14:paraId="345E34D8" w14:textId="3002B9B5" w:rsidR="001E176D" w:rsidRPr="006271BC" w:rsidRDefault="00382B5B"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A prospective power analysis was first conducted to determine the desired sample size to achieve </w:t>
      </w:r>
      <w:r w:rsidR="005179AE" w:rsidRPr="006271BC">
        <w:rPr>
          <w:rFonts w:ascii="Times New Roman" w:hAnsi="Times New Roman" w:cs="Times New Roman"/>
        </w:rPr>
        <w:t>a power</w:t>
      </w:r>
      <w:r w:rsidRPr="006271BC">
        <w:rPr>
          <w:rFonts w:ascii="Times New Roman" w:hAnsi="Times New Roman" w:cs="Times New Roman"/>
        </w:rPr>
        <w:t xml:space="preserve"> of 0.8 in accordance with Cohen’s (1988) guidelines.  With previous research (Cohen et al., 2019) suggesting a greater than large effect size (0.25) </w:t>
      </w:r>
      <w:proofErr w:type="gramStart"/>
      <w:r w:rsidRPr="006271BC">
        <w:rPr>
          <w:rFonts w:ascii="Times New Roman" w:hAnsi="Times New Roman" w:cs="Times New Roman"/>
        </w:rPr>
        <w:t>in regard to</w:t>
      </w:r>
      <w:proofErr w:type="gramEnd"/>
      <w:r w:rsidRPr="006271BC">
        <w:rPr>
          <w:rFonts w:ascii="Times New Roman" w:hAnsi="Times New Roman" w:cs="Times New Roman"/>
        </w:rPr>
        <w:t xml:space="preserve"> exposure to alternative social media content on body satisfaction, it was computed that 11 participants would be required per condition (33 total) to obtain the desired power of 0.8.  A small to medium effect size was ascertained in reference to engagement with alternative social media on body appreciation (0.03), therefore between 70-400 participants per condition would be required (210-1200 total).  It was ascertained that a medium-large effect size was incurred regarding the influence of alternative social media exposure on self- objectification (n</w:t>
      </w:r>
      <w:r w:rsidRPr="006271BC">
        <w:rPr>
          <w:rFonts w:ascii="Times New Roman" w:hAnsi="Times New Roman" w:cs="Times New Roman"/>
          <w:vertAlign w:val="superscript"/>
        </w:rPr>
        <w:t>2=</w:t>
      </w:r>
      <w:r w:rsidRPr="006271BC">
        <w:rPr>
          <w:rFonts w:ascii="Times New Roman" w:hAnsi="Times New Roman" w:cs="Times New Roman"/>
        </w:rPr>
        <w:t>0.07), therefore determining that 30-60 participants per group would be optimal (90-180 total)</w:t>
      </w:r>
      <w:r w:rsidR="00BC570E" w:rsidRPr="006271BC">
        <w:rPr>
          <w:rFonts w:ascii="Times New Roman" w:hAnsi="Times New Roman" w:cs="Times New Roman"/>
        </w:rPr>
        <w:t xml:space="preserve">. </w:t>
      </w:r>
      <w:r w:rsidR="000B26F2" w:rsidRPr="006271BC">
        <w:rPr>
          <w:rFonts w:ascii="Times New Roman" w:hAnsi="Times New Roman" w:cs="Times New Roman"/>
          <w:shd w:val="clear" w:color="auto" w:fill="FFFFFF"/>
        </w:rPr>
        <w:t>A</w:t>
      </w:r>
      <w:r w:rsidR="001E176D" w:rsidRPr="006271BC">
        <w:rPr>
          <w:rFonts w:ascii="Times New Roman" w:hAnsi="Times New Roman" w:cs="Times New Roman"/>
        </w:rPr>
        <w:t xml:space="preserve"> total of 200 participants</w:t>
      </w:r>
      <w:r w:rsidR="000B26F2" w:rsidRPr="006271BC">
        <w:rPr>
          <w:rFonts w:ascii="Times New Roman" w:hAnsi="Times New Roman" w:cs="Times New Roman"/>
        </w:rPr>
        <w:t xml:space="preserve"> were recruited</w:t>
      </w:r>
      <w:r w:rsidR="00161F25" w:rsidRPr="006271BC">
        <w:rPr>
          <w:rFonts w:ascii="Times New Roman" w:hAnsi="Times New Roman" w:cs="Times New Roman"/>
        </w:rPr>
        <w:t xml:space="preserve">, however </w:t>
      </w:r>
      <w:r w:rsidR="001E176D" w:rsidRPr="006271BC">
        <w:rPr>
          <w:rFonts w:ascii="Times New Roman" w:hAnsi="Times New Roman" w:cs="Times New Roman"/>
        </w:rPr>
        <w:t xml:space="preserve">21 participants </w:t>
      </w:r>
      <w:r w:rsidR="00161F25" w:rsidRPr="006271BC">
        <w:rPr>
          <w:rFonts w:ascii="Times New Roman" w:hAnsi="Times New Roman" w:cs="Times New Roman"/>
        </w:rPr>
        <w:t>did not</w:t>
      </w:r>
      <w:r w:rsidR="001E176D" w:rsidRPr="006271BC">
        <w:rPr>
          <w:rFonts w:ascii="Times New Roman" w:hAnsi="Times New Roman" w:cs="Times New Roman"/>
        </w:rPr>
        <w:t xml:space="preserve"> complete</w:t>
      </w:r>
      <w:r w:rsidR="00161F25" w:rsidRPr="006271BC">
        <w:rPr>
          <w:rFonts w:ascii="Times New Roman" w:hAnsi="Times New Roman" w:cs="Times New Roman"/>
        </w:rPr>
        <w:t xml:space="preserve"> </w:t>
      </w:r>
      <w:proofErr w:type="gramStart"/>
      <w:r w:rsidR="00161F25" w:rsidRPr="006271BC">
        <w:rPr>
          <w:rFonts w:ascii="Times New Roman" w:hAnsi="Times New Roman" w:cs="Times New Roman"/>
        </w:rPr>
        <w:t>all of</w:t>
      </w:r>
      <w:proofErr w:type="gramEnd"/>
      <w:r w:rsidR="001E176D" w:rsidRPr="006271BC">
        <w:rPr>
          <w:rFonts w:ascii="Times New Roman" w:hAnsi="Times New Roman" w:cs="Times New Roman"/>
        </w:rPr>
        <w:t xml:space="preserve"> </w:t>
      </w:r>
      <w:r w:rsidR="00161F25" w:rsidRPr="006271BC">
        <w:rPr>
          <w:rFonts w:ascii="Times New Roman" w:hAnsi="Times New Roman" w:cs="Times New Roman"/>
        </w:rPr>
        <w:t xml:space="preserve">the </w:t>
      </w:r>
      <w:r w:rsidR="00161F25" w:rsidRPr="006271BC">
        <w:rPr>
          <w:rFonts w:ascii="Times New Roman" w:hAnsi="Times New Roman" w:cs="Times New Roman"/>
        </w:rPr>
        <w:lastRenderedPageBreak/>
        <w:t>measures,</w:t>
      </w:r>
      <w:r w:rsidR="00705367" w:rsidRPr="006271BC">
        <w:rPr>
          <w:rFonts w:ascii="Times New Roman" w:hAnsi="Times New Roman" w:cs="Times New Roman"/>
        </w:rPr>
        <w:t xml:space="preserve"> </w:t>
      </w:r>
      <w:r w:rsidR="001E176D" w:rsidRPr="006271BC">
        <w:rPr>
          <w:rFonts w:ascii="Times New Roman" w:hAnsi="Times New Roman" w:cs="Times New Roman"/>
        </w:rPr>
        <w:t xml:space="preserve">resulting in a total of 179 participants. Recruitment was initially through </w:t>
      </w:r>
      <w:r w:rsidR="00705367" w:rsidRPr="006271BC">
        <w:rPr>
          <w:rFonts w:ascii="Times New Roman" w:hAnsi="Times New Roman" w:cs="Times New Roman"/>
        </w:rPr>
        <w:t>a</w:t>
      </w:r>
      <w:r w:rsidR="001E176D" w:rsidRPr="006271BC">
        <w:rPr>
          <w:rFonts w:ascii="Times New Roman" w:hAnsi="Times New Roman" w:cs="Times New Roman"/>
        </w:rPr>
        <w:t xml:space="preserve"> </w:t>
      </w:r>
      <w:r w:rsidR="009F7237" w:rsidRPr="006271BC">
        <w:rPr>
          <w:rFonts w:ascii="Times New Roman" w:hAnsi="Times New Roman" w:cs="Times New Roman"/>
        </w:rPr>
        <w:t>university</w:t>
      </w:r>
      <w:r w:rsidR="001E176D" w:rsidRPr="006271BC">
        <w:rPr>
          <w:rFonts w:ascii="Times New Roman" w:hAnsi="Times New Roman" w:cs="Times New Roman"/>
        </w:rPr>
        <w:t xml:space="preserve"> </w:t>
      </w:r>
      <w:r w:rsidR="00705367" w:rsidRPr="006271BC">
        <w:rPr>
          <w:rFonts w:ascii="Times New Roman" w:hAnsi="Times New Roman" w:cs="Times New Roman"/>
        </w:rPr>
        <w:t>research participation</w:t>
      </w:r>
      <w:r w:rsidR="001E176D" w:rsidRPr="006271BC">
        <w:rPr>
          <w:rFonts w:ascii="Times New Roman" w:hAnsi="Times New Roman" w:cs="Times New Roman"/>
        </w:rPr>
        <w:t xml:space="preserve"> scheme</w:t>
      </w:r>
      <w:r w:rsidR="009F7237" w:rsidRPr="006271BC">
        <w:rPr>
          <w:rFonts w:ascii="Times New Roman" w:hAnsi="Times New Roman" w:cs="Times New Roman"/>
        </w:rPr>
        <w:t>,</w:t>
      </w:r>
      <w:r w:rsidR="001E176D" w:rsidRPr="006271BC">
        <w:rPr>
          <w:rFonts w:ascii="Times New Roman" w:hAnsi="Times New Roman" w:cs="Times New Roman"/>
        </w:rPr>
        <w:t xml:space="preserve"> </w:t>
      </w:r>
      <w:r w:rsidR="00705367" w:rsidRPr="006271BC">
        <w:rPr>
          <w:rFonts w:ascii="Times New Roman" w:hAnsi="Times New Roman" w:cs="Times New Roman"/>
        </w:rPr>
        <w:t>with a</w:t>
      </w:r>
      <w:r w:rsidR="001E176D" w:rsidRPr="006271BC">
        <w:rPr>
          <w:rFonts w:ascii="Times New Roman" w:hAnsi="Times New Roman" w:cs="Times New Roman"/>
        </w:rPr>
        <w:t>dditional recruitment t</w:t>
      </w:r>
      <w:r w:rsidR="00705367" w:rsidRPr="006271BC">
        <w:rPr>
          <w:rFonts w:ascii="Times New Roman" w:hAnsi="Times New Roman" w:cs="Times New Roman"/>
        </w:rPr>
        <w:t>a</w:t>
      </w:r>
      <w:r w:rsidR="001E176D" w:rsidRPr="006271BC">
        <w:rPr>
          <w:rFonts w:ascii="Times New Roman" w:hAnsi="Times New Roman" w:cs="Times New Roman"/>
        </w:rPr>
        <w:t>k</w:t>
      </w:r>
      <w:r w:rsidR="00705367" w:rsidRPr="006271BC">
        <w:rPr>
          <w:rFonts w:ascii="Times New Roman" w:hAnsi="Times New Roman" w:cs="Times New Roman"/>
        </w:rPr>
        <w:t>ing</w:t>
      </w:r>
      <w:r w:rsidR="001E176D" w:rsidRPr="006271BC">
        <w:rPr>
          <w:rFonts w:ascii="Times New Roman" w:hAnsi="Times New Roman" w:cs="Times New Roman"/>
        </w:rPr>
        <w:t xml:space="preserve"> place </w:t>
      </w:r>
      <w:r w:rsidR="00705367" w:rsidRPr="006271BC">
        <w:rPr>
          <w:rFonts w:ascii="Times New Roman" w:hAnsi="Times New Roman" w:cs="Times New Roman"/>
        </w:rPr>
        <w:t>via</w:t>
      </w:r>
      <w:r w:rsidR="001E176D" w:rsidRPr="006271BC">
        <w:rPr>
          <w:rFonts w:ascii="Times New Roman" w:hAnsi="Times New Roman" w:cs="Times New Roman"/>
        </w:rPr>
        <w:t xml:space="preserve"> social media platforms (Facebook and Instagram).  All participants identified as </w:t>
      </w:r>
      <w:r w:rsidR="003A5F2C" w:rsidRPr="006271BC">
        <w:rPr>
          <w:rFonts w:ascii="Times New Roman" w:hAnsi="Times New Roman" w:cs="Times New Roman"/>
        </w:rPr>
        <w:t>women</w:t>
      </w:r>
      <w:r w:rsidR="001E176D" w:rsidRPr="006271BC">
        <w:rPr>
          <w:rFonts w:ascii="Times New Roman" w:hAnsi="Times New Roman" w:cs="Times New Roman"/>
        </w:rPr>
        <w:t xml:space="preserve"> between the ages of 18-30</w:t>
      </w:r>
      <w:r w:rsidR="000B26F2" w:rsidRPr="006271BC">
        <w:rPr>
          <w:rFonts w:ascii="Times New Roman" w:hAnsi="Times New Roman" w:cs="Times New Roman"/>
        </w:rPr>
        <w:t xml:space="preserve"> (</w:t>
      </w:r>
      <w:r w:rsidR="001E176D" w:rsidRPr="006271BC">
        <w:rPr>
          <w:rFonts w:ascii="Times New Roman" w:hAnsi="Times New Roman" w:cs="Times New Roman"/>
        </w:rPr>
        <w:t>individual ages were not requested</w:t>
      </w:r>
      <w:r w:rsidR="000B26F2" w:rsidRPr="006271BC">
        <w:rPr>
          <w:rFonts w:ascii="Times New Roman" w:hAnsi="Times New Roman" w:cs="Times New Roman"/>
        </w:rPr>
        <w:t>)</w:t>
      </w:r>
      <w:r w:rsidR="001E176D" w:rsidRPr="006271BC">
        <w:rPr>
          <w:rFonts w:ascii="Times New Roman" w:hAnsi="Times New Roman" w:cs="Times New Roman"/>
        </w:rPr>
        <w:t xml:space="preserve">.  </w:t>
      </w:r>
    </w:p>
    <w:p w14:paraId="728EF992" w14:textId="53EBC830" w:rsidR="001E176D" w:rsidRPr="006271BC" w:rsidRDefault="001E176D" w:rsidP="00E9111D">
      <w:pPr>
        <w:spacing w:before="120" w:after="120" w:line="480" w:lineRule="auto"/>
        <w:jc w:val="both"/>
        <w:rPr>
          <w:rFonts w:ascii="Times New Roman" w:hAnsi="Times New Roman" w:cs="Times New Roman"/>
          <w:i/>
          <w:iCs/>
          <w:shd w:val="clear" w:color="auto" w:fill="FFFFFF"/>
        </w:rPr>
      </w:pPr>
      <w:r w:rsidRPr="006271BC">
        <w:rPr>
          <w:rFonts w:ascii="Times New Roman" w:hAnsi="Times New Roman" w:cs="Times New Roman"/>
          <w:i/>
          <w:iCs/>
          <w:shd w:val="clear" w:color="auto" w:fill="FFFFFF"/>
        </w:rPr>
        <w:t xml:space="preserve">Materials </w:t>
      </w:r>
    </w:p>
    <w:p w14:paraId="5EF7129D" w14:textId="302C3622" w:rsidR="002C25CD" w:rsidRPr="006271BC" w:rsidRDefault="002C25CD"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Stimuli Selection: To select the images and quotes to be utilised in the current study, initially 30 images per </w:t>
      </w:r>
      <w:r w:rsidR="00FF6B72" w:rsidRPr="006271BC">
        <w:rPr>
          <w:rFonts w:ascii="Times New Roman" w:hAnsi="Times New Roman" w:cs="Times New Roman"/>
        </w:rPr>
        <w:t>condition</w:t>
      </w:r>
      <w:r w:rsidRPr="006271BC">
        <w:rPr>
          <w:rFonts w:ascii="Times New Roman" w:hAnsi="Times New Roman" w:cs="Times New Roman"/>
        </w:rPr>
        <w:t xml:space="preserve"> were obtained from Instagram accounts with public viewing accessibility, and through a pilot study, the opinions of </w:t>
      </w:r>
      <w:r w:rsidR="00FA7FFD" w:rsidRPr="006271BC">
        <w:rPr>
          <w:rFonts w:ascii="Times New Roman" w:hAnsi="Times New Roman" w:cs="Times New Roman"/>
        </w:rPr>
        <w:t>six</w:t>
      </w:r>
      <w:r w:rsidRPr="006271BC">
        <w:rPr>
          <w:rFonts w:ascii="Times New Roman" w:hAnsi="Times New Roman" w:cs="Times New Roman"/>
        </w:rPr>
        <w:t xml:space="preserve"> women (</w:t>
      </w:r>
      <w:r w:rsidR="00FA7FFD" w:rsidRPr="006271BC">
        <w:rPr>
          <w:rFonts w:ascii="Times New Roman" w:hAnsi="Times New Roman" w:cs="Times New Roman"/>
        </w:rPr>
        <w:t xml:space="preserve">age </w:t>
      </w:r>
      <w:r w:rsidRPr="006271BC">
        <w:rPr>
          <w:rFonts w:ascii="Times New Roman" w:hAnsi="Times New Roman" w:cs="Times New Roman"/>
        </w:rPr>
        <w:t xml:space="preserve">18-30, no eating disorders) were sought to narrow down images to 20 per condition to ensure confidence in stimulus and that each condition was represented well (e.g., </w:t>
      </w:r>
      <w:proofErr w:type="spellStart"/>
      <w:r w:rsidRPr="006271BC">
        <w:rPr>
          <w:rFonts w:ascii="Times New Roman" w:hAnsi="Times New Roman" w:cs="Times New Roman"/>
          <w:shd w:val="clear" w:color="auto" w:fill="FFFFFF"/>
        </w:rPr>
        <w:t>Argüello</w:t>
      </w:r>
      <w:proofErr w:type="spellEnd"/>
      <w:r w:rsidRPr="006271BC">
        <w:rPr>
          <w:rFonts w:ascii="Times New Roman" w:hAnsi="Times New Roman" w:cs="Times New Roman"/>
          <w:shd w:val="clear" w:color="auto" w:fill="FFFFFF"/>
        </w:rPr>
        <w:t>-Gutiérrez</w:t>
      </w:r>
      <w:r w:rsidRPr="006271BC">
        <w:rPr>
          <w:rFonts w:ascii="Times New Roman" w:hAnsi="Times New Roman" w:cs="Times New Roman"/>
        </w:rPr>
        <w:t xml:space="preserve"> et al., 2018).  </w:t>
      </w:r>
      <w:r w:rsidR="00FA7FFD" w:rsidRPr="006271BC">
        <w:rPr>
          <w:rFonts w:ascii="Times New Roman" w:hAnsi="Times New Roman" w:cs="Times New Roman"/>
        </w:rPr>
        <w:t>These six p</w:t>
      </w:r>
      <w:r w:rsidRPr="006271BC">
        <w:rPr>
          <w:rFonts w:ascii="Times New Roman" w:hAnsi="Times New Roman" w:cs="Times New Roman"/>
        </w:rPr>
        <w:t xml:space="preserve">articipants were informed that they would be tasked with engaging with a total of 90 images and they would decide which category they felt each image fell within (body positive images and caption, body positive quotes or neutral (nature). After deciding the category each stimulus best suited, participants were </w:t>
      </w:r>
      <w:r w:rsidR="00E1396A" w:rsidRPr="006271BC">
        <w:rPr>
          <w:rFonts w:ascii="Times New Roman" w:hAnsi="Times New Roman" w:cs="Times New Roman"/>
        </w:rPr>
        <w:t>asked</w:t>
      </w:r>
      <w:r w:rsidRPr="006271BC">
        <w:rPr>
          <w:rFonts w:ascii="Times New Roman" w:hAnsi="Times New Roman" w:cs="Times New Roman"/>
        </w:rPr>
        <w:t xml:space="preserve"> to specify the goodness of fit of the stimuli to that category using a visual analogue scale (VAS) whereby a vertical slide was presented with one equating to not at all and 100 to very much so.  The images were randomly assigned in 30 image blocks (to negate order effects) and a definition given for each category at the beginning of each block. </w:t>
      </w:r>
    </w:p>
    <w:p w14:paraId="47920C4B" w14:textId="74671F84" w:rsidR="002C25CD" w:rsidRPr="006271BC" w:rsidRDefault="00FA7FFD" w:rsidP="00E9111D">
      <w:pPr>
        <w:spacing w:before="120" w:after="120" w:line="480" w:lineRule="auto"/>
        <w:jc w:val="both"/>
        <w:rPr>
          <w:rFonts w:ascii="Times New Roman" w:hAnsi="Times New Roman" w:cs="Times New Roman"/>
        </w:rPr>
      </w:pPr>
      <w:r w:rsidRPr="006271BC">
        <w:rPr>
          <w:rFonts w:ascii="Times New Roman" w:hAnsi="Times New Roman" w:cs="Times New Roman"/>
        </w:rPr>
        <w:t>The p</w:t>
      </w:r>
      <w:r w:rsidR="002C25CD" w:rsidRPr="006271BC">
        <w:rPr>
          <w:rFonts w:ascii="Times New Roman" w:hAnsi="Times New Roman" w:cs="Times New Roman"/>
        </w:rPr>
        <w:t xml:space="preserve">ilot study results </w:t>
      </w:r>
      <w:r w:rsidR="00F56668" w:rsidRPr="006271BC">
        <w:rPr>
          <w:rFonts w:ascii="Times New Roman" w:hAnsi="Times New Roman" w:cs="Times New Roman"/>
        </w:rPr>
        <w:t>identified 22</w:t>
      </w:r>
      <w:r w:rsidR="002C25CD" w:rsidRPr="006271BC">
        <w:rPr>
          <w:rFonts w:ascii="Times New Roman" w:hAnsi="Times New Roman" w:cs="Times New Roman"/>
        </w:rPr>
        <w:t xml:space="preserve"> body positive images by all participants.  Of those 22 images, means were computed and ordered to allow insight into the highest rated images, the top 20 images were selected for the final stimulus with an overall mean score of 91.3</w:t>
      </w:r>
      <w:r w:rsidR="003E4839" w:rsidRPr="006271BC">
        <w:rPr>
          <w:rFonts w:ascii="Times New Roman" w:hAnsi="Times New Roman" w:cs="Times New Roman"/>
        </w:rPr>
        <w:t>.</w:t>
      </w:r>
      <w:r w:rsidR="002C25CD" w:rsidRPr="006271BC">
        <w:rPr>
          <w:rFonts w:ascii="Times New Roman" w:hAnsi="Times New Roman" w:cs="Times New Roman"/>
        </w:rPr>
        <w:t xml:space="preserve"> A total of 26 images were identified to represent body positive quotes, mean scores calculated and the 20 images with the highest mean score</w:t>
      </w:r>
      <w:r w:rsidR="00F56668" w:rsidRPr="006271BC">
        <w:rPr>
          <w:rFonts w:ascii="Times New Roman" w:hAnsi="Times New Roman" w:cs="Times New Roman"/>
        </w:rPr>
        <w:t xml:space="preserve">s </w:t>
      </w:r>
      <w:r w:rsidR="002C25CD" w:rsidRPr="006271BC">
        <w:rPr>
          <w:rFonts w:ascii="Times New Roman" w:hAnsi="Times New Roman" w:cs="Times New Roman"/>
        </w:rPr>
        <w:t>were selected with an overall mean of 92.4</w:t>
      </w:r>
      <w:r w:rsidR="003E4839" w:rsidRPr="006271BC">
        <w:rPr>
          <w:rFonts w:ascii="Times New Roman" w:hAnsi="Times New Roman" w:cs="Times New Roman"/>
        </w:rPr>
        <w:t xml:space="preserve">. </w:t>
      </w:r>
      <w:r w:rsidR="002C25CD" w:rsidRPr="006271BC">
        <w:rPr>
          <w:rFonts w:ascii="Times New Roman" w:hAnsi="Times New Roman" w:cs="Times New Roman"/>
        </w:rPr>
        <w:t>Lastly, all participants identified 30 nature stimuli, therefore the top 20 images were selected through mean scores</w:t>
      </w:r>
      <w:r w:rsidR="003E4839" w:rsidRPr="006271BC">
        <w:rPr>
          <w:rFonts w:ascii="Times New Roman" w:hAnsi="Times New Roman" w:cs="Times New Roman"/>
        </w:rPr>
        <w:t xml:space="preserve">, </w:t>
      </w:r>
      <w:r w:rsidR="002C25CD" w:rsidRPr="006271BC">
        <w:rPr>
          <w:rFonts w:ascii="Times New Roman" w:hAnsi="Times New Roman" w:cs="Times New Roman"/>
        </w:rPr>
        <w:t>resulting in an overall mean score of 99.7</w:t>
      </w:r>
      <w:r w:rsidR="003E4839" w:rsidRPr="006271BC">
        <w:rPr>
          <w:rFonts w:ascii="Times New Roman" w:hAnsi="Times New Roman" w:cs="Times New Roman"/>
        </w:rPr>
        <w:t>.</w:t>
      </w:r>
    </w:p>
    <w:p w14:paraId="48EE6B5E" w14:textId="7CFAE137" w:rsidR="002C25CD" w:rsidRPr="006271BC" w:rsidRDefault="00B54BEC" w:rsidP="00E9111D">
      <w:pPr>
        <w:spacing w:before="120" w:after="120" w:line="480" w:lineRule="auto"/>
        <w:jc w:val="both"/>
        <w:rPr>
          <w:rFonts w:ascii="Times New Roman" w:hAnsi="Times New Roman" w:cs="Times New Roman"/>
          <w:i/>
          <w:iCs/>
        </w:rPr>
      </w:pPr>
      <w:r w:rsidRPr="006271BC">
        <w:rPr>
          <w:rFonts w:ascii="Times New Roman" w:hAnsi="Times New Roman" w:cs="Times New Roman"/>
          <w:i/>
          <w:iCs/>
        </w:rPr>
        <w:lastRenderedPageBreak/>
        <w:t>Measures</w:t>
      </w:r>
    </w:p>
    <w:p w14:paraId="7D99D1FB" w14:textId="77777777" w:rsidR="002C25CD" w:rsidRPr="006271BC" w:rsidRDefault="002C25CD" w:rsidP="00E9111D">
      <w:pPr>
        <w:spacing w:before="120" w:after="120" w:line="480" w:lineRule="auto"/>
        <w:jc w:val="both"/>
        <w:rPr>
          <w:rFonts w:ascii="Times New Roman" w:hAnsi="Times New Roman" w:cs="Times New Roman"/>
          <w:i/>
          <w:iCs/>
          <w:u w:val="single"/>
        </w:rPr>
      </w:pPr>
      <w:r w:rsidRPr="006271BC">
        <w:rPr>
          <w:rFonts w:ascii="Times New Roman" w:hAnsi="Times New Roman" w:cs="Times New Roman"/>
          <w:i/>
          <w:iCs/>
          <w:u w:val="single"/>
        </w:rPr>
        <w:t>State body satisfaction measurement</w:t>
      </w:r>
    </w:p>
    <w:p w14:paraId="11198C6A" w14:textId="538A3ED5" w:rsidR="002C25CD" w:rsidRPr="006271BC" w:rsidRDefault="002C25CD" w:rsidP="00E9111D">
      <w:pPr>
        <w:pStyle w:val="NormalWeb"/>
        <w:spacing w:before="120" w:beforeAutospacing="0" w:after="120" w:afterAutospacing="0" w:line="480" w:lineRule="auto"/>
        <w:jc w:val="both"/>
      </w:pPr>
      <w:r w:rsidRPr="006271BC">
        <w:t>For both pre- and post-assessment of state body satisfaction, a VAS was deployed, where a vertical slider was presented and clearly labelled (1=not at all, 100=very much), with participants being tasked to respond to three statements regarding body satisfaction (e.g., I am satisfied with my weight) representing how they felt ‘right now’ with higher scores equating to higher body satisfaction.  This measure was chosen due to its sensitivity and reliability within experimental research at detecting variation in body satisfaction (</w:t>
      </w:r>
      <w:proofErr w:type="spellStart"/>
      <w:r w:rsidRPr="006271BC">
        <w:t>Fardouly</w:t>
      </w:r>
      <w:proofErr w:type="spellEnd"/>
      <w:r w:rsidRPr="006271BC">
        <w:t xml:space="preserve"> et al., 2015; </w:t>
      </w:r>
      <w:proofErr w:type="spellStart"/>
      <w:r w:rsidRPr="006271BC">
        <w:t>Heinberg</w:t>
      </w:r>
      <w:proofErr w:type="spellEnd"/>
      <w:r w:rsidRPr="006271BC">
        <w:t xml:space="preserve"> &amp; Thompson, 1995; Prichard &amp; Tiggemann, 2012) </w:t>
      </w:r>
    </w:p>
    <w:p w14:paraId="6E5D3664" w14:textId="25936A46" w:rsidR="002C25CD" w:rsidRPr="006271BC" w:rsidRDefault="002C25CD" w:rsidP="00E9111D">
      <w:pPr>
        <w:spacing w:before="120" w:after="120" w:line="480" w:lineRule="auto"/>
        <w:jc w:val="both"/>
        <w:rPr>
          <w:rFonts w:ascii="Times New Roman" w:hAnsi="Times New Roman" w:cs="Times New Roman"/>
          <w:i/>
          <w:iCs/>
          <w:u w:val="single"/>
        </w:rPr>
      </w:pPr>
      <w:r w:rsidRPr="006271BC">
        <w:rPr>
          <w:rFonts w:ascii="Times New Roman" w:hAnsi="Times New Roman" w:cs="Times New Roman"/>
          <w:i/>
          <w:iCs/>
          <w:u w:val="single"/>
        </w:rPr>
        <w:t>State Body Appreciation Measurement</w:t>
      </w:r>
    </w:p>
    <w:p w14:paraId="5C4B75F7" w14:textId="69FD9521" w:rsidR="002C25CD" w:rsidRPr="006271BC" w:rsidRDefault="002C25CD" w:rsidP="00E9111D">
      <w:pPr>
        <w:spacing w:before="120" w:after="120" w:line="480" w:lineRule="auto"/>
        <w:jc w:val="both"/>
        <w:rPr>
          <w:rFonts w:ascii="Times New Roman" w:hAnsi="Times New Roman" w:cs="Times New Roman"/>
        </w:rPr>
      </w:pPr>
      <w:r w:rsidRPr="006271BC">
        <w:rPr>
          <w:rFonts w:ascii="Times New Roman" w:hAnsi="Times New Roman" w:cs="Times New Roman"/>
        </w:rPr>
        <w:t>For pre- and post-experimental exposure measurements of state body appreciation, a modified version of Homan’s (2016) state body appreciation Scale-2 was presented in VAS format, where participants were tasked with responding to 4 statements (e.g., I feel love for my body) and tasked with manoeuvring the vertical slider to represent how they felt “at this moment” or “right now” with 1 being representative of not at all and 100 equating to very much. With a higher score indicative of higher body appreciation. This measurement has incurred excellent reliability and prior research (Cohen et al</w:t>
      </w:r>
      <w:r w:rsidR="00333917" w:rsidRPr="006271BC">
        <w:rPr>
          <w:rFonts w:ascii="Times New Roman" w:hAnsi="Times New Roman" w:cs="Times New Roman"/>
        </w:rPr>
        <w:t>.</w:t>
      </w:r>
      <w:r w:rsidRPr="006271BC">
        <w:rPr>
          <w:rFonts w:ascii="Times New Roman" w:hAnsi="Times New Roman" w:cs="Times New Roman"/>
        </w:rPr>
        <w:t>, 2019).</w:t>
      </w:r>
    </w:p>
    <w:p w14:paraId="5B742FC9" w14:textId="1BA786C3" w:rsidR="002C25CD" w:rsidRPr="006271BC" w:rsidRDefault="002C25CD" w:rsidP="00E9111D">
      <w:pPr>
        <w:spacing w:before="120" w:after="120" w:line="480" w:lineRule="auto"/>
        <w:jc w:val="both"/>
        <w:rPr>
          <w:rFonts w:ascii="Times New Roman" w:hAnsi="Times New Roman" w:cs="Times New Roman"/>
          <w:i/>
          <w:iCs/>
          <w:u w:val="single"/>
        </w:rPr>
      </w:pPr>
      <w:r w:rsidRPr="006271BC">
        <w:rPr>
          <w:rFonts w:ascii="Times New Roman" w:hAnsi="Times New Roman" w:cs="Times New Roman"/>
          <w:i/>
          <w:iCs/>
          <w:u w:val="single"/>
        </w:rPr>
        <w:t xml:space="preserve">Trait Body Appreciation </w:t>
      </w:r>
    </w:p>
    <w:p w14:paraId="135A21F7" w14:textId="74A3EB55" w:rsidR="002C25CD" w:rsidRPr="006271BC" w:rsidRDefault="002C25CD"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Trait body appreciation measurements </w:t>
      </w:r>
      <w:r w:rsidR="00333917" w:rsidRPr="006271BC">
        <w:rPr>
          <w:rFonts w:ascii="Times New Roman" w:hAnsi="Times New Roman" w:cs="Times New Roman"/>
        </w:rPr>
        <w:t xml:space="preserve">were taken </w:t>
      </w:r>
      <w:r w:rsidRPr="006271BC">
        <w:rPr>
          <w:rFonts w:ascii="Times New Roman" w:hAnsi="Times New Roman" w:cs="Times New Roman"/>
        </w:rPr>
        <w:t>pre-exposure to stimulus.  To measure participants</w:t>
      </w:r>
      <w:r w:rsidR="00333917" w:rsidRPr="006271BC">
        <w:rPr>
          <w:rFonts w:ascii="Times New Roman" w:hAnsi="Times New Roman" w:cs="Times New Roman"/>
        </w:rPr>
        <w:t>’</w:t>
      </w:r>
      <w:r w:rsidRPr="006271BC">
        <w:rPr>
          <w:rFonts w:ascii="Times New Roman" w:hAnsi="Times New Roman" w:cs="Times New Roman"/>
        </w:rPr>
        <w:t xml:space="preserve"> trait body appreciation, </w:t>
      </w:r>
      <w:proofErr w:type="spellStart"/>
      <w:r w:rsidRPr="006271BC">
        <w:rPr>
          <w:rFonts w:ascii="Times New Roman" w:hAnsi="Times New Roman" w:cs="Times New Roman"/>
        </w:rPr>
        <w:t>Tylka</w:t>
      </w:r>
      <w:proofErr w:type="spellEnd"/>
      <w:r w:rsidRPr="006271BC">
        <w:rPr>
          <w:rFonts w:ascii="Times New Roman" w:hAnsi="Times New Roman" w:cs="Times New Roman"/>
        </w:rPr>
        <w:t xml:space="preserve"> and Wood-Barcalow’s (2015a) body appreciation scale-2 was utilised in which </w:t>
      </w:r>
      <w:r w:rsidR="00333917" w:rsidRPr="006271BC">
        <w:rPr>
          <w:rFonts w:ascii="Times New Roman" w:hAnsi="Times New Roman" w:cs="Times New Roman"/>
        </w:rPr>
        <w:t>ten</w:t>
      </w:r>
      <w:r w:rsidRPr="006271BC">
        <w:rPr>
          <w:rFonts w:ascii="Times New Roman" w:hAnsi="Times New Roman" w:cs="Times New Roman"/>
        </w:rPr>
        <w:t xml:space="preserve"> statements were presented and participants were tasked with responding to statements on a five-point Likert scale with 1=never and 5=always (</w:t>
      </w:r>
      <w:proofErr w:type="gramStart"/>
      <w:r w:rsidRPr="006271BC">
        <w:rPr>
          <w:rFonts w:ascii="Times New Roman" w:hAnsi="Times New Roman" w:cs="Times New Roman"/>
        </w:rPr>
        <w:t>e.g.</w:t>
      </w:r>
      <w:proofErr w:type="gramEnd"/>
      <w:r w:rsidRPr="006271BC">
        <w:rPr>
          <w:rFonts w:ascii="Times New Roman" w:hAnsi="Times New Roman" w:cs="Times New Roman"/>
        </w:rPr>
        <w:t xml:space="preserve"> </w:t>
      </w:r>
      <w:r w:rsidR="00333917" w:rsidRPr="006271BC">
        <w:rPr>
          <w:rFonts w:ascii="Times New Roman" w:hAnsi="Times New Roman" w:cs="Times New Roman"/>
        </w:rPr>
        <w:t>“</w:t>
      </w:r>
      <w:r w:rsidRPr="006271BC">
        <w:rPr>
          <w:rFonts w:ascii="Times New Roman" w:hAnsi="Times New Roman" w:cs="Times New Roman"/>
        </w:rPr>
        <w:t>I respect my body</w:t>
      </w:r>
      <w:r w:rsidR="00333917" w:rsidRPr="006271BC">
        <w:rPr>
          <w:rFonts w:ascii="Times New Roman" w:hAnsi="Times New Roman" w:cs="Times New Roman"/>
        </w:rPr>
        <w:t>”</w:t>
      </w:r>
      <w:r w:rsidRPr="006271BC">
        <w:rPr>
          <w:rFonts w:ascii="Times New Roman" w:hAnsi="Times New Roman" w:cs="Times New Roman"/>
        </w:rPr>
        <w:t xml:space="preserve">). Higher trait body appreciation was represented by higher </w:t>
      </w:r>
      <w:r w:rsidR="003E4839" w:rsidRPr="006271BC">
        <w:rPr>
          <w:rFonts w:ascii="Times New Roman" w:hAnsi="Times New Roman" w:cs="Times New Roman"/>
        </w:rPr>
        <w:t>scores on</w:t>
      </w:r>
      <w:r w:rsidRPr="006271BC">
        <w:rPr>
          <w:rFonts w:ascii="Times New Roman" w:hAnsi="Times New Roman" w:cs="Times New Roman"/>
        </w:rPr>
        <w:t xml:space="preserve"> this </w:t>
      </w:r>
      <w:r w:rsidRPr="006271BC">
        <w:rPr>
          <w:rFonts w:ascii="Times New Roman" w:hAnsi="Times New Roman" w:cs="Times New Roman"/>
        </w:rPr>
        <w:lastRenderedPageBreak/>
        <w:t xml:space="preserve">measurement. This measurement has incurred excellent reliability, with a Cronbach’s alpha of .94 in prior research (Cohen et al, 2019). </w:t>
      </w:r>
    </w:p>
    <w:p w14:paraId="03D5C272" w14:textId="77777777" w:rsidR="002C25CD" w:rsidRPr="006271BC" w:rsidRDefault="002C25CD" w:rsidP="00E9111D">
      <w:pPr>
        <w:pStyle w:val="NormalWeb"/>
        <w:spacing w:before="120" w:beforeAutospacing="0" w:after="120" w:afterAutospacing="0" w:line="480" w:lineRule="auto"/>
        <w:jc w:val="both"/>
        <w:rPr>
          <w:i/>
          <w:iCs/>
          <w:u w:val="single"/>
        </w:rPr>
      </w:pPr>
      <w:r w:rsidRPr="006271BC">
        <w:rPr>
          <w:i/>
          <w:iCs/>
          <w:u w:val="single"/>
        </w:rPr>
        <w:t>Extrinsic measure of self-objectification</w:t>
      </w:r>
    </w:p>
    <w:p w14:paraId="7377C2B6" w14:textId="2B2590A4" w:rsidR="002C25CD" w:rsidRPr="006271BC" w:rsidRDefault="002C25CD" w:rsidP="00E9111D">
      <w:pPr>
        <w:spacing w:before="120" w:after="120" w:line="480" w:lineRule="auto"/>
        <w:jc w:val="both"/>
        <w:rPr>
          <w:rFonts w:ascii="Times New Roman" w:hAnsi="Times New Roman" w:cs="Times New Roman"/>
          <w:i/>
          <w:iCs/>
          <w:u w:val="single"/>
        </w:rPr>
      </w:pPr>
      <w:r w:rsidRPr="006271BC">
        <w:rPr>
          <w:rFonts w:ascii="Times New Roman" w:hAnsi="Times New Roman" w:cs="Times New Roman"/>
        </w:rPr>
        <w:t xml:space="preserve">For pre-exposure measurement of self-objectification to screen for differences at baseline between groups, </w:t>
      </w:r>
      <w:proofErr w:type="gramStart"/>
      <w:r w:rsidRPr="006271BC">
        <w:rPr>
          <w:rFonts w:ascii="Times New Roman" w:hAnsi="Times New Roman" w:cs="Times New Roman"/>
        </w:rPr>
        <w:t>McKinley</w:t>
      </w:r>
      <w:proofErr w:type="gramEnd"/>
      <w:r w:rsidRPr="006271BC">
        <w:rPr>
          <w:rFonts w:ascii="Times New Roman" w:hAnsi="Times New Roman" w:cs="Times New Roman"/>
        </w:rPr>
        <w:t xml:space="preserve"> and Hyde’s (1996) objectified body consciousness scale was utilised</w:t>
      </w:r>
      <w:r w:rsidR="00333917" w:rsidRPr="006271BC">
        <w:rPr>
          <w:rFonts w:ascii="Times New Roman" w:hAnsi="Times New Roman" w:cs="Times New Roman"/>
        </w:rPr>
        <w:t xml:space="preserve">. </w:t>
      </w:r>
      <w:r w:rsidRPr="006271BC">
        <w:rPr>
          <w:rFonts w:ascii="Times New Roman" w:hAnsi="Times New Roman" w:cs="Times New Roman"/>
        </w:rPr>
        <w:t>Participants were presented with</w:t>
      </w:r>
      <w:r w:rsidR="00333917" w:rsidRPr="006271BC">
        <w:rPr>
          <w:rFonts w:ascii="Times New Roman" w:hAnsi="Times New Roman" w:cs="Times New Roman"/>
        </w:rPr>
        <w:t xml:space="preserve"> eight</w:t>
      </w:r>
      <w:r w:rsidRPr="006271BC">
        <w:rPr>
          <w:rFonts w:ascii="Times New Roman" w:hAnsi="Times New Roman" w:cs="Times New Roman"/>
        </w:rPr>
        <w:t xml:space="preserve"> statements and asked to respond to statements on a 6-point Likert scale, (1=strongly agree, 6=strongly disagree</w:t>
      </w:r>
      <w:r w:rsidR="00333917" w:rsidRPr="006271BC">
        <w:rPr>
          <w:rFonts w:ascii="Times New Roman" w:hAnsi="Times New Roman" w:cs="Times New Roman"/>
        </w:rPr>
        <w:t>,</w:t>
      </w:r>
      <w:r w:rsidRPr="006271BC">
        <w:rPr>
          <w:rFonts w:ascii="Times New Roman" w:hAnsi="Times New Roman" w:cs="Times New Roman"/>
        </w:rPr>
        <w:t xml:space="preserve"> e.g. </w:t>
      </w:r>
      <w:r w:rsidR="00333917" w:rsidRPr="006271BC">
        <w:rPr>
          <w:rFonts w:ascii="Times New Roman" w:hAnsi="Times New Roman" w:cs="Times New Roman"/>
        </w:rPr>
        <w:t>“</w:t>
      </w:r>
      <w:r w:rsidRPr="006271BC">
        <w:rPr>
          <w:rFonts w:ascii="Times New Roman" w:hAnsi="Times New Roman" w:cs="Times New Roman"/>
        </w:rPr>
        <w:t>I rarely think about how my body looks</w:t>
      </w:r>
      <w:r w:rsidR="00333917" w:rsidRPr="006271BC">
        <w:rPr>
          <w:rFonts w:ascii="Times New Roman" w:hAnsi="Times New Roman" w:cs="Times New Roman"/>
        </w:rPr>
        <w:t>”</w:t>
      </w:r>
      <w:r w:rsidRPr="006271BC">
        <w:rPr>
          <w:rFonts w:ascii="Times New Roman" w:hAnsi="Times New Roman" w:cs="Times New Roman"/>
        </w:rPr>
        <w:t>).  A lower score equated to higher self-objectificatio</w:t>
      </w:r>
      <w:r w:rsidR="00B54BEC" w:rsidRPr="006271BC">
        <w:rPr>
          <w:rFonts w:ascii="Times New Roman" w:hAnsi="Times New Roman" w:cs="Times New Roman"/>
        </w:rPr>
        <w:t>n.</w:t>
      </w:r>
    </w:p>
    <w:p w14:paraId="41CD993A" w14:textId="1DCCBB18" w:rsidR="002C25CD" w:rsidRPr="006271BC" w:rsidRDefault="002C25CD" w:rsidP="00E9111D">
      <w:pPr>
        <w:spacing w:before="120" w:after="120" w:line="480" w:lineRule="auto"/>
        <w:jc w:val="both"/>
        <w:rPr>
          <w:rFonts w:ascii="Times New Roman" w:hAnsi="Times New Roman" w:cs="Times New Roman"/>
        </w:rPr>
      </w:pPr>
      <w:r w:rsidRPr="006271BC">
        <w:rPr>
          <w:rFonts w:ascii="Times New Roman" w:hAnsi="Times New Roman" w:cs="Times New Roman"/>
          <w:i/>
          <w:iCs/>
          <w:u w:val="single"/>
        </w:rPr>
        <w:t xml:space="preserve">Intrinsic measure of self-objectification </w:t>
      </w:r>
    </w:p>
    <w:p w14:paraId="077C1E0A" w14:textId="7B4320FD" w:rsidR="002C25CD" w:rsidRPr="006271BC" w:rsidRDefault="002C25CD" w:rsidP="00E9111D">
      <w:pPr>
        <w:spacing w:before="120" w:after="120" w:line="480" w:lineRule="auto"/>
        <w:jc w:val="both"/>
        <w:rPr>
          <w:rFonts w:ascii="Times New Roman" w:hAnsi="Times New Roman" w:cs="Times New Roman"/>
        </w:rPr>
      </w:pPr>
      <w:r w:rsidRPr="006271BC">
        <w:rPr>
          <w:rFonts w:ascii="Times New Roman" w:hAnsi="Times New Roman" w:cs="Times New Roman"/>
        </w:rPr>
        <w:t>To measure self-objectification post experimental exposure, a modified version of Fredrickson and colleagues (1998) 20 statements test was utilised</w:t>
      </w:r>
      <w:r w:rsidR="003E4839" w:rsidRPr="006271BC">
        <w:rPr>
          <w:rFonts w:ascii="Times New Roman" w:hAnsi="Times New Roman" w:cs="Times New Roman"/>
        </w:rPr>
        <w:t>.</w:t>
      </w:r>
      <w:r w:rsidRPr="006271BC">
        <w:rPr>
          <w:rFonts w:ascii="Times New Roman" w:hAnsi="Times New Roman" w:cs="Times New Roman"/>
        </w:rPr>
        <w:t xml:space="preserve"> </w:t>
      </w:r>
      <w:r w:rsidR="003E4839" w:rsidRPr="006271BC">
        <w:rPr>
          <w:rFonts w:ascii="Times New Roman" w:hAnsi="Times New Roman" w:cs="Times New Roman"/>
        </w:rPr>
        <w:t>These involved participants</w:t>
      </w:r>
      <w:r w:rsidRPr="006271BC">
        <w:rPr>
          <w:rFonts w:ascii="Times New Roman" w:hAnsi="Times New Roman" w:cs="Times New Roman"/>
        </w:rPr>
        <w:t xml:space="preserve"> providing </w:t>
      </w:r>
      <w:r w:rsidR="00333917" w:rsidRPr="006271BC">
        <w:rPr>
          <w:rFonts w:ascii="Times New Roman" w:hAnsi="Times New Roman" w:cs="Times New Roman"/>
        </w:rPr>
        <w:t>ten</w:t>
      </w:r>
      <w:r w:rsidRPr="006271BC">
        <w:rPr>
          <w:rFonts w:ascii="Times New Roman" w:hAnsi="Times New Roman" w:cs="Times New Roman"/>
        </w:rPr>
        <w:t xml:space="preserve"> distinct adjectives that they felt described them as a person.  Responses were then coded utilising a coding scheme suggested by Cohen </w:t>
      </w:r>
      <w:r w:rsidR="00333917" w:rsidRPr="006271BC">
        <w:rPr>
          <w:rFonts w:ascii="Times New Roman" w:hAnsi="Times New Roman" w:cs="Times New Roman"/>
        </w:rPr>
        <w:t>et al.</w:t>
      </w:r>
      <w:r w:rsidRPr="006271BC">
        <w:rPr>
          <w:rFonts w:ascii="Times New Roman" w:hAnsi="Times New Roman" w:cs="Times New Roman"/>
        </w:rPr>
        <w:t xml:space="preserve"> (2019), for adjectives which fell under the categories of body shape or size (category 1) or other related appearance characteristics (category 2 e.g., brunette).  It was first anticipated that 1 point be given, however whilst coding it was noted that 20 participants did not provide the full 10 adjectives, therefore a decision was made to give self-objectification scores as a percentage e.g., participant A provided 8 responses, 3 were deemed to fall within categories 1 or 2, therefore score would be 37.5%.</w:t>
      </w:r>
      <w:r w:rsidR="003E4839" w:rsidRPr="006271BC">
        <w:rPr>
          <w:rFonts w:ascii="Times New Roman" w:hAnsi="Times New Roman" w:cs="Times New Roman"/>
        </w:rPr>
        <w:t xml:space="preserve"> </w:t>
      </w:r>
      <w:r w:rsidRPr="006271BC">
        <w:rPr>
          <w:rFonts w:ascii="Times New Roman" w:hAnsi="Times New Roman" w:cs="Times New Roman"/>
        </w:rPr>
        <w:t>A higher score was representative of higher self-objectification.  Participants</w:t>
      </w:r>
      <w:r w:rsidR="00C6574A" w:rsidRPr="006271BC">
        <w:rPr>
          <w:rFonts w:ascii="Times New Roman" w:hAnsi="Times New Roman" w:cs="Times New Roman"/>
        </w:rPr>
        <w:t>’</w:t>
      </w:r>
      <w:r w:rsidRPr="006271BC">
        <w:rPr>
          <w:rFonts w:ascii="Times New Roman" w:hAnsi="Times New Roman" w:cs="Times New Roman"/>
        </w:rPr>
        <w:t xml:space="preserve"> responses were blind coded by the researcher and an independent coder.  An inter-rater reliability test was conducted and achieved a Cohen’s K of .80 inferring excellent inter-rating reliability, ascertaining assurances that coding was consistent and limiting potential biases.  </w:t>
      </w:r>
    </w:p>
    <w:p w14:paraId="0984A86F" w14:textId="77777777" w:rsidR="00976D5D" w:rsidRPr="006271BC" w:rsidRDefault="00976D5D" w:rsidP="00E9111D">
      <w:pPr>
        <w:spacing w:before="120" w:after="120" w:line="480" w:lineRule="auto"/>
        <w:jc w:val="both"/>
        <w:rPr>
          <w:rFonts w:ascii="Times New Roman" w:hAnsi="Times New Roman" w:cs="Times New Roman"/>
        </w:rPr>
      </w:pPr>
    </w:p>
    <w:p w14:paraId="413E5795" w14:textId="77777777" w:rsidR="00976D5D" w:rsidRPr="006271BC" w:rsidRDefault="00976D5D" w:rsidP="00E9111D">
      <w:pPr>
        <w:spacing w:before="120" w:after="120" w:line="480" w:lineRule="auto"/>
        <w:jc w:val="both"/>
        <w:rPr>
          <w:rFonts w:ascii="Times New Roman" w:hAnsi="Times New Roman" w:cs="Times New Roman"/>
          <w:i/>
          <w:iCs/>
        </w:rPr>
      </w:pPr>
      <w:r w:rsidRPr="006271BC">
        <w:rPr>
          <w:rFonts w:ascii="Times New Roman" w:hAnsi="Times New Roman" w:cs="Times New Roman"/>
          <w:i/>
          <w:iCs/>
        </w:rPr>
        <w:t xml:space="preserve">Procedure </w:t>
      </w:r>
    </w:p>
    <w:p w14:paraId="66926C37" w14:textId="6603EB18" w:rsidR="00976D5D" w:rsidRPr="006271BC" w:rsidRDefault="00976D5D" w:rsidP="00E9111D">
      <w:pPr>
        <w:pStyle w:val="NormalWeb"/>
        <w:spacing w:before="120" w:beforeAutospacing="0" w:after="120" w:afterAutospacing="0" w:line="480" w:lineRule="auto"/>
        <w:jc w:val="both"/>
      </w:pPr>
      <w:r w:rsidRPr="006271BC">
        <w:lastRenderedPageBreak/>
        <w:t xml:space="preserve">Through </w:t>
      </w:r>
      <w:r w:rsidR="004B441D" w:rsidRPr="006271BC">
        <w:t>an online survey</w:t>
      </w:r>
      <w:r w:rsidR="00C628A5" w:rsidRPr="006271BC">
        <w:t>,</w:t>
      </w:r>
      <w:r w:rsidR="004B441D" w:rsidRPr="006271BC">
        <w:t xml:space="preserve"> participants</w:t>
      </w:r>
      <w:r w:rsidRPr="006271BC">
        <w:t xml:space="preserve"> were</w:t>
      </w:r>
      <w:r w:rsidR="004B441D" w:rsidRPr="006271BC">
        <w:t xml:space="preserve"> </w:t>
      </w:r>
      <w:r w:rsidRPr="006271BC">
        <w:t>tasked with completing premeasurements of state body satisfaction</w:t>
      </w:r>
      <w:r w:rsidR="004B441D" w:rsidRPr="006271BC">
        <w:t xml:space="preserve">, state </w:t>
      </w:r>
      <w:r w:rsidRPr="006271BC">
        <w:t xml:space="preserve">body </w:t>
      </w:r>
      <w:r w:rsidR="004B441D" w:rsidRPr="006271BC">
        <w:t>appreciation, trait</w:t>
      </w:r>
      <w:r w:rsidRPr="006271BC">
        <w:t xml:space="preserve"> body appreciation and extrinsic measures of self-objectification.  </w:t>
      </w:r>
      <w:r w:rsidR="0039003D" w:rsidRPr="006271BC">
        <w:t xml:space="preserve">Participants were randomly assigned to either body positive images (and captions), body positive quotes or neutral stimulus.  Prior to exposure, participants were </w:t>
      </w:r>
      <w:r w:rsidR="00E1396A" w:rsidRPr="006271BC">
        <w:t>asked</w:t>
      </w:r>
      <w:r w:rsidR="0039003D" w:rsidRPr="006271BC">
        <w:t xml:space="preserve"> to </w:t>
      </w:r>
      <w:r w:rsidR="00E1396A" w:rsidRPr="006271BC">
        <w:t>“</w:t>
      </w:r>
      <w:r w:rsidR="0039003D" w:rsidRPr="006271BC">
        <w:t>fully engage</w:t>
      </w:r>
      <w:r w:rsidR="00E1396A" w:rsidRPr="006271BC">
        <w:t>”</w:t>
      </w:r>
      <w:r w:rsidR="0039003D" w:rsidRPr="006271BC">
        <w:t xml:space="preserve"> with </w:t>
      </w:r>
      <w:r w:rsidR="00E1396A" w:rsidRPr="006271BC">
        <w:t xml:space="preserve">the </w:t>
      </w:r>
      <w:r w:rsidR="0039003D" w:rsidRPr="006271BC">
        <w:t>content</w:t>
      </w:r>
      <w:r w:rsidR="00E1396A" w:rsidRPr="006271BC">
        <w:t>, giving them their full attention</w:t>
      </w:r>
      <w:r w:rsidR="0039003D" w:rsidRPr="006271BC">
        <w:t>.</w:t>
      </w:r>
      <w:r w:rsidRPr="006271BC">
        <w:t xml:space="preserve"> </w:t>
      </w:r>
      <w:r w:rsidR="00AE6ADB" w:rsidRPr="006271BC">
        <w:t>A</w:t>
      </w:r>
      <w:r w:rsidRPr="006271BC">
        <w:t xml:space="preserve"> total of 20 images</w:t>
      </w:r>
      <w:r w:rsidR="00AE6ADB" w:rsidRPr="006271BC">
        <w:t xml:space="preserve"> were</w:t>
      </w:r>
      <w:r w:rsidRPr="006271BC">
        <w:t xml:space="preserve"> presented in each condition for a total of 20 seconds per image</w:t>
      </w:r>
      <w:r w:rsidR="00855E63" w:rsidRPr="006271BC">
        <w:t>:</w:t>
      </w:r>
      <w:r w:rsidRPr="006271BC">
        <w:t xml:space="preserve"> this time constraint was applied as it was deemed an appropriate amount of time for engagement without promoting disinterest.  Participants could not proceed to the next image until the time had lapsed. </w:t>
      </w:r>
      <w:r w:rsidR="002B5424" w:rsidRPr="006271BC">
        <w:t>After they had viewed the</w:t>
      </w:r>
      <w:r w:rsidRPr="006271BC">
        <w:t xml:space="preserve"> experimental stimulus, participants were </w:t>
      </w:r>
      <w:r w:rsidR="00E1396A" w:rsidRPr="006271BC">
        <w:t>asked</w:t>
      </w:r>
      <w:r w:rsidRPr="006271BC">
        <w:t xml:space="preserve"> to complete measurements of state body satisfaction and body appreciation</w:t>
      </w:r>
      <w:r w:rsidR="002B5424" w:rsidRPr="006271BC">
        <w:t xml:space="preserve"> (</w:t>
      </w:r>
      <w:r w:rsidRPr="006271BC">
        <w:t>noting that these measurements were the same as pre-exposure measurements to make direct comparisons</w:t>
      </w:r>
      <w:r w:rsidR="002B5424" w:rsidRPr="006271BC">
        <w:t>)</w:t>
      </w:r>
      <w:r w:rsidR="00625D6E" w:rsidRPr="006271BC">
        <w:t>,</w:t>
      </w:r>
      <w:r w:rsidRPr="006271BC">
        <w:t xml:space="preserve"> and an intrinsic measure of self-objectification. </w:t>
      </w:r>
    </w:p>
    <w:p w14:paraId="4E845C53" w14:textId="77777777" w:rsidR="00976D5D" w:rsidRPr="006271BC" w:rsidRDefault="00976D5D" w:rsidP="00E9111D">
      <w:pPr>
        <w:spacing w:before="120" w:after="120" w:line="480" w:lineRule="auto"/>
        <w:jc w:val="both"/>
        <w:rPr>
          <w:rFonts w:ascii="Times New Roman" w:hAnsi="Times New Roman" w:cs="Times New Roman"/>
          <w:shd w:val="clear" w:color="auto" w:fill="FFFFFF"/>
        </w:rPr>
      </w:pPr>
    </w:p>
    <w:p w14:paraId="2364C01B" w14:textId="712D91E3" w:rsidR="006273E0" w:rsidRPr="006271BC" w:rsidRDefault="007007CE" w:rsidP="00E9111D">
      <w:pPr>
        <w:spacing w:before="120" w:after="120" w:line="480" w:lineRule="auto"/>
        <w:jc w:val="both"/>
        <w:rPr>
          <w:rFonts w:ascii="Times New Roman" w:hAnsi="Times New Roman" w:cs="Times New Roman"/>
          <w:b/>
          <w:bCs/>
        </w:rPr>
      </w:pPr>
      <w:r w:rsidRPr="006271BC">
        <w:rPr>
          <w:rFonts w:ascii="Times New Roman" w:hAnsi="Times New Roman" w:cs="Times New Roman"/>
          <w:b/>
          <w:bCs/>
        </w:rPr>
        <w:t xml:space="preserve">Results </w:t>
      </w:r>
    </w:p>
    <w:p w14:paraId="2F985E21" w14:textId="1EE989F0" w:rsidR="006920DE" w:rsidRPr="006271BC" w:rsidRDefault="007007CE" w:rsidP="00E9111D">
      <w:pPr>
        <w:spacing w:before="120" w:after="120" w:line="480" w:lineRule="auto"/>
        <w:jc w:val="both"/>
        <w:rPr>
          <w:rFonts w:ascii="Times New Roman" w:hAnsi="Times New Roman" w:cs="Times New Roman"/>
          <w:i/>
          <w:iCs/>
        </w:rPr>
      </w:pPr>
      <w:r w:rsidRPr="006271BC">
        <w:rPr>
          <w:rFonts w:ascii="Times New Roman" w:hAnsi="Times New Roman" w:cs="Times New Roman"/>
          <w:i/>
          <w:iCs/>
        </w:rPr>
        <w:t xml:space="preserve">State body satisfaction </w:t>
      </w:r>
    </w:p>
    <w:p w14:paraId="714BB421" w14:textId="5B2AB8B2" w:rsidR="0031251F" w:rsidRPr="006271BC" w:rsidRDefault="0031251F"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Prior to analysis, a pre- and post-exposure mean body satisfaction score was computed for each participant giving overall scores out of 100, with higher scores inferring greater state body satisfaction. The data was screened for outliers and checked for normality and homogeneity of variance. All assumptions were met.  </w:t>
      </w:r>
      <w:r w:rsidR="004307AC" w:rsidRPr="006271BC">
        <w:rPr>
          <w:rFonts w:ascii="Times New Roman" w:hAnsi="Times New Roman" w:cs="Times New Roman"/>
        </w:rPr>
        <w:t xml:space="preserve">As illustrated </w:t>
      </w:r>
      <w:r w:rsidR="000B5326" w:rsidRPr="006271BC">
        <w:rPr>
          <w:rFonts w:ascii="Times New Roman" w:hAnsi="Times New Roman" w:cs="Times New Roman"/>
        </w:rPr>
        <w:t>in</w:t>
      </w:r>
      <w:r w:rsidR="004307AC" w:rsidRPr="006271BC">
        <w:rPr>
          <w:rFonts w:ascii="Times New Roman" w:hAnsi="Times New Roman" w:cs="Times New Roman"/>
        </w:rPr>
        <w:t xml:space="preserve"> Table 1, body satisfaction scores increased pre-post exposure </w:t>
      </w:r>
      <w:r w:rsidR="0039003D" w:rsidRPr="006271BC">
        <w:rPr>
          <w:rFonts w:ascii="Times New Roman" w:hAnsi="Times New Roman" w:cs="Times New Roman"/>
        </w:rPr>
        <w:t>in</w:t>
      </w:r>
      <w:r w:rsidR="004307AC" w:rsidRPr="006271BC">
        <w:rPr>
          <w:rFonts w:ascii="Times New Roman" w:hAnsi="Times New Roman" w:cs="Times New Roman"/>
        </w:rPr>
        <w:t xml:space="preserve"> </w:t>
      </w:r>
      <w:r w:rsidR="0039003D" w:rsidRPr="006271BC">
        <w:rPr>
          <w:rFonts w:ascii="Times New Roman" w:hAnsi="Times New Roman" w:cs="Times New Roman"/>
        </w:rPr>
        <w:t xml:space="preserve">all </w:t>
      </w:r>
      <w:r w:rsidR="004307AC" w:rsidRPr="006271BC">
        <w:rPr>
          <w:rFonts w:ascii="Times New Roman" w:hAnsi="Times New Roman" w:cs="Times New Roman"/>
        </w:rPr>
        <w:t>condition</w:t>
      </w:r>
      <w:r w:rsidR="0039003D" w:rsidRPr="006271BC">
        <w:rPr>
          <w:rFonts w:ascii="Times New Roman" w:hAnsi="Times New Roman" w:cs="Times New Roman"/>
        </w:rPr>
        <w:t xml:space="preserve">s. </w:t>
      </w:r>
      <w:r w:rsidR="0014712A" w:rsidRPr="006271BC">
        <w:rPr>
          <w:rFonts w:ascii="Times New Roman" w:hAnsi="Times New Roman" w:cs="Times New Roman"/>
        </w:rPr>
        <w:t>A 2</w:t>
      </w:r>
      <w:r w:rsidR="00855E63" w:rsidRPr="006271BC">
        <w:rPr>
          <w:rFonts w:ascii="Times New Roman" w:hAnsi="Times New Roman" w:cs="Times New Roman"/>
        </w:rPr>
        <w:t xml:space="preserve"> </w:t>
      </w:r>
      <w:r w:rsidR="0014712A" w:rsidRPr="006271BC">
        <w:rPr>
          <w:rFonts w:ascii="Times New Roman" w:hAnsi="Times New Roman" w:cs="Times New Roman"/>
        </w:rPr>
        <w:t>(time: pre, post) by 3</w:t>
      </w:r>
      <w:r w:rsidR="00855E63" w:rsidRPr="006271BC">
        <w:rPr>
          <w:rFonts w:ascii="Times New Roman" w:hAnsi="Times New Roman" w:cs="Times New Roman"/>
        </w:rPr>
        <w:t xml:space="preserve"> </w:t>
      </w:r>
      <w:r w:rsidR="0014712A" w:rsidRPr="006271BC">
        <w:rPr>
          <w:rFonts w:ascii="Times New Roman" w:hAnsi="Times New Roman" w:cs="Times New Roman"/>
        </w:rPr>
        <w:t xml:space="preserve">(image type: image, quotes, nature) 2-way mixed ANOVA </w:t>
      </w:r>
      <w:r w:rsidR="0039003D" w:rsidRPr="006271BC">
        <w:rPr>
          <w:rFonts w:ascii="Times New Roman" w:hAnsi="Times New Roman" w:cs="Times New Roman"/>
        </w:rPr>
        <w:t xml:space="preserve">was used </w:t>
      </w:r>
      <w:r w:rsidR="0014712A" w:rsidRPr="006271BC">
        <w:rPr>
          <w:rFonts w:ascii="Times New Roman" w:hAnsi="Times New Roman" w:cs="Times New Roman"/>
        </w:rPr>
        <w:t xml:space="preserve">to examine effects on body satisfaction. </w:t>
      </w:r>
      <w:r w:rsidRPr="006271BC">
        <w:rPr>
          <w:rFonts w:ascii="Times New Roman" w:hAnsi="Times New Roman" w:cs="Times New Roman"/>
        </w:rPr>
        <w:t xml:space="preserve"> There was not a significant interaction between type of images and time on body satisfaction</w:t>
      </w:r>
      <w:r w:rsidRPr="006271BC">
        <w:rPr>
          <w:rFonts w:ascii="Times New Roman" w:hAnsi="Times New Roman" w:cs="Times New Roman"/>
          <w:i/>
          <w:iCs/>
        </w:rPr>
        <w:t xml:space="preserve"> </w:t>
      </w:r>
      <w:proofErr w:type="gramStart"/>
      <w:r w:rsidRPr="006271BC">
        <w:rPr>
          <w:rFonts w:ascii="Times New Roman" w:hAnsi="Times New Roman" w:cs="Times New Roman"/>
          <w:i/>
          <w:iCs/>
        </w:rPr>
        <w:t>F</w:t>
      </w:r>
      <w:r w:rsidRPr="006271BC">
        <w:rPr>
          <w:rFonts w:ascii="Times New Roman" w:hAnsi="Times New Roman" w:cs="Times New Roman"/>
        </w:rPr>
        <w:t>(</w:t>
      </w:r>
      <w:proofErr w:type="gramEnd"/>
      <w:r w:rsidRPr="006271BC">
        <w:rPr>
          <w:rFonts w:ascii="Times New Roman" w:hAnsi="Times New Roman" w:cs="Times New Roman"/>
        </w:rPr>
        <w:t>2,173</w:t>
      </w:r>
      <w:r w:rsidRPr="006271BC">
        <w:rPr>
          <w:rFonts w:ascii="Times New Roman" w:hAnsi="Times New Roman" w:cs="Times New Roman"/>
          <w:vertAlign w:val="superscript"/>
        </w:rPr>
        <w:t>)</w:t>
      </w:r>
      <w:r w:rsidRPr="006271BC">
        <w:rPr>
          <w:rFonts w:ascii="Times New Roman" w:hAnsi="Times New Roman" w:cs="Times New Roman"/>
        </w:rPr>
        <w:t xml:space="preserve">=2.01, </w:t>
      </w:r>
      <w:r w:rsidRPr="006271BC">
        <w:rPr>
          <w:rFonts w:ascii="Times New Roman" w:hAnsi="Times New Roman" w:cs="Times New Roman"/>
          <w:i/>
          <w:iCs/>
        </w:rPr>
        <w:t>p</w:t>
      </w:r>
      <w:r w:rsidRPr="006271BC">
        <w:rPr>
          <w:rFonts w:ascii="Times New Roman" w:hAnsi="Times New Roman" w:cs="Times New Roman"/>
        </w:rPr>
        <w:t>=.138,</w:t>
      </w:r>
      <w:r w:rsidRPr="006271BC">
        <w:rPr>
          <w:rFonts w:ascii="Times New Roman" w:hAnsi="Times New Roman" w:cs="Times New Roman"/>
          <w:lang w:val="el-GR"/>
        </w:rPr>
        <w:t xml:space="preserve"> </w:t>
      </w:r>
      <w:r w:rsidRPr="006271BC">
        <w:rPr>
          <w:rFonts w:ascii="Times New Roman" w:hAnsi="Times New Roman" w:cs="Times New Roman"/>
          <w:i/>
          <w:iCs/>
          <w:lang w:val="el-GR"/>
        </w:rPr>
        <w:t>η</w:t>
      </w:r>
      <w:r w:rsidRPr="006271BC">
        <w:rPr>
          <w:rFonts w:ascii="Times New Roman" w:hAnsi="Times New Roman" w:cs="Times New Roman"/>
          <w:i/>
          <w:iCs/>
          <w:vertAlign w:val="superscript"/>
        </w:rPr>
        <w:t>2</w:t>
      </w:r>
      <w:r w:rsidRPr="006271BC">
        <w:rPr>
          <w:rFonts w:ascii="Times New Roman" w:hAnsi="Times New Roman" w:cs="Times New Roman"/>
        </w:rPr>
        <w:t xml:space="preserve">=&lt;.01. Furthermore, there was not a significant effect of image type </w:t>
      </w:r>
      <w:r w:rsidRPr="006271BC">
        <w:rPr>
          <w:rFonts w:ascii="Times New Roman" w:hAnsi="Times New Roman" w:cs="Times New Roman"/>
        </w:rPr>
        <w:lastRenderedPageBreak/>
        <w:t xml:space="preserve">on body satisfaction scores </w:t>
      </w:r>
      <w:proofErr w:type="gramStart"/>
      <w:r w:rsidRPr="006271BC">
        <w:rPr>
          <w:rFonts w:ascii="Times New Roman" w:hAnsi="Times New Roman" w:cs="Times New Roman"/>
          <w:i/>
          <w:iCs/>
        </w:rPr>
        <w:t>F</w:t>
      </w:r>
      <w:r w:rsidRPr="006271BC">
        <w:rPr>
          <w:rFonts w:ascii="Times New Roman" w:hAnsi="Times New Roman" w:cs="Times New Roman"/>
        </w:rPr>
        <w:t>(</w:t>
      </w:r>
      <w:proofErr w:type="gramEnd"/>
      <w:r w:rsidRPr="006271BC">
        <w:rPr>
          <w:rFonts w:ascii="Times New Roman" w:hAnsi="Times New Roman" w:cs="Times New Roman"/>
        </w:rPr>
        <w:t>2,173</w:t>
      </w:r>
      <w:r w:rsidRPr="006271BC">
        <w:rPr>
          <w:rFonts w:ascii="Times New Roman" w:hAnsi="Times New Roman" w:cs="Times New Roman"/>
          <w:vertAlign w:val="superscript"/>
        </w:rPr>
        <w:t>)</w:t>
      </w:r>
      <w:r w:rsidRPr="006271BC">
        <w:rPr>
          <w:rFonts w:ascii="Times New Roman" w:hAnsi="Times New Roman" w:cs="Times New Roman"/>
        </w:rPr>
        <w:t xml:space="preserve">=1.89, </w:t>
      </w:r>
      <w:r w:rsidRPr="006271BC">
        <w:rPr>
          <w:rFonts w:ascii="Times New Roman" w:hAnsi="Times New Roman" w:cs="Times New Roman"/>
          <w:i/>
          <w:iCs/>
        </w:rPr>
        <w:t>p</w:t>
      </w:r>
      <w:r w:rsidRPr="006271BC">
        <w:rPr>
          <w:rFonts w:ascii="Times New Roman" w:hAnsi="Times New Roman" w:cs="Times New Roman"/>
        </w:rPr>
        <w:t>=.153,</w:t>
      </w:r>
      <w:r w:rsidRPr="006271BC">
        <w:rPr>
          <w:rFonts w:ascii="Times New Roman" w:hAnsi="Times New Roman" w:cs="Times New Roman"/>
          <w:lang w:val="el-GR"/>
        </w:rPr>
        <w:t xml:space="preserve"> </w:t>
      </w:r>
      <w:r w:rsidRPr="006271BC">
        <w:rPr>
          <w:rFonts w:ascii="Times New Roman" w:hAnsi="Times New Roman" w:cs="Times New Roman"/>
          <w:i/>
          <w:iCs/>
          <w:lang w:val="el-GR"/>
        </w:rPr>
        <w:t>η</w:t>
      </w:r>
      <w:r w:rsidRPr="006271BC">
        <w:rPr>
          <w:rFonts w:ascii="Times New Roman" w:hAnsi="Times New Roman" w:cs="Times New Roman"/>
          <w:i/>
          <w:iCs/>
          <w:vertAlign w:val="superscript"/>
        </w:rPr>
        <w:t>2</w:t>
      </w:r>
      <w:r w:rsidRPr="006271BC">
        <w:rPr>
          <w:rFonts w:ascii="Times New Roman" w:hAnsi="Times New Roman" w:cs="Times New Roman"/>
        </w:rPr>
        <w:t xml:space="preserve">=.02. However, body satisfaction scores increased holistically pre-post exposure, </w:t>
      </w:r>
      <w:proofErr w:type="gramStart"/>
      <w:r w:rsidRPr="006271BC">
        <w:rPr>
          <w:rFonts w:ascii="Times New Roman" w:hAnsi="Times New Roman" w:cs="Times New Roman"/>
          <w:i/>
          <w:iCs/>
        </w:rPr>
        <w:t>F</w:t>
      </w:r>
      <w:r w:rsidRPr="006271BC">
        <w:rPr>
          <w:rFonts w:ascii="Times New Roman" w:hAnsi="Times New Roman" w:cs="Times New Roman"/>
        </w:rPr>
        <w:t>(</w:t>
      </w:r>
      <w:proofErr w:type="gramEnd"/>
      <w:r w:rsidRPr="006271BC">
        <w:rPr>
          <w:rFonts w:ascii="Times New Roman" w:hAnsi="Times New Roman" w:cs="Times New Roman"/>
        </w:rPr>
        <w:t xml:space="preserve">1,173)=27.44, </w:t>
      </w:r>
      <w:r w:rsidRPr="006271BC">
        <w:rPr>
          <w:rFonts w:ascii="Times New Roman" w:hAnsi="Times New Roman" w:cs="Times New Roman"/>
          <w:i/>
          <w:iCs/>
        </w:rPr>
        <w:t>p</w:t>
      </w:r>
      <w:r w:rsidRPr="006271BC">
        <w:rPr>
          <w:rFonts w:ascii="Times New Roman" w:hAnsi="Times New Roman" w:cs="Times New Roman"/>
        </w:rPr>
        <w:t>&lt;.001,</w:t>
      </w:r>
      <w:r w:rsidRPr="006271BC">
        <w:rPr>
          <w:rFonts w:ascii="Times New Roman" w:hAnsi="Times New Roman" w:cs="Times New Roman"/>
          <w:b/>
          <w:bCs/>
          <w:kern w:val="24"/>
          <w:lang w:val="el-GR"/>
        </w:rPr>
        <w:t xml:space="preserve"> </w:t>
      </w:r>
      <w:r w:rsidRPr="006271BC">
        <w:rPr>
          <w:rFonts w:ascii="Times New Roman" w:hAnsi="Times New Roman" w:cs="Times New Roman"/>
          <w:i/>
          <w:iCs/>
          <w:lang w:val="el-GR"/>
        </w:rPr>
        <w:t>η</w:t>
      </w:r>
      <w:r w:rsidRPr="006271BC">
        <w:rPr>
          <w:rFonts w:ascii="Times New Roman" w:hAnsi="Times New Roman" w:cs="Times New Roman"/>
          <w:i/>
          <w:iCs/>
          <w:vertAlign w:val="superscript"/>
        </w:rPr>
        <w:t>2</w:t>
      </w:r>
      <w:r w:rsidRPr="006271BC">
        <w:rPr>
          <w:rFonts w:ascii="Times New Roman" w:hAnsi="Times New Roman" w:cs="Times New Roman"/>
        </w:rPr>
        <w:t>&lt;.01.</w:t>
      </w:r>
    </w:p>
    <w:p w14:paraId="569A4580" w14:textId="6D46FDA7" w:rsidR="0031251F" w:rsidRPr="006271BC" w:rsidRDefault="00F37178" w:rsidP="00E9111D">
      <w:pPr>
        <w:pStyle w:val="NormalWeb"/>
        <w:spacing w:before="120" w:beforeAutospacing="0" w:after="120" w:afterAutospacing="0" w:line="480" w:lineRule="auto"/>
        <w:jc w:val="both"/>
        <w:rPr>
          <w:i/>
          <w:iCs/>
        </w:rPr>
      </w:pPr>
      <w:r w:rsidRPr="006271BC">
        <w:rPr>
          <w:i/>
          <w:iCs/>
        </w:rPr>
        <w:t>Place Table 1 here.</w:t>
      </w:r>
    </w:p>
    <w:p w14:paraId="2B0C2E78" w14:textId="3E18C069" w:rsidR="004307AC" w:rsidRPr="006271BC" w:rsidRDefault="004307AC" w:rsidP="00E9111D">
      <w:pPr>
        <w:pStyle w:val="NormalWeb"/>
        <w:spacing w:before="120" w:beforeAutospacing="0" w:after="120" w:afterAutospacing="0" w:line="480" w:lineRule="auto"/>
        <w:jc w:val="both"/>
        <w:rPr>
          <w:i/>
          <w:iCs/>
        </w:rPr>
      </w:pPr>
      <w:r w:rsidRPr="006271BC">
        <w:rPr>
          <w:i/>
          <w:iCs/>
        </w:rPr>
        <w:t>Table 1: Means (and standard deviations) of pre and post</w:t>
      </w:r>
      <w:r w:rsidR="00135320" w:rsidRPr="006271BC">
        <w:rPr>
          <w:i/>
          <w:iCs/>
        </w:rPr>
        <w:t xml:space="preserve"> </w:t>
      </w:r>
      <w:r w:rsidRPr="006271BC">
        <w:rPr>
          <w:i/>
          <w:iCs/>
        </w:rPr>
        <w:t>exposure state body satisfaction scores</w:t>
      </w:r>
      <w:r w:rsidR="00E8229E" w:rsidRPr="006271BC">
        <w:rPr>
          <w:i/>
          <w:iCs/>
        </w:rPr>
        <w:t xml:space="preserve">, </w:t>
      </w:r>
      <w:r w:rsidR="00311085" w:rsidRPr="006271BC">
        <w:rPr>
          <w:i/>
          <w:iCs/>
        </w:rPr>
        <w:t>body appreciation scores and self-objectification scores</w:t>
      </w:r>
      <w:r w:rsidRPr="006271BC">
        <w:rPr>
          <w:i/>
          <w:iCs/>
        </w:rPr>
        <w:t xml:space="preserve"> retrospective of </w:t>
      </w:r>
      <w:r w:rsidR="00964EC3" w:rsidRPr="006271BC">
        <w:rPr>
          <w:i/>
          <w:iCs/>
        </w:rPr>
        <w:t>type of images exposed to.</w:t>
      </w:r>
    </w:p>
    <w:tbl>
      <w:tblPr>
        <w:tblStyle w:val="TableGrid"/>
        <w:tblW w:w="8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803"/>
        <w:gridCol w:w="1803"/>
        <w:gridCol w:w="1803"/>
      </w:tblGrid>
      <w:tr w:rsidR="006271BC" w:rsidRPr="006271BC" w14:paraId="6071F286" w14:textId="77777777" w:rsidTr="003B2B91">
        <w:trPr>
          <w:jc w:val="center"/>
        </w:trPr>
        <w:tc>
          <w:tcPr>
            <w:tcW w:w="2689" w:type="dxa"/>
            <w:tcBorders>
              <w:top w:val="single" w:sz="4" w:space="0" w:color="auto"/>
              <w:bottom w:val="single" w:sz="4" w:space="0" w:color="auto"/>
            </w:tcBorders>
            <w:vAlign w:val="center"/>
          </w:tcPr>
          <w:p w14:paraId="202EE2A5" w14:textId="77777777" w:rsidR="00E55D81" w:rsidRPr="006271BC" w:rsidRDefault="00E55D81" w:rsidP="00E9111D">
            <w:pPr>
              <w:spacing w:before="120" w:after="120" w:line="480" w:lineRule="auto"/>
              <w:jc w:val="center"/>
              <w:rPr>
                <w:sz w:val="24"/>
                <w:szCs w:val="24"/>
              </w:rPr>
            </w:pPr>
          </w:p>
        </w:tc>
        <w:tc>
          <w:tcPr>
            <w:tcW w:w="1803" w:type="dxa"/>
            <w:tcBorders>
              <w:top w:val="single" w:sz="4" w:space="0" w:color="auto"/>
              <w:bottom w:val="single" w:sz="4" w:space="0" w:color="auto"/>
            </w:tcBorders>
            <w:vAlign w:val="center"/>
          </w:tcPr>
          <w:p w14:paraId="41B98E03" w14:textId="77777777" w:rsidR="00E55D81" w:rsidRPr="006271BC" w:rsidRDefault="00E55D81" w:rsidP="00E9111D">
            <w:pPr>
              <w:spacing w:before="120" w:after="120" w:line="480" w:lineRule="auto"/>
              <w:jc w:val="center"/>
              <w:rPr>
                <w:b/>
                <w:bCs/>
                <w:sz w:val="24"/>
                <w:szCs w:val="24"/>
              </w:rPr>
            </w:pPr>
            <w:r w:rsidRPr="006271BC">
              <w:rPr>
                <w:b/>
                <w:bCs/>
                <w:sz w:val="24"/>
                <w:szCs w:val="24"/>
              </w:rPr>
              <w:t>Body positive images</w:t>
            </w:r>
          </w:p>
        </w:tc>
        <w:tc>
          <w:tcPr>
            <w:tcW w:w="1803" w:type="dxa"/>
            <w:tcBorders>
              <w:top w:val="single" w:sz="4" w:space="0" w:color="auto"/>
              <w:bottom w:val="single" w:sz="4" w:space="0" w:color="auto"/>
            </w:tcBorders>
            <w:vAlign w:val="center"/>
          </w:tcPr>
          <w:p w14:paraId="0689DA2B" w14:textId="77777777" w:rsidR="00E55D81" w:rsidRPr="006271BC" w:rsidRDefault="00E55D81" w:rsidP="00E9111D">
            <w:pPr>
              <w:spacing w:before="120" w:after="120" w:line="480" w:lineRule="auto"/>
              <w:jc w:val="center"/>
              <w:rPr>
                <w:b/>
                <w:bCs/>
                <w:sz w:val="24"/>
                <w:szCs w:val="24"/>
              </w:rPr>
            </w:pPr>
            <w:r w:rsidRPr="006271BC">
              <w:rPr>
                <w:b/>
                <w:bCs/>
                <w:sz w:val="24"/>
                <w:szCs w:val="24"/>
              </w:rPr>
              <w:t>Body positive quotes</w:t>
            </w:r>
          </w:p>
        </w:tc>
        <w:tc>
          <w:tcPr>
            <w:tcW w:w="1803" w:type="dxa"/>
            <w:tcBorders>
              <w:top w:val="single" w:sz="4" w:space="0" w:color="auto"/>
              <w:bottom w:val="single" w:sz="4" w:space="0" w:color="auto"/>
            </w:tcBorders>
            <w:vAlign w:val="center"/>
          </w:tcPr>
          <w:p w14:paraId="71834543" w14:textId="77777777" w:rsidR="00E55D81" w:rsidRPr="006271BC" w:rsidRDefault="00E55D81" w:rsidP="00E9111D">
            <w:pPr>
              <w:spacing w:before="120" w:after="120" w:line="480" w:lineRule="auto"/>
              <w:jc w:val="center"/>
              <w:rPr>
                <w:b/>
                <w:bCs/>
                <w:sz w:val="24"/>
                <w:szCs w:val="24"/>
              </w:rPr>
            </w:pPr>
            <w:r w:rsidRPr="006271BC">
              <w:rPr>
                <w:b/>
                <w:bCs/>
                <w:sz w:val="24"/>
                <w:szCs w:val="24"/>
              </w:rPr>
              <w:t>Neutral images</w:t>
            </w:r>
          </w:p>
        </w:tc>
      </w:tr>
      <w:tr w:rsidR="006271BC" w:rsidRPr="006271BC" w14:paraId="4B74FF43" w14:textId="77777777" w:rsidTr="00135320">
        <w:trPr>
          <w:jc w:val="center"/>
        </w:trPr>
        <w:tc>
          <w:tcPr>
            <w:tcW w:w="2689" w:type="dxa"/>
            <w:tcBorders>
              <w:top w:val="single" w:sz="4" w:space="0" w:color="auto"/>
            </w:tcBorders>
          </w:tcPr>
          <w:p w14:paraId="0E71E6D5" w14:textId="7B59BE6A" w:rsidR="00E55D81" w:rsidRPr="006271BC" w:rsidRDefault="00E55D81" w:rsidP="00E9111D">
            <w:pPr>
              <w:spacing w:before="120" w:after="120" w:line="480" w:lineRule="auto"/>
              <w:rPr>
                <w:b/>
                <w:bCs/>
                <w:sz w:val="24"/>
                <w:szCs w:val="24"/>
              </w:rPr>
            </w:pPr>
            <w:r w:rsidRPr="006271BC">
              <w:rPr>
                <w:b/>
                <w:bCs/>
                <w:sz w:val="24"/>
                <w:szCs w:val="24"/>
              </w:rPr>
              <w:t xml:space="preserve">State body </w:t>
            </w:r>
            <w:r w:rsidR="0006334C" w:rsidRPr="006271BC">
              <w:rPr>
                <w:b/>
                <w:bCs/>
                <w:sz w:val="24"/>
                <w:szCs w:val="24"/>
              </w:rPr>
              <w:t>s</w:t>
            </w:r>
            <w:r w:rsidRPr="006271BC">
              <w:rPr>
                <w:b/>
                <w:bCs/>
                <w:sz w:val="24"/>
                <w:szCs w:val="24"/>
              </w:rPr>
              <w:t>atisfaction</w:t>
            </w:r>
          </w:p>
        </w:tc>
        <w:tc>
          <w:tcPr>
            <w:tcW w:w="1803" w:type="dxa"/>
            <w:tcBorders>
              <w:top w:val="single" w:sz="4" w:space="0" w:color="auto"/>
            </w:tcBorders>
          </w:tcPr>
          <w:p w14:paraId="42B13F4A" w14:textId="77777777" w:rsidR="00E55D81" w:rsidRPr="006271BC" w:rsidRDefault="00E55D81" w:rsidP="00E9111D">
            <w:pPr>
              <w:spacing w:before="120" w:after="120" w:line="480" w:lineRule="auto"/>
              <w:rPr>
                <w:b/>
                <w:bCs/>
                <w:sz w:val="24"/>
                <w:szCs w:val="24"/>
              </w:rPr>
            </w:pPr>
          </w:p>
        </w:tc>
        <w:tc>
          <w:tcPr>
            <w:tcW w:w="1803" w:type="dxa"/>
            <w:tcBorders>
              <w:top w:val="single" w:sz="4" w:space="0" w:color="auto"/>
            </w:tcBorders>
          </w:tcPr>
          <w:p w14:paraId="24D5BF6B" w14:textId="77777777" w:rsidR="00E55D81" w:rsidRPr="006271BC" w:rsidRDefault="00E55D81" w:rsidP="00E9111D">
            <w:pPr>
              <w:spacing w:before="120" w:after="120" w:line="480" w:lineRule="auto"/>
              <w:rPr>
                <w:sz w:val="24"/>
                <w:szCs w:val="24"/>
              </w:rPr>
            </w:pPr>
          </w:p>
        </w:tc>
        <w:tc>
          <w:tcPr>
            <w:tcW w:w="1803" w:type="dxa"/>
            <w:tcBorders>
              <w:top w:val="single" w:sz="4" w:space="0" w:color="auto"/>
            </w:tcBorders>
          </w:tcPr>
          <w:p w14:paraId="371D34ED" w14:textId="77777777" w:rsidR="00E55D81" w:rsidRPr="006271BC" w:rsidRDefault="00E55D81" w:rsidP="00E9111D">
            <w:pPr>
              <w:spacing w:before="120" w:after="120" w:line="480" w:lineRule="auto"/>
              <w:rPr>
                <w:sz w:val="24"/>
                <w:szCs w:val="24"/>
              </w:rPr>
            </w:pPr>
          </w:p>
        </w:tc>
      </w:tr>
      <w:tr w:rsidR="006271BC" w:rsidRPr="006271BC" w14:paraId="07A85C15" w14:textId="77777777" w:rsidTr="00135320">
        <w:trPr>
          <w:jc w:val="center"/>
        </w:trPr>
        <w:tc>
          <w:tcPr>
            <w:tcW w:w="2689" w:type="dxa"/>
          </w:tcPr>
          <w:p w14:paraId="62719ACF" w14:textId="77777777" w:rsidR="00E55D81" w:rsidRPr="006271BC" w:rsidRDefault="00E55D81" w:rsidP="00E9111D">
            <w:pPr>
              <w:spacing w:before="120" w:after="120" w:line="480" w:lineRule="auto"/>
              <w:rPr>
                <w:sz w:val="24"/>
                <w:szCs w:val="24"/>
              </w:rPr>
            </w:pPr>
            <w:r w:rsidRPr="006271BC">
              <w:rPr>
                <w:sz w:val="24"/>
                <w:szCs w:val="24"/>
              </w:rPr>
              <w:t xml:space="preserve">  Pre exposure </w:t>
            </w:r>
          </w:p>
        </w:tc>
        <w:tc>
          <w:tcPr>
            <w:tcW w:w="1803" w:type="dxa"/>
          </w:tcPr>
          <w:p w14:paraId="3B4CDF80" w14:textId="77777777" w:rsidR="00E55D81" w:rsidRPr="006271BC" w:rsidRDefault="00E55D81" w:rsidP="00E9111D">
            <w:pPr>
              <w:spacing w:before="120" w:after="120" w:line="480" w:lineRule="auto"/>
              <w:jc w:val="center"/>
              <w:rPr>
                <w:sz w:val="24"/>
                <w:szCs w:val="24"/>
              </w:rPr>
            </w:pPr>
            <w:r w:rsidRPr="006271BC">
              <w:rPr>
                <w:sz w:val="24"/>
                <w:szCs w:val="24"/>
              </w:rPr>
              <w:t>53.87(20.55)</w:t>
            </w:r>
          </w:p>
        </w:tc>
        <w:tc>
          <w:tcPr>
            <w:tcW w:w="1803" w:type="dxa"/>
          </w:tcPr>
          <w:p w14:paraId="0F270559" w14:textId="77777777" w:rsidR="00E55D81" w:rsidRPr="006271BC" w:rsidRDefault="00E55D81" w:rsidP="00E9111D">
            <w:pPr>
              <w:spacing w:before="120" w:after="120" w:line="480" w:lineRule="auto"/>
              <w:jc w:val="center"/>
              <w:rPr>
                <w:sz w:val="24"/>
                <w:szCs w:val="24"/>
              </w:rPr>
            </w:pPr>
            <w:r w:rsidRPr="006271BC">
              <w:rPr>
                <w:sz w:val="24"/>
                <w:szCs w:val="24"/>
              </w:rPr>
              <w:t>56.40(24.76)</w:t>
            </w:r>
          </w:p>
        </w:tc>
        <w:tc>
          <w:tcPr>
            <w:tcW w:w="1803" w:type="dxa"/>
          </w:tcPr>
          <w:p w14:paraId="6704E49F" w14:textId="77777777" w:rsidR="00E55D81" w:rsidRPr="006271BC" w:rsidRDefault="00E55D81" w:rsidP="00E9111D">
            <w:pPr>
              <w:spacing w:before="120" w:after="120" w:line="480" w:lineRule="auto"/>
              <w:jc w:val="center"/>
              <w:rPr>
                <w:sz w:val="24"/>
                <w:szCs w:val="24"/>
              </w:rPr>
            </w:pPr>
            <w:r w:rsidRPr="006271BC">
              <w:rPr>
                <w:sz w:val="24"/>
                <w:szCs w:val="24"/>
              </w:rPr>
              <w:t>51.28(26.03)</w:t>
            </w:r>
          </w:p>
        </w:tc>
      </w:tr>
      <w:tr w:rsidR="006271BC" w:rsidRPr="006271BC" w14:paraId="6B37A01F" w14:textId="77777777" w:rsidTr="00135320">
        <w:trPr>
          <w:jc w:val="center"/>
        </w:trPr>
        <w:tc>
          <w:tcPr>
            <w:tcW w:w="2689" w:type="dxa"/>
          </w:tcPr>
          <w:p w14:paraId="60E14434" w14:textId="77777777" w:rsidR="00E55D81" w:rsidRPr="006271BC" w:rsidRDefault="00E55D81" w:rsidP="00E9111D">
            <w:pPr>
              <w:spacing w:before="120" w:after="120" w:line="480" w:lineRule="auto"/>
              <w:rPr>
                <w:sz w:val="24"/>
                <w:szCs w:val="24"/>
              </w:rPr>
            </w:pPr>
            <w:r w:rsidRPr="006271BC">
              <w:rPr>
                <w:sz w:val="24"/>
                <w:szCs w:val="24"/>
              </w:rPr>
              <w:t xml:space="preserve">  Post exposure</w:t>
            </w:r>
          </w:p>
        </w:tc>
        <w:tc>
          <w:tcPr>
            <w:tcW w:w="1803" w:type="dxa"/>
          </w:tcPr>
          <w:p w14:paraId="3D027008" w14:textId="77777777" w:rsidR="00E55D81" w:rsidRPr="006271BC" w:rsidRDefault="00E55D81" w:rsidP="00E9111D">
            <w:pPr>
              <w:spacing w:before="120" w:after="120" w:line="480" w:lineRule="auto"/>
              <w:jc w:val="center"/>
              <w:rPr>
                <w:sz w:val="24"/>
                <w:szCs w:val="24"/>
              </w:rPr>
            </w:pPr>
            <w:r w:rsidRPr="006271BC">
              <w:rPr>
                <w:sz w:val="24"/>
                <w:szCs w:val="24"/>
              </w:rPr>
              <w:t>59.26(21.04)</w:t>
            </w:r>
          </w:p>
        </w:tc>
        <w:tc>
          <w:tcPr>
            <w:tcW w:w="1803" w:type="dxa"/>
          </w:tcPr>
          <w:p w14:paraId="2190C763" w14:textId="77777777" w:rsidR="00E55D81" w:rsidRPr="006271BC" w:rsidRDefault="00E55D81" w:rsidP="00E9111D">
            <w:pPr>
              <w:spacing w:before="120" w:after="120" w:line="480" w:lineRule="auto"/>
              <w:jc w:val="center"/>
              <w:rPr>
                <w:sz w:val="24"/>
                <w:szCs w:val="24"/>
              </w:rPr>
            </w:pPr>
            <w:r w:rsidRPr="006271BC">
              <w:rPr>
                <w:sz w:val="24"/>
                <w:szCs w:val="24"/>
              </w:rPr>
              <w:t>62.74(23.36)</w:t>
            </w:r>
          </w:p>
        </w:tc>
        <w:tc>
          <w:tcPr>
            <w:tcW w:w="1803" w:type="dxa"/>
          </w:tcPr>
          <w:p w14:paraId="4A3DEAB2" w14:textId="77777777" w:rsidR="00E55D81" w:rsidRPr="006271BC" w:rsidRDefault="00E55D81" w:rsidP="00E9111D">
            <w:pPr>
              <w:spacing w:before="120" w:after="120" w:line="480" w:lineRule="auto"/>
              <w:jc w:val="center"/>
              <w:rPr>
                <w:sz w:val="24"/>
                <w:szCs w:val="24"/>
              </w:rPr>
            </w:pPr>
            <w:r w:rsidRPr="006271BC">
              <w:rPr>
                <w:sz w:val="24"/>
                <w:szCs w:val="24"/>
              </w:rPr>
              <w:t>53.20(28.72)</w:t>
            </w:r>
          </w:p>
        </w:tc>
      </w:tr>
      <w:tr w:rsidR="006271BC" w:rsidRPr="006271BC" w14:paraId="1EDD28D1" w14:textId="77777777" w:rsidTr="00135320">
        <w:trPr>
          <w:jc w:val="center"/>
        </w:trPr>
        <w:tc>
          <w:tcPr>
            <w:tcW w:w="2689" w:type="dxa"/>
          </w:tcPr>
          <w:p w14:paraId="5006B607" w14:textId="77777777" w:rsidR="00E55D81" w:rsidRPr="006271BC" w:rsidRDefault="00E55D81" w:rsidP="00E9111D">
            <w:pPr>
              <w:spacing w:before="120" w:after="120" w:line="480" w:lineRule="auto"/>
              <w:rPr>
                <w:b/>
                <w:bCs/>
                <w:sz w:val="24"/>
                <w:szCs w:val="24"/>
              </w:rPr>
            </w:pPr>
            <w:r w:rsidRPr="006271BC">
              <w:rPr>
                <w:b/>
                <w:bCs/>
                <w:sz w:val="24"/>
                <w:szCs w:val="24"/>
              </w:rPr>
              <w:t>Body appreciation</w:t>
            </w:r>
          </w:p>
        </w:tc>
        <w:tc>
          <w:tcPr>
            <w:tcW w:w="1803" w:type="dxa"/>
          </w:tcPr>
          <w:p w14:paraId="2C82129F" w14:textId="77777777" w:rsidR="00E55D81" w:rsidRPr="006271BC" w:rsidRDefault="00E55D81" w:rsidP="00E9111D">
            <w:pPr>
              <w:spacing w:before="120" w:after="120" w:line="480" w:lineRule="auto"/>
              <w:jc w:val="center"/>
              <w:rPr>
                <w:sz w:val="24"/>
                <w:szCs w:val="24"/>
              </w:rPr>
            </w:pPr>
          </w:p>
        </w:tc>
        <w:tc>
          <w:tcPr>
            <w:tcW w:w="1803" w:type="dxa"/>
          </w:tcPr>
          <w:p w14:paraId="15111CB4" w14:textId="77777777" w:rsidR="00E55D81" w:rsidRPr="006271BC" w:rsidRDefault="00E55D81" w:rsidP="00E9111D">
            <w:pPr>
              <w:spacing w:before="120" w:after="120" w:line="480" w:lineRule="auto"/>
              <w:jc w:val="center"/>
              <w:rPr>
                <w:sz w:val="24"/>
                <w:szCs w:val="24"/>
              </w:rPr>
            </w:pPr>
          </w:p>
        </w:tc>
        <w:tc>
          <w:tcPr>
            <w:tcW w:w="1803" w:type="dxa"/>
          </w:tcPr>
          <w:p w14:paraId="4C86EF0B" w14:textId="77777777" w:rsidR="00E55D81" w:rsidRPr="006271BC" w:rsidRDefault="00E55D81" w:rsidP="00E9111D">
            <w:pPr>
              <w:spacing w:before="120" w:after="120" w:line="480" w:lineRule="auto"/>
              <w:jc w:val="center"/>
              <w:rPr>
                <w:sz w:val="24"/>
                <w:szCs w:val="24"/>
              </w:rPr>
            </w:pPr>
          </w:p>
        </w:tc>
      </w:tr>
      <w:tr w:rsidR="006271BC" w:rsidRPr="006271BC" w14:paraId="10D26F1C" w14:textId="77777777" w:rsidTr="00135320">
        <w:trPr>
          <w:jc w:val="center"/>
        </w:trPr>
        <w:tc>
          <w:tcPr>
            <w:tcW w:w="2689" w:type="dxa"/>
          </w:tcPr>
          <w:p w14:paraId="2573A408" w14:textId="77777777" w:rsidR="00E55D81" w:rsidRPr="006271BC" w:rsidRDefault="00E55D81" w:rsidP="00E9111D">
            <w:pPr>
              <w:spacing w:before="120" w:after="120" w:line="480" w:lineRule="auto"/>
              <w:rPr>
                <w:sz w:val="24"/>
                <w:szCs w:val="24"/>
              </w:rPr>
            </w:pPr>
            <w:r w:rsidRPr="006271BC">
              <w:rPr>
                <w:sz w:val="24"/>
                <w:szCs w:val="24"/>
              </w:rPr>
              <w:t xml:space="preserve">  Pre exposure trait</w:t>
            </w:r>
          </w:p>
        </w:tc>
        <w:tc>
          <w:tcPr>
            <w:tcW w:w="1803" w:type="dxa"/>
          </w:tcPr>
          <w:p w14:paraId="60689308" w14:textId="77777777" w:rsidR="00E55D81" w:rsidRPr="006271BC" w:rsidRDefault="00E55D81" w:rsidP="00E9111D">
            <w:pPr>
              <w:spacing w:before="120" w:after="120" w:line="480" w:lineRule="auto"/>
              <w:jc w:val="center"/>
              <w:rPr>
                <w:sz w:val="24"/>
                <w:szCs w:val="24"/>
              </w:rPr>
            </w:pPr>
            <w:r w:rsidRPr="006271BC">
              <w:rPr>
                <w:sz w:val="24"/>
                <w:szCs w:val="24"/>
              </w:rPr>
              <w:t>3.21(.67)</w:t>
            </w:r>
          </w:p>
        </w:tc>
        <w:tc>
          <w:tcPr>
            <w:tcW w:w="1803" w:type="dxa"/>
          </w:tcPr>
          <w:p w14:paraId="26DD88BA" w14:textId="77777777" w:rsidR="00E55D81" w:rsidRPr="006271BC" w:rsidRDefault="00E55D81" w:rsidP="00E9111D">
            <w:pPr>
              <w:spacing w:before="120" w:after="120" w:line="480" w:lineRule="auto"/>
              <w:jc w:val="center"/>
              <w:rPr>
                <w:sz w:val="24"/>
                <w:szCs w:val="24"/>
              </w:rPr>
            </w:pPr>
            <w:r w:rsidRPr="006271BC">
              <w:rPr>
                <w:sz w:val="24"/>
                <w:szCs w:val="24"/>
              </w:rPr>
              <w:t>3.31(.81)</w:t>
            </w:r>
          </w:p>
        </w:tc>
        <w:tc>
          <w:tcPr>
            <w:tcW w:w="1803" w:type="dxa"/>
          </w:tcPr>
          <w:p w14:paraId="1BD313DA" w14:textId="77777777" w:rsidR="00E55D81" w:rsidRPr="006271BC" w:rsidRDefault="00E55D81" w:rsidP="00E9111D">
            <w:pPr>
              <w:spacing w:before="120" w:after="120" w:line="480" w:lineRule="auto"/>
              <w:jc w:val="center"/>
              <w:rPr>
                <w:sz w:val="24"/>
                <w:szCs w:val="24"/>
              </w:rPr>
            </w:pPr>
            <w:r w:rsidRPr="006271BC">
              <w:rPr>
                <w:sz w:val="24"/>
                <w:szCs w:val="24"/>
              </w:rPr>
              <w:t>3.25(.85)</w:t>
            </w:r>
          </w:p>
        </w:tc>
      </w:tr>
      <w:tr w:rsidR="006271BC" w:rsidRPr="006271BC" w14:paraId="336E8689" w14:textId="77777777" w:rsidTr="00135320">
        <w:trPr>
          <w:jc w:val="center"/>
        </w:trPr>
        <w:tc>
          <w:tcPr>
            <w:tcW w:w="2689" w:type="dxa"/>
          </w:tcPr>
          <w:p w14:paraId="73FD35F3" w14:textId="77777777" w:rsidR="00E55D81" w:rsidRPr="006271BC" w:rsidRDefault="00E55D81" w:rsidP="00E9111D">
            <w:pPr>
              <w:spacing w:before="120" w:after="120" w:line="480" w:lineRule="auto"/>
              <w:rPr>
                <w:sz w:val="24"/>
                <w:szCs w:val="24"/>
              </w:rPr>
            </w:pPr>
            <w:r w:rsidRPr="006271BC">
              <w:rPr>
                <w:sz w:val="24"/>
                <w:szCs w:val="24"/>
              </w:rPr>
              <w:t xml:space="preserve">  Pre exposure state</w:t>
            </w:r>
          </w:p>
        </w:tc>
        <w:tc>
          <w:tcPr>
            <w:tcW w:w="1803" w:type="dxa"/>
          </w:tcPr>
          <w:p w14:paraId="540B8EA2" w14:textId="77777777" w:rsidR="00E55D81" w:rsidRPr="006271BC" w:rsidRDefault="00E55D81" w:rsidP="00E9111D">
            <w:pPr>
              <w:spacing w:before="120" w:after="120" w:line="480" w:lineRule="auto"/>
              <w:jc w:val="center"/>
              <w:rPr>
                <w:sz w:val="24"/>
                <w:szCs w:val="24"/>
              </w:rPr>
            </w:pPr>
            <w:r w:rsidRPr="006271BC">
              <w:rPr>
                <w:sz w:val="24"/>
                <w:szCs w:val="24"/>
              </w:rPr>
              <w:t>50.38(22.6)</w:t>
            </w:r>
          </w:p>
        </w:tc>
        <w:tc>
          <w:tcPr>
            <w:tcW w:w="1803" w:type="dxa"/>
          </w:tcPr>
          <w:p w14:paraId="5A6BB14B" w14:textId="77777777" w:rsidR="00E55D81" w:rsidRPr="006271BC" w:rsidRDefault="00E55D81" w:rsidP="00E9111D">
            <w:pPr>
              <w:spacing w:before="120" w:after="120" w:line="480" w:lineRule="auto"/>
              <w:jc w:val="center"/>
              <w:rPr>
                <w:sz w:val="24"/>
                <w:szCs w:val="24"/>
              </w:rPr>
            </w:pPr>
            <w:r w:rsidRPr="006271BC">
              <w:rPr>
                <w:sz w:val="24"/>
                <w:szCs w:val="24"/>
              </w:rPr>
              <w:t>52.72(26.14)</w:t>
            </w:r>
          </w:p>
        </w:tc>
        <w:tc>
          <w:tcPr>
            <w:tcW w:w="1803" w:type="dxa"/>
          </w:tcPr>
          <w:p w14:paraId="707D7F48" w14:textId="77777777" w:rsidR="00E55D81" w:rsidRPr="006271BC" w:rsidRDefault="00E55D81" w:rsidP="00E9111D">
            <w:pPr>
              <w:spacing w:before="120" w:after="120" w:line="480" w:lineRule="auto"/>
              <w:jc w:val="center"/>
              <w:rPr>
                <w:sz w:val="24"/>
                <w:szCs w:val="24"/>
              </w:rPr>
            </w:pPr>
            <w:r w:rsidRPr="006271BC">
              <w:rPr>
                <w:sz w:val="24"/>
                <w:szCs w:val="24"/>
              </w:rPr>
              <w:t>49.99(27.94)</w:t>
            </w:r>
          </w:p>
        </w:tc>
      </w:tr>
      <w:tr w:rsidR="006271BC" w:rsidRPr="006271BC" w14:paraId="75CDDF06" w14:textId="77777777" w:rsidTr="00135320">
        <w:trPr>
          <w:jc w:val="center"/>
        </w:trPr>
        <w:tc>
          <w:tcPr>
            <w:tcW w:w="2689" w:type="dxa"/>
          </w:tcPr>
          <w:p w14:paraId="322BF982" w14:textId="77777777" w:rsidR="00E55D81" w:rsidRPr="006271BC" w:rsidRDefault="00E55D81" w:rsidP="00E9111D">
            <w:pPr>
              <w:spacing w:before="120" w:after="120" w:line="480" w:lineRule="auto"/>
              <w:rPr>
                <w:sz w:val="24"/>
                <w:szCs w:val="24"/>
              </w:rPr>
            </w:pPr>
            <w:r w:rsidRPr="006271BC">
              <w:rPr>
                <w:sz w:val="24"/>
                <w:szCs w:val="24"/>
              </w:rPr>
              <w:t xml:space="preserve">  Post exposure state</w:t>
            </w:r>
          </w:p>
        </w:tc>
        <w:tc>
          <w:tcPr>
            <w:tcW w:w="1803" w:type="dxa"/>
          </w:tcPr>
          <w:p w14:paraId="5C0FAB7E" w14:textId="77777777" w:rsidR="00E55D81" w:rsidRPr="006271BC" w:rsidRDefault="00E55D81" w:rsidP="00E9111D">
            <w:pPr>
              <w:spacing w:before="120" w:after="120" w:line="480" w:lineRule="auto"/>
              <w:jc w:val="center"/>
              <w:rPr>
                <w:sz w:val="24"/>
                <w:szCs w:val="24"/>
              </w:rPr>
            </w:pPr>
            <w:r w:rsidRPr="006271BC">
              <w:rPr>
                <w:sz w:val="24"/>
                <w:szCs w:val="24"/>
              </w:rPr>
              <w:t>57.15(22.31)</w:t>
            </w:r>
          </w:p>
        </w:tc>
        <w:tc>
          <w:tcPr>
            <w:tcW w:w="1803" w:type="dxa"/>
          </w:tcPr>
          <w:p w14:paraId="6032F49C" w14:textId="77777777" w:rsidR="00E55D81" w:rsidRPr="006271BC" w:rsidRDefault="00E55D81" w:rsidP="00E9111D">
            <w:pPr>
              <w:spacing w:before="120" w:after="120" w:line="480" w:lineRule="auto"/>
              <w:jc w:val="center"/>
              <w:rPr>
                <w:sz w:val="24"/>
                <w:szCs w:val="24"/>
              </w:rPr>
            </w:pPr>
            <w:r w:rsidRPr="006271BC">
              <w:rPr>
                <w:sz w:val="24"/>
                <w:szCs w:val="24"/>
              </w:rPr>
              <w:t>65.30(22.79)</w:t>
            </w:r>
          </w:p>
        </w:tc>
        <w:tc>
          <w:tcPr>
            <w:tcW w:w="1803" w:type="dxa"/>
          </w:tcPr>
          <w:p w14:paraId="1DDEFDD5" w14:textId="77777777" w:rsidR="00E55D81" w:rsidRPr="006271BC" w:rsidRDefault="00E55D81" w:rsidP="00E9111D">
            <w:pPr>
              <w:spacing w:before="120" w:after="120" w:line="480" w:lineRule="auto"/>
              <w:jc w:val="center"/>
              <w:rPr>
                <w:sz w:val="24"/>
                <w:szCs w:val="24"/>
              </w:rPr>
            </w:pPr>
            <w:r w:rsidRPr="006271BC">
              <w:rPr>
                <w:sz w:val="24"/>
                <w:szCs w:val="24"/>
              </w:rPr>
              <w:t>53.81(28.95)</w:t>
            </w:r>
          </w:p>
        </w:tc>
      </w:tr>
      <w:tr w:rsidR="006271BC" w:rsidRPr="006271BC" w14:paraId="53BB7351" w14:textId="77777777" w:rsidTr="00135320">
        <w:trPr>
          <w:jc w:val="center"/>
        </w:trPr>
        <w:tc>
          <w:tcPr>
            <w:tcW w:w="2689" w:type="dxa"/>
          </w:tcPr>
          <w:p w14:paraId="75F1E0EA" w14:textId="6773E2D0" w:rsidR="00E55D81" w:rsidRPr="006271BC" w:rsidRDefault="00E55D81" w:rsidP="00E9111D">
            <w:pPr>
              <w:spacing w:before="120" w:after="120" w:line="480" w:lineRule="auto"/>
              <w:rPr>
                <w:b/>
                <w:bCs/>
                <w:sz w:val="24"/>
                <w:szCs w:val="24"/>
              </w:rPr>
            </w:pPr>
            <w:r w:rsidRPr="006271BC">
              <w:rPr>
                <w:b/>
                <w:bCs/>
                <w:sz w:val="24"/>
                <w:szCs w:val="24"/>
              </w:rPr>
              <w:t>Self-objectification</w:t>
            </w:r>
          </w:p>
        </w:tc>
        <w:tc>
          <w:tcPr>
            <w:tcW w:w="1803" w:type="dxa"/>
          </w:tcPr>
          <w:p w14:paraId="5B4E5509" w14:textId="77777777" w:rsidR="00E55D81" w:rsidRPr="006271BC" w:rsidRDefault="00E55D81" w:rsidP="00E9111D">
            <w:pPr>
              <w:spacing w:before="120" w:after="120" w:line="480" w:lineRule="auto"/>
              <w:jc w:val="center"/>
              <w:rPr>
                <w:sz w:val="24"/>
                <w:szCs w:val="24"/>
              </w:rPr>
            </w:pPr>
          </w:p>
        </w:tc>
        <w:tc>
          <w:tcPr>
            <w:tcW w:w="1803" w:type="dxa"/>
          </w:tcPr>
          <w:p w14:paraId="672126FD" w14:textId="77777777" w:rsidR="00E55D81" w:rsidRPr="006271BC" w:rsidRDefault="00E55D81" w:rsidP="00E9111D">
            <w:pPr>
              <w:spacing w:before="120" w:after="120" w:line="480" w:lineRule="auto"/>
              <w:jc w:val="center"/>
              <w:rPr>
                <w:sz w:val="24"/>
                <w:szCs w:val="24"/>
              </w:rPr>
            </w:pPr>
          </w:p>
        </w:tc>
        <w:tc>
          <w:tcPr>
            <w:tcW w:w="1803" w:type="dxa"/>
          </w:tcPr>
          <w:p w14:paraId="7DE1A740" w14:textId="77777777" w:rsidR="00E55D81" w:rsidRPr="006271BC" w:rsidRDefault="00E55D81" w:rsidP="00E9111D">
            <w:pPr>
              <w:spacing w:before="120" w:after="120" w:line="480" w:lineRule="auto"/>
              <w:jc w:val="center"/>
              <w:rPr>
                <w:sz w:val="24"/>
                <w:szCs w:val="24"/>
              </w:rPr>
            </w:pPr>
          </w:p>
        </w:tc>
      </w:tr>
      <w:tr w:rsidR="006271BC" w:rsidRPr="006271BC" w14:paraId="22DBCE4F" w14:textId="77777777" w:rsidTr="00135320">
        <w:trPr>
          <w:jc w:val="center"/>
        </w:trPr>
        <w:tc>
          <w:tcPr>
            <w:tcW w:w="2689" w:type="dxa"/>
          </w:tcPr>
          <w:p w14:paraId="5943DE6A" w14:textId="77777777" w:rsidR="00E55D81" w:rsidRPr="006271BC" w:rsidRDefault="00E55D81" w:rsidP="00E9111D">
            <w:pPr>
              <w:spacing w:before="120" w:after="120" w:line="480" w:lineRule="auto"/>
              <w:rPr>
                <w:sz w:val="24"/>
                <w:szCs w:val="24"/>
              </w:rPr>
            </w:pPr>
            <w:r w:rsidRPr="006271BC">
              <w:rPr>
                <w:sz w:val="24"/>
                <w:szCs w:val="24"/>
              </w:rPr>
              <w:t xml:space="preserve"> Pre exposure extrinsic</w:t>
            </w:r>
          </w:p>
        </w:tc>
        <w:tc>
          <w:tcPr>
            <w:tcW w:w="1803" w:type="dxa"/>
          </w:tcPr>
          <w:p w14:paraId="1BB8693E" w14:textId="77777777" w:rsidR="00E55D81" w:rsidRPr="006271BC" w:rsidRDefault="00E55D81" w:rsidP="00E9111D">
            <w:pPr>
              <w:spacing w:before="120" w:after="120" w:line="480" w:lineRule="auto"/>
              <w:jc w:val="center"/>
              <w:rPr>
                <w:sz w:val="24"/>
                <w:szCs w:val="24"/>
              </w:rPr>
            </w:pPr>
            <w:r w:rsidRPr="006271BC">
              <w:rPr>
                <w:sz w:val="24"/>
                <w:szCs w:val="24"/>
              </w:rPr>
              <w:t>2.91(.74)</w:t>
            </w:r>
          </w:p>
        </w:tc>
        <w:tc>
          <w:tcPr>
            <w:tcW w:w="1803" w:type="dxa"/>
          </w:tcPr>
          <w:p w14:paraId="0CAA361C" w14:textId="77777777" w:rsidR="00E55D81" w:rsidRPr="006271BC" w:rsidRDefault="00E55D81" w:rsidP="00E9111D">
            <w:pPr>
              <w:spacing w:before="120" w:after="120" w:line="480" w:lineRule="auto"/>
              <w:jc w:val="center"/>
              <w:rPr>
                <w:sz w:val="24"/>
                <w:szCs w:val="24"/>
              </w:rPr>
            </w:pPr>
            <w:r w:rsidRPr="006271BC">
              <w:rPr>
                <w:sz w:val="24"/>
                <w:szCs w:val="24"/>
              </w:rPr>
              <w:t>3.09(.82)</w:t>
            </w:r>
          </w:p>
        </w:tc>
        <w:tc>
          <w:tcPr>
            <w:tcW w:w="1803" w:type="dxa"/>
          </w:tcPr>
          <w:p w14:paraId="78EA87B1" w14:textId="77777777" w:rsidR="00E55D81" w:rsidRPr="006271BC" w:rsidRDefault="00E55D81" w:rsidP="00E9111D">
            <w:pPr>
              <w:spacing w:before="120" w:after="120" w:line="480" w:lineRule="auto"/>
              <w:jc w:val="center"/>
              <w:rPr>
                <w:sz w:val="24"/>
                <w:szCs w:val="24"/>
              </w:rPr>
            </w:pPr>
            <w:r w:rsidRPr="006271BC">
              <w:rPr>
                <w:sz w:val="24"/>
                <w:szCs w:val="24"/>
              </w:rPr>
              <w:t>2.93(.84)</w:t>
            </w:r>
          </w:p>
        </w:tc>
      </w:tr>
      <w:tr w:rsidR="00E55D81" w:rsidRPr="006271BC" w14:paraId="5AECF8C6" w14:textId="77777777" w:rsidTr="00135320">
        <w:trPr>
          <w:jc w:val="center"/>
        </w:trPr>
        <w:tc>
          <w:tcPr>
            <w:tcW w:w="2689" w:type="dxa"/>
            <w:tcBorders>
              <w:bottom w:val="single" w:sz="4" w:space="0" w:color="auto"/>
            </w:tcBorders>
          </w:tcPr>
          <w:p w14:paraId="658668CA" w14:textId="033DB409" w:rsidR="00E55D81" w:rsidRPr="006271BC" w:rsidRDefault="00E55D81" w:rsidP="00E9111D">
            <w:pPr>
              <w:spacing w:before="120" w:after="120" w:line="480" w:lineRule="auto"/>
              <w:rPr>
                <w:sz w:val="24"/>
                <w:szCs w:val="24"/>
              </w:rPr>
            </w:pPr>
            <w:r w:rsidRPr="006271BC">
              <w:rPr>
                <w:sz w:val="24"/>
                <w:szCs w:val="24"/>
              </w:rPr>
              <w:t xml:space="preserve"> Post exposure intrinsic</w:t>
            </w:r>
          </w:p>
        </w:tc>
        <w:tc>
          <w:tcPr>
            <w:tcW w:w="1803" w:type="dxa"/>
            <w:tcBorders>
              <w:bottom w:val="single" w:sz="4" w:space="0" w:color="auto"/>
            </w:tcBorders>
          </w:tcPr>
          <w:p w14:paraId="706F0125" w14:textId="77777777" w:rsidR="00E55D81" w:rsidRPr="006271BC" w:rsidRDefault="00E55D81" w:rsidP="00E9111D">
            <w:pPr>
              <w:spacing w:before="120" w:after="120" w:line="480" w:lineRule="auto"/>
              <w:jc w:val="center"/>
              <w:rPr>
                <w:sz w:val="24"/>
                <w:szCs w:val="24"/>
              </w:rPr>
            </w:pPr>
            <w:r w:rsidRPr="006271BC">
              <w:rPr>
                <w:sz w:val="24"/>
                <w:szCs w:val="24"/>
              </w:rPr>
              <w:t>13.5(15.09)</w:t>
            </w:r>
          </w:p>
        </w:tc>
        <w:tc>
          <w:tcPr>
            <w:tcW w:w="1803" w:type="dxa"/>
            <w:tcBorders>
              <w:bottom w:val="single" w:sz="4" w:space="0" w:color="auto"/>
            </w:tcBorders>
          </w:tcPr>
          <w:p w14:paraId="6D8BDAA1" w14:textId="77777777" w:rsidR="00E55D81" w:rsidRPr="006271BC" w:rsidRDefault="00E55D81" w:rsidP="00E9111D">
            <w:pPr>
              <w:spacing w:before="120" w:after="120" w:line="480" w:lineRule="auto"/>
              <w:jc w:val="center"/>
              <w:rPr>
                <w:sz w:val="24"/>
                <w:szCs w:val="24"/>
              </w:rPr>
            </w:pPr>
            <w:r w:rsidRPr="006271BC">
              <w:rPr>
                <w:sz w:val="24"/>
                <w:szCs w:val="24"/>
              </w:rPr>
              <w:t>10.50(10.88)</w:t>
            </w:r>
          </w:p>
        </w:tc>
        <w:tc>
          <w:tcPr>
            <w:tcW w:w="1803" w:type="dxa"/>
            <w:tcBorders>
              <w:bottom w:val="single" w:sz="4" w:space="0" w:color="auto"/>
            </w:tcBorders>
          </w:tcPr>
          <w:p w14:paraId="294F4BCD" w14:textId="77777777" w:rsidR="00E55D81" w:rsidRPr="006271BC" w:rsidRDefault="00E55D81" w:rsidP="00E9111D">
            <w:pPr>
              <w:spacing w:before="120" w:after="120" w:line="480" w:lineRule="auto"/>
              <w:jc w:val="center"/>
              <w:rPr>
                <w:sz w:val="24"/>
                <w:szCs w:val="24"/>
              </w:rPr>
            </w:pPr>
            <w:r w:rsidRPr="006271BC">
              <w:rPr>
                <w:sz w:val="24"/>
                <w:szCs w:val="24"/>
              </w:rPr>
              <w:t>10.38(10.42)</w:t>
            </w:r>
          </w:p>
        </w:tc>
      </w:tr>
    </w:tbl>
    <w:p w14:paraId="0D9ECD19" w14:textId="77777777" w:rsidR="00E55D81" w:rsidRPr="006271BC" w:rsidRDefault="00E55D81" w:rsidP="00E9111D">
      <w:pPr>
        <w:pStyle w:val="NormalWeb"/>
        <w:spacing w:before="120" w:beforeAutospacing="0" w:after="120" w:afterAutospacing="0" w:line="480" w:lineRule="auto"/>
        <w:jc w:val="both"/>
        <w:rPr>
          <w:rFonts w:eastAsiaTheme="minorHAnsi"/>
          <w:lang w:eastAsia="en-US"/>
        </w:rPr>
      </w:pPr>
    </w:p>
    <w:p w14:paraId="72DA4C5A" w14:textId="52566813" w:rsidR="00D72E38" w:rsidRPr="006271BC" w:rsidRDefault="007B7685" w:rsidP="00E9111D">
      <w:pPr>
        <w:spacing w:before="120" w:after="120" w:line="480" w:lineRule="auto"/>
        <w:jc w:val="both"/>
        <w:rPr>
          <w:rFonts w:ascii="Times New Roman" w:hAnsi="Times New Roman" w:cs="Times New Roman"/>
          <w:i/>
          <w:iCs/>
        </w:rPr>
      </w:pPr>
      <w:r w:rsidRPr="006271BC">
        <w:rPr>
          <w:rFonts w:ascii="Times New Roman" w:hAnsi="Times New Roman" w:cs="Times New Roman"/>
          <w:i/>
          <w:iCs/>
        </w:rPr>
        <w:lastRenderedPageBreak/>
        <w:t>B</w:t>
      </w:r>
      <w:r w:rsidR="00D72E38" w:rsidRPr="006271BC">
        <w:rPr>
          <w:rFonts w:ascii="Times New Roman" w:hAnsi="Times New Roman" w:cs="Times New Roman"/>
          <w:i/>
          <w:iCs/>
        </w:rPr>
        <w:t xml:space="preserve">ody appreciation </w:t>
      </w:r>
    </w:p>
    <w:p w14:paraId="6E63C345" w14:textId="7157D77A" w:rsidR="00FF6B72" w:rsidRPr="006271BC" w:rsidRDefault="00FF6B72"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Mean scores were calculated for each participant to give an overall pre- and post-state body appreciation score (maximum 100), and a mean pre trait body appreciation score (maximum 5), with higher scores indicting both greater state and trait body appreciation. All parametric assumptions (outliers, normality and homogeneity of variance were met). To ensure no pre-existing differences in trait body appreciation were present between participants who viewed body positive images, body positive quotes or neutral stimulus, a one-way between subjects ANOVA was conducted. This indicate that there was not a significant difference in participants pre-exposure trait body appreciation scores, </w:t>
      </w:r>
      <w:proofErr w:type="gramStart"/>
      <w:r w:rsidRPr="006271BC">
        <w:rPr>
          <w:rFonts w:ascii="Times New Roman" w:hAnsi="Times New Roman" w:cs="Times New Roman"/>
          <w:i/>
          <w:iCs/>
        </w:rPr>
        <w:t>F</w:t>
      </w:r>
      <w:r w:rsidRPr="006271BC">
        <w:rPr>
          <w:rFonts w:ascii="Times New Roman" w:hAnsi="Times New Roman" w:cs="Times New Roman"/>
        </w:rPr>
        <w:t>(</w:t>
      </w:r>
      <w:proofErr w:type="gramEnd"/>
      <w:r w:rsidRPr="006271BC">
        <w:rPr>
          <w:rFonts w:ascii="Times New Roman" w:hAnsi="Times New Roman" w:cs="Times New Roman"/>
        </w:rPr>
        <w:t>2,178</w:t>
      </w:r>
      <w:r w:rsidRPr="006271BC">
        <w:rPr>
          <w:rFonts w:ascii="Times New Roman" w:hAnsi="Times New Roman" w:cs="Times New Roman"/>
          <w:vertAlign w:val="superscript"/>
        </w:rPr>
        <w:t>)</w:t>
      </w:r>
      <w:r w:rsidRPr="006271BC">
        <w:rPr>
          <w:rFonts w:ascii="Times New Roman" w:hAnsi="Times New Roman" w:cs="Times New Roman"/>
        </w:rPr>
        <w:t xml:space="preserve">=0.25, </w:t>
      </w:r>
      <w:r w:rsidRPr="006271BC">
        <w:rPr>
          <w:rFonts w:ascii="Times New Roman" w:hAnsi="Times New Roman" w:cs="Times New Roman"/>
          <w:i/>
          <w:iCs/>
        </w:rPr>
        <w:t>p</w:t>
      </w:r>
      <w:r w:rsidRPr="006271BC">
        <w:rPr>
          <w:rFonts w:ascii="Times New Roman" w:hAnsi="Times New Roman" w:cs="Times New Roman"/>
        </w:rPr>
        <w:t>=.781,</w:t>
      </w:r>
      <w:r w:rsidRPr="006271BC">
        <w:rPr>
          <w:rFonts w:ascii="Times New Roman" w:hAnsi="Times New Roman" w:cs="Times New Roman"/>
          <w:lang w:val="el-GR"/>
        </w:rPr>
        <w:t xml:space="preserve"> </w:t>
      </w:r>
      <w:r w:rsidRPr="006271BC">
        <w:rPr>
          <w:rFonts w:ascii="Times New Roman" w:hAnsi="Times New Roman" w:cs="Times New Roman"/>
          <w:i/>
          <w:iCs/>
          <w:lang w:val="el-GR"/>
        </w:rPr>
        <w:t>η</w:t>
      </w:r>
      <w:r w:rsidRPr="006271BC">
        <w:rPr>
          <w:rFonts w:ascii="Times New Roman" w:hAnsi="Times New Roman" w:cs="Times New Roman"/>
          <w:i/>
          <w:iCs/>
          <w:vertAlign w:val="superscript"/>
        </w:rPr>
        <w:t>2</w:t>
      </w:r>
      <w:r w:rsidRPr="006271BC">
        <w:rPr>
          <w:rFonts w:ascii="Times New Roman" w:hAnsi="Times New Roman" w:cs="Times New Roman"/>
        </w:rPr>
        <w:t>=&lt;.01.</w:t>
      </w:r>
    </w:p>
    <w:p w14:paraId="44354349" w14:textId="01A46000" w:rsidR="00301C73" w:rsidRPr="006271BC" w:rsidRDefault="000334C2"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As illustrated in Table </w:t>
      </w:r>
      <w:r w:rsidR="0075533C" w:rsidRPr="006271BC">
        <w:rPr>
          <w:rFonts w:ascii="Times New Roman" w:hAnsi="Times New Roman" w:cs="Times New Roman"/>
        </w:rPr>
        <w:t>1</w:t>
      </w:r>
      <w:r w:rsidRPr="006271BC">
        <w:rPr>
          <w:rFonts w:ascii="Times New Roman" w:hAnsi="Times New Roman" w:cs="Times New Roman"/>
        </w:rPr>
        <w:t>, state body appreciation scores increase from pre</w:t>
      </w:r>
      <w:r w:rsidR="00791E99" w:rsidRPr="006271BC">
        <w:rPr>
          <w:rFonts w:ascii="Times New Roman" w:hAnsi="Times New Roman" w:cs="Times New Roman"/>
        </w:rPr>
        <w:t>-</w:t>
      </w:r>
      <w:r w:rsidRPr="006271BC">
        <w:rPr>
          <w:rFonts w:ascii="Times New Roman" w:hAnsi="Times New Roman" w:cs="Times New Roman"/>
        </w:rPr>
        <w:t xml:space="preserve"> to post</w:t>
      </w:r>
      <w:r w:rsidR="00791E99" w:rsidRPr="006271BC">
        <w:rPr>
          <w:rFonts w:ascii="Times New Roman" w:hAnsi="Times New Roman" w:cs="Times New Roman"/>
        </w:rPr>
        <w:t>-exposure</w:t>
      </w:r>
      <w:r w:rsidRPr="006271BC">
        <w:rPr>
          <w:rFonts w:ascii="Times New Roman" w:hAnsi="Times New Roman" w:cs="Times New Roman"/>
        </w:rPr>
        <w:t xml:space="preserve"> across all conditions, with the largest increase observed in the body positive quotes condition.</w:t>
      </w:r>
      <w:r w:rsidR="000E2C21" w:rsidRPr="006271BC">
        <w:rPr>
          <w:rFonts w:ascii="Times New Roman" w:hAnsi="Times New Roman" w:cs="Times New Roman"/>
        </w:rPr>
        <w:t xml:space="preserve"> </w:t>
      </w:r>
      <w:r w:rsidR="0075533C" w:rsidRPr="006271BC">
        <w:rPr>
          <w:rFonts w:ascii="Times New Roman" w:hAnsi="Times New Roman" w:cs="Times New Roman"/>
        </w:rPr>
        <w:t xml:space="preserve"> </w:t>
      </w:r>
      <w:r w:rsidR="00D72E38" w:rsidRPr="006271BC">
        <w:rPr>
          <w:rFonts w:ascii="Times New Roman" w:hAnsi="Times New Roman" w:cs="Times New Roman"/>
        </w:rPr>
        <w:t xml:space="preserve">  </w:t>
      </w:r>
      <w:r w:rsidR="00FF6B72" w:rsidRPr="006271BC">
        <w:rPr>
          <w:rFonts w:ascii="Times New Roman" w:hAnsi="Times New Roman" w:cs="Times New Roman"/>
        </w:rPr>
        <w:t>A</w:t>
      </w:r>
      <w:r w:rsidRPr="006271BC">
        <w:rPr>
          <w:rFonts w:ascii="Times New Roman" w:hAnsi="Times New Roman" w:cs="Times New Roman"/>
        </w:rPr>
        <w:t xml:space="preserve"> 2(time: pre, post) by 3(image type: image, quotes, nature) 2-way mixed ANOVA was conducted to examine effects on state body appreciation. This indicated that</w:t>
      </w:r>
      <w:r w:rsidR="00D72E38" w:rsidRPr="006271BC">
        <w:rPr>
          <w:rFonts w:ascii="Times New Roman" w:hAnsi="Times New Roman" w:cs="Times New Roman"/>
        </w:rPr>
        <w:t xml:space="preserve"> there was a significant </w:t>
      </w:r>
      <w:r w:rsidRPr="006271BC">
        <w:rPr>
          <w:rFonts w:ascii="Times New Roman" w:hAnsi="Times New Roman" w:cs="Times New Roman"/>
        </w:rPr>
        <w:t>increase in body appreciation after</w:t>
      </w:r>
      <w:r w:rsidR="00F14851" w:rsidRPr="006271BC">
        <w:rPr>
          <w:rFonts w:ascii="Times New Roman" w:hAnsi="Times New Roman" w:cs="Times New Roman"/>
        </w:rPr>
        <w:t xml:space="preserve">, compared to before, </w:t>
      </w:r>
      <w:r w:rsidRPr="006271BC">
        <w:rPr>
          <w:rFonts w:ascii="Times New Roman" w:hAnsi="Times New Roman" w:cs="Times New Roman"/>
        </w:rPr>
        <w:t xml:space="preserve">exposure </w:t>
      </w:r>
      <w:proofErr w:type="gramStart"/>
      <w:r w:rsidR="00D72E38" w:rsidRPr="006271BC">
        <w:rPr>
          <w:rFonts w:ascii="Times New Roman" w:hAnsi="Times New Roman" w:cs="Times New Roman"/>
          <w:i/>
          <w:iCs/>
        </w:rPr>
        <w:t>F</w:t>
      </w:r>
      <w:r w:rsidR="00D72E38" w:rsidRPr="006271BC">
        <w:rPr>
          <w:rFonts w:ascii="Times New Roman" w:hAnsi="Times New Roman" w:cs="Times New Roman"/>
        </w:rPr>
        <w:t>(</w:t>
      </w:r>
      <w:proofErr w:type="gramEnd"/>
      <w:r w:rsidR="00D72E38" w:rsidRPr="006271BC">
        <w:rPr>
          <w:rFonts w:ascii="Times New Roman" w:hAnsi="Times New Roman" w:cs="Times New Roman"/>
        </w:rPr>
        <w:t xml:space="preserve">1,170)=86.68, </w:t>
      </w:r>
      <w:r w:rsidR="00D72E38" w:rsidRPr="006271BC">
        <w:rPr>
          <w:rFonts w:ascii="Times New Roman" w:hAnsi="Times New Roman" w:cs="Times New Roman"/>
          <w:i/>
          <w:iCs/>
        </w:rPr>
        <w:t>p</w:t>
      </w:r>
      <w:r w:rsidR="00D72E38" w:rsidRPr="006271BC">
        <w:rPr>
          <w:rFonts w:ascii="Times New Roman" w:hAnsi="Times New Roman" w:cs="Times New Roman"/>
        </w:rPr>
        <w:t>&lt;.001,</w:t>
      </w:r>
      <w:r w:rsidR="00D72E38" w:rsidRPr="006271BC">
        <w:rPr>
          <w:rFonts w:ascii="Times New Roman" w:hAnsi="Times New Roman" w:cs="Times New Roman"/>
          <w:lang w:val="el-GR"/>
        </w:rPr>
        <w:t xml:space="preserve"> </w:t>
      </w:r>
      <w:r w:rsidR="00D72E38" w:rsidRPr="006271BC">
        <w:rPr>
          <w:rFonts w:ascii="Times New Roman" w:hAnsi="Times New Roman" w:cs="Times New Roman"/>
          <w:i/>
          <w:iCs/>
          <w:lang w:val="el-GR"/>
        </w:rPr>
        <w:t>η</w:t>
      </w:r>
      <w:r w:rsidR="00D72E38" w:rsidRPr="006271BC">
        <w:rPr>
          <w:rFonts w:ascii="Times New Roman" w:hAnsi="Times New Roman" w:cs="Times New Roman"/>
          <w:i/>
          <w:iCs/>
          <w:vertAlign w:val="superscript"/>
        </w:rPr>
        <w:t>2</w:t>
      </w:r>
      <w:r w:rsidR="00D72E38" w:rsidRPr="006271BC">
        <w:rPr>
          <w:rFonts w:ascii="Times New Roman" w:hAnsi="Times New Roman" w:cs="Times New Roman"/>
          <w:vertAlign w:val="superscript"/>
        </w:rPr>
        <w:t xml:space="preserve"> </w:t>
      </w:r>
      <w:r w:rsidR="00D72E38" w:rsidRPr="006271BC">
        <w:rPr>
          <w:rFonts w:ascii="Times New Roman" w:hAnsi="Times New Roman" w:cs="Times New Roman"/>
        </w:rPr>
        <w:t xml:space="preserve">=.02.  </w:t>
      </w:r>
      <w:r w:rsidR="00F14851" w:rsidRPr="006271BC">
        <w:rPr>
          <w:rFonts w:ascii="Times New Roman" w:hAnsi="Times New Roman" w:cs="Times New Roman"/>
        </w:rPr>
        <w:t>Although, t</w:t>
      </w:r>
      <w:r w:rsidR="00D72E38" w:rsidRPr="006271BC">
        <w:rPr>
          <w:rFonts w:ascii="Times New Roman" w:hAnsi="Times New Roman" w:cs="Times New Roman"/>
        </w:rPr>
        <w:t xml:space="preserve">here was not a significant effect of </w:t>
      </w:r>
      <w:r w:rsidR="00F14851" w:rsidRPr="006271BC">
        <w:rPr>
          <w:rFonts w:ascii="Times New Roman" w:hAnsi="Times New Roman" w:cs="Times New Roman"/>
        </w:rPr>
        <w:t>image type</w:t>
      </w:r>
      <w:r w:rsidR="00D72E38" w:rsidRPr="006271BC">
        <w:rPr>
          <w:rFonts w:ascii="Times New Roman" w:hAnsi="Times New Roman" w:cs="Times New Roman"/>
        </w:rPr>
        <w:t xml:space="preserve">, </w:t>
      </w:r>
      <w:proofErr w:type="gramStart"/>
      <w:r w:rsidR="00D72E38" w:rsidRPr="006271BC">
        <w:rPr>
          <w:rFonts w:ascii="Times New Roman" w:hAnsi="Times New Roman" w:cs="Times New Roman"/>
          <w:i/>
          <w:iCs/>
        </w:rPr>
        <w:t>F</w:t>
      </w:r>
      <w:r w:rsidR="00D72E38" w:rsidRPr="006271BC">
        <w:rPr>
          <w:rFonts w:ascii="Times New Roman" w:hAnsi="Times New Roman" w:cs="Times New Roman"/>
        </w:rPr>
        <w:t>(</w:t>
      </w:r>
      <w:proofErr w:type="gramEnd"/>
      <w:r w:rsidR="00D72E38" w:rsidRPr="006271BC">
        <w:rPr>
          <w:rFonts w:ascii="Times New Roman" w:hAnsi="Times New Roman" w:cs="Times New Roman"/>
        </w:rPr>
        <w:t xml:space="preserve">2,170)=1.63, </w:t>
      </w:r>
      <w:r w:rsidR="00D72E38" w:rsidRPr="006271BC">
        <w:rPr>
          <w:rFonts w:ascii="Times New Roman" w:hAnsi="Times New Roman" w:cs="Times New Roman"/>
          <w:i/>
          <w:iCs/>
        </w:rPr>
        <w:t>p</w:t>
      </w:r>
      <w:r w:rsidR="00D72E38" w:rsidRPr="006271BC">
        <w:rPr>
          <w:rFonts w:ascii="Times New Roman" w:hAnsi="Times New Roman" w:cs="Times New Roman"/>
        </w:rPr>
        <w:t xml:space="preserve">=.198, </w:t>
      </w:r>
      <w:r w:rsidR="00D72E38" w:rsidRPr="006271BC">
        <w:rPr>
          <w:rFonts w:ascii="Times New Roman" w:hAnsi="Times New Roman" w:cs="Times New Roman"/>
          <w:i/>
          <w:iCs/>
          <w:lang w:val="el-GR"/>
        </w:rPr>
        <w:t>η</w:t>
      </w:r>
      <w:r w:rsidR="00D72E38" w:rsidRPr="006271BC">
        <w:rPr>
          <w:rFonts w:ascii="Times New Roman" w:hAnsi="Times New Roman" w:cs="Times New Roman"/>
          <w:i/>
          <w:iCs/>
          <w:vertAlign w:val="superscript"/>
        </w:rPr>
        <w:t>2</w:t>
      </w:r>
      <w:r w:rsidR="00D72E38" w:rsidRPr="006271BC">
        <w:rPr>
          <w:rFonts w:ascii="Times New Roman" w:hAnsi="Times New Roman" w:cs="Times New Roman"/>
          <w:vertAlign w:val="superscript"/>
        </w:rPr>
        <w:t xml:space="preserve"> </w:t>
      </w:r>
      <w:r w:rsidR="00D72E38" w:rsidRPr="006271BC">
        <w:rPr>
          <w:rFonts w:ascii="Times New Roman" w:hAnsi="Times New Roman" w:cs="Times New Roman"/>
        </w:rPr>
        <w:t>=.0</w:t>
      </w:r>
      <w:r w:rsidR="00F14851" w:rsidRPr="006271BC">
        <w:rPr>
          <w:rFonts w:ascii="Times New Roman" w:hAnsi="Times New Roman" w:cs="Times New Roman"/>
        </w:rPr>
        <w:t xml:space="preserve">2, </w:t>
      </w:r>
      <w:r w:rsidR="00D72E38" w:rsidRPr="006271BC">
        <w:rPr>
          <w:rFonts w:ascii="Times New Roman" w:hAnsi="Times New Roman" w:cs="Times New Roman"/>
        </w:rPr>
        <w:t xml:space="preserve"> </w:t>
      </w:r>
      <w:r w:rsidR="00F14851" w:rsidRPr="006271BC">
        <w:rPr>
          <w:rFonts w:ascii="Times New Roman" w:hAnsi="Times New Roman" w:cs="Times New Roman"/>
        </w:rPr>
        <w:t>t</w:t>
      </w:r>
      <w:r w:rsidR="00D72E38" w:rsidRPr="006271BC">
        <w:rPr>
          <w:rFonts w:ascii="Times New Roman" w:hAnsi="Times New Roman" w:cs="Times New Roman"/>
        </w:rPr>
        <w:t xml:space="preserve">here was a significant interaction between time and </w:t>
      </w:r>
      <w:r w:rsidR="00F14851" w:rsidRPr="006271BC">
        <w:rPr>
          <w:rFonts w:ascii="Times New Roman" w:hAnsi="Times New Roman" w:cs="Times New Roman"/>
        </w:rPr>
        <w:t>image type,</w:t>
      </w:r>
      <w:r w:rsidR="00D72E38" w:rsidRPr="006271BC">
        <w:rPr>
          <w:rFonts w:ascii="Times New Roman" w:hAnsi="Times New Roman" w:cs="Times New Roman"/>
        </w:rPr>
        <w:t xml:space="preserve"> </w:t>
      </w:r>
      <w:r w:rsidR="00D72E38" w:rsidRPr="006271BC">
        <w:rPr>
          <w:rFonts w:ascii="Times New Roman" w:hAnsi="Times New Roman" w:cs="Times New Roman"/>
          <w:i/>
          <w:iCs/>
        </w:rPr>
        <w:t>F</w:t>
      </w:r>
      <w:r w:rsidR="00D72E38" w:rsidRPr="006271BC">
        <w:rPr>
          <w:rFonts w:ascii="Times New Roman" w:hAnsi="Times New Roman" w:cs="Times New Roman"/>
        </w:rPr>
        <w:t>(2,170</w:t>
      </w:r>
      <w:r w:rsidR="00D72E38" w:rsidRPr="006271BC">
        <w:rPr>
          <w:rFonts w:ascii="Times New Roman" w:hAnsi="Times New Roman" w:cs="Times New Roman"/>
          <w:vertAlign w:val="superscript"/>
        </w:rPr>
        <w:t>)</w:t>
      </w:r>
      <w:r w:rsidR="00D72E38" w:rsidRPr="006271BC">
        <w:rPr>
          <w:rFonts w:ascii="Times New Roman" w:hAnsi="Times New Roman" w:cs="Times New Roman"/>
        </w:rPr>
        <w:t xml:space="preserve">=6.39, </w:t>
      </w:r>
      <w:r w:rsidR="00D72E38" w:rsidRPr="006271BC">
        <w:rPr>
          <w:rFonts w:ascii="Times New Roman" w:hAnsi="Times New Roman" w:cs="Times New Roman"/>
          <w:i/>
          <w:iCs/>
        </w:rPr>
        <w:t>p</w:t>
      </w:r>
      <w:r w:rsidR="00D72E38" w:rsidRPr="006271BC">
        <w:rPr>
          <w:rFonts w:ascii="Times New Roman" w:hAnsi="Times New Roman" w:cs="Times New Roman"/>
        </w:rPr>
        <w:t>=.002,</w:t>
      </w:r>
      <w:r w:rsidR="00D72E38" w:rsidRPr="006271BC">
        <w:rPr>
          <w:rFonts w:ascii="Times New Roman" w:hAnsi="Times New Roman" w:cs="Times New Roman"/>
          <w:lang w:val="el-GR"/>
        </w:rPr>
        <w:t xml:space="preserve"> </w:t>
      </w:r>
      <w:r w:rsidR="00D72E38" w:rsidRPr="006271BC">
        <w:rPr>
          <w:rFonts w:ascii="Times New Roman" w:hAnsi="Times New Roman" w:cs="Times New Roman"/>
          <w:i/>
          <w:iCs/>
          <w:lang w:val="el-GR"/>
        </w:rPr>
        <w:t>η</w:t>
      </w:r>
      <w:r w:rsidR="00D72E38" w:rsidRPr="006271BC">
        <w:rPr>
          <w:rFonts w:ascii="Times New Roman" w:hAnsi="Times New Roman" w:cs="Times New Roman"/>
          <w:i/>
          <w:iCs/>
          <w:vertAlign w:val="superscript"/>
        </w:rPr>
        <w:t>2</w:t>
      </w:r>
      <w:r w:rsidR="00D72E38" w:rsidRPr="006271BC">
        <w:rPr>
          <w:rFonts w:ascii="Times New Roman" w:hAnsi="Times New Roman" w:cs="Times New Roman"/>
          <w:vertAlign w:val="superscript"/>
        </w:rPr>
        <w:t xml:space="preserve"> </w:t>
      </w:r>
      <w:r w:rsidR="00D72E38" w:rsidRPr="006271BC">
        <w:rPr>
          <w:rFonts w:ascii="Times New Roman" w:hAnsi="Times New Roman" w:cs="Times New Roman"/>
        </w:rPr>
        <w:t>=.0</w:t>
      </w:r>
      <w:r w:rsidR="00F14851" w:rsidRPr="006271BC">
        <w:rPr>
          <w:rFonts w:ascii="Times New Roman" w:hAnsi="Times New Roman" w:cs="Times New Roman"/>
        </w:rPr>
        <w:t>2</w:t>
      </w:r>
      <w:r w:rsidR="00D72E38" w:rsidRPr="006271BC">
        <w:rPr>
          <w:rFonts w:ascii="Times New Roman" w:hAnsi="Times New Roman" w:cs="Times New Roman"/>
        </w:rPr>
        <w:t>.</w:t>
      </w:r>
      <w:r w:rsidR="00301C73" w:rsidRPr="006271BC">
        <w:rPr>
          <w:rFonts w:ascii="Times New Roman" w:hAnsi="Times New Roman" w:cs="Times New Roman"/>
        </w:rPr>
        <w:t xml:space="preserve">  </w:t>
      </w:r>
      <w:r w:rsidR="00F14851" w:rsidRPr="006271BC">
        <w:rPr>
          <w:rFonts w:ascii="Times New Roman" w:hAnsi="Times New Roman" w:cs="Times New Roman"/>
        </w:rPr>
        <w:t xml:space="preserve">Simple effects analysis indicated that </w:t>
      </w:r>
      <w:r w:rsidR="00301C73" w:rsidRPr="006271BC">
        <w:rPr>
          <w:rFonts w:ascii="Times New Roman" w:hAnsi="Times New Roman" w:cs="Times New Roman"/>
        </w:rPr>
        <w:t xml:space="preserve">there was a significant increase in pre-post exposure state body appreciation scores </w:t>
      </w:r>
      <w:r w:rsidR="00F14851" w:rsidRPr="006271BC">
        <w:rPr>
          <w:rFonts w:ascii="Times New Roman" w:hAnsi="Times New Roman" w:cs="Times New Roman"/>
        </w:rPr>
        <w:t>for</w:t>
      </w:r>
      <w:r w:rsidR="00301C73" w:rsidRPr="006271BC">
        <w:rPr>
          <w:rFonts w:ascii="Times New Roman" w:hAnsi="Times New Roman" w:cs="Times New Roman"/>
        </w:rPr>
        <w:t xml:space="preserve"> participants exposed to body positive images</w:t>
      </w:r>
      <w:r w:rsidR="003052FB" w:rsidRPr="006271BC">
        <w:rPr>
          <w:rFonts w:ascii="Times New Roman" w:hAnsi="Times New Roman" w:cs="Times New Roman"/>
        </w:rPr>
        <w:t xml:space="preserve">, </w:t>
      </w:r>
      <w:proofErr w:type="gramStart"/>
      <w:r w:rsidR="003052FB" w:rsidRPr="006271BC">
        <w:rPr>
          <w:rFonts w:ascii="Times New Roman" w:hAnsi="Times New Roman" w:cs="Times New Roman"/>
          <w:i/>
          <w:iCs/>
        </w:rPr>
        <w:t>t</w:t>
      </w:r>
      <w:r w:rsidR="005D722F" w:rsidRPr="006271BC">
        <w:rPr>
          <w:rFonts w:ascii="Times New Roman" w:hAnsi="Times New Roman" w:cs="Times New Roman"/>
        </w:rPr>
        <w:t>(</w:t>
      </w:r>
      <w:proofErr w:type="gramEnd"/>
      <w:r w:rsidR="005D722F" w:rsidRPr="006271BC">
        <w:rPr>
          <w:rFonts w:ascii="Times New Roman" w:hAnsi="Times New Roman" w:cs="Times New Roman"/>
        </w:rPr>
        <w:t>58)</w:t>
      </w:r>
      <w:r w:rsidR="00301C73" w:rsidRPr="006271BC">
        <w:rPr>
          <w:rFonts w:ascii="Times New Roman" w:hAnsi="Times New Roman" w:cs="Times New Roman"/>
        </w:rPr>
        <w:t>=-</w:t>
      </w:r>
      <w:r w:rsidR="00723D35" w:rsidRPr="006271BC">
        <w:rPr>
          <w:rFonts w:ascii="Times New Roman" w:hAnsi="Times New Roman" w:cs="Times New Roman"/>
        </w:rPr>
        <w:t>4.53</w:t>
      </w:r>
      <w:r w:rsidR="00301C73" w:rsidRPr="006271BC">
        <w:rPr>
          <w:rFonts w:ascii="Times New Roman" w:hAnsi="Times New Roman" w:cs="Times New Roman"/>
        </w:rPr>
        <w:t xml:space="preserve">, </w:t>
      </w:r>
      <w:r w:rsidR="00301C73" w:rsidRPr="006271BC">
        <w:rPr>
          <w:rFonts w:ascii="Times New Roman" w:hAnsi="Times New Roman" w:cs="Times New Roman"/>
          <w:i/>
          <w:iCs/>
        </w:rPr>
        <w:t>p</w:t>
      </w:r>
      <w:r w:rsidR="00301C73" w:rsidRPr="006271BC">
        <w:rPr>
          <w:rFonts w:ascii="Times New Roman" w:hAnsi="Times New Roman" w:cs="Times New Roman"/>
        </w:rPr>
        <w:t xml:space="preserve">&lt;.001, </w:t>
      </w:r>
      <w:r w:rsidR="005D722F" w:rsidRPr="006271BC">
        <w:rPr>
          <w:rFonts w:ascii="Times New Roman" w:hAnsi="Times New Roman" w:cs="Times New Roman"/>
          <w:i/>
          <w:iCs/>
        </w:rPr>
        <w:t>d</w:t>
      </w:r>
      <w:r w:rsidR="00301C73" w:rsidRPr="006271BC">
        <w:rPr>
          <w:rFonts w:ascii="Times New Roman" w:hAnsi="Times New Roman" w:cs="Times New Roman"/>
        </w:rPr>
        <w:t>=</w:t>
      </w:r>
      <w:r w:rsidR="005900A7" w:rsidRPr="006271BC">
        <w:rPr>
          <w:rFonts w:ascii="Times New Roman" w:hAnsi="Times New Roman" w:cs="Times New Roman"/>
        </w:rPr>
        <w:t>-0.34</w:t>
      </w:r>
      <w:r w:rsidR="00301C73" w:rsidRPr="006271BC">
        <w:rPr>
          <w:rFonts w:ascii="Times New Roman" w:hAnsi="Times New Roman" w:cs="Times New Roman"/>
        </w:rPr>
        <w:t>, body positive quotes</w:t>
      </w:r>
      <w:r w:rsidR="005900A7" w:rsidRPr="006271BC">
        <w:rPr>
          <w:rFonts w:ascii="Times New Roman" w:hAnsi="Times New Roman" w:cs="Times New Roman"/>
        </w:rPr>
        <w:t>,</w:t>
      </w:r>
      <w:r w:rsidR="00301C73" w:rsidRPr="006271BC">
        <w:rPr>
          <w:rFonts w:ascii="Times New Roman" w:hAnsi="Times New Roman" w:cs="Times New Roman"/>
        </w:rPr>
        <w:t xml:space="preserve"> </w:t>
      </w:r>
      <w:r w:rsidR="00161FEE" w:rsidRPr="006271BC">
        <w:rPr>
          <w:rFonts w:ascii="Times New Roman" w:hAnsi="Times New Roman" w:cs="Times New Roman"/>
          <w:i/>
          <w:iCs/>
        </w:rPr>
        <w:t>t</w:t>
      </w:r>
      <w:r w:rsidR="00161FEE" w:rsidRPr="006271BC">
        <w:rPr>
          <w:rFonts w:ascii="Times New Roman" w:hAnsi="Times New Roman" w:cs="Times New Roman"/>
        </w:rPr>
        <w:t>(55)</w:t>
      </w:r>
      <w:r w:rsidR="00301C73" w:rsidRPr="006271BC">
        <w:rPr>
          <w:rFonts w:ascii="Times New Roman" w:hAnsi="Times New Roman" w:cs="Times New Roman"/>
        </w:rPr>
        <w:t>=-</w:t>
      </w:r>
      <w:r w:rsidR="00161FEE" w:rsidRPr="006271BC">
        <w:rPr>
          <w:rFonts w:ascii="Times New Roman" w:hAnsi="Times New Roman" w:cs="Times New Roman"/>
        </w:rPr>
        <w:t>7.33</w:t>
      </w:r>
      <w:r w:rsidR="00301C73" w:rsidRPr="006271BC">
        <w:rPr>
          <w:rFonts w:ascii="Times New Roman" w:hAnsi="Times New Roman" w:cs="Times New Roman"/>
        </w:rPr>
        <w:t xml:space="preserve">, </w:t>
      </w:r>
      <w:r w:rsidR="00301C73" w:rsidRPr="006271BC">
        <w:rPr>
          <w:rFonts w:ascii="Times New Roman" w:hAnsi="Times New Roman" w:cs="Times New Roman"/>
          <w:i/>
          <w:iCs/>
        </w:rPr>
        <w:t>p</w:t>
      </w:r>
      <w:r w:rsidR="00301C73" w:rsidRPr="006271BC">
        <w:rPr>
          <w:rFonts w:ascii="Times New Roman" w:hAnsi="Times New Roman" w:cs="Times New Roman"/>
        </w:rPr>
        <w:t xml:space="preserve">&lt;.001, </w:t>
      </w:r>
      <w:r w:rsidR="00976D4C" w:rsidRPr="006271BC">
        <w:rPr>
          <w:rFonts w:ascii="Times New Roman" w:hAnsi="Times New Roman" w:cs="Times New Roman"/>
          <w:i/>
          <w:iCs/>
        </w:rPr>
        <w:t>d</w:t>
      </w:r>
      <w:r w:rsidR="00976D4C" w:rsidRPr="006271BC">
        <w:rPr>
          <w:rFonts w:ascii="Times New Roman" w:hAnsi="Times New Roman" w:cs="Times New Roman"/>
        </w:rPr>
        <w:t xml:space="preserve">=-0.44 </w:t>
      </w:r>
      <w:r w:rsidR="001E3CB2" w:rsidRPr="006271BC">
        <w:rPr>
          <w:rFonts w:ascii="Times New Roman" w:hAnsi="Times New Roman" w:cs="Times New Roman"/>
        </w:rPr>
        <w:t xml:space="preserve">and neutral images,  </w:t>
      </w:r>
      <w:r w:rsidR="001E3CB2" w:rsidRPr="006271BC">
        <w:rPr>
          <w:rFonts w:ascii="Times New Roman" w:hAnsi="Times New Roman" w:cs="Times New Roman"/>
          <w:i/>
          <w:iCs/>
        </w:rPr>
        <w:t>t</w:t>
      </w:r>
      <w:r w:rsidR="001E3CB2" w:rsidRPr="006271BC">
        <w:rPr>
          <w:rFonts w:ascii="Times New Roman" w:hAnsi="Times New Roman" w:cs="Times New Roman"/>
        </w:rPr>
        <w:t>(57)=-</w:t>
      </w:r>
      <w:r w:rsidR="005C54D3" w:rsidRPr="006271BC">
        <w:rPr>
          <w:rFonts w:ascii="Times New Roman" w:hAnsi="Times New Roman" w:cs="Times New Roman"/>
        </w:rPr>
        <w:t>4.59</w:t>
      </w:r>
      <w:r w:rsidR="001E3CB2" w:rsidRPr="006271BC">
        <w:rPr>
          <w:rFonts w:ascii="Times New Roman" w:hAnsi="Times New Roman" w:cs="Times New Roman"/>
        </w:rPr>
        <w:t xml:space="preserve">, </w:t>
      </w:r>
      <w:r w:rsidR="001E3CB2" w:rsidRPr="006271BC">
        <w:rPr>
          <w:rFonts w:ascii="Times New Roman" w:hAnsi="Times New Roman" w:cs="Times New Roman"/>
          <w:i/>
          <w:iCs/>
        </w:rPr>
        <w:t>p</w:t>
      </w:r>
      <w:r w:rsidR="001E3CB2" w:rsidRPr="006271BC">
        <w:rPr>
          <w:rFonts w:ascii="Times New Roman" w:hAnsi="Times New Roman" w:cs="Times New Roman"/>
        </w:rPr>
        <w:t xml:space="preserve">&lt;.001, </w:t>
      </w:r>
      <w:r w:rsidR="001E3CB2" w:rsidRPr="006271BC">
        <w:rPr>
          <w:rFonts w:ascii="Times New Roman" w:hAnsi="Times New Roman" w:cs="Times New Roman"/>
          <w:i/>
          <w:iCs/>
        </w:rPr>
        <w:t>d</w:t>
      </w:r>
      <w:r w:rsidR="001E3CB2" w:rsidRPr="006271BC">
        <w:rPr>
          <w:rFonts w:ascii="Times New Roman" w:hAnsi="Times New Roman" w:cs="Times New Roman"/>
        </w:rPr>
        <w:t>=</w:t>
      </w:r>
      <w:r w:rsidR="003D7CC5" w:rsidRPr="006271BC">
        <w:rPr>
          <w:rFonts w:ascii="Times New Roman" w:hAnsi="Times New Roman" w:cs="Times New Roman"/>
        </w:rPr>
        <w:t>-0.14</w:t>
      </w:r>
      <w:r w:rsidR="00301C73" w:rsidRPr="006271BC">
        <w:rPr>
          <w:rFonts w:ascii="Times New Roman" w:hAnsi="Times New Roman" w:cs="Times New Roman"/>
        </w:rPr>
        <w:t xml:space="preserve">. </w:t>
      </w:r>
      <w:r w:rsidR="00F14851" w:rsidRPr="006271BC">
        <w:rPr>
          <w:rFonts w:ascii="Times New Roman" w:hAnsi="Times New Roman" w:cs="Times New Roman"/>
        </w:rPr>
        <w:t xml:space="preserve"> </w:t>
      </w:r>
    </w:p>
    <w:p w14:paraId="6CD2FBD0" w14:textId="13878EF2" w:rsidR="00301C73" w:rsidRPr="006271BC" w:rsidRDefault="00301C73" w:rsidP="00B54BEC">
      <w:pPr>
        <w:pStyle w:val="NormalWeb"/>
        <w:spacing w:before="120" w:beforeAutospacing="0" w:after="120" w:afterAutospacing="0" w:line="480" w:lineRule="auto"/>
        <w:jc w:val="both"/>
      </w:pPr>
      <w:r w:rsidRPr="006271BC">
        <w:t xml:space="preserve">To </w:t>
      </w:r>
      <w:r w:rsidR="001F6F3D" w:rsidRPr="006271BC">
        <w:t xml:space="preserve">compare </w:t>
      </w:r>
      <w:r w:rsidR="004A312B" w:rsidRPr="006271BC">
        <w:t>if</w:t>
      </w:r>
      <w:r w:rsidR="001F6F3D" w:rsidRPr="006271BC">
        <w:t xml:space="preserve"> </w:t>
      </w:r>
      <w:r w:rsidR="007C6F08" w:rsidRPr="006271BC">
        <w:t xml:space="preserve">the extent of the </w:t>
      </w:r>
      <w:r w:rsidR="001F6F3D" w:rsidRPr="006271BC">
        <w:t>increas</w:t>
      </w:r>
      <w:r w:rsidR="007C6F08" w:rsidRPr="006271BC">
        <w:t>e</w:t>
      </w:r>
      <w:r w:rsidR="001F6F3D" w:rsidRPr="006271BC">
        <w:t xml:space="preserve"> in </w:t>
      </w:r>
      <w:r w:rsidR="00095062" w:rsidRPr="006271BC">
        <w:t xml:space="preserve">body appreciation </w:t>
      </w:r>
      <w:r w:rsidR="007C6F08" w:rsidRPr="006271BC">
        <w:t xml:space="preserve">differed between the </w:t>
      </w:r>
      <w:r w:rsidR="00095062" w:rsidRPr="006271BC">
        <w:t xml:space="preserve">three </w:t>
      </w:r>
      <w:r w:rsidR="00DE0142" w:rsidRPr="006271BC">
        <w:t>conditions</w:t>
      </w:r>
      <w:r w:rsidR="004A312B" w:rsidRPr="006271BC">
        <w:t>,</w:t>
      </w:r>
      <w:r w:rsidR="00DE0142" w:rsidRPr="006271BC">
        <w:t xml:space="preserve"> </w:t>
      </w:r>
      <w:r w:rsidR="00F14851" w:rsidRPr="006271BC">
        <w:t>difference scores for</w:t>
      </w:r>
      <w:r w:rsidRPr="006271BC">
        <w:t xml:space="preserve"> pre- </w:t>
      </w:r>
      <w:r w:rsidR="00F14851" w:rsidRPr="006271BC">
        <w:t>compared to</w:t>
      </w:r>
      <w:r w:rsidRPr="006271BC">
        <w:t xml:space="preserve"> post-</w:t>
      </w:r>
      <w:r w:rsidR="00F14851" w:rsidRPr="006271BC">
        <w:t>exposure state body appreciation</w:t>
      </w:r>
      <w:r w:rsidRPr="006271BC">
        <w:t xml:space="preserve"> </w:t>
      </w:r>
      <w:r w:rsidR="004A312B" w:rsidRPr="006271BC">
        <w:t>were</w:t>
      </w:r>
      <w:r w:rsidRPr="006271BC">
        <w:t xml:space="preserve"> </w:t>
      </w:r>
      <w:r w:rsidR="00F14851" w:rsidRPr="006271BC">
        <w:t>calculated</w:t>
      </w:r>
      <w:r w:rsidR="001F6F3D" w:rsidRPr="006271BC">
        <w:t xml:space="preserve">. </w:t>
      </w:r>
      <w:r w:rsidR="00836AA0" w:rsidRPr="006271BC">
        <w:t xml:space="preserve">Data screening revealed </w:t>
      </w:r>
      <w:r w:rsidR="00D92328" w:rsidRPr="006271BC">
        <w:t xml:space="preserve">that three z-scores </w:t>
      </w:r>
      <w:r w:rsidR="00836AA0" w:rsidRPr="006271BC">
        <w:t xml:space="preserve">fell </w:t>
      </w:r>
      <w:r w:rsidR="00B534B4" w:rsidRPr="006271BC">
        <w:t xml:space="preserve">just </w:t>
      </w:r>
      <w:r w:rsidR="00836AA0" w:rsidRPr="006271BC">
        <w:t>outside the +</w:t>
      </w:r>
      <w:proofErr w:type="gramStart"/>
      <w:r w:rsidR="00836AA0" w:rsidRPr="006271BC">
        <w:t>3,-</w:t>
      </w:r>
      <w:proofErr w:type="gramEnd"/>
      <w:r w:rsidR="00836AA0" w:rsidRPr="006271BC">
        <w:t>3 specification, additionally skewness and kurtosis levels were exceeded, and data did not have homogeneity of variance.</w:t>
      </w:r>
      <w:r w:rsidRPr="006271BC">
        <w:t xml:space="preserve"> </w:t>
      </w:r>
      <w:r w:rsidR="006B4F82" w:rsidRPr="006271BC">
        <w:t xml:space="preserve"> </w:t>
      </w:r>
      <w:r w:rsidR="00B534B4" w:rsidRPr="006271BC">
        <w:t>Therefore, a</w:t>
      </w:r>
      <w:r w:rsidRPr="006271BC">
        <w:t xml:space="preserve"> one-way between subjects Kruskal-Wallis ANOVA </w:t>
      </w:r>
      <w:r w:rsidR="00B534B4" w:rsidRPr="006271BC">
        <w:t>was used, this</w:t>
      </w:r>
      <w:r w:rsidR="003F3F9E" w:rsidRPr="006271BC">
        <w:t xml:space="preserve"> </w:t>
      </w:r>
      <w:r w:rsidR="003F3F9E" w:rsidRPr="006271BC">
        <w:lastRenderedPageBreak/>
        <w:t>indicated that</w:t>
      </w:r>
      <w:r w:rsidR="006B4F82" w:rsidRPr="006271BC">
        <w:t xml:space="preserve"> there was</w:t>
      </w:r>
      <w:r w:rsidRPr="006271BC">
        <w:t xml:space="preserve"> a significant difference in </w:t>
      </w:r>
      <w:r w:rsidR="006B4F82" w:rsidRPr="006271BC">
        <w:t xml:space="preserve">the body appreciation difference scores </w:t>
      </w:r>
      <w:r w:rsidRPr="006271BC">
        <w:t>between those who were exposed to body positive images</w:t>
      </w:r>
      <w:r w:rsidR="00875A2A" w:rsidRPr="006271BC">
        <w:t xml:space="preserve"> </w:t>
      </w:r>
      <w:r w:rsidR="006B4F82" w:rsidRPr="006271BC">
        <w:t>(</w:t>
      </w:r>
      <w:r w:rsidR="006B4F82" w:rsidRPr="006271BC">
        <w:rPr>
          <w:i/>
          <w:iCs/>
        </w:rPr>
        <w:t>M</w:t>
      </w:r>
      <w:r w:rsidR="006B4F82" w:rsidRPr="006271BC">
        <w:t xml:space="preserve">=7.58, </w:t>
      </w:r>
      <w:r w:rsidR="006B4F82" w:rsidRPr="006271BC">
        <w:rPr>
          <w:i/>
          <w:iCs/>
        </w:rPr>
        <w:t>SD</w:t>
      </w:r>
      <w:r w:rsidR="006B4F82" w:rsidRPr="006271BC">
        <w:t>=12.85)</w:t>
      </w:r>
      <w:r w:rsidRPr="006271BC">
        <w:t xml:space="preserve">, body positive quotes </w:t>
      </w:r>
      <w:r w:rsidR="006B4F82" w:rsidRPr="006271BC">
        <w:t>(</w:t>
      </w:r>
      <w:r w:rsidR="006B4F82" w:rsidRPr="006271BC">
        <w:rPr>
          <w:i/>
          <w:iCs/>
        </w:rPr>
        <w:t>M</w:t>
      </w:r>
      <w:r w:rsidR="006B4F82" w:rsidRPr="006271BC">
        <w:t xml:space="preserve">=10.81, </w:t>
      </w:r>
      <w:r w:rsidR="006B4F82" w:rsidRPr="006271BC">
        <w:rPr>
          <w:i/>
          <w:iCs/>
        </w:rPr>
        <w:t>SD</w:t>
      </w:r>
      <w:r w:rsidR="006B4F82" w:rsidRPr="006271BC">
        <w:t xml:space="preserve">=11.04) </w:t>
      </w:r>
      <w:r w:rsidRPr="006271BC">
        <w:t xml:space="preserve">or neutral </w:t>
      </w:r>
      <w:r w:rsidR="006B4F82" w:rsidRPr="006271BC">
        <w:t>images</w:t>
      </w:r>
      <w:r w:rsidR="00875A2A" w:rsidRPr="006271BC">
        <w:t xml:space="preserve"> </w:t>
      </w:r>
      <w:r w:rsidR="006B4F82" w:rsidRPr="006271BC">
        <w:t>(</w:t>
      </w:r>
      <w:r w:rsidR="006B4F82" w:rsidRPr="006271BC">
        <w:rPr>
          <w:i/>
          <w:iCs/>
        </w:rPr>
        <w:t>M</w:t>
      </w:r>
      <w:r w:rsidR="006B4F82" w:rsidRPr="006271BC">
        <w:t xml:space="preserve">=3.81, </w:t>
      </w:r>
      <w:r w:rsidR="006B4F82" w:rsidRPr="006271BC">
        <w:rPr>
          <w:i/>
          <w:iCs/>
        </w:rPr>
        <w:t>SD</w:t>
      </w:r>
      <w:r w:rsidR="006B4F82" w:rsidRPr="006271BC">
        <w:t xml:space="preserve">=6.33), </w:t>
      </w:r>
      <w:r w:rsidRPr="006271BC">
        <w:rPr>
          <w:i/>
          <w:iCs/>
        </w:rPr>
        <w:t>H</w:t>
      </w:r>
      <w:r w:rsidR="006B4F82" w:rsidRPr="006271BC">
        <w:t>(</w:t>
      </w:r>
      <w:r w:rsidRPr="006271BC">
        <w:t>2,173)=16.7</w:t>
      </w:r>
      <w:r w:rsidR="006B4F82" w:rsidRPr="006271BC">
        <w:t>9</w:t>
      </w:r>
      <w:r w:rsidRPr="006271BC">
        <w:t xml:space="preserve">, </w:t>
      </w:r>
      <w:r w:rsidRPr="006271BC">
        <w:rPr>
          <w:i/>
          <w:iCs/>
        </w:rPr>
        <w:t>p</w:t>
      </w:r>
      <w:r w:rsidRPr="006271BC">
        <w:t xml:space="preserve">&lt;.001, </w:t>
      </w:r>
      <w:r w:rsidRPr="006271BC">
        <w:rPr>
          <w:i/>
          <w:iCs/>
        </w:rPr>
        <w:t>N</w:t>
      </w:r>
      <w:r w:rsidRPr="006271BC">
        <w:t xml:space="preserve">=173, </w:t>
      </w:r>
      <w:r w:rsidRPr="006271BC">
        <w:rPr>
          <w:i/>
          <w:iCs/>
        </w:rPr>
        <w:t>w</w:t>
      </w:r>
      <w:r w:rsidRPr="006271BC">
        <w:t xml:space="preserve">=0.3).  </w:t>
      </w:r>
      <w:r w:rsidR="006B4F82" w:rsidRPr="006271BC">
        <w:t>Therefore, three</w:t>
      </w:r>
      <w:r w:rsidRPr="006271BC">
        <w:t xml:space="preserve"> unplanned contrasts were conducted to compare the increases in pre-post state body appreciation between exposure conditions, utilising a series of between subjects Mann-Whitney U tests, adjusting the alpha as per Bonferroni to .016.</w:t>
      </w:r>
      <w:r w:rsidR="00875A2A" w:rsidRPr="006271BC">
        <w:t xml:space="preserve"> </w:t>
      </w:r>
      <w:r w:rsidRPr="006271BC">
        <w:t>Results infer participants who engaged with body positive images</w:t>
      </w:r>
      <w:r w:rsidR="00791E99" w:rsidRPr="006271BC">
        <w:t xml:space="preserve"> and body positive quotes</w:t>
      </w:r>
      <w:r w:rsidRPr="006271BC">
        <w:t xml:space="preserve"> had a significantly higher increase of state body appreciation scores than participants exposed to neutral stimulus</w:t>
      </w:r>
      <w:r w:rsidR="00791E99" w:rsidRPr="006271BC">
        <w:t xml:space="preserve">, images: </w:t>
      </w:r>
      <w:r w:rsidRPr="006271BC">
        <w:rPr>
          <w:i/>
          <w:iCs/>
        </w:rPr>
        <w:t>U</w:t>
      </w:r>
      <w:r w:rsidRPr="006271BC">
        <w:t xml:space="preserve">=1256.00, </w:t>
      </w:r>
      <w:r w:rsidRPr="006271BC">
        <w:rPr>
          <w:i/>
          <w:iCs/>
        </w:rPr>
        <w:t>p</w:t>
      </w:r>
      <w:r w:rsidRPr="006271BC">
        <w:t>=.012</w:t>
      </w:r>
      <w:r w:rsidR="00875A2A" w:rsidRPr="006271BC">
        <w:t>,</w:t>
      </w:r>
      <w:r w:rsidRPr="006271BC">
        <w:t xml:space="preserve"> 2-tailed, </w:t>
      </w:r>
      <w:r w:rsidRPr="006271BC">
        <w:rPr>
          <w:i/>
          <w:iCs/>
        </w:rPr>
        <w:t>N</w:t>
      </w:r>
      <w:r w:rsidRPr="006271BC">
        <w:t xml:space="preserve">=117, </w:t>
      </w:r>
      <w:r w:rsidRPr="006271BC">
        <w:rPr>
          <w:i/>
          <w:iCs/>
        </w:rPr>
        <w:t>r</w:t>
      </w:r>
      <w:r w:rsidRPr="006271BC">
        <w:t>=0.2</w:t>
      </w:r>
      <w:r w:rsidR="00791E99" w:rsidRPr="006271BC">
        <w:t xml:space="preserve">, quotes: </w:t>
      </w:r>
      <w:r w:rsidRPr="006271BC">
        <w:rPr>
          <w:i/>
          <w:iCs/>
        </w:rPr>
        <w:t>U</w:t>
      </w:r>
      <w:r w:rsidRPr="006271BC">
        <w:t>=892.5</w:t>
      </w:r>
      <w:r w:rsidR="00875A2A" w:rsidRPr="006271BC">
        <w:t>0</w:t>
      </w:r>
      <w:r w:rsidRPr="006271BC">
        <w:t xml:space="preserve">, </w:t>
      </w:r>
      <w:r w:rsidRPr="006271BC">
        <w:rPr>
          <w:i/>
          <w:iCs/>
        </w:rPr>
        <w:t>p</w:t>
      </w:r>
      <w:r w:rsidRPr="006271BC">
        <w:t xml:space="preserve">&lt;.001 2-tailed, </w:t>
      </w:r>
      <w:r w:rsidRPr="006271BC">
        <w:rPr>
          <w:i/>
          <w:iCs/>
        </w:rPr>
        <w:t>N</w:t>
      </w:r>
      <w:r w:rsidRPr="006271BC">
        <w:t xml:space="preserve">=114, </w:t>
      </w:r>
      <w:r w:rsidRPr="006271BC">
        <w:rPr>
          <w:i/>
          <w:iCs/>
        </w:rPr>
        <w:t>r</w:t>
      </w:r>
      <w:r w:rsidRPr="006271BC">
        <w:t>=0.39. There was not a significant difference in increase of state body appreciation scores between those who were exposed to body positive quotes or body positive images</w:t>
      </w:r>
      <w:r w:rsidR="00791E99" w:rsidRPr="006271BC">
        <w:t xml:space="preserve">, </w:t>
      </w:r>
      <w:r w:rsidRPr="006271BC">
        <w:rPr>
          <w:i/>
          <w:iCs/>
        </w:rPr>
        <w:t>U</w:t>
      </w:r>
      <w:r w:rsidRPr="006271BC">
        <w:t xml:space="preserve">=1405, </w:t>
      </w:r>
      <w:r w:rsidRPr="006271BC">
        <w:rPr>
          <w:i/>
          <w:iCs/>
        </w:rPr>
        <w:t>p</w:t>
      </w:r>
      <w:r w:rsidRPr="006271BC">
        <w:t xml:space="preserve">=.169, 2-tailed=115, </w:t>
      </w:r>
      <w:r w:rsidRPr="006271BC">
        <w:rPr>
          <w:i/>
          <w:iCs/>
        </w:rPr>
        <w:t>r</w:t>
      </w:r>
      <w:r w:rsidRPr="006271BC">
        <w:t>=0.1</w:t>
      </w:r>
      <w:r w:rsidR="00791E99" w:rsidRPr="006271BC">
        <w:t>.</w:t>
      </w:r>
    </w:p>
    <w:p w14:paraId="7F7D2654" w14:textId="61E109D8" w:rsidR="00301C73" w:rsidRPr="006271BC" w:rsidRDefault="00301C73" w:rsidP="00E9111D">
      <w:pPr>
        <w:spacing w:before="120" w:after="120" w:line="480" w:lineRule="auto"/>
        <w:jc w:val="both"/>
        <w:rPr>
          <w:rFonts w:ascii="Times New Roman" w:hAnsi="Times New Roman" w:cs="Times New Roman"/>
          <w:i/>
          <w:iCs/>
        </w:rPr>
      </w:pPr>
      <w:r w:rsidRPr="006271BC">
        <w:rPr>
          <w:rFonts w:ascii="Times New Roman" w:hAnsi="Times New Roman" w:cs="Times New Roman"/>
          <w:i/>
          <w:iCs/>
        </w:rPr>
        <w:t>Self-objectification</w:t>
      </w:r>
    </w:p>
    <w:p w14:paraId="580784C0" w14:textId="70EAC7B7" w:rsidR="00EA3853" w:rsidRPr="006271BC" w:rsidRDefault="00EA3853"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For the premeasurement of self-objectification scale a total score was calculated (reverse coding used for items 1,2,3,4,6 &amp; 8). Lower scores representing higher self-objectification within this measurement and all parametric assumptions were met. A one-way between subject’s ANOVA comparing participants self-objectification scores pre-exposure confirmed that there were no significant differences in these between those who were exposed to body positive image, quotes or neutral images </w:t>
      </w:r>
      <w:proofErr w:type="gramStart"/>
      <w:r w:rsidRPr="006271BC">
        <w:rPr>
          <w:rFonts w:ascii="Times New Roman" w:hAnsi="Times New Roman" w:cs="Times New Roman"/>
          <w:i/>
          <w:iCs/>
        </w:rPr>
        <w:t>F</w:t>
      </w:r>
      <w:r w:rsidRPr="006271BC">
        <w:rPr>
          <w:rFonts w:ascii="Times New Roman" w:hAnsi="Times New Roman" w:cs="Times New Roman"/>
        </w:rPr>
        <w:t>(</w:t>
      </w:r>
      <w:proofErr w:type="gramEnd"/>
      <w:r w:rsidRPr="006271BC">
        <w:rPr>
          <w:rFonts w:ascii="Times New Roman" w:hAnsi="Times New Roman" w:cs="Times New Roman"/>
        </w:rPr>
        <w:t xml:space="preserve">2,174)=.89, </w:t>
      </w:r>
      <w:r w:rsidRPr="006271BC">
        <w:rPr>
          <w:rFonts w:ascii="Times New Roman" w:hAnsi="Times New Roman" w:cs="Times New Roman"/>
          <w:i/>
          <w:iCs/>
        </w:rPr>
        <w:t>p</w:t>
      </w:r>
      <w:r w:rsidRPr="006271BC">
        <w:rPr>
          <w:rFonts w:ascii="Times New Roman" w:hAnsi="Times New Roman" w:cs="Times New Roman"/>
        </w:rPr>
        <w:t>=.414,</w:t>
      </w:r>
      <w:r w:rsidRPr="006271BC">
        <w:rPr>
          <w:rFonts w:ascii="Times New Roman" w:hAnsi="Times New Roman" w:cs="Times New Roman"/>
          <w:lang w:val="el-GR"/>
        </w:rPr>
        <w:t xml:space="preserve"> </w:t>
      </w:r>
      <w:r w:rsidRPr="006271BC">
        <w:rPr>
          <w:rFonts w:ascii="Times New Roman" w:hAnsi="Times New Roman" w:cs="Times New Roman"/>
          <w:i/>
          <w:iCs/>
          <w:lang w:val="el-GR"/>
        </w:rPr>
        <w:t>η</w:t>
      </w:r>
      <w:r w:rsidRPr="006271BC">
        <w:rPr>
          <w:rFonts w:ascii="Times New Roman" w:hAnsi="Times New Roman" w:cs="Times New Roman"/>
          <w:i/>
          <w:iCs/>
          <w:vertAlign w:val="superscript"/>
        </w:rPr>
        <w:t>2</w:t>
      </w:r>
      <w:r w:rsidRPr="006271BC">
        <w:rPr>
          <w:rFonts w:ascii="Times New Roman" w:hAnsi="Times New Roman" w:cs="Times New Roman"/>
          <w:vertAlign w:val="superscript"/>
        </w:rPr>
        <w:t>=.</w:t>
      </w:r>
      <w:r w:rsidRPr="006271BC">
        <w:rPr>
          <w:rFonts w:ascii="Times New Roman" w:hAnsi="Times New Roman" w:cs="Times New Roman"/>
        </w:rPr>
        <w:t>01.</w:t>
      </w:r>
    </w:p>
    <w:p w14:paraId="57E10ACB" w14:textId="28503E2B" w:rsidR="00B32208" w:rsidRPr="006271BC" w:rsidRDefault="00EA3853"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As coding of the post-exposure measurement of self-objectification was conducted by the researcher and an independent coder, an average score was computed for each participant from both final coding scores.  </w:t>
      </w:r>
      <w:r w:rsidR="00875A2A" w:rsidRPr="006271BC">
        <w:rPr>
          <w:rFonts w:ascii="Times New Roman" w:hAnsi="Times New Roman" w:cs="Times New Roman"/>
        </w:rPr>
        <w:t>D</w:t>
      </w:r>
      <w:r w:rsidR="00301C73" w:rsidRPr="006271BC">
        <w:rPr>
          <w:rFonts w:ascii="Times New Roman" w:hAnsi="Times New Roman" w:cs="Times New Roman"/>
        </w:rPr>
        <w:t xml:space="preserve">escriptive statistics </w:t>
      </w:r>
      <w:r w:rsidR="00875A2A" w:rsidRPr="006271BC">
        <w:rPr>
          <w:rFonts w:ascii="Times New Roman" w:hAnsi="Times New Roman" w:cs="Times New Roman"/>
        </w:rPr>
        <w:t>(</w:t>
      </w:r>
      <w:r w:rsidR="00301C73" w:rsidRPr="006271BC">
        <w:rPr>
          <w:rFonts w:ascii="Times New Roman" w:hAnsi="Times New Roman" w:cs="Times New Roman"/>
        </w:rPr>
        <w:t xml:space="preserve">Table </w:t>
      </w:r>
      <w:r w:rsidR="0075533C" w:rsidRPr="006271BC">
        <w:rPr>
          <w:rFonts w:ascii="Times New Roman" w:hAnsi="Times New Roman" w:cs="Times New Roman"/>
        </w:rPr>
        <w:t>1</w:t>
      </w:r>
      <w:r w:rsidR="00875A2A" w:rsidRPr="006271BC">
        <w:rPr>
          <w:rFonts w:ascii="Times New Roman" w:hAnsi="Times New Roman" w:cs="Times New Roman"/>
        </w:rPr>
        <w:t xml:space="preserve">) indicated that </w:t>
      </w:r>
      <w:r w:rsidR="00301C73" w:rsidRPr="006271BC">
        <w:rPr>
          <w:rFonts w:ascii="Times New Roman" w:hAnsi="Times New Roman" w:cs="Times New Roman"/>
        </w:rPr>
        <w:t>post exposure scores are highest amongst those who were exposed to body positive images.</w:t>
      </w:r>
      <w:r w:rsidR="0075533C" w:rsidRPr="006271BC">
        <w:rPr>
          <w:rFonts w:ascii="Times New Roman" w:hAnsi="Times New Roman" w:cs="Times New Roman"/>
        </w:rPr>
        <w:t xml:space="preserve"> </w:t>
      </w:r>
      <w:r w:rsidRPr="006271BC">
        <w:rPr>
          <w:rFonts w:ascii="Times New Roman" w:hAnsi="Times New Roman" w:cs="Times New Roman"/>
        </w:rPr>
        <w:t>D</w:t>
      </w:r>
      <w:r w:rsidR="00D92328" w:rsidRPr="006271BC">
        <w:rPr>
          <w:rFonts w:ascii="Times New Roman" w:hAnsi="Times New Roman" w:cs="Times New Roman"/>
        </w:rPr>
        <w:t xml:space="preserve">ata screening revealed that </w:t>
      </w:r>
      <w:r w:rsidR="00FE565F" w:rsidRPr="006271BC">
        <w:rPr>
          <w:rFonts w:ascii="Times New Roman" w:hAnsi="Times New Roman" w:cs="Times New Roman"/>
        </w:rPr>
        <w:t>four</w:t>
      </w:r>
      <w:r w:rsidR="00D92328" w:rsidRPr="006271BC">
        <w:rPr>
          <w:rFonts w:ascii="Times New Roman" w:hAnsi="Times New Roman" w:cs="Times New Roman"/>
        </w:rPr>
        <w:t xml:space="preserve"> z-scores fell just outside the +</w:t>
      </w:r>
      <w:proofErr w:type="gramStart"/>
      <w:r w:rsidR="00D92328" w:rsidRPr="006271BC">
        <w:rPr>
          <w:rFonts w:ascii="Times New Roman" w:hAnsi="Times New Roman" w:cs="Times New Roman"/>
        </w:rPr>
        <w:t>3,-</w:t>
      </w:r>
      <w:proofErr w:type="gramEnd"/>
      <w:r w:rsidR="00D92328" w:rsidRPr="006271BC">
        <w:rPr>
          <w:rFonts w:ascii="Times New Roman" w:hAnsi="Times New Roman" w:cs="Times New Roman"/>
        </w:rPr>
        <w:t>3 specification, additionally skewness and kurtosis levels were exceeded, and data did not have homogeneity of variance. Therefore, t</w:t>
      </w:r>
      <w:r w:rsidR="00B32208" w:rsidRPr="006271BC">
        <w:rPr>
          <w:rFonts w:ascii="Times New Roman" w:hAnsi="Times New Roman" w:cs="Times New Roman"/>
        </w:rPr>
        <w:t xml:space="preserve">o explore if </w:t>
      </w:r>
      <w:r w:rsidR="00B32208" w:rsidRPr="006271BC">
        <w:rPr>
          <w:rFonts w:ascii="Times New Roman" w:hAnsi="Times New Roman" w:cs="Times New Roman"/>
        </w:rPr>
        <w:lastRenderedPageBreak/>
        <w:t>there</w:t>
      </w:r>
      <w:r w:rsidR="00875A2A" w:rsidRPr="006271BC">
        <w:rPr>
          <w:rFonts w:ascii="Times New Roman" w:hAnsi="Times New Roman" w:cs="Times New Roman"/>
        </w:rPr>
        <w:t xml:space="preserve"> </w:t>
      </w:r>
      <w:r w:rsidR="00B32208" w:rsidRPr="006271BC">
        <w:rPr>
          <w:rFonts w:ascii="Times New Roman" w:hAnsi="Times New Roman" w:cs="Times New Roman"/>
        </w:rPr>
        <w:t xml:space="preserve">was a </w:t>
      </w:r>
      <w:r w:rsidR="000E2C21" w:rsidRPr="006271BC">
        <w:rPr>
          <w:rFonts w:ascii="Times New Roman" w:hAnsi="Times New Roman" w:cs="Times New Roman"/>
        </w:rPr>
        <w:t>significant</w:t>
      </w:r>
      <w:r w:rsidR="00B32208" w:rsidRPr="006271BC">
        <w:rPr>
          <w:rFonts w:ascii="Times New Roman" w:hAnsi="Times New Roman" w:cs="Times New Roman"/>
        </w:rPr>
        <w:t xml:space="preserve"> difference in </w:t>
      </w:r>
      <w:r w:rsidR="00337583" w:rsidRPr="006271BC">
        <w:rPr>
          <w:rFonts w:ascii="Times New Roman" w:hAnsi="Times New Roman" w:cs="Times New Roman"/>
        </w:rPr>
        <w:t xml:space="preserve">these </w:t>
      </w:r>
      <w:r w:rsidR="00B32208" w:rsidRPr="006271BC">
        <w:rPr>
          <w:rFonts w:ascii="Times New Roman" w:hAnsi="Times New Roman" w:cs="Times New Roman"/>
        </w:rPr>
        <w:t xml:space="preserve">post exposure </w:t>
      </w:r>
      <w:r w:rsidR="000E2C21" w:rsidRPr="006271BC">
        <w:rPr>
          <w:rFonts w:ascii="Times New Roman" w:hAnsi="Times New Roman" w:cs="Times New Roman"/>
        </w:rPr>
        <w:t>self-objecti</w:t>
      </w:r>
      <w:r w:rsidR="00875A2A" w:rsidRPr="006271BC">
        <w:rPr>
          <w:rFonts w:ascii="Times New Roman" w:hAnsi="Times New Roman" w:cs="Times New Roman"/>
        </w:rPr>
        <w:t>fic</w:t>
      </w:r>
      <w:r w:rsidR="000E2C21" w:rsidRPr="006271BC">
        <w:rPr>
          <w:rFonts w:ascii="Times New Roman" w:hAnsi="Times New Roman" w:cs="Times New Roman"/>
        </w:rPr>
        <w:t>ation</w:t>
      </w:r>
      <w:r w:rsidR="00B32208" w:rsidRPr="006271BC">
        <w:rPr>
          <w:rFonts w:ascii="Times New Roman" w:hAnsi="Times New Roman" w:cs="Times New Roman"/>
        </w:rPr>
        <w:t xml:space="preserve"> scores between </w:t>
      </w:r>
      <w:r w:rsidR="00875A2A" w:rsidRPr="006271BC">
        <w:rPr>
          <w:rFonts w:ascii="Times New Roman" w:hAnsi="Times New Roman" w:cs="Times New Roman"/>
        </w:rPr>
        <w:t>the three condi</w:t>
      </w:r>
      <w:r w:rsidR="00090D27" w:rsidRPr="006271BC">
        <w:rPr>
          <w:rFonts w:ascii="Times New Roman" w:hAnsi="Times New Roman" w:cs="Times New Roman"/>
        </w:rPr>
        <w:t>ti</w:t>
      </w:r>
      <w:r w:rsidR="00875A2A" w:rsidRPr="006271BC">
        <w:rPr>
          <w:rFonts w:ascii="Times New Roman" w:hAnsi="Times New Roman" w:cs="Times New Roman"/>
        </w:rPr>
        <w:t>ons</w:t>
      </w:r>
      <w:r w:rsidR="00B32208" w:rsidRPr="006271BC">
        <w:rPr>
          <w:rFonts w:ascii="Times New Roman" w:hAnsi="Times New Roman" w:cs="Times New Roman"/>
        </w:rPr>
        <w:t xml:space="preserve"> a one-way between subject Kruskal-Wallis ANOVA was </w:t>
      </w:r>
      <w:r w:rsidR="00875A2A" w:rsidRPr="006271BC">
        <w:rPr>
          <w:rFonts w:ascii="Times New Roman" w:hAnsi="Times New Roman" w:cs="Times New Roman"/>
        </w:rPr>
        <w:t>used</w:t>
      </w:r>
      <w:r w:rsidR="00B32208" w:rsidRPr="006271BC">
        <w:rPr>
          <w:rFonts w:ascii="Times New Roman" w:hAnsi="Times New Roman" w:cs="Times New Roman"/>
        </w:rPr>
        <w:t>. Results</w:t>
      </w:r>
      <w:r w:rsidR="00987C35" w:rsidRPr="006271BC">
        <w:rPr>
          <w:rFonts w:ascii="Times New Roman" w:hAnsi="Times New Roman" w:cs="Times New Roman"/>
        </w:rPr>
        <w:t xml:space="preserve"> indicated</w:t>
      </w:r>
      <w:r w:rsidR="00B32208" w:rsidRPr="006271BC">
        <w:rPr>
          <w:rFonts w:ascii="Times New Roman" w:hAnsi="Times New Roman" w:cs="Times New Roman"/>
        </w:rPr>
        <w:t xml:space="preserve"> that there was not a significant difference in participants post-exposure self-objectification scores between those who engaged with body positive images, body positive quotes or neutral stimulus</w:t>
      </w:r>
      <w:r w:rsidR="00791E99" w:rsidRPr="006271BC">
        <w:rPr>
          <w:rFonts w:ascii="Times New Roman" w:hAnsi="Times New Roman" w:cs="Times New Roman"/>
        </w:rPr>
        <w:t>,</w:t>
      </w:r>
      <w:r w:rsidR="00337583" w:rsidRPr="006271BC">
        <w:rPr>
          <w:rFonts w:ascii="Times New Roman" w:hAnsi="Times New Roman" w:cs="Times New Roman"/>
          <w:i/>
          <w:iCs/>
        </w:rPr>
        <w:t xml:space="preserve"> </w:t>
      </w:r>
      <w:proofErr w:type="gramStart"/>
      <w:r w:rsidR="00337583" w:rsidRPr="006271BC">
        <w:rPr>
          <w:rFonts w:ascii="Times New Roman" w:hAnsi="Times New Roman" w:cs="Times New Roman"/>
          <w:i/>
          <w:iCs/>
        </w:rPr>
        <w:t>H</w:t>
      </w:r>
      <w:r w:rsidR="00B32208" w:rsidRPr="006271BC">
        <w:rPr>
          <w:rFonts w:ascii="Times New Roman" w:hAnsi="Times New Roman" w:cs="Times New Roman"/>
        </w:rPr>
        <w:t>(</w:t>
      </w:r>
      <w:proofErr w:type="gramEnd"/>
      <w:r w:rsidR="00B32208" w:rsidRPr="006271BC">
        <w:rPr>
          <w:rFonts w:ascii="Times New Roman" w:hAnsi="Times New Roman" w:cs="Times New Roman"/>
        </w:rPr>
        <w:t>2)=.8</w:t>
      </w:r>
      <w:r w:rsidR="00875A2A" w:rsidRPr="006271BC">
        <w:rPr>
          <w:rFonts w:ascii="Times New Roman" w:hAnsi="Times New Roman" w:cs="Times New Roman"/>
        </w:rPr>
        <w:t>1</w:t>
      </w:r>
      <w:r w:rsidR="00B32208" w:rsidRPr="006271BC">
        <w:rPr>
          <w:rFonts w:ascii="Times New Roman" w:hAnsi="Times New Roman" w:cs="Times New Roman"/>
        </w:rPr>
        <w:t xml:space="preserve">, </w:t>
      </w:r>
      <w:r w:rsidR="00B32208" w:rsidRPr="006271BC">
        <w:rPr>
          <w:rFonts w:ascii="Times New Roman" w:hAnsi="Times New Roman" w:cs="Times New Roman"/>
          <w:i/>
          <w:iCs/>
        </w:rPr>
        <w:t>p</w:t>
      </w:r>
      <w:r w:rsidR="00B32208" w:rsidRPr="006271BC">
        <w:rPr>
          <w:rFonts w:ascii="Times New Roman" w:hAnsi="Times New Roman" w:cs="Times New Roman"/>
        </w:rPr>
        <w:t xml:space="preserve">=.674, </w:t>
      </w:r>
      <w:r w:rsidR="00B32208" w:rsidRPr="006271BC">
        <w:rPr>
          <w:rFonts w:ascii="Times New Roman" w:hAnsi="Times New Roman" w:cs="Times New Roman"/>
          <w:i/>
          <w:iCs/>
        </w:rPr>
        <w:t>w</w:t>
      </w:r>
      <w:r w:rsidR="00B32208" w:rsidRPr="006271BC">
        <w:rPr>
          <w:rFonts w:ascii="Times New Roman" w:hAnsi="Times New Roman" w:cs="Times New Roman"/>
        </w:rPr>
        <w:t>=.06.</w:t>
      </w:r>
    </w:p>
    <w:p w14:paraId="346640C9" w14:textId="51D03F14" w:rsidR="00B32208" w:rsidRPr="006271BC" w:rsidRDefault="00B32208" w:rsidP="00E9111D">
      <w:pPr>
        <w:spacing w:before="120" w:after="120" w:line="480" w:lineRule="auto"/>
        <w:jc w:val="both"/>
        <w:rPr>
          <w:rFonts w:ascii="Times New Roman" w:hAnsi="Times New Roman" w:cs="Times New Roman"/>
        </w:rPr>
      </w:pPr>
    </w:p>
    <w:p w14:paraId="36AEF3D9" w14:textId="4A7EF170" w:rsidR="00B32208" w:rsidRPr="006271BC" w:rsidRDefault="00B32208" w:rsidP="00E9111D">
      <w:pPr>
        <w:spacing w:before="120" w:after="120" w:line="480" w:lineRule="auto"/>
        <w:jc w:val="both"/>
        <w:rPr>
          <w:rFonts w:ascii="Times New Roman" w:hAnsi="Times New Roman" w:cs="Times New Roman"/>
          <w:b/>
          <w:bCs/>
        </w:rPr>
      </w:pPr>
      <w:r w:rsidRPr="006271BC">
        <w:rPr>
          <w:rFonts w:ascii="Times New Roman" w:hAnsi="Times New Roman" w:cs="Times New Roman"/>
          <w:b/>
          <w:bCs/>
        </w:rPr>
        <w:t>Discussion</w:t>
      </w:r>
    </w:p>
    <w:p w14:paraId="2093A021" w14:textId="0151642E" w:rsidR="001027A7" w:rsidRPr="006271BC" w:rsidRDefault="001027A7" w:rsidP="00E9111D">
      <w:pPr>
        <w:pStyle w:val="NormalWeb"/>
        <w:spacing w:before="120" w:beforeAutospacing="0" w:after="120" w:afterAutospacing="0" w:line="480" w:lineRule="auto"/>
        <w:ind w:right="-194"/>
        <w:jc w:val="both"/>
      </w:pPr>
      <w:r w:rsidRPr="006271BC">
        <w:t xml:space="preserve">This research aimed to investigate the effects of </w:t>
      </w:r>
      <w:r w:rsidR="00096B74" w:rsidRPr="006271BC">
        <w:t>viewing</w:t>
      </w:r>
      <w:r w:rsidRPr="006271BC">
        <w:t xml:space="preserve"> body positive quotes on body satisfaction, appreciation and self-objectification compared with exposure to body positive images (and captions) or neutral stimulus.</w:t>
      </w:r>
      <w:r w:rsidR="006F05D1" w:rsidRPr="006271BC">
        <w:t xml:space="preserve"> </w:t>
      </w:r>
      <w:r w:rsidRPr="006271BC">
        <w:t>Results did not support the hypothesis that exposure to body positive images or body positive quotes would significantly increase body satisfaction pre-post exposure</w:t>
      </w:r>
      <w:r w:rsidR="000C2B4C" w:rsidRPr="006271BC">
        <w:t>, with</w:t>
      </w:r>
      <w:r w:rsidRPr="006271BC">
        <w:t xml:space="preserve"> no statistically significant differences present between those who viewed body positive images, quotes or neutral stimulus.  However, as predicted, both those who were exposed to body positive images or quotes </w:t>
      </w:r>
      <w:r w:rsidR="004C494C" w:rsidRPr="006271BC">
        <w:t>had</w:t>
      </w:r>
      <w:r w:rsidRPr="006271BC">
        <w:t xml:space="preserve"> a significant increase in body appreciation pre-post exposure.  Additionally, it was determined that increases in body appreciation were significantly higher in those who engaged with both body positive images and quotes compared with neutral stimulus. </w:t>
      </w:r>
      <w:r w:rsidR="004E53B4" w:rsidRPr="006271BC">
        <w:t>T</w:t>
      </w:r>
      <w:r w:rsidR="00E47336" w:rsidRPr="006271BC">
        <w:t>here was n</w:t>
      </w:r>
      <w:r w:rsidRPr="006271BC">
        <w:t xml:space="preserve">o significant difference in increased body appreciation between those who viewed body positive images or quotes. This suggests that short term exposure to body positive quotes is comparable with body positive images at increasing state body appreciation.  </w:t>
      </w:r>
      <w:r w:rsidR="000C2B4C" w:rsidRPr="006271BC">
        <w:t>Lastly</w:t>
      </w:r>
      <w:r w:rsidRPr="006271BC">
        <w:t xml:space="preserve">, results did not lend support for the hypothesis that those exposed to body positive images would have significantly higher post-exposure self-objectification than those exposed to body positive quotes or neutral stimulus, rather no significant differences were found in self-objectification between exposure conditions.  </w:t>
      </w:r>
    </w:p>
    <w:p w14:paraId="2AE82953" w14:textId="13703D60" w:rsidR="001027A7" w:rsidRPr="006271BC" w:rsidRDefault="001027A7" w:rsidP="00E9111D">
      <w:pPr>
        <w:pStyle w:val="NormalWeb"/>
        <w:spacing w:before="120" w:beforeAutospacing="0" w:after="120" w:afterAutospacing="0" w:line="480" w:lineRule="auto"/>
        <w:ind w:right="-194"/>
        <w:jc w:val="both"/>
      </w:pPr>
      <w:r w:rsidRPr="006271BC">
        <w:lastRenderedPageBreak/>
        <w:t xml:space="preserve">Contrary to previous findings in the literature (e.g., Cohen et al., 2019) exposure to body positive quotes or body positive images did not significantly increase participants state body satisfaction.  The null findings in the current research may be explained via the broad spectrum of body positive content available.  While research has suggested </w:t>
      </w:r>
      <w:r w:rsidR="00096B74" w:rsidRPr="006271BC">
        <w:t>viewing</w:t>
      </w:r>
      <w:r w:rsidRPr="006271BC">
        <w:t xml:space="preserve"> body positive images may promote greater downward/lateral body comparisons thus enhancing one’s own body satisfaction (e.g., </w:t>
      </w:r>
      <w:proofErr w:type="spellStart"/>
      <w:r w:rsidRPr="006271BC">
        <w:t>Tiggeman</w:t>
      </w:r>
      <w:proofErr w:type="spellEnd"/>
      <w:r w:rsidRPr="006271BC">
        <w:t xml:space="preserve"> &amp; </w:t>
      </w:r>
      <w:proofErr w:type="spellStart"/>
      <w:r w:rsidRPr="006271BC">
        <w:t>Anderberg</w:t>
      </w:r>
      <w:proofErr w:type="spellEnd"/>
      <w:r w:rsidRPr="006271BC">
        <w:t>, 2020).  It must be argued unlike idealized imagery, where women typically represented are slim, with a petite waist and low body fat (e.g., Grogan, 20</w:t>
      </w:r>
      <w:r w:rsidR="0032706F" w:rsidRPr="006271BC">
        <w:t>16</w:t>
      </w:r>
      <w:r w:rsidRPr="006271BC">
        <w:t>; Schaefer &amp; Thompson, 2014), there is a broad spectrum of body types represented in the body positive movement, making images arguably less homogenous than idealized images.  While experimental research supports the idea that exposure to both more realistic representations and idealized images of women both evoke body comparisons (</w:t>
      </w:r>
      <w:proofErr w:type="spellStart"/>
      <w:r w:rsidRPr="006271BC">
        <w:t>Tiggeman</w:t>
      </w:r>
      <w:proofErr w:type="spellEnd"/>
      <w:r w:rsidRPr="006271BC">
        <w:t xml:space="preserve"> &amp; </w:t>
      </w:r>
      <w:proofErr w:type="spellStart"/>
      <w:r w:rsidRPr="006271BC">
        <w:t>Anderberg</w:t>
      </w:r>
      <w:proofErr w:type="spellEnd"/>
      <w:r w:rsidRPr="006271BC">
        <w:t xml:space="preserve">, 2020), the nature of comparisons </w:t>
      </w:r>
      <w:proofErr w:type="gramStart"/>
      <w:r w:rsidRPr="006271BC">
        <w:t>in regard to</w:t>
      </w:r>
      <w:proofErr w:type="gramEnd"/>
      <w:r w:rsidRPr="006271BC">
        <w:t xml:space="preserve"> body positive images appears untested.  It is feasible that exposure to certain body positive images may still evoke upward comparisons amongst some participants (e.g., if individuals believe the women in the image is thinner/more attractive than them).  Therefore, outcomes on body satisfaction may be dependent on the images used.  </w:t>
      </w:r>
    </w:p>
    <w:p w14:paraId="008132BC" w14:textId="19299006" w:rsidR="001027A7" w:rsidRPr="006271BC" w:rsidRDefault="001027A7" w:rsidP="00E9111D">
      <w:pPr>
        <w:pStyle w:val="NormalWeb"/>
        <w:spacing w:before="120" w:beforeAutospacing="0" w:after="120" w:afterAutospacing="0" w:line="480" w:lineRule="auto"/>
        <w:ind w:right="-194"/>
        <w:jc w:val="both"/>
      </w:pPr>
      <w:r w:rsidRPr="006271BC">
        <w:t xml:space="preserve">In reference to state body appreciation, </w:t>
      </w:r>
      <w:r w:rsidR="007D2CA7" w:rsidRPr="006271BC">
        <w:t>the study</w:t>
      </w:r>
      <w:r w:rsidRPr="006271BC">
        <w:t xml:space="preserve"> support</w:t>
      </w:r>
      <w:r w:rsidR="007D2CA7" w:rsidRPr="006271BC">
        <w:t>s</w:t>
      </w:r>
      <w:r w:rsidRPr="006271BC">
        <w:t xml:space="preserve"> previous findings in the literature (Cohen et al., 2019; Slater, 2017) that engagement with body positive content has positive effects on state body appreciation supporting the suggestion that interaction with social influences which endorse body appreciation is a means to enhance one’s own.  Additionally, these findings provide empirical support to the growing yet limited research exploring the positive implications body positive engagement could have on body image. </w:t>
      </w:r>
      <w:r w:rsidR="00483C28" w:rsidRPr="006271BC">
        <w:t>Avalos et al. (2005)</w:t>
      </w:r>
      <w:r w:rsidRPr="006271BC">
        <w:t xml:space="preserve"> suggest that body appreciation is the most significant measurement of wellbeing, over and above alternative body image indicators</w:t>
      </w:r>
      <w:r w:rsidR="00483C28" w:rsidRPr="006271BC">
        <w:t>,</w:t>
      </w:r>
      <w:r w:rsidRPr="006271BC">
        <w:t xml:space="preserve"> with the further suggestion that promoting high body appreciation can build a protective component against exposure to thin/ideal content (Halliwell, 2013).  Additionally, research has suggested higher body appreciation is equated to less time spent engaging with </w:t>
      </w:r>
      <w:r w:rsidRPr="006271BC">
        <w:lastRenderedPageBreak/>
        <w:t xml:space="preserve">thin/idealized images (Swami et al., 2008).  Thus, with the suggestion that those with already low body image are most prone to </w:t>
      </w:r>
      <w:r w:rsidR="005B6F94" w:rsidRPr="006271BC">
        <w:t>engagement with</w:t>
      </w:r>
      <w:r w:rsidRPr="006271BC">
        <w:t xml:space="preserve"> idealised content, this may contribute to lowering body image and continuation of this negative cycle (Puglia, 2007). These findings may provide informed knowledge of a target intervention group to enhance body appreciation through engagement with body positive messages in a bid to break to negative feedback loop e.g., successful enhancement of body appreciation may negate desire to engage with idealized images.  While this research determines causality between exposure to body positive images and quotes and increased state body appreciation, it only allows insight into short term effects.  Arguably, longitudinal research is desired to explore the effects of long-term engagement and trait body appreciation.  </w:t>
      </w:r>
    </w:p>
    <w:p w14:paraId="7783FDEE" w14:textId="0847298D" w:rsidR="001027A7" w:rsidRPr="006271BC" w:rsidRDefault="001027A7" w:rsidP="00E9111D">
      <w:pPr>
        <w:pStyle w:val="NormalWeb"/>
        <w:spacing w:before="120" w:beforeAutospacing="0" w:after="120" w:afterAutospacing="0" w:line="480" w:lineRule="auto"/>
        <w:ind w:right="-194"/>
        <w:jc w:val="both"/>
      </w:pPr>
      <w:r w:rsidRPr="006271BC">
        <w:t xml:space="preserve">While it was hypothesised that </w:t>
      </w:r>
      <w:r w:rsidR="005036CA" w:rsidRPr="006271BC">
        <w:t>exposure</w:t>
      </w:r>
      <w:r w:rsidRPr="006271BC">
        <w:t xml:space="preserve"> to body positive images would have significantly higher post-exposure self-objectification than those exposed to body positive quotes or neutral stimulus, findings did not support this prediction</w:t>
      </w:r>
      <w:r w:rsidR="005036CA" w:rsidRPr="006271BC">
        <w:t>,</w:t>
      </w:r>
      <w:r w:rsidRPr="006271BC">
        <w:t xml:space="preserve"> and contrast previous findings in the literature (Cohen et al., 2019).  Interpretations of this finding could be that Cohen et al, (2019) did not compare participants pre-exposure self-objectification; therefore, it is plausible that pre-existing differences were present.  However, Suresh (2011) suggests with randomization to conditions, this is unlikely.  Alternatively, the differing messages in captions in subsequent research, with Cohen and colleagues reporting words such as “</w:t>
      </w:r>
      <w:r w:rsidRPr="006271BC">
        <w:rPr>
          <w:i/>
          <w:iCs/>
        </w:rPr>
        <w:t>belly rolls and cellulite”</w:t>
      </w:r>
      <w:r w:rsidRPr="006271BC">
        <w:t xml:space="preserve"> in addition to objectifying images, therefore the stimulus used may have been more influential in priming self-objectification.  Research suggests sexual objectification results when focus is distracted from the holistic person instead focusing on specific body parts (Kolbe &amp; Albanese, 1996; Rudman &amp; Hagiwara, 1992), thus isolation of body features through messages may result in specific comparisons to specific body parts/features within images, eliciting higher self-objectification (e.g., Lindner, 2010).  In contrast, messages in this current research did not tend to focus on body parts, but rather more general self-love and body acceptance, perhaps taking focus away from </w:t>
      </w:r>
      <w:r w:rsidRPr="006271BC">
        <w:lastRenderedPageBreak/>
        <w:t xml:space="preserve">the body as an object e.g., “your life’s purpose is not some object to be gazed at you are so much more than that” and reinforces the </w:t>
      </w:r>
      <w:proofErr w:type="gramStart"/>
      <w:r w:rsidRPr="006271BC">
        <w:t>person as a whole</w:t>
      </w:r>
      <w:proofErr w:type="gramEnd"/>
      <w:r w:rsidRPr="006271BC">
        <w:t xml:space="preserve">.  Therefore, captions within current research may have had a counterbalancing effect on the imagery at promoting self-objectification through comparisons, for example if captions took focus away from physical appearance.  It could be argued that specific images and captions combined have greater impacts on self-objectification.  Therefore, future research should aim to separate body positive images and captions with objectifying words and those without to explore their effects on self-objectification.  </w:t>
      </w:r>
    </w:p>
    <w:p w14:paraId="36AD3532" w14:textId="04EEBE48" w:rsidR="006F05D1" w:rsidRPr="006271BC" w:rsidRDefault="006F05D1" w:rsidP="00E9111D">
      <w:pPr>
        <w:pStyle w:val="NormalWeb"/>
        <w:spacing w:before="120" w:beforeAutospacing="0" w:after="120" w:afterAutospacing="0" w:line="480" w:lineRule="auto"/>
        <w:ind w:right="-194"/>
        <w:jc w:val="both"/>
        <w:rPr>
          <w:i/>
          <w:iCs/>
        </w:rPr>
      </w:pPr>
      <w:r w:rsidRPr="006271BC">
        <w:rPr>
          <w:i/>
          <w:iCs/>
        </w:rPr>
        <w:t>Limitations of the research</w:t>
      </w:r>
    </w:p>
    <w:p w14:paraId="1C5F5CA6" w14:textId="6EE403F2" w:rsidR="00902384" w:rsidRPr="006271BC" w:rsidRDefault="005B6F94" w:rsidP="00E9111D">
      <w:pPr>
        <w:pStyle w:val="NormalWeb"/>
        <w:spacing w:before="120" w:beforeAutospacing="0" w:after="120" w:afterAutospacing="0" w:line="480" w:lineRule="auto"/>
        <w:ind w:right="-194"/>
        <w:jc w:val="both"/>
      </w:pPr>
      <w:r w:rsidRPr="006271BC">
        <w:t xml:space="preserve">There are </w:t>
      </w:r>
      <w:proofErr w:type="gramStart"/>
      <w:r w:rsidRPr="006271BC">
        <w:t>a number of</w:t>
      </w:r>
      <w:proofErr w:type="gramEnd"/>
      <w:r w:rsidRPr="006271BC">
        <w:t xml:space="preserve"> l</w:t>
      </w:r>
      <w:r w:rsidR="001027A7" w:rsidRPr="006271BC">
        <w:t>imitations of this research</w:t>
      </w:r>
      <w:r w:rsidRPr="006271BC">
        <w:t xml:space="preserve"> that must be taken into consideration when viewing the findings. F</w:t>
      </w:r>
      <w:r w:rsidR="001027A7" w:rsidRPr="006271BC">
        <w:t>irstly</w:t>
      </w:r>
      <w:r w:rsidRPr="006271BC">
        <w:t xml:space="preserve">, </w:t>
      </w:r>
      <w:r w:rsidR="001027A7" w:rsidRPr="006271BC">
        <w:t xml:space="preserve">in a bid to promote engagement with content, stimulus was presented on a timer, </w:t>
      </w:r>
      <w:r w:rsidRPr="006271BC">
        <w:t xml:space="preserve">and </w:t>
      </w:r>
      <w:r w:rsidR="001027A7" w:rsidRPr="006271BC">
        <w:t xml:space="preserve">while this is a popular method within experimental research (e.g., Cohen et al., 2019, </w:t>
      </w:r>
      <w:proofErr w:type="spellStart"/>
      <w:r w:rsidR="001027A7" w:rsidRPr="006271BC">
        <w:t>Tiggeman</w:t>
      </w:r>
      <w:proofErr w:type="spellEnd"/>
      <w:r w:rsidR="001027A7" w:rsidRPr="006271BC">
        <w:t xml:space="preserve"> &amp; </w:t>
      </w:r>
      <w:proofErr w:type="spellStart"/>
      <w:r w:rsidR="001027A7" w:rsidRPr="006271BC">
        <w:t>Anderberg</w:t>
      </w:r>
      <w:proofErr w:type="spellEnd"/>
      <w:r w:rsidR="001027A7" w:rsidRPr="006271BC">
        <w:t xml:space="preserve">, 2020), arguably this methodology distracts from ecological validity, where no time limits of engagement would be present.  Perhaps future research should avoid time constraints to create more realistic engagement, and judge attention (Oppenheimer et al., 2009) utilising attention questions as this may be a more effective means to test engagement.  </w:t>
      </w:r>
      <w:r w:rsidR="00902384" w:rsidRPr="006271BC">
        <w:t>Additionally, promoting</w:t>
      </w:r>
      <w:r w:rsidR="001027A7" w:rsidRPr="006271BC">
        <w:t xml:space="preserve"> more natural engagement in future research would enhance generalizability of findings (</w:t>
      </w:r>
      <w:proofErr w:type="spellStart"/>
      <w:r w:rsidR="001027A7" w:rsidRPr="006271BC">
        <w:t>Rumpf</w:t>
      </w:r>
      <w:proofErr w:type="spellEnd"/>
      <w:r w:rsidR="001027A7" w:rsidRPr="006271BC">
        <w:t xml:space="preserve"> et al., 2019).  Time constraints could also have made engagement difficult with captions within the body positive image condition as some captions were quite text heavy thus potentially distracting from engagement with imagery.  </w:t>
      </w:r>
    </w:p>
    <w:p w14:paraId="27FEC981" w14:textId="211E1B50" w:rsidR="008C5098" w:rsidRPr="006271BC" w:rsidRDefault="001027A7" w:rsidP="00E9111D">
      <w:pPr>
        <w:pStyle w:val="NormalWeb"/>
        <w:spacing w:before="120" w:beforeAutospacing="0" w:after="120" w:afterAutospacing="0" w:line="480" w:lineRule="auto"/>
        <w:ind w:right="-194"/>
        <w:jc w:val="both"/>
      </w:pPr>
      <w:r w:rsidRPr="006271BC">
        <w:t>It is also feasible, given the nature of this study, measurements used, and stimulus engaged</w:t>
      </w:r>
      <w:r w:rsidR="007A4D49" w:rsidRPr="006271BC">
        <w:t>,</w:t>
      </w:r>
      <w:r w:rsidRPr="006271BC">
        <w:t xml:space="preserve"> that demand characteristics were present (</w:t>
      </w:r>
      <w:proofErr w:type="spellStart"/>
      <w:r w:rsidRPr="006271BC">
        <w:t>McCambridge</w:t>
      </w:r>
      <w:proofErr w:type="spellEnd"/>
      <w:r w:rsidRPr="006271BC">
        <w:t xml:space="preserve"> et al., 2012) and participants may have answered in a means to please researcher (Orne, 1962).  Perhaps the inclusion of distractor questions may negate this.  </w:t>
      </w:r>
    </w:p>
    <w:p w14:paraId="1DB1970A" w14:textId="07CAD56E" w:rsidR="001027A7" w:rsidRPr="006271BC" w:rsidRDefault="008C5098" w:rsidP="00E9111D">
      <w:pPr>
        <w:pStyle w:val="NormalWeb"/>
        <w:spacing w:before="120" w:beforeAutospacing="0" w:after="120" w:afterAutospacing="0" w:line="480" w:lineRule="auto"/>
        <w:ind w:right="-194"/>
        <w:jc w:val="both"/>
      </w:pPr>
      <w:r w:rsidRPr="006271BC">
        <w:lastRenderedPageBreak/>
        <w:t>Finally</w:t>
      </w:r>
      <w:r w:rsidR="001027A7" w:rsidRPr="006271BC">
        <w:t>, findings are specified to the demographic in this research (women, 18-30)</w:t>
      </w:r>
      <w:r w:rsidRPr="006271BC">
        <w:t>. W</w:t>
      </w:r>
      <w:r w:rsidR="001027A7" w:rsidRPr="006271BC">
        <w:t xml:space="preserve">hile evidence would suggest this demographic’s body image is mostly likely to be negatively affected by media, certainly this is not to assume that males and older demographics do not suffer from low body image (Lewis &amp; </w:t>
      </w:r>
      <w:proofErr w:type="spellStart"/>
      <w:r w:rsidR="001027A7" w:rsidRPr="006271BC">
        <w:t>Cachelin</w:t>
      </w:r>
      <w:proofErr w:type="spellEnd"/>
      <w:r w:rsidR="001027A7" w:rsidRPr="006271BC">
        <w:t>, 2001)</w:t>
      </w:r>
      <w:r w:rsidR="00D10ADE" w:rsidRPr="006271BC">
        <w:t>. Additionally, findings must be viewed within the cultural context that the data was collected from</w:t>
      </w:r>
      <w:r w:rsidR="00D335DE" w:rsidRPr="006271BC">
        <w:t>:</w:t>
      </w:r>
      <w:r w:rsidR="00D10ADE" w:rsidRPr="006271BC">
        <w:t xml:space="preserve"> purely UK participants</w:t>
      </w:r>
      <w:r w:rsidR="00D335DE" w:rsidRPr="006271BC">
        <w:t>, who may experience body image and viewing the images differently to those in other cultural contexts.</w:t>
      </w:r>
      <w:r w:rsidR="001027A7" w:rsidRPr="006271BC">
        <w:t xml:space="preserve"> </w:t>
      </w:r>
      <w:proofErr w:type="gramStart"/>
      <w:r w:rsidR="00D335DE" w:rsidRPr="006271BC">
        <w:t>T</w:t>
      </w:r>
      <w:r w:rsidR="001027A7" w:rsidRPr="006271BC">
        <w:t>herefore</w:t>
      </w:r>
      <w:proofErr w:type="gramEnd"/>
      <w:r w:rsidR="001027A7" w:rsidRPr="006271BC">
        <w:t xml:space="preserve"> future research should explore body positive engagement within alternative demographics,</w:t>
      </w:r>
      <w:r w:rsidR="00FF1C99" w:rsidRPr="006271BC">
        <w:t xml:space="preserve"> including males, older age groups, and different cultural contexts,</w:t>
      </w:r>
      <w:r w:rsidR="001027A7" w:rsidRPr="006271BC">
        <w:t xml:space="preserve"> to ascertain if findings are transferable across age and gender.  </w:t>
      </w:r>
    </w:p>
    <w:p w14:paraId="13D25EE9" w14:textId="2136F6AF" w:rsidR="007A4D49" w:rsidRPr="006271BC" w:rsidRDefault="007A4D49" w:rsidP="00E9111D">
      <w:pPr>
        <w:pStyle w:val="NormalWeb"/>
        <w:spacing w:before="120" w:beforeAutospacing="0" w:after="120" w:afterAutospacing="0" w:line="480" w:lineRule="auto"/>
        <w:ind w:right="-194"/>
        <w:jc w:val="both"/>
        <w:rPr>
          <w:i/>
          <w:iCs/>
        </w:rPr>
      </w:pPr>
      <w:r w:rsidRPr="006271BC">
        <w:rPr>
          <w:i/>
          <w:iCs/>
        </w:rPr>
        <w:t>Conclusion</w:t>
      </w:r>
    </w:p>
    <w:p w14:paraId="40FC1826" w14:textId="2FE5E20F" w:rsidR="001027A7" w:rsidRPr="006271BC" w:rsidRDefault="007A4D49" w:rsidP="00E9111D">
      <w:pPr>
        <w:pStyle w:val="NormalWeb"/>
        <w:spacing w:before="120" w:beforeAutospacing="0" w:after="120" w:afterAutospacing="0" w:line="480" w:lineRule="auto"/>
        <w:ind w:right="-194"/>
        <w:jc w:val="both"/>
      </w:pPr>
      <w:r w:rsidRPr="006271BC">
        <w:t>B</w:t>
      </w:r>
      <w:r w:rsidR="001027A7" w:rsidRPr="006271BC">
        <w:t xml:space="preserve">rief exposure to body positive quotes had positive effects regarding participants state body appreciation.  Also, exposure to body positive quotes did not appear to have detrimental effects on self-objectification, while similar findings were ascertained </w:t>
      </w:r>
      <w:proofErr w:type="gramStart"/>
      <w:r w:rsidR="001027A7" w:rsidRPr="006271BC">
        <w:t>in regard to</w:t>
      </w:r>
      <w:proofErr w:type="gramEnd"/>
      <w:r w:rsidR="001027A7" w:rsidRPr="006271BC">
        <w:t xml:space="preserve"> body positive images and captions.  This warrants further investigation due to the contrasting findings in the literature and the possible reasoning that specific body positive images and captions combined may promote self-objectification.  Therefore, arguably body positive quotes may be </w:t>
      </w:r>
      <w:r w:rsidRPr="006271BC">
        <w:t>a good way of</w:t>
      </w:r>
      <w:r w:rsidR="001027A7" w:rsidRPr="006271BC">
        <w:t xml:space="preserve"> promoting body appreciation</w:t>
      </w:r>
      <w:r w:rsidRPr="006271BC">
        <w:t>,</w:t>
      </w:r>
      <w:r w:rsidR="001027A7" w:rsidRPr="006271BC">
        <w:t xml:space="preserve"> without the potential of promoting self-objectification.  While the use of quotes within clinical and education settings have been critiqued for being too simplistic and idealistic (Gokhale, 2012), perhaps utilisation in conjunction with alternative therapies should be considered as a supplementary approach.  Furthermore, informing young women of the inclusion of body positive quotes in social media interaction</w:t>
      </w:r>
      <w:r w:rsidRPr="006271BC">
        <w:t>s</w:t>
      </w:r>
      <w:r w:rsidR="001027A7" w:rsidRPr="006271BC">
        <w:t xml:space="preserve"> should be encouraged.  </w:t>
      </w:r>
    </w:p>
    <w:p w14:paraId="54F741CB" w14:textId="77777777" w:rsidR="004A70BF" w:rsidRPr="006271BC" w:rsidRDefault="004A70BF" w:rsidP="00E9111D">
      <w:pPr>
        <w:spacing w:before="120" w:after="120" w:line="480" w:lineRule="auto"/>
        <w:jc w:val="both"/>
        <w:rPr>
          <w:rFonts w:ascii="Times New Roman" w:hAnsi="Times New Roman" w:cs="Times New Roman"/>
          <w:b/>
          <w:bCs/>
        </w:rPr>
      </w:pPr>
    </w:p>
    <w:p w14:paraId="03258A61" w14:textId="1DD379E0" w:rsidR="00E61DB0" w:rsidRPr="006271BC" w:rsidRDefault="00E61DB0" w:rsidP="00E9111D">
      <w:pPr>
        <w:spacing w:before="120" w:after="120" w:line="480" w:lineRule="auto"/>
        <w:jc w:val="both"/>
        <w:rPr>
          <w:rFonts w:ascii="Times New Roman" w:hAnsi="Times New Roman" w:cs="Times New Roman"/>
          <w:b/>
          <w:bCs/>
        </w:rPr>
      </w:pPr>
      <w:r w:rsidRPr="006271BC">
        <w:rPr>
          <w:rFonts w:ascii="Times New Roman" w:hAnsi="Times New Roman" w:cs="Times New Roman"/>
          <w:b/>
          <w:bCs/>
        </w:rPr>
        <w:t xml:space="preserve">References </w:t>
      </w:r>
    </w:p>
    <w:p w14:paraId="6DBE6B23" w14:textId="208593E8" w:rsidR="00E61DB0" w:rsidRPr="006271BC" w:rsidRDefault="00E61DB0" w:rsidP="00E9111D">
      <w:pPr>
        <w:spacing w:before="120" w:after="120" w:line="480" w:lineRule="auto"/>
        <w:jc w:val="both"/>
        <w:rPr>
          <w:rFonts w:ascii="Times New Roman" w:hAnsi="Times New Roman" w:cs="Times New Roman"/>
          <w:shd w:val="clear" w:color="auto" w:fill="FFFFFF"/>
        </w:rPr>
      </w:pPr>
      <w:proofErr w:type="spellStart"/>
      <w:r w:rsidRPr="006271BC">
        <w:rPr>
          <w:rFonts w:ascii="Times New Roman" w:hAnsi="Times New Roman" w:cs="Times New Roman"/>
          <w:shd w:val="clear" w:color="auto" w:fill="FFFFFF"/>
        </w:rPr>
        <w:lastRenderedPageBreak/>
        <w:t>Ålgars</w:t>
      </w:r>
      <w:proofErr w:type="spellEnd"/>
      <w:r w:rsidRPr="006271BC">
        <w:rPr>
          <w:rFonts w:ascii="Times New Roman" w:hAnsi="Times New Roman" w:cs="Times New Roman"/>
          <w:shd w:val="clear" w:color="auto" w:fill="FFFFFF"/>
        </w:rPr>
        <w:t xml:space="preserve">, M., </w:t>
      </w:r>
      <w:proofErr w:type="spellStart"/>
      <w:r w:rsidRPr="006271BC">
        <w:rPr>
          <w:rFonts w:ascii="Times New Roman" w:hAnsi="Times New Roman" w:cs="Times New Roman"/>
          <w:shd w:val="clear" w:color="auto" w:fill="FFFFFF"/>
        </w:rPr>
        <w:t>Santtila</w:t>
      </w:r>
      <w:proofErr w:type="spellEnd"/>
      <w:r w:rsidRPr="006271BC">
        <w:rPr>
          <w:rFonts w:ascii="Times New Roman" w:hAnsi="Times New Roman" w:cs="Times New Roman"/>
          <w:shd w:val="clear" w:color="auto" w:fill="FFFFFF"/>
        </w:rPr>
        <w:t xml:space="preserve">, P., </w:t>
      </w:r>
      <w:proofErr w:type="spellStart"/>
      <w:r w:rsidRPr="006271BC">
        <w:rPr>
          <w:rFonts w:ascii="Times New Roman" w:hAnsi="Times New Roman" w:cs="Times New Roman"/>
          <w:shd w:val="clear" w:color="auto" w:fill="FFFFFF"/>
        </w:rPr>
        <w:t>Varjonen</w:t>
      </w:r>
      <w:proofErr w:type="spellEnd"/>
      <w:r w:rsidRPr="006271BC">
        <w:rPr>
          <w:rFonts w:ascii="Times New Roman" w:hAnsi="Times New Roman" w:cs="Times New Roman"/>
          <w:shd w:val="clear" w:color="auto" w:fill="FFFFFF"/>
        </w:rPr>
        <w:t xml:space="preserve">, M., Witting, K., Johansson, A., </w:t>
      </w:r>
      <w:proofErr w:type="spellStart"/>
      <w:r w:rsidRPr="006271BC">
        <w:rPr>
          <w:rFonts w:ascii="Times New Roman" w:hAnsi="Times New Roman" w:cs="Times New Roman"/>
          <w:shd w:val="clear" w:color="auto" w:fill="FFFFFF"/>
        </w:rPr>
        <w:t>Jern</w:t>
      </w:r>
      <w:proofErr w:type="spellEnd"/>
      <w:r w:rsidRPr="006271BC">
        <w:rPr>
          <w:rFonts w:ascii="Times New Roman" w:hAnsi="Times New Roman" w:cs="Times New Roman"/>
          <w:shd w:val="clear" w:color="auto" w:fill="FFFFFF"/>
        </w:rPr>
        <w:t xml:space="preserve">, P., </w:t>
      </w:r>
      <w:proofErr w:type="spellStart"/>
      <w:r w:rsidRPr="006271BC">
        <w:rPr>
          <w:rFonts w:ascii="Times New Roman" w:hAnsi="Times New Roman" w:cs="Times New Roman"/>
          <w:shd w:val="clear" w:color="auto" w:fill="FFFFFF"/>
        </w:rPr>
        <w:t>Sandnabba</w:t>
      </w:r>
      <w:proofErr w:type="spellEnd"/>
      <w:r w:rsidRPr="006271BC">
        <w:rPr>
          <w:rFonts w:ascii="Times New Roman" w:hAnsi="Times New Roman" w:cs="Times New Roman"/>
          <w:shd w:val="clear" w:color="auto" w:fill="FFFFFF"/>
        </w:rPr>
        <w:t>, N.K. (2009). </w:t>
      </w:r>
      <w:r w:rsidRPr="006271BC">
        <w:rPr>
          <w:rStyle w:val="ref-title"/>
          <w:rFonts w:ascii="Times New Roman" w:hAnsi="Times New Roman" w:cs="Times New Roman"/>
          <w:shd w:val="clear" w:color="auto" w:fill="FFFFFF"/>
        </w:rPr>
        <w:t>The adult body: how age, gender, and body mass index are related to body image</w:t>
      </w:r>
      <w:r w:rsidRPr="006271BC">
        <w:rPr>
          <w:rFonts w:ascii="Times New Roman" w:hAnsi="Times New Roman" w:cs="Times New Roman"/>
          <w:shd w:val="clear" w:color="auto" w:fill="FFFFFF"/>
        </w:rPr>
        <w:t>. </w:t>
      </w:r>
      <w:r w:rsidRPr="006271BC">
        <w:rPr>
          <w:rStyle w:val="ref-journal"/>
          <w:rFonts w:ascii="Times New Roman" w:hAnsi="Times New Roman" w:cs="Times New Roman"/>
          <w:i/>
          <w:shd w:val="clear" w:color="auto" w:fill="FFFFFF"/>
        </w:rPr>
        <w:t>J Aging Health</w:t>
      </w:r>
      <w:r w:rsidRPr="006271BC">
        <w:rPr>
          <w:rFonts w:ascii="Times New Roman" w:hAnsi="Times New Roman" w:cs="Times New Roman"/>
          <w:shd w:val="clear" w:color="auto" w:fill="FFFFFF"/>
        </w:rPr>
        <w:t> </w:t>
      </w:r>
      <w:r w:rsidRPr="006271BC">
        <w:rPr>
          <w:rStyle w:val="ref-vol"/>
          <w:rFonts w:ascii="Times New Roman" w:hAnsi="Times New Roman" w:cs="Times New Roman"/>
          <w:shd w:val="clear" w:color="auto" w:fill="FFFFFF"/>
        </w:rPr>
        <w:t>21</w:t>
      </w:r>
      <w:r w:rsidRPr="006271BC">
        <w:rPr>
          <w:rFonts w:ascii="Times New Roman" w:hAnsi="Times New Roman" w:cs="Times New Roman"/>
          <w:shd w:val="clear" w:color="auto" w:fill="FFFFFF"/>
        </w:rPr>
        <w:t>(</w:t>
      </w:r>
      <w:r w:rsidRPr="006271BC">
        <w:rPr>
          <w:rStyle w:val="ref-iss"/>
          <w:rFonts w:ascii="Times New Roman" w:hAnsi="Times New Roman" w:cs="Times New Roman"/>
          <w:shd w:val="clear" w:color="auto" w:fill="FFFFFF"/>
        </w:rPr>
        <w:t>8</w:t>
      </w:r>
      <w:r w:rsidRPr="006271BC">
        <w:rPr>
          <w:rFonts w:ascii="Times New Roman" w:hAnsi="Times New Roman" w:cs="Times New Roman"/>
          <w:shd w:val="clear" w:color="auto" w:fill="FFFFFF"/>
        </w:rPr>
        <w:t>), pp.1112–32.</w:t>
      </w:r>
    </w:p>
    <w:p w14:paraId="3F87F6E2" w14:textId="5323F457" w:rsidR="00506E9E" w:rsidRPr="006271BC" w:rsidRDefault="00506E9E" w:rsidP="00E9111D">
      <w:pPr>
        <w:spacing w:before="120" w:after="120" w:line="480" w:lineRule="auto"/>
        <w:jc w:val="both"/>
        <w:rPr>
          <w:rFonts w:ascii="Times New Roman" w:hAnsi="Times New Roman" w:cs="Times New Roman"/>
          <w:shd w:val="clear" w:color="auto" w:fill="FFFFFF"/>
        </w:rPr>
      </w:pPr>
      <w:proofErr w:type="spellStart"/>
      <w:r w:rsidRPr="006271BC">
        <w:rPr>
          <w:rFonts w:ascii="Times New Roman" w:hAnsi="Times New Roman" w:cs="Times New Roman"/>
          <w:shd w:val="clear" w:color="auto" w:fill="FFFFFF"/>
        </w:rPr>
        <w:t>Alleva</w:t>
      </w:r>
      <w:proofErr w:type="spellEnd"/>
      <w:r w:rsidRPr="006271BC">
        <w:rPr>
          <w:rFonts w:ascii="Times New Roman" w:hAnsi="Times New Roman" w:cs="Times New Roman"/>
          <w:shd w:val="clear" w:color="auto" w:fill="FFFFFF"/>
        </w:rPr>
        <w:t xml:space="preserve"> J.M. &amp; </w:t>
      </w:r>
      <w:proofErr w:type="spellStart"/>
      <w:r w:rsidRPr="006271BC">
        <w:rPr>
          <w:rFonts w:ascii="Times New Roman" w:hAnsi="Times New Roman" w:cs="Times New Roman"/>
          <w:shd w:val="clear" w:color="auto" w:fill="FFFFFF"/>
        </w:rPr>
        <w:t>Tylka</w:t>
      </w:r>
      <w:proofErr w:type="spellEnd"/>
      <w:r w:rsidRPr="006271BC">
        <w:rPr>
          <w:rFonts w:ascii="Times New Roman" w:hAnsi="Times New Roman" w:cs="Times New Roman"/>
          <w:shd w:val="clear" w:color="auto" w:fill="FFFFFF"/>
        </w:rPr>
        <w:t xml:space="preserve">, T.L. (2021). Body functionality: A review of the literature. </w:t>
      </w:r>
      <w:r w:rsidRPr="006271BC">
        <w:rPr>
          <w:rFonts w:ascii="Times New Roman" w:hAnsi="Times New Roman" w:cs="Times New Roman"/>
          <w:i/>
          <w:iCs/>
          <w:shd w:val="clear" w:color="auto" w:fill="FFFFFF"/>
        </w:rPr>
        <w:t>Body Image, 36,</w:t>
      </w:r>
      <w:r w:rsidRPr="006271BC">
        <w:rPr>
          <w:rFonts w:ascii="Times New Roman" w:hAnsi="Times New Roman" w:cs="Times New Roman"/>
          <w:shd w:val="clear" w:color="auto" w:fill="FFFFFF"/>
        </w:rPr>
        <w:t xml:space="preserve"> pp.149-171.</w:t>
      </w:r>
    </w:p>
    <w:p w14:paraId="67752F7E" w14:textId="4A06FD9E" w:rsidR="00E17753" w:rsidRPr="006271BC" w:rsidRDefault="00E17753" w:rsidP="00E9111D">
      <w:pPr>
        <w:spacing w:before="120" w:after="120" w:line="480" w:lineRule="auto"/>
        <w:jc w:val="both"/>
        <w:rPr>
          <w:rFonts w:ascii="Times New Roman" w:hAnsi="Times New Roman" w:cs="Times New Roman"/>
        </w:rPr>
      </w:pPr>
      <w:r w:rsidRPr="006271BC">
        <w:rPr>
          <w:rFonts w:ascii="Times New Roman" w:hAnsi="Times New Roman" w:cs="Times New Roman"/>
        </w:rPr>
        <w:t>Avalos, L., </w:t>
      </w:r>
      <w:proofErr w:type="spellStart"/>
      <w:r w:rsidRPr="006271BC">
        <w:rPr>
          <w:rFonts w:ascii="Times New Roman" w:hAnsi="Times New Roman" w:cs="Times New Roman"/>
        </w:rPr>
        <w:t>Tylka</w:t>
      </w:r>
      <w:proofErr w:type="spellEnd"/>
      <w:r w:rsidRPr="006271BC">
        <w:rPr>
          <w:rFonts w:ascii="Times New Roman" w:hAnsi="Times New Roman" w:cs="Times New Roman"/>
        </w:rPr>
        <w:t xml:space="preserve">, T. &amp; Wood-Barcalow, N. (2005). The Body Appreciation Scale: Development and psychometric evaluation. </w:t>
      </w:r>
      <w:r w:rsidRPr="006271BC">
        <w:rPr>
          <w:rFonts w:ascii="Times New Roman" w:hAnsi="Times New Roman" w:cs="Times New Roman"/>
          <w:i/>
          <w:iCs/>
        </w:rPr>
        <w:t>Body Image, 2,</w:t>
      </w:r>
      <w:r w:rsidRPr="006271BC">
        <w:rPr>
          <w:rFonts w:ascii="Times New Roman" w:hAnsi="Times New Roman" w:cs="Times New Roman"/>
        </w:rPr>
        <w:t xml:space="preserve"> pp. 285-297.</w:t>
      </w:r>
    </w:p>
    <w:p w14:paraId="2E08ED75" w14:textId="448E7D76" w:rsidR="00E61DB0" w:rsidRPr="006271BC" w:rsidRDefault="00E61DB0"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Betz, D., &amp; Ramsey, L. (2017). Should women be “All About That Bass?”: Diverse body-ideal messages and women’s body image. </w:t>
      </w:r>
      <w:r w:rsidRPr="006271BC">
        <w:rPr>
          <w:rFonts w:ascii="Times New Roman" w:hAnsi="Times New Roman" w:cs="Times New Roman"/>
          <w:i/>
        </w:rPr>
        <w:t>Body Image</w:t>
      </w:r>
      <w:r w:rsidRPr="006271BC">
        <w:rPr>
          <w:rFonts w:ascii="Times New Roman" w:hAnsi="Times New Roman" w:cs="Times New Roman"/>
        </w:rPr>
        <w:t xml:space="preserve">, </w:t>
      </w:r>
      <w:r w:rsidRPr="006271BC">
        <w:rPr>
          <w:rFonts w:ascii="Times New Roman" w:hAnsi="Times New Roman" w:cs="Times New Roman"/>
          <w:iCs/>
        </w:rPr>
        <w:t>22</w:t>
      </w:r>
      <w:r w:rsidRPr="006271BC">
        <w:rPr>
          <w:rFonts w:ascii="Times New Roman" w:hAnsi="Times New Roman" w:cs="Times New Roman"/>
        </w:rPr>
        <w:t>, pp.18-31.</w:t>
      </w:r>
    </w:p>
    <w:p w14:paraId="56A98889" w14:textId="40E61B3B" w:rsidR="00E61DB0" w:rsidRPr="006271BC" w:rsidRDefault="00E61DB0"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Brown, Z., &amp; Tiggemann, M. (2016). Attractive celebrity and peer images on Instagram: Effect on women's mood and body image. </w:t>
      </w:r>
      <w:r w:rsidRPr="006271BC">
        <w:rPr>
          <w:rFonts w:ascii="Times New Roman" w:hAnsi="Times New Roman" w:cs="Times New Roman"/>
          <w:i/>
        </w:rPr>
        <w:t>Body Image</w:t>
      </w:r>
      <w:r w:rsidRPr="006271BC">
        <w:rPr>
          <w:rFonts w:ascii="Times New Roman" w:hAnsi="Times New Roman" w:cs="Times New Roman"/>
        </w:rPr>
        <w:t xml:space="preserve">, </w:t>
      </w:r>
      <w:r w:rsidRPr="006271BC">
        <w:rPr>
          <w:rFonts w:ascii="Times New Roman" w:hAnsi="Times New Roman" w:cs="Times New Roman"/>
          <w:iCs/>
        </w:rPr>
        <w:t>19</w:t>
      </w:r>
      <w:r w:rsidRPr="006271BC">
        <w:rPr>
          <w:rFonts w:ascii="Times New Roman" w:hAnsi="Times New Roman" w:cs="Times New Roman"/>
        </w:rPr>
        <w:t>, pp.37-43.</w:t>
      </w:r>
    </w:p>
    <w:p w14:paraId="585D71BE" w14:textId="4D38A190" w:rsidR="00EA5264" w:rsidRPr="006271BC" w:rsidRDefault="00E61DB0" w:rsidP="004A70BF">
      <w:pPr>
        <w:spacing w:before="120" w:after="120" w:line="480" w:lineRule="auto"/>
        <w:jc w:val="both"/>
        <w:rPr>
          <w:rFonts w:ascii="Times New Roman" w:hAnsi="Times New Roman" w:cs="Times New Roman"/>
        </w:rPr>
      </w:pPr>
      <w:proofErr w:type="spellStart"/>
      <w:r w:rsidRPr="006271BC">
        <w:rPr>
          <w:rFonts w:ascii="Times New Roman" w:hAnsi="Times New Roman" w:cs="Times New Roman"/>
        </w:rPr>
        <w:t>Calogero</w:t>
      </w:r>
      <w:proofErr w:type="spellEnd"/>
      <w:r w:rsidRPr="006271BC">
        <w:rPr>
          <w:rFonts w:ascii="Times New Roman" w:hAnsi="Times New Roman" w:cs="Times New Roman"/>
        </w:rPr>
        <w:t>, R.M. (2012). Objectification theory, self-</w:t>
      </w:r>
      <w:proofErr w:type="gramStart"/>
      <w:r w:rsidRPr="006271BC">
        <w:rPr>
          <w:rFonts w:ascii="Times New Roman" w:hAnsi="Times New Roman" w:cs="Times New Roman"/>
        </w:rPr>
        <w:t>objectification</w:t>
      </w:r>
      <w:proofErr w:type="gramEnd"/>
      <w:r w:rsidRPr="006271BC">
        <w:rPr>
          <w:rFonts w:ascii="Times New Roman" w:hAnsi="Times New Roman" w:cs="Times New Roman"/>
        </w:rPr>
        <w:t xml:space="preserve"> and body image. In T. Cash. (Ed). </w:t>
      </w:r>
      <w:proofErr w:type="spellStart"/>
      <w:r w:rsidRPr="006271BC">
        <w:rPr>
          <w:rFonts w:ascii="Times New Roman" w:hAnsi="Times New Roman" w:cs="Times New Roman"/>
          <w:i/>
        </w:rPr>
        <w:t>Encyclopedia</w:t>
      </w:r>
      <w:proofErr w:type="spellEnd"/>
      <w:r w:rsidRPr="006271BC">
        <w:rPr>
          <w:rFonts w:ascii="Times New Roman" w:hAnsi="Times New Roman" w:cs="Times New Roman"/>
          <w:i/>
        </w:rPr>
        <w:t xml:space="preserve"> of body image and human appearance</w:t>
      </w:r>
      <w:r w:rsidRPr="006271BC">
        <w:rPr>
          <w:rFonts w:ascii="Times New Roman" w:hAnsi="Times New Roman" w:cs="Times New Roman"/>
        </w:rPr>
        <w:t>. Pp.574-580.  San Diego. Academic Press.</w:t>
      </w:r>
    </w:p>
    <w:p w14:paraId="75470978" w14:textId="41433016" w:rsidR="00EA5264" w:rsidRPr="006271BC" w:rsidRDefault="00EA5264" w:rsidP="00E9111D">
      <w:pPr>
        <w:spacing w:before="120" w:after="120" w:line="480" w:lineRule="auto"/>
        <w:rPr>
          <w:rFonts w:ascii="Times New Roman" w:hAnsi="Times New Roman" w:cs="Times New Roman"/>
        </w:rPr>
      </w:pPr>
      <w:r w:rsidRPr="006271BC">
        <w:rPr>
          <w:rFonts w:ascii="Times New Roman" w:hAnsi="Times New Roman" w:cs="Times New Roman"/>
          <w:i/>
          <w:iCs/>
          <w:shd w:val="clear" w:color="auto" w:fill="FFFFFF"/>
        </w:rPr>
        <w:t>Changing the perfect picture: what can be done about poor body image? - Committees - UK Parliament</w:t>
      </w:r>
      <w:r w:rsidRPr="006271BC">
        <w:rPr>
          <w:rFonts w:ascii="Times New Roman" w:hAnsi="Times New Roman" w:cs="Times New Roman"/>
          <w:shd w:val="clear" w:color="auto" w:fill="FFFFFF"/>
        </w:rPr>
        <w:t>. Committees.parliament.uk. (2021). Retrieved 21 February 2021, from https://committees.parliament.uk/committee/328/women-and-equalities-committee/news/119399/changing-the-perfect-picture-what-can-be-done-about-poor-body-image/.</w:t>
      </w:r>
    </w:p>
    <w:p w14:paraId="7C84887B" w14:textId="05621D11" w:rsidR="00E61DB0" w:rsidRPr="006271BC" w:rsidRDefault="00E61DB0" w:rsidP="00E9111D">
      <w:pPr>
        <w:pStyle w:val="NormalWeb"/>
        <w:spacing w:before="120" w:beforeAutospacing="0" w:after="120" w:afterAutospacing="0" w:line="480" w:lineRule="auto"/>
        <w:jc w:val="both"/>
      </w:pPr>
      <w:r w:rsidRPr="006271BC">
        <w:t xml:space="preserve">Cohen, R., &amp; </w:t>
      </w:r>
      <w:proofErr w:type="spellStart"/>
      <w:r w:rsidRPr="006271BC">
        <w:t>Blaszczynski</w:t>
      </w:r>
      <w:proofErr w:type="spellEnd"/>
      <w:r w:rsidRPr="006271BC">
        <w:t xml:space="preserve">, A. (2015). Comparative effects of Facebook and conventional media on body image dissatisfaction. </w:t>
      </w:r>
      <w:r w:rsidRPr="006271BC">
        <w:rPr>
          <w:i/>
        </w:rPr>
        <w:t>Journal of Eating Disorders</w:t>
      </w:r>
      <w:r w:rsidRPr="006271BC">
        <w:rPr>
          <w:iCs/>
        </w:rPr>
        <w:t>, 3,</w:t>
      </w:r>
      <w:r w:rsidRPr="006271BC">
        <w:t xml:space="preserve"> pp.1–11.</w:t>
      </w:r>
    </w:p>
    <w:p w14:paraId="00405EF0" w14:textId="426B9454" w:rsidR="00E61DB0" w:rsidRPr="006271BC" w:rsidRDefault="00E61DB0"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Cohen, R., </w:t>
      </w:r>
      <w:proofErr w:type="spellStart"/>
      <w:r w:rsidRPr="006271BC">
        <w:rPr>
          <w:rFonts w:ascii="Times New Roman" w:hAnsi="Times New Roman" w:cs="Times New Roman"/>
        </w:rPr>
        <w:t>Fardouly</w:t>
      </w:r>
      <w:proofErr w:type="spellEnd"/>
      <w:r w:rsidRPr="006271BC">
        <w:rPr>
          <w:rFonts w:ascii="Times New Roman" w:hAnsi="Times New Roman" w:cs="Times New Roman"/>
        </w:rPr>
        <w:t xml:space="preserve">, J., Newton-John, T., &amp; Slater, A. (2019). #BoPo on Instagram: An experimental investigation of the effects of viewing body positive content on young women’s mood and body image. </w:t>
      </w:r>
      <w:r w:rsidRPr="006271BC">
        <w:rPr>
          <w:rFonts w:ascii="Times New Roman" w:hAnsi="Times New Roman" w:cs="Times New Roman"/>
          <w:i/>
        </w:rPr>
        <w:t>New Media &amp; Society</w:t>
      </w:r>
      <w:r w:rsidRPr="006271BC">
        <w:rPr>
          <w:rFonts w:ascii="Times New Roman" w:hAnsi="Times New Roman" w:cs="Times New Roman"/>
        </w:rPr>
        <w:t xml:space="preserve">, </w:t>
      </w:r>
      <w:r w:rsidRPr="006271BC">
        <w:rPr>
          <w:rFonts w:ascii="Times New Roman" w:hAnsi="Times New Roman" w:cs="Times New Roman"/>
          <w:iCs/>
        </w:rPr>
        <w:t>21</w:t>
      </w:r>
      <w:r w:rsidRPr="006271BC">
        <w:rPr>
          <w:rFonts w:ascii="Times New Roman" w:hAnsi="Times New Roman" w:cs="Times New Roman"/>
        </w:rPr>
        <w:t>(7), pp.1546-1564.</w:t>
      </w:r>
    </w:p>
    <w:p w14:paraId="3426437E" w14:textId="3602AD41" w:rsidR="001E7F44" w:rsidRPr="006271BC" w:rsidRDefault="001E7F44" w:rsidP="00E9111D">
      <w:pPr>
        <w:spacing w:before="120" w:after="120" w:line="480" w:lineRule="auto"/>
        <w:jc w:val="both"/>
        <w:rPr>
          <w:rFonts w:ascii="Times New Roman" w:hAnsi="Times New Roman" w:cs="Times New Roman"/>
        </w:rPr>
      </w:pPr>
      <w:proofErr w:type="spellStart"/>
      <w:r w:rsidRPr="006271BC">
        <w:rPr>
          <w:rFonts w:ascii="Times New Roman" w:hAnsi="Times New Roman" w:cs="Times New Roman"/>
        </w:rPr>
        <w:lastRenderedPageBreak/>
        <w:t>Cwynar</w:t>
      </w:r>
      <w:proofErr w:type="spellEnd"/>
      <w:r w:rsidRPr="006271BC">
        <w:rPr>
          <w:rFonts w:ascii="Times New Roman" w:hAnsi="Times New Roman" w:cs="Times New Roman"/>
        </w:rPr>
        <w:t xml:space="preserve">-Horta, J. (2016). The commodification of the body positive movement on </w:t>
      </w:r>
      <w:proofErr w:type="spellStart"/>
      <w:r w:rsidRPr="006271BC">
        <w:rPr>
          <w:rFonts w:ascii="Times New Roman" w:hAnsi="Times New Roman" w:cs="Times New Roman"/>
        </w:rPr>
        <w:t>instagram</w:t>
      </w:r>
      <w:proofErr w:type="spellEnd"/>
      <w:r w:rsidRPr="006271BC">
        <w:rPr>
          <w:rFonts w:ascii="Times New Roman" w:hAnsi="Times New Roman" w:cs="Times New Roman"/>
        </w:rPr>
        <w:t>.</w:t>
      </w:r>
    </w:p>
    <w:p w14:paraId="0CCEFB22" w14:textId="70D38BB2" w:rsidR="001E7F44" w:rsidRPr="006271BC" w:rsidRDefault="001E7F44" w:rsidP="00E9111D">
      <w:pPr>
        <w:spacing w:before="120" w:after="120" w:line="480" w:lineRule="auto"/>
        <w:jc w:val="both"/>
        <w:rPr>
          <w:rFonts w:ascii="Times New Roman" w:hAnsi="Times New Roman" w:cs="Times New Roman"/>
          <w:shd w:val="clear" w:color="auto" w:fill="FFFFFF"/>
        </w:rPr>
      </w:pPr>
      <w:r w:rsidRPr="006271BC">
        <w:rPr>
          <w:rFonts w:ascii="Times New Roman" w:hAnsi="Times New Roman" w:cs="Times New Roman"/>
          <w:i/>
          <w:iCs/>
        </w:rPr>
        <w:t xml:space="preserve">Stream: Culture/Politics/Technology, </w:t>
      </w:r>
      <w:r w:rsidRPr="006271BC">
        <w:rPr>
          <w:rFonts w:ascii="Times New Roman" w:hAnsi="Times New Roman" w:cs="Times New Roman"/>
        </w:rPr>
        <w:t>8(2), pp.36-56.</w:t>
      </w:r>
    </w:p>
    <w:p w14:paraId="2ADD3D69" w14:textId="2069903B" w:rsidR="00E61DB0" w:rsidRPr="006271BC" w:rsidRDefault="00E61DB0" w:rsidP="00E9111D">
      <w:pPr>
        <w:spacing w:before="120" w:after="120" w:line="480" w:lineRule="auto"/>
        <w:jc w:val="both"/>
        <w:rPr>
          <w:rFonts w:ascii="Times New Roman" w:hAnsi="Times New Roman" w:cs="Times New Roman"/>
          <w:shd w:val="clear" w:color="auto" w:fill="FFFFFF"/>
        </w:rPr>
      </w:pPr>
      <w:proofErr w:type="spellStart"/>
      <w:r w:rsidRPr="006271BC">
        <w:rPr>
          <w:rFonts w:ascii="Times New Roman" w:hAnsi="Times New Roman" w:cs="Times New Roman"/>
          <w:shd w:val="clear" w:color="auto" w:fill="FFFFFF"/>
        </w:rPr>
        <w:t>Fardouly</w:t>
      </w:r>
      <w:proofErr w:type="spellEnd"/>
      <w:r w:rsidRPr="006271BC">
        <w:rPr>
          <w:rFonts w:ascii="Times New Roman" w:hAnsi="Times New Roman" w:cs="Times New Roman"/>
          <w:shd w:val="clear" w:color="auto" w:fill="FFFFFF"/>
        </w:rPr>
        <w:t xml:space="preserve">, J., </w:t>
      </w:r>
      <w:proofErr w:type="spellStart"/>
      <w:r w:rsidRPr="006271BC">
        <w:rPr>
          <w:rFonts w:ascii="Times New Roman" w:hAnsi="Times New Roman" w:cs="Times New Roman"/>
          <w:shd w:val="clear" w:color="auto" w:fill="FFFFFF"/>
        </w:rPr>
        <w:t>Diedrichs</w:t>
      </w:r>
      <w:proofErr w:type="spellEnd"/>
      <w:r w:rsidRPr="006271BC">
        <w:rPr>
          <w:rFonts w:ascii="Times New Roman" w:hAnsi="Times New Roman" w:cs="Times New Roman"/>
          <w:shd w:val="clear" w:color="auto" w:fill="FFFFFF"/>
        </w:rPr>
        <w:t xml:space="preserve">, P., </w:t>
      </w:r>
      <w:proofErr w:type="spellStart"/>
      <w:r w:rsidRPr="006271BC">
        <w:rPr>
          <w:rFonts w:ascii="Times New Roman" w:hAnsi="Times New Roman" w:cs="Times New Roman"/>
          <w:shd w:val="clear" w:color="auto" w:fill="FFFFFF"/>
        </w:rPr>
        <w:t>Vartanian</w:t>
      </w:r>
      <w:proofErr w:type="spellEnd"/>
      <w:r w:rsidRPr="006271BC">
        <w:rPr>
          <w:rFonts w:ascii="Times New Roman" w:hAnsi="Times New Roman" w:cs="Times New Roman"/>
          <w:shd w:val="clear" w:color="auto" w:fill="FFFFFF"/>
        </w:rPr>
        <w:t>, L., &amp; Halliwell, E. (2015). Social comparisons on social media: The impact of Facebook on young women's body image concerns and mood. </w:t>
      </w:r>
      <w:r w:rsidRPr="006271BC">
        <w:rPr>
          <w:rFonts w:ascii="Times New Roman" w:hAnsi="Times New Roman" w:cs="Times New Roman"/>
          <w:i/>
          <w:iCs/>
          <w:shd w:val="clear" w:color="auto" w:fill="FFFFFF"/>
        </w:rPr>
        <w:t>Body Image</w:t>
      </w:r>
      <w:r w:rsidRPr="006271BC">
        <w:rPr>
          <w:rFonts w:ascii="Times New Roman" w:hAnsi="Times New Roman" w:cs="Times New Roman"/>
          <w:shd w:val="clear" w:color="auto" w:fill="FFFFFF"/>
        </w:rPr>
        <w:t>, </w:t>
      </w:r>
      <w:r w:rsidRPr="006271BC">
        <w:rPr>
          <w:rFonts w:ascii="Times New Roman" w:hAnsi="Times New Roman" w:cs="Times New Roman"/>
          <w:i/>
          <w:iCs/>
          <w:shd w:val="clear" w:color="auto" w:fill="FFFFFF"/>
        </w:rPr>
        <w:t>13</w:t>
      </w:r>
      <w:r w:rsidRPr="006271BC">
        <w:rPr>
          <w:rFonts w:ascii="Times New Roman" w:hAnsi="Times New Roman" w:cs="Times New Roman"/>
          <w:shd w:val="clear" w:color="auto" w:fill="FFFFFF"/>
        </w:rPr>
        <w:t xml:space="preserve">, pp.38-45. </w:t>
      </w:r>
    </w:p>
    <w:p w14:paraId="6A48C6D6" w14:textId="0D06C7B4" w:rsidR="00E61DB0" w:rsidRPr="006271BC" w:rsidRDefault="00E61DB0" w:rsidP="00E9111D">
      <w:pPr>
        <w:spacing w:before="120" w:after="120" w:line="480" w:lineRule="auto"/>
        <w:jc w:val="both"/>
        <w:rPr>
          <w:rFonts w:ascii="Times New Roman" w:hAnsi="Times New Roman" w:cs="Times New Roman"/>
          <w:shd w:val="clear" w:color="auto" w:fill="FFFFFF"/>
        </w:rPr>
      </w:pPr>
      <w:r w:rsidRPr="006271BC">
        <w:rPr>
          <w:rFonts w:ascii="Times New Roman" w:hAnsi="Times New Roman" w:cs="Times New Roman"/>
          <w:shd w:val="clear" w:color="auto" w:fill="FFFFFF"/>
        </w:rPr>
        <w:t>Fredrickson, B.L., Roberts, T.A., Noll, S.M., Quinn, D.M., &amp; Twenge, J.M. (1998). That swimsuit becomes you: sex differences in self-objectification, restrained eating, and math performance. </w:t>
      </w:r>
      <w:r w:rsidRPr="006271BC">
        <w:rPr>
          <w:rFonts w:ascii="Times New Roman" w:hAnsi="Times New Roman" w:cs="Times New Roman"/>
          <w:i/>
          <w:iCs/>
          <w:shd w:val="clear" w:color="auto" w:fill="FFFFFF"/>
        </w:rPr>
        <w:t>Journal of personality and social psychology</w:t>
      </w:r>
      <w:r w:rsidRPr="006271BC">
        <w:rPr>
          <w:rFonts w:ascii="Times New Roman" w:hAnsi="Times New Roman" w:cs="Times New Roman"/>
          <w:shd w:val="clear" w:color="auto" w:fill="FFFFFF"/>
        </w:rPr>
        <w:t>, </w:t>
      </w:r>
      <w:r w:rsidRPr="006271BC">
        <w:rPr>
          <w:rFonts w:ascii="Times New Roman" w:hAnsi="Times New Roman" w:cs="Times New Roman"/>
          <w:i/>
          <w:iCs/>
          <w:shd w:val="clear" w:color="auto" w:fill="FFFFFF"/>
        </w:rPr>
        <w:t>75</w:t>
      </w:r>
      <w:r w:rsidRPr="006271BC">
        <w:rPr>
          <w:rFonts w:ascii="Times New Roman" w:hAnsi="Times New Roman" w:cs="Times New Roman"/>
          <w:shd w:val="clear" w:color="auto" w:fill="FFFFFF"/>
        </w:rPr>
        <w:t>(1), pp.269–284.</w:t>
      </w:r>
    </w:p>
    <w:p w14:paraId="5827F95D" w14:textId="53EF4BA3" w:rsidR="00A600DA" w:rsidRPr="006271BC" w:rsidRDefault="00A600DA" w:rsidP="00A600DA">
      <w:pPr>
        <w:spacing w:before="120" w:after="120" w:line="480" w:lineRule="auto"/>
        <w:jc w:val="both"/>
        <w:rPr>
          <w:rFonts w:ascii="Times New Roman" w:hAnsi="Times New Roman" w:cs="Times New Roman"/>
        </w:rPr>
      </w:pPr>
      <w:r w:rsidRPr="006271BC">
        <w:rPr>
          <w:rFonts w:ascii="Times New Roman" w:hAnsi="Times New Roman" w:cs="Times New Roman"/>
        </w:rPr>
        <w:t xml:space="preserve">Gillen, M.M. (2015). Associations between positive body image and indicators of men's and women's mental and physical health. </w:t>
      </w:r>
      <w:r w:rsidRPr="006271BC">
        <w:rPr>
          <w:rFonts w:ascii="Times New Roman" w:hAnsi="Times New Roman" w:cs="Times New Roman"/>
          <w:i/>
          <w:iCs/>
        </w:rPr>
        <w:t>Body Image,13,</w:t>
      </w:r>
      <w:r w:rsidRPr="006271BC">
        <w:rPr>
          <w:rFonts w:ascii="Times New Roman" w:hAnsi="Times New Roman" w:cs="Times New Roman"/>
        </w:rPr>
        <w:t xml:space="preserve"> pp 67-74.</w:t>
      </w:r>
    </w:p>
    <w:p w14:paraId="1E359C29" w14:textId="1CAFDFCE" w:rsidR="0032706F" w:rsidRPr="006271BC" w:rsidRDefault="0032706F" w:rsidP="00A600DA">
      <w:pPr>
        <w:spacing w:before="120" w:after="120" w:line="480" w:lineRule="auto"/>
        <w:jc w:val="both"/>
        <w:rPr>
          <w:rFonts w:ascii="Times New Roman" w:hAnsi="Times New Roman" w:cs="Times New Roman"/>
        </w:rPr>
      </w:pPr>
      <w:r w:rsidRPr="006271BC">
        <w:rPr>
          <w:rFonts w:ascii="Times New Roman" w:hAnsi="Times New Roman" w:cs="Times New Roman"/>
        </w:rPr>
        <w:t xml:space="preserve">Grogan, S. (2016). </w:t>
      </w:r>
      <w:r w:rsidRPr="006271BC">
        <w:rPr>
          <w:rFonts w:ascii="Times New Roman" w:hAnsi="Times New Roman" w:cs="Times New Roman"/>
          <w:i/>
        </w:rPr>
        <w:t xml:space="preserve">Body image: Understanding body dissatisfaction in men, </w:t>
      </w:r>
      <w:proofErr w:type="gramStart"/>
      <w:r w:rsidRPr="006271BC">
        <w:rPr>
          <w:rFonts w:ascii="Times New Roman" w:hAnsi="Times New Roman" w:cs="Times New Roman"/>
          <w:i/>
        </w:rPr>
        <w:t>women</w:t>
      </w:r>
      <w:proofErr w:type="gramEnd"/>
      <w:r w:rsidRPr="006271BC">
        <w:rPr>
          <w:rFonts w:ascii="Times New Roman" w:hAnsi="Times New Roman" w:cs="Times New Roman"/>
          <w:i/>
        </w:rPr>
        <w:t xml:space="preserve"> and children (3rd ed)</w:t>
      </w:r>
      <w:r w:rsidRPr="006271BC">
        <w:rPr>
          <w:rFonts w:ascii="Times New Roman" w:hAnsi="Times New Roman" w:cs="Times New Roman"/>
        </w:rPr>
        <w:t>. London: Routledge.</w:t>
      </w:r>
    </w:p>
    <w:p w14:paraId="2229A56C" w14:textId="5FB5512A" w:rsidR="00B7795D" w:rsidRPr="006271BC" w:rsidRDefault="00B7795D" w:rsidP="00A600DA">
      <w:pPr>
        <w:spacing w:before="120" w:after="120" w:line="480" w:lineRule="auto"/>
        <w:jc w:val="both"/>
        <w:rPr>
          <w:rFonts w:ascii="Times New Roman" w:hAnsi="Times New Roman" w:cs="Times New Roman"/>
        </w:rPr>
      </w:pPr>
      <w:r w:rsidRPr="006271BC">
        <w:rPr>
          <w:rFonts w:ascii="Times New Roman" w:hAnsi="Times New Roman" w:cs="Times New Roman"/>
        </w:rPr>
        <w:t xml:space="preserve">Halliwell, E. (2013). The impact of thin idealized media images on body satisfaction: does body appreciation protect women from negative effects? </w:t>
      </w:r>
      <w:r w:rsidRPr="006271BC">
        <w:rPr>
          <w:rFonts w:ascii="Times New Roman" w:hAnsi="Times New Roman" w:cs="Times New Roman"/>
          <w:i/>
          <w:iCs/>
        </w:rPr>
        <w:t>Body Image, 10,</w:t>
      </w:r>
      <w:r w:rsidRPr="006271BC">
        <w:rPr>
          <w:rFonts w:ascii="Times New Roman" w:hAnsi="Times New Roman" w:cs="Times New Roman"/>
        </w:rPr>
        <w:t xml:space="preserve"> pp.509-14. </w:t>
      </w:r>
    </w:p>
    <w:p w14:paraId="71A09DB3" w14:textId="51B465F3" w:rsidR="00E61DB0" w:rsidRPr="006271BC" w:rsidRDefault="00E61DB0" w:rsidP="00E9111D">
      <w:pPr>
        <w:spacing w:before="120" w:after="120" w:line="480" w:lineRule="auto"/>
        <w:jc w:val="both"/>
        <w:rPr>
          <w:rFonts w:ascii="Times New Roman" w:hAnsi="Times New Roman" w:cs="Times New Roman"/>
        </w:rPr>
      </w:pPr>
      <w:proofErr w:type="spellStart"/>
      <w:r w:rsidRPr="006271BC">
        <w:rPr>
          <w:rFonts w:ascii="Times New Roman" w:hAnsi="Times New Roman" w:cs="Times New Roman"/>
        </w:rPr>
        <w:t>Heinberg</w:t>
      </w:r>
      <w:proofErr w:type="spellEnd"/>
      <w:r w:rsidRPr="006271BC">
        <w:rPr>
          <w:rFonts w:ascii="Times New Roman" w:hAnsi="Times New Roman" w:cs="Times New Roman"/>
        </w:rPr>
        <w:t xml:space="preserve">, L.J., &amp; Thompson, J.K. (1995). Body image and televised images of thinness and attractiveness: A controlled laboratory investigation. </w:t>
      </w:r>
      <w:r w:rsidRPr="006271BC">
        <w:rPr>
          <w:rFonts w:ascii="Times New Roman" w:hAnsi="Times New Roman" w:cs="Times New Roman"/>
          <w:i/>
          <w:iCs/>
        </w:rPr>
        <w:t>Journal of Social and Clinical Psychology</w:t>
      </w:r>
      <w:r w:rsidRPr="006271BC">
        <w:rPr>
          <w:rFonts w:ascii="Times New Roman" w:hAnsi="Times New Roman" w:cs="Times New Roman"/>
        </w:rPr>
        <w:t>, 14, pp.324-338</w:t>
      </w:r>
    </w:p>
    <w:p w14:paraId="4F7EF9A2" w14:textId="6877A9A7" w:rsidR="00E61DB0" w:rsidRPr="006271BC" w:rsidRDefault="00E61DB0" w:rsidP="00E9111D">
      <w:pPr>
        <w:pStyle w:val="NormalWeb"/>
        <w:spacing w:before="120" w:beforeAutospacing="0" w:after="120" w:afterAutospacing="0" w:line="480" w:lineRule="auto"/>
        <w:jc w:val="both"/>
      </w:pPr>
      <w:r w:rsidRPr="006271BC">
        <w:t xml:space="preserve">Homan, K.J. (2016). Factor structure and psychometric properties of a state version of the Body Appreciation Scale-2. </w:t>
      </w:r>
      <w:r w:rsidRPr="006271BC">
        <w:rPr>
          <w:i/>
        </w:rPr>
        <w:t>Body Image</w:t>
      </w:r>
      <w:r w:rsidRPr="006271BC">
        <w:rPr>
          <w:iCs/>
        </w:rPr>
        <w:t xml:space="preserve"> </w:t>
      </w:r>
      <w:r w:rsidRPr="006271BC">
        <w:t>19, pp.204–207.</w:t>
      </w:r>
    </w:p>
    <w:p w14:paraId="23794BF0" w14:textId="2D018AF7" w:rsidR="00E61DB0" w:rsidRPr="006271BC" w:rsidRDefault="00E61DB0"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Kolbe, R.H., &amp; Albanese, P.J. (1996). Man to man: A content analysis of sole-male images in male-audience magazines. </w:t>
      </w:r>
      <w:r w:rsidRPr="006271BC">
        <w:rPr>
          <w:rFonts w:ascii="Times New Roman" w:hAnsi="Times New Roman" w:cs="Times New Roman"/>
          <w:i/>
          <w:iCs/>
        </w:rPr>
        <w:t>Journal of Advertising</w:t>
      </w:r>
      <w:r w:rsidRPr="006271BC">
        <w:rPr>
          <w:rFonts w:ascii="Times New Roman" w:hAnsi="Times New Roman" w:cs="Times New Roman"/>
        </w:rPr>
        <w:t>, 35(4), pp.1–20.</w:t>
      </w:r>
    </w:p>
    <w:p w14:paraId="6C6C1BE9" w14:textId="6086E69D" w:rsidR="0061586D" w:rsidRPr="006271BC" w:rsidRDefault="0061586D" w:rsidP="004A70BF">
      <w:pPr>
        <w:spacing w:before="120" w:after="120" w:line="480" w:lineRule="auto"/>
        <w:rPr>
          <w:rFonts w:ascii="Times New Roman" w:hAnsi="Times New Roman" w:cs="Times New Roman"/>
        </w:rPr>
      </w:pPr>
      <w:r w:rsidRPr="006271BC">
        <w:rPr>
          <w:rFonts w:ascii="Times New Roman" w:hAnsi="Times New Roman" w:cs="Times New Roman"/>
        </w:rPr>
        <w:t xml:space="preserve">Lewis, D.M. &amp; </w:t>
      </w:r>
      <w:proofErr w:type="spellStart"/>
      <w:r w:rsidRPr="006271BC">
        <w:rPr>
          <w:rFonts w:ascii="Times New Roman" w:hAnsi="Times New Roman" w:cs="Times New Roman"/>
        </w:rPr>
        <w:t>Cachelin</w:t>
      </w:r>
      <w:proofErr w:type="spellEnd"/>
      <w:r w:rsidRPr="006271BC">
        <w:rPr>
          <w:rFonts w:ascii="Times New Roman" w:hAnsi="Times New Roman" w:cs="Times New Roman"/>
        </w:rPr>
        <w:t xml:space="preserve">, F.M. Body image, body dissatisfaction, and eating attitudes in midlife and elderly women. </w:t>
      </w:r>
      <w:r w:rsidRPr="006271BC">
        <w:rPr>
          <w:rFonts w:ascii="Times New Roman" w:hAnsi="Times New Roman" w:cs="Times New Roman"/>
          <w:i/>
          <w:iCs/>
        </w:rPr>
        <w:t>Eating Disorders, 9(1),</w:t>
      </w:r>
      <w:r w:rsidRPr="006271BC">
        <w:rPr>
          <w:rFonts w:ascii="Times New Roman" w:hAnsi="Times New Roman" w:cs="Times New Roman"/>
        </w:rPr>
        <w:t xml:space="preserve"> pp.29-39.</w:t>
      </w:r>
    </w:p>
    <w:p w14:paraId="21D78A31" w14:textId="7C5538AC" w:rsidR="00E61DB0" w:rsidRPr="006271BC" w:rsidRDefault="00E61DB0" w:rsidP="004A70BF">
      <w:pPr>
        <w:spacing w:before="120" w:after="120" w:line="480" w:lineRule="auto"/>
        <w:rPr>
          <w:rFonts w:ascii="Times New Roman" w:hAnsi="Times New Roman" w:cs="Times New Roman"/>
        </w:rPr>
      </w:pPr>
      <w:r w:rsidRPr="006271BC">
        <w:rPr>
          <w:rFonts w:ascii="Times New Roman" w:hAnsi="Times New Roman" w:cs="Times New Roman"/>
        </w:rPr>
        <w:lastRenderedPageBreak/>
        <w:t xml:space="preserve">Lindner, D.M. (2010). </w:t>
      </w:r>
      <w:r w:rsidRPr="006271BC">
        <w:rPr>
          <w:rFonts w:ascii="Times New Roman" w:hAnsi="Times New Roman" w:cs="Times New Roman"/>
          <w:bdr w:val="none" w:sz="0" w:space="0" w:color="auto" w:frame="1"/>
          <w:shd w:val="clear" w:color="auto" w:fill="FFFFFF"/>
        </w:rPr>
        <w:t>Social comparison, self-objectification, and objectification of others investigating the vicious cycle that leads to body dissatisfaction and disordered eating</w:t>
      </w:r>
      <w:r w:rsidRPr="006271BC">
        <w:rPr>
          <w:rFonts w:ascii="Times New Roman" w:hAnsi="Times New Roman" w:cs="Times New Roman"/>
        </w:rPr>
        <w:t xml:space="preserve">. Dissertation </w:t>
      </w:r>
    </w:p>
    <w:p w14:paraId="56C65F84" w14:textId="0A82C769" w:rsidR="00D01066" w:rsidRPr="006271BC" w:rsidRDefault="00D01066" w:rsidP="004A70BF">
      <w:pPr>
        <w:spacing w:before="120" w:after="120" w:line="480" w:lineRule="auto"/>
        <w:rPr>
          <w:rFonts w:ascii="Times New Roman" w:hAnsi="Times New Roman" w:cs="Times New Roman"/>
        </w:rPr>
      </w:pPr>
      <w:r w:rsidRPr="006271BC">
        <w:rPr>
          <w:rFonts w:ascii="Times New Roman" w:hAnsi="Times New Roman" w:cs="Times New Roman"/>
        </w:rPr>
        <w:t>Marta-</w:t>
      </w:r>
      <w:proofErr w:type="spellStart"/>
      <w:r w:rsidRPr="006271BC">
        <w:rPr>
          <w:rFonts w:ascii="Times New Roman" w:hAnsi="Times New Roman" w:cs="Times New Roman"/>
        </w:rPr>
        <w:t>Simões</w:t>
      </w:r>
      <w:proofErr w:type="spellEnd"/>
      <w:r w:rsidRPr="006271BC">
        <w:rPr>
          <w:rFonts w:ascii="Times New Roman" w:hAnsi="Times New Roman" w:cs="Times New Roman"/>
        </w:rPr>
        <w:t xml:space="preserve">, J., Ferreira, C. &amp; Mendes, A.L. (2016). Exploring the effect of external shame on body appreciation among Portuguese young adults: The role of self-compassion. </w:t>
      </w:r>
      <w:r w:rsidRPr="006271BC">
        <w:rPr>
          <w:rFonts w:ascii="Times New Roman" w:hAnsi="Times New Roman" w:cs="Times New Roman"/>
          <w:i/>
          <w:iCs/>
        </w:rPr>
        <w:t xml:space="preserve">Eating Behaviours, 23, </w:t>
      </w:r>
      <w:r w:rsidRPr="006271BC">
        <w:rPr>
          <w:rFonts w:ascii="Times New Roman" w:hAnsi="Times New Roman" w:cs="Times New Roman"/>
        </w:rPr>
        <w:t>pp</w:t>
      </w:r>
      <w:r w:rsidR="007B01F2" w:rsidRPr="006271BC">
        <w:rPr>
          <w:rFonts w:ascii="Times New Roman" w:hAnsi="Times New Roman" w:cs="Times New Roman"/>
        </w:rPr>
        <w:t>.</w:t>
      </w:r>
      <w:r w:rsidRPr="006271BC">
        <w:rPr>
          <w:rFonts w:ascii="Times New Roman" w:hAnsi="Times New Roman" w:cs="Times New Roman"/>
        </w:rPr>
        <w:t xml:space="preserve">174-179. </w:t>
      </w:r>
    </w:p>
    <w:p w14:paraId="5628BA52" w14:textId="527717B2" w:rsidR="009F378F" w:rsidRPr="006271BC" w:rsidRDefault="009F378F" w:rsidP="004A70BF">
      <w:pPr>
        <w:spacing w:before="120" w:after="120" w:line="480" w:lineRule="auto"/>
        <w:rPr>
          <w:rFonts w:ascii="Times New Roman" w:hAnsi="Times New Roman" w:cs="Times New Roman"/>
        </w:rPr>
      </w:pPr>
      <w:proofErr w:type="spellStart"/>
      <w:r w:rsidRPr="006271BC">
        <w:rPr>
          <w:rFonts w:ascii="Times New Roman" w:hAnsi="Times New Roman" w:cs="Times New Roman"/>
        </w:rPr>
        <w:t>McCambridge</w:t>
      </w:r>
      <w:proofErr w:type="spellEnd"/>
      <w:r w:rsidRPr="006271BC">
        <w:rPr>
          <w:rFonts w:ascii="Times New Roman" w:hAnsi="Times New Roman" w:cs="Times New Roman"/>
        </w:rPr>
        <w:t>, J., de Bruin, M. &amp; Witton, J. (2012). The Effects of Demand Characteristics on Research Participant Behaviours in Non-Laboratory Settings: A Systematic Review</w:t>
      </w:r>
      <w:r w:rsidRPr="006271BC">
        <w:rPr>
          <w:rFonts w:ascii="Times New Roman" w:hAnsi="Times New Roman" w:cs="Times New Roman"/>
          <w:i/>
          <w:iCs/>
        </w:rPr>
        <w:t xml:space="preserve">. </w:t>
      </w:r>
      <w:proofErr w:type="spellStart"/>
      <w:r w:rsidRPr="006271BC">
        <w:rPr>
          <w:rFonts w:ascii="Times New Roman" w:hAnsi="Times New Roman" w:cs="Times New Roman"/>
          <w:i/>
          <w:iCs/>
        </w:rPr>
        <w:t>PLoS</w:t>
      </w:r>
      <w:proofErr w:type="spellEnd"/>
      <w:r w:rsidRPr="006271BC">
        <w:rPr>
          <w:rFonts w:ascii="Times New Roman" w:hAnsi="Times New Roman" w:cs="Times New Roman"/>
          <w:i/>
          <w:iCs/>
        </w:rPr>
        <w:t xml:space="preserve"> ONE, 7,</w:t>
      </w:r>
      <w:r w:rsidRPr="006271BC">
        <w:rPr>
          <w:rFonts w:ascii="Times New Roman" w:hAnsi="Times New Roman" w:cs="Times New Roman"/>
        </w:rPr>
        <w:t xml:space="preserve"> e39116.</w:t>
      </w:r>
    </w:p>
    <w:p w14:paraId="0FCB8AAC" w14:textId="52F3A576" w:rsidR="00E61DB0" w:rsidRPr="006271BC" w:rsidRDefault="00E61DB0" w:rsidP="00E9111D">
      <w:pPr>
        <w:spacing w:before="120" w:after="120" w:line="480" w:lineRule="auto"/>
        <w:jc w:val="both"/>
        <w:rPr>
          <w:rFonts w:ascii="Times New Roman" w:hAnsi="Times New Roman" w:cs="Times New Roman"/>
          <w:shd w:val="clear" w:color="auto" w:fill="FFFFFF"/>
        </w:rPr>
      </w:pPr>
      <w:r w:rsidRPr="006271BC">
        <w:rPr>
          <w:rFonts w:ascii="Times New Roman" w:hAnsi="Times New Roman" w:cs="Times New Roman"/>
          <w:shd w:val="clear" w:color="auto" w:fill="FFFFFF"/>
        </w:rPr>
        <w:t>McKinley, N.M., &amp; Hyde, J.S. (1996). The objectified body consciousness scale: Development and validation. </w:t>
      </w:r>
      <w:r w:rsidRPr="006271BC">
        <w:rPr>
          <w:rStyle w:val="Emphasis"/>
          <w:rFonts w:ascii="Times New Roman" w:hAnsi="Times New Roman" w:cs="Times New Roman"/>
          <w:shd w:val="clear" w:color="auto" w:fill="FFFFFF"/>
        </w:rPr>
        <w:t>Psychology of Women Quarterly, 20</w:t>
      </w:r>
      <w:r w:rsidRPr="006271BC">
        <w:rPr>
          <w:rFonts w:ascii="Times New Roman" w:hAnsi="Times New Roman" w:cs="Times New Roman"/>
          <w:shd w:val="clear" w:color="auto" w:fill="FFFFFF"/>
        </w:rPr>
        <w:t>(2), pp.181–215</w:t>
      </w:r>
    </w:p>
    <w:p w14:paraId="681F7DAD" w14:textId="01D9D9C0" w:rsidR="007B01F2" w:rsidRPr="006271BC" w:rsidRDefault="007B01F2" w:rsidP="00E9111D">
      <w:pPr>
        <w:spacing w:before="120" w:after="120" w:line="480" w:lineRule="auto"/>
        <w:jc w:val="both"/>
        <w:rPr>
          <w:rFonts w:ascii="Times New Roman" w:hAnsi="Times New Roman" w:cs="Times New Roman"/>
        </w:rPr>
      </w:pPr>
      <w:proofErr w:type="spellStart"/>
      <w:r w:rsidRPr="006271BC">
        <w:rPr>
          <w:rFonts w:ascii="Times New Roman" w:hAnsi="Times New Roman" w:cs="Times New Roman"/>
        </w:rPr>
        <w:t>Muttarak</w:t>
      </w:r>
      <w:proofErr w:type="spellEnd"/>
      <w:r w:rsidRPr="006271BC">
        <w:rPr>
          <w:rFonts w:ascii="Times New Roman" w:hAnsi="Times New Roman" w:cs="Times New Roman"/>
        </w:rPr>
        <w:t>, R. (2018). Normalization of plus size and the danger of unseen overweight and obesity in England</w:t>
      </w:r>
      <w:r w:rsidRPr="006271BC">
        <w:rPr>
          <w:rFonts w:ascii="Times New Roman" w:hAnsi="Times New Roman" w:cs="Times New Roman"/>
          <w:i/>
          <w:iCs/>
        </w:rPr>
        <w:t>. Obesity, 26,</w:t>
      </w:r>
      <w:r w:rsidRPr="006271BC">
        <w:rPr>
          <w:rFonts w:ascii="Times New Roman" w:hAnsi="Times New Roman" w:cs="Times New Roman"/>
        </w:rPr>
        <w:t xml:space="preserve"> pp.1125-1129.</w:t>
      </w:r>
    </w:p>
    <w:p w14:paraId="15440147" w14:textId="55F83E94" w:rsidR="00E61DB0" w:rsidRPr="006271BC" w:rsidRDefault="00E61DB0" w:rsidP="00E9111D">
      <w:pPr>
        <w:spacing w:before="120" w:after="120" w:line="480" w:lineRule="auto"/>
        <w:jc w:val="both"/>
        <w:rPr>
          <w:rFonts w:ascii="Times New Roman" w:hAnsi="Times New Roman" w:cs="Times New Roman"/>
        </w:rPr>
      </w:pPr>
      <w:r w:rsidRPr="006271BC">
        <w:rPr>
          <w:rFonts w:ascii="Times New Roman" w:hAnsi="Times New Roman" w:cs="Times New Roman"/>
        </w:rPr>
        <w:t xml:space="preserve">Oppenheimer, D., </w:t>
      </w:r>
      <w:proofErr w:type="spellStart"/>
      <w:r w:rsidRPr="006271BC">
        <w:rPr>
          <w:rFonts w:ascii="Times New Roman" w:hAnsi="Times New Roman" w:cs="Times New Roman"/>
        </w:rPr>
        <w:t>Meyvis</w:t>
      </w:r>
      <w:proofErr w:type="spellEnd"/>
      <w:r w:rsidRPr="006271BC">
        <w:rPr>
          <w:rFonts w:ascii="Times New Roman" w:hAnsi="Times New Roman" w:cs="Times New Roman"/>
        </w:rPr>
        <w:t xml:space="preserve">, T., &amp; </w:t>
      </w:r>
      <w:proofErr w:type="spellStart"/>
      <w:r w:rsidRPr="006271BC">
        <w:rPr>
          <w:rFonts w:ascii="Times New Roman" w:hAnsi="Times New Roman" w:cs="Times New Roman"/>
        </w:rPr>
        <w:t>Davidenko</w:t>
      </w:r>
      <w:proofErr w:type="spellEnd"/>
      <w:r w:rsidRPr="006271BC">
        <w:rPr>
          <w:rFonts w:ascii="Times New Roman" w:hAnsi="Times New Roman" w:cs="Times New Roman"/>
        </w:rPr>
        <w:t>, N. (2009). Instructional manipulation checks: Detecting satisficing to increase statistical power. </w:t>
      </w:r>
      <w:r w:rsidRPr="006271BC">
        <w:rPr>
          <w:rFonts w:ascii="Times New Roman" w:hAnsi="Times New Roman" w:cs="Times New Roman"/>
          <w:i/>
        </w:rPr>
        <w:t>Journal of Experimental Social Psychology</w:t>
      </w:r>
      <w:r w:rsidRPr="006271BC">
        <w:rPr>
          <w:rFonts w:ascii="Times New Roman" w:hAnsi="Times New Roman" w:cs="Times New Roman"/>
          <w:iCs/>
        </w:rPr>
        <w:t>, 45</w:t>
      </w:r>
      <w:r w:rsidRPr="006271BC">
        <w:rPr>
          <w:rFonts w:ascii="Times New Roman" w:hAnsi="Times New Roman" w:cs="Times New Roman"/>
        </w:rPr>
        <w:t xml:space="preserve">(4), pp.867–872. </w:t>
      </w:r>
    </w:p>
    <w:p w14:paraId="2F859EEA" w14:textId="4A935B60" w:rsidR="004A70BF" w:rsidRPr="006271BC" w:rsidRDefault="004A70BF" w:rsidP="004A70BF">
      <w:pPr>
        <w:pStyle w:val="Body"/>
        <w:spacing w:before="120" w:after="120" w:line="480" w:lineRule="auto"/>
        <w:rPr>
          <w:rStyle w:val="Hyperlink"/>
          <w:rFonts w:ascii="Times New Roman" w:hAnsi="Times New Roman" w:cs="Times New Roman"/>
          <w:color w:val="auto"/>
          <w:sz w:val="24"/>
          <w:szCs w:val="24"/>
          <w:shd w:val="clear" w:color="auto" w:fill="FFFFFF"/>
        </w:rPr>
      </w:pPr>
      <w:r w:rsidRPr="006271BC">
        <w:rPr>
          <w:rFonts w:ascii="Times New Roman" w:hAnsi="Times New Roman" w:cs="Times New Roman"/>
          <w:color w:val="auto"/>
          <w:sz w:val="24"/>
          <w:szCs w:val="24"/>
          <w:lang w:val="en"/>
        </w:rPr>
        <w:t xml:space="preserve">Ormsby, H., Owen, A.L., Bhogal, M. (2018). </w:t>
      </w:r>
      <w:r w:rsidRPr="006271BC">
        <w:rPr>
          <w:rFonts w:ascii="Times New Roman" w:hAnsi="Times New Roman" w:cs="Times New Roman"/>
          <w:color w:val="auto"/>
          <w:sz w:val="24"/>
          <w:szCs w:val="24"/>
          <w:lang w:val="en-GB"/>
        </w:rPr>
        <w:t xml:space="preserve">A brief report on the associations among social media use, gender, and body esteem in a UK student sample. </w:t>
      </w:r>
      <w:r w:rsidRPr="006271BC">
        <w:rPr>
          <w:rFonts w:ascii="Times New Roman" w:hAnsi="Times New Roman" w:cs="Times New Roman"/>
          <w:i/>
          <w:color w:val="auto"/>
          <w:sz w:val="24"/>
          <w:szCs w:val="24"/>
          <w:lang w:val="en-GB"/>
        </w:rPr>
        <w:t>Current Psychology,</w:t>
      </w:r>
      <w:r w:rsidRPr="006271BC">
        <w:rPr>
          <w:rFonts w:ascii="Times New Roman" w:hAnsi="Times New Roman" w:cs="Times New Roman"/>
          <w:i/>
          <w:color w:val="auto"/>
          <w:sz w:val="24"/>
          <w:szCs w:val="24"/>
          <w:shd w:val="clear" w:color="auto" w:fill="FCFCFC"/>
        </w:rPr>
        <w:t xml:space="preserve"> 38 (2)</w:t>
      </w:r>
      <w:r w:rsidRPr="006271BC">
        <w:rPr>
          <w:rFonts w:ascii="Times New Roman" w:hAnsi="Times New Roman" w:cs="Times New Roman"/>
          <w:color w:val="auto"/>
          <w:sz w:val="24"/>
          <w:szCs w:val="24"/>
          <w:shd w:val="clear" w:color="auto" w:fill="FCFCFC"/>
        </w:rPr>
        <w:t>, 303–330.</w:t>
      </w:r>
      <w:r w:rsidRPr="006271BC">
        <w:rPr>
          <w:rFonts w:ascii="Times New Roman" w:hAnsi="Times New Roman" w:cs="Times New Roman"/>
          <w:color w:val="auto"/>
          <w:sz w:val="24"/>
          <w:szCs w:val="24"/>
        </w:rPr>
        <w:t xml:space="preserve"> </w:t>
      </w:r>
      <w:hyperlink r:id="rId5" w:tgtFrame="_blank" w:history="1">
        <w:r w:rsidRPr="006271BC">
          <w:rPr>
            <w:rStyle w:val="Hyperlink"/>
            <w:rFonts w:ascii="Times New Roman" w:hAnsi="Times New Roman" w:cs="Times New Roman"/>
            <w:color w:val="auto"/>
            <w:sz w:val="24"/>
            <w:szCs w:val="24"/>
            <w:shd w:val="clear" w:color="auto" w:fill="FFFFFF"/>
          </w:rPr>
          <w:t>https://doi.org/10.1007/s12144-018-0089-z</w:t>
        </w:r>
      </w:hyperlink>
    </w:p>
    <w:p w14:paraId="12253DC8" w14:textId="2AFF6AA2" w:rsidR="007F4A58" w:rsidRPr="006271BC" w:rsidRDefault="007F4A58" w:rsidP="004A70BF">
      <w:pPr>
        <w:pStyle w:val="Body"/>
        <w:spacing w:before="120" w:after="120" w:line="480" w:lineRule="auto"/>
        <w:rPr>
          <w:rFonts w:ascii="Times New Roman" w:hAnsi="Times New Roman" w:cs="Times New Roman"/>
          <w:color w:val="auto"/>
          <w:sz w:val="24"/>
          <w:szCs w:val="24"/>
          <w:lang w:val="en"/>
        </w:rPr>
      </w:pPr>
      <w:r w:rsidRPr="006271BC">
        <w:rPr>
          <w:rFonts w:ascii="Times New Roman" w:hAnsi="Times New Roman" w:cs="Times New Roman"/>
          <w:color w:val="auto"/>
          <w:sz w:val="24"/>
          <w:szCs w:val="24"/>
          <w:shd w:val="clear" w:color="auto" w:fill="FFFFFF"/>
        </w:rPr>
        <w:t xml:space="preserve">Orne, M. T. (1962). On the social psychology of the psychological experiment: With </w:t>
      </w:r>
      <w:proofErr w:type="gramStart"/>
      <w:r w:rsidRPr="006271BC">
        <w:rPr>
          <w:rFonts w:ascii="Times New Roman" w:hAnsi="Times New Roman" w:cs="Times New Roman"/>
          <w:color w:val="auto"/>
          <w:sz w:val="24"/>
          <w:szCs w:val="24"/>
          <w:shd w:val="clear" w:color="auto" w:fill="FFFFFF"/>
        </w:rPr>
        <w:t>particular reference</w:t>
      </w:r>
      <w:proofErr w:type="gramEnd"/>
      <w:r w:rsidRPr="006271BC">
        <w:rPr>
          <w:rFonts w:ascii="Times New Roman" w:hAnsi="Times New Roman" w:cs="Times New Roman"/>
          <w:color w:val="auto"/>
          <w:sz w:val="24"/>
          <w:szCs w:val="24"/>
          <w:shd w:val="clear" w:color="auto" w:fill="FFFFFF"/>
        </w:rPr>
        <w:t xml:space="preserve"> to demand characteristics and their implications. </w:t>
      </w:r>
      <w:r w:rsidRPr="006271BC">
        <w:rPr>
          <w:rStyle w:val="Emphasis"/>
          <w:rFonts w:ascii="Times New Roman" w:hAnsi="Times New Roman" w:cs="Times New Roman"/>
          <w:color w:val="auto"/>
          <w:sz w:val="24"/>
          <w:szCs w:val="24"/>
          <w:shd w:val="clear" w:color="auto" w:fill="FFFFFF"/>
        </w:rPr>
        <w:t>American Psychologist, 17</w:t>
      </w:r>
      <w:r w:rsidRPr="006271BC">
        <w:rPr>
          <w:rFonts w:ascii="Times New Roman" w:hAnsi="Times New Roman" w:cs="Times New Roman"/>
          <w:color w:val="auto"/>
          <w:sz w:val="24"/>
          <w:szCs w:val="24"/>
          <w:shd w:val="clear" w:color="auto" w:fill="FFFFFF"/>
        </w:rPr>
        <w:t>, pp.776–783.</w:t>
      </w:r>
    </w:p>
    <w:p w14:paraId="6F95871C" w14:textId="77777777" w:rsidR="00E61DB0" w:rsidRPr="006271BC" w:rsidRDefault="00E61DB0" w:rsidP="00E9111D">
      <w:pPr>
        <w:pStyle w:val="NormalWeb"/>
        <w:spacing w:before="120" w:beforeAutospacing="0" w:after="120" w:afterAutospacing="0" w:line="480" w:lineRule="auto"/>
        <w:jc w:val="both"/>
      </w:pPr>
      <w:r w:rsidRPr="006271BC">
        <w:lastRenderedPageBreak/>
        <w:t xml:space="preserve">Prichard, I. &amp; Tiggemann, M. (2012). The effect of simultaneous exercise and exposure to thin-ideal music videos on women’s state self-objectification, </w:t>
      </w:r>
      <w:proofErr w:type="gramStart"/>
      <w:r w:rsidRPr="006271BC">
        <w:t>mood</w:t>
      </w:r>
      <w:proofErr w:type="gramEnd"/>
      <w:r w:rsidRPr="006271BC">
        <w:t xml:space="preserve"> and body satisfaction. </w:t>
      </w:r>
      <w:r w:rsidRPr="006271BC">
        <w:rPr>
          <w:i/>
        </w:rPr>
        <w:t>Sex Roles</w:t>
      </w:r>
      <w:r w:rsidRPr="006271BC">
        <w:rPr>
          <w:iCs/>
        </w:rPr>
        <w:t xml:space="preserve"> </w:t>
      </w:r>
      <w:r w:rsidRPr="006271BC">
        <w:t>67, pp.201–210.</w:t>
      </w:r>
    </w:p>
    <w:p w14:paraId="2102B3E4" w14:textId="0F960955" w:rsidR="00E61DB0" w:rsidRPr="006271BC" w:rsidRDefault="00E61DB0" w:rsidP="004A70BF">
      <w:pPr>
        <w:spacing w:before="120" w:after="120" w:line="480" w:lineRule="auto"/>
        <w:jc w:val="both"/>
        <w:rPr>
          <w:rFonts w:ascii="Times New Roman" w:hAnsi="Times New Roman" w:cs="Times New Roman"/>
          <w:shd w:val="clear" w:color="auto" w:fill="FFFFFF"/>
        </w:rPr>
      </w:pPr>
      <w:proofErr w:type="spellStart"/>
      <w:r w:rsidRPr="006271BC">
        <w:rPr>
          <w:rFonts w:ascii="Times New Roman" w:hAnsi="Times New Roman" w:cs="Times New Roman"/>
          <w:shd w:val="clear" w:color="auto" w:fill="FFFFFF"/>
        </w:rPr>
        <w:t>Pruis</w:t>
      </w:r>
      <w:proofErr w:type="spellEnd"/>
      <w:r w:rsidRPr="006271BC">
        <w:rPr>
          <w:rFonts w:ascii="Times New Roman" w:hAnsi="Times New Roman" w:cs="Times New Roman"/>
          <w:shd w:val="clear" w:color="auto" w:fill="FFFFFF"/>
        </w:rPr>
        <w:t xml:space="preserve">, T.A., &amp; </w:t>
      </w:r>
      <w:proofErr w:type="spellStart"/>
      <w:r w:rsidRPr="006271BC">
        <w:rPr>
          <w:rFonts w:ascii="Times New Roman" w:hAnsi="Times New Roman" w:cs="Times New Roman"/>
          <w:shd w:val="clear" w:color="auto" w:fill="FFFFFF"/>
        </w:rPr>
        <w:t>Janowsky</w:t>
      </w:r>
      <w:proofErr w:type="spellEnd"/>
      <w:r w:rsidRPr="006271BC">
        <w:rPr>
          <w:rFonts w:ascii="Times New Roman" w:hAnsi="Times New Roman" w:cs="Times New Roman"/>
          <w:shd w:val="clear" w:color="auto" w:fill="FFFFFF"/>
        </w:rPr>
        <w:t>, J.S. (2010). Assessment of body image in younger and older women. </w:t>
      </w:r>
      <w:r w:rsidRPr="006271BC">
        <w:rPr>
          <w:rFonts w:ascii="Times New Roman" w:hAnsi="Times New Roman" w:cs="Times New Roman"/>
          <w:i/>
          <w:shd w:val="clear" w:color="auto" w:fill="FFFFFF"/>
        </w:rPr>
        <w:t>The Journal of General Psychology</w:t>
      </w:r>
      <w:r w:rsidRPr="006271BC">
        <w:rPr>
          <w:rFonts w:ascii="Times New Roman" w:hAnsi="Times New Roman" w:cs="Times New Roman"/>
          <w:iCs/>
          <w:shd w:val="clear" w:color="auto" w:fill="FFFFFF"/>
        </w:rPr>
        <w:t>. </w:t>
      </w:r>
      <w:r w:rsidRPr="006271BC">
        <w:rPr>
          <w:rFonts w:ascii="Times New Roman" w:hAnsi="Times New Roman" w:cs="Times New Roman"/>
          <w:shd w:val="clear" w:color="auto" w:fill="FFFFFF"/>
        </w:rPr>
        <w:t>137, pp.225–238</w:t>
      </w:r>
    </w:p>
    <w:p w14:paraId="20D15E03" w14:textId="225F2101" w:rsidR="00E61DB0" w:rsidRPr="006271BC" w:rsidRDefault="00E61DB0" w:rsidP="004A70BF">
      <w:pPr>
        <w:shd w:val="clear" w:color="auto" w:fill="FFFFFF"/>
        <w:spacing w:before="120" w:after="120" w:line="480" w:lineRule="auto"/>
        <w:jc w:val="both"/>
        <w:rPr>
          <w:rFonts w:ascii="Times New Roman" w:hAnsi="Times New Roman" w:cs="Times New Roman"/>
        </w:rPr>
      </w:pPr>
      <w:r w:rsidRPr="006271BC">
        <w:rPr>
          <w:rFonts w:ascii="Times New Roman" w:hAnsi="Times New Roman" w:cs="Times New Roman"/>
        </w:rPr>
        <w:t xml:space="preserve">Puglia, D. (2017). </w:t>
      </w:r>
      <w:r w:rsidRPr="006271BC">
        <w:rPr>
          <w:rFonts w:ascii="Times New Roman" w:hAnsi="Times New Roman" w:cs="Times New Roman"/>
          <w:iCs/>
        </w:rPr>
        <w:t>Social Media Use and Its Impact on Body Image: The Effects of Body Comparison Tendency, Motivation for Social Media Use, and Social Media Platform on Body Esteem in Young Women</w:t>
      </w:r>
      <w:r w:rsidRPr="006271BC">
        <w:rPr>
          <w:rFonts w:ascii="Times New Roman" w:hAnsi="Times New Roman" w:cs="Times New Roman"/>
        </w:rPr>
        <w:t xml:space="preserve">. Carolina Digital Repository. Retrieved 21 February 2021, from </w:t>
      </w:r>
      <w:hyperlink r:id="rId6" w:history="1">
        <w:r w:rsidRPr="006271BC">
          <w:rPr>
            <w:rStyle w:val="Hyperlink"/>
            <w:rFonts w:ascii="Times New Roman" w:hAnsi="Times New Roman" w:cs="Times New Roman"/>
            <w:color w:val="auto"/>
          </w:rPr>
          <w:t>https://cdr.lib.unc.edu/concern/dissertations/xk81jm13m?locale=en</w:t>
        </w:r>
      </w:hyperlink>
      <w:r w:rsidRPr="006271BC">
        <w:rPr>
          <w:rFonts w:ascii="Times New Roman" w:hAnsi="Times New Roman" w:cs="Times New Roman"/>
        </w:rPr>
        <w:t xml:space="preserve"> </w:t>
      </w:r>
    </w:p>
    <w:p w14:paraId="3681F6C2" w14:textId="37D1F1B2" w:rsidR="003D5BDB" w:rsidRPr="006271BC" w:rsidRDefault="00581521" w:rsidP="004A70BF">
      <w:pPr>
        <w:shd w:val="clear" w:color="auto" w:fill="FFFFFF"/>
        <w:spacing w:before="120" w:after="120" w:line="480" w:lineRule="auto"/>
        <w:jc w:val="both"/>
        <w:rPr>
          <w:rFonts w:ascii="Times New Roman" w:hAnsi="Times New Roman" w:cs="Times New Roman"/>
        </w:rPr>
      </w:pPr>
      <w:r w:rsidRPr="006271BC">
        <w:rPr>
          <w:rFonts w:ascii="Times New Roman" w:hAnsi="Times New Roman" w:cs="Times New Roman"/>
        </w:rPr>
        <w:t>Raque-</w:t>
      </w:r>
      <w:proofErr w:type="spellStart"/>
      <w:r w:rsidRPr="006271BC">
        <w:rPr>
          <w:rFonts w:ascii="Times New Roman" w:hAnsi="Times New Roman" w:cs="Times New Roman"/>
        </w:rPr>
        <w:t>Bogdana</w:t>
      </w:r>
      <w:proofErr w:type="spellEnd"/>
      <w:r w:rsidRPr="006271BC">
        <w:rPr>
          <w:rFonts w:ascii="Times New Roman" w:hAnsi="Times New Roman" w:cs="Times New Roman"/>
        </w:rPr>
        <w:t xml:space="preserve">, T.L., </w:t>
      </w:r>
      <w:proofErr w:type="spellStart"/>
      <w:r w:rsidRPr="006271BC">
        <w:rPr>
          <w:rFonts w:ascii="Times New Roman" w:hAnsi="Times New Roman" w:cs="Times New Roman"/>
        </w:rPr>
        <w:t>Piontkowski</w:t>
      </w:r>
      <w:proofErr w:type="spellEnd"/>
      <w:r w:rsidRPr="006271BC">
        <w:rPr>
          <w:rFonts w:ascii="Times New Roman" w:hAnsi="Times New Roman" w:cs="Times New Roman"/>
        </w:rPr>
        <w:t xml:space="preserve">, S., Hui, K., Schaefer </w:t>
      </w:r>
      <w:proofErr w:type="spellStart"/>
      <w:r w:rsidRPr="006271BC">
        <w:rPr>
          <w:rFonts w:ascii="Times New Roman" w:hAnsi="Times New Roman" w:cs="Times New Roman"/>
        </w:rPr>
        <w:t>Ziemer</w:t>
      </w:r>
      <w:proofErr w:type="spellEnd"/>
      <w:r w:rsidRPr="006271BC">
        <w:rPr>
          <w:rFonts w:ascii="Times New Roman" w:hAnsi="Times New Roman" w:cs="Times New Roman"/>
        </w:rPr>
        <w:t xml:space="preserve">, K. &amp; Garriott, P.O. (2016). </w:t>
      </w:r>
      <w:r w:rsidR="003D5BDB" w:rsidRPr="006271BC">
        <w:rPr>
          <w:rFonts w:ascii="Times New Roman" w:hAnsi="Times New Roman" w:cs="Times New Roman"/>
        </w:rPr>
        <w:t xml:space="preserve">Self-compassion as a mediator between attachment anxiety and body appreciation: An exploratory model. </w:t>
      </w:r>
      <w:r w:rsidR="003D5BDB" w:rsidRPr="006271BC">
        <w:rPr>
          <w:rFonts w:ascii="Times New Roman" w:hAnsi="Times New Roman" w:cs="Times New Roman"/>
          <w:i/>
          <w:iCs/>
        </w:rPr>
        <w:t xml:space="preserve">Body Image, </w:t>
      </w:r>
      <w:r w:rsidRPr="006271BC">
        <w:rPr>
          <w:rFonts w:ascii="Times New Roman" w:hAnsi="Times New Roman" w:cs="Times New Roman"/>
          <w:i/>
          <w:iCs/>
        </w:rPr>
        <w:t xml:space="preserve">19, </w:t>
      </w:r>
      <w:r w:rsidRPr="006271BC">
        <w:rPr>
          <w:rFonts w:ascii="Times New Roman" w:hAnsi="Times New Roman" w:cs="Times New Roman"/>
        </w:rPr>
        <w:t>pp28-36.</w:t>
      </w:r>
    </w:p>
    <w:p w14:paraId="57BC23AA" w14:textId="284317BD" w:rsidR="00E61DB0" w:rsidRPr="006271BC" w:rsidRDefault="00E61DB0" w:rsidP="004A70BF">
      <w:pPr>
        <w:spacing w:before="120" w:after="120" w:line="480" w:lineRule="auto"/>
        <w:jc w:val="both"/>
        <w:rPr>
          <w:rFonts w:ascii="Times New Roman" w:hAnsi="Times New Roman" w:cs="Times New Roman"/>
          <w:shd w:val="clear" w:color="auto" w:fill="FFFFFF"/>
        </w:rPr>
      </w:pPr>
      <w:r w:rsidRPr="006271BC">
        <w:rPr>
          <w:rFonts w:ascii="Times New Roman" w:hAnsi="Times New Roman" w:cs="Times New Roman"/>
          <w:shd w:val="clear" w:color="auto" w:fill="FFFFFF"/>
        </w:rPr>
        <w:t xml:space="preserve">Robinson, L., Prichard, I., </w:t>
      </w:r>
      <w:proofErr w:type="spellStart"/>
      <w:r w:rsidRPr="006271BC">
        <w:rPr>
          <w:rFonts w:ascii="Times New Roman" w:hAnsi="Times New Roman" w:cs="Times New Roman"/>
          <w:shd w:val="clear" w:color="auto" w:fill="FFFFFF"/>
        </w:rPr>
        <w:t>Nikolaidis</w:t>
      </w:r>
      <w:proofErr w:type="spellEnd"/>
      <w:r w:rsidRPr="006271BC">
        <w:rPr>
          <w:rFonts w:ascii="Times New Roman" w:hAnsi="Times New Roman" w:cs="Times New Roman"/>
          <w:shd w:val="clear" w:color="auto" w:fill="FFFFFF"/>
        </w:rPr>
        <w:t>, A., Drummond, C., Drummond, M. and Tiggemann, M., 2017. Idealised media images: The effect of fitspiration imagery on body satisfaction and exercise behaviour. </w:t>
      </w:r>
      <w:r w:rsidRPr="006271BC">
        <w:rPr>
          <w:rFonts w:ascii="Times New Roman" w:hAnsi="Times New Roman" w:cs="Times New Roman"/>
          <w:i/>
          <w:iCs/>
          <w:shd w:val="clear" w:color="auto" w:fill="FFFFFF"/>
        </w:rPr>
        <w:t>Body Image</w:t>
      </w:r>
      <w:r w:rsidRPr="006271BC">
        <w:rPr>
          <w:rFonts w:ascii="Times New Roman" w:hAnsi="Times New Roman" w:cs="Times New Roman"/>
          <w:shd w:val="clear" w:color="auto" w:fill="FFFFFF"/>
        </w:rPr>
        <w:t>, 22, pp.65-71.</w:t>
      </w:r>
    </w:p>
    <w:p w14:paraId="30F27D16" w14:textId="40373FC0" w:rsidR="005F73E6" w:rsidRPr="006271BC" w:rsidRDefault="005F73E6" w:rsidP="004A70BF">
      <w:pPr>
        <w:spacing w:before="120" w:after="120" w:line="480" w:lineRule="auto"/>
        <w:jc w:val="both"/>
        <w:rPr>
          <w:rFonts w:ascii="Times New Roman" w:hAnsi="Times New Roman" w:cs="Times New Roman"/>
          <w:shd w:val="clear" w:color="auto" w:fill="FFFFFF"/>
        </w:rPr>
      </w:pPr>
      <w:r w:rsidRPr="006271BC">
        <w:rPr>
          <w:rFonts w:ascii="Times New Roman" w:hAnsi="Times New Roman" w:cs="Times New Roman"/>
          <w:shd w:val="clear" w:color="auto" w:fill="FFFFFF"/>
        </w:rPr>
        <w:t>Rudman, W. J., &amp; Hagiwara, A. F. (1992). Sexual exploitation in advertising health and wellness products. </w:t>
      </w:r>
      <w:r w:rsidRPr="006271BC">
        <w:rPr>
          <w:rFonts w:ascii="Times New Roman" w:hAnsi="Times New Roman" w:cs="Times New Roman"/>
          <w:i/>
          <w:iCs/>
          <w:shd w:val="clear" w:color="auto" w:fill="FFFFFF"/>
        </w:rPr>
        <w:t>Women &amp; Health, 18</w:t>
      </w:r>
      <w:r w:rsidRPr="006271BC">
        <w:rPr>
          <w:rFonts w:ascii="Times New Roman" w:hAnsi="Times New Roman" w:cs="Times New Roman"/>
          <w:shd w:val="clear" w:color="auto" w:fill="FFFFFF"/>
        </w:rPr>
        <w:t>(4), pp.77–89. </w:t>
      </w:r>
    </w:p>
    <w:p w14:paraId="22958477" w14:textId="77D1E25C" w:rsidR="004C304A" w:rsidRPr="006271BC" w:rsidRDefault="004C304A" w:rsidP="004A70BF">
      <w:pPr>
        <w:spacing w:before="120" w:after="120" w:line="480" w:lineRule="auto"/>
        <w:jc w:val="both"/>
        <w:rPr>
          <w:rFonts w:ascii="Times New Roman" w:hAnsi="Times New Roman" w:cs="Times New Roman"/>
          <w:shd w:val="clear" w:color="auto" w:fill="FFFFFF"/>
        </w:rPr>
      </w:pPr>
      <w:proofErr w:type="spellStart"/>
      <w:r w:rsidRPr="006271BC">
        <w:rPr>
          <w:rFonts w:ascii="Times New Roman" w:hAnsi="Times New Roman" w:cs="Times New Roman"/>
          <w:shd w:val="clear" w:color="auto" w:fill="FFFFFF"/>
        </w:rPr>
        <w:t>Rumpf</w:t>
      </w:r>
      <w:proofErr w:type="spellEnd"/>
      <w:r w:rsidRPr="006271BC">
        <w:rPr>
          <w:rFonts w:ascii="Times New Roman" w:hAnsi="Times New Roman" w:cs="Times New Roman"/>
          <w:shd w:val="clear" w:color="auto" w:fill="FFFFFF"/>
        </w:rPr>
        <w:t xml:space="preserve">, H., Brandt, D., </w:t>
      </w:r>
      <w:proofErr w:type="spellStart"/>
      <w:r w:rsidRPr="006271BC">
        <w:rPr>
          <w:rFonts w:ascii="Times New Roman" w:hAnsi="Times New Roman" w:cs="Times New Roman"/>
          <w:shd w:val="clear" w:color="auto" w:fill="FFFFFF"/>
        </w:rPr>
        <w:t>Demetrovics</w:t>
      </w:r>
      <w:proofErr w:type="spellEnd"/>
      <w:r w:rsidRPr="006271BC">
        <w:rPr>
          <w:rFonts w:ascii="Times New Roman" w:hAnsi="Times New Roman" w:cs="Times New Roman"/>
          <w:shd w:val="clear" w:color="auto" w:fill="FFFFFF"/>
        </w:rPr>
        <w:t xml:space="preserve">, Z., </w:t>
      </w:r>
      <w:proofErr w:type="spellStart"/>
      <w:r w:rsidRPr="006271BC">
        <w:rPr>
          <w:rFonts w:ascii="Times New Roman" w:hAnsi="Times New Roman" w:cs="Times New Roman"/>
          <w:shd w:val="clear" w:color="auto" w:fill="FFFFFF"/>
        </w:rPr>
        <w:t>Billieux</w:t>
      </w:r>
      <w:proofErr w:type="spellEnd"/>
      <w:r w:rsidRPr="006271BC">
        <w:rPr>
          <w:rFonts w:ascii="Times New Roman" w:hAnsi="Times New Roman" w:cs="Times New Roman"/>
          <w:shd w:val="clear" w:color="auto" w:fill="FFFFFF"/>
        </w:rPr>
        <w:t>, J., Carragher, N., Brand, M., Bowden-Jones, H., Rahimi-</w:t>
      </w:r>
      <w:proofErr w:type="spellStart"/>
      <w:r w:rsidRPr="006271BC">
        <w:rPr>
          <w:rFonts w:ascii="Times New Roman" w:hAnsi="Times New Roman" w:cs="Times New Roman"/>
          <w:shd w:val="clear" w:color="auto" w:fill="FFFFFF"/>
        </w:rPr>
        <w:t>Movaghar</w:t>
      </w:r>
      <w:proofErr w:type="spellEnd"/>
      <w:r w:rsidRPr="006271BC">
        <w:rPr>
          <w:rFonts w:ascii="Times New Roman" w:hAnsi="Times New Roman" w:cs="Times New Roman"/>
          <w:shd w:val="clear" w:color="auto" w:fill="FFFFFF"/>
        </w:rPr>
        <w:t xml:space="preserve">, A., </w:t>
      </w:r>
      <w:proofErr w:type="spellStart"/>
      <w:r w:rsidRPr="006271BC">
        <w:rPr>
          <w:rFonts w:ascii="Times New Roman" w:hAnsi="Times New Roman" w:cs="Times New Roman"/>
          <w:shd w:val="clear" w:color="auto" w:fill="FFFFFF"/>
        </w:rPr>
        <w:t>Assanangkornchai</w:t>
      </w:r>
      <w:proofErr w:type="spellEnd"/>
      <w:r w:rsidRPr="006271BC">
        <w:rPr>
          <w:rFonts w:ascii="Times New Roman" w:hAnsi="Times New Roman" w:cs="Times New Roman"/>
          <w:shd w:val="clear" w:color="auto" w:fill="FFFFFF"/>
        </w:rPr>
        <w:t xml:space="preserve">, S., </w:t>
      </w:r>
      <w:proofErr w:type="spellStart"/>
      <w:r w:rsidRPr="006271BC">
        <w:rPr>
          <w:rFonts w:ascii="Times New Roman" w:hAnsi="Times New Roman" w:cs="Times New Roman"/>
          <w:shd w:val="clear" w:color="auto" w:fill="FFFFFF"/>
        </w:rPr>
        <w:t>Glavak-Tkalić</w:t>
      </w:r>
      <w:proofErr w:type="spellEnd"/>
      <w:r w:rsidRPr="006271BC">
        <w:rPr>
          <w:rFonts w:ascii="Times New Roman" w:hAnsi="Times New Roman" w:cs="Times New Roman"/>
          <w:shd w:val="clear" w:color="auto" w:fill="FFFFFF"/>
        </w:rPr>
        <w:t xml:space="preserve">, R., Borges, G., Lee, H.K., </w:t>
      </w:r>
      <w:proofErr w:type="spellStart"/>
      <w:r w:rsidRPr="006271BC">
        <w:rPr>
          <w:rFonts w:ascii="Times New Roman" w:hAnsi="Times New Roman" w:cs="Times New Roman"/>
          <w:shd w:val="clear" w:color="auto" w:fill="FFFFFF"/>
        </w:rPr>
        <w:t>Rehbein</w:t>
      </w:r>
      <w:proofErr w:type="spellEnd"/>
      <w:r w:rsidRPr="006271BC">
        <w:rPr>
          <w:rFonts w:ascii="Times New Roman" w:hAnsi="Times New Roman" w:cs="Times New Roman"/>
          <w:shd w:val="clear" w:color="auto" w:fill="FFFFFF"/>
        </w:rPr>
        <w:t xml:space="preserve">, F., </w:t>
      </w:r>
      <w:proofErr w:type="spellStart"/>
      <w:r w:rsidRPr="006271BC">
        <w:rPr>
          <w:rFonts w:ascii="Times New Roman" w:hAnsi="Times New Roman" w:cs="Times New Roman"/>
          <w:shd w:val="clear" w:color="auto" w:fill="FFFFFF"/>
        </w:rPr>
        <w:t>Fineberg</w:t>
      </w:r>
      <w:proofErr w:type="spellEnd"/>
      <w:r w:rsidRPr="006271BC">
        <w:rPr>
          <w:rFonts w:ascii="Times New Roman" w:hAnsi="Times New Roman" w:cs="Times New Roman"/>
          <w:shd w:val="clear" w:color="auto" w:fill="FFFFFF"/>
        </w:rPr>
        <w:t xml:space="preserve">, N.A., Mann, K.F., Potenza, M.N., Stein, D.J., Higuchi, S., King, D.L., Saunders, J.B., &amp; </w:t>
      </w:r>
      <w:proofErr w:type="spellStart"/>
      <w:r w:rsidRPr="006271BC">
        <w:rPr>
          <w:rFonts w:ascii="Times New Roman" w:hAnsi="Times New Roman" w:cs="Times New Roman"/>
          <w:shd w:val="clear" w:color="auto" w:fill="FFFFFF"/>
        </w:rPr>
        <w:t>Poznyak</w:t>
      </w:r>
      <w:proofErr w:type="spellEnd"/>
      <w:r w:rsidRPr="006271BC">
        <w:rPr>
          <w:rFonts w:ascii="Times New Roman" w:hAnsi="Times New Roman" w:cs="Times New Roman"/>
          <w:shd w:val="clear" w:color="auto" w:fill="FFFFFF"/>
        </w:rPr>
        <w:t xml:space="preserve">, V. (2019). Epidemiological Challenges in the Study of </w:t>
      </w:r>
      <w:proofErr w:type="spellStart"/>
      <w:r w:rsidRPr="006271BC">
        <w:rPr>
          <w:rFonts w:ascii="Times New Roman" w:hAnsi="Times New Roman" w:cs="Times New Roman"/>
          <w:shd w:val="clear" w:color="auto" w:fill="FFFFFF"/>
        </w:rPr>
        <w:t>Behavioral</w:t>
      </w:r>
      <w:proofErr w:type="spellEnd"/>
      <w:r w:rsidRPr="006271BC">
        <w:rPr>
          <w:rFonts w:ascii="Times New Roman" w:hAnsi="Times New Roman" w:cs="Times New Roman"/>
          <w:shd w:val="clear" w:color="auto" w:fill="FFFFFF"/>
        </w:rPr>
        <w:t xml:space="preserve"> Addictions: </w:t>
      </w:r>
      <w:proofErr w:type="gramStart"/>
      <w:r w:rsidRPr="006271BC">
        <w:rPr>
          <w:rFonts w:ascii="Times New Roman" w:hAnsi="Times New Roman" w:cs="Times New Roman"/>
          <w:shd w:val="clear" w:color="auto" w:fill="FFFFFF"/>
        </w:rPr>
        <w:t>a</w:t>
      </w:r>
      <w:proofErr w:type="gramEnd"/>
      <w:r w:rsidRPr="006271BC">
        <w:rPr>
          <w:rFonts w:ascii="Times New Roman" w:hAnsi="Times New Roman" w:cs="Times New Roman"/>
          <w:shd w:val="clear" w:color="auto" w:fill="FFFFFF"/>
        </w:rPr>
        <w:t xml:space="preserve"> Call for High Standard Methodologies. </w:t>
      </w:r>
      <w:r w:rsidRPr="006271BC">
        <w:rPr>
          <w:rFonts w:ascii="Times New Roman" w:hAnsi="Times New Roman" w:cs="Times New Roman"/>
          <w:i/>
          <w:iCs/>
          <w:shd w:val="clear" w:color="auto" w:fill="FFFFFF"/>
        </w:rPr>
        <w:t>Current Addiction Reports, 6</w:t>
      </w:r>
      <w:r w:rsidRPr="006271BC">
        <w:rPr>
          <w:rFonts w:ascii="Times New Roman" w:hAnsi="Times New Roman" w:cs="Times New Roman"/>
          <w:shd w:val="clear" w:color="auto" w:fill="FFFFFF"/>
        </w:rPr>
        <w:t>, pp.331-337.</w:t>
      </w:r>
    </w:p>
    <w:p w14:paraId="7A625A28" w14:textId="73884052" w:rsidR="004D5711" w:rsidRPr="006271BC" w:rsidRDefault="004D5711" w:rsidP="004A70BF">
      <w:pPr>
        <w:spacing w:before="120" w:after="120" w:line="480" w:lineRule="auto"/>
        <w:jc w:val="both"/>
        <w:rPr>
          <w:rFonts w:ascii="Times New Roman" w:hAnsi="Times New Roman" w:cs="Times New Roman"/>
        </w:rPr>
      </w:pPr>
      <w:r w:rsidRPr="006271BC">
        <w:rPr>
          <w:rFonts w:ascii="Times New Roman" w:hAnsi="Times New Roman" w:cs="Times New Roman"/>
        </w:rPr>
        <w:lastRenderedPageBreak/>
        <w:t xml:space="preserve">Schaefer, L.M. &amp; Thompson, J.K. (2014). The development and validation of the Physical Appearance Comparison Scale-Revised (PACS-R). </w:t>
      </w:r>
      <w:r w:rsidRPr="006271BC">
        <w:rPr>
          <w:rFonts w:ascii="Times New Roman" w:hAnsi="Times New Roman" w:cs="Times New Roman"/>
          <w:i/>
          <w:iCs/>
        </w:rPr>
        <w:t>Eating Behaviours, 15,</w:t>
      </w:r>
      <w:r w:rsidRPr="006271BC">
        <w:rPr>
          <w:rFonts w:ascii="Times New Roman" w:hAnsi="Times New Roman" w:cs="Times New Roman"/>
        </w:rPr>
        <w:t xml:space="preserve"> pp.209-17.</w:t>
      </w:r>
    </w:p>
    <w:p w14:paraId="4B0C4F02" w14:textId="2A9BA18D" w:rsidR="00E61DB0" w:rsidRPr="006271BC" w:rsidRDefault="00E61DB0" w:rsidP="00E9111D">
      <w:pPr>
        <w:spacing w:before="120" w:after="120" w:line="480" w:lineRule="auto"/>
        <w:rPr>
          <w:rFonts w:ascii="Times New Roman" w:hAnsi="Times New Roman" w:cs="Times New Roman"/>
        </w:rPr>
      </w:pPr>
      <w:r w:rsidRPr="006271BC">
        <w:rPr>
          <w:rFonts w:ascii="Times New Roman" w:hAnsi="Times New Roman" w:cs="Times New Roman"/>
          <w:shd w:val="clear" w:color="auto" w:fill="FFFFFF"/>
        </w:rPr>
        <w:t xml:space="preserve">Slater, A., </w:t>
      </w:r>
      <w:proofErr w:type="spellStart"/>
      <w:r w:rsidRPr="006271BC">
        <w:rPr>
          <w:rFonts w:ascii="Times New Roman" w:hAnsi="Times New Roman" w:cs="Times New Roman"/>
          <w:shd w:val="clear" w:color="auto" w:fill="FFFFFF"/>
        </w:rPr>
        <w:t>Varsani</w:t>
      </w:r>
      <w:proofErr w:type="spellEnd"/>
      <w:r w:rsidRPr="006271BC">
        <w:rPr>
          <w:rFonts w:ascii="Times New Roman" w:hAnsi="Times New Roman" w:cs="Times New Roman"/>
          <w:shd w:val="clear" w:color="auto" w:fill="FFFFFF"/>
        </w:rPr>
        <w:t xml:space="preserve">, N., &amp; </w:t>
      </w:r>
      <w:proofErr w:type="spellStart"/>
      <w:r w:rsidRPr="006271BC">
        <w:rPr>
          <w:rFonts w:ascii="Times New Roman" w:hAnsi="Times New Roman" w:cs="Times New Roman"/>
          <w:shd w:val="clear" w:color="auto" w:fill="FFFFFF"/>
        </w:rPr>
        <w:t>Diedrichs</w:t>
      </w:r>
      <w:proofErr w:type="spellEnd"/>
      <w:r w:rsidRPr="006271BC">
        <w:rPr>
          <w:rFonts w:ascii="Times New Roman" w:hAnsi="Times New Roman" w:cs="Times New Roman"/>
          <w:shd w:val="clear" w:color="auto" w:fill="FFFFFF"/>
        </w:rPr>
        <w:t>, P.C. (2017). #fitspo or #loveyourself? The impact of fitspiration and self-compassion Instagram images on women's body image, self-compassion, and mood. </w:t>
      </w:r>
      <w:r w:rsidRPr="006271BC">
        <w:rPr>
          <w:rStyle w:val="Emphasis"/>
          <w:rFonts w:ascii="Times New Roman" w:hAnsi="Times New Roman" w:cs="Times New Roman"/>
          <w:shd w:val="clear" w:color="auto" w:fill="FFFFFF"/>
        </w:rPr>
        <w:t xml:space="preserve">Body </w:t>
      </w:r>
      <w:r w:rsidR="00C70122" w:rsidRPr="006271BC">
        <w:rPr>
          <w:rStyle w:val="Emphasis"/>
          <w:rFonts w:ascii="Times New Roman" w:hAnsi="Times New Roman" w:cs="Times New Roman"/>
          <w:shd w:val="clear" w:color="auto" w:fill="FFFFFF"/>
        </w:rPr>
        <w:t>I</w:t>
      </w:r>
      <w:r w:rsidRPr="006271BC">
        <w:rPr>
          <w:rStyle w:val="Emphasis"/>
          <w:rFonts w:ascii="Times New Roman" w:hAnsi="Times New Roman" w:cs="Times New Roman"/>
          <w:shd w:val="clear" w:color="auto" w:fill="FFFFFF"/>
        </w:rPr>
        <w:t>mage, 22</w:t>
      </w:r>
      <w:r w:rsidRPr="006271BC">
        <w:rPr>
          <w:rFonts w:ascii="Times New Roman" w:hAnsi="Times New Roman" w:cs="Times New Roman"/>
          <w:shd w:val="clear" w:color="auto" w:fill="FFFFFF"/>
        </w:rPr>
        <w:t>, pp.87-96.</w:t>
      </w:r>
    </w:p>
    <w:p w14:paraId="09658F39" w14:textId="7C47DA6E" w:rsidR="00E61DB0" w:rsidRPr="006271BC" w:rsidRDefault="00E61DB0" w:rsidP="00E9111D">
      <w:pPr>
        <w:spacing w:before="120" w:after="120" w:line="480" w:lineRule="auto"/>
        <w:rPr>
          <w:rFonts w:ascii="Times New Roman" w:hAnsi="Times New Roman" w:cs="Times New Roman"/>
        </w:rPr>
      </w:pPr>
      <w:r w:rsidRPr="006271BC">
        <w:rPr>
          <w:rFonts w:ascii="Times New Roman" w:hAnsi="Times New Roman" w:cs="Times New Roman"/>
          <w:shd w:val="clear" w:color="auto" w:fill="FFFFFF"/>
        </w:rPr>
        <w:t xml:space="preserve">Supplee, A.F. (2016). </w:t>
      </w:r>
      <w:r w:rsidRPr="006271BC">
        <w:rPr>
          <w:rFonts w:ascii="Times New Roman" w:hAnsi="Times New Roman" w:cs="Times New Roman"/>
        </w:rPr>
        <w:t>An examination of social media and the tripartite influence model of body image disturbance. Unpublished dissertation. Loma Linda University Electronic Theses, Dissertations &amp; Projects. 413</w:t>
      </w:r>
    </w:p>
    <w:p w14:paraId="6B93A52B" w14:textId="1A52FE77" w:rsidR="000C62B3" w:rsidRPr="006271BC" w:rsidRDefault="000C62B3" w:rsidP="00E9111D">
      <w:pPr>
        <w:spacing w:before="120" w:after="120" w:line="480" w:lineRule="auto"/>
        <w:rPr>
          <w:rFonts w:ascii="Times New Roman" w:hAnsi="Times New Roman" w:cs="Times New Roman"/>
        </w:rPr>
      </w:pPr>
      <w:r w:rsidRPr="006271BC">
        <w:rPr>
          <w:rFonts w:ascii="Times New Roman" w:hAnsi="Times New Roman" w:cs="Times New Roman"/>
        </w:rPr>
        <w:t xml:space="preserve">Suresh, K. (2011). An overview of randomization techniques: An unbiased assessment of outcome in clinical research. </w:t>
      </w:r>
      <w:r w:rsidRPr="006271BC">
        <w:rPr>
          <w:rFonts w:ascii="Times New Roman" w:hAnsi="Times New Roman" w:cs="Times New Roman"/>
          <w:i/>
          <w:iCs/>
        </w:rPr>
        <w:t>Journal of Human Reproductive Science, 4</w:t>
      </w:r>
      <w:r w:rsidRPr="006271BC">
        <w:rPr>
          <w:rFonts w:ascii="Times New Roman" w:hAnsi="Times New Roman" w:cs="Times New Roman"/>
        </w:rPr>
        <w:t xml:space="preserve">, pp.8-11. </w:t>
      </w:r>
    </w:p>
    <w:p w14:paraId="7AB1A57A" w14:textId="2BCCBEBD" w:rsidR="00C70122" w:rsidRPr="006271BC" w:rsidRDefault="00C70122" w:rsidP="00E9111D">
      <w:pPr>
        <w:spacing w:before="120" w:after="120" w:line="480" w:lineRule="auto"/>
        <w:rPr>
          <w:rFonts w:ascii="Times New Roman" w:hAnsi="Times New Roman" w:cs="Times New Roman"/>
        </w:rPr>
      </w:pPr>
      <w:r w:rsidRPr="006271BC">
        <w:rPr>
          <w:rStyle w:val="author"/>
          <w:rFonts w:ascii="Times New Roman" w:hAnsi="Times New Roman" w:cs="Times New Roman"/>
          <w:shd w:val="clear" w:color="auto" w:fill="FFFFFF"/>
        </w:rPr>
        <w:t>Swami, V.</w:t>
      </w:r>
      <w:r w:rsidRPr="006271BC">
        <w:rPr>
          <w:rFonts w:ascii="Times New Roman" w:hAnsi="Times New Roman" w:cs="Times New Roman"/>
          <w:shd w:val="clear" w:color="auto" w:fill="FFFFFF"/>
        </w:rPr>
        <w:t>, </w:t>
      </w:r>
      <w:r w:rsidRPr="006271BC">
        <w:rPr>
          <w:rStyle w:val="author"/>
          <w:rFonts w:ascii="Times New Roman" w:hAnsi="Times New Roman" w:cs="Times New Roman"/>
          <w:shd w:val="clear" w:color="auto" w:fill="FFFFFF"/>
        </w:rPr>
        <w:t>Hadji-Michael, M.</w:t>
      </w:r>
      <w:r w:rsidRPr="006271BC">
        <w:rPr>
          <w:rFonts w:ascii="Times New Roman" w:hAnsi="Times New Roman" w:cs="Times New Roman"/>
          <w:shd w:val="clear" w:color="auto" w:fill="FFFFFF"/>
        </w:rPr>
        <w:t>, &amp; </w:t>
      </w:r>
      <w:r w:rsidRPr="006271BC">
        <w:rPr>
          <w:rStyle w:val="author"/>
          <w:rFonts w:ascii="Times New Roman" w:hAnsi="Times New Roman" w:cs="Times New Roman"/>
          <w:shd w:val="clear" w:color="auto" w:fill="FFFFFF"/>
        </w:rPr>
        <w:t>Furnham, A.</w:t>
      </w:r>
      <w:r w:rsidRPr="006271BC">
        <w:rPr>
          <w:rFonts w:ascii="Times New Roman" w:hAnsi="Times New Roman" w:cs="Times New Roman"/>
          <w:shd w:val="clear" w:color="auto" w:fill="FFFFFF"/>
        </w:rPr>
        <w:t> (</w:t>
      </w:r>
      <w:r w:rsidRPr="006271BC">
        <w:rPr>
          <w:rStyle w:val="pubyear"/>
          <w:rFonts w:ascii="Times New Roman" w:hAnsi="Times New Roman" w:cs="Times New Roman"/>
          <w:shd w:val="clear" w:color="auto" w:fill="FFFFFF"/>
        </w:rPr>
        <w:t>2008</w:t>
      </w:r>
      <w:r w:rsidRPr="006271BC">
        <w:rPr>
          <w:rFonts w:ascii="Times New Roman" w:hAnsi="Times New Roman" w:cs="Times New Roman"/>
          <w:shd w:val="clear" w:color="auto" w:fill="FFFFFF"/>
        </w:rPr>
        <w:t>). </w:t>
      </w:r>
      <w:r w:rsidRPr="006271BC">
        <w:rPr>
          <w:rStyle w:val="articletitle"/>
          <w:rFonts w:ascii="Times New Roman" w:hAnsi="Times New Roman" w:cs="Times New Roman"/>
          <w:shd w:val="clear" w:color="auto" w:fill="FFFFFF"/>
        </w:rPr>
        <w:t>Personality and individual difference correlates of positive body image</w:t>
      </w:r>
      <w:r w:rsidRPr="006271BC">
        <w:rPr>
          <w:rFonts w:ascii="Times New Roman" w:hAnsi="Times New Roman" w:cs="Times New Roman"/>
          <w:shd w:val="clear" w:color="auto" w:fill="FFFFFF"/>
        </w:rPr>
        <w:t>. </w:t>
      </w:r>
      <w:r w:rsidRPr="006271BC">
        <w:rPr>
          <w:rFonts w:ascii="Times New Roman" w:hAnsi="Times New Roman" w:cs="Times New Roman"/>
          <w:i/>
          <w:iCs/>
          <w:shd w:val="clear" w:color="auto" w:fill="FFFFFF"/>
        </w:rPr>
        <w:t>Body Image</w:t>
      </w:r>
      <w:r w:rsidRPr="006271BC">
        <w:rPr>
          <w:rFonts w:ascii="Times New Roman" w:hAnsi="Times New Roman" w:cs="Times New Roman"/>
          <w:shd w:val="clear" w:color="auto" w:fill="FFFFFF"/>
        </w:rPr>
        <w:t>, </w:t>
      </w:r>
      <w:r w:rsidRPr="006271BC">
        <w:rPr>
          <w:rStyle w:val="vol"/>
          <w:rFonts w:ascii="Times New Roman" w:hAnsi="Times New Roman" w:cs="Times New Roman"/>
          <w:i/>
          <w:iCs/>
          <w:shd w:val="clear" w:color="auto" w:fill="FFFFFF"/>
        </w:rPr>
        <w:t>5</w:t>
      </w:r>
      <w:r w:rsidRPr="006271BC">
        <w:rPr>
          <w:rFonts w:ascii="Times New Roman" w:hAnsi="Times New Roman" w:cs="Times New Roman"/>
          <w:i/>
          <w:iCs/>
          <w:shd w:val="clear" w:color="auto" w:fill="FFFFFF"/>
        </w:rPr>
        <w:t>,</w:t>
      </w:r>
      <w:r w:rsidRPr="006271BC">
        <w:rPr>
          <w:rFonts w:ascii="Times New Roman" w:hAnsi="Times New Roman" w:cs="Times New Roman"/>
          <w:shd w:val="clear" w:color="auto" w:fill="FFFFFF"/>
        </w:rPr>
        <w:t> </w:t>
      </w:r>
      <w:r w:rsidRPr="006271BC">
        <w:rPr>
          <w:rStyle w:val="pagefirst"/>
          <w:rFonts w:ascii="Times New Roman" w:hAnsi="Times New Roman" w:cs="Times New Roman"/>
          <w:shd w:val="clear" w:color="auto" w:fill="FFFFFF"/>
        </w:rPr>
        <w:t>322</w:t>
      </w:r>
      <w:r w:rsidRPr="006271BC">
        <w:rPr>
          <w:rFonts w:ascii="Times New Roman" w:hAnsi="Times New Roman" w:cs="Times New Roman"/>
          <w:shd w:val="clear" w:color="auto" w:fill="FFFFFF"/>
        </w:rPr>
        <w:t>– </w:t>
      </w:r>
      <w:r w:rsidRPr="006271BC">
        <w:rPr>
          <w:rStyle w:val="pagelast"/>
          <w:rFonts w:ascii="Times New Roman" w:hAnsi="Times New Roman" w:cs="Times New Roman"/>
          <w:shd w:val="clear" w:color="auto" w:fill="FFFFFF"/>
        </w:rPr>
        <w:t>325</w:t>
      </w:r>
      <w:r w:rsidRPr="006271BC">
        <w:rPr>
          <w:rFonts w:ascii="Times New Roman" w:hAnsi="Times New Roman" w:cs="Times New Roman"/>
          <w:shd w:val="clear" w:color="auto" w:fill="FFFFFF"/>
        </w:rPr>
        <w:t>.</w:t>
      </w:r>
    </w:p>
    <w:p w14:paraId="7985AD41" w14:textId="05C29872" w:rsidR="00C70122" w:rsidRPr="006271BC" w:rsidRDefault="00430D7B" w:rsidP="00E9111D">
      <w:pPr>
        <w:spacing w:before="120" w:after="120" w:line="480" w:lineRule="auto"/>
        <w:rPr>
          <w:rFonts w:ascii="Times New Roman" w:hAnsi="Times New Roman" w:cs="Times New Roman"/>
          <w:shd w:val="clear" w:color="auto" w:fill="FFFFFF"/>
        </w:rPr>
      </w:pPr>
      <w:r w:rsidRPr="006271BC">
        <w:rPr>
          <w:rStyle w:val="author"/>
          <w:rFonts w:ascii="Times New Roman" w:hAnsi="Times New Roman" w:cs="Times New Roman"/>
          <w:shd w:val="clear" w:color="auto" w:fill="FFFFFF"/>
        </w:rPr>
        <w:t>Swami, V.</w:t>
      </w:r>
      <w:r w:rsidRPr="006271BC">
        <w:rPr>
          <w:rFonts w:ascii="Times New Roman" w:hAnsi="Times New Roman" w:cs="Times New Roman"/>
          <w:shd w:val="clear" w:color="auto" w:fill="FFFFFF"/>
        </w:rPr>
        <w:t>, &amp; </w:t>
      </w:r>
      <w:r w:rsidRPr="006271BC">
        <w:rPr>
          <w:rStyle w:val="author"/>
          <w:rFonts w:ascii="Times New Roman" w:hAnsi="Times New Roman" w:cs="Times New Roman"/>
          <w:shd w:val="clear" w:color="auto" w:fill="FFFFFF"/>
        </w:rPr>
        <w:t>Ng, S.-K.</w:t>
      </w:r>
      <w:r w:rsidRPr="006271BC">
        <w:rPr>
          <w:rFonts w:ascii="Times New Roman" w:hAnsi="Times New Roman" w:cs="Times New Roman"/>
          <w:shd w:val="clear" w:color="auto" w:fill="FFFFFF"/>
        </w:rPr>
        <w:t> (</w:t>
      </w:r>
      <w:r w:rsidRPr="006271BC">
        <w:rPr>
          <w:rStyle w:val="pubyear"/>
          <w:rFonts w:ascii="Times New Roman" w:hAnsi="Times New Roman" w:cs="Times New Roman"/>
          <w:shd w:val="clear" w:color="auto" w:fill="FFFFFF"/>
        </w:rPr>
        <w:t>2015</w:t>
      </w:r>
      <w:r w:rsidRPr="006271BC">
        <w:rPr>
          <w:rFonts w:ascii="Times New Roman" w:hAnsi="Times New Roman" w:cs="Times New Roman"/>
          <w:shd w:val="clear" w:color="auto" w:fill="FFFFFF"/>
        </w:rPr>
        <w:t>). </w:t>
      </w:r>
      <w:r w:rsidRPr="006271BC">
        <w:rPr>
          <w:rStyle w:val="articletitle"/>
          <w:rFonts w:ascii="Times New Roman" w:hAnsi="Times New Roman" w:cs="Times New Roman"/>
          <w:shd w:val="clear" w:color="auto" w:fill="FFFFFF"/>
        </w:rPr>
        <w:t>Factor structure and psychometric properties of the body appreciation scale-2 among adults in Hong Kong</w:t>
      </w:r>
      <w:r w:rsidRPr="006271BC">
        <w:rPr>
          <w:rFonts w:ascii="Times New Roman" w:hAnsi="Times New Roman" w:cs="Times New Roman"/>
          <w:shd w:val="clear" w:color="auto" w:fill="FFFFFF"/>
        </w:rPr>
        <w:t>. </w:t>
      </w:r>
      <w:r w:rsidRPr="006271BC">
        <w:rPr>
          <w:rFonts w:ascii="Times New Roman" w:hAnsi="Times New Roman" w:cs="Times New Roman"/>
          <w:i/>
          <w:iCs/>
          <w:shd w:val="clear" w:color="auto" w:fill="FFFFFF"/>
        </w:rPr>
        <w:t>Body Image</w:t>
      </w:r>
      <w:r w:rsidRPr="006271BC">
        <w:rPr>
          <w:rFonts w:ascii="Times New Roman" w:hAnsi="Times New Roman" w:cs="Times New Roman"/>
          <w:shd w:val="clear" w:color="auto" w:fill="FFFFFF"/>
        </w:rPr>
        <w:t>, </w:t>
      </w:r>
      <w:r w:rsidRPr="006271BC">
        <w:rPr>
          <w:rStyle w:val="vol"/>
          <w:rFonts w:ascii="Times New Roman" w:hAnsi="Times New Roman" w:cs="Times New Roman"/>
          <w:i/>
          <w:iCs/>
          <w:shd w:val="clear" w:color="auto" w:fill="FFFFFF"/>
        </w:rPr>
        <w:t>15</w:t>
      </w:r>
      <w:r w:rsidRPr="006271BC">
        <w:rPr>
          <w:rFonts w:ascii="Times New Roman" w:hAnsi="Times New Roman" w:cs="Times New Roman"/>
          <w:shd w:val="clear" w:color="auto" w:fill="FFFFFF"/>
        </w:rPr>
        <w:t>, </w:t>
      </w:r>
      <w:r w:rsidR="00C70122" w:rsidRPr="006271BC">
        <w:rPr>
          <w:rFonts w:ascii="Times New Roman" w:hAnsi="Times New Roman" w:cs="Times New Roman"/>
          <w:shd w:val="clear" w:color="auto" w:fill="FFFFFF"/>
        </w:rPr>
        <w:t>pp</w:t>
      </w:r>
      <w:r w:rsidRPr="006271BC">
        <w:rPr>
          <w:rStyle w:val="pagefirst"/>
          <w:rFonts w:ascii="Times New Roman" w:hAnsi="Times New Roman" w:cs="Times New Roman"/>
          <w:shd w:val="clear" w:color="auto" w:fill="FFFFFF"/>
        </w:rPr>
        <w:t>68</w:t>
      </w:r>
      <w:r w:rsidRPr="006271BC">
        <w:rPr>
          <w:rFonts w:ascii="Times New Roman" w:hAnsi="Times New Roman" w:cs="Times New Roman"/>
          <w:shd w:val="clear" w:color="auto" w:fill="FFFFFF"/>
        </w:rPr>
        <w:t>– </w:t>
      </w:r>
      <w:r w:rsidRPr="006271BC">
        <w:rPr>
          <w:rStyle w:val="pagelast"/>
          <w:rFonts w:ascii="Times New Roman" w:hAnsi="Times New Roman" w:cs="Times New Roman"/>
          <w:shd w:val="clear" w:color="auto" w:fill="FFFFFF"/>
        </w:rPr>
        <w:t>71</w:t>
      </w:r>
      <w:r w:rsidRPr="006271BC">
        <w:rPr>
          <w:rFonts w:ascii="Times New Roman" w:hAnsi="Times New Roman" w:cs="Times New Roman"/>
          <w:shd w:val="clear" w:color="auto" w:fill="FFFFFF"/>
        </w:rPr>
        <w:t>.</w:t>
      </w:r>
    </w:p>
    <w:p w14:paraId="7E78CF7A" w14:textId="2F97EB40" w:rsidR="00E61DB0" w:rsidRPr="006271BC" w:rsidRDefault="00E61DB0" w:rsidP="00E9111D">
      <w:pPr>
        <w:spacing w:before="120" w:after="120" w:line="480" w:lineRule="auto"/>
        <w:rPr>
          <w:rFonts w:ascii="Times New Roman" w:hAnsi="Times New Roman" w:cs="Times New Roman"/>
          <w:shd w:val="clear" w:color="auto" w:fill="FFFFFF"/>
        </w:rPr>
      </w:pPr>
      <w:r w:rsidRPr="006271BC">
        <w:rPr>
          <w:rFonts w:ascii="Times New Roman" w:hAnsi="Times New Roman" w:cs="Times New Roman"/>
          <w:shd w:val="clear" w:color="auto" w:fill="FFFFFF"/>
        </w:rPr>
        <w:t>Tiggemann, M. (2004). Body image across the adult life span: stability and change. </w:t>
      </w:r>
      <w:r w:rsidRPr="006271BC">
        <w:rPr>
          <w:rFonts w:ascii="Times New Roman" w:hAnsi="Times New Roman" w:cs="Times New Roman"/>
          <w:i/>
          <w:iCs/>
          <w:shd w:val="clear" w:color="auto" w:fill="FFFFFF"/>
        </w:rPr>
        <w:t>Body image</w:t>
      </w:r>
      <w:r w:rsidRPr="006271BC">
        <w:rPr>
          <w:rFonts w:ascii="Times New Roman" w:hAnsi="Times New Roman" w:cs="Times New Roman"/>
          <w:shd w:val="clear" w:color="auto" w:fill="FFFFFF"/>
        </w:rPr>
        <w:t>, </w:t>
      </w:r>
      <w:r w:rsidRPr="006271BC">
        <w:rPr>
          <w:rFonts w:ascii="Times New Roman" w:hAnsi="Times New Roman" w:cs="Times New Roman"/>
          <w:i/>
          <w:iCs/>
          <w:shd w:val="clear" w:color="auto" w:fill="FFFFFF"/>
        </w:rPr>
        <w:t>1</w:t>
      </w:r>
      <w:r w:rsidRPr="006271BC">
        <w:rPr>
          <w:rFonts w:ascii="Times New Roman" w:hAnsi="Times New Roman" w:cs="Times New Roman"/>
          <w:shd w:val="clear" w:color="auto" w:fill="FFFFFF"/>
        </w:rPr>
        <w:t>(1), pp.29–41.</w:t>
      </w:r>
    </w:p>
    <w:p w14:paraId="11FB32B3" w14:textId="3855C196" w:rsidR="00E61DB0" w:rsidRPr="006271BC" w:rsidRDefault="00E61DB0" w:rsidP="00E9111D">
      <w:pPr>
        <w:pStyle w:val="NormalWeb"/>
        <w:spacing w:before="120" w:beforeAutospacing="0" w:after="120" w:afterAutospacing="0" w:line="480" w:lineRule="auto"/>
        <w:jc w:val="both"/>
      </w:pPr>
      <w:r w:rsidRPr="006271BC">
        <w:t xml:space="preserve">Tiggemann, M. &amp; </w:t>
      </w:r>
      <w:proofErr w:type="spellStart"/>
      <w:r w:rsidRPr="006271BC">
        <w:t>Zaccardo</w:t>
      </w:r>
      <w:proofErr w:type="spellEnd"/>
      <w:r w:rsidRPr="006271BC">
        <w:t xml:space="preserve">, M. (2015). ‘Exercise to be fit, not skinny’: the effect of fitspiration imagery on women’s body image. </w:t>
      </w:r>
      <w:r w:rsidRPr="006271BC">
        <w:rPr>
          <w:i/>
        </w:rPr>
        <w:t>Body Image</w:t>
      </w:r>
      <w:r w:rsidRPr="006271BC">
        <w:rPr>
          <w:iCs/>
        </w:rPr>
        <w:t xml:space="preserve"> </w:t>
      </w:r>
      <w:r w:rsidRPr="006271BC">
        <w:t>15, pp.61–67.</w:t>
      </w:r>
    </w:p>
    <w:p w14:paraId="5B59189E" w14:textId="2FAD03A0" w:rsidR="00EA5264" w:rsidRPr="006271BC" w:rsidRDefault="00E61DB0" w:rsidP="00E9111D">
      <w:pPr>
        <w:spacing w:before="120" w:after="120" w:line="480" w:lineRule="auto"/>
        <w:rPr>
          <w:rFonts w:ascii="Times New Roman" w:eastAsia="Times New Roman" w:hAnsi="Times New Roman" w:cs="Times New Roman"/>
          <w:shd w:val="clear" w:color="auto" w:fill="FFFFFF"/>
          <w:lang w:eastAsia="en-GB"/>
        </w:rPr>
      </w:pPr>
      <w:r w:rsidRPr="006271BC">
        <w:rPr>
          <w:rFonts w:ascii="Times New Roman" w:eastAsia="Times New Roman" w:hAnsi="Times New Roman" w:cs="Times New Roman"/>
          <w:shd w:val="clear" w:color="auto" w:fill="FFFFFF"/>
          <w:lang w:eastAsia="en-GB"/>
        </w:rPr>
        <w:t xml:space="preserve">Tiggemann, M., </w:t>
      </w:r>
      <w:proofErr w:type="spellStart"/>
      <w:r w:rsidRPr="006271BC">
        <w:rPr>
          <w:rFonts w:ascii="Times New Roman" w:eastAsia="Times New Roman" w:hAnsi="Times New Roman" w:cs="Times New Roman"/>
          <w:shd w:val="clear" w:color="auto" w:fill="FFFFFF"/>
          <w:lang w:eastAsia="en-GB"/>
        </w:rPr>
        <w:t>Anderberg</w:t>
      </w:r>
      <w:proofErr w:type="spellEnd"/>
      <w:r w:rsidRPr="006271BC">
        <w:rPr>
          <w:rFonts w:ascii="Times New Roman" w:eastAsia="Times New Roman" w:hAnsi="Times New Roman" w:cs="Times New Roman"/>
          <w:shd w:val="clear" w:color="auto" w:fill="FFFFFF"/>
          <w:lang w:eastAsia="en-GB"/>
        </w:rPr>
        <w:t>, I., &amp; Brown, Z. (2020). #Loveyourbody: The effect of body positive Instagram captions on women’s body image. </w:t>
      </w:r>
      <w:r w:rsidRPr="006271BC">
        <w:rPr>
          <w:rFonts w:ascii="Times New Roman" w:eastAsia="Times New Roman" w:hAnsi="Times New Roman" w:cs="Times New Roman"/>
          <w:i/>
          <w:iCs/>
          <w:shd w:val="clear" w:color="auto" w:fill="FFFFFF"/>
          <w:lang w:eastAsia="en-GB"/>
        </w:rPr>
        <w:t>Body Image</w:t>
      </w:r>
      <w:r w:rsidRPr="006271BC">
        <w:rPr>
          <w:rFonts w:ascii="Times New Roman" w:eastAsia="Times New Roman" w:hAnsi="Times New Roman" w:cs="Times New Roman"/>
          <w:shd w:val="clear" w:color="auto" w:fill="FFFFFF"/>
          <w:lang w:eastAsia="en-GB"/>
        </w:rPr>
        <w:t>, </w:t>
      </w:r>
      <w:r w:rsidRPr="006271BC">
        <w:rPr>
          <w:rFonts w:ascii="Times New Roman" w:eastAsia="Times New Roman" w:hAnsi="Times New Roman" w:cs="Times New Roman"/>
          <w:i/>
          <w:iCs/>
          <w:shd w:val="clear" w:color="auto" w:fill="FFFFFF"/>
          <w:lang w:eastAsia="en-GB"/>
        </w:rPr>
        <w:t>33</w:t>
      </w:r>
      <w:r w:rsidRPr="006271BC">
        <w:rPr>
          <w:rFonts w:ascii="Times New Roman" w:eastAsia="Times New Roman" w:hAnsi="Times New Roman" w:cs="Times New Roman"/>
          <w:shd w:val="clear" w:color="auto" w:fill="FFFFFF"/>
          <w:lang w:eastAsia="en-GB"/>
        </w:rPr>
        <w:t>, 129-136</w:t>
      </w:r>
      <w:r w:rsidR="004A70BF" w:rsidRPr="006271BC">
        <w:rPr>
          <w:rFonts w:ascii="Times New Roman" w:eastAsia="Times New Roman" w:hAnsi="Times New Roman" w:cs="Times New Roman"/>
          <w:shd w:val="clear" w:color="auto" w:fill="FFFFFF"/>
          <w:lang w:eastAsia="en-GB"/>
        </w:rPr>
        <w:t>,</w:t>
      </w:r>
    </w:p>
    <w:p w14:paraId="0E9610AE" w14:textId="63103D09" w:rsidR="00EA5264" w:rsidRPr="006271BC" w:rsidRDefault="00EA5264" w:rsidP="00E9111D">
      <w:pPr>
        <w:spacing w:before="120" w:after="120" w:line="480" w:lineRule="auto"/>
        <w:rPr>
          <w:rFonts w:ascii="Times New Roman" w:hAnsi="Times New Roman" w:cs="Times New Roman"/>
          <w:shd w:val="clear" w:color="auto" w:fill="FFFFFF"/>
        </w:rPr>
      </w:pPr>
      <w:r w:rsidRPr="006271BC">
        <w:rPr>
          <w:rFonts w:ascii="Times New Roman" w:hAnsi="Times New Roman" w:cs="Times New Roman"/>
          <w:shd w:val="clear" w:color="auto" w:fill="FFFFFF"/>
        </w:rPr>
        <w:t xml:space="preserve">Tiggemann, M., &amp; </w:t>
      </w:r>
      <w:proofErr w:type="spellStart"/>
      <w:r w:rsidRPr="006271BC">
        <w:rPr>
          <w:rFonts w:ascii="Times New Roman" w:hAnsi="Times New Roman" w:cs="Times New Roman"/>
          <w:shd w:val="clear" w:color="auto" w:fill="FFFFFF"/>
        </w:rPr>
        <w:t>Anderberg</w:t>
      </w:r>
      <w:proofErr w:type="spellEnd"/>
      <w:r w:rsidRPr="006271BC">
        <w:rPr>
          <w:rFonts w:ascii="Times New Roman" w:hAnsi="Times New Roman" w:cs="Times New Roman"/>
          <w:shd w:val="clear" w:color="auto" w:fill="FFFFFF"/>
        </w:rPr>
        <w:t>, I. (2020). Social media is not real: The effect of ‘Instagram vs reality’ images on women’s social comparison and body image. </w:t>
      </w:r>
      <w:r w:rsidRPr="006271BC">
        <w:rPr>
          <w:rFonts w:ascii="Times New Roman" w:hAnsi="Times New Roman" w:cs="Times New Roman"/>
          <w:i/>
          <w:iCs/>
          <w:shd w:val="clear" w:color="auto" w:fill="FFFFFF"/>
        </w:rPr>
        <w:t>New Media &amp; Society</w:t>
      </w:r>
      <w:r w:rsidRPr="006271BC">
        <w:rPr>
          <w:rFonts w:ascii="Times New Roman" w:hAnsi="Times New Roman" w:cs="Times New Roman"/>
          <w:shd w:val="clear" w:color="auto" w:fill="FFFFFF"/>
        </w:rPr>
        <w:t>, </w:t>
      </w:r>
      <w:r w:rsidRPr="006271BC">
        <w:rPr>
          <w:rFonts w:ascii="Times New Roman" w:hAnsi="Times New Roman" w:cs="Times New Roman"/>
          <w:i/>
          <w:iCs/>
          <w:shd w:val="clear" w:color="auto" w:fill="FFFFFF"/>
        </w:rPr>
        <w:t>22</w:t>
      </w:r>
      <w:r w:rsidRPr="006271BC">
        <w:rPr>
          <w:rFonts w:ascii="Times New Roman" w:hAnsi="Times New Roman" w:cs="Times New Roman"/>
          <w:shd w:val="clear" w:color="auto" w:fill="FFFFFF"/>
        </w:rPr>
        <w:t>(12), pp.2183–2199.</w:t>
      </w:r>
    </w:p>
    <w:p w14:paraId="01027357" w14:textId="2358BC74" w:rsidR="007F29DE" w:rsidRPr="006271BC" w:rsidRDefault="007F29DE" w:rsidP="00E9111D">
      <w:pPr>
        <w:spacing w:before="120" w:after="120" w:line="480" w:lineRule="auto"/>
        <w:rPr>
          <w:rFonts w:ascii="Times New Roman" w:hAnsi="Times New Roman" w:cs="Times New Roman"/>
        </w:rPr>
      </w:pPr>
      <w:proofErr w:type="spellStart"/>
      <w:r w:rsidRPr="006271BC">
        <w:rPr>
          <w:rFonts w:ascii="Times New Roman" w:hAnsi="Times New Roman" w:cs="Times New Roman"/>
        </w:rPr>
        <w:lastRenderedPageBreak/>
        <w:t>Tylka</w:t>
      </w:r>
      <w:proofErr w:type="spellEnd"/>
      <w:r w:rsidRPr="006271BC">
        <w:rPr>
          <w:rFonts w:ascii="Times New Roman" w:hAnsi="Times New Roman" w:cs="Times New Roman"/>
        </w:rPr>
        <w:t>, T</w:t>
      </w:r>
      <w:r w:rsidR="00BA679E" w:rsidRPr="006271BC">
        <w:rPr>
          <w:rFonts w:ascii="Times New Roman" w:hAnsi="Times New Roman" w:cs="Times New Roman"/>
        </w:rPr>
        <w:t>.</w:t>
      </w:r>
      <w:r w:rsidRPr="006271BC">
        <w:rPr>
          <w:rFonts w:ascii="Times New Roman" w:hAnsi="Times New Roman" w:cs="Times New Roman"/>
        </w:rPr>
        <w:t>L</w:t>
      </w:r>
      <w:r w:rsidR="00BA679E" w:rsidRPr="006271BC">
        <w:rPr>
          <w:rFonts w:ascii="Times New Roman" w:hAnsi="Times New Roman" w:cs="Times New Roman"/>
        </w:rPr>
        <w:t>. &amp;</w:t>
      </w:r>
      <w:r w:rsidRPr="006271BC">
        <w:rPr>
          <w:rFonts w:ascii="Times New Roman" w:hAnsi="Times New Roman" w:cs="Times New Roman"/>
        </w:rPr>
        <w:t xml:space="preserve"> Kroon Van </w:t>
      </w:r>
      <w:proofErr w:type="spellStart"/>
      <w:r w:rsidRPr="006271BC">
        <w:rPr>
          <w:rFonts w:ascii="Times New Roman" w:hAnsi="Times New Roman" w:cs="Times New Roman"/>
        </w:rPr>
        <w:t>Diest</w:t>
      </w:r>
      <w:proofErr w:type="spellEnd"/>
      <w:r w:rsidR="00BA679E" w:rsidRPr="006271BC">
        <w:rPr>
          <w:rFonts w:ascii="Times New Roman" w:hAnsi="Times New Roman" w:cs="Times New Roman"/>
        </w:rPr>
        <w:t>,</w:t>
      </w:r>
      <w:r w:rsidRPr="006271BC">
        <w:rPr>
          <w:rFonts w:ascii="Times New Roman" w:hAnsi="Times New Roman" w:cs="Times New Roman"/>
        </w:rPr>
        <w:t xml:space="preserve"> A</w:t>
      </w:r>
      <w:r w:rsidR="00BA679E" w:rsidRPr="006271BC">
        <w:rPr>
          <w:rFonts w:ascii="Times New Roman" w:hAnsi="Times New Roman" w:cs="Times New Roman"/>
        </w:rPr>
        <w:t>.</w:t>
      </w:r>
      <w:r w:rsidRPr="006271BC">
        <w:rPr>
          <w:rFonts w:ascii="Times New Roman" w:hAnsi="Times New Roman" w:cs="Times New Roman"/>
        </w:rPr>
        <w:t>M.</w:t>
      </w:r>
      <w:r w:rsidR="00BA679E" w:rsidRPr="006271BC">
        <w:rPr>
          <w:rFonts w:ascii="Times New Roman" w:hAnsi="Times New Roman" w:cs="Times New Roman"/>
        </w:rPr>
        <w:t xml:space="preserve"> (2013).</w:t>
      </w:r>
      <w:r w:rsidRPr="006271BC">
        <w:rPr>
          <w:rFonts w:ascii="Times New Roman" w:hAnsi="Times New Roman" w:cs="Times New Roman"/>
        </w:rPr>
        <w:t xml:space="preserve"> The Intuitive Eating Scale-2: item refinement and psychometric evaluation with college women and men. </w:t>
      </w:r>
      <w:r w:rsidRPr="006271BC">
        <w:rPr>
          <w:rFonts w:ascii="Times New Roman" w:hAnsi="Times New Roman" w:cs="Times New Roman"/>
          <w:i/>
          <w:iCs/>
        </w:rPr>
        <w:t>J</w:t>
      </w:r>
      <w:r w:rsidR="00BA679E" w:rsidRPr="006271BC">
        <w:rPr>
          <w:rFonts w:ascii="Times New Roman" w:hAnsi="Times New Roman" w:cs="Times New Roman"/>
          <w:i/>
          <w:iCs/>
        </w:rPr>
        <w:t>ournal of</w:t>
      </w:r>
      <w:r w:rsidRPr="006271BC">
        <w:rPr>
          <w:rFonts w:ascii="Times New Roman" w:hAnsi="Times New Roman" w:cs="Times New Roman"/>
          <w:i/>
          <w:iCs/>
        </w:rPr>
        <w:t xml:space="preserve"> Couns</w:t>
      </w:r>
      <w:r w:rsidR="00BA679E" w:rsidRPr="006271BC">
        <w:rPr>
          <w:rFonts w:ascii="Times New Roman" w:hAnsi="Times New Roman" w:cs="Times New Roman"/>
          <w:i/>
          <w:iCs/>
        </w:rPr>
        <w:t>elling</w:t>
      </w:r>
      <w:r w:rsidRPr="006271BC">
        <w:rPr>
          <w:rFonts w:ascii="Times New Roman" w:hAnsi="Times New Roman" w:cs="Times New Roman"/>
          <w:i/>
          <w:iCs/>
        </w:rPr>
        <w:t xml:space="preserve"> Psychol</w:t>
      </w:r>
      <w:r w:rsidR="00BA679E" w:rsidRPr="006271BC">
        <w:rPr>
          <w:rFonts w:ascii="Times New Roman" w:hAnsi="Times New Roman" w:cs="Times New Roman"/>
          <w:i/>
          <w:iCs/>
        </w:rPr>
        <w:t xml:space="preserve">ogy, </w:t>
      </w:r>
      <w:r w:rsidRPr="006271BC">
        <w:rPr>
          <w:rFonts w:ascii="Times New Roman" w:hAnsi="Times New Roman" w:cs="Times New Roman"/>
          <w:i/>
          <w:iCs/>
        </w:rPr>
        <w:t>60(1)</w:t>
      </w:r>
      <w:r w:rsidR="00BA679E" w:rsidRPr="006271BC">
        <w:rPr>
          <w:rFonts w:ascii="Times New Roman" w:hAnsi="Times New Roman" w:cs="Times New Roman"/>
          <w:i/>
          <w:iCs/>
        </w:rPr>
        <w:t>,</w:t>
      </w:r>
      <w:r w:rsidR="00BA679E" w:rsidRPr="006271BC">
        <w:rPr>
          <w:rFonts w:ascii="Times New Roman" w:hAnsi="Times New Roman" w:cs="Times New Roman"/>
        </w:rPr>
        <w:t xml:space="preserve"> pp</w:t>
      </w:r>
      <w:r w:rsidRPr="006271BC">
        <w:rPr>
          <w:rFonts w:ascii="Times New Roman" w:hAnsi="Times New Roman" w:cs="Times New Roman"/>
        </w:rPr>
        <w:t xml:space="preserve">137-53. </w:t>
      </w:r>
    </w:p>
    <w:p w14:paraId="7EC73499" w14:textId="7C1BBC38" w:rsidR="00E61DB0" w:rsidRPr="006271BC" w:rsidRDefault="00E61DB0" w:rsidP="00E9111D">
      <w:pPr>
        <w:pStyle w:val="NormalWeb"/>
        <w:spacing w:before="120" w:beforeAutospacing="0" w:after="120" w:afterAutospacing="0" w:line="480" w:lineRule="auto"/>
        <w:jc w:val="both"/>
      </w:pPr>
      <w:proofErr w:type="spellStart"/>
      <w:r w:rsidRPr="006271BC">
        <w:t>Tylka</w:t>
      </w:r>
      <w:proofErr w:type="spellEnd"/>
      <w:r w:rsidRPr="006271BC">
        <w:t xml:space="preserve">, T.L. &amp; Wood-Barcalow, N.L. (2015). The Body Appreciation Scale-2: item refinement and psychometric evaluation. </w:t>
      </w:r>
      <w:r w:rsidRPr="006271BC">
        <w:rPr>
          <w:i/>
        </w:rPr>
        <w:t>Body Image</w:t>
      </w:r>
      <w:r w:rsidRPr="006271BC">
        <w:rPr>
          <w:iCs/>
        </w:rPr>
        <w:t xml:space="preserve"> </w:t>
      </w:r>
      <w:r w:rsidRPr="006271BC">
        <w:t xml:space="preserve">12, pp.53–67. </w:t>
      </w:r>
    </w:p>
    <w:p w14:paraId="63152B76" w14:textId="30917113" w:rsidR="00E61DB0" w:rsidRPr="006271BC" w:rsidRDefault="003739CE" w:rsidP="00E9111D">
      <w:pPr>
        <w:pStyle w:val="NormalWeb"/>
        <w:spacing w:before="120" w:beforeAutospacing="0" w:after="120" w:afterAutospacing="0" w:line="480" w:lineRule="auto"/>
        <w:ind w:right="-194"/>
        <w:jc w:val="both"/>
      </w:pPr>
      <w:r w:rsidRPr="006271BC">
        <w:t xml:space="preserve">Women and Equalities Committee (2020). Body Image Survey. Retrieved </w:t>
      </w:r>
      <w:r w:rsidR="00ED5F60" w:rsidRPr="006271BC">
        <w:t xml:space="preserve">10 May 2023 </w:t>
      </w:r>
      <w:r w:rsidRPr="006271BC">
        <w:t xml:space="preserve">from </w:t>
      </w:r>
      <w:hyperlink r:id="rId7" w:anchor=":~:text=The%20Women%20and%20Equalities%20Committee%20conducted%20a%20survey,be%20seen%20in%20the%20Annex%20of%20this%20report." w:history="1">
        <w:r w:rsidRPr="006271BC">
          <w:rPr>
            <w:rStyle w:val="Hyperlink"/>
            <w:color w:val="auto"/>
          </w:rPr>
          <w:t>Body Image Survey Results (parliament.uk)</w:t>
        </w:r>
      </w:hyperlink>
    </w:p>
    <w:p w14:paraId="56ABB27A" w14:textId="6489DBD0" w:rsidR="002A7FB0" w:rsidRPr="006271BC" w:rsidRDefault="002A7FB0" w:rsidP="00E9111D">
      <w:pPr>
        <w:pStyle w:val="NormalWeb"/>
        <w:spacing w:before="120" w:beforeAutospacing="0" w:after="120" w:afterAutospacing="0" w:line="480" w:lineRule="auto"/>
        <w:ind w:right="-194"/>
        <w:jc w:val="both"/>
      </w:pPr>
      <w:r w:rsidRPr="006271BC">
        <w:t xml:space="preserve">Wood-Barcalow, N.L., </w:t>
      </w:r>
      <w:proofErr w:type="spellStart"/>
      <w:r w:rsidRPr="006271BC">
        <w:t>Tylka</w:t>
      </w:r>
      <w:proofErr w:type="spellEnd"/>
      <w:r w:rsidRPr="006271BC">
        <w:t xml:space="preserve">, T.L. &amp; Augustus-Horvath, C.L. (2010). "But I Like My Body": Positive body image characteristics and a holistic model for young-adult women. </w:t>
      </w:r>
      <w:r w:rsidRPr="006271BC">
        <w:rPr>
          <w:i/>
          <w:iCs/>
        </w:rPr>
        <w:t>Body Image</w:t>
      </w:r>
      <w:r w:rsidR="009B35D1" w:rsidRPr="006271BC">
        <w:rPr>
          <w:i/>
          <w:iCs/>
        </w:rPr>
        <w:t xml:space="preserve">, </w:t>
      </w:r>
      <w:r w:rsidRPr="006271BC">
        <w:rPr>
          <w:i/>
          <w:iCs/>
        </w:rPr>
        <w:t>7(2)</w:t>
      </w:r>
      <w:r w:rsidR="009B35D1" w:rsidRPr="006271BC">
        <w:rPr>
          <w:i/>
          <w:iCs/>
        </w:rPr>
        <w:t xml:space="preserve">, </w:t>
      </w:r>
      <w:r w:rsidR="009B35D1" w:rsidRPr="006271BC">
        <w:t>pp</w:t>
      </w:r>
      <w:r w:rsidRPr="006271BC">
        <w:t xml:space="preserve">106-16. </w:t>
      </w:r>
    </w:p>
    <w:p w14:paraId="62143387" w14:textId="77777777" w:rsidR="007007CE" w:rsidRPr="006271BC" w:rsidRDefault="007007CE" w:rsidP="00E9111D">
      <w:pPr>
        <w:spacing w:before="120" w:after="120" w:line="480" w:lineRule="auto"/>
        <w:rPr>
          <w:rFonts w:ascii="Times New Roman" w:hAnsi="Times New Roman" w:cs="Times New Roman"/>
        </w:rPr>
      </w:pPr>
    </w:p>
    <w:sectPr w:rsidR="007007CE" w:rsidRPr="006271BC" w:rsidSect="00FC20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92F0A"/>
    <w:multiLevelType w:val="hybridMultilevel"/>
    <w:tmpl w:val="E1680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53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BF"/>
    <w:rsid w:val="000073E9"/>
    <w:rsid w:val="00015BEB"/>
    <w:rsid w:val="000226D6"/>
    <w:rsid w:val="000334C2"/>
    <w:rsid w:val="0004504C"/>
    <w:rsid w:val="00054491"/>
    <w:rsid w:val="0006334C"/>
    <w:rsid w:val="00090D27"/>
    <w:rsid w:val="0009210C"/>
    <w:rsid w:val="00095062"/>
    <w:rsid w:val="00096B74"/>
    <w:rsid w:val="000B26F2"/>
    <w:rsid w:val="000B5326"/>
    <w:rsid w:val="000B75D7"/>
    <w:rsid w:val="000C2B4C"/>
    <w:rsid w:val="000C304E"/>
    <w:rsid w:val="000C62B3"/>
    <w:rsid w:val="000E2C21"/>
    <w:rsid w:val="000F2289"/>
    <w:rsid w:val="001027A7"/>
    <w:rsid w:val="00105FF6"/>
    <w:rsid w:val="00126A20"/>
    <w:rsid w:val="00130848"/>
    <w:rsid w:val="00135320"/>
    <w:rsid w:val="00143B1D"/>
    <w:rsid w:val="0014712A"/>
    <w:rsid w:val="00154C0F"/>
    <w:rsid w:val="0015788B"/>
    <w:rsid w:val="00161F25"/>
    <w:rsid w:val="00161FEE"/>
    <w:rsid w:val="001964F2"/>
    <w:rsid w:val="001B1E5C"/>
    <w:rsid w:val="001B4E0E"/>
    <w:rsid w:val="001D1C2A"/>
    <w:rsid w:val="001E176D"/>
    <w:rsid w:val="001E3CB2"/>
    <w:rsid w:val="001E7F44"/>
    <w:rsid w:val="001F6F3D"/>
    <w:rsid w:val="002079DE"/>
    <w:rsid w:val="002105E9"/>
    <w:rsid w:val="00227841"/>
    <w:rsid w:val="002279B5"/>
    <w:rsid w:val="00244702"/>
    <w:rsid w:val="00283271"/>
    <w:rsid w:val="002A257E"/>
    <w:rsid w:val="002A3D1C"/>
    <w:rsid w:val="002A7FB0"/>
    <w:rsid w:val="002B5424"/>
    <w:rsid w:val="002C25CD"/>
    <w:rsid w:val="002D2083"/>
    <w:rsid w:val="002D4218"/>
    <w:rsid w:val="002F6320"/>
    <w:rsid w:val="00301C73"/>
    <w:rsid w:val="003052FB"/>
    <w:rsid w:val="00311085"/>
    <w:rsid w:val="0031251F"/>
    <w:rsid w:val="0032706F"/>
    <w:rsid w:val="00333917"/>
    <w:rsid w:val="003348DE"/>
    <w:rsid w:val="00337583"/>
    <w:rsid w:val="00351A75"/>
    <w:rsid w:val="00352288"/>
    <w:rsid w:val="003532D7"/>
    <w:rsid w:val="0035638B"/>
    <w:rsid w:val="00366C7B"/>
    <w:rsid w:val="003739CE"/>
    <w:rsid w:val="00375890"/>
    <w:rsid w:val="0037766A"/>
    <w:rsid w:val="003815B2"/>
    <w:rsid w:val="00382B5B"/>
    <w:rsid w:val="0039003D"/>
    <w:rsid w:val="003A54D9"/>
    <w:rsid w:val="003A5F2C"/>
    <w:rsid w:val="003B2B91"/>
    <w:rsid w:val="003D4B68"/>
    <w:rsid w:val="003D5BDB"/>
    <w:rsid w:val="003D7CC5"/>
    <w:rsid w:val="003E35CB"/>
    <w:rsid w:val="003E4839"/>
    <w:rsid w:val="003F3F9E"/>
    <w:rsid w:val="004115DC"/>
    <w:rsid w:val="00425331"/>
    <w:rsid w:val="004307AC"/>
    <w:rsid w:val="00430D7B"/>
    <w:rsid w:val="0043182E"/>
    <w:rsid w:val="004479D8"/>
    <w:rsid w:val="00467D4C"/>
    <w:rsid w:val="00483C28"/>
    <w:rsid w:val="004A312B"/>
    <w:rsid w:val="004A353C"/>
    <w:rsid w:val="004A70BF"/>
    <w:rsid w:val="004B441D"/>
    <w:rsid w:val="004B7F86"/>
    <w:rsid w:val="004C252E"/>
    <w:rsid w:val="004C304A"/>
    <w:rsid w:val="004C494C"/>
    <w:rsid w:val="004C7044"/>
    <w:rsid w:val="004D5711"/>
    <w:rsid w:val="004E53B4"/>
    <w:rsid w:val="004F2861"/>
    <w:rsid w:val="004F4E8D"/>
    <w:rsid w:val="00500099"/>
    <w:rsid w:val="005036CA"/>
    <w:rsid w:val="00506E9E"/>
    <w:rsid w:val="005179AE"/>
    <w:rsid w:val="00521CF1"/>
    <w:rsid w:val="00535015"/>
    <w:rsid w:val="005465E1"/>
    <w:rsid w:val="00560BBC"/>
    <w:rsid w:val="00574B4E"/>
    <w:rsid w:val="00581521"/>
    <w:rsid w:val="005900A7"/>
    <w:rsid w:val="005950D0"/>
    <w:rsid w:val="0059780E"/>
    <w:rsid w:val="005B6F94"/>
    <w:rsid w:val="005B78DD"/>
    <w:rsid w:val="005C54D3"/>
    <w:rsid w:val="005C5739"/>
    <w:rsid w:val="005D722F"/>
    <w:rsid w:val="005E5234"/>
    <w:rsid w:val="005F73E6"/>
    <w:rsid w:val="00602B80"/>
    <w:rsid w:val="0061586D"/>
    <w:rsid w:val="00625D6E"/>
    <w:rsid w:val="006271BC"/>
    <w:rsid w:val="006273E0"/>
    <w:rsid w:val="00641FA2"/>
    <w:rsid w:val="006920DE"/>
    <w:rsid w:val="006A2D9C"/>
    <w:rsid w:val="006B4F82"/>
    <w:rsid w:val="006E1AEE"/>
    <w:rsid w:val="006E6C18"/>
    <w:rsid w:val="006F05D1"/>
    <w:rsid w:val="007007CE"/>
    <w:rsid w:val="00705367"/>
    <w:rsid w:val="00723D35"/>
    <w:rsid w:val="00723FB3"/>
    <w:rsid w:val="00724DAE"/>
    <w:rsid w:val="00742CDE"/>
    <w:rsid w:val="00746F9B"/>
    <w:rsid w:val="0075533C"/>
    <w:rsid w:val="00767058"/>
    <w:rsid w:val="0077015E"/>
    <w:rsid w:val="0077240F"/>
    <w:rsid w:val="00773646"/>
    <w:rsid w:val="00777591"/>
    <w:rsid w:val="00787026"/>
    <w:rsid w:val="00790DBA"/>
    <w:rsid w:val="0079194F"/>
    <w:rsid w:val="00791E99"/>
    <w:rsid w:val="007A4D49"/>
    <w:rsid w:val="007B01F2"/>
    <w:rsid w:val="007B387B"/>
    <w:rsid w:val="007B7685"/>
    <w:rsid w:val="007C6F08"/>
    <w:rsid w:val="007D2CA7"/>
    <w:rsid w:val="007E1F96"/>
    <w:rsid w:val="007E20AB"/>
    <w:rsid w:val="007F29DE"/>
    <w:rsid w:val="007F4A58"/>
    <w:rsid w:val="007F6AF7"/>
    <w:rsid w:val="00805D68"/>
    <w:rsid w:val="0081284F"/>
    <w:rsid w:val="00825D28"/>
    <w:rsid w:val="00836AA0"/>
    <w:rsid w:val="00852E74"/>
    <w:rsid w:val="00855A36"/>
    <w:rsid w:val="00855E63"/>
    <w:rsid w:val="00857C53"/>
    <w:rsid w:val="0087397C"/>
    <w:rsid w:val="00875A2A"/>
    <w:rsid w:val="00876DD9"/>
    <w:rsid w:val="00883E7E"/>
    <w:rsid w:val="00896ABF"/>
    <w:rsid w:val="008C5098"/>
    <w:rsid w:val="008C52D5"/>
    <w:rsid w:val="008D0C40"/>
    <w:rsid w:val="008D5BF6"/>
    <w:rsid w:val="009010E5"/>
    <w:rsid w:val="00902384"/>
    <w:rsid w:val="009076D6"/>
    <w:rsid w:val="009176D8"/>
    <w:rsid w:val="009420C1"/>
    <w:rsid w:val="009510A6"/>
    <w:rsid w:val="00954D7B"/>
    <w:rsid w:val="00964EC3"/>
    <w:rsid w:val="009707ED"/>
    <w:rsid w:val="00976D4C"/>
    <w:rsid w:val="00976D5D"/>
    <w:rsid w:val="00987C35"/>
    <w:rsid w:val="00993F54"/>
    <w:rsid w:val="009947B4"/>
    <w:rsid w:val="009A6231"/>
    <w:rsid w:val="009B35D1"/>
    <w:rsid w:val="009D3EEB"/>
    <w:rsid w:val="009E132C"/>
    <w:rsid w:val="009E1853"/>
    <w:rsid w:val="009F378F"/>
    <w:rsid w:val="009F6443"/>
    <w:rsid w:val="009F7237"/>
    <w:rsid w:val="00A1410C"/>
    <w:rsid w:val="00A2417F"/>
    <w:rsid w:val="00A302D0"/>
    <w:rsid w:val="00A41BEF"/>
    <w:rsid w:val="00A46C55"/>
    <w:rsid w:val="00A600DA"/>
    <w:rsid w:val="00A64248"/>
    <w:rsid w:val="00A73EFE"/>
    <w:rsid w:val="00A804FA"/>
    <w:rsid w:val="00A84AA3"/>
    <w:rsid w:val="00AA3DE0"/>
    <w:rsid w:val="00AB34A1"/>
    <w:rsid w:val="00AB58FD"/>
    <w:rsid w:val="00AD2A72"/>
    <w:rsid w:val="00AD7A5C"/>
    <w:rsid w:val="00AE0EEB"/>
    <w:rsid w:val="00AE6ADB"/>
    <w:rsid w:val="00AF5202"/>
    <w:rsid w:val="00B0255C"/>
    <w:rsid w:val="00B31DD7"/>
    <w:rsid w:val="00B32208"/>
    <w:rsid w:val="00B36FF3"/>
    <w:rsid w:val="00B534B4"/>
    <w:rsid w:val="00B54BEC"/>
    <w:rsid w:val="00B6185E"/>
    <w:rsid w:val="00B776B4"/>
    <w:rsid w:val="00B7795D"/>
    <w:rsid w:val="00B819F8"/>
    <w:rsid w:val="00B83F87"/>
    <w:rsid w:val="00B91E97"/>
    <w:rsid w:val="00B93F96"/>
    <w:rsid w:val="00BA2C2F"/>
    <w:rsid w:val="00BA679E"/>
    <w:rsid w:val="00BB671F"/>
    <w:rsid w:val="00BC570E"/>
    <w:rsid w:val="00BC5C44"/>
    <w:rsid w:val="00BE037A"/>
    <w:rsid w:val="00BF075F"/>
    <w:rsid w:val="00BF0BA9"/>
    <w:rsid w:val="00C0772B"/>
    <w:rsid w:val="00C1650D"/>
    <w:rsid w:val="00C24935"/>
    <w:rsid w:val="00C4300B"/>
    <w:rsid w:val="00C628A5"/>
    <w:rsid w:val="00C6574A"/>
    <w:rsid w:val="00C70122"/>
    <w:rsid w:val="00C90949"/>
    <w:rsid w:val="00CA622D"/>
    <w:rsid w:val="00CE6A71"/>
    <w:rsid w:val="00D01066"/>
    <w:rsid w:val="00D10ADE"/>
    <w:rsid w:val="00D335DE"/>
    <w:rsid w:val="00D50F63"/>
    <w:rsid w:val="00D72E38"/>
    <w:rsid w:val="00D75D6B"/>
    <w:rsid w:val="00D84B19"/>
    <w:rsid w:val="00D92328"/>
    <w:rsid w:val="00DC282F"/>
    <w:rsid w:val="00DE0142"/>
    <w:rsid w:val="00DF381D"/>
    <w:rsid w:val="00E1396A"/>
    <w:rsid w:val="00E15E5E"/>
    <w:rsid w:val="00E17753"/>
    <w:rsid w:val="00E47336"/>
    <w:rsid w:val="00E55D81"/>
    <w:rsid w:val="00E61DB0"/>
    <w:rsid w:val="00E637E2"/>
    <w:rsid w:val="00E8229E"/>
    <w:rsid w:val="00E9111D"/>
    <w:rsid w:val="00E94211"/>
    <w:rsid w:val="00EA3853"/>
    <w:rsid w:val="00EA5264"/>
    <w:rsid w:val="00ED40B2"/>
    <w:rsid w:val="00ED5F60"/>
    <w:rsid w:val="00F06838"/>
    <w:rsid w:val="00F14851"/>
    <w:rsid w:val="00F37178"/>
    <w:rsid w:val="00F56668"/>
    <w:rsid w:val="00F63197"/>
    <w:rsid w:val="00F91A2A"/>
    <w:rsid w:val="00FA1C6E"/>
    <w:rsid w:val="00FA7801"/>
    <w:rsid w:val="00FA7FFD"/>
    <w:rsid w:val="00FC204F"/>
    <w:rsid w:val="00FD1DA4"/>
    <w:rsid w:val="00FD422B"/>
    <w:rsid w:val="00FD6223"/>
    <w:rsid w:val="00FE19BF"/>
    <w:rsid w:val="00FE1E91"/>
    <w:rsid w:val="00FE565F"/>
    <w:rsid w:val="00FF1C99"/>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E26E"/>
  <w15:chartTrackingRefBased/>
  <w15:docId w15:val="{C87D5D44-B53C-3945-BA90-4BB00E13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7AC"/>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301C7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6C55"/>
    <w:rPr>
      <w:sz w:val="16"/>
      <w:szCs w:val="16"/>
    </w:rPr>
  </w:style>
  <w:style w:type="paragraph" w:styleId="CommentText">
    <w:name w:val="annotation text"/>
    <w:basedOn w:val="Normal"/>
    <w:link w:val="CommentTextChar"/>
    <w:uiPriority w:val="99"/>
    <w:semiHidden/>
    <w:unhideWhenUsed/>
    <w:rsid w:val="00A46C55"/>
    <w:rPr>
      <w:sz w:val="20"/>
      <w:szCs w:val="20"/>
    </w:rPr>
  </w:style>
  <w:style w:type="character" w:customStyle="1" w:styleId="CommentTextChar">
    <w:name w:val="Comment Text Char"/>
    <w:basedOn w:val="DefaultParagraphFont"/>
    <w:link w:val="CommentText"/>
    <w:uiPriority w:val="99"/>
    <w:semiHidden/>
    <w:rsid w:val="00A46C55"/>
    <w:rPr>
      <w:sz w:val="20"/>
      <w:szCs w:val="20"/>
    </w:rPr>
  </w:style>
  <w:style w:type="paragraph" w:styleId="CommentSubject">
    <w:name w:val="annotation subject"/>
    <w:basedOn w:val="CommentText"/>
    <w:next w:val="CommentText"/>
    <w:link w:val="CommentSubjectChar"/>
    <w:uiPriority w:val="99"/>
    <w:semiHidden/>
    <w:unhideWhenUsed/>
    <w:rsid w:val="00A46C55"/>
    <w:rPr>
      <w:b/>
      <w:bCs/>
    </w:rPr>
  </w:style>
  <w:style w:type="character" w:customStyle="1" w:styleId="CommentSubjectChar">
    <w:name w:val="Comment Subject Char"/>
    <w:basedOn w:val="CommentTextChar"/>
    <w:link w:val="CommentSubject"/>
    <w:uiPriority w:val="99"/>
    <w:semiHidden/>
    <w:rsid w:val="00A46C55"/>
    <w:rPr>
      <w:b/>
      <w:bCs/>
      <w:sz w:val="20"/>
      <w:szCs w:val="20"/>
    </w:rPr>
  </w:style>
  <w:style w:type="paragraph" w:styleId="Revision">
    <w:name w:val="Revision"/>
    <w:hidden/>
    <w:uiPriority w:val="99"/>
    <w:semiHidden/>
    <w:rsid w:val="00723FB3"/>
  </w:style>
  <w:style w:type="character" w:styleId="Hyperlink">
    <w:name w:val="Hyperlink"/>
    <w:uiPriority w:val="99"/>
    <w:rsid w:val="00E61DB0"/>
    <w:rPr>
      <w:color w:val="0000FF"/>
      <w:u w:val="single"/>
    </w:rPr>
  </w:style>
  <w:style w:type="character" w:styleId="Emphasis">
    <w:name w:val="Emphasis"/>
    <w:uiPriority w:val="20"/>
    <w:qFormat/>
    <w:rsid w:val="00E61DB0"/>
    <w:rPr>
      <w:i/>
      <w:iCs/>
    </w:rPr>
  </w:style>
  <w:style w:type="character" w:customStyle="1" w:styleId="ref-journal">
    <w:name w:val="ref-journal"/>
    <w:basedOn w:val="DefaultParagraphFont"/>
    <w:rsid w:val="00E61DB0"/>
  </w:style>
  <w:style w:type="character" w:customStyle="1" w:styleId="ref-title">
    <w:name w:val="ref-title"/>
    <w:basedOn w:val="DefaultParagraphFont"/>
    <w:rsid w:val="00E61DB0"/>
  </w:style>
  <w:style w:type="character" w:customStyle="1" w:styleId="ref-vol">
    <w:name w:val="ref-vol"/>
    <w:basedOn w:val="DefaultParagraphFont"/>
    <w:rsid w:val="00E61DB0"/>
  </w:style>
  <w:style w:type="character" w:customStyle="1" w:styleId="mixed-citation">
    <w:name w:val="mixed-citation"/>
    <w:basedOn w:val="DefaultParagraphFont"/>
    <w:rsid w:val="00E61DB0"/>
  </w:style>
  <w:style w:type="character" w:customStyle="1" w:styleId="ref-iss">
    <w:name w:val="ref-iss"/>
    <w:basedOn w:val="DefaultParagraphFont"/>
    <w:rsid w:val="00E61DB0"/>
  </w:style>
  <w:style w:type="character" w:customStyle="1" w:styleId="authors">
    <w:name w:val="authors"/>
    <w:basedOn w:val="DefaultParagraphFont"/>
    <w:rsid w:val="00E61DB0"/>
  </w:style>
  <w:style w:type="character" w:customStyle="1" w:styleId="Date1">
    <w:name w:val="Date1"/>
    <w:basedOn w:val="DefaultParagraphFont"/>
    <w:rsid w:val="00E61DB0"/>
  </w:style>
  <w:style w:type="character" w:customStyle="1" w:styleId="arttitle">
    <w:name w:val="art_title"/>
    <w:basedOn w:val="DefaultParagraphFont"/>
    <w:rsid w:val="00E61DB0"/>
  </w:style>
  <w:style w:type="character" w:customStyle="1" w:styleId="serialtitle">
    <w:name w:val="serial_title"/>
    <w:basedOn w:val="DefaultParagraphFont"/>
    <w:rsid w:val="00E61DB0"/>
  </w:style>
  <w:style w:type="character" w:customStyle="1" w:styleId="volumeissue">
    <w:name w:val="volume_issue"/>
    <w:basedOn w:val="DefaultParagraphFont"/>
    <w:rsid w:val="00E61DB0"/>
  </w:style>
  <w:style w:type="character" w:customStyle="1" w:styleId="pagerange">
    <w:name w:val="page_range"/>
    <w:basedOn w:val="DefaultParagraphFont"/>
    <w:rsid w:val="00E61DB0"/>
  </w:style>
  <w:style w:type="paragraph" w:customStyle="1" w:styleId="Body">
    <w:name w:val="Body"/>
    <w:rsid w:val="004A70BF"/>
    <w:pPr>
      <w:spacing w:after="200" w:line="276" w:lineRule="auto"/>
    </w:pPr>
    <w:rPr>
      <w:rFonts w:ascii="Calibri" w:eastAsia="Calibri" w:hAnsi="Calibri" w:cs="Calibri"/>
      <w:color w:val="000000"/>
      <w:sz w:val="22"/>
      <w:szCs w:val="22"/>
      <w:u w:color="000000"/>
      <w:lang w:val="en-US"/>
    </w:rPr>
  </w:style>
  <w:style w:type="character" w:customStyle="1" w:styleId="author">
    <w:name w:val="author"/>
    <w:basedOn w:val="DefaultParagraphFont"/>
    <w:rsid w:val="00430D7B"/>
  </w:style>
  <w:style w:type="character" w:customStyle="1" w:styleId="pubyear">
    <w:name w:val="pubyear"/>
    <w:basedOn w:val="DefaultParagraphFont"/>
    <w:rsid w:val="00430D7B"/>
  </w:style>
  <w:style w:type="character" w:customStyle="1" w:styleId="articletitle">
    <w:name w:val="articletitle"/>
    <w:basedOn w:val="DefaultParagraphFont"/>
    <w:rsid w:val="00430D7B"/>
  </w:style>
  <w:style w:type="character" w:customStyle="1" w:styleId="vol">
    <w:name w:val="vol"/>
    <w:basedOn w:val="DefaultParagraphFont"/>
    <w:rsid w:val="00430D7B"/>
  </w:style>
  <w:style w:type="character" w:customStyle="1" w:styleId="pagefirst">
    <w:name w:val="pagefirst"/>
    <w:basedOn w:val="DefaultParagraphFont"/>
    <w:rsid w:val="00430D7B"/>
  </w:style>
  <w:style w:type="character" w:customStyle="1" w:styleId="pagelast">
    <w:name w:val="pagelast"/>
    <w:basedOn w:val="DefaultParagraphFont"/>
    <w:rsid w:val="00430D7B"/>
  </w:style>
  <w:style w:type="character" w:styleId="UnresolvedMention">
    <w:name w:val="Unresolved Mention"/>
    <w:basedOn w:val="DefaultParagraphFont"/>
    <w:uiPriority w:val="99"/>
    <w:semiHidden/>
    <w:unhideWhenUsed/>
    <w:rsid w:val="00E1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22286">
      <w:bodyDiv w:val="1"/>
      <w:marLeft w:val="0"/>
      <w:marRight w:val="0"/>
      <w:marTop w:val="0"/>
      <w:marBottom w:val="0"/>
      <w:divBdr>
        <w:top w:val="none" w:sz="0" w:space="0" w:color="auto"/>
        <w:left w:val="none" w:sz="0" w:space="0" w:color="auto"/>
        <w:bottom w:val="none" w:sz="0" w:space="0" w:color="auto"/>
        <w:right w:val="none" w:sz="0" w:space="0" w:color="auto"/>
      </w:divBdr>
      <w:divsChild>
        <w:div w:id="1523665655">
          <w:marLeft w:val="0"/>
          <w:marRight w:val="0"/>
          <w:marTop w:val="0"/>
          <w:marBottom w:val="0"/>
          <w:divBdr>
            <w:top w:val="none" w:sz="0" w:space="0" w:color="auto"/>
            <w:left w:val="none" w:sz="0" w:space="0" w:color="auto"/>
            <w:bottom w:val="none" w:sz="0" w:space="0" w:color="auto"/>
            <w:right w:val="none" w:sz="0" w:space="0" w:color="auto"/>
          </w:divBdr>
          <w:divsChild>
            <w:div w:id="341200399">
              <w:marLeft w:val="0"/>
              <w:marRight w:val="0"/>
              <w:marTop w:val="0"/>
              <w:marBottom w:val="0"/>
              <w:divBdr>
                <w:top w:val="none" w:sz="0" w:space="0" w:color="auto"/>
                <w:left w:val="none" w:sz="0" w:space="0" w:color="auto"/>
                <w:bottom w:val="none" w:sz="0" w:space="0" w:color="auto"/>
                <w:right w:val="none" w:sz="0" w:space="0" w:color="auto"/>
              </w:divBdr>
            </w:div>
            <w:div w:id="669413259">
              <w:marLeft w:val="0"/>
              <w:marRight w:val="0"/>
              <w:marTop w:val="0"/>
              <w:marBottom w:val="0"/>
              <w:divBdr>
                <w:top w:val="none" w:sz="0" w:space="0" w:color="auto"/>
                <w:left w:val="none" w:sz="0" w:space="0" w:color="auto"/>
                <w:bottom w:val="none" w:sz="0" w:space="0" w:color="auto"/>
                <w:right w:val="none" w:sz="0" w:space="0" w:color="auto"/>
              </w:divBdr>
            </w:div>
          </w:divsChild>
        </w:div>
        <w:div w:id="270405609">
          <w:marLeft w:val="0"/>
          <w:marRight w:val="0"/>
          <w:marTop w:val="0"/>
          <w:marBottom w:val="0"/>
          <w:divBdr>
            <w:top w:val="none" w:sz="0" w:space="0" w:color="auto"/>
            <w:left w:val="none" w:sz="0" w:space="0" w:color="auto"/>
            <w:bottom w:val="none" w:sz="0" w:space="0" w:color="auto"/>
            <w:right w:val="none" w:sz="0" w:space="0" w:color="auto"/>
          </w:divBdr>
        </w:div>
      </w:divsChild>
    </w:div>
    <w:div w:id="21235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ttees.parliament.uk/publications/2691/documents/26657/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r.lib.unc.edu/concern/dissertations/xk81jm13m?locale=en" TargetMode="External"/><Relationship Id="rId5" Type="http://schemas.openxmlformats.org/officeDocument/2006/relationships/hyperlink" Target="https://psycnet.apa.org/doi/10.1007/s12144-018-0089-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24</Pages>
  <Words>6534</Words>
  <Characters>37248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Jenna A</dc:creator>
  <cp:keywords/>
  <dc:description/>
  <cp:lastModifiedBy>OWEN Alison</cp:lastModifiedBy>
  <cp:revision>51</cp:revision>
  <dcterms:created xsi:type="dcterms:W3CDTF">2022-01-13T09:28:00Z</dcterms:created>
  <dcterms:modified xsi:type="dcterms:W3CDTF">2023-06-21T15:48:00Z</dcterms:modified>
</cp:coreProperties>
</file>