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231C6" w:rsidRDefault="00000000">
      <w:pPr>
        <w:pStyle w:val="Heading1"/>
        <w:jc w:val="both"/>
        <w:rPr>
          <w:sz w:val="36"/>
          <w:szCs w:val="36"/>
        </w:rPr>
      </w:pPr>
      <w:bookmarkStart w:id="0" w:name="_heading=h.gjdgxs" w:colFirst="0" w:colLast="0"/>
      <w:bookmarkEnd w:id="0"/>
      <w:r>
        <w:rPr>
          <w:sz w:val="36"/>
          <w:szCs w:val="36"/>
        </w:rPr>
        <w:t xml:space="preserve">The relevance of </w:t>
      </w:r>
      <w:r>
        <w:rPr>
          <w:i/>
          <w:sz w:val="36"/>
          <w:szCs w:val="36"/>
        </w:rPr>
        <w:t xml:space="preserve">Ubuntu </w:t>
      </w:r>
      <w:r>
        <w:rPr>
          <w:sz w:val="36"/>
          <w:szCs w:val="36"/>
        </w:rPr>
        <w:t>in disability: A political, economic, social, technological, legal and environmental (PESTLE) analysis</w:t>
      </w:r>
    </w:p>
    <w:p w14:paraId="00000002" w14:textId="77777777" w:rsidR="00F231C6" w:rsidRDefault="00000000">
      <w:pPr>
        <w:spacing w:line="276" w:lineRule="auto"/>
        <w:ind w:left="14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Robert K. Chigangaidze</w:t>
      </w:r>
    </w:p>
    <w:p w14:paraId="00000003" w14:textId="77777777" w:rsidR="00F231C6" w:rsidRDefault="00000000">
      <w:pPr>
        <w:spacing w:line="276"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School of Health, Science and Wellbeing (Staffordshire University)</w:t>
      </w:r>
    </w:p>
    <w:p w14:paraId="00000004" w14:textId="77777777" w:rsidR="00F231C6" w:rsidRDefault="00000000">
      <w:pPr>
        <w:spacing w:line="276" w:lineRule="auto"/>
        <w:ind w:left="144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Itai</w:t>
      </w:r>
      <w:proofErr w:type="spellEnd"/>
      <w:r>
        <w:rPr>
          <w:rFonts w:ascii="Times New Roman" w:eastAsia="Times New Roman" w:hAnsi="Times New Roman" w:cs="Times New Roman"/>
          <w:b/>
          <w:sz w:val="24"/>
          <w:szCs w:val="24"/>
        </w:rPr>
        <w:t xml:space="preserve"> H. </w:t>
      </w:r>
      <w:proofErr w:type="spellStart"/>
      <w:r>
        <w:rPr>
          <w:rFonts w:ascii="Times New Roman" w:eastAsia="Times New Roman" w:hAnsi="Times New Roman" w:cs="Times New Roman"/>
          <w:b/>
          <w:sz w:val="24"/>
          <w:szCs w:val="24"/>
        </w:rPr>
        <w:t>Mafa</w:t>
      </w:r>
      <w:proofErr w:type="spellEnd"/>
    </w:p>
    <w:p w14:paraId="00000005" w14:textId="77777777" w:rsidR="00F231C6" w:rsidRDefault="00000000">
      <w:pPr>
        <w:spacing w:line="276"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School of Social Work (Midlands State University)</w:t>
      </w:r>
    </w:p>
    <w:p w14:paraId="00000006" w14:textId="77777777" w:rsidR="00F231C6" w:rsidRDefault="00000000">
      <w:pPr>
        <w:spacing w:line="276" w:lineRule="auto"/>
        <w:ind w:left="14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Tapiwanashe G. Simango </w:t>
      </w:r>
    </w:p>
    <w:p w14:paraId="00000007" w14:textId="77777777" w:rsidR="00F231C6" w:rsidRDefault="00000000">
      <w:pPr>
        <w:spacing w:line="276"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School of Social Work (Midlands State University)</w:t>
      </w:r>
    </w:p>
    <w:p w14:paraId="00000008" w14:textId="77777777" w:rsidR="00F231C6" w:rsidRDefault="00000000">
      <w:pPr>
        <w:spacing w:line="360" w:lineRule="auto"/>
        <w:ind w:left="14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Elia Mudehwe </w:t>
      </w:r>
    </w:p>
    <w:p w14:paraId="00000009" w14:textId="77777777" w:rsidR="00F231C6" w:rsidRDefault="00000000">
      <w:pPr>
        <w:spacing w:line="36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School of Social Work (Midlands State University)</w:t>
      </w:r>
    </w:p>
    <w:p w14:paraId="0000000A" w14:textId="77777777" w:rsidR="00F231C6" w:rsidRDefault="00000000">
      <w:pPr>
        <w:pStyle w:val="Heading2"/>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Abstract </w:t>
      </w:r>
    </w:p>
    <w:p w14:paraId="0000000B" w14:textId="049A6596" w:rsidR="00F231C6"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People with disabilities often face stigma and discrimination. There is a double increased risk of people living with disabilities to have non communicable diseases such as diabetes, asthma, depression and others. People with disabilities face unequal access to healthcare, education and employment opportunities.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is an African philosophy of life which is holistic in nature and emphasises on the values of respect, kindness, humanness, empathy, generosity, peace, human rights, social interconnectedness, and hospitality. To the authors knowledge the relevance of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in the domain of disability has not been analysed holistically from these spheres in one exploration. Utilising conceptual analysis, this chapter reflects and analyses the relevance of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in the care of people with disabilities in Africa and beyond through the political, economic, social, technological, legal and environmental perspectives. Politically, the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philosophy places responsibilities on the political leaders in ensuring that the needs </w:t>
      </w:r>
      <w:proofErr w:type="gramStart"/>
      <w:r>
        <w:rPr>
          <w:rFonts w:ascii="Times New Roman" w:eastAsia="Times New Roman" w:hAnsi="Times New Roman" w:cs="Times New Roman"/>
          <w:sz w:val="24"/>
          <w:szCs w:val="24"/>
        </w:rPr>
        <w:t>of  people</w:t>
      </w:r>
      <w:proofErr w:type="gramEnd"/>
      <w:r>
        <w:rPr>
          <w:rFonts w:ascii="Times New Roman" w:eastAsia="Times New Roman" w:hAnsi="Times New Roman" w:cs="Times New Roman"/>
          <w:sz w:val="24"/>
          <w:szCs w:val="24"/>
        </w:rPr>
        <w:t xml:space="preserve"> with disabilities are met. The African philosophy of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encourages political participation of people with disabilities and their inclusivity in the governance of communities. From an economic perspective,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-informed interventions for people with disabilities involve income generating projects and economic sustainability. Socially, </w:t>
      </w:r>
      <w:r>
        <w:rPr>
          <w:rFonts w:ascii="Times New Roman" w:eastAsia="Times New Roman" w:hAnsi="Times New Roman" w:cs="Times New Roman"/>
          <w:i/>
          <w:sz w:val="24"/>
          <w:szCs w:val="24"/>
        </w:rPr>
        <w:t xml:space="preserve">Ubuntu </w:t>
      </w:r>
      <w:r>
        <w:rPr>
          <w:rFonts w:ascii="Times New Roman" w:eastAsia="Times New Roman" w:hAnsi="Times New Roman" w:cs="Times New Roman"/>
          <w:sz w:val="24"/>
          <w:szCs w:val="24"/>
        </w:rPr>
        <w:t xml:space="preserve">also mandates all members of the community to participate in meeting the needs for people with disabilities.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has also entered the world of technology and advances technological initiatives that promote people with disabilities to effectively contribute to community development through sensational enhancements and necessary adaptations. Legally, this </w:t>
      </w:r>
      <w:r>
        <w:rPr>
          <w:rFonts w:ascii="Times New Roman" w:eastAsia="Times New Roman" w:hAnsi="Times New Roman" w:cs="Times New Roman"/>
          <w:sz w:val="24"/>
          <w:szCs w:val="24"/>
        </w:rPr>
        <w:lastRenderedPageBreak/>
        <w:t xml:space="preserve">chapter considers </w:t>
      </w:r>
      <w:r w:rsidRPr="00012A76">
        <w:rPr>
          <w:rFonts w:ascii="Times New Roman" w:eastAsia="Times New Roman" w:hAnsi="Times New Roman" w:cs="Times New Roman"/>
          <w:i/>
          <w:iCs/>
          <w:sz w:val="24"/>
          <w:szCs w:val="24"/>
        </w:rPr>
        <w:t>Ubuntu</w:t>
      </w:r>
      <w:r>
        <w:rPr>
          <w:rFonts w:ascii="Times New Roman" w:eastAsia="Times New Roman" w:hAnsi="Times New Roman" w:cs="Times New Roman"/>
          <w:sz w:val="24"/>
          <w:szCs w:val="24"/>
        </w:rPr>
        <w:t xml:space="preserve"> as a moral theory which underpins the promotion of human rights and fights against maltreatment of people with disabilities. It is an ecophilosophy that promotes a good relationship between people with disabilities and the environment. Th</w:t>
      </w:r>
      <w:r w:rsidR="00012A76">
        <w:rPr>
          <w:rFonts w:ascii="Times New Roman" w:eastAsia="Times New Roman" w:hAnsi="Times New Roman" w:cs="Times New Roman"/>
          <w:sz w:val="24"/>
          <w:szCs w:val="24"/>
        </w:rPr>
        <w:t>us, the</w:t>
      </w:r>
      <w:r>
        <w:rPr>
          <w:rFonts w:ascii="Times New Roman" w:eastAsia="Times New Roman" w:hAnsi="Times New Roman" w:cs="Times New Roman"/>
          <w:sz w:val="24"/>
          <w:szCs w:val="24"/>
        </w:rPr>
        <w:t xml:space="preserve"> African philosophy of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is holistic as it promotes the enhancement of the lives of people with disabilities</w:t>
      </w:r>
      <w:r w:rsidR="00012A76">
        <w:rPr>
          <w:rFonts w:ascii="Times New Roman" w:eastAsia="Times New Roman" w:hAnsi="Times New Roman" w:cs="Times New Roman"/>
          <w:sz w:val="24"/>
          <w:szCs w:val="24"/>
        </w:rPr>
        <w:t xml:space="preserve"> from all spheres of life</w:t>
      </w:r>
      <w:r>
        <w:rPr>
          <w:rFonts w:ascii="Times New Roman" w:eastAsia="Times New Roman" w:hAnsi="Times New Roman" w:cs="Times New Roman"/>
          <w:sz w:val="24"/>
          <w:szCs w:val="24"/>
        </w:rPr>
        <w:t xml:space="preserve">. Without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people with disabilities would be stigmatised and dehumanised as their human rights and wellbeing are enshrined in the African spirit of humanness (</w:t>
      </w:r>
      <w:r>
        <w:rPr>
          <w:rFonts w:ascii="Times New Roman" w:eastAsia="Times New Roman" w:hAnsi="Times New Roman" w:cs="Times New Roman"/>
          <w:i/>
          <w:sz w:val="24"/>
          <w:szCs w:val="24"/>
        </w:rPr>
        <w:t>Hunhu</w:t>
      </w:r>
      <w:r>
        <w:rPr>
          <w:rFonts w:ascii="Times New Roman" w:eastAsia="Times New Roman" w:hAnsi="Times New Roman" w:cs="Times New Roman"/>
          <w:sz w:val="24"/>
          <w:szCs w:val="24"/>
        </w:rPr>
        <w:t xml:space="preserve"> in Shona or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in Zulu).</w:t>
      </w:r>
    </w:p>
    <w:p w14:paraId="0000000C" w14:textId="77777777" w:rsidR="00F231C6" w:rsidRDefault="00000000">
      <w:pPr>
        <w:spacing w:line="360" w:lineRule="auto"/>
        <w:jc w:val="both"/>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philosophy; disability; political relevance; economic importance; social significance; technological adaptation; legal relevance; environmental perspective</w:t>
      </w:r>
    </w:p>
    <w:p w14:paraId="0000000D" w14:textId="77777777" w:rsidR="00F231C6" w:rsidRDefault="00F231C6">
      <w:pPr>
        <w:spacing w:line="360" w:lineRule="auto"/>
        <w:jc w:val="both"/>
        <w:rPr>
          <w:rFonts w:ascii="Times New Roman" w:eastAsia="Times New Roman" w:hAnsi="Times New Roman" w:cs="Times New Roman"/>
          <w:sz w:val="24"/>
          <w:szCs w:val="24"/>
        </w:rPr>
      </w:pPr>
    </w:p>
    <w:p w14:paraId="0000000E" w14:textId="77777777" w:rsidR="00F231C6" w:rsidRDefault="00000000">
      <w:pPr>
        <w:pStyle w:val="Heading2"/>
        <w:rPr>
          <w:rFonts w:ascii="Times New Roman" w:eastAsia="Times New Roman" w:hAnsi="Times New Roman" w:cs="Times New Roman"/>
          <w:sz w:val="32"/>
          <w:szCs w:val="32"/>
        </w:rPr>
      </w:pPr>
      <w:r>
        <w:rPr>
          <w:rFonts w:ascii="Times New Roman" w:eastAsia="Times New Roman" w:hAnsi="Times New Roman" w:cs="Times New Roman"/>
          <w:sz w:val="32"/>
          <w:szCs w:val="32"/>
        </w:rPr>
        <w:t>Introduction</w:t>
      </w:r>
    </w:p>
    <w:p w14:paraId="2465C1AC" w14:textId="64245F8C" w:rsidR="00012A76"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People with disabilities face a myriad of challenges, including health issues, lack of access to essential services, discrimination, and stigma</w:t>
      </w:r>
      <w:r w:rsidR="00012A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12A76">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philosophy of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can play a significant role in enhancing their wellbeing</w:t>
      </w:r>
      <w:r w:rsidR="00012A76">
        <w:rPr>
          <w:rFonts w:ascii="Times New Roman" w:eastAsia="Times New Roman" w:hAnsi="Times New Roman" w:cs="Times New Roman"/>
          <w:sz w:val="24"/>
          <w:szCs w:val="24"/>
        </w:rPr>
        <w:t xml:space="preserve"> in the face of these challenges</w:t>
      </w:r>
      <w:r>
        <w:rPr>
          <w:rFonts w:ascii="Times New Roman" w:eastAsia="Times New Roman" w:hAnsi="Times New Roman" w:cs="Times New Roman"/>
          <w:sz w:val="24"/>
          <w:szCs w:val="24"/>
        </w:rPr>
        <w:t>. Almost every person will be temporarily or permanently impaired at some point in life, and those who survive to old age will experience aggravated difficulties in functioning (World Health Organisation &amp; The World Bank, 2011</w:t>
      </w:r>
      <w:r w:rsidR="00012A76">
        <w:rPr>
          <w:rFonts w:ascii="Times New Roman" w:eastAsia="Times New Roman" w:hAnsi="Times New Roman" w:cs="Times New Roman"/>
          <w:sz w:val="24"/>
          <w:szCs w:val="24"/>
        </w:rPr>
        <w:t>). People</w:t>
      </w:r>
      <w:r>
        <w:rPr>
          <w:rFonts w:ascii="Times New Roman" w:eastAsia="Times New Roman" w:hAnsi="Times New Roman" w:cs="Times New Roman"/>
          <w:sz w:val="24"/>
          <w:szCs w:val="24"/>
        </w:rPr>
        <w:t xml:space="preserve"> with disabilities make up at least 15% of the global population (Kemp &amp; Miller, 2022). Persons with disabilities have double the risk of developing conditions such as diabetes, obesity, poor oral health, depression, asthma and stroke (World Health Organisation, 2023).</w:t>
      </w:r>
    </w:p>
    <w:p w14:paraId="00000010" w14:textId="3505DF3E" w:rsidR="00F231C6"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Several people with disabilities do not have equal access to education, healthcare, employment opportunities and do not receive the disability-related services they require. People with disabilities are denied autonomy, for example when they are confined to institutions. They are subject to violation of their dignity through subjection to violence, prejudice and abuse because of their disability (World Health Organisation &amp; The World Bank, 2011). In addition, Sen (2009) argued that disability and poverty have a reciprocal impact on each other. People with disabilities face discrimination and stigma. Considering these challenges, the philosophy of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has been proposed to offer practices that can enhance the health and wellbeing of people with disabilities (</w:t>
      </w:r>
      <w:proofErr w:type="spellStart"/>
      <w:r>
        <w:rPr>
          <w:rFonts w:ascii="Times New Roman" w:eastAsia="Times New Roman" w:hAnsi="Times New Roman" w:cs="Times New Roman"/>
          <w:sz w:val="24"/>
          <w:szCs w:val="24"/>
        </w:rPr>
        <w:t>Berghs</w:t>
      </w:r>
      <w:proofErr w:type="spellEnd"/>
      <w:r>
        <w:rPr>
          <w:rFonts w:ascii="Times New Roman" w:eastAsia="Times New Roman" w:hAnsi="Times New Roman" w:cs="Times New Roman"/>
          <w:sz w:val="24"/>
          <w:szCs w:val="24"/>
        </w:rPr>
        <w:t xml:space="preserve">, 2017). </w:t>
      </w:r>
    </w:p>
    <w:p w14:paraId="00000011" w14:textId="11C30339" w:rsidR="00F231C6" w:rsidRDefault="00000000">
      <w:pPr>
        <w:spacing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As a response to these challenges, the African worldview of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has been proposed as a potential solution to promote the health and wellbeing of people with disabilities.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a people-centred philosophy deeply rooted in African culture, is gaining traction in various </w:t>
      </w:r>
      <w:r>
        <w:rPr>
          <w:rFonts w:ascii="Times New Roman" w:eastAsia="Times New Roman" w:hAnsi="Times New Roman" w:cs="Times New Roman"/>
          <w:sz w:val="24"/>
          <w:szCs w:val="24"/>
        </w:rPr>
        <w:lastRenderedPageBreak/>
        <w:t>disciplines and has the potential to positively impact the lives of people with disabilities (Chigangaidze, 2022). The philosophy is at the heart of the African way of life and impacts on every aspect of people’s wellbeing. It is perceived as the ‘soul force’ that drives almost every facet of societal life in African societies and the mould which cements relationships within communities (</w:t>
      </w:r>
      <w:proofErr w:type="spellStart"/>
      <w:r>
        <w:rPr>
          <w:rFonts w:ascii="Times New Roman" w:eastAsia="Times New Roman" w:hAnsi="Times New Roman" w:cs="Times New Roman"/>
          <w:sz w:val="24"/>
          <w:szCs w:val="24"/>
        </w:rPr>
        <w:t>Lefa</w:t>
      </w:r>
      <w:proofErr w:type="spellEnd"/>
      <w:r>
        <w:rPr>
          <w:rFonts w:ascii="Times New Roman" w:eastAsia="Times New Roman" w:hAnsi="Times New Roman" w:cs="Times New Roman"/>
          <w:sz w:val="24"/>
          <w:szCs w:val="24"/>
        </w:rPr>
        <w:t xml:space="preserve">, 2015). Mugumbate &amp; </w:t>
      </w:r>
      <w:proofErr w:type="spellStart"/>
      <w:r>
        <w:rPr>
          <w:rFonts w:ascii="Times New Roman" w:eastAsia="Times New Roman" w:hAnsi="Times New Roman" w:cs="Times New Roman"/>
          <w:sz w:val="24"/>
          <w:szCs w:val="24"/>
        </w:rPr>
        <w:t>Nyagura</w:t>
      </w:r>
      <w:proofErr w:type="spellEnd"/>
      <w:r>
        <w:rPr>
          <w:rFonts w:ascii="Times New Roman" w:eastAsia="Times New Roman" w:hAnsi="Times New Roman" w:cs="Times New Roman"/>
          <w:sz w:val="24"/>
          <w:szCs w:val="24"/>
        </w:rPr>
        <w:t xml:space="preserve"> (2013) submit that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brings the human face to every aspect of life. </w:t>
      </w:r>
      <w:r w:rsidR="00B534D8" w:rsidRPr="00B534D8">
        <w:rPr>
          <w:rFonts w:ascii="Times New Roman" w:eastAsia="Times New Roman" w:hAnsi="Times New Roman" w:cs="Times New Roman"/>
          <w:i/>
          <w:iCs/>
          <w:sz w:val="24"/>
          <w:szCs w:val="24"/>
        </w:rPr>
        <w:t>Ubuntu</w:t>
      </w:r>
      <w:r>
        <w:rPr>
          <w:rFonts w:ascii="Times New Roman" w:eastAsia="Times New Roman" w:hAnsi="Times New Roman" w:cs="Times New Roman"/>
          <w:sz w:val="24"/>
          <w:szCs w:val="24"/>
        </w:rPr>
        <w:t xml:space="preserve"> promotes humanness in all aspects of life: political, economic, social, technological, legal and environmental. Fostering on virtues of forgiveness, solidarity, human dignity, human rights, spirituality and compassion;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has been considered as a political philosophy which promotes peace and sustainability (Strozenberg et. al., 2015).</w:t>
      </w:r>
      <w:r>
        <w:rPr>
          <w:rFonts w:ascii="Times New Roman" w:eastAsia="Times New Roman" w:hAnsi="Times New Roman" w:cs="Times New Roman"/>
          <w:i/>
          <w:sz w:val="24"/>
          <w:szCs w:val="24"/>
        </w:rPr>
        <w:t xml:space="preserve"> Ubuntu</w:t>
      </w:r>
      <w:r>
        <w:rPr>
          <w:rFonts w:ascii="Times New Roman" w:eastAsia="Times New Roman" w:hAnsi="Times New Roman" w:cs="Times New Roman"/>
          <w:sz w:val="24"/>
          <w:szCs w:val="24"/>
        </w:rPr>
        <w:t xml:space="preserve"> can then be described as the capacity to express compassion, reciprocity, dignity, humanity, kindness, mutuality and solidarity in the interests of building and maintaining communities with justice and mutual caring (Khoza, 2006; Tutu, 1999). </w:t>
      </w:r>
    </w:p>
    <w:p w14:paraId="00000013" w14:textId="0B4A2F2E" w:rsidR="00F231C6" w:rsidRPr="00B534D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scholars believe that the five pillars of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involvement include family, community, society, environment and spirituality (Nicolaides, 2022). In applying</w:t>
      </w:r>
      <w:r>
        <w:rPr>
          <w:rFonts w:ascii="Times New Roman" w:eastAsia="Times New Roman" w:hAnsi="Times New Roman" w:cs="Times New Roman"/>
          <w:i/>
          <w:sz w:val="24"/>
          <w:szCs w:val="24"/>
        </w:rPr>
        <w:t xml:space="preserve"> Ubuntu</w:t>
      </w:r>
      <w:r>
        <w:rPr>
          <w:rFonts w:ascii="Times New Roman" w:eastAsia="Times New Roman" w:hAnsi="Times New Roman" w:cs="Times New Roman"/>
          <w:sz w:val="24"/>
          <w:szCs w:val="24"/>
        </w:rPr>
        <w:t xml:space="preserve"> to clinical practice, Chigangaidze (2022) is of the view that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-inspired practitioners assess people from a holistic approach which includes modalities of behaviour, affection, sensations, imagery, cognition, drugs/biology, interpersonal relationships, person-environment relationship and the person-spiritual relationship. Literature from the field of sexual health has shown that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can provide concepts in enhancing safe sexual practices among youths and curb the discrimination and stigma against people living with HIV in Africa (</w:t>
      </w:r>
      <w:proofErr w:type="spellStart"/>
      <w:r>
        <w:rPr>
          <w:rFonts w:ascii="Times New Roman" w:eastAsia="Times New Roman" w:hAnsi="Times New Roman" w:cs="Times New Roman"/>
          <w:sz w:val="24"/>
          <w:szCs w:val="24"/>
        </w:rPr>
        <w:t>Tarkang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Pencille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Komesour</w:t>
      </w:r>
      <w:proofErr w:type="spellEnd"/>
      <w:r>
        <w:rPr>
          <w:rFonts w:ascii="Times New Roman" w:eastAsia="Times New Roman" w:hAnsi="Times New Roman" w:cs="Times New Roman"/>
          <w:sz w:val="24"/>
          <w:szCs w:val="24"/>
        </w:rPr>
        <w:t xml:space="preserve">, 2018). In nursing,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represents an important care philosophy which can foster holistic nursing, especially when the inner driving force of the nurses is primarily to care for patients (Muhammad-Lawal et al., 2022). The relevance of</w:t>
      </w:r>
      <w:r>
        <w:rPr>
          <w:rFonts w:ascii="Times New Roman" w:eastAsia="Times New Roman" w:hAnsi="Times New Roman" w:cs="Times New Roman"/>
          <w:i/>
          <w:sz w:val="24"/>
          <w:szCs w:val="24"/>
        </w:rPr>
        <w:t xml:space="preserve"> Ubuntu</w:t>
      </w:r>
      <w:r>
        <w:rPr>
          <w:rFonts w:ascii="Times New Roman" w:eastAsia="Times New Roman" w:hAnsi="Times New Roman" w:cs="Times New Roman"/>
          <w:sz w:val="24"/>
          <w:szCs w:val="24"/>
        </w:rPr>
        <w:t xml:space="preserve"> in the field of disability has been considered through social and environmental justice (</w:t>
      </w:r>
      <w:proofErr w:type="spellStart"/>
      <w:r>
        <w:rPr>
          <w:rFonts w:ascii="Times New Roman" w:eastAsia="Times New Roman" w:hAnsi="Times New Roman" w:cs="Times New Roman"/>
          <w:sz w:val="24"/>
          <w:szCs w:val="24"/>
        </w:rPr>
        <w:t>Berghs</w:t>
      </w:r>
      <w:proofErr w:type="spellEnd"/>
      <w:r>
        <w:rPr>
          <w:rFonts w:ascii="Times New Roman" w:eastAsia="Times New Roman" w:hAnsi="Times New Roman" w:cs="Times New Roman"/>
          <w:sz w:val="24"/>
          <w:szCs w:val="24"/>
        </w:rPr>
        <w:t xml:space="preserve">, 2017). Considering the above reflections, the impetus of this chapter is to explore the political, economic, social, technological, legal and environmental (PESTLE) relevance of the African philosophy of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in the field of disability studies and the lives of people with disabilities. PESTLE analysis is known in the business area but is utilised in this chapter as the lens to consider the applicability of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in disabled persons. The chapter stimulates further debate and recommends evaluations on how African societies have utilised the philosophy of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after colonialism and the westernisation of their lifestyle. In considering the political, economic, social, technological, legal and environmental applicability of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philosophy, this chapter emphasises on the axiology</w:t>
      </w:r>
      <w:r w:rsidR="00B534D8">
        <w:rPr>
          <w:rFonts w:ascii="Times New Roman" w:eastAsia="Times New Roman" w:hAnsi="Times New Roman" w:cs="Times New Roman"/>
          <w:sz w:val="24"/>
          <w:szCs w:val="24"/>
        </w:rPr>
        <w:t xml:space="preserve"> (value systems)</w:t>
      </w:r>
      <w:r>
        <w:rPr>
          <w:rFonts w:ascii="Times New Roman" w:eastAsia="Times New Roman" w:hAnsi="Times New Roman" w:cs="Times New Roman"/>
          <w:sz w:val="24"/>
          <w:szCs w:val="24"/>
        </w:rPr>
        <w:t xml:space="preserve">, epistemology </w:t>
      </w:r>
      <w:r w:rsidR="00B534D8">
        <w:rPr>
          <w:rFonts w:ascii="Times New Roman" w:eastAsia="Times New Roman" w:hAnsi="Times New Roman" w:cs="Times New Roman"/>
          <w:sz w:val="24"/>
          <w:szCs w:val="24"/>
        </w:rPr>
        <w:t xml:space="preserve">(theory of knowledge) </w:t>
      </w:r>
      <w:r>
        <w:rPr>
          <w:rFonts w:ascii="Times New Roman" w:eastAsia="Times New Roman" w:hAnsi="Times New Roman" w:cs="Times New Roman"/>
          <w:sz w:val="24"/>
          <w:szCs w:val="24"/>
        </w:rPr>
        <w:t xml:space="preserve">and ontology </w:t>
      </w:r>
      <w:r w:rsidR="00B534D8">
        <w:rPr>
          <w:rFonts w:ascii="Times New Roman" w:eastAsia="Times New Roman" w:hAnsi="Times New Roman" w:cs="Times New Roman"/>
          <w:sz w:val="24"/>
          <w:szCs w:val="24"/>
        </w:rPr>
        <w:lastRenderedPageBreak/>
        <w:t xml:space="preserve">(nature of existence) </w:t>
      </w:r>
      <w:r>
        <w:rPr>
          <w:rFonts w:ascii="Times New Roman" w:eastAsia="Times New Roman" w:hAnsi="Times New Roman" w:cs="Times New Roman"/>
          <w:sz w:val="24"/>
          <w:szCs w:val="24"/>
        </w:rPr>
        <w:t xml:space="preserve">of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in exploring the philosophy’s relevance in the lives of people with disabilities. </w:t>
      </w:r>
    </w:p>
    <w:p w14:paraId="00000014" w14:textId="77777777" w:rsidR="00F231C6" w:rsidRDefault="00000000">
      <w:pPr>
        <w:pStyle w:val="Heading2"/>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Methodology </w:t>
      </w:r>
    </w:p>
    <w:p w14:paraId="00000015" w14:textId="7F45B5DA" w:rsidR="00F231C6"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employs conceptual analysis to examine the relevance of </w:t>
      </w:r>
      <w:r w:rsidRPr="00B534D8">
        <w:rPr>
          <w:rFonts w:ascii="Times New Roman" w:eastAsia="Times New Roman" w:hAnsi="Times New Roman" w:cs="Times New Roman"/>
          <w:i/>
          <w:iCs/>
          <w:sz w:val="24"/>
          <w:szCs w:val="24"/>
        </w:rPr>
        <w:t>Ubuntu</w:t>
      </w:r>
      <w:r>
        <w:rPr>
          <w:rFonts w:ascii="Times New Roman" w:eastAsia="Times New Roman" w:hAnsi="Times New Roman" w:cs="Times New Roman"/>
          <w:sz w:val="24"/>
          <w:szCs w:val="24"/>
        </w:rPr>
        <w:t xml:space="preserve"> in disability and its potential to guide disability interventions. It should be noted that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is also a theory that can guide and inform social work practice (van Breda, 2019). Thus, in analysing the relevance of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in disability, this chapter also theoretically synthesises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philosophy through the lens of political, economic, social, technological, legal and environmental domains (PESTLE analysis). Unlike other frameworks like SWOT analysis, PESTLE analysis classifies issues as political (P), economic (E), social (S), technological (T), legal (L) and environmental (E) (</w:t>
      </w:r>
      <w:proofErr w:type="spellStart"/>
      <w:r>
        <w:rPr>
          <w:rFonts w:ascii="Times New Roman" w:eastAsia="Times New Roman" w:hAnsi="Times New Roman" w:cs="Times New Roman"/>
          <w:sz w:val="24"/>
          <w:szCs w:val="24"/>
        </w:rPr>
        <w:t>Basu</w:t>
      </w:r>
      <w:proofErr w:type="spellEnd"/>
      <w:r>
        <w:rPr>
          <w:rFonts w:ascii="Times New Roman" w:eastAsia="Times New Roman" w:hAnsi="Times New Roman" w:cs="Times New Roman"/>
          <w:sz w:val="24"/>
          <w:szCs w:val="24"/>
        </w:rPr>
        <w:t xml:space="preserve">, 2004). In this conceptual analysis, researchers are well saturated with the theory of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as they live in the communities that value and practice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The researchers have been part of the people who heard </w:t>
      </w:r>
      <w:r>
        <w:rPr>
          <w:rFonts w:ascii="Times New Roman" w:eastAsia="Times New Roman" w:hAnsi="Times New Roman" w:cs="Times New Roman"/>
          <w:i/>
          <w:sz w:val="24"/>
          <w:szCs w:val="24"/>
        </w:rPr>
        <w:t>Ubuntu/ Hunhu</w:t>
      </w:r>
      <w:r>
        <w:rPr>
          <w:rFonts w:ascii="Times New Roman" w:eastAsia="Times New Roman" w:hAnsi="Times New Roman" w:cs="Times New Roman"/>
          <w:sz w:val="24"/>
          <w:szCs w:val="24"/>
        </w:rPr>
        <w:t xml:space="preserve"> stories passed from their forefathers through oral tradition. The philosophy of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is passed from one generation to another </w:t>
      </w:r>
      <w:r w:rsidR="004F7D2A">
        <w:rPr>
          <w:rFonts w:ascii="Times New Roman" w:eastAsia="Times New Roman" w:hAnsi="Times New Roman" w:cs="Times New Roman"/>
          <w:sz w:val="24"/>
          <w:szCs w:val="24"/>
        </w:rPr>
        <w:t>using</w:t>
      </w:r>
      <w:r>
        <w:rPr>
          <w:rFonts w:ascii="Times New Roman" w:eastAsia="Times New Roman" w:hAnsi="Times New Roman" w:cs="Times New Roman"/>
          <w:sz w:val="24"/>
          <w:szCs w:val="24"/>
        </w:rPr>
        <w:t xml:space="preserve"> stories, songs, idioms and proverbs (</w:t>
      </w:r>
      <w:proofErr w:type="spellStart"/>
      <w:r>
        <w:rPr>
          <w:rFonts w:ascii="Times New Roman" w:eastAsia="Times New Roman" w:hAnsi="Times New Roman" w:cs="Times New Roman"/>
          <w:sz w:val="24"/>
          <w:szCs w:val="24"/>
        </w:rPr>
        <w:t>Chasi</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Chisale</w:t>
      </w:r>
      <w:proofErr w:type="spellEnd"/>
      <w:r>
        <w:rPr>
          <w:rFonts w:ascii="Times New Roman" w:eastAsia="Times New Roman" w:hAnsi="Times New Roman" w:cs="Times New Roman"/>
          <w:sz w:val="24"/>
          <w:szCs w:val="24"/>
        </w:rPr>
        <w:t xml:space="preserve">, 2020). The researchers for over two decades have been brought up in this context, and as part of members in a community practising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Thus, in terms of epistemology, the researchers also utilised reflections from their lived experiences. To emphasise on objectivity, the researchers made use of already published work on</w:t>
      </w:r>
      <w:r>
        <w:rPr>
          <w:rFonts w:ascii="Times New Roman" w:eastAsia="Times New Roman" w:hAnsi="Times New Roman" w:cs="Times New Roman"/>
          <w:i/>
          <w:sz w:val="24"/>
          <w:szCs w:val="24"/>
        </w:rPr>
        <w:t xml:space="preserve"> Ubuntu</w:t>
      </w:r>
      <w:r>
        <w:rPr>
          <w:rFonts w:ascii="Times New Roman" w:eastAsia="Times New Roman" w:hAnsi="Times New Roman" w:cs="Times New Roman"/>
          <w:sz w:val="24"/>
          <w:szCs w:val="24"/>
        </w:rPr>
        <w:t xml:space="preserve"> philosophy. As people who also read on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philosophy, the researchers purposely reflected on the work written by other scholars.</w:t>
      </w:r>
    </w:p>
    <w:p w14:paraId="00000017" w14:textId="305E753E" w:rsidR="00F231C6"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Having explored the methodology of this research, it is essential to delve into the specific domains where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plays a critical role in informing disability policies and interventions, starting with its political relevance.</w:t>
      </w:r>
    </w:p>
    <w:p w14:paraId="3890A5EE" w14:textId="77777777" w:rsidR="004F7D2A" w:rsidRDefault="004F7D2A">
      <w:pPr>
        <w:spacing w:line="360" w:lineRule="auto"/>
        <w:jc w:val="both"/>
        <w:rPr>
          <w:rFonts w:ascii="Times New Roman" w:eastAsia="Times New Roman" w:hAnsi="Times New Roman" w:cs="Times New Roman"/>
          <w:sz w:val="24"/>
          <w:szCs w:val="24"/>
        </w:rPr>
      </w:pPr>
    </w:p>
    <w:p w14:paraId="00000018" w14:textId="77777777" w:rsidR="00F231C6" w:rsidRDefault="00000000">
      <w:pPr>
        <w:pStyle w:val="Heading2"/>
        <w:rPr>
          <w:sz w:val="32"/>
          <w:szCs w:val="32"/>
        </w:rPr>
      </w:pPr>
      <w:r>
        <w:rPr>
          <w:sz w:val="32"/>
          <w:szCs w:val="32"/>
        </w:rPr>
        <w:t>Political relevance</w:t>
      </w:r>
    </w:p>
    <w:p w14:paraId="00000019" w14:textId="66919C4E" w:rsidR="00F231C6"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political domain,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is linked to indigenous political philosophy and locates disability within the context of human rights and sustainable development. Samkange (1980) connects </w:t>
      </w:r>
      <w:r>
        <w:rPr>
          <w:rFonts w:ascii="Times New Roman" w:eastAsia="Times New Roman" w:hAnsi="Times New Roman" w:cs="Times New Roman"/>
          <w:i/>
          <w:sz w:val="24"/>
          <w:szCs w:val="24"/>
        </w:rPr>
        <w:t xml:space="preserve">Ubuntu </w:t>
      </w:r>
      <w:r>
        <w:rPr>
          <w:rFonts w:ascii="Times New Roman" w:eastAsia="Times New Roman" w:hAnsi="Times New Roman" w:cs="Times New Roman"/>
          <w:sz w:val="24"/>
          <w:szCs w:val="24"/>
        </w:rPr>
        <w:t xml:space="preserve">or </w:t>
      </w:r>
      <w:r>
        <w:rPr>
          <w:rFonts w:ascii="Times New Roman" w:eastAsia="Times New Roman" w:hAnsi="Times New Roman" w:cs="Times New Roman"/>
          <w:i/>
          <w:sz w:val="24"/>
          <w:szCs w:val="24"/>
        </w:rPr>
        <w:t>Hunhu</w:t>
      </w:r>
      <w:r>
        <w:rPr>
          <w:rFonts w:ascii="Times New Roman" w:eastAsia="Times New Roman" w:hAnsi="Times New Roman" w:cs="Times New Roman"/>
          <w:sz w:val="24"/>
          <w:szCs w:val="24"/>
        </w:rPr>
        <w:t xml:space="preserve"> to Zimbabwean indigenous political philosophy as a bedrock upon which political decisions should rest. Likewise,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locates disability politically within the wider ecological practices of sustainability such as Sustainable Development Goals (SDGS) and the aspects of human rights (</w:t>
      </w:r>
      <w:proofErr w:type="spellStart"/>
      <w:r>
        <w:rPr>
          <w:rFonts w:ascii="Times New Roman" w:eastAsia="Times New Roman" w:hAnsi="Times New Roman" w:cs="Times New Roman"/>
          <w:sz w:val="24"/>
          <w:szCs w:val="24"/>
        </w:rPr>
        <w:t>Berghs</w:t>
      </w:r>
      <w:proofErr w:type="spellEnd"/>
      <w:r>
        <w:rPr>
          <w:rFonts w:ascii="Times New Roman" w:eastAsia="Times New Roman" w:hAnsi="Times New Roman" w:cs="Times New Roman"/>
          <w:sz w:val="24"/>
          <w:szCs w:val="24"/>
        </w:rPr>
        <w:t xml:space="preserve">, 2017). Considering concepts such as </w:t>
      </w:r>
      <w:r>
        <w:rPr>
          <w:rFonts w:ascii="Times New Roman" w:eastAsia="Times New Roman" w:hAnsi="Times New Roman" w:cs="Times New Roman"/>
          <w:i/>
          <w:sz w:val="24"/>
          <w:szCs w:val="24"/>
        </w:rPr>
        <w:t xml:space="preserve">Zunde </w:t>
      </w:r>
      <w:proofErr w:type="spellStart"/>
      <w:r>
        <w:rPr>
          <w:rFonts w:ascii="Times New Roman" w:eastAsia="Times New Roman" w:hAnsi="Times New Roman" w:cs="Times New Roman"/>
          <w:i/>
          <w:sz w:val="24"/>
          <w:szCs w:val="24"/>
        </w:rPr>
        <w:t>raMambo</w:t>
      </w:r>
      <w:proofErr w:type="spellEnd"/>
      <w:r>
        <w:rPr>
          <w:rFonts w:ascii="Times New Roman" w:eastAsia="Times New Roman" w:hAnsi="Times New Roman" w:cs="Times New Roman"/>
          <w:sz w:val="24"/>
          <w:szCs w:val="24"/>
        </w:rPr>
        <w:t xml:space="preserve"> (Chief’s Kraal) emphasises the role of political leaders in the provision of food to the </w:t>
      </w:r>
      <w:r>
        <w:rPr>
          <w:rFonts w:ascii="Times New Roman" w:eastAsia="Times New Roman" w:hAnsi="Times New Roman" w:cs="Times New Roman"/>
          <w:sz w:val="24"/>
          <w:szCs w:val="24"/>
        </w:rPr>
        <w:lastRenderedPageBreak/>
        <w:t xml:space="preserve">marginalised and vulnerable members of the society such as persons with disabilities. </w:t>
      </w:r>
      <w:r>
        <w:rPr>
          <w:rFonts w:ascii="Times New Roman" w:eastAsia="Times New Roman" w:hAnsi="Times New Roman" w:cs="Times New Roman"/>
          <w:i/>
          <w:sz w:val="24"/>
          <w:szCs w:val="24"/>
        </w:rPr>
        <w:t xml:space="preserve">Zunde </w:t>
      </w:r>
      <w:proofErr w:type="spellStart"/>
      <w:r>
        <w:rPr>
          <w:rFonts w:ascii="Times New Roman" w:eastAsia="Times New Roman" w:hAnsi="Times New Roman" w:cs="Times New Roman"/>
          <w:i/>
          <w:sz w:val="24"/>
          <w:szCs w:val="24"/>
        </w:rPr>
        <w:t>raMambo</w:t>
      </w:r>
      <w:proofErr w:type="spellEnd"/>
      <w:r>
        <w:rPr>
          <w:rFonts w:ascii="Times New Roman" w:eastAsia="Times New Roman" w:hAnsi="Times New Roman" w:cs="Times New Roman"/>
          <w:sz w:val="24"/>
          <w:szCs w:val="24"/>
        </w:rPr>
        <w:t xml:space="preserve"> is a traditional social welfare system in Zimbabwe which involves able-bodied members of the community working together to produce food for the aged, persons with disability and orphans (</w:t>
      </w:r>
      <w:proofErr w:type="spellStart"/>
      <w:r>
        <w:rPr>
          <w:rFonts w:ascii="Times New Roman" w:eastAsia="Times New Roman" w:hAnsi="Times New Roman" w:cs="Times New Roman"/>
          <w:sz w:val="24"/>
          <w:szCs w:val="24"/>
        </w:rPr>
        <w:t>Stathers</w:t>
      </w:r>
      <w:proofErr w:type="spellEnd"/>
      <w:r>
        <w:rPr>
          <w:rFonts w:ascii="Times New Roman" w:eastAsia="Times New Roman" w:hAnsi="Times New Roman" w:cs="Times New Roman"/>
          <w:sz w:val="24"/>
          <w:szCs w:val="24"/>
        </w:rPr>
        <w:t xml:space="preserve">, Sibanda &amp; </w:t>
      </w:r>
      <w:proofErr w:type="spellStart"/>
      <w:r>
        <w:rPr>
          <w:rFonts w:ascii="Times New Roman" w:eastAsia="Times New Roman" w:hAnsi="Times New Roman" w:cs="Times New Roman"/>
          <w:sz w:val="24"/>
          <w:szCs w:val="24"/>
        </w:rPr>
        <w:t>Chigariro</w:t>
      </w:r>
      <w:proofErr w:type="spellEnd"/>
      <w:r>
        <w:rPr>
          <w:rFonts w:ascii="Times New Roman" w:eastAsia="Times New Roman" w:hAnsi="Times New Roman" w:cs="Times New Roman"/>
          <w:sz w:val="24"/>
          <w:szCs w:val="24"/>
        </w:rPr>
        <w:t xml:space="preserve">, 2000). This practice is one of the traditional social welfare systems which are embedded in the ethos of the </w:t>
      </w:r>
      <w:r>
        <w:rPr>
          <w:rFonts w:ascii="Times New Roman" w:eastAsia="Times New Roman" w:hAnsi="Times New Roman" w:cs="Times New Roman"/>
          <w:i/>
          <w:sz w:val="24"/>
          <w:szCs w:val="24"/>
        </w:rPr>
        <w:t>Ubuntu philosophy</w:t>
      </w:r>
      <w:r>
        <w:rPr>
          <w:rFonts w:ascii="Times New Roman" w:eastAsia="Times New Roman" w:hAnsi="Times New Roman" w:cs="Times New Roman"/>
          <w:sz w:val="24"/>
          <w:szCs w:val="24"/>
        </w:rPr>
        <w:t xml:space="preserve">. Arranged by the Chief as the political leaders of the land, community members would gather and ensure that vulnerable members of the community have access to food. Thus, </w:t>
      </w:r>
      <w:r w:rsidRPr="004F7D2A">
        <w:rPr>
          <w:rFonts w:ascii="Times New Roman" w:eastAsia="Times New Roman" w:hAnsi="Times New Roman" w:cs="Times New Roman"/>
          <w:i/>
          <w:iCs/>
          <w:sz w:val="24"/>
          <w:szCs w:val="24"/>
        </w:rPr>
        <w:t>Ubuntu</w:t>
      </w:r>
      <w:r>
        <w:rPr>
          <w:rFonts w:ascii="Times New Roman" w:eastAsia="Times New Roman" w:hAnsi="Times New Roman" w:cs="Times New Roman"/>
          <w:sz w:val="24"/>
          <w:szCs w:val="24"/>
        </w:rPr>
        <w:t xml:space="preserve"> positions political leaders at the centre of promoting food security among people with disabilities. This traditional social welfare system was not used by the Chiefs to gain political ground, a case which may be experienced in today’s generation. The true </w:t>
      </w:r>
      <w:r w:rsidR="004F7D2A">
        <w:rPr>
          <w:rFonts w:ascii="Times New Roman" w:eastAsia="Times New Roman" w:hAnsi="Times New Roman" w:cs="Times New Roman"/>
          <w:sz w:val="24"/>
          <w:szCs w:val="24"/>
        </w:rPr>
        <w:t>tenet</w:t>
      </w:r>
      <w:r>
        <w:rPr>
          <w:rFonts w:ascii="Times New Roman" w:eastAsia="Times New Roman" w:hAnsi="Times New Roman" w:cs="Times New Roman"/>
          <w:sz w:val="24"/>
          <w:szCs w:val="24"/>
        </w:rPr>
        <w:t xml:space="preserve"> of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encourages political leaders to focus on the lives of the marginalised first before considering their political campaigns. Chiefs were not supposed to be driven by egoistic desires but were custodians and stewards of ancestral belongings (Samkange, 1980). It is clear from the traditional social welfare systems of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that traditional political leaders have the responsibilities of ensuring food security for people with disabilities and enhancing their welfare. Therefore, the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systems and projects such as the </w:t>
      </w:r>
      <w:r>
        <w:rPr>
          <w:rFonts w:ascii="Times New Roman" w:eastAsia="Times New Roman" w:hAnsi="Times New Roman" w:cs="Times New Roman"/>
          <w:i/>
          <w:sz w:val="24"/>
          <w:szCs w:val="24"/>
        </w:rPr>
        <w:t xml:space="preserve">Zunde </w:t>
      </w:r>
      <w:proofErr w:type="spellStart"/>
      <w:r>
        <w:rPr>
          <w:rFonts w:ascii="Times New Roman" w:eastAsia="Times New Roman" w:hAnsi="Times New Roman" w:cs="Times New Roman"/>
          <w:i/>
          <w:sz w:val="24"/>
          <w:szCs w:val="24"/>
        </w:rPr>
        <w:t>raMambo</w:t>
      </w:r>
      <w:proofErr w:type="spellEnd"/>
      <w:r>
        <w:rPr>
          <w:rFonts w:ascii="Times New Roman" w:eastAsia="Times New Roman" w:hAnsi="Times New Roman" w:cs="Times New Roman"/>
          <w:sz w:val="24"/>
          <w:szCs w:val="24"/>
        </w:rPr>
        <w:t xml:space="preserve"> prioritise disability within the politics of the land as these mandate political leaders to take responsibilities for the welfare of people with disabilities. </w:t>
      </w:r>
    </w:p>
    <w:p w14:paraId="0000001A" w14:textId="77777777" w:rsidR="00F231C6"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has been included in the epilogue of the Post-Apartheid Constitution of the Republic of South Africa (Cornell &amp; van </w:t>
      </w:r>
      <w:proofErr w:type="spellStart"/>
      <w:r>
        <w:rPr>
          <w:rFonts w:ascii="Times New Roman" w:eastAsia="Times New Roman" w:hAnsi="Times New Roman" w:cs="Times New Roman"/>
          <w:sz w:val="24"/>
          <w:szCs w:val="24"/>
        </w:rPr>
        <w:t>Marle</w:t>
      </w:r>
      <w:proofErr w:type="spellEnd"/>
      <w:r>
        <w:rPr>
          <w:rFonts w:ascii="Times New Roman" w:eastAsia="Times New Roman" w:hAnsi="Times New Roman" w:cs="Times New Roman"/>
          <w:sz w:val="24"/>
          <w:szCs w:val="24"/>
        </w:rPr>
        <w:t xml:space="preserve">, 2005). Politically, human rights and dignity of all people is enshrined in the preamble of the Constitution. Enhancement of the quality of life of all citizens and free the potential of all people is all enshrined in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and are within the preamble of South Africa’s Constitution. </w:t>
      </w:r>
      <w:proofErr w:type="spellStart"/>
      <w:r>
        <w:rPr>
          <w:rFonts w:ascii="Times New Roman" w:eastAsia="Times New Roman" w:hAnsi="Times New Roman" w:cs="Times New Roman"/>
          <w:sz w:val="24"/>
          <w:szCs w:val="24"/>
        </w:rPr>
        <w:t>Dalamo</w:t>
      </w:r>
      <w:proofErr w:type="spellEnd"/>
      <w:r>
        <w:rPr>
          <w:rFonts w:ascii="Times New Roman" w:eastAsia="Times New Roman" w:hAnsi="Times New Roman" w:cs="Times New Roman"/>
          <w:sz w:val="24"/>
          <w:szCs w:val="24"/>
        </w:rPr>
        <w:t xml:space="preserve"> (2013) posits that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has in the past been utilised by political leaders such as Julius Nyerere, Jomo </w:t>
      </w:r>
      <w:proofErr w:type="spellStart"/>
      <w:r>
        <w:rPr>
          <w:rFonts w:ascii="Times New Roman" w:eastAsia="Times New Roman" w:hAnsi="Times New Roman" w:cs="Times New Roman"/>
          <w:sz w:val="24"/>
          <w:szCs w:val="24"/>
        </w:rPr>
        <w:t>Kenyata</w:t>
      </w:r>
      <w:proofErr w:type="spellEnd"/>
      <w:r>
        <w:rPr>
          <w:rFonts w:ascii="Times New Roman" w:eastAsia="Times New Roman" w:hAnsi="Times New Roman" w:cs="Times New Roman"/>
          <w:sz w:val="24"/>
          <w:szCs w:val="24"/>
        </w:rPr>
        <w:t xml:space="preserve"> and Kenneth Kaunda. For example, Kaunda promoted the work of giving basic needs to people with disabilities as part of Zambian humanism (Cleaver et al., 2019). Thus,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-inspired leaders have always promoted the welfare of people with disabilities. In South Africa,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was rekindled at the end of the apartheid by the Truth and Reconciliation Commission with the aim of promoting national healing, encouraging unity of purpose, inclusivity and anti-oppressive practices (Abdullah, 2013). The renowned anti-apartheid figure, Archbishop Desmond Tutu (1999) emphasised on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values such as forgiveness to usher in peace and national development.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thus ultimately promotes sustainable peace and tranquillity among people (Strozenberg et al., 2015). The African worldview calls for forgiveness among political rivalries to avoid </w:t>
      </w:r>
      <w:r>
        <w:rPr>
          <w:rFonts w:ascii="Times New Roman" w:eastAsia="Times New Roman" w:hAnsi="Times New Roman" w:cs="Times New Roman"/>
          <w:sz w:val="24"/>
          <w:szCs w:val="24"/>
        </w:rPr>
        <w:lastRenderedPageBreak/>
        <w:t xml:space="preserve">further persecutions, violations of human rights and physical torture that would directly or indirectly lead to disability. By extension,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connects political violence to the prevalence of disability, secondary to the physical injuries sustained during political fights, hence, the need for peace. </w:t>
      </w:r>
    </w:p>
    <w:p w14:paraId="0000001B" w14:textId="77777777" w:rsidR="00F231C6"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close relationship between conventional humanism and</w:t>
      </w:r>
      <w:r>
        <w:rPr>
          <w:rFonts w:ascii="Times New Roman" w:eastAsia="Times New Roman" w:hAnsi="Times New Roman" w:cs="Times New Roman"/>
          <w:i/>
          <w:sz w:val="24"/>
          <w:szCs w:val="24"/>
        </w:rPr>
        <w:t xml:space="preserve"> Ubuntu</w:t>
      </w:r>
      <w:r>
        <w:rPr>
          <w:rFonts w:ascii="Times New Roman" w:eastAsia="Times New Roman" w:hAnsi="Times New Roman" w:cs="Times New Roman"/>
          <w:sz w:val="24"/>
          <w:szCs w:val="24"/>
        </w:rPr>
        <w:t xml:space="preserve"> because this philosophy advocates for inclusivity of persons with disabilities in decision making, policy formulation and the empowerment of the vulnerable members of society so that they can express their feelings. </w:t>
      </w:r>
      <w:proofErr w:type="spellStart"/>
      <w:r>
        <w:rPr>
          <w:rFonts w:ascii="Times New Roman" w:eastAsia="Times New Roman" w:hAnsi="Times New Roman" w:cs="Times New Roman"/>
          <w:sz w:val="24"/>
          <w:szCs w:val="24"/>
        </w:rPr>
        <w:t>Dolamo</w:t>
      </w:r>
      <w:proofErr w:type="spellEnd"/>
      <w:r>
        <w:rPr>
          <w:rFonts w:ascii="Times New Roman" w:eastAsia="Times New Roman" w:hAnsi="Times New Roman" w:cs="Times New Roman"/>
          <w:sz w:val="24"/>
          <w:szCs w:val="24"/>
        </w:rPr>
        <w:t xml:space="preserve"> (2013) identifies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as a philosophy which promotes the working together and pulling together of talents /ideas for the enhancement of the community. </w:t>
      </w:r>
      <w:proofErr w:type="spellStart"/>
      <w:r>
        <w:rPr>
          <w:rFonts w:ascii="Times New Roman" w:eastAsia="Times New Roman" w:hAnsi="Times New Roman" w:cs="Times New Roman"/>
          <w:sz w:val="24"/>
          <w:szCs w:val="24"/>
        </w:rPr>
        <w:t>Berghs</w:t>
      </w:r>
      <w:proofErr w:type="spellEnd"/>
      <w:r>
        <w:rPr>
          <w:rFonts w:ascii="Times New Roman" w:eastAsia="Times New Roman" w:hAnsi="Times New Roman" w:cs="Times New Roman"/>
          <w:sz w:val="24"/>
          <w:szCs w:val="24"/>
        </w:rPr>
        <w:t xml:space="preserve"> (2017) in concurrence supports that the African philosophy of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is inclusive and accepting of all members of the community, including people with disabilities. Inclusivity is an essential element in disability policing as they seek to promote the involvement of people with disabilities in political platforms such as parliamentary debates.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values forgiveness, gentleness, kindness, solidarity, human rights and solidarity (Chigangaidze, 2022; Khoza, 2006). Thus, from the value system and the nature of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the section of this chapter has established the role of the African philosophy of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from the political domain of disability. As the political relevance of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in disability has been established, let us now examine how this philosophy connects with the economic domain. </w:t>
      </w:r>
    </w:p>
    <w:p w14:paraId="0000001C" w14:textId="77777777" w:rsidR="00F231C6" w:rsidRDefault="00F231C6">
      <w:pPr>
        <w:spacing w:line="360" w:lineRule="auto"/>
        <w:jc w:val="both"/>
        <w:rPr>
          <w:rFonts w:ascii="Times New Roman" w:eastAsia="Times New Roman" w:hAnsi="Times New Roman" w:cs="Times New Roman"/>
          <w:b/>
          <w:sz w:val="24"/>
          <w:szCs w:val="24"/>
        </w:rPr>
      </w:pPr>
    </w:p>
    <w:p w14:paraId="0000001D" w14:textId="77777777" w:rsidR="00F231C6" w:rsidRDefault="00000000">
      <w:pPr>
        <w:pStyle w:val="Heading2"/>
        <w:rPr>
          <w:rFonts w:ascii="Times New Roman" w:eastAsia="Times New Roman" w:hAnsi="Times New Roman" w:cs="Times New Roman"/>
          <w:sz w:val="32"/>
          <w:szCs w:val="32"/>
        </w:rPr>
      </w:pPr>
      <w:r>
        <w:rPr>
          <w:rFonts w:ascii="Times New Roman" w:eastAsia="Times New Roman" w:hAnsi="Times New Roman" w:cs="Times New Roman"/>
          <w:sz w:val="32"/>
          <w:szCs w:val="32"/>
        </w:rPr>
        <w:t>Economic relevance</w:t>
      </w:r>
    </w:p>
    <w:p w14:paraId="0000001E" w14:textId="5DB5FF67" w:rsidR="00F231C6" w:rsidRDefault="00000000">
      <w:pPr>
        <w:spacing w:line="360" w:lineRule="auto"/>
        <w:jc w:val="both"/>
      </w:pPr>
      <w:r>
        <w:rPr>
          <w:rFonts w:ascii="Times New Roman" w:eastAsia="Times New Roman" w:hAnsi="Times New Roman" w:cs="Times New Roman"/>
          <w:i/>
          <w:sz w:val="24"/>
          <w:szCs w:val="24"/>
        </w:rPr>
        <w:t xml:space="preserve">Ubuntu </w:t>
      </w:r>
      <w:r>
        <w:rPr>
          <w:rFonts w:ascii="Times New Roman" w:eastAsia="Times New Roman" w:hAnsi="Times New Roman" w:cs="Times New Roman"/>
          <w:sz w:val="24"/>
          <w:szCs w:val="24"/>
        </w:rPr>
        <w:t>philosophy has significant implications in economic development.</w:t>
      </w:r>
      <w:r>
        <w:rPr>
          <w:rFonts w:ascii="Times New Roman" w:eastAsia="Times New Roman" w:hAnsi="Times New Roman" w:cs="Times New Roman"/>
          <w:i/>
          <w:sz w:val="24"/>
          <w:szCs w:val="24"/>
        </w:rPr>
        <w:t xml:space="preserve"> Ubuntu</w:t>
      </w:r>
      <w:r>
        <w:rPr>
          <w:rFonts w:ascii="Times New Roman" w:eastAsia="Times New Roman" w:hAnsi="Times New Roman" w:cs="Times New Roman"/>
          <w:sz w:val="24"/>
          <w:szCs w:val="24"/>
        </w:rPr>
        <w:t xml:space="preserve"> is also focused on economic development, for example, Julia Nyerere’s </w:t>
      </w:r>
      <w:r>
        <w:rPr>
          <w:rFonts w:ascii="Times New Roman" w:eastAsia="Times New Roman" w:hAnsi="Times New Roman" w:cs="Times New Roman"/>
          <w:i/>
          <w:sz w:val="24"/>
          <w:szCs w:val="24"/>
        </w:rPr>
        <w:t>ujamaa</w:t>
      </w:r>
      <w:r>
        <w:rPr>
          <w:rFonts w:ascii="Times New Roman" w:eastAsia="Times New Roman" w:hAnsi="Times New Roman" w:cs="Times New Roman"/>
          <w:sz w:val="24"/>
          <w:szCs w:val="24"/>
        </w:rPr>
        <w:t xml:space="preserve"> is a socialist idea based on the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philosophy which promotes an understanding that family is the building block of community development (</w:t>
      </w:r>
      <w:proofErr w:type="spellStart"/>
      <w:r>
        <w:rPr>
          <w:rFonts w:ascii="Times New Roman" w:eastAsia="Times New Roman" w:hAnsi="Times New Roman" w:cs="Times New Roman"/>
          <w:sz w:val="24"/>
          <w:szCs w:val="24"/>
        </w:rPr>
        <w:t>Dolamo</w:t>
      </w:r>
      <w:proofErr w:type="spellEnd"/>
      <w:r>
        <w:rPr>
          <w:rFonts w:ascii="Times New Roman" w:eastAsia="Times New Roman" w:hAnsi="Times New Roman" w:cs="Times New Roman"/>
          <w:sz w:val="24"/>
          <w:szCs w:val="24"/>
        </w:rPr>
        <w:t xml:space="preserve">, 2013). One of the aims of such initiatives as </w:t>
      </w:r>
      <w:r>
        <w:rPr>
          <w:rFonts w:ascii="Times New Roman" w:eastAsia="Times New Roman" w:hAnsi="Times New Roman" w:cs="Times New Roman"/>
          <w:i/>
          <w:sz w:val="24"/>
          <w:szCs w:val="24"/>
        </w:rPr>
        <w:t>ujamaa</w:t>
      </w:r>
      <w:r>
        <w:rPr>
          <w:rFonts w:ascii="Times New Roman" w:eastAsia="Times New Roman" w:hAnsi="Times New Roman" w:cs="Times New Roman"/>
          <w:sz w:val="24"/>
          <w:szCs w:val="24"/>
        </w:rPr>
        <w:t xml:space="preserve"> is to strengthen the economic growth of vulnerable groups of society, such as people with disabilities. The promotion of economic growth in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-oriented interventions has always been promoted and recorded in literature. For example, Mugumbate (2020) articulates Jairos Jiri’s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-informed model of social care which involved, among other issues, the promotion of enterprises (</w:t>
      </w:r>
      <w:proofErr w:type="spellStart"/>
      <w:r>
        <w:rPr>
          <w:rFonts w:ascii="Times New Roman" w:eastAsia="Times New Roman" w:hAnsi="Times New Roman" w:cs="Times New Roman"/>
          <w:i/>
          <w:sz w:val="24"/>
          <w:szCs w:val="24"/>
        </w:rPr>
        <w:t>ushavi</w:t>
      </w:r>
      <w:proofErr w:type="spellEnd"/>
      <w:r>
        <w:rPr>
          <w:rFonts w:ascii="Times New Roman" w:eastAsia="Times New Roman" w:hAnsi="Times New Roman" w:cs="Times New Roman"/>
          <w:sz w:val="24"/>
          <w:szCs w:val="24"/>
        </w:rPr>
        <w:t xml:space="preserve"> meaning workmanship) for income, job creation and economic sustainability among </w:t>
      </w:r>
      <w:r w:rsidR="00D76311">
        <w:rPr>
          <w:rFonts w:ascii="Times New Roman" w:eastAsia="Times New Roman" w:hAnsi="Times New Roman" w:cs="Times New Roman"/>
          <w:sz w:val="24"/>
          <w:szCs w:val="24"/>
        </w:rPr>
        <w:t>people with disabilities in</w:t>
      </w:r>
      <w:r>
        <w:rPr>
          <w:rFonts w:ascii="Times New Roman" w:eastAsia="Times New Roman" w:hAnsi="Times New Roman" w:cs="Times New Roman"/>
          <w:sz w:val="24"/>
          <w:szCs w:val="24"/>
        </w:rPr>
        <w:t xml:space="preserve"> society. Another good example includes </w:t>
      </w:r>
      <w:proofErr w:type="spellStart"/>
      <w:r>
        <w:rPr>
          <w:rFonts w:ascii="Times New Roman" w:eastAsia="Times New Roman" w:hAnsi="Times New Roman" w:cs="Times New Roman"/>
          <w:i/>
          <w:sz w:val="24"/>
          <w:szCs w:val="24"/>
        </w:rPr>
        <w:t>mishandira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pamwe</w:t>
      </w:r>
      <w:proofErr w:type="spellEnd"/>
      <w:r>
        <w:rPr>
          <w:rFonts w:ascii="Times New Roman" w:eastAsia="Times New Roman" w:hAnsi="Times New Roman" w:cs="Times New Roman"/>
          <w:sz w:val="24"/>
          <w:szCs w:val="24"/>
        </w:rPr>
        <w:t xml:space="preserve"> (collective working) to advance economic growth and support people with disabilities. The hope in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is to promote collectiveness in projects such as </w:t>
      </w:r>
      <w:r>
        <w:rPr>
          <w:rFonts w:ascii="Times New Roman" w:eastAsia="Times New Roman" w:hAnsi="Times New Roman" w:cs="Times New Roman"/>
          <w:sz w:val="24"/>
          <w:szCs w:val="24"/>
        </w:rPr>
        <w:lastRenderedPageBreak/>
        <w:t xml:space="preserve">those in agriculture to achieve sustainable development. </w:t>
      </w:r>
      <w:r>
        <w:rPr>
          <w:rFonts w:ascii="Times New Roman" w:eastAsia="Times New Roman" w:hAnsi="Times New Roman" w:cs="Times New Roman"/>
          <w:i/>
          <w:sz w:val="24"/>
          <w:szCs w:val="24"/>
        </w:rPr>
        <w:t xml:space="preserve">Ubuntu </w:t>
      </w:r>
      <w:r>
        <w:rPr>
          <w:rFonts w:ascii="Times New Roman" w:eastAsia="Times New Roman" w:hAnsi="Times New Roman" w:cs="Times New Roman"/>
          <w:sz w:val="24"/>
          <w:szCs w:val="24"/>
        </w:rPr>
        <w:t>is therefore structured to promote hard work thereby contributing positively to society. By doing so, people with disabilities are not looked down upon, but are seen as equal people who can also participate and contribute economically to the community through workmanship (</w:t>
      </w:r>
      <w:proofErr w:type="spellStart"/>
      <w:r>
        <w:rPr>
          <w:rFonts w:ascii="Times New Roman" w:eastAsia="Times New Roman" w:hAnsi="Times New Roman" w:cs="Times New Roman"/>
          <w:i/>
          <w:sz w:val="24"/>
          <w:szCs w:val="24"/>
        </w:rPr>
        <w:t>ushavi</w:t>
      </w:r>
      <w:proofErr w:type="spellEnd"/>
      <w:r>
        <w:rPr>
          <w:rFonts w:ascii="Times New Roman" w:eastAsia="Times New Roman" w:hAnsi="Times New Roman" w:cs="Times New Roman"/>
          <w:sz w:val="24"/>
          <w:szCs w:val="24"/>
        </w:rPr>
        <w:t xml:space="preserve">). People with disabilities are supported in the activities that they can do.  It can be submitted that </w:t>
      </w:r>
      <w:r>
        <w:rPr>
          <w:rFonts w:ascii="Times New Roman" w:eastAsia="Times New Roman" w:hAnsi="Times New Roman" w:cs="Times New Roman"/>
          <w:i/>
          <w:sz w:val="24"/>
          <w:szCs w:val="24"/>
        </w:rPr>
        <w:t xml:space="preserve">Ubuntu </w:t>
      </w:r>
      <w:r>
        <w:rPr>
          <w:rFonts w:ascii="Times New Roman" w:eastAsia="Times New Roman" w:hAnsi="Times New Roman" w:cs="Times New Roman"/>
          <w:sz w:val="24"/>
          <w:szCs w:val="24"/>
        </w:rPr>
        <w:t xml:space="preserve">realises the capacities of people with disabilities and promotes teamwork which helps them to explore investment opportunities between themselves. </w:t>
      </w:r>
    </w:p>
    <w:p w14:paraId="0000001F" w14:textId="77777777" w:rsidR="00F231C6" w:rsidRDefault="00F231C6">
      <w:pPr>
        <w:spacing w:line="360" w:lineRule="auto"/>
        <w:jc w:val="both"/>
        <w:rPr>
          <w:rFonts w:ascii="Times New Roman" w:eastAsia="Times New Roman" w:hAnsi="Times New Roman" w:cs="Times New Roman"/>
          <w:b/>
          <w:sz w:val="24"/>
          <w:szCs w:val="24"/>
        </w:rPr>
      </w:pPr>
    </w:p>
    <w:p w14:paraId="00000020" w14:textId="77777777" w:rsidR="00F231C6" w:rsidRDefault="00000000">
      <w:pPr>
        <w:pStyle w:val="Heading2"/>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Social thought </w:t>
      </w:r>
    </w:p>
    <w:p w14:paraId="00000021" w14:textId="77777777" w:rsidR="00F231C6"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philosophy also plays a crucial role in shaping social thought and attitudes towards people with disabilities. In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theology, there is neither abled nor disabled, child nor adult, white nor black, because all human beings are made in the image of God (</w:t>
      </w:r>
      <w:proofErr w:type="spellStart"/>
      <w:r>
        <w:rPr>
          <w:rFonts w:ascii="Times New Roman" w:eastAsia="Times New Roman" w:hAnsi="Times New Roman" w:cs="Times New Roman"/>
          <w:sz w:val="24"/>
          <w:szCs w:val="24"/>
        </w:rPr>
        <w:t>Chisale</w:t>
      </w:r>
      <w:proofErr w:type="spellEnd"/>
      <w:r>
        <w:rPr>
          <w:rFonts w:ascii="Times New Roman" w:eastAsia="Times New Roman" w:hAnsi="Times New Roman" w:cs="Times New Roman"/>
          <w:sz w:val="24"/>
          <w:szCs w:val="24"/>
        </w:rPr>
        <w:t xml:space="preserve">, 2022). The philosophy looks beyond the physical make-up of a person and acknowledges that all people are human.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literally means humanness and advances critical issues of diversity and anti-oppressive practices. It should be noted that:</w:t>
      </w:r>
    </w:p>
    <w:p w14:paraId="00000022" w14:textId="77777777" w:rsidR="00F231C6" w:rsidRDefault="00000000">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Humanness would need to transcend ability and similarity in bodily features. Humanness would also need to accept multi-diversity in terms of physical traits (skin complexion, height, weight, presence or non-presence of limbs, functional or non-functional limbs, etc.), sensory capacities (hearing, vision, etc.) and so on. Humanness, which the elders equated to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should about acceptance of another human being in all shapes and forms, affording people with disabilities the same care, dignity and teachings that will make Zulu society into </w:t>
      </w:r>
      <w:proofErr w:type="spellStart"/>
      <w:r>
        <w:rPr>
          <w:rFonts w:ascii="Times New Roman" w:eastAsia="Times New Roman" w:hAnsi="Times New Roman" w:cs="Times New Roman"/>
          <w:i/>
          <w:sz w:val="24"/>
          <w:szCs w:val="24"/>
        </w:rPr>
        <w:t>abantu</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abaqotho</w:t>
      </w:r>
      <w:proofErr w:type="spellEnd"/>
      <w:r>
        <w:rPr>
          <w:rFonts w:ascii="Times New Roman" w:eastAsia="Times New Roman" w:hAnsi="Times New Roman" w:cs="Times New Roman"/>
          <w:sz w:val="24"/>
          <w:szCs w:val="24"/>
        </w:rPr>
        <w:t xml:space="preserve"> [principled people with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values]. (Ngubane-</w:t>
      </w:r>
      <w:proofErr w:type="spellStart"/>
      <w:r>
        <w:rPr>
          <w:rFonts w:ascii="Times New Roman" w:eastAsia="Times New Roman" w:hAnsi="Times New Roman" w:cs="Times New Roman"/>
          <w:sz w:val="24"/>
          <w:szCs w:val="24"/>
        </w:rPr>
        <w:t>Mokiwa</w:t>
      </w:r>
      <w:proofErr w:type="spellEnd"/>
      <w:r>
        <w:rPr>
          <w:rFonts w:ascii="Times New Roman" w:eastAsia="Times New Roman" w:hAnsi="Times New Roman" w:cs="Times New Roman"/>
          <w:sz w:val="24"/>
          <w:szCs w:val="24"/>
        </w:rPr>
        <w:t>, 2018: 2)</w:t>
      </w:r>
    </w:p>
    <w:p w14:paraId="00000023" w14:textId="77777777" w:rsidR="00F231C6"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promotes social acceptance of people with disabilities and advances the need to respect their human dignity. </w:t>
      </w:r>
    </w:p>
    <w:p w14:paraId="00000024" w14:textId="5AA05A09" w:rsidR="00F231C6" w:rsidRDefault="00000000">
      <w:pPr>
        <w:spacing w:line="360" w:lineRule="auto"/>
        <w:jc w:val="both"/>
      </w:pPr>
      <w:r>
        <w:rPr>
          <w:rFonts w:ascii="Times New Roman" w:eastAsia="Times New Roman" w:hAnsi="Times New Roman" w:cs="Times New Roman"/>
          <w:sz w:val="24"/>
          <w:szCs w:val="24"/>
        </w:rPr>
        <w:t xml:space="preserve">Some of the teachings of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are found in proverbs, idioms, songs and stories across Africa. </w:t>
      </w:r>
      <w:proofErr w:type="spellStart"/>
      <w:r>
        <w:rPr>
          <w:rFonts w:ascii="Times New Roman" w:eastAsia="Times New Roman" w:hAnsi="Times New Roman" w:cs="Times New Roman"/>
          <w:sz w:val="24"/>
          <w:szCs w:val="24"/>
        </w:rPr>
        <w:t>Chisale</w:t>
      </w:r>
      <w:proofErr w:type="spellEnd"/>
      <w:r>
        <w:rPr>
          <w:rFonts w:ascii="Times New Roman" w:eastAsia="Times New Roman" w:hAnsi="Times New Roman" w:cs="Times New Roman"/>
          <w:sz w:val="24"/>
          <w:szCs w:val="24"/>
        </w:rPr>
        <w:t xml:space="preserve"> (2020) underscored that African folktales have always promoted the inclusion of people with disabilities and treating them with human dignity. Proverbs across Sub-Saharan Africa for instance warn against laughing at people with disabilities. For example, a common Shona phrase, ‘</w:t>
      </w:r>
      <w:proofErr w:type="spellStart"/>
      <w:r>
        <w:rPr>
          <w:rFonts w:ascii="Times New Roman" w:eastAsia="Times New Roman" w:hAnsi="Times New Roman" w:cs="Times New Roman"/>
          <w:i/>
          <w:sz w:val="24"/>
          <w:szCs w:val="24"/>
        </w:rPr>
        <w:t>seka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urema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wafa</w:t>
      </w:r>
      <w:proofErr w:type="spellEnd"/>
      <w:r>
        <w:rPr>
          <w:rFonts w:ascii="Times New Roman" w:eastAsia="Times New Roman" w:hAnsi="Times New Roman" w:cs="Times New Roman"/>
          <w:sz w:val="24"/>
          <w:szCs w:val="24"/>
        </w:rPr>
        <w:t>’ (laugh at disability after you are dead) is used among Zimbabweans. Similar proverbs are also used in Swahili, especially in countries such as Tanzania and Kenya (</w:t>
      </w:r>
      <w:proofErr w:type="spellStart"/>
      <w:r>
        <w:rPr>
          <w:rFonts w:ascii="Times New Roman" w:eastAsia="Times New Roman" w:hAnsi="Times New Roman" w:cs="Times New Roman"/>
          <w:sz w:val="24"/>
          <w:szCs w:val="24"/>
        </w:rPr>
        <w:t>Devlieger</w:t>
      </w:r>
      <w:proofErr w:type="spellEnd"/>
      <w:r>
        <w:rPr>
          <w:rFonts w:ascii="Times New Roman" w:eastAsia="Times New Roman" w:hAnsi="Times New Roman" w:cs="Times New Roman"/>
          <w:sz w:val="24"/>
          <w:szCs w:val="24"/>
        </w:rPr>
        <w:t xml:space="preserve">, 1999). One of the prominent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-inspired musicians, the </w:t>
      </w:r>
      <w:r>
        <w:rPr>
          <w:rFonts w:ascii="Times New Roman" w:eastAsia="Times New Roman" w:hAnsi="Times New Roman" w:cs="Times New Roman"/>
          <w:sz w:val="24"/>
          <w:szCs w:val="24"/>
        </w:rPr>
        <w:lastRenderedPageBreak/>
        <w:t>late Oliver Mtukudzi (</w:t>
      </w:r>
      <w:proofErr w:type="spellStart"/>
      <w:r>
        <w:rPr>
          <w:rFonts w:ascii="Times New Roman" w:eastAsia="Times New Roman" w:hAnsi="Times New Roman" w:cs="Times New Roman"/>
          <w:sz w:val="24"/>
          <w:szCs w:val="24"/>
        </w:rPr>
        <w:t>Chasi</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Kyker</w:t>
      </w:r>
      <w:proofErr w:type="spellEnd"/>
      <w:r>
        <w:rPr>
          <w:rFonts w:ascii="Times New Roman" w:eastAsia="Times New Roman" w:hAnsi="Times New Roman" w:cs="Times New Roman"/>
          <w:sz w:val="24"/>
          <w:szCs w:val="24"/>
        </w:rPr>
        <w:t xml:space="preserve">, 2016) in his song </w:t>
      </w:r>
      <w:proofErr w:type="spellStart"/>
      <w:r>
        <w:rPr>
          <w:rFonts w:ascii="Times New Roman" w:eastAsia="Times New Roman" w:hAnsi="Times New Roman" w:cs="Times New Roman"/>
          <w:i/>
          <w:sz w:val="24"/>
          <w:szCs w:val="24"/>
        </w:rPr>
        <w:t>munhu</w:t>
      </w:r>
      <w:proofErr w:type="spellEnd"/>
      <w:r>
        <w:rPr>
          <w:rFonts w:ascii="Times New Roman" w:eastAsia="Times New Roman" w:hAnsi="Times New Roman" w:cs="Times New Roman"/>
          <w:sz w:val="24"/>
          <w:szCs w:val="24"/>
        </w:rPr>
        <w:t xml:space="preserve"> cites </w:t>
      </w:r>
      <w:proofErr w:type="spellStart"/>
      <w:r>
        <w:rPr>
          <w:rFonts w:ascii="Times New Roman" w:eastAsia="Times New Roman" w:hAnsi="Times New Roman" w:cs="Times New Roman"/>
          <w:i/>
          <w:sz w:val="24"/>
          <w:szCs w:val="24"/>
        </w:rPr>
        <w:t>munhu</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munhu</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chete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asina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kubarwa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ndiani</w:t>
      </w:r>
      <w:proofErr w:type="spellEnd"/>
      <w:r>
        <w:rPr>
          <w:rFonts w:ascii="Times New Roman" w:eastAsia="Times New Roman" w:hAnsi="Times New Roman" w:cs="Times New Roman"/>
          <w:sz w:val="24"/>
          <w:szCs w:val="24"/>
        </w:rPr>
        <w:t xml:space="preserve"> translated ‘a person is a person, who has not been born?’. Latently signifies that people with disabilities are also human beings, they were born like everyone else and need to be treated with dignity.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is also reflected in idioms such as ‘it takes a village to raise a child’, and when applied to childhood disability, a sense of belonging can be fundamental in safeguarding against alienation and victimisation of children with disabilities (Ned et al., 2022). </w:t>
      </w:r>
    </w:p>
    <w:p w14:paraId="00000025" w14:textId="77777777" w:rsidR="00F231C6" w:rsidRDefault="00000000">
      <w:pPr>
        <w:spacing w:line="360" w:lineRule="auto"/>
        <w:jc w:val="both"/>
      </w:pPr>
      <w:proofErr w:type="spellStart"/>
      <w:r>
        <w:rPr>
          <w:rFonts w:ascii="Times New Roman" w:eastAsia="Times New Roman" w:hAnsi="Times New Roman" w:cs="Times New Roman"/>
          <w:sz w:val="24"/>
          <w:szCs w:val="24"/>
        </w:rPr>
        <w:t>Nicolades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Shozi</w:t>
      </w:r>
      <w:proofErr w:type="spellEnd"/>
      <w:r>
        <w:rPr>
          <w:rFonts w:ascii="Times New Roman" w:eastAsia="Times New Roman" w:hAnsi="Times New Roman" w:cs="Times New Roman"/>
          <w:sz w:val="24"/>
          <w:szCs w:val="24"/>
        </w:rPr>
        <w:t xml:space="preserve"> (2012) argues that if one acts unkindly towards a person with disability, he/she automatically loses her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therefore, she can no longer be referred to as a person.  This is because those with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are expected to be generous, hospitable, friendly, caring and compassionate (Tutu, 1999). In traditional African perspective, as evidenced in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-inspired thinking, disability is recognised and respected, and in some cases, disability has been viewed as possessing divine powers (</w:t>
      </w:r>
      <w:proofErr w:type="spellStart"/>
      <w:r>
        <w:rPr>
          <w:rFonts w:ascii="Times New Roman" w:eastAsia="Times New Roman" w:hAnsi="Times New Roman" w:cs="Times New Roman"/>
          <w:sz w:val="24"/>
          <w:szCs w:val="24"/>
        </w:rPr>
        <w:t>Masitera</w:t>
      </w:r>
      <w:proofErr w:type="spellEnd"/>
      <w:r>
        <w:rPr>
          <w:rFonts w:ascii="Times New Roman" w:eastAsia="Times New Roman" w:hAnsi="Times New Roman" w:cs="Times New Roman"/>
          <w:sz w:val="24"/>
          <w:szCs w:val="24"/>
        </w:rPr>
        <w:t>, 2020). The African person is a communal being who is inseparable from others and incomplete without the community (</w:t>
      </w:r>
      <w:proofErr w:type="spellStart"/>
      <w:r>
        <w:rPr>
          <w:rFonts w:ascii="Times New Roman" w:eastAsia="Times New Roman" w:hAnsi="Times New Roman" w:cs="Times New Roman"/>
          <w:sz w:val="24"/>
          <w:szCs w:val="24"/>
        </w:rPr>
        <w:t>Munyaka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Mothlabi</w:t>
      </w:r>
      <w:proofErr w:type="spellEnd"/>
      <w:r>
        <w:rPr>
          <w:rFonts w:ascii="Times New Roman" w:eastAsia="Times New Roman" w:hAnsi="Times New Roman" w:cs="Times New Roman"/>
          <w:sz w:val="24"/>
          <w:szCs w:val="24"/>
        </w:rPr>
        <w:t xml:space="preserve">, 2009). For example, the work of Jairos Jiri on disability in Zimbabwe has been attributed to the philosophy of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because he believed in taking the disabled person(s) as part of his family, connecting and interacting with them in his own shelter. Mugumbate (2020) highlights that the work of </w:t>
      </w:r>
      <w:r>
        <w:rPr>
          <w:rFonts w:ascii="Times New Roman" w:eastAsia="Times New Roman" w:hAnsi="Times New Roman" w:cs="Times New Roman"/>
          <w:i/>
          <w:sz w:val="24"/>
          <w:szCs w:val="24"/>
        </w:rPr>
        <w:t>Baba</w:t>
      </w:r>
      <w:r>
        <w:rPr>
          <w:rFonts w:ascii="Times New Roman" w:eastAsia="Times New Roman" w:hAnsi="Times New Roman" w:cs="Times New Roman"/>
          <w:sz w:val="24"/>
          <w:szCs w:val="24"/>
        </w:rPr>
        <w:t xml:space="preserve"> (meaning Father) Jairos Jiri was rooted on the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concept of </w:t>
      </w:r>
      <w:r>
        <w:rPr>
          <w:rFonts w:ascii="Times New Roman" w:eastAsia="Times New Roman" w:hAnsi="Times New Roman" w:cs="Times New Roman"/>
          <w:i/>
          <w:sz w:val="24"/>
          <w:szCs w:val="24"/>
        </w:rPr>
        <w:t>ukama</w:t>
      </w:r>
      <w:r>
        <w:rPr>
          <w:rFonts w:ascii="Times New Roman" w:eastAsia="Times New Roman" w:hAnsi="Times New Roman" w:cs="Times New Roman"/>
          <w:sz w:val="24"/>
          <w:szCs w:val="24"/>
        </w:rPr>
        <w:t xml:space="preserve"> ’being related’. </w:t>
      </w:r>
      <w:r>
        <w:rPr>
          <w:rFonts w:ascii="Times New Roman" w:eastAsia="Times New Roman" w:hAnsi="Times New Roman" w:cs="Times New Roman"/>
          <w:i/>
          <w:sz w:val="24"/>
          <w:szCs w:val="24"/>
        </w:rPr>
        <w:t>Ukama</w:t>
      </w:r>
      <w:r>
        <w:rPr>
          <w:rFonts w:ascii="Times New Roman" w:eastAsia="Times New Roman" w:hAnsi="Times New Roman" w:cs="Times New Roman"/>
          <w:sz w:val="24"/>
          <w:szCs w:val="24"/>
        </w:rPr>
        <w:t xml:space="preserve"> in this sense is not only limited to blood ties as </w:t>
      </w:r>
      <w:r>
        <w:rPr>
          <w:rFonts w:ascii="Times New Roman" w:eastAsia="Times New Roman" w:hAnsi="Times New Roman" w:cs="Times New Roman"/>
          <w:i/>
          <w:sz w:val="24"/>
          <w:szCs w:val="24"/>
        </w:rPr>
        <w:t>Baba</w:t>
      </w:r>
      <w:r>
        <w:rPr>
          <w:rFonts w:ascii="Times New Roman" w:eastAsia="Times New Roman" w:hAnsi="Times New Roman" w:cs="Times New Roman"/>
          <w:sz w:val="24"/>
          <w:szCs w:val="24"/>
        </w:rPr>
        <w:t xml:space="preserve"> Jairos Jiri went further to assist people beyond his blood ties. Evidently, in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everyone is related and helping someone is to help a relative.</w:t>
      </w:r>
    </w:p>
    <w:p w14:paraId="00000026" w14:textId="1BE27731" w:rsidR="00F231C6"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philosophy highlights the critical role of significant others and the broader community in supporting individuals with disabilities, regardless of their impairment or condition.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again expresses the importance of </w:t>
      </w:r>
      <w:r w:rsidR="00405B5A">
        <w:rPr>
          <w:rFonts w:ascii="Times New Roman" w:eastAsia="Times New Roman" w:hAnsi="Times New Roman" w:cs="Times New Roman"/>
          <w:sz w:val="24"/>
          <w:szCs w:val="24"/>
        </w:rPr>
        <w:t>community support</w:t>
      </w:r>
      <w:r>
        <w:rPr>
          <w:rFonts w:ascii="Times New Roman" w:eastAsia="Times New Roman" w:hAnsi="Times New Roman" w:cs="Times New Roman"/>
          <w:sz w:val="24"/>
          <w:szCs w:val="24"/>
        </w:rPr>
        <w:t xml:space="preserve"> despite one’s impairment or condition (</w:t>
      </w:r>
      <w:proofErr w:type="spellStart"/>
      <w:r>
        <w:rPr>
          <w:rFonts w:ascii="Times New Roman" w:eastAsia="Times New Roman" w:hAnsi="Times New Roman" w:cs="Times New Roman"/>
          <w:sz w:val="24"/>
          <w:szCs w:val="24"/>
        </w:rPr>
        <w:t>Mutswanga</w:t>
      </w:r>
      <w:proofErr w:type="spellEnd"/>
      <w:r>
        <w:rPr>
          <w:rFonts w:ascii="Times New Roman" w:eastAsia="Times New Roman" w:hAnsi="Times New Roman" w:cs="Times New Roman"/>
          <w:sz w:val="24"/>
          <w:szCs w:val="24"/>
        </w:rPr>
        <w:t xml:space="preserve">, 2017). Moreover,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emphasises on communitarian approaches to helping people with disabilities (Mugumbate, 2020). From an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worldview, the idea of disability grants may not be successful if it neglects the family and focuses only on the individual (</w:t>
      </w:r>
      <w:proofErr w:type="spellStart"/>
      <w:r>
        <w:rPr>
          <w:rFonts w:ascii="Times New Roman" w:eastAsia="Times New Roman" w:hAnsi="Times New Roman" w:cs="Times New Roman"/>
          <w:sz w:val="24"/>
          <w:szCs w:val="24"/>
        </w:rPr>
        <w:t>Nhlapo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Watermayer</w:t>
      </w:r>
      <w:proofErr w:type="spellEnd"/>
      <w:r>
        <w:rPr>
          <w:rFonts w:ascii="Times New Roman" w:eastAsia="Times New Roman" w:hAnsi="Times New Roman" w:cs="Times New Roman"/>
          <w:sz w:val="24"/>
          <w:szCs w:val="24"/>
        </w:rPr>
        <w:t xml:space="preserve"> &amp; Schneider, 2006). This is because the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philosophy focuses on holistic interventions that aim at empowering society in its totality. Disability interventions informed by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therefore empower family members on how best to support people with disabilities. For </w:t>
      </w:r>
      <w:proofErr w:type="spellStart"/>
      <w:r>
        <w:rPr>
          <w:rFonts w:ascii="Times New Roman" w:eastAsia="Times New Roman" w:hAnsi="Times New Roman" w:cs="Times New Roman"/>
          <w:sz w:val="24"/>
          <w:szCs w:val="24"/>
        </w:rPr>
        <w:t>Akabor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Phasha</w:t>
      </w:r>
      <w:proofErr w:type="spellEnd"/>
      <w:r>
        <w:rPr>
          <w:rFonts w:ascii="Times New Roman" w:eastAsia="Times New Roman" w:hAnsi="Times New Roman" w:cs="Times New Roman"/>
          <w:sz w:val="24"/>
          <w:szCs w:val="24"/>
        </w:rPr>
        <w:t xml:space="preserve"> (2022),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does not put people in cubicles. Instead, it situates them within a web of relationships. Enshrined in the axiom, ‘a person is a person because of other persons’,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suggests the empowerment of those who care for people </w:t>
      </w:r>
      <w:r>
        <w:rPr>
          <w:rFonts w:ascii="Times New Roman" w:eastAsia="Times New Roman" w:hAnsi="Times New Roman" w:cs="Times New Roman"/>
          <w:sz w:val="24"/>
          <w:szCs w:val="24"/>
        </w:rPr>
        <w:lastRenderedPageBreak/>
        <w:t xml:space="preserve">with disabilities. Thus, the philosophy of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is socially applicable in the care of people with disabilities. </w:t>
      </w:r>
    </w:p>
    <w:p w14:paraId="00000027" w14:textId="77777777" w:rsidR="00F231C6" w:rsidRDefault="00F231C6">
      <w:pPr>
        <w:spacing w:line="360" w:lineRule="auto"/>
        <w:jc w:val="both"/>
        <w:rPr>
          <w:rFonts w:ascii="Times New Roman" w:eastAsia="Times New Roman" w:hAnsi="Times New Roman" w:cs="Times New Roman"/>
          <w:b/>
          <w:sz w:val="24"/>
          <w:szCs w:val="24"/>
        </w:rPr>
      </w:pPr>
    </w:p>
    <w:p w14:paraId="00000028" w14:textId="77777777" w:rsidR="00F231C6" w:rsidRDefault="00000000">
      <w:pPr>
        <w:pStyle w:val="Heading2"/>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Technological adaptability </w:t>
      </w:r>
    </w:p>
    <w:p w14:paraId="00000029" w14:textId="05C5875D" w:rsidR="00F231C6"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the importance of social relationships is emphasised by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this philosophy also adapts to technological advancements to further enhance the lives of people with disabilities. The integration of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philosophy with modern technology </w:t>
      </w:r>
      <w:r w:rsidR="00ED5275">
        <w:rPr>
          <w:rFonts w:ascii="Times New Roman" w:eastAsia="Times New Roman" w:hAnsi="Times New Roman" w:cs="Times New Roman"/>
          <w:sz w:val="24"/>
          <w:szCs w:val="24"/>
        </w:rPr>
        <w:t>opens</w:t>
      </w:r>
      <w:r>
        <w:rPr>
          <w:rFonts w:ascii="Times New Roman" w:eastAsia="Times New Roman" w:hAnsi="Times New Roman" w:cs="Times New Roman"/>
          <w:sz w:val="24"/>
          <w:szCs w:val="24"/>
        </w:rPr>
        <w:t xml:space="preserve"> new possibilities for improving the lives of people with disabilities. With the various advancements in technology,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has also entered the world of computers (Mugumbate &amp; Nyanguru, 2013).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is now applicable to the technological domain of improving the lives of people with disabilities. Tapping from cultural resources such as the support of the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philosophy, with the sense of fostering harmonious relationships, has proven to be a good and empowering approach in assistive technologies in disability services (</w:t>
      </w:r>
      <w:proofErr w:type="spellStart"/>
      <w:r>
        <w:rPr>
          <w:rFonts w:ascii="Times New Roman" w:eastAsia="Times New Roman" w:hAnsi="Times New Roman" w:cs="Times New Roman"/>
          <w:sz w:val="24"/>
          <w:szCs w:val="24"/>
        </w:rPr>
        <w:t>Mji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Edusei</w:t>
      </w:r>
      <w:proofErr w:type="spellEnd"/>
      <w:r>
        <w:rPr>
          <w:rFonts w:ascii="Times New Roman" w:eastAsia="Times New Roman" w:hAnsi="Times New Roman" w:cs="Times New Roman"/>
          <w:sz w:val="24"/>
          <w:szCs w:val="24"/>
        </w:rPr>
        <w:t xml:space="preserve">, 2019). It has a relational philosophy which promotes the use of technological aids that help people participate and engage in community activities. The African way of life in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encourages inclusivity and enhancement of life and considers issues to do with affordability and accessibility of technological equipment to the general populations. Mugumbate &amp; Nyanguru (2013) adds that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is driven by the belief that software should be free and accessible to all. Accessibility is therefore a major focus when it comes to the promotion of life for people with disabilities. It is critical to note that the values of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also appreciate that people with disabilities should have assistive technologies such as wheelchairs, hearing aids and other equipment that should be easily accessible and affordable. In addition, </w:t>
      </w:r>
      <w:r>
        <w:rPr>
          <w:rFonts w:ascii="Times New Roman" w:eastAsia="Times New Roman" w:hAnsi="Times New Roman" w:cs="Times New Roman"/>
          <w:i/>
          <w:sz w:val="24"/>
          <w:szCs w:val="24"/>
        </w:rPr>
        <w:t>Ubuntu’s</w:t>
      </w:r>
      <w:r>
        <w:rPr>
          <w:rFonts w:ascii="Times New Roman" w:eastAsia="Times New Roman" w:hAnsi="Times New Roman" w:cs="Times New Roman"/>
          <w:sz w:val="24"/>
          <w:szCs w:val="24"/>
        </w:rPr>
        <w:t xml:space="preserve"> relevance to the education systems is overwhelming and considering the utility of assistive technologies in improving life experiences for people with disabilities in schools, colleges and universities will be essential. Resultantly,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is all about making life worthwhile and empathising with the other person. Fundamental to the philosophy of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is the integration of children with disabilities into the community as they are considered as part of the society. Assistive technologies, from an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perspective, can therefore help the reintegration of people with disabilities as they will be empowered to participate in communal activities. From the </w:t>
      </w:r>
      <w:r>
        <w:rPr>
          <w:rFonts w:ascii="Times New Roman" w:eastAsia="Times New Roman" w:hAnsi="Times New Roman" w:cs="Times New Roman"/>
          <w:i/>
          <w:sz w:val="24"/>
          <w:szCs w:val="24"/>
        </w:rPr>
        <w:t xml:space="preserve">Ubuntu </w:t>
      </w:r>
      <w:r>
        <w:rPr>
          <w:rFonts w:ascii="Times New Roman" w:eastAsia="Times New Roman" w:hAnsi="Times New Roman" w:cs="Times New Roman"/>
          <w:sz w:val="24"/>
          <w:szCs w:val="24"/>
        </w:rPr>
        <w:t xml:space="preserve">way of life, technology should promote a healthy wellbeing and avoid harm to the people it is intended for. Thus,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also considers bioethics when utilising the use of technology in enhancing life experiences for people with disabilities. Beyond technological adaptability, the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philosophy also has significant implications in the legal framework surrounding disability rights and policies.</w:t>
      </w:r>
    </w:p>
    <w:p w14:paraId="0000002A" w14:textId="77777777" w:rsidR="00F231C6" w:rsidRDefault="00F231C6">
      <w:pPr>
        <w:spacing w:line="360" w:lineRule="auto"/>
        <w:jc w:val="both"/>
        <w:rPr>
          <w:rFonts w:ascii="Times New Roman" w:eastAsia="Times New Roman" w:hAnsi="Times New Roman" w:cs="Times New Roman"/>
          <w:b/>
          <w:sz w:val="24"/>
          <w:szCs w:val="24"/>
        </w:rPr>
      </w:pPr>
    </w:p>
    <w:p w14:paraId="0000002B" w14:textId="77777777" w:rsidR="00F231C6" w:rsidRDefault="00000000">
      <w:pPr>
        <w:pStyle w:val="Heading2"/>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Legal framework </w:t>
      </w:r>
    </w:p>
    <w:p w14:paraId="0000002C" w14:textId="77777777" w:rsidR="00F231C6"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Beyond technological adaptability, the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philosophy also has significant implications in the legal framework surrounding disability rights and policies. From a legal perspective, the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philosophy aligns with various ethical theories, advocating for the dignity and rights of people with disabilities. The philosophy advances the value of human dignity and human rights especially through the emphasis of the axiom ‘a person is a person through other people’. The axiom involves relationality issues and treating others as you want them to treat you thereby enhancing the concepts of human rights. Generally,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translates to humanness and in its deeper sense, it relates to morality and personhood which are all key elements to the adherence of legal policies. Across the African region,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encompasses a communal approach where perpetrators, victims and the whole local population take part in the legal system. Thus, persons with disabilities are not only endline beneficiaries to the output of legislation but key actors in its formulation, interpretation and use. Critically, persons other than persons with disabilities formulating, interpreting and applying legal instruments should be intentional about being disability- centred.</w:t>
      </w:r>
    </w:p>
    <w:p w14:paraId="0000002D" w14:textId="389936A5" w:rsidR="00F231C6"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African worldview of </w:t>
      </w:r>
      <w:r w:rsidRPr="000A2A07">
        <w:rPr>
          <w:rFonts w:ascii="Times New Roman" w:eastAsia="Times New Roman" w:hAnsi="Times New Roman" w:cs="Times New Roman"/>
          <w:i/>
          <w:iCs/>
          <w:sz w:val="24"/>
          <w:szCs w:val="24"/>
        </w:rPr>
        <w:t>Ubuntu</w:t>
      </w:r>
      <w:r>
        <w:rPr>
          <w:rFonts w:ascii="Times New Roman" w:eastAsia="Times New Roman" w:hAnsi="Times New Roman" w:cs="Times New Roman"/>
          <w:sz w:val="24"/>
          <w:szCs w:val="24"/>
        </w:rPr>
        <w:t xml:space="preserve"> is structured to promote</w:t>
      </w:r>
      <w:r w:rsidR="000A2A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prevention, rehabilitation, restoration and reintegration (</w:t>
      </w:r>
      <w:proofErr w:type="spellStart"/>
      <w:r>
        <w:rPr>
          <w:rFonts w:ascii="Times New Roman" w:eastAsia="Times New Roman" w:hAnsi="Times New Roman" w:cs="Times New Roman"/>
          <w:sz w:val="24"/>
          <w:szCs w:val="24"/>
        </w:rPr>
        <w:t>Mayaka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Truell</w:t>
      </w:r>
      <w:proofErr w:type="spellEnd"/>
      <w:r>
        <w:rPr>
          <w:rFonts w:ascii="Times New Roman" w:eastAsia="Times New Roman" w:hAnsi="Times New Roman" w:cs="Times New Roman"/>
          <w:sz w:val="24"/>
          <w:szCs w:val="24"/>
        </w:rPr>
        <w:t xml:space="preserve">, 2021). Thus,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clearly fosters relationships that strengthen adherence to legal statutes, thereby maintaining peace and order. In addition</w:t>
      </w:r>
      <w:r>
        <w:rPr>
          <w:rFonts w:ascii="Times New Roman" w:eastAsia="Times New Roman" w:hAnsi="Times New Roman" w:cs="Times New Roman"/>
          <w:i/>
          <w:sz w:val="24"/>
          <w:szCs w:val="24"/>
        </w:rPr>
        <w:t>, Ubuntu</w:t>
      </w:r>
      <w:r>
        <w:rPr>
          <w:rFonts w:ascii="Times New Roman" w:eastAsia="Times New Roman" w:hAnsi="Times New Roman" w:cs="Times New Roman"/>
          <w:sz w:val="24"/>
          <w:szCs w:val="24"/>
        </w:rPr>
        <w:t xml:space="preserve"> is considered by most African societies as a divinely inspired positive action that advances respect for life as this is linked to the sacredness of the Creator and ancestors. One who does not respect life is seen as someone without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In respecting humans as divine creatures,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emphasises that one is expected to respect all people, including people with disabilities. This is so because people are regarded as possessing a superlative and a non-instrumental value (Nicolaides, 2022). Since</w:t>
      </w:r>
      <w:r>
        <w:rPr>
          <w:rFonts w:ascii="Times New Roman" w:eastAsia="Times New Roman" w:hAnsi="Times New Roman" w:cs="Times New Roman"/>
          <w:i/>
          <w:sz w:val="24"/>
          <w:szCs w:val="24"/>
        </w:rPr>
        <w:t xml:space="preserve"> Ubuntu</w:t>
      </w:r>
      <w:r>
        <w:rPr>
          <w:rFonts w:ascii="Times New Roman" w:eastAsia="Times New Roman" w:hAnsi="Times New Roman" w:cs="Times New Roman"/>
          <w:sz w:val="24"/>
          <w:szCs w:val="24"/>
        </w:rPr>
        <w:t xml:space="preserve"> is against stigma and discrimination of people with disabilities, it is legally ascribed in </w:t>
      </w:r>
      <w:r w:rsidR="000A2A07" w:rsidRPr="000A2A07">
        <w:rPr>
          <w:rFonts w:ascii="Times New Roman" w:eastAsia="Times New Roman" w:hAnsi="Times New Roman" w:cs="Times New Roman"/>
          <w:i/>
          <w:iCs/>
          <w:sz w:val="24"/>
          <w:szCs w:val="24"/>
        </w:rPr>
        <w:t>U</w:t>
      </w:r>
      <w:r w:rsidRPr="000A2A07">
        <w:rPr>
          <w:rFonts w:ascii="Times New Roman" w:eastAsia="Times New Roman" w:hAnsi="Times New Roman" w:cs="Times New Roman"/>
          <w:i/>
          <w:iCs/>
          <w:sz w:val="24"/>
          <w:szCs w:val="24"/>
        </w:rPr>
        <w:t>buntu</w:t>
      </w:r>
      <w:r>
        <w:rPr>
          <w:rFonts w:ascii="Times New Roman" w:eastAsia="Times New Roman" w:hAnsi="Times New Roman" w:cs="Times New Roman"/>
          <w:sz w:val="24"/>
          <w:szCs w:val="24"/>
        </w:rPr>
        <w:t xml:space="preserve">-inspired hearts that rights of people with disabilities need to be respected. As aforementioned,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as a way of life, prohibits any individual to laugh at any persons with disabilities. It is taboo for one to abuse people with disabilities. After examining the relationship between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lastRenderedPageBreak/>
        <w:t xml:space="preserve">disability within the legal domain, it is important to explore the significance of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philosophy within the environmental domain and its implications for disability.</w:t>
      </w:r>
    </w:p>
    <w:p w14:paraId="0000002E" w14:textId="77777777" w:rsidR="00F231C6" w:rsidRDefault="00F231C6">
      <w:pPr>
        <w:spacing w:line="360" w:lineRule="auto"/>
        <w:jc w:val="both"/>
        <w:rPr>
          <w:rFonts w:ascii="Times New Roman" w:eastAsia="Times New Roman" w:hAnsi="Times New Roman" w:cs="Times New Roman"/>
          <w:b/>
          <w:sz w:val="24"/>
          <w:szCs w:val="24"/>
        </w:rPr>
      </w:pPr>
    </w:p>
    <w:p w14:paraId="0000002F" w14:textId="77777777" w:rsidR="00F231C6" w:rsidRDefault="00000000">
      <w:pPr>
        <w:pStyle w:val="Heading2"/>
        <w:rPr>
          <w:rFonts w:ascii="Times New Roman" w:eastAsia="Times New Roman" w:hAnsi="Times New Roman" w:cs="Times New Roman"/>
          <w:sz w:val="32"/>
          <w:szCs w:val="32"/>
        </w:rPr>
      </w:pPr>
      <w:r>
        <w:rPr>
          <w:rFonts w:ascii="Times New Roman" w:eastAsia="Times New Roman" w:hAnsi="Times New Roman" w:cs="Times New Roman"/>
          <w:sz w:val="32"/>
          <w:szCs w:val="32"/>
        </w:rPr>
        <w:t>Environmental relationship</w:t>
      </w:r>
    </w:p>
    <w:p w14:paraId="00000030" w14:textId="7040AC30" w:rsidR="00F231C6"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w:t>
      </w:r>
      <w:r>
        <w:rPr>
          <w:rFonts w:ascii="Times New Roman" w:eastAsia="Times New Roman" w:hAnsi="Times New Roman" w:cs="Times New Roman"/>
          <w:i/>
          <w:sz w:val="24"/>
          <w:szCs w:val="24"/>
        </w:rPr>
        <w:t xml:space="preserve">Ubuntu </w:t>
      </w:r>
      <w:r>
        <w:rPr>
          <w:rFonts w:ascii="Times New Roman" w:eastAsia="Times New Roman" w:hAnsi="Times New Roman" w:cs="Times New Roman"/>
          <w:sz w:val="24"/>
          <w:szCs w:val="24"/>
        </w:rPr>
        <w:t xml:space="preserve">perspective, the environment plays a crucial role in the wellbeing of individuals, including those with disabilities. </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principles of</w:t>
      </w:r>
      <w:r>
        <w:rPr>
          <w:rFonts w:ascii="Times New Roman" w:eastAsia="Times New Roman" w:hAnsi="Times New Roman" w:cs="Times New Roman"/>
          <w:i/>
          <w:sz w:val="24"/>
          <w:szCs w:val="24"/>
        </w:rPr>
        <w:t xml:space="preserve"> Ubuntu</w:t>
      </w:r>
      <w:r>
        <w:rPr>
          <w:rFonts w:ascii="Times New Roman" w:eastAsia="Times New Roman" w:hAnsi="Times New Roman" w:cs="Times New Roman"/>
          <w:sz w:val="24"/>
          <w:szCs w:val="24"/>
        </w:rPr>
        <w:t xml:space="preserve"> instruct humans to be accountable to other humans in the way they relate to the environment and use resources (</w:t>
      </w:r>
      <w:proofErr w:type="spellStart"/>
      <w:r>
        <w:rPr>
          <w:rFonts w:ascii="Times New Roman" w:eastAsia="Times New Roman" w:hAnsi="Times New Roman" w:cs="Times New Roman"/>
          <w:sz w:val="24"/>
          <w:szCs w:val="24"/>
        </w:rPr>
        <w:t>Etieyibo</w:t>
      </w:r>
      <w:proofErr w:type="spellEnd"/>
      <w:r>
        <w:rPr>
          <w:rFonts w:ascii="Times New Roman" w:eastAsia="Times New Roman" w:hAnsi="Times New Roman" w:cs="Times New Roman"/>
          <w:sz w:val="24"/>
          <w:szCs w:val="24"/>
        </w:rPr>
        <w:t xml:space="preserve">, 2017). Thus, when applied to disability,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questions environmental pollution which predisposes people to disability. For example, it is forbidden to leave pits uncovered where children and other people pass through because this causes harm that can ultimately contribute to disability. In addition, the African philosophy of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is embedded in the </w:t>
      </w:r>
      <w:r>
        <w:rPr>
          <w:rFonts w:ascii="Times New Roman" w:eastAsia="Times New Roman" w:hAnsi="Times New Roman" w:cs="Times New Roman"/>
          <w:i/>
          <w:sz w:val="24"/>
          <w:szCs w:val="24"/>
        </w:rPr>
        <w:t>ukama</w:t>
      </w:r>
      <w:r>
        <w:rPr>
          <w:rFonts w:ascii="Times New Roman" w:eastAsia="Times New Roman" w:hAnsi="Times New Roman" w:cs="Times New Roman"/>
          <w:sz w:val="24"/>
          <w:szCs w:val="24"/>
        </w:rPr>
        <w:t xml:space="preserve">/relation concept between the environment and people (Chibvongodze, 2016). There should be mutual respect and co-existence between the environment and the people thereof.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emphasises that the environment </w:t>
      </w:r>
      <w:r w:rsidR="000A2A07">
        <w:rPr>
          <w:rFonts w:ascii="Times New Roman" w:eastAsia="Times New Roman" w:hAnsi="Times New Roman" w:cs="Times New Roman"/>
          <w:sz w:val="24"/>
          <w:szCs w:val="24"/>
        </w:rPr>
        <w:t>must</w:t>
      </w:r>
      <w:r>
        <w:rPr>
          <w:rFonts w:ascii="Times New Roman" w:eastAsia="Times New Roman" w:hAnsi="Times New Roman" w:cs="Times New Roman"/>
          <w:sz w:val="24"/>
          <w:szCs w:val="24"/>
        </w:rPr>
        <w:t xml:space="preserve"> be integrated in the care plans for an improvement in the well-being of people with disabilities. In agreement, </w:t>
      </w:r>
      <w:proofErr w:type="spellStart"/>
      <w:r>
        <w:rPr>
          <w:rFonts w:ascii="Times New Roman" w:eastAsia="Times New Roman" w:hAnsi="Times New Roman" w:cs="Times New Roman"/>
          <w:sz w:val="24"/>
          <w:szCs w:val="24"/>
        </w:rPr>
        <w:t>Mandipa</w:t>
      </w:r>
      <w:proofErr w:type="spellEnd"/>
      <w:r>
        <w:rPr>
          <w:rFonts w:ascii="Times New Roman" w:eastAsia="Times New Roman" w:hAnsi="Times New Roman" w:cs="Times New Roman"/>
          <w:sz w:val="24"/>
          <w:szCs w:val="24"/>
        </w:rPr>
        <w:t xml:space="preserve"> (2013) forwards that environmental accessibility should address some of the challenges faced by people with disabilities in moving around and participating in society. Thus, in disability,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-inspired assessments and care plans should focus on how people with disabilities can access their environment and what adaptations can be made to ensure an enhanced person-environment relationship. Having explored the environmental relationship in the context of </w:t>
      </w:r>
      <w:r>
        <w:rPr>
          <w:rFonts w:ascii="Times New Roman" w:eastAsia="Times New Roman" w:hAnsi="Times New Roman" w:cs="Times New Roman"/>
          <w:i/>
          <w:sz w:val="24"/>
          <w:szCs w:val="24"/>
        </w:rPr>
        <w:t xml:space="preserve">Ubuntu </w:t>
      </w:r>
      <w:r>
        <w:rPr>
          <w:rFonts w:ascii="Times New Roman" w:eastAsia="Times New Roman" w:hAnsi="Times New Roman" w:cs="Times New Roman"/>
          <w:sz w:val="24"/>
          <w:szCs w:val="24"/>
        </w:rPr>
        <w:t>and disability, this chapter now concludes with a summary and implications of the findings.</w:t>
      </w:r>
    </w:p>
    <w:p w14:paraId="00000031" w14:textId="77777777" w:rsidR="00F231C6" w:rsidRDefault="00F231C6">
      <w:pPr>
        <w:spacing w:line="360" w:lineRule="auto"/>
        <w:jc w:val="both"/>
        <w:rPr>
          <w:rFonts w:ascii="Times New Roman" w:eastAsia="Times New Roman" w:hAnsi="Times New Roman" w:cs="Times New Roman"/>
          <w:sz w:val="24"/>
          <w:szCs w:val="24"/>
        </w:rPr>
      </w:pPr>
    </w:p>
    <w:p w14:paraId="00000032" w14:textId="77777777" w:rsidR="00F231C6" w:rsidRDefault="00000000">
      <w:pPr>
        <w:pStyle w:val="Heading2"/>
        <w:rPr>
          <w:rFonts w:ascii="Times New Roman" w:eastAsia="Times New Roman" w:hAnsi="Times New Roman" w:cs="Times New Roman"/>
          <w:sz w:val="32"/>
          <w:szCs w:val="32"/>
        </w:rPr>
      </w:pPr>
      <w:r>
        <w:rPr>
          <w:rFonts w:ascii="Times New Roman" w:eastAsia="Times New Roman" w:hAnsi="Times New Roman" w:cs="Times New Roman"/>
          <w:sz w:val="32"/>
          <w:szCs w:val="32"/>
        </w:rPr>
        <w:t>Conclusion</w:t>
      </w:r>
    </w:p>
    <w:p w14:paraId="00000033" w14:textId="628A321C" w:rsidR="00F231C6"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concludes that </w:t>
      </w:r>
      <w:r w:rsidRPr="000A2A07">
        <w:rPr>
          <w:rFonts w:ascii="Times New Roman" w:eastAsia="Times New Roman" w:hAnsi="Times New Roman" w:cs="Times New Roman"/>
          <w:i/>
          <w:iCs/>
          <w:sz w:val="24"/>
          <w:szCs w:val="24"/>
        </w:rPr>
        <w:t>Ubuntu</w:t>
      </w:r>
      <w:r>
        <w:rPr>
          <w:rFonts w:ascii="Times New Roman" w:eastAsia="Times New Roman" w:hAnsi="Times New Roman" w:cs="Times New Roman"/>
          <w:sz w:val="24"/>
          <w:szCs w:val="24"/>
        </w:rPr>
        <w:t xml:space="preserve"> philosophy can be applied to </w:t>
      </w:r>
      <w:r w:rsidR="000A2A0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care for people with disabilities across various domains. Ethics of </w:t>
      </w:r>
      <w:r>
        <w:rPr>
          <w:rFonts w:ascii="Times New Roman" w:eastAsia="Times New Roman" w:hAnsi="Times New Roman" w:cs="Times New Roman"/>
          <w:i/>
          <w:sz w:val="24"/>
          <w:szCs w:val="24"/>
        </w:rPr>
        <w:t xml:space="preserve">Ubuntu </w:t>
      </w:r>
      <w:r>
        <w:rPr>
          <w:rFonts w:ascii="Times New Roman" w:eastAsia="Times New Roman" w:hAnsi="Times New Roman" w:cs="Times New Roman"/>
          <w:sz w:val="24"/>
          <w:szCs w:val="24"/>
        </w:rPr>
        <w:t xml:space="preserve">have also been found to promote values of kindness, holistic care, social justice, human rights, solidarity, peace and mutuality. Considering such an axiological base,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is applicable in the care of people with disability from all spheres of life and promotes issues to do with sustainability, enhancement of life experiences and a communitarian approach to interventions. Guided by songs, folktales and the axiom of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this chapter considered how the African philosophy of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condemns issues of social injustice, discrimination and maltreatment of people with disabilities. </w:t>
      </w:r>
      <w:r>
        <w:rPr>
          <w:rFonts w:ascii="Times New Roman" w:eastAsia="Times New Roman" w:hAnsi="Times New Roman" w:cs="Times New Roman"/>
          <w:sz w:val="24"/>
          <w:szCs w:val="24"/>
        </w:rPr>
        <w:lastRenderedPageBreak/>
        <w:t xml:space="preserve">Reflective of the idea that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is an inclusive philosophy that promotes the participation of people with disabilities in social policy formulation, the chapter promotes the involvement of people with disabilities in all areas of life that affect them: politics, economics, social components, technological sector, legal and environmental domains. In conclusion, embracing </w:t>
      </w:r>
      <w:r>
        <w:rPr>
          <w:rFonts w:ascii="Times New Roman" w:eastAsia="Times New Roman" w:hAnsi="Times New Roman" w:cs="Times New Roman"/>
          <w:i/>
          <w:sz w:val="24"/>
          <w:szCs w:val="24"/>
        </w:rPr>
        <w:t>Ubuntu</w:t>
      </w:r>
      <w:r>
        <w:rPr>
          <w:rFonts w:ascii="Times New Roman" w:eastAsia="Times New Roman" w:hAnsi="Times New Roman" w:cs="Times New Roman"/>
          <w:sz w:val="24"/>
          <w:szCs w:val="24"/>
        </w:rPr>
        <w:t xml:space="preserve"> philosophy fosters a human-centred, environmentally responsible, and inclusive approach that empowers people with disabilities, ultimately enhancing their quality of life. </w:t>
      </w:r>
    </w:p>
    <w:p w14:paraId="00000034" w14:textId="77777777" w:rsidR="00F231C6" w:rsidRDefault="00F231C6">
      <w:pPr>
        <w:spacing w:line="360" w:lineRule="auto"/>
        <w:jc w:val="both"/>
        <w:rPr>
          <w:rFonts w:ascii="Times New Roman" w:eastAsia="Times New Roman" w:hAnsi="Times New Roman" w:cs="Times New Roman"/>
          <w:b/>
          <w:sz w:val="24"/>
          <w:szCs w:val="24"/>
        </w:rPr>
      </w:pPr>
    </w:p>
    <w:p w14:paraId="00000035" w14:textId="77777777" w:rsidR="00F231C6" w:rsidRDefault="00000000">
      <w:pPr>
        <w:pStyle w:val="Heading2"/>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References </w:t>
      </w:r>
    </w:p>
    <w:p w14:paraId="00000036" w14:textId="77777777" w:rsidR="00F231C6"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Abdullah, S. (2013). Multicultural social work and national trauma: Lessons from South Africa </w:t>
      </w:r>
      <w:r>
        <w:rPr>
          <w:rFonts w:ascii="Times New Roman" w:eastAsia="Times New Roman" w:hAnsi="Times New Roman" w:cs="Times New Roman"/>
          <w:i/>
          <w:sz w:val="24"/>
          <w:szCs w:val="24"/>
        </w:rPr>
        <w:t>International Social Work</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0</w:t>
      </w:r>
      <w:r>
        <w:rPr>
          <w:rFonts w:ascii="Times New Roman" w:eastAsia="Times New Roman" w:hAnsi="Times New Roman" w:cs="Times New Roman"/>
          <w:sz w:val="24"/>
          <w:szCs w:val="24"/>
        </w:rPr>
        <w:t xml:space="preserve">(0), 1-17. </w:t>
      </w:r>
      <w:hyperlink r:id="rId7">
        <w:r>
          <w:rPr>
            <w:rFonts w:ascii="Times New Roman" w:eastAsia="Times New Roman" w:hAnsi="Times New Roman" w:cs="Times New Roman"/>
            <w:color w:val="0563C1"/>
            <w:sz w:val="24"/>
            <w:szCs w:val="24"/>
          </w:rPr>
          <w:t>https://doi.org/10.1177/0020872812461019</w:t>
        </w:r>
      </w:hyperlink>
      <w:r>
        <w:rPr>
          <w:rFonts w:ascii="Times New Roman" w:eastAsia="Times New Roman" w:hAnsi="Times New Roman" w:cs="Times New Roman"/>
          <w:sz w:val="24"/>
          <w:szCs w:val="24"/>
        </w:rPr>
        <w:t xml:space="preserve"> </w:t>
      </w:r>
    </w:p>
    <w:p w14:paraId="00000037" w14:textId="77777777" w:rsidR="00F231C6" w:rsidRDefault="00000000">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Akabor</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Phasha</w:t>
      </w:r>
      <w:proofErr w:type="spellEnd"/>
      <w:r>
        <w:rPr>
          <w:rFonts w:ascii="Times New Roman" w:eastAsia="Times New Roman" w:hAnsi="Times New Roman" w:cs="Times New Roman"/>
          <w:sz w:val="24"/>
          <w:szCs w:val="24"/>
        </w:rPr>
        <w:t>, N. (2022). Where is Ubuntu in competitive South African Schools? An Inclusive education perspective</w:t>
      </w:r>
      <w:r>
        <w:rPr>
          <w:rFonts w:ascii="Times New Roman" w:eastAsia="Times New Roman" w:hAnsi="Times New Roman" w:cs="Times New Roman"/>
          <w:i/>
          <w:sz w:val="24"/>
          <w:szCs w:val="24"/>
        </w:rPr>
        <w:t>. International Journal of Inclusive Education</w:t>
      </w:r>
      <w:r>
        <w:rPr>
          <w:rFonts w:ascii="Times New Roman" w:eastAsia="Times New Roman" w:hAnsi="Times New Roman" w:cs="Times New Roman"/>
          <w:sz w:val="24"/>
          <w:szCs w:val="24"/>
        </w:rPr>
        <w:t xml:space="preserve">, </w:t>
      </w:r>
      <w:hyperlink r:id="rId8">
        <w:r>
          <w:rPr>
            <w:rFonts w:ascii="Times New Roman" w:eastAsia="Times New Roman" w:hAnsi="Times New Roman" w:cs="Times New Roman"/>
            <w:color w:val="0563C1"/>
            <w:sz w:val="24"/>
            <w:szCs w:val="24"/>
          </w:rPr>
          <w:t>https://1080//3603116.2022.2127491</w:t>
        </w:r>
      </w:hyperlink>
      <w:r>
        <w:rPr>
          <w:rFonts w:ascii="Times New Roman" w:eastAsia="Times New Roman" w:hAnsi="Times New Roman" w:cs="Times New Roman"/>
          <w:sz w:val="24"/>
          <w:szCs w:val="24"/>
        </w:rPr>
        <w:t xml:space="preserve"> </w:t>
      </w:r>
    </w:p>
    <w:p w14:paraId="00000038" w14:textId="77777777" w:rsidR="00F231C6" w:rsidRDefault="00000000">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Bannink</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Idro</w:t>
      </w:r>
      <w:proofErr w:type="spellEnd"/>
      <w:r>
        <w:rPr>
          <w:rFonts w:ascii="Times New Roman" w:eastAsia="Times New Roman" w:hAnsi="Times New Roman" w:cs="Times New Roman"/>
          <w:sz w:val="24"/>
          <w:szCs w:val="24"/>
        </w:rPr>
        <w:t xml:space="preserve">, R., &amp; van Hove, G. (2016). “I like to play with my friends”: Children with Spina Bifida and belonging in Uganda. </w:t>
      </w:r>
      <w:r>
        <w:rPr>
          <w:rFonts w:ascii="Times New Roman" w:eastAsia="Times New Roman" w:hAnsi="Times New Roman" w:cs="Times New Roman"/>
          <w:i/>
          <w:sz w:val="24"/>
          <w:szCs w:val="24"/>
        </w:rPr>
        <w:t>Social Inclusion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 xml:space="preserve">(1), 127-141. </w:t>
      </w:r>
      <w:hyperlink r:id="rId9">
        <w:r>
          <w:rPr>
            <w:rFonts w:ascii="Times New Roman" w:eastAsia="Times New Roman" w:hAnsi="Times New Roman" w:cs="Times New Roman"/>
            <w:color w:val="0563C1"/>
            <w:sz w:val="24"/>
            <w:szCs w:val="24"/>
          </w:rPr>
          <w:t>https://doi.org/10.17645/si.v4i1.630</w:t>
        </w:r>
      </w:hyperlink>
      <w:r>
        <w:rPr>
          <w:rFonts w:ascii="Times New Roman" w:eastAsia="Times New Roman" w:hAnsi="Times New Roman" w:cs="Times New Roman"/>
          <w:sz w:val="24"/>
          <w:szCs w:val="24"/>
        </w:rPr>
        <w:t xml:space="preserve"> </w:t>
      </w:r>
    </w:p>
    <w:p w14:paraId="00000039" w14:textId="77777777" w:rsidR="00F231C6" w:rsidRDefault="00000000">
      <w:pPr>
        <w:spacing w:line="240" w:lineRule="auto"/>
        <w:jc w:val="both"/>
      </w:pPr>
      <w:proofErr w:type="spellStart"/>
      <w:r>
        <w:rPr>
          <w:rFonts w:ascii="Times New Roman" w:eastAsia="Times New Roman" w:hAnsi="Times New Roman" w:cs="Times New Roman"/>
          <w:sz w:val="24"/>
          <w:szCs w:val="24"/>
        </w:rPr>
        <w:t>Basu</w:t>
      </w:r>
      <w:proofErr w:type="spellEnd"/>
      <w:r>
        <w:rPr>
          <w:rFonts w:ascii="Times New Roman" w:eastAsia="Times New Roman" w:hAnsi="Times New Roman" w:cs="Times New Roman"/>
          <w:sz w:val="24"/>
          <w:szCs w:val="24"/>
        </w:rPr>
        <w:t xml:space="preserve">, R. (2004). </w:t>
      </w:r>
      <w:r>
        <w:rPr>
          <w:rFonts w:ascii="Times New Roman" w:eastAsia="Times New Roman" w:hAnsi="Times New Roman" w:cs="Times New Roman"/>
          <w:i/>
          <w:sz w:val="24"/>
          <w:szCs w:val="24"/>
        </w:rPr>
        <w:t>Tools for analysis-PESTLE analysis in implementing quality: A practical guide to tools and techniques</w:t>
      </w:r>
      <w:r>
        <w:rPr>
          <w:rFonts w:ascii="Times New Roman" w:eastAsia="Times New Roman" w:hAnsi="Times New Roman" w:cs="Times New Roman"/>
          <w:sz w:val="24"/>
          <w:szCs w:val="24"/>
        </w:rPr>
        <w:t xml:space="preserve">. London: Thompson Learning. </w:t>
      </w:r>
    </w:p>
    <w:p w14:paraId="0000003A" w14:textId="77777777" w:rsidR="00F231C6" w:rsidRDefault="00000000">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Berghs</w:t>
      </w:r>
      <w:proofErr w:type="spellEnd"/>
      <w:r>
        <w:rPr>
          <w:rFonts w:ascii="Times New Roman" w:eastAsia="Times New Roman" w:hAnsi="Times New Roman" w:cs="Times New Roman"/>
          <w:sz w:val="24"/>
          <w:szCs w:val="24"/>
        </w:rPr>
        <w:t xml:space="preserve">, M. (2017). Practices and discourses of ubuntu: Implications for an African model of disability. </w:t>
      </w:r>
      <w:r>
        <w:rPr>
          <w:rFonts w:ascii="Times New Roman" w:eastAsia="Times New Roman" w:hAnsi="Times New Roman" w:cs="Times New Roman"/>
          <w:i/>
          <w:sz w:val="24"/>
          <w:szCs w:val="24"/>
        </w:rPr>
        <w:t>African Journal of Disability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 xml:space="preserve">(a292). </w:t>
      </w:r>
      <w:hyperlink r:id="rId10">
        <w:r>
          <w:rPr>
            <w:rFonts w:ascii="Times New Roman" w:eastAsia="Times New Roman" w:hAnsi="Times New Roman" w:cs="Times New Roman"/>
            <w:color w:val="0563C1"/>
            <w:sz w:val="24"/>
            <w:szCs w:val="24"/>
          </w:rPr>
          <w:t>https://doi.org.10.4102/ajod.v6.292</w:t>
        </w:r>
      </w:hyperlink>
      <w:r>
        <w:rPr>
          <w:rFonts w:ascii="Times New Roman" w:eastAsia="Times New Roman" w:hAnsi="Times New Roman" w:cs="Times New Roman"/>
          <w:sz w:val="24"/>
          <w:szCs w:val="24"/>
        </w:rPr>
        <w:t xml:space="preserve"> </w:t>
      </w:r>
    </w:p>
    <w:p w14:paraId="0000003B" w14:textId="77777777" w:rsidR="00F231C6" w:rsidRDefault="00000000">
      <w:pPr>
        <w:spacing w:line="240" w:lineRule="auto"/>
        <w:jc w:val="both"/>
      </w:pPr>
      <w:proofErr w:type="spellStart"/>
      <w:r>
        <w:rPr>
          <w:rFonts w:ascii="Times New Roman" w:eastAsia="Times New Roman" w:hAnsi="Times New Roman" w:cs="Times New Roman"/>
          <w:sz w:val="24"/>
          <w:szCs w:val="24"/>
        </w:rPr>
        <w:t>Chasi</w:t>
      </w:r>
      <w:proofErr w:type="spellEnd"/>
      <w:r>
        <w:rPr>
          <w:rFonts w:ascii="Times New Roman" w:eastAsia="Times New Roman" w:hAnsi="Times New Roman" w:cs="Times New Roman"/>
          <w:sz w:val="24"/>
          <w:szCs w:val="24"/>
        </w:rPr>
        <w:t xml:space="preserve">, T. C. &amp; </w:t>
      </w:r>
      <w:proofErr w:type="spellStart"/>
      <w:r>
        <w:rPr>
          <w:rFonts w:ascii="Times New Roman" w:eastAsia="Times New Roman" w:hAnsi="Times New Roman" w:cs="Times New Roman"/>
          <w:sz w:val="24"/>
          <w:szCs w:val="24"/>
        </w:rPr>
        <w:t>Tagwirei</w:t>
      </w:r>
      <w:proofErr w:type="spellEnd"/>
      <w:r>
        <w:rPr>
          <w:rFonts w:ascii="Times New Roman" w:eastAsia="Times New Roman" w:hAnsi="Times New Roman" w:cs="Times New Roman"/>
          <w:sz w:val="24"/>
          <w:szCs w:val="24"/>
        </w:rPr>
        <w:t xml:space="preserve">, C. (2020). </w:t>
      </w:r>
      <w:r>
        <w:rPr>
          <w:rFonts w:ascii="Times New Roman" w:eastAsia="Times New Roman" w:hAnsi="Times New Roman" w:cs="Times New Roman"/>
          <w:i/>
          <w:sz w:val="24"/>
          <w:szCs w:val="24"/>
        </w:rPr>
        <w:t>Death and Ubuntu in Oliver Mtukudzi.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Muziki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17</w:t>
      </w:r>
      <w:r>
        <w:rPr>
          <w:rFonts w:ascii="Times New Roman" w:eastAsia="Times New Roman" w:hAnsi="Times New Roman" w:cs="Times New Roman"/>
          <w:sz w:val="24"/>
          <w:szCs w:val="24"/>
        </w:rPr>
        <w:t xml:space="preserve">(1), 1-23. </w:t>
      </w:r>
      <w:hyperlink r:id="rId11">
        <w:r>
          <w:rPr>
            <w:rFonts w:ascii="Times New Roman" w:eastAsia="Times New Roman" w:hAnsi="Times New Roman" w:cs="Times New Roman"/>
            <w:color w:val="0563C1"/>
            <w:sz w:val="24"/>
            <w:szCs w:val="24"/>
          </w:rPr>
          <w:t>https://doi.org/10.1080/18125980.2020.1810110</w:t>
        </w:r>
      </w:hyperlink>
      <w:r>
        <w:rPr>
          <w:rFonts w:ascii="Times New Roman" w:eastAsia="Times New Roman" w:hAnsi="Times New Roman" w:cs="Times New Roman"/>
          <w:sz w:val="24"/>
          <w:szCs w:val="24"/>
        </w:rPr>
        <w:t xml:space="preserve"> </w:t>
      </w:r>
    </w:p>
    <w:p w14:paraId="0000003C" w14:textId="77777777" w:rsidR="00F231C6" w:rsidRDefault="00000000">
      <w:pPr>
        <w:spacing w:line="240" w:lineRule="auto"/>
        <w:jc w:val="both"/>
      </w:pPr>
      <w:r>
        <w:rPr>
          <w:rFonts w:ascii="Times New Roman" w:eastAsia="Times New Roman" w:hAnsi="Times New Roman" w:cs="Times New Roman"/>
          <w:sz w:val="24"/>
          <w:szCs w:val="24"/>
        </w:rPr>
        <w:t xml:space="preserve">Chibvongodze, D.T. (2016). Ubuntu is not only about the Human! An analysis of the role of African philosophy and ethics in Environment Management. </w:t>
      </w:r>
      <w:r>
        <w:rPr>
          <w:rFonts w:ascii="Times New Roman" w:eastAsia="Times New Roman" w:hAnsi="Times New Roman" w:cs="Times New Roman"/>
          <w:i/>
          <w:sz w:val="24"/>
          <w:szCs w:val="24"/>
        </w:rPr>
        <w:t>Journal of Human Ecology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53</w:t>
      </w:r>
      <w:r>
        <w:rPr>
          <w:rFonts w:ascii="Times New Roman" w:eastAsia="Times New Roman" w:hAnsi="Times New Roman" w:cs="Times New Roman"/>
          <w:sz w:val="24"/>
          <w:szCs w:val="24"/>
        </w:rPr>
        <w:t xml:space="preserve">(2), 157-166. </w:t>
      </w:r>
      <w:hyperlink r:id="rId12">
        <w:r>
          <w:rPr>
            <w:rFonts w:ascii="Times New Roman" w:eastAsia="Times New Roman" w:hAnsi="Times New Roman" w:cs="Times New Roman"/>
            <w:color w:val="0563C1"/>
            <w:sz w:val="24"/>
            <w:szCs w:val="24"/>
          </w:rPr>
          <w:t>https://doi.org/10.1080/090709274.2016.11906968</w:t>
        </w:r>
      </w:hyperlink>
      <w:r>
        <w:rPr>
          <w:rFonts w:ascii="Times New Roman" w:eastAsia="Times New Roman" w:hAnsi="Times New Roman" w:cs="Times New Roman"/>
          <w:sz w:val="24"/>
          <w:szCs w:val="24"/>
        </w:rPr>
        <w:t xml:space="preserve"> </w:t>
      </w:r>
    </w:p>
    <w:p w14:paraId="0000003D" w14:textId="77777777" w:rsidR="00F231C6" w:rsidRDefault="00000000">
      <w:pPr>
        <w:spacing w:line="240" w:lineRule="auto"/>
        <w:jc w:val="both"/>
      </w:pPr>
      <w:r>
        <w:rPr>
          <w:rFonts w:ascii="Times New Roman" w:eastAsia="Times New Roman" w:hAnsi="Times New Roman" w:cs="Times New Roman"/>
          <w:sz w:val="24"/>
          <w:szCs w:val="24"/>
        </w:rPr>
        <w:t xml:space="preserve">Chigangaidze, R.K. (2022). Utilising Ubuntu in social work practice: Ubuntu in the eyes of Multimodal approach. </w:t>
      </w:r>
      <w:r>
        <w:rPr>
          <w:rFonts w:ascii="Times New Roman" w:eastAsia="Times New Roman" w:hAnsi="Times New Roman" w:cs="Times New Roman"/>
          <w:i/>
          <w:sz w:val="24"/>
          <w:szCs w:val="24"/>
        </w:rPr>
        <w:t>Journal of Social Work Practice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36</w:t>
      </w:r>
      <w:r>
        <w:rPr>
          <w:rFonts w:ascii="Times New Roman" w:eastAsia="Times New Roman" w:hAnsi="Times New Roman" w:cs="Times New Roman"/>
          <w:sz w:val="24"/>
          <w:szCs w:val="24"/>
        </w:rPr>
        <w:t xml:space="preserve">(3), 291-301. </w:t>
      </w:r>
      <w:hyperlink r:id="rId13">
        <w:r>
          <w:rPr>
            <w:rFonts w:ascii="Times New Roman" w:eastAsia="Times New Roman" w:hAnsi="Times New Roman" w:cs="Times New Roman"/>
            <w:color w:val="0563C1"/>
            <w:sz w:val="24"/>
            <w:szCs w:val="24"/>
          </w:rPr>
          <w:t>https://doi.org/10.1080/02650533.2021.1981276</w:t>
        </w:r>
      </w:hyperlink>
      <w:r>
        <w:rPr>
          <w:rFonts w:ascii="Times New Roman" w:eastAsia="Times New Roman" w:hAnsi="Times New Roman" w:cs="Times New Roman"/>
          <w:sz w:val="24"/>
          <w:szCs w:val="24"/>
        </w:rPr>
        <w:t xml:space="preserve"> </w:t>
      </w:r>
    </w:p>
    <w:p w14:paraId="0000003E" w14:textId="77777777" w:rsidR="00F231C6" w:rsidRDefault="00000000">
      <w:pPr>
        <w:spacing w:line="240" w:lineRule="auto"/>
        <w:jc w:val="both"/>
      </w:pPr>
      <w:proofErr w:type="spellStart"/>
      <w:r>
        <w:rPr>
          <w:rFonts w:ascii="Times New Roman" w:eastAsia="Times New Roman" w:hAnsi="Times New Roman" w:cs="Times New Roman"/>
          <w:sz w:val="24"/>
          <w:szCs w:val="24"/>
        </w:rPr>
        <w:t>Chikoko</w:t>
      </w:r>
      <w:proofErr w:type="spellEnd"/>
      <w:r>
        <w:rPr>
          <w:rFonts w:ascii="Times New Roman" w:eastAsia="Times New Roman" w:hAnsi="Times New Roman" w:cs="Times New Roman"/>
          <w:sz w:val="24"/>
          <w:szCs w:val="24"/>
        </w:rPr>
        <w:t xml:space="preserve">, W., &amp; </w:t>
      </w:r>
      <w:proofErr w:type="spellStart"/>
      <w:r>
        <w:rPr>
          <w:rFonts w:ascii="Times New Roman" w:eastAsia="Times New Roman" w:hAnsi="Times New Roman" w:cs="Times New Roman"/>
          <w:sz w:val="24"/>
          <w:szCs w:val="24"/>
        </w:rPr>
        <w:t>Ruparanganda</w:t>
      </w:r>
      <w:proofErr w:type="spellEnd"/>
      <w:r>
        <w:rPr>
          <w:rFonts w:ascii="Times New Roman" w:eastAsia="Times New Roman" w:hAnsi="Times New Roman" w:cs="Times New Roman"/>
          <w:sz w:val="24"/>
          <w:szCs w:val="24"/>
        </w:rPr>
        <w:t xml:space="preserve">, W. (2020). Ubuntu or hunhu perspective in understanding substance abuse and sexual behaviours of street children of Harare Central Business District. </w:t>
      </w:r>
      <w:r>
        <w:rPr>
          <w:rFonts w:ascii="Times New Roman" w:eastAsia="Times New Roman" w:hAnsi="Times New Roman" w:cs="Times New Roman"/>
          <w:i/>
          <w:sz w:val="24"/>
          <w:szCs w:val="24"/>
        </w:rPr>
        <w:t>African Journal of Social Work</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 xml:space="preserve">(1), 69-72. </w:t>
      </w:r>
    </w:p>
    <w:p w14:paraId="0000003F" w14:textId="77777777" w:rsidR="00F231C6" w:rsidRDefault="00000000">
      <w:pPr>
        <w:spacing w:line="240" w:lineRule="auto"/>
        <w:jc w:val="both"/>
      </w:pPr>
      <w:proofErr w:type="spellStart"/>
      <w:r>
        <w:rPr>
          <w:rFonts w:ascii="Times New Roman" w:eastAsia="Times New Roman" w:hAnsi="Times New Roman" w:cs="Times New Roman"/>
          <w:sz w:val="24"/>
          <w:szCs w:val="24"/>
        </w:rPr>
        <w:t>Chisale</w:t>
      </w:r>
      <w:proofErr w:type="spellEnd"/>
      <w:r>
        <w:rPr>
          <w:rFonts w:ascii="Times New Roman" w:eastAsia="Times New Roman" w:hAnsi="Times New Roman" w:cs="Times New Roman"/>
          <w:sz w:val="24"/>
          <w:szCs w:val="24"/>
        </w:rPr>
        <w:t xml:space="preserve">, S.S. (2020). Politics of the body, fear and ubuntu: Proposing an African women’s Theology of disability. </w:t>
      </w:r>
      <w:r>
        <w:rPr>
          <w:rFonts w:ascii="Times New Roman" w:eastAsia="Times New Roman" w:hAnsi="Times New Roman" w:cs="Times New Roman"/>
          <w:i/>
          <w:sz w:val="24"/>
          <w:szCs w:val="24"/>
        </w:rPr>
        <w:t xml:space="preserve">HTS </w:t>
      </w:r>
      <w:proofErr w:type="spellStart"/>
      <w:r>
        <w:rPr>
          <w:rFonts w:ascii="Times New Roman" w:eastAsia="Times New Roman" w:hAnsi="Times New Roman" w:cs="Times New Roman"/>
          <w:i/>
          <w:sz w:val="24"/>
          <w:szCs w:val="24"/>
        </w:rPr>
        <w:t>Theologiese</w:t>
      </w:r>
      <w:proofErr w:type="spellEnd"/>
      <w:r>
        <w:rPr>
          <w:rFonts w:ascii="Times New Roman" w:eastAsia="Times New Roman" w:hAnsi="Times New Roman" w:cs="Times New Roman"/>
          <w:i/>
          <w:sz w:val="24"/>
          <w:szCs w:val="24"/>
        </w:rPr>
        <w:t xml:space="preserve"> Studies/ Theological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76</w:t>
      </w:r>
      <w:r>
        <w:rPr>
          <w:rFonts w:ascii="Times New Roman" w:eastAsia="Times New Roman" w:hAnsi="Times New Roman" w:cs="Times New Roman"/>
          <w:sz w:val="24"/>
          <w:szCs w:val="24"/>
        </w:rPr>
        <w:t>(3).</w:t>
      </w:r>
    </w:p>
    <w:p w14:paraId="00000040" w14:textId="77777777" w:rsidR="00F231C6"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Cleaver, S. R., Nixon, S., Bond, V., </w:t>
      </w:r>
      <w:proofErr w:type="spellStart"/>
      <w:r>
        <w:rPr>
          <w:rFonts w:ascii="Times New Roman" w:eastAsia="Times New Roman" w:hAnsi="Times New Roman" w:cs="Times New Roman"/>
          <w:sz w:val="24"/>
          <w:szCs w:val="24"/>
        </w:rPr>
        <w:t>Magalhães</w:t>
      </w:r>
      <w:proofErr w:type="spellEnd"/>
      <w:r>
        <w:rPr>
          <w:rFonts w:ascii="Times New Roman" w:eastAsia="Times New Roman" w:hAnsi="Times New Roman" w:cs="Times New Roman"/>
          <w:sz w:val="24"/>
          <w:szCs w:val="24"/>
        </w:rPr>
        <w:t xml:space="preserve">, L., &amp; Polatajko, H. J. (2019). Finding help: Exploring the accounts of persons with disabilities in Western Zambia to improve their situation. </w:t>
      </w:r>
      <w:r>
        <w:rPr>
          <w:rFonts w:ascii="Times New Roman" w:eastAsia="Times New Roman" w:hAnsi="Times New Roman" w:cs="Times New Roman"/>
          <w:i/>
          <w:sz w:val="24"/>
          <w:szCs w:val="24"/>
        </w:rPr>
        <w:t>JHR, Clinical Research and Perspectives</w:t>
      </w:r>
      <w:r>
        <w:rPr>
          <w:rFonts w:ascii="Times New Roman" w:eastAsia="Times New Roman" w:hAnsi="Times New Roman" w:cs="Times New Roman"/>
          <w:sz w:val="24"/>
          <w:szCs w:val="24"/>
        </w:rPr>
        <w:t>, 1-20.</w:t>
      </w:r>
    </w:p>
    <w:p w14:paraId="00000041" w14:textId="77777777" w:rsidR="00F231C6" w:rsidRDefault="00000000">
      <w:pPr>
        <w:spacing w:line="240" w:lineRule="auto"/>
        <w:jc w:val="both"/>
      </w:pPr>
      <w:r>
        <w:rPr>
          <w:rFonts w:ascii="Times New Roman" w:eastAsia="Times New Roman" w:hAnsi="Times New Roman" w:cs="Times New Roman"/>
          <w:sz w:val="24"/>
          <w:szCs w:val="24"/>
        </w:rPr>
        <w:t xml:space="preserve">Cornell, D., &amp; van </w:t>
      </w:r>
      <w:proofErr w:type="spellStart"/>
      <w:r>
        <w:rPr>
          <w:rFonts w:ascii="Times New Roman" w:eastAsia="Times New Roman" w:hAnsi="Times New Roman" w:cs="Times New Roman"/>
          <w:sz w:val="24"/>
          <w:szCs w:val="24"/>
        </w:rPr>
        <w:t>Marle</w:t>
      </w:r>
      <w:proofErr w:type="spellEnd"/>
      <w:r>
        <w:rPr>
          <w:rFonts w:ascii="Times New Roman" w:eastAsia="Times New Roman" w:hAnsi="Times New Roman" w:cs="Times New Roman"/>
          <w:sz w:val="24"/>
          <w:szCs w:val="24"/>
        </w:rPr>
        <w:t xml:space="preserve">, K. (2005). Exploring ubuntu: Tentative reflections. </w:t>
      </w:r>
      <w:r>
        <w:rPr>
          <w:rFonts w:ascii="Times New Roman" w:eastAsia="Times New Roman" w:hAnsi="Times New Roman" w:cs="Times New Roman"/>
          <w:i/>
          <w:sz w:val="24"/>
          <w:szCs w:val="24"/>
        </w:rPr>
        <w:t>African Human Rights Law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(2), 195-220.</w:t>
      </w:r>
    </w:p>
    <w:p w14:paraId="00000042" w14:textId="77777777" w:rsidR="00F231C6" w:rsidRDefault="00000000">
      <w:pPr>
        <w:spacing w:line="240" w:lineRule="auto"/>
        <w:jc w:val="both"/>
      </w:pPr>
      <w:proofErr w:type="spellStart"/>
      <w:r>
        <w:rPr>
          <w:rFonts w:ascii="Times New Roman" w:eastAsia="Times New Roman" w:hAnsi="Times New Roman" w:cs="Times New Roman"/>
          <w:sz w:val="24"/>
          <w:szCs w:val="24"/>
        </w:rPr>
        <w:lastRenderedPageBreak/>
        <w:t>Devlieger</w:t>
      </w:r>
      <w:proofErr w:type="spellEnd"/>
      <w:r>
        <w:rPr>
          <w:rFonts w:ascii="Times New Roman" w:eastAsia="Times New Roman" w:hAnsi="Times New Roman" w:cs="Times New Roman"/>
          <w:sz w:val="24"/>
          <w:szCs w:val="24"/>
        </w:rPr>
        <w:t xml:space="preserve">, P. J. (1999). Frames of reference in African Proverbs of Disability. </w:t>
      </w:r>
      <w:r>
        <w:rPr>
          <w:rFonts w:ascii="Times New Roman" w:eastAsia="Times New Roman" w:hAnsi="Times New Roman" w:cs="Times New Roman"/>
          <w:i/>
          <w:sz w:val="24"/>
          <w:szCs w:val="24"/>
        </w:rPr>
        <w:t>International Journal of Disability, Development and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46</w:t>
      </w:r>
      <w:r>
        <w:rPr>
          <w:rFonts w:ascii="Times New Roman" w:eastAsia="Times New Roman" w:hAnsi="Times New Roman" w:cs="Times New Roman"/>
          <w:sz w:val="24"/>
          <w:szCs w:val="24"/>
        </w:rPr>
        <w:t>(4), 441-442.</w:t>
      </w:r>
    </w:p>
    <w:p w14:paraId="00000043" w14:textId="77777777" w:rsidR="00F231C6" w:rsidRDefault="00000000">
      <w:pPr>
        <w:spacing w:line="360" w:lineRule="auto"/>
        <w:jc w:val="both"/>
      </w:pPr>
      <w:proofErr w:type="spellStart"/>
      <w:r>
        <w:rPr>
          <w:rFonts w:ascii="Times New Roman" w:eastAsia="Times New Roman" w:hAnsi="Times New Roman" w:cs="Times New Roman"/>
          <w:sz w:val="24"/>
          <w:szCs w:val="24"/>
        </w:rPr>
        <w:t>Dolamo</w:t>
      </w:r>
      <w:proofErr w:type="spellEnd"/>
      <w:r>
        <w:rPr>
          <w:rFonts w:ascii="Times New Roman" w:eastAsia="Times New Roman" w:hAnsi="Times New Roman" w:cs="Times New Roman"/>
          <w:sz w:val="24"/>
          <w:szCs w:val="24"/>
        </w:rPr>
        <w:t xml:space="preserve">, R. (2013). </w:t>
      </w:r>
      <w:proofErr w:type="spellStart"/>
      <w:r>
        <w:rPr>
          <w:rFonts w:ascii="Times New Roman" w:eastAsia="Times New Roman" w:hAnsi="Times New Roman" w:cs="Times New Roman"/>
          <w:sz w:val="24"/>
          <w:szCs w:val="24"/>
        </w:rPr>
        <w:t>Botho</w:t>
      </w:r>
      <w:proofErr w:type="spellEnd"/>
      <w:r>
        <w:rPr>
          <w:rFonts w:ascii="Times New Roman" w:eastAsia="Times New Roman" w:hAnsi="Times New Roman" w:cs="Times New Roman"/>
          <w:sz w:val="24"/>
          <w:szCs w:val="24"/>
        </w:rPr>
        <w:t xml:space="preserve">/ Ubuntu: The heart of African Ethics. </w:t>
      </w:r>
      <w:r>
        <w:rPr>
          <w:rFonts w:ascii="Times New Roman" w:eastAsia="Times New Roman" w:hAnsi="Times New Roman" w:cs="Times New Roman"/>
          <w:i/>
          <w:sz w:val="24"/>
          <w:szCs w:val="24"/>
        </w:rPr>
        <w:t>Scriptura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112</w:t>
      </w:r>
      <w:r>
        <w:rPr>
          <w:rFonts w:ascii="Times New Roman" w:eastAsia="Times New Roman" w:hAnsi="Times New Roman" w:cs="Times New Roman"/>
          <w:sz w:val="24"/>
          <w:szCs w:val="24"/>
        </w:rPr>
        <w:t xml:space="preserve">(1), 110. </w:t>
      </w:r>
    </w:p>
    <w:p w14:paraId="00000044" w14:textId="77777777" w:rsidR="00F231C6" w:rsidRDefault="00000000">
      <w:pPr>
        <w:spacing w:line="360" w:lineRule="auto"/>
        <w:jc w:val="both"/>
      </w:pPr>
      <w:proofErr w:type="spellStart"/>
      <w:r>
        <w:rPr>
          <w:rFonts w:ascii="Times New Roman" w:eastAsia="Times New Roman" w:hAnsi="Times New Roman" w:cs="Times New Roman"/>
          <w:sz w:val="24"/>
          <w:szCs w:val="24"/>
        </w:rPr>
        <w:t>Etieyibo</w:t>
      </w:r>
      <w:proofErr w:type="spellEnd"/>
      <w:r>
        <w:rPr>
          <w:rFonts w:ascii="Times New Roman" w:eastAsia="Times New Roman" w:hAnsi="Times New Roman" w:cs="Times New Roman"/>
          <w:sz w:val="24"/>
          <w:szCs w:val="24"/>
        </w:rPr>
        <w:t xml:space="preserve">, E. (2017). “Ubuntu and the environment.” In. A. </w:t>
      </w:r>
      <w:proofErr w:type="spellStart"/>
      <w:r>
        <w:rPr>
          <w:rFonts w:ascii="Times New Roman" w:eastAsia="Times New Roman" w:hAnsi="Times New Roman" w:cs="Times New Roman"/>
          <w:sz w:val="24"/>
          <w:szCs w:val="24"/>
        </w:rPr>
        <w:t>Afolayan</w:t>
      </w:r>
      <w:proofErr w:type="spellEnd"/>
      <w:r>
        <w:rPr>
          <w:rFonts w:ascii="Times New Roman" w:eastAsia="Times New Roman" w:hAnsi="Times New Roman" w:cs="Times New Roman"/>
          <w:sz w:val="24"/>
          <w:szCs w:val="24"/>
        </w:rPr>
        <w:t xml:space="preserve">, &amp; T. </w:t>
      </w:r>
      <w:proofErr w:type="spellStart"/>
      <w:r>
        <w:rPr>
          <w:rFonts w:ascii="Times New Roman" w:eastAsia="Times New Roman" w:hAnsi="Times New Roman" w:cs="Times New Roman"/>
          <w:sz w:val="24"/>
          <w:szCs w:val="24"/>
        </w:rPr>
        <w:t>Falola</w:t>
      </w:r>
      <w:proofErr w:type="spellEnd"/>
      <w:r>
        <w:rPr>
          <w:rFonts w:ascii="Times New Roman" w:eastAsia="Times New Roman" w:hAnsi="Times New Roman" w:cs="Times New Roman"/>
          <w:sz w:val="24"/>
          <w:szCs w:val="24"/>
        </w:rPr>
        <w:t xml:space="preserve">, (Eds.). </w:t>
      </w:r>
      <w:r>
        <w:rPr>
          <w:rFonts w:ascii="Times New Roman" w:eastAsia="Times New Roman" w:hAnsi="Times New Roman" w:cs="Times New Roman"/>
          <w:i/>
          <w:sz w:val="24"/>
          <w:szCs w:val="24"/>
        </w:rPr>
        <w:t xml:space="preserve">The Palgrave Handbook of African Philosophy, </w:t>
      </w:r>
      <w:r>
        <w:rPr>
          <w:rFonts w:ascii="Times New Roman" w:eastAsia="Times New Roman" w:hAnsi="Times New Roman" w:cs="Times New Roman"/>
          <w:sz w:val="24"/>
          <w:szCs w:val="24"/>
        </w:rPr>
        <w:t xml:space="preserve">(pp. 633-657). New York: Palgrave Macmillan. </w:t>
      </w:r>
    </w:p>
    <w:p w14:paraId="00000045" w14:textId="77777777" w:rsidR="00F231C6"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Hansen, C., &amp; </w:t>
      </w:r>
      <w:proofErr w:type="spellStart"/>
      <w:r>
        <w:rPr>
          <w:rFonts w:ascii="Times New Roman" w:eastAsia="Times New Roman" w:hAnsi="Times New Roman" w:cs="Times New Roman"/>
          <w:color w:val="000000"/>
          <w:sz w:val="24"/>
          <w:szCs w:val="24"/>
        </w:rPr>
        <w:t>Sait</w:t>
      </w:r>
      <w:proofErr w:type="spellEnd"/>
      <w:r>
        <w:rPr>
          <w:rFonts w:ascii="Times New Roman" w:eastAsia="Times New Roman" w:hAnsi="Times New Roman" w:cs="Times New Roman"/>
          <w:color w:val="000000"/>
          <w:sz w:val="24"/>
          <w:szCs w:val="24"/>
        </w:rPr>
        <w:t xml:space="preserve">, W. (2011). “Five ‘We too are disabled’: Disability grants and poverty politics in rural South Africa.” In A. H. Eide &amp; B. </w:t>
      </w:r>
      <w:proofErr w:type="spellStart"/>
      <w:r>
        <w:rPr>
          <w:rFonts w:ascii="Times New Roman" w:eastAsia="Times New Roman" w:hAnsi="Times New Roman" w:cs="Times New Roman"/>
          <w:color w:val="000000"/>
          <w:sz w:val="24"/>
          <w:szCs w:val="24"/>
        </w:rPr>
        <w:t>Ingstad</w:t>
      </w:r>
      <w:proofErr w:type="spellEnd"/>
      <w:r>
        <w:rPr>
          <w:rFonts w:ascii="Times New Roman" w:eastAsia="Times New Roman" w:hAnsi="Times New Roman" w:cs="Times New Roman"/>
          <w:color w:val="000000"/>
          <w:sz w:val="24"/>
          <w:szCs w:val="24"/>
        </w:rPr>
        <w:t xml:space="preserve"> (Ed.). </w:t>
      </w:r>
      <w:r>
        <w:rPr>
          <w:rFonts w:ascii="Times New Roman" w:eastAsia="Times New Roman" w:hAnsi="Times New Roman" w:cs="Times New Roman"/>
          <w:i/>
          <w:color w:val="000000"/>
          <w:sz w:val="24"/>
          <w:szCs w:val="24"/>
        </w:rPr>
        <w:t>Disability and poverty: A global challenge.</w:t>
      </w:r>
      <w:r>
        <w:rPr>
          <w:rFonts w:ascii="Times New Roman" w:eastAsia="Times New Roman" w:hAnsi="Times New Roman" w:cs="Times New Roman"/>
          <w:color w:val="000000"/>
          <w:sz w:val="24"/>
          <w:szCs w:val="24"/>
        </w:rPr>
        <w:t xml:space="preserve"> Policy Press Scholarship Online, </w:t>
      </w:r>
      <w:hyperlink r:id="rId14">
        <w:r>
          <w:rPr>
            <w:rFonts w:ascii="Times New Roman" w:eastAsia="Times New Roman" w:hAnsi="Times New Roman" w:cs="Times New Roman"/>
            <w:color w:val="0563C1"/>
            <w:sz w:val="24"/>
            <w:szCs w:val="24"/>
          </w:rPr>
          <w:t>https://doi.org/10.1332/policypress/9781847428851.001.0001</w:t>
        </w:r>
      </w:hyperlink>
    </w:p>
    <w:p w14:paraId="00000046" w14:textId="77777777" w:rsidR="00F231C6" w:rsidRDefault="00F231C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47" w14:textId="77777777" w:rsidR="00F231C6" w:rsidRDefault="00000000">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Lefa</w:t>
      </w:r>
      <w:proofErr w:type="spellEnd"/>
      <w:r>
        <w:rPr>
          <w:rFonts w:ascii="Times New Roman" w:eastAsia="Times New Roman" w:hAnsi="Times New Roman" w:cs="Times New Roman"/>
          <w:sz w:val="24"/>
          <w:szCs w:val="24"/>
        </w:rPr>
        <w:t xml:space="preserve">, B. (2015). The African Philosophy of Ubuntu in South African Education. </w:t>
      </w:r>
      <w:r>
        <w:rPr>
          <w:rFonts w:ascii="Times New Roman" w:eastAsia="Times New Roman" w:hAnsi="Times New Roman" w:cs="Times New Roman"/>
          <w:i/>
          <w:sz w:val="24"/>
          <w:szCs w:val="24"/>
        </w:rPr>
        <w:t>Studies in Philosophy and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 xml:space="preserve">(1), 15. </w:t>
      </w:r>
    </w:p>
    <w:p w14:paraId="00000048" w14:textId="77777777" w:rsidR="00F231C6" w:rsidRDefault="00000000">
      <w:pPr>
        <w:spacing w:line="240" w:lineRule="auto"/>
        <w:jc w:val="both"/>
      </w:pPr>
      <w:r>
        <w:rPr>
          <w:rFonts w:ascii="Times New Roman" w:eastAsia="Times New Roman" w:hAnsi="Times New Roman" w:cs="Times New Roman"/>
          <w:sz w:val="24"/>
          <w:szCs w:val="24"/>
        </w:rPr>
        <w:t xml:space="preserve">Kemp, J. D., &amp; Miller, R. (2022). </w:t>
      </w:r>
      <w:r>
        <w:rPr>
          <w:rFonts w:ascii="Times New Roman" w:eastAsia="Times New Roman" w:hAnsi="Times New Roman" w:cs="Times New Roman"/>
          <w:i/>
          <w:sz w:val="24"/>
          <w:szCs w:val="24"/>
        </w:rPr>
        <w:t>Disability Friendly</w:t>
      </w:r>
      <w:r>
        <w:rPr>
          <w:rFonts w:ascii="Times New Roman" w:eastAsia="Times New Roman" w:hAnsi="Times New Roman" w:cs="Times New Roman"/>
          <w:sz w:val="24"/>
          <w:szCs w:val="24"/>
        </w:rPr>
        <w:t xml:space="preserve">. Ascent audio. </w:t>
      </w:r>
    </w:p>
    <w:p w14:paraId="00000049" w14:textId="77777777" w:rsidR="00F231C6" w:rsidRDefault="00000000">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Kyker</w:t>
      </w:r>
      <w:proofErr w:type="spellEnd"/>
      <w:r>
        <w:rPr>
          <w:rFonts w:ascii="Times New Roman" w:eastAsia="Times New Roman" w:hAnsi="Times New Roman" w:cs="Times New Roman"/>
          <w:sz w:val="24"/>
          <w:szCs w:val="24"/>
        </w:rPr>
        <w:t xml:space="preserve">, J. W. (2016). </w:t>
      </w:r>
      <w:r>
        <w:rPr>
          <w:rFonts w:ascii="Times New Roman" w:eastAsia="Times New Roman" w:hAnsi="Times New Roman" w:cs="Times New Roman"/>
          <w:i/>
          <w:sz w:val="24"/>
          <w:szCs w:val="24"/>
        </w:rPr>
        <w:t>Oliver Mtukudzi: Living Tuku music in Zimbabwe</w:t>
      </w:r>
      <w:r>
        <w:rPr>
          <w:rFonts w:ascii="Times New Roman" w:eastAsia="Times New Roman" w:hAnsi="Times New Roman" w:cs="Times New Roman"/>
          <w:sz w:val="24"/>
          <w:szCs w:val="24"/>
        </w:rPr>
        <w:t>. Bloomington: Indiana University Press.</w:t>
      </w:r>
    </w:p>
    <w:p w14:paraId="0000004A" w14:textId="77777777" w:rsidR="00F231C6" w:rsidRDefault="00000000">
      <w:pPr>
        <w:spacing w:line="240" w:lineRule="auto"/>
        <w:jc w:val="both"/>
      </w:pPr>
      <w:proofErr w:type="spellStart"/>
      <w:r>
        <w:rPr>
          <w:rFonts w:ascii="Times New Roman" w:eastAsia="Times New Roman" w:hAnsi="Times New Roman" w:cs="Times New Roman"/>
          <w:sz w:val="24"/>
          <w:szCs w:val="24"/>
        </w:rPr>
        <w:t>Mandipa</w:t>
      </w:r>
      <w:proofErr w:type="spellEnd"/>
      <w:r>
        <w:rPr>
          <w:rFonts w:ascii="Times New Roman" w:eastAsia="Times New Roman" w:hAnsi="Times New Roman" w:cs="Times New Roman"/>
          <w:sz w:val="24"/>
          <w:szCs w:val="24"/>
        </w:rPr>
        <w:t xml:space="preserve">, E. (2013). “A critical analysis of the legal and institutional frameworks for the realisation of the rights of persons with disabilities in Zimbabwe.” In C. Ngwenya., </w:t>
      </w:r>
      <w:proofErr w:type="spellStart"/>
      <w:r>
        <w:rPr>
          <w:rFonts w:ascii="Times New Roman" w:eastAsia="Times New Roman" w:hAnsi="Times New Roman" w:cs="Times New Roman"/>
          <w:sz w:val="24"/>
          <w:szCs w:val="24"/>
        </w:rPr>
        <w:t>Grobelarr</w:t>
      </w:r>
      <w:proofErr w:type="spellEnd"/>
      <w:r>
        <w:rPr>
          <w:rFonts w:ascii="Times New Roman" w:eastAsia="Times New Roman" w:hAnsi="Times New Roman" w:cs="Times New Roman"/>
          <w:sz w:val="24"/>
          <w:szCs w:val="24"/>
        </w:rPr>
        <w:t xml:space="preserve">-du Plessis., H. </w:t>
      </w:r>
      <w:proofErr w:type="spellStart"/>
      <w:r>
        <w:rPr>
          <w:rFonts w:ascii="Times New Roman" w:eastAsia="Times New Roman" w:hAnsi="Times New Roman" w:cs="Times New Roman"/>
          <w:sz w:val="24"/>
          <w:szCs w:val="24"/>
        </w:rPr>
        <w:t>Combrick</w:t>
      </w:r>
      <w:proofErr w:type="spellEnd"/>
      <w:r>
        <w:rPr>
          <w:rFonts w:ascii="Times New Roman" w:eastAsia="Times New Roman" w:hAnsi="Times New Roman" w:cs="Times New Roman"/>
          <w:sz w:val="24"/>
          <w:szCs w:val="24"/>
        </w:rPr>
        <w:t xml:space="preserve"> &amp; S. D. Kamga (eds.). </w:t>
      </w:r>
      <w:r>
        <w:rPr>
          <w:rFonts w:ascii="Times New Roman" w:eastAsia="Times New Roman" w:hAnsi="Times New Roman" w:cs="Times New Roman"/>
          <w:i/>
          <w:sz w:val="24"/>
          <w:szCs w:val="24"/>
        </w:rPr>
        <w:t xml:space="preserve">African Disability Rights </w:t>
      </w:r>
      <w:proofErr w:type="gramStart"/>
      <w:r>
        <w:rPr>
          <w:rFonts w:ascii="Times New Roman" w:eastAsia="Times New Roman" w:hAnsi="Times New Roman" w:cs="Times New Roman"/>
          <w:i/>
          <w:sz w:val="24"/>
          <w:szCs w:val="24"/>
        </w:rPr>
        <w:t>Year book</w:t>
      </w:r>
      <w:proofErr w:type="gram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(pp.73-95.) Pretoria: Pretoria University Law Press.</w:t>
      </w:r>
    </w:p>
    <w:p w14:paraId="0000004B" w14:textId="77777777" w:rsidR="00F231C6" w:rsidRDefault="00000000">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Masitera</w:t>
      </w:r>
      <w:proofErr w:type="spellEnd"/>
      <w:r>
        <w:rPr>
          <w:rFonts w:ascii="Times New Roman" w:eastAsia="Times New Roman" w:hAnsi="Times New Roman" w:cs="Times New Roman"/>
          <w:sz w:val="24"/>
          <w:szCs w:val="24"/>
        </w:rPr>
        <w:t xml:space="preserve">, E. (2020). Towards a humane community: The search for disability justice in higher education through African moral thinking. </w:t>
      </w:r>
      <w:r>
        <w:rPr>
          <w:rFonts w:ascii="Times New Roman" w:eastAsia="Times New Roman" w:hAnsi="Times New Roman" w:cs="Times New Roman"/>
          <w:i/>
          <w:sz w:val="24"/>
          <w:szCs w:val="24"/>
        </w:rPr>
        <w:t>Transformation in Higher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 xml:space="preserve">(0), a85. </w:t>
      </w:r>
      <w:hyperlink r:id="rId15">
        <w:r>
          <w:rPr>
            <w:rFonts w:ascii="Times New Roman" w:eastAsia="Times New Roman" w:hAnsi="Times New Roman" w:cs="Times New Roman"/>
            <w:color w:val="0563C1"/>
            <w:sz w:val="24"/>
            <w:szCs w:val="24"/>
          </w:rPr>
          <w:t>http://doi.org/10.4102/the.v5i0.85</w:t>
        </w:r>
      </w:hyperlink>
      <w:r>
        <w:rPr>
          <w:rFonts w:ascii="Times New Roman" w:eastAsia="Times New Roman" w:hAnsi="Times New Roman" w:cs="Times New Roman"/>
          <w:sz w:val="24"/>
          <w:szCs w:val="24"/>
        </w:rPr>
        <w:t xml:space="preserve"> </w:t>
      </w:r>
    </w:p>
    <w:p w14:paraId="0000004C" w14:textId="77777777" w:rsidR="00F231C6" w:rsidRDefault="00000000">
      <w:pPr>
        <w:spacing w:line="240" w:lineRule="auto"/>
        <w:jc w:val="both"/>
      </w:pPr>
      <w:proofErr w:type="spellStart"/>
      <w:r>
        <w:rPr>
          <w:rFonts w:ascii="Times New Roman" w:eastAsia="Times New Roman" w:hAnsi="Times New Roman" w:cs="Times New Roman"/>
          <w:sz w:val="24"/>
          <w:szCs w:val="24"/>
        </w:rPr>
        <w:t>Mji</w:t>
      </w:r>
      <w:proofErr w:type="spellEnd"/>
      <w:r>
        <w:rPr>
          <w:rFonts w:ascii="Times New Roman" w:eastAsia="Times New Roman" w:hAnsi="Times New Roman" w:cs="Times New Roman"/>
          <w:sz w:val="24"/>
          <w:szCs w:val="24"/>
        </w:rPr>
        <w:t xml:space="preserve">, G., &amp; </w:t>
      </w:r>
      <w:proofErr w:type="spellStart"/>
      <w:r>
        <w:rPr>
          <w:rFonts w:ascii="Times New Roman" w:eastAsia="Times New Roman" w:hAnsi="Times New Roman" w:cs="Times New Roman"/>
          <w:sz w:val="24"/>
          <w:szCs w:val="24"/>
        </w:rPr>
        <w:t>Edusei</w:t>
      </w:r>
      <w:proofErr w:type="spellEnd"/>
      <w:r>
        <w:rPr>
          <w:rFonts w:ascii="Times New Roman" w:eastAsia="Times New Roman" w:hAnsi="Times New Roman" w:cs="Times New Roman"/>
          <w:sz w:val="24"/>
          <w:szCs w:val="24"/>
        </w:rPr>
        <w:t xml:space="preserve">, A. (2019). An introduction to a special issue on the role of assistive technology in social inclusion of persons with disabilities in Africa: Outcome of the fifth African Network for Evidence-to-Action in Disability Conference. </w:t>
      </w:r>
      <w:r>
        <w:rPr>
          <w:rFonts w:ascii="Times New Roman" w:eastAsia="Times New Roman" w:hAnsi="Times New Roman" w:cs="Times New Roman"/>
          <w:i/>
          <w:sz w:val="24"/>
          <w:szCs w:val="24"/>
        </w:rPr>
        <w:t>African Journal of Disability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w:t>
      </w:r>
      <w:r>
        <w:rPr>
          <w:rFonts w:ascii="Times New Roman" w:eastAsia="Times New Roman" w:hAnsi="Times New Roman" w:cs="Times New Roman"/>
          <w:sz w:val="24"/>
          <w:szCs w:val="24"/>
        </w:rPr>
        <w:t xml:space="preserve">(a681), </w:t>
      </w:r>
      <w:hyperlink r:id="rId16">
        <w:r>
          <w:rPr>
            <w:rFonts w:ascii="Times New Roman" w:eastAsia="Times New Roman" w:hAnsi="Times New Roman" w:cs="Times New Roman"/>
            <w:color w:val="0563C1"/>
            <w:sz w:val="24"/>
            <w:szCs w:val="24"/>
          </w:rPr>
          <w:t>https://doi.org/10.4102/ajod.v8io.681</w:t>
        </w:r>
      </w:hyperlink>
      <w:r>
        <w:rPr>
          <w:rFonts w:ascii="Times New Roman" w:eastAsia="Times New Roman" w:hAnsi="Times New Roman" w:cs="Times New Roman"/>
          <w:sz w:val="24"/>
          <w:szCs w:val="24"/>
        </w:rPr>
        <w:t xml:space="preserve"> </w:t>
      </w:r>
    </w:p>
    <w:p w14:paraId="0000004D" w14:textId="77777777" w:rsidR="00F231C6" w:rsidRDefault="00000000">
      <w:pPr>
        <w:spacing w:line="240" w:lineRule="auto"/>
        <w:jc w:val="both"/>
      </w:pPr>
      <w:r>
        <w:rPr>
          <w:rFonts w:ascii="Times New Roman" w:eastAsia="Times New Roman" w:hAnsi="Times New Roman" w:cs="Times New Roman"/>
          <w:sz w:val="24"/>
          <w:szCs w:val="24"/>
        </w:rPr>
        <w:t xml:space="preserve">Molefe, M. (2019). Ubuntu and development: An African conception of development. </w:t>
      </w:r>
      <w:r>
        <w:rPr>
          <w:rFonts w:ascii="Times New Roman" w:eastAsia="Times New Roman" w:hAnsi="Times New Roman" w:cs="Times New Roman"/>
          <w:i/>
          <w:sz w:val="24"/>
          <w:szCs w:val="24"/>
        </w:rPr>
        <w:t>Africa Today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66</w:t>
      </w:r>
      <w:r>
        <w:rPr>
          <w:rFonts w:ascii="Times New Roman" w:eastAsia="Times New Roman" w:hAnsi="Times New Roman" w:cs="Times New Roman"/>
          <w:sz w:val="24"/>
          <w:szCs w:val="24"/>
        </w:rPr>
        <w:t xml:space="preserve">(1), 96-115. </w:t>
      </w:r>
      <w:hyperlink r:id="rId17">
        <w:r>
          <w:rPr>
            <w:rFonts w:ascii="Times New Roman" w:eastAsia="Times New Roman" w:hAnsi="Times New Roman" w:cs="Times New Roman"/>
            <w:color w:val="0563C1"/>
            <w:sz w:val="24"/>
            <w:szCs w:val="24"/>
          </w:rPr>
          <w:t>https://doi.org/10.2979/africatoday.66.1.05</w:t>
        </w:r>
      </w:hyperlink>
      <w:r>
        <w:rPr>
          <w:rFonts w:ascii="Times New Roman" w:eastAsia="Times New Roman" w:hAnsi="Times New Roman" w:cs="Times New Roman"/>
          <w:sz w:val="24"/>
          <w:szCs w:val="24"/>
        </w:rPr>
        <w:t xml:space="preserve"> </w:t>
      </w:r>
    </w:p>
    <w:p w14:paraId="0000004E" w14:textId="77777777" w:rsidR="00F231C6" w:rsidRDefault="00000000">
      <w:pPr>
        <w:spacing w:line="240" w:lineRule="auto"/>
        <w:jc w:val="both"/>
      </w:pPr>
      <w:r>
        <w:rPr>
          <w:rFonts w:ascii="Times New Roman" w:eastAsia="Times New Roman" w:hAnsi="Times New Roman" w:cs="Times New Roman"/>
          <w:sz w:val="24"/>
          <w:szCs w:val="24"/>
        </w:rPr>
        <w:t xml:space="preserve">Mugumbate, J. (2020). Baba Jairos Jiri’s Ubuntu model of charity, disability and rehabilitation. </w:t>
      </w:r>
      <w:r>
        <w:rPr>
          <w:rFonts w:ascii="Times New Roman" w:eastAsia="Times New Roman" w:hAnsi="Times New Roman" w:cs="Times New Roman"/>
          <w:i/>
          <w:sz w:val="24"/>
          <w:szCs w:val="24"/>
        </w:rPr>
        <w:t>African Journal of Social Work</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(1), 83-88.</w:t>
      </w:r>
    </w:p>
    <w:p w14:paraId="0000004F" w14:textId="77777777" w:rsidR="00F231C6" w:rsidRDefault="00000000">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Munyaka</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Mothlabi</w:t>
      </w:r>
      <w:proofErr w:type="spellEnd"/>
      <w:r>
        <w:rPr>
          <w:rFonts w:ascii="Times New Roman" w:eastAsia="Times New Roman" w:hAnsi="Times New Roman" w:cs="Times New Roman"/>
          <w:sz w:val="24"/>
          <w:szCs w:val="24"/>
        </w:rPr>
        <w:t xml:space="preserve">, M. (2009). “Ubuntu and its socio-moral significance.” In M. F. </w:t>
      </w:r>
      <w:proofErr w:type="spellStart"/>
      <w:r>
        <w:rPr>
          <w:rFonts w:ascii="Times New Roman" w:eastAsia="Times New Roman" w:hAnsi="Times New Roman" w:cs="Times New Roman"/>
          <w:sz w:val="24"/>
          <w:szCs w:val="24"/>
        </w:rPr>
        <w:t>Murove</w:t>
      </w:r>
      <w:proofErr w:type="spellEnd"/>
      <w:r>
        <w:rPr>
          <w:rFonts w:ascii="Times New Roman" w:eastAsia="Times New Roman" w:hAnsi="Times New Roman" w:cs="Times New Roman"/>
          <w:sz w:val="24"/>
          <w:szCs w:val="24"/>
        </w:rPr>
        <w:t xml:space="preserve"> (Eds.). </w:t>
      </w:r>
      <w:r>
        <w:rPr>
          <w:rFonts w:ascii="Times New Roman" w:eastAsia="Times New Roman" w:hAnsi="Times New Roman" w:cs="Times New Roman"/>
          <w:i/>
          <w:sz w:val="24"/>
          <w:szCs w:val="24"/>
        </w:rPr>
        <w:t>African Ethics: An anthology of comparative and applied ethics</w:t>
      </w:r>
      <w:r>
        <w:rPr>
          <w:rFonts w:ascii="Times New Roman" w:eastAsia="Times New Roman" w:hAnsi="Times New Roman" w:cs="Times New Roman"/>
          <w:sz w:val="24"/>
          <w:szCs w:val="24"/>
        </w:rPr>
        <w:t xml:space="preserve">. Pietermaritzburg: University of </w:t>
      </w:r>
      <w:proofErr w:type="spellStart"/>
      <w:r>
        <w:rPr>
          <w:rFonts w:ascii="Times New Roman" w:eastAsia="Times New Roman" w:hAnsi="Times New Roman" w:cs="Times New Roman"/>
          <w:sz w:val="24"/>
          <w:szCs w:val="24"/>
        </w:rPr>
        <w:t>Kwazulu</w:t>
      </w:r>
      <w:proofErr w:type="spellEnd"/>
      <w:r>
        <w:rPr>
          <w:rFonts w:ascii="Times New Roman" w:eastAsia="Times New Roman" w:hAnsi="Times New Roman" w:cs="Times New Roman"/>
          <w:sz w:val="24"/>
          <w:szCs w:val="24"/>
        </w:rPr>
        <w:t xml:space="preserve"> Natal Press. </w:t>
      </w:r>
    </w:p>
    <w:p w14:paraId="00000050" w14:textId="77777777" w:rsidR="00F231C6" w:rsidRDefault="00000000">
      <w:pPr>
        <w:spacing w:line="240" w:lineRule="auto"/>
        <w:jc w:val="both"/>
      </w:pPr>
      <w:r>
        <w:rPr>
          <w:rFonts w:ascii="Times New Roman" w:eastAsia="Times New Roman" w:hAnsi="Times New Roman" w:cs="Times New Roman"/>
          <w:sz w:val="24"/>
          <w:szCs w:val="24"/>
        </w:rPr>
        <w:t xml:space="preserve">Mugumbate, J., &amp; Nyanguru, A. (2013). Exploring African Philosophy: The value of Ubuntu in Social Work. </w:t>
      </w:r>
      <w:r>
        <w:rPr>
          <w:rFonts w:ascii="Times New Roman" w:eastAsia="Times New Roman" w:hAnsi="Times New Roman" w:cs="Times New Roman"/>
          <w:i/>
          <w:sz w:val="24"/>
          <w:szCs w:val="24"/>
        </w:rPr>
        <w:t>African Journal of Social Work</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 xml:space="preserve">(1), 82-100. </w:t>
      </w:r>
    </w:p>
    <w:p w14:paraId="00000051" w14:textId="77777777" w:rsidR="00F231C6" w:rsidRDefault="00000000">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Mutswanga</w:t>
      </w:r>
      <w:proofErr w:type="spellEnd"/>
      <w:r>
        <w:rPr>
          <w:rFonts w:ascii="Times New Roman" w:eastAsia="Times New Roman" w:hAnsi="Times New Roman" w:cs="Times New Roman"/>
          <w:sz w:val="24"/>
          <w:szCs w:val="24"/>
        </w:rPr>
        <w:t xml:space="preserve">, P. (2017). The hands with eyes and nose in the palm: As effective communication alternatives for proudly deaf people in Zimbabwe. </w:t>
      </w:r>
      <w:r>
        <w:rPr>
          <w:rFonts w:ascii="Times New Roman" w:eastAsia="Times New Roman" w:hAnsi="Times New Roman" w:cs="Times New Roman"/>
          <w:i/>
          <w:sz w:val="24"/>
          <w:szCs w:val="24"/>
        </w:rPr>
        <w:t>Journal of Education and Practice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w:t>
      </w:r>
      <w:r>
        <w:rPr>
          <w:rFonts w:ascii="Times New Roman" w:eastAsia="Times New Roman" w:hAnsi="Times New Roman" w:cs="Times New Roman"/>
          <w:sz w:val="24"/>
          <w:szCs w:val="24"/>
        </w:rPr>
        <w:t>(9), 103-114.</w:t>
      </w:r>
    </w:p>
    <w:p w14:paraId="00000052" w14:textId="77777777" w:rsidR="00F231C6"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Ned, L.Y., Dube, K., &amp; Swartz, L. (2022). Challenges and opportunities of centring the African voice in disability research. </w:t>
      </w:r>
      <w:r>
        <w:rPr>
          <w:rFonts w:ascii="Times New Roman" w:eastAsia="Times New Roman" w:hAnsi="Times New Roman" w:cs="Times New Roman"/>
          <w:i/>
          <w:sz w:val="24"/>
          <w:szCs w:val="24"/>
        </w:rPr>
        <w:t>African Journal of Disability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 xml:space="preserve">(0), a1089. </w:t>
      </w:r>
      <w:hyperlink r:id="rId18">
        <w:r>
          <w:rPr>
            <w:rFonts w:ascii="Times New Roman" w:eastAsia="Times New Roman" w:hAnsi="Times New Roman" w:cs="Times New Roman"/>
            <w:color w:val="0563C1"/>
            <w:sz w:val="24"/>
            <w:szCs w:val="24"/>
          </w:rPr>
          <w:t>https://doi.org/10.4102/ajod.v11iO.1089</w:t>
        </w:r>
      </w:hyperlink>
      <w:r>
        <w:rPr>
          <w:rFonts w:ascii="Times New Roman" w:eastAsia="Times New Roman" w:hAnsi="Times New Roman" w:cs="Times New Roman"/>
          <w:sz w:val="24"/>
          <w:szCs w:val="24"/>
        </w:rPr>
        <w:t xml:space="preserve"> </w:t>
      </w:r>
    </w:p>
    <w:p w14:paraId="00000053" w14:textId="77777777" w:rsidR="00F231C6"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Ngubane-</w:t>
      </w:r>
      <w:proofErr w:type="spellStart"/>
      <w:r>
        <w:rPr>
          <w:rFonts w:ascii="Times New Roman" w:eastAsia="Times New Roman" w:hAnsi="Times New Roman" w:cs="Times New Roman"/>
          <w:sz w:val="24"/>
          <w:szCs w:val="24"/>
        </w:rPr>
        <w:t>Mokiwa</w:t>
      </w:r>
      <w:proofErr w:type="spellEnd"/>
      <w:r>
        <w:rPr>
          <w:rFonts w:ascii="Times New Roman" w:eastAsia="Times New Roman" w:hAnsi="Times New Roman" w:cs="Times New Roman"/>
          <w:sz w:val="24"/>
          <w:szCs w:val="24"/>
        </w:rPr>
        <w:t xml:space="preserve">, S.A. (2018). Ubuntu considered </w:t>
      </w:r>
      <w:proofErr w:type="gramStart"/>
      <w:r>
        <w:rPr>
          <w:rFonts w:ascii="Times New Roman" w:eastAsia="Times New Roman" w:hAnsi="Times New Roman" w:cs="Times New Roman"/>
          <w:sz w:val="24"/>
          <w:szCs w:val="24"/>
        </w:rPr>
        <w:t>in light of</w:t>
      </w:r>
      <w:proofErr w:type="gramEnd"/>
      <w:r>
        <w:rPr>
          <w:rFonts w:ascii="Times New Roman" w:eastAsia="Times New Roman" w:hAnsi="Times New Roman" w:cs="Times New Roman"/>
          <w:sz w:val="24"/>
          <w:szCs w:val="24"/>
        </w:rPr>
        <w:t xml:space="preserve"> exclusion of people with </w:t>
      </w:r>
      <w:proofErr w:type="spellStart"/>
      <w:r>
        <w:rPr>
          <w:rFonts w:ascii="Times New Roman" w:eastAsia="Times New Roman" w:hAnsi="Times New Roman" w:cs="Times New Roman"/>
          <w:sz w:val="24"/>
          <w:szCs w:val="24"/>
        </w:rPr>
        <w:t>disabilies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African Journal of Disability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 xml:space="preserve">(0), a460. </w:t>
      </w:r>
      <w:hyperlink r:id="rId19">
        <w:r>
          <w:rPr>
            <w:rFonts w:ascii="Times New Roman" w:eastAsia="Times New Roman" w:hAnsi="Times New Roman" w:cs="Times New Roman"/>
            <w:color w:val="0563C1"/>
            <w:sz w:val="24"/>
            <w:szCs w:val="24"/>
          </w:rPr>
          <w:t>https://doi.org/10.4102/ajod.v7i0.460</w:t>
        </w:r>
      </w:hyperlink>
      <w:r>
        <w:rPr>
          <w:rFonts w:ascii="Times New Roman" w:eastAsia="Times New Roman" w:hAnsi="Times New Roman" w:cs="Times New Roman"/>
          <w:sz w:val="24"/>
          <w:szCs w:val="24"/>
        </w:rPr>
        <w:t xml:space="preserve"> </w:t>
      </w:r>
    </w:p>
    <w:p w14:paraId="00000054" w14:textId="77777777" w:rsidR="00F231C6" w:rsidRDefault="00000000">
      <w:pPr>
        <w:spacing w:before="24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Nhlapo</w:t>
      </w:r>
      <w:proofErr w:type="spellEnd"/>
      <w:r>
        <w:rPr>
          <w:rFonts w:ascii="Times New Roman" w:eastAsia="Times New Roman" w:hAnsi="Times New Roman" w:cs="Times New Roman"/>
          <w:sz w:val="24"/>
          <w:szCs w:val="24"/>
        </w:rPr>
        <w:t xml:space="preserve">, C.M., </w:t>
      </w:r>
      <w:proofErr w:type="spellStart"/>
      <w:r>
        <w:rPr>
          <w:rFonts w:ascii="Times New Roman" w:eastAsia="Times New Roman" w:hAnsi="Times New Roman" w:cs="Times New Roman"/>
          <w:sz w:val="24"/>
          <w:szCs w:val="24"/>
        </w:rPr>
        <w:t>Watermeyer</w:t>
      </w:r>
      <w:proofErr w:type="spellEnd"/>
      <w:r>
        <w:rPr>
          <w:rFonts w:ascii="Times New Roman" w:eastAsia="Times New Roman" w:hAnsi="Times New Roman" w:cs="Times New Roman"/>
          <w:sz w:val="24"/>
          <w:szCs w:val="24"/>
        </w:rPr>
        <w:t xml:space="preserve">, B., &amp; Schneider, M. (2006). “Disability and human rights: the South African Human Rights Commission.” In </w:t>
      </w:r>
      <w:proofErr w:type="spellStart"/>
      <w:r>
        <w:rPr>
          <w:rFonts w:ascii="Times New Roman" w:eastAsia="Times New Roman" w:hAnsi="Times New Roman" w:cs="Times New Roman"/>
          <w:sz w:val="24"/>
          <w:szCs w:val="24"/>
        </w:rPr>
        <w:t>Watermeyer</w:t>
      </w:r>
      <w:proofErr w:type="spellEnd"/>
      <w:r>
        <w:rPr>
          <w:rFonts w:ascii="Times New Roman" w:eastAsia="Times New Roman" w:hAnsi="Times New Roman" w:cs="Times New Roman"/>
          <w:sz w:val="24"/>
          <w:szCs w:val="24"/>
        </w:rPr>
        <w:t xml:space="preserve">, B., </w:t>
      </w:r>
      <w:proofErr w:type="spellStart"/>
      <w:proofErr w:type="gramStart"/>
      <w:r>
        <w:rPr>
          <w:rFonts w:ascii="Times New Roman" w:eastAsia="Times New Roman" w:hAnsi="Times New Roman" w:cs="Times New Roman"/>
          <w:sz w:val="24"/>
          <w:szCs w:val="24"/>
        </w:rPr>
        <w:t>Swartz,L</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Lorenzo, T., Schneider, M., &amp; Priestly, M (Eds.). </w:t>
      </w:r>
      <w:r>
        <w:rPr>
          <w:rFonts w:ascii="Times New Roman" w:eastAsia="Times New Roman" w:hAnsi="Times New Roman" w:cs="Times New Roman"/>
          <w:i/>
          <w:sz w:val="24"/>
          <w:szCs w:val="24"/>
        </w:rPr>
        <w:t>Disability and social change: A South African agenda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Capetown</w:t>
      </w:r>
      <w:proofErr w:type="spellEnd"/>
      <w:r>
        <w:rPr>
          <w:rFonts w:ascii="Times New Roman" w:eastAsia="Times New Roman" w:hAnsi="Times New Roman" w:cs="Times New Roman"/>
          <w:sz w:val="24"/>
          <w:szCs w:val="24"/>
        </w:rPr>
        <w:t xml:space="preserve">, HSRC Press, (pp. 99-107). </w:t>
      </w:r>
      <w:hyperlink r:id="rId20">
        <w:r>
          <w:rPr>
            <w:rFonts w:ascii="Times New Roman" w:eastAsia="Times New Roman" w:hAnsi="Times New Roman" w:cs="Times New Roman"/>
            <w:color w:val="0563C1"/>
            <w:sz w:val="24"/>
            <w:szCs w:val="24"/>
          </w:rPr>
          <w:t>http://hdl.handle.net/20.500.11910/6120</w:t>
        </w:r>
      </w:hyperlink>
      <w:r>
        <w:rPr>
          <w:rFonts w:ascii="Times New Roman" w:eastAsia="Times New Roman" w:hAnsi="Times New Roman" w:cs="Times New Roman"/>
          <w:sz w:val="24"/>
          <w:szCs w:val="24"/>
        </w:rPr>
        <w:t xml:space="preserve"> </w:t>
      </w:r>
    </w:p>
    <w:p w14:paraId="00000055" w14:textId="77777777" w:rsidR="00F231C6" w:rsidRDefault="00000000">
      <w:pPr>
        <w:spacing w:line="240" w:lineRule="auto"/>
        <w:jc w:val="both"/>
      </w:pPr>
      <w:r>
        <w:rPr>
          <w:rFonts w:ascii="Times New Roman" w:eastAsia="Times New Roman" w:hAnsi="Times New Roman" w:cs="Times New Roman"/>
          <w:sz w:val="24"/>
          <w:szCs w:val="24"/>
        </w:rPr>
        <w:t xml:space="preserve">Nicolaides, A. (2022). Duty, human rights and wrongs and the notion of Ubuntu as Humanist Philosophy and metaphysical connection. </w:t>
      </w:r>
      <w:r>
        <w:rPr>
          <w:rFonts w:ascii="Times New Roman" w:eastAsia="Times New Roman" w:hAnsi="Times New Roman" w:cs="Times New Roman"/>
          <w:i/>
          <w:sz w:val="24"/>
          <w:szCs w:val="24"/>
        </w:rPr>
        <w:t>Athens Journal of Law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w:t>
      </w:r>
      <w:r>
        <w:rPr>
          <w:rFonts w:ascii="Times New Roman" w:eastAsia="Times New Roman" w:hAnsi="Times New Roman" w:cs="Times New Roman"/>
          <w:sz w:val="24"/>
          <w:szCs w:val="24"/>
        </w:rPr>
        <w:t>, 1-11.</w:t>
      </w:r>
    </w:p>
    <w:p w14:paraId="00000056" w14:textId="77777777" w:rsidR="00F231C6"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Nicolaides, A., &amp; </w:t>
      </w:r>
      <w:proofErr w:type="spellStart"/>
      <w:r>
        <w:rPr>
          <w:rFonts w:ascii="Times New Roman" w:eastAsia="Times New Roman" w:hAnsi="Times New Roman" w:cs="Times New Roman"/>
          <w:sz w:val="24"/>
          <w:szCs w:val="24"/>
        </w:rPr>
        <w:t>Shozi</w:t>
      </w:r>
      <w:proofErr w:type="spellEnd"/>
      <w:r>
        <w:rPr>
          <w:rFonts w:ascii="Times New Roman" w:eastAsia="Times New Roman" w:hAnsi="Times New Roman" w:cs="Times New Roman"/>
          <w:sz w:val="24"/>
          <w:szCs w:val="24"/>
        </w:rPr>
        <w:t xml:space="preserve">, N. (2021). Considering the rights of the disabled persons from a sustainability, social model of disability, Christian ethics, Ubuntu, and human rights perspectives. </w:t>
      </w:r>
      <w:r>
        <w:rPr>
          <w:rFonts w:ascii="Times New Roman" w:eastAsia="Times New Roman" w:hAnsi="Times New Roman" w:cs="Times New Roman"/>
          <w:i/>
          <w:sz w:val="24"/>
          <w:szCs w:val="24"/>
        </w:rPr>
        <w:t>International Journal of Development and Sustainability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 xml:space="preserve"> (4), 118-136.</w:t>
      </w:r>
    </w:p>
    <w:p w14:paraId="00000057" w14:textId="77777777" w:rsidR="00F231C6" w:rsidRDefault="00000000">
      <w:pPr>
        <w:spacing w:line="240" w:lineRule="auto"/>
        <w:jc w:val="both"/>
      </w:pPr>
      <w:r>
        <w:rPr>
          <w:rFonts w:ascii="Times New Roman" w:eastAsia="Times New Roman" w:hAnsi="Times New Roman" w:cs="Times New Roman"/>
          <w:sz w:val="24"/>
          <w:szCs w:val="24"/>
        </w:rPr>
        <w:t xml:space="preserve">Samkange, S.T.W. (1980). </w:t>
      </w:r>
      <w:proofErr w:type="spellStart"/>
      <w:r>
        <w:rPr>
          <w:rFonts w:ascii="Times New Roman" w:eastAsia="Times New Roman" w:hAnsi="Times New Roman" w:cs="Times New Roman"/>
          <w:i/>
          <w:sz w:val="24"/>
          <w:szCs w:val="24"/>
        </w:rPr>
        <w:t>Hunhuism</w:t>
      </w:r>
      <w:proofErr w:type="spellEnd"/>
      <w:r>
        <w:rPr>
          <w:rFonts w:ascii="Times New Roman" w:eastAsia="Times New Roman" w:hAnsi="Times New Roman" w:cs="Times New Roman"/>
          <w:i/>
          <w:sz w:val="24"/>
          <w:szCs w:val="24"/>
        </w:rPr>
        <w:t xml:space="preserve"> or </w:t>
      </w:r>
      <w:proofErr w:type="spellStart"/>
      <w:r>
        <w:rPr>
          <w:rFonts w:ascii="Times New Roman" w:eastAsia="Times New Roman" w:hAnsi="Times New Roman" w:cs="Times New Roman"/>
          <w:i/>
          <w:sz w:val="24"/>
          <w:szCs w:val="24"/>
        </w:rPr>
        <w:t>Ubuntuism</w:t>
      </w:r>
      <w:proofErr w:type="spellEnd"/>
      <w:r>
        <w:rPr>
          <w:rFonts w:ascii="Times New Roman" w:eastAsia="Times New Roman" w:hAnsi="Times New Roman" w:cs="Times New Roman"/>
          <w:i/>
          <w:sz w:val="24"/>
          <w:szCs w:val="24"/>
        </w:rPr>
        <w:t xml:space="preserve">: A Zimbabwean indigenous political </w:t>
      </w:r>
      <w:proofErr w:type="spellStart"/>
      <w:r>
        <w:rPr>
          <w:rFonts w:ascii="Times New Roman" w:eastAsia="Times New Roman" w:hAnsi="Times New Roman" w:cs="Times New Roman"/>
          <w:i/>
          <w:sz w:val="24"/>
          <w:szCs w:val="24"/>
        </w:rPr>
        <w:t>phiolosophy</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Harare: Graham Publishers. </w:t>
      </w:r>
    </w:p>
    <w:p w14:paraId="00000058" w14:textId="77777777" w:rsidR="00F231C6" w:rsidRDefault="00000000">
      <w:pPr>
        <w:spacing w:line="240" w:lineRule="auto"/>
        <w:jc w:val="both"/>
      </w:pPr>
      <w:proofErr w:type="spellStart"/>
      <w:r>
        <w:rPr>
          <w:rFonts w:ascii="Times New Roman" w:eastAsia="Times New Roman" w:hAnsi="Times New Roman" w:cs="Times New Roman"/>
          <w:sz w:val="24"/>
          <w:szCs w:val="24"/>
        </w:rPr>
        <w:t>Stathers</w:t>
      </w:r>
      <w:proofErr w:type="spellEnd"/>
      <w:r>
        <w:rPr>
          <w:rFonts w:ascii="Times New Roman" w:eastAsia="Times New Roman" w:hAnsi="Times New Roman" w:cs="Times New Roman"/>
          <w:sz w:val="24"/>
          <w:szCs w:val="24"/>
        </w:rPr>
        <w:t xml:space="preserve">, T., Sibanda, T., &amp; </w:t>
      </w:r>
      <w:proofErr w:type="spellStart"/>
      <w:r>
        <w:rPr>
          <w:rFonts w:ascii="Times New Roman" w:eastAsia="Times New Roman" w:hAnsi="Times New Roman" w:cs="Times New Roman"/>
          <w:sz w:val="24"/>
          <w:szCs w:val="24"/>
        </w:rPr>
        <w:t>Chigariro</w:t>
      </w:r>
      <w:proofErr w:type="spellEnd"/>
      <w:r>
        <w:rPr>
          <w:rFonts w:ascii="Times New Roman" w:eastAsia="Times New Roman" w:hAnsi="Times New Roman" w:cs="Times New Roman"/>
          <w:sz w:val="24"/>
          <w:szCs w:val="24"/>
        </w:rPr>
        <w:t xml:space="preserve">, J. (2000). </w:t>
      </w:r>
      <w:r>
        <w:rPr>
          <w:rFonts w:ascii="Times New Roman" w:eastAsia="Times New Roman" w:hAnsi="Times New Roman" w:cs="Times New Roman"/>
          <w:i/>
          <w:sz w:val="24"/>
          <w:szCs w:val="24"/>
        </w:rPr>
        <w:t xml:space="preserve">The </w:t>
      </w:r>
      <w:proofErr w:type="spellStart"/>
      <w:r>
        <w:rPr>
          <w:rFonts w:ascii="Times New Roman" w:eastAsia="Times New Roman" w:hAnsi="Times New Roman" w:cs="Times New Roman"/>
          <w:i/>
          <w:sz w:val="24"/>
          <w:szCs w:val="24"/>
        </w:rPr>
        <w:t>zunde</w:t>
      </w:r>
      <w:proofErr w:type="spellEnd"/>
      <w:r>
        <w:rPr>
          <w:rFonts w:ascii="Times New Roman" w:eastAsia="Times New Roman" w:hAnsi="Times New Roman" w:cs="Times New Roman"/>
          <w:i/>
          <w:sz w:val="24"/>
          <w:szCs w:val="24"/>
        </w:rPr>
        <w:t xml:space="preserve"> scheme, </w:t>
      </w:r>
      <w:proofErr w:type="spellStart"/>
      <w:r>
        <w:rPr>
          <w:rFonts w:ascii="Times New Roman" w:eastAsia="Times New Roman" w:hAnsi="Times New Roman" w:cs="Times New Roman"/>
          <w:i/>
          <w:sz w:val="24"/>
          <w:szCs w:val="24"/>
        </w:rPr>
        <w:t>Chikomba</w:t>
      </w:r>
      <w:proofErr w:type="spellEnd"/>
      <w:r>
        <w:rPr>
          <w:rFonts w:ascii="Times New Roman" w:eastAsia="Times New Roman" w:hAnsi="Times New Roman" w:cs="Times New Roman"/>
          <w:i/>
          <w:sz w:val="24"/>
          <w:szCs w:val="24"/>
        </w:rPr>
        <w:t xml:space="preserve"> District, Zimbabwe. </w:t>
      </w:r>
      <w:r>
        <w:rPr>
          <w:rFonts w:ascii="Times New Roman" w:eastAsia="Times New Roman" w:hAnsi="Times New Roman" w:cs="Times New Roman"/>
          <w:sz w:val="24"/>
          <w:szCs w:val="24"/>
        </w:rPr>
        <w:t xml:space="preserve">Harare: Crop Post-Harvest Programme. </w:t>
      </w:r>
    </w:p>
    <w:p w14:paraId="00000059" w14:textId="77777777" w:rsidR="00F231C6"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Strozenberg, F., Filho, W. S. G., </w:t>
      </w:r>
      <w:proofErr w:type="spellStart"/>
      <w:r>
        <w:rPr>
          <w:rFonts w:ascii="Times New Roman" w:eastAsia="Times New Roman" w:hAnsi="Times New Roman" w:cs="Times New Roman"/>
          <w:sz w:val="24"/>
          <w:szCs w:val="24"/>
        </w:rPr>
        <w:t>Leite</w:t>
      </w:r>
      <w:proofErr w:type="spellEnd"/>
      <w:r>
        <w:rPr>
          <w:rFonts w:ascii="Times New Roman" w:eastAsia="Times New Roman" w:hAnsi="Times New Roman" w:cs="Times New Roman"/>
          <w:sz w:val="24"/>
          <w:szCs w:val="24"/>
        </w:rPr>
        <w:t xml:space="preserve">, L. O. F. B., </w:t>
      </w:r>
      <w:proofErr w:type="spellStart"/>
      <w:r>
        <w:rPr>
          <w:rFonts w:ascii="Times New Roman" w:eastAsia="Times New Roman" w:hAnsi="Times New Roman" w:cs="Times New Roman"/>
          <w:sz w:val="24"/>
          <w:szCs w:val="24"/>
        </w:rPr>
        <w:t>Hogemann</w:t>
      </w:r>
      <w:proofErr w:type="spellEnd"/>
      <w:r>
        <w:rPr>
          <w:rFonts w:ascii="Times New Roman" w:eastAsia="Times New Roman" w:hAnsi="Times New Roman" w:cs="Times New Roman"/>
          <w:sz w:val="24"/>
          <w:szCs w:val="24"/>
        </w:rPr>
        <w:t xml:space="preserve">, E. R. S., </w:t>
      </w:r>
      <w:proofErr w:type="spellStart"/>
      <w:r>
        <w:rPr>
          <w:rFonts w:ascii="Times New Roman" w:eastAsia="Times New Roman" w:hAnsi="Times New Roman" w:cs="Times New Roman"/>
          <w:sz w:val="24"/>
          <w:szCs w:val="24"/>
        </w:rPr>
        <w:t>Nagib</w:t>
      </w:r>
      <w:proofErr w:type="spellEnd"/>
      <w:r>
        <w:rPr>
          <w:rFonts w:ascii="Times New Roman" w:eastAsia="Times New Roman" w:hAnsi="Times New Roman" w:cs="Times New Roman"/>
          <w:sz w:val="24"/>
          <w:szCs w:val="24"/>
        </w:rPr>
        <w:t xml:space="preserve">, M., de Oliveira, H. C. S., da Silva, M. N., &amp; </w:t>
      </w:r>
      <w:proofErr w:type="spellStart"/>
      <w:r>
        <w:rPr>
          <w:rFonts w:ascii="Times New Roman" w:eastAsia="Times New Roman" w:hAnsi="Times New Roman" w:cs="Times New Roman"/>
          <w:sz w:val="24"/>
          <w:szCs w:val="24"/>
        </w:rPr>
        <w:t>Antão</w:t>
      </w:r>
      <w:proofErr w:type="spellEnd"/>
      <w:r>
        <w:rPr>
          <w:rFonts w:ascii="Times New Roman" w:eastAsia="Times New Roman" w:hAnsi="Times New Roman" w:cs="Times New Roman"/>
          <w:sz w:val="24"/>
          <w:szCs w:val="24"/>
        </w:rPr>
        <w:t xml:space="preserve">, A. C. (2015). Ubuntu: Alterity as a Perspective for Peace. </w:t>
      </w:r>
      <w:r>
        <w:rPr>
          <w:rFonts w:ascii="Times New Roman" w:eastAsia="Times New Roman" w:hAnsi="Times New Roman" w:cs="Times New Roman"/>
          <w:i/>
          <w:sz w:val="24"/>
          <w:szCs w:val="24"/>
        </w:rPr>
        <w:t>Sociology Study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(1): 53– 59.</w:t>
      </w:r>
      <w:r>
        <w:t xml:space="preserve"> </w:t>
      </w:r>
      <w:hyperlink r:id="rId21">
        <w:r>
          <w:rPr>
            <w:rFonts w:ascii="Times New Roman" w:eastAsia="Times New Roman" w:hAnsi="Times New Roman" w:cs="Times New Roman"/>
            <w:color w:val="0563C1"/>
            <w:sz w:val="24"/>
            <w:szCs w:val="24"/>
          </w:rPr>
          <w:t>https://doi.org/10.17265/2159-5526/2015.01.006</w:t>
        </w:r>
      </w:hyperlink>
    </w:p>
    <w:p w14:paraId="0000005A" w14:textId="77777777" w:rsidR="00F231C6"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Tutu, D. (1999). </w:t>
      </w:r>
      <w:r>
        <w:rPr>
          <w:rFonts w:ascii="Times New Roman" w:eastAsia="Times New Roman" w:hAnsi="Times New Roman" w:cs="Times New Roman"/>
          <w:i/>
          <w:sz w:val="24"/>
          <w:szCs w:val="24"/>
        </w:rPr>
        <w:t>No future without forgiveness</w:t>
      </w:r>
      <w:r>
        <w:rPr>
          <w:rFonts w:ascii="Times New Roman" w:eastAsia="Times New Roman" w:hAnsi="Times New Roman" w:cs="Times New Roman"/>
          <w:sz w:val="24"/>
          <w:szCs w:val="24"/>
        </w:rPr>
        <w:t xml:space="preserve">. New York: Random House. </w:t>
      </w:r>
    </w:p>
    <w:p w14:paraId="0000005B" w14:textId="77777777" w:rsidR="00F231C6"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World Health Organisation. (2023). Disability. </w:t>
      </w:r>
      <w:hyperlink r:id="rId22">
        <w:r>
          <w:rPr>
            <w:rFonts w:ascii="Times New Roman" w:eastAsia="Times New Roman" w:hAnsi="Times New Roman" w:cs="Times New Roman"/>
            <w:color w:val="0563C1"/>
            <w:sz w:val="24"/>
            <w:szCs w:val="24"/>
          </w:rPr>
          <w:t>https://www.who.int/news-room/fact-sheets/detail/disability-and-health</w:t>
        </w:r>
      </w:hyperlink>
      <w:r>
        <w:rPr>
          <w:rFonts w:ascii="Times New Roman" w:eastAsia="Times New Roman" w:hAnsi="Times New Roman" w:cs="Times New Roman"/>
          <w:sz w:val="24"/>
          <w:szCs w:val="24"/>
        </w:rPr>
        <w:t xml:space="preserve"> </w:t>
      </w:r>
    </w:p>
    <w:p w14:paraId="0000005C" w14:textId="77777777" w:rsidR="00F231C6"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World Health Organisation &amp; The World Bank. (2011). World Report on Disability. Geneva, World Health Organisation. </w:t>
      </w:r>
    </w:p>
    <w:p w14:paraId="0000005D" w14:textId="77777777" w:rsidR="00F231C6" w:rsidRDefault="00F231C6">
      <w:pPr>
        <w:spacing w:line="360" w:lineRule="auto"/>
        <w:jc w:val="both"/>
        <w:rPr>
          <w:rFonts w:ascii="Times New Roman" w:eastAsia="Times New Roman" w:hAnsi="Times New Roman" w:cs="Times New Roman"/>
          <w:sz w:val="24"/>
          <w:szCs w:val="24"/>
        </w:rPr>
      </w:pPr>
    </w:p>
    <w:sectPr w:rsidR="00F231C6">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A51CB" w14:textId="77777777" w:rsidR="00BF1F41" w:rsidRDefault="00BF1F41" w:rsidP="004F7D2A">
      <w:pPr>
        <w:spacing w:after="0" w:line="240" w:lineRule="auto"/>
      </w:pPr>
      <w:r>
        <w:separator/>
      </w:r>
    </w:p>
  </w:endnote>
  <w:endnote w:type="continuationSeparator" w:id="0">
    <w:p w14:paraId="0725AB82" w14:textId="77777777" w:rsidR="00BF1F41" w:rsidRDefault="00BF1F41" w:rsidP="004F7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350C4" w14:textId="77777777" w:rsidR="00BF1F41" w:rsidRDefault="00BF1F41" w:rsidP="004F7D2A">
      <w:pPr>
        <w:spacing w:after="0" w:line="240" w:lineRule="auto"/>
      </w:pPr>
      <w:r>
        <w:separator/>
      </w:r>
    </w:p>
  </w:footnote>
  <w:footnote w:type="continuationSeparator" w:id="0">
    <w:p w14:paraId="6BED3074" w14:textId="77777777" w:rsidR="00BF1F41" w:rsidRDefault="00BF1F41" w:rsidP="004F7D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1C6"/>
    <w:rsid w:val="00012A76"/>
    <w:rsid w:val="000A2A07"/>
    <w:rsid w:val="00405B5A"/>
    <w:rsid w:val="004F7D2A"/>
    <w:rsid w:val="00AC4AEF"/>
    <w:rsid w:val="00B534D8"/>
    <w:rsid w:val="00BA587D"/>
    <w:rsid w:val="00BF1F41"/>
    <w:rsid w:val="00D76311"/>
    <w:rsid w:val="00ED5275"/>
    <w:rsid w:val="00F23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BE744"/>
  <w15:docId w15:val="{9E0CA51B-0B22-47FB-B0CD-85906C9EE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430E5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30E5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04cf2eb1-1553-4759-a3e1-bbd5ebdcc2bf">
    <w:name w:val="Header Char_04cf2eb1-1553-4759-a3e1-bbd5ebdcc2bf"/>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78356158-7bf8-4d0c-a22d-7058c5df54d5">
    <w:name w:val="Footer Char_78356158-7bf8-4d0c-a22d-7058c5df54d5"/>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Revision">
    <w:name w:val="Revision"/>
    <w:hidden/>
    <w:uiPriority w:val="99"/>
    <w:semiHidden/>
    <w:rsid w:val="00483C1A"/>
    <w:pPr>
      <w:spacing w:after="0" w:line="240" w:lineRule="auto"/>
    </w:pPr>
  </w:style>
  <w:style w:type="character" w:customStyle="1" w:styleId="UnresolvedMention2">
    <w:name w:val="Unresolved Mention2"/>
    <w:basedOn w:val="DefaultParagraphFont"/>
    <w:uiPriority w:val="99"/>
    <w:semiHidden/>
    <w:unhideWhenUsed/>
    <w:rsid w:val="00361990"/>
    <w:rPr>
      <w:color w:val="605E5C"/>
      <w:shd w:val="clear" w:color="auto" w:fill="E1DFDD"/>
    </w:rPr>
  </w:style>
  <w:style w:type="paragraph" w:styleId="NoSpacing">
    <w:name w:val="No Spacing"/>
    <w:uiPriority w:val="1"/>
    <w:qFormat/>
    <w:rsid w:val="00361990"/>
    <w:pPr>
      <w:suppressAutoHyphens/>
      <w:spacing w:after="0" w:line="240" w:lineRule="auto"/>
    </w:pPr>
  </w:style>
  <w:style w:type="character" w:customStyle="1" w:styleId="Heading1Char">
    <w:name w:val="Heading 1 Char"/>
    <w:basedOn w:val="DefaultParagraphFont"/>
    <w:link w:val="Heading1"/>
    <w:uiPriority w:val="9"/>
    <w:rsid w:val="00430E5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30E5E"/>
    <w:rPr>
      <w:rFonts w:asciiTheme="majorHAnsi" w:eastAsiaTheme="majorEastAsia" w:hAnsiTheme="majorHAnsi" w:cstheme="majorBidi"/>
      <w:color w:val="365F91"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doi.org/10.1080/02650533.2021.1981276" TargetMode="External"/><Relationship Id="rId18" Type="http://schemas.openxmlformats.org/officeDocument/2006/relationships/hyperlink" Target="https://doi.org/10.4102/ajod.v11iO.1089" TargetMode="External"/><Relationship Id="rId3" Type="http://schemas.openxmlformats.org/officeDocument/2006/relationships/settings" Target="settings.xml"/><Relationship Id="rId21" Type="http://schemas.openxmlformats.org/officeDocument/2006/relationships/hyperlink" Target="https://doi.org/10.17265/2159-5526/2015.01.006" TargetMode="External"/><Relationship Id="rId7" Type="http://schemas.openxmlformats.org/officeDocument/2006/relationships/hyperlink" Target="https://doi.org/10.1177/0020872812461019" TargetMode="External"/><Relationship Id="rId12" Type="http://schemas.openxmlformats.org/officeDocument/2006/relationships/hyperlink" Target="https://doi.org/10.1080/090709274.2016.11906968" TargetMode="External"/><Relationship Id="rId17" Type="http://schemas.openxmlformats.org/officeDocument/2006/relationships/hyperlink" Target="https://doi.org/10.2979/africatoday.66.1.05" TargetMode="External"/><Relationship Id="rId2" Type="http://schemas.openxmlformats.org/officeDocument/2006/relationships/styles" Target="styles.xml"/><Relationship Id="rId16" Type="http://schemas.openxmlformats.org/officeDocument/2006/relationships/hyperlink" Target="https://doi.org/10.4102/ajod.v8io.681" TargetMode="External"/><Relationship Id="rId20" Type="http://schemas.openxmlformats.org/officeDocument/2006/relationships/hyperlink" Target="http://hdl.handle.net/20.500.11910/612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80/18125980.2020.181011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oi.org/10.4102/the.v5i0.85" TargetMode="External"/><Relationship Id="rId23"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hyperlink" Target="https://doi.org/10.4102/ajod.v7i0.460" TargetMode="External"/><Relationship Id="rId4" Type="http://schemas.openxmlformats.org/officeDocument/2006/relationships/webSettings" Target="webSettings.xml"/><Relationship Id="rId9" Type="http://schemas.openxmlformats.org/officeDocument/2006/relationships/hyperlink" Target="https://doi.org/10.17645/si.v4i1.630" TargetMode="External"/><Relationship Id="rId14" Type="http://schemas.openxmlformats.org/officeDocument/2006/relationships/hyperlink" Target="https://doi.org/10.1332/policypress/9781847428851.001.0001" TargetMode="External"/><Relationship Id="rId22" Type="http://schemas.openxmlformats.org/officeDocument/2006/relationships/hyperlink" Target="https://www.who.int/news-room/fact-sheets/detail/disability-and-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7euQ/D1Wji2qqcTwHeqYxigYtFw==">AMUW2mWymwv7Vo0Sbe3sJxDEGz4bqh9xeG7KuC3XN6QuPlcXAaS9tADyKeaIkqiW2Xdgvcd9rXUDlEaA14eoRbEs7FQnwVBh+/oTwi1TCkB6YN8q9qJEQwgkvej/HwrkRf/xsLsMGfCJ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5640</Words>
  <Characters>32154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chigangaidze</dc:creator>
  <cp:lastModifiedBy>robert chigangaidze</cp:lastModifiedBy>
  <cp:revision>2</cp:revision>
  <dcterms:created xsi:type="dcterms:W3CDTF">2023-04-21T16:37:00Z</dcterms:created>
  <dcterms:modified xsi:type="dcterms:W3CDTF">2023-04-21T16:37:00Z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dcbe465794534155adb2c1a7b5eee2c9</vt:lpwstr>
  </property>
</Properties>
</file>