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9F39" w14:textId="03564532" w:rsidR="004C6EFC" w:rsidRPr="00683A92" w:rsidRDefault="004C6EFC" w:rsidP="004C6EFC">
      <w:pPr>
        <w:rPr>
          <w:rFonts w:eastAsia="Times New Roman"/>
          <w:color w:val="000000"/>
          <w:sz w:val="16"/>
          <w:szCs w:val="16"/>
        </w:rPr>
      </w:pPr>
      <w:r w:rsidRPr="00683A92">
        <w:rPr>
          <w:rFonts w:eastAsia="Times New Roman"/>
          <w:b/>
          <w:bCs/>
          <w:color w:val="000000"/>
          <w:sz w:val="16"/>
          <w:szCs w:val="16"/>
        </w:rPr>
        <w:t xml:space="preserve">Neil Brownsword is an artist, researcher and educator who holds </w:t>
      </w:r>
      <w:r>
        <w:rPr>
          <w:rFonts w:eastAsia="Times New Roman"/>
          <w:b/>
          <w:bCs/>
          <w:color w:val="000000"/>
          <w:sz w:val="16"/>
          <w:szCs w:val="16"/>
        </w:rPr>
        <w:t>p</w:t>
      </w:r>
      <w:r w:rsidRPr="00683A92">
        <w:rPr>
          <w:rFonts w:eastAsia="Times New Roman"/>
          <w:b/>
          <w:bCs/>
          <w:color w:val="000000"/>
          <w:sz w:val="16"/>
          <w:szCs w:val="16"/>
        </w:rPr>
        <w:t xml:space="preserve">rofessorial positions in ceramics at Staffordshire University and University of Bergen. </w:t>
      </w:r>
      <w:proofErr w:type="spellStart"/>
      <w:r w:rsidRPr="00683A92">
        <w:rPr>
          <w:rFonts w:eastAsia="Times New Roman"/>
          <w:b/>
          <w:bCs/>
          <w:color w:val="000000"/>
          <w:sz w:val="16"/>
          <w:szCs w:val="16"/>
        </w:rPr>
        <w:t>Brownsword’s</w:t>
      </w:r>
      <w:proofErr w:type="spellEnd"/>
      <w:r w:rsidRPr="00683A92">
        <w:rPr>
          <w:rFonts w:eastAsia="Times New Roman"/>
          <w:b/>
          <w:bCs/>
          <w:color w:val="000000"/>
          <w:sz w:val="16"/>
          <w:szCs w:val="16"/>
        </w:rPr>
        <w:t xml:space="preserve"> practice examines the legacy of globalisation in relation to Stoke-on-Trent’s ceramic manufacturing sector, and </w:t>
      </w:r>
      <w:r w:rsidR="00B04473">
        <w:rPr>
          <w:rFonts w:eastAsia="Times New Roman"/>
          <w:b/>
          <w:bCs/>
          <w:color w:val="000000"/>
          <w:sz w:val="16"/>
          <w:szCs w:val="16"/>
        </w:rPr>
        <w:t>its</w:t>
      </w:r>
      <w:r w:rsidRPr="00683A92">
        <w:rPr>
          <w:rFonts w:eastAsia="Times New Roman"/>
          <w:b/>
          <w:bCs/>
          <w:color w:val="000000"/>
          <w:sz w:val="16"/>
          <w:szCs w:val="16"/>
        </w:rPr>
        <w:t xml:space="preserve"> impact upon people, place and traditional skills. His work is represented in public/private collections internationally, including the Victoria and Albert Museum, Korea Ceramic Foundation and the </w:t>
      </w:r>
      <w:proofErr w:type="spellStart"/>
      <w:r w:rsidRPr="00683A92">
        <w:rPr>
          <w:rFonts w:eastAsia="Times New Roman"/>
          <w:b/>
          <w:bCs/>
          <w:color w:val="000000"/>
          <w:sz w:val="16"/>
          <w:szCs w:val="16"/>
        </w:rPr>
        <w:t>Yingee</w:t>
      </w:r>
      <w:proofErr w:type="spellEnd"/>
      <w:r w:rsidRPr="00683A92">
        <w:rPr>
          <w:rFonts w:eastAsia="Times New Roman"/>
          <w:b/>
          <w:bCs/>
          <w:color w:val="000000"/>
          <w:sz w:val="16"/>
          <w:szCs w:val="16"/>
        </w:rPr>
        <w:t xml:space="preserve"> Ceramic Museum, Taiwan. </w:t>
      </w:r>
    </w:p>
    <w:p w14:paraId="7603C17C" w14:textId="54D95660" w:rsidR="004C6EFC" w:rsidRDefault="004C6EFC"/>
    <w:p w14:paraId="7900EA4D" w14:textId="2217C064" w:rsidR="00CA593A" w:rsidRPr="00F16D23" w:rsidRDefault="00CA593A" w:rsidP="00CA593A">
      <w:pPr>
        <w:rPr>
          <w:sz w:val="13"/>
          <w:szCs w:val="13"/>
        </w:rPr>
      </w:pPr>
      <w:r w:rsidRPr="00CA593A">
        <w:rPr>
          <w:i/>
          <w:iCs/>
          <w:sz w:val="13"/>
          <w:szCs w:val="13"/>
        </w:rPr>
        <w:t xml:space="preserve">FACTORY </w:t>
      </w:r>
      <w:r>
        <w:rPr>
          <w:sz w:val="13"/>
          <w:szCs w:val="13"/>
        </w:rPr>
        <w:t>was part of</w:t>
      </w:r>
      <w:r w:rsidRPr="001075C0">
        <w:rPr>
          <w:sz w:val="13"/>
          <w:szCs w:val="13"/>
        </w:rPr>
        <w:t xml:space="preserve"> the 9</w:t>
      </w:r>
      <w:r w:rsidRPr="001075C0">
        <w:rPr>
          <w:sz w:val="13"/>
          <w:szCs w:val="13"/>
          <w:vertAlign w:val="superscript"/>
        </w:rPr>
        <w:t>th</w:t>
      </w:r>
      <w:r w:rsidRPr="001075C0">
        <w:rPr>
          <w:sz w:val="13"/>
          <w:szCs w:val="13"/>
        </w:rPr>
        <w:t xml:space="preserve"> Gyeonggi International Ceramic Biennale (GICB)</w:t>
      </w:r>
      <w:r>
        <w:rPr>
          <w:sz w:val="13"/>
          <w:szCs w:val="13"/>
        </w:rPr>
        <w:t xml:space="preserve"> </w:t>
      </w:r>
      <w:r w:rsidRPr="001075C0">
        <w:rPr>
          <w:sz w:val="13"/>
          <w:szCs w:val="13"/>
        </w:rPr>
        <w:t xml:space="preserve">2017 </w:t>
      </w:r>
      <w:r>
        <w:rPr>
          <w:sz w:val="13"/>
          <w:szCs w:val="13"/>
        </w:rPr>
        <w:t xml:space="preserve">staged at </w:t>
      </w:r>
      <w:proofErr w:type="spellStart"/>
      <w:r w:rsidRPr="001075C0">
        <w:rPr>
          <w:sz w:val="13"/>
          <w:szCs w:val="13"/>
        </w:rPr>
        <w:t>Icheon</w:t>
      </w:r>
      <w:proofErr w:type="spellEnd"/>
      <w:r w:rsidRPr="001075C0">
        <w:rPr>
          <w:sz w:val="13"/>
          <w:szCs w:val="13"/>
        </w:rPr>
        <w:t xml:space="preserve"> World Ceramic Centre</w:t>
      </w:r>
      <w:r w:rsidRPr="001075C0">
        <w:rPr>
          <w:sz w:val="13"/>
          <w:szCs w:val="13"/>
          <w:lang w:val="en-US"/>
        </w:rPr>
        <w:t xml:space="preserve"> South Korea </w:t>
      </w:r>
      <w:r w:rsidRPr="001075C0">
        <w:rPr>
          <w:sz w:val="13"/>
          <w:szCs w:val="13"/>
        </w:rPr>
        <w:t>22/4- 28/5 2017</w:t>
      </w:r>
      <w:r>
        <w:rPr>
          <w:sz w:val="13"/>
          <w:szCs w:val="13"/>
        </w:rPr>
        <w:t xml:space="preserve">. It was </w:t>
      </w:r>
      <w:r w:rsidRPr="001075C0">
        <w:rPr>
          <w:sz w:val="13"/>
          <w:szCs w:val="13"/>
        </w:rPr>
        <w:t>endorsed by the British Council Korea’s Creative Futures 2017-18</w:t>
      </w:r>
      <w:r w:rsidRPr="001075C0">
        <w:rPr>
          <w:i/>
          <w:iCs/>
          <w:sz w:val="13"/>
          <w:szCs w:val="13"/>
        </w:rPr>
        <w:t xml:space="preserve"> </w:t>
      </w:r>
      <w:r w:rsidRPr="001075C0">
        <w:rPr>
          <w:sz w:val="13"/>
          <w:szCs w:val="13"/>
        </w:rPr>
        <w:t>UK/Korea exchange ‘</w:t>
      </w:r>
      <w:r w:rsidRPr="001075C0">
        <w:rPr>
          <w:i/>
          <w:iCs/>
          <w:sz w:val="13"/>
          <w:szCs w:val="13"/>
        </w:rPr>
        <w:t>to showcase the UK’s innovation and excellence’</w:t>
      </w:r>
      <w:r w:rsidRPr="001075C0">
        <w:rPr>
          <w:sz w:val="13"/>
          <w:szCs w:val="13"/>
        </w:rPr>
        <w:t xml:space="preserve">. </w:t>
      </w:r>
    </w:p>
    <w:p w14:paraId="30D374B9" w14:textId="77777777" w:rsidR="00CA593A" w:rsidRDefault="00CA593A"/>
    <w:p w14:paraId="5D5D335C" w14:textId="3BD10FAF" w:rsidR="00FB4CAA" w:rsidRDefault="004B41B6">
      <w:r>
        <w:t xml:space="preserve">Obsolescence and Renewal </w:t>
      </w:r>
    </w:p>
    <w:p w14:paraId="4F83217B" w14:textId="6D5D90EE" w:rsidR="00577C2F" w:rsidRPr="00440D9A" w:rsidRDefault="00577C2F" w:rsidP="00577C2F">
      <w:pPr>
        <w:rPr>
          <w:rFonts w:cstheme="minorHAnsi"/>
          <w:color w:val="000000" w:themeColor="text1"/>
          <w:sz w:val="16"/>
          <w:szCs w:val="16"/>
        </w:rPr>
      </w:pPr>
      <w:r w:rsidRPr="00C97962">
        <w:rPr>
          <w:rFonts w:cstheme="minorHAnsi"/>
          <w:color w:val="000000" w:themeColor="text1"/>
          <w:sz w:val="16"/>
          <w:szCs w:val="16"/>
        </w:rPr>
        <w:t>The six towns that constitute Stoke-on-Trent have been famed for their industrial-scale pottery manufacture since the early 18th century. By the 1720s, growing consumer demand for finer ceramics led to skill specialisation through divisions of labour, and the integration of a local population into an economy led by the manufacture of pottery. Alongside pioneers of the industrial revolution such as Wedgwood</w:t>
      </w:r>
      <w:r w:rsidR="00994333" w:rsidRPr="00C97962">
        <w:rPr>
          <w:rFonts w:cstheme="minorHAnsi"/>
          <w:color w:val="000000" w:themeColor="text1"/>
          <w:sz w:val="16"/>
          <w:szCs w:val="16"/>
        </w:rPr>
        <w:t xml:space="preserve"> and Spode</w:t>
      </w:r>
      <w:r w:rsidRPr="00C97962">
        <w:rPr>
          <w:rFonts w:cstheme="minorHAnsi"/>
          <w:color w:val="000000" w:themeColor="text1"/>
          <w:sz w:val="16"/>
          <w:szCs w:val="16"/>
        </w:rPr>
        <w:t xml:space="preserve">, the Staffordshire potteries were driven by hundreds of smaller factories with more than 2,000 kilns firing millions of products a year. By 1938 half the workforce of Stoke-on-Trent worked in the </w:t>
      </w:r>
      <w:r w:rsidR="00440D9A">
        <w:rPr>
          <w:rFonts w:cstheme="minorHAnsi"/>
          <w:color w:val="000000" w:themeColor="text1"/>
          <w:sz w:val="16"/>
          <w:szCs w:val="16"/>
        </w:rPr>
        <w:t>ceramic industry</w:t>
      </w:r>
      <w:r w:rsidRPr="00C97962">
        <w:rPr>
          <w:rFonts w:cstheme="minorHAnsi"/>
          <w:color w:val="000000" w:themeColor="text1"/>
          <w:sz w:val="16"/>
          <w:szCs w:val="16"/>
        </w:rPr>
        <w:t xml:space="preserve">, with employment peaking in 1948 to an estimated 79000 people. </w:t>
      </w:r>
      <w:r w:rsidR="00440D9A" w:rsidRPr="00440D9A">
        <w:rPr>
          <w:rFonts w:cstheme="minorHAnsi"/>
          <w:color w:val="000000" w:themeColor="text1"/>
          <w:sz w:val="16"/>
          <w:szCs w:val="16"/>
        </w:rPr>
        <w:t xml:space="preserve">To this day Stoke-on-Trent, continues to be affectionately known as the ‘Potteries’ - one of the few British cities with a distinctive regional identity that remains synonymous with a particular industry. </w:t>
      </w:r>
      <w:r w:rsidRPr="00C97962">
        <w:rPr>
          <w:rFonts w:cstheme="minorHAnsi"/>
          <w:color w:val="000000" w:themeColor="text1"/>
          <w:sz w:val="16"/>
          <w:szCs w:val="16"/>
        </w:rPr>
        <w:t xml:space="preserve">However, during the last </w:t>
      </w:r>
      <w:r w:rsidR="00D72FD0" w:rsidRPr="00C97962">
        <w:rPr>
          <w:rFonts w:cstheme="minorHAnsi"/>
          <w:color w:val="000000" w:themeColor="text1"/>
          <w:sz w:val="16"/>
          <w:szCs w:val="16"/>
        </w:rPr>
        <w:t>three</w:t>
      </w:r>
      <w:r w:rsidRPr="00C97962">
        <w:rPr>
          <w:rFonts w:cstheme="minorHAnsi"/>
          <w:color w:val="000000" w:themeColor="text1"/>
          <w:sz w:val="16"/>
          <w:szCs w:val="16"/>
        </w:rPr>
        <w:t xml:space="preserve"> decades global competition has resulted in many North Staffordshire based companies struggling to adapt or compete in both domestic and export markets. Increased global competition in the 1990’s</w:t>
      </w:r>
      <w:r w:rsidR="00327E2B">
        <w:rPr>
          <w:rFonts w:cstheme="minorHAnsi"/>
          <w:color w:val="000000" w:themeColor="text1"/>
          <w:sz w:val="16"/>
          <w:szCs w:val="16"/>
        </w:rPr>
        <w:t xml:space="preserve"> from East Asia</w:t>
      </w:r>
      <w:r w:rsidRPr="00C97962">
        <w:rPr>
          <w:rFonts w:cstheme="minorHAnsi"/>
          <w:color w:val="000000" w:themeColor="text1"/>
          <w:sz w:val="16"/>
          <w:szCs w:val="16"/>
        </w:rPr>
        <w:t xml:space="preserve">, forced many factories to outsource production to </w:t>
      </w:r>
      <w:r w:rsidR="00327E2B">
        <w:rPr>
          <w:rFonts w:cstheme="minorHAnsi"/>
          <w:color w:val="000000" w:themeColor="text1"/>
          <w:sz w:val="16"/>
          <w:szCs w:val="16"/>
        </w:rPr>
        <w:t xml:space="preserve">these </w:t>
      </w:r>
      <w:r w:rsidRPr="00C97962">
        <w:rPr>
          <w:rFonts w:cstheme="minorHAnsi"/>
          <w:color w:val="000000" w:themeColor="text1"/>
          <w:sz w:val="16"/>
          <w:szCs w:val="16"/>
        </w:rPr>
        <w:t xml:space="preserve">developing economies where energy and direct labour costs were a fraction compared to those in North Staffordshire. This strategy coupled with advances in production technology has been detrimental to traditional </w:t>
      </w:r>
      <w:r w:rsidR="00994333" w:rsidRPr="00C97962">
        <w:rPr>
          <w:rFonts w:cstheme="minorHAnsi"/>
          <w:color w:val="000000" w:themeColor="text1"/>
          <w:sz w:val="16"/>
          <w:szCs w:val="16"/>
          <w:lang w:val="en-US"/>
        </w:rPr>
        <w:t xml:space="preserve">practices </w:t>
      </w:r>
      <w:r w:rsidR="00994333" w:rsidRPr="00C97962">
        <w:rPr>
          <w:rFonts w:cstheme="minorHAnsi"/>
          <w:color w:val="000000" w:themeColor="text1"/>
          <w:sz w:val="16"/>
          <w:szCs w:val="16"/>
        </w:rPr>
        <w:t>that once fashioned material objects in particular ways</w:t>
      </w:r>
      <w:r w:rsidR="00327E2B">
        <w:rPr>
          <w:rFonts w:cstheme="minorHAnsi"/>
          <w:color w:val="000000" w:themeColor="text1"/>
          <w:sz w:val="16"/>
          <w:szCs w:val="16"/>
          <w:lang w:val="en-US"/>
        </w:rPr>
        <w:t xml:space="preserve"> - </w:t>
      </w:r>
      <w:r w:rsidR="006D69EF">
        <w:rPr>
          <w:rFonts w:cstheme="minorHAnsi"/>
          <w:color w:val="000000" w:themeColor="text1"/>
          <w:sz w:val="16"/>
          <w:szCs w:val="16"/>
          <w:lang w:val="en-US"/>
        </w:rPr>
        <w:t xml:space="preserve">many of which are </w:t>
      </w:r>
      <w:r w:rsidR="00045126" w:rsidRPr="00C97962">
        <w:rPr>
          <w:rFonts w:cstheme="minorHAnsi"/>
          <w:color w:val="000000" w:themeColor="text1"/>
          <w:sz w:val="16"/>
          <w:szCs w:val="16"/>
          <w:lang w:val="en-US"/>
        </w:rPr>
        <w:t xml:space="preserve">now </w:t>
      </w:r>
      <w:r w:rsidRPr="00C97962">
        <w:rPr>
          <w:rFonts w:cstheme="minorHAnsi"/>
          <w:color w:val="000000" w:themeColor="text1"/>
          <w:sz w:val="16"/>
          <w:szCs w:val="16"/>
          <w:lang w:val="en-US"/>
        </w:rPr>
        <w:t xml:space="preserve">endangered as </w:t>
      </w:r>
      <w:r w:rsidRPr="00C97962">
        <w:rPr>
          <w:rFonts w:eastAsia="Times New Roman" w:cstheme="minorHAnsi"/>
          <w:color w:val="000000" w:themeColor="text1"/>
          <w:sz w:val="16"/>
          <w:szCs w:val="16"/>
          <w:lang w:eastAsia="en-GB"/>
        </w:rPr>
        <w:t>few apprenticeships exist to secure the effective transfer of this knowledge.</w:t>
      </w:r>
    </w:p>
    <w:p w14:paraId="74A8546E" w14:textId="77777777" w:rsidR="00577C2F" w:rsidRPr="00C97962" w:rsidRDefault="00577C2F" w:rsidP="00577C2F">
      <w:pPr>
        <w:rPr>
          <w:rFonts w:cstheme="minorHAnsi"/>
          <w:color w:val="000000" w:themeColor="text1"/>
          <w:sz w:val="16"/>
          <w:szCs w:val="16"/>
        </w:rPr>
      </w:pPr>
    </w:p>
    <w:p w14:paraId="3FB7B764" w14:textId="18CD0B67" w:rsidR="00A15D8C" w:rsidRPr="00C97962" w:rsidRDefault="00994333" w:rsidP="00824D42">
      <w:pPr>
        <w:rPr>
          <w:rFonts w:cstheme="minorHAnsi"/>
          <w:color w:val="000000" w:themeColor="text1"/>
          <w:sz w:val="16"/>
          <w:szCs w:val="16"/>
        </w:rPr>
      </w:pPr>
      <w:r w:rsidRPr="00C97962">
        <w:rPr>
          <w:rFonts w:cstheme="minorHAnsi"/>
          <w:color w:val="000000" w:themeColor="text1"/>
          <w:sz w:val="16"/>
          <w:szCs w:val="16"/>
        </w:rPr>
        <w:t>The d</w:t>
      </w:r>
      <w:r w:rsidR="00577C2F" w:rsidRPr="00C97962">
        <w:rPr>
          <w:rFonts w:cstheme="minorHAnsi"/>
          <w:color w:val="000000" w:themeColor="text1"/>
          <w:sz w:val="16"/>
          <w:szCs w:val="16"/>
        </w:rPr>
        <w:t>isplacement of much of Stoke-on-Trent’s manufacturing capacity has since accelerated regional decline, with cultural regeneration h</w:t>
      </w:r>
      <w:r w:rsidRPr="00C97962">
        <w:rPr>
          <w:rFonts w:cstheme="minorHAnsi"/>
          <w:color w:val="000000" w:themeColor="text1"/>
          <w:sz w:val="16"/>
          <w:szCs w:val="16"/>
        </w:rPr>
        <w:t>ailed</w:t>
      </w:r>
      <w:r w:rsidR="00577C2F" w:rsidRPr="00C97962">
        <w:rPr>
          <w:rFonts w:cstheme="minorHAnsi"/>
          <w:color w:val="000000" w:themeColor="text1"/>
          <w:sz w:val="16"/>
          <w:szCs w:val="16"/>
        </w:rPr>
        <w:t xml:space="preserve"> as a universal panacea to transform industrial ruination into aestheticized backdrops for artistic consumption. Yet within the regeneration agenda of place there is often an unseemly haste for local government and cultural organisations to circumvent associations with the </w:t>
      </w:r>
      <w:r w:rsidR="00824D42" w:rsidRPr="00C97962">
        <w:rPr>
          <w:rFonts w:cstheme="minorHAnsi"/>
          <w:color w:val="000000" w:themeColor="text1"/>
          <w:sz w:val="16"/>
          <w:szCs w:val="16"/>
        </w:rPr>
        <w:t>human</w:t>
      </w:r>
      <w:r w:rsidR="0093071C" w:rsidRPr="00C97962">
        <w:rPr>
          <w:rFonts w:cstheme="minorHAnsi"/>
          <w:color w:val="000000" w:themeColor="text1"/>
          <w:sz w:val="16"/>
          <w:szCs w:val="16"/>
        </w:rPr>
        <w:t xml:space="preserve"> </w:t>
      </w:r>
      <w:r w:rsidR="00A91F7C">
        <w:rPr>
          <w:rFonts w:cstheme="minorHAnsi"/>
          <w:color w:val="000000" w:themeColor="text1"/>
          <w:sz w:val="16"/>
          <w:szCs w:val="16"/>
        </w:rPr>
        <w:t>fallout</w:t>
      </w:r>
      <w:r w:rsidR="00577C2F" w:rsidRPr="00C97962">
        <w:rPr>
          <w:rFonts w:cstheme="minorHAnsi"/>
          <w:i/>
          <w:iCs/>
          <w:color w:val="000000" w:themeColor="text1"/>
          <w:sz w:val="16"/>
          <w:szCs w:val="16"/>
        </w:rPr>
        <w:t xml:space="preserve"> </w:t>
      </w:r>
      <w:r w:rsidR="00577C2F" w:rsidRPr="00C97962">
        <w:rPr>
          <w:rFonts w:cstheme="minorHAnsi"/>
          <w:color w:val="000000" w:themeColor="text1"/>
          <w:sz w:val="16"/>
          <w:szCs w:val="16"/>
        </w:rPr>
        <w:t xml:space="preserve">of industrial change, in favour for a more </w:t>
      </w:r>
      <w:r w:rsidR="00824D42" w:rsidRPr="00C97962">
        <w:rPr>
          <w:rFonts w:cstheme="minorHAnsi"/>
          <w:color w:val="000000" w:themeColor="text1"/>
          <w:sz w:val="16"/>
          <w:szCs w:val="16"/>
        </w:rPr>
        <w:t>‘</w:t>
      </w:r>
      <w:r w:rsidR="00577C2F" w:rsidRPr="00C97962">
        <w:rPr>
          <w:rFonts w:cstheme="minorHAnsi"/>
          <w:color w:val="000000" w:themeColor="text1"/>
          <w:sz w:val="16"/>
          <w:szCs w:val="16"/>
        </w:rPr>
        <w:t>managed</w:t>
      </w:r>
      <w:r w:rsidR="00824D42" w:rsidRPr="00C97962">
        <w:rPr>
          <w:rFonts w:cstheme="minorHAnsi"/>
          <w:color w:val="000000" w:themeColor="text1"/>
          <w:sz w:val="16"/>
          <w:szCs w:val="16"/>
        </w:rPr>
        <w:t>’</w:t>
      </w:r>
      <w:r w:rsidR="00577C2F" w:rsidRPr="00C97962">
        <w:rPr>
          <w:rFonts w:cstheme="minorHAnsi"/>
          <w:color w:val="000000" w:themeColor="text1"/>
          <w:sz w:val="16"/>
          <w:szCs w:val="16"/>
        </w:rPr>
        <w:t xml:space="preserve"> account</w:t>
      </w:r>
      <w:r w:rsidR="00824D42" w:rsidRPr="00C97962">
        <w:rPr>
          <w:rFonts w:cstheme="minorHAnsi"/>
          <w:color w:val="000000" w:themeColor="text1"/>
          <w:sz w:val="16"/>
          <w:szCs w:val="16"/>
        </w:rPr>
        <w:t xml:space="preserve"> </w:t>
      </w:r>
      <w:r w:rsidR="00577C2F" w:rsidRPr="00C97962">
        <w:rPr>
          <w:rFonts w:cstheme="minorHAnsi"/>
          <w:color w:val="000000" w:themeColor="text1"/>
          <w:sz w:val="16"/>
          <w:szCs w:val="16"/>
        </w:rPr>
        <w:t xml:space="preserve">of the recent past. Thus, the psychological and emotional dimensions of industrial history – the first-hand recollections surrounding </w:t>
      </w:r>
      <w:r w:rsidR="00FB4CAA" w:rsidRPr="00C97962">
        <w:rPr>
          <w:rFonts w:cstheme="minorHAnsi"/>
          <w:color w:val="000000" w:themeColor="text1"/>
          <w:sz w:val="16"/>
          <w:szCs w:val="16"/>
        </w:rPr>
        <w:t xml:space="preserve">networks, </w:t>
      </w:r>
      <w:r w:rsidR="00577C2F" w:rsidRPr="00C97962">
        <w:rPr>
          <w:rFonts w:cstheme="minorHAnsi"/>
          <w:color w:val="000000" w:themeColor="text1"/>
          <w:sz w:val="16"/>
          <w:szCs w:val="16"/>
        </w:rPr>
        <w:t>social bonds</w:t>
      </w:r>
      <w:r w:rsidR="00FB4CAA" w:rsidRPr="00C97962">
        <w:rPr>
          <w:rFonts w:cstheme="minorHAnsi"/>
          <w:color w:val="000000" w:themeColor="text1"/>
          <w:sz w:val="16"/>
          <w:szCs w:val="16"/>
        </w:rPr>
        <w:t>,</w:t>
      </w:r>
      <w:r w:rsidR="00577C2F" w:rsidRPr="00C97962">
        <w:rPr>
          <w:rFonts w:cstheme="minorHAnsi"/>
          <w:color w:val="000000" w:themeColor="text1"/>
          <w:sz w:val="16"/>
          <w:szCs w:val="16"/>
        </w:rPr>
        <w:t xml:space="preserve"> and pride forged by collective skill</w:t>
      </w:r>
      <w:r w:rsidR="002259D1">
        <w:rPr>
          <w:rFonts w:cstheme="minorHAnsi"/>
          <w:color w:val="000000" w:themeColor="text1"/>
          <w:sz w:val="16"/>
          <w:szCs w:val="16"/>
        </w:rPr>
        <w:t xml:space="preserve"> </w:t>
      </w:r>
      <w:r w:rsidR="00577C2F" w:rsidRPr="00C97962">
        <w:rPr>
          <w:rFonts w:cstheme="minorHAnsi"/>
          <w:color w:val="000000" w:themeColor="text1"/>
          <w:sz w:val="16"/>
          <w:szCs w:val="16"/>
        </w:rPr>
        <w:t xml:space="preserve">can be all too easily side-lined. </w:t>
      </w:r>
      <w:r w:rsidR="006E551A" w:rsidRPr="00C97962">
        <w:rPr>
          <w:rFonts w:cstheme="minorHAnsi"/>
          <w:color w:val="000000" w:themeColor="text1"/>
          <w:sz w:val="16"/>
          <w:szCs w:val="16"/>
        </w:rPr>
        <w:t>Since 201</w:t>
      </w:r>
      <w:r w:rsidR="0093071C" w:rsidRPr="00C97962">
        <w:rPr>
          <w:rFonts w:cstheme="minorHAnsi"/>
          <w:color w:val="000000" w:themeColor="text1"/>
          <w:sz w:val="16"/>
          <w:szCs w:val="16"/>
        </w:rPr>
        <w:t>3</w:t>
      </w:r>
      <w:r w:rsidR="006E551A" w:rsidRPr="00C97962">
        <w:rPr>
          <w:rFonts w:cstheme="minorHAnsi"/>
          <w:color w:val="000000" w:themeColor="text1"/>
          <w:sz w:val="16"/>
          <w:szCs w:val="16"/>
        </w:rPr>
        <w:t xml:space="preserve">, I have </w:t>
      </w:r>
      <w:r w:rsidR="0093071C" w:rsidRPr="00C97962">
        <w:rPr>
          <w:rFonts w:cstheme="minorHAnsi"/>
          <w:color w:val="000000" w:themeColor="text1"/>
          <w:sz w:val="16"/>
          <w:szCs w:val="16"/>
        </w:rPr>
        <w:t>used</w:t>
      </w:r>
      <w:r w:rsidR="006E551A" w:rsidRPr="00C97962">
        <w:rPr>
          <w:rFonts w:cstheme="minorHAnsi"/>
          <w:color w:val="000000" w:themeColor="text1"/>
          <w:sz w:val="16"/>
          <w:szCs w:val="16"/>
        </w:rPr>
        <w:t xml:space="preserve"> my artistic profile to foreground </w:t>
      </w:r>
      <w:r w:rsidR="0093071C" w:rsidRPr="00C97962">
        <w:rPr>
          <w:rFonts w:cstheme="minorHAnsi"/>
          <w:color w:val="000000" w:themeColor="text1"/>
          <w:sz w:val="16"/>
          <w:szCs w:val="16"/>
        </w:rPr>
        <w:t>the embodied knowledge of skilled personnel formerly employed in</w:t>
      </w:r>
      <w:r w:rsidR="00B353E6" w:rsidRPr="00C97962">
        <w:rPr>
          <w:rFonts w:cstheme="minorHAnsi"/>
          <w:color w:val="000000" w:themeColor="text1"/>
          <w:sz w:val="16"/>
          <w:szCs w:val="16"/>
        </w:rPr>
        <w:t xml:space="preserve"> North Staffordshire’s </w:t>
      </w:r>
      <w:r w:rsidR="0093071C" w:rsidRPr="00C97962">
        <w:rPr>
          <w:rFonts w:cstheme="minorHAnsi"/>
          <w:color w:val="000000" w:themeColor="text1"/>
          <w:sz w:val="16"/>
          <w:szCs w:val="16"/>
        </w:rPr>
        <w:t>ceramic industr</w:t>
      </w:r>
      <w:r w:rsidR="008A610E" w:rsidRPr="00C97962">
        <w:rPr>
          <w:rFonts w:cstheme="minorHAnsi"/>
          <w:color w:val="000000" w:themeColor="text1"/>
          <w:sz w:val="16"/>
          <w:szCs w:val="16"/>
        </w:rPr>
        <w:t>y</w:t>
      </w:r>
      <w:r w:rsidR="00502F7C" w:rsidRPr="00C97962">
        <w:rPr>
          <w:rFonts w:cstheme="minorHAnsi"/>
          <w:color w:val="000000" w:themeColor="text1"/>
          <w:sz w:val="16"/>
          <w:szCs w:val="16"/>
        </w:rPr>
        <w:t xml:space="preserve"> to challenge this politicised amnesi</w:t>
      </w:r>
      <w:r w:rsidR="00440D9A">
        <w:rPr>
          <w:rFonts w:cstheme="minorHAnsi"/>
          <w:color w:val="000000" w:themeColor="text1"/>
          <w:sz w:val="16"/>
          <w:szCs w:val="16"/>
        </w:rPr>
        <w:t>a</w:t>
      </w:r>
      <w:r w:rsidR="00B353E6" w:rsidRPr="00C97962">
        <w:rPr>
          <w:rFonts w:cstheme="minorHAnsi"/>
          <w:color w:val="000000" w:themeColor="text1"/>
          <w:sz w:val="16"/>
          <w:szCs w:val="16"/>
        </w:rPr>
        <w:t xml:space="preserve">. Through a </w:t>
      </w:r>
      <w:r w:rsidR="00B353E6" w:rsidRPr="00C97962">
        <w:rPr>
          <w:color w:val="000000" w:themeColor="text1"/>
          <w:sz w:val="16"/>
          <w:szCs w:val="16"/>
        </w:rPr>
        <w:t xml:space="preserve">range of intersecting approaches that include collaborative performance, object installation and filmed re-enactment, the work has sought to </w:t>
      </w:r>
      <w:r w:rsidR="00B353E6" w:rsidRPr="00C97962">
        <w:rPr>
          <w:color w:val="000000" w:themeColor="text1"/>
          <w:sz w:val="16"/>
          <w:szCs w:val="16"/>
          <w:lang w:val="en-US"/>
        </w:rPr>
        <w:t xml:space="preserve">raise </w:t>
      </w:r>
      <w:r w:rsidR="00502F7C" w:rsidRPr="00C97962">
        <w:rPr>
          <w:rFonts w:cstheme="minorHAnsi"/>
          <w:color w:val="000000" w:themeColor="text1"/>
          <w:sz w:val="16"/>
          <w:szCs w:val="16"/>
        </w:rPr>
        <w:t xml:space="preserve">greater critical </w:t>
      </w:r>
      <w:r w:rsidR="00B353E6" w:rsidRPr="00C97962">
        <w:rPr>
          <w:rFonts w:cstheme="minorHAnsi"/>
          <w:color w:val="000000" w:themeColor="text1"/>
          <w:sz w:val="16"/>
          <w:szCs w:val="16"/>
        </w:rPr>
        <w:t xml:space="preserve">attention </w:t>
      </w:r>
      <w:r w:rsidR="00502F7C" w:rsidRPr="00C97962">
        <w:rPr>
          <w:rFonts w:cstheme="minorHAnsi"/>
          <w:color w:val="000000" w:themeColor="text1"/>
          <w:sz w:val="16"/>
          <w:szCs w:val="16"/>
        </w:rPr>
        <w:t xml:space="preserve">to </w:t>
      </w:r>
      <w:r w:rsidR="00CD3385" w:rsidRPr="00C97962">
        <w:rPr>
          <w:rFonts w:cstheme="minorHAnsi"/>
          <w:color w:val="000000" w:themeColor="text1"/>
          <w:sz w:val="16"/>
          <w:szCs w:val="16"/>
        </w:rPr>
        <w:t xml:space="preserve">people and traditional knowledge displaced by </w:t>
      </w:r>
      <w:r w:rsidR="00502F7C" w:rsidRPr="00C97962">
        <w:rPr>
          <w:rFonts w:cstheme="minorHAnsi"/>
          <w:color w:val="000000" w:themeColor="text1"/>
          <w:sz w:val="16"/>
          <w:szCs w:val="16"/>
        </w:rPr>
        <w:t xml:space="preserve">the </w:t>
      </w:r>
      <w:r w:rsidR="001B2296" w:rsidRPr="00C97962">
        <w:rPr>
          <w:rFonts w:cstheme="minorHAnsi"/>
          <w:color w:val="000000" w:themeColor="text1"/>
          <w:sz w:val="16"/>
          <w:szCs w:val="16"/>
        </w:rPr>
        <w:t xml:space="preserve">ensuing effects of </w:t>
      </w:r>
      <w:r w:rsidR="00502F7C" w:rsidRPr="00C97962">
        <w:rPr>
          <w:rFonts w:cstheme="minorHAnsi"/>
          <w:color w:val="000000" w:themeColor="text1"/>
          <w:sz w:val="16"/>
          <w:szCs w:val="16"/>
        </w:rPr>
        <w:t>global economics.</w:t>
      </w:r>
      <w:r w:rsidR="00B353E6" w:rsidRPr="00C97962">
        <w:rPr>
          <w:rFonts w:cstheme="minorHAnsi"/>
          <w:color w:val="000000" w:themeColor="text1"/>
          <w:sz w:val="16"/>
          <w:szCs w:val="16"/>
        </w:rPr>
        <w:t xml:space="preserve"> </w:t>
      </w:r>
      <w:r w:rsidR="00824D42" w:rsidRPr="00C97962">
        <w:rPr>
          <w:rFonts w:cstheme="minorHAnsi"/>
          <w:color w:val="000000" w:themeColor="text1"/>
          <w:sz w:val="16"/>
          <w:szCs w:val="16"/>
        </w:rPr>
        <w:t>Site-specific performative interventions staged at numerous post-industrial spaces and high-profile cultural venues</w:t>
      </w:r>
      <w:r w:rsidR="00FB4CAA" w:rsidRPr="00C97962">
        <w:rPr>
          <w:rFonts w:cstheme="minorHAnsi"/>
          <w:color w:val="000000" w:themeColor="text1"/>
          <w:sz w:val="16"/>
          <w:szCs w:val="16"/>
        </w:rPr>
        <w:t xml:space="preserve">, </w:t>
      </w:r>
      <w:r w:rsidR="00824D42" w:rsidRPr="00C97962">
        <w:rPr>
          <w:rFonts w:cstheme="minorHAnsi"/>
          <w:color w:val="000000" w:themeColor="text1"/>
          <w:sz w:val="16"/>
          <w:szCs w:val="16"/>
        </w:rPr>
        <w:t>have sought to rejuvenate procedural and material knowledge embedded within skilled practices considered outmoded or economically unviable for contemporary production</w:t>
      </w:r>
      <w:r w:rsidR="00FB4CAA" w:rsidRPr="00C97962">
        <w:rPr>
          <w:rFonts w:cstheme="minorHAnsi"/>
          <w:color w:val="000000" w:themeColor="text1"/>
          <w:sz w:val="16"/>
          <w:szCs w:val="16"/>
        </w:rPr>
        <w:t xml:space="preserve">. </w:t>
      </w:r>
    </w:p>
    <w:p w14:paraId="666B38A3" w14:textId="77777777" w:rsidR="00577C2F" w:rsidRPr="00C97962" w:rsidRDefault="00577C2F" w:rsidP="00577C2F">
      <w:pPr>
        <w:rPr>
          <w:rFonts w:ascii="Calibri" w:hAnsi="Calibri" w:cs="Calibri"/>
          <w:color w:val="000000" w:themeColor="text1"/>
          <w:sz w:val="16"/>
          <w:szCs w:val="16"/>
        </w:rPr>
      </w:pPr>
    </w:p>
    <w:p w14:paraId="47C4009D" w14:textId="0E6D4E69" w:rsidR="00F94510" w:rsidRPr="00DC0FAF" w:rsidRDefault="00577C2F" w:rsidP="00F94510">
      <w:pPr>
        <w:rPr>
          <w:rFonts w:cstheme="minorHAnsi"/>
          <w:color w:val="000000" w:themeColor="text1"/>
          <w:sz w:val="16"/>
          <w:szCs w:val="16"/>
        </w:rPr>
      </w:pPr>
      <w:r w:rsidRPr="00C97962">
        <w:rPr>
          <w:rFonts w:ascii="Calibri" w:hAnsi="Calibri" w:cs="Calibri"/>
          <w:i/>
          <w:iCs/>
          <w:color w:val="000000" w:themeColor="text1"/>
          <w:sz w:val="16"/>
          <w:szCs w:val="16"/>
        </w:rPr>
        <w:t xml:space="preserve">FACTORY </w:t>
      </w:r>
      <w:r w:rsidRPr="00C97962">
        <w:rPr>
          <w:rFonts w:ascii="Calibri" w:hAnsi="Calibri" w:cs="Calibri"/>
          <w:color w:val="000000" w:themeColor="text1"/>
          <w:sz w:val="16"/>
          <w:szCs w:val="16"/>
        </w:rPr>
        <w:t xml:space="preserve">staged in 2017 at </w:t>
      </w:r>
      <w:proofErr w:type="spellStart"/>
      <w:r w:rsidRPr="00C97962">
        <w:rPr>
          <w:rFonts w:ascii="Calibri" w:hAnsi="Calibri" w:cs="Calibri"/>
          <w:color w:val="000000" w:themeColor="text1"/>
          <w:sz w:val="16"/>
          <w:szCs w:val="16"/>
        </w:rPr>
        <w:t>Icheon</w:t>
      </w:r>
      <w:proofErr w:type="spellEnd"/>
      <w:r w:rsidRPr="00C97962">
        <w:rPr>
          <w:rFonts w:ascii="Calibri" w:hAnsi="Calibri" w:cs="Calibri"/>
          <w:color w:val="000000" w:themeColor="text1"/>
          <w:sz w:val="16"/>
          <w:szCs w:val="16"/>
        </w:rPr>
        <w:t xml:space="preserve"> World Ceramic Centre, South Korea, </w:t>
      </w:r>
      <w:r w:rsidR="00ED3372" w:rsidRPr="00C97962">
        <w:rPr>
          <w:rFonts w:ascii="Calibri" w:hAnsi="Calibri" w:cs="Calibri"/>
          <w:color w:val="000000" w:themeColor="text1"/>
          <w:sz w:val="16"/>
          <w:szCs w:val="16"/>
        </w:rPr>
        <w:t>centred on six performances t</w:t>
      </w:r>
      <w:r w:rsidR="00FB4CAA" w:rsidRPr="00C97962">
        <w:rPr>
          <w:rFonts w:ascii="Calibri" w:hAnsi="Calibri" w:cs="Calibri"/>
          <w:color w:val="000000" w:themeColor="text1"/>
          <w:sz w:val="16"/>
          <w:szCs w:val="16"/>
        </w:rPr>
        <w:t>hat</w:t>
      </w:r>
      <w:r w:rsidR="00AA2751" w:rsidRPr="00C97962">
        <w:rPr>
          <w:rFonts w:ascii="Calibri" w:hAnsi="Calibri" w:cs="Calibri"/>
          <w:color w:val="000000" w:themeColor="text1"/>
          <w:sz w:val="16"/>
          <w:szCs w:val="16"/>
        </w:rPr>
        <w:t xml:space="preserve"> addressed the </w:t>
      </w:r>
      <w:r w:rsidR="00CF779F" w:rsidRPr="00C97962">
        <w:rPr>
          <w:rFonts w:ascii="Calibri" w:hAnsi="Calibri" w:cs="Calibri"/>
          <w:color w:val="000000" w:themeColor="text1"/>
          <w:sz w:val="16"/>
          <w:szCs w:val="16"/>
          <w:lang w:val="en-US"/>
        </w:rPr>
        <w:t>h</w:t>
      </w:r>
      <w:r w:rsidR="00AA2751" w:rsidRPr="00C97962">
        <w:rPr>
          <w:rFonts w:ascii="Calibri" w:hAnsi="Calibri" w:cs="Calibri"/>
          <w:color w:val="000000" w:themeColor="text1"/>
          <w:sz w:val="16"/>
          <w:szCs w:val="16"/>
          <w:lang w:val="en-US"/>
        </w:rPr>
        <w:t>ierarchies</w:t>
      </w:r>
      <w:r w:rsidR="00CF779F" w:rsidRPr="00C97962">
        <w:rPr>
          <w:rFonts w:ascii="Calibri" w:hAnsi="Calibri" w:cs="Calibri"/>
          <w:color w:val="000000" w:themeColor="text1"/>
          <w:sz w:val="16"/>
          <w:szCs w:val="16"/>
          <w:lang w:val="en-US"/>
        </w:rPr>
        <w:t xml:space="preserve"> and value systems</w:t>
      </w:r>
      <w:r w:rsidR="000A1F55" w:rsidRPr="00C97962">
        <w:rPr>
          <w:rFonts w:ascii="Calibri" w:hAnsi="Calibri" w:cs="Calibri"/>
          <w:color w:val="000000" w:themeColor="text1"/>
          <w:sz w:val="16"/>
          <w:szCs w:val="16"/>
          <w:lang w:val="en-US"/>
        </w:rPr>
        <w:t xml:space="preserve"> </w:t>
      </w:r>
      <w:r w:rsidR="00B6355C" w:rsidRPr="00C97962">
        <w:rPr>
          <w:rFonts w:ascii="Calibri" w:hAnsi="Calibri" w:cs="Calibri"/>
          <w:color w:val="000000" w:themeColor="text1"/>
          <w:sz w:val="16"/>
          <w:szCs w:val="16"/>
          <w:lang w:val="en-US"/>
        </w:rPr>
        <w:t>culturally designated</w:t>
      </w:r>
      <w:r w:rsidR="00AA2751" w:rsidRPr="00C97962">
        <w:rPr>
          <w:rFonts w:ascii="Calibri" w:hAnsi="Calibri" w:cs="Calibri"/>
          <w:color w:val="000000" w:themeColor="text1"/>
          <w:sz w:val="16"/>
          <w:szCs w:val="16"/>
          <w:lang w:val="en-US"/>
        </w:rPr>
        <w:t xml:space="preserve"> to two distinct ceramic traditions</w:t>
      </w:r>
      <w:r w:rsidR="00A15D8C" w:rsidRPr="00C97962">
        <w:rPr>
          <w:rFonts w:ascii="Calibri" w:hAnsi="Calibri" w:cs="Calibri"/>
          <w:color w:val="000000" w:themeColor="text1"/>
          <w:sz w:val="16"/>
          <w:szCs w:val="16"/>
          <w:lang w:val="en-US"/>
        </w:rPr>
        <w:t xml:space="preserve">. </w:t>
      </w:r>
      <w:r w:rsidR="00936DC1" w:rsidRPr="00C97962">
        <w:rPr>
          <w:rFonts w:ascii="Calibri" w:hAnsi="Calibri" w:cs="Calibri"/>
          <w:color w:val="000000" w:themeColor="text1"/>
          <w:sz w:val="16"/>
          <w:szCs w:val="16"/>
        </w:rPr>
        <w:t>The regressive</w:t>
      </w:r>
      <w:r w:rsidR="00936DC1" w:rsidRPr="00C97962">
        <w:rPr>
          <w:rFonts w:ascii="Calibri" w:hAnsi="Calibri" w:cs="Calibri"/>
          <w:color w:val="000000" w:themeColor="text1"/>
          <w:sz w:val="16"/>
          <w:szCs w:val="16"/>
          <w:shd w:val="clear" w:color="auto" w:fill="FFFFFF"/>
        </w:rPr>
        <w:t xml:space="preserve"> utopianism of </w:t>
      </w:r>
      <w:r w:rsidR="00936DC1" w:rsidRPr="00C97962">
        <w:rPr>
          <w:rFonts w:ascii="Calibri" w:hAnsi="Calibri" w:cs="Calibri"/>
          <w:color w:val="000000" w:themeColor="text1"/>
          <w:sz w:val="16"/>
          <w:szCs w:val="16"/>
        </w:rPr>
        <w:t xml:space="preserve">Ruskin and Morris and </w:t>
      </w:r>
      <w:r w:rsidR="00936DC1" w:rsidRPr="00C97962">
        <w:rPr>
          <w:rFonts w:ascii="Calibri" w:hAnsi="Calibri" w:cs="Calibri"/>
          <w:color w:val="000000" w:themeColor="text1"/>
          <w:sz w:val="16"/>
          <w:szCs w:val="16"/>
          <w:lang w:eastAsia="en-GB"/>
        </w:rPr>
        <w:t xml:space="preserve">Anglo-Oriental </w:t>
      </w:r>
      <w:r w:rsidR="00936DC1" w:rsidRPr="00C97962">
        <w:rPr>
          <w:rFonts w:ascii="Calibri" w:hAnsi="Calibri" w:cs="Calibri"/>
          <w:color w:val="000000" w:themeColor="text1"/>
          <w:sz w:val="16"/>
          <w:szCs w:val="16"/>
          <w:shd w:val="clear" w:color="auto" w:fill="FFFFFF"/>
        </w:rPr>
        <w:t>doctrines</w:t>
      </w:r>
      <w:r w:rsidR="00936DC1" w:rsidRPr="00C97962">
        <w:rPr>
          <w:rFonts w:ascii="Calibri" w:hAnsi="Calibri" w:cs="Calibri"/>
          <w:color w:val="000000" w:themeColor="text1"/>
          <w:sz w:val="16"/>
          <w:szCs w:val="16"/>
          <w:lang w:eastAsia="en-GB"/>
        </w:rPr>
        <w:t xml:space="preserve"> of the Studio Pottery Movement</w:t>
      </w:r>
      <w:r w:rsidR="00B6355C" w:rsidRPr="00C97962">
        <w:rPr>
          <w:rFonts w:ascii="Calibri" w:hAnsi="Calibri" w:cs="Calibri"/>
          <w:color w:val="000000" w:themeColor="text1"/>
          <w:sz w:val="16"/>
          <w:szCs w:val="16"/>
          <w:lang w:eastAsia="en-GB"/>
        </w:rPr>
        <w:t xml:space="preserve"> have continued to galvanise notions of spiritual/moral superiority associated with ‘handcraft</w:t>
      </w:r>
      <w:r w:rsidR="001F3844" w:rsidRPr="00C97962">
        <w:rPr>
          <w:rFonts w:ascii="Calibri" w:hAnsi="Calibri" w:cs="Calibri"/>
          <w:color w:val="000000" w:themeColor="text1"/>
          <w:sz w:val="16"/>
          <w:szCs w:val="16"/>
          <w:lang w:eastAsia="en-GB"/>
        </w:rPr>
        <w:t>’</w:t>
      </w:r>
      <w:r w:rsidR="00440D9A">
        <w:rPr>
          <w:rFonts w:ascii="Calibri" w:hAnsi="Calibri" w:cs="Calibri"/>
          <w:color w:val="000000" w:themeColor="text1"/>
          <w:sz w:val="16"/>
          <w:szCs w:val="16"/>
          <w:lang w:eastAsia="en-GB"/>
        </w:rPr>
        <w:t xml:space="preserve"> </w:t>
      </w:r>
      <w:r w:rsidR="001F3844" w:rsidRPr="00C97962">
        <w:rPr>
          <w:rFonts w:ascii="Calibri" w:hAnsi="Calibri" w:cs="Calibri"/>
          <w:color w:val="000000" w:themeColor="text1"/>
          <w:sz w:val="16"/>
          <w:szCs w:val="16"/>
          <w:lang w:eastAsia="en-GB"/>
        </w:rPr>
        <w:t>and</w:t>
      </w:r>
      <w:r w:rsidR="00B6355C" w:rsidRPr="00C97962">
        <w:rPr>
          <w:rFonts w:ascii="Calibri" w:hAnsi="Calibri" w:cs="Calibri"/>
          <w:color w:val="000000" w:themeColor="text1"/>
          <w:sz w:val="16"/>
          <w:szCs w:val="16"/>
          <w:lang w:eastAsia="en-GB"/>
        </w:rPr>
        <w:t xml:space="preserve"> </w:t>
      </w:r>
      <w:r w:rsidR="00B6355C" w:rsidRPr="00C97962">
        <w:rPr>
          <w:rFonts w:ascii="Calibri" w:hAnsi="Calibri" w:cs="Calibri"/>
          <w:color w:val="000000" w:themeColor="text1"/>
          <w:sz w:val="16"/>
          <w:szCs w:val="16"/>
          <w:shd w:val="clear" w:color="auto" w:fill="FFFFFF"/>
        </w:rPr>
        <w:t>relegate industrial know-how to a position of inferiority.</w:t>
      </w:r>
      <w:r w:rsidR="00936DC1" w:rsidRPr="00C97962">
        <w:rPr>
          <w:rFonts w:ascii="Calibri" w:hAnsi="Calibri" w:cs="Calibri"/>
          <w:color w:val="000000" w:themeColor="text1"/>
          <w:sz w:val="16"/>
          <w:szCs w:val="16"/>
          <w:shd w:val="clear" w:color="auto" w:fill="FFFFFF"/>
        </w:rPr>
        <w:t xml:space="preserve"> </w:t>
      </w:r>
      <w:r w:rsidR="00936DC1" w:rsidRPr="00C97962">
        <w:rPr>
          <w:rFonts w:ascii="Calibri" w:hAnsi="Calibri" w:cs="Calibri"/>
          <w:color w:val="000000" w:themeColor="text1"/>
          <w:sz w:val="16"/>
          <w:szCs w:val="16"/>
          <w:lang w:eastAsia="en-GB"/>
        </w:rPr>
        <w:t xml:space="preserve">Both </w:t>
      </w:r>
      <w:r w:rsidR="004A44FC" w:rsidRPr="00C97962">
        <w:rPr>
          <w:rFonts w:ascii="Calibri" w:hAnsi="Calibri" w:cs="Calibri"/>
          <w:color w:val="000000" w:themeColor="text1"/>
          <w:sz w:val="16"/>
          <w:szCs w:val="16"/>
          <w:lang w:eastAsia="en-GB"/>
        </w:rPr>
        <w:t xml:space="preserve">Bernard </w:t>
      </w:r>
      <w:r w:rsidR="00936DC1" w:rsidRPr="00C97962">
        <w:rPr>
          <w:rFonts w:ascii="Calibri" w:hAnsi="Calibri" w:cs="Calibri"/>
          <w:color w:val="000000" w:themeColor="text1"/>
          <w:sz w:val="16"/>
          <w:szCs w:val="16"/>
          <w:lang w:eastAsia="en-GB"/>
        </w:rPr>
        <w:t xml:space="preserve">Leach and </w:t>
      </w:r>
      <w:proofErr w:type="spellStart"/>
      <w:r w:rsidR="004A44FC" w:rsidRPr="00C97962">
        <w:rPr>
          <w:rFonts w:ascii="Calibri" w:hAnsi="Calibri" w:cs="Calibri"/>
          <w:color w:val="000000" w:themeColor="text1"/>
          <w:sz w:val="16"/>
          <w:szCs w:val="16"/>
          <w:lang w:eastAsia="en-GB"/>
        </w:rPr>
        <w:t>Soetsu</w:t>
      </w:r>
      <w:proofErr w:type="spellEnd"/>
      <w:r w:rsidR="004A44FC" w:rsidRPr="00C97962">
        <w:rPr>
          <w:rFonts w:ascii="Calibri" w:hAnsi="Calibri" w:cs="Calibri"/>
          <w:color w:val="000000" w:themeColor="text1"/>
          <w:sz w:val="16"/>
          <w:szCs w:val="16"/>
          <w:lang w:eastAsia="en-GB"/>
        </w:rPr>
        <w:t xml:space="preserve"> </w:t>
      </w:r>
      <w:proofErr w:type="spellStart"/>
      <w:r w:rsidR="00936DC1" w:rsidRPr="00C97962">
        <w:rPr>
          <w:rFonts w:ascii="Calibri" w:hAnsi="Calibri" w:cs="Calibri"/>
          <w:color w:val="000000" w:themeColor="text1"/>
          <w:sz w:val="16"/>
          <w:szCs w:val="16"/>
          <w:lang w:eastAsia="en-GB"/>
        </w:rPr>
        <w:t>Yanagi</w:t>
      </w:r>
      <w:proofErr w:type="spellEnd"/>
      <w:r w:rsidR="00936DC1" w:rsidRPr="00C97962">
        <w:rPr>
          <w:rFonts w:ascii="Calibri" w:hAnsi="Calibri" w:cs="Calibri"/>
          <w:color w:val="000000" w:themeColor="text1"/>
          <w:sz w:val="16"/>
          <w:szCs w:val="16"/>
          <w:lang w:eastAsia="en-GB"/>
        </w:rPr>
        <w:t>, d</w:t>
      </w:r>
      <w:r w:rsidR="00936DC1" w:rsidRPr="00C97962">
        <w:rPr>
          <w:rFonts w:ascii="Calibri" w:hAnsi="Calibri" w:cs="Calibri"/>
          <w:color w:val="000000" w:themeColor="text1"/>
          <w:sz w:val="16"/>
          <w:szCs w:val="16"/>
          <w:shd w:val="clear" w:color="auto" w:fill="FFFFFF"/>
        </w:rPr>
        <w:t xml:space="preserve">uring a period of </w:t>
      </w:r>
      <w:r w:rsidR="006D69EF" w:rsidRPr="00C97962">
        <w:rPr>
          <w:rFonts w:ascii="Calibri" w:hAnsi="Calibri" w:cs="Calibri"/>
          <w:color w:val="000000" w:themeColor="text1"/>
          <w:sz w:val="16"/>
          <w:szCs w:val="16"/>
          <w:shd w:val="clear" w:color="auto" w:fill="FFFFFF"/>
        </w:rPr>
        <w:t xml:space="preserve">British and </w:t>
      </w:r>
      <w:r w:rsidR="00936DC1" w:rsidRPr="00C97962">
        <w:rPr>
          <w:rFonts w:ascii="Calibri" w:hAnsi="Calibri" w:cs="Calibri"/>
          <w:color w:val="000000" w:themeColor="text1"/>
          <w:sz w:val="16"/>
          <w:szCs w:val="16"/>
          <w:shd w:val="clear" w:color="auto" w:fill="FFFFFF"/>
        </w:rPr>
        <w:t xml:space="preserve">Japanese imperialist power </w:t>
      </w:r>
      <w:r w:rsidR="00936DC1" w:rsidRPr="00C97962">
        <w:rPr>
          <w:rFonts w:ascii="Calibri" w:hAnsi="Calibri" w:cs="Calibri"/>
          <w:color w:val="000000" w:themeColor="text1"/>
          <w:sz w:val="16"/>
          <w:szCs w:val="16"/>
          <w:lang w:eastAsia="en-GB"/>
        </w:rPr>
        <w:t>in the early 20</w:t>
      </w:r>
      <w:r w:rsidR="00936DC1" w:rsidRPr="00C97962">
        <w:rPr>
          <w:rFonts w:ascii="Calibri" w:hAnsi="Calibri" w:cs="Calibri"/>
          <w:color w:val="000000" w:themeColor="text1"/>
          <w:sz w:val="16"/>
          <w:szCs w:val="16"/>
          <w:vertAlign w:val="superscript"/>
          <w:lang w:eastAsia="en-GB"/>
        </w:rPr>
        <w:t>th</w:t>
      </w:r>
      <w:r w:rsidR="00936DC1" w:rsidRPr="00C97962">
        <w:rPr>
          <w:rFonts w:ascii="Calibri" w:hAnsi="Calibri" w:cs="Calibri"/>
          <w:color w:val="000000" w:themeColor="text1"/>
          <w:sz w:val="16"/>
          <w:szCs w:val="16"/>
          <w:lang w:eastAsia="en-GB"/>
        </w:rPr>
        <w:t xml:space="preserve"> century venerated the ‘</w:t>
      </w:r>
      <w:r w:rsidR="00936DC1" w:rsidRPr="00C97962">
        <w:rPr>
          <w:rFonts w:ascii="Calibri" w:hAnsi="Calibri" w:cs="Calibri"/>
          <w:color w:val="000000" w:themeColor="text1"/>
          <w:sz w:val="16"/>
          <w:szCs w:val="16"/>
          <w:shd w:val="clear" w:color="auto" w:fill="FFFFFF"/>
        </w:rPr>
        <w:t>humble beauty’ of ‘peasant’ pottery from the Korean peninsula.</w:t>
      </w:r>
      <w:r w:rsidR="00BC2D62" w:rsidRPr="00C97962">
        <w:rPr>
          <w:rFonts w:ascii="Calibri" w:hAnsi="Calibri" w:cs="Calibri"/>
          <w:color w:val="000000" w:themeColor="text1"/>
          <w:sz w:val="16"/>
          <w:szCs w:val="16"/>
          <w:shd w:val="clear" w:color="auto" w:fill="FFFFFF"/>
        </w:rPr>
        <w:t xml:space="preserve"> </w:t>
      </w:r>
      <w:r w:rsidR="001F3844" w:rsidRPr="00C97962">
        <w:rPr>
          <w:rFonts w:ascii="Calibri" w:hAnsi="Calibri" w:cs="Calibri"/>
          <w:color w:val="000000" w:themeColor="text1"/>
          <w:sz w:val="16"/>
          <w:szCs w:val="16"/>
          <w:shd w:val="clear" w:color="auto" w:fill="FFFFFF"/>
        </w:rPr>
        <w:t xml:space="preserve">Further to this, </w:t>
      </w:r>
      <w:r w:rsidR="00874DAC" w:rsidRPr="00C97962">
        <w:rPr>
          <w:rFonts w:ascii="Calibri" w:hAnsi="Calibri" w:cs="Calibri"/>
          <w:color w:val="000000" w:themeColor="text1"/>
          <w:sz w:val="16"/>
          <w:szCs w:val="16"/>
          <w:shd w:val="clear" w:color="auto" w:fill="FFFFFF"/>
        </w:rPr>
        <w:t xml:space="preserve">South Korea through its </w:t>
      </w:r>
      <w:r w:rsidR="001F3844" w:rsidRPr="00C97962">
        <w:rPr>
          <w:rFonts w:ascii="Calibri" w:hAnsi="Calibri" w:cs="Calibri"/>
          <w:color w:val="000000" w:themeColor="text1"/>
          <w:sz w:val="16"/>
          <w:szCs w:val="16"/>
          <w:shd w:val="clear" w:color="auto" w:fill="FFFFFF"/>
        </w:rPr>
        <w:t>processes of</w:t>
      </w:r>
      <w:r w:rsidR="000C2153" w:rsidRPr="00C97962">
        <w:rPr>
          <w:rFonts w:ascii="Calibri" w:hAnsi="Calibri" w:cs="Calibri"/>
          <w:color w:val="000000" w:themeColor="text1"/>
          <w:sz w:val="16"/>
          <w:szCs w:val="16"/>
          <w:shd w:val="clear" w:color="auto" w:fill="FFFFFF"/>
        </w:rPr>
        <w:t xml:space="preserve"> decolonisation </w:t>
      </w:r>
      <w:r w:rsidR="00874DAC" w:rsidRPr="00C97962">
        <w:rPr>
          <w:rFonts w:ascii="Calibri" w:hAnsi="Calibri" w:cs="Calibri"/>
          <w:color w:val="000000" w:themeColor="text1"/>
          <w:sz w:val="16"/>
          <w:szCs w:val="16"/>
          <w:shd w:val="clear" w:color="auto" w:fill="FFFFFF"/>
        </w:rPr>
        <w:t xml:space="preserve">at </w:t>
      </w:r>
      <w:r w:rsidR="001F3844" w:rsidRPr="00C97962">
        <w:rPr>
          <w:rFonts w:ascii="Calibri" w:hAnsi="Calibri" w:cs="Calibri"/>
          <w:color w:val="000000" w:themeColor="text1"/>
          <w:sz w:val="16"/>
          <w:szCs w:val="16"/>
          <w:shd w:val="clear" w:color="auto" w:fill="FFFFFF"/>
        </w:rPr>
        <w:t xml:space="preserve">the end of World War II </w:t>
      </w:r>
      <w:r w:rsidR="00BC2D62" w:rsidRPr="00C97962">
        <w:rPr>
          <w:rFonts w:ascii="Calibri" w:hAnsi="Calibri" w:cs="Calibri"/>
          <w:color w:val="000000" w:themeColor="text1"/>
          <w:sz w:val="16"/>
          <w:szCs w:val="16"/>
          <w:lang w:eastAsia="en-GB"/>
        </w:rPr>
        <w:t>adopt</w:t>
      </w:r>
      <w:r w:rsidR="00874DAC" w:rsidRPr="00C97962">
        <w:rPr>
          <w:rFonts w:ascii="Calibri" w:hAnsi="Calibri" w:cs="Calibri"/>
          <w:color w:val="000000" w:themeColor="text1"/>
          <w:sz w:val="16"/>
          <w:szCs w:val="16"/>
          <w:lang w:eastAsia="en-GB"/>
        </w:rPr>
        <w:t>ed</w:t>
      </w:r>
      <w:r w:rsidR="00BC2D62" w:rsidRPr="00C97962">
        <w:rPr>
          <w:rFonts w:ascii="Calibri" w:hAnsi="Calibri" w:cs="Calibri"/>
          <w:color w:val="000000" w:themeColor="text1"/>
          <w:sz w:val="16"/>
          <w:szCs w:val="16"/>
          <w:lang w:eastAsia="en-GB"/>
        </w:rPr>
        <w:t xml:space="preserve"> </w:t>
      </w:r>
      <w:r w:rsidR="00BC2D62" w:rsidRPr="00C97962">
        <w:rPr>
          <w:rFonts w:ascii="Calibri" w:hAnsi="Calibri" w:cs="Calibri"/>
          <w:color w:val="000000" w:themeColor="text1"/>
          <w:sz w:val="16"/>
          <w:szCs w:val="16"/>
        </w:rPr>
        <w:t>a</w:t>
      </w:r>
      <w:r w:rsidR="00BC2D62" w:rsidRPr="00C97962">
        <w:rPr>
          <w:rFonts w:ascii="Calibri" w:hAnsi="Calibri" w:cs="Calibri"/>
          <w:color w:val="000000" w:themeColor="text1"/>
          <w:sz w:val="16"/>
          <w:szCs w:val="16"/>
          <w:lang w:eastAsia="en-GB"/>
        </w:rPr>
        <w:t xml:space="preserve"> nationalist historiographic discourse</w:t>
      </w:r>
      <w:r w:rsidR="00BC2D62" w:rsidRPr="00C97962">
        <w:rPr>
          <w:rFonts w:ascii="Calibri" w:hAnsi="Calibri" w:cs="Calibri"/>
          <w:color w:val="000000" w:themeColor="text1"/>
          <w:sz w:val="16"/>
          <w:szCs w:val="16"/>
        </w:rPr>
        <w:t xml:space="preserve"> </w:t>
      </w:r>
      <w:r w:rsidR="00DC71D5">
        <w:rPr>
          <w:rFonts w:ascii="Calibri" w:hAnsi="Calibri" w:cs="Calibri"/>
          <w:color w:val="000000" w:themeColor="text1"/>
          <w:sz w:val="16"/>
          <w:szCs w:val="16"/>
          <w:lang w:eastAsia="en-GB"/>
        </w:rPr>
        <w:t>celebrating</w:t>
      </w:r>
      <w:r w:rsidR="00BC2D62" w:rsidRPr="00C97962">
        <w:rPr>
          <w:rFonts w:ascii="Calibri" w:hAnsi="Calibri" w:cs="Calibri"/>
          <w:color w:val="000000" w:themeColor="text1"/>
          <w:sz w:val="16"/>
          <w:szCs w:val="16"/>
          <w:lang w:eastAsia="en-GB"/>
        </w:rPr>
        <w:t xml:space="preserve"> its Jose</w:t>
      </w:r>
      <w:r w:rsidR="005A7D8D" w:rsidRPr="00C97962">
        <w:rPr>
          <w:rFonts w:ascii="Calibri" w:hAnsi="Calibri" w:cs="Calibri"/>
          <w:color w:val="000000" w:themeColor="text1"/>
          <w:sz w:val="16"/>
          <w:szCs w:val="16"/>
          <w:lang w:eastAsia="en-GB"/>
        </w:rPr>
        <w:t>o</w:t>
      </w:r>
      <w:r w:rsidR="00BC2D62" w:rsidRPr="00C97962">
        <w:rPr>
          <w:rFonts w:ascii="Calibri" w:hAnsi="Calibri" w:cs="Calibri"/>
          <w:color w:val="000000" w:themeColor="text1"/>
          <w:sz w:val="16"/>
          <w:szCs w:val="16"/>
          <w:lang w:eastAsia="en-GB"/>
        </w:rPr>
        <w:t xml:space="preserve">n </w:t>
      </w:r>
      <w:r w:rsidR="00560A3F">
        <w:rPr>
          <w:rFonts w:ascii="Calibri" w:hAnsi="Calibri" w:cs="Calibri"/>
          <w:color w:val="000000" w:themeColor="text1"/>
          <w:sz w:val="16"/>
          <w:szCs w:val="16"/>
          <w:lang w:eastAsia="en-GB"/>
        </w:rPr>
        <w:t>legacy</w:t>
      </w:r>
      <w:r w:rsidR="000C2153" w:rsidRPr="00C97962">
        <w:rPr>
          <w:rFonts w:ascii="Calibri" w:hAnsi="Calibri" w:cs="Calibri"/>
          <w:color w:val="000000" w:themeColor="text1"/>
          <w:sz w:val="16"/>
          <w:szCs w:val="16"/>
          <w:lang w:eastAsia="en-GB"/>
        </w:rPr>
        <w:t xml:space="preserve">, that </w:t>
      </w:r>
      <w:r w:rsidR="00560A3F">
        <w:rPr>
          <w:rFonts w:ascii="Calibri" w:hAnsi="Calibri" w:cs="Calibri"/>
          <w:color w:val="000000" w:themeColor="text1"/>
          <w:sz w:val="16"/>
          <w:szCs w:val="16"/>
          <w:lang w:eastAsia="en-GB"/>
        </w:rPr>
        <w:t xml:space="preserve">subsequently </w:t>
      </w:r>
      <w:r w:rsidR="005A7D8D" w:rsidRPr="00C97962">
        <w:rPr>
          <w:rFonts w:ascii="Calibri" w:hAnsi="Calibri" w:cs="Calibri"/>
          <w:color w:val="000000" w:themeColor="text1"/>
          <w:sz w:val="16"/>
          <w:szCs w:val="16"/>
        </w:rPr>
        <w:t xml:space="preserve">initiated </w:t>
      </w:r>
      <w:r w:rsidR="000C2153" w:rsidRPr="00C97962">
        <w:rPr>
          <w:rFonts w:ascii="Calibri" w:hAnsi="Calibri" w:cs="Calibri"/>
          <w:color w:val="000000" w:themeColor="text1"/>
          <w:sz w:val="16"/>
          <w:szCs w:val="16"/>
          <w:lang w:eastAsia="en-GB"/>
        </w:rPr>
        <w:t>law</w:t>
      </w:r>
      <w:r w:rsidR="00936DC1" w:rsidRPr="00C97962">
        <w:rPr>
          <w:rFonts w:ascii="Calibri" w:hAnsi="Calibri" w:cs="Calibri"/>
          <w:color w:val="000000" w:themeColor="text1"/>
          <w:sz w:val="16"/>
          <w:szCs w:val="16"/>
          <w:lang w:eastAsia="en-GB"/>
        </w:rPr>
        <w:t xml:space="preserve">s </w:t>
      </w:r>
      <w:r w:rsidR="00874DAC" w:rsidRPr="00C97962">
        <w:rPr>
          <w:rFonts w:ascii="Calibri" w:hAnsi="Calibri" w:cs="Calibri"/>
          <w:color w:val="000000" w:themeColor="text1"/>
          <w:sz w:val="16"/>
          <w:szCs w:val="16"/>
          <w:lang w:eastAsia="en-GB"/>
        </w:rPr>
        <w:t>t</w:t>
      </w:r>
      <w:r w:rsidR="00343AD3" w:rsidRPr="00C97962">
        <w:rPr>
          <w:rFonts w:ascii="Calibri" w:hAnsi="Calibri" w:cs="Calibri"/>
          <w:color w:val="000000" w:themeColor="text1"/>
          <w:sz w:val="16"/>
          <w:szCs w:val="16"/>
          <w:lang w:eastAsia="en-GB"/>
        </w:rPr>
        <w:t>o</w:t>
      </w:r>
      <w:r w:rsidR="00874DAC" w:rsidRPr="00C97962">
        <w:rPr>
          <w:rFonts w:ascii="Calibri" w:hAnsi="Calibri" w:cs="Calibri"/>
          <w:color w:val="000000" w:themeColor="text1"/>
          <w:sz w:val="16"/>
          <w:szCs w:val="16"/>
          <w:lang w:eastAsia="en-GB"/>
        </w:rPr>
        <w:t xml:space="preserve"> </w:t>
      </w:r>
      <w:r w:rsidR="00936DC1" w:rsidRPr="00C97962">
        <w:rPr>
          <w:rFonts w:ascii="Calibri" w:hAnsi="Calibri" w:cs="Calibri"/>
          <w:color w:val="000000" w:themeColor="text1"/>
          <w:sz w:val="16"/>
          <w:szCs w:val="16"/>
          <w:lang w:eastAsia="en-GB"/>
        </w:rPr>
        <w:t>pr</w:t>
      </w:r>
      <w:r w:rsidR="00343AD3" w:rsidRPr="00C97962">
        <w:rPr>
          <w:rFonts w:ascii="Calibri" w:hAnsi="Calibri" w:cs="Calibri"/>
          <w:color w:val="000000" w:themeColor="text1"/>
          <w:sz w:val="16"/>
          <w:szCs w:val="16"/>
          <w:lang w:eastAsia="en-GB"/>
        </w:rPr>
        <w:t>otect</w:t>
      </w:r>
      <w:r w:rsidR="00936DC1" w:rsidRPr="00C97962">
        <w:rPr>
          <w:rFonts w:ascii="Calibri" w:hAnsi="Calibri" w:cs="Calibri"/>
          <w:color w:val="000000" w:themeColor="text1"/>
          <w:sz w:val="16"/>
          <w:szCs w:val="16"/>
          <w:lang w:eastAsia="en-GB"/>
        </w:rPr>
        <w:t xml:space="preserve"> its heritage</w:t>
      </w:r>
      <w:r w:rsidR="005A7D8D" w:rsidRPr="00C97962">
        <w:rPr>
          <w:rFonts w:ascii="Calibri" w:hAnsi="Calibri" w:cs="Calibri"/>
          <w:color w:val="000000" w:themeColor="text1"/>
          <w:sz w:val="16"/>
          <w:szCs w:val="16"/>
          <w:lang w:eastAsia="en-GB"/>
        </w:rPr>
        <w:t xml:space="preserve"> </w:t>
      </w:r>
      <w:r w:rsidR="003B315E" w:rsidRPr="00C97962">
        <w:rPr>
          <w:rFonts w:ascii="Calibri" w:hAnsi="Calibri" w:cs="Calibri"/>
          <w:color w:val="000000" w:themeColor="text1"/>
          <w:sz w:val="16"/>
          <w:szCs w:val="16"/>
          <w:lang w:eastAsia="en-GB"/>
        </w:rPr>
        <w:t>and</w:t>
      </w:r>
      <w:r w:rsidR="005A7D8D" w:rsidRPr="00C97962">
        <w:rPr>
          <w:rFonts w:ascii="Calibri" w:hAnsi="Calibri" w:cs="Calibri"/>
          <w:color w:val="000000" w:themeColor="text1"/>
          <w:sz w:val="16"/>
          <w:szCs w:val="16"/>
          <w:lang w:eastAsia="en-GB"/>
        </w:rPr>
        <w:t xml:space="preserve"> </w:t>
      </w:r>
      <w:r w:rsidR="00DC0FAF">
        <w:rPr>
          <w:rFonts w:ascii="Calibri" w:hAnsi="Calibri" w:cs="Calibri"/>
          <w:color w:val="000000" w:themeColor="text1"/>
          <w:sz w:val="16"/>
          <w:szCs w:val="16"/>
          <w:lang w:eastAsia="en-GB"/>
        </w:rPr>
        <w:t>reinforce</w:t>
      </w:r>
      <w:r w:rsidR="005A7D8D" w:rsidRPr="00C97962">
        <w:rPr>
          <w:rFonts w:ascii="Calibri" w:hAnsi="Calibri" w:cs="Calibri"/>
          <w:color w:val="000000" w:themeColor="text1"/>
          <w:sz w:val="16"/>
          <w:szCs w:val="16"/>
          <w:lang w:eastAsia="en-GB"/>
        </w:rPr>
        <w:t xml:space="preserve"> </w:t>
      </w:r>
      <w:r w:rsidR="003B315E" w:rsidRPr="00C97962">
        <w:rPr>
          <w:rFonts w:ascii="Calibri" w:hAnsi="Calibri" w:cs="Calibri"/>
          <w:color w:val="000000" w:themeColor="text1"/>
          <w:sz w:val="16"/>
          <w:szCs w:val="16"/>
          <w:lang w:eastAsia="en-GB"/>
        </w:rPr>
        <w:t xml:space="preserve">its </w:t>
      </w:r>
      <w:r w:rsidR="005A7D8D" w:rsidRPr="00C97962">
        <w:rPr>
          <w:rFonts w:ascii="Calibri" w:hAnsi="Calibri" w:cs="Calibri"/>
          <w:color w:val="000000" w:themeColor="text1"/>
          <w:sz w:val="16"/>
          <w:szCs w:val="16"/>
          <w:lang w:eastAsia="en-GB"/>
        </w:rPr>
        <w:t>cultural identity</w:t>
      </w:r>
      <w:r w:rsidR="000C2153" w:rsidRPr="00C97962">
        <w:rPr>
          <w:rFonts w:ascii="Calibri" w:hAnsi="Calibri" w:cs="Calibri"/>
          <w:color w:val="000000" w:themeColor="text1"/>
          <w:sz w:val="16"/>
          <w:szCs w:val="16"/>
          <w:lang w:eastAsia="en-GB"/>
        </w:rPr>
        <w:t xml:space="preserve">. </w:t>
      </w:r>
      <w:r w:rsidR="003B315E" w:rsidRPr="00C97962">
        <w:rPr>
          <w:rFonts w:ascii="Calibri" w:hAnsi="Calibri" w:cs="Calibri"/>
          <w:color w:val="000000" w:themeColor="text1"/>
          <w:sz w:val="16"/>
          <w:szCs w:val="16"/>
        </w:rPr>
        <w:t>At the forefront</w:t>
      </w:r>
      <w:r w:rsidR="000C2153" w:rsidRPr="00C97962">
        <w:rPr>
          <w:rFonts w:ascii="Calibri" w:hAnsi="Calibri" w:cs="Calibri"/>
          <w:color w:val="000000" w:themeColor="text1"/>
          <w:sz w:val="16"/>
          <w:szCs w:val="16"/>
        </w:rPr>
        <w:t xml:space="preserve"> of </w:t>
      </w:r>
      <w:r w:rsidR="001F3844" w:rsidRPr="00C97962">
        <w:rPr>
          <w:rFonts w:ascii="Calibri" w:hAnsi="Calibri" w:cs="Calibri"/>
          <w:color w:val="000000" w:themeColor="text1"/>
          <w:sz w:val="16"/>
          <w:szCs w:val="16"/>
        </w:rPr>
        <w:t xml:space="preserve">UNESCO’s </w:t>
      </w:r>
      <w:r w:rsidR="00874DAC" w:rsidRPr="00C97962">
        <w:rPr>
          <w:rFonts w:ascii="Calibri" w:hAnsi="Calibri" w:cs="Calibri"/>
          <w:color w:val="000000" w:themeColor="text1"/>
          <w:sz w:val="16"/>
          <w:szCs w:val="16"/>
        </w:rPr>
        <w:t xml:space="preserve">1993 </w:t>
      </w:r>
      <w:r w:rsidR="000C2153" w:rsidRPr="00C97962">
        <w:rPr>
          <w:rFonts w:ascii="Calibri" w:hAnsi="Calibri" w:cs="Calibri"/>
          <w:color w:val="000000" w:themeColor="text1"/>
          <w:sz w:val="16"/>
          <w:szCs w:val="16"/>
        </w:rPr>
        <w:t>campaign that issue</w:t>
      </w:r>
      <w:r w:rsidR="00874DAC" w:rsidRPr="00C97962">
        <w:rPr>
          <w:rFonts w:ascii="Calibri" w:hAnsi="Calibri" w:cs="Calibri"/>
          <w:color w:val="000000" w:themeColor="text1"/>
          <w:sz w:val="16"/>
          <w:szCs w:val="16"/>
        </w:rPr>
        <w:t>d</w:t>
      </w:r>
      <w:r w:rsidR="000C2153" w:rsidRPr="00C97962">
        <w:rPr>
          <w:rFonts w:ascii="Calibri" w:hAnsi="Calibri" w:cs="Calibri"/>
          <w:color w:val="000000" w:themeColor="text1"/>
          <w:sz w:val="16"/>
          <w:szCs w:val="16"/>
        </w:rPr>
        <w:t xml:space="preserve"> </w:t>
      </w:r>
      <w:r w:rsidR="000C2153" w:rsidRPr="00C97962">
        <w:rPr>
          <w:rFonts w:ascii="Calibri" w:hAnsi="Calibri" w:cs="Calibri"/>
          <w:i/>
          <w:iCs/>
          <w:color w:val="000000" w:themeColor="text1"/>
          <w:sz w:val="16"/>
          <w:szCs w:val="16"/>
        </w:rPr>
        <w:t>Guidelines for the Establishment of National ‘Living Human Treasures’ Systems</w:t>
      </w:r>
      <w:r w:rsidR="00874DAC" w:rsidRPr="00C97962">
        <w:rPr>
          <w:rFonts w:ascii="Calibri" w:hAnsi="Calibri" w:cs="Calibri"/>
          <w:i/>
          <w:iCs/>
          <w:color w:val="000000" w:themeColor="text1"/>
          <w:sz w:val="16"/>
          <w:szCs w:val="16"/>
        </w:rPr>
        <w:t>,</w:t>
      </w:r>
      <w:r w:rsidR="00874DAC" w:rsidRPr="00C97962">
        <w:rPr>
          <w:rFonts w:ascii="Calibri" w:hAnsi="Calibri" w:cs="Calibri"/>
          <w:color w:val="000000" w:themeColor="text1"/>
          <w:sz w:val="16"/>
          <w:szCs w:val="16"/>
        </w:rPr>
        <w:t xml:space="preserve"> </w:t>
      </w:r>
      <w:r w:rsidR="00560A3F">
        <w:rPr>
          <w:rFonts w:ascii="Calibri" w:hAnsi="Calibri" w:cs="Calibri"/>
          <w:color w:val="000000" w:themeColor="text1"/>
          <w:sz w:val="16"/>
          <w:szCs w:val="16"/>
        </w:rPr>
        <w:t>South</w:t>
      </w:r>
      <w:r w:rsidR="00874DAC" w:rsidRPr="00C97962">
        <w:rPr>
          <w:rFonts w:ascii="Calibri" w:hAnsi="Calibri" w:cs="Calibri"/>
          <w:color w:val="000000" w:themeColor="text1"/>
          <w:sz w:val="16"/>
          <w:szCs w:val="16"/>
        </w:rPr>
        <w:t xml:space="preserve"> </w:t>
      </w:r>
      <w:r w:rsidR="00874DAC" w:rsidRPr="00DC0FAF">
        <w:rPr>
          <w:rFonts w:cstheme="minorHAnsi"/>
          <w:color w:val="000000" w:themeColor="text1"/>
          <w:sz w:val="16"/>
          <w:szCs w:val="16"/>
        </w:rPr>
        <w:t xml:space="preserve">Korea </w:t>
      </w:r>
      <w:r w:rsidR="00E624B8" w:rsidRPr="00DC0FAF">
        <w:rPr>
          <w:rFonts w:cstheme="minorHAnsi"/>
          <w:color w:val="000000" w:themeColor="text1"/>
          <w:sz w:val="16"/>
          <w:szCs w:val="16"/>
        </w:rPr>
        <w:t xml:space="preserve">now </w:t>
      </w:r>
      <w:r w:rsidR="002259D1" w:rsidRPr="00DC0FAF">
        <w:rPr>
          <w:rFonts w:cstheme="minorHAnsi"/>
          <w:color w:val="000000" w:themeColor="text1"/>
          <w:sz w:val="16"/>
          <w:szCs w:val="16"/>
        </w:rPr>
        <w:t>grants</w:t>
      </w:r>
      <w:r w:rsidR="000C2153" w:rsidRPr="00DC0FAF">
        <w:rPr>
          <w:rFonts w:cstheme="minorHAnsi"/>
          <w:color w:val="000000" w:themeColor="text1"/>
          <w:sz w:val="16"/>
          <w:szCs w:val="16"/>
        </w:rPr>
        <w:t xml:space="preserve"> </w:t>
      </w:r>
      <w:r w:rsidR="00343AD3" w:rsidRPr="00DC0FAF">
        <w:rPr>
          <w:rFonts w:cstheme="minorHAnsi"/>
          <w:color w:val="000000" w:themeColor="text1"/>
          <w:sz w:val="16"/>
          <w:szCs w:val="16"/>
        </w:rPr>
        <w:t xml:space="preserve">the status of </w:t>
      </w:r>
      <w:r w:rsidR="00555EC5" w:rsidRPr="00DC0FAF">
        <w:rPr>
          <w:rFonts w:cstheme="minorHAnsi"/>
          <w:color w:val="000000" w:themeColor="text1"/>
          <w:sz w:val="16"/>
          <w:szCs w:val="16"/>
        </w:rPr>
        <w:t xml:space="preserve">Living </w:t>
      </w:r>
      <w:r w:rsidR="00343AD3" w:rsidRPr="00DC0FAF">
        <w:rPr>
          <w:rFonts w:cstheme="minorHAnsi"/>
          <w:color w:val="000000" w:themeColor="text1"/>
          <w:sz w:val="16"/>
          <w:szCs w:val="16"/>
        </w:rPr>
        <w:t>National Treasure</w:t>
      </w:r>
      <w:r w:rsidR="00E624B8" w:rsidRPr="00DC0FAF">
        <w:rPr>
          <w:rFonts w:cstheme="minorHAnsi"/>
          <w:color w:val="000000" w:themeColor="text1"/>
          <w:sz w:val="16"/>
          <w:szCs w:val="16"/>
        </w:rPr>
        <w:t xml:space="preserve"> to </w:t>
      </w:r>
      <w:r w:rsidR="00DC0FAF" w:rsidRPr="00DC0FAF">
        <w:rPr>
          <w:rFonts w:cstheme="minorHAnsi"/>
          <w:sz w:val="16"/>
          <w:szCs w:val="16"/>
        </w:rPr>
        <w:t>individuals with exceptional cultural ability to preserve and promote living heritage</w:t>
      </w:r>
      <w:r w:rsidR="00E624B8" w:rsidRPr="00C97962">
        <w:rPr>
          <w:rFonts w:ascii="Calibri" w:hAnsi="Calibri" w:cs="Calibri"/>
          <w:color w:val="000000" w:themeColor="text1"/>
          <w:sz w:val="16"/>
          <w:szCs w:val="16"/>
        </w:rPr>
        <w:t xml:space="preserve">. </w:t>
      </w:r>
      <w:r w:rsidR="00F94510" w:rsidRPr="00C97962">
        <w:rPr>
          <w:rFonts w:ascii="Calibri" w:hAnsi="Calibri" w:cs="Calibri"/>
          <w:color w:val="000000" w:themeColor="text1"/>
          <w:sz w:val="16"/>
          <w:szCs w:val="16"/>
        </w:rPr>
        <w:t>In 2003</w:t>
      </w:r>
      <w:r w:rsidR="00440D9A">
        <w:rPr>
          <w:rFonts w:ascii="Calibri" w:hAnsi="Calibri" w:cs="Calibri"/>
          <w:color w:val="000000" w:themeColor="text1"/>
          <w:sz w:val="16"/>
          <w:szCs w:val="16"/>
        </w:rPr>
        <w:t>,</w:t>
      </w:r>
      <w:r w:rsidR="00F94510" w:rsidRPr="00C97962">
        <w:rPr>
          <w:rFonts w:ascii="Calibri" w:hAnsi="Calibri" w:cs="Calibri"/>
          <w:color w:val="000000" w:themeColor="text1"/>
          <w:sz w:val="16"/>
          <w:szCs w:val="16"/>
        </w:rPr>
        <w:t xml:space="preserve"> UNESCO</w:t>
      </w:r>
      <w:r w:rsidR="00440D9A">
        <w:rPr>
          <w:rFonts w:ascii="Calibri" w:hAnsi="Calibri" w:cs="Calibri"/>
          <w:color w:val="000000" w:themeColor="text1"/>
          <w:sz w:val="16"/>
          <w:szCs w:val="16"/>
        </w:rPr>
        <w:t>’s</w:t>
      </w:r>
      <w:r w:rsidR="00F94510" w:rsidRPr="00C97962">
        <w:rPr>
          <w:rFonts w:ascii="Calibri" w:hAnsi="Calibri" w:cs="Calibri"/>
          <w:color w:val="000000" w:themeColor="text1"/>
          <w:sz w:val="16"/>
          <w:szCs w:val="16"/>
        </w:rPr>
        <w:t xml:space="preserve"> convention to safeguard intangible cultural heritage</w:t>
      </w:r>
      <w:r w:rsidR="001B1FCE" w:rsidRPr="00C97962">
        <w:rPr>
          <w:rFonts w:ascii="Calibri" w:hAnsi="Calibri" w:cs="Calibri"/>
          <w:color w:val="000000" w:themeColor="text1"/>
          <w:sz w:val="16"/>
          <w:szCs w:val="16"/>
        </w:rPr>
        <w:t xml:space="preserve"> </w:t>
      </w:r>
      <w:r w:rsidR="006D69EF">
        <w:rPr>
          <w:rFonts w:ascii="Calibri" w:hAnsi="Calibri" w:cs="Calibri"/>
          <w:color w:val="000000" w:themeColor="text1"/>
          <w:sz w:val="16"/>
          <w:szCs w:val="16"/>
        </w:rPr>
        <w:t xml:space="preserve">further </w:t>
      </w:r>
      <w:r w:rsidR="001B1FCE" w:rsidRPr="00C97962">
        <w:rPr>
          <w:rFonts w:ascii="Calibri" w:hAnsi="Calibri" w:cs="Calibri"/>
          <w:color w:val="000000" w:themeColor="text1"/>
          <w:sz w:val="16"/>
          <w:szCs w:val="16"/>
        </w:rPr>
        <w:t>advocat</w:t>
      </w:r>
      <w:r w:rsidR="00A95826" w:rsidRPr="00C97962">
        <w:rPr>
          <w:rFonts w:ascii="Calibri" w:hAnsi="Calibri" w:cs="Calibri"/>
          <w:color w:val="000000" w:themeColor="text1"/>
          <w:sz w:val="16"/>
          <w:szCs w:val="16"/>
        </w:rPr>
        <w:t>ed</w:t>
      </w:r>
      <w:r w:rsidR="001B1FCE" w:rsidRPr="00C97962">
        <w:rPr>
          <w:rFonts w:ascii="Calibri" w:hAnsi="Calibri" w:cs="Calibri"/>
          <w:color w:val="000000" w:themeColor="text1"/>
          <w:sz w:val="16"/>
          <w:szCs w:val="16"/>
        </w:rPr>
        <w:t xml:space="preserve"> support for the continuation and transmission of t</w:t>
      </w:r>
      <w:r w:rsidR="00A95826" w:rsidRPr="00C97962">
        <w:rPr>
          <w:rFonts w:ascii="Calibri" w:hAnsi="Calibri" w:cs="Calibri"/>
          <w:color w:val="000000" w:themeColor="text1"/>
          <w:sz w:val="16"/>
          <w:szCs w:val="16"/>
        </w:rPr>
        <w:t>acit</w:t>
      </w:r>
      <w:r w:rsidR="001B1FCE" w:rsidRPr="00C97962">
        <w:rPr>
          <w:rFonts w:ascii="Calibri" w:hAnsi="Calibri" w:cs="Calibri"/>
          <w:color w:val="000000" w:themeColor="text1"/>
          <w:sz w:val="16"/>
          <w:szCs w:val="16"/>
        </w:rPr>
        <w:t xml:space="preserve"> knowledge</w:t>
      </w:r>
      <w:r w:rsidR="00A95826" w:rsidRPr="00C97962">
        <w:rPr>
          <w:rFonts w:ascii="Calibri" w:hAnsi="Calibri" w:cs="Calibri"/>
          <w:color w:val="000000" w:themeColor="text1"/>
          <w:sz w:val="16"/>
          <w:szCs w:val="16"/>
        </w:rPr>
        <w:t>,</w:t>
      </w:r>
      <w:r w:rsidR="001B1FCE" w:rsidRPr="00C97962">
        <w:rPr>
          <w:rFonts w:ascii="Calibri" w:hAnsi="Calibri" w:cs="Calibri"/>
          <w:color w:val="000000" w:themeColor="text1"/>
          <w:sz w:val="16"/>
          <w:szCs w:val="16"/>
        </w:rPr>
        <w:t xml:space="preserve"> </w:t>
      </w:r>
      <w:proofErr w:type="gramStart"/>
      <w:r w:rsidR="001B1FCE" w:rsidRPr="00C97962">
        <w:rPr>
          <w:rFonts w:ascii="Calibri" w:hAnsi="Calibri" w:cs="Calibri"/>
          <w:color w:val="000000" w:themeColor="text1"/>
          <w:sz w:val="16"/>
          <w:szCs w:val="16"/>
        </w:rPr>
        <w:t>skills</w:t>
      </w:r>
      <w:proofErr w:type="gramEnd"/>
      <w:r w:rsidR="001B1FCE" w:rsidRPr="00C97962">
        <w:rPr>
          <w:rFonts w:ascii="Calibri" w:hAnsi="Calibri" w:cs="Calibri"/>
          <w:color w:val="000000" w:themeColor="text1"/>
          <w:sz w:val="16"/>
          <w:szCs w:val="16"/>
        </w:rPr>
        <w:t xml:space="preserve"> </w:t>
      </w:r>
      <w:r w:rsidR="00A95826" w:rsidRPr="00C97962">
        <w:rPr>
          <w:rFonts w:ascii="Calibri" w:hAnsi="Calibri" w:cs="Calibri"/>
          <w:color w:val="000000" w:themeColor="text1"/>
          <w:sz w:val="16"/>
          <w:szCs w:val="16"/>
        </w:rPr>
        <w:t xml:space="preserve">and practices to prevent them from being lost. </w:t>
      </w:r>
      <w:r w:rsidR="00F94510" w:rsidRPr="00C97962">
        <w:rPr>
          <w:rFonts w:ascii="Calibri" w:hAnsi="Calibri" w:cs="Calibri"/>
          <w:color w:val="000000" w:themeColor="text1"/>
          <w:sz w:val="16"/>
          <w:szCs w:val="16"/>
        </w:rPr>
        <w:t>178 countries have now ratified this</w:t>
      </w:r>
      <w:r w:rsidR="006D69EF">
        <w:rPr>
          <w:rFonts w:ascii="Calibri" w:hAnsi="Calibri" w:cs="Calibri"/>
          <w:color w:val="000000" w:themeColor="text1"/>
          <w:sz w:val="16"/>
          <w:szCs w:val="16"/>
        </w:rPr>
        <w:t xml:space="preserve"> convention</w:t>
      </w:r>
      <w:r w:rsidR="00F94510" w:rsidRPr="00C97962">
        <w:rPr>
          <w:rFonts w:ascii="Calibri" w:hAnsi="Calibri" w:cs="Calibri"/>
          <w:color w:val="000000" w:themeColor="text1"/>
          <w:sz w:val="16"/>
          <w:szCs w:val="16"/>
        </w:rPr>
        <w:t xml:space="preserve">, effectively making </w:t>
      </w:r>
      <w:r w:rsidR="00DC71D5">
        <w:rPr>
          <w:rFonts w:ascii="Calibri" w:hAnsi="Calibri" w:cs="Calibri"/>
          <w:color w:val="000000" w:themeColor="text1"/>
          <w:sz w:val="16"/>
          <w:szCs w:val="16"/>
        </w:rPr>
        <w:t>i</w:t>
      </w:r>
      <w:r w:rsidR="00F94510" w:rsidRPr="00C97962">
        <w:rPr>
          <w:rFonts w:ascii="Calibri" w:hAnsi="Calibri" w:cs="Calibri"/>
          <w:color w:val="000000" w:themeColor="text1"/>
          <w:sz w:val="16"/>
          <w:szCs w:val="16"/>
        </w:rPr>
        <w:t xml:space="preserve">ntangible </w:t>
      </w:r>
      <w:r w:rsidR="00DC71D5">
        <w:rPr>
          <w:rFonts w:ascii="Calibri" w:hAnsi="Calibri" w:cs="Calibri"/>
          <w:color w:val="000000" w:themeColor="text1"/>
          <w:sz w:val="16"/>
          <w:szCs w:val="16"/>
        </w:rPr>
        <w:t>h</w:t>
      </w:r>
      <w:r w:rsidR="00F94510" w:rsidRPr="00C97962">
        <w:rPr>
          <w:rFonts w:ascii="Calibri" w:hAnsi="Calibri" w:cs="Calibri"/>
          <w:color w:val="000000" w:themeColor="text1"/>
          <w:sz w:val="16"/>
          <w:szCs w:val="16"/>
        </w:rPr>
        <w:t>eritage part of their cultural policy</w:t>
      </w:r>
      <w:r w:rsidR="006D69EF">
        <w:rPr>
          <w:rFonts w:ascii="Calibri" w:hAnsi="Calibri" w:cs="Calibri"/>
          <w:color w:val="000000" w:themeColor="text1"/>
          <w:sz w:val="16"/>
          <w:szCs w:val="16"/>
        </w:rPr>
        <w:t xml:space="preserve"> -</w:t>
      </w:r>
      <w:r w:rsidR="00F94510" w:rsidRPr="00C97962">
        <w:rPr>
          <w:rFonts w:ascii="Calibri" w:hAnsi="Calibri" w:cs="Calibri"/>
          <w:color w:val="000000" w:themeColor="text1"/>
          <w:sz w:val="16"/>
          <w:szCs w:val="16"/>
        </w:rPr>
        <w:t xml:space="preserve"> but unfortunately the UK is not one of them.  </w:t>
      </w:r>
    </w:p>
    <w:p w14:paraId="3FF9DB3C" w14:textId="77777777" w:rsidR="005A7C01" w:rsidRDefault="005A7C01" w:rsidP="005A7C01">
      <w:pPr>
        <w:rPr>
          <w:rFonts w:cstheme="minorHAnsi"/>
          <w:iCs/>
          <w:color w:val="000000" w:themeColor="text1"/>
          <w:sz w:val="16"/>
          <w:szCs w:val="16"/>
        </w:rPr>
      </w:pPr>
    </w:p>
    <w:p w14:paraId="36D64D8E" w14:textId="11A6B20E" w:rsidR="00E036D2" w:rsidRPr="00DC71D5" w:rsidRDefault="008F1A6E" w:rsidP="00E036D2">
      <w:pPr>
        <w:pStyle w:val="NoSpacing"/>
        <w:rPr>
          <w:rFonts w:cstheme="minorHAnsi"/>
          <w:color w:val="000000" w:themeColor="text1"/>
          <w:sz w:val="16"/>
          <w:szCs w:val="16"/>
        </w:rPr>
      </w:pPr>
      <w:r w:rsidRPr="00C97962">
        <w:rPr>
          <w:rFonts w:cstheme="minorHAnsi"/>
          <w:iCs/>
          <w:color w:val="000000" w:themeColor="text1"/>
          <w:sz w:val="16"/>
          <w:szCs w:val="16"/>
        </w:rPr>
        <w:t>In response to this,</w:t>
      </w:r>
      <w:r w:rsidRPr="00C97962">
        <w:rPr>
          <w:rFonts w:cstheme="minorHAnsi"/>
          <w:i/>
          <w:color w:val="000000" w:themeColor="text1"/>
          <w:sz w:val="16"/>
          <w:szCs w:val="16"/>
        </w:rPr>
        <w:t xml:space="preserve"> </w:t>
      </w:r>
      <w:r w:rsidR="00F94510" w:rsidRPr="00C97962">
        <w:rPr>
          <w:rFonts w:cstheme="minorHAnsi"/>
          <w:i/>
          <w:color w:val="000000" w:themeColor="text1"/>
          <w:sz w:val="16"/>
          <w:szCs w:val="16"/>
        </w:rPr>
        <w:t>F</w:t>
      </w:r>
      <w:r w:rsidRPr="00C97962">
        <w:rPr>
          <w:rFonts w:cstheme="minorHAnsi"/>
          <w:i/>
          <w:color w:val="000000" w:themeColor="text1"/>
          <w:sz w:val="16"/>
          <w:szCs w:val="16"/>
        </w:rPr>
        <w:t>ACTORY</w:t>
      </w:r>
      <w:r w:rsidR="00F94510" w:rsidRPr="00C97962">
        <w:rPr>
          <w:rFonts w:cstheme="minorHAnsi"/>
          <w:color w:val="000000" w:themeColor="text1"/>
          <w:sz w:val="16"/>
          <w:szCs w:val="16"/>
        </w:rPr>
        <w:t xml:space="preserve"> </w:t>
      </w:r>
      <w:r w:rsidR="00C161CD" w:rsidRPr="00C97962">
        <w:rPr>
          <w:rFonts w:cstheme="minorHAnsi"/>
          <w:color w:val="000000" w:themeColor="text1"/>
          <w:sz w:val="16"/>
          <w:szCs w:val="16"/>
        </w:rPr>
        <w:t>collided</w:t>
      </w:r>
      <w:r w:rsidR="00F94510" w:rsidRPr="00C97962">
        <w:rPr>
          <w:rFonts w:cstheme="minorHAnsi"/>
          <w:color w:val="000000" w:themeColor="text1"/>
          <w:sz w:val="16"/>
          <w:szCs w:val="16"/>
        </w:rPr>
        <w:t xml:space="preserve"> the</w:t>
      </w:r>
      <w:r w:rsidR="00C52DE7" w:rsidRPr="00C97962">
        <w:rPr>
          <w:rFonts w:cstheme="minorHAnsi"/>
          <w:color w:val="000000" w:themeColor="text1"/>
          <w:sz w:val="16"/>
          <w:szCs w:val="16"/>
        </w:rPr>
        <w:t xml:space="preserve"> </w:t>
      </w:r>
      <w:r w:rsidRPr="00C97962">
        <w:rPr>
          <w:rFonts w:cstheme="minorHAnsi"/>
          <w:color w:val="000000" w:themeColor="text1"/>
          <w:sz w:val="16"/>
          <w:szCs w:val="16"/>
        </w:rPr>
        <w:t xml:space="preserve">ceramic </w:t>
      </w:r>
      <w:r w:rsidR="00C52DE7" w:rsidRPr="00C97962">
        <w:rPr>
          <w:rFonts w:cstheme="minorHAnsi"/>
          <w:color w:val="000000" w:themeColor="text1"/>
          <w:sz w:val="16"/>
          <w:szCs w:val="16"/>
          <w:lang w:val="en-US"/>
        </w:rPr>
        <w:t>practices of two ex-</w:t>
      </w:r>
      <w:r w:rsidRPr="00C97962">
        <w:rPr>
          <w:rFonts w:cstheme="minorHAnsi"/>
          <w:color w:val="000000" w:themeColor="text1"/>
          <w:sz w:val="16"/>
          <w:szCs w:val="16"/>
          <w:lang w:val="en-US"/>
        </w:rPr>
        <w:t>industry</w:t>
      </w:r>
      <w:r w:rsidR="00C52DE7" w:rsidRPr="00C97962">
        <w:rPr>
          <w:rFonts w:cstheme="minorHAnsi"/>
          <w:color w:val="000000" w:themeColor="text1"/>
          <w:sz w:val="16"/>
          <w:szCs w:val="16"/>
          <w:lang w:val="en-US"/>
        </w:rPr>
        <w:t xml:space="preserve"> personnel from Stoke-on-Tren</w:t>
      </w:r>
      <w:r w:rsidR="00C161CD" w:rsidRPr="00C97962">
        <w:rPr>
          <w:rFonts w:cstheme="minorHAnsi"/>
          <w:color w:val="000000" w:themeColor="text1"/>
          <w:sz w:val="16"/>
          <w:szCs w:val="16"/>
          <w:lang w:val="en-US"/>
        </w:rPr>
        <w:t xml:space="preserve">t </w:t>
      </w:r>
      <w:r w:rsidR="0023041A" w:rsidRPr="00C97962">
        <w:rPr>
          <w:rFonts w:cstheme="minorHAnsi"/>
          <w:color w:val="000000" w:themeColor="text1"/>
          <w:sz w:val="16"/>
          <w:szCs w:val="16"/>
          <w:lang w:val="en-US"/>
        </w:rPr>
        <w:t xml:space="preserve">- china flower maker Rita Floyd and </w:t>
      </w:r>
      <w:proofErr w:type="spellStart"/>
      <w:r w:rsidR="0023041A" w:rsidRPr="00C97962">
        <w:rPr>
          <w:rFonts w:cstheme="minorHAnsi"/>
          <w:color w:val="000000" w:themeColor="text1"/>
          <w:sz w:val="16"/>
          <w:szCs w:val="16"/>
          <w:lang w:val="en-US"/>
        </w:rPr>
        <w:t>mould</w:t>
      </w:r>
      <w:proofErr w:type="spellEnd"/>
      <w:r w:rsidR="0023041A" w:rsidRPr="00C97962">
        <w:rPr>
          <w:rFonts w:cstheme="minorHAnsi"/>
          <w:color w:val="000000" w:themeColor="text1"/>
          <w:sz w:val="16"/>
          <w:szCs w:val="16"/>
          <w:lang w:val="en-US"/>
        </w:rPr>
        <w:t xml:space="preserve"> maker James Adams</w:t>
      </w:r>
      <w:r w:rsidR="00DC71D5">
        <w:rPr>
          <w:rFonts w:cstheme="minorHAnsi"/>
          <w:color w:val="000000" w:themeColor="text1"/>
          <w:sz w:val="16"/>
          <w:szCs w:val="16"/>
          <w:lang w:val="en-US"/>
        </w:rPr>
        <w:t xml:space="preserve"> -</w:t>
      </w:r>
      <w:r w:rsidR="0023041A" w:rsidRPr="00C97962">
        <w:rPr>
          <w:rFonts w:cstheme="minorHAnsi"/>
          <w:color w:val="000000" w:themeColor="text1"/>
          <w:sz w:val="16"/>
          <w:szCs w:val="16"/>
          <w:lang w:val="en-US"/>
        </w:rPr>
        <w:t xml:space="preserve"> </w:t>
      </w:r>
      <w:r w:rsidR="007E4EAF" w:rsidRPr="00C97962">
        <w:rPr>
          <w:rFonts w:cstheme="minorHAnsi"/>
          <w:color w:val="000000" w:themeColor="text1"/>
          <w:sz w:val="16"/>
          <w:szCs w:val="16"/>
          <w:lang w:val="en-US"/>
        </w:rPr>
        <w:t xml:space="preserve">with the </w:t>
      </w:r>
      <w:r w:rsidR="0023041A" w:rsidRPr="00C97962">
        <w:rPr>
          <w:rFonts w:cstheme="minorHAnsi"/>
          <w:color w:val="000000" w:themeColor="text1"/>
          <w:sz w:val="16"/>
          <w:szCs w:val="16"/>
          <w:lang w:val="en-US"/>
        </w:rPr>
        <w:t xml:space="preserve">culturally </w:t>
      </w:r>
      <w:r w:rsidR="007E4EAF" w:rsidRPr="00C97962">
        <w:rPr>
          <w:rFonts w:cstheme="minorHAnsi"/>
          <w:color w:val="000000" w:themeColor="text1"/>
          <w:sz w:val="16"/>
          <w:szCs w:val="16"/>
          <w:lang w:val="en-US"/>
        </w:rPr>
        <w:t xml:space="preserve">revered </w:t>
      </w:r>
      <w:r w:rsidR="0023041A" w:rsidRPr="00C97962">
        <w:rPr>
          <w:rFonts w:cstheme="minorHAnsi"/>
          <w:color w:val="000000" w:themeColor="text1"/>
          <w:sz w:val="16"/>
          <w:szCs w:val="16"/>
          <w:lang w:val="en-US"/>
        </w:rPr>
        <w:t>dexterity</w:t>
      </w:r>
      <w:r w:rsidR="007E4EAF" w:rsidRPr="00C97962">
        <w:rPr>
          <w:rFonts w:cstheme="minorHAnsi"/>
          <w:color w:val="000000" w:themeColor="text1"/>
          <w:sz w:val="16"/>
          <w:szCs w:val="16"/>
          <w:lang w:val="en-US"/>
        </w:rPr>
        <w:t xml:space="preserve"> of Korean master artisans.</w:t>
      </w:r>
      <w:r w:rsidR="00E11337" w:rsidRPr="00C97962">
        <w:rPr>
          <w:rFonts w:cstheme="minorHAnsi"/>
          <w:color w:val="000000" w:themeColor="text1"/>
          <w:sz w:val="16"/>
          <w:szCs w:val="16"/>
          <w:lang w:val="en-US"/>
        </w:rPr>
        <w:t xml:space="preserve"> </w:t>
      </w:r>
      <w:r w:rsidR="00E11337" w:rsidRPr="00C97962">
        <w:rPr>
          <w:rFonts w:cstheme="minorHAnsi"/>
          <w:color w:val="000000" w:themeColor="text1"/>
          <w:sz w:val="16"/>
          <w:szCs w:val="16"/>
        </w:rPr>
        <w:t xml:space="preserve">China flower making </w:t>
      </w:r>
      <w:r w:rsidR="002259D1">
        <w:rPr>
          <w:rFonts w:cstheme="minorHAnsi"/>
          <w:color w:val="000000" w:themeColor="text1"/>
          <w:sz w:val="16"/>
          <w:szCs w:val="16"/>
        </w:rPr>
        <w:t>remains</w:t>
      </w:r>
      <w:r w:rsidR="00E11337" w:rsidRPr="00C97962">
        <w:rPr>
          <w:rFonts w:cstheme="minorHAnsi"/>
          <w:color w:val="000000" w:themeColor="text1"/>
          <w:sz w:val="16"/>
          <w:szCs w:val="16"/>
        </w:rPr>
        <w:t xml:space="preserve"> one of </w:t>
      </w:r>
      <w:r w:rsidR="00E11337" w:rsidRPr="006F1AF8">
        <w:rPr>
          <w:rFonts w:cstheme="minorHAnsi"/>
          <w:color w:val="000000" w:themeColor="text1"/>
          <w:sz w:val="16"/>
          <w:szCs w:val="16"/>
        </w:rPr>
        <w:t xml:space="preserve">the few methods of mass production that relies completely upon the dexterity of the hand. With changing fashion, this industry in Stoke-on-Trent has all but disappeared, with Rita Floyd being one of a handful of still practicing artisans who retain this knowledge. </w:t>
      </w:r>
      <w:r w:rsidR="00124766" w:rsidRPr="006F1AF8">
        <w:rPr>
          <w:rFonts w:cstheme="minorHAnsi"/>
          <w:color w:val="000000" w:themeColor="text1"/>
          <w:sz w:val="16"/>
          <w:szCs w:val="16"/>
          <w:shd w:val="clear" w:color="auto" w:fill="FFFFFF"/>
        </w:rPr>
        <w:t>Floyd’s performance</w:t>
      </w:r>
      <w:r w:rsidR="003B315E" w:rsidRPr="006F1AF8">
        <w:rPr>
          <w:rFonts w:cstheme="minorHAnsi"/>
          <w:color w:val="FF0000"/>
          <w:sz w:val="16"/>
          <w:szCs w:val="16"/>
          <w:shd w:val="clear" w:color="auto" w:fill="FFFFFF"/>
        </w:rPr>
        <w:t xml:space="preserve"> </w:t>
      </w:r>
      <w:r w:rsidR="00E11337" w:rsidRPr="006F1AF8">
        <w:rPr>
          <w:rFonts w:cstheme="minorHAnsi"/>
          <w:color w:val="000000" w:themeColor="text1"/>
          <w:sz w:val="16"/>
          <w:szCs w:val="16"/>
          <w:shd w:val="clear" w:color="auto" w:fill="FFFFFF"/>
        </w:rPr>
        <w:t>provided an intimate space for audience</w:t>
      </w:r>
      <w:r w:rsidR="00124766" w:rsidRPr="006F1AF8">
        <w:rPr>
          <w:rFonts w:cstheme="minorHAnsi"/>
          <w:color w:val="000000" w:themeColor="text1"/>
          <w:sz w:val="16"/>
          <w:szCs w:val="16"/>
          <w:shd w:val="clear" w:color="auto" w:fill="FFFFFF"/>
        </w:rPr>
        <w:t>s</w:t>
      </w:r>
      <w:r w:rsidR="00E11337" w:rsidRPr="006F1AF8">
        <w:rPr>
          <w:rFonts w:cstheme="minorHAnsi"/>
          <w:color w:val="000000" w:themeColor="text1"/>
          <w:sz w:val="16"/>
          <w:szCs w:val="16"/>
          <w:shd w:val="clear" w:color="auto" w:fill="FFFFFF"/>
        </w:rPr>
        <w:t xml:space="preserve"> to witness rhythmic intricacies of touch </w:t>
      </w:r>
      <w:r w:rsidR="00E11337" w:rsidRPr="006F1AF8">
        <w:rPr>
          <w:rFonts w:cstheme="minorHAnsi"/>
          <w:color w:val="000000" w:themeColor="text1"/>
          <w:sz w:val="16"/>
          <w:szCs w:val="16"/>
        </w:rPr>
        <w:t>through pre-determined patterns of repetition, efficiency and uniformity achieved via the parameters of traditional knowledge</w:t>
      </w:r>
      <w:r w:rsidR="00504DCA">
        <w:rPr>
          <w:rFonts w:cstheme="minorHAnsi"/>
          <w:color w:val="000000" w:themeColor="text1"/>
          <w:sz w:val="16"/>
          <w:szCs w:val="16"/>
        </w:rPr>
        <w:t xml:space="preserve"> (fig 1)</w:t>
      </w:r>
      <w:r w:rsidR="00E11337" w:rsidRPr="006F1AF8">
        <w:rPr>
          <w:rFonts w:cstheme="minorHAnsi"/>
          <w:color w:val="000000" w:themeColor="text1"/>
          <w:sz w:val="16"/>
          <w:szCs w:val="16"/>
        </w:rPr>
        <w:t xml:space="preserve">. </w:t>
      </w:r>
      <w:r w:rsidR="00EB3181" w:rsidRPr="006F1AF8">
        <w:rPr>
          <w:rFonts w:cstheme="minorHAnsi"/>
          <w:color w:val="000000" w:themeColor="text1"/>
          <w:sz w:val="16"/>
          <w:szCs w:val="16"/>
        </w:rPr>
        <w:t>Yet t</w:t>
      </w:r>
      <w:r w:rsidR="008E2661" w:rsidRPr="006F1AF8">
        <w:rPr>
          <w:rFonts w:cstheme="minorHAnsi"/>
          <w:color w:val="000000" w:themeColor="text1"/>
          <w:sz w:val="16"/>
          <w:szCs w:val="16"/>
        </w:rPr>
        <w:t xml:space="preserve">o avert passive </w:t>
      </w:r>
      <w:r w:rsidR="008E2661" w:rsidRPr="006F1AF8">
        <w:rPr>
          <w:rFonts w:cstheme="minorHAnsi"/>
          <w:color w:val="000000" w:themeColor="text1"/>
          <w:sz w:val="16"/>
          <w:szCs w:val="16"/>
          <w:shd w:val="clear" w:color="auto" w:fill="FFFFFF"/>
        </w:rPr>
        <w:t xml:space="preserve">spectacles of ‘authorised heritage discourse’, </w:t>
      </w:r>
      <w:proofErr w:type="gramStart"/>
      <w:r w:rsidR="008E2661" w:rsidRPr="006F1AF8">
        <w:rPr>
          <w:rFonts w:cstheme="minorHAnsi"/>
          <w:color w:val="000000" w:themeColor="text1"/>
          <w:sz w:val="16"/>
          <w:szCs w:val="16"/>
          <w:shd w:val="clear" w:color="auto" w:fill="FFFFFF"/>
        </w:rPr>
        <w:t>Floyds</w:t>
      </w:r>
      <w:proofErr w:type="gramEnd"/>
      <w:r w:rsidR="008E2661" w:rsidRPr="006F1AF8">
        <w:rPr>
          <w:rFonts w:cstheme="minorHAnsi"/>
          <w:color w:val="000000" w:themeColor="text1"/>
          <w:sz w:val="16"/>
          <w:szCs w:val="16"/>
          <w:shd w:val="clear" w:color="auto" w:fill="FFFFFF"/>
        </w:rPr>
        <w:t xml:space="preserve"> </w:t>
      </w:r>
      <w:r w:rsidR="00EB3181" w:rsidRPr="006F1AF8">
        <w:rPr>
          <w:rFonts w:cstheme="minorHAnsi"/>
          <w:color w:val="000000" w:themeColor="text1"/>
          <w:sz w:val="16"/>
          <w:szCs w:val="16"/>
        </w:rPr>
        <w:t>re-enactment</w:t>
      </w:r>
      <w:r w:rsidR="008E2661" w:rsidRPr="006F1AF8">
        <w:rPr>
          <w:rFonts w:cstheme="minorHAnsi"/>
          <w:color w:val="000000" w:themeColor="text1"/>
          <w:sz w:val="16"/>
          <w:szCs w:val="16"/>
        </w:rPr>
        <w:t>s</w:t>
      </w:r>
      <w:r w:rsidR="00EB3181" w:rsidRPr="006F1AF8">
        <w:rPr>
          <w:rFonts w:cstheme="minorHAnsi"/>
          <w:color w:val="000000" w:themeColor="text1"/>
          <w:sz w:val="16"/>
          <w:szCs w:val="16"/>
        </w:rPr>
        <w:t xml:space="preserve"> </w:t>
      </w:r>
      <w:r w:rsidR="000206D9" w:rsidRPr="006F1AF8">
        <w:rPr>
          <w:rFonts w:cstheme="minorHAnsi"/>
          <w:color w:val="000000" w:themeColor="text1"/>
          <w:sz w:val="16"/>
          <w:szCs w:val="16"/>
        </w:rPr>
        <w:t xml:space="preserve">were </w:t>
      </w:r>
      <w:r w:rsidR="008E2661" w:rsidRPr="006F1AF8">
        <w:rPr>
          <w:rFonts w:cstheme="minorHAnsi"/>
          <w:color w:val="000000" w:themeColor="text1"/>
          <w:sz w:val="16"/>
          <w:szCs w:val="16"/>
        </w:rPr>
        <w:t xml:space="preserve">subverted via </w:t>
      </w:r>
      <w:r w:rsidR="000206D9" w:rsidRPr="006F1AF8">
        <w:rPr>
          <w:rFonts w:cstheme="minorHAnsi"/>
          <w:color w:val="000000" w:themeColor="text1"/>
          <w:sz w:val="16"/>
          <w:szCs w:val="16"/>
        </w:rPr>
        <w:t xml:space="preserve">an </w:t>
      </w:r>
      <w:r w:rsidR="008E2661" w:rsidRPr="006F1AF8">
        <w:rPr>
          <w:rFonts w:cstheme="minorHAnsi"/>
          <w:color w:val="000000" w:themeColor="text1"/>
          <w:sz w:val="16"/>
          <w:szCs w:val="16"/>
        </w:rPr>
        <w:t>instruction</w:t>
      </w:r>
      <w:r w:rsidR="000206D9" w:rsidRPr="006F1AF8">
        <w:rPr>
          <w:rFonts w:cstheme="minorHAnsi"/>
          <w:color w:val="000000" w:themeColor="text1"/>
          <w:sz w:val="16"/>
          <w:szCs w:val="16"/>
        </w:rPr>
        <w:t xml:space="preserve"> </w:t>
      </w:r>
      <w:r w:rsidR="008E2661" w:rsidRPr="006F1AF8">
        <w:rPr>
          <w:rFonts w:cstheme="minorHAnsi"/>
          <w:color w:val="000000" w:themeColor="text1"/>
          <w:sz w:val="16"/>
          <w:szCs w:val="16"/>
        </w:rPr>
        <w:t xml:space="preserve">for her </w:t>
      </w:r>
      <w:r w:rsidR="00124766" w:rsidRPr="006F1AF8">
        <w:rPr>
          <w:rFonts w:cstheme="minorHAnsi"/>
          <w:color w:val="000000" w:themeColor="text1"/>
          <w:sz w:val="16"/>
          <w:szCs w:val="16"/>
        </w:rPr>
        <w:t>to continuously dis</w:t>
      </w:r>
      <w:r w:rsidR="00EB34FB" w:rsidRPr="006F1AF8">
        <w:rPr>
          <w:rFonts w:cstheme="minorHAnsi"/>
          <w:color w:val="000000" w:themeColor="text1"/>
          <w:sz w:val="16"/>
          <w:szCs w:val="16"/>
        </w:rPr>
        <w:t>card</w:t>
      </w:r>
      <w:r w:rsidR="00124766" w:rsidRPr="006F1AF8">
        <w:rPr>
          <w:rFonts w:cstheme="minorHAnsi"/>
          <w:color w:val="000000" w:themeColor="text1"/>
          <w:sz w:val="16"/>
          <w:szCs w:val="16"/>
        </w:rPr>
        <w:t xml:space="preserve"> her </w:t>
      </w:r>
      <w:r w:rsidR="000206D9" w:rsidRPr="006F1AF8">
        <w:rPr>
          <w:rFonts w:cstheme="minorHAnsi"/>
          <w:color w:val="000000" w:themeColor="text1"/>
          <w:sz w:val="16"/>
          <w:szCs w:val="16"/>
          <w:shd w:val="clear" w:color="auto" w:fill="FFFFFF"/>
        </w:rPr>
        <w:t xml:space="preserve">manufacture </w:t>
      </w:r>
      <w:r w:rsidR="00124766" w:rsidRPr="006F1AF8">
        <w:rPr>
          <w:rFonts w:cstheme="minorHAnsi"/>
          <w:color w:val="000000" w:themeColor="text1"/>
          <w:sz w:val="16"/>
          <w:szCs w:val="16"/>
        </w:rPr>
        <w:t xml:space="preserve">onto a </w:t>
      </w:r>
      <w:r w:rsidR="008E2661" w:rsidRPr="006F1AF8">
        <w:rPr>
          <w:rFonts w:cstheme="minorHAnsi"/>
          <w:color w:val="000000" w:themeColor="text1"/>
          <w:sz w:val="16"/>
          <w:szCs w:val="16"/>
        </w:rPr>
        <w:t>6-meter</w:t>
      </w:r>
      <w:r w:rsidR="00124766" w:rsidRPr="006F1AF8">
        <w:rPr>
          <w:rFonts w:cstheme="minorHAnsi"/>
          <w:color w:val="000000" w:themeColor="text1"/>
          <w:sz w:val="16"/>
          <w:szCs w:val="16"/>
        </w:rPr>
        <w:t xml:space="preserve"> production-line</w:t>
      </w:r>
      <w:r w:rsidR="008E2661" w:rsidRPr="006F1AF8">
        <w:rPr>
          <w:rFonts w:cstheme="minorHAnsi"/>
          <w:color w:val="000000" w:themeColor="text1"/>
          <w:sz w:val="16"/>
          <w:szCs w:val="16"/>
        </w:rPr>
        <w:t xml:space="preserve"> built within the gallery</w:t>
      </w:r>
      <w:r w:rsidR="00504DCA">
        <w:rPr>
          <w:rFonts w:cstheme="minorHAnsi"/>
          <w:color w:val="000000" w:themeColor="text1"/>
          <w:sz w:val="16"/>
          <w:szCs w:val="16"/>
        </w:rPr>
        <w:t xml:space="preserve"> (fig 2)</w:t>
      </w:r>
      <w:r w:rsidR="008E2661" w:rsidRPr="006F1AF8">
        <w:rPr>
          <w:rFonts w:cstheme="minorHAnsi"/>
          <w:color w:val="000000" w:themeColor="text1"/>
          <w:sz w:val="16"/>
          <w:szCs w:val="16"/>
        </w:rPr>
        <w:t xml:space="preserve">. </w:t>
      </w:r>
      <w:r w:rsidR="003C0BD8" w:rsidRPr="006F1AF8">
        <w:rPr>
          <w:rFonts w:cstheme="minorHAnsi"/>
          <w:color w:val="000000" w:themeColor="text1"/>
          <w:sz w:val="16"/>
          <w:szCs w:val="16"/>
        </w:rPr>
        <w:t>These symbolic</w:t>
      </w:r>
      <w:r w:rsidR="008E2661" w:rsidRPr="006F1AF8">
        <w:rPr>
          <w:rFonts w:cstheme="minorHAnsi"/>
          <w:color w:val="000000" w:themeColor="text1"/>
          <w:sz w:val="16"/>
          <w:szCs w:val="16"/>
        </w:rPr>
        <w:t xml:space="preserve"> gesture</w:t>
      </w:r>
      <w:r w:rsidR="000561A7" w:rsidRPr="006F1AF8">
        <w:rPr>
          <w:rFonts w:cstheme="minorHAnsi"/>
          <w:color w:val="000000" w:themeColor="text1"/>
          <w:sz w:val="16"/>
          <w:szCs w:val="16"/>
        </w:rPr>
        <w:t>s</w:t>
      </w:r>
      <w:r w:rsidR="008E2661" w:rsidRPr="006F1AF8">
        <w:rPr>
          <w:rFonts w:cstheme="minorHAnsi"/>
          <w:color w:val="000000" w:themeColor="text1"/>
          <w:sz w:val="16"/>
          <w:szCs w:val="16"/>
        </w:rPr>
        <w:t xml:space="preserve"> gave </w:t>
      </w:r>
      <w:r w:rsidR="008E2661" w:rsidRPr="006F1AF8">
        <w:rPr>
          <w:rFonts w:cstheme="minorHAnsi"/>
          <w:color w:val="000000" w:themeColor="text1"/>
          <w:sz w:val="16"/>
          <w:szCs w:val="16"/>
          <w:shd w:val="clear" w:color="auto" w:fill="FFFFFF"/>
        </w:rPr>
        <w:t xml:space="preserve">unprescribed form to </w:t>
      </w:r>
      <w:r w:rsidR="003C0BD8" w:rsidRPr="006F1AF8">
        <w:rPr>
          <w:rFonts w:cstheme="minorHAnsi"/>
          <w:color w:val="000000" w:themeColor="text1"/>
          <w:sz w:val="16"/>
          <w:szCs w:val="16"/>
          <w:shd w:val="clear" w:color="auto" w:fill="FFFFFF"/>
        </w:rPr>
        <w:t>each</w:t>
      </w:r>
      <w:r w:rsidR="008E2661" w:rsidRPr="006F1AF8">
        <w:rPr>
          <w:rFonts w:cstheme="minorHAnsi"/>
          <w:color w:val="000000" w:themeColor="text1"/>
          <w:sz w:val="16"/>
          <w:szCs w:val="16"/>
          <w:shd w:val="clear" w:color="auto" w:fill="FFFFFF"/>
        </w:rPr>
        <w:t xml:space="preserve"> crafted component</w:t>
      </w:r>
      <w:r w:rsidR="00560A3F">
        <w:rPr>
          <w:rFonts w:cstheme="minorHAnsi"/>
          <w:color w:val="000000" w:themeColor="text1"/>
          <w:sz w:val="16"/>
          <w:szCs w:val="16"/>
          <w:shd w:val="clear" w:color="auto" w:fill="FFFFFF"/>
        </w:rPr>
        <w:t xml:space="preserve">, </w:t>
      </w:r>
      <w:r w:rsidR="00F75967" w:rsidRPr="006F1AF8">
        <w:rPr>
          <w:rFonts w:cstheme="minorHAnsi"/>
          <w:color w:val="000000" w:themeColor="text1"/>
          <w:sz w:val="16"/>
          <w:szCs w:val="16"/>
          <w:shd w:val="clear" w:color="auto" w:fill="FFFFFF"/>
        </w:rPr>
        <w:t>dictated by</w:t>
      </w:r>
      <w:r w:rsidR="008E2661" w:rsidRPr="006F1AF8">
        <w:rPr>
          <w:rFonts w:cstheme="minorHAnsi"/>
          <w:color w:val="000000" w:themeColor="text1"/>
          <w:sz w:val="16"/>
          <w:szCs w:val="16"/>
          <w:shd w:val="clear" w:color="auto" w:fill="FFFFFF"/>
        </w:rPr>
        <w:t xml:space="preserve"> the </w:t>
      </w:r>
      <w:r w:rsidR="008E2661" w:rsidRPr="006F1AF8">
        <w:rPr>
          <w:rFonts w:cstheme="minorHAnsi"/>
          <w:color w:val="000000" w:themeColor="text1"/>
          <w:sz w:val="16"/>
          <w:szCs w:val="16"/>
        </w:rPr>
        <w:t xml:space="preserve">indeterminate forces </w:t>
      </w:r>
      <w:r w:rsidR="003C0BD8" w:rsidRPr="006F1AF8">
        <w:rPr>
          <w:rFonts w:cstheme="minorHAnsi"/>
          <w:color w:val="000000" w:themeColor="text1"/>
          <w:sz w:val="16"/>
          <w:szCs w:val="16"/>
        </w:rPr>
        <w:t>of</w:t>
      </w:r>
      <w:r w:rsidR="008E2661" w:rsidRPr="006F1AF8">
        <w:rPr>
          <w:rFonts w:cstheme="minorHAnsi"/>
          <w:color w:val="000000" w:themeColor="text1"/>
          <w:sz w:val="16"/>
          <w:szCs w:val="16"/>
        </w:rPr>
        <w:t xml:space="preserve"> </w:t>
      </w:r>
      <w:r w:rsidR="008E2661" w:rsidRPr="006F1AF8">
        <w:rPr>
          <w:rFonts w:cstheme="minorHAnsi"/>
          <w:color w:val="000000" w:themeColor="text1"/>
          <w:sz w:val="16"/>
          <w:szCs w:val="16"/>
          <w:shd w:val="clear" w:color="auto" w:fill="FFFFFF"/>
        </w:rPr>
        <w:t>gravity</w:t>
      </w:r>
      <w:r w:rsidR="003C0BD8" w:rsidRPr="006F1AF8">
        <w:rPr>
          <w:rFonts w:cstheme="minorHAnsi"/>
          <w:color w:val="000000" w:themeColor="text1"/>
          <w:sz w:val="16"/>
          <w:szCs w:val="16"/>
          <w:shd w:val="clear" w:color="auto" w:fill="FFFFFF"/>
        </w:rPr>
        <w:t xml:space="preserve"> and plasticity of the material. </w:t>
      </w:r>
      <w:r w:rsidR="00F67B2B" w:rsidRPr="006F1AF8">
        <w:rPr>
          <w:rFonts w:cstheme="minorHAnsi"/>
          <w:color w:val="000000" w:themeColor="text1"/>
          <w:sz w:val="16"/>
          <w:szCs w:val="16"/>
          <w:shd w:val="clear" w:color="auto" w:fill="FFFFFF"/>
        </w:rPr>
        <w:t>Floyd</w:t>
      </w:r>
      <w:r w:rsidR="009C729E">
        <w:rPr>
          <w:rFonts w:cstheme="minorHAnsi"/>
          <w:color w:val="000000" w:themeColor="text1"/>
          <w:sz w:val="16"/>
          <w:szCs w:val="16"/>
          <w:shd w:val="clear" w:color="auto" w:fill="FFFFFF"/>
        </w:rPr>
        <w:t>’</w:t>
      </w:r>
      <w:r w:rsidR="00F67B2B" w:rsidRPr="006F1AF8">
        <w:rPr>
          <w:rFonts w:cstheme="minorHAnsi"/>
          <w:color w:val="000000" w:themeColor="text1"/>
          <w:sz w:val="16"/>
          <w:szCs w:val="16"/>
          <w:shd w:val="clear" w:color="auto" w:fill="FFFFFF"/>
        </w:rPr>
        <w:t>s intermittent performances together with the linear deposits of waste that accumulated in the space</w:t>
      </w:r>
      <w:r w:rsidR="00E93940">
        <w:rPr>
          <w:rFonts w:cstheme="minorHAnsi"/>
          <w:color w:val="000000" w:themeColor="text1"/>
          <w:sz w:val="16"/>
          <w:szCs w:val="16"/>
          <w:shd w:val="clear" w:color="auto" w:fill="FFFFFF"/>
        </w:rPr>
        <w:t>,</w:t>
      </w:r>
      <w:r w:rsidR="00F67B2B" w:rsidRPr="006F1AF8">
        <w:rPr>
          <w:rFonts w:cstheme="minorHAnsi"/>
          <w:color w:val="000000" w:themeColor="text1"/>
          <w:sz w:val="16"/>
          <w:szCs w:val="16"/>
          <w:shd w:val="clear" w:color="auto" w:fill="FFFFFF"/>
        </w:rPr>
        <w:t xml:space="preserve"> were flanked by two film loops that mediated points of industrial transition in Stoke-on-Trent</w:t>
      </w:r>
      <w:r w:rsidR="00504DCA">
        <w:rPr>
          <w:rFonts w:cstheme="minorHAnsi"/>
          <w:color w:val="000000" w:themeColor="text1"/>
          <w:sz w:val="16"/>
          <w:szCs w:val="16"/>
          <w:shd w:val="clear" w:color="auto" w:fill="FFFFFF"/>
        </w:rPr>
        <w:t xml:space="preserve"> </w:t>
      </w:r>
      <w:r w:rsidR="008E7A20">
        <w:rPr>
          <w:rFonts w:cstheme="minorHAnsi"/>
          <w:color w:val="000000" w:themeColor="text1"/>
          <w:sz w:val="16"/>
          <w:szCs w:val="16"/>
          <w:shd w:val="clear" w:color="auto" w:fill="FFFFFF"/>
        </w:rPr>
        <w:t>(fig 3)</w:t>
      </w:r>
      <w:r w:rsidR="00F67B2B" w:rsidRPr="006F1AF8">
        <w:rPr>
          <w:rFonts w:cstheme="minorHAnsi"/>
          <w:color w:val="000000" w:themeColor="text1"/>
          <w:sz w:val="16"/>
          <w:szCs w:val="16"/>
          <w:shd w:val="clear" w:color="auto" w:fill="FFFFFF"/>
        </w:rPr>
        <w:t>.</w:t>
      </w:r>
      <w:r w:rsidR="00EB34FB" w:rsidRPr="006F1AF8">
        <w:rPr>
          <w:rFonts w:cstheme="minorHAnsi"/>
          <w:color w:val="000000" w:themeColor="text1"/>
          <w:sz w:val="16"/>
          <w:szCs w:val="16"/>
        </w:rPr>
        <w:t xml:space="preserve"> Th</w:t>
      </w:r>
      <w:r w:rsidR="00A777A5" w:rsidRPr="006F1AF8">
        <w:rPr>
          <w:rFonts w:cstheme="minorHAnsi"/>
          <w:color w:val="000000" w:themeColor="text1"/>
          <w:sz w:val="16"/>
          <w:szCs w:val="16"/>
        </w:rPr>
        <w:t>e films</w:t>
      </w:r>
      <w:r w:rsidR="00EB34FB" w:rsidRPr="006F1AF8">
        <w:rPr>
          <w:rFonts w:cstheme="minorHAnsi"/>
          <w:color w:val="000000" w:themeColor="text1"/>
          <w:sz w:val="16"/>
          <w:szCs w:val="16"/>
        </w:rPr>
        <w:t xml:space="preserve"> juxtaposed detailed nuances of haptic knowledge archived </w:t>
      </w:r>
      <w:r w:rsidR="00EB34FB" w:rsidRPr="00D04F05">
        <w:rPr>
          <w:rFonts w:cstheme="minorHAnsi"/>
          <w:color w:val="000000" w:themeColor="text1"/>
          <w:sz w:val="16"/>
          <w:szCs w:val="16"/>
        </w:rPr>
        <w:t xml:space="preserve">during the restructuring of the Wedgwood’s factory in 2004, against a 2016 survey of former industrial sites reclaimed by the entropic forces of nature. </w:t>
      </w:r>
      <w:r w:rsidR="0081356B" w:rsidRPr="00D04F05">
        <w:rPr>
          <w:rFonts w:cstheme="minorHAnsi"/>
          <w:color w:val="000000" w:themeColor="text1"/>
          <w:sz w:val="16"/>
          <w:szCs w:val="16"/>
        </w:rPr>
        <w:t>Contrasting f</w:t>
      </w:r>
      <w:r w:rsidR="00EB6A38" w:rsidRPr="00D04F05">
        <w:rPr>
          <w:rFonts w:cstheme="minorHAnsi"/>
          <w:color w:val="000000" w:themeColor="text1"/>
          <w:sz w:val="16"/>
          <w:szCs w:val="16"/>
        </w:rPr>
        <w:t xml:space="preserve">ootage of </w:t>
      </w:r>
      <w:r w:rsidR="005F1721" w:rsidRPr="00D04F05">
        <w:rPr>
          <w:color w:val="000000" w:themeColor="text1"/>
          <w:sz w:val="16"/>
          <w:szCs w:val="16"/>
        </w:rPr>
        <w:t xml:space="preserve">once </w:t>
      </w:r>
      <w:r w:rsidR="00EB6A38" w:rsidRPr="00D04F05">
        <w:rPr>
          <w:rFonts w:cstheme="minorHAnsi"/>
          <w:color w:val="000000" w:themeColor="text1"/>
          <w:sz w:val="16"/>
          <w:szCs w:val="16"/>
        </w:rPr>
        <w:t>e</w:t>
      </w:r>
      <w:r w:rsidR="0030481B" w:rsidRPr="00D04F05">
        <w:rPr>
          <w:color w:val="000000" w:themeColor="text1"/>
          <w:sz w:val="16"/>
          <w:szCs w:val="16"/>
        </w:rPr>
        <w:t>fficient regimes of ceramic production</w:t>
      </w:r>
      <w:r w:rsidR="0081356B" w:rsidRPr="00D04F05">
        <w:rPr>
          <w:color w:val="000000" w:themeColor="text1"/>
          <w:sz w:val="16"/>
          <w:szCs w:val="16"/>
        </w:rPr>
        <w:t>,</w:t>
      </w:r>
      <w:r w:rsidR="00EA2196" w:rsidRPr="00D04F05">
        <w:rPr>
          <w:color w:val="000000" w:themeColor="text1"/>
          <w:sz w:val="16"/>
          <w:szCs w:val="16"/>
        </w:rPr>
        <w:t xml:space="preserve"> </w:t>
      </w:r>
      <w:r w:rsidR="0081356B" w:rsidRPr="00D04F05">
        <w:rPr>
          <w:color w:val="000000" w:themeColor="text1"/>
          <w:sz w:val="16"/>
          <w:szCs w:val="16"/>
        </w:rPr>
        <w:t>and the</w:t>
      </w:r>
      <w:r w:rsidR="0030481B" w:rsidRPr="00D04F05">
        <w:rPr>
          <w:color w:val="000000" w:themeColor="text1"/>
          <w:sz w:val="16"/>
          <w:szCs w:val="16"/>
        </w:rPr>
        <w:t xml:space="preserve"> </w:t>
      </w:r>
      <w:r w:rsidR="009C729E" w:rsidRPr="00D04F05">
        <w:rPr>
          <w:rFonts w:cstheme="minorHAnsi"/>
          <w:color w:val="000000" w:themeColor="text1"/>
          <w:sz w:val="16"/>
          <w:szCs w:val="16"/>
        </w:rPr>
        <w:t>physical</w:t>
      </w:r>
      <w:r w:rsidR="0030481B" w:rsidRPr="00D04F05">
        <w:rPr>
          <w:rFonts w:cstheme="minorHAnsi"/>
          <w:color w:val="000000" w:themeColor="text1"/>
          <w:sz w:val="16"/>
          <w:szCs w:val="16"/>
        </w:rPr>
        <w:t xml:space="preserve"> disordering of former factories </w:t>
      </w:r>
      <w:r w:rsidR="00EB6A38" w:rsidRPr="00D04F05">
        <w:rPr>
          <w:rFonts w:cstheme="minorHAnsi"/>
          <w:color w:val="000000" w:themeColor="text1"/>
          <w:sz w:val="16"/>
          <w:szCs w:val="16"/>
        </w:rPr>
        <w:t>absorbed by</w:t>
      </w:r>
      <w:r w:rsidR="0030481B" w:rsidRPr="00D04F05">
        <w:rPr>
          <w:rFonts w:cstheme="minorHAnsi"/>
          <w:color w:val="000000" w:themeColor="text1"/>
          <w:sz w:val="16"/>
          <w:szCs w:val="16"/>
        </w:rPr>
        <w:t xml:space="preserve"> invasive botanical </w:t>
      </w:r>
      <w:r w:rsidR="00EB6A38" w:rsidRPr="00D04F05">
        <w:rPr>
          <w:rFonts w:cstheme="minorHAnsi"/>
          <w:color w:val="000000" w:themeColor="text1"/>
          <w:sz w:val="16"/>
          <w:szCs w:val="16"/>
        </w:rPr>
        <w:t>interventions</w:t>
      </w:r>
      <w:r w:rsidR="0081356B" w:rsidRPr="00D04F05">
        <w:rPr>
          <w:rFonts w:cstheme="minorHAnsi"/>
          <w:color w:val="000000" w:themeColor="text1"/>
          <w:sz w:val="16"/>
          <w:szCs w:val="16"/>
        </w:rPr>
        <w:t xml:space="preserve">, </w:t>
      </w:r>
      <w:r w:rsidR="006E45FB" w:rsidRPr="00D04F05">
        <w:rPr>
          <w:rFonts w:cstheme="minorHAnsi"/>
          <w:color w:val="000000" w:themeColor="text1"/>
          <w:sz w:val="16"/>
          <w:szCs w:val="16"/>
        </w:rPr>
        <w:t xml:space="preserve">converge </w:t>
      </w:r>
      <w:r w:rsidR="0081356B" w:rsidRPr="00D04F05">
        <w:rPr>
          <w:rFonts w:cstheme="minorHAnsi"/>
          <w:color w:val="000000" w:themeColor="text1"/>
          <w:sz w:val="16"/>
          <w:szCs w:val="16"/>
        </w:rPr>
        <w:t xml:space="preserve">with </w:t>
      </w:r>
      <w:r w:rsidR="00EA2196" w:rsidRPr="00D04F05">
        <w:rPr>
          <w:rFonts w:cstheme="minorHAnsi"/>
          <w:color w:val="000000" w:themeColor="text1"/>
          <w:sz w:val="16"/>
          <w:szCs w:val="16"/>
        </w:rPr>
        <w:t>re-choreographed a</w:t>
      </w:r>
      <w:r w:rsidR="006E45FB" w:rsidRPr="00D04F05">
        <w:rPr>
          <w:rFonts w:cstheme="minorHAnsi"/>
          <w:color w:val="000000" w:themeColor="text1"/>
          <w:sz w:val="16"/>
          <w:szCs w:val="16"/>
        </w:rPr>
        <w:t xml:space="preserve">ction and the </w:t>
      </w:r>
      <w:r w:rsidR="0081356B" w:rsidRPr="00D04F05">
        <w:rPr>
          <w:rFonts w:cstheme="minorHAnsi"/>
          <w:color w:val="000000" w:themeColor="text1"/>
          <w:sz w:val="16"/>
          <w:szCs w:val="16"/>
        </w:rPr>
        <w:t xml:space="preserve">entangled residues </w:t>
      </w:r>
      <w:r w:rsidR="005F1721" w:rsidRPr="00D04F05">
        <w:rPr>
          <w:rFonts w:cstheme="minorHAnsi"/>
          <w:color w:val="000000" w:themeColor="text1"/>
          <w:sz w:val="16"/>
          <w:szCs w:val="16"/>
        </w:rPr>
        <w:t xml:space="preserve">of live performance. </w:t>
      </w:r>
      <w:r w:rsidR="005F1721" w:rsidRPr="00D04F05">
        <w:rPr>
          <w:color w:val="000000" w:themeColor="text1"/>
          <w:sz w:val="16"/>
          <w:szCs w:val="16"/>
        </w:rPr>
        <w:t>Although t</w:t>
      </w:r>
      <w:r w:rsidR="0030481B" w:rsidRPr="00D04F05">
        <w:rPr>
          <w:color w:val="000000" w:themeColor="text1"/>
          <w:sz w:val="16"/>
          <w:szCs w:val="16"/>
        </w:rPr>
        <w:t xml:space="preserve">hese intersecting </w:t>
      </w:r>
      <w:r w:rsidR="00F92593">
        <w:rPr>
          <w:color w:val="000000" w:themeColor="text1"/>
          <w:sz w:val="16"/>
          <w:szCs w:val="16"/>
        </w:rPr>
        <w:t>expressions</w:t>
      </w:r>
      <w:r w:rsidR="0030481B" w:rsidRPr="00D04F05">
        <w:rPr>
          <w:color w:val="000000" w:themeColor="text1"/>
          <w:sz w:val="16"/>
          <w:szCs w:val="16"/>
        </w:rPr>
        <w:t xml:space="preserve"> </w:t>
      </w:r>
      <w:r w:rsidR="005116F3" w:rsidRPr="00D04F05">
        <w:rPr>
          <w:color w:val="000000" w:themeColor="text1"/>
          <w:sz w:val="16"/>
          <w:szCs w:val="16"/>
        </w:rPr>
        <w:t>through their mediation of</w:t>
      </w:r>
      <w:r w:rsidR="005116F3" w:rsidRPr="00D04F05">
        <w:rPr>
          <w:rFonts w:cstheme="minorHAnsi"/>
          <w:color w:val="000000" w:themeColor="text1"/>
          <w:sz w:val="16"/>
          <w:szCs w:val="16"/>
        </w:rPr>
        <w:t xml:space="preserve"> presence and absence</w:t>
      </w:r>
      <w:r w:rsidR="00857234">
        <w:rPr>
          <w:rFonts w:cstheme="minorHAnsi"/>
          <w:color w:val="000000" w:themeColor="text1"/>
          <w:sz w:val="16"/>
          <w:szCs w:val="16"/>
        </w:rPr>
        <w:t xml:space="preserve"> both </w:t>
      </w:r>
      <w:r w:rsidR="005116F3" w:rsidRPr="00D04F05">
        <w:rPr>
          <w:color w:val="000000" w:themeColor="text1"/>
          <w:sz w:val="16"/>
          <w:szCs w:val="16"/>
        </w:rPr>
        <w:t>s</w:t>
      </w:r>
      <w:r w:rsidR="00EA2196" w:rsidRPr="00D04F05">
        <w:rPr>
          <w:rFonts w:cstheme="minorHAnsi"/>
          <w:color w:val="000000" w:themeColor="text1"/>
          <w:sz w:val="16"/>
          <w:szCs w:val="16"/>
        </w:rPr>
        <w:t>ignal</w:t>
      </w:r>
      <w:r w:rsidR="0030481B" w:rsidRPr="00D04F05">
        <w:rPr>
          <w:rFonts w:cstheme="minorHAnsi"/>
          <w:color w:val="000000" w:themeColor="text1"/>
          <w:sz w:val="16"/>
          <w:szCs w:val="16"/>
        </w:rPr>
        <w:t xml:space="preserve"> </w:t>
      </w:r>
      <w:r w:rsidR="009C729E" w:rsidRPr="00D04F05">
        <w:rPr>
          <w:rFonts w:cstheme="minorHAnsi"/>
          <w:color w:val="000000" w:themeColor="text1"/>
          <w:sz w:val="16"/>
          <w:szCs w:val="16"/>
        </w:rPr>
        <w:t xml:space="preserve">the </w:t>
      </w:r>
      <w:r w:rsidR="006F1AF8" w:rsidRPr="00D04F05">
        <w:rPr>
          <w:rFonts w:cstheme="minorHAnsi"/>
          <w:color w:val="000000" w:themeColor="text1"/>
          <w:sz w:val="16"/>
          <w:szCs w:val="16"/>
        </w:rPr>
        <w:t xml:space="preserve">British government’s disregard for intangible </w:t>
      </w:r>
      <w:r w:rsidR="007226B7" w:rsidRPr="00D04F05">
        <w:rPr>
          <w:rFonts w:cstheme="minorHAnsi"/>
          <w:color w:val="000000" w:themeColor="text1"/>
          <w:sz w:val="16"/>
          <w:szCs w:val="16"/>
        </w:rPr>
        <w:t>heritage</w:t>
      </w:r>
      <w:r w:rsidR="006F1AF8" w:rsidRPr="00D04F05">
        <w:rPr>
          <w:rFonts w:cstheme="minorHAnsi"/>
          <w:color w:val="000000" w:themeColor="text1"/>
          <w:sz w:val="16"/>
          <w:szCs w:val="16"/>
        </w:rPr>
        <w:t xml:space="preserve"> and </w:t>
      </w:r>
      <w:r w:rsidR="00EA2196" w:rsidRPr="00D04F05">
        <w:rPr>
          <w:rFonts w:eastAsia="Times New Roman" w:cstheme="minorHAnsi"/>
          <w:color w:val="000000" w:themeColor="text1"/>
          <w:sz w:val="16"/>
          <w:szCs w:val="16"/>
          <w:lang w:eastAsia="en-GB"/>
        </w:rPr>
        <w:t xml:space="preserve">the </w:t>
      </w:r>
      <w:r w:rsidR="00A91F7C" w:rsidRPr="00D04F05">
        <w:rPr>
          <w:color w:val="000000" w:themeColor="text1"/>
          <w:sz w:val="16"/>
          <w:szCs w:val="16"/>
        </w:rPr>
        <w:t>human consequences of globalisation</w:t>
      </w:r>
      <w:r w:rsidR="00F92593">
        <w:rPr>
          <w:color w:val="000000" w:themeColor="text1"/>
          <w:sz w:val="16"/>
          <w:szCs w:val="16"/>
        </w:rPr>
        <w:t xml:space="preserve">. </w:t>
      </w:r>
      <w:r w:rsidR="00E25CAC" w:rsidRPr="00D04F05">
        <w:rPr>
          <w:rFonts w:cstheme="minorHAnsi"/>
          <w:color w:val="000000" w:themeColor="text1"/>
          <w:sz w:val="16"/>
          <w:szCs w:val="16"/>
        </w:rPr>
        <w:t>This r</w:t>
      </w:r>
      <w:r w:rsidR="005A7C01" w:rsidRPr="00D04F05">
        <w:rPr>
          <w:rFonts w:cstheme="minorHAnsi"/>
          <w:color w:val="000000" w:themeColor="text1"/>
          <w:sz w:val="16"/>
          <w:szCs w:val="16"/>
        </w:rPr>
        <w:t>e-activat</w:t>
      </w:r>
      <w:r w:rsidR="00E25CAC" w:rsidRPr="00D04F05">
        <w:rPr>
          <w:rFonts w:cstheme="minorHAnsi"/>
          <w:color w:val="000000" w:themeColor="text1"/>
          <w:sz w:val="16"/>
          <w:szCs w:val="16"/>
        </w:rPr>
        <w:t>ion of</w:t>
      </w:r>
      <w:r w:rsidR="00C06CED" w:rsidRPr="00D04F05">
        <w:rPr>
          <w:rFonts w:cstheme="minorHAnsi"/>
          <w:color w:val="000000" w:themeColor="text1"/>
          <w:sz w:val="16"/>
          <w:szCs w:val="16"/>
        </w:rPr>
        <w:t xml:space="preserve"> </w:t>
      </w:r>
      <w:r w:rsidR="001C70E2" w:rsidRPr="00D04F05">
        <w:rPr>
          <w:rFonts w:cstheme="minorHAnsi"/>
          <w:color w:val="000000" w:themeColor="text1"/>
          <w:sz w:val="16"/>
          <w:szCs w:val="16"/>
        </w:rPr>
        <w:t>procedural knowledge</w:t>
      </w:r>
      <w:r w:rsidR="005A7C01" w:rsidRPr="00D04F05">
        <w:rPr>
          <w:rFonts w:cstheme="minorHAnsi"/>
          <w:color w:val="000000" w:themeColor="text1"/>
          <w:sz w:val="16"/>
          <w:szCs w:val="16"/>
        </w:rPr>
        <w:t xml:space="preserve"> </w:t>
      </w:r>
      <w:r w:rsidR="006F411A" w:rsidRPr="00D04F05">
        <w:rPr>
          <w:rFonts w:cstheme="minorHAnsi"/>
          <w:color w:val="000000" w:themeColor="text1"/>
          <w:sz w:val="16"/>
          <w:szCs w:val="16"/>
        </w:rPr>
        <w:t>considers</w:t>
      </w:r>
      <w:r w:rsidR="007226B7" w:rsidRPr="00D04F05">
        <w:rPr>
          <w:rFonts w:cstheme="minorHAnsi"/>
          <w:color w:val="000000" w:themeColor="text1"/>
          <w:sz w:val="16"/>
          <w:szCs w:val="16"/>
        </w:rPr>
        <w:t xml:space="preserve"> </w:t>
      </w:r>
      <w:r w:rsidR="00E036D2" w:rsidRPr="00D04F05">
        <w:rPr>
          <w:rFonts w:cstheme="minorHAnsi"/>
          <w:color w:val="000000" w:themeColor="text1"/>
          <w:sz w:val="16"/>
          <w:szCs w:val="16"/>
        </w:rPr>
        <w:t xml:space="preserve">industrial heritage </w:t>
      </w:r>
      <w:r w:rsidR="00E7437A" w:rsidRPr="00D04F05">
        <w:rPr>
          <w:rFonts w:cstheme="minorHAnsi"/>
          <w:color w:val="000000" w:themeColor="text1"/>
          <w:sz w:val="16"/>
          <w:szCs w:val="16"/>
        </w:rPr>
        <w:t>as a ‘</w:t>
      </w:r>
      <w:r w:rsidR="00E7437A" w:rsidRPr="00D04F05">
        <w:rPr>
          <w:color w:val="000000" w:themeColor="text1"/>
          <w:sz w:val="16"/>
          <w:szCs w:val="16"/>
        </w:rPr>
        <w:t>living process’</w:t>
      </w:r>
      <w:r w:rsidR="00E7437A">
        <w:rPr>
          <w:color w:val="000000" w:themeColor="text1"/>
          <w:sz w:val="16"/>
          <w:szCs w:val="16"/>
        </w:rPr>
        <w:t xml:space="preserve"> </w:t>
      </w:r>
      <w:r w:rsidR="00E25CAC" w:rsidRPr="00D04F05">
        <w:rPr>
          <w:rFonts w:cstheme="minorHAnsi"/>
          <w:color w:val="000000" w:themeColor="text1"/>
          <w:sz w:val="16"/>
          <w:szCs w:val="16"/>
        </w:rPr>
        <w:t>beyond the s</w:t>
      </w:r>
      <w:r w:rsidR="00E7437A">
        <w:rPr>
          <w:rFonts w:cstheme="minorHAnsi"/>
          <w:color w:val="000000" w:themeColor="text1"/>
          <w:sz w:val="16"/>
          <w:szCs w:val="16"/>
        </w:rPr>
        <w:t>tasis</w:t>
      </w:r>
      <w:r w:rsidR="00E25CAC" w:rsidRPr="00D04F05">
        <w:rPr>
          <w:rFonts w:cstheme="minorHAnsi"/>
          <w:color w:val="000000" w:themeColor="text1"/>
          <w:sz w:val="16"/>
          <w:szCs w:val="16"/>
        </w:rPr>
        <w:t xml:space="preserve"> of tradition</w:t>
      </w:r>
      <w:r w:rsidR="00DC71D5">
        <w:rPr>
          <w:color w:val="000000" w:themeColor="text1"/>
          <w:sz w:val="16"/>
          <w:szCs w:val="16"/>
        </w:rPr>
        <w:t xml:space="preserve"> </w:t>
      </w:r>
      <w:r w:rsidR="00D04F05">
        <w:rPr>
          <w:color w:val="000000" w:themeColor="text1"/>
          <w:sz w:val="16"/>
          <w:szCs w:val="16"/>
        </w:rPr>
        <w:t>and seeks</w:t>
      </w:r>
      <w:r w:rsidR="00E036D2" w:rsidRPr="00D04F05">
        <w:rPr>
          <w:rFonts w:cstheme="minorHAnsi"/>
          <w:color w:val="000000" w:themeColor="text1"/>
          <w:sz w:val="16"/>
          <w:szCs w:val="16"/>
        </w:rPr>
        <w:t xml:space="preserve"> conditions for </w:t>
      </w:r>
      <w:r w:rsidR="006F411A" w:rsidRPr="00D04F05">
        <w:rPr>
          <w:rFonts w:cstheme="minorHAnsi"/>
          <w:color w:val="000000" w:themeColor="text1"/>
          <w:sz w:val="16"/>
          <w:szCs w:val="16"/>
        </w:rPr>
        <w:t>its</w:t>
      </w:r>
      <w:r w:rsidR="00E036D2" w:rsidRPr="00D04F05">
        <w:rPr>
          <w:rFonts w:cstheme="minorHAnsi"/>
          <w:color w:val="000000" w:themeColor="text1"/>
          <w:sz w:val="16"/>
          <w:szCs w:val="16"/>
        </w:rPr>
        <w:t xml:space="preserve"> rejuvenation and continuatio</w:t>
      </w:r>
      <w:r w:rsidR="006F411A" w:rsidRPr="00D04F05">
        <w:rPr>
          <w:rFonts w:cstheme="minorHAnsi"/>
          <w:color w:val="000000" w:themeColor="text1"/>
          <w:sz w:val="16"/>
          <w:szCs w:val="16"/>
        </w:rPr>
        <w:t>n</w:t>
      </w:r>
      <w:r w:rsidR="00857234">
        <w:rPr>
          <w:rFonts w:cstheme="minorHAnsi"/>
          <w:color w:val="000000" w:themeColor="text1"/>
          <w:sz w:val="16"/>
          <w:szCs w:val="16"/>
        </w:rPr>
        <w:t xml:space="preserve"> for the </w:t>
      </w:r>
      <w:r w:rsidR="00857234" w:rsidRPr="00D04F05">
        <w:rPr>
          <w:rFonts w:cstheme="minorHAnsi"/>
          <w:color w:val="000000" w:themeColor="text1"/>
          <w:sz w:val="16"/>
          <w:szCs w:val="16"/>
        </w:rPr>
        <w:t>future</w:t>
      </w:r>
      <w:r w:rsidR="00E036D2" w:rsidRPr="00D04F05">
        <w:rPr>
          <w:rFonts w:cstheme="minorHAnsi"/>
          <w:color w:val="000000" w:themeColor="text1"/>
          <w:sz w:val="16"/>
          <w:szCs w:val="16"/>
        </w:rPr>
        <w:t>.</w:t>
      </w:r>
    </w:p>
    <w:p w14:paraId="0B448992" w14:textId="77777777" w:rsidR="00097CA5" w:rsidRPr="00D04F05" w:rsidRDefault="00097CA5" w:rsidP="008F1A6E">
      <w:pPr>
        <w:rPr>
          <w:rFonts w:cstheme="minorHAnsi"/>
          <w:color w:val="000000" w:themeColor="text1"/>
          <w:sz w:val="16"/>
          <w:szCs w:val="16"/>
          <w:shd w:val="clear" w:color="auto" w:fill="FFFFFF"/>
        </w:rPr>
      </w:pPr>
    </w:p>
    <w:p w14:paraId="7281BDEA" w14:textId="7BEC9DEA" w:rsidR="006C40C8" w:rsidRPr="008E7A20" w:rsidRDefault="00AB43C3" w:rsidP="006C40C8">
      <w:pPr>
        <w:rPr>
          <w:rFonts w:cstheme="minorHAnsi"/>
          <w:color w:val="000000" w:themeColor="text1"/>
          <w:sz w:val="16"/>
          <w:szCs w:val="16"/>
          <w:shd w:val="clear" w:color="auto" w:fill="FFFFFF"/>
        </w:rPr>
      </w:pPr>
      <w:r w:rsidRPr="00D04F05">
        <w:rPr>
          <w:rFonts w:cstheme="minorHAnsi"/>
          <w:color w:val="000000" w:themeColor="text1"/>
          <w:sz w:val="16"/>
          <w:szCs w:val="16"/>
        </w:rPr>
        <w:t>Stripped of their previously assigned use and context</w:t>
      </w:r>
      <w:r w:rsidR="000E37BF" w:rsidRPr="00D04F05">
        <w:rPr>
          <w:rFonts w:cstheme="minorHAnsi"/>
          <w:color w:val="000000" w:themeColor="text1"/>
          <w:sz w:val="16"/>
          <w:szCs w:val="16"/>
        </w:rPr>
        <w:t>, p</w:t>
      </w:r>
      <w:r w:rsidR="003B5866" w:rsidRPr="00D04F05">
        <w:rPr>
          <w:rFonts w:cstheme="minorHAnsi"/>
          <w:color w:val="000000" w:themeColor="text1"/>
          <w:sz w:val="16"/>
          <w:szCs w:val="16"/>
          <w:shd w:val="clear" w:color="auto" w:fill="FFFFFF"/>
        </w:rPr>
        <w:t>roduction remnants</w:t>
      </w:r>
      <w:r w:rsidR="009802CE" w:rsidRPr="00D04F05">
        <w:rPr>
          <w:rFonts w:cstheme="minorHAnsi"/>
          <w:color w:val="000000" w:themeColor="text1"/>
          <w:sz w:val="16"/>
          <w:szCs w:val="16"/>
          <w:shd w:val="clear" w:color="auto" w:fill="FFFFFF"/>
        </w:rPr>
        <w:t xml:space="preserve"> </w:t>
      </w:r>
      <w:r w:rsidR="00097CA5" w:rsidRPr="00D04F05">
        <w:rPr>
          <w:rFonts w:cstheme="minorHAnsi"/>
          <w:color w:val="000000" w:themeColor="text1"/>
          <w:sz w:val="16"/>
          <w:szCs w:val="16"/>
          <w:shd w:val="clear" w:color="auto" w:fill="FFFFFF"/>
        </w:rPr>
        <w:t xml:space="preserve">salvaged from former sites of historic </w:t>
      </w:r>
      <w:r w:rsidR="00341EF3" w:rsidRPr="00D04F05">
        <w:rPr>
          <w:rFonts w:cstheme="minorHAnsi"/>
          <w:color w:val="000000" w:themeColor="text1"/>
          <w:sz w:val="16"/>
          <w:szCs w:val="16"/>
          <w:shd w:val="clear" w:color="auto" w:fill="FFFFFF"/>
        </w:rPr>
        <w:t xml:space="preserve">ceramic </w:t>
      </w:r>
      <w:r w:rsidR="00097CA5" w:rsidRPr="00D04F05">
        <w:rPr>
          <w:rFonts w:cstheme="minorHAnsi"/>
          <w:color w:val="000000" w:themeColor="text1"/>
          <w:sz w:val="16"/>
          <w:szCs w:val="16"/>
          <w:shd w:val="clear" w:color="auto" w:fill="FFFFFF"/>
        </w:rPr>
        <w:t>manufacture</w:t>
      </w:r>
      <w:r w:rsidR="00D04F05" w:rsidRPr="00D04F05">
        <w:rPr>
          <w:rFonts w:cstheme="minorHAnsi"/>
          <w:color w:val="000000" w:themeColor="text1"/>
          <w:sz w:val="16"/>
          <w:szCs w:val="16"/>
          <w:shd w:val="clear" w:color="auto" w:fill="FFFFFF"/>
        </w:rPr>
        <w:t>,</w:t>
      </w:r>
      <w:r w:rsidR="00097CA5" w:rsidRPr="00D04F05">
        <w:rPr>
          <w:rFonts w:cstheme="minorHAnsi"/>
          <w:color w:val="000000" w:themeColor="text1"/>
          <w:sz w:val="16"/>
          <w:szCs w:val="16"/>
          <w:shd w:val="clear" w:color="auto" w:fill="FFFFFF"/>
        </w:rPr>
        <w:t xml:space="preserve"> </w:t>
      </w:r>
      <w:r w:rsidR="003B5866" w:rsidRPr="00D04F05">
        <w:rPr>
          <w:rFonts w:cstheme="minorHAnsi"/>
          <w:color w:val="000000" w:themeColor="text1"/>
          <w:sz w:val="16"/>
          <w:szCs w:val="16"/>
          <w:shd w:val="clear" w:color="auto" w:fill="FFFFFF"/>
        </w:rPr>
        <w:t xml:space="preserve">also </w:t>
      </w:r>
      <w:r w:rsidR="00F92593" w:rsidRPr="00D04F05">
        <w:rPr>
          <w:rFonts w:cstheme="minorHAnsi"/>
          <w:color w:val="000000" w:themeColor="text1"/>
          <w:sz w:val="16"/>
          <w:szCs w:val="16"/>
          <w:shd w:val="clear" w:color="auto" w:fill="FFFFFF"/>
        </w:rPr>
        <w:t>claimed</w:t>
      </w:r>
      <w:r w:rsidR="00502D4F" w:rsidRPr="00D04F05">
        <w:rPr>
          <w:rFonts w:cstheme="minorHAnsi"/>
          <w:color w:val="000000" w:themeColor="text1"/>
          <w:sz w:val="16"/>
          <w:szCs w:val="16"/>
          <w:shd w:val="clear" w:color="auto" w:fill="FFFFFF"/>
        </w:rPr>
        <w:t xml:space="preserve"> venerable status </w:t>
      </w:r>
      <w:r w:rsidR="0038038E" w:rsidRPr="00D04F05">
        <w:rPr>
          <w:rFonts w:cstheme="minorHAnsi"/>
          <w:color w:val="000000" w:themeColor="text1"/>
          <w:sz w:val="16"/>
          <w:szCs w:val="16"/>
          <w:shd w:val="clear" w:color="auto" w:fill="FFFFFF"/>
        </w:rPr>
        <w:t>via</w:t>
      </w:r>
      <w:r w:rsidR="00502D4F" w:rsidRPr="00D04F05">
        <w:rPr>
          <w:rFonts w:cstheme="minorHAnsi"/>
          <w:color w:val="000000" w:themeColor="text1"/>
          <w:sz w:val="16"/>
          <w:szCs w:val="16"/>
          <w:shd w:val="clear" w:color="auto" w:fill="FFFFFF"/>
        </w:rPr>
        <w:t xml:space="preserve"> the valorising </w:t>
      </w:r>
      <w:r w:rsidR="000E37BF" w:rsidRPr="00D04F05">
        <w:rPr>
          <w:rFonts w:cstheme="minorHAnsi"/>
          <w:color w:val="000000" w:themeColor="text1"/>
          <w:sz w:val="16"/>
          <w:szCs w:val="16"/>
          <w:shd w:val="clear" w:color="auto" w:fill="FFFFFF"/>
        </w:rPr>
        <w:t xml:space="preserve">mechanism </w:t>
      </w:r>
      <w:r w:rsidR="00502D4F" w:rsidRPr="00D04F05">
        <w:rPr>
          <w:rFonts w:cstheme="minorHAnsi"/>
          <w:color w:val="000000" w:themeColor="text1"/>
          <w:sz w:val="16"/>
          <w:szCs w:val="16"/>
          <w:shd w:val="clear" w:color="auto" w:fill="FFFFFF"/>
        </w:rPr>
        <w:t>of the vitrine</w:t>
      </w:r>
      <w:r w:rsidR="008E7A20">
        <w:rPr>
          <w:rFonts w:cstheme="minorHAnsi"/>
          <w:color w:val="000000" w:themeColor="text1"/>
          <w:sz w:val="16"/>
          <w:szCs w:val="16"/>
          <w:shd w:val="clear" w:color="auto" w:fill="FFFFFF"/>
        </w:rPr>
        <w:t xml:space="preserve"> (fig 4)</w:t>
      </w:r>
      <w:r w:rsidR="00502D4F" w:rsidRPr="00D04F05">
        <w:rPr>
          <w:rFonts w:cstheme="minorHAnsi"/>
          <w:color w:val="000000" w:themeColor="text1"/>
          <w:sz w:val="16"/>
          <w:szCs w:val="16"/>
          <w:shd w:val="clear" w:color="auto" w:fill="FFFFFF"/>
        </w:rPr>
        <w:t xml:space="preserve">. </w:t>
      </w:r>
      <w:r w:rsidR="000E37BF" w:rsidRPr="00D04F05">
        <w:rPr>
          <w:rFonts w:cstheme="minorHAnsi"/>
          <w:color w:val="000000" w:themeColor="text1"/>
          <w:sz w:val="16"/>
          <w:szCs w:val="16"/>
        </w:rPr>
        <w:t>P</w:t>
      </w:r>
      <w:r w:rsidR="000E37BF" w:rsidRPr="00D04F05">
        <w:rPr>
          <w:rFonts w:cstheme="minorHAnsi"/>
          <w:color w:val="000000" w:themeColor="text1"/>
          <w:sz w:val="16"/>
          <w:szCs w:val="16"/>
          <w:shd w:val="clear" w:color="auto" w:fill="FFFFFF"/>
        </w:rPr>
        <w:t>resent</w:t>
      </w:r>
      <w:r w:rsidR="0038038E" w:rsidRPr="00D04F05">
        <w:rPr>
          <w:rFonts w:cstheme="minorHAnsi"/>
          <w:color w:val="000000" w:themeColor="text1"/>
          <w:sz w:val="16"/>
          <w:szCs w:val="16"/>
          <w:shd w:val="clear" w:color="auto" w:fill="FFFFFF"/>
        </w:rPr>
        <w:t>ed</w:t>
      </w:r>
      <w:r w:rsidR="000E37BF" w:rsidRPr="00D04F05">
        <w:rPr>
          <w:rFonts w:cstheme="minorHAnsi"/>
          <w:color w:val="000000" w:themeColor="text1"/>
          <w:sz w:val="16"/>
          <w:szCs w:val="16"/>
          <w:shd w:val="clear" w:color="auto" w:fill="FFFFFF"/>
        </w:rPr>
        <w:t xml:space="preserve"> as a series of formal taxonomies, </w:t>
      </w:r>
      <w:r w:rsidR="000E37BF" w:rsidRPr="00D04F05">
        <w:rPr>
          <w:rFonts w:cstheme="minorHAnsi"/>
          <w:color w:val="000000" w:themeColor="text1"/>
          <w:sz w:val="16"/>
          <w:szCs w:val="16"/>
        </w:rPr>
        <w:t xml:space="preserve">these </w:t>
      </w:r>
      <w:r w:rsidR="000E37BF" w:rsidRPr="00D04F05">
        <w:rPr>
          <w:rFonts w:cstheme="minorHAnsi"/>
          <w:color w:val="000000" w:themeColor="text1"/>
          <w:sz w:val="16"/>
          <w:szCs w:val="16"/>
          <w:shd w:val="clear" w:color="auto" w:fill="FFFFFF"/>
        </w:rPr>
        <w:t>artefacts</w:t>
      </w:r>
      <w:r w:rsidR="008E7A20">
        <w:rPr>
          <w:rFonts w:cstheme="minorHAnsi"/>
          <w:color w:val="000000" w:themeColor="text1"/>
          <w:sz w:val="16"/>
          <w:szCs w:val="16"/>
          <w:shd w:val="clear" w:color="auto" w:fill="FFFFFF"/>
        </w:rPr>
        <w:t xml:space="preserve"> </w:t>
      </w:r>
      <w:r w:rsidR="000E37BF" w:rsidRPr="00D04F05">
        <w:rPr>
          <w:rFonts w:cstheme="minorHAnsi"/>
          <w:color w:val="000000" w:themeColor="text1"/>
          <w:sz w:val="16"/>
          <w:szCs w:val="16"/>
        </w:rPr>
        <w:t xml:space="preserve">were </w:t>
      </w:r>
      <w:r w:rsidR="008F1A6E" w:rsidRPr="00D04F05">
        <w:rPr>
          <w:rFonts w:cstheme="minorHAnsi"/>
          <w:color w:val="000000" w:themeColor="text1"/>
          <w:sz w:val="16"/>
          <w:szCs w:val="16"/>
        </w:rPr>
        <w:t>also marked by a particular point in time</w:t>
      </w:r>
      <w:r w:rsidR="009B0D3B" w:rsidRPr="00D04F05">
        <w:rPr>
          <w:rFonts w:cstheme="minorHAnsi"/>
          <w:color w:val="000000" w:themeColor="text1"/>
          <w:sz w:val="16"/>
          <w:szCs w:val="16"/>
        </w:rPr>
        <w:t xml:space="preserve">, </w:t>
      </w:r>
      <w:r w:rsidR="008F1A6E" w:rsidRPr="00D04F05">
        <w:rPr>
          <w:rFonts w:cstheme="minorHAnsi"/>
          <w:color w:val="000000" w:themeColor="text1"/>
          <w:sz w:val="16"/>
          <w:szCs w:val="16"/>
        </w:rPr>
        <w:t xml:space="preserve">as prior to the factories closure </w:t>
      </w:r>
      <w:r w:rsidR="001432F5" w:rsidRPr="00D04F05">
        <w:rPr>
          <w:rFonts w:cstheme="minorHAnsi"/>
          <w:color w:val="000000" w:themeColor="text1"/>
          <w:sz w:val="16"/>
          <w:szCs w:val="16"/>
        </w:rPr>
        <w:t xml:space="preserve">they </w:t>
      </w:r>
      <w:r w:rsidR="009B0D3B" w:rsidRPr="00D04F05">
        <w:rPr>
          <w:rFonts w:cstheme="minorHAnsi"/>
          <w:color w:val="000000" w:themeColor="text1"/>
          <w:sz w:val="16"/>
          <w:szCs w:val="16"/>
        </w:rPr>
        <w:t>were</w:t>
      </w:r>
      <w:r w:rsidR="008F1A6E" w:rsidRPr="00D04F05">
        <w:rPr>
          <w:rFonts w:cstheme="minorHAnsi"/>
          <w:color w:val="000000" w:themeColor="text1"/>
          <w:sz w:val="16"/>
          <w:szCs w:val="16"/>
        </w:rPr>
        <w:t xml:space="preserve"> deface</w:t>
      </w:r>
      <w:r w:rsidR="001432F5" w:rsidRPr="00D04F05">
        <w:rPr>
          <w:rFonts w:cstheme="minorHAnsi"/>
          <w:color w:val="000000" w:themeColor="text1"/>
          <w:sz w:val="16"/>
          <w:szCs w:val="16"/>
        </w:rPr>
        <w:t xml:space="preserve">d </w:t>
      </w:r>
      <w:r w:rsidR="008F1A6E" w:rsidRPr="00D04F05">
        <w:rPr>
          <w:rFonts w:cstheme="minorHAnsi"/>
          <w:color w:val="000000" w:themeColor="text1"/>
          <w:sz w:val="16"/>
          <w:szCs w:val="16"/>
        </w:rPr>
        <w:t xml:space="preserve">and deconstruction to deter </w:t>
      </w:r>
      <w:r w:rsidR="008F1A6E" w:rsidRPr="00D04F05">
        <w:rPr>
          <w:rFonts w:cstheme="minorHAnsi"/>
          <w:color w:val="000000" w:themeColor="text1"/>
          <w:sz w:val="16"/>
          <w:szCs w:val="16"/>
        </w:rPr>
        <w:lastRenderedPageBreak/>
        <w:t>subsequent reproduction.</w:t>
      </w:r>
      <w:r w:rsidR="001432F5" w:rsidRPr="00D04F05">
        <w:rPr>
          <w:rFonts w:cstheme="minorHAnsi"/>
          <w:color w:val="000000" w:themeColor="text1"/>
          <w:sz w:val="16"/>
          <w:szCs w:val="16"/>
        </w:rPr>
        <w:t xml:space="preserve"> </w:t>
      </w:r>
      <w:r w:rsidR="00F92593">
        <w:rPr>
          <w:rFonts w:cstheme="minorHAnsi"/>
          <w:color w:val="000000" w:themeColor="text1"/>
          <w:sz w:val="16"/>
          <w:szCs w:val="16"/>
        </w:rPr>
        <w:t>A</w:t>
      </w:r>
      <w:r w:rsidR="001432F5" w:rsidRPr="00D04F05">
        <w:rPr>
          <w:rFonts w:cstheme="minorHAnsi"/>
          <w:color w:val="000000" w:themeColor="text1"/>
          <w:sz w:val="16"/>
          <w:szCs w:val="16"/>
        </w:rPr>
        <w:t xml:space="preserve">ppropriated as performative objects, </w:t>
      </w:r>
      <w:r w:rsidR="00F92593">
        <w:rPr>
          <w:rFonts w:cstheme="minorHAnsi"/>
          <w:color w:val="000000" w:themeColor="text1"/>
          <w:sz w:val="16"/>
          <w:szCs w:val="16"/>
        </w:rPr>
        <w:t>these</w:t>
      </w:r>
      <w:r w:rsidR="000A6A91" w:rsidRPr="00D04F05">
        <w:rPr>
          <w:rFonts w:cstheme="minorHAnsi"/>
          <w:color w:val="000000" w:themeColor="text1"/>
          <w:sz w:val="16"/>
          <w:szCs w:val="16"/>
        </w:rPr>
        <w:t xml:space="preserve"> were</w:t>
      </w:r>
      <w:r w:rsidR="00F477D4" w:rsidRPr="00D04F05">
        <w:rPr>
          <w:rFonts w:cstheme="minorHAnsi"/>
          <w:color w:val="000000" w:themeColor="text1"/>
          <w:sz w:val="16"/>
          <w:szCs w:val="16"/>
        </w:rPr>
        <w:t xml:space="preserve"> </w:t>
      </w:r>
      <w:r w:rsidR="00F92593">
        <w:rPr>
          <w:rFonts w:cstheme="minorHAnsi"/>
          <w:color w:val="000000" w:themeColor="text1"/>
          <w:sz w:val="16"/>
          <w:szCs w:val="16"/>
        </w:rPr>
        <w:t xml:space="preserve">subsequently </w:t>
      </w:r>
      <w:r w:rsidR="001432F5" w:rsidRPr="00D04F05">
        <w:rPr>
          <w:rFonts w:cstheme="minorHAnsi"/>
          <w:color w:val="000000" w:themeColor="text1"/>
          <w:sz w:val="16"/>
          <w:szCs w:val="16"/>
        </w:rPr>
        <w:t xml:space="preserve">remoulded by Korean master </w:t>
      </w:r>
      <w:proofErr w:type="spellStart"/>
      <w:r w:rsidR="001432F5" w:rsidRPr="00D04F05">
        <w:rPr>
          <w:rFonts w:cstheme="minorHAnsi"/>
          <w:color w:val="000000" w:themeColor="text1"/>
          <w:sz w:val="16"/>
          <w:szCs w:val="16"/>
        </w:rPr>
        <w:t>Sinhyun</w:t>
      </w:r>
      <w:proofErr w:type="spellEnd"/>
      <w:r w:rsidR="001432F5" w:rsidRPr="00D04F05">
        <w:rPr>
          <w:rFonts w:cstheme="minorHAnsi"/>
          <w:color w:val="000000" w:themeColor="text1"/>
          <w:sz w:val="16"/>
          <w:szCs w:val="16"/>
        </w:rPr>
        <w:t xml:space="preserve"> Cho</w:t>
      </w:r>
      <w:r w:rsidR="00E7437A">
        <w:rPr>
          <w:rFonts w:cstheme="minorHAnsi"/>
          <w:color w:val="000000" w:themeColor="text1"/>
          <w:sz w:val="16"/>
          <w:szCs w:val="16"/>
        </w:rPr>
        <w:t xml:space="preserve">, </w:t>
      </w:r>
      <w:r w:rsidR="000A6A91" w:rsidRPr="00D04F05">
        <w:rPr>
          <w:rFonts w:cstheme="minorHAnsi"/>
          <w:color w:val="000000" w:themeColor="text1"/>
          <w:sz w:val="16"/>
          <w:szCs w:val="16"/>
        </w:rPr>
        <w:t xml:space="preserve">cast in </w:t>
      </w:r>
      <w:proofErr w:type="gramStart"/>
      <w:r w:rsidR="000A6A91" w:rsidRPr="00D04F05">
        <w:rPr>
          <w:rFonts w:cstheme="minorHAnsi"/>
          <w:color w:val="000000" w:themeColor="text1"/>
          <w:sz w:val="16"/>
          <w:szCs w:val="16"/>
        </w:rPr>
        <w:t>porcelain</w:t>
      </w:r>
      <w:proofErr w:type="gramEnd"/>
      <w:r w:rsidR="000A6A91" w:rsidRPr="00D04F05">
        <w:rPr>
          <w:rFonts w:cstheme="minorHAnsi"/>
          <w:color w:val="000000" w:themeColor="text1"/>
          <w:sz w:val="16"/>
          <w:szCs w:val="16"/>
        </w:rPr>
        <w:t xml:space="preserve"> and decorated by other master artisans - carver </w:t>
      </w:r>
      <w:proofErr w:type="spellStart"/>
      <w:r w:rsidR="000A6A91" w:rsidRPr="00D04F05">
        <w:rPr>
          <w:rFonts w:cstheme="minorHAnsi"/>
          <w:color w:val="000000" w:themeColor="text1"/>
          <w:sz w:val="16"/>
          <w:szCs w:val="16"/>
          <w:lang w:val="en-US"/>
        </w:rPr>
        <w:t>Yongjun</w:t>
      </w:r>
      <w:proofErr w:type="spellEnd"/>
      <w:r w:rsidR="000A6A91" w:rsidRPr="00D04F05">
        <w:rPr>
          <w:rFonts w:cstheme="minorHAnsi"/>
          <w:color w:val="000000" w:themeColor="text1"/>
          <w:sz w:val="16"/>
          <w:szCs w:val="16"/>
          <w:lang w:val="en-US"/>
        </w:rPr>
        <w:t xml:space="preserve"> Cho and painter </w:t>
      </w:r>
      <w:proofErr w:type="spellStart"/>
      <w:r w:rsidR="000A6A91" w:rsidRPr="00D04F05">
        <w:rPr>
          <w:rFonts w:cstheme="minorHAnsi"/>
          <w:color w:val="000000" w:themeColor="text1"/>
          <w:sz w:val="16"/>
          <w:szCs w:val="16"/>
          <w:lang w:val="en-US"/>
        </w:rPr>
        <w:t>Wonjeong</w:t>
      </w:r>
      <w:proofErr w:type="spellEnd"/>
      <w:r w:rsidR="000A6A91" w:rsidRPr="00D04F05">
        <w:rPr>
          <w:rFonts w:cstheme="minorHAnsi"/>
          <w:color w:val="000000" w:themeColor="text1"/>
          <w:sz w:val="16"/>
          <w:szCs w:val="16"/>
          <w:lang w:val="en-US"/>
        </w:rPr>
        <w:t xml:space="preserve"> Lee</w:t>
      </w:r>
      <w:r w:rsidR="00F92593">
        <w:rPr>
          <w:rFonts w:cstheme="minorHAnsi"/>
          <w:color w:val="000000" w:themeColor="text1"/>
          <w:sz w:val="16"/>
          <w:szCs w:val="16"/>
          <w:lang w:val="en-US"/>
        </w:rPr>
        <w:t xml:space="preserve"> </w:t>
      </w:r>
      <w:r w:rsidR="00F92593">
        <w:rPr>
          <w:rFonts w:cstheme="minorHAnsi"/>
          <w:color w:val="000000" w:themeColor="text1"/>
          <w:sz w:val="16"/>
          <w:szCs w:val="16"/>
          <w:lang w:val="en-US"/>
        </w:rPr>
        <w:t>(fig 5)</w:t>
      </w:r>
      <w:r w:rsidR="000A6A91" w:rsidRPr="00D04F05">
        <w:rPr>
          <w:rFonts w:cstheme="minorHAnsi"/>
          <w:color w:val="000000" w:themeColor="text1"/>
          <w:sz w:val="16"/>
          <w:szCs w:val="16"/>
          <w:lang w:val="en-US"/>
        </w:rPr>
        <w:t xml:space="preserve">. Faced with these fragmentary reproductions of post-industrial discard, artisans were given free rein to </w:t>
      </w:r>
      <w:r w:rsidR="00E7437A">
        <w:rPr>
          <w:rFonts w:cstheme="minorHAnsi"/>
          <w:color w:val="000000" w:themeColor="text1"/>
          <w:sz w:val="16"/>
          <w:szCs w:val="16"/>
          <w:lang w:val="en-US"/>
        </w:rPr>
        <w:t>apply</w:t>
      </w:r>
      <w:r w:rsidR="000A6A91" w:rsidRPr="00D04F05">
        <w:rPr>
          <w:rFonts w:cstheme="minorHAnsi"/>
          <w:color w:val="000000" w:themeColor="text1"/>
          <w:sz w:val="16"/>
          <w:szCs w:val="16"/>
          <w:lang w:val="en-US"/>
        </w:rPr>
        <w:t xml:space="preserve"> </w:t>
      </w:r>
      <w:r w:rsidR="0033352E" w:rsidRPr="00D04F05">
        <w:rPr>
          <w:rFonts w:cstheme="minorHAnsi"/>
          <w:color w:val="000000" w:themeColor="text1"/>
          <w:sz w:val="16"/>
          <w:szCs w:val="16"/>
          <w:lang w:val="en-US"/>
        </w:rPr>
        <w:t xml:space="preserve">iconography </w:t>
      </w:r>
      <w:r w:rsidR="001F2B46" w:rsidRPr="00D04F05">
        <w:rPr>
          <w:rFonts w:cstheme="minorHAnsi"/>
          <w:color w:val="000000" w:themeColor="text1"/>
          <w:sz w:val="16"/>
          <w:szCs w:val="16"/>
          <w:lang w:val="en-US"/>
        </w:rPr>
        <w:t>passed down through their</w:t>
      </w:r>
      <w:r w:rsidR="0033352E" w:rsidRPr="00D04F05">
        <w:rPr>
          <w:rFonts w:cstheme="minorHAnsi"/>
          <w:color w:val="000000" w:themeColor="text1"/>
          <w:sz w:val="16"/>
          <w:szCs w:val="16"/>
          <w:lang w:val="en-US"/>
        </w:rPr>
        <w:t xml:space="preserve"> </w:t>
      </w:r>
      <w:r w:rsidR="00150D99">
        <w:rPr>
          <w:rFonts w:cstheme="minorHAnsi"/>
          <w:color w:val="000000" w:themeColor="text1"/>
          <w:sz w:val="16"/>
          <w:szCs w:val="16"/>
          <w:lang w:val="en-US"/>
        </w:rPr>
        <w:t xml:space="preserve">own </w:t>
      </w:r>
      <w:r w:rsidR="0033352E" w:rsidRPr="00D04F05">
        <w:rPr>
          <w:rFonts w:cstheme="minorHAnsi"/>
          <w:color w:val="000000" w:themeColor="text1"/>
          <w:sz w:val="16"/>
          <w:szCs w:val="16"/>
          <w:lang w:val="en-US"/>
        </w:rPr>
        <w:t>traditions,</w:t>
      </w:r>
      <w:r w:rsidR="00F92593">
        <w:rPr>
          <w:rFonts w:cstheme="minorHAnsi"/>
          <w:color w:val="000000" w:themeColor="text1"/>
          <w:sz w:val="16"/>
          <w:szCs w:val="16"/>
          <w:lang w:val="en-US"/>
        </w:rPr>
        <w:t xml:space="preserve"> to</w:t>
      </w:r>
      <w:r w:rsidR="0033352E" w:rsidRPr="00D04F05">
        <w:rPr>
          <w:rFonts w:cstheme="minorHAnsi"/>
          <w:color w:val="000000" w:themeColor="text1"/>
          <w:sz w:val="16"/>
          <w:szCs w:val="16"/>
          <w:lang w:val="en-US"/>
        </w:rPr>
        <w:t xml:space="preserve"> </w:t>
      </w:r>
      <w:r w:rsidR="000A6A91" w:rsidRPr="00D04F05">
        <w:rPr>
          <w:rFonts w:cstheme="minorHAnsi"/>
          <w:color w:val="000000" w:themeColor="text1"/>
          <w:sz w:val="16"/>
          <w:szCs w:val="16"/>
          <w:lang w:val="en-US"/>
        </w:rPr>
        <w:t>creat</w:t>
      </w:r>
      <w:r w:rsidR="00F92593">
        <w:rPr>
          <w:rFonts w:cstheme="minorHAnsi"/>
          <w:color w:val="000000" w:themeColor="text1"/>
          <w:sz w:val="16"/>
          <w:szCs w:val="16"/>
          <w:lang w:val="en-US"/>
        </w:rPr>
        <w:t>e</w:t>
      </w:r>
      <w:r w:rsidR="000A6A91" w:rsidRPr="00D04F05">
        <w:rPr>
          <w:rFonts w:cstheme="minorHAnsi"/>
          <w:color w:val="000000" w:themeColor="text1"/>
          <w:sz w:val="16"/>
          <w:szCs w:val="16"/>
          <w:lang w:val="en-US"/>
        </w:rPr>
        <w:t xml:space="preserve"> tension point</w:t>
      </w:r>
      <w:r w:rsidR="0033352E" w:rsidRPr="00D04F05">
        <w:rPr>
          <w:rFonts w:cstheme="minorHAnsi"/>
          <w:color w:val="000000" w:themeColor="text1"/>
          <w:sz w:val="16"/>
          <w:szCs w:val="16"/>
          <w:lang w:val="en-US"/>
        </w:rPr>
        <w:t>s</w:t>
      </w:r>
      <w:r w:rsidR="000A6A91" w:rsidRPr="00D04F05">
        <w:rPr>
          <w:rFonts w:cstheme="minorHAnsi"/>
          <w:color w:val="000000" w:themeColor="text1"/>
          <w:sz w:val="16"/>
          <w:szCs w:val="16"/>
          <w:lang w:val="en-US"/>
        </w:rPr>
        <w:t xml:space="preserve"> between cultural</w:t>
      </w:r>
      <w:r w:rsidR="00D04F05" w:rsidRPr="00D04F05">
        <w:rPr>
          <w:rFonts w:cstheme="minorHAnsi"/>
          <w:color w:val="000000" w:themeColor="text1"/>
          <w:sz w:val="16"/>
          <w:szCs w:val="16"/>
          <w:lang w:val="en-US"/>
        </w:rPr>
        <w:t xml:space="preserve">ly inherited </w:t>
      </w:r>
      <w:r w:rsidR="000A6A91" w:rsidRPr="00D04F05">
        <w:rPr>
          <w:rFonts w:cstheme="minorHAnsi"/>
          <w:color w:val="000000" w:themeColor="text1"/>
          <w:sz w:val="16"/>
          <w:szCs w:val="16"/>
          <w:lang w:val="en-US"/>
        </w:rPr>
        <w:t>notions of value</w:t>
      </w:r>
      <w:r w:rsidR="00F477D4" w:rsidRPr="00D04F05">
        <w:rPr>
          <w:rFonts w:cstheme="minorHAnsi"/>
          <w:color w:val="000000" w:themeColor="text1"/>
          <w:sz w:val="16"/>
          <w:szCs w:val="16"/>
          <w:lang w:val="en-US"/>
        </w:rPr>
        <w:t xml:space="preserve"> and </w:t>
      </w:r>
      <w:r w:rsidR="000A6A91" w:rsidRPr="00D04F05">
        <w:rPr>
          <w:rFonts w:cstheme="minorHAnsi"/>
          <w:color w:val="000000" w:themeColor="text1"/>
          <w:sz w:val="16"/>
          <w:szCs w:val="16"/>
          <w:lang w:val="en-US"/>
        </w:rPr>
        <w:t>perfect</w:t>
      </w:r>
      <w:r w:rsidR="00F477D4" w:rsidRPr="00D04F05">
        <w:rPr>
          <w:rFonts w:cstheme="minorHAnsi"/>
          <w:color w:val="000000" w:themeColor="text1"/>
          <w:sz w:val="16"/>
          <w:szCs w:val="16"/>
          <w:lang w:val="en-US"/>
        </w:rPr>
        <w:t>ion</w:t>
      </w:r>
      <w:r w:rsidR="000A6A91" w:rsidRPr="00D04F05">
        <w:rPr>
          <w:rFonts w:cstheme="minorHAnsi"/>
          <w:color w:val="000000" w:themeColor="text1"/>
          <w:sz w:val="16"/>
          <w:szCs w:val="16"/>
          <w:lang w:val="en-US"/>
        </w:rPr>
        <w:t xml:space="preserve">. </w:t>
      </w:r>
      <w:r w:rsidR="001F2B46" w:rsidRPr="00D04F05">
        <w:rPr>
          <w:rFonts w:cstheme="minorHAnsi"/>
          <w:color w:val="000000" w:themeColor="text1"/>
          <w:sz w:val="16"/>
          <w:szCs w:val="16"/>
          <w:lang w:val="en-US"/>
        </w:rPr>
        <w:t xml:space="preserve">In </w:t>
      </w:r>
      <w:r w:rsidR="00E35869" w:rsidRPr="00D04F05">
        <w:rPr>
          <w:rFonts w:cstheme="minorHAnsi"/>
          <w:color w:val="000000" w:themeColor="text1"/>
          <w:sz w:val="16"/>
          <w:szCs w:val="16"/>
          <w:lang w:val="en-US"/>
        </w:rPr>
        <w:t xml:space="preserve">re-navigating the skills of </w:t>
      </w:r>
      <w:r w:rsidR="001F2B46" w:rsidRPr="00D04F05">
        <w:rPr>
          <w:rFonts w:cstheme="minorHAnsi"/>
          <w:color w:val="000000" w:themeColor="text1"/>
          <w:sz w:val="16"/>
          <w:szCs w:val="16"/>
          <w:lang w:val="en-US"/>
        </w:rPr>
        <w:t>Living National Treasure</w:t>
      </w:r>
      <w:r w:rsidR="00F477D4" w:rsidRPr="00D04F05">
        <w:rPr>
          <w:rFonts w:cstheme="minorHAnsi"/>
          <w:color w:val="000000" w:themeColor="text1"/>
          <w:sz w:val="16"/>
          <w:szCs w:val="16"/>
          <w:lang w:val="en-US"/>
        </w:rPr>
        <w:t xml:space="preserve"> </w:t>
      </w:r>
      <w:proofErr w:type="spellStart"/>
      <w:r w:rsidR="00F477D4" w:rsidRPr="00D04F05">
        <w:rPr>
          <w:rFonts w:cstheme="minorHAnsi"/>
          <w:color w:val="000000" w:themeColor="text1"/>
          <w:sz w:val="16"/>
          <w:szCs w:val="16"/>
          <w:lang w:val="en-US"/>
        </w:rPr>
        <w:t>Kwangsu</w:t>
      </w:r>
      <w:proofErr w:type="spellEnd"/>
      <w:r w:rsidR="00F477D4" w:rsidRPr="00D04F05">
        <w:rPr>
          <w:rFonts w:cstheme="minorHAnsi"/>
          <w:color w:val="000000" w:themeColor="text1"/>
          <w:sz w:val="16"/>
          <w:szCs w:val="16"/>
          <w:lang w:val="en-US"/>
        </w:rPr>
        <w:t xml:space="preserve"> </w:t>
      </w:r>
      <w:proofErr w:type="spellStart"/>
      <w:r w:rsidR="00F477D4" w:rsidRPr="00D04F05">
        <w:rPr>
          <w:rFonts w:cstheme="minorHAnsi"/>
          <w:color w:val="000000" w:themeColor="text1"/>
          <w:sz w:val="16"/>
          <w:szCs w:val="16"/>
          <w:lang w:val="en-US"/>
        </w:rPr>
        <w:t>Seo</w:t>
      </w:r>
      <w:proofErr w:type="spellEnd"/>
      <w:r w:rsidR="00F477D4" w:rsidRPr="00D04F05">
        <w:rPr>
          <w:rFonts w:cstheme="minorHAnsi"/>
          <w:color w:val="000000" w:themeColor="text1"/>
          <w:sz w:val="16"/>
          <w:szCs w:val="16"/>
          <w:lang w:val="en-US"/>
        </w:rPr>
        <w:t xml:space="preserve">, </w:t>
      </w:r>
      <w:r w:rsidR="001F2B46" w:rsidRPr="00D04F05">
        <w:rPr>
          <w:rFonts w:cstheme="minorHAnsi"/>
          <w:color w:val="000000" w:themeColor="text1"/>
          <w:sz w:val="16"/>
          <w:szCs w:val="16"/>
          <w:lang w:val="en-US"/>
        </w:rPr>
        <w:t>(</w:t>
      </w:r>
      <w:r w:rsidR="00E93940" w:rsidRPr="00D04F05">
        <w:rPr>
          <w:rFonts w:cstheme="minorHAnsi"/>
          <w:color w:val="000000" w:themeColor="text1"/>
          <w:sz w:val="16"/>
          <w:szCs w:val="16"/>
          <w:lang w:val="en-US"/>
        </w:rPr>
        <w:t>renowned</w:t>
      </w:r>
      <w:r w:rsidR="00F477D4" w:rsidRPr="00D04F05">
        <w:rPr>
          <w:rFonts w:cstheme="minorHAnsi"/>
          <w:color w:val="000000" w:themeColor="text1"/>
          <w:sz w:val="16"/>
          <w:szCs w:val="16"/>
          <w:lang w:val="en-US"/>
        </w:rPr>
        <w:t xml:space="preserve"> for the continuation of many </w:t>
      </w:r>
      <w:r w:rsidR="00AA5959" w:rsidRPr="00D04F05">
        <w:rPr>
          <w:rFonts w:cstheme="minorHAnsi"/>
          <w:color w:val="000000" w:themeColor="text1"/>
          <w:sz w:val="16"/>
          <w:szCs w:val="16"/>
          <w:lang w:val="en-US"/>
        </w:rPr>
        <w:t>archetypal</w:t>
      </w:r>
      <w:r w:rsidR="00F477D4" w:rsidRPr="00D04F05">
        <w:rPr>
          <w:rFonts w:cstheme="minorHAnsi"/>
          <w:color w:val="000000" w:themeColor="text1"/>
          <w:sz w:val="16"/>
          <w:szCs w:val="16"/>
          <w:lang w:val="en-US"/>
        </w:rPr>
        <w:t xml:space="preserve"> forms of Korean ceramics</w:t>
      </w:r>
      <w:r w:rsidR="001F2B46" w:rsidRPr="00D04F05">
        <w:rPr>
          <w:rFonts w:cstheme="minorHAnsi"/>
          <w:color w:val="000000" w:themeColor="text1"/>
          <w:sz w:val="16"/>
          <w:szCs w:val="16"/>
          <w:lang w:val="en-US"/>
        </w:rPr>
        <w:t>)</w:t>
      </w:r>
      <w:r w:rsidR="00F92593">
        <w:rPr>
          <w:rFonts w:cstheme="minorHAnsi"/>
          <w:color w:val="000000" w:themeColor="text1"/>
          <w:sz w:val="16"/>
          <w:szCs w:val="16"/>
          <w:lang w:val="en-US"/>
        </w:rPr>
        <w:t>,</w:t>
      </w:r>
      <w:r w:rsidR="001F2B46" w:rsidRPr="00D04F05">
        <w:rPr>
          <w:rFonts w:cstheme="minorHAnsi"/>
          <w:color w:val="000000" w:themeColor="text1"/>
          <w:sz w:val="16"/>
          <w:szCs w:val="16"/>
        </w:rPr>
        <w:t xml:space="preserve"> </w:t>
      </w:r>
      <w:r w:rsidR="00F477D4" w:rsidRPr="00D04F05">
        <w:rPr>
          <w:rFonts w:cstheme="minorHAnsi"/>
          <w:color w:val="000000" w:themeColor="text1"/>
          <w:sz w:val="16"/>
          <w:szCs w:val="16"/>
          <w:lang w:val="en-US"/>
        </w:rPr>
        <w:t>a series of partially formed moon jars</w:t>
      </w:r>
      <w:r w:rsidR="00AA5959" w:rsidRPr="00D04F05">
        <w:rPr>
          <w:rFonts w:cstheme="minorHAnsi"/>
          <w:color w:val="000000" w:themeColor="text1"/>
          <w:sz w:val="16"/>
          <w:szCs w:val="16"/>
          <w:lang w:val="en-US"/>
        </w:rPr>
        <w:t xml:space="preserve"> </w:t>
      </w:r>
      <w:r w:rsidR="000F72EC" w:rsidRPr="00D04F05">
        <w:rPr>
          <w:rFonts w:cstheme="minorHAnsi"/>
          <w:color w:val="000000" w:themeColor="text1"/>
          <w:sz w:val="16"/>
          <w:szCs w:val="16"/>
          <w:lang w:val="en-US"/>
        </w:rPr>
        <w:t>were arrested in their intermediary stage</w:t>
      </w:r>
      <w:r w:rsidR="00F92593">
        <w:rPr>
          <w:rFonts w:cstheme="minorHAnsi"/>
          <w:color w:val="000000" w:themeColor="text1"/>
          <w:sz w:val="16"/>
          <w:szCs w:val="16"/>
          <w:lang w:val="en-US"/>
        </w:rPr>
        <w:t xml:space="preserve"> of </w:t>
      </w:r>
      <w:r w:rsidR="0050227B">
        <w:rPr>
          <w:rFonts w:cstheme="minorHAnsi"/>
          <w:color w:val="000000" w:themeColor="text1"/>
          <w:sz w:val="16"/>
          <w:szCs w:val="16"/>
          <w:lang w:val="en-US"/>
        </w:rPr>
        <w:t>becoming</w:t>
      </w:r>
      <w:r w:rsidR="000F72EC" w:rsidRPr="00D04F05">
        <w:rPr>
          <w:rFonts w:cstheme="minorHAnsi"/>
          <w:color w:val="000000" w:themeColor="text1"/>
          <w:sz w:val="16"/>
          <w:szCs w:val="16"/>
          <w:lang w:val="en-US"/>
        </w:rPr>
        <w:t xml:space="preserve"> to expose </w:t>
      </w:r>
      <w:r w:rsidR="00F477D4" w:rsidRPr="00D04F05">
        <w:rPr>
          <w:rFonts w:cstheme="minorHAnsi"/>
          <w:color w:val="000000" w:themeColor="text1"/>
          <w:sz w:val="16"/>
          <w:szCs w:val="16"/>
          <w:lang w:val="en-US"/>
        </w:rPr>
        <w:t>the raw immediacy</w:t>
      </w:r>
      <w:r w:rsidR="00E35869" w:rsidRPr="00D04F05">
        <w:rPr>
          <w:rFonts w:cstheme="minorHAnsi"/>
          <w:color w:val="000000" w:themeColor="text1"/>
          <w:sz w:val="16"/>
          <w:szCs w:val="16"/>
          <w:lang w:val="en-US"/>
        </w:rPr>
        <w:t xml:space="preserve"> </w:t>
      </w:r>
      <w:r w:rsidR="00F477D4" w:rsidRPr="00D04F05">
        <w:rPr>
          <w:rFonts w:cstheme="minorHAnsi"/>
          <w:color w:val="000000" w:themeColor="text1"/>
          <w:sz w:val="16"/>
          <w:szCs w:val="16"/>
          <w:lang w:val="en-US"/>
        </w:rPr>
        <w:t>of touc</w:t>
      </w:r>
      <w:r w:rsidR="00F92593">
        <w:rPr>
          <w:rFonts w:cstheme="minorHAnsi"/>
          <w:color w:val="000000" w:themeColor="text1"/>
          <w:sz w:val="16"/>
          <w:szCs w:val="16"/>
          <w:lang w:val="en-US"/>
        </w:rPr>
        <w:t>h</w:t>
      </w:r>
      <w:r w:rsidR="00E35869" w:rsidRPr="00D04F05">
        <w:rPr>
          <w:rFonts w:cstheme="minorHAnsi"/>
          <w:color w:val="000000" w:themeColor="text1"/>
          <w:sz w:val="16"/>
          <w:szCs w:val="16"/>
        </w:rPr>
        <w:t xml:space="preserve">. </w:t>
      </w:r>
      <w:r w:rsidR="000F72EC" w:rsidRPr="00D04F05">
        <w:rPr>
          <w:rFonts w:cstheme="minorHAnsi"/>
          <w:color w:val="000000" w:themeColor="text1"/>
          <w:sz w:val="16"/>
          <w:szCs w:val="16"/>
        </w:rPr>
        <w:t xml:space="preserve"> </w:t>
      </w:r>
      <w:r w:rsidR="00E35869" w:rsidRPr="00D04F05">
        <w:rPr>
          <w:rFonts w:cstheme="minorHAnsi"/>
          <w:color w:val="000000" w:themeColor="text1"/>
          <w:sz w:val="16"/>
          <w:szCs w:val="16"/>
          <w:lang w:val="en-US"/>
        </w:rPr>
        <w:t xml:space="preserve">James Adams took these casually assembled components into a lesser revered mode of production - </w:t>
      </w:r>
      <w:proofErr w:type="spellStart"/>
      <w:r w:rsidR="00E35869" w:rsidRPr="00D04F05">
        <w:rPr>
          <w:rFonts w:cstheme="minorHAnsi"/>
          <w:color w:val="000000" w:themeColor="text1"/>
          <w:sz w:val="16"/>
          <w:szCs w:val="16"/>
          <w:lang w:val="en-US"/>
        </w:rPr>
        <w:t>mould</w:t>
      </w:r>
      <w:proofErr w:type="spellEnd"/>
      <w:r w:rsidR="00E35869" w:rsidRPr="00D04F05">
        <w:rPr>
          <w:rFonts w:cstheme="minorHAnsi"/>
          <w:color w:val="000000" w:themeColor="text1"/>
          <w:sz w:val="16"/>
          <w:szCs w:val="16"/>
          <w:lang w:val="en-US"/>
        </w:rPr>
        <w:t>-making, instrumental to the histories of ceramic manufacture in North Staffordshire</w:t>
      </w:r>
      <w:r w:rsidR="005B35BD" w:rsidRPr="00D04F05">
        <w:rPr>
          <w:rFonts w:cstheme="minorHAnsi"/>
          <w:color w:val="000000" w:themeColor="text1"/>
          <w:sz w:val="16"/>
          <w:szCs w:val="16"/>
          <w:lang w:val="en-US"/>
        </w:rPr>
        <w:t xml:space="preserve">, </w:t>
      </w:r>
      <w:r w:rsidR="00E35869" w:rsidRPr="00D04F05">
        <w:rPr>
          <w:rFonts w:cstheme="minorHAnsi"/>
          <w:color w:val="000000" w:themeColor="text1"/>
          <w:sz w:val="16"/>
          <w:szCs w:val="16"/>
          <w:lang w:val="en-US"/>
        </w:rPr>
        <w:t>which eradicat</w:t>
      </w:r>
      <w:r w:rsidR="0050227B">
        <w:rPr>
          <w:rFonts w:cstheme="minorHAnsi"/>
          <w:color w:val="000000" w:themeColor="text1"/>
          <w:sz w:val="16"/>
          <w:szCs w:val="16"/>
          <w:lang w:val="en-US"/>
        </w:rPr>
        <w:t>ed traces</w:t>
      </w:r>
      <w:r w:rsidR="00E35869" w:rsidRPr="00D04F05">
        <w:rPr>
          <w:rFonts w:cstheme="minorHAnsi"/>
          <w:color w:val="000000" w:themeColor="text1"/>
          <w:sz w:val="16"/>
          <w:szCs w:val="16"/>
          <w:lang w:val="en-US"/>
        </w:rPr>
        <w:t xml:space="preserve"> of human touch through modes of standardization</w:t>
      </w:r>
      <w:r w:rsidR="008E7A20">
        <w:rPr>
          <w:rFonts w:cstheme="minorHAnsi"/>
          <w:color w:val="000000" w:themeColor="text1"/>
          <w:sz w:val="16"/>
          <w:szCs w:val="16"/>
          <w:lang w:val="en-US"/>
        </w:rPr>
        <w:t xml:space="preserve"> (fig 6)</w:t>
      </w:r>
      <w:r w:rsidR="00E35869" w:rsidRPr="00D04F05">
        <w:rPr>
          <w:rFonts w:cstheme="minorHAnsi"/>
          <w:color w:val="000000" w:themeColor="text1"/>
          <w:sz w:val="16"/>
          <w:szCs w:val="16"/>
          <w:lang w:val="en-US"/>
        </w:rPr>
        <w:t>.</w:t>
      </w:r>
      <w:r w:rsidR="00AC15DD" w:rsidRPr="00D04F05">
        <w:rPr>
          <w:rFonts w:cstheme="minorHAnsi"/>
          <w:color w:val="000000" w:themeColor="text1"/>
          <w:sz w:val="16"/>
          <w:szCs w:val="16"/>
        </w:rPr>
        <w:t xml:space="preserve"> </w:t>
      </w:r>
      <w:r w:rsidR="00A22DF5" w:rsidRPr="00D04F05">
        <w:rPr>
          <w:rFonts w:cstheme="minorHAnsi"/>
          <w:color w:val="000000" w:themeColor="text1"/>
          <w:sz w:val="16"/>
          <w:szCs w:val="16"/>
        </w:rPr>
        <w:t xml:space="preserve">This blurring </w:t>
      </w:r>
      <w:r w:rsidR="00A91F7C" w:rsidRPr="00D04F05">
        <w:rPr>
          <w:rFonts w:cstheme="minorHAnsi"/>
          <w:color w:val="000000" w:themeColor="text1"/>
          <w:sz w:val="16"/>
          <w:szCs w:val="16"/>
        </w:rPr>
        <w:t xml:space="preserve">and integration </w:t>
      </w:r>
      <w:r w:rsidR="00A22DF5" w:rsidRPr="00D04F05">
        <w:rPr>
          <w:rFonts w:cstheme="minorHAnsi"/>
          <w:color w:val="000000" w:themeColor="text1"/>
          <w:sz w:val="16"/>
          <w:szCs w:val="16"/>
        </w:rPr>
        <w:t xml:space="preserve">of </w:t>
      </w:r>
      <w:r w:rsidR="00A91F7C" w:rsidRPr="00D04F05">
        <w:rPr>
          <w:rFonts w:cstheme="minorHAnsi"/>
          <w:color w:val="000000" w:themeColor="text1"/>
          <w:sz w:val="16"/>
          <w:szCs w:val="16"/>
        </w:rPr>
        <w:t xml:space="preserve">opposing </w:t>
      </w:r>
      <w:r w:rsidR="00B3259E" w:rsidRPr="00D04F05">
        <w:rPr>
          <w:rFonts w:cstheme="minorHAnsi"/>
          <w:color w:val="000000" w:themeColor="text1"/>
          <w:sz w:val="16"/>
          <w:szCs w:val="16"/>
        </w:rPr>
        <w:t xml:space="preserve">hierarchies culturally assigned to </w:t>
      </w:r>
      <w:r w:rsidR="00A22DF5" w:rsidRPr="00D04F05">
        <w:rPr>
          <w:rFonts w:cstheme="minorHAnsi"/>
          <w:color w:val="000000" w:themeColor="text1"/>
          <w:sz w:val="16"/>
          <w:szCs w:val="16"/>
        </w:rPr>
        <w:t>haptic knowledge</w:t>
      </w:r>
      <w:r w:rsidR="00B3259E" w:rsidRPr="00D04F05">
        <w:rPr>
          <w:rFonts w:cstheme="minorHAnsi"/>
          <w:color w:val="000000" w:themeColor="text1"/>
          <w:sz w:val="16"/>
          <w:szCs w:val="16"/>
        </w:rPr>
        <w:t xml:space="preserve"> aimed to re-evaluate factory skills honed through labour specialisation, </w:t>
      </w:r>
      <w:r w:rsidR="006C40C8" w:rsidRPr="00D04F05">
        <w:rPr>
          <w:color w:val="000000" w:themeColor="text1"/>
          <w:sz w:val="16"/>
          <w:szCs w:val="16"/>
        </w:rPr>
        <w:t xml:space="preserve">beyond the economic </w:t>
      </w:r>
      <w:r w:rsidR="006C40C8" w:rsidRPr="00D04F05">
        <w:rPr>
          <w:rFonts w:cstheme="minorHAnsi"/>
          <w:color w:val="000000" w:themeColor="text1"/>
          <w:sz w:val="16"/>
          <w:szCs w:val="16"/>
        </w:rPr>
        <w:t xml:space="preserve">advantage </w:t>
      </w:r>
      <w:r w:rsidR="006C40C8" w:rsidRPr="00D04F05">
        <w:rPr>
          <w:color w:val="000000" w:themeColor="text1"/>
          <w:sz w:val="16"/>
          <w:szCs w:val="16"/>
        </w:rPr>
        <w:t xml:space="preserve">of </w:t>
      </w:r>
      <w:r w:rsidR="00B3259E" w:rsidRPr="00D04F05">
        <w:rPr>
          <w:color w:val="000000" w:themeColor="text1"/>
          <w:sz w:val="16"/>
          <w:szCs w:val="16"/>
        </w:rPr>
        <w:t>industry</w:t>
      </w:r>
      <w:r w:rsidR="006C40C8" w:rsidRPr="00D04F05">
        <w:rPr>
          <w:color w:val="000000" w:themeColor="text1"/>
          <w:sz w:val="16"/>
          <w:szCs w:val="16"/>
        </w:rPr>
        <w:t xml:space="preserve"> and stasis of authorised heritage discours</w:t>
      </w:r>
      <w:r w:rsidR="00B3259E" w:rsidRPr="00D04F05">
        <w:rPr>
          <w:color w:val="000000" w:themeColor="text1"/>
          <w:sz w:val="16"/>
          <w:szCs w:val="16"/>
        </w:rPr>
        <w:t xml:space="preserve">e. </w:t>
      </w:r>
    </w:p>
    <w:p w14:paraId="7E1F4513" w14:textId="40C2ED24" w:rsidR="00576F13" w:rsidRPr="00D04F05" w:rsidRDefault="00576F13" w:rsidP="00E93940">
      <w:pPr>
        <w:rPr>
          <w:rFonts w:cstheme="minorHAnsi"/>
          <w:color w:val="000000" w:themeColor="text1"/>
          <w:sz w:val="16"/>
          <w:szCs w:val="16"/>
          <w:lang w:val="en-US"/>
        </w:rPr>
      </w:pPr>
    </w:p>
    <w:p w14:paraId="12B0E13F" w14:textId="2B82794B" w:rsidR="00AB1111" w:rsidRDefault="00494AF5" w:rsidP="00A33246">
      <w:pPr>
        <w:rPr>
          <w:sz w:val="16"/>
          <w:szCs w:val="16"/>
        </w:rPr>
      </w:pPr>
      <w:r w:rsidRPr="00D04F05">
        <w:rPr>
          <w:rFonts w:cstheme="minorHAnsi"/>
          <w:color w:val="000000" w:themeColor="text1"/>
          <w:sz w:val="16"/>
          <w:szCs w:val="16"/>
          <w:lang w:val="en-US"/>
        </w:rPr>
        <w:t>This</w:t>
      </w:r>
      <w:r w:rsidR="00B3259E" w:rsidRPr="00D04F05">
        <w:rPr>
          <w:rFonts w:cstheme="minorHAnsi"/>
          <w:i/>
          <w:iCs/>
          <w:color w:val="000000" w:themeColor="text1"/>
          <w:sz w:val="16"/>
          <w:szCs w:val="16"/>
          <w:lang w:val="en-US"/>
        </w:rPr>
        <w:t xml:space="preserve"> </w:t>
      </w:r>
      <w:r w:rsidR="00B3259E" w:rsidRPr="00D04F05">
        <w:rPr>
          <w:rFonts w:cstheme="minorHAnsi"/>
          <w:color w:val="000000" w:themeColor="text1"/>
          <w:sz w:val="16"/>
          <w:szCs w:val="16"/>
          <w:lang w:val="en-US"/>
        </w:rPr>
        <w:t xml:space="preserve">use of human interaction as a </w:t>
      </w:r>
      <w:r w:rsidR="00AB1111" w:rsidRPr="00D04F05">
        <w:rPr>
          <w:rFonts w:cstheme="minorHAnsi"/>
          <w:color w:val="000000" w:themeColor="text1"/>
          <w:sz w:val="16"/>
          <w:szCs w:val="16"/>
          <w:lang w:val="en-US"/>
        </w:rPr>
        <w:t>primary</w:t>
      </w:r>
      <w:r w:rsidR="00D26246" w:rsidRPr="00D04F05">
        <w:rPr>
          <w:rFonts w:cstheme="minorHAnsi"/>
          <w:color w:val="000000" w:themeColor="text1"/>
          <w:sz w:val="16"/>
          <w:szCs w:val="16"/>
          <w:lang w:val="en-US"/>
        </w:rPr>
        <w:t xml:space="preserve"> </w:t>
      </w:r>
      <w:r w:rsidR="00B3259E" w:rsidRPr="00D04F05">
        <w:rPr>
          <w:rFonts w:cstheme="minorHAnsi"/>
          <w:color w:val="000000" w:themeColor="text1"/>
          <w:sz w:val="16"/>
          <w:szCs w:val="16"/>
          <w:lang w:val="en-US"/>
        </w:rPr>
        <w:t>material, lay counter to ‘</w:t>
      </w:r>
      <w:r w:rsidR="00B3259E" w:rsidRPr="00D04F05">
        <w:rPr>
          <w:rFonts w:cstheme="minorHAnsi"/>
          <w:color w:val="000000" w:themeColor="text1"/>
          <w:sz w:val="16"/>
          <w:szCs w:val="16"/>
        </w:rPr>
        <w:t xml:space="preserve">fixed in the past’ demonstrations of virtuosity packaged for </w:t>
      </w:r>
      <w:r w:rsidR="00B3259E" w:rsidRPr="00D04F05">
        <w:rPr>
          <w:rFonts w:cstheme="minorHAnsi"/>
          <w:color w:val="000000" w:themeColor="text1"/>
          <w:sz w:val="16"/>
          <w:szCs w:val="16"/>
          <w:lang w:val="en-US"/>
        </w:rPr>
        <w:t>heritage tourism</w:t>
      </w:r>
      <w:r w:rsidR="00B931CC">
        <w:rPr>
          <w:rFonts w:cstheme="minorHAnsi"/>
          <w:color w:val="000000" w:themeColor="text1"/>
          <w:sz w:val="16"/>
          <w:szCs w:val="16"/>
          <w:lang w:val="en-US"/>
        </w:rPr>
        <w:t xml:space="preserve"> </w:t>
      </w:r>
      <w:r w:rsidR="0050227B">
        <w:rPr>
          <w:rFonts w:cstheme="minorHAnsi"/>
          <w:color w:val="000000" w:themeColor="text1"/>
          <w:sz w:val="16"/>
          <w:szCs w:val="16"/>
          <w:lang w:val="en-US"/>
        </w:rPr>
        <w:t>that remain</w:t>
      </w:r>
      <w:r w:rsidR="00B931CC">
        <w:rPr>
          <w:rFonts w:cstheme="minorHAnsi"/>
          <w:color w:val="000000" w:themeColor="text1"/>
          <w:sz w:val="16"/>
          <w:szCs w:val="16"/>
          <w:lang w:val="en-US"/>
        </w:rPr>
        <w:t xml:space="preserve"> </w:t>
      </w:r>
      <w:r w:rsidR="00B3259E" w:rsidRPr="00D04F05">
        <w:rPr>
          <w:rFonts w:cstheme="minorHAnsi"/>
          <w:color w:val="000000" w:themeColor="text1"/>
          <w:sz w:val="16"/>
          <w:szCs w:val="16"/>
          <w:lang w:val="en-US"/>
        </w:rPr>
        <w:t>decontextualized from the complexities of social redundancy</w:t>
      </w:r>
      <w:r w:rsidR="00C653BC" w:rsidRPr="00D04F05">
        <w:rPr>
          <w:rFonts w:cstheme="minorHAnsi"/>
          <w:color w:val="000000" w:themeColor="text1"/>
          <w:sz w:val="16"/>
          <w:szCs w:val="16"/>
          <w:lang w:val="en-US"/>
        </w:rPr>
        <w:t xml:space="preserve">. </w:t>
      </w:r>
      <w:r w:rsidR="007D6F1A" w:rsidRPr="00D04F05">
        <w:rPr>
          <w:rFonts w:cstheme="minorHAnsi"/>
          <w:i/>
          <w:iCs/>
          <w:color w:val="000000" w:themeColor="text1"/>
          <w:sz w:val="16"/>
          <w:szCs w:val="16"/>
          <w:lang w:val="en-US"/>
        </w:rPr>
        <w:t>FACTORY</w:t>
      </w:r>
      <w:r w:rsidR="007D6F1A" w:rsidRPr="00D04F05">
        <w:rPr>
          <w:rFonts w:cstheme="minorHAnsi"/>
          <w:color w:val="000000" w:themeColor="text1"/>
          <w:sz w:val="16"/>
          <w:szCs w:val="16"/>
          <w:lang w:val="en-US"/>
        </w:rPr>
        <w:t xml:space="preserve"> </w:t>
      </w:r>
      <w:r w:rsidR="007D6F1A" w:rsidRPr="00D04F05">
        <w:rPr>
          <w:rFonts w:cstheme="minorHAnsi"/>
          <w:sz w:val="16"/>
          <w:szCs w:val="16"/>
        </w:rPr>
        <w:t xml:space="preserve">sought to counter hegemonic relationships and the politics of </w:t>
      </w:r>
      <w:r w:rsidR="00150D99">
        <w:rPr>
          <w:rFonts w:cstheme="minorHAnsi"/>
          <w:sz w:val="16"/>
          <w:szCs w:val="16"/>
        </w:rPr>
        <w:t>‘othering’</w:t>
      </w:r>
      <w:r w:rsidR="007D6F1A" w:rsidRPr="00D04F05">
        <w:rPr>
          <w:rFonts w:cstheme="minorHAnsi"/>
          <w:sz w:val="16"/>
          <w:szCs w:val="16"/>
        </w:rPr>
        <w:t xml:space="preserve"> via collaborative modes of investigation that stimulated reciprocal discourse</w:t>
      </w:r>
      <w:r w:rsidR="0050227B">
        <w:rPr>
          <w:rFonts w:cstheme="minorHAnsi"/>
          <w:sz w:val="16"/>
          <w:szCs w:val="16"/>
        </w:rPr>
        <w:t xml:space="preserve"> </w:t>
      </w:r>
      <w:r w:rsidR="007D6F1A" w:rsidRPr="00D04F05">
        <w:rPr>
          <w:rFonts w:cstheme="minorHAnsi"/>
          <w:sz w:val="16"/>
          <w:szCs w:val="16"/>
        </w:rPr>
        <w:t xml:space="preserve">and sensory understanding through the </w:t>
      </w:r>
      <w:r w:rsidR="007F2C48" w:rsidRPr="00D04F05">
        <w:rPr>
          <w:rFonts w:cstheme="minorHAnsi"/>
          <w:sz w:val="16"/>
          <w:szCs w:val="16"/>
        </w:rPr>
        <w:t>cultural exchange</w:t>
      </w:r>
      <w:r w:rsidR="00AB1111" w:rsidRPr="00D04F05">
        <w:rPr>
          <w:rFonts w:cstheme="minorHAnsi"/>
          <w:sz w:val="16"/>
          <w:szCs w:val="16"/>
        </w:rPr>
        <w:t xml:space="preserve"> of</w:t>
      </w:r>
      <w:r w:rsidR="00AB1111" w:rsidRPr="00D04F05">
        <w:rPr>
          <w:rFonts w:cstheme="minorHAnsi"/>
          <w:color w:val="000000" w:themeColor="text1"/>
          <w:sz w:val="16"/>
          <w:szCs w:val="16"/>
        </w:rPr>
        <w:t xml:space="preserve"> </w:t>
      </w:r>
      <w:r w:rsidR="00B931CC" w:rsidRPr="00D04F05">
        <w:rPr>
          <w:rFonts w:cstheme="minorHAnsi"/>
          <w:color w:val="000000" w:themeColor="text1"/>
          <w:sz w:val="16"/>
          <w:szCs w:val="16"/>
        </w:rPr>
        <w:t xml:space="preserve">tacit and explicit </w:t>
      </w:r>
      <w:r w:rsidR="00AB1111" w:rsidRPr="00D04F05">
        <w:rPr>
          <w:rFonts w:cstheme="minorHAnsi"/>
          <w:color w:val="000000" w:themeColor="text1"/>
          <w:sz w:val="16"/>
          <w:szCs w:val="16"/>
        </w:rPr>
        <w:t>knowledge</w:t>
      </w:r>
      <w:r w:rsidR="007D6F1A" w:rsidRPr="00D04F05">
        <w:rPr>
          <w:rFonts w:cstheme="minorHAnsi"/>
          <w:sz w:val="16"/>
          <w:szCs w:val="16"/>
        </w:rPr>
        <w:t xml:space="preserve">. </w:t>
      </w:r>
      <w:r w:rsidR="00B931CC">
        <w:rPr>
          <w:rFonts w:cstheme="minorHAnsi"/>
          <w:color w:val="000000" w:themeColor="text1"/>
          <w:sz w:val="16"/>
          <w:szCs w:val="16"/>
          <w:lang w:val="en-US"/>
        </w:rPr>
        <w:t>R</w:t>
      </w:r>
      <w:r w:rsidR="007D6F1A" w:rsidRPr="00D04F05">
        <w:rPr>
          <w:rFonts w:cstheme="minorHAnsi"/>
          <w:color w:val="000000" w:themeColor="text1"/>
          <w:sz w:val="16"/>
          <w:szCs w:val="16"/>
          <w:lang w:val="en-US"/>
        </w:rPr>
        <w:t xml:space="preserve">eactivating obsolescence </w:t>
      </w:r>
      <w:r w:rsidR="007D6F1A" w:rsidRPr="00D04F05">
        <w:rPr>
          <w:rFonts w:cstheme="minorHAnsi"/>
          <w:color w:val="000000" w:themeColor="text1"/>
          <w:sz w:val="16"/>
          <w:szCs w:val="16"/>
        </w:rPr>
        <w:t>through non-commercialised production</w:t>
      </w:r>
      <w:r w:rsidR="00B1046C" w:rsidRPr="00D04F05">
        <w:rPr>
          <w:rFonts w:cstheme="minorHAnsi"/>
          <w:color w:val="000000" w:themeColor="text1"/>
          <w:sz w:val="16"/>
          <w:szCs w:val="16"/>
        </w:rPr>
        <w:t>,</w:t>
      </w:r>
      <w:r w:rsidR="007D6F1A" w:rsidRPr="00D04F05">
        <w:rPr>
          <w:rFonts w:cstheme="minorHAnsi"/>
          <w:color w:val="000000" w:themeColor="text1"/>
          <w:sz w:val="16"/>
          <w:szCs w:val="16"/>
          <w:lang w:val="en-US"/>
        </w:rPr>
        <w:t xml:space="preserve"> </w:t>
      </w:r>
      <w:r w:rsidR="003546AF" w:rsidRPr="00D04F05">
        <w:rPr>
          <w:rFonts w:cstheme="minorHAnsi"/>
          <w:color w:val="000000" w:themeColor="text1"/>
          <w:sz w:val="16"/>
          <w:szCs w:val="16"/>
          <w:lang w:val="en-US"/>
        </w:rPr>
        <w:t>created a space</w:t>
      </w:r>
      <w:r w:rsidR="00A33246" w:rsidRPr="00D04F05">
        <w:rPr>
          <w:rFonts w:cstheme="minorHAnsi"/>
          <w:color w:val="000000" w:themeColor="text1"/>
          <w:sz w:val="16"/>
          <w:szCs w:val="16"/>
          <w:lang w:val="en-US"/>
        </w:rPr>
        <w:t xml:space="preserve"> </w:t>
      </w:r>
      <w:r w:rsidR="007F2C48" w:rsidRPr="00D04F05">
        <w:rPr>
          <w:rFonts w:cstheme="minorHAnsi"/>
          <w:color w:val="000000" w:themeColor="text1"/>
          <w:sz w:val="16"/>
          <w:szCs w:val="16"/>
          <w:lang w:val="en-US"/>
        </w:rPr>
        <w:t xml:space="preserve">where </w:t>
      </w:r>
      <w:r w:rsidR="00B1046C" w:rsidRPr="00D04F05">
        <w:rPr>
          <w:rFonts w:cstheme="minorHAnsi"/>
          <w:color w:val="000000" w:themeColor="text1"/>
          <w:sz w:val="16"/>
          <w:szCs w:val="16"/>
          <w:lang w:val="en-US"/>
        </w:rPr>
        <w:t xml:space="preserve">the </w:t>
      </w:r>
      <w:r w:rsidR="00A33246" w:rsidRPr="00D04F05">
        <w:rPr>
          <w:rFonts w:cstheme="minorHAnsi"/>
          <w:color w:val="000000" w:themeColor="text1"/>
          <w:sz w:val="16"/>
          <w:szCs w:val="16"/>
          <w:lang w:val="en-US"/>
        </w:rPr>
        <w:t>actors</w:t>
      </w:r>
      <w:r w:rsidR="00B1046C" w:rsidRPr="00D04F05">
        <w:rPr>
          <w:rFonts w:cstheme="minorHAnsi"/>
          <w:color w:val="000000" w:themeColor="text1"/>
          <w:sz w:val="16"/>
          <w:szCs w:val="16"/>
          <w:lang w:val="en-US"/>
        </w:rPr>
        <w:t xml:space="preserve"> of </w:t>
      </w:r>
      <w:r w:rsidR="00D26246" w:rsidRPr="00D04F05">
        <w:rPr>
          <w:rFonts w:cstheme="minorHAnsi"/>
          <w:color w:val="000000" w:themeColor="text1"/>
          <w:sz w:val="16"/>
          <w:szCs w:val="16"/>
          <w:lang w:val="en-US"/>
        </w:rPr>
        <w:t xml:space="preserve">marginalized </w:t>
      </w:r>
      <w:r w:rsidR="00B1046C" w:rsidRPr="00D04F05">
        <w:rPr>
          <w:rFonts w:cstheme="minorHAnsi"/>
          <w:color w:val="000000" w:themeColor="text1"/>
          <w:sz w:val="16"/>
          <w:szCs w:val="16"/>
          <w:lang w:val="en-US"/>
        </w:rPr>
        <w:t xml:space="preserve">immaterial heritage </w:t>
      </w:r>
      <w:r w:rsidR="00A33246" w:rsidRPr="00D04F05">
        <w:rPr>
          <w:rFonts w:cstheme="minorHAnsi"/>
          <w:color w:val="000000" w:themeColor="text1"/>
          <w:sz w:val="16"/>
          <w:szCs w:val="16"/>
          <w:lang w:val="en-US"/>
        </w:rPr>
        <w:t xml:space="preserve">could </w:t>
      </w:r>
      <w:r w:rsidR="00D26246" w:rsidRPr="00D04F05">
        <w:rPr>
          <w:rFonts w:cstheme="minorHAnsi"/>
          <w:color w:val="000000" w:themeColor="text1"/>
          <w:sz w:val="16"/>
          <w:szCs w:val="16"/>
          <w:lang w:val="en-US"/>
        </w:rPr>
        <w:t xml:space="preserve">speak for themselves and </w:t>
      </w:r>
      <w:r w:rsidR="007F2C48" w:rsidRPr="00D04F05">
        <w:rPr>
          <w:rFonts w:cstheme="minorHAnsi"/>
          <w:color w:val="000000" w:themeColor="text1"/>
          <w:sz w:val="16"/>
          <w:szCs w:val="16"/>
          <w:lang w:val="en-US"/>
        </w:rPr>
        <w:t>renegotiate the</w:t>
      </w:r>
      <w:r w:rsidR="00B931CC">
        <w:rPr>
          <w:rFonts w:cstheme="minorHAnsi"/>
          <w:color w:val="000000" w:themeColor="text1"/>
          <w:sz w:val="16"/>
          <w:szCs w:val="16"/>
          <w:lang w:val="en-US"/>
        </w:rPr>
        <w:t>ir</w:t>
      </w:r>
      <w:r w:rsidR="00AB1111" w:rsidRPr="00D04F05">
        <w:rPr>
          <w:rFonts w:cstheme="minorHAnsi"/>
          <w:color w:val="000000" w:themeColor="text1"/>
          <w:sz w:val="16"/>
          <w:szCs w:val="16"/>
          <w:lang w:val="en-US"/>
        </w:rPr>
        <w:t xml:space="preserve"> value</w:t>
      </w:r>
      <w:r w:rsidR="00B931CC">
        <w:rPr>
          <w:rFonts w:cstheme="minorHAnsi"/>
          <w:color w:val="000000" w:themeColor="text1"/>
          <w:sz w:val="16"/>
          <w:szCs w:val="16"/>
          <w:lang w:val="en-US"/>
        </w:rPr>
        <w:t>,</w:t>
      </w:r>
      <w:r w:rsidR="00B931CC" w:rsidRPr="00D04F05">
        <w:rPr>
          <w:rFonts w:cstheme="minorHAnsi"/>
          <w:sz w:val="16"/>
          <w:szCs w:val="16"/>
        </w:rPr>
        <w:t xml:space="preserve"> in a co</w:t>
      </w:r>
      <w:r w:rsidR="00B931CC">
        <w:rPr>
          <w:rFonts w:cstheme="minorHAnsi"/>
          <w:sz w:val="16"/>
          <w:szCs w:val="16"/>
        </w:rPr>
        <w:t>ntext</w:t>
      </w:r>
      <w:r w:rsidR="00B931CC" w:rsidRPr="00D04F05">
        <w:rPr>
          <w:rFonts w:cstheme="minorHAnsi"/>
          <w:sz w:val="16"/>
          <w:szCs w:val="16"/>
        </w:rPr>
        <w:t xml:space="preserve"> </w:t>
      </w:r>
      <w:r w:rsidR="00B931CC">
        <w:rPr>
          <w:rFonts w:cstheme="minorHAnsi"/>
          <w:sz w:val="16"/>
          <w:szCs w:val="16"/>
        </w:rPr>
        <w:t>where</w:t>
      </w:r>
      <w:r w:rsidR="005D5C2B">
        <w:rPr>
          <w:rFonts w:cstheme="minorHAnsi"/>
          <w:sz w:val="16"/>
          <w:szCs w:val="16"/>
        </w:rPr>
        <w:t xml:space="preserve"> </w:t>
      </w:r>
      <w:r w:rsidR="00B931CC">
        <w:rPr>
          <w:rFonts w:cstheme="minorHAnsi"/>
          <w:sz w:val="16"/>
          <w:szCs w:val="16"/>
        </w:rPr>
        <w:t xml:space="preserve">such </w:t>
      </w:r>
      <w:r w:rsidR="00FC693E">
        <w:rPr>
          <w:rFonts w:cstheme="minorHAnsi"/>
          <w:sz w:val="16"/>
          <w:szCs w:val="16"/>
        </w:rPr>
        <w:t>embodiments</w:t>
      </w:r>
      <w:r w:rsidR="000D22A9">
        <w:rPr>
          <w:rFonts w:cstheme="minorHAnsi"/>
          <w:sz w:val="16"/>
          <w:szCs w:val="16"/>
        </w:rPr>
        <w:t xml:space="preserve"> of knowledge</w:t>
      </w:r>
      <w:r w:rsidR="005D5C2B">
        <w:rPr>
          <w:rFonts w:cstheme="minorHAnsi"/>
          <w:sz w:val="16"/>
          <w:szCs w:val="16"/>
        </w:rPr>
        <w:t xml:space="preserve"> </w:t>
      </w:r>
      <w:r w:rsidR="00FC693E">
        <w:rPr>
          <w:rFonts w:cstheme="minorHAnsi"/>
          <w:sz w:val="16"/>
          <w:szCs w:val="16"/>
        </w:rPr>
        <w:t>are culturally</w:t>
      </w:r>
      <w:r w:rsidR="00296515">
        <w:rPr>
          <w:rFonts w:cstheme="minorHAnsi"/>
          <w:sz w:val="16"/>
          <w:szCs w:val="16"/>
        </w:rPr>
        <w:t xml:space="preserve"> </w:t>
      </w:r>
      <w:r w:rsidR="00B931CC">
        <w:rPr>
          <w:rFonts w:cstheme="minorHAnsi"/>
          <w:sz w:val="16"/>
          <w:szCs w:val="16"/>
        </w:rPr>
        <w:t>revered</w:t>
      </w:r>
      <w:r w:rsidR="000D22A9">
        <w:rPr>
          <w:rFonts w:cstheme="minorHAnsi"/>
          <w:sz w:val="16"/>
          <w:szCs w:val="16"/>
        </w:rPr>
        <w:t>, renewed</w:t>
      </w:r>
      <w:r w:rsidR="00B931CC">
        <w:rPr>
          <w:rFonts w:cstheme="minorHAnsi"/>
          <w:sz w:val="16"/>
          <w:szCs w:val="16"/>
        </w:rPr>
        <w:t xml:space="preserve"> </w:t>
      </w:r>
      <w:r w:rsidR="000D22A9">
        <w:rPr>
          <w:rFonts w:cstheme="minorHAnsi"/>
          <w:sz w:val="16"/>
          <w:szCs w:val="16"/>
        </w:rPr>
        <w:t xml:space="preserve">and sustained </w:t>
      </w:r>
      <w:r w:rsidR="0049008A">
        <w:rPr>
          <w:sz w:val="16"/>
          <w:szCs w:val="16"/>
        </w:rPr>
        <w:t>for</w:t>
      </w:r>
      <w:r w:rsidR="00296515" w:rsidRPr="00F16D23">
        <w:rPr>
          <w:sz w:val="16"/>
          <w:szCs w:val="16"/>
        </w:rPr>
        <w:t xml:space="preserve"> future</w:t>
      </w:r>
      <w:r w:rsidR="000D22A9">
        <w:rPr>
          <w:sz w:val="16"/>
          <w:szCs w:val="16"/>
        </w:rPr>
        <w:t xml:space="preserve"> generations</w:t>
      </w:r>
      <w:r w:rsidR="00296515" w:rsidRPr="00F16D23">
        <w:rPr>
          <w:sz w:val="16"/>
          <w:szCs w:val="16"/>
        </w:rPr>
        <w:t>.</w:t>
      </w:r>
    </w:p>
    <w:p w14:paraId="0A4668EE" w14:textId="4A3419DF" w:rsidR="000D22A9" w:rsidRDefault="000D22A9" w:rsidP="00A33246">
      <w:pPr>
        <w:rPr>
          <w:sz w:val="16"/>
          <w:szCs w:val="16"/>
        </w:rPr>
      </w:pPr>
    </w:p>
    <w:p w14:paraId="5C19EE5D" w14:textId="77777777" w:rsidR="00AB1111" w:rsidRDefault="00AB1111" w:rsidP="00A33246">
      <w:pPr>
        <w:rPr>
          <w:rFonts w:cstheme="minorHAnsi"/>
          <w:sz w:val="15"/>
          <w:szCs w:val="15"/>
        </w:rPr>
      </w:pPr>
    </w:p>
    <w:p w14:paraId="499D29B0" w14:textId="77777777" w:rsidR="00AF3E23" w:rsidRPr="00F16D23" w:rsidRDefault="00AF3E23" w:rsidP="00F16D23">
      <w:pPr>
        <w:pStyle w:val="NoSpacing"/>
        <w:rPr>
          <w:sz w:val="16"/>
          <w:szCs w:val="16"/>
        </w:rPr>
      </w:pPr>
    </w:p>
    <w:sectPr w:rsidR="00AF3E23" w:rsidRPr="00F16D23" w:rsidSect="00182725">
      <w:pgSz w:w="11894" w:h="16819"/>
      <w:pgMar w:top="1440" w:right="1440" w:bottom="1440" w:left="1440" w:header="720" w:footer="72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0C6C" w14:textId="77777777" w:rsidR="00A8514B" w:rsidRDefault="00A8514B" w:rsidP="00AF3E23">
      <w:r>
        <w:separator/>
      </w:r>
    </w:p>
  </w:endnote>
  <w:endnote w:type="continuationSeparator" w:id="0">
    <w:p w14:paraId="77F91F65" w14:textId="77777777" w:rsidR="00A8514B" w:rsidRDefault="00A8514B" w:rsidP="00AF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AD99" w14:textId="77777777" w:rsidR="00A8514B" w:rsidRDefault="00A8514B" w:rsidP="00AF3E23">
      <w:r>
        <w:separator/>
      </w:r>
    </w:p>
  </w:footnote>
  <w:footnote w:type="continuationSeparator" w:id="0">
    <w:p w14:paraId="28972818" w14:textId="77777777" w:rsidR="00A8514B" w:rsidRDefault="00A8514B" w:rsidP="00AF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54FC"/>
    <w:multiLevelType w:val="hybridMultilevel"/>
    <w:tmpl w:val="08168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0D"/>
    <w:rsid w:val="000206D9"/>
    <w:rsid w:val="00045126"/>
    <w:rsid w:val="000561A7"/>
    <w:rsid w:val="00063383"/>
    <w:rsid w:val="0007644F"/>
    <w:rsid w:val="00082057"/>
    <w:rsid w:val="00097CA5"/>
    <w:rsid w:val="000A1F55"/>
    <w:rsid w:val="000A6A91"/>
    <w:rsid w:val="000B4567"/>
    <w:rsid w:val="000B7CFF"/>
    <w:rsid w:val="000C2153"/>
    <w:rsid w:val="000D22A9"/>
    <w:rsid w:val="000E37BF"/>
    <w:rsid w:val="000F72EC"/>
    <w:rsid w:val="001075C0"/>
    <w:rsid w:val="0011665D"/>
    <w:rsid w:val="00124766"/>
    <w:rsid w:val="001432F5"/>
    <w:rsid w:val="00150D99"/>
    <w:rsid w:val="00157CDB"/>
    <w:rsid w:val="0016696F"/>
    <w:rsid w:val="00175435"/>
    <w:rsid w:val="00182725"/>
    <w:rsid w:val="001A0CDE"/>
    <w:rsid w:val="001A4047"/>
    <w:rsid w:val="001B1FCE"/>
    <w:rsid w:val="001B2296"/>
    <w:rsid w:val="001C70E2"/>
    <w:rsid w:val="001F2B46"/>
    <w:rsid w:val="001F3844"/>
    <w:rsid w:val="00225869"/>
    <w:rsid w:val="002259D1"/>
    <w:rsid w:val="0023041A"/>
    <w:rsid w:val="00296515"/>
    <w:rsid w:val="002B3174"/>
    <w:rsid w:val="002D2C31"/>
    <w:rsid w:val="002E0180"/>
    <w:rsid w:val="0030481B"/>
    <w:rsid w:val="00307AAB"/>
    <w:rsid w:val="003108DE"/>
    <w:rsid w:val="00317EFC"/>
    <w:rsid w:val="0032516B"/>
    <w:rsid w:val="00327E2B"/>
    <w:rsid w:val="00330A61"/>
    <w:rsid w:val="0033352E"/>
    <w:rsid w:val="00341EF3"/>
    <w:rsid w:val="00343AD3"/>
    <w:rsid w:val="003546AF"/>
    <w:rsid w:val="003624CC"/>
    <w:rsid w:val="0037711A"/>
    <w:rsid w:val="0038038E"/>
    <w:rsid w:val="00387E0D"/>
    <w:rsid w:val="0039275D"/>
    <w:rsid w:val="003B2DCB"/>
    <w:rsid w:val="003B315E"/>
    <w:rsid w:val="003B5866"/>
    <w:rsid w:val="003C0BD8"/>
    <w:rsid w:val="003E38CE"/>
    <w:rsid w:val="003F2DBF"/>
    <w:rsid w:val="00416BE8"/>
    <w:rsid w:val="00440D9A"/>
    <w:rsid w:val="00452C7B"/>
    <w:rsid w:val="00464DD4"/>
    <w:rsid w:val="00470A2C"/>
    <w:rsid w:val="0049008A"/>
    <w:rsid w:val="00494AF5"/>
    <w:rsid w:val="0049693F"/>
    <w:rsid w:val="004A44FC"/>
    <w:rsid w:val="004B025D"/>
    <w:rsid w:val="004B41B6"/>
    <w:rsid w:val="004C2948"/>
    <w:rsid w:val="004C6EFC"/>
    <w:rsid w:val="004D0AE5"/>
    <w:rsid w:val="004E5AFB"/>
    <w:rsid w:val="004F581F"/>
    <w:rsid w:val="0050227B"/>
    <w:rsid w:val="00502D4F"/>
    <w:rsid w:val="00502F7C"/>
    <w:rsid w:val="00504DCA"/>
    <w:rsid w:val="005116F3"/>
    <w:rsid w:val="00531C16"/>
    <w:rsid w:val="00533B88"/>
    <w:rsid w:val="00555EC5"/>
    <w:rsid w:val="00560A3F"/>
    <w:rsid w:val="005739A8"/>
    <w:rsid w:val="00576F13"/>
    <w:rsid w:val="00577C2F"/>
    <w:rsid w:val="00592EF7"/>
    <w:rsid w:val="005A7C01"/>
    <w:rsid w:val="005A7D8D"/>
    <w:rsid w:val="005B35BD"/>
    <w:rsid w:val="005D04E0"/>
    <w:rsid w:val="005D5C2B"/>
    <w:rsid w:val="005F1721"/>
    <w:rsid w:val="005F5D9E"/>
    <w:rsid w:val="006148FA"/>
    <w:rsid w:val="00635B13"/>
    <w:rsid w:val="00662EE5"/>
    <w:rsid w:val="006815DC"/>
    <w:rsid w:val="006C40C8"/>
    <w:rsid w:val="006D3E68"/>
    <w:rsid w:val="006D69EF"/>
    <w:rsid w:val="006D6A91"/>
    <w:rsid w:val="006E45FB"/>
    <w:rsid w:val="006E551A"/>
    <w:rsid w:val="006E5B39"/>
    <w:rsid w:val="006F1AF8"/>
    <w:rsid w:val="006F411A"/>
    <w:rsid w:val="0072174A"/>
    <w:rsid w:val="007226B7"/>
    <w:rsid w:val="00754979"/>
    <w:rsid w:val="007805DB"/>
    <w:rsid w:val="007A288E"/>
    <w:rsid w:val="007C1026"/>
    <w:rsid w:val="007D6F1A"/>
    <w:rsid w:val="007E4EAF"/>
    <w:rsid w:val="007F2C48"/>
    <w:rsid w:val="0081356B"/>
    <w:rsid w:val="00824D42"/>
    <w:rsid w:val="0085234F"/>
    <w:rsid w:val="00857234"/>
    <w:rsid w:val="00871731"/>
    <w:rsid w:val="00874DAC"/>
    <w:rsid w:val="00883FE2"/>
    <w:rsid w:val="008A610E"/>
    <w:rsid w:val="008A7B3B"/>
    <w:rsid w:val="008C5BAE"/>
    <w:rsid w:val="008E2661"/>
    <w:rsid w:val="008E7A20"/>
    <w:rsid w:val="008F1A6E"/>
    <w:rsid w:val="00906FE2"/>
    <w:rsid w:val="0092090E"/>
    <w:rsid w:val="0092729A"/>
    <w:rsid w:val="0093071C"/>
    <w:rsid w:val="00932264"/>
    <w:rsid w:val="00936DC1"/>
    <w:rsid w:val="00940538"/>
    <w:rsid w:val="0097198E"/>
    <w:rsid w:val="009802CE"/>
    <w:rsid w:val="009869E3"/>
    <w:rsid w:val="00994333"/>
    <w:rsid w:val="009B0D3B"/>
    <w:rsid w:val="009C515E"/>
    <w:rsid w:val="009C729E"/>
    <w:rsid w:val="009F1E86"/>
    <w:rsid w:val="00A15D8C"/>
    <w:rsid w:val="00A22DF5"/>
    <w:rsid w:val="00A33246"/>
    <w:rsid w:val="00A41F33"/>
    <w:rsid w:val="00A7383C"/>
    <w:rsid w:val="00A777A5"/>
    <w:rsid w:val="00A8514B"/>
    <w:rsid w:val="00A91D86"/>
    <w:rsid w:val="00A91F7C"/>
    <w:rsid w:val="00A95826"/>
    <w:rsid w:val="00AA09E7"/>
    <w:rsid w:val="00AA2751"/>
    <w:rsid w:val="00AA5959"/>
    <w:rsid w:val="00AB1111"/>
    <w:rsid w:val="00AB43C3"/>
    <w:rsid w:val="00AB7B5E"/>
    <w:rsid w:val="00AB7E42"/>
    <w:rsid w:val="00AC15DD"/>
    <w:rsid w:val="00AE3069"/>
    <w:rsid w:val="00AF3E23"/>
    <w:rsid w:val="00B04473"/>
    <w:rsid w:val="00B1046C"/>
    <w:rsid w:val="00B13623"/>
    <w:rsid w:val="00B3259E"/>
    <w:rsid w:val="00B353E6"/>
    <w:rsid w:val="00B4197B"/>
    <w:rsid w:val="00B6355C"/>
    <w:rsid w:val="00B90F6C"/>
    <w:rsid w:val="00B931CC"/>
    <w:rsid w:val="00BC2D62"/>
    <w:rsid w:val="00BE342D"/>
    <w:rsid w:val="00BE657F"/>
    <w:rsid w:val="00C06CED"/>
    <w:rsid w:val="00C161CD"/>
    <w:rsid w:val="00C2596F"/>
    <w:rsid w:val="00C2610A"/>
    <w:rsid w:val="00C36C38"/>
    <w:rsid w:val="00C40643"/>
    <w:rsid w:val="00C52DE7"/>
    <w:rsid w:val="00C54085"/>
    <w:rsid w:val="00C653BC"/>
    <w:rsid w:val="00C8002E"/>
    <w:rsid w:val="00C97962"/>
    <w:rsid w:val="00CA593A"/>
    <w:rsid w:val="00CD3385"/>
    <w:rsid w:val="00CD4F06"/>
    <w:rsid w:val="00CE2AA0"/>
    <w:rsid w:val="00CF779F"/>
    <w:rsid w:val="00D04F05"/>
    <w:rsid w:val="00D10D9B"/>
    <w:rsid w:val="00D16599"/>
    <w:rsid w:val="00D26246"/>
    <w:rsid w:val="00D3535C"/>
    <w:rsid w:val="00D55D7E"/>
    <w:rsid w:val="00D60FB3"/>
    <w:rsid w:val="00D72FD0"/>
    <w:rsid w:val="00D813EB"/>
    <w:rsid w:val="00D91179"/>
    <w:rsid w:val="00D94F33"/>
    <w:rsid w:val="00D9572A"/>
    <w:rsid w:val="00DB644C"/>
    <w:rsid w:val="00DC0FAF"/>
    <w:rsid w:val="00DC71D5"/>
    <w:rsid w:val="00DD3F1B"/>
    <w:rsid w:val="00DF3462"/>
    <w:rsid w:val="00DF6CF3"/>
    <w:rsid w:val="00E00F65"/>
    <w:rsid w:val="00E036D2"/>
    <w:rsid w:val="00E056BC"/>
    <w:rsid w:val="00E11337"/>
    <w:rsid w:val="00E20226"/>
    <w:rsid w:val="00E25CAC"/>
    <w:rsid w:val="00E35869"/>
    <w:rsid w:val="00E624B8"/>
    <w:rsid w:val="00E70A5D"/>
    <w:rsid w:val="00E7437A"/>
    <w:rsid w:val="00E93940"/>
    <w:rsid w:val="00EA2196"/>
    <w:rsid w:val="00EB3181"/>
    <w:rsid w:val="00EB34FB"/>
    <w:rsid w:val="00EB6A38"/>
    <w:rsid w:val="00ED31EB"/>
    <w:rsid w:val="00ED3372"/>
    <w:rsid w:val="00EE79D3"/>
    <w:rsid w:val="00EF4955"/>
    <w:rsid w:val="00F06CA1"/>
    <w:rsid w:val="00F16D23"/>
    <w:rsid w:val="00F31D0D"/>
    <w:rsid w:val="00F477D4"/>
    <w:rsid w:val="00F530E8"/>
    <w:rsid w:val="00F5316D"/>
    <w:rsid w:val="00F67B2B"/>
    <w:rsid w:val="00F75967"/>
    <w:rsid w:val="00F851D1"/>
    <w:rsid w:val="00F85391"/>
    <w:rsid w:val="00F92593"/>
    <w:rsid w:val="00F94510"/>
    <w:rsid w:val="00FB4CAA"/>
    <w:rsid w:val="00FC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EC7E04"/>
  <w14:defaultImageDpi w14:val="32767"/>
  <w15:chartTrackingRefBased/>
  <w15:docId w15:val="{2C243FD0-0038-B946-9874-E060B211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E2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0F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E0D"/>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4C6EFC"/>
    <w:rPr>
      <w:i/>
      <w:iCs/>
    </w:rPr>
  </w:style>
  <w:style w:type="character" w:customStyle="1" w:styleId="Heading2Char">
    <w:name w:val="Heading 2 Char"/>
    <w:basedOn w:val="DefaultParagraphFont"/>
    <w:link w:val="Heading2"/>
    <w:uiPriority w:val="9"/>
    <w:rsid w:val="00B90F6C"/>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B90F6C"/>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B90F6C"/>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unhideWhenUsed/>
    <w:rsid w:val="00B90F6C"/>
    <w:rPr>
      <w:vertAlign w:val="superscript"/>
    </w:rPr>
  </w:style>
  <w:style w:type="character" w:styleId="Hyperlink">
    <w:name w:val="Hyperlink"/>
    <w:basedOn w:val="DefaultParagraphFont"/>
    <w:uiPriority w:val="99"/>
    <w:unhideWhenUsed/>
    <w:rsid w:val="00B90F6C"/>
    <w:rPr>
      <w:color w:val="0563C1" w:themeColor="hyperlink"/>
      <w:u w:val="single"/>
    </w:rPr>
  </w:style>
  <w:style w:type="paragraph" w:styleId="Title">
    <w:name w:val="Title"/>
    <w:basedOn w:val="Normal"/>
    <w:next w:val="Normal"/>
    <w:link w:val="TitleChar"/>
    <w:uiPriority w:val="10"/>
    <w:qFormat/>
    <w:rsid w:val="00B90F6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F6C"/>
    <w:rPr>
      <w:rFonts w:asciiTheme="majorHAnsi" w:eastAsiaTheme="majorEastAsia" w:hAnsiTheme="majorHAnsi" w:cstheme="majorBidi"/>
      <w:spacing w:val="-10"/>
      <w:kern w:val="28"/>
      <w:sz w:val="56"/>
      <w:szCs w:val="56"/>
    </w:rPr>
  </w:style>
  <w:style w:type="paragraph" w:styleId="NoSpacing">
    <w:name w:val="No Spacing"/>
    <w:uiPriority w:val="1"/>
    <w:qFormat/>
    <w:rsid w:val="006E5B39"/>
  </w:style>
  <w:style w:type="character" w:customStyle="1" w:styleId="a">
    <w:name w:val="a"/>
    <w:basedOn w:val="DefaultParagraphFont"/>
    <w:rsid w:val="006E5B39"/>
  </w:style>
  <w:style w:type="character" w:customStyle="1" w:styleId="Heading1Char">
    <w:name w:val="Heading 1 Char"/>
    <w:basedOn w:val="DefaultParagraphFont"/>
    <w:link w:val="Heading1"/>
    <w:uiPriority w:val="9"/>
    <w:rsid w:val="00AF3E23"/>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F3E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8586">
      <w:bodyDiv w:val="1"/>
      <w:marLeft w:val="0"/>
      <w:marRight w:val="0"/>
      <w:marTop w:val="0"/>
      <w:marBottom w:val="0"/>
      <w:divBdr>
        <w:top w:val="none" w:sz="0" w:space="0" w:color="auto"/>
        <w:left w:val="none" w:sz="0" w:space="0" w:color="auto"/>
        <w:bottom w:val="none" w:sz="0" w:space="0" w:color="auto"/>
        <w:right w:val="none" w:sz="0" w:space="0" w:color="auto"/>
      </w:divBdr>
    </w:div>
    <w:div w:id="243416192">
      <w:bodyDiv w:val="1"/>
      <w:marLeft w:val="0"/>
      <w:marRight w:val="0"/>
      <w:marTop w:val="0"/>
      <w:marBottom w:val="0"/>
      <w:divBdr>
        <w:top w:val="none" w:sz="0" w:space="0" w:color="auto"/>
        <w:left w:val="none" w:sz="0" w:space="0" w:color="auto"/>
        <w:bottom w:val="none" w:sz="0" w:space="0" w:color="auto"/>
        <w:right w:val="none" w:sz="0" w:space="0" w:color="auto"/>
      </w:divBdr>
      <w:divsChild>
        <w:div w:id="374699824">
          <w:marLeft w:val="0"/>
          <w:marRight w:val="0"/>
          <w:marTop w:val="0"/>
          <w:marBottom w:val="0"/>
          <w:divBdr>
            <w:top w:val="none" w:sz="0" w:space="0" w:color="auto"/>
            <w:left w:val="none" w:sz="0" w:space="0" w:color="auto"/>
            <w:bottom w:val="none" w:sz="0" w:space="0" w:color="auto"/>
            <w:right w:val="none" w:sz="0" w:space="0" w:color="auto"/>
          </w:divBdr>
          <w:divsChild>
            <w:div w:id="534536906">
              <w:marLeft w:val="0"/>
              <w:marRight w:val="0"/>
              <w:marTop w:val="0"/>
              <w:marBottom w:val="0"/>
              <w:divBdr>
                <w:top w:val="none" w:sz="0" w:space="0" w:color="auto"/>
                <w:left w:val="none" w:sz="0" w:space="0" w:color="auto"/>
                <w:bottom w:val="none" w:sz="0" w:space="0" w:color="auto"/>
                <w:right w:val="none" w:sz="0" w:space="0" w:color="auto"/>
              </w:divBdr>
              <w:divsChild>
                <w:div w:id="1002395682">
                  <w:marLeft w:val="0"/>
                  <w:marRight w:val="0"/>
                  <w:marTop w:val="0"/>
                  <w:marBottom w:val="0"/>
                  <w:divBdr>
                    <w:top w:val="none" w:sz="0" w:space="0" w:color="auto"/>
                    <w:left w:val="none" w:sz="0" w:space="0" w:color="auto"/>
                    <w:bottom w:val="none" w:sz="0" w:space="0" w:color="auto"/>
                    <w:right w:val="none" w:sz="0" w:space="0" w:color="auto"/>
                  </w:divBdr>
                  <w:divsChild>
                    <w:div w:id="525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11886">
      <w:bodyDiv w:val="1"/>
      <w:marLeft w:val="0"/>
      <w:marRight w:val="0"/>
      <w:marTop w:val="0"/>
      <w:marBottom w:val="0"/>
      <w:divBdr>
        <w:top w:val="none" w:sz="0" w:space="0" w:color="auto"/>
        <w:left w:val="none" w:sz="0" w:space="0" w:color="auto"/>
        <w:bottom w:val="none" w:sz="0" w:space="0" w:color="auto"/>
        <w:right w:val="none" w:sz="0" w:space="0" w:color="auto"/>
      </w:divBdr>
      <w:divsChild>
        <w:div w:id="1154563077">
          <w:marLeft w:val="0"/>
          <w:marRight w:val="0"/>
          <w:marTop w:val="0"/>
          <w:marBottom w:val="0"/>
          <w:divBdr>
            <w:top w:val="none" w:sz="0" w:space="0" w:color="auto"/>
            <w:left w:val="none" w:sz="0" w:space="0" w:color="auto"/>
            <w:bottom w:val="none" w:sz="0" w:space="0" w:color="auto"/>
            <w:right w:val="none" w:sz="0" w:space="0" w:color="auto"/>
          </w:divBdr>
          <w:divsChild>
            <w:div w:id="190194232">
              <w:marLeft w:val="0"/>
              <w:marRight w:val="0"/>
              <w:marTop w:val="0"/>
              <w:marBottom w:val="0"/>
              <w:divBdr>
                <w:top w:val="none" w:sz="0" w:space="0" w:color="auto"/>
                <w:left w:val="none" w:sz="0" w:space="0" w:color="auto"/>
                <w:bottom w:val="none" w:sz="0" w:space="0" w:color="auto"/>
                <w:right w:val="none" w:sz="0" w:space="0" w:color="auto"/>
              </w:divBdr>
              <w:divsChild>
                <w:div w:id="8877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3195">
      <w:bodyDiv w:val="1"/>
      <w:marLeft w:val="0"/>
      <w:marRight w:val="0"/>
      <w:marTop w:val="0"/>
      <w:marBottom w:val="0"/>
      <w:divBdr>
        <w:top w:val="none" w:sz="0" w:space="0" w:color="auto"/>
        <w:left w:val="none" w:sz="0" w:space="0" w:color="auto"/>
        <w:bottom w:val="none" w:sz="0" w:space="0" w:color="auto"/>
        <w:right w:val="none" w:sz="0" w:space="0" w:color="auto"/>
      </w:divBdr>
      <w:divsChild>
        <w:div w:id="327098952">
          <w:marLeft w:val="0"/>
          <w:marRight w:val="0"/>
          <w:marTop w:val="0"/>
          <w:marBottom w:val="0"/>
          <w:divBdr>
            <w:top w:val="none" w:sz="0" w:space="0" w:color="auto"/>
            <w:left w:val="none" w:sz="0" w:space="0" w:color="auto"/>
            <w:bottom w:val="none" w:sz="0" w:space="0" w:color="auto"/>
            <w:right w:val="none" w:sz="0" w:space="0" w:color="auto"/>
          </w:divBdr>
          <w:divsChild>
            <w:div w:id="2047755953">
              <w:marLeft w:val="0"/>
              <w:marRight w:val="0"/>
              <w:marTop w:val="0"/>
              <w:marBottom w:val="0"/>
              <w:divBdr>
                <w:top w:val="none" w:sz="0" w:space="0" w:color="auto"/>
                <w:left w:val="none" w:sz="0" w:space="0" w:color="auto"/>
                <w:bottom w:val="none" w:sz="0" w:space="0" w:color="auto"/>
                <w:right w:val="none" w:sz="0" w:space="0" w:color="auto"/>
              </w:divBdr>
              <w:divsChild>
                <w:div w:id="3455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5866">
      <w:bodyDiv w:val="1"/>
      <w:marLeft w:val="0"/>
      <w:marRight w:val="0"/>
      <w:marTop w:val="0"/>
      <w:marBottom w:val="0"/>
      <w:divBdr>
        <w:top w:val="none" w:sz="0" w:space="0" w:color="auto"/>
        <w:left w:val="none" w:sz="0" w:space="0" w:color="auto"/>
        <w:bottom w:val="none" w:sz="0" w:space="0" w:color="auto"/>
        <w:right w:val="none" w:sz="0" w:space="0" w:color="auto"/>
      </w:divBdr>
    </w:div>
    <w:div w:id="101202702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52">
          <w:marLeft w:val="0"/>
          <w:marRight w:val="0"/>
          <w:marTop w:val="0"/>
          <w:marBottom w:val="0"/>
          <w:divBdr>
            <w:top w:val="none" w:sz="0" w:space="0" w:color="auto"/>
            <w:left w:val="none" w:sz="0" w:space="0" w:color="auto"/>
            <w:bottom w:val="none" w:sz="0" w:space="0" w:color="auto"/>
            <w:right w:val="none" w:sz="0" w:space="0" w:color="auto"/>
          </w:divBdr>
          <w:divsChild>
            <w:div w:id="2004550339">
              <w:marLeft w:val="0"/>
              <w:marRight w:val="0"/>
              <w:marTop w:val="0"/>
              <w:marBottom w:val="0"/>
              <w:divBdr>
                <w:top w:val="none" w:sz="0" w:space="0" w:color="auto"/>
                <w:left w:val="none" w:sz="0" w:space="0" w:color="auto"/>
                <w:bottom w:val="none" w:sz="0" w:space="0" w:color="auto"/>
                <w:right w:val="none" w:sz="0" w:space="0" w:color="auto"/>
              </w:divBdr>
              <w:divsChild>
                <w:div w:id="1191063258">
                  <w:marLeft w:val="0"/>
                  <w:marRight w:val="0"/>
                  <w:marTop w:val="0"/>
                  <w:marBottom w:val="0"/>
                  <w:divBdr>
                    <w:top w:val="none" w:sz="0" w:space="0" w:color="auto"/>
                    <w:left w:val="none" w:sz="0" w:space="0" w:color="auto"/>
                    <w:bottom w:val="none" w:sz="0" w:space="0" w:color="auto"/>
                    <w:right w:val="none" w:sz="0" w:space="0" w:color="auto"/>
                  </w:divBdr>
                  <w:divsChild>
                    <w:div w:id="6545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7898">
              <w:marLeft w:val="0"/>
              <w:marRight w:val="0"/>
              <w:marTop w:val="0"/>
              <w:marBottom w:val="0"/>
              <w:divBdr>
                <w:top w:val="none" w:sz="0" w:space="0" w:color="auto"/>
                <w:left w:val="none" w:sz="0" w:space="0" w:color="auto"/>
                <w:bottom w:val="none" w:sz="0" w:space="0" w:color="auto"/>
                <w:right w:val="none" w:sz="0" w:space="0" w:color="auto"/>
              </w:divBdr>
              <w:divsChild>
                <w:div w:id="2061662210">
                  <w:marLeft w:val="0"/>
                  <w:marRight w:val="0"/>
                  <w:marTop w:val="0"/>
                  <w:marBottom w:val="0"/>
                  <w:divBdr>
                    <w:top w:val="none" w:sz="0" w:space="0" w:color="auto"/>
                    <w:left w:val="none" w:sz="0" w:space="0" w:color="auto"/>
                    <w:bottom w:val="none" w:sz="0" w:space="0" w:color="auto"/>
                    <w:right w:val="none" w:sz="0" w:space="0" w:color="auto"/>
                  </w:divBdr>
                  <w:divsChild>
                    <w:div w:id="1761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1869">
          <w:marLeft w:val="0"/>
          <w:marRight w:val="0"/>
          <w:marTop w:val="0"/>
          <w:marBottom w:val="0"/>
          <w:divBdr>
            <w:top w:val="none" w:sz="0" w:space="0" w:color="auto"/>
            <w:left w:val="none" w:sz="0" w:space="0" w:color="auto"/>
            <w:bottom w:val="none" w:sz="0" w:space="0" w:color="auto"/>
            <w:right w:val="none" w:sz="0" w:space="0" w:color="auto"/>
          </w:divBdr>
          <w:divsChild>
            <w:div w:id="758331462">
              <w:marLeft w:val="0"/>
              <w:marRight w:val="0"/>
              <w:marTop w:val="0"/>
              <w:marBottom w:val="0"/>
              <w:divBdr>
                <w:top w:val="none" w:sz="0" w:space="0" w:color="auto"/>
                <w:left w:val="none" w:sz="0" w:space="0" w:color="auto"/>
                <w:bottom w:val="none" w:sz="0" w:space="0" w:color="auto"/>
                <w:right w:val="none" w:sz="0" w:space="0" w:color="auto"/>
              </w:divBdr>
              <w:divsChild>
                <w:div w:id="2065522569">
                  <w:marLeft w:val="0"/>
                  <w:marRight w:val="0"/>
                  <w:marTop w:val="0"/>
                  <w:marBottom w:val="0"/>
                  <w:divBdr>
                    <w:top w:val="none" w:sz="0" w:space="0" w:color="auto"/>
                    <w:left w:val="none" w:sz="0" w:space="0" w:color="auto"/>
                    <w:bottom w:val="none" w:sz="0" w:space="0" w:color="auto"/>
                    <w:right w:val="none" w:sz="0" w:space="0" w:color="auto"/>
                  </w:divBdr>
                  <w:divsChild>
                    <w:div w:id="12683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5609">
      <w:bodyDiv w:val="1"/>
      <w:marLeft w:val="0"/>
      <w:marRight w:val="0"/>
      <w:marTop w:val="0"/>
      <w:marBottom w:val="0"/>
      <w:divBdr>
        <w:top w:val="none" w:sz="0" w:space="0" w:color="auto"/>
        <w:left w:val="none" w:sz="0" w:space="0" w:color="auto"/>
        <w:bottom w:val="none" w:sz="0" w:space="0" w:color="auto"/>
        <w:right w:val="none" w:sz="0" w:space="0" w:color="auto"/>
      </w:divBdr>
      <w:divsChild>
        <w:div w:id="829954028">
          <w:marLeft w:val="0"/>
          <w:marRight w:val="0"/>
          <w:marTop w:val="0"/>
          <w:marBottom w:val="0"/>
          <w:divBdr>
            <w:top w:val="none" w:sz="0" w:space="0" w:color="auto"/>
            <w:left w:val="none" w:sz="0" w:space="0" w:color="auto"/>
            <w:bottom w:val="none" w:sz="0" w:space="0" w:color="auto"/>
            <w:right w:val="none" w:sz="0" w:space="0" w:color="auto"/>
          </w:divBdr>
          <w:divsChild>
            <w:div w:id="1416393113">
              <w:marLeft w:val="0"/>
              <w:marRight w:val="0"/>
              <w:marTop w:val="0"/>
              <w:marBottom w:val="0"/>
              <w:divBdr>
                <w:top w:val="none" w:sz="0" w:space="0" w:color="auto"/>
                <w:left w:val="none" w:sz="0" w:space="0" w:color="auto"/>
                <w:bottom w:val="none" w:sz="0" w:space="0" w:color="auto"/>
                <w:right w:val="none" w:sz="0" w:space="0" w:color="auto"/>
              </w:divBdr>
              <w:divsChild>
                <w:div w:id="21274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4113">
      <w:bodyDiv w:val="1"/>
      <w:marLeft w:val="0"/>
      <w:marRight w:val="0"/>
      <w:marTop w:val="0"/>
      <w:marBottom w:val="0"/>
      <w:divBdr>
        <w:top w:val="none" w:sz="0" w:space="0" w:color="auto"/>
        <w:left w:val="none" w:sz="0" w:space="0" w:color="auto"/>
        <w:bottom w:val="none" w:sz="0" w:space="0" w:color="auto"/>
        <w:right w:val="none" w:sz="0" w:space="0" w:color="auto"/>
      </w:divBdr>
      <w:divsChild>
        <w:div w:id="817959906">
          <w:marLeft w:val="0"/>
          <w:marRight w:val="0"/>
          <w:marTop w:val="0"/>
          <w:marBottom w:val="0"/>
          <w:divBdr>
            <w:top w:val="none" w:sz="0" w:space="0" w:color="auto"/>
            <w:left w:val="none" w:sz="0" w:space="0" w:color="auto"/>
            <w:bottom w:val="none" w:sz="0" w:space="0" w:color="auto"/>
            <w:right w:val="none" w:sz="0" w:space="0" w:color="auto"/>
          </w:divBdr>
          <w:divsChild>
            <w:div w:id="844366025">
              <w:marLeft w:val="0"/>
              <w:marRight w:val="0"/>
              <w:marTop w:val="0"/>
              <w:marBottom w:val="0"/>
              <w:divBdr>
                <w:top w:val="none" w:sz="0" w:space="0" w:color="auto"/>
                <w:left w:val="none" w:sz="0" w:space="0" w:color="auto"/>
                <w:bottom w:val="none" w:sz="0" w:space="0" w:color="auto"/>
                <w:right w:val="none" w:sz="0" w:space="0" w:color="auto"/>
              </w:divBdr>
              <w:divsChild>
                <w:div w:id="283118474">
                  <w:marLeft w:val="0"/>
                  <w:marRight w:val="0"/>
                  <w:marTop w:val="0"/>
                  <w:marBottom w:val="0"/>
                  <w:divBdr>
                    <w:top w:val="none" w:sz="0" w:space="0" w:color="auto"/>
                    <w:left w:val="none" w:sz="0" w:space="0" w:color="auto"/>
                    <w:bottom w:val="none" w:sz="0" w:space="0" w:color="auto"/>
                    <w:right w:val="none" w:sz="0" w:space="0" w:color="auto"/>
                  </w:divBdr>
                  <w:divsChild>
                    <w:div w:id="17856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321533">
      <w:bodyDiv w:val="1"/>
      <w:marLeft w:val="0"/>
      <w:marRight w:val="0"/>
      <w:marTop w:val="0"/>
      <w:marBottom w:val="0"/>
      <w:divBdr>
        <w:top w:val="none" w:sz="0" w:space="0" w:color="auto"/>
        <w:left w:val="none" w:sz="0" w:space="0" w:color="auto"/>
        <w:bottom w:val="none" w:sz="0" w:space="0" w:color="auto"/>
        <w:right w:val="none" w:sz="0" w:space="0" w:color="auto"/>
      </w:divBdr>
    </w:div>
    <w:div w:id="1366829273">
      <w:bodyDiv w:val="1"/>
      <w:marLeft w:val="0"/>
      <w:marRight w:val="0"/>
      <w:marTop w:val="0"/>
      <w:marBottom w:val="0"/>
      <w:divBdr>
        <w:top w:val="none" w:sz="0" w:space="0" w:color="auto"/>
        <w:left w:val="none" w:sz="0" w:space="0" w:color="auto"/>
        <w:bottom w:val="none" w:sz="0" w:space="0" w:color="auto"/>
        <w:right w:val="none" w:sz="0" w:space="0" w:color="auto"/>
      </w:divBdr>
    </w:div>
    <w:div w:id="1437291113">
      <w:bodyDiv w:val="1"/>
      <w:marLeft w:val="0"/>
      <w:marRight w:val="0"/>
      <w:marTop w:val="0"/>
      <w:marBottom w:val="0"/>
      <w:divBdr>
        <w:top w:val="none" w:sz="0" w:space="0" w:color="auto"/>
        <w:left w:val="none" w:sz="0" w:space="0" w:color="auto"/>
        <w:bottom w:val="none" w:sz="0" w:space="0" w:color="auto"/>
        <w:right w:val="none" w:sz="0" w:space="0" w:color="auto"/>
      </w:divBdr>
    </w:div>
    <w:div w:id="1690983289">
      <w:bodyDiv w:val="1"/>
      <w:marLeft w:val="0"/>
      <w:marRight w:val="0"/>
      <w:marTop w:val="0"/>
      <w:marBottom w:val="0"/>
      <w:divBdr>
        <w:top w:val="none" w:sz="0" w:space="0" w:color="auto"/>
        <w:left w:val="none" w:sz="0" w:space="0" w:color="auto"/>
        <w:bottom w:val="none" w:sz="0" w:space="0" w:color="auto"/>
        <w:right w:val="none" w:sz="0" w:space="0" w:color="auto"/>
      </w:divBdr>
      <w:divsChild>
        <w:div w:id="1116490253">
          <w:marLeft w:val="0"/>
          <w:marRight w:val="0"/>
          <w:marTop w:val="0"/>
          <w:marBottom w:val="0"/>
          <w:divBdr>
            <w:top w:val="none" w:sz="0" w:space="0" w:color="auto"/>
            <w:left w:val="none" w:sz="0" w:space="0" w:color="auto"/>
            <w:bottom w:val="none" w:sz="0" w:space="0" w:color="auto"/>
            <w:right w:val="none" w:sz="0" w:space="0" w:color="auto"/>
          </w:divBdr>
          <w:divsChild>
            <w:div w:id="1144195494">
              <w:marLeft w:val="0"/>
              <w:marRight w:val="0"/>
              <w:marTop w:val="0"/>
              <w:marBottom w:val="0"/>
              <w:divBdr>
                <w:top w:val="none" w:sz="0" w:space="0" w:color="auto"/>
                <w:left w:val="none" w:sz="0" w:space="0" w:color="auto"/>
                <w:bottom w:val="none" w:sz="0" w:space="0" w:color="auto"/>
                <w:right w:val="none" w:sz="0" w:space="0" w:color="auto"/>
              </w:divBdr>
              <w:divsChild>
                <w:div w:id="312760024">
                  <w:marLeft w:val="0"/>
                  <w:marRight w:val="0"/>
                  <w:marTop w:val="0"/>
                  <w:marBottom w:val="0"/>
                  <w:divBdr>
                    <w:top w:val="none" w:sz="0" w:space="0" w:color="auto"/>
                    <w:left w:val="none" w:sz="0" w:space="0" w:color="auto"/>
                    <w:bottom w:val="none" w:sz="0" w:space="0" w:color="auto"/>
                    <w:right w:val="none" w:sz="0" w:space="0" w:color="auto"/>
                  </w:divBdr>
                </w:div>
                <w:div w:id="8507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03905">
      <w:bodyDiv w:val="1"/>
      <w:marLeft w:val="0"/>
      <w:marRight w:val="0"/>
      <w:marTop w:val="0"/>
      <w:marBottom w:val="0"/>
      <w:divBdr>
        <w:top w:val="none" w:sz="0" w:space="0" w:color="auto"/>
        <w:left w:val="none" w:sz="0" w:space="0" w:color="auto"/>
        <w:bottom w:val="none" w:sz="0" w:space="0" w:color="auto"/>
        <w:right w:val="none" w:sz="0" w:space="0" w:color="auto"/>
      </w:divBdr>
      <w:divsChild>
        <w:div w:id="1464998796">
          <w:marLeft w:val="0"/>
          <w:marRight w:val="0"/>
          <w:marTop w:val="0"/>
          <w:marBottom w:val="0"/>
          <w:divBdr>
            <w:top w:val="none" w:sz="0" w:space="0" w:color="auto"/>
            <w:left w:val="none" w:sz="0" w:space="0" w:color="auto"/>
            <w:bottom w:val="none" w:sz="0" w:space="0" w:color="auto"/>
            <w:right w:val="none" w:sz="0" w:space="0" w:color="auto"/>
          </w:divBdr>
          <w:divsChild>
            <w:div w:id="1802504375">
              <w:marLeft w:val="0"/>
              <w:marRight w:val="0"/>
              <w:marTop w:val="0"/>
              <w:marBottom w:val="0"/>
              <w:divBdr>
                <w:top w:val="none" w:sz="0" w:space="0" w:color="auto"/>
                <w:left w:val="none" w:sz="0" w:space="0" w:color="auto"/>
                <w:bottom w:val="none" w:sz="0" w:space="0" w:color="auto"/>
                <w:right w:val="none" w:sz="0" w:space="0" w:color="auto"/>
              </w:divBdr>
              <w:divsChild>
                <w:div w:id="11377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278034-34C5-084A-BB2C-FDF633191ECB}">
  <we:reference id="f518cb36-c901-4d52-a9e7-4331342e485d" version="1.1.0.0" store="EXCatalog" storeType="EXCatalog"/>
  <we:alternateReferences>
    <we:reference id="WA200001011" version="1.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2119</TotalTime>
  <Pages>2</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BROWNSWORD Neil J</dc:creator>
  <cp:keywords/>
  <dc:description/>
  <cp:lastModifiedBy>BROWNSWORD Neil J</cp:lastModifiedBy>
  <cp:revision>21</cp:revision>
  <cp:lastPrinted>2021-08-23T15:38:00Z</cp:lastPrinted>
  <dcterms:created xsi:type="dcterms:W3CDTF">2020-11-13T05:38:00Z</dcterms:created>
  <dcterms:modified xsi:type="dcterms:W3CDTF">2021-08-23T16:36:00Z</dcterms:modified>
</cp:coreProperties>
</file>