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83AA27C" w14:textId="35316BFD" w:rsidR="00F32219" w:rsidRDefault="00F32219" w:rsidP="00206947">
      <w:pPr>
        <w:pStyle w:val="paragraph"/>
        <w:spacing w:before="240" w:beforeAutospacing="0" w:after="0" w:afterAutospacing="0" w:line="360" w:lineRule="auto"/>
        <w:jc w:val="center"/>
        <w:textAlignment w:val="baseline"/>
        <w:rPr>
          <w:rStyle w:val="normaltextrun"/>
          <w:b/>
          <w:bCs/>
          <w:sz w:val="48"/>
          <w:szCs w:val="48"/>
          <w:shd w:val="clear" w:color="auto" w:fill="FFFFFF"/>
          <w:lang w:val="en-US"/>
        </w:rPr>
      </w:pPr>
    </w:p>
    <w:p w14:paraId="7CC33003" w14:textId="7723D864" w:rsidR="307E6CFC" w:rsidRPr="00206947" w:rsidRDefault="00C122D1" w:rsidP="00206947">
      <w:pPr>
        <w:pStyle w:val="paragraph"/>
        <w:spacing w:before="240" w:beforeAutospacing="0" w:after="0" w:afterAutospacing="0" w:line="360" w:lineRule="auto"/>
        <w:jc w:val="center"/>
        <w:textAlignment w:val="baseline"/>
        <w:rPr>
          <w:b/>
          <w:bCs/>
          <w:sz w:val="48"/>
          <w:szCs w:val="48"/>
          <w:shd w:val="clear" w:color="auto" w:fill="FFFFFF"/>
          <w:lang w:val="en-US"/>
        </w:rPr>
      </w:pPr>
      <w:r>
        <w:rPr>
          <w:rStyle w:val="normaltextrun"/>
          <w:b/>
          <w:bCs/>
          <w:sz w:val="48"/>
          <w:szCs w:val="48"/>
          <w:shd w:val="clear" w:color="auto" w:fill="FFFFFF"/>
          <w:lang w:val="en-US"/>
        </w:rPr>
        <w:softHyphen/>
      </w:r>
      <w:r w:rsidR="307E6CFC" w:rsidRPr="00C71126">
        <w:rPr>
          <w:rStyle w:val="normaltextrun"/>
          <w:sz w:val="40"/>
          <w:szCs w:val="40"/>
          <w:lang w:val="en-US"/>
        </w:rPr>
        <w:t xml:space="preserve">Exploring the Intersection of Virtual Reality and Haptic Technology to Aid the Interpretation and Interaction with </w:t>
      </w:r>
      <w:r w:rsidR="00156215">
        <w:rPr>
          <w:rStyle w:val="normaltextrun"/>
          <w:sz w:val="40"/>
          <w:szCs w:val="40"/>
          <w:lang w:val="en-US"/>
        </w:rPr>
        <w:t>The Thornhill Collection of East Asian Ceramics</w:t>
      </w:r>
    </w:p>
    <w:p w14:paraId="1AD12BFE" w14:textId="77777777" w:rsidR="00206947" w:rsidRDefault="00206947" w:rsidP="000D43C1">
      <w:pPr>
        <w:spacing w:before="240" w:line="360" w:lineRule="auto"/>
        <w:rPr>
          <w:rFonts w:ascii="Times New Roman" w:eastAsia="Times New Roman" w:hAnsi="Times New Roman" w:cs="Times New Roman"/>
        </w:rPr>
      </w:pPr>
    </w:p>
    <w:p w14:paraId="79420DCE" w14:textId="5735B596" w:rsidR="00E329C8" w:rsidRPr="00C71126" w:rsidRDefault="00206947" w:rsidP="00206947">
      <w:pPr>
        <w:spacing w:before="240" w:line="360" w:lineRule="auto"/>
        <w:jc w:val="center"/>
        <w:rPr>
          <w:rFonts w:ascii="Times New Roman" w:eastAsia="Times New Roman" w:hAnsi="Times New Roman" w:cs="Times New Roman"/>
        </w:rPr>
      </w:pPr>
      <w:r>
        <w:rPr>
          <w:noProof/>
        </w:rPr>
        <w:drawing>
          <wp:inline distT="0" distB="0" distL="0" distR="0" wp14:anchorId="53B282E3" wp14:editId="3212894E">
            <wp:extent cx="3925796" cy="2619375"/>
            <wp:effectExtent l="0" t="0" r="0" b="0"/>
            <wp:docPr id="938477135" name="Picture 938477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477135"/>
                    <pic:cNvPicPr/>
                  </pic:nvPicPr>
                  <pic:blipFill>
                    <a:blip r:embed="rId8" cstate="print">
                      <a:extLst>
                        <a:ext uri="{28A0092B-C50C-407E-A947-70E740481C1C}">
                          <a14:useLocalDpi xmlns:a14="http://schemas.microsoft.com/office/drawing/2010/main" val="0"/>
                        </a:ext>
                      </a:extLst>
                    </a:blip>
                    <a:stretch>
                      <a:fillRect/>
                    </a:stretch>
                  </pic:blipFill>
                  <pic:spPr>
                    <a:xfrm>
                      <a:off x="0" y="0"/>
                      <a:ext cx="3925796" cy="2619375"/>
                    </a:xfrm>
                    <a:prstGeom prst="rect">
                      <a:avLst/>
                    </a:prstGeom>
                  </pic:spPr>
                </pic:pic>
              </a:graphicData>
            </a:graphic>
          </wp:inline>
        </w:drawing>
      </w:r>
    </w:p>
    <w:p w14:paraId="637D46FC" w14:textId="77777777" w:rsidR="001E12A6" w:rsidRDefault="001E12A6" w:rsidP="001E12A6">
      <w:pPr>
        <w:spacing w:before="240" w:line="360" w:lineRule="auto"/>
        <w:jc w:val="center"/>
        <w:rPr>
          <w:rFonts w:ascii="Times New Roman" w:eastAsia="Times New Roman" w:hAnsi="Times New Roman" w:cs="Times New Roman"/>
          <w:sz w:val="28"/>
          <w:szCs w:val="28"/>
        </w:rPr>
      </w:pPr>
    </w:p>
    <w:p w14:paraId="21705F9F" w14:textId="2677F84C" w:rsidR="00E75FE3" w:rsidRPr="001E12A6" w:rsidRDefault="307E6CFC" w:rsidP="001E12A6">
      <w:pPr>
        <w:spacing w:before="240" w:line="360" w:lineRule="auto"/>
        <w:jc w:val="center"/>
        <w:rPr>
          <w:rFonts w:ascii="Times New Roman" w:eastAsia="Times New Roman" w:hAnsi="Times New Roman" w:cs="Times New Roman"/>
          <w:sz w:val="28"/>
          <w:szCs w:val="28"/>
        </w:rPr>
      </w:pPr>
      <w:r w:rsidRPr="00C71126">
        <w:rPr>
          <w:rFonts w:ascii="Times New Roman" w:eastAsia="Times New Roman" w:hAnsi="Times New Roman" w:cs="Times New Roman"/>
          <w:sz w:val="28"/>
          <w:szCs w:val="28"/>
        </w:rPr>
        <w:t>Emma Fallows</w:t>
      </w:r>
    </w:p>
    <w:p w14:paraId="2ADD787B" w14:textId="77777777" w:rsidR="0039026B" w:rsidRPr="00C71126" w:rsidRDefault="0039026B" w:rsidP="000D43C1">
      <w:pPr>
        <w:spacing w:before="240" w:line="360" w:lineRule="auto"/>
        <w:rPr>
          <w:rFonts w:ascii="Times New Roman" w:eastAsia="Times New Roman" w:hAnsi="Times New Roman" w:cs="Times New Roman"/>
        </w:rPr>
      </w:pPr>
    </w:p>
    <w:p w14:paraId="36C96957" w14:textId="36C293AE" w:rsidR="0039026B" w:rsidRDefault="307E6CFC" w:rsidP="000D43C1">
      <w:pPr>
        <w:spacing w:before="240" w:line="360" w:lineRule="auto"/>
        <w:jc w:val="center"/>
        <w:rPr>
          <w:rFonts w:ascii="Times New Roman" w:eastAsia="Times New Roman" w:hAnsi="Times New Roman" w:cs="Times New Roman"/>
          <w:sz w:val="24"/>
          <w:szCs w:val="24"/>
        </w:rPr>
      </w:pPr>
      <w:r w:rsidRPr="00C71126">
        <w:rPr>
          <w:rFonts w:ascii="Times New Roman" w:eastAsia="Times New Roman" w:hAnsi="Times New Roman" w:cs="Times New Roman"/>
          <w:sz w:val="24"/>
          <w:szCs w:val="24"/>
        </w:rPr>
        <w:t xml:space="preserve">A thesis submitted in </w:t>
      </w:r>
      <w:r w:rsidR="661517F0" w:rsidRPr="661517F0">
        <w:rPr>
          <w:rFonts w:ascii="Times New Roman" w:eastAsia="Times New Roman" w:hAnsi="Times New Roman" w:cs="Times New Roman"/>
          <w:sz w:val="24"/>
          <w:szCs w:val="24"/>
        </w:rPr>
        <w:t xml:space="preserve">partial </w:t>
      </w:r>
      <w:r w:rsidRPr="00C71126">
        <w:rPr>
          <w:rFonts w:ascii="Times New Roman" w:eastAsia="Times New Roman" w:hAnsi="Times New Roman" w:cs="Times New Roman"/>
          <w:sz w:val="24"/>
          <w:szCs w:val="24"/>
        </w:rPr>
        <w:t>fulfilment of the requirement of Staffordshire University for the degree of Doctor of Philosoph</w:t>
      </w:r>
      <w:r w:rsidR="00790420">
        <w:rPr>
          <w:rFonts w:ascii="Times New Roman" w:eastAsia="Times New Roman" w:hAnsi="Times New Roman" w:cs="Times New Roman"/>
          <w:sz w:val="24"/>
          <w:szCs w:val="24"/>
        </w:rPr>
        <w:t>y</w:t>
      </w:r>
    </w:p>
    <w:p w14:paraId="576284CA" w14:textId="77777777" w:rsidR="0083325D" w:rsidRPr="00790420" w:rsidRDefault="0083325D" w:rsidP="000D43C1">
      <w:pPr>
        <w:spacing w:before="240" w:line="360" w:lineRule="auto"/>
        <w:jc w:val="center"/>
        <w:rPr>
          <w:rFonts w:ascii="Times New Roman" w:eastAsia="Times New Roman" w:hAnsi="Times New Roman" w:cs="Times New Roman"/>
          <w:sz w:val="24"/>
          <w:szCs w:val="24"/>
        </w:rPr>
      </w:pPr>
    </w:p>
    <w:p w14:paraId="089633DD" w14:textId="3644F9FF" w:rsidR="661517F0" w:rsidRDefault="001347BA" w:rsidP="661517F0">
      <w:pPr>
        <w:spacing w:before="24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September</w:t>
      </w:r>
      <w:r w:rsidR="00CA2F63">
        <w:rPr>
          <w:rFonts w:ascii="Times New Roman" w:eastAsia="Times New Roman" w:hAnsi="Times New Roman" w:cs="Times New Roman"/>
          <w:sz w:val="24"/>
          <w:szCs w:val="24"/>
        </w:rPr>
        <w:t xml:space="preserve"> 2024</w:t>
      </w:r>
    </w:p>
    <w:p w14:paraId="4E8B4765" w14:textId="77777777" w:rsidR="00EF046F" w:rsidRDefault="00EF046F" w:rsidP="000D43C1">
      <w:pPr>
        <w:spacing w:before="240" w:line="276" w:lineRule="auto"/>
        <w:rPr>
          <w:rFonts w:ascii="Times New Roman" w:eastAsia="Times New Roman" w:hAnsi="Times New Roman" w:cs="Times New Roman"/>
          <w:b/>
          <w:bCs/>
          <w:sz w:val="28"/>
          <w:szCs w:val="28"/>
        </w:rPr>
      </w:pPr>
    </w:p>
    <w:p w14:paraId="5744C194" w14:textId="64E55F70" w:rsidR="0039026B" w:rsidRPr="00A77C73" w:rsidRDefault="00F06E07" w:rsidP="000D43C1">
      <w:pPr>
        <w:spacing w:before="240" w:line="276" w:lineRule="auto"/>
        <w:rPr>
          <w:rFonts w:ascii="Times New Roman" w:eastAsia="Times New Roman" w:hAnsi="Times New Roman" w:cs="Times New Roman"/>
          <w:b/>
          <w:bCs/>
          <w:sz w:val="28"/>
          <w:szCs w:val="28"/>
        </w:rPr>
      </w:pPr>
      <w:r w:rsidRPr="00A77C73">
        <w:rPr>
          <w:rFonts w:ascii="Times New Roman" w:eastAsia="Times New Roman" w:hAnsi="Times New Roman" w:cs="Times New Roman"/>
          <w:b/>
          <w:bCs/>
          <w:sz w:val="28"/>
          <w:szCs w:val="28"/>
        </w:rPr>
        <w:lastRenderedPageBreak/>
        <w:t>Dedication</w:t>
      </w:r>
    </w:p>
    <w:p w14:paraId="42B8C1A0" w14:textId="0F3771FF" w:rsidR="009170D6" w:rsidRPr="00C71126" w:rsidRDefault="00CF4850" w:rsidP="000D43C1">
      <w:pPr>
        <w:spacing w:before="240" w:line="276" w:lineRule="auto"/>
        <w:rPr>
          <w:rFonts w:ascii="Times New Roman" w:eastAsia="Times New Roman" w:hAnsi="Times New Roman" w:cs="Times New Roman"/>
          <w:sz w:val="24"/>
          <w:szCs w:val="24"/>
        </w:rPr>
      </w:pPr>
      <w:r w:rsidRPr="00C71126">
        <w:rPr>
          <w:rFonts w:ascii="Times New Roman" w:eastAsia="Times New Roman" w:hAnsi="Times New Roman" w:cs="Times New Roman"/>
          <w:sz w:val="24"/>
          <w:szCs w:val="24"/>
        </w:rPr>
        <w:t>This thesis research is dedicated to my ever</w:t>
      </w:r>
      <w:r w:rsidR="00EA1869">
        <w:rPr>
          <w:rFonts w:ascii="Times New Roman" w:eastAsia="Times New Roman" w:hAnsi="Times New Roman" w:cs="Times New Roman"/>
          <w:sz w:val="24"/>
          <w:szCs w:val="24"/>
        </w:rPr>
        <w:t xml:space="preserve"> </w:t>
      </w:r>
      <w:r w:rsidRPr="00C71126">
        <w:rPr>
          <w:rFonts w:ascii="Times New Roman" w:eastAsia="Times New Roman" w:hAnsi="Times New Roman" w:cs="Times New Roman"/>
          <w:sz w:val="24"/>
          <w:szCs w:val="24"/>
        </w:rPr>
        <w:t>encouraging and</w:t>
      </w:r>
      <w:r w:rsidR="002B0C9B" w:rsidRPr="00C71126">
        <w:rPr>
          <w:rFonts w:ascii="Times New Roman" w:eastAsia="Times New Roman" w:hAnsi="Times New Roman" w:cs="Times New Roman"/>
          <w:sz w:val="24"/>
          <w:szCs w:val="24"/>
        </w:rPr>
        <w:t xml:space="preserve"> amazing</w:t>
      </w:r>
      <w:r w:rsidRPr="00C71126">
        <w:rPr>
          <w:rFonts w:ascii="Times New Roman" w:eastAsia="Times New Roman" w:hAnsi="Times New Roman" w:cs="Times New Roman"/>
          <w:sz w:val="24"/>
          <w:szCs w:val="24"/>
        </w:rPr>
        <w:t xml:space="preserve"> family</w:t>
      </w:r>
      <w:r w:rsidR="00474959" w:rsidRPr="00C71126">
        <w:rPr>
          <w:rFonts w:ascii="Times New Roman" w:eastAsia="Times New Roman" w:hAnsi="Times New Roman" w:cs="Times New Roman"/>
          <w:sz w:val="24"/>
          <w:szCs w:val="24"/>
        </w:rPr>
        <w:t>.</w:t>
      </w:r>
      <w:r w:rsidR="002B0C9B" w:rsidRPr="00C71126">
        <w:rPr>
          <w:rFonts w:ascii="Times New Roman" w:eastAsia="Times New Roman" w:hAnsi="Times New Roman" w:cs="Times New Roman"/>
          <w:sz w:val="24"/>
          <w:szCs w:val="24"/>
        </w:rPr>
        <w:t xml:space="preserve"> </w:t>
      </w:r>
      <w:r w:rsidR="00474959" w:rsidRPr="00C71126">
        <w:rPr>
          <w:rFonts w:ascii="Times New Roman" w:eastAsia="Times New Roman" w:hAnsi="Times New Roman" w:cs="Times New Roman"/>
          <w:sz w:val="24"/>
          <w:szCs w:val="24"/>
        </w:rPr>
        <w:t>M</w:t>
      </w:r>
      <w:r w:rsidR="00916BDE" w:rsidRPr="00C71126">
        <w:rPr>
          <w:rFonts w:ascii="Times New Roman" w:eastAsia="Times New Roman" w:hAnsi="Times New Roman" w:cs="Times New Roman"/>
          <w:sz w:val="24"/>
          <w:szCs w:val="24"/>
        </w:rPr>
        <w:t xml:space="preserve">y </w:t>
      </w:r>
      <w:r w:rsidR="00C22AEB" w:rsidRPr="00C71126">
        <w:rPr>
          <w:rFonts w:ascii="Times New Roman" w:eastAsia="Times New Roman" w:hAnsi="Times New Roman" w:cs="Times New Roman"/>
          <w:sz w:val="24"/>
          <w:szCs w:val="24"/>
        </w:rPr>
        <w:t>exceptional</w:t>
      </w:r>
      <w:r w:rsidR="00916BDE" w:rsidRPr="00C71126">
        <w:rPr>
          <w:rFonts w:ascii="Times New Roman" w:eastAsia="Times New Roman" w:hAnsi="Times New Roman" w:cs="Times New Roman"/>
          <w:sz w:val="24"/>
          <w:szCs w:val="24"/>
        </w:rPr>
        <w:t xml:space="preserve"> and </w:t>
      </w:r>
      <w:r w:rsidR="00687E25" w:rsidRPr="00C71126">
        <w:rPr>
          <w:rFonts w:ascii="Times New Roman" w:eastAsia="Times New Roman" w:hAnsi="Times New Roman" w:cs="Times New Roman"/>
          <w:sz w:val="24"/>
          <w:szCs w:val="24"/>
        </w:rPr>
        <w:t>faithful</w:t>
      </w:r>
      <w:r w:rsidR="00916BDE" w:rsidRPr="00C71126">
        <w:rPr>
          <w:rFonts w:ascii="Times New Roman" w:eastAsia="Times New Roman" w:hAnsi="Times New Roman" w:cs="Times New Roman"/>
          <w:sz w:val="24"/>
          <w:szCs w:val="24"/>
        </w:rPr>
        <w:t xml:space="preserve"> parents, Kathryn Fallows and Dav</w:t>
      </w:r>
      <w:r w:rsidR="00912764" w:rsidRPr="00C71126">
        <w:rPr>
          <w:rFonts w:ascii="Times New Roman" w:eastAsia="Times New Roman" w:hAnsi="Times New Roman" w:cs="Times New Roman"/>
          <w:sz w:val="24"/>
          <w:szCs w:val="24"/>
        </w:rPr>
        <w:t>id</w:t>
      </w:r>
      <w:r w:rsidR="00916BDE" w:rsidRPr="00C71126">
        <w:rPr>
          <w:rFonts w:ascii="Times New Roman" w:eastAsia="Times New Roman" w:hAnsi="Times New Roman" w:cs="Times New Roman"/>
          <w:sz w:val="24"/>
          <w:szCs w:val="24"/>
        </w:rPr>
        <w:t xml:space="preserve"> Fallows</w:t>
      </w:r>
      <w:r w:rsidR="00474959" w:rsidRPr="00C71126">
        <w:rPr>
          <w:rFonts w:ascii="Times New Roman" w:eastAsia="Times New Roman" w:hAnsi="Times New Roman" w:cs="Times New Roman"/>
          <w:sz w:val="24"/>
          <w:szCs w:val="24"/>
        </w:rPr>
        <w:t xml:space="preserve"> for always doing everything they can </w:t>
      </w:r>
      <w:r w:rsidR="00687E25" w:rsidRPr="00C71126">
        <w:rPr>
          <w:rFonts w:ascii="Times New Roman" w:eastAsia="Times New Roman" w:hAnsi="Times New Roman" w:cs="Times New Roman"/>
          <w:sz w:val="24"/>
          <w:szCs w:val="24"/>
        </w:rPr>
        <w:t>to support my ambitions and mak</w:t>
      </w:r>
      <w:r w:rsidR="00595553" w:rsidRPr="00C71126">
        <w:rPr>
          <w:rFonts w:ascii="Times New Roman" w:eastAsia="Times New Roman" w:hAnsi="Times New Roman" w:cs="Times New Roman"/>
          <w:sz w:val="24"/>
          <w:szCs w:val="24"/>
        </w:rPr>
        <w:t>e</w:t>
      </w:r>
      <w:r w:rsidR="00687E25" w:rsidRPr="00C71126">
        <w:rPr>
          <w:rFonts w:ascii="Times New Roman" w:eastAsia="Times New Roman" w:hAnsi="Times New Roman" w:cs="Times New Roman"/>
          <w:sz w:val="24"/>
          <w:szCs w:val="24"/>
        </w:rPr>
        <w:t xml:space="preserve"> them possible</w:t>
      </w:r>
      <w:r w:rsidR="00916BDE" w:rsidRPr="00C71126">
        <w:rPr>
          <w:rFonts w:ascii="Times New Roman" w:eastAsia="Times New Roman" w:hAnsi="Times New Roman" w:cs="Times New Roman"/>
          <w:sz w:val="24"/>
          <w:szCs w:val="24"/>
        </w:rPr>
        <w:t xml:space="preserve">. As well as </w:t>
      </w:r>
      <w:r w:rsidR="00AA2B46" w:rsidRPr="00C71126">
        <w:rPr>
          <w:rFonts w:ascii="Times New Roman" w:eastAsia="Times New Roman" w:hAnsi="Times New Roman" w:cs="Times New Roman"/>
          <w:sz w:val="24"/>
          <w:szCs w:val="24"/>
        </w:rPr>
        <w:t xml:space="preserve">my </w:t>
      </w:r>
      <w:r w:rsidR="00D56BB5">
        <w:rPr>
          <w:rFonts w:ascii="Times New Roman" w:eastAsia="Times New Roman" w:hAnsi="Times New Roman" w:cs="Times New Roman"/>
          <w:sz w:val="24"/>
          <w:szCs w:val="24"/>
        </w:rPr>
        <w:t>amazing</w:t>
      </w:r>
      <w:r w:rsidR="008D32F7">
        <w:rPr>
          <w:rFonts w:ascii="Times New Roman" w:eastAsia="Times New Roman" w:hAnsi="Times New Roman" w:cs="Times New Roman"/>
          <w:sz w:val="24"/>
          <w:szCs w:val="24"/>
        </w:rPr>
        <w:t xml:space="preserve"> </w:t>
      </w:r>
      <w:r w:rsidR="00474959" w:rsidRPr="00C71126">
        <w:rPr>
          <w:rFonts w:ascii="Times New Roman" w:eastAsia="Times New Roman" w:hAnsi="Times New Roman" w:cs="Times New Roman"/>
          <w:sz w:val="24"/>
          <w:szCs w:val="24"/>
        </w:rPr>
        <w:t>uncle</w:t>
      </w:r>
      <w:r w:rsidR="00190D68" w:rsidRPr="00C71126">
        <w:rPr>
          <w:rFonts w:ascii="Times New Roman" w:eastAsia="Times New Roman" w:hAnsi="Times New Roman" w:cs="Times New Roman"/>
          <w:sz w:val="24"/>
          <w:szCs w:val="24"/>
        </w:rPr>
        <w:t>,</w:t>
      </w:r>
      <w:r w:rsidR="00474959" w:rsidRPr="00C71126">
        <w:rPr>
          <w:rFonts w:ascii="Times New Roman" w:eastAsia="Times New Roman" w:hAnsi="Times New Roman" w:cs="Times New Roman"/>
          <w:sz w:val="24"/>
          <w:szCs w:val="24"/>
        </w:rPr>
        <w:t xml:space="preserve"> </w:t>
      </w:r>
      <w:r w:rsidR="00F43D27">
        <w:rPr>
          <w:rFonts w:ascii="Times New Roman" w:eastAsia="Times New Roman" w:hAnsi="Times New Roman" w:cs="Times New Roman"/>
          <w:sz w:val="24"/>
          <w:szCs w:val="24"/>
        </w:rPr>
        <w:t xml:space="preserve">the late </w:t>
      </w:r>
      <w:r w:rsidR="004C1865" w:rsidRPr="00C71126">
        <w:rPr>
          <w:rFonts w:ascii="Times New Roman" w:eastAsia="Times New Roman" w:hAnsi="Times New Roman" w:cs="Times New Roman"/>
          <w:sz w:val="24"/>
          <w:szCs w:val="24"/>
        </w:rPr>
        <w:t>Terry Skelson for his incredible knowledge in the ceramic industry</w:t>
      </w:r>
      <w:r w:rsidR="006D3F61" w:rsidRPr="00C71126">
        <w:rPr>
          <w:rFonts w:ascii="Times New Roman" w:eastAsia="Times New Roman" w:hAnsi="Times New Roman" w:cs="Times New Roman"/>
          <w:sz w:val="24"/>
          <w:szCs w:val="24"/>
        </w:rPr>
        <w:t xml:space="preserve"> and sparking my passion for this research</w:t>
      </w:r>
      <w:r w:rsidR="00A67511" w:rsidRPr="00C71126">
        <w:rPr>
          <w:rFonts w:ascii="Times New Roman" w:eastAsia="Times New Roman" w:hAnsi="Times New Roman" w:cs="Times New Roman"/>
          <w:sz w:val="24"/>
          <w:szCs w:val="24"/>
        </w:rPr>
        <w:t>.</w:t>
      </w:r>
    </w:p>
    <w:p w14:paraId="1BB31EED" w14:textId="41435F30" w:rsidR="0039026B" w:rsidRPr="00C71126" w:rsidRDefault="307E6CFC" w:rsidP="000D43C1">
      <w:pPr>
        <w:spacing w:before="240" w:line="276" w:lineRule="auto"/>
        <w:jc w:val="center"/>
        <w:rPr>
          <w:rFonts w:ascii="Times New Roman" w:eastAsia="Times New Roman" w:hAnsi="Times New Roman" w:cs="Times New Roman"/>
          <w:b/>
          <w:bCs/>
          <w:sz w:val="24"/>
          <w:szCs w:val="24"/>
        </w:rPr>
      </w:pPr>
      <w:r w:rsidRPr="00A77C73">
        <w:rPr>
          <w:rFonts w:ascii="Times New Roman" w:eastAsia="Times New Roman" w:hAnsi="Times New Roman" w:cs="Times New Roman"/>
          <w:b/>
          <w:bCs/>
          <w:sz w:val="28"/>
          <w:szCs w:val="28"/>
        </w:rPr>
        <w:t xml:space="preserve">Acknowledgments </w:t>
      </w:r>
    </w:p>
    <w:p w14:paraId="19BAF6A0" w14:textId="54BE9F8A" w:rsidR="287D54BF" w:rsidRPr="00C71126" w:rsidRDefault="00B929CF" w:rsidP="000D43C1">
      <w:pPr>
        <w:spacing w:before="240" w:line="276" w:lineRule="auto"/>
        <w:rPr>
          <w:rFonts w:ascii="Times New Roman" w:eastAsia="Times New Roman" w:hAnsi="Times New Roman" w:cs="Times New Roman"/>
          <w:sz w:val="24"/>
          <w:szCs w:val="24"/>
        </w:rPr>
      </w:pPr>
      <w:r w:rsidRPr="00C71126">
        <w:rPr>
          <w:rFonts w:ascii="Times New Roman" w:eastAsia="Times New Roman" w:hAnsi="Times New Roman" w:cs="Times New Roman"/>
          <w:sz w:val="24"/>
          <w:szCs w:val="24"/>
        </w:rPr>
        <w:t>I would like to thank</w:t>
      </w:r>
      <w:r w:rsidR="00BC7B2A" w:rsidRPr="00C71126">
        <w:rPr>
          <w:rFonts w:ascii="Times New Roman" w:eastAsia="Times New Roman" w:hAnsi="Times New Roman" w:cs="Times New Roman"/>
          <w:sz w:val="24"/>
          <w:szCs w:val="24"/>
        </w:rPr>
        <w:t xml:space="preserve"> </w:t>
      </w:r>
      <w:r w:rsidR="0093717D">
        <w:rPr>
          <w:rFonts w:ascii="Times New Roman" w:eastAsia="Times New Roman" w:hAnsi="Times New Roman" w:cs="Times New Roman"/>
          <w:sz w:val="24"/>
          <w:szCs w:val="24"/>
        </w:rPr>
        <w:t xml:space="preserve">my primary supervisor </w:t>
      </w:r>
      <w:r w:rsidR="00BC7B2A" w:rsidRPr="00C71126">
        <w:rPr>
          <w:rFonts w:ascii="Times New Roman" w:eastAsia="Times New Roman" w:hAnsi="Times New Roman" w:cs="Times New Roman"/>
          <w:sz w:val="24"/>
          <w:szCs w:val="24"/>
        </w:rPr>
        <w:t>Dr</w:t>
      </w:r>
      <w:r w:rsidRPr="00C71126">
        <w:rPr>
          <w:rFonts w:ascii="Times New Roman" w:eastAsia="Times New Roman" w:hAnsi="Times New Roman" w:cs="Times New Roman"/>
          <w:sz w:val="24"/>
          <w:szCs w:val="24"/>
        </w:rPr>
        <w:t xml:space="preserve"> David White </w:t>
      </w:r>
      <w:r w:rsidR="006B16FE">
        <w:rPr>
          <w:rFonts w:ascii="Times New Roman" w:eastAsia="Times New Roman" w:hAnsi="Times New Roman" w:cs="Times New Roman"/>
          <w:sz w:val="24"/>
          <w:szCs w:val="24"/>
        </w:rPr>
        <w:t xml:space="preserve">and secondary supervisor Professor Neil Brownsword for </w:t>
      </w:r>
      <w:r w:rsidRPr="00C71126">
        <w:rPr>
          <w:rFonts w:ascii="Times New Roman" w:eastAsia="Times New Roman" w:hAnsi="Times New Roman" w:cs="Times New Roman"/>
          <w:sz w:val="24"/>
          <w:szCs w:val="24"/>
        </w:rPr>
        <w:t xml:space="preserve">their </w:t>
      </w:r>
      <w:r w:rsidR="00E3013C" w:rsidRPr="00C71126">
        <w:rPr>
          <w:rFonts w:ascii="Times New Roman" w:eastAsia="Times New Roman" w:hAnsi="Times New Roman" w:cs="Times New Roman"/>
          <w:sz w:val="24"/>
          <w:szCs w:val="24"/>
        </w:rPr>
        <w:t xml:space="preserve">help and </w:t>
      </w:r>
      <w:r w:rsidR="00E421F6" w:rsidRPr="00C71126">
        <w:rPr>
          <w:rFonts w:ascii="Times New Roman" w:eastAsia="Times New Roman" w:hAnsi="Times New Roman" w:cs="Times New Roman"/>
          <w:sz w:val="24"/>
          <w:szCs w:val="24"/>
        </w:rPr>
        <w:t xml:space="preserve">support </w:t>
      </w:r>
      <w:r w:rsidR="00794C4E" w:rsidRPr="00C71126">
        <w:rPr>
          <w:rFonts w:ascii="Times New Roman" w:eastAsia="Times New Roman" w:hAnsi="Times New Roman" w:cs="Times New Roman"/>
          <w:sz w:val="24"/>
          <w:szCs w:val="24"/>
        </w:rPr>
        <w:t xml:space="preserve">to </w:t>
      </w:r>
      <w:r w:rsidR="00F76BD7" w:rsidRPr="00C71126">
        <w:rPr>
          <w:rFonts w:ascii="Times New Roman" w:eastAsia="Times New Roman" w:hAnsi="Times New Roman" w:cs="Times New Roman"/>
          <w:sz w:val="24"/>
          <w:szCs w:val="24"/>
        </w:rPr>
        <w:t>drive this thesis to completion.</w:t>
      </w:r>
      <w:r w:rsidR="006B16FE">
        <w:rPr>
          <w:rFonts w:ascii="Times New Roman" w:eastAsia="Times New Roman" w:hAnsi="Times New Roman" w:cs="Times New Roman"/>
          <w:sz w:val="24"/>
          <w:szCs w:val="24"/>
        </w:rPr>
        <w:t xml:space="preserve"> </w:t>
      </w:r>
      <w:r w:rsidR="287D54BF" w:rsidRPr="00C71126">
        <w:rPr>
          <w:rFonts w:ascii="Times New Roman" w:eastAsia="Times New Roman" w:hAnsi="Times New Roman" w:cs="Times New Roman"/>
          <w:sz w:val="24"/>
          <w:szCs w:val="24"/>
        </w:rPr>
        <w:t xml:space="preserve">I would </w:t>
      </w:r>
      <w:r w:rsidR="006B16FE">
        <w:rPr>
          <w:rFonts w:ascii="Times New Roman" w:eastAsia="Times New Roman" w:hAnsi="Times New Roman" w:cs="Times New Roman"/>
          <w:sz w:val="24"/>
          <w:szCs w:val="24"/>
        </w:rPr>
        <w:t xml:space="preserve">also </w:t>
      </w:r>
      <w:r w:rsidR="287D54BF" w:rsidRPr="00C71126">
        <w:rPr>
          <w:rFonts w:ascii="Times New Roman" w:eastAsia="Times New Roman" w:hAnsi="Times New Roman" w:cs="Times New Roman"/>
          <w:sz w:val="24"/>
          <w:szCs w:val="24"/>
        </w:rPr>
        <w:t xml:space="preserve">like to acknowledge my previous supervisors Professor Minhua Eunice Ma and Dr Yvan Cartwright for their guidance during </w:t>
      </w:r>
      <w:r w:rsidR="007F04A2">
        <w:rPr>
          <w:rFonts w:ascii="Times New Roman" w:eastAsia="Times New Roman" w:hAnsi="Times New Roman" w:cs="Times New Roman"/>
          <w:sz w:val="24"/>
          <w:szCs w:val="24"/>
        </w:rPr>
        <w:t>th</w:t>
      </w:r>
      <w:r w:rsidR="00C35577">
        <w:rPr>
          <w:rFonts w:ascii="Times New Roman" w:eastAsia="Times New Roman" w:hAnsi="Times New Roman" w:cs="Times New Roman"/>
          <w:sz w:val="24"/>
          <w:szCs w:val="24"/>
        </w:rPr>
        <w:t>is</w:t>
      </w:r>
      <w:r w:rsidR="287D54BF" w:rsidRPr="00C71126">
        <w:rPr>
          <w:rFonts w:ascii="Times New Roman" w:eastAsia="Times New Roman" w:hAnsi="Times New Roman" w:cs="Times New Roman"/>
          <w:sz w:val="24"/>
          <w:szCs w:val="24"/>
        </w:rPr>
        <w:t xml:space="preserve"> PhD.</w:t>
      </w:r>
    </w:p>
    <w:p w14:paraId="6CE80697" w14:textId="2F9F30BA" w:rsidR="009170D6" w:rsidRDefault="00357E5C" w:rsidP="009170D6">
      <w:pPr>
        <w:spacing w:before="240" w:line="276" w:lineRule="auto"/>
        <w:rPr>
          <w:rFonts w:ascii="Times New Roman" w:eastAsia="Times New Roman" w:hAnsi="Times New Roman" w:cs="Times New Roman"/>
          <w:sz w:val="24"/>
          <w:szCs w:val="24"/>
        </w:rPr>
      </w:pPr>
      <w:r w:rsidRPr="00C71126">
        <w:rPr>
          <w:rFonts w:ascii="Times New Roman" w:eastAsia="Times New Roman" w:hAnsi="Times New Roman" w:cs="Times New Roman"/>
          <w:sz w:val="24"/>
          <w:szCs w:val="24"/>
        </w:rPr>
        <w:t>I am greatly thankful to the team at SenseGlove for the</w:t>
      </w:r>
      <w:r w:rsidR="002F6910">
        <w:rPr>
          <w:rFonts w:ascii="Times New Roman" w:eastAsia="Times New Roman" w:hAnsi="Times New Roman" w:cs="Times New Roman"/>
          <w:sz w:val="24"/>
          <w:szCs w:val="24"/>
        </w:rPr>
        <w:t>ir</w:t>
      </w:r>
      <w:r w:rsidRPr="00C71126">
        <w:rPr>
          <w:rFonts w:ascii="Times New Roman" w:eastAsia="Times New Roman" w:hAnsi="Times New Roman" w:cs="Times New Roman"/>
          <w:sz w:val="24"/>
          <w:szCs w:val="24"/>
        </w:rPr>
        <w:t xml:space="preserve"> amazing opportunities for this project, </w:t>
      </w:r>
      <w:r w:rsidR="00630FAA">
        <w:rPr>
          <w:rFonts w:ascii="Times New Roman" w:eastAsia="Times New Roman" w:hAnsi="Times New Roman" w:cs="Times New Roman"/>
          <w:sz w:val="24"/>
          <w:szCs w:val="24"/>
        </w:rPr>
        <w:t>the team</w:t>
      </w:r>
      <w:r w:rsidRPr="00C71126">
        <w:rPr>
          <w:rFonts w:ascii="Times New Roman" w:eastAsia="Times New Roman" w:hAnsi="Times New Roman" w:cs="Times New Roman"/>
          <w:sz w:val="24"/>
          <w:szCs w:val="24"/>
        </w:rPr>
        <w:t xml:space="preserve"> w</w:t>
      </w:r>
      <w:r w:rsidR="00821913">
        <w:rPr>
          <w:rFonts w:ascii="Times New Roman" w:eastAsia="Times New Roman" w:hAnsi="Times New Roman" w:cs="Times New Roman"/>
          <w:sz w:val="24"/>
          <w:szCs w:val="24"/>
        </w:rPr>
        <w:t>ere</w:t>
      </w:r>
      <w:r w:rsidRPr="00C71126">
        <w:rPr>
          <w:rFonts w:ascii="Times New Roman" w:eastAsia="Times New Roman" w:hAnsi="Times New Roman" w:cs="Times New Roman"/>
          <w:sz w:val="24"/>
          <w:szCs w:val="24"/>
        </w:rPr>
        <w:t xml:space="preserve"> so helpful throughout this research</w:t>
      </w:r>
      <w:r w:rsidR="00D620E2">
        <w:rPr>
          <w:rFonts w:ascii="Times New Roman" w:eastAsia="Times New Roman" w:hAnsi="Times New Roman" w:cs="Times New Roman"/>
          <w:sz w:val="24"/>
          <w:szCs w:val="24"/>
        </w:rPr>
        <w:t xml:space="preserve"> </w:t>
      </w:r>
      <w:r w:rsidR="00630FAA">
        <w:rPr>
          <w:rFonts w:ascii="Times New Roman" w:eastAsia="Times New Roman" w:hAnsi="Times New Roman" w:cs="Times New Roman"/>
          <w:sz w:val="24"/>
          <w:szCs w:val="24"/>
        </w:rPr>
        <w:t>journey</w:t>
      </w:r>
      <w:r w:rsidRPr="00C71126">
        <w:rPr>
          <w:rFonts w:ascii="Times New Roman" w:eastAsia="Times New Roman" w:hAnsi="Times New Roman" w:cs="Times New Roman"/>
          <w:sz w:val="24"/>
          <w:szCs w:val="24"/>
        </w:rPr>
        <w:t>.</w:t>
      </w:r>
      <w:r w:rsidR="009170D6" w:rsidRPr="009170D6">
        <w:rPr>
          <w:rFonts w:ascii="Times New Roman" w:eastAsia="Times New Roman" w:hAnsi="Times New Roman" w:cs="Times New Roman"/>
          <w:sz w:val="24"/>
          <w:szCs w:val="24"/>
        </w:rPr>
        <w:t xml:space="preserve"> </w:t>
      </w:r>
    </w:p>
    <w:p w14:paraId="69649576" w14:textId="7A75DE18" w:rsidR="00357E5C" w:rsidRDefault="009170D6" w:rsidP="000D43C1">
      <w:pPr>
        <w:spacing w:before="240" w:line="276" w:lineRule="auto"/>
        <w:rPr>
          <w:rFonts w:ascii="Times New Roman" w:eastAsia="Times New Roman" w:hAnsi="Times New Roman" w:cs="Times New Roman"/>
          <w:sz w:val="24"/>
          <w:szCs w:val="24"/>
        </w:rPr>
      </w:pPr>
      <w:r w:rsidRPr="00C71126">
        <w:rPr>
          <w:rFonts w:ascii="Times New Roman" w:eastAsia="Times New Roman" w:hAnsi="Times New Roman" w:cs="Times New Roman"/>
          <w:sz w:val="24"/>
          <w:szCs w:val="24"/>
        </w:rPr>
        <w:t>A huge thank you to the Games and Visual Effects Department at Staffordshire University for providing a full scholarship and funding for this PhD degree</w:t>
      </w:r>
      <w:r w:rsidR="00236BBF">
        <w:rPr>
          <w:rFonts w:ascii="Times New Roman" w:eastAsia="Times New Roman" w:hAnsi="Times New Roman" w:cs="Times New Roman"/>
          <w:sz w:val="24"/>
          <w:szCs w:val="24"/>
        </w:rPr>
        <w:t>.</w:t>
      </w:r>
      <w:r w:rsidRPr="00C71126">
        <w:rPr>
          <w:rFonts w:ascii="Times New Roman" w:eastAsia="Times New Roman" w:hAnsi="Times New Roman" w:cs="Times New Roman"/>
          <w:sz w:val="24"/>
          <w:szCs w:val="24"/>
        </w:rPr>
        <w:t xml:space="preserve"> I am forever grateful </w:t>
      </w:r>
      <w:r w:rsidR="00A14A3B">
        <w:rPr>
          <w:rFonts w:ascii="Times New Roman" w:eastAsia="Times New Roman" w:hAnsi="Times New Roman" w:cs="Times New Roman"/>
          <w:sz w:val="24"/>
          <w:szCs w:val="24"/>
        </w:rPr>
        <w:t>for</w:t>
      </w:r>
      <w:r w:rsidRPr="00C71126">
        <w:rPr>
          <w:rFonts w:ascii="Times New Roman" w:eastAsia="Times New Roman" w:hAnsi="Times New Roman" w:cs="Times New Roman"/>
          <w:sz w:val="24"/>
          <w:szCs w:val="24"/>
        </w:rPr>
        <w:t xml:space="preserve"> this </w:t>
      </w:r>
      <w:r w:rsidR="00A14A3B">
        <w:rPr>
          <w:rFonts w:ascii="Times New Roman" w:eastAsia="Times New Roman" w:hAnsi="Times New Roman" w:cs="Times New Roman"/>
          <w:sz w:val="24"/>
          <w:szCs w:val="24"/>
        </w:rPr>
        <w:t>opportunity</w:t>
      </w:r>
      <w:r w:rsidRPr="00C71126">
        <w:rPr>
          <w:rFonts w:ascii="Times New Roman" w:eastAsia="Times New Roman" w:hAnsi="Times New Roman" w:cs="Times New Roman"/>
          <w:sz w:val="24"/>
          <w:szCs w:val="24"/>
        </w:rPr>
        <w:t>.</w:t>
      </w:r>
    </w:p>
    <w:p w14:paraId="04B761E7" w14:textId="745B7B56" w:rsidR="00F96674" w:rsidRDefault="00F96674" w:rsidP="00F96674">
      <w:pPr>
        <w:spacing w:before="240" w:line="276" w:lineRule="auto"/>
        <w:rPr>
          <w:rFonts w:ascii="Times New Roman" w:eastAsia="Times New Roman" w:hAnsi="Times New Roman" w:cs="Times New Roman"/>
          <w:sz w:val="24"/>
          <w:szCs w:val="24"/>
        </w:rPr>
      </w:pPr>
      <w:r w:rsidRPr="00C71126">
        <w:rPr>
          <w:rFonts w:ascii="Times New Roman" w:eastAsia="Times New Roman" w:hAnsi="Times New Roman" w:cs="Times New Roman"/>
          <w:sz w:val="24"/>
          <w:szCs w:val="24"/>
        </w:rPr>
        <w:t xml:space="preserve">I would like to thank my colleagues and friends </w:t>
      </w:r>
      <w:r>
        <w:rPr>
          <w:rFonts w:ascii="Times New Roman" w:eastAsia="Times New Roman" w:hAnsi="Times New Roman" w:cs="Times New Roman"/>
          <w:sz w:val="24"/>
          <w:szCs w:val="24"/>
        </w:rPr>
        <w:t>who have endlessly supported me during</w:t>
      </w:r>
      <w:r w:rsidRPr="00C71126">
        <w:rPr>
          <w:rFonts w:ascii="Times New Roman" w:eastAsia="Times New Roman" w:hAnsi="Times New Roman" w:cs="Times New Roman"/>
          <w:sz w:val="24"/>
          <w:szCs w:val="24"/>
        </w:rPr>
        <w:t xml:space="preserve"> this PhD journey</w:t>
      </w:r>
      <w:r w:rsidR="00DC5947">
        <w:rPr>
          <w:rFonts w:ascii="Times New Roman" w:eastAsia="Times New Roman" w:hAnsi="Times New Roman" w:cs="Times New Roman"/>
          <w:sz w:val="24"/>
          <w:szCs w:val="24"/>
        </w:rPr>
        <w:t xml:space="preserve">: </w:t>
      </w:r>
    </w:p>
    <w:p w14:paraId="02E80721" w14:textId="16BBCBDC" w:rsidR="00DC5947" w:rsidRPr="00C71126" w:rsidRDefault="00195A8A" w:rsidP="00F96674">
      <w:pPr>
        <w:spacing w:before="24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Luke Haslett, </w:t>
      </w:r>
      <w:r w:rsidR="00501478">
        <w:rPr>
          <w:rFonts w:ascii="Times New Roman" w:eastAsia="Times New Roman" w:hAnsi="Times New Roman" w:cs="Times New Roman"/>
          <w:sz w:val="24"/>
          <w:szCs w:val="24"/>
        </w:rPr>
        <w:t>Rich Harper</w:t>
      </w:r>
      <w:r w:rsidR="00CA7988">
        <w:rPr>
          <w:rFonts w:ascii="Times New Roman" w:eastAsia="Times New Roman" w:hAnsi="Times New Roman" w:cs="Times New Roman"/>
          <w:sz w:val="24"/>
          <w:szCs w:val="24"/>
        </w:rPr>
        <w:t>, Jennifer Challenor</w:t>
      </w:r>
      <w:r w:rsidR="00A6697D">
        <w:rPr>
          <w:rFonts w:ascii="Times New Roman" w:eastAsia="Times New Roman" w:hAnsi="Times New Roman" w:cs="Times New Roman"/>
          <w:sz w:val="24"/>
          <w:szCs w:val="24"/>
        </w:rPr>
        <w:t xml:space="preserve"> and</w:t>
      </w:r>
      <w:r w:rsidR="00B01441">
        <w:rPr>
          <w:rFonts w:ascii="Times New Roman" w:eastAsia="Times New Roman" w:hAnsi="Times New Roman" w:cs="Times New Roman"/>
          <w:sz w:val="24"/>
          <w:szCs w:val="24"/>
        </w:rPr>
        <w:t xml:space="preserve"> </w:t>
      </w:r>
      <w:r w:rsidR="00FE4AC5">
        <w:rPr>
          <w:rFonts w:ascii="Times New Roman" w:eastAsia="Times New Roman" w:hAnsi="Times New Roman" w:cs="Times New Roman"/>
          <w:sz w:val="24"/>
          <w:szCs w:val="24"/>
        </w:rPr>
        <w:t>Debbie Cartwright</w:t>
      </w:r>
      <w:r w:rsidR="00B04824">
        <w:rPr>
          <w:rFonts w:ascii="Times New Roman" w:eastAsia="Times New Roman" w:hAnsi="Times New Roman" w:cs="Times New Roman"/>
          <w:sz w:val="24"/>
          <w:szCs w:val="24"/>
        </w:rPr>
        <w:t>.</w:t>
      </w:r>
    </w:p>
    <w:p w14:paraId="5BE0BC2B" w14:textId="5B98A640" w:rsidR="00CE0703" w:rsidRPr="00C71126" w:rsidRDefault="00CE0703" w:rsidP="000D43C1">
      <w:pPr>
        <w:spacing w:before="24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personal thank you to my partner</w:t>
      </w:r>
      <w:r w:rsidR="00E004C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Ryan Jackson</w:t>
      </w:r>
      <w:r w:rsidR="00E004CA">
        <w:rPr>
          <w:rFonts w:ascii="Times New Roman" w:eastAsia="Times New Roman" w:hAnsi="Times New Roman" w:cs="Times New Roman"/>
          <w:sz w:val="24"/>
          <w:szCs w:val="24"/>
        </w:rPr>
        <w:t>.</w:t>
      </w:r>
      <w:r w:rsidR="00731512">
        <w:rPr>
          <w:rFonts w:ascii="Times New Roman" w:eastAsia="Times New Roman" w:hAnsi="Times New Roman" w:cs="Times New Roman"/>
          <w:sz w:val="24"/>
          <w:szCs w:val="24"/>
        </w:rPr>
        <w:t xml:space="preserve"> </w:t>
      </w:r>
      <w:r w:rsidR="00904EBC">
        <w:rPr>
          <w:rFonts w:ascii="Times New Roman" w:eastAsia="Times New Roman" w:hAnsi="Times New Roman" w:cs="Times New Roman"/>
          <w:sz w:val="24"/>
          <w:szCs w:val="24"/>
        </w:rPr>
        <w:t>F</w:t>
      </w:r>
      <w:r w:rsidR="00731512">
        <w:rPr>
          <w:rFonts w:ascii="Times New Roman" w:eastAsia="Times New Roman" w:hAnsi="Times New Roman" w:cs="Times New Roman"/>
          <w:sz w:val="24"/>
          <w:szCs w:val="24"/>
        </w:rPr>
        <w:t>or his</w:t>
      </w:r>
      <w:r w:rsidR="00AF19A9">
        <w:rPr>
          <w:rFonts w:ascii="Times New Roman" w:eastAsia="Times New Roman" w:hAnsi="Times New Roman" w:cs="Times New Roman"/>
          <w:sz w:val="24"/>
          <w:szCs w:val="24"/>
        </w:rPr>
        <w:t xml:space="preserve"> </w:t>
      </w:r>
      <w:r w:rsidR="00B93CDC">
        <w:rPr>
          <w:rFonts w:ascii="Times New Roman" w:eastAsia="Times New Roman" w:hAnsi="Times New Roman" w:cs="Times New Roman"/>
          <w:sz w:val="24"/>
          <w:szCs w:val="24"/>
        </w:rPr>
        <w:t>continued</w:t>
      </w:r>
      <w:r w:rsidR="00731512">
        <w:rPr>
          <w:rFonts w:ascii="Times New Roman" w:eastAsia="Times New Roman" w:hAnsi="Times New Roman" w:cs="Times New Roman"/>
          <w:sz w:val="24"/>
          <w:szCs w:val="24"/>
        </w:rPr>
        <w:t xml:space="preserve"> </w:t>
      </w:r>
      <w:r w:rsidR="00EF0F92">
        <w:rPr>
          <w:rFonts w:ascii="Times New Roman" w:eastAsia="Times New Roman" w:hAnsi="Times New Roman" w:cs="Times New Roman"/>
          <w:sz w:val="24"/>
          <w:szCs w:val="24"/>
        </w:rPr>
        <w:t>support</w:t>
      </w:r>
      <w:r w:rsidR="00357278">
        <w:rPr>
          <w:rFonts w:ascii="Times New Roman" w:eastAsia="Times New Roman" w:hAnsi="Times New Roman" w:cs="Times New Roman"/>
          <w:sz w:val="24"/>
          <w:szCs w:val="24"/>
        </w:rPr>
        <w:t xml:space="preserve"> and guidance </w:t>
      </w:r>
      <w:r w:rsidR="007C208D">
        <w:rPr>
          <w:rFonts w:ascii="Times New Roman" w:eastAsia="Times New Roman" w:hAnsi="Times New Roman" w:cs="Times New Roman"/>
          <w:sz w:val="24"/>
          <w:szCs w:val="24"/>
        </w:rPr>
        <w:t xml:space="preserve">that strived the Thornhill Experience to </w:t>
      </w:r>
      <w:r w:rsidR="00D43096">
        <w:rPr>
          <w:rFonts w:ascii="Times New Roman" w:eastAsia="Times New Roman" w:hAnsi="Times New Roman" w:cs="Times New Roman"/>
          <w:sz w:val="24"/>
          <w:szCs w:val="24"/>
        </w:rPr>
        <w:t>new heights.</w:t>
      </w:r>
      <w:r w:rsidR="00590CB8">
        <w:rPr>
          <w:rFonts w:ascii="Times New Roman" w:eastAsia="Times New Roman" w:hAnsi="Times New Roman" w:cs="Times New Roman"/>
          <w:sz w:val="24"/>
          <w:szCs w:val="24"/>
        </w:rPr>
        <w:t xml:space="preserve"> </w:t>
      </w:r>
    </w:p>
    <w:p w14:paraId="613C55C9" w14:textId="4A3F4D23" w:rsidR="00877077" w:rsidRDefault="0077364D" w:rsidP="000D43C1">
      <w:pPr>
        <w:spacing w:before="240" w:line="276" w:lineRule="auto"/>
        <w:rPr>
          <w:rFonts w:ascii="Times New Roman" w:eastAsia="Times New Roman" w:hAnsi="Times New Roman" w:cs="Times New Roman"/>
          <w:sz w:val="24"/>
          <w:szCs w:val="24"/>
        </w:rPr>
      </w:pPr>
      <w:r w:rsidRPr="00C71126">
        <w:rPr>
          <w:rFonts w:ascii="Times New Roman" w:eastAsia="Times New Roman" w:hAnsi="Times New Roman" w:cs="Times New Roman"/>
          <w:sz w:val="24"/>
          <w:szCs w:val="24"/>
        </w:rPr>
        <w:t xml:space="preserve">Finally, </w:t>
      </w:r>
      <w:r w:rsidR="00E5640D" w:rsidRPr="00C71126">
        <w:rPr>
          <w:rFonts w:ascii="Times New Roman" w:eastAsia="Times New Roman" w:hAnsi="Times New Roman" w:cs="Times New Roman"/>
          <w:sz w:val="24"/>
          <w:szCs w:val="24"/>
        </w:rPr>
        <w:t>a thank you to</w:t>
      </w:r>
      <w:r w:rsidRPr="00C71126">
        <w:rPr>
          <w:rFonts w:ascii="Times New Roman" w:eastAsia="Times New Roman" w:hAnsi="Times New Roman" w:cs="Times New Roman"/>
          <w:sz w:val="24"/>
          <w:szCs w:val="24"/>
        </w:rPr>
        <w:t xml:space="preserve"> </w:t>
      </w:r>
      <w:r w:rsidR="0053316E" w:rsidRPr="00C71126">
        <w:rPr>
          <w:rFonts w:ascii="Times New Roman" w:eastAsia="Times New Roman" w:hAnsi="Times New Roman" w:cs="Times New Roman"/>
          <w:sz w:val="24"/>
          <w:szCs w:val="24"/>
        </w:rPr>
        <w:t xml:space="preserve">the examiners for their time and patience in </w:t>
      </w:r>
      <w:r w:rsidR="00DC6EAA" w:rsidRPr="00C71126">
        <w:rPr>
          <w:rFonts w:ascii="Times New Roman" w:eastAsia="Times New Roman" w:hAnsi="Times New Roman" w:cs="Times New Roman"/>
          <w:sz w:val="24"/>
          <w:szCs w:val="24"/>
        </w:rPr>
        <w:t xml:space="preserve">reading and </w:t>
      </w:r>
      <w:r w:rsidR="0053316E" w:rsidRPr="00C71126">
        <w:rPr>
          <w:rFonts w:ascii="Times New Roman" w:eastAsia="Times New Roman" w:hAnsi="Times New Roman" w:cs="Times New Roman"/>
          <w:sz w:val="24"/>
          <w:szCs w:val="24"/>
        </w:rPr>
        <w:t xml:space="preserve">reviewing </w:t>
      </w:r>
      <w:r w:rsidR="00DC6EAA" w:rsidRPr="00C71126">
        <w:rPr>
          <w:rFonts w:ascii="Times New Roman" w:eastAsia="Times New Roman" w:hAnsi="Times New Roman" w:cs="Times New Roman"/>
          <w:sz w:val="24"/>
          <w:szCs w:val="24"/>
        </w:rPr>
        <w:t>my thesis</w:t>
      </w:r>
      <w:r w:rsidR="0053316E" w:rsidRPr="00C71126">
        <w:rPr>
          <w:rFonts w:ascii="Times New Roman" w:eastAsia="Times New Roman" w:hAnsi="Times New Roman" w:cs="Times New Roman"/>
          <w:sz w:val="24"/>
          <w:szCs w:val="24"/>
        </w:rPr>
        <w:t>.</w:t>
      </w:r>
    </w:p>
    <w:p w14:paraId="3DE83010" w14:textId="47BCB169" w:rsidR="000D43C1" w:rsidRDefault="000D43C1" w:rsidP="000D43C1">
      <w:pPr>
        <w:spacing w:before="240" w:line="360" w:lineRule="auto"/>
        <w:rPr>
          <w:rFonts w:ascii="Times New Roman" w:eastAsia="Times New Roman" w:hAnsi="Times New Roman" w:cs="Times New Roman"/>
          <w:sz w:val="24"/>
          <w:szCs w:val="24"/>
        </w:rPr>
      </w:pPr>
    </w:p>
    <w:p w14:paraId="2CEEEC20" w14:textId="77777777" w:rsidR="00EF046F" w:rsidRPr="00E329C8" w:rsidRDefault="00EF046F" w:rsidP="000D43C1">
      <w:pPr>
        <w:spacing w:before="240" w:line="360" w:lineRule="auto"/>
        <w:rPr>
          <w:rFonts w:ascii="Times New Roman" w:eastAsia="Times New Roman" w:hAnsi="Times New Roman" w:cs="Times New Roman"/>
          <w:b/>
          <w:bCs/>
          <w:color w:val="FF0000"/>
          <w:sz w:val="24"/>
          <w:szCs w:val="24"/>
        </w:rPr>
      </w:pPr>
    </w:p>
    <w:p w14:paraId="23791D3D" w14:textId="41746B21" w:rsidR="00A77C73" w:rsidRPr="004D6547" w:rsidRDefault="00A77C73" w:rsidP="00230A19">
      <w:pPr>
        <w:spacing w:before="240" w:line="360" w:lineRule="auto"/>
        <w:rPr>
          <w:rFonts w:ascii="Times New Roman" w:eastAsia="Times New Roman" w:hAnsi="Times New Roman" w:cs="Times New Roman"/>
          <w:b/>
          <w:bCs/>
          <w:sz w:val="32"/>
          <w:szCs w:val="32"/>
        </w:rPr>
      </w:pPr>
    </w:p>
    <w:p w14:paraId="038A6E9E" w14:textId="77777777" w:rsidR="00936B62" w:rsidRDefault="00936B62" w:rsidP="00817277">
      <w:pPr>
        <w:spacing w:before="240" w:line="360" w:lineRule="auto"/>
        <w:rPr>
          <w:rFonts w:ascii="Times New Roman" w:eastAsia="Times New Roman" w:hAnsi="Times New Roman" w:cs="Times New Roman"/>
          <w:b/>
          <w:bCs/>
          <w:sz w:val="36"/>
          <w:szCs w:val="36"/>
        </w:rPr>
      </w:pPr>
    </w:p>
    <w:p w14:paraId="478CE28F" w14:textId="77777777" w:rsidR="00CF5728" w:rsidRDefault="00CF5728" w:rsidP="000D43C1">
      <w:pPr>
        <w:spacing w:before="240" w:line="360" w:lineRule="auto"/>
        <w:jc w:val="center"/>
        <w:rPr>
          <w:rFonts w:ascii="Times New Roman" w:eastAsia="Times New Roman" w:hAnsi="Times New Roman" w:cs="Times New Roman"/>
          <w:b/>
          <w:bCs/>
          <w:sz w:val="36"/>
          <w:szCs w:val="36"/>
        </w:rPr>
      </w:pPr>
    </w:p>
    <w:p w14:paraId="6334CEBA" w14:textId="54D697DD" w:rsidR="0039026B" w:rsidRPr="009B41BE" w:rsidRDefault="307E6CFC" w:rsidP="000D43C1">
      <w:pPr>
        <w:spacing w:before="240" w:line="360" w:lineRule="auto"/>
        <w:jc w:val="center"/>
        <w:rPr>
          <w:rFonts w:ascii="Times New Roman" w:eastAsia="Times New Roman" w:hAnsi="Times New Roman" w:cs="Times New Roman"/>
          <w:b/>
          <w:bCs/>
          <w:sz w:val="36"/>
          <w:szCs w:val="36"/>
        </w:rPr>
      </w:pPr>
      <w:r w:rsidRPr="009B41BE">
        <w:rPr>
          <w:rFonts w:ascii="Times New Roman" w:eastAsia="Times New Roman" w:hAnsi="Times New Roman" w:cs="Times New Roman"/>
          <w:b/>
          <w:bCs/>
          <w:sz w:val="36"/>
          <w:szCs w:val="36"/>
        </w:rPr>
        <w:lastRenderedPageBreak/>
        <w:t>Abstract</w:t>
      </w:r>
    </w:p>
    <w:p w14:paraId="5CA6B9CA" w14:textId="0DE27CB6" w:rsidR="00145480" w:rsidRDefault="004E4B8C" w:rsidP="5648E842">
      <w:pPr>
        <w:spacing w:before="240" w:line="360" w:lineRule="auto"/>
        <w:rPr>
          <w:rStyle w:val="normaltextrun"/>
          <w:rFonts w:ascii="Times New Roman" w:eastAsia="Times New Roman" w:hAnsi="Times New Roman" w:cs="Times New Roman"/>
          <w:lang w:val="en-US"/>
        </w:rPr>
      </w:pPr>
      <w:r w:rsidRPr="687BA689">
        <w:rPr>
          <w:rStyle w:val="normaltextrun"/>
          <w:rFonts w:ascii="Times New Roman" w:eastAsia="Times New Roman" w:hAnsi="Times New Roman" w:cs="Times New Roman"/>
        </w:rPr>
        <w:t xml:space="preserve">With a rise in the use </w:t>
      </w:r>
      <w:r w:rsidR="00B0357D" w:rsidRPr="687BA689">
        <w:rPr>
          <w:rStyle w:val="normaltextrun"/>
          <w:rFonts w:ascii="Times New Roman" w:eastAsia="Times New Roman" w:hAnsi="Times New Roman" w:cs="Times New Roman"/>
        </w:rPr>
        <w:t xml:space="preserve">of </w:t>
      </w:r>
      <w:r w:rsidRPr="687BA689">
        <w:rPr>
          <w:rStyle w:val="normaltextrun"/>
          <w:rFonts w:ascii="Times New Roman" w:eastAsia="Times New Roman" w:hAnsi="Times New Roman" w:cs="Times New Roman"/>
        </w:rPr>
        <w:t xml:space="preserve">Virtual Reality (VR) applications in museums and exhibition displays, </w:t>
      </w:r>
      <w:r w:rsidR="00EE6C22" w:rsidRPr="687BA689">
        <w:rPr>
          <w:rStyle w:val="normaltextrun"/>
          <w:rFonts w:ascii="Times New Roman" w:eastAsia="Times New Roman" w:hAnsi="Times New Roman" w:cs="Times New Roman"/>
        </w:rPr>
        <w:t xml:space="preserve">digital </w:t>
      </w:r>
      <w:r w:rsidR="00845CEC" w:rsidRPr="687BA689">
        <w:rPr>
          <w:rStyle w:val="normaltextrun"/>
          <w:rFonts w:ascii="Times New Roman" w:eastAsia="Times New Roman" w:hAnsi="Times New Roman" w:cs="Times New Roman"/>
        </w:rPr>
        <w:t>heritage</w:t>
      </w:r>
      <w:r w:rsidR="00EE6C22" w:rsidRPr="687BA689">
        <w:rPr>
          <w:rStyle w:val="normaltextrun"/>
          <w:rFonts w:ascii="Times New Roman" w:eastAsia="Times New Roman" w:hAnsi="Times New Roman" w:cs="Times New Roman"/>
        </w:rPr>
        <w:t xml:space="preserve"> </w:t>
      </w:r>
      <w:r w:rsidR="00524E1B" w:rsidRPr="687BA689">
        <w:rPr>
          <w:rStyle w:val="normaltextrun"/>
          <w:rFonts w:ascii="Times New Roman" w:eastAsia="Times New Roman" w:hAnsi="Times New Roman" w:cs="Times New Roman"/>
        </w:rPr>
        <w:t>has</w:t>
      </w:r>
      <w:r w:rsidR="00EE6C22" w:rsidRPr="687BA689">
        <w:rPr>
          <w:rStyle w:val="normaltextrun"/>
          <w:rFonts w:ascii="Times New Roman" w:eastAsia="Times New Roman" w:hAnsi="Times New Roman" w:cs="Times New Roman"/>
        </w:rPr>
        <w:t xml:space="preserve"> shown limitations in </w:t>
      </w:r>
      <w:r w:rsidR="00364C83" w:rsidRPr="687BA689">
        <w:rPr>
          <w:rStyle w:val="normaltextrun"/>
          <w:rFonts w:ascii="Times New Roman" w:eastAsia="Times New Roman" w:hAnsi="Times New Roman" w:cs="Times New Roman"/>
        </w:rPr>
        <w:t>what a visitor can experience from the intersection of technology and history</w:t>
      </w:r>
      <w:r w:rsidR="00845CEC" w:rsidRPr="687BA689">
        <w:rPr>
          <w:rStyle w:val="normaltextrun"/>
          <w:rFonts w:ascii="Times New Roman" w:eastAsia="Times New Roman" w:hAnsi="Times New Roman" w:cs="Times New Roman"/>
        </w:rPr>
        <w:t xml:space="preserve">. </w:t>
      </w:r>
      <w:r w:rsidRPr="687BA689">
        <w:rPr>
          <w:rStyle w:val="normaltextrun"/>
          <w:rFonts w:ascii="Times New Roman" w:eastAsia="Times New Roman" w:hAnsi="Times New Roman" w:cs="Times New Roman"/>
        </w:rPr>
        <w:t xml:space="preserve">Traditionally, </w:t>
      </w:r>
      <w:r w:rsidR="5648E842" w:rsidRPr="687BA689">
        <w:rPr>
          <w:rStyle w:val="normaltextrun"/>
          <w:rFonts w:ascii="Times New Roman" w:eastAsia="Times New Roman" w:hAnsi="Times New Roman" w:cs="Times New Roman"/>
        </w:rPr>
        <w:t>historic</w:t>
      </w:r>
      <w:r w:rsidR="000B1AB3" w:rsidRPr="687BA689">
        <w:rPr>
          <w:rStyle w:val="normaltextrun"/>
          <w:rFonts w:ascii="Times New Roman" w:eastAsia="Times New Roman" w:hAnsi="Times New Roman" w:cs="Times New Roman"/>
        </w:rPr>
        <w:t>al</w:t>
      </w:r>
      <w:r w:rsidR="00A00C7C" w:rsidRPr="687BA689">
        <w:rPr>
          <w:rStyle w:val="normaltextrun"/>
          <w:rFonts w:ascii="Times New Roman" w:eastAsia="Times New Roman" w:hAnsi="Times New Roman" w:cs="Times New Roman"/>
        </w:rPr>
        <w:t xml:space="preserve"> content has been</w:t>
      </w:r>
      <w:r w:rsidRPr="687BA689">
        <w:rPr>
          <w:rStyle w:val="normaltextrun"/>
          <w:rFonts w:ascii="Times New Roman" w:eastAsia="Times New Roman" w:hAnsi="Times New Roman" w:cs="Times New Roman"/>
        </w:rPr>
        <w:t xml:space="preserve"> communicated through</w:t>
      </w:r>
      <w:r w:rsidR="004858DA" w:rsidRPr="687BA689">
        <w:rPr>
          <w:rStyle w:val="normaltextrun"/>
          <w:rFonts w:ascii="Times New Roman" w:eastAsia="Times New Roman" w:hAnsi="Times New Roman" w:cs="Times New Roman"/>
        </w:rPr>
        <w:t xml:space="preserve"> </w:t>
      </w:r>
      <w:r w:rsidRPr="687BA689">
        <w:rPr>
          <w:rStyle w:val="normaltextrun"/>
          <w:rFonts w:ascii="Times New Roman" w:eastAsia="Times New Roman" w:hAnsi="Times New Roman" w:cs="Times New Roman"/>
        </w:rPr>
        <w:t xml:space="preserve">text panels </w:t>
      </w:r>
      <w:r w:rsidR="5648E842" w:rsidRPr="687BA689">
        <w:rPr>
          <w:rStyle w:val="normaltextrun"/>
          <w:rFonts w:ascii="Times New Roman" w:eastAsia="Times New Roman" w:hAnsi="Times New Roman" w:cs="Times New Roman"/>
        </w:rPr>
        <w:t xml:space="preserve">which limit access to the </w:t>
      </w:r>
      <w:r w:rsidR="00A00C7C" w:rsidRPr="687BA689">
        <w:rPr>
          <w:rStyle w:val="normaltextrun"/>
          <w:rFonts w:ascii="Times New Roman" w:eastAsia="Times New Roman" w:hAnsi="Times New Roman" w:cs="Times New Roman"/>
        </w:rPr>
        <w:t xml:space="preserve">broader </w:t>
      </w:r>
      <w:r w:rsidR="004858DA" w:rsidRPr="687BA689">
        <w:rPr>
          <w:rStyle w:val="normaltextrun"/>
          <w:rFonts w:ascii="Times New Roman" w:eastAsia="Times New Roman" w:hAnsi="Times New Roman" w:cs="Times New Roman"/>
        </w:rPr>
        <w:t>context</w:t>
      </w:r>
      <w:r w:rsidR="5648E842" w:rsidRPr="687BA689">
        <w:rPr>
          <w:rStyle w:val="normaltextrun"/>
          <w:rFonts w:ascii="Times New Roman" w:eastAsia="Times New Roman" w:hAnsi="Times New Roman" w:cs="Times New Roman"/>
        </w:rPr>
        <w:t xml:space="preserve"> of artefacts. These modes of disseminating contextual information remain in place throughout many cultural institutions,</w:t>
      </w:r>
      <w:r w:rsidRPr="687BA689">
        <w:rPr>
          <w:rStyle w:val="normaltextrun"/>
          <w:rFonts w:ascii="Times New Roman" w:eastAsia="Times New Roman" w:hAnsi="Times New Roman" w:cs="Times New Roman"/>
        </w:rPr>
        <w:t xml:space="preserve"> </w:t>
      </w:r>
      <w:r w:rsidR="00A014B6" w:rsidRPr="687BA689">
        <w:rPr>
          <w:rStyle w:val="normaltextrun"/>
          <w:rFonts w:ascii="Times New Roman" w:eastAsia="Times New Roman" w:hAnsi="Times New Roman" w:cs="Times New Roman"/>
        </w:rPr>
        <w:t xml:space="preserve">and although they </w:t>
      </w:r>
      <w:r w:rsidRPr="687BA689">
        <w:rPr>
          <w:rStyle w:val="normaltextrun"/>
          <w:rFonts w:ascii="Times New Roman" w:eastAsia="Times New Roman" w:hAnsi="Times New Roman" w:cs="Times New Roman"/>
        </w:rPr>
        <w:t>have</w:t>
      </w:r>
      <w:r w:rsidR="5648E842" w:rsidRPr="687BA689">
        <w:rPr>
          <w:rStyle w:val="normaltextrun"/>
          <w:rFonts w:ascii="Times New Roman" w:eastAsia="Times New Roman" w:hAnsi="Times New Roman" w:cs="Times New Roman"/>
        </w:rPr>
        <w:t xml:space="preserve"> been complimented by the installation of digital media to facilitate visitor interaction, there are very few examples which engage multisensory immersion.</w:t>
      </w:r>
    </w:p>
    <w:p w14:paraId="25FBD71B" w14:textId="38B41C73" w:rsidR="00145480" w:rsidRPr="00ED68E7" w:rsidRDefault="004E4B8C" w:rsidP="5648E842">
      <w:pPr>
        <w:spacing w:before="240" w:line="360" w:lineRule="auto"/>
        <w:rPr>
          <w:rStyle w:val="normaltextrun"/>
          <w:rFonts w:ascii="Times New Roman" w:eastAsia="Times New Roman" w:hAnsi="Times New Roman" w:cs="Times New Roman"/>
          <w:lang w:val="en-US"/>
        </w:rPr>
      </w:pPr>
      <w:r w:rsidRPr="687BA689">
        <w:rPr>
          <w:rStyle w:val="normaltextrun"/>
          <w:rFonts w:ascii="Times New Roman" w:eastAsia="Times New Roman" w:hAnsi="Times New Roman" w:cs="Times New Roman"/>
        </w:rPr>
        <w:t xml:space="preserve">Through </w:t>
      </w:r>
      <w:r w:rsidR="5648E842" w:rsidRPr="687BA689">
        <w:rPr>
          <w:rStyle w:val="normaltextrun"/>
          <w:rFonts w:ascii="Times New Roman" w:eastAsia="Times New Roman" w:hAnsi="Times New Roman" w:cs="Times New Roman"/>
        </w:rPr>
        <w:t>practice</w:t>
      </w:r>
      <w:r w:rsidRPr="687BA689">
        <w:rPr>
          <w:rStyle w:val="normaltextrun"/>
          <w:rFonts w:ascii="Times New Roman" w:eastAsia="Times New Roman" w:hAnsi="Times New Roman" w:cs="Times New Roman"/>
        </w:rPr>
        <w:t>-</w:t>
      </w:r>
      <w:r w:rsidR="00E17D83" w:rsidRPr="687BA689">
        <w:rPr>
          <w:rStyle w:val="normaltextrun"/>
          <w:rFonts w:ascii="Times New Roman" w:eastAsia="Times New Roman" w:hAnsi="Times New Roman" w:cs="Times New Roman"/>
        </w:rPr>
        <w:t>based</w:t>
      </w:r>
      <w:r w:rsidRPr="687BA689">
        <w:rPr>
          <w:rStyle w:val="normaltextrun"/>
          <w:rFonts w:ascii="Times New Roman" w:eastAsia="Times New Roman" w:hAnsi="Times New Roman" w:cs="Times New Roman"/>
        </w:rPr>
        <w:t xml:space="preserve"> </w:t>
      </w:r>
      <w:r w:rsidR="5648E842" w:rsidRPr="687BA689">
        <w:rPr>
          <w:rStyle w:val="normaltextrun"/>
          <w:rFonts w:ascii="Times New Roman" w:eastAsia="Times New Roman" w:hAnsi="Times New Roman" w:cs="Times New Roman"/>
        </w:rPr>
        <w:t>research</w:t>
      </w:r>
      <w:r w:rsidR="00ED68E7" w:rsidRPr="687BA689">
        <w:rPr>
          <w:rStyle w:val="normaltextrun"/>
          <w:rFonts w:ascii="Times New Roman" w:eastAsia="Times New Roman" w:hAnsi="Times New Roman" w:cs="Times New Roman"/>
        </w:rPr>
        <w:t>,</w:t>
      </w:r>
      <w:r w:rsidRPr="687BA689">
        <w:rPr>
          <w:rStyle w:val="normaltextrun"/>
          <w:rFonts w:ascii="Times New Roman" w:eastAsia="Times New Roman" w:hAnsi="Times New Roman" w:cs="Times New Roman"/>
        </w:rPr>
        <w:t xml:space="preserve"> this paper aims to explore haptic</w:t>
      </w:r>
      <w:r w:rsidR="004638B8" w:rsidRPr="687BA689">
        <w:rPr>
          <w:rStyle w:val="normaltextrun"/>
          <w:rFonts w:ascii="Times New Roman" w:eastAsia="Times New Roman" w:hAnsi="Times New Roman" w:cs="Times New Roman"/>
        </w:rPr>
        <w:t>-</w:t>
      </w:r>
      <w:r w:rsidR="009B2F85" w:rsidRPr="687BA689">
        <w:rPr>
          <w:rStyle w:val="normaltextrun"/>
          <w:rFonts w:ascii="Times New Roman" w:eastAsia="Times New Roman" w:hAnsi="Times New Roman" w:cs="Times New Roman"/>
        </w:rPr>
        <w:t>enabling</w:t>
      </w:r>
      <w:r w:rsidRPr="687BA689">
        <w:rPr>
          <w:rStyle w:val="normaltextrun"/>
          <w:rFonts w:ascii="Times New Roman" w:eastAsia="Times New Roman" w:hAnsi="Times New Roman" w:cs="Times New Roman"/>
        </w:rPr>
        <w:t xml:space="preserve"> technolog</w:t>
      </w:r>
      <w:r w:rsidR="009B2F85" w:rsidRPr="687BA689">
        <w:rPr>
          <w:rStyle w:val="normaltextrun"/>
          <w:rFonts w:ascii="Times New Roman" w:eastAsia="Times New Roman" w:hAnsi="Times New Roman" w:cs="Times New Roman"/>
        </w:rPr>
        <w:t>ies</w:t>
      </w:r>
      <w:r w:rsidRPr="687BA689">
        <w:rPr>
          <w:rStyle w:val="normaltextrun"/>
          <w:rFonts w:ascii="Times New Roman" w:eastAsia="Times New Roman" w:hAnsi="Times New Roman" w:cs="Times New Roman"/>
        </w:rPr>
        <w:t xml:space="preserve"> to disseminate a greater understanding of historic</w:t>
      </w:r>
      <w:r w:rsidR="000B1AB3" w:rsidRPr="687BA689">
        <w:rPr>
          <w:rStyle w:val="normaltextrun"/>
          <w:rFonts w:ascii="Times New Roman" w:eastAsia="Times New Roman" w:hAnsi="Times New Roman" w:cs="Times New Roman"/>
        </w:rPr>
        <w:t>al</w:t>
      </w:r>
      <w:r w:rsidRPr="687BA689">
        <w:rPr>
          <w:rStyle w:val="normaltextrun"/>
          <w:rFonts w:ascii="Times New Roman" w:eastAsia="Times New Roman" w:hAnsi="Times New Roman" w:cs="Times New Roman"/>
        </w:rPr>
        <w:t xml:space="preserve"> objects through multi-faceted modes of interpretation. </w:t>
      </w:r>
      <w:r w:rsidR="5648E842" w:rsidRPr="687BA689">
        <w:rPr>
          <w:rStyle w:val="normaltextrun"/>
          <w:rFonts w:ascii="Times New Roman" w:eastAsia="Times New Roman" w:hAnsi="Times New Roman" w:cs="Times New Roman"/>
        </w:rPr>
        <w:t>It examines</w:t>
      </w:r>
      <w:r w:rsidRPr="687BA689">
        <w:rPr>
          <w:rStyle w:val="normaltextrun"/>
          <w:rFonts w:ascii="Times New Roman" w:eastAsia="Times New Roman" w:hAnsi="Times New Roman" w:cs="Times New Roman"/>
        </w:rPr>
        <w:t xml:space="preserve"> new methods of communicating </w:t>
      </w:r>
      <w:r w:rsidR="5648E842" w:rsidRPr="687BA689">
        <w:rPr>
          <w:rStyle w:val="normaltextrun"/>
          <w:rFonts w:ascii="Times New Roman" w:eastAsia="Times New Roman" w:hAnsi="Times New Roman" w:cs="Times New Roman"/>
        </w:rPr>
        <w:t>historic</w:t>
      </w:r>
      <w:r w:rsidR="00B30211" w:rsidRPr="687BA689">
        <w:rPr>
          <w:rStyle w:val="normaltextrun"/>
          <w:rFonts w:ascii="Times New Roman" w:eastAsia="Times New Roman" w:hAnsi="Times New Roman" w:cs="Times New Roman"/>
        </w:rPr>
        <w:t>al</w:t>
      </w:r>
      <w:r w:rsidR="5648E842" w:rsidRPr="687BA689">
        <w:rPr>
          <w:rStyle w:val="normaltextrun"/>
          <w:rFonts w:ascii="Times New Roman" w:eastAsia="Times New Roman" w:hAnsi="Times New Roman" w:cs="Times New Roman"/>
        </w:rPr>
        <w:t xml:space="preserve"> information, to provide</w:t>
      </w:r>
      <w:r w:rsidRPr="687BA689">
        <w:rPr>
          <w:rStyle w:val="normaltextrun"/>
          <w:rFonts w:ascii="Times New Roman" w:eastAsia="Times New Roman" w:hAnsi="Times New Roman" w:cs="Times New Roman"/>
        </w:rPr>
        <w:t xml:space="preserve"> </w:t>
      </w:r>
      <w:r w:rsidR="00A13FC6" w:rsidRPr="687BA689">
        <w:rPr>
          <w:rStyle w:val="normaltextrun"/>
          <w:rFonts w:ascii="Times New Roman" w:eastAsia="Times New Roman" w:hAnsi="Times New Roman" w:cs="Times New Roman"/>
        </w:rPr>
        <w:t xml:space="preserve">innovative solutions to </w:t>
      </w:r>
      <w:r w:rsidR="004712D4" w:rsidRPr="687BA689">
        <w:rPr>
          <w:rStyle w:val="normaltextrun"/>
          <w:rFonts w:ascii="Times New Roman" w:eastAsia="Times New Roman" w:hAnsi="Times New Roman" w:cs="Times New Roman"/>
        </w:rPr>
        <w:t xml:space="preserve">increase visitor engagement </w:t>
      </w:r>
      <w:r w:rsidR="00067516" w:rsidRPr="687BA689">
        <w:rPr>
          <w:rStyle w:val="normaltextrun"/>
          <w:rFonts w:ascii="Times New Roman" w:eastAsia="Times New Roman" w:hAnsi="Times New Roman" w:cs="Times New Roman"/>
        </w:rPr>
        <w:t xml:space="preserve">with ceramic objects. </w:t>
      </w:r>
    </w:p>
    <w:p w14:paraId="533A55E4" w14:textId="54010900" w:rsidR="00145480" w:rsidRPr="00B77BEF" w:rsidRDefault="004E4B8C" w:rsidP="000D43C1">
      <w:pPr>
        <w:spacing w:before="240" w:line="360" w:lineRule="auto"/>
        <w:rPr>
          <w:rStyle w:val="normaltextrun"/>
          <w:rFonts w:ascii="Times New Roman" w:eastAsia="Times New Roman" w:hAnsi="Times New Roman" w:cs="Times New Roman"/>
          <w:lang w:val="en-US"/>
        </w:rPr>
      </w:pPr>
      <w:r w:rsidRPr="687BA689">
        <w:rPr>
          <w:rStyle w:val="normaltextrun"/>
          <w:rFonts w:ascii="Times New Roman" w:eastAsia="Times New Roman" w:hAnsi="Times New Roman" w:cs="Times New Roman"/>
        </w:rPr>
        <w:t xml:space="preserve">This research digitally reconstructs </w:t>
      </w:r>
      <w:r w:rsidR="5648E842" w:rsidRPr="687BA689">
        <w:rPr>
          <w:rStyle w:val="normaltextrun"/>
          <w:rFonts w:ascii="Times New Roman" w:eastAsia="Times New Roman" w:hAnsi="Times New Roman" w:cs="Times New Roman"/>
        </w:rPr>
        <w:t xml:space="preserve">selected objects from </w:t>
      </w:r>
      <w:r w:rsidRPr="687BA689">
        <w:rPr>
          <w:rStyle w:val="normaltextrun"/>
          <w:rFonts w:ascii="Times New Roman" w:eastAsia="Times New Roman" w:hAnsi="Times New Roman" w:cs="Times New Roman"/>
        </w:rPr>
        <w:t xml:space="preserve">a collection of </w:t>
      </w:r>
      <w:r w:rsidR="008A1752" w:rsidRPr="687BA689">
        <w:rPr>
          <w:rStyle w:val="normaltextrun"/>
          <w:rFonts w:ascii="Times New Roman" w:eastAsia="Times New Roman" w:hAnsi="Times New Roman" w:cs="Times New Roman"/>
        </w:rPr>
        <w:t>East-Asian</w:t>
      </w:r>
      <w:r w:rsidRPr="687BA689">
        <w:rPr>
          <w:rStyle w:val="normaltextrun"/>
          <w:rFonts w:ascii="Times New Roman" w:eastAsia="Times New Roman" w:hAnsi="Times New Roman" w:cs="Times New Roman"/>
        </w:rPr>
        <w:t xml:space="preserve"> ceramics bequeathed by Ernest Thornhill in 1944 to North Staffordshire Technical College (</w:t>
      </w:r>
      <w:r w:rsidR="5648E842" w:rsidRPr="687BA689">
        <w:rPr>
          <w:rStyle w:val="normaltextrun"/>
          <w:rFonts w:ascii="Times New Roman" w:eastAsia="Times New Roman" w:hAnsi="Times New Roman" w:cs="Times New Roman"/>
        </w:rPr>
        <w:t xml:space="preserve">now </w:t>
      </w:r>
      <w:r w:rsidRPr="687BA689">
        <w:rPr>
          <w:rStyle w:val="normaltextrun"/>
          <w:rFonts w:ascii="Times New Roman" w:eastAsia="Times New Roman" w:hAnsi="Times New Roman" w:cs="Times New Roman"/>
        </w:rPr>
        <w:t>Staffordshire University)</w:t>
      </w:r>
      <w:r w:rsidR="004601B6" w:rsidRPr="687BA689">
        <w:rPr>
          <w:rStyle w:val="normaltextrun"/>
          <w:rFonts w:ascii="Times New Roman" w:eastAsia="Times New Roman" w:hAnsi="Times New Roman" w:cs="Times New Roman"/>
        </w:rPr>
        <w:t xml:space="preserve"> to create an immersive virtual museum </w:t>
      </w:r>
      <w:r w:rsidR="00AD1B15">
        <w:rPr>
          <w:rStyle w:val="normaltextrun"/>
          <w:rFonts w:ascii="Times New Roman" w:eastAsia="Times New Roman" w:hAnsi="Times New Roman" w:cs="Times New Roman"/>
        </w:rPr>
        <w:t xml:space="preserve">space </w:t>
      </w:r>
      <w:r w:rsidR="004601B6" w:rsidRPr="687BA689">
        <w:rPr>
          <w:rStyle w:val="normaltextrun"/>
          <w:rFonts w:ascii="Times New Roman" w:eastAsia="Times New Roman" w:hAnsi="Times New Roman" w:cs="Times New Roman"/>
        </w:rPr>
        <w:t xml:space="preserve">that provides </w:t>
      </w:r>
      <w:r w:rsidR="00832BAC">
        <w:rPr>
          <w:rStyle w:val="normaltextrun"/>
          <w:rFonts w:ascii="Times New Roman" w:eastAsia="Times New Roman" w:hAnsi="Times New Roman" w:cs="Times New Roman"/>
        </w:rPr>
        <w:t xml:space="preserve">interactive content to acquire contextual information </w:t>
      </w:r>
      <w:r w:rsidR="004D636E">
        <w:rPr>
          <w:rStyle w:val="normaltextrun"/>
          <w:rFonts w:ascii="Times New Roman" w:eastAsia="Times New Roman" w:hAnsi="Times New Roman" w:cs="Times New Roman"/>
        </w:rPr>
        <w:t>on a selection of Thornhill ceramics.</w:t>
      </w:r>
      <w:r w:rsidR="004A3B5F">
        <w:rPr>
          <w:rStyle w:val="normaltextrun"/>
          <w:rFonts w:ascii="Times New Roman" w:eastAsia="Times New Roman" w:hAnsi="Times New Roman" w:cs="Times New Roman"/>
        </w:rPr>
        <w:t xml:space="preserve"> </w:t>
      </w:r>
    </w:p>
    <w:p w14:paraId="75E4D58D" w14:textId="5EF38FB8" w:rsidR="00B82B5D" w:rsidRDefault="004E4B8C" w:rsidP="000D43C1">
      <w:pPr>
        <w:spacing w:before="240" w:line="360" w:lineRule="auto"/>
        <w:rPr>
          <w:rStyle w:val="normaltextrun"/>
          <w:rFonts w:ascii="Times New Roman" w:eastAsia="Times New Roman" w:hAnsi="Times New Roman" w:cs="Times New Roman"/>
          <w:lang w:val="en-US"/>
        </w:rPr>
      </w:pPr>
      <w:r w:rsidRPr="687BA689">
        <w:rPr>
          <w:rStyle w:val="normaltextrun"/>
          <w:rFonts w:ascii="Times New Roman" w:eastAsia="Times New Roman" w:hAnsi="Times New Roman" w:cs="Times New Roman"/>
        </w:rPr>
        <w:t>This VR experience has been developed to engage the viewer beyond the traditional viewing formats and utilise</w:t>
      </w:r>
      <w:r w:rsidR="009C30AE" w:rsidRPr="687BA689">
        <w:rPr>
          <w:rStyle w:val="normaltextrun"/>
          <w:rFonts w:ascii="Times New Roman" w:eastAsia="Times New Roman" w:hAnsi="Times New Roman" w:cs="Times New Roman"/>
        </w:rPr>
        <w:t>s</w:t>
      </w:r>
      <w:r w:rsidRPr="687BA689">
        <w:rPr>
          <w:rStyle w:val="normaltextrun"/>
          <w:rFonts w:ascii="Times New Roman" w:eastAsia="Times New Roman" w:hAnsi="Times New Roman" w:cs="Times New Roman"/>
        </w:rPr>
        <w:t xml:space="preserve"> object analysis frameworks </w:t>
      </w:r>
      <w:r w:rsidR="5648E842" w:rsidRPr="687BA689">
        <w:rPr>
          <w:rStyle w:val="normaltextrun"/>
          <w:rFonts w:ascii="Times New Roman" w:eastAsia="Times New Roman" w:hAnsi="Times New Roman" w:cs="Times New Roman"/>
        </w:rPr>
        <w:t xml:space="preserve">adapted </w:t>
      </w:r>
      <w:r w:rsidRPr="687BA689">
        <w:rPr>
          <w:rStyle w:val="normaltextrun"/>
          <w:rFonts w:ascii="Times New Roman" w:eastAsia="Times New Roman" w:hAnsi="Times New Roman" w:cs="Times New Roman"/>
        </w:rPr>
        <w:t xml:space="preserve">to enhance the foundations of interpretation within </w:t>
      </w:r>
      <w:r w:rsidR="00A169DD" w:rsidRPr="687BA689">
        <w:rPr>
          <w:rStyle w:val="normaltextrun"/>
          <w:rFonts w:ascii="Times New Roman" w:eastAsia="Times New Roman" w:hAnsi="Times New Roman" w:cs="Times New Roman"/>
        </w:rPr>
        <w:t xml:space="preserve">a </w:t>
      </w:r>
      <w:r w:rsidRPr="687BA689">
        <w:rPr>
          <w:rStyle w:val="normaltextrun"/>
          <w:rFonts w:ascii="Times New Roman" w:eastAsia="Times New Roman" w:hAnsi="Times New Roman" w:cs="Times New Roman"/>
        </w:rPr>
        <w:t>museum</w:t>
      </w:r>
      <w:r w:rsidR="00A169DD" w:rsidRPr="687BA689">
        <w:rPr>
          <w:rStyle w:val="normaltextrun"/>
          <w:rFonts w:ascii="Times New Roman" w:eastAsia="Times New Roman" w:hAnsi="Times New Roman" w:cs="Times New Roman"/>
        </w:rPr>
        <w:t xml:space="preserve"> context</w:t>
      </w:r>
      <w:r w:rsidRPr="687BA689">
        <w:rPr>
          <w:rStyle w:val="normaltextrun"/>
          <w:rFonts w:ascii="Times New Roman" w:eastAsia="Times New Roman" w:hAnsi="Times New Roman" w:cs="Times New Roman"/>
        </w:rPr>
        <w:t>. Th</w:t>
      </w:r>
      <w:r w:rsidR="008B497A" w:rsidRPr="687BA689">
        <w:rPr>
          <w:rStyle w:val="normaltextrun"/>
          <w:rFonts w:ascii="Times New Roman" w:eastAsia="Times New Roman" w:hAnsi="Times New Roman" w:cs="Times New Roman"/>
        </w:rPr>
        <w:t>is</w:t>
      </w:r>
      <w:r w:rsidRPr="687BA689">
        <w:rPr>
          <w:rStyle w:val="normaltextrun"/>
          <w:rFonts w:ascii="Times New Roman" w:eastAsia="Times New Roman" w:hAnsi="Times New Roman" w:cs="Times New Roman"/>
        </w:rPr>
        <w:t xml:space="preserve"> research</w:t>
      </w:r>
      <w:r w:rsidR="008B497A" w:rsidRPr="687BA689">
        <w:rPr>
          <w:rStyle w:val="normaltextrun"/>
          <w:rFonts w:ascii="Times New Roman" w:eastAsia="Times New Roman" w:hAnsi="Times New Roman" w:cs="Times New Roman"/>
        </w:rPr>
        <w:t xml:space="preserve"> aims</w:t>
      </w:r>
      <w:r w:rsidRPr="687BA689">
        <w:rPr>
          <w:rStyle w:val="normaltextrun"/>
          <w:rFonts w:ascii="Times New Roman" w:eastAsia="Times New Roman" w:hAnsi="Times New Roman" w:cs="Times New Roman"/>
        </w:rPr>
        <w:t xml:space="preserve"> to </w:t>
      </w:r>
      <w:r w:rsidR="00EA0469" w:rsidRPr="687BA689">
        <w:rPr>
          <w:rStyle w:val="normaltextrun"/>
          <w:rFonts w:ascii="Times New Roman" w:eastAsia="Times New Roman" w:hAnsi="Times New Roman" w:cs="Times New Roman"/>
        </w:rPr>
        <w:t>develop a</w:t>
      </w:r>
      <w:r w:rsidR="009A3FCB" w:rsidRPr="687BA689">
        <w:rPr>
          <w:rStyle w:val="normaltextrun"/>
          <w:rFonts w:ascii="Times New Roman" w:eastAsia="Times New Roman" w:hAnsi="Times New Roman" w:cs="Times New Roman"/>
        </w:rPr>
        <w:t>n application</w:t>
      </w:r>
      <w:r w:rsidR="00EA0469" w:rsidRPr="687BA689">
        <w:rPr>
          <w:rStyle w:val="normaltextrun"/>
          <w:rFonts w:ascii="Times New Roman" w:eastAsia="Times New Roman" w:hAnsi="Times New Roman" w:cs="Times New Roman"/>
        </w:rPr>
        <w:t xml:space="preserve"> </w:t>
      </w:r>
      <w:r w:rsidR="00645A1B" w:rsidRPr="687BA689">
        <w:rPr>
          <w:rStyle w:val="normaltextrun"/>
          <w:rFonts w:ascii="Times New Roman" w:eastAsia="Times New Roman" w:hAnsi="Times New Roman" w:cs="Times New Roman"/>
        </w:rPr>
        <w:t xml:space="preserve">that </w:t>
      </w:r>
      <w:r w:rsidR="00323A83" w:rsidRPr="687BA689">
        <w:rPr>
          <w:rStyle w:val="normaltextrun"/>
          <w:rFonts w:ascii="Times New Roman" w:eastAsia="Times New Roman" w:hAnsi="Times New Roman" w:cs="Times New Roman"/>
        </w:rPr>
        <w:t xml:space="preserve">increases </w:t>
      </w:r>
      <w:r w:rsidR="12FD4747" w:rsidRPr="687BA689">
        <w:rPr>
          <w:rStyle w:val="normaltextrun"/>
          <w:rFonts w:ascii="Times New Roman" w:eastAsia="Times New Roman" w:hAnsi="Times New Roman" w:cs="Times New Roman"/>
        </w:rPr>
        <w:t>visitors’</w:t>
      </w:r>
      <w:r w:rsidR="00323A83" w:rsidRPr="687BA689">
        <w:rPr>
          <w:rStyle w:val="normaltextrun"/>
          <w:rFonts w:ascii="Times New Roman" w:eastAsia="Times New Roman" w:hAnsi="Times New Roman" w:cs="Times New Roman"/>
        </w:rPr>
        <w:t xml:space="preserve"> </w:t>
      </w:r>
      <w:r w:rsidR="003127D7" w:rsidRPr="687BA689">
        <w:rPr>
          <w:rStyle w:val="normaltextrun"/>
          <w:rFonts w:ascii="Times New Roman" w:eastAsia="Times New Roman" w:hAnsi="Times New Roman" w:cs="Times New Roman"/>
        </w:rPr>
        <w:t>interest</w:t>
      </w:r>
      <w:r w:rsidRPr="687BA689">
        <w:rPr>
          <w:rStyle w:val="normaltextrun"/>
          <w:rFonts w:ascii="Times New Roman" w:eastAsia="Times New Roman" w:hAnsi="Times New Roman" w:cs="Times New Roman"/>
        </w:rPr>
        <w:t xml:space="preserve"> with museum collections which are often neglected by a contemporary audience. Through an amalgamation of sensory experiences, it deconstruct</w:t>
      </w:r>
      <w:r w:rsidR="001B59D3" w:rsidRPr="687BA689">
        <w:rPr>
          <w:rStyle w:val="normaltextrun"/>
          <w:rFonts w:ascii="Times New Roman" w:eastAsia="Times New Roman" w:hAnsi="Times New Roman" w:cs="Times New Roman"/>
        </w:rPr>
        <w:t>s</w:t>
      </w:r>
      <w:r w:rsidRPr="687BA689">
        <w:rPr>
          <w:rStyle w:val="normaltextrun"/>
          <w:rFonts w:ascii="Times New Roman" w:eastAsia="Times New Roman" w:hAnsi="Times New Roman" w:cs="Times New Roman"/>
        </w:rPr>
        <w:t xml:space="preserve"> cultural information into a range of related narratives</w:t>
      </w:r>
      <w:r w:rsidR="00241D8B" w:rsidRPr="687BA689">
        <w:rPr>
          <w:rStyle w:val="normaltextrun"/>
          <w:rFonts w:ascii="Times New Roman" w:eastAsia="Times New Roman" w:hAnsi="Times New Roman" w:cs="Times New Roman"/>
        </w:rPr>
        <w:t xml:space="preserve"> </w:t>
      </w:r>
      <w:r w:rsidRPr="687BA689">
        <w:rPr>
          <w:rStyle w:val="normaltextrun"/>
          <w:rFonts w:ascii="Times New Roman" w:eastAsia="Times New Roman" w:hAnsi="Times New Roman" w:cs="Times New Roman"/>
        </w:rPr>
        <w:t xml:space="preserve">and </w:t>
      </w:r>
      <w:r w:rsidR="00241D8B" w:rsidRPr="687BA689">
        <w:rPr>
          <w:rStyle w:val="normaltextrun"/>
          <w:rFonts w:ascii="Times New Roman" w:eastAsia="Times New Roman" w:hAnsi="Times New Roman" w:cs="Times New Roman"/>
        </w:rPr>
        <w:t xml:space="preserve">aims to </w:t>
      </w:r>
      <w:r w:rsidRPr="687BA689">
        <w:rPr>
          <w:rStyle w:val="normaltextrun"/>
          <w:rFonts w:ascii="Times New Roman" w:eastAsia="Times New Roman" w:hAnsi="Times New Roman" w:cs="Times New Roman"/>
        </w:rPr>
        <w:t xml:space="preserve">enhance </w:t>
      </w:r>
      <w:r w:rsidR="008603AA" w:rsidRPr="687BA689">
        <w:rPr>
          <w:rStyle w:val="normaltextrun"/>
          <w:rFonts w:ascii="Times New Roman" w:eastAsia="Times New Roman" w:hAnsi="Times New Roman" w:cs="Times New Roman"/>
        </w:rPr>
        <w:t>a visitor</w:t>
      </w:r>
      <w:r w:rsidRPr="687BA689">
        <w:rPr>
          <w:rStyle w:val="normaltextrun"/>
          <w:rFonts w:ascii="Times New Roman" w:eastAsia="Times New Roman" w:hAnsi="Times New Roman" w:cs="Times New Roman"/>
        </w:rPr>
        <w:t xml:space="preserve"> learning</w:t>
      </w:r>
      <w:r w:rsidR="008603AA" w:rsidRPr="687BA689">
        <w:rPr>
          <w:rStyle w:val="normaltextrun"/>
          <w:rFonts w:ascii="Times New Roman" w:eastAsia="Times New Roman" w:hAnsi="Times New Roman" w:cs="Times New Roman"/>
        </w:rPr>
        <w:t xml:space="preserve"> experience</w:t>
      </w:r>
      <w:r w:rsidRPr="687BA689">
        <w:rPr>
          <w:rStyle w:val="normaltextrun"/>
          <w:rFonts w:ascii="Times New Roman" w:eastAsia="Times New Roman" w:hAnsi="Times New Roman" w:cs="Times New Roman"/>
        </w:rPr>
        <w:t xml:space="preserve"> through an alternative</w:t>
      </w:r>
      <w:r w:rsidR="008603AA" w:rsidRPr="687BA689">
        <w:rPr>
          <w:rStyle w:val="normaltextrun"/>
          <w:rFonts w:ascii="Times New Roman" w:eastAsia="Times New Roman" w:hAnsi="Times New Roman" w:cs="Times New Roman"/>
        </w:rPr>
        <w:t xml:space="preserve"> digital</w:t>
      </w:r>
      <w:r w:rsidRPr="687BA689">
        <w:rPr>
          <w:rStyle w:val="normaltextrun"/>
          <w:rFonts w:ascii="Times New Roman" w:eastAsia="Times New Roman" w:hAnsi="Times New Roman" w:cs="Times New Roman"/>
        </w:rPr>
        <w:t xml:space="preserve"> exhibition</w:t>
      </w:r>
      <w:r w:rsidR="00B76B6B" w:rsidRPr="687BA689">
        <w:rPr>
          <w:rStyle w:val="normaltextrun"/>
          <w:rFonts w:ascii="Times New Roman" w:eastAsia="Times New Roman" w:hAnsi="Times New Roman" w:cs="Times New Roman"/>
        </w:rPr>
        <w:t xml:space="preserve"> that </w:t>
      </w:r>
      <w:r w:rsidR="0088211F" w:rsidRPr="687BA689">
        <w:rPr>
          <w:rStyle w:val="normaltextrun"/>
          <w:rFonts w:ascii="Times New Roman" w:eastAsia="Times New Roman" w:hAnsi="Times New Roman" w:cs="Times New Roman"/>
        </w:rPr>
        <w:t>integrates haptic technology</w:t>
      </w:r>
      <w:r w:rsidR="008603AA" w:rsidRPr="687BA689">
        <w:rPr>
          <w:rStyle w:val="normaltextrun"/>
          <w:rFonts w:ascii="Times New Roman" w:eastAsia="Times New Roman" w:hAnsi="Times New Roman" w:cs="Times New Roman"/>
        </w:rPr>
        <w:t>.</w:t>
      </w:r>
      <w:r w:rsidR="0018367C" w:rsidRPr="687BA689">
        <w:rPr>
          <w:rStyle w:val="normaltextrun"/>
          <w:rFonts w:ascii="Times New Roman" w:eastAsia="Times New Roman" w:hAnsi="Times New Roman" w:cs="Times New Roman"/>
        </w:rPr>
        <w:t xml:space="preserve"> </w:t>
      </w:r>
      <w:r w:rsidR="0088211F" w:rsidRPr="687BA689">
        <w:rPr>
          <w:rStyle w:val="normaltextrun"/>
          <w:rFonts w:ascii="Times New Roman" w:eastAsia="Times New Roman" w:hAnsi="Times New Roman" w:cs="Times New Roman"/>
        </w:rPr>
        <w:t xml:space="preserve">From an evaluation of visitor satisfaction </w:t>
      </w:r>
      <w:r w:rsidR="00C45058" w:rsidRPr="687BA689">
        <w:rPr>
          <w:rStyle w:val="normaltextrun"/>
          <w:rFonts w:ascii="Times New Roman" w:eastAsia="Times New Roman" w:hAnsi="Times New Roman" w:cs="Times New Roman"/>
        </w:rPr>
        <w:t xml:space="preserve">using </w:t>
      </w:r>
      <w:r w:rsidR="003F3B0C" w:rsidRPr="687BA689">
        <w:rPr>
          <w:rStyle w:val="normaltextrun"/>
          <w:rFonts w:ascii="Times New Roman" w:eastAsia="Times New Roman" w:hAnsi="Times New Roman" w:cs="Times New Roman"/>
        </w:rPr>
        <w:t>quantitative surveys, e</w:t>
      </w:r>
      <w:r w:rsidR="00C576E5" w:rsidRPr="687BA689">
        <w:rPr>
          <w:rStyle w:val="normaltextrun"/>
          <w:rFonts w:ascii="Times New Roman" w:eastAsia="Times New Roman" w:hAnsi="Times New Roman" w:cs="Times New Roman"/>
        </w:rPr>
        <w:t xml:space="preserve">vidence </w:t>
      </w:r>
      <w:r w:rsidR="003F3B0C" w:rsidRPr="687BA689">
        <w:rPr>
          <w:rStyle w:val="normaltextrun"/>
          <w:rFonts w:ascii="Times New Roman" w:eastAsia="Times New Roman" w:hAnsi="Times New Roman" w:cs="Times New Roman"/>
        </w:rPr>
        <w:t>revealed</w:t>
      </w:r>
      <w:r w:rsidR="00C576E5" w:rsidRPr="687BA689">
        <w:rPr>
          <w:rStyle w:val="normaltextrun"/>
          <w:rFonts w:ascii="Times New Roman" w:eastAsia="Times New Roman" w:hAnsi="Times New Roman" w:cs="Times New Roman"/>
        </w:rPr>
        <w:t xml:space="preserve"> a significant positive response to this </w:t>
      </w:r>
      <w:r w:rsidR="002B5BB0" w:rsidRPr="687BA689">
        <w:rPr>
          <w:rStyle w:val="normaltextrun"/>
          <w:rFonts w:ascii="Times New Roman" w:eastAsia="Times New Roman" w:hAnsi="Times New Roman" w:cs="Times New Roman"/>
        </w:rPr>
        <w:t>application</w:t>
      </w:r>
      <w:r w:rsidR="00C576E5" w:rsidRPr="687BA689">
        <w:rPr>
          <w:rStyle w:val="normaltextrun"/>
          <w:rFonts w:ascii="Times New Roman" w:eastAsia="Times New Roman" w:hAnsi="Times New Roman" w:cs="Times New Roman"/>
        </w:rPr>
        <w:t xml:space="preserve"> in </w:t>
      </w:r>
      <w:r w:rsidR="009D53E4" w:rsidRPr="687BA689">
        <w:rPr>
          <w:rStyle w:val="normaltextrun"/>
          <w:rFonts w:ascii="Times New Roman" w:eastAsia="Times New Roman" w:hAnsi="Times New Roman" w:cs="Times New Roman"/>
        </w:rPr>
        <w:t xml:space="preserve">a </w:t>
      </w:r>
      <w:r w:rsidR="00C576E5" w:rsidRPr="687BA689">
        <w:rPr>
          <w:rStyle w:val="normaltextrun"/>
          <w:rFonts w:ascii="Times New Roman" w:eastAsia="Times New Roman" w:hAnsi="Times New Roman" w:cs="Times New Roman"/>
        </w:rPr>
        <w:t>museum setting</w:t>
      </w:r>
      <w:r w:rsidR="00CE4AD8" w:rsidRPr="687BA689">
        <w:rPr>
          <w:rStyle w:val="normaltextrun"/>
          <w:rFonts w:ascii="Times New Roman" w:eastAsia="Times New Roman" w:hAnsi="Times New Roman" w:cs="Times New Roman"/>
        </w:rPr>
        <w:t>. R</w:t>
      </w:r>
      <w:r w:rsidR="00C576E5" w:rsidRPr="687BA689">
        <w:rPr>
          <w:rStyle w:val="normaltextrun"/>
          <w:rFonts w:ascii="Times New Roman" w:eastAsia="Times New Roman" w:hAnsi="Times New Roman" w:cs="Times New Roman"/>
        </w:rPr>
        <w:t xml:space="preserve">esponses </w:t>
      </w:r>
      <w:r w:rsidR="00DA0C17" w:rsidRPr="687BA689">
        <w:rPr>
          <w:rStyle w:val="normaltextrun"/>
          <w:rFonts w:ascii="Times New Roman" w:eastAsia="Times New Roman" w:hAnsi="Times New Roman" w:cs="Times New Roman"/>
        </w:rPr>
        <w:t>revealed</w:t>
      </w:r>
      <w:r w:rsidR="00C576E5" w:rsidRPr="687BA689">
        <w:rPr>
          <w:rStyle w:val="normaltextrun"/>
          <w:rFonts w:ascii="Times New Roman" w:eastAsia="Times New Roman" w:hAnsi="Times New Roman" w:cs="Times New Roman"/>
        </w:rPr>
        <w:t xml:space="preserve"> these methods of interaction </w:t>
      </w:r>
      <w:r w:rsidR="5648E842" w:rsidRPr="687BA689">
        <w:rPr>
          <w:rStyle w:val="normaltextrun"/>
          <w:rFonts w:ascii="Times New Roman" w:eastAsia="Times New Roman" w:hAnsi="Times New Roman" w:cs="Times New Roman"/>
        </w:rPr>
        <w:t>assisted</w:t>
      </w:r>
      <w:r w:rsidR="00C576E5" w:rsidRPr="687BA689">
        <w:rPr>
          <w:rStyle w:val="normaltextrun"/>
          <w:rFonts w:ascii="Times New Roman" w:eastAsia="Times New Roman" w:hAnsi="Times New Roman" w:cs="Times New Roman"/>
        </w:rPr>
        <w:t xml:space="preserve"> in learning about </w:t>
      </w:r>
      <w:r w:rsidR="009E5390" w:rsidRPr="687BA689">
        <w:rPr>
          <w:rStyle w:val="normaltextrun"/>
          <w:rFonts w:ascii="Times New Roman" w:eastAsia="Times New Roman" w:hAnsi="Times New Roman" w:cs="Times New Roman"/>
        </w:rPr>
        <w:t>ceramics and</w:t>
      </w:r>
      <w:r w:rsidR="002478A4" w:rsidRPr="687BA689">
        <w:rPr>
          <w:rStyle w:val="normaltextrun"/>
          <w:rFonts w:ascii="Times New Roman" w:eastAsia="Times New Roman" w:hAnsi="Times New Roman" w:cs="Times New Roman"/>
        </w:rPr>
        <w:t xml:space="preserve"> demonstrated how</w:t>
      </w:r>
      <w:r w:rsidR="00C576E5" w:rsidRPr="687BA689">
        <w:rPr>
          <w:rStyle w:val="normaltextrun"/>
          <w:rFonts w:ascii="Times New Roman" w:eastAsia="Times New Roman" w:hAnsi="Times New Roman" w:cs="Times New Roman"/>
        </w:rPr>
        <w:t xml:space="preserve"> </w:t>
      </w:r>
      <w:r w:rsidR="5648E842" w:rsidRPr="687BA689">
        <w:rPr>
          <w:rStyle w:val="normaltextrun"/>
          <w:rFonts w:ascii="Times New Roman" w:eastAsia="Times New Roman" w:hAnsi="Times New Roman" w:cs="Times New Roman"/>
        </w:rPr>
        <w:t>such</w:t>
      </w:r>
      <w:r w:rsidR="00C576E5" w:rsidRPr="687BA689">
        <w:rPr>
          <w:rStyle w:val="normaltextrun"/>
          <w:rFonts w:ascii="Times New Roman" w:eastAsia="Times New Roman" w:hAnsi="Times New Roman" w:cs="Times New Roman"/>
        </w:rPr>
        <w:t xml:space="preserve"> </w:t>
      </w:r>
      <w:r w:rsidR="002478A4" w:rsidRPr="687BA689">
        <w:rPr>
          <w:rStyle w:val="normaltextrun"/>
          <w:rFonts w:ascii="Times New Roman" w:eastAsia="Times New Roman" w:hAnsi="Times New Roman" w:cs="Times New Roman"/>
        </w:rPr>
        <w:t xml:space="preserve">methods could </w:t>
      </w:r>
      <w:r w:rsidR="00C576E5" w:rsidRPr="687BA689">
        <w:rPr>
          <w:rStyle w:val="normaltextrun"/>
          <w:rFonts w:ascii="Times New Roman" w:eastAsia="Times New Roman" w:hAnsi="Times New Roman" w:cs="Times New Roman"/>
        </w:rPr>
        <w:t xml:space="preserve">encourage </w:t>
      </w:r>
      <w:r w:rsidR="00526B15" w:rsidRPr="687BA689">
        <w:rPr>
          <w:rStyle w:val="normaltextrun"/>
          <w:rFonts w:ascii="Times New Roman" w:eastAsia="Times New Roman" w:hAnsi="Times New Roman" w:cs="Times New Roman"/>
        </w:rPr>
        <w:t>a high</w:t>
      </w:r>
      <w:r w:rsidR="002478A4" w:rsidRPr="687BA689">
        <w:rPr>
          <w:rStyle w:val="normaltextrun"/>
          <w:rFonts w:ascii="Times New Roman" w:eastAsia="Times New Roman" w:hAnsi="Times New Roman" w:cs="Times New Roman"/>
        </w:rPr>
        <w:t xml:space="preserve"> likelihood of </w:t>
      </w:r>
      <w:r w:rsidR="00C576E5" w:rsidRPr="687BA689">
        <w:rPr>
          <w:rStyle w:val="normaltextrun"/>
          <w:rFonts w:ascii="Times New Roman" w:eastAsia="Times New Roman" w:hAnsi="Times New Roman" w:cs="Times New Roman"/>
        </w:rPr>
        <w:t>future visits.</w:t>
      </w:r>
    </w:p>
    <w:p w14:paraId="32375403" w14:textId="394DDE95" w:rsidR="006A7034" w:rsidRDefault="006A7034" w:rsidP="006A7034">
      <w:pPr>
        <w:spacing w:before="240" w:line="360" w:lineRule="auto"/>
        <w:rPr>
          <w:rStyle w:val="normaltextrun"/>
          <w:rFonts w:ascii="Times New Roman" w:eastAsia="Times New Roman" w:hAnsi="Times New Roman" w:cs="Times New Roman"/>
          <w:lang w:val="en-US"/>
        </w:rPr>
      </w:pPr>
      <w:r w:rsidRPr="687BA689">
        <w:rPr>
          <w:rStyle w:val="normaltextrun"/>
          <w:rFonts w:ascii="Times New Roman" w:eastAsia="Times New Roman" w:hAnsi="Times New Roman" w:cs="Times New Roman"/>
        </w:rPr>
        <w:t>This research contributes</w:t>
      </w:r>
      <w:r w:rsidR="002371E2" w:rsidRPr="687BA689">
        <w:rPr>
          <w:rStyle w:val="normaltextrun"/>
          <w:rFonts w:ascii="Times New Roman" w:eastAsia="Times New Roman" w:hAnsi="Times New Roman" w:cs="Times New Roman"/>
        </w:rPr>
        <w:t xml:space="preserve"> </w:t>
      </w:r>
      <w:r w:rsidR="5648E842" w:rsidRPr="687BA689">
        <w:rPr>
          <w:rStyle w:val="normaltextrun"/>
          <w:rFonts w:ascii="Times New Roman" w:eastAsia="Times New Roman" w:hAnsi="Times New Roman" w:cs="Times New Roman"/>
        </w:rPr>
        <w:t>with a developed and tested concept to expand on</w:t>
      </w:r>
      <w:r w:rsidR="001728E9" w:rsidRPr="687BA689">
        <w:rPr>
          <w:rStyle w:val="normaltextrun"/>
          <w:rFonts w:ascii="Times New Roman" w:eastAsia="Times New Roman" w:hAnsi="Times New Roman" w:cs="Times New Roman"/>
        </w:rPr>
        <w:t xml:space="preserve"> existing digital </w:t>
      </w:r>
      <w:r w:rsidR="00347CCE" w:rsidRPr="687BA689">
        <w:rPr>
          <w:rStyle w:val="normaltextrun"/>
          <w:rFonts w:ascii="Times New Roman" w:eastAsia="Times New Roman" w:hAnsi="Times New Roman" w:cs="Times New Roman"/>
        </w:rPr>
        <w:t>heritage methodologies</w:t>
      </w:r>
      <w:r w:rsidR="5648E842" w:rsidRPr="687BA689">
        <w:rPr>
          <w:rStyle w:val="normaltextrun"/>
          <w:rFonts w:ascii="Times New Roman" w:eastAsia="Times New Roman" w:hAnsi="Times New Roman" w:cs="Times New Roman"/>
        </w:rPr>
        <w:t>,</w:t>
      </w:r>
      <w:r w:rsidR="00347CCE" w:rsidRPr="687BA689">
        <w:rPr>
          <w:rStyle w:val="normaltextrun"/>
          <w:rFonts w:ascii="Times New Roman" w:eastAsia="Times New Roman" w:hAnsi="Times New Roman" w:cs="Times New Roman"/>
        </w:rPr>
        <w:t xml:space="preserve"> with regard</w:t>
      </w:r>
      <w:r w:rsidR="00D41C90" w:rsidRPr="687BA689">
        <w:rPr>
          <w:rStyle w:val="normaltextrun"/>
          <w:rFonts w:ascii="Times New Roman" w:eastAsia="Times New Roman" w:hAnsi="Times New Roman" w:cs="Times New Roman"/>
        </w:rPr>
        <w:t>s</w:t>
      </w:r>
      <w:r w:rsidR="00347CCE" w:rsidRPr="687BA689">
        <w:rPr>
          <w:rStyle w:val="normaltextrun"/>
          <w:rFonts w:ascii="Times New Roman" w:eastAsia="Times New Roman" w:hAnsi="Times New Roman" w:cs="Times New Roman"/>
        </w:rPr>
        <w:t xml:space="preserve"> to introducing a consistent</w:t>
      </w:r>
      <w:r w:rsidR="5648E842" w:rsidRPr="687BA689">
        <w:rPr>
          <w:rStyle w:val="normaltextrun"/>
          <w:rFonts w:ascii="Times New Roman" w:eastAsia="Times New Roman" w:hAnsi="Times New Roman" w:cs="Times New Roman"/>
        </w:rPr>
        <w:t xml:space="preserve"> </w:t>
      </w:r>
      <w:r w:rsidRPr="687BA689">
        <w:rPr>
          <w:rStyle w:val="normaltextrun"/>
          <w:rFonts w:ascii="Times New Roman" w:eastAsia="Times New Roman" w:hAnsi="Times New Roman" w:cs="Times New Roman"/>
        </w:rPr>
        <w:t>workflow and playable application to view artefact</w:t>
      </w:r>
      <w:r w:rsidR="003F4CF7" w:rsidRPr="687BA689">
        <w:rPr>
          <w:rStyle w:val="normaltextrun"/>
          <w:rFonts w:ascii="Times New Roman" w:eastAsia="Times New Roman" w:hAnsi="Times New Roman" w:cs="Times New Roman"/>
        </w:rPr>
        <w:t>s</w:t>
      </w:r>
      <w:r w:rsidRPr="687BA689">
        <w:rPr>
          <w:rStyle w:val="normaltextrun"/>
          <w:rFonts w:ascii="Times New Roman" w:eastAsia="Times New Roman" w:hAnsi="Times New Roman" w:cs="Times New Roman"/>
        </w:rPr>
        <w:t xml:space="preserve"> virtuall</w:t>
      </w:r>
      <w:r w:rsidR="00D41C90" w:rsidRPr="687BA689">
        <w:rPr>
          <w:rStyle w:val="normaltextrun"/>
          <w:rFonts w:ascii="Times New Roman" w:eastAsia="Times New Roman" w:hAnsi="Times New Roman" w:cs="Times New Roman"/>
        </w:rPr>
        <w:t>y. T</w:t>
      </w:r>
      <w:r w:rsidR="003A0511" w:rsidRPr="687BA689">
        <w:rPr>
          <w:rStyle w:val="normaltextrun"/>
          <w:rFonts w:ascii="Times New Roman" w:eastAsia="Times New Roman" w:hAnsi="Times New Roman" w:cs="Times New Roman"/>
        </w:rPr>
        <w:t>his concept explores</w:t>
      </w:r>
      <w:r w:rsidR="00982D73" w:rsidRPr="687BA689">
        <w:rPr>
          <w:rStyle w:val="normaltextrun"/>
          <w:rFonts w:ascii="Times New Roman" w:eastAsia="Times New Roman" w:hAnsi="Times New Roman" w:cs="Times New Roman"/>
        </w:rPr>
        <w:t xml:space="preserve"> integrated</w:t>
      </w:r>
      <w:r w:rsidR="003A0511" w:rsidRPr="687BA689">
        <w:rPr>
          <w:rStyle w:val="normaltextrun"/>
          <w:rFonts w:ascii="Times New Roman" w:eastAsia="Times New Roman" w:hAnsi="Times New Roman" w:cs="Times New Roman"/>
        </w:rPr>
        <w:t xml:space="preserve"> methods</w:t>
      </w:r>
      <w:r w:rsidR="009A6404" w:rsidRPr="687BA689">
        <w:rPr>
          <w:rStyle w:val="normaltextrun"/>
          <w:rFonts w:ascii="Times New Roman" w:eastAsia="Times New Roman" w:hAnsi="Times New Roman" w:cs="Times New Roman"/>
        </w:rPr>
        <w:t xml:space="preserve"> t</w:t>
      </w:r>
      <w:r w:rsidR="00982D73" w:rsidRPr="687BA689">
        <w:rPr>
          <w:rStyle w:val="normaltextrun"/>
          <w:rFonts w:ascii="Times New Roman" w:eastAsia="Times New Roman" w:hAnsi="Times New Roman" w:cs="Times New Roman"/>
        </w:rPr>
        <w:t>hat</w:t>
      </w:r>
      <w:r w:rsidR="009A6404" w:rsidRPr="687BA689">
        <w:rPr>
          <w:rStyle w:val="normaltextrun"/>
          <w:rFonts w:ascii="Times New Roman" w:eastAsia="Times New Roman" w:hAnsi="Times New Roman" w:cs="Times New Roman"/>
        </w:rPr>
        <w:t xml:space="preserve"> </w:t>
      </w:r>
      <w:r w:rsidR="12FD4747" w:rsidRPr="687BA689">
        <w:rPr>
          <w:rStyle w:val="normaltextrun"/>
          <w:rFonts w:ascii="Times New Roman" w:eastAsia="Times New Roman" w:hAnsi="Times New Roman" w:cs="Times New Roman"/>
        </w:rPr>
        <w:t>permit</w:t>
      </w:r>
      <w:r w:rsidR="00982D73" w:rsidRPr="687BA689">
        <w:rPr>
          <w:rStyle w:val="normaltextrun"/>
          <w:rFonts w:ascii="Times New Roman" w:eastAsia="Times New Roman" w:hAnsi="Times New Roman" w:cs="Times New Roman"/>
        </w:rPr>
        <w:t xml:space="preserve"> </w:t>
      </w:r>
      <w:r w:rsidR="00586347" w:rsidRPr="687BA689">
        <w:rPr>
          <w:rStyle w:val="normaltextrun"/>
          <w:rFonts w:ascii="Times New Roman" w:eastAsia="Times New Roman" w:hAnsi="Times New Roman" w:cs="Times New Roman"/>
        </w:rPr>
        <w:t>novel</w:t>
      </w:r>
      <w:r w:rsidR="000108A8" w:rsidRPr="687BA689">
        <w:rPr>
          <w:rStyle w:val="normaltextrun"/>
          <w:rFonts w:ascii="Times New Roman" w:eastAsia="Times New Roman" w:hAnsi="Times New Roman" w:cs="Times New Roman"/>
        </w:rPr>
        <w:t xml:space="preserve"> </w:t>
      </w:r>
      <w:r w:rsidR="009A6404" w:rsidRPr="687BA689">
        <w:rPr>
          <w:rStyle w:val="normaltextrun"/>
          <w:rFonts w:ascii="Times New Roman" w:eastAsia="Times New Roman" w:hAnsi="Times New Roman" w:cs="Times New Roman"/>
        </w:rPr>
        <w:t xml:space="preserve">interactions </w:t>
      </w:r>
      <w:r w:rsidR="004742B2" w:rsidRPr="687BA689">
        <w:rPr>
          <w:rStyle w:val="normaltextrun"/>
          <w:rFonts w:ascii="Times New Roman" w:eastAsia="Times New Roman" w:hAnsi="Times New Roman" w:cs="Times New Roman"/>
        </w:rPr>
        <w:t>to allow for the visual acquisition of information</w:t>
      </w:r>
      <w:r w:rsidRPr="687BA689">
        <w:rPr>
          <w:rStyle w:val="normaltextrun"/>
          <w:rFonts w:ascii="Times New Roman" w:eastAsia="Times New Roman" w:hAnsi="Times New Roman" w:cs="Times New Roman"/>
        </w:rPr>
        <w:t>.</w:t>
      </w:r>
    </w:p>
    <w:p w14:paraId="26AB1225" w14:textId="59366EB9" w:rsidR="00747CD1" w:rsidRDefault="5648E842" w:rsidP="000D43C1">
      <w:pPr>
        <w:spacing w:before="240" w:line="360" w:lineRule="auto"/>
        <w:rPr>
          <w:rStyle w:val="normaltextrun"/>
          <w:rFonts w:ascii="Times New Roman" w:eastAsia="Times New Roman" w:hAnsi="Times New Roman" w:cs="Times New Roman"/>
          <w:lang w:val="en-US"/>
        </w:rPr>
      </w:pPr>
      <w:r w:rsidRPr="687BA689">
        <w:rPr>
          <w:rStyle w:val="normaltextrun"/>
          <w:rFonts w:ascii="Times New Roman" w:eastAsia="Times New Roman" w:hAnsi="Times New Roman" w:cs="Times New Roman"/>
        </w:rPr>
        <w:t>This research has revealed a</w:t>
      </w:r>
      <w:r w:rsidR="0010458F" w:rsidRPr="687BA689">
        <w:rPr>
          <w:rStyle w:val="normaltextrun"/>
          <w:rFonts w:ascii="Times New Roman" w:eastAsia="Times New Roman" w:hAnsi="Times New Roman" w:cs="Times New Roman"/>
        </w:rPr>
        <w:t xml:space="preserve"> gap in knowledge related </w:t>
      </w:r>
      <w:r w:rsidR="004723DB" w:rsidRPr="687BA689">
        <w:rPr>
          <w:rStyle w:val="normaltextrun"/>
          <w:rFonts w:ascii="Times New Roman" w:eastAsia="Times New Roman" w:hAnsi="Times New Roman" w:cs="Times New Roman"/>
        </w:rPr>
        <w:t>to haptic</w:t>
      </w:r>
      <w:r w:rsidR="000319C6" w:rsidRPr="687BA689">
        <w:rPr>
          <w:rStyle w:val="normaltextrun"/>
          <w:rFonts w:ascii="Times New Roman" w:eastAsia="Times New Roman" w:hAnsi="Times New Roman" w:cs="Times New Roman"/>
        </w:rPr>
        <w:t>-</w:t>
      </w:r>
      <w:r w:rsidR="004723DB" w:rsidRPr="687BA689">
        <w:rPr>
          <w:rStyle w:val="normaltextrun"/>
          <w:rFonts w:ascii="Times New Roman" w:eastAsia="Times New Roman" w:hAnsi="Times New Roman" w:cs="Times New Roman"/>
        </w:rPr>
        <w:t xml:space="preserve">enabling devices </w:t>
      </w:r>
      <w:r w:rsidR="00BE29C1" w:rsidRPr="687BA689">
        <w:rPr>
          <w:rStyle w:val="normaltextrun"/>
          <w:rFonts w:ascii="Times New Roman" w:eastAsia="Times New Roman" w:hAnsi="Times New Roman" w:cs="Times New Roman"/>
        </w:rPr>
        <w:t>offering sophisticated</w:t>
      </w:r>
      <w:r w:rsidR="007473B3" w:rsidRPr="687BA689">
        <w:rPr>
          <w:rStyle w:val="normaltextrun"/>
          <w:rFonts w:ascii="Times New Roman" w:eastAsia="Times New Roman" w:hAnsi="Times New Roman" w:cs="Times New Roman"/>
        </w:rPr>
        <w:t xml:space="preserve"> virtual</w:t>
      </w:r>
      <w:r w:rsidR="00BE29C1" w:rsidRPr="687BA689">
        <w:rPr>
          <w:rStyle w:val="normaltextrun"/>
          <w:rFonts w:ascii="Times New Roman" w:eastAsia="Times New Roman" w:hAnsi="Times New Roman" w:cs="Times New Roman"/>
        </w:rPr>
        <w:t xml:space="preserve"> interaction</w:t>
      </w:r>
      <w:r w:rsidR="007473B3" w:rsidRPr="687BA689">
        <w:rPr>
          <w:rStyle w:val="normaltextrun"/>
          <w:rFonts w:ascii="Times New Roman" w:eastAsia="Times New Roman" w:hAnsi="Times New Roman" w:cs="Times New Roman"/>
        </w:rPr>
        <w:t>s</w:t>
      </w:r>
      <w:r w:rsidR="00BE29C1" w:rsidRPr="687BA689">
        <w:rPr>
          <w:rStyle w:val="normaltextrun"/>
          <w:rFonts w:ascii="Times New Roman" w:eastAsia="Times New Roman" w:hAnsi="Times New Roman" w:cs="Times New Roman"/>
        </w:rPr>
        <w:t xml:space="preserve"> with cera</w:t>
      </w:r>
      <w:r w:rsidR="007473B3" w:rsidRPr="687BA689">
        <w:rPr>
          <w:rStyle w:val="normaltextrun"/>
          <w:rFonts w:ascii="Times New Roman" w:eastAsia="Times New Roman" w:hAnsi="Times New Roman" w:cs="Times New Roman"/>
        </w:rPr>
        <w:t>mics</w:t>
      </w:r>
      <w:r w:rsidR="00BE29C1" w:rsidRPr="687BA689">
        <w:rPr>
          <w:rStyle w:val="normaltextrun"/>
          <w:rFonts w:ascii="Times New Roman" w:eastAsia="Times New Roman" w:hAnsi="Times New Roman" w:cs="Times New Roman"/>
        </w:rPr>
        <w:t xml:space="preserve"> </w:t>
      </w:r>
      <w:r w:rsidR="0049438E" w:rsidRPr="687BA689">
        <w:rPr>
          <w:rStyle w:val="normaltextrun"/>
          <w:rFonts w:ascii="Times New Roman" w:eastAsia="Times New Roman" w:hAnsi="Times New Roman" w:cs="Times New Roman"/>
        </w:rPr>
        <w:t xml:space="preserve">to </w:t>
      </w:r>
      <w:r w:rsidR="007473B3" w:rsidRPr="687BA689">
        <w:rPr>
          <w:rStyle w:val="normaltextrun"/>
          <w:rFonts w:ascii="Times New Roman" w:eastAsia="Times New Roman" w:hAnsi="Times New Roman" w:cs="Times New Roman"/>
        </w:rPr>
        <w:t>enable</w:t>
      </w:r>
      <w:r w:rsidR="0049438E" w:rsidRPr="687BA689">
        <w:rPr>
          <w:rStyle w:val="normaltextrun"/>
          <w:rFonts w:ascii="Times New Roman" w:eastAsia="Times New Roman" w:hAnsi="Times New Roman" w:cs="Times New Roman"/>
        </w:rPr>
        <w:t xml:space="preserve"> alternative method</w:t>
      </w:r>
      <w:r w:rsidR="00B03663" w:rsidRPr="687BA689">
        <w:rPr>
          <w:rStyle w:val="normaltextrun"/>
          <w:rFonts w:ascii="Times New Roman" w:eastAsia="Times New Roman" w:hAnsi="Times New Roman" w:cs="Times New Roman"/>
        </w:rPr>
        <w:t>s</w:t>
      </w:r>
      <w:r w:rsidR="0049438E" w:rsidRPr="687BA689">
        <w:rPr>
          <w:rStyle w:val="normaltextrun"/>
          <w:rFonts w:ascii="Times New Roman" w:eastAsia="Times New Roman" w:hAnsi="Times New Roman" w:cs="Times New Roman"/>
        </w:rPr>
        <w:t xml:space="preserve"> </w:t>
      </w:r>
      <w:r w:rsidR="00B03663" w:rsidRPr="687BA689">
        <w:rPr>
          <w:rStyle w:val="normaltextrun"/>
          <w:rFonts w:ascii="Times New Roman" w:eastAsia="Times New Roman" w:hAnsi="Times New Roman" w:cs="Times New Roman"/>
        </w:rPr>
        <w:t>of</w:t>
      </w:r>
      <w:r w:rsidR="0049438E" w:rsidRPr="687BA689">
        <w:rPr>
          <w:rStyle w:val="normaltextrun"/>
          <w:rFonts w:ascii="Times New Roman" w:eastAsia="Times New Roman" w:hAnsi="Times New Roman" w:cs="Times New Roman"/>
        </w:rPr>
        <w:t xml:space="preserve"> combin</w:t>
      </w:r>
      <w:r w:rsidR="00B03663" w:rsidRPr="687BA689">
        <w:rPr>
          <w:rStyle w:val="normaltextrun"/>
          <w:rFonts w:ascii="Times New Roman" w:eastAsia="Times New Roman" w:hAnsi="Times New Roman" w:cs="Times New Roman"/>
        </w:rPr>
        <w:t>ing</w:t>
      </w:r>
      <w:r w:rsidR="0049438E" w:rsidRPr="687BA689">
        <w:rPr>
          <w:rStyle w:val="normaltextrun"/>
          <w:rFonts w:ascii="Times New Roman" w:eastAsia="Times New Roman" w:hAnsi="Times New Roman" w:cs="Times New Roman"/>
        </w:rPr>
        <w:t xml:space="preserve"> interaction </w:t>
      </w:r>
      <w:r w:rsidR="00526B15" w:rsidRPr="687BA689">
        <w:rPr>
          <w:rStyle w:val="normaltextrun"/>
          <w:rFonts w:ascii="Times New Roman" w:eastAsia="Times New Roman" w:hAnsi="Times New Roman" w:cs="Times New Roman"/>
        </w:rPr>
        <w:lastRenderedPageBreak/>
        <w:t>with concealed displays</w:t>
      </w:r>
      <w:r w:rsidR="00B34FB9" w:rsidRPr="687BA689">
        <w:rPr>
          <w:rStyle w:val="normaltextrun"/>
          <w:rFonts w:ascii="Times New Roman" w:eastAsia="Times New Roman" w:hAnsi="Times New Roman" w:cs="Times New Roman"/>
        </w:rPr>
        <w:t>.</w:t>
      </w:r>
      <w:r w:rsidR="00BE29C1" w:rsidRPr="687BA689">
        <w:rPr>
          <w:rStyle w:val="normaltextrun"/>
          <w:rFonts w:ascii="Times New Roman" w:eastAsia="Times New Roman" w:hAnsi="Times New Roman" w:cs="Times New Roman"/>
        </w:rPr>
        <w:t xml:space="preserve"> </w:t>
      </w:r>
      <w:r w:rsidR="004E62C0" w:rsidRPr="687BA689">
        <w:rPr>
          <w:rStyle w:val="normaltextrun"/>
          <w:rFonts w:ascii="Times New Roman" w:eastAsia="Times New Roman" w:hAnsi="Times New Roman" w:cs="Times New Roman"/>
        </w:rPr>
        <w:t>These novel interactions</w:t>
      </w:r>
      <w:r w:rsidR="0055513B" w:rsidRPr="687BA689">
        <w:rPr>
          <w:rStyle w:val="normaltextrun"/>
          <w:rFonts w:ascii="Times New Roman" w:eastAsia="Times New Roman" w:hAnsi="Times New Roman" w:cs="Times New Roman"/>
        </w:rPr>
        <w:t xml:space="preserve"> remain </w:t>
      </w:r>
      <w:r w:rsidR="004038C8" w:rsidRPr="687BA689">
        <w:rPr>
          <w:rStyle w:val="normaltextrun"/>
          <w:rFonts w:ascii="Times New Roman" w:eastAsia="Times New Roman" w:hAnsi="Times New Roman" w:cs="Times New Roman"/>
        </w:rPr>
        <w:t>absent</w:t>
      </w:r>
      <w:r w:rsidR="00BE29C1" w:rsidRPr="687BA689">
        <w:rPr>
          <w:rStyle w:val="normaltextrun"/>
          <w:rFonts w:ascii="Times New Roman" w:eastAsia="Times New Roman" w:hAnsi="Times New Roman" w:cs="Times New Roman"/>
        </w:rPr>
        <w:t xml:space="preserve"> in </w:t>
      </w:r>
      <w:r w:rsidR="00B2196A" w:rsidRPr="687BA689">
        <w:rPr>
          <w:rStyle w:val="normaltextrun"/>
          <w:rFonts w:ascii="Times New Roman" w:eastAsia="Times New Roman" w:hAnsi="Times New Roman" w:cs="Times New Roman"/>
        </w:rPr>
        <w:t>many cultural institutions. T</w:t>
      </w:r>
      <w:r w:rsidR="00BE29C1" w:rsidRPr="687BA689">
        <w:rPr>
          <w:rStyle w:val="normaltextrun"/>
          <w:rFonts w:ascii="Times New Roman" w:eastAsia="Times New Roman" w:hAnsi="Times New Roman" w:cs="Times New Roman"/>
        </w:rPr>
        <w:t xml:space="preserve">his research </w:t>
      </w:r>
      <w:r w:rsidR="0080440E" w:rsidRPr="687BA689">
        <w:rPr>
          <w:rStyle w:val="normaltextrun"/>
          <w:rFonts w:ascii="Times New Roman" w:eastAsia="Times New Roman" w:hAnsi="Times New Roman" w:cs="Times New Roman"/>
        </w:rPr>
        <w:t>demonstrates</w:t>
      </w:r>
      <w:r w:rsidR="00BE29C1" w:rsidRPr="687BA689">
        <w:rPr>
          <w:rStyle w:val="normaltextrun"/>
          <w:rFonts w:ascii="Times New Roman" w:eastAsia="Times New Roman" w:hAnsi="Times New Roman" w:cs="Times New Roman"/>
        </w:rPr>
        <w:t xml:space="preserve"> how </w:t>
      </w:r>
      <w:r w:rsidR="00354737" w:rsidRPr="687BA689">
        <w:rPr>
          <w:rStyle w:val="normaltextrun"/>
          <w:rFonts w:ascii="Times New Roman" w:eastAsia="Times New Roman" w:hAnsi="Times New Roman" w:cs="Times New Roman"/>
        </w:rPr>
        <w:t>V</w:t>
      </w:r>
      <w:r w:rsidR="00611E12" w:rsidRPr="687BA689">
        <w:rPr>
          <w:rStyle w:val="normaltextrun"/>
          <w:rFonts w:ascii="Times New Roman" w:eastAsia="Times New Roman" w:hAnsi="Times New Roman" w:cs="Times New Roman"/>
        </w:rPr>
        <w:t xml:space="preserve">irtual </w:t>
      </w:r>
      <w:r w:rsidR="00354737" w:rsidRPr="687BA689">
        <w:rPr>
          <w:rStyle w:val="normaltextrun"/>
          <w:rFonts w:ascii="Times New Roman" w:eastAsia="Times New Roman" w:hAnsi="Times New Roman" w:cs="Times New Roman"/>
        </w:rPr>
        <w:t>R</w:t>
      </w:r>
      <w:r w:rsidR="00611E12" w:rsidRPr="687BA689">
        <w:rPr>
          <w:rStyle w:val="normaltextrun"/>
          <w:rFonts w:ascii="Times New Roman" w:eastAsia="Times New Roman" w:hAnsi="Times New Roman" w:cs="Times New Roman"/>
        </w:rPr>
        <w:t xml:space="preserve">eality </w:t>
      </w:r>
      <w:r w:rsidR="00461686" w:rsidRPr="687BA689">
        <w:rPr>
          <w:rStyle w:val="normaltextrun"/>
          <w:rFonts w:ascii="Times New Roman" w:eastAsia="Times New Roman" w:hAnsi="Times New Roman" w:cs="Times New Roman"/>
        </w:rPr>
        <w:t>and haptic</w:t>
      </w:r>
      <w:r w:rsidR="00354737" w:rsidRPr="687BA689">
        <w:rPr>
          <w:rStyle w:val="normaltextrun"/>
          <w:rFonts w:ascii="Times New Roman" w:eastAsia="Times New Roman" w:hAnsi="Times New Roman" w:cs="Times New Roman"/>
        </w:rPr>
        <w:t>-</w:t>
      </w:r>
      <w:r w:rsidR="00461686" w:rsidRPr="687BA689">
        <w:rPr>
          <w:rStyle w:val="normaltextrun"/>
          <w:rFonts w:ascii="Times New Roman" w:eastAsia="Times New Roman" w:hAnsi="Times New Roman" w:cs="Times New Roman"/>
        </w:rPr>
        <w:t>enabling technologies</w:t>
      </w:r>
      <w:r w:rsidR="008733B6" w:rsidRPr="687BA689">
        <w:rPr>
          <w:rStyle w:val="normaltextrun"/>
          <w:rFonts w:ascii="Times New Roman" w:eastAsia="Times New Roman" w:hAnsi="Times New Roman" w:cs="Times New Roman"/>
        </w:rPr>
        <w:t xml:space="preserve"> can </w:t>
      </w:r>
      <w:r w:rsidR="00EF6FA7" w:rsidRPr="687BA689">
        <w:rPr>
          <w:rStyle w:val="normaltextrun"/>
          <w:rFonts w:ascii="Times New Roman" w:eastAsia="Times New Roman" w:hAnsi="Times New Roman" w:cs="Times New Roman"/>
        </w:rPr>
        <w:t xml:space="preserve">communicate information visually and interactively to </w:t>
      </w:r>
      <w:r w:rsidR="00BB6D9F" w:rsidRPr="687BA689">
        <w:rPr>
          <w:rStyle w:val="normaltextrun"/>
          <w:rFonts w:ascii="Times New Roman" w:eastAsia="Times New Roman" w:hAnsi="Times New Roman" w:cs="Times New Roman"/>
        </w:rPr>
        <w:t xml:space="preserve">enhance the </w:t>
      </w:r>
      <w:r w:rsidR="008733B6" w:rsidRPr="687BA689">
        <w:rPr>
          <w:rStyle w:val="normaltextrun"/>
          <w:rFonts w:ascii="Times New Roman" w:eastAsia="Times New Roman" w:hAnsi="Times New Roman" w:cs="Times New Roman"/>
        </w:rPr>
        <w:t>museum visitors</w:t>
      </w:r>
      <w:r w:rsidR="00354737" w:rsidRPr="687BA689">
        <w:rPr>
          <w:rStyle w:val="normaltextrun"/>
          <w:rFonts w:ascii="Times New Roman" w:eastAsia="Times New Roman" w:hAnsi="Times New Roman" w:cs="Times New Roman"/>
        </w:rPr>
        <w:t>’</w:t>
      </w:r>
      <w:r w:rsidR="008733B6" w:rsidRPr="687BA689">
        <w:rPr>
          <w:rStyle w:val="normaltextrun"/>
          <w:rFonts w:ascii="Times New Roman" w:eastAsia="Times New Roman" w:hAnsi="Times New Roman" w:cs="Times New Roman"/>
        </w:rPr>
        <w:t xml:space="preserve"> </w:t>
      </w:r>
      <w:r w:rsidR="00BB6D9F" w:rsidRPr="687BA689">
        <w:rPr>
          <w:rStyle w:val="normaltextrun"/>
          <w:rFonts w:ascii="Times New Roman" w:eastAsia="Times New Roman" w:hAnsi="Times New Roman" w:cs="Times New Roman"/>
        </w:rPr>
        <w:t>experience beyond</w:t>
      </w:r>
      <w:r w:rsidR="008733B6" w:rsidRPr="687BA689">
        <w:rPr>
          <w:rStyle w:val="normaltextrun"/>
          <w:rFonts w:ascii="Times New Roman" w:eastAsia="Times New Roman" w:hAnsi="Times New Roman" w:cs="Times New Roman"/>
        </w:rPr>
        <w:t xml:space="preserve"> the</w:t>
      </w:r>
      <w:r w:rsidR="00DF4A6F" w:rsidRPr="687BA689">
        <w:rPr>
          <w:rStyle w:val="normaltextrun"/>
          <w:rFonts w:ascii="Times New Roman" w:eastAsia="Times New Roman" w:hAnsi="Times New Roman" w:cs="Times New Roman"/>
        </w:rPr>
        <w:t xml:space="preserve"> </w:t>
      </w:r>
      <w:r w:rsidR="00BB6D9F" w:rsidRPr="687BA689">
        <w:rPr>
          <w:rStyle w:val="normaltextrun"/>
          <w:rFonts w:ascii="Times New Roman" w:eastAsia="Times New Roman" w:hAnsi="Times New Roman" w:cs="Times New Roman"/>
        </w:rPr>
        <w:t>traditional</w:t>
      </w:r>
      <w:r w:rsidR="00945443" w:rsidRPr="687BA689">
        <w:rPr>
          <w:rStyle w:val="normaltextrun"/>
          <w:rFonts w:ascii="Times New Roman" w:eastAsia="Times New Roman" w:hAnsi="Times New Roman" w:cs="Times New Roman"/>
        </w:rPr>
        <w:t xml:space="preserve"> </w:t>
      </w:r>
      <w:r w:rsidR="00DF4A6F" w:rsidRPr="687BA689">
        <w:rPr>
          <w:rStyle w:val="normaltextrun"/>
          <w:rFonts w:ascii="Times New Roman" w:eastAsia="Times New Roman" w:hAnsi="Times New Roman" w:cs="Times New Roman"/>
        </w:rPr>
        <w:t>text</w:t>
      </w:r>
      <w:r w:rsidR="00EF4CDB" w:rsidRPr="687BA689">
        <w:rPr>
          <w:rStyle w:val="normaltextrun"/>
          <w:rFonts w:ascii="Times New Roman" w:eastAsia="Times New Roman" w:hAnsi="Times New Roman" w:cs="Times New Roman"/>
        </w:rPr>
        <w:t xml:space="preserve"> </w:t>
      </w:r>
      <w:r w:rsidR="00DF4A6F" w:rsidRPr="687BA689">
        <w:rPr>
          <w:rStyle w:val="normaltextrun"/>
          <w:rFonts w:ascii="Times New Roman" w:eastAsia="Times New Roman" w:hAnsi="Times New Roman" w:cs="Times New Roman"/>
        </w:rPr>
        <w:t>panel</w:t>
      </w:r>
      <w:r w:rsidR="00F33376" w:rsidRPr="687BA689">
        <w:rPr>
          <w:rStyle w:val="normaltextrun"/>
          <w:rFonts w:ascii="Times New Roman" w:eastAsia="Times New Roman" w:hAnsi="Times New Roman" w:cs="Times New Roman"/>
        </w:rPr>
        <w:t>.</w:t>
      </w:r>
    </w:p>
    <w:p w14:paraId="20FD3531" w14:textId="77777777" w:rsidR="00B9331C" w:rsidRDefault="00B9331C" w:rsidP="000D43C1">
      <w:pPr>
        <w:spacing w:before="240" w:line="360" w:lineRule="auto"/>
        <w:rPr>
          <w:rStyle w:val="normaltextrun"/>
          <w:rFonts w:ascii="Times New Roman" w:eastAsia="Times New Roman" w:hAnsi="Times New Roman" w:cs="Times New Roman"/>
          <w:lang w:val="en-US"/>
        </w:rPr>
      </w:pPr>
    </w:p>
    <w:p w14:paraId="17C3F9B5" w14:textId="77777777" w:rsidR="00817277" w:rsidRDefault="00817277" w:rsidP="000D43C1">
      <w:pPr>
        <w:spacing w:before="240" w:line="360" w:lineRule="auto"/>
        <w:rPr>
          <w:rStyle w:val="normaltextrun"/>
          <w:rFonts w:ascii="Times New Roman" w:eastAsia="Times New Roman" w:hAnsi="Times New Roman" w:cs="Times New Roman"/>
          <w:bCs/>
          <w:sz w:val="32"/>
          <w:szCs w:val="32"/>
        </w:rPr>
      </w:pPr>
    </w:p>
    <w:p w14:paraId="02E5ED58" w14:textId="77777777" w:rsidR="00817277" w:rsidRDefault="00817277" w:rsidP="000D43C1">
      <w:pPr>
        <w:spacing w:before="240" w:line="360" w:lineRule="auto"/>
        <w:rPr>
          <w:rStyle w:val="normaltextrun"/>
          <w:rFonts w:ascii="Times New Roman" w:eastAsia="Times New Roman" w:hAnsi="Times New Roman" w:cs="Times New Roman"/>
          <w:bCs/>
          <w:sz w:val="32"/>
          <w:szCs w:val="32"/>
        </w:rPr>
      </w:pPr>
    </w:p>
    <w:p w14:paraId="21EE932A" w14:textId="77777777" w:rsidR="00817277" w:rsidRDefault="00817277" w:rsidP="000D43C1">
      <w:pPr>
        <w:spacing w:before="240" w:line="360" w:lineRule="auto"/>
        <w:rPr>
          <w:rStyle w:val="normaltextrun"/>
          <w:rFonts w:ascii="Times New Roman" w:eastAsia="Times New Roman" w:hAnsi="Times New Roman" w:cs="Times New Roman"/>
          <w:bCs/>
          <w:sz w:val="32"/>
          <w:szCs w:val="32"/>
        </w:rPr>
      </w:pPr>
    </w:p>
    <w:p w14:paraId="37EBFFD7" w14:textId="77777777" w:rsidR="00817277" w:rsidRDefault="00817277" w:rsidP="000D43C1">
      <w:pPr>
        <w:spacing w:before="240" w:line="360" w:lineRule="auto"/>
        <w:rPr>
          <w:rStyle w:val="normaltextrun"/>
          <w:rFonts w:ascii="Times New Roman" w:eastAsia="Times New Roman" w:hAnsi="Times New Roman" w:cs="Times New Roman"/>
          <w:bCs/>
          <w:sz w:val="32"/>
          <w:szCs w:val="32"/>
        </w:rPr>
      </w:pPr>
    </w:p>
    <w:p w14:paraId="0C4EC000" w14:textId="77777777" w:rsidR="00817277" w:rsidRDefault="00817277" w:rsidP="000D43C1">
      <w:pPr>
        <w:spacing w:before="240" w:line="360" w:lineRule="auto"/>
        <w:rPr>
          <w:rStyle w:val="normaltextrun"/>
          <w:rFonts w:ascii="Times New Roman" w:eastAsia="Times New Roman" w:hAnsi="Times New Roman" w:cs="Times New Roman"/>
          <w:bCs/>
          <w:sz w:val="32"/>
          <w:szCs w:val="32"/>
        </w:rPr>
      </w:pPr>
    </w:p>
    <w:p w14:paraId="0459646A" w14:textId="77777777" w:rsidR="00817277" w:rsidRDefault="00817277" w:rsidP="000D43C1">
      <w:pPr>
        <w:spacing w:before="240" w:line="360" w:lineRule="auto"/>
        <w:rPr>
          <w:rStyle w:val="normaltextrun"/>
          <w:rFonts w:ascii="Times New Roman" w:eastAsia="Times New Roman" w:hAnsi="Times New Roman" w:cs="Times New Roman"/>
          <w:bCs/>
          <w:sz w:val="32"/>
          <w:szCs w:val="32"/>
        </w:rPr>
      </w:pPr>
    </w:p>
    <w:p w14:paraId="2F7E6BB4" w14:textId="77777777" w:rsidR="00817277" w:rsidRDefault="00817277" w:rsidP="000D43C1">
      <w:pPr>
        <w:spacing w:before="240" w:line="360" w:lineRule="auto"/>
        <w:rPr>
          <w:rStyle w:val="normaltextrun"/>
          <w:rFonts w:ascii="Times New Roman" w:eastAsia="Times New Roman" w:hAnsi="Times New Roman" w:cs="Times New Roman"/>
          <w:bCs/>
          <w:sz w:val="32"/>
          <w:szCs w:val="32"/>
        </w:rPr>
      </w:pPr>
    </w:p>
    <w:p w14:paraId="090F91D3" w14:textId="77777777" w:rsidR="00817277" w:rsidRDefault="00817277" w:rsidP="000D43C1">
      <w:pPr>
        <w:spacing w:before="240" w:line="360" w:lineRule="auto"/>
        <w:rPr>
          <w:rStyle w:val="normaltextrun"/>
          <w:rFonts w:ascii="Times New Roman" w:eastAsia="Times New Roman" w:hAnsi="Times New Roman" w:cs="Times New Roman"/>
          <w:bCs/>
          <w:sz w:val="32"/>
          <w:szCs w:val="32"/>
        </w:rPr>
      </w:pPr>
    </w:p>
    <w:p w14:paraId="5BFB136F" w14:textId="77777777" w:rsidR="00817277" w:rsidRDefault="00817277" w:rsidP="000D43C1">
      <w:pPr>
        <w:spacing w:before="240" w:line="360" w:lineRule="auto"/>
        <w:rPr>
          <w:rStyle w:val="normaltextrun"/>
          <w:rFonts w:ascii="Times New Roman" w:eastAsia="Times New Roman" w:hAnsi="Times New Roman" w:cs="Times New Roman"/>
          <w:bCs/>
          <w:sz w:val="32"/>
          <w:szCs w:val="32"/>
        </w:rPr>
      </w:pPr>
    </w:p>
    <w:p w14:paraId="401ACCEE" w14:textId="77777777" w:rsidR="00817277" w:rsidRDefault="00817277" w:rsidP="000D43C1">
      <w:pPr>
        <w:spacing w:before="240" w:line="360" w:lineRule="auto"/>
        <w:rPr>
          <w:rStyle w:val="normaltextrun"/>
          <w:rFonts w:ascii="Times New Roman" w:eastAsia="Times New Roman" w:hAnsi="Times New Roman" w:cs="Times New Roman"/>
          <w:bCs/>
          <w:sz w:val="32"/>
          <w:szCs w:val="32"/>
        </w:rPr>
      </w:pPr>
    </w:p>
    <w:p w14:paraId="55F4ABD1" w14:textId="77777777" w:rsidR="00817277" w:rsidRDefault="00817277" w:rsidP="000D43C1">
      <w:pPr>
        <w:spacing w:before="240" w:line="360" w:lineRule="auto"/>
        <w:rPr>
          <w:rStyle w:val="normaltextrun"/>
          <w:rFonts w:ascii="Times New Roman" w:eastAsia="Times New Roman" w:hAnsi="Times New Roman" w:cs="Times New Roman"/>
          <w:bCs/>
          <w:sz w:val="32"/>
          <w:szCs w:val="32"/>
        </w:rPr>
      </w:pPr>
    </w:p>
    <w:p w14:paraId="641EF761" w14:textId="77777777" w:rsidR="00817277" w:rsidRDefault="00817277" w:rsidP="000D43C1">
      <w:pPr>
        <w:spacing w:before="240" w:line="360" w:lineRule="auto"/>
        <w:rPr>
          <w:rStyle w:val="normaltextrun"/>
          <w:rFonts w:ascii="Times New Roman" w:eastAsia="Times New Roman" w:hAnsi="Times New Roman" w:cs="Times New Roman"/>
          <w:bCs/>
          <w:sz w:val="32"/>
          <w:szCs w:val="32"/>
        </w:rPr>
      </w:pPr>
    </w:p>
    <w:p w14:paraId="7340007B" w14:textId="77777777" w:rsidR="00817277" w:rsidRDefault="00817277" w:rsidP="000D43C1">
      <w:pPr>
        <w:spacing w:before="240" w:line="360" w:lineRule="auto"/>
        <w:rPr>
          <w:rStyle w:val="normaltextrun"/>
          <w:rFonts w:ascii="Times New Roman" w:eastAsia="Times New Roman" w:hAnsi="Times New Roman" w:cs="Times New Roman"/>
          <w:bCs/>
          <w:sz w:val="32"/>
          <w:szCs w:val="32"/>
        </w:rPr>
      </w:pPr>
    </w:p>
    <w:p w14:paraId="06E36E9A" w14:textId="77777777" w:rsidR="00817277" w:rsidRDefault="00817277" w:rsidP="000D43C1">
      <w:pPr>
        <w:spacing w:before="240" w:line="360" w:lineRule="auto"/>
        <w:rPr>
          <w:rStyle w:val="normaltextrun"/>
          <w:rFonts w:ascii="Times New Roman" w:eastAsia="Times New Roman" w:hAnsi="Times New Roman" w:cs="Times New Roman"/>
          <w:bCs/>
          <w:sz w:val="32"/>
          <w:szCs w:val="32"/>
        </w:rPr>
      </w:pPr>
    </w:p>
    <w:p w14:paraId="7B4731EB" w14:textId="77777777" w:rsidR="00817277" w:rsidRDefault="00817277" w:rsidP="000D43C1">
      <w:pPr>
        <w:spacing w:before="240" w:line="360" w:lineRule="auto"/>
        <w:rPr>
          <w:rStyle w:val="normaltextrun"/>
          <w:rFonts w:ascii="Times New Roman" w:eastAsia="Times New Roman" w:hAnsi="Times New Roman" w:cs="Times New Roman"/>
          <w:bCs/>
          <w:sz w:val="32"/>
          <w:szCs w:val="32"/>
        </w:rPr>
      </w:pPr>
    </w:p>
    <w:p w14:paraId="28D70C00" w14:textId="4CB5F364" w:rsidR="00FF13E4" w:rsidRPr="004D6547" w:rsidRDefault="0066068F" w:rsidP="000D43C1">
      <w:pPr>
        <w:spacing w:before="240" w:line="360" w:lineRule="auto"/>
        <w:rPr>
          <w:rStyle w:val="normaltextrun"/>
          <w:rFonts w:ascii="Times New Roman" w:eastAsia="Times New Roman" w:hAnsi="Times New Roman" w:cs="Times New Roman"/>
          <w:bCs/>
          <w:sz w:val="32"/>
          <w:szCs w:val="32"/>
          <w:lang w:val="en-US"/>
        </w:rPr>
      </w:pPr>
      <w:r w:rsidRPr="004D6547">
        <w:rPr>
          <w:rStyle w:val="normaltextrun"/>
          <w:rFonts w:ascii="Times New Roman" w:eastAsia="Times New Roman" w:hAnsi="Times New Roman" w:cs="Times New Roman"/>
          <w:bCs/>
          <w:sz w:val="32"/>
          <w:szCs w:val="32"/>
        </w:rPr>
        <w:lastRenderedPageBreak/>
        <w:t xml:space="preserve">List </w:t>
      </w:r>
      <w:r w:rsidR="00933749" w:rsidRPr="004D6547">
        <w:rPr>
          <w:rStyle w:val="normaltextrun"/>
          <w:rFonts w:ascii="Times New Roman" w:eastAsia="Times New Roman" w:hAnsi="Times New Roman" w:cs="Times New Roman"/>
          <w:bCs/>
          <w:sz w:val="32"/>
          <w:szCs w:val="32"/>
        </w:rPr>
        <w:t>O</w:t>
      </w:r>
      <w:r w:rsidRPr="004D6547">
        <w:rPr>
          <w:rStyle w:val="normaltextrun"/>
          <w:rFonts w:ascii="Times New Roman" w:eastAsia="Times New Roman" w:hAnsi="Times New Roman" w:cs="Times New Roman"/>
          <w:bCs/>
          <w:sz w:val="32"/>
          <w:szCs w:val="32"/>
        </w:rPr>
        <w:t xml:space="preserve">f </w:t>
      </w:r>
      <w:r w:rsidR="00933749" w:rsidRPr="004D6547">
        <w:rPr>
          <w:rStyle w:val="normaltextrun"/>
          <w:rFonts w:ascii="Times New Roman" w:eastAsia="Times New Roman" w:hAnsi="Times New Roman" w:cs="Times New Roman"/>
          <w:bCs/>
          <w:sz w:val="32"/>
          <w:szCs w:val="32"/>
        </w:rPr>
        <w:t>P</w:t>
      </w:r>
      <w:r w:rsidRPr="004D6547">
        <w:rPr>
          <w:rStyle w:val="normaltextrun"/>
          <w:rFonts w:ascii="Times New Roman" w:eastAsia="Times New Roman" w:hAnsi="Times New Roman" w:cs="Times New Roman"/>
          <w:bCs/>
          <w:sz w:val="32"/>
          <w:szCs w:val="32"/>
        </w:rPr>
        <w:t>ublications</w:t>
      </w:r>
    </w:p>
    <w:p w14:paraId="6BB7C849" w14:textId="79438603" w:rsidR="00DA57E9" w:rsidRPr="00687756" w:rsidRDefault="00687756" w:rsidP="000D43C1">
      <w:pPr>
        <w:spacing w:before="240" w:line="360" w:lineRule="auto"/>
        <w:rPr>
          <w:rStyle w:val="normaltextrun"/>
          <w:rFonts w:ascii="Times New Roman" w:eastAsia="Times New Roman" w:hAnsi="Times New Roman" w:cs="Times New Roman"/>
          <w:lang w:val="en-US"/>
        </w:rPr>
      </w:pPr>
      <w:r w:rsidRPr="687BA689">
        <w:rPr>
          <w:rStyle w:val="normaltextrun"/>
          <w:rFonts w:ascii="Times New Roman" w:eastAsia="Times New Roman" w:hAnsi="Times New Roman" w:cs="Times New Roman"/>
        </w:rPr>
        <w:t>Fallows, E., White</w:t>
      </w:r>
      <w:r w:rsidR="00482FEB" w:rsidRPr="687BA689">
        <w:rPr>
          <w:rStyle w:val="normaltextrun"/>
          <w:rFonts w:ascii="Times New Roman" w:eastAsia="Times New Roman" w:hAnsi="Times New Roman" w:cs="Times New Roman"/>
        </w:rPr>
        <w:t>, D., Brownsword, N.</w:t>
      </w:r>
      <w:r w:rsidR="00E81775" w:rsidRPr="687BA689">
        <w:rPr>
          <w:rStyle w:val="normaltextrun"/>
          <w:rFonts w:ascii="Times New Roman" w:eastAsia="Times New Roman" w:hAnsi="Times New Roman" w:cs="Times New Roman"/>
        </w:rPr>
        <w:t xml:space="preserve"> </w:t>
      </w:r>
      <w:r w:rsidR="0092511E" w:rsidRPr="687BA689">
        <w:rPr>
          <w:rStyle w:val="normaltextrun"/>
          <w:rFonts w:ascii="Times New Roman" w:eastAsia="Times New Roman" w:hAnsi="Times New Roman" w:cs="Times New Roman"/>
        </w:rPr>
        <w:t>(</w:t>
      </w:r>
      <w:r w:rsidR="00F33376" w:rsidRPr="687BA689">
        <w:rPr>
          <w:rStyle w:val="normaltextrun"/>
          <w:rFonts w:ascii="Times New Roman" w:eastAsia="Times New Roman" w:hAnsi="Times New Roman" w:cs="Times New Roman"/>
        </w:rPr>
        <w:t>October</w:t>
      </w:r>
      <w:r w:rsidR="00DF59E0" w:rsidRPr="687BA689">
        <w:rPr>
          <w:rStyle w:val="normaltextrun"/>
          <w:rFonts w:ascii="Times New Roman" w:eastAsia="Times New Roman" w:hAnsi="Times New Roman" w:cs="Times New Roman"/>
        </w:rPr>
        <w:t xml:space="preserve"> </w:t>
      </w:r>
      <w:r w:rsidR="0092511E" w:rsidRPr="687BA689">
        <w:rPr>
          <w:rStyle w:val="normaltextrun"/>
          <w:rFonts w:ascii="Times New Roman" w:eastAsia="Times New Roman" w:hAnsi="Times New Roman" w:cs="Times New Roman"/>
        </w:rPr>
        <w:t xml:space="preserve">2022). </w:t>
      </w:r>
      <w:r w:rsidR="00CA7EFC" w:rsidRPr="687BA689">
        <w:rPr>
          <w:rStyle w:val="normaltextrun"/>
          <w:rFonts w:ascii="Times New Roman" w:eastAsia="Times New Roman" w:hAnsi="Times New Roman" w:cs="Times New Roman"/>
        </w:rPr>
        <w:t>Design and Development Approach for an Interactive Virtual Museum with Haptic Glove Technology. [Accepted]</w:t>
      </w:r>
    </w:p>
    <w:p w14:paraId="1074A043" w14:textId="77777777" w:rsidR="006F5015" w:rsidRDefault="006F5015" w:rsidP="000D43C1">
      <w:pPr>
        <w:spacing w:before="240" w:line="360" w:lineRule="auto"/>
        <w:rPr>
          <w:rStyle w:val="normaltextrun"/>
          <w:rFonts w:ascii="Times New Roman" w:eastAsia="Times New Roman" w:hAnsi="Times New Roman" w:cs="Times New Roman"/>
          <w:lang w:val="en-US"/>
        </w:rPr>
      </w:pPr>
    </w:p>
    <w:p w14:paraId="3914D520" w14:textId="77777777" w:rsidR="00123F85" w:rsidRDefault="00123F85" w:rsidP="000D43C1">
      <w:pPr>
        <w:spacing w:before="240" w:line="360" w:lineRule="auto"/>
        <w:rPr>
          <w:rStyle w:val="normaltextrun"/>
          <w:rFonts w:ascii="Times New Roman" w:eastAsia="Times New Roman" w:hAnsi="Times New Roman" w:cs="Times New Roman"/>
          <w:b/>
          <w:bCs/>
          <w:sz w:val="36"/>
          <w:szCs w:val="36"/>
          <w:lang w:val="en-US"/>
        </w:rPr>
      </w:pPr>
    </w:p>
    <w:p w14:paraId="2ABEEAA1" w14:textId="7E77EB48" w:rsidR="00123F85" w:rsidRDefault="00123F85" w:rsidP="000D43C1">
      <w:pPr>
        <w:spacing w:before="240" w:line="360" w:lineRule="auto"/>
        <w:rPr>
          <w:rStyle w:val="normaltextrun"/>
          <w:rFonts w:ascii="Times New Roman" w:eastAsia="Times New Roman" w:hAnsi="Times New Roman" w:cs="Times New Roman"/>
          <w:b/>
          <w:bCs/>
          <w:sz w:val="36"/>
          <w:szCs w:val="36"/>
          <w:lang w:val="en-US"/>
        </w:rPr>
      </w:pPr>
    </w:p>
    <w:p w14:paraId="060F707B" w14:textId="57957124" w:rsidR="00EE7ECC" w:rsidRDefault="00EE7ECC" w:rsidP="000D43C1">
      <w:pPr>
        <w:spacing w:before="240" w:line="360" w:lineRule="auto"/>
        <w:rPr>
          <w:rStyle w:val="normaltextrun"/>
          <w:rFonts w:ascii="Times New Roman" w:eastAsia="Times New Roman" w:hAnsi="Times New Roman" w:cs="Times New Roman"/>
          <w:b/>
          <w:bCs/>
          <w:sz w:val="36"/>
          <w:szCs w:val="36"/>
          <w:lang w:val="en-US"/>
        </w:rPr>
      </w:pPr>
    </w:p>
    <w:p w14:paraId="4C0C62C4" w14:textId="3BC03524" w:rsidR="00EE7ECC" w:rsidRDefault="00EE7ECC" w:rsidP="000D43C1">
      <w:pPr>
        <w:spacing w:before="240" w:line="360" w:lineRule="auto"/>
        <w:rPr>
          <w:rStyle w:val="normaltextrun"/>
          <w:rFonts w:ascii="Times New Roman" w:eastAsia="Times New Roman" w:hAnsi="Times New Roman" w:cs="Times New Roman"/>
          <w:b/>
          <w:bCs/>
          <w:sz w:val="36"/>
          <w:szCs w:val="36"/>
          <w:lang w:val="en-US"/>
        </w:rPr>
      </w:pPr>
    </w:p>
    <w:p w14:paraId="34DD0AF4" w14:textId="68692E08" w:rsidR="00EE7ECC" w:rsidRDefault="00EE7ECC" w:rsidP="000D43C1">
      <w:pPr>
        <w:spacing w:before="240" w:line="360" w:lineRule="auto"/>
        <w:rPr>
          <w:rStyle w:val="normaltextrun"/>
          <w:rFonts w:ascii="Times New Roman" w:eastAsia="Times New Roman" w:hAnsi="Times New Roman" w:cs="Times New Roman"/>
          <w:b/>
          <w:bCs/>
          <w:sz w:val="36"/>
          <w:szCs w:val="36"/>
          <w:lang w:val="en-US"/>
        </w:rPr>
      </w:pPr>
    </w:p>
    <w:p w14:paraId="7ADA2F8D" w14:textId="55AA680C" w:rsidR="00EE7ECC" w:rsidRDefault="00EE7ECC" w:rsidP="000D43C1">
      <w:pPr>
        <w:spacing w:before="240" w:line="360" w:lineRule="auto"/>
        <w:rPr>
          <w:rStyle w:val="normaltextrun"/>
          <w:rFonts w:ascii="Times New Roman" w:eastAsia="Times New Roman" w:hAnsi="Times New Roman" w:cs="Times New Roman"/>
          <w:b/>
          <w:bCs/>
          <w:sz w:val="36"/>
          <w:szCs w:val="36"/>
          <w:lang w:val="en-US"/>
        </w:rPr>
      </w:pPr>
    </w:p>
    <w:p w14:paraId="1EB39614" w14:textId="33312F1E" w:rsidR="00EE7ECC" w:rsidRDefault="00EE7ECC" w:rsidP="000D43C1">
      <w:pPr>
        <w:spacing w:before="240" w:line="360" w:lineRule="auto"/>
        <w:rPr>
          <w:rStyle w:val="normaltextrun"/>
          <w:rFonts w:ascii="Times New Roman" w:eastAsia="Times New Roman" w:hAnsi="Times New Roman" w:cs="Times New Roman"/>
          <w:b/>
          <w:bCs/>
          <w:sz w:val="36"/>
          <w:szCs w:val="36"/>
          <w:lang w:val="en-US"/>
        </w:rPr>
      </w:pPr>
    </w:p>
    <w:p w14:paraId="044594D2" w14:textId="70C8DB53" w:rsidR="00EE7ECC" w:rsidRDefault="00EE7ECC" w:rsidP="000D43C1">
      <w:pPr>
        <w:spacing w:before="240" w:line="360" w:lineRule="auto"/>
        <w:rPr>
          <w:rStyle w:val="normaltextrun"/>
          <w:rFonts w:ascii="Times New Roman" w:eastAsia="Times New Roman" w:hAnsi="Times New Roman" w:cs="Times New Roman"/>
          <w:b/>
          <w:bCs/>
          <w:sz w:val="36"/>
          <w:szCs w:val="36"/>
          <w:lang w:val="en-US"/>
        </w:rPr>
      </w:pPr>
    </w:p>
    <w:p w14:paraId="2313C42E" w14:textId="77777777" w:rsidR="00817277" w:rsidRDefault="00817277" w:rsidP="000D43C1">
      <w:pPr>
        <w:spacing w:before="240" w:line="360" w:lineRule="auto"/>
        <w:rPr>
          <w:rStyle w:val="normaltextrun"/>
          <w:rFonts w:ascii="Times New Roman" w:eastAsia="Times New Roman" w:hAnsi="Times New Roman" w:cs="Times New Roman"/>
          <w:b/>
          <w:bCs/>
          <w:sz w:val="36"/>
          <w:szCs w:val="36"/>
          <w:lang w:val="en-US"/>
        </w:rPr>
      </w:pPr>
    </w:p>
    <w:p w14:paraId="171FF21C" w14:textId="77777777" w:rsidR="00817277" w:rsidRDefault="00817277" w:rsidP="000D43C1">
      <w:pPr>
        <w:spacing w:before="240" w:line="360" w:lineRule="auto"/>
        <w:rPr>
          <w:rStyle w:val="normaltextrun"/>
          <w:rFonts w:ascii="Times New Roman" w:eastAsia="Times New Roman" w:hAnsi="Times New Roman" w:cs="Times New Roman"/>
          <w:b/>
          <w:bCs/>
          <w:sz w:val="36"/>
          <w:szCs w:val="36"/>
          <w:lang w:val="en-US"/>
        </w:rPr>
      </w:pPr>
    </w:p>
    <w:p w14:paraId="49BFD159" w14:textId="77777777" w:rsidR="00817277" w:rsidRDefault="00817277" w:rsidP="000D43C1">
      <w:pPr>
        <w:spacing w:before="240" w:line="360" w:lineRule="auto"/>
        <w:rPr>
          <w:rStyle w:val="normaltextrun"/>
          <w:rFonts w:ascii="Times New Roman" w:eastAsia="Times New Roman" w:hAnsi="Times New Roman" w:cs="Times New Roman"/>
          <w:b/>
          <w:bCs/>
          <w:sz w:val="36"/>
          <w:szCs w:val="36"/>
          <w:lang w:val="en-US"/>
        </w:rPr>
      </w:pPr>
    </w:p>
    <w:p w14:paraId="02DC288B" w14:textId="77777777" w:rsidR="00817277" w:rsidRDefault="00817277" w:rsidP="000D43C1">
      <w:pPr>
        <w:spacing w:before="240" w:line="360" w:lineRule="auto"/>
        <w:rPr>
          <w:rStyle w:val="normaltextrun"/>
          <w:rFonts w:ascii="Times New Roman" w:eastAsia="Times New Roman" w:hAnsi="Times New Roman" w:cs="Times New Roman"/>
          <w:b/>
          <w:bCs/>
          <w:sz w:val="36"/>
          <w:szCs w:val="36"/>
          <w:lang w:val="en-US"/>
        </w:rPr>
      </w:pPr>
    </w:p>
    <w:p w14:paraId="216B106B" w14:textId="77777777" w:rsidR="00817277" w:rsidRDefault="00817277" w:rsidP="000D43C1">
      <w:pPr>
        <w:spacing w:before="240" w:line="360" w:lineRule="auto"/>
        <w:rPr>
          <w:rStyle w:val="normaltextrun"/>
          <w:rFonts w:ascii="Times New Roman" w:eastAsia="Times New Roman" w:hAnsi="Times New Roman" w:cs="Times New Roman"/>
          <w:b/>
          <w:bCs/>
          <w:sz w:val="36"/>
          <w:szCs w:val="36"/>
          <w:lang w:val="en-US"/>
        </w:rPr>
      </w:pPr>
    </w:p>
    <w:bookmarkStart w:id="0" w:name="_Toc173940557" w:displacedByCustomXml="next"/>
    <w:sdt>
      <w:sdtPr>
        <w:rPr>
          <w:rFonts w:asciiTheme="minorHAnsi" w:eastAsiaTheme="minorHAnsi" w:hAnsiTheme="minorHAnsi" w:cstheme="minorBidi"/>
          <w:sz w:val="22"/>
          <w:szCs w:val="22"/>
          <w:lang w:val="en-GB"/>
        </w:rPr>
        <w:id w:val="392269611"/>
        <w:docPartObj>
          <w:docPartGallery w:val="Table of Contents"/>
          <w:docPartUnique/>
        </w:docPartObj>
      </w:sdtPr>
      <w:sdtContent>
        <w:p w14:paraId="6BCBDC97" w14:textId="74CF3837" w:rsidR="00EE7ECC" w:rsidRPr="00EE7ECC" w:rsidRDefault="00050805" w:rsidP="00EE7ECC">
          <w:pPr>
            <w:pStyle w:val="TOCHeading"/>
            <w:rPr>
              <w:rFonts w:cs="Times New Roman"/>
            </w:rPr>
          </w:pPr>
          <w:r w:rsidRPr="00EE7ECC">
            <w:rPr>
              <w:rFonts w:cs="Times New Roman"/>
            </w:rPr>
            <w:t>Contents</w:t>
          </w:r>
          <w:bookmarkEnd w:id="0"/>
        </w:p>
        <w:p w14:paraId="3BD471D8" w14:textId="56B29844" w:rsidR="00817277" w:rsidRDefault="007448BB">
          <w:pPr>
            <w:pStyle w:val="TOC1"/>
            <w:rPr>
              <w:rFonts w:eastAsiaTheme="minorEastAsia"/>
              <w:noProof/>
              <w:kern w:val="2"/>
              <w:sz w:val="24"/>
              <w:szCs w:val="24"/>
              <w:lang w:eastAsia="en-GB"/>
              <w14:ligatures w14:val="standardContextual"/>
            </w:rPr>
          </w:pPr>
          <w:r>
            <w:fldChar w:fldCharType="begin"/>
          </w:r>
          <w:r w:rsidR="5E1AB1B5">
            <w:instrText>TOC \o "1-3" \h \z \u</w:instrText>
          </w:r>
          <w:r>
            <w:fldChar w:fldCharType="separate"/>
          </w:r>
          <w:hyperlink w:anchor="_Toc173940557" w:history="1">
            <w:r w:rsidR="00817277" w:rsidRPr="00692B75">
              <w:rPr>
                <w:rStyle w:val="Hyperlink"/>
                <w:rFonts w:cs="Times New Roman"/>
                <w:noProof/>
              </w:rPr>
              <w:t>Contents</w:t>
            </w:r>
            <w:r w:rsidR="00817277">
              <w:rPr>
                <w:noProof/>
                <w:webHidden/>
              </w:rPr>
              <w:tab/>
            </w:r>
            <w:r w:rsidR="00817277">
              <w:rPr>
                <w:noProof/>
                <w:webHidden/>
              </w:rPr>
              <w:fldChar w:fldCharType="begin"/>
            </w:r>
            <w:r w:rsidR="00817277">
              <w:rPr>
                <w:noProof/>
                <w:webHidden/>
              </w:rPr>
              <w:instrText xml:space="preserve"> PAGEREF _Toc173940557 \h </w:instrText>
            </w:r>
            <w:r w:rsidR="00817277">
              <w:rPr>
                <w:noProof/>
                <w:webHidden/>
              </w:rPr>
            </w:r>
            <w:r w:rsidR="00817277">
              <w:rPr>
                <w:noProof/>
                <w:webHidden/>
              </w:rPr>
              <w:fldChar w:fldCharType="separate"/>
            </w:r>
            <w:r w:rsidR="00817277">
              <w:rPr>
                <w:noProof/>
                <w:webHidden/>
              </w:rPr>
              <w:t>6</w:t>
            </w:r>
            <w:r w:rsidR="00817277">
              <w:rPr>
                <w:noProof/>
                <w:webHidden/>
              </w:rPr>
              <w:fldChar w:fldCharType="end"/>
            </w:r>
          </w:hyperlink>
        </w:p>
        <w:p w14:paraId="6020447B" w14:textId="032E54E1" w:rsidR="00817277" w:rsidRDefault="00000000">
          <w:pPr>
            <w:pStyle w:val="TOC1"/>
            <w:rPr>
              <w:rFonts w:eastAsiaTheme="minorEastAsia"/>
              <w:noProof/>
              <w:kern w:val="2"/>
              <w:sz w:val="24"/>
              <w:szCs w:val="24"/>
              <w:lang w:eastAsia="en-GB"/>
              <w14:ligatures w14:val="standardContextual"/>
            </w:rPr>
          </w:pPr>
          <w:hyperlink w:anchor="_Toc173940558" w:history="1">
            <w:r w:rsidR="00817277" w:rsidRPr="00692B75">
              <w:rPr>
                <w:rStyle w:val="Hyperlink"/>
                <w:rFonts w:eastAsia="Times New Roman" w:cs="Times New Roman"/>
                <w:noProof/>
              </w:rPr>
              <w:t>Contents of Terminology</w:t>
            </w:r>
            <w:r w:rsidR="00817277">
              <w:rPr>
                <w:noProof/>
                <w:webHidden/>
              </w:rPr>
              <w:tab/>
            </w:r>
            <w:r w:rsidR="00817277">
              <w:rPr>
                <w:noProof/>
                <w:webHidden/>
              </w:rPr>
              <w:fldChar w:fldCharType="begin"/>
            </w:r>
            <w:r w:rsidR="00817277">
              <w:rPr>
                <w:noProof/>
                <w:webHidden/>
              </w:rPr>
              <w:instrText xml:space="preserve"> PAGEREF _Toc173940558 \h </w:instrText>
            </w:r>
            <w:r w:rsidR="00817277">
              <w:rPr>
                <w:noProof/>
                <w:webHidden/>
              </w:rPr>
            </w:r>
            <w:r w:rsidR="00817277">
              <w:rPr>
                <w:noProof/>
                <w:webHidden/>
              </w:rPr>
              <w:fldChar w:fldCharType="separate"/>
            </w:r>
            <w:r w:rsidR="00817277">
              <w:rPr>
                <w:noProof/>
                <w:webHidden/>
              </w:rPr>
              <w:t>9</w:t>
            </w:r>
            <w:r w:rsidR="00817277">
              <w:rPr>
                <w:noProof/>
                <w:webHidden/>
              </w:rPr>
              <w:fldChar w:fldCharType="end"/>
            </w:r>
          </w:hyperlink>
        </w:p>
        <w:p w14:paraId="50F01ACB" w14:textId="4230BD4E" w:rsidR="00817277" w:rsidRDefault="00000000">
          <w:pPr>
            <w:pStyle w:val="TOC1"/>
            <w:rPr>
              <w:rFonts w:eastAsiaTheme="minorEastAsia"/>
              <w:noProof/>
              <w:kern w:val="2"/>
              <w:sz w:val="24"/>
              <w:szCs w:val="24"/>
              <w:lang w:eastAsia="en-GB"/>
              <w14:ligatures w14:val="standardContextual"/>
            </w:rPr>
          </w:pPr>
          <w:hyperlink w:anchor="_Toc173940559" w:history="1">
            <w:r w:rsidR="00817277" w:rsidRPr="00692B75">
              <w:rPr>
                <w:rStyle w:val="Hyperlink"/>
                <w:noProof/>
              </w:rPr>
              <w:t>Figures</w:t>
            </w:r>
            <w:r w:rsidR="00817277">
              <w:rPr>
                <w:noProof/>
                <w:webHidden/>
              </w:rPr>
              <w:tab/>
            </w:r>
            <w:r w:rsidR="00817277">
              <w:rPr>
                <w:noProof/>
                <w:webHidden/>
              </w:rPr>
              <w:fldChar w:fldCharType="begin"/>
            </w:r>
            <w:r w:rsidR="00817277">
              <w:rPr>
                <w:noProof/>
                <w:webHidden/>
              </w:rPr>
              <w:instrText xml:space="preserve"> PAGEREF _Toc173940559 \h </w:instrText>
            </w:r>
            <w:r w:rsidR="00817277">
              <w:rPr>
                <w:noProof/>
                <w:webHidden/>
              </w:rPr>
            </w:r>
            <w:r w:rsidR="00817277">
              <w:rPr>
                <w:noProof/>
                <w:webHidden/>
              </w:rPr>
              <w:fldChar w:fldCharType="separate"/>
            </w:r>
            <w:r w:rsidR="00817277">
              <w:rPr>
                <w:noProof/>
                <w:webHidden/>
              </w:rPr>
              <w:t>11</w:t>
            </w:r>
            <w:r w:rsidR="00817277">
              <w:rPr>
                <w:noProof/>
                <w:webHidden/>
              </w:rPr>
              <w:fldChar w:fldCharType="end"/>
            </w:r>
          </w:hyperlink>
        </w:p>
        <w:p w14:paraId="2640BE1B" w14:textId="5400B7A6" w:rsidR="00817277" w:rsidRDefault="00000000">
          <w:pPr>
            <w:pStyle w:val="TOC1"/>
            <w:rPr>
              <w:rFonts w:eastAsiaTheme="minorEastAsia"/>
              <w:noProof/>
              <w:kern w:val="2"/>
              <w:sz w:val="24"/>
              <w:szCs w:val="24"/>
              <w:lang w:eastAsia="en-GB"/>
              <w14:ligatures w14:val="standardContextual"/>
            </w:rPr>
          </w:pPr>
          <w:hyperlink w:anchor="_Toc173940560" w:history="1">
            <w:r w:rsidR="00817277" w:rsidRPr="00692B75">
              <w:rPr>
                <w:rStyle w:val="Hyperlink"/>
                <w:noProof/>
              </w:rPr>
              <w:t>List of Tables</w:t>
            </w:r>
            <w:r w:rsidR="00817277">
              <w:rPr>
                <w:noProof/>
                <w:webHidden/>
              </w:rPr>
              <w:tab/>
            </w:r>
            <w:r w:rsidR="00817277">
              <w:rPr>
                <w:noProof/>
                <w:webHidden/>
              </w:rPr>
              <w:fldChar w:fldCharType="begin"/>
            </w:r>
            <w:r w:rsidR="00817277">
              <w:rPr>
                <w:noProof/>
                <w:webHidden/>
              </w:rPr>
              <w:instrText xml:space="preserve"> PAGEREF _Toc173940560 \h </w:instrText>
            </w:r>
            <w:r w:rsidR="00817277">
              <w:rPr>
                <w:noProof/>
                <w:webHidden/>
              </w:rPr>
            </w:r>
            <w:r w:rsidR="00817277">
              <w:rPr>
                <w:noProof/>
                <w:webHidden/>
              </w:rPr>
              <w:fldChar w:fldCharType="separate"/>
            </w:r>
            <w:r w:rsidR="00817277">
              <w:rPr>
                <w:noProof/>
                <w:webHidden/>
              </w:rPr>
              <w:t>13</w:t>
            </w:r>
            <w:r w:rsidR="00817277">
              <w:rPr>
                <w:noProof/>
                <w:webHidden/>
              </w:rPr>
              <w:fldChar w:fldCharType="end"/>
            </w:r>
          </w:hyperlink>
        </w:p>
        <w:p w14:paraId="1CC9DBEA" w14:textId="3C8E8414" w:rsidR="00817277" w:rsidRDefault="00000000">
          <w:pPr>
            <w:pStyle w:val="TOC1"/>
            <w:rPr>
              <w:rFonts w:eastAsiaTheme="minorEastAsia"/>
              <w:noProof/>
              <w:kern w:val="2"/>
              <w:sz w:val="24"/>
              <w:szCs w:val="24"/>
              <w:lang w:eastAsia="en-GB"/>
              <w14:ligatures w14:val="standardContextual"/>
            </w:rPr>
          </w:pPr>
          <w:hyperlink w:anchor="_Toc173940561" w:history="1">
            <w:r w:rsidR="00817277" w:rsidRPr="00692B75">
              <w:rPr>
                <w:rStyle w:val="Hyperlink"/>
                <w:rFonts w:eastAsia="Times New Roman" w:cs="Times New Roman"/>
                <w:noProof/>
              </w:rPr>
              <w:t>Chapter 1: Introduction</w:t>
            </w:r>
            <w:r w:rsidR="00817277">
              <w:rPr>
                <w:noProof/>
                <w:webHidden/>
              </w:rPr>
              <w:tab/>
            </w:r>
            <w:r w:rsidR="00817277">
              <w:rPr>
                <w:noProof/>
                <w:webHidden/>
              </w:rPr>
              <w:fldChar w:fldCharType="begin"/>
            </w:r>
            <w:r w:rsidR="00817277">
              <w:rPr>
                <w:noProof/>
                <w:webHidden/>
              </w:rPr>
              <w:instrText xml:space="preserve"> PAGEREF _Toc173940561 \h </w:instrText>
            </w:r>
            <w:r w:rsidR="00817277">
              <w:rPr>
                <w:noProof/>
                <w:webHidden/>
              </w:rPr>
            </w:r>
            <w:r w:rsidR="00817277">
              <w:rPr>
                <w:noProof/>
                <w:webHidden/>
              </w:rPr>
              <w:fldChar w:fldCharType="separate"/>
            </w:r>
            <w:r w:rsidR="00817277">
              <w:rPr>
                <w:noProof/>
                <w:webHidden/>
              </w:rPr>
              <w:t>14</w:t>
            </w:r>
            <w:r w:rsidR="00817277">
              <w:rPr>
                <w:noProof/>
                <w:webHidden/>
              </w:rPr>
              <w:fldChar w:fldCharType="end"/>
            </w:r>
          </w:hyperlink>
        </w:p>
        <w:p w14:paraId="07066C24" w14:textId="2EF1ADB8" w:rsidR="00817277" w:rsidRDefault="00000000">
          <w:pPr>
            <w:pStyle w:val="TOC2"/>
            <w:tabs>
              <w:tab w:val="left" w:pos="880"/>
              <w:tab w:val="right" w:leader="dot" w:pos="9016"/>
            </w:tabs>
            <w:rPr>
              <w:rFonts w:eastAsiaTheme="minorEastAsia"/>
              <w:noProof/>
              <w:kern w:val="2"/>
              <w:sz w:val="24"/>
              <w:szCs w:val="24"/>
              <w:lang w:eastAsia="en-GB"/>
              <w14:ligatures w14:val="standardContextual"/>
            </w:rPr>
          </w:pPr>
          <w:hyperlink w:anchor="_Toc173940562" w:history="1">
            <w:r w:rsidR="00817277" w:rsidRPr="00692B75">
              <w:rPr>
                <w:rStyle w:val="Hyperlink"/>
                <w:rFonts w:eastAsia="Times New Roman" w:cs="Times New Roman"/>
                <w:noProof/>
              </w:rPr>
              <w:t>1.1</w:t>
            </w:r>
            <w:r w:rsidR="00817277">
              <w:rPr>
                <w:rFonts w:eastAsiaTheme="minorEastAsia"/>
                <w:noProof/>
                <w:kern w:val="2"/>
                <w:sz w:val="24"/>
                <w:szCs w:val="24"/>
                <w:lang w:eastAsia="en-GB"/>
                <w14:ligatures w14:val="standardContextual"/>
              </w:rPr>
              <w:tab/>
            </w:r>
            <w:r w:rsidR="00817277" w:rsidRPr="00692B75">
              <w:rPr>
                <w:rStyle w:val="Hyperlink"/>
                <w:rFonts w:eastAsia="Times New Roman" w:cs="Times New Roman"/>
                <w:noProof/>
              </w:rPr>
              <w:t>Background and Rationale</w:t>
            </w:r>
            <w:r w:rsidR="00817277">
              <w:rPr>
                <w:noProof/>
                <w:webHidden/>
              </w:rPr>
              <w:tab/>
            </w:r>
            <w:r w:rsidR="00817277">
              <w:rPr>
                <w:noProof/>
                <w:webHidden/>
              </w:rPr>
              <w:fldChar w:fldCharType="begin"/>
            </w:r>
            <w:r w:rsidR="00817277">
              <w:rPr>
                <w:noProof/>
                <w:webHidden/>
              </w:rPr>
              <w:instrText xml:space="preserve"> PAGEREF _Toc173940562 \h </w:instrText>
            </w:r>
            <w:r w:rsidR="00817277">
              <w:rPr>
                <w:noProof/>
                <w:webHidden/>
              </w:rPr>
            </w:r>
            <w:r w:rsidR="00817277">
              <w:rPr>
                <w:noProof/>
                <w:webHidden/>
              </w:rPr>
              <w:fldChar w:fldCharType="separate"/>
            </w:r>
            <w:r w:rsidR="00817277">
              <w:rPr>
                <w:noProof/>
                <w:webHidden/>
              </w:rPr>
              <w:t>14</w:t>
            </w:r>
            <w:r w:rsidR="00817277">
              <w:rPr>
                <w:noProof/>
                <w:webHidden/>
              </w:rPr>
              <w:fldChar w:fldCharType="end"/>
            </w:r>
          </w:hyperlink>
        </w:p>
        <w:p w14:paraId="1C6F432C" w14:textId="10C37781" w:rsidR="00817277" w:rsidRDefault="00000000">
          <w:pPr>
            <w:pStyle w:val="TOC2"/>
            <w:tabs>
              <w:tab w:val="left" w:pos="880"/>
              <w:tab w:val="right" w:leader="dot" w:pos="9016"/>
            </w:tabs>
            <w:rPr>
              <w:rFonts w:eastAsiaTheme="minorEastAsia"/>
              <w:noProof/>
              <w:kern w:val="2"/>
              <w:sz w:val="24"/>
              <w:szCs w:val="24"/>
              <w:lang w:eastAsia="en-GB"/>
              <w14:ligatures w14:val="standardContextual"/>
            </w:rPr>
          </w:pPr>
          <w:hyperlink w:anchor="_Toc173940563" w:history="1">
            <w:r w:rsidR="00817277" w:rsidRPr="00692B75">
              <w:rPr>
                <w:rStyle w:val="Hyperlink"/>
                <w:rFonts w:eastAsia="Times New Roman" w:cs="Times New Roman"/>
                <w:noProof/>
              </w:rPr>
              <w:t>1.2</w:t>
            </w:r>
            <w:r w:rsidR="00817277">
              <w:rPr>
                <w:rFonts w:eastAsiaTheme="minorEastAsia"/>
                <w:noProof/>
                <w:kern w:val="2"/>
                <w:sz w:val="24"/>
                <w:szCs w:val="24"/>
                <w:lang w:eastAsia="en-GB"/>
                <w14:ligatures w14:val="standardContextual"/>
              </w:rPr>
              <w:tab/>
            </w:r>
            <w:r w:rsidR="00817277" w:rsidRPr="00692B75">
              <w:rPr>
                <w:rStyle w:val="Hyperlink"/>
                <w:rFonts w:eastAsia="Times New Roman" w:cs="Times New Roman"/>
                <w:noProof/>
              </w:rPr>
              <w:t>The Thornhill Collection</w:t>
            </w:r>
            <w:r w:rsidR="00817277">
              <w:rPr>
                <w:noProof/>
                <w:webHidden/>
              </w:rPr>
              <w:tab/>
            </w:r>
            <w:r w:rsidR="00817277">
              <w:rPr>
                <w:noProof/>
                <w:webHidden/>
              </w:rPr>
              <w:fldChar w:fldCharType="begin"/>
            </w:r>
            <w:r w:rsidR="00817277">
              <w:rPr>
                <w:noProof/>
                <w:webHidden/>
              </w:rPr>
              <w:instrText xml:space="preserve"> PAGEREF _Toc173940563 \h </w:instrText>
            </w:r>
            <w:r w:rsidR="00817277">
              <w:rPr>
                <w:noProof/>
                <w:webHidden/>
              </w:rPr>
            </w:r>
            <w:r w:rsidR="00817277">
              <w:rPr>
                <w:noProof/>
                <w:webHidden/>
              </w:rPr>
              <w:fldChar w:fldCharType="separate"/>
            </w:r>
            <w:r w:rsidR="00817277">
              <w:rPr>
                <w:noProof/>
                <w:webHidden/>
              </w:rPr>
              <w:t>18</w:t>
            </w:r>
            <w:r w:rsidR="00817277">
              <w:rPr>
                <w:noProof/>
                <w:webHidden/>
              </w:rPr>
              <w:fldChar w:fldCharType="end"/>
            </w:r>
          </w:hyperlink>
        </w:p>
        <w:p w14:paraId="7370BB42" w14:textId="673DE850" w:rsidR="00817277" w:rsidRDefault="00000000">
          <w:pPr>
            <w:pStyle w:val="TOC2"/>
            <w:tabs>
              <w:tab w:val="left" w:pos="880"/>
              <w:tab w:val="right" w:leader="dot" w:pos="9016"/>
            </w:tabs>
            <w:rPr>
              <w:rFonts w:eastAsiaTheme="minorEastAsia"/>
              <w:noProof/>
              <w:kern w:val="2"/>
              <w:sz w:val="24"/>
              <w:szCs w:val="24"/>
              <w:lang w:eastAsia="en-GB"/>
              <w14:ligatures w14:val="standardContextual"/>
            </w:rPr>
          </w:pPr>
          <w:hyperlink w:anchor="_Toc173940564" w:history="1">
            <w:r w:rsidR="00817277" w:rsidRPr="00692B75">
              <w:rPr>
                <w:rStyle w:val="Hyperlink"/>
                <w:rFonts w:eastAsia="Times New Roman" w:cs="Times New Roman"/>
                <w:noProof/>
              </w:rPr>
              <w:t>1.3</w:t>
            </w:r>
            <w:r w:rsidR="00817277">
              <w:rPr>
                <w:rFonts w:eastAsiaTheme="minorEastAsia"/>
                <w:noProof/>
                <w:kern w:val="2"/>
                <w:sz w:val="24"/>
                <w:szCs w:val="24"/>
                <w:lang w:eastAsia="en-GB"/>
                <w14:ligatures w14:val="standardContextual"/>
              </w:rPr>
              <w:tab/>
            </w:r>
            <w:r w:rsidR="00817277" w:rsidRPr="00692B75">
              <w:rPr>
                <w:rStyle w:val="Hyperlink"/>
                <w:rFonts w:eastAsia="Times New Roman" w:cs="Times New Roman"/>
                <w:noProof/>
              </w:rPr>
              <w:t>Research Questions</w:t>
            </w:r>
            <w:r w:rsidR="00817277">
              <w:rPr>
                <w:noProof/>
                <w:webHidden/>
              </w:rPr>
              <w:tab/>
            </w:r>
            <w:r w:rsidR="00817277">
              <w:rPr>
                <w:noProof/>
                <w:webHidden/>
              </w:rPr>
              <w:fldChar w:fldCharType="begin"/>
            </w:r>
            <w:r w:rsidR="00817277">
              <w:rPr>
                <w:noProof/>
                <w:webHidden/>
              </w:rPr>
              <w:instrText xml:space="preserve"> PAGEREF _Toc173940564 \h </w:instrText>
            </w:r>
            <w:r w:rsidR="00817277">
              <w:rPr>
                <w:noProof/>
                <w:webHidden/>
              </w:rPr>
            </w:r>
            <w:r w:rsidR="00817277">
              <w:rPr>
                <w:noProof/>
                <w:webHidden/>
              </w:rPr>
              <w:fldChar w:fldCharType="separate"/>
            </w:r>
            <w:r w:rsidR="00817277">
              <w:rPr>
                <w:noProof/>
                <w:webHidden/>
              </w:rPr>
              <w:t>22</w:t>
            </w:r>
            <w:r w:rsidR="00817277">
              <w:rPr>
                <w:noProof/>
                <w:webHidden/>
              </w:rPr>
              <w:fldChar w:fldCharType="end"/>
            </w:r>
          </w:hyperlink>
        </w:p>
        <w:p w14:paraId="46CCCFBB" w14:textId="6DA625B6" w:rsidR="00817277" w:rsidRDefault="00000000">
          <w:pPr>
            <w:pStyle w:val="TOC2"/>
            <w:tabs>
              <w:tab w:val="left" w:pos="880"/>
              <w:tab w:val="right" w:leader="dot" w:pos="9016"/>
            </w:tabs>
            <w:rPr>
              <w:rFonts w:eastAsiaTheme="minorEastAsia"/>
              <w:noProof/>
              <w:kern w:val="2"/>
              <w:sz w:val="24"/>
              <w:szCs w:val="24"/>
              <w:lang w:eastAsia="en-GB"/>
              <w14:ligatures w14:val="standardContextual"/>
            </w:rPr>
          </w:pPr>
          <w:hyperlink w:anchor="_Toc173940565" w:history="1">
            <w:r w:rsidR="00817277" w:rsidRPr="00692B75">
              <w:rPr>
                <w:rStyle w:val="Hyperlink"/>
                <w:rFonts w:eastAsia="Times New Roman" w:cs="Times New Roman"/>
                <w:noProof/>
              </w:rPr>
              <w:t>1.4</w:t>
            </w:r>
            <w:r w:rsidR="00817277">
              <w:rPr>
                <w:rFonts w:eastAsiaTheme="minorEastAsia"/>
                <w:noProof/>
                <w:kern w:val="2"/>
                <w:sz w:val="24"/>
                <w:szCs w:val="24"/>
                <w:lang w:eastAsia="en-GB"/>
                <w14:ligatures w14:val="standardContextual"/>
              </w:rPr>
              <w:tab/>
            </w:r>
            <w:r w:rsidR="00817277" w:rsidRPr="00692B75">
              <w:rPr>
                <w:rStyle w:val="Hyperlink"/>
                <w:rFonts w:eastAsia="Times New Roman" w:cs="Times New Roman"/>
                <w:noProof/>
              </w:rPr>
              <w:t>Aims and Objectives</w:t>
            </w:r>
            <w:r w:rsidR="00817277">
              <w:rPr>
                <w:noProof/>
                <w:webHidden/>
              </w:rPr>
              <w:tab/>
            </w:r>
            <w:r w:rsidR="00817277">
              <w:rPr>
                <w:noProof/>
                <w:webHidden/>
              </w:rPr>
              <w:fldChar w:fldCharType="begin"/>
            </w:r>
            <w:r w:rsidR="00817277">
              <w:rPr>
                <w:noProof/>
                <w:webHidden/>
              </w:rPr>
              <w:instrText xml:space="preserve"> PAGEREF _Toc173940565 \h </w:instrText>
            </w:r>
            <w:r w:rsidR="00817277">
              <w:rPr>
                <w:noProof/>
                <w:webHidden/>
              </w:rPr>
            </w:r>
            <w:r w:rsidR="00817277">
              <w:rPr>
                <w:noProof/>
                <w:webHidden/>
              </w:rPr>
              <w:fldChar w:fldCharType="separate"/>
            </w:r>
            <w:r w:rsidR="00817277">
              <w:rPr>
                <w:noProof/>
                <w:webHidden/>
              </w:rPr>
              <w:t>23</w:t>
            </w:r>
            <w:r w:rsidR="00817277">
              <w:rPr>
                <w:noProof/>
                <w:webHidden/>
              </w:rPr>
              <w:fldChar w:fldCharType="end"/>
            </w:r>
          </w:hyperlink>
        </w:p>
        <w:p w14:paraId="3A4A2368" w14:textId="369B2750" w:rsidR="00817277" w:rsidRDefault="00000000">
          <w:pPr>
            <w:pStyle w:val="TOC3"/>
            <w:tabs>
              <w:tab w:val="left" w:pos="1320"/>
            </w:tabs>
            <w:rPr>
              <w:rFonts w:eastAsiaTheme="minorEastAsia"/>
              <w:noProof/>
              <w:kern w:val="2"/>
              <w:sz w:val="24"/>
              <w:szCs w:val="24"/>
              <w:lang w:eastAsia="en-GB"/>
              <w14:ligatures w14:val="standardContextual"/>
            </w:rPr>
          </w:pPr>
          <w:hyperlink w:anchor="_Toc173940566" w:history="1">
            <w:r w:rsidR="00817277" w:rsidRPr="00692B75">
              <w:rPr>
                <w:rStyle w:val="Hyperlink"/>
                <w:rFonts w:cs="Times New Roman"/>
                <w:noProof/>
              </w:rPr>
              <w:t>1.4.1</w:t>
            </w:r>
            <w:r w:rsidR="00817277">
              <w:rPr>
                <w:rFonts w:eastAsiaTheme="minorEastAsia"/>
                <w:noProof/>
                <w:kern w:val="2"/>
                <w:sz w:val="24"/>
                <w:szCs w:val="24"/>
                <w:lang w:eastAsia="en-GB"/>
                <w14:ligatures w14:val="standardContextual"/>
              </w:rPr>
              <w:tab/>
            </w:r>
            <w:r w:rsidR="00817277" w:rsidRPr="00692B75">
              <w:rPr>
                <w:rStyle w:val="Hyperlink"/>
                <w:rFonts w:cs="Times New Roman"/>
                <w:noProof/>
              </w:rPr>
              <w:t>Aims</w:t>
            </w:r>
            <w:r w:rsidR="00817277">
              <w:rPr>
                <w:noProof/>
                <w:webHidden/>
              </w:rPr>
              <w:tab/>
            </w:r>
            <w:r w:rsidR="00817277">
              <w:rPr>
                <w:noProof/>
                <w:webHidden/>
              </w:rPr>
              <w:fldChar w:fldCharType="begin"/>
            </w:r>
            <w:r w:rsidR="00817277">
              <w:rPr>
                <w:noProof/>
                <w:webHidden/>
              </w:rPr>
              <w:instrText xml:space="preserve"> PAGEREF _Toc173940566 \h </w:instrText>
            </w:r>
            <w:r w:rsidR="00817277">
              <w:rPr>
                <w:noProof/>
                <w:webHidden/>
              </w:rPr>
            </w:r>
            <w:r w:rsidR="00817277">
              <w:rPr>
                <w:noProof/>
                <w:webHidden/>
              </w:rPr>
              <w:fldChar w:fldCharType="separate"/>
            </w:r>
            <w:r w:rsidR="00817277">
              <w:rPr>
                <w:noProof/>
                <w:webHidden/>
              </w:rPr>
              <w:t>23</w:t>
            </w:r>
            <w:r w:rsidR="00817277">
              <w:rPr>
                <w:noProof/>
                <w:webHidden/>
              </w:rPr>
              <w:fldChar w:fldCharType="end"/>
            </w:r>
          </w:hyperlink>
        </w:p>
        <w:p w14:paraId="493D2AE4" w14:textId="6461C725" w:rsidR="00817277" w:rsidRDefault="00000000">
          <w:pPr>
            <w:pStyle w:val="TOC3"/>
            <w:tabs>
              <w:tab w:val="left" w:pos="1320"/>
            </w:tabs>
            <w:rPr>
              <w:rFonts w:eastAsiaTheme="minorEastAsia"/>
              <w:noProof/>
              <w:kern w:val="2"/>
              <w:sz w:val="24"/>
              <w:szCs w:val="24"/>
              <w:lang w:eastAsia="en-GB"/>
              <w14:ligatures w14:val="standardContextual"/>
            </w:rPr>
          </w:pPr>
          <w:hyperlink w:anchor="_Toc173940567" w:history="1">
            <w:r w:rsidR="00817277" w:rsidRPr="00692B75">
              <w:rPr>
                <w:rStyle w:val="Hyperlink"/>
                <w:rFonts w:eastAsia="Times New Roman" w:cs="Times New Roman"/>
                <w:noProof/>
              </w:rPr>
              <w:t>1.4.2</w:t>
            </w:r>
            <w:r w:rsidR="00817277">
              <w:rPr>
                <w:rFonts w:eastAsiaTheme="minorEastAsia"/>
                <w:noProof/>
                <w:kern w:val="2"/>
                <w:sz w:val="24"/>
                <w:szCs w:val="24"/>
                <w:lang w:eastAsia="en-GB"/>
                <w14:ligatures w14:val="standardContextual"/>
              </w:rPr>
              <w:tab/>
            </w:r>
            <w:r w:rsidR="00817277" w:rsidRPr="00692B75">
              <w:rPr>
                <w:rStyle w:val="Hyperlink"/>
                <w:rFonts w:eastAsia="Times New Roman" w:cs="Times New Roman"/>
                <w:noProof/>
              </w:rPr>
              <w:t>Objectives</w:t>
            </w:r>
            <w:r w:rsidR="00817277">
              <w:rPr>
                <w:noProof/>
                <w:webHidden/>
              </w:rPr>
              <w:tab/>
            </w:r>
            <w:r w:rsidR="00817277">
              <w:rPr>
                <w:noProof/>
                <w:webHidden/>
              </w:rPr>
              <w:fldChar w:fldCharType="begin"/>
            </w:r>
            <w:r w:rsidR="00817277">
              <w:rPr>
                <w:noProof/>
                <w:webHidden/>
              </w:rPr>
              <w:instrText xml:space="preserve"> PAGEREF _Toc173940567 \h </w:instrText>
            </w:r>
            <w:r w:rsidR="00817277">
              <w:rPr>
                <w:noProof/>
                <w:webHidden/>
              </w:rPr>
            </w:r>
            <w:r w:rsidR="00817277">
              <w:rPr>
                <w:noProof/>
                <w:webHidden/>
              </w:rPr>
              <w:fldChar w:fldCharType="separate"/>
            </w:r>
            <w:r w:rsidR="00817277">
              <w:rPr>
                <w:noProof/>
                <w:webHidden/>
              </w:rPr>
              <w:t>23</w:t>
            </w:r>
            <w:r w:rsidR="00817277">
              <w:rPr>
                <w:noProof/>
                <w:webHidden/>
              </w:rPr>
              <w:fldChar w:fldCharType="end"/>
            </w:r>
          </w:hyperlink>
        </w:p>
        <w:p w14:paraId="4AA34C10" w14:textId="31E284E7" w:rsidR="00817277" w:rsidRDefault="00000000">
          <w:pPr>
            <w:pStyle w:val="TOC2"/>
            <w:tabs>
              <w:tab w:val="left" w:pos="880"/>
              <w:tab w:val="right" w:leader="dot" w:pos="9016"/>
            </w:tabs>
            <w:rPr>
              <w:rFonts w:eastAsiaTheme="minorEastAsia"/>
              <w:noProof/>
              <w:kern w:val="2"/>
              <w:sz w:val="24"/>
              <w:szCs w:val="24"/>
              <w:lang w:eastAsia="en-GB"/>
              <w14:ligatures w14:val="standardContextual"/>
            </w:rPr>
          </w:pPr>
          <w:hyperlink w:anchor="_Toc173940568" w:history="1">
            <w:r w:rsidR="00817277" w:rsidRPr="00692B75">
              <w:rPr>
                <w:rStyle w:val="Hyperlink"/>
                <w:rFonts w:eastAsia="Times New Roman" w:cs="Times New Roman"/>
                <w:noProof/>
              </w:rPr>
              <w:t>1.5</w:t>
            </w:r>
            <w:r w:rsidR="00817277">
              <w:rPr>
                <w:rFonts w:eastAsiaTheme="minorEastAsia"/>
                <w:noProof/>
                <w:kern w:val="2"/>
                <w:sz w:val="24"/>
                <w:szCs w:val="24"/>
                <w:lang w:eastAsia="en-GB"/>
                <w14:ligatures w14:val="standardContextual"/>
              </w:rPr>
              <w:tab/>
            </w:r>
            <w:r w:rsidR="00817277" w:rsidRPr="00692B75">
              <w:rPr>
                <w:rStyle w:val="Hyperlink"/>
                <w:rFonts w:eastAsia="Times New Roman" w:cs="Times New Roman"/>
                <w:noProof/>
              </w:rPr>
              <w:t>Research Contribution</w:t>
            </w:r>
            <w:r w:rsidR="00817277">
              <w:rPr>
                <w:noProof/>
                <w:webHidden/>
              </w:rPr>
              <w:tab/>
            </w:r>
            <w:r w:rsidR="00817277">
              <w:rPr>
                <w:noProof/>
                <w:webHidden/>
              </w:rPr>
              <w:fldChar w:fldCharType="begin"/>
            </w:r>
            <w:r w:rsidR="00817277">
              <w:rPr>
                <w:noProof/>
                <w:webHidden/>
              </w:rPr>
              <w:instrText xml:space="preserve"> PAGEREF _Toc173940568 \h </w:instrText>
            </w:r>
            <w:r w:rsidR="00817277">
              <w:rPr>
                <w:noProof/>
                <w:webHidden/>
              </w:rPr>
            </w:r>
            <w:r w:rsidR="00817277">
              <w:rPr>
                <w:noProof/>
                <w:webHidden/>
              </w:rPr>
              <w:fldChar w:fldCharType="separate"/>
            </w:r>
            <w:r w:rsidR="00817277">
              <w:rPr>
                <w:noProof/>
                <w:webHidden/>
              </w:rPr>
              <w:t>24</w:t>
            </w:r>
            <w:r w:rsidR="00817277">
              <w:rPr>
                <w:noProof/>
                <w:webHidden/>
              </w:rPr>
              <w:fldChar w:fldCharType="end"/>
            </w:r>
          </w:hyperlink>
        </w:p>
        <w:p w14:paraId="75A9D67B" w14:textId="1863F290" w:rsidR="00817277" w:rsidRDefault="00000000">
          <w:pPr>
            <w:pStyle w:val="TOC2"/>
            <w:tabs>
              <w:tab w:val="right" w:leader="dot" w:pos="9016"/>
            </w:tabs>
            <w:rPr>
              <w:rFonts w:eastAsiaTheme="minorEastAsia"/>
              <w:noProof/>
              <w:kern w:val="2"/>
              <w:sz w:val="24"/>
              <w:szCs w:val="24"/>
              <w:lang w:eastAsia="en-GB"/>
              <w14:ligatures w14:val="standardContextual"/>
            </w:rPr>
          </w:pPr>
          <w:hyperlink w:anchor="_Toc173940569" w:history="1">
            <w:r w:rsidR="00817277" w:rsidRPr="00692B75">
              <w:rPr>
                <w:rStyle w:val="Hyperlink"/>
                <w:rFonts w:eastAsia="Times New Roman" w:cs="Times New Roman"/>
                <w:noProof/>
              </w:rPr>
              <w:t>1.6 Significance of this Research</w:t>
            </w:r>
            <w:r w:rsidR="00817277">
              <w:rPr>
                <w:noProof/>
                <w:webHidden/>
              </w:rPr>
              <w:tab/>
            </w:r>
            <w:r w:rsidR="00817277">
              <w:rPr>
                <w:noProof/>
                <w:webHidden/>
              </w:rPr>
              <w:fldChar w:fldCharType="begin"/>
            </w:r>
            <w:r w:rsidR="00817277">
              <w:rPr>
                <w:noProof/>
                <w:webHidden/>
              </w:rPr>
              <w:instrText xml:space="preserve"> PAGEREF _Toc173940569 \h </w:instrText>
            </w:r>
            <w:r w:rsidR="00817277">
              <w:rPr>
                <w:noProof/>
                <w:webHidden/>
              </w:rPr>
            </w:r>
            <w:r w:rsidR="00817277">
              <w:rPr>
                <w:noProof/>
                <w:webHidden/>
              </w:rPr>
              <w:fldChar w:fldCharType="separate"/>
            </w:r>
            <w:r w:rsidR="00817277">
              <w:rPr>
                <w:noProof/>
                <w:webHidden/>
              </w:rPr>
              <w:t>27</w:t>
            </w:r>
            <w:r w:rsidR="00817277">
              <w:rPr>
                <w:noProof/>
                <w:webHidden/>
              </w:rPr>
              <w:fldChar w:fldCharType="end"/>
            </w:r>
          </w:hyperlink>
        </w:p>
        <w:p w14:paraId="0F961044" w14:textId="543DD34D" w:rsidR="00817277" w:rsidRDefault="00000000">
          <w:pPr>
            <w:pStyle w:val="TOC2"/>
            <w:tabs>
              <w:tab w:val="right" w:leader="dot" w:pos="9016"/>
            </w:tabs>
            <w:rPr>
              <w:rFonts w:eastAsiaTheme="minorEastAsia"/>
              <w:noProof/>
              <w:kern w:val="2"/>
              <w:sz w:val="24"/>
              <w:szCs w:val="24"/>
              <w:lang w:eastAsia="en-GB"/>
              <w14:ligatures w14:val="standardContextual"/>
            </w:rPr>
          </w:pPr>
          <w:hyperlink w:anchor="_Toc173940570" w:history="1">
            <w:r w:rsidR="00817277" w:rsidRPr="00692B75">
              <w:rPr>
                <w:rStyle w:val="Hyperlink"/>
                <w:rFonts w:eastAsia="Times New Roman" w:cs="Times New Roman"/>
                <w:noProof/>
              </w:rPr>
              <w:t>1.7 Thesis Outline</w:t>
            </w:r>
            <w:r w:rsidR="00817277">
              <w:rPr>
                <w:noProof/>
                <w:webHidden/>
              </w:rPr>
              <w:tab/>
            </w:r>
            <w:r w:rsidR="00817277">
              <w:rPr>
                <w:noProof/>
                <w:webHidden/>
              </w:rPr>
              <w:fldChar w:fldCharType="begin"/>
            </w:r>
            <w:r w:rsidR="00817277">
              <w:rPr>
                <w:noProof/>
                <w:webHidden/>
              </w:rPr>
              <w:instrText xml:space="preserve"> PAGEREF _Toc173940570 \h </w:instrText>
            </w:r>
            <w:r w:rsidR="00817277">
              <w:rPr>
                <w:noProof/>
                <w:webHidden/>
              </w:rPr>
            </w:r>
            <w:r w:rsidR="00817277">
              <w:rPr>
                <w:noProof/>
                <w:webHidden/>
              </w:rPr>
              <w:fldChar w:fldCharType="separate"/>
            </w:r>
            <w:r w:rsidR="00817277">
              <w:rPr>
                <w:noProof/>
                <w:webHidden/>
              </w:rPr>
              <w:t>28</w:t>
            </w:r>
            <w:r w:rsidR="00817277">
              <w:rPr>
                <w:noProof/>
                <w:webHidden/>
              </w:rPr>
              <w:fldChar w:fldCharType="end"/>
            </w:r>
          </w:hyperlink>
        </w:p>
        <w:p w14:paraId="0AFAC39E" w14:textId="0EF38547" w:rsidR="00817277" w:rsidRDefault="00000000">
          <w:pPr>
            <w:pStyle w:val="TOC1"/>
            <w:rPr>
              <w:rFonts w:eastAsiaTheme="minorEastAsia"/>
              <w:noProof/>
              <w:kern w:val="2"/>
              <w:sz w:val="24"/>
              <w:szCs w:val="24"/>
              <w:lang w:eastAsia="en-GB"/>
              <w14:ligatures w14:val="standardContextual"/>
            </w:rPr>
          </w:pPr>
          <w:hyperlink w:anchor="_Toc173940571" w:history="1">
            <w:r w:rsidR="00817277" w:rsidRPr="00692B75">
              <w:rPr>
                <w:rStyle w:val="Hyperlink"/>
                <w:rFonts w:eastAsia="Times New Roman" w:cs="Times New Roman"/>
                <w:noProof/>
              </w:rPr>
              <w:t>Chapter 2: Literature Review</w:t>
            </w:r>
            <w:r w:rsidR="00817277">
              <w:rPr>
                <w:noProof/>
                <w:webHidden/>
              </w:rPr>
              <w:tab/>
            </w:r>
            <w:r w:rsidR="00817277">
              <w:rPr>
                <w:noProof/>
                <w:webHidden/>
              </w:rPr>
              <w:fldChar w:fldCharType="begin"/>
            </w:r>
            <w:r w:rsidR="00817277">
              <w:rPr>
                <w:noProof/>
                <w:webHidden/>
              </w:rPr>
              <w:instrText xml:space="preserve"> PAGEREF _Toc173940571 \h </w:instrText>
            </w:r>
            <w:r w:rsidR="00817277">
              <w:rPr>
                <w:noProof/>
                <w:webHidden/>
              </w:rPr>
            </w:r>
            <w:r w:rsidR="00817277">
              <w:rPr>
                <w:noProof/>
                <w:webHidden/>
              </w:rPr>
              <w:fldChar w:fldCharType="separate"/>
            </w:r>
            <w:r w:rsidR="00817277">
              <w:rPr>
                <w:noProof/>
                <w:webHidden/>
              </w:rPr>
              <w:t>30</w:t>
            </w:r>
            <w:r w:rsidR="00817277">
              <w:rPr>
                <w:noProof/>
                <w:webHidden/>
              </w:rPr>
              <w:fldChar w:fldCharType="end"/>
            </w:r>
          </w:hyperlink>
        </w:p>
        <w:p w14:paraId="512F3FBE" w14:textId="10F6A67B" w:rsidR="00817277" w:rsidRDefault="00000000">
          <w:pPr>
            <w:pStyle w:val="TOC2"/>
            <w:tabs>
              <w:tab w:val="right" w:leader="dot" w:pos="9016"/>
            </w:tabs>
            <w:rPr>
              <w:rFonts w:eastAsiaTheme="minorEastAsia"/>
              <w:noProof/>
              <w:kern w:val="2"/>
              <w:sz w:val="24"/>
              <w:szCs w:val="24"/>
              <w:lang w:eastAsia="en-GB"/>
              <w14:ligatures w14:val="standardContextual"/>
            </w:rPr>
          </w:pPr>
          <w:hyperlink w:anchor="_Toc173940572" w:history="1">
            <w:r w:rsidR="00817277" w:rsidRPr="00692B75">
              <w:rPr>
                <w:rStyle w:val="Hyperlink"/>
                <w:rFonts w:eastAsia="Times New Roman" w:cs="Times New Roman"/>
                <w:noProof/>
              </w:rPr>
              <w:t>2.1 Introduction</w:t>
            </w:r>
            <w:r w:rsidR="00817277">
              <w:rPr>
                <w:noProof/>
                <w:webHidden/>
              </w:rPr>
              <w:tab/>
            </w:r>
            <w:r w:rsidR="00817277">
              <w:rPr>
                <w:noProof/>
                <w:webHidden/>
              </w:rPr>
              <w:fldChar w:fldCharType="begin"/>
            </w:r>
            <w:r w:rsidR="00817277">
              <w:rPr>
                <w:noProof/>
                <w:webHidden/>
              </w:rPr>
              <w:instrText xml:space="preserve"> PAGEREF _Toc173940572 \h </w:instrText>
            </w:r>
            <w:r w:rsidR="00817277">
              <w:rPr>
                <w:noProof/>
                <w:webHidden/>
              </w:rPr>
            </w:r>
            <w:r w:rsidR="00817277">
              <w:rPr>
                <w:noProof/>
                <w:webHidden/>
              </w:rPr>
              <w:fldChar w:fldCharType="separate"/>
            </w:r>
            <w:r w:rsidR="00817277">
              <w:rPr>
                <w:noProof/>
                <w:webHidden/>
              </w:rPr>
              <w:t>30</w:t>
            </w:r>
            <w:r w:rsidR="00817277">
              <w:rPr>
                <w:noProof/>
                <w:webHidden/>
              </w:rPr>
              <w:fldChar w:fldCharType="end"/>
            </w:r>
          </w:hyperlink>
        </w:p>
        <w:p w14:paraId="1CAD3078" w14:textId="764D3122" w:rsidR="00817277" w:rsidRDefault="00000000">
          <w:pPr>
            <w:pStyle w:val="TOC2"/>
            <w:tabs>
              <w:tab w:val="right" w:leader="dot" w:pos="9016"/>
            </w:tabs>
            <w:rPr>
              <w:rFonts w:eastAsiaTheme="minorEastAsia"/>
              <w:noProof/>
              <w:kern w:val="2"/>
              <w:sz w:val="24"/>
              <w:szCs w:val="24"/>
              <w:lang w:eastAsia="en-GB"/>
              <w14:ligatures w14:val="standardContextual"/>
            </w:rPr>
          </w:pPr>
          <w:hyperlink w:anchor="_Toc173940573" w:history="1">
            <w:r w:rsidR="00817277" w:rsidRPr="00692B75">
              <w:rPr>
                <w:rStyle w:val="Hyperlink"/>
                <w:rFonts w:cs="Times New Roman"/>
                <w:noProof/>
              </w:rPr>
              <w:t>2.2 Review of Selected Museums for Current Immersive Displays</w:t>
            </w:r>
            <w:r w:rsidR="00817277">
              <w:rPr>
                <w:noProof/>
                <w:webHidden/>
              </w:rPr>
              <w:tab/>
            </w:r>
            <w:r w:rsidR="00817277">
              <w:rPr>
                <w:noProof/>
                <w:webHidden/>
              </w:rPr>
              <w:fldChar w:fldCharType="begin"/>
            </w:r>
            <w:r w:rsidR="00817277">
              <w:rPr>
                <w:noProof/>
                <w:webHidden/>
              </w:rPr>
              <w:instrText xml:space="preserve"> PAGEREF _Toc173940573 \h </w:instrText>
            </w:r>
            <w:r w:rsidR="00817277">
              <w:rPr>
                <w:noProof/>
                <w:webHidden/>
              </w:rPr>
            </w:r>
            <w:r w:rsidR="00817277">
              <w:rPr>
                <w:noProof/>
                <w:webHidden/>
              </w:rPr>
              <w:fldChar w:fldCharType="separate"/>
            </w:r>
            <w:r w:rsidR="00817277">
              <w:rPr>
                <w:noProof/>
                <w:webHidden/>
              </w:rPr>
              <w:t>31</w:t>
            </w:r>
            <w:r w:rsidR="00817277">
              <w:rPr>
                <w:noProof/>
                <w:webHidden/>
              </w:rPr>
              <w:fldChar w:fldCharType="end"/>
            </w:r>
          </w:hyperlink>
        </w:p>
        <w:p w14:paraId="3B293A45" w14:textId="3F2C7DA1" w:rsidR="00817277" w:rsidRDefault="00000000">
          <w:pPr>
            <w:pStyle w:val="TOC2"/>
            <w:tabs>
              <w:tab w:val="right" w:leader="dot" w:pos="9016"/>
            </w:tabs>
            <w:rPr>
              <w:rFonts w:eastAsiaTheme="minorEastAsia"/>
              <w:noProof/>
              <w:kern w:val="2"/>
              <w:sz w:val="24"/>
              <w:szCs w:val="24"/>
              <w:lang w:eastAsia="en-GB"/>
              <w14:ligatures w14:val="standardContextual"/>
            </w:rPr>
          </w:pPr>
          <w:hyperlink w:anchor="_Toc173940574" w:history="1">
            <w:r w:rsidR="00817277" w:rsidRPr="00692B75">
              <w:rPr>
                <w:rStyle w:val="Hyperlink"/>
                <w:rFonts w:eastAsia="Times New Roman" w:cs="Times New Roman"/>
                <w:noProof/>
              </w:rPr>
              <w:t>2.3 Virtual Reality in Museums</w:t>
            </w:r>
            <w:r w:rsidR="00817277">
              <w:rPr>
                <w:noProof/>
                <w:webHidden/>
              </w:rPr>
              <w:tab/>
            </w:r>
            <w:r w:rsidR="00817277">
              <w:rPr>
                <w:noProof/>
                <w:webHidden/>
              </w:rPr>
              <w:fldChar w:fldCharType="begin"/>
            </w:r>
            <w:r w:rsidR="00817277">
              <w:rPr>
                <w:noProof/>
                <w:webHidden/>
              </w:rPr>
              <w:instrText xml:space="preserve"> PAGEREF _Toc173940574 \h </w:instrText>
            </w:r>
            <w:r w:rsidR="00817277">
              <w:rPr>
                <w:noProof/>
                <w:webHidden/>
              </w:rPr>
            </w:r>
            <w:r w:rsidR="00817277">
              <w:rPr>
                <w:noProof/>
                <w:webHidden/>
              </w:rPr>
              <w:fldChar w:fldCharType="separate"/>
            </w:r>
            <w:r w:rsidR="00817277">
              <w:rPr>
                <w:noProof/>
                <w:webHidden/>
              </w:rPr>
              <w:t>38</w:t>
            </w:r>
            <w:r w:rsidR="00817277">
              <w:rPr>
                <w:noProof/>
                <w:webHidden/>
              </w:rPr>
              <w:fldChar w:fldCharType="end"/>
            </w:r>
          </w:hyperlink>
        </w:p>
        <w:p w14:paraId="37AD3844" w14:textId="286E901E" w:rsidR="00817277" w:rsidRDefault="00000000">
          <w:pPr>
            <w:pStyle w:val="TOC3"/>
            <w:rPr>
              <w:rFonts w:eastAsiaTheme="minorEastAsia"/>
              <w:noProof/>
              <w:kern w:val="2"/>
              <w:sz w:val="24"/>
              <w:szCs w:val="24"/>
              <w:lang w:eastAsia="en-GB"/>
              <w14:ligatures w14:val="standardContextual"/>
            </w:rPr>
          </w:pPr>
          <w:hyperlink w:anchor="_Toc173940575" w:history="1">
            <w:r w:rsidR="00817277" w:rsidRPr="00692B75">
              <w:rPr>
                <w:rStyle w:val="Hyperlink"/>
                <w:rFonts w:cs="Times New Roman"/>
                <w:noProof/>
              </w:rPr>
              <w:t>2.3.1 Definition of Virtual Reality</w:t>
            </w:r>
            <w:r w:rsidR="00817277">
              <w:rPr>
                <w:noProof/>
                <w:webHidden/>
              </w:rPr>
              <w:tab/>
            </w:r>
            <w:r w:rsidR="00817277">
              <w:rPr>
                <w:noProof/>
                <w:webHidden/>
              </w:rPr>
              <w:fldChar w:fldCharType="begin"/>
            </w:r>
            <w:r w:rsidR="00817277">
              <w:rPr>
                <w:noProof/>
                <w:webHidden/>
              </w:rPr>
              <w:instrText xml:space="preserve"> PAGEREF _Toc173940575 \h </w:instrText>
            </w:r>
            <w:r w:rsidR="00817277">
              <w:rPr>
                <w:noProof/>
                <w:webHidden/>
              </w:rPr>
            </w:r>
            <w:r w:rsidR="00817277">
              <w:rPr>
                <w:noProof/>
                <w:webHidden/>
              </w:rPr>
              <w:fldChar w:fldCharType="separate"/>
            </w:r>
            <w:r w:rsidR="00817277">
              <w:rPr>
                <w:noProof/>
                <w:webHidden/>
              </w:rPr>
              <w:t>38</w:t>
            </w:r>
            <w:r w:rsidR="00817277">
              <w:rPr>
                <w:noProof/>
                <w:webHidden/>
              </w:rPr>
              <w:fldChar w:fldCharType="end"/>
            </w:r>
          </w:hyperlink>
        </w:p>
        <w:p w14:paraId="0B546252" w14:textId="3223F09D" w:rsidR="00817277" w:rsidRDefault="00000000">
          <w:pPr>
            <w:pStyle w:val="TOC3"/>
            <w:rPr>
              <w:rFonts w:eastAsiaTheme="minorEastAsia"/>
              <w:noProof/>
              <w:kern w:val="2"/>
              <w:sz w:val="24"/>
              <w:szCs w:val="24"/>
              <w:lang w:eastAsia="en-GB"/>
              <w14:ligatures w14:val="standardContextual"/>
            </w:rPr>
          </w:pPr>
          <w:hyperlink w:anchor="_Toc173940576" w:history="1">
            <w:r w:rsidR="00817277" w:rsidRPr="00692B75">
              <w:rPr>
                <w:rStyle w:val="Hyperlink"/>
                <w:rFonts w:cs="Times New Roman"/>
                <w:noProof/>
                <w:shd w:val="clear" w:color="auto" w:fill="FFFFFF"/>
              </w:rPr>
              <w:t>2.3.2 The History of Virtual Reality</w:t>
            </w:r>
            <w:r w:rsidR="00817277">
              <w:rPr>
                <w:noProof/>
                <w:webHidden/>
              </w:rPr>
              <w:tab/>
            </w:r>
            <w:r w:rsidR="00817277">
              <w:rPr>
                <w:noProof/>
                <w:webHidden/>
              </w:rPr>
              <w:fldChar w:fldCharType="begin"/>
            </w:r>
            <w:r w:rsidR="00817277">
              <w:rPr>
                <w:noProof/>
                <w:webHidden/>
              </w:rPr>
              <w:instrText xml:space="preserve"> PAGEREF _Toc173940576 \h </w:instrText>
            </w:r>
            <w:r w:rsidR="00817277">
              <w:rPr>
                <w:noProof/>
                <w:webHidden/>
              </w:rPr>
            </w:r>
            <w:r w:rsidR="00817277">
              <w:rPr>
                <w:noProof/>
                <w:webHidden/>
              </w:rPr>
              <w:fldChar w:fldCharType="separate"/>
            </w:r>
            <w:r w:rsidR="00817277">
              <w:rPr>
                <w:noProof/>
                <w:webHidden/>
              </w:rPr>
              <w:t>38</w:t>
            </w:r>
            <w:r w:rsidR="00817277">
              <w:rPr>
                <w:noProof/>
                <w:webHidden/>
              </w:rPr>
              <w:fldChar w:fldCharType="end"/>
            </w:r>
          </w:hyperlink>
        </w:p>
        <w:p w14:paraId="3F4CA08E" w14:textId="33718780" w:rsidR="00817277" w:rsidRDefault="00000000">
          <w:pPr>
            <w:pStyle w:val="TOC3"/>
            <w:rPr>
              <w:rFonts w:eastAsiaTheme="minorEastAsia"/>
              <w:noProof/>
              <w:kern w:val="2"/>
              <w:sz w:val="24"/>
              <w:szCs w:val="24"/>
              <w:lang w:eastAsia="en-GB"/>
              <w14:ligatures w14:val="standardContextual"/>
            </w:rPr>
          </w:pPr>
          <w:hyperlink w:anchor="_Toc173940577" w:history="1">
            <w:r w:rsidR="00817277" w:rsidRPr="00692B75">
              <w:rPr>
                <w:rStyle w:val="Hyperlink"/>
                <w:rFonts w:cs="Times New Roman"/>
                <w:noProof/>
              </w:rPr>
              <w:t>2.3.3 Examples of Existing Research in Digital Heritage</w:t>
            </w:r>
            <w:r w:rsidR="00817277">
              <w:rPr>
                <w:noProof/>
                <w:webHidden/>
              </w:rPr>
              <w:tab/>
            </w:r>
            <w:r w:rsidR="00817277">
              <w:rPr>
                <w:noProof/>
                <w:webHidden/>
              </w:rPr>
              <w:fldChar w:fldCharType="begin"/>
            </w:r>
            <w:r w:rsidR="00817277">
              <w:rPr>
                <w:noProof/>
                <w:webHidden/>
              </w:rPr>
              <w:instrText xml:space="preserve"> PAGEREF _Toc173940577 \h </w:instrText>
            </w:r>
            <w:r w:rsidR="00817277">
              <w:rPr>
                <w:noProof/>
                <w:webHidden/>
              </w:rPr>
            </w:r>
            <w:r w:rsidR="00817277">
              <w:rPr>
                <w:noProof/>
                <w:webHidden/>
              </w:rPr>
              <w:fldChar w:fldCharType="separate"/>
            </w:r>
            <w:r w:rsidR="00817277">
              <w:rPr>
                <w:noProof/>
                <w:webHidden/>
              </w:rPr>
              <w:t>41</w:t>
            </w:r>
            <w:r w:rsidR="00817277">
              <w:rPr>
                <w:noProof/>
                <w:webHidden/>
              </w:rPr>
              <w:fldChar w:fldCharType="end"/>
            </w:r>
          </w:hyperlink>
        </w:p>
        <w:p w14:paraId="79B84D56" w14:textId="491D1FE3" w:rsidR="00817277" w:rsidRDefault="00000000">
          <w:pPr>
            <w:pStyle w:val="TOC3"/>
            <w:rPr>
              <w:rFonts w:eastAsiaTheme="minorEastAsia"/>
              <w:noProof/>
              <w:kern w:val="2"/>
              <w:sz w:val="24"/>
              <w:szCs w:val="24"/>
              <w:lang w:eastAsia="en-GB"/>
              <w14:ligatures w14:val="standardContextual"/>
            </w:rPr>
          </w:pPr>
          <w:hyperlink w:anchor="_Toc173940578" w:history="1">
            <w:r w:rsidR="00817277" w:rsidRPr="00692B75">
              <w:rPr>
                <w:rStyle w:val="Hyperlink"/>
                <w:rFonts w:cs="Times New Roman"/>
                <w:noProof/>
              </w:rPr>
              <w:t>2.3.4 Existing Virtual Reality in Museums</w:t>
            </w:r>
            <w:r w:rsidR="00817277">
              <w:rPr>
                <w:noProof/>
                <w:webHidden/>
              </w:rPr>
              <w:tab/>
            </w:r>
            <w:r w:rsidR="00817277">
              <w:rPr>
                <w:noProof/>
                <w:webHidden/>
              </w:rPr>
              <w:fldChar w:fldCharType="begin"/>
            </w:r>
            <w:r w:rsidR="00817277">
              <w:rPr>
                <w:noProof/>
                <w:webHidden/>
              </w:rPr>
              <w:instrText xml:space="preserve"> PAGEREF _Toc173940578 \h </w:instrText>
            </w:r>
            <w:r w:rsidR="00817277">
              <w:rPr>
                <w:noProof/>
                <w:webHidden/>
              </w:rPr>
            </w:r>
            <w:r w:rsidR="00817277">
              <w:rPr>
                <w:noProof/>
                <w:webHidden/>
              </w:rPr>
              <w:fldChar w:fldCharType="separate"/>
            </w:r>
            <w:r w:rsidR="00817277">
              <w:rPr>
                <w:noProof/>
                <w:webHidden/>
              </w:rPr>
              <w:t>44</w:t>
            </w:r>
            <w:r w:rsidR="00817277">
              <w:rPr>
                <w:noProof/>
                <w:webHidden/>
              </w:rPr>
              <w:fldChar w:fldCharType="end"/>
            </w:r>
          </w:hyperlink>
        </w:p>
        <w:p w14:paraId="2E7BCFB5" w14:textId="32FFF799" w:rsidR="00817277" w:rsidRDefault="00000000">
          <w:pPr>
            <w:pStyle w:val="TOC3"/>
            <w:rPr>
              <w:rFonts w:eastAsiaTheme="minorEastAsia"/>
              <w:noProof/>
              <w:kern w:val="2"/>
              <w:sz w:val="24"/>
              <w:szCs w:val="24"/>
              <w:lang w:eastAsia="en-GB"/>
              <w14:ligatures w14:val="standardContextual"/>
            </w:rPr>
          </w:pPr>
          <w:hyperlink w:anchor="_Toc173940579" w:history="1">
            <w:r w:rsidR="00817277" w:rsidRPr="00692B75">
              <w:rPr>
                <w:rStyle w:val="Hyperlink"/>
                <w:noProof/>
              </w:rPr>
              <w:t>2.3.5 Summary</w:t>
            </w:r>
            <w:r w:rsidR="00817277">
              <w:rPr>
                <w:noProof/>
                <w:webHidden/>
              </w:rPr>
              <w:tab/>
            </w:r>
            <w:r w:rsidR="00817277">
              <w:rPr>
                <w:noProof/>
                <w:webHidden/>
              </w:rPr>
              <w:fldChar w:fldCharType="begin"/>
            </w:r>
            <w:r w:rsidR="00817277">
              <w:rPr>
                <w:noProof/>
                <w:webHidden/>
              </w:rPr>
              <w:instrText xml:space="preserve"> PAGEREF _Toc173940579 \h </w:instrText>
            </w:r>
            <w:r w:rsidR="00817277">
              <w:rPr>
                <w:noProof/>
                <w:webHidden/>
              </w:rPr>
            </w:r>
            <w:r w:rsidR="00817277">
              <w:rPr>
                <w:noProof/>
                <w:webHidden/>
              </w:rPr>
              <w:fldChar w:fldCharType="separate"/>
            </w:r>
            <w:r w:rsidR="00817277">
              <w:rPr>
                <w:noProof/>
                <w:webHidden/>
              </w:rPr>
              <w:t>49</w:t>
            </w:r>
            <w:r w:rsidR="00817277">
              <w:rPr>
                <w:noProof/>
                <w:webHidden/>
              </w:rPr>
              <w:fldChar w:fldCharType="end"/>
            </w:r>
          </w:hyperlink>
        </w:p>
        <w:p w14:paraId="5EDC2925" w14:textId="0C2E0CD9" w:rsidR="00817277" w:rsidRDefault="00000000">
          <w:pPr>
            <w:pStyle w:val="TOC3"/>
            <w:rPr>
              <w:rFonts w:eastAsiaTheme="minorEastAsia"/>
              <w:noProof/>
              <w:kern w:val="2"/>
              <w:sz w:val="24"/>
              <w:szCs w:val="24"/>
              <w:lang w:eastAsia="en-GB"/>
              <w14:ligatures w14:val="standardContextual"/>
            </w:rPr>
          </w:pPr>
          <w:hyperlink w:anchor="_Toc173940580" w:history="1">
            <w:r w:rsidR="00817277" w:rsidRPr="00692B75">
              <w:rPr>
                <w:rStyle w:val="Hyperlink"/>
                <w:noProof/>
              </w:rPr>
              <w:t>2.3.6 Haptic Technology in Museums</w:t>
            </w:r>
            <w:r w:rsidR="00817277">
              <w:rPr>
                <w:noProof/>
                <w:webHidden/>
              </w:rPr>
              <w:tab/>
            </w:r>
            <w:r w:rsidR="00817277">
              <w:rPr>
                <w:noProof/>
                <w:webHidden/>
              </w:rPr>
              <w:fldChar w:fldCharType="begin"/>
            </w:r>
            <w:r w:rsidR="00817277">
              <w:rPr>
                <w:noProof/>
                <w:webHidden/>
              </w:rPr>
              <w:instrText xml:space="preserve"> PAGEREF _Toc173940580 \h </w:instrText>
            </w:r>
            <w:r w:rsidR="00817277">
              <w:rPr>
                <w:noProof/>
                <w:webHidden/>
              </w:rPr>
            </w:r>
            <w:r w:rsidR="00817277">
              <w:rPr>
                <w:noProof/>
                <w:webHidden/>
              </w:rPr>
              <w:fldChar w:fldCharType="separate"/>
            </w:r>
            <w:r w:rsidR="00817277">
              <w:rPr>
                <w:noProof/>
                <w:webHidden/>
              </w:rPr>
              <w:t>49</w:t>
            </w:r>
            <w:r w:rsidR="00817277">
              <w:rPr>
                <w:noProof/>
                <w:webHidden/>
              </w:rPr>
              <w:fldChar w:fldCharType="end"/>
            </w:r>
          </w:hyperlink>
        </w:p>
        <w:p w14:paraId="3F235AD7" w14:textId="5A3526CC" w:rsidR="00817277" w:rsidRDefault="00000000">
          <w:pPr>
            <w:pStyle w:val="TOC3"/>
            <w:rPr>
              <w:rFonts w:eastAsiaTheme="minorEastAsia"/>
              <w:noProof/>
              <w:kern w:val="2"/>
              <w:sz w:val="24"/>
              <w:szCs w:val="24"/>
              <w:lang w:eastAsia="en-GB"/>
              <w14:ligatures w14:val="standardContextual"/>
            </w:rPr>
          </w:pPr>
          <w:hyperlink w:anchor="_Toc173940581" w:history="1">
            <w:r w:rsidR="00817277" w:rsidRPr="00692B75">
              <w:rPr>
                <w:rStyle w:val="Hyperlink"/>
                <w:rFonts w:cs="Times New Roman"/>
                <w:noProof/>
              </w:rPr>
              <w:t>2.3.7 Summary</w:t>
            </w:r>
            <w:r w:rsidR="00817277">
              <w:rPr>
                <w:noProof/>
                <w:webHidden/>
              </w:rPr>
              <w:tab/>
            </w:r>
            <w:r w:rsidR="00817277">
              <w:rPr>
                <w:noProof/>
                <w:webHidden/>
              </w:rPr>
              <w:fldChar w:fldCharType="begin"/>
            </w:r>
            <w:r w:rsidR="00817277">
              <w:rPr>
                <w:noProof/>
                <w:webHidden/>
              </w:rPr>
              <w:instrText xml:space="preserve"> PAGEREF _Toc173940581 \h </w:instrText>
            </w:r>
            <w:r w:rsidR="00817277">
              <w:rPr>
                <w:noProof/>
                <w:webHidden/>
              </w:rPr>
            </w:r>
            <w:r w:rsidR="00817277">
              <w:rPr>
                <w:noProof/>
                <w:webHidden/>
              </w:rPr>
              <w:fldChar w:fldCharType="separate"/>
            </w:r>
            <w:r w:rsidR="00817277">
              <w:rPr>
                <w:noProof/>
                <w:webHidden/>
              </w:rPr>
              <w:t>52</w:t>
            </w:r>
            <w:r w:rsidR="00817277">
              <w:rPr>
                <w:noProof/>
                <w:webHidden/>
              </w:rPr>
              <w:fldChar w:fldCharType="end"/>
            </w:r>
          </w:hyperlink>
        </w:p>
        <w:p w14:paraId="4A60C13F" w14:textId="7B9CB715" w:rsidR="00817277" w:rsidRDefault="00000000">
          <w:pPr>
            <w:pStyle w:val="TOC2"/>
            <w:tabs>
              <w:tab w:val="right" w:leader="dot" w:pos="9016"/>
            </w:tabs>
            <w:rPr>
              <w:rFonts w:eastAsiaTheme="minorEastAsia"/>
              <w:noProof/>
              <w:kern w:val="2"/>
              <w:sz w:val="24"/>
              <w:szCs w:val="24"/>
              <w:lang w:eastAsia="en-GB"/>
              <w14:ligatures w14:val="standardContextual"/>
            </w:rPr>
          </w:pPr>
          <w:hyperlink w:anchor="_Toc173940582" w:history="1">
            <w:r w:rsidR="00817277" w:rsidRPr="00692B75">
              <w:rPr>
                <w:rStyle w:val="Hyperlink"/>
                <w:noProof/>
              </w:rPr>
              <w:t>2.4 3D Digitisation of an Artefact</w:t>
            </w:r>
            <w:r w:rsidR="00817277">
              <w:rPr>
                <w:noProof/>
                <w:webHidden/>
              </w:rPr>
              <w:tab/>
            </w:r>
            <w:r w:rsidR="00817277">
              <w:rPr>
                <w:noProof/>
                <w:webHidden/>
              </w:rPr>
              <w:fldChar w:fldCharType="begin"/>
            </w:r>
            <w:r w:rsidR="00817277">
              <w:rPr>
                <w:noProof/>
                <w:webHidden/>
              </w:rPr>
              <w:instrText xml:space="preserve"> PAGEREF _Toc173940582 \h </w:instrText>
            </w:r>
            <w:r w:rsidR="00817277">
              <w:rPr>
                <w:noProof/>
                <w:webHidden/>
              </w:rPr>
            </w:r>
            <w:r w:rsidR="00817277">
              <w:rPr>
                <w:noProof/>
                <w:webHidden/>
              </w:rPr>
              <w:fldChar w:fldCharType="separate"/>
            </w:r>
            <w:r w:rsidR="00817277">
              <w:rPr>
                <w:noProof/>
                <w:webHidden/>
              </w:rPr>
              <w:t>52</w:t>
            </w:r>
            <w:r w:rsidR="00817277">
              <w:rPr>
                <w:noProof/>
                <w:webHidden/>
              </w:rPr>
              <w:fldChar w:fldCharType="end"/>
            </w:r>
          </w:hyperlink>
        </w:p>
        <w:p w14:paraId="7CE2713D" w14:textId="7D1FB0D4" w:rsidR="00817277" w:rsidRDefault="00000000">
          <w:pPr>
            <w:pStyle w:val="TOC3"/>
            <w:rPr>
              <w:rFonts w:eastAsiaTheme="minorEastAsia"/>
              <w:noProof/>
              <w:kern w:val="2"/>
              <w:sz w:val="24"/>
              <w:szCs w:val="24"/>
              <w:lang w:eastAsia="en-GB"/>
              <w14:ligatures w14:val="standardContextual"/>
            </w:rPr>
          </w:pPr>
          <w:hyperlink w:anchor="_Toc173940583" w:history="1">
            <w:r w:rsidR="00817277" w:rsidRPr="00692B75">
              <w:rPr>
                <w:rStyle w:val="Hyperlink"/>
                <w:noProof/>
              </w:rPr>
              <w:t>2.4.1 Photogrammetry Vs Laser Scanning</w:t>
            </w:r>
            <w:r w:rsidR="00817277">
              <w:rPr>
                <w:noProof/>
                <w:webHidden/>
              </w:rPr>
              <w:tab/>
            </w:r>
            <w:r w:rsidR="00817277">
              <w:rPr>
                <w:noProof/>
                <w:webHidden/>
              </w:rPr>
              <w:fldChar w:fldCharType="begin"/>
            </w:r>
            <w:r w:rsidR="00817277">
              <w:rPr>
                <w:noProof/>
                <w:webHidden/>
              </w:rPr>
              <w:instrText xml:space="preserve"> PAGEREF _Toc173940583 \h </w:instrText>
            </w:r>
            <w:r w:rsidR="00817277">
              <w:rPr>
                <w:noProof/>
                <w:webHidden/>
              </w:rPr>
            </w:r>
            <w:r w:rsidR="00817277">
              <w:rPr>
                <w:noProof/>
                <w:webHidden/>
              </w:rPr>
              <w:fldChar w:fldCharType="separate"/>
            </w:r>
            <w:r w:rsidR="00817277">
              <w:rPr>
                <w:noProof/>
                <w:webHidden/>
              </w:rPr>
              <w:t>53</w:t>
            </w:r>
            <w:r w:rsidR="00817277">
              <w:rPr>
                <w:noProof/>
                <w:webHidden/>
              </w:rPr>
              <w:fldChar w:fldCharType="end"/>
            </w:r>
          </w:hyperlink>
        </w:p>
        <w:p w14:paraId="161F2BD2" w14:textId="41D54C9C" w:rsidR="00817277" w:rsidRDefault="00000000">
          <w:pPr>
            <w:pStyle w:val="TOC3"/>
            <w:rPr>
              <w:rFonts w:eastAsiaTheme="minorEastAsia"/>
              <w:noProof/>
              <w:kern w:val="2"/>
              <w:sz w:val="24"/>
              <w:szCs w:val="24"/>
              <w:lang w:eastAsia="en-GB"/>
              <w14:ligatures w14:val="standardContextual"/>
            </w:rPr>
          </w:pPr>
          <w:hyperlink w:anchor="_Toc173940584" w:history="1">
            <w:r w:rsidR="00817277" w:rsidRPr="00692B75">
              <w:rPr>
                <w:rStyle w:val="Hyperlink"/>
                <w:rFonts w:eastAsia="Times New Roman" w:cs="Times New Roman"/>
                <w:noProof/>
              </w:rPr>
              <w:t>2.4.2 Existing workflows</w:t>
            </w:r>
            <w:r w:rsidR="00817277">
              <w:rPr>
                <w:noProof/>
                <w:webHidden/>
              </w:rPr>
              <w:tab/>
            </w:r>
            <w:r w:rsidR="00817277">
              <w:rPr>
                <w:noProof/>
                <w:webHidden/>
              </w:rPr>
              <w:fldChar w:fldCharType="begin"/>
            </w:r>
            <w:r w:rsidR="00817277">
              <w:rPr>
                <w:noProof/>
                <w:webHidden/>
              </w:rPr>
              <w:instrText xml:space="preserve"> PAGEREF _Toc173940584 \h </w:instrText>
            </w:r>
            <w:r w:rsidR="00817277">
              <w:rPr>
                <w:noProof/>
                <w:webHidden/>
              </w:rPr>
            </w:r>
            <w:r w:rsidR="00817277">
              <w:rPr>
                <w:noProof/>
                <w:webHidden/>
              </w:rPr>
              <w:fldChar w:fldCharType="separate"/>
            </w:r>
            <w:r w:rsidR="00817277">
              <w:rPr>
                <w:noProof/>
                <w:webHidden/>
              </w:rPr>
              <w:t>53</w:t>
            </w:r>
            <w:r w:rsidR="00817277">
              <w:rPr>
                <w:noProof/>
                <w:webHidden/>
              </w:rPr>
              <w:fldChar w:fldCharType="end"/>
            </w:r>
          </w:hyperlink>
        </w:p>
        <w:p w14:paraId="44E0D81A" w14:textId="0628663D" w:rsidR="00817277" w:rsidRDefault="00000000">
          <w:pPr>
            <w:pStyle w:val="TOC3"/>
            <w:rPr>
              <w:rFonts w:eastAsiaTheme="minorEastAsia"/>
              <w:noProof/>
              <w:kern w:val="2"/>
              <w:sz w:val="24"/>
              <w:szCs w:val="24"/>
              <w:lang w:eastAsia="en-GB"/>
              <w14:ligatures w14:val="standardContextual"/>
            </w:rPr>
          </w:pPr>
          <w:hyperlink w:anchor="_Toc173940585" w:history="1">
            <w:r w:rsidR="00817277" w:rsidRPr="00692B75">
              <w:rPr>
                <w:rStyle w:val="Hyperlink"/>
                <w:rFonts w:eastAsia="Times New Roman" w:cs="Times New Roman"/>
                <w:noProof/>
              </w:rPr>
              <w:t>2.4.3 Summary: Chosen Workflow</w:t>
            </w:r>
            <w:r w:rsidR="00817277">
              <w:rPr>
                <w:noProof/>
                <w:webHidden/>
              </w:rPr>
              <w:tab/>
            </w:r>
            <w:r w:rsidR="00817277">
              <w:rPr>
                <w:noProof/>
                <w:webHidden/>
              </w:rPr>
              <w:fldChar w:fldCharType="begin"/>
            </w:r>
            <w:r w:rsidR="00817277">
              <w:rPr>
                <w:noProof/>
                <w:webHidden/>
              </w:rPr>
              <w:instrText xml:space="preserve"> PAGEREF _Toc173940585 \h </w:instrText>
            </w:r>
            <w:r w:rsidR="00817277">
              <w:rPr>
                <w:noProof/>
                <w:webHidden/>
              </w:rPr>
            </w:r>
            <w:r w:rsidR="00817277">
              <w:rPr>
                <w:noProof/>
                <w:webHidden/>
              </w:rPr>
              <w:fldChar w:fldCharType="separate"/>
            </w:r>
            <w:r w:rsidR="00817277">
              <w:rPr>
                <w:noProof/>
                <w:webHidden/>
              </w:rPr>
              <w:t>55</w:t>
            </w:r>
            <w:r w:rsidR="00817277">
              <w:rPr>
                <w:noProof/>
                <w:webHidden/>
              </w:rPr>
              <w:fldChar w:fldCharType="end"/>
            </w:r>
          </w:hyperlink>
        </w:p>
        <w:p w14:paraId="00CF3BDC" w14:textId="7ED5D74C" w:rsidR="00817277" w:rsidRDefault="00000000">
          <w:pPr>
            <w:pStyle w:val="TOC2"/>
            <w:tabs>
              <w:tab w:val="right" w:leader="dot" w:pos="9016"/>
            </w:tabs>
            <w:rPr>
              <w:rFonts w:eastAsiaTheme="minorEastAsia"/>
              <w:noProof/>
              <w:kern w:val="2"/>
              <w:sz w:val="24"/>
              <w:szCs w:val="24"/>
              <w:lang w:eastAsia="en-GB"/>
              <w14:ligatures w14:val="standardContextual"/>
            </w:rPr>
          </w:pPr>
          <w:hyperlink w:anchor="_Toc173940586" w:history="1">
            <w:r w:rsidR="00817277" w:rsidRPr="00692B75">
              <w:rPr>
                <w:rStyle w:val="Hyperlink"/>
                <w:rFonts w:eastAsia="Times New Roman" w:cs="Times New Roman"/>
                <w:noProof/>
              </w:rPr>
              <w:t>2.5</w:t>
            </w:r>
            <w:r w:rsidR="00817277" w:rsidRPr="00692B75">
              <w:rPr>
                <w:rStyle w:val="Hyperlink"/>
                <w:noProof/>
              </w:rPr>
              <w:t xml:space="preserve"> Review of existing Haptics</w:t>
            </w:r>
            <w:r w:rsidR="00817277">
              <w:rPr>
                <w:noProof/>
                <w:webHidden/>
              </w:rPr>
              <w:tab/>
            </w:r>
            <w:r w:rsidR="00817277">
              <w:rPr>
                <w:noProof/>
                <w:webHidden/>
              </w:rPr>
              <w:fldChar w:fldCharType="begin"/>
            </w:r>
            <w:r w:rsidR="00817277">
              <w:rPr>
                <w:noProof/>
                <w:webHidden/>
              </w:rPr>
              <w:instrText xml:space="preserve"> PAGEREF _Toc173940586 \h </w:instrText>
            </w:r>
            <w:r w:rsidR="00817277">
              <w:rPr>
                <w:noProof/>
                <w:webHidden/>
              </w:rPr>
            </w:r>
            <w:r w:rsidR="00817277">
              <w:rPr>
                <w:noProof/>
                <w:webHidden/>
              </w:rPr>
              <w:fldChar w:fldCharType="separate"/>
            </w:r>
            <w:r w:rsidR="00817277">
              <w:rPr>
                <w:noProof/>
                <w:webHidden/>
              </w:rPr>
              <w:t>55</w:t>
            </w:r>
            <w:r w:rsidR="00817277">
              <w:rPr>
                <w:noProof/>
                <w:webHidden/>
              </w:rPr>
              <w:fldChar w:fldCharType="end"/>
            </w:r>
          </w:hyperlink>
        </w:p>
        <w:p w14:paraId="2938154E" w14:textId="53691521" w:rsidR="00817277" w:rsidRDefault="00000000">
          <w:pPr>
            <w:pStyle w:val="TOC3"/>
            <w:rPr>
              <w:rFonts w:eastAsiaTheme="minorEastAsia"/>
              <w:noProof/>
              <w:kern w:val="2"/>
              <w:sz w:val="24"/>
              <w:szCs w:val="24"/>
              <w:lang w:eastAsia="en-GB"/>
              <w14:ligatures w14:val="standardContextual"/>
            </w:rPr>
          </w:pPr>
          <w:hyperlink w:anchor="_Toc173940587" w:history="1">
            <w:r w:rsidR="00817277" w:rsidRPr="00692B75">
              <w:rPr>
                <w:rStyle w:val="Hyperlink"/>
                <w:noProof/>
              </w:rPr>
              <w:t>2.5.1 Existing Haptic Devices</w:t>
            </w:r>
            <w:r w:rsidR="00817277">
              <w:rPr>
                <w:noProof/>
                <w:webHidden/>
              </w:rPr>
              <w:tab/>
            </w:r>
            <w:r w:rsidR="00817277">
              <w:rPr>
                <w:noProof/>
                <w:webHidden/>
              </w:rPr>
              <w:fldChar w:fldCharType="begin"/>
            </w:r>
            <w:r w:rsidR="00817277">
              <w:rPr>
                <w:noProof/>
                <w:webHidden/>
              </w:rPr>
              <w:instrText xml:space="preserve"> PAGEREF _Toc173940587 \h </w:instrText>
            </w:r>
            <w:r w:rsidR="00817277">
              <w:rPr>
                <w:noProof/>
                <w:webHidden/>
              </w:rPr>
            </w:r>
            <w:r w:rsidR="00817277">
              <w:rPr>
                <w:noProof/>
                <w:webHidden/>
              </w:rPr>
              <w:fldChar w:fldCharType="separate"/>
            </w:r>
            <w:r w:rsidR="00817277">
              <w:rPr>
                <w:noProof/>
                <w:webHidden/>
              </w:rPr>
              <w:t>55</w:t>
            </w:r>
            <w:r w:rsidR="00817277">
              <w:rPr>
                <w:noProof/>
                <w:webHidden/>
              </w:rPr>
              <w:fldChar w:fldCharType="end"/>
            </w:r>
          </w:hyperlink>
        </w:p>
        <w:p w14:paraId="67961585" w14:textId="36D1F305" w:rsidR="00817277" w:rsidRDefault="00000000">
          <w:pPr>
            <w:pStyle w:val="TOC3"/>
            <w:rPr>
              <w:rFonts w:eastAsiaTheme="minorEastAsia"/>
              <w:noProof/>
              <w:kern w:val="2"/>
              <w:sz w:val="24"/>
              <w:szCs w:val="24"/>
              <w:lang w:eastAsia="en-GB"/>
              <w14:ligatures w14:val="standardContextual"/>
            </w:rPr>
          </w:pPr>
          <w:hyperlink w:anchor="_Toc173940588" w:history="1">
            <w:r w:rsidR="00817277" w:rsidRPr="00692B75">
              <w:rPr>
                <w:rStyle w:val="Hyperlink"/>
                <w:noProof/>
              </w:rPr>
              <w:t>2.5.2 Other Haptic Gloves</w:t>
            </w:r>
            <w:r w:rsidR="00817277">
              <w:rPr>
                <w:noProof/>
                <w:webHidden/>
              </w:rPr>
              <w:tab/>
            </w:r>
            <w:r w:rsidR="00817277">
              <w:rPr>
                <w:noProof/>
                <w:webHidden/>
              </w:rPr>
              <w:fldChar w:fldCharType="begin"/>
            </w:r>
            <w:r w:rsidR="00817277">
              <w:rPr>
                <w:noProof/>
                <w:webHidden/>
              </w:rPr>
              <w:instrText xml:space="preserve"> PAGEREF _Toc173940588 \h </w:instrText>
            </w:r>
            <w:r w:rsidR="00817277">
              <w:rPr>
                <w:noProof/>
                <w:webHidden/>
              </w:rPr>
            </w:r>
            <w:r w:rsidR="00817277">
              <w:rPr>
                <w:noProof/>
                <w:webHidden/>
              </w:rPr>
              <w:fldChar w:fldCharType="separate"/>
            </w:r>
            <w:r w:rsidR="00817277">
              <w:rPr>
                <w:noProof/>
                <w:webHidden/>
              </w:rPr>
              <w:t>58</w:t>
            </w:r>
            <w:r w:rsidR="00817277">
              <w:rPr>
                <w:noProof/>
                <w:webHidden/>
              </w:rPr>
              <w:fldChar w:fldCharType="end"/>
            </w:r>
          </w:hyperlink>
        </w:p>
        <w:p w14:paraId="03C47FE6" w14:textId="32618B6F" w:rsidR="00817277" w:rsidRDefault="00000000">
          <w:pPr>
            <w:pStyle w:val="TOC3"/>
            <w:rPr>
              <w:rFonts w:eastAsiaTheme="minorEastAsia"/>
              <w:noProof/>
              <w:kern w:val="2"/>
              <w:sz w:val="24"/>
              <w:szCs w:val="24"/>
              <w:lang w:eastAsia="en-GB"/>
              <w14:ligatures w14:val="standardContextual"/>
            </w:rPr>
          </w:pPr>
          <w:hyperlink w:anchor="_Toc173940589" w:history="1">
            <w:r w:rsidR="00817277" w:rsidRPr="00692B75">
              <w:rPr>
                <w:rStyle w:val="Hyperlink"/>
                <w:noProof/>
              </w:rPr>
              <w:t>2.5.3 SenseGlove</w:t>
            </w:r>
            <w:r w:rsidR="00817277">
              <w:rPr>
                <w:noProof/>
                <w:webHidden/>
              </w:rPr>
              <w:tab/>
            </w:r>
            <w:r w:rsidR="00817277">
              <w:rPr>
                <w:noProof/>
                <w:webHidden/>
              </w:rPr>
              <w:fldChar w:fldCharType="begin"/>
            </w:r>
            <w:r w:rsidR="00817277">
              <w:rPr>
                <w:noProof/>
                <w:webHidden/>
              </w:rPr>
              <w:instrText xml:space="preserve"> PAGEREF _Toc173940589 \h </w:instrText>
            </w:r>
            <w:r w:rsidR="00817277">
              <w:rPr>
                <w:noProof/>
                <w:webHidden/>
              </w:rPr>
            </w:r>
            <w:r w:rsidR="00817277">
              <w:rPr>
                <w:noProof/>
                <w:webHidden/>
              </w:rPr>
              <w:fldChar w:fldCharType="separate"/>
            </w:r>
            <w:r w:rsidR="00817277">
              <w:rPr>
                <w:noProof/>
                <w:webHidden/>
              </w:rPr>
              <w:t>59</w:t>
            </w:r>
            <w:r w:rsidR="00817277">
              <w:rPr>
                <w:noProof/>
                <w:webHidden/>
              </w:rPr>
              <w:fldChar w:fldCharType="end"/>
            </w:r>
          </w:hyperlink>
        </w:p>
        <w:p w14:paraId="246B5DFE" w14:textId="47644B13" w:rsidR="00817277" w:rsidRDefault="00000000">
          <w:pPr>
            <w:pStyle w:val="TOC3"/>
            <w:rPr>
              <w:rFonts w:eastAsiaTheme="minorEastAsia"/>
              <w:noProof/>
              <w:kern w:val="2"/>
              <w:sz w:val="24"/>
              <w:szCs w:val="24"/>
              <w:lang w:eastAsia="en-GB"/>
              <w14:ligatures w14:val="standardContextual"/>
            </w:rPr>
          </w:pPr>
          <w:hyperlink w:anchor="_Toc173940590" w:history="1">
            <w:r w:rsidR="00817277" w:rsidRPr="00692B75">
              <w:rPr>
                <w:rStyle w:val="Hyperlink"/>
                <w:noProof/>
              </w:rPr>
              <w:t>2.5.4 Summary</w:t>
            </w:r>
            <w:r w:rsidR="00817277">
              <w:rPr>
                <w:noProof/>
                <w:webHidden/>
              </w:rPr>
              <w:tab/>
            </w:r>
            <w:r w:rsidR="00817277">
              <w:rPr>
                <w:noProof/>
                <w:webHidden/>
              </w:rPr>
              <w:fldChar w:fldCharType="begin"/>
            </w:r>
            <w:r w:rsidR="00817277">
              <w:rPr>
                <w:noProof/>
                <w:webHidden/>
              </w:rPr>
              <w:instrText xml:space="preserve"> PAGEREF _Toc173940590 \h </w:instrText>
            </w:r>
            <w:r w:rsidR="00817277">
              <w:rPr>
                <w:noProof/>
                <w:webHidden/>
              </w:rPr>
            </w:r>
            <w:r w:rsidR="00817277">
              <w:rPr>
                <w:noProof/>
                <w:webHidden/>
              </w:rPr>
              <w:fldChar w:fldCharType="separate"/>
            </w:r>
            <w:r w:rsidR="00817277">
              <w:rPr>
                <w:noProof/>
                <w:webHidden/>
              </w:rPr>
              <w:t>59</w:t>
            </w:r>
            <w:r w:rsidR="00817277">
              <w:rPr>
                <w:noProof/>
                <w:webHidden/>
              </w:rPr>
              <w:fldChar w:fldCharType="end"/>
            </w:r>
          </w:hyperlink>
        </w:p>
        <w:p w14:paraId="46019F08" w14:textId="0BD18553" w:rsidR="00817277" w:rsidRDefault="00000000">
          <w:pPr>
            <w:pStyle w:val="TOC2"/>
            <w:tabs>
              <w:tab w:val="right" w:leader="dot" w:pos="9016"/>
            </w:tabs>
            <w:rPr>
              <w:rFonts w:eastAsiaTheme="minorEastAsia"/>
              <w:noProof/>
              <w:kern w:val="2"/>
              <w:sz w:val="24"/>
              <w:szCs w:val="24"/>
              <w:lang w:eastAsia="en-GB"/>
              <w14:ligatures w14:val="standardContextual"/>
            </w:rPr>
          </w:pPr>
          <w:hyperlink w:anchor="_Toc173940591" w:history="1">
            <w:r w:rsidR="00817277" w:rsidRPr="00692B75">
              <w:rPr>
                <w:rStyle w:val="Hyperlink"/>
                <w:noProof/>
              </w:rPr>
              <w:t>2.6 Methology Structures</w:t>
            </w:r>
            <w:r w:rsidR="00817277">
              <w:rPr>
                <w:noProof/>
                <w:webHidden/>
              </w:rPr>
              <w:tab/>
            </w:r>
            <w:r w:rsidR="00817277">
              <w:rPr>
                <w:noProof/>
                <w:webHidden/>
              </w:rPr>
              <w:fldChar w:fldCharType="begin"/>
            </w:r>
            <w:r w:rsidR="00817277">
              <w:rPr>
                <w:noProof/>
                <w:webHidden/>
              </w:rPr>
              <w:instrText xml:space="preserve"> PAGEREF _Toc173940591 \h </w:instrText>
            </w:r>
            <w:r w:rsidR="00817277">
              <w:rPr>
                <w:noProof/>
                <w:webHidden/>
              </w:rPr>
            </w:r>
            <w:r w:rsidR="00817277">
              <w:rPr>
                <w:noProof/>
                <w:webHidden/>
              </w:rPr>
              <w:fldChar w:fldCharType="separate"/>
            </w:r>
            <w:r w:rsidR="00817277">
              <w:rPr>
                <w:noProof/>
                <w:webHidden/>
              </w:rPr>
              <w:t>61</w:t>
            </w:r>
            <w:r w:rsidR="00817277">
              <w:rPr>
                <w:noProof/>
                <w:webHidden/>
              </w:rPr>
              <w:fldChar w:fldCharType="end"/>
            </w:r>
          </w:hyperlink>
        </w:p>
        <w:p w14:paraId="473ED3DE" w14:textId="171FD39A" w:rsidR="00817277" w:rsidRDefault="00000000">
          <w:pPr>
            <w:pStyle w:val="TOC2"/>
            <w:tabs>
              <w:tab w:val="right" w:leader="dot" w:pos="9016"/>
            </w:tabs>
            <w:rPr>
              <w:rFonts w:eastAsiaTheme="minorEastAsia"/>
              <w:noProof/>
              <w:kern w:val="2"/>
              <w:sz w:val="24"/>
              <w:szCs w:val="24"/>
              <w:lang w:eastAsia="en-GB"/>
              <w14:ligatures w14:val="standardContextual"/>
            </w:rPr>
          </w:pPr>
          <w:hyperlink w:anchor="_Toc173940592" w:history="1">
            <w:r w:rsidR="00817277" w:rsidRPr="00692B75">
              <w:rPr>
                <w:rStyle w:val="Hyperlink"/>
                <w:noProof/>
              </w:rPr>
              <w:t>2.7 Digitising Methods</w:t>
            </w:r>
            <w:r w:rsidR="00817277">
              <w:rPr>
                <w:noProof/>
                <w:webHidden/>
              </w:rPr>
              <w:tab/>
            </w:r>
            <w:r w:rsidR="00817277">
              <w:rPr>
                <w:noProof/>
                <w:webHidden/>
              </w:rPr>
              <w:fldChar w:fldCharType="begin"/>
            </w:r>
            <w:r w:rsidR="00817277">
              <w:rPr>
                <w:noProof/>
                <w:webHidden/>
              </w:rPr>
              <w:instrText xml:space="preserve"> PAGEREF _Toc173940592 \h </w:instrText>
            </w:r>
            <w:r w:rsidR="00817277">
              <w:rPr>
                <w:noProof/>
                <w:webHidden/>
              </w:rPr>
            </w:r>
            <w:r w:rsidR="00817277">
              <w:rPr>
                <w:noProof/>
                <w:webHidden/>
              </w:rPr>
              <w:fldChar w:fldCharType="separate"/>
            </w:r>
            <w:r w:rsidR="00817277">
              <w:rPr>
                <w:noProof/>
                <w:webHidden/>
              </w:rPr>
              <w:t>63</w:t>
            </w:r>
            <w:r w:rsidR="00817277">
              <w:rPr>
                <w:noProof/>
                <w:webHidden/>
              </w:rPr>
              <w:fldChar w:fldCharType="end"/>
            </w:r>
          </w:hyperlink>
        </w:p>
        <w:p w14:paraId="5052BCF2" w14:textId="2FF9C2A1" w:rsidR="00817277" w:rsidRDefault="00000000">
          <w:pPr>
            <w:pStyle w:val="TOC1"/>
            <w:rPr>
              <w:rFonts w:eastAsiaTheme="minorEastAsia"/>
              <w:noProof/>
              <w:kern w:val="2"/>
              <w:sz w:val="24"/>
              <w:szCs w:val="24"/>
              <w:lang w:eastAsia="en-GB"/>
              <w14:ligatures w14:val="standardContextual"/>
            </w:rPr>
          </w:pPr>
          <w:hyperlink w:anchor="_Toc173940593" w:history="1">
            <w:r w:rsidR="00817277" w:rsidRPr="00692B75">
              <w:rPr>
                <w:rStyle w:val="Hyperlink"/>
                <w:rFonts w:eastAsia="Times New Roman" w:cs="Times New Roman"/>
                <w:noProof/>
              </w:rPr>
              <w:t>Chapter 3: Methodology</w:t>
            </w:r>
            <w:r w:rsidR="00817277">
              <w:rPr>
                <w:noProof/>
                <w:webHidden/>
              </w:rPr>
              <w:tab/>
            </w:r>
            <w:r w:rsidR="00817277">
              <w:rPr>
                <w:noProof/>
                <w:webHidden/>
              </w:rPr>
              <w:fldChar w:fldCharType="begin"/>
            </w:r>
            <w:r w:rsidR="00817277">
              <w:rPr>
                <w:noProof/>
                <w:webHidden/>
              </w:rPr>
              <w:instrText xml:space="preserve"> PAGEREF _Toc173940593 \h </w:instrText>
            </w:r>
            <w:r w:rsidR="00817277">
              <w:rPr>
                <w:noProof/>
                <w:webHidden/>
              </w:rPr>
            </w:r>
            <w:r w:rsidR="00817277">
              <w:rPr>
                <w:noProof/>
                <w:webHidden/>
              </w:rPr>
              <w:fldChar w:fldCharType="separate"/>
            </w:r>
            <w:r w:rsidR="00817277">
              <w:rPr>
                <w:noProof/>
                <w:webHidden/>
              </w:rPr>
              <w:t>66</w:t>
            </w:r>
            <w:r w:rsidR="00817277">
              <w:rPr>
                <w:noProof/>
                <w:webHidden/>
              </w:rPr>
              <w:fldChar w:fldCharType="end"/>
            </w:r>
          </w:hyperlink>
        </w:p>
        <w:p w14:paraId="11276CD4" w14:textId="083AE48B" w:rsidR="00817277" w:rsidRDefault="00000000">
          <w:pPr>
            <w:pStyle w:val="TOC2"/>
            <w:tabs>
              <w:tab w:val="right" w:leader="dot" w:pos="9016"/>
            </w:tabs>
            <w:rPr>
              <w:rFonts w:eastAsiaTheme="minorEastAsia"/>
              <w:noProof/>
              <w:kern w:val="2"/>
              <w:sz w:val="24"/>
              <w:szCs w:val="24"/>
              <w:lang w:eastAsia="en-GB"/>
              <w14:ligatures w14:val="standardContextual"/>
            </w:rPr>
          </w:pPr>
          <w:hyperlink w:anchor="_Toc173940594" w:history="1">
            <w:r w:rsidR="00817277" w:rsidRPr="00692B75">
              <w:rPr>
                <w:rStyle w:val="Hyperlink"/>
                <w:rFonts w:eastAsia="Times New Roman" w:cs="Times New Roman"/>
                <w:noProof/>
              </w:rPr>
              <w:t>3.1 Object Analysis</w:t>
            </w:r>
            <w:r w:rsidR="00817277">
              <w:rPr>
                <w:noProof/>
                <w:webHidden/>
              </w:rPr>
              <w:tab/>
            </w:r>
            <w:r w:rsidR="00817277">
              <w:rPr>
                <w:noProof/>
                <w:webHidden/>
              </w:rPr>
              <w:fldChar w:fldCharType="begin"/>
            </w:r>
            <w:r w:rsidR="00817277">
              <w:rPr>
                <w:noProof/>
                <w:webHidden/>
              </w:rPr>
              <w:instrText xml:space="preserve"> PAGEREF _Toc173940594 \h </w:instrText>
            </w:r>
            <w:r w:rsidR="00817277">
              <w:rPr>
                <w:noProof/>
                <w:webHidden/>
              </w:rPr>
            </w:r>
            <w:r w:rsidR="00817277">
              <w:rPr>
                <w:noProof/>
                <w:webHidden/>
              </w:rPr>
              <w:fldChar w:fldCharType="separate"/>
            </w:r>
            <w:r w:rsidR="00817277">
              <w:rPr>
                <w:noProof/>
                <w:webHidden/>
              </w:rPr>
              <w:t>66</w:t>
            </w:r>
            <w:r w:rsidR="00817277">
              <w:rPr>
                <w:noProof/>
                <w:webHidden/>
              </w:rPr>
              <w:fldChar w:fldCharType="end"/>
            </w:r>
          </w:hyperlink>
        </w:p>
        <w:p w14:paraId="3086BD7C" w14:textId="35D2FFEE" w:rsidR="00817277" w:rsidRDefault="00000000">
          <w:pPr>
            <w:pStyle w:val="TOC3"/>
            <w:rPr>
              <w:rFonts w:eastAsiaTheme="minorEastAsia"/>
              <w:noProof/>
              <w:kern w:val="2"/>
              <w:sz w:val="24"/>
              <w:szCs w:val="24"/>
              <w:lang w:eastAsia="en-GB"/>
              <w14:ligatures w14:val="standardContextual"/>
            </w:rPr>
          </w:pPr>
          <w:hyperlink w:anchor="_Toc173940595" w:history="1">
            <w:r w:rsidR="00817277" w:rsidRPr="00692B75">
              <w:rPr>
                <w:rStyle w:val="Hyperlink"/>
                <w:noProof/>
              </w:rPr>
              <w:t>3.2.1 Object Analysis</w:t>
            </w:r>
            <w:r w:rsidR="00817277" w:rsidRPr="00692B75">
              <w:rPr>
                <w:rStyle w:val="Hyperlink"/>
                <w:rFonts w:cs="Times New Roman"/>
                <w:noProof/>
                <w:bdr w:val="none" w:sz="0" w:space="0" w:color="auto" w:frame="1"/>
              </w:rPr>
              <w:t xml:space="preserve"> Framework</w:t>
            </w:r>
            <w:r w:rsidR="00817277">
              <w:rPr>
                <w:noProof/>
                <w:webHidden/>
              </w:rPr>
              <w:tab/>
            </w:r>
            <w:r w:rsidR="00817277">
              <w:rPr>
                <w:noProof/>
                <w:webHidden/>
              </w:rPr>
              <w:fldChar w:fldCharType="begin"/>
            </w:r>
            <w:r w:rsidR="00817277">
              <w:rPr>
                <w:noProof/>
                <w:webHidden/>
              </w:rPr>
              <w:instrText xml:space="preserve"> PAGEREF _Toc173940595 \h </w:instrText>
            </w:r>
            <w:r w:rsidR="00817277">
              <w:rPr>
                <w:noProof/>
                <w:webHidden/>
              </w:rPr>
            </w:r>
            <w:r w:rsidR="00817277">
              <w:rPr>
                <w:noProof/>
                <w:webHidden/>
              </w:rPr>
              <w:fldChar w:fldCharType="separate"/>
            </w:r>
            <w:r w:rsidR="00817277">
              <w:rPr>
                <w:noProof/>
                <w:webHidden/>
              </w:rPr>
              <w:t>68</w:t>
            </w:r>
            <w:r w:rsidR="00817277">
              <w:rPr>
                <w:noProof/>
                <w:webHidden/>
              </w:rPr>
              <w:fldChar w:fldCharType="end"/>
            </w:r>
          </w:hyperlink>
        </w:p>
        <w:p w14:paraId="3C2007ED" w14:textId="0A116228" w:rsidR="00817277" w:rsidRDefault="00000000">
          <w:pPr>
            <w:pStyle w:val="TOC2"/>
            <w:tabs>
              <w:tab w:val="right" w:leader="dot" w:pos="9016"/>
            </w:tabs>
            <w:rPr>
              <w:rFonts w:eastAsiaTheme="minorEastAsia"/>
              <w:noProof/>
              <w:kern w:val="2"/>
              <w:sz w:val="24"/>
              <w:szCs w:val="24"/>
              <w:lang w:eastAsia="en-GB"/>
              <w14:ligatures w14:val="standardContextual"/>
            </w:rPr>
          </w:pPr>
          <w:hyperlink w:anchor="_Toc173940596" w:history="1">
            <w:r w:rsidR="00817277" w:rsidRPr="00692B75">
              <w:rPr>
                <w:rStyle w:val="Hyperlink"/>
                <w:rFonts w:cs="Times New Roman"/>
                <w:noProof/>
              </w:rPr>
              <w:t>3.2 Data Analysis</w:t>
            </w:r>
            <w:r w:rsidR="00817277">
              <w:rPr>
                <w:noProof/>
                <w:webHidden/>
              </w:rPr>
              <w:tab/>
            </w:r>
            <w:r w:rsidR="00817277">
              <w:rPr>
                <w:noProof/>
                <w:webHidden/>
              </w:rPr>
              <w:fldChar w:fldCharType="begin"/>
            </w:r>
            <w:r w:rsidR="00817277">
              <w:rPr>
                <w:noProof/>
                <w:webHidden/>
              </w:rPr>
              <w:instrText xml:space="preserve"> PAGEREF _Toc173940596 \h </w:instrText>
            </w:r>
            <w:r w:rsidR="00817277">
              <w:rPr>
                <w:noProof/>
                <w:webHidden/>
              </w:rPr>
            </w:r>
            <w:r w:rsidR="00817277">
              <w:rPr>
                <w:noProof/>
                <w:webHidden/>
              </w:rPr>
              <w:fldChar w:fldCharType="separate"/>
            </w:r>
            <w:r w:rsidR="00817277">
              <w:rPr>
                <w:noProof/>
                <w:webHidden/>
              </w:rPr>
              <w:t>68</w:t>
            </w:r>
            <w:r w:rsidR="00817277">
              <w:rPr>
                <w:noProof/>
                <w:webHidden/>
              </w:rPr>
              <w:fldChar w:fldCharType="end"/>
            </w:r>
          </w:hyperlink>
        </w:p>
        <w:p w14:paraId="33DCECAF" w14:textId="0FD5B465" w:rsidR="00817277" w:rsidRDefault="00000000">
          <w:pPr>
            <w:pStyle w:val="TOC1"/>
            <w:rPr>
              <w:rFonts w:eastAsiaTheme="minorEastAsia"/>
              <w:noProof/>
              <w:kern w:val="2"/>
              <w:sz w:val="24"/>
              <w:szCs w:val="24"/>
              <w:lang w:eastAsia="en-GB"/>
              <w14:ligatures w14:val="standardContextual"/>
            </w:rPr>
          </w:pPr>
          <w:hyperlink w:anchor="_Toc173940597" w:history="1">
            <w:r w:rsidR="00817277" w:rsidRPr="00692B75">
              <w:rPr>
                <w:rStyle w:val="Hyperlink"/>
                <w:rFonts w:eastAsia="Times New Roman" w:cs="Times New Roman"/>
                <w:noProof/>
              </w:rPr>
              <w:t>Chapter 4: Design and Development of the ‘Thornhill Experience’</w:t>
            </w:r>
            <w:r w:rsidR="00817277">
              <w:rPr>
                <w:noProof/>
                <w:webHidden/>
              </w:rPr>
              <w:tab/>
            </w:r>
            <w:r w:rsidR="00817277">
              <w:rPr>
                <w:noProof/>
                <w:webHidden/>
              </w:rPr>
              <w:fldChar w:fldCharType="begin"/>
            </w:r>
            <w:r w:rsidR="00817277">
              <w:rPr>
                <w:noProof/>
                <w:webHidden/>
              </w:rPr>
              <w:instrText xml:space="preserve"> PAGEREF _Toc173940597 \h </w:instrText>
            </w:r>
            <w:r w:rsidR="00817277">
              <w:rPr>
                <w:noProof/>
                <w:webHidden/>
              </w:rPr>
            </w:r>
            <w:r w:rsidR="00817277">
              <w:rPr>
                <w:noProof/>
                <w:webHidden/>
              </w:rPr>
              <w:fldChar w:fldCharType="separate"/>
            </w:r>
            <w:r w:rsidR="00817277">
              <w:rPr>
                <w:noProof/>
                <w:webHidden/>
              </w:rPr>
              <w:t>70</w:t>
            </w:r>
            <w:r w:rsidR="00817277">
              <w:rPr>
                <w:noProof/>
                <w:webHidden/>
              </w:rPr>
              <w:fldChar w:fldCharType="end"/>
            </w:r>
          </w:hyperlink>
        </w:p>
        <w:p w14:paraId="3D70CA65" w14:textId="64F44A45" w:rsidR="00817277" w:rsidRDefault="00000000">
          <w:pPr>
            <w:pStyle w:val="TOC2"/>
            <w:tabs>
              <w:tab w:val="right" w:leader="dot" w:pos="9016"/>
            </w:tabs>
            <w:rPr>
              <w:rFonts w:eastAsiaTheme="minorEastAsia"/>
              <w:noProof/>
              <w:kern w:val="2"/>
              <w:sz w:val="24"/>
              <w:szCs w:val="24"/>
              <w:lang w:eastAsia="en-GB"/>
              <w14:ligatures w14:val="standardContextual"/>
            </w:rPr>
          </w:pPr>
          <w:hyperlink w:anchor="_Toc173940598" w:history="1">
            <w:r w:rsidR="00817277" w:rsidRPr="00692B75">
              <w:rPr>
                <w:rStyle w:val="Hyperlink"/>
                <w:rFonts w:eastAsia="Times New Roman" w:cs="Times New Roman"/>
                <w:noProof/>
              </w:rPr>
              <w:t>4.1 Introduction</w:t>
            </w:r>
            <w:r w:rsidR="00817277">
              <w:rPr>
                <w:noProof/>
                <w:webHidden/>
              </w:rPr>
              <w:tab/>
            </w:r>
            <w:r w:rsidR="00817277">
              <w:rPr>
                <w:noProof/>
                <w:webHidden/>
              </w:rPr>
              <w:fldChar w:fldCharType="begin"/>
            </w:r>
            <w:r w:rsidR="00817277">
              <w:rPr>
                <w:noProof/>
                <w:webHidden/>
              </w:rPr>
              <w:instrText xml:space="preserve"> PAGEREF _Toc173940598 \h </w:instrText>
            </w:r>
            <w:r w:rsidR="00817277">
              <w:rPr>
                <w:noProof/>
                <w:webHidden/>
              </w:rPr>
            </w:r>
            <w:r w:rsidR="00817277">
              <w:rPr>
                <w:noProof/>
                <w:webHidden/>
              </w:rPr>
              <w:fldChar w:fldCharType="separate"/>
            </w:r>
            <w:r w:rsidR="00817277">
              <w:rPr>
                <w:noProof/>
                <w:webHidden/>
              </w:rPr>
              <w:t>70</w:t>
            </w:r>
            <w:r w:rsidR="00817277">
              <w:rPr>
                <w:noProof/>
                <w:webHidden/>
              </w:rPr>
              <w:fldChar w:fldCharType="end"/>
            </w:r>
          </w:hyperlink>
        </w:p>
        <w:p w14:paraId="2B114FD9" w14:textId="3E32BD34" w:rsidR="00817277" w:rsidRDefault="00000000">
          <w:pPr>
            <w:pStyle w:val="TOC2"/>
            <w:tabs>
              <w:tab w:val="right" w:leader="dot" w:pos="9016"/>
            </w:tabs>
            <w:rPr>
              <w:rFonts w:eastAsiaTheme="minorEastAsia"/>
              <w:noProof/>
              <w:kern w:val="2"/>
              <w:sz w:val="24"/>
              <w:szCs w:val="24"/>
              <w:lang w:eastAsia="en-GB"/>
              <w14:ligatures w14:val="standardContextual"/>
            </w:rPr>
          </w:pPr>
          <w:hyperlink w:anchor="_Toc173940599" w:history="1">
            <w:r w:rsidR="00817277" w:rsidRPr="00692B75">
              <w:rPr>
                <w:rStyle w:val="Hyperlink"/>
                <w:rFonts w:eastAsia="Times New Roman" w:cs="Times New Roman"/>
                <w:noProof/>
              </w:rPr>
              <w:t>4.2 The aim of the ‘Thornhill Experience’</w:t>
            </w:r>
            <w:r w:rsidR="00817277">
              <w:rPr>
                <w:noProof/>
                <w:webHidden/>
              </w:rPr>
              <w:tab/>
            </w:r>
            <w:r w:rsidR="00817277">
              <w:rPr>
                <w:noProof/>
                <w:webHidden/>
              </w:rPr>
              <w:fldChar w:fldCharType="begin"/>
            </w:r>
            <w:r w:rsidR="00817277">
              <w:rPr>
                <w:noProof/>
                <w:webHidden/>
              </w:rPr>
              <w:instrText xml:space="preserve"> PAGEREF _Toc173940599 \h </w:instrText>
            </w:r>
            <w:r w:rsidR="00817277">
              <w:rPr>
                <w:noProof/>
                <w:webHidden/>
              </w:rPr>
            </w:r>
            <w:r w:rsidR="00817277">
              <w:rPr>
                <w:noProof/>
                <w:webHidden/>
              </w:rPr>
              <w:fldChar w:fldCharType="separate"/>
            </w:r>
            <w:r w:rsidR="00817277">
              <w:rPr>
                <w:noProof/>
                <w:webHidden/>
              </w:rPr>
              <w:t>71</w:t>
            </w:r>
            <w:r w:rsidR="00817277">
              <w:rPr>
                <w:noProof/>
                <w:webHidden/>
              </w:rPr>
              <w:fldChar w:fldCharType="end"/>
            </w:r>
          </w:hyperlink>
        </w:p>
        <w:p w14:paraId="5230F26D" w14:textId="76C1B770" w:rsidR="00817277" w:rsidRDefault="00000000">
          <w:pPr>
            <w:pStyle w:val="TOC2"/>
            <w:tabs>
              <w:tab w:val="right" w:leader="dot" w:pos="9016"/>
            </w:tabs>
            <w:rPr>
              <w:rFonts w:eastAsiaTheme="minorEastAsia"/>
              <w:noProof/>
              <w:kern w:val="2"/>
              <w:sz w:val="24"/>
              <w:szCs w:val="24"/>
              <w:lang w:eastAsia="en-GB"/>
              <w14:ligatures w14:val="standardContextual"/>
            </w:rPr>
          </w:pPr>
          <w:hyperlink w:anchor="_Toc173940600" w:history="1">
            <w:r w:rsidR="00817277" w:rsidRPr="00692B75">
              <w:rPr>
                <w:rStyle w:val="Hyperlink"/>
                <w:rFonts w:eastAsia="Times New Roman" w:cs="Times New Roman"/>
                <w:noProof/>
              </w:rPr>
              <w:t>4.3 Workflow for decision making</w:t>
            </w:r>
            <w:r w:rsidR="00817277">
              <w:rPr>
                <w:noProof/>
                <w:webHidden/>
              </w:rPr>
              <w:tab/>
            </w:r>
            <w:r w:rsidR="00817277">
              <w:rPr>
                <w:noProof/>
                <w:webHidden/>
              </w:rPr>
              <w:fldChar w:fldCharType="begin"/>
            </w:r>
            <w:r w:rsidR="00817277">
              <w:rPr>
                <w:noProof/>
                <w:webHidden/>
              </w:rPr>
              <w:instrText xml:space="preserve"> PAGEREF _Toc173940600 \h </w:instrText>
            </w:r>
            <w:r w:rsidR="00817277">
              <w:rPr>
                <w:noProof/>
                <w:webHidden/>
              </w:rPr>
            </w:r>
            <w:r w:rsidR="00817277">
              <w:rPr>
                <w:noProof/>
                <w:webHidden/>
              </w:rPr>
              <w:fldChar w:fldCharType="separate"/>
            </w:r>
            <w:r w:rsidR="00817277">
              <w:rPr>
                <w:noProof/>
                <w:webHidden/>
              </w:rPr>
              <w:t>71</w:t>
            </w:r>
            <w:r w:rsidR="00817277">
              <w:rPr>
                <w:noProof/>
                <w:webHidden/>
              </w:rPr>
              <w:fldChar w:fldCharType="end"/>
            </w:r>
          </w:hyperlink>
        </w:p>
        <w:p w14:paraId="3AD11B16" w14:textId="42C8C460" w:rsidR="00817277" w:rsidRDefault="00000000">
          <w:pPr>
            <w:pStyle w:val="TOC3"/>
            <w:rPr>
              <w:rFonts w:eastAsiaTheme="minorEastAsia"/>
              <w:noProof/>
              <w:kern w:val="2"/>
              <w:sz w:val="24"/>
              <w:szCs w:val="24"/>
              <w:lang w:eastAsia="en-GB"/>
              <w14:ligatures w14:val="standardContextual"/>
            </w:rPr>
          </w:pPr>
          <w:hyperlink w:anchor="_Toc173940601" w:history="1">
            <w:r w:rsidR="00817277" w:rsidRPr="00692B75">
              <w:rPr>
                <w:rStyle w:val="Hyperlink"/>
                <w:rFonts w:cs="Times New Roman"/>
                <w:noProof/>
              </w:rPr>
              <w:t>4.3.1 List of Functions for the ‘Thornhill Experience’</w:t>
            </w:r>
            <w:r w:rsidR="00817277">
              <w:rPr>
                <w:noProof/>
                <w:webHidden/>
              </w:rPr>
              <w:tab/>
            </w:r>
            <w:r w:rsidR="00817277">
              <w:rPr>
                <w:noProof/>
                <w:webHidden/>
              </w:rPr>
              <w:fldChar w:fldCharType="begin"/>
            </w:r>
            <w:r w:rsidR="00817277">
              <w:rPr>
                <w:noProof/>
                <w:webHidden/>
              </w:rPr>
              <w:instrText xml:space="preserve"> PAGEREF _Toc173940601 \h </w:instrText>
            </w:r>
            <w:r w:rsidR="00817277">
              <w:rPr>
                <w:noProof/>
                <w:webHidden/>
              </w:rPr>
            </w:r>
            <w:r w:rsidR="00817277">
              <w:rPr>
                <w:noProof/>
                <w:webHidden/>
              </w:rPr>
              <w:fldChar w:fldCharType="separate"/>
            </w:r>
            <w:r w:rsidR="00817277">
              <w:rPr>
                <w:noProof/>
                <w:webHidden/>
              </w:rPr>
              <w:t>73</w:t>
            </w:r>
            <w:r w:rsidR="00817277">
              <w:rPr>
                <w:noProof/>
                <w:webHidden/>
              </w:rPr>
              <w:fldChar w:fldCharType="end"/>
            </w:r>
          </w:hyperlink>
        </w:p>
        <w:p w14:paraId="0308EC85" w14:textId="337A1CCA" w:rsidR="00817277" w:rsidRDefault="00000000">
          <w:pPr>
            <w:pStyle w:val="TOC2"/>
            <w:tabs>
              <w:tab w:val="right" w:leader="dot" w:pos="9016"/>
            </w:tabs>
            <w:rPr>
              <w:rFonts w:eastAsiaTheme="minorEastAsia"/>
              <w:noProof/>
              <w:kern w:val="2"/>
              <w:sz w:val="24"/>
              <w:szCs w:val="24"/>
              <w:lang w:eastAsia="en-GB"/>
              <w14:ligatures w14:val="standardContextual"/>
            </w:rPr>
          </w:pPr>
          <w:hyperlink w:anchor="_Toc173940602" w:history="1">
            <w:r w:rsidR="00817277" w:rsidRPr="00692B75">
              <w:rPr>
                <w:rStyle w:val="Hyperlink"/>
                <w:rFonts w:eastAsia="Times New Roman" w:cs="Times New Roman"/>
                <w:noProof/>
              </w:rPr>
              <w:t>4.4 Digitising the Thornhill Ceramic Collection</w:t>
            </w:r>
            <w:r w:rsidR="00817277">
              <w:rPr>
                <w:noProof/>
                <w:webHidden/>
              </w:rPr>
              <w:tab/>
            </w:r>
            <w:r w:rsidR="00817277">
              <w:rPr>
                <w:noProof/>
                <w:webHidden/>
              </w:rPr>
              <w:fldChar w:fldCharType="begin"/>
            </w:r>
            <w:r w:rsidR="00817277">
              <w:rPr>
                <w:noProof/>
                <w:webHidden/>
              </w:rPr>
              <w:instrText xml:space="preserve"> PAGEREF _Toc173940602 \h </w:instrText>
            </w:r>
            <w:r w:rsidR="00817277">
              <w:rPr>
                <w:noProof/>
                <w:webHidden/>
              </w:rPr>
            </w:r>
            <w:r w:rsidR="00817277">
              <w:rPr>
                <w:noProof/>
                <w:webHidden/>
              </w:rPr>
              <w:fldChar w:fldCharType="separate"/>
            </w:r>
            <w:r w:rsidR="00817277">
              <w:rPr>
                <w:noProof/>
                <w:webHidden/>
              </w:rPr>
              <w:t>75</w:t>
            </w:r>
            <w:r w:rsidR="00817277">
              <w:rPr>
                <w:noProof/>
                <w:webHidden/>
              </w:rPr>
              <w:fldChar w:fldCharType="end"/>
            </w:r>
          </w:hyperlink>
        </w:p>
        <w:p w14:paraId="08664F69" w14:textId="29A5432F" w:rsidR="00817277" w:rsidRDefault="00000000">
          <w:pPr>
            <w:pStyle w:val="TOC3"/>
            <w:rPr>
              <w:rFonts w:eastAsiaTheme="minorEastAsia"/>
              <w:noProof/>
              <w:kern w:val="2"/>
              <w:sz w:val="24"/>
              <w:szCs w:val="24"/>
              <w:lang w:eastAsia="en-GB"/>
              <w14:ligatures w14:val="standardContextual"/>
            </w:rPr>
          </w:pPr>
          <w:hyperlink w:anchor="_Toc173940603" w:history="1">
            <w:r w:rsidR="00817277" w:rsidRPr="00692B75">
              <w:rPr>
                <w:rStyle w:val="Hyperlink"/>
                <w:rFonts w:eastAsia="Times New Roman" w:cs="Times New Roman"/>
                <w:noProof/>
              </w:rPr>
              <w:t>4.4.1 Preparation for Photogrammetry</w:t>
            </w:r>
            <w:r w:rsidR="00817277">
              <w:rPr>
                <w:noProof/>
                <w:webHidden/>
              </w:rPr>
              <w:tab/>
            </w:r>
            <w:r w:rsidR="00817277">
              <w:rPr>
                <w:noProof/>
                <w:webHidden/>
              </w:rPr>
              <w:fldChar w:fldCharType="begin"/>
            </w:r>
            <w:r w:rsidR="00817277">
              <w:rPr>
                <w:noProof/>
                <w:webHidden/>
              </w:rPr>
              <w:instrText xml:space="preserve"> PAGEREF _Toc173940603 \h </w:instrText>
            </w:r>
            <w:r w:rsidR="00817277">
              <w:rPr>
                <w:noProof/>
                <w:webHidden/>
              </w:rPr>
            </w:r>
            <w:r w:rsidR="00817277">
              <w:rPr>
                <w:noProof/>
                <w:webHidden/>
              </w:rPr>
              <w:fldChar w:fldCharType="separate"/>
            </w:r>
            <w:r w:rsidR="00817277">
              <w:rPr>
                <w:noProof/>
                <w:webHidden/>
              </w:rPr>
              <w:t>75</w:t>
            </w:r>
            <w:r w:rsidR="00817277">
              <w:rPr>
                <w:noProof/>
                <w:webHidden/>
              </w:rPr>
              <w:fldChar w:fldCharType="end"/>
            </w:r>
          </w:hyperlink>
        </w:p>
        <w:p w14:paraId="58011F40" w14:textId="7BFB53CC" w:rsidR="00817277" w:rsidRDefault="00000000">
          <w:pPr>
            <w:pStyle w:val="TOC3"/>
            <w:rPr>
              <w:rFonts w:eastAsiaTheme="minorEastAsia"/>
              <w:noProof/>
              <w:kern w:val="2"/>
              <w:sz w:val="24"/>
              <w:szCs w:val="24"/>
              <w:lang w:eastAsia="en-GB"/>
              <w14:ligatures w14:val="standardContextual"/>
            </w:rPr>
          </w:pPr>
          <w:hyperlink w:anchor="_Toc173940604" w:history="1">
            <w:r w:rsidR="00817277" w:rsidRPr="00692B75">
              <w:rPr>
                <w:rStyle w:val="Hyperlink"/>
                <w:noProof/>
              </w:rPr>
              <w:t>4.4.2 Choosing the Digitising Software</w:t>
            </w:r>
            <w:r w:rsidR="00817277">
              <w:rPr>
                <w:noProof/>
                <w:webHidden/>
              </w:rPr>
              <w:tab/>
            </w:r>
            <w:r w:rsidR="00817277">
              <w:rPr>
                <w:noProof/>
                <w:webHidden/>
              </w:rPr>
              <w:fldChar w:fldCharType="begin"/>
            </w:r>
            <w:r w:rsidR="00817277">
              <w:rPr>
                <w:noProof/>
                <w:webHidden/>
              </w:rPr>
              <w:instrText xml:space="preserve"> PAGEREF _Toc173940604 \h </w:instrText>
            </w:r>
            <w:r w:rsidR="00817277">
              <w:rPr>
                <w:noProof/>
                <w:webHidden/>
              </w:rPr>
            </w:r>
            <w:r w:rsidR="00817277">
              <w:rPr>
                <w:noProof/>
                <w:webHidden/>
              </w:rPr>
              <w:fldChar w:fldCharType="separate"/>
            </w:r>
            <w:r w:rsidR="00817277">
              <w:rPr>
                <w:noProof/>
                <w:webHidden/>
              </w:rPr>
              <w:t>76</w:t>
            </w:r>
            <w:r w:rsidR="00817277">
              <w:rPr>
                <w:noProof/>
                <w:webHidden/>
              </w:rPr>
              <w:fldChar w:fldCharType="end"/>
            </w:r>
          </w:hyperlink>
        </w:p>
        <w:p w14:paraId="3E18BC3F" w14:textId="7C8F8A99" w:rsidR="00817277" w:rsidRDefault="00000000">
          <w:pPr>
            <w:pStyle w:val="TOC3"/>
            <w:rPr>
              <w:rFonts w:eastAsiaTheme="minorEastAsia"/>
              <w:noProof/>
              <w:kern w:val="2"/>
              <w:sz w:val="24"/>
              <w:szCs w:val="24"/>
              <w:lang w:eastAsia="en-GB"/>
              <w14:ligatures w14:val="standardContextual"/>
            </w:rPr>
          </w:pPr>
          <w:hyperlink w:anchor="_Toc173940605" w:history="1">
            <w:r w:rsidR="00817277" w:rsidRPr="00692B75">
              <w:rPr>
                <w:rStyle w:val="Hyperlink"/>
                <w:rFonts w:eastAsia="Times New Roman" w:cs="Times New Roman"/>
                <w:noProof/>
              </w:rPr>
              <w:t>4.4.3 Visiting the Thornhill Ceramics Storage Unit</w:t>
            </w:r>
            <w:r w:rsidR="00817277">
              <w:rPr>
                <w:noProof/>
                <w:webHidden/>
              </w:rPr>
              <w:tab/>
            </w:r>
            <w:r w:rsidR="00817277">
              <w:rPr>
                <w:noProof/>
                <w:webHidden/>
              </w:rPr>
              <w:fldChar w:fldCharType="begin"/>
            </w:r>
            <w:r w:rsidR="00817277">
              <w:rPr>
                <w:noProof/>
                <w:webHidden/>
              </w:rPr>
              <w:instrText xml:space="preserve"> PAGEREF _Toc173940605 \h </w:instrText>
            </w:r>
            <w:r w:rsidR="00817277">
              <w:rPr>
                <w:noProof/>
                <w:webHidden/>
              </w:rPr>
            </w:r>
            <w:r w:rsidR="00817277">
              <w:rPr>
                <w:noProof/>
                <w:webHidden/>
              </w:rPr>
              <w:fldChar w:fldCharType="separate"/>
            </w:r>
            <w:r w:rsidR="00817277">
              <w:rPr>
                <w:noProof/>
                <w:webHidden/>
              </w:rPr>
              <w:t>77</w:t>
            </w:r>
            <w:r w:rsidR="00817277">
              <w:rPr>
                <w:noProof/>
                <w:webHidden/>
              </w:rPr>
              <w:fldChar w:fldCharType="end"/>
            </w:r>
          </w:hyperlink>
        </w:p>
        <w:p w14:paraId="55FA9DEB" w14:textId="273CB753" w:rsidR="00817277" w:rsidRDefault="00000000">
          <w:pPr>
            <w:pStyle w:val="TOC2"/>
            <w:tabs>
              <w:tab w:val="right" w:leader="dot" w:pos="9016"/>
            </w:tabs>
            <w:rPr>
              <w:rFonts w:eastAsiaTheme="minorEastAsia"/>
              <w:noProof/>
              <w:kern w:val="2"/>
              <w:sz w:val="24"/>
              <w:szCs w:val="24"/>
              <w:lang w:eastAsia="en-GB"/>
              <w14:ligatures w14:val="standardContextual"/>
            </w:rPr>
          </w:pPr>
          <w:hyperlink w:anchor="_Toc173940606" w:history="1">
            <w:r w:rsidR="00817277" w:rsidRPr="00692B75">
              <w:rPr>
                <w:rStyle w:val="Hyperlink"/>
                <w:rFonts w:cs="Times New Roman"/>
                <w:noProof/>
              </w:rPr>
              <w:t>4.5 Digitisation</w:t>
            </w:r>
            <w:r w:rsidR="00817277">
              <w:rPr>
                <w:noProof/>
                <w:webHidden/>
              </w:rPr>
              <w:tab/>
            </w:r>
            <w:r w:rsidR="00817277">
              <w:rPr>
                <w:noProof/>
                <w:webHidden/>
              </w:rPr>
              <w:fldChar w:fldCharType="begin"/>
            </w:r>
            <w:r w:rsidR="00817277">
              <w:rPr>
                <w:noProof/>
                <w:webHidden/>
              </w:rPr>
              <w:instrText xml:space="preserve"> PAGEREF _Toc173940606 \h </w:instrText>
            </w:r>
            <w:r w:rsidR="00817277">
              <w:rPr>
                <w:noProof/>
                <w:webHidden/>
              </w:rPr>
            </w:r>
            <w:r w:rsidR="00817277">
              <w:rPr>
                <w:noProof/>
                <w:webHidden/>
              </w:rPr>
              <w:fldChar w:fldCharType="separate"/>
            </w:r>
            <w:r w:rsidR="00817277">
              <w:rPr>
                <w:noProof/>
                <w:webHidden/>
              </w:rPr>
              <w:t>80</w:t>
            </w:r>
            <w:r w:rsidR="00817277">
              <w:rPr>
                <w:noProof/>
                <w:webHidden/>
              </w:rPr>
              <w:fldChar w:fldCharType="end"/>
            </w:r>
          </w:hyperlink>
        </w:p>
        <w:p w14:paraId="0A8922D5" w14:textId="79511473" w:rsidR="00817277" w:rsidRDefault="00000000">
          <w:pPr>
            <w:pStyle w:val="TOC3"/>
            <w:rPr>
              <w:rFonts w:eastAsiaTheme="minorEastAsia"/>
              <w:noProof/>
              <w:kern w:val="2"/>
              <w:sz w:val="24"/>
              <w:szCs w:val="24"/>
              <w:lang w:eastAsia="en-GB"/>
              <w14:ligatures w14:val="standardContextual"/>
            </w:rPr>
          </w:pPr>
          <w:hyperlink w:anchor="_Toc173940607" w:history="1">
            <w:r w:rsidR="00817277" w:rsidRPr="00692B75">
              <w:rPr>
                <w:rStyle w:val="Hyperlink"/>
                <w:rFonts w:cs="Times New Roman"/>
                <w:noProof/>
              </w:rPr>
              <w:t>4.5.1 Photo Selection</w:t>
            </w:r>
            <w:r w:rsidR="00817277">
              <w:rPr>
                <w:noProof/>
                <w:webHidden/>
              </w:rPr>
              <w:tab/>
            </w:r>
            <w:r w:rsidR="00817277">
              <w:rPr>
                <w:noProof/>
                <w:webHidden/>
              </w:rPr>
              <w:fldChar w:fldCharType="begin"/>
            </w:r>
            <w:r w:rsidR="00817277">
              <w:rPr>
                <w:noProof/>
                <w:webHidden/>
              </w:rPr>
              <w:instrText xml:space="preserve"> PAGEREF _Toc173940607 \h </w:instrText>
            </w:r>
            <w:r w:rsidR="00817277">
              <w:rPr>
                <w:noProof/>
                <w:webHidden/>
              </w:rPr>
            </w:r>
            <w:r w:rsidR="00817277">
              <w:rPr>
                <w:noProof/>
                <w:webHidden/>
              </w:rPr>
              <w:fldChar w:fldCharType="separate"/>
            </w:r>
            <w:r w:rsidR="00817277">
              <w:rPr>
                <w:noProof/>
                <w:webHidden/>
              </w:rPr>
              <w:t>80</w:t>
            </w:r>
            <w:r w:rsidR="00817277">
              <w:rPr>
                <w:noProof/>
                <w:webHidden/>
              </w:rPr>
              <w:fldChar w:fldCharType="end"/>
            </w:r>
          </w:hyperlink>
        </w:p>
        <w:p w14:paraId="4A09EC6B" w14:textId="1914396E" w:rsidR="00817277" w:rsidRDefault="00000000">
          <w:pPr>
            <w:pStyle w:val="TOC3"/>
            <w:rPr>
              <w:rFonts w:eastAsiaTheme="minorEastAsia"/>
              <w:noProof/>
              <w:kern w:val="2"/>
              <w:sz w:val="24"/>
              <w:szCs w:val="24"/>
              <w:lang w:eastAsia="en-GB"/>
              <w14:ligatures w14:val="standardContextual"/>
            </w:rPr>
          </w:pPr>
          <w:hyperlink w:anchor="_Toc173940608" w:history="1">
            <w:r w:rsidR="00817277" w:rsidRPr="00692B75">
              <w:rPr>
                <w:rStyle w:val="Hyperlink"/>
                <w:rFonts w:cs="Times New Roman"/>
                <w:noProof/>
              </w:rPr>
              <w:t>4.5.2 The Digitising Process</w:t>
            </w:r>
            <w:r w:rsidR="00817277">
              <w:rPr>
                <w:noProof/>
                <w:webHidden/>
              </w:rPr>
              <w:tab/>
            </w:r>
            <w:r w:rsidR="00817277">
              <w:rPr>
                <w:noProof/>
                <w:webHidden/>
              </w:rPr>
              <w:fldChar w:fldCharType="begin"/>
            </w:r>
            <w:r w:rsidR="00817277">
              <w:rPr>
                <w:noProof/>
                <w:webHidden/>
              </w:rPr>
              <w:instrText xml:space="preserve"> PAGEREF _Toc173940608 \h </w:instrText>
            </w:r>
            <w:r w:rsidR="00817277">
              <w:rPr>
                <w:noProof/>
                <w:webHidden/>
              </w:rPr>
            </w:r>
            <w:r w:rsidR="00817277">
              <w:rPr>
                <w:noProof/>
                <w:webHidden/>
              </w:rPr>
              <w:fldChar w:fldCharType="separate"/>
            </w:r>
            <w:r w:rsidR="00817277">
              <w:rPr>
                <w:noProof/>
                <w:webHidden/>
              </w:rPr>
              <w:t>81</w:t>
            </w:r>
            <w:r w:rsidR="00817277">
              <w:rPr>
                <w:noProof/>
                <w:webHidden/>
              </w:rPr>
              <w:fldChar w:fldCharType="end"/>
            </w:r>
          </w:hyperlink>
        </w:p>
        <w:p w14:paraId="79BF90B2" w14:textId="3A8D783F" w:rsidR="00817277" w:rsidRDefault="00000000">
          <w:pPr>
            <w:pStyle w:val="TOC3"/>
            <w:rPr>
              <w:rFonts w:eastAsiaTheme="minorEastAsia"/>
              <w:noProof/>
              <w:kern w:val="2"/>
              <w:sz w:val="24"/>
              <w:szCs w:val="24"/>
              <w:lang w:eastAsia="en-GB"/>
              <w14:ligatures w14:val="standardContextual"/>
            </w:rPr>
          </w:pPr>
          <w:hyperlink w:anchor="_Toc173940609" w:history="1">
            <w:r w:rsidR="00817277" w:rsidRPr="00692B75">
              <w:rPr>
                <w:rStyle w:val="Hyperlink"/>
                <w:rFonts w:cs="Times New Roman"/>
                <w:noProof/>
              </w:rPr>
              <w:t>4.5.3 Reconstruction</w:t>
            </w:r>
            <w:r w:rsidR="00817277">
              <w:rPr>
                <w:noProof/>
                <w:webHidden/>
              </w:rPr>
              <w:tab/>
            </w:r>
            <w:r w:rsidR="00817277">
              <w:rPr>
                <w:noProof/>
                <w:webHidden/>
              </w:rPr>
              <w:fldChar w:fldCharType="begin"/>
            </w:r>
            <w:r w:rsidR="00817277">
              <w:rPr>
                <w:noProof/>
                <w:webHidden/>
              </w:rPr>
              <w:instrText xml:space="preserve"> PAGEREF _Toc173940609 \h </w:instrText>
            </w:r>
            <w:r w:rsidR="00817277">
              <w:rPr>
                <w:noProof/>
                <w:webHidden/>
              </w:rPr>
            </w:r>
            <w:r w:rsidR="00817277">
              <w:rPr>
                <w:noProof/>
                <w:webHidden/>
              </w:rPr>
              <w:fldChar w:fldCharType="separate"/>
            </w:r>
            <w:r w:rsidR="00817277">
              <w:rPr>
                <w:noProof/>
                <w:webHidden/>
              </w:rPr>
              <w:t>82</w:t>
            </w:r>
            <w:r w:rsidR="00817277">
              <w:rPr>
                <w:noProof/>
                <w:webHidden/>
              </w:rPr>
              <w:fldChar w:fldCharType="end"/>
            </w:r>
          </w:hyperlink>
        </w:p>
        <w:p w14:paraId="451EF5F9" w14:textId="45BD54F2" w:rsidR="00817277" w:rsidRDefault="00000000">
          <w:pPr>
            <w:pStyle w:val="TOC3"/>
            <w:rPr>
              <w:rFonts w:eastAsiaTheme="minorEastAsia"/>
              <w:noProof/>
              <w:kern w:val="2"/>
              <w:sz w:val="24"/>
              <w:szCs w:val="24"/>
              <w:lang w:eastAsia="en-GB"/>
              <w14:ligatures w14:val="standardContextual"/>
            </w:rPr>
          </w:pPr>
          <w:hyperlink w:anchor="_Toc173940610" w:history="1">
            <w:r w:rsidR="00817277" w:rsidRPr="00692B75">
              <w:rPr>
                <w:rStyle w:val="Hyperlink"/>
                <w:rFonts w:cs="Times New Roman"/>
                <w:noProof/>
              </w:rPr>
              <w:t>4.5.4 Retopology</w:t>
            </w:r>
            <w:r w:rsidR="00817277">
              <w:rPr>
                <w:noProof/>
                <w:webHidden/>
              </w:rPr>
              <w:tab/>
            </w:r>
            <w:r w:rsidR="00817277">
              <w:rPr>
                <w:noProof/>
                <w:webHidden/>
              </w:rPr>
              <w:fldChar w:fldCharType="begin"/>
            </w:r>
            <w:r w:rsidR="00817277">
              <w:rPr>
                <w:noProof/>
                <w:webHidden/>
              </w:rPr>
              <w:instrText xml:space="preserve"> PAGEREF _Toc173940610 \h </w:instrText>
            </w:r>
            <w:r w:rsidR="00817277">
              <w:rPr>
                <w:noProof/>
                <w:webHidden/>
              </w:rPr>
            </w:r>
            <w:r w:rsidR="00817277">
              <w:rPr>
                <w:noProof/>
                <w:webHidden/>
              </w:rPr>
              <w:fldChar w:fldCharType="separate"/>
            </w:r>
            <w:r w:rsidR="00817277">
              <w:rPr>
                <w:noProof/>
                <w:webHidden/>
              </w:rPr>
              <w:t>83</w:t>
            </w:r>
            <w:r w:rsidR="00817277">
              <w:rPr>
                <w:noProof/>
                <w:webHidden/>
              </w:rPr>
              <w:fldChar w:fldCharType="end"/>
            </w:r>
          </w:hyperlink>
        </w:p>
        <w:p w14:paraId="4FCF2E4B" w14:textId="6CCD2783" w:rsidR="00817277" w:rsidRDefault="00000000">
          <w:pPr>
            <w:pStyle w:val="TOC3"/>
            <w:rPr>
              <w:rFonts w:eastAsiaTheme="minorEastAsia"/>
              <w:noProof/>
              <w:kern w:val="2"/>
              <w:sz w:val="24"/>
              <w:szCs w:val="24"/>
              <w:lang w:eastAsia="en-GB"/>
              <w14:ligatures w14:val="standardContextual"/>
            </w:rPr>
          </w:pPr>
          <w:hyperlink w:anchor="_Toc173940611" w:history="1">
            <w:r w:rsidR="00817277" w:rsidRPr="00692B75">
              <w:rPr>
                <w:rStyle w:val="Hyperlink"/>
                <w:rFonts w:cs="Times New Roman"/>
                <w:noProof/>
              </w:rPr>
              <w:t>4.5.5 Texture Baking</w:t>
            </w:r>
            <w:r w:rsidR="00817277">
              <w:rPr>
                <w:noProof/>
                <w:webHidden/>
              </w:rPr>
              <w:tab/>
            </w:r>
            <w:r w:rsidR="00817277">
              <w:rPr>
                <w:noProof/>
                <w:webHidden/>
              </w:rPr>
              <w:fldChar w:fldCharType="begin"/>
            </w:r>
            <w:r w:rsidR="00817277">
              <w:rPr>
                <w:noProof/>
                <w:webHidden/>
              </w:rPr>
              <w:instrText xml:space="preserve"> PAGEREF _Toc173940611 \h </w:instrText>
            </w:r>
            <w:r w:rsidR="00817277">
              <w:rPr>
                <w:noProof/>
                <w:webHidden/>
              </w:rPr>
            </w:r>
            <w:r w:rsidR="00817277">
              <w:rPr>
                <w:noProof/>
                <w:webHidden/>
              </w:rPr>
              <w:fldChar w:fldCharType="separate"/>
            </w:r>
            <w:r w:rsidR="00817277">
              <w:rPr>
                <w:noProof/>
                <w:webHidden/>
              </w:rPr>
              <w:t>83</w:t>
            </w:r>
            <w:r w:rsidR="00817277">
              <w:rPr>
                <w:noProof/>
                <w:webHidden/>
              </w:rPr>
              <w:fldChar w:fldCharType="end"/>
            </w:r>
          </w:hyperlink>
        </w:p>
        <w:p w14:paraId="5A2FCF1B" w14:textId="3BA553A2" w:rsidR="00817277" w:rsidRDefault="00000000">
          <w:pPr>
            <w:pStyle w:val="TOC3"/>
            <w:rPr>
              <w:rFonts w:eastAsiaTheme="minorEastAsia"/>
              <w:noProof/>
              <w:kern w:val="2"/>
              <w:sz w:val="24"/>
              <w:szCs w:val="24"/>
              <w:lang w:eastAsia="en-GB"/>
              <w14:ligatures w14:val="standardContextual"/>
            </w:rPr>
          </w:pPr>
          <w:hyperlink w:anchor="_Toc173940612" w:history="1">
            <w:r w:rsidR="00817277" w:rsidRPr="00692B75">
              <w:rPr>
                <w:rStyle w:val="Hyperlink"/>
                <w:rFonts w:cs="Times New Roman"/>
                <w:noProof/>
              </w:rPr>
              <w:t>4.5.6 Polishing</w:t>
            </w:r>
            <w:r w:rsidR="00817277">
              <w:rPr>
                <w:noProof/>
                <w:webHidden/>
              </w:rPr>
              <w:tab/>
            </w:r>
            <w:r w:rsidR="00817277">
              <w:rPr>
                <w:noProof/>
                <w:webHidden/>
              </w:rPr>
              <w:fldChar w:fldCharType="begin"/>
            </w:r>
            <w:r w:rsidR="00817277">
              <w:rPr>
                <w:noProof/>
                <w:webHidden/>
              </w:rPr>
              <w:instrText xml:space="preserve"> PAGEREF _Toc173940612 \h </w:instrText>
            </w:r>
            <w:r w:rsidR="00817277">
              <w:rPr>
                <w:noProof/>
                <w:webHidden/>
              </w:rPr>
            </w:r>
            <w:r w:rsidR="00817277">
              <w:rPr>
                <w:noProof/>
                <w:webHidden/>
              </w:rPr>
              <w:fldChar w:fldCharType="separate"/>
            </w:r>
            <w:r w:rsidR="00817277">
              <w:rPr>
                <w:noProof/>
                <w:webHidden/>
              </w:rPr>
              <w:t>84</w:t>
            </w:r>
            <w:r w:rsidR="00817277">
              <w:rPr>
                <w:noProof/>
                <w:webHidden/>
              </w:rPr>
              <w:fldChar w:fldCharType="end"/>
            </w:r>
          </w:hyperlink>
        </w:p>
        <w:p w14:paraId="7729332B" w14:textId="1A7ED551" w:rsidR="00817277" w:rsidRDefault="00000000">
          <w:pPr>
            <w:pStyle w:val="TOC2"/>
            <w:tabs>
              <w:tab w:val="right" w:leader="dot" w:pos="9016"/>
            </w:tabs>
            <w:rPr>
              <w:rFonts w:eastAsiaTheme="minorEastAsia"/>
              <w:noProof/>
              <w:kern w:val="2"/>
              <w:sz w:val="24"/>
              <w:szCs w:val="24"/>
              <w:lang w:eastAsia="en-GB"/>
              <w14:ligatures w14:val="standardContextual"/>
            </w:rPr>
          </w:pPr>
          <w:hyperlink w:anchor="_Toc173940613" w:history="1">
            <w:r w:rsidR="00817277" w:rsidRPr="00692B75">
              <w:rPr>
                <w:rStyle w:val="Hyperlink"/>
                <w:rFonts w:eastAsia="Times New Roman" w:cs="Times New Roman"/>
                <w:noProof/>
              </w:rPr>
              <w:t>4.6 Stage 2: Content Creation for the ‘Thornhill Experience’</w:t>
            </w:r>
            <w:r w:rsidR="00817277">
              <w:rPr>
                <w:noProof/>
                <w:webHidden/>
              </w:rPr>
              <w:tab/>
            </w:r>
            <w:r w:rsidR="00817277">
              <w:rPr>
                <w:noProof/>
                <w:webHidden/>
              </w:rPr>
              <w:fldChar w:fldCharType="begin"/>
            </w:r>
            <w:r w:rsidR="00817277">
              <w:rPr>
                <w:noProof/>
                <w:webHidden/>
              </w:rPr>
              <w:instrText xml:space="preserve"> PAGEREF _Toc173940613 \h </w:instrText>
            </w:r>
            <w:r w:rsidR="00817277">
              <w:rPr>
                <w:noProof/>
                <w:webHidden/>
              </w:rPr>
            </w:r>
            <w:r w:rsidR="00817277">
              <w:rPr>
                <w:noProof/>
                <w:webHidden/>
              </w:rPr>
              <w:fldChar w:fldCharType="separate"/>
            </w:r>
            <w:r w:rsidR="00817277">
              <w:rPr>
                <w:noProof/>
                <w:webHidden/>
              </w:rPr>
              <w:t>86</w:t>
            </w:r>
            <w:r w:rsidR="00817277">
              <w:rPr>
                <w:noProof/>
                <w:webHidden/>
              </w:rPr>
              <w:fldChar w:fldCharType="end"/>
            </w:r>
          </w:hyperlink>
        </w:p>
        <w:p w14:paraId="029CFC33" w14:textId="0DA73E8D" w:rsidR="00817277" w:rsidRDefault="00000000">
          <w:pPr>
            <w:pStyle w:val="TOC3"/>
            <w:rPr>
              <w:rFonts w:eastAsiaTheme="minorEastAsia"/>
              <w:noProof/>
              <w:kern w:val="2"/>
              <w:sz w:val="24"/>
              <w:szCs w:val="24"/>
              <w:lang w:eastAsia="en-GB"/>
              <w14:ligatures w14:val="standardContextual"/>
            </w:rPr>
          </w:pPr>
          <w:hyperlink w:anchor="_Toc173940614" w:history="1">
            <w:r w:rsidR="00817277" w:rsidRPr="00692B75">
              <w:rPr>
                <w:rStyle w:val="Hyperlink"/>
                <w:rFonts w:eastAsia="Times New Roman" w:cs="Times New Roman"/>
                <w:noProof/>
              </w:rPr>
              <w:t>4.6.1 Mock Designs</w:t>
            </w:r>
            <w:r w:rsidR="00817277">
              <w:rPr>
                <w:noProof/>
                <w:webHidden/>
              </w:rPr>
              <w:tab/>
            </w:r>
            <w:r w:rsidR="00817277">
              <w:rPr>
                <w:noProof/>
                <w:webHidden/>
              </w:rPr>
              <w:fldChar w:fldCharType="begin"/>
            </w:r>
            <w:r w:rsidR="00817277">
              <w:rPr>
                <w:noProof/>
                <w:webHidden/>
              </w:rPr>
              <w:instrText xml:space="preserve"> PAGEREF _Toc173940614 \h </w:instrText>
            </w:r>
            <w:r w:rsidR="00817277">
              <w:rPr>
                <w:noProof/>
                <w:webHidden/>
              </w:rPr>
            </w:r>
            <w:r w:rsidR="00817277">
              <w:rPr>
                <w:noProof/>
                <w:webHidden/>
              </w:rPr>
              <w:fldChar w:fldCharType="separate"/>
            </w:r>
            <w:r w:rsidR="00817277">
              <w:rPr>
                <w:noProof/>
                <w:webHidden/>
              </w:rPr>
              <w:t>86</w:t>
            </w:r>
            <w:r w:rsidR="00817277">
              <w:rPr>
                <w:noProof/>
                <w:webHidden/>
              </w:rPr>
              <w:fldChar w:fldCharType="end"/>
            </w:r>
          </w:hyperlink>
        </w:p>
        <w:p w14:paraId="5B83E281" w14:textId="7A71A906" w:rsidR="00817277" w:rsidRDefault="00000000">
          <w:pPr>
            <w:pStyle w:val="TOC3"/>
            <w:rPr>
              <w:rFonts w:eastAsiaTheme="minorEastAsia"/>
              <w:noProof/>
              <w:kern w:val="2"/>
              <w:sz w:val="24"/>
              <w:szCs w:val="24"/>
              <w:lang w:eastAsia="en-GB"/>
              <w14:ligatures w14:val="standardContextual"/>
            </w:rPr>
          </w:pPr>
          <w:hyperlink w:anchor="_Toc173940615" w:history="1">
            <w:r w:rsidR="00817277" w:rsidRPr="00692B75">
              <w:rPr>
                <w:rStyle w:val="Hyperlink"/>
                <w:rFonts w:eastAsia="Times New Roman" w:cs="Times New Roman"/>
                <w:noProof/>
              </w:rPr>
              <w:t>4.6.2 Environmental Design</w:t>
            </w:r>
            <w:r w:rsidR="00817277">
              <w:rPr>
                <w:noProof/>
                <w:webHidden/>
              </w:rPr>
              <w:tab/>
            </w:r>
            <w:r w:rsidR="00817277">
              <w:rPr>
                <w:noProof/>
                <w:webHidden/>
              </w:rPr>
              <w:fldChar w:fldCharType="begin"/>
            </w:r>
            <w:r w:rsidR="00817277">
              <w:rPr>
                <w:noProof/>
                <w:webHidden/>
              </w:rPr>
              <w:instrText xml:space="preserve"> PAGEREF _Toc173940615 \h </w:instrText>
            </w:r>
            <w:r w:rsidR="00817277">
              <w:rPr>
                <w:noProof/>
                <w:webHidden/>
              </w:rPr>
            </w:r>
            <w:r w:rsidR="00817277">
              <w:rPr>
                <w:noProof/>
                <w:webHidden/>
              </w:rPr>
              <w:fldChar w:fldCharType="separate"/>
            </w:r>
            <w:r w:rsidR="00817277">
              <w:rPr>
                <w:noProof/>
                <w:webHidden/>
              </w:rPr>
              <w:t>88</w:t>
            </w:r>
            <w:r w:rsidR="00817277">
              <w:rPr>
                <w:noProof/>
                <w:webHidden/>
              </w:rPr>
              <w:fldChar w:fldCharType="end"/>
            </w:r>
          </w:hyperlink>
        </w:p>
        <w:p w14:paraId="6D954E9F" w14:textId="7A1A20B1" w:rsidR="00817277" w:rsidRDefault="00000000">
          <w:pPr>
            <w:pStyle w:val="TOC3"/>
            <w:rPr>
              <w:rFonts w:eastAsiaTheme="minorEastAsia"/>
              <w:noProof/>
              <w:kern w:val="2"/>
              <w:sz w:val="24"/>
              <w:szCs w:val="24"/>
              <w:lang w:eastAsia="en-GB"/>
              <w14:ligatures w14:val="standardContextual"/>
            </w:rPr>
          </w:pPr>
          <w:hyperlink w:anchor="_Toc173940616" w:history="1">
            <w:r w:rsidR="00817277" w:rsidRPr="00692B75">
              <w:rPr>
                <w:rStyle w:val="Hyperlink"/>
                <w:rFonts w:eastAsia="Times New Roman" w:cs="Times New Roman"/>
                <w:noProof/>
              </w:rPr>
              <w:t>4.6.3 Additional 3D Content</w:t>
            </w:r>
            <w:r w:rsidR="00817277">
              <w:rPr>
                <w:noProof/>
                <w:webHidden/>
              </w:rPr>
              <w:tab/>
            </w:r>
            <w:r w:rsidR="00817277">
              <w:rPr>
                <w:noProof/>
                <w:webHidden/>
              </w:rPr>
              <w:fldChar w:fldCharType="begin"/>
            </w:r>
            <w:r w:rsidR="00817277">
              <w:rPr>
                <w:noProof/>
                <w:webHidden/>
              </w:rPr>
              <w:instrText xml:space="preserve"> PAGEREF _Toc173940616 \h </w:instrText>
            </w:r>
            <w:r w:rsidR="00817277">
              <w:rPr>
                <w:noProof/>
                <w:webHidden/>
              </w:rPr>
            </w:r>
            <w:r w:rsidR="00817277">
              <w:rPr>
                <w:noProof/>
                <w:webHidden/>
              </w:rPr>
              <w:fldChar w:fldCharType="separate"/>
            </w:r>
            <w:r w:rsidR="00817277">
              <w:rPr>
                <w:noProof/>
                <w:webHidden/>
              </w:rPr>
              <w:t>95</w:t>
            </w:r>
            <w:r w:rsidR="00817277">
              <w:rPr>
                <w:noProof/>
                <w:webHidden/>
              </w:rPr>
              <w:fldChar w:fldCharType="end"/>
            </w:r>
          </w:hyperlink>
        </w:p>
        <w:p w14:paraId="13F61FDA" w14:textId="5ADFC163" w:rsidR="00817277" w:rsidRDefault="00000000">
          <w:pPr>
            <w:pStyle w:val="TOC3"/>
            <w:rPr>
              <w:rFonts w:eastAsiaTheme="minorEastAsia"/>
              <w:noProof/>
              <w:kern w:val="2"/>
              <w:sz w:val="24"/>
              <w:szCs w:val="24"/>
              <w:lang w:eastAsia="en-GB"/>
              <w14:ligatures w14:val="standardContextual"/>
            </w:rPr>
          </w:pPr>
          <w:hyperlink w:anchor="_Toc173940617" w:history="1">
            <w:r w:rsidR="00817277" w:rsidRPr="00692B75">
              <w:rPr>
                <w:rStyle w:val="Hyperlink"/>
                <w:rFonts w:cs="Times New Roman"/>
                <w:noProof/>
              </w:rPr>
              <w:t>4.6.4 Lady Dai’s Coffin</w:t>
            </w:r>
            <w:r w:rsidR="00817277">
              <w:rPr>
                <w:noProof/>
                <w:webHidden/>
              </w:rPr>
              <w:tab/>
            </w:r>
            <w:r w:rsidR="00817277">
              <w:rPr>
                <w:noProof/>
                <w:webHidden/>
              </w:rPr>
              <w:fldChar w:fldCharType="begin"/>
            </w:r>
            <w:r w:rsidR="00817277">
              <w:rPr>
                <w:noProof/>
                <w:webHidden/>
              </w:rPr>
              <w:instrText xml:space="preserve"> PAGEREF _Toc173940617 \h </w:instrText>
            </w:r>
            <w:r w:rsidR="00817277">
              <w:rPr>
                <w:noProof/>
                <w:webHidden/>
              </w:rPr>
            </w:r>
            <w:r w:rsidR="00817277">
              <w:rPr>
                <w:noProof/>
                <w:webHidden/>
              </w:rPr>
              <w:fldChar w:fldCharType="separate"/>
            </w:r>
            <w:r w:rsidR="00817277">
              <w:rPr>
                <w:noProof/>
                <w:webHidden/>
              </w:rPr>
              <w:t>96</w:t>
            </w:r>
            <w:r w:rsidR="00817277">
              <w:rPr>
                <w:noProof/>
                <w:webHidden/>
              </w:rPr>
              <w:fldChar w:fldCharType="end"/>
            </w:r>
          </w:hyperlink>
        </w:p>
        <w:p w14:paraId="6430ABDC" w14:textId="22F7C208" w:rsidR="00817277" w:rsidRDefault="00000000">
          <w:pPr>
            <w:pStyle w:val="TOC3"/>
            <w:rPr>
              <w:rFonts w:eastAsiaTheme="minorEastAsia"/>
              <w:noProof/>
              <w:kern w:val="2"/>
              <w:sz w:val="24"/>
              <w:szCs w:val="24"/>
              <w:lang w:eastAsia="en-GB"/>
              <w14:ligatures w14:val="standardContextual"/>
            </w:rPr>
          </w:pPr>
          <w:hyperlink w:anchor="_Toc173940618" w:history="1">
            <w:r w:rsidR="00817277" w:rsidRPr="00692B75">
              <w:rPr>
                <w:rStyle w:val="Hyperlink"/>
                <w:rFonts w:cs="Times New Roman"/>
                <w:noProof/>
              </w:rPr>
              <w:t>4.5.5 Han Dynasty Goose Lamp.</w:t>
            </w:r>
            <w:r w:rsidR="00817277">
              <w:rPr>
                <w:noProof/>
                <w:webHidden/>
              </w:rPr>
              <w:tab/>
            </w:r>
            <w:r w:rsidR="00817277">
              <w:rPr>
                <w:noProof/>
                <w:webHidden/>
              </w:rPr>
              <w:fldChar w:fldCharType="begin"/>
            </w:r>
            <w:r w:rsidR="00817277">
              <w:rPr>
                <w:noProof/>
                <w:webHidden/>
              </w:rPr>
              <w:instrText xml:space="preserve"> PAGEREF _Toc173940618 \h </w:instrText>
            </w:r>
            <w:r w:rsidR="00817277">
              <w:rPr>
                <w:noProof/>
                <w:webHidden/>
              </w:rPr>
            </w:r>
            <w:r w:rsidR="00817277">
              <w:rPr>
                <w:noProof/>
                <w:webHidden/>
              </w:rPr>
              <w:fldChar w:fldCharType="separate"/>
            </w:r>
            <w:r w:rsidR="00817277">
              <w:rPr>
                <w:noProof/>
                <w:webHidden/>
              </w:rPr>
              <w:t>98</w:t>
            </w:r>
            <w:r w:rsidR="00817277">
              <w:rPr>
                <w:noProof/>
                <w:webHidden/>
              </w:rPr>
              <w:fldChar w:fldCharType="end"/>
            </w:r>
          </w:hyperlink>
        </w:p>
        <w:p w14:paraId="3A3E0392" w14:textId="1CAF45D0" w:rsidR="00817277" w:rsidRDefault="00000000">
          <w:pPr>
            <w:pStyle w:val="TOC2"/>
            <w:tabs>
              <w:tab w:val="right" w:leader="dot" w:pos="9016"/>
            </w:tabs>
            <w:rPr>
              <w:rFonts w:eastAsiaTheme="minorEastAsia"/>
              <w:noProof/>
              <w:kern w:val="2"/>
              <w:sz w:val="24"/>
              <w:szCs w:val="24"/>
              <w:lang w:eastAsia="en-GB"/>
              <w14:ligatures w14:val="standardContextual"/>
            </w:rPr>
          </w:pPr>
          <w:hyperlink w:anchor="_Toc173940619" w:history="1">
            <w:r w:rsidR="00817277" w:rsidRPr="00692B75">
              <w:rPr>
                <w:rStyle w:val="Hyperlink"/>
                <w:rFonts w:eastAsia="Times New Roman" w:cs="Times New Roman"/>
                <w:noProof/>
              </w:rPr>
              <w:t>4.7 Stage 3: Interactions and Gaming Elements</w:t>
            </w:r>
            <w:r w:rsidR="00817277">
              <w:rPr>
                <w:noProof/>
                <w:webHidden/>
              </w:rPr>
              <w:tab/>
            </w:r>
            <w:r w:rsidR="00817277">
              <w:rPr>
                <w:noProof/>
                <w:webHidden/>
              </w:rPr>
              <w:fldChar w:fldCharType="begin"/>
            </w:r>
            <w:r w:rsidR="00817277">
              <w:rPr>
                <w:noProof/>
                <w:webHidden/>
              </w:rPr>
              <w:instrText xml:space="preserve"> PAGEREF _Toc173940619 \h </w:instrText>
            </w:r>
            <w:r w:rsidR="00817277">
              <w:rPr>
                <w:noProof/>
                <w:webHidden/>
              </w:rPr>
            </w:r>
            <w:r w:rsidR="00817277">
              <w:rPr>
                <w:noProof/>
                <w:webHidden/>
              </w:rPr>
              <w:fldChar w:fldCharType="separate"/>
            </w:r>
            <w:r w:rsidR="00817277">
              <w:rPr>
                <w:noProof/>
                <w:webHidden/>
              </w:rPr>
              <w:t>99</w:t>
            </w:r>
            <w:r w:rsidR="00817277">
              <w:rPr>
                <w:noProof/>
                <w:webHidden/>
              </w:rPr>
              <w:fldChar w:fldCharType="end"/>
            </w:r>
          </w:hyperlink>
        </w:p>
        <w:p w14:paraId="781BBA0C" w14:textId="59F1FB9C" w:rsidR="00817277" w:rsidRDefault="00000000">
          <w:pPr>
            <w:pStyle w:val="TOC3"/>
            <w:rPr>
              <w:rFonts w:eastAsiaTheme="minorEastAsia"/>
              <w:noProof/>
              <w:kern w:val="2"/>
              <w:sz w:val="24"/>
              <w:szCs w:val="24"/>
              <w:lang w:eastAsia="en-GB"/>
              <w14:ligatures w14:val="standardContextual"/>
            </w:rPr>
          </w:pPr>
          <w:hyperlink w:anchor="_Toc173940620" w:history="1">
            <w:r w:rsidR="00817277" w:rsidRPr="00692B75">
              <w:rPr>
                <w:rStyle w:val="Hyperlink"/>
                <w:rFonts w:eastAsia="Times New Roman" w:cs="Times New Roman"/>
                <w:noProof/>
              </w:rPr>
              <w:t>4.7.1 SenseGlove Integration</w:t>
            </w:r>
            <w:r w:rsidR="00817277">
              <w:rPr>
                <w:noProof/>
                <w:webHidden/>
              </w:rPr>
              <w:tab/>
            </w:r>
            <w:r w:rsidR="00817277">
              <w:rPr>
                <w:noProof/>
                <w:webHidden/>
              </w:rPr>
              <w:fldChar w:fldCharType="begin"/>
            </w:r>
            <w:r w:rsidR="00817277">
              <w:rPr>
                <w:noProof/>
                <w:webHidden/>
              </w:rPr>
              <w:instrText xml:space="preserve"> PAGEREF _Toc173940620 \h </w:instrText>
            </w:r>
            <w:r w:rsidR="00817277">
              <w:rPr>
                <w:noProof/>
                <w:webHidden/>
              </w:rPr>
            </w:r>
            <w:r w:rsidR="00817277">
              <w:rPr>
                <w:noProof/>
                <w:webHidden/>
              </w:rPr>
              <w:fldChar w:fldCharType="separate"/>
            </w:r>
            <w:r w:rsidR="00817277">
              <w:rPr>
                <w:noProof/>
                <w:webHidden/>
              </w:rPr>
              <w:t>99</w:t>
            </w:r>
            <w:r w:rsidR="00817277">
              <w:rPr>
                <w:noProof/>
                <w:webHidden/>
              </w:rPr>
              <w:fldChar w:fldCharType="end"/>
            </w:r>
          </w:hyperlink>
        </w:p>
        <w:p w14:paraId="5ABD5F89" w14:textId="10CF5710" w:rsidR="00817277" w:rsidRDefault="00000000">
          <w:pPr>
            <w:pStyle w:val="TOC3"/>
            <w:rPr>
              <w:rFonts w:eastAsiaTheme="minorEastAsia"/>
              <w:noProof/>
              <w:kern w:val="2"/>
              <w:sz w:val="24"/>
              <w:szCs w:val="24"/>
              <w:lang w:eastAsia="en-GB"/>
              <w14:ligatures w14:val="standardContextual"/>
            </w:rPr>
          </w:pPr>
          <w:hyperlink w:anchor="_Toc173940621" w:history="1">
            <w:r w:rsidR="00817277" w:rsidRPr="00692B75">
              <w:rPr>
                <w:rStyle w:val="Hyperlink"/>
                <w:noProof/>
              </w:rPr>
              <w:t>4.7.3 The Stem Cup Study</w:t>
            </w:r>
            <w:r w:rsidR="00817277">
              <w:rPr>
                <w:noProof/>
                <w:webHidden/>
              </w:rPr>
              <w:tab/>
            </w:r>
            <w:r w:rsidR="00817277">
              <w:rPr>
                <w:noProof/>
                <w:webHidden/>
              </w:rPr>
              <w:fldChar w:fldCharType="begin"/>
            </w:r>
            <w:r w:rsidR="00817277">
              <w:rPr>
                <w:noProof/>
                <w:webHidden/>
              </w:rPr>
              <w:instrText xml:space="preserve"> PAGEREF _Toc173940621 \h </w:instrText>
            </w:r>
            <w:r w:rsidR="00817277">
              <w:rPr>
                <w:noProof/>
                <w:webHidden/>
              </w:rPr>
            </w:r>
            <w:r w:rsidR="00817277">
              <w:rPr>
                <w:noProof/>
                <w:webHidden/>
              </w:rPr>
              <w:fldChar w:fldCharType="separate"/>
            </w:r>
            <w:r w:rsidR="00817277">
              <w:rPr>
                <w:noProof/>
                <w:webHidden/>
              </w:rPr>
              <w:t>101</w:t>
            </w:r>
            <w:r w:rsidR="00817277">
              <w:rPr>
                <w:noProof/>
                <w:webHidden/>
              </w:rPr>
              <w:fldChar w:fldCharType="end"/>
            </w:r>
          </w:hyperlink>
        </w:p>
        <w:p w14:paraId="2E06EA4E" w14:textId="2CD7C894" w:rsidR="00817277" w:rsidRDefault="00000000">
          <w:pPr>
            <w:pStyle w:val="TOC3"/>
            <w:rPr>
              <w:rFonts w:eastAsiaTheme="minorEastAsia"/>
              <w:noProof/>
              <w:kern w:val="2"/>
              <w:sz w:val="24"/>
              <w:szCs w:val="24"/>
              <w:lang w:eastAsia="en-GB"/>
              <w14:ligatures w14:val="standardContextual"/>
            </w:rPr>
          </w:pPr>
          <w:hyperlink w:anchor="_Toc173940622" w:history="1">
            <w:r w:rsidR="00817277" w:rsidRPr="00692B75">
              <w:rPr>
                <w:rStyle w:val="Hyperlink"/>
                <w:noProof/>
              </w:rPr>
              <w:t>4.8.1 The Proposed Concept</w:t>
            </w:r>
            <w:r w:rsidR="00817277">
              <w:rPr>
                <w:noProof/>
                <w:webHidden/>
              </w:rPr>
              <w:tab/>
            </w:r>
            <w:r w:rsidR="00817277">
              <w:rPr>
                <w:noProof/>
                <w:webHidden/>
              </w:rPr>
              <w:fldChar w:fldCharType="begin"/>
            </w:r>
            <w:r w:rsidR="00817277">
              <w:rPr>
                <w:noProof/>
                <w:webHidden/>
              </w:rPr>
              <w:instrText xml:space="preserve"> PAGEREF _Toc173940622 \h </w:instrText>
            </w:r>
            <w:r w:rsidR="00817277">
              <w:rPr>
                <w:noProof/>
                <w:webHidden/>
              </w:rPr>
            </w:r>
            <w:r w:rsidR="00817277">
              <w:rPr>
                <w:noProof/>
                <w:webHidden/>
              </w:rPr>
              <w:fldChar w:fldCharType="separate"/>
            </w:r>
            <w:r w:rsidR="00817277">
              <w:rPr>
                <w:noProof/>
                <w:webHidden/>
              </w:rPr>
              <w:t>102</w:t>
            </w:r>
            <w:r w:rsidR="00817277">
              <w:rPr>
                <w:noProof/>
                <w:webHidden/>
              </w:rPr>
              <w:fldChar w:fldCharType="end"/>
            </w:r>
          </w:hyperlink>
        </w:p>
        <w:p w14:paraId="5A577C83" w14:textId="350F698E" w:rsidR="00817277" w:rsidRDefault="00000000">
          <w:pPr>
            <w:pStyle w:val="TOC3"/>
            <w:rPr>
              <w:rFonts w:eastAsiaTheme="minorEastAsia"/>
              <w:noProof/>
              <w:kern w:val="2"/>
              <w:sz w:val="24"/>
              <w:szCs w:val="24"/>
              <w:lang w:eastAsia="en-GB"/>
              <w14:ligatures w14:val="standardContextual"/>
            </w:rPr>
          </w:pPr>
          <w:hyperlink w:anchor="_Toc173940623" w:history="1">
            <w:r w:rsidR="00817277" w:rsidRPr="00692B75">
              <w:rPr>
                <w:rStyle w:val="Hyperlink"/>
                <w:noProof/>
              </w:rPr>
              <w:t>4.8.2 The Greenhalgh Method</w:t>
            </w:r>
            <w:r w:rsidR="00817277">
              <w:rPr>
                <w:noProof/>
                <w:webHidden/>
              </w:rPr>
              <w:tab/>
            </w:r>
            <w:r w:rsidR="00817277">
              <w:rPr>
                <w:noProof/>
                <w:webHidden/>
              </w:rPr>
              <w:fldChar w:fldCharType="begin"/>
            </w:r>
            <w:r w:rsidR="00817277">
              <w:rPr>
                <w:noProof/>
                <w:webHidden/>
              </w:rPr>
              <w:instrText xml:space="preserve"> PAGEREF _Toc173940623 \h </w:instrText>
            </w:r>
            <w:r w:rsidR="00817277">
              <w:rPr>
                <w:noProof/>
                <w:webHidden/>
              </w:rPr>
            </w:r>
            <w:r w:rsidR="00817277">
              <w:rPr>
                <w:noProof/>
                <w:webHidden/>
              </w:rPr>
              <w:fldChar w:fldCharType="separate"/>
            </w:r>
            <w:r w:rsidR="00817277">
              <w:rPr>
                <w:noProof/>
                <w:webHidden/>
              </w:rPr>
              <w:t>103</w:t>
            </w:r>
            <w:r w:rsidR="00817277">
              <w:rPr>
                <w:noProof/>
                <w:webHidden/>
              </w:rPr>
              <w:fldChar w:fldCharType="end"/>
            </w:r>
          </w:hyperlink>
        </w:p>
        <w:p w14:paraId="6950A70C" w14:textId="083A8CD8" w:rsidR="00817277" w:rsidRDefault="00000000">
          <w:pPr>
            <w:pStyle w:val="TOC3"/>
            <w:rPr>
              <w:rFonts w:eastAsiaTheme="minorEastAsia"/>
              <w:noProof/>
              <w:kern w:val="2"/>
              <w:sz w:val="24"/>
              <w:szCs w:val="24"/>
              <w:lang w:eastAsia="en-GB"/>
              <w14:ligatures w14:val="standardContextual"/>
            </w:rPr>
          </w:pPr>
          <w:hyperlink w:anchor="_Toc173940624" w:history="1">
            <w:r w:rsidR="00817277" w:rsidRPr="00692B75">
              <w:rPr>
                <w:rStyle w:val="Hyperlink"/>
                <w:noProof/>
              </w:rPr>
              <w:t>4.7.2 Summary</w:t>
            </w:r>
            <w:r w:rsidR="00817277">
              <w:rPr>
                <w:noProof/>
                <w:webHidden/>
              </w:rPr>
              <w:tab/>
            </w:r>
            <w:r w:rsidR="00817277">
              <w:rPr>
                <w:noProof/>
                <w:webHidden/>
              </w:rPr>
              <w:fldChar w:fldCharType="begin"/>
            </w:r>
            <w:r w:rsidR="00817277">
              <w:rPr>
                <w:noProof/>
                <w:webHidden/>
              </w:rPr>
              <w:instrText xml:space="preserve"> PAGEREF _Toc173940624 \h </w:instrText>
            </w:r>
            <w:r w:rsidR="00817277">
              <w:rPr>
                <w:noProof/>
                <w:webHidden/>
              </w:rPr>
            </w:r>
            <w:r w:rsidR="00817277">
              <w:rPr>
                <w:noProof/>
                <w:webHidden/>
              </w:rPr>
              <w:fldChar w:fldCharType="separate"/>
            </w:r>
            <w:r w:rsidR="00817277">
              <w:rPr>
                <w:noProof/>
                <w:webHidden/>
              </w:rPr>
              <w:t>107</w:t>
            </w:r>
            <w:r w:rsidR="00817277">
              <w:rPr>
                <w:noProof/>
                <w:webHidden/>
              </w:rPr>
              <w:fldChar w:fldCharType="end"/>
            </w:r>
          </w:hyperlink>
        </w:p>
        <w:p w14:paraId="5625620E" w14:textId="3AE4A5CB" w:rsidR="00817277" w:rsidRDefault="00000000">
          <w:pPr>
            <w:pStyle w:val="TOC1"/>
            <w:rPr>
              <w:rFonts w:eastAsiaTheme="minorEastAsia"/>
              <w:noProof/>
              <w:kern w:val="2"/>
              <w:sz w:val="24"/>
              <w:szCs w:val="24"/>
              <w:lang w:eastAsia="en-GB"/>
              <w14:ligatures w14:val="standardContextual"/>
            </w:rPr>
          </w:pPr>
          <w:hyperlink w:anchor="_Toc173940625" w:history="1">
            <w:r w:rsidR="00817277" w:rsidRPr="00692B75">
              <w:rPr>
                <w:rStyle w:val="Hyperlink"/>
                <w:rFonts w:eastAsia="Times New Roman" w:cs="Times New Roman"/>
                <w:noProof/>
              </w:rPr>
              <w:t>Chapter 5: The Testing Phase and Data Analysis</w:t>
            </w:r>
            <w:r w:rsidR="00817277">
              <w:rPr>
                <w:noProof/>
                <w:webHidden/>
              </w:rPr>
              <w:tab/>
            </w:r>
            <w:r w:rsidR="00817277">
              <w:rPr>
                <w:noProof/>
                <w:webHidden/>
              </w:rPr>
              <w:fldChar w:fldCharType="begin"/>
            </w:r>
            <w:r w:rsidR="00817277">
              <w:rPr>
                <w:noProof/>
                <w:webHidden/>
              </w:rPr>
              <w:instrText xml:space="preserve"> PAGEREF _Toc173940625 \h </w:instrText>
            </w:r>
            <w:r w:rsidR="00817277">
              <w:rPr>
                <w:noProof/>
                <w:webHidden/>
              </w:rPr>
            </w:r>
            <w:r w:rsidR="00817277">
              <w:rPr>
                <w:noProof/>
                <w:webHidden/>
              </w:rPr>
              <w:fldChar w:fldCharType="separate"/>
            </w:r>
            <w:r w:rsidR="00817277">
              <w:rPr>
                <w:noProof/>
                <w:webHidden/>
              </w:rPr>
              <w:t>109</w:t>
            </w:r>
            <w:r w:rsidR="00817277">
              <w:rPr>
                <w:noProof/>
                <w:webHidden/>
              </w:rPr>
              <w:fldChar w:fldCharType="end"/>
            </w:r>
          </w:hyperlink>
        </w:p>
        <w:p w14:paraId="732FA619" w14:textId="4CC64D32" w:rsidR="00817277" w:rsidRDefault="00000000">
          <w:pPr>
            <w:pStyle w:val="TOC2"/>
            <w:tabs>
              <w:tab w:val="right" w:leader="dot" w:pos="9016"/>
            </w:tabs>
            <w:rPr>
              <w:rFonts w:eastAsiaTheme="minorEastAsia"/>
              <w:noProof/>
              <w:kern w:val="2"/>
              <w:sz w:val="24"/>
              <w:szCs w:val="24"/>
              <w:lang w:eastAsia="en-GB"/>
              <w14:ligatures w14:val="standardContextual"/>
            </w:rPr>
          </w:pPr>
          <w:hyperlink w:anchor="_Toc173940626" w:history="1">
            <w:r w:rsidR="00817277" w:rsidRPr="00692B75">
              <w:rPr>
                <w:rStyle w:val="Hyperlink"/>
                <w:rFonts w:eastAsia="Times New Roman" w:cs="Times New Roman"/>
                <w:noProof/>
              </w:rPr>
              <w:t>5.1 Introduction</w:t>
            </w:r>
            <w:r w:rsidR="00817277">
              <w:rPr>
                <w:noProof/>
                <w:webHidden/>
              </w:rPr>
              <w:tab/>
            </w:r>
            <w:r w:rsidR="00817277">
              <w:rPr>
                <w:noProof/>
                <w:webHidden/>
              </w:rPr>
              <w:fldChar w:fldCharType="begin"/>
            </w:r>
            <w:r w:rsidR="00817277">
              <w:rPr>
                <w:noProof/>
                <w:webHidden/>
              </w:rPr>
              <w:instrText xml:space="preserve"> PAGEREF _Toc173940626 \h </w:instrText>
            </w:r>
            <w:r w:rsidR="00817277">
              <w:rPr>
                <w:noProof/>
                <w:webHidden/>
              </w:rPr>
            </w:r>
            <w:r w:rsidR="00817277">
              <w:rPr>
                <w:noProof/>
                <w:webHidden/>
              </w:rPr>
              <w:fldChar w:fldCharType="separate"/>
            </w:r>
            <w:r w:rsidR="00817277">
              <w:rPr>
                <w:noProof/>
                <w:webHidden/>
              </w:rPr>
              <w:t>109</w:t>
            </w:r>
            <w:r w:rsidR="00817277">
              <w:rPr>
                <w:noProof/>
                <w:webHidden/>
              </w:rPr>
              <w:fldChar w:fldCharType="end"/>
            </w:r>
          </w:hyperlink>
        </w:p>
        <w:p w14:paraId="06040652" w14:textId="718656EF" w:rsidR="00817277" w:rsidRDefault="00000000">
          <w:pPr>
            <w:pStyle w:val="TOC3"/>
            <w:rPr>
              <w:rFonts w:eastAsiaTheme="minorEastAsia"/>
              <w:noProof/>
              <w:kern w:val="2"/>
              <w:sz w:val="24"/>
              <w:szCs w:val="24"/>
              <w:lang w:eastAsia="en-GB"/>
              <w14:ligatures w14:val="standardContextual"/>
            </w:rPr>
          </w:pPr>
          <w:hyperlink w:anchor="_Toc173940627" w:history="1">
            <w:r w:rsidR="00817277" w:rsidRPr="00692B75">
              <w:rPr>
                <w:rStyle w:val="Hyperlink"/>
                <w:rFonts w:eastAsia="Times New Roman" w:cs="Times New Roman"/>
                <w:noProof/>
              </w:rPr>
              <w:t>5.1.1 Structure for Questions</w:t>
            </w:r>
            <w:r w:rsidR="00817277">
              <w:rPr>
                <w:noProof/>
                <w:webHidden/>
              </w:rPr>
              <w:tab/>
            </w:r>
            <w:r w:rsidR="00817277">
              <w:rPr>
                <w:noProof/>
                <w:webHidden/>
              </w:rPr>
              <w:fldChar w:fldCharType="begin"/>
            </w:r>
            <w:r w:rsidR="00817277">
              <w:rPr>
                <w:noProof/>
                <w:webHidden/>
              </w:rPr>
              <w:instrText xml:space="preserve"> PAGEREF _Toc173940627 \h </w:instrText>
            </w:r>
            <w:r w:rsidR="00817277">
              <w:rPr>
                <w:noProof/>
                <w:webHidden/>
              </w:rPr>
            </w:r>
            <w:r w:rsidR="00817277">
              <w:rPr>
                <w:noProof/>
                <w:webHidden/>
              </w:rPr>
              <w:fldChar w:fldCharType="separate"/>
            </w:r>
            <w:r w:rsidR="00817277">
              <w:rPr>
                <w:noProof/>
                <w:webHidden/>
              </w:rPr>
              <w:t>110</w:t>
            </w:r>
            <w:r w:rsidR="00817277">
              <w:rPr>
                <w:noProof/>
                <w:webHidden/>
              </w:rPr>
              <w:fldChar w:fldCharType="end"/>
            </w:r>
          </w:hyperlink>
        </w:p>
        <w:p w14:paraId="6373275E" w14:textId="775ADEE7" w:rsidR="00817277" w:rsidRDefault="00000000">
          <w:pPr>
            <w:pStyle w:val="TOC3"/>
            <w:rPr>
              <w:rFonts w:eastAsiaTheme="minorEastAsia"/>
              <w:noProof/>
              <w:kern w:val="2"/>
              <w:sz w:val="24"/>
              <w:szCs w:val="24"/>
              <w:lang w:eastAsia="en-GB"/>
              <w14:ligatures w14:val="standardContextual"/>
            </w:rPr>
          </w:pPr>
          <w:hyperlink w:anchor="_Toc173940628" w:history="1">
            <w:r w:rsidR="00817277" w:rsidRPr="00692B75">
              <w:rPr>
                <w:rStyle w:val="Hyperlink"/>
                <w:rFonts w:eastAsia="Times New Roman" w:cs="Times New Roman"/>
                <w:noProof/>
              </w:rPr>
              <w:t>5.1.2 Method of observation</w:t>
            </w:r>
            <w:r w:rsidR="00817277">
              <w:rPr>
                <w:noProof/>
                <w:webHidden/>
              </w:rPr>
              <w:tab/>
            </w:r>
            <w:r w:rsidR="00817277">
              <w:rPr>
                <w:noProof/>
                <w:webHidden/>
              </w:rPr>
              <w:fldChar w:fldCharType="begin"/>
            </w:r>
            <w:r w:rsidR="00817277">
              <w:rPr>
                <w:noProof/>
                <w:webHidden/>
              </w:rPr>
              <w:instrText xml:space="preserve"> PAGEREF _Toc173940628 \h </w:instrText>
            </w:r>
            <w:r w:rsidR="00817277">
              <w:rPr>
                <w:noProof/>
                <w:webHidden/>
              </w:rPr>
            </w:r>
            <w:r w:rsidR="00817277">
              <w:rPr>
                <w:noProof/>
                <w:webHidden/>
              </w:rPr>
              <w:fldChar w:fldCharType="separate"/>
            </w:r>
            <w:r w:rsidR="00817277">
              <w:rPr>
                <w:noProof/>
                <w:webHidden/>
              </w:rPr>
              <w:t>112</w:t>
            </w:r>
            <w:r w:rsidR="00817277">
              <w:rPr>
                <w:noProof/>
                <w:webHidden/>
              </w:rPr>
              <w:fldChar w:fldCharType="end"/>
            </w:r>
          </w:hyperlink>
        </w:p>
        <w:p w14:paraId="53BA2819" w14:textId="1D56FD1E" w:rsidR="00817277" w:rsidRDefault="00000000">
          <w:pPr>
            <w:pStyle w:val="TOC2"/>
            <w:tabs>
              <w:tab w:val="right" w:leader="dot" w:pos="9016"/>
            </w:tabs>
            <w:rPr>
              <w:rFonts w:eastAsiaTheme="minorEastAsia"/>
              <w:noProof/>
              <w:kern w:val="2"/>
              <w:sz w:val="24"/>
              <w:szCs w:val="24"/>
              <w:lang w:eastAsia="en-GB"/>
              <w14:ligatures w14:val="standardContextual"/>
            </w:rPr>
          </w:pPr>
          <w:hyperlink w:anchor="_Toc173940629" w:history="1">
            <w:r w:rsidR="00817277" w:rsidRPr="00692B75">
              <w:rPr>
                <w:rStyle w:val="Hyperlink"/>
                <w:rFonts w:eastAsia="Times New Roman" w:cs="Times New Roman"/>
                <w:noProof/>
              </w:rPr>
              <w:t>5.2 Questionnaire- Feedback</w:t>
            </w:r>
            <w:r w:rsidR="00817277">
              <w:rPr>
                <w:noProof/>
                <w:webHidden/>
              </w:rPr>
              <w:tab/>
            </w:r>
            <w:r w:rsidR="00817277">
              <w:rPr>
                <w:noProof/>
                <w:webHidden/>
              </w:rPr>
              <w:fldChar w:fldCharType="begin"/>
            </w:r>
            <w:r w:rsidR="00817277">
              <w:rPr>
                <w:noProof/>
                <w:webHidden/>
              </w:rPr>
              <w:instrText xml:space="preserve"> PAGEREF _Toc173940629 \h </w:instrText>
            </w:r>
            <w:r w:rsidR="00817277">
              <w:rPr>
                <w:noProof/>
                <w:webHidden/>
              </w:rPr>
            </w:r>
            <w:r w:rsidR="00817277">
              <w:rPr>
                <w:noProof/>
                <w:webHidden/>
              </w:rPr>
              <w:fldChar w:fldCharType="separate"/>
            </w:r>
            <w:r w:rsidR="00817277">
              <w:rPr>
                <w:noProof/>
                <w:webHidden/>
              </w:rPr>
              <w:t>113</w:t>
            </w:r>
            <w:r w:rsidR="00817277">
              <w:rPr>
                <w:noProof/>
                <w:webHidden/>
              </w:rPr>
              <w:fldChar w:fldCharType="end"/>
            </w:r>
          </w:hyperlink>
        </w:p>
        <w:p w14:paraId="27A136F4" w14:textId="0C1104CB" w:rsidR="00817277" w:rsidRDefault="00000000">
          <w:pPr>
            <w:pStyle w:val="TOC3"/>
            <w:rPr>
              <w:rFonts w:eastAsiaTheme="minorEastAsia"/>
              <w:noProof/>
              <w:kern w:val="2"/>
              <w:sz w:val="24"/>
              <w:szCs w:val="24"/>
              <w:lang w:eastAsia="en-GB"/>
              <w14:ligatures w14:val="standardContextual"/>
            </w:rPr>
          </w:pPr>
          <w:hyperlink w:anchor="_Toc173940630" w:history="1">
            <w:r w:rsidR="00817277" w:rsidRPr="00692B75">
              <w:rPr>
                <w:rStyle w:val="Hyperlink"/>
                <w:rFonts w:eastAsia="Times New Roman" w:cs="Times New Roman"/>
                <w:noProof/>
              </w:rPr>
              <w:t>5.2.1 Participants Backgrounds</w:t>
            </w:r>
            <w:r w:rsidR="00817277">
              <w:rPr>
                <w:noProof/>
                <w:webHidden/>
              </w:rPr>
              <w:tab/>
            </w:r>
            <w:r w:rsidR="00817277">
              <w:rPr>
                <w:noProof/>
                <w:webHidden/>
              </w:rPr>
              <w:fldChar w:fldCharType="begin"/>
            </w:r>
            <w:r w:rsidR="00817277">
              <w:rPr>
                <w:noProof/>
                <w:webHidden/>
              </w:rPr>
              <w:instrText xml:space="preserve"> PAGEREF _Toc173940630 \h </w:instrText>
            </w:r>
            <w:r w:rsidR="00817277">
              <w:rPr>
                <w:noProof/>
                <w:webHidden/>
              </w:rPr>
            </w:r>
            <w:r w:rsidR="00817277">
              <w:rPr>
                <w:noProof/>
                <w:webHidden/>
              </w:rPr>
              <w:fldChar w:fldCharType="separate"/>
            </w:r>
            <w:r w:rsidR="00817277">
              <w:rPr>
                <w:noProof/>
                <w:webHidden/>
              </w:rPr>
              <w:t>113</w:t>
            </w:r>
            <w:r w:rsidR="00817277">
              <w:rPr>
                <w:noProof/>
                <w:webHidden/>
              </w:rPr>
              <w:fldChar w:fldCharType="end"/>
            </w:r>
          </w:hyperlink>
        </w:p>
        <w:p w14:paraId="6EC5E962" w14:textId="17400C3E" w:rsidR="00817277" w:rsidRDefault="00000000">
          <w:pPr>
            <w:pStyle w:val="TOC3"/>
            <w:rPr>
              <w:rFonts w:eastAsiaTheme="minorEastAsia"/>
              <w:noProof/>
              <w:kern w:val="2"/>
              <w:sz w:val="24"/>
              <w:szCs w:val="24"/>
              <w:lang w:eastAsia="en-GB"/>
              <w14:ligatures w14:val="standardContextual"/>
            </w:rPr>
          </w:pPr>
          <w:hyperlink w:anchor="_Toc173940631" w:history="1">
            <w:r w:rsidR="00817277" w:rsidRPr="00692B75">
              <w:rPr>
                <w:rStyle w:val="Hyperlink"/>
                <w:rFonts w:eastAsia="Times New Roman" w:cs="Times New Roman"/>
                <w:noProof/>
              </w:rPr>
              <w:t>5.2.2 Participant Questionnaire Results</w:t>
            </w:r>
            <w:r w:rsidR="00817277">
              <w:rPr>
                <w:noProof/>
                <w:webHidden/>
              </w:rPr>
              <w:tab/>
            </w:r>
            <w:r w:rsidR="00817277">
              <w:rPr>
                <w:noProof/>
                <w:webHidden/>
              </w:rPr>
              <w:fldChar w:fldCharType="begin"/>
            </w:r>
            <w:r w:rsidR="00817277">
              <w:rPr>
                <w:noProof/>
                <w:webHidden/>
              </w:rPr>
              <w:instrText xml:space="preserve"> PAGEREF _Toc173940631 \h </w:instrText>
            </w:r>
            <w:r w:rsidR="00817277">
              <w:rPr>
                <w:noProof/>
                <w:webHidden/>
              </w:rPr>
            </w:r>
            <w:r w:rsidR="00817277">
              <w:rPr>
                <w:noProof/>
                <w:webHidden/>
              </w:rPr>
              <w:fldChar w:fldCharType="separate"/>
            </w:r>
            <w:r w:rsidR="00817277">
              <w:rPr>
                <w:noProof/>
                <w:webHidden/>
              </w:rPr>
              <w:t>117</w:t>
            </w:r>
            <w:r w:rsidR="00817277">
              <w:rPr>
                <w:noProof/>
                <w:webHidden/>
              </w:rPr>
              <w:fldChar w:fldCharType="end"/>
            </w:r>
          </w:hyperlink>
        </w:p>
        <w:p w14:paraId="39973E07" w14:textId="3A3F36E0" w:rsidR="00817277" w:rsidRDefault="00000000">
          <w:pPr>
            <w:pStyle w:val="TOC2"/>
            <w:tabs>
              <w:tab w:val="right" w:leader="dot" w:pos="9016"/>
            </w:tabs>
            <w:rPr>
              <w:rFonts w:eastAsiaTheme="minorEastAsia"/>
              <w:noProof/>
              <w:kern w:val="2"/>
              <w:sz w:val="24"/>
              <w:szCs w:val="24"/>
              <w:lang w:eastAsia="en-GB"/>
              <w14:ligatures w14:val="standardContextual"/>
            </w:rPr>
          </w:pPr>
          <w:hyperlink w:anchor="_Toc173940632" w:history="1">
            <w:r w:rsidR="00817277" w:rsidRPr="00692B75">
              <w:rPr>
                <w:rStyle w:val="Hyperlink"/>
                <w:noProof/>
              </w:rPr>
              <w:t>5.3 Observation Analysis</w:t>
            </w:r>
            <w:r w:rsidR="00817277">
              <w:rPr>
                <w:noProof/>
                <w:webHidden/>
              </w:rPr>
              <w:tab/>
            </w:r>
            <w:r w:rsidR="00817277">
              <w:rPr>
                <w:noProof/>
                <w:webHidden/>
              </w:rPr>
              <w:fldChar w:fldCharType="begin"/>
            </w:r>
            <w:r w:rsidR="00817277">
              <w:rPr>
                <w:noProof/>
                <w:webHidden/>
              </w:rPr>
              <w:instrText xml:space="preserve"> PAGEREF _Toc173940632 \h </w:instrText>
            </w:r>
            <w:r w:rsidR="00817277">
              <w:rPr>
                <w:noProof/>
                <w:webHidden/>
              </w:rPr>
            </w:r>
            <w:r w:rsidR="00817277">
              <w:rPr>
                <w:noProof/>
                <w:webHidden/>
              </w:rPr>
              <w:fldChar w:fldCharType="separate"/>
            </w:r>
            <w:r w:rsidR="00817277">
              <w:rPr>
                <w:noProof/>
                <w:webHidden/>
              </w:rPr>
              <w:t>131</w:t>
            </w:r>
            <w:r w:rsidR="00817277">
              <w:rPr>
                <w:noProof/>
                <w:webHidden/>
              </w:rPr>
              <w:fldChar w:fldCharType="end"/>
            </w:r>
          </w:hyperlink>
        </w:p>
        <w:p w14:paraId="7A335BE5" w14:textId="46414701" w:rsidR="00817277" w:rsidRDefault="00000000">
          <w:pPr>
            <w:pStyle w:val="TOC3"/>
            <w:rPr>
              <w:rFonts w:eastAsiaTheme="minorEastAsia"/>
              <w:noProof/>
              <w:kern w:val="2"/>
              <w:sz w:val="24"/>
              <w:szCs w:val="24"/>
              <w:lang w:eastAsia="en-GB"/>
              <w14:ligatures w14:val="standardContextual"/>
            </w:rPr>
          </w:pPr>
          <w:hyperlink w:anchor="_Toc173940633" w:history="1">
            <w:r w:rsidR="00817277" w:rsidRPr="00692B75">
              <w:rPr>
                <w:rStyle w:val="Hyperlink"/>
                <w:noProof/>
              </w:rPr>
              <w:t>5.3.1 Visual Observation</w:t>
            </w:r>
            <w:r w:rsidR="00817277">
              <w:rPr>
                <w:noProof/>
                <w:webHidden/>
              </w:rPr>
              <w:tab/>
            </w:r>
            <w:r w:rsidR="00817277">
              <w:rPr>
                <w:noProof/>
                <w:webHidden/>
              </w:rPr>
              <w:fldChar w:fldCharType="begin"/>
            </w:r>
            <w:r w:rsidR="00817277">
              <w:rPr>
                <w:noProof/>
                <w:webHidden/>
              </w:rPr>
              <w:instrText xml:space="preserve"> PAGEREF _Toc173940633 \h </w:instrText>
            </w:r>
            <w:r w:rsidR="00817277">
              <w:rPr>
                <w:noProof/>
                <w:webHidden/>
              </w:rPr>
            </w:r>
            <w:r w:rsidR="00817277">
              <w:rPr>
                <w:noProof/>
                <w:webHidden/>
              </w:rPr>
              <w:fldChar w:fldCharType="separate"/>
            </w:r>
            <w:r w:rsidR="00817277">
              <w:rPr>
                <w:noProof/>
                <w:webHidden/>
              </w:rPr>
              <w:t>131</w:t>
            </w:r>
            <w:r w:rsidR="00817277">
              <w:rPr>
                <w:noProof/>
                <w:webHidden/>
              </w:rPr>
              <w:fldChar w:fldCharType="end"/>
            </w:r>
          </w:hyperlink>
        </w:p>
        <w:p w14:paraId="1F5959BA" w14:textId="38955E6D" w:rsidR="00817277" w:rsidRDefault="00000000">
          <w:pPr>
            <w:pStyle w:val="TOC3"/>
            <w:rPr>
              <w:rFonts w:eastAsiaTheme="minorEastAsia"/>
              <w:noProof/>
              <w:kern w:val="2"/>
              <w:sz w:val="24"/>
              <w:szCs w:val="24"/>
              <w:lang w:eastAsia="en-GB"/>
              <w14:ligatures w14:val="standardContextual"/>
            </w:rPr>
          </w:pPr>
          <w:hyperlink w:anchor="_Toc173940634" w:history="1">
            <w:r w:rsidR="00817277" w:rsidRPr="00692B75">
              <w:rPr>
                <w:rStyle w:val="Hyperlink"/>
                <w:noProof/>
              </w:rPr>
              <w:t>5.3.2 Observations from Questionnaire.</w:t>
            </w:r>
            <w:r w:rsidR="00817277">
              <w:rPr>
                <w:noProof/>
                <w:webHidden/>
              </w:rPr>
              <w:tab/>
            </w:r>
            <w:r w:rsidR="00817277">
              <w:rPr>
                <w:noProof/>
                <w:webHidden/>
              </w:rPr>
              <w:fldChar w:fldCharType="begin"/>
            </w:r>
            <w:r w:rsidR="00817277">
              <w:rPr>
                <w:noProof/>
                <w:webHidden/>
              </w:rPr>
              <w:instrText xml:space="preserve"> PAGEREF _Toc173940634 \h </w:instrText>
            </w:r>
            <w:r w:rsidR="00817277">
              <w:rPr>
                <w:noProof/>
                <w:webHidden/>
              </w:rPr>
            </w:r>
            <w:r w:rsidR="00817277">
              <w:rPr>
                <w:noProof/>
                <w:webHidden/>
              </w:rPr>
              <w:fldChar w:fldCharType="separate"/>
            </w:r>
            <w:r w:rsidR="00817277">
              <w:rPr>
                <w:noProof/>
                <w:webHidden/>
              </w:rPr>
              <w:t>134</w:t>
            </w:r>
            <w:r w:rsidR="00817277">
              <w:rPr>
                <w:noProof/>
                <w:webHidden/>
              </w:rPr>
              <w:fldChar w:fldCharType="end"/>
            </w:r>
          </w:hyperlink>
        </w:p>
        <w:p w14:paraId="41D40006" w14:textId="2A7FD55A" w:rsidR="00817277" w:rsidRDefault="00000000">
          <w:pPr>
            <w:pStyle w:val="TOC3"/>
            <w:rPr>
              <w:rFonts w:eastAsiaTheme="minorEastAsia"/>
              <w:noProof/>
              <w:kern w:val="2"/>
              <w:sz w:val="24"/>
              <w:szCs w:val="24"/>
              <w:lang w:eastAsia="en-GB"/>
              <w14:ligatures w14:val="standardContextual"/>
            </w:rPr>
          </w:pPr>
          <w:hyperlink w:anchor="_Toc173940635" w:history="1">
            <w:r w:rsidR="00817277" w:rsidRPr="00692B75">
              <w:rPr>
                <w:rStyle w:val="Hyperlink"/>
                <w:noProof/>
              </w:rPr>
              <w:t>5.3.3 Results</w:t>
            </w:r>
            <w:r w:rsidR="00817277">
              <w:rPr>
                <w:noProof/>
                <w:webHidden/>
              </w:rPr>
              <w:tab/>
            </w:r>
            <w:r w:rsidR="00817277">
              <w:rPr>
                <w:noProof/>
                <w:webHidden/>
              </w:rPr>
              <w:fldChar w:fldCharType="begin"/>
            </w:r>
            <w:r w:rsidR="00817277">
              <w:rPr>
                <w:noProof/>
                <w:webHidden/>
              </w:rPr>
              <w:instrText xml:space="preserve"> PAGEREF _Toc173940635 \h </w:instrText>
            </w:r>
            <w:r w:rsidR="00817277">
              <w:rPr>
                <w:noProof/>
                <w:webHidden/>
              </w:rPr>
            </w:r>
            <w:r w:rsidR="00817277">
              <w:rPr>
                <w:noProof/>
                <w:webHidden/>
              </w:rPr>
              <w:fldChar w:fldCharType="separate"/>
            </w:r>
            <w:r w:rsidR="00817277">
              <w:rPr>
                <w:noProof/>
                <w:webHidden/>
              </w:rPr>
              <w:t>135</w:t>
            </w:r>
            <w:r w:rsidR="00817277">
              <w:rPr>
                <w:noProof/>
                <w:webHidden/>
              </w:rPr>
              <w:fldChar w:fldCharType="end"/>
            </w:r>
          </w:hyperlink>
        </w:p>
        <w:p w14:paraId="7D11BCA5" w14:textId="169BD120" w:rsidR="00817277" w:rsidRDefault="00000000">
          <w:pPr>
            <w:pStyle w:val="TOC2"/>
            <w:tabs>
              <w:tab w:val="right" w:leader="dot" w:pos="9016"/>
            </w:tabs>
            <w:rPr>
              <w:rFonts w:eastAsiaTheme="minorEastAsia"/>
              <w:noProof/>
              <w:kern w:val="2"/>
              <w:sz w:val="24"/>
              <w:szCs w:val="24"/>
              <w:lang w:eastAsia="en-GB"/>
              <w14:ligatures w14:val="standardContextual"/>
            </w:rPr>
          </w:pPr>
          <w:hyperlink w:anchor="_Toc173940636" w:history="1">
            <w:r w:rsidR="00817277" w:rsidRPr="00692B75">
              <w:rPr>
                <w:rStyle w:val="Hyperlink"/>
                <w:noProof/>
              </w:rPr>
              <w:t>5.4 Questionnaire Analysis</w:t>
            </w:r>
            <w:r w:rsidR="00817277">
              <w:rPr>
                <w:noProof/>
                <w:webHidden/>
              </w:rPr>
              <w:tab/>
            </w:r>
            <w:r w:rsidR="00817277">
              <w:rPr>
                <w:noProof/>
                <w:webHidden/>
              </w:rPr>
              <w:fldChar w:fldCharType="begin"/>
            </w:r>
            <w:r w:rsidR="00817277">
              <w:rPr>
                <w:noProof/>
                <w:webHidden/>
              </w:rPr>
              <w:instrText xml:space="preserve"> PAGEREF _Toc173940636 \h </w:instrText>
            </w:r>
            <w:r w:rsidR="00817277">
              <w:rPr>
                <w:noProof/>
                <w:webHidden/>
              </w:rPr>
            </w:r>
            <w:r w:rsidR="00817277">
              <w:rPr>
                <w:noProof/>
                <w:webHidden/>
              </w:rPr>
              <w:fldChar w:fldCharType="separate"/>
            </w:r>
            <w:r w:rsidR="00817277">
              <w:rPr>
                <w:noProof/>
                <w:webHidden/>
              </w:rPr>
              <w:t>135</w:t>
            </w:r>
            <w:r w:rsidR="00817277">
              <w:rPr>
                <w:noProof/>
                <w:webHidden/>
              </w:rPr>
              <w:fldChar w:fldCharType="end"/>
            </w:r>
          </w:hyperlink>
        </w:p>
        <w:p w14:paraId="2C7EF74F" w14:textId="449E29C4" w:rsidR="00817277" w:rsidRDefault="00000000">
          <w:pPr>
            <w:pStyle w:val="TOC2"/>
            <w:tabs>
              <w:tab w:val="right" w:leader="dot" w:pos="9016"/>
            </w:tabs>
            <w:rPr>
              <w:rFonts w:eastAsiaTheme="minorEastAsia"/>
              <w:noProof/>
              <w:kern w:val="2"/>
              <w:sz w:val="24"/>
              <w:szCs w:val="24"/>
              <w:lang w:eastAsia="en-GB"/>
              <w14:ligatures w14:val="standardContextual"/>
            </w:rPr>
          </w:pPr>
          <w:hyperlink w:anchor="_Toc173940637" w:history="1">
            <w:r w:rsidR="00817277" w:rsidRPr="00692B75">
              <w:rPr>
                <w:rStyle w:val="Hyperlink"/>
                <w:rFonts w:cs="Times New Roman"/>
                <w:noProof/>
              </w:rPr>
              <w:t>5.5 Descriptive Analysis</w:t>
            </w:r>
            <w:r w:rsidR="00817277">
              <w:rPr>
                <w:noProof/>
                <w:webHidden/>
              </w:rPr>
              <w:tab/>
            </w:r>
            <w:r w:rsidR="00817277">
              <w:rPr>
                <w:noProof/>
                <w:webHidden/>
              </w:rPr>
              <w:fldChar w:fldCharType="begin"/>
            </w:r>
            <w:r w:rsidR="00817277">
              <w:rPr>
                <w:noProof/>
                <w:webHidden/>
              </w:rPr>
              <w:instrText xml:space="preserve"> PAGEREF _Toc173940637 \h </w:instrText>
            </w:r>
            <w:r w:rsidR="00817277">
              <w:rPr>
                <w:noProof/>
                <w:webHidden/>
              </w:rPr>
            </w:r>
            <w:r w:rsidR="00817277">
              <w:rPr>
                <w:noProof/>
                <w:webHidden/>
              </w:rPr>
              <w:fldChar w:fldCharType="separate"/>
            </w:r>
            <w:r w:rsidR="00817277">
              <w:rPr>
                <w:noProof/>
                <w:webHidden/>
              </w:rPr>
              <w:t>138</w:t>
            </w:r>
            <w:r w:rsidR="00817277">
              <w:rPr>
                <w:noProof/>
                <w:webHidden/>
              </w:rPr>
              <w:fldChar w:fldCharType="end"/>
            </w:r>
          </w:hyperlink>
        </w:p>
        <w:p w14:paraId="1DE264CC" w14:textId="6656F93D" w:rsidR="00817277" w:rsidRDefault="00000000">
          <w:pPr>
            <w:pStyle w:val="TOC1"/>
            <w:rPr>
              <w:rFonts w:eastAsiaTheme="minorEastAsia"/>
              <w:noProof/>
              <w:kern w:val="2"/>
              <w:sz w:val="24"/>
              <w:szCs w:val="24"/>
              <w:lang w:eastAsia="en-GB"/>
              <w14:ligatures w14:val="standardContextual"/>
            </w:rPr>
          </w:pPr>
          <w:hyperlink w:anchor="_Toc173940638" w:history="1">
            <w:r w:rsidR="00817277" w:rsidRPr="00692B75">
              <w:rPr>
                <w:rStyle w:val="Hyperlink"/>
                <w:rFonts w:eastAsia="Times New Roman" w:cs="Times New Roman"/>
                <w:noProof/>
              </w:rPr>
              <w:t>Chapter 6: Discussion and Conclusion</w:t>
            </w:r>
            <w:r w:rsidR="00817277">
              <w:rPr>
                <w:noProof/>
                <w:webHidden/>
              </w:rPr>
              <w:tab/>
            </w:r>
            <w:r w:rsidR="00817277">
              <w:rPr>
                <w:noProof/>
                <w:webHidden/>
              </w:rPr>
              <w:fldChar w:fldCharType="begin"/>
            </w:r>
            <w:r w:rsidR="00817277">
              <w:rPr>
                <w:noProof/>
                <w:webHidden/>
              </w:rPr>
              <w:instrText xml:space="preserve"> PAGEREF _Toc173940638 \h </w:instrText>
            </w:r>
            <w:r w:rsidR="00817277">
              <w:rPr>
                <w:noProof/>
                <w:webHidden/>
              </w:rPr>
            </w:r>
            <w:r w:rsidR="00817277">
              <w:rPr>
                <w:noProof/>
                <w:webHidden/>
              </w:rPr>
              <w:fldChar w:fldCharType="separate"/>
            </w:r>
            <w:r w:rsidR="00817277">
              <w:rPr>
                <w:noProof/>
                <w:webHidden/>
              </w:rPr>
              <w:t>143</w:t>
            </w:r>
            <w:r w:rsidR="00817277">
              <w:rPr>
                <w:noProof/>
                <w:webHidden/>
              </w:rPr>
              <w:fldChar w:fldCharType="end"/>
            </w:r>
          </w:hyperlink>
        </w:p>
        <w:p w14:paraId="1141AA72" w14:textId="7F2C42D3" w:rsidR="00817277" w:rsidRDefault="00000000">
          <w:pPr>
            <w:pStyle w:val="TOC2"/>
            <w:tabs>
              <w:tab w:val="right" w:leader="dot" w:pos="9016"/>
            </w:tabs>
            <w:rPr>
              <w:rFonts w:eastAsiaTheme="minorEastAsia"/>
              <w:noProof/>
              <w:kern w:val="2"/>
              <w:sz w:val="24"/>
              <w:szCs w:val="24"/>
              <w:lang w:eastAsia="en-GB"/>
              <w14:ligatures w14:val="standardContextual"/>
            </w:rPr>
          </w:pPr>
          <w:hyperlink w:anchor="_Toc173940639" w:history="1">
            <w:r w:rsidR="00817277" w:rsidRPr="00692B75">
              <w:rPr>
                <w:rStyle w:val="Hyperlink"/>
                <w:rFonts w:eastAsia="Times New Roman" w:cs="Times New Roman"/>
                <w:noProof/>
              </w:rPr>
              <w:t>6.1 Introduction</w:t>
            </w:r>
            <w:r w:rsidR="00817277">
              <w:rPr>
                <w:noProof/>
                <w:webHidden/>
              </w:rPr>
              <w:tab/>
            </w:r>
            <w:r w:rsidR="00817277">
              <w:rPr>
                <w:noProof/>
                <w:webHidden/>
              </w:rPr>
              <w:fldChar w:fldCharType="begin"/>
            </w:r>
            <w:r w:rsidR="00817277">
              <w:rPr>
                <w:noProof/>
                <w:webHidden/>
              </w:rPr>
              <w:instrText xml:space="preserve"> PAGEREF _Toc173940639 \h </w:instrText>
            </w:r>
            <w:r w:rsidR="00817277">
              <w:rPr>
                <w:noProof/>
                <w:webHidden/>
              </w:rPr>
            </w:r>
            <w:r w:rsidR="00817277">
              <w:rPr>
                <w:noProof/>
                <w:webHidden/>
              </w:rPr>
              <w:fldChar w:fldCharType="separate"/>
            </w:r>
            <w:r w:rsidR="00817277">
              <w:rPr>
                <w:noProof/>
                <w:webHidden/>
              </w:rPr>
              <w:t>143</w:t>
            </w:r>
            <w:r w:rsidR="00817277">
              <w:rPr>
                <w:noProof/>
                <w:webHidden/>
              </w:rPr>
              <w:fldChar w:fldCharType="end"/>
            </w:r>
          </w:hyperlink>
        </w:p>
        <w:p w14:paraId="1F34A411" w14:textId="45A21975" w:rsidR="00817277" w:rsidRDefault="00000000">
          <w:pPr>
            <w:pStyle w:val="TOC2"/>
            <w:tabs>
              <w:tab w:val="right" w:leader="dot" w:pos="9016"/>
            </w:tabs>
            <w:rPr>
              <w:rFonts w:eastAsiaTheme="minorEastAsia"/>
              <w:noProof/>
              <w:kern w:val="2"/>
              <w:sz w:val="24"/>
              <w:szCs w:val="24"/>
              <w:lang w:eastAsia="en-GB"/>
              <w14:ligatures w14:val="standardContextual"/>
            </w:rPr>
          </w:pPr>
          <w:hyperlink w:anchor="_Toc173940640" w:history="1">
            <w:r w:rsidR="00817277" w:rsidRPr="00692B75">
              <w:rPr>
                <w:rStyle w:val="Hyperlink"/>
                <w:rFonts w:eastAsia="Times New Roman" w:cs="Times New Roman"/>
                <w:noProof/>
              </w:rPr>
              <w:t>6.2 Summary of Thesis</w:t>
            </w:r>
            <w:r w:rsidR="00817277">
              <w:rPr>
                <w:noProof/>
                <w:webHidden/>
              </w:rPr>
              <w:tab/>
            </w:r>
            <w:r w:rsidR="00817277">
              <w:rPr>
                <w:noProof/>
                <w:webHidden/>
              </w:rPr>
              <w:fldChar w:fldCharType="begin"/>
            </w:r>
            <w:r w:rsidR="00817277">
              <w:rPr>
                <w:noProof/>
                <w:webHidden/>
              </w:rPr>
              <w:instrText xml:space="preserve"> PAGEREF _Toc173940640 \h </w:instrText>
            </w:r>
            <w:r w:rsidR="00817277">
              <w:rPr>
                <w:noProof/>
                <w:webHidden/>
              </w:rPr>
            </w:r>
            <w:r w:rsidR="00817277">
              <w:rPr>
                <w:noProof/>
                <w:webHidden/>
              </w:rPr>
              <w:fldChar w:fldCharType="separate"/>
            </w:r>
            <w:r w:rsidR="00817277">
              <w:rPr>
                <w:noProof/>
                <w:webHidden/>
              </w:rPr>
              <w:t>143</w:t>
            </w:r>
            <w:r w:rsidR="00817277">
              <w:rPr>
                <w:noProof/>
                <w:webHidden/>
              </w:rPr>
              <w:fldChar w:fldCharType="end"/>
            </w:r>
          </w:hyperlink>
        </w:p>
        <w:p w14:paraId="4186F30C" w14:textId="1800EC22" w:rsidR="00817277" w:rsidRDefault="00000000">
          <w:pPr>
            <w:pStyle w:val="TOC3"/>
            <w:rPr>
              <w:rFonts w:eastAsiaTheme="minorEastAsia"/>
              <w:noProof/>
              <w:kern w:val="2"/>
              <w:sz w:val="24"/>
              <w:szCs w:val="24"/>
              <w:lang w:eastAsia="en-GB"/>
              <w14:ligatures w14:val="standardContextual"/>
            </w:rPr>
          </w:pPr>
          <w:hyperlink w:anchor="_Toc173940641" w:history="1">
            <w:r w:rsidR="00817277" w:rsidRPr="00692B75">
              <w:rPr>
                <w:rStyle w:val="Hyperlink"/>
                <w:noProof/>
              </w:rPr>
              <w:t>6.2.1 Conclusion</w:t>
            </w:r>
            <w:r w:rsidR="00817277">
              <w:rPr>
                <w:noProof/>
                <w:webHidden/>
              </w:rPr>
              <w:tab/>
            </w:r>
            <w:r w:rsidR="00817277">
              <w:rPr>
                <w:noProof/>
                <w:webHidden/>
              </w:rPr>
              <w:fldChar w:fldCharType="begin"/>
            </w:r>
            <w:r w:rsidR="00817277">
              <w:rPr>
                <w:noProof/>
                <w:webHidden/>
              </w:rPr>
              <w:instrText xml:space="preserve"> PAGEREF _Toc173940641 \h </w:instrText>
            </w:r>
            <w:r w:rsidR="00817277">
              <w:rPr>
                <w:noProof/>
                <w:webHidden/>
              </w:rPr>
            </w:r>
            <w:r w:rsidR="00817277">
              <w:rPr>
                <w:noProof/>
                <w:webHidden/>
              </w:rPr>
              <w:fldChar w:fldCharType="separate"/>
            </w:r>
            <w:r w:rsidR="00817277">
              <w:rPr>
                <w:noProof/>
                <w:webHidden/>
              </w:rPr>
              <w:t>144</w:t>
            </w:r>
            <w:r w:rsidR="00817277">
              <w:rPr>
                <w:noProof/>
                <w:webHidden/>
              </w:rPr>
              <w:fldChar w:fldCharType="end"/>
            </w:r>
          </w:hyperlink>
        </w:p>
        <w:p w14:paraId="7126E926" w14:textId="7274BB1A" w:rsidR="00817277" w:rsidRDefault="00000000">
          <w:pPr>
            <w:pStyle w:val="TOC2"/>
            <w:tabs>
              <w:tab w:val="right" w:leader="dot" w:pos="9016"/>
            </w:tabs>
            <w:rPr>
              <w:rFonts w:eastAsiaTheme="minorEastAsia"/>
              <w:noProof/>
              <w:kern w:val="2"/>
              <w:sz w:val="24"/>
              <w:szCs w:val="24"/>
              <w:lang w:eastAsia="en-GB"/>
              <w14:ligatures w14:val="standardContextual"/>
            </w:rPr>
          </w:pPr>
          <w:hyperlink w:anchor="_Toc173940642" w:history="1">
            <w:r w:rsidR="00817277" w:rsidRPr="00692B75">
              <w:rPr>
                <w:rStyle w:val="Hyperlink"/>
                <w:rFonts w:eastAsia="Times New Roman" w:cs="Times New Roman"/>
                <w:noProof/>
              </w:rPr>
              <w:t>6.3 Revisiting Research Questions</w:t>
            </w:r>
            <w:r w:rsidR="00817277">
              <w:rPr>
                <w:noProof/>
                <w:webHidden/>
              </w:rPr>
              <w:tab/>
            </w:r>
            <w:r w:rsidR="00817277">
              <w:rPr>
                <w:noProof/>
                <w:webHidden/>
              </w:rPr>
              <w:fldChar w:fldCharType="begin"/>
            </w:r>
            <w:r w:rsidR="00817277">
              <w:rPr>
                <w:noProof/>
                <w:webHidden/>
              </w:rPr>
              <w:instrText xml:space="preserve"> PAGEREF _Toc173940642 \h </w:instrText>
            </w:r>
            <w:r w:rsidR="00817277">
              <w:rPr>
                <w:noProof/>
                <w:webHidden/>
              </w:rPr>
            </w:r>
            <w:r w:rsidR="00817277">
              <w:rPr>
                <w:noProof/>
                <w:webHidden/>
              </w:rPr>
              <w:fldChar w:fldCharType="separate"/>
            </w:r>
            <w:r w:rsidR="00817277">
              <w:rPr>
                <w:noProof/>
                <w:webHidden/>
              </w:rPr>
              <w:t>145</w:t>
            </w:r>
            <w:r w:rsidR="00817277">
              <w:rPr>
                <w:noProof/>
                <w:webHidden/>
              </w:rPr>
              <w:fldChar w:fldCharType="end"/>
            </w:r>
          </w:hyperlink>
        </w:p>
        <w:p w14:paraId="7CCB562E" w14:textId="009DF2B2" w:rsidR="00817277" w:rsidRDefault="00000000">
          <w:pPr>
            <w:pStyle w:val="TOC2"/>
            <w:tabs>
              <w:tab w:val="right" w:leader="dot" w:pos="9016"/>
            </w:tabs>
            <w:rPr>
              <w:rFonts w:eastAsiaTheme="minorEastAsia"/>
              <w:noProof/>
              <w:kern w:val="2"/>
              <w:sz w:val="24"/>
              <w:szCs w:val="24"/>
              <w:lang w:eastAsia="en-GB"/>
              <w14:ligatures w14:val="standardContextual"/>
            </w:rPr>
          </w:pPr>
          <w:hyperlink w:anchor="_Toc173940643" w:history="1">
            <w:r w:rsidR="00817277" w:rsidRPr="00692B75">
              <w:rPr>
                <w:rStyle w:val="Hyperlink"/>
                <w:noProof/>
              </w:rPr>
              <w:t>6.4 Significance of this Research</w:t>
            </w:r>
            <w:r w:rsidR="00817277">
              <w:rPr>
                <w:noProof/>
                <w:webHidden/>
              </w:rPr>
              <w:tab/>
            </w:r>
            <w:r w:rsidR="00817277">
              <w:rPr>
                <w:noProof/>
                <w:webHidden/>
              </w:rPr>
              <w:fldChar w:fldCharType="begin"/>
            </w:r>
            <w:r w:rsidR="00817277">
              <w:rPr>
                <w:noProof/>
                <w:webHidden/>
              </w:rPr>
              <w:instrText xml:space="preserve"> PAGEREF _Toc173940643 \h </w:instrText>
            </w:r>
            <w:r w:rsidR="00817277">
              <w:rPr>
                <w:noProof/>
                <w:webHidden/>
              </w:rPr>
            </w:r>
            <w:r w:rsidR="00817277">
              <w:rPr>
                <w:noProof/>
                <w:webHidden/>
              </w:rPr>
              <w:fldChar w:fldCharType="separate"/>
            </w:r>
            <w:r w:rsidR="00817277">
              <w:rPr>
                <w:noProof/>
                <w:webHidden/>
              </w:rPr>
              <w:t>147</w:t>
            </w:r>
            <w:r w:rsidR="00817277">
              <w:rPr>
                <w:noProof/>
                <w:webHidden/>
              </w:rPr>
              <w:fldChar w:fldCharType="end"/>
            </w:r>
          </w:hyperlink>
        </w:p>
        <w:p w14:paraId="1FB61AD3" w14:textId="034ED573" w:rsidR="00817277" w:rsidRDefault="00000000">
          <w:pPr>
            <w:pStyle w:val="TOC2"/>
            <w:tabs>
              <w:tab w:val="right" w:leader="dot" w:pos="9016"/>
            </w:tabs>
            <w:rPr>
              <w:rFonts w:eastAsiaTheme="minorEastAsia"/>
              <w:noProof/>
              <w:kern w:val="2"/>
              <w:sz w:val="24"/>
              <w:szCs w:val="24"/>
              <w:lang w:eastAsia="en-GB"/>
              <w14:ligatures w14:val="standardContextual"/>
            </w:rPr>
          </w:pPr>
          <w:hyperlink w:anchor="_Toc173940644" w:history="1">
            <w:r w:rsidR="00817277" w:rsidRPr="00692B75">
              <w:rPr>
                <w:rStyle w:val="Hyperlink"/>
                <w:rFonts w:eastAsia="Times New Roman" w:cs="Times New Roman"/>
                <w:noProof/>
              </w:rPr>
              <w:t>6.5 Contributions</w:t>
            </w:r>
            <w:r w:rsidR="00817277">
              <w:rPr>
                <w:noProof/>
                <w:webHidden/>
              </w:rPr>
              <w:tab/>
            </w:r>
            <w:r w:rsidR="00817277">
              <w:rPr>
                <w:noProof/>
                <w:webHidden/>
              </w:rPr>
              <w:fldChar w:fldCharType="begin"/>
            </w:r>
            <w:r w:rsidR="00817277">
              <w:rPr>
                <w:noProof/>
                <w:webHidden/>
              </w:rPr>
              <w:instrText xml:space="preserve"> PAGEREF _Toc173940644 \h </w:instrText>
            </w:r>
            <w:r w:rsidR="00817277">
              <w:rPr>
                <w:noProof/>
                <w:webHidden/>
              </w:rPr>
            </w:r>
            <w:r w:rsidR="00817277">
              <w:rPr>
                <w:noProof/>
                <w:webHidden/>
              </w:rPr>
              <w:fldChar w:fldCharType="separate"/>
            </w:r>
            <w:r w:rsidR="00817277">
              <w:rPr>
                <w:noProof/>
                <w:webHidden/>
              </w:rPr>
              <w:t>148</w:t>
            </w:r>
            <w:r w:rsidR="00817277">
              <w:rPr>
                <w:noProof/>
                <w:webHidden/>
              </w:rPr>
              <w:fldChar w:fldCharType="end"/>
            </w:r>
          </w:hyperlink>
        </w:p>
        <w:p w14:paraId="282FCAB9" w14:textId="3C9AC487" w:rsidR="00817277" w:rsidRDefault="00000000">
          <w:pPr>
            <w:pStyle w:val="TOC2"/>
            <w:tabs>
              <w:tab w:val="right" w:leader="dot" w:pos="9016"/>
            </w:tabs>
            <w:rPr>
              <w:rFonts w:eastAsiaTheme="minorEastAsia"/>
              <w:noProof/>
              <w:kern w:val="2"/>
              <w:sz w:val="24"/>
              <w:szCs w:val="24"/>
              <w:lang w:eastAsia="en-GB"/>
              <w14:ligatures w14:val="standardContextual"/>
            </w:rPr>
          </w:pPr>
          <w:hyperlink w:anchor="_Toc173940645" w:history="1">
            <w:r w:rsidR="00817277" w:rsidRPr="00692B75">
              <w:rPr>
                <w:rStyle w:val="Hyperlink"/>
                <w:noProof/>
              </w:rPr>
              <w:t>6.6 Thesis Implications</w:t>
            </w:r>
            <w:r w:rsidR="00817277">
              <w:rPr>
                <w:noProof/>
                <w:webHidden/>
              </w:rPr>
              <w:tab/>
            </w:r>
            <w:r w:rsidR="00817277">
              <w:rPr>
                <w:noProof/>
                <w:webHidden/>
              </w:rPr>
              <w:fldChar w:fldCharType="begin"/>
            </w:r>
            <w:r w:rsidR="00817277">
              <w:rPr>
                <w:noProof/>
                <w:webHidden/>
              </w:rPr>
              <w:instrText xml:space="preserve"> PAGEREF _Toc173940645 \h </w:instrText>
            </w:r>
            <w:r w:rsidR="00817277">
              <w:rPr>
                <w:noProof/>
                <w:webHidden/>
              </w:rPr>
            </w:r>
            <w:r w:rsidR="00817277">
              <w:rPr>
                <w:noProof/>
                <w:webHidden/>
              </w:rPr>
              <w:fldChar w:fldCharType="separate"/>
            </w:r>
            <w:r w:rsidR="00817277">
              <w:rPr>
                <w:noProof/>
                <w:webHidden/>
              </w:rPr>
              <w:t>149</w:t>
            </w:r>
            <w:r w:rsidR="00817277">
              <w:rPr>
                <w:noProof/>
                <w:webHidden/>
              </w:rPr>
              <w:fldChar w:fldCharType="end"/>
            </w:r>
          </w:hyperlink>
        </w:p>
        <w:p w14:paraId="4C80EC47" w14:textId="16A178C9" w:rsidR="00817277" w:rsidRDefault="00000000">
          <w:pPr>
            <w:pStyle w:val="TOC2"/>
            <w:tabs>
              <w:tab w:val="right" w:leader="dot" w:pos="9016"/>
            </w:tabs>
            <w:rPr>
              <w:rFonts w:eastAsiaTheme="minorEastAsia"/>
              <w:noProof/>
              <w:kern w:val="2"/>
              <w:sz w:val="24"/>
              <w:szCs w:val="24"/>
              <w:lang w:eastAsia="en-GB"/>
              <w14:ligatures w14:val="standardContextual"/>
            </w:rPr>
          </w:pPr>
          <w:hyperlink w:anchor="_Toc173940646" w:history="1">
            <w:r w:rsidR="00817277" w:rsidRPr="00692B75">
              <w:rPr>
                <w:rStyle w:val="Hyperlink"/>
                <w:rFonts w:eastAsia="Times New Roman" w:cs="Times New Roman"/>
                <w:noProof/>
              </w:rPr>
              <w:t>6.7 Future Work</w:t>
            </w:r>
            <w:r w:rsidR="00817277">
              <w:rPr>
                <w:noProof/>
                <w:webHidden/>
              </w:rPr>
              <w:tab/>
            </w:r>
            <w:r w:rsidR="00817277">
              <w:rPr>
                <w:noProof/>
                <w:webHidden/>
              </w:rPr>
              <w:fldChar w:fldCharType="begin"/>
            </w:r>
            <w:r w:rsidR="00817277">
              <w:rPr>
                <w:noProof/>
                <w:webHidden/>
              </w:rPr>
              <w:instrText xml:space="preserve"> PAGEREF _Toc173940646 \h </w:instrText>
            </w:r>
            <w:r w:rsidR="00817277">
              <w:rPr>
                <w:noProof/>
                <w:webHidden/>
              </w:rPr>
            </w:r>
            <w:r w:rsidR="00817277">
              <w:rPr>
                <w:noProof/>
                <w:webHidden/>
              </w:rPr>
              <w:fldChar w:fldCharType="separate"/>
            </w:r>
            <w:r w:rsidR="00817277">
              <w:rPr>
                <w:noProof/>
                <w:webHidden/>
              </w:rPr>
              <w:t>150</w:t>
            </w:r>
            <w:r w:rsidR="00817277">
              <w:rPr>
                <w:noProof/>
                <w:webHidden/>
              </w:rPr>
              <w:fldChar w:fldCharType="end"/>
            </w:r>
          </w:hyperlink>
        </w:p>
        <w:p w14:paraId="08F54E2B" w14:textId="090804CB" w:rsidR="00817277" w:rsidRDefault="00000000">
          <w:pPr>
            <w:pStyle w:val="TOC2"/>
            <w:tabs>
              <w:tab w:val="right" w:leader="dot" w:pos="9016"/>
            </w:tabs>
            <w:rPr>
              <w:rFonts w:eastAsiaTheme="minorEastAsia"/>
              <w:noProof/>
              <w:kern w:val="2"/>
              <w:sz w:val="24"/>
              <w:szCs w:val="24"/>
              <w:lang w:eastAsia="en-GB"/>
              <w14:ligatures w14:val="standardContextual"/>
            </w:rPr>
          </w:pPr>
          <w:hyperlink w:anchor="_Toc173940647" w:history="1">
            <w:r w:rsidR="00817277" w:rsidRPr="00692B75">
              <w:rPr>
                <w:rStyle w:val="Hyperlink"/>
                <w:noProof/>
              </w:rPr>
              <w:t>6.8 Epilogue</w:t>
            </w:r>
            <w:r w:rsidR="00817277">
              <w:rPr>
                <w:noProof/>
                <w:webHidden/>
              </w:rPr>
              <w:tab/>
            </w:r>
            <w:r w:rsidR="00817277">
              <w:rPr>
                <w:noProof/>
                <w:webHidden/>
              </w:rPr>
              <w:fldChar w:fldCharType="begin"/>
            </w:r>
            <w:r w:rsidR="00817277">
              <w:rPr>
                <w:noProof/>
                <w:webHidden/>
              </w:rPr>
              <w:instrText xml:space="preserve"> PAGEREF _Toc173940647 \h </w:instrText>
            </w:r>
            <w:r w:rsidR="00817277">
              <w:rPr>
                <w:noProof/>
                <w:webHidden/>
              </w:rPr>
            </w:r>
            <w:r w:rsidR="00817277">
              <w:rPr>
                <w:noProof/>
                <w:webHidden/>
              </w:rPr>
              <w:fldChar w:fldCharType="separate"/>
            </w:r>
            <w:r w:rsidR="00817277">
              <w:rPr>
                <w:noProof/>
                <w:webHidden/>
              </w:rPr>
              <w:t>153</w:t>
            </w:r>
            <w:r w:rsidR="00817277">
              <w:rPr>
                <w:noProof/>
                <w:webHidden/>
              </w:rPr>
              <w:fldChar w:fldCharType="end"/>
            </w:r>
          </w:hyperlink>
        </w:p>
        <w:p w14:paraId="45C46A17" w14:textId="5F033882" w:rsidR="00817277" w:rsidRDefault="00000000">
          <w:pPr>
            <w:pStyle w:val="TOC1"/>
            <w:rPr>
              <w:rFonts w:eastAsiaTheme="minorEastAsia"/>
              <w:noProof/>
              <w:kern w:val="2"/>
              <w:sz w:val="24"/>
              <w:szCs w:val="24"/>
              <w:lang w:eastAsia="en-GB"/>
              <w14:ligatures w14:val="standardContextual"/>
            </w:rPr>
          </w:pPr>
          <w:hyperlink w:anchor="_Toc173940648" w:history="1">
            <w:r w:rsidR="00817277" w:rsidRPr="00692B75">
              <w:rPr>
                <w:rStyle w:val="Hyperlink"/>
                <w:rFonts w:eastAsia="Times New Roman" w:cs="Times New Roman"/>
                <w:noProof/>
              </w:rPr>
              <w:t>Appendices</w:t>
            </w:r>
            <w:r w:rsidR="00817277">
              <w:rPr>
                <w:noProof/>
                <w:webHidden/>
              </w:rPr>
              <w:tab/>
            </w:r>
            <w:r w:rsidR="00817277">
              <w:rPr>
                <w:noProof/>
                <w:webHidden/>
              </w:rPr>
              <w:fldChar w:fldCharType="begin"/>
            </w:r>
            <w:r w:rsidR="00817277">
              <w:rPr>
                <w:noProof/>
                <w:webHidden/>
              </w:rPr>
              <w:instrText xml:space="preserve"> PAGEREF _Toc173940648 \h </w:instrText>
            </w:r>
            <w:r w:rsidR="00817277">
              <w:rPr>
                <w:noProof/>
                <w:webHidden/>
              </w:rPr>
            </w:r>
            <w:r w:rsidR="00817277">
              <w:rPr>
                <w:noProof/>
                <w:webHidden/>
              </w:rPr>
              <w:fldChar w:fldCharType="separate"/>
            </w:r>
            <w:r w:rsidR="00817277">
              <w:rPr>
                <w:noProof/>
                <w:webHidden/>
              </w:rPr>
              <w:t>154</w:t>
            </w:r>
            <w:r w:rsidR="00817277">
              <w:rPr>
                <w:noProof/>
                <w:webHidden/>
              </w:rPr>
              <w:fldChar w:fldCharType="end"/>
            </w:r>
          </w:hyperlink>
        </w:p>
        <w:p w14:paraId="1B26BD1D" w14:textId="55B031A5" w:rsidR="00817277" w:rsidRDefault="00000000">
          <w:pPr>
            <w:pStyle w:val="TOC2"/>
            <w:tabs>
              <w:tab w:val="right" w:leader="dot" w:pos="9016"/>
            </w:tabs>
            <w:rPr>
              <w:rFonts w:eastAsiaTheme="minorEastAsia"/>
              <w:noProof/>
              <w:kern w:val="2"/>
              <w:sz w:val="24"/>
              <w:szCs w:val="24"/>
              <w:lang w:eastAsia="en-GB"/>
              <w14:ligatures w14:val="standardContextual"/>
            </w:rPr>
          </w:pPr>
          <w:hyperlink w:anchor="_Toc173940649" w:history="1">
            <w:r w:rsidR="00817277" w:rsidRPr="00692B75">
              <w:rPr>
                <w:rStyle w:val="Hyperlink"/>
                <w:rFonts w:eastAsia="Times New Roman" w:cs="Times New Roman"/>
                <w:noProof/>
              </w:rPr>
              <w:t>Appendix 1: Haptic glove Breakdown</w:t>
            </w:r>
            <w:r w:rsidR="00817277">
              <w:rPr>
                <w:noProof/>
                <w:webHidden/>
              </w:rPr>
              <w:tab/>
            </w:r>
            <w:r w:rsidR="00817277">
              <w:rPr>
                <w:noProof/>
                <w:webHidden/>
              </w:rPr>
              <w:fldChar w:fldCharType="begin"/>
            </w:r>
            <w:r w:rsidR="00817277">
              <w:rPr>
                <w:noProof/>
                <w:webHidden/>
              </w:rPr>
              <w:instrText xml:space="preserve"> PAGEREF _Toc173940649 \h </w:instrText>
            </w:r>
            <w:r w:rsidR="00817277">
              <w:rPr>
                <w:noProof/>
                <w:webHidden/>
              </w:rPr>
            </w:r>
            <w:r w:rsidR="00817277">
              <w:rPr>
                <w:noProof/>
                <w:webHidden/>
              </w:rPr>
              <w:fldChar w:fldCharType="separate"/>
            </w:r>
            <w:r w:rsidR="00817277">
              <w:rPr>
                <w:noProof/>
                <w:webHidden/>
              </w:rPr>
              <w:t>154</w:t>
            </w:r>
            <w:r w:rsidR="00817277">
              <w:rPr>
                <w:noProof/>
                <w:webHidden/>
              </w:rPr>
              <w:fldChar w:fldCharType="end"/>
            </w:r>
          </w:hyperlink>
        </w:p>
        <w:p w14:paraId="3831C353" w14:textId="524CFFE3" w:rsidR="00817277" w:rsidRDefault="00000000">
          <w:pPr>
            <w:pStyle w:val="TOC2"/>
            <w:tabs>
              <w:tab w:val="right" w:leader="dot" w:pos="9016"/>
            </w:tabs>
            <w:rPr>
              <w:rFonts w:eastAsiaTheme="minorEastAsia"/>
              <w:noProof/>
              <w:kern w:val="2"/>
              <w:sz w:val="24"/>
              <w:szCs w:val="24"/>
              <w:lang w:eastAsia="en-GB"/>
              <w14:ligatures w14:val="standardContextual"/>
            </w:rPr>
          </w:pPr>
          <w:hyperlink w:anchor="_Toc173940650" w:history="1">
            <w:r w:rsidR="00817277" w:rsidRPr="00692B75">
              <w:rPr>
                <w:rStyle w:val="Hyperlink"/>
                <w:rFonts w:eastAsia="Times New Roman" w:cs="Times New Roman"/>
                <w:noProof/>
              </w:rPr>
              <w:t xml:space="preserve">Appendix 2: </w:t>
            </w:r>
            <w:r w:rsidR="00817277" w:rsidRPr="00692B75">
              <w:rPr>
                <w:rStyle w:val="Hyperlink"/>
                <w:rFonts w:cs="Times New Roman"/>
                <w:noProof/>
              </w:rPr>
              <w:t>Run-through of the ‘Thornhill Experience’:</w:t>
            </w:r>
            <w:r w:rsidR="00817277">
              <w:rPr>
                <w:noProof/>
                <w:webHidden/>
              </w:rPr>
              <w:tab/>
            </w:r>
            <w:r w:rsidR="00817277">
              <w:rPr>
                <w:noProof/>
                <w:webHidden/>
              </w:rPr>
              <w:fldChar w:fldCharType="begin"/>
            </w:r>
            <w:r w:rsidR="00817277">
              <w:rPr>
                <w:noProof/>
                <w:webHidden/>
              </w:rPr>
              <w:instrText xml:space="preserve"> PAGEREF _Toc173940650 \h </w:instrText>
            </w:r>
            <w:r w:rsidR="00817277">
              <w:rPr>
                <w:noProof/>
                <w:webHidden/>
              </w:rPr>
            </w:r>
            <w:r w:rsidR="00817277">
              <w:rPr>
                <w:noProof/>
                <w:webHidden/>
              </w:rPr>
              <w:fldChar w:fldCharType="separate"/>
            </w:r>
            <w:r w:rsidR="00817277">
              <w:rPr>
                <w:noProof/>
                <w:webHidden/>
              </w:rPr>
              <w:t>154</w:t>
            </w:r>
            <w:r w:rsidR="00817277">
              <w:rPr>
                <w:noProof/>
                <w:webHidden/>
              </w:rPr>
              <w:fldChar w:fldCharType="end"/>
            </w:r>
          </w:hyperlink>
        </w:p>
        <w:p w14:paraId="681F0D0F" w14:textId="27785A24" w:rsidR="00817277" w:rsidRDefault="00000000">
          <w:pPr>
            <w:pStyle w:val="TOC2"/>
            <w:tabs>
              <w:tab w:val="right" w:leader="dot" w:pos="9016"/>
            </w:tabs>
            <w:rPr>
              <w:rFonts w:eastAsiaTheme="minorEastAsia"/>
              <w:noProof/>
              <w:kern w:val="2"/>
              <w:sz w:val="24"/>
              <w:szCs w:val="24"/>
              <w:lang w:eastAsia="en-GB"/>
              <w14:ligatures w14:val="standardContextual"/>
            </w:rPr>
          </w:pPr>
          <w:hyperlink w:anchor="_Toc173940651" w:history="1">
            <w:r w:rsidR="00817277" w:rsidRPr="00692B75">
              <w:rPr>
                <w:rStyle w:val="Hyperlink"/>
                <w:rFonts w:cs="Times New Roman"/>
                <w:noProof/>
              </w:rPr>
              <w:t>Appendix 3: Interview for SenseGlove about the research:</w:t>
            </w:r>
            <w:r w:rsidR="00817277">
              <w:rPr>
                <w:noProof/>
                <w:webHidden/>
              </w:rPr>
              <w:tab/>
            </w:r>
            <w:r w:rsidR="00817277">
              <w:rPr>
                <w:noProof/>
                <w:webHidden/>
              </w:rPr>
              <w:fldChar w:fldCharType="begin"/>
            </w:r>
            <w:r w:rsidR="00817277">
              <w:rPr>
                <w:noProof/>
                <w:webHidden/>
              </w:rPr>
              <w:instrText xml:space="preserve"> PAGEREF _Toc173940651 \h </w:instrText>
            </w:r>
            <w:r w:rsidR="00817277">
              <w:rPr>
                <w:noProof/>
                <w:webHidden/>
              </w:rPr>
            </w:r>
            <w:r w:rsidR="00817277">
              <w:rPr>
                <w:noProof/>
                <w:webHidden/>
              </w:rPr>
              <w:fldChar w:fldCharType="separate"/>
            </w:r>
            <w:r w:rsidR="00817277">
              <w:rPr>
                <w:noProof/>
                <w:webHidden/>
              </w:rPr>
              <w:t>155</w:t>
            </w:r>
            <w:r w:rsidR="00817277">
              <w:rPr>
                <w:noProof/>
                <w:webHidden/>
              </w:rPr>
              <w:fldChar w:fldCharType="end"/>
            </w:r>
          </w:hyperlink>
        </w:p>
        <w:p w14:paraId="0A44E459" w14:textId="31207B5F" w:rsidR="00817277" w:rsidRDefault="00000000">
          <w:pPr>
            <w:pStyle w:val="TOC2"/>
            <w:tabs>
              <w:tab w:val="right" w:leader="dot" w:pos="9016"/>
            </w:tabs>
            <w:rPr>
              <w:rFonts w:eastAsiaTheme="minorEastAsia"/>
              <w:noProof/>
              <w:kern w:val="2"/>
              <w:sz w:val="24"/>
              <w:szCs w:val="24"/>
              <w:lang w:eastAsia="en-GB"/>
              <w14:ligatures w14:val="standardContextual"/>
            </w:rPr>
          </w:pPr>
          <w:hyperlink w:anchor="_Toc173940652" w:history="1">
            <w:r w:rsidR="00817277" w:rsidRPr="00692B75">
              <w:rPr>
                <w:rStyle w:val="Hyperlink"/>
                <w:rFonts w:cs="Times New Roman"/>
                <w:noProof/>
              </w:rPr>
              <w:t>Appendix 4: “Design and Development Approach for an Interactive Virtual Museum with Haptic Glove Technology”</w:t>
            </w:r>
            <w:r w:rsidR="00817277">
              <w:rPr>
                <w:noProof/>
                <w:webHidden/>
              </w:rPr>
              <w:tab/>
            </w:r>
            <w:r w:rsidR="00817277">
              <w:rPr>
                <w:noProof/>
                <w:webHidden/>
              </w:rPr>
              <w:fldChar w:fldCharType="begin"/>
            </w:r>
            <w:r w:rsidR="00817277">
              <w:rPr>
                <w:noProof/>
                <w:webHidden/>
              </w:rPr>
              <w:instrText xml:space="preserve"> PAGEREF _Toc173940652 \h </w:instrText>
            </w:r>
            <w:r w:rsidR="00817277">
              <w:rPr>
                <w:noProof/>
                <w:webHidden/>
              </w:rPr>
            </w:r>
            <w:r w:rsidR="00817277">
              <w:rPr>
                <w:noProof/>
                <w:webHidden/>
              </w:rPr>
              <w:fldChar w:fldCharType="separate"/>
            </w:r>
            <w:r w:rsidR="00817277">
              <w:rPr>
                <w:noProof/>
                <w:webHidden/>
              </w:rPr>
              <w:t>156</w:t>
            </w:r>
            <w:r w:rsidR="00817277">
              <w:rPr>
                <w:noProof/>
                <w:webHidden/>
              </w:rPr>
              <w:fldChar w:fldCharType="end"/>
            </w:r>
          </w:hyperlink>
        </w:p>
        <w:p w14:paraId="0FF8F364" w14:textId="1C773868" w:rsidR="00817277" w:rsidRDefault="00000000">
          <w:pPr>
            <w:pStyle w:val="TOC2"/>
            <w:tabs>
              <w:tab w:val="right" w:leader="dot" w:pos="9016"/>
            </w:tabs>
            <w:rPr>
              <w:rFonts w:eastAsiaTheme="minorEastAsia"/>
              <w:noProof/>
              <w:kern w:val="2"/>
              <w:sz w:val="24"/>
              <w:szCs w:val="24"/>
              <w:lang w:eastAsia="en-GB"/>
              <w14:ligatures w14:val="standardContextual"/>
            </w:rPr>
          </w:pPr>
          <w:hyperlink w:anchor="_Toc173940653" w:history="1">
            <w:r w:rsidR="00817277" w:rsidRPr="00692B75">
              <w:rPr>
                <w:rStyle w:val="Hyperlink"/>
                <w:noProof/>
              </w:rPr>
              <w:t>Appendix 5: Ethics Approval</w:t>
            </w:r>
            <w:r w:rsidR="00817277">
              <w:rPr>
                <w:noProof/>
                <w:webHidden/>
              </w:rPr>
              <w:tab/>
            </w:r>
            <w:r w:rsidR="00817277">
              <w:rPr>
                <w:noProof/>
                <w:webHidden/>
              </w:rPr>
              <w:fldChar w:fldCharType="begin"/>
            </w:r>
            <w:r w:rsidR="00817277">
              <w:rPr>
                <w:noProof/>
                <w:webHidden/>
              </w:rPr>
              <w:instrText xml:space="preserve"> PAGEREF _Toc173940653 \h </w:instrText>
            </w:r>
            <w:r w:rsidR="00817277">
              <w:rPr>
                <w:noProof/>
                <w:webHidden/>
              </w:rPr>
            </w:r>
            <w:r w:rsidR="00817277">
              <w:rPr>
                <w:noProof/>
                <w:webHidden/>
              </w:rPr>
              <w:fldChar w:fldCharType="separate"/>
            </w:r>
            <w:r w:rsidR="00817277">
              <w:rPr>
                <w:noProof/>
                <w:webHidden/>
              </w:rPr>
              <w:t>157</w:t>
            </w:r>
            <w:r w:rsidR="00817277">
              <w:rPr>
                <w:noProof/>
                <w:webHidden/>
              </w:rPr>
              <w:fldChar w:fldCharType="end"/>
            </w:r>
          </w:hyperlink>
        </w:p>
        <w:p w14:paraId="5C9DFAA0" w14:textId="6C3D7C09" w:rsidR="00817277" w:rsidRDefault="00000000">
          <w:pPr>
            <w:pStyle w:val="TOC2"/>
            <w:tabs>
              <w:tab w:val="right" w:leader="dot" w:pos="9016"/>
            </w:tabs>
            <w:rPr>
              <w:rFonts w:eastAsiaTheme="minorEastAsia"/>
              <w:noProof/>
              <w:kern w:val="2"/>
              <w:sz w:val="24"/>
              <w:szCs w:val="24"/>
              <w:lang w:eastAsia="en-GB"/>
              <w14:ligatures w14:val="standardContextual"/>
            </w:rPr>
          </w:pPr>
          <w:hyperlink w:anchor="_Toc173940654" w:history="1">
            <w:r w:rsidR="00817277" w:rsidRPr="00692B75">
              <w:rPr>
                <w:rStyle w:val="Hyperlink"/>
                <w:noProof/>
              </w:rPr>
              <w:t>Appendix 6: Online Library of Thornhill Ceramics Via Sketchfab.</w:t>
            </w:r>
            <w:r w:rsidR="00817277">
              <w:rPr>
                <w:noProof/>
                <w:webHidden/>
              </w:rPr>
              <w:tab/>
            </w:r>
            <w:r w:rsidR="00817277">
              <w:rPr>
                <w:noProof/>
                <w:webHidden/>
              </w:rPr>
              <w:fldChar w:fldCharType="begin"/>
            </w:r>
            <w:r w:rsidR="00817277">
              <w:rPr>
                <w:noProof/>
                <w:webHidden/>
              </w:rPr>
              <w:instrText xml:space="preserve"> PAGEREF _Toc173940654 \h </w:instrText>
            </w:r>
            <w:r w:rsidR="00817277">
              <w:rPr>
                <w:noProof/>
                <w:webHidden/>
              </w:rPr>
            </w:r>
            <w:r w:rsidR="00817277">
              <w:rPr>
                <w:noProof/>
                <w:webHidden/>
              </w:rPr>
              <w:fldChar w:fldCharType="separate"/>
            </w:r>
            <w:r w:rsidR="00817277">
              <w:rPr>
                <w:noProof/>
                <w:webHidden/>
              </w:rPr>
              <w:t>157</w:t>
            </w:r>
            <w:r w:rsidR="00817277">
              <w:rPr>
                <w:noProof/>
                <w:webHidden/>
              </w:rPr>
              <w:fldChar w:fldCharType="end"/>
            </w:r>
          </w:hyperlink>
        </w:p>
        <w:p w14:paraId="33A4A7EA" w14:textId="468D2A55" w:rsidR="00817277" w:rsidRDefault="00000000">
          <w:pPr>
            <w:pStyle w:val="TOC2"/>
            <w:tabs>
              <w:tab w:val="right" w:leader="dot" w:pos="9016"/>
            </w:tabs>
            <w:rPr>
              <w:rFonts w:eastAsiaTheme="minorEastAsia"/>
              <w:noProof/>
              <w:kern w:val="2"/>
              <w:sz w:val="24"/>
              <w:szCs w:val="24"/>
              <w:lang w:eastAsia="en-GB"/>
              <w14:ligatures w14:val="standardContextual"/>
            </w:rPr>
          </w:pPr>
          <w:hyperlink w:anchor="_Toc173940655" w:history="1">
            <w:r w:rsidR="00817277" w:rsidRPr="00692B75">
              <w:rPr>
                <w:rStyle w:val="Hyperlink"/>
                <w:noProof/>
              </w:rPr>
              <w:t>Appendix 7: Lyon &amp; Turnbull Inventory &amp; Evaluation for the Thornhill Collection</w:t>
            </w:r>
            <w:r w:rsidR="00817277">
              <w:rPr>
                <w:noProof/>
                <w:webHidden/>
              </w:rPr>
              <w:tab/>
            </w:r>
            <w:r w:rsidR="00817277">
              <w:rPr>
                <w:noProof/>
                <w:webHidden/>
              </w:rPr>
              <w:fldChar w:fldCharType="begin"/>
            </w:r>
            <w:r w:rsidR="00817277">
              <w:rPr>
                <w:noProof/>
                <w:webHidden/>
              </w:rPr>
              <w:instrText xml:space="preserve"> PAGEREF _Toc173940655 \h </w:instrText>
            </w:r>
            <w:r w:rsidR="00817277">
              <w:rPr>
                <w:noProof/>
                <w:webHidden/>
              </w:rPr>
            </w:r>
            <w:r w:rsidR="00817277">
              <w:rPr>
                <w:noProof/>
                <w:webHidden/>
              </w:rPr>
              <w:fldChar w:fldCharType="separate"/>
            </w:r>
            <w:r w:rsidR="00817277">
              <w:rPr>
                <w:noProof/>
                <w:webHidden/>
              </w:rPr>
              <w:t>158</w:t>
            </w:r>
            <w:r w:rsidR="00817277">
              <w:rPr>
                <w:noProof/>
                <w:webHidden/>
              </w:rPr>
              <w:fldChar w:fldCharType="end"/>
            </w:r>
          </w:hyperlink>
        </w:p>
        <w:p w14:paraId="4ECA830A" w14:textId="2EEFB746" w:rsidR="00817277" w:rsidRDefault="00000000">
          <w:pPr>
            <w:pStyle w:val="TOC1"/>
            <w:rPr>
              <w:rFonts w:eastAsiaTheme="minorEastAsia"/>
              <w:noProof/>
              <w:kern w:val="2"/>
              <w:sz w:val="24"/>
              <w:szCs w:val="24"/>
              <w:lang w:eastAsia="en-GB"/>
              <w14:ligatures w14:val="standardContextual"/>
            </w:rPr>
          </w:pPr>
          <w:hyperlink w:anchor="_Toc173940656" w:history="1">
            <w:r w:rsidR="00817277" w:rsidRPr="00692B75">
              <w:rPr>
                <w:rStyle w:val="Hyperlink"/>
                <w:noProof/>
              </w:rPr>
              <w:t>References</w:t>
            </w:r>
            <w:r w:rsidR="00817277">
              <w:rPr>
                <w:noProof/>
                <w:webHidden/>
              </w:rPr>
              <w:tab/>
            </w:r>
            <w:r w:rsidR="00817277">
              <w:rPr>
                <w:noProof/>
                <w:webHidden/>
              </w:rPr>
              <w:fldChar w:fldCharType="begin"/>
            </w:r>
            <w:r w:rsidR="00817277">
              <w:rPr>
                <w:noProof/>
                <w:webHidden/>
              </w:rPr>
              <w:instrText xml:space="preserve"> PAGEREF _Toc173940656 \h </w:instrText>
            </w:r>
            <w:r w:rsidR="00817277">
              <w:rPr>
                <w:noProof/>
                <w:webHidden/>
              </w:rPr>
            </w:r>
            <w:r w:rsidR="00817277">
              <w:rPr>
                <w:noProof/>
                <w:webHidden/>
              </w:rPr>
              <w:fldChar w:fldCharType="separate"/>
            </w:r>
            <w:r w:rsidR="00817277">
              <w:rPr>
                <w:noProof/>
                <w:webHidden/>
              </w:rPr>
              <w:t>159</w:t>
            </w:r>
            <w:r w:rsidR="00817277">
              <w:rPr>
                <w:noProof/>
                <w:webHidden/>
              </w:rPr>
              <w:fldChar w:fldCharType="end"/>
            </w:r>
          </w:hyperlink>
        </w:p>
        <w:p w14:paraId="416FCFAA" w14:textId="11F412B1" w:rsidR="00817277" w:rsidRPr="00817277" w:rsidRDefault="007448BB" w:rsidP="00817277">
          <w:pPr>
            <w:pStyle w:val="TOC1"/>
            <w:rPr>
              <w:noProof/>
              <w:color w:val="0563C1" w:themeColor="hyperlink"/>
              <w:u w:val="single"/>
              <w:lang w:eastAsia="en-GB"/>
            </w:rPr>
          </w:pPr>
          <w:r>
            <w:fldChar w:fldCharType="end"/>
          </w:r>
        </w:p>
      </w:sdtContent>
    </w:sdt>
    <w:bookmarkStart w:id="1" w:name="_Toc154856507" w:displacedByCustomXml="prev"/>
    <w:bookmarkStart w:id="2" w:name="_Toc173940558" w:displacedByCustomXml="prev"/>
    <w:p w14:paraId="06D2C867" w14:textId="77777777" w:rsidR="00817277" w:rsidRDefault="00817277" w:rsidP="00781487">
      <w:pPr>
        <w:pStyle w:val="NoSpacing"/>
      </w:pPr>
    </w:p>
    <w:p w14:paraId="479A1A1D" w14:textId="77777777" w:rsidR="00781487" w:rsidRDefault="00781487" w:rsidP="00781487">
      <w:pPr>
        <w:pStyle w:val="NoSpacing"/>
      </w:pPr>
    </w:p>
    <w:p w14:paraId="0A13B31E" w14:textId="77777777" w:rsidR="00781487" w:rsidRDefault="00781487" w:rsidP="00781487">
      <w:pPr>
        <w:pStyle w:val="NoSpacing"/>
      </w:pPr>
    </w:p>
    <w:p w14:paraId="4B7DD59D" w14:textId="64BB770B" w:rsidR="00A345E0" w:rsidRPr="00747CD1" w:rsidRDefault="2314F533" w:rsidP="00300A34">
      <w:pPr>
        <w:pStyle w:val="Heading1"/>
        <w:spacing w:line="360" w:lineRule="auto"/>
        <w:rPr>
          <w:rFonts w:eastAsia="Times New Roman" w:cs="Times New Roman"/>
        </w:rPr>
      </w:pPr>
      <w:r w:rsidRPr="2314F533">
        <w:rPr>
          <w:rFonts w:eastAsia="Times New Roman" w:cs="Times New Roman"/>
        </w:rPr>
        <w:lastRenderedPageBreak/>
        <w:t>Contents of Terminology</w:t>
      </w:r>
      <w:bookmarkEnd w:id="2"/>
      <w:bookmarkEnd w:id="1"/>
    </w:p>
    <w:p w14:paraId="53EEE68C" w14:textId="0777F216" w:rsidR="3E3AC11F" w:rsidRPr="00621AB6" w:rsidRDefault="307E6CFC" w:rsidP="00300A34">
      <w:pPr>
        <w:spacing w:before="240" w:line="360" w:lineRule="auto"/>
        <w:rPr>
          <w:rFonts w:ascii="Times New Roman" w:eastAsia="Times New Roman" w:hAnsi="Times New Roman" w:cs="Times New Roman"/>
          <w:b/>
          <w:bCs/>
        </w:rPr>
      </w:pPr>
      <w:r w:rsidRPr="00621AB6">
        <w:rPr>
          <w:rFonts w:ascii="Times New Roman" w:eastAsia="Times New Roman" w:hAnsi="Times New Roman" w:cs="Times New Roman"/>
          <w:b/>
          <w:bCs/>
        </w:rPr>
        <w:t>Virtual Reality</w:t>
      </w:r>
      <w:r w:rsidR="00893BDB" w:rsidRPr="00621AB6">
        <w:rPr>
          <w:rFonts w:ascii="Times New Roman" w:eastAsia="Times New Roman" w:hAnsi="Times New Roman" w:cs="Times New Roman"/>
          <w:b/>
          <w:bCs/>
        </w:rPr>
        <w:t xml:space="preserve"> (VR)</w:t>
      </w:r>
    </w:p>
    <w:p w14:paraId="34C64D4C" w14:textId="0B7E40B3" w:rsidR="00442FC7" w:rsidRDefault="00356F07" w:rsidP="00300A34">
      <w:pPr>
        <w:spacing w:before="240" w:line="360" w:lineRule="auto"/>
        <w:rPr>
          <w:rFonts w:ascii="Times New Roman" w:eastAsia="Times New Roman" w:hAnsi="Times New Roman" w:cs="Times New Roman"/>
        </w:rPr>
      </w:pPr>
      <w:r>
        <w:rPr>
          <w:rFonts w:ascii="Times New Roman" w:eastAsia="Times New Roman" w:hAnsi="Times New Roman" w:cs="Times New Roman"/>
        </w:rPr>
        <w:t>Virtual Reality i</w:t>
      </w:r>
      <w:r w:rsidR="00C11CCC">
        <w:rPr>
          <w:rFonts w:ascii="Times New Roman" w:eastAsia="Times New Roman" w:hAnsi="Times New Roman" w:cs="Times New Roman"/>
        </w:rPr>
        <w:t>s</w:t>
      </w:r>
      <w:r w:rsidR="0078262A">
        <w:rPr>
          <w:rFonts w:ascii="Times New Roman" w:eastAsia="Times New Roman" w:hAnsi="Times New Roman" w:cs="Times New Roman"/>
        </w:rPr>
        <w:t xml:space="preserve"> used </w:t>
      </w:r>
      <w:r w:rsidR="003E08DE">
        <w:rPr>
          <w:rFonts w:ascii="Times New Roman" w:eastAsia="Times New Roman" w:hAnsi="Times New Roman" w:cs="Times New Roman"/>
        </w:rPr>
        <w:t xml:space="preserve">as a technological </w:t>
      </w:r>
      <w:r w:rsidR="00732FCB">
        <w:rPr>
          <w:rFonts w:ascii="Times New Roman" w:eastAsia="Times New Roman" w:hAnsi="Times New Roman" w:cs="Times New Roman"/>
        </w:rPr>
        <w:t xml:space="preserve">technical </w:t>
      </w:r>
      <w:r w:rsidR="003E08DE">
        <w:rPr>
          <w:rFonts w:ascii="Times New Roman" w:eastAsia="Times New Roman" w:hAnsi="Times New Roman" w:cs="Times New Roman"/>
        </w:rPr>
        <w:t>term for a</w:t>
      </w:r>
      <w:r w:rsidR="00C11CCC">
        <w:rPr>
          <w:rFonts w:ascii="Times New Roman" w:eastAsia="Times New Roman" w:hAnsi="Times New Roman" w:cs="Times New Roman"/>
        </w:rPr>
        <w:t xml:space="preserve"> simulated experience</w:t>
      </w:r>
      <w:r w:rsidR="0002509A">
        <w:rPr>
          <w:rFonts w:ascii="Times New Roman" w:eastAsia="Times New Roman" w:hAnsi="Times New Roman" w:cs="Times New Roman"/>
        </w:rPr>
        <w:t xml:space="preserve">, the </w:t>
      </w:r>
      <w:r w:rsidR="002D63F8">
        <w:rPr>
          <w:rFonts w:ascii="Times New Roman" w:eastAsia="Times New Roman" w:hAnsi="Times New Roman" w:cs="Times New Roman"/>
        </w:rPr>
        <w:t>word</w:t>
      </w:r>
      <w:r w:rsidR="0002509A">
        <w:rPr>
          <w:rFonts w:ascii="Times New Roman" w:eastAsia="Times New Roman" w:hAnsi="Times New Roman" w:cs="Times New Roman"/>
        </w:rPr>
        <w:t xml:space="preserve"> virtual </w:t>
      </w:r>
      <w:r w:rsidR="002D63F8">
        <w:rPr>
          <w:rFonts w:ascii="Times New Roman" w:eastAsia="Times New Roman" w:hAnsi="Times New Roman" w:cs="Times New Roman"/>
        </w:rPr>
        <w:t xml:space="preserve">in this context </w:t>
      </w:r>
      <w:r w:rsidR="0002509A">
        <w:rPr>
          <w:rFonts w:ascii="Times New Roman" w:eastAsia="Times New Roman" w:hAnsi="Times New Roman" w:cs="Times New Roman"/>
        </w:rPr>
        <w:t>meaning “not physically existing but made to appear by software”</w:t>
      </w:r>
      <w:r w:rsidR="009B2CC0">
        <w:rPr>
          <w:rFonts w:ascii="Times New Roman" w:eastAsia="Times New Roman" w:hAnsi="Times New Roman" w:cs="Times New Roman"/>
        </w:rPr>
        <w:t xml:space="preserve">. </w:t>
      </w:r>
      <w:r w:rsidR="00B921BA">
        <w:rPr>
          <w:rFonts w:ascii="Times New Roman" w:eastAsia="Times New Roman" w:hAnsi="Times New Roman" w:cs="Times New Roman"/>
        </w:rPr>
        <w:t>‘</w:t>
      </w:r>
      <w:r w:rsidR="009B2CC0">
        <w:rPr>
          <w:rFonts w:ascii="Times New Roman" w:eastAsia="Times New Roman" w:hAnsi="Times New Roman" w:cs="Times New Roman"/>
        </w:rPr>
        <w:t>VR</w:t>
      </w:r>
      <w:r w:rsidR="00B921BA">
        <w:rPr>
          <w:rFonts w:ascii="Times New Roman" w:eastAsia="Times New Roman" w:hAnsi="Times New Roman" w:cs="Times New Roman"/>
        </w:rPr>
        <w:t>'</w:t>
      </w:r>
      <w:r w:rsidR="009B2CC0">
        <w:rPr>
          <w:rFonts w:ascii="Times New Roman" w:eastAsia="Times New Roman" w:hAnsi="Times New Roman" w:cs="Times New Roman"/>
        </w:rPr>
        <w:t xml:space="preserve"> typically has a full headset display to fully immerse the player </w:t>
      </w:r>
      <w:r w:rsidR="00B068D7">
        <w:rPr>
          <w:rFonts w:ascii="Times New Roman" w:eastAsia="Times New Roman" w:hAnsi="Times New Roman" w:cs="Times New Roman"/>
        </w:rPr>
        <w:t>within a</w:t>
      </w:r>
      <w:r w:rsidR="00F918E1">
        <w:rPr>
          <w:rFonts w:ascii="Times New Roman" w:eastAsia="Times New Roman" w:hAnsi="Times New Roman" w:cs="Times New Roman"/>
        </w:rPr>
        <w:t xml:space="preserve"> 360-degree scene. </w:t>
      </w:r>
    </w:p>
    <w:p w14:paraId="1E1191BB" w14:textId="682FEE9C" w:rsidR="3E3AC11F" w:rsidRPr="00621AB6" w:rsidRDefault="307E6CFC" w:rsidP="00300A34">
      <w:pPr>
        <w:spacing w:before="240" w:line="360" w:lineRule="auto"/>
        <w:rPr>
          <w:rFonts w:ascii="Times New Roman" w:eastAsia="Times New Roman" w:hAnsi="Times New Roman" w:cs="Times New Roman"/>
          <w:b/>
          <w:bCs/>
        </w:rPr>
      </w:pPr>
      <w:r w:rsidRPr="00621AB6">
        <w:rPr>
          <w:rFonts w:ascii="Times New Roman" w:eastAsia="Times New Roman" w:hAnsi="Times New Roman" w:cs="Times New Roman"/>
          <w:b/>
          <w:bCs/>
        </w:rPr>
        <w:t>Two-Dimensional</w:t>
      </w:r>
      <w:r w:rsidR="00893BDB" w:rsidRPr="00621AB6">
        <w:rPr>
          <w:rFonts w:ascii="Times New Roman" w:eastAsia="Times New Roman" w:hAnsi="Times New Roman" w:cs="Times New Roman"/>
          <w:b/>
          <w:bCs/>
        </w:rPr>
        <w:t xml:space="preserve"> (2D)</w:t>
      </w:r>
    </w:p>
    <w:p w14:paraId="11E1CC8A" w14:textId="001DDC23" w:rsidR="00A345E0" w:rsidRPr="00C71126" w:rsidRDefault="0015289D" w:rsidP="00300A34">
      <w:pPr>
        <w:spacing w:before="240" w:line="360" w:lineRule="auto"/>
        <w:rPr>
          <w:rFonts w:ascii="Times New Roman" w:eastAsia="Times New Roman" w:hAnsi="Times New Roman" w:cs="Times New Roman"/>
        </w:rPr>
      </w:pPr>
      <w:r>
        <w:rPr>
          <w:rFonts w:ascii="Times New Roman" w:eastAsia="Times New Roman" w:hAnsi="Times New Roman" w:cs="Times New Roman"/>
        </w:rPr>
        <w:t>Two-dimensional</w:t>
      </w:r>
      <w:r w:rsidR="00B068D7">
        <w:rPr>
          <w:rFonts w:ascii="Times New Roman" w:eastAsia="Times New Roman" w:hAnsi="Times New Roman" w:cs="Times New Roman"/>
        </w:rPr>
        <w:t>,</w:t>
      </w:r>
      <w:r>
        <w:rPr>
          <w:rFonts w:ascii="Times New Roman" w:eastAsia="Times New Roman" w:hAnsi="Times New Roman" w:cs="Times New Roman"/>
        </w:rPr>
        <w:t xml:space="preserve"> </w:t>
      </w:r>
      <w:r w:rsidR="00125C9A">
        <w:rPr>
          <w:rFonts w:ascii="Times New Roman" w:eastAsia="Times New Roman" w:hAnsi="Times New Roman" w:cs="Times New Roman"/>
        </w:rPr>
        <w:t>in a mathematical context, means</w:t>
      </w:r>
      <w:r w:rsidR="004E5C24">
        <w:rPr>
          <w:rFonts w:ascii="Times New Roman" w:eastAsia="Times New Roman" w:hAnsi="Times New Roman" w:cs="Times New Roman"/>
        </w:rPr>
        <w:t xml:space="preserve"> a geometrical sha</w:t>
      </w:r>
      <w:r w:rsidR="0049580E">
        <w:rPr>
          <w:rFonts w:ascii="Times New Roman" w:eastAsia="Times New Roman" w:hAnsi="Times New Roman" w:cs="Times New Roman"/>
        </w:rPr>
        <w:t xml:space="preserve">pe that can be defined as a flat plane figure or a shape that has </w:t>
      </w:r>
      <w:r w:rsidR="005C1CBA">
        <w:rPr>
          <w:rFonts w:ascii="Times New Roman" w:eastAsia="Times New Roman" w:hAnsi="Times New Roman" w:cs="Times New Roman"/>
        </w:rPr>
        <w:t>exactly two</w:t>
      </w:r>
      <w:r w:rsidR="0049580E">
        <w:rPr>
          <w:rFonts w:ascii="Times New Roman" w:eastAsia="Times New Roman" w:hAnsi="Times New Roman" w:cs="Times New Roman"/>
        </w:rPr>
        <w:t xml:space="preserve"> </w:t>
      </w:r>
      <w:r w:rsidR="00971CB9">
        <w:rPr>
          <w:rFonts w:ascii="Times New Roman" w:eastAsia="Times New Roman" w:hAnsi="Times New Roman" w:cs="Times New Roman"/>
        </w:rPr>
        <w:t>dimensions</w:t>
      </w:r>
      <w:r w:rsidR="005C1CBA">
        <w:rPr>
          <w:rFonts w:ascii="Times New Roman" w:eastAsia="Times New Roman" w:hAnsi="Times New Roman" w:cs="Times New Roman"/>
        </w:rPr>
        <w:t>:</w:t>
      </w:r>
      <w:r w:rsidR="0049580E">
        <w:rPr>
          <w:rFonts w:ascii="Times New Roman" w:eastAsia="Times New Roman" w:hAnsi="Times New Roman" w:cs="Times New Roman"/>
        </w:rPr>
        <w:t xml:space="preserve"> </w:t>
      </w:r>
      <w:r w:rsidR="005C1CBA">
        <w:rPr>
          <w:rFonts w:ascii="Times New Roman" w:eastAsia="Times New Roman" w:hAnsi="Times New Roman" w:cs="Times New Roman"/>
        </w:rPr>
        <w:t>l</w:t>
      </w:r>
      <w:r w:rsidR="0049580E">
        <w:rPr>
          <w:rFonts w:ascii="Times New Roman" w:eastAsia="Times New Roman" w:hAnsi="Times New Roman" w:cs="Times New Roman"/>
        </w:rPr>
        <w:t xml:space="preserve">ength and </w:t>
      </w:r>
      <w:r w:rsidR="005C1CBA">
        <w:rPr>
          <w:rFonts w:ascii="Times New Roman" w:eastAsia="Times New Roman" w:hAnsi="Times New Roman" w:cs="Times New Roman"/>
        </w:rPr>
        <w:t>w</w:t>
      </w:r>
      <w:r w:rsidR="0049580E">
        <w:rPr>
          <w:rFonts w:ascii="Times New Roman" w:eastAsia="Times New Roman" w:hAnsi="Times New Roman" w:cs="Times New Roman"/>
        </w:rPr>
        <w:t>idth.</w:t>
      </w:r>
    </w:p>
    <w:p w14:paraId="3383B3AF" w14:textId="1E7072E5" w:rsidR="00AD6943" w:rsidRPr="00621AB6" w:rsidRDefault="307E6CFC" w:rsidP="00300A34">
      <w:pPr>
        <w:spacing w:before="240" w:line="360" w:lineRule="auto"/>
        <w:rPr>
          <w:rFonts w:ascii="Times New Roman" w:eastAsia="Times New Roman" w:hAnsi="Times New Roman" w:cs="Times New Roman"/>
          <w:b/>
          <w:bCs/>
        </w:rPr>
      </w:pPr>
      <w:r w:rsidRPr="00621AB6">
        <w:rPr>
          <w:rFonts w:ascii="Times New Roman" w:eastAsia="Times New Roman" w:hAnsi="Times New Roman" w:cs="Times New Roman"/>
          <w:b/>
          <w:bCs/>
        </w:rPr>
        <w:t>Three-Dimensional</w:t>
      </w:r>
      <w:r w:rsidR="00893BDB" w:rsidRPr="00621AB6">
        <w:rPr>
          <w:rFonts w:ascii="Times New Roman" w:eastAsia="Times New Roman" w:hAnsi="Times New Roman" w:cs="Times New Roman"/>
          <w:b/>
          <w:bCs/>
        </w:rPr>
        <w:t xml:space="preserve"> (3D)</w:t>
      </w:r>
    </w:p>
    <w:p w14:paraId="5AF48DD6" w14:textId="7D19439E" w:rsidR="00A345E0" w:rsidRDefault="0015289D" w:rsidP="00300A34">
      <w:pPr>
        <w:spacing w:before="240" w:line="360" w:lineRule="auto"/>
        <w:rPr>
          <w:rFonts w:ascii="Times New Roman" w:eastAsia="Times New Roman" w:hAnsi="Times New Roman" w:cs="Times New Roman"/>
        </w:rPr>
      </w:pPr>
      <w:r>
        <w:rPr>
          <w:rFonts w:ascii="Times New Roman" w:eastAsia="Times New Roman" w:hAnsi="Times New Roman" w:cs="Times New Roman"/>
        </w:rPr>
        <w:t>Three-dimensional</w:t>
      </w:r>
      <w:r w:rsidR="00531236">
        <w:rPr>
          <w:rFonts w:ascii="Times New Roman" w:eastAsia="Times New Roman" w:hAnsi="Times New Roman" w:cs="Times New Roman"/>
        </w:rPr>
        <w:t xml:space="preserve">, in a mathematical </w:t>
      </w:r>
      <w:r w:rsidR="009D5490">
        <w:rPr>
          <w:rFonts w:ascii="Times New Roman" w:eastAsia="Times New Roman" w:hAnsi="Times New Roman" w:cs="Times New Roman"/>
        </w:rPr>
        <w:t>context</w:t>
      </w:r>
      <w:r w:rsidR="00531236">
        <w:rPr>
          <w:rFonts w:ascii="Times New Roman" w:eastAsia="Times New Roman" w:hAnsi="Times New Roman" w:cs="Times New Roman"/>
        </w:rPr>
        <w:t>,</w:t>
      </w:r>
      <w:r>
        <w:rPr>
          <w:rFonts w:ascii="Times New Roman" w:eastAsia="Times New Roman" w:hAnsi="Times New Roman" w:cs="Times New Roman"/>
        </w:rPr>
        <w:t xml:space="preserve"> i</w:t>
      </w:r>
      <w:r w:rsidR="00334F20">
        <w:rPr>
          <w:rFonts w:ascii="Times New Roman" w:eastAsia="Times New Roman" w:hAnsi="Times New Roman" w:cs="Times New Roman"/>
        </w:rPr>
        <w:t xml:space="preserve">s the addition of </w:t>
      </w:r>
      <w:r w:rsidR="008D789A">
        <w:rPr>
          <w:rFonts w:ascii="Times New Roman" w:eastAsia="Times New Roman" w:hAnsi="Times New Roman" w:cs="Times New Roman"/>
        </w:rPr>
        <w:t xml:space="preserve">depth </w:t>
      </w:r>
      <w:r w:rsidR="00B94812">
        <w:rPr>
          <w:rFonts w:ascii="Times New Roman" w:eastAsia="Times New Roman" w:hAnsi="Times New Roman" w:cs="Times New Roman"/>
        </w:rPr>
        <w:t>to a two-</w:t>
      </w:r>
      <w:r w:rsidR="009D5490">
        <w:rPr>
          <w:rFonts w:ascii="Times New Roman" w:eastAsia="Times New Roman" w:hAnsi="Times New Roman" w:cs="Times New Roman"/>
        </w:rPr>
        <w:t>dimensional</w:t>
      </w:r>
      <w:r w:rsidR="00B94812">
        <w:rPr>
          <w:rFonts w:ascii="Times New Roman" w:eastAsia="Times New Roman" w:hAnsi="Times New Roman" w:cs="Times New Roman"/>
        </w:rPr>
        <w:t xml:space="preserve"> geometric shape</w:t>
      </w:r>
      <w:r w:rsidR="008D789A">
        <w:rPr>
          <w:rFonts w:ascii="Times New Roman" w:eastAsia="Times New Roman" w:hAnsi="Times New Roman" w:cs="Times New Roman"/>
        </w:rPr>
        <w:t xml:space="preserve">. </w:t>
      </w:r>
    </w:p>
    <w:p w14:paraId="7345D0FE" w14:textId="586F9BAE" w:rsidR="009A36B4" w:rsidRPr="00621AB6" w:rsidRDefault="009A36B4" w:rsidP="00300A34">
      <w:pPr>
        <w:spacing w:before="240" w:line="360" w:lineRule="auto"/>
        <w:rPr>
          <w:rFonts w:ascii="Times New Roman" w:eastAsia="Times New Roman" w:hAnsi="Times New Roman" w:cs="Times New Roman"/>
          <w:b/>
          <w:bCs/>
        </w:rPr>
      </w:pPr>
      <w:r w:rsidRPr="00621AB6">
        <w:rPr>
          <w:rFonts w:ascii="Times New Roman" w:eastAsia="Times New Roman" w:hAnsi="Times New Roman" w:cs="Times New Roman"/>
          <w:b/>
          <w:bCs/>
        </w:rPr>
        <w:t xml:space="preserve">Digitisation </w:t>
      </w:r>
    </w:p>
    <w:p w14:paraId="4CB44258" w14:textId="785AAB63" w:rsidR="009A36B4" w:rsidRDefault="0015289D" w:rsidP="00300A34">
      <w:pPr>
        <w:spacing w:before="240" w:line="360" w:lineRule="auto"/>
        <w:rPr>
          <w:rFonts w:ascii="Times New Roman" w:eastAsia="Times New Roman" w:hAnsi="Times New Roman" w:cs="Times New Roman"/>
        </w:rPr>
      </w:pPr>
      <w:r>
        <w:rPr>
          <w:rFonts w:ascii="Times New Roman" w:eastAsia="Times New Roman" w:hAnsi="Times New Roman" w:cs="Times New Roman"/>
        </w:rPr>
        <w:t>Digitisation r</w:t>
      </w:r>
      <w:r w:rsidR="003D0FFA">
        <w:rPr>
          <w:rFonts w:ascii="Times New Roman" w:eastAsia="Times New Roman" w:hAnsi="Times New Roman" w:cs="Times New Roman"/>
        </w:rPr>
        <w:t xml:space="preserve">efers to a technique </w:t>
      </w:r>
      <w:r w:rsidR="009B29BB">
        <w:rPr>
          <w:rFonts w:ascii="Times New Roman" w:eastAsia="Times New Roman" w:hAnsi="Times New Roman" w:cs="Times New Roman"/>
        </w:rPr>
        <w:t xml:space="preserve">that converts </w:t>
      </w:r>
      <w:r w:rsidR="00AE4C79">
        <w:rPr>
          <w:rFonts w:ascii="Times New Roman" w:eastAsia="Times New Roman" w:hAnsi="Times New Roman" w:cs="Times New Roman"/>
        </w:rPr>
        <w:t>an object from a physical form into a digital form</w:t>
      </w:r>
      <w:r w:rsidR="00CD0B61">
        <w:rPr>
          <w:rFonts w:ascii="Times New Roman" w:eastAsia="Times New Roman" w:hAnsi="Times New Roman" w:cs="Times New Roman"/>
        </w:rPr>
        <w:t xml:space="preserve">. </w:t>
      </w:r>
    </w:p>
    <w:p w14:paraId="2F544D50" w14:textId="72F231FE" w:rsidR="00A345E0" w:rsidRPr="00621AB6" w:rsidRDefault="00A345E0" w:rsidP="00300A34">
      <w:pPr>
        <w:spacing w:before="240" w:line="360" w:lineRule="auto"/>
        <w:rPr>
          <w:rFonts w:ascii="Times New Roman" w:eastAsia="Times New Roman" w:hAnsi="Times New Roman" w:cs="Times New Roman"/>
          <w:b/>
          <w:bCs/>
        </w:rPr>
      </w:pPr>
      <w:r w:rsidRPr="00621AB6">
        <w:rPr>
          <w:rFonts w:ascii="Times New Roman" w:eastAsia="Times New Roman" w:hAnsi="Times New Roman" w:cs="Times New Roman"/>
          <w:b/>
          <w:bCs/>
        </w:rPr>
        <w:t>Photogrammetry</w:t>
      </w:r>
    </w:p>
    <w:p w14:paraId="32AA4EAD" w14:textId="02B34CCD" w:rsidR="00A345E0" w:rsidRDefault="0015289D" w:rsidP="00300A34">
      <w:pPr>
        <w:spacing w:before="240" w:line="360" w:lineRule="auto"/>
        <w:rPr>
          <w:rFonts w:ascii="Times New Roman" w:eastAsia="Times New Roman" w:hAnsi="Times New Roman" w:cs="Times New Roman"/>
        </w:rPr>
      </w:pPr>
      <w:r>
        <w:rPr>
          <w:rFonts w:ascii="Times New Roman" w:eastAsia="Times New Roman" w:hAnsi="Times New Roman" w:cs="Times New Roman"/>
        </w:rPr>
        <w:t>Photogrammetry r</w:t>
      </w:r>
      <w:r w:rsidR="00281C7E">
        <w:rPr>
          <w:rFonts w:ascii="Times New Roman" w:eastAsia="Times New Roman" w:hAnsi="Times New Roman" w:cs="Times New Roman"/>
        </w:rPr>
        <w:t xml:space="preserve">efers to the </w:t>
      </w:r>
      <w:r w:rsidR="00EC5416">
        <w:rPr>
          <w:rFonts w:ascii="Times New Roman" w:eastAsia="Times New Roman" w:hAnsi="Times New Roman" w:cs="Times New Roman"/>
        </w:rPr>
        <w:t xml:space="preserve">scientific technique </w:t>
      </w:r>
      <w:r w:rsidR="00F83D2A">
        <w:rPr>
          <w:rFonts w:ascii="Times New Roman" w:eastAsia="Times New Roman" w:hAnsi="Times New Roman" w:cs="Times New Roman"/>
        </w:rPr>
        <w:t xml:space="preserve">of obtaining </w:t>
      </w:r>
      <w:r w:rsidR="00EC5416">
        <w:rPr>
          <w:rFonts w:ascii="Times New Roman" w:eastAsia="Times New Roman" w:hAnsi="Times New Roman" w:cs="Times New Roman"/>
        </w:rPr>
        <w:t xml:space="preserve">measurements </w:t>
      </w:r>
      <w:r w:rsidR="00473C80">
        <w:rPr>
          <w:rFonts w:ascii="Times New Roman" w:eastAsia="Times New Roman" w:hAnsi="Times New Roman" w:cs="Times New Roman"/>
        </w:rPr>
        <w:t xml:space="preserve">of a 3D object with photographs </w:t>
      </w:r>
      <w:r w:rsidR="00F83D2A">
        <w:rPr>
          <w:rFonts w:ascii="Times New Roman" w:eastAsia="Times New Roman" w:hAnsi="Times New Roman" w:cs="Times New Roman"/>
        </w:rPr>
        <w:t>that are</w:t>
      </w:r>
      <w:r w:rsidR="00473C80">
        <w:rPr>
          <w:rFonts w:ascii="Times New Roman" w:eastAsia="Times New Roman" w:hAnsi="Times New Roman" w:cs="Times New Roman"/>
        </w:rPr>
        <w:t xml:space="preserve"> </w:t>
      </w:r>
      <w:r w:rsidR="007078D7">
        <w:rPr>
          <w:rFonts w:ascii="Times New Roman" w:eastAsia="Times New Roman" w:hAnsi="Times New Roman" w:cs="Times New Roman"/>
        </w:rPr>
        <w:t>processed within</w:t>
      </w:r>
      <w:r w:rsidR="00473C80">
        <w:rPr>
          <w:rFonts w:ascii="Times New Roman" w:eastAsia="Times New Roman" w:hAnsi="Times New Roman" w:cs="Times New Roman"/>
        </w:rPr>
        <w:t xml:space="preserve"> a </w:t>
      </w:r>
      <w:r w:rsidR="009A36B4">
        <w:rPr>
          <w:rFonts w:ascii="Times New Roman" w:eastAsia="Times New Roman" w:hAnsi="Times New Roman" w:cs="Times New Roman"/>
        </w:rPr>
        <w:t xml:space="preserve">digitising </w:t>
      </w:r>
      <w:r w:rsidR="00473C80">
        <w:rPr>
          <w:rFonts w:ascii="Times New Roman" w:eastAsia="Times New Roman" w:hAnsi="Times New Roman" w:cs="Times New Roman"/>
        </w:rPr>
        <w:t xml:space="preserve">software to </w:t>
      </w:r>
      <w:r w:rsidR="009A36B4">
        <w:rPr>
          <w:rFonts w:ascii="Times New Roman" w:eastAsia="Times New Roman" w:hAnsi="Times New Roman" w:cs="Times New Roman"/>
        </w:rPr>
        <w:t>create a 3D virtual replica.</w:t>
      </w:r>
      <w:r w:rsidR="00621AB6">
        <w:rPr>
          <w:rFonts w:ascii="Times New Roman" w:eastAsia="Times New Roman" w:hAnsi="Times New Roman" w:cs="Times New Roman"/>
        </w:rPr>
        <w:t xml:space="preserve"> </w:t>
      </w:r>
      <w:r w:rsidR="00CC7F15">
        <w:rPr>
          <w:rFonts w:ascii="Times New Roman" w:eastAsia="Times New Roman" w:hAnsi="Times New Roman" w:cs="Times New Roman"/>
        </w:rPr>
        <w:t>The result</w:t>
      </w:r>
      <w:r w:rsidR="00B640D6">
        <w:rPr>
          <w:rFonts w:ascii="Times New Roman" w:eastAsia="Times New Roman" w:hAnsi="Times New Roman" w:cs="Times New Roman"/>
        </w:rPr>
        <w:t xml:space="preserve"> provides a digitised version of the physical object.</w:t>
      </w:r>
    </w:p>
    <w:p w14:paraId="44D2C72E" w14:textId="0F42994A" w:rsidR="00A345E0" w:rsidRPr="003B40FC" w:rsidRDefault="00A345E0" w:rsidP="00300A34">
      <w:pPr>
        <w:spacing w:before="240" w:line="360" w:lineRule="auto"/>
        <w:rPr>
          <w:rFonts w:ascii="Times New Roman" w:eastAsia="Times New Roman" w:hAnsi="Times New Roman" w:cs="Times New Roman"/>
          <w:b/>
          <w:bCs/>
        </w:rPr>
      </w:pPr>
      <w:r w:rsidRPr="003B40FC">
        <w:rPr>
          <w:rFonts w:ascii="Times New Roman" w:eastAsia="Times New Roman" w:hAnsi="Times New Roman" w:cs="Times New Roman"/>
          <w:b/>
          <w:bCs/>
        </w:rPr>
        <w:t>Digital Heritage</w:t>
      </w:r>
    </w:p>
    <w:p w14:paraId="6F785766" w14:textId="160C4F73" w:rsidR="00A345E0" w:rsidRPr="00C71126" w:rsidRDefault="0015289D" w:rsidP="00300A34">
      <w:pPr>
        <w:spacing w:before="240" w:line="360" w:lineRule="auto"/>
        <w:rPr>
          <w:rFonts w:ascii="Times New Roman" w:eastAsia="Times New Roman" w:hAnsi="Times New Roman" w:cs="Times New Roman"/>
        </w:rPr>
      </w:pPr>
      <w:r>
        <w:rPr>
          <w:rFonts w:ascii="Times New Roman" w:eastAsia="Times New Roman" w:hAnsi="Times New Roman" w:cs="Times New Roman"/>
        </w:rPr>
        <w:t>Digital Heritage i</w:t>
      </w:r>
      <w:r w:rsidR="002835F8">
        <w:rPr>
          <w:rFonts w:ascii="Times New Roman" w:eastAsia="Times New Roman" w:hAnsi="Times New Roman" w:cs="Times New Roman"/>
        </w:rPr>
        <w:t xml:space="preserve">s a concept </w:t>
      </w:r>
      <w:r w:rsidR="00A50C54">
        <w:rPr>
          <w:rFonts w:ascii="Times New Roman" w:eastAsia="Times New Roman" w:hAnsi="Times New Roman" w:cs="Times New Roman"/>
        </w:rPr>
        <w:t xml:space="preserve">made up of computer-based materials </w:t>
      </w:r>
      <w:r w:rsidR="00A6325B">
        <w:rPr>
          <w:rFonts w:ascii="Times New Roman" w:eastAsia="Times New Roman" w:hAnsi="Times New Roman" w:cs="Times New Roman"/>
        </w:rPr>
        <w:t>that stem from physical forms to create a</w:t>
      </w:r>
      <w:r w:rsidR="00621AB6">
        <w:rPr>
          <w:rFonts w:ascii="Times New Roman" w:eastAsia="Times New Roman" w:hAnsi="Times New Roman" w:cs="Times New Roman"/>
        </w:rPr>
        <w:t xml:space="preserve"> digital archive</w:t>
      </w:r>
      <w:r w:rsidR="00800524">
        <w:rPr>
          <w:rFonts w:ascii="Times New Roman" w:eastAsia="Times New Roman" w:hAnsi="Times New Roman" w:cs="Times New Roman"/>
        </w:rPr>
        <w:t xml:space="preserve"> that </w:t>
      </w:r>
      <w:r w:rsidR="008758A9">
        <w:rPr>
          <w:rFonts w:ascii="Times New Roman" w:eastAsia="Times New Roman" w:hAnsi="Times New Roman" w:cs="Times New Roman"/>
        </w:rPr>
        <w:t>supplies</w:t>
      </w:r>
      <w:r w:rsidR="00800524">
        <w:rPr>
          <w:rFonts w:ascii="Times New Roman" w:eastAsia="Times New Roman" w:hAnsi="Times New Roman" w:cs="Times New Roman"/>
        </w:rPr>
        <w:t xml:space="preserve"> a preserved replicas for </w:t>
      </w:r>
      <w:r w:rsidR="003B40FC">
        <w:rPr>
          <w:rFonts w:ascii="Times New Roman" w:eastAsia="Times New Roman" w:hAnsi="Times New Roman" w:cs="Times New Roman"/>
        </w:rPr>
        <w:t xml:space="preserve">accessible </w:t>
      </w:r>
      <w:r w:rsidR="00800524">
        <w:rPr>
          <w:rFonts w:ascii="Times New Roman" w:eastAsia="Times New Roman" w:hAnsi="Times New Roman" w:cs="Times New Roman"/>
        </w:rPr>
        <w:t xml:space="preserve">future </w:t>
      </w:r>
      <w:r w:rsidR="001B6975">
        <w:rPr>
          <w:rFonts w:ascii="Times New Roman" w:eastAsia="Times New Roman" w:hAnsi="Times New Roman" w:cs="Times New Roman"/>
        </w:rPr>
        <w:t>access</w:t>
      </w:r>
      <w:r w:rsidR="003B40FC">
        <w:rPr>
          <w:rFonts w:ascii="Times New Roman" w:eastAsia="Times New Roman" w:hAnsi="Times New Roman" w:cs="Times New Roman"/>
        </w:rPr>
        <w:t xml:space="preserve">. </w:t>
      </w:r>
    </w:p>
    <w:p w14:paraId="6CF354D8" w14:textId="63295232" w:rsidR="00A345E0" w:rsidRDefault="307E6CFC" w:rsidP="00300A34">
      <w:pPr>
        <w:spacing w:before="240" w:line="360" w:lineRule="auto"/>
        <w:rPr>
          <w:rFonts w:ascii="Times New Roman" w:eastAsia="Times New Roman" w:hAnsi="Times New Roman" w:cs="Times New Roman"/>
          <w:b/>
          <w:bCs/>
        </w:rPr>
      </w:pPr>
      <w:r w:rsidRPr="003B40FC">
        <w:rPr>
          <w:rFonts w:ascii="Times New Roman" w:eastAsia="Times New Roman" w:hAnsi="Times New Roman" w:cs="Times New Roman"/>
          <w:b/>
          <w:bCs/>
        </w:rPr>
        <w:t>Software Development Kit</w:t>
      </w:r>
      <w:r w:rsidR="00893BDB" w:rsidRPr="003B40FC">
        <w:rPr>
          <w:rFonts w:ascii="Times New Roman" w:eastAsia="Times New Roman" w:hAnsi="Times New Roman" w:cs="Times New Roman"/>
          <w:b/>
          <w:bCs/>
        </w:rPr>
        <w:t xml:space="preserve"> (</w:t>
      </w:r>
      <w:r w:rsidR="00A345E0" w:rsidRPr="003B40FC">
        <w:rPr>
          <w:rFonts w:ascii="Times New Roman" w:eastAsia="Times New Roman" w:hAnsi="Times New Roman" w:cs="Times New Roman"/>
          <w:b/>
          <w:bCs/>
        </w:rPr>
        <w:t>SDK)</w:t>
      </w:r>
    </w:p>
    <w:p w14:paraId="31D423F9" w14:textId="67A6FEFB" w:rsidR="00E06CAB" w:rsidRPr="00300A34" w:rsidRDefault="0015289D" w:rsidP="00300A34">
      <w:pPr>
        <w:spacing w:before="240" w:line="360" w:lineRule="auto"/>
        <w:rPr>
          <w:rFonts w:ascii="Times New Roman" w:eastAsia="Times New Roman" w:hAnsi="Times New Roman" w:cs="Times New Roman"/>
        </w:rPr>
      </w:pPr>
      <w:r>
        <w:rPr>
          <w:rFonts w:ascii="Times New Roman" w:eastAsia="Times New Roman" w:hAnsi="Times New Roman" w:cs="Times New Roman"/>
        </w:rPr>
        <w:t>A Software Development Kit i</w:t>
      </w:r>
      <w:r w:rsidR="003B40FC">
        <w:rPr>
          <w:rFonts w:ascii="Times New Roman" w:eastAsia="Times New Roman" w:hAnsi="Times New Roman" w:cs="Times New Roman"/>
        </w:rPr>
        <w:t xml:space="preserve">s a technical term used within </w:t>
      </w:r>
      <w:r w:rsidR="00942A68">
        <w:rPr>
          <w:rFonts w:ascii="Times New Roman" w:eastAsia="Times New Roman" w:hAnsi="Times New Roman" w:cs="Times New Roman"/>
        </w:rPr>
        <w:t xml:space="preserve">programming to refer to a pre-made package that can be </w:t>
      </w:r>
      <w:r w:rsidR="00561A34">
        <w:rPr>
          <w:rFonts w:ascii="Times New Roman" w:eastAsia="Times New Roman" w:hAnsi="Times New Roman" w:cs="Times New Roman"/>
        </w:rPr>
        <w:t>installed</w:t>
      </w:r>
      <w:r w:rsidR="00440893">
        <w:rPr>
          <w:rFonts w:ascii="Times New Roman" w:eastAsia="Times New Roman" w:hAnsi="Times New Roman" w:cs="Times New Roman"/>
        </w:rPr>
        <w:t xml:space="preserve"> into an engine software and used </w:t>
      </w:r>
      <w:r w:rsidR="008E6F13">
        <w:rPr>
          <w:rFonts w:ascii="Times New Roman" w:eastAsia="Times New Roman" w:hAnsi="Times New Roman" w:cs="Times New Roman"/>
        </w:rPr>
        <w:t xml:space="preserve">instantly without the need </w:t>
      </w:r>
      <w:r w:rsidR="003D1273">
        <w:rPr>
          <w:rFonts w:ascii="Times New Roman" w:eastAsia="Times New Roman" w:hAnsi="Times New Roman" w:cs="Times New Roman"/>
        </w:rPr>
        <w:t>for</w:t>
      </w:r>
      <w:r w:rsidR="008E6F13">
        <w:rPr>
          <w:rFonts w:ascii="Times New Roman" w:eastAsia="Times New Roman" w:hAnsi="Times New Roman" w:cs="Times New Roman"/>
        </w:rPr>
        <w:t xml:space="preserve"> additional coding.</w:t>
      </w:r>
    </w:p>
    <w:p w14:paraId="27186947" w14:textId="73702F51" w:rsidR="00993CB7" w:rsidRDefault="00993CB7" w:rsidP="00300A34">
      <w:pPr>
        <w:spacing w:before="240" w:line="360" w:lineRule="auto"/>
        <w:rPr>
          <w:rFonts w:ascii="Times New Roman" w:eastAsia="Times New Roman" w:hAnsi="Times New Roman" w:cs="Times New Roman"/>
          <w:b/>
          <w:bCs/>
        </w:rPr>
      </w:pPr>
      <w:r w:rsidRPr="00993CB7">
        <w:rPr>
          <w:rFonts w:ascii="Times New Roman" w:eastAsia="Times New Roman" w:hAnsi="Times New Roman" w:cs="Times New Roman"/>
          <w:b/>
          <w:bCs/>
        </w:rPr>
        <w:t>Human</w:t>
      </w:r>
      <w:r w:rsidR="003D1273">
        <w:rPr>
          <w:rFonts w:ascii="Times New Roman" w:eastAsia="Times New Roman" w:hAnsi="Times New Roman" w:cs="Times New Roman"/>
          <w:b/>
          <w:bCs/>
        </w:rPr>
        <w:t>-</w:t>
      </w:r>
      <w:r w:rsidRPr="00993CB7">
        <w:rPr>
          <w:rFonts w:ascii="Times New Roman" w:eastAsia="Times New Roman" w:hAnsi="Times New Roman" w:cs="Times New Roman"/>
          <w:b/>
          <w:bCs/>
        </w:rPr>
        <w:t>Computer Interaction (HCI)</w:t>
      </w:r>
    </w:p>
    <w:p w14:paraId="5BE14E5C" w14:textId="7D182969" w:rsidR="0013328A" w:rsidRDefault="001809F6" w:rsidP="00300A34">
      <w:pPr>
        <w:spacing w:before="240" w:line="360" w:lineRule="auto"/>
        <w:rPr>
          <w:rFonts w:ascii="Times New Roman" w:eastAsia="Times New Roman" w:hAnsi="Times New Roman" w:cs="Times New Roman"/>
        </w:rPr>
      </w:pPr>
      <w:r w:rsidRPr="00D24513">
        <w:rPr>
          <w:rFonts w:ascii="Times New Roman" w:eastAsia="Times New Roman" w:hAnsi="Times New Roman" w:cs="Times New Roman"/>
        </w:rPr>
        <w:lastRenderedPageBreak/>
        <w:t xml:space="preserve">The study </w:t>
      </w:r>
      <w:r w:rsidR="0060505B" w:rsidRPr="00D24513">
        <w:rPr>
          <w:rFonts w:ascii="Times New Roman" w:eastAsia="Times New Roman" w:hAnsi="Times New Roman" w:cs="Times New Roman"/>
        </w:rPr>
        <w:t>of how people interact with computers</w:t>
      </w:r>
      <w:r w:rsidR="00A642CF" w:rsidRPr="00D24513">
        <w:rPr>
          <w:rFonts w:ascii="Times New Roman" w:eastAsia="Times New Roman" w:hAnsi="Times New Roman" w:cs="Times New Roman"/>
        </w:rPr>
        <w:t>.</w:t>
      </w:r>
      <w:r w:rsidR="0060505B" w:rsidRPr="00D24513">
        <w:rPr>
          <w:rFonts w:ascii="Times New Roman" w:eastAsia="Times New Roman" w:hAnsi="Times New Roman" w:cs="Times New Roman"/>
        </w:rPr>
        <w:t xml:space="preserve"> </w:t>
      </w:r>
      <w:r w:rsidR="00A642CF" w:rsidRPr="00D24513">
        <w:rPr>
          <w:rFonts w:ascii="Times New Roman" w:eastAsia="Times New Roman" w:hAnsi="Times New Roman" w:cs="Times New Roman"/>
        </w:rPr>
        <w:t>T</w:t>
      </w:r>
      <w:r w:rsidR="00795E54" w:rsidRPr="00D24513">
        <w:rPr>
          <w:rFonts w:ascii="Times New Roman" w:eastAsia="Times New Roman" w:hAnsi="Times New Roman" w:cs="Times New Roman"/>
        </w:rPr>
        <w:t>his can relate to the technology</w:t>
      </w:r>
      <w:r w:rsidR="007C129C" w:rsidRPr="00D24513">
        <w:rPr>
          <w:rFonts w:ascii="Times New Roman" w:eastAsia="Times New Roman" w:hAnsi="Times New Roman" w:cs="Times New Roman"/>
        </w:rPr>
        <w:t xml:space="preserve"> (</w:t>
      </w:r>
      <w:r w:rsidR="00A642CF" w:rsidRPr="00D24513">
        <w:rPr>
          <w:rFonts w:ascii="Times New Roman" w:eastAsia="Times New Roman" w:hAnsi="Times New Roman" w:cs="Times New Roman"/>
        </w:rPr>
        <w:t>h</w:t>
      </w:r>
      <w:r w:rsidR="007C129C" w:rsidRPr="00D24513">
        <w:rPr>
          <w:rFonts w:ascii="Times New Roman" w:eastAsia="Times New Roman" w:hAnsi="Times New Roman" w:cs="Times New Roman"/>
        </w:rPr>
        <w:t xml:space="preserve">ardware) and UI </w:t>
      </w:r>
      <w:r w:rsidR="00843563" w:rsidRPr="00D24513">
        <w:rPr>
          <w:rFonts w:ascii="Times New Roman" w:eastAsia="Times New Roman" w:hAnsi="Times New Roman" w:cs="Times New Roman"/>
        </w:rPr>
        <w:t>application (</w:t>
      </w:r>
      <w:r w:rsidR="00A642CF" w:rsidRPr="00D24513">
        <w:rPr>
          <w:rFonts w:ascii="Times New Roman" w:eastAsia="Times New Roman" w:hAnsi="Times New Roman" w:cs="Times New Roman"/>
        </w:rPr>
        <w:t>s</w:t>
      </w:r>
      <w:r w:rsidR="00843563" w:rsidRPr="00D24513">
        <w:rPr>
          <w:rFonts w:ascii="Times New Roman" w:eastAsia="Times New Roman" w:hAnsi="Times New Roman" w:cs="Times New Roman"/>
        </w:rPr>
        <w:t>oftware).</w:t>
      </w:r>
    </w:p>
    <w:p w14:paraId="22F9A266" w14:textId="4FE8B711" w:rsidR="0013328A" w:rsidRDefault="0013328A" w:rsidP="0013328A">
      <w:pPr>
        <w:spacing w:before="240" w:line="360" w:lineRule="auto"/>
        <w:rPr>
          <w:rFonts w:ascii="Times New Roman" w:eastAsia="Times New Roman" w:hAnsi="Times New Roman" w:cs="Times New Roman"/>
        </w:rPr>
      </w:pPr>
    </w:p>
    <w:p w14:paraId="2DC3EEBA" w14:textId="50AA3075" w:rsidR="0013328A" w:rsidRDefault="0013328A" w:rsidP="0013328A">
      <w:pPr>
        <w:spacing w:before="240" w:line="360" w:lineRule="auto"/>
        <w:rPr>
          <w:rFonts w:ascii="Times New Roman" w:eastAsia="Times New Roman" w:hAnsi="Times New Roman" w:cs="Times New Roman"/>
        </w:rPr>
      </w:pPr>
    </w:p>
    <w:p w14:paraId="2C11DF02" w14:textId="44A515C9" w:rsidR="0013328A" w:rsidRDefault="0013328A" w:rsidP="0013328A">
      <w:pPr>
        <w:spacing w:before="240" w:line="360" w:lineRule="auto"/>
        <w:rPr>
          <w:rFonts w:ascii="Times New Roman" w:eastAsia="Times New Roman" w:hAnsi="Times New Roman" w:cs="Times New Roman"/>
        </w:rPr>
      </w:pPr>
    </w:p>
    <w:p w14:paraId="0C41937E" w14:textId="4AC40996" w:rsidR="0013328A" w:rsidRDefault="0013328A" w:rsidP="0013328A">
      <w:pPr>
        <w:spacing w:before="240" w:line="360" w:lineRule="auto"/>
        <w:rPr>
          <w:rFonts w:ascii="Times New Roman" w:eastAsia="Times New Roman" w:hAnsi="Times New Roman" w:cs="Times New Roman"/>
        </w:rPr>
      </w:pPr>
    </w:p>
    <w:p w14:paraId="5DB09DE6" w14:textId="5BA67BA9" w:rsidR="0013328A" w:rsidRDefault="0013328A" w:rsidP="0013328A">
      <w:pPr>
        <w:spacing w:before="240" w:line="360" w:lineRule="auto"/>
        <w:rPr>
          <w:rFonts w:ascii="Times New Roman" w:eastAsia="Times New Roman" w:hAnsi="Times New Roman" w:cs="Times New Roman"/>
        </w:rPr>
      </w:pPr>
    </w:p>
    <w:p w14:paraId="1CE2ECF2" w14:textId="48A8BEA1" w:rsidR="0013328A" w:rsidRDefault="0013328A" w:rsidP="0013328A">
      <w:pPr>
        <w:spacing w:before="240" w:line="360" w:lineRule="auto"/>
        <w:rPr>
          <w:rFonts w:ascii="Times New Roman" w:eastAsia="Times New Roman" w:hAnsi="Times New Roman" w:cs="Times New Roman"/>
        </w:rPr>
      </w:pPr>
    </w:p>
    <w:p w14:paraId="0CA6019B" w14:textId="579845FD" w:rsidR="0013328A" w:rsidRDefault="0013328A" w:rsidP="0013328A">
      <w:pPr>
        <w:spacing w:before="240" w:line="360" w:lineRule="auto"/>
        <w:rPr>
          <w:rFonts w:ascii="Times New Roman" w:eastAsia="Times New Roman" w:hAnsi="Times New Roman" w:cs="Times New Roman"/>
        </w:rPr>
      </w:pPr>
    </w:p>
    <w:p w14:paraId="07C1DAF9" w14:textId="32FA30B0" w:rsidR="0013328A" w:rsidRDefault="0013328A" w:rsidP="0013328A">
      <w:pPr>
        <w:spacing w:before="240" w:line="360" w:lineRule="auto"/>
        <w:rPr>
          <w:rFonts w:ascii="Times New Roman" w:eastAsia="Times New Roman" w:hAnsi="Times New Roman" w:cs="Times New Roman"/>
        </w:rPr>
      </w:pPr>
    </w:p>
    <w:p w14:paraId="432AAC8D" w14:textId="572A642E" w:rsidR="0013328A" w:rsidRDefault="0013328A" w:rsidP="0013328A">
      <w:pPr>
        <w:spacing w:before="240" w:line="360" w:lineRule="auto"/>
        <w:rPr>
          <w:rFonts w:ascii="Times New Roman" w:eastAsia="Times New Roman" w:hAnsi="Times New Roman" w:cs="Times New Roman"/>
        </w:rPr>
      </w:pPr>
    </w:p>
    <w:p w14:paraId="10521314" w14:textId="37B29BFD" w:rsidR="0013328A" w:rsidRDefault="0013328A" w:rsidP="0013328A">
      <w:pPr>
        <w:spacing w:before="240" w:line="360" w:lineRule="auto"/>
        <w:rPr>
          <w:rFonts w:ascii="Times New Roman" w:eastAsia="Times New Roman" w:hAnsi="Times New Roman" w:cs="Times New Roman"/>
        </w:rPr>
      </w:pPr>
    </w:p>
    <w:p w14:paraId="5A171BD0" w14:textId="7E191910" w:rsidR="0013328A" w:rsidRDefault="0013328A" w:rsidP="0013328A">
      <w:pPr>
        <w:spacing w:before="240" w:line="360" w:lineRule="auto"/>
        <w:rPr>
          <w:rFonts w:ascii="Times New Roman" w:eastAsia="Times New Roman" w:hAnsi="Times New Roman" w:cs="Times New Roman"/>
        </w:rPr>
      </w:pPr>
    </w:p>
    <w:p w14:paraId="30859750" w14:textId="77777777" w:rsidR="00300A34" w:rsidRDefault="00300A34" w:rsidP="0013328A">
      <w:pPr>
        <w:spacing w:before="240" w:line="360" w:lineRule="auto"/>
        <w:rPr>
          <w:rFonts w:ascii="Times New Roman" w:eastAsia="Times New Roman" w:hAnsi="Times New Roman" w:cs="Times New Roman"/>
        </w:rPr>
      </w:pPr>
    </w:p>
    <w:p w14:paraId="7056C55F" w14:textId="77777777" w:rsidR="00300A34" w:rsidRDefault="00300A34" w:rsidP="0013328A">
      <w:pPr>
        <w:spacing w:before="240" w:line="360" w:lineRule="auto"/>
        <w:rPr>
          <w:rFonts w:ascii="Times New Roman" w:eastAsia="Times New Roman" w:hAnsi="Times New Roman" w:cs="Times New Roman"/>
        </w:rPr>
      </w:pPr>
    </w:p>
    <w:p w14:paraId="39118AA5" w14:textId="77777777" w:rsidR="00300A34" w:rsidRDefault="00300A34" w:rsidP="0013328A">
      <w:pPr>
        <w:spacing w:before="240" w:line="360" w:lineRule="auto"/>
        <w:rPr>
          <w:rFonts w:ascii="Times New Roman" w:eastAsia="Times New Roman" w:hAnsi="Times New Roman" w:cs="Times New Roman"/>
        </w:rPr>
      </w:pPr>
    </w:p>
    <w:p w14:paraId="4347AB75" w14:textId="77777777" w:rsidR="00300A34" w:rsidRDefault="00300A34" w:rsidP="0013328A">
      <w:pPr>
        <w:spacing w:before="240" w:line="360" w:lineRule="auto"/>
        <w:rPr>
          <w:rFonts w:ascii="Times New Roman" w:eastAsia="Times New Roman" w:hAnsi="Times New Roman" w:cs="Times New Roman"/>
        </w:rPr>
      </w:pPr>
    </w:p>
    <w:p w14:paraId="49C3982D" w14:textId="77777777" w:rsidR="00300A34" w:rsidRDefault="00300A34" w:rsidP="0013328A">
      <w:pPr>
        <w:spacing w:before="240" w:line="360" w:lineRule="auto"/>
        <w:rPr>
          <w:rFonts w:ascii="Times New Roman" w:eastAsia="Times New Roman" w:hAnsi="Times New Roman" w:cs="Times New Roman"/>
        </w:rPr>
      </w:pPr>
    </w:p>
    <w:p w14:paraId="11592C76" w14:textId="77777777" w:rsidR="00300A34" w:rsidRDefault="00300A34" w:rsidP="0013328A">
      <w:pPr>
        <w:spacing w:before="240" w:line="360" w:lineRule="auto"/>
        <w:rPr>
          <w:rFonts w:ascii="Times New Roman" w:eastAsia="Times New Roman" w:hAnsi="Times New Roman" w:cs="Times New Roman"/>
        </w:rPr>
      </w:pPr>
    </w:p>
    <w:p w14:paraId="40742489" w14:textId="77777777" w:rsidR="00300A34" w:rsidRDefault="00300A34" w:rsidP="0013328A">
      <w:pPr>
        <w:spacing w:before="240" w:line="360" w:lineRule="auto"/>
        <w:rPr>
          <w:rFonts w:ascii="Times New Roman" w:eastAsia="Times New Roman" w:hAnsi="Times New Roman" w:cs="Times New Roman"/>
        </w:rPr>
      </w:pPr>
    </w:p>
    <w:p w14:paraId="22CA5830" w14:textId="77777777" w:rsidR="00300A34" w:rsidRDefault="00300A34" w:rsidP="0013328A">
      <w:pPr>
        <w:spacing w:before="240" w:line="360" w:lineRule="auto"/>
        <w:rPr>
          <w:rFonts w:ascii="Times New Roman" w:eastAsia="Times New Roman" w:hAnsi="Times New Roman" w:cs="Times New Roman"/>
        </w:rPr>
      </w:pPr>
    </w:p>
    <w:p w14:paraId="4391323A" w14:textId="77777777" w:rsidR="00300A34" w:rsidRDefault="00300A34" w:rsidP="0013328A">
      <w:pPr>
        <w:spacing w:before="240" w:line="360" w:lineRule="auto"/>
        <w:rPr>
          <w:rFonts w:ascii="Times New Roman" w:eastAsia="Times New Roman" w:hAnsi="Times New Roman" w:cs="Times New Roman"/>
        </w:rPr>
      </w:pPr>
    </w:p>
    <w:p w14:paraId="23E36B48" w14:textId="24571BDA" w:rsidR="00123F85" w:rsidRDefault="00300A34" w:rsidP="00300A34">
      <w:pPr>
        <w:pStyle w:val="Heading1"/>
      </w:pPr>
      <w:bookmarkStart w:id="3" w:name="_Toc173940559"/>
      <w:r>
        <w:lastRenderedPageBreak/>
        <w:t>Figures</w:t>
      </w:r>
      <w:bookmarkEnd w:id="3"/>
    </w:p>
    <w:p w14:paraId="4A1CA674" w14:textId="4F09FB1F" w:rsidR="00CA7988" w:rsidRDefault="000C505C">
      <w:pPr>
        <w:pStyle w:val="TableofFigures"/>
        <w:tabs>
          <w:tab w:val="right" w:leader="underscore" w:pos="9016"/>
        </w:tabs>
        <w:rPr>
          <w:i w:val="0"/>
          <w:iCs w:val="0"/>
          <w:noProof/>
          <w:kern w:val="2"/>
          <w:sz w:val="24"/>
          <w:szCs w:val="24"/>
          <w:lang w:eastAsia="en-GB"/>
          <w14:ligatures w14:val="standardContextual"/>
        </w:rPr>
      </w:pPr>
      <w:r w:rsidRPr="00492D94">
        <w:rPr>
          <w:rFonts w:ascii="Times New Roman" w:hAnsi="Times New Roman" w:cs="Times New Roman"/>
        </w:rPr>
        <w:fldChar w:fldCharType="begin"/>
      </w:r>
      <w:r w:rsidRPr="00492D94">
        <w:rPr>
          <w:rFonts w:ascii="Times New Roman" w:hAnsi="Times New Roman" w:cs="Times New Roman"/>
        </w:rPr>
        <w:instrText xml:space="preserve"> TOC \n \h \z \c "Fig." </w:instrText>
      </w:r>
      <w:r w:rsidRPr="00492D94">
        <w:rPr>
          <w:rFonts w:ascii="Times New Roman" w:hAnsi="Times New Roman" w:cs="Times New Roman"/>
        </w:rPr>
        <w:fldChar w:fldCharType="separate"/>
      </w:r>
      <w:hyperlink w:anchor="_Toc177664882" w:history="1">
        <w:r w:rsidR="00CA7988" w:rsidRPr="00D95EAE">
          <w:rPr>
            <w:rStyle w:val="Hyperlink"/>
            <w:rFonts w:ascii="Times New Roman" w:hAnsi="Times New Roman" w:cs="Times New Roman"/>
            <w:noProof/>
          </w:rPr>
          <w:t>Fig. 1. The Xuande Ming Cup.</w:t>
        </w:r>
      </w:hyperlink>
    </w:p>
    <w:p w14:paraId="482A8DCD" w14:textId="397C835D"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883" w:history="1">
        <w:r w:rsidRPr="00D95EAE">
          <w:rPr>
            <w:rStyle w:val="Hyperlink"/>
            <w:rFonts w:ascii="Times New Roman" w:hAnsi="Times New Roman" w:cs="Times New Roman"/>
            <w:noProof/>
          </w:rPr>
          <w:t>Fig. 2. British Museum, interactable tablet in the ceramic department.</w:t>
        </w:r>
      </w:hyperlink>
    </w:p>
    <w:p w14:paraId="238ECD43" w14:textId="371C0F3C"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884" w:history="1">
        <w:r w:rsidRPr="00D95EAE">
          <w:rPr>
            <w:rStyle w:val="Hyperlink"/>
            <w:rFonts w:ascii="Times New Roman" w:hAnsi="Times New Roman" w:cs="Times New Roman"/>
            <w:noProof/>
          </w:rPr>
          <w:t>Fig. 3. V&amp;A, Ming dynasty vase.</w:t>
        </w:r>
      </w:hyperlink>
    </w:p>
    <w:p w14:paraId="38654A5F" w14:textId="59C6472A"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885" w:history="1">
        <w:r w:rsidRPr="00D95EAE">
          <w:rPr>
            <w:rStyle w:val="Hyperlink"/>
            <w:rFonts w:ascii="Times New Roman" w:hAnsi="Times New Roman" w:cs="Times New Roman"/>
            <w:noProof/>
          </w:rPr>
          <w:t>Fig. 4. V&amp;A, Tang Dynasty sculpture.</w:t>
        </w:r>
      </w:hyperlink>
    </w:p>
    <w:p w14:paraId="20E2FFD9" w14:textId="251F4CC4"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886" w:history="1">
        <w:r w:rsidRPr="00D95EAE">
          <w:rPr>
            <w:rStyle w:val="Hyperlink"/>
            <w:rFonts w:ascii="Times New Roman" w:hAnsi="Times New Roman" w:cs="Times New Roman"/>
            <w:noProof/>
          </w:rPr>
          <w:t>Fig. 5. Mazarin Chest reconstructed as a 3D model, V&amp;A, Lacquer for Europe department.</w:t>
        </w:r>
      </w:hyperlink>
    </w:p>
    <w:p w14:paraId="3F7DD96F" w14:textId="316A659A"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887" w:history="1">
        <w:r w:rsidRPr="00D95EAE">
          <w:rPr>
            <w:rStyle w:val="Hyperlink"/>
            <w:rFonts w:ascii="Times New Roman" w:hAnsi="Times New Roman" w:cs="Times New Roman"/>
            <w:noProof/>
          </w:rPr>
          <w:t>Fig. 6. The Mazarin Chest digitally demonstrating techniques and material analysis, V&amp;A, Lacquer for Europe department.</w:t>
        </w:r>
      </w:hyperlink>
    </w:p>
    <w:p w14:paraId="5A0B5A9A" w14:textId="7EF3A889"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888" w:history="1">
        <w:r w:rsidRPr="00D95EAE">
          <w:rPr>
            <w:rStyle w:val="Hyperlink"/>
            <w:rFonts w:ascii="Times New Roman" w:hAnsi="Times New Roman" w:cs="Times New Roman"/>
            <w:noProof/>
          </w:rPr>
          <w:t>Fig. 7. Recommended technological display in the V&amp;A</w:t>
        </w:r>
      </w:hyperlink>
    </w:p>
    <w:p w14:paraId="009FB9A4" w14:textId="57AD219E"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889" w:history="1">
        <w:r w:rsidRPr="00D95EAE">
          <w:rPr>
            <w:rStyle w:val="Hyperlink"/>
            <w:rFonts w:ascii="Times New Roman" w:hAnsi="Times New Roman" w:cs="Times New Roman"/>
            <w:noProof/>
          </w:rPr>
          <w:t>Fig. 8. The Royal Delft Museum, displaying a start to finish to finish process of creating a Delftware vase.</w:t>
        </w:r>
      </w:hyperlink>
    </w:p>
    <w:p w14:paraId="0AA16714" w14:textId="2D76E9E4"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890" w:history="1">
        <w:r w:rsidRPr="00D95EAE">
          <w:rPr>
            <w:rStyle w:val="Hyperlink"/>
            <w:rFonts w:ascii="Times New Roman" w:hAnsi="Times New Roman" w:cs="Times New Roman"/>
            <w:noProof/>
          </w:rPr>
          <w:t>Fig. 9. An audio guide in The Royal Delft Museum.</w:t>
        </w:r>
      </w:hyperlink>
    </w:p>
    <w:p w14:paraId="6CFC1AF8" w14:textId="4612DAE0"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891" w:history="1">
        <w:r w:rsidRPr="00D95EAE">
          <w:rPr>
            <w:rStyle w:val="Hyperlink"/>
            <w:rFonts w:ascii="Times New Roman" w:hAnsi="Times New Roman" w:cs="Times New Roman"/>
            <w:noProof/>
          </w:rPr>
          <w:t>Fig. 10. Van Gogh The Immersive Experience, The Immersive room, photo taken by the reseearcher.</w:t>
        </w:r>
      </w:hyperlink>
    </w:p>
    <w:p w14:paraId="1EA383FC" w14:textId="7456BB5E"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892" w:history="1">
        <w:r w:rsidRPr="00D95EAE">
          <w:rPr>
            <w:rStyle w:val="Hyperlink"/>
            <w:rFonts w:ascii="Times New Roman" w:hAnsi="Times New Roman" w:cs="Times New Roman"/>
            <w:noProof/>
          </w:rPr>
          <w:t>Fig. 11. The VR suite in the Van Gogh Immersive Experience, Photo taken by the researcher.</w:t>
        </w:r>
      </w:hyperlink>
    </w:p>
    <w:p w14:paraId="020B1B5D" w14:textId="5A04B16A"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893" w:history="1">
        <w:r w:rsidRPr="00D95EAE">
          <w:rPr>
            <w:rStyle w:val="Hyperlink"/>
            <w:rFonts w:ascii="Times New Roman" w:hAnsi="Times New Roman" w:cs="Times New Roman"/>
            <w:noProof/>
          </w:rPr>
          <w:t>Fig. 12. Van Gogh: The Immersive Experience, The VR setup, Photo taken by the researcher.</w:t>
        </w:r>
      </w:hyperlink>
    </w:p>
    <w:p w14:paraId="7F2576D4" w14:textId="6F0767E3"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894" w:history="1">
        <w:r w:rsidRPr="00D95EAE">
          <w:rPr>
            <w:rStyle w:val="Hyperlink"/>
            <w:rFonts w:ascii="Times New Roman" w:hAnsi="Times New Roman" w:cs="Times New Roman"/>
            <w:noProof/>
          </w:rPr>
          <w:t>Fig. 13. VR headset by NASA for training simulations in the 1980's-1990's</w:t>
        </w:r>
      </w:hyperlink>
    </w:p>
    <w:p w14:paraId="5B4C9E20" w14:textId="6DD6E812"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895" w:history="1">
        <w:r w:rsidRPr="00D95EAE">
          <w:rPr>
            <w:rStyle w:val="Hyperlink"/>
            <w:rFonts w:ascii="Times New Roman" w:hAnsi="Times New Roman" w:cs="Times New Roman"/>
            <w:noProof/>
          </w:rPr>
          <w:t>Fig. 14. The sit-down virtuality 1000 system.</w:t>
        </w:r>
      </w:hyperlink>
    </w:p>
    <w:p w14:paraId="255B0CD1" w14:textId="3F0BADB6"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896" w:history="1">
        <w:r w:rsidRPr="00D95EAE">
          <w:rPr>
            <w:rStyle w:val="Hyperlink"/>
            <w:rFonts w:ascii="Times New Roman" w:hAnsi="Times New Roman" w:cs="Times New Roman"/>
            <w:noProof/>
          </w:rPr>
          <w:t>Fig. 15. The Oculus Rift Kickstarter Campaign.</w:t>
        </w:r>
      </w:hyperlink>
    </w:p>
    <w:p w14:paraId="31076393" w14:textId="1D8AD477"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897" w:history="1">
        <w:r w:rsidRPr="00D95EAE">
          <w:rPr>
            <w:rStyle w:val="Hyperlink"/>
            <w:rFonts w:ascii="Times New Roman" w:hAnsi="Times New Roman" w:cs="Times New Roman"/>
            <w:noProof/>
          </w:rPr>
          <w:t>Fig. 16 An Art of Attraction: The Electrotyping Process. The digitised Object. By The Met. 2011.</w:t>
        </w:r>
      </w:hyperlink>
    </w:p>
    <w:p w14:paraId="0383DA58" w14:textId="5C63915C"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898" w:history="1">
        <w:r w:rsidRPr="00D95EAE">
          <w:rPr>
            <w:rStyle w:val="Hyperlink"/>
            <w:rFonts w:ascii="Times New Roman" w:hAnsi="Times New Roman" w:cs="Times New Roman"/>
            <w:noProof/>
          </w:rPr>
          <w:t>Fig. 17. A screenshot from ‘Curious Alice’, a VR experience created by the V&amp;A and HTC Vive Arts, 2020.</w:t>
        </w:r>
      </w:hyperlink>
    </w:p>
    <w:p w14:paraId="745C1092" w14:textId="27183F02"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899" w:history="1">
        <w:r w:rsidRPr="00D95EAE">
          <w:rPr>
            <w:rStyle w:val="Hyperlink"/>
            <w:rFonts w:ascii="Times New Roman" w:hAnsi="Times New Roman" w:cs="Times New Roman"/>
            <w:noProof/>
          </w:rPr>
          <w:t>Fig. 18. Mona Lisa: Beyond the Glass, VR Experience.</w:t>
        </w:r>
      </w:hyperlink>
    </w:p>
    <w:p w14:paraId="0AF4B07F" w14:textId="79DAEB36"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00" w:history="1">
        <w:r w:rsidRPr="00D95EAE">
          <w:rPr>
            <w:rStyle w:val="Hyperlink"/>
            <w:rFonts w:ascii="Times New Roman" w:hAnsi="Times New Roman" w:cs="Times New Roman"/>
            <w:noProof/>
          </w:rPr>
          <w:t>Fig. 19. Petersen Automotive Museum: HoloLens Experience.</w:t>
        </w:r>
      </w:hyperlink>
    </w:p>
    <w:p w14:paraId="6823AA90" w14:textId="31990AF4"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01" w:history="1">
        <w:r w:rsidRPr="00D95EAE">
          <w:rPr>
            <w:rStyle w:val="Hyperlink"/>
            <w:rFonts w:ascii="Times New Roman" w:hAnsi="Times New Roman" w:cs="Times New Roman"/>
            <w:noProof/>
          </w:rPr>
          <w:t>Fig. 20. National Museum of Finland VR experience of R. W. Ekman painting.</w:t>
        </w:r>
      </w:hyperlink>
    </w:p>
    <w:p w14:paraId="3B533985" w14:textId="365970D9"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02" w:history="1">
        <w:r w:rsidRPr="00D95EAE">
          <w:rPr>
            <w:rStyle w:val="Hyperlink"/>
            <w:rFonts w:ascii="Times New Roman" w:hAnsi="Times New Roman" w:cs="Times New Roman"/>
            <w:noProof/>
          </w:rPr>
          <w:t>Fig. 21. Modigliani VR Experience, Modern Tate Museum.</w:t>
        </w:r>
      </w:hyperlink>
    </w:p>
    <w:p w14:paraId="02D269AE" w14:textId="7734740C"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03" w:history="1">
        <w:r w:rsidRPr="00D95EAE">
          <w:rPr>
            <w:rStyle w:val="Hyperlink"/>
            <w:rFonts w:ascii="Times New Roman" w:hAnsi="Times New Roman" w:cs="Times New Roman"/>
            <w:noProof/>
          </w:rPr>
          <w:t>Fig. 22. When Sir David met Sir David in the VR experience at the Tate Modern Museum.</w:t>
        </w:r>
      </w:hyperlink>
    </w:p>
    <w:p w14:paraId="5D2CDAD4" w14:textId="7C87198C"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04" w:history="1">
        <w:r w:rsidRPr="00D95EAE">
          <w:rPr>
            <w:rStyle w:val="Hyperlink"/>
            <w:rFonts w:ascii="Times New Roman" w:hAnsi="Times New Roman" w:cs="Times New Roman"/>
            <w:noProof/>
          </w:rPr>
          <w:t>Fig. 23. Geomagic Touch haptic device.</w:t>
        </w:r>
      </w:hyperlink>
    </w:p>
    <w:p w14:paraId="1CD3CDB6" w14:textId="297C46CE"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05" w:history="1">
        <w:r w:rsidRPr="00D95EAE">
          <w:rPr>
            <w:rStyle w:val="Hyperlink"/>
            <w:rFonts w:ascii="Times New Roman" w:hAnsi="Times New Roman" w:cs="Times New Roman"/>
            <w:noProof/>
          </w:rPr>
          <w:t>Fig. 24. Manchester Museum test with the haptic interface.</w:t>
        </w:r>
      </w:hyperlink>
    </w:p>
    <w:p w14:paraId="04878FAB" w14:textId="7F3B5ED3"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06" w:history="1">
        <w:r w:rsidRPr="00D95EAE">
          <w:rPr>
            <w:rStyle w:val="Hyperlink"/>
            <w:rFonts w:ascii="Times New Roman" w:hAnsi="Times New Roman" w:cs="Times New Roman"/>
            <w:noProof/>
          </w:rPr>
          <w:t>Fig. 25. Roman Face Pot. Viewed in SketchFab.</w:t>
        </w:r>
      </w:hyperlink>
    </w:p>
    <w:p w14:paraId="5F9F50B6" w14:textId="748F461A"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07" w:history="1">
        <w:r w:rsidRPr="00D95EAE">
          <w:rPr>
            <w:rStyle w:val="Hyperlink"/>
            <w:rFonts w:ascii="Times New Roman" w:hAnsi="Times New Roman" w:cs="Times New Roman"/>
            <w:noProof/>
          </w:rPr>
          <w:t>Fig. 26. Phantom Omni Device.</w:t>
        </w:r>
      </w:hyperlink>
    </w:p>
    <w:p w14:paraId="7DE83BCB" w14:textId="73AA24B5"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08" w:history="1">
        <w:r w:rsidRPr="00D95EAE">
          <w:rPr>
            <w:rStyle w:val="Hyperlink"/>
            <w:rFonts w:ascii="Times New Roman" w:hAnsi="Times New Roman" w:cs="Times New Roman"/>
            <w:noProof/>
          </w:rPr>
          <w:t>Fig. 27. SkinHaptics device illustration.</w:t>
        </w:r>
      </w:hyperlink>
    </w:p>
    <w:p w14:paraId="514AC73E" w14:textId="33F6CD71"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09" w:history="1">
        <w:r w:rsidRPr="00D95EAE">
          <w:rPr>
            <w:rStyle w:val="Hyperlink"/>
            <w:rFonts w:ascii="Times New Roman" w:hAnsi="Times New Roman" w:cs="Times New Roman"/>
            <w:noProof/>
          </w:rPr>
          <w:t>Fig. 28. Haptx haptic glove devices.</w:t>
        </w:r>
      </w:hyperlink>
    </w:p>
    <w:p w14:paraId="3CCA6FF6" w14:textId="5588BCBB"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10" w:history="1">
        <w:r w:rsidRPr="00D95EAE">
          <w:rPr>
            <w:rStyle w:val="Hyperlink"/>
            <w:rFonts w:ascii="Times New Roman" w:hAnsi="Times New Roman" w:cs="Times New Roman"/>
            <w:noProof/>
          </w:rPr>
          <w:t>Fig. 29. Dexmo developments from original drawing (Middle) in 2013 to the original Dexmo design (Right) to the Dexmo DK1 (Left).</w:t>
        </w:r>
      </w:hyperlink>
    </w:p>
    <w:p w14:paraId="3D36136C" w14:textId="6D24CFFB"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11" w:history="1">
        <w:r w:rsidRPr="00D95EAE">
          <w:rPr>
            <w:rStyle w:val="Hyperlink"/>
            <w:rFonts w:ascii="Times New Roman" w:hAnsi="Times New Roman" w:cs="Times New Roman"/>
            <w:noProof/>
          </w:rPr>
          <w:t>Fig. 30. Set up of the SenseGlove haptic gloves with the HTC Vive headset.</w:t>
        </w:r>
      </w:hyperlink>
    </w:p>
    <w:p w14:paraId="5E93F504" w14:textId="4F1EBC5E"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12" w:history="1">
        <w:r w:rsidRPr="00D95EAE">
          <w:rPr>
            <w:rStyle w:val="Hyperlink"/>
            <w:rFonts w:ascii="Times New Roman" w:hAnsi="Times New Roman" w:cs="Times New Roman"/>
            <w:noProof/>
          </w:rPr>
          <w:t>Fig. 31. The Nova Glove.</w:t>
        </w:r>
      </w:hyperlink>
    </w:p>
    <w:p w14:paraId="6D2B9209" w14:textId="0799C821"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13" w:history="1">
        <w:r w:rsidRPr="00D95EAE">
          <w:rPr>
            <w:rStyle w:val="Hyperlink"/>
            <w:rFonts w:ascii="Times New Roman" w:hAnsi="Times New Roman" w:cs="Times New Roman"/>
            <w:noProof/>
          </w:rPr>
          <w:t>Fig. 32. Photogrammetry setup example for a Cultural Heritage project</w:t>
        </w:r>
      </w:hyperlink>
    </w:p>
    <w:p w14:paraId="3B8E5F93" w14:textId="471E0365"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14" w:history="1">
        <w:r w:rsidRPr="00D95EAE">
          <w:rPr>
            <w:rStyle w:val="Hyperlink"/>
            <w:rFonts w:ascii="Times New Roman" w:hAnsi="Times New Roman" w:cs="Times New Roman"/>
            <w:noProof/>
          </w:rPr>
          <w:t>Fig. 33 Example of a handheld 3D laser scanner.</w:t>
        </w:r>
      </w:hyperlink>
    </w:p>
    <w:p w14:paraId="5FF5716D" w14:textId="56D74173"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15" w:history="1">
        <w:r w:rsidRPr="00D95EAE">
          <w:rPr>
            <w:rStyle w:val="Hyperlink"/>
            <w:rFonts w:ascii="Times New Roman" w:hAnsi="Times New Roman" w:cs="Times New Roman"/>
            <w:noProof/>
          </w:rPr>
          <w:t>Fig. 34. Early Tests with Photogrammetry and Augmented Reality.</w:t>
        </w:r>
      </w:hyperlink>
    </w:p>
    <w:p w14:paraId="660D596F" w14:textId="05D301B4"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16" w:history="1">
        <w:r w:rsidRPr="00D95EAE">
          <w:rPr>
            <w:rStyle w:val="Hyperlink"/>
            <w:noProof/>
          </w:rPr>
          <w:t>Fig. 35. Artist Ai Weiwei, Dropping a Han Dynasty Urn, 1995.</w:t>
        </w:r>
      </w:hyperlink>
    </w:p>
    <w:p w14:paraId="292CD450" w14:textId="74C2043E"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17" w:history="1">
        <w:r w:rsidRPr="00D95EAE">
          <w:rPr>
            <w:rStyle w:val="Hyperlink"/>
            <w:rFonts w:ascii="Times New Roman" w:hAnsi="Times New Roman" w:cs="Times New Roman"/>
            <w:noProof/>
          </w:rPr>
          <w:t>Fig. 36. Photograph comparison with and without a polarized filter lens.</w:t>
        </w:r>
      </w:hyperlink>
    </w:p>
    <w:p w14:paraId="37D9C480" w14:textId="23143EF3"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18" w:history="1">
        <w:r w:rsidRPr="00D95EAE">
          <w:rPr>
            <w:rStyle w:val="Hyperlink"/>
            <w:rFonts w:ascii="Times New Roman" w:hAnsi="Times New Roman" w:cs="Times New Roman"/>
            <w:noProof/>
          </w:rPr>
          <w:t>Fig. 37. Photogrammetry setup at the location for the Thornhill Collection, featuring the Green Glazed Bowl from the collection.</w:t>
        </w:r>
      </w:hyperlink>
    </w:p>
    <w:p w14:paraId="38542842" w14:textId="04C916FD"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19" w:history="1">
        <w:r w:rsidRPr="00D95EAE">
          <w:rPr>
            <w:rStyle w:val="Hyperlink"/>
            <w:rFonts w:ascii="Times New Roman" w:hAnsi="Times New Roman" w:cs="Times New Roman"/>
            <w:noProof/>
          </w:rPr>
          <w:t>Fig. 38. Breakdown of Photogrammetry equipment.</w:t>
        </w:r>
      </w:hyperlink>
    </w:p>
    <w:p w14:paraId="0F9949F1" w14:textId="1FDBE2ED"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20" w:history="1">
        <w:r w:rsidRPr="00D95EAE">
          <w:rPr>
            <w:rStyle w:val="Hyperlink"/>
            <w:rFonts w:ascii="Times New Roman" w:hAnsi="Times New Roman" w:cs="Times New Roman"/>
            <w:noProof/>
          </w:rPr>
          <w:t>Fig. 39. Flowchart of the photographing process.</w:t>
        </w:r>
      </w:hyperlink>
    </w:p>
    <w:p w14:paraId="06B64D7D" w14:textId="1C6BD946"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21" w:history="1">
        <w:r w:rsidRPr="00D95EAE">
          <w:rPr>
            <w:rStyle w:val="Hyperlink"/>
            <w:rFonts w:ascii="Times New Roman" w:hAnsi="Times New Roman" w:cs="Times New Roman"/>
            <w:noProof/>
          </w:rPr>
          <w:t>Fig. 40. Digitising process with the Stem Cup.</w:t>
        </w:r>
      </w:hyperlink>
    </w:p>
    <w:p w14:paraId="1AC76AF6" w14:textId="3CA6AF8C"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22" w:history="1">
        <w:r w:rsidRPr="00D95EAE">
          <w:rPr>
            <w:rStyle w:val="Hyperlink"/>
            <w:rFonts w:ascii="Times New Roman" w:hAnsi="Times New Roman" w:cs="Times New Roman"/>
            <w:noProof/>
          </w:rPr>
          <w:t>Fig. 41. UI Layout of Meshroom.</w:t>
        </w:r>
      </w:hyperlink>
    </w:p>
    <w:p w14:paraId="6F5F1BD5" w14:textId="38612DB4"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23" w:history="1">
        <w:r w:rsidRPr="00D95EAE">
          <w:rPr>
            <w:rStyle w:val="Hyperlink"/>
            <w:rFonts w:ascii="Times New Roman" w:hAnsi="Times New Roman" w:cs="Times New Roman"/>
            <w:noProof/>
          </w:rPr>
          <w:t>Fig. 42. Digitising process for the Green-Glazed Bowl.</w:t>
        </w:r>
      </w:hyperlink>
    </w:p>
    <w:p w14:paraId="2EBBAA9F" w14:textId="76E06B0D"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24" w:history="1">
        <w:r w:rsidRPr="00D95EAE">
          <w:rPr>
            <w:rStyle w:val="Hyperlink"/>
            <w:rFonts w:ascii="Times New Roman" w:hAnsi="Times New Roman" w:cs="Times New Roman"/>
            <w:noProof/>
          </w:rPr>
          <w:t>Fig. 43. Digitising process for the Stoneware Wine Bottle.</w:t>
        </w:r>
      </w:hyperlink>
    </w:p>
    <w:p w14:paraId="708D737F" w14:textId="0155DE6F"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25" w:history="1">
        <w:r w:rsidRPr="00D95EAE">
          <w:rPr>
            <w:rStyle w:val="Hyperlink"/>
            <w:rFonts w:ascii="Times New Roman" w:hAnsi="Times New Roman" w:cs="Times New Roman"/>
            <w:noProof/>
          </w:rPr>
          <w:t>Fig. 44. Digitising process for the Musician on Horseback.</w:t>
        </w:r>
      </w:hyperlink>
    </w:p>
    <w:p w14:paraId="7D94B1E4" w14:textId="6092325D"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26" w:history="1">
        <w:r w:rsidRPr="00D95EAE">
          <w:rPr>
            <w:rStyle w:val="Hyperlink"/>
            <w:rFonts w:ascii="Times New Roman" w:hAnsi="Times New Roman" w:cs="Times New Roman"/>
            <w:noProof/>
          </w:rPr>
          <w:t>Fig. 45. Musician on Horseback in Sketchfab.</w:t>
        </w:r>
      </w:hyperlink>
    </w:p>
    <w:p w14:paraId="4C796140" w14:textId="7EC20346"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27" w:history="1">
        <w:r w:rsidRPr="00D95EAE">
          <w:rPr>
            <w:rStyle w:val="Hyperlink"/>
            <w:rFonts w:ascii="Times New Roman" w:hAnsi="Times New Roman" w:cs="Times New Roman"/>
            <w:noProof/>
          </w:rPr>
          <w:t>Fig. 46. Sketchfab 3D editing UI.</w:t>
        </w:r>
      </w:hyperlink>
    </w:p>
    <w:p w14:paraId="6794C3F7" w14:textId="6F569621"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28" w:history="1">
        <w:r w:rsidRPr="00D95EAE">
          <w:rPr>
            <w:rStyle w:val="Hyperlink"/>
            <w:rFonts w:ascii="Times New Roman" w:hAnsi="Times New Roman" w:cs="Times New Roman"/>
            <w:noProof/>
          </w:rPr>
          <w:t>Fig. 47. Storyboard of the ‘Thornhill Experience’ interactions.</w:t>
        </w:r>
      </w:hyperlink>
    </w:p>
    <w:p w14:paraId="512ED443" w14:textId="5B19A6BD"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29" w:history="1">
        <w:r w:rsidRPr="00D95EAE">
          <w:rPr>
            <w:rStyle w:val="Hyperlink"/>
            <w:rFonts w:ascii="Times New Roman" w:hAnsi="Times New Roman" w:cs="Times New Roman"/>
            <w:noProof/>
          </w:rPr>
          <w:t>Fig. 48. Tang Dynasty drum reference.</w:t>
        </w:r>
      </w:hyperlink>
    </w:p>
    <w:p w14:paraId="0C920002" w14:textId="670929C3"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30" w:history="1">
        <w:r w:rsidRPr="00D95EAE">
          <w:rPr>
            <w:rStyle w:val="Hyperlink"/>
            <w:rFonts w:ascii="Times New Roman" w:hAnsi="Times New Roman" w:cs="Times New Roman"/>
            <w:noProof/>
          </w:rPr>
          <w:t>Fig. 49. Screenshot in the ‘Thornhill Experience’ of a player interacting with the drum.</w:t>
        </w:r>
      </w:hyperlink>
    </w:p>
    <w:p w14:paraId="58171542" w14:textId="7E5A1448"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31" w:history="1">
        <w:r w:rsidRPr="00D95EAE">
          <w:rPr>
            <w:rStyle w:val="Hyperlink"/>
            <w:rFonts w:ascii="Times New Roman" w:hAnsi="Times New Roman" w:cs="Times New Roman"/>
            <w:noProof/>
          </w:rPr>
          <w:t>Fig. 50. The ‘Thornhill Experience’, Museum room.</w:t>
        </w:r>
      </w:hyperlink>
    </w:p>
    <w:p w14:paraId="0897583A" w14:textId="18F156EF"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32" w:history="1">
        <w:r w:rsidRPr="00D95EAE">
          <w:rPr>
            <w:rStyle w:val="Hyperlink"/>
            <w:rFonts w:ascii="Times New Roman" w:hAnsi="Times New Roman" w:cs="Times New Roman"/>
            <w:noProof/>
          </w:rPr>
          <w:t>Fig. 51. Screenshot of the 'Rise of the Tomb Raider' game.</w:t>
        </w:r>
      </w:hyperlink>
    </w:p>
    <w:p w14:paraId="312054FB" w14:textId="1E615215"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33" w:history="1">
        <w:r w:rsidRPr="00D95EAE">
          <w:rPr>
            <w:rStyle w:val="Hyperlink"/>
            <w:rFonts w:ascii="Times New Roman" w:hAnsi="Times New Roman" w:cs="Times New Roman"/>
            <w:noProof/>
          </w:rPr>
          <w:t>Fig. 52. Environment Map Design for the ‘Thornhill Experience’.</w:t>
        </w:r>
      </w:hyperlink>
    </w:p>
    <w:p w14:paraId="4068E598" w14:textId="2E9136BD"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34" w:history="1">
        <w:r w:rsidRPr="00D95EAE">
          <w:rPr>
            <w:rStyle w:val="Hyperlink"/>
            <w:rFonts w:ascii="Times New Roman" w:hAnsi="Times New Roman" w:cs="Times New Roman"/>
            <w:noProof/>
          </w:rPr>
          <w:t>Fig. 53. Mood board of Museum environments.</w:t>
        </w:r>
      </w:hyperlink>
    </w:p>
    <w:p w14:paraId="133CCBD7" w14:textId="205C91C4"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35" w:history="1">
        <w:r w:rsidRPr="00D95EAE">
          <w:rPr>
            <w:rStyle w:val="Hyperlink"/>
            <w:rFonts w:ascii="Times New Roman" w:hAnsi="Times New Roman" w:cs="Times New Roman"/>
            <w:noProof/>
          </w:rPr>
          <w:t>Fig. 54. The ‘Thornhill Experience’, Tomb Room.</w:t>
        </w:r>
      </w:hyperlink>
    </w:p>
    <w:p w14:paraId="1E64C5DC" w14:textId="29D2E57C"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36" w:history="1">
        <w:r w:rsidRPr="00D95EAE">
          <w:rPr>
            <w:rStyle w:val="Hyperlink"/>
            <w:rFonts w:ascii="Times New Roman" w:hAnsi="Times New Roman" w:cs="Times New Roman"/>
            <w:noProof/>
          </w:rPr>
          <w:t>Fig. 55. Mood board for the Tomb environment.</w:t>
        </w:r>
      </w:hyperlink>
    </w:p>
    <w:p w14:paraId="1B0738BB" w14:textId="01363FF0"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37" w:history="1">
        <w:r w:rsidRPr="00D95EAE">
          <w:rPr>
            <w:rStyle w:val="Hyperlink"/>
            <w:rFonts w:ascii="Times New Roman" w:hAnsi="Times New Roman" w:cs="Times New Roman"/>
            <w:noProof/>
          </w:rPr>
          <w:t>Fig. 56. Screenshot of the puzzle room in the ‘Thornhill Experience’.</w:t>
        </w:r>
      </w:hyperlink>
    </w:p>
    <w:p w14:paraId="7F180D0F" w14:textId="3766B635"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38" w:history="1">
        <w:r w:rsidRPr="00D95EAE">
          <w:rPr>
            <w:rStyle w:val="Hyperlink"/>
            <w:rFonts w:ascii="Times New Roman" w:hAnsi="Times New Roman" w:cs="Times New Roman"/>
            <w:noProof/>
          </w:rPr>
          <w:t>Fig. 57. Module tile texture used for the Museum floor.</w:t>
        </w:r>
      </w:hyperlink>
    </w:p>
    <w:p w14:paraId="58BA0251" w14:textId="22B9826A"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39" w:history="1">
        <w:r w:rsidRPr="00D95EAE">
          <w:rPr>
            <w:rStyle w:val="Hyperlink"/>
            <w:rFonts w:ascii="Times New Roman" w:hAnsi="Times New Roman" w:cs="Times New Roman"/>
            <w:noProof/>
          </w:rPr>
          <w:t>Fig. 58. Module tile texture used for the Tomb floor.</w:t>
        </w:r>
      </w:hyperlink>
    </w:p>
    <w:p w14:paraId="72F7BFA7" w14:textId="6A22BEE8"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40" w:history="1">
        <w:r w:rsidRPr="00D95EAE">
          <w:rPr>
            <w:rStyle w:val="Hyperlink"/>
            <w:rFonts w:ascii="Times New Roman" w:hAnsi="Times New Roman" w:cs="Times New Roman"/>
            <w:noProof/>
          </w:rPr>
          <w:t>Fig. 59. Interaction featuring the player dropping the Musician on Horseback to generate a replica Tang Drum.</w:t>
        </w:r>
      </w:hyperlink>
    </w:p>
    <w:p w14:paraId="25806EE4" w14:textId="4BD4BA1F"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41" w:history="1">
        <w:r w:rsidRPr="00D95EAE">
          <w:rPr>
            <w:rStyle w:val="Hyperlink"/>
            <w:rFonts w:ascii="Times New Roman" w:hAnsi="Times New Roman" w:cs="Times New Roman"/>
            <w:noProof/>
          </w:rPr>
          <w:t>Fig. 60. Original references of Lady Dai’s Coffin for inspiration.</w:t>
        </w:r>
      </w:hyperlink>
    </w:p>
    <w:p w14:paraId="4B2AF92B" w14:textId="66C06290"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42" w:history="1">
        <w:r w:rsidRPr="00D95EAE">
          <w:rPr>
            <w:rStyle w:val="Hyperlink"/>
            <w:rFonts w:ascii="Times New Roman" w:hAnsi="Times New Roman" w:cs="Times New Roman"/>
            <w:noProof/>
          </w:rPr>
          <w:t>Fig. 61. Renders of the 3D model coffin for the tomb environment.</w:t>
        </w:r>
      </w:hyperlink>
    </w:p>
    <w:p w14:paraId="4AA5C661" w14:textId="6A54A38A"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43" w:history="1">
        <w:r w:rsidRPr="00D95EAE">
          <w:rPr>
            <w:rStyle w:val="Hyperlink"/>
            <w:rFonts w:ascii="Times New Roman" w:hAnsi="Times New Roman" w:cs="Times New Roman"/>
            <w:noProof/>
          </w:rPr>
          <w:t>Fig. 62. Original reference of Han dynasty goose oil lamp.</w:t>
        </w:r>
      </w:hyperlink>
    </w:p>
    <w:p w14:paraId="54B85652" w14:textId="094304F5"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44" w:history="1">
        <w:r w:rsidRPr="00D95EAE">
          <w:rPr>
            <w:rStyle w:val="Hyperlink"/>
            <w:rFonts w:ascii="Times New Roman" w:hAnsi="Times New Roman" w:cs="Times New Roman"/>
            <w:noProof/>
          </w:rPr>
          <w:t>Fig. 63. Renders of the goose oil lamp 3D model for the tomb environment.</w:t>
        </w:r>
      </w:hyperlink>
    </w:p>
    <w:p w14:paraId="3ED474E3" w14:textId="0C0DB59F"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45" w:history="1">
        <w:r w:rsidRPr="00D95EAE">
          <w:rPr>
            <w:rStyle w:val="Hyperlink"/>
            <w:rFonts w:ascii="Times New Roman" w:hAnsi="Times New Roman" w:cs="Times New Roman"/>
            <w:noProof/>
          </w:rPr>
          <w:t>Fig. 64. Screenshot from the ‘Thornhill Experience’, featuring a shattered ceramic.</w:t>
        </w:r>
      </w:hyperlink>
    </w:p>
    <w:p w14:paraId="7794EDEC" w14:textId="01DAB415"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46" w:history="1">
        <w:r w:rsidRPr="00D95EAE">
          <w:rPr>
            <w:rStyle w:val="Hyperlink"/>
            <w:rFonts w:ascii="Times New Roman" w:hAnsi="Times New Roman" w:cs="Times New Roman"/>
            <w:noProof/>
          </w:rPr>
          <w:t>Fig. 65. Thornhill Stem Cup 3D model.</w:t>
        </w:r>
      </w:hyperlink>
    </w:p>
    <w:p w14:paraId="27785F30" w14:textId="7E9069EA"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47" w:history="1">
        <w:r w:rsidRPr="00D95EAE">
          <w:rPr>
            <w:rStyle w:val="Hyperlink"/>
            <w:rFonts w:ascii="Times New Roman" w:hAnsi="Times New Roman" w:cs="Times New Roman"/>
            <w:noProof/>
          </w:rPr>
          <w:t>Fig. 66 Proposed concept Main menu.</w:t>
        </w:r>
      </w:hyperlink>
    </w:p>
    <w:p w14:paraId="4FE87001" w14:textId="72182603"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48" w:history="1">
        <w:r w:rsidRPr="00D95EAE">
          <w:rPr>
            <w:rStyle w:val="Hyperlink"/>
            <w:rFonts w:ascii="Times New Roman" w:hAnsi="Times New Roman" w:cs="Times New Roman"/>
            <w:noProof/>
          </w:rPr>
          <w:t>Fig. 67. The stem cup catalogue description.</w:t>
        </w:r>
      </w:hyperlink>
    </w:p>
    <w:p w14:paraId="231DBFB7" w14:textId="320AC0D1"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49" w:history="1">
        <w:r w:rsidRPr="00D95EAE">
          <w:rPr>
            <w:rStyle w:val="Hyperlink"/>
            <w:rFonts w:ascii="Times New Roman" w:hAnsi="Times New Roman" w:cs="Times New Roman"/>
            <w:noProof/>
          </w:rPr>
          <w:t>Fig. 68. Storyboard for 'The Creation'.</w:t>
        </w:r>
      </w:hyperlink>
    </w:p>
    <w:p w14:paraId="475091CB" w14:textId="02D12F7E"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50" w:history="1">
        <w:r w:rsidRPr="00D95EAE">
          <w:rPr>
            <w:rStyle w:val="Hyperlink"/>
            <w:rFonts w:ascii="Times New Roman" w:hAnsi="Times New Roman" w:cs="Times New Roman"/>
            <w:noProof/>
          </w:rPr>
          <w:t>Fig. 69. Storyboard for 'The Role'.</w:t>
        </w:r>
      </w:hyperlink>
    </w:p>
    <w:p w14:paraId="78F5E911" w14:textId="5AB2E70A"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51" w:history="1">
        <w:r w:rsidRPr="00D95EAE">
          <w:rPr>
            <w:rStyle w:val="Hyperlink"/>
            <w:rFonts w:ascii="Times New Roman" w:hAnsi="Times New Roman" w:cs="Times New Roman"/>
            <w:noProof/>
          </w:rPr>
          <w:t>Fig. 70. Storyboard for 'The Demand'.</w:t>
        </w:r>
      </w:hyperlink>
    </w:p>
    <w:p w14:paraId="0CFB2698" w14:textId="344E6A7A"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52" w:history="1">
        <w:r w:rsidRPr="00D95EAE">
          <w:rPr>
            <w:rStyle w:val="Hyperlink"/>
            <w:rFonts w:ascii="Times New Roman" w:hAnsi="Times New Roman" w:cs="Times New Roman"/>
            <w:noProof/>
          </w:rPr>
          <w:t>Fig. 71. Frequencies on Age at the BCB.</w:t>
        </w:r>
      </w:hyperlink>
    </w:p>
    <w:p w14:paraId="1A043A9C" w14:textId="1C873581"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53" w:history="1">
        <w:r w:rsidRPr="00D95EAE">
          <w:rPr>
            <w:rStyle w:val="Hyperlink"/>
            <w:rFonts w:ascii="Times New Roman" w:hAnsi="Times New Roman" w:cs="Times New Roman"/>
            <w:noProof/>
          </w:rPr>
          <w:t>Fig. 72. Frequencies on age at PM&amp;AG.</w:t>
        </w:r>
      </w:hyperlink>
    </w:p>
    <w:p w14:paraId="2F493EA7" w14:textId="7DF67514"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54" w:history="1">
        <w:r w:rsidRPr="00D95EAE">
          <w:rPr>
            <w:rStyle w:val="Hyperlink"/>
            <w:rFonts w:ascii="Times New Roman" w:hAnsi="Times New Roman" w:cs="Times New Roman"/>
            <w:noProof/>
          </w:rPr>
          <w:t>Fig. 73. Frequencies on Gender at the BCB.</w:t>
        </w:r>
      </w:hyperlink>
    </w:p>
    <w:p w14:paraId="27F54730" w14:textId="764C4618"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55" w:history="1">
        <w:r w:rsidRPr="00D95EAE">
          <w:rPr>
            <w:rStyle w:val="Hyperlink"/>
            <w:rFonts w:ascii="Times New Roman" w:hAnsi="Times New Roman" w:cs="Times New Roman"/>
            <w:noProof/>
          </w:rPr>
          <w:t>Fig. 74. Frequencies on Gender at the PM&amp;AG.</w:t>
        </w:r>
      </w:hyperlink>
    </w:p>
    <w:p w14:paraId="07B8D0F6" w14:textId="533E5322"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56" w:history="1">
        <w:r w:rsidRPr="00D95EAE">
          <w:rPr>
            <w:rStyle w:val="Hyperlink"/>
            <w:rFonts w:ascii="Times New Roman" w:hAnsi="Times New Roman" w:cs="Times New Roman"/>
            <w:noProof/>
          </w:rPr>
          <w:t>Fig. 75. Frequencies on 'How did you find navigating around the environment?', data collected from the BCB.</w:t>
        </w:r>
      </w:hyperlink>
    </w:p>
    <w:p w14:paraId="58351CA5" w14:textId="6A0B3852"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57" w:history="1">
        <w:r w:rsidRPr="00D95EAE">
          <w:rPr>
            <w:rStyle w:val="Hyperlink"/>
            <w:rFonts w:ascii="Times New Roman" w:hAnsi="Times New Roman" w:cs="Times New Roman"/>
            <w:noProof/>
          </w:rPr>
          <w:t>Fig. 76. Frequencies on 'How did you find navigating around the environment?', data collected from the PM&amp;AG.</w:t>
        </w:r>
      </w:hyperlink>
    </w:p>
    <w:p w14:paraId="0898D763" w14:textId="03576D61"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58" w:history="1">
        <w:r w:rsidRPr="00D95EAE">
          <w:rPr>
            <w:rStyle w:val="Hyperlink"/>
            <w:rFonts w:ascii="Times New Roman" w:hAnsi="Times New Roman" w:cs="Times New Roman"/>
            <w:noProof/>
          </w:rPr>
          <w:t>Fig. 77. Frequencies on ‘Do you feel like this experience helped you learn more about the ceramics?’, data collected from the BCB.</w:t>
        </w:r>
      </w:hyperlink>
    </w:p>
    <w:p w14:paraId="6A8BA497" w14:textId="7A805CC4"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59" w:history="1">
        <w:r w:rsidRPr="00D95EAE">
          <w:rPr>
            <w:rStyle w:val="Hyperlink"/>
            <w:rFonts w:ascii="Times New Roman" w:hAnsi="Times New Roman" w:cs="Times New Roman"/>
            <w:noProof/>
          </w:rPr>
          <w:t>Fig. 78. Frequencies on ‘Do you feel like this experience helped you learn more about the ceramics?’, data collected from the PM&amp;AG.</w:t>
        </w:r>
      </w:hyperlink>
    </w:p>
    <w:p w14:paraId="0A361478" w14:textId="57F0A1BD"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60" w:history="1">
        <w:r w:rsidRPr="00D95EAE">
          <w:rPr>
            <w:rStyle w:val="Hyperlink"/>
            <w:rFonts w:ascii="Times New Roman" w:hAnsi="Times New Roman" w:cs="Times New Roman"/>
            <w:noProof/>
          </w:rPr>
          <w:t>Fig. 79. Frequencies on ‘Do you think haptic gloves provide a realistic sense of touch?’, data collected from the BCB.</w:t>
        </w:r>
      </w:hyperlink>
    </w:p>
    <w:p w14:paraId="57BBEA60" w14:textId="6B2B59D8"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61" w:history="1">
        <w:r w:rsidRPr="00D95EAE">
          <w:rPr>
            <w:rStyle w:val="Hyperlink"/>
            <w:rFonts w:ascii="Times New Roman" w:hAnsi="Times New Roman" w:cs="Times New Roman"/>
            <w:noProof/>
          </w:rPr>
          <w:t>Fig. 80. Frequencies on ‘Do you think haptic gloves provide a realistic sense of touch?’, data collected from the PM&amp;AG.</w:t>
        </w:r>
      </w:hyperlink>
    </w:p>
    <w:p w14:paraId="5F1B5A36" w14:textId="43567F07"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62" w:history="1">
        <w:r w:rsidRPr="00D95EAE">
          <w:rPr>
            <w:rStyle w:val="Hyperlink"/>
            <w:rFonts w:ascii="Times New Roman" w:hAnsi="Times New Roman" w:cs="Times New Roman"/>
            <w:noProof/>
          </w:rPr>
          <w:t>Fig. 81. Frequencies on ‘Do you think a digital surrogate is an effective alternative to interact with a ceramic?’, data collected from the BCB.</w:t>
        </w:r>
      </w:hyperlink>
    </w:p>
    <w:p w14:paraId="3760B4B1" w14:textId="7A4C4E08"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63" w:history="1">
        <w:r w:rsidRPr="00D95EAE">
          <w:rPr>
            <w:rStyle w:val="Hyperlink"/>
            <w:rFonts w:ascii="Times New Roman" w:hAnsi="Times New Roman" w:cs="Times New Roman"/>
            <w:noProof/>
          </w:rPr>
          <w:t>Fig. 82. Frequencies on ‘Do you think a digital surrogate is an effective alternative to interact with a ceramic?’, data collected from the PM&amp;AG.</w:t>
        </w:r>
      </w:hyperlink>
    </w:p>
    <w:p w14:paraId="1400B36F" w14:textId="15092E6D"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64" w:history="1">
        <w:r w:rsidRPr="00D95EAE">
          <w:rPr>
            <w:rStyle w:val="Hyperlink"/>
            <w:rFonts w:ascii="Times New Roman" w:hAnsi="Times New Roman" w:cs="Times New Roman"/>
            <w:noProof/>
          </w:rPr>
          <w:t>Fig. 83. Frequencies on ‘How important do you think interaction is to understand a ceramics physical properties?’, data collected from the BCB.</w:t>
        </w:r>
      </w:hyperlink>
    </w:p>
    <w:p w14:paraId="79F06796" w14:textId="62F7583C"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65" w:history="1">
        <w:r w:rsidRPr="00D95EAE">
          <w:rPr>
            <w:rStyle w:val="Hyperlink"/>
            <w:rFonts w:ascii="Times New Roman" w:hAnsi="Times New Roman" w:cs="Times New Roman"/>
            <w:noProof/>
          </w:rPr>
          <w:t>Fig. 84. Frequencies on ‘How important do you think interaction is to understand a ceramics physical properties?’, data collected from the PM&amp;AG.</w:t>
        </w:r>
      </w:hyperlink>
    </w:p>
    <w:p w14:paraId="16C2E386" w14:textId="29AE806E"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66" w:history="1">
        <w:r w:rsidRPr="00D95EAE">
          <w:rPr>
            <w:rStyle w:val="Hyperlink"/>
            <w:rFonts w:ascii="Times New Roman" w:hAnsi="Times New Roman" w:cs="Times New Roman"/>
            <w:noProof/>
          </w:rPr>
          <w:t>Fig. 85. Frequencies on ‘What was your favourite part/s of the experience?’, data collected from the BCB.</w:t>
        </w:r>
      </w:hyperlink>
    </w:p>
    <w:p w14:paraId="4D9F533C" w14:textId="5AFFED28"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67" w:history="1">
        <w:r w:rsidRPr="00D95EAE">
          <w:rPr>
            <w:rStyle w:val="Hyperlink"/>
            <w:rFonts w:ascii="Times New Roman" w:hAnsi="Times New Roman" w:cs="Times New Roman"/>
            <w:noProof/>
          </w:rPr>
          <w:t>Fig. 86. Frequencies on ‘What was your favourite part/s of the experience?’, data collected from the PM&amp;AG.</w:t>
        </w:r>
      </w:hyperlink>
    </w:p>
    <w:p w14:paraId="7449108A" w14:textId="764F2B46"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68" w:history="1">
        <w:r w:rsidRPr="00D95EAE">
          <w:rPr>
            <w:rStyle w:val="Hyperlink"/>
            <w:rFonts w:ascii="Times New Roman" w:hAnsi="Times New Roman" w:cs="Times New Roman"/>
            <w:noProof/>
          </w:rPr>
          <w:t>Fig. 87. Frequencies on ‘Do you think installations like this could encourage you to visit a museum?’, data collected from the BCB.</w:t>
        </w:r>
      </w:hyperlink>
    </w:p>
    <w:p w14:paraId="320C85FB" w14:textId="59D8B365"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69" w:history="1">
        <w:r w:rsidRPr="00D95EAE">
          <w:rPr>
            <w:rStyle w:val="Hyperlink"/>
            <w:rFonts w:ascii="Times New Roman" w:hAnsi="Times New Roman" w:cs="Times New Roman"/>
            <w:noProof/>
          </w:rPr>
          <w:t>Fig. 88. Frequencies on ‘Do you think installations like this could encourage you to visit a museum?’, data collected from the PM&amp;AG.</w:t>
        </w:r>
      </w:hyperlink>
    </w:p>
    <w:p w14:paraId="257CADCD" w14:textId="31F65372"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70" w:history="1">
        <w:r w:rsidRPr="00D95EAE">
          <w:rPr>
            <w:rStyle w:val="Hyperlink"/>
            <w:rFonts w:ascii="Times New Roman" w:hAnsi="Times New Roman" w:cs="Times New Roman"/>
            <w:noProof/>
          </w:rPr>
          <w:t>Fig. 89. Frequencies on ‘Would you like to see more technology in museums in the future?’, data collected from the BCB.</w:t>
        </w:r>
      </w:hyperlink>
    </w:p>
    <w:p w14:paraId="3B244D1E" w14:textId="6A3560BD"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71" w:history="1">
        <w:r w:rsidRPr="00D95EAE">
          <w:rPr>
            <w:rStyle w:val="Hyperlink"/>
            <w:rFonts w:ascii="Times New Roman" w:hAnsi="Times New Roman" w:cs="Times New Roman"/>
            <w:noProof/>
          </w:rPr>
          <w:t>Fig. 90. Frequencies on ‘Would you like to see more technology in museums in the future?’, data collected from the PM&amp;AG.</w:t>
        </w:r>
      </w:hyperlink>
    </w:p>
    <w:p w14:paraId="7AAF41D9" w14:textId="04A9D68B"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72" w:history="1">
        <w:r w:rsidRPr="00D95EAE">
          <w:rPr>
            <w:rStyle w:val="Hyperlink"/>
            <w:rFonts w:ascii="Times New Roman" w:hAnsi="Times New Roman" w:cs="Times New Roman"/>
            <w:noProof/>
          </w:rPr>
          <w:t>Fig. 91. Screenshot of participant holding multiple objects using their drumstick.</w:t>
        </w:r>
      </w:hyperlink>
    </w:p>
    <w:p w14:paraId="307E2CC0" w14:textId="2531A51B"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73" w:history="1">
        <w:r w:rsidRPr="00D95EAE">
          <w:rPr>
            <w:rStyle w:val="Hyperlink"/>
            <w:rFonts w:ascii="Times New Roman" w:hAnsi="Times New Roman" w:cs="Times New Roman"/>
            <w:noProof/>
          </w:rPr>
          <w:t>Fig. 92. Screenshot of participant holding 2 ceramics with one hand.</w:t>
        </w:r>
      </w:hyperlink>
    </w:p>
    <w:p w14:paraId="73879298" w14:textId="679CAC48"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74" w:history="1">
        <w:r w:rsidRPr="00D95EAE">
          <w:rPr>
            <w:rStyle w:val="Hyperlink"/>
            <w:rFonts w:ascii="Times New Roman" w:hAnsi="Times New Roman" w:cs="Times New Roman"/>
            <w:noProof/>
          </w:rPr>
          <w:t>Fig. 93. Screenshot of participant successfully balancing one ceramic on another.</w:t>
        </w:r>
      </w:hyperlink>
    </w:p>
    <w:p w14:paraId="330FD10C" w14:textId="4EE040F6"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75" w:history="1">
        <w:r w:rsidRPr="00D95EAE">
          <w:rPr>
            <w:rStyle w:val="Hyperlink"/>
            <w:rFonts w:ascii="Times New Roman" w:hAnsi="Times New Roman" w:cs="Times New Roman"/>
            <w:noProof/>
          </w:rPr>
          <w:t>Fig. 94. The V&amp;A museum ceramic display.</w:t>
        </w:r>
      </w:hyperlink>
    </w:p>
    <w:p w14:paraId="00D38EB5" w14:textId="1CE52F45"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76" w:history="1">
        <w:r w:rsidRPr="00D95EAE">
          <w:rPr>
            <w:rStyle w:val="Hyperlink"/>
            <w:rFonts w:ascii="Times New Roman" w:hAnsi="Times New Roman" w:cs="Times New Roman"/>
            <w:noProof/>
          </w:rPr>
          <w:t>Fig. 95. The researcher testing out the Nova Glove.</w:t>
        </w:r>
      </w:hyperlink>
    </w:p>
    <w:p w14:paraId="4F1664F5" w14:textId="531709DD" w:rsidR="00CA7988" w:rsidRDefault="00CA7988">
      <w:pPr>
        <w:pStyle w:val="TableofFigures"/>
        <w:tabs>
          <w:tab w:val="right" w:leader="underscore" w:pos="9016"/>
        </w:tabs>
        <w:rPr>
          <w:i w:val="0"/>
          <w:iCs w:val="0"/>
          <w:noProof/>
          <w:kern w:val="2"/>
          <w:sz w:val="24"/>
          <w:szCs w:val="24"/>
          <w:lang w:eastAsia="en-GB"/>
          <w14:ligatures w14:val="standardContextual"/>
        </w:rPr>
      </w:pPr>
      <w:hyperlink w:anchor="_Toc177664977" w:history="1">
        <w:r w:rsidRPr="00D95EAE">
          <w:rPr>
            <w:rStyle w:val="Hyperlink"/>
            <w:rFonts w:ascii="Times New Roman" w:hAnsi="Times New Roman" w:cs="Times New Roman"/>
            <w:noProof/>
          </w:rPr>
          <w:t>Fig. 96. Metaverse transformers, the roles expected by the modern-day Meta world.</w:t>
        </w:r>
      </w:hyperlink>
    </w:p>
    <w:p w14:paraId="4EC39074" w14:textId="28852CF4" w:rsidR="00E638AE" w:rsidRPr="004D6547" w:rsidRDefault="000C505C" w:rsidP="00300A34">
      <w:r w:rsidRPr="00492D94">
        <w:rPr>
          <w:rFonts w:ascii="Times New Roman" w:hAnsi="Times New Roman" w:cs="Times New Roman"/>
        </w:rPr>
        <w:fldChar w:fldCharType="end"/>
      </w:r>
    </w:p>
    <w:p w14:paraId="5313A4EE" w14:textId="1ACD3DAB" w:rsidR="000C505C" w:rsidRDefault="2314F533" w:rsidP="00CA336A">
      <w:pPr>
        <w:pStyle w:val="Heading1"/>
        <w:spacing w:line="360" w:lineRule="auto"/>
      </w:pPr>
      <w:bookmarkStart w:id="4" w:name="_Toc154856509"/>
      <w:bookmarkStart w:id="5" w:name="_Toc173940560"/>
      <w:r>
        <w:t>List of Tables</w:t>
      </w:r>
      <w:bookmarkEnd w:id="4"/>
      <w:bookmarkEnd w:id="5"/>
    </w:p>
    <w:p w14:paraId="1A2E87F3" w14:textId="43E88C19" w:rsidR="00817277" w:rsidRDefault="00CA336A">
      <w:pPr>
        <w:pStyle w:val="TableofFigures"/>
        <w:tabs>
          <w:tab w:val="right" w:leader="dot" w:pos="9016"/>
        </w:tabs>
        <w:rPr>
          <w:i w:val="0"/>
          <w:iCs w:val="0"/>
          <w:noProof/>
          <w:kern w:val="2"/>
          <w:sz w:val="24"/>
          <w:szCs w:val="24"/>
          <w:lang w:eastAsia="en-GB"/>
          <w14:ligatures w14:val="standardContextual"/>
        </w:rPr>
      </w:pPr>
      <w:r w:rsidRPr="004D6547">
        <w:rPr>
          <w:rFonts w:ascii="Times New Roman" w:hAnsi="Times New Roman" w:cs="Times New Roman"/>
        </w:rPr>
        <w:fldChar w:fldCharType="begin"/>
      </w:r>
      <w:r w:rsidRPr="004D6547">
        <w:rPr>
          <w:rFonts w:ascii="Times New Roman" w:hAnsi="Times New Roman" w:cs="Times New Roman"/>
        </w:rPr>
        <w:instrText xml:space="preserve"> TOC \h \z \c "Table" </w:instrText>
      </w:r>
      <w:r w:rsidRPr="004D6547">
        <w:rPr>
          <w:rFonts w:ascii="Times New Roman" w:hAnsi="Times New Roman" w:cs="Times New Roman"/>
        </w:rPr>
        <w:fldChar w:fldCharType="separate"/>
      </w:r>
      <w:hyperlink w:anchor="_Toc173940657" w:history="1">
        <w:r w:rsidR="00817277" w:rsidRPr="00A464E2">
          <w:rPr>
            <w:rStyle w:val="Hyperlink"/>
            <w:rFonts w:ascii="Times New Roman" w:hAnsi="Times New Roman" w:cs="Times New Roman"/>
            <w:noProof/>
          </w:rPr>
          <w:t>Table 1. List of the ‘Thornhill Experience’ Functions.</w:t>
        </w:r>
        <w:r w:rsidR="00817277">
          <w:rPr>
            <w:noProof/>
            <w:webHidden/>
          </w:rPr>
          <w:tab/>
        </w:r>
        <w:r w:rsidR="00817277">
          <w:rPr>
            <w:noProof/>
            <w:webHidden/>
          </w:rPr>
          <w:fldChar w:fldCharType="begin"/>
        </w:r>
        <w:r w:rsidR="00817277">
          <w:rPr>
            <w:noProof/>
            <w:webHidden/>
          </w:rPr>
          <w:instrText xml:space="preserve"> PAGEREF _Toc173940657 \h </w:instrText>
        </w:r>
        <w:r w:rsidR="00817277">
          <w:rPr>
            <w:noProof/>
            <w:webHidden/>
          </w:rPr>
        </w:r>
        <w:r w:rsidR="00817277">
          <w:rPr>
            <w:noProof/>
            <w:webHidden/>
          </w:rPr>
          <w:fldChar w:fldCharType="separate"/>
        </w:r>
        <w:r w:rsidR="00817277">
          <w:rPr>
            <w:noProof/>
            <w:webHidden/>
          </w:rPr>
          <w:t>73</w:t>
        </w:r>
        <w:r w:rsidR="00817277">
          <w:rPr>
            <w:noProof/>
            <w:webHidden/>
          </w:rPr>
          <w:fldChar w:fldCharType="end"/>
        </w:r>
      </w:hyperlink>
    </w:p>
    <w:p w14:paraId="06224109" w14:textId="1B4CC713" w:rsidR="00817277" w:rsidRDefault="00000000">
      <w:pPr>
        <w:pStyle w:val="TableofFigures"/>
        <w:tabs>
          <w:tab w:val="right" w:leader="dot" w:pos="9016"/>
        </w:tabs>
        <w:rPr>
          <w:i w:val="0"/>
          <w:iCs w:val="0"/>
          <w:noProof/>
          <w:kern w:val="2"/>
          <w:sz w:val="24"/>
          <w:szCs w:val="24"/>
          <w:lang w:eastAsia="en-GB"/>
          <w14:ligatures w14:val="standardContextual"/>
        </w:rPr>
      </w:pPr>
      <w:hyperlink w:anchor="_Toc173940658" w:history="1">
        <w:r w:rsidR="00817277" w:rsidRPr="00A464E2">
          <w:rPr>
            <w:rStyle w:val="Hyperlink"/>
            <w:rFonts w:ascii="Times New Roman" w:hAnsi="Times New Roman" w:cs="Times New Roman"/>
            <w:noProof/>
          </w:rPr>
          <w:t>Table 2. Participants favourite part of the experience at the BCB.</w:t>
        </w:r>
        <w:r w:rsidR="00817277">
          <w:rPr>
            <w:noProof/>
            <w:webHidden/>
          </w:rPr>
          <w:tab/>
        </w:r>
        <w:r w:rsidR="00817277">
          <w:rPr>
            <w:noProof/>
            <w:webHidden/>
          </w:rPr>
          <w:fldChar w:fldCharType="begin"/>
        </w:r>
        <w:r w:rsidR="00817277">
          <w:rPr>
            <w:noProof/>
            <w:webHidden/>
          </w:rPr>
          <w:instrText xml:space="preserve"> PAGEREF _Toc173940658 \h </w:instrText>
        </w:r>
        <w:r w:rsidR="00817277">
          <w:rPr>
            <w:noProof/>
            <w:webHidden/>
          </w:rPr>
        </w:r>
        <w:r w:rsidR="00817277">
          <w:rPr>
            <w:noProof/>
            <w:webHidden/>
          </w:rPr>
          <w:fldChar w:fldCharType="separate"/>
        </w:r>
        <w:r w:rsidR="00817277">
          <w:rPr>
            <w:noProof/>
            <w:webHidden/>
          </w:rPr>
          <w:t>134</w:t>
        </w:r>
        <w:r w:rsidR="00817277">
          <w:rPr>
            <w:noProof/>
            <w:webHidden/>
          </w:rPr>
          <w:fldChar w:fldCharType="end"/>
        </w:r>
      </w:hyperlink>
    </w:p>
    <w:p w14:paraId="6B259BE2" w14:textId="68C1AC9A" w:rsidR="00817277" w:rsidRDefault="00000000">
      <w:pPr>
        <w:pStyle w:val="TableofFigures"/>
        <w:tabs>
          <w:tab w:val="right" w:leader="dot" w:pos="9016"/>
        </w:tabs>
        <w:rPr>
          <w:i w:val="0"/>
          <w:iCs w:val="0"/>
          <w:noProof/>
          <w:kern w:val="2"/>
          <w:sz w:val="24"/>
          <w:szCs w:val="24"/>
          <w:lang w:eastAsia="en-GB"/>
          <w14:ligatures w14:val="standardContextual"/>
        </w:rPr>
      </w:pPr>
      <w:hyperlink w:anchor="_Toc173940659" w:history="1">
        <w:r w:rsidR="00817277" w:rsidRPr="00A464E2">
          <w:rPr>
            <w:rStyle w:val="Hyperlink"/>
            <w:rFonts w:ascii="Times New Roman" w:hAnsi="Times New Roman" w:cs="Times New Roman"/>
            <w:noProof/>
          </w:rPr>
          <w:t>Table 3. Participants favourite part of the experience at PM&amp;AG.</w:t>
        </w:r>
        <w:r w:rsidR="00817277">
          <w:rPr>
            <w:noProof/>
            <w:webHidden/>
          </w:rPr>
          <w:tab/>
        </w:r>
        <w:r w:rsidR="00817277">
          <w:rPr>
            <w:noProof/>
            <w:webHidden/>
          </w:rPr>
          <w:fldChar w:fldCharType="begin"/>
        </w:r>
        <w:r w:rsidR="00817277">
          <w:rPr>
            <w:noProof/>
            <w:webHidden/>
          </w:rPr>
          <w:instrText xml:space="preserve"> PAGEREF _Toc173940659 \h </w:instrText>
        </w:r>
        <w:r w:rsidR="00817277">
          <w:rPr>
            <w:noProof/>
            <w:webHidden/>
          </w:rPr>
        </w:r>
        <w:r w:rsidR="00817277">
          <w:rPr>
            <w:noProof/>
            <w:webHidden/>
          </w:rPr>
          <w:fldChar w:fldCharType="separate"/>
        </w:r>
        <w:r w:rsidR="00817277">
          <w:rPr>
            <w:noProof/>
            <w:webHidden/>
          </w:rPr>
          <w:t>134</w:t>
        </w:r>
        <w:r w:rsidR="00817277">
          <w:rPr>
            <w:noProof/>
            <w:webHidden/>
          </w:rPr>
          <w:fldChar w:fldCharType="end"/>
        </w:r>
      </w:hyperlink>
    </w:p>
    <w:p w14:paraId="1CDA0DFC" w14:textId="3AB4D0E8" w:rsidR="00817277" w:rsidRDefault="00000000">
      <w:pPr>
        <w:pStyle w:val="TableofFigures"/>
        <w:tabs>
          <w:tab w:val="right" w:leader="dot" w:pos="9016"/>
        </w:tabs>
        <w:rPr>
          <w:i w:val="0"/>
          <w:iCs w:val="0"/>
          <w:noProof/>
          <w:kern w:val="2"/>
          <w:sz w:val="24"/>
          <w:szCs w:val="24"/>
          <w:lang w:eastAsia="en-GB"/>
          <w14:ligatures w14:val="standardContextual"/>
        </w:rPr>
      </w:pPr>
      <w:hyperlink w:anchor="_Toc173940660" w:history="1">
        <w:r w:rsidR="00817277" w:rsidRPr="00A464E2">
          <w:rPr>
            <w:rStyle w:val="Hyperlink"/>
            <w:rFonts w:ascii="Times New Roman" w:hAnsi="Times New Roman" w:cs="Times New Roman"/>
            <w:noProof/>
          </w:rPr>
          <w:t>Table 4. Participants positive responses to the experience.</w:t>
        </w:r>
        <w:r w:rsidR="00817277">
          <w:rPr>
            <w:noProof/>
            <w:webHidden/>
          </w:rPr>
          <w:tab/>
        </w:r>
        <w:r w:rsidR="00817277">
          <w:rPr>
            <w:noProof/>
            <w:webHidden/>
          </w:rPr>
          <w:fldChar w:fldCharType="begin"/>
        </w:r>
        <w:r w:rsidR="00817277">
          <w:rPr>
            <w:noProof/>
            <w:webHidden/>
          </w:rPr>
          <w:instrText xml:space="preserve"> PAGEREF _Toc173940660 \h </w:instrText>
        </w:r>
        <w:r w:rsidR="00817277">
          <w:rPr>
            <w:noProof/>
            <w:webHidden/>
          </w:rPr>
        </w:r>
        <w:r w:rsidR="00817277">
          <w:rPr>
            <w:noProof/>
            <w:webHidden/>
          </w:rPr>
          <w:fldChar w:fldCharType="separate"/>
        </w:r>
        <w:r w:rsidR="00817277">
          <w:rPr>
            <w:noProof/>
            <w:webHidden/>
          </w:rPr>
          <w:t>136</w:t>
        </w:r>
        <w:r w:rsidR="00817277">
          <w:rPr>
            <w:noProof/>
            <w:webHidden/>
          </w:rPr>
          <w:fldChar w:fldCharType="end"/>
        </w:r>
      </w:hyperlink>
    </w:p>
    <w:p w14:paraId="74575123" w14:textId="5DF5422D" w:rsidR="00817277" w:rsidRDefault="00000000">
      <w:pPr>
        <w:pStyle w:val="TableofFigures"/>
        <w:tabs>
          <w:tab w:val="right" w:leader="dot" w:pos="9016"/>
        </w:tabs>
        <w:rPr>
          <w:i w:val="0"/>
          <w:iCs w:val="0"/>
          <w:noProof/>
          <w:kern w:val="2"/>
          <w:sz w:val="24"/>
          <w:szCs w:val="24"/>
          <w:lang w:eastAsia="en-GB"/>
          <w14:ligatures w14:val="standardContextual"/>
        </w:rPr>
      </w:pPr>
      <w:hyperlink w:anchor="_Toc173940661" w:history="1">
        <w:r w:rsidR="00817277" w:rsidRPr="00A464E2">
          <w:rPr>
            <w:rStyle w:val="Hyperlink"/>
            <w:rFonts w:ascii="Times New Roman" w:hAnsi="Times New Roman" w:cs="Times New Roman"/>
            <w:noProof/>
          </w:rPr>
          <w:t>Table 5. Participants neutral responses to the experience.</w:t>
        </w:r>
        <w:r w:rsidR="00817277">
          <w:rPr>
            <w:noProof/>
            <w:webHidden/>
          </w:rPr>
          <w:tab/>
        </w:r>
        <w:r w:rsidR="00817277">
          <w:rPr>
            <w:noProof/>
            <w:webHidden/>
          </w:rPr>
          <w:fldChar w:fldCharType="begin"/>
        </w:r>
        <w:r w:rsidR="00817277">
          <w:rPr>
            <w:noProof/>
            <w:webHidden/>
          </w:rPr>
          <w:instrText xml:space="preserve"> PAGEREF _Toc173940661 \h </w:instrText>
        </w:r>
        <w:r w:rsidR="00817277">
          <w:rPr>
            <w:noProof/>
            <w:webHidden/>
          </w:rPr>
        </w:r>
        <w:r w:rsidR="00817277">
          <w:rPr>
            <w:noProof/>
            <w:webHidden/>
          </w:rPr>
          <w:fldChar w:fldCharType="separate"/>
        </w:r>
        <w:r w:rsidR="00817277">
          <w:rPr>
            <w:noProof/>
            <w:webHidden/>
          </w:rPr>
          <w:t>137</w:t>
        </w:r>
        <w:r w:rsidR="00817277">
          <w:rPr>
            <w:noProof/>
            <w:webHidden/>
          </w:rPr>
          <w:fldChar w:fldCharType="end"/>
        </w:r>
      </w:hyperlink>
    </w:p>
    <w:p w14:paraId="54D0AEB0" w14:textId="42F8435D" w:rsidR="00817277" w:rsidRDefault="00000000">
      <w:pPr>
        <w:pStyle w:val="TableofFigures"/>
        <w:tabs>
          <w:tab w:val="right" w:leader="dot" w:pos="9016"/>
        </w:tabs>
        <w:rPr>
          <w:i w:val="0"/>
          <w:iCs w:val="0"/>
          <w:noProof/>
          <w:kern w:val="2"/>
          <w:sz w:val="24"/>
          <w:szCs w:val="24"/>
          <w:lang w:eastAsia="en-GB"/>
          <w14:ligatures w14:val="standardContextual"/>
        </w:rPr>
      </w:pPr>
      <w:hyperlink w:anchor="_Toc173940662" w:history="1">
        <w:r w:rsidR="00817277" w:rsidRPr="00A464E2">
          <w:rPr>
            <w:rStyle w:val="Hyperlink"/>
            <w:rFonts w:ascii="Times New Roman" w:hAnsi="Times New Roman" w:cs="Times New Roman"/>
            <w:noProof/>
          </w:rPr>
          <w:t>Table 6. Participants negative responses to the experience.</w:t>
        </w:r>
        <w:r w:rsidR="00817277">
          <w:rPr>
            <w:noProof/>
            <w:webHidden/>
          </w:rPr>
          <w:tab/>
        </w:r>
        <w:r w:rsidR="00817277">
          <w:rPr>
            <w:noProof/>
            <w:webHidden/>
          </w:rPr>
          <w:fldChar w:fldCharType="begin"/>
        </w:r>
        <w:r w:rsidR="00817277">
          <w:rPr>
            <w:noProof/>
            <w:webHidden/>
          </w:rPr>
          <w:instrText xml:space="preserve"> PAGEREF _Toc173940662 \h </w:instrText>
        </w:r>
        <w:r w:rsidR="00817277">
          <w:rPr>
            <w:noProof/>
            <w:webHidden/>
          </w:rPr>
        </w:r>
        <w:r w:rsidR="00817277">
          <w:rPr>
            <w:noProof/>
            <w:webHidden/>
          </w:rPr>
          <w:fldChar w:fldCharType="separate"/>
        </w:r>
        <w:r w:rsidR="00817277">
          <w:rPr>
            <w:noProof/>
            <w:webHidden/>
          </w:rPr>
          <w:t>137</w:t>
        </w:r>
        <w:r w:rsidR="00817277">
          <w:rPr>
            <w:noProof/>
            <w:webHidden/>
          </w:rPr>
          <w:fldChar w:fldCharType="end"/>
        </w:r>
      </w:hyperlink>
    </w:p>
    <w:p w14:paraId="04438CB0" w14:textId="64CA8342" w:rsidR="00CA336A" w:rsidRDefault="00CA336A" w:rsidP="00CA336A">
      <w:r w:rsidRPr="004D6547">
        <w:rPr>
          <w:rFonts w:ascii="Times New Roman" w:hAnsi="Times New Roman" w:cs="Times New Roman"/>
          <w:sz w:val="20"/>
          <w:szCs w:val="20"/>
        </w:rPr>
        <w:fldChar w:fldCharType="end"/>
      </w:r>
    </w:p>
    <w:p w14:paraId="5C19B6BC" w14:textId="6CCE9148" w:rsidR="00E3430F" w:rsidRDefault="00E3430F" w:rsidP="00CA336A"/>
    <w:p w14:paraId="4BA85617" w14:textId="5476C042" w:rsidR="00E3430F" w:rsidRDefault="00E3430F" w:rsidP="00CA336A"/>
    <w:p w14:paraId="6ABA8D2C" w14:textId="417C3240" w:rsidR="00E3430F" w:rsidRDefault="00E3430F" w:rsidP="00CA336A"/>
    <w:p w14:paraId="54A093F8" w14:textId="251D77CA" w:rsidR="00E3430F" w:rsidRDefault="00E3430F" w:rsidP="00CA336A"/>
    <w:p w14:paraId="7689416B" w14:textId="3AAAB378" w:rsidR="00E3430F" w:rsidRDefault="00E3430F" w:rsidP="00CA336A"/>
    <w:p w14:paraId="41B3D8FC" w14:textId="6EADD870" w:rsidR="00E3430F" w:rsidRDefault="00E3430F" w:rsidP="00CA336A"/>
    <w:p w14:paraId="1E553B59" w14:textId="2EACDAF1" w:rsidR="00E3430F" w:rsidRDefault="00E3430F" w:rsidP="00CA336A"/>
    <w:p w14:paraId="385813BC" w14:textId="64819FF4" w:rsidR="00E3430F" w:rsidRDefault="00E3430F" w:rsidP="00CA336A"/>
    <w:p w14:paraId="5BE233B3" w14:textId="65B03444" w:rsidR="00E3430F" w:rsidRDefault="00E3430F" w:rsidP="00CA336A"/>
    <w:p w14:paraId="33D1EEFE" w14:textId="0FFE5D89" w:rsidR="00E3430F" w:rsidRDefault="00E3430F" w:rsidP="00CA336A"/>
    <w:p w14:paraId="2C570765" w14:textId="2DA3B159" w:rsidR="00E3430F" w:rsidRDefault="00E3430F" w:rsidP="00CA336A"/>
    <w:p w14:paraId="7BD774A0" w14:textId="5E755658" w:rsidR="00E3430F" w:rsidRDefault="00E3430F" w:rsidP="00CA336A"/>
    <w:p w14:paraId="567E4B8E" w14:textId="374304C8" w:rsidR="00E3430F" w:rsidRDefault="00E3430F" w:rsidP="00CA336A"/>
    <w:p w14:paraId="211B4825" w14:textId="2204B88B" w:rsidR="00E3430F" w:rsidRDefault="00E3430F" w:rsidP="00CA336A"/>
    <w:p w14:paraId="2A287780" w14:textId="05C70336" w:rsidR="00E3430F" w:rsidRDefault="00E3430F" w:rsidP="00CA336A"/>
    <w:p w14:paraId="3ED2E1CB" w14:textId="3D852542" w:rsidR="00E3430F" w:rsidRDefault="00E3430F" w:rsidP="00CA336A"/>
    <w:p w14:paraId="37F32ED1" w14:textId="4CC36DAF" w:rsidR="00E3430F" w:rsidRDefault="00E3430F" w:rsidP="00CA336A"/>
    <w:p w14:paraId="00539E55" w14:textId="5DD591EF" w:rsidR="00E3430F" w:rsidRDefault="00E3430F" w:rsidP="00CA336A"/>
    <w:p w14:paraId="654C7508" w14:textId="3B209168" w:rsidR="00E3430F" w:rsidRDefault="00E3430F" w:rsidP="00CA336A"/>
    <w:p w14:paraId="6B770F21" w14:textId="77777777" w:rsidR="00E3430F" w:rsidRDefault="00E3430F" w:rsidP="00CA336A"/>
    <w:p w14:paraId="6803759F" w14:textId="77777777" w:rsidR="00300A34" w:rsidRDefault="00300A34" w:rsidP="00CA336A"/>
    <w:p w14:paraId="68808EA3" w14:textId="77777777" w:rsidR="00300A34" w:rsidRPr="00CA336A" w:rsidRDefault="00300A34" w:rsidP="00CA336A"/>
    <w:p w14:paraId="001D9B64" w14:textId="61EE5205" w:rsidR="00162460" w:rsidRPr="00747CD1" w:rsidRDefault="2314F533" w:rsidP="000D43C1">
      <w:pPr>
        <w:pStyle w:val="Heading1"/>
        <w:spacing w:line="360" w:lineRule="auto"/>
        <w:rPr>
          <w:rFonts w:eastAsia="Times New Roman" w:cs="Times New Roman"/>
        </w:rPr>
      </w:pPr>
      <w:bookmarkStart w:id="6" w:name="_Toc154856510"/>
      <w:bookmarkStart w:id="7" w:name="_Toc173940561"/>
      <w:r w:rsidRPr="2314F533">
        <w:rPr>
          <w:rFonts w:eastAsia="Times New Roman" w:cs="Times New Roman"/>
        </w:rPr>
        <w:lastRenderedPageBreak/>
        <w:t>Chapter 1: Introduction</w:t>
      </w:r>
      <w:bookmarkEnd w:id="6"/>
      <w:bookmarkEnd w:id="7"/>
    </w:p>
    <w:p w14:paraId="6BF5BD7C" w14:textId="366234A0" w:rsidR="00001E76" w:rsidRDefault="2314F533" w:rsidP="2314F533">
      <w:pPr>
        <w:pStyle w:val="Heading2"/>
        <w:numPr>
          <w:ilvl w:val="1"/>
          <w:numId w:val="1"/>
        </w:numPr>
        <w:spacing w:before="240" w:line="360" w:lineRule="auto"/>
        <w:rPr>
          <w:rFonts w:eastAsia="Times New Roman" w:cs="Times New Roman"/>
          <w:color w:val="auto"/>
        </w:rPr>
      </w:pPr>
      <w:bookmarkStart w:id="8" w:name="_Toc154856511"/>
      <w:bookmarkStart w:id="9" w:name="_Toc173940562"/>
      <w:r w:rsidRPr="2314F533">
        <w:rPr>
          <w:rFonts w:eastAsia="Times New Roman" w:cs="Times New Roman"/>
          <w:color w:val="auto"/>
        </w:rPr>
        <w:t>Background and Rationale</w:t>
      </w:r>
      <w:bookmarkEnd w:id="8"/>
      <w:bookmarkEnd w:id="9"/>
    </w:p>
    <w:p w14:paraId="3BE26166" w14:textId="0B497B7D" w:rsidR="003B6503" w:rsidRDefault="00635C57" w:rsidP="00E63D65">
      <w:pPr>
        <w:spacing w:line="360" w:lineRule="auto"/>
        <w:rPr>
          <w:rFonts w:ascii="Times New Roman" w:hAnsi="Times New Roman" w:cs="Times New Roman"/>
        </w:rPr>
      </w:pPr>
      <w:r>
        <w:rPr>
          <w:rFonts w:ascii="Times New Roman" w:hAnsi="Times New Roman" w:cs="Times New Roman"/>
        </w:rPr>
        <w:t xml:space="preserve">The sense of touch has been </w:t>
      </w:r>
      <w:r w:rsidR="00F03697">
        <w:rPr>
          <w:rFonts w:ascii="Times New Roman" w:hAnsi="Times New Roman" w:cs="Times New Roman"/>
        </w:rPr>
        <w:t>the</w:t>
      </w:r>
      <w:r>
        <w:rPr>
          <w:rFonts w:ascii="Times New Roman" w:hAnsi="Times New Roman" w:cs="Times New Roman"/>
        </w:rPr>
        <w:t xml:space="preserve"> natural instinct </w:t>
      </w:r>
      <w:r w:rsidR="00827748">
        <w:rPr>
          <w:rFonts w:ascii="Times New Roman" w:hAnsi="Times New Roman" w:cs="Times New Roman"/>
        </w:rPr>
        <w:t>used by</w:t>
      </w:r>
      <w:r>
        <w:rPr>
          <w:rFonts w:ascii="Times New Roman" w:hAnsi="Times New Roman" w:cs="Times New Roman"/>
        </w:rPr>
        <w:t xml:space="preserve"> humans </w:t>
      </w:r>
      <w:r w:rsidR="008A48B0">
        <w:rPr>
          <w:rFonts w:ascii="Times New Roman" w:hAnsi="Times New Roman" w:cs="Times New Roman"/>
        </w:rPr>
        <w:t xml:space="preserve">to develop </w:t>
      </w:r>
      <w:r w:rsidR="00405C5B">
        <w:rPr>
          <w:rFonts w:ascii="Times New Roman" w:hAnsi="Times New Roman" w:cs="Times New Roman"/>
        </w:rPr>
        <w:t>a</w:t>
      </w:r>
      <w:r w:rsidR="00AA5802">
        <w:rPr>
          <w:rFonts w:ascii="Times New Roman" w:hAnsi="Times New Roman" w:cs="Times New Roman"/>
        </w:rPr>
        <w:t xml:space="preserve"> </w:t>
      </w:r>
      <w:r w:rsidR="00386D4E">
        <w:rPr>
          <w:rFonts w:ascii="Times New Roman" w:hAnsi="Times New Roman" w:cs="Times New Roman"/>
        </w:rPr>
        <w:t xml:space="preserve">physical </w:t>
      </w:r>
      <w:r w:rsidR="00AA5802">
        <w:rPr>
          <w:rFonts w:ascii="Times New Roman" w:hAnsi="Times New Roman" w:cs="Times New Roman"/>
        </w:rPr>
        <w:t>understanding</w:t>
      </w:r>
      <w:r w:rsidR="009B4A24">
        <w:rPr>
          <w:rFonts w:ascii="Times New Roman" w:hAnsi="Times New Roman" w:cs="Times New Roman"/>
        </w:rPr>
        <w:t xml:space="preserve"> of the world around them</w:t>
      </w:r>
      <w:r w:rsidR="00827748">
        <w:rPr>
          <w:rFonts w:ascii="Times New Roman" w:hAnsi="Times New Roman" w:cs="Times New Roman"/>
        </w:rPr>
        <w:t>.</w:t>
      </w:r>
      <w:r w:rsidR="00AA5802">
        <w:rPr>
          <w:rFonts w:ascii="Times New Roman" w:hAnsi="Times New Roman" w:cs="Times New Roman"/>
        </w:rPr>
        <w:t xml:space="preserve"> </w:t>
      </w:r>
      <w:r w:rsidR="00827748">
        <w:rPr>
          <w:rFonts w:ascii="Times New Roman" w:hAnsi="Times New Roman" w:cs="Times New Roman"/>
        </w:rPr>
        <w:t>T</w:t>
      </w:r>
      <w:r w:rsidR="0054196A">
        <w:rPr>
          <w:rFonts w:ascii="Times New Roman" w:hAnsi="Times New Roman" w:cs="Times New Roman"/>
        </w:rPr>
        <w:t>his de</w:t>
      </w:r>
      <w:r w:rsidR="006E6C40">
        <w:rPr>
          <w:rFonts w:ascii="Times New Roman" w:hAnsi="Times New Roman" w:cs="Times New Roman"/>
        </w:rPr>
        <w:t xml:space="preserve">sire </w:t>
      </w:r>
      <w:r w:rsidR="00481153">
        <w:rPr>
          <w:rFonts w:ascii="Times New Roman" w:hAnsi="Times New Roman" w:cs="Times New Roman"/>
        </w:rPr>
        <w:t>is</w:t>
      </w:r>
      <w:r w:rsidR="006E6C40">
        <w:rPr>
          <w:rFonts w:ascii="Times New Roman" w:hAnsi="Times New Roman" w:cs="Times New Roman"/>
        </w:rPr>
        <w:t xml:space="preserve"> </w:t>
      </w:r>
      <w:r w:rsidR="00A911E7">
        <w:rPr>
          <w:rFonts w:ascii="Times New Roman" w:hAnsi="Times New Roman" w:cs="Times New Roman"/>
        </w:rPr>
        <w:t xml:space="preserve">present </w:t>
      </w:r>
      <w:r w:rsidR="00F140CF">
        <w:rPr>
          <w:rFonts w:ascii="Times New Roman" w:hAnsi="Times New Roman" w:cs="Times New Roman"/>
        </w:rPr>
        <w:t xml:space="preserve">in </w:t>
      </w:r>
      <w:r w:rsidR="00922739">
        <w:rPr>
          <w:rFonts w:ascii="Times New Roman" w:hAnsi="Times New Roman" w:cs="Times New Roman"/>
        </w:rPr>
        <w:t>numerous opportunities</w:t>
      </w:r>
      <w:r w:rsidR="00221E5F">
        <w:rPr>
          <w:rFonts w:ascii="Times New Roman" w:hAnsi="Times New Roman" w:cs="Times New Roman"/>
        </w:rPr>
        <w:t xml:space="preserve"> for interaction, such as</w:t>
      </w:r>
      <w:r w:rsidR="00A911E7">
        <w:rPr>
          <w:rFonts w:ascii="Times New Roman" w:hAnsi="Times New Roman" w:cs="Times New Roman"/>
        </w:rPr>
        <w:t xml:space="preserve"> walking past a</w:t>
      </w:r>
      <w:r w:rsidR="004837F7">
        <w:rPr>
          <w:rFonts w:ascii="Times New Roman" w:hAnsi="Times New Roman" w:cs="Times New Roman"/>
        </w:rPr>
        <w:t>n</w:t>
      </w:r>
      <w:r w:rsidR="00A911E7">
        <w:rPr>
          <w:rFonts w:ascii="Times New Roman" w:hAnsi="Times New Roman" w:cs="Times New Roman"/>
        </w:rPr>
        <w:t xml:space="preserve"> item of clothing and feel</w:t>
      </w:r>
      <w:r w:rsidR="00221E5F">
        <w:rPr>
          <w:rFonts w:ascii="Times New Roman" w:hAnsi="Times New Roman" w:cs="Times New Roman"/>
        </w:rPr>
        <w:t>ing</w:t>
      </w:r>
      <w:r w:rsidR="00A911E7">
        <w:rPr>
          <w:rFonts w:ascii="Times New Roman" w:hAnsi="Times New Roman" w:cs="Times New Roman"/>
        </w:rPr>
        <w:t xml:space="preserve"> the fabric. </w:t>
      </w:r>
      <w:r w:rsidR="00FB129C">
        <w:rPr>
          <w:rFonts w:ascii="Times New Roman" w:hAnsi="Times New Roman" w:cs="Times New Roman"/>
        </w:rPr>
        <w:t xml:space="preserve">Touch is the first sense to develop in the human sensory system </w:t>
      </w:r>
      <w:sdt>
        <w:sdtPr>
          <w:rPr>
            <w:rFonts w:ascii="Times New Roman" w:hAnsi="Times New Roman" w:cs="Times New Roman"/>
          </w:rPr>
          <w:id w:val="1897846111"/>
          <w:citation/>
        </w:sdtPr>
        <w:sdtContent>
          <w:r w:rsidR="00FF6DD6">
            <w:rPr>
              <w:rFonts w:ascii="Times New Roman" w:hAnsi="Times New Roman" w:cs="Times New Roman"/>
            </w:rPr>
            <w:fldChar w:fldCharType="begin"/>
          </w:r>
          <w:r w:rsidR="00FF6DD6">
            <w:rPr>
              <w:rFonts w:ascii="Times New Roman" w:hAnsi="Times New Roman" w:cs="Times New Roman"/>
              <w:lang w:val="en-US"/>
            </w:rPr>
            <w:instrText xml:space="preserve">CITATION Spe \l 1033 </w:instrText>
          </w:r>
          <w:r w:rsidR="00FF6DD6">
            <w:rPr>
              <w:rFonts w:ascii="Times New Roman" w:hAnsi="Times New Roman" w:cs="Times New Roman"/>
            </w:rPr>
            <w:fldChar w:fldCharType="separate"/>
          </w:r>
          <w:r w:rsidR="00B43B2E" w:rsidRPr="00B43B2E">
            <w:rPr>
              <w:rFonts w:ascii="Times New Roman" w:hAnsi="Times New Roman" w:cs="Times New Roman"/>
              <w:noProof/>
              <w:lang w:val="en-US"/>
            </w:rPr>
            <w:t>(Spence &amp; Gallace, 2011)</w:t>
          </w:r>
          <w:r w:rsidR="00FF6DD6">
            <w:rPr>
              <w:rFonts w:ascii="Times New Roman" w:hAnsi="Times New Roman" w:cs="Times New Roman"/>
            </w:rPr>
            <w:fldChar w:fldCharType="end"/>
          </w:r>
        </w:sdtContent>
      </w:sdt>
      <w:r w:rsidR="00FF6DD6">
        <w:rPr>
          <w:rFonts w:ascii="Times New Roman" w:hAnsi="Times New Roman" w:cs="Times New Roman"/>
        </w:rPr>
        <w:t xml:space="preserve"> </w:t>
      </w:r>
      <w:r w:rsidR="00665371">
        <w:rPr>
          <w:rFonts w:ascii="Times New Roman" w:hAnsi="Times New Roman" w:cs="Times New Roman"/>
        </w:rPr>
        <w:t xml:space="preserve">and </w:t>
      </w:r>
      <w:r w:rsidR="001D1E06">
        <w:rPr>
          <w:rFonts w:ascii="Times New Roman" w:hAnsi="Times New Roman" w:cs="Times New Roman"/>
        </w:rPr>
        <w:t xml:space="preserve">explores the </w:t>
      </w:r>
      <w:r w:rsidR="00A911E7">
        <w:rPr>
          <w:rFonts w:ascii="Times New Roman" w:hAnsi="Times New Roman" w:cs="Times New Roman"/>
        </w:rPr>
        <w:t xml:space="preserve">desire </w:t>
      </w:r>
      <w:r w:rsidR="003E1E80">
        <w:rPr>
          <w:rFonts w:ascii="Times New Roman" w:hAnsi="Times New Roman" w:cs="Times New Roman"/>
        </w:rPr>
        <w:t>to acquire sensory information</w:t>
      </w:r>
      <w:r w:rsidR="007E40F8">
        <w:rPr>
          <w:rFonts w:ascii="Times New Roman" w:hAnsi="Times New Roman" w:cs="Times New Roman"/>
        </w:rPr>
        <w:t>.</w:t>
      </w:r>
      <w:r w:rsidR="003E1E80">
        <w:rPr>
          <w:rFonts w:ascii="Times New Roman" w:hAnsi="Times New Roman" w:cs="Times New Roman"/>
        </w:rPr>
        <w:t xml:space="preserve"> </w:t>
      </w:r>
      <w:r w:rsidR="007E40F8">
        <w:rPr>
          <w:rFonts w:ascii="Times New Roman" w:hAnsi="Times New Roman" w:cs="Times New Roman"/>
        </w:rPr>
        <w:t>D</w:t>
      </w:r>
      <w:r w:rsidR="008E0C4B">
        <w:rPr>
          <w:rFonts w:ascii="Times New Roman" w:hAnsi="Times New Roman" w:cs="Times New Roman"/>
        </w:rPr>
        <w:t>espite this</w:t>
      </w:r>
      <w:r w:rsidR="00073C0E">
        <w:rPr>
          <w:rFonts w:ascii="Times New Roman" w:hAnsi="Times New Roman" w:cs="Times New Roman"/>
        </w:rPr>
        <w:t>, museums are</w:t>
      </w:r>
      <w:r w:rsidR="007E40F8">
        <w:rPr>
          <w:rFonts w:ascii="Times New Roman" w:hAnsi="Times New Roman" w:cs="Times New Roman"/>
        </w:rPr>
        <w:t xml:space="preserve"> </w:t>
      </w:r>
      <w:r w:rsidR="00073C0E">
        <w:rPr>
          <w:rFonts w:ascii="Times New Roman" w:hAnsi="Times New Roman" w:cs="Times New Roman"/>
        </w:rPr>
        <w:t>limited in the way</w:t>
      </w:r>
      <w:r w:rsidR="00CD277C">
        <w:rPr>
          <w:rFonts w:ascii="Times New Roman" w:hAnsi="Times New Roman" w:cs="Times New Roman"/>
        </w:rPr>
        <w:t xml:space="preserve">s visitors can </w:t>
      </w:r>
      <w:r w:rsidR="008E7306">
        <w:rPr>
          <w:rFonts w:ascii="Times New Roman" w:hAnsi="Times New Roman" w:cs="Times New Roman"/>
        </w:rPr>
        <w:t>interact with artefacts and history</w:t>
      </w:r>
      <w:r w:rsidR="007E40F8">
        <w:rPr>
          <w:rFonts w:ascii="Times New Roman" w:hAnsi="Times New Roman" w:cs="Times New Roman"/>
        </w:rPr>
        <w:t xml:space="preserve"> and </w:t>
      </w:r>
      <w:r w:rsidR="00E66126">
        <w:rPr>
          <w:rFonts w:ascii="Times New Roman" w:hAnsi="Times New Roman" w:cs="Times New Roman"/>
        </w:rPr>
        <w:t xml:space="preserve">in most </w:t>
      </w:r>
      <w:r w:rsidR="00621DF0">
        <w:rPr>
          <w:rFonts w:ascii="Times New Roman" w:hAnsi="Times New Roman" w:cs="Times New Roman"/>
        </w:rPr>
        <w:t>scenarios</w:t>
      </w:r>
      <w:r w:rsidR="00E66126">
        <w:rPr>
          <w:rFonts w:ascii="Times New Roman" w:hAnsi="Times New Roman" w:cs="Times New Roman"/>
        </w:rPr>
        <w:t xml:space="preserve"> </w:t>
      </w:r>
      <w:r w:rsidR="00BB1C73">
        <w:rPr>
          <w:rFonts w:ascii="Times New Roman" w:hAnsi="Times New Roman" w:cs="Times New Roman"/>
        </w:rPr>
        <w:t xml:space="preserve">showcase </w:t>
      </w:r>
      <w:r w:rsidR="008F1E21">
        <w:rPr>
          <w:rFonts w:ascii="Times New Roman" w:hAnsi="Times New Roman" w:cs="Times New Roman"/>
        </w:rPr>
        <w:t>artefacts</w:t>
      </w:r>
      <w:r w:rsidR="00BB1C73">
        <w:rPr>
          <w:rFonts w:ascii="Times New Roman" w:hAnsi="Times New Roman" w:cs="Times New Roman"/>
        </w:rPr>
        <w:t xml:space="preserve"> behind </w:t>
      </w:r>
      <w:r w:rsidR="00481153">
        <w:rPr>
          <w:rFonts w:ascii="Times New Roman" w:hAnsi="Times New Roman" w:cs="Times New Roman"/>
        </w:rPr>
        <w:t>g</w:t>
      </w:r>
      <w:r w:rsidR="00BB1C73">
        <w:rPr>
          <w:rFonts w:ascii="Times New Roman" w:hAnsi="Times New Roman" w:cs="Times New Roman"/>
        </w:rPr>
        <w:t>lass cabinet display</w:t>
      </w:r>
      <w:r w:rsidR="00481153">
        <w:rPr>
          <w:rFonts w:ascii="Times New Roman" w:hAnsi="Times New Roman" w:cs="Times New Roman"/>
        </w:rPr>
        <w:t>s</w:t>
      </w:r>
      <w:r w:rsidR="00BB1C73">
        <w:rPr>
          <w:rFonts w:ascii="Times New Roman" w:hAnsi="Times New Roman" w:cs="Times New Roman"/>
        </w:rPr>
        <w:t>.</w:t>
      </w:r>
      <w:r w:rsidR="00644667">
        <w:rPr>
          <w:rFonts w:ascii="Times New Roman" w:hAnsi="Times New Roman" w:cs="Times New Roman"/>
        </w:rPr>
        <w:t xml:space="preserve"> </w:t>
      </w:r>
    </w:p>
    <w:p w14:paraId="7EAAB941" w14:textId="378BEA76" w:rsidR="00644667" w:rsidRPr="003B6503" w:rsidRDefault="00644667" w:rsidP="00E63D65">
      <w:pPr>
        <w:spacing w:line="360" w:lineRule="auto"/>
        <w:rPr>
          <w:rFonts w:ascii="Times New Roman" w:hAnsi="Times New Roman" w:cs="Times New Roman"/>
        </w:rPr>
      </w:pPr>
      <w:r>
        <w:rPr>
          <w:rFonts w:ascii="Times New Roman" w:hAnsi="Times New Roman" w:cs="Times New Roman"/>
        </w:rPr>
        <w:t>The Thornhill Collection poses an example of</w:t>
      </w:r>
      <w:r w:rsidR="00856DAE">
        <w:rPr>
          <w:rFonts w:ascii="Times New Roman" w:hAnsi="Times New Roman" w:cs="Times New Roman"/>
        </w:rPr>
        <w:t xml:space="preserve"> </w:t>
      </w:r>
      <w:r w:rsidR="004C12C9">
        <w:rPr>
          <w:rFonts w:ascii="Times New Roman" w:hAnsi="Times New Roman" w:cs="Times New Roman"/>
        </w:rPr>
        <w:t xml:space="preserve">what complications arise </w:t>
      </w:r>
      <w:r w:rsidR="00102901">
        <w:rPr>
          <w:rFonts w:ascii="Times New Roman" w:hAnsi="Times New Roman" w:cs="Times New Roman"/>
        </w:rPr>
        <w:t xml:space="preserve">with a </w:t>
      </w:r>
      <w:r w:rsidR="00472E66">
        <w:rPr>
          <w:rFonts w:ascii="Times New Roman" w:hAnsi="Times New Roman" w:cs="Times New Roman"/>
        </w:rPr>
        <w:t xml:space="preserve">collection of artefacts </w:t>
      </w:r>
      <w:r w:rsidR="002B4375">
        <w:rPr>
          <w:rFonts w:ascii="Times New Roman" w:hAnsi="Times New Roman" w:cs="Times New Roman"/>
        </w:rPr>
        <w:t>that show significant value</w:t>
      </w:r>
      <w:r w:rsidR="00481153">
        <w:rPr>
          <w:rFonts w:ascii="Times New Roman" w:hAnsi="Times New Roman" w:cs="Times New Roman"/>
        </w:rPr>
        <w:t>.</w:t>
      </w:r>
      <w:r w:rsidR="002B4375">
        <w:rPr>
          <w:rFonts w:ascii="Times New Roman" w:hAnsi="Times New Roman" w:cs="Times New Roman"/>
        </w:rPr>
        <w:t xml:space="preserve"> </w:t>
      </w:r>
      <w:r w:rsidR="00481153">
        <w:rPr>
          <w:rFonts w:ascii="Times New Roman" w:hAnsi="Times New Roman" w:cs="Times New Roman"/>
        </w:rPr>
        <w:t>T</w:t>
      </w:r>
      <w:r w:rsidR="004F395A">
        <w:rPr>
          <w:rFonts w:ascii="Times New Roman" w:hAnsi="Times New Roman" w:cs="Times New Roman"/>
        </w:rPr>
        <w:t xml:space="preserve">he ceramics are </w:t>
      </w:r>
      <w:r w:rsidR="003B4864">
        <w:rPr>
          <w:rFonts w:ascii="Times New Roman" w:hAnsi="Times New Roman" w:cs="Times New Roman"/>
        </w:rPr>
        <w:t xml:space="preserve">currently in confined storage </w:t>
      </w:r>
      <w:r w:rsidR="00B132BB">
        <w:rPr>
          <w:rFonts w:ascii="Times New Roman" w:hAnsi="Times New Roman" w:cs="Times New Roman"/>
        </w:rPr>
        <w:t xml:space="preserve">with limited accessibility </w:t>
      </w:r>
      <w:r w:rsidR="003B4864">
        <w:rPr>
          <w:rFonts w:ascii="Times New Roman" w:hAnsi="Times New Roman" w:cs="Times New Roman"/>
        </w:rPr>
        <w:t xml:space="preserve">to </w:t>
      </w:r>
      <w:r w:rsidR="00052346">
        <w:rPr>
          <w:rFonts w:ascii="Times New Roman" w:hAnsi="Times New Roman" w:cs="Times New Roman"/>
        </w:rPr>
        <w:t>en</w:t>
      </w:r>
      <w:r w:rsidR="003B4864">
        <w:rPr>
          <w:rFonts w:ascii="Times New Roman" w:hAnsi="Times New Roman" w:cs="Times New Roman"/>
        </w:rPr>
        <w:t>sure safet</w:t>
      </w:r>
      <w:r w:rsidR="00A4758A">
        <w:rPr>
          <w:rFonts w:ascii="Times New Roman" w:hAnsi="Times New Roman" w:cs="Times New Roman"/>
        </w:rPr>
        <w:t>y</w:t>
      </w:r>
      <w:r w:rsidR="00815328">
        <w:rPr>
          <w:rFonts w:ascii="Times New Roman" w:hAnsi="Times New Roman" w:cs="Times New Roman"/>
        </w:rPr>
        <w:t>.</w:t>
      </w:r>
      <w:r w:rsidR="0007085F">
        <w:rPr>
          <w:rFonts w:ascii="Times New Roman" w:hAnsi="Times New Roman" w:cs="Times New Roman"/>
        </w:rPr>
        <w:t xml:space="preserve"> </w:t>
      </w:r>
      <w:r w:rsidR="00815328">
        <w:rPr>
          <w:rFonts w:ascii="Times New Roman" w:hAnsi="Times New Roman" w:cs="Times New Roman"/>
        </w:rPr>
        <w:t>H</w:t>
      </w:r>
      <w:r w:rsidR="0007085F">
        <w:rPr>
          <w:rFonts w:ascii="Times New Roman" w:hAnsi="Times New Roman" w:cs="Times New Roman"/>
        </w:rPr>
        <w:t xml:space="preserve">owever, this current setup </w:t>
      </w:r>
      <w:r w:rsidR="00D456B2">
        <w:rPr>
          <w:rFonts w:ascii="Times New Roman" w:hAnsi="Times New Roman" w:cs="Times New Roman"/>
        </w:rPr>
        <w:t>creates barrie</w:t>
      </w:r>
      <w:r w:rsidR="003F006A">
        <w:rPr>
          <w:rFonts w:ascii="Times New Roman" w:hAnsi="Times New Roman" w:cs="Times New Roman"/>
        </w:rPr>
        <w:t>rs that go against Ernest Thornhill</w:t>
      </w:r>
      <w:r w:rsidR="00815328">
        <w:rPr>
          <w:rFonts w:ascii="Times New Roman" w:hAnsi="Times New Roman" w:cs="Times New Roman"/>
        </w:rPr>
        <w:t>’s</w:t>
      </w:r>
      <w:r w:rsidR="003F006A">
        <w:rPr>
          <w:rFonts w:ascii="Times New Roman" w:hAnsi="Times New Roman" w:cs="Times New Roman"/>
        </w:rPr>
        <w:t xml:space="preserve"> wishes for the</w:t>
      </w:r>
      <w:r w:rsidR="00815328">
        <w:rPr>
          <w:rFonts w:ascii="Times New Roman" w:hAnsi="Times New Roman" w:cs="Times New Roman"/>
        </w:rPr>
        <w:t xml:space="preserve">se </w:t>
      </w:r>
      <w:r w:rsidR="009037A8">
        <w:rPr>
          <w:rFonts w:ascii="Times New Roman" w:hAnsi="Times New Roman" w:cs="Times New Roman"/>
        </w:rPr>
        <w:t>pieces</w:t>
      </w:r>
      <w:r w:rsidR="003F006A">
        <w:rPr>
          <w:rFonts w:ascii="Times New Roman" w:hAnsi="Times New Roman" w:cs="Times New Roman"/>
        </w:rPr>
        <w:t xml:space="preserve"> to benefit the education of </w:t>
      </w:r>
      <w:r w:rsidR="003F006A" w:rsidRPr="001960B2">
        <w:rPr>
          <w:rFonts w:ascii="Times New Roman" w:hAnsi="Times New Roman" w:cs="Times New Roman"/>
        </w:rPr>
        <w:t xml:space="preserve">ceramics at Staffordshire </w:t>
      </w:r>
      <w:r w:rsidR="569E5E4D" w:rsidRPr="001960B2">
        <w:rPr>
          <w:rFonts w:ascii="Times New Roman" w:hAnsi="Times New Roman" w:cs="Times New Roman"/>
        </w:rPr>
        <w:t xml:space="preserve">Technical College - now Staffordshire </w:t>
      </w:r>
      <w:r w:rsidR="003F006A" w:rsidRPr="001960B2">
        <w:rPr>
          <w:rFonts w:ascii="Times New Roman" w:hAnsi="Times New Roman" w:cs="Times New Roman"/>
        </w:rPr>
        <w:t>University.</w:t>
      </w:r>
      <w:r w:rsidR="00003EE0" w:rsidRPr="001960B2">
        <w:rPr>
          <w:rFonts w:ascii="Times New Roman" w:hAnsi="Times New Roman" w:cs="Times New Roman"/>
        </w:rPr>
        <w:t xml:space="preserve"> With a</w:t>
      </w:r>
      <w:r w:rsidR="00B51DC4" w:rsidRPr="001960B2">
        <w:rPr>
          <w:rFonts w:ascii="Times New Roman" w:hAnsi="Times New Roman" w:cs="Times New Roman"/>
        </w:rPr>
        <w:t xml:space="preserve"> </w:t>
      </w:r>
      <w:r w:rsidR="00B559EF" w:rsidRPr="001960B2">
        <w:rPr>
          <w:rFonts w:ascii="Times New Roman" w:hAnsi="Times New Roman" w:cs="Times New Roman"/>
        </w:rPr>
        <w:t>re-</w:t>
      </w:r>
      <w:r w:rsidR="00B51DC4" w:rsidRPr="001960B2">
        <w:rPr>
          <w:rFonts w:ascii="Times New Roman" w:hAnsi="Times New Roman" w:cs="Times New Roman"/>
        </w:rPr>
        <w:t xml:space="preserve">occurring issue </w:t>
      </w:r>
      <w:r w:rsidR="00864B77" w:rsidRPr="001960B2">
        <w:rPr>
          <w:rFonts w:ascii="Times New Roman" w:hAnsi="Times New Roman" w:cs="Times New Roman"/>
        </w:rPr>
        <w:t xml:space="preserve">to disallow </w:t>
      </w:r>
      <w:r w:rsidR="003C223B" w:rsidRPr="001960B2">
        <w:rPr>
          <w:rFonts w:ascii="Times New Roman" w:hAnsi="Times New Roman" w:cs="Times New Roman"/>
        </w:rPr>
        <w:t xml:space="preserve">handling situations to preserve </w:t>
      </w:r>
      <w:r w:rsidR="006A063B" w:rsidRPr="001960B2">
        <w:rPr>
          <w:rFonts w:ascii="Times New Roman" w:hAnsi="Times New Roman" w:cs="Times New Roman"/>
        </w:rPr>
        <w:t>the</w:t>
      </w:r>
      <w:r w:rsidR="0042175A" w:rsidRPr="001960B2">
        <w:rPr>
          <w:rFonts w:ascii="Times New Roman" w:hAnsi="Times New Roman" w:cs="Times New Roman"/>
        </w:rPr>
        <w:t xml:space="preserve"> </w:t>
      </w:r>
      <w:r w:rsidR="0042175A">
        <w:rPr>
          <w:rFonts w:ascii="Times New Roman" w:hAnsi="Times New Roman" w:cs="Times New Roman"/>
        </w:rPr>
        <w:t xml:space="preserve">collection, alternative </w:t>
      </w:r>
      <w:r w:rsidR="00B559EF">
        <w:rPr>
          <w:rFonts w:ascii="Times New Roman" w:hAnsi="Times New Roman" w:cs="Times New Roman"/>
        </w:rPr>
        <w:t xml:space="preserve">modes of interaction </w:t>
      </w:r>
      <w:r w:rsidR="0085428C">
        <w:rPr>
          <w:rFonts w:ascii="Times New Roman" w:hAnsi="Times New Roman" w:cs="Times New Roman"/>
        </w:rPr>
        <w:t xml:space="preserve">will dictate the future </w:t>
      </w:r>
      <w:r w:rsidR="00FA5F76">
        <w:rPr>
          <w:rFonts w:ascii="Times New Roman" w:hAnsi="Times New Roman" w:cs="Times New Roman"/>
        </w:rPr>
        <w:t>of fulfilling Thornhill’s bequest.</w:t>
      </w:r>
    </w:p>
    <w:p w14:paraId="2FFF2FB5" w14:textId="32EECC7E" w:rsidR="00A136B6" w:rsidRPr="00A136B6" w:rsidRDefault="00A136B6" w:rsidP="00E63D65">
      <w:pPr>
        <w:spacing w:line="360" w:lineRule="auto"/>
        <w:rPr>
          <w:rFonts w:ascii="Times New Roman" w:hAnsi="Times New Roman" w:cs="Times New Roman"/>
        </w:rPr>
      </w:pPr>
      <w:r w:rsidRPr="00A136B6">
        <w:rPr>
          <w:rFonts w:ascii="Times New Roman" w:hAnsi="Times New Roman" w:cs="Times New Roman"/>
        </w:rPr>
        <w:t>Virtual Reality</w:t>
      </w:r>
      <w:r>
        <w:rPr>
          <w:rFonts w:ascii="Times New Roman" w:hAnsi="Times New Roman" w:cs="Times New Roman"/>
        </w:rPr>
        <w:t xml:space="preserve"> </w:t>
      </w:r>
      <w:r w:rsidR="005F0749">
        <w:rPr>
          <w:rFonts w:ascii="Times New Roman" w:hAnsi="Times New Roman" w:cs="Times New Roman"/>
        </w:rPr>
        <w:t xml:space="preserve">(VR) </w:t>
      </w:r>
      <w:r w:rsidR="00C109F2">
        <w:rPr>
          <w:rFonts w:ascii="Times New Roman" w:hAnsi="Times New Roman" w:cs="Times New Roman"/>
        </w:rPr>
        <w:t xml:space="preserve">comprises </w:t>
      </w:r>
      <w:r w:rsidR="009D71F7">
        <w:rPr>
          <w:rFonts w:ascii="Times New Roman" w:hAnsi="Times New Roman" w:cs="Times New Roman"/>
        </w:rPr>
        <w:t xml:space="preserve">computer-rendered visuals </w:t>
      </w:r>
      <w:r w:rsidR="002D4642">
        <w:rPr>
          <w:rFonts w:ascii="Times New Roman" w:hAnsi="Times New Roman" w:cs="Times New Roman"/>
        </w:rPr>
        <w:t>in a fully immersive envi</w:t>
      </w:r>
      <w:r w:rsidR="00F004AB">
        <w:rPr>
          <w:rFonts w:ascii="Times New Roman" w:hAnsi="Times New Roman" w:cs="Times New Roman"/>
        </w:rPr>
        <w:t xml:space="preserve">ronment, to </w:t>
      </w:r>
      <w:r w:rsidR="005F0749">
        <w:rPr>
          <w:rFonts w:ascii="Times New Roman" w:hAnsi="Times New Roman" w:cs="Times New Roman"/>
        </w:rPr>
        <w:t>create an</w:t>
      </w:r>
      <w:r w:rsidR="002A4CEF">
        <w:rPr>
          <w:rFonts w:ascii="Times New Roman" w:hAnsi="Times New Roman" w:cs="Times New Roman"/>
        </w:rPr>
        <w:t xml:space="preserve"> alternate</w:t>
      </w:r>
      <w:r w:rsidR="00857582">
        <w:rPr>
          <w:rFonts w:ascii="Times New Roman" w:hAnsi="Times New Roman" w:cs="Times New Roman"/>
        </w:rPr>
        <w:t>, artificial</w:t>
      </w:r>
      <w:r w:rsidR="002A4CEF">
        <w:rPr>
          <w:rFonts w:ascii="Times New Roman" w:hAnsi="Times New Roman" w:cs="Times New Roman"/>
        </w:rPr>
        <w:t xml:space="preserve"> reality to real</w:t>
      </w:r>
      <w:r w:rsidR="005234D9">
        <w:rPr>
          <w:rFonts w:ascii="Times New Roman" w:hAnsi="Times New Roman" w:cs="Times New Roman"/>
        </w:rPr>
        <w:t xml:space="preserve"> </w:t>
      </w:r>
      <w:r w:rsidR="002A4CEF">
        <w:rPr>
          <w:rFonts w:ascii="Times New Roman" w:hAnsi="Times New Roman" w:cs="Times New Roman"/>
        </w:rPr>
        <w:t>life.</w:t>
      </w:r>
      <w:r w:rsidR="00DD6098">
        <w:rPr>
          <w:rFonts w:ascii="Times New Roman" w:hAnsi="Times New Roman" w:cs="Times New Roman"/>
        </w:rPr>
        <w:t xml:space="preserve"> </w:t>
      </w:r>
      <w:r w:rsidR="00BF0788">
        <w:rPr>
          <w:rFonts w:ascii="Times New Roman" w:hAnsi="Times New Roman" w:cs="Times New Roman"/>
        </w:rPr>
        <w:t>Commonly</w:t>
      </w:r>
      <w:r w:rsidR="005234D9">
        <w:rPr>
          <w:rFonts w:ascii="Times New Roman" w:hAnsi="Times New Roman" w:cs="Times New Roman"/>
        </w:rPr>
        <w:t>,</w:t>
      </w:r>
      <w:r w:rsidR="00BF0788">
        <w:rPr>
          <w:rFonts w:ascii="Times New Roman" w:hAnsi="Times New Roman" w:cs="Times New Roman"/>
        </w:rPr>
        <w:t xml:space="preserve"> VR is experience</w:t>
      </w:r>
      <w:r w:rsidR="006A2B90">
        <w:rPr>
          <w:rFonts w:ascii="Times New Roman" w:hAnsi="Times New Roman" w:cs="Times New Roman"/>
        </w:rPr>
        <w:t>d</w:t>
      </w:r>
      <w:r w:rsidR="00BF0788">
        <w:rPr>
          <w:rFonts w:ascii="Times New Roman" w:hAnsi="Times New Roman" w:cs="Times New Roman"/>
        </w:rPr>
        <w:t xml:space="preserve"> through two of the five senses: </w:t>
      </w:r>
      <w:r w:rsidR="005234D9">
        <w:rPr>
          <w:rFonts w:ascii="Times New Roman" w:hAnsi="Times New Roman" w:cs="Times New Roman"/>
        </w:rPr>
        <w:t>s</w:t>
      </w:r>
      <w:r w:rsidR="00BF0788">
        <w:rPr>
          <w:rFonts w:ascii="Times New Roman" w:hAnsi="Times New Roman" w:cs="Times New Roman"/>
        </w:rPr>
        <w:t xml:space="preserve">ight and </w:t>
      </w:r>
      <w:r w:rsidR="005234D9">
        <w:rPr>
          <w:rFonts w:ascii="Times New Roman" w:hAnsi="Times New Roman" w:cs="Times New Roman"/>
        </w:rPr>
        <w:t>s</w:t>
      </w:r>
      <w:r w:rsidR="00BF0788">
        <w:rPr>
          <w:rFonts w:ascii="Times New Roman" w:hAnsi="Times New Roman" w:cs="Times New Roman"/>
        </w:rPr>
        <w:t xml:space="preserve">ound. </w:t>
      </w:r>
      <w:r w:rsidR="0077709B">
        <w:rPr>
          <w:rFonts w:ascii="Times New Roman" w:hAnsi="Times New Roman" w:cs="Times New Roman"/>
        </w:rPr>
        <w:t xml:space="preserve">However, this </w:t>
      </w:r>
      <w:r w:rsidR="00450E35">
        <w:rPr>
          <w:rFonts w:ascii="Times New Roman" w:hAnsi="Times New Roman" w:cs="Times New Roman"/>
        </w:rPr>
        <w:t>research</w:t>
      </w:r>
      <w:r w:rsidR="0077709B">
        <w:rPr>
          <w:rFonts w:ascii="Times New Roman" w:hAnsi="Times New Roman" w:cs="Times New Roman"/>
        </w:rPr>
        <w:t xml:space="preserve"> </w:t>
      </w:r>
      <w:r w:rsidR="00E63D65">
        <w:rPr>
          <w:rFonts w:ascii="Times New Roman" w:hAnsi="Times New Roman" w:cs="Times New Roman"/>
        </w:rPr>
        <w:t>pushes</w:t>
      </w:r>
      <w:r w:rsidR="0077709B">
        <w:rPr>
          <w:rFonts w:ascii="Times New Roman" w:hAnsi="Times New Roman" w:cs="Times New Roman"/>
        </w:rPr>
        <w:t xml:space="preserve"> the boundaries of adding </w:t>
      </w:r>
      <w:r w:rsidR="002C5E14">
        <w:rPr>
          <w:rFonts w:ascii="Times New Roman" w:hAnsi="Times New Roman" w:cs="Times New Roman"/>
        </w:rPr>
        <w:t>a</w:t>
      </w:r>
      <w:r w:rsidR="00940EAB">
        <w:rPr>
          <w:rFonts w:ascii="Times New Roman" w:hAnsi="Times New Roman" w:cs="Times New Roman"/>
        </w:rPr>
        <w:t xml:space="preserve"> </w:t>
      </w:r>
      <w:r w:rsidR="00450E35">
        <w:rPr>
          <w:rFonts w:ascii="Times New Roman" w:hAnsi="Times New Roman" w:cs="Times New Roman"/>
        </w:rPr>
        <w:t>sense</w:t>
      </w:r>
      <w:r w:rsidR="00940EAB">
        <w:rPr>
          <w:rFonts w:ascii="Times New Roman" w:hAnsi="Times New Roman" w:cs="Times New Roman"/>
        </w:rPr>
        <w:t xml:space="preserve"> of</w:t>
      </w:r>
      <w:r w:rsidR="00553CBD">
        <w:rPr>
          <w:rFonts w:ascii="Times New Roman" w:hAnsi="Times New Roman" w:cs="Times New Roman"/>
        </w:rPr>
        <w:t xml:space="preserve"> </w:t>
      </w:r>
      <w:r w:rsidR="0077709B">
        <w:rPr>
          <w:rFonts w:ascii="Times New Roman" w:hAnsi="Times New Roman" w:cs="Times New Roman"/>
        </w:rPr>
        <w:t>touch</w:t>
      </w:r>
      <w:r w:rsidR="00CD1D4B">
        <w:rPr>
          <w:rFonts w:ascii="Times New Roman" w:hAnsi="Times New Roman" w:cs="Times New Roman"/>
        </w:rPr>
        <w:t xml:space="preserve"> to the experience</w:t>
      </w:r>
      <w:r w:rsidR="0077709B">
        <w:rPr>
          <w:rFonts w:ascii="Times New Roman" w:hAnsi="Times New Roman" w:cs="Times New Roman"/>
        </w:rPr>
        <w:t xml:space="preserve"> </w:t>
      </w:r>
      <w:r w:rsidR="00CD1D4B">
        <w:rPr>
          <w:rFonts w:ascii="Times New Roman" w:hAnsi="Times New Roman" w:cs="Times New Roman"/>
        </w:rPr>
        <w:t>to create a</w:t>
      </w:r>
      <w:r w:rsidR="00553CBD">
        <w:rPr>
          <w:rFonts w:ascii="Times New Roman" w:hAnsi="Times New Roman" w:cs="Times New Roman"/>
        </w:rPr>
        <w:t>n innovative alternative to</w:t>
      </w:r>
      <w:r w:rsidR="0077709B">
        <w:rPr>
          <w:rFonts w:ascii="Times New Roman" w:hAnsi="Times New Roman" w:cs="Times New Roman"/>
        </w:rPr>
        <w:t xml:space="preserve"> how </w:t>
      </w:r>
      <w:r w:rsidR="002C5E14">
        <w:rPr>
          <w:rFonts w:ascii="Times New Roman" w:hAnsi="Times New Roman" w:cs="Times New Roman"/>
        </w:rPr>
        <w:t>users</w:t>
      </w:r>
      <w:r w:rsidR="00E63D65">
        <w:rPr>
          <w:rFonts w:ascii="Times New Roman" w:hAnsi="Times New Roman" w:cs="Times New Roman"/>
        </w:rPr>
        <w:t xml:space="preserve"> can interact with a virtual scene.</w:t>
      </w:r>
    </w:p>
    <w:p w14:paraId="7DF28D27" w14:textId="2FD30531" w:rsidR="00607ABE" w:rsidRDefault="307E6CFC" w:rsidP="000D43C1">
      <w:pPr>
        <w:spacing w:before="240" w:line="360" w:lineRule="auto"/>
        <w:rPr>
          <w:rStyle w:val="normaltextrun"/>
          <w:rFonts w:ascii="Times New Roman" w:eastAsia="Times New Roman" w:hAnsi="Times New Roman" w:cs="Times New Roman"/>
        </w:rPr>
      </w:pPr>
      <w:r w:rsidRPr="00A136B6">
        <w:rPr>
          <w:rStyle w:val="normaltextrun"/>
          <w:rFonts w:ascii="Times New Roman" w:eastAsia="Times New Roman" w:hAnsi="Times New Roman" w:cs="Times New Roman"/>
        </w:rPr>
        <w:t>The use of Virtual Reality has significantly increased in popularity</w:t>
      </w:r>
      <w:r w:rsidR="00FB2330">
        <w:rPr>
          <w:rStyle w:val="normaltextrun"/>
          <w:rFonts w:ascii="Times New Roman" w:eastAsia="Times New Roman" w:hAnsi="Times New Roman" w:cs="Times New Roman"/>
        </w:rPr>
        <w:t xml:space="preserve">, </w:t>
      </w:r>
      <w:r w:rsidR="00F551A9">
        <w:rPr>
          <w:rStyle w:val="normaltextrun"/>
          <w:rFonts w:ascii="Times New Roman" w:eastAsia="Times New Roman" w:hAnsi="Times New Roman" w:cs="Times New Roman"/>
        </w:rPr>
        <w:t>show</w:t>
      </w:r>
      <w:r w:rsidR="00FB2330">
        <w:rPr>
          <w:rStyle w:val="normaltextrun"/>
          <w:rFonts w:ascii="Times New Roman" w:eastAsia="Times New Roman" w:hAnsi="Times New Roman" w:cs="Times New Roman"/>
        </w:rPr>
        <w:t>ing a</w:t>
      </w:r>
      <w:r w:rsidR="00F551A9">
        <w:rPr>
          <w:rStyle w:val="normaltextrun"/>
          <w:rFonts w:ascii="Times New Roman" w:eastAsia="Times New Roman" w:hAnsi="Times New Roman" w:cs="Times New Roman"/>
        </w:rPr>
        <w:t xml:space="preserve"> </w:t>
      </w:r>
      <w:r w:rsidRPr="00A136B6">
        <w:rPr>
          <w:rStyle w:val="normaltextrun"/>
          <w:rFonts w:ascii="Times New Roman" w:eastAsia="Times New Roman" w:hAnsi="Times New Roman" w:cs="Times New Roman"/>
        </w:rPr>
        <w:t>stead</w:t>
      </w:r>
      <w:r w:rsidR="00F551A9">
        <w:rPr>
          <w:rStyle w:val="normaltextrun"/>
          <w:rFonts w:ascii="Times New Roman" w:eastAsia="Times New Roman" w:hAnsi="Times New Roman" w:cs="Times New Roman"/>
        </w:rPr>
        <w:t>y</w:t>
      </w:r>
      <w:r w:rsidRPr="00A136B6">
        <w:rPr>
          <w:rStyle w:val="normaltextrun"/>
          <w:rFonts w:ascii="Times New Roman" w:eastAsia="Times New Roman" w:hAnsi="Times New Roman" w:cs="Times New Roman"/>
        </w:rPr>
        <w:t xml:space="preserve"> growth in </w:t>
      </w:r>
      <w:r w:rsidR="001208C9">
        <w:rPr>
          <w:rStyle w:val="normaltextrun"/>
          <w:rFonts w:ascii="Times New Roman" w:eastAsia="Times New Roman" w:hAnsi="Times New Roman" w:cs="Times New Roman"/>
        </w:rPr>
        <w:t>demand</w:t>
      </w:r>
      <w:r w:rsidR="0089780D">
        <w:rPr>
          <w:rStyle w:val="normaltextrun"/>
          <w:rFonts w:ascii="Times New Roman" w:eastAsia="Times New Roman" w:hAnsi="Times New Roman" w:cs="Times New Roman"/>
        </w:rPr>
        <w:t xml:space="preserve"> against other leading</w:t>
      </w:r>
      <w:r w:rsidRPr="00C71126">
        <w:rPr>
          <w:rStyle w:val="normaltextrun"/>
          <w:rFonts w:ascii="Times New Roman" w:eastAsia="Times New Roman" w:hAnsi="Times New Roman" w:cs="Times New Roman"/>
        </w:rPr>
        <w:t xml:space="preserve"> gaming platform</w:t>
      </w:r>
      <w:r w:rsidR="0089780D">
        <w:rPr>
          <w:rStyle w:val="normaltextrun"/>
          <w:rFonts w:ascii="Times New Roman" w:eastAsia="Times New Roman" w:hAnsi="Times New Roman" w:cs="Times New Roman"/>
        </w:rPr>
        <w:t>s</w:t>
      </w:r>
      <w:r w:rsidR="00FB2330">
        <w:rPr>
          <w:rStyle w:val="normaltextrun"/>
          <w:rFonts w:ascii="Times New Roman" w:eastAsia="Times New Roman" w:hAnsi="Times New Roman" w:cs="Times New Roman"/>
        </w:rPr>
        <w:t xml:space="preserve"> </w:t>
      </w:r>
      <w:sdt>
        <w:sdtPr>
          <w:rPr>
            <w:rStyle w:val="normaltextrun"/>
            <w:rFonts w:ascii="Times New Roman" w:eastAsia="Times New Roman" w:hAnsi="Times New Roman" w:cs="Times New Roman"/>
          </w:rPr>
          <w:id w:val="-1763362762"/>
          <w:citation/>
        </w:sdtPr>
        <w:sdtContent>
          <w:r w:rsidR="00770A8A">
            <w:rPr>
              <w:rStyle w:val="normaltextrun"/>
              <w:rFonts w:ascii="Times New Roman" w:eastAsia="Times New Roman" w:hAnsi="Times New Roman" w:cs="Times New Roman"/>
            </w:rPr>
            <w:fldChar w:fldCharType="begin"/>
          </w:r>
          <w:r w:rsidR="00770A8A">
            <w:rPr>
              <w:rStyle w:val="normaltextrun"/>
              <w:rFonts w:ascii="Times New Roman" w:eastAsia="Times New Roman" w:hAnsi="Times New Roman" w:cs="Times New Roman"/>
              <w:lang w:val="en-US"/>
            </w:rPr>
            <w:instrText xml:space="preserve"> CITATION Als22 \l 1033 </w:instrText>
          </w:r>
          <w:r w:rsidR="00770A8A">
            <w:rPr>
              <w:rStyle w:val="normaltextrun"/>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(Alsop, 2022)</w:t>
          </w:r>
          <w:r w:rsidR="00770A8A">
            <w:rPr>
              <w:rStyle w:val="normaltextrun"/>
              <w:rFonts w:ascii="Times New Roman" w:eastAsia="Times New Roman" w:hAnsi="Times New Roman" w:cs="Times New Roman"/>
            </w:rPr>
            <w:fldChar w:fldCharType="end"/>
          </w:r>
        </w:sdtContent>
      </w:sdt>
      <w:r w:rsidR="00840992">
        <w:rPr>
          <w:rStyle w:val="normaltextrun"/>
          <w:rFonts w:ascii="Times New Roman" w:eastAsia="Times New Roman" w:hAnsi="Times New Roman" w:cs="Times New Roman"/>
        </w:rPr>
        <w:t>.</w:t>
      </w:r>
      <w:r w:rsidR="00AA78C9">
        <w:rPr>
          <w:rStyle w:val="normaltextrun"/>
          <w:rFonts w:ascii="Times New Roman" w:eastAsia="Times New Roman" w:hAnsi="Times New Roman" w:cs="Times New Roman"/>
        </w:rPr>
        <w:t xml:space="preserve"> </w:t>
      </w:r>
      <w:r w:rsidRPr="00C71126">
        <w:rPr>
          <w:rStyle w:val="normaltextrun"/>
          <w:rFonts w:ascii="Times New Roman" w:eastAsia="Times New Roman" w:hAnsi="Times New Roman" w:cs="Times New Roman"/>
        </w:rPr>
        <w:t>W</w:t>
      </w:r>
      <w:r w:rsidR="0004650F">
        <w:rPr>
          <w:rStyle w:val="normaltextrun"/>
          <w:rFonts w:ascii="Times New Roman" w:eastAsia="Times New Roman" w:hAnsi="Times New Roman" w:cs="Times New Roman"/>
        </w:rPr>
        <w:t>hilst</w:t>
      </w:r>
      <w:r w:rsidRPr="00C71126">
        <w:rPr>
          <w:rStyle w:val="normaltextrun"/>
          <w:rFonts w:ascii="Times New Roman" w:eastAsia="Times New Roman" w:hAnsi="Times New Roman" w:cs="Times New Roman"/>
        </w:rPr>
        <w:t xml:space="preserve"> the </w:t>
      </w:r>
      <w:r w:rsidR="002C3332" w:rsidRPr="00C71126">
        <w:rPr>
          <w:rStyle w:val="normaltextrun"/>
          <w:rFonts w:ascii="Times New Roman" w:eastAsia="Times New Roman" w:hAnsi="Times New Roman" w:cs="Times New Roman"/>
        </w:rPr>
        <w:t>preliminary stages</w:t>
      </w:r>
      <w:r w:rsidRPr="00C71126">
        <w:rPr>
          <w:rStyle w:val="normaltextrun"/>
          <w:rFonts w:ascii="Times New Roman" w:eastAsia="Times New Roman" w:hAnsi="Times New Roman" w:cs="Times New Roman"/>
        </w:rPr>
        <w:t xml:space="preserve"> of Virtual Reality </w:t>
      </w:r>
      <w:r w:rsidR="00806EE4">
        <w:rPr>
          <w:rStyle w:val="normaltextrun"/>
          <w:rFonts w:ascii="Times New Roman" w:eastAsia="Times New Roman" w:hAnsi="Times New Roman" w:cs="Times New Roman"/>
        </w:rPr>
        <w:t xml:space="preserve">began </w:t>
      </w:r>
      <w:r w:rsidRPr="00C71126">
        <w:rPr>
          <w:rStyle w:val="normaltextrun"/>
          <w:rFonts w:ascii="Times New Roman" w:eastAsia="Times New Roman" w:hAnsi="Times New Roman" w:cs="Times New Roman"/>
        </w:rPr>
        <w:t xml:space="preserve">primarily for entertainment purposes, VR is </w:t>
      </w:r>
      <w:r w:rsidR="0014788A">
        <w:rPr>
          <w:rStyle w:val="normaltextrun"/>
          <w:rFonts w:ascii="Times New Roman" w:eastAsia="Times New Roman" w:hAnsi="Times New Roman" w:cs="Times New Roman"/>
        </w:rPr>
        <w:t xml:space="preserve">now </w:t>
      </w:r>
      <w:r w:rsidRPr="00C71126">
        <w:rPr>
          <w:rStyle w:val="normaltextrun"/>
          <w:rFonts w:ascii="Times New Roman" w:eastAsia="Times New Roman" w:hAnsi="Times New Roman" w:cs="Times New Roman"/>
        </w:rPr>
        <w:t xml:space="preserve">being explored to offer alternative educational applications, supporting the ever-growing demand to teach immersive digital content </w:t>
      </w:r>
      <w:sdt>
        <w:sdtPr>
          <w:rPr>
            <w:rStyle w:val="normaltextrun"/>
            <w:rFonts w:ascii="Times New Roman" w:eastAsia="Times New Roman" w:hAnsi="Times New Roman" w:cs="Times New Roman"/>
          </w:rPr>
          <w:id w:val="-1902358976"/>
          <w:citation/>
        </w:sdtPr>
        <w:sdtContent>
          <w:r w:rsidR="00D87C7C">
            <w:rPr>
              <w:rStyle w:val="normaltextrun"/>
              <w:rFonts w:ascii="Times New Roman" w:eastAsia="Times New Roman" w:hAnsi="Times New Roman" w:cs="Times New Roman"/>
            </w:rPr>
            <w:fldChar w:fldCharType="begin"/>
          </w:r>
          <w:r w:rsidR="00D87C7C">
            <w:rPr>
              <w:rStyle w:val="normaltextrun"/>
              <w:rFonts w:ascii="Times New Roman" w:eastAsia="Times New Roman" w:hAnsi="Times New Roman" w:cs="Times New Roman"/>
              <w:lang w:val="en-US"/>
            </w:rPr>
            <w:instrText xml:space="preserve"> CITATION Sca17 \l 1033 </w:instrText>
          </w:r>
          <w:r w:rsidR="00D87C7C">
            <w:rPr>
              <w:rStyle w:val="normaltextrun"/>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(Evans, 2017)</w:t>
          </w:r>
          <w:r w:rsidR="00D87C7C">
            <w:rPr>
              <w:rStyle w:val="normaltextrun"/>
              <w:rFonts w:ascii="Times New Roman" w:eastAsia="Times New Roman" w:hAnsi="Times New Roman" w:cs="Times New Roman"/>
            </w:rPr>
            <w:fldChar w:fldCharType="end"/>
          </w:r>
        </w:sdtContent>
      </w:sdt>
      <w:r w:rsidRPr="00C71126">
        <w:rPr>
          <w:rStyle w:val="normaltextrun"/>
          <w:rFonts w:ascii="Times New Roman" w:eastAsia="Times New Roman" w:hAnsi="Times New Roman" w:cs="Times New Roman"/>
        </w:rPr>
        <w:t xml:space="preserve">. However, the use of </w:t>
      </w:r>
      <w:r w:rsidR="00E316BE">
        <w:rPr>
          <w:rStyle w:val="normaltextrun"/>
          <w:rFonts w:ascii="Times New Roman" w:eastAsia="Times New Roman" w:hAnsi="Times New Roman" w:cs="Times New Roman"/>
        </w:rPr>
        <w:t>technol</w:t>
      </w:r>
      <w:r w:rsidR="000A06CA">
        <w:rPr>
          <w:rStyle w:val="normaltextrun"/>
          <w:rFonts w:ascii="Times New Roman" w:eastAsia="Times New Roman" w:hAnsi="Times New Roman" w:cs="Times New Roman"/>
        </w:rPr>
        <w:t>ogical advancements</w:t>
      </w:r>
      <w:r w:rsidRPr="00C71126">
        <w:rPr>
          <w:rStyle w:val="normaltextrun"/>
          <w:rFonts w:ascii="Times New Roman" w:eastAsia="Times New Roman" w:hAnsi="Times New Roman" w:cs="Times New Roman"/>
        </w:rPr>
        <w:t xml:space="preserve"> </w:t>
      </w:r>
      <w:r w:rsidR="006411B4">
        <w:rPr>
          <w:rStyle w:val="normaltextrun"/>
          <w:rFonts w:ascii="Times New Roman" w:eastAsia="Times New Roman" w:hAnsi="Times New Roman" w:cs="Times New Roman"/>
        </w:rPr>
        <w:t>is</w:t>
      </w:r>
      <w:r w:rsidRPr="00C71126">
        <w:rPr>
          <w:rStyle w:val="normaltextrun"/>
          <w:rFonts w:ascii="Times New Roman" w:eastAsia="Times New Roman" w:hAnsi="Times New Roman" w:cs="Times New Roman"/>
        </w:rPr>
        <w:t xml:space="preserve"> underdeveloped within museums and tourism with evidence </w:t>
      </w:r>
      <w:r w:rsidR="000A06CA">
        <w:rPr>
          <w:rStyle w:val="normaltextrun"/>
          <w:rFonts w:ascii="Times New Roman" w:eastAsia="Times New Roman" w:hAnsi="Times New Roman" w:cs="Times New Roman"/>
        </w:rPr>
        <w:t>from</w:t>
      </w:r>
      <w:r w:rsidR="002876E8">
        <w:rPr>
          <w:rStyle w:val="normaltextrun"/>
          <w:rFonts w:ascii="Times New Roman" w:eastAsia="Times New Roman" w:hAnsi="Times New Roman" w:cs="Times New Roman"/>
        </w:rPr>
        <w:t xml:space="preserve"> existing</w:t>
      </w:r>
      <w:r w:rsidR="000A06CA">
        <w:rPr>
          <w:rStyle w:val="normaltextrun"/>
          <w:rFonts w:ascii="Times New Roman" w:eastAsia="Times New Roman" w:hAnsi="Times New Roman" w:cs="Times New Roman"/>
        </w:rPr>
        <w:t xml:space="preserve"> research </w:t>
      </w:r>
      <w:r w:rsidRPr="00C71126">
        <w:rPr>
          <w:rStyle w:val="normaltextrun"/>
          <w:rFonts w:ascii="Times New Roman" w:eastAsia="Times New Roman" w:hAnsi="Times New Roman" w:cs="Times New Roman"/>
        </w:rPr>
        <w:t>that this could add to a visitor’s overall satisfaction and enhance their experience</w:t>
      </w:r>
      <w:r w:rsidR="002876E8">
        <w:rPr>
          <w:rStyle w:val="normaltextrun"/>
          <w:rFonts w:ascii="Times New Roman" w:eastAsia="Times New Roman" w:hAnsi="Times New Roman" w:cs="Times New Roman"/>
        </w:rPr>
        <w:t xml:space="preserve"> </w:t>
      </w:r>
      <w:r w:rsidR="00A55C14">
        <w:rPr>
          <w:rStyle w:val="normaltextrun"/>
          <w:rFonts w:ascii="Times New Roman" w:eastAsia="Times New Roman" w:hAnsi="Times New Roman" w:cs="Times New Roman"/>
        </w:rPr>
        <w:t xml:space="preserve">in order </w:t>
      </w:r>
      <w:r w:rsidR="002876E8">
        <w:rPr>
          <w:rStyle w:val="normaltextrun"/>
          <w:rFonts w:ascii="Times New Roman" w:eastAsia="Times New Roman" w:hAnsi="Times New Roman" w:cs="Times New Roman"/>
        </w:rPr>
        <w:t>to learn about history</w:t>
      </w:r>
      <w:r w:rsidRPr="00C71126">
        <w:rPr>
          <w:rStyle w:val="normaltextrun"/>
          <w:rFonts w:ascii="Times New Roman" w:eastAsia="Times New Roman" w:hAnsi="Times New Roman" w:cs="Times New Roman"/>
        </w:rPr>
        <w:t xml:space="preserve"> </w:t>
      </w:r>
      <w:sdt>
        <w:sdtPr>
          <w:rPr>
            <w:rStyle w:val="normaltextrun"/>
            <w:rFonts w:ascii="Times New Roman" w:eastAsia="Times New Roman" w:hAnsi="Times New Roman" w:cs="Times New Roman"/>
          </w:rPr>
          <w:id w:val="-1123992007"/>
          <w:citation/>
        </w:sdtPr>
        <w:sdtContent>
          <w:r w:rsidR="00F26389">
            <w:rPr>
              <w:rStyle w:val="normaltextrun"/>
              <w:rFonts w:ascii="Times New Roman" w:eastAsia="Times New Roman" w:hAnsi="Times New Roman" w:cs="Times New Roman"/>
            </w:rPr>
            <w:fldChar w:fldCharType="begin"/>
          </w:r>
          <w:r w:rsidR="00F26389">
            <w:rPr>
              <w:rStyle w:val="normaltextrun"/>
              <w:rFonts w:ascii="Times New Roman" w:eastAsia="Times New Roman" w:hAnsi="Times New Roman" w:cs="Times New Roman"/>
              <w:lang w:val="en-US"/>
            </w:rPr>
            <w:instrText xml:space="preserve">CITATION Mar21 \l 1033 </w:instrText>
          </w:r>
          <w:r w:rsidR="00F26389">
            <w:rPr>
              <w:rStyle w:val="normaltextrun"/>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(Trunfio, 2021)</w:t>
          </w:r>
          <w:r w:rsidR="00F26389">
            <w:rPr>
              <w:rStyle w:val="normaltextrun"/>
              <w:rFonts w:ascii="Times New Roman" w:eastAsia="Times New Roman" w:hAnsi="Times New Roman" w:cs="Times New Roman"/>
            </w:rPr>
            <w:fldChar w:fldCharType="end"/>
          </w:r>
        </w:sdtContent>
      </w:sdt>
      <w:r w:rsidR="00F26389">
        <w:rPr>
          <w:rStyle w:val="normaltextrun"/>
          <w:rFonts w:ascii="Times New Roman" w:eastAsia="Times New Roman" w:hAnsi="Times New Roman" w:cs="Times New Roman"/>
        </w:rPr>
        <w:t>.</w:t>
      </w:r>
      <w:r w:rsidR="00FD5C10">
        <w:rPr>
          <w:rStyle w:val="normaltextrun"/>
          <w:rFonts w:ascii="Times New Roman" w:eastAsia="Times New Roman" w:hAnsi="Times New Roman" w:cs="Times New Roman"/>
        </w:rPr>
        <w:t xml:space="preserve"> </w:t>
      </w:r>
    </w:p>
    <w:p w14:paraId="21A0EB96" w14:textId="77777777" w:rsidR="005A28FD" w:rsidRDefault="00A55C14" w:rsidP="000D43C1">
      <w:pPr>
        <w:spacing w:before="240" w:line="360" w:lineRule="auto"/>
        <w:rPr>
          <w:rStyle w:val="normaltextrun"/>
          <w:rFonts w:ascii="Times New Roman" w:eastAsia="Times New Roman" w:hAnsi="Times New Roman" w:cs="Times New Roman"/>
        </w:rPr>
      </w:pPr>
      <w:r>
        <w:rPr>
          <w:rStyle w:val="normaltextrun"/>
          <w:rFonts w:ascii="Times New Roman" w:eastAsia="Times New Roman" w:hAnsi="Times New Roman" w:cs="Times New Roman"/>
        </w:rPr>
        <w:t>R</w:t>
      </w:r>
      <w:r w:rsidR="00FD5C10">
        <w:rPr>
          <w:rStyle w:val="normaltextrun"/>
          <w:rFonts w:ascii="Times New Roman" w:eastAsia="Times New Roman" w:hAnsi="Times New Roman" w:cs="Times New Roman"/>
        </w:rPr>
        <w:t xml:space="preserve">ecent events </w:t>
      </w:r>
      <w:r>
        <w:rPr>
          <w:rStyle w:val="normaltextrun"/>
          <w:rFonts w:ascii="Times New Roman" w:eastAsia="Times New Roman" w:hAnsi="Times New Roman" w:cs="Times New Roman"/>
        </w:rPr>
        <w:t>in the form of</w:t>
      </w:r>
      <w:r w:rsidR="00BD1896">
        <w:rPr>
          <w:rStyle w:val="normaltextrun"/>
          <w:rFonts w:ascii="Times New Roman" w:eastAsia="Times New Roman" w:hAnsi="Times New Roman" w:cs="Times New Roman"/>
        </w:rPr>
        <w:t xml:space="preserve"> the</w:t>
      </w:r>
      <w:r w:rsidR="00FD5C10">
        <w:rPr>
          <w:rStyle w:val="normaltextrun"/>
          <w:rFonts w:ascii="Times New Roman" w:eastAsia="Times New Roman" w:hAnsi="Times New Roman" w:cs="Times New Roman"/>
        </w:rPr>
        <w:t xml:space="preserve"> </w:t>
      </w:r>
      <w:r w:rsidR="00970AF9">
        <w:rPr>
          <w:rStyle w:val="normaltextrun"/>
          <w:rFonts w:ascii="Times New Roman" w:eastAsia="Times New Roman" w:hAnsi="Times New Roman" w:cs="Times New Roman"/>
        </w:rPr>
        <w:t>COVID-</w:t>
      </w:r>
      <w:r w:rsidR="00FD5C10">
        <w:rPr>
          <w:rStyle w:val="normaltextrun"/>
          <w:rFonts w:ascii="Times New Roman" w:eastAsia="Times New Roman" w:hAnsi="Times New Roman" w:cs="Times New Roman"/>
        </w:rPr>
        <w:t>19 pandemic</w:t>
      </w:r>
      <w:r w:rsidR="008C3FB8">
        <w:rPr>
          <w:rStyle w:val="normaltextrun"/>
          <w:rFonts w:ascii="Times New Roman" w:eastAsia="Times New Roman" w:hAnsi="Times New Roman" w:cs="Times New Roman"/>
        </w:rPr>
        <w:t xml:space="preserve"> </w:t>
      </w:r>
      <w:r w:rsidR="00FD5C10">
        <w:rPr>
          <w:rStyle w:val="normaltextrun"/>
          <w:rFonts w:ascii="Times New Roman" w:eastAsia="Times New Roman" w:hAnsi="Times New Roman" w:cs="Times New Roman"/>
        </w:rPr>
        <w:t>forc</w:t>
      </w:r>
      <w:r w:rsidR="008C3FB8">
        <w:rPr>
          <w:rStyle w:val="normaltextrun"/>
          <w:rFonts w:ascii="Times New Roman" w:eastAsia="Times New Roman" w:hAnsi="Times New Roman" w:cs="Times New Roman"/>
        </w:rPr>
        <w:t>ed</w:t>
      </w:r>
      <w:r w:rsidR="00FD5C10">
        <w:rPr>
          <w:rStyle w:val="normaltextrun"/>
          <w:rFonts w:ascii="Times New Roman" w:eastAsia="Times New Roman" w:hAnsi="Times New Roman" w:cs="Times New Roman"/>
        </w:rPr>
        <w:t xml:space="preserve"> museums to </w:t>
      </w:r>
      <w:r w:rsidR="00A4255B">
        <w:rPr>
          <w:rStyle w:val="normaltextrun"/>
          <w:rFonts w:ascii="Times New Roman" w:eastAsia="Times New Roman" w:hAnsi="Times New Roman" w:cs="Times New Roman"/>
        </w:rPr>
        <w:t>close for over a year</w:t>
      </w:r>
      <w:r w:rsidR="008C3FB8">
        <w:rPr>
          <w:rStyle w:val="normaltextrun"/>
          <w:rFonts w:ascii="Times New Roman" w:eastAsia="Times New Roman" w:hAnsi="Times New Roman" w:cs="Times New Roman"/>
        </w:rPr>
        <w:t xml:space="preserve"> T</w:t>
      </w:r>
      <w:r w:rsidR="00A4255B">
        <w:rPr>
          <w:rStyle w:val="normaltextrun"/>
          <w:rFonts w:ascii="Times New Roman" w:eastAsia="Times New Roman" w:hAnsi="Times New Roman" w:cs="Times New Roman"/>
        </w:rPr>
        <w:t xml:space="preserve">his showed </w:t>
      </w:r>
      <w:r w:rsidR="00D22A6F">
        <w:rPr>
          <w:rStyle w:val="normaltextrun"/>
          <w:rFonts w:ascii="Times New Roman" w:eastAsia="Times New Roman" w:hAnsi="Times New Roman" w:cs="Times New Roman"/>
        </w:rPr>
        <w:t>limitations</w:t>
      </w:r>
      <w:r w:rsidR="00A4255B">
        <w:rPr>
          <w:rStyle w:val="normaltextrun"/>
          <w:rFonts w:ascii="Times New Roman" w:eastAsia="Times New Roman" w:hAnsi="Times New Roman" w:cs="Times New Roman"/>
        </w:rPr>
        <w:t xml:space="preserve"> in how </w:t>
      </w:r>
      <w:r w:rsidR="003E057C">
        <w:rPr>
          <w:rStyle w:val="normaltextrun"/>
          <w:rFonts w:ascii="Times New Roman" w:eastAsia="Times New Roman" w:hAnsi="Times New Roman" w:cs="Times New Roman"/>
        </w:rPr>
        <w:t>cultural assets and information</w:t>
      </w:r>
      <w:r w:rsidR="00A4255B">
        <w:rPr>
          <w:rStyle w:val="normaltextrun"/>
          <w:rFonts w:ascii="Times New Roman" w:eastAsia="Times New Roman" w:hAnsi="Times New Roman" w:cs="Times New Roman"/>
        </w:rPr>
        <w:t xml:space="preserve"> can be accessed</w:t>
      </w:r>
      <w:r w:rsidR="000C3ADE">
        <w:rPr>
          <w:rStyle w:val="normaltextrun"/>
          <w:rFonts w:ascii="Times New Roman" w:eastAsia="Times New Roman" w:hAnsi="Times New Roman" w:cs="Times New Roman"/>
        </w:rPr>
        <w:t>,</w:t>
      </w:r>
      <w:r w:rsidR="004A4EA9">
        <w:rPr>
          <w:rStyle w:val="normaltextrun"/>
          <w:rFonts w:ascii="Times New Roman" w:eastAsia="Times New Roman" w:hAnsi="Times New Roman" w:cs="Times New Roman"/>
        </w:rPr>
        <w:t xml:space="preserve"> </w:t>
      </w:r>
      <w:r w:rsidR="00A4255B">
        <w:rPr>
          <w:rStyle w:val="normaltextrun"/>
          <w:rFonts w:ascii="Times New Roman" w:eastAsia="Times New Roman" w:hAnsi="Times New Roman" w:cs="Times New Roman"/>
        </w:rPr>
        <w:t xml:space="preserve">and the </w:t>
      </w:r>
      <w:r w:rsidR="003E057C">
        <w:rPr>
          <w:rStyle w:val="normaltextrun"/>
          <w:rFonts w:ascii="Times New Roman" w:eastAsia="Times New Roman" w:hAnsi="Times New Roman" w:cs="Times New Roman"/>
        </w:rPr>
        <w:t>limited</w:t>
      </w:r>
      <w:r w:rsidR="00A4255B">
        <w:rPr>
          <w:rStyle w:val="normaltextrun"/>
          <w:rFonts w:ascii="Times New Roman" w:eastAsia="Times New Roman" w:hAnsi="Times New Roman" w:cs="Times New Roman"/>
        </w:rPr>
        <w:t xml:space="preserve"> </w:t>
      </w:r>
      <w:r w:rsidR="005B7488">
        <w:rPr>
          <w:rStyle w:val="normaltextrun"/>
          <w:rFonts w:ascii="Times New Roman" w:eastAsia="Times New Roman" w:hAnsi="Times New Roman" w:cs="Times New Roman"/>
        </w:rPr>
        <w:t>scenarios</w:t>
      </w:r>
      <w:r w:rsidR="008F6103">
        <w:rPr>
          <w:rStyle w:val="normaltextrun"/>
          <w:rFonts w:ascii="Times New Roman" w:eastAsia="Times New Roman" w:hAnsi="Times New Roman" w:cs="Times New Roman"/>
        </w:rPr>
        <w:t xml:space="preserve"> by which </w:t>
      </w:r>
      <w:r w:rsidR="000C370F">
        <w:rPr>
          <w:rStyle w:val="normaltextrun"/>
          <w:rFonts w:ascii="Times New Roman" w:eastAsia="Times New Roman" w:hAnsi="Times New Roman" w:cs="Times New Roman"/>
        </w:rPr>
        <w:t>museums implemented technology</w:t>
      </w:r>
      <w:r w:rsidR="009F62A9">
        <w:rPr>
          <w:rStyle w:val="normaltextrun"/>
          <w:rFonts w:ascii="Times New Roman" w:eastAsia="Times New Roman" w:hAnsi="Times New Roman" w:cs="Times New Roman"/>
        </w:rPr>
        <w:t xml:space="preserve"> to </w:t>
      </w:r>
      <w:r w:rsidR="000C370F">
        <w:rPr>
          <w:rStyle w:val="normaltextrun"/>
          <w:rFonts w:ascii="Times New Roman" w:eastAsia="Times New Roman" w:hAnsi="Times New Roman" w:cs="Times New Roman"/>
        </w:rPr>
        <w:t xml:space="preserve">encourage </w:t>
      </w:r>
      <w:r w:rsidR="004F2547">
        <w:rPr>
          <w:rStyle w:val="normaltextrun"/>
          <w:rFonts w:ascii="Times New Roman" w:eastAsia="Times New Roman" w:hAnsi="Times New Roman" w:cs="Times New Roman"/>
        </w:rPr>
        <w:t xml:space="preserve">more </w:t>
      </w:r>
      <w:r w:rsidR="005B7488">
        <w:rPr>
          <w:rStyle w:val="normaltextrun"/>
          <w:rFonts w:ascii="Times New Roman" w:eastAsia="Times New Roman" w:hAnsi="Times New Roman" w:cs="Times New Roman"/>
        </w:rPr>
        <w:t>visitor</w:t>
      </w:r>
      <w:r w:rsidR="004F2547">
        <w:rPr>
          <w:rStyle w:val="normaltextrun"/>
          <w:rFonts w:ascii="Times New Roman" w:eastAsia="Times New Roman" w:hAnsi="Times New Roman" w:cs="Times New Roman"/>
        </w:rPr>
        <w:t>s</w:t>
      </w:r>
      <w:r w:rsidR="001871FC">
        <w:rPr>
          <w:rStyle w:val="normaltextrun"/>
          <w:rFonts w:ascii="Times New Roman" w:eastAsia="Times New Roman" w:hAnsi="Times New Roman" w:cs="Times New Roman"/>
        </w:rPr>
        <w:t xml:space="preserve"> </w:t>
      </w:r>
      <w:r w:rsidR="00D44BF6">
        <w:rPr>
          <w:rStyle w:val="normaltextrun"/>
          <w:rFonts w:ascii="Times New Roman" w:eastAsia="Times New Roman" w:hAnsi="Times New Roman" w:cs="Times New Roman"/>
        </w:rPr>
        <w:t>upon re-opening</w:t>
      </w:r>
      <w:r w:rsidR="009F62A9">
        <w:rPr>
          <w:rStyle w:val="normaltextrun"/>
          <w:rFonts w:ascii="Times New Roman" w:eastAsia="Times New Roman" w:hAnsi="Times New Roman" w:cs="Times New Roman"/>
        </w:rPr>
        <w:t>.</w:t>
      </w:r>
      <w:r w:rsidR="001A21FE">
        <w:rPr>
          <w:rStyle w:val="normaltextrun"/>
          <w:rFonts w:ascii="Times New Roman" w:eastAsia="Times New Roman" w:hAnsi="Times New Roman" w:cs="Times New Roman"/>
        </w:rPr>
        <w:t xml:space="preserve"> </w:t>
      </w:r>
      <w:r w:rsidR="00016692">
        <w:rPr>
          <w:rStyle w:val="normaltextrun"/>
          <w:rFonts w:ascii="Times New Roman" w:eastAsia="Times New Roman" w:hAnsi="Times New Roman" w:cs="Times New Roman"/>
        </w:rPr>
        <w:t xml:space="preserve">Through the forced closures of the </w:t>
      </w:r>
      <w:r w:rsidR="00B84936">
        <w:rPr>
          <w:rStyle w:val="normaltextrun"/>
          <w:rFonts w:ascii="Times New Roman" w:eastAsia="Times New Roman" w:hAnsi="Times New Roman" w:cs="Times New Roman"/>
        </w:rPr>
        <w:t>COVID-</w:t>
      </w:r>
      <w:r w:rsidR="00016692">
        <w:rPr>
          <w:rStyle w:val="normaltextrun"/>
          <w:rFonts w:ascii="Times New Roman" w:eastAsia="Times New Roman" w:hAnsi="Times New Roman" w:cs="Times New Roman"/>
        </w:rPr>
        <w:t>19 pandemic</w:t>
      </w:r>
      <w:r w:rsidR="00164179">
        <w:rPr>
          <w:rStyle w:val="normaltextrun"/>
          <w:rFonts w:ascii="Times New Roman" w:eastAsia="Times New Roman" w:hAnsi="Times New Roman" w:cs="Times New Roman"/>
        </w:rPr>
        <w:t xml:space="preserve">, virtual museums and tours hit an </w:t>
      </w:r>
      <w:r w:rsidR="00CE2EB7">
        <w:rPr>
          <w:rStyle w:val="normaltextrun"/>
          <w:rFonts w:ascii="Times New Roman" w:eastAsia="Times New Roman" w:hAnsi="Times New Roman" w:cs="Times New Roman"/>
        </w:rPr>
        <w:t>all-time</w:t>
      </w:r>
      <w:r w:rsidR="00164179">
        <w:rPr>
          <w:rStyle w:val="normaltextrun"/>
          <w:rFonts w:ascii="Times New Roman" w:eastAsia="Times New Roman" w:hAnsi="Times New Roman" w:cs="Times New Roman"/>
        </w:rPr>
        <w:t xml:space="preserve"> high at </w:t>
      </w:r>
      <w:r w:rsidR="00190300">
        <w:rPr>
          <w:rStyle w:val="normaltextrun"/>
          <w:rFonts w:ascii="Times New Roman" w:eastAsia="Times New Roman" w:hAnsi="Times New Roman" w:cs="Times New Roman"/>
        </w:rPr>
        <w:t>providing digital walk</w:t>
      </w:r>
      <w:r w:rsidR="00637BF0">
        <w:rPr>
          <w:rStyle w:val="normaltextrun"/>
          <w:rFonts w:ascii="Times New Roman" w:eastAsia="Times New Roman" w:hAnsi="Times New Roman" w:cs="Times New Roman"/>
        </w:rPr>
        <w:t>-</w:t>
      </w:r>
      <w:r w:rsidR="00190300">
        <w:rPr>
          <w:rStyle w:val="normaltextrun"/>
          <w:rFonts w:ascii="Times New Roman" w:eastAsia="Times New Roman" w:hAnsi="Times New Roman" w:cs="Times New Roman"/>
        </w:rPr>
        <w:t xml:space="preserve">throughs and </w:t>
      </w:r>
      <w:r w:rsidR="002F0B21">
        <w:rPr>
          <w:rStyle w:val="normaltextrun"/>
          <w:rFonts w:ascii="Times New Roman" w:eastAsia="Times New Roman" w:hAnsi="Times New Roman" w:cs="Times New Roman"/>
        </w:rPr>
        <w:t>tours</w:t>
      </w:r>
      <w:r w:rsidR="005A28FD">
        <w:rPr>
          <w:rStyle w:val="normaltextrun"/>
          <w:rFonts w:ascii="Times New Roman" w:eastAsia="Times New Roman" w:hAnsi="Times New Roman" w:cs="Times New Roman"/>
        </w:rPr>
        <w:t>,</w:t>
      </w:r>
      <w:r w:rsidR="002F0B21">
        <w:rPr>
          <w:rStyle w:val="normaltextrun"/>
          <w:rFonts w:ascii="Times New Roman" w:eastAsia="Times New Roman" w:hAnsi="Times New Roman" w:cs="Times New Roman"/>
        </w:rPr>
        <w:t xml:space="preserve"> </w:t>
      </w:r>
      <w:r w:rsidR="00781FF0">
        <w:rPr>
          <w:rStyle w:val="normaltextrun"/>
          <w:rFonts w:ascii="Times New Roman" w:eastAsia="Times New Roman" w:hAnsi="Times New Roman" w:cs="Times New Roman"/>
        </w:rPr>
        <w:t>spark</w:t>
      </w:r>
      <w:r w:rsidR="002F0B21">
        <w:rPr>
          <w:rStyle w:val="normaltextrun"/>
          <w:rFonts w:ascii="Times New Roman" w:eastAsia="Times New Roman" w:hAnsi="Times New Roman" w:cs="Times New Roman"/>
        </w:rPr>
        <w:t>ing</w:t>
      </w:r>
      <w:r w:rsidR="00781FF0">
        <w:rPr>
          <w:rStyle w:val="normaltextrun"/>
          <w:rFonts w:ascii="Times New Roman" w:eastAsia="Times New Roman" w:hAnsi="Times New Roman" w:cs="Times New Roman"/>
        </w:rPr>
        <w:t xml:space="preserve"> a</w:t>
      </w:r>
      <w:r w:rsidR="002F0B21">
        <w:rPr>
          <w:rStyle w:val="normaltextrun"/>
          <w:rFonts w:ascii="Times New Roman" w:eastAsia="Times New Roman" w:hAnsi="Times New Roman" w:cs="Times New Roman"/>
        </w:rPr>
        <w:t>n</w:t>
      </w:r>
      <w:r w:rsidR="00781FF0">
        <w:rPr>
          <w:rStyle w:val="normaltextrun"/>
          <w:rFonts w:ascii="Times New Roman" w:eastAsia="Times New Roman" w:hAnsi="Times New Roman" w:cs="Times New Roman"/>
        </w:rPr>
        <w:t xml:space="preserve"> interest </w:t>
      </w:r>
      <w:r w:rsidR="00C83352">
        <w:rPr>
          <w:rStyle w:val="normaltextrun"/>
          <w:rFonts w:ascii="Times New Roman" w:eastAsia="Times New Roman" w:hAnsi="Times New Roman" w:cs="Times New Roman"/>
        </w:rPr>
        <w:t xml:space="preserve">in how </w:t>
      </w:r>
      <w:r w:rsidR="00781FF0">
        <w:rPr>
          <w:rStyle w:val="normaltextrun"/>
          <w:rFonts w:ascii="Times New Roman" w:eastAsia="Times New Roman" w:hAnsi="Times New Roman" w:cs="Times New Roman"/>
        </w:rPr>
        <w:t xml:space="preserve">digital heritage </w:t>
      </w:r>
      <w:r w:rsidR="00C83352">
        <w:rPr>
          <w:rStyle w:val="normaltextrun"/>
          <w:rFonts w:ascii="Times New Roman" w:eastAsia="Times New Roman" w:hAnsi="Times New Roman" w:cs="Times New Roman"/>
        </w:rPr>
        <w:t xml:space="preserve">could be utilised to document and </w:t>
      </w:r>
      <w:r w:rsidR="00F622A6">
        <w:rPr>
          <w:rStyle w:val="normaltextrun"/>
          <w:rFonts w:ascii="Times New Roman" w:eastAsia="Times New Roman" w:hAnsi="Times New Roman" w:cs="Times New Roman"/>
        </w:rPr>
        <w:t>disseminate cultural content</w:t>
      </w:r>
      <w:r w:rsidR="00C83352">
        <w:rPr>
          <w:rStyle w:val="normaltextrun"/>
          <w:rFonts w:ascii="Times New Roman" w:eastAsia="Times New Roman" w:hAnsi="Times New Roman" w:cs="Times New Roman"/>
        </w:rPr>
        <w:t xml:space="preserve"> through </w:t>
      </w:r>
      <w:r w:rsidR="009B7AB7">
        <w:rPr>
          <w:rStyle w:val="normaltextrun"/>
          <w:rFonts w:ascii="Times New Roman" w:eastAsia="Times New Roman" w:hAnsi="Times New Roman" w:cs="Times New Roman"/>
        </w:rPr>
        <w:t>an interactive virtual scene</w:t>
      </w:r>
      <w:r w:rsidR="00CA45ED">
        <w:rPr>
          <w:rStyle w:val="normaltextrun"/>
          <w:rFonts w:ascii="Times New Roman" w:eastAsia="Times New Roman" w:hAnsi="Times New Roman" w:cs="Times New Roman"/>
        </w:rPr>
        <w:t>.</w:t>
      </w:r>
      <w:r w:rsidR="00884AD6" w:rsidRPr="00376275">
        <w:rPr>
          <w:rStyle w:val="normaltextrun"/>
          <w:rFonts w:ascii="Times New Roman" w:eastAsia="Times New Roman" w:hAnsi="Times New Roman" w:cs="Times New Roman"/>
        </w:rPr>
        <w:t xml:space="preserve"> </w:t>
      </w:r>
    </w:p>
    <w:p w14:paraId="3E3E1DB1" w14:textId="0D1C5957" w:rsidR="307E6CFC" w:rsidRDefault="005C3FE4" w:rsidP="000D43C1">
      <w:pPr>
        <w:spacing w:before="240" w:line="360" w:lineRule="auto"/>
        <w:rPr>
          <w:rStyle w:val="normaltextrun"/>
          <w:rFonts w:ascii="Times New Roman" w:eastAsia="Times New Roman" w:hAnsi="Times New Roman" w:cs="Times New Roman"/>
        </w:rPr>
      </w:pPr>
      <w:r w:rsidRPr="00376275">
        <w:rPr>
          <w:rStyle w:val="normaltextrun"/>
          <w:rFonts w:ascii="Times New Roman" w:eastAsia="Times New Roman" w:hAnsi="Times New Roman" w:cs="Times New Roman"/>
        </w:rPr>
        <w:t xml:space="preserve">A </w:t>
      </w:r>
      <w:r w:rsidR="00376275" w:rsidRPr="00376275">
        <w:rPr>
          <w:rStyle w:val="normaltextrun"/>
          <w:rFonts w:ascii="Times New Roman" w:eastAsia="Times New Roman" w:hAnsi="Times New Roman" w:cs="Times New Roman"/>
        </w:rPr>
        <w:t xml:space="preserve">blog </w:t>
      </w:r>
      <w:r w:rsidRPr="00376275">
        <w:rPr>
          <w:rStyle w:val="normaltextrun"/>
          <w:rFonts w:ascii="Times New Roman" w:eastAsia="Times New Roman" w:hAnsi="Times New Roman" w:cs="Times New Roman"/>
        </w:rPr>
        <w:t xml:space="preserve">article by Vision Direct </w:t>
      </w:r>
      <w:r w:rsidR="00376275" w:rsidRPr="00376275">
        <w:rPr>
          <w:rStyle w:val="normaltextrun"/>
          <w:rFonts w:ascii="Times New Roman" w:eastAsia="Times New Roman" w:hAnsi="Times New Roman" w:cs="Times New Roman"/>
        </w:rPr>
        <w:t xml:space="preserve">featured </w:t>
      </w:r>
      <w:r w:rsidR="00597AB1">
        <w:rPr>
          <w:rStyle w:val="normaltextrun"/>
          <w:rFonts w:ascii="Times New Roman" w:eastAsia="Times New Roman" w:hAnsi="Times New Roman" w:cs="Times New Roman"/>
        </w:rPr>
        <w:t xml:space="preserve">eight </w:t>
      </w:r>
      <w:r w:rsidR="00376275" w:rsidRPr="00376275">
        <w:rPr>
          <w:rStyle w:val="normaltextrun"/>
          <w:rFonts w:ascii="Times New Roman" w:eastAsia="Times New Roman" w:hAnsi="Times New Roman" w:cs="Times New Roman"/>
        </w:rPr>
        <w:t xml:space="preserve">virtual museum tours they recommended during the self-isolation period at the start of the </w:t>
      </w:r>
      <w:r w:rsidR="00B84936">
        <w:rPr>
          <w:rStyle w:val="normaltextrun"/>
          <w:rFonts w:ascii="Times New Roman" w:eastAsia="Times New Roman" w:hAnsi="Times New Roman" w:cs="Times New Roman"/>
        </w:rPr>
        <w:t>COVID-</w:t>
      </w:r>
      <w:r w:rsidR="00376275" w:rsidRPr="00376275">
        <w:rPr>
          <w:rStyle w:val="normaltextrun"/>
          <w:rFonts w:ascii="Times New Roman" w:eastAsia="Times New Roman" w:hAnsi="Times New Roman" w:cs="Times New Roman"/>
        </w:rPr>
        <w:t>19 pandemic</w:t>
      </w:r>
      <w:r w:rsidR="00E82BED">
        <w:rPr>
          <w:rStyle w:val="normaltextrun"/>
          <w:rFonts w:ascii="Times New Roman" w:eastAsia="Times New Roman" w:hAnsi="Times New Roman" w:cs="Times New Roman"/>
        </w:rPr>
        <w:t xml:space="preserve"> in 2020</w:t>
      </w:r>
      <w:r w:rsidR="00376275" w:rsidRPr="00376275">
        <w:rPr>
          <w:rStyle w:val="normaltextrun"/>
          <w:rFonts w:ascii="Times New Roman" w:eastAsia="Times New Roman" w:hAnsi="Times New Roman" w:cs="Times New Roman"/>
        </w:rPr>
        <w:t xml:space="preserve"> </w:t>
      </w:r>
      <w:sdt>
        <w:sdtPr>
          <w:rPr>
            <w:rStyle w:val="normaltextrun"/>
            <w:rFonts w:ascii="Times New Roman" w:eastAsia="Times New Roman" w:hAnsi="Times New Roman" w:cs="Times New Roman"/>
          </w:rPr>
          <w:id w:val="-1824885085"/>
          <w:citation/>
        </w:sdtPr>
        <w:sdtContent>
          <w:r w:rsidR="00376275" w:rsidRPr="00376275">
            <w:rPr>
              <w:rStyle w:val="normaltextrun"/>
              <w:rFonts w:ascii="Times New Roman" w:eastAsia="Times New Roman" w:hAnsi="Times New Roman" w:cs="Times New Roman"/>
            </w:rPr>
            <w:fldChar w:fldCharType="begin"/>
          </w:r>
          <w:r w:rsidR="00376275" w:rsidRPr="00376275">
            <w:rPr>
              <w:rStyle w:val="normaltextrun"/>
              <w:rFonts w:ascii="Times New Roman" w:eastAsia="Times New Roman" w:hAnsi="Times New Roman" w:cs="Times New Roman"/>
              <w:lang w:val="en-US"/>
            </w:rPr>
            <w:instrText xml:space="preserve"> CITATION Dir20 \l 1033 </w:instrText>
          </w:r>
          <w:r w:rsidR="00376275" w:rsidRPr="00376275">
            <w:rPr>
              <w:rStyle w:val="normaltextrun"/>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(Direct, 2020)</w:t>
          </w:r>
          <w:r w:rsidR="00376275" w:rsidRPr="00376275">
            <w:rPr>
              <w:rStyle w:val="normaltextrun"/>
              <w:rFonts w:ascii="Times New Roman" w:eastAsia="Times New Roman" w:hAnsi="Times New Roman" w:cs="Times New Roman"/>
            </w:rPr>
            <w:fldChar w:fldCharType="end"/>
          </w:r>
        </w:sdtContent>
      </w:sdt>
      <w:r w:rsidR="005D15E5">
        <w:rPr>
          <w:rStyle w:val="normaltextrun"/>
          <w:rFonts w:ascii="Times New Roman" w:eastAsia="Times New Roman" w:hAnsi="Times New Roman" w:cs="Times New Roman"/>
        </w:rPr>
        <w:t xml:space="preserve"> and </w:t>
      </w:r>
      <w:r w:rsidR="005D15E5" w:rsidRPr="005D15E5">
        <w:rPr>
          <w:rStyle w:val="normaltextrun"/>
          <w:rFonts w:ascii="Times New Roman" w:eastAsia="Times New Roman" w:hAnsi="Times New Roman" w:cs="Times New Roman"/>
        </w:rPr>
        <w:t xml:space="preserve">Deutsche </w:t>
      </w:r>
      <w:r w:rsidR="005D15E5" w:rsidRPr="005D15E5">
        <w:rPr>
          <w:rStyle w:val="normaltextrun"/>
          <w:rFonts w:ascii="Times New Roman" w:eastAsia="Times New Roman" w:hAnsi="Times New Roman" w:cs="Times New Roman"/>
        </w:rPr>
        <w:lastRenderedPageBreak/>
        <w:t>Welle</w:t>
      </w:r>
      <w:r w:rsidR="005D15E5">
        <w:rPr>
          <w:rStyle w:val="normaltextrun"/>
          <w:rFonts w:ascii="Times New Roman" w:eastAsia="Times New Roman" w:hAnsi="Times New Roman" w:cs="Times New Roman"/>
        </w:rPr>
        <w:t xml:space="preserve">, </w:t>
      </w:r>
      <w:r w:rsidR="00A04A7B">
        <w:rPr>
          <w:rStyle w:val="normaltextrun"/>
          <w:rFonts w:ascii="Times New Roman" w:eastAsia="Times New Roman" w:hAnsi="Times New Roman" w:cs="Times New Roman"/>
        </w:rPr>
        <w:t xml:space="preserve">an international broadcaster </w:t>
      </w:r>
      <w:r w:rsidR="004E7294">
        <w:rPr>
          <w:rStyle w:val="normaltextrun"/>
          <w:rFonts w:ascii="Times New Roman" w:eastAsia="Times New Roman" w:hAnsi="Times New Roman" w:cs="Times New Roman"/>
        </w:rPr>
        <w:t xml:space="preserve">in media outlets </w:t>
      </w:r>
      <w:r w:rsidR="00C117DA">
        <w:rPr>
          <w:rStyle w:val="normaltextrun"/>
          <w:rFonts w:ascii="Times New Roman" w:eastAsia="Times New Roman" w:hAnsi="Times New Roman" w:cs="Times New Roman"/>
        </w:rPr>
        <w:t xml:space="preserve">posted an article </w:t>
      </w:r>
      <w:r w:rsidR="00C73A39">
        <w:rPr>
          <w:rStyle w:val="normaltextrun"/>
          <w:rFonts w:ascii="Times New Roman" w:eastAsia="Times New Roman" w:hAnsi="Times New Roman" w:cs="Times New Roman"/>
        </w:rPr>
        <w:t xml:space="preserve">on </w:t>
      </w:r>
      <w:r w:rsidR="00DB57ED">
        <w:rPr>
          <w:rStyle w:val="normaltextrun"/>
          <w:rFonts w:ascii="Times New Roman" w:eastAsia="Times New Roman" w:hAnsi="Times New Roman" w:cs="Times New Roman"/>
        </w:rPr>
        <w:t>‘Six Museum to explore virtually during lockdown</w:t>
      </w:r>
      <w:r w:rsidR="00C04A73">
        <w:rPr>
          <w:rStyle w:val="normaltextrun"/>
          <w:rFonts w:ascii="Times New Roman" w:eastAsia="Times New Roman" w:hAnsi="Times New Roman" w:cs="Times New Roman"/>
        </w:rPr>
        <w:t>’</w:t>
      </w:r>
      <w:r w:rsidR="002F0277">
        <w:rPr>
          <w:rStyle w:val="normaltextrun"/>
          <w:rFonts w:ascii="Times New Roman" w:eastAsia="Times New Roman" w:hAnsi="Times New Roman" w:cs="Times New Roman"/>
        </w:rPr>
        <w:t xml:space="preserve"> which was also released </w:t>
      </w:r>
      <w:r w:rsidR="00E82BED">
        <w:rPr>
          <w:rStyle w:val="normaltextrun"/>
          <w:rFonts w:ascii="Times New Roman" w:eastAsia="Times New Roman" w:hAnsi="Times New Roman" w:cs="Times New Roman"/>
        </w:rPr>
        <w:t>in 2020</w:t>
      </w:r>
      <w:r w:rsidR="00E752FF">
        <w:rPr>
          <w:rStyle w:val="normaltextrun"/>
          <w:rFonts w:ascii="Times New Roman" w:eastAsia="Times New Roman" w:hAnsi="Times New Roman" w:cs="Times New Roman"/>
        </w:rPr>
        <w:t xml:space="preserve"> </w:t>
      </w:r>
      <w:sdt>
        <w:sdtPr>
          <w:rPr>
            <w:rStyle w:val="normaltextrun"/>
            <w:rFonts w:ascii="Times New Roman" w:eastAsia="Times New Roman" w:hAnsi="Times New Roman" w:cs="Times New Roman"/>
          </w:rPr>
          <w:id w:val="-333842414"/>
          <w:citation/>
        </w:sdtPr>
        <w:sdtContent>
          <w:r w:rsidR="00E752FF">
            <w:rPr>
              <w:rStyle w:val="normaltextrun"/>
              <w:rFonts w:ascii="Times New Roman" w:eastAsia="Times New Roman" w:hAnsi="Times New Roman" w:cs="Times New Roman"/>
            </w:rPr>
            <w:fldChar w:fldCharType="begin"/>
          </w:r>
          <w:r w:rsidR="00E752FF">
            <w:rPr>
              <w:rStyle w:val="normaltextrun"/>
              <w:rFonts w:ascii="Times New Roman" w:eastAsia="Times New Roman" w:hAnsi="Times New Roman" w:cs="Times New Roman"/>
              <w:lang w:val="en-US"/>
            </w:rPr>
            <w:instrText xml:space="preserve"> CITATION Stu20 \l 1033 </w:instrText>
          </w:r>
          <w:r w:rsidR="00E752FF">
            <w:rPr>
              <w:rStyle w:val="normaltextrun"/>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(Braun, 2020)</w:t>
          </w:r>
          <w:r w:rsidR="00E752FF">
            <w:rPr>
              <w:rStyle w:val="normaltextrun"/>
              <w:rFonts w:ascii="Times New Roman" w:eastAsia="Times New Roman" w:hAnsi="Times New Roman" w:cs="Times New Roman"/>
            </w:rPr>
            <w:fldChar w:fldCharType="end"/>
          </w:r>
        </w:sdtContent>
      </w:sdt>
      <w:r w:rsidR="00E82BED">
        <w:rPr>
          <w:rStyle w:val="normaltextrun"/>
          <w:rFonts w:ascii="Times New Roman" w:eastAsia="Times New Roman" w:hAnsi="Times New Roman" w:cs="Times New Roman"/>
        </w:rPr>
        <w:t xml:space="preserve">. </w:t>
      </w:r>
      <w:r w:rsidR="00143982">
        <w:rPr>
          <w:rStyle w:val="normaltextrun"/>
          <w:rFonts w:ascii="Times New Roman" w:eastAsia="Times New Roman" w:hAnsi="Times New Roman" w:cs="Times New Roman"/>
        </w:rPr>
        <w:t xml:space="preserve">These examples displayed a desire to still access museum content </w:t>
      </w:r>
      <w:r w:rsidR="00EF7B1F">
        <w:rPr>
          <w:rStyle w:val="normaltextrun"/>
          <w:rFonts w:ascii="Times New Roman" w:eastAsia="Times New Roman" w:hAnsi="Times New Roman" w:cs="Times New Roman"/>
        </w:rPr>
        <w:t>during a time when in</w:t>
      </w:r>
      <w:r w:rsidR="0006242C">
        <w:rPr>
          <w:rStyle w:val="normaltextrun"/>
          <w:rFonts w:ascii="Times New Roman" w:eastAsia="Times New Roman" w:hAnsi="Times New Roman" w:cs="Times New Roman"/>
        </w:rPr>
        <w:t>-</w:t>
      </w:r>
      <w:r w:rsidR="00EF7B1F">
        <w:rPr>
          <w:rStyle w:val="normaltextrun"/>
          <w:rFonts w:ascii="Times New Roman" w:eastAsia="Times New Roman" w:hAnsi="Times New Roman" w:cs="Times New Roman"/>
        </w:rPr>
        <w:t xml:space="preserve">person visits were </w:t>
      </w:r>
      <w:r w:rsidR="00227EE8">
        <w:rPr>
          <w:rStyle w:val="normaltextrun"/>
          <w:rFonts w:ascii="Times New Roman" w:eastAsia="Times New Roman" w:hAnsi="Times New Roman" w:cs="Times New Roman"/>
        </w:rPr>
        <w:t>prohibited</w:t>
      </w:r>
      <w:r w:rsidR="00844986">
        <w:rPr>
          <w:rStyle w:val="normaltextrun"/>
          <w:rFonts w:ascii="Times New Roman" w:eastAsia="Times New Roman" w:hAnsi="Times New Roman" w:cs="Times New Roman"/>
        </w:rPr>
        <w:t>. T</w:t>
      </w:r>
      <w:r w:rsidR="00254D51">
        <w:rPr>
          <w:rStyle w:val="normaltextrun"/>
          <w:rFonts w:ascii="Times New Roman" w:eastAsia="Times New Roman" w:hAnsi="Times New Roman" w:cs="Times New Roman"/>
        </w:rPr>
        <w:t xml:space="preserve">hese articles boast the </w:t>
      </w:r>
      <w:r w:rsidR="00F368A5">
        <w:rPr>
          <w:rStyle w:val="normaltextrun"/>
          <w:rFonts w:ascii="Times New Roman" w:eastAsia="Times New Roman" w:hAnsi="Times New Roman" w:cs="Times New Roman"/>
        </w:rPr>
        <w:t>accessibility of these museum</w:t>
      </w:r>
      <w:r w:rsidR="00DC3364">
        <w:rPr>
          <w:rStyle w:val="normaltextrun"/>
          <w:rFonts w:ascii="Times New Roman" w:eastAsia="Times New Roman" w:hAnsi="Times New Roman" w:cs="Times New Roman"/>
        </w:rPr>
        <w:t>s</w:t>
      </w:r>
      <w:r w:rsidR="00F368A5">
        <w:rPr>
          <w:rStyle w:val="normaltextrun"/>
          <w:rFonts w:ascii="Times New Roman" w:eastAsia="Times New Roman" w:hAnsi="Times New Roman" w:cs="Times New Roman"/>
        </w:rPr>
        <w:t xml:space="preserve"> being ‘one click away’</w:t>
      </w:r>
      <w:r w:rsidR="00EF0558">
        <w:rPr>
          <w:rStyle w:val="normaltextrun"/>
          <w:rFonts w:ascii="Times New Roman" w:eastAsia="Times New Roman" w:hAnsi="Times New Roman" w:cs="Times New Roman"/>
        </w:rPr>
        <w:t xml:space="preserve">, yet showed limitations in what </w:t>
      </w:r>
      <w:r w:rsidR="004645B4">
        <w:rPr>
          <w:rStyle w:val="normaltextrun"/>
          <w:rFonts w:ascii="Times New Roman" w:eastAsia="Times New Roman" w:hAnsi="Times New Roman" w:cs="Times New Roman"/>
        </w:rPr>
        <w:t xml:space="preserve">methods could </w:t>
      </w:r>
      <w:r w:rsidR="00B938DA">
        <w:rPr>
          <w:rStyle w:val="normaltextrun"/>
          <w:rFonts w:ascii="Times New Roman" w:eastAsia="Times New Roman" w:hAnsi="Times New Roman" w:cs="Times New Roman"/>
        </w:rPr>
        <w:t>display information</w:t>
      </w:r>
      <w:r w:rsidR="002D2367">
        <w:rPr>
          <w:rStyle w:val="normaltextrun"/>
          <w:rFonts w:ascii="Times New Roman" w:eastAsia="Times New Roman" w:hAnsi="Times New Roman" w:cs="Times New Roman"/>
        </w:rPr>
        <w:t xml:space="preserve">, due to </w:t>
      </w:r>
      <w:r w:rsidR="001B28FA">
        <w:rPr>
          <w:rStyle w:val="normaltextrun"/>
          <w:rFonts w:ascii="Times New Roman" w:eastAsia="Times New Roman" w:hAnsi="Times New Roman" w:cs="Times New Roman"/>
        </w:rPr>
        <w:t xml:space="preserve">most visuals </w:t>
      </w:r>
      <w:r w:rsidR="007372D1">
        <w:rPr>
          <w:rStyle w:val="normaltextrun"/>
          <w:rFonts w:ascii="Times New Roman" w:eastAsia="Times New Roman" w:hAnsi="Times New Roman" w:cs="Times New Roman"/>
        </w:rPr>
        <w:t>consisting of a</w:t>
      </w:r>
      <w:r w:rsidR="002E5857">
        <w:rPr>
          <w:rStyle w:val="normaltextrun"/>
          <w:rFonts w:ascii="Times New Roman" w:eastAsia="Times New Roman" w:hAnsi="Times New Roman" w:cs="Times New Roman"/>
        </w:rPr>
        <w:t>n image</w:t>
      </w:r>
      <w:r w:rsidR="00891AC5">
        <w:rPr>
          <w:rStyle w:val="normaltextrun"/>
          <w:rFonts w:ascii="Times New Roman" w:eastAsia="Times New Roman" w:hAnsi="Times New Roman" w:cs="Times New Roman"/>
        </w:rPr>
        <w:t xml:space="preserve"> </w:t>
      </w:r>
      <w:r w:rsidR="00593660">
        <w:rPr>
          <w:rStyle w:val="normaltextrun"/>
          <w:rFonts w:ascii="Times New Roman" w:eastAsia="Times New Roman" w:hAnsi="Times New Roman" w:cs="Times New Roman"/>
        </w:rPr>
        <w:t xml:space="preserve">of the </w:t>
      </w:r>
      <w:r w:rsidR="002E5857">
        <w:rPr>
          <w:rStyle w:val="normaltextrun"/>
          <w:rFonts w:ascii="Times New Roman" w:eastAsia="Times New Roman" w:hAnsi="Times New Roman" w:cs="Times New Roman"/>
        </w:rPr>
        <w:t xml:space="preserve">museum room and text to accompany the </w:t>
      </w:r>
      <w:r w:rsidR="00CC1956">
        <w:rPr>
          <w:rStyle w:val="normaltextrun"/>
          <w:rFonts w:ascii="Times New Roman" w:eastAsia="Times New Roman" w:hAnsi="Times New Roman" w:cs="Times New Roman"/>
        </w:rPr>
        <w:t>displays</w:t>
      </w:r>
      <w:r w:rsidR="002E5857">
        <w:rPr>
          <w:rStyle w:val="normaltextrun"/>
          <w:rFonts w:ascii="Times New Roman" w:eastAsia="Times New Roman" w:hAnsi="Times New Roman" w:cs="Times New Roman"/>
        </w:rPr>
        <w:t xml:space="preserve"> seen</w:t>
      </w:r>
      <w:r w:rsidR="0006242C">
        <w:rPr>
          <w:rStyle w:val="normaltextrun"/>
          <w:rFonts w:ascii="Times New Roman" w:eastAsia="Times New Roman" w:hAnsi="Times New Roman" w:cs="Times New Roman"/>
        </w:rPr>
        <w:t>.</w:t>
      </w:r>
    </w:p>
    <w:p w14:paraId="4FABA3AE" w14:textId="0B3F3262" w:rsidR="00B128D4" w:rsidRDefault="005C147D" w:rsidP="000D43C1">
      <w:pPr>
        <w:spacing w:before="240" w:line="360" w:lineRule="auto"/>
        <w:rPr>
          <w:rStyle w:val="normaltextrun"/>
          <w:rFonts w:ascii="Times New Roman" w:eastAsia="Times New Roman" w:hAnsi="Times New Roman" w:cs="Times New Roman"/>
        </w:rPr>
      </w:pPr>
      <w:r w:rsidRPr="005C147D">
        <w:rPr>
          <w:rStyle w:val="normaltextrun"/>
          <w:rFonts w:ascii="Times New Roman" w:eastAsia="Times New Roman" w:hAnsi="Times New Roman" w:cs="Times New Roman"/>
        </w:rPr>
        <w:t>Hassan Taher published a thesis study on the various effects of digital technology on museums and how Malmö Museum can develop new interactions for their visitors</w:t>
      </w:r>
      <w:r>
        <w:rPr>
          <w:rStyle w:val="normaltextrun"/>
          <w:rFonts w:ascii="Times New Roman" w:eastAsia="Times New Roman" w:hAnsi="Times New Roman" w:cs="Times New Roman"/>
        </w:rPr>
        <w:t xml:space="preserve"> </w:t>
      </w:r>
      <w:sdt>
        <w:sdtPr>
          <w:rPr>
            <w:rStyle w:val="normaltextrun"/>
            <w:rFonts w:ascii="Times New Roman" w:eastAsia="Times New Roman" w:hAnsi="Times New Roman" w:cs="Times New Roman"/>
          </w:rPr>
          <w:id w:val="-1294213132"/>
          <w:citation/>
        </w:sdtPr>
        <w:sdtContent>
          <w:r w:rsidR="0010670C">
            <w:rPr>
              <w:rStyle w:val="normaltextrun"/>
              <w:rFonts w:ascii="Times New Roman" w:eastAsia="Times New Roman" w:hAnsi="Times New Roman" w:cs="Times New Roman"/>
            </w:rPr>
            <w:fldChar w:fldCharType="begin"/>
          </w:r>
          <w:r w:rsidR="0010670C">
            <w:rPr>
              <w:rStyle w:val="normaltextrun"/>
              <w:rFonts w:ascii="Times New Roman" w:eastAsia="Times New Roman" w:hAnsi="Times New Roman" w:cs="Times New Roman"/>
              <w:lang w:val="en-US"/>
            </w:rPr>
            <w:instrText xml:space="preserve"> CITATION Has201 \l 1033 </w:instrText>
          </w:r>
          <w:r w:rsidR="0010670C">
            <w:rPr>
              <w:rStyle w:val="normaltextrun"/>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(Taher, 2020)</w:t>
          </w:r>
          <w:r w:rsidR="0010670C">
            <w:rPr>
              <w:rStyle w:val="normaltextrun"/>
              <w:rFonts w:ascii="Times New Roman" w:eastAsia="Times New Roman" w:hAnsi="Times New Roman" w:cs="Times New Roman"/>
            </w:rPr>
            <w:fldChar w:fldCharType="end"/>
          </w:r>
        </w:sdtContent>
      </w:sdt>
      <w:r w:rsidR="00B82A97">
        <w:rPr>
          <w:rStyle w:val="normaltextrun"/>
          <w:rFonts w:ascii="Times New Roman" w:eastAsia="Times New Roman" w:hAnsi="Times New Roman" w:cs="Times New Roman"/>
        </w:rPr>
        <w:t>. Taher</w:t>
      </w:r>
      <w:r w:rsidRPr="005C147D">
        <w:rPr>
          <w:rStyle w:val="normaltextrun"/>
          <w:rFonts w:ascii="Times New Roman" w:eastAsia="Times New Roman" w:hAnsi="Times New Roman" w:cs="Times New Roman"/>
        </w:rPr>
        <w:t xml:space="preserve"> highlighted the effects of </w:t>
      </w:r>
      <w:r w:rsidR="00B84936">
        <w:rPr>
          <w:rStyle w:val="normaltextrun"/>
          <w:rFonts w:ascii="Times New Roman" w:eastAsia="Times New Roman" w:hAnsi="Times New Roman" w:cs="Times New Roman"/>
        </w:rPr>
        <w:t>COVID-</w:t>
      </w:r>
      <w:r w:rsidRPr="005C147D">
        <w:rPr>
          <w:rStyle w:val="normaltextrun"/>
          <w:rFonts w:ascii="Times New Roman" w:eastAsia="Times New Roman" w:hAnsi="Times New Roman" w:cs="Times New Roman"/>
        </w:rPr>
        <w:t xml:space="preserve">19 and the importance for museums to reach their visitors through </w:t>
      </w:r>
      <w:r w:rsidR="008975AB" w:rsidRPr="005C147D">
        <w:rPr>
          <w:rStyle w:val="normaltextrun"/>
          <w:rFonts w:ascii="Times New Roman" w:eastAsia="Times New Roman" w:hAnsi="Times New Roman" w:cs="Times New Roman"/>
        </w:rPr>
        <w:t>multi</w:t>
      </w:r>
      <w:r w:rsidR="008975AB">
        <w:rPr>
          <w:rStyle w:val="normaltextrun"/>
          <w:rFonts w:ascii="Times New Roman" w:eastAsia="Times New Roman" w:hAnsi="Times New Roman" w:cs="Times New Roman"/>
        </w:rPr>
        <w:t>m</w:t>
      </w:r>
      <w:r w:rsidR="008975AB" w:rsidRPr="005C147D">
        <w:rPr>
          <w:rStyle w:val="normaltextrun"/>
          <w:rFonts w:ascii="Times New Roman" w:eastAsia="Times New Roman" w:hAnsi="Times New Roman" w:cs="Times New Roman"/>
        </w:rPr>
        <w:t>edia</w:t>
      </w:r>
      <w:r w:rsidRPr="005C147D">
        <w:rPr>
          <w:rStyle w:val="normaltextrun"/>
          <w:rFonts w:ascii="Times New Roman" w:eastAsia="Times New Roman" w:hAnsi="Times New Roman" w:cs="Times New Roman"/>
        </w:rPr>
        <w:t xml:space="preserve"> and creating a digital presence. Through testing a Norwegian method </w:t>
      </w:r>
      <w:r w:rsidR="00926DC5">
        <w:rPr>
          <w:rStyle w:val="normaltextrun"/>
          <w:rFonts w:ascii="Times New Roman" w:eastAsia="Times New Roman" w:hAnsi="Times New Roman" w:cs="Times New Roman"/>
        </w:rPr>
        <w:t>(</w:t>
      </w:r>
      <w:r w:rsidRPr="005C147D">
        <w:rPr>
          <w:rStyle w:val="normaltextrun"/>
          <w:rFonts w:ascii="Times New Roman" w:eastAsia="Times New Roman" w:hAnsi="Times New Roman" w:cs="Times New Roman"/>
        </w:rPr>
        <w:t>Tingens Metod</w:t>
      </w:r>
      <w:r w:rsidR="00926DC5">
        <w:rPr>
          <w:rStyle w:val="normaltextrun"/>
          <w:rFonts w:ascii="Times New Roman" w:eastAsia="Times New Roman" w:hAnsi="Times New Roman" w:cs="Times New Roman"/>
        </w:rPr>
        <w:t>-</w:t>
      </w:r>
      <w:r w:rsidRPr="005C147D">
        <w:rPr>
          <w:rStyle w:val="normaltextrun"/>
          <w:rFonts w:ascii="Times New Roman" w:eastAsia="Times New Roman" w:hAnsi="Times New Roman" w:cs="Times New Roman"/>
        </w:rPr>
        <w:t xml:space="preserve">Method of Things) with the Malmö Museum, </w:t>
      </w:r>
      <w:r w:rsidR="004219DB">
        <w:rPr>
          <w:rStyle w:val="normaltextrun"/>
          <w:rFonts w:ascii="Times New Roman" w:eastAsia="Times New Roman" w:hAnsi="Times New Roman" w:cs="Times New Roman"/>
        </w:rPr>
        <w:t>Taher</w:t>
      </w:r>
      <w:r w:rsidRPr="005C147D">
        <w:rPr>
          <w:rStyle w:val="normaltextrun"/>
          <w:rFonts w:ascii="Times New Roman" w:eastAsia="Times New Roman" w:hAnsi="Times New Roman" w:cs="Times New Roman"/>
        </w:rPr>
        <w:t xml:space="preserve"> show</w:t>
      </w:r>
      <w:r w:rsidR="00597A2D">
        <w:rPr>
          <w:rStyle w:val="normaltextrun"/>
          <w:rFonts w:ascii="Times New Roman" w:eastAsia="Times New Roman" w:hAnsi="Times New Roman" w:cs="Times New Roman"/>
        </w:rPr>
        <w:t>ed</w:t>
      </w:r>
      <w:r w:rsidR="007E7CD2">
        <w:rPr>
          <w:rStyle w:val="normaltextrun"/>
          <w:rFonts w:ascii="Times New Roman" w:eastAsia="Times New Roman" w:hAnsi="Times New Roman" w:cs="Times New Roman"/>
        </w:rPr>
        <w:t xml:space="preserve"> that</w:t>
      </w:r>
      <w:r w:rsidRPr="005C147D">
        <w:rPr>
          <w:rStyle w:val="normaltextrun"/>
          <w:rFonts w:ascii="Times New Roman" w:eastAsia="Times New Roman" w:hAnsi="Times New Roman" w:cs="Times New Roman"/>
        </w:rPr>
        <w:t xml:space="preserve"> collaborative digital workshops with participating groups have led to evidence showing a new-found appreciation for histor</w:t>
      </w:r>
      <w:r w:rsidR="003F4694">
        <w:rPr>
          <w:rStyle w:val="normaltextrun"/>
          <w:rFonts w:ascii="Times New Roman" w:eastAsia="Times New Roman" w:hAnsi="Times New Roman" w:cs="Times New Roman"/>
        </w:rPr>
        <w:t>ic</w:t>
      </w:r>
      <w:r w:rsidR="004501CA">
        <w:rPr>
          <w:rStyle w:val="normaltextrun"/>
          <w:rFonts w:ascii="Times New Roman" w:eastAsia="Times New Roman" w:hAnsi="Times New Roman" w:cs="Times New Roman"/>
        </w:rPr>
        <w:t>al</w:t>
      </w:r>
      <w:r w:rsidR="003F4694">
        <w:rPr>
          <w:rStyle w:val="normaltextrun"/>
          <w:rFonts w:ascii="Times New Roman" w:eastAsia="Times New Roman" w:hAnsi="Times New Roman" w:cs="Times New Roman"/>
        </w:rPr>
        <w:t xml:space="preserve"> content</w:t>
      </w:r>
      <w:r w:rsidRPr="005C147D">
        <w:rPr>
          <w:rStyle w:val="normaltextrun"/>
          <w:rFonts w:ascii="Times New Roman" w:eastAsia="Times New Roman" w:hAnsi="Times New Roman" w:cs="Times New Roman"/>
        </w:rPr>
        <w:t xml:space="preserve"> and participants would like to use digital tools and interactions in their exploration of museum displays</w:t>
      </w:r>
      <w:r w:rsidR="0010670C">
        <w:rPr>
          <w:rStyle w:val="normaltextrun"/>
          <w:rFonts w:ascii="Times New Roman" w:eastAsia="Times New Roman" w:hAnsi="Times New Roman" w:cs="Times New Roman"/>
        </w:rPr>
        <w:t xml:space="preserve"> </w:t>
      </w:r>
      <w:sdt>
        <w:sdtPr>
          <w:rPr>
            <w:rStyle w:val="normaltextrun"/>
            <w:rFonts w:ascii="Times New Roman" w:eastAsia="Times New Roman" w:hAnsi="Times New Roman" w:cs="Times New Roman"/>
          </w:rPr>
          <w:id w:val="1882976753"/>
          <w:citation/>
        </w:sdtPr>
        <w:sdtContent>
          <w:r w:rsidR="0010670C">
            <w:rPr>
              <w:rStyle w:val="normaltextrun"/>
              <w:rFonts w:ascii="Times New Roman" w:eastAsia="Times New Roman" w:hAnsi="Times New Roman" w:cs="Times New Roman"/>
            </w:rPr>
            <w:fldChar w:fldCharType="begin"/>
          </w:r>
          <w:r w:rsidR="0010670C">
            <w:rPr>
              <w:rStyle w:val="normaltextrun"/>
              <w:rFonts w:ascii="Times New Roman" w:eastAsia="Times New Roman" w:hAnsi="Times New Roman" w:cs="Times New Roman"/>
              <w:lang w:val="en-US"/>
            </w:rPr>
            <w:instrText xml:space="preserve"> CITATION Has201 \l 1033 </w:instrText>
          </w:r>
          <w:r w:rsidR="0010670C">
            <w:rPr>
              <w:rStyle w:val="normaltextrun"/>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(Taher, 2020)</w:t>
          </w:r>
          <w:r w:rsidR="0010670C">
            <w:rPr>
              <w:rStyle w:val="normaltextrun"/>
              <w:rFonts w:ascii="Times New Roman" w:eastAsia="Times New Roman" w:hAnsi="Times New Roman" w:cs="Times New Roman"/>
            </w:rPr>
            <w:fldChar w:fldCharType="end"/>
          </w:r>
        </w:sdtContent>
      </w:sdt>
      <w:r w:rsidRPr="005C147D">
        <w:rPr>
          <w:rStyle w:val="normaltextrun"/>
          <w:rFonts w:ascii="Times New Roman" w:eastAsia="Times New Roman" w:hAnsi="Times New Roman" w:cs="Times New Roman"/>
        </w:rPr>
        <w:t>.</w:t>
      </w:r>
      <w:r w:rsidR="00F11064">
        <w:rPr>
          <w:rStyle w:val="normaltextrun"/>
          <w:rFonts w:ascii="Times New Roman" w:eastAsia="Times New Roman" w:hAnsi="Times New Roman" w:cs="Times New Roman"/>
        </w:rPr>
        <w:t xml:space="preserve"> </w:t>
      </w:r>
    </w:p>
    <w:p w14:paraId="1F311219" w14:textId="62FF2397" w:rsidR="005C147D" w:rsidRDefault="00F11064" w:rsidP="000D43C1">
      <w:pPr>
        <w:spacing w:before="240" w:line="360" w:lineRule="auto"/>
        <w:rPr>
          <w:rStyle w:val="normaltextrun"/>
          <w:rFonts w:ascii="Times New Roman" w:eastAsia="Times New Roman" w:hAnsi="Times New Roman" w:cs="Times New Roman"/>
        </w:rPr>
      </w:pPr>
      <w:r>
        <w:rPr>
          <w:rStyle w:val="normaltextrun"/>
          <w:rFonts w:ascii="Times New Roman" w:eastAsia="Times New Roman" w:hAnsi="Times New Roman" w:cs="Times New Roman"/>
        </w:rPr>
        <w:t xml:space="preserve">The method works through </w:t>
      </w:r>
      <w:r w:rsidR="00346F46">
        <w:rPr>
          <w:rStyle w:val="normaltextrun"/>
          <w:rFonts w:ascii="Times New Roman" w:eastAsia="Times New Roman" w:hAnsi="Times New Roman" w:cs="Times New Roman"/>
        </w:rPr>
        <w:t>setting up</w:t>
      </w:r>
      <w:r>
        <w:rPr>
          <w:rStyle w:val="normaltextrun"/>
          <w:rFonts w:ascii="Times New Roman" w:eastAsia="Times New Roman" w:hAnsi="Times New Roman" w:cs="Times New Roman"/>
        </w:rPr>
        <w:t xml:space="preserve"> objects </w:t>
      </w:r>
      <w:r w:rsidR="00AC7B6D">
        <w:rPr>
          <w:rStyle w:val="normaltextrun"/>
          <w:rFonts w:ascii="Times New Roman" w:eastAsia="Times New Roman" w:hAnsi="Times New Roman" w:cs="Times New Roman"/>
        </w:rPr>
        <w:t xml:space="preserve">with interactive devices </w:t>
      </w:r>
      <w:r>
        <w:rPr>
          <w:rStyle w:val="normaltextrun"/>
          <w:rFonts w:ascii="Times New Roman" w:eastAsia="Times New Roman" w:hAnsi="Times New Roman" w:cs="Times New Roman"/>
        </w:rPr>
        <w:t>for participants to</w:t>
      </w:r>
      <w:r w:rsidR="00B128D4">
        <w:rPr>
          <w:rStyle w:val="normaltextrun"/>
          <w:rFonts w:ascii="Times New Roman" w:eastAsia="Times New Roman" w:hAnsi="Times New Roman" w:cs="Times New Roman"/>
        </w:rPr>
        <w:t xml:space="preserve"> experiment and</w:t>
      </w:r>
      <w:r>
        <w:rPr>
          <w:rStyle w:val="normaltextrun"/>
          <w:rFonts w:ascii="Times New Roman" w:eastAsia="Times New Roman" w:hAnsi="Times New Roman" w:cs="Times New Roman"/>
        </w:rPr>
        <w:t xml:space="preserve"> </w:t>
      </w:r>
      <w:r w:rsidR="00346F46">
        <w:rPr>
          <w:rStyle w:val="normaltextrun"/>
          <w:rFonts w:ascii="Times New Roman" w:eastAsia="Times New Roman" w:hAnsi="Times New Roman" w:cs="Times New Roman"/>
        </w:rPr>
        <w:t xml:space="preserve">then </w:t>
      </w:r>
      <w:r>
        <w:rPr>
          <w:rStyle w:val="normaltextrun"/>
          <w:rFonts w:ascii="Times New Roman" w:eastAsia="Times New Roman" w:hAnsi="Times New Roman" w:cs="Times New Roman"/>
        </w:rPr>
        <w:t>write thoughts and observations</w:t>
      </w:r>
      <w:r w:rsidR="00346F46">
        <w:rPr>
          <w:rStyle w:val="normaltextrun"/>
          <w:rFonts w:ascii="Times New Roman" w:eastAsia="Times New Roman" w:hAnsi="Times New Roman" w:cs="Times New Roman"/>
        </w:rPr>
        <w:t>.</w:t>
      </w:r>
      <w:r>
        <w:rPr>
          <w:rStyle w:val="normaltextrun"/>
          <w:rFonts w:ascii="Times New Roman" w:eastAsia="Times New Roman" w:hAnsi="Times New Roman" w:cs="Times New Roman"/>
        </w:rPr>
        <w:t xml:space="preserve"> </w:t>
      </w:r>
      <w:r w:rsidR="00547937">
        <w:rPr>
          <w:rStyle w:val="normaltextrun"/>
          <w:rFonts w:ascii="Times New Roman" w:eastAsia="Times New Roman" w:hAnsi="Times New Roman" w:cs="Times New Roman"/>
        </w:rPr>
        <w:t xml:space="preserve">The participants were allowed to </w:t>
      </w:r>
      <w:r>
        <w:rPr>
          <w:rStyle w:val="normaltextrun"/>
          <w:rFonts w:ascii="Times New Roman" w:eastAsia="Times New Roman" w:hAnsi="Times New Roman" w:cs="Times New Roman"/>
        </w:rPr>
        <w:t xml:space="preserve">familiarise themselves with the different objects for </w:t>
      </w:r>
      <w:r w:rsidR="00547937">
        <w:rPr>
          <w:rStyle w:val="normaltextrun"/>
          <w:rFonts w:ascii="Times New Roman" w:eastAsia="Times New Roman" w:hAnsi="Times New Roman" w:cs="Times New Roman"/>
        </w:rPr>
        <w:t xml:space="preserve">between </w:t>
      </w:r>
      <w:r>
        <w:rPr>
          <w:rStyle w:val="normaltextrun"/>
          <w:rFonts w:ascii="Times New Roman" w:eastAsia="Times New Roman" w:hAnsi="Times New Roman" w:cs="Times New Roman"/>
        </w:rPr>
        <w:t xml:space="preserve">twenty to thirty minutes, followed </w:t>
      </w:r>
      <w:r w:rsidR="00F00A20">
        <w:rPr>
          <w:rStyle w:val="normaltextrun"/>
          <w:rFonts w:ascii="Times New Roman" w:eastAsia="Times New Roman" w:hAnsi="Times New Roman" w:cs="Times New Roman"/>
        </w:rPr>
        <w:t>by</w:t>
      </w:r>
      <w:r>
        <w:rPr>
          <w:rStyle w:val="normaltextrun"/>
          <w:rFonts w:ascii="Times New Roman" w:eastAsia="Times New Roman" w:hAnsi="Times New Roman" w:cs="Times New Roman"/>
        </w:rPr>
        <w:t xml:space="preserve"> an open discussion to address which objects they felt were most interesting and why.</w:t>
      </w:r>
      <w:r w:rsidR="00895D9A">
        <w:rPr>
          <w:rStyle w:val="normaltextrun"/>
          <w:rFonts w:ascii="Times New Roman" w:eastAsia="Times New Roman" w:hAnsi="Times New Roman" w:cs="Times New Roman"/>
        </w:rPr>
        <w:t xml:space="preserve"> This method </w:t>
      </w:r>
      <w:r w:rsidR="00F00A20">
        <w:rPr>
          <w:rStyle w:val="normaltextrun"/>
          <w:rFonts w:ascii="Times New Roman" w:eastAsia="Times New Roman" w:hAnsi="Times New Roman" w:cs="Times New Roman"/>
        </w:rPr>
        <w:t>aimed</w:t>
      </w:r>
      <w:r w:rsidR="00895D9A">
        <w:rPr>
          <w:rStyle w:val="normaltextrun"/>
          <w:rFonts w:ascii="Times New Roman" w:eastAsia="Times New Roman" w:hAnsi="Times New Roman" w:cs="Times New Roman"/>
        </w:rPr>
        <w:t xml:space="preserve"> to highlight the similarities and differences in participants</w:t>
      </w:r>
      <w:r w:rsidR="004402A9">
        <w:rPr>
          <w:rStyle w:val="normaltextrun"/>
          <w:rFonts w:ascii="Times New Roman" w:eastAsia="Times New Roman" w:hAnsi="Times New Roman" w:cs="Times New Roman"/>
        </w:rPr>
        <w:t>’</w:t>
      </w:r>
      <w:r w:rsidR="00895D9A">
        <w:rPr>
          <w:rStyle w:val="normaltextrun"/>
          <w:rFonts w:ascii="Times New Roman" w:eastAsia="Times New Roman" w:hAnsi="Times New Roman" w:cs="Times New Roman"/>
        </w:rPr>
        <w:t xml:space="preserve"> viewpoints and how they interpret</w:t>
      </w:r>
      <w:r w:rsidR="004402A9">
        <w:rPr>
          <w:rStyle w:val="normaltextrun"/>
          <w:rFonts w:ascii="Times New Roman" w:eastAsia="Times New Roman" w:hAnsi="Times New Roman" w:cs="Times New Roman"/>
        </w:rPr>
        <w:t>ed</w:t>
      </w:r>
      <w:r w:rsidR="00895D9A">
        <w:rPr>
          <w:rStyle w:val="normaltextrun"/>
          <w:rFonts w:ascii="Times New Roman" w:eastAsia="Times New Roman" w:hAnsi="Times New Roman" w:cs="Times New Roman"/>
        </w:rPr>
        <w:t xml:space="preserve"> the visual </w:t>
      </w:r>
      <w:r w:rsidR="00143111">
        <w:rPr>
          <w:rStyle w:val="normaltextrun"/>
          <w:rFonts w:ascii="Times New Roman" w:eastAsia="Times New Roman" w:hAnsi="Times New Roman" w:cs="Times New Roman"/>
        </w:rPr>
        <w:t>characteristics. Ano</w:t>
      </w:r>
      <w:r w:rsidR="00AA0493">
        <w:rPr>
          <w:rStyle w:val="normaltextrun"/>
          <w:rFonts w:ascii="Times New Roman" w:eastAsia="Times New Roman" w:hAnsi="Times New Roman" w:cs="Times New Roman"/>
        </w:rPr>
        <w:t xml:space="preserve">ther part of the method </w:t>
      </w:r>
      <w:r w:rsidR="008C340E">
        <w:rPr>
          <w:rStyle w:val="normaltextrun"/>
          <w:rFonts w:ascii="Times New Roman" w:eastAsia="Times New Roman" w:hAnsi="Times New Roman" w:cs="Times New Roman"/>
        </w:rPr>
        <w:t xml:space="preserve">involved an open discussion phase </w:t>
      </w:r>
      <w:r w:rsidR="000B34E7">
        <w:rPr>
          <w:rStyle w:val="normaltextrun"/>
          <w:rFonts w:ascii="Times New Roman" w:eastAsia="Times New Roman" w:hAnsi="Times New Roman" w:cs="Times New Roman"/>
        </w:rPr>
        <w:t>where participants collectively</w:t>
      </w:r>
      <w:r w:rsidR="008C340E">
        <w:rPr>
          <w:rStyle w:val="normaltextrun"/>
          <w:rFonts w:ascii="Times New Roman" w:eastAsia="Times New Roman" w:hAnsi="Times New Roman" w:cs="Times New Roman"/>
        </w:rPr>
        <w:t xml:space="preserve"> talk</w:t>
      </w:r>
      <w:r w:rsidR="000B34E7">
        <w:rPr>
          <w:rStyle w:val="normaltextrun"/>
          <w:rFonts w:ascii="Times New Roman" w:eastAsia="Times New Roman" w:hAnsi="Times New Roman" w:cs="Times New Roman"/>
        </w:rPr>
        <w:t>ed</w:t>
      </w:r>
      <w:r w:rsidR="008C340E">
        <w:rPr>
          <w:rStyle w:val="normaltextrun"/>
          <w:rFonts w:ascii="Times New Roman" w:eastAsia="Times New Roman" w:hAnsi="Times New Roman" w:cs="Times New Roman"/>
        </w:rPr>
        <w:t xml:space="preserve"> </w:t>
      </w:r>
      <w:r w:rsidR="005131AD">
        <w:rPr>
          <w:rStyle w:val="normaltextrun"/>
          <w:rFonts w:ascii="Times New Roman" w:eastAsia="Times New Roman" w:hAnsi="Times New Roman" w:cs="Times New Roman"/>
        </w:rPr>
        <w:t>through</w:t>
      </w:r>
      <w:r w:rsidR="00067A4A">
        <w:rPr>
          <w:rStyle w:val="normaltextrun"/>
          <w:rFonts w:ascii="Times New Roman" w:eastAsia="Times New Roman" w:hAnsi="Times New Roman" w:cs="Times New Roman"/>
        </w:rPr>
        <w:t xml:space="preserve"> </w:t>
      </w:r>
      <w:r w:rsidR="005131AD">
        <w:rPr>
          <w:rStyle w:val="normaltextrun"/>
          <w:rFonts w:ascii="Times New Roman" w:eastAsia="Times New Roman" w:hAnsi="Times New Roman" w:cs="Times New Roman"/>
        </w:rPr>
        <w:t>their</w:t>
      </w:r>
      <w:r w:rsidR="00067A4A">
        <w:rPr>
          <w:rStyle w:val="normaltextrun"/>
          <w:rFonts w:ascii="Times New Roman" w:eastAsia="Times New Roman" w:hAnsi="Times New Roman" w:cs="Times New Roman"/>
        </w:rPr>
        <w:t xml:space="preserve"> </w:t>
      </w:r>
      <w:r w:rsidR="00845FD0">
        <w:rPr>
          <w:rStyle w:val="normaltextrun"/>
          <w:rFonts w:ascii="Times New Roman" w:eastAsia="Times New Roman" w:hAnsi="Times New Roman" w:cs="Times New Roman"/>
        </w:rPr>
        <w:t>ideas</w:t>
      </w:r>
      <w:r w:rsidR="00067A4A">
        <w:rPr>
          <w:rStyle w:val="normaltextrun"/>
          <w:rFonts w:ascii="Times New Roman" w:eastAsia="Times New Roman" w:hAnsi="Times New Roman" w:cs="Times New Roman"/>
        </w:rPr>
        <w:t xml:space="preserve"> and thoughts as </w:t>
      </w:r>
      <w:r w:rsidR="001C47B9">
        <w:rPr>
          <w:rStyle w:val="normaltextrun"/>
          <w:rFonts w:ascii="Times New Roman" w:eastAsia="Times New Roman" w:hAnsi="Times New Roman" w:cs="Times New Roman"/>
        </w:rPr>
        <w:t>a stream of consciousness</w:t>
      </w:r>
      <w:r w:rsidR="00067A4A">
        <w:rPr>
          <w:rStyle w:val="normaltextrun"/>
          <w:rFonts w:ascii="Times New Roman" w:eastAsia="Times New Roman" w:hAnsi="Times New Roman" w:cs="Times New Roman"/>
        </w:rPr>
        <w:t xml:space="preserve"> to see how they influenced other participants</w:t>
      </w:r>
      <w:r w:rsidR="001C47B9">
        <w:rPr>
          <w:rStyle w:val="normaltextrun"/>
          <w:rFonts w:ascii="Times New Roman" w:eastAsia="Times New Roman" w:hAnsi="Times New Roman" w:cs="Times New Roman"/>
        </w:rPr>
        <w:t>’</w:t>
      </w:r>
      <w:r w:rsidR="00067A4A">
        <w:rPr>
          <w:rStyle w:val="normaltextrun"/>
          <w:rFonts w:ascii="Times New Roman" w:eastAsia="Times New Roman" w:hAnsi="Times New Roman" w:cs="Times New Roman"/>
        </w:rPr>
        <w:t xml:space="preserve"> views.</w:t>
      </w:r>
      <w:r w:rsidR="001C47B9">
        <w:rPr>
          <w:rStyle w:val="normaltextrun"/>
          <w:rFonts w:ascii="Times New Roman" w:eastAsia="Times New Roman" w:hAnsi="Times New Roman" w:cs="Times New Roman"/>
        </w:rPr>
        <w:t xml:space="preserve"> </w:t>
      </w:r>
    </w:p>
    <w:p w14:paraId="1FA32031" w14:textId="7D829C42" w:rsidR="75EB5F94" w:rsidRDefault="00E341D8" w:rsidP="75EB5F94">
      <w:pPr>
        <w:spacing w:before="240" w:line="360" w:lineRule="auto"/>
        <w:rPr>
          <w:rStyle w:val="normaltextrun"/>
          <w:rFonts w:ascii="Times New Roman" w:eastAsia="Times New Roman" w:hAnsi="Times New Roman" w:cs="Times New Roman"/>
        </w:rPr>
      </w:pPr>
      <w:r w:rsidRPr="00E341D8">
        <w:rPr>
          <w:rStyle w:val="normaltextrun"/>
          <w:rFonts w:ascii="Times New Roman" w:eastAsia="Times New Roman" w:hAnsi="Times New Roman" w:cs="Times New Roman"/>
        </w:rPr>
        <w:t xml:space="preserve">During the </w:t>
      </w:r>
      <w:r w:rsidR="00B84936">
        <w:rPr>
          <w:rStyle w:val="normaltextrun"/>
          <w:rFonts w:ascii="Times New Roman" w:eastAsia="Times New Roman" w:hAnsi="Times New Roman" w:cs="Times New Roman"/>
        </w:rPr>
        <w:t>COVID-</w:t>
      </w:r>
      <w:r w:rsidRPr="00E341D8">
        <w:rPr>
          <w:rStyle w:val="normaltextrun"/>
          <w:rFonts w:ascii="Times New Roman" w:eastAsia="Times New Roman" w:hAnsi="Times New Roman" w:cs="Times New Roman"/>
        </w:rPr>
        <w:t>19 pandemic, the Iziko Museum in South Africa partnered with the Zamani Project, a non-profit heritage documentation organi</w:t>
      </w:r>
      <w:r w:rsidR="003F122F">
        <w:rPr>
          <w:rStyle w:val="normaltextrun"/>
          <w:rFonts w:ascii="Times New Roman" w:eastAsia="Times New Roman" w:hAnsi="Times New Roman" w:cs="Times New Roman"/>
        </w:rPr>
        <w:t>s</w:t>
      </w:r>
      <w:r w:rsidRPr="00E341D8">
        <w:rPr>
          <w:rStyle w:val="normaltextrun"/>
          <w:rFonts w:ascii="Times New Roman" w:eastAsia="Times New Roman" w:hAnsi="Times New Roman" w:cs="Times New Roman"/>
        </w:rPr>
        <w:t xml:space="preserve">ation based at the University of Cape Town (Browning, 2020), that enabled a wide range of </w:t>
      </w:r>
      <w:r w:rsidR="004A37FB" w:rsidRPr="00E341D8">
        <w:rPr>
          <w:rStyle w:val="normaltextrun"/>
          <w:rFonts w:ascii="Times New Roman" w:eastAsia="Times New Roman" w:hAnsi="Times New Roman" w:cs="Times New Roman"/>
        </w:rPr>
        <w:t>visitors’</w:t>
      </w:r>
      <w:r w:rsidRPr="00E341D8">
        <w:rPr>
          <w:rStyle w:val="normaltextrun"/>
          <w:rFonts w:ascii="Times New Roman" w:eastAsia="Times New Roman" w:hAnsi="Times New Roman" w:cs="Times New Roman"/>
        </w:rPr>
        <w:t xml:space="preserve"> greater accessibility to connect with </w:t>
      </w:r>
      <w:r w:rsidR="003F122F">
        <w:rPr>
          <w:rStyle w:val="normaltextrun"/>
          <w:rFonts w:ascii="Times New Roman" w:eastAsia="Times New Roman" w:hAnsi="Times New Roman" w:cs="Times New Roman"/>
        </w:rPr>
        <w:t>the museum</w:t>
      </w:r>
      <w:r w:rsidRPr="00E341D8">
        <w:rPr>
          <w:rStyle w:val="normaltextrun"/>
          <w:rFonts w:ascii="Times New Roman" w:eastAsia="Times New Roman" w:hAnsi="Times New Roman" w:cs="Times New Roman"/>
        </w:rPr>
        <w:t xml:space="preserve">, via </w:t>
      </w:r>
      <w:r w:rsidR="00F0071B">
        <w:rPr>
          <w:rStyle w:val="normaltextrun"/>
          <w:rFonts w:ascii="Times New Roman" w:eastAsia="Times New Roman" w:hAnsi="Times New Roman" w:cs="Times New Roman"/>
        </w:rPr>
        <w:t>a</w:t>
      </w:r>
      <w:r w:rsidRPr="00E341D8">
        <w:rPr>
          <w:rStyle w:val="normaltextrun"/>
          <w:rFonts w:ascii="Times New Roman" w:eastAsia="Times New Roman" w:hAnsi="Times New Roman" w:cs="Times New Roman"/>
        </w:rPr>
        <w:t xml:space="preserve"> virtual environment.</w:t>
      </w:r>
      <w:r w:rsidR="00302AF9" w:rsidRPr="00302AF9">
        <w:rPr>
          <w:rStyle w:val="normaltextrun"/>
          <w:rFonts w:ascii="Times New Roman" w:eastAsia="Times New Roman" w:hAnsi="Times New Roman" w:cs="Times New Roman"/>
        </w:rPr>
        <w:t xml:space="preserve"> Claire Browning, a </w:t>
      </w:r>
      <w:r w:rsidRPr="00E341D8">
        <w:rPr>
          <w:rStyle w:val="normaltextrun"/>
          <w:rFonts w:ascii="Times New Roman" w:eastAsia="Times New Roman" w:hAnsi="Times New Roman" w:cs="Times New Roman"/>
        </w:rPr>
        <w:t>curator at Iziko Museum highlight</w:t>
      </w:r>
      <w:r w:rsidR="00F0071B">
        <w:rPr>
          <w:rStyle w:val="normaltextrun"/>
          <w:rFonts w:ascii="Times New Roman" w:eastAsia="Times New Roman" w:hAnsi="Times New Roman" w:cs="Times New Roman"/>
        </w:rPr>
        <w:t>ed</w:t>
      </w:r>
      <w:r w:rsidRPr="00E341D8">
        <w:rPr>
          <w:rStyle w:val="normaltextrun"/>
          <w:rFonts w:ascii="Times New Roman" w:eastAsia="Times New Roman" w:hAnsi="Times New Roman" w:cs="Times New Roman"/>
        </w:rPr>
        <w:t xml:space="preserve"> the usefulness of 3D scanning technologies in the preservation of history. It</w:t>
      </w:r>
      <w:r w:rsidR="00302AF9" w:rsidRPr="00302AF9">
        <w:rPr>
          <w:rStyle w:val="normaltextrun"/>
          <w:rFonts w:ascii="Times New Roman" w:eastAsia="Times New Roman" w:hAnsi="Times New Roman" w:cs="Times New Roman"/>
        </w:rPr>
        <w:t xml:space="preserve"> discusse</w:t>
      </w:r>
      <w:r w:rsidR="00060E9A">
        <w:rPr>
          <w:rStyle w:val="normaltextrun"/>
          <w:rFonts w:ascii="Times New Roman" w:eastAsia="Times New Roman" w:hAnsi="Times New Roman" w:cs="Times New Roman"/>
        </w:rPr>
        <w:t>d</w:t>
      </w:r>
      <w:r w:rsidR="00302AF9" w:rsidRPr="00302AF9">
        <w:rPr>
          <w:rStyle w:val="normaltextrun"/>
          <w:rFonts w:ascii="Times New Roman" w:eastAsia="Times New Roman" w:hAnsi="Times New Roman" w:cs="Times New Roman"/>
        </w:rPr>
        <w:t xml:space="preserve"> the concerns o</w:t>
      </w:r>
      <w:r w:rsidR="00060E9A">
        <w:rPr>
          <w:rStyle w:val="normaltextrun"/>
          <w:rFonts w:ascii="Times New Roman" w:eastAsia="Times New Roman" w:hAnsi="Times New Roman" w:cs="Times New Roman"/>
        </w:rPr>
        <w:t>f</w:t>
      </w:r>
      <w:r w:rsidR="00302AF9" w:rsidRPr="00302AF9">
        <w:rPr>
          <w:rStyle w:val="normaltextrun"/>
          <w:rFonts w:ascii="Times New Roman" w:eastAsia="Times New Roman" w:hAnsi="Times New Roman" w:cs="Times New Roman"/>
        </w:rPr>
        <w:t xml:space="preserve"> when exhibitions no longer reflect our current understanding of how life and Earth evolved, however</w:t>
      </w:r>
      <w:r w:rsidR="00667385">
        <w:rPr>
          <w:rStyle w:val="normaltextrun"/>
          <w:rFonts w:ascii="Times New Roman" w:eastAsia="Times New Roman" w:hAnsi="Times New Roman" w:cs="Times New Roman"/>
        </w:rPr>
        <w:t>,</w:t>
      </w:r>
      <w:r w:rsidR="00302AF9" w:rsidRPr="00302AF9">
        <w:rPr>
          <w:rStyle w:val="normaltextrun"/>
          <w:rFonts w:ascii="Times New Roman" w:eastAsia="Times New Roman" w:hAnsi="Times New Roman" w:cs="Times New Roman"/>
        </w:rPr>
        <w:t xml:space="preserve"> old displays can be preserved by technology to transform them into a digital version</w:t>
      </w:r>
      <w:r w:rsidR="00302AF9">
        <w:rPr>
          <w:rStyle w:val="normaltextrun"/>
          <w:rFonts w:ascii="Times New Roman" w:eastAsia="Times New Roman" w:hAnsi="Times New Roman" w:cs="Times New Roman"/>
        </w:rPr>
        <w:t xml:space="preserve"> </w:t>
      </w:r>
      <w:sdt>
        <w:sdtPr>
          <w:rPr>
            <w:rStyle w:val="normaltextrun"/>
            <w:rFonts w:ascii="Times New Roman" w:eastAsia="Times New Roman" w:hAnsi="Times New Roman" w:cs="Times New Roman"/>
          </w:rPr>
          <w:id w:val="1049501888"/>
          <w:citation/>
        </w:sdtPr>
        <w:sdtContent>
          <w:r w:rsidR="00302AF9">
            <w:rPr>
              <w:rStyle w:val="normaltextrun"/>
              <w:rFonts w:ascii="Times New Roman" w:eastAsia="Times New Roman" w:hAnsi="Times New Roman" w:cs="Times New Roman"/>
            </w:rPr>
            <w:fldChar w:fldCharType="begin"/>
          </w:r>
          <w:r w:rsidR="00302AF9">
            <w:rPr>
              <w:rStyle w:val="normaltextrun"/>
              <w:rFonts w:ascii="Times New Roman" w:eastAsia="Times New Roman" w:hAnsi="Times New Roman" w:cs="Times New Roman"/>
              <w:lang w:val="en-US"/>
            </w:rPr>
            <w:instrText xml:space="preserve"> CITATION Cla201 \l 1033 </w:instrText>
          </w:r>
          <w:r w:rsidR="00302AF9">
            <w:rPr>
              <w:rStyle w:val="normaltextrun"/>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(Browning, 2020)</w:t>
          </w:r>
          <w:r w:rsidR="00302AF9">
            <w:rPr>
              <w:rStyle w:val="normaltextrun"/>
              <w:rFonts w:ascii="Times New Roman" w:eastAsia="Times New Roman" w:hAnsi="Times New Roman" w:cs="Times New Roman"/>
            </w:rPr>
            <w:fldChar w:fldCharType="end"/>
          </w:r>
        </w:sdtContent>
      </w:sdt>
      <w:r w:rsidR="00302AF9" w:rsidRPr="00302AF9">
        <w:rPr>
          <w:rStyle w:val="normaltextrun"/>
          <w:rFonts w:ascii="Times New Roman" w:eastAsia="Times New Roman" w:hAnsi="Times New Roman" w:cs="Times New Roman"/>
        </w:rPr>
        <w:t>. This article highlight</w:t>
      </w:r>
      <w:r w:rsidR="00123AD1">
        <w:rPr>
          <w:rStyle w:val="normaltextrun"/>
          <w:rFonts w:ascii="Times New Roman" w:eastAsia="Times New Roman" w:hAnsi="Times New Roman" w:cs="Times New Roman"/>
        </w:rPr>
        <w:t>ed</w:t>
      </w:r>
      <w:r w:rsidR="00302AF9" w:rsidRPr="00302AF9">
        <w:rPr>
          <w:rStyle w:val="normaltextrun"/>
          <w:rFonts w:ascii="Times New Roman" w:eastAsia="Times New Roman" w:hAnsi="Times New Roman" w:cs="Times New Roman"/>
        </w:rPr>
        <w:t xml:space="preserve"> the usefulness of 3D scanning technologies in the preservation of history,</w:t>
      </w:r>
      <w:r w:rsidR="00123AD1">
        <w:rPr>
          <w:rStyle w:val="normaltextrun"/>
          <w:rFonts w:ascii="Times New Roman" w:eastAsia="Times New Roman" w:hAnsi="Times New Roman" w:cs="Times New Roman"/>
        </w:rPr>
        <w:t xml:space="preserve"> and</w:t>
      </w:r>
      <w:r w:rsidR="00302AF9" w:rsidRPr="00302AF9">
        <w:rPr>
          <w:rStyle w:val="normaltextrun"/>
          <w:rFonts w:ascii="Times New Roman" w:eastAsia="Times New Roman" w:hAnsi="Times New Roman" w:cs="Times New Roman"/>
        </w:rPr>
        <w:t xml:space="preserve"> this project offered valuable accessibility to connect with a wide range of visitors in a virtual environment during the </w:t>
      </w:r>
      <w:r w:rsidR="00B84936">
        <w:rPr>
          <w:rStyle w:val="normaltextrun"/>
          <w:rFonts w:ascii="Times New Roman" w:eastAsia="Times New Roman" w:hAnsi="Times New Roman" w:cs="Times New Roman"/>
        </w:rPr>
        <w:t>COVID-</w:t>
      </w:r>
      <w:r w:rsidR="00302AF9" w:rsidRPr="00302AF9">
        <w:rPr>
          <w:rStyle w:val="normaltextrun"/>
          <w:rFonts w:ascii="Times New Roman" w:eastAsia="Times New Roman" w:hAnsi="Times New Roman" w:cs="Times New Roman"/>
        </w:rPr>
        <w:t>19 pandemic</w:t>
      </w:r>
      <w:r w:rsidR="00302AF9">
        <w:rPr>
          <w:rStyle w:val="normaltextrun"/>
          <w:rFonts w:ascii="Times New Roman" w:eastAsia="Times New Roman" w:hAnsi="Times New Roman" w:cs="Times New Roman"/>
        </w:rPr>
        <w:t>.</w:t>
      </w:r>
    </w:p>
    <w:p w14:paraId="1E22E73A" w14:textId="7A43439E" w:rsidR="00D93E72" w:rsidRDefault="001864E1" w:rsidP="75EB5F94">
      <w:pPr>
        <w:spacing w:before="240" w:line="360" w:lineRule="auto"/>
        <w:rPr>
          <w:rStyle w:val="normaltextrun"/>
          <w:rFonts w:ascii="Times New Roman" w:eastAsia="Times New Roman" w:hAnsi="Times New Roman" w:cs="Times New Roman"/>
        </w:rPr>
      </w:pPr>
      <w:r>
        <w:rPr>
          <w:rStyle w:val="normaltextrun"/>
          <w:rFonts w:ascii="Times New Roman" w:eastAsia="Times New Roman" w:hAnsi="Times New Roman" w:cs="Times New Roman"/>
        </w:rPr>
        <w:t>By building upon</w:t>
      </w:r>
      <w:r w:rsidR="00D93E72" w:rsidRPr="00D93E72">
        <w:rPr>
          <w:rStyle w:val="normaltextrun"/>
          <w:rFonts w:ascii="Times New Roman" w:eastAsia="Times New Roman" w:hAnsi="Times New Roman" w:cs="Times New Roman"/>
        </w:rPr>
        <w:t xml:space="preserve"> the success of existing VR applications, this research aims to use VR technology within museums to provide visitors with an additional motiv</w:t>
      </w:r>
      <w:r>
        <w:rPr>
          <w:rStyle w:val="normaltextrun"/>
          <w:rFonts w:ascii="Times New Roman" w:eastAsia="Times New Roman" w:hAnsi="Times New Roman" w:cs="Times New Roman"/>
        </w:rPr>
        <w:t>ation</w:t>
      </w:r>
      <w:r w:rsidR="005427D0">
        <w:rPr>
          <w:rStyle w:val="normaltextrun"/>
          <w:rFonts w:ascii="Times New Roman" w:eastAsia="Times New Roman" w:hAnsi="Times New Roman" w:cs="Times New Roman"/>
        </w:rPr>
        <w:t>,</w:t>
      </w:r>
      <w:r w:rsidR="00D93E72" w:rsidRPr="00D93E72">
        <w:rPr>
          <w:rStyle w:val="normaltextrun"/>
          <w:rFonts w:ascii="Times New Roman" w:eastAsia="Times New Roman" w:hAnsi="Times New Roman" w:cs="Times New Roman"/>
        </w:rPr>
        <w:t xml:space="preserve"> </w:t>
      </w:r>
      <w:r w:rsidR="008921F0">
        <w:rPr>
          <w:rStyle w:val="normaltextrun"/>
          <w:rFonts w:ascii="Times New Roman" w:eastAsia="Times New Roman" w:hAnsi="Times New Roman" w:cs="Times New Roman"/>
        </w:rPr>
        <w:t xml:space="preserve">increase </w:t>
      </w:r>
      <w:r w:rsidR="002A7498">
        <w:rPr>
          <w:rStyle w:val="normaltextrun"/>
          <w:rFonts w:ascii="Times New Roman" w:eastAsia="Times New Roman" w:hAnsi="Times New Roman" w:cs="Times New Roman"/>
        </w:rPr>
        <w:t>audience appeal</w:t>
      </w:r>
      <w:r w:rsidR="00D93E72" w:rsidRPr="00D93E72">
        <w:rPr>
          <w:rStyle w:val="normaltextrun"/>
          <w:rFonts w:ascii="Times New Roman" w:eastAsia="Times New Roman" w:hAnsi="Times New Roman" w:cs="Times New Roman"/>
        </w:rPr>
        <w:t xml:space="preserve"> and learn </w:t>
      </w:r>
      <w:r w:rsidR="00D93E72" w:rsidRPr="00D93E72">
        <w:rPr>
          <w:rStyle w:val="normaltextrun"/>
          <w:rFonts w:ascii="Times New Roman" w:eastAsia="Times New Roman" w:hAnsi="Times New Roman" w:cs="Times New Roman"/>
        </w:rPr>
        <w:lastRenderedPageBreak/>
        <w:t>about history</w:t>
      </w:r>
      <w:r w:rsidR="00E91A4A">
        <w:rPr>
          <w:rStyle w:val="normaltextrun"/>
          <w:rFonts w:ascii="Times New Roman" w:eastAsia="Times New Roman" w:hAnsi="Times New Roman" w:cs="Times New Roman"/>
        </w:rPr>
        <w:t>.</w:t>
      </w:r>
      <w:r w:rsidR="00D93E72" w:rsidRPr="00D93E72">
        <w:rPr>
          <w:rStyle w:val="normaltextrun"/>
          <w:rFonts w:ascii="Times New Roman" w:eastAsia="Times New Roman" w:hAnsi="Times New Roman" w:cs="Times New Roman"/>
        </w:rPr>
        <w:t xml:space="preserve"> </w:t>
      </w:r>
      <w:r w:rsidR="00E91A4A">
        <w:rPr>
          <w:rStyle w:val="normaltextrun"/>
          <w:rFonts w:ascii="Times New Roman" w:eastAsia="Times New Roman" w:hAnsi="Times New Roman" w:cs="Times New Roman"/>
        </w:rPr>
        <w:t>T</w:t>
      </w:r>
      <w:r w:rsidR="00D93E72" w:rsidRPr="00D93E72">
        <w:rPr>
          <w:rStyle w:val="normaltextrun"/>
          <w:rFonts w:ascii="Times New Roman" w:eastAsia="Times New Roman" w:hAnsi="Times New Roman" w:cs="Times New Roman"/>
        </w:rPr>
        <w:t xml:space="preserve">hrough </w:t>
      </w:r>
      <w:r w:rsidR="0024407D">
        <w:rPr>
          <w:rStyle w:val="normaltextrun"/>
          <w:rFonts w:ascii="Times New Roman" w:eastAsia="Times New Roman" w:hAnsi="Times New Roman" w:cs="Times New Roman"/>
        </w:rPr>
        <w:t xml:space="preserve">direct interactive content </w:t>
      </w:r>
      <w:r w:rsidR="00DD6DBA">
        <w:rPr>
          <w:rStyle w:val="normaltextrun"/>
          <w:rFonts w:ascii="Times New Roman" w:eastAsia="Times New Roman" w:hAnsi="Times New Roman" w:cs="Times New Roman"/>
        </w:rPr>
        <w:t>using haptic glove technology</w:t>
      </w:r>
      <w:r w:rsidR="00D93E72" w:rsidRPr="00D93E72">
        <w:rPr>
          <w:rStyle w:val="normaltextrun"/>
          <w:rFonts w:ascii="Times New Roman" w:eastAsia="Times New Roman" w:hAnsi="Times New Roman" w:cs="Times New Roman"/>
        </w:rPr>
        <w:t xml:space="preserve">, museums can </w:t>
      </w:r>
      <w:r w:rsidR="009E4100">
        <w:rPr>
          <w:rStyle w:val="normaltextrun"/>
          <w:rFonts w:ascii="Times New Roman" w:eastAsia="Times New Roman" w:hAnsi="Times New Roman" w:cs="Times New Roman"/>
        </w:rPr>
        <w:t>provide</w:t>
      </w:r>
      <w:r w:rsidR="00DD6DBA">
        <w:rPr>
          <w:rStyle w:val="normaltextrun"/>
          <w:rFonts w:ascii="Times New Roman" w:eastAsia="Times New Roman" w:hAnsi="Times New Roman" w:cs="Times New Roman"/>
        </w:rPr>
        <w:t xml:space="preserve"> information </w:t>
      </w:r>
      <w:r w:rsidR="00C94444">
        <w:rPr>
          <w:rStyle w:val="normaltextrun"/>
          <w:rFonts w:ascii="Times New Roman" w:eastAsia="Times New Roman" w:hAnsi="Times New Roman" w:cs="Times New Roman"/>
        </w:rPr>
        <w:t>with</w:t>
      </w:r>
      <w:r w:rsidR="009E4100">
        <w:rPr>
          <w:rStyle w:val="normaltextrun"/>
          <w:rFonts w:ascii="Times New Roman" w:eastAsia="Times New Roman" w:hAnsi="Times New Roman" w:cs="Times New Roman"/>
        </w:rPr>
        <w:t xml:space="preserve"> a unique </w:t>
      </w:r>
      <w:r w:rsidR="002012BD">
        <w:rPr>
          <w:rStyle w:val="normaltextrun"/>
          <w:rFonts w:ascii="Times New Roman" w:eastAsia="Times New Roman" w:hAnsi="Times New Roman" w:cs="Times New Roman"/>
        </w:rPr>
        <w:t>addition</w:t>
      </w:r>
      <w:r w:rsidR="009E4100">
        <w:rPr>
          <w:rStyle w:val="normaltextrun"/>
          <w:rFonts w:ascii="Times New Roman" w:eastAsia="Times New Roman" w:hAnsi="Times New Roman" w:cs="Times New Roman"/>
        </w:rPr>
        <w:t xml:space="preserve"> </w:t>
      </w:r>
      <w:r w:rsidR="00C94444">
        <w:rPr>
          <w:rStyle w:val="normaltextrun"/>
          <w:rFonts w:ascii="Times New Roman" w:eastAsia="Times New Roman" w:hAnsi="Times New Roman" w:cs="Times New Roman"/>
        </w:rPr>
        <w:t>to</w:t>
      </w:r>
      <w:r w:rsidR="00DD6DBA">
        <w:rPr>
          <w:rStyle w:val="normaltextrun"/>
          <w:rFonts w:ascii="Times New Roman" w:eastAsia="Times New Roman" w:hAnsi="Times New Roman" w:cs="Times New Roman"/>
        </w:rPr>
        <w:t xml:space="preserve"> </w:t>
      </w:r>
      <w:r w:rsidR="009E4100">
        <w:rPr>
          <w:rStyle w:val="normaltextrun"/>
          <w:rFonts w:ascii="Times New Roman" w:eastAsia="Times New Roman" w:hAnsi="Times New Roman" w:cs="Times New Roman"/>
        </w:rPr>
        <w:t>pre-</w:t>
      </w:r>
      <w:r w:rsidR="00D93E72" w:rsidRPr="00D93E72">
        <w:rPr>
          <w:rStyle w:val="normaltextrun"/>
          <w:rFonts w:ascii="Times New Roman" w:eastAsia="Times New Roman" w:hAnsi="Times New Roman" w:cs="Times New Roman"/>
        </w:rPr>
        <w:t xml:space="preserve">existing </w:t>
      </w:r>
      <w:r w:rsidR="00DD6DBA">
        <w:rPr>
          <w:rStyle w:val="normaltextrun"/>
          <w:rFonts w:ascii="Times New Roman" w:eastAsia="Times New Roman" w:hAnsi="Times New Roman" w:cs="Times New Roman"/>
        </w:rPr>
        <w:t>displays</w:t>
      </w:r>
      <w:r w:rsidR="00D93E72" w:rsidRPr="00D93E72">
        <w:rPr>
          <w:rStyle w:val="normaltextrun"/>
          <w:rFonts w:ascii="Times New Roman" w:eastAsia="Times New Roman" w:hAnsi="Times New Roman" w:cs="Times New Roman"/>
        </w:rPr>
        <w:t>.</w:t>
      </w:r>
    </w:p>
    <w:p w14:paraId="14D001A6" w14:textId="218524ED" w:rsidR="005723C7" w:rsidRDefault="307E6CFC" w:rsidP="000D43C1">
      <w:pPr>
        <w:spacing w:before="240" w:afterAutospacing="1" w:line="360" w:lineRule="auto"/>
        <w:rPr>
          <w:rStyle w:val="normaltextrun"/>
          <w:rFonts w:ascii="Times New Roman" w:eastAsia="Times New Roman" w:hAnsi="Times New Roman" w:cs="Times New Roman"/>
        </w:rPr>
      </w:pPr>
      <w:r w:rsidRPr="00C71126">
        <w:rPr>
          <w:rStyle w:val="normaltextrun"/>
          <w:rFonts w:ascii="Times New Roman" w:eastAsia="Times New Roman" w:hAnsi="Times New Roman" w:cs="Times New Roman"/>
        </w:rPr>
        <w:t>Curatorial and security protocols within museums</w:t>
      </w:r>
      <w:r w:rsidR="00861F55">
        <w:rPr>
          <w:rStyle w:val="normaltextrun"/>
          <w:rFonts w:ascii="Times New Roman" w:eastAsia="Times New Roman" w:hAnsi="Times New Roman" w:cs="Times New Roman"/>
        </w:rPr>
        <w:t>,</w:t>
      </w:r>
      <w:r w:rsidRPr="00C71126">
        <w:rPr>
          <w:rStyle w:val="normaltextrun"/>
          <w:rFonts w:ascii="Times New Roman" w:eastAsia="Times New Roman" w:hAnsi="Times New Roman" w:cs="Times New Roman"/>
        </w:rPr>
        <w:t xml:space="preserve"> galler</w:t>
      </w:r>
      <w:r w:rsidR="00861F55">
        <w:rPr>
          <w:rStyle w:val="normaltextrun"/>
          <w:rFonts w:ascii="Times New Roman" w:eastAsia="Times New Roman" w:hAnsi="Times New Roman" w:cs="Times New Roman"/>
        </w:rPr>
        <w:t xml:space="preserve">ies and </w:t>
      </w:r>
      <w:r w:rsidR="00B86C35">
        <w:rPr>
          <w:rStyle w:val="normaltextrun"/>
          <w:rFonts w:ascii="Times New Roman" w:eastAsia="Times New Roman" w:hAnsi="Times New Roman" w:cs="Times New Roman"/>
        </w:rPr>
        <w:t>exhibitions</w:t>
      </w:r>
      <w:r w:rsidRPr="00C71126">
        <w:rPr>
          <w:rStyle w:val="normaltextrun"/>
          <w:rFonts w:ascii="Times New Roman" w:eastAsia="Times New Roman" w:hAnsi="Times New Roman" w:cs="Times New Roman"/>
        </w:rPr>
        <w:t xml:space="preserve"> have traditionally limited the visitor’s sensory experiences showing outdated displays featuring text panels and audio sources. Leeds Museums and Galleries have guidelines for text displays</w:t>
      </w:r>
      <w:r w:rsidR="009E104B">
        <w:rPr>
          <w:rStyle w:val="normaltextrun"/>
          <w:rFonts w:ascii="Times New Roman" w:eastAsia="Times New Roman" w:hAnsi="Times New Roman" w:cs="Times New Roman"/>
        </w:rPr>
        <w:t xml:space="preserve"> to offer the easiest and most comfortable reading experience</w:t>
      </w:r>
      <w:r w:rsidR="00043311">
        <w:rPr>
          <w:rStyle w:val="normaltextrun"/>
          <w:rFonts w:ascii="Times New Roman" w:eastAsia="Times New Roman" w:hAnsi="Times New Roman" w:cs="Times New Roman"/>
        </w:rPr>
        <w:t>. T</w:t>
      </w:r>
      <w:r w:rsidR="009E104B">
        <w:rPr>
          <w:rStyle w:val="normaltextrun"/>
          <w:rFonts w:ascii="Times New Roman" w:eastAsia="Times New Roman" w:hAnsi="Times New Roman" w:cs="Times New Roman"/>
        </w:rPr>
        <w:t>heir intention is</w:t>
      </w:r>
      <w:r w:rsidRPr="00C71126">
        <w:rPr>
          <w:rStyle w:val="normaltextrun"/>
          <w:rFonts w:ascii="Times New Roman" w:eastAsia="Times New Roman" w:hAnsi="Times New Roman" w:cs="Times New Roman"/>
        </w:rPr>
        <w:t xml:space="preserve"> to provide </w:t>
      </w:r>
      <w:r w:rsidR="00DB50B6">
        <w:rPr>
          <w:rStyle w:val="normaltextrun"/>
          <w:rFonts w:ascii="Times New Roman" w:eastAsia="Times New Roman" w:hAnsi="Times New Roman" w:cs="Times New Roman"/>
        </w:rPr>
        <w:t>te</w:t>
      </w:r>
      <w:r w:rsidR="000E56AB">
        <w:rPr>
          <w:rStyle w:val="normaltextrun"/>
          <w:rFonts w:ascii="Times New Roman" w:eastAsia="Times New Roman" w:hAnsi="Times New Roman" w:cs="Times New Roman"/>
        </w:rPr>
        <w:t>x</w:t>
      </w:r>
      <w:r w:rsidR="00DB50B6">
        <w:rPr>
          <w:rStyle w:val="normaltextrun"/>
          <w:rFonts w:ascii="Times New Roman" w:eastAsia="Times New Roman" w:hAnsi="Times New Roman" w:cs="Times New Roman"/>
        </w:rPr>
        <w:t xml:space="preserve">t panels that </w:t>
      </w:r>
      <w:r w:rsidR="00F65C7B">
        <w:rPr>
          <w:rStyle w:val="normaltextrun"/>
          <w:rFonts w:ascii="Times New Roman" w:eastAsia="Times New Roman" w:hAnsi="Times New Roman" w:cs="Times New Roman"/>
        </w:rPr>
        <w:t>are accessible and welcoming for as many types of visitors as possible</w:t>
      </w:r>
      <w:r w:rsidR="00E122D6">
        <w:rPr>
          <w:rStyle w:val="normaltextrun"/>
          <w:rFonts w:ascii="Times New Roman" w:eastAsia="Times New Roman" w:hAnsi="Times New Roman" w:cs="Times New Roman"/>
        </w:rPr>
        <w:t xml:space="preserve"> </w:t>
      </w:r>
      <w:sdt>
        <w:sdtPr>
          <w:rPr>
            <w:rStyle w:val="normaltextrun"/>
            <w:rFonts w:ascii="Times New Roman" w:eastAsia="Times New Roman" w:hAnsi="Times New Roman" w:cs="Times New Roman"/>
          </w:rPr>
          <w:id w:val="-1120529241"/>
          <w:citation/>
        </w:sdtPr>
        <w:sdtContent>
          <w:r w:rsidR="00E122D6">
            <w:rPr>
              <w:rStyle w:val="normaltextrun"/>
              <w:rFonts w:ascii="Times New Roman" w:eastAsia="Times New Roman" w:hAnsi="Times New Roman" w:cs="Times New Roman"/>
            </w:rPr>
            <w:fldChar w:fldCharType="begin"/>
          </w:r>
          <w:r w:rsidR="00E122D6">
            <w:rPr>
              <w:rStyle w:val="normaltextrun"/>
              <w:rFonts w:ascii="Times New Roman" w:eastAsia="Times New Roman" w:hAnsi="Times New Roman" w:cs="Times New Roman"/>
              <w:lang w:val="en-US"/>
            </w:rPr>
            <w:instrText xml:space="preserve"> CITATION Lee17 \l 1033 </w:instrText>
          </w:r>
          <w:r w:rsidR="00E122D6">
            <w:rPr>
              <w:rStyle w:val="normaltextrun"/>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(Galleries, 2017)</w:t>
          </w:r>
          <w:r w:rsidR="00E122D6">
            <w:rPr>
              <w:rStyle w:val="normaltextrun"/>
              <w:rFonts w:ascii="Times New Roman" w:eastAsia="Times New Roman" w:hAnsi="Times New Roman" w:cs="Times New Roman"/>
            </w:rPr>
            <w:fldChar w:fldCharType="end"/>
          </w:r>
        </w:sdtContent>
      </w:sdt>
      <w:r w:rsidR="00E122D6">
        <w:rPr>
          <w:rStyle w:val="normaltextrun"/>
          <w:rFonts w:ascii="Times New Roman" w:eastAsia="Times New Roman" w:hAnsi="Times New Roman" w:cs="Times New Roman"/>
        </w:rPr>
        <w:t xml:space="preserve">. </w:t>
      </w:r>
      <w:r w:rsidRPr="00C71126">
        <w:rPr>
          <w:rStyle w:val="normaltextrun"/>
          <w:rFonts w:ascii="Times New Roman" w:eastAsia="Times New Roman" w:hAnsi="Times New Roman" w:cs="Times New Roman"/>
        </w:rPr>
        <w:t xml:space="preserve"> </w:t>
      </w:r>
      <w:r w:rsidR="00B67C63">
        <w:rPr>
          <w:rStyle w:val="normaltextrun"/>
          <w:rFonts w:ascii="Times New Roman" w:eastAsia="Times New Roman" w:hAnsi="Times New Roman" w:cs="Times New Roman"/>
        </w:rPr>
        <w:t xml:space="preserve">This </w:t>
      </w:r>
      <w:r w:rsidR="00404572">
        <w:rPr>
          <w:rStyle w:val="normaltextrun"/>
          <w:rFonts w:ascii="Times New Roman" w:eastAsia="Times New Roman" w:hAnsi="Times New Roman" w:cs="Times New Roman"/>
        </w:rPr>
        <w:t>text information</w:t>
      </w:r>
      <w:r w:rsidR="00B67C63">
        <w:rPr>
          <w:rStyle w:val="normaltextrun"/>
          <w:rFonts w:ascii="Times New Roman" w:eastAsia="Times New Roman" w:hAnsi="Times New Roman" w:cs="Times New Roman"/>
        </w:rPr>
        <w:t xml:space="preserve"> is an effective way to explain </w:t>
      </w:r>
      <w:r w:rsidR="0004324F">
        <w:rPr>
          <w:rStyle w:val="normaltextrun"/>
          <w:rFonts w:ascii="Times New Roman" w:eastAsia="Times New Roman" w:hAnsi="Times New Roman" w:cs="Times New Roman"/>
        </w:rPr>
        <w:t>about an artefact</w:t>
      </w:r>
      <w:r w:rsidR="006401E4">
        <w:rPr>
          <w:rStyle w:val="normaltextrun"/>
          <w:rFonts w:ascii="Times New Roman" w:eastAsia="Times New Roman" w:hAnsi="Times New Roman" w:cs="Times New Roman"/>
        </w:rPr>
        <w:t xml:space="preserve"> clearly to a visitor</w:t>
      </w:r>
      <w:r w:rsidR="00EA3A1A">
        <w:rPr>
          <w:rStyle w:val="normaltextrun"/>
          <w:rFonts w:ascii="Times New Roman" w:eastAsia="Times New Roman" w:hAnsi="Times New Roman" w:cs="Times New Roman"/>
        </w:rPr>
        <w:t xml:space="preserve">. </w:t>
      </w:r>
      <w:r w:rsidR="000624E6">
        <w:rPr>
          <w:rStyle w:val="normaltextrun"/>
          <w:rFonts w:ascii="Times New Roman" w:eastAsia="Times New Roman" w:hAnsi="Times New Roman" w:cs="Times New Roman"/>
        </w:rPr>
        <w:t>H</w:t>
      </w:r>
      <w:r w:rsidRPr="00C71126">
        <w:rPr>
          <w:rStyle w:val="normaltextrun"/>
          <w:rFonts w:ascii="Times New Roman" w:eastAsia="Times New Roman" w:hAnsi="Times New Roman" w:cs="Times New Roman"/>
        </w:rPr>
        <w:t xml:space="preserve">owever, this still limits the visitor to the interpretation of text alone. </w:t>
      </w:r>
    </w:p>
    <w:p w14:paraId="217EAFD2" w14:textId="5A0518F3" w:rsidR="009D2BD2" w:rsidRDefault="307E6CFC" w:rsidP="000D43C1">
      <w:pPr>
        <w:spacing w:before="240" w:afterAutospacing="1" w:line="360" w:lineRule="auto"/>
        <w:rPr>
          <w:rStyle w:val="normaltextrun"/>
          <w:rFonts w:ascii="Times New Roman" w:eastAsia="Times New Roman" w:hAnsi="Times New Roman" w:cs="Times New Roman"/>
        </w:rPr>
      </w:pPr>
      <w:r w:rsidRPr="00C71126">
        <w:rPr>
          <w:rStyle w:val="normaltextrun"/>
          <w:rFonts w:ascii="Times New Roman" w:eastAsia="Times New Roman" w:hAnsi="Times New Roman" w:cs="Times New Roman"/>
        </w:rPr>
        <w:t xml:space="preserve">This approach is unlikely to suit every style of learner and </w:t>
      </w:r>
      <w:r w:rsidR="00174520">
        <w:rPr>
          <w:rStyle w:val="normaltextrun"/>
          <w:rFonts w:ascii="Times New Roman" w:eastAsia="Times New Roman" w:hAnsi="Times New Roman" w:cs="Times New Roman"/>
        </w:rPr>
        <w:t xml:space="preserve">limits visitors to </w:t>
      </w:r>
      <w:r w:rsidR="00E732D8">
        <w:rPr>
          <w:rStyle w:val="normaltextrun"/>
          <w:rFonts w:ascii="Times New Roman" w:eastAsia="Times New Roman" w:hAnsi="Times New Roman" w:cs="Times New Roman"/>
        </w:rPr>
        <w:t xml:space="preserve">reading </w:t>
      </w:r>
      <w:r w:rsidR="0008501A">
        <w:rPr>
          <w:rStyle w:val="normaltextrun"/>
          <w:rFonts w:ascii="Times New Roman" w:eastAsia="Times New Roman" w:hAnsi="Times New Roman" w:cs="Times New Roman"/>
        </w:rPr>
        <w:t xml:space="preserve">and contextualising </w:t>
      </w:r>
      <w:r w:rsidR="00E731CD">
        <w:rPr>
          <w:rStyle w:val="normaltextrun"/>
          <w:rFonts w:ascii="Times New Roman" w:eastAsia="Times New Roman" w:hAnsi="Times New Roman" w:cs="Times New Roman"/>
        </w:rPr>
        <w:t>imaginatively. E</w:t>
      </w:r>
      <w:r w:rsidR="00244672">
        <w:rPr>
          <w:rStyle w:val="normaltextrun"/>
          <w:rFonts w:ascii="Times New Roman" w:eastAsia="Times New Roman" w:hAnsi="Times New Roman" w:cs="Times New Roman"/>
        </w:rPr>
        <w:t xml:space="preserve">xploring other </w:t>
      </w:r>
      <w:r w:rsidR="00E731CD">
        <w:rPr>
          <w:rStyle w:val="normaltextrun"/>
          <w:rFonts w:ascii="Times New Roman" w:eastAsia="Times New Roman" w:hAnsi="Times New Roman" w:cs="Times New Roman"/>
        </w:rPr>
        <w:t>methods</w:t>
      </w:r>
      <w:r w:rsidR="00244672">
        <w:rPr>
          <w:rStyle w:val="normaltextrun"/>
          <w:rFonts w:ascii="Times New Roman" w:eastAsia="Times New Roman" w:hAnsi="Times New Roman" w:cs="Times New Roman"/>
        </w:rPr>
        <w:t xml:space="preserve"> of </w:t>
      </w:r>
      <w:r w:rsidR="00E731CD">
        <w:rPr>
          <w:rStyle w:val="normaltextrun"/>
          <w:rFonts w:ascii="Times New Roman" w:eastAsia="Times New Roman" w:hAnsi="Times New Roman" w:cs="Times New Roman"/>
        </w:rPr>
        <w:t>contextualising information</w:t>
      </w:r>
      <w:r w:rsidR="00244672">
        <w:rPr>
          <w:rStyle w:val="normaltextrun"/>
          <w:rFonts w:ascii="Times New Roman" w:eastAsia="Times New Roman" w:hAnsi="Times New Roman" w:cs="Times New Roman"/>
        </w:rPr>
        <w:t xml:space="preserve"> </w:t>
      </w:r>
      <w:r w:rsidR="00FE3138">
        <w:rPr>
          <w:rStyle w:val="normaltextrun"/>
          <w:rFonts w:ascii="Times New Roman" w:eastAsia="Times New Roman" w:hAnsi="Times New Roman" w:cs="Times New Roman"/>
        </w:rPr>
        <w:t>via the</w:t>
      </w:r>
      <w:r w:rsidR="00293A86">
        <w:rPr>
          <w:rStyle w:val="normaltextrun"/>
          <w:rFonts w:ascii="Times New Roman" w:eastAsia="Times New Roman" w:hAnsi="Times New Roman" w:cs="Times New Roman"/>
        </w:rPr>
        <w:t xml:space="preserve"> implement</w:t>
      </w:r>
      <w:r w:rsidR="00FE3138">
        <w:rPr>
          <w:rStyle w:val="normaltextrun"/>
          <w:rFonts w:ascii="Times New Roman" w:eastAsia="Times New Roman" w:hAnsi="Times New Roman" w:cs="Times New Roman"/>
        </w:rPr>
        <w:t>ation of</w:t>
      </w:r>
      <w:r w:rsidR="00293A86">
        <w:rPr>
          <w:rStyle w:val="normaltextrun"/>
          <w:rFonts w:ascii="Times New Roman" w:eastAsia="Times New Roman" w:hAnsi="Times New Roman" w:cs="Times New Roman"/>
        </w:rPr>
        <w:t xml:space="preserve"> a multisensory</w:t>
      </w:r>
      <w:r w:rsidR="00C94CBC">
        <w:rPr>
          <w:rStyle w:val="normaltextrun"/>
          <w:rFonts w:ascii="Times New Roman" w:eastAsia="Times New Roman" w:hAnsi="Times New Roman" w:cs="Times New Roman"/>
        </w:rPr>
        <w:t xml:space="preserve"> </w:t>
      </w:r>
      <w:r w:rsidR="00293A86">
        <w:rPr>
          <w:rStyle w:val="normaltextrun"/>
          <w:rFonts w:ascii="Times New Roman" w:eastAsia="Times New Roman" w:hAnsi="Times New Roman" w:cs="Times New Roman"/>
        </w:rPr>
        <w:t>source</w:t>
      </w:r>
      <w:r w:rsidR="00C05D5C">
        <w:rPr>
          <w:rStyle w:val="normaltextrun"/>
          <w:rFonts w:ascii="Times New Roman" w:eastAsia="Times New Roman" w:hAnsi="Times New Roman" w:cs="Times New Roman"/>
        </w:rPr>
        <w:t xml:space="preserve"> </w:t>
      </w:r>
      <w:r w:rsidR="00FA334F">
        <w:rPr>
          <w:rStyle w:val="normaltextrun"/>
          <w:rFonts w:ascii="Times New Roman" w:eastAsia="Times New Roman" w:hAnsi="Times New Roman" w:cs="Times New Roman"/>
        </w:rPr>
        <w:t>could be of a major benefit, helping to</w:t>
      </w:r>
      <w:r w:rsidR="00C94CBC">
        <w:rPr>
          <w:rStyle w:val="normaltextrun"/>
          <w:rFonts w:ascii="Times New Roman" w:eastAsia="Times New Roman" w:hAnsi="Times New Roman" w:cs="Times New Roman"/>
        </w:rPr>
        <w:t xml:space="preserve"> </w:t>
      </w:r>
      <w:r w:rsidR="00C73A65">
        <w:rPr>
          <w:rStyle w:val="normaltextrun"/>
          <w:rFonts w:ascii="Times New Roman" w:eastAsia="Times New Roman" w:hAnsi="Times New Roman" w:cs="Times New Roman"/>
        </w:rPr>
        <w:t>engage</w:t>
      </w:r>
      <w:r w:rsidR="00C94CBC">
        <w:rPr>
          <w:rStyle w:val="normaltextrun"/>
          <w:rFonts w:ascii="Times New Roman" w:eastAsia="Times New Roman" w:hAnsi="Times New Roman" w:cs="Times New Roman"/>
        </w:rPr>
        <w:t xml:space="preserve"> a visitor </w:t>
      </w:r>
      <w:r w:rsidR="00C05D5C">
        <w:rPr>
          <w:rStyle w:val="normaltextrun"/>
          <w:rFonts w:ascii="Times New Roman" w:eastAsia="Times New Roman" w:hAnsi="Times New Roman" w:cs="Times New Roman"/>
        </w:rPr>
        <w:t>visually</w:t>
      </w:r>
      <w:r w:rsidR="00C94CBC">
        <w:rPr>
          <w:rStyle w:val="normaltextrun"/>
          <w:rFonts w:ascii="Times New Roman" w:eastAsia="Times New Roman" w:hAnsi="Times New Roman" w:cs="Times New Roman"/>
        </w:rPr>
        <w:t xml:space="preserve"> </w:t>
      </w:r>
      <w:r w:rsidR="00C05D5C">
        <w:rPr>
          <w:rStyle w:val="normaltextrun"/>
          <w:rFonts w:ascii="Times New Roman" w:eastAsia="Times New Roman" w:hAnsi="Times New Roman" w:cs="Times New Roman"/>
        </w:rPr>
        <w:t xml:space="preserve">and </w:t>
      </w:r>
      <w:r w:rsidR="009047D6">
        <w:rPr>
          <w:rStyle w:val="normaltextrun"/>
          <w:rFonts w:ascii="Times New Roman" w:eastAsia="Times New Roman" w:hAnsi="Times New Roman" w:cs="Times New Roman"/>
        </w:rPr>
        <w:t>enabling the retention of</w:t>
      </w:r>
      <w:r w:rsidR="00C94CBC">
        <w:rPr>
          <w:rStyle w:val="normaltextrun"/>
          <w:rFonts w:ascii="Times New Roman" w:eastAsia="Times New Roman" w:hAnsi="Times New Roman" w:cs="Times New Roman"/>
        </w:rPr>
        <w:t xml:space="preserve"> information more </w:t>
      </w:r>
      <w:r w:rsidR="00760F70">
        <w:rPr>
          <w:rStyle w:val="normaltextrun"/>
          <w:rFonts w:ascii="Times New Roman" w:eastAsia="Times New Roman" w:hAnsi="Times New Roman" w:cs="Times New Roman"/>
        </w:rPr>
        <w:t>effectively</w:t>
      </w:r>
      <w:r w:rsidR="00C94CBC">
        <w:rPr>
          <w:rStyle w:val="normaltextrun"/>
          <w:rFonts w:ascii="Times New Roman" w:eastAsia="Times New Roman" w:hAnsi="Times New Roman" w:cs="Times New Roman"/>
        </w:rPr>
        <w:t xml:space="preserve"> </w:t>
      </w:r>
      <w:sdt>
        <w:sdtPr>
          <w:rPr>
            <w:rStyle w:val="normaltextrun"/>
            <w:rFonts w:ascii="Times New Roman" w:eastAsia="Times New Roman" w:hAnsi="Times New Roman" w:cs="Times New Roman"/>
          </w:rPr>
          <w:id w:val="44577228"/>
          <w:citation/>
        </w:sdtPr>
        <w:sdtContent>
          <w:r w:rsidR="00DC4F1D">
            <w:rPr>
              <w:rStyle w:val="normaltextrun"/>
              <w:rFonts w:ascii="Times New Roman" w:eastAsia="Times New Roman" w:hAnsi="Times New Roman" w:cs="Times New Roman"/>
            </w:rPr>
            <w:fldChar w:fldCharType="begin"/>
          </w:r>
          <w:r w:rsidR="00DC4F1D">
            <w:rPr>
              <w:rStyle w:val="normaltextrun"/>
              <w:rFonts w:ascii="Times New Roman" w:eastAsia="Times New Roman" w:hAnsi="Times New Roman" w:cs="Times New Roman"/>
              <w:lang w:val="en-US"/>
            </w:rPr>
            <w:instrText xml:space="preserve"> CITATION Pau17 \l 1033 </w:instrText>
          </w:r>
          <w:r w:rsidR="00DC4F1D">
            <w:rPr>
              <w:rStyle w:val="normaltextrun"/>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(Barron, 2017)</w:t>
          </w:r>
          <w:r w:rsidR="00DC4F1D">
            <w:rPr>
              <w:rStyle w:val="normaltextrun"/>
              <w:rFonts w:ascii="Times New Roman" w:eastAsia="Times New Roman" w:hAnsi="Times New Roman" w:cs="Times New Roman"/>
            </w:rPr>
            <w:fldChar w:fldCharType="end"/>
          </w:r>
        </w:sdtContent>
      </w:sdt>
      <w:r w:rsidRPr="00C71126">
        <w:rPr>
          <w:rStyle w:val="normaltextrun"/>
          <w:rFonts w:ascii="Times New Roman" w:eastAsia="Times New Roman" w:hAnsi="Times New Roman" w:cs="Times New Roman"/>
        </w:rPr>
        <w:t>.</w:t>
      </w:r>
      <w:r w:rsidR="000624E6">
        <w:rPr>
          <w:rStyle w:val="normaltextrun"/>
          <w:rFonts w:ascii="Times New Roman" w:eastAsia="Times New Roman" w:hAnsi="Times New Roman" w:cs="Times New Roman"/>
        </w:rPr>
        <w:t xml:space="preserve"> </w:t>
      </w:r>
    </w:p>
    <w:p w14:paraId="54CD3410" w14:textId="206BAFBB" w:rsidR="00542B3E" w:rsidRDefault="00B75A92" w:rsidP="000D43C1">
      <w:pPr>
        <w:spacing w:before="240" w:afterAutospacing="1" w:line="360" w:lineRule="auto"/>
        <w:rPr>
          <w:rStyle w:val="normaltextrun"/>
          <w:rFonts w:ascii="Times New Roman" w:eastAsia="Times New Roman" w:hAnsi="Times New Roman" w:cs="Times New Roman"/>
        </w:rPr>
      </w:pPr>
      <w:r w:rsidRPr="00B75A92">
        <w:rPr>
          <w:rStyle w:val="normaltextrun"/>
          <w:rFonts w:ascii="Times New Roman" w:eastAsia="Times New Roman" w:hAnsi="Times New Roman" w:cs="Times New Roman"/>
        </w:rPr>
        <w:t xml:space="preserve">A secondary issue </w:t>
      </w:r>
      <w:r w:rsidR="00870329">
        <w:rPr>
          <w:rStyle w:val="normaltextrun"/>
          <w:rFonts w:ascii="Times New Roman" w:eastAsia="Times New Roman" w:hAnsi="Times New Roman" w:cs="Times New Roman"/>
        </w:rPr>
        <w:t>involve</w:t>
      </w:r>
      <w:r w:rsidR="006908C4">
        <w:rPr>
          <w:rStyle w:val="normaltextrun"/>
          <w:rFonts w:ascii="Times New Roman" w:eastAsia="Times New Roman" w:hAnsi="Times New Roman" w:cs="Times New Roman"/>
        </w:rPr>
        <w:t>s</w:t>
      </w:r>
      <w:r w:rsidRPr="00B75A92">
        <w:rPr>
          <w:rStyle w:val="normaltextrun"/>
          <w:rFonts w:ascii="Times New Roman" w:eastAsia="Times New Roman" w:hAnsi="Times New Roman" w:cs="Times New Roman"/>
        </w:rPr>
        <w:t xml:space="preserve"> international visitors</w:t>
      </w:r>
      <w:r w:rsidR="006908C4">
        <w:rPr>
          <w:rStyle w:val="normaltextrun"/>
          <w:rFonts w:ascii="Times New Roman" w:eastAsia="Times New Roman" w:hAnsi="Times New Roman" w:cs="Times New Roman"/>
        </w:rPr>
        <w:t>.</w:t>
      </w:r>
      <w:r w:rsidRPr="00B75A92">
        <w:rPr>
          <w:rStyle w:val="normaltextrun"/>
          <w:rFonts w:ascii="Times New Roman" w:eastAsia="Times New Roman" w:hAnsi="Times New Roman" w:cs="Times New Roman"/>
        </w:rPr>
        <w:t xml:space="preserve"> </w:t>
      </w:r>
      <w:r w:rsidR="006908C4">
        <w:rPr>
          <w:rStyle w:val="normaltextrun"/>
          <w:rFonts w:ascii="Times New Roman" w:eastAsia="Times New Roman" w:hAnsi="Times New Roman" w:cs="Times New Roman"/>
        </w:rPr>
        <w:t>T</w:t>
      </w:r>
      <w:r w:rsidRPr="00B75A92">
        <w:rPr>
          <w:rStyle w:val="normaltextrun"/>
          <w:rFonts w:ascii="Times New Roman" w:eastAsia="Times New Roman" w:hAnsi="Times New Roman" w:cs="Times New Roman"/>
        </w:rPr>
        <w:t xml:space="preserve">ext panels </w:t>
      </w:r>
      <w:r w:rsidR="006908C4">
        <w:rPr>
          <w:rStyle w:val="normaltextrun"/>
          <w:rFonts w:ascii="Times New Roman" w:eastAsia="Times New Roman" w:hAnsi="Times New Roman" w:cs="Times New Roman"/>
        </w:rPr>
        <w:t xml:space="preserve">generally </w:t>
      </w:r>
      <w:r w:rsidRPr="00B75A92">
        <w:rPr>
          <w:rStyle w:val="normaltextrun"/>
          <w:rFonts w:ascii="Times New Roman" w:eastAsia="Times New Roman" w:hAnsi="Times New Roman" w:cs="Times New Roman"/>
        </w:rPr>
        <w:t>feature one language with the occasional second translation, meaning visitors outside these languages would not be able to understand the written text. Audio devices are useful in these circumstances as the technology can be set up with a multi-lingual system</w:t>
      </w:r>
      <w:r w:rsidR="00870329">
        <w:rPr>
          <w:rStyle w:val="normaltextrun"/>
          <w:rFonts w:ascii="Times New Roman" w:eastAsia="Times New Roman" w:hAnsi="Times New Roman" w:cs="Times New Roman"/>
        </w:rPr>
        <w:t>.</w:t>
      </w:r>
      <w:r w:rsidRPr="00B75A92">
        <w:rPr>
          <w:rStyle w:val="normaltextrun"/>
          <w:rFonts w:ascii="Times New Roman" w:eastAsia="Times New Roman" w:hAnsi="Times New Roman" w:cs="Times New Roman"/>
        </w:rPr>
        <w:t xml:space="preserve"> </w:t>
      </w:r>
      <w:r w:rsidR="00870329">
        <w:rPr>
          <w:rStyle w:val="normaltextrun"/>
          <w:rFonts w:ascii="Times New Roman" w:eastAsia="Times New Roman" w:hAnsi="Times New Roman" w:cs="Times New Roman"/>
        </w:rPr>
        <w:t>H</w:t>
      </w:r>
      <w:r w:rsidRPr="00B75A92">
        <w:rPr>
          <w:rStyle w:val="normaltextrun"/>
          <w:rFonts w:ascii="Times New Roman" w:eastAsia="Times New Roman" w:hAnsi="Times New Roman" w:cs="Times New Roman"/>
        </w:rPr>
        <w:t xml:space="preserve">owever, audio relies on the visitor consistently keeping up with the </w:t>
      </w:r>
      <w:r w:rsidR="00E44ACE">
        <w:rPr>
          <w:rStyle w:val="normaltextrun"/>
          <w:rFonts w:ascii="Times New Roman" w:eastAsia="Times New Roman" w:hAnsi="Times New Roman" w:cs="Times New Roman"/>
        </w:rPr>
        <w:t>recording</w:t>
      </w:r>
      <w:r w:rsidRPr="00B75A92">
        <w:rPr>
          <w:rStyle w:val="normaltextrun"/>
          <w:rFonts w:ascii="Times New Roman" w:eastAsia="Times New Roman" w:hAnsi="Times New Roman" w:cs="Times New Roman"/>
        </w:rPr>
        <w:t xml:space="preserve">, </w:t>
      </w:r>
      <w:r w:rsidR="00464F62">
        <w:rPr>
          <w:rStyle w:val="normaltextrun"/>
          <w:rFonts w:ascii="Times New Roman" w:eastAsia="Times New Roman" w:hAnsi="Times New Roman" w:cs="Times New Roman"/>
        </w:rPr>
        <w:t xml:space="preserve">with a high </w:t>
      </w:r>
      <w:r w:rsidR="00C42141">
        <w:rPr>
          <w:rStyle w:val="normaltextrun"/>
          <w:rFonts w:ascii="Times New Roman" w:eastAsia="Times New Roman" w:hAnsi="Times New Roman" w:cs="Times New Roman"/>
        </w:rPr>
        <w:t>probability</w:t>
      </w:r>
      <w:r w:rsidR="00464F62">
        <w:rPr>
          <w:rStyle w:val="normaltextrun"/>
          <w:rFonts w:ascii="Times New Roman" w:eastAsia="Times New Roman" w:hAnsi="Times New Roman" w:cs="Times New Roman"/>
        </w:rPr>
        <w:t xml:space="preserve"> of being</w:t>
      </w:r>
      <w:r w:rsidRPr="00B75A92">
        <w:rPr>
          <w:rStyle w:val="normaltextrun"/>
          <w:rFonts w:ascii="Times New Roman" w:eastAsia="Times New Roman" w:hAnsi="Times New Roman" w:cs="Times New Roman"/>
        </w:rPr>
        <w:t xml:space="preserve"> disturbed </w:t>
      </w:r>
      <w:r w:rsidR="00C42141">
        <w:rPr>
          <w:rStyle w:val="normaltextrun"/>
          <w:rFonts w:ascii="Times New Roman" w:eastAsia="Times New Roman" w:hAnsi="Times New Roman" w:cs="Times New Roman"/>
        </w:rPr>
        <w:t>by</w:t>
      </w:r>
      <w:r w:rsidRPr="00B75A92">
        <w:rPr>
          <w:rStyle w:val="normaltextrun"/>
          <w:rFonts w:ascii="Times New Roman" w:eastAsia="Times New Roman" w:hAnsi="Times New Roman" w:cs="Times New Roman"/>
        </w:rPr>
        <w:t xml:space="preserve"> </w:t>
      </w:r>
      <w:r w:rsidR="00DE4AF1">
        <w:rPr>
          <w:rStyle w:val="normaltextrun"/>
          <w:rFonts w:ascii="Times New Roman" w:eastAsia="Times New Roman" w:hAnsi="Times New Roman" w:cs="Times New Roman"/>
        </w:rPr>
        <w:t xml:space="preserve">surrounding </w:t>
      </w:r>
      <w:r w:rsidRPr="00B75A92">
        <w:rPr>
          <w:rStyle w:val="normaltextrun"/>
          <w:rFonts w:ascii="Times New Roman" w:eastAsia="Times New Roman" w:hAnsi="Times New Roman" w:cs="Times New Roman"/>
        </w:rPr>
        <w:t>distractions or technological complications.</w:t>
      </w:r>
      <w:r>
        <w:rPr>
          <w:rStyle w:val="normaltextrun"/>
          <w:rFonts w:ascii="Times New Roman" w:eastAsia="Times New Roman" w:hAnsi="Times New Roman" w:cs="Times New Roman"/>
        </w:rPr>
        <w:t xml:space="preserve"> </w:t>
      </w:r>
      <w:r w:rsidR="00B514B5">
        <w:rPr>
          <w:rStyle w:val="normaltextrun"/>
          <w:rFonts w:ascii="Times New Roman" w:eastAsia="Times New Roman" w:hAnsi="Times New Roman" w:cs="Times New Roman"/>
        </w:rPr>
        <w:t xml:space="preserve">An example </w:t>
      </w:r>
      <w:r w:rsidR="000E6E82">
        <w:rPr>
          <w:rStyle w:val="normaltextrun"/>
          <w:rFonts w:ascii="Times New Roman" w:eastAsia="Times New Roman" w:hAnsi="Times New Roman" w:cs="Times New Roman"/>
        </w:rPr>
        <w:t>include</w:t>
      </w:r>
      <w:r w:rsidR="00B514B5">
        <w:rPr>
          <w:rStyle w:val="normaltextrun"/>
          <w:rFonts w:ascii="Times New Roman" w:eastAsia="Times New Roman" w:hAnsi="Times New Roman" w:cs="Times New Roman"/>
        </w:rPr>
        <w:t>s</w:t>
      </w:r>
      <w:r w:rsidR="000E6E82">
        <w:rPr>
          <w:rStyle w:val="normaltextrun"/>
          <w:rFonts w:ascii="Times New Roman" w:eastAsia="Times New Roman" w:hAnsi="Times New Roman" w:cs="Times New Roman"/>
        </w:rPr>
        <w:t xml:space="preserve"> the Amsterdam Museum</w:t>
      </w:r>
      <w:r w:rsidR="00DE4AF1">
        <w:rPr>
          <w:rStyle w:val="normaltextrun"/>
          <w:rFonts w:ascii="Times New Roman" w:eastAsia="Times New Roman" w:hAnsi="Times New Roman" w:cs="Times New Roman"/>
        </w:rPr>
        <w:t>,</w:t>
      </w:r>
      <w:r w:rsidR="000E6E82">
        <w:rPr>
          <w:rStyle w:val="normaltextrun"/>
          <w:rFonts w:ascii="Times New Roman" w:eastAsia="Times New Roman" w:hAnsi="Times New Roman" w:cs="Times New Roman"/>
        </w:rPr>
        <w:t xml:space="preserve"> </w:t>
      </w:r>
      <w:r w:rsidR="00836365">
        <w:rPr>
          <w:rStyle w:val="normaltextrun"/>
          <w:rFonts w:ascii="Times New Roman" w:eastAsia="Times New Roman" w:hAnsi="Times New Roman" w:cs="Times New Roman"/>
        </w:rPr>
        <w:t>wh</w:t>
      </w:r>
      <w:r w:rsidR="00AD7B91">
        <w:rPr>
          <w:rStyle w:val="normaltextrun"/>
          <w:rFonts w:ascii="Times New Roman" w:eastAsia="Times New Roman" w:hAnsi="Times New Roman" w:cs="Times New Roman"/>
        </w:rPr>
        <w:t>ich</w:t>
      </w:r>
      <w:r w:rsidR="00836365">
        <w:rPr>
          <w:rStyle w:val="normaltextrun"/>
          <w:rFonts w:ascii="Times New Roman" w:eastAsia="Times New Roman" w:hAnsi="Times New Roman" w:cs="Times New Roman"/>
        </w:rPr>
        <w:t xml:space="preserve"> introduced a </w:t>
      </w:r>
      <w:r w:rsidR="00536CCC">
        <w:rPr>
          <w:rStyle w:val="normaltextrun"/>
          <w:rFonts w:ascii="Times New Roman" w:eastAsia="Times New Roman" w:hAnsi="Times New Roman" w:cs="Times New Roman"/>
        </w:rPr>
        <w:t xml:space="preserve">solution </w:t>
      </w:r>
      <w:r w:rsidR="00267A8A">
        <w:rPr>
          <w:rStyle w:val="normaltextrun"/>
          <w:rFonts w:ascii="Times New Roman" w:eastAsia="Times New Roman" w:hAnsi="Times New Roman" w:cs="Times New Roman"/>
        </w:rPr>
        <w:t xml:space="preserve">using </w:t>
      </w:r>
      <w:r w:rsidR="000D228C">
        <w:rPr>
          <w:rStyle w:val="normaltextrun"/>
          <w:rFonts w:ascii="Times New Roman" w:eastAsia="Times New Roman" w:hAnsi="Times New Roman" w:cs="Times New Roman"/>
        </w:rPr>
        <w:t xml:space="preserve">a QR code </w:t>
      </w:r>
      <w:r w:rsidR="00267A8A">
        <w:rPr>
          <w:rStyle w:val="normaltextrun"/>
          <w:rFonts w:ascii="Times New Roman" w:eastAsia="Times New Roman" w:hAnsi="Times New Roman" w:cs="Times New Roman"/>
        </w:rPr>
        <w:t>for multi</w:t>
      </w:r>
      <w:r w:rsidR="004828B2">
        <w:rPr>
          <w:rStyle w:val="normaltextrun"/>
          <w:rFonts w:ascii="Times New Roman" w:eastAsia="Times New Roman" w:hAnsi="Times New Roman" w:cs="Times New Roman"/>
        </w:rPr>
        <w:t xml:space="preserve">lingual visitors to access information in </w:t>
      </w:r>
      <w:r w:rsidR="00AD7B91">
        <w:rPr>
          <w:rStyle w:val="normaltextrun"/>
          <w:rFonts w:ascii="Times New Roman" w:eastAsia="Times New Roman" w:hAnsi="Times New Roman" w:cs="Times New Roman"/>
        </w:rPr>
        <w:t>ten</w:t>
      </w:r>
      <w:r w:rsidR="004828B2">
        <w:rPr>
          <w:rStyle w:val="normaltextrun"/>
          <w:rFonts w:ascii="Times New Roman" w:eastAsia="Times New Roman" w:hAnsi="Times New Roman" w:cs="Times New Roman"/>
        </w:rPr>
        <w:t xml:space="preserve"> different languages </w:t>
      </w:r>
      <w:sdt>
        <w:sdtPr>
          <w:rPr>
            <w:rStyle w:val="normaltextrun"/>
            <w:rFonts w:ascii="Times New Roman" w:eastAsia="Times New Roman" w:hAnsi="Times New Roman" w:cs="Times New Roman"/>
          </w:rPr>
          <w:id w:val="-189145729"/>
          <w:citation/>
        </w:sdtPr>
        <w:sdtContent>
          <w:r w:rsidR="004828B2">
            <w:rPr>
              <w:rStyle w:val="normaltextrun"/>
              <w:rFonts w:ascii="Times New Roman" w:eastAsia="Times New Roman" w:hAnsi="Times New Roman" w:cs="Times New Roman"/>
            </w:rPr>
            <w:fldChar w:fldCharType="begin"/>
          </w:r>
          <w:r w:rsidR="004828B2">
            <w:rPr>
              <w:rStyle w:val="normaltextrun"/>
              <w:rFonts w:ascii="Times New Roman" w:eastAsia="Times New Roman" w:hAnsi="Times New Roman" w:cs="Times New Roman"/>
              <w:lang w:val="en-US"/>
            </w:rPr>
            <w:instrText xml:space="preserve"> CITATION Lin19 \l 1033 </w:instrText>
          </w:r>
          <w:r w:rsidR="004828B2">
            <w:rPr>
              <w:rStyle w:val="normaltextrun"/>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(Ward, 2019)</w:t>
          </w:r>
          <w:r w:rsidR="004828B2">
            <w:rPr>
              <w:rStyle w:val="normaltextrun"/>
              <w:rFonts w:ascii="Times New Roman" w:eastAsia="Times New Roman" w:hAnsi="Times New Roman" w:cs="Times New Roman"/>
            </w:rPr>
            <w:fldChar w:fldCharType="end"/>
          </w:r>
        </w:sdtContent>
      </w:sdt>
      <w:r w:rsidR="004828B2">
        <w:rPr>
          <w:rStyle w:val="normaltextrun"/>
          <w:rFonts w:ascii="Times New Roman" w:eastAsia="Times New Roman" w:hAnsi="Times New Roman" w:cs="Times New Roman"/>
        </w:rPr>
        <w:t>.</w:t>
      </w:r>
      <w:r w:rsidR="00992E0B">
        <w:rPr>
          <w:rStyle w:val="normaltextrun"/>
          <w:rFonts w:ascii="Times New Roman" w:eastAsia="Times New Roman" w:hAnsi="Times New Roman" w:cs="Times New Roman"/>
        </w:rPr>
        <w:t xml:space="preserve"> This solution still finds limitations in visitors who speak a language outside of the </w:t>
      </w:r>
      <w:r w:rsidR="00AD7B91">
        <w:rPr>
          <w:rStyle w:val="normaltextrun"/>
          <w:rFonts w:ascii="Times New Roman" w:eastAsia="Times New Roman" w:hAnsi="Times New Roman" w:cs="Times New Roman"/>
        </w:rPr>
        <w:t>ten</w:t>
      </w:r>
      <w:r w:rsidR="00992E0B">
        <w:rPr>
          <w:rStyle w:val="normaltextrun"/>
          <w:rFonts w:ascii="Times New Roman" w:eastAsia="Times New Roman" w:hAnsi="Times New Roman" w:cs="Times New Roman"/>
        </w:rPr>
        <w:t xml:space="preserve"> </w:t>
      </w:r>
      <w:r w:rsidR="00D31A0A">
        <w:rPr>
          <w:rStyle w:val="normaltextrun"/>
          <w:rFonts w:ascii="Times New Roman" w:eastAsia="Times New Roman" w:hAnsi="Times New Roman" w:cs="Times New Roman"/>
        </w:rPr>
        <w:t xml:space="preserve">languages </w:t>
      </w:r>
      <w:r w:rsidR="005E7DCF">
        <w:rPr>
          <w:rStyle w:val="normaltextrun"/>
          <w:rFonts w:ascii="Times New Roman" w:eastAsia="Times New Roman" w:hAnsi="Times New Roman" w:cs="Times New Roman"/>
        </w:rPr>
        <w:t xml:space="preserve">used in this application. </w:t>
      </w:r>
      <w:r w:rsidR="00B514B5" w:rsidRPr="00B514B5">
        <w:rPr>
          <w:rStyle w:val="normaltextrun"/>
          <w:rFonts w:ascii="Times New Roman" w:eastAsia="Times New Roman" w:hAnsi="Times New Roman" w:cs="Times New Roman"/>
        </w:rPr>
        <w:t>Physical interaction is universal, most human beings can interact visually or physically within an interactive scene</w:t>
      </w:r>
      <w:r w:rsidR="001A04ED">
        <w:rPr>
          <w:rStyle w:val="normaltextrun"/>
          <w:rFonts w:ascii="Times New Roman" w:eastAsia="Times New Roman" w:hAnsi="Times New Roman" w:cs="Times New Roman"/>
        </w:rPr>
        <w:t xml:space="preserve"> and</w:t>
      </w:r>
      <w:r w:rsidR="0011477F">
        <w:rPr>
          <w:rStyle w:val="normaltextrun"/>
          <w:rFonts w:ascii="Times New Roman" w:eastAsia="Times New Roman" w:hAnsi="Times New Roman" w:cs="Times New Roman"/>
        </w:rPr>
        <w:t xml:space="preserve"> therefore</w:t>
      </w:r>
      <w:r w:rsidR="001A04ED">
        <w:rPr>
          <w:rStyle w:val="normaltextrun"/>
          <w:rFonts w:ascii="Times New Roman" w:eastAsia="Times New Roman" w:hAnsi="Times New Roman" w:cs="Times New Roman"/>
        </w:rPr>
        <w:t>,</w:t>
      </w:r>
      <w:r w:rsidR="0011477F">
        <w:rPr>
          <w:rStyle w:val="normaltextrun"/>
          <w:rFonts w:ascii="Times New Roman" w:eastAsia="Times New Roman" w:hAnsi="Times New Roman" w:cs="Times New Roman"/>
        </w:rPr>
        <w:t xml:space="preserve"> would not find </w:t>
      </w:r>
      <w:r w:rsidR="001A04ED">
        <w:rPr>
          <w:rStyle w:val="normaltextrun"/>
          <w:rFonts w:ascii="Times New Roman" w:eastAsia="Times New Roman" w:hAnsi="Times New Roman" w:cs="Times New Roman"/>
        </w:rPr>
        <w:t xml:space="preserve">any </w:t>
      </w:r>
      <w:r w:rsidR="0011477F">
        <w:rPr>
          <w:rStyle w:val="normaltextrun"/>
          <w:rFonts w:ascii="Times New Roman" w:eastAsia="Times New Roman" w:hAnsi="Times New Roman" w:cs="Times New Roman"/>
        </w:rPr>
        <w:t>limitation</w:t>
      </w:r>
      <w:r w:rsidR="001A04ED">
        <w:rPr>
          <w:rStyle w:val="normaltextrun"/>
          <w:rFonts w:ascii="Times New Roman" w:eastAsia="Times New Roman" w:hAnsi="Times New Roman" w:cs="Times New Roman"/>
        </w:rPr>
        <w:t>s</w:t>
      </w:r>
      <w:r w:rsidR="0011477F">
        <w:rPr>
          <w:rStyle w:val="normaltextrun"/>
          <w:rFonts w:ascii="Times New Roman" w:eastAsia="Times New Roman" w:hAnsi="Times New Roman" w:cs="Times New Roman"/>
        </w:rPr>
        <w:t xml:space="preserve"> in keeping up with audio or reading text </w:t>
      </w:r>
      <w:r w:rsidR="00BD1B86">
        <w:rPr>
          <w:rStyle w:val="normaltextrun"/>
          <w:rFonts w:ascii="Times New Roman" w:eastAsia="Times New Roman" w:hAnsi="Times New Roman" w:cs="Times New Roman"/>
        </w:rPr>
        <w:t xml:space="preserve">to </w:t>
      </w:r>
      <w:r w:rsidR="00226282">
        <w:rPr>
          <w:rStyle w:val="normaltextrun"/>
          <w:rFonts w:ascii="Times New Roman" w:eastAsia="Times New Roman" w:hAnsi="Times New Roman" w:cs="Times New Roman"/>
        </w:rPr>
        <w:t>obtain information</w:t>
      </w:r>
      <w:r w:rsidR="00B514B5" w:rsidRPr="00B514B5">
        <w:rPr>
          <w:rStyle w:val="normaltextrun"/>
          <w:rFonts w:ascii="Times New Roman" w:eastAsia="Times New Roman" w:hAnsi="Times New Roman" w:cs="Times New Roman"/>
        </w:rPr>
        <w:t>.</w:t>
      </w:r>
    </w:p>
    <w:p w14:paraId="59B447CD" w14:textId="5BA9DC9E" w:rsidR="00B35B00" w:rsidRDefault="307E6CFC" w:rsidP="000D43C1">
      <w:pPr>
        <w:spacing w:before="240" w:afterAutospacing="1" w:line="360" w:lineRule="auto"/>
        <w:rPr>
          <w:rStyle w:val="normaltextrun"/>
          <w:rFonts w:ascii="Times New Roman" w:eastAsia="Times New Roman" w:hAnsi="Times New Roman" w:cs="Times New Roman"/>
        </w:rPr>
      </w:pPr>
      <w:r w:rsidRPr="00C71126">
        <w:rPr>
          <w:rStyle w:val="normaltextrun"/>
          <w:rFonts w:ascii="Times New Roman" w:eastAsia="Times New Roman" w:hAnsi="Times New Roman" w:cs="Times New Roman"/>
        </w:rPr>
        <w:t xml:space="preserve">Recent innovations in </w:t>
      </w:r>
      <w:r w:rsidR="000C6239">
        <w:rPr>
          <w:rStyle w:val="normaltextrun"/>
          <w:rFonts w:ascii="Times New Roman" w:eastAsia="Times New Roman" w:hAnsi="Times New Roman" w:cs="Times New Roman"/>
        </w:rPr>
        <w:t>Virtual</w:t>
      </w:r>
      <w:r w:rsidRPr="00C71126">
        <w:rPr>
          <w:rStyle w:val="normaltextrun"/>
          <w:rFonts w:ascii="Times New Roman" w:eastAsia="Times New Roman" w:hAnsi="Times New Roman" w:cs="Times New Roman"/>
        </w:rPr>
        <w:t xml:space="preserve"> Reality demonstrate how immersive digital content can increase engagement and create a lasting impact. Mariapina Trunfio &amp; Salvatore Campana</w:t>
      </w:r>
      <w:r w:rsidR="007E15CC">
        <w:rPr>
          <w:rStyle w:val="normaltextrun"/>
          <w:rFonts w:ascii="Times New Roman" w:eastAsia="Times New Roman" w:hAnsi="Times New Roman" w:cs="Times New Roman"/>
        </w:rPr>
        <w:t xml:space="preserve"> </w:t>
      </w:r>
      <w:sdt>
        <w:sdtPr>
          <w:rPr>
            <w:rStyle w:val="normaltextrun"/>
            <w:rFonts w:ascii="Times New Roman" w:eastAsia="Times New Roman" w:hAnsi="Times New Roman" w:cs="Times New Roman"/>
          </w:rPr>
          <w:id w:val="1229728387"/>
          <w:citation/>
        </w:sdtPr>
        <w:sdtContent>
          <w:r w:rsidR="007E15CC">
            <w:rPr>
              <w:rStyle w:val="normaltextrun"/>
              <w:rFonts w:ascii="Times New Roman" w:eastAsia="Times New Roman" w:hAnsi="Times New Roman" w:cs="Times New Roman"/>
            </w:rPr>
            <w:fldChar w:fldCharType="begin"/>
          </w:r>
          <w:r w:rsidR="007E15CC">
            <w:rPr>
              <w:rStyle w:val="normaltextrun"/>
              <w:rFonts w:ascii="Times New Roman" w:eastAsia="Times New Roman" w:hAnsi="Times New Roman" w:cs="Times New Roman"/>
              <w:lang w:val="en-US"/>
            </w:rPr>
            <w:instrText xml:space="preserve">CITATION Mar21 \n  \t  \l 1033 </w:instrText>
          </w:r>
          <w:r w:rsidR="007E15CC">
            <w:rPr>
              <w:rStyle w:val="normaltextrun"/>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(2021)</w:t>
          </w:r>
          <w:r w:rsidR="007E15CC">
            <w:rPr>
              <w:rStyle w:val="normaltextrun"/>
              <w:rFonts w:ascii="Times New Roman" w:eastAsia="Times New Roman" w:hAnsi="Times New Roman" w:cs="Times New Roman"/>
            </w:rPr>
            <w:fldChar w:fldCharType="end"/>
          </w:r>
        </w:sdtContent>
      </w:sdt>
      <w:r w:rsidRPr="00C71126">
        <w:rPr>
          <w:rStyle w:val="normaltextrun"/>
          <w:rFonts w:ascii="Times New Roman" w:eastAsia="Times New Roman" w:hAnsi="Times New Roman" w:cs="Times New Roman"/>
        </w:rPr>
        <w:t xml:space="preserve"> found considerable evidence from testing a </w:t>
      </w:r>
      <w:r w:rsidR="00DE2B4A">
        <w:rPr>
          <w:rStyle w:val="normaltextrun"/>
          <w:rFonts w:ascii="Times New Roman" w:eastAsia="Times New Roman" w:hAnsi="Times New Roman" w:cs="Times New Roman"/>
        </w:rPr>
        <w:t>v</w:t>
      </w:r>
      <w:r w:rsidR="000C6239">
        <w:rPr>
          <w:rStyle w:val="normaltextrun"/>
          <w:rFonts w:ascii="Times New Roman" w:eastAsia="Times New Roman" w:hAnsi="Times New Roman" w:cs="Times New Roman"/>
        </w:rPr>
        <w:t xml:space="preserve">irtual </w:t>
      </w:r>
      <w:r w:rsidRPr="00C71126">
        <w:rPr>
          <w:rStyle w:val="normaltextrun"/>
          <w:rFonts w:ascii="Times New Roman" w:eastAsia="Times New Roman" w:hAnsi="Times New Roman" w:cs="Times New Roman"/>
        </w:rPr>
        <w:t xml:space="preserve">experience in </w:t>
      </w:r>
      <w:r w:rsidR="00CE2EB7">
        <w:rPr>
          <w:rStyle w:val="normaltextrun"/>
          <w:rFonts w:ascii="Times New Roman" w:eastAsia="Times New Roman" w:hAnsi="Times New Roman" w:cs="Times New Roman"/>
        </w:rPr>
        <w:t>T</w:t>
      </w:r>
      <w:r w:rsidRPr="00C71126">
        <w:rPr>
          <w:rStyle w:val="normaltextrun"/>
          <w:rFonts w:ascii="Times New Roman" w:eastAsia="Times New Roman" w:hAnsi="Times New Roman" w:cs="Times New Roman"/>
        </w:rPr>
        <w:t xml:space="preserve">he </w:t>
      </w:r>
      <w:r w:rsidR="00CE2EB7">
        <w:rPr>
          <w:rStyle w:val="normaltextrun"/>
          <w:rFonts w:ascii="Times New Roman" w:eastAsia="Times New Roman" w:hAnsi="Times New Roman" w:cs="Times New Roman"/>
        </w:rPr>
        <w:t>Ara Pacis</w:t>
      </w:r>
      <w:r w:rsidRPr="00C71126">
        <w:rPr>
          <w:rStyle w:val="normaltextrun"/>
          <w:rFonts w:ascii="Times New Roman" w:eastAsia="Times New Roman" w:hAnsi="Times New Roman" w:cs="Times New Roman"/>
        </w:rPr>
        <w:t xml:space="preserve"> Museum</w:t>
      </w:r>
      <w:r w:rsidR="00CE2EB7">
        <w:rPr>
          <w:rStyle w:val="normaltextrun"/>
          <w:rFonts w:ascii="Times New Roman" w:eastAsia="Times New Roman" w:hAnsi="Times New Roman" w:cs="Times New Roman"/>
        </w:rPr>
        <w:t xml:space="preserve"> in Rome</w:t>
      </w:r>
      <w:r w:rsidRPr="00C71126">
        <w:rPr>
          <w:rStyle w:val="normaltextrun"/>
          <w:rFonts w:ascii="Times New Roman" w:eastAsia="Times New Roman" w:hAnsi="Times New Roman" w:cs="Times New Roman"/>
        </w:rPr>
        <w:t xml:space="preserve">. </w:t>
      </w:r>
      <w:r w:rsidR="00CE2EB7">
        <w:rPr>
          <w:rStyle w:val="normaltextrun"/>
          <w:rFonts w:ascii="Times New Roman" w:eastAsia="Times New Roman" w:hAnsi="Times New Roman" w:cs="Times New Roman"/>
        </w:rPr>
        <w:t>This project called “The Ara as it was” project, examined the impact of AR and VR experiences on museum service aspects and analys</w:t>
      </w:r>
      <w:r w:rsidR="0053271E">
        <w:rPr>
          <w:rStyle w:val="normaltextrun"/>
          <w:rFonts w:ascii="Times New Roman" w:eastAsia="Times New Roman" w:hAnsi="Times New Roman" w:cs="Times New Roman"/>
        </w:rPr>
        <w:t>ed</w:t>
      </w:r>
      <w:r w:rsidR="00CE2EB7">
        <w:rPr>
          <w:rStyle w:val="normaltextrun"/>
          <w:rFonts w:ascii="Times New Roman" w:eastAsia="Times New Roman" w:hAnsi="Times New Roman" w:cs="Times New Roman"/>
        </w:rPr>
        <w:t xml:space="preserve"> the visitors</w:t>
      </w:r>
      <w:r w:rsidR="0053271E">
        <w:rPr>
          <w:rStyle w:val="normaltextrun"/>
          <w:rFonts w:ascii="Times New Roman" w:eastAsia="Times New Roman" w:hAnsi="Times New Roman" w:cs="Times New Roman"/>
        </w:rPr>
        <w:t>’</w:t>
      </w:r>
      <w:r w:rsidR="00CE2EB7">
        <w:rPr>
          <w:rStyle w:val="normaltextrun"/>
          <w:rFonts w:ascii="Times New Roman" w:eastAsia="Times New Roman" w:hAnsi="Times New Roman" w:cs="Times New Roman"/>
        </w:rPr>
        <w:t xml:space="preserve"> experience and satisfaction. The experience was developed by ETT, an international digital and creative company </w:t>
      </w:r>
      <w:r w:rsidR="0040065C">
        <w:rPr>
          <w:rStyle w:val="normaltextrun"/>
          <w:rFonts w:ascii="Times New Roman" w:eastAsia="Times New Roman" w:hAnsi="Times New Roman" w:cs="Times New Roman"/>
        </w:rPr>
        <w:t>that</w:t>
      </w:r>
      <w:r w:rsidR="00015A29">
        <w:rPr>
          <w:rStyle w:val="normaltextrun"/>
          <w:rFonts w:ascii="Times New Roman" w:eastAsia="Times New Roman" w:hAnsi="Times New Roman" w:cs="Times New Roman"/>
        </w:rPr>
        <w:t xml:space="preserve"> specialise in supplying engaging experiences using advanced technologies and innovative </w:t>
      </w:r>
      <w:r w:rsidR="004B35D0">
        <w:rPr>
          <w:rStyle w:val="normaltextrun"/>
          <w:rFonts w:ascii="Times New Roman" w:eastAsia="Times New Roman" w:hAnsi="Times New Roman" w:cs="Times New Roman"/>
        </w:rPr>
        <w:t>storytelling</w:t>
      </w:r>
      <w:r w:rsidR="00015A29">
        <w:rPr>
          <w:rStyle w:val="normaltextrun"/>
          <w:rFonts w:ascii="Times New Roman" w:eastAsia="Times New Roman" w:hAnsi="Times New Roman" w:cs="Times New Roman"/>
        </w:rPr>
        <w:t>. Virtual reconstruction is becoming a frequently used technique to be able to see a full 360-</w:t>
      </w:r>
      <w:r w:rsidR="00AB07DA">
        <w:rPr>
          <w:rStyle w:val="normaltextrun"/>
          <w:rFonts w:ascii="Times New Roman" w:eastAsia="Times New Roman" w:hAnsi="Times New Roman" w:cs="Times New Roman"/>
        </w:rPr>
        <w:t xml:space="preserve">degree </w:t>
      </w:r>
      <w:r w:rsidR="00015A29">
        <w:rPr>
          <w:rStyle w:val="normaltextrun"/>
          <w:rFonts w:ascii="Times New Roman" w:eastAsia="Times New Roman" w:hAnsi="Times New Roman" w:cs="Times New Roman"/>
        </w:rPr>
        <w:t xml:space="preserve">view of an </w:t>
      </w:r>
      <w:r w:rsidR="006C60EE">
        <w:rPr>
          <w:rStyle w:val="normaltextrun"/>
          <w:rFonts w:ascii="Times New Roman" w:eastAsia="Times New Roman" w:hAnsi="Times New Roman" w:cs="Times New Roman"/>
        </w:rPr>
        <w:t>artefact</w:t>
      </w:r>
      <w:r w:rsidR="00015A29">
        <w:rPr>
          <w:rStyle w:val="normaltextrun"/>
          <w:rFonts w:ascii="Times New Roman" w:eastAsia="Times New Roman" w:hAnsi="Times New Roman" w:cs="Times New Roman"/>
        </w:rPr>
        <w:t xml:space="preserve"> and how it </w:t>
      </w:r>
      <w:r w:rsidR="00915BAF">
        <w:rPr>
          <w:rStyle w:val="normaltextrun"/>
          <w:rFonts w:ascii="Times New Roman" w:eastAsia="Times New Roman" w:hAnsi="Times New Roman" w:cs="Times New Roman"/>
        </w:rPr>
        <w:t xml:space="preserve">originally </w:t>
      </w:r>
      <w:r w:rsidR="00015A29">
        <w:rPr>
          <w:rStyle w:val="normaltextrun"/>
          <w:rFonts w:ascii="Times New Roman" w:eastAsia="Times New Roman" w:hAnsi="Times New Roman" w:cs="Times New Roman"/>
        </w:rPr>
        <w:t xml:space="preserve">looked in its primary form. </w:t>
      </w:r>
    </w:p>
    <w:p w14:paraId="12E72EB7" w14:textId="2136FDF6" w:rsidR="003E4844" w:rsidRDefault="00B35B00" w:rsidP="000D43C1">
      <w:pPr>
        <w:spacing w:before="240" w:afterAutospacing="1" w:line="360" w:lineRule="auto"/>
        <w:rPr>
          <w:rStyle w:val="normaltextrun"/>
          <w:rFonts w:ascii="Times New Roman" w:eastAsia="Times New Roman" w:hAnsi="Times New Roman" w:cs="Times New Roman"/>
        </w:rPr>
      </w:pPr>
      <w:r>
        <w:rPr>
          <w:rStyle w:val="normaltextrun"/>
          <w:rFonts w:ascii="Times New Roman" w:eastAsia="Times New Roman" w:hAnsi="Times New Roman" w:cs="Times New Roman"/>
        </w:rPr>
        <w:lastRenderedPageBreak/>
        <w:t>The quantitat</w:t>
      </w:r>
      <w:r w:rsidR="00915BAF">
        <w:rPr>
          <w:rStyle w:val="normaltextrun"/>
          <w:rFonts w:ascii="Times New Roman" w:eastAsia="Times New Roman" w:hAnsi="Times New Roman" w:cs="Times New Roman"/>
        </w:rPr>
        <w:t>iv</w:t>
      </w:r>
      <w:r>
        <w:rPr>
          <w:rStyle w:val="normaltextrun"/>
          <w:rFonts w:ascii="Times New Roman" w:eastAsia="Times New Roman" w:hAnsi="Times New Roman" w:cs="Times New Roman"/>
        </w:rPr>
        <w:t>e survey used in their methodology focused on four divided sections. The first collected the visitor</w:t>
      </w:r>
      <w:r w:rsidR="00586704">
        <w:rPr>
          <w:rStyle w:val="normaltextrun"/>
          <w:rFonts w:ascii="Times New Roman" w:eastAsia="Times New Roman" w:hAnsi="Times New Roman" w:cs="Times New Roman"/>
        </w:rPr>
        <w:t>’s</w:t>
      </w:r>
      <w:r>
        <w:rPr>
          <w:rStyle w:val="normaltextrun"/>
          <w:rFonts w:ascii="Times New Roman" w:eastAsia="Times New Roman" w:hAnsi="Times New Roman" w:cs="Times New Roman"/>
        </w:rPr>
        <w:t xml:space="preserve"> socio-demographic information such as age, </w:t>
      </w:r>
      <w:r w:rsidR="00045B89">
        <w:rPr>
          <w:rStyle w:val="normaltextrun"/>
          <w:rFonts w:ascii="Times New Roman" w:eastAsia="Times New Roman" w:hAnsi="Times New Roman" w:cs="Times New Roman"/>
        </w:rPr>
        <w:t xml:space="preserve">gender, </w:t>
      </w:r>
      <w:r>
        <w:rPr>
          <w:rStyle w:val="normaltextrun"/>
          <w:rFonts w:ascii="Times New Roman" w:eastAsia="Times New Roman" w:hAnsi="Times New Roman" w:cs="Times New Roman"/>
        </w:rPr>
        <w:t>and country. The second and third sections measured the level of expectation the visitor had for the experience</w:t>
      </w:r>
      <w:r w:rsidR="006F1712">
        <w:rPr>
          <w:rStyle w:val="normaltextrun"/>
          <w:rFonts w:ascii="Times New Roman" w:eastAsia="Times New Roman" w:hAnsi="Times New Roman" w:cs="Times New Roman"/>
        </w:rPr>
        <w:t>,</w:t>
      </w:r>
      <w:r>
        <w:rPr>
          <w:rStyle w:val="normaltextrun"/>
          <w:rFonts w:ascii="Times New Roman" w:eastAsia="Times New Roman" w:hAnsi="Times New Roman" w:cs="Times New Roman"/>
        </w:rPr>
        <w:t xml:space="preserve"> and the overall performance. </w:t>
      </w:r>
      <w:r w:rsidR="006F1712">
        <w:rPr>
          <w:rStyle w:val="normaltextrun"/>
          <w:rFonts w:ascii="Times New Roman" w:eastAsia="Times New Roman" w:hAnsi="Times New Roman" w:cs="Times New Roman"/>
        </w:rPr>
        <w:t xml:space="preserve">The </w:t>
      </w:r>
      <w:r w:rsidR="003C44F2">
        <w:rPr>
          <w:rStyle w:val="normaltextrun"/>
          <w:rFonts w:ascii="Times New Roman" w:eastAsia="Times New Roman" w:hAnsi="Times New Roman" w:cs="Times New Roman"/>
        </w:rPr>
        <w:t>closing section</w:t>
      </w:r>
      <w:r>
        <w:rPr>
          <w:rStyle w:val="normaltextrun"/>
          <w:rFonts w:ascii="Times New Roman" w:eastAsia="Times New Roman" w:hAnsi="Times New Roman" w:cs="Times New Roman"/>
        </w:rPr>
        <w:t xml:space="preserve"> focuse</w:t>
      </w:r>
      <w:r w:rsidR="00370EC7">
        <w:rPr>
          <w:rStyle w:val="normaltextrun"/>
          <w:rFonts w:ascii="Times New Roman" w:eastAsia="Times New Roman" w:hAnsi="Times New Roman" w:cs="Times New Roman"/>
        </w:rPr>
        <w:t>d</w:t>
      </w:r>
      <w:r>
        <w:rPr>
          <w:rStyle w:val="normaltextrun"/>
          <w:rFonts w:ascii="Times New Roman" w:eastAsia="Times New Roman" w:hAnsi="Times New Roman" w:cs="Times New Roman"/>
        </w:rPr>
        <w:t xml:space="preserve"> on the</w:t>
      </w:r>
      <w:r w:rsidR="00370EC7">
        <w:rPr>
          <w:rStyle w:val="normaltextrun"/>
          <w:rFonts w:ascii="Times New Roman" w:eastAsia="Times New Roman" w:hAnsi="Times New Roman" w:cs="Times New Roman"/>
        </w:rPr>
        <w:t xml:space="preserve"> visitor’s</w:t>
      </w:r>
      <w:r>
        <w:rPr>
          <w:rStyle w:val="normaltextrun"/>
          <w:rFonts w:ascii="Times New Roman" w:eastAsia="Times New Roman" w:hAnsi="Times New Roman" w:cs="Times New Roman"/>
        </w:rPr>
        <w:t xml:space="preserve"> intention to revisit or recommend this experience to others to evaluate the </w:t>
      </w:r>
      <w:r w:rsidR="008A04FC">
        <w:rPr>
          <w:rStyle w:val="normaltextrun"/>
          <w:rFonts w:ascii="Times New Roman" w:eastAsia="Times New Roman" w:hAnsi="Times New Roman" w:cs="Times New Roman"/>
        </w:rPr>
        <w:t>various levels</w:t>
      </w:r>
      <w:r>
        <w:rPr>
          <w:rStyle w:val="normaltextrun"/>
          <w:rFonts w:ascii="Times New Roman" w:eastAsia="Times New Roman" w:hAnsi="Times New Roman" w:cs="Times New Roman"/>
        </w:rPr>
        <w:t xml:space="preserve"> of satisfaction. </w:t>
      </w:r>
      <w:r w:rsidR="307E6CFC" w:rsidRPr="00C71126">
        <w:rPr>
          <w:rStyle w:val="normaltextrun"/>
          <w:rFonts w:ascii="Times New Roman" w:eastAsia="Times New Roman" w:hAnsi="Times New Roman" w:cs="Times New Roman"/>
        </w:rPr>
        <w:t>Th</w:t>
      </w:r>
      <w:r>
        <w:rPr>
          <w:rStyle w:val="normaltextrun"/>
          <w:rFonts w:ascii="Times New Roman" w:eastAsia="Times New Roman" w:hAnsi="Times New Roman" w:cs="Times New Roman"/>
        </w:rPr>
        <w:t>ese results</w:t>
      </w:r>
      <w:r w:rsidR="307E6CFC" w:rsidRPr="00C71126">
        <w:rPr>
          <w:rStyle w:val="normaltextrun"/>
          <w:rFonts w:ascii="Times New Roman" w:eastAsia="Times New Roman" w:hAnsi="Times New Roman" w:cs="Times New Roman"/>
        </w:rPr>
        <w:t xml:space="preserve"> showed a medium to high level of satisfaction from visitors</w:t>
      </w:r>
      <w:r w:rsidR="00C8340D">
        <w:rPr>
          <w:rStyle w:val="normaltextrun"/>
          <w:rFonts w:ascii="Times New Roman" w:eastAsia="Times New Roman" w:hAnsi="Times New Roman" w:cs="Times New Roman"/>
        </w:rPr>
        <w:t>. The</w:t>
      </w:r>
      <w:r w:rsidR="003273B6">
        <w:rPr>
          <w:rStyle w:val="normaltextrun"/>
          <w:rFonts w:ascii="Times New Roman" w:eastAsia="Times New Roman" w:hAnsi="Times New Roman" w:cs="Times New Roman"/>
        </w:rPr>
        <w:t xml:space="preserve"> analysis</w:t>
      </w:r>
      <w:r w:rsidR="00A60CC0">
        <w:rPr>
          <w:rStyle w:val="normaltextrun"/>
          <w:rFonts w:ascii="Times New Roman" w:eastAsia="Times New Roman" w:hAnsi="Times New Roman" w:cs="Times New Roman"/>
        </w:rPr>
        <w:t xml:space="preserve"> confirmed</w:t>
      </w:r>
      <w:r w:rsidR="003273B6">
        <w:rPr>
          <w:rStyle w:val="normaltextrun"/>
          <w:rFonts w:ascii="Times New Roman" w:eastAsia="Times New Roman" w:hAnsi="Times New Roman" w:cs="Times New Roman"/>
        </w:rPr>
        <w:t xml:space="preserve"> an increasingly positive impact that technological innovations have on a </w:t>
      </w:r>
      <w:r w:rsidR="006F3C48">
        <w:rPr>
          <w:rStyle w:val="normaltextrun"/>
          <w:rFonts w:ascii="Times New Roman" w:eastAsia="Times New Roman" w:hAnsi="Times New Roman" w:cs="Times New Roman"/>
        </w:rPr>
        <w:t>visitor’s</w:t>
      </w:r>
      <w:r w:rsidR="003273B6">
        <w:rPr>
          <w:rStyle w:val="normaltextrun"/>
          <w:rFonts w:ascii="Times New Roman" w:eastAsia="Times New Roman" w:hAnsi="Times New Roman" w:cs="Times New Roman"/>
        </w:rPr>
        <w:t xml:space="preserve"> cultural </w:t>
      </w:r>
      <w:r w:rsidR="006F3C48">
        <w:rPr>
          <w:rStyle w:val="normaltextrun"/>
          <w:rFonts w:ascii="Times New Roman" w:eastAsia="Times New Roman" w:hAnsi="Times New Roman" w:cs="Times New Roman"/>
        </w:rPr>
        <w:t>heritage</w:t>
      </w:r>
      <w:r w:rsidR="003273B6">
        <w:rPr>
          <w:rStyle w:val="normaltextrun"/>
          <w:rFonts w:ascii="Times New Roman" w:eastAsia="Times New Roman" w:hAnsi="Times New Roman" w:cs="Times New Roman"/>
        </w:rPr>
        <w:t xml:space="preserve"> museum experience, </w:t>
      </w:r>
      <w:r w:rsidR="009051CC">
        <w:rPr>
          <w:rStyle w:val="normaltextrun"/>
          <w:rFonts w:ascii="Times New Roman" w:eastAsia="Times New Roman" w:hAnsi="Times New Roman" w:cs="Times New Roman"/>
        </w:rPr>
        <w:t>noting</w:t>
      </w:r>
      <w:r w:rsidR="003273B6">
        <w:rPr>
          <w:rStyle w:val="normaltextrun"/>
          <w:rFonts w:ascii="Times New Roman" w:eastAsia="Times New Roman" w:hAnsi="Times New Roman" w:cs="Times New Roman"/>
        </w:rPr>
        <w:t xml:space="preserve"> that the immersive </w:t>
      </w:r>
      <w:r w:rsidR="006F3C48">
        <w:rPr>
          <w:rStyle w:val="normaltextrun"/>
          <w:rFonts w:ascii="Times New Roman" w:eastAsia="Times New Roman" w:hAnsi="Times New Roman" w:cs="Times New Roman"/>
        </w:rPr>
        <w:t xml:space="preserve">approach of VR is highly valued by visitors </w:t>
      </w:r>
      <w:sdt>
        <w:sdtPr>
          <w:rPr>
            <w:rStyle w:val="normaltextrun"/>
            <w:rFonts w:ascii="Times New Roman" w:eastAsia="Times New Roman" w:hAnsi="Times New Roman" w:cs="Times New Roman"/>
          </w:rPr>
          <w:id w:val="-796299916"/>
          <w:citation/>
        </w:sdtPr>
        <w:sdtContent>
          <w:r w:rsidR="006F3C48">
            <w:rPr>
              <w:rStyle w:val="normaltextrun"/>
              <w:rFonts w:ascii="Times New Roman" w:eastAsia="Times New Roman" w:hAnsi="Times New Roman" w:cs="Times New Roman"/>
            </w:rPr>
            <w:fldChar w:fldCharType="begin"/>
          </w:r>
          <w:r w:rsidR="006F3C48">
            <w:rPr>
              <w:rStyle w:val="normaltextrun"/>
              <w:rFonts w:ascii="Times New Roman" w:eastAsia="Times New Roman" w:hAnsi="Times New Roman" w:cs="Times New Roman"/>
              <w:lang w:val="en-US"/>
            </w:rPr>
            <w:instrText xml:space="preserve"> CITATION Mar21 \l 1033 </w:instrText>
          </w:r>
          <w:r w:rsidR="006F3C48">
            <w:rPr>
              <w:rStyle w:val="normaltextrun"/>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(Trunfio, 2021)</w:t>
          </w:r>
          <w:r w:rsidR="006F3C48">
            <w:rPr>
              <w:rStyle w:val="normaltextrun"/>
              <w:rFonts w:ascii="Times New Roman" w:eastAsia="Times New Roman" w:hAnsi="Times New Roman" w:cs="Times New Roman"/>
            </w:rPr>
            <w:fldChar w:fldCharType="end"/>
          </w:r>
        </w:sdtContent>
      </w:sdt>
      <w:r w:rsidR="006F3C48">
        <w:rPr>
          <w:rStyle w:val="normaltextrun"/>
          <w:rFonts w:ascii="Times New Roman" w:eastAsia="Times New Roman" w:hAnsi="Times New Roman" w:cs="Times New Roman"/>
        </w:rPr>
        <w:t>. This evidence</w:t>
      </w:r>
      <w:r w:rsidR="307E6CFC" w:rsidRPr="00C71126">
        <w:rPr>
          <w:rStyle w:val="normaltextrun"/>
          <w:rFonts w:ascii="Times New Roman" w:eastAsia="Times New Roman" w:hAnsi="Times New Roman" w:cs="Times New Roman"/>
        </w:rPr>
        <w:t xml:space="preserve"> confirm</w:t>
      </w:r>
      <w:r w:rsidR="006F3C48">
        <w:rPr>
          <w:rStyle w:val="normaltextrun"/>
          <w:rFonts w:ascii="Times New Roman" w:eastAsia="Times New Roman" w:hAnsi="Times New Roman" w:cs="Times New Roman"/>
        </w:rPr>
        <w:t>s</w:t>
      </w:r>
      <w:r w:rsidR="307E6CFC" w:rsidRPr="00C71126">
        <w:rPr>
          <w:rStyle w:val="normaltextrun"/>
          <w:rFonts w:ascii="Times New Roman" w:eastAsia="Times New Roman" w:hAnsi="Times New Roman" w:cs="Times New Roman"/>
        </w:rPr>
        <w:t xml:space="preserve"> the effectiveness and innovation of </w:t>
      </w:r>
      <w:r w:rsidR="003273B6">
        <w:rPr>
          <w:rStyle w:val="normaltextrun"/>
          <w:rFonts w:ascii="Times New Roman" w:eastAsia="Times New Roman" w:hAnsi="Times New Roman" w:cs="Times New Roman"/>
        </w:rPr>
        <w:t xml:space="preserve">a Virtual </w:t>
      </w:r>
      <w:r w:rsidR="307E6CFC" w:rsidRPr="00C71126">
        <w:rPr>
          <w:rStyle w:val="normaltextrun"/>
          <w:rFonts w:ascii="Times New Roman" w:eastAsia="Times New Roman" w:hAnsi="Times New Roman" w:cs="Times New Roman"/>
        </w:rPr>
        <w:t>Reality</w:t>
      </w:r>
      <w:r w:rsidR="003273B6">
        <w:rPr>
          <w:rStyle w:val="normaltextrun"/>
          <w:rFonts w:ascii="Times New Roman" w:eastAsia="Times New Roman" w:hAnsi="Times New Roman" w:cs="Times New Roman"/>
        </w:rPr>
        <w:t xml:space="preserve"> experience</w:t>
      </w:r>
      <w:r w:rsidR="307E6CFC" w:rsidRPr="00C71126">
        <w:rPr>
          <w:rStyle w:val="normaltextrun"/>
          <w:rFonts w:ascii="Times New Roman" w:eastAsia="Times New Roman" w:hAnsi="Times New Roman" w:cs="Times New Roman"/>
        </w:rPr>
        <w:t xml:space="preserve"> </w:t>
      </w:r>
      <w:r w:rsidR="006F3C48">
        <w:rPr>
          <w:rStyle w:val="normaltextrun"/>
          <w:rFonts w:ascii="Times New Roman" w:eastAsia="Times New Roman" w:hAnsi="Times New Roman" w:cs="Times New Roman"/>
        </w:rPr>
        <w:t>and how much this technology improved the overall museum experience for a visitor.</w:t>
      </w:r>
    </w:p>
    <w:p w14:paraId="2F75CEF6" w14:textId="11A894AD" w:rsidR="0069069D" w:rsidRPr="008619A0" w:rsidRDefault="009B61A7" w:rsidP="000D43C1">
      <w:pPr>
        <w:spacing w:before="240" w:afterAutospacing="1" w:line="360" w:lineRule="auto"/>
        <w:rPr>
          <w:rStyle w:val="normaltextrun"/>
          <w:rFonts w:ascii="Times New Roman" w:eastAsia="Times New Roman" w:hAnsi="Times New Roman" w:cs="Times New Roman"/>
        </w:rPr>
      </w:pPr>
      <w:r>
        <w:rPr>
          <w:rStyle w:val="normaltextrun"/>
          <w:rFonts w:ascii="Times New Roman" w:eastAsia="Times New Roman" w:hAnsi="Times New Roman" w:cs="Times New Roman"/>
        </w:rPr>
        <w:t xml:space="preserve">Ramy </w:t>
      </w:r>
      <w:r w:rsidR="307E6CFC" w:rsidRPr="00C71126">
        <w:rPr>
          <w:rStyle w:val="normaltextrun"/>
          <w:rFonts w:ascii="Times New Roman" w:eastAsia="Times New Roman" w:hAnsi="Times New Roman" w:cs="Times New Roman"/>
        </w:rPr>
        <w:t>Hammady</w:t>
      </w:r>
      <w:r w:rsidR="007E15CC">
        <w:rPr>
          <w:rStyle w:val="normaltextrun"/>
          <w:rFonts w:ascii="Times New Roman" w:eastAsia="Times New Roman" w:hAnsi="Times New Roman" w:cs="Times New Roman"/>
        </w:rPr>
        <w:t xml:space="preserve"> </w:t>
      </w:r>
      <w:sdt>
        <w:sdtPr>
          <w:rPr>
            <w:rStyle w:val="normaltextrun"/>
            <w:rFonts w:ascii="Times New Roman" w:eastAsia="Times New Roman" w:hAnsi="Times New Roman" w:cs="Times New Roman"/>
          </w:rPr>
          <w:id w:val="1557670347"/>
          <w:citation/>
        </w:sdtPr>
        <w:sdtContent>
          <w:r w:rsidR="007E15CC">
            <w:rPr>
              <w:rStyle w:val="normaltextrun"/>
              <w:rFonts w:ascii="Times New Roman" w:eastAsia="Times New Roman" w:hAnsi="Times New Roman" w:cs="Times New Roman"/>
            </w:rPr>
            <w:fldChar w:fldCharType="begin"/>
          </w:r>
          <w:r w:rsidR="007E15CC">
            <w:rPr>
              <w:rStyle w:val="normaltextrun"/>
              <w:rFonts w:ascii="Times New Roman" w:eastAsia="Times New Roman" w:hAnsi="Times New Roman" w:cs="Times New Roman"/>
              <w:lang w:val="en-US"/>
            </w:rPr>
            <w:instrText xml:space="preserve">CITATION Ram19 \n  \t  \l 1033 </w:instrText>
          </w:r>
          <w:r w:rsidR="007E15CC">
            <w:rPr>
              <w:rStyle w:val="normaltextrun"/>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(2019)</w:t>
          </w:r>
          <w:r w:rsidR="007E15CC">
            <w:rPr>
              <w:rStyle w:val="normaltextrun"/>
              <w:rFonts w:ascii="Times New Roman" w:eastAsia="Times New Roman" w:hAnsi="Times New Roman" w:cs="Times New Roman"/>
            </w:rPr>
            <w:fldChar w:fldCharType="end"/>
          </w:r>
        </w:sdtContent>
      </w:sdt>
      <w:r w:rsidR="307E6CFC" w:rsidRPr="00C71126">
        <w:rPr>
          <w:rStyle w:val="normaltextrun"/>
          <w:rFonts w:ascii="Times New Roman" w:eastAsia="Times New Roman" w:hAnsi="Times New Roman" w:cs="Times New Roman"/>
        </w:rPr>
        <w:t xml:space="preserve"> found that a Mixed Reality guide could fulfil the needs of getting knowledge and guidance</w:t>
      </w:r>
      <w:r w:rsidR="00B65110">
        <w:rPr>
          <w:rStyle w:val="normaltextrun"/>
          <w:rFonts w:ascii="Times New Roman" w:eastAsia="Times New Roman" w:hAnsi="Times New Roman" w:cs="Times New Roman"/>
        </w:rPr>
        <w:t xml:space="preserve"> in a museum</w:t>
      </w:r>
      <w:r w:rsidR="307E6CFC" w:rsidRPr="00C71126">
        <w:rPr>
          <w:rStyle w:val="normaltextrun"/>
          <w:rFonts w:ascii="Times New Roman" w:eastAsia="Times New Roman" w:hAnsi="Times New Roman" w:cs="Times New Roman"/>
        </w:rPr>
        <w:t>.</w:t>
      </w:r>
      <w:r w:rsidR="00B65110">
        <w:rPr>
          <w:rStyle w:val="normaltextrun"/>
          <w:rFonts w:ascii="Times New Roman" w:eastAsia="Times New Roman" w:hAnsi="Times New Roman" w:cs="Times New Roman"/>
        </w:rPr>
        <w:t xml:space="preserve"> </w:t>
      </w:r>
      <w:r w:rsidR="006210F7">
        <w:rPr>
          <w:rStyle w:val="normaltextrun"/>
          <w:rFonts w:ascii="Times New Roman" w:eastAsia="Times New Roman" w:hAnsi="Times New Roman" w:cs="Times New Roman"/>
        </w:rPr>
        <w:t xml:space="preserve">This guide called the ‘MuseumEye’ was designed and developed for the </w:t>
      </w:r>
      <w:r w:rsidR="00AC31AC">
        <w:rPr>
          <w:rStyle w:val="normaltextrun"/>
          <w:rFonts w:ascii="Times New Roman" w:eastAsia="Times New Roman" w:hAnsi="Times New Roman" w:cs="Times New Roman"/>
        </w:rPr>
        <w:t>Egyptian</w:t>
      </w:r>
      <w:r w:rsidR="006210F7">
        <w:rPr>
          <w:rStyle w:val="normaltextrun"/>
          <w:rFonts w:ascii="Times New Roman" w:eastAsia="Times New Roman" w:hAnsi="Times New Roman" w:cs="Times New Roman"/>
        </w:rPr>
        <w:t xml:space="preserve"> Museum in Cairo, to overcome c</w:t>
      </w:r>
      <w:r w:rsidR="00061291">
        <w:rPr>
          <w:rStyle w:val="normaltextrun"/>
          <w:rFonts w:ascii="Times New Roman" w:eastAsia="Times New Roman" w:hAnsi="Times New Roman" w:cs="Times New Roman"/>
        </w:rPr>
        <w:t xml:space="preserve">hallenges that were uncovered from their research. </w:t>
      </w:r>
      <w:r w:rsidR="00385CFA">
        <w:rPr>
          <w:rStyle w:val="normaltextrun"/>
          <w:rFonts w:ascii="Times New Roman" w:eastAsia="Times New Roman" w:hAnsi="Times New Roman" w:cs="Times New Roman"/>
        </w:rPr>
        <w:t>These</w:t>
      </w:r>
      <w:r w:rsidR="00061291">
        <w:rPr>
          <w:rStyle w:val="normaltextrun"/>
          <w:rFonts w:ascii="Times New Roman" w:eastAsia="Times New Roman" w:hAnsi="Times New Roman" w:cs="Times New Roman"/>
        </w:rPr>
        <w:t xml:space="preserve"> challenges included a lack of guiding methods</w:t>
      </w:r>
      <w:r w:rsidR="00C9426E">
        <w:rPr>
          <w:rStyle w:val="normaltextrun"/>
          <w:rFonts w:ascii="Times New Roman" w:eastAsia="Times New Roman" w:hAnsi="Times New Roman" w:cs="Times New Roman"/>
        </w:rPr>
        <w:t>, limited information signpost</w:t>
      </w:r>
      <w:r w:rsidR="0076337E">
        <w:rPr>
          <w:rStyle w:val="normaltextrun"/>
          <w:rFonts w:ascii="Times New Roman" w:eastAsia="Times New Roman" w:hAnsi="Times New Roman" w:cs="Times New Roman"/>
        </w:rPr>
        <w:t>ing</w:t>
      </w:r>
      <w:r w:rsidR="00C9426E">
        <w:rPr>
          <w:rStyle w:val="normaltextrun"/>
          <w:rFonts w:ascii="Times New Roman" w:eastAsia="Times New Roman" w:hAnsi="Times New Roman" w:cs="Times New Roman"/>
        </w:rPr>
        <w:t xml:space="preserve"> and a lack of visitor engagement </w:t>
      </w:r>
      <w:r w:rsidR="00932931">
        <w:rPr>
          <w:rStyle w:val="normaltextrun"/>
          <w:rFonts w:ascii="Times New Roman" w:eastAsia="Times New Roman" w:hAnsi="Times New Roman" w:cs="Times New Roman"/>
        </w:rPr>
        <w:t>resulting in less time spent in the museum compared to other museum</w:t>
      </w:r>
      <w:r w:rsidR="008B228D">
        <w:rPr>
          <w:rStyle w:val="normaltextrun"/>
          <w:rFonts w:ascii="Times New Roman" w:eastAsia="Times New Roman" w:hAnsi="Times New Roman" w:cs="Times New Roman"/>
        </w:rPr>
        <w:t>s</w:t>
      </w:r>
      <w:r w:rsidR="00932931">
        <w:rPr>
          <w:rStyle w:val="normaltextrun"/>
          <w:rFonts w:ascii="Times New Roman" w:eastAsia="Times New Roman" w:hAnsi="Times New Roman" w:cs="Times New Roman"/>
        </w:rPr>
        <w:t xml:space="preserve"> with similar capacity </w:t>
      </w:r>
      <w:r w:rsidR="008619A0">
        <w:rPr>
          <w:rStyle w:val="normaltextrun"/>
          <w:rFonts w:ascii="Times New Roman" w:eastAsia="Times New Roman" w:hAnsi="Times New Roman" w:cs="Times New Roman"/>
        </w:rPr>
        <w:t>and significance.</w:t>
      </w:r>
      <w:r w:rsidR="307E6CFC" w:rsidRPr="00C71126">
        <w:rPr>
          <w:rStyle w:val="normaltextrun"/>
          <w:rFonts w:ascii="Times New Roman" w:eastAsia="Times New Roman" w:hAnsi="Times New Roman" w:cs="Times New Roman"/>
        </w:rPr>
        <w:t xml:space="preserve"> </w:t>
      </w:r>
      <w:r w:rsidR="002D7929">
        <w:rPr>
          <w:rStyle w:val="normaltextrun"/>
          <w:rFonts w:ascii="Times New Roman" w:eastAsia="Times New Roman" w:hAnsi="Times New Roman" w:cs="Times New Roman"/>
        </w:rPr>
        <w:t xml:space="preserve">This research introduced </w:t>
      </w:r>
      <w:r w:rsidR="0076337E">
        <w:rPr>
          <w:rStyle w:val="normaltextrun"/>
          <w:rFonts w:ascii="Times New Roman" w:eastAsia="Times New Roman" w:hAnsi="Times New Roman" w:cs="Times New Roman"/>
        </w:rPr>
        <w:t>a set of</w:t>
      </w:r>
      <w:r w:rsidR="002D7929">
        <w:rPr>
          <w:rStyle w:val="normaltextrun"/>
          <w:rFonts w:ascii="Times New Roman" w:eastAsia="Times New Roman" w:hAnsi="Times New Roman" w:cs="Times New Roman"/>
        </w:rPr>
        <w:t xml:space="preserve"> guidelines </w:t>
      </w:r>
      <w:r w:rsidR="00274834">
        <w:rPr>
          <w:rStyle w:val="normaltextrun"/>
          <w:rFonts w:ascii="Times New Roman" w:eastAsia="Times New Roman" w:hAnsi="Times New Roman" w:cs="Times New Roman"/>
        </w:rPr>
        <w:t xml:space="preserve">when </w:t>
      </w:r>
      <w:r w:rsidR="000B4A25">
        <w:rPr>
          <w:rStyle w:val="normaltextrun"/>
          <w:rFonts w:ascii="Times New Roman" w:eastAsia="Times New Roman" w:hAnsi="Times New Roman" w:cs="Times New Roman"/>
        </w:rPr>
        <w:t>designing</w:t>
      </w:r>
      <w:r w:rsidR="002D7929">
        <w:rPr>
          <w:rStyle w:val="normaltextrun"/>
          <w:rFonts w:ascii="Times New Roman" w:eastAsia="Times New Roman" w:hAnsi="Times New Roman" w:cs="Times New Roman"/>
        </w:rPr>
        <w:t xml:space="preserve"> an immersive guide </w:t>
      </w:r>
      <w:r w:rsidR="000B4A25">
        <w:rPr>
          <w:rStyle w:val="normaltextrun"/>
          <w:rFonts w:ascii="Times New Roman" w:eastAsia="Times New Roman" w:hAnsi="Times New Roman" w:cs="Times New Roman"/>
        </w:rPr>
        <w:t xml:space="preserve">using techniques such as </w:t>
      </w:r>
      <w:r w:rsidR="00042970">
        <w:rPr>
          <w:rStyle w:val="normaltextrun"/>
          <w:rFonts w:ascii="Times New Roman" w:eastAsia="Times New Roman" w:hAnsi="Times New Roman" w:cs="Times New Roman"/>
        </w:rPr>
        <w:t xml:space="preserve">multimedia displays and </w:t>
      </w:r>
      <w:r w:rsidR="00AC31AC">
        <w:rPr>
          <w:rStyle w:val="normaltextrun"/>
          <w:rFonts w:ascii="Times New Roman" w:eastAsia="Times New Roman" w:hAnsi="Times New Roman" w:cs="Times New Roman"/>
        </w:rPr>
        <w:t>user interface</w:t>
      </w:r>
      <w:r w:rsidR="00042970">
        <w:rPr>
          <w:rStyle w:val="normaltextrun"/>
          <w:rFonts w:ascii="Times New Roman" w:eastAsia="Times New Roman" w:hAnsi="Times New Roman" w:cs="Times New Roman"/>
        </w:rPr>
        <w:t xml:space="preserve"> design to create interactions for expl</w:t>
      </w:r>
      <w:r w:rsidR="006D7C8A">
        <w:rPr>
          <w:rStyle w:val="normaltextrun"/>
          <w:rFonts w:ascii="Times New Roman" w:eastAsia="Times New Roman" w:hAnsi="Times New Roman" w:cs="Times New Roman"/>
        </w:rPr>
        <w:t>or</w:t>
      </w:r>
      <w:r w:rsidR="00042970">
        <w:rPr>
          <w:rStyle w:val="normaltextrun"/>
          <w:rFonts w:ascii="Times New Roman" w:eastAsia="Times New Roman" w:hAnsi="Times New Roman" w:cs="Times New Roman"/>
        </w:rPr>
        <w:t xml:space="preserve">atory purposes. </w:t>
      </w:r>
      <w:r w:rsidR="00837795">
        <w:rPr>
          <w:rStyle w:val="normaltextrun"/>
          <w:rFonts w:ascii="Times New Roman" w:eastAsia="Times New Roman" w:hAnsi="Times New Roman" w:cs="Times New Roman"/>
        </w:rPr>
        <w:t xml:space="preserve">Results from this research showed </w:t>
      </w:r>
      <w:r w:rsidR="00310F85">
        <w:rPr>
          <w:rStyle w:val="normaltextrun"/>
          <w:rFonts w:ascii="Times New Roman" w:eastAsia="Times New Roman" w:hAnsi="Times New Roman" w:cs="Times New Roman"/>
        </w:rPr>
        <w:t xml:space="preserve">significant </w:t>
      </w:r>
      <w:r w:rsidR="00B715DF">
        <w:rPr>
          <w:rStyle w:val="normaltextrun"/>
          <w:rFonts w:ascii="Times New Roman" w:eastAsia="Times New Roman" w:hAnsi="Times New Roman" w:cs="Times New Roman"/>
        </w:rPr>
        <w:t xml:space="preserve">correlations between measured constructs of perceived usefulness, ease of use, </w:t>
      </w:r>
      <w:r w:rsidR="00AC31AC">
        <w:rPr>
          <w:rStyle w:val="normaltextrun"/>
          <w:rFonts w:ascii="Times New Roman" w:eastAsia="Times New Roman" w:hAnsi="Times New Roman" w:cs="Times New Roman"/>
        </w:rPr>
        <w:t>enjoyment,</w:t>
      </w:r>
      <w:r w:rsidR="006A4AA0">
        <w:rPr>
          <w:rStyle w:val="normaltextrun"/>
          <w:rFonts w:ascii="Times New Roman" w:eastAsia="Times New Roman" w:hAnsi="Times New Roman" w:cs="Times New Roman"/>
        </w:rPr>
        <w:t xml:space="preserve"> and interactivity. </w:t>
      </w:r>
      <w:r w:rsidR="307E6CFC" w:rsidRPr="00C71126">
        <w:rPr>
          <w:rStyle w:val="normaltextrun"/>
          <w:rFonts w:ascii="Times New Roman" w:eastAsia="Times New Roman" w:hAnsi="Times New Roman" w:cs="Times New Roman"/>
        </w:rPr>
        <w:t>Visitors preferred this designed system compared to traditional methods and concluded</w:t>
      </w:r>
      <w:r w:rsidR="00A70F52">
        <w:rPr>
          <w:rStyle w:val="normaltextrun"/>
          <w:rFonts w:ascii="Times New Roman" w:eastAsia="Times New Roman" w:hAnsi="Times New Roman" w:cs="Times New Roman"/>
        </w:rPr>
        <w:t xml:space="preserve"> positively</w:t>
      </w:r>
      <w:r w:rsidR="307E6CFC" w:rsidRPr="00C71126">
        <w:rPr>
          <w:rStyle w:val="normaltextrun"/>
          <w:rFonts w:ascii="Times New Roman" w:eastAsia="Times New Roman" w:hAnsi="Times New Roman" w:cs="Times New Roman"/>
        </w:rPr>
        <w:t xml:space="preserve"> that </w:t>
      </w:r>
      <w:r w:rsidR="002551F3">
        <w:rPr>
          <w:rStyle w:val="normaltextrun"/>
          <w:rFonts w:ascii="Times New Roman" w:eastAsia="Times New Roman" w:hAnsi="Times New Roman" w:cs="Times New Roman"/>
        </w:rPr>
        <w:t>‘</w:t>
      </w:r>
      <w:r w:rsidR="307E6CFC" w:rsidRPr="00C71126">
        <w:rPr>
          <w:rStyle w:val="normaltextrun"/>
          <w:rFonts w:ascii="Times New Roman" w:eastAsia="Times New Roman" w:hAnsi="Times New Roman" w:cs="Times New Roman"/>
        </w:rPr>
        <w:t>MuseumEye</w:t>
      </w:r>
      <w:r w:rsidR="002551F3">
        <w:rPr>
          <w:rStyle w:val="normaltextrun"/>
          <w:rFonts w:ascii="Times New Roman" w:eastAsia="Times New Roman" w:hAnsi="Times New Roman" w:cs="Times New Roman"/>
        </w:rPr>
        <w:t>’</w:t>
      </w:r>
      <w:r w:rsidR="307E6CFC" w:rsidRPr="00C71126">
        <w:rPr>
          <w:rStyle w:val="normaltextrun"/>
          <w:rFonts w:ascii="Times New Roman" w:eastAsia="Times New Roman" w:hAnsi="Times New Roman" w:cs="Times New Roman"/>
        </w:rPr>
        <w:t xml:space="preserve"> could enhance and reshape the museum experience</w:t>
      </w:r>
      <w:r w:rsidR="002551F3">
        <w:rPr>
          <w:rStyle w:val="normaltextrun"/>
          <w:rFonts w:ascii="Times New Roman" w:eastAsia="Times New Roman" w:hAnsi="Times New Roman" w:cs="Times New Roman"/>
        </w:rPr>
        <w:t xml:space="preserve">, through a mixed reality guide of </w:t>
      </w:r>
      <w:r w:rsidR="0021315A">
        <w:rPr>
          <w:rStyle w:val="normaltextrun"/>
          <w:rFonts w:ascii="Times New Roman" w:eastAsia="Times New Roman" w:hAnsi="Times New Roman" w:cs="Times New Roman"/>
        </w:rPr>
        <w:t xml:space="preserve">engaging interactions with </w:t>
      </w:r>
      <w:r w:rsidR="007210E1">
        <w:rPr>
          <w:rStyle w:val="normaltextrun"/>
          <w:rFonts w:ascii="Times New Roman" w:eastAsia="Times New Roman" w:hAnsi="Times New Roman" w:cs="Times New Roman"/>
        </w:rPr>
        <w:t>a range of digital artefacts</w:t>
      </w:r>
      <w:r w:rsidR="307E6CFC" w:rsidRPr="00C71126">
        <w:rPr>
          <w:rStyle w:val="normaltextrun"/>
          <w:rFonts w:ascii="Times New Roman" w:eastAsia="Times New Roman" w:hAnsi="Times New Roman" w:cs="Times New Roman"/>
        </w:rPr>
        <w:t>.</w:t>
      </w:r>
      <w:r w:rsidR="0069069D">
        <w:rPr>
          <w:rStyle w:val="normaltextrun"/>
          <w:color w:val="FF0000"/>
        </w:rPr>
        <w:t xml:space="preserve"> </w:t>
      </w:r>
    </w:p>
    <w:p w14:paraId="3A0B8F9C" w14:textId="0A6CA054" w:rsidR="00022C7F" w:rsidRDefault="307E6CFC" w:rsidP="000D43C1">
      <w:pPr>
        <w:spacing w:before="240" w:afterAutospacing="1" w:line="360" w:lineRule="auto"/>
        <w:rPr>
          <w:rStyle w:val="normaltextrun"/>
          <w:rFonts w:ascii="Times New Roman" w:eastAsia="Times New Roman" w:hAnsi="Times New Roman" w:cs="Times New Roman"/>
        </w:rPr>
      </w:pPr>
      <w:r w:rsidRPr="00C71126">
        <w:rPr>
          <w:rStyle w:val="normaltextrun"/>
          <w:rFonts w:ascii="Times New Roman" w:eastAsia="Times New Roman" w:hAnsi="Times New Roman" w:cs="Times New Roman"/>
        </w:rPr>
        <w:t>This project introduces a</w:t>
      </w:r>
      <w:r w:rsidR="00507902">
        <w:rPr>
          <w:rStyle w:val="normaltextrun"/>
          <w:rFonts w:ascii="Times New Roman" w:eastAsia="Times New Roman" w:hAnsi="Times New Roman" w:cs="Times New Roman"/>
        </w:rPr>
        <w:t xml:space="preserve">n </w:t>
      </w:r>
      <w:r w:rsidR="00F45012">
        <w:rPr>
          <w:rStyle w:val="normaltextrun"/>
          <w:rFonts w:ascii="Times New Roman" w:eastAsia="Times New Roman" w:hAnsi="Times New Roman" w:cs="Times New Roman"/>
        </w:rPr>
        <w:t>application</w:t>
      </w:r>
      <w:r w:rsidRPr="00C71126">
        <w:rPr>
          <w:rStyle w:val="normaltextrun"/>
          <w:rFonts w:ascii="Times New Roman" w:eastAsia="Times New Roman" w:hAnsi="Times New Roman" w:cs="Times New Roman"/>
        </w:rPr>
        <w:t xml:space="preserve"> with</w:t>
      </w:r>
      <w:r w:rsidR="00A9055C">
        <w:rPr>
          <w:rStyle w:val="normaltextrun"/>
          <w:rFonts w:ascii="Times New Roman" w:eastAsia="Times New Roman" w:hAnsi="Times New Roman" w:cs="Times New Roman"/>
        </w:rPr>
        <w:t>in</w:t>
      </w:r>
      <w:r w:rsidR="00821069">
        <w:rPr>
          <w:rStyle w:val="normaltextrun"/>
          <w:rFonts w:ascii="Times New Roman" w:eastAsia="Times New Roman" w:hAnsi="Times New Roman" w:cs="Times New Roman"/>
        </w:rPr>
        <w:t xml:space="preserve"> </w:t>
      </w:r>
      <w:r w:rsidR="00464092">
        <w:rPr>
          <w:rStyle w:val="normaltextrun"/>
          <w:rFonts w:ascii="Times New Roman" w:eastAsia="Times New Roman" w:hAnsi="Times New Roman" w:cs="Times New Roman"/>
        </w:rPr>
        <w:t>V</w:t>
      </w:r>
      <w:r w:rsidR="00A9055C">
        <w:rPr>
          <w:rStyle w:val="normaltextrun"/>
          <w:rFonts w:ascii="Times New Roman" w:eastAsia="Times New Roman" w:hAnsi="Times New Roman" w:cs="Times New Roman"/>
        </w:rPr>
        <w:t xml:space="preserve">irtual </w:t>
      </w:r>
      <w:r w:rsidR="00464092">
        <w:rPr>
          <w:rStyle w:val="normaltextrun"/>
          <w:rFonts w:ascii="Times New Roman" w:eastAsia="Times New Roman" w:hAnsi="Times New Roman" w:cs="Times New Roman"/>
        </w:rPr>
        <w:t>R</w:t>
      </w:r>
      <w:r w:rsidR="00821069">
        <w:rPr>
          <w:rStyle w:val="normaltextrun"/>
          <w:rFonts w:ascii="Times New Roman" w:eastAsia="Times New Roman" w:hAnsi="Times New Roman" w:cs="Times New Roman"/>
        </w:rPr>
        <w:t>eality, combined with</w:t>
      </w:r>
      <w:r w:rsidRPr="00C71126">
        <w:rPr>
          <w:rStyle w:val="normaltextrun"/>
          <w:rFonts w:ascii="Times New Roman" w:eastAsia="Times New Roman" w:hAnsi="Times New Roman" w:cs="Times New Roman"/>
        </w:rPr>
        <w:t xml:space="preserve"> haptic </w:t>
      </w:r>
      <w:r w:rsidR="00A9055C">
        <w:rPr>
          <w:rStyle w:val="normaltextrun"/>
          <w:rFonts w:ascii="Times New Roman" w:eastAsia="Times New Roman" w:hAnsi="Times New Roman" w:cs="Times New Roman"/>
        </w:rPr>
        <w:t>enabling</w:t>
      </w:r>
      <w:r w:rsidRPr="00C71126">
        <w:rPr>
          <w:rStyle w:val="normaltextrun"/>
          <w:rFonts w:ascii="Times New Roman" w:eastAsia="Times New Roman" w:hAnsi="Times New Roman" w:cs="Times New Roman"/>
        </w:rPr>
        <w:t xml:space="preserve"> technolog</w:t>
      </w:r>
      <w:r w:rsidR="00A9055C">
        <w:rPr>
          <w:rStyle w:val="normaltextrun"/>
          <w:rFonts w:ascii="Times New Roman" w:eastAsia="Times New Roman" w:hAnsi="Times New Roman" w:cs="Times New Roman"/>
        </w:rPr>
        <w:t>ies</w:t>
      </w:r>
      <w:r w:rsidRPr="00C71126">
        <w:rPr>
          <w:rStyle w:val="normaltextrun"/>
          <w:rFonts w:ascii="Times New Roman" w:eastAsia="Times New Roman" w:hAnsi="Times New Roman" w:cs="Times New Roman"/>
        </w:rPr>
        <w:t xml:space="preserve">, </w:t>
      </w:r>
      <w:r w:rsidR="00386D4E" w:rsidRPr="00C71126">
        <w:rPr>
          <w:rStyle w:val="normaltextrun"/>
          <w:rFonts w:ascii="Times New Roman" w:eastAsia="Times New Roman" w:hAnsi="Times New Roman" w:cs="Times New Roman"/>
        </w:rPr>
        <w:t>which</w:t>
      </w:r>
      <w:r w:rsidRPr="00C71126">
        <w:rPr>
          <w:rStyle w:val="normaltextrun"/>
          <w:rFonts w:ascii="Times New Roman" w:eastAsia="Times New Roman" w:hAnsi="Times New Roman" w:cs="Times New Roman"/>
        </w:rPr>
        <w:t xml:space="preserve"> </w:t>
      </w:r>
      <w:r w:rsidR="00E13BF9">
        <w:rPr>
          <w:rStyle w:val="normaltextrun"/>
          <w:rFonts w:ascii="Times New Roman" w:eastAsia="Times New Roman" w:hAnsi="Times New Roman" w:cs="Times New Roman"/>
        </w:rPr>
        <w:t>permits</w:t>
      </w:r>
      <w:r w:rsidRPr="00C71126">
        <w:rPr>
          <w:rStyle w:val="normaltextrun"/>
          <w:rFonts w:ascii="Times New Roman" w:eastAsia="Times New Roman" w:hAnsi="Times New Roman" w:cs="Times New Roman"/>
        </w:rPr>
        <w:t xml:space="preserve"> visitors to use their sense of touch to handle ceramic artefacts</w:t>
      </w:r>
      <w:r w:rsidR="0064097B">
        <w:rPr>
          <w:rStyle w:val="normaltextrun"/>
          <w:rFonts w:ascii="Times New Roman" w:eastAsia="Times New Roman" w:hAnsi="Times New Roman" w:cs="Times New Roman"/>
        </w:rPr>
        <w:t xml:space="preserve"> and obtain information through visual contextualisation</w:t>
      </w:r>
      <w:r w:rsidRPr="00C71126">
        <w:rPr>
          <w:rStyle w:val="normaltextrun"/>
          <w:rFonts w:ascii="Times New Roman" w:eastAsia="Times New Roman" w:hAnsi="Times New Roman" w:cs="Times New Roman"/>
        </w:rPr>
        <w:t xml:space="preserve">. Introducing haptics opens new possibilities in the way museums can </w:t>
      </w:r>
      <w:r w:rsidR="001F441A">
        <w:rPr>
          <w:rStyle w:val="normaltextrun"/>
          <w:rFonts w:ascii="Times New Roman" w:eastAsia="Times New Roman" w:hAnsi="Times New Roman" w:cs="Times New Roman"/>
        </w:rPr>
        <w:t xml:space="preserve">interoperate </w:t>
      </w:r>
      <w:r w:rsidRPr="00C71126">
        <w:rPr>
          <w:rStyle w:val="normaltextrun"/>
          <w:rFonts w:ascii="Times New Roman" w:eastAsia="Times New Roman" w:hAnsi="Times New Roman" w:cs="Times New Roman"/>
        </w:rPr>
        <w:t xml:space="preserve">a ceramic’s </w:t>
      </w:r>
      <w:r w:rsidR="00CD0E39">
        <w:rPr>
          <w:rStyle w:val="normaltextrun"/>
          <w:rFonts w:ascii="Times New Roman" w:eastAsia="Times New Roman" w:hAnsi="Times New Roman" w:cs="Times New Roman"/>
        </w:rPr>
        <w:t>historic</w:t>
      </w:r>
      <w:r w:rsidR="00EA6B0A">
        <w:rPr>
          <w:rStyle w:val="normaltextrun"/>
          <w:rFonts w:ascii="Times New Roman" w:eastAsia="Times New Roman" w:hAnsi="Times New Roman" w:cs="Times New Roman"/>
        </w:rPr>
        <w:t>al</w:t>
      </w:r>
      <w:r w:rsidR="00CD0E39">
        <w:rPr>
          <w:rStyle w:val="normaltextrun"/>
          <w:rFonts w:ascii="Times New Roman" w:eastAsia="Times New Roman" w:hAnsi="Times New Roman" w:cs="Times New Roman"/>
        </w:rPr>
        <w:t xml:space="preserve"> context</w:t>
      </w:r>
      <w:r w:rsidR="5648E842" w:rsidRPr="5648E842">
        <w:rPr>
          <w:rStyle w:val="normaltextrun"/>
          <w:rFonts w:ascii="Times New Roman" w:eastAsia="Times New Roman" w:hAnsi="Times New Roman" w:cs="Times New Roman"/>
        </w:rPr>
        <w:t xml:space="preserve">, </w:t>
      </w:r>
      <w:r w:rsidRPr="00C71126">
        <w:rPr>
          <w:rStyle w:val="normaltextrun"/>
          <w:rFonts w:ascii="Times New Roman" w:eastAsia="Times New Roman" w:hAnsi="Times New Roman" w:cs="Times New Roman"/>
        </w:rPr>
        <w:t xml:space="preserve">through </w:t>
      </w:r>
      <w:r w:rsidR="0034513C">
        <w:rPr>
          <w:rStyle w:val="normaltextrun"/>
          <w:rFonts w:ascii="Times New Roman" w:eastAsia="Times New Roman" w:hAnsi="Times New Roman" w:cs="Times New Roman"/>
        </w:rPr>
        <w:t>digital reconstruction</w:t>
      </w:r>
      <w:r w:rsidRPr="00C71126">
        <w:rPr>
          <w:rStyle w:val="normaltextrun"/>
          <w:rFonts w:ascii="Times New Roman" w:eastAsia="Times New Roman" w:hAnsi="Times New Roman" w:cs="Times New Roman"/>
        </w:rPr>
        <w:t xml:space="preserve">. History can now be </w:t>
      </w:r>
      <w:r w:rsidR="00E12B2E">
        <w:rPr>
          <w:rStyle w:val="normaltextrun"/>
          <w:rFonts w:ascii="Times New Roman" w:eastAsia="Times New Roman" w:hAnsi="Times New Roman" w:cs="Times New Roman"/>
        </w:rPr>
        <w:t>presented</w:t>
      </w:r>
      <w:r w:rsidRPr="00C71126">
        <w:rPr>
          <w:rStyle w:val="normaltextrun"/>
          <w:rFonts w:ascii="Times New Roman" w:eastAsia="Times New Roman" w:hAnsi="Times New Roman" w:cs="Times New Roman"/>
        </w:rPr>
        <w:t xml:space="preserve"> </w:t>
      </w:r>
      <w:r w:rsidR="00774177">
        <w:rPr>
          <w:rStyle w:val="normaltextrun"/>
          <w:rFonts w:ascii="Times New Roman" w:eastAsia="Times New Roman" w:hAnsi="Times New Roman" w:cs="Times New Roman"/>
        </w:rPr>
        <w:t>in</w:t>
      </w:r>
      <w:r w:rsidRPr="00C71126">
        <w:rPr>
          <w:rStyle w:val="normaltextrun"/>
          <w:rFonts w:ascii="Times New Roman" w:eastAsia="Times New Roman" w:hAnsi="Times New Roman" w:cs="Times New Roman"/>
        </w:rPr>
        <w:t xml:space="preserve"> an intimate </w:t>
      </w:r>
      <w:r w:rsidR="00A110B6">
        <w:rPr>
          <w:rStyle w:val="normaltextrun"/>
          <w:rFonts w:ascii="Times New Roman" w:eastAsia="Times New Roman" w:hAnsi="Times New Roman" w:cs="Times New Roman"/>
        </w:rPr>
        <w:t>one-</w:t>
      </w:r>
      <w:r w:rsidR="00E13BF9">
        <w:rPr>
          <w:rStyle w:val="normaltextrun"/>
          <w:rFonts w:ascii="Times New Roman" w:eastAsia="Times New Roman" w:hAnsi="Times New Roman" w:cs="Times New Roman"/>
        </w:rPr>
        <w:t>to-</w:t>
      </w:r>
      <w:r w:rsidR="00A110B6">
        <w:rPr>
          <w:rStyle w:val="normaltextrun"/>
          <w:rFonts w:ascii="Times New Roman" w:eastAsia="Times New Roman" w:hAnsi="Times New Roman" w:cs="Times New Roman"/>
        </w:rPr>
        <w:t>one</w:t>
      </w:r>
      <w:r w:rsidRPr="00C71126">
        <w:rPr>
          <w:rStyle w:val="normaltextrun"/>
          <w:rFonts w:ascii="Times New Roman" w:eastAsia="Times New Roman" w:hAnsi="Times New Roman" w:cs="Times New Roman"/>
        </w:rPr>
        <w:t xml:space="preserve"> experience and provide unique opportunities for interactivity to educate museum visitors. </w:t>
      </w:r>
    </w:p>
    <w:p w14:paraId="48250390" w14:textId="13AE5D6A" w:rsidR="307E6CFC" w:rsidRPr="00161E16" w:rsidRDefault="307E6CFC" w:rsidP="000D43C1">
      <w:pPr>
        <w:spacing w:before="240" w:afterAutospacing="1" w:line="360" w:lineRule="auto"/>
        <w:rPr>
          <w:rStyle w:val="normaltextrun"/>
          <w:rFonts w:ascii="Times New Roman" w:eastAsia="Times New Roman" w:hAnsi="Times New Roman" w:cs="Times New Roman"/>
        </w:rPr>
      </w:pPr>
      <w:r w:rsidRPr="00C71126">
        <w:rPr>
          <w:rStyle w:val="normaltextrun"/>
          <w:rFonts w:ascii="Times New Roman" w:eastAsia="Times New Roman" w:hAnsi="Times New Roman" w:cs="Times New Roman"/>
        </w:rPr>
        <w:t>This project</w:t>
      </w:r>
      <w:r w:rsidR="00A80300">
        <w:rPr>
          <w:rStyle w:val="normaltextrun"/>
          <w:rFonts w:ascii="Times New Roman" w:eastAsia="Times New Roman" w:hAnsi="Times New Roman" w:cs="Times New Roman"/>
        </w:rPr>
        <w:t xml:space="preserve"> </w:t>
      </w:r>
      <w:r w:rsidR="00507902">
        <w:rPr>
          <w:rStyle w:val="normaltextrun"/>
          <w:rFonts w:ascii="Times New Roman" w:eastAsia="Times New Roman" w:hAnsi="Times New Roman" w:cs="Times New Roman"/>
        </w:rPr>
        <w:t>demonstrates</w:t>
      </w:r>
      <w:r w:rsidR="007210E1">
        <w:rPr>
          <w:rStyle w:val="normaltextrun"/>
          <w:rFonts w:ascii="Times New Roman" w:eastAsia="Times New Roman" w:hAnsi="Times New Roman" w:cs="Times New Roman"/>
        </w:rPr>
        <w:t xml:space="preserve"> innovative</w:t>
      </w:r>
      <w:r w:rsidRPr="00C71126">
        <w:rPr>
          <w:rStyle w:val="normaltextrun"/>
          <w:rFonts w:ascii="Times New Roman" w:eastAsia="Times New Roman" w:hAnsi="Times New Roman" w:cs="Times New Roman"/>
        </w:rPr>
        <w:t xml:space="preserve"> ways of </w:t>
      </w:r>
      <w:r w:rsidR="00751F59">
        <w:rPr>
          <w:rStyle w:val="normaltextrun"/>
          <w:rFonts w:ascii="Times New Roman" w:eastAsia="Times New Roman" w:hAnsi="Times New Roman" w:cs="Times New Roman"/>
        </w:rPr>
        <w:t>incorporating</w:t>
      </w:r>
      <w:r w:rsidR="007210E1">
        <w:rPr>
          <w:rStyle w:val="normaltextrun"/>
          <w:rFonts w:ascii="Times New Roman" w:eastAsia="Times New Roman" w:hAnsi="Times New Roman" w:cs="Times New Roman"/>
        </w:rPr>
        <w:t xml:space="preserve"> technology to </w:t>
      </w:r>
      <w:r w:rsidRPr="00C71126">
        <w:rPr>
          <w:rStyle w:val="normaltextrun"/>
          <w:rFonts w:ascii="Times New Roman" w:eastAsia="Times New Roman" w:hAnsi="Times New Roman" w:cs="Times New Roman"/>
        </w:rPr>
        <w:t>engag</w:t>
      </w:r>
      <w:r w:rsidR="007210E1">
        <w:rPr>
          <w:rStyle w:val="normaltextrun"/>
          <w:rFonts w:ascii="Times New Roman" w:eastAsia="Times New Roman" w:hAnsi="Times New Roman" w:cs="Times New Roman"/>
        </w:rPr>
        <w:t>e</w:t>
      </w:r>
      <w:r w:rsidRPr="00C71126">
        <w:rPr>
          <w:rStyle w:val="normaltextrun"/>
          <w:rFonts w:ascii="Times New Roman" w:eastAsia="Times New Roman" w:hAnsi="Times New Roman" w:cs="Times New Roman"/>
        </w:rPr>
        <w:t xml:space="preserve"> </w:t>
      </w:r>
      <w:r w:rsidR="00F12FDF">
        <w:rPr>
          <w:rStyle w:val="normaltextrun"/>
          <w:rFonts w:ascii="Times New Roman" w:eastAsia="Times New Roman" w:hAnsi="Times New Roman" w:cs="Times New Roman"/>
        </w:rPr>
        <w:t xml:space="preserve">young and </w:t>
      </w:r>
      <w:r w:rsidR="007210E1">
        <w:rPr>
          <w:rStyle w:val="normaltextrun"/>
          <w:rFonts w:ascii="Times New Roman" w:eastAsia="Times New Roman" w:hAnsi="Times New Roman" w:cs="Times New Roman"/>
        </w:rPr>
        <w:t>contemporary audiences</w:t>
      </w:r>
      <w:r w:rsidRPr="00C71126">
        <w:rPr>
          <w:rStyle w:val="normaltextrun"/>
          <w:rFonts w:ascii="Times New Roman" w:eastAsia="Times New Roman" w:hAnsi="Times New Roman" w:cs="Times New Roman"/>
        </w:rPr>
        <w:t>, while attracting the attention of technology enthusiasts to come and experience history with an alternative incentive.</w:t>
      </w:r>
      <w:r w:rsidR="007C0EE2">
        <w:rPr>
          <w:rStyle w:val="normaltextrun"/>
          <w:rFonts w:ascii="Times New Roman" w:eastAsia="Times New Roman" w:hAnsi="Times New Roman" w:cs="Times New Roman"/>
        </w:rPr>
        <w:t xml:space="preserve"> </w:t>
      </w:r>
      <w:r w:rsidR="0016049B">
        <w:rPr>
          <w:rStyle w:val="normaltextrun"/>
          <w:rFonts w:ascii="Times New Roman" w:eastAsia="Times New Roman" w:hAnsi="Times New Roman" w:cs="Times New Roman"/>
        </w:rPr>
        <w:t xml:space="preserve">According to the DCMS </w:t>
      </w:r>
      <w:r w:rsidR="00A55EAE">
        <w:rPr>
          <w:rStyle w:val="normaltextrun"/>
          <w:rFonts w:ascii="Times New Roman" w:eastAsia="Times New Roman" w:hAnsi="Times New Roman" w:cs="Times New Roman"/>
        </w:rPr>
        <w:t>T</w:t>
      </w:r>
      <w:r w:rsidR="0016049B">
        <w:rPr>
          <w:rStyle w:val="normaltextrun"/>
          <w:rFonts w:ascii="Times New Roman" w:eastAsia="Times New Roman" w:hAnsi="Times New Roman" w:cs="Times New Roman"/>
        </w:rPr>
        <w:t xml:space="preserve">aking </w:t>
      </w:r>
      <w:r w:rsidR="00A55EAE">
        <w:rPr>
          <w:rStyle w:val="normaltextrun"/>
          <w:rFonts w:ascii="Times New Roman" w:eastAsia="Times New Roman" w:hAnsi="Times New Roman" w:cs="Times New Roman"/>
        </w:rPr>
        <w:t>P</w:t>
      </w:r>
      <w:r w:rsidR="0016049B">
        <w:rPr>
          <w:rStyle w:val="normaltextrun"/>
          <w:rFonts w:ascii="Times New Roman" w:eastAsia="Times New Roman" w:hAnsi="Times New Roman" w:cs="Times New Roman"/>
        </w:rPr>
        <w:t xml:space="preserve">art </w:t>
      </w:r>
      <w:r w:rsidR="00A55EAE">
        <w:rPr>
          <w:rStyle w:val="normaltextrun"/>
          <w:rFonts w:ascii="Times New Roman" w:eastAsia="Times New Roman" w:hAnsi="Times New Roman" w:cs="Times New Roman"/>
        </w:rPr>
        <w:t>S</w:t>
      </w:r>
      <w:r w:rsidR="0016049B">
        <w:rPr>
          <w:rStyle w:val="normaltextrun"/>
          <w:rFonts w:ascii="Times New Roman" w:eastAsia="Times New Roman" w:hAnsi="Times New Roman" w:cs="Times New Roman"/>
        </w:rPr>
        <w:t>urvey</w:t>
      </w:r>
      <w:r w:rsidR="00B35209">
        <w:rPr>
          <w:rStyle w:val="normaltextrun"/>
          <w:rFonts w:ascii="Times New Roman" w:eastAsia="Times New Roman" w:hAnsi="Times New Roman" w:cs="Times New Roman"/>
        </w:rPr>
        <w:t xml:space="preserve"> </w:t>
      </w:r>
      <w:sdt>
        <w:sdtPr>
          <w:rPr>
            <w:rStyle w:val="normaltextrun"/>
            <w:rFonts w:ascii="Times New Roman" w:eastAsia="Times New Roman" w:hAnsi="Times New Roman" w:cs="Times New Roman"/>
          </w:rPr>
          <w:id w:val="65310159"/>
          <w:citation/>
        </w:sdtPr>
        <w:sdtContent>
          <w:r w:rsidR="00B35209">
            <w:rPr>
              <w:rStyle w:val="normaltextrun"/>
              <w:rFonts w:ascii="Times New Roman" w:eastAsia="Times New Roman" w:hAnsi="Times New Roman" w:cs="Times New Roman"/>
            </w:rPr>
            <w:fldChar w:fldCharType="begin"/>
          </w:r>
          <w:r w:rsidR="00D470D3">
            <w:rPr>
              <w:rStyle w:val="normaltextrun"/>
              <w:rFonts w:ascii="Times New Roman" w:eastAsia="Times New Roman" w:hAnsi="Times New Roman" w:cs="Times New Roman"/>
              <w:lang w:val="en-US"/>
            </w:rPr>
            <w:instrText xml:space="preserve">CITATION Mar181 \l 1033 </w:instrText>
          </w:r>
          <w:r w:rsidR="00B35209">
            <w:rPr>
              <w:rStyle w:val="normaltextrun"/>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(Rosales, 2018)</w:t>
          </w:r>
          <w:r w:rsidR="00B35209">
            <w:rPr>
              <w:rStyle w:val="normaltextrun"/>
              <w:rFonts w:ascii="Times New Roman" w:eastAsia="Times New Roman" w:hAnsi="Times New Roman" w:cs="Times New Roman"/>
            </w:rPr>
            <w:fldChar w:fldCharType="end"/>
          </w:r>
        </w:sdtContent>
      </w:sdt>
      <w:r w:rsidR="0016049B">
        <w:rPr>
          <w:rStyle w:val="normaltextrun"/>
          <w:rFonts w:ascii="Times New Roman" w:eastAsia="Times New Roman" w:hAnsi="Times New Roman" w:cs="Times New Roman"/>
        </w:rPr>
        <w:t xml:space="preserve">, </w:t>
      </w:r>
      <w:r w:rsidR="00DB5054">
        <w:rPr>
          <w:rStyle w:val="normaltextrun"/>
          <w:rFonts w:ascii="Times New Roman" w:eastAsia="Times New Roman" w:hAnsi="Times New Roman" w:cs="Times New Roman"/>
        </w:rPr>
        <w:t xml:space="preserve">the percentage of younger </w:t>
      </w:r>
      <w:r w:rsidR="00F624D2">
        <w:rPr>
          <w:rStyle w:val="normaltextrun"/>
          <w:rFonts w:ascii="Times New Roman" w:eastAsia="Times New Roman" w:hAnsi="Times New Roman" w:cs="Times New Roman"/>
        </w:rPr>
        <w:t xml:space="preserve">visitors (5 to 15 years old) who visited </w:t>
      </w:r>
      <w:r w:rsidR="000F1581">
        <w:rPr>
          <w:rStyle w:val="normaltextrun"/>
          <w:rFonts w:ascii="Times New Roman" w:eastAsia="Times New Roman" w:hAnsi="Times New Roman" w:cs="Times New Roman"/>
        </w:rPr>
        <w:t xml:space="preserve">a museum in the previous </w:t>
      </w:r>
      <w:r w:rsidR="00C53BED">
        <w:rPr>
          <w:rStyle w:val="normaltextrun"/>
          <w:rFonts w:ascii="Times New Roman" w:eastAsia="Times New Roman" w:hAnsi="Times New Roman" w:cs="Times New Roman"/>
        </w:rPr>
        <w:t>twelve</w:t>
      </w:r>
      <w:r w:rsidR="000F1581">
        <w:rPr>
          <w:rStyle w:val="normaltextrun"/>
          <w:rFonts w:ascii="Times New Roman" w:eastAsia="Times New Roman" w:hAnsi="Times New Roman" w:cs="Times New Roman"/>
        </w:rPr>
        <w:t xml:space="preserve"> months </w:t>
      </w:r>
      <w:r w:rsidR="005E08DB">
        <w:rPr>
          <w:rStyle w:val="normaltextrun"/>
          <w:rFonts w:ascii="Times New Roman" w:eastAsia="Times New Roman" w:hAnsi="Times New Roman" w:cs="Times New Roman"/>
        </w:rPr>
        <w:t xml:space="preserve">had declined from </w:t>
      </w:r>
      <w:r w:rsidR="0027225C">
        <w:rPr>
          <w:rStyle w:val="normaltextrun"/>
          <w:rFonts w:ascii="Times New Roman" w:eastAsia="Times New Roman" w:hAnsi="Times New Roman" w:cs="Times New Roman"/>
        </w:rPr>
        <w:t>63.3% in 2016</w:t>
      </w:r>
      <w:r w:rsidR="00A86F14">
        <w:rPr>
          <w:rStyle w:val="normaltextrun"/>
          <w:rFonts w:ascii="Times New Roman" w:eastAsia="Times New Roman" w:hAnsi="Times New Roman" w:cs="Times New Roman"/>
        </w:rPr>
        <w:t>/</w:t>
      </w:r>
      <w:r w:rsidR="0027225C">
        <w:rPr>
          <w:rStyle w:val="normaltextrun"/>
          <w:rFonts w:ascii="Times New Roman" w:eastAsia="Times New Roman" w:hAnsi="Times New Roman" w:cs="Times New Roman"/>
        </w:rPr>
        <w:t xml:space="preserve">17 to </w:t>
      </w:r>
      <w:r w:rsidR="00A86F14">
        <w:rPr>
          <w:rStyle w:val="normaltextrun"/>
          <w:rFonts w:ascii="Times New Roman" w:eastAsia="Times New Roman" w:hAnsi="Times New Roman" w:cs="Times New Roman"/>
        </w:rPr>
        <w:t>58.1% in 2017/18</w:t>
      </w:r>
      <w:r w:rsidR="00EB7E87">
        <w:rPr>
          <w:rStyle w:val="normaltextrun"/>
          <w:rFonts w:ascii="Times New Roman" w:eastAsia="Times New Roman" w:hAnsi="Times New Roman" w:cs="Times New Roman"/>
        </w:rPr>
        <w:t xml:space="preserve">, showing a drop of 5% </w:t>
      </w:r>
      <w:r w:rsidR="009B0F0E">
        <w:rPr>
          <w:rStyle w:val="normaltextrun"/>
          <w:rFonts w:ascii="Times New Roman" w:eastAsia="Times New Roman" w:hAnsi="Times New Roman" w:cs="Times New Roman"/>
        </w:rPr>
        <w:t>from the previous year</w:t>
      </w:r>
      <w:r w:rsidR="00B35209">
        <w:rPr>
          <w:rStyle w:val="normaltextrun"/>
          <w:rFonts w:ascii="Times New Roman" w:eastAsia="Times New Roman" w:hAnsi="Times New Roman" w:cs="Times New Roman"/>
        </w:rPr>
        <w:t>.</w:t>
      </w:r>
      <w:r w:rsidR="009B0F0E">
        <w:rPr>
          <w:rStyle w:val="normaltextrun"/>
          <w:rFonts w:ascii="Times New Roman" w:eastAsia="Times New Roman" w:hAnsi="Times New Roman" w:cs="Times New Roman"/>
        </w:rPr>
        <w:t xml:space="preserve"> These figures were </w:t>
      </w:r>
      <w:r w:rsidR="004A094A">
        <w:rPr>
          <w:rStyle w:val="normaltextrun"/>
          <w:rFonts w:ascii="Times New Roman" w:eastAsia="Times New Roman" w:hAnsi="Times New Roman" w:cs="Times New Roman"/>
        </w:rPr>
        <w:t xml:space="preserve">mainly attributed to the decline in family visits which </w:t>
      </w:r>
      <w:r w:rsidR="00917CD0">
        <w:rPr>
          <w:rStyle w:val="normaltextrun"/>
          <w:rFonts w:ascii="Times New Roman" w:eastAsia="Times New Roman" w:hAnsi="Times New Roman" w:cs="Times New Roman"/>
        </w:rPr>
        <w:lastRenderedPageBreak/>
        <w:t xml:space="preserve">is </w:t>
      </w:r>
      <w:r w:rsidR="00BC4272">
        <w:rPr>
          <w:rStyle w:val="normaltextrun"/>
          <w:rFonts w:ascii="Times New Roman" w:eastAsia="Times New Roman" w:hAnsi="Times New Roman" w:cs="Times New Roman"/>
        </w:rPr>
        <w:t>a</w:t>
      </w:r>
      <w:r w:rsidR="00917CD0">
        <w:rPr>
          <w:rStyle w:val="normaltextrun"/>
          <w:rFonts w:ascii="Times New Roman" w:eastAsia="Times New Roman" w:hAnsi="Times New Roman" w:cs="Times New Roman"/>
        </w:rPr>
        <w:t xml:space="preserve"> first </w:t>
      </w:r>
      <w:r w:rsidR="007F52AA">
        <w:rPr>
          <w:rStyle w:val="normaltextrun"/>
          <w:rFonts w:ascii="Times New Roman" w:eastAsia="Times New Roman" w:hAnsi="Times New Roman" w:cs="Times New Roman"/>
        </w:rPr>
        <w:t>with</w:t>
      </w:r>
      <w:r w:rsidR="00917CD0">
        <w:rPr>
          <w:rStyle w:val="normaltextrun"/>
          <w:rFonts w:ascii="Times New Roman" w:eastAsia="Times New Roman" w:hAnsi="Times New Roman" w:cs="Times New Roman"/>
        </w:rPr>
        <w:t>in a decade of data</w:t>
      </w:r>
      <w:r w:rsidR="00BC4272">
        <w:rPr>
          <w:rStyle w:val="normaltextrun"/>
          <w:rFonts w:ascii="Times New Roman" w:eastAsia="Times New Roman" w:hAnsi="Times New Roman" w:cs="Times New Roman"/>
        </w:rPr>
        <w:t xml:space="preserve"> </w:t>
      </w:r>
      <w:sdt>
        <w:sdtPr>
          <w:rPr>
            <w:rStyle w:val="normaltextrun"/>
            <w:rFonts w:ascii="Times New Roman" w:eastAsia="Times New Roman" w:hAnsi="Times New Roman" w:cs="Times New Roman"/>
          </w:rPr>
          <w:id w:val="-1197692610"/>
          <w:citation/>
        </w:sdtPr>
        <w:sdtContent>
          <w:r w:rsidR="00D470D3">
            <w:rPr>
              <w:rStyle w:val="normaltextrun"/>
              <w:rFonts w:ascii="Times New Roman" w:eastAsia="Times New Roman" w:hAnsi="Times New Roman" w:cs="Times New Roman"/>
            </w:rPr>
            <w:fldChar w:fldCharType="begin"/>
          </w:r>
          <w:r w:rsidR="00D470D3">
            <w:rPr>
              <w:rStyle w:val="normaltextrun"/>
              <w:rFonts w:ascii="Times New Roman" w:eastAsia="Times New Roman" w:hAnsi="Times New Roman" w:cs="Times New Roman"/>
              <w:lang w:val="en-US"/>
            </w:rPr>
            <w:instrText xml:space="preserve"> CITATION Mar181 \l 1033 </w:instrText>
          </w:r>
          <w:r w:rsidR="00D470D3">
            <w:rPr>
              <w:rStyle w:val="normaltextrun"/>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(Rosales, 2018)</w:t>
          </w:r>
          <w:r w:rsidR="00D470D3">
            <w:rPr>
              <w:rStyle w:val="normaltextrun"/>
              <w:rFonts w:ascii="Times New Roman" w:eastAsia="Times New Roman" w:hAnsi="Times New Roman" w:cs="Times New Roman"/>
            </w:rPr>
            <w:fldChar w:fldCharType="end"/>
          </w:r>
        </w:sdtContent>
      </w:sdt>
      <w:r w:rsidR="00917CD0">
        <w:rPr>
          <w:rStyle w:val="normaltextrun"/>
          <w:rFonts w:ascii="Times New Roman" w:eastAsia="Times New Roman" w:hAnsi="Times New Roman" w:cs="Times New Roman"/>
        </w:rPr>
        <w:t>.</w:t>
      </w:r>
      <w:r w:rsidR="007E3969">
        <w:rPr>
          <w:rStyle w:val="normaltextrun"/>
          <w:rFonts w:ascii="Times New Roman" w:eastAsia="Times New Roman" w:hAnsi="Times New Roman" w:cs="Times New Roman"/>
        </w:rPr>
        <w:t xml:space="preserve"> </w:t>
      </w:r>
      <w:r w:rsidR="00751A64">
        <w:rPr>
          <w:rStyle w:val="normaltextrun"/>
          <w:rFonts w:ascii="Times New Roman" w:eastAsia="Times New Roman" w:hAnsi="Times New Roman" w:cs="Times New Roman"/>
        </w:rPr>
        <w:t>Multiple</w:t>
      </w:r>
      <w:r w:rsidR="00211AF7">
        <w:rPr>
          <w:rStyle w:val="normaltextrun"/>
          <w:rFonts w:ascii="Times New Roman" w:eastAsia="Times New Roman" w:hAnsi="Times New Roman" w:cs="Times New Roman"/>
        </w:rPr>
        <w:t xml:space="preserve"> defining factors could lead to a decline in interest from younger people, </w:t>
      </w:r>
      <w:r w:rsidR="00E10F79">
        <w:rPr>
          <w:rStyle w:val="normaltextrun"/>
          <w:rFonts w:ascii="Times New Roman" w:eastAsia="Times New Roman" w:hAnsi="Times New Roman" w:cs="Times New Roman"/>
        </w:rPr>
        <w:t xml:space="preserve">such as accessibility </w:t>
      </w:r>
      <w:r w:rsidR="00E10F79" w:rsidRPr="00161E16">
        <w:rPr>
          <w:rStyle w:val="normaltextrun"/>
          <w:rFonts w:ascii="Times New Roman" w:eastAsia="Times New Roman" w:hAnsi="Times New Roman" w:cs="Times New Roman"/>
        </w:rPr>
        <w:t>relating to:</w:t>
      </w:r>
    </w:p>
    <w:p w14:paraId="0F64D0A9" w14:textId="2790CD3F" w:rsidR="00E10F79" w:rsidRPr="00161E16" w:rsidRDefault="00E10F79" w:rsidP="00636AF0">
      <w:pPr>
        <w:pStyle w:val="ListParagraph"/>
        <w:numPr>
          <w:ilvl w:val="0"/>
          <w:numId w:val="4"/>
        </w:numPr>
        <w:spacing w:before="240" w:afterAutospacing="1" w:line="360" w:lineRule="auto"/>
        <w:rPr>
          <w:rStyle w:val="normaltextrun"/>
          <w:rFonts w:ascii="Times New Roman" w:hAnsi="Times New Roman" w:cs="Times New Roman"/>
        </w:rPr>
      </w:pPr>
      <w:r w:rsidRPr="00161E16">
        <w:rPr>
          <w:rStyle w:val="normaltextrun"/>
          <w:rFonts w:ascii="Times New Roman" w:hAnsi="Times New Roman" w:cs="Times New Roman"/>
        </w:rPr>
        <w:t>Cost</w:t>
      </w:r>
      <w:r w:rsidR="00AE6876">
        <w:rPr>
          <w:rStyle w:val="normaltextrun"/>
          <w:rFonts w:ascii="Times New Roman" w:hAnsi="Times New Roman" w:cs="Times New Roman"/>
        </w:rPr>
        <w:t>s</w:t>
      </w:r>
      <w:r w:rsidR="00787AD6" w:rsidRPr="00161E16">
        <w:rPr>
          <w:rStyle w:val="normaltextrun"/>
          <w:rFonts w:ascii="Times New Roman" w:hAnsi="Times New Roman" w:cs="Times New Roman"/>
        </w:rPr>
        <w:t xml:space="preserve"> </w:t>
      </w:r>
      <w:r w:rsidR="00793424">
        <w:rPr>
          <w:rStyle w:val="normaltextrun"/>
          <w:rFonts w:ascii="Times New Roman" w:hAnsi="Times New Roman" w:cs="Times New Roman"/>
        </w:rPr>
        <w:t xml:space="preserve">for museum </w:t>
      </w:r>
      <w:r w:rsidR="00BE7621">
        <w:rPr>
          <w:rStyle w:val="normaltextrun"/>
          <w:rFonts w:ascii="Times New Roman" w:hAnsi="Times New Roman" w:cs="Times New Roman"/>
        </w:rPr>
        <w:t>entry</w:t>
      </w:r>
      <w:r w:rsidR="00787AD6" w:rsidRPr="00161E16">
        <w:rPr>
          <w:rStyle w:val="normaltextrun"/>
          <w:rFonts w:ascii="Times New Roman" w:hAnsi="Times New Roman" w:cs="Times New Roman"/>
        </w:rPr>
        <w:t xml:space="preserve"> and </w:t>
      </w:r>
      <w:r w:rsidR="0056494C">
        <w:rPr>
          <w:rStyle w:val="normaltextrun"/>
          <w:rFonts w:ascii="Times New Roman" w:hAnsi="Times New Roman" w:cs="Times New Roman"/>
        </w:rPr>
        <w:t xml:space="preserve">extra </w:t>
      </w:r>
      <w:r w:rsidR="0099502E">
        <w:rPr>
          <w:rStyle w:val="normaltextrun"/>
          <w:rFonts w:ascii="Times New Roman" w:hAnsi="Times New Roman" w:cs="Times New Roman"/>
        </w:rPr>
        <w:t xml:space="preserve">fees </w:t>
      </w:r>
      <w:r w:rsidR="0056494C">
        <w:rPr>
          <w:rStyle w:val="normaltextrun"/>
          <w:rFonts w:ascii="Times New Roman" w:hAnsi="Times New Roman" w:cs="Times New Roman"/>
        </w:rPr>
        <w:t xml:space="preserve">for </w:t>
      </w:r>
      <w:r w:rsidR="00787AD6" w:rsidRPr="00161E16">
        <w:rPr>
          <w:rStyle w:val="normaltextrun"/>
          <w:rFonts w:ascii="Times New Roman" w:hAnsi="Times New Roman" w:cs="Times New Roman"/>
        </w:rPr>
        <w:t>additional displays.</w:t>
      </w:r>
    </w:p>
    <w:p w14:paraId="5EAD8852" w14:textId="03C1FBA3" w:rsidR="00787AD6" w:rsidRPr="00161E16" w:rsidRDefault="00787AD6" w:rsidP="00636AF0">
      <w:pPr>
        <w:pStyle w:val="ListParagraph"/>
        <w:numPr>
          <w:ilvl w:val="0"/>
          <w:numId w:val="4"/>
        </w:numPr>
        <w:spacing w:before="240" w:afterAutospacing="1" w:line="360" w:lineRule="auto"/>
        <w:rPr>
          <w:rStyle w:val="normaltextrun"/>
          <w:rFonts w:ascii="Times New Roman" w:hAnsi="Times New Roman" w:cs="Times New Roman"/>
        </w:rPr>
      </w:pPr>
      <w:r w:rsidRPr="00161E16">
        <w:rPr>
          <w:rStyle w:val="normaltextrun"/>
          <w:rFonts w:ascii="Times New Roman" w:hAnsi="Times New Roman" w:cs="Times New Roman"/>
        </w:rPr>
        <w:t>Lack of parental influence</w:t>
      </w:r>
      <w:r w:rsidR="003C3406">
        <w:rPr>
          <w:rStyle w:val="normaltextrun"/>
          <w:rFonts w:ascii="Times New Roman" w:hAnsi="Times New Roman" w:cs="Times New Roman"/>
        </w:rPr>
        <w:t>-</w:t>
      </w:r>
      <w:r w:rsidR="00055086" w:rsidRPr="00161E16">
        <w:rPr>
          <w:rStyle w:val="normaltextrun"/>
          <w:rFonts w:ascii="Times New Roman" w:hAnsi="Times New Roman" w:cs="Times New Roman"/>
        </w:rPr>
        <w:t xml:space="preserve"> </w:t>
      </w:r>
      <w:r w:rsidR="001E1F79">
        <w:rPr>
          <w:rStyle w:val="normaltextrun"/>
          <w:rFonts w:ascii="Times New Roman" w:hAnsi="Times New Roman" w:cs="Times New Roman"/>
        </w:rPr>
        <w:t>a</w:t>
      </w:r>
      <w:r w:rsidR="00055086" w:rsidRPr="00161E16">
        <w:rPr>
          <w:rStyle w:val="normaltextrun"/>
          <w:rFonts w:ascii="Times New Roman" w:hAnsi="Times New Roman" w:cs="Times New Roman"/>
        </w:rPr>
        <w:t xml:space="preserve">ffecting the </w:t>
      </w:r>
      <w:r w:rsidR="003A705A" w:rsidRPr="00161E16">
        <w:rPr>
          <w:rStyle w:val="normaltextrun"/>
          <w:rFonts w:ascii="Times New Roman" w:hAnsi="Times New Roman" w:cs="Times New Roman"/>
        </w:rPr>
        <w:t>child’s</w:t>
      </w:r>
      <w:r w:rsidR="00055086" w:rsidRPr="00161E16">
        <w:rPr>
          <w:rStyle w:val="normaltextrun"/>
          <w:rFonts w:ascii="Times New Roman" w:hAnsi="Times New Roman" w:cs="Times New Roman"/>
        </w:rPr>
        <w:t xml:space="preserve"> view of relevance to history.</w:t>
      </w:r>
    </w:p>
    <w:p w14:paraId="50868741" w14:textId="2DF8F3CA" w:rsidR="00055086" w:rsidRPr="00161E16" w:rsidRDefault="00055086" w:rsidP="00636AF0">
      <w:pPr>
        <w:pStyle w:val="ListParagraph"/>
        <w:numPr>
          <w:ilvl w:val="0"/>
          <w:numId w:val="4"/>
        </w:numPr>
        <w:spacing w:before="240" w:afterAutospacing="1" w:line="360" w:lineRule="auto"/>
        <w:rPr>
          <w:rStyle w:val="normaltextrun"/>
          <w:rFonts w:ascii="Times New Roman" w:hAnsi="Times New Roman" w:cs="Times New Roman"/>
        </w:rPr>
      </w:pPr>
      <w:r w:rsidRPr="00161E16">
        <w:rPr>
          <w:rStyle w:val="normaltextrun"/>
          <w:rFonts w:ascii="Times New Roman" w:hAnsi="Times New Roman" w:cs="Times New Roman"/>
        </w:rPr>
        <w:t>Poor collaboration</w:t>
      </w:r>
      <w:r w:rsidR="003C3406">
        <w:rPr>
          <w:rStyle w:val="normaltextrun"/>
          <w:rFonts w:ascii="Times New Roman" w:hAnsi="Times New Roman" w:cs="Times New Roman"/>
        </w:rPr>
        <w:t>-</w:t>
      </w:r>
      <w:r w:rsidRPr="00161E16">
        <w:rPr>
          <w:rStyle w:val="normaltextrun"/>
          <w:rFonts w:ascii="Times New Roman" w:hAnsi="Times New Roman" w:cs="Times New Roman"/>
        </w:rPr>
        <w:t xml:space="preserve"> </w:t>
      </w:r>
      <w:r w:rsidR="001E1F79">
        <w:rPr>
          <w:rStyle w:val="normaltextrun"/>
          <w:rFonts w:ascii="Times New Roman" w:hAnsi="Times New Roman" w:cs="Times New Roman"/>
        </w:rPr>
        <w:t>b</w:t>
      </w:r>
      <w:r w:rsidRPr="00161E16">
        <w:rPr>
          <w:rStyle w:val="normaltextrun"/>
          <w:rFonts w:ascii="Times New Roman" w:hAnsi="Times New Roman" w:cs="Times New Roman"/>
        </w:rPr>
        <w:t xml:space="preserve">etween local </w:t>
      </w:r>
      <w:r w:rsidR="003A705A" w:rsidRPr="00161E16">
        <w:rPr>
          <w:rStyle w:val="normaltextrun"/>
          <w:rFonts w:ascii="Times New Roman" w:hAnsi="Times New Roman" w:cs="Times New Roman"/>
        </w:rPr>
        <w:t>communities</w:t>
      </w:r>
      <w:r w:rsidRPr="00161E16">
        <w:rPr>
          <w:rStyle w:val="normaltextrun"/>
          <w:rFonts w:ascii="Times New Roman" w:hAnsi="Times New Roman" w:cs="Times New Roman"/>
        </w:rPr>
        <w:t xml:space="preserve">, </w:t>
      </w:r>
      <w:r w:rsidR="003A705A" w:rsidRPr="00161E16">
        <w:rPr>
          <w:rStyle w:val="normaltextrun"/>
          <w:rFonts w:ascii="Times New Roman" w:hAnsi="Times New Roman" w:cs="Times New Roman"/>
        </w:rPr>
        <w:t>schools</w:t>
      </w:r>
      <w:r w:rsidRPr="00161E16">
        <w:rPr>
          <w:rStyle w:val="normaltextrun"/>
          <w:rFonts w:ascii="Times New Roman" w:hAnsi="Times New Roman" w:cs="Times New Roman"/>
        </w:rPr>
        <w:t xml:space="preserve"> </w:t>
      </w:r>
      <w:r w:rsidR="003A705A" w:rsidRPr="00161E16">
        <w:rPr>
          <w:rStyle w:val="normaltextrun"/>
          <w:rFonts w:ascii="Times New Roman" w:hAnsi="Times New Roman" w:cs="Times New Roman"/>
        </w:rPr>
        <w:t>and museums</w:t>
      </w:r>
      <w:r w:rsidR="003C3406">
        <w:rPr>
          <w:rStyle w:val="normaltextrun"/>
          <w:rFonts w:ascii="Times New Roman" w:hAnsi="Times New Roman" w:cs="Times New Roman"/>
        </w:rPr>
        <w:t xml:space="preserve"> </w:t>
      </w:r>
      <w:r w:rsidR="00514266">
        <w:rPr>
          <w:rStyle w:val="normaltextrun"/>
          <w:rFonts w:ascii="Times New Roman" w:hAnsi="Times New Roman" w:cs="Times New Roman"/>
        </w:rPr>
        <w:t xml:space="preserve">to increase relevance. </w:t>
      </w:r>
      <w:sdt>
        <w:sdtPr>
          <w:rPr>
            <w:rStyle w:val="normaltextrun"/>
            <w:rFonts w:ascii="Times New Roman" w:hAnsi="Times New Roman" w:cs="Times New Roman"/>
          </w:rPr>
          <w:id w:val="-466347311"/>
          <w:citation/>
        </w:sdtPr>
        <w:sdtContent>
          <w:r w:rsidR="003C3406">
            <w:rPr>
              <w:rStyle w:val="normaltextrun"/>
              <w:rFonts w:ascii="Times New Roman" w:hAnsi="Times New Roman" w:cs="Times New Roman"/>
            </w:rPr>
            <w:fldChar w:fldCharType="begin"/>
          </w:r>
          <w:r w:rsidR="003C3406">
            <w:rPr>
              <w:rStyle w:val="normaltextrun"/>
              <w:rFonts w:ascii="Times New Roman" w:hAnsi="Times New Roman" w:cs="Times New Roman"/>
              <w:lang w:val="en-US"/>
            </w:rPr>
            <w:instrText xml:space="preserve"> CITATION Sal16 \l 1033 </w:instrText>
          </w:r>
          <w:r w:rsidR="003C3406">
            <w:rPr>
              <w:rStyle w:val="normaltextrun"/>
              <w:rFonts w:ascii="Times New Roman" w:hAnsi="Times New Roman" w:cs="Times New Roman"/>
            </w:rPr>
            <w:fldChar w:fldCharType="separate"/>
          </w:r>
          <w:r w:rsidR="00B43B2E" w:rsidRPr="00B43B2E">
            <w:rPr>
              <w:rFonts w:ascii="Times New Roman" w:hAnsi="Times New Roman" w:cs="Times New Roman"/>
              <w:noProof/>
              <w:lang w:val="en-US"/>
            </w:rPr>
            <w:t>(Whitaker, 2016)</w:t>
          </w:r>
          <w:r w:rsidR="003C3406">
            <w:rPr>
              <w:rStyle w:val="normaltextrun"/>
              <w:rFonts w:ascii="Times New Roman" w:hAnsi="Times New Roman" w:cs="Times New Roman"/>
            </w:rPr>
            <w:fldChar w:fldCharType="end"/>
          </w:r>
        </w:sdtContent>
      </w:sdt>
      <w:r w:rsidR="00CD5FD6">
        <w:rPr>
          <w:rStyle w:val="normaltextrun"/>
          <w:rFonts w:ascii="Times New Roman" w:hAnsi="Times New Roman" w:cs="Times New Roman"/>
        </w:rPr>
        <w:t xml:space="preserve">. </w:t>
      </w:r>
    </w:p>
    <w:p w14:paraId="3B9A1692" w14:textId="0CB68F90" w:rsidR="00193B6F" w:rsidRDefault="00193B6F" w:rsidP="00193B6F">
      <w:pPr>
        <w:spacing w:before="240" w:afterAutospacing="1" w:line="360" w:lineRule="auto"/>
        <w:rPr>
          <w:rStyle w:val="normaltextrun"/>
          <w:rFonts w:ascii="Times New Roman" w:hAnsi="Times New Roman" w:cs="Times New Roman"/>
        </w:rPr>
      </w:pPr>
      <w:r w:rsidRPr="00161E16">
        <w:rPr>
          <w:rStyle w:val="normaltextrun"/>
          <w:rFonts w:ascii="Times New Roman" w:hAnsi="Times New Roman" w:cs="Times New Roman"/>
        </w:rPr>
        <w:t xml:space="preserve">These </w:t>
      </w:r>
      <w:r w:rsidR="002A158A" w:rsidRPr="00161E16">
        <w:rPr>
          <w:rStyle w:val="normaltextrun"/>
          <w:rFonts w:ascii="Times New Roman" w:hAnsi="Times New Roman" w:cs="Times New Roman"/>
        </w:rPr>
        <w:t xml:space="preserve">constraints make it more difficult for younger audiences to access museums </w:t>
      </w:r>
      <w:r w:rsidR="004847DE" w:rsidRPr="00161E16">
        <w:rPr>
          <w:rStyle w:val="normaltextrun"/>
          <w:rFonts w:ascii="Times New Roman" w:hAnsi="Times New Roman" w:cs="Times New Roman"/>
        </w:rPr>
        <w:t xml:space="preserve">and understand the benefits </w:t>
      </w:r>
      <w:r w:rsidR="00666447" w:rsidRPr="00161E16">
        <w:rPr>
          <w:rStyle w:val="normaltextrun"/>
          <w:rFonts w:ascii="Times New Roman" w:hAnsi="Times New Roman" w:cs="Times New Roman"/>
        </w:rPr>
        <w:t xml:space="preserve">of gaining </w:t>
      </w:r>
      <w:r w:rsidR="0099502E">
        <w:rPr>
          <w:rStyle w:val="normaltextrun"/>
          <w:rFonts w:ascii="Times New Roman" w:hAnsi="Times New Roman" w:cs="Times New Roman"/>
        </w:rPr>
        <w:t xml:space="preserve">historical </w:t>
      </w:r>
      <w:r w:rsidR="00666447" w:rsidRPr="00161E16">
        <w:rPr>
          <w:rStyle w:val="normaltextrun"/>
          <w:rFonts w:ascii="Times New Roman" w:hAnsi="Times New Roman" w:cs="Times New Roman"/>
        </w:rPr>
        <w:t xml:space="preserve">knowledge </w:t>
      </w:r>
      <w:r w:rsidR="00E20BD1">
        <w:rPr>
          <w:rStyle w:val="normaltextrun"/>
          <w:rFonts w:ascii="Times New Roman" w:hAnsi="Times New Roman" w:cs="Times New Roman"/>
        </w:rPr>
        <w:t>and</w:t>
      </w:r>
      <w:r w:rsidR="007858EF">
        <w:rPr>
          <w:rStyle w:val="normaltextrun"/>
          <w:rFonts w:ascii="Times New Roman" w:hAnsi="Times New Roman" w:cs="Times New Roman"/>
        </w:rPr>
        <w:t xml:space="preserve"> </w:t>
      </w:r>
      <w:r w:rsidR="00E55D31">
        <w:rPr>
          <w:rStyle w:val="normaltextrun"/>
          <w:rFonts w:ascii="Times New Roman" w:hAnsi="Times New Roman" w:cs="Times New Roman"/>
        </w:rPr>
        <w:t xml:space="preserve">the significance of how that influences </w:t>
      </w:r>
      <w:r w:rsidR="00E20BD1">
        <w:rPr>
          <w:rStyle w:val="normaltextrun"/>
          <w:rFonts w:ascii="Times New Roman" w:hAnsi="Times New Roman" w:cs="Times New Roman"/>
        </w:rPr>
        <w:t>their perception</w:t>
      </w:r>
      <w:r w:rsidR="00EC40A1">
        <w:rPr>
          <w:rStyle w:val="normaltextrun"/>
          <w:rFonts w:ascii="Times New Roman" w:hAnsi="Times New Roman" w:cs="Times New Roman"/>
        </w:rPr>
        <w:t xml:space="preserve"> of the</w:t>
      </w:r>
      <w:r w:rsidR="00E55D31">
        <w:rPr>
          <w:rStyle w:val="normaltextrun"/>
          <w:rFonts w:ascii="Times New Roman" w:hAnsi="Times New Roman" w:cs="Times New Roman"/>
        </w:rPr>
        <w:t xml:space="preserve"> world </w:t>
      </w:r>
      <w:r w:rsidR="00EC40A1">
        <w:rPr>
          <w:rStyle w:val="normaltextrun"/>
          <w:rFonts w:ascii="Times New Roman" w:hAnsi="Times New Roman" w:cs="Times New Roman"/>
        </w:rPr>
        <w:t xml:space="preserve">in which they </w:t>
      </w:r>
      <w:r w:rsidR="00E55D31">
        <w:rPr>
          <w:rStyle w:val="normaltextrun"/>
          <w:rFonts w:ascii="Times New Roman" w:hAnsi="Times New Roman" w:cs="Times New Roman"/>
        </w:rPr>
        <w:t>live</w:t>
      </w:r>
      <w:r w:rsidR="00666447" w:rsidRPr="00161E16">
        <w:rPr>
          <w:rStyle w:val="normaltextrun"/>
          <w:rFonts w:ascii="Times New Roman" w:hAnsi="Times New Roman" w:cs="Times New Roman"/>
        </w:rPr>
        <w:t xml:space="preserve">. </w:t>
      </w:r>
      <w:r w:rsidR="00066A15">
        <w:rPr>
          <w:rStyle w:val="normaltextrun"/>
          <w:rFonts w:ascii="Times New Roman" w:hAnsi="Times New Roman" w:cs="Times New Roman"/>
        </w:rPr>
        <w:t xml:space="preserve">This evidence </w:t>
      </w:r>
      <w:r w:rsidR="00EC40A1">
        <w:rPr>
          <w:rStyle w:val="normaltextrun"/>
          <w:rFonts w:ascii="Times New Roman" w:hAnsi="Times New Roman" w:cs="Times New Roman"/>
        </w:rPr>
        <w:t>provides</w:t>
      </w:r>
      <w:r w:rsidR="00066A15">
        <w:rPr>
          <w:rStyle w:val="normaltextrun"/>
          <w:rFonts w:ascii="Times New Roman" w:hAnsi="Times New Roman" w:cs="Times New Roman"/>
        </w:rPr>
        <w:t xml:space="preserve"> </w:t>
      </w:r>
      <w:r w:rsidR="00D57379">
        <w:rPr>
          <w:rStyle w:val="normaltextrun"/>
          <w:rFonts w:ascii="Times New Roman" w:hAnsi="Times New Roman" w:cs="Times New Roman"/>
        </w:rPr>
        <w:t xml:space="preserve">a strong rationale to explore how advanced technologies can attract and encourage younger audiences </w:t>
      </w:r>
      <w:r w:rsidR="00424213">
        <w:rPr>
          <w:rStyle w:val="normaltextrun"/>
          <w:rFonts w:ascii="Times New Roman" w:hAnsi="Times New Roman" w:cs="Times New Roman"/>
        </w:rPr>
        <w:t>to pursue attending museums in the future</w:t>
      </w:r>
      <w:r w:rsidR="007858EF">
        <w:rPr>
          <w:rStyle w:val="normaltextrun"/>
          <w:rFonts w:ascii="Times New Roman" w:hAnsi="Times New Roman" w:cs="Times New Roman"/>
        </w:rPr>
        <w:t xml:space="preserve"> and </w:t>
      </w:r>
      <w:r w:rsidR="00B06EB9">
        <w:rPr>
          <w:rStyle w:val="normaltextrun"/>
          <w:rFonts w:ascii="Times New Roman" w:hAnsi="Times New Roman" w:cs="Times New Roman"/>
        </w:rPr>
        <w:t xml:space="preserve">enhancing </w:t>
      </w:r>
      <w:r w:rsidR="001E10A3">
        <w:rPr>
          <w:rStyle w:val="normaltextrun"/>
          <w:rFonts w:ascii="Times New Roman" w:hAnsi="Times New Roman" w:cs="Times New Roman"/>
        </w:rPr>
        <w:t>th</w:t>
      </w:r>
      <w:r w:rsidR="00DB386B">
        <w:rPr>
          <w:rStyle w:val="normaltextrun"/>
          <w:rFonts w:ascii="Times New Roman" w:hAnsi="Times New Roman" w:cs="Times New Roman"/>
        </w:rPr>
        <w:t>eir experience</w:t>
      </w:r>
      <w:r w:rsidR="00424213">
        <w:rPr>
          <w:rStyle w:val="normaltextrun"/>
          <w:rFonts w:ascii="Times New Roman" w:hAnsi="Times New Roman" w:cs="Times New Roman"/>
        </w:rPr>
        <w:t>.</w:t>
      </w:r>
    </w:p>
    <w:p w14:paraId="4DDA801B" w14:textId="3E5ADC23" w:rsidR="00455E5E" w:rsidRDefault="00821D52" w:rsidP="00193B6F">
      <w:pPr>
        <w:spacing w:before="240" w:afterAutospacing="1" w:line="360" w:lineRule="auto"/>
        <w:rPr>
          <w:rStyle w:val="normaltextrun"/>
          <w:rFonts w:ascii="Times New Roman" w:hAnsi="Times New Roman" w:cs="Times New Roman"/>
        </w:rPr>
      </w:pPr>
      <w:r>
        <w:rPr>
          <w:rStyle w:val="normaltextrun"/>
          <w:rFonts w:ascii="Times New Roman" w:hAnsi="Times New Roman" w:cs="Times New Roman"/>
        </w:rPr>
        <w:t xml:space="preserve">A defining factor for a lack of </w:t>
      </w:r>
      <w:r w:rsidR="00F53F52">
        <w:rPr>
          <w:rStyle w:val="normaltextrun"/>
          <w:rFonts w:ascii="Times New Roman" w:hAnsi="Times New Roman" w:cs="Times New Roman"/>
        </w:rPr>
        <w:t xml:space="preserve">young </w:t>
      </w:r>
      <w:r w:rsidR="00455E5E">
        <w:rPr>
          <w:rStyle w:val="normaltextrun"/>
          <w:rFonts w:ascii="Times New Roman" w:hAnsi="Times New Roman" w:cs="Times New Roman"/>
        </w:rPr>
        <w:t>adults</w:t>
      </w:r>
      <w:r w:rsidR="00F53F52">
        <w:rPr>
          <w:rStyle w:val="normaltextrun"/>
          <w:rFonts w:ascii="Times New Roman" w:hAnsi="Times New Roman" w:cs="Times New Roman"/>
        </w:rPr>
        <w:t xml:space="preserve"> </w:t>
      </w:r>
      <w:r w:rsidR="00C0331E">
        <w:rPr>
          <w:rStyle w:val="normaltextrun"/>
          <w:rFonts w:ascii="Times New Roman" w:hAnsi="Times New Roman" w:cs="Times New Roman"/>
        </w:rPr>
        <w:t>(18–</w:t>
      </w:r>
      <w:r w:rsidR="0097581B">
        <w:rPr>
          <w:rStyle w:val="normaltextrun"/>
          <w:rFonts w:ascii="Times New Roman" w:hAnsi="Times New Roman" w:cs="Times New Roman"/>
        </w:rPr>
        <w:t>30-year</w:t>
      </w:r>
      <w:r w:rsidR="0046427E">
        <w:rPr>
          <w:rStyle w:val="normaltextrun"/>
          <w:rFonts w:ascii="Times New Roman" w:hAnsi="Times New Roman" w:cs="Times New Roman"/>
        </w:rPr>
        <w:t xml:space="preserve"> </w:t>
      </w:r>
      <w:r w:rsidR="0097581B">
        <w:rPr>
          <w:rStyle w:val="normaltextrun"/>
          <w:rFonts w:ascii="Times New Roman" w:hAnsi="Times New Roman" w:cs="Times New Roman"/>
        </w:rPr>
        <w:t>olds</w:t>
      </w:r>
      <w:r w:rsidR="00C0331E">
        <w:rPr>
          <w:rStyle w:val="normaltextrun"/>
          <w:rFonts w:ascii="Times New Roman" w:hAnsi="Times New Roman" w:cs="Times New Roman"/>
        </w:rPr>
        <w:t xml:space="preserve">) </w:t>
      </w:r>
      <w:r w:rsidR="003D1EAF">
        <w:rPr>
          <w:rStyle w:val="normaltextrun"/>
          <w:rFonts w:ascii="Times New Roman" w:hAnsi="Times New Roman" w:cs="Times New Roman"/>
        </w:rPr>
        <w:t xml:space="preserve">visiting </w:t>
      </w:r>
      <w:r w:rsidR="00F53F52">
        <w:rPr>
          <w:rStyle w:val="normaltextrun"/>
          <w:rFonts w:ascii="Times New Roman" w:hAnsi="Times New Roman" w:cs="Times New Roman"/>
        </w:rPr>
        <w:t>can be a lack of interpretation</w:t>
      </w:r>
      <w:r w:rsidR="0046427E">
        <w:rPr>
          <w:rStyle w:val="normaltextrun"/>
          <w:rFonts w:ascii="Times New Roman" w:hAnsi="Times New Roman" w:cs="Times New Roman"/>
        </w:rPr>
        <w:t>.</w:t>
      </w:r>
      <w:r w:rsidR="00455E5E">
        <w:rPr>
          <w:rStyle w:val="normaltextrun"/>
          <w:rFonts w:ascii="Times New Roman" w:hAnsi="Times New Roman" w:cs="Times New Roman"/>
        </w:rPr>
        <w:t xml:space="preserve"> </w:t>
      </w:r>
      <w:r w:rsidR="0046427E">
        <w:rPr>
          <w:rStyle w:val="normaltextrun"/>
          <w:rFonts w:ascii="Times New Roman" w:hAnsi="Times New Roman" w:cs="Times New Roman"/>
        </w:rPr>
        <w:t>H</w:t>
      </w:r>
      <w:r w:rsidR="004D4ED6">
        <w:rPr>
          <w:rStyle w:val="normaltextrun"/>
          <w:rFonts w:ascii="Times New Roman" w:hAnsi="Times New Roman" w:cs="Times New Roman"/>
        </w:rPr>
        <w:t>eritage</w:t>
      </w:r>
      <w:r w:rsidR="00F53F52">
        <w:rPr>
          <w:rStyle w:val="normaltextrun"/>
          <w:rFonts w:ascii="Times New Roman" w:hAnsi="Times New Roman" w:cs="Times New Roman"/>
        </w:rPr>
        <w:t xml:space="preserve"> sites generally do not cater to young</w:t>
      </w:r>
      <w:r w:rsidR="00C4168B">
        <w:rPr>
          <w:rStyle w:val="normaltextrun"/>
          <w:rFonts w:ascii="Times New Roman" w:hAnsi="Times New Roman" w:cs="Times New Roman"/>
        </w:rPr>
        <w:t>er demographics</w:t>
      </w:r>
      <w:r w:rsidR="00455E5E">
        <w:rPr>
          <w:rStyle w:val="normaltextrun"/>
          <w:rFonts w:ascii="Times New Roman" w:hAnsi="Times New Roman" w:cs="Times New Roman"/>
        </w:rPr>
        <w:t>.</w:t>
      </w:r>
      <w:r w:rsidR="0043167C">
        <w:rPr>
          <w:rStyle w:val="normaltextrun"/>
          <w:rFonts w:ascii="Times New Roman" w:hAnsi="Times New Roman" w:cs="Times New Roman"/>
        </w:rPr>
        <w:t xml:space="preserve"> </w:t>
      </w:r>
      <w:r w:rsidR="00455E5E">
        <w:rPr>
          <w:rStyle w:val="normaltextrun"/>
          <w:rFonts w:ascii="Times New Roman" w:hAnsi="Times New Roman" w:cs="Times New Roman"/>
        </w:rPr>
        <w:t xml:space="preserve">A survey with 2000 </w:t>
      </w:r>
      <w:r w:rsidR="0097581B">
        <w:rPr>
          <w:rStyle w:val="normaltextrun"/>
          <w:rFonts w:ascii="Times New Roman" w:hAnsi="Times New Roman" w:cs="Times New Roman"/>
        </w:rPr>
        <w:t>18–30-year</w:t>
      </w:r>
      <w:r w:rsidR="00BB44E8">
        <w:rPr>
          <w:rStyle w:val="normaltextrun"/>
          <w:rFonts w:ascii="Times New Roman" w:hAnsi="Times New Roman" w:cs="Times New Roman"/>
        </w:rPr>
        <w:t xml:space="preserve"> </w:t>
      </w:r>
      <w:r w:rsidR="0097581B">
        <w:rPr>
          <w:rStyle w:val="normaltextrun"/>
          <w:rFonts w:ascii="Times New Roman" w:hAnsi="Times New Roman" w:cs="Times New Roman"/>
        </w:rPr>
        <w:t>olds</w:t>
      </w:r>
      <w:r w:rsidR="00972EDE">
        <w:rPr>
          <w:rStyle w:val="normaltextrun"/>
          <w:rFonts w:ascii="Times New Roman" w:hAnsi="Times New Roman" w:cs="Times New Roman"/>
        </w:rPr>
        <w:t xml:space="preserve"> by OnePoll </w:t>
      </w:r>
      <w:r w:rsidR="008F615E">
        <w:rPr>
          <w:rStyle w:val="normaltextrun"/>
          <w:rFonts w:ascii="Times New Roman" w:hAnsi="Times New Roman" w:cs="Times New Roman"/>
        </w:rPr>
        <w:t xml:space="preserve">in 2018 found that </w:t>
      </w:r>
      <w:r w:rsidR="008B24DD">
        <w:rPr>
          <w:rStyle w:val="normaltextrun"/>
          <w:rFonts w:ascii="Times New Roman" w:hAnsi="Times New Roman" w:cs="Times New Roman"/>
        </w:rPr>
        <w:t xml:space="preserve">19% </w:t>
      </w:r>
      <w:r w:rsidR="00BB44E8">
        <w:rPr>
          <w:rStyle w:val="normaltextrun"/>
          <w:rFonts w:ascii="Times New Roman" w:hAnsi="Times New Roman" w:cs="Times New Roman"/>
        </w:rPr>
        <w:t xml:space="preserve">of </w:t>
      </w:r>
      <w:r w:rsidR="008B24DD">
        <w:rPr>
          <w:rStyle w:val="normaltextrun"/>
          <w:rFonts w:ascii="Times New Roman" w:hAnsi="Times New Roman" w:cs="Times New Roman"/>
        </w:rPr>
        <w:t>those surveyed had never visited a museum</w:t>
      </w:r>
      <w:r w:rsidR="007F2223">
        <w:rPr>
          <w:rStyle w:val="normaltextrun"/>
          <w:rFonts w:ascii="Times New Roman" w:hAnsi="Times New Roman" w:cs="Times New Roman"/>
        </w:rPr>
        <w:t xml:space="preserve"> and</w:t>
      </w:r>
      <w:r w:rsidR="008B24DD">
        <w:rPr>
          <w:rStyle w:val="normaltextrun"/>
          <w:rFonts w:ascii="Times New Roman" w:hAnsi="Times New Roman" w:cs="Times New Roman"/>
        </w:rPr>
        <w:t xml:space="preserve"> 36% </w:t>
      </w:r>
      <w:r w:rsidR="00BB44E8">
        <w:rPr>
          <w:rStyle w:val="normaltextrun"/>
          <w:rFonts w:ascii="Times New Roman" w:hAnsi="Times New Roman" w:cs="Times New Roman"/>
        </w:rPr>
        <w:t xml:space="preserve">had </w:t>
      </w:r>
      <w:r w:rsidR="008B24DD">
        <w:rPr>
          <w:rStyle w:val="normaltextrun"/>
          <w:rFonts w:ascii="Times New Roman" w:hAnsi="Times New Roman" w:cs="Times New Roman"/>
        </w:rPr>
        <w:t>never visited a gallery</w:t>
      </w:r>
      <w:r w:rsidR="007F2223">
        <w:rPr>
          <w:rStyle w:val="normaltextrun"/>
          <w:rFonts w:ascii="Times New Roman" w:hAnsi="Times New Roman" w:cs="Times New Roman"/>
        </w:rPr>
        <w:t xml:space="preserve">. However, </w:t>
      </w:r>
      <w:r w:rsidR="008F615E">
        <w:rPr>
          <w:rStyle w:val="normaltextrun"/>
          <w:rFonts w:ascii="Times New Roman" w:hAnsi="Times New Roman" w:cs="Times New Roman"/>
        </w:rPr>
        <w:t>52% of 18-30 years olds stated that a heritage sites online presence would encourage them to visit in person</w:t>
      </w:r>
      <w:r w:rsidR="005541CC">
        <w:rPr>
          <w:rStyle w:val="normaltextrun"/>
          <w:rFonts w:ascii="Times New Roman" w:hAnsi="Times New Roman" w:cs="Times New Roman"/>
        </w:rPr>
        <w:t xml:space="preserve"> </w:t>
      </w:r>
      <w:sdt>
        <w:sdtPr>
          <w:rPr>
            <w:rStyle w:val="normaltextrun"/>
            <w:rFonts w:ascii="Times New Roman" w:hAnsi="Times New Roman" w:cs="Times New Roman"/>
          </w:rPr>
          <w:id w:val="1309216290"/>
          <w:citation/>
        </w:sdtPr>
        <w:sdtContent>
          <w:r w:rsidR="005541CC">
            <w:rPr>
              <w:rStyle w:val="normaltextrun"/>
              <w:rFonts w:ascii="Times New Roman" w:hAnsi="Times New Roman" w:cs="Times New Roman"/>
            </w:rPr>
            <w:fldChar w:fldCharType="begin"/>
          </w:r>
          <w:r w:rsidR="005541CC">
            <w:rPr>
              <w:rStyle w:val="normaltextrun"/>
              <w:rFonts w:ascii="Times New Roman" w:hAnsi="Times New Roman" w:cs="Times New Roman"/>
              <w:lang w:val="en-US"/>
            </w:rPr>
            <w:instrText xml:space="preserve"> CITATION Mil18 \l 1033 </w:instrText>
          </w:r>
          <w:r w:rsidR="005541CC">
            <w:rPr>
              <w:rStyle w:val="normaltextrun"/>
              <w:rFonts w:ascii="Times New Roman" w:hAnsi="Times New Roman" w:cs="Times New Roman"/>
            </w:rPr>
            <w:fldChar w:fldCharType="separate"/>
          </w:r>
          <w:r w:rsidR="00B43B2E" w:rsidRPr="00B43B2E">
            <w:rPr>
              <w:rFonts w:ascii="Times New Roman" w:hAnsi="Times New Roman" w:cs="Times New Roman"/>
              <w:noProof/>
              <w:lang w:val="en-US"/>
            </w:rPr>
            <w:t>(Rowland, 2018)</w:t>
          </w:r>
          <w:r w:rsidR="005541CC">
            <w:rPr>
              <w:rStyle w:val="normaltextrun"/>
              <w:rFonts w:ascii="Times New Roman" w:hAnsi="Times New Roman" w:cs="Times New Roman"/>
            </w:rPr>
            <w:fldChar w:fldCharType="end"/>
          </w:r>
        </w:sdtContent>
      </w:sdt>
      <w:r w:rsidR="006900BD">
        <w:rPr>
          <w:rStyle w:val="normaltextrun"/>
          <w:rFonts w:ascii="Times New Roman" w:hAnsi="Times New Roman" w:cs="Times New Roman"/>
        </w:rPr>
        <w:t>.</w:t>
      </w:r>
    </w:p>
    <w:p w14:paraId="5DE9724D" w14:textId="22757168" w:rsidR="005F4C9C" w:rsidRDefault="00C4168B" w:rsidP="00193B6F">
      <w:pPr>
        <w:spacing w:before="240" w:afterAutospacing="1" w:line="360" w:lineRule="auto"/>
        <w:rPr>
          <w:rStyle w:val="normaltextrun"/>
          <w:rFonts w:ascii="Times New Roman" w:hAnsi="Times New Roman" w:cs="Times New Roman"/>
        </w:rPr>
      </w:pPr>
      <w:r>
        <w:rPr>
          <w:rStyle w:val="normaltextrun"/>
          <w:rFonts w:ascii="Times New Roman" w:hAnsi="Times New Roman" w:cs="Times New Roman"/>
        </w:rPr>
        <w:t xml:space="preserve">Every </w:t>
      </w:r>
      <w:r w:rsidR="00DF32B5">
        <w:rPr>
          <w:rStyle w:val="normaltextrun"/>
          <w:rFonts w:ascii="Times New Roman" w:hAnsi="Times New Roman" w:cs="Times New Roman"/>
        </w:rPr>
        <w:t>museum visitor</w:t>
      </w:r>
      <w:r>
        <w:rPr>
          <w:rStyle w:val="normaltextrun"/>
          <w:rFonts w:ascii="Times New Roman" w:hAnsi="Times New Roman" w:cs="Times New Roman"/>
        </w:rPr>
        <w:t xml:space="preserve"> cannot be expected to be a history enthusiast, so may need </w:t>
      </w:r>
      <w:r w:rsidR="002E0AAE">
        <w:rPr>
          <w:rStyle w:val="normaltextrun"/>
          <w:rFonts w:ascii="Times New Roman" w:hAnsi="Times New Roman" w:cs="Times New Roman"/>
        </w:rPr>
        <w:t xml:space="preserve">additional </w:t>
      </w:r>
      <w:r w:rsidR="00B30D05">
        <w:rPr>
          <w:rStyle w:val="normaltextrun"/>
          <w:rFonts w:ascii="Times New Roman" w:hAnsi="Times New Roman" w:cs="Times New Roman"/>
        </w:rPr>
        <w:t>attractions</w:t>
      </w:r>
      <w:r w:rsidR="00D453D7">
        <w:rPr>
          <w:rStyle w:val="normaltextrun"/>
          <w:rFonts w:ascii="Times New Roman" w:hAnsi="Times New Roman" w:cs="Times New Roman"/>
        </w:rPr>
        <w:t xml:space="preserve"> to encourage them to visit</w:t>
      </w:r>
      <w:r w:rsidR="00175D98">
        <w:rPr>
          <w:rStyle w:val="normaltextrun"/>
          <w:rFonts w:ascii="Times New Roman" w:hAnsi="Times New Roman" w:cs="Times New Roman"/>
        </w:rPr>
        <w:t>.</w:t>
      </w:r>
      <w:r w:rsidR="00D453D7">
        <w:rPr>
          <w:rStyle w:val="normaltextrun"/>
          <w:rFonts w:ascii="Times New Roman" w:hAnsi="Times New Roman" w:cs="Times New Roman"/>
        </w:rPr>
        <w:t xml:space="preserve"> </w:t>
      </w:r>
      <w:r w:rsidR="00175D98">
        <w:rPr>
          <w:rStyle w:val="normaltextrun"/>
          <w:rFonts w:ascii="Times New Roman" w:hAnsi="Times New Roman" w:cs="Times New Roman"/>
        </w:rPr>
        <w:t>A</w:t>
      </w:r>
      <w:r w:rsidR="00D453D7">
        <w:rPr>
          <w:rStyle w:val="normaltextrun"/>
          <w:rFonts w:ascii="Times New Roman" w:hAnsi="Times New Roman" w:cs="Times New Roman"/>
        </w:rPr>
        <w:t xml:space="preserve">dditional </w:t>
      </w:r>
      <w:r w:rsidR="002E0AAE">
        <w:rPr>
          <w:rStyle w:val="normaltextrun"/>
          <w:rFonts w:ascii="Times New Roman" w:hAnsi="Times New Roman" w:cs="Times New Roman"/>
        </w:rPr>
        <w:t>interpretations</w:t>
      </w:r>
      <w:r w:rsidR="00DB1E92">
        <w:rPr>
          <w:rStyle w:val="normaltextrun"/>
          <w:rFonts w:ascii="Times New Roman" w:hAnsi="Times New Roman" w:cs="Times New Roman"/>
        </w:rPr>
        <w:t xml:space="preserve"> regarding</w:t>
      </w:r>
      <w:r w:rsidR="002E0AAE">
        <w:rPr>
          <w:rStyle w:val="normaltextrun"/>
          <w:rFonts w:ascii="Times New Roman" w:hAnsi="Times New Roman" w:cs="Times New Roman"/>
        </w:rPr>
        <w:t xml:space="preserve"> artefacts on display and </w:t>
      </w:r>
      <w:r w:rsidR="00175D98">
        <w:rPr>
          <w:rStyle w:val="normaltextrun"/>
          <w:rFonts w:ascii="Times New Roman" w:hAnsi="Times New Roman" w:cs="Times New Roman"/>
        </w:rPr>
        <w:t xml:space="preserve">their role </w:t>
      </w:r>
      <w:r w:rsidR="00BD2938">
        <w:rPr>
          <w:rStyle w:val="normaltextrun"/>
          <w:rFonts w:ascii="Times New Roman" w:hAnsi="Times New Roman" w:cs="Times New Roman"/>
        </w:rPr>
        <w:t>in</w:t>
      </w:r>
      <w:r w:rsidR="002E0AAE">
        <w:rPr>
          <w:rStyle w:val="normaltextrun"/>
          <w:rFonts w:ascii="Times New Roman" w:hAnsi="Times New Roman" w:cs="Times New Roman"/>
        </w:rPr>
        <w:t xml:space="preserve"> </w:t>
      </w:r>
      <w:r w:rsidR="00D9285C">
        <w:rPr>
          <w:rStyle w:val="normaltextrun"/>
          <w:rFonts w:ascii="Times New Roman" w:hAnsi="Times New Roman" w:cs="Times New Roman"/>
        </w:rPr>
        <w:t>history</w:t>
      </w:r>
      <w:r w:rsidR="00856150">
        <w:rPr>
          <w:rStyle w:val="normaltextrun"/>
          <w:rFonts w:ascii="Times New Roman" w:hAnsi="Times New Roman" w:cs="Times New Roman"/>
        </w:rPr>
        <w:t xml:space="preserve"> and </w:t>
      </w:r>
      <w:r w:rsidR="006C0112">
        <w:rPr>
          <w:rStyle w:val="normaltextrun"/>
          <w:rFonts w:ascii="Times New Roman" w:hAnsi="Times New Roman" w:cs="Times New Roman"/>
        </w:rPr>
        <w:t>implications</w:t>
      </w:r>
      <w:r w:rsidR="00856150">
        <w:rPr>
          <w:rStyle w:val="normaltextrun"/>
          <w:rFonts w:ascii="Times New Roman" w:hAnsi="Times New Roman" w:cs="Times New Roman"/>
        </w:rPr>
        <w:t xml:space="preserve"> to the present</w:t>
      </w:r>
      <w:r w:rsidR="00BD2938">
        <w:rPr>
          <w:rStyle w:val="normaltextrun"/>
          <w:rFonts w:ascii="Times New Roman" w:hAnsi="Times New Roman" w:cs="Times New Roman"/>
        </w:rPr>
        <w:t>/</w:t>
      </w:r>
      <w:r w:rsidR="00856150">
        <w:rPr>
          <w:rStyle w:val="normaltextrun"/>
          <w:rFonts w:ascii="Times New Roman" w:hAnsi="Times New Roman" w:cs="Times New Roman"/>
        </w:rPr>
        <w:t>future</w:t>
      </w:r>
      <w:r w:rsidR="008F7CE2">
        <w:rPr>
          <w:rStyle w:val="normaltextrun"/>
          <w:rFonts w:ascii="Times New Roman" w:hAnsi="Times New Roman" w:cs="Times New Roman"/>
        </w:rPr>
        <w:t>, may be required</w:t>
      </w:r>
      <w:r w:rsidR="00856150">
        <w:rPr>
          <w:rStyle w:val="normaltextrun"/>
          <w:rFonts w:ascii="Times New Roman" w:hAnsi="Times New Roman" w:cs="Times New Roman"/>
        </w:rPr>
        <w:t>.</w:t>
      </w:r>
      <w:r w:rsidR="00F53F52">
        <w:rPr>
          <w:rStyle w:val="normaltextrun"/>
          <w:rFonts w:ascii="Times New Roman" w:hAnsi="Times New Roman" w:cs="Times New Roman"/>
        </w:rPr>
        <w:t xml:space="preserve"> </w:t>
      </w:r>
      <w:r w:rsidR="00856150">
        <w:rPr>
          <w:rStyle w:val="normaltextrun"/>
          <w:rFonts w:ascii="Times New Roman" w:hAnsi="Times New Roman" w:cs="Times New Roman"/>
        </w:rPr>
        <w:t xml:space="preserve">Technology </w:t>
      </w:r>
      <w:r w:rsidR="5648E842" w:rsidRPr="5648E842">
        <w:rPr>
          <w:rStyle w:val="normaltextrun"/>
          <w:rFonts w:ascii="Times New Roman" w:hAnsi="Times New Roman" w:cs="Times New Roman"/>
        </w:rPr>
        <w:t>offers</w:t>
      </w:r>
      <w:r w:rsidR="00856150">
        <w:rPr>
          <w:rStyle w:val="normaltextrun"/>
          <w:rFonts w:ascii="Times New Roman" w:hAnsi="Times New Roman" w:cs="Times New Roman"/>
        </w:rPr>
        <w:t xml:space="preserve"> </w:t>
      </w:r>
      <w:r w:rsidR="00B30D05">
        <w:rPr>
          <w:rStyle w:val="normaltextrun"/>
          <w:rFonts w:ascii="Times New Roman" w:hAnsi="Times New Roman" w:cs="Times New Roman"/>
        </w:rPr>
        <w:t>a</w:t>
      </w:r>
      <w:r w:rsidR="00D94EF3">
        <w:rPr>
          <w:rStyle w:val="normaltextrun"/>
          <w:rFonts w:ascii="Times New Roman" w:hAnsi="Times New Roman" w:cs="Times New Roman"/>
        </w:rPr>
        <w:t>n insightful</w:t>
      </w:r>
      <w:r w:rsidR="00B30D05">
        <w:rPr>
          <w:rStyle w:val="normaltextrun"/>
          <w:rFonts w:ascii="Times New Roman" w:hAnsi="Times New Roman" w:cs="Times New Roman"/>
        </w:rPr>
        <w:t xml:space="preserve"> perspective</w:t>
      </w:r>
      <w:r w:rsidR="00AE6CF1">
        <w:rPr>
          <w:rStyle w:val="normaltextrun"/>
          <w:rFonts w:ascii="Times New Roman" w:hAnsi="Times New Roman" w:cs="Times New Roman"/>
        </w:rPr>
        <w:t>,</w:t>
      </w:r>
      <w:r w:rsidR="00B30D05">
        <w:rPr>
          <w:rStyle w:val="normaltextrun"/>
          <w:rFonts w:ascii="Times New Roman" w:hAnsi="Times New Roman" w:cs="Times New Roman"/>
        </w:rPr>
        <w:t xml:space="preserve"> with</w:t>
      </w:r>
      <w:r w:rsidR="00856150">
        <w:rPr>
          <w:rStyle w:val="normaltextrun"/>
          <w:rFonts w:ascii="Times New Roman" w:hAnsi="Times New Roman" w:cs="Times New Roman"/>
        </w:rPr>
        <w:t xml:space="preserve"> visual stimulation </w:t>
      </w:r>
      <w:r w:rsidR="00A3312B">
        <w:rPr>
          <w:rStyle w:val="normaltextrun"/>
          <w:rFonts w:ascii="Times New Roman" w:hAnsi="Times New Roman" w:cs="Times New Roman"/>
        </w:rPr>
        <w:t xml:space="preserve">of 3D reconstructions and engaging </w:t>
      </w:r>
      <w:r w:rsidR="00D94EF3">
        <w:rPr>
          <w:rStyle w:val="normaltextrun"/>
          <w:rFonts w:ascii="Times New Roman" w:hAnsi="Times New Roman" w:cs="Times New Roman"/>
        </w:rPr>
        <w:t>multisensory</w:t>
      </w:r>
      <w:r w:rsidR="005D555D">
        <w:rPr>
          <w:rStyle w:val="normaltextrun"/>
          <w:rFonts w:ascii="Times New Roman" w:hAnsi="Times New Roman" w:cs="Times New Roman"/>
        </w:rPr>
        <w:t xml:space="preserve"> interact</w:t>
      </w:r>
      <w:r w:rsidR="00D94EF3">
        <w:rPr>
          <w:rStyle w:val="normaltextrun"/>
          <w:rFonts w:ascii="Times New Roman" w:hAnsi="Times New Roman" w:cs="Times New Roman"/>
        </w:rPr>
        <w:t>ion</w:t>
      </w:r>
      <w:r w:rsidR="005D555D">
        <w:rPr>
          <w:rStyle w:val="normaltextrun"/>
          <w:rFonts w:ascii="Times New Roman" w:hAnsi="Times New Roman" w:cs="Times New Roman"/>
        </w:rPr>
        <w:t xml:space="preserve"> with </w:t>
      </w:r>
      <w:r w:rsidR="00CA3CD8">
        <w:rPr>
          <w:rStyle w:val="normaltextrun"/>
          <w:rFonts w:ascii="Times New Roman" w:hAnsi="Times New Roman" w:cs="Times New Roman"/>
        </w:rPr>
        <w:t>history</w:t>
      </w:r>
      <w:r w:rsidR="00AE6CF1">
        <w:rPr>
          <w:rStyle w:val="normaltextrun"/>
          <w:rFonts w:ascii="Times New Roman" w:hAnsi="Times New Roman" w:cs="Times New Roman"/>
        </w:rPr>
        <w:t>,</w:t>
      </w:r>
      <w:r w:rsidR="005D555D">
        <w:rPr>
          <w:rStyle w:val="normaltextrun"/>
          <w:rFonts w:ascii="Times New Roman" w:hAnsi="Times New Roman" w:cs="Times New Roman"/>
        </w:rPr>
        <w:t xml:space="preserve"> to gain </w:t>
      </w:r>
      <w:r w:rsidR="00CA3CD8">
        <w:rPr>
          <w:rStyle w:val="normaltextrun"/>
          <w:rFonts w:ascii="Times New Roman" w:hAnsi="Times New Roman" w:cs="Times New Roman"/>
        </w:rPr>
        <w:t xml:space="preserve">information </w:t>
      </w:r>
      <w:r w:rsidR="00DE203C">
        <w:rPr>
          <w:rStyle w:val="normaltextrun"/>
          <w:rFonts w:ascii="Times New Roman" w:hAnsi="Times New Roman" w:cs="Times New Roman"/>
        </w:rPr>
        <w:t>visually</w:t>
      </w:r>
      <w:r w:rsidR="006D6687">
        <w:rPr>
          <w:rStyle w:val="normaltextrun"/>
          <w:rFonts w:ascii="Times New Roman" w:hAnsi="Times New Roman" w:cs="Times New Roman"/>
        </w:rPr>
        <w:t>.</w:t>
      </w:r>
      <w:r w:rsidR="003B08BE">
        <w:rPr>
          <w:rStyle w:val="normaltextrun"/>
          <w:rFonts w:ascii="Times New Roman" w:hAnsi="Times New Roman" w:cs="Times New Roman"/>
        </w:rPr>
        <w:t xml:space="preserve"> </w:t>
      </w:r>
      <w:r w:rsidR="00C36F15">
        <w:rPr>
          <w:rStyle w:val="normaltextrun"/>
          <w:rFonts w:ascii="Times New Roman" w:hAnsi="Times New Roman" w:cs="Times New Roman"/>
        </w:rPr>
        <w:t xml:space="preserve">This </w:t>
      </w:r>
      <w:r w:rsidR="00ED12E4">
        <w:rPr>
          <w:rStyle w:val="normaltextrun"/>
          <w:rFonts w:ascii="Times New Roman" w:hAnsi="Times New Roman" w:cs="Times New Roman"/>
        </w:rPr>
        <w:t xml:space="preserve">concept will </w:t>
      </w:r>
      <w:r w:rsidR="00CE7D05">
        <w:rPr>
          <w:rStyle w:val="normaltextrun"/>
          <w:rFonts w:ascii="Times New Roman" w:hAnsi="Times New Roman" w:cs="Times New Roman"/>
        </w:rPr>
        <w:t>explore new ways museum</w:t>
      </w:r>
      <w:r w:rsidR="00CD2163">
        <w:rPr>
          <w:rStyle w:val="normaltextrun"/>
          <w:rFonts w:ascii="Times New Roman" w:hAnsi="Times New Roman" w:cs="Times New Roman"/>
        </w:rPr>
        <w:t>s</w:t>
      </w:r>
      <w:r w:rsidR="00CE7D05">
        <w:rPr>
          <w:rStyle w:val="normaltextrun"/>
          <w:rFonts w:ascii="Times New Roman" w:hAnsi="Times New Roman" w:cs="Times New Roman"/>
        </w:rPr>
        <w:t xml:space="preserve"> can curate</w:t>
      </w:r>
      <w:r w:rsidR="005D555D">
        <w:rPr>
          <w:rStyle w:val="normaltextrun"/>
          <w:rFonts w:ascii="Times New Roman" w:hAnsi="Times New Roman" w:cs="Times New Roman"/>
        </w:rPr>
        <w:t xml:space="preserve"> the</w:t>
      </w:r>
      <w:r w:rsidR="006D6687">
        <w:rPr>
          <w:rStyle w:val="normaltextrun"/>
          <w:rFonts w:ascii="Times New Roman" w:hAnsi="Times New Roman" w:cs="Times New Roman"/>
        </w:rPr>
        <w:t xml:space="preserve">ir </w:t>
      </w:r>
      <w:r w:rsidR="00B04AEF">
        <w:rPr>
          <w:rStyle w:val="normaltextrun"/>
          <w:rFonts w:ascii="Times New Roman" w:hAnsi="Times New Roman" w:cs="Times New Roman"/>
        </w:rPr>
        <w:t xml:space="preserve">displays to </w:t>
      </w:r>
      <w:r w:rsidR="009665A5">
        <w:rPr>
          <w:rStyle w:val="normaltextrun"/>
          <w:rFonts w:ascii="Times New Roman" w:hAnsi="Times New Roman" w:cs="Times New Roman"/>
        </w:rPr>
        <w:t>further</w:t>
      </w:r>
      <w:r w:rsidR="00B04AEF">
        <w:rPr>
          <w:rStyle w:val="normaltextrun"/>
          <w:rFonts w:ascii="Times New Roman" w:hAnsi="Times New Roman" w:cs="Times New Roman"/>
        </w:rPr>
        <w:t xml:space="preserve"> enhance the visitor experience</w:t>
      </w:r>
      <w:r w:rsidR="007F06DD">
        <w:rPr>
          <w:rStyle w:val="normaltextrun"/>
          <w:rFonts w:ascii="Times New Roman" w:hAnsi="Times New Roman" w:cs="Times New Roman"/>
        </w:rPr>
        <w:t xml:space="preserve"> and </w:t>
      </w:r>
      <w:r w:rsidR="001418BB">
        <w:rPr>
          <w:rStyle w:val="normaltextrun"/>
          <w:rFonts w:ascii="Times New Roman" w:hAnsi="Times New Roman" w:cs="Times New Roman"/>
        </w:rPr>
        <w:t xml:space="preserve">increase visitor satisfaction </w:t>
      </w:r>
      <w:r w:rsidR="0036013C">
        <w:rPr>
          <w:rStyle w:val="normaltextrun"/>
          <w:rFonts w:ascii="Times New Roman" w:hAnsi="Times New Roman" w:cs="Times New Roman"/>
        </w:rPr>
        <w:t>when learning about history.</w:t>
      </w:r>
    </w:p>
    <w:p w14:paraId="6E8EFACC" w14:textId="77777777" w:rsidR="00312A92" w:rsidRDefault="00312A92" w:rsidP="00193B6F">
      <w:pPr>
        <w:spacing w:before="240" w:afterAutospacing="1" w:line="360" w:lineRule="auto"/>
        <w:rPr>
          <w:rStyle w:val="normaltextrun"/>
          <w:rFonts w:ascii="Times New Roman" w:hAnsi="Times New Roman" w:cs="Times New Roman"/>
        </w:rPr>
      </w:pPr>
    </w:p>
    <w:p w14:paraId="5581B91A" w14:textId="112EBEFE" w:rsidR="00001E76" w:rsidRPr="00747CD1" w:rsidRDefault="2314F533" w:rsidP="2314F533">
      <w:pPr>
        <w:pStyle w:val="Heading2"/>
        <w:numPr>
          <w:ilvl w:val="1"/>
          <w:numId w:val="1"/>
        </w:numPr>
        <w:spacing w:before="240" w:line="360" w:lineRule="auto"/>
        <w:rPr>
          <w:rFonts w:eastAsia="Times New Roman" w:cs="Times New Roman"/>
          <w:color w:val="auto"/>
        </w:rPr>
      </w:pPr>
      <w:bookmarkStart w:id="10" w:name="_Toc154856512"/>
      <w:bookmarkStart w:id="11" w:name="_Toc173940563"/>
      <w:r w:rsidRPr="2314F533">
        <w:rPr>
          <w:rFonts w:eastAsia="Times New Roman" w:cs="Times New Roman"/>
          <w:color w:val="auto"/>
        </w:rPr>
        <w:t>The Thornhill Collection</w:t>
      </w:r>
      <w:bookmarkEnd w:id="10"/>
      <w:bookmarkEnd w:id="11"/>
    </w:p>
    <w:p w14:paraId="2BC2EF0C" w14:textId="0E9A02DE" w:rsidR="00075958" w:rsidRPr="00075958" w:rsidRDefault="00075958" w:rsidP="000D43C1">
      <w:pPr>
        <w:spacing w:before="240" w:line="360" w:lineRule="auto"/>
        <w:rPr>
          <w:rFonts w:ascii="Times New Roman" w:hAnsi="Times New Roman" w:cs="Times New Roman"/>
        </w:rPr>
      </w:pPr>
      <w:r w:rsidRPr="00075958">
        <w:rPr>
          <w:rFonts w:ascii="Times New Roman" w:hAnsi="Times New Roman" w:cs="Times New Roman"/>
        </w:rPr>
        <w:t>Although this study is underpinned by examining the broad use of</w:t>
      </w:r>
      <w:r w:rsidR="001E3C36">
        <w:rPr>
          <w:rFonts w:ascii="Times New Roman" w:hAnsi="Times New Roman" w:cs="Times New Roman"/>
        </w:rPr>
        <w:t xml:space="preserve"> advanced</w:t>
      </w:r>
      <w:r w:rsidRPr="00075958">
        <w:rPr>
          <w:rFonts w:ascii="Times New Roman" w:hAnsi="Times New Roman" w:cs="Times New Roman"/>
        </w:rPr>
        <w:t xml:space="preserve"> technology in museums and their use in enhancing visitor engagement, </w:t>
      </w:r>
      <w:r w:rsidR="001E3C36">
        <w:rPr>
          <w:rFonts w:ascii="Times New Roman" w:hAnsi="Times New Roman" w:cs="Times New Roman"/>
        </w:rPr>
        <w:t>this research</w:t>
      </w:r>
      <w:r w:rsidRPr="00075958">
        <w:rPr>
          <w:rFonts w:ascii="Times New Roman" w:hAnsi="Times New Roman" w:cs="Times New Roman"/>
        </w:rPr>
        <w:t xml:space="preserve"> </w:t>
      </w:r>
      <w:r w:rsidR="001E3C36">
        <w:rPr>
          <w:rFonts w:ascii="Times New Roman" w:hAnsi="Times New Roman" w:cs="Times New Roman"/>
        </w:rPr>
        <w:t>focuses on</w:t>
      </w:r>
      <w:r w:rsidRPr="00075958">
        <w:rPr>
          <w:rFonts w:ascii="Times New Roman" w:hAnsi="Times New Roman" w:cs="Times New Roman"/>
        </w:rPr>
        <w:t xml:space="preserve"> a university collection which is not currently attributed to a museum</w:t>
      </w:r>
      <w:r w:rsidR="001E3C36">
        <w:rPr>
          <w:rFonts w:ascii="Times New Roman" w:hAnsi="Times New Roman" w:cs="Times New Roman"/>
        </w:rPr>
        <w:t xml:space="preserve"> and therefore not </w:t>
      </w:r>
      <w:r w:rsidR="00AB119C">
        <w:rPr>
          <w:rFonts w:ascii="Times New Roman" w:hAnsi="Times New Roman" w:cs="Times New Roman"/>
        </w:rPr>
        <w:t>accessible</w:t>
      </w:r>
      <w:r w:rsidR="001E3C36">
        <w:rPr>
          <w:rFonts w:ascii="Times New Roman" w:hAnsi="Times New Roman" w:cs="Times New Roman"/>
        </w:rPr>
        <w:t xml:space="preserve"> in any form</w:t>
      </w:r>
      <w:r w:rsidRPr="00075958">
        <w:rPr>
          <w:rFonts w:ascii="Times New Roman" w:hAnsi="Times New Roman" w:cs="Times New Roman"/>
        </w:rPr>
        <w:t>.</w:t>
      </w:r>
      <w:r w:rsidR="00AB119C">
        <w:rPr>
          <w:rFonts w:ascii="Times New Roman" w:hAnsi="Times New Roman" w:cs="Times New Roman"/>
        </w:rPr>
        <w:t xml:space="preserve"> This constraint </w:t>
      </w:r>
      <w:r w:rsidR="00685330">
        <w:rPr>
          <w:rFonts w:ascii="Times New Roman" w:hAnsi="Times New Roman" w:cs="Times New Roman"/>
        </w:rPr>
        <w:t>has identified a</w:t>
      </w:r>
      <w:r w:rsidR="00B1251A">
        <w:rPr>
          <w:rFonts w:ascii="Times New Roman" w:hAnsi="Times New Roman" w:cs="Times New Roman"/>
        </w:rPr>
        <w:t xml:space="preserve">n importance of developing other methods </w:t>
      </w:r>
      <w:r w:rsidR="00A6065D">
        <w:rPr>
          <w:rFonts w:ascii="Times New Roman" w:hAnsi="Times New Roman" w:cs="Times New Roman"/>
        </w:rPr>
        <w:t>of</w:t>
      </w:r>
      <w:r w:rsidR="00B1251A">
        <w:rPr>
          <w:rFonts w:ascii="Times New Roman" w:hAnsi="Times New Roman" w:cs="Times New Roman"/>
        </w:rPr>
        <w:t xml:space="preserve"> accessing artefacts</w:t>
      </w:r>
      <w:r w:rsidR="00AD5009">
        <w:rPr>
          <w:rFonts w:ascii="Times New Roman" w:hAnsi="Times New Roman" w:cs="Times New Roman"/>
        </w:rPr>
        <w:t xml:space="preserve"> and providing a </w:t>
      </w:r>
      <w:r w:rsidR="00701653">
        <w:rPr>
          <w:rFonts w:ascii="Times New Roman" w:hAnsi="Times New Roman" w:cs="Times New Roman"/>
        </w:rPr>
        <w:t xml:space="preserve">solution to installing a version of the ceramics while the originals are temporarily hidden in storage. However, </w:t>
      </w:r>
      <w:r w:rsidR="00701653">
        <w:rPr>
          <w:rFonts w:ascii="Times New Roman" w:hAnsi="Times New Roman" w:cs="Times New Roman"/>
        </w:rPr>
        <w:lastRenderedPageBreak/>
        <w:t xml:space="preserve">once the ceramics are put on display, an experience such as this </w:t>
      </w:r>
      <w:r w:rsidR="002820DC">
        <w:rPr>
          <w:rFonts w:ascii="Times New Roman" w:hAnsi="Times New Roman" w:cs="Times New Roman"/>
        </w:rPr>
        <w:t>application</w:t>
      </w:r>
      <w:r w:rsidR="00701653">
        <w:rPr>
          <w:rFonts w:ascii="Times New Roman" w:hAnsi="Times New Roman" w:cs="Times New Roman"/>
        </w:rPr>
        <w:t xml:space="preserve"> can be used as a compliment</w:t>
      </w:r>
      <w:r w:rsidR="00A6065D">
        <w:rPr>
          <w:rFonts w:ascii="Times New Roman" w:hAnsi="Times New Roman" w:cs="Times New Roman"/>
        </w:rPr>
        <w:t>ary</w:t>
      </w:r>
      <w:r w:rsidR="00701653">
        <w:rPr>
          <w:rFonts w:ascii="Times New Roman" w:hAnsi="Times New Roman" w:cs="Times New Roman"/>
        </w:rPr>
        <w:t xml:space="preserve"> source of information </w:t>
      </w:r>
      <w:r w:rsidR="00DF75D3">
        <w:rPr>
          <w:rFonts w:ascii="Times New Roman" w:hAnsi="Times New Roman" w:cs="Times New Roman"/>
        </w:rPr>
        <w:t>when the ceramics are visited.</w:t>
      </w:r>
    </w:p>
    <w:p w14:paraId="3BBFD0A4" w14:textId="4498ACC6" w:rsidR="307E6CFC" w:rsidRDefault="307E6CFC" w:rsidP="000D43C1">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The focus of this research centres upon the Thornhill Collection</w:t>
      </w:r>
      <w:r w:rsidR="00864DCD">
        <w:rPr>
          <w:rFonts w:ascii="Times New Roman" w:eastAsia="Times New Roman" w:hAnsi="Times New Roman" w:cs="Times New Roman"/>
        </w:rPr>
        <w:t xml:space="preserve"> currently held by </w:t>
      </w:r>
      <w:r w:rsidRPr="00C71126">
        <w:rPr>
          <w:rFonts w:ascii="Times New Roman" w:eastAsia="Times New Roman" w:hAnsi="Times New Roman" w:cs="Times New Roman"/>
        </w:rPr>
        <w:t xml:space="preserve">Staffordshire University, </w:t>
      </w:r>
      <w:r w:rsidR="00864DCD">
        <w:rPr>
          <w:rFonts w:ascii="Times New Roman" w:eastAsia="Times New Roman" w:hAnsi="Times New Roman" w:cs="Times New Roman"/>
        </w:rPr>
        <w:t>which</w:t>
      </w:r>
      <w:r w:rsidR="002A1BBB">
        <w:rPr>
          <w:rFonts w:ascii="Times New Roman" w:eastAsia="Times New Roman" w:hAnsi="Times New Roman" w:cs="Times New Roman"/>
        </w:rPr>
        <w:t xml:space="preserve"> </w:t>
      </w:r>
      <w:r w:rsidR="00A6065D">
        <w:rPr>
          <w:rFonts w:ascii="Times New Roman" w:eastAsia="Times New Roman" w:hAnsi="Times New Roman" w:cs="Times New Roman"/>
        </w:rPr>
        <w:t xml:space="preserve">is </w:t>
      </w:r>
      <w:r w:rsidR="002A1BBB">
        <w:rPr>
          <w:rFonts w:ascii="Times New Roman" w:eastAsia="Times New Roman" w:hAnsi="Times New Roman" w:cs="Times New Roman"/>
        </w:rPr>
        <w:t>c</w:t>
      </w:r>
      <w:r w:rsidR="00864DCD" w:rsidRPr="00C71126">
        <w:rPr>
          <w:rFonts w:ascii="Times New Roman" w:eastAsia="Times New Roman" w:hAnsi="Times New Roman" w:cs="Times New Roman"/>
        </w:rPr>
        <w:t>omprise</w:t>
      </w:r>
      <w:r w:rsidR="00A6065D">
        <w:rPr>
          <w:rFonts w:ascii="Times New Roman" w:eastAsia="Times New Roman" w:hAnsi="Times New Roman" w:cs="Times New Roman"/>
        </w:rPr>
        <w:t>d</w:t>
      </w:r>
      <w:r w:rsidRPr="00C71126">
        <w:rPr>
          <w:rFonts w:ascii="Times New Roman" w:eastAsia="Times New Roman" w:hAnsi="Times New Roman" w:cs="Times New Roman"/>
        </w:rPr>
        <w:t xml:space="preserve"> of 2</w:t>
      </w:r>
      <w:r w:rsidR="00CF6762">
        <w:rPr>
          <w:rFonts w:ascii="Times New Roman" w:eastAsia="Times New Roman" w:hAnsi="Times New Roman" w:cs="Times New Roman"/>
        </w:rPr>
        <w:t>70</w:t>
      </w:r>
      <w:r w:rsidRPr="00C71126">
        <w:rPr>
          <w:rFonts w:ascii="Times New Roman" w:eastAsia="Times New Roman" w:hAnsi="Times New Roman" w:cs="Times New Roman"/>
        </w:rPr>
        <w:t xml:space="preserve"> pieces of East Asian Ceramics</w:t>
      </w:r>
      <w:r w:rsidR="006F7C6A">
        <w:rPr>
          <w:rFonts w:ascii="Times New Roman" w:eastAsia="Times New Roman" w:hAnsi="Times New Roman" w:cs="Times New Roman"/>
        </w:rPr>
        <w:t>.</w:t>
      </w:r>
      <w:r w:rsidR="00DA3E3E" w:rsidRPr="00DA3E3E">
        <w:t xml:space="preserve"> </w:t>
      </w:r>
      <w:r w:rsidR="00DA3E3E" w:rsidRPr="00DA3E3E">
        <w:rPr>
          <w:rFonts w:ascii="Times New Roman" w:eastAsia="Times New Roman" w:hAnsi="Times New Roman" w:cs="Times New Roman"/>
        </w:rPr>
        <w:t>The collection consists of mainly Chinese wares from the Shang (c.1700 – 1028 BCE) /Zhou (1027 -221 BCE) to the late Qing dynasty (1644-1912</w:t>
      </w:r>
      <w:r w:rsidR="00EC2197">
        <w:rPr>
          <w:rFonts w:ascii="Times New Roman" w:eastAsia="Times New Roman" w:hAnsi="Times New Roman" w:cs="Times New Roman"/>
        </w:rPr>
        <w:t xml:space="preserve"> AD</w:t>
      </w:r>
      <w:r w:rsidR="00DA3E3E" w:rsidRPr="00DA3E3E">
        <w:rPr>
          <w:rFonts w:ascii="Times New Roman" w:eastAsia="Times New Roman" w:hAnsi="Times New Roman" w:cs="Times New Roman"/>
        </w:rPr>
        <w:t>), which reveal a broad cross-section of historic</w:t>
      </w:r>
      <w:r w:rsidR="00EA6B0A">
        <w:rPr>
          <w:rFonts w:ascii="Times New Roman" w:eastAsia="Times New Roman" w:hAnsi="Times New Roman" w:cs="Times New Roman"/>
        </w:rPr>
        <w:t>al</w:t>
      </w:r>
      <w:r w:rsidR="00DA3E3E" w:rsidRPr="00DA3E3E">
        <w:rPr>
          <w:rFonts w:ascii="Times New Roman" w:eastAsia="Times New Roman" w:hAnsi="Times New Roman" w:cs="Times New Roman"/>
        </w:rPr>
        <w:t xml:space="preserve"> styles</w:t>
      </w:r>
      <w:r w:rsidRPr="00C71126">
        <w:rPr>
          <w:rFonts w:ascii="Times New Roman" w:eastAsia="Times New Roman" w:hAnsi="Times New Roman" w:cs="Times New Roman"/>
        </w:rPr>
        <w:t xml:space="preserve"> and </w:t>
      </w:r>
      <w:r w:rsidR="00DA3E3E" w:rsidRPr="00DA3E3E">
        <w:rPr>
          <w:rFonts w:ascii="Times New Roman" w:eastAsia="Times New Roman" w:hAnsi="Times New Roman" w:cs="Times New Roman"/>
        </w:rPr>
        <w:t>techniques.</w:t>
      </w:r>
      <w:r w:rsidRPr="00C71126">
        <w:rPr>
          <w:rFonts w:ascii="Times New Roman" w:eastAsia="Times New Roman" w:hAnsi="Times New Roman" w:cs="Times New Roman"/>
        </w:rPr>
        <w:t xml:space="preserve"> </w:t>
      </w:r>
    </w:p>
    <w:p w14:paraId="119EED12" w14:textId="6655CB56" w:rsidR="00E9074E" w:rsidRDefault="009B2C50"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Mr. E</w:t>
      </w:r>
      <w:r w:rsidR="00162A92">
        <w:rPr>
          <w:rFonts w:ascii="Times New Roman" w:eastAsia="Times New Roman" w:hAnsi="Times New Roman" w:cs="Times New Roman"/>
        </w:rPr>
        <w:t xml:space="preserve">rnest Thornhill lived in Clapham, London and worked as a chemist registered with the Royal </w:t>
      </w:r>
      <w:r w:rsidR="003C0136">
        <w:rPr>
          <w:rFonts w:ascii="Times New Roman" w:eastAsia="Times New Roman" w:hAnsi="Times New Roman" w:cs="Times New Roman"/>
        </w:rPr>
        <w:t>Pharmaceutical</w:t>
      </w:r>
      <w:r w:rsidR="00595E0A">
        <w:rPr>
          <w:rFonts w:ascii="Times New Roman" w:eastAsia="Times New Roman" w:hAnsi="Times New Roman" w:cs="Times New Roman"/>
        </w:rPr>
        <w:t xml:space="preserve"> Society from 1890 until his death in 1944 at the age of </w:t>
      </w:r>
      <w:r w:rsidR="00EA0D6C">
        <w:rPr>
          <w:rFonts w:ascii="Times New Roman" w:eastAsia="Times New Roman" w:hAnsi="Times New Roman" w:cs="Times New Roman"/>
        </w:rPr>
        <w:t>seventy-six</w:t>
      </w:r>
      <w:r w:rsidR="003C0136">
        <w:rPr>
          <w:rFonts w:ascii="Times New Roman" w:eastAsia="Times New Roman" w:hAnsi="Times New Roman" w:cs="Times New Roman"/>
        </w:rPr>
        <w:t xml:space="preserve">. </w:t>
      </w:r>
      <w:r w:rsidR="00A74961">
        <w:rPr>
          <w:rFonts w:ascii="Times New Roman" w:eastAsia="Times New Roman" w:hAnsi="Times New Roman" w:cs="Times New Roman"/>
        </w:rPr>
        <w:t>Blue</w:t>
      </w:r>
      <w:r w:rsidR="00BB7188">
        <w:rPr>
          <w:rFonts w:ascii="Times New Roman" w:eastAsia="Times New Roman" w:hAnsi="Times New Roman" w:cs="Times New Roman"/>
        </w:rPr>
        <w:t>tt and Son Ltd, a London</w:t>
      </w:r>
      <w:r w:rsidR="0036169B">
        <w:rPr>
          <w:rFonts w:ascii="Times New Roman" w:eastAsia="Times New Roman" w:hAnsi="Times New Roman" w:cs="Times New Roman"/>
        </w:rPr>
        <w:t xml:space="preserve"> dealer </w:t>
      </w:r>
      <w:r w:rsidR="00C73200">
        <w:rPr>
          <w:rFonts w:ascii="Times New Roman" w:eastAsia="Times New Roman" w:hAnsi="Times New Roman" w:cs="Times New Roman"/>
        </w:rPr>
        <w:t>who</w:t>
      </w:r>
      <w:r w:rsidR="0036169B">
        <w:rPr>
          <w:rFonts w:ascii="Times New Roman" w:eastAsia="Times New Roman" w:hAnsi="Times New Roman" w:cs="Times New Roman"/>
        </w:rPr>
        <w:t xml:space="preserve"> helped Thornhill acquire more than </w:t>
      </w:r>
      <w:r w:rsidR="00EA0D6C">
        <w:rPr>
          <w:rFonts w:ascii="Times New Roman" w:eastAsia="Times New Roman" w:hAnsi="Times New Roman" w:cs="Times New Roman"/>
        </w:rPr>
        <w:t>thirty</w:t>
      </w:r>
      <w:r w:rsidR="0036169B">
        <w:rPr>
          <w:rFonts w:ascii="Times New Roman" w:eastAsia="Times New Roman" w:hAnsi="Times New Roman" w:cs="Times New Roman"/>
        </w:rPr>
        <w:t xml:space="preserve"> pieces</w:t>
      </w:r>
      <w:r w:rsidR="009C7214">
        <w:rPr>
          <w:rFonts w:ascii="Times New Roman" w:eastAsia="Times New Roman" w:hAnsi="Times New Roman" w:cs="Times New Roman"/>
        </w:rPr>
        <w:t xml:space="preserve"> from 1928-1936. This list suggests </w:t>
      </w:r>
      <w:r w:rsidR="00785E98">
        <w:rPr>
          <w:rFonts w:ascii="Times New Roman" w:eastAsia="Times New Roman" w:hAnsi="Times New Roman" w:cs="Times New Roman"/>
        </w:rPr>
        <w:t xml:space="preserve">Thornhill paid </w:t>
      </w:r>
      <w:r w:rsidR="4178D812" w:rsidRPr="4178D812">
        <w:rPr>
          <w:rFonts w:ascii="Times New Roman" w:eastAsia="Times New Roman" w:hAnsi="Times New Roman" w:cs="Times New Roman"/>
        </w:rPr>
        <w:t>approximately</w:t>
      </w:r>
      <w:r w:rsidR="00785E98">
        <w:rPr>
          <w:rFonts w:ascii="Times New Roman" w:eastAsia="Times New Roman" w:hAnsi="Times New Roman" w:cs="Times New Roman"/>
        </w:rPr>
        <w:t xml:space="preserve"> £10 per item with £42.10 being the largest sum paid for a single piece.</w:t>
      </w:r>
      <w:r w:rsidR="00C73200">
        <w:rPr>
          <w:rFonts w:ascii="Times New Roman" w:eastAsia="Times New Roman" w:hAnsi="Times New Roman" w:cs="Times New Roman"/>
        </w:rPr>
        <w:t xml:space="preserve"> Thornhill used accessible collections at the British Museum and </w:t>
      </w:r>
      <w:r w:rsidR="005B4A9D">
        <w:rPr>
          <w:rFonts w:ascii="Times New Roman" w:eastAsia="Times New Roman" w:hAnsi="Times New Roman" w:cs="Times New Roman"/>
        </w:rPr>
        <w:t xml:space="preserve">Victoria and Albert Museum as his models </w:t>
      </w:r>
      <w:r w:rsidR="000D49AF">
        <w:rPr>
          <w:rFonts w:ascii="Times New Roman" w:eastAsia="Times New Roman" w:hAnsi="Times New Roman" w:cs="Times New Roman"/>
        </w:rPr>
        <w:t>and</w:t>
      </w:r>
      <w:r w:rsidR="005B4A9D">
        <w:rPr>
          <w:rFonts w:ascii="Times New Roman" w:eastAsia="Times New Roman" w:hAnsi="Times New Roman" w:cs="Times New Roman"/>
        </w:rPr>
        <w:t xml:space="preserve"> guidance </w:t>
      </w:r>
      <w:r w:rsidR="00FE15FB">
        <w:rPr>
          <w:rFonts w:ascii="Times New Roman" w:eastAsia="Times New Roman" w:hAnsi="Times New Roman" w:cs="Times New Roman"/>
        </w:rPr>
        <w:t>from</w:t>
      </w:r>
      <w:r w:rsidR="005B4A9D">
        <w:rPr>
          <w:rFonts w:ascii="Times New Roman" w:eastAsia="Times New Roman" w:hAnsi="Times New Roman" w:cs="Times New Roman"/>
        </w:rPr>
        <w:t xml:space="preserve"> </w:t>
      </w:r>
      <w:r w:rsidR="005E0AD1">
        <w:rPr>
          <w:rFonts w:ascii="Times New Roman" w:eastAsia="Times New Roman" w:hAnsi="Times New Roman" w:cs="Times New Roman"/>
        </w:rPr>
        <w:t xml:space="preserve">experts and scholars of </w:t>
      </w:r>
      <w:r w:rsidR="00FC06F8">
        <w:rPr>
          <w:rFonts w:ascii="Times New Roman" w:eastAsia="Times New Roman" w:hAnsi="Times New Roman" w:cs="Times New Roman"/>
        </w:rPr>
        <w:t>East-Asian</w:t>
      </w:r>
      <w:r w:rsidR="005E0AD1">
        <w:rPr>
          <w:rFonts w:ascii="Times New Roman" w:eastAsia="Times New Roman" w:hAnsi="Times New Roman" w:cs="Times New Roman"/>
        </w:rPr>
        <w:t xml:space="preserve"> ceramics</w:t>
      </w:r>
      <w:r w:rsidR="00B22EC4">
        <w:rPr>
          <w:rFonts w:ascii="Times New Roman" w:eastAsia="Times New Roman" w:hAnsi="Times New Roman" w:cs="Times New Roman"/>
        </w:rPr>
        <w:t xml:space="preserve"> to </w:t>
      </w:r>
      <w:r w:rsidR="00723A97">
        <w:rPr>
          <w:rFonts w:ascii="Times New Roman" w:eastAsia="Times New Roman" w:hAnsi="Times New Roman" w:cs="Times New Roman"/>
        </w:rPr>
        <w:t>become a</w:t>
      </w:r>
      <w:r w:rsidR="00530127">
        <w:rPr>
          <w:rFonts w:ascii="Times New Roman" w:eastAsia="Times New Roman" w:hAnsi="Times New Roman" w:cs="Times New Roman"/>
        </w:rPr>
        <w:t xml:space="preserve">n avid </w:t>
      </w:r>
      <w:r w:rsidR="00723A97">
        <w:rPr>
          <w:rFonts w:ascii="Times New Roman" w:eastAsia="Times New Roman" w:hAnsi="Times New Roman" w:cs="Times New Roman"/>
        </w:rPr>
        <w:t>collector with foresight.</w:t>
      </w:r>
      <w:r w:rsidR="00577D82" w:rsidRPr="00577D82">
        <w:rPr>
          <w:rFonts w:ascii="Times New Roman" w:eastAsia="Times New Roman" w:hAnsi="Times New Roman" w:cs="Times New Roman"/>
        </w:rPr>
        <w:t xml:space="preserve"> </w:t>
      </w:r>
      <w:r w:rsidR="00FE15FB">
        <w:rPr>
          <w:rFonts w:ascii="Times New Roman" w:eastAsia="Times New Roman" w:hAnsi="Times New Roman" w:cs="Times New Roman"/>
        </w:rPr>
        <w:t>He</w:t>
      </w:r>
      <w:r w:rsidR="00577D82" w:rsidRPr="00577D82">
        <w:rPr>
          <w:rFonts w:ascii="Times New Roman" w:eastAsia="Times New Roman" w:hAnsi="Times New Roman" w:cs="Times New Roman"/>
        </w:rPr>
        <w:t xml:space="preserve"> bequeathed </w:t>
      </w:r>
      <w:r w:rsidR="00FE15FB">
        <w:rPr>
          <w:rFonts w:ascii="Times New Roman" w:eastAsia="Times New Roman" w:hAnsi="Times New Roman" w:cs="Times New Roman"/>
        </w:rPr>
        <w:t>his</w:t>
      </w:r>
      <w:r w:rsidR="001461B6">
        <w:rPr>
          <w:rFonts w:ascii="Times New Roman" w:eastAsia="Times New Roman" w:hAnsi="Times New Roman" w:cs="Times New Roman"/>
        </w:rPr>
        <w:t xml:space="preserve"> collection </w:t>
      </w:r>
      <w:r w:rsidR="00577D82" w:rsidRPr="00577D82">
        <w:rPr>
          <w:rFonts w:ascii="Times New Roman" w:eastAsia="Times New Roman" w:hAnsi="Times New Roman" w:cs="Times New Roman"/>
        </w:rPr>
        <w:t xml:space="preserve">to the North Staffordshire Technical College in 1944, as a handling collection with the intention </w:t>
      </w:r>
      <w:r w:rsidR="001461B6">
        <w:rPr>
          <w:rFonts w:ascii="Times New Roman" w:eastAsia="Times New Roman" w:hAnsi="Times New Roman" w:cs="Times New Roman"/>
        </w:rPr>
        <w:t>of</w:t>
      </w:r>
      <w:r w:rsidR="00577D82" w:rsidRPr="00577D82">
        <w:rPr>
          <w:rFonts w:ascii="Times New Roman" w:eastAsia="Times New Roman" w:hAnsi="Times New Roman" w:cs="Times New Roman"/>
        </w:rPr>
        <w:t xml:space="preserve"> benefit</w:t>
      </w:r>
      <w:r w:rsidR="001461B6">
        <w:rPr>
          <w:rFonts w:ascii="Times New Roman" w:eastAsia="Times New Roman" w:hAnsi="Times New Roman" w:cs="Times New Roman"/>
        </w:rPr>
        <w:t>ting</w:t>
      </w:r>
      <w:r w:rsidR="00577D82" w:rsidRPr="00577D82">
        <w:rPr>
          <w:rFonts w:ascii="Times New Roman" w:eastAsia="Times New Roman" w:hAnsi="Times New Roman" w:cs="Times New Roman"/>
        </w:rPr>
        <w:t xml:space="preserve"> ceramic education within Stoke-on-Trent (the centre of British ceramic manufacture). Thornhill’s bequest states: </w:t>
      </w:r>
      <w:r w:rsidR="001461B6">
        <w:rPr>
          <w:rFonts w:ascii="Times New Roman" w:eastAsia="Times New Roman" w:hAnsi="Times New Roman" w:cs="Times New Roman"/>
        </w:rPr>
        <w:t xml:space="preserve"> </w:t>
      </w:r>
    </w:p>
    <w:p w14:paraId="56750A91" w14:textId="77777777" w:rsidR="00E36C9D" w:rsidRPr="001B203F" w:rsidRDefault="00577D82" w:rsidP="00577D82">
      <w:pPr>
        <w:spacing w:before="240" w:line="360" w:lineRule="auto"/>
        <w:rPr>
          <w:rFonts w:ascii="Times New Roman" w:eastAsia="Times New Roman" w:hAnsi="Times New Roman" w:cs="Times New Roman"/>
          <w:i/>
          <w:iCs/>
          <w:sz w:val="20"/>
          <w:szCs w:val="20"/>
        </w:rPr>
      </w:pPr>
      <w:r w:rsidRPr="001B203F">
        <w:rPr>
          <w:rFonts w:ascii="Times New Roman" w:eastAsia="Times New Roman" w:hAnsi="Times New Roman" w:cs="Times New Roman"/>
          <w:i/>
          <w:iCs/>
          <w:sz w:val="20"/>
          <w:szCs w:val="20"/>
        </w:rPr>
        <w:t>‘The undertakings that the governors are required to give are two: 1) but they will retain the collection 2) that at all reasonable times the colleges students and at the option of the governors any other person will be able and allowed to Study the pottery and porcelain pieces by handling them. I have in mind the procedure followed in the libraries with books’</w:t>
      </w:r>
      <w:r w:rsidR="00E36C9D" w:rsidRPr="001B203F">
        <w:rPr>
          <w:rFonts w:ascii="Times New Roman" w:eastAsia="Times New Roman" w:hAnsi="Times New Roman" w:cs="Times New Roman"/>
          <w:i/>
          <w:iCs/>
          <w:sz w:val="20"/>
          <w:szCs w:val="20"/>
        </w:rPr>
        <w:t xml:space="preserve"> </w:t>
      </w:r>
    </w:p>
    <w:p w14:paraId="55571048" w14:textId="1C492ECC" w:rsidR="00CA22C5" w:rsidRDefault="307E6CFC" w:rsidP="00577D82">
      <w:pPr>
        <w:spacing w:before="240" w:line="360" w:lineRule="auto"/>
        <w:rPr>
          <w:rStyle w:val="normaltextrun"/>
          <w:rFonts w:ascii="Times New Roman" w:eastAsia="Times New Roman" w:hAnsi="Times New Roman" w:cs="Times New Roman"/>
        </w:rPr>
      </w:pPr>
      <w:r w:rsidRPr="00C71126">
        <w:rPr>
          <w:rStyle w:val="normaltextrun"/>
          <w:rFonts w:ascii="Times New Roman" w:eastAsia="Times New Roman" w:hAnsi="Times New Roman" w:cs="Times New Roman"/>
        </w:rPr>
        <w:t>Th</w:t>
      </w:r>
      <w:r w:rsidR="00BE3687">
        <w:rPr>
          <w:rStyle w:val="normaltextrun"/>
          <w:rFonts w:ascii="Times New Roman" w:eastAsia="Times New Roman" w:hAnsi="Times New Roman" w:cs="Times New Roman"/>
        </w:rPr>
        <w:t>e Thornhill Collection</w:t>
      </w:r>
      <w:r w:rsidRPr="00C71126">
        <w:rPr>
          <w:rStyle w:val="normaltextrun"/>
          <w:rFonts w:ascii="Times New Roman" w:eastAsia="Times New Roman" w:hAnsi="Times New Roman" w:cs="Times New Roman"/>
        </w:rPr>
        <w:t xml:space="preserve"> was </w:t>
      </w:r>
      <w:r w:rsidR="00164B95">
        <w:rPr>
          <w:rStyle w:val="normaltextrun"/>
          <w:rFonts w:ascii="Times New Roman" w:eastAsia="Times New Roman" w:hAnsi="Times New Roman" w:cs="Times New Roman"/>
        </w:rPr>
        <w:t>l</w:t>
      </w:r>
      <w:r w:rsidR="00DD1B04">
        <w:rPr>
          <w:rStyle w:val="normaltextrun"/>
          <w:rFonts w:ascii="Times New Roman" w:eastAsia="Times New Roman" w:hAnsi="Times New Roman" w:cs="Times New Roman"/>
        </w:rPr>
        <w:t>argely</w:t>
      </w:r>
      <w:r w:rsidRPr="00C71126">
        <w:rPr>
          <w:rStyle w:val="normaltextrun"/>
          <w:rFonts w:ascii="Times New Roman" w:eastAsia="Times New Roman" w:hAnsi="Times New Roman" w:cs="Times New Roman"/>
        </w:rPr>
        <w:t xml:space="preserve"> forgotten until it </w:t>
      </w:r>
      <w:r w:rsidR="00770882">
        <w:rPr>
          <w:rStyle w:val="normaltextrun"/>
          <w:rFonts w:ascii="Times New Roman" w:eastAsia="Times New Roman" w:hAnsi="Times New Roman" w:cs="Times New Roman"/>
        </w:rPr>
        <w:t>was discovered</w:t>
      </w:r>
      <w:r w:rsidRPr="00C71126">
        <w:rPr>
          <w:rStyle w:val="normaltextrun"/>
          <w:rFonts w:ascii="Times New Roman" w:eastAsia="Times New Roman" w:hAnsi="Times New Roman" w:cs="Times New Roman"/>
        </w:rPr>
        <w:t xml:space="preserve"> in 1984</w:t>
      </w:r>
      <w:r w:rsidR="00770882">
        <w:rPr>
          <w:rStyle w:val="normaltextrun"/>
          <w:rFonts w:ascii="Times New Roman" w:eastAsia="Times New Roman" w:hAnsi="Times New Roman" w:cs="Times New Roman"/>
        </w:rPr>
        <w:t xml:space="preserve"> </w:t>
      </w:r>
      <w:r w:rsidR="00F935F5">
        <w:rPr>
          <w:rStyle w:val="normaltextrun"/>
          <w:rFonts w:ascii="Times New Roman" w:eastAsia="Times New Roman" w:hAnsi="Times New Roman" w:cs="Times New Roman"/>
        </w:rPr>
        <w:t xml:space="preserve">by Professor Flavia Swann, Head of Art and Design History at North Staffordshire </w:t>
      </w:r>
      <w:r w:rsidR="00155BE7">
        <w:rPr>
          <w:rStyle w:val="normaltextrun"/>
          <w:rFonts w:ascii="Times New Roman" w:eastAsia="Times New Roman" w:hAnsi="Times New Roman" w:cs="Times New Roman"/>
        </w:rPr>
        <w:t>Polytechnic</w:t>
      </w:r>
      <w:r w:rsidR="005D1B76">
        <w:rPr>
          <w:rStyle w:val="normaltextrun"/>
          <w:rFonts w:ascii="Times New Roman" w:eastAsia="Times New Roman" w:hAnsi="Times New Roman" w:cs="Times New Roman"/>
        </w:rPr>
        <w:t xml:space="preserve"> the late 1970s. The collection was fully catalogued thanks to the funding from the Spode Trust</w:t>
      </w:r>
      <w:r w:rsidR="00DD70C9">
        <w:rPr>
          <w:rStyle w:val="normaltextrun"/>
          <w:rFonts w:ascii="Times New Roman" w:eastAsia="Times New Roman" w:hAnsi="Times New Roman" w:cs="Times New Roman"/>
        </w:rPr>
        <w:t xml:space="preserve">, resulting in a </w:t>
      </w:r>
      <w:r w:rsidR="00DD70C9" w:rsidRPr="00DD70C9">
        <w:rPr>
          <w:rStyle w:val="normaltextrun"/>
          <w:rFonts w:ascii="Times New Roman" w:eastAsia="Times New Roman" w:hAnsi="Times New Roman" w:cs="Times New Roman"/>
        </w:rPr>
        <w:t xml:space="preserve">scholarly paper by Shuning Sun-Bailey describing the collection published in the Transactions of the Oriental Ceramics Society </w:t>
      </w:r>
      <w:sdt>
        <w:sdtPr>
          <w:rPr>
            <w:rStyle w:val="normaltextrun"/>
            <w:rFonts w:ascii="Times New Roman" w:eastAsia="Times New Roman" w:hAnsi="Times New Roman" w:cs="Times New Roman"/>
          </w:rPr>
          <w:id w:val="-1456020300"/>
          <w:citation/>
        </w:sdtPr>
        <w:sdtContent>
          <w:r w:rsidR="00875DEE">
            <w:rPr>
              <w:rStyle w:val="normaltextrun"/>
              <w:rFonts w:ascii="Times New Roman" w:eastAsia="Times New Roman" w:hAnsi="Times New Roman" w:cs="Times New Roman"/>
            </w:rPr>
            <w:fldChar w:fldCharType="begin"/>
          </w:r>
          <w:r w:rsidR="00875DEE">
            <w:rPr>
              <w:rStyle w:val="normaltextrun"/>
              <w:rFonts w:ascii="Times New Roman" w:eastAsia="Times New Roman" w:hAnsi="Times New Roman" w:cs="Times New Roman"/>
              <w:lang w:val="en-US"/>
            </w:rPr>
            <w:instrText xml:space="preserve"> CITATION Shu84 \l 1033 </w:instrText>
          </w:r>
          <w:r w:rsidR="00875DEE">
            <w:rPr>
              <w:rStyle w:val="normaltextrun"/>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(Sun-Bailey, 1983-1984)</w:t>
          </w:r>
          <w:r w:rsidR="00875DEE">
            <w:rPr>
              <w:rStyle w:val="normaltextrun"/>
              <w:rFonts w:ascii="Times New Roman" w:eastAsia="Times New Roman" w:hAnsi="Times New Roman" w:cs="Times New Roman"/>
            </w:rPr>
            <w:fldChar w:fldCharType="end"/>
          </w:r>
        </w:sdtContent>
      </w:sdt>
      <w:r w:rsidR="00875DEE">
        <w:rPr>
          <w:rStyle w:val="normaltextrun"/>
          <w:rFonts w:ascii="Times New Roman" w:eastAsia="Times New Roman" w:hAnsi="Times New Roman" w:cs="Times New Roman"/>
        </w:rPr>
        <w:t>.</w:t>
      </w:r>
    </w:p>
    <w:p w14:paraId="57113C08" w14:textId="1C82ADB2" w:rsidR="00CA22C5" w:rsidRPr="00CA22C5" w:rsidRDefault="00CA22C5" w:rsidP="0029279A">
      <w:pPr>
        <w:spacing w:line="360" w:lineRule="auto"/>
        <w:rPr>
          <w:rFonts w:ascii="Times New Roman" w:hAnsi="Times New Roman" w:cs="Times New Roman"/>
          <w:i/>
          <w:iCs/>
          <w:sz w:val="20"/>
          <w:szCs w:val="20"/>
          <w:lang w:eastAsia="en-GB"/>
        </w:rPr>
      </w:pPr>
      <w:r w:rsidRPr="687BA689">
        <w:rPr>
          <w:rFonts w:ascii="Times New Roman" w:hAnsi="Times New Roman" w:cs="Times New Roman"/>
          <w:i/>
          <w:sz w:val="20"/>
          <w:szCs w:val="20"/>
        </w:rPr>
        <w:t xml:space="preserve">“Wares from the last two dynasties, the </w:t>
      </w:r>
      <w:r w:rsidR="001461B6" w:rsidRPr="687BA689">
        <w:rPr>
          <w:rFonts w:ascii="Times New Roman" w:hAnsi="Times New Roman" w:cs="Times New Roman"/>
          <w:i/>
          <w:sz w:val="20"/>
          <w:szCs w:val="20"/>
        </w:rPr>
        <w:t>Ming</w:t>
      </w:r>
      <w:r w:rsidRPr="687BA689">
        <w:rPr>
          <w:rFonts w:ascii="Times New Roman" w:hAnsi="Times New Roman" w:cs="Times New Roman"/>
          <w:i/>
          <w:sz w:val="20"/>
          <w:szCs w:val="20"/>
        </w:rPr>
        <w:t xml:space="preserve"> (AD1368-1644) and Qing (AD 1644-1912), constitute almost half of the collection as they do many collections formed in the early part of this century 40. The wares are more or less equally divided among porcelains with underglaze blue decoration, blue-and-white ware, ware with overglaze enamelled decoration a</w:t>
      </w:r>
      <w:r w:rsidR="008A4E38" w:rsidRPr="687BA689">
        <w:rPr>
          <w:rFonts w:ascii="Times New Roman" w:hAnsi="Times New Roman" w:cs="Times New Roman"/>
          <w:i/>
          <w:sz w:val="20"/>
          <w:szCs w:val="20"/>
        </w:rPr>
        <w:t>nd</w:t>
      </w:r>
      <w:r w:rsidRPr="687BA689">
        <w:rPr>
          <w:rFonts w:ascii="Times New Roman" w:hAnsi="Times New Roman" w:cs="Times New Roman"/>
          <w:i/>
          <w:sz w:val="20"/>
          <w:szCs w:val="20"/>
        </w:rPr>
        <w:t xml:space="preserve"> wares covere</w:t>
      </w:r>
      <w:r w:rsidR="001461B6" w:rsidRPr="687BA689">
        <w:rPr>
          <w:rFonts w:ascii="Times New Roman" w:hAnsi="Times New Roman" w:cs="Times New Roman"/>
          <w:i/>
          <w:sz w:val="20"/>
          <w:szCs w:val="20"/>
        </w:rPr>
        <w:t>d</w:t>
      </w:r>
      <w:r w:rsidRPr="687BA689">
        <w:rPr>
          <w:rFonts w:ascii="Times New Roman" w:hAnsi="Times New Roman" w:cs="Times New Roman"/>
          <w:i/>
          <w:sz w:val="20"/>
          <w:szCs w:val="20"/>
        </w:rPr>
        <w:t xml:space="preserve"> in monochrome glazes, mainly from </w:t>
      </w:r>
      <w:r w:rsidR="008A4E38" w:rsidRPr="687BA689">
        <w:rPr>
          <w:rFonts w:ascii="Times New Roman" w:hAnsi="Times New Roman" w:cs="Times New Roman"/>
          <w:i/>
          <w:sz w:val="20"/>
          <w:szCs w:val="20"/>
        </w:rPr>
        <w:t>Jingdezhen</w:t>
      </w:r>
      <w:r w:rsidRPr="687BA689">
        <w:rPr>
          <w:rFonts w:ascii="Times New Roman" w:hAnsi="Times New Roman" w:cs="Times New Roman"/>
          <w:i/>
          <w:sz w:val="20"/>
          <w:szCs w:val="20"/>
        </w:rPr>
        <w:t xml:space="preserve"> in Jiangxi province.</w:t>
      </w:r>
    </w:p>
    <w:p w14:paraId="5CBE7FC1" w14:textId="26197EBC" w:rsidR="00CA22C5" w:rsidRPr="00CA22C5" w:rsidRDefault="00CA22C5" w:rsidP="0029279A">
      <w:pPr>
        <w:spacing w:line="360" w:lineRule="auto"/>
        <w:rPr>
          <w:rStyle w:val="normaltextrun"/>
          <w:rFonts w:ascii="Times New Roman" w:hAnsi="Times New Roman" w:cs="Times New Roman"/>
          <w:i/>
          <w:iCs/>
          <w:sz w:val="20"/>
          <w:szCs w:val="20"/>
          <w:lang w:eastAsia="en-GB"/>
        </w:rPr>
      </w:pPr>
      <w:r w:rsidRPr="00CA22C5">
        <w:rPr>
          <w:rFonts w:ascii="Times New Roman" w:hAnsi="Times New Roman" w:cs="Times New Roman"/>
          <w:i/>
          <w:iCs/>
          <w:sz w:val="20"/>
          <w:szCs w:val="20"/>
          <w:lang w:eastAsia="en-GB"/>
        </w:rPr>
        <w:t>The earliest example of blue-and-white ware is a small stem-cup (P1 16) decorated with a pair of dragons on the outside wall and foamy waves on the stem. The base unglazed showing a very fine ivory white porcelain body. A two column six-character mark of Xuande (AD 1426-35) in a double ring is written in underglaze blue on the inside centre. It’s fine potting, delicate and confident painting in the deep blue, compact composition and minute bubble in the clear glaze showing a slight tinge of blue are qualities tending to confirm its 15</w:t>
      </w:r>
      <w:r w:rsidRPr="00CA22C5">
        <w:rPr>
          <w:rFonts w:ascii="Times New Roman" w:hAnsi="Times New Roman" w:cs="Times New Roman"/>
          <w:i/>
          <w:iCs/>
          <w:sz w:val="20"/>
          <w:szCs w:val="20"/>
          <w:vertAlign w:val="superscript"/>
          <w:lang w:eastAsia="en-GB"/>
        </w:rPr>
        <w:t>th</w:t>
      </w:r>
      <w:r w:rsidRPr="00CA22C5">
        <w:rPr>
          <w:rFonts w:ascii="Times New Roman" w:hAnsi="Times New Roman" w:cs="Times New Roman"/>
          <w:i/>
          <w:iCs/>
          <w:sz w:val="20"/>
          <w:szCs w:val="20"/>
          <w:lang w:eastAsia="en-GB"/>
        </w:rPr>
        <w:t xml:space="preserve"> century imperial mark. It is indeed one of the gems in this collection.</w:t>
      </w:r>
      <w:r w:rsidRPr="00CA22C5">
        <w:rPr>
          <w:rFonts w:ascii="Times New Roman" w:hAnsi="Times New Roman" w:cs="Times New Roman"/>
          <w:i/>
          <w:iCs/>
          <w:noProof/>
          <w:sz w:val="20"/>
          <w:szCs w:val="20"/>
        </w:rPr>
        <w:t xml:space="preserve">” </w:t>
      </w:r>
      <w:sdt>
        <w:sdtPr>
          <w:rPr>
            <w:rFonts w:ascii="Times New Roman" w:hAnsi="Times New Roman" w:cs="Times New Roman"/>
            <w:i/>
            <w:iCs/>
            <w:noProof/>
            <w:sz w:val="20"/>
            <w:szCs w:val="20"/>
          </w:rPr>
          <w:id w:val="431018037"/>
          <w:citation/>
        </w:sdtPr>
        <w:sdtContent>
          <w:r w:rsidRPr="00CA22C5">
            <w:rPr>
              <w:rFonts w:ascii="Times New Roman" w:hAnsi="Times New Roman" w:cs="Times New Roman"/>
              <w:i/>
              <w:iCs/>
              <w:noProof/>
              <w:sz w:val="20"/>
              <w:szCs w:val="20"/>
            </w:rPr>
            <w:fldChar w:fldCharType="begin"/>
          </w:r>
          <w:r w:rsidRPr="00CA22C5">
            <w:rPr>
              <w:rFonts w:ascii="Times New Roman" w:hAnsi="Times New Roman" w:cs="Times New Roman"/>
              <w:i/>
              <w:iCs/>
              <w:noProof/>
              <w:sz w:val="20"/>
              <w:szCs w:val="20"/>
              <w:lang w:val="en-US"/>
            </w:rPr>
            <w:instrText xml:space="preserve"> CITATION Shu84 \l 1033 </w:instrText>
          </w:r>
          <w:r w:rsidRPr="00CA22C5">
            <w:rPr>
              <w:rFonts w:ascii="Times New Roman" w:hAnsi="Times New Roman" w:cs="Times New Roman"/>
              <w:i/>
              <w:iCs/>
              <w:noProof/>
              <w:sz w:val="20"/>
              <w:szCs w:val="20"/>
            </w:rPr>
            <w:fldChar w:fldCharType="separate"/>
          </w:r>
          <w:r w:rsidR="00B43B2E" w:rsidRPr="00B43B2E">
            <w:rPr>
              <w:rFonts w:ascii="Times New Roman" w:hAnsi="Times New Roman" w:cs="Times New Roman"/>
              <w:noProof/>
              <w:sz w:val="20"/>
              <w:szCs w:val="20"/>
              <w:lang w:val="en-US"/>
            </w:rPr>
            <w:t>(Sun-Bailey, 1983-1984)</w:t>
          </w:r>
          <w:r w:rsidRPr="00CA22C5">
            <w:rPr>
              <w:rFonts w:ascii="Times New Roman" w:hAnsi="Times New Roman" w:cs="Times New Roman"/>
              <w:i/>
              <w:iCs/>
              <w:noProof/>
              <w:sz w:val="20"/>
              <w:szCs w:val="20"/>
            </w:rPr>
            <w:fldChar w:fldCharType="end"/>
          </w:r>
        </w:sdtContent>
      </w:sdt>
    </w:p>
    <w:p w14:paraId="361A8DD9" w14:textId="45796C16" w:rsidR="00A133ED" w:rsidRPr="00A133ED" w:rsidRDefault="00A133ED" w:rsidP="00A133ED">
      <w:pPr>
        <w:spacing w:before="240" w:line="360" w:lineRule="auto"/>
        <w:rPr>
          <w:rStyle w:val="normaltextrun"/>
          <w:rFonts w:ascii="Times New Roman" w:eastAsia="Times New Roman" w:hAnsi="Times New Roman" w:cs="Times New Roman"/>
        </w:rPr>
      </w:pPr>
      <w:r w:rsidRPr="00A133ED">
        <w:rPr>
          <w:rStyle w:val="normaltextrun"/>
          <w:rFonts w:ascii="Times New Roman" w:eastAsia="Times New Roman" w:hAnsi="Times New Roman" w:cs="Times New Roman"/>
        </w:rPr>
        <w:lastRenderedPageBreak/>
        <w:t xml:space="preserve">In 1988 one public exhibition </w:t>
      </w:r>
      <w:r w:rsidR="005A6AEE">
        <w:rPr>
          <w:rStyle w:val="normaltextrun"/>
          <w:rFonts w:ascii="Times New Roman" w:eastAsia="Times New Roman" w:hAnsi="Times New Roman" w:cs="Times New Roman"/>
        </w:rPr>
        <w:t>‘</w:t>
      </w:r>
      <w:r w:rsidRPr="00A133ED">
        <w:rPr>
          <w:rStyle w:val="normaltextrun"/>
          <w:rFonts w:ascii="Times New Roman" w:eastAsia="Times New Roman" w:hAnsi="Times New Roman" w:cs="Times New Roman"/>
        </w:rPr>
        <w:t>Out of the Orient</w:t>
      </w:r>
      <w:r w:rsidR="005A6AEE">
        <w:rPr>
          <w:rStyle w:val="normaltextrun"/>
          <w:rFonts w:ascii="Times New Roman" w:eastAsia="Times New Roman" w:hAnsi="Times New Roman" w:cs="Times New Roman"/>
        </w:rPr>
        <w:t>’</w:t>
      </w:r>
      <w:r w:rsidRPr="00A133ED">
        <w:rPr>
          <w:rStyle w:val="normaltextrun"/>
          <w:rFonts w:ascii="Times New Roman" w:eastAsia="Times New Roman" w:hAnsi="Times New Roman" w:cs="Times New Roman"/>
        </w:rPr>
        <w:t xml:space="preserve"> displayed 152 works at the City Museum and Art Gallery, Stoke-on-Trent (now the Potteries Museum) from which a catalogue was produced</w:t>
      </w:r>
      <w:r w:rsidR="00291492" w:rsidRPr="00A133ED">
        <w:rPr>
          <w:rStyle w:val="normaltextrun"/>
          <w:rFonts w:ascii="Times New Roman" w:eastAsia="Times New Roman" w:hAnsi="Times New Roman" w:cs="Times New Roman"/>
        </w:rPr>
        <w:t xml:space="preserve">. </w:t>
      </w:r>
      <w:r w:rsidRPr="00A133ED">
        <w:rPr>
          <w:rStyle w:val="normaltextrun"/>
          <w:rFonts w:ascii="Times New Roman" w:eastAsia="Times New Roman" w:hAnsi="Times New Roman" w:cs="Times New Roman"/>
        </w:rPr>
        <w:t xml:space="preserve">A further five pieces were loaned for the exhibition Ceramic Cities: Dialogues in Design, again at the Potteries Museum in 2011. Since </w:t>
      </w:r>
      <w:r w:rsidR="005A6AEE" w:rsidRPr="00A133ED">
        <w:rPr>
          <w:rStyle w:val="normaltextrun"/>
          <w:rFonts w:ascii="Times New Roman" w:eastAsia="Times New Roman" w:hAnsi="Times New Roman" w:cs="Times New Roman"/>
        </w:rPr>
        <w:t>then,</w:t>
      </w:r>
      <w:r w:rsidRPr="00A133ED">
        <w:rPr>
          <w:rStyle w:val="normaltextrun"/>
          <w:rFonts w:ascii="Times New Roman" w:eastAsia="Times New Roman" w:hAnsi="Times New Roman" w:cs="Times New Roman"/>
        </w:rPr>
        <w:t xml:space="preserve"> there has been no further public exposure of the collection.</w:t>
      </w:r>
    </w:p>
    <w:p w14:paraId="25AEBC81" w14:textId="35BA3B2C" w:rsidR="001B203F" w:rsidRDefault="00A133ED" w:rsidP="001B203F">
      <w:pPr>
        <w:spacing w:before="240" w:line="360" w:lineRule="auto"/>
        <w:rPr>
          <w:rStyle w:val="normaltextrun"/>
          <w:rFonts w:ascii="Times New Roman" w:eastAsia="Times New Roman" w:hAnsi="Times New Roman" w:cs="Times New Roman"/>
        </w:rPr>
      </w:pPr>
      <w:r w:rsidRPr="00A133ED">
        <w:rPr>
          <w:rStyle w:val="normaltextrun"/>
          <w:rFonts w:ascii="Times New Roman" w:eastAsia="Times New Roman" w:hAnsi="Times New Roman" w:cs="Times New Roman"/>
        </w:rPr>
        <w:t>Aware of the rarity and significance of specific items within the collection, Staffordshire University has subsequently arranged for the collection to be valued numerous times, leading to its removal from campus to offsite professionally insured storage in the 1990s. Ceramic experts Steven Moore and Anna Westin of Lyon &amp; Turnbull advised that the Collection ‘is a rare and rich resource for students, academic researchers and professional practitioners’. It also has significance in relation to historic</w:t>
      </w:r>
      <w:r w:rsidR="00064777">
        <w:rPr>
          <w:rStyle w:val="normaltextrun"/>
          <w:rFonts w:ascii="Times New Roman" w:eastAsia="Times New Roman" w:hAnsi="Times New Roman" w:cs="Times New Roman"/>
        </w:rPr>
        <w:t>al</w:t>
      </w:r>
      <w:r w:rsidRPr="00A133ED">
        <w:rPr>
          <w:rStyle w:val="normaltextrun"/>
          <w:rFonts w:ascii="Times New Roman" w:eastAsia="Times New Roman" w:hAnsi="Times New Roman" w:cs="Times New Roman"/>
        </w:rPr>
        <w:t xml:space="preserve"> ceramic production in North Staffordshire and offers a narrative that complements most regional collections (</w:t>
      </w:r>
      <w:r w:rsidR="00386D4E" w:rsidRPr="00A133ED">
        <w:rPr>
          <w:rStyle w:val="normaltextrun"/>
          <w:rFonts w:ascii="Times New Roman" w:eastAsia="Times New Roman" w:hAnsi="Times New Roman" w:cs="Times New Roman"/>
        </w:rPr>
        <w:t>e.g.,</w:t>
      </w:r>
      <w:r w:rsidRPr="00A133ED">
        <w:rPr>
          <w:rStyle w:val="normaltextrun"/>
          <w:rFonts w:ascii="Times New Roman" w:eastAsia="Times New Roman" w:hAnsi="Times New Roman" w:cs="Times New Roman"/>
        </w:rPr>
        <w:t xml:space="preserve"> Spode Museum) in terms of trade and stylistic influence. In 2016, following approval by Staffordshire University’s Board of Governors, one of its most valuable assets a Ming Xuande porcelain stem cup (1426-35)</w:t>
      </w:r>
      <w:r w:rsidR="00E75CE2">
        <w:rPr>
          <w:rStyle w:val="normaltextrun"/>
          <w:rFonts w:ascii="Times New Roman" w:eastAsia="Times New Roman" w:hAnsi="Times New Roman" w:cs="Times New Roman"/>
        </w:rPr>
        <w:t xml:space="preserve"> was sold</w:t>
      </w:r>
      <w:r w:rsidR="307E6CFC" w:rsidRPr="00C71126">
        <w:rPr>
          <w:rStyle w:val="normaltextrun"/>
          <w:rFonts w:ascii="Times New Roman" w:eastAsia="Times New Roman" w:hAnsi="Times New Roman" w:cs="Times New Roman"/>
        </w:rPr>
        <w:t xml:space="preserve"> for £3.6 million at auction</w:t>
      </w:r>
      <w:r w:rsidR="00C66679">
        <w:rPr>
          <w:rStyle w:val="normaltextrun"/>
          <w:rFonts w:ascii="Times New Roman" w:eastAsia="Times New Roman" w:hAnsi="Times New Roman" w:cs="Times New Roman"/>
        </w:rPr>
        <w:t xml:space="preserve"> </w:t>
      </w:r>
      <w:sdt>
        <w:sdtPr>
          <w:rPr>
            <w:rStyle w:val="normaltextrun"/>
            <w:rFonts w:ascii="Times New Roman" w:eastAsia="Times New Roman" w:hAnsi="Times New Roman" w:cs="Times New Roman"/>
          </w:rPr>
          <w:id w:val="-1305927339"/>
          <w:citation/>
        </w:sdtPr>
        <w:sdtContent>
          <w:r w:rsidR="00C66679">
            <w:rPr>
              <w:rStyle w:val="normaltextrun"/>
              <w:rFonts w:ascii="Times New Roman" w:eastAsia="Times New Roman" w:hAnsi="Times New Roman" w:cs="Times New Roman"/>
            </w:rPr>
            <w:fldChar w:fldCharType="begin"/>
          </w:r>
          <w:r w:rsidR="003059A6">
            <w:rPr>
              <w:rStyle w:val="normaltextrun"/>
              <w:rFonts w:ascii="Times New Roman" w:eastAsia="Times New Roman" w:hAnsi="Times New Roman" w:cs="Times New Roman"/>
              <w:lang w:val="en-US"/>
            </w:rPr>
            <w:instrText xml:space="preserve">CITATION lyo16 \l 1033 </w:instrText>
          </w:r>
          <w:r w:rsidR="00C66679">
            <w:rPr>
              <w:rStyle w:val="normaltextrun"/>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(Turnbull, 2016)</w:t>
          </w:r>
          <w:r w:rsidR="00C66679">
            <w:rPr>
              <w:rStyle w:val="normaltextrun"/>
              <w:rFonts w:ascii="Times New Roman" w:eastAsia="Times New Roman" w:hAnsi="Times New Roman" w:cs="Times New Roman"/>
            </w:rPr>
            <w:fldChar w:fldCharType="end"/>
          </w:r>
        </w:sdtContent>
      </w:sdt>
      <w:r w:rsidR="307E6CFC" w:rsidRPr="00C71126">
        <w:rPr>
          <w:rStyle w:val="normaltextrun"/>
          <w:rFonts w:ascii="Times New Roman" w:eastAsia="Times New Roman" w:hAnsi="Times New Roman" w:cs="Times New Roman"/>
        </w:rPr>
        <w:t>. </w:t>
      </w:r>
    </w:p>
    <w:p w14:paraId="1C6CB3F0" w14:textId="4132CD4E" w:rsidR="001B203F" w:rsidRPr="001B203F" w:rsidRDefault="001B203F" w:rsidP="001B203F">
      <w:pPr>
        <w:spacing w:before="240" w:line="360" w:lineRule="auto"/>
        <w:rPr>
          <w:rStyle w:val="normaltextrun"/>
          <w:rFonts w:ascii="Times New Roman" w:eastAsia="Times New Roman" w:hAnsi="Times New Roman" w:cs="Times New Roman"/>
        </w:rPr>
      </w:pPr>
      <w:r w:rsidRPr="001B203F">
        <w:rPr>
          <w:rStyle w:val="normaltextrun"/>
          <w:rFonts w:ascii="Times New Roman" w:eastAsia="Times New Roman" w:hAnsi="Times New Roman" w:cs="Times New Roman"/>
        </w:rPr>
        <w:t xml:space="preserve">Proceeds from the sale were intended to create a permanent home for the remainder of the Thornhill Collection on the Stoke-on-Trent campus, thereby fulfilling the wishes of Ernest Thornhill. The Deputy Vice-Chancellor </w:t>
      </w:r>
      <w:r w:rsidR="002A4EF9">
        <w:rPr>
          <w:rStyle w:val="normaltextrun"/>
          <w:rFonts w:ascii="Times New Roman" w:eastAsia="Times New Roman" w:hAnsi="Times New Roman" w:cs="Times New Roman"/>
        </w:rPr>
        <w:t xml:space="preserve">at the time, </w:t>
      </w:r>
      <w:r w:rsidRPr="001B203F">
        <w:rPr>
          <w:rStyle w:val="normaltextrun"/>
          <w:rFonts w:ascii="Times New Roman" w:eastAsia="Times New Roman" w:hAnsi="Times New Roman" w:cs="Times New Roman"/>
        </w:rPr>
        <w:t xml:space="preserve">Rosy Crehan stated: </w:t>
      </w:r>
    </w:p>
    <w:p w14:paraId="1725E304" w14:textId="4A0D78DB" w:rsidR="001B203F" w:rsidRPr="001B203F" w:rsidRDefault="001B203F" w:rsidP="001B203F">
      <w:pPr>
        <w:spacing w:before="240" w:line="360" w:lineRule="auto"/>
        <w:rPr>
          <w:rStyle w:val="normaltextrun"/>
          <w:rFonts w:ascii="Times New Roman" w:eastAsia="Times New Roman" w:hAnsi="Times New Roman" w:cs="Times New Roman"/>
          <w:i/>
          <w:iCs/>
          <w:sz w:val="20"/>
          <w:szCs w:val="20"/>
        </w:rPr>
      </w:pPr>
      <w:r w:rsidRPr="001B203F">
        <w:rPr>
          <w:rStyle w:val="normaltextrun"/>
          <w:rFonts w:ascii="Times New Roman" w:eastAsia="Times New Roman" w:hAnsi="Times New Roman" w:cs="Times New Roman"/>
          <w:i/>
          <w:iCs/>
          <w:sz w:val="20"/>
          <w:szCs w:val="20"/>
        </w:rPr>
        <w:t>‘</w:t>
      </w:r>
      <w:r w:rsidR="00C67EFC" w:rsidRPr="001B203F">
        <w:rPr>
          <w:rStyle w:val="normaltextrun"/>
          <w:rFonts w:ascii="Times New Roman" w:eastAsia="Times New Roman" w:hAnsi="Times New Roman" w:cs="Times New Roman"/>
          <w:i/>
          <w:iCs/>
          <w:sz w:val="20"/>
          <w:szCs w:val="20"/>
        </w:rPr>
        <w:t>We</w:t>
      </w:r>
      <w:r w:rsidRPr="001B203F">
        <w:rPr>
          <w:rStyle w:val="normaltextrun"/>
          <w:rFonts w:ascii="Times New Roman" w:eastAsia="Times New Roman" w:hAnsi="Times New Roman" w:cs="Times New Roman"/>
          <w:i/>
          <w:iCs/>
          <w:sz w:val="20"/>
          <w:szCs w:val="20"/>
        </w:rPr>
        <w:t xml:space="preserve"> envisage that proceeds from the sale of the Stem Cup will enable us to comply with the original bequest and give our students full and proper access to this historically significant collection of oriental ceramics’</w:t>
      </w:r>
    </w:p>
    <w:p w14:paraId="5D214C89" w14:textId="3B827742" w:rsidR="00CA2007" w:rsidRPr="00C71126" w:rsidRDefault="00DA780A" w:rsidP="001B203F">
      <w:pPr>
        <w:spacing w:before="240" w:line="360" w:lineRule="auto"/>
        <w:jc w:val="center"/>
        <w:rPr>
          <w:rFonts w:ascii="Times New Roman" w:hAnsi="Times New Roman" w:cs="Times New Roman"/>
        </w:rPr>
      </w:pPr>
      <w:r w:rsidRPr="00C71126">
        <w:rPr>
          <w:rFonts w:ascii="Times New Roman" w:hAnsi="Times New Roman" w:cs="Times New Roman"/>
          <w:noProof/>
        </w:rPr>
        <w:drawing>
          <wp:inline distT="0" distB="0" distL="0" distR="0" wp14:anchorId="640289F1" wp14:editId="5B066434">
            <wp:extent cx="1995854" cy="1887474"/>
            <wp:effectExtent l="0" t="0" r="4445" b="0"/>
            <wp:docPr id="35" name="Picture 35" descr="Ming Cup Discovered at Staffordshire University Fetches £3m - Artwire Press  Release from ArtfixDaily.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ing Cup Discovered at Staffordshire University Fetches £3m - Artwire Press  Release from ArtfixDaily.com"/>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3350" t="12425" r="13164" b="18079"/>
                    <a:stretch/>
                  </pic:blipFill>
                  <pic:spPr bwMode="auto">
                    <a:xfrm>
                      <a:off x="0" y="0"/>
                      <a:ext cx="2023873" cy="1913972"/>
                    </a:xfrm>
                    <a:prstGeom prst="rect">
                      <a:avLst/>
                    </a:prstGeom>
                    <a:noFill/>
                    <a:ln>
                      <a:noFill/>
                    </a:ln>
                    <a:extLst>
                      <a:ext uri="{53640926-AAD7-44D8-BBD7-CCE9431645EC}">
                        <a14:shadowObscured xmlns:a14="http://schemas.microsoft.com/office/drawing/2010/main"/>
                      </a:ext>
                    </a:extLst>
                  </pic:spPr>
                </pic:pic>
              </a:graphicData>
            </a:graphic>
          </wp:inline>
        </w:drawing>
      </w:r>
    </w:p>
    <w:p w14:paraId="41345C94" w14:textId="33EB0BC3" w:rsidR="00DA780A" w:rsidRPr="009A5E92" w:rsidRDefault="00CA2007" w:rsidP="000D43C1">
      <w:pPr>
        <w:pStyle w:val="Caption"/>
        <w:spacing w:before="240" w:line="360" w:lineRule="auto"/>
        <w:jc w:val="center"/>
        <w:rPr>
          <w:rFonts w:ascii="Times New Roman" w:eastAsia="Times New Roman" w:hAnsi="Times New Roman" w:cs="Times New Roman"/>
          <w:color w:val="auto"/>
        </w:rPr>
      </w:pPr>
      <w:bookmarkStart w:id="12" w:name="_Ref101275665"/>
      <w:bookmarkStart w:id="13" w:name="_Toc101274214"/>
      <w:bookmarkStart w:id="14" w:name="_Toc154829321"/>
      <w:bookmarkStart w:id="15" w:name="_Toc177664882"/>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 xml:space="preserve"> SEQ Fig. \* ARABIC </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1</w:t>
      </w:r>
      <w:r w:rsidRPr="009A5E92">
        <w:rPr>
          <w:rFonts w:ascii="Times New Roman" w:hAnsi="Times New Roman" w:cs="Times New Roman"/>
          <w:color w:val="auto"/>
        </w:rPr>
        <w:fldChar w:fldCharType="end"/>
      </w:r>
      <w:bookmarkEnd w:id="12"/>
      <w:r w:rsidRPr="009A5E92">
        <w:rPr>
          <w:rFonts w:ascii="Times New Roman" w:hAnsi="Times New Roman" w:cs="Times New Roman"/>
          <w:color w:val="auto"/>
        </w:rPr>
        <w:t>. The Xuande Ming Cup.</w:t>
      </w:r>
      <w:bookmarkEnd w:id="13"/>
      <w:bookmarkEnd w:id="14"/>
      <w:bookmarkEnd w:id="15"/>
    </w:p>
    <w:p w14:paraId="148FEE4C" w14:textId="44FCF578" w:rsidR="00726691" w:rsidRDefault="00DD72AC" w:rsidP="00230A19">
      <w:pPr>
        <w:spacing w:before="240" w:afterAutospacing="1" w:line="360" w:lineRule="auto"/>
        <w:rPr>
          <w:rStyle w:val="normaltextrun"/>
          <w:rFonts w:ascii="Times New Roman" w:eastAsia="Times New Roman" w:hAnsi="Times New Roman" w:cs="Times New Roman"/>
        </w:rPr>
      </w:pPr>
      <w:r w:rsidRPr="00DD72AC">
        <w:rPr>
          <w:rStyle w:val="normaltextrun"/>
          <w:rFonts w:ascii="Times New Roman" w:eastAsia="Times New Roman" w:hAnsi="Times New Roman" w:cs="Times New Roman"/>
        </w:rPr>
        <w:t xml:space="preserve">With its increased value, and geographic distribution of the collection within secure storage, Thornhills’s intention for this collection to be handled for educational purposes is no longer viable. The core rationale for this project is to develop an interactive digital </w:t>
      </w:r>
      <w:r w:rsidR="002820DC">
        <w:rPr>
          <w:rStyle w:val="normaltextrun"/>
          <w:rFonts w:ascii="Times New Roman" w:eastAsia="Times New Roman" w:hAnsi="Times New Roman" w:cs="Times New Roman"/>
        </w:rPr>
        <w:t>application</w:t>
      </w:r>
      <w:r w:rsidRPr="00DD72AC">
        <w:rPr>
          <w:rStyle w:val="normaltextrun"/>
          <w:rFonts w:ascii="Times New Roman" w:eastAsia="Times New Roman" w:hAnsi="Times New Roman" w:cs="Times New Roman"/>
        </w:rPr>
        <w:t xml:space="preserve"> that offers alternative solutions to partially fulfil Thornhill’s bequest, by handling 3D replicas of a selection of ceramics from this collection.</w:t>
      </w:r>
    </w:p>
    <w:p w14:paraId="1D89F252" w14:textId="394FDFFA" w:rsidR="004A598E" w:rsidRDefault="00336981" w:rsidP="00230A19">
      <w:pPr>
        <w:spacing w:before="240" w:afterAutospacing="1" w:line="360" w:lineRule="auto"/>
        <w:rPr>
          <w:rStyle w:val="normaltextrun"/>
          <w:rFonts w:ascii="Times New Roman" w:eastAsia="Times New Roman" w:hAnsi="Times New Roman" w:cs="Times New Roman"/>
        </w:rPr>
      </w:pPr>
      <w:r>
        <w:rPr>
          <w:rStyle w:val="normaltextrun"/>
          <w:rFonts w:ascii="Times New Roman" w:eastAsia="Times New Roman" w:hAnsi="Times New Roman" w:cs="Times New Roman"/>
        </w:rPr>
        <w:lastRenderedPageBreak/>
        <w:t>Through the use of Virtual Reality and Haptic Technology</w:t>
      </w:r>
      <w:r w:rsidR="007A7B8A">
        <w:rPr>
          <w:rStyle w:val="normaltextrun"/>
          <w:rFonts w:ascii="Times New Roman" w:eastAsia="Times New Roman" w:hAnsi="Times New Roman" w:cs="Times New Roman"/>
        </w:rPr>
        <w:t>, limitless interaction becomes possible</w:t>
      </w:r>
      <w:r>
        <w:rPr>
          <w:rStyle w:val="normaltextrun"/>
          <w:rFonts w:ascii="Times New Roman" w:eastAsia="Times New Roman" w:hAnsi="Times New Roman" w:cs="Times New Roman"/>
        </w:rPr>
        <w:t xml:space="preserve"> </w:t>
      </w:r>
      <w:r w:rsidR="00B5588B">
        <w:rPr>
          <w:rStyle w:val="normaltextrun"/>
          <w:rFonts w:ascii="Times New Roman" w:eastAsia="Times New Roman" w:hAnsi="Times New Roman" w:cs="Times New Roman"/>
        </w:rPr>
        <w:t xml:space="preserve">and </w:t>
      </w:r>
      <w:r w:rsidR="003A1383">
        <w:rPr>
          <w:rStyle w:val="normaltextrun"/>
          <w:rFonts w:ascii="Times New Roman" w:eastAsia="Times New Roman" w:hAnsi="Times New Roman" w:cs="Times New Roman"/>
        </w:rPr>
        <w:t>a novel context through sensory engagement</w:t>
      </w:r>
      <w:r w:rsidR="00FA77E2">
        <w:rPr>
          <w:rStyle w:val="normaltextrun"/>
          <w:rFonts w:ascii="Times New Roman" w:eastAsia="Times New Roman" w:hAnsi="Times New Roman" w:cs="Times New Roman"/>
        </w:rPr>
        <w:t xml:space="preserve"> is gained</w:t>
      </w:r>
      <w:r w:rsidR="003A1383">
        <w:rPr>
          <w:rStyle w:val="normaltextrun"/>
          <w:rFonts w:ascii="Times New Roman" w:eastAsia="Times New Roman" w:hAnsi="Times New Roman" w:cs="Times New Roman"/>
        </w:rPr>
        <w:t xml:space="preserve">. Museums can now make </w:t>
      </w:r>
      <w:r w:rsidR="008A48CD">
        <w:rPr>
          <w:rStyle w:val="normaltextrun"/>
          <w:rFonts w:ascii="Times New Roman" w:eastAsia="Times New Roman" w:hAnsi="Times New Roman" w:cs="Times New Roman"/>
        </w:rPr>
        <w:t xml:space="preserve">the desired changes to traditional methods of displaying information and </w:t>
      </w:r>
      <w:r w:rsidR="000928FE">
        <w:rPr>
          <w:rStyle w:val="normaltextrun"/>
          <w:rFonts w:ascii="Times New Roman" w:eastAsia="Times New Roman" w:hAnsi="Times New Roman" w:cs="Times New Roman"/>
        </w:rPr>
        <w:t>invite technology as a tool to communicate visually and interactively.</w:t>
      </w:r>
    </w:p>
    <w:p w14:paraId="23CC630D" w14:textId="7C4F4892" w:rsidR="00BC77AD" w:rsidRDefault="005E477E" w:rsidP="00230A19">
      <w:pPr>
        <w:spacing w:before="240" w:afterAutospacing="1" w:line="360" w:lineRule="auto"/>
        <w:rPr>
          <w:rStyle w:val="normaltextrun"/>
          <w:rFonts w:ascii="Times New Roman" w:eastAsia="Times New Roman" w:hAnsi="Times New Roman" w:cs="Times New Roman"/>
        </w:rPr>
      </w:pPr>
      <w:r w:rsidRPr="00DA031A">
        <w:rPr>
          <w:rStyle w:val="normaltextrun"/>
          <w:rFonts w:ascii="Times New Roman" w:eastAsia="Times New Roman" w:hAnsi="Times New Roman" w:cs="Times New Roman"/>
        </w:rPr>
        <w:t xml:space="preserve">Museum conservation protocols can often prevent visitors from fully accessing artefacts contained </w:t>
      </w:r>
      <w:r w:rsidR="00DA031A" w:rsidRPr="00DA031A">
        <w:rPr>
          <w:rStyle w:val="normaltextrun"/>
          <w:rFonts w:ascii="Times New Roman" w:eastAsia="Times New Roman" w:hAnsi="Times New Roman" w:cs="Times New Roman"/>
        </w:rPr>
        <w:t>in glass</w:t>
      </w:r>
      <w:r w:rsidRPr="00DA031A">
        <w:rPr>
          <w:rStyle w:val="normaltextrun"/>
          <w:rFonts w:ascii="Times New Roman" w:eastAsia="Times New Roman" w:hAnsi="Times New Roman" w:cs="Times New Roman"/>
        </w:rPr>
        <w:t xml:space="preserve"> vitrines. Limiting understanding solely to the visual senses and factual information contained within conventional </w:t>
      </w:r>
      <w:r w:rsidRPr="00523587">
        <w:rPr>
          <w:rStyle w:val="normaltextrun"/>
          <w:rFonts w:ascii="Times New Roman" w:eastAsia="Times New Roman" w:hAnsi="Times New Roman" w:cs="Times New Roman"/>
        </w:rPr>
        <w:t xml:space="preserve">museum interpretation panels, can often disengage the visitor, with the average time being spent in the museum being </w:t>
      </w:r>
      <w:r w:rsidR="00445CBE" w:rsidRPr="00523587">
        <w:rPr>
          <w:rStyle w:val="normaltextrun"/>
          <w:rFonts w:ascii="Times New Roman" w:eastAsia="Times New Roman" w:hAnsi="Times New Roman" w:cs="Times New Roman"/>
        </w:rPr>
        <w:t xml:space="preserve">around 3-4 hours according to the British Museum </w:t>
      </w:r>
      <w:r w:rsidR="00034023" w:rsidRPr="00523587">
        <w:rPr>
          <w:rStyle w:val="normaltextrun"/>
          <w:rFonts w:ascii="Times New Roman" w:eastAsia="Times New Roman" w:hAnsi="Times New Roman" w:cs="Times New Roman"/>
        </w:rPr>
        <w:t xml:space="preserve">visiting guide </w:t>
      </w:r>
      <w:sdt>
        <w:sdtPr>
          <w:rPr>
            <w:rStyle w:val="normaltextrun"/>
            <w:rFonts w:ascii="Times New Roman" w:eastAsia="Times New Roman" w:hAnsi="Times New Roman" w:cs="Times New Roman"/>
          </w:rPr>
          <w:id w:val="-836922793"/>
          <w:citation/>
        </w:sdtPr>
        <w:sdtContent>
          <w:r w:rsidR="00444754" w:rsidRPr="00523587">
            <w:rPr>
              <w:rStyle w:val="normaltextrun"/>
              <w:rFonts w:ascii="Times New Roman" w:eastAsia="Times New Roman" w:hAnsi="Times New Roman" w:cs="Times New Roman"/>
            </w:rPr>
            <w:fldChar w:fldCharType="begin"/>
          </w:r>
          <w:r w:rsidR="00523587" w:rsidRPr="00523587">
            <w:rPr>
              <w:rStyle w:val="normaltextrun"/>
              <w:rFonts w:ascii="Times New Roman" w:eastAsia="Times New Roman" w:hAnsi="Times New Roman" w:cs="Times New Roman"/>
              <w:lang w:val="en-US"/>
            </w:rPr>
            <w:instrText xml:space="preserve">CITATION hea23 \l 1033 </w:instrText>
          </w:r>
          <w:r w:rsidR="00444754" w:rsidRPr="00523587">
            <w:rPr>
              <w:rStyle w:val="normaltextrun"/>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(Headout, 2023)</w:t>
          </w:r>
          <w:r w:rsidR="00444754" w:rsidRPr="00523587">
            <w:rPr>
              <w:rStyle w:val="normaltextrun"/>
              <w:rFonts w:ascii="Times New Roman" w:eastAsia="Times New Roman" w:hAnsi="Times New Roman" w:cs="Times New Roman"/>
            </w:rPr>
            <w:fldChar w:fldCharType="end"/>
          </w:r>
        </w:sdtContent>
      </w:sdt>
      <w:r w:rsidRPr="00523587">
        <w:rPr>
          <w:rStyle w:val="normaltextrun"/>
          <w:rFonts w:ascii="Times New Roman" w:eastAsia="Times New Roman" w:hAnsi="Times New Roman" w:cs="Times New Roman"/>
        </w:rPr>
        <w:t xml:space="preserve"> </w:t>
      </w:r>
      <w:r w:rsidR="00500AE8" w:rsidRPr="00523587">
        <w:rPr>
          <w:rStyle w:val="normaltextrun"/>
          <w:rFonts w:ascii="Times New Roman" w:eastAsia="Times New Roman" w:hAnsi="Times New Roman" w:cs="Times New Roman"/>
        </w:rPr>
        <w:t xml:space="preserve">and the average time interacting with </w:t>
      </w:r>
      <w:r w:rsidR="00CF4EBE" w:rsidRPr="00523587">
        <w:rPr>
          <w:rStyle w:val="normaltextrun"/>
          <w:rFonts w:ascii="Times New Roman" w:eastAsia="Times New Roman" w:hAnsi="Times New Roman" w:cs="Times New Roman"/>
        </w:rPr>
        <w:t xml:space="preserve">a museum piece estimated between 15 seconds and 30 seconds </w:t>
      </w:r>
      <w:sdt>
        <w:sdtPr>
          <w:rPr>
            <w:rStyle w:val="normaltextrun"/>
            <w:rFonts w:ascii="Times New Roman" w:eastAsia="Times New Roman" w:hAnsi="Times New Roman" w:cs="Times New Roman"/>
          </w:rPr>
          <w:id w:val="1832707503"/>
          <w:citation/>
        </w:sdtPr>
        <w:sdtContent>
          <w:r w:rsidR="00CF4EBE" w:rsidRPr="00523587">
            <w:rPr>
              <w:rStyle w:val="normaltextrun"/>
              <w:rFonts w:ascii="Times New Roman" w:eastAsia="Times New Roman" w:hAnsi="Times New Roman" w:cs="Times New Roman"/>
            </w:rPr>
            <w:fldChar w:fldCharType="begin"/>
          </w:r>
          <w:r w:rsidR="00CF4EBE" w:rsidRPr="00523587">
            <w:rPr>
              <w:rStyle w:val="normaltextrun"/>
              <w:rFonts w:ascii="Times New Roman" w:eastAsia="Times New Roman" w:hAnsi="Times New Roman" w:cs="Times New Roman"/>
              <w:lang w:val="en-US"/>
            </w:rPr>
            <w:instrText xml:space="preserve"> CITATION Isa17 \l 1033 </w:instrText>
          </w:r>
          <w:r w:rsidR="00CF4EBE" w:rsidRPr="00523587">
            <w:rPr>
              <w:rStyle w:val="normaltextrun"/>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(Kaplan, 2017)</w:t>
          </w:r>
          <w:r w:rsidR="00CF4EBE" w:rsidRPr="00523587">
            <w:rPr>
              <w:rStyle w:val="normaltextrun"/>
              <w:rFonts w:ascii="Times New Roman" w:eastAsia="Times New Roman" w:hAnsi="Times New Roman" w:cs="Times New Roman"/>
            </w:rPr>
            <w:fldChar w:fldCharType="end"/>
          </w:r>
        </w:sdtContent>
      </w:sdt>
      <w:r w:rsidR="00CF4EBE" w:rsidRPr="00523587">
        <w:rPr>
          <w:rStyle w:val="normaltextrun"/>
          <w:rFonts w:ascii="Times New Roman" w:eastAsia="Times New Roman" w:hAnsi="Times New Roman" w:cs="Times New Roman"/>
        </w:rPr>
        <w:t xml:space="preserve">. </w:t>
      </w:r>
      <w:r w:rsidRPr="00523587">
        <w:rPr>
          <w:rStyle w:val="normaltextrun"/>
          <w:rFonts w:ascii="Times New Roman" w:eastAsia="Times New Roman" w:hAnsi="Times New Roman" w:cs="Times New Roman"/>
        </w:rPr>
        <w:t xml:space="preserve">With </w:t>
      </w:r>
      <w:r w:rsidRPr="005E477E">
        <w:rPr>
          <w:rStyle w:val="normaltextrun"/>
          <w:rFonts w:ascii="Times New Roman" w:eastAsia="Times New Roman" w:hAnsi="Times New Roman" w:cs="Times New Roman"/>
        </w:rPr>
        <w:t xml:space="preserve">the exception of controlled handling sessions which can often involve a lengthy bureaucratic process to gain access, there is no other way of handling an artefact. </w:t>
      </w:r>
      <w:r w:rsidR="00202573">
        <w:rPr>
          <w:rStyle w:val="normaltextrun"/>
          <w:rFonts w:ascii="Times New Roman" w:eastAsia="Times New Roman" w:hAnsi="Times New Roman" w:cs="Times New Roman"/>
        </w:rPr>
        <w:t xml:space="preserve">James O. Pawelski, the director of education for the </w:t>
      </w:r>
      <w:r w:rsidR="0046543A">
        <w:rPr>
          <w:rStyle w:val="normaltextrun"/>
          <w:rFonts w:ascii="Times New Roman" w:eastAsia="Times New Roman" w:hAnsi="Times New Roman" w:cs="Times New Roman"/>
        </w:rPr>
        <w:t>P</w:t>
      </w:r>
      <w:r w:rsidR="00202573">
        <w:rPr>
          <w:rStyle w:val="normaltextrun"/>
          <w:rFonts w:ascii="Times New Roman" w:eastAsia="Times New Roman" w:hAnsi="Times New Roman" w:cs="Times New Roman"/>
        </w:rPr>
        <w:t xml:space="preserve">ositive </w:t>
      </w:r>
      <w:r w:rsidR="0046543A">
        <w:rPr>
          <w:rStyle w:val="normaltextrun"/>
          <w:rFonts w:ascii="Times New Roman" w:eastAsia="Times New Roman" w:hAnsi="Times New Roman" w:cs="Times New Roman"/>
        </w:rPr>
        <w:t xml:space="preserve">Psychology </w:t>
      </w:r>
      <w:r w:rsidR="00150966">
        <w:rPr>
          <w:rStyle w:val="normaltextrun"/>
          <w:rFonts w:ascii="Times New Roman" w:eastAsia="Times New Roman" w:hAnsi="Times New Roman" w:cs="Times New Roman"/>
        </w:rPr>
        <w:t>Centre</w:t>
      </w:r>
      <w:r w:rsidR="0046543A">
        <w:rPr>
          <w:rStyle w:val="normaltextrun"/>
          <w:rFonts w:ascii="Times New Roman" w:eastAsia="Times New Roman" w:hAnsi="Times New Roman" w:cs="Times New Roman"/>
        </w:rPr>
        <w:t xml:space="preserve"> at the University of </w:t>
      </w:r>
      <w:r w:rsidR="00BC77AD">
        <w:rPr>
          <w:rStyle w:val="normaltextrun"/>
          <w:rFonts w:ascii="Times New Roman" w:eastAsia="Times New Roman" w:hAnsi="Times New Roman" w:cs="Times New Roman"/>
        </w:rPr>
        <w:t>Pennsylvania states:</w:t>
      </w:r>
    </w:p>
    <w:p w14:paraId="71E055BE" w14:textId="3FC932EA" w:rsidR="00962522" w:rsidRPr="00C67EFC" w:rsidRDefault="00BC77AD" w:rsidP="00230A19">
      <w:pPr>
        <w:spacing w:before="240" w:afterAutospacing="1" w:line="360" w:lineRule="auto"/>
        <w:rPr>
          <w:rStyle w:val="normaltextrun"/>
          <w:rFonts w:ascii="Times New Roman" w:eastAsia="Times New Roman" w:hAnsi="Times New Roman" w:cs="Times New Roman"/>
          <w:i/>
          <w:iCs/>
          <w:sz w:val="20"/>
          <w:szCs w:val="20"/>
        </w:rPr>
      </w:pPr>
      <w:r w:rsidRPr="00C67EFC">
        <w:rPr>
          <w:rStyle w:val="normaltextrun"/>
          <w:rFonts w:ascii="Times New Roman" w:eastAsia="Times New Roman" w:hAnsi="Times New Roman" w:cs="Times New Roman"/>
          <w:i/>
          <w:iCs/>
          <w:sz w:val="20"/>
          <w:szCs w:val="20"/>
        </w:rPr>
        <w:t>“When you go to a library</w:t>
      </w:r>
      <w:r w:rsidR="00FB453B" w:rsidRPr="00C67EFC">
        <w:rPr>
          <w:rStyle w:val="normaltextrun"/>
          <w:rFonts w:ascii="Times New Roman" w:eastAsia="Times New Roman" w:hAnsi="Times New Roman" w:cs="Times New Roman"/>
          <w:i/>
          <w:iCs/>
          <w:sz w:val="20"/>
          <w:szCs w:val="20"/>
        </w:rPr>
        <w:t>, you don’t walk along the shelves looking at the spines of the books and on your way</w:t>
      </w:r>
      <w:r w:rsidR="009112B6">
        <w:rPr>
          <w:rStyle w:val="normaltextrun"/>
          <w:rFonts w:ascii="Times New Roman" w:eastAsia="Times New Roman" w:hAnsi="Times New Roman" w:cs="Times New Roman"/>
          <w:i/>
          <w:iCs/>
          <w:sz w:val="20"/>
          <w:szCs w:val="20"/>
        </w:rPr>
        <w:t>-</w:t>
      </w:r>
      <w:r w:rsidR="00FB453B" w:rsidRPr="00C67EFC">
        <w:rPr>
          <w:rStyle w:val="normaltextrun"/>
          <w:rFonts w:ascii="Times New Roman" w:eastAsia="Times New Roman" w:hAnsi="Times New Roman" w:cs="Times New Roman"/>
          <w:i/>
          <w:iCs/>
          <w:sz w:val="20"/>
          <w:szCs w:val="20"/>
        </w:rPr>
        <w:t>out tweet to your friends, ‘I read 100 books today!’</w:t>
      </w:r>
      <w:r w:rsidR="000B20A4" w:rsidRPr="00C67EFC">
        <w:rPr>
          <w:rStyle w:val="normaltextrun"/>
          <w:rFonts w:ascii="Times New Roman" w:eastAsia="Times New Roman" w:hAnsi="Times New Roman" w:cs="Times New Roman"/>
          <w:i/>
          <w:iCs/>
          <w:sz w:val="20"/>
          <w:szCs w:val="20"/>
        </w:rPr>
        <w:t xml:space="preserve"> Yet that’s essentially how many people experience a museum</w:t>
      </w:r>
      <w:r w:rsidR="00C67EFC" w:rsidRPr="00C67EFC">
        <w:rPr>
          <w:rStyle w:val="normaltextrun"/>
          <w:rFonts w:ascii="Times New Roman" w:eastAsia="Times New Roman" w:hAnsi="Times New Roman" w:cs="Times New Roman"/>
          <w:i/>
          <w:iCs/>
          <w:sz w:val="20"/>
          <w:szCs w:val="20"/>
        </w:rPr>
        <w:t>, you can’t really see a painting as you’re walking by it”</w:t>
      </w:r>
      <w:r w:rsidR="0046543A" w:rsidRPr="00C67EFC">
        <w:rPr>
          <w:rStyle w:val="normaltextrun"/>
          <w:rFonts w:ascii="Times New Roman" w:eastAsia="Times New Roman" w:hAnsi="Times New Roman" w:cs="Times New Roman"/>
          <w:i/>
          <w:iCs/>
          <w:sz w:val="20"/>
          <w:szCs w:val="20"/>
        </w:rPr>
        <w:t xml:space="preserve"> </w:t>
      </w:r>
      <w:sdt>
        <w:sdtPr>
          <w:rPr>
            <w:rStyle w:val="normaltextrun"/>
            <w:rFonts w:ascii="Times New Roman" w:eastAsia="Times New Roman" w:hAnsi="Times New Roman" w:cs="Times New Roman"/>
            <w:i/>
            <w:iCs/>
            <w:sz w:val="20"/>
            <w:szCs w:val="20"/>
          </w:rPr>
          <w:id w:val="-512460619"/>
          <w:citation/>
        </w:sdtPr>
        <w:sdtContent>
          <w:r w:rsidR="009112B6">
            <w:rPr>
              <w:rStyle w:val="normaltextrun"/>
              <w:rFonts w:ascii="Times New Roman" w:eastAsia="Times New Roman" w:hAnsi="Times New Roman" w:cs="Times New Roman"/>
              <w:i/>
              <w:iCs/>
              <w:sz w:val="20"/>
              <w:szCs w:val="20"/>
            </w:rPr>
            <w:fldChar w:fldCharType="begin"/>
          </w:r>
          <w:r w:rsidR="009112B6">
            <w:rPr>
              <w:rStyle w:val="normaltextrun"/>
              <w:rFonts w:ascii="Times New Roman" w:eastAsia="Times New Roman" w:hAnsi="Times New Roman" w:cs="Times New Roman"/>
              <w:i/>
              <w:iCs/>
              <w:sz w:val="20"/>
              <w:szCs w:val="20"/>
              <w:lang w:val="en-US"/>
            </w:rPr>
            <w:instrText xml:space="preserve"> CITATION Ste14 \l 1033 </w:instrText>
          </w:r>
          <w:r w:rsidR="009112B6">
            <w:rPr>
              <w:rStyle w:val="normaltextrun"/>
              <w:rFonts w:ascii="Times New Roman" w:eastAsia="Times New Roman" w:hAnsi="Times New Roman" w:cs="Times New Roman"/>
              <w:i/>
              <w:iCs/>
              <w:sz w:val="20"/>
              <w:szCs w:val="20"/>
            </w:rPr>
            <w:fldChar w:fldCharType="separate"/>
          </w:r>
          <w:r w:rsidR="00B43B2E" w:rsidRPr="00B43B2E">
            <w:rPr>
              <w:rFonts w:ascii="Times New Roman" w:eastAsia="Times New Roman" w:hAnsi="Times New Roman" w:cs="Times New Roman"/>
              <w:noProof/>
              <w:sz w:val="20"/>
              <w:szCs w:val="20"/>
              <w:lang w:val="en-US"/>
            </w:rPr>
            <w:t>(Rosenbloom, 2014)</w:t>
          </w:r>
          <w:r w:rsidR="009112B6">
            <w:rPr>
              <w:rStyle w:val="normaltextrun"/>
              <w:rFonts w:ascii="Times New Roman" w:eastAsia="Times New Roman" w:hAnsi="Times New Roman" w:cs="Times New Roman"/>
              <w:i/>
              <w:iCs/>
              <w:sz w:val="20"/>
              <w:szCs w:val="20"/>
            </w:rPr>
            <w:fldChar w:fldCharType="end"/>
          </w:r>
        </w:sdtContent>
      </w:sdt>
    </w:p>
    <w:p w14:paraId="1D167525" w14:textId="1CA02C92" w:rsidR="7D591B41" w:rsidRDefault="005E477E" w:rsidP="1D2768B2">
      <w:pPr>
        <w:spacing w:before="240" w:afterAutospacing="1" w:line="360" w:lineRule="auto"/>
        <w:rPr>
          <w:rStyle w:val="normaltextrun"/>
          <w:rFonts w:ascii="Times New Roman" w:eastAsia="Times New Roman" w:hAnsi="Times New Roman" w:cs="Times New Roman"/>
        </w:rPr>
      </w:pPr>
      <w:r w:rsidRPr="005E477E">
        <w:rPr>
          <w:rStyle w:val="normaltextrun"/>
          <w:rFonts w:ascii="Times New Roman" w:eastAsia="Times New Roman" w:hAnsi="Times New Roman" w:cs="Times New Roman"/>
        </w:rPr>
        <w:t xml:space="preserve">The opportunity to hold an artefact can offer a sensory understanding of form that can communicate its material, texture, and former use. </w:t>
      </w:r>
      <w:r w:rsidR="004F7E9A">
        <w:rPr>
          <w:rStyle w:val="normaltextrun"/>
          <w:rFonts w:ascii="Times New Roman" w:eastAsia="Times New Roman" w:hAnsi="Times New Roman" w:cs="Times New Roman"/>
        </w:rPr>
        <w:t xml:space="preserve">This </w:t>
      </w:r>
      <w:r w:rsidRPr="005E477E">
        <w:rPr>
          <w:rStyle w:val="normaltextrun"/>
          <w:rFonts w:ascii="Times New Roman" w:eastAsia="Times New Roman" w:hAnsi="Times New Roman" w:cs="Times New Roman"/>
        </w:rPr>
        <w:t xml:space="preserve">research explores how the use of Virtual Reality and haptic glove technology can provide multisensory experiences that offer new methods of communicating the </w:t>
      </w:r>
      <w:r w:rsidRPr="007578F3">
        <w:rPr>
          <w:rStyle w:val="normaltextrun"/>
          <w:rFonts w:ascii="Times New Roman" w:eastAsia="Times New Roman" w:hAnsi="Times New Roman" w:cs="Times New Roman"/>
        </w:rPr>
        <w:t>histo</w:t>
      </w:r>
      <w:r w:rsidR="007578F3" w:rsidRPr="007578F3">
        <w:rPr>
          <w:rStyle w:val="normaltextrun"/>
          <w:rFonts w:ascii="Times New Roman" w:eastAsia="Times New Roman" w:hAnsi="Times New Roman" w:cs="Times New Roman"/>
        </w:rPr>
        <w:t>r</w:t>
      </w:r>
      <w:r w:rsidR="007578F3">
        <w:rPr>
          <w:rStyle w:val="normaltextrun"/>
          <w:rFonts w:ascii="Times New Roman" w:eastAsia="Times New Roman" w:hAnsi="Times New Roman" w:cs="Times New Roman"/>
        </w:rPr>
        <w:t>y</w:t>
      </w:r>
      <w:r w:rsidRPr="005E477E">
        <w:rPr>
          <w:rStyle w:val="normaltextrun"/>
          <w:rFonts w:ascii="Times New Roman" w:eastAsia="Times New Roman" w:hAnsi="Times New Roman" w:cs="Times New Roman"/>
        </w:rPr>
        <w:t xml:space="preserve"> of an artefact which could increase interest and understanding. It also considers how such </w:t>
      </w:r>
      <w:r w:rsidR="00405C5B" w:rsidRPr="005E477E">
        <w:rPr>
          <w:rStyle w:val="normaltextrun"/>
          <w:rFonts w:ascii="Times New Roman" w:eastAsia="Times New Roman" w:hAnsi="Times New Roman" w:cs="Times New Roman"/>
        </w:rPr>
        <w:t>an</w:t>
      </w:r>
      <w:r w:rsidRPr="005E477E">
        <w:rPr>
          <w:rStyle w:val="normaltextrun"/>
          <w:rFonts w:ascii="Times New Roman" w:eastAsia="Times New Roman" w:hAnsi="Times New Roman" w:cs="Times New Roman"/>
        </w:rPr>
        <w:t xml:space="preserve"> </w:t>
      </w:r>
      <w:r w:rsidR="002820DC">
        <w:rPr>
          <w:rStyle w:val="normaltextrun"/>
          <w:rFonts w:ascii="Times New Roman" w:eastAsia="Times New Roman" w:hAnsi="Times New Roman" w:cs="Times New Roman"/>
        </w:rPr>
        <w:t>application</w:t>
      </w:r>
      <w:r w:rsidRPr="005E477E">
        <w:rPr>
          <w:rStyle w:val="normaltextrun"/>
          <w:rFonts w:ascii="Times New Roman" w:eastAsia="Times New Roman" w:hAnsi="Times New Roman" w:cs="Times New Roman"/>
        </w:rPr>
        <w:t xml:space="preserve"> could be a valuable tool to attract engagement from younger audiences and provide innovative methods of utilising digital heritage for public use. Virtual Reality (VR) comprises of computer-rendered visuals in a fully immersive </w:t>
      </w:r>
      <w:r w:rsidRPr="00BB5A61">
        <w:rPr>
          <w:rStyle w:val="normaltextrun"/>
          <w:rFonts w:ascii="Times New Roman" w:eastAsia="Times New Roman" w:hAnsi="Times New Roman" w:cs="Times New Roman"/>
        </w:rPr>
        <w:t xml:space="preserve">environment, to create an alternate, artificial reality. Commonly VR is experienced through two of the five senses: </w:t>
      </w:r>
      <w:r w:rsidR="5648E842" w:rsidRPr="00BB5A61">
        <w:rPr>
          <w:rStyle w:val="normaltextrun"/>
          <w:rFonts w:ascii="Times New Roman" w:eastAsia="Times New Roman" w:hAnsi="Times New Roman" w:cs="Times New Roman"/>
        </w:rPr>
        <w:t>sight</w:t>
      </w:r>
      <w:r w:rsidRPr="00BB5A61">
        <w:rPr>
          <w:rStyle w:val="normaltextrun"/>
          <w:rFonts w:ascii="Times New Roman" w:eastAsia="Times New Roman" w:hAnsi="Times New Roman" w:cs="Times New Roman"/>
        </w:rPr>
        <w:t xml:space="preserve"> and </w:t>
      </w:r>
      <w:r w:rsidR="5648E842" w:rsidRPr="00BB5A61">
        <w:rPr>
          <w:rStyle w:val="normaltextrun"/>
          <w:rFonts w:ascii="Times New Roman" w:eastAsia="Times New Roman" w:hAnsi="Times New Roman" w:cs="Times New Roman"/>
        </w:rPr>
        <w:t>sound.</w:t>
      </w:r>
      <w:r w:rsidRPr="00BB5A61">
        <w:rPr>
          <w:rStyle w:val="normaltextrun"/>
          <w:rFonts w:ascii="Times New Roman" w:eastAsia="Times New Roman" w:hAnsi="Times New Roman" w:cs="Times New Roman"/>
        </w:rPr>
        <w:t xml:space="preserve"> However, this research pushes the boundaries of this experience to create an innovative alternative to </w:t>
      </w:r>
      <w:r w:rsidRPr="005E477E">
        <w:rPr>
          <w:rStyle w:val="normaltextrun"/>
          <w:rFonts w:ascii="Times New Roman" w:eastAsia="Times New Roman" w:hAnsi="Times New Roman" w:cs="Times New Roman"/>
        </w:rPr>
        <w:t xml:space="preserve">how participants can interact with a virtual scene by integrating the freedom of touch through haptic glove technology. </w:t>
      </w:r>
    </w:p>
    <w:p w14:paraId="400E079F" w14:textId="69146585" w:rsidR="7D591B41" w:rsidRDefault="004F7E9A" w:rsidP="00230A19">
      <w:pPr>
        <w:spacing w:before="240" w:afterAutospacing="1" w:line="360" w:lineRule="auto"/>
        <w:rPr>
          <w:rStyle w:val="normaltextrun"/>
          <w:rFonts w:ascii="Times New Roman" w:eastAsia="Times New Roman" w:hAnsi="Times New Roman" w:cs="Times New Roman"/>
        </w:rPr>
      </w:pPr>
      <w:r>
        <w:rPr>
          <w:rStyle w:val="normaltextrun"/>
          <w:rFonts w:ascii="Times New Roman" w:eastAsia="Times New Roman" w:hAnsi="Times New Roman" w:cs="Times New Roman"/>
        </w:rPr>
        <w:t xml:space="preserve">This </w:t>
      </w:r>
      <w:r w:rsidR="00523587">
        <w:rPr>
          <w:rStyle w:val="normaltextrun"/>
          <w:rFonts w:ascii="Times New Roman" w:eastAsia="Times New Roman" w:hAnsi="Times New Roman" w:cs="Times New Roman"/>
        </w:rPr>
        <w:t xml:space="preserve">research </w:t>
      </w:r>
      <w:r w:rsidR="001355C9">
        <w:rPr>
          <w:rStyle w:val="normaltextrun"/>
          <w:rFonts w:ascii="Times New Roman" w:eastAsia="Times New Roman" w:hAnsi="Times New Roman" w:cs="Times New Roman"/>
        </w:rPr>
        <w:t>explores</w:t>
      </w:r>
      <w:r>
        <w:rPr>
          <w:rStyle w:val="normaltextrun"/>
          <w:rFonts w:ascii="Times New Roman" w:eastAsia="Times New Roman" w:hAnsi="Times New Roman" w:cs="Times New Roman"/>
        </w:rPr>
        <w:t xml:space="preserve"> how </w:t>
      </w:r>
      <w:r w:rsidR="307E6CFC" w:rsidRPr="00C71126">
        <w:rPr>
          <w:rStyle w:val="normaltextrun"/>
          <w:rFonts w:ascii="Times New Roman" w:eastAsia="Times New Roman" w:hAnsi="Times New Roman" w:cs="Times New Roman"/>
        </w:rPr>
        <w:t xml:space="preserve">haptic gloves can provide multisensory experiences that offer new </w:t>
      </w:r>
      <w:r w:rsidR="008F000D">
        <w:rPr>
          <w:rStyle w:val="normaltextrun"/>
          <w:rFonts w:ascii="Times New Roman" w:eastAsia="Times New Roman" w:hAnsi="Times New Roman" w:cs="Times New Roman"/>
        </w:rPr>
        <w:t>methods</w:t>
      </w:r>
      <w:r w:rsidR="307E6CFC" w:rsidRPr="00C71126">
        <w:rPr>
          <w:rStyle w:val="normaltextrun"/>
          <w:rFonts w:ascii="Times New Roman" w:eastAsia="Times New Roman" w:hAnsi="Times New Roman" w:cs="Times New Roman"/>
        </w:rPr>
        <w:t xml:space="preserve"> of </w:t>
      </w:r>
      <w:r w:rsidR="00446239">
        <w:rPr>
          <w:rStyle w:val="normaltextrun"/>
          <w:rFonts w:ascii="Times New Roman" w:eastAsia="Times New Roman" w:hAnsi="Times New Roman" w:cs="Times New Roman"/>
        </w:rPr>
        <w:t xml:space="preserve">communicating the </w:t>
      </w:r>
      <w:r w:rsidR="008F000D">
        <w:rPr>
          <w:rStyle w:val="normaltextrun"/>
          <w:rFonts w:ascii="Times New Roman" w:eastAsia="Times New Roman" w:hAnsi="Times New Roman" w:cs="Times New Roman"/>
        </w:rPr>
        <w:t>hist</w:t>
      </w:r>
      <w:r w:rsidR="00F41CA2">
        <w:rPr>
          <w:rStyle w:val="normaltextrun"/>
          <w:rFonts w:ascii="Times New Roman" w:eastAsia="Times New Roman" w:hAnsi="Times New Roman" w:cs="Times New Roman"/>
        </w:rPr>
        <w:t>ory</w:t>
      </w:r>
      <w:r w:rsidR="008F000D">
        <w:rPr>
          <w:rStyle w:val="normaltextrun"/>
          <w:rFonts w:ascii="Times New Roman" w:eastAsia="Times New Roman" w:hAnsi="Times New Roman" w:cs="Times New Roman"/>
        </w:rPr>
        <w:t xml:space="preserve"> of an artefact and </w:t>
      </w:r>
      <w:r w:rsidR="008F000D" w:rsidRPr="00C71126">
        <w:rPr>
          <w:rStyle w:val="normaltextrun"/>
          <w:rFonts w:ascii="Times New Roman" w:eastAsia="Times New Roman" w:hAnsi="Times New Roman" w:cs="Times New Roman"/>
        </w:rPr>
        <w:t xml:space="preserve">prolong </w:t>
      </w:r>
      <w:r w:rsidR="008F000D">
        <w:rPr>
          <w:rStyle w:val="normaltextrun"/>
          <w:rFonts w:ascii="Times New Roman" w:eastAsia="Times New Roman" w:hAnsi="Times New Roman" w:cs="Times New Roman"/>
        </w:rPr>
        <w:t xml:space="preserve">the </w:t>
      </w:r>
      <w:r w:rsidR="008F000D" w:rsidRPr="00C71126">
        <w:rPr>
          <w:rStyle w:val="normaltextrun"/>
          <w:rFonts w:ascii="Times New Roman" w:eastAsia="Times New Roman" w:hAnsi="Times New Roman" w:cs="Times New Roman"/>
        </w:rPr>
        <w:t xml:space="preserve">time spent understanding an </w:t>
      </w:r>
      <w:r w:rsidR="008F000D">
        <w:rPr>
          <w:rStyle w:val="normaltextrun"/>
          <w:rFonts w:ascii="Times New Roman" w:eastAsia="Times New Roman" w:hAnsi="Times New Roman" w:cs="Times New Roman"/>
        </w:rPr>
        <w:t>artefact</w:t>
      </w:r>
      <w:r w:rsidR="0002205E">
        <w:rPr>
          <w:rStyle w:val="normaltextrun"/>
          <w:rFonts w:ascii="Times New Roman" w:eastAsia="Times New Roman" w:hAnsi="Times New Roman" w:cs="Times New Roman"/>
        </w:rPr>
        <w:t>.</w:t>
      </w:r>
      <w:r w:rsidR="004639F2" w:rsidRPr="004639F2">
        <w:t xml:space="preserve"> </w:t>
      </w:r>
      <w:r w:rsidR="004639F2" w:rsidRPr="004639F2">
        <w:rPr>
          <w:rStyle w:val="normaltextrun"/>
          <w:rFonts w:ascii="Times New Roman" w:eastAsia="Times New Roman" w:hAnsi="Times New Roman" w:cs="Times New Roman"/>
        </w:rPr>
        <w:t>These innovations may also increase the interest of attending a display with technological enhancements</w:t>
      </w:r>
      <w:r w:rsidR="004639F2">
        <w:rPr>
          <w:rStyle w:val="normaltextrun"/>
          <w:rFonts w:ascii="Times New Roman" w:eastAsia="Times New Roman" w:hAnsi="Times New Roman" w:cs="Times New Roman"/>
        </w:rPr>
        <w:t>.</w:t>
      </w:r>
      <w:r w:rsidR="307E6CFC" w:rsidRPr="00C71126">
        <w:rPr>
          <w:rStyle w:val="normaltextrun"/>
          <w:rFonts w:ascii="Times New Roman" w:eastAsia="Times New Roman" w:hAnsi="Times New Roman" w:cs="Times New Roman"/>
        </w:rPr>
        <w:t xml:space="preserve"> The points in this chapter </w:t>
      </w:r>
      <w:r w:rsidR="009B59FB">
        <w:rPr>
          <w:rStyle w:val="normaltextrun"/>
          <w:rFonts w:ascii="Times New Roman" w:eastAsia="Times New Roman" w:hAnsi="Times New Roman" w:cs="Times New Roman"/>
        </w:rPr>
        <w:t>demonstrate</w:t>
      </w:r>
      <w:r w:rsidR="307E6CFC" w:rsidRPr="00C71126">
        <w:rPr>
          <w:rStyle w:val="normaltextrun"/>
          <w:rFonts w:ascii="Times New Roman" w:eastAsia="Times New Roman" w:hAnsi="Times New Roman" w:cs="Times New Roman"/>
        </w:rPr>
        <w:t xml:space="preserve"> the innovation </w:t>
      </w:r>
      <w:r w:rsidR="00167BA1">
        <w:rPr>
          <w:rStyle w:val="normaltextrun"/>
          <w:rFonts w:ascii="Times New Roman" w:eastAsia="Times New Roman" w:hAnsi="Times New Roman" w:cs="Times New Roman"/>
        </w:rPr>
        <w:t>of</w:t>
      </w:r>
      <w:r w:rsidR="307E6CFC" w:rsidRPr="00C71126">
        <w:rPr>
          <w:rStyle w:val="normaltextrun"/>
          <w:rFonts w:ascii="Times New Roman" w:eastAsia="Times New Roman" w:hAnsi="Times New Roman" w:cs="Times New Roman"/>
        </w:rPr>
        <w:t xml:space="preserve"> this research and </w:t>
      </w:r>
      <w:r w:rsidR="00167BA1">
        <w:rPr>
          <w:rStyle w:val="normaltextrun"/>
          <w:rFonts w:ascii="Times New Roman" w:eastAsia="Times New Roman" w:hAnsi="Times New Roman" w:cs="Times New Roman"/>
        </w:rPr>
        <w:t>the</w:t>
      </w:r>
      <w:r w:rsidR="00246670">
        <w:rPr>
          <w:rStyle w:val="normaltextrun"/>
          <w:rFonts w:ascii="Times New Roman" w:eastAsia="Times New Roman" w:hAnsi="Times New Roman" w:cs="Times New Roman"/>
        </w:rPr>
        <w:t xml:space="preserve"> </w:t>
      </w:r>
      <w:r w:rsidR="307E6CFC" w:rsidRPr="00C71126">
        <w:rPr>
          <w:rStyle w:val="normaltextrun"/>
          <w:rFonts w:ascii="Times New Roman" w:eastAsia="Times New Roman" w:hAnsi="Times New Roman" w:cs="Times New Roman"/>
        </w:rPr>
        <w:t>valu</w:t>
      </w:r>
      <w:r w:rsidR="00167BA1">
        <w:rPr>
          <w:rStyle w:val="normaltextrun"/>
          <w:rFonts w:ascii="Times New Roman" w:eastAsia="Times New Roman" w:hAnsi="Times New Roman" w:cs="Times New Roman"/>
        </w:rPr>
        <w:t>e of this</w:t>
      </w:r>
      <w:r w:rsidR="307E6CFC" w:rsidRPr="00C71126">
        <w:rPr>
          <w:rStyle w:val="normaltextrun"/>
          <w:rFonts w:ascii="Times New Roman" w:eastAsia="Times New Roman" w:hAnsi="Times New Roman" w:cs="Times New Roman"/>
        </w:rPr>
        <w:t xml:space="preserve"> </w:t>
      </w:r>
      <w:r w:rsidR="00246670">
        <w:rPr>
          <w:rStyle w:val="normaltextrun"/>
          <w:rFonts w:ascii="Times New Roman" w:eastAsia="Times New Roman" w:hAnsi="Times New Roman" w:cs="Times New Roman"/>
        </w:rPr>
        <w:t xml:space="preserve">tool to </w:t>
      </w:r>
      <w:r w:rsidR="00164B3F">
        <w:rPr>
          <w:rStyle w:val="normaltextrun"/>
          <w:rFonts w:ascii="Times New Roman" w:eastAsia="Times New Roman" w:hAnsi="Times New Roman" w:cs="Times New Roman"/>
        </w:rPr>
        <w:t>attract</w:t>
      </w:r>
      <w:r w:rsidR="00246670">
        <w:rPr>
          <w:rStyle w:val="normaltextrun"/>
          <w:rFonts w:ascii="Times New Roman" w:eastAsia="Times New Roman" w:hAnsi="Times New Roman" w:cs="Times New Roman"/>
        </w:rPr>
        <w:t xml:space="preserve"> engagement </w:t>
      </w:r>
      <w:r w:rsidR="006D083D">
        <w:rPr>
          <w:rStyle w:val="normaltextrun"/>
          <w:rFonts w:ascii="Times New Roman" w:eastAsia="Times New Roman" w:hAnsi="Times New Roman" w:cs="Times New Roman"/>
        </w:rPr>
        <w:t>of</w:t>
      </w:r>
      <w:r w:rsidR="00246670">
        <w:rPr>
          <w:rStyle w:val="normaltextrun"/>
          <w:rFonts w:ascii="Times New Roman" w:eastAsia="Times New Roman" w:hAnsi="Times New Roman" w:cs="Times New Roman"/>
        </w:rPr>
        <w:t xml:space="preserve"> </w:t>
      </w:r>
      <w:r w:rsidR="00164B3F">
        <w:rPr>
          <w:rStyle w:val="normaltextrun"/>
          <w:rFonts w:ascii="Times New Roman" w:eastAsia="Times New Roman" w:hAnsi="Times New Roman" w:cs="Times New Roman"/>
        </w:rPr>
        <w:t xml:space="preserve">younger audiences and </w:t>
      </w:r>
      <w:r w:rsidR="00410E41">
        <w:rPr>
          <w:rStyle w:val="normaltextrun"/>
          <w:rFonts w:ascii="Times New Roman" w:eastAsia="Times New Roman" w:hAnsi="Times New Roman" w:cs="Times New Roman"/>
        </w:rPr>
        <w:t>provide</w:t>
      </w:r>
      <w:r w:rsidR="00164B3F">
        <w:rPr>
          <w:rStyle w:val="normaltextrun"/>
          <w:rFonts w:ascii="Times New Roman" w:eastAsia="Times New Roman" w:hAnsi="Times New Roman" w:cs="Times New Roman"/>
        </w:rPr>
        <w:t xml:space="preserve"> innovative methods of </w:t>
      </w:r>
      <w:r w:rsidR="00410E41">
        <w:rPr>
          <w:rStyle w:val="normaltextrun"/>
          <w:rFonts w:ascii="Times New Roman" w:eastAsia="Times New Roman" w:hAnsi="Times New Roman" w:cs="Times New Roman"/>
        </w:rPr>
        <w:t>utilising digital heritage for public use</w:t>
      </w:r>
      <w:r w:rsidR="00164B3F">
        <w:rPr>
          <w:rStyle w:val="normaltextrun"/>
          <w:rFonts w:ascii="Times New Roman" w:eastAsia="Times New Roman" w:hAnsi="Times New Roman" w:cs="Times New Roman"/>
        </w:rPr>
        <w:t>.</w:t>
      </w:r>
      <w:r w:rsidR="00410E41">
        <w:rPr>
          <w:rStyle w:val="normaltextrun"/>
          <w:rFonts w:ascii="Times New Roman" w:eastAsia="Times New Roman" w:hAnsi="Times New Roman" w:cs="Times New Roman"/>
        </w:rPr>
        <w:t xml:space="preserve"> </w:t>
      </w:r>
    </w:p>
    <w:p w14:paraId="1E04928E" w14:textId="77777777" w:rsidR="00230A19" w:rsidRPr="00230A19" w:rsidRDefault="00230A19" w:rsidP="00230A19">
      <w:pPr>
        <w:spacing w:before="240" w:afterAutospacing="1" w:line="360" w:lineRule="auto"/>
        <w:rPr>
          <w:rFonts w:ascii="Times New Roman" w:eastAsia="Times New Roman" w:hAnsi="Times New Roman" w:cs="Times New Roman"/>
        </w:rPr>
      </w:pPr>
    </w:p>
    <w:p w14:paraId="5207BCB1" w14:textId="1B5B3DB9" w:rsidR="00001E76" w:rsidRPr="00747CD1" w:rsidRDefault="2314F533" w:rsidP="2314F533">
      <w:pPr>
        <w:pStyle w:val="Heading2"/>
        <w:numPr>
          <w:ilvl w:val="1"/>
          <w:numId w:val="1"/>
        </w:numPr>
        <w:spacing w:before="240" w:line="360" w:lineRule="auto"/>
        <w:rPr>
          <w:rFonts w:eastAsia="Times New Roman" w:cs="Times New Roman"/>
          <w:color w:val="auto"/>
        </w:rPr>
      </w:pPr>
      <w:bookmarkStart w:id="16" w:name="_Toc154856513"/>
      <w:bookmarkStart w:id="17" w:name="_Toc173940564"/>
      <w:r w:rsidRPr="2314F533">
        <w:rPr>
          <w:rFonts w:eastAsia="Times New Roman" w:cs="Times New Roman"/>
          <w:color w:val="auto"/>
        </w:rPr>
        <w:lastRenderedPageBreak/>
        <w:t>Research Questions</w:t>
      </w:r>
      <w:bookmarkEnd w:id="16"/>
      <w:bookmarkEnd w:id="17"/>
    </w:p>
    <w:p w14:paraId="2420DA37" w14:textId="1387EC75" w:rsidR="006E7450" w:rsidRDefault="002A7D71" w:rsidP="000D43C1">
      <w:pPr>
        <w:spacing w:before="240" w:line="360" w:lineRule="auto"/>
        <w:rPr>
          <w:rStyle w:val="normaltextrun"/>
          <w:rFonts w:ascii="Times New Roman" w:eastAsia="Times New Roman" w:hAnsi="Times New Roman" w:cs="Times New Roman"/>
        </w:rPr>
      </w:pPr>
      <w:r>
        <w:rPr>
          <w:rStyle w:val="normaltextrun"/>
          <w:rFonts w:ascii="Times New Roman" w:eastAsia="Times New Roman" w:hAnsi="Times New Roman" w:cs="Times New Roman"/>
        </w:rPr>
        <w:t>R</w:t>
      </w:r>
      <w:r w:rsidR="307E6CFC" w:rsidRPr="00C71126">
        <w:rPr>
          <w:rStyle w:val="normaltextrun"/>
          <w:rFonts w:ascii="Times New Roman" w:eastAsia="Times New Roman" w:hAnsi="Times New Roman" w:cs="Times New Roman"/>
        </w:rPr>
        <w:t xml:space="preserve">esearch questions have been developed </w:t>
      </w:r>
      <w:r w:rsidR="006D159A">
        <w:rPr>
          <w:rStyle w:val="normaltextrun"/>
          <w:rFonts w:ascii="Times New Roman" w:eastAsia="Times New Roman" w:hAnsi="Times New Roman" w:cs="Times New Roman"/>
        </w:rPr>
        <w:t xml:space="preserve">and honed </w:t>
      </w:r>
      <w:r w:rsidR="307E6CFC" w:rsidRPr="00C71126">
        <w:rPr>
          <w:rStyle w:val="normaltextrun"/>
          <w:rFonts w:ascii="Times New Roman" w:eastAsia="Times New Roman" w:hAnsi="Times New Roman" w:cs="Times New Roman"/>
        </w:rPr>
        <w:t>out of a preliminary</w:t>
      </w:r>
      <w:r w:rsidR="000F36E0">
        <w:rPr>
          <w:rStyle w:val="normaltextrun"/>
          <w:rFonts w:ascii="Times New Roman" w:eastAsia="Times New Roman" w:hAnsi="Times New Roman" w:cs="Times New Roman"/>
        </w:rPr>
        <w:t xml:space="preserve"> review</w:t>
      </w:r>
      <w:r w:rsidR="307E6CFC" w:rsidRPr="00C71126">
        <w:rPr>
          <w:rStyle w:val="normaltextrun"/>
          <w:rFonts w:ascii="Times New Roman" w:eastAsia="Times New Roman" w:hAnsi="Times New Roman" w:cs="Times New Roman"/>
        </w:rPr>
        <w:t xml:space="preserve"> of literature associated with papers that have examined </w:t>
      </w:r>
      <w:r w:rsidR="000F36E0">
        <w:rPr>
          <w:rStyle w:val="normaltextrun"/>
          <w:rFonts w:ascii="Times New Roman" w:eastAsia="Times New Roman" w:hAnsi="Times New Roman" w:cs="Times New Roman"/>
        </w:rPr>
        <w:t xml:space="preserve">a </w:t>
      </w:r>
      <w:r w:rsidR="307E6CFC" w:rsidRPr="00C71126">
        <w:rPr>
          <w:rStyle w:val="normaltextrun"/>
          <w:rFonts w:ascii="Times New Roman" w:eastAsia="Times New Roman" w:hAnsi="Times New Roman" w:cs="Times New Roman"/>
        </w:rPr>
        <w:t xml:space="preserve">similar use of </w:t>
      </w:r>
      <w:r w:rsidR="006F27A5">
        <w:rPr>
          <w:rStyle w:val="normaltextrun"/>
          <w:rFonts w:ascii="Times New Roman" w:eastAsia="Times New Roman" w:hAnsi="Times New Roman" w:cs="Times New Roman"/>
        </w:rPr>
        <w:t>technology</w:t>
      </w:r>
      <w:r w:rsidR="307E6CFC" w:rsidRPr="00C71126">
        <w:rPr>
          <w:rStyle w:val="normaltextrun"/>
          <w:rFonts w:ascii="Times New Roman" w:eastAsia="Times New Roman" w:hAnsi="Times New Roman" w:cs="Times New Roman"/>
        </w:rPr>
        <w:t xml:space="preserve"> in museums and tourism.</w:t>
      </w:r>
      <w:r w:rsidR="00C00E62">
        <w:rPr>
          <w:rStyle w:val="normaltextrun"/>
          <w:rFonts w:ascii="Times New Roman" w:eastAsia="Times New Roman" w:hAnsi="Times New Roman" w:cs="Times New Roman"/>
        </w:rPr>
        <w:t xml:space="preserve"> </w:t>
      </w:r>
      <w:r w:rsidR="00F66F2C">
        <w:rPr>
          <w:rStyle w:val="normaltextrun"/>
          <w:rFonts w:ascii="Times New Roman" w:eastAsia="Times New Roman" w:hAnsi="Times New Roman" w:cs="Times New Roman"/>
        </w:rPr>
        <w:t xml:space="preserve">Alexandra Bec </w:t>
      </w:r>
      <w:sdt>
        <w:sdtPr>
          <w:rPr>
            <w:rStyle w:val="normaltextrun"/>
            <w:rFonts w:ascii="Times New Roman" w:eastAsia="Times New Roman" w:hAnsi="Times New Roman" w:cs="Times New Roman"/>
          </w:rPr>
          <w:id w:val="-1503579298"/>
          <w:citation/>
        </w:sdtPr>
        <w:sdtContent>
          <w:r w:rsidR="00F66F2C">
            <w:rPr>
              <w:rStyle w:val="normaltextrun"/>
              <w:rFonts w:ascii="Times New Roman" w:eastAsia="Times New Roman" w:hAnsi="Times New Roman" w:cs="Times New Roman"/>
            </w:rPr>
            <w:fldChar w:fldCharType="begin"/>
          </w:r>
          <w:r w:rsidR="00F66F2C">
            <w:rPr>
              <w:rStyle w:val="normaltextrun"/>
              <w:rFonts w:ascii="Times New Roman" w:eastAsia="Times New Roman" w:hAnsi="Times New Roman" w:cs="Times New Roman"/>
              <w:lang w:val="en-US"/>
            </w:rPr>
            <w:instrText xml:space="preserve">CITATION Bec21 \n  \l 1033 </w:instrText>
          </w:r>
          <w:r w:rsidR="00F66F2C">
            <w:rPr>
              <w:rStyle w:val="normaltextrun"/>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(2021)</w:t>
          </w:r>
          <w:r w:rsidR="00F66F2C">
            <w:rPr>
              <w:rStyle w:val="normaltextrun"/>
              <w:rFonts w:ascii="Times New Roman" w:eastAsia="Times New Roman" w:hAnsi="Times New Roman" w:cs="Times New Roman"/>
            </w:rPr>
            <w:fldChar w:fldCharType="end"/>
          </w:r>
        </w:sdtContent>
      </w:sdt>
      <w:r w:rsidR="307E6CFC" w:rsidRPr="00C71126">
        <w:rPr>
          <w:rStyle w:val="normaltextrun"/>
          <w:rFonts w:ascii="Times New Roman" w:eastAsia="Times New Roman" w:hAnsi="Times New Roman" w:cs="Times New Roman"/>
        </w:rPr>
        <w:t xml:space="preserve"> </w:t>
      </w:r>
      <w:r w:rsidR="00B41E54">
        <w:rPr>
          <w:rStyle w:val="normaltextrun"/>
          <w:rFonts w:ascii="Times New Roman" w:eastAsia="Times New Roman" w:hAnsi="Times New Roman" w:cs="Times New Roman"/>
        </w:rPr>
        <w:t>introduc</w:t>
      </w:r>
      <w:r w:rsidR="00256010">
        <w:rPr>
          <w:rStyle w:val="normaltextrun"/>
          <w:rFonts w:ascii="Times New Roman" w:eastAsia="Times New Roman" w:hAnsi="Times New Roman" w:cs="Times New Roman"/>
        </w:rPr>
        <w:t>es a</w:t>
      </w:r>
      <w:r w:rsidR="00935E16">
        <w:rPr>
          <w:rStyle w:val="normaltextrun"/>
          <w:rFonts w:ascii="Times New Roman" w:eastAsia="Times New Roman" w:hAnsi="Times New Roman" w:cs="Times New Roman"/>
        </w:rPr>
        <w:t xml:space="preserve">n alternative </w:t>
      </w:r>
      <w:r w:rsidR="00256010">
        <w:rPr>
          <w:rStyle w:val="normaltextrun"/>
          <w:rFonts w:ascii="Times New Roman" w:eastAsia="Times New Roman" w:hAnsi="Times New Roman" w:cs="Times New Roman"/>
        </w:rPr>
        <w:t>motive for a range of audiences</w:t>
      </w:r>
      <w:r w:rsidR="00935E16">
        <w:rPr>
          <w:rStyle w:val="normaltextrun"/>
          <w:rFonts w:ascii="Times New Roman" w:eastAsia="Times New Roman" w:hAnsi="Times New Roman" w:cs="Times New Roman"/>
        </w:rPr>
        <w:t xml:space="preserve"> to engage </w:t>
      </w:r>
      <w:r w:rsidR="001E558E">
        <w:rPr>
          <w:rStyle w:val="normaltextrun"/>
          <w:rFonts w:ascii="Times New Roman" w:eastAsia="Times New Roman" w:hAnsi="Times New Roman" w:cs="Times New Roman"/>
        </w:rPr>
        <w:t>with history</w:t>
      </w:r>
      <w:r w:rsidR="00CC1200">
        <w:rPr>
          <w:rStyle w:val="normaltextrun"/>
          <w:rFonts w:ascii="Times New Roman" w:eastAsia="Times New Roman" w:hAnsi="Times New Roman" w:cs="Times New Roman"/>
        </w:rPr>
        <w:t xml:space="preserve"> through 3D visuals.</w:t>
      </w:r>
      <w:r w:rsidR="001E558E">
        <w:rPr>
          <w:rStyle w:val="normaltextrun"/>
          <w:rFonts w:ascii="Times New Roman" w:eastAsia="Times New Roman" w:hAnsi="Times New Roman" w:cs="Times New Roman"/>
        </w:rPr>
        <w:t xml:space="preserve"> </w:t>
      </w:r>
      <w:r w:rsidR="00CC1200">
        <w:rPr>
          <w:rStyle w:val="normaltextrun"/>
          <w:rFonts w:ascii="Times New Roman" w:eastAsia="Times New Roman" w:hAnsi="Times New Roman" w:cs="Times New Roman"/>
        </w:rPr>
        <w:t>Through</w:t>
      </w:r>
      <w:r w:rsidR="307E6CFC" w:rsidRPr="00C71126">
        <w:rPr>
          <w:rStyle w:val="normaltextrun"/>
          <w:rFonts w:ascii="Times New Roman" w:eastAsia="Times New Roman" w:hAnsi="Times New Roman" w:cs="Times New Roman"/>
        </w:rPr>
        <w:t xml:space="preserve"> introducing Mixed Reality as a preservation method</w:t>
      </w:r>
      <w:r w:rsidR="00CC1200">
        <w:rPr>
          <w:rStyle w:val="normaltextrun"/>
          <w:rFonts w:ascii="Times New Roman" w:eastAsia="Times New Roman" w:hAnsi="Times New Roman" w:cs="Times New Roman"/>
        </w:rPr>
        <w:t>,</w:t>
      </w:r>
      <w:r w:rsidR="307E6CFC" w:rsidRPr="00C71126">
        <w:rPr>
          <w:rStyle w:val="normaltextrun"/>
          <w:rFonts w:ascii="Times New Roman" w:eastAsia="Times New Roman" w:hAnsi="Times New Roman" w:cs="Times New Roman"/>
        </w:rPr>
        <w:t xml:space="preserve"> </w:t>
      </w:r>
      <w:r w:rsidR="001E558E">
        <w:rPr>
          <w:rStyle w:val="normaltextrun"/>
          <w:rFonts w:ascii="Times New Roman" w:eastAsia="Times New Roman" w:hAnsi="Times New Roman" w:cs="Times New Roman"/>
        </w:rPr>
        <w:t>Bec</w:t>
      </w:r>
      <w:r w:rsidR="307E6CFC" w:rsidRPr="00C71126">
        <w:rPr>
          <w:rStyle w:val="normaltextrun"/>
          <w:rFonts w:ascii="Times New Roman" w:eastAsia="Times New Roman" w:hAnsi="Times New Roman" w:cs="Times New Roman"/>
        </w:rPr>
        <w:t xml:space="preserve"> claim</w:t>
      </w:r>
      <w:r w:rsidR="001E558E">
        <w:rPr>
          <w:rStyle w:val="normaltextrun"/>
          <w:rFonts w:ascii="Times New Roman" w:eastAsia="Times New Roman" w:hAnsi="Times New Roman" w:cs="Times New Roman"/>
        </w:rPr>
        <w:t>s</w:t>
      </w:r>
      <w:r w:rsidR="307E6CFC" w:rsidRPr="00C71126">
        <w:rPr>
          <w:rStyle w:val="normaltextrun"/>
          <w:rFonts w:ascii="Times New Roman" w:eastAsia="Times New Roman" w:hAnsi="Times New Roman" w:cs="Times New Roman"/>
        </w:rPr>
        <w:t xml:space="preserve"> that</w:t>
      </w:r>
      <w:r w:rsidR="001B5C5E">
        <w:rPr>
          <w:rStyle w:val="normaltextrun"/>
          <w:rFonts w:ascii="Times New Roman" w:eastAsia="Times New Roman" w:hAnsi="Times New Roman" w:cs="Times New Roman"/>
        </w:rPr>
        <w:t xml:space="preserve"> there is a deteri</w:t>
      </w:r>
      <w:r w:rsidR="00324432">
        <w:rPr>
          <w:rStyle w:val="normaltextrun"/>
          <w:rFonts w:ascii="Times New Roman" w:eastAsia="Times New Roman" w:hAnsi="Times New Roman" w:cs="Times New Roman"/>
        </w:rPr>
        <w:t>oration</w:t>
      </w:r>
      <w:r w:rsidR="001B5C5E">
        <w:rPr>
          <w:rStyle w:val="normaltextrun"/>
          <w:rFonts w:ascii="Times New Roman" w:eastAsia="Times New Roman" w:hAnsi="Times New Roman" w:cs="Times New Roman"/>
        </w:rPr>
        <w:t xml:space="preserve"> </w:t>
      </w:r>
      <w:r w:rsidR="005937A2">
        <w:rPr>
          <w:rStyle w:val="normaltextrun"/>
          <w:rFonts w:ascii="Times New Roman" w:eastAsia="Times New Roman" w:hAnsi="Times New Roman" w:cs="Times New Roman"/>
        </w:rPr>
        <w:t xml:space="preserve">of </w:t>
      </w:r>
      <w:r w:rsidR="00165993">
        <w:rPr>
          <w:rStyle w:val="normaltextrun"/>
          <w:rFonts w:ascii="Times New Roman" w:eastAsia="Times New Roman" w:hAnsi="Times New Roman" w:cs="Times New Roman"/>
        </w:rPr>
        <w:t xml:space="preserve">tourism sites </w:t>
      </w:r>
      <w:r w:rsidR="00C6578A">
        <w:rPr>
          <w:rStyle w:val="normaltextrun"/>
          <w:rFonts w:ascii="Times New Roman" w:eastAsia="Times New Roman" w:hAnsi="Times New Roman" w:cs="Times New Roman"/>
        </w:rPr>
        <w:t xml:space="preserve">due to difficulties </w:t>
      </w:r>
      <w:r w:rsidR="002A2D31">
        <w:rPr>
          <w:rStyle w:val="normaltextrun"/>
          <w:rFonts w:ascii="Times New Roman" w:eastAsia="Times New Roman" w:hAnsi="Times New Roman" w:cs="Times New Roman"/>
        </w:rPr>
        <w:t xml:space="preserve">of </w:t>
      </w:r>
      <w:r w:rsidR="0021369E">
        <w:rPr>
          <w:rStyle w:val="normaltextrun"/>
          <w:rFonts w:ascii="Times New Roman" w:eastAsia="Times New Roman" w:hAnsi="Times New Roman" w:cs="Times New Roman"/>
        </w:rPr>
        <w:t xml:space="preserve">cost </w:t>
      </w:r>
      <w:r w:rsidR="00BE4A05">
        <w:rPr>
          <w:rStyle w:val="normaltextrun"/>
          <w:rFonts w:ascii="Times New Roman" w:eastAsia="Times New Roman" w:hAnsi="Times New Roman" w:cs="Times New Roman"/>
        </w:rPr>
        <w:t xml:space="preserve">expenses </w:t>
      </w:r>
      <w:r w:rsidR="002A2D31">
        <w:rPr>
          <w:rStyle w:val="normaltextrun"/>
          <w:rFonts w:ascii="Times New Roman" w:eastAsia="Times New Roman" w:hAnsi="Times New Roman" w:cs="Times New Roman"/>
        </w:rPr>
        <w:t xml:space="preserve">managing preservation </w:t>
      </w:r>
      <w:r w:rsidR="00E745E3">
        <w:rPr>
          <w:rStyle w:val="normaltextrun"/>
          <w:rFonts w:ascii="Times New Roman" w:eastAsia="Times New Roman" w:hAnsi="Times New Roman" w:cs="Times New Roman"/>
        </w:rPr>
        <w:t>and fostering meaning</w:t>
      </w:r>
      <w:r w:rsidR="0031462B">
        <w:rPr>
          <w:rStyle w:val="normaltextrun"/>
          <w:rFonts w:ascii="Times New Roman" w:eastAsia="Times New Roman" w:hAnsi="Times New Roman" w:cs="Times New Roman"/>
        </w:rPr>
        <w:t>ful visitor engagement</w:t>
      </w:r>
      <w:r w:rsidR="00813F66">
        <w:rPr>
          <w:rStyle w:val="normaltextrun"/>
          <w:rFonts w:ascii="Times New Roman" w:eastAsia="Times New Roman" w:hAnsi="Times New Roman" w:cs="Times New Roman"/>
        </w:rPr>
        <w:t>.</w:t>
      </w:r>
      <w:r w:rsidR="307E6CFC" w:rsidRPr="00C71126">
        <w:rPr>
          <w:rStyle w:val="normaltextrun"/>
          <w:rFonts w:ascii="Times New Roman" w:eastAsia="Times New Roman" w:hAnsi="Times New Roman" w:cs="Times New Roman"/>
        </w:rPr>
        <w:t xml:space="preserve"> </w:t>
      </w:r>
      <w:r w:rsidR="00813F66">
        <w:rPr>
          <w:rStyle w:val="normaltextrun"/>
          <w:rFonts w:ascii="Times New Roman" w:eastAsia="Times New Roman" w:hAnsi="Times New Roman" w:cs="Times New Roman"/>
        </w:rPr>
        <w:t>T</w:t>
      </w:r>
      <w:r w:rsidR="307E6CFC" w:rsidRPr="00C71126">
        <w:rPr>
          <w:rStyle w:val="normaltextrun"/>
          <w:rFonts w:ascii="Times New Roman" w:eastAsia="Times New Roman" w:hAnsi="Times New Roman" w:cs="Times New Roman"/>
        </w:rPr>
        <w:t xml:space="preserve">echnology </w:t>
      </w:r>
      <w:r w:rsidR="00813F66">
        <w:rPr>
          <w:rStyle w:val="normaltextrun"/>
          <w:rFonts w:ascii="Times New Roman" w:eastAsia="Times New Roman" w:hAnsi="Times New Roman" w:cs="Times New Roman"/>
        </w:rPr>
        <w:t>offers</w:t>
      </w:r>
      <w:r w:rsidR="307E6CFC" w:rsidRPr="00C71126">
        <w:rPr>
          <w:rStyle w:val="normaltextrun"/>
          <w:rFonts w:ascii="Times New Roman" w:eastAsia="Times New Roman" w:hAnsi="Times New Roman" w:cs="Times New Roman"/>
        </w:rPr>
        <w:t xml:space="preserve"> vital</w:t>
      </w:r>
      <w:r w:rsidR="00813F66">
        <w:rPr>
          <w:rStyle w:val="normaltextrun"/>
          <w:rFonts w:ascii="Times New Roman" w:eastAsia="Times New Roman" w:hAnsi="Times New Roman" w:cs="Times New Roman"/>
        </w:rPr>
        <w:t xml:space="preserve"> alternatives </w:t>
      </w:r>
      <w:r w:rsidR="307E6CFC" w:rsidRPr="00C71126">
        <w:rPr>
          <w:rStyle w:val="normaltextrun"/>
          <w:rFonts w:ascii="Times New Roman" w:eastAsia="Times New Roman" w:hAnsi="Times New Roman" w:cs="Times New Roman"/>
        </w:rPr>
        <w:t xml:space="preserve">to re-invent the way </w:t>
      </w:r>
      <w:r w:rsidR="00D12F58">
        <w:rPr>
          <w:rStyle w:val="normaltextrun"/>
          <w:rFonts w:ascii="Times New Roman" w:eastAsia="Times New Roman" w:hAnsi="Times New Roman" w:cs="Times New Roman"/>
        </w:rPr>
        <w:t>history is</w:t>
      </w:r>
      <w:r w:rsidR="307E6CFC" w:rsidRPr="00C71126">
        <w:rPr>
          <w:rStyle w:val="normaltextrun"/>
          <w:rFonts w:ascii="Times New Roman" w:eastAsia="Times New Roman" w:hAnsi="Times New Roman" w:cs="Times New Roman"/>
        </w:rPr>
        <w:t xml:space="preserve"> </w:t>
      </w:r>
      <w:r w:rsidR="00F07EA3">
        <w:rPr>
          <w:rStyle w:val="normaltextrun"/>
          <w:rFonts w:ascii="Times New Roman" w:eastAsia="Times New Roman" w:hAnsi="Times New Roman" w:cs="Times New Roman"/>
        </w:rPr>
        <w:t>document</w:t>
      </w:r>
      <w:r w:rsidR="00D12F58">
        <w:rPr>
          <w:rStyle w:val="normaltextrun"/>
          <w:rFonts w:ascii="Times New Roman" w:eastAsia="Times New Roman" w:hAnsi="Times New Roman" w:cs="Times New Roman"/>
        </w:rPr>
        <w:t>ed</w:t>
      </w:r>
      <w:r w:rsidR="00F07EA3">
        <w:rPr>
          <w:rStyle w:val="normaltextrun"/>
          <w:rFonts w:ascii="Times New Roman" w:eastAsia="Times New Roman" w:hAnsi="Times New Roman" w:cs="Times New Roman"/>
        </w:rPr>
        <w:t xml:space="preserve"> and preserve</w:t>
      </w:r>
      <w:r w:rsidR="00D12F58">
        <w:rPr>
          <w:rStyle w:val="normaltextrun"/>
          <w:rFonts w:ascii="Times New Roman" w:eastAsia="Times New Roman" w:hAnsi="Times New Roman" w:cs="Times New Roman"/>
        </w:rPr>
        <w:t>d while</w:t>
      </w:r>
      <w:r w:rsidR="00194EBF">
        <w:rPr>
          <w:rStyle w:val="normaltextrun"/>
          <w:rFonts w:ascii="Times New Roman" w:eastAsia="Times New Roman" w:hAnsi="Times New Roman" w:cs="Times New Roman"/>
        </w:rPr>
        <w:t xml:space="preserve"> </w:t>
      </w:r>
      <w:r w:rsidR="003F5C47">
        <w:rPr>
          <w:rStyle w:val="normaltextrun"/>
          <w:rFonts w:ascii="Times New Roman" w:eastAsia="Times New Roman" w:hAnsi="Times New Roman" w:cs="Times New Roman"/>
        </w:rPr>
        <w:t>achiev</w:t>
      </w:r>
      <w:r w:rsidR="006F44CF">
        <w:rPr>
          <w:rStyle w:val="normaltextrun"/>
          <w:rFonts w:ascii="Times New Roman" w:eastAsia="Times New Roman" w:hAnsi="Times New Roman" w:cs="Times New Roman"/>
        </w:rPr>
        <w:t>in</w:t>
      </w:r>
      <w:r w:rsidR="00527A85">
        <w:rPr>
          <w:rStyle w:val="normaltextrun"/>
          <w:rFonts w:ascii="Times New Roman" w:eastAsia="Times New Roman" w:hAnsi="Times New Roman" w:cs="Times New Roman"/>
        </w:rPr>
        <w:t>g an</w:t>
      </w:r>
      <w:r w:rsidR="003F5C47">
        <w:rPr>
          <w:rStyle w:val="normaltextrun"/>
          <w:rFonts w:ascii="Times New Roman" w:eastAsia="Times New Roman" w:hAnsi="Times New Roman" w:cs="Times New Roman"/>
        </w:rPr>
        <w:t xml:space="preserve"> enrich</w:t>
      </w:r>
      <w:r w:rsidR="00527A85">
        <w:rPr>
          <w:rStyle w:val="normaltextrun"/>
          <w:rFonts w:ascii="Times New Roman" w:eastAsia="Times New Roman" w:hAnsi="Times New Roman" w:cs="Times New Roman"/>
        </w:rPr>
        <w:t>ing</w:t>
      </w:r>
      <w:r w:rsidR="003F5C47">
        <w:rPr>
          <w:rStyle w:val="normaltextrun"/>
          <w:rFonts w:ascii="Times New Roman" w:eastAsia="Times New Roman" w:hAnsi="Times New Roman" w:cs="Times New Roman"/>
        </w:rPr>
        <w:t xml:space="preserve"> </w:t>
      </w:r>
      <w:r w:rsidR="00527A85">
        <w:rPr>
          <w:rStyle w:val="normaltextrun"/>
          <w:rFonts w:ascii="Times New Roman" w:eastAsia="Times New Roman" w:hAnsi="Times New Roman" w:cs="Times New Roman"/>
        </w:rPr>
        <w:t xml:space="preserve">and </w:t>
      </w:r>
      <w:r w:rsidR="003F5C47">
        <w:rPr>
          <w:rStyle w:val="normaltextrun"/>
          <w:rFonts w:ascii="Times New Roman" w:eastAsia="Times New Roman" w:hAnsi="Times New Roman" w:cs="Times New Roman"/>
        </w:rPr>
        <w:t>engag</w:t>
      </w:r>
      <w:r w:rsidR="0042606A">
        <w:rPr>
          <w:rStyle w:val="normaltextrun"/>
          <w:rFonts w:ascii="Times New Roman" w:eastAsia="Times New Roman" w:hAnsi="Times New Roman" w:cs="Times New Roman"/>
        </w:rPr>
        <w:t>ing</w:t>
      </w:r>
      <w:r w:rsidR="00BA0C70">
        <w:rPr>
          <w:rStyle w:val="normaltextrun"/>
          <w:rFonts w:ascii="Times New Roman" w:eastAsia="Times New Roman" w:hAnsi="Times New Roman" w:cs="Times New Roman"/>
        </w:rPr>
        <w:t xml:space="preserve"> experience for </w:t>
      </w:r>
      <w:r w:rsidR="003F5C47">
        <w:rPr>
          <w:rStyle w:val="normaltextrun"/>
          <w:rFonts w:ascii="Times New Roman" w:eastAsia="Times New Roman" w:hAnsi="Times New Roman" w:cs="Times New Roman"/>
        </w:rPr>
        <w:t>visitors</w:t>
      </w:r>
      <w:r w:rsidR="307E6CFC" w:rsidRPr="00C71126">
        <w:rPr>
          <w:rStyle w:val="normaltextrun"/>
          <w:rFonts w:ascii="Times New Roman" w:eastAsia="Times New Roman" w:hAnsi="Times New Roman" w:cs="Times New Roman"/>
        </w:rPr>
        <w:t xml:space="preserve">. </w:t>
      </w:r>
    </w:p>
    <w:p w14:paraId="0C423C13" w14:textId="7616AB4E" w:rsidR="307E6CFC" w:rsidRPr="001E558E" w:rsidRDefault="00DB5913" w:rsidP="000D43C1">
      <w:pPr>
        <w:spacing w:before="240" w:line="360" w:lineRule="auto"/>
        <w:rPr>
          <w:rFonts w:ascii="Times New Roman" w:eastAsia="Times New Roman" w:hAnsi="Times New Roman" w:cs="Times New Roman"/>
        </w:rPr>
      </w:pPr>
      <w:r>
        <w:rPr>
          <w:rStyle w:val="normaltextrun"/>
          <w:rFonts w:ascii="Times New Roman" w:eastAsia="Times New Roman" w:hAnsi="Times New Roman" w:cs="Times New Roman"/>
        </w:rPr>
        <w:t>George</w:t>
      </w:r>
      <w:r w:rsidR="00223F65">
        <w:rPr>
          <w:rStyle w:val="normaltextrun"/>
          <w:rFonts w:ascii="Times New Roman" w:eastAsia="Times New Roman" w:hAnsi="Times New Roman" w:cs="Times New Roman"/>
        </w:rPr>
        <w:t xml:space="preserve"> </w:t>
      </w:r>
      <w:r w:rsidR="00D170B4">
        <w:rPr>
          <w:rStyle w:val="normaltextrun"/>
          <w:rFonts w:ascii="Times New Roman" w:eastAsia="Times New Roman" w:hAnsi="Times New Roman" w:cs="Times New Roman"/>
        </w:rPr>
        <w:t>E. Raptis</w:t>
      </w:r>
      <w:r w:rsidR="00786B5F">
        <w:rPr>
          <w:rStyle w:val="normaltextrun"/>
          <w:rFonts w:ascii="Times New Roman" w:eastAsia="Times New Roman" w:hAnsi="Times New Roman" w:cs="Times New Roman"/>
        </w:rPr>
        <w:t xml:space="preserve"> </w:t>
      </w:r>
      <w:sdt>
        <w:sdtPr>
          <w:rPr>
            <w:rStyle w:val="normaltextrun"/>
            <w:rFonts w:ascii="Times New Roman" w:eastAsia="Times New Roman" w:hAnsi="Times New Roman" w:cs="Times New Roman"/>
          </w:rPr>
          <w:id w:val="-1474134973"/>
          <w:citation/>
        </w:sdtPr>
        <w:sdtContent>
          <w:r w:rsidR="00786B5F">
            <w:rPr>
              <w:rStyle w:val="normaltextrun"/>
              <w:rFonts w:ascii="Times New Roman" w:eastAsia="Times New Roman" w:hAnsi="Times New Roman" w:cs="Times New Roman"/>
            </w:rPr>
            <w:fldChar w:fldCharType="begin"/>
          </w:r>
          <w:r w:rsidR="00786B5F">
            <w:rPr>
              <w:rStyle w:val="normaltextrun"/>
              <w:rFonts w:ascii="Times New Roman" w:eastAsia="Times New Roman" w:hAnsi="Times New Roman" w:cs="Times New Roman"/>
              <w:lang w:val="en-US"/>
            </w:rPr>
            <w:instrText xml:space="preserve">CITATION Geo18 \n  \l 1033 </w:instrText>
          </w:r>
          <w:r w:rsidR="00786B5F">
            <w:rPr>
              <w:rStyle w:val="normaltextrun"/>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(2018)</w:t>
          </w:r>
          <w:r w:rsidR="00786B5F">
            <w:rPr>
              <w:rStyle w:val="normaltextrun"/>
              <w:rFonts w:ascii="Times New Roman" w:eastAsia="Times New Roman" w:hAnsi="Times New Roman" w:cs="Times New Roman"/>
            </w:rPr>
            <w:fldChar w:fldCharType="end"/>
          </w:r>
        </w:sdtContent>
      </w:sdt>
      <w:r w:rsidR="307E6CFC" w:rsidRPr="00C71126">
        <w:rPr>
          <w:rStyle w:val="normaltextrun"/>
          <w:rFonts w:ascii="Times New Roman" w:eastAsia="Times New Roman" w:hAnsi="Times New Roman" w:cs="Times New Roman"/>
        </w:rPr>
        <w:t xml:space="preserve"> used </w:t>
      </w:r>
      <w:r w:rsidR="00666CAF">
        <w:rPr>
          <w:rStyle w:val="normaltextrun"/>
          <w:rFonts w:ascii="Times New Roman" w:eastAsia="Times New Roman" w:hAnsi="Times New Roman" w:cs="Times New Roman"/>
        </w:rPr>
        <w:t>m</w:t>
      </w:r>
      <w:r w:rsidR="307E6CFC" w:rsidRPr="00C71126">
        <w:rPr>
          <w:rStyle w:val="normaltextrun"/>
          <w:rFonts w:ascii="Times New Roman" w:eastAsia="Times New Roman" w:hAnsi="Times New Roman" w:cs="Times New Roman"/>
        </w:rPr>
        <w:t xml:space="preserve">ixed </w:t>
      </w:r>
      <w:r w:rsidR="00666CAF">
        <w:rPr>
          <w:rStyle w:val="normaltextrun"/>
          <w:rFonts w:ascii="Times New Roman" w:eastAsia="Times New Roman" w:hAnsi="Times New Roman" w:cs="Times New Roman"/>
        </w:rPr>
        <w:t>r</w:t>
      </w:r>
      <w:r w:rsidR="307E6CFC" w:rsidRPr="00C71126">
        <w:rPr>
          <w:rStyle w:val="normaltextrun"/>
          <w:rFonts w:ascii="Times New Roman" w:eastAsia="Times New Roman" w:hAnsi="Times New Roman" w:cs="Times New Roman"/>
        </w:rPr>
        <w:t>eality to analyse a player’s behaviour and immersion in a cultural tourism game,</w:t>
      </w:r>
      <w:r w:rsidR="00F20D58">
        <w:rPr>
          <w:rStyle w:val="normaltextrun"/>
          <w:rFonts w:ascii="Times New Roman" w:eastAsia="Times New Roman" w:hAnsi="Times New Roman" w:cs="Times New Roman"/>
        </w:rPr>
        <w:t xml:space="preserve"> </w:t>
      </w:r>
      <w:r w:rsidR="00F8732B">
        <w:rPr>
          <w:rStyle w:val="normaltextrun"/>
          <w:rFonts w:ascii="Times New Roman" w:eastAsia="Times New Roman" w:hAnsi="Times New Roman" w:cs="Times New Roman"/>
        </w:rPr>
        <w:t xml:space="preserve">as well as </w:t>
      </w:r>
      <w:r w:rsidR="00E878A9">
        <w:rPr>
          <w:rStyle w:val="normaltextrun"/>
          <w:rFonts w:ascii="Times New Roman" w:eastAsia="Times New Roman" w:hAnsi="Times New Roman" w:cs="Times New Roman"/>
        </w:rPr>
        <w:t xml:space="preserve">Daniel A. Guttentag </w:t>
      </w:r>
      <w:sdt>
        <w:sdtPr>
          <w:rPr>
            <w:rStyle w:val="normaltextrun"/>
            <w:rFonts w:ascii="Times New Roman" w:eastAsia="Times New Roman" w:hAnsi="Times New Roman" w:cs="Times New Roman"/>
          </w:rPr>
          <w:id w:val="-331759604"/>
          <w:citation/>
        </w:sdtPr>
        <w:sdtContent>
          <w:r w:rsidR="00E878A9">
            <w:rPr>
              <w:rStyle w:val="normaltextrun"/>
              <w:rFonts w:ascii="Times New Roman" w:eastAsia="Times New Roman" w:hAnsi="Times New Roman" w:cs="Times New Roman"/>
            </w:rPr>
            <w:fldChar w:fldCharType="begin"/>
          </w:r>
          <w:r w:rsidR="00E878A9">
            <w:rPr>
              <w:rStyle w:val="normaltextrun"/>
              <w:rFonts w:ascii="Times New Roman" w:eastAsia="Times New Roman" w:hAnsi="Times New Roman" w:cs="Times New Roman"/>
              <w:lang w:val="en-US"/>
            </w:rPr>
            <w:instrText xml:space="preserve">CITATION Dan10 \n  \l 1033 </w:instrText>
          </w:r>
          <w:r w:rsidR="00E878A9">
            <w:rPr>
              <w:rStyle w:val="normaltextrun"/>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(2010)</w:t>
          </w:r>
          <w:r w:rsidR="00E878A9">
            <w:rPr>
              <w:rStyle w:val="normaltextrun"/>
              <w:rFonts w:ascii="Times New Roman" w:eastAsia="Times New Roman" w:hAnsi="Times New Roman" w:cs="Times New Roman"/>
            </w:rPr>
            <w:fldChar w:fldCharType="end"/>
          </w:r>
        </w:sdtContent>
      </w:sdt>
      <w:r w:rsidR="00F8732B">
        <w:rPr>
          <w:rStyle w:val="normaltextrun"/>
          <w:rFonts w:ascii="Times New Roman" w:eastAsia="Times New Roman" w:hAnsi="Times New Roman" w:cs="Times New Roman"/>
        </w:rPr>
        <w:t>, who</w:t>
      </w:r>
      <w:r w:rsidR="307E6CFC" w:rsidRPr="00C71126">
        <w:rPr>
          <w:rStyle w:val="normaltextrun"/>
          <w:rFonts w:ascii="Times New Roman" w:eastAsia="Times New Roman" w:hAnsi="Times New Roman" w:cs="Times New Roman"/>
        </w:rPr>
        <w:t xml:space="preserve"> explored how VR can be used in tourism as a substitute for real visitation and questioned the authenticity of the experience.</w:t>
      </w:r>
    </w:p>
    <w:p w14:paraId="73666AFA" w14:textId="18FFDCEA" w:rsidR="007D540C" w:rsidRDefault="307E6CFC" w:rsidP="000D43C1">
      <w:pPr>
        <w:pStyle w:val="paragraph"/>
        <w:spacing w:before="240" w:beforeAutospacing="0" w:line="360" w:lineRule="auto"/>
        <w:rPr>
          <w:sz w:val="22"/>
          <w:szCs w:val="22"/>
        </w:rPr>
      </w:pPr>
      <w:r w:rsidRPr="00C71126">
        <w:rPr>
          <w:sz w:val="22"/>
          <w:szCs w:val="22"/>
        </w:rPr>
        <w:t xml:space="preserve">The reviewed research papers have identified gaps in a demand to combine history with technology, while exploring how technology could benefit the way history is preserved, </w:t>
      </w:r>
      <w:r w:rsidR="00897853" w:rsidRPr="00C71126">
        <w:rPr>
          <w:sz w:val="22"/>
          <w:szCs w:val="22"/>
        </w:rPr>
        <w:t>interpreted,</w:t>
      </w:r>
      <w:r w:rsidRPr="00C71126">
        <w:rPr>
          <w:sz w:val="22"/>
          <w:szCs w:val="22"/>
        </w:rPr>
        <w:t xml:space="preserve"> and presented</w:t>
      </w:r>
      <w:r w:rsidR="00770335" w:rsidRPr="00C71126">
        <w:rPr>
          <w:sz w:val="22"/>
          <w:szCs w:val="22"/>
        </w:rPr>
        <w:t xml:space="preserve">. </w:t>
      </w:r>
      <w:r w:rsidR="00003C82">
        <w:rPr>
          <w:sz w:val="22"/>
          <w:szCs w:val="22"/>
        </w:rPr>
        <w:t xml:space="preserve">The benefits </w:t>
      </w:r>
      <w:r w:rsidR="00F87E1A">
        <w:rPr>
          <w:sz w:val="22"/>
          <w:szCs w:val="22"/>
        </w:rPr>
        <w:t>of</w:t>
      </w:r>
      <w:r w:rsidR="003A45E1">
        <w:rPr>
          <w:sz w:val="22"/>
          <w:szCs w:val="22"/>
        </w:rPr>
        <w:t xml:space="preserve"> enrich</w:t>
      </w:r>
      <w:r w:rsidR="00F87E1A">
        <w:rPr>
          <w:sz w:val="22"/>
          <w:szCs w:val="22"/>
        </w:rPr>
        <w:t>ing</w:t>
      </w:r>
      <w:r w:rsidR="003A45E1">
        <w:rPr>
          <w:sz w:val="22"/>
          <w:szCs w:val="22"/>
        </w:rPr>
        <w:t xml:space="preserve"> a visitor</w:t>
      </w:r>
      <w:r w:rsidR="00F96A46">
        <w:rPr>
          <w:sz w:val="22"/>
          <w:szCs w:val="22"/>
        </w:rPr>
        <w:t>’</w:t>
      </w:r>
      <w:r w:rsidR="003A45E1">
        <w:rPr>
          <w:sz w:val="22"/>
          <w:szCs w:val="22"/>
        </w:rPr>
        <w:t xml:space="preserve">s experience and </w:t>
      </w:r>
      <w:r w:rsidR="005567D3">
        <w:rPr>
          <w:sz w:val="22"/>
          <w:szCs w:val="22"/>
        </w:rPr>
        <w:t>offer</w:t>
      </w:r>
      <w:r w:rsidR="00F96A46">
        <w:rPr>
          <w:sz w:val="22"/>
          <w:szCs w:val="22"/>
        </w:rPr>
        <w:t>ing</w:t>
      </w:r>
      <w:r w:rsidR="005567D3">
        <w:rPr>
          <w:sz w:val="22"/>
          <w:szCs w:val="22"/>
        </w:rPr>
        <w:t xml:space="preserve"> visual methods to communicate </w:t>
      </w:r>
      <w:r w:rsidR="00BF0723">
        <w:rPr>
          <w:sz w:val="22"/>
          <w:szCs w:val="22"/>
        </w:rPr>
        <w:t xml:space="preserve">history </w:t>
      </w:r>
      <w:r w:rsidR="00717708">
        <w:rPr>
          <w:sz w:val="22"/>
          <w:szCs w:val="22"/>
        </w:rPr>
        <w:t>could</w:t>
      </w:r>
      <w:r w:rsidR="0096506F">
        <w:rPr>
          <w:sz w:val="22"/>
          <w:szCs w:val="22"/>
        </w:rPr>
        <w:t xml:space="preserve"> </w:t>
      </w:r>
      <w:r w:rsidR="001901BA">
        <w:rPr>
          <w:sz w:val="22"/>
          <w:szCs w:val="22"/>
        </w:rPr>
        <w:t>encourage</w:t>
      </w:r>
      <w:r w:rsidR="00F96A46">
        <w:rPr>
          <w:sz w:val="22"/>
          <w:szCs w:val="22"/>
        </w:rPr>
        <w:t xml:space="preserve"> greater</w:t>
      </w:r>
      <w:r w:rsidR="001901BA">
        <w:rPr>
          <w:sz w:val="22"/>
          <w:szCs w:val="22"/>
        </w:rPr>
        <w:t xml:space="preserve"> </w:t>
      </w:r>
      <w:r w:rsidR="0019541A">
        <w:rPr>
          <w:sz w:val="22"/>
          <w:szCs w:val="22"/>
        </w:rPr>
        <w:t>visitor</w:t>
      </w:r>
      <w:r w:rsidR="002729E8">
        <w:rPr>
          <w:sz w:val="22"/>
          <w:szCs w:val="22"/>
        </w:rPr>
        <w:t xml:space="preserve"> numbers</w:t>
      </w:r>
      <w:r w:rsidR="00D008CC">
        <w:rPr>
          <w:sz w:val="22"/>
          <w:szCs w:val="22"/>
        </w:rPr>
        <w:t xml:space="preserve">. This research aims to increase visitor engagement with </w:t>
      </w:r>
      <w:r w:rsidR="00D90D62">
        <w:rPr>
          <w:sz w:val="22"/>
          <w:szCs w:val="22"/>
        </w:rPr>
        <w:t xml:space="preserve">ceramic </w:t>
      </w:r>
      <w:r w:rsidR="00D008CC">
        <w:rPr>
          <w:sz w:val="22"/>
          <w:szCs w:val="22"/>
        </w:rPr>
        <w:t xml:space="preserve">displays that often </w:t>
      </w:r>
      <w:r w:rsidR="00D528A0">
        <w:rPr>
          <w:sz w:val="22"/>
          <w:szCs w:val="22"/>
        </w:rPr>
        <w:t>receive little</w:t>
      </w:r>
      <w:r w:rsidR="001D2D8E">
        <w:rPr>
          <w:sz w:val="22"/>
          <w:szCs w:val="22"/>
        </w:rPr>
        <w:t xml:space="preserve"> attention and to increase the chances of retaining information about that ceramic </w:t>
      </w:r>
      <w:r w:rsidR="001B7ACF">
        <w:rPr>
          <w:sz w:val="22"/>
          <w:szCs w:val="22"/>
        </w:rPr>
        <w:t>through interactive experiences</w:t>
      </w:r>
      <w:r w:rsidR="0019541A">
        <w:rPr>
          <w:sz w:val="22"/>
          <w:szCs w:val="22"/>
        </w:rPr>
        <w:t>.</w:t>
      </w:r>
    </w:p>
    <w:p w14:paraId="676097F8" w14:textId="4F4F7A03" w:rsidR="00DB24E8" w:rsidRPr="00C71126" w:rsidRDefault="00DB24E8" w:rsidP="000D43C1">
      <w:pPr>
        <w:pStyle w:val="paragraph"/>
        <w:spacing w:before="240" w:beforeAutospacing="0" w:line="360" w:lineRule="auto"/>
        <w:rPr>
          <w:sz w:val="22"/>
          <w:szCs w:val="22"/>
        </w:rPr>
      </w:pPr>
      <w:r w:rsidRPr="00C71126">
        <w:rPr>
          <w:sz w:val="22"/>
          <w:szCs w:val="22"/>
        </w:rPr>
        <w:t>From the literature review</w:t>
      </w:r>
      <w:r w:rsidR="006F492C">
        <w:rPr>
          <w:sz w:val="22"/>
          <w:szCs w:val="22"/>
        </w:rPr>
        <w:t>,</w:t>
      </w:r>
      <w:r w:rsidRPr="00C71126">
        <w:rPr>
          <w:sz w:val="22"/>
          <w:szCs w:val="22"/>
        </w:rPr>
        <w:t xml:space="preserve"> this </w:t>
      </w:r>
      <w:r w:rsidRPr="009C14A6">
        <w:rPr>
          <w:sz w:val="22"/>
          <w:szCs w:val="22"/>
        </w:rPr>
        <w:t>research has de</w:t>
      </w:r>
      <w:r w:rsidR="009C14A6" w:rsidRPr="009C14A6">
        <w:rPr>
          <w:sz w:val="22"/>
          <w:szCs w:val="22"/>
        </w:rPr>
        <w:t>veloped</w:t>
      </w:r>
      <w:r w:rsidRPr="009C14A6">
        <w:rPr>
          <w:sz w:val="22"/>
          <w:szCs w:val="22"/>
        </w:rPr>
        <w:t xml:space="preserve"> </w:t>
      </w:r>
      <w:r w:rsidR="009940D3" w:rsidRPr="009C14A6">
        <w:rPr>
          <w:sz w:val="22"/>
          <w:szCs w:val="22"/>
        </w:rPr>
        <w:t>a theor</w:t>
      </w:r>
      <w:r w:rsidR="000D74CA" w:rsidRPr="009C14A6">
        <w:rPr>
          <w:sz w:val="22"/>
          <w:szCs w:val="22"/>
        </w:rPr>
        <w:t xml:space="preserve">etical </w:t>
      </w:r>
      <w:r w:rsidR="00576D2F" w:rsidRPr="009C14A6">
        <w:rPr>
          <w:sz w:val="22"/>
          <w:szCs w:val="22"/>
        </w:rPr>
        <w:t xml:space="preserve">approach </w:t>
      </w:r>
      <w:r w:rsidR="00576D2F">
        <w:rPr>
          <w:sz w:val="22"/>
          <w:szCs w:val="22"/>
        </w:rPr>
        <w:t>for</w:t>
      </w:r>
      <w:r w:rsidR="009940D3" w:rsidRPr="00C71126">
        <w:rPr>
          <w:sz w:val="22"/>
          <w:szCs w:val="22"/>
        </w:rPr>
        <w:t xml:space="preserve"> </w:t>
      </w:r>
      <w:r w:rsidR="003904F9">
        <w:rPr>
          <w:sz w:val="22"/>
          <w:szCs w:val="22"/>
        </w:rPr>
        <w:t>h</w:t>
      </w:r>
      <w:r w:rsidR="009940D3" w:rsidRPr="00C71126">
        <w:rPr>
          <w:sz w:val="22"/>
          <w:szCs w:val="22"/>
        </w:rPr>
        <w:t>ow museums can</w:t>
      </w:r>
      <w:r w:rsidR="002A511D">
        <w:rPr>
          <w:sz w:val="22"/>
          <w:szCs w:val="22"/>
        </w:rPr>
        <w:t xml:space="preserve"> benefit from </w:t>
      </w:r>
      <w:r w:rsidR="0019019C">
        <w:rPr>
          <w:sz w:val="22"/>
          <w:szCs w:val="22"/>
        </w:rPr>
        <w:t>interactive technologies to further enhance the visitor experience.</w:t>
      </w:r>
      <w:r w:rsidR="009940D3" w:rsidRPr="00C71126">
        <w:rPr>
          <w:sz w:val="22"/>
          <w:szCs w:val="22"/>
        </w:rPr>
        <w:t xml:space="preserve"> </w:t>
      </w:r>
      <w:r w:rsidR="00EC2FF7">
        <w:rPr>
          <w:sz w:val="22"/>
          <w:szCs w:val="22"/>
        </w:rPr>
        <w:t>T</w:t>
      </w:r>
      <w:r w:rsidR="00AE3EED" w:rsidRPr="00C71126">
        <w:rPr>
          <w:sz w:val="22"/>
          <w:szCs w:val="22"/>
        </w:rPr>
        <w:t xml:space="preserve">hese questions </w:t>
      </w:r>
      <w:r w:rsidR="002A373A" w:rsidRPr="00C71126">
        <w:rPr>
          <w:sz w:val="22"/>
          <w:szCs w:val="22"/>
        </w:rPr>
        <w:t xml:space="preserve">will address this theory </w:t>
      </w:r>
      <w:r w:rsidR="000B2185">
        <w:rPr>
          <w:sz w:val="22"/>
          <w:szCs w:val="22"/>
        </w:rPr>
        <w:t xml:space="preserve">in part </w:t>
      </w:r>
      <w:r w:rsidR="002A373A" w:rsidRPr="00C71126">
        <w:rPr>
          <w:sz w:val="22"/>
          <w:szCs w:val="22"/>
        </w:rPr>
        <w:t>through a Questionnaire User Interface</w:t>
      </w:r>
      <w:r w:rsidR="00E31B0D" w:rsidRPr="00C71126">
        <w:rPr>
          <w:sz w:val="22"/>
          <w:szCs w:val="22"/>
        </w:rPr>
        <w:t xml:space="preserve"> </w:t>
      </w:r>
      <w:r w:rsidR="00EC2FF7">
        <w:rPr>
          <w:sz w:val="22"/>
          <w:szCs w:val="22"/>
        </w:rPr>
        <w:t>S</w:t>
      </w:r>
      <w:r w:rsidR="00E31B0D" w:rsidRPr="00C71126">
        <w:rPr>
          <w:sz w:val="22"/>
          <w:szCs w:val="22"/>
        </w:rPr>
        <w:t xml:space="preserve">oftware (QUIS) to gather data based on the </w:t>
      </w:r>
      <w:r w:rsidR="00FB3FEE" w:rsidRPr="00C71126">
        <w:rPr>
          <w:sz w:val="22"/>
          <w:szCs w:val="22"/>
        </w:rPr>
        <w:t>visitor’s</w:t>
      </w:r>
      <w:r w:rsidR="00E31B0D" w:rsidRPr="00C71126">
        <w:rPr>
          <w:sz w:val="22"/>
          <w:szCs w:val="22"/>
        </w:rPr>
        <w:t xml:space="preserve"> response </w:t>
      </w:r>
      <w:r w:rsidR="003726A8" w:rsidRPr="00C71126">
        <w:rPr>
          <w:sz w:val="22"/>
          <w:szCs w:val="22"/>
        </w:rPr>
        <w:t>to the project created for this research.</w:t>
      </w:r>
      <w:r w:rsidR="00BA491E" w:rsidRPr="00C71126">
        <w:rPr>
          <w:sz w:val="22"/>
          <w:szCs w:val="22"/>
        </w:rPr>
        <w:t xml:space="preserve"> A combination of these research methods </w:t>
      </w:r>
      <w:r w:rsidR="000618D1" w:rsidRPr="00C71126">
        <w:rPr>
          <w:sz w:val="22"/>
          <w:szCs w:val="22"/>
        </w:rPr>
        <w:t xml:space="preserve">to answer the proposed questions will </w:t>
      </w:r>
      <w:r w:rsidR="0035754B" w:rsidRPr="00C71126">
        <w:rPr>
          <w:sz w:val="22"/>
          <w:szCs w:val="22"/>
        </w:rPr>
        <w:t xml:space="preserve">produce </w:t>
      </w:r>
      <w:r w:rsidR="00FB3FEE" w:rsidRPr="00C71126">
        <w:rPr>
          <w:sz w:val="22"/>
          <w:szCs w:val="22"/>
        </w:rPr>
        <w:t xml:space="preserve">qualitative data and </w:t>
      </w:r>
      <w:r w:rsidR="0035754B" w:rsidRPr="00C71126">
        <w:rPr>
          <w:sz w:val="22"/>
          <w:szCs w:val="22"/>
        </w:rPr>
        <w:t>research</w:t>
      </w:r>
      <w:r w:rsidR="00FB3FEE" w:rsidRPr="00C71126">
        <w:rPr>
          <w:sz w:val="22"/>
          <w:szCs w:val="22"/>
        </w:rPr>
        <w:t xml:space="preserve"> outcomes</w:t>
      </w:r>
      <w:r w:rsidR="0035754B" w:rsidRPr="00C71126">
        <w:rPr>
          <w:sz w:val="22"/>
          <w:szCs w:val="22"/>
        </w:rPr>
        <w:t>.</w:t>
      </w:r>
    </w:p>
    <w:p w14:paraId="01C6BC98" w14:textId="2A8931D0" w:rsidR="307E6CFC" w:rsidRPr="00C71126" w:rsidRDefault="00782DF0" w:rsidP="000D43C1">
      <w:pPr>
        <w:pStyle w:val="paragraph"/>
        <w:spacing w:before="240" w:beforeAutospacing="0" w:line="360" w:lineRule="auto"/>
        <w:rPr>
          <w:sz w:val="22"/>
          <w:szCs w:val="22"/>
        </w:rPr>
      </w:pPr>
      <w:r w:rsidRPr="00782DF0">
        <w:rPr>
          <w:rStyle w:val="normaltextrun"/>
          <w:rFonts w:eastAsiaTheme="majorEastAsia"/>
          <w:sz w:val="22"/>
          <w:szCs w:val="22"/>
        </w:rPr>
        <w:t xml:space="preserve">In addition to the reviewed literature, </w:t>
      </w:r>
      <w:r w:rsidRPr="00782DF0">
        <w:rPr>
          <w:rStyle w:val="normaltextrun"/>
          <w:sz w:val="22"/>
          <w:szCs w:val="22"/>
        </w:rPr>
        <w:t>p</w:t>
      </w:r>
      <w:r w:rsidR="307E6CFC" w:rsidRPr="00782DF0">
        <w:rPr>
          <w:rStyle w:val="normaltextrun"/>
          <w:sz w:val="22"/>
          <w:szCs w:val="22"/>
        </w:rPr>
        <w:t xml:space="preserve">ractical </w:t>
      </w:r>
      <w:r w:rsidR="307E6CFC" w:rsidRPr="00C71126">
        <w:rPr>
          <w:rStyle w:val="normaltextrun"/>
          <w:sz w:val="22"/>
          <w:szCs w:val="22"/>
        </w:rPr>
        <w:t xml:space="preserve">developments </w:t>
      </w:r>
      <w:r w:rsidR="307E6CFC" w:rsidRPr="00067114">
        <w:rPr>
          <w:rStyle w:val="normaltextrun"/>
          <w:sz w:val="22"/>
          <w:szCs w:val="22"/>
        </w:rPr>
        <w:t xml:space="preserve">have </w:t>
      </w:r>
      <w:r w:rsidR="00067114" w:rsidRPr="00067114">
        <w:rPr>
          <w:rStyle w:val="normaltextrun"/>
          <w:rFonts w:eastAsiaTheme="majorEastAsia"/>
          <w:sz w:val="22"/>
          <w:szCs w:val="22"/>
        </w:rPr>
        <w:t xml:space="preserve">also helped to hone </w:t>
      </w:r>
      <w:r w:rsidR="307E6CFC" w:rsidRPr="00067114">
        <w:rPr>
          <w:rStyle w:val="normaltextrun"/>
          <w:sz w:val="22"/>
          <w:szCs w:val="22"/>
        </w:rPr>
        <w:t xml:space="preserve">research </w:t>
      </w:r>
      <w:r w:rsidR="307E6CFC" w:rsidRPr="00C71126">
        <w:rPr>
          <w:rStyle w:val="normaltextrun"/>
          <w:sz w:val="22"/>
          <w:szCs w:val="22"/>
        </w:rPr>
        <w:t>questions through an iterative process of experimentation and reflection</w:t>
      </w:r>
      <w:r w:rsidR="00067114">
        <w:rPr>
          <w:rStyle w:val="normaltextrun"/>
          <w:sz w:val="22"/>
          <w:szCs w:val="22"/>
        </w:rPr>
        <w:t>.</w:t>
      </w:r>
    </w:p>
    <w:p w14:paraId="391C6950" w14:textId="6E710972" w:rsidR="307E6CFC" w:rsidRPr="00C71126" w:rsidRDefault="307E6CFC" w:rsidP="000D43C1">
      <w:pPr>
        <w:spacing w:before="240" w:afterAutospacing="1" w:line="360" w:lineRule="auto"/>
        <w:rPr>
          <w:rFonts w:ascii="Times New Roman" w:eastAsia="Times New Roman" w:hAnsi="Times New Roman" w:cs="Times New Roman"/>
        </w:rPr>
      </w:pPr>
      <w:r w:rsidRPr="00C71126">
        <w:rPr>
          <w:rStyle w:val="normaltextrun"/>
          <w:rFonts w:ascii="Times New Roman" w:eastAsia="Times New Roman" w:hAnsi="Times New Roman" w:cs="Times New Roman"/>
          <w:b/>
          <w:bCs/>
        </w:rPr>
        <w:t xml:space="preserve">Question </w:t>
      </w:r>
      <w:r w:rsidR="00484440">
        <w:rPr>
          <w:rStyle w:val="normaltextrun"/>
          <w:rFonts w:ascii="Times New Roman" w:eastAsia="Times New Roman" w:hAnsi="Times New Roman" w:cs="Times New Roman"/>
          <w:b/>
          <w:bCs/>
        </w:rPr>
        <w:t>O</w:t>
      </w:r>
      <w:r w:rsidRPr="00C71126">
        <w:rPr>
          <w:rStyle w:val="normaltextrun"/>
          <w:rFonts w:ascii="Times New Roman" w:eastAsia="Times New Roman" w:hAnsi="Times New Roman" w:cs="Times New Roman"/>
          <w:b/>
          <w:bCs/>
        </w:rPr>
        <w:t>ne</w:t>
      </w:r>
      <w:r w:rsidRPr="00C86BB9">
        <w:rPr>
          <w:rStyle w:val="normaltextrun"/>
          <w:rFonts w:ascii="Times New Roman" w:eastAsia="Times New Roman" w:hAnsi="Times New Roman" w:cs="Times New Roman"/>
          <w:b/>
          <w:bCs/>
        </w:rPr>
        <w:t>:</w:t>
      </w:r>
      <w:r w:rsidRPr="00C86BB9">
        <w:rPr>
          <w:rStyle w:val="normaltextrun"/>
          <w:rFonts w:ascii="Times New Roman" w:eastAsia="Times New Roman" w:hAnsi="Times New Roman" w:cs="Times New Roman"/>
        </w:rPr>
        <w:t> </w:t>
      </w:r>
      <w:r w:rsidR="00C86BB9" w:rsidRPr="00C86BB9">
        <w:rPr>
          <w:rStyle w:val="normaltextrun"/>
          <w:rFonts w:ascii="Times New Roman" w:hAnsi="Times New Roman" w:cs="Times New Roman"/>
        </w:rPr>
        <w:t>How can the visual and tactile characteristics of historic</w:t>
      </w:r>
      <w:r w:rsidR="001433E0">
        <w:rPr>
          <w:rStyle w:val="normaltextrun"/>
          <w:rFonts w:ascii="Times New Roman" w:hAnsi="Times New Roman" w:cs="Times New Roman"/>
        </w:rPr>
        <w:t>al</w:t>
      </w:r>
      <w:r w:rsidR="00C86BB9" w:rsidRPr="00C86BB9">
        <w:rPr>
          <w:rStyle w:val="normaltextrun"/>
          <w:rFonts w:ascii="Times New Roman" w:hAnsi="Times New Roman" w:cs="Times New Roman"/>
        </w:rPr>
        <w:t xml:space="preserve"> ceramic artefacts from the Thornhill Collection be recorded, displayed and experienced through innovative modes of </w:t>
      </w:r>
      <w:r w:rsidR="00886A81">
        <w:rPr>
          <w:rStyle w:val="normaltextrun"/>
          <w:rFonts w:ascii="Times New Roman" w:hAnsi="Times New Roman" w:cs="Times New Roman"/>
        </w:rPr>
        <w:t>virtual interaction</w:t>
      </w:r>
      <w:r w:rsidR="00C86BB9" w:rsidRPr="00C86BB9">
        <w:rPr>
          <w:rStyle w:val="normaltextrun"/>
          <w:rFonts w:ascii="Times New Roman" w:hAnsi="Times New Roman" w:cs="Times New Roman"/>
        </w:rPr>
        <w:t>?</w:t>
      </w:r>
    </w:p>
    <w:p w14:paraId="4C7C222E" w14:textId="0030E861" w:rsidR="307E6CFC" w:rsidRPr="00C71126" w:rsidRDefault="307E6CFC" w:rsidP="000D43C1">
      <w:pPr>
        <w:spacing w:before="240" w:afterAutospacing="1" w:line="360" w:lineRule="auto"/>
        <w:rPr>
          <w:rFonts w:ascii="Times New Roman" w:eastAsia="Times New Roman" w:hAnsi="Times New Roman" w:cs="Times New Roman"/>
        </w:rPr>
      </w:pPr>
      <w:r w:rsidRPr="00C71126">
        <w:rPr>
          <w:rStyle w:val="normaltextrun"/>
          <w:rFonts w:ascii="Times New Roman" w:eastAsia="Times New Roman" w:hAnsi="Times New Roman" w:cs="Times New Roman"/>
          <w:b/>
          <w:bCs/>
        </w:rPr>
        <w:t xml:space="preserve">Question </w:t>
      </w:r>
      <w:r w:rsidR="00484440">
        <w:rPr>
          <w:rStyle w:val="normaltextrun"/>
          <w:rFonts w:ascii="Times New Roman" w:eastAsia="Times New Roman" w:hAnsi="Times New Roman" w:cs="Times New Roman"/>
          <w:b/>
          <w:bCs/>
        </w:rPr>
        <w:t>T</w:t>
      </w:r>
      <w:r w:rsidRPr="00C71126">
        <w:rPr>
          <w:rStyle w:val="normaltextrun"/>
          <w:rFonts w:ascii="Times New Roman" w:eastAsia="Times New Roman" w:hAnsi="Times New Roman" w:cs="Times New Roman"/>
          <w:b/>
          <w:bCs/>
        </w:rPr>
        <w:t>wo</w:t>
      </w:r>
      <w:r w:rsidRPr="006949C6">
        <w:rPr>
          <w:rStyle w:val="normaltextrun"/>
          <w:rFonts w:ascii="Times New Roman" w:eastAsia="Times New Roman" w:hAnsi="Times New Roman" w:cs="Times New Roman"/>
          <w:b/>
          <w:bCs/>
        </w:rPr>
        <w:t>:</w:t>
      </w:r>
      <w:r w:rsidRPr="006949C6">
        <w:rPr>
          <w:rStyle w:val="normaltextrun"/>
          <w:rFonts w:ascii="Times New Roman" w:eastAsia="Times New Roman" w:hAnsi="Times New Roman" w:cs="Times New Roman"/>
        </w:rPr>
        <w:t xml:space="preserve"> </w:t>
      </w:r>
      <w:r w:rsidR="006949C6" w:rsidRPr="006949C6">
        <w:rPr>
          <w:rStyle w:val="normaltextrun"/>
          <w:rFonts w:ascii="Times New Roman" w:hAnsi="Times New Roman" w:cs="Times New Roman"/>
        </w:rPr>
        <w:t>How can the historic</w:t>
      </w:r>
      <w:r w:rsidR="001433E0">
        <w:rPr>
          <w:rStyle w:val="normaltextrun"/>
          <w:rFonts w:ascii="Times New Roman" w:hAnsi="Times New Roman" w:cs="Times New Roman"/>
        </w:rPr>
        <w:t>al</w:t>
      </w:r>
      <w:r w:rsidR="006949C6" w:rsidRPr="006949C6">
        <w:rPr>
          <w:rStyle w:val="normaltextrun"/>
          <w:rFonts w:ascii="Times New Roman" w:hAnsi="Times New Roman" w:cs="Times New Roman"/>
        </w:rPr>
        <w:t xml:space="preserve"> context of ceramic artefacts be experienced through immersive </w:t>
      </w:r>
      <w:r w:rsidR="006949C6">
        <w:rPr>
          <w:rStyle w:val="normaltextrun"/>
          <w:rFonts w:ascii="Times New Roman" w:hAnsi="Times New Roman" w:cs="Times New Roman"/>
        </w:rPr>
        <w:t>Virtual</w:t>
      </w:r>
      <w:r w:rsidR="006949C6" w:rsidRPr="006949C6">
        <w:rPr>
          <w:rStyle w:val="normaltextrun"/>
          <w:rFonts w:ascii="Times New Roman" w:hAnsi="Times New Roman" w:cs="Times New Roman"/>
        </w:rPr>
        <w:t xml:space="preserve"> Reality, to </w:t>
      </w:r>
      <w:r w:rsidR="00D20849" w:rsidRPr="006949C6">
        <w:rPr>
          <w:rStyle w:val="normaltextrun"/>
          <w:rFonts w:ascii="Times New Roman" w:hAnsi="Times New Roman" w:cs="Times New Roman"/>
        </w:rPr>
        <w:t>e</w:t>
      </w:r>
      <w:r w:rsidR="00D20849">
        <w:rPr>
          <w:rStyle w:val="normaltextrun"/>
          <w:rFonts w:ascii="Times New Roman" w:hAnsi="Times New Roman" w:cs="Times New Roman"/>
        </w:rPr>
        <w:t>ngage</w:t>
      </w:r>
      <w:r w:rsidR="00CC0C4D">
        <w:rPr>
          <w:rStyle w:val="normaltextrun"/>
          <w:rFonts w:ascii="Times New Roman" w:hAnsi="Times New Roman" w:cs="Times New Roman"/>
        </w:rPr>
        <w:t>, educate</w:t>
      </w:r>
      <w:r w:rsidR="006949C6" w:rsidRPr="006949C6">
        <w:rPr>
          <w:rStyle w:val="normaltextrun"/>
          <w:rFonts w:ascii="Times New Roman" w:hAnsi="Times New Roman" w:cs="Times New Roman"/>
        </w:rPr>
        <w:t xml:space="preserve"> and inform museum audiences?</w:t>
      </w:r>
      <w:r w:rsidR="006949C6" w:rsidRPr="006949C6">
        <w:rPr>
          <w:rStyle w:val="normaltextrun"/>
        </w:rPr>
        <w:t xml:space="preserve">  </w:t>
      </w:r>
    </w:p>
    <w:p w14:paraId="5E3344A9" w14:textId="6531335D" w:rsidR="00467D24" w:rsidRDefault="307E6CFC" w:rsidP="000D43C1">
      <w:pPr>
        <w:spacing w:before="240" w:afterAutospacing="1" w:line="360" w:lineRule="auto"/>
        <w:rPr>
          <w:rStyle w:val="normaltextrun"/>
          <w:rFonts w:ascii="Times New Roman" w:hAnsi="Times New Roman" w:cs="Times New Roman"/>
        </w:rPr>
      </w:pPr>
      <w:r w:rsidRPr="00C71126">
        <w:rPr>
          <w:rStyle w:val="normaltextrun"/>
          <w:rFonts w:ascii="Times New Roman" w:eastAsia="Times New Roman" w:hAnsi="Times New Roman" w:cs="Times New Roman"/>
          <w:b/>
          <w:bCs/>
        </w:rPr>
        <w:lastRenderedPageBreak/>
        <w:t xml:space="preserve">Question </w:t>
      </w:r>
      <w:r w:rsidR="00484440">
        <w:rPr>
          <w:rStyle w:val="normaltextrun"/>
          <w:rFonts w:ascii="Times New Roman" w:eastAsia="Times New Roman" w:hAnsi="Times New Roman" w:cs="Times New Roman"/>
          <w:b/>
          <w:bCs/>
        </w:rPr>
        <w:t>T</w:t>
      </w:r>
      <w:r w:rsidRPr="00C71126">
        <w:rPr>
          <w:rStyle w:val="normaltextrun"/>
          <w:rFonts w:ascii="Times New Roman" w:eastAsia="Times New Roman" w:hAnsi="Times New Roman" w:cs="Times New Roman"/>
          <w:b/>
          <w:bCs/>
        </w:rPr>
        <w:t>hree</w:t>
      </w:r>
      <w:r w:rsidRPr="005D05AE">
        <w:rPr>
          <w:rStyle w:val="normaltextrun"/>
          <w:rFonts w:ascii="Times New Roman" w:eastAsia="Times New Roman" w:hAnsi="Times New Roman" w:cs="Times New Roman"/>
          <w:b/>
          <w:bCs/>
        </w:rPr>
        <w:t>: </w:t>
      </w:r>
      <w:r w:rsidR="005D05AE" w:rsidRPr="005D05AE">
        <w:rPr>
          <w:rStyle w:val="normaltextrun"/>
          <w:rFonts w:ascii="Times New Roman" w:hAnsi="Times New Roman" w:cs="Times New Roman"/>
        </w:rPr>
        <w:t>What innovations can the use of haptic glove technology bring to modes of interpretation of ceramics selected from the Thornhill Collection?</w:t>
      </w:r>
    </w:p>
    <w:p w14:paraId="034117A0" w14:textId="6B190142" w:rsidR="00484440" w:rsidRDefault="00484440" w:rsidP="000D43C1">
      <w:pPr>
        <w:spacing w:before="240" w:afterAutospacing="1" w:line="360" w:lineRule="auto"/>
        <w:rPr>
          <w:rStyle w:val="normaltextrun"/>
          <w:rFonts w:ascii="Times New Roman" w:hAnsi="Times New Roman" w:cs="Times New Roman"/>
        </w:rPr>
      </w:pPr>
      <w:r w:rsidRPr="00484440">
        <w:rPr>
          <w:rStyle w:val="normaltextrun"/>
          <w:rFonts w:ascii="Times New Roman" w:hAnsi="Times New Roman" w:cs="Times New Roman"/>
          <w:b/>
          <w:bCs/>
        </w:rPr>
        <w:t>Question Four:</w:t>
      </w:r>
      <w:r>
        <w:rPr>
          <w:rStyle w:val="normaltextrun"/>
          <w:rFonts w:ascii="Times New Roman" w:hAnsi="Times New Roman" w:cs="Times New Roman"/>
          <w:b/>
          <w:bCs/>
        </w:rPr>
        <w:t xml:space="preserve"> </w:t>
      </w:r>
      <w:r w:rsidRPr="00484440">
        <w:rPr>
          <w:rStyle w:val="normaltextrun"/>
          <w:rFonts w:ascii="Times New Roman" w:hAnsi="Times New Roman" w:cs="Times New Roman"/>
        </w:rPr>
        <w:t xml:space="preserve">How could this </w:t>
      </w:r>
      <w:r w:rsidR="002820DC">
        <w:rPr>
          <w:rStyle w:val="normaltextrun"/>
          <w:rFonts w:ascii="Times New Roman" w:hAnsi="Times New Roman" w:cs="Times New Roman"/>
        </w:rPr>
        <w:t>application</w:t>
      </w:r>
      <w:r w:rsidRPr="00484440">
        <w:rPr>
          <w:rStyle w:val="normaltextrun"/>
          <w:rFonts w:ascii="Times New Roman" w:hAnsi="Times New Roman" w:cs="Times New Roman"/>
        </w:rPr>
        <w:t xml:space="preserve"> be applied to a museum environment to </w:t>
      </w:r>
      <w:r w:rsidR="00DE65E1">
        <w:rPr>
          <w:rStyle w:val="normaltextrun"/>
          <w:rFonts w:ascii="Times New Roman" w:hAnsi="Times New Roman" w:cs="Times New Roman"/>
        </w:rPr>
        <w:t>provide opportunities for</w:t>
      </w:r>
      <w:r w:rsidR="00BD6723">
        <w:rPr>
          <w:rStyle w:val="normaltextrun"/>
          <w:rFonts w:ascii="Times New Roman" w:hAnsi="Times New Roman" w:cs="Times New Roman"/>
        </w:rPr>
        <w:t xml:space="preserve"> </w:t>
      </w:r>
      <w:r w:rsidR="31B19792" w:rsidRPr="31B19792">
        <w:rPr>
          <w:rStyle w:val="normaltextrun"/>
          <w:rFonts w:ascii="Times New Roman" w:hAnsi="Times New Roman" w:cs="Times New Roman"/>
        </w:rPr>
        <w:t>enhance</w:t>
      </w:r>
      <w:r w:rsidR="00BD6723">
        <w:rPr>
          <w:rStyle w:val="normaltextrun"/>
          <w:rFonts w:ascii="Times New Roman" w:hAnsi="Times New Roman" w:cs="Times New Roman"/>
        </w:rPr>
        <w:t>ment in</w:t>
      </w:r>
      <w:r w:rsidR="31B19792" w:rsidRPr="31B19792">
        <w:rPr>
          <w:rStyle w:val="normaltextrun"/>
          <w:rFonts w:ascii="Times New Roman" w:hAnsi="Times New Roman" w:cs="Times New Roman"/>
        </w:rPr>
        <w:t xml:space="preserve"> learning </w:t>
      </w:r>
      <w:r w:rsidRPr="00484440">
        <w:rPr>
          <w:rStyle w:val="normaltextrun"/>
          <w:rFonts w:ascii="Times New Roman" w:hAnsi="Times New Roman" w:cs="Times New Roman"/>
        </w:rPr>
        <w:t xml:space="preserve">for </w:t>
      </w:r>
      <w:r w:rsidR="005D3D6D">
        <w:rPr>
          <w:rStyle w:val="normaltextrun"/>
          <w:rFonts w:ascii="Times New Roman" w:hAnsi="Times New Roman" w:cs="Times New Roman"/>
        </w:rPr>
        <w:t>the</w:t>
      </w:r>
      <w:r w:rsidR="00786B3A">
        <w:rPr>
          <w:rStyle w:val="normaltextrun"/>
          <w:rFonts w:ascii="Times New Roman" w:hAnsi="Times New Roman" w:cs="Times New Roman"/>
        </w:rPr>
        <w:t xml:space="preserve"> future benefit of </w:t>
      </w:r>
      <w:r w:rsidR="533A483E" w:rsidRPr="533A483E">
        <w:rPr>
          <w:rStyle w:val="normaltextrun"/>
          <w:rFonts w:ascii="Times New Roman" w:hAnsi="Times New Roman" w:cs="Times New Roman"/>
        </w:rPr>
        <w:t>educating</w:t>
      </w:r>
      <w:r w:rsidR="005D3D6D">
        <w:rPr>
          <w:rStyle w:val="normaltextrun"/>
          <w:rFonts w:ascii="Times New Roman" w:hAnsi="Times New Roman" w:cs="Times New Roman"/>
        </w:rPr>
        <w:t xml:space="preserve"> </w:t>
      </w:r>
      <w:r w:rsidR="5648E842" w:rsidRPr="00EC2FF7">
        <w:rPr>
          <w:rStyle w:val="normaltextrun"/>
          <w:rFonts w:ascii="Times New Roman" w:hAnsi="Times New Roman" w:cs="Times New Roman"/>
        </w:rPr>
        <w:t>the history of collection artefacts</w:t>
      </w:r>
      <w:r w:rsidR="00786B3A" w:rsidRPr="00EC2FF7">
        <w:rPr>
          <w:rStyle w:val="normaltextrun"/>
          <w:rFonts w:ascii="Times New Roman" w:hAnsi="Times New Roman" w:cs="Times New Roman"/>
        </w:rPr>
        <w:t>?</w:t>
      </w:r>
    </w:p>
    <w:p w14:paraId="25F78214" w14:textId="034B7A97" w:rsidR="00313604" w:rsidRDefault="002C0447" w:rsidP="00287DAA">
      <w:pPr>
        <w:spacing w:before="240" w:afterAutospacing="1" w:line="360" w:lineRule="auto"/>
        <w:rPr>
          <w:rStyle w:val="normaltextrun"/>
          <w:rFonts w:ascii="Times New Roman" w:eastAsia="Times New Roman" w:hAnsi="Times New Roman" w:cs="Times New Roman"/>
        </w:rPr>
      </w:pPr>
      <w:r w:rsidRPr="002C0447">
        <w:rPr>
          <w:rStyle w:val="normaltextrun"/>
          <w:rFonts w:ascii="Times New Roman" w:eastAsia="Times New Roman" w:hAnsi="Times New Roman" w:cs="Times New Roman"/>
          <w:b/>
          <w:bCs/>
        </w:rPr>
        <w:t>Question Five:</w:t>
      </w:r>
      <w:r w:rsidRPr="00606514">
        <w:rPr>
          <w:rStyle w:val="normaltextrun"/>
          <w:rFonts w:ascii="Times New Roman" w:eastAsia="Times New Roman" w:hAnsi="Times New Roman" w:cs="Times New Roman"/>
          <w:b/>
          <w:bCs/>
        </w:rPr>
        <w:t xml:space="preserve"> </w:t>
      </w:r>
      <w:r w:rsidR="00606514" w:rsidRPr="00606514">
        <w:rPr>
          <w:rStyle w:val="normaltextrun"/>
          <w:rFonts w:ascii="Times New Roman" w:hAnsi="Times New Roman" w:cs="Times New Roman"/>
        </w:rPr>
        <w:t xml:space="preserve">How can the design and development of this </w:t>
      </w:r>
      <w:r w:rsidR="002820DC">
        <w:rPr>
          <w:rStyle w:val="normaltextrun"/>
          <w:rFonts w:ascii="Times New Roman" w:hAnsi="Times New Roman" w:cs="Times New Roman"/>
        </w:rPr>
        <w:t>application</w:t>
      </w:r>
      <w:r w:rsidR="00606514" w:rsidRPr="00606514">
        <w:rPr>
          <w:rStyle w:val="normaltextrun"/>
          <w:rFonts w:ascii="Times New Roman" w:hAnsi="Times New Roman" w:cs="Times New Roman"/>
        </w:rPr>
        <w:t xml:space="preserve"> be extended to </w:t>
      </w:r>
      <w:r w:rsidR="001C3675">
        <w:rPr>
          <w:rStyle w:val="normaltextrun"/>
          <w:rFonts w:ascii="Times New Roman" w:hAnsi="Times New Roman" w:cs="Times New Roman"/>
        </w:rPr>
        <w:t xml:space="preserve">provide opportunities for </w:t>
      </w:r>
      <w:r w:rsidR="00606514" w:rsidRPr="00606514">
        <w:rPr>
          <w:rStyle w:val="normaltextrun"/>
          <w:rFonts w:ascii="Times New Roman" w:hAnsi="Times New Roman" w:cs="Times New Roman"/>
        </w:rPr>
        <w:t>enhance</w:t>
      </w:r>
      <w:r w:rsidR="001C3675">
        <w:rPr>
          <w:rStyle w:val="normaltextrun"/>
          <w:rFonts w:ascii="Times New Roman" w:hAnsi="Times New Roman" w:cs="Times New Roman"/>
        </w:rPr>
        <w:t>ment in</w:t>
      </w:r>
      <w:r w:rsidR="00606514" w:rsidRPr="00606514">
        <w:rPr>
          <w:rStyle w:val="normaltextrun"/>
          <w:rFonts w:ascii="Times New Roman" w:hAnsi="Times New Roman" w:cs="Times New Roman"/>
        </w:rPr>
        <w:t xml:space="preserve"> engagement at multiple levels of complexity?</w:t>
      </w:r>
      <w:r w:rsidR="002764E9">
        <w:rPr>
          <w:rStyle w:val="normaltextrun"/>
          <w:rFonts w:ascii="Times New Roman" w:hAnsi="Times New Roman" w:cs="Times New Roman"/>
        </w:rPr>
        <w:t xml:space="preserve"> </w:t>
      </w:r>
    </w:p>
    <w:p w14:paraId="7ABFB8B7" w14:textId="77777777" w:rsidR="00C24F5F" w:rsidRPr="00376403" w:rsidRDefault="00C24F5F" w:rsidP="00287DAA">
      <w:pPr>
        <w:spacing w:before="240" w:after="100" w:afterAutospacing="1" w:line="360" w:lineRule="auto"/>
        <w:rPr>
          <w:rStyle w:val="normaltextrun"/>
          <w:rFonts w:ascii="Times New Roman" w:eastAsia="Times New Roman" w:hAnsi="Times New Roman" w:cs="Times New Roman"/>
          <w:vertAlign w:val="subscript"/>
        </w:rPr>
      </w:pPr>
    </w:p>
    <w:p w14:paraId="41539C30" w14:textId="7A6D999C" w:rsidR="00001E76" w:rsidRPr="00747CD1" w:rsidRDefault="2314F533" w:rsidP="00287DAA">
      <w:pPr>
        <w:pStyle w:val="Heading2"/>
        <w:numPr>
          <w:ilvl w:val="1"/>
          <w:numId w:val="1"/>
        </w:numPr>
        <w:spacing w:before="240" w:line="360" w:lineRule="auto"/>
        <w:rPr>
          <w:rFonts w:eastAsia="Times New Roman" w:cs="Times New Roman"/>
          <w:color w:val="auto"/>
        </w:rPr>
      </w:pPr>
      <w:bookmarkStart w:id="18" w:name="_Toc154856514"/>
      <w:bookmarkStart w:id="19" w:name="_Toc173940565"/>
      <w:r w:rsidRPr="2314F533">
        <w:rPr>
          <w:rFonts w:eastAsia="Times New Roman" w:cs="Times New Roman"/>
          <w:color w:val="auto"/>
        </w:rPr>
        <w:t>Aims and Objectives</w:t>
      </w:r>
      <w:bookmarkEnd w:id="18"/>
      <w:bookmarkEnd w:id="19"/>
    </w:p>
    <w:p w14:paraId="3A733B2A" w14:textId="7D553A12" w:rsidR="00313604" w:rsidRPr="00747CD1" w:rsidRDefault="2314F533" w:rsidP="00287DAA">
      <w:pPr>
        <w:pStyle w:val="Heading3"/>
        <w:numPr>
          <w:ilvl w:val="2"/>
          <w:numId w:val="1"/>
        </w:numPr>
        <w:spacing w:before="240" w:line="360" w:lineRule="auto"/>
        <w:rPr>
          <w:rFonts w:cs="Times New Roman"/>
          <w:color w:val="auto"/>
        </w:rPr>
      </w:pPr>
      <w:bookmarkStart w:id="20" w:name="_Toc154856515"/>
      <w:bookmarkStart w:id="21" w:name="_Toc173940566"/>
      <w:r w:rsidRPr="691CF65C">
        <w:rPr>
          <w:rFonts w:cs="Times New Roman"/>
          <w:color w:val="auto"/>
        </w:rPr>
        <w:t>Aims</w:t>
      </w:r>
      <w:bookmarkEnd w:id="20"/>
      <w:bookmarkEnd w:id="21"/>
    </w:p>
    <w:p w14:paraId="189CE0D8" w14:textId="37AECA7E" w:rsidR="00B41B20" w:rsidRPr="00B41B20" w:rsidRDefault="00B41B20" w:rsidP="00287DAA">
      <w:pPr>
        <w:spacing w:before="240" w:afterAutospacing="1" w:line="360" w:lineRule="auto"/>
        <w:rPr>
          <w:rStyle w:val="normaltextrun"/>
          <w:rFonts w:ascii="Times New Roman" w:eastAsia="Times New Roman" w:hAnsi="Times New Roman" w:cs="Times New Roman"/>
        </w:rPr>
      </w:pPr>
      <w:r w:rsidRPr="00B41B20">
        <w:rPr>
          <w:rStyle w:val="normaltextrun"/>
          <w:rFonts w:ascii="Times New Roman" w:eastAsia="Times New Roman" w:hAnsi="Times New Roman" w:cs="Times New Roman"/>
        </w:rPr>
        <w:t xml:space="preserve">This research aims to explore the potential of combining Virtual Reality with haptic technology to facilitate innovative forms of interaction, </w:t>
      </w:r>
      <w:r w:rsidR="00257DFA">
        <w:rPr>
          <w:rStyle w:val="normaltextrun"/>
          <w:rFonts w:ascii="Times New Roman" w:eastAsia="Times New Roman" w:hAnsi="Times New Roman" w:cs="Times New Roman"/>
        </w:rPr>
        <w:t>and</w:t>
      </w:r>
      <w:r w:rsidR="35391BBE" w:rsidRPr="35391BBE">
        <w:rPr>
          <w:rStyle w:val="normaltextrun"/>
          <w:rFonts w:ascii="Times New Roman" w:eastAsia="Times New Roman" w:hAnsi="Times New Roman" w:cs="Times New Roman"/>
        </w:rPr>
        <w:t xml:space="preserve"> potentially enrich and </w:t>
      </w:r>
      <w:r w:rsidR="49C7EC59" w:rsidRPr="49C7EC59">
        <w:rPr>
          <w:rStyle w:val="normaltextrun"/>
          <w:rFonts w:ascii="Times New Roman" w:eastAsia="Times New Roman" w:hAnsi="Times New Roman" w:cs="Times New Roman"/>
        </w:rPr>
        <w:t>enhance the museum experience.</w:t>
      </w:r>
    </w:p>
    <w:p w14:paraId="556A7577" w14:textId="3BC4453D" w:rsidR="00B41B20" w:rsidRPr="00B41B20" w:rsidRDefault="00B41B20" w:rsidP="00287DAA">
      <w:pPr>
        <w:spacing w:before="240" w:afterAutospacing="1" w:line="360" w:lineRule="auto"/>
        <w:rPr>
          <w:rStyle w:val="normaltextrun"/>
          <w:rFonts w:ascii="Times New Roman" w:eastAsia="Times New Roman" w:hAnsi="Times New Roman" w:cs="Times New Roman"/>
        </w:rPr>
      </w:pPr>
      <w:r w:rsidRPr="00B41B20">
        <w:rPr>
          <w:rStyle w:val="normaltextrun"/>
          <w:rFonts w:ascii="Times New Roman" w:eastAsia="Times New Roman" w:hAnsi="Times New Roman" w:cs="Times New Roman"/>
        </w:rPr>
        <w:t>It aims to explore innovative methods of reshaping and communicating historic</w:t>
      </w:r>
      <w:r w:rsidR="00626735">
        <w:rPr>
          <w:rStyle w:val="normaltextrun"/>
          <w:rFonts w:ascii="Times New Roman" w:eastAsia="Times New Roman" w:hAnsi="Times New Roman" w:cs="Times New Roman"/>
        </w:rPr>
        <w:t>al</w:t>
      </w:r>
      <w:r w:rsidRPr="00B41B20">
        <w:rPr>
          <w:rStyle w:val="normaltextrun"/>
          <w:rFonts w:ascii="Times New Roman" w:eastAsia="Times New Roman" w:hAnsi="Times New Roman" w:cs="Times New Roman"/>
        </w:rPr>
        <w:t xml:space="preserve"> content, which can contribute to new ways in which collection narrative and context can be disseminated</w:t>
      </w:r>
      <w:r w:rsidR="00DA7770">
        <w:rPr>
          <w:rStyle w:val="normaltextrun"/>
          <w:rFonts w:ascii="Times New Roman" w:eastAsia="Times New Roman" w:hAnsi="Times New Roman" w:cs="Times New Roman"/>
        </w:rPr>
        <w:t xml:space="preserve"> and inform more diverse audiences.</w:t>
      </w:r>
    </w:p>
    <w:p w14:paraId="53AAC745" w14:textId="028A5E8B" w:rsidR="00B41B20" w:rsidRPr="00C71126" w:rsidRDefault="00B41B20" w:rsidP="00287DAA">
      <w:pPr>
        <w:spacing w:before="240" w:afterAutospacing="1" w:line="360" w:lineRule="auto"/>
        <w:rPr>
          <w:rStyle w:val="normaltextrun"/>
          <w:rFonts w:ascii="Times New Roman" w:eastAsia="Times New Roman" w:hAnsi="Times New Roman" w:cs="Times New Roman"/>
        </w:rPr>
      </w:pPr>
      <w:r w:rsidRPr="00B41B20">
        <w:rPr>
          <w:rStyle w:val="normaltextrun"/>
          <w:rFonts w:ascii="Times New Roman" w:eastAsia="Times New Roman" w:hAnsi="Times New Roman" w:cs="Times New Roman"/>
        </w:rPr>
        <w:t xml:space="preserve">It offers an alternative to traditional museums displays </w:t>
      </w:r>
      <w:r w:rsidR="236939D9" w:rsidRPr="236939D9">
        <w:rPr>
          <w:rStyle w:val="normaltextrun"/>
          <w:rFonts w:ascii="Times New Roman" w:eastAsia="Times New Roman" w:hAnsi="Times New Roman" w:cs="Times New Roman"/>
        </w:rPr>
        <w:t xml:space="preserve">using a </w:t>
      </w:r>
      <w:r w:rsidRPr="00B41B20">
        <w:rPr>
          <w:rStyle w:val="normaltextrun"/>
          <w:rFonts w:ascii="Times New Roman" w:eastAsia="Times New Roman" w:hAnsi="Times New Roman" w:cs="Times New Roman"/>
        </w:rPr>
        <w:t xml:space="preserve">text panel </w:t>
      </w:r>
      <w:r w:rsidR="236939D9" w:rsidRPr="236939D9">
        <w:rPr>
          <w:rStyle w:val="normaltextrun"/>
          <w:rFonts w:ascii="Times New Roman" w:eastAsia="Times New Roman" w:hAnsi="Times New Roman" w:cs="Times New Roman"/>
        </w:rPr>
        <w:t>format</w:t>
      </w:r>
      <w:r w:rsidRPr="00B41B20">
        <w:rPr>
          <w:rStyle w:val="normaltextrun"/>
          <w:rFonts w:ascii="Times New Roman" w:eastAsia="Times New Roman" w:hAnsi="Times New Roman" w:cs="Times New Roman"/>
        </w:rPr>
        <w:t xml:space="preserve">, through its </w:t>
      </w:r>
      <w:r w:rsidR="00764C66">
        <w:rPr>
          <w:rStyle w:val="normaltextrun"/>
          <w:rFonts w:ascii="Times New Roman" w:eastAsia="Times New Roman" w:hAnsi="Times New Roman" w:cs="Times New Roman"/>
        </w:rPr>
        <w:t>combination</w:t>
      </w:r>
      <w:r w:rsidRPr="00B41B20">
        <w:rPr>
          <w:rStyle w:val="normaltextrun"/>
          <w:rFonts w:ascii="Times New Roman" w:eastAsia="Times New Roman" w:hAnsi="Times New Roman" w:cs="Times New Roman"/>
        </w:rPr>
        <w:t xml:space="preserve"> of virtual and haptic technologies</w:t>
      </w:r>
      <w:r w:rsidR="025A9CFA" w:rsidRPr="025A9CFA">
        <w:rPr>
          <w:rStyle w:val="normaltextrun"/>
          <w:rFonts w:ascii="Times New Roman" w:eastAsia="Times New Roman" w:hAnsi="Times New Roman" w:cs="Times New Roman"/>
        </w:rPr>
        <w:t>. This research aims to</w:t>
      </w:r>
      <w:r w:rsidRPr="00B41B20">
        <w:rPr>
          <w:rStyle w:val="normaltextrun"/>
          <w:rFonts w:ascii="Times New Roman" w:eastAsia="Times New Roman" w:hAnsi="Times New Roman" w:cs="Times New Roman"/>
        </w:rPr>
        <w:t xml:space="preserve"> attract a wider </w:t>
      </w:r>
      <w:r w:rsidR="00C24F5F" w:rsidRPr="00B41B20">
        <w:rPr>
          <w:rStyle w:val="normaltextrun"/>
          <w:rFonts w:ascii="Times New Roman" w:eastAsia="Times New Roman" w:hAnsi="Times New Roman" w:cs="Times New Roman"/>
        </w:rPr>
        <w:t xml:space="preserve">audience </w:t>
      </w:r>
      <w:r w:rsidR="043B644A" w:rsidRPr="043B644A">
        <w:rPr>
          <w:rStyle w:val="normaltextrun"/>
          <w:rFonts w:ascii="Times New Roman" w:eastAsia="Times New Roman" w:hAnsi="Times New Roman" w:cs="Times New Roman"/>
        </w:rPr>
        <w:t>to a collection of</w:t>
      </w:r>
      <w:r w:rsidRPr="00B41B20">
        <w:rPr>
          <w:rStyle w:val="normaltextrun"/>
          <w:rFonts w:ascii="Times New Roman" w:eastAsia="Times New Roman" w:hAnsi="Times New Roman" w:cs="Times New Roman"/>
        </w:rPr>
        <w:t xml:space="preserve"> historic</w:t>
      </w:r>
      <w:r w:rsidR="00626735">
        <w:rPr>
          <w:rStyle w:val="normaltextrun"/>
          <w:rFonts w:ascii="Times New Roman" w:eastAsia="Times New Roman" w:hAnsi="Times New Roman" w:cs="Times New Roman"/>
        </w:rPr>
        <w:t>al</w:t>
      </w:r>
      <w:r w:rsidRPr="00B41B20">
        <w:rPr>
          <w:rStyle w:val="normaltextrun"/>
          <w:rFonts w:ascii="Times New Roman" w:eastAsia="Times New Roman" w:hAnsi="Times New Roman" w:cs="Times New Roman"/>
        </w:rPr>
        <w:t xml:space="preserve"> ceramics whose contemporary relevance can often be overlooked.</w:t>
      </w:r>
    </w:p>
    <w:p w14:paraId="2BF91B33" w14:textId="77777777" w:rsidR="00914068" w:rsidRPr="00C71126" w:rsidRDefault="00914068" w:rsidP="00287DAA">
      <w:pPr>
        <w:spacing w:before="240" w:after="100" w:afterAutospacing="1" w:line="360" w:lineRule="auto"/>
        <w:rPr>
          <w:rFonts w:ascii="Times New Roman" w:eastAsia="Times New Roman" w:hAnsi="Times New Roman" w:cs="Times New Roman"/>
        </w:rPr>
      </w:pPr>
    </w:p>
    <w:p w14:paraId="53D14A9F" w14:textId="70C56709" w:rsidR="00313604" w:rsidRPr="00747CD1" w:rsidRDefault="2314F533" w:rsidP="00287DAA">
      <w:pPr>
        <w:pStyle w:val="Heading3"/>
        <w:numPr>
          <w:ilvl w:val="2"/>
          <w:numId w:val="1"/>
        </w:numPr>
        <w:spacing w:before="240" w:line="360" w:lineRule="auto"/>
        <w:rPr>
          <w:rFonts w:eastAsia="Times New Roman" w:cs="Times New Roman"/>
          <w:color w:val="auto"/>
        </w:rPr>
      </w:pPr>
      <w:bookmarkStart w:id="22" w:name="_Toc154856516"/>
      <w:bookmarkStart w:id="23" w:name="_Toc173940567"/>
      <w:r w:rsidRPr="691CF65C">
        <w:rPr>
          <w:rStyle w:val="normaltextrun"/>
          <w:rFonts w:eastAsia="Times New Roman" w:cs="Times New Roman"/>
          <w:color w:val="auto"/>
        </w:rPr>
        <w:t>Objectives</w:t>
      </w:r>
      <w:bookmarkEnd w:id="22"/>
      <w:bookmarkEnd w:id="23"/>
    </w:p>
    <w:p w14:paraId="01B562F8" w14:textId="0012C842" w:rsidR="307E6CFC" w:rsidRPr="00C71126" w:rsidRDefault="307E6CFC" w:rsidP="00287DAA">
      <w:pPr>
        <w:spacing w:before="240" w:afterAutospacing="1" w:line="360" w:lineRule="auto"/>
        <w:rPr>
          <w:rFonts w:ascii="Times New Roman" w:eastAsia="Times New Roman" w:hAnsi="Times New Roman" w:cs="Times New Roman"/>
        </w:rPr>
      </w:pPr>
      <w:r w:rsidRPr="00C71126">
        <w:rPr>
          <w:rStyle w:val="eop"/>
          <w:rFonts w:ascii="Times New Roman" w:eastAsia="Times New Roman" w:hAnsi="Times New Roman" w:cs="Times New Roman"/>
          <w:b/>
          <w:bCs/>
          <w:i/>
          <w:iCs/>
        </w:rPr>
        <w:t xml:space="preserve">Objective 1: </w:t>
      </w:r>
      <w:r w:rsidRPr="00C71126">
        <w:rPr>
          <w:rStyle w:val="normaltextrun"/>
          <w:rFonts w:ascii="Times New Roman" w:eastAsia="Times New Roman" w:hAnsi="Times New Roman" w:cs="Times New Roman"/>
        </w:rPr>
        <w:t xml:space="preserve">To evaluate the most effective methods to create digital surrogates of a ceramic </w:t>
      </w:r>
      <w:r w:rsidR="008E3902">
        <w:rPr>
          <w:rStyle w:val="normaltextrun"/>
          <w:rFonts w:ascii="Times New Roman" w:eastAsia="Times New Roman" w:hAnsi="Times New Roman" w:cs="Times New Roman"/>
        </w:rPr>
        <w:t>artefact</w:t>
      </w:r>
      <w:r w:rsidRPr="00C71126">
        <w:rPr>
          <w:rStyle w:val="normaltextrun"/>
          <w:rFonts w:ascii="Times New Roman" w:eastAsia="Times New Roman" w:hAnsi="Times New Roman" w:cs="Times New Roman"/>
        </w:rPr>
        <w:t>, whilst maintaining a sense of authenticity in visuals within the digital scene.</w:t>
      </w:r>
    </w:p>
    <w:p w14:paraId="626095C7" w14:textId="01843BFA" w:rsidR="307E6CFC" w:rsidRPr="00C71126" w:rsidRDefault="307E6CFC" w:rsidP="00CF32D4">
      <w:pPr>
        <w:spacing w:before="240" w:after="100" w:afterAutospacing="1" w:line="360" w:lineRule="auto"/>
        <w:rPr>
          <w:rFonts w:ascii="Times New Roman" w:eastAsia="Times New Roman" w:hAnsi="Times New Roman" w:cs="Times New Roman"/>
        </w:rPr>
      </w:pPr>
      <w:r w:rsidRPr="00C71126">
        <w:rPr>
          <w:rStyle w:val="eop"/>
          <w:rFonts w:ascii="Times New Roman" w:eastAsia="Times New Roman" w:hAnsi="Times New Roman" w:cs="Times New Roman"/>
          <w:b/>
          <w:bCs/>
          <w:i/>
          <w:iCs/>
        </w:rPr>
        <w:t xml:space="preserve">Objective 2: </w:t>
      </w:r>
      <w:r w:rsidRPr="00C71126">
        <w:rPr>
          <w:rStyle w:val="normaltextrun"/>
          <w:rFonts w:ascii="Times New Roman" w:eastAsia="Times New Roman" w:hAnsi="Times New Roman" w:cs="Times New Roman"/>
        </w:rPr>
        <w:t xml:space="preserve"> To create a fully developed </w:t>
      </w:r>
      <w:r w:rsidR="00B10901">
        <w:rPr>
          <w:rStyle w:val="normaltextrun"/>
          <w:rFonts w:ascii="Times New Roman" w:eastAsia="Times New Roman" w:hAnsi="Times New Roman" w:cs="Times New Roman"/>
        </w:rPr>
        <w:t>Virtual Reality</w:t>
      </w:r>
      <w:r w:rsidR="00B10901" w:rsidRPr="00C71126">
        <w:rPr>
          <w:rStyle w:val="normaltextrun"/>
          <w:rFonts w:ascii="Times New Roman" w:eastAsia="Times New Roman" w:hAnsi="Times New Roman" w:cs="Times New Roman"/>
        </w:rPr>
        <w:t xml:space="preserve"> </w:t>
      </w:r>
      <w:r w:rsidRPr="00C71126">
        <w:rPr>
          <w:rStyle w:val="normaltextrun"/>
          <w:rFonts w:ascii="Times New Roman" w:eastAsia="Times New Roman" w:hAnsi="Times New Roman" w:cs="Times New Roman"/>
        </w:rPr>
        <w:t xml:space="preserve">application that can be situated inside a museum </w:t>
      </w:r>
      <w:r w:rsidR="120B0FF7" w:rsidRPr="120B0FF7">
        <w:rPr>
          <w:rStyle w:val="normaltextrun"/>
          <w:rFonts w:ascii="Times New Roman" w:eastAsia="Times New Roman" w:hAnsi="Times New Roman" w:cs="Times New Roman"/>
        </w:rPr>
        <w:t xml:space="preserve">or exhibition </w:t>
      </w:r>
      <w:r w:rsidR="00EC391E" w:rsidRPr="00C71126">
        <w:rPr>
          <w:rStyle w:val="normaltextrun"/>
          <w:rFonts w:ascii="Times New Roman" w:eastAsia="Times New Roman" w:hAnsi="Times New Roman" w:cs="Times New Roman"/>
        </w:rPr>
        <w:t>environment and</w:t>
      </w:r>
      <w:r w:rsidRPr="00C71126">
        <w:rPr>
          <w:rStyle w:val="normaltextrun"/>
          <w:rFonts w:ascii="Times New Roman" w:eastAsia="Times New Roman" w:hAnsi="Times New Roman" w:cs="Times New Roman"/>
        </w:rPr>
        <w:t xml:space="preserve"> provide various modes of digital interaction with </w:t>
      </w:r>
      <w:r w:rsidR="766D746C" w:rsidRPr="766D746C">
        <w:rPr>
          <w:rStyle w:val="normaltextrun"/>
          <w:rFonts w:ascii="Times New Roman" w:eastAsia="Times New Roman" w:hAnsi="Times New Roman" w:cs="Times New Roman"/>
        </w:rPr>
        <w:t>history.</w:t>
      </w:r>
    </w:p>
    <w:p w14:paraId="42E3F630" w14:textId="1BB3952A" w:rsidR="307E6CFC" w:rsidRPr="00C71126" w:rsidRDefault="307E6CFC" w:rsidP="00287DAA">
      <w:pPr>
        <w:spacing w:before="240" w:afterAutospacing="1" w:line="360" w:lineRule="auto"/>
        <w:rPr>
          <w:rFonts w:ascii="Times New Roman" w:eastAsia="Times New Roman" w:hAnsi="Times New Roman" w:cs="Times New Roman"/>
        </w:rPr>
      </w:pPr>
      <w:r w:rsidRPr="00C71126">
        <w:rPr>
          <w:rStyle w:val="eop"/>
          <w:rFonts w:ascii="Times New Roman" w:eastAsia="Times New Roman" w:hAnsi="Times New Roman" w:cs="Times New Roman"/>
          <w:b/>
          <w:bCs/>
          <w:i/>
          <w:iCs/>
        </w:rPr>
        <w:t xml:space="preserve">Objective 3: </w:t>
      </w:r>
      <w:r w:rsidRPr="00C71126">
        <w:rPr>
          <w:rStyle w:val="normaltextrun"/>
          <w:rFonts w:ascii="Times New Roman" w:eastAsia="Times New Roman" w:hAnsi="Times New Roman" w:cs="Times New Roman"/>
        </w:rPr>
        <w:t xml:space="preserve">To explore systems of object analysis that deconstruct </w:t>
      </w:r>
      <w:r w:rsidR="00787081">
        <w:rPr>
          <w:rStyle w:val="normaltextrun"/>
          <w:rFonts w:ascii="Times New Roman" w:eastAsia="Times New Roman" w:hAnsi="Times New Roman" w:cs="Times New Roman"/>
        </w:rPr>
        <w:t>t</w:t>
      </w:r>
      <w:r w:rsidRPr="00C71126">
        <w:rPr>
          <w:rStyle w:val="normaltextrun"/>
          <w:rFonts w:ascii="Times New Roman" w:eastAsia="Times New Roman" w:hAnsi="Times New Roman" w:cs="Times New Roman"/>
        </w:rPr>
        <w:t>he Thornhill ceramics narrative into its social, cultural, historic</w:t>
      </w:r>
      <w:r w:rsidR="00787081">
        <w:rPr>
          <w:rStyle w:val="normaltextrun"/>
          <w:rFonts w:ascii="Times New Roman" w:eastAsia="Times New Roman" w:hAnsi="Times New Roman" w:cs="Times New Roman"/>
        </w:rPr>
        <w:t>al</w:t>
      </w:r>
      <w:r w:rsidRPr="00C71126">
        <w:rPr>
          <w:rStyle w:val="normaltextrun"/>
          <w:rFonts w:ascii="Times New Roman" w:eastAsia="Times New Roman" w:hAnsi="Times New Roman" w:cs="Times New Roman"/>
        </w:rPr>
        <w:t>, and geographic</w:t>
      </w:r>
      <w:r w:rsidR="00E60153">
        <w:rPr>
          <w:rStyle w:val="normaltextrun"/>
          <w:rFonts w:ascii="Times New Roman" w:eastAsia="Times New Roman" w:hAnsi="Times New Roman" w:cs="Times New Roman"/>
        </w:rPr>
        <w:t>al</w:t>
      </w:r>
      <w:r w:rsidRPr="00C71126">
        <w:rPr>
          <w:rStyle w:val="normaltextrun"/>
          <w:rFonts w:ascii="Times New Roman" w:eastAsia="Times New Roman" w:hAnsi="Times New Roman" w:cs="Times New Roman"/>
        </w:rPr>
        <w:t xml:space="preserve"> context thus </w:t>
      </w:r>
      <w:r w:rsidR="00E60153">
        <w:rPr>
          <w:rStyle w:val="normaltextrun"/>
          <w:rFonts w:ascii="Times New Roman" w:eastAsia="Times New Roman" w:hAnsi="Times New Roman" w:cs="Times New Roman"/>
        </w:rPr>
        <w:t>widening the</w:t>
      </w:r>
      <w:r w:rsidRPr="00C71126">
        <w:rPr>
          <w:rStyle w:val="normaltextrun"/>
          <w:rFonts w:ascii="Times New Roman" w:eastAsia="Times New Roman" w:hAnsi="Times New Roman" w:cs="Times New Roman"/>
        </w:rPr>
        <w:t xml:space="preserve"> scope for contemporary analogy and interpretation</w:t>
      </w:r>
      <w:r w:rsidR="00CD0B61" w:rsidRPr="00C71126">
        <w:rPr>
          <w:rStyle w:val="normaltextrun"/>
          <w:rFonts w:ascii="Times New Roman" w:eastAsia="Times New Roman" w:hAnsi="Times New Roman" w:cs="Times New Roman"/>
        </w:rPr>
        <w:t xml:space="preserve">. </w:t>
      </w:r>
    </w:p>
    <w:p w14:paraId="45A7E770" w14:textId="2014D0DA" w:rsidR="307E6CFC" w:rsidRPr="00C71126" w:rsidRDefault="307E6CFC" w:rsidP="00287DAA">
      <w:pPr>
        <w:spacing w:before="240" w:afterAutospacing="1" w:line="360" w:lineRule="auto"/>
        <w:rPr>
          <w:rFonts w:ascii="Times New Roman" w:eastAsia="Times New Roman" w:hAnsi="Times New Roman" w:cs="Times New Roman"/>
        </w:rPr>
      </w:pPr>
      <w:r w:rsidRPr="00C71126">
        <w:rPr>
          <w:rStyle w:val="eop"/>
          <w:rFonts w:ascii="Times New Roman" w:eastAsia="Times New Roman" w:hAnsi="Times New Roman" w:cs="Times New Roman"/>
          <w:b/>
          <w:bCs/>
          <w:i/>
          <w:iCs/>
        </w:rPr>
        <w:lastRenderedPageBreak/>
        <w:t>Objective 4:</w:t>
      </w:r>
      <w:r w:rsidRPr="00C71126">
        <w:rPr>
          <w:rStyle w:val="normaltextrun"/>
          <w:rFonts w:ascii="Times New Roman" w:eastAsia="Times New Roman" w:hAnsi="Times New Roman" w:cs="Times New Roman"/>
          <w:b/>
          <w:bCs/>
        </w:rPr>
        <w:t> </w:t>
      </w:r>
      <w:r w:rsidRPr="00C71126">
        <w:rPr>
          <w:rStyle w:val="normaltextrun"/>
          <w:rFonts w:ascii="Times New Roman" w:eastAsia="Times New Roman" w:hAnsi="Times New Roman" w:cs="Times New Roman"/>
        </w:rPr>
        <w:t>To implement haptic glove technology into the V</w:t>
      </w:r>
      <w:r w:rsidR="00187524">
        <w:rPr>
          <w:rStyle w:val="normaltextrun"/>
          <w:rFonts w:ascii="Times New Roman" w:eastAsia="Times New Roman" w:hAnsi="Times New Roman" w:cs="Times New Roman"/>
        </w:rPr>
        <w:t xml:space="preserve">irtual </w:t>
      </w:r>
      <w:r w:rsidRPr="00C71126">
        <w:rPr>
          <w:rStyle w:val="normaltextrun"/>
          <w:rFonts w:ascii="Times New Roman" w:eastAsia="Times New Roman" w:hAnsi="Times New Roman" w:cs="Times New Roman"/>
        </w:rPr>
        <w:t>R</w:t>
      </w:r>
      <w:r w:rsidR="00187524">
        <w:rPr>
          <w:rStyle w:val="normaltextrun"/>
          <w:rFonts w:ascii="Times New Roman" w:eastAsia="Times New Roman" w:hAnsi="Times New Roman" w:cs="Times New Roman"/>
        </w:rPr>
        <w:t>eality</w:t>
      </w:r>
      <w:r w:rsidRPr="00C71126">
        <w:rPr>
          <w:rStyle w:val="normaltextrun"/>
          <w:rFonts w:ascii="Times New Roman" w:eastAsia="Times New Roman" w:hAnsi="Times New Roman" w:cs="Times New Roman"/>
        </w:rPr>
        <w:t xml:space="preserve"> </w:t>
      </w:r>
      <w:r w:rsidR="002820DC">
        <w:rPr>
          <w:rStyle w:val="normaltextrun"/>
          <w:rFonts w:ascii="Times New Roman" w:eastAsia="Times New Roman" w:hAnsi="Times New Roman" w:cs="Times New Roman"/>
        </w:rPr>
        <w:t>application</w:t>
      </w:r>
      <w:r w:rsidRPr="00C71126">
        <w:rPr>
          <w:rStyle w:val="normaltextrun"/>
          <w:rFonts w:ascii="Times New Roman" w:eastAsia="Times New Roman" w:hAnsi="Times New Roman" w:cs="Times New Roman"/>
        </w:rPr>
        <w:t xml:space="preserve">, </w:t>
      </w:r>
      <w:r w:rsidR="08E660DA" w:rsidRPr="08E660DA">
        <w:rPr>
          <w:rStyle w:val="normaltextrun"/>
          <w:rFonts w:ascii="Times New Roman" w:eastAsia="Times New Roman" w:hAnsi="Times New Roman" w:cs="Times New Roman"/>
        </w:rPr>
        <w:t>exploring</w:t>
      </w:r>
      <w:r w:rsidRPr="00C71126">
        <w:rPr>
          <w:rStyle w:val="normaltextrun"/>
          <w:rFonts w:ascii="Times New Roman" w:eastAsia="Times New Roman" w:hAnsi="Times New Roman" w:cs="Times New Roman"/>
        </w:rPr>
        <w:t xml:space="preserve"> design applications that could be suitable for museum environments to </w:t>
      </w:r>
      <w:r w:rsidR="00DA7770">
        <w:rPr>
          <w:rStyle w:val="normaltextrun"/>
          <w:rFonts w:ascii="Times New Roman" w:eastAsia="Times New Roman" w:hAnsi="Times New Roman" w:cs="Times New Roman"/>
        </w:rPr>
        <w:t>dissem</w:t>
      </w:r>
      <w:r w:rsidR="00287DAA">
        <w:rPr>
          <w:rStyle w:val="normaltextrun"/>
          <w:rFonts w:ascii="Times New Roman" w:eastAsia="Times New Roman" w:hAnsi="Times New Roman" w:cs="Times New Roman"/>
        </w:rPr>
        <w:t>inate</w:t>
      </w:r>
      <w:r w:rsidRPr="00C71126">
        <w:rPr>
          <w:rStyle w:val="normaltextrun"/>
          <w:rFonts w:ascii="Times New Roman" w:eastAsia="Times New Roman" w:hAnsi="Times New Roman" w:cs="Times New Roman"/>
        </w:rPr>
        <w:t xml:space="preserve"> historic</w:t>
      </w:r>
      <w:r w:rsidR="00626735">
        <w:rPr>
          <w:rStyle w:val="normaltextrun"/>
          <w:rFonts w:ascii="Times New Roman" w:eastAsia="Times New Roman" w:hAnsi="Times New Roman" w:cs="Times New Roman"/>
        </w:rPr>
        <w:t>al</w:t>
      </w:r>
      <w:r w:rsidRPr="00C71126">
        <w:rPr>
          <w:rStyle w:val="normaltextrun"/>
          <w:rFonts w:ascii="Times New Roman" w:eastAsia="Times New Roman" w:hAnsi="Times New Roman" w:cs="Times New Roman"/>
        </w:rPr>
        <w:t xml:space="preserve"> </w:t>
      </w:r>
      <w:r w:rsidR="00287DAA">
        <w:rPr>
          <w:rStyle w:val="normaltextrun"/>
          <w:rFonts w:ascii="Times New Roman" w:eastAsia="Times New Roman" w:hAnsi="Times New Roman" w:cs="Times New Roman"/>
        </w:rPr>
        <w:t xml:space="preserve">content </w:t>
      </w:r>
      <w:r w:rsidRPr="00C71126">
        <w:rPr>
          <w:rStyle w:val="normaltextrun"/>
          <w:rFonts w:ascii="Times New Roman" w:eastAsia="Times New Roman" w:hAnsi="Times New Roman" w:cs="Times New Roman"/>
        </w:rPr>
        <w:t>interactively. </w:t>
      </w:r>
    </w:p>
    <w:p w14:paraId="6767B5E8" w14:textId="32A7F194" w:rsidR="00313604" w:rsidRPr="00C71126" w:rsidRDefault="307E6CFC" w:rsidP="00287DAA">
      <w:pPr>
        <w:spacing w:before="240" w:afterAutospacing="1" w:line="360" w:lineRule="auto"/>
        <w:rPr>
          <w:rStyle w:val="normaltextrun"/>
          <w:rFonts w:ascii="Times New Roman" w:eastAsia="Times New Roman" w:hAnsi="Times New Roman" w:cs="Times New Roman"/>
        </w:rPr>
      </w:pPr>
      <w:r w:rsidRPr="00C71126">
        <w:rPr>
          <w:rStyle w:val="eop"/>
          <w:rFonts w:ascii="Times New Roman" w:eastAsia="Times New Roman" w:hAnsi="Times New Roman" w:cs="Times New Roman"/>
          <w:b/>
          <w:bCs/>
          <w:i/>
          <w:iCs/>
        </w:rPr>
        <w:t>Objective 5:</w:t>
      </w:r>
      <w:r w:rsidRPr="00C71126">
        <w:rPr>
          <w:rStyle w:val="eop"/>
          <w:rFonts w:ascii="Times New Roman" w:eastAsia="Times New Roman" w:hAnsi="Times New Roman" w:cs="Times New Roman"/>
          <w:i/>
          <w:iCs/>
        </w:rPr>
        <w:t xml:space="preserve"> </w:t>
      </w:r>
      <w:r w:rsidRPr="00C71126">
        <w:rPr>
          <w:rStyle w:val="normaltextrun"/>
          <w:rFonts w:ascii="Times New Roman" w:eastAsia="Times New Roman" w:hAnsi="Times New Roman" w:cs="Times New Roman"/>
        </w:rPr>
        <w:t xml:space="preserve">To undertake a testing phase within </w:t>
      </w:r>
      <w:r w:rsidR="16699751" w:rsidRPr="16699751">
        <w:rPr>
          <w:rStyle w:val="normaltextrun"/>
          <w:rFonts w:ascii="Times New Roman" w:eastAsia="Times New Roman" w:hAnsi="Times New Roman" w:cs="Times New Roman"/>
        </w:rPr>
        <w:t xml:space="preserve">an exhibition and </w:t>
      </w:r>
      <w:r w:rsidR="03ADAD2E" w:rsidRPr="03ADAD2E">
        <w:rPr>
          <w:rStyle w:val="normaltextrun"/>
          <w:rFonts w:ascii="Times New Roman" w:eastAsia="Times New Roman" w:hAnsi="Times New Roman" w:cs="Times New Roman"/>
        </w:rPr>
        <w:t>museum</w:t>
      </w:r>
      <w:r w:rsidRPr="00C71126">
        <w:rPr>
          <w:rStyle w:val="normaltextrun"/>
          <w:rFonts w:ascii="Times New Roman" w:eastAsia="Times New Roman" w:hAnsi="Times New Roman" w:cs="Times New Roman"/>
        </w:rPr>
        <w:t xml:space="preserve"> </w:t>
      </w:r>
      <w:r w:rsidR="32A5F1FD" w:rsidRPr="32A5F1FD">
        <w:rPr>
          <w:rStyle w:val="normaltextrun"/>
          <w:rFonts w:ascii="Times New Roman" w:eastAsia="Times New Roman" w:hAnsi="Times New Roman" w:cs="Times New Roman"/>
        </w:rPr>
        <w:t>setting to</w:t>
      </w:r>
      <w:r w:rsidRPr="00C71126">
        <w:rPr>
          <w:rStyle w:val="normaltextrun"/>
          <w:rFonts w:ascii="Times New Roman" w:eastAsia="Times New Roman" w:hAnsi="Times New Roman" w:cs="Times New Roman"/>
        </w:rPr>
        <w:t xml:space="preserve"> analyse the reactions and behaviour patterns </w:t>
      </w:r>
      <w:r w:rsidR="00133388">
        <w:rPr>
          <w:rStyle w:val="normaltextrun"/>
          <w:rFonts w:ascii="Times New Roman" w:eastAsia="Times New Roman" w:hAnsi="Times New Roman" w:cs="Times New Roman"/>
        </w:rPr>
        <w:t xml:space="preserve">of visitors </w:t>
      </w:r>
      <w:r w:rsidRPr="00C71126">
        <w:rPr>
          <w:rStyle w:val="normaltextrun"/>
          <w:rFonts w:ascii="Times New Roman" w:eastAsia="Times New Roman" w:hAnsi="Times New Roman" w:cs="Times New Roman"/>
        </w:rPr>
        <w:t xml:space="preserve">to question the practicality of implementing </w:t>
      </w:r>
      <w:r w:rsidR="00133388">
        <w:rPr>
          <w:rStyle w:val="normaltextrun"/>
          <w:rFonts w:ascii="Times New Roman" w:eastAsia="Times New Roman" w:hAnsi="Times New Roman" w:cs="Times New Roman"/>
        </w:rPr>
        <w:t>V</w:t>
      </w:r>
      <w:r w:rsidR="32A5F1FD" w:rsidRPr="32A5F1FD">
        <w:rPr>
          <w:rStyle w:val="normaltextrun"/>
          <w:rFonts w:ascii="Times New Roman" w:eastAsia="Times New Roman" w:hAnsi="Times New Roman" w:cs="Times New Roman"/>
        </w:rPr>
        <w:t xml:space="preserve">irtual </w:t>
      </w:r>
      <w:r w:rsidR="00133388">
        <w:rPr>
          <w:rStyle w:val="normaltextrun"/>
          <w:rFonts w:ascii="Times New Roman" w:eastAsia="Times New Roman" w:hAnsi="Times New Roman" w:cs="Times New Roman"/>
        </w:rPr>
        <w:t>R</w:t>
      </w:r>
      <w:r w:rsidR="32A5F1FD" w:rsidRPr="32A5F1FD">
        <w:rPr>
          <w:rStyle w:val="normaltextrun"/>
          <w:rFonts w:ascii="Times New Roman" w:eastAsia="Times New Roman" w:hAnsi="Times New Roman" w:cs="Times New Roman"/>
        </w:rPr>
        <w:t>eality</w:t>
      </w:r>
      <w:r w:rsidRPr="00C71126">
        <w:rPr>
          <w:rStyle w:val="normaltextrun"/>
          <w:rFonts w:ascii="Times New Roman" w:eastAsia="Times New Roman" w:hAnsi="Times New Roman" w:cs="Times New Roman"/>
        </w:rPr>
        <w:t xml:space="preserve"> setups </w:t>
      </w:r>
      <w:r w:rsidR="66C350C6" w:rsidRPr="66C350C6">
        <w:rPr>
          <w:rStyle w:val="normaltextrun"/>
          <w:rFonts w:ascii="Times New Roman" w:eastAsia="Times New Roman" w:hAnsi="Times New Roman" w:cs="Times New Roman"/>
        </w:rPr>
        <w:t>into mainstream museum displays</w:t>
      </w:r>
      <w:r w:rsidRPr="00C71126">
        <w:rPr>
          <w:rStyle w:val="normaltextrun"/>
          <w:rFonts w:ascii="Times New Roman" w:eastAsia="Times New Roman" w:hAnsi="Times New Roman" w:cs="Times New Roman"/>
        </w:rPr>
        <w:t>.</w:t>
      </w:r>
    </w:p>
    <w:p w14:paraId="38A1BACD" w14:textId="77777777" w:rsidR="00313604" w:rsidRPr="00C71126" w:rsidRDefault="00313604" w:rsidP="000D43C1">
      <w:pPr>
        <w:spacing w:before="240" w:afterAutospacing="1" w:line="360" w:lineRule="auto"/>
        <w:rPr>
          <w:rFonts w:ascii="Times New Roman" w:eastAsia="Times New Roman" w:hAnsi="Times New Roman" w:cs="Times New Roman"/>
        </w:rPr>
      </w:pPr>
    </w:p>
    <w:p w14:paraId="33043843" w14:textId="75C1BCE0" w:rsidR="009F60D6" w:rsidRDefault="2314F533" w:rsidP="2314F533">
      <w:pPr>
        <w:pStyle w:val="Heading2"/>
        <w:numPr>
          <w:ilvl w:val="1"/>
          <w:numId w:val="1"/>
        </w:numPr>
        <w:spacing w:before="240" w:line="360" w:lineRule="auto"/>
        <w:rPr>
          <w:rFonts w:eastAsia="Times New Roman" w:cs="Times New Roman"/>
          <w:color w:val="auto"/>
        </w:rPr>
      </w:pPr>
      <w:bookmarkStart w:id="24" w:name="_Toc154856517"/>
      <w:bookmarkStart w:id="25" w:name="_Toc173940568"/>
      <w:r w:rsidRPr="2314F533">
        <w:rPr>
          <w:rFonts w:eastAsia="Times New Roman" w:cs="Times New Roman"/>
          <w:color w:val="auto"/>
        </w:rPr>
        <w:t>Research Contribution</w:t>
      </w:r>
      <w:bookmarkEnd w:id="24"/>
      <w:bookmarkEnd w:id="25"/>
      <w:r w:rsidRPr="2314F533">
        <w:rPr>
          <w:rFonts w:eastAsia="Times New Roman" w:cs="Times New Roman"/>
          <w:color w:val="auto"/>
        </w:rPr>
        <w:t xml:space="preserve"> </w:t>
      </w:r>
    </w:p>
    <w:p w14:paraId="4B4CC678" w14:textId="64568DD5" w:rsidR="002D47DD" w:rsidRDefault="001B256F" w:rsidP="000D43C1">
      <w:pPr>
        <w:spacing w:before="240" w:line="360" w:lineRule="auto"/>
        <w:rPr>
          <w:rFonts w:ascii="Times New Roman" w:eastAsia="Times New Roman" w:hAnsi="Times New Roman" w:cs="Times New Roman"/>
          <w:color w:val="7030A0"/>
        </w:rPr>
      </w:pPr>
      <w:r>
        <w:rPr>
          <w:rFonts w:ascii="Times New Roman" w:eastAsia="Times New Roman" w:hAnsi="Times New Roman" w:cs="Times New Roman"/>
        </w:rPr>
        <w:t xml:space="preserve">This research </w:t>
      </w:r>
      <w:r w:rsidRPr="0040482D">
        <w:rPr>
          <w:rFonts w:ascii="Times New Roman" w:eastAsia="Times New Roman" w:hAnsi="Times New Roman" w:cs="Times New Roman"/>
        </w:rPr>
        <w:t>contribute</w:t>
      </w:r>
      <w:r w:rsidR="00014928" w:rsidRPr="0040482D">
        <w:rPr>
          <w:rFonts w:ascii="Times New Roman" w:eastAsia="Times New Roman" w:hAnsi="Times New Roman" w:cs="Times New Roman"/>
        </w:rPr>
        <w:t xml:space="preserve">s </w:t>
      </w:r>
      <w:r w:rsidR="0040482D" w:rsidRPr="0040482D">
        <w:rPr>
          <w:rFonts w:ascii="Times New Roman" w:eastAsia="Times New Roman" w:hAnsi="Times New Roman" w:cs="Times New Roman"/>
        </w:rPr>
        <w:t xml:space="preserve">new knowledge to the fields of digital heritage and </w:t>
      </w:r>
      <w:r w:rsidR="00133388">
        <w:rPr>
          <w:rFonts w:ascii="Times New Roman" w:eastAsia="Times New Roman" w:hAnsi="Times New Roman" w:cs="Times New Roman"/>
        </w:rPr>
        <w:t>H</w:t>
      </w:r>
      <w:r w:rsidR="0040482D">
        <w:rPr>
          <w:rFonts w:ascii="Times New Roman" w:eastAsia="Times New Roman" w:hAnsi="Times New Roman" w:cs="Times New Roman"/>
        </w:rPr>
        <w:t>uman</w:t>
      </w:r>
      <w:r w:rsidR="00133388">
        <w:rPr>
          <w:rFonts w:ascii="Times New Roman" w:eastAsia="Times New Roman" w:hAnsi="Times New Roman" w:cs="Times New Roman"/>
        </w:rPr>
        <w:t>-C</w:t>
      </w:r>
      <w:r w:rsidR="0040482D">
        <w:rPr>
          <w:rFonts w:ascii="Times New Roman" w:eastAsia="Times New Roman" w:hAnsi="Times New Roman" w:cs="Times New Roman"/>
        </w:rPr>
        <w:t xml:space="preserve">omputer </w:t>
      </w:r>
      <w:r w:rsidR="00133388">
        <w:rPr>
          <w:rFonts w:ascii="Times New Roman" w:eastAsia="Times New Roman" w:hAnsi="Times New Roman" w:cs="Times New Roman"/>
        </w:rPr>
        <w:t>I</w:t>
      </w:r>
      <w:r w:rsidR="0040482D">
        <w:rPr>
          <w:rFonts w:ascii="Times New Roman" w:eastAsia="Times New Roman" w:hAnsi="Times New Roman" w:cs="Times New Roman"/>
        </w:rPr>
        <w:t xml:space="preserve">nteraction </w:t>
      </w:r>
      <w:r w:rsidR="00014928">
        <w:rPr>
          <w:rFonts w:ascii="Times New Roman" w:eastAsia="Times New Roman" w:hAnsi="Times New Roman" w:cs="Times New Roman"/>
        </w:rPr>
        <w:t xml:space="preserve">through </w:t>
      </w:r>
      <w:r w:rsidR="0040482D">
        <w:rPr>
          <w:rFonts w:ascii="Times New Roman" w:eastAsia="Times New Roman" w:hAnsi="Times New Roman" w:cs="Times New Roman"/>
        </w:rPr>
        <w:t>its</w:t>
      </w:r>
      <w:r w:rsidR="00014928">
        <w:rPr>
          <w:rFonts w:ascii="Times New Roman" w:eastAsia="Times New Roman" w:hAnsi="Times New Roman" w:cs="Times New Roman"/>
        </w:rPr>
        <w:t xml:space="preserve"> application </w:t>
      </w:r>
      <w:r w:rsidR="00E71E38">
        <w:rPr>
          <w:rFonts w:ascii="Times New Roman" w:eastAsia="Times New Roman" w:hAnsi="Times New Roman" w:cs="Times New Roman"/>
        </w:rPr>
        <w:t>of interactive technolog</w:t>
      </w:r>
      <w:r w:rsidR="00221BCF">
        <w:rPr>
          <w:rFonts w:ascii="Times New Roman" w:eastAsia="Times New Roman" w:hAnsi="Times New Roman" w:cs="Times New Roman"/>
        </w:rPr>
        <w:t>ies to en</w:t>
      </w:r>
      <w:r w:rsidR="0069325E">
        <w:rPr>
          <w:rFonts w:ascii="Times New Roman" w:eastAsia="Times New Roman" w:hAnsi="Times New Roman" w:cs="Times New Roman"/>
        </w:rPr>
        <w:t>gage</w:t>
      </w:r>
      <w:r w:rsidR="00221BCF">
        <w:rPr>
          <w:rFonts w:ascii="Times New Roman" w:eastAsia="Times New Roman" w:hAnsi="Times New Roman" w:cs="Times New Roman"/>
        </w:rPr>
        <w:t xml:space="preserve"> museum </w:t>
      </w:r>
      <w:r w:rsidR="0069325E">
        <w:rPr>
          <w:rFonts w:ascii="Times New Roman" w:eastAsia="Times New Roman" w:hAnsi="Times New Roman" w:cs="Times New Roman"/>
        </w:rPr>
        <w:t>collection</w:t>
      </w:r>
      <w:r w:rsidR="00305FC1">
        <w:rPr>
          <w:rFonts w:ascii="Times New Roman" w:eastAsia="Times New Roman" w:hAnsi="Times New Roman" w:cs="Times New Roman"/>
        </w:rPr>
        <w:t xml:space="preserve"> content</w:t>
      </w:r>
      <w:r w:rsidR="009B0227">
        <w:rPr>
          <w:rFonts w:ascii="Times New Roman" w:eastAsia="Times New Roman" w:hAnsi="Times New Roman" w:cs="Times New Roman"/>
        </w:rPr>
        <w:t>,</w:t>
      </w:r>
      <w:r w:rsidR="00221BCF">
        <w:rPr>
          <w:rFonts w:ascii="Times New Roman" w:eastAsia="Times New Roman" w:hAnsi="Times New Roman" w:cs="Times New Roman"/>
        </w:rPr>
        <w:t xml:space="preserve"> and </w:t>
      </w:r>
      <w:r w:rsidR="000E2032" w:rsidRPr="000E2032">
        <w:rPr>
          <w:rFonts w:ascii="Times New Roman" w:eastAsia="Times New Roman" w:hAnsi="Times New Roman" w:cs="Times New Roman"/>
        </w:rPr>
        <w:t xml:space="preserve">how </w:t>
      </w:r>
      <w:r w:rsidR="002D47DD">
        <w:rPr>
          <w:rFonts w:ascii="Times New Roman" w:eastAsia="Times New Roman" w:hAnsi="Times New Roman" w:cs="Times New Roman"/>
        </w:rPr>
        <w:t>this could potentially reshape</w:t>
      </w:r>
      <w:r w:rsidR="000E2032" w:rsidRPr="000E2032">
        <w:rPr>
          <w:rFonts w:ascii="Times New Roman" w:eastAsia="Times New Roman" w:hAnsi="Times New Roman" w:cs="Times New Roman"/>
        </w:rPr>
        <w:t xml:space="preserve"> </w:t>
      </w:r>
      <w:r w:rsidR="002D47DD">
        <w:rPr>
          <w:rFonts w:ascii="Times New Roman" w:eastAsia="Times New Roman" w:hAnsi="Times New Roman" w:cs="Times New Roman"/>
        </w:rPr>
        <w:t xml:space="preserve">or enhance </w:t>
      </w:r>
      <w:r w:rsidR="000E2032" w:rsidRPr="000E2032">
        <w:rPr>
          <w:rFonts w:ascii="Times New Roman" w:eastAsia="Times New Roman" w:hAnsi="Times New Roman" w:cs="Times New Roman"/>
        </w:rPr>
        <w:t>traditional displays</w:t>
      </w:r>
      <w:r w:rsidR="000E2032">
        <w:rPr>
          <w:rFonts w:ascii="Times New Roman" w:eastAsia="Times New Roman" w:hAnsi="Times New Roman" w:cs="Times New Roman"/>
        </w:rPr>
        <w:t>.</w:t>
      </w:r>
      <w:r w:rsidR="00221BCF">
        <w:rPr>
          <w:rFonts w:ascii="Times New Roman" w:eastAsia="Times New Roman" w:hAnsi="Times New Roman" w:cs="Times New Roman"/>
        </w:rPr>
        <w:t xml:space="preserve"> </w:t>
      </w:r>
      <w:r w:rsidR="00B05577">
        <w:rPr>
          <w:rFonts w:ascii="Times New Roman" w:eastAsia="Times New Roman" w:hAnsi="Times New Roman" w:cs="Times New Roman"/>
        </w:rPr>
        <w:t xml:space="preserve">Digital heritage is made up of computer-based materials </w:t>
      </w:r>
      <w:r w:rsidR="00D777D0">
        <w:rPr>
          <w:rFonts w:ascii="Times New Roman" w:eastAsia="Times New Roman" w:hAnsi="Times New Roman" w:cs="Times New Roman"/>
        </w:rPr>
        <w:t xml:space="preserve">that represent </w:t>
      </w:r>
      <w:r w:rsidR="00C37DB5">
        <w:rPr>
          <w:rFonts w:ascii="Times New Roman" w:eastAsia="Times New Roman" w:hAnsi="Times New Roman" w:cs="Times New Roman"/>
        </w:rPr>
        <w:t xml:space="preserve">a </w:t>
      </w:r>
      <w:r w:rsidR="00D777D0">
        <w:rPr>
          <w:rFonts w:ascii="Times New Roman" w:eastAsia="Times New Roman" w:hAnsi="Times New Roman" w:cs="Times New Roman"/>
        </w:rPr>
        <w:t xml:space="preserve">physical original </w:t>
      </w:r>
      <w:r w:rsidR="00B130E8">
        <w:rPr>
          <w:rFonts w:ascii="Times New Roman" w:eastAsia="Times New Roman" w:hAnsi="Times New Roman" w:cs="Times New Roman"/>
        </w:rPr>
        <w:t xml:space="preserve">to be preserved for the </w:t>
      </w:r>
      <w:r w:rsidR="00F66F02">
        <w:rPr>
          <w:rFonts w:ascii="Times New Roman" w:eastAsia="Times New Roman" w:hAnsi="Times New Roman" w:cs="Times New Roman"/>
        </w:rPr>
        <w:t>near future</w:t>
      </w:r>
      <w:r w:rsidR="00B130E8">
        <w:rPr>
          <w:rFonts w:ascii="Times New Roman" w:eastAsia="Times New Roman" w:hAnsi="Times New Roman" w:cs="Times New Roman"/>
        </w:rPr>
        <w:t xml:space="preserve"> </w:t>
      </w:r>
      <w:sdt>
        <w:sdtPr>
          <w:rPr>
            <w:rFonts w:ascii="Times New Roman" w:eastAsia="Times New Roman" w:hAnsi="Times New Roman" w:cs="Times New Roman"/>
          </w:rPr>
          <w:id w:val="1358388284"/>
          <w:citation/>
        </w:sdtPr>
        <w:sdtContent>
          <w:r w:rsidR="00B130E8">
            <w:rPr>
              <w:rFonts w:ascii="Times New Roman" w:eastAsia="Times New Roman" w:hAnsi="Times New Roman" w:cs="Times New Roman"/>
            </w:rPr>
            <w:fldChar w:fldCharType="begin"/>
          </w:r>
          <w:r w:rsidR="004074E3">
            <w:rPr>
              <w:rFonts w:ascii="Times New Roman" w:eastAsia="Times New Roman" w:hAnsi="Times New Roman" w:cs="Times New Roman"/>
              <w:lang w:val="en-US"/>
            </w:rPr>
            <w:instrText xml:space="preserve">CITATION Une21 \l 1033 </w:instrText>
          </w:r>
          <w:r w:rsidR="00B130E8">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(UNESCO, 2021)</w:t>
          </w:r>
          <w:r w:rsidR="00B130E8">
            <w:rPr>
              <w:rFonts w:ascii="Times New Roman" w:eastAsia="Times New Roman" w:hAnsi="Times New Roman" w:cs="Times New Roman"/>
            </w:rPr>
            <w:fldChar w:fldCharType="end"/>
          </w:r>
        </w:sdtContent>
      </w:sdt>
      <w:r w:rsidR="00B130E8">
        <w:rPr>
          <w:rFonts w:ascii="Times New Roman" w:eastAsia="Times New Roman" w:hAnsi="Times New Roman" w:cs="Times New Roman"/>
        </w:rPr>
        <w:t xml:space="preserve">. </w:t>
      </w:r>
      <w:r w:rsidR="00563198">
        <w:rPr>
          <w:rFonts w:ascii="Times New Roman" w:eastAsia="Times New Roman" w:hAnsi="Times New Roman" w:cs="Times New Roman"/>
        </w:rPr>
        <w:t xml:space="preserve">Therefore, this research explores </w:t>
      </w:r>
      <w:r w:rsidR="0020585D">
        <w:rPr>
          <w:rFonts w:ascii="Times New Roman" w:eastAsia="Times New Roman" w:hAnsi="Times New Roman" w:cs="Times New Roman"/>
        </w:rPr>
        <w:t xml:space="preserve">the most efficient workflows to effectively create digital surrogates of </w:t>
      </w:r>
      <w:r w:rsidR="006F761C">
        <w:rPr>
          <w:rFonts w:ascii="Times New Roman" w:eastAsia="Times New Roman" w:hAnsi="Times New Roman" w:cs="Times New Roman"/>
        </w:rPr>
        <w:t xml:space="preserve">physical artefacts to </w:t>
      </w:r>
      <w:r w:rsidR="006F761C" w:rsidRPr="00076DC8">
        <w:rPr>
          <w:rFonts w:ascii="Times New Roman" w:eastAsia="Times New Roman" w:hAnsi="Times New Roman" w:cs="Times New Roman"/>
        </w:rPr>
        <w:t xml:space="preserve">provide </w:t>
      </w:r>
      <w:r w:rsidR="00414381" w:rsidRPr="00076DC8">
        <w:rPr>
          <w:rFonts w:ascii="Times New Roman" w:eastAsia="Times New Roman" w:hAnsi="Times New Roman" w:cs="Times New Roman"/>
        </w:rPr>
        <w:t xml:space="preserve">permanent </w:t>
      </w:r>
      <w:r w:rsidR="00A57319" w:rsidRPr="00076DC8">
        <w:rPr>
          <w:rFonts w:ascii="Times New Roman" w:eastAsia="Times New Roman" w:hAnsi="Times New Roman" w:cs="Times New Roman"/>
        </w:rPr>
        <w:t xml:space="preserve">replicas within </w:t>
      </w:r>
      <w:r w:rsidR="00414381" w:rsidRPr="00076DC8">
        <w:rPr>
          <w:rFonts w:ascii="Times New Roman" w:eastAsia="Times New Roman" w:hAnsi="Times New Roman" w:cs="Times New Roman"/>
        </w:rPr>
        <w:t xml:space="preserve">digital archives. This can be seen </w:t>
      </w:r>
      <w:r w:rsidR="001405F5" w:rsidRPr="00076DC8">
        <w:rPr>
          <w:rFonts w:ascii="Times New Roman" w:eastAsia="Times New Roman" w:hAnsi="Times New Roman" w:cs="Times New Roman"/>
        </w:rPr>
        <w:t xml:space="preserve">within </w:t>
      </w:r>
      <w:r w:rsidR="00575583" w:rsidRPr="00076DC8">
        <w:rPr>
          <w:rFonts w:ascii="Times New Roman" w:eastAsia="Times New Roman" w:hAnsi="Times New Roman" w:cs="Times New Roman"/>
        </w:rPr>
        <w:t xml:space="preserve">the </w:t>
      </w:r>
      <w:r w:rsidR="00A57319" w:rsidRPr="00770DB7">
        <w:rPr>
          <w:rFonts w:ascii="Times New Roman" w:eastAsia="Times New Roman" w:hAnsi="Times New Roman" w:cs="Times New Roman"/>
        </w:rPr>
        <w:t>researcher’s</w:t>
      </w:r>
      <w:r w:rsidR="001405F5" w:rsidRPr="00770DB7">
        <w:rPr>
          <w:rFonts w:ascii="Times New Roman" w:eastAsia="Times New Roman" w:hAnsi="Times New Roman" w:cs="Times New Roman"/>
        </w:rPr>
        <w:t xml:space="preserve"> </w:t>
      </w:r>
      <w:r w:rsidR="00575583" w:rsidRPr="00770DB7">
        <w:rPr>
          <w:rFonts w:ascii="Times New Roman" w:eastAsia="Times New Roman" w:hAnsi="Times New Roman" w:cs="Times New Roman"/>
        </w:rPr>
        <w:t>online</w:t>
      </w:r>
      <w:r w:rsidR="001405F5" w:rsidRPr="00770DB7">
        <w:rPr>
          <w:rFonts w:ascii="Times New Roman" w:eastAsia="Times New Roman" w:hAnsi="Times New Roman" w:cs="Times New Roman"/>
        </w:rPr>
        <w:t xml:space="preserve"> library </w:t>
      </w:r>
      <w:r w:rsidR="00BA086B" w:rsidRPr="00770DB7">
        <w:rPr>
          <w:rFonts w:ascii="Times New Roman" w:eastAsia="Times New Roman" w:hAnsi="Times New Roman" w:cs="Times New Roman"/>
        </w:rPr>
        <w:t>in</w:t>
      </w:r>
      <w:r w:rsidR="0009292C" w:rsidRPr="00770DB7">
        <w:rPr>
          <w:rFonts w:ascii="Times New Roman" w:eastAsia="Times New Roman" w:hAnsi="Times New Roman" w:cs="Times New Roman"/>
        </w:rPr>
        <w:t xml:space="preserve"> </w:t>
      </w:r>
      <w:r w:rsidR="00770DB7" w:rsidRPr="00770DB7">
        <w:rPr>
          <w:rFonts w:ascii="Times New Roman" w:eastAsia="Times New Roman" w:hAnsi="Times New Roman" w:cs="Times New Roman"/>
        </w:rPr>
        <w:t>‘</w:t>
      </w:r>
      <w:r w:rsidR="00C7098A" w:rsidRPr="00770DB7">
        <w:rPr>
          <w:rFonts w:ascii="Times New Roman" w:eastAsia="Times New Roman" w:hAnsi="Times New Roman" w:cs="Times New Roman"/>
        </w:rPr>
        <w:fldChar w:fldCharType="begin"/>
      </w:r>
      <w:r w:rsidR="00C7098A" w:rsidRPr="00770DB7">
        <w:rPr>
          <w:rFonts w:ascii="Times New Roman" w:eastAsia="Times New Roman" w:hAnsi="Times New Roman" w:cs="Times New Roman"/>
        </w:rPr>
        <w:instrText xml:space="preserve"> REF _Ref154750900 \h </w:instrText>
      </w:r>
      <w:r w:rsidR="00770DB7">
        <w:rPr>
          <w:rFonts w:ascii="Times New Roman" w:eastAsia="Times New Roman" w:hAnsi="Times New Roman" w:cs="Times New Roman"/>
        </w:rPr>
        <w:instrText xml:space="preserve"> \* MERGEFORMAT </w:instrText>
      </w:r>
      <w:r w:rsidR="00C7098A" w:rsidRPr="00770DB7">
        <w:rPr>
          <w:rFonts w:ascii="Times New Roman" w:eastAsia="Times New Roman" w:hAnsi="Times New Roman" w:cs="Times New Roman"/>
        </w:rPr>
      </w:r>
      <w:r w:rsidR="00C7098A" w:rsidRPr="00770DB7">
        <w:rPr>
          <w:rFonts w:ascii="Times New Roman" w:eastAsia="Times New Roman" w:hAnsi="Times New Roman" w:cs="Times New Roman"/>
        </w:rPr>
        <w:fldChar w:fldCharType="separate"/>
      </w:r>
      <w:r w:rsidR="00C7098A" w:rsidRPr="00770DB7">
        <w:rPr>
          <w:rFonts w:ascii="Times New Roman" w:hAnsi="Times New Roman" w:cs="Times New Roman"/>
        </w:rPr>
        <w:t>Appendix 6: Online Library of Thornhill Ceramics Via Sketchfab.</w:t>
      </w:r>
      <w:r w:rsidR="00C7098A" w:rsidRPr="00770DB7">
        <w:rPr>
          <w:rFonts w:ascii="Times New Roman" w:eastAsia="Times New Roman" w:hAnsi="Times New Roman" w:cs="Times New Roman"/>
        </w:rPr>
        <w:fldChar w:fldCharType="end"/>
      </w:r>
      <w:r w:rsidR="00770DB7" w:rsidRPr="00770DB7">
        <w:rPr>
          <w:rFonts w:ascii="Times New Roman" w:eastAsia="Times New Roman" w:hAnsi="Times New Roman" w:cs="Times New Roman"/>
        </w:rPr>
        <w:t>’.</w:t>
      </w:r>
    </w:p>
    <w:p w14:paraId="21DB4DF9" w14:textId="3A568009" w:rsidR="002569E8" w:rsidRPr="00FE47E1" w:rsidRDefault="00FE47E1" w:rsidP="000D43C1">
      <w:pPr>
        <w:spacing w:before="240" w:line="360" w:lineRule="auto"/>
        <w:rPr>
          <w:rFonts w:ascii="Times New Roman" w:eastAsia="Times New Roman" w:hAnsi="Times New Roman" w:cs="Times New Roman"/>
        </w:rPr>
      </w:pPr>
      <w:r w:rsidRPr="00FE47E1">
        <w:rPr>
          <w:rFonts w:ascii="Times New Roman" w:eastAsia="Times New Roman" w:hAnsi="Times New Roman" w:cs="Times New Roman"/>
        </w:rPr>
        <w:t>Human</w:t>
      </w:r>
      <w:r w:rsidR="0032099D">
        <w:rPr>
          <w:rFonts w:ascii="Times New Roman" w:eastAsia="Times New Roman" w:hAnsi="Times New Roman" w:cs="Times New Roman"/>
        </w:rPr>
        <w:t>-C</w:t>
      </w:r>
      <w:r w:rsidRPr="00FE47E1">
        <w:rPr>
          <w:rFonts w:ascii="Times New Roman" w:eastAsia="Times New Roman" w:hAnsi="Times New Roman" w:cs="Times New Roman"/>
        </w:rPr>
        <w:t xml:space="preserve">omputer </w:t>
      </w:r>
      <w:r w:rsidR="0032099D">
        <w:rPr>
          <w:rFonts w:ascii="Times New Roman" w:eastAsia="Times New Roman" w:hAnsi="Times New Roman" w:cs="Times New Roman"/>
        </w:rPr>
        <w:t>I</w:t>
      </w:r>
      <w:r w:rsidRPr="00FE47E1">
        <w:rPr>
          <w:rFonts w:ascii="Times New Roman" w:eastAsia="Times New Roman" w:hAnsi="Times New Roman" w:cs="Times New Roman"/>
        </w:rPr>
        <w:t>nteracti</w:t>
      </w:r>
      <w:r w:rsidR="0099180A">
        <w:rPr>
          <w:rFonts w:ascii="Times New Roman" w:eastAsia="Times New Roman" w:hAnsi="Times New Roman" w:cs="Times New Roman"/>
        </w:rPr>
        <w:t xml:space="preserve">on </w:t>
      </w:r>
      <w:r w:rsidR="000257B0">
        <w:rPr>
          <w:rFonts w:ascii="Times New Roman" w:eastAsia="Times New Roman" w:hAnsi="Times New Roman" w:cs="Times New Roman"/>
        </w:rPr>
        <w:t xml:space="preserve">(HCI) </w:t>
      </w:r>
      <w:r w:rsidR="00451F40">
        <w:rPr>
          <w:rFonts w:ascii="Times New Roman" w:eastAsia="Times New Roman" w:hAnsi="Times New Roman" w:cs="Times New Roman"/>
        </w:rPr>
        <w:t xml:space="preserve">refers to the study and design of how humans interact </w:t>
      </w:r>
      <w:r w:rsidR="00127AC0">
        <w:rPr>
          <w:rFonts w:ascii="Times New Roman" w:eastAsia="Times New Roman" w:hAnsi="Times New Roman" w:cs="Times New Roman"/>
        </w:rPr>
        <w:t>with computers and other technological systems</w:t>
      </w:r>
      <w:r w:rsidR="005C6C98">
        <w:rPr>
          <w:rFonts w:ascii="Times New Roman" w:eastAsia="Times New Roman" w:hAnsi="Times New Roman" w:cs="Times New Roman"/>
        </w:rPr>
        <w:t>. T</w:t>
      </w:r>
      <w:r w:rsidR="00DB47B8">
        <w:rPr>
          <w:rFonts w:ascii="Times New Roman" w:eastAsia="Times New Roman" w:hAnsi="Times New Roman" w:cs="Times New Roman"/>
        </w:rPr>
        <w:t xml:space="preserve">his encompasses understanding </w:t>
      </w:r>
      <w:r w:rsidR="00465BDA">
        <w:rPr>
          <w:rFonts w:ascii="Times New Roman" w:eastAsia="Times New Roman" w:hAnsi="Times New Roman" w:cs="Times New Roman"/>
        </w:rPr>
        <w:t>users’</w:t>
      </w:r>
      <w:r w:rsidR="00DB47B8">
        <w:rPr>
          <w:rFonts w:ascii="Times New Roman" w:eastAsia="Times New Roman" w:hAnsi="Times New Roman" w:cs="Times New Roman"/>
        </w:rPr>
        <w:t xml:space="preserve"> </w:t>
      </w:r>
      <w:r w:rsidR="00F443F9">
        <w:rPr>
          <w:rFonts w:ascii="Times New Roman" w:eastAsia="Times New Roman" w:hAnsi="Times New Roman" w:cs="Times New Roman"/>
        </w:rPr>
        <w:t>behaviour</w:t>
      </w:r>
      <w:r w:rsidR="00DB47B8">
        <w:rPr>
          <w:rFonts w:ascii="Times New Roman" w:eastAsia="Times New Roman" w:hAnsi="Times New Roman" w:cs="Times New Roman"/>
        </w:rPr>
        <w:t>, needs an</w:t>
      </w:r>
      <w:r w:rsidR="00DB47B8" w:rsidRPr="008E3BDA">
        <w:rPr>
          <w:rFonts w:ascii="Times New Roman" w:eastAsia="Times New Roman" w:hAnsi="Times New Roman" w:cs="Times New Roman"/>
        </w:rPr>
        <w:t>d preferences</w:t>
      </w:r>
      <w:r w:rsidR="009414AA" w:rsidRPr="008E3BDA">
        <w:rPr>
          <w:rFonts w:ascii="Times New Roman" w:eastAsia="Times New Roman" w:hAnsi="Times New Roman" w:cs="Times New Roman"/>
        </w:rPr>
        <w:t xml:space="preserve">, while designing interfaces and interactions that are intuitive, </w:t>
      </w:r>
      <w:r w:rsidR="00A16850" w:rsidRPr="008E3BDA">
        <w:rPr>
          <w:rFonts w:ascii="Times New Roman" w:eastAsia="Times New Roman" w:hAnsi="Times New Roman" w:cs="Times New Roman"/>
        </w:rPr>
        <w:t>efficient,</w:t>
      </w:r>
      <w:r w:rsidR="009414AA" w:rsidRPr="008E3BDA">
        <w:rPr>
          <w:rFonts w:ascii="Times New Roman" w:eastAsia="Times New Roman" w:hAnsi="Times New Roman" w:cs="Times New Roman"/>
        </w:rPr>
        <w:t xml:space="preserve"> and enjoyable experiences</w:t>
      </w:r>
      <w:r w:rsidR="00465BDA" w:rsidRPr="008E3BDA">
        <w:rPr>
          <w:rFonts w:ascii="Times New Roman" w:eastAsia="Times New Roman" w:hAnsi="Times New Roman" w:cs="Times New Roman"/>
        </w:rPr>
        <w:t xml:space="preserve"> </w:t>
      </w:r>
      <w:sdt>
        <w:sdtPr>
          <w:rPr>
            <w:rFonts w:ascii="Times New Roman" w:eastAsia="Times New Roman" w:hAnsi="Times New Roman" w:cs="Times New Roman"/>
          </w:rPr>
          <w:id w:val="1876422064"/>
          <w:citation/>
        </w:sdtPr>
        <w:sdtContent>
          <w:r w:rsidR="00465BDA" w:rsidRPr="008E3BDA">
            <w:rPr>
              <w:rFonts w:ascii="Times New Roman" w:eastAsia="Times New Roman" w:hAnsi="Times New Roman" w:cs="Times New Roman"/>
            </w:rPr>
            <w:fldChar w:fldCharType="begin"/>
          </w:r>
          <w:r w:rsidR="00465BDA" w:rsidRPr="008E3BDA">
            <w:rPr>
              <w:rFonts w:ascii="Times New Roman" w:eastAsia="Times New Roman" w:hAnsi="Times New Roman" w:cs="Times New Roman"/>
              <w:lang w:val="en-US"/>
            </w:rPr>
            <w:instrText xml:space="preserve"> CITATION avc23 \l 1033 </w:instrText>
          </w:r>
          <w:r w:rsidR="00465BDA" w:rsidRPr="008E3BDA">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(avcontentteam, 2023)</w:t>
          </w:r>
          <w:r w:rsidR="00465BDA" w:rsidRPr="008E3BDA">
            <w:rPr>
              <w:rFonts w:ascii="Times New Roman" w:eastAsia="Times New Roman" w:hAnsi="Times New Roman" w:cs="Times New Roman"/>
            </w:rPr>
            <w:fldChar w:fldCharType="end"/>
          </w:r>
        </w:sdtContent>
      </w:sdt>
      <w:r w:rsidR="009414AA" w:rsidRPr="008E3BDA">
        <w:rPr>
          <w:rFonts w:ascii="Times New Roman" w:eastAsia="Times New Roman" w:hAnsi="Times New Roman" w:cs="Times New Roman"/>
        </w:rPr>
        <w:t>.</w:t>
      </w:r>
      <w:r w:rsidR="00F443F9" w:rsidRPr="008E3BDA">
        <w:rPr>
          <w:rFonts w:ascii="Times New Roman" w:eastAsia="Times New Roman" w:hAnsi="Times New Roman" w:cs="Times New Roman"/>
        </w:rPr>
        <w:t xml:space="preserve"> This research contributes </w:t>
      </w:r>
      <w:r w:rsidR="00633F61" w:rsidRPr="008E3BDA">
        <w:rPr>
          <w:rFonts w:ascii="Times New Roman" w:eastAsia="Times New Roman" w:hAnsi="Times New Roman" w:cs="Times New Roman"/>
        </w:rPr>
        <w:t xml:space="preserve">to the field </w:t>
      </w:r>
      <w:r w:rsidR="00F443F9" w:rsidRPr="008E3BDA">
        <w:rPr>
          <w:rFonts w:ascii="Times New Roman" w:eastAsia="Times New Roman" w:hAnsi="Times New Roman" w:cs="Times New Roman"/>
        </w:rPr>
        <w:t xml:space="preserve">by designing </w:t>
      </w:r>
      <w:r w:rsidR="002A1C00" w:rsidRPr="008E3BDA">
        <w:rPr>
          <w:rFonts w:ascii="Times New Roman" w:eastAsia="Times New Roman" w:hAnsi="Times New Roman" w:cs="Times New Roman"/>
        </w:rPr>
        <w:t xml:space="preserve">an </w:t>
      </w:r>
      <w:r w:rsidR="00A304BE" w:rsidRPr="008E3BDA">
        <w:rPr>
          <w:rFonts w:ascii="Times New Roman" w:eastAsia="Times New Roman" w:hAnsi="Times New Roman" w:cs="Times New Roman"/>
        </w:rPr>
        <w:t xml:space="preserve">application suitable </w:t>
      </w:r>
      <w:r w:rsidR="00796F8C" w:rsidRPr="008E3BDA">
        <w:rPr>
          <w:rFonts w:ascii="Times New Roman" w:eastAsia="Times New Roman" w:hAnsi="Times New Roman" w:cs="Times New Roman"/>
        </w:rPr>
        <w:t xml:space="preserve">for visitors within museum settings to </w:t>
      </w:r>
      <w:r w:rsidR="00C10FCC" w:rsidRPr="008E3BDA">
        <w:rPr>
          <w:rFonts w:ascii="Times New Roman" w:eastAsia="Times New Roman" w:hAnsi="Times New Roman" w:cs="Times New Roman"/>
        </w:rPr>
        <w:t>acquire information through interactive</w:t>
      </w:r>
      <w:r w:rsidR="00E942DD" w:rsidRPr="008E3BDA">
        <w:rPr>
          <w:rFonts w:ascii="Times New Roman" w:eastAsia="Times New Roman" w:hAnsi="Times New Roman" w:cs="Times New Roman"/>
        </w:rPr>
        <w:t>, engaging visuals</w:t>
      </w:r>
      <w:r w:rsidR="00465BDA" w:rsidRPr="008E3BDA">
        <w:rPr>
          <w:rFonts w:ascii="Times New Roman" w:eastAsia="Times New Roman" w:hAnsi="Times New Roman" w:cs="Times New Roman"/>
        </w:rPr>
        <w:t>.</w:t>
      </w:r>
      <w:r w:rsidR="002A1C00" w:rsidRPr="008E3BDA">
        <w:rPr>
          <w:rFonts w:ascii="Times New Roman" w:eastAsia="Times New Roman" w:hAnsi="Times New Roman" w:cs="Times New Roman"/>
        </w:rPr>
        <w:t xml:space="preserve"> It</w:t>
      </w:r>
      <w:r w:rsidR="00B91A84" w:rsidRPr="008E3BDA">
        <w:rPr>
          <w:rFonts w:ascii="Times New Roman" w:eastAsia="Times New Roman" w:hAnsi="Times New Roman" w:cs="Times New Roman"/>
        </w:rPr>
        <w:t xml:space="preserve"> focuses on how </w:t>
      </w:r>
      <w:r w:rsidR="007208AE" w:rsidRPr="008E3BDA">
        <w:rPr>
          <w:rFonts w:ascii="Times New Roman" w:eastAsia="Times New Roman" w:hAnsi="Times New Roman" w:cs="Times New Roman"/>
        </w:rPr>
        <w:t xml:space="preserve">displays can be more engaging and help visitors </w:t>
      </w:r>
      <w:r w:rsidR="00765FCB" w:rsidRPr="008E3BDA">
        <w:rPr>
          <w:rFonts w:ascii="Times New Roman" w:eastAsia="Times New Roman" w:hAnsi="Times New Roman" w:cs="Times New Roman"/>
        </w:rPr>
        <w:t xml:space="preserve">retain information </w:t>
      </w:r>
      <w:r w:rsidR="00A62362" w:rsidRPr="008E3BDA">
        <w:rPr>
          <w:rFonts w:ascii="Times New Roman" w:eastAsia="Times New Roman" w:hAnsi="Times New Roman" w:cs="Times New Roman"/>
        </w:rPr>
        <w:t>on artefacts beyond the one-dimensional traditions of museum</w:t>
      </w:r>
      <w:r w:rsidR="00A8395D" w:rsidRPr="008E3BDA">
        <w:rPr>
          <w:rFonts w:ascii="Times New Roman" w:eastAsia="Times New Roman" w:hAnsi="Times New Roman" w:cs="Times New Roman"/>
        </w:rPr>
        <w:t xml:space="preserve"> text panels</w:t>
      </w:r>
      <w:r w:rsidR="00524CF4" w:rsidRPr="008E3BDA">
        <w:rPr>
          <w:rFonts w:ascii="Times New Roman" w:eastAsia="Times New Roman" w:hAnsi="Times New Roman" w:cs="Times New Roman"/>
        </w:rPr>
        <w:t>.</w:t>
      </w:r>
    </w:p>
    <w:p w14:paraId="56D2436E" w14:textId="5FAA035D" w:rsidR="00212B5A" w:rsidRDefault="00221BCF"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Through the design, development and evaluation</w:t>
      </w:r>
      <w:r w:rsidR="00974B62">
        <w:rPr>
          <w:rFonts w:ascii="Times New Roman" w:eastAsia="Times New Roman" w:hAnsi="Times New Roman" w:cs="Times New Roman"/>
        </w:rPr>
        <w:t xml:space="preserve">, this </w:t>
      </w:r>
      <w:r w:rsidR="000E2032">
        <w:rPr>
          <w:rFonts w:ascii="Times New Roman" w:eastAsia="Times New Roman" w:hAnsi="Times New Roman" w:cs="Times New Roman"/>
        </w:rPr>
        <w:t>research</w:t>
      </w:r>
      <w:r w:rsidR="00974B62">
        <w:rPr>
          <w:rFonts w:ascii="Times New Roman" w:eastAsia="Times New Roman" w:hAnsi="Times New Roman" w:cs="Times New Roman"/>
        </w:rPr>
        <w:t xml:space="preserve"> offers new intersections between </w:t>
      </w:r>
      <w:r w:rsidR="00135F7C">
        <w:rPr>
          <w:rFonts w:ascii="Times New Roman" w:eastAsia="Times New Roman" w:hAnsi="Times New Roman" w:cs="Times New Roman"/>
        </w:rPr>
        <w:t>V</w:t>
      </w:r>
      <w:r w:rsidR="00974B62">
        <w:rPr>
          <w:rFonts w:ascii="Times New Roman" w:eastAsia="Times New Roman" w:hAnsi="Times New Roman" w:cs="Times New Roman"/>
        </w:rPr>
        <w:t xml:space="preserve">irtual </w:t>
      </w:r>
      <w:r w:rsidR="00135F7C">
        <w:rPr>
          <w:rFonts w:ascii="Times New Roman" w:eastAsia="Times New Roman" w:hAnsi="Times New Roman" w:cs="Times New Roman"/>
        </w:rPr>
        <w:t>R</w:t>
      </w:r>
      <w:r w:rsidR="00974B62">
        <w:rPr>
          <w:rFonts w:ascii="Times New Roman" w:eastAsia="Times New Roman" w:hAnsi="Times New Roman" w:cs="Times New Roman"/>
        </w:rPr>
        <w:t xml:space="preserve">eality and haptic technology </w:t>
      </w:r>
      <w:r w:rsidR="00416A4F">
        <w:rPr>
          <w:rFonts w:ascii="Times New Roman" w:eastAsia="Times New Roman" w:hAnsi="Times New Roman" w:cs="Times New Roman"/>
        </w:rPr>
        <w:t xml:space="preserve">to engage a broader range of sensory interactions that go beyond a traditional visual </w:t>
      </w:r>
      <w:r w:rsidR="00764D24">
        <w:rPr>
          <w:rFonts w:ascii="Times New Roman" w:eastAsia="Times New Roman" w:hAnsi="Times New Roman" w:cs="Times New Roman"/>
        </w:rPr>
        <w:t xml:space="preserve">experience of artefacts contained within </w:t>
      </w:r>
      <w:r w:rsidR="00193CF4">
        <w:rPr>
          <w:rFonts w:ascii="Times New Roman" w:eastAsia="Times New Roman" w:hAnsi="Times New Roman" w:cs="Times New Roman"/>
        </w:rPr>
        <w:t xml:space="preserve">the </w:t>
      </w:r>
      <w:r w:rsidR="00764D24">
        <w:rPr>
          <w:rFonts w:ascii="Times New Roman" w:eastAsia="Times New Roman" w:hAnsi="Times New Roman" w:cs="Times New Roman"/>
        </w:rPr>
        <w:t>museum.</w:t>
      </w:r>
      <w:r w:rsidR="00524CF4">
        <w:rPr>
          <w:rFonts w:ascii="Times New Roman" w:eastAsia="Times New Roman" w:hAnsi="Times New Roman" w:cs="Times New Roman"/>
        </w:rPr>
        <w:t xml:space="preserve"> </w:t>
      </w:r>
      <w:r w:rsidR="00212B5A">
        <w:rPr>
          <w:rFonts w:ascii="Times New Roman" w:eastAsia="Times New Roman" w:hAnsi="Times New Roman" w:cs="Times New Roman"/>
        </w:rPr>
        <w:t>Th</w:t>
      </w:r>
      <w:r w:rsidR="00524CF4">
        <w:rPr>
          <w:rFonts w:ascii="Times New Roman" w:eastAsia="Times New Roman" w:hAnsi="Times New Roman" w:cs="Times New Roman"/>
        </w:rPr>
        <w:t>is</w:t>
      </w:r>
      <w:r w:rsidR="00212B5A">
        <w:rPr>
          <w:rFonts w:ascii="Times New Roman" w:eastAsia="Times New Roman" w:hAnsi="Times New Roman" w:cs="Times New Roman"/>
        </w:rPr>
        <w:t xml:space="preserve"> </w:t>
      </w:r>
      <w:r w:rsidR="00635E64">
        <w:rPr>
          <w:rFonts w:ascii="Times New Roman" w:eastAsia="Times New Roman" w:hAnsi="Times New Roman" w:cs="Times New Roman"/>
        </w:rPr>
        <w:t xml:space="preserve">research </w:t>
      </w:r>
      <w:r w:rsidR="002F7360">
        <w:rPr>
          <w:rFonts w:ascii="Times New Roman" w:eastAsia="Times New Roman" w:hAnsi="Times New Roman" w:cs="Times New Roman"/>
        </w:rPr>
        <w:t>offers a</w:t>
      </w:r>
      <w:r w:rsidR="00E050EA">
        <w:rPr>
          <w:rFonts w:ascii="Times New Roman" w:eastAsia="Times New Roman" w:hAnsi="Times New Roman" w:cs="Times New Roman"/>
        </w:rPr>
        <w:t>n application</w:t>
      </w:r>
      <w:r w:rsidR="002F7360">
        <w:rPr>
          <w:rFonts w:ascii="Times New Roman" w:eastAsia="Times New Roman" w:hAnsi="Times New Roman" w:cs="Times New Roman"/>
        </w:rPr>
        <w:t xml:space="preserve"> design which can facilitate</w:t>
      </w:r>
      <w:r w:rsidR="00135F7C">
        <w:rPr>
          <w:rFonts w:ascii="Times New Roman" w:eastAsia="Times New Roman" w:hAnsi="Times New Roman" w:cs="Times New Roman"/>
        </w:rPr>
        <w:t xml:space="preserve"> the</w:t>
      </w:r>
      <w:r w:rsidR="002F7360">
        <w:rPr>
          <w:rFonts w:ascii="Times New Roman" w:eastAsia="Times New Roman" w:hAnsi="Times New Roman" w:cs="Times New Roman"/>
        </w:rPr>
        <w:t xml:space="preserve"> dissemination of an artefact</w:t>
      </w:r>
      <w:r w:rsidR="00135F7C">
        <w:rPr>
          <w:rFonts w:ascii="Times New Roman" w:eastAsia="Times New Roman" w:hAnsi="Times New Roman" w:cs="Times New Roman"/>
        </w:rPr>
        <w:t>’</w:t>
      </w:r>
      <w:r w:rsidR="002F7360">
        <w:rPr>
          <w:rFonts w:ascii="Times New Roman" w:eastAsia="Times New Roman" w:hAnsi="Times New Roman" w:cs="Times New Roman"/>
        </w:rPr>
        <w:t>s historic</w:t>
      </w:r>
      <w:r w:rsidR="00135F7C">
        <w:rPr>
          <w:rFonts w:ascii="Times New Roman" w:eastAsia="Times New Roman" w:hAnsi="Times New Roman" w:cs="Times New Roman"/>
        </w:rPr>
        <w:t>al</w:t>
      </w:r>
      <w:r w:rsidR="002F7360">
        <w:rPr>
          <w:rFonts w:ascii="Times New Roman" w:eastAsia="Times New Roman" w:hAnsi="Times New Roman" w:cs="Times New Roman"/>
        </w:rPr>
        <w:t xml:space="preserve"> context to enhance learning via novel modes of multi-sensory engagements </w:t>
      </w:r>
      <w:r w:rsidR="00A86C0D">
        <w:rPr>
          <w:rFonts w:ascii="Times New Roman" w:eastAsia="Times New Roman" w:hAnsi="Times New Roman" w:cs="Times New Roman"/>
        </w:rPr>
        <w:t xml:space="preserve">that </w:t>
      </w:r>
      <w:r w:rsidR="00EC17B6">
        <w:rPr>
          <w:rFonts w:ascii="Times New Roman" w:eastAsia="Times New Roman" w:hAnsi="Times New Roman" w:cs="Times New Roman"/>
        </w:rPr>
        <w:t xml:space="preserve">give deeper contextual meanings </w:t>
      </w:r>
      <w:r w:rsidR="00E224DF">
        <w:rPr>
          <w:rFonts w:ascii="Times New Roman" w:eastAsia="Times New Roman" w:hAnsi="Times New Roman" w:cs="Times New Roman"/>
        </w:rPr>
        <w:t xml:space="preserve">that would be difficult to interpret within </w:t>
      </w:r>
      <w:r w:rsidR="00582B71">
        <w:rPr>
          <w:rFonts w:ascii="Times New Roman" w:eastAsia="Times New Roman" w:hAnsi="Times New Roman" w:cs="Times New Roman"/>
        </w:rPr>
        <w:t>text alone.</w:t>
      </w:r>
    </w:p>
    <w:p w14:paraId="5A7C6E81" w14:textId="5CF16004" w:rsidR="00BA1DA4" w:rsidRDefault="00BA1DA4"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Below </w:t>
      </w:r>
      <w:r w:rsidR="00033500">
        <w:rPr>
          <w:rFonts w:ascii="Times New Roman" w:eastAsia="Times New Roman" w:hAnsi="Times New Roman" w:cs="Times New Roman"/>
        </w:rPr>
        <w:t>describes</w:t>
      </w:r>
      <w:r>
        <w:rPr>
          <w:rFonts w:ascii="Times New Roman" w:eastAsia="Times New Roman" w:hAnsi="Times New Roman" w:cs="Times New Roman"/>
        </w:rPr>
        <w:t xml:space="preserve"> the </w:t>
      </w:r>
      <w:r w:rsidR="00BF5987">
        <w:rPr>
          <w:rFonts w:ascii="Times New Roman" w:eastAsia="Times New Roman" w:hAnsi="Times New Roman" w:cs="Times New Roman"/>
        </w:rPr>
        <w:t>separate phases</w:t>
      </w:r>
      <w:r>
        <w:rPr>
          <w:rFonts w:ascii="Times New Roman" w:eastAsia="Times New Roman" w:hAnsi="Times New Roman" w:cs="Times New Roman"/>
        </w:rPr>
        <w:t xml:space="preserve"> </w:t>
      </w:r>
      <w:r w:rsidR="00574495">
        <w:rPr>
          <w:rFonts w:ascii="Times New Roman" w:eastAsia="Times New Roman" w:hAnsi="Times New Roman" w:cs="Times New Roman"/>
        </w:rPr>
        <w:t>of this research journey.</w:t>
      </w:r>
    </w:p>
    <w:p w14:paraId="500D7FE3" w14:textId="77777777" w:rsidR="006F49E9" w:rsidRDefault="006F49E9" w:rsidP="000D43C1">
      <w:pPr>
        <w:spacing w:before="240" w:line="360" w:lineRule="auto"/>
        <w:rPr>
          <w:rFonts w:ascii="Times New Roman" w:eastAsia="Times New Roman" w:hAnsi="Times New Roman" w:cs="Times New Roman"/>
          <w:b/>
          <w:bCs/>
          <w:i/>
          <w:iCs/>
        </w:rPr>
      </w:pPr>
    </w:p>
    <w:p w14:paraId="1368AF97" w14:textId="24619E95" w:rsidR="00747CD1" w:rsidRPr="003C07E7" w:rsidRDefault="00574495" w:rsidP="000D43C1">
      <w:pPr>
        <w:spacing w:before="240" w:line="360" w:lineRule="auto"/>
        <w:rPr>
          <w:rFonts w:ascii="Times New Roman" w:eastAsia="Times New Roman" w:hAnsi="Times New Roman" w:cs="Times New Roman"/>
          <w:b/>
          <w:bCs/>
          <w:i/>
          <w:iCs/>
        </w:rPr>
      </w:pPr>
      <w:r w:rsidRPr="003C07E7">
        <w:rPr>
          <w:rFonts w:ascii="Times New Roman" w:eastAsia="Times New Roman" w:hAnsi="Times New Roman" w:cs="Times New Roman"/>
          <w:b/>
          <w:bCs/>
          <w:i/>
          <w:iCs/>
        </w:rPr>
        <w:lastRenderedPageBreak/>
        <w:t>Phase 1</w:t>
      </w:r>
    </w:p>
    <w:p w14:paraId="169EBAE1" w14:textId="4EB103F5" w:rsidR="00C93884" w:rsidRDefault="00C93884"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Desk research </w:t>
      </w:r>
      <w:r w:rsidR="00427656">
        <w:rPr>
          <w:rFonts w:ascii="Times New Roman" w:eastAsia="Times New Roman" w:hAnsi="Times New Roman" w:cs="Times New Roman"/>
        </w:rPr>
        <w:t>was</w:t>
      </w:r>
      <w:r>
        <w:rPr>
          <w:rFonts w:ascii="Times New Roman" w:eastAsia="Times New Roman" w:hAnsi="Times New Roman" w:cs="Times New Roman"/>
        </w:rPr>
        <w:t xml:space="preserve"> conduct</w:t>
      </w:r>
      <w:r w:rsidR="00AB4723">
        <w:rPr>
          <w:rFonts w:ascii="Times New Roman" w:eastAsia="Times New Roman" w:hAnsi="Times New Roman" w:cs="Times New Roman"/>
        </w:rPr>
        <w:t>ed for part of</w:t>
      </w:r>
      <w:r>
        <w:rPr>
          <w:rFonts w:ascii="Times New Roman" w:eastAsia="Times New Roman" w:hAnsi="Times New Roman" w:cs="Times New Roman"/>
        </w:rPr>
        <w:t xml:space="preserve"> </w:t>
      </w:r>
      <w:r w:rsidR="00AB4723">
        <w:rPr>
          <w:rFonts w:ascii="Times New Roman" w:eastAsia="Times New Roman" w:hAnsi="Times New Roman" w:cs="Times New Roman"/>
        </w:rPr>
        <w:t>the</w:t>
      </w:r>
      <w:r w:rsidR="00095EEC">
        <w:rPr>
          <w:rFonts w:ascii="Times New Roman" w:eastAsia="Times New Roman" w:hAnsi="Times New Roman" w:cs="Times New Roman"/>
        </w:rPr>
        <w:t xml:space="preserve"> </w:t>
      </w:r>
      <w:r>
        <w:rPr>
          <w:rFonts w:ascii="Times New Roman" w:eastAsia="Times New Roman" w:hAnsi="Times New Roman" w:cs="Times New Roman"/>
        </w:rPr>
        <w:t xml:space="preserve">literature review </w:t>
      </w:r>
      <w:r w:rsidR="000910B2">
        <w:rPr>
          <w:rFonts w:ascii="Times New Roman" w:eastAsia="Times New Roman" w:hAnsi="Times New Roman" w:cs="Times New Roman"/>
        </w:rPr>
        <w:t xml:space="preserve">to </w:t>
      </w:r>
      <w:r>
        <w:rPr>
          <w:rFonts w:ascii="Times New Roman" w:eastAsia="Times New Roman" w:hAnsi="Times New Roman" w:cs="Times New Roman"/>
        </w:rPr>
        <w:t>survey</w:t>
      </w:r>
      <w:r w:rsidR="00095EEC">
        <w:rPr>
          <w:rFonts w:ascii="Times New Roman" w:eastAsia="Times New Roman" w:hAnsi="Times New Roman" w:cs="Times New Roman"/>
        </w:rPr>
        <w:t xml:space="preserve"> what technology already exists </w:t>
      </w:r>
      <w:r w:rsidR="00C42449">
        <w:rPr>
          <w:rFonts w:ascii="Times New Roman" w:eastAsia="Times New Roman" w:hAnsi="Times New Roman" w:cs="Times New Roman"/>
        </w:rPr>
        <w:t xml:space="preserve">within </w:t>
      </w:r>
      <w:r w:rsidR="00141D12">
        <w:rPr>
          <w:rFonts w:ascii="Times New Roman" w:eastAsia="Times New Roman" w:hAnsi="Times New Roman" w:cs="Times New Roman"/>
        </w:rPr>
        <w:t>the cultural</w:t>
      </w:r>
      <w:r w:rsidR="00C42449">
        <w:rPr>
          <w:rFonts w:ascii="Times New Roman" w:eastAsia="Times New Roman" w:hAnsi="Times New Roman" w:cs="Times New Roman"/>
        </w:rPr>
        <w:t xml:space="preserve"> heritage</w:t>
      </w:r>
      <w:r w:rsidR="00141D12">
        <w:rPr>
          <w:rFonts w:ascii="Times New Roman" w:eastAsia="Times New Roman" w:hAnsi="Times New Roman" w:cs="Times New Roman"/>
        </w:rPr>
        <w:t xml:space="preserve"> sector</w:t>
      </w:r>
      <w:r w:rsidR="00C42449">
        <w:rPr>
          <w:rFonts w:ascii="Times New Roman" w:eastAsia="Times New Roman" w:hAnsi="Times New Roman" w:cs="Times New Roman"/>
        </w:rPr>
        <w:t xml:space="preserve"> and how </w:t>
      </w:r>
      <w:r w:rsidR="00EE1AF4">
        <w:rPr>
          <w:rFonts w:ascii="Times New Roman" w:eastAsia="Times New Roman" w:hAnsi="Times New Roman" w:cs="Times New Roman"/>
        </w:rPr>
        <w:t>these provide</w:t>
      </w:r>
      <w:r w:rsidR="00EE1AF4" w:rsidRPr="00EE1AF4">
        <w:t xml:space="preserve"> </w:t>
      </w:r>
      <w:r w:rsidR="00EE1AF4" w:rsidRPr="00EE1AF4">
        <w:rPr>
          <w:rFonts w:ascii="Times New Roman" w:eastAsia="Times New Roman" w:hAnsi="Times New Roman" w:cs="Times New Roman"/>
        </w:rPr>
        <w:t>access to related content to artefacts held in</w:t>
      </w:r>
      <w:r w:rsidR="002817D7">
        <w:rPr>
          <w:rFonts w:ascii="Times New Roman" w:eastAsia="Times New Roman" w:hAnsi="Times New Roman" w:cs="Times New Roman"/>
        </w:rPr>
        <w:t xml:space="preserve"> museum displays</w:t>
      </w:r>
      <w:r w:rsidR="00C42449">
        <w:rPr>
          <w:rFonts w:ascii="Times New Roman" w:eastAsia="Times New Roman" w:hAnsi="Times New Roman" w:cs="Times New Roman"/>
        </w:rPr>
        <w:t>.</w:t>
      </w:r>
      <w:r w:rsidR="004F44A1">
        <w:rPr>
          <w:rFonts w:ascii="Times New Roman" w:eastAsia="Times New Roman" w:hAnsi="Times New Roman" w:cs="Times New Roman"/>
        </w:rPr>
        <w:t xml:space="preserve"> </w:t>
      </w:r>
      <w:r w:rsidR="002B7E8E">
        <w:rPr>
          <w:rFonts w:ascii="Times New Roman" w:eastAsia="Times New Roman" w:hAnsi="Times New Roman" w:cs="Times New Roman"/>
        </w:rPr>
        <w:t>This research</w:t>
      </w:r>
      <w:r w:rsidR="004F44A1">
        <w:rPr>
          <w:rFonts w:ascii="Times New Roman" w:eastAsia="Times New Roman" w:hAnsi="Times New Roman" w:cs="Times New Roman"/>
        </w:rPr>
        <w:t xml:space="preserve"> </w:t>
      </w:r>
      <w:r w:rsidR="00031930">
        <w:rPr>
          <w:rFonts w:ascii="Times New Roman" w:eastAsia="Times New Roman" w:hAnsi="Times New Roman" w:cs="Times New Roman"/>
        </w:rPr>
        <w:t xml:space="preserve">examines how collection </w:t>
      </w:r>
      <w:r w:rsidR="001773F1" w:rsidRPr="001773F1">
        <w:rPr>
          <w:rFonts w:ascii="Times New Roman" w:eastAsia="Times New Roman" w:hAnsi="Times New Roman" w:cs="Times New Roman"/>
        </w:rPr>
        <w:t xml:space="preserve">interpretation can benefit from </w:t>
      </w:r>
      <w:r w:rsidR="00BC065B">
        <w:rPr>
          <w:rFonts w:ascii="Times New Roman" w:eastAsia="Times New Roman" w:hAnsi="Times New Roman" w:cs="Times New Roman"/>
        </w:rPr>
        <w:t xml:space="preserve">a </w:t>
      </w:r>
      <w:r w:rsidR="001773F1" w:rsidRPr="001773F1">
        <w:rPr>
          <w:rFonts w:ascii="Times New Roman" w:eastAsia="Times New Roman" w:hAnsi="Times New Roman" w:cs="Times New Roman"/>
        </w:rPr>
        <w:t xml:space="preserve">greater implementation of </w:t>
      </w:r>
      <w:r w:rsidR="00B511E2" w:rsidRPr="001773F1">
        <w:rPr>
          <w:rFonts w:ascii="Times New Roman" w:eastAsia="Times New Roman" w:hAnsi="Times New Roman" w:cs="Times New Roman"/>
        </w:rPr>
        <w:t>innovative technology</w:t>
      </w:r>
      <w:r w:rsidR="001773F1" w:rsidRPr="001773F1">
        <w:rPr>
          <w:rFonts w:ascii="Times New Roman" w:eastAsia="Times New Roman" w:hAnsi="Times New Roman" w:cs="Times New Roman"/>
        </w:rPr>
        <w:t xml:space="preserve"> </w:t>
      </w:r>
      <w:r w:rsidR="000910B2">
        <w:rPr>
          <w:rFonts w:ascii="Times New Roman" w:eastAsia="Times New Roman" w:hAnsi="Times New Roman" w:cs="Times New Roman"/>
        </w:rPr>
        <w:t xml:space="preserve">to </w:t>
      </w:r>
      <w:r w:rsidR="001773F1" w:rsidRPr="001773F1">
        <w:rPr>
          <w:rFonts w:ascii="Times New Roman" w:eastAsia="Times New Roman" w:hAnsi="Times New Roman" w:cs="Times New Roman"/>
        </w:rPr>
        <w:t xml:space="preserve">enhance display content </w:t>
      </w:r>
      <w:r w:rsidR="00BC4311">
        <w:rPr>
          <w:rFonts w:ascii="Times New Roman" w:eastAsia="Times New Roman" w:hAnsi="Times New Roman" w:cs="Times New Roman"/>
        </w:rPr>
        <w:t xml:space="preserve">and </w:t>
      </w:r>
      <w:r w:rsidR="004F44A1">
        <w:rPr>
          <w:rFonts w:ascii="Times New Roman" w:eastAsia="Times New Roman" w:hAnsi="Times New Roman" w:cs="Times New Roman"/>
        </w:rPr>
        <w:t xml:space="preserve">concludes the desire for more </w:t>
      </w:r>
      <w:r w:rsidR="00DA4343">
        <w:rPr>
          <w:rFonts w:ascii="Times New Roman" w:eastAsia="Times New Roman" w:hAnsi="Times New Roman" w:cs="Times New Roman"/>
        </w:rPr>
        <w:t xml:space="preserve">technology </w:t>
      </w:r>
      <w:r w:rsidR="000E02AE">
        <w:rPr>
          <w:rFonts w:ascii="Times New Roman" w:eastAsia="Times New Roman" w:hAnsi="Times New Roman" w:cs="Times New Roman"/>
        </w:rPr>
        <w:t>to be used within mainstream museum and exhibition settings.</w:t>
      </w:r>
    </w:p>
    <w:p w14:paraId="5FAD9928" w14:textId="1CF6278A" w:rsidR="00C93884" w:rsidRDefault="00C93884"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Changes of approach from AR to VR due to </w:t>
      </w:r>
      <w:r w:rsidR="00BD69B0">
        <w:rPr>
          <w:rFonts w:ascii="Times New Roman" w:eastAsia="Times New Roman" w:hAnsi="Times New Roman" w:cs="Times New Roman"/>
        </w:rPr>
        <w:t xml:space="preserve">issues with the haptic gloves obstructing view in a real world, VR offered the ability to replace the </w:t>
      </w:r>
      <w:r w:rsidR="00396040">
        <w:rPr>
          <w:rFonts w:ascii="Times New Roman" w:eastAsia="Times New Roman" w:hAnsi="Times New Roman" w:cs="Times New Roman"/>
        </w:rPr>
        <w:t>exoskeleton design with a simple 3D hand.</w:t>
      </w:r>
    </w:p>
    <w:p w14:paraId="4EC0A138" w14:textId="7AD159C1" w:rsidR="00AE69C5" w:rsidRDefault="00181CA6" w:rsidP="000D43C1">
      <w:pPr>
        <w:spacing w:before="240" w:line="360" w:lineRule="auto"/>
        <w:rPr>
          <w:rFonts w:ascii="Times New Roman" w:eastAsia="Times New Roman" w:hAnsi="Times New Roman" w:cs="Times New Roman"/>
        </w:rPr>
      </w:pPr>
      <w:r w:rsidRPr="00181CA6">
        <w:rPr>
          <w:rFonts w:ascii="Times New Roman" w:eastAsia="Times New Roman" w:hAnsi="Times New Roman" w:cs="Times New Roman"/>
        </w:rPr>
        <w:t>Technology r</w:t>
      </w:r>
      <w:r w:rsidR="00AE69C5" w:rsidRPr="00181CA6">
        <w:rPr>
          <w:rFonts w:ascii="Times New Roman" w:eastAsia="Times New Roman" w:hAnsi="Times New Roman" w:cs="Times New Roman"/>
        </w:rPr>
        <w:t xml:space="preserve">eview to determine </w:t>
      </w:r>
      <w:r w:rsidR="00AE69C5">
        <w:rPr>
          <w:rFonts w:ascii="Times New Roman" w:eastAsia="Times New Roman" w:hAnsi="Times New Roman" w:cs="Times New Roman"/>
        </w:rPr>
        <w:t xml:space="preserve">the most appropriate methods to </w:t>
      </w:r>
      <w:r w:rsidR="00962642">
        <w:rPr>
          <w:rFonts w:ascii="Times New Roman" w:eastAsia="Times New Roman" w:hAnsi="Times New Roman" w:cs="Times New Roman"/>
        </w:rPr>
        <w:t>digitise</w:t>
      </w:r>
      <w:r w:rsidR="00AE69C5">
        <w:rPr>
          <w:rFonts w:ascii="Times New Roman" w:eastAsia="Times New Roman" w:hAnsi="Times New Roman" w:cs="Times New Roman"/>
        </w:rPr>
        <w:t xml:space="preserve"> the </w:t>
      </w:r>
      <w:r w:rsidR="00962642">
        <w:rPr>
          <w:rFonts w:ascii="Times New Roman" w:eastAsia="Times New Roman" w:hAnsi="Times New Roman" w:cs="Times New Roman"/>
        </w:rPr>
        <w:t>ceramics</w:t>
      </w:r>
      <w:r w:rsidR="00C6130E">
        <w:rPr>
          <w:rFonts w:ascii="Times New Roman" w:eastAsia="Times New Roman" w:hAnsi="Times New Roman" w:cs="Times New Roman"/>
        </w:rPr>
        <w:t>. T</w:t>
      </w:r>
      <w:r w:rsidR="00AE69C5">
        <w:rPr>
          <w:rFonts w:ascii="Times New Roman" w:eastAsia="Times New Roman" w:hAnsi="Times New Roman" w:cs="Times New Roman"/>
        </w:rPr>
        <w:t xml:space="preserve">his involved </w:t>
      </w:r>
      <w:r w:rsidR="001F1CE6">
        <w:rPr>
          <w:rFonts w:ascii="Times New Roman" w:eastAsia="Times New Roman" w:hAnsi="Times New Roman" w:cs="Times New Roman"/>
        </w:rPr>
        <w:t xml:space="preserve">researching </w:t>
      </w:r>
      <w:r w:rsidR="00AE69C5">
        <w:rPr>
          <w:rFonts w:ascii="Times New Roman" w:eastAsia="Times New Roman" w:hAnsi="Times New Roman" w:cs="Times New Roman"/>
        </w:rPr>
        <w:t xml:space="preserve">which 3D </w:t>
      </w:r>
      <w:r w:rsidR="00660CA0">
        <w:rPr>
          <w:rFonts w:ascii="Times New Roman" w:eastAsia="Times New Roman" w:hAnsi="Times New Roman" w:cs="Times New Roman"/>
        </w:rPr>
        <w:t>digitising</w:t>
      </w:r>
      <w:r w:rsidR="00AE69C5">
        <w:rPr>
          <w:rFonts w:ascii="Times New Roman" w:eastAsia="Times New Roman" w:hAnsi="Times New Roman" w:cs="Times New Roman"/>
        </w:rPr>
        <w:t xml:space="preserve"> technique would be most suitable and </w:t>
      </w:r>
      <w:r w:rsidR="00962642">
        <w:rPr>
          <w:rFonts w:ascii="Times New Roman" w:eastAsia="Times New Roman" w:hAnsi="Times New Roman" w:cs="Times New Roman"/>
        </w:rPr>
        <w:t>what methods of object analysis will be used to contextualise the artefact</w:t>
      </w:r>
      <w:r w:rsidR="001F1CE6">
        <w:rPr>
          <w:rFonts w:ascii="Times New Roman" w:eastAsia="Times New Roman" w:hAnsi="Times New Roman" w:cs="Times New Roman"/>
        </w:rPr>
        <w:t>’</w:t>
      </w:r>
      <w:r w:rsidR="00962642">
        <w:rPr>
          <w:rFonts w:ascii="Times New Roman" w:eastAsia="Times New Roman" w:hAnsi="Times New Roman" w:cs="Times New Roman"/>
        </w:rPr>
        <w:t>s information into visual interactions</w:t>
      </w:r>
      <w:r w:rsidR="00D22806">
        <w:rPr>
          <w:rFonts w:ascii="Times New Roman" w:eastAsia="Times New Roman" w:hAnsi="Times New Roman" w:cs="Times New Roman"/>
        </w:rPr>
        <w:t>.</w:t>
      </w:r>
    </w:p>
    <w:p w14:paraId="5BD8C1EA" w14:textId="55661D7F" w:rsidR="00D22806" w:rsidRDefault="00D22806"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Digitisation to create 3D replicas of the Thornhill ceramics</w:t>
      </w:r>
      <w:r w:rsidR="001F1CE6">
        <w:rPr>
          <w:rFonts w:ascii="Times New Roman" w:eastAsia="Times New Roman" w:hAnsi="Times New Roman" w:cs="Times New Roman"/>
        </w:rPr>
        <w:t>. T</w:t>
      </w:r>
      <w:r>
        <w:rPr>
          <w:rFonts w:ascii="Times New Roman" w:eastAsia="Times New Roman" w:hAnsi="Times New Roman" w:cs="Times New Roman"/>
        </w:rPr>
        <w:t>his process involved</w:t>
      </w:r>
      <w:r w:rsidR="00944683">
        <w:rPr>
          <w:rFonts w:ascii="Times New Roman" w:eastAsia="Times New Roman" w:hAnsi="Times New Roman" w:cs="Times New Roman"/>
        </w:rPr>
        <w:t xml:space="preserve"> photogrammetry </w:t>
      </w:r>
      <w:r w:rsidR="00944683" w:rsidRPr="005A70C7">
        <w:rPr>
          <w:rFonts w:ascii="Times New Roman" w:eastAsia="Times New Roman" w:hAnsi="Times New Roman" w:cs="Times New Roman"/>
        </w:rPr>
        <w:t xml:space="preserve">techniques to </w:t>
      </w:r>
      <w:r w:rsidR="00291F33" w:rsidRPr="005A70C7">
        <w:rPr>
          <w:rFonts w:ascii="Times New Roman" w:eastAsia="Times New Roman" w:hAnsi="Times New Roman" w:cs="Times New Roman"/>
        </w:rPr>
        <w:t xml:space="preserve">capture the artefacts visual information </w:t>
      </w:r>
      <w:r w:rsidR="007B7202" w:rsidRPr="005A70C7">
        <w:rPr>
          <w:rFonts w:ascii="Times New Roman" w:eastAsia="Times New Roman" w:hAnsi="Times New Roman" w:cs="Times New Roman"/>
        </w:rPr>
        <w:t xml:space="preserve">through </w:t>
      </w:r>
      <w:r w:rsidR="00A2486B">
        <w:rPr>
          <w:rFonts w:ascii="Times New Roman" w:eastAsia="Times New Roman" w:hAnsi="Times New Roman" w:cs="Times New Roman"/>
        </w:rPr>
        <w:t xml:space="preserve">a series of </w:t>
      </w:r>
      <w:r w:rsidR="004F4C45" w:rsidRPr="005A70C7">
        <w:rPr>
          <w:rFonts w:ascii="Times New Roman" w:eastAsia="Times New Roman" w:hAnsi="Times New Roman" w:cs="Times New Roman"/>
        </w:rPr>
        <w:t>photog</w:t>
      </w:r>
      <w:r w:rsidR="004F4C45">
        <w:rPr>
          <w:rFonts w:ascii="Times New Roman" w:eastAsia="Times New Roman" w:hAnsi="Times New Roman" w:cs="Times New Roman"/>
        </w:rPr>
        <w:t>raphs</w:t>
      </w:r>
      <w:r w:rsidR="5648E842" w:rsidRPr="005A70C7">
        <w:rPr>
          <w:rFonts w:ascii="Times New Roman" w:eastAsia="Times New Roman" w:hAnsi="Times New Roman" w:cs="Times New Roman"/>
        </w:rPr>
        <w:t>.</w:t>
      </w:r>
      <w:r w:rsidR="007B7202" w:rsidRPr="005A70C7">
        <w:rPr>
          <w:rFonts w:ascii="Times New Roman" w:eastAsia="Times New Roman" w:hAnsi="Times New Roman" w:cs="Times New Roman"/>
        </w:rPr>
        <w:t xml:space="preserve"> The photographic data </w:t>
      </w:r>
      <w:r w:rsidR="00AD703C" w:rsidRPr="005A70C7">
        <w:rPr>
          <w:rFonts w:ascii="Times New Roman" w:eastAsia="Times New Roman" w:hAnsi="Times New Roman" w:cs="Times New Roman"/>
        </w:rPr>
        <w:t>was</w:t>
      </w:r>
      <w:r w:rsidR="007B7202" w:rsidRPr="005A70C7">
        <w:rPr>
          <w:rFonts w:ascii="Times New Roman" w:eastAsia="Times New Roman" w:hAnsi="Times New Roman" w:cs="Times New Roman"/>
        </w:rPr>
        <w:t xml:space="preserve"> processed </w:t>
      </w:r>
      <w:r w:rsidR="5648E842" w:rsidRPr="005A70C7">
        <w:rPr>
          <w:rFonts w:ascii="Times New Roman" w:eastAsia="Times New Roman" w:hAnsi="Times New Roman" w:cs="Times New Roman"/>
        </w:rPr>
        <w:t xml:space="preserve">using </w:t>
      </w:r>
      <w:r w:rsidR="005A70C7" w:rsidRPr="005A70C7">
        <w:rPr>
          <w:rFonts w:ascii="Times New Roman" w:eastAsia="Times New Roman" w:hAnsi="Times New Roman" w:cs="Times New Roman"/>
        </w:rPr>
        <w:t>Meshroom, a</w:t>
      </w:r>
      <w:r w:rsidR="007B7202" w:rsidRPr="005A70C7">
        <w:rPr>
          <w:rFonts w:ascii="Times New Roman" w:eastAsia="Times New Roman" w:hAnsi="Times New Roman" w:cs="Times New Roman"/>
        </w:rPr>
        <w:t xml:space="preserve"> </w:t>
      </w:r>
      <w:r w:rsidR="00271ADC" w:rsidRPr="005A70C7">
        <w:rPr>
          <w:rFonts w:ascii="Times New Roman" w:eastAsia="Times New Roman" w:hAnsi="Times New Roman" w:cs="Times New Roman"/>
        </w:rPr>
        <w:t xml:space="preserve">3D reconstruction software to link visual points together to create a </w:t>
      </w:r>
      <w:r w:rsidR="00AD703C" w:rsidRPr="005A70C7">
        <w:rPr>
          <w:rFonts w:ascii="Times New Roman" w:eastAsia="Times New Roman" w:hAnsi="Times New Roman" w:cs="Times New Roman"/>
        </w:rPr>
        <w:t>digital surr</w:t>
      </w:r>
      <w:r w:rsidR="002052D3" w:rsidRPr="005A70C7">
        <w:rPr>
          <w:rFonts w:ascii="Times New Roman" w:eastAsia="Times New Roman" w:hAnsi="Times New Roman" w:cs="Times New Roman"/>
        </w:rPr>
        <w:t>ogate</w:t>
      </w:r>
      <w:r w:rsidR="00095EEC" w:rsidRPr="005A70C7">
        <w:rPr>
          <w:rFonts w:ascii="Times New Roman" w:eastAsia="Times New Roman" w:hAnsi="Times New Roman" w:cs="Times New Roman"/>
        </w:rPr>
        <w:t xml:space="preserve">. </w:t>
      </w:r>
    </w:p>
    <w:p w14:paraId="2533B39D" w14:textId="34F1C024" w:rsidR="00962642" w:rsidRDefault="00BC0B2C" w:rsidP="000D43C1">
      <w:pPr>
        <w:spacing w:before="240" w:line="360" w:lineRule="auto"/>
        <w:rPr>
          <w:rFonts w:ascii="Times New Roman" w:eastAsia="Times New Roman" w:hAnsi="Times New Roman" w:cs="Times New Roman"/>
          <w:b/>
          <w:bCs/>
          <w:i/>
          <w:iCs/>
        </w:rPr>
      </w:pPr>
      <w:r w:rsidRPr="00BC0B2C">
        <w:rPr>
          <w:rFonts w:ascii="Times New Roman" w:eastAsia="Times New Roman" w:hAnsi="Times New Roman" w:cs="Times New Roman"/>
          <w:b/>
          <w:bCs/>
          <w:i/>
          <w:iCs/>
        </w:rPr>
        <w:t>Phase 2</w:t>
      </w:r>
    </w:p>
    <w:p w14:paraId="4C9986EB" w14:textId="705BEEC3" w:rsidR="009D51E3" w:rsidRDefault="00DC50B7" w:rsidP="5648E842">
      <w:pPr>
        <w:spacing w:before="240" w:line="360" w:lineRule="auto"/>
        <w:ind w:left="-20" w:right="-20"/>
        <w:rPr>
          <w:rFonts w:ascii="Times New Roman" w:eastAsia="Times New Roman" w:hAnsi="Times New Roman" w:cs="Times New Roman"/>
          <w:highlight w:val="yellow"/>
        </w:rPr>
      </w:pPr>
      <w:r w:rsidRPr="00DC50B7">
        <w:rPr>
          <w:rFonts w:ascii="Times New Roman" w:eastAsia="Times New Roman" w:hAnsi="Times New Roman" w:cs="Times New Roman"/>
        </w:rPr>
        <w:t xml:space="preserve">This phase examines the various stages of the </w:t>
      </w:r>
      <w:r w:rsidR="004E1604">
        <w:rPr>
          <w:rFonts w:ascii="Times New Roman" w:eastAsia="Times New Roman" w:hAnsi="Times New Roman" w:cs="Times New Roman"/>
        </w:rPr>
        <w:t>‘</w:t>
      </w:r>
      <w:r w:rsidRPr="00DC50B7">
        <w:rPr>
          <w:rFonts w:ascii="Times New Roman" w:eastAsia="Times New Roman" w:hAnsi="Times New Roman" w:cs="Times New Roman"/>
        </w:rPr>
        <w:t xml:space="preserve">Thornhill </w:t>
      </w:r>
      <w:r w:rsidR="00592CA6">
        <w:rPr>
          <w:rFonts w:ascii="Times New Roman" w:eastAsia="Times New Roman" w:hAnsi="Times New Roman" w:cs="Times New Roman"/>
        </w:rPr>
        <w:t>Experience’s</w:t>
      </w:r>
      <w:r w:rsidRPr="00DC50B7">
        <w:rPr>
          <w:rFonts w:ascii="Times New Roman" w:eastAsia="Times New Roman" w:hAnsi="Times New Roman" w:cs="Times New Roman"/>
        </w:rPr>
        <w:t xml:space="preserve"> development and elucidates the creative decision</w:t>
      </w:r>
      <w:r w:rsidR="00793AAB">
        <w:rPr>
          <w:rFonts w:ascii="Times New Roman" w:eastAsia="Times New Roman" w:hAnsi="Times New Roman" w:cs="Times New Roman"/>
        </w:rPr>
        <w:t>-</w:t>
      </w:r>
      <w:r w:rsidRPr="00DC50B7">
        <w:rPr>
          <w:rFonts w:ascii="Times New Roman" w:eastAsia="Times New Roman" w:hAnsi="Times New Roman" w:cs="Times New Roman"/>
        </w:rPr>
        <w:t>making involved regarding the construction of its virtual environments and objects.</w:t>
      </w:r>
      <w:r>
        <w:rPr>
          <w:rFonts w:ascii="Times New Roman" w:eastAsia="Times New Roman" w:hAnsi="Times New Roman" w:cs="Times New Roman"/>
        </w:rPr>
        <w:t xml:space="preserve"> </w:t>
      </w:r>
      <w:r w:rsidR="009B4DDB">
        <w:rPr>
          <w:rFonts w:ascii="Times New Roman" w:eastAsia="Times New Roman" w:hAnsi="Times New Roman" w:cs="Times New Roman"/>
        </w:rPr>
        <w:t>This phase explores the</w:t>
      </w:r>
      <w:r w:rsidR="00BC0B2C" w:rsidRPr="00BC0B2C">
        <w:rPr>
          <w:rFonts w:ascii="Times New Roman" w:eastAsia="Times New Roman" w:hAnsi="Times New Roman" w:cs="Times New Roman"/>
        </w:rPr>
        <w:t xml:space="preserve"> narrative</w:t>
      </w:r>
      <w:r w:rsidR="0014706E">
        <w:rPr>
          <w:rFonts w:ascii="Times New Roman" w:eastAsia="Times New Roman" w:hAnsi="Times New Roman" w:cs="Times New Roman"/>
        </w:rPr>
        <w:t xml:space="preserve"> </w:t>
      </w:r>
      <w:r w:rsidR="00F315F3">
        <w:rPr>
          <w:rFonts w:ascii="Times New Roman" w:eastAsia="Times New Roman" w:hAnsi="Times New Roman" w:cs="Times New Roman"/>
        </w:rPr>
        <w:t>and</w:t>
      </w:r>
      <w:r w:rsidR="003C16D1">
        <w:rPr>
          <w:rFonts w:ascii="Times New Roman" w:eastAsia="Times New Roman" w:hAnsi="Times New Roman" w:cs="Times New Roman"/>
        </w:rPr>
        <w:t xml:space="preserve"> </w:t>
      </w:r>
      <w:r w:rsidR="0014706E">
        <w:rPr>
          <w:rFonts w:ascii="Times New Roman" w:eastAsia="Times New Roman" w:hAnsi="Times New Roman" w:cs="Times New Roman"/>
        </w:rPr>
        <w:t xml:space="preserve">planning </w:t>
      </w:r>
      <w:r w:rsidR="0014706E" w:rsidRPr="003712D8">
        <w:rPr>
          <w:rFonts w:ascii="Times New Roman" w:eastAsia="Times New Roman" w:hAnsi="Times New Roman" w:cs="Times New Roman"/>
        </w:rPr>
        <w:t xml:space="preserve">how </w:t>
      </w:r>
      <w:r w:rsidR="003712D8" w:rsidRPr="003712D8">
        <w:rPr>
          <w:rFonts w:ascii="Times New Roman" w:eastAsia="Times New Roman" w:hAnsi="Times New Roman" w:cs="Times New Roman"/>
        </w:rPr>
        <w:t>digital surrogates</w:t>
      </w:r>
      <w:r w:rsidR="0014706E" w:rsidRPr="003712D8">
        <w:rPr>
          <w:rFonts w:ascii="Times New Roman" w:eastAsia="Times New Roman" w:hAnsi="Times New Roman" w:cs="Times New Roman"/>
        </w:rPr>
        <w:t xml:space="preserve"> will </w:t>
      </w:r>
      <w:r w:rsidR="00AC188C">
        <w:rPr>
          <w:rFonts w:ascii="Times New Roman" w:eastAsia="Times New Roman" w:hAnsi="Times New Roman" w:cs="Times New Roman"/>
        </w:rPr>
        <w:t xml:space="preserve">be experienced, </w:t>
      </w:r>
      <w:r w:rsidR="00CC7CE7">
        <w:rPr>
          <w:rFonts w:ascii="Times New Roman" w:eastAsia="Times New Roman" w:hAnsi="Times New Roman" w:cs="Times New Roman"/>
        </w:rPr>
        <w:t xml:space="preserve">considering interaction, </w:t>
      </w:r>
      <w:r w:rsidR="00BC03CD">
        <w:rPr>
          <w:rFonts w:ascii="Times New Roman" w:eastAsia="Times New Roman" w:hAnsi="Times New Roman" w:cs="Times New Roman"/>
        </w:rPr>
        <w:t xml:space="preserve">visual information and gamified </w:t>
      </w:r>
      <w:r w:rsidR="00973B2A" w:rsidRPr="00B32E06">
        <w:rPr>
          <w:rFonts w:ascii="Times New Roman" w:eastAsia="Times New Roman" w:hAnsi="Times New Roman" w:cs="Times New Roman"/>
        </w:rPr>
        <w:t>application</w:t>
      </w:r>
      <w:r w:rsidR="00B32E06" w:rsidRPr="00B32E06">
        <w:rPr>
          <w:rFonts w:ascii="Times New Roman" w:eastAsia="Times New Roman" w:hAnsi="Times New Roman" w:cs="Times New Roman"/>
        </w:rPr>
        <w:t>.</w:t>
      </w:r>
    </w:p>
    <w:p w14:paraId="5681655A" w14:textId="10B04228" w:rsidR="00BC0B2C" w:rsidRDefault="00077472" w:rsidP="000D43C1">
      <w:pPr>
        <w:spacing w:before="240" w:line="360" w:lineRule="auto"/>
        <w:rPr>
          <w:rFonts w:ascii="Times New Roman" w:eastAsia="Times New Roman" w:hAnsi="Times New Roman" w:cs="Times New Roman"/>
        </w:rPr>
      </w:pPr>
      <w:r w:rsidRPr="009D51E3">
        <w:rPr>
          <w:rFonts w:ascii="Times New Roman" w:eastAsia="Times New Roman" w:hAnsi="Times New Roman" w:cs="Times New Roman"/>
        </w:rPr>
        <w:t xml:space="preserve">This interaction </w:t>
      </w:r>
      <w:r>
        <w:rPr>
          <w:rFonts w:ascii="Times New Roman" w:eastAsia="Times New Roman" w:hAnsi="Times New Roman" w:cs="Times New Roman"/>
        </w:rPr>
        <w:t xml:space="preserve">included the action of dropping the ceramic on to the </w:t>
      </w:r>
      <w:r w:rsidR="008D4456">
        <w:rPr>
          <w:rFonts w:ascii="Times New Roman" w:eastAsia="Times New Roman" w:hAnsi="Times New Roman" w:cs="Times New Roman"/>
        </w:rPr>
        <w:t>floor</w:t>
      </w:r>
      <w:r w:rsidR="0094077B">
        <w:rPr>
          <w:rFonts w:ascii="Times New Roman" w:eastAsia="Times New Roman" w:hAnsi="Times New Roman" w:cs="Times New Roman"/>
        </w:rPr>
        <w:t>.</w:t>
      </w:r>
      <w:r w:rsidR="008D4456">
        <w:rPr>
          <w:rFonts w:ascii="Times New Roman" w:eastAsia="Times New Roman" w:hAnsi="Times New Roman" w:cs="Times New Roman"/>
        </w:rPr>
        <w:t xml:space="preserve"> </w:t>
      </w:r>
      <w:r w:rsidR="0094077B">
        <w:rPr>
          <w:rFonts w:ascii="Times New Roman" w:eastAsia="Times New Roman" w:hAnsi="Times New Roman" w:cs="Times New Roman"/>
        </w:rPr>
        <w:t>T</w:t>
      </w:r>
      <w:r w:rsidR="008D4456">
        <w:rPr>
          <w:rFonts w:ascii="Times New Roman" w:eastAsia="Times New Roman" w:hAnsi="Times New Roman" w:cs="Times New Roman"/>
        </w:rPr>
        <w:t xml:space="preserve">his action links to the contemporary artist Ai Weiwei </w:t>
      </w:r>
      <w:r w:rsidR="00FE0A51">
        <w:rPr>
          <w:rFonts w:ascii="Times New Roman" w:eastAsia="Times New Roman" w:hAnsi="Times New Roman" w:cs="Times New Roman"/>
        </w:rPr>
        <w:t xml:space="preserve">who created a series of photographs showing a Han dynasty pot being smashed. This action was irreversible </w:t>
      </w:r>
      <w:r w:rsidR="00FA40DF">
        <w:rPr>
          <w:rFonts w:ascii="Times New Roman" w:eastAsia="Times New Roman" w:hAnsi="Times New Roman" w:cs="Times New Roman"/>
        </w:rPr>
        <w:t xml:space="preserve">and shocking, </w:t>
      </w:r>
      <w:r w:rsidR="009E350E">
        <w:rPr>
          <w:rFonts w:ascii="Times New Roman" w:eastAsia="Times New Roman" w:hAnsi="Times New Roman" w:cs="Times New Roman"/>
        </w:rPr>
        <w:t xml:space="preserve">which </w:t>
      </w:r>
      <w:r w:rsidR="00FA40DF">
        <w:rPr>
          <w:rFonts w:ascii="Times New Roman" w:eastAsia="Times New Roman" w:hAnsi="Times New Roman" w:cs="Times New Roman"/>
        </w:rPr>
        <w:t xml:space="preserve">therefore acted as a political statement </w:t>
      </w:r>
      <w:r w:rsidR="009E350E">
        <w:rPr>
          <w:rFonts w:ascii="Times New Roman" w:eastAsia="Times New Roman" w:hAnsi="Times New Roman" w:cs="Times New Roman"/>
        </w:rPr>
        <w:t>about</w:t>
      </w:r>
      <w:r w:rsidR="00FA40DF">
        <w:rPr>
          <w:rFonts w:ascii="Times New Roman" w:eastAsia="Times New Roman" w:hAnsi="Times New Roman" w:cs="Times New Roman"/>
        </w:rPr>
        <w:t xml:space="preserve"> the way we value history. This action was implemented </w:t>
      </w:r>
      <w:r w:rsidR="000726B6" w:rsidRPr="00780371">
        <w:rPr>
          <w:rFonts w:ascii="Times New Roman" w:eastAsia="Times New Roman" w:hAnsi="Times New Roman" w:cs="Times New Roman"/>
        </w:rPr>
        <w:t>into</w:t>
      </w:r>
      <w:r w:rsidR="00FA40DF" w:rsidRPr="00780371">
        <w:rPr>
          <w:rFonts w:ascii="Times New Roman" w:eastAsia="Times New Roman" w:hAnsi="Times New Roman" w:cs="Times New Roman"/>
        </w:rPr>
        <w:t xml:space="preserve"> </w:t>
      </w:r>
      <w:r w:rsidR="000956B3" w:rsidRPr="00780371">
        <w:rPr>
          <w:rFonts w:ascii="Times New Roman" w:eastAsia="Times New Roman" w:hAnsi="Times New Roman" w:cs="Times New Roman"/>
        </w:rPr>
        <w:t>t</w:t>
      </w:r>
      <w:r w:rsidR="005E3F83" w:rsidRPr="00780371">
        <w:rPr>
          <w:rFonts w:ascii="Times New Roman" w:eastAsia="Times New Roman" w:hAnsi="Times New Roman" w:cs="Times New Roman"/>
        </w:rPr>
        <w:t xml:space="preserve">he </w:t>
      </w:r>
      <w:r w:rsidR="00973E99">
        <w:rPr>
          <w:rFonts w:ascii="Times New Roman" w:eastAsia="Times New Roman" w:hAnsi="Times New Roman" w:cs="Times New Roman"/>
        </w:rPr>
        <w:t>‘</w:t>
      </w:r>
      <w:r w:rsidR="005E3F83" w:rsidRPr="00780371">
        <w:rPr>
          <w:rFonts w:ascii="Times New Roman" w:eastAsia="Times New Roman" w:hAnsi="Times New Roman" w:cs="Times New Roman"/>
        </w:rPr>
        <w:t>Thornhill</w:t>
      </w:r>
      <w:r w:rsidR="00FA40DF" w:rsidRPr="00780371">
        <w:rPr>
          <w:rFonts w:ascii="Times New Roman" w:eastAsia="Times New Roman" w:hAnsi="Times New Roman" w:cs="Times New Roman"/>
        </w:rPr>
        <w:t xml:space="preserve"> </w:t>
      </w:r>
      <w:r w:rsidR="000956B3" w:rsidRPr="00780371">
        <w:rPr>
          <w:rFonts w:ascii="Times New Roman" w:eastAsia="Times New Roman" w:hAnsi="Times New Roman" w:cs="Times New Roman"/>
        </w:rPr>
        <w:t>E</w:t>
      </w:r>
      <w:r w:rsidR="000726B6" w:rsidRPr="00780371">
        <w:rPr>
          <w:rFonts w:ascii="Times New Roman" w:eastAsia="Times New Roman" w:hAnsi="Times New Roman" w:cs="Times New Roman"/>
        </w:rPr>
        <w:t>xperience</w:t>
      </w:r>
      <w:r w:rsidR="00973E99">
        <w:rPr>
          <w:rFonts w:ascii="Times New Roman" w:eastAsia="Times New Roman" w:hAnsi="Times New Roman" w:cs="Times New Roman"/>
        </w:rPr>
        <w:t>’</w:t>
      </w:r>
      <w:r w:rsidR="000726B6" w:rsidRPr="00780371">
        <w:rPr>
          <w:rFonts w:ascii="Times New Roman" w:eastAsia="Times New Roman" w:hAnsi="Times New Roman" w:cs="Times New Roman"/>
        </w:rPr>
        <w:t xml:space="preserve"> as a</w:t>
      </w:r>
      <w:r w:rsidR="000726B6">
        <w:rPr>
          <w:rFonts w:ascii="Times New Roman" w:eastAsia="Times New Roman" w:hAnsi="Times New Roman" w:cs="Times New Roman"/>
        </w:rPr>
        <w:t xml:space="preserve"> way of safely letting a player experience dropping a valuable artefact</w:t>
      </w:r>
      <w:r w:rsidR="004F63B8">
        <w:rPr>
          <w:rFonts w:ascii="Times New Roman" w:eastAsia="Times New Roman" w:hAnsi="Times New Roman" w:cs="Times New Roman"/>
        </w:rPr>
        <w:t xml:space="preserve">, </w:t>
      </w:r>
      <w:r w:rsidR="00614406">
        <w:rPr>
          <w:rFonts w:ascii="Times New Roman" w:eastAsia="Times New Roman" w:hAnsi="Times New Roman" w:cs="Times New Roman"/>
        </w:rPr>
        <w:t xml:space="preserve">to </w:t>
      </w:r>
      <w:r w:rsidR="00CE2599">
        <w:rPr>
          <w:rFonts w:ascii="Times New Roman" w:eastAsia="Times New Roman" w:hAnsi="Times New Roman" w:cs="Times New Roman"/>
        </w:rPr>
        <w:t xml:space="preserve">build a significance </w:t>
      </w:r>
      <w:r w:rsidR="00F90ED1">
        <w:rPr>
          <w:rFonts w:ascii="Times New Roman" w:eastAsia="Times New Roman" w:hAnsi="Times New Roman" w:cs="Times New Roman"/>
        </w:rPr>
        <w:t>through uncovering information and context.</w:t>
      </w:r>
      <w:r w:rsidR="000726B6">
        <w:rPr>
          <w:rFonts w:ascii="Times New Roman" w:eastAsia="Times New Roman" w:hAnsi="Times New Roman" w:cs="Times New Roman"/>
        </w:rPr>
        <w:t xml:space="preserve"> </w:t>
      </w:r>
    </w:p>
    <w:p w14:paraId="250E4D04" w14:textId="79E26537" w:rsidR="00700BE2" w:rsidRDefault="00700BE2"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The development comprises </w:t>
      </w:r>
      <w:r w:rsidR="00130C8C">
        <w:rPr>
          <w:rFonts w:ascii="Times New Roman" w:eastAsia="Times New Roman" w:hAnsi="Times New Roman" w:cs="Times New Roman"/>
        </w:rPr>
        <w:t>five</w:t>
      </w:r>
      <w:r>
        <w:rPr>
          <w:rFonts w:ascii="Times New Roman" w:eastAsia="Times New Roman" w:hAnsi="Times New Roman" w:cs="Times New Roman"/>
        </w:rPr>
        <w:t xml:space="preserve"> key stages to develop the narrative.</w:t>
      </w:r>
    </w:p>
    <w:p w14:paraId="2DEDB0BA" w14:textId="286941F2" w:rsidR="00233492" w:rsidRPr="00233492" w:rsidRDefault="00E3217D" w:rsidP="000D43C1">
      <w:pPr>
        <w:spacing w:before="240" w:line="360" w:lineRule="auto"/>
        <w:rPr>
          <w:rFonts w:ascii="Times New Roman" w:eastAsia="Times New Roman" w:hAnsi="Times New Roman" w:cs="Times New Roman"/>
          <w:b/>
          <w:bCs/>
        </w:rPr>
      </w:pPr>
      <w:r w:rsidRPr="00233492">
        <w:rPr>
          <w:rFonts w:ascii="Times New Roman" w:eastAsia="Times New Roman" w:hAnsi="Times New Roman" w:cs="Times New Roman"/>
          <w:b/>
          <w:bCs/>
        </w:rPr>
        <w:t xml:space="preserve">Stage 1: </w:t>
      </w:r>
      <w:r w:rsidR="00233492" w:rsidRPr="00233492">
        <w:rPr>
          <w:rFonts w:ascii="Times New Roman" w:eastAsia="Times New Roman" w:hAnsi="Times New Roman" w:cs="Times New Roman"/>
          <w:b/>
          <w:bCs/>
        </w:rPr>
        <w:t>3D reconstruction of historic</w:t>
      </w:r>
      <w:r w:rsidR="00DE5CB4">
        <w:rPr>
          <w:rFonts w:ascii="Times New Roman" w:eastAsia="Times New Roman" w:hAnsi="Times New Roman" w:cs="Times New Roman"/>
          <w:b/>
          <w:bCs/>
        </w:rPr>
        <w:t>al</w:t>
      </w:r>
      <w:r w:rsidR="00233492" w:rsidRPr="00233492">
        <w:rPr>
          <w:rFonts w:ascii="Times New Roman" w:eastAsia="Times New Roman" w:hAnsi="Times New Roman" w:cs="Times New Roman"/>
          <w:b/>
          <w:bCs/>
        </w:rPr>
        <w:t xml:space="preserve"> artefacts to facilitate virtual interaction.</w:t>
      </w:r>
    </w:p>
    <w:p w14:paraId="2F9F01A2" w14:textId="3388FFF4" w:rsidR="00143116" w:rsidRDefault="00BD448F" w:rsidP="000D43C1">
      <w:pPr>
        <w:spacing w:before="240" w:line="360" w:lineRule="auto"/>
        <w:rPr>
          <w:rFonts w:ascii="Times New Roman" w:eastAsia="Times New Roman" w:hAnsi="Times New Roman" w:cs="Times New Roman"/>
        </w:rPr>
      </w:pPr>
      <w:r w:rsidRPr="00BD448F">
        <w:rPr>
          <w:rFonts w:ascii="Times New Roman" w:eastAsia="Times New Roman" w:hAnsi="Times New Roman" w:cs="Times New Roman"/>
        </w:rPr>
        <w:t>The creation of a digital surrogate was intended to provide greater accessibility for participants to hold, observe and engage with historic</w:t>
      </w:r>
      <w:r w:rsidR="00DE5CB4">
        <w:rPr>
          <w:rFonts w:ascii="Times New Roman" w:eastAsia="Times New Roman" w:hAnsi="Times New Roman" w:cs="Times New Roman"/>
        </w:rPr>
        <w:t>al</w:t>
      </w:r>
      <w:r w:rsidRPr="00BD448F">
        <w:rPr>
          <w:rFonts w:ascii="Times New Roman" w:eastAsia="Times New Roman" w:hAnsi="Times New Roman" w:cs="Times New Roman"/>
        </w:rPr>
        <w:t xml:space="preserve"> artefacts</w:t>
      </w:r>
      <w:r w:rsidR="00CE477F">
        <w:rPr>
          <w:rFonts w:ascii="Times New Roman" w:eastAsia="Times New Roman" w:hAnsi="Times New Roman" w:cs="Times New Roman"/>
        </w:rPr>
        <w:t xml:space="preserve"> that</w:t>
      </w:r>
      <w:r w:rsidRPr="00BD448F">
        <w:rPr>
          <w:rFonts w:ascii="Times New Roman" w:eastAsia="Times New Roman" w:hAnsi="Times New Roman" w:cs="Times New Roman"/>
        </w:rPr>
        <w:t xml:space="preserve"> would otherwise not have access to.</w:t>
      </w:r>
    </w:p>
    <w:p w14:paraId="2838C84D" w14:textId="62C749A7" w:rsidR="00D92B8F" w:rsidRPr="005455BD" w:rsidRDefault="00E23A9D" w:rsidP="000D43C1">
      <w:pPr>
        <w:spacing w:before="240" w:line="360" w:lineRule="auto"/>
        <w:rPr>
          <w:rFonts w:ascii="Times New Roman" w:eastAsia="Times New Roman" w:hAnsi="Times New Roman" w:cs="Times New Roman"/>
          <w:b/>
          <w:bCs/>
        </w:rPr>
      </w:pPr>
      <w:r w:rsidRPr="005455BD">
        <w:rPr>
          <w:rFonts w:ascii="Times New Roman" w:eastAsia="Times New Roman" w:hAnsi="Times New Roman" w:cs="Times New Roman"/>
          <w:b/>
          <w:bCs/>
        </w:rPr>
        <w:lastRenderedPageBreak/>
        <w:t xml:space="preserve">Stage 2: </w:t>
      </w:r>
      <w:r w:rsidR="00BE233C" w:rsidRPr="005455BD">
        <w:rPr>
          <w:rFonts w:ascii="Times New Roman" w:eastAsia="Times New Roman" w:hAnsi="Times New Roman" w:cs="Times New Roman"/>
          <w:b/>
          <w:bCs/>
        </w:rPr>
        <w:t xml:space="preserve">Interactive </w:t>
      </w:r>
      <w:r w:rsidR="00165534" w:rsidRPr="005455BD">
        <w:rPr>
          <w:rFonts w:ascii="Times New Roman" w:eastAsia="Times New Roman" w:hAnsi="Times New Roman" w:cs="Times New Roman"/>
          <w:b/>
          <w:bCs/>
        </w:rPr>
        <w:t>Context</w:t>
      </w:r>
    </w:p>
    <w:p w14:paraId="04A67401" w14:textId="2A468007" w:rsidR="00E23A9D" w:rsidRPr="00306C6A" w:rsidRDefault="00165534" w:rsidP="000D43C1">
      <w:pPr>
        <w:spacing w:before="240" w:line="360" w:lineRule="auto"/>
        <w:rPr>
          <w:rFonts w:ascii="Times New Roman" w:eastAsia="Times New Roman" w:hAnsi="Times New Roman" w:cs="Times New Roman"/>
          <w:color w:val="FF0000"/>
        </w:rPr>
      </w:pPr>
      <w:r w:rsidRPr="00306C6A">
        <w:rPr>
          <w:rFonts w:ascii="Times New Roman" w:eastAsia="Times New Roman" w:hAnsi="Times New Roman" w:cs="Times New Roman"/>
        </w:rPr>
        <w:t>The</w:t>
      </w:r>
      <w:r w:rsidR="005455BD" w:rsidRPr="00306C6A">
        <w:rPr>
          <w:rFonts w:ascii="Times New Roman" w:eastAsia="Times New Roman" w:hAnsi="Times New Roman" w:cs="Times New Roman"/>
        </w:rPr>
        <w:t xml:space="preserve"> addition of interactive objects creates </w:t>
      </w:r>
      <w:r w:rsidR="009A725B" w:rsidRPr="00306C6A">
        <w:rPr>
          <w:rFonts w:ascii="Times New Roman" w:eastAsia="Times New Roman" w:hAnsi="Times New Roman" w:cs="Times New Roman"/>
        </w:rPr>
        <w:t xml:space="preserve">a </w:t>
      </w:r>
      <w:r w:rsidR="00FB50C2" w:rsidRPr="00306C6A">
        <w:rPr>
          <w:rFonts w:ascii="Times New Roman" w:eastAsia="Times New Roman" w:hAnsi="Times New Roman" w:cs="Times New Roman"/>
        </w:rPr>
        <w:t xml:space="preserve">layer of interpretation </w:t>
      </w:r>
      <w:r w:rsidR="00C33E69" w:rsidRPr="00306C6A">
        <w:rPr>
          <w:rFonts w:ascii="Times New Roman" w:eastAsia="Times New Roman" w:hAnsi="Times New Roman" w:cs="Times New Roman"/>
        </w:rPr>
        <w:t>and understanding</w:t>
      </w:r>
      <w:r w:rsidR="00A7648C" w:rsidRPr="00306C6A">
        <w:rPr>
          <w:rFonts w:ascii="Times New Roman" w:eastAsia="Times New Roman" w:hAnsi="Times New Roman" w:cs="Times New Roman"/>
        </w:rPr>
        <w:t xml:space="preserve">, </w:t>
      </w:r>
      <w:r w:rsidR="5648E842" w:rsidRPr="00306C6A">
        <w:rPr>
          <w:rFonts w:ascii="Times New Roman" w:eastAsia="Times New Roman" w:hAnsi="Times New Roman" w:cs="Times New Roman"/>
        </w:rPr>
        <w:t xml:space="preserve">as </w:t>
      </w:r>
      <w:r w:rsidR="00306C6A" w:rsidRPr="00306C6A">
        <w:rPr>
          <w:rFonts w:ascii="Times New Roman" w:eastAsia="Times New Roman" w:hAnsi="Times New Roman" w:cs="Times New Roman"/>
        </w:rPr>
        <w:t>their historic</w:t>
      </w:r>
      <w:r w:rsidR="00DE5CB4">
        <w:rPr>
          <w:rFonts w:ascii="Times New Roman" w:eastAsia="Times New Roman" w:hAnsi="Times New Roman" w:cs="Times New Roman"/>
        </w:rPr>
        <w:t>al</w:t>
      </w:r>
      <w:r w:rsidR="5648E842" w:rsidRPr="00306C6A">
        <w:rPr>
          <w:rFonts w:ascii="Times New Roman" w:eastAsia="Times New Roman" w:hAnsi="Times New Roman" w:cs="Times New Roman"/>
        </w:rPr>
        <w:t xml:space="preserve">/cultural significance, purpose may be obscured. It </w:t>
      </w:r>
      <w:r w:rsidR="5648E842" w:rsidRPr="5648E842">
        <w:rPr>
          <w:rFonts w:ascii="Times New Roman" w:eastAsia="Times New Roman" w:hAnsi="Times New Roman" w:cs="Times New Roman"/>
        </w:rPr>
        <w:t xml:space="preserve">also </w:t>
      </w:r>
      <w:r w:rsidR="00285DF2">
        <w:rPr>
          <w:rFonts w:ascii="Times New Roman" w:eastAsia="Times New Roman" w:hAnsi="Times New Roman" w:cs="Times New Roman"/>
        </w:rPr>
        <w:t>offers a</w:t>
      </w:r>
      <w:r w:rsidR="002001AC">
        <w:rPr>
          <w:rFonts w:ascii="Times New Roman" w:eastAsia="Times New Roman" w:hAnsi="Times New Roman" w:cs="Times New Roman"/>
        </w:rPr>
        <w:t>n</w:t>
      </w:r>
      <w:r w:rsidR="00285DF2">
        <w:rPr>
          <w:rFonts w:ascii="Times New Roman" w:eastAsia="Times New Roman" w:hAnsi="Times New Roman" w:cs="Times New Roman"/>
        </w:rPr>
        <w:t xml:space="preserve"> opportunity to add</w:t>
      </w:r>
      <w:r w:rsidR="00285DF2" w:rsidRPr="5648E842">
        <w:rPr>
          <w:rFonts w:ascii="Times New Roman" w:eastAsia="Times New Roman" w:hAnsi="Times New Roman" w:cs="Times New Roman"/>
          <w:color w:val="FF0000"/>
        </w:rPr>
        <w:t xml:space="preserve"> </w:t>
      </w:r>
      <w:r w:rsidR="00285DF2">
        <w:rPr>
          <w:rFonts w:ascii="Times New Roman" w:eastAsia="Times New Roman" w:hAnsi="Times New Roman" w:cs="Times New Roman"/>
        </w:rPr>
        <w:t>content</w:t>
      </w:r>
      <w:r w:rsidR="002001AC">
        <w:rPr>
          <w:rFonts w:ascii="Times New Roman" w:eastAsia="Times New Roman" w:hAnsi="Times New Roman" w:cs="Times New Roman"/>
        </w:rPr>
        <w:t xml:space="preserve"> </w:t>
      </w:r>
      <w:r w:rsidR="00807D05">
        <w:rPr>
          <w:rFonts w:ascii="Times New Roman" w:eastAsia="Times New Roman" w:hAnsi="Times New Roman" w:cs="Times New Roman"/>
        </w:rPr>
        <w:t xml:space="preserve">that </w:t>
      </w:r>
      <w:r w:rsidR="00F15377">
        <w:rPr>
          <w:rFonts w:ascii="Times New Roman" w:eastAsia="Times New Roman" w:hAnsi="Times New Roman" w:cs="Times New Roman"/>
        </w:rPr>
        <w:t xml:space="preserve">engages </w:t>
      </w:r>
      <w:r w:rsidR="5648E842" w:rsidRPr="5648E842">
        <w:rPr>
          <w:rFonts w:ascii="Times New Roman" w:eastAsia="Times New Roman" w:hAnsi="Times New Roman" w:cs="Times New Roman"/>
        </w:rPr>
        <w:t xml:space="preserve">a range of </w:t>
      </w:r>
      <w:r w:rsidR="00F15377">
        <w:rPr>
          <w:rFonts w:ascii="Times New Roman" w:eastAsia="Times New Roman" w:hAnsi="Times New Roman" w:cs="Times New Roman"/>
        </w:rPr>
        <w:t>senses</w:t>
      </w:r>
      <w:r w:rsidR="007F1AE1">
        <w:rPr>
          <w:rFonts w:ascii="Times New Roman" w:eastAsia="Times New Roman" w:hAnsi="Times New Roman" w:cs="Times New Roman"/>
        </w:rPr>
        <w:t>,</w:t>
      </w:r>
      <w:r w:rsidR="00F15377">
        <w:rPr>
          <w:rFonts w:ascii="Times New Roman" w:eastAsia="Times New Roman" w:hAnsi="Times New Roman" w:cs="Times New Roman"/>
        </w:rPr>
        <w:t xml:space="preserve"> </w:t>
      </w:r>
      <w:r w:rsidR="00537A29">
        <w:rPr>
          <w:rFonts w:ascii="Times New Roman" w:eastAsia="Times New Roman" w:hAnsi="Times New Roman" w:cs="Times New Roman"/>
        </w:rPr>
        <w:t>such as sound</w:t>
      </w:r>
      <w:r w:rsidR="00EA098F">
        <w:rPr>
          <w:rFonts w:ascii="Times New Roman" w:eastAsia="Times New Roman" w:hAnsi="Times New Roman" w:cs="Times New Roman"/>
        </w:rPr>
        <w:t>.</w:t>
      </w:r>
    </w:p>
    <w:p w14:paraId="48369069" w14:textId="0DD066EC" w:rsidR="00D92B8F" w:rsidRPr="009F035D" w:rsidRDefault="008520F8" w:rsidP="000D43C1">
      <w:pPr>
        <w:spacing w:before="240" w:line="360" w:lineRule="auto"/>
        <w:rPr>
          <w:rFonts w:ascii="Times New Roman" w:eastAsia="Times New Roman" w:hAnsi="Times New Roman" w:cs="Times New Roman"/>
          <w:b/>
          <w:bCs/>
        </w:rPr>
      </w:pPr>
      <w:r w:rsidRPr="009F035D">
        <w:rPr>
          <w:rFonts w:ascii="Times New Roman" w:eastAsia="Times New Roman" w:hAnsi="Times New Roman" w:cs="Times New Roman"/>
          <w:b/>
          <w:bCs/>
        </w:rPr>
        <w:t xml:space="preserve">Stage 3: </w:t>
      </w:r>
      <w:r w:rsidR="00C74E85" w:rsidRPr="009F035D">
        <w:rPr>
          <w:rFonts w:ascii="Times New Roman" w:eastAsia="Times New Roman" w:hAnsi="Times New Roman" w:cs="Times New Roman"/>
          <w:b/>
          <w:bCs/>
        </w:rPr>
        <w:t>Environments and visual surroundings</w:t>
      </w:r>
    </w:p>
    <w:p w14:paraId="708D637F" w14:textId="31E061B8" w:rsidR="008520F8" w:rsidRDefault="00D92B8F"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To</w:t>
      </w:r>
      <w:r w:rsidR="006D40AF">
        <w:rPr>
          <w:rFonts w:ascii="Times New Roman" w:eastAsia="Times New Roman" w:hAnsi="Times New Roman" w:cs="Times New Roman"/>
        </w:rPr>
        <w:t xml:space="preserve"> create a visual representation of a museum to familiari</w:t>
      </w:r>
      <w:r w:rsidR="007F1AE1">
        <w:rPr>
          <w:rFonts w:ascii="Times New Roman" w:eastAsia="Times New Roman" w:hAnsi="Times New Roman" w:cs="Times New Roman"/>
        </w:rPr>
        <w:t>s</w:t>
      </w:r>
      <w:r w:rsidR="006D40AF">
        <w:rPr>
          <w:rFonts w:ascii="Times New Roman" w:eastAsia="Times New Roman" w:hAnsi="Times New Roman" w:cs="Times New Roman"/>
        </w:rPr>
        <w:t xml:space="preserve">e the player to </w:t>
      </w:r>
      <w:r w:rsidR="00EC2D6D">
        <w:rPr>
          <w:rFonts w:ascii="Times New Roman" w:eastAsia="Times New Roman" w:hAnsi="Times New Roman" w:cs="Times New Roman"/>
        </w:rPr>
        <w:t xml:space="preserve">their </w:t>
      </w:r>
      <w:r w:rsidR="006D40AF">
        <w:rPr>
          <w:rFonts w:ascii="Times New Roman" w:eastAsia="Times New Roman" w:hAnsi="Times New Roman" w:cs="Times New Roman"/>
        </w:rPr>
        <w:t xml:space="preserve">surroundings, with the ability to transport them around the world and </w:t>
      </w:r>
      <w:r w:rsidR="007913FE">
        <w:rPr>
          <w:rFonts w:ascii="Times New Roman" w:eastAsia="Times New Roman" w:hAnsi="Times New Roman" w:cs="Times New Roman"/>
        </w:rPr>
        <w:t>into</w:t>
      </w:r>
      <w:r w:rsidR="006D40AF">
        <w:rPr>
          <w:rFonts w:ascii="Times New Roman" w:eastAsia="Times New Roman" w:hAnsi="Times New Roman" w:cs="Times New Roman"/>
        </w:rPr>
        <w:t xml:space="preserve"> a whole different </w:t>
      </w:r>
      <w:r w:rsidR="00940912">
        <w:rPr>
          <w:rFonts w:ascii="Times New Roman" w:eastAsia="Times New Roman" w:hAnsi="Times New Roman" w:cs="Times New Roman"/>
        </w:rPr>
        <w:t>period in time</w:t>
      </w:r>
      <w:r w:rsidR="00DF5E3F">
        <w:rPr>
          <w:rFonts w:ascii="Times New Roman" w:eastAsia="Times New Roman" w:hAnsi="Times New Roman" w:cs="Times New Roman"/>
        </w:rPr>
        <w:t xml:space="preserve">, </w:t>
      </w:r>
      <w:r w:rsidR="006D40AF">
        <w:rPr>
          <w:rFonts w:ascii="Times New Roman" w:eastAsia="Times New Roman" w:hAnsi="Times New Roman" w:cs="Times New Roman"/>
        </w:rPr>
        <w:t>in order to display where the</w:t>
      </w:r>
      <w:r w:rsidR="00647748">
        <w:rPr>
          <w:rFonts w:ascii="Times New Roman" w:eastAsia="Times New Roman" w:hAnsi="Times New Roman" w:cs="Times New Roman"/>
        </w:rPr>
        <w:t xml:space="preserve"> ceramics were found and their </w:t>
      </w:r>
      <w:r w:rsidR="00DF5E3F">
        <w:rPr>
          <w:rFonts w:ascii="Times New Roman" w:eastAsia="Times New Roman" w:hAnsi="Times New Roman" w:cs="Times New Roman"/>
        </w:rPr>
        <w:t xml:space="preserve">potential </w:t>
      </w:r>
      <w:r w:rsidR="00647748">
        <w:rPr>
          <w:rFonts w:ascii="Times New Roman" w:eastAsia="Times New Roman" w:hAnsi="Times New Roman" w:cs="Times New Roman"/>
        </w:rPr>
        <w:t>former use.</w:t>
      </w:r>
    </w:p>
    <w:p w14:paraId="1944F58F" w14:textId="7ED34A66" w:rsidR="001E2FCC" w:rsidRPr="001E2FCC" w:rsidRDefault="008520F8" w:rsidP="000D43C1">
      <w:pPr>
        <w:spacing w:before="240" w:line="360" w:lineRule="auto"/>
        <w:rPr>
          <w:rFonts w:ascii="Times New Roman" w:eastAsia="Times New Roman" w:hAnsi="Times New Roman" w:cs="Times New Roman"/>
          <w:b/>
          <w:bCs/>
        </w:rPr>
      </w:pPr>
      <w:r w:rsidRPr="001E2FCC">
        <w:rPr>
          <w:rFonts w:ascii="Times New Roman" w:eastAsia="Times New Roman" w:hAnsi="Times New Roman" w:cs="Times New Roman"/>
          <w:b/>
          <w:bCs/>
        </w:rPr>
        <w:t xml:space="preserve">Stage 4: </w:t>
      </w:r>
      <w:r w:rsidR="001E2FCC" w:rsidRPr="001E2FCC">
        <w:rPr>
          <w:rFonts w:ascii="Times New Roman" w:eastAsia="Times New Roman" w:hAnsi="Times New Roman" w:cs="Times New Roman"/>
          <w:b/>
          <w:bCs/>
        </w:rPr>
        <w:t>Inclusion of text information</w:t>
      </w:r>
    </w:p>
    <w:p w14:paraId="03D70510" w14:textId="6EE776C5" w:rsidR="00D92B8F" w:rsidRDefault="00D92B8F" w:rsidP="000D43C1">
      <w:pPr>
        <w:spacing w:before="240" w:line="360" w:lineRule="auto"/>
        <w:rPr>
          <w:rFonts w:ascii="Times New Roman" w:eastAsia="Times New Roman" w:hAnsi="Times New Roman" w:cs="Times New Roman"/>
        </w:rPr>
      </w:pPr>
      <w:r w:rsidRPr="00D92B8F">
        <w:rPr>
          <w:rFonts w:ascii="Times New Roman" w:eastAsia="Times New Roman" w:hAnsi="Times New Roman" w:cs="Times New Roman"/>
        </w:rPr>
        <w:t>Some information is better integrated through the use of text to communicate historic</w:t>
      </w:r>
      <w:r w:rsidR="00BB6577">
        <w:rPr>
          <w:rFonts w:ascii="Times New Roman" w:eastAsia="Times New Roman" w:hAnsi="Times New Roman" w:cs="Times New Roman"/>
        </w:rPr>
        <w:t>al</w:t>
      </w:r>
      <w:r w:rsidRPr="00D92B8F">
        <w:rPr>
          <w:rFonts w:ascii="Times New Roman" w:eastAsia="Times New Roman" w:hAnsi="Times New Roman" w:cs="Times New Roman"/>
        </w:rPr>
        <w:t xml:space="preserve"> data</w:t>
      </w:r>
      <w:r w:rsidR="00BB6577">
        <w:rPr>
          <w:rFonts w:ascii="Times New Roman" w:eastAsia="Times New Roman" w:hAnsi="Times New Roman" w:cs="Times New Roman"/>
        </w:rPr>
        <w:t>,</w:t>
      </w:r>
      <w:r w:rsidRPr="00D92B8F">
        <w:rPr>
          <w:rFonts w:ascii="Times New Roman" w:eastAsia="Times New Roman" w:hAnsi="Times New Roman" w:cs="Times New Roman"/>
        </w:rPr>
        <w:t xml:space="preserve"> such as the specific periods </w:t>
      </w:r>
      <w:r w:rsidR="001000D3">
        <w:rPr>
          <w:rFonts w:ascii="Times New Roman" w:eastAsia="Times New Roman" w:hAnsi="Times New Roman" w:cs="Times New Roman"/>
        </w:rPr>
        <w:t>of history that the ceram8ics originate from.</w:t>
      </w:r>
    </w:p>
    <w:p w14:paraId="6F6C8CB4" w14:textId="2A6669C3" w:rsidR="001E2FCC" w:rsidRPr="00376F6C" w:rsidRDefault="00700BE2" w:rsidP="000D43C1">
      <w:pPr>
        <w:spacing w:before="240" w:line="360" w:lineRule="auto"/>
        <w:rPr>
          <w:rFonts w:ascii="Times New Roman" w:eastAsia="Times New Roman" w:hAnsi="Times New Roman" w:cs="Times New Roman"/>
          <w:b/>
          <w:bCs/>
        </w:rPr>
      </w:pPr>
      <w:r w:rsidRPr="00376F6C">
        <w:rPr>
          <w:rFonts w:ascii="Times New Roman" w:eastAsia="Times New Roman" w:hAnsi="Times New Roman" w:cs="Times New Roman"/>
          <w:b/>
          <w:bCs/>
        </w:rPr>
        <w:t>Stage 5: Puzzles and quizzes</w:t>
      </w:r>
    </w:p>
    <w:p w14:paraId="0412B5A0" w14:textId="125E9915" w:rsidR="005E455D" w:rsidRDefault="005E455D" w:rsidP="000D43C1">
      <w:pPr>
        <w:spacing w:before="240" w:line="360" w:lineRule="auto"/>
        <w:rPr>
          <w:rFonts w:ascii="Times New Roman" w:eastAsia="Times New Roman" w:hAnsi="Times New Roman" w:cs="Times New Roman"/>
        </w:rPr>
      </w:pPr>
      <w:r w:rsidRPr="005E455D">
        <w:rPr>
          <w:rFonts w:ascii="Times New Roman" w:eastAsia="Times New Roman" w:hAnsi="Times New Roman" w:cs="Times New Roman"/>
        </w:rPr>
        <w:t xml:space="preserve">This stage was developed to allow the user to test their understanding and retainment of the information experienced </w:t>
      </w:r>
      <w:r w:rsidR="00BA1C67">
        <w:rPr>
          <w:rFonts w:ascii="Times New Roman" w:eastAsia="Times New Roman" w:hAnsi="Times New Roman" w:cs="Times New Roman"/>
        </w:rPr>
        <w:t>via</w:t>
      </w:r>
      <w:r w:rsidRPr="005E455D">
        <w:rPr>
          <w:rFonts w:ascii="Times New Roman" w:eastAsia="Times New Roman" w:hAnsi="Times New Roman" w:cs="Times New Roman"/>
        </w:rPr>
        <w:t xml:space="preserve"> their interactions with the virtual </w:t>
      </w:r>
      <w:r w:rsidR="008B5808">
        <w:rPr>
          <w:rFonts w:ascii="Times New Roman" w:eastAsia="Times New Roman" w:hAnsi="Times New Roman" w:cs="Times New Roman"/>
        </w:rPr>
        <w:t>application</w:t>
      </w:r>
      <w:r w:rsidRPr="005E455D">
        <w:rPr>
          <w:rFonts w:ascii="Times New Roman" w:eastAsia="Times New Roman" w:hAnsi="Times New Roman" w:cs="Times New Roman"/>
        </w:rPr>
        <w:t xml:space="preserve">, </w:t>
      </w:r>
      <w:r w:rsidR="00BA1C67">
        <w:rPr>
          <w:rFonts w:ascii="Times New Roman" w:eastAsia="Times New Roman" w:hAnsi="Times New Roman" w:cs="Times New Roman"/>
        </w:rPr>
        <w:t xml:space="preserve">performed </w:t>
      </w:r>
      <w:r w:rsidRPr="005E455D">
        <w:rPr>
          <w:rFonts w:ascii="Times New Roman" w:eastAsia="Times New Roman" w:hAnsi="Times New Roman" w:cs="Times New Roman"/>
        </w:rPr>
        <w:t xml:space="preserve">through a simple quiz at the end </w:t>
      </w:r>
      <w:r w:rsidR="00F3116C">
        <w:rPr>
          <w:rFonts w:ascii="Times New Roman" w:eastAsia="Times New Roman" w:hAnsi="Times New Roman" w:cs="Times New Roman"/>
        </w:rPr>
        <w:t xml:space="preserve">to gather </w:t>
      </w:r>
      <w:r w:rsidR="00DB1B54">
        <w:rPr>
          <w:rFonts w:ascii="Times New Roman" w:eastAsia="Times New Roman" w:hAnsi="Times New Roman" w:cs="Times New Roman"/>
        </w:rPr>
        <w:t>responsive data.</w:t>
      </w:r>
    </w:p>
    <w:p w14:paraId="46513BD6" w14:textId="261BE2EC" w:rsidR="00BC0B2C" w:rsidRPr="00BC0B2C" w:rsidRDefault="00BC0B2C" w:rsidP="000D43C1">
      <w:pPr>
        <w:spacing w:before="240" w:line="360" w:lineRule="auto"/>
        <w:rPr>
          <w:rFonts w:ascii="Times New Roman" w:eastAsia="Times New Roman" w:hAnsi="Times New Roman" w:cs="Times New Roman"/>
          <w:b/>
          <w:bCs/>
          <w:i/>
          <w:iCs/>
        </w:rPr>
      </w:pPr>
      <w:r w:rsidRPr="00BC0B2C">
        <w:rPr>
          <w:rFonts w:ascii="Times New Roman" w:eastAsia="Times New Roman" w:hAnsi="Times New Roman" w:cs="Times New Roman"/>
          <w:b/>
          <w:bCs/>
          <w:i/>
          <w:iCs/>
        </w:rPr>
        <w:t>Phase 3</w:t>
      </w:r>
    </w:p>
    <w:p w14:paraId="64AD44DE" w14:textId="2F0880F9" w:rsidR="00FD47EC" w:rsidRDefault="00E2458F"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For </w:t>
      </w:r>
      <w:r w:rsidR="00AF5652">
        <w:rPr>
          <w:rFonts w:ascii="Times New Roman" w:eastAsia="Times New Roman" w:hAnsi="Times New Roman" w:cs="Times New Roman"/>
        </w:rPr>
        <w:t>seven days</w:t>
      </w:r>
      <w:r w:rsidR="00DB1B54">
        <w:rPr>
          <w:rFonts w:ascii="Times New Roman" w:eastAsia="Times New Roman" w:hAnsi="Times New Roman" w:cs="Times New Roman"/>
        </w:rPr>
        <w:t>,</w:t>
      </w:r>
      <w:r w:rsidR="00AF5652">
        <w:rPr>
          <w:rFonts w:ascii="Times New Roman" w:eastAsia="Times New Roman" w:hAnsi="Times New Roman" w:cs="Times New Roman"/>
        </w:rPr>
        <w:t xml:space="preserve"> the first version of th</w:t>
      </w:r>
      <w:r w:rsidR="006E47D4">
        <w:rPr>
          <w:rFonts w:ascii="Times New Roman" w:eastAsia="Times New Roman" w:hAnsi="Times New Roman" w:cs="Times New Roman"/>
        </w:rPr>
        <w:t>is</w:t>
      </w:r>
      <w:r w:rsidR="00AF5652">
        <w:rPr>
          <w:rFonts w:ascii="Times New Roman" w:eastAsia="Times New Roman" w:hAnsi="Times New Roman" w:cs="Times New Roman"/>
        </w:rPr>
        <w:t xml:space="preserve"> </w:t>
      </w:r>
      <w:r w:rsidR="00B83BCF">
        <w:rPr>
          <w:rFonts w:ascii="Times New Roman" w:eastAsia="Times New Roman" w:hAnsi="Times New Roman" w:cs="Times New Roman"/>
        </w:rPr>
        <w:t>application</w:t>
      </w:r>
      <w:r w:rsidR="00AF5652">
        <w:rPr>
          <w:rFonts w:ascii="Times New Roman" w:eastAsia="Times New Roman" w:hAnsi="Times New Roman" w:cs="Times New Roman"/>
        </w:rPr>
        <w:t xml:space="preserve"> was tested at </w:t>
      </w:r>
      <w:r w:rsidR="0010351D">
        <w:rPr>
          <w:rFonts w:ascii="Times New Roman" w:eastAsia="Times New Roman" w:hAnsi="Times New Roman" w:cs="Times New Roman"/>
        </w:rPr>
        <w:t>the 2021 British</w:t>
      </w:r>
      <w:r w:rsidR="00AF5652">
        <w:rPr>
          <w:rFonts w:ascii="Times New Roman" w:eastAsia="Times New Roman" w:hAnsi="Times New Roman" w:cs="Times New Roman"/>
        </w:rPr>
        <w:t xml:space="preserve"> </w:t>
      </w:r>
      <w:r w:rsidR="0010351D">
        <w:rPr>
          <w:rFonts w:ascii="Times New Roman" w:eastAsia="Times New Roman" w:hAnsi="Times New Roman" w:cs="Times New Roman"/>
        </w:rPr>
        <w:t>C</w:t>
      </w:r>
      <w:r w:rsidR="005D6637">
        <w:rPr>
          <w:rFonts w:ascii="Times New Roman" w:eastAsia="Times New Roman" w:hAnsi="Times New Roman" w:cs="Times New Roman"/>
        </w:rPr>
        <w:t>eramics</w:t>
      </w:r>
      <w:r w:rsidR="00AF5652">
        <w:rPr>
          <w:rFonts w:ascii="Times New Roman" w:eastAsia="Times New Roman" w:hAnsi="Times New Roman" w:cs="Times New Roman"/>
        </w:rPr>
        <w:t xml:space="preserve"> </w:t>
      </w:r>
      <w:r w:rsidR="0010351D">
        <w:rPr>
          <w:rFonts w:ascii="Times New Roman" w:eastAsia="Times New Roman" w:hAnsi="Times New Roman" w:cs="Times New Roman"/>
        </w:rPr>
        <w:t xml:space="preserve">Biennial </w:t>
      </w:r>
      <w:r w:rsidR="00AF5652">
        <w:rPr>
          <w:rFonts w:ascii="Times New Roman" w:eastAsia="Times New Roman" w:hAnsi="Times New Roman" w:cs="Times New Roman"/>
        </w:rPr>
        <w:t>festival</w:t>
      </w:r>
      <w:r w:rsidR="00FA1FB4">
        <w:rPr>
          <w:rFonts w:ascii="Times New Roman" w:eastAsia="Times New Roman" w:hAnsi="Times New Roman" w:cs="Times New Roman"/>
        </w:rPr>
        <w:t>.</w:t>
      </w:r>
      <w:r w:rsidR="008E7504">
        <w:rPr>
          <w:rFonts w:ascii="Times New Roman" w:eastAsia="Times New Roman" w:hAnsi="Times New Roman" w:cs="Times New Roman"/>
        </w:rPr>
        <w:t xml:space="preserve"> </w:t>
      </w:r>
      <w:r w:rsidR="00FA1FB4">
        <w:rPr>
          <w:rFonts w:ascii="Times New Roman" w:eastAsia="Times New Roman" w:hAnsi="Times New Roman" w:cs="Times New Roman"/>
        </w:rPr>
        <w:t>O</w:t>
      </w:r>
      <w:r w:rsidR="008E7504">
        <w:rPr>
          <w:rFonts w:ascii="Times New Roman" w:eastAsia="Times New Roman" w:hAnsi="Times New Roman" w:cs="Times New Roman"/>
        </w:rPr>
        <w:t xml:space="preserve">nce feedback was </w:t>
      </w:r>
      <w:r w:rsidR="002155CE">
        <w:rPr>
          <w:rFonts w:ascii="Times New Roman" w:eastAsia="Times New Roman" w:hAnsi="Times New Roman" w:cs="Times New Roman"/>
        </w:rPr>
        <w:t xml:space="preserve">gathered and </w:t>
      </w:r>
      <w:r w:rsidR="006E47D4">
        <w:rPr>
          <w:rFonts w:ascii="Times New Roman" w:eastAsia="Times New Roman" w:hAnsi="Times New Roman" w:cs="Times New Roman"/>
        </w:rPr>
        <w:t>acted</w:t>
      </w:r>
      <w:r w:rsidR="00DB5290">
        <w:rPr>
          <w:rFonts w:ascii="Times New Roman" w:eastAsia="Times New Roman" w:hAnsi="Times New Roman" w:cs="Times New Roman"/>
        </w:rPr>
        <w:t xml:space="preserve"> upon,</w:t>
      </w:r>
      <w:r w:rsidR="006E47D4">
        <w:rPr>
          <w:rFonts w:ascii="Times New Roman" w:eastAsia="Times New Roman" w:hAnsi="Times New Roman" w:cs="Times New Roman"/>
        </w:rPr>
        <w:t xml:space="preserve"> the final</w:t>
      </w:r>
      <w:r w:rsidR="004726EF" w:rsidRPr="004726EF">
        <w:rPr>
          <w:rFonts w:ascii="Times New Roman" w:eastAsia="Times New Roman" w:hAnsi="Times New Roman" w:cs="Times New Roman"/>
        </w:rPr>
        <w:t xml:space="preserve"> </w:t>
      </w:r>
      <w:r w:rsidR="00045C8C">
        <w:rPr>
          <w:rFonts w:ascii="Times New Roman" w:eastAsia="Times New Roman" w:hAnsi="Times New Roman" w:cs="Times New Roman"/>
        </w:rPr>
        <w:t>version of the application</w:t>
      </w:r>
      <w:r w:rsidR="004726EF" w:rsidRPr="004726EF">
        <w:rPr>
          <w:rFonts w:ascii="Times New Roman" w:eastAsia="Times New Roman" w:hAnsi="Times New Roman" w:cs="Times New Roman"/>
        </w:rPr>
        <w:t xml:space="preserve"> was tested </w:t>
      </w:r>
      <w:r w:rsidR="006E47D4">
        <w:rPr>
          <w:rFonts w:ascii="Times New Roman" w:eastAsia="Times New Roman" w:hAnsi="Times New Roman" w:cs="Times New Roman"/>
        </w:rPr>
        <w:t xml:space="preserve">for </w:t>
      </w:r>
      <w:r w:rsidR="00544C75">
        <w:rPr>
          <w:rFonts w:ascii="Times New Roman" w:eastAsia="Times New Roman" w:hAnsi="Times New Roman" w:cs="Times New Roman"/>
        </w:rPr>
        <w:t>three</w:t>
      </w:r>
      <w:r w:rsidR="006E47D4">
        <w:rPr>
          <w:rFonts w:ascii="Times New Roman" w:eastAsia="Times New Roman" w:hAnsi="Times New Roman" w:cs="Times New Roman"/>
        </w:rPr>
        <w:t xml:space="preserve"> days </w:t>
      </w:r>
      <w:r w:rsidR="004726EF" w:rsidRPr="004726EF">
        <w:rPr>
          <w:rFonts w:ascii="Times New Roman" w:eastAsia="Times New Roman" w:hAnsi="Times New Roman" w:cs="Times New Roman"/>
        </w:rPr>
        <w:t>within the public realm in a museum context to evaluate its success and levels of user engagement.</w:t>
      </w:r>
    </w:p>
    <w:p w14:paraId="6CA43AEB" w14:textId="313922AD" w:rsidR="00C7076A" w:rsidRDefault="00FD47EC" w:rsidP="000D43C1">
      <w:pPr>
        <w:spacing w:before="240" w:line="360" w:lineRule="auto"/>
        <w:rPr>
          <w:rFonts w:ascii="Times New Roman" w:eastAsia="Times New Roman" w:hAnsi="Times New Roman" w:cs="Times New Roman"/>
        </w:rPr>
      </w:pPr>
      <w:r w:rsidRPr="00FD47EC">
        <w:rPr>
          <w:rFonts w:ascii="Times New Roman" w:eastAsia="Times New Roman" w:hAnsi="Times New Roman" w:cs="Times New Roman"/>
        </w:rPr>
        <w:t>A questionnaire was developed to offer a qualitative method of gathering data in relation to user feedback, alongside the researcher recording observations. Th</w:t>
      </w:r>
      <w:r w:rsidR="00DF1948">
        <w:rPr>
          <w:rFonts w:ascii="Times New Roman" w:eastAsia="Times New Roman" w:hAnsi="Times New Roman" w:cs="Times New Roman"/>
        </w:rPr>
        <w:t>is</w:t>
      </w:r>
      <w:r w:rsidRPr="00FD47EC">
        <w:rPr>
          <w:rFonts w:ascii="Times New Roman" w:eastAsia="Times New Roman" w:hAnsi="Times New Roman" w:cs="Times New Roman"/>
        </w:rPr>
        <w:t xml:space="preserve"> questionnaire was used to gauge the significance of the use of this technology during an average museum visit. It was also devised to examine how the </w:t>
      </w:r>
      <w:r w:rsidR="00B56E56">
        <w:rPr>
          <w:rFonts w:ascii="Times New Roman" w:eastAsia="Times New Roman" w:hAnsi="Times New Roman" w:cs="Times New Roman"/>
        </w:rPr>
        <w:t>‘</w:t>
      </w:r>
      <w:r w:rsidRPr="00FD47EC">
        <w:rPr>
          <w:rFonts w:ascii="Times New Roman" w:eastAsia="Times New Roman" w:hAnsi="Times New Roman" w:cs="Times New Roman"/>
        </w:rPr>
        <w:t xml:space="preserve">Thornhill </w:t>
      </w:r>
      <w:r w:rsidR="00B56E56">
        <w:rPr>
          <w:rFonts w:ascii="Times New Roman" w:eastAsia="Times New Roman" w:hAnsi="Times New Roman" w:cs="Times New Roman"/>
        </w:rPr>
        <w:t>Experience’</w:t>
      </w:r>
      <w:r w:rsidRPr="00FD47EC">
        <w:rPr>
          <w:rFonts w:ascii="Times New Roman" w:eastAsia="Times New Roman" w:hAnsi="Times New Roman" w:cs="Times New Roman"/>
        </w:rPr>
        <w:t xml:space="preserve"> enhanced a visitor</w:t>
      </w:r>
      <w:r w:rsidR="00A15ECB">
        <w:rPr>
          <w:rFonts w:ascii="Times New Roman" w:eastAsia="Times New Roman" w:hAnsi="Times New Roman" w:cs="Times New Roman"/>
        </w:rPr>
        <w:t>’</w:t>
      </w:r>
      <w:r w:rsidRPr="00FD47EC">
        <w:rPr>
          <w:rFonts w:ascii="Times New Roman" w:eastAsia="Times New Roman" w:hAnsi="Times New Roman" w:cs="Times New Roman"/>
        </w:rPr>
        <w:t xml:space="preserve">s experience through the understanding they gained of the digital artefacts. </w:t>
      </w:r>
      <w:r w:rsidR="00D06870">
        <w:rPr>
          <w:rFonts w:ascii="Times New Roman" w:eastAsia="Times New Roman" w:hAnsi="Times New Roman" w:cs="Times New Roman"/>
        </w:rPr>
        <w:t>Quan</w:t>
      </w:r>
      <w:r w:rsidR="00F132B1">
        <w:rPr>
          <w:rFonts w:ascii="Times New Roman" w:eastAsia="Times New Roman" w:hAnsi="Times New Roman" w:cs="Times New Roman"/>
        </w:rPr>
        <w:t>ti</w:t>
      </w:r>
      <w:r w:rsidR="00D06870">
        <w:rPr>
          <w:rFonts w:ascii="Times New Roman" w:eastAsia="Times New Roman" w:hAnsi="Times New Roman" w:cs="Times New Roman"/>
        </w:rPr>
        <w:t>tative questions</w:t>
      </w:r>
      <w:r w:rsidR="00A15ECB">
        <w:rPr>
          <w:rFonts w:ascii="Times New Roman" w:eastAsia="Times New Roman" w:hAnsi="Times New Roman" w:cs="Times New Roman"/>
        </w:rPr>
        <w:t>,</w:t>
      </w:r>
      <w:r w:rsidR="00D06870">
        <w:rPr>
          <w:rFonts w:ascii="Times New Roman" w:eastAsia="Times New Roman" w:hAnsi="Times New Roman" w:cs="Times New Roman"/>
        </w:rPr>
        <w:t xml:space="preserve"> such as age and gender</w:t>
      </w:r>
      <w:r w:rsidR="00FF13EC">
        <w:rPr>
          <w:rFonts w:ascii="Times New Roman" w:eastAsia="Times New Roman" w:hAnsi="Times New Roman" w:cs="Times New Roman"/>
        </w:rPr>
        <w:t>,</w:t>
      </w:r>
      <w:r w:rsidR="00D06870">
        <w:rPr>
          <w:rFonts w:ascii="Times New Roman" w:eastAsia="Times New Roman" w:hAnsi="Times New Roman" w:cs="Times New Roman"/>
        </w:rPr>
        <w:t xml:space="preserve"> have been included </w:t>
      </w:r>
      <w:r w:rsidR="00F132B1">
        <w:rPr>
          <w:rFonts w:ascii="Times New Roman" w:eastAsia="Times New Roman" w:hAnsi="Times New Roman" w:cs="Times New Roman"/>
        </w:rPr>
        <w:t xml:space="preserve">to compare the patterns of </w:t>
      </w:r>
      <w:r w:rsidR="00FF13EC">
        <w:rPr>
          <w:rFonts w:ascii="Times New Roman" w:eastAsia="Times New Roman" w:hAnsi="Times New Roman" w:cs="Times New Roman"/>
        </w:rPr>
        <w:t>the</w:t>
      </w:r>
      <w:r w:rsidR="00F132B1">
        <w:rPr>
          <w:rFonts w:ascii="Times New Roman" w:eastAsia="Times New Roman" w:hAnsi="Times New Roman" w:cs="Times New Roman"/>
        </w:rPr>
        <w:t xml:space="preserve"> participa</w:t>
      </w:r>
      <w:r w:rsidR="00FF13EC">
        <w:rPr>
          <w:rFonts w:ascii="Times New Roman" w:eastAsia="Times New Roman" w:hAnsi="Times New Roman" w:cs="Times New Roman"/>
        </w:rPr>
        <w:t>nts</w:t>
      </w:r>
      <w:r w:rsidR="00F132B1">
        <w:rPr>
          <w:rFonts w:ascii="Times New Roman" w:eastAsia="Times New Roman" w:hAnsi="Times New Roman" w:cs="Times New Roman"/>
        </w:rPr>
        <w:t xml:space="preserve"> and how they responded to the experience.</w:t>
      </w:r>
      <w:r w:rsidR="00C7076A">
        <w:rPr>
          <w:rFonts w:ascii="Times New Roman" w:eastAsia="Times New Roman" w:hAnsi="Times New Roman" w:cs="Times New Roman"/>
        </w:rPr>
        <w:t xml:space="preserve"> </w:t>
      </w:r>
    </w:p>
    <w:p w14:paraId="16DD4CB5" w14:textId="66BF09EC" w:rsidR="00BC0B2C" w:rsidRPr="006749E9" w:rsidRDefault="00C7076A"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Behavioural observations involved </w:t>
      </w:r>
      <w:r w:rsidR="00183A33">
        <w:rPr>
          <w:rFonts w:ascii="Times New Roman" w:eastAsia="Times New Roman" w:hAnsi="Times New Roman" w:cs="Times New Roman"/>
        </w:rPr>
        <w:t xml:space="preserve">the researcher viewing the </w:t>
      </w:r>
      <w:r w:rsidR="006749E9">
        <w:rPr>
          <w:rFonts w:ascii="Times New Roman" w:eastAsia="Times New Roman" w:hAnsi="Times New Roman" w:cs="Times New Roman"/>
        </w:rPr>
        <w:t>respondent’s</w:t>
      </w:r>
      <w:r w:rsidR="00183A33">
        <w:rPr>
          <w:rFonts w:ascii="Times New Roman" w:eastAsia="Times New Roman" w:hAnsi="Times New Roman" w:cs="Times New Roman"/>
        </w:rPr>
        <w:t xml:space="preserve"> reactions </w:t>
      </w:r>
      <w:r w:rsidR="000E681E">
        <w:rPr>
          <w:rFonts w:ascii="Times New Roman" w:eastAsia="Times New Roman" w:hAnsi="Times New Roman" w:cs="Times New Roman"/>
        </w:rPr>
        <w:t>to the experience and ask</w:t>
      </w:r>
      <w:r w:rsidR="009539AA">
        <w:rPr>
          <w:rFonts w:ascii="Times New Roman" w:eastAsia="Times New Roman" w:hAnsi="Times New Roman" w:cs="Times New Roman"/>
        </w:rPr>
        <w:t>ed</w:t>
      </w:r>
      <w:r w:rsidR="000E681E">
        <w:rPr>
          <w:rFonts w:ascii="Times New Roman" w:eastAsia="Times New Roman" w:hAnsi="Times New Roman" w:cs="Times New Roman"/>
        </w:rPr>
        <w:t xml:space="preserve"> additional questions relating to how the visitor felt </w:t>
      </w:r>
      <w:r w:rsidR="006749E9">
        <w:rPr>
          <w:rFonts w:ascii="Times New Roman" w:eastAsia="Times New Roman" w:hAnsi="Times New Roman" w:cs="Times New Roman"/>
        </w:rPr>
        <w:t>and if they enjoyed participating</w:t>
      </w:r>
      <w:r w:rsidR="009539AA">
        <w:rPr>
          <w:rFonts w:ascii="Times New Roman" w:eastAsia="Times New Roman" w:hAnsi="Times New Roman" w:cs="Times New Roman"/>
        </w:rPr>
        <w:t xml:space="preserve"> in the research</w:t>
      </w:r>
      <w:r w:rsidR="006749E9">
        <w:rPr>
          <w:rFonts w:ascii="Times New Roman" w:eastAsia="Times New Roman" w:hAnsi="Times New Roman" w:cs="Times New Roman"/>
        </w:rPr>
        <w:t>.</w:t>
      </w:r>
    </w:p>
    <w:p w14:paraId="0F8023F4" w14:textId="17E8C3F9" w:rsidR="0079735B" w:rsidRDefault="0079735B" w:rsidP="000D43C1">
      <w:pPr>
        <w:spacing w:before="240" w:line="360" w:lineRule="auto"/>
        <w:rPr>
          <w:rFonts w:ascii="Times New Roman" w:eastAsia="Times New Roman" w:hAnsi="Times New Roman" w:cs="Times New Roman"/>
          <w:b/>
          <w:bCs/>
          <w:i/>
          <w:iCs/>
        </w:rPr>
      </w:pPr>
      <w:r w:rsidRPr="0079735B">
        <w:rPr>
          <w:rFonts w:ascii="Times New Roman" w:eastAsia="Times New Roman" w:hAnsi="Times New Roman" w:cs="Times New Roman"/>
          <w:b/>
          <w:bCs/>
          <w:i/>
          <w:iCs/>
        </w:rPr>
        <w:lastRenderedPageBreak/>
        <w:t xml:space="preserve">Phase 4 </w:t>
      </w:r>
    </w:p>
    <w:p w14:paraId="0E75D23E" w14:textId="071EF546" w:rsidR="00CB7011" w:rsidRDefault="00CB7011" w:rsidP="008A5567">
      <w:pPr>
        <w:spacing w:before="240" w:line="360" w:lineRule="auto"/>
        <w:rPr>
          <w:rFonts w:ascii="Times New Roman" w:eastAsia="Times New Roman" w:hAnsi="Times New Roman" w:cs="Times New Roman"/>
        </w:rPr>
      </w:pPr>
      <w:r w:rsidRPr="00CB7011">
        <w:rPr>
          <w:rFonts w:ascii="Times New Roman" w:eastAsia="Times New Roman" w:hAnsi="Times New Roman" w:cs="Times New Roman"/>
        </w:rPr>
        <w:t xml:space="preserve">As technology </w:t>
      </w:r>
      <w:r w:rsidR="009539AA">
        <w:rPr>
          <w:rFonts w:ascii="Times New Roman" w:eastAsia="Times New Roman" w:hAnsi="Times New Roman" w:cs="Times New Roman"/>
        </w:rPr>
        <w:t>advances</w:t>
      </w:r>
      <w:r w:rsidRPr="00CB7011">
        <w:rPr>
          <w:rFonts w:ascii="Times New Roman" w:eastAsia="Times New Roman" w:hAnsi="Times New Roman" w:cs="Times New Roman"/>
        </w:rPr>
        <w:t>, it has been important to constantly reflect upon</w:t>
      </w:r>
      <w:r w:rsidR="00697D83">
        <w:rPr>
          <w:rFonts w:ascii="Times New Roman" w:eastAsia="Times New Roman" w:hAnsi="Times New Roman" w:cs="Times New Roman"/>
        </w:rPr>
        <w:t>,</w:t>
      </w:r>
      <w:r w:rsidRPr="00CB7011">
        <w:rPr>
          <w:rFonts w:ascii="Times New Roman" w:eastAsia="Times New Roman" w:hAnsi="Times New Roman" w:cs="Times New Roman"/>
        </w:rPr>
        <w:t xml:space="preserve"> and acknowledge</w:t>
      </w:r>
      <w:r w:rsidR="00DC2AB0">
        <w:rPr>
          <w:rFonts w:ascii="Times New Roman" w:eastAsia="Times New Roman" w:hAnsi="Times New Roman" w:cs="Times New Roman"/>
        </w:rPr>
        <w:t>,</w:t>
      </w:r>
      <w:r w:rsidRPr="00CB7011">
        <w:rPr>
          <w:rFonts w:ascii="Times New Roman" w:eastAsia="Times New Roman" w:hAnsi="Times New Roman" w:cs="Times New Roman"/>
        </w:rPr>
        <w:t xml:space="preserve"> any changes regard</w:t>
      </w:r>
      <w:r w:rsidR="00697D83">
        <w:rPr>
          <w:rFonts w:ascii="Times New Roman" w:eastAsia="Times New Roman" w:hAnsi="Times New Roman" w:cs="Times New Roman"/>
        </w:rPr>
        <w:t>ing</w:t>
      </w:r>
      <w:r w:rsidRPr="00CB7011">
        <w:rPr>
          <w:rFonts w:ascii="Times New Roman" w:eastAsia="Times New Roman" w:hAnsi="Times New Roman" w:cs="Times New Roman"/>
        </w:rPr>
        <w:t xml:space="preserve"> any interactive digital applications museums are using, and how haptic technology is evolving in relation to this in the literature review. Due </w:t>
      </w:r>
      <w:r w:rsidRPr="00DC2AB0">
        <w:rPr>
          <w:rFonts w:ascii="Times New Roman" w:eastAsia="Times New Roman" w:hAnsi="Times New Roman" w:cs="Times New Roman"/>
        </w:rPr>
        <w:t xml:space="preserve">to limitations of time, the higher levels of the </w:t>
      </w:r>
      <w:r w:rsidR="00B56E56">
        <w:rPr>
          <w:rFonts w:ascii="Times New Roman" w:eastAsia="Times New Roman" w:hAnsi="Times New Roman" w:cs="Times New Roman"/>
        </w:rPr>
        <w:t>application</w:t>
      </w:r>
      <w:r w:rsidRPr="00DC2AB0">
        <w:rPr>
          <w:rFonts w:ascii="Times New Roman" w:eastAsia="Times New Roman" w:hAnsi="Times New Roman" w:cs="Times New Roman"/>
        </w:rPr>
        <w:t xml:space="preserve"> have not been physically developed but are visually and conceptually mapped out</w:t>
      </w:r>
      <w:r w:rsidR="5648E842" w:rsidRPr="00DC2AB0">
        <w:rPr>
          <w:rFonts w:ascii="Times New Roman" w:eastAsia="Times New Roman" w:hAnsi="Times New Roman" w:cs="Times New Roman"/>
        </w:rPr>
        <w:t xml:space="preserve"> for further development.</w:t>
      </w:r>
      <w:r w:rsidRPr="00DC2AB0">
        <w:rPr>
          <w:rFonts w:ascii="Times New Roman" w:eastAsia="Times New Roman" w:hAnsi="Times New Roman" w:cs="Times New Roman"/>
        </w:rPr>
        <w:t xml:space="preserve"> This demonstrates how more complex information in relation to historic</w:t>
      </w:r>
      <w:r w:rsidR="00273ACA">
        <w:rPr>
          <w:rFonts w:ascii="Times New Roman" w:eastAsia="Times New Roman" w:hAnsi="Times New Roman" w:cs="Times New Roman"/>
        </w:rPr>
        <w:t>al</w:t>
      </w:r>
      <w:r w:rsidRPr="00DC2AB0">
        <w:rPr>
          <w:rFonts w:ascii="Times New Roman" w:eastAsia="Times New Roman" w:hAnsi="Times New Roman" w:cs="Times New Roman"/>
        </w:rPr>
        <w:t xml:space="preserve"> context</w:t>
      </w:r>
      <w:r w:rsidR="5648E842" w:rsidRPr="00DC2AB0">
        <w:rPr>
          <w:rFonts w:ascii="Times New Roman" w:eastAsia="Times New Roman" w:hAnsi="Times New Roman" w:cs="Times New Roman"/>
        </w:rPr>
        <w:t>, and greater</w:t>
      </w:r>
      <w:r w:rsidRPr="00DC2AB0">
        <w:rPr>
          <w:rFonts w:ascii="Times New Roman" w:eastAsia="Times New Roman" w:hAnsi="Times New Roman" w:cs="Times New Roman"/>
        </w:rPr>
        <w:t xml:space="preserve"> detailed object analysis could be disseminated to inform </w:t>
      </w:r>
      <w:r w:rsidRPr="00CB7011">
        <w:rPr>
          <w:rFonts w:ascii="Times New Roman" w:eastAsia="Times New Roman" w:hAnsi="Times New Roman" w:cs="Times New Roman"/>
        </w:rPr>
        <w:t xml:space="preserve">more knowledgeable/advanced users. </w:t>
      </w:r>
    </w:p>
    <w:p w14:paraId="335A06F0" w14:textId="5B349F61" w:rsidR="00835C2C" w:rsidRDefault="00835C2C" w:rsidP="008A5567">
      <w:pPr>
        <w:spacing w:before="240" w:line="360" w:lineRule="auto"/>
        <w:rPr>
          <w:rFonts w:ascii="Times New Roman" w:eastAsia="Times New Roman" w:hAnsi="Times New Roman" w:cs="Times New Roman"/>
        </w:rPr>
      </w:pPr>
      <w:r w:rsidRPr="00835C2C">
        <w:rPr>
          <w:rFonts w:ascii="Times New Roman" w:eastAsia="Times New Roman" w:hAnsi="Times New Roman" w:cs="Times New Roman"/>
        </w:rPr>
        <w:t>Develop further version</w:t>
      </w:r>
      <w:r w:rsidR="00534F44">
        <w:rPr>
          <w:rFonts w:ascii="Times New Roman" w:eastAsia="Times New Roman" w:hAnsi="Times New Roman" w:cs="Times New Roman"/>
        </w:rPr>
        <w:t>s</w:t>
      </w:r>
      <w:r w:rsidRPr="00835C2C">
        <w:rPr>
          <w:rFonts w:ascii="Times New Roman" w:eastAsia="Times New Roman" w:hAnsi="Times New Roman" w:cs="Times New Roman"/>
        </w:rPr>
        <w:t xml:space="preserve"> </w:t>
      </w:r>
      <w:r w:rsidR="00C43836">
        <w:rPr>
          <w:rFonts w:ascii="Times New Roman" w:eastAsia="Times New Roman" w:hAnsi="Times New Roman" w:cs="Times New Roman"/>
        </w:rPr>
        <w:t xml:space="preserve">of the application </w:t>
      </w:r>
      <w:r w:rsidRPr="00835C2C">
        <w:rPr>
          <w:rFonts w:ascii="Times New Roman" w:eastAsia="Times New Roman" w:hAnsi="Times New Roman" w:cs="Times New Roman"/>
        </w:rPr>
        <w:t>to involve more advanced levels of interaction</w:t>
      </w:r>
      <w:r w:rsidR="00F159E3">
        <w:rPr>
          <w:rFonts w:ascii="Times New Roman" w:eastAsia="Times New Roman" w:hAnsi="Times New Roman" w:cs="Times New Roman"/>
        </w:rPr>
        <w:t>. T</w:t>
      </w:r>
      <w:r w:rsidR="00534F44">
        <w:rPr>
          <w:rFonts w:ascii="Times New Roman" w:eastAsia="Times New Roman" w:hAnsi="Times New Roman" w:cs="Times New Roman"/>
        </w:rPr>
        <w:t xml:space="preserve">his would </w:t>
      </w:r>
      <w:r w:rsidR="008C2519">
        <w:rPr>
          <w:rFonts w:ascii="Times New Roman" w:eastAsia="Times New Roman" w:hAnsi="Times New Roman" w:cs="Times New Roman"/>
        </w:rPr>
        <w:t xml:space="preserve">benefit the player by adding more layers of interactive content to understand the artefacts </w:t>
      </w:r>
      <w:r w:rsidR="006A3B2C">
        <w:rPr>
          <w:rFonts w:ascii="Times New Roman" w:eastAsia="Times New Roman" w:hAnsi="Times New Roman" w:cs="Times New Roman"/>
        </w:rPr>
        <w:t>historical</w:t>
      </w:r>
      <w:r w:rsidR="00D37BE6">
        <w:rPr>
          <w:rFonts w:ascii="Times New Roman" w:eastAsia="Times New Roman" w:hAnsi="Times New Roman" w:cs="Times New Roman"/>
        </w:rPr>
        <w:t xml:space="preserve"> and </w:t>
      </w:r>
      <w:r w:rsidR="00CD2905">
        <w:rPr>
          <w:rFonts w:ascii="Times New Roman" w:eastAsia="Times New Roman" w:hAnsi="Times New Roman" w:cs="Times New Roman"/>
        </w:rPr>
        <w:t>societal</w:t>
      </w:r>
      <w:r w:rsidR="00D37BE6">
        <w:rPr>
          <w:rFonts w:ascii="Times New Roman" w:eastAsia="Times New Roman" w:hAnsi="Times New Roman" w:cs="Times New Roman"/>
        </w:rPr>
        <w:t xml:space="preserve"> context.</w:t>
      </w:r>
    </w:p>
    <w:p w14:paraId="11D2A472" w14:textId="2745402F" w:rsidR="003556DC" w:rsidRDefault="00D37BE6" w:rsidP="008A5567">
      <w:pPr>
        <w:spacing w:before="240" w:line="360" w:lineRule="auto"/>
        <w:rPr>
          <w:rFonts w:ascii="Times New Roman" w:eastAsia="Times New Roman" w:hAnsi="Times New Roman" w:cs="Times New Roman"/>
        </w:rPr>
      </w:pPr>
      <w:r>
        <w:rPr>
          <w:rFonts w:ascii="Times New Roman" w:eastAsia="Times New Roman" w:hAnsi="Times New Roman" w:cs="Times New Roman"/>
        </w:rPr>
        <w:t>F</w:t>
      </w:r>
      <w:r w:rsidR="0027174F">
        <w:rPr>
          <w:rFonts w:ascii="Times New Roman" w:eastAsia="Times New Roman" w:hAnsi="Times New Roman" w:cs="Times New Roman"/>
        </w:rPr>
        <w:t>ollow</w:t>
      </w:r>
      <w:r>
        <w:rPr>
          <w:rFonts w:ascii="Times New Roman" w:eastAsia="Times New Roman" w:hAnsi="Times New Roman" w:cs="Times New Roman"/>
        </w:rPr>
        <w:t>ing</w:t>
      </w:r>
      <w:r w:rsidR="0027174F">
        <w:rPr>
          <w:rFonts w:ascii="Times New Roman" w:eastAsia="Times New Roman" w:hAnsi="Times New Roman" w:cs="Times New Roman"/>
        </w:rPr>
        <w:t xml:space="preserve"> a final </w:t>
      </w:r>
      <w:r w:rsidR="000C40A7">
        <w:rPr>
          <w:rFonts w:ascii="Times New Roman" w:eastAsia="Times New Roman" w:hAnsi="Times New Roman" w:cs="Times New Roman"/>
        </w:rPr>
        <w:t>account</w:t>
      </w:r>
      <w:r w:rsidR="0027174F">
        <w:rPr>
          <w:rFonts w:ascii="Times New Roman" w:eastAsia="Times New Roman" w:hAnsi="Times New Roman" w:cs="Times New Roman"/>
        </w:rPr>
        <w:t xml:space="preserve"> of </w:t>
      </w:r>
      <w:r w:rsidR="000C40A7">
        <w:rPr>
          <w:rFonts w:ascii="Times New Roman" w:eastAsia="Times New Roman" w:hAnsi="Times New Roman" w:cs="Times New Roman"/>
        </w:rPr>
        <w:t xml:space="preserve">these </w:t>
      </w:r>
      <w:r w:rsidR="00DB171D">
        <w:rPr>
          <w:rFonts w:ascii="Times New Roman" w:eastAsia="Times New Roman" w:hAnsi="Times New Roman" w:cs="Times New Roman"/>
        </w:rPr>
        <w:t>p</w:t>
      </w:r>
      <w:r w:rsidR="00DB171D" w:rsidRPr="00DB171D">
        <w:rPr>
          <w:rFonts w:ascii="Times New Roman" w:eastAsia="Times New Roman" w:hAnsi="Times New Roman" w:cs="Times New Roman"/>
        </w:rPr>
        <w:t>hases</w:t>
      </w:r>
      <w:r w:rsidR="000C40A7">
        <w:rPr>
          <w:rFonts w:ascii="Times New Roman" w:eastAsia="Times New Roman" w:hAnsi="Times New Roman" w:cs="Times New Roman"/>
        </w:rPr>
        <w:t xml:space="preserve">, this thesis </w:t>
      </w:r>
      <w:r w:rsidR="00DB171D" w:rsidRPr="00DB171D">
        <w:rPr>
          <w:rFonts w:ascii="Times New Roman" w:eastAsia="Times New Roman" w:hAnsi="Times New Roman" w:cs="Times New Roman"/>
        </w:rPr>
        <w:t>conclud</w:t>
      </w:r>
      <w:r w:rsidR="000C40A7">
        <w:rPr>
          <w:rFonts w:ascii="Times New Roman" w:eastAsia="Times New Roman" w:hAnsi="Times New Roman" w:cs="Times New Roman"/>
        </w:rPr>
        <w:t>es</w:t>
      </w:r>
      <w:r w:rsidR="00DB171D" w:rsidRPr="00DB171D">
        <w:rPr>
          <w:rFonts w:ascii="Times New Roman" w:eastAsia="Times New Roman" w:hAnsi="Times New Roman" w:cs="Times New Roman"/>
        </w:rPr>
        <w:t xml:space="preserve"> with an overall evaluation of how the research questions have been </w:t>
      </w:r>
      <w:r w:rsidR="00014AF4">
        <w:rPr>
          <w:rFonts w:ascii="Times New Roman" w:eastAsia="Times New Roman" w:hAnsi="Times New Roman" w:cs="Times New Roman"/>
        </w:rPr>
        <w:t>answered by</w:t>
      </w:r>
      <w:r w:rsidR="00DB171D" w:rsidRPr="00DB171D">
        <w:rPr>
          <w:rFonts w:ascii="Times New Roman" w:eastAsia="Times New Roman" w:hAnsi="Times New Roman" w:cs="Times New Roman"/>
        </w:rPr>
        <w:t xml:space="preserve"> this research.</w:t>
      </w:r>
    </w:p>
    <w:p w14:paraId="242444EF" w14:textId="77777777" w:rsidR="00E04228" w:rsidRPr="00835C2C" w:rsidRDefault="00E04228" w:rsidP="000D43C1">
      <w:pPr>
        <w:spacing w:before="240" w:line="360" w:lineRule="auto"/>
        <w:rPr>
          <w:rFonts w:ascii="Times New Roman" w:eastAsia="Times New Roman" w:hAnsi="Times New Roman" w:cs="Times New Roman"/>
        </w:rPr>
      </w:pPr>
    </w:p>
    <w:p w14:paraId="74FE3E74" w14:textId="0396DF92" w:rsidR="009F60D6" w:rsidRPr="00C71126" w:rsidRDefault="2314F533" w:rsidP="2314F533">
      <w:pPr>
        <w:pStyle w:val="Heading2"/>
        <w:spacing w:before="240" w:line="360" w:lineRule="auto"/>
        <w:rPr>
          <w:rFonts w:eastAsia="Times New Roman" w:cs="Times New Roman"/>
          <w:color w:val="auto"/>
        </w:rPr>
      </w:pPr>
      <w:bookmarkStart w:id="26" w:name="_Toc154856518"/>
      <w:bookmarkStart w:id="27" w:name="_Toc173940569"/>
      <w:r w:rsidRPr="2314F533">
        <w:rPr>
          <w:rFonts w:eastAsia="Times New Roman" w:cs="Times New Roman"/>
          <w:color w:val="auto"/>
        </w:rPr>
        <w:t>1.6 Significance of this Research</w:t>
      </w:r>
      <w:bookmarkEnd w:id="26"/>
      <w:bookmarkEnd w:id="27"/>
    </w:p>
    <w:p w14:paraId="1829E489" w14:textId="2F62A012" w:rsidR="00D00F97" w:rsidRDefault="307E6CFC" w:rsidP="004F236A">
      <w:pPr>
        <w:pStyle w:val="ListParagraph"/>
        <w:spacing w:before="240" w:line="360" w:lineRule="auto"/>
        <w:ind w:left="0"/>
        <w:rPr>
          <w:rFonts w:ascii="Times New Roman" w:eastAsia="Times New Roman" w:hAnsi="Times New Roman" w:cs="Times New Roman"/>
        </w:rPr>
      </w:pPr>
      <w:r w:rsidRPr="00C71126">
        <w:rPr>
          <w:rFonts w:ascii="Times New Roman" w:eastAsia="Times New Roman" w:hAnsi="Times New Roman" w:cs="Times New Roman"/>
        </w:rPr>
        <w:t xml:space="preserve">This </w:t>
      </w:r>
      <w:r w:rsidR="00B2384E">
        <w:rPr>
          <w:rFonts w:ascii="Times New Roman" w:eastAsia="Times New Roman" w:hAnsi="Times New Roman" w:cs="Times New Roman"/>
        </w:rPr>
        <w:t>r</w:t>
      </w:r>
      <w:r w:rsidRPr="00C71126">
        <w:rPr>
          <w:rFonts w:ascii="Times New Roman" w:eastAsia="Times New Roman" w:hAnsi="Times New Roman" w:cs="Times New Roman"/>
        </w:rPr>
        <w:t xml:space="preserve">esearch </w:t>
      </w:r>
      <w:r w:rsidR="00B2384E">
        <w:rPr>
          <w:rFonts w:ascii="Times New Roman" w:eastAsia="Times New Roman" w:hAnsi="Times New Roman" w:cs="Times New Roman"/>
        </w:rPr>
        <w:t>contributes</w:t>
      </w:r>
      <w:r w:rsidRPr="00C71126">
        <w:rPr>
          <w:rFonts w:ascii="Times New Roman" w:eastAsia="Times New Roman" w:hAnsi="Times New Roman" w:cs="Times New Roman"/>
        </w:rPr>
        <w:t xml:space="preserve"> to the growing knowledge of introducing virtual haptic technologies </w:t>
      </w:r>
      <w:r w:rsidR="00455257" w:rsidRPr="00C71126">
        <w:rPr>
          <w:rFonts w:ascii="Times New Roman" w:eastAsia="Times New Roman" w:hAnsi="Times New Roman" w:cs="Times New Roman"/>
        </w:rPr>
        <w:t>into</w:t>
      </w:r>
      <w:r w:rsidRPr="00C71126">
        <w:rPr>
          <w:rFonts w:ascii="Times New Roman" w:eastAsia="Times New Roman" w:hAnsi="Times New Roman" w:cs="Times New Roman"/>
        </w:rPr>
        <w:t xml:space="preserve"> </w:t>
      </w:r>
      <w:r w:rsidR="00101658">
        <w:rPr>
          <w:rFonts w:ascii="Times New Roman" w:eastAsia="Times New Roman" w:hAnsi="Times New Roman" w:cs="Times New Roman"/>
        </w:rPr>
        <w:t>public environments</w:t>
      </w:r>
      <w:r w:rsidRPr="00C71126">
        <w:rPr>
          <w:rFonts w:ascii="Times New Roman" w:eastAsia="Times New Roman" w:hAnsi="Times New Roman" w:cs="Times New Roman"/>
        </w:rPr>
        <w:t xml:space="preserve"> and discovering how these can be utilised to </w:t>
      </w:r>
      <w:r w:rsidR="00763085">
        <w:rPr>
          <w:rFonts w:ascii="Times New Roman" w:eastAsia="Times New Roman" w:hAnsi="Times New Roman" w:cs="Times New Roman"/>
        </w:rPr>
        <w:t>advance</w:t>
      </w:r>
      <w:r w:rsidRPr="00C71126">
        <w:rPr>
          <w:rFonts w:ascii="Times New Roman" w:eastAsia="Times New Roman" w:hAnsi="Times New Roman" w:cs="Times New Roman"/>
        </w:rPr>
        <w:t xml:space="preserve"> education and entertainment</w:t>
      </w:r>
      <w:r w:rsidR="00763085">
        <w:rPr>
          <w:rFonts w:ascii="Times New Roman" w:eastAsia="Times New Roman" w:hAnsi="Times New Roman" w:cs="Times New Roman"/>
        </w:rPr>
        <w:t xml:space="preserve"> in museums</w:t>
      </w:r>
      <w:r w:rsidR="00B86399">
        <w:rPr>
          <w:rFonts w:ascii="Times New Roman" w:eastAsia="Times New Roman" w:hAnsi="Times New Roman" w:cs="Times New Roman"/>
        </w:rPr>
        <w:t>.</w:t>
      </w:r>
      <w:r w:rsidR="00455257">
        <w:rPr>
          <w:rFonts w:ascii="Times New Roman" w:eastAsia="Times New Roman" w:hAnsi="Times New Roman" w:cs="Times New Roman"/>
        </w:rPr>
        <w:t xml:space="preserve"> </w:t>
      </w:r>
      <w:r w:rsidR="00E23A2C">
        <w:rPr>
          <w:rFonts w:ascii="Times New Roman" w:eastAsia="Times New Roman" w:hAnsi="Times New Roman" w:cs="Times New Roman"/>
        </w:rPr>
        <w:t>Th</w:t>
      </w:r>
      <w:r w:rsidR="00225A2B">
        <w:rPr>
          <w:rFonts w:ascii="Times New Roman" w:eastAsia="Times New Roman" w:hAnsi="Times New Roman" w:cs="Times New Roman"/>
        </w:rPr>
        <w:t>e purpose of this</w:t>
      </w:r>
      <w:r w:rsidR="00E23A2C">
        <w:rPr>
          <w:rFonts w:ascii="Times New Roman" w:eastAsia="Times New Roman" w:hAnsi="Times New Roman" w:cs="Times New Roman"/>
        </w:rPr>
        <w:t xml:space="preserve"> research i</w:t>
      </w:r>
      <w:r w:rsidR="00E23A2C" w:rsidRPr="00E4017E">
        <w:rPr>
          <w:rFonts w:ascii="Times New Roman" w:eastAsia="Times New Roman" w:hAnsi="Times New Roman" w:cs="Times New Roman"/>
        </w:rPr>
        <w:t xml:space="preserve">s </w:t>
      </w:r>
      <w:r w:rsidR="00A87FB4" w:rsidRPr="00E4017E">
        <w:rPr>
          <w:rFonts w:ascii="Times New Roman" w:eastAsia="Times New Roman" w:hAnsi="Times New Roman" w:cs="Times New Roman"/>
        </w:rPr>
        <w:t xml:space="preserve">to better engage visitors </w:t>
      </w:r>
      <w:r w:rsidR="00CD7F7A" w:rsidRPr="00E4017E">
        <w:rPr>
          <w:rFonts w:ascii="Times New Roman" w:eastAsia="Times New Roman" w:hAnsi="Times New Roman" w:cs="Times New Roman"/>
        </w:rPr>
        <w:t>through the use of multi</w:t>
      </w:r>
      <w:r w:rsidR="00BC5471">
        <w:rPr>
          <w:rFonts w:ascii="Times New Roman" w:eastAsia="Times New Roman" w:hAnsi="Times New Roman" w:cs="Times New Roman"/>
        </w:rPr>
        <w:t xml:space="preserve">ple modes </w:t>
      </w:r>
      <w:r w:rsidR="00CD7F7A" w:rsidRPr="00E4017E">
        <w:rPr>
          <w:rFonts w:ascii="Times New Roman" w:eastAsia="Times New Roman" w:hAnsi="Times New Roman" w:cs="Times New Roman"/>
        </w:rPr>
        <w:t xml:space="preserve">of </w:t>
      </w:r>
      <w:r w:rsidR="00423323">
        <w:rPr>
          <w:rFonts w:ascii="Times New Roman" w:eastAsia="Times New Roman" w:hAnsi="Times New Roman" w:cs="Times New Roman"/>
        </w:rPr>
        <w:t xml:space="preserve">interpretation to translate </w:t>
      </w:r>
      <w:r w:rsidR="00B344EB">
        <w:rPr>
          <w:rFonts w:ascii="Times New Roman" w:eastAsia="Times New Roman" w:hAnsi="Times New Roman" w:cs="Times New Roman"/>
        </w:rPr>
        <w:t xml:space="preserve">text panel information into visual and interactive digital content. These applications will test the ways visitors can learn about </w:t>
      </w:r>
      <w:r w:rsidR="00DB483D">
        <w:rPr>
          <w:rFonts w:ascii="Times New Roman" w:eastAsia="Times New Roman" w:hAnsi="Times New Roman" w:cs="Times New Roman"/>
        </w:rPr>
        <w:t xml:space="preserve">ceramics while enriching the museum experience. </w:t>
      </w:r>
    </w:p>
    <w:p w14:paraId="59A919A7" w14:textId="77777777" w:rsidR="00416ADA" w:rsidRDefault="00416ADA" w:rsidP="004F236A">
      <w:pPr>
        <w:pStyle w:val="ListParagraph"/>
        <w:spacing w:before="240" w:line="360" w:lineRule="auto"/>
        <w:ind w:left="0"/>
        <w:rPr>
          <w:rFonts w:ascii="Times New Roman" w:eastAsia="Times New Roman" w:hAnsi="Times New Roman" w:cs="Times New Roman"/>
        </w:rPr>
      </w:pPr>
    </w:p>
    <w:p w14:paraId="288E2E77" w14:textId="71ED83ED" w:rsidR="5648E842" w:rsidRPr="0093010F" w:rsidRDefault="5648E842" w:rsidP="5648E842">
      <w:pPr>
        <w:pStyle w:val="ListParagraph"/>
        <w:spacing w:before="240" w:line="360" w:lineRule="auto"/>
        <w:ind w:left="0"/>
        <w:rPr>
          <w:rFonts w:ascii="Times New Roman" w:eastAsia="Times New Roman" w:hAnsi="Times New Roman" w:cs="Times New Roman"/>
        </w:rPr>
      </w:pPr>
      <w:r w:rsidRPr="000D1AC4">
        <w:rPr>
          <w:rFonts w:ascii="Times New Roman" w:eastAsia="Times New Roman" w:hAnsi="Times New Roman" w:cs="Times New Roman"/>
        </w:rPr>
        <w:t>The importance of the research is to expand learning content and make it appeal to a wider audience: to help visitors better retain information about the historic</w:t>
      </w:r>
      <w:r w:rsidR="00777565">
        <w:rPr>
          <w:rFonts w:ascii="Times New Roman" w:eastAsia="Times New Roman" w:hAnsi="Times New Roman" w:cs="Times New Roman"/>
        </w:rPr>
        <w:t>al</w:t>
      </w:r>
      <w:r w:rsidRPr="000D1AC4">
        <w:rPr>
          <w:rFonts w:ascii="Times New Roman" w:eastAsia="Times New Roman" w:hAnsi="Times New Roman" w:cs="Times New Roman"/>
        </w:rPr>
        <w:t xml:space="preserve"> context of </w:t>
      </w:r>
      <w:r w:rsidR="00C81044">
        <w:rPr>
          <w:rFonts w:ascii="Times New Roman" w:eastAsia="Times New Roman" w:hAnsi="Times New Roman" w:cs="Times New Roman"/>
        </w:rPr>
        <w:t>artefacts,</w:t>
      </w:r>
      <w:r w:rsidRPr="000D1AC4">
        <w:rPr>
          <w:rFonts w:ascii="Times New Roman" w:eastAsia="Times New Roman" w:hAnsi="Times New Roman" w:cs="Times New Roman"/>
        </w:rPr>
        <w:t xml:space="preserve"> </w:t>
      </w:r>
      <w:r w:rsidR="00586A70">
        <w:rPr>
          <w:rFonts w:ascii="Times New Roman" w:eastAsia="Times New Roman" w:hAnsi="Times New Roman" w:cs="Times New Roman"/>
        </w:rPr>
        <w:t>whilst</w:t>
      </w:r>
      <w:r w:rsidR="00E23EE8">
        <w:rPr>
          <w:rFonts w:ascii="Times New Roman" w:eastAsia="Times New Roman" w:hAnsi="Times New Roman" w:cs="Times New Roman"/>
        </w:rPr>
        <w:t xml:space="preserve"> incorporating </w:t>
      </w:r>
      <w:r w:rsidR="00E23EE8" w:rsidRPr="0093010F">
        <w:rPr>
          <w:rFonts w:ascii="Times New Roman" w:eastAsia="Times New Roman" w:hAnsi="Times New Roman" w:cs="Times New Roman"/>
        </w:rPr>
        <w:t>innovative technology that engages sen</w:t>
      </w:r>
      <w:r w:rsidR="00C778B6" w:rsidRPr="0093010F">
        <w:rPr>
          <w:rFonts w:ascii="Times New Roman" w:eastAsia="Times New Roman" w:hAnsi="Times New Roman" w:cs="Times New Roman"/>
        </w:rPr>
        <w:t>sory</w:t>
      </w:r>
      <w:r w:rsidR="00E23EE8" w:rsidRPr="0093010F">
        <w:rPr>
          <w:rFonts w:ascii="Times New Roman" w:eastAsia="Times New Roman" w:hAnsi="Times New Roman" w:cs="Times New Roman"/>
        </w:rPr>
        <w:t xml:space="preserve"> interaction </w:t>
      </w:r>
      <w:r w:rsidR="00C778B6" w:rsidRPr="0093010F">
        <w:rPr>
          <w:rFonts w:ascii="Times New Roman" w:eastAsia="Times New Roman" w:hAnsi="Times New Roman" w:cs="Times New Roman"/>
        </w:rPr>
        <w:t>into traditional ceramic displays.</w:t>
      </w:r>
      <w:r w:rsidR="0093010F">
        <w:rPr>
          <w:rFonts w:ascii="Times New Roman" w:eastAsia="Times New Roman" w:hAnsi="Times New Roman" w:cs="Times New Roman"/>
        </w:rPr>
        <w:t xml:space="preserve"> </w:t>
      </w:r>
      <w:r w:rsidRPr="0093010F">
        <w:rPr>
          <w:rFonts w:ascii="Times New Roman" w:eastAsia="Times New Roman" w:hAnsi="Times New Roman" w:cs="Times New Roman"/>
        </w:rPr>
        <w:t>The acquisition and expansion of knowledge is a common motivation for the average museum visitor. This research expands on this motivation, through the use of entertaining digital applications that relay information in novel ways to engage a range of museum visitors. Interaction and sense of touch is an instinct for most humans</w:t>
      </w:r>
      <w:r w:rsidR="000E18C1" w:rsidRPr="0093010F">
        <w:rPr>
          <w:rFonts w:ascii="Times New Roman" w:eastAsia="Times New Roman" w:hAnsi="Times New Roman" w:cs="Times New Roman"/>
        </w:rPr>
        <w:t xml:space="preserve">. </w:t>
      </w:r>
      <w:r w:rsidRPr="0093010F">
        <w:rPr>
          <w:rFonts w:ascii="Times New Roman" w:eastAsia="Times New Roman" w:hAnsi="Times New Roman" w:cs="Times New Roman"/>
        </w:rPr>
        <w:t>By introducing haptic interaction into a virtual museum collection context, conventional boundaries that prevent access to traditional ceramic displays can be playfully overturned, to expand a more holistic understanding</w:t>
      </w:r>
      <w:r w:rsidR="0093010F" w:rsidRPr="0093010F">
        <w:rPr>
          <w:rFonts w:ascii="Times New Roman" w:eastAsia="Times New Roman" w:hAnsi="Times New Roman" w:cs="Times New Roman"/>
        </w:rPr>
        <w:t>.</w:t>
      </w:r>
    </w:p>
    <w:p w14:paraId="421D4970" w14:textId="77777777" w:rsidR="00416ADA" w:rsidRPr="00561BC3" w:rsidRDefault="00416ADA" w:rsidP="004F236A">
      <w:pPr>
        <w:pStyle w:val="ListParagraph"/>
        <w:spacing w:before="240" w:line="360" w:lineRule="auto"/>
        <w:ind w:left="0"/>
        <w:rPr>
          <w:rFonts w:ascii="Times New Roman" w:eastAsia="Times New Roman" w:hAnsi="Times New Roman" w:cs="Times New Roman"/>
        </w:rPr>
      </w:pPr>
    </w:p>
    <w:p w14:paraId="35B39D24" w14:textId="321A1DAD" w:rsidR="00B011AD" w:rsidRPr="006F49E9" w:rsidRDefault="5648E842" w:rsidP="000D43C1">
      <w:pPr>
        <w:pStyle w:val="ListParagraph"/>
        <w:spacing w:before="240" w:line="360" w:lineRule="auto"/>
        <w:ind w:left="0"/>
        <w:rPr>
          <w:rFonts w:ascii="Times New Roman" w:eastAsia="Times New Roman" w:hAnsi="Times New Roman" w:cs="Times New Roman"/>
        </w:rPr>
      </w:pPr>
      <w:r w:rsidRPr="00561BC3">
        <w:rPr>
          <w:rFonts w:ascii="Times New Roman" w:eastAsia="Times New Roman" w:hAnsi="Times New Roman" w:cs="Times New Roman"/>
        </w:rPr>
        <w:lastRenderedPageBreak/>
        <w:t xml:space="preserve">Ernest Thornhill expressed in this bequest that his collection donated to the university should be handled to benefit the education of ceramic history, however due to unforeseen circumstances including age, value and the ceramics condition, this bequest has not yet been fulfilled. This research offers an alternative solution that facilitate interactions with a selection of Thornhill </w:t>
      </w:r>
      <w:r w:rsidR="00600791" w:rsidRPr="00561BC3">
        <w:rPr>
          <w:rFonts w:ascii="Times New Roman" w:eastAsia="Times New Roman" w:hAnsi="Times New Roman" w:cs="Times New Roman"/>
        </w:rPr>
        <w:t>ceramics currently</w:t>
      </w:r>
      <w:r w:rsidRPr="00561BC3">
        <w:rPr>
          <w:rFonts w:ascii="Times New Roman" w:eastAsia="Times New Roman" w:hAnsi="Times New Roman" w:cs="Times New Roman"/>
        </w:rPr>
        <w:t xml:space="preserve"> secured in storage. In </w:t>
      </w:r>
      <w:r w:rsidR="00600791" w:rsidRPr="00561BC3">
        <w:rPr>
          <w:rFonts w:ascii="Times New Roman" w:eastAsia="Times New Roman" w:hAnsi="Times New Roman" w:cs="Times New Roman"/>
        </w:rPr>
        <w:t>addition,</w:t>
      </w:r>
      <w:r w:rsidRPr="00561BC3">
        <w:rPr>
          <w:rFonts w:ascii="Times New Roman" w:eastAsia="Times New Roman" w:hAnsi="Times New Roman" w:cs="Times New Roman"/>
        </w:rPr>
        <w:t xml:space="preserve"> the </w:t>
      </w:r>
      <w:r w:rsidR="00A960A5">
        <w:rPr>
          <w:rFonts w:ascii="Times New Roman" w:eastAsia="Times New Roman" w:hAnsi="Times New Roman" w:cs="Times New Roman"/>
        </w:rPr>
        <w:t>application</w:t>
      </w:r>
      <w:r w:rsidRPr="00561BC3">
        <w:rPr>
          <w:rFonts w:ascii="Times New Roman" w:eastAsia="Times New Roman" w:hAnsi="Times New Roman" w:cs="Times New Roman"/>
        </w:rPr>
        <w:t xml:space="preserve"> allows access to the </w:t>
      </w:r>
      <w:r w:rsidR="00150966" w:rsidRPr="00561BC3">
        <w:rPr>
          <w:rFonts w:ascii="Times New Roman" w:eastAsia="Times New Roman" w:hAnsi="Times New Roman" w:cs="Times New Roman"/>
        </w:rPr>
        <w:t>collection’s</w:t>
      </w:r>
      <w:r w:rsidRPr="00561BC3">
        <w:rPr>
          <w:rFonts w:ascii="Times New Roman" w:eastAsia="Times New Roman" w:hAnsi="Times New Roman" w:cs="Times New Roman"/>
        </w:rPr>
        <w:t xml:space="preserve"> prime </w:t>
      </w:r>
      <w:r w:rsidR="00F044F8">
        <w:rPr>
          <w:rFonts w:ascii="Times New Roman" w:eastAsia="Times New Roman" w:hAnsi="Times New Roman" w:cs="Times New Roman"/>
        </w:rPr>
        <w:t>ceramic</w:t>
      </w:r>
      <w:r w:rsidRPr="00561BC3">
        <w:rPr>
          <w:rFonts w:ascii="Times New Roman" w:eastAsia="Times New Roman" w:hAnsi="Times New Roman" w:cs="Times New Roman"/>
        </w:rPr>
        <w:t>, the Xuande porcelain, blue and white stem cup, through the digitisation of a modern replica.</w:t>
      </w:r>
    </w:p>
    <w:p w14:paraId="7C0C96D8" w14:textId="544C43E0" w:rsidR="00E04228" w:rsidRDefault="00E04228" w:rsidP="000D43C1">
      <w:pPr>
        <w:pStyle w:val="ListParagraph"/>
        <w:spacing w:before="240" w:line="360" w:lineRule="auto"/>
        <w:ind w:left="0"/>
        <w:rPr>
          <w:rFonts w:ascii="Times New Roman" w:eastAsia="Times New Roman" w:hAnsi="Times New Roman" w:cs="Times New Roman"/>
          <w:color w:val="FF0000"/>
        </w:rPr>
      </w:pPr>
    </w:p>
    <w:p w14:paraId="3CCF0585" w14:textId="0E38551D" w:rsidR="003411B6" w:rsidRPr="00747CD1" w:rsidRDefault="2314F533" w:rsidP="004D6547">
      <w:pPr>
        <w:pStyle w:val="Heading2"/>
        <w:spacing w:before="240" w:line="360" w:lineRule="auto"/>
        <w:rPr>
          <w:rFonts w:eastAsia="Times New Roman" w:cs="Times New Roman"/>
          <w:color w:val="auto"/>
        </w:rPr>
      </w:pPr>
      <w:bookmarkStart w:id="28" w:name="_Toc154856519"/>
      <w:bookmarkStart w:id="29" w:name="_Toc173940570"/>
      <w:r w:rsidRPr="2314F533">
        <w:rPr>
          <w:rFonts w:eastAsia="Times New Roman" w:cs="Times New Roman"/>
          <w:color w:val="auto"/>
        </w:rPr>
        <w:t>1.7 Thesis Outline</w:t>
      </w:r>
      <w:bookmarkEnd w:id="28"/>
      <w:bookmarkEnd w:id="29"/>
    </w:p>
    <w:p w14:paraId="7407D9D3" w14:textId="6D13958E" w:rsidR="009F60D6" w:rsidRPr="009778C8" w:rsidRDefault="00BA6084" w:rsidP="004D6547">
      <w:pPr>
        <w:spacing w:before="240" w:line="360" w:lineRule="auto"/>
        <w:rPr>
          <w:rFonts w:ascii="Times New Roman" w:eastAsia="Times New Roman" w:hAnsi="Times New Roman" w:cs="Times New Roman"/>
          <w:b/>
          <w:bCs/>
          <w:i/>
          <w:iCs/>
        </w:rPr>
      </w:pPr>
      <w:r w:rsidRPr="009778C8">
        <w:rPr>
          <w:rFonts w:ascii="Times New Roman" w:eastAsia="Times New Roman" w:hAnsi="Times New Roman" w:cs="Times New Roman"/>
          <w:b/>
          <w:bCs/>
          <w:i/>
          <w:iCs/>
        </w:rPr>
        <w:t xml:space="preserve">Chapter </w:t>
      </w:r>
      <w:r w:rsidR="0026177D" w:rsidRPr="009778C8">
        <w:rPr>
          <w:rFonts w:ascii="Times New Roman" w:eastAsia="Times New Roman" w:hAnsi="Times New Roman" w:cs="Times New Roman"/>
          <w:b/>
          <w:bCs/>
          <w:i/>
          <w:iCs/>
        </w:rPr>
        <w:t>2</w:t>
      </w:r>
      <w:r w:rsidRPr="009778C8">
        <w:rPr>
          <w:rFonts w:ascii="Times New Roman" w:eastAsia="Times New Roman" w:hAnsi="Times New Roman" w:cs="Times New Roman"/>
          <w:b/>
          <w:bCs/>
          <w:i/>
          <w:iCs/>
        </w:rPr>
        <w:t>:</w:t>
      </w:r>
    </w:p>
    <w:p w14:paraId="434DA526" w14:textId="33ECB696" w:rsidR="004B65F9" w:rsidRPr="00D82D05" w:rsidRDefault="00DE79E7" w:rsidP="004D6547">
      <w:pPr>
        <w:spacing w:before="240" w:line="360" w:lineRule="auto"/>
        <w:rPr>
          <w:rFonts w:ascii="Times New Roman" w:eastAsia="Times New Roman" w:hAnsi="Times New Roman" w:cs="Times New Roman"/>
        </w:rPr>
      </w:pPr>
      <w:r w:rsidRPr="00D82D05">
        <w:rPr>
          <w:rFonts w:ascii="Times New Roman" w:eastAsia="Times New Roman" w:hAnsi="Times New Roman" w:cs="Times New Roman"/>
        </w:rPr>
        <w:t xml:space="preserve">This chapter reviews current </w:t>
      </w:r>
      <w:r w:rsidR="002F21F3" w:rsidRPr="00D82D05">
        <w:rPr>
          <w:rFonts w:ascii="Times New Roman" w:eastAsia="Times New Roman" w:hAnsi="Times New Roman" w:cs="Times New Roman"/>
        </w:rPr>
        <w:t xml:space="preserve">literature </w:t>
      </w:r>
      <w:r w:rsidR="00F6274C" w:rsidRPr="00D82D05">
        <w:rPr>
          <w:rFonts w:ascii="Times New Roman" w:eastAsia="Times New Roman" w:hAnsi="Times New Roman" w:cs="Times New Roman"/>
        </w:rPr>
        <w:t>on existing technology in museum</w:t>
      </w:r>
      <w:r w:rsidR="00C36DD0" w:rsidRPr="00D82D05">
        <w:rPr>
          <w:rFonts w:ascii="Times New Roman" w:eastAsia="Times New Roman" w:hAnsi="Times New Roman" w:cs="Times New Roman"/>
        </w:rPr>
        <w:t>s</w:t>
      </w:r>
      <w:r w:rsidR="00F6274C" w:rsidRPr="00D82D05">
        <w:rPr>
          <w:rFonts w:ascii="Times New Roman" w:eastAsia="Times New Roman" w:hAnsi="Times New Roman" w:cs="Times New Roman"/>
        </w:rPr>
        <w:t xml:space="preserve"> and how they are being u</w:t>
      </w:r>
      <w:r w:rsidR="00EF246F" w:rsidRPr="00D82D05">
        <w:rPr>
          <w:rFonts w:ascii="Times New Roman" w:eastAsia="Times New Roman" w:hAnsi="Times New Roman" w:cs="Times New Roman"/>
        </w:rPr>
        <w:t>tilised</w:t>
      </w:r>
      <w:r w:rsidR="00F6274C" w:rsidRPr="00D82D05">
        <w:rPr>
          <w:rFonts w:ascii="Times New Roman" w:eastAsia="Times New Roman" w:hAnsi="Times New Roman" w:cs="Times New Roman"/>
        </w:rPr>
        <w:t xml:space="preserve">, to gain an insight </w:t>
      </w:r>
      <w:r w:rsidR="003F13E7" w:rsidRPr="00D82D05">
        <w:rPr>
          <w:rFonts w:ascii="Times New Roman" w:eastAsia="Times New Roman" w:hAnsi="Times New Roman" w:cs="Times New Roman"/>
        </w:rPr>
        <w:t>into</w:t>
      </w:r>
      <w:r w:rsidR="00F6274C" w:rsidRPr="00D82D05">
        <w:rPr>
          <w:rFonts w:ascii="Times New Roman" w:eastAsia="Times New Roman" w:hAnsi="Times New Roman" w:cs="Times New Roman"/>
        </w:rPr>
        <w:t xml:space="preserve"> what is already available </w:t>
      </w:r>
      <w:r w:rsidR="00C5598A" w:rsidRPr="00D82D05">
        <w:rPr>
          <w:rFonts w:ascii="Times New Roman" w:eastAsia="Times New Roman" w:hAnsi="Times New Roman" w:cs="Times New Roman"/>
        </w:rPr>
        <w:t xml:space="preserve">and what limitations are present </w:t>
      </w:r>
      <w:r w:rsidR="00B07C61" w:rsidRPr="00D82D05">
        <w:rPr>
          <w:rFonts w:ascii="Times New Roman" w:eastAsia="Times New Roman" w:hAnsi="Times New Roman" w:cs="Times New Roman"/>
        </w:rPr>
        <w:t>to</w:t>
      </w:r>
      <w:r w:rsidR="00C5598A" w:rsidRPr="00D82D05">
        <w:rPr>
          <w:rFonts w:ascii="Times New Roman" w:eastAsia="Times New Roman" w:hAnsi="Times New Roman" w:cs="Times New Roman"/>
        </w:rPr>
        <w:t xml:space="preserve"> the visitor experience.</w:t>
      </w:r>
      <w:r w:rsidR="0092232F" w:rsidRPr="00D82D05">
        <w:rPr>
          <w:rFonts w:ascii="Times New Roman" w:eastAsia="Times New Roman" w:hAnsi="Times New Roman" w:cs="Times New Roman"/>
        </w:rPr>
        <w:t xml:space="preserve"> </w:t>
      </w:r>
      <w:r w:rsidR="5648E842" w:rsidRPr="00D82D05">
        <w:rPr>
          <w:rFonts w:ascii="Times New Roman" w:eastAsia="Times New Roman" w:hAnsi="Times New Roman" w:cs="Times New Roman"/>
        </w:rPr>
        <w:t>It</w:t>
      </w:r>
      <w:r w:rsidR="0092232F" w:rsidRPr="00D82D05">
        <w:rPr>
          <w:rFonts w:ascii="Times New Roman" w:eastAsia="Times New Roman" w:hAnsi="Times New Roman" w:cs="Times New Roman"/>
        </w:rPr>
        <w:t xml:space="preserve"> explores </w:t>
      </w:r>
      <w:r w:rsidR="003E5F15" w:rsidRPr="00D82D05">
        <w:rPr>
          <w:rFonts w:ascii="Times New Roman" w:eastAsia="Times New Roman" w:hAnsi="Times New Roman" w:cs="Times New Roman"/>
        </w:rPr>
        <w:t>how Virtual Reality is being used</w:t>
      </w:r>
      <w:r w:rsidR="5648E842" w:rsidRPr="00D82D05">
        <w:rPr>
          <w:rFonts w:ascii="Times New Roman" w:eastAsia="Times New Roman" w:hAnsi="Times New Roman" w:cs="Times New Roman"/>
        </w:rPr>
        <w:t>,</w:t>
      </w:r>
      <w:r w:rsidR="003E5F15" w:rsidRPr="00D82D05">
        <w:rPr>
          <w:rFonts w:ascii="Times New Roman" w:eastAsia="Times New Roman" w:hAnsi="Times New Roman" w:cs="Times New Roman"/>
        </w:rPr>
        <w:t xml:space="preserve"> and what </w:t>
      </w:r>
      <w:r w:rsidR="0026141E" w:rsidRPr="00D82D05">
        <w:rPr>
          <w:rFonts w:ascii="Times New Roman" w:eastAsia="Times New Roman" w:hAnsi="Times New Roman" w:cs="Times New Roman"/>
        </w:rPr>
        <w:t>its</w:t>
      </w:r>
      <w:r w:rsidR="003E5F15" w:rsidRPr="00D82D05">
        <w:rPr>
          <w:rFonts w:ascii="Times New Roman" w:eastAsia="Times New Roman" w:hAnsi="Times New Roman" w:cs="Times New Roman"/>
        </w:rPr>
        <w:t xml:space="preserve"> primary use consists of</w:t>
      </w:r>
      <w:r w:rsidR="00291FBE" w:rsidRPr="00D82D05">
        <w:rPr>
          <w:rFonts w:ascii="Times New Roman" w:eastAsia="Times New Roman" w:hAnsi="Times New Roman" w:cs="Times New Roman"/>
        </w:rPr>
        <w:t xml:space="preserve"> in the</w:t>
      </w:r>
      <w:r w:rsidR="00E542EB" w:rsidRPr="00D82D05">
        <w:rPr>
          <w:rFonts w:ascii="Times New Roman" w:eastAsia="Times New Roman" w:hAnsi="Times New Roman" w:cs="Times New Roman"/>
        </w:rPr>
        <w:t xml:space="preserve"> museum/cultural heritage</w:t>
      </w:r>
      <w:r w:rsidR="00291FBE" w:rsidRPr="00D82D05">
        <w:rPr>
          <w:rFonts w:ascii="Times New Roman" w:eastAsia="Times New Roman" w:hAnsi="Times New Roman" w:cs="Times New Roman"/>
        </w:rPr>
        <w:t xml:space="preserve"> sectors</w:t>
      </w:r>
      <w:r w:rsidR="00871AE0" w:rsidRPr="00D82D05">
        <w:rPr>
          <w:rFonts w:ascii="Times New Roman" w:eastAsia="Times New Roman" w:hAnsi="Times New Roman" w:cs="Times New Roman"/>
        </w:rPr>
        <w:t>.</w:t>
      </w:r>
      <w:r w:rsidR="00C36DD0" w:rsidRPr="00D82D05">
        <w:rPr>
          <w:rFonts w:ascii="Times New Roman" w:eastAsia="Times New Roman" w:hAnsi="Times New Roman" w:cs="Times New Roman"/>
        </w:rPr>
        <w:t xml:space="preserve"> </w:t>
      </w:r>
      <w:r w:rsidR="002913E8" w:rsidRPr="00D82D05">
        <w:rPr>
          <w:rFonts w:ascii="Times New Roman" w:eastAsia="Times New Roman" w:hAnsi="Times New Roman" w:cs="Times New Roman"/>
        </w:rPr>
        <w:t xml:space="preserve">Case studies </w:t>
      </w:r>
      <w:r w:rsidR="5648E842" w:rsidRPr="00D82D05">
        <w:rPr>
          <w:rFonts w:ascii="Times New Roman" w:eastAsia="Times New Roman" w:hAnsi="Times New Roman" w:cs="Times New Roman"/>
        </w:rPr>
        <w:t xml:space="preserve">survey what is </w:t>
      </w:r>
      <w:r w:rsidR="00FD36B2" w:rsidRPr="00D82D05">
        <w:rPr>
          <w:rFonts w:ascii="Times New Roman" w:eastAsia="Times New Roman" w:hAnsi="Times New Roman" w:cs="Times New Roman"/>
        </w:rPr>
        <w:t xml:space="preserve">prominent </w:t>
      </w:r>
      <w:r w:rsidR="00D55E98" w:rsidRPr="00D82D05">
        <w:rPr>
          <w:rFonts w:ascii="Times New Roman" w:eastAsia="Times New Roman" w:hAnsi="Times New Roman" w:cs="Times New Roman"/>
        </w:rPr>
        <w:t>in</w:t>
      </w:r>
      <w:r w:rsidR="00FD36B2" w:rsidRPr="00D82D05">
        <w:rPr>
          <w:rFonts w:ascii="Times New Roman" w:eastAsia="Times New Roman" w:hAnsi="Times New Roman" w:cs="Times New Roman"/>
        </w:rPr>
        <w:t xml:space="preserve"> </w:t>
      </w:r>
      <w:r w:rsidR="00D55E98" w:rsidRPr="00D82D05">
        <w:rPr>
          <w:rFonts w:ascii="Times New Roman" w:eastAsia="Times New Roman" w:hAnsi="Times New Roman" w:cs="Times New Roman"/>
        </w:rPr>
        <w:t>present</w:t>
      </w:r>
      <w:r w:rsidR="00D82D05" w:rsidRPr="00D82D05">
        <w:rPr>
          <w:rFonts w:ascii="Times New Roman" w:eastAsia="Times New Roman" w:hAnsi="Times New Roman" w:cs="Times New Roman"/>
        </w:rPr>
        <w:t>-</w:t>
      </w:r>
      <w:r w:rsidR="00D55E98" w:rsidRPr="00D82D05">
        <w:rPr>
          <w:rFonts w:ascii="Times New Roman" w:eastAsia="Times New Roman" w:hAnsi="Times New Roman" w:cs="Times New Roman"/>
        </w:rPr>
        <w:t xml:space="preserve">day </w:t>
      </w:r>
      <w:r w:rsidR="00FD36B2" w:rsidRPr="00D82D05">
        <w:rPr>
          <w:rFonts w:ascii="Times New Roman" w:eastAsia="Times New Roman" w:hAnsi="Times New Roman" w:cs="Times New Roman"/>
        </w:rPr>
        <w:t xml:space="preserve">museum </w:t>
      </w:r>
      <w:r w:rsidR="00D55E98" w:rsidRPr="00D82D05">
        <w:rPr>
          <w:rFonts w:ascii="Times New Roman" w:eastAsia="Times New Roman" w:hAnsi="Times New Roman" w:cs="Times New Roman"/>
        </w:rPr>
        <w:t xml:space="preserve">displays </w:t>
      </w:r>
      <w:r w:rsidR="00FD36B2" w:rsidRPr="00D82D05">
        <w:rPr>
          <w:rFonts w:ascii="Times New Roman" w:eastAsia="Times New Roman" w:hAnsi="Times New Roman" w:cs="Times New Roman"/>
        </w:rPr>
        <w:t xml:space="preserve">to gain </w:t>
      </w:r>
      <w:r w:rsidR="5648E842" w:rsidRPr="00D82D05">
        <w:rPr>
          <w:rFonts w:ascii="Times New Roman" w:eastAsia="Times New Roman" w:hAnsi="Times New Roman" w:cs="Times New Roman"/>
        </w:rPr>
        <w:t>insights</w:t>
      </w:r>
      <w:r w:rsidR="00FD36B2" w:rsidRPr="00D82D05">
        <w:rPr>
          <w:rFonts w:ascii="Times New Roman" w:eastAsia="Times New Roman" w:hAnsi="Times New Roman" w:cs="Times New Roman"/>
        </w:rPr>
        <w:t xml:space="preserve"> into what </w:t>
      </w:r>
      <w:r w:rsidR="5648E842" w:rsidRPr="00D82D05">
        <w:rPr>
          <w:rFonts w:ascii="Times New Roman" w:eastAsia="Times New Roman" w:hAnsi="Times New Roman" w:cs="Times New Roman"/>
        </w:rPr>
        <w:t xml:space="preserve">technology </w:t>
      </w:r>
      <w:r w:rsidR="00FD36B2" w:rsidRPr="00D82D05">
        <w:rPr>
          <w:rFonts w:ascii="Times New Roman" w:eastAsia="Times New Roman" w:hAnsi="Times New Roman" w:cs="Times New Roman"/>
        </w:rPr>
        <w:t>is</w:t>
      </w:r>
      <w:r w:rsidR="00D55E98" w:rsidRPr="00D82D05">
        <w:rPr>
          <w:rFonts w:ascii="Times New Roman" w:eastAsia="Times New Roman" w:hAnsi="Times New Roman" w:cs="Times New Roman"/>
        </w:rPr>
        <w:t xml:space="preserve"> available</w:t>
      </w:r>
      <w:r w:rsidR="00EE2A82" w:rsidRPr="00D82D05">
        <w:rPr>
          <w:rFonts w:ascii="Times New Roman" w:eastAsia="Times New Roman" w:hAnsi="Times New Roman" w:cs="Times New Roman"/>
        </w:rPr>
        <w:t xml:space="preserve"> for the usual visitor</w:t>
      </w:r>
      <w:r w:rsidR="00D55E98" w:rsidRPr="00D82D05">
        <w:rPr>
          <w:rFonts w:ascii="Times New Roman" w:eastAsia="Times New Roman" w:hAnsi="Times New Roman" w:cs="Times New Roman"/>
        </w:rPr>
        <w:t xml:space="preserve">. </w:t>
      </w:r>
      <w:r w:rsidR="00FD36B2" w:rsidRPr="00D82D05">
        <w:rPr>
          <w:rFonts w:ascii="Times New Roman" w:eastAsia="Times New Roman" w:hAnsi="Times New Roman" w:cs="Times New Roman"/>
        </w:rPr>
        <w:t>It examines how Virtual Reality is being used in the</w:t>
      </w:r>
      <w:r w:rsidR="00E542EB" w:rsidRPr="00D82D05">
        <w:rPr>
          <w:rFonts w:ascii="Times New Roman" w:eastAsia="Times New Roman" w:hAnsi="Times New Roman" w:cs="Times New Roman"/>
        </w:rPr>
        <w:t xml:space="preserve"> cultural</w:t>
      </w:r>
      <w:r w:rsidR="00FD36B2" w:rsidRPr="00D82D05">
        <w:rPr>
          <w:rFonts w:ascii="Times New Roman" w:eastAsia="Times New Roman" w:hAnsi="Times New Roman" w:cs="Times New Roman"/>
        </w:rPr>
        <w:t xml:space="preserve"> heritage sector</w:t>
      </w:r>
      <w:r w:rsidR="5648E842" w:rsidRPr="00D82D05">
        <w:rPr>
          <w:rFonts w:ascii="Times New Roman" w:eastAsia="Times New Roman" w:hAnsi="Times New Roman" w:cs="Times New Roman"/>
        </w:rPr>
        <w:t>, alongside</w:t>
      </w:r>
      <w:r w:rsidR="00FD36B2" w:rsidRPr="00D82D05">
        <w:rPr>
          <w:rFonts w:ascii="Times New Roman" w:eastAsia="Times New Roman" w:hAnsi="Times New Roman" w:cs="Times New Roman"/>
        </w:rPr>
        <w:t xml:space="preserve"> its use in other fields to </w:t>
      </w:r>
      <w:r w:rsidR="5648E842" w:rsidRPr="00D82D05">
        <w:rPr>
          <w:rFonts w:ascii="Times New Roman" w:eastAsia="Times New Roman" w:hAnsi="Times New Roman" w:cs="Times New Roman"/>
        </w:rPr>
        <w:t>examine</w:t>
      </w:r>
      <w:r w:rsidR="00FD36B2" w:rsidRPr="00D82D05">
        <w:rPr>
          <w:rFonts w:ascii="Times New Roman" w:eastAsia="Times New Roman" w:hAnsi="Times New Roman" w:cs="Times New Roman"/>
        </w:rPr>
        <w:t xml:space="preserve"> how it is increasingly becoming a novel interactive tool for knowledge dissemination and learning.</w:t>
      </w:r>
    </w:p>
    <w:p w14:paraId="76AC605D" w14:textId="4D9051A7" w:rsidR="009817F0" w:rsidRPr="00ED669F" w:rsidRDefault="5648E842" w:rsidP="004D6547">
      <w:pPr>
        <w:spacing w:before="240" w:line="360" w:lineRule="auto"/>
        <w:rPr>
          <w:rFonts w:ascii="Times New Roman" w:eastAsia="Times New Roman" w:hAnsi="Times New Roman" w:cs="Times New Roman"/>
        </w:rPr>
      </w:pPr>
      <w:r w:rsidRPr="00ED669F">
        <w:rPr>
          <w:rFonts w:ascii="Times New Roman" w:eastAsia="Times New Roman" w:hAnsi="Times New Roman" w:cs="Times New Roman"/>
        </w:rPr>
        <w:t xml:space="preserve">Chapter </w:t>
      </w:r>
      <w:r w:rsidR="0016075E" w:rsidRPr="00ED669F">
        <w:rPr>
          <w:rFonts w:ascii="Times New Roman" w:eastAsia="Times New Roman" w:hAnsi="Times New Roman" w:cs="Times New Roman"/>
        </w:rPr>
        <w:t>two</w:t>
      </w:r>
      <w:r w:rsidRPr="00ED669F">
        <w:rPr>
          <w:rFonts w:ascii="Times New Roman" w:eastAsia="Times New Roman" w:hAnsi="Times New Roman" w:cs="Times New Roman"/>
        </w:rPr>
        <w:t xml:space="preserve"> also </w:t>
      </w:r>
      <w:r w:rsidR="009817F0" w:rsidRPr="00ED669F">
        <w:rPr>
          <w:rFonts w:ascii="Times New Roman" w:eastAsia="Times New Roman" w:hAnsi="Times New Roman" w:cs="Times New Roman"/>
        </w:rPr>
        <w:t xml:space="preserve">examines current literature in the field </w:t>
      </w:r>
      <w:r w:rsidRPr="00ED669F">
        <w:rPr>
          <w:rFonts w:ascii="Times New Roman" w:eastAsia="Times New Roman" w:hAnsi="Times New Roman" w:cs="Times New Roman"/>
        </w:rPr>
        <w:t>that compares</w:t>
      </w:r>
      <w:r w:rsidR="009817F0" w:rsidRPr="00ED669F">
        <w:rPr>
          <w:rFonts w:ascii="Times New Roman" w:eastAsia="Times New Roman" w:hAnsi="Times New Roman" w:cs="Times New Roman"/>
        </w:rPr>
        <w:t xml:space="preserve"> the various methods to determine the most effective processes of digitisation in relation to 3</w:t>
      </w:r>
      <w:r w:rsidR="0016075E" w:rsidRPr="00ED669F">
        <w:rPr>
          <w:rFonts w:ascii="Times New Roman" w:eastAsia="Times New Roman" w:hAnsi="Times New Roman" w:cs="Times New Roman"/>
        </w:rPr>
        <w:t>D</w:t>
      </w:r>
      <w:r w:rsidR="009817F0" w:rsidRPr="00ED669F">
        <w:rPr>
          <w:rFonts w:ascii="Times New Roman" w:eastAsia="Times New Roman" w:hAnsi="Times New Roman" w:cs="Times New Roman"/>
        </w:rPr>
        <w:t xml:space="preserve"> model acquisition. Analysis of other research projects and examples in the field relating to this project have also been reviewed to reinforce this decision. It also identifies various prototypes of haptic device</w:t>
      </w:r>
      <w:r w:rsidR="00ED669F" w:rsidRPr="00ED669F">
        <w:rPr>
          <w:rFonts w:ascii="Times New Roman" w:eastAsia="Times New Roman" w:hAnsi="Times New Roman" w:cs="Times New Roman"/>
        </w:rPr>
        <w:t>s</w:t>
      </w:r>
      <w:r w:rsidR="009817F0" w:rsidRPr="00ED669F">
        <w:rPr>
          <w:rFonts w:ascii="Times New Roman" w:eastAsia="Times New Roman" w:hAnsi="Times New Roman" w:cs="Times New Roman"/>
        </w:rPr>
        <w:t xml:space="preserve"> used within museums and what alternative devices are </w:t>
      </w:r>
      <w:r w:rsidR="00ED669F" w:rsidRPr="00ED669F">
        <w:rPr>
          <w:rFonts w:ascii="Times New Roman" w:eastAsia="Times New Roman" w:hAnsi="Times New Roman" w:cs="Times New Roman"/>
        </w:rPr>
        <w:t>available</w:t>
      </w:r>
      <w:r w:rsidR="009817F0" w:rsidRPr="00ED669F">
        <w:rPr>
          <w:rFonts w:ascii="Times New Roman" w:eastAsia="Times New Roman" w:hAnsi="Times New Roman" w:cs="Times New Roman"/>
        </w:rPr>
        <w:t xml:space="preserve"> and how they compare to deliver an accurate sense of touch. </w:t>
      </w:r>
      <w:r w:rsidR="00D25CD1">
        <w:rPr>
          <w:rFonts w:ascii="Times New Roman" w:eastAsia="Times New Roman" w:hAnsi="Times New Roman" w:cs="Times New Roman"/>
        </w:rPr>
        <w:t>A</w:t>
      </w:r>
      <w:r w:rsidR="009817F0" w:rsidRPr="00ED669F">
        <w:rPr>
          <w:rFonts w:ascii="Times New Roman" w:eastAsia="Times New Roman" w:hAnsi="Times New Roman" w:cs="Times New Roman"/>
        </w:rPr>
        <w:t xml:space="preserve"> </w:t>
      </w:r>
      <w:r w:rsidR="00150966" w:rsidRPr="00ED669F">
        <w:rPr>
          <w:rFonts w:ascii="Times New Roman" w:eastAsia="Times New Roman" w:hAnsi="Times New Roman" w:cs="Times New Roman"/>
        </w:rPr>
        <w:t>review of haptic devices</w:t>
      </w:r>
      <w:r w:rsidR="00D25CD1">
        <w:rPr>
          <w:rFonts w:ascii="Times New Roman" w:eastAsia="Times New Roman" w:hAnsi="Times New Roman" w:cs="Times New Roman"/>
        </w:rPr>
        <w:t xml:space="preserve"> is presented</w:t>
      </w:r>
      <w:r w:rsidR="009817F0" w:rsidRPr="00ED669F">
        <w:rPr>
          <w:rFonts w:ascii="Times New Roman" w:eastAsia="Times New Roman" w:hAnsi="Times New Roman" w:cs="Times New Roman"/>
        </w:rPr>
        <w:t xml:space="preserve">, </w:t>
      </w:r>
      <w:r w:rsidR="00D25CD1">
        <w:rPr>
          <w:rFonts w:ascii="Times New Roman" w:eastAsia="Times New Roman" w:hAnsi="Times New Roman" w:cs="Times New Roman"/>
        </w:rPr>
        <w:t xml:space="preserve">detailing </w:t>
      </w:r>
      <w:r w:rsidR="009817F0" w:rsidRPr="00ED669F">
        <w:rPr>
          <w:rFonts w:ascii="Times New Roman" w:eastAsia="Times New Roman" w:hAnsi="Times New Roman" w:cs="Times New Roman"/>
        </w:rPr>
        <w:t xml:space="preserve">which are most suitable for this research and their pros and cons, </w:t>
      </w:r>
      <w:r w:rsidR="003B5405">
        <w:rPr>
          <w:rFonts w:ascii="Times New Roman" w:eastAsia="Times New Roman" w:hAnsi="Times New Roman" w:cs="Times New Roman"/>
        </w:rPr>
        <w:t xml:space="preserve">in order </w:t>
      </w:r>
      <w:r w:rsidR="009817F0" w:rsidRPr="00ED669F">
        <w:rPr>
          <w:rFonts w:ascii="Times New Roman" w:eastAsia="Times New Roman" w:hAnsi="Times New Roman" w:cs="Times New Roman"/>
        </w:rPr>
        <w:t>to inform which haptic device would be best suited for this research and why it was chosen.</w:t>
      </w:r>
    </w:p>
    <w:p w14:paraId="7BD8A613" w14:textId="56F15C78" w:rsidR="0026177D" w:rsidRPr="009778C8" w:rsidRDefault="003411B6" w:rsidP="004D6547">
      <w:pPr>
        <w:spacing w:before="240" w:line="360" w:lineRule="auto"/>
        <w:rPr>
          <w:rFonts w:ascii="Times New Roman" w:eastAsia="Times New Roman" w:hAnsi="Times New Roman" w:cs="Times New Roman"/>
          <w:b/>
          <w:bCs/>
          <w:i/>
          <w:iCs/>
        </w:rPr>
      </w:pPr>
      <w:r w:rsidRPr="009778C8">
        <w:rPr>
          <w:rFonts w:ascii="Times New Roman" w:eastAsia="Times New Roman" w:hAnsi="Times New Roman" w:cs="Times New Roman"/>
          <w:b/>
          <w:bCs/>
          <w:i/>
          <w:iCs/>
        </w:rPr>
        <w:t xml:space="preserve">Chapter </w:t>
      </w:r>
      <w:r w:rsidR="00302E6F" w:rsidRPr="009778C8">
        <w:rPr>
          <w:rFonts w:ascii="Times New Roman" w:eastAsia="Times New Roman" w:hAnsi="Times New Roman" w:cs="Times New Roman"/>
          <w:b/>
          <w:bCs/>
          <w:i/>
          <w:iCs/>
        </w:rPr>
        <w:t>3</w:t>
      </w:r>
      <w:r w:rsidRPr="009778C8">
        <w:rPr>
          <w:rFonts w:ascii="Times New Roman" w:eastAsia="Times New Roman" w:hAnsi="Times New Roman" w:cs="Times New Roman"/>
          <w:b/>
          <w:bCs/>
          <w:i/>
          <w:iCs/>
        </w:rPr>
        <w:t>:</w:t>
      </w:r>
    </w:p>
    <w:p w14:paraId="497458D9" w14:textId="4EBB6F0D" w:rsidR="006627D5" w:rsidRPr="00C71126" w:rsidRDefault="0017434E" w:rsidP="004D6547">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 xml:space="preserve">This chapter </w:t>
      </w:r>
      <w:r w:rsidR="00F23A4F" w:rsidRPr="00C71126">
        <w:rPr>
          <w:rFonts w:ascii="Times New Roman" w:eastAsia="Times New Roman" w:hAnsi="Times New Roman" w:cs="Times New Roman"/>
        </w:rPr>
        <w:t>focuses on</w:t>
      </w:r>
      <w:r w:rsidRPr="00C71126">
        <w:rPr>
          <w:rFonts w:ascii="Times New Roman" w:eastAsia="Times New Roman" w:hAnsi="Times New Roman" w:cs="Times New Roman"/>
        </w:rPr>
        <w:t xml:space="preserve"> the methodology </w:t>
      </w:r>
      <w:r w:rsidR="007E63B7">
        <w:rPr>
          <w:rFonts w:ascii="Times New Roman" w:eastAsia="Times New Roman" w:hAnsi="Times New Roman" w:cs="Times New Roman"/>
        </w:rPr>
        <w:t>used to implement</w:t>
      </w:r>
      <w:r w:rsidR="007E0D93" w:rsidRPr="00C71126">
        <w:rPr>
          <w:rFonts w:ascii="Times New Roman" w:eastAsia="Times New Roman" w:hAnsi="Times New Roman" w:cs="Times New Roman"/>
        </w:rPr>
        <w:t xml:space="preserve"> this research, </w:t>
      </w:r>
      <w:r w:rsidR="00DA0472" w:rsidRPr="00C71126">
        <w:rPr>
          <w:rFonts w:ascii="Times New Roman" w:eastAsia="Times New Roman" w:hAnsi="Times New Roman" w:cs="Times New Roman"/>
        </w:rPr>
        <w:t xml:space="preserve">highlighting </w:t>
      </w:r>
      <w:r w:rsidR="00361B0C">
        <w:rPr>
          <w:rFonts w:ascii="Times New Roman" w:eastAsia="Times New Roman" w:hAnsi="Times New Roman" w:cs="Times New Roman"/>
        </w:rPr>
        <w:t>theories a</w:t>
      </w:r>
      <w:r w:rsidR="00625D08">
        <w:rPr>
          <w:rFonts w:ascii="Times New Roman" w:eastAsia="Times New Roman" w:hAnsi="Times New Roman" w:cs="Times New Roman"/>
        </w:rPr>
        <w:t>n</w:t>
      </w:r>
      <w:r w:rsidR="00361B0C">
        <w:rPr>
          <w:rFonts w:ascii="Times New Roman" w:eastAsia="Times New Roman" w:hAnsi="Times New Roman" w:cs="Times New Roman"/>
        </w:rPr>
        <w:t xml:space="preserve">d </w:t>
      </w:r>
      <w:r w:rsidR="00625D08">
        <w:rPr>
          <w:rFonts w:ascii="Times New Roman" w:eastAsia="Times New Roman" w:hAnsi="Times New Roman" w:cs="Times New Roman"/>
        </w:rPr>
        <w:t>methods</w:t>
      </w:r>
      <w:r w:rsidR="00361B0C">
        <w:rPr>
          <w:rFonts w:ascii="Times New Roman" w:eastAsia="Times New Roman" w:hAnsi="Times New Roman" w:cs="Times New Roman"/>
        </w:rPr>
        <w:t xml:space="preserve"> employed in the design, </w:t>
      </w:r>
      <w:r w:rsidR="00625D08">
        <w:rPr>
          <w:rFonts w:ascii="Times New Roman" w:eastAsia="Times New Roman" w:hAnsi="Times New Roman" w:cs="Times New Roman"/>
        </w:rPr>
        <w:t>analysis,</w:t>
      </w:r>
      <w:r w:rsidR="00361B0C">
        <w:rPr>
          <w:rFonts w:ascii="Times New Roman" w:eastAsia="Times New Roman" w:hAnsi="Times New Roman" w:cs="Times New Roman"/>
        </w:rPr>
        <w:t xml:space="preserve"> and </w:t>
      </w:r>
      <w:r w:rsidR="00625D08">
        <w:rPr>
          <w:rFonts w:ascii="Times New Roman" w:eastAsia="Times New Roman" w:hAnsi="Times New Roman" w:cs="Times New Roman"/>
        </w:rPr>
        <w:t>evaluation</w:t>
      </w:r>
      <w:r w:rsidR="00361B0C">
        <w:rPr>
          <w:rFonts w:ascii="Times New Roman" w:eastAsia="Times New Roman" w:hAnsi="Times New Roman" w:cs="Times New Roman"/>
        </w:rPr>
        <w:t xml:space="preserve"> of the </w:t>
      </w:r>
      <w:r w:rsidR="00973E99">
        <w:rPr>
          <w:rFonts w:ascii="Times New Roman" w:eastAsia="Times New Roman" w:hAnsi="Times New Roman" w:cs="Times New Roman"/>
        </w:rPr>
        <w:t>‘</w:t>
      </w:r>
      <w:r w:rsidR="00361B0C">
        <w:rPr>
          <w:rFonts w:ascii="Times New Roman" w:eastAsia="Times New Roman" w:hAnsi="Times New Roman" w:cs="Times New Roman"/>
        </w:rPr>
        <w:t>Thornhill Experience</w:t>
      </w:r>
      <w:r w:rsidR="00973E99">
        <w:rPr>
          <w:rFonts w:ascii="Times New Roman" w:eastAsia="Times New Roman" w:hAnsi="Times New Roman" w:cs="Times New Roman"/>
        </w:rPr>
        <w:t>’</w:t>
      </w:r>
      <w:r w:rsidR="00361B0C">
        <w:rPr>
          <w:rFonts w:ascii="Times New Roman" w:eastAsia="Times New Roman" w:hAnsi="Times New Roman" w:cs="Times New Roman"/>
        </w:rPr>
        <w:t xml:space="preserve">. </w:t>
      </w:r>
      <w:r w:rsidR="0099648C">
        <w:rPr>
          <w:rFonts w:ascii="Times New Roman" w:eastAsia="Times New Roman" w:hAnsi="Times New Roman" w:cs="Times New Roman"/>
        </w:rPr>
        <w:t xml:space="preserve">This includes methods from existing frameworks </w:t>
      </w:r>
      <w:r w:rsidR="00186675">
        <w:rPr>
          <w:rFonts w:ascii="Times New Roman" w:eastAsia="Times New Roman" w:hAnsi="Times New Roman" w:cs="Times New Roman"/>
        </w:rPr>
        <w:t xml:space="preserve">including </w:t>
      </w:r>
      <w:r w:rsidR="00FC6F18" w:rsidRPr="00FC6F18">
        <w:rPr>
          <w:rFonts w:ascii="Times New Roman" w:eastAsia="Times New Roman" w:hAnsi="Times New Roman" w:cs="Times New Roman"/>
        </w:rPr>
        <w:t xml:space="preserve">Paul Greenhalgh’s model </w:t>
      </w:r>
      <w:sdt>
        <w:sdtPr>
          <w:rPr>
            <w:rFonts w:ascii="Times New Roman" w:eastAsia="Times New Roman" w:hAnsi="Times New Roman" w:cs="Times New Roman"/>
          </w:rPr>
          <w:id w:val="-1931110645"/>
          <w:citation/>
        </w:sdtPr>
        <w:sdtContent>
          <w:r w:rsidR="00FC6F18">
            <w:rPr>
              <w:rFonts w:ascii="Times New Roman" w:eastAsia="Times New Roman" w:hAnsi="Times New Roman" w:cs="Times New Roman"/>
            </w:rPr>
            <w:fldChar w:fldCharType="begin"/>
          </w:r>
          <w:r w:rsidR="00FC6F18">
            <w:rPr>
              <w:rFonts w:ascii="Times New Roman" w:eastAsia="Times New Roman" w:hAnsi="Times New Roman" w:cs="Times New Roman"/>
              <w:lang w:val="en-US"/>
            </w:rPr>
            <w:instrText xml:space="preserve">CITATION Gre01 \n  \l 1033 </w:instrText>
          </w:r>
          <w:r w:rsidR="00FC6F18">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(2001)</w:t>
          </w:r>
          <w:r w:rsidR="00FC6F18">
            <w:rPr>
              <w:rFonts w:ascii="Times New Roman" w:eastAsia="Times New Roman" w:hAnsi="Times New Roman" w:cs="Times New Roman"/>
            </w:rPr>
            <w:fldChar w:fldCharType="end"/>
          </w:r>
        </w:sdtContent>
      </w:sdt>
      <w:r w:rsidR="00FC6F18">
        <w:rPr>
          <w:rFonts w:ascii="Times New Roman" w:eastAsia="Times New Roman" w:hAnsi="Times New Roman" w:cs="Times New Roman"/>
        </w:rPr>
        <w:t xml:space="preserve"> </w:t>
      </w:r>
      <w:r w:rsidR="00FC6F18" w:rsidRPr="00FC6F18">
        <w:rPr>
          <w:rFonts w:ascii="Times New Roman" w:eastAsia="Times New Roman" w:hAnsi="Times New Roman" w:cs="Times New Roman"/>
        </w:rPr>
        <w:t xml:space="preserve">of ceramic analysis </w:t>
      </w:r>
      <w:r w:rsidR="00531693">
        <w:rPr>
          <w:rFonts w:ascii="Times New Roman" w:eastAsia="Times New Roman" w:hAnsi="Times New Roman" w:cs="Times New Roman"/>
        </w:rPr>
        <w:t xml:space="preserve">that </w:t>
      </w:r>
      <w:r w:rsidR="00FC6F18" w:rsidRPr="00FC6F18">
        <w:rPr>
          <w:rFonts w:ascii="Times New Roman" w:eastAsia="Times New Roman" w:hAnsi="Times New Roman" w:cs="Times New Roman"/>
        </w:rPr>
        <w:t xml:space="preserve">has been adopted and adapted to provide a framework which interrogates the cultural and social significance of </w:t>
      </w:r>
      <w:r w:rsidR="00B7480B">
        <w:rPr>
          <w:rFonts w:ascii="Times New Roman" w:eastAsia="Times New Roman" w:hAnsi="Times New Roman" w:cs="Times New Roman"/>
        </w:rPr>
        <w:t>an artefact</w:t>
      </w:r>
      <w:r w:rsidR="00FC6F18" w:rsidRPr="00FC6F18">
        <w:rPr>
          <w:rFonts w:ascii="Times New Roman" w:eastAsia="Times New Roman" w:hAnsi="Times New Roman" w:cs="Times New Roman"/>
        </w:rPr>
        <w:t xml:space="preserve">, for more advanced levels of interpretation. </w:t>
      </w:r>
      <w:r w:rsidR="007A009F" w:rsidRPr="00FC6F18">
        <w:rPr>
          <w:rFonts w:ascii="Times New Roman" w:eastAsia="Times New Roman" w:hAnsi="Times New Roman" w:cs="Times New Roman"/>
        </w:rPr>
        <w:t xml:space="preserve">The research scopes out these possibilities </w:t>
      </w:r>
      <w:r w:rsidR="007A009F">
        <w:rPr>
          <w:rFonts w:ascii="Times New Roman" w:eastAsia="Times New Roman" w:hAnsi="Times New Roman" w:cs="Times New Roman"/>
        </w:rPr>
        <w:t>with regard</w:t>
      </w:r>
      <w:r w:rsidR="007A009F" w:rsidRPr="00FC6F18">
        <w:rPr>
          <w:rFonts w:ascii="Times New Roman" w:eastAsia="Times New Roman" w:hAnsi="Times New Roman" w:cs="Times New Roman"/>
        </w:rPr>
        <w:t xml:space="preserve"> to the digital </w:t>
      </w:r>
      <w:r w:rsidR="007A009F">
        <w:rPr>
          <w:rFonts w:ascii="Times New Roman" w:eastAsia="Times New Roman" w:hAnsi="Times New Roman" w:cs="Times New Roman"/>
        </w:rPr>
        <w:t>application</w:t>
      </w:r>
      <w:r w:rsidR="007A009F" w:rsidRPr="00FC6F18">
        <w:rPr>
          <w:rFonts w:ascii="Times New Roman" w:eastAsia="Times New Roman" w:hAnsi="Times New Roman" w:cs="Times New Roman"/>
        </w:rPr>
        <w:t xml:space="preserve"> </w:t>
      </w:r>
      <w:r w:rsidR="007A009F">
        <w:rPr>
          <w:rFonts w:ascii="Times New Roman" w:eastAsia="Times New Roman" w:hAnsi="Times New Roman" w:cs="Times New Roman"/>
        </w:rPr>
        <w:t>and builds an object analysis framework for each ceramic artefact, to influence the delivery of multisensory information and interactive content.</w:t>
      </w:r>
    </w:p>
    <w:p w14:paraId="35FA68ED" w14:textId="76DDF5AE" w:rsidR="003411B6" w:rsidRPr="009778C8" w:rsidRDefault="003411B6" w:rsidP="004D6547">
      <w:pPr>
        <w:spacing w:before="240" w:line="360" w:lineRule="auto"/>
        <w:rPr>
          <w:rFonts w:ascii="Times New Roman" w:eastAsia="Times New Roman" w:hAnsi="Times New Roman" w:cs="Times New Roman"/>
          <w:b/>
          <w:bCs/>
          <w:i/>
          <w:iCs/>
        </w:rPr>
      </w:pPr>
      <w:r w:rsidRPr="009778C8">
        <w:rPr>
          <w:rFonts w:ascii="Times New Roman" w:eastAsia="Times New Roman" w:hAnsi="Times New Roman" w:cs="Times New Roman"/>
          <w:b/>
          <w:bCs/>
          <w:i/>
          <w:iCs/>
        </w:rPr>
        <w:lastRenderedPageBreak/>
        <w:t xml:space="preserve">Chapter </w:t>
      </w:r>
      <w:r w:rsidR="00302E6F" w:rsidRPr="009778C8">
        <w:rPr>
          <w:rFonts w:ascii="Times New Roman" w:eastAsia="Times New Roman" w:hAnsi="Times New Roman" w:cs="Times New Roman"/>
          <w:b/>
          <w:bCs/>
          <w:i/>
          <w:iCs/>
        </w:rPr>
        <w:t>4</w:t>
      </w:r>
      <w:r w:rsidRPr="009778C8">
        <w:rPr>
          <w:rFonts w:ascii="Times New Roman" w:eastAsia="Times New Roman" w:hAnsi="Times New Roman" w:cs="Times New Roman"/>
          <w:b/>
          <w:bCs/>
          <w:i/>
          <w:iCs/>
        </w:rPr>
        <w:t>:</w:t>
      </w:r>
    </w:p>
    <w:p w14:paraId="232303DE" w14:textId="2AE25471" w:rsidR="00032805" w:rsidRPr="00C71126" w:rsidRDefault="00F23A4F" w:rsidP="004D6547">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 xml:space="preserve">This chapter presents the design and development </w:t>
      </w:r>
      <w:r w:rsidR="00B526BC" w:rsidRPr="00C71126">
        <w:rPr>
          <w:rFonts w:ascii="Times New Roman" w:eastAsia="Times New Roman" w:hAnsi="Times New Roman" w:cs="Times New Roman"/>
        </w:rPr>
        <w:t>o</w:t>
      </w:r>
      <w:r w:rsidR="002C2E3C">
        <w:rPr>
          <w:rFonts w:ascii="Times New Roman" w:eastAsia="Times New Roman" w:hAnsi="Times New Roman" w:cs="Times New Roman"/>
        </w:rPr>
        <w:t>f</w:t>
      </w:r>
      <w:r w:rsidR="00B526BC" w:rsidRPr="00C71126">
        <w:rPr>
          <w:rFonts w:ascii="Times New Roman" w:eastAsia="Times New Roman" w:hAnsi="Times New Roman" w:cs="Times New Roman"/>
        </w:rPr>
        <w:t xml:space="preserve"> </w:t>
      </w:r>
      <w:r w:rsidR="002C2E3C">
        <w:rPr>
          <w:rFonts w:ascii="Times New Roman" w:eastAsia="Times New Roman" w:hAnsi="Times New Roman" w:cs="Times New Roman"/>
        </w:rPr>
        <w:t>t</w:t>
      </w:r>
      <w:r w:rsidR="00B526BC" w:rsidRPr="00C71126">
        <w:rPr>
          <w:rFonts w:ascii="Times New Roman" w:eastAsia="Times New Roman" w:hAnsi="Times New Roman" w:cs="Times New Roman"/>
        </w:rPr>
        <w:t xml:space="preserve">he </w:t>
      </w:r>
      <w:r w:rsidR="00973E99">
        <w:rPr>
          <w:rFonts w:ascii="Times New Roman" w:eastAsia="Times New Roman" w:hAnsi="Times New Roman" w:cs="Times New Roman"/>
        </w:rPr>
        <w:t>‘</w:t>
      </w:r>
      <w:r w:rsidR="00B526BC" w:rsidRPr="00C71126">
        <w:rPr>
          <w:rFonts w:ascii="Times New Roman" w:eastAsia="Times New Roman" w:hAnsi="Times New Roman" w:cs="Times New Roman"/>
        </w:rPr>
        <w:t>Thornhill Experience</w:t>
      </w:r>
      <w:r w:rsidR="00973E99">
        <w:rPr>
          <w:rFonts w:ascii="Times New Roman" w:eastAsia="Times New Roman" w:hAnsi="Times New Roman" w:cs="Times New Roman"/>
        </w:rPr>
        <w:t>’</w:t>
      </w:r>
      <w:r w:rsidR="00B526BC" w:rsidRPr="00C71126">
        <w:rPr>
          <w:rFonts w:ascii="Times New Roman" w:eastAsia="Times New Roman" w:hAnsi="Times New Roman" w:cs="Times New Roman"/>
        </w:rPr>
        <w:t xml:space="preserve"> </w:t>
      </w:r>
      <w:r w:rsidR="00A82199" w:rsidRPr="00C71126">
        <w:rPr>
          <w:rFonts w:ascii="Times New Roman" w:eastAsia="Times New Roman" w:hAnsi="Times New Roman" w:cs="Times New Roman"/>
        </w:rPr>
        <w:t xml:space="preserve">and </w:t>
      </w:r>
      <w:r w:rsidR="00BC0CDA">
        <w:rPr>
          <w:rFonts w:ascii="Times New Roman" w:eastAsia="Times New Roman" w:hAnsi="Times New Roman" w:cs="Times New Roman"/>
        </w:rPr>
        <w:t>reflections on the process employed to</w:t>
      </w:r>
      <w:r w:rsidR="00A97C13" w:rsidRPr="00C71126">
        <w:rPr>
          <w:rFonts w:ascii="Times New Roman" w:eastAsia="Times New Roman" w:hAnsi="Times New Roman" w:cs="Times New Roman"/>
        </w:rPr>
        <w:t xml:space="preserve"> achieve the finished results. </w:t>
      </w:r>
      <w:r w:rsidR="00BC0CDA">
        <w:rPr>
          <w:rFonts w:ascii="Times New Roman" w:eastAsia="Times New Roman" w:hAnsi="Times New Roman" w:cs="Times New Roman"/>
        </w:rPr>
        <w:t>It elucidates</w:t>
      </w:r>
      <w:r w:rsidR="003A2B26" w:rsidRPr="00C71126">
        <w:rPr>
          <w:rFonts w:ascii="Times New Roman" w:eastAsia="Times New Roman" w:hAnsi="Times New Roman" w:cs="Times New Roman"/>
        </w:rPr>
        <w:t xml:space="preserve"> each </w:t>
      </w:r>
      <w:r w:rsidR="008264AD" w:rsidRPr="00C71126">
        <w:rPr>
          <w:rFonts w:ascii="Times New Roman" w:eastAsia="Times New Roman" w:hAnsi="Times New Roman" w:cs="Times New Roman"/>
        </w:rPr>
        <w:t>stage in the creation process from the initial</w:t>
      </w:r>
      <w:r w:rsidR="000A0EDF">
        <w:rPr>
          <w:rFonts w:ascii="Times New Roman" w:eastAsia="Times New Roman" w:hAnsi="Times New Roman" w:cs="Times New Roman"/>
        </w:rPr>
        <w:t xml:space="preserve"> storyboard</w:t>
      </w:r>
      <w:r w:rsidR="008264AD" w:rsidRPr="00C71126">
        <w:rPr>
          <w:rFonts w:ascii="Times New Roman" w:eastAsia="Times New Roman" w:hAnsi="Times New Roman" w:cs="Times New Roman"/>
        </w:rPr>
        <w:t xml:space="preserve"> ideas, </w:t>
      </w:r>
      <w:r w:rsidR="000A0EDF">
        <w:rPr>
          <w:rFonts w:ascii="Times New Roman" w:eastAsia="Times New Roman" w:hAnsi="Times New Roman" w:cs="Times New Roman"/>
        </w:rPr>
        <w:t>photographing the ceramics</w:t>
      </w:r>
      <w:r w:rsidR="00FD7080" w:rsidRPr="00C71126">
        <w:rPr>
          <w:rFonts w:ascii="Times New Roman" w:eastAsia="Times New Roman" w:hAnsi="Times New Roman" w:cs="Times New Roman"/>
        </w:rPr>
        <w:t xml:space="preserve">, </w:t>
      </w:r>
      <w:r w:rsidR="00CA3D2E" w:rsidRPr="00C71126">
        <w:rPr>
          <w:rFonts w:ascii="Times New Roman" w:eastAsia="Times New Roman" w:hAnsi="Times New Roman" w:cs="Times New Roman"/>
        </w:rPr>
        <w:t>digitising</w:t>
      </w:r>
      <w:r w:rsidR="004B2A9F" w:rsidRPr="00C71126">
        <w:rPr>
          <w:rFonts w:ascii="Times New Roman" w:eastAsia="Times New Roman" w:hAnsi="Times New Roman" w:cs="Times New Roman"/>
        </w:rPr>
        <w:t xml:space="preserve"> the ceramics, </w:t>
      </w:r>
      <w:r w:rsidR="00DC75FC" w:rsidRPr="00C71126">
        <w:rPr>
          <w:rFonts w:ascii="Times New Roman" w:eastAsia="Times New Roman" w:hAnsi="Times New Roman" w:cs="Times New Roman"/>
        </w:rPr>
        <w:t>content creation for</w:t>
      </w:r>
      <w:r w:rsidR="00DB7BFD" w:rsidRPr="00C71126">
        <w:rPr>
          <w:rFonts w:ascii="Times New Roman" w:eastAsia="Times New Roman" w:hAnsi="Times New Roman" w:cs="Times New Roman"/>
        </w:rPr>
        <w:t xml:space="preserve"> the experience</w:t>
      </w:r>
      <w:r w:rsidR="006C2575" w:rsidRPr="00C71126">
        <w:rPr>
          <w:rFonts w:ascii="Times New Roman" w:eastAsia="Times New Roman" w:hAnsi="Times New Roman" w:cs="Times New Roman"/>
        </w:rPr>
        <w:t xml:space="preserve">, adding in the gaming elements and integrating the </w:t>
      </w:r>
      <w:r w:rsidR="008448FE" w:rsidRPr="00C71126">
        <w:rPr>
          <w:rFonts w:ascii="Times New Roman" w:eastAsia="Times New Roman" w:hAnsi="Times New Roman" w:cs="Times New Roman"/>
        </w:rPr>
        <w:t>SenseGlove</w:t>
      </w:r>
      <w:r w:rsidR="006C2575" w:rsidRPr="00C71126">
        <w:rPr>
          <w:rFonts w:ascii="Times New Roman" w:eastAsia="Times New Roman" w:hAnsi="Times New Roman" w:cs="Times New Roman"/>
        </w:rPr>
        <w:t xml:space="preserve"> </w:t>
      </w:r>
      <w:r w:rsidR="0064228E" w:rsidRPr="00C71126">
        <w:rPr>
          <w:rFonts w:ascii="Times New Roman" w:eastAsia="Times New Roman" w:hAnsi="Times New Roman" w:cs="Times New Roman"/>
        </w:rPr>
        <w:t xml:space="preserve">playable </w:t>
      </w:r>
      <w:r w:rsidR="00895F69" w:rsidRPr="00C71126">
        <w:rPr>
          <w:rFonts w:ascii="Times New Roman" w:eastAsia="Times New Roman" w:hAnsi="Times New Roman" w:cs="Times New Roman"/>
        </w:rPr>
        <w:t>controllers.</w:t>
      </w:r>
      <w:r w:rsidR="00D46B3D">
        <w:rPr>
          <w:rFonts w:ascii="Times New Roman" w:eastAsia="Times New Roman" w:hAnsi="Times New Roman" w:cs="Times New Roman"/>
        </w:rPr>
        <w:t xml:space="preserve"> </w:t>
      </w:r>
      <w:r w:rsidR="00D46B3D" w:rsidRPr="00D46B3D">
        <w:rPr>
          <w:rFonts w:ascii="Times New Roman" w:eastAsia="Times New Roman" w:hAnsi="Times New Roman" w:cs="Times New Roman"/>
        </w:rPr>
        <w:t xml:space="preserve">It </w:t>
      </w:r>
      <w:r w:rsidR="00541F56">
        <w:rPr>
          <w:rFonts w:ascii="Times New Roman" w:eastAsia="Times New Roman" w:hAnsi="Times New Roman" w:cs="Times New Roman"/>
        </w:rPr>
        <w:t xml:space="preserve">further </w:t>
      </w:r>
      <w:r w:rsidR="00D46B3D" w:rsidRPr="00D46B3D">
        <w:rPr>
          <w:rFonts w:ascii="Times New Roman" w:eastAsia="Times New Roman" w:hAnsi="Times New Roman" w:cs="Times New Roman"/>
        </w:rPr>
        <w:t xml:space="preserve">illuminates the </w:t>
      </w:r>
      <w:r w:rsidR="007D7274" w:rsidRPr="00D46B3D">
        <w:rPr>
          <w:rFonts w:ascii="Times New Roman" w:eastAsia="Times New Roman" w:hAnsi="Times New Roman" w:cs="Times New Roman"/>
        </w:rPr>
        <w:t>decision-making</w:t>
      </w:r>
      <w:r w:rsidR="00D46B3D" w:rsidRPr="00D46B3D">
        <w:rPr>
          <w:rFonts w:ascii="Times New Roman" w:eastAsia="Times New Roman" w:hAnsi="Times New Roman" w:cs="Times New Roman"/>
        </w:rPr>
        <w:t xml:space="preserve"> processes which have led to the development of the </w:t>
      </w:r>
      <w:r w:rsidR="006A4399">
        <w:rPr>
          <w:rFonts w:ascii="Times New Roman" w:eastAsia="Times New Roman" w:hAnsi="Times New Roman" w:cs="Times New Roman"/>
        </w:rPr>
        <w:t>‘</w:t>
      </w:r>
      <w:r w:rsidR="00D46B3D" w:rsidRPr="00D46B3D">
        <w:rPr>
          <w:rFonts w:ascii="Times New Roman" w:eastAsia="Times New Roman" w:hAnsi="Times New Roman" w:cs="Times New Roman"/>
        </w:rPr>
        <w:t xml:space="preserve">Thornhill </w:t>
      </w:r>
      <w:r w:rsidR="006A4399">
        <w:rPr>
          <w:rFonts w:ascii="Times New Roman" w:eastAsia="Times New Roman" w:hAnsi="Times New Roman" w:cs="Times New Roman"/>
        </w:rPr>
        <w:t>Experience’</w:t>
      </w:r>
      <w:r w:rsidR="00D46B3D" w:rsidRPr="00D46B3D">
        <w:rPr>
          <w:rFonts w:ascii="Times New Roman" w:eastAsia="Times New Roman" w:hAnsi="Times New Roman" w:cs="Times New Roman"/>
        </w:rPr>
        <w:t>.</w:t>
      </w:r>
    </w:p>
    <w:p w14:paraId="15D1AF3B" w14:textId="4207BB1A" w:rsidR="003411B6" w:rsidRPr="009778C8" w:rsidRDefault="003411B6" w:rsidP="004D6547">
      <w:pPr>
        <w:spacing w:before="240" w:line="360" w:lineRule="auto"/>
        <w:rPr>
          <w:rFonts w:ascii="Times New Roman" w:eastAsia="Times New Roman" w:hAnsi="Times New Roman" w:cs="Times New Roman"/>
          <w:b/>
          <w:bCs/>
          <w:i/>
          <w:iCs/>
        </w:rPr>
      </w:pPr>
      <w:r w:rsidRPr="009778C8">
        <w:rPr>
          <w:rFonts w:ascii="Times New Roman" w:eastAsia="Times New Roman" w:hAnsi="Times New Roman" w:cs="Times New Roman"/>
          <w:b/>
          <w:bCs/>
          <w:i/>
          <w:iCs/>
        </w:rPr>
        <w:t xml:space="preserve">Chapter </w:t>
      </w:r>
      <w:r w:rsidR="00302E6F" w:rsidRPr="009778C8">
        <w:rPr>
          <w:rFonts w:ascii="Times New Roman" w:eastAsia="Times New Roman" w:hAnsi="Times New Roman" w:cs="Times New Roman"/>
          <w:b/>
          <w:bCs/>
          <w:i/>
          <w:iCs/>
        </w:rPr>
        <w:t>5</w:t>
      </w:r>
      <w:r w:rsidRPr="009778C8">
        <w:rPr>
          <w:rFonts w:ascii="Times New Roman" w:eastAsia="Times New Roman" w:hAnsi="Times New Roman" w:cs="Times New Roman"/>
          <w:b/>
          <w:bCs/>
          <w:i/>
          <w:iCs/>
        </w:rPr>
        <w:t>:</w:t>
      </w:r>
    </w:p>
    <w:p w14:paraId="3A62D959" w14:textId="6AE05EEB" w:rsidR="002C4035" w:rsidRPr="00C71126" w:rsidRDefault="0000521D" w:rsidP="004D6547">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 xml:space="preserve">This chapter </w:t>
      </w:r>
      <w:r w:rsidR="00475FD3">
        <w:rPr>
          <w:rFonts w:ascii="Times New Roman" w:eastAsia="Times New Roman" w:hAnsi="Times New Roman" w:cs="Times New Roman"/>
        </w:rPr>
        <w:t>presents</w:t>
      </w:r>
      <w:r w:rsidR="00655142" w:rsidRPr="00C71126">
        <w:rPr>
          <w:rFonts w:ascii="Times New Roman" w:eastAsia="Times New Roman" w:hAnsi="Times New Roman" w:cs="Times New Roman"/>
        </w:rPr>
        <w:t xml:space="preserve"> the testing phase</w:t>
      </w:r>
      <w:r w:rsidR="009778C8">
        <w:rPr>
          <w:rFonts w:ascii="Times New Roman" w:eastAsia="Times New Roman" w:hAnsi="Times New Roman" w:cs="Times New Roman"/>
        </w:rPr>
        <w:t>s</w:t>
      </w:r>
      <w:r w:rsidR="00655142" w:rsidRPr="00C71126">
        <w:rPr>
          <w:rFonts w:ascii="Times New Roman" w:eastAsia="Times New Roman" w:hAnsi="Times New Roman" w:cs="Times New Roman"/>
        </w:rPr>
        <w:t xml:space="preserve"> </w:t>
      </w:r>
      <w:r w:rsidR="00500F66" w:rsidRPr="00C71126">
        <w:rPr>
          <w:rFonts w:ascii="Times New Roman" w:eastAsia="Times New Roman" w:hAnsi="Times New Roman" w:cs="Times New Roman"/>
        </w:rPr>
        <w:t xml:space="preserve">and </w:t>
      </w:r>
      <w:r w:rsidR="00A3669F" w:rsidRPr="00C71126">
        <w:rPr>
          <w:rFonts w:ascii="Times New Roman" w:eastAsia="Times New Roman" w:hAnsi="Times New Roman" w:cs="Times New Roman"/>
        </w:rPr>
        <w:t>what methods wer</w:t>
      </w:r>
      <w:r w:rsidR="008B4C06" w:rsidRPr="00C71126">
        <w:rPr>
          <w:rFonts w:ascii="Times New Roman" w:eastAsia="Times New Roman" w:hAnsi="Times New Roman" w:cs="Times New Roman"/>
        </w:rPr>
        <w:t xml:space="preserve">e </w:t>
      </w:r>
      <w:r w:rsidR="007F59E0" w:rsidRPr="00C71126">
        <w:rPr>
          <w:rFonts w:ascii="Times New Roman" w:eastAsia="Times New Roman" w:hAnsi="Times New Roman" w:cs="Times New Roman"/>
        </w:rPr>
        <w:t>utilised</w:t>
      </w:r>
      <w:r w:rsidR="00296797" w:rsidRPr="00C71126">
        <w:rPr>
          <w:rFonts w:ascii="Times New Roman" w:eastAsia="Times New Roman" w:hAnsi="Times New Roman" w:cs="Times New Roman"/>
        </w:rPr>
        <w:t xml:space="preserve"> during the data collecting phase, </w:t>
      </w:r>
      <w:r w:rsidR="00B42CC6" w:rsidRPr="00C71126">
        <w:rPr>
          <w:rFonts w:ascii="Times New Roman" w:eastAsia="Times New Roman" w:hAnsi="Times New Roman" w:cs="Times New Roman"/>
        </w:rPr>
        <w:t xml:space="preserve">followed </w:t>
      </w:r>
      <w:r w:rsidR="00541F56">
        <w:rPr>
          <w:rFonts w:ascii="Times New Roman" w:eastAsia="Times New Roman" w:hAnsi="Times New Roman" w:cs="Times New Roman"/>
        </w:rPr>
        <w:t>by a</w:t>
      </w:r>
      <w:r w:rsidR="00D2073D" w:rsidRPr="00C71126">
        <w:rPr>
          <w:rFonts w:ascii="Times New Roman" w:eastAsia="Times New Roman" w:hAnsi="Times New Roman" w:cs="Times New Roman"/>
        </w:rPr>
        <w:t xml:space="preserve"> </w:t>
      </w:r>
      <w:r w:rsidR="003E6151" w:rsidRPr="00C71126">
        <w:rPr>
          <w:rFonts w:ascii="Times New Roman" w:eastAsia="Times New Roman" w:hAnsi="Times New Roman" w:cs="Times New Roman"/>
        </w:rPr>
        <w:t>critical</w:t>
      </w:r>
      <w:r w:rsidR="000A3CD3" w:rsidRPr="00C71126">
        <w:rPr>
          <w:rFonts w:ascii="Times New Roman" w:eastAsia="Times New Roman" w:hAnsi="Times New Roman" w:cs="Times New Roman"/>
        </w:rPr>
        <w:t xml:space="preserve"> analysis </w:t>
      </w:r>
      <w:r w:rsidR="00541F56">
        <w:rPr>
          <w:rFonts w:ascii="Times New Roman" w:eastAsia="Times New Roman" w:hAnsi="Times New Roman" w:cs="Times New Roman"/>
        </w:rPr>
        <w:t xml:space="preserve">derived </w:t>
      </w:r>
      <w:r w:rsidR="003D7E0F" w:rsidRPr="00C71126">
        <w:rPr>
          <w:rFonts w:ascii="Times New Roman" w:eastAsia="Times New Roman" w:hAnsi="Times New Roman" w:cs="Times New Roman"/>
        </w:rPr>
        <w:t xml:space="preserve">from the </w:t>
      </w:r>
      <w:r w:rsidR="002103B1" w:rsidRPr="00C71126">
        <w:rPr>
          <w:rFonts w:ascii="Times New Roman" w:eastAsia="Times New Roman" w:hAnsi="Times New Roman" w:cs="Times New Roman"/>
        </w:rPr>
        <w:t xml:space="preserve">qualitative </w:t>
      </w:r>
      <w:r w:rsidR="003D7E0F" w:rsidRPr="00C71126">
        <w:rPr>
          <w:rFonts w:ascii="Times New Roman" w:eastAsia="Times New Roman" w:hAnsi="Times New Roman" w:cs="Times New Roman"/>
        </w:rPr>
        <w:t>data collected</w:t>
      </w:r>
      <w:r w:rsidR="008E5D94" w:rsidRPr="00C71126">
        <w:rPr>
          <w:rFonts w:ascii="Times New Roman" w:eastAsia="Times New Roman" w:hAnsi="Times New Roman" w:cs="Times New Roman"/>
        </w:rPr>
        <w:t xml:space="preserve">. </w:t>
      </w:r>
      <w:r w:rsidR="00B83B53" w:rsidRPr="00B83B53">
        <w:rPr>
          <w:rFonts w:ascii="Times New Roman" w:eastAsia="Times New Roman" w:hAnsi="Times New Roman" w:cs="Times New Roman"/>
        </w:rPr>
        <w:t xml:space="preserve">This chapter draws conclusions from the </w:t>
      </w:r>
      <w:r w:rsidR="0089631E">
        <w:rPr>
          <w:rFonts w:ascii="Times New Roman" w:eastAsia="Times New Roman" w:hAnsi="Times New Roman" w:cs="Times New Roman"/>
        </w:rPr>
        <w:t xml:space="preserve">analysis of the </w:t>
      </w:r>
      <w:r w:rsidR="00B83B53" w:rsidRPr="00B83B53">
        <w:rPr>
          <w:rFonts w:ascii="Times New Roman" w:eastAsia="Times New Roman" w:hAnsi="Times New Roman" w:cs="Times New Roman"/>
        </w:rPr>
        <w:t>data gathered and discusses outcomes in relation to the initial research questions.</w:t>
      </w:r>
    </w:p>
    <w:p w14:paraId="111E32D5" w14:textId="7BF8F719" w:rsidR="003411B6" w:rsidRPr="009778C8" w:rsidRDefault="003411B6" w:rsidP="004D6547">
      <w:pPr>
        <w:spacing w:before="240" w:line="360" w:lineRule="auto"/>
        <w:rPr>
          <w:rFonts w:ascii="Times New Roman" w:eastAsia="Times New Roman" w:hAnsi="Times New Roman" w:cs="Times New Roman"/>
          <w:b/>
          <w:bCs/>
          <w:i/>
          <w:iCs/>
        </w:rPr>
      </w:pPr>
      <w:r w:rsidRPr="009778C8">
        <w:rPr>
          <w:rFonts w:ascii="Times New Roman" w:eastAsia="Times New Roman" w:hAnsi="Times New Roman" w:cs="Times New Roman"/>
          <w:b/>
          <w:bCs/>
          <w:i/>
          <w:iCs/>
        </w:rPr>
        <w:t xml:space="preserve">Chapter </w:t>
      </w:r>
      <w:r w:rsidR="00302E6F" w:rsidRPr="009778C8">
        <w:rPr>
          <w:rFonts w:ascii="Times New Roman" w:eastAsia="Times New Roman" w:hAnsi="Times New Roman" w:cs="Times New Roman"/>
          <w:b/>
          <w:bCs/>
          <w:i/>
          <w:iCs/>
        </w:rPr>
        <w:t>6</w:t>
      </w:r>
      <w:r w:rsidRPr="009778C8">
        <w:rPr>
          <w:rFonts w:ascii="Times New Roman" w:eastAsia="Times New Roman" w:hAnsi="Times New Roman" w:cs="Times New Roman"/>
          <w:b/>
          <w:bCs/>
          <w:i/>
          <w:iCs/>
        </w:rPr>
        <w:t>:</w:t>
      </w:r>
    </w:p>
    <w:p w14:paraId="239229CC" w14:textId="4CB8DEFF" w:rsidR="3FDE6972" w:rsidRPr="004D6547" w:rsidRDefault="009A7906" w:rsidP="004D6547">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 xml:space="preserve">The chapter </w:t>
      </w:r>
      <w:r w:rsidR="00B83B53">
        <w:rPr>
          <w:rFonts w:ascii="Times New Roman" w:eastAsia="Times New Roman" w:hAnsi="Times New Roman" w:cs="Times New Roman"/>
        </w:rPr>
        <w:t>summarises</w:t>
      </w:r>
      <w:r w:rsidR="00D3707C">
        <w:rPr>
          <w:rFonts w:ascii="Times New Roman" w:eastAsia="Times New Roman" w:hAnsi="Times New Roman" w:cs="Times New Roman"/>
        </w:rPr>
        <w:t xml:space="preserve"> the thesis and </w:t>
      </w:r>
      <w:r w:rsidR="0089631E">
        <w:rPr>
          <w:rFonts w:ascii="Times New Roman" w:eastAsia="Times New Roman" w:hAnsi="Times New Roman" w:cs="Times New Roman"/>
        </w:rPr>
        <w:t>discusses the</w:t>
      </w:r>
      <w:r w:rsidR="007621BB" w:rsidRPr="00C71126">
        <w:rPr>
          <w:rFonts w:ascii="Times New Roman" w:eastAsia="Times New Roman" w:hAnsi="Times New Roman" w:cs="Times New Roman"/>
        </w:rPr>
        <w:t xml:space="preserve"> fin</w:t>
      </w:r>
      <w:r w:rsidR="007A47F0" w:rsidRPr="00C71126">
        <w:rPr>
          <w:rFonts w:ascii="Times New Roman" w:eastAsia="Times New Roman" w:hAnsi="Times New Roman" w:cs="Times New Roman"/>
        </w:rPr>
        <w:t>dings</w:t>
      </w:r>
      <w:r w:rsidR="00C22187">
        <w:rPr>
          <w:rFonts w:ascii="Times New Roman" w:eastAsia="Times New Roman" w:hAnsi="Times New Roman" w:cs="Times New Roman"/>
        </w:rPr>
        <w:t xml:space="preserve"> from </w:t>
      </w:r>
      <w:r w:rsidR="0089631E">
        <w:rPr>
          <w:rFonts w:ascii="Times New Roman" w:eastAsia="Times New Roman" w:hAnsi="Times New Roman" w:cs="Times New Roman"/>
        </w:rPr>
        <w:t xml:space="preserve">the investigation of </w:t>
      </w:r>
      <w:r w:rsidR="00C22187">
        <w:rPr>
          <w:rFonts w:ascii="Times New Roman" w:eastAsia="Times New Roman" w:hAnsi="Times New Roman" w:cs="Times New Roman"/>
        </w:rPr>
        <w:t xml:space="preserve">existing research and </w:t>
      </w:r>
      <w:r w:rsidR="5010C659" w:rsidRPr="5010C659">
        <w:rPr>
          <w:rFonts w:ascii="Times New Roman" w:eastAsia="Times New Roman" w:hAnsi="Times New Roman" w:cs="Times New Roman"/>
        </w:rPr>
        <w:t xml:space="preserve">the results concluded from </w:t>
      </w:r>
      <w:r w:rsidR="004400D7">
        <w:rPr>
          <w:rFonts w:ascii="Times New Roman" w:eastAsia="Times New Roman" w:hAnsi="Times New Roman" w:cs="Times New Roman"/>
        </w:rPr>
        <w:t xml:space="preserve">the analysis of the </w:t>
      </w:r>
      <w:r w:rsidR="5010C659" w:rsidRPr="5010C659">
        <w:rPr>
          <w:rFonts w:ascii="Times New Roman" w:eastAsia="Times New Roman" w:hAnsi="Times New Roman" w:cs="Times New Roman"/>
        </w:rPr>
        <w:t>data collection</w:t>
      </w:r>
      <w:r w:rsidR="004400D7">
        <w:rPr>
          <w:rFonts w:ascii="Times New Roman" w:eastAsia="Times New Roman" w:hAnsi="Times New Roman" w:cs="Times New Roman"/>
        </w:rPr>
        <w:t xml:space="preserve"> phase</w:t>
      </w:r>
      <w:r w:rsidR="00A51FBF">
        <w:rPr>
          <w:rFonts w:ascii="Times New Roman" w:eastAsia="Times New Roman" w:hAnsi="Times New Roman" w:cs="Times New Roman"/>
        </w:rPr>
        <w:t>.</w:t>
      </w:r>
      <w:r w:rsidR="00465586" w:rsidRPr="00C71126">
        <w:rPr>
          <w:rFonts w:ascii="Times New Roman" w:eastAsia="Times New Roman" w:hAnsi="Times New Roman" w:cs="Times New Roman"/>
        </w:rPr>
        <w:t xml:space="preserve"> </w:t>
      </w:r>
      <w:r w:rsidR="00A51FBF">
        <w:rPr>
          <w:rFonts w:ascii="Times New Roman" w:eastAsia="Times New Roman" w:hAnsi="Times New Roman" w:cs="Times New Roman"/>
        </w:rPr>
        <w:t>It</w:t>
      </w:r>
      <w:r w:rsidR="00D3707C">
        <w:rPr>
          <w:rFonts w:ascii="Times New Roman" w:eastAsia="Times New Roman" w:hAnsi="Times New Roman" w:cs="Times New Roman"/>
        </w:rPr>
        <w:t xml:space="preserve"> revisit</w:t>
      </w:r>
      <w:r w:rsidR="00A51FBF">
        <w:rPr>
          <w:rFonts w:ascii="Times New Roman" w:eastAsia="Times New Roman" w:hAnsi="Times New Roman" w:cs="Times New Roman"/>
        </w:rPr>
        <w:t>s</w:t>
      </w:r>
      <w:r w:rsidR="00D3707C">
        <w:rPr>
          <w:rFonts w:ascii="Times New Roman" w:eastAsia="Times New Roman" w:hAnsi="Times New Roman" w:cs="Times New Roman"/>
        </w:rPr>
        <w:t xml:space="preserve"> the research questions and evaluate</w:t>
      </w:r>
      <w:r w:rsidR="00A51FBF">
        <w:rPr>
          <w:rFonts w:ascii="Times New Roman" w:eastAsia="Times New Roman" w:hAnsi="Times New Roman" w:cs="Times New Roman"/>
        </w:rPr>
        <w:t>s</w:t>
      </w:r>
      <w:r w:rsidR="00D3707C">
        <w:rPr>
          <w:rFonts w:ascii="Times New Roman" w:eastAsia="Times New Roman" w:hAnsi="Times New Roman" w:cs="Times New Roman"/>
        </w:rPr>
        <w:t xml:space="preserve"> </w:t>
      </w:r>
      <w:r w:rsidR="007D7274">
        <w:rPr>
          <w:rFonts w:ascii="Times New Roman" w:eastAsia="Times New Roman" w:hAnsi="Times New Roman" w:cs="Times New Roman"/>
        </w:rPr>
        <w:t xml:space="preserve">these </w:t>
      </w:r>
      <w:r w:rsidR="004400D7">
        <w:rPr>
          <w:rFonts w:ascii="Times New Roman" w:eastAsia="Times New Roman" w:hAnsi="Times New Roman" w:cs="Times New Roman"/>
        </w:rPr>
        <w:t xml:space="preserve">results </w:t>
      </w:r>
      <w:r w:rsidR="007D7274">
        <w:rPr>
          <w:rFonts w:ascii="Times New Roman" w:eastAsia="Times New Roman" w:hAnsi="Times New Roman" w:cs="Times New Roman"/>
        </w:rPr>
        <w:t>in relation to the aims of this research.</w:t>
      </w:r>
    </w:p>
    <w:p w14:paraId="145983EF" w14:textId="39577D4C" w:rsidR="00C22187" w:rsidRPr="009778C8" w:rsidRDefault="00C22187" w:rsidP="004D6547">
      <w:pPr>
        <w:spacing w:before="240" w:line="360" w:lineRule="auto"/>
        <w:rPr>
          <w:rFonts w:ascii="Times New Roman" w:eastAsia="Times New Roman" w:hAnsi="Times New Roman" w:cs="Times New Roman"/>
          <w:b/>
          <w:bCs/>
          <w:i/>
          <w:iCs/>
        </w:rPr>
      </w:pPr>
      <w:r w:rsidRPr="009778C8">
        <w:rPr>
          <w:rFonts w:ascii="Times New Roman" w:eastAsia="Times New Roman" w:hAnsi="Times New Roman" w:cs="Times New Roman"/>
          <w:b/>
          <w:bCs/>
          <w:i/>
          <w:iCs/>
        </w:rPr>
        <w:t xml:space="preserve">Chapter 7: </w:t>
      </w:r>
    </w:p>
    <w:p w14:paraId="1536C5C7" w14:textId="6CB87ED7" w:rsidR="007D7274" w:rsidRDefault="00935462" w:rsidP="004D6547">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The </w:t>
      </w:r>
      <w:r w:rsidR="006B2CAB">
        <w:rPr>
          <w:rFonts w:ascii="Times New Roman" w:eastAsia="Times New Roman" w:hAnsi="Times New Roman" w:cs="Times New Roman"/>
        </w:rPr>
        <w:t>concluding chapter</w:t>
      </w:r>
      <w:r>
        <w:rPr>
          <w:rFonts w:ascii="Times New Roman" w:eastAsia="Times New Roman" w:hAnsi="Times New Roman" w:cs="Times New Roman"/>
        </w:rPr>
        <w:t xml:space="preserve"> </w:t>
      </w:r>
      <w:r w:rsidR="00FC2954" w:rsidRPr="00FC2954">
        <w:rPr>
          <w:rFonts w:ascii="Times New Roman" w:eastAsia="Times New Roman" w:hAnsi="Times New Roman" w:cs="Times New Roman"/>
        </w:rPr>
        <w:t xml:space="preserve">draws together conclusions from this </w:t>
      </w:r>
      <w:r w:rsidR="5010C659" w:rsidRPr="5010C659">
        <w:rPr>
          <w:rFonts w:ascii="Times New Roman" w:eastAsia="Times New Roman" w:hAnsi="Times New Roman" w:cs="Times New Roman"/>
        </w:rPr>
        <w:t>thesis</w:t>
      </w:r>
      <w:r w:rsidR="00FC2954" w:rsidRPr="00FC2954">
        <w:rPr>
          <w:rFonts w:ascii="Times New Roman" w:eastAsia="Times New Roman" w:hAnsi="Times New Roman" w:cs="Times New Roman"/>
        </w:rPr>
        <w:t xml:space="preserve"> through a discussion o</w:t>
      </w:r>
      <w:r w:rsidR="007C6BC3">
        <w:rPr>
          <w:rFonts w:ascii="Times New Roman" w:eastAsia="Times New Roman" w:hAnsi="Times New Roman" w:cs="Times New Roman"/>
        </w:rPr>
        <w:t>f</w:t>
      </w:r>
      <w:r w:rsidR="00FC2954" w:rsidRPr="00FC2954">
        <w:rPr>
          <w:rFonts w:ascii="Times New Roman" w:eastAsia="Times New Roman" w:hAnsi="Times New Roman" w:cs="Times New Roman"/>
        </w:rPr>
        <w:t xml:space="preserve"> </w:t>
      </w:r>
      <w:r w:rsidR="5010C659" w:rsidRPr="5010C659">
        <w:rPr>
          <w:rFonts w:ascii="Times New Roman" w:eastAsia="Times New Roman" w:hAnsi="Times New Roman" w:cs="Times New Roman"/>
        </w:rPr>
        <w:t>existing research</w:t>
      </w:r>
      <w:r w:rsidR="00E021A3">
        <w:rPr>
          <w:rFonts w:ascii="Times New Roman" w:eastAsia="Times New Roman" w:hAnsi="Times New Roman" w:cs="Times New Roman"/>
        </w:rPr>
        <w:t xml:space="preserve"> findings </w:t>
      </w:r>
      <w:r w:rsidR="000D439D">
        <w:rPr>
          <w:rFonts w:ascii="Times New Roman" w:eastAsia="Times New Roman" w:hAnsi="Times New Roman" w:cs="Times New Roman"/>
        </w:rPr>
        <w:t xml:space="preserve">to build </w:t>
      </w:r>
      <w:r w:rsidR="008E1AD0">
        <w:rPr>
          <w:rFonts w:ascii="Times New Roman" w:eastAsia="Times New Roman" w:hAnsi="Times New Roman" w:cs="Times New Roman"/>
        </w:rPr>
        <w:t>on the signif</w:t>
      </w:r>
      <w:r w:rsidR="00696BB6">
        <w:rPr>
          <w:rFonts w:ascii="Times New Roman" w:eastAsia="Times New Roman" w:hAnsi="Times New Roman" w:cs="Times New Roman"/>
        </w:rPr>
        <w:t>ic</w:t>
      </w:r>
      <w:r w:rsidR="008E1AD0">
        <w:rPr>
          <w:rFonts w:ascii="Times New Roman" w:eastAsia="Times New Roman" w:hAnsi="Times New Roman" w:cs="Times New Roman"/>
        </w:rPr>
        <w:t xml:space="preserve">ance this research has </w:t>
      </w:r>
      <w:r w:rsidR="005C1122">
        <w:rPr>
          <w:rFonts w:ascii="Times New Roman" w:eastAsia="Times New Roman" w:hAnsi="Times New Roman" w:cs="Times New Roman"/>
        </w:rPr>
        <w:t xml:space="preserve">had </w:t>
      </w:r>
      <w:r w:rsidR="008E1AD0">
        <w:rPr>
          <w:rFonts w:ascii="Times New Roman" w:eastAsia="Times New Roman" w:hAnsi="Times New Roman" w:cs="Times New Roman"/>
        </w:rPr>
        <w:t xml:space="preserve">within </w:t>
      </w:r>
      <w:r w:rsidR="00E50046">
        <w:rPr>
          <w:rFonts w:ascii="Times New Roman" w:eastAsia="Times New Roman" w:hAnsi="Times New Roman" w:cs="Times New Roman"/>
        </w:rPr>
        <w:t>the</w:t>
      </w:r>
      <w:r w:rsidR="005C1122">
        <w:rPr>
          <w:rFonts w:ascii="Times New Roman" w:eastAsia="Times New Roman" w:hAnsi="Times New Roman" w:cs="Times New Roman"/>
        </w:rPr>
        <w:t xml:space="preserve"> </w:t>
      </w:r>
      <w:r w:rsidR="00294E08">
        <w:rPr>
          <w:rFonts w:ascii="Times New Roman" w:eastAsia="Times New Roman" w:hAnsi="Times New Roman" w:cs="Times New Roman"/>
        </w:rPr>
        <w:t xml:space="preserve">digital heritage </w:t>
      </w:r>
      <w:r w:rsidR="005C1122">
        <w:rPr>
          <w:rFonts w:ascii="Times New Roman" w:eastAsia="Times New Roman" w:hAnsi="Times New Roman" w:cs="Times New Roman"/>
        </w:rPr>
        <w:t>field</w:t>
      </w:r>
      <w:r w:rsidR="00696BB6">
        <w:rPr>
          <w:rFonts w:ascii="Times New Roman" w:eastAsia="Times New Roman" w:hAnsi="Times New Roman" w:cs="Times New Roman"/>
        </w:rPr>
        <w:t xml:space="preserve">. </w:t>
      </w:r>
      <w:r w:rsidR="00C71C28">
        <w:rPr>
          <w:rFonts w:ascii="Times New Roman" w:eastAsia="Times New Roman" w:hAnsi="Times New Roman" w:cs="Times New Roman"/>
        </w:rPr>
        <w:t>This chapter breaks down the contribution</w:t>
      </w:r>
      <w:r w:rsidR="00B45A4C">
        <w:rPr>
          <w:rFonts w:ascii="Times New Roman" w:eastAsia="Times New Roman" w:hAnsi="Times New Roman" w:cs="Times New Roman"/>
        </w:rPr>
        <w:t>s</w:t>
      </w:r>
      <w:r w:rsidR="00C71C28">
        <w:rPr>
          <w:rFonts w:ascii="Times New Roman" w:eastAsia="Times New Roman" w:hAnsi="Times New Roman" w:cs="Times New Roman"/>
        </w:rPr>
        <w:t xml:space="preserve"> this research </w:t>
      </w:r>
      <w:r w:rsidR="0076609C">
        <w:rPr>
          <w:rFonts w:ascii="Times New Roman" w:eastAsia="Times New Roman" w:hAnsi="Times New Roman" w:cs="Times New Roman"/>
        </w:rPr>
        <w:t xml:space="preserve">has made practically </w:t>
      </w:r>
      <w:r w:rsidR="006867F2">
        <w:rPr>
          <w:rFonts w:ascii="Times New Roman" w:eastAsia="Times New Roman" w:hAnsi="Times New Roman" w:cs="Times New Roman"/>
        </w:rPr>
        <w:t xml:space="preserve">and </w:t>
      </w:r>
      <w:r w:rsidR="00A67A77">
        <w:rPr>
          <w:rFonts w:ascii="Times New Roman" w:eastAsia="Times New Roman" w:hAnsi="Times New Roman" w:cs="Times New Roman"/>
        </w:rPr>
        <w:t>within relat</w:t>
      </w:r>
      <w:r w:rsidR="007C6BC3">
        <w:rPr>
          <w:rFonts w:ascii="Times New Roman" w:eastAsia="Times New Roman" w:hAnsi="Times New Roman" w:cs="Times New Roman"/>
        </w:rPr>
        <w:t>ed</w:t>
      </w:r>
      <w:r w:rsidR="00A67A77">
        <w:rPr>
          <w:rFonts w:ascii="Times New Roman" w:eastAsia="Times New Roman" w:hAnsi="Times New Roman" w:cs="Times New Roman"/>
        </w:rPr>
        <w:t xml:space="preserve"> research</w:t>
      </w:r>
      <w:r w:rsidR="00EE4761">
        <w:rPr>
          <w:rFonts w:ascii="Times New Roman" w:eastAsia="Times New Roman" w:hAnsi="Times New Roman" w:cs="Times New Roman"/>
        </w:rPr>
        <w:t xml:space="preserve"> fields</w:t>
      </w:r>
      <w:r w:rsidR="004327A1">
        <w:rPr>
          <w:rFonts w:ascii="Times New Roman" w:eastAsia="Times New Roman" w:hAnsi="Times New Roman" w:cs="Times New Roman"/>
        </w:rPr>
        <w:t>.</w:t>
      </w:r>
    </w:p>
    <w:p w14:paraId="58FCBA52" w14:textId="404F423D" w:rsidR="00116C4A" w:rsidRDefault="007E73DA" w:rsidP="004D6547">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Final </w:t>
      </w:r>
      <w:r w:rsidR="00BF4E2D">
        <w:rPr>
          <w:rFonts w:ascii="Times New Roman" w:eastAsia="Times New Roman" w:hAnsi="Times New Roman" w:cs="Times New Roman"/>
        </w:rPr>
        <w:t xml:space="preserve">discussions include thesis implications </w:t>
      </w:r>
      <w:r w:rsidR="004A70DD">
        <w:rPr>
          <w:rFonts w:ascii="Times New Roman" w:eastAsia="Times New Roman" w:hAnsi="Times New Roman" w:cs="Times New Roman"/>
        </w:rPr>
        <w:t xml:space="preserve">to address issues </w:t>
      </w:r>
      <w:r w:rsidR="00CB112E">
        <w:rPr>
          <w:rFonts w:ascii="Times New Roman" w:eastAsia="Times New Roman" w:hAnsi="Times New Roman" w:cs="Times New Roman"/>
        </w:rPr>
        <w:t xml:space="preserve">and </w:t>
      </w:r>
      <w:r w:rsidR="0053740B">
        <w:rPr>
          <w:rFonts w:ascii="Times New Roman" w:eastAsia="Times New Roman" w:hAnsi="Times New Roman" w:cs="Times New Roman"/>
        </w:rPr>
        <w:t xml:space="preserve">possible </w:t>
      </w:r>
      <w:r w:rsidR="006920BD">
        <w:rPr>
          <w:rFonts w:ascii="Times New Roman" w:eastAsia="Times New Roman" w:hAnsi="Times New Roman" w:cs="Times New Roman"/>
        </w:rPr>
        <w:t xml:space="preserve">factors to consider </w:t>
      </w:r>
      <w:r w:rsidR="007C6BC3">
        <w:rPr>
          <w:rFonts w:ascii="Times New Roman" w:eastAsia="Times New Roman" w:hAnsi="Times New Roman" w:cs="Times New Roman"/>
        </w:rPr>
        <w:t>when</w:t>
      </w:r>
      <w:r w:rsidR="008116CC">
        <w:rPr>
          <w:rFonts w:ascii="Times New Roman" w:eastAsia="Times New Roman" w:hAnsi="Times New Roman" w:cs="Times New Roman"/>
        </w:rPr>
        <w:t xml:space="preserve"> investigating</w:t>
      </w:r>
      <w:r w:rsidR="006920BD">
        <w:rPr>
          <w:rFonts w:ascii="Times New Roman" w:eastAsia="Times New Roman" w:hAnsi="Times New Roman" w:cs="Times New Roman"/>
        </w:rPr>
        <w:t xml:space="preserve"> </w:t>
      </w:r>
      <w:r w:rsidR="00C31D5D">
        <w:rPr>
          <w:rFonts w:ascii="Times New Roman" w:eastAsia="Times New Roman" w:hAnsi="Times New Roman" w:cs="Times New Roman"/>
        </w:rPr>
        <w:t xml:space="preserve">research in a similar field or creating applications </w:t>
      </w:r>
      <w:r w:rsidR="002B6DB7">
        <w:rPr>
          <w:rFonts w:ascii="Times New Roman" w:eastAsia="Times New Roman" w:hAnsi="Times New Roman" w:cs="Times New Roman"/>
        </w:rPr>
        <w:t>for similar audiences</w:t>
      </w:r>
      <w:r w:rsidR="00C31D5D">
        <w:rPr>
          <w:rFonts w:ascii="Times New Roman" w:eastAsia="Times New Roman" w:hAnsi="Times New Roman" w:cs="Times New Roman"/>
        </w:rPr>
        <w:t>.</w:t>
      </w:r>
      <w:r w:rsidR="002B6DB7">
        <w:rPr>
          <w:rFonts w:ascii="Times New Roman" w:eastAsia="Times New Roman" w:hAnsi="Times New Roman" w:cs="Times New Roman"/>
        </w:rPr>
        <w:t xml:space="preserve"> Finally, </w:t>
      </w:r>
      <w:r w:rsidR="008116CC">
        <w:rPr>
          <w:rFonts w:ascii="Times New Roman" w:eastAsia="Times New Roman" w:hAnsi="Times New Roman" w:cs="Times New Roman"/>
        </w:rPr>
        <w:t>a</w:t>
      </w:r>
      <w:r w:rsidR="002B6DB7">
        <w:rPr>
          <w:rFonts w:ascii="Times New Roman" w:eastAsia="Times New Roman" w:hAnsi="Times New Roman" w:cs="Times New Roman"/>
        </w:rPr>
        <w:t xml:space="preserve"> consideration </w:t>
      </w:r>
      <w:r w:rsidR="00FA3192">
        <w:rPr>
          <w:rFonts w:ascii="Times New Roman" w:eastAsia="Times New Roman" w:hAnsi="Times New Roman" w:cs="Times New Roman"/>
        </w:rPr>
        <w:t xml:space="preserve">is given </w:t>
      </w:r>
      <w:r w:rsidR="002B6DB7">
        <w:rPr>
          <w:rFonts w:ascii="Times New Roman" w:eastAsia="Times New Roman" w:hAnsi="Times New Roman" w:cs="Times New Roman"/>
        </w:rPr>
        <w:t>to future work and how this research co</w:t>
      </w:r>
      <w:r w:rsidR="008A1562">
        <w:rPr>
          <w:rFonts w:ascii="Times New Roman" w:eastAsia="Times New Roman" w:hAnsi="Times New Roman" w:cs="Times New Roman"/>
        </w:rPr>
        <w:t>uld</w:t>
      </w:r>
      <w:r w:rsidR="002B6DB7">
        <w:rPr>
          <w:rFonts w:ascii="Times New Roman" w:eastAsia="Times New Roman" w:hAnsi="Times New Roman" w:cs="Times New Roman"/>
        </w:rPr>
        <w:t xml:space="preserve"> be </w:t>
      </w:r>
      <w:r w:rsidR="00FA3192">
        <w:rPr>
          <w:rFonts w:ascii="Times New Roman" w:eastAsia="Times New Roman" w:hAnsi="Times New Roman" w:cs="Times New Roman"/>
        </w:rPr>
        <w:t>advanced</w:t>
      </w:r>
      <w:r w:rsidR="0009588C">
        <w:rPr>
          <w:rFonts w:ascii="Times New Roman" w:eastAsia="Times New Roman" w:hAnsi="Times New Roman" w:cs="Times New Roman"/>
        </w:rPr>
        <w:t xml:space="preserve"> </w:t>
      </w:r>
      <w:r w:rsidR="002B6DB7">
        <w:rPr>
          <w:rFonts w:ascii="Times New Roman" w:eastAsia="Times New Roman" w:hAnsi="Times New Roman" w:cs="Times New Roman"/>
        </w:rPr>
        <w:t>further</w:t>
      </w:r>
      <w:r w:rsidR="00FA3192">
        <w:rPr>
          <w:rFonts w:ascii="Times New Roman" w:eastAsia="Times New Roman" w:hAnsi="Times New Roman" w:cs="Times New Roman"/>
        </w:rPr>
        <w:t>, both</w:t>
      </w:r>
      <w:r w:rsidR="008A1562">
        <w:rPr>
          <w:rFonts w:ascii="Times New Roman" w:eastAsia="Times New Roman" w:hAnsi="Times New Roman" w:cs="Times New Roman"/>
        </w:rPr>
        <w:t xml:space="preserve"> practically and theoretically</w:t>
      </w:r>
      <w:r w:rsidR="002802F9">
        <w:rPr>
          <w:rFonts w:ascii="Times New Roman" w:eastAsia="Times New Roman" w:hAnsi="Times New Roman" w:cs="Times New Roman"/>
        </w:rPr>
        <w:t>,</w:t>
      </w:r>
      <w:r w:rsidR="002B6DB7">
        <w:rPr>
          <w:rFonts w:ascii="Times New Roman" w:eastAsia="Times New Roman" w:hAnsi="Times New Roman" w:cs="Times New Roman"/>
        </w:rPr>
        <w:t xml:space="preserve"> </w:t>
      </w:r>
      <w:r w:rsidR="009752E1">
        <w:rPr>
          <w:rFonts w:ascii="Times New Roman" w:eastAsia="Times New Roman" w:hAnsi="Times New Roman" w:cs="Times New Roman"/>
        </w:rPr>
        <w:t xml:space="preserve">with </w:t>
      </w:r>
      <w:r w:rsidR="002B6DB7">
        <w:rPr>
          <w:rFonts w:ascii="Times New Roman" w:eastAsia="Times New Roman" w:hAnsi="Times New Roman" w:cs="Times New Roman"/>
        </w:rPr>
        <w:t>surrounding</w:t>
      </w:r>
      <w:r w:rsidR="00826DCF">
        <w:rPr>
          <w:rFonts w:ascii="Times New Roman" w:eastAsia="Times New Roman" w:hAnsi="Times New Roman" w:cs="Times New Roman"/>
        </w:rPr>
        <w:t xml:space="preserve"> developments</w:t>
      </w:r>
      <w:r w:rsidR="002B6DB7">
        <w:rPr>
          <w:rFonts w:ascii="Times New Roman" w:eastAsia="Times New Roman" w:hAnsi="Times New Roman" w:cs="Times New Roman"/>
        </w:rPr>
        <w:t xml:space="preserve"> that may impact this research</w:t>
      </w:r>
      <w:r w:rsidR="00826DCF">
        <w:rPr>
          <w:rFonts w:ascii="Times New Roman" w:eastAsia="Times New Roman" w:hAnsi="Times New Roman" w:cs="Times New Roman"/>
        </w:rPr>
        <w:t xml:space="preserve"> including </w:t>
      </w:r>
      <w:r w:rsidR="002802F9">
        <w:rPr>
          <w:rFonts w:ascii="Times New Roman" w:eastAsia="Times New Roman" w:hAnsi="Times New Roman" w:cs="Times New Roman"/>
        </w:rPr>
        <w:t>innovations</w:t>
      </w:r>
      <w:r w:rsidR="00826DCF">
        <w:rPr>
          <w:rFonts w:ascii="Times New Roman" w:eastAsia="Times New Roman" w:hAnsi="Times New Roman" w:cs="Times New Roman"/>
        </w:rPr>
        <w:t xml:space="preserve"> in haptic technology and</w:t>
      </w:r>
      <w:r w:rsidR="002802F9">
        <w:rPr>
          <w:rFonts w:ascii="Times New Roman" w:eastAsia="Times New Roman" w:hAnsi="Times New Roman" w:cs="Times New Roman"/>
        </w:rPr>
        <w:t xml:space="preserve"> additional</w:t>
      </w:r>
      <w:r w:rsidR="00826DCF">
        <w:rPr>
          <w:rFonts w:ascii="Times New Roman" w:eastAsia="Times New Roman" w:hAnsi="Times New Roman" w:cs="Times New Roman"/>
        </w:rPr>
        <w:t xml:space="preserve"> </w:t>
      </w:r>
      <w:r w:rsidR="00BF19B2">
        <w:rPr>
          <w:rFonts w:ascii="Times New Roman" w:eastAsia="Times New Roman" w:hAnsi="Times New Roman" w:cs="Times New Roman"/>
        </w:rPr>
        <w:t xml:space="preserve">interest in </w:t>
      </w:r>
      <w:r w:rsidR="00FB6D06">
        <w:rPr>
          <w:rFonts w:ascii="Times New Roman" w:eastAsia="Times New Roman" w:hAnsi="Times New Roman" w:cs="Times New Roman"/>
        </w:rPr>
        <w:t xml:space="preserve">creating </w:t>
      </w:r>
      <w:r w:rsidR="003C1B53">
        <w:rPr>
          <w:rFonts w:ascii="Times New Roman" w:eastAsia="Times New Roman" w:hAnsi="Times New Roman" w:cs="Times New Roman"/>
        </w:rPr>
        <w:t>content designed for the ‘metaverse’.</w:t>
      </w:r>
    </w:p>
    <w:p w14:paraId="2BBBF50B" w14:textId="77777777" w:rsidR="004D6547" w:rsidRDefault="004D6547" w:rsidP="004D6547">
      <w:pPr>
        <w:spacing w:before="240" w:line="360" w:lineRule="auto"/>
        <w:rPr>
          <w:rFonts w:ascii="Times New Roman" w:eastAsia="Times New Roman" w:hAnsi="Times New Roman" w:cs="Times New Roman"/>
        </w:rPr>
      </w:pPr>
    </w:p>
    <w:p w14:paraId="1ED7E3D0" w14:textId="77777777" w:rsidR="008C606F" w:rsidRDefault="008C606F" w:rsidP="004D6547">
      <w:pPr>
        <w:spacing w:before="240" w:line="360" w:lineRule="auto"/>
        <w:rPr>
          <w:rFonts w:ascii="Times New Roman" w:eastAsia="Times New Roman" w:hAnsi="Times New Roman" w:cs="Times New Roman"/>
        </w:rPr>
      </w:pPr>
    </w:p>
    <w:p w14:paraId="5202D5E1" w14:textId="51184E9C" w:rsidR="00E77234" w:rsidRPr="00C71126" w:rsidRDefault="2314F533" w:rsidP="000D43C1">
      <w:pPr>
        <w:pStyle w:val="Heading1"/>
        <w:spacing w:line="360" w:lineRule="auto"/>
        <w:rPr>
          <w:rFonts w:eastAsia="Times New Roman" w:cs="Times New Roman"/>
        </w:rPr>
      </w:pPr>
      <w:bookmarkStart w:id="30" w:name="_Toc154856520"/>
      <w:bookmarkStart w:id="31" w:name="_Toc173940571"/>
      <w:r w:rsidRPr="2314F533">
        <w:rPr>
          <w:rFonts w:eastAsia="Times New Roman" w:cs="Times New Roman"/>
        </w:rPr>
        <w:lastRenderedPageBreak/>
        <w:t>Chapter 2: Literature Review</w:t>
      </w:r>
      <w:bookmarkEnd w:id="30"/>
      <w:bookmarkEnd w:id="31"/>
    </w:p>
    <w:p w14:paraId="63F6842B" w14:textId="3B2DB3D0" w:rsidR="009F60D6" w:rsidRPr="000E432A" w:rsidRDefault="001F2A15" w:rsidP="000D43C1">
      <w:pPr>
        <w:spacing w:before="240" w:line="360" w:lineRule="auto"/>
        <w:rPr>
          <w:rFonts w:ascii="Times New Roman" w:eastAsia="Times New Roman" w:hAnsi="Times New Roman" w:cs="Times New Roman"/>
        </w:rPr>
      </w:pPr>
      <w:r w:rsidRPr="000E432A">
        <w:rPr>
          <w:rFonts w:ascii="Times New Roman" w:eastAsia="Times New Roman" w:hAnsi="Times New Roman" w:cs="Times New Roman"/>
        </w:rPr>
        <w:t>T</w:t>
      </w:r>
      <w:r w:rsidR="006A3E2D" w:rsidRPr="000E432A">
        <w:rPr>
          <w:rFonts w:ascii="Times New Roman" w:eastAsia="Times New Roman" w:hAnsi="Times New Roman" w:cs="Times New Roman"/>
        </w:rPr>
        <w:t>his research im</w:t>
      </w:r>
      <w:r w:rsidRPr="000E432A">
        <w:rPr>
          <w:rFonts w:ascii="Times New Roman" w:eastAsia="Times New Roman" w:hAnsi="Times New Roman" w:cs="Times New Roman"/>
        </w:rPr>
        <w:t>pacts</w:t>
      </w:r>
      <w:r w:rsidR="006A3E2D" w:rsidRPr="000E432A">
        <w:rPr>
          <w:rFonts w:ascii="Times New Roman" w:eastAsia="Times New Roman" w:hAnsi="Times New Roman" w:cs="Times New Roman"/>
        </w:rPr>
        <w:t xml:space="preserve"> on many facets of interdisciplinary research which include Museum Studies, Digital Heritage, object analysis, </w:t>
      </w:r>
      <w:r w:rsidR="00861573" w:rsidRPr="000E432A">
        <w:rPr>
          <w:rFonts w:ascii="Times New Roman" w:eastAsia="Times New Roman" w:hAnsi="Times New Roman" w:cs="Times New Roman"/>
        </w:rPr>
        <w:t xml:space="preserve">and </w:t>
      </w:r>
      <w:r w:rsidR="006A3E2D" w:rsidRPr="000E432A">
        <w:rPr>
          <w:rFonts w:ascii="Times New Roman" w:eastAsia="Times New Roman" w:hAnsi="Times New Roman" w:cs="Times New Roman"/>
        </w:rPr>
        <w:t xml:space="preserve">the technological evolution of </w:t>
      </w:r>
      <w:r w:rsidR="00A21352" w:rsidRPr="000E432A">
        <w:rPr>
          <w:rFonts w:ascii="Times New Roman" w:eastAsia="Times New Roman" w:hAnsi="Times New Roman" w:cs="Times New Roman"/>
        </w:rPr>
        <w:t>VR</w:t>
      </w:r>
      <w:r w:rsidR="007D5844" w:rsidRPr="000E432A">
        <w:rPr>
          <w:rFonts w:ascii="Times New Roman" w:eastAsia="Times New Roman" w:hAnsi="Times New Roman" w:cs="Times New Roman"/>
        </w:rPr>
        <w:t xml:space="preserve"> and</w:t>
      </w:r>
      <w:r w:rsidR="006A3E2D" w:rsidRPr="000E432A">
        <w:rPr>
          <w:rFonts w:ascii="Times New Roman" w:eastAsia="Times New Roman" w:hAnsi="Times New Roman" w:cs="Times New Roman"/>
        </w:rPr>
        <w:t xml:space="preserve"> </w:t>
      </w:r>
      <w:r w:rsidR="000E1361" w:rsidRPr="000E432A">
        <w:rPr>
          <w:rFonts w:ascii="Times New Roman" w:eastAsia="Times New Roman" w:hAnsi="Times New Roman" w:cs="Times New Roman"/>
        </w:rPr>
        <w:t xml:space="preserve">3D reconstruction </w:t>
      </w:r>
      <w:r w:rsidR="0003322B" w:rsidRPr="000E432A">
        <w:rPr>
          <w:rFonts w:ascii="Times New Roman" w:eastAsia="Times New Roman" w:hAnsi="Times New Roman" w:cs="Times New Roman"/>
        </w:rPr>
        <w:t>into</w:t>
      </w:r>
      <w:r w:rsidR="000E1361" w:rsidRPr="000E432A">
        <w:rPr>
          <w:rFonts w:ascii="Times New Roman" w:eastAsia="Times New Roman" w:hAnsi="Times New Roman" w:cs="Times New Roman"/>
        </w:rPr>
        <w:t xml:space="preserve"> ceramic digital replicas</w:t>
      </w:r>
      <w:r w:rsidR="5648E842" w:rsidRPr="000E432A">
        <w:rPr>
          <w:rFonts w:ascii="Times New Roman" w:eastAsia="Times New Roman" w:hAnsi="Times New Roman" w:cs="Times New Roman"/>
        </w:rPr>
        <w:t>, it</w:t>
      </w:r>
      <w:r w:rsidR="000E1361" w:rsidRPr="000E432A">
        <w:rPr>
          <w:rFonts w:ascii="Times New Roman" w:eastAsia="Times New Roman" w:hAnsi="Times New Roman" w:cs="Times New Roman"/>
        </w:rPr>
        <w:t xml:space="preserve"> is</w:t>
      </w:r>
      <w:r w:rsidR="006A3E2D" w:rsidRPr="000E432A">
        <w:rPr>
          <w:rFonts w:ascii="Times New Roman" w:eastAsia="Times New Roman" w:hAnsi="Times New Roman" w:cs="Times New Roman"/>
        </w:rPr>
        <w:t xml:space="preserve"> important to review the relevant literature within these </w:t>
      </w:r>
      <w:r w:rsidR="003E3A1E" w:rsidRPr="000E432A">
        <w:rPr>
          <w:rFonts w:ascii="Times New Roman" w:eastAsia="Times New Roman" w:hAnsi="Times New Roman" w:cs="Times New Roman"/>
        </w:rPr>
        <w:t xml:space="preserve">research </w:t>
      </w:r>
      <w:r w:rsidR="006A3E2D" w:rsidRPr="000E432A">
        <w:rPr>
          <w:rFonts w:ascii="Times New Roman" w:eastAsia="Times New Roman" w:hAnsi="Times New Roman" w:cs="Times New Roman"/>
        </w:rPr>
        <w:t>areas</w:t>
      </w:r>
      <w:r w:rsidR="5648E842" w:rsidRPr="000E432A">
        <w:rPr>
          <w:rFonts w:ascii="Times New Roman" w:eastAsia="Times New Roman" w:hAnsi="Times New Roman" w:cs="Times New Roman"/>
        </w:rPr>
        <w:t>. This aims</w:t>
      </w:r>
      <w:r w:rsidR="006A3E2D" w:rsidRPr="000E432A">
        <w:rPr>
          <w:rFonts w:ascii="Times New Roman" w:eastAsia="Times New Roman" w:hAnsi="Times New Roman" w:cs="Times New Roman"/>
        </w:rPr>
        <w:t xml:space="preserve"> to reveal the broad context underpinning this study alongside identifying the gaps in knowledge </w:t>
      </w:r>
      <w:r w:rsidR="00861573" w:rsidRPr="000E432A">
        <w:rPr>
          <w:rFonts w:ascii="Times New Roman" w:eastAsia="Times New Roman" w:hAnsi="Times New Roman" w:cs="Times New Roman"/>
        </w:rPr>
        <w:t>that</w:t>
      </w:r>
      <w:r w:rsidR="006A3E2D" w:rsidRPr="000E432A">
        <w:rPr>
          <w:rFonts w:ascii="Times New Roman" w:eastAsia="Times New Roman" w:hAnsi="Times New Roman" w:cs="Times New Roman"/>
        </w:rPr>
        <w:t xml:space="preserve"> this thesis aims to addres</w:t>
      </w:r>
      <w:r w:rsidR="00112991" w:rsidRPr="000E432A">
        <w:rPr>
          <w:rFonts w:ascii="Times New Roman" w:eastAsia="Times New Roman" w:hAnsi="Times New Roman" w:cs="Times New Roman"/>
        </w:rPr>
        <w:t xml:space="preserve">s. </w:t>
      </w:r>
      <w:r w:rsidR="5648E842" w:rsidRPr="000E432A">
        <w:rPr>
          <w:rFonts w:ascii="Times New Roman" w:eastAsia="Times New Roman" w:hAnsi="Times New Roman" w:cs="Times New Roman"/>
        </w:rPr>
        <w:t>This chapter examines</w:t>
      </w:r>
      <w:r w:rsidR="006A3E2D" w:rsidRPr="000E432A">
        <w:rPr>
          <w:rFonts w:ascii="Times New Roman" w:eastAsia="Times New Roman" w:hAnsi="Times New Roman" w:cs="Times New Roman"/>
        </w:rPr>
        <w:t xml:space="preserve"> the decision</w:t>
      </w:r>
      <w:r w:rsidR="000E432A" w:rsidRPr="000E432A">
        <w:rPr>
          <w:rFonts w:ascii="Times New Roman" w:eastAsia="Times New Roman" w:hAnsi="Times New Roman" w:cs="Times New Roman"/>
        </w:rPr>
        <w:t>-</w:t>
      </w:r>
      <w:r w:rsidR="006A3E2D" w:rsidRPr="000E432A">
        <w:rPr>
          <w:rFonts w:ascii="Times New Roman" w:eastAsia="Times New Roman" w:hAnsi="Times New Roman" w:cs="Times New Roman"/>
        </w:rPr>
        <w:t xml:space="preserve">making that </w:t>
      </w:r>
      <w:r w:rsidR="5648E842" w:rsidRPr="000E432A">
        <w:rPr>
          <w:rFonts w:ascii="Times New Roman" w:eastAsia="Times New Roman" w:hAnsi="Times New Roman" w:cs="Times New Roman"/>
        </w:rPr>
        <w:t>has</w:t>
      </w:r>
      <w:r w:rsidR="006A3E2D" w:rsidRPr="000E432A">
        <w:rPr>
          <w:rFonts w:ascii="Times New Roman" w:eastAsia="Times New Roman" w:hAnsi="Times New Roman" w:cs="Times New Roman"/>
        </w:rPr>
        <w:t xml:space="preserve"> influenced </w:t>
      </w:r>
      <w:r w:rsidR="5648E842" w:rsidRPr="000E432A">
        <w:rPr>
          <w:rFonts w:ascii="Times New Roman" w:eastAsia="Times New Roman" w:hAnsi="Times New Roman" w:cs="Times New Roman"/>
        </w:rPr>
        <w:t>choices</w:t>
      </w:r>
      <w:r w:rsidR="006A3E2D" w:rsidRPr="000E432A">
        <w:rPr>
          <w:rFonts w:ascii="Times New Roman" w:eastAsia="Times New Roman" w:hAnsi="Times New Roman" w:cs="Times New Roman"/>
        </w:rPr>
        <w:t xml:space="preserve"> of technology, appropriate modes of object analysis</w:t>
      </w:r>
      <w:r w:rsidR="00555D5C" w:rsidRPr="000E432A">
        <w:rPr>
          <w:rFonts w:ascii="Times New Roman" w:eastAsia="Times New Roman" w:hAnsi="Times New Roman" w:cs="Times New Roman"/>
        </w:rPr>
        <w:t>, the layers of virtual, interactive content</w:t>
      </w:r>
      <w:r w:rsidR="00886620" w:rsidRPr="000E432A">
        <w:rPr>
          <w:rFonts w:ascii="Times New Roman" w:eastAsia="Times New Roman" w:hAnsi="Times New Roman" w:cs="Times New Roman"/>
        </w:rPr>
        <w:t xml:space="preserve"> and methods employed t</w:t>
      </w:r>
      <w:r w:rsidR="002F302A" w:rsidRPr="000E432A">
        <w:rPr>
          <w:rFonts w:ascii="Times New Roman" w:eastAsia="Times New Roman" w:hAnsi="Times New Roman" w:cs="Times New Roman"/>
        </w:rPr>
        <w:t>o</w:t>
      </w:r>
      <w:r w:rsidR="00886620" w:rsidRPr="000E432A">
        <w:rPr>
          <w:rFonts w:ascii="Times New Roman" w:eastAsia="Times New Roman" w:hAnsi="Times New Roman" w:cs="Times New Roman"/>
        </w:rPr>
        <w:t xml:space="preserve"> execute the digital reconstruction process</w:t>
      </w:r>
      <w:r w:rsidR="002F302A" w:rsidRPr="000E432A">
        <w:rPr>
          <w:rFonts w:ascii="Times New Roman" w:eastAsia="Times New Roman" w:hAnsi="Times New Roman" w:cs="Times New Roman"/>
        </w:rPr>
        <w:t xml:space="preserve"> </w:t>
      </w:r>
      <w:r w:rsidR="006A3E2D" w:rsidRPr="000E432A">
        <w:rPr>
          <w:rFonts w:ascii="Times New Roman" w:eastAsia="Times New Roman" w:hAnsi="Times New Roman" w:cs="Times New Roman"/>
        </w:rPr>
        <w:t xml:space="preserve">central to the design and development of the </w:t>
      </w:r>
      <w:r w:rsidR="006A1AE3">
        <w:rPr>
          <w:rFonts w:ascii="Times New Roman" w:eastAsia="Times New Roman" w:hAnsi="Times New Roman" w:cs="Times New Roman"/>
        </w:rPr>
        <w:t>‘</w:t>
      </w:r>
      <w:r w:rsidR="006A3E2D" w:rsidRPr="000E432A">
        <w:rPr>
          <w:rFonts w:ascii="Times New Roman" w:eastAsia="Times New Roman" w:hAnsi="Times New Roman" w:cs="Times New Roman"/>
        </w:rPr>
        <w:t xml:space="preserve">Thornhill </w:t>
      </w:r>
      <w:r w:rsidR="5648E842" w:rsidRPr="000E432A">
        <w:rPr>
          <w:rFonts w:ascii="Times New Roman" w:eastAsia="Times New Roman" w:hAnsi="Times New Roman" w:cs="Times New Roman"/>
        </w:rPr>
        <w:t>Experience</w:t>
      </w:r>
      <w:r w:rsidR="006A1AE3">
        <w:rPr>
          <w:rFonts w:ascii="Times New Roman" w:eastAsia="Times New Roman" w:hAnsi="Times New Roman" w:cs="Times New Roman"/>
        </w:rPr>
        <w:t>’</w:t>
      </w:r>
      <w:r w:rsidR="002F302A">
        <w:rPr>
          <w:rFonts w:ascii="Times New Roman" w:eastAsia="Times New Roman" w:hAnsi="Times New Roman" w:cs="Times New Roman"/>
        </w:rPr>
        <w:t>.</w:t>
      </w:r>
    </w:p>
    <w:p w14:paraId="4767DC86" w14:textId="07553B89" w:rsidR="00001E76" w:rsidRPr="00747CD1" w:rsidRDefault="2314F533" w:rsidP="2314F533">
      <w:pPr>
        <w:pStyle w:val="Heading2"/>
        <w:spacing w:before="240" w:line="360" w:lineRule="auto"/>
        <w:rPr>
          <w:rFonts w:eastAsia="Times New Roman" w:cs="Times New Roman"/>
          <w:color w:val="auto"/>
        </w:rPr>
      </w:pPr>
      <w:bookmarkStart w:id="32" w:name="_Toc154856521"/>
      <w:bookmarkStart w:id="33" w:name="_Toc173940572"/>
      <w:r w:rsidRPr="2314F533">
        <w:rPr>
          <w:rFonts w:eastAsia="Times New Roman" w:cs="Times New Roman"/>
          <w:color w:val="auto"/>
        </w:rPr>
        <w:t>2.1 Introduction</w:t>
      </w:r>
      <w:bookmarkEnd w:id="32"/>
      <w:bookmarkEnd w:id="33"/>
    </w:p>
    <w:p w14:paraId="1B37568E" w14:textId="43820F73" w:rsidR="00973E99" w:rsidRPr="00973E99" w:rsidRDefault="00973E99" w:rsidP="000D43C1">
      <w:pPr>
        <w:spacing w:before="240" w:line="360" w:lineRule="auto"/>
        <w:rPr>
          <w:rStyle w:val="normaltextrun"/>
          <w:rFonts w:ascii="Times New Roman" w:eastAsia="Times New Roman" w:hAnsi="Times New Roman" w:cs="Times New Roman"/>
          <w:i/>
          <w:iCs/>
          <w:lang w:val="en-US"/>
        </w:rPr>
      </w:pPr>
      <w:r w:rsidRPr="00973E99">
        <w:rPr>
          <w:rStyle w:val="normaltextrun"/>
          <w:rFonts w:ascii="Times New Roman" w:eastAsia="Times New Roman" w:hAnsi="Times New Roman" w:cs="Times New Roman"/>
          <w:i/>
          <w:iCs/>
          <w:lang w:val="en-US"/>
        </w:rPr>
        <w:t>“A museum is a not-for-profit, permanent institution in the service of society that researches, collects, conserves, interprets and exhibits tangible and intangible heritage. Open to the public, accessible and inclusive, museums foster diversity and sustainability. They operate and communicate ethically, professionally and with the participation of communities, offering varied experiences for education, enjoyment, reflection, and knowledge sharing.”</w:t>
      </w:r>
      <w:sdt>
        <w:sdtPr>
          <w:rPr>
            <w:rStyle w:val="normaltextrun"/>
            <w:rFonts w:ascii="Times New Roman" w:eastAsia="Times New Roman" w:hAnsi="Times New Roman" w:cs="Times New Roman"/>
            <w:i/>
            <w:iCs/>
            <w:lang w:val="en-US"/>
          </w:rPr>
          <w:id w:val="-1407296820"/>
          <w:citation/>
        </w:sdtPr>
        <w:sdtContent>
          <w:r>
            <w:rPr>
              <w:rStyle w:val="normaltextrun"/>
              <w:rFonts w:ascii="Times New Roman" w:eastAsia="Times New Roman" w:hAnsi="Times New Roman" w:cs="Times New Roman"/>
              <w:i/>
              <w:iCs/>
              <w:lang w:val="en-US"/>
            </w:rPr>
            <w:fldChar w:fldCharType="begin"/>
          </w:r>
          <w:r>
            <w:rPr>
              <w:rStyle w:val="normaltextrun"/>
              <w:rFonts w:ascii="Times New Roman" w:eastAsia="Times New Roman" w:hAnsi="Times New Roman" w:cs="Times New Roman"/>
              <w:i/>
              <w:iCs/>
              <w:lang w:val="en-US"/>
            </w:rPr>
            <w:instrText xml:space="preserve"> CITATION ICO22 \l 1033 </w:instrText>
          </w:r>
          <w:r>
            <w:rPr>
              <w:rStyle w:val="normaltextrun"/>
              <w:rFonts w:ascii="Times New Roman" w:eastAsia="Times New Roman" w:hAnsi="Times New Roman" w:cs="Times New Roman"/>
              <w:i/>
              <w:iCs/>
              <w:lang w:val="en-US"/>
            </w:rPr>
            <w:fldChar w:fldCharType="separate"/>
          </w:r>
          <w:r w:rsidR="00B43B2E">
            <w:rPr>
              <w:rStyle w:val="normaltextrun"/>
              <w:rFonts w:ascii="Times New Roman" w:eastAsia="Times New Roman" w:hAnsi="Times New Roman" w:cs="Times New Roman"/>
              <w:i/>
              <w:iCs/>
              <w:noProof/>
              <w:lang w:val="en-US"/>
            </w:rPr>
            <w:t xml:space="preserve"> </w:t>
          </w:r>
          <w:r w:rsidR="00B43B2E" w:rsidRPr="00B43B2E">
            <w:rPr>
              <w:rFonts w:ascii="Times New Roman" w:eastAsia="Times New Roman" w:hAnsi="Times New Roman" w:cs="Times New Roman"/>
              <w:noProof/>
              <w:lang w:val="en-US"/>
            </w:rPr>
            <w:t>(ICOM, 2022)</w:t>
          </w:r>
          <w:r>
            <w:rPr>
              <w:rStyle w:val="normaltextrun"/>
              <w:rFonts w:ascii="Times New Roman" w:eastAsia="Times New Roman" w:hAnsi="Times New Roman" w:cs="Times New Roman"/>
              <w:i/>
              <w:iCs/>
              <w:lang w:val="en-US"/>
            </w:rPr>
            <w:fldChar w:fldCharType="end"/>
          </w:r>
        </w:sdtContent>
      </w:sdt>
      <w:r>
        <w:rPr>
          <w:rStyle w:val="normaltextrun"/>
          <w:rFonts w:ascii="Times New Roman" w:eastAsia="Times New Roman" w:hAnsi="Times New Roman" w:cs="Times New Roman"/>
          <w:i/>
          <w:iCs/>
          <w:lang w:val="en-US"/>
        </w:rPr>
        <w:t>.</w:t>
      </w:r>
    </w:p>
    <w:p w14:paraId="4EC63C18" w14:textId="05D43657" w:rsidR="307E6CFC" w:rsidRPr="00C71126" w:rsidRDefault="307E6CFC" w:rsidP="000D43C1">
      <w:pPr>
        <w:spacing w:before="240" w:line="360" w:lineRule="auto"/>
        <w:rPr>
          <w:rFonts w:ascii="Times New Roman" w:eastAsia="Times New Roman" w:hAnsi="Times New Roman" w:cs="Times New Roman"/>
        </w:rPr>
      </w:pPr>
      <w:r w:rsidRPr="00C71126">
        <w:rPr>
          <w:rStyle w:val="normaltextrun"/>
          <w:rFonts w:ascii="Times New Roman" w:eastAsia="Times New Roman" w:hAnsi="Times New Roman" w:cs="Times New Roman"/>
          <w:lang w:val="en-US"/>
        </w:rPr>
        <w:t xml:space="preserve">As part of this role, museums have been exploring the opportunities to combine digital content with displays that can enrich, engage, entertain, and educate a visitor. Digital </w:t>
      </w:r>
      <w:r w:rsidR="001B25B6">
        <w:rPr>
          <w:rStyle w:val="normaltextrun"/>
          <w:rFonts w:ascii="Times New Roman" w:eastAsia="Times New Roman" w:hAnsi="Times New Roman" w:cs="Times New Roman"/>
          <w:lang w:val="en-US"/>
        </w:rPr>
        <w:t>media</w:t>
      </w:r>
      <w:r w:rsidRPr="00C71126">
        <w:rPr>
          <w:rStyle w:val="normaltextrun"/>
          <w:rFonts w:ascii="Times New Roman" w:eastAsia="Times New Roman" w:hAnsi="Times New Roman" w:cs="Times New Roman"/>
          <w:lang w:val="en-US"/>
        </w:rPr>
        <w:t xml:space="preserve"> has been employed </w:t>
      </w:r>
      <w:r w:rsidR="001B25B6" w:rsidRPr="00C71126">
        <w:rPr>
          <w:rStyle w:val="normaltextrun"/>
          <w:rFonts w:ascii="Times New Roman" w:eastAsia="Times New Roman" w:hAnsi="Times New Roman" w:cs="Times New Roman"/>
          <w:lang w:val="en-US"/>
        </w:rPr>
        <w:t>in</w:t>
      </w:r>
      <w:r w:rsidRPr="00C71126">
        <w:rPr>
          <w:rStyle w:val="normaltextrun"/>
          <w:rFonts w:ascii="Times New Roman" w:eastAsia="Times New Roman" w:hAnsi="Times New Roman" w:cs="Times New Roman"/>
          <w:lang w:val="en-US"/>
        </w:rPr>
        <w:t xml:space="preserve"> museums but restricts the visitor’s ability to interact. Displays can include digital content that consists of short texts, short films, audio guides, recorded interviews, podcasts, and web pages </w:t>
      </w:r>
      <w:sdt>
        <w:sdtPr>
          <w:rPr>
            <w:rStyle w:val="normaltextrun"/>
            <w:rFonts w:ascii="Times New Roman" w:eastAsia="Times New Roman" w:hAnsi="Times New Roman" w:cs="Times New Roman"/>
            <w:lang w:val="en-US"/>
          </w:rPr>
          <w:id w:val="-1680649997"/>
          <w:citation/>
        </w:sdtPr>
        <w:sdtContent>
          <w:r w:rsidR="00BD35FA">
            <w:rPr>
              <w:rStyle w:val="normaltextrun"/>
              <w:rFonts w:ascii="Times New Roman" w:eastAsia="Times New Roman" w:hAnsi="Times New Roman" w:cs="Times New Roman"/>
              <w:lang w:val="en-US"/>
            </w:rPr>
            <w:fldChar w:fldCharType="begin"/>
          </w:r>
          <w:r w:rsidR="00BD35FA">
            <w:rPr>
              <w:rStyle w:val="normaltextrun"/>
              <w:rFonts w:ascii="Times New Roman" w:eastAsia="Times New Roman" w:hAnsi="Times New Roman" w:cs="Times New Roman"/>
              <w:lang w:val="en-US"/>
            </w:rPr>
            <w:instrText xml:space="preserve"> CITATION Whi08 \l 1033 </w:instrText>
          </w:r>
          <w:r w:rsidR="00BD35FA">
            <w:rPr>
              <w:rStyle w:val="normaltextrun"/>
              <w:rFonts w:ascii="Times New Roman" w:eastAsia="Times New Roman" w:hAnsi="Times New Roman" w:cs="Times New Roman"/>
              <w:lang w:val="en-US"/>
            </w:rPr>
            <w:fldChar w:fldCharType="separate"/>
          </w:r>
          <w:r w:rsidR="00B43B2E" w:rsidRPr="00B43B2E">
            <w:rPr>
              <w:rFonts w:ascii="Times New Roman" w:eastAsia="Times New Roman" w:hAnsi="Times New Roman" w:cs="Times New Roman"/>
              <w:noProof/>
              <w:lang w:val="en-US"/>
            </w:rPr>
            <w:t>(White, 2008)</w:t>
          </w:r>
          <w:r w:rsidR="00BD35FA">
            <w:rPr>
              <w:rStyle w:val="normaltextrun"/>
              <w:rFonts w:ascii="Times New Roman" w:eastAsia="Times New Roman" w:hAnsi="Times New Roman" w:cs="Times New Roman"/>
              <w:lang w:val="en-US"/>
            </w:rPr>
            <w:fldChar w:fldCharType="end"/>
          </w:r>
        </w:sdtContent>
      </w:sdt>
      <w:r w:rsidRPr="00C71126">
        <w:rPr>
          <w:rFonts w:ascii="Times New Roman" w:eastAsia="Times New Roman" w:hAnsi="Times New Roman" w:cs="Times New Roman"/>
        </w:rPr>
        <w:t xml:space="preserve"> </w:t>
      </w:r>
      <w:r w:rsidRPr="00C71126">
        <w:rPr>
          <w:rStyle w:val="normaltextrun"/>
          <w:rFonts w:ascii="Times New Roman" w:eastAsia="Times New Roman" w:hAnsi="Times New Roman" w:cs="Times New Roman"/>
          <w:lang w:val="en-US"/>
        </w:rPr>
        <w:t xml:space="preserve">but this limits the visitor to a </w:t>
      </w:r>
      <w:r w:rsidR="0015285F">
        <w:rPr>
          <w:rStyle w:val="normaltextrun"/>
          <w:rFonts w:ascii="Times New Roman" w:eastAsia="Times New Roman" w:hAnsi="Times New Roman" w:cs="Times New Roman"/>
          <w:lang w:val="en-US"/>
        </w:rPr>
        <w:t xml:space="preserve">flat, </w:t>
      </w:r>
      <w:r w:rsidRPr="00C71126">
        <w:rPr>
          <w:rStyle w:val="normaltextrun"/>
          <w:rFonts w:ascii="Times New Roman" w:eastAsia="Times New Roman" w:hAnsi="Times New Roman" w:cs="Times New Roman"/>
          <w:lang w:val="en-US"/>
        </w:rPr>
        <w:t>tablet screen for</w:t>
      </w:r>
      <w:r w:rsidR="0015285F">
        <w:rPr>
          <w:rStyle w:val="normaltextrun"/>
          <w:rFonts w:ascii="Times New Roman" w:eastAsia="Times New Roman" w:hAnsi="Times New Roman" w:cs="Times New Roman"/>
          <w:lang w:val="en-US"/>
        </w:rPr>
        <w:t xml:space="preserve"> a source of</w:t>
      </w:r>
      <w:r w:rsidRPr="00C71126">
        <w:rPr>
          <w:rStyle w:val="normaltextrun"/>
          <w:rFonts w:ascii="Times New Roman" w:eastAsia="Times New Roman" w:hAnsi="Times New Roman" w:cs="Times New Roman"/>
          <w:lang w:val="en-US"/>
        </w:rPr>
        <w:t xml:space="preserve"> interaction.</w:t>
      </w:r>
    </w:p>
    <w:p w14:paraId="30F8ABB2" w14:textId="435535BC" w:rsidR="307E6CFC" w:rsidRDefault="307E6CFC" w:rsidP="000D43C1">
      <w:pPr>
        <w:spacing w:before="240" w:line="360" w:lineRule="auto"/>
        <w:rPr>
          <w:rStyle w:val="normaltextrun"/>
          <w:rFonts w:ascii="Times New Roman" w:eastAsia="Times New Roman" w:hAnsi="Times New Roman" w:cs="Times New Roman"/>
          <w:lang w:val="en-US"/>
        </w:rPr>
      </w:pPr>
      <w:r w:rsidRPr="00C71126">
        <w:rPr>
          <w:rStyle w:val="normaltextrun"/>
          <w:rFonts w:ascii="Times New Roman" w:eastAsia="Times New Roman" w:hAnsi="Times New Roman" w:cs="Times New Roman"/>
          <w:lang w:val="en-US"/>
        </w:rPr>
        <w:t xml:space="preserve">Analysts at </w:t>
      </w:r>
      <w:r w:rsidR="00952497" w:rsidRPr="00C71126">
        <w:rPr>
          <w:rStyle w:val="normaltextrun"/>
          <w:rFonts w:ascii="Times New Roman" w:eastAsia="Times New Roman" w:hAnsi="Times New Roman" w:cs="Times New Roman"/>
          <w:lang w:val="en-US"/>
        </w:rPr>
        <w:t>Arts Professional</w:t>
      </w:r>
      <w:r w:rsidR="00CE560E">
        <w:rPr>
          <w:rStyle w:val="normaltextrun"/>
          <w:rFonts w:ascii="Times New Roman" w:eastAsia="Times New Roman" w:hAnsi="Times New Roman" w:cs="Times New Roman"/>
          <w:lang w:val="en-US"/>
        </w:rPr>
        <w:t xml:space="preserve"> </w:t>
      </w:r>
      <w:r w:rsidRPr="00C71126">
        <w:rPr>
          <w:rStyle w:val="normaltextrun"/>
          <w:rFonts w:ascii="Times New Roman" w:eastAsia="Times New Roman" w:hAnsi="Times New Roman" w:cs="Times New Roman"/>
          <w:lang w:val="en-US"/>
        </w:rPr>
        <w:t>confirmed in 2018 that the Tate Modern Museum received the most visits to any museum and art gallery in the United Kingdom, likely due to the building’s new extension and popular collaborative exhibitions</w:t>
      </w:r>
      <w:r w:rsidR="00CE560E">
        <w:rPr>
          <w:rStyle w:val="normaltextrun"/>
          <w:rFonts w:ascii="Times New Roman" w:eastAsia="Times New Roman" w:hAnsi="Times New Roman" w:cs="Times New Roman"/>
          <w:lang w:val="en-US"/>
        </w:rPr>
        <w:t xml:space="preserve"> </w:t>
      </w:r>
      <w:sdt>
        <w:sdtPr>
          <w:rPr>
            <w:rStyle w:val="normaltextrun"/>
            <w:rFonts w:ascii="Times New Roman" w:eastAsia="Times New Roman" w:hAnsi="Times New Roman" w:cs="Times New Roman"/>
            <w:lang w:val="en-US"/>
          </w:rPr>
          <w:id w:val="1089197394"/>
          <w:citation/>
        </w:sdtPr>
        <w:sdtContent>
          <w:r w:rsidR="00CE560E">
            <w:rPr>
              <w:rStyle w:val="normaltextrun"/>
              <w:rFonts w:ascii="Times New Roman" w:eastAsia="Times New Roman" w:hAnsi="Times New Roman" w:cs="Times New Roman"/>
              <w:lang w:val="en-US"/>
            </w:rPr>
            <w:fldChar w:fldCharType="begin"/>
          </w:r>
          <w:r w:rsidR="00CE560E">
            <w:rPr>
              <w:rStyle w:val="normaltextrun"/>
              <w:rFonts w:ascii="Times New Roman" w:eastAsia="Times New Roman" w:hAnsi="Times New Roman" w:cs="Times New Roman"/>
              <w:lang w:val="en-US"/>
            </w:rPr>
            <w:instrText xml:space="preserve"> CITATION Rom19 \l 1033 </w:instrText>
          </w:r>
          <w:r w:rsidR="00CE560E">
            <w:rPr>
              <w:rStyle w:val="normaltextrun"/>
              <w:rFonts w:ascii="Times New Roman" w:eastAsia="Times New Roman" w:hAnsi="Times New Roman" w:cs="Times New Roman"/>
              <w:lang w:val="en-US"/>
            </w:rPr>
            <w:fldChar w:fldCharType="separate"/>
          </w:r>
          <w:r w:rsidR="00B43B2E" w:rsidRPr="00B43B2E">
            <w:rPr>
              <w:rFonts w:ascii="Times New Roman" w:eastAsia="Times New Roman" w:hAnsi="Times New Roman" w:cs="Times New Roman"/>
              <w:noProof/>
              <w:lang w:val="en-US"/>
            </w:rPr>
            <w:t>(Romer, 2019)</w:t>
          </w:r>
          <w:r w:rsidR="00CE560E">
            <w:rPr>
              <w:rStyle w:val="normaltextrun"/>
              <w:rFonts w:ascii="Times New Roman" w:eastAsia="Times New Roman" w:hAnsi="Times New Roman" w:cs="Times New Roman"/>
              <w:lang w:val="en-US"/>
            </w:rPr>
            <w:fldChar w:fldCharType="end"/>
          </w:r>
        </w:sdtContent>
      </w:sdt>
      <w:r w:rsidR="00CE560E">
        <w:rPr>
          <w:rFonts w:ascii="Times New Roman" w:eastAsia="Times New Roman" w:hAnsi="Times New Roman" w:cs="Times New Roman"/>
        </w:rPr>
        <w:t xml:space="preserve">, </w:t>
      </w:r>
      <w:r w:rsidRPr="00C71126">
        <w:rPr>
          <w:rStyle w:val="normaltextrun"/>
          <w:rFonts w:ascii="Times New Roman" w:eastAsia="Times New Roman" w:hAnsi="Times New Roman" w:cs="Times New Roman"/>
          <w:lang w:val="en-US"/>
        </w:rPr>
        <w:t xml:space="preserve">confirming a demand for </w:t>
      </w:r>
      <w:r w:rsidR="00711DFA">
        <w:rPr>
          <w:rStyle w:val="normaltextrun"/>
          <w:rFonts w:ascii="Times New Roman" w:eastAsia="Times New Roman" w:hAnsi="Times New Roman" w:cs="Times New Roman"/>
          <w:lang w:val="en-US"/>
        </w:rPr>
        <w:t>innovative solutions and implementing digital heritage into public displays to</w:t>
      </w:r>
      <w:r w:rsidRPr="00C71126">
        <w:rPr>
          <w:rStyle w:val="normaltextrun"/>
          <w:rFonts w:ascii="Times New Roman" w:eastAsia="Times New Roman" w:hAnsi="Times New Roman" w:cs="Times New Roman"/>
          <w:lang w:val="en-US"/>
        </w:rPr>
        <w:t xml:space="preserve"> increase </w:t>
      </w:r>
      <w:r w:rsidR="00FB0865">
        <w:rPr>
          <w:rStyle w:val="normaltextrun"/>
          <w:rFonts w:ascii="Times New Roman" w:eastAsia="Times New Roman" w:hAnsi="Times New Roman" w:cs="Times New Roman"/>
          <w:lang w:val="en-US"/>
        </w:rPr>
        <w:t>visitor</w:t>
      </w:r>
      <w:r w:rsidR="00F42CC6">
        <w:rPr>
          <w:rStyle w:val="normaltextrun"/>
          <w:rFonts w:ascii="Times New Roman" w:eastAsia="Times New Roman" w:hAnsi="Times New Roman" w:cs="Times New Roman"/>
          <w:lang w:val="en-US"/>
        </w:rPr>
        <w:t xml:space="preserve"> attendance</w:t>
      </w:r>
      <w:r w:rsidR="00FB0865">
        <w:rPr>
          <w:rStyle w:val="normaltextrun"/>
          <w:rFonts w:ascii="Times New Roman" w:eastAsia="Times New Roman" w:hAnsi="Times New Roman" w:cs="Times New Roman"/>
          <w:lang w:val="en-US"/>
        </w:rPr>
        <w:t>.</w:t>
      </w:r>
    </w:p>
    <w:p w14:paraId="47243106" w14:textId="1B31C86F" w:rsidR="00225D4D" w:rsidRDefault="00094049" w:rsidP="000D43C1">
      <w:pPr>
        <w:spacing w:before="240" w:line="360" w:lineRule="auto"/>
        <w:rPr>
          <w:rStyle w:val="normaltextrun"/>
          <w:rFonts w:ascii="Times New Roman" w:eastAsia="Times New Roman" w:hAnsi="Times New Roman" w:cs="Times New Roman"/>
          <w:lang w:val="en-US"/>
        </w:rPr>
      </w:pPr>
      <w:r w:rsidRPr="687BA689">
        <w:rPr>
          <w:rStyle w:val="normaltextrun"/>
          <w:rFonts w:ascii="Times New Roman" w:eastAsia="Times New Roman" w:hAnsi="Times New Roman" w:cs="Times New Roman"/>
        </w:rPr>
        <w:t>Th</w:t>
      </w:r>
      <w:r w:rsidR="006B3BC1" w:rsidRPr="687BA689">
        <w:rPr>
          <w:rStyle w:val="normaltextrun"/>
          <w:rFonts w:ascii="Times New Roman" w:eastAsia="Times New Roman" w:hAnsi="Times New Roman" w:cs="Times New Roman"/>
        </w:rPr>
        <w:t>is c</w:t>
      </w:r>
      <w:r w:rsidRPr="687BA689">
        <w:rPr>
          <w:rStyle w:val="normaltextrun"/>
          <w:rFonts w:ascii="Times New Roman" w:eastAsia="Times New Roman" w:hAnsi="Times New Roman" w:cs="Times New Roman"/>
        </w:rPr>
        <w:t>hapter</w:t>
      </w:r>
      <w:r w:rsidR="00D2639C" w:rsidRPr="687BA689">
        <w:rPr>
          <w:rStyle w:val="normaltextrun"/>
          <w:rFonts w:ascii="Times New Roman" w:eastAsia="Times New Roman" w:hAnsi="Times New Roman" w:cs="Times New Roman"/>
        </w:rPr>
        <w:t xml:space="preserve"> derive</w:t>
      </w:r>
      <w:r w:rsidR="006B3BC1" w:rsidRPr="687BA689">
        <w:rPr>
          <w:rStyle w:val="normaltextrun"/>
          <w:rFonts w:ascii="Times New Roman" w:eastAsia="Times New Roman" w:hAnsi="Times New Roman" w:cs="Times New Roman"/>
        </w:rPr>
        <w:t>s</w:t>
      </w:r>
      <w:r w:rsidR="00FA177A" w:rsidRPr="687BA689">
        <w:rPr>
          <w:rStyle w:val="normaltextrun"/>
          <w:rFonts w:ascii="Times New Roman" w:eastAsia="Times New Roman" w:hAnsi="Times New Roman" w:cs="Times New Roman"/>
        </w:rPr>
        <w:t xml:space="preserve"> research that explores </w:t>
      </w:r>
      <w:r w:rsidR="007D2D0B" w:rsidRPr="687BA689">
        <w:rPr>
          <w:rStyle w:val="normaltextrun"/>
          <w:rFonts w:ascii="Times New Roman" w:eastAsia="Times New Roman" w:hAnsi="Times New Roman" w:cs="Times New Roman"/>
        </w:rPr>
        <w:t>what</w:t>
      </w:r>
      <w:r w:rsidR="0043675B" w:rsidRPr="687BA689">
        <w:rPr>
          <w:rStyle w:val="normaltextrun"/>
          <w:rFonts w:ascii="Times New Roman" w:eastAsia="Times New Roman" w:hAnsi="Times New Roman" w:cs="Times New Roman"/>
        </w:rPr>
        <w:t xml:space="preserve"> technology can be found in t</w:t>
      </w:r>
      <w:r w:rsidR="005B03CE" w:rsidRPr="687BA689">
        <w:rPr>
          <w:rStyle w:val="normaltextrun"/>
          <w:rFonts w:ascii="Times New Roman" w:eastAsia="Times New Roman" w:hAnsi="Times New Roman" w:cs="Times New Roman"/>
        </w:rPr>
        <w:t>raditional</w:t>
      </w:r>
      <w:r w:rsidR="0043675B" w:rsidRPr="687BA689">
        <w:rPr>
          <w:rStyle w:val="normaltextrun"/>
          <w:rFonts w:ascii="Times New Roman" w:eastAsia="Times New Roman" w:hAnsi="Times New Roman" w:cs="Times New Roman"/>
        </w:rPr>
        <w:t xml:space="preserve"> museum settings and what</w:t>
      </w:r>
      <w:r w:rsidR="00445122" w:rsidRPr="687BA689">
        <w:rPr>
          <w:rStyle w:val="normaltextrun"/>
          <w:rFonts w:ascii="Times New Roman" w:eastAsia="Times New Roman" w:hAnsi="Times New Roman" w:cs="Times New Roman"/>
        </w:rPr>
        <w:t xml:space="preserve"> research projects </w:t>
      </w:r>
      <w:r w:rsidR="00CB1498" w:rsidRPr="687BA689">
        <w:rPr>
          <w:rStyle w:val="normaltextrun"/>
          <w:rFonts w:ascii="Times New Roman" w:eastAsia="Times New Roman" w:hAnsi="Times New Roman" w:cs="Times New Roman"/>
        </w:rPr>
        <w:t>have been pursued to contribute to</w:t>
      </w:r>
      <w:r w:rsidR="00225D4D" w:rsidRPr="687BA689">
        <w:rPr>
          <w:rStyle w:val="normaltextrun"/>
          <w:rFonts w:ascii="Times New Roman" w:eastAsia="Times New Roman" w:hAnsi="Times New Roman" w:cs="Times New Roman"/>
        </w:rPr>
        <w:t xml:space="preserve"> existing knowledge in the field. </w:t>
      </w:r>
      <w:r w:rsidR="001C5073" w:rsidRPr="687BA689">
        <w:rPr>
          <w:rStyle w:val="normaltextrun"/>
          <w:rFonts w:ascii="Times New Roman" w:eastAsia="Times New Roman" w:hAnsi="Times New Roman" w:cs="Times New Roman"/>
        </w:rPr>
        <w:t xml:space="preserve">The following </w:t>
      </w:r>
      <w:r w:rsidR="00E86001" w:rsidRPr="687BA689">
        <w:rPr>
          <w:rStyle w:val="normaltextrun"/>
          <w:rFonts w:ascii="Times New Roman" w:eastAsia="Times New Roman" w:hAnsi="Times New Roman" w:cs="Times New Roman"/>
        </w:rPr>
        <w:t>re</w:t>
      </w:r>
      <w:r w:rsidR="00100CF0" w:rsidRPr="687BA689">
        <w:rPr>
          <w:rStyle w:val="normaltextrun"/>
          <w:rFonts w:ascii="Times New Roman" w:eastAsia="Times New Roman" w:hAnsi="Times New Roman" w:cs="Times New Roman"/>
        </w:rPr>
        <w:t>search reviews</w:t>
      </w:r>
      <w:r w:rsidR="00D21822" w:rsidRPr="687BA689">
        <w:rPr>
          <w:rStyle w:val="normaltextrun"/>
          <w:rFonts w:ascii="Times New Roman" w:eastAsia="Times New Roman" w:hAnsi="Times New Roman" w:cs="Times New Roman"/>
        </w:rPr>
        <w:t xml:space="preserve"> how museums </w:t>
      </w:r>
      <w:r w:rsidR="00100CF0" w:rsidRPr="687BA689">
        <w:rPr>
          <w:rStyle w:val="normaltextrun"/>
          <w:rFonts w:ascii="Times New Roman" w:eastAsia="Times New Roman" w:hAnsi="Times New Roman" w:cs="Times New Roman"/>
        </w:rPr>
        <w:t xml:space="preserve">typically </w:t>
      </w:r>
      <w:r w:rsidR="00D21822" w:rsidRPr="687BA689">
        <w:rPr>
          <w:rStyle w:val="normaltextrun"/>
          <w:rFonts w:ascii="Times New Roman" w:eastAsia="Times New Roman" w:hAnsi="Times New Roman" w:cs="Times New Roman"/>
        </w:rPr>
        <w:t xml:space="preserve">communicate information to </w:t>
      </w:r>
      <w:r w:rsidR="00EE6393" w:rsidRPr="687BA689">
        <w:rPr>
          <w:rStyle w:val="normaltextrun"/>
          <w:rFonts w:ascii="Times New Roman" w:eastAsia="Times New Roman" w:hAnsi="Times New Roman" w:cs="Times New Roman"/>
        </w:rPr>
        <w:t xml:space="preserve">discuss the limitations </w:t>
      </w:r>
      <w:r w:rsidR="00AB6BC9" w:rsidRPr="687BA689">
        <w:rPr>
          <w:rStyle w:val="normaltextrun"/>
          <w:rFonts w:ascii="Times New Roman" w:eastAsia="Times New Roman" w:hAnsi="Times New Roman" w:cs="Times New Roman"/>
        </w:rPr>
        <w:t xml:space="preserve">found </w:t>
      </w:r>
      <w:r w:rsidR="00AE6932" w:rsidRPr="687BA689">
        <w:rPr>
          <w:rStyle w:val="normaltextrun"/>
          <w:rFonts w:ascii="Times New Roman" w:eastAsia="Times New Roman" w:hAnsi="Times New Roman" w:cs="Times New Roman"/>
        </w:rPr>
        <w:t xml:space="preserve">with </w:t>
      </w:r>
      <w:r w:rsidR="001E5555" w:rsidRPr="687BA689">
        <w:rPr>
          <w:rStyle w:val="normaltextrun"/>
          <w:rFonts w:ascii="Times New Roman" w:eastAsia="Times New Roman" w:hAnsi="Times New Roman" w:cs="Times New Roman"/>
        </w:rPr>
        <w:t xml:space="preserve">contextualization </w:t>
      </w:r>
      <w:r w:rsidR="00CE0D65" w:rsidRPr="687BA689">
        <w:rPr>
          <w:rStyle w:val="normaltextrun"/>
          <w:rFonts w:ascii="Times New Roman" w:eastAsia="Times New Roman" w:hAnsi="Times New Roman" w:cs="Times New Roman"/>
        </w:rPr>
        <w:t>of</w:t>
      </w:r>
      <w:r w:rsidR="001E5555" w:rsidRPr="687BA689">
        <w:rPr>
          <w:rStyle w:val="normaltextrun"/>
          <w:rFonts w:ascii="Times New Roman" w:eastAsia="Times New Roman" w:hAnsi="Times New Roman" w:cs="Times New Roman"/>
        </w:rPr>
        <w:t xml:space="preserve"> a ceramic artefact.</w:t>
      </w:r>
    </w:p>
    <w:p w14:paraId="1F0E779C" w14:textId="77777777" w:rsidR="00437745" w:rsidRPr="00C71126" w:rsidRDefault="00437745" w:rsidP="000D43C1">
      <w:pPr>
        <w:spacing w:before="240" w:line="360" w:lineRule="auto"/>
        <w:rPr>
          <w:rStyle w:val="normaltextrun"/>
          <w:rFonts w:ascii="Times New Roman" w:eastAsia="Times New Roman" w:hAnsi="Times New Roman" w:cs="Times New Roman"/>
          <w:lang w:val="en-US"/>
        </w:rPr>
      </w:pPr>
    </w:p>
    <w:p w14:paraId="50CE6839" w14:textId="1989262C" w:rsidR="307E6CFC" w:rsidRPr="00C71126" w:rsidRDefault="2314F533" w:rsidP="2314F533">
      <w:pPr>
        <w:pStyle w:val="Heading2"/>
        <w:spacing w:before="240" w:line="360" w:lineRule="auto"/>
        <w:rPr>
          <w:rFonts w:cs="Times New Roman"/>
          <w:color w:val="auto"/>
          <w:lang w:val="en-US"/>
        </w:rPr>
      </w:pPr>
      <w:bookmarkStart w:id="34" w:name="_Ref154273261"/>
      <w:bookmarkStart w:id="35" w:name="_Toc154856522"/>
      <w:bookmarkStart w:id="36" w:name="_Toc173940573"/>
      <w:r w:rsidRPr="687BA689">
        <w:rPr>
          <w:rFonts w:cs="Times New Roman"/>
          <w:color w:val="auto"/>
        </w:rPr>
        <w:lastRenderedPageBreak/>
        <w:t xml:space="preserve">2.2 Review of Selected Museums for Current </w:t>
      </w:r>
      <w:r w:rsidR="007F0020">
        <w:rPr>
          <w:rFonts w:cs="Times New Roman"/>
          <w:color w:val="auto"/>
        </w:rPr>
        <w:t>Immersive</w:t>
      </w:r>
      <w:r w:rsidR="007F0020" w:rsidRPr="687BA689">
        <w:rPr>
          <w:rFonts w:cs="Times New Roman"/>
          <w:color w:val="auto"/>
        </w:rPr>
        <w:t xml:space="preserve"> </w:t>
      </w:r>
      <w:r w:rsidRPr="687BA689">
        <w:rPr>
          <w:rFonts w:cs="Times New Roman"/>
          <w:color w:val="auto"/>
        </w:rPr>
        <w:t>Displays</w:t>
      </w:r>
      <w:bookmarkEnd w:id="34"/>
      <w:bookmarkEnd w:id="35"/>
      <w:bookmarkEnd w:id="36"/>
    </w:p>
    <w:p w14:paraId="6E6595CB" w14:textId="2304E623" w:rsidR="003E4C31" w:rsidRDefault="003E4C31" w:rsidP="5648E842">
      <w:pPr>
        <w:spacing w:before="240" w:line="360" w:lineRule="auto"/>
        <w:rPr>
          <w:rStyle w:val="eop"/>
          <w:rFonts w:ascii="Times New Roman" w:eastAsia="Times New Roman" w:hAnsi="Times New Roman" w:cs="Times New Roman"/>
        </w:rPr>
      </w:pPr>
      <w:r>
        <w:rPr>
          <w:rStyle w:val="eop"/>
          <w:rFonts w:ascii="Times New Roman" w:eastAsia="Times New Roman" w:hAnsi="Times New Roman" w:cs="Times New Roman"/>
        </w:rPr>
        <w:t xml:space="preserve">Museums have displayed an interest </w:t>
      </w:r>
      <w:r w:rsidR="003A7059">
        <w:rPr>
          <w:rStyle w:val="eop"/>
          <w:rFonts w:ascii="Times New Roman" w:eastAsia="Times New Roman" w:hAnsi="Times New Roman" w:cs="Times New Roman"/>
        </w:rPr>
        <w:t>in</w:t>
      </w:r>
      <w:r>
        <w:rPr>
          <w:rStyle w:val="eop"/>
          <w:rFonts w:ascii="Times New Roman" w:eastAsia="Times New Roman" w:hAnsi="Times New Roman" w:cs="Times New Roman"/>
        </w:rPr>
        <w:t xml:space="preserve"> implementing technology </w:t>
      </w:r>
      <w:r w:rsidR="001D0218">
        <w:rPr>
          <w:rStyle w:val="eop"/>
          <w:rFonts w:ascii="Times New Roman" w:eastAsia="Times New Roman" w:hAnsi="Times New Roman" w:cs="Times New Roman"/>
        </w:rPr>
        <w:t>into</w:t>
      </w:r>
      <w:r w:rsidR="007941E0">
        <w:rPr>
          <w:rStyle w:val="eop"/>
          <w:rFonts w:ascii="Times New Roman" w:eastAsia="Times New Roman" w:hAnsi="Times New Roman" w:cs="Times New Roman"/>
        </w:rPr>
        <w:t xml:space="preserve"> their displays and workshops, with the desired aim to engage visitors and enrich their </w:t>
      </w:r>
      <w:r w:rsidR="008D0EEF">
        <w:rPr>
          <w:rStyle w:val="eop"/>
          <w:rFonts w:ascii="Times New Roman" w:eastAsia="Times New Roman" w:hAnsi="Times New Roman" w:cs="Times New Roman"/>
        </w:rPr>
        <w:t>experience learning</w:t>
      </w:r>
      <w:r w:rsidR="00F6396B">
        <w:rPr>
          <w:rStyle w:val="eop"/>
          <w:rFonts w:ascii="Times New Roman" w:eastAsia="Times New Roman" w:hAnsi="Times New Roman" w:cs="Times New Roman"/>
        </w:rPr>
        <w:t xml:space="preserve"> about history. Some </w:t>
      </w:r>
    </w:p>
    <w:p w14:paraId="2F807C60" w14:textId="0460B788" w:rsidR="003E4C31" w:rsidRPr="008D0EEF" w:rsidRDefault="00F6396B" w:rsidP="5648E842">
      <w:pPr>
        <w:spacing w:before="240" w:line="360" w:lineRule="auto"/>
        <w:rPr>
          <w:rStyle w:val="eop"/>
          <w:rFonts w:ascii="Times New Roman" w:eastAsia="Times New Roman" w:hAnsi="Times New Roman" w:cs="Times New Roman"/>
        </w:rPr>
      </w:pPr>
      <w:r w:rsidRPr="008D0EEF">
        <w:rPr>
          <w:rStyle w:val="eop"/>
          <w:rFonts w:ascii="Times New Roman" w:eastAsia="Times New Roman" w:hAnsi="Times New Roman" w:cs="Times New Roman"/>
        </w:rPr>
        <w:t xml:space="preserve">technologies are intended for enhancing a visitor experience </w:t>
      </w:r>
      <w:r w:rsidR="000877FA" w:rsidRPr="008D0EEF">
        <w:rPr>
          <w:rStyle w:val="eop"/>
          <w:rFonts w:ascii="Times New Roman" w:eastAsia="Times New Roman" w:hAnsi="Times New Roman" w:cs="Times New Roman"/>
        </w:rPr>
        <w:t>at the museum</w:t>
      </w:r>
      <w:r w:rsidR="5648E842" w:rsidRPr="008D0EEF">
        <w:rPr>
          <w:rStyle w:val="eop"/>
          <w:rFonts w:ascii="Times New Roman" w:eastAsia="Times New Roman" w:hAnsi="Times New Roman" w:cs="Times New Roman"/>
        </w:rPr>
        <w:t>, whereas others</w:t>
      </w:r>
      <w:r w:rsidR="000877FA" w:rsidRPr="008D0EEF">
        <w:rPr>
          <w:rStyle w:val="eop"/>
          <w:rFonts w:ascii="Times New Roman" w:eastAsia="Times New Roman" w:hAnsi="Times New Roman" w:cs="Times New Roman"/>
        </w:rPr>
        <w:t xml:space="preserve"> are intended to increase accessibility </w:t>
      </w:r>
      <w:r w:rsidR="00011A64" w:rsidRPr="008D0EEF">
        <w:rPr>
          <w:rStyle w:val="eop"/>
          <w:rFonts w:ascii="Times New Roman" w:eastAsia="Times New Roman" w:hAnsi="Times New Roman" w:cs="Times New Roman"/>
        </w:rPr>
        <w:t>by permitting access to displays and</w:t>
      </w:r>
      <w:r w:rsidR="5648E842" w:rsidRPr="008D0EEF">
        <w:rPr>
          <w:rStyle w:val="eop"/>
          <w:rFonts w:ascii="Times New Roman" w:eastAsia="Times New Roman" w:hAnsi="Times New Roman" w:cs="Times New Roman"/>
        </w:rPr>
        <w:t xml:space="preserve"> information through numerous platforms</w:t>
      </w:r>
      <w:r w:rsidR="005B05BD" w:rsidRPr="008D0EEF">
        <w:rPr>
          <w:rStyle w:val="eop"/>
          <w:rFonts w:ascii="Times New Roman" w:eastAsia="Times New Roman" w:hAnsi="Times New Roman" w:cs="Times New Roman"/>
        </w:rPr>
        <w:t>.</w:t>
      </w:r>
      <w:r w:rsidR="00061894" w:rsidRPr="008D0EEF">
        <w:rPr>
          <w:rStyle w:val="eop"/>
          <w:rFonts w:ascii="Times New Roman" w:eastAsia="Times New Roman" w:hAnsi="Times New Roman" w:cs="Times New Roman"/>
        </w:rPr>
        <w:t xml:space="preserve"> Museums are shaping new methods of how a visitor can </w:t>
      </w:r>
      <w:r w:rsidR="001D0218" w:rsidRPr="008D0EEF">
        <w:rPr>
          <w:rStyle w:val="eop"/>
          <w:rFonts w:ascii="Times New Roman" w:eastAsia="Times New Roman" w:hAnsi="Times New Roman" w:cs="Times New Roman"/>
        </w:rPr>
        <w:t>engage</w:t>
      </w:r>
      <w:r w:rsidR="00061894" w:rsidRPr="008D0EEF">
        <w:rPr>
          <w:rStyle w:val="eop"/>
          <w:rFonts w:ascii="Times New Roman" w:eastAsia="Times New Roman" w:hAnsi="Times New Roman" w:cs="Times New Roman"/>
        </w:rPr>
        <w:t xml:space="preserve">, interact and </w:t>
      </w:r>
      <w:r w:rsidR="001D0218" w:rsidRPr="008D0EEF">
        <w:rPr>
          <w:rStyle w:val="eop"/>
          <w:rFonts w:ascii="Times New Roman" w:eastAsia="Times New Roman" w:hAnsi="Times New Roman" w:cs="Times New Roman"/>
        </w:rPr>
        <w:t>learn about artefacts and history</w:t>
      </w:r>
      <w:r w:rsidR="5648E842" w:rsidRPr="008D0EEF">
        <w:rPr>
          <w:rStyle w:val="eop"/>
          <w:rFonts w:ascii="Times New Roman" w:eastAsia="Times New Roman" w:hAnsi="Times New Roman" w:cs="Times New Roman"/>
        </w:rPr>
        <w:t xml:space="preserve"> </w:t>
      </w:r>
      <w:r w:rsidR="3FDE6972" w:rsidRPr="3FDE6972">
        <w:rPr>
          <w:rStyle w:val="eop"/>
          <w:rFonts w:ascii="Times New Roman" w:eastAsia="Times New Roman" w:hAnsi="Times New Roman" w:cs="Times New Roman"/>
        </w:rPr>
        <w:t>using</w:t>
      </w:r>
      <w:r w:rsidR="5648E842" w:rsidRPr="008D0EEF">
        <w:rPr>
          <w:rStyle w:val="eop"/>
          <w:rFonts w:ascii="Times New Roman" w:eastAsia="Times New Roman" w:hAnsi="Times New Roman" w:cs="Times New Roman"/>
        </w:rPr>
        <w:t xml:space="preserve"> advanced technologies that are </w:t>
      </w:r>
      <w:r w:rsidR="002A1F00" w:rsidRPr="008D0EEF">
        <w:rPr>
          <w:rStyle w:val="eop"/>
          <w:rFonts w:ascii="Times New Roman" w:eastAsia="Times New Roman" w:hAnsi="Times New Roman" w:cs="Times New Roman"/>
        </w:rPr>
        <w:t>familiar</w:t>
      </w:r>
      <w:r w:rsidR="5648E842" w:rsidRPr="008D0EEF">
        <w:rPr>
          <w:rStyle w:val="eop"/>
          <w:rFonts w:ascii="Times New Roman" w:eastAsia="Times New Roman" w:hAnsi="Times New Roman" w:cs="Times New Roman"/>
        </w:rPr>
        <w:t xml:space="preserve"> to a contemporary audience. </w:t>
      </w:r>
    </w:p>
    <w:p w14:paraId="09625C2D" w14:textId="28320A95" w:rsidR="004F6065" w:rsidRDefault="00167389" w:rsidP="000D43C1">
      <w:pPr>
        <w:spacing w:before="240" w:line="360" w:lineRule="auto"/>
        <w:rPr>
          <w:rStyle w:val="normaltextrun"/>
          <w:rFonts w:ascii="Times New Roman" w:eastAsia="Times New Roman" w:hAnsi="Times New Roman" w:cs="Times New Roman"/>
        </w:rPr>
      </w:pPr>
      <w:r w:rsidRPr="00167389">
        <w:rPr>
          <w:rStyle w:val="eop"/>
          <w:rFonts w:ascii="Times New Roman" w:eastAsia="Times New Roman" w:hAnsi="Times New Roman" w:cs="Times New Roman"/>
        </w:rPr>
        <w:t xml:space="preserve">Recent developments over the last </w:t>
      </w:r>
      <w:r w:rsidR="008D0EEF">
        <w:rPr>
          <w:rStyle w:val="eop"/>
          <w:rFonts w:ascii="Times New Roman" w:eastAsia="Times New Roman" w:hAnsi="Times New Roman" w:cs="Times New Roman"/>
        </w:rPr>
        <w:t>three</w:t>
      </w:r>
      <w:r w:rsidRPr="00167389">
        <w:rPr>
          <w:rStyle w:val="eop"/>
          <w:rFonts w:ascii="Times New Roman" w:eastAsia="Times New Roman" w:hAnsi="Times New Roman" w:cs="Times New Roman"/>
        </w:rPr>
        <w:t xml:space="preserve"> years have shown The British Museum is interested in expanding on a digital learning platform via virtual visits on a tablet screen. </w:t>
      </w:r>
      <w:r w:rsidR="004F6065" w:rsidRPr="00C71126">
        <w:rPr>
          <w:rStyle w:val="eop"/>
          <w:rFonts w:ascii="Times New Roman" w:eastAsia="Times New Roman" w:hAnsi="Times New Roman" w:cs="Times New Roman"/>
        </w:rPr>
        <w:t xml:space="preserve">The Samsung Digital Discovery Centre (SDDC) has launched a virtual visits programme that provides accessibility to 35,000 school children </w:t>
      </w:r>
      <w:r w:rsidR="00220314">
        <w:rPr>
          <w:rStyle w:val="eop"/>
          <w:rFonts w:ascii="Times New Roman" w:eastAsia="Times New Roman" w:hAnsi="Times New Roman" w:cs="Times New Roman"/>
        </w:rPr>
        <w:t>who</w:t>
      </w:r>
      <w:r w:rsidR="004F6065" w:rsidRPr="00C71126">
        <w:rPr>
          <w:rStyle w:val="eop"/>
          <w:rFonts w:ascii="Times New Roman" w:eastAsia="Times New Roman" w:hAnsi="Times New Roman" w:cs="Times New Roman"/>
        </w:rPr>
        <w:t xml:space="preserve"> are unable to physically attend the museum </w:t>
      </w:r>
      <w:sdt>
        <w:sdtPr>
          <w:rPr>
            <w:rStyle w:val="eop"/>
            <w:rFonts w:ascii="Times New Roman" w:eastAsia="Times New Roman" w:hAnsi="Times New Roman" w:cs="Times New Roman"/>
          </w:rPr>
          <w:id w:val="-978613433"/>
          <w:citation/>
        </w:sdtPr>
        <w:sdtContent>
          <w:r w:rsidR="004F6065">
            <w:rPr>
              <w:rStyle w:val="eop"/>
              <w:rFonts w:ascii="Times New Roman" w:eastAsia="Times New Roman" w:hAnsi="Times New Roman" w:cs="Times New Roman"/>
            </w:rPr>
            <w:fldChar w:fldCharType="begin"/>
          </w:r>
          <w:r w:rsidR="004F6065">
            <w:rPr>
              <w:rStyle w:val="eop"/>
              <w:rFonts w:ascii="Times New Roman" w:eastAsia="Times New Roman" w:hAnsi="Times New Roman" w:cs="Times New Roman"/>
              <w:lang w:val="en-US"/>
            </w:rPr>
            <w:instrText xml:space="preserve"> CITATION Cha19 \l 1033 </w:instrText>
          </w:r>
          <w:r w:rsidR="004F6065">
            <w:rPr>
              <w:rStyle w:val="eop"/>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(Rogers, 2019)</w:t>
          </w:r>
          <w:r w:rsidR="004F6065">
            <w:rPr>
              <w:rStyle w:val="eop"/>
              <w:rFonts w:ascii="Times New Roman" w:eastAsia="Times New Roman" w:hAnsi="Times New Roman" w:cs="Times New Roman"/>
            </w:rPr>
            <w:fldChar w:fldCharType="end"/>
          </w:r>
        </w:sdtContent>
      </w:sdt>
      <w:r w:rsidR="004F6065" w:rsidRPr="00C71126">
        <w:rPr>
          <w:rStyle w:val="eop"/>
          <w:rFonts w:ascii="Times New Roman" w:eastAsia="Times New Roman" w:hAnsi="Times New Roman" w:cs="Times New Roman"/>
        </w:rPr>
        <w:t>. This experience includes digital interaction between a student and museum staff, as well as interacting with 3-Dimensional (3D) digital assets on a screen</w:t>
      </w:r>
      <w:r w:rsidR="004F6065" w:rsidRPr="00C71126">
        <w:rPr>
          <w:rFonts w:ascii="Times New Roman" w:eastAsia="Times New Roman" w:hAnsi="Times New Roman" w:cs="Times New Roman"/>
        </w:rPr>
        <w:t xml:space="preserve"> </w:t>
      </w:r>
      <w:sdt>
        <w:sdtPr>
          <w:rPr>
            <w:rFonts w:ascii="Times New Roman" w:eastAsia="Times New Roman" w:hAnsi="Times New Roman" w:cs="Times New Roman"/>
          </w:rPr>
          <w:id w:val="-582605403"/>
          <w:citation/>
        </w:sdtPr>
        <w:sdtContent>
          <w:r w:rsidR="004F6065">
            <w:rPr>
              <w:rFonts w:ascii="Times New Roman" w:eastAsia="Times New Roman" w:hAnsi="Times New Roman" w:cs="Times New Roman"/>
            </w:rPr>
            <w:fldChar w:fldCharType="begin"/>
          </w:r>
          <w:r w:rsidR="004F6065">
            <w:rPr>
              <w:rStyle w:val="eop"/>
              <w:rFonts w:ascii="Times New Roman" w:eastAsia="Times New Roman" w:hAnsi="Times New Roman" w:cs="Times New Roman"/>
              <w:lang w:val="en-US"/>
            </w:rPr>
            <w:instrText xml:space="preserve"> CITATION Cha19 \l 1033 </w:instrText>
          </w:r>
          <w:r w:rsidR="004F6065">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(Rogers, 2019)</w:t>
          </w:r>
          <w:r w:rsidR="004F6065">
            <w:rPr>
              <w:rFonts w:ascii="Times New Roman" w:eastAsia="Times New Roman" w:hAnsi="Times New Roman" w:cs="Times New Roman"/>
            </w:rPr>
            <w:fldChar w:fldCharType="end"/>
          </w:r>
        </w:sdtContent>
      </w:sdt>
      <w:r w:rsidR="004F6065" w:rsidRPr="00C71126">
        <w:rPr>
          <w:rStyle w:val="eop"/>
          <w:rFonts w:ascii="Times New Roman" w:eastAsia="Times New Roman" w:hAnsi="Times New Roman" w:cs="Times New Roman"/>
        </w:rPr>
        <w:t>. The concept of broadcasting the museum exhibit to students provides a widely accessible option for attending contextual walk-through sessions, however, the user is still reliant on a flat screen to interact with 3D content.</w:t>
      </w:r>
    </w:p>
    <w:p w14:paraId="7E7BC5EB" w14:textId="697A726A" w:rsidR="00F21DC4" w:rsidRDefault="307E6CFC" w:rsidP="000D43C1">
      <w:pPr>
        <w:spacing w:before="240" w:line="360" w:lineRule="auto"/>
        <w:rPr>
          <w:rStyle w:val="normaltextrun"/>
          <w:rFonts w:ascii="Times New Roman" w:eastAsia="Times New Roman" w:hAnsi="Times New Roman" w:cs="Times New Roman"/>
        </w:rPr>
      </w:pPr>
      <w:r w:rsidRPr="00C71126">
        <w:rPr>
          <w:rStyle w:val="normaltextrun"/>
          <w:rFonts w:ascii="Times New Roman" w:eastAsia="Times New Roman" w:hAnsi="Times New Roman" w:cs="Times New Roman"/>
        </w:rPr>
        <w:t>A case study</w:t>
      </w:r>
      <w:r w:rsidR="00200D7F" w:rsidRPr="00C71126">
        <w:rPr>
          <w:rStyle w:val="normaltextrun"/>
          <w:rFonts w:ascii="Times New Roman" w:eastAsia="Times New Roman" w:hAnsi="Times New Roman" w:cs="Times New Roman"/>
        </w:rPr>
        <w:t xml:space="preserve"> conducted </w:t>
      </w:r>
      <w:r w:rsidR="006B1347">
        <w:rPr>
          <w:rStyle w:val="normaltextrun"/>
          <w:rFonts w:ascii="Times New Roman" w:eastAsia="Times New Roman" w:hAnsi="Times New Roman" w:cs="Times New Roman"/>
        </w:rPr>
        <w:t xml:space="preserve">by the researcher </w:t>
      </w:r>
      <w:r w:rsidR="00200D7F" w:rsidRPr="00C71126">
        <w:rPr>
          <w:rStyle w:val="normaltextrun"/>
          <w:rFonts w:ascii="Times New Roman" w:eastAsia="Times New Roman" w:hAnsi="Times New Roman" w:cs="Times New Roman"/>
        </w:rPr>
        <w:t>in</w:t>
      </w:r>
      <w:r w:rsidRPr="00C71126">
        <w:rPr>
          <w:rStyle w:val="normaltextrun"/>
          <w:rFonts w:ascii="Times New Roman" w:eastAsia="Times New Roman" w:hAnsi="Times New Roman" w:cs="Times New Roman"/>
        </w:rPr>
        <w:t xml:space="preserve"> November 2019 </w:t>
      </w:r>
      <w:r w:rsidR="000704F4">
        <w:rPr>
          <w:rStyle w:val="normaltextrun"/>
          <w:rFonts w:ascii="Times New Roman" w:eastAsia="Times New Roman" w:hAnsi="Times New Roman" w:cs="Times New Roman"/>
        </w:rPr>
        <w:t xml:space="preserve">was made to </w:t>
      </w:r>
      <w:r w:rsidR="006F7469">
        <w:rPr>
          <w:rStyle w:val="normaltextrun"/>
          <w:rFonts w:ascii="Times New Roman" w:eastAsia="Times New Roman" w:hAnsi="Times New Roman" w:cs="Times New Roman"/>
        </w:rPr>
        <w:t>gain</w:t>
      </w:r>
      <w:r w:rsidR="00F21DC4">
        <w:rPr>
          <w:rStyle w:val="normaltextrun"/>
          <w:rFonts w:ascii="Times New Roman" w:eastAsia="Times New Roman" w:hAnsi="Times New Roman" w:cs="Times New Roman"/>
        </w:rPr>
        <w:t xml:space="preserve"> insight into </w:t>
      </w:r>
      <w:r w:rsidR="006F7469">
        <w:rPr>
          <w:rStyle w:val="normaltextrun"/>
          <w:rFonts w:ascii="Times New Roman" w:eastAsia="Times New Roman" w:hAnsi="Times New Roman" w:cs="Times New Roman"/>
        </w:rPr>
        <w:t xml:space="preserve">what </w:t>
      </w:r>
      <w:r w:rsidR="00F21DC4">
        <w:rPr>
          <w:rStyle w:val="normaltextrun"/>
          <w:rFonts w:ascii="Times New Roman" w:eastAsia="Times New Roman" w:hAnsi="Times New Roman" w:cs="Times New Roman"/>
        </w:rPr>
        <w:t xml:space="preserve">popular museums currently </w:t>
      </w:r>
      <w:r w:rsidR="00FC0CED">
        <w:rPr>
          <w:rStyle w:val="normaltextrun"/>
          <w:rFonts w:ascii="Times New Roman" w:eastAsia="Times New Roman" w:hAnsi="Times New Roman" w:cs="Times New Roman"/>
        </w:rPr>
        <w:t xml:space="preserve">have </w:t>
      </w:r>
      <w:r w:rsidR="00F00F0E">
        <w:rPr>
          <w:rStyle w:val="normaltextrun"/>
          <w:rFonts w:ascii="Times New Roman" w:eastAsia="Times New Roman" w:hAnsi="Times New Roman" w:cs="Times New Roman"/>
        </w:rPr>
        <w:t>regarding</w:t>
      </w:r>
      <w:r w:rsidR="00FC0CED">
        <w:rPr>
          <w:rStyle w:val="normaltextrun"/>
          <w:rFonts w:ascii="Times New Roman" w:eastAsia="Times New Roman" w:hAnsi="Times New Roman" w:cs="Times New Roman"/>
        </w:rPr>
        <w:t xml:space="preserve"> technology installations. These museums were selected due to their</w:t>
      </w:r>
      <w:r w:rsidR="00134E15">
        <w:rPr>
          <w:rStyle w:val="normaltextrun"/>
          <w:rFonts w:ascii="Times New Roman" w:eastAsia="Times New Roman" w:hAnsi="Times New Roman" w:cs="Times New Roman"/>
        </w:rPr>
        <w:t xml:space="preserve"> prominent</w:t>
      </w:r>
      <w:r w:rsidR="00FC0CED">
        <w:rPr>
          <w:rStyle w:val="normaltextrun"/>
          <w:rFonts w:ascii="Times New Roman" w:eastAsia="Times New Roman" w:hAnsi="Times New Roman" w:cs="Times New Roman"/>
        </w:rPr>
        <w:t xml:space="preserve"> ceramic displays to see </w:t>
      </w:r>
      <w:r w:rsidR="00FE739D">
        <w:rPr>
          <w:rStyle w:val="normaltextrun"/>
          <w:rFonts w:ascii="Times New Roman" w:eastAsia="Times New Roman" w:hAnsi="Times New Roman" w:cs="Times New Roman"/>
        </w:rPr>
        <w:t xml:space="preserve">first-hand </w:t>
      </w:r>
      <w:r w:rsidR="00134E15">
        <w:rPr>
          <w:rStyle w:val="normaltextrun"/>
          <w:rFonts w:ascii="Times New Roman" w:eastAsia="Times New Roman" w:hAnsi="Times New Roman" w:cs="Times New Roman"/>
        </w:rPr>
        <w:t xml:space="preserve">how the museums display their </w:t>
      </w:r>
      <w:r w:rsidR="002D3B01">
        <w:rPr>
          <w:rStyle w:val="normaltextrun"/>
          <w:rFonts w:ascii="Times New Roman" w:eastAsia="Times New Roman" w:hAnsi="Times New Roman" w:cs="Times New Roman"/>
        </w:rPr>
        <w:t xml:space="preserve">information and highlights </w:t>
      </w:r>
      <w:r w:rsidR="00FE739D">
        <w:rPr>
          <w:rStyle w:val="normaltextrun"/>
          <w:rFonts w:ascii="Times New Roman" w:eastAsia="Times New Roman" w:hAnsi="Times New Roman" w:cs="Times New Roman"/>
        </w:rPr>
        <w:t xml:space="preserve">an </w:t>
      </w:r>
      <w:r w:rsidR="00786872">
        <w:rPr>
          <w:rStyle w:val="normaltextrun"/>
          <w:rFonts w:ascii="Times New Roman" w:eastAsia="Times New Roman" w:hAnsi="Times New Roman" w:cs="Times New Roman"/>
        </w:rPr>
        <w:t>artefacts</w:t>
      </w:r>
      <w:r w:rsidR="002D3B01">
        <w:rPr>
          <w:rStyle w:val="normaltextrun"/>
          <w:rFonts w:ascii="Times New Roman" w:eastAsia="Times New Roman" w:hAnsi="Times New Roman" w:cs="Times New Roman"/>
        </w:rPr>
        <w:t xml:space="preserve"> </w:t>
      </w:r>
      <w:r w:rsidR="00DA1A3B">
        <w:rPr>
          <w:rStyle w:val="normaltextrun"/>
          <w:rFonts w:ascii="Times New Roman" w:eastAsia="Times New Roman" w:hAnsi="Times New Roman" w:cs="Times New Roman"/>
        </w:rPr>
        <w:t>significance to ceramic history</w:t>
      </w:r>
      <w:r w:rsidR="00134E15">
        <w:rPr>
          <w:rStyle w:val="normaltextrun"/>
          <w:rFonts w:ascii="Times New Roman" w:eastAsia="Times New Roman" w:hAnsi="Times New Roman" w:cs="Times New Roman"/>
        </w:rPr>
        <w:t>.</w:t>
      </w:r>
      <w:r w:rsidR="00F00F0E">
        <w:rPr>
          <w:rStyle w:val="normaltextrun"/>
          <w:rFonts w:ascii="Times New Roman" w:eastAsia="Times New Roman" w:hAnsi="Times New Roman" w:cs="Times New Roman"/>
        </w:rPr>
        <w:t xml:space="preserve"> </w:t>
      </w:r>
    </w:p>
    <w:p w14:paraId="7E2E9D9F" w14:textId="64C48FB4" w:rsidR="307E6CFC" w:rsidRPr="00412082" w:rsidRDefault="006F5DC6" w:rsidP="000D43C1">
      <w:pPr>
        <w:spacing w:before="240" w:line="360" w:lineRule="auto"/>
        <w:rPr>
          <w:rFonts w:ascii="Times New Roman" w:eastAsia="Times New Roman" w:hAnsi="Times New Roman" w:cs="Times New Roman"/>
          <w:color w:val="FF0000"/>
        </w:rPr>
      </w:pPr>
      <w:r>
        <w:rPr>
          <w:rStyle w:val="normaltextrun"/>
          <w:rFonts w:ascii="Times New Roman" w:eastAsia="Times New Roman" w:hAnsi="Times New Roman" w:cs="Times New Roman"/>
        </w:rPr>
        <w:t xml:space="preserve">This </w:t>
      </w:r>
      <w:r w:rsidR="00F72C9C">
        <w:rPr>
          <w:rStyle w:val="normaltextrun"/>
          <w:rFonts w:ascii="Times New Roman" w:eastAsia="Times New Roman" w:hAnsi="Times New Roman" w:cs="Times New Roman"/>
        </w:rPr>
        <w:t xml:space="preserve">research aimed to </w:t>
      </w:r>
      <w:r w:rsidR="307E6CFC" w:rsidRPr="00C71126">
        <w:rPr>
          <w:rStyle w:val="normaltextrun"/>
          <w:rFonts w:ascii="Times New Roman" w:eastAsia="Times New Roman" w:hAnsi="Times New Roman" w:cs="Times New Roman"/>
        </w:rPr>
        <w:t xml:space="preserve">show the limitations of technological advances in their standard display setups. </w:t>
      </w:r>
      <w:r w:rsidR="00CB1155">
        <w:rPr>
          <w:rStyle w:val="normaltextrun"/>
          <w:rFonts w:ascii="Times New Roman" w:eastAsia="Times New Roman" w:hAnsi="Times New Roman" w:cs="Times New Roman"/>
        </w:rPr>
        <w:t xml:space="preserve">The British Museum in the United Kingdom showed </w:t>
      </w:r>
      <w:r w:rsidR="00E67C3C">
        <w:rPr>
          <w:rStyle w:val="normaltextrun"/>
          <w:rFonts w:ascii="Times New Roman" w:eastAsia="Times New Roman" w:hAnsi="Times New Roman" w:cs="Times New Roman"/>
        </w:rPr>
        <w:t>i</w:t>
      </w:r>
      <w:r w:rsidR="307E6CFC" w:rsidRPr="00C71126">
        <w:rPr>
          <w:rStyle w:val="normaltextrun"/>
          <w:rFonts w:ascii="Times New Roman" w:eastAsia="Times New Roman" w:hAnsi="Times New Roman" w:cs="Times New Roman"/>
        </w:rPr>
        <w:t>nteract</w:t>
      </w:r>
      <w:r w:rsidR="003C1063">
        <w:rPr>
          <w:rStyle w:val="normaltextrun"/>
          <w:rFonts w:ascii="Times New Roman" w:eastAsia="Times New Roman" w:hAnsi="Times New Roman" w:cs="Times New Roman"/>
        </w:rPr>
        <w:t>ive</w:t>
      </w:r>
      <w:r w:rsidR="307E6CFC" w:rsidRPr="00C71126">
        <w:rPr>
          <w:rStyle w:val="normaltextrun"/>
          <w:rFonts w:ascii="Times New Roman" w:eastAsia="Times New Roman" w:hAnsi="Times New Roman" w:cs="Times New Roman"/>
        </w:rPr>
        <w:t xml:space="preserve"> tablets (</w:t>
      </w:r>
      <w:r w:rsidR="0034347F" w:rsidRPr="00C71126">
        <w:rPr>
          <w:rStyle w:val="normaltextrun"/>
          <w:rFonts w:ascii="Times New Roman" w:eastAsia="Times New Roman" w:hAnsi="Times New Roman" w:cs="Times New Roman"/>
        </w:rPr>
        <w:t xml:space="preserve">See </w:t>
      </w:r>
      <w:r w:rsidR="0034347F" w:rsidRPr="00C71126">
        <w:rPr>
          <w:rStyle w:val="normaltextrun"/>
          <w:rFonts w:ascii="Times New Roman" w:eastAsia="Times New Roman" w:hAnsi="Times New Roman" w:cs="Times New Roman"/>
        </w:rPr>
        <w:fldChar w:fldCharType="begin"/>
      </w:r>
      <w:r w:rsidR="0034347F" w:rsidRPr="00C71126">
        <w:rPr>
          <w:rStyle w:val="normaltextrun"/>
          <w:rFonts w:ascii="Times New Roman" w:eastAsia="Times New Roman" w:hAnsi="Times New Roman" w:cs="Times New Roman"/>
        </w:rPr>
        <w:instrText xml:space="preserve"> REF _Ref101275809 \h </w:instrText>
      </w:r>
      <w:r w:rsidR="00722C8D" w:rsidRPr="00C71126">
        <w:rPr>
          <w:rStyle w:val="normaltextrun"/>
          <w:rFonts w:ascii="Times New Roman" w:eastAsia="Times New Roman" w:hAnsi="Times New Roman" w:cs="Times New Roman"/>
        </w:rPr>
        <w:instrText xml:space="preserve"> \* MERGEFORMAT </w:instrText>
      </w:r>
      <w:r w:rsidR="0034347F" w:rsidRPr="00C71126">
        <w:rPr>
          <w:rStyle w:val="normaltextrun"/>
          <w:rFonts w:ascii="Times New Roman" w:eastAsia="Times New Roman" w:hAnsi="Times New Roman" w:cs="Times New Roman"/>
        </w:rPr>
      </w:r>
      <w:r w:rsidR="0034347F" w:rsidRPr="00C71126">
        <w:rPr>
          <w:rStyle w:val="normaltextrun"/>
          <w:rFonts w:ascii="Times New Roman" w:eastAsia="Times New Roman" w:hAnsi="Times New Roman" w:cs="Times New Roman"/>
        </w:rPr>
        <w:fldChar w:fldCharType="separate"/>
      </w:r>
      <w:r w:rsidR="000C1B9F" w:rsidRPr="00C71126">
        <w:rPr>
          <w:rFonts w:ascii="Times New Roman" w:hAnsi="Times New Roman" w:cs="Times New Roman"/>
        </w:rPr>
        <w:t xml:space="preserve">Fig. </w:t>
      </w:r>
      <w:r w:rsidR="000C1B9F">
        <w:rPr>
          <w:rFonts w:ascii="Times New Roman" w:hAnsi="Times New Roman" w:cs="Times New Roman"/>
          <w:noProof/>
        </w:rPr>
        <w:t>2</w:t>
      </w:r>
      <w:r w:rsidR="0034347F" w:rsidRPr="00C71126">
        <w:rPr>
          <w:rStyle w:val="normaltextrun"/>
          <w:rFonts w:ascii="Times New Roman" w:eastAsia="Times New Roman" w:hAnsi="Times New Roman" w:cs="Times New Roman"/>
        </w:rPr>
        <w:fldChar w:fldCharType="end"/>
      </w:r>
      <w:r w:rsidR="307E6CFC" w:rsidRPr="00C71126">
        <w:rPr>
          <w:rStyle w:val="normaltextrun"/>
          <w:rFonts w:ascii="Times New Roman" w:eastAsia="Times New Roman" w:hAnsi="Times New Roman" w:cs="Times New Roman"/>
        </w:rPr>
        <w:t>) </w:t>
      </w:r>
      <w:r w:rsidR="00CB1155">
        <w:rPr>
          <w:rStyle w:val="normaltextrun"/>
          <w:rFonts w:ascii="Times New Roman" w:eastAsia="Times New Roman" w:hAnsi="Times New Roman" w:cs="Times New Roman"/>
        </w:rPr>
        <w:t xml:space="preserve">that </w:t>
      </w:r>
      <w:r w:rsidR="307E6CFC" w:rsidRPr="00C71126">
        <w:rPr>
          <w:rStyle w:val="normaltextrun"/>
          <w:rFonts w:ascii="Times New Roman" w:eastAsia="Times New Roman" w:hAnsi="Times New Roman" w:cs="Times New Roman"/>
        </w:rPr>
        <w:t xml:space="preserve">were used to </w:t>
      </w:r>
      <w:r w:rsidR="00CB1155">
        <w:rPr>
          <w:rStyle w:val="normaltextrun"/>
          <w:rFonts w:ascii="Times New Roman" w:eastAsia="Times New Roman" w:hAnsi="Times New Roman" w:cs="Times New Roman"/>
        </w:rPr>
        <w:t>source</w:t>
      </w:r>
      <w:r w:rsidR="307E6CFC" w:rsidRPr="00C71126">
        <w:rPr>
          <w:rStyle w:val="normaltextrun"/>
          <w:rFonts w:ascii="Times New Roman" w:eastAsia="Times New Roman" w:hAnsi="Times New Roman" w:cs="Times New Roman"/>
        </w:rPr>
        <w:t> further context about an artefact using a unique code</w:t>
      </w:r>
      <w:r w:rsidR="00CB1155">
        <w:rPr>
          <w:rStyle w:val="normaltextrun"/>
          <w:rFonts w:ascii="Times New Roman" w:eastAsia="Times New Roman" w:hAnsi="Times New Roman" w:cs="Times New Roman"/>
        </w:rPr>
        <w:t xml:space="preserve"> placed </w:t>
      </w:r>
      <w:r w:rsidR="00E67C3C">
        <w:rPr>
          <w:rStyle w:val="normaltextrun"/>
          <w:rFonts w:ascii="Times New Roman" w:eastAsia="Times New Roman" w:hAnsi="Times New Roman" w:cs="Times New Roman"/>
        </w:rPr>
        <w:t>adjacent to</w:t>
      </w:r>
      <w:r w:rsidR="00CB1155">
        <w:rPr>
          <w:rStyle w:val="normaltextrun"/>
          <w:rFonts w:ascii="Times New Roman" w:eastAsia="Times New Roman" w:hAnsi="Times New Roman" w:cs="Times New Roman"/>
        </w:rPr>
        <w:t xml:space="preserve"> their display cabinet</w:t>
      </w:r>
      <w:r w:rsidR="307E6CFC" w:rsidRPr="00C71126">
        <w:rPr>
          <w:rStyle w:val="normaltextrun"/>
          <w:rFonts w:ascii="Times New Roman" w:eastAsia="Times New Roman" w:hAnsi="Times New Roman" w:cs="Times New Roman"/>
        </w:rPr>
        <w:t xml:space="preserve">. This proved an efficient way to gather further </w:t>
      </w:r>
      <w:r w:rsidR="005E3149" w:rsidRPr="00C71126">
        <w:rPr>
          <w:rStyle w:val="normaltextrun"/>
          <w:rFonts w:ascii="Times New Roman" w:eastAsia="Times New Roman" w:hAnsi="Times New Roman" w:cs="Times New Roman"/>
        </w:rPr>
        <w:t>context</w:t>
      </w:r>
      <w:r w:rsidR="003A73A0">
        <w:rPr>
          <w:rStyle w:val="normaltextrun"/>
          <w:rFonts w:ascii="Times New Roman" w:eastAsia="Times New Roman" w:hAnsi="Times New Roman" w:cs="Times New Roman"/>
        </w:rPr>
        <w:t xml:space="preserve"> that would be difficult to fit on a single text panel due to the tablet having scrolling features</w:t>
      </w:r>
      <w:r w:rsidR="005E3149" w:rsidRPr="00C71126">
        <w:rPr>
          <w:rStyle w:val="normaltextrun"/>
          <w:rFonts w:ascii="Times New Roman" w:eastAsia="Times New Roman" w:hAnsi="Times New Roman" w:cs="Times New Roman"/>
        </w:rPr>
        <w:t>,</w:t>
      </w:r>
      <w:r w:rsidR="307E6CFC" w:rsidRPr="00C71126">
        <w:rPr>
          <w:rStyle w:val="normaltextrun"/>
          <w:rFonts w:ascii="Times New Roman" w:eastAsia="Times New Roman" w:hAnsi="Times New Roman" w:cs="Times New Roman"/>
        </w:rPr>
        <w:t xml:space="preserve"> but this still limits the user to reading text </w:t>
      </w:r>
      <w:r w:rsidR="009C71A9">
        <w:rPr>
          <w:rStyle w:val="normaltextrun"/>
          <w:rFonts w:ascii="Times New Roman" w:eastAsia="Times New Roman" w:hAnsi="Times New Roman" w:cs="Times New Roman"/>
        </w:rPr>
        <w:t>as a source of information</w:t>
      </w:r>
      <w:r w:rsidR="307E6CFC" w:rsidRPr="00C71126">
        <w:rPr>
          <w:rStyle w:val="normaltextrun"/>
          <w:rFonts w:ascii="Times New Roman" w:eastAsia="Times New Roman" w:hAnsi="Times New Roman" w:cs="Times New Roman"/>
        </w:rPr>
        <w:t>.</w:t>
      </w:r>
      <w:r w:rsidR="008A11D1">
        <w:rPr>
          <w:rStyle w:val="normaltextrun"/>
          <w:rFonts w:ascii="Times New Roman" w:eastAsia="Times New Roman" w:hAnsi="Times New Roman" w:cs="Times New Roman"/>
        </w:rPr>
        <w:t xml:space="preserve"> One benefit of this technology was the ability to show ceramics at </w:t>
      </w:r>
      <w:r w:rsidR="00843563">
        <w:rPr>
          <w:rStyle w:val="normaltextrun"/>
          <w:rFonts w:ascii="Times New Roman" w:eastAsia="Times New Roman" w:hAnsi="Times New Roman" w:cs="Times New Roman"/>
        </w:rPr>
        <w:t>multiple</w:t>
      </w:r>
      <w:r w:rsidR="008A11D1">
        <w:rPr>
          <w:rStyle w:val="normaltextrun"/>
          <w:rFonts w:ascii="Times New Roman" w:eastAsia="Times New Roman" w:hAnsi="Times New Roman" w:cs="Times New Roman"/>
        </w:rPr>
        <w:t xml:space="preserve"> angles that cannot be seen </w:t>
      </w:r>
      <w:r w:rsidR="007E593A">
        <w:rPr>
          <w:rStyle w:val="normaltextrun"/>
          <w:rFonts w:ascii="Times New Roman" w:eastAsia="Times New Roman" w:hAnsi="Times New Roman" w:cs="Times New Roman"/>
        </w:rPr>
        <w:t xml:space="preserve">in </w:t>
      </w:r>
      <w:r w:rsidR="006C1FC3">
        <w:rPr>
          <w:rStyle w:val="normaltextrun"/>
          <w:rFonts w:ascii="Times New Roman" w:eastAsia="Times New Roman" w:hAnsi="Times New Roman" w:cs="Times New Roman"/>
        </w:rPr>
        <w:t>a common display setup</w:t>
      </w:r>
      <w:r w:rsidR="007E593A">
        <w:rPr>
          <w:rStyle w:val="normaltextrun"/>
          <w:rFonts w:ascii="Times New Roman" w:eastAsia="Times New Roman" w:hAnsi="Times New Roman" w:cs="Times New Roman"/>
        </w:rPr>
        <w:t xml:space="preserve">, such as the bottom </w:t>
      </w:r>
      <w:r w:rsidR="007D55D1">
        <w:rPr>
          <w:rStyle w:val="normaltextrun"/>
          <w:rFonts w:ascii="Times New Roman" w:eastAsia="Times New Roman" w:hAnsi="Times New Roman" w:cs="Times New Roman"/>
        </w:rPr>
        <w:t xml:space="preserve">of an </w:t>
      </w:r>
      <w:r w:rsidR="00917955">
        <w:rPr>
          <w:rStyle w:val="normaltextrun"/>
          <w:rFonts w:ascii="Times New Roman" w:eastAsia="Times New Roman" w:hAnsi="Times New Roman" w:cs="Times New Roman"/>
        </w:rPr>
        <w:t xml:space="preserve">object </w:t>
      </w:r>
      <w:r w:rsidR="007E593A">
        <w:rPr>
          <w:rStyle w:val="normaltextrun"/>
          <w:rFonts w:ascii="Times New Roman" w:eastAsia="Times New Roman" w:hAnsi="Times New Roman" w:cs="Times New Roman"/>
        </w:rPr>
        <w:t xml:space="preserve">seen in </w:t>
      </w:r>
      <w:r w:rsidR="007E593A">
        <w:rPr>
          <w:rStyle w:val="normaltextrun"/>
          <w:rFonts w:ascii="Times New Roman" w:eastAsia="Times New Roman" w:hAnsi="Times New Roman" w:cs="Times New Roman"/>
        </w:rPr>
        <w:fldChar w:fldCharType="begin"/>
      </w:r>
      <w:r w:rsidR="007E593A">
        <w:rPr>
          <w:rStyle w:val="normaltextrun"/>
          <w:rFonts w:ascii="Times New Roman" w:eastAsia="Times New Roman" w:hAnsi="Times New Roman" w:cs="Times New Roman"/>
        </w:rPr>
        <w:instrText xml:space="preserve"> REF _Ref101275809 \h </w:instrText>
      </w:r>
      <w:r w:rsidR="006B723C">
        <w:rPr>
          <w:rStyle w:val="normaltextrun"/>
          <w:rFonts w:ascii="Times New Roman" w:eastAsia="Times New Roman" w:hAnsi="Times New Roman" w:cs="Times New Roman"/>
        </w:rPr>
        <w:instrText xml:space="preserve"> \* MERGEFORMAT </w:instrText>
      </w:r>
      <w:r w:rsidR="007E593A">
        <w:rPr>
          <w:rStyle w:val="normaltextrun"/>
          <w:rFonts w:ascii="Times New Roman" w:eastAsia="Times New Roman" w:hAnsi="Times New Roman" w:cs="Times New Roman"/>
        </w:rPr>
      </w:r>
      <w:r w:rsidR="007E593A">
        <w:rPr>
          <w:rStyle w:val="normaltextrun"/>
          <w:rFonts w:ascii="Times New Roman" w:eastAsia="Times New Roman" w:hAnsi="Times New Roman" w:cs="Times New Roman"/>
        </w:rPr>
        <w:fldChar w:fldCharType="separate"/>
      </w:r>
      <w:r w:rsidR="000C1B9F" w:rsidRPr="00C71126">
        <w:rPr>
          <w:rFonts w:ascii="Times New Roman" w:hAnsi="Times New Roman" w:cs="Times New Roman"/>
        </w:rPr>
        <w:t xml:space="preserve">Fig. </w:t>
      </w:r>
      <w:r w:rsidR="000C1B9F">
        <w:rPr>
          <w:rFonts w:ascii="Times New Roman" w:hAnsi="Times New Roman" w:cs="Times New Roman"/>
          <w:noProof/>
        </w:rPr>
        <w:t>2</w:t>
      </w:r>
      <w:r w:rsidR="007E593A">
        <w:rPr>
          <w:rStyle w:val="normaltextrun"/>
          <w:rFonts w:ascii="Times New Roman" w:eastAsia="Times New Roman" w:hAnsi="Times New Roman" w:cs="Times New Roman"/>
        </w:rPr>
        <w:fldChar w:fldCharType="end"/>
      </w:r>
      <w:r w:rsidR="000D56FD">
        <w:rPr>
          <w:rStyle w:val="normaltextrun"/>
          <w:rFonts w:ascii="Times New Roman" w:eastAsia="Times New Roman" w:hAnsi="Times New Roman" w:cs="Times New Roman"/>
        </w:rPr>
        <w:t>.</w:t>
      </w:r>
      <w:r w:rsidR="00F61902" w:rsidRPr="001C7D77">
        <w:rPr>
          <w:rStyle w:val="normaltextrun"/>
          <w:rFonts w:ascii="Times New Roman" w:eastAsia="Times New Roman" w:hAnsi="Times New Roman" w:cs="Times New Roman"/>
        </w:rPr>
        <w:t xml:space="preserve"> </w:t>
      </w:r>
      <w:r w:rsidR="006E1B98" w:rsidRPr="001C7D77">
        <w:rPr>
          <w:rStyle w:val="normaltextrun"/>
          <w:rFonts w:ascii="Times New Roman" w:eastAsia="Times New Roman" w:hAnsi="Times New Roman" w:cs="Times New Roman"/>
        </w:rPr>
        <w:t xml:space="preserve">Although this technology offers further insights, this still limits </w:t>
      </w:r>
      <w:r w:rsidR="00660866" w:rsidRPr="001C7D77">
        <w:rPr>
          <w:rStyle w:val="normaltextrun"/>
          <w:rFonts w:ascii="Times New Roman" w:eastAsia="Times New Roman" w:hAnsi="Times New Roman" w:cs="Times New Roman"/>
        </w:rPr>
        <w:t xml:space="preserve">the </w:t>
      </w:r>
      <w:r w:rsidR="006E1B98" w:rsidRPr="001C7D77">
        <w:rPr>
          <w:rStyle w:val="normaltextrun"/>
          <w:rFonts w:ascii="Times New Roman" w:eastAsia="Times New Roman" w:hAnsi="Times New Roman" w:cs="Times New Roman"/>
        </w:rPr>
        <w:t xml:space="preserve">users </w:t>
      </w:r>
      <w:r w:rsidR="00C51CCF" w:rsidRPr="001C7D77">
        <w:rPr>
          <w:rStyle w:val="normaltextrun"/>
          <w:rFonts w:ascii="Times New Roman" w:eastAsia="Times New Roman" w:hAnsi="Times New Roman" w:cs="Times New Roman"/>
        </w:rPr>
        <w:t xml:space="preserve">to a 2D image </w:t>
      </w:r>
      <w:r w:rsidR="00660866" w:rsidRPr="001C7D77">
        <w:rPr>
          <w:rStyle w:val="normaltextrun"/>
          <w:rFonts w:ascii="Times New Roman" w:eastAsia="Times New Roman" w:hAnsi="Times New Roman" w:cs="Times New Roman"/>
        </w:rPr>
        <w:t xml:space="preserve">display </w:t>
      </w:r>
      <w:r w:rsidR="0042193F" w:rsidRPr="001C7D77">
        <w:rPr>
          <w:rStyle w:val="normaltextrun"/>
          <w:rFonts w:ascii="Times New Roman" w:eastAsia="Times New Roman" w:hAnsi="Times New Roman" w:cs="Times New Roman"/>
        </w:rPr>
        <w:t xml:space="preserve">and </w:t>
      </w:r>
      <w:r w:rsidR="00C51CCF" w:rsidRPr="001C7D77">
        <w:rPr>
          <w:rStyle w:val="normaltextrun"/>
          <w:rFonts w:ascii="Times New Roman" w:eastAsia="Times New Roman" w:hAnsi="Times New Roman" w:cs="Times New Roman"/>
        </w:rPr>
        <w:t>hinder</w:t>
      </w:r>
      <w:r w:rsidR="0042193F" w:rsidRPr="001C7D77">
        <w:rPr>
          <w:rStyle w:val="normaltextrun"/>
          <w:rFonts w:ascii="Times New Roman" w:eastAsia="Times New Roman" w:hAnsi="Times New Roman" w:cs="Times New Roman"/>
        </w:rPr>
        <w:t>s</w:t>
      </w:r>
      <w:r w:rsidR="00C51CCF" w:rsidRPr="001C7D77">
        <w:rPr>
          <w:rStyle w:val="normaltextrun"/>
          <w:rFonts w:ascii="Times New Roman" w:eastAsia="Times New Roman" w:hAnsi="Times New Roman" w:cs="Times New Roman"/>
        </w:rPr>
        <w:t xml:space="preserve"> the </w:t>
      </w:r>
      <w:r w:rsidR="0042193F" w:rsidRPr="001C7D77">
        <w:rPr>
          <w:rStyle w:val="normaltextrun"/>
          <w:rFonts w:ascii="Times New Roman" w:eastAsia="Times New Roman" w:hAnsi="Times New Roman" w:cs="Times New Roman"/>
        </w:rPr>
        <w:t>ability</w:t>
      </w:r>
      <w:r w:rsidR="00086D71" w:rsidRPr="001C7D77">
        <w:rPr>
          <w:rStyle w:val="normaltextrun"/>
          <w:rFonts w:ascii="Times New Roman" w:eastAsia="Times New Roman" w:hAnsi="Times New Roman" w:cs="Times New Roman"/>
        </w:rPr>
        <w:t xml:space="preserve"> to</w:t>
      </w:r>
      <w:r w:rsidR="0042193F" w:rsidRPr="001C7D77">
        <w:rPr>
          <w:rStyle w:val="normaltextrun"/>
          <w:rFonts w:ascii="Times New Roman" w:eastAsia="Times New Roman" w:hAnsi="Times New Roman" w:cs="Times New Roman"/>
        </w:rPr>
        <w:t xml:space="preserve"> </w:t>
      </w:r>
      <w:r w:rsidR="00086D71" w:rsidRPr="001C7D77">
        <w:rPr>
          <w:rStyle w:val="normaltextrun"/>
          <w:rFonts w:ascii="Times New Roman" w:eastAsia="Times New Roman" w:hAnsi="Times New Roman" w:cs="Times New Roman"/>
        </w:rPr>
        <w:t>interact with an object.</w:t>
      </w:r>
      <w:r w:rsidR="0085151A" w:rsidRPr="001C7D77">
        <w:rPr>
          <w:rStyle w:val="normaltextrun"/>
          <w:rFonts w:ascii="Times New Roman" w:eastAsia="Times New Roman" w:hAnsi="Times New Roman" w:cs="Times New Roman"/>
        </w:rPr>
        <w:t xml:space="preserve"> Overall 2D images are less engaging than 3D visuals or gamified setups as </w:t>
      </w:r>
      <w:r w:rsidR="00852D9A" w:rsidRPr="001C7D77">
        <w:rPr>
          <w:rStyle w:val="normaltextrun"/>
          <w:rFonts w:ascii="Times New Roman" w:eastAsia="Times New Roman" w:hAnsi="Times New Roman" w:cs="Times New Roman"/>
        </w:rPr>
        <w:t xml:space="preserve">they do not offer </w:t>
      </w:r>
      <w:r w:rsidR="001D1112" w:rsidRPr="001C7D77">
        <w:rPr>
          <w:rStyle w:val="normaltextrun"/>
          <w:rFonts w:ascii="Times New Roman" w:eastAsia="Times New Roman" w:hAnsi="Times New Roman" w:cs="Times New Roman"/>
        </w:rPr>
        <w:t>any additional entertainment value.</w:t>
      </w:r>
      <w:r w:rsidR="00C51CCF" w:rsidRPr="001C7D77">
        <w:rPr>
          <w:rStyle w:val="normaltextrun"/>
          <w:rFonts w:ascii="Times New Roman" w:eastAsia="Times New Roman" w:hAnsi="Times New Roman" w:cs="Times New Roman"/>
        </w:rPr>
        <w:t xml:space="preserve"> </w:t>
      </w:r>
    </w:p>
    <w:p w14:paraId="4E34ECEA" w14:textId="77777777" w:rsidR="00605506" w:rsidRPr="009A5E92" w:rsidRDefault="307E6CFC" w:rsidP="000D43C1">
      <w:pPr>
        <w:keepNext/>
        <w:spacing w:before="240" w:afterAutospacing="1" w:line="360" w:lineRule="auto"/>
        <w:jc w:val="center"/>
        <w:rPr>
          <w:rFonts w:ascii="Times New Roman" w:hAnsi="Times New Roman" w:cs="Times New Roman"/>
        </w:rPr>
      </w:pPr>
      <w:r w:rsidRPr="009A5E92">
        <w:rPr>
          <w:rFonts w:ascii="Times New Roman" w:hAnsi="Times New Roman" w:cs="Times New Roman"/>
          <w:noProof/>
        </w:rPr>
        <w:lastRenderedPageBreak/>
        <w:drawing>
          <wp:inline distT="0" distB="0" distL="0" distR="0" wp14:anchorId="2254AA73" wp14:editId="4090DBC4">
            <wp:extent cx="5019675" cy="2504926"/>
            <wp:effectExtent l="0" t="0" r="0" b="0"/>
            <wp:docPr id="938477161" name="Picture 938477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extLst>
                        <a:ext uri="{28A0092B-C50C-407E-A947-70E740481C1C}">
                          <a14:useLocalDpi xmlns:a14="http://schemas.microsoft.com/office/drawing/2010/main" val="0"/>
                        </a:ext>
                      </a:extLst>
                    </a:blip>
                    <a:srcRect l="6133" t="6419" r="6795" b="7412"/>
                    <a:stretch/>
                  </pic:blipFill>
                  <pic:spPr bwMode="auto">
                    <a:xfrm>
                      <a:off x="0" y="0"/>
                      <a:ext cx="5023852" cy="2507010"/>
                    </a:xfrm>
                    <a:prstGeom prst="rect">
                      <a:avLst/>
                    </a:prstGeom>
                    <a:ln>
                      <a:noFill/>
                    </a:ln>
                    <a:extLst>
                      <a:ext uri="{53640926-AAD7-44D8-BBD7-CCE9431645EC}">
                        <a14:shadowObscured xmlns:a14="http://schemas.microsoft.com/office/drawing/2010/main"/>
                      </a:ext>
                    </a:extLst>
                  </pic:spPr>
                </pic:pic>
              </a:graphicData>
            </a:graphic>
          </wp:inline>
        </w:drawing>
      </w:r>
    </w:p>
    <w:p w14:paraId="5F71A7BF" w14:textId="5317873E" w:rsidR="00605506" w:rsidRPr="009A5E92" w:rsidRDefault="00605506" w:rsidP="000D43C1">
      <w:pPr>
        <w:pStyle w:val="Caption"/>
        <w:spacing w:before="240" w:line="360" w:lineRule="auto"/>
        <w:jc w:val="center"/>
        <w:rPr>
          <w:rFonts w:ascii="Times New Roman" w:hAnsi="Times New Roman" w:cs="Times New Roman"/>
          <w:color w:val="auto"/>
        </w:rPr>
      </w:pPr>
      <w:bookmarkStart w:id="37" w:name="_Ref101275809"/>
      <w:bookmarkStart w:id="38" w:name="_Toc101274215"/>
      <w:bookmarkStart w:id="39" w:name="_Ref108214932"/>
      <w:bookmarkStart w:id="40" w:name="_Toc154829322"/>
      <w:bookmarkStart w:id="41" w:name="_Toc177664883"/>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 xml:space="preserve"> SEQ Fig. \* ARABIC </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2</w:t>
      </w:r>
      <w:r w:rsidRPr="009A5E92">
        <w:rPr>
          <w:rFonts w:ascii="Times New Roman" w:hAnsi="Times New Roman" w:cs="Times New Roman"/>
          <w:color w:val="auto"/>
        </w:rPr>
        <w:fldChar w:fldCharType="end"/>
      </w:r>
      <w:bookmarkEnd w:id="37"/>
      <w:r w:rsidRPr="009A5E92">
        <w:rPr>
          <w:rFonts w:ascii="Times New Roman" w:hAnsi="Times New Roman" w:cs="Times New Roman"/>
          <w:color w:val="auto"/>
        </w:rPr>
        <w:t>. British Museum, interactable tablet</w:t>
      </w:r>
      <w:r w:rsidR="00FE2019" w:rsidRPr="009A5E92">
        <w:rPr>
          <w:rFonts w:ascii="Times New Roman" w:hAnsi="Times New Roman" w:cs="Times New Roman"/>
          <w:color w:val="auto"/>
        </w:rPr>
        <w:t xml:space="preserve"> in the ceramic department</w:t>
      </w:r>
      <w:r w:rsidRPr="009A5E92">
        <w:rPr>
          <w:rFonts w:ascii="Times New Roman" w:hAnsi="Times New Roman" w:cs="Times New Roman"/>
          <w:color w:val="auto"/>
        </w:rPr>
        <w:t>.</w:t>
      </w:r>
      <w:bookmarkEnd w:id="38"/>
      <w:bookmarkEnd w:id="39"/>
      <w:bookmarkEnd w:id="40"/>
      <w:bookmarkEnd w:id="41"/>
    </w:p>
    <w:p w14:paraId="0034AF16" w14:textId="055486DD" w:rsidR="307E6CFC" w:rsidRPr="00C71126" w:rsidRDefault="307E6CFC" w:rsidP="000D43C1">
      <w:pPr>
        <w:spacing w:before="240" w:afterAutospacing="1" w:line="360" w:lineRule="auto"/>
        <w:rPr>
          <w:rFonts w:ascii="Times New Roman" w:eastAsia="Times New Roman" w:hAnsi="Times New Roman" w:cs="Times New Roman"/>
        </w:rPr>
      </w:pPr>
      <w:r w:rsidRPr="00C71126">
        <w:rPr>
          <w:rStyle w:val="normaltextrun"/>
          <w:rFonts w:ascii="Times New Roman" w:eastAsia="Times New Roman" w:hAnsi="Times New Roman" w:cs="Times New Roman"/>
        </w:rPr>
        <w:t>The Victoria and Albert Museum (V&amp;A)</w:t>
      </w:r>
      <w:r w:rsidR="00A77DD3">
        <w:rPr>
          <w:rStyle w:val="normaltextrun"/>
          <w:rFonts w:ascii="Times New Roman" w:eastAsia="Times New Roman" w:hAnsi="Times New Roman" w:cs="Times New Roman"/>
        </w:rPr>
        <w:t xml:space="preserve"> in the United Kingdom</w:t>
      </w:r>
      <w:r w:rsidRPr="00C71126">
        <w:rPr>
          <w:rStyle w:val="normaltextrun"/>
          <w:rFonts w:ascii="Times New Roman" w:eastAsia="Times New Roman" w:hAnsi="Times New Roman" w:cs="Times New Roman"/>
        </w:rPr>
        <w:t xml:space="preserve"> was voted the third best place to visit in the UK for ceramics and pottery collections due to its reputation of having the most comprehensive ceramic collections in the world</w:t>
      </w:r>
      <w:r w:rsidR="00266875">
        <w:rPr>
          <w:rStyle w:val="normaltextrun"/>
          <w:rFonts w:ascii="Times New Roman" w:eastAsia="Times New Roman" w:hAnsi="Times New Roman" w:cs="Times New Roman"/>
        </w:rPr>
        <w:t xml:space="preserve"> </w:t>
      </w:r>
      <w:sdt>
        <w:sdtPr>
          <w:rPr>
            <w:rStyle w:val="normaltextrun"/>
            <w:rFonts w:ascii="Times New Roman" w:eastAsia="Times New Roman" w:hAnsi="Times New Roman" w:cs="Times New Roman"/>
          </w:rPr>
          <w:id w:val="-869761278"/>
          <w:citation/>
        </w:sdtPr>
        <w:sdtContent>
          <w:r w:rsidR="00266875">
            <w:rPr>
              <w:rStyle w:val="normaltextrun"/>
              <w:rFonts w:ascii="Times New Roman" w:eastAsia="Times New Roman" w:hAnsi="Times New Roman" w:cs="Times New Roman"/>
            </w:rPr>
            <w:fldChar w:fldCharType="begin"/>
          </w:r>
          <w:r w:rsidR="00266875">
            <w:rPr>
              <w:rStyle w:val="normaltextrun"/>
              <w:rFonts w:ascii="Times New Roman" w:eastAsia="Times New Roman" w:hAnsi="Times New Roman" w:cs="Times New Roman"/>
              <w:lang w:val="en-US"/>
            </w:rPr>
            <w:instrText xml:space="preserve"> CITATION Kat17 \l 1033 </w:instrText>
          </w:r>
          <w:r w:rsidR="00266875">
            <w:rPr>
              <w:rStyle w:val="normaltextrun"/>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(McNab, 2017)</w:t>
          </w:r>
          <w:r w:rsidR="00266875">
            <w:rPr>
              <w:rStyle w:val="normaltextrun"/>
              <w:rFonts w:ascii="Times New Roman" w:eastAsia="Times New Roman" w:hAnsi="Times New Roman" w:cs="Times New Roman"/>
            </w:rPr>
            <w:fldChar w:fldCharType="end"/>
          </w:r>
        </w:sdtContent>
      </w:sdt>
      <w:r w:rsidR="00266875">
        <w:rPr>
          <w:rStyle w:val="normaltextrun"/>
          <w:rFonts w:ascii="Times New Roman" w:eastAsia="Times New Roman" w:hAnsi="Times New Roman" w:cs="Times New Roman"/>
        </w:rPr>
        <w:t xml:space="preserve">. </w:t>
      </w:r>
      <w:r w:rsidRPr="00C71126">
        <w:rPr>
          <w:rStyle w:val="normaltextrun"/>
          <w:rFonts w:ascii="Times New Roman" w:eastAsia="Times New Roman" w:hAnsi="Times New Roman" w:cs="Times New Roman"/>
        </w:rPr>
        <w:t>An exhibit was found with the ability to physically touch selected artefacts on display as shown in</w:t>
      </w:r>
      <w:r w:rsidR="00B258A5" w:rsidRPr="00C71126">
        <w:rPr>
          <w:rStyle w:val="normaltextrun"/>
          <w:rFonts w:ascii="Times New Roman" w:eastAsia="Times New Roman" w:hAnsi="Times New Roman" w:cs="Times New Roman"/>
        </w:rPr>
        <w:t xml:space="preserve"> </w:t>
      </w:r>
      <w:r w:rsidR="00B258A5" w:rsidRPr="00C71126">
        <w:rPr>
          <w:rStyle w:val="normaltextrun"/>
          <w:rFonts w:ascii="Times New Roman" w:eastAsia="Times New Roman" w:hAnsi="Times New Roman" w:cs="Times New Roman"/>
        </w:rPr>
        <w:fldChar w:fldCharType="begin"/>
      </w:r>
      <w:r w:rsidR="00B258A5" w:rsidRPr="00C71126">
        <w:rPr>
          <w:rStyle w:val="normaltextrun"/>
          <w:rFonts w:ascii="Times New Roman" w:eastAsia="Times New Roman" w:hAnsi="Times New Roman" w:cs="Times New Roman"/>
        </w:rPr>
        <w:instrText xml:space="preserve"> REF _Ref101275918 \h </w:instrText>
      </w:r>
      <w:r w:rsidR="00722C8D" w:rsidRPr="00C71126">
        <w:rPr>
          <w:rStyle w:val="normaltextrun"/>
          <w:rFonts w:ascii="Times New Roman" w:eastAsia="Times New Roman" w:hAnsi="Times New Roman" w:cs="Times New Roman"/>
        </w:rPr>
        <w:instrText xml:space="preserve"> \* MERGEFORMAT </w:instrText>
      </w:r>
      <w:r w:rsidR="00B258A5" w:rsidRPr="00C71126">
        <w:rPr>
          <w:rStyle w:val="normaltextrun"/>
          <w:rFonts w:ascii="Times New Roman" w:eastAsia="Times New Roman" w:hAnsi="Times New Roman" w:cs="Times New Roman"/>
        </w:rPr>
      </w:r>
      <w:r w:rsidR="00B258A5" w:rsidRPr="00C71126">
        <w:rPr>
          <w:rStyle w:val="normaltextrun"/>
          <w:rFonts w:ascii="Times New Roman" w:eastAsia="Times New Roman" w:hAnsi="Times New Roman" w:cs="Times New Roman"/>
        </w:rPr>
        <w:fldChar w:fldCharType="separate"/>
      </w:r>
      <w:r w:rsidR="00361FE7" w:rsidRPr="00C71126">
        <w:rPr>
          <w:rFonts w:ascii="Times New Roman" w:hAnsi="Times New Roman" w:cs="Times New Roman"/>
        </w:rPr>
        <w:t xml:space="preserve">Fig. </w:t>
      </w:r>
      <w:r w:rsidR="00361FE7">
        <w:rPr>
          <w:rFonts w:ascii="Times New Roman" w:hAnsi="Times New Roman" w:cs="Times New Roman"/>
          <w:noProof/>
        </w:rPr>
        <w:t>3</w:t>
      </w:r>
      <w:r w:rsidR="00B258A5" w:rsidRPr="00C71126">
        <w:rPr>
          <w:rStyle w:val="normaltextrun"/>
          <w:rFonts w:ascii="Times New Roman" w:eastAsia="Times New Roman" w:hAnsi="Times New Roman" w:cs="Times New Roman"/>
        </w:rPr>
        <w:fldChar w:fldCharType="end"/>
      </w:r>
      <w:r w:rsidR="00B258A5" w:rsidRPr="00C71126">
        <w:rPr>
          <w:rStyle w:val="normaltextrun"/>
          <w:rFonts w:ascii="Times New Roman" w:eastAsia="Times New Roman" w:hAnsi="Times New Roman" w:cs="Times New Roman"/>
        </w:rPr>
        <w:t xml:space="preserve"> and </w:t>
      </w:r>
      <w:r w:rsidR="00B258A5" w:rsidRPr="00C71126">
        <w:rPr>
          <w:rStyle w:val="normaltextrun"/>
          <w:rFonts w:ascii="Times New Roman" w:eastAsia="Times New Roman" w:hAnsi="Times New Roman" w:cs="Times New Roman"/>
        </w:rPr>
        <w:fldChar w:fldCharType="begin"/>
      </w:r>
      <w:r w:rsidR="00B258A5" w:rsidRPr="00C71126">
        <w:rPr>
          <w:rStyle w:val="normaltextrun"/>
          <w:rFonts w:ascii="Times New Roman" w:eastAsia="Times New Roman" w:hAnsi="Times New Roman" w:cs="Times New Roman"/>
        </w:rPr>
        <w:instrText xml:space="preserve"> REF _Ref101275928 \h </w:instrText>
      </w:r>
      <w:r w:rsidR="00722C8D" w:rsidRPr="00C71126">
        <w:rPr>
          <w:rStyle w:val="normaltextrun"/>
          <w:rFonts w:ascii="Times New Roman" w:eastAsia="Times New Roman" w:hAnsi="Times New Roman" w:cs="Times New Roman"/>
        </w:rPr>
        <w:instrText xml:space="preserve"> \* MERGEFORMAT </w:instrText>
      </w:r>
      <w:r w:rsidR="00B258A5" w:rsidRPr="00C71126">
        <w:rPr>
          <w:rStyle w:val="normaltextrun"/>
          <w:rFonts w:ascii="Times New Roman" w:eastAsia="Times New Roman" w:hAnsi="Times New Roman" w:cs="Times New Roman"/>
        </w:rPr>
      </w:r>
      <w:r w:rsidR="00B258A5" w:rsidRPr="00C71126">
        <w:rPr>
          <w:rStyle w:val="normaltextrun"/>
          <w:rFonts w:ascii="Times New Roman" w:eastAsia="Times New Roman" w:hAnsi="Times New Roman" w:cs="Times New Roman"/>
        </w:rPr>
        <w:fldChar w:fldCharType="separate"/>
      </w:r>
      <w:r w:rsidR="00361FE7" w:rsidRPr="00C71126">
        <w:rPr>
          <w:rFonts w:ascii="Times New Roman" w:hAnsi="Times New Roman" w:cs="Times New Roman"/>
        </w:rPr>
        <w:t xml:space="preserve">Fig. </w:t>
      </w:r>
      <w:r w:rsidR="00361FE7">
        <w:rPr>
          <w:rFonts w:ascii="Times New Roman" w:hAnsi="Times New Roman" w:cs="Times New Roman"/>
          <w:noProof/>
        </w:rPr>
        <w:t>4</w:t>
      </w:r>
      <w:r w:rsidR="00B258A5" w:rsidRPr="00C71126">
        <w:rPr>
          <w:rStyle w:val="normaltextrun"/>
          <w:rFonts w:ascii="Times New Roman" w:eastAsia="Times New Roman" w:hAnsi="Times New Roman" w:cs="Times New Roman"/>
        </w:rPr>
        <w:fldChar w:fldCharType="end"/>
      </w:r>
      <w:r w:rsidRPr="00C71126">
        <w:rPr>
          <w:rStyle w:val="normaltextrun"/>
          <w:rFonts w:ascii="Times New Roman" w:eastAsia="Times New Roman" w:hAnsi="Times New Roman" w:cs="Times New Roman"/>
        </w:rPr>
        <w:t>, raising the question of how valuable the pieces were and their authenticity, presenting the possibility of replicas designed for handling due to the sustainability of the experience and risk factors.</w:t>
      </w:r>
    </w:p>
    <w:p w14:paraId="7B16DDE3" w14:textId="77777777" w:rsidR="009303AB" w:rsidRPr="009A5E92" w:rsidRDefault="307E6CFC" w:rsidP="000D43C1">
      <w:pPr>
        <w:keepNext/>
        <w:spacing w:before="240" w:afterAutospacing="1" w:line="360" w:lineRule="auto"/>
        <w:jc w:val="center"/>
        <w:rPr>
          <w:rFonts w:ascii="Times New Roman" w:hAnsi="Times New Roman" w:cs="Times New Roman"/>
        </w:rPr>
      </w:pPr>
      <w:r w:rsidRPr="009A5E92">
        <w:rPr>
          <w:noProof/>
        </w:rPr>
        <w:drawing>
          <wp:inline distT="0" distB="0" distL="0" distR="0" wp14:anchorId="06CC2E48" wp14:editId="40B22CF4">
            <wp:extent cx="2175665" cy="3390900"/>
            <wp:effectExtent l="0" t="0" r="0" b="0"/>
            <wp:docPr id="1198479752" name="Picture 1198479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8479752"/>
                    <pic:cNvPicPr/>
                  </pic:nvPicPr>
                  <pic:blipFill>
                    <a:blip r:embed="rId11">
                      <a:extLst>
                        <a:ext uri="{28A0092B-C50C-407E-A947-70E740481C1C}">
                          <a14:useLocalDpi xmlns:a14="http://schemas.microsoft.com/office/drawing/2010/main" val="0"/>
                        </a:ext>
                      </a:extLst>
                    </a:blip>
                    <a:stretch>
                      <a:fillRect/>
                    </a:stretch>
                  </pic:blipFill>
                  <pic:spPr>
                    <a:xfrm>
                      <a:off x="0" y="0"/>
                      <a:ext cx="2175665" cy="3390900"/>
                    </a:xfrm>
                    <a:prstGeom prst="rect">
                      <a:avLst/>
                    </a:prstGeom>
                  </pic:spPr>
                </pic:pic>
              </a:graphicData>
            </a:graphic>
          </wp:inline>
        </w:drawing>
      </w:r>
    </w:p>
    <w:p w14:paraId="374B4C05" w14:textId="413C2173" w:rsidR="009303AB" w:rsidRPr="009A5E92" w:rsidRDefault="009303AB" w:rsidP="000D43C1">
      <w:pPr>
        <w:pStyle w:val="Caption"/>
        <w:spacing w:before="240" w:line="360" w:lineRule="auto"/>
        <w:jc w:val="center"/>
        <w:rPr>
          <w:rFonts w:ascii="Times New Roman" w:hAnsi="Times New Roman" w:cs="Times New Roman"/>
          <w:color w:val="auto"/>
        </w:rPr>
      </w:pPr>
      <w:bookmarkStart w:id="42" w:name="_Ref101275918"/>
      <w:bookmarkStart w:id="43" w:name="_Toc101274216"/>
      <w:bookmarkStart w:id="44" w:name="_Toc154829323"/>
      <w:bookmarkStart w:id="45" w:name="_Toc177664884"/>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 xml:space="preserve"> SEQ Fig. \* ARABIC </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3</w:t>
      </w:r>
      <w:r w:rsidRPr="009A5E92">
        <w:rPr>
          <w:rFonts w:ascii="Times New Roman" w:hAnsi="Times New Roman" w:cs="Times New Roman"/>
          <w:color w:val="auto"/>
        </w:rPr>
        <w:fldChar w:fldCharType="end"/>
      </w:r>
      <w:bookmarkEnd w:id="42"/>
      <w:r w:rsidRPr="009A5E92">
        <w:rPr>
          <w:rFonts w:ascii="Times New Roman" w:hAnsi="Times New Roman" w:cs="Times New Roman"/>
          <w:color w:val="auto"/>
        </w:rPr>
        <w:t>. V&amp;A, Ming dynasty vase.</w:t>
      </w:r>
      <w:bookmarkEnd w:id="43"/>
      <w:bookmarkEnd w:id="44"/>
      <w:bookmarkEnd w:id="45"/>
    </w:p>
    <w:p w14:paraId="2AB002D7" w14:textId="77777777" w:rsidR="009303AB" w:rsidRPr="009A5E92" w:rsidRDefault="307E6CFC" w:rsidP="000D43C1">
      <w:pPr>
        <w:keepNext/>
        <w:spacing w:before="240" w:afterAutospacing="1" w:line="360" w:lineRule="auto"/>
        <w:jc w:val="center"/>
        <w:rPr>
          <w:rFonts w:ascii="Times New Roman" w:hAnsi="Times New Roman" w:cs="Times New Roman"/>
        </w:rPr>
      </w:pPr>
      <w:r w:rsidRPr="009A5E92">
        <w:rPr>
          <w:rStyle w:val="eop"/>
          <w:rFonts w:ascii="Times New Roman" w:eastAsia="Times New Roman" w:hAnsi="Times New Roman" w:cs="Times New Roman"/>
        </w:rPr>
        <w:lastRenderedPageBreak/>
        <w:t> </w:t>
      </w:r>
      <w:r w:rsidRPr="009A5E92">
        <w:rPr>
          <w:noProof/>
        </w:rPr>
        <w:drawing>
          <wp:inline distT="0" distB="0" distL="0" distR="0" wp14:anchorId="78E52407" wp14:editId="5624FD24">
            <wp:extent cx="2305050" cy="2954654"/>
            <wp:effectExtent l="0" t="0" r="0" b="0"/>
            <wp:docPr id="1743341569" name="Picture 174334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3341569"/>
                    <pic:cNvPicPr/>
                  </pic:nvPicPr>
                  <pic:blipFill>
                    <a:blip r:embed="rId12">
                      <a:extLst>
                        <a:ext uri="{28A0092B-C50C-407E-A947-70E740481C1C}">
                          <a14:useLocalDpi xmlns:a14="http://schemas.microsoft.com/office/drawing/2010/main" val="0"/>
                        </a:ext>
                      </a:extLst>
                    </a:blip>
                    <a:stretch>
                      <a:fillRect/>
                    </a:stretch>
                  </pic:blipFill>
                  <pic:spPr>
                    <a:xfrm>
                      <a:off x="0" y="0"/>
                      <a:ext cx="2305050" cy="2954654"/>
                    </a:xfrm>
                    <a:prstGeom prst="rect">
                      <a:avLst/>
                    </a:prstGeom>
                  </pic:spPr>
                </pic:pic>
              </a:graphicData>
            </a:graphic>
          </wp:inline>
        </w:drawing>
      </w:r>
    </w:p>
    <w:p w14:paraId="3D69BFCE" w14:textId="27528094" w:rsidR="009303AB" w:rsidRPr="009A5E92" w:rsidRDefault="009303AB" w:rsidP="000D43C1">
      <w:pPr>
        <w:pStyle w:val="Caption"/>
        <w:spacing w:before="240" w:line="360" w:lineRule="auto"/>
        <w:jc w:val="center"/>
        <w:rPr>
          <w:rFonts w:ascii="Times New Roman" w:hAnsi="Times New Roman" w:cs="Times New Roman"/>
          <w:color w:val="auto"/>
        </w:rPr>
      </w:pPr>
      <w:bookmarkStart w:id="46" w:name="_Ref101275928"/>
      <w:bookmarkStart w:id="47" w:name="_Toc101274217"/>
      <w:bookmarkStart w:id="48" w:name="_Toc154829324"/>
      <w:bookmarkStart w:id="49" w:name="_Toc177664885"/>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 xml:space="preserve"> SEQ Fig. \* ARABIC </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4</w:t>
      </w:r>
      <w:r w:rsidRPr="009A5E92">
        <w:rPr>
          <w:rFonts w:ascii="Times New Roman" w:hAnsi="Times New Roman" w:cs="Times New Roman"/>
          <w:color w:val="auto"/>
        </w:rPr>
        <w:fldChar w:fldCharType="end"/>
      </w:r>
      <w:bookmarkEnd w:id="46"/>
      <w:r w:rsidRPr="009A5E92">
        <w:rPr>
          <w:rFonts w:ascii="Times New Roman" w:hAnsi="Times New Roman" w:cs="Times New Roman"/>
          <w:color w:val="auto"/>
        </w:rPr>
        <w:t>. V&amp;A, Tang Dynasty sculpture.</w:t>
      </w:r>
      <w:bookmarkEnd w:id="47"/>
      <w:bookmarkEnd w:id="48"/>
      <w:bookmarkEnd w:id="49"/>
    </w:p>
    <w:p w14:paraId="2A72C787" w14:textId="1A719ECA" w:rsidR="307E6CFC" w:rsidRPr="009A5E92" w:rsidRDefault="307E6CFC" w:rsidP="000D43C1">
      <w:pPr>
        <w:spacing w:before="240" w:afterAutospacing="1" w:line="360" w:lineRule="auto"/>
        <w:rPr>
          <w:rFonts w:ascii="Times New Roman" w:eastAsia="Times New Roman" w:hAnsi="Times New Roman" w:cs="Times New Roman"/>
        </w:rPr>
      </w:pPr>
      <w:r w:rsidRPr="009A5E92">
        <w:rPr>
          <w:rStyle w:val="normaltextrun"/>
          <w:rFonts w:ascii="Times New Roman" w:eastAsia="Times New Roman" w:hAnsi="Times New Roman" w:cs="Times New Roman"/>
        </w:rPr>
        <w:t>More advanced interpretation technologies at the V&amp;A demonstrate recent developments to educate users via greater interactivity with 3D models using a touch screen. </w:t>
      </w:r>
      <w:r w:rsidR="00B258A5" w:rsidRPr="009A5E92">
        <w:rPr>
          <w:rStyle w:val="normaltextrun"/>
          <w:rFonts w:ascii="Times New Roman" w:eastAsia="Times New Roman" w:hAnsi="Times New Roman" w:cs="Times New Roman"/>
        </w:rPr>
        <w:fldChar w:fldCharType="begin"/>
      </w:r>
      <w:r w:rsidR="00B258A5" w:rsidRPr="009A5E92">
        <w:rPr>
          <w:rStyle w:val="normaltextrun"/>
          <w:rFonts w:ascii="Times New Roman" w:eastAsia="Times New Roman" w:hAnsi="Times New Roman" w:cs="Times New Roman"/>
        </w:rPr>
        <w:instrText xml:space="preserve"> REF _Ref101275950 \h </w:instrText>
      </w:r>
      <w:r w:rsidR="00716B0B" w:rsidRPr="009A5E92">
        <w:rPr>
          <w:rStyle w:val="normaltextrun"/>
          <w:rFonts w:ascii="Times New Roman" w:eastAsia="Times New Roman" w:hAnsi="Times New Roman" w:cs="Times New Roman"/>
        </w:rPr>
        <w:instrText xml:space="preserve"> \* MERGEFORMAT </w:instrText>
      </w:r>
      <w:r w:rsidR="00B258A5" w:rsidRPr="009A5E92">
        <w:rPr>
          <w:rStyle w:val="normaltextrun"/>
          <w:rFonts w:ascii="Times New Roman" w:eastAsia="Times New Roman" w:hAnsi="Times New Roman" w:cs="Times New Roman"/>
        </w:rPr>
      </w:r>
      <w:r w:rsidR="00B258A5" w:rsidRPr="009A5E92">
        <w:rPr>
          <w:rStyle w:val="normaltextrun"/>
          <w:rFonts w:ascii="Times New Roman" w:eastAsia="Times New Roman" w:hAnsi="Times New Roman" w:cs="Times New Roman"/>
        </w:rPr>
        <w:fldChar w:fldCharType="separate"/>
      </w:r>
      <w:r w:rsidR="00361FE7" w:rsidRPr="009A5E92">
        <w:rPr>
          <w:rFonts w:ascii="Times New Roman" w:hAnsi="Times New Roman" w:cs="Times New Roman"/>
        </w:rPr>
        <w:t>Fig.</w:t>
      </w:r>
      <w:r w:rsidR="00361FE7" w:rsidRPr="009A5E92">
        <w:rPr>
          <w:rFonts w:ascii="Times New Roman" w:hAnsi="Times New Roman" w:cs="Times New Roman"/>
          <w:noProof/>
        </w:rPr>
        <w:t xml:space="preserve"> 5</w:t>
      </w:r>
      <w:r w:rsidR="00B258A5" w:rsidRPr="009A5E92">
        <w:rPr>
          <w:rStyle w:val="normaltextrun"/>
          <w:rFonts w:ascii="Times New Roman" w:eastAsia="Times New Roman" w:hAnsi="Times New Roman" w:cs="Times New Roman"/>
        </w:rPr>
        <w:fldChar w:fldCharType="end"/>
      </w:r>
      <w:r w:rsidRPr="009A5E92">
        <w:rPr>
          <w:rStyle w:val="normaltextrun"/>
          <w:rFonts w:ascii="Times New Roman" w:eastAsia="Times New Roman" w:hAnsi="Times New Roman" w:cs="Times New Roman"/>
        </w:rPr>
        <w:t xml:space="preserve"> shows The Mazarin Chest from Japan (1640-43</w:t>
      </w:r>
      <w:r w:rsidR="00EC2667" w:rsidRPr="009A5E92">
        <w:rPr>
          <w:rStyle w:val="normaltextrun"/>
          <w:rFonts w:ascii="Times New Roman" w:eastAsia="Times New Roman" w:hAnsi="Times New Roman" w:cs="Times New Roman"/>
        </w:rPr>
        <w:t xml:space="preserve"> AD</w:t>
      </w:r>
      <w:r w:rsidRPr="009A5E92">
        <w:rPr>
          <w:rStyle w:val="normaltextrun"/>
          <w:rFonts w:ascii="Times New Roman" w:eastAsia="Times New Roman" w:hAnsi="Times New Roman" w:cs="Times New Roman"/>
        </w:rPr>
        <w:t>) where you can access its accompanying information to explain </w:t>
      </w:r>
      <w:r w:rsidR="00EC2667" w:rsidRPr="009A5E92">
        <w:rPr>
          <w:rStyle w:val="normaltextrun"/>
          <w:rFonts w:ascii="Times New Roman" w:eastAsia="Times New Roman" w:hAnsi="Times New Roman" w:cs="Times New Roman"/>
        </w:rPr>
        <w:t>its</w:t>
      </w:r>
      <w:r w:rsidRPr="009A5E92">
        <w:rPr>
          <w:rStyle w:val="normaltextrun"/>
          <w:rFonts w:ascii="Times New Roman" w:eastAsia="Times New Roman" w:hAnsi="Times New Roman" w:cs="Times New Roman"/>
        </w:rPr>
        <w:t xml:space="preserve"> historic</w:t>
      </w:r>
      <w:r w:rsidR="00D71E19" w:rsidRPr="009A5E92">
        <w:rPr>
          <w:rStyle w:val="normaltextrun"/>
          <w:rFonts w:ascii="Times New Roman" w:eastAsia="Times New Roman" w:hAnsi="Times New Roman" w:cs="Times New Roman"/>
        </w:rPr>
        <w:t>al</w:t>
      </w:r>
      <w:r w:rsidRPr="009A5E92">
        <w:rPr>
          <w:rStyle w:val="normaltextrun"/>
          <w:rFonts w:ascii="Times New Roman" w:eastAsia="Times New Roman" w:hAnsi="Times New Roman" w:cs="Times New Roman"/>
        </w:rPr>
        <w:t xml:space="preserve"> background, iconography/design features and manufacturing techniques. </w:t>
      </w:r>
    </w:p>
    <w:p w14:paraId="27695506" w14:textId="3857B112" w:rsidR="307E6CFC" w:rsidRPr="009A5E92" w:rsidRDefault="307E6CFC" w:rsidP="000D43C1">
      <w:pPr>
        <w:spacing w:before="240" w:afterAutospacing="1" w:line="360" w:lineRule="auto"/>
        <w:rPr>
          <w:rFonts w:ascii="Times New Roman" w:eastAsia="Times New Roman" w:hAnsi="Times New Roman" w:cs="Times New Roman"/>
        </w:rPr>
      </w:pPr>
      <w:r w:rsidRPr="009A5E92">
        <w:rPr>
          <w:rStyle w:val="normaltextrun"/>
          <w:rFonts w:ascii="Times New Roman" w:eastAsia="Times New Roman" w:hAnsi="Times New Roman" w:cs="Times New Roman"/>
        </w:rPr>
        <w:t>Additional features included opening and closing the trunk for interesting visuals, along with the ability to zoom in on its details to view the complexities of both the crafting of the object and its visual composition (</w:t>
      </w:r>
      <w:r w:rsidR="002C59E3" w:rsidRPr="009A5E92">
        <w:rPr>
          <w:rStyle w:val="normaltextrun"/>
          <w:rFonts w:ascii="Times New Roman" w:eastAsia="Times New Roman" w:hAnsi="Times New Roman" w:cs="Times New Roman"/>
        </w:rPr>
        <w:t xml:space="preserve">See </w:t>
      </w:r>
      <w:r w:rsidR="002C59E3" w:rsidRPr="009A5E92">
        <w:rPr>
          <w:rStyle w:val="normaltextrun"/>
          <w:rFonts w:ascii="Times New Roman" w:eastAsia="Times New Roman" w:hAnsi="Times New Roman" w:cs="Times New Roman"/>
        </w:rPr>
        <w:fldChar w:fldCharType="begin"/>
      </w:r>
      <w:r w:rsidR="002C59E3" w:rsidRPr="009A5E92">
        <w:rPr>
          <w:rStyle w:val="normaltextrun"/>
          <w:rFonts w:ascii="Times New Roman" w:eastAsia="Times New Roman" w:hAnsi="Times New Roman" w:cs="Times New Roman"/>
        </w:rPr>
        <w:instrText xml:space="preserve"> REF _Ref101276054 \h </w:instrText>
      </w:r>
      <w:r w:rsidR="00716B0B" w:rsidRPr="009A5E92">
        <w:rPr>
          <w:rStyle w:val="normaltextrun"/>
          <w:rFonts w:ascii="Times New Roman" w:eastAsia="Times New Roman" w:hAnsi="Times New Roman" w:cs="Times New Roman"/>
        </w:rPr>
        <w:instrText xml:space="preserve"> \* MERGEFORMAT </w:instrText>
      </w:r>
      <w:r w:rsidR="002C59E3" w:rsidRPr="009A5E92">
        <w:rPr>
          <w:rStyle w:val="normaltextrun"/>
          <w:rFonts w:ascii="Times New Roman" w:eastAsia="Times New Roman" w:hAnsi="Times New Roman" w:cs="Times New Roman"/>
        </w:rPr>
      </w:r>
      <w:r w:rsidR="002C59E3" w:rsidRPr="009A5E92">
        <w:rPr>
          <w:rStyle w:val="normaltextrun"/>
          <w:rFonts w:ascii="Times New Roman" w:eastAsia="Times New Roman" w:hAnsi="Times New Roman" w:cs="Times New Roman"/>
        </w:rPr>
        <w:fldChar w:fldCharType="separate"/>
      </w:r>
      <w:r w:rsidR="00361FE7" w:rsidRPr="009A5E92">
        <w:rPr>
          <w:rFonts w:ascii="Times New Roman" w:hAnsi="Times New Roman" w:cs="Times New Roman"/>
        </w:rPr>
        <w:t xml:space="preserve">Fig. </w:t>
      </w:r>
      <w:r w:rsidR="00361FE7" w:rsidRPr="009A5E92">
        <w:rPr>
          <w:rFonts w:ascii="Times New Roman" w:hAnsi="Times New Roman" w:cs="Times New Roman"/>
          <w:noProof/>
        </w:rPr>
        <w:t>6</w:t>
      </w:r>
      <w:r w:rsidR="002C59E3" w:rsidRPr="009A5E92">
        <w:rPr>
          <w:rStyle w:val="normaltextrun"/>
          <w:rFonts w:ascii="Times New Roman" w:eastAsia="Times New Roman" w:hAnsi="Times New Roman" w:cs="Times New Roman"/>
        </w:rPr>
        <w:fldChar w:fldCharType="end"/>
      </w:r>
      <w:r w:rsidRPr="009A5E92">
        <w:rPr>
          <w:rStyle w:val="normaltextrun"/>
          <w:rFonts w:ascii="Times New Roman" w:eastAsia="Times New Roman" w:hAnsi="Times New Roman" w:cs="Times New Roman"/>
        </w:rPr>
        <w:t>). </w:t>
      </w:r>
    </w:p>
    <w:p w14:paraId="24C6F0C9" w14:textId="77777777" w:rsidR="000C328F" w:rsidRPr="009A5E92" w:rsidRDefault="307E6CFC" w:rsidP="000D43C1">
      <w:pPr>
        <w:keepNext/>
        <w:spacing w:before="240" w:afterAutospacing="1" w:line="360" w:lineRule="auto"/>
        <w:jc w:val="center"/>
        <w:rPr>
          <w:rFonts w:ascii="Times New Roman" w:hAnsi="Times New Roman" w:cs="Times New Roman"/>
        </w:rPr>
      </w:pPr>
      <w:r w:rsidRPr="009A5E92">
        <w:rPr>
          <w:noProof/>
        </w:rPr>
        <w:drawing>
          <wp:inline distT="0" distB="0" distL="0" distR="0" wp14:anchorId="78033A35" wp14:editId="1C90156C">
            <wp:extent cx="4186523" cy="2619375"/>
            <wp:effectExtent l="0" t="0" r="5080" b="0"/>
            <wp:docPr id="1521000297" name="Picture 1521000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1000297"/>
                    <pic:cNvPicPr/>
                  </pic:nvPicPr>
                  <pic:blipFill>
                    <a:blip r:embed="rId13">
                      <a:extLst>
                        <a:ext uri="{28A0092B-C50C-407E-A947-70E740481C1C}">
                          <a14:useLocalDpi xmlns:a14="http://schemas.microsoft.com/office/drawing/2010/main" val="0"/>
                        </a:ext>
                      </a:extLst>
                    </a:blip>
                    <a:stretch>
                      <a:fillRect/>
                    </a:stretch>
                  </pic:blipFill>
                  <pic:spPr>
                    <a:xfrm>
                      <a:off x="0" y="0"/>
                      <a:ext cx="4186523" cy="2619375"/>
                    </a:xfrm>
                    <a:prstGeom prst="rect">
                      <a:avLst/>
                    </a:prstGeom>
                  </pic:spPr>
                </pic:pic>
              </a:graphicData>
            </a:graphic>
          </wp:inline>
        </w:drawing>
      </w:r>
    </w:p>
    <w:p w14:paraId="75A52BB0" w14:textId="7A497184" w:rsidR="307E6CFC" w:rsidRPr="009A5E92" w:rsidRDefault="000C328F" w:rsidP="000D43C1">
      <w:pPr>
        <w:pStyle w:val="Caption"/>
        <w:spacing w:before="240" w:line="360" w:lineRule="auto"/>
        <w:jc w:val="center"/>
        <w:rPr>
          <w:rFonts w:ascii="Times New Roman" w:hAnsi="Times New Roman" w:cs="Times New Roman"/>
          <w:color w:val="auto"/>
        </w:rPr>
      </w:pPr>
      <w:bookmarkStart w:id="50" w:name="_Ref101275950"/>
      <w:bookmarkStart w:id="51" w:name="_Toc101274218"/>
      <w:bookmarkStart w:id="52" w:name="_Toc154829325"/>
      <w:bookmarkStart w:id="53" w:name="_Toc177664886"/>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 xml:space="preserve"> SEQ Fig. \* ARABIC </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5</w:t>
      </w:r>
      <w:r w:rsidRPr="009A5E92">
        <w:rPr>
          <w:rFonts w:ascii="Times New Roman" w:hAnsi="Times New Roman" w:cs="Times New Roman"/>
          <w:color w:val="auto"/>
        </w:rPr>
        <w:fldChar w:fldCharType="end"/>
      </w:r>
      <w:bookmarkEnd w:id="50"/>
      <w:r w:rsidRPr="009A5E92">
        <w:rPr>
          <w:rFonts w:ascii="Times New Roman" w:hAnsi="Times New Roman" w:cs="Times New Roman"/>
          <w:color w:val="auto"/>
        </w:rPr>
        <w:t>. Mazarin Chest reconstructed as a 3D model, V&amp;A, Lacquer for Europe department.</w:t>
      </w:r>
      <w:bookmarkEnd w:id="51"/>
      <w:bookmarkEnd w:id="52"/>
      <w:bookmarkEnd w:id="53"/>
    </w:p>
    <w:p w14:paraId="56A99027" w14:textId="77777777" w:rsidR="000C505C" w:rsidRPr="009A5E92" w:rsidRDefault="307E6CFC" w:rsidP="000D43C1">
      <w:pPr>
        <w:keepNext/>
        <w:spacing w:before="240" w:afterAutospacing="1" w:line="360" w:lineRule="auto"/>
        <w:jc w:val="center"/>
        <w:rPr>
          <w:rFonts w:ascii="Times New Roman" w:hAnsi="Times New Roman" w:cs="Times New Roman"/>
        </w:rPr>
      </w:pPr>
      <w:r w:rsidRPr="009A5E92">
        <w:rPr>
          <w:noProof/>
        </w:rPr>
        <w:lastRenderedPageBreak/>
        <w:drawing>
          <wp:inline distT="0" distB="0" distL="0" distR="0" wp14:anchorId="34711B58" wp14:editId="2BB9661F">
            <wp:extent cx="4440262" cy="2743200"/>
            <wp:effectExtent l="0" t="0" r="0" b="0"/>
            <wp:docPr id="971444485" name="Picture 971444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444485"/>
                    <pic:cNvPicPr/>
                  </pic:nvPicPr>
                  <pic:blipFill>
                    <a:blip r:embed="rId14">
                      <a:extLst>
                        <a:ext uri="{28A0092B-C50C-407E-A947-70E740481C1C}">
                          <a14:useLocalDpi xmlns:a14="http://schemas.microsoft.com/office/drawing/2010/main" val="0"/>
                        </a:ext>
                      </a:extLst>
                    </a:blip>
                    <a:stretch>
                      <a:fillRect/>
                    </a:stretch>
                  </pic:blipFill>
                  <pic:spPr>
                    <a:xfrm>
                      <a:off x="0" y="0"/>
                      <a:ext cx="4440262" cy="2743200"/>
                    </a:xfrm>
                    <a:prstGeom prst="rect">
                      <a:avLst/>
                    </a:prstGeom>
                  </pic:spPr>
                </pic:pic>
              </a:graphicData>
            </a:graphic>
          </wp:inline>
        </w:drawing>
      </w:r>
    </w:p>
    <w:p w14:paraId="420BFFC2" w14:textId="7F6260BB" w:rsidR="000C505C" w:rsidRPr="009A5E92" w:rsidRDefault="000C505C" w:rsidP="000D43C1">
      <w:pPr>
        <w:pStyle w:val="Caption"/>
        <w:spacing w:before="240" w:line="360" w:lineRule="auto"/>
        <w:jc w:val="center"/>
        <w:rPr>
          <w:rFonts w:ascii="Times New Roman" w:hAnsi="Times New Roman" w:cs="Times New Roman"/>
          <w:color w:val="auto"/>
        </w:rPr>
      </w:pPr>
      <w:bookmarkStart w:id="54" w:name="_Ref101276054"/>
      <w:bookmarkStart w:id="55" w:name="_Toc101274219"/>
      <w:bookmarkStart w:id="56" w:name="_Toc154829326"/>
      <w:bookmarkStart w:id="57" w:name="_Toc177664887"/>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 xml:space="preserve"> SEQ Fig. \* ARABIC </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6</w:t>
      </w:r>
      <w:r w:rsidRPr="009A5E92">
        <w:rPr>
          <w:rFonts w:ascii="Times New Roman" w:hAnsi="Times New Roman" w:cs="Times New Roman"/>
          <w:color w:val="auto"/>
        </w:rPr>
        <w:fldChar w:fldCharType="end"/>
      </w:r>
      <w:bookmarkEnd w:id="54"/>
      <w:r w:rsidRPr="009A5E92">
        <w:rPr>
          <w:rFonts w:ascii="Times New Roman" w:hAnsi="Times New Roman" w:cs="Times New Roman"/>
          <w:color w:val="auto"/>
        </w:rPr>
        <w:t>. The Mazarin Chest digitally demonstrating techniques and material analysis, V&amp;A, Lacquer for Europe department.</w:t>
      </w:r>
      <w:bookmarkEnd w:id="55"/>
      <w:bookmarkEnd w:id="56"/>
      <w:bookmarkEnd w:id="57"/>
    </w:p>
    <w:p w14:paraId="66A57EED" w14:textId="6D483A92" w:rsidR="0034792F" w:rsidRPr="00D002F4" w:rsidRDefault="307E6CFC" w:rsidP="000D43C1">
      <w:pPr>
        <w:spacing w:before="240" w:afterAutospacing="1" w:line="360" w:lineRule="auto"/>
        <w:rPr>
          <w:rStyle w:val="normaltextrun"/>
          <w:rFonts w:ascii="Times New Roman" w:eastAsia="Times New Roman" w:hAnsi="Times New Roman" w:cs="Times New Roman"/>
        </w:rPr>
      </w:pPr>
      <w:r w:rsidRPr="00D002F4">
        <w:rPr>
          <w:rStyle w:val="normaltextrun"/>
          <w:rFonts w:ascii="Times New Roman" w:eastAsia="Times New Roman" w:hAnsi="Times New Roman" w:cs="Times New Roman"/>
        </w:rPr>
        <w:t>It was clear that the V&amp;A ha</w:t>
      </w:r>
      <w:r w:rsidR="00D71E19">
        <w:rPr>
          <w:rStyle w:val="normaltextrun"/>
          <w:rFonts w:ascii="Times New Roman" w:eastAsia="Times New Roman" w:hAnsi="Times New Roman" w:cs="Times New Roman"/>
        </w:rPr>
        <w:t>d</w:t>
      </w:r>
      <w:r w:rsidRPr="00D002F4">
        <w:rPr>
          <w:rStyle w:val="normaltextrun"/>
          <w:rFonts w:ascii="Times New Roman" w:eastAsia="Times New Roman" w:hAnsi="Times New Roman" w:cs="Times New Roman"/>
        </w:rPr>
        <w:t xml:space="preserve"> started implementing some forms of technical </w:t>
      </w:r>
      <w:r w:rsidR="00246222" w:rsidRPr="00D002F4">
        <w:rPr>
          <w:rStyle w:val="normaltextrun"/>
          <w:rFonts w:ascii="Times New Roman" w:eastAsia="Times New Roman" w:hAnsi="Times New Roman" w:cs="Times New Roman"/>
        </w:rPr>
        <w:t>displays,</w:t>
      </w:r>
      <w:r w:rsidRPr="00D002F4">
        <w:rPr>
          <w:rStyle w:val="normaltextrun"/>
          <w:rFonts w:ascii="Times New Roman" w:eastAsia="Times New Roman" w:hAnsi="Times New Roman" w:cs="Times New Roman"/>
        </w:rPr>
        <w:t xml:space="preserve"> but this still limited the user to textual sources. This demonstrated the importance of this project to show innovative methods of communicating history </w:t>
      </w:r>
      <w:r w:rsidR="3FDE6972" w:rsidRPr="3FDE6972">
        <w:rPr>
          <w:rStyle w:val="normaltextrun"/>
          <w:rFonts w:ascii="Times New Roman" w:eastAsia="Times New Roman" w:hAnsi="Times New Roman" w:cs="Times New Roman"/>
        </w:rPr>
        <w:t>using</w:t>
      </w:r>
      <w:r w:rsidRPr="00D002F4">
        <w:rPr>
          <w:rStyle w:val="normaltextrun"/>
          <w:rFonts w:ascii="Times New Roman" w:eastAsia="Times New Roman" w:hAnsi="Times New Roman" w:cs="Times New Roman"/>
        </w:rPr>
        <w:t xml:space="preserve"> multisensory interactions that can add further </w:t>
      </w:r>
      <w:r w:rsidR="00D71E19">
        <w:rPr>
          <w:rStyle w:val="normaltextrun"/>
          <w:rFonts w:ascii="Times New Roman" w:eastAsia="Times New Roman" w:hAnsi="Times New Roman" w:cs="Times New Roman"/>
        </w:rPr>
        <w:t>contextualisation</w:t>
      </w:r>
      <w:r w:rsidRPr="00D002F4">
        <w:rPr>
          <w:rStyle w:val="normaltextrun"/>
          <w:rFonts w:ascii="Times New Roman" w:eastAsia="Times New Roman" w:hAnsi="Times New Roman" w:cs="Times New Roman"/>
        </w:rPr>
        <w:t xml:space="preserve"> to the interpretation of an </w:t>
      </w:r>
      <w:r w:rsidR="00BE6AD0">
        <w:rPr>
          <w:rStyle w:val="normaltextrun"/>
          <w:rFonts w:ascii="Times New Roman" w:eastAsia="Times New Roman" w:hAnsi="Times New Roman" w:cs="Times New Roman"/>
        </w:rPr>
        <w:t>artefact</w:t>
      </w:r>
      <w:r w:rsidR="0080245A">
        <w:rPr>
          <w:rStyle w:val="normaltextrun"/>
          <w:rFonts w:ascii="Times New Roman" w:eastAsia="Times New Roman" w:hAnsi="Times New Roman" w:cs="Times New Roman"/>
        </w:rPr>
        <w:t>. These included</w:t>
      </w:r>
      <w:r w:rsidRPr="00D002F4">
        <w:rPr>
          <w:rStyle w:val="normaltextrun"/>
          <w:rFonts w:ascii="Times New Roman" w:eastAsia="Times New Roman" w:hAnsi="Times New Roman" w:cs="Times New Roman"/>
        </w:rPr>
        <w:t xml:space="preserve"> incorporating oral testimony or narratives which illuminate the </w:t>
      </w:r>
      <w:r w:rsidR="00BE6AD0">
        <w:rPr>
          <w:rStyle w:val="normaltextrun"/>
          <w:rFonts w:ascii="Times New Roman" w:eastAsia="Times New Roman" w:hAnsi="Times New Roman" w:cs="Times New Roman"/>
        </w:rPr>
        <w:t>ar</w:t>
      </w:r>
      <w:r w:rsidR="0057611B">
        <w:rPr>
          <w:rStyle w:val="normaltextrun"/>
          <w:rFonts w:ascii="Times New Roman" w:eastAsia="Times New Roman" w:hAnsi="Times New Roman" w:cs="Times New Roman"/>
        </w:rPr>
        <w:t>tefacts</w:t>
      </w:r>
      <w:r w:rsidRPr="00D002F4">
        <w:rPr>
          <w:rStyle w:val="normaltextrun"/>
          <w:rFonts w:ascii="Times New Roman" w:eastAsia="Times New Roman" w:hAnsi="Times New Roman" w:cs="Times New Roman"/>
        </w:rPr>
        <w:t xml:space="preserve"> context and method of creation processes, all whil</w:t>
      </w:r>
      <w:r w:rsidR="00910A2F">
        <w:rPr>
          <w:rStyle w:val="normaltextrun"/>
          <w:rFonts w:ascii="Times New Roman" w:eastAsia="Times New Roman" w:hAnsi="Times New Roman" w:cs="Times New Roman"/>
        </w:rPr>
        <w:t>st</w:t>
      </w:r>
      <w:r w:rsidRPr="00D002F4">
        <w:rPr>
          <w:rStyle w:val="normaltextrun"/>
          <w:rFonts w:ascii="Times New Roman" w:eastAsia="Times New Roman" w:hAnsi="Times New Roman" w:cs="Times New Roman"/>
        </w:rPr>
        <w:t xml:space="preserve"> interacting within a virtual scene.</w:t>
      </w:r>
      <w:r w:rsidR="00D71E19">
        <w:rPr>
          <w:rStyle w:val="normaltextrun"/>
          <w:rFonts w:ascii="Times New Roman" w:eastAsia="Times New Roman" w:hAnsi="Times New Roman" w:cs="Times New Roman"/>
        </w:rPr>
        <w:t xml:space="preserve"> </w:t>
      </w:r>
    </w:p>
    <w:p w14:paraId="26BAD8B3" w14:textId="44A3F777" w:rsidR="00370FDA" w:rsidRDefault="00715DBE" w:rsidP="006B4921">
      <w:pPr>
        <w:spacing w:before="240" w:afterAutospacing="1" w:line="360" w:lineRule="auto"/>
        <w:rPr>
          <w:rStyle w:val="normaltextrun"/>
          <w:rFonts w:ascii="Times New Roman" w:eastAsia="Times New Roman" w:hAnsi="Times New Roman" w:cs="Times New Roman"/>
        </w:rPr>
      </w:pPr>
      <w:r w:rsidRPr="001A525F">
        <w:rPr>
          <w:rStyle w:val="normaltextrun"/>
          <w:rFonts w:ascii="Times New Roman" w:eastAsia="Times New Roman" w:hAnsi="Times New Roman" w:cs="Times New Roman"/>
        </w:rPr>
        <w:t>A</w:t>
      </w:r>
      <w:r w:rsidR="00505C3F" w:rsidRPr="001A525F">
        <w:rPr>
          <w:rStyle w:val="normaltextrun"/>
          <w:rFonts w:ascii="Times New Roman" w:eastAsia="Times New Roman" w:hAnsi="Times New Roman" w:cs="Times New Roman"/>
        </w:rPr>
        <w:t xml:space="preserve"> follow</w:t>
      </w:r>
      <w:r w:rsidR="00910A2F" w:rsidRPr="001A525F">
        <w:rPr>
          <w:rStyle w:val="normaltextrun"/>
          <w:rFonts w:ascii="Times New Roman" w:eastAsia="Times New Roman" w:hAnsi="Times New Roman" w:cs="Times New Roman"/>
        </w:rPr>
        <w:t>-</w:t>
      </w:r>
      <w:r w:rsidR="00505C3F" w:rsidRPr="001A525F">
        <w:rPr>
          <w:rStyle w:val="normaltextrun"/>
          <w:rFonts w:ascii="Times New Roman" w:eastAsia="Times New Roman" w:hAnsi="Times New Roman" w:cs="Times New Roman"/>
        </w:rPr>
        <w:t xml:space="preserve">up visit was made to the V&amp;A in June 2022 to assess any further technological advancements </w:t>
      </w:r>
      <w:r w:rsidR="00640C17" w:rsidRPr="001A525F">
        <w:rPr>
          <w:rStyle w:val="normaltextrun"/>
          <w:rFonts w:ascii="Times New Roman" w:eastAsia="Times New Roman" w:hAnsi="Times New Roman" w:cs="Times New Roman"/>
        </w:rPr>
        <w:t xml:space="preserve">had been implemented into its ceramic displays. </w:t>
      </w:r>
      <w:r w:rsidR="002D2AFD">
        <w:rPr>
          <w:rStyle w:val="normaltextrun"/>
          <w:rFonts w:ascii="Times New Roman" w:eastAsia="Times New Roman" w:hAnsi="Times New Roman" w:cs="Times New Roman"/>
        </w:rPr>
        <w:t xml:space="preserve">Upon requesting </w:t>
      </w:r>
      <w:r w:rsidR="0013206D">
        <w:rPr>
          <w:rStyle w:val="normaltextrun"/>
          <w:rFonts w:ascii="Times New Roman" w:eastAsia="Times New Roman" w:hAnsi="Times New Roman" w:cs="Times New Roman"/>
        </w:rPr>
        <w:t xml:space="preserve">information at the </w:t>
      </w:r>
      <w:r w:rsidR="00705755">
        <w:rPr>
          <w:rStyle w:val="normaltextrun"/>
          <w:rFonts w:ascii="Times New Roman" w:eastAsia="Times New Roman" w:hAnsi="Times New Roman" w:cs="Times New Roman"/>
        </w:rPr>
        <w:t>museum’s</w:t>
      </w:r>
      <w:r w:rsidR="0013206D">
        <w:rPr>
          <w:rStyle w:val="normaltextrun"/>
          <w:rFonts w:ascii="Times New Roman" w:eastAsia="Times New Roman" w:hAnsi="Times New Roman" w:cs="Times New Roman"/>
        </w:rPr>
        <w:t xml:space="preserve"> reception</w:t>
      </w:r>
      <w:r w:rsidR="00FA145B">
        <w:rPr>
          <w:rStyle w:val="normaltextrun"/>
          <w:rFonts w:ascii="Times New Roman" w:eastAsia="Times New Roman" w:hAnsi="Times New Roman" w:cs="Times New Roman"/>
        </w:rPr>
        <w:t xml:space="preserve"> desk </w:t>
      </w:r>
      <w:r w:rsidR="0013206D">
        <w:rPr>
          <w:rStyle w:val="normaltextrun"/>
          <w:rFonts w:ascii="Times New Roman" w:eastAsia="Times New Roman" w:hAnsi="Times New Roman" w:cs="Times New Roman"/>
        </w:rPr>
        <w:t>regarding technological</w:t>
      </w:r>
      <w:r w:rsidR="00FA145B">
        <w:rPr>
          <w:rStyle w:val="normaltextrun"/>
          <w:rFonts w:ascii="Times New Roman" w:eastAsia="Times New Roman" w:hAnsi="Times New Roman" w:cs="Times New Roman"/>
        </w:rPr>
        <w:t xml:space="preserve"> </w:t>
      </w:r>
      <w:r w:rsidR="00FA145B" w:rsidRPr="00705755">
        <w:rPr>
          <w:rStyle w:val="normaltextrun"/>
          <w:rFonts w:ascii="Times New Roman" w:eastAsia="Times New Roman" w:hAnsi="Times New Roman" w:cs="Times New Roman"/>
        </w:rPr>
        <w:t>displays</w:t>
      </w:r>
      <w:r w:rsidR="0098625F" w:rsidRPr="00705755">
        <w:rPr>
          <w:rStyle w:val="normaltextrun"/>
          <w:rFonts w:ascii="Times New Roman" w:eastAsia="Times New Roman" w:hAnsi="Times New Roman" w:cs="Times New Roman"/>
        </w:rPr>
        <w:t xml:space="preserve">, </w:t>
      </w:r>
      <w:r w:rsidR="00D002F4" w:rsidRPr="00705755">
        <w:rPr>
          <w:rStyle w:val="normaltextrun"/>
          <w:rFonts w:ascii="Times New Roman" w:eastAsia="Times New Roman" w:hAnsi="Times New Roman" w:cs="Times New Roman"/>
        </w:rPr>
        <w:fldChar w:fldCharType="begin"/>
      </w:r>
      <w:r w:rsidR="00D002F4" w:rsidRPr="00705755">
        <w:rPr>
          <w:rStyle w:val="normaltextrun"/>
          <w:rFonts w:ascii="Times New Roman" w:eastAsia="Times New Roman" w:hAnsi="Times New Roman" w:cs="Times New Roman"/>
        </w:rPr>
        <w:instrText xml:space="preserve"> REF _Ref105622250 \h  \* MERGEFORMAT </w:instrText>
      </w:r>
      <w:r w:rsidR="00D002F4" w:rsidRPr="00705755">
        <w:rPr>
          <w:rStyle w:val="normaltextrun"/>
          <w:rFonts w:ascii="Times New Roman" w:eastAsia="Times New Roman" w:hAnsi="Times New Roman" w:cs="Times New Roman"/>
        </w:rPr>
      </w:r>
      <w:r w:rsidR="00D002F4" w:rsidRPr="00705755">
        <w:rPr>
          <w:rStyle w:val="normaltextrun"/>
          <w:rFonts w:ascii="Times New Roman" w:eastAsia="Times New Roman" w:hAnsi="Times New Roman" w:cs="Times New Roman"/>
        </w:rPr>
        <w:fldChar w:fldCharType="separate"/>
      </w:r>
      <w:r w:rsidR="000C1B9F" w:rsidRPr="00705755">
        <w:rPr>
          <w:rFonts w:ascii="Times New Roman" w:hAnsi="Times New Roman" w:cs="Times New Roman"/>
        </w:rPr>
        <w:t xml:space="preserve">Fig. </w:t>
      </w:r>
      <w:r w:rsidR="000C1B9F" w:rsidRPr="00705755">
        <w:rPr>
          <w:rFonts w:ascii="Times New Roman" w:hAnsi="Times New Roman" w:cs="Times New Roman"/>
          <w:noProof/>
        </w:rPr>
        <w:t>7.</w:t>
      </w:r>
      <w:r w:rsidR="000C1B9F" w:rsidRPr="00705755">
        <w:rPr>
          <w:rFonts w:ascii="Times New Roman" w:hAnsi="Times New Roman" w:cs="Times New Roman"/>
        </w:rPr>
        <w:t xml:space="preserve"> </w:t>
      </w:r>
      <w:r w:rsidR="00D002F4" w:rsidRPr="00705755">
        <w:rPr>
          <w:rStyle w:val="normaltextrun"/>
          <w:rFonts w:ascii="Times New Roman" w:eastAsia="Times New Roman" w:hAnsi="Times New Roman" w:cs="Times New Roman"/>
        </w:rPr>
        <w:fldChar w:fldCharType="end"/>
      </w:r>
      <w:r w:rsidR="00D002F4" w:rsidRPr="00705755">
        <w:rPr>
          <w:rStyle w:val="normaltextrun"/>
          <w:rFonts w:ascii="Times New Roman" w:eastAsia="Times New Roman" w:hAnsi="Times New Roman" w:cs="Times New Roman"/>
        </w:rPr>
        <w:t xml:space="preserve"> shows </w:t>
      </w:r>
      <w:r w:rsidR="00FA145B" w:rsidRPr="00705755">
        <w:rPr>
          <w:rStyle w:val="normaltextrun"/>
          <w:rFonts w:ascii="Times New Roman" w:eastAsia="Times New Roman" w:hAnsi="Times New Roman" w:cs="Times New Roman"/>
        </w:rPr>
        <w:t>the display</w:t>
      </w:r>
      <w:r w:rsidR="007F685A" w:rsidRPr="00705755">
        <w:rPr>
          <w:rStyle w:val="normaltextrun"/>
          <w:rFonts w:ascii="Times New Roman" w:eastAsia="Times New Roman" w:hAnsi="Times New Roman" w:cs="Times New Roman"/>
        </w:rPr>
        <w:t xml:space="preserve"> the researcher was directed to, </w:t>
      </w:r>
      <w:r w:rsidR="002C6706">
        <w:rPr>
          <w:rStyle w:val="normaltextrun"/>
          <w:rFonts w:ascii="Times New Roman" w:eastAsia="Times New Roman" w:hAnsi="Times New Roman" w:cs="Times New Roman"/>
        </w:rPr>
        <w:t xml:space="preserve">showing a </w:t>
      </w:r>
      <w:r w:rsidR="002C6706" w:rsidRPr="00705755">
        <w:rPr>
          <w:rStyle w:val="normaltextrun"/>
          <w:rFonts w:ascii="Times New Roman" w:eastAsia="Times New Roman" w:hAnsi="Times New Roman" w:cs="Times New Roman"/>
        </w:rPr>
        <w:t xml:space="preserve">miscommunication </w:t>
      </w:r>
      <w:r w:rsidR="002C6706">
        <w:rPr>
          <w:rStyle w:val="normaltextrun"/>
          <w:rFonts w:ascii="Times New Roman" w:eastAsia="Times New Roman" w:hAnsi="Times New Roman" w:cs="Times New Roman"/>
        </w:rPr>
        <w:t xml:space="preserve">on </w:t>
      </w:r>
      <w:r w:rsidR="00963AFC">
        <w:rPr>
          <w:rStyle w:val="normaltextrun"/>
          <w:rFonts w:ascii="Times New Roman" w:eastAsia="Times New Roman" w:hAnsi="Times New Roman" w:cs="Times New Roman"/>
        </w:rPr>
        <w:t xml:space="preserve">what is defined </w:t>
      </w:r>
      <w:r w:rsidR="00807BCB">
        <w:rPr>
          <w:rStyle w:val="normaltextrun"/>
          <w:rFonts w:ascii="Times New Roman" w:eastAsia="Times New Roman" w:hAnsi="Times New Roman" w:cs="Times New Roman"/>
        </w:rPr>
        <w:t>technological</w:t>
      </w:r>
      <w:r w:rsidR="002C6706">
        <w:rPr>
          <w:rStyle w:val="normaltextrun"/>
          <w:rFonts w:ascii="Times New Roman" w:eastAsia="Times New Roman" w:hAnsi="Times New Roman" w:cs="Times New Roman"/>
        </w:rPr>
        <w:t xml:space="preserve"> or </w:t>
      </w:r>
      <w:r w:rsidR="007F685A" w:rsidRPr="00705755">
        <w:rPr>
          <w:rStyle w:val="normaltextrun"/>
          <w:rFonts w:ascii="Times New Roman" w:eastAsia="Times New Roman" w:hAnsi="Times New Roman" w:cs="Times New Roman"/>
        </w:rPr>
        <w:t xml:space="preserve">confirming </w:t>
      </w:r>
      <w:r w:rsidR="000F6BA9" w:rsidRPr="00705755">
        <w:rPr>
          <w:rStyle w:val="normaltextrun"/>
          <w:rFonts w:ascii="Times New Roman" w:eastAsia="Times New Roman" w:hAnsi="Times New Roman" w:cs="Times New Roman"/>
        </w:rPr>
        <w:t>a potential lack of</w:t>
      </w:r>
      <w:r w:rsidR="005416FF" w:rsidRPr="00705755">
        <w:rPr>
          <w:rStyle w:val="normaltextrun"/>
          <w:rFonts w:ascii="Times New Roman" w:eastAsia="Times New Roman" w:hAnsi="Times New Roman" w:cs="Times New Roman"/>
        </w:rPr>
        <w:t xml:space="preserve"> modern technolog</w:t>
      </w:r>
      <w:r w:rsidR="00807BCB">
        <w:rPr>
          <w:rStyle w:val="normaltextrun"/>
          <w:rFonts w:ascii="Times New Roman" w:eastAsia="Times New Roman" w:hAnsi="Times New Roman" w:cs="Times New Roman"/>
        </w:rPr>
        <w:t>y</w:t>
      </w:r>
      <w:r w:rsidR="005416FF" w:rsidRPr="00705755">
        <w:rPr>
          <w:rStyle w:val="normaltextrun"/>
          <w:rFonts w:ascii="Times New Roman" w:eastAsia="Times New Roman" w:hAnsi="Times New Roman" w:cs="Times New Roman"/>
        </w:rPr>
        <w:t>.</w:t>
      </w:r>
      <w:r w:rsidR="00A379A6" w:rsidRPr="00705755">
        <w:rPr>
          <w:rStyle w:val="normaltextrun"/>
          <w:rFonts w:ascii="Times New Roman" w:eastAsia="Times New Roman" w:hAnsi="Times New Roman" w:cs="Times New Roman"/>
        </w:rPr>
        <w:t xml:space="preserve"> A</w:t>
      </w:r>
      <w:r w:rsidR="00A379A6" w:rsidRPr="001A525F">
        <w:rPr>
          <w:rStyle w:val="normaltextrun"/>
          <w:rFonts w:ascii="Times New Roman" w:eastAsia="Times New Roman" w:hAnsi="Times New Roman" w:cs="Times New Roman"/>
        </w:rPr>
        <w:t>dditionally</w:t>
      </w:r>
      <w:r w:rsidR="00A379A6">
        <w:rPr>
          <w:rStyle w:val="normaltextrun"/>
          <w:rFonts w:ascii="Times New Roman" w:eastAsia="Times New Roman" w:hAnsi="Times New Roman" w:cs="Times New Roman"/>
        </w:rPr>
        <w:t xml:space="preserve">, since </w:t>
      </w:r>
      <w:r w:rsidR="00F0763C">
        <w:rPr>
          <w:rStyle w:val="normaltextrun"/>
          <w:rFonts w:ascii="Times New Roman" w:eastAsia="Times New Roman" w:hAnsi="Times New Roman" w:cs="Times New Roman"/>
        </w:rPr>
        <w:t xml:space="preserve">the </w:t>
      </w:r>
      <w:r w:rsidR="00CB0230">
        <w:rPr>
          <w:rStyle w:val="normaltextrun"/>
          <w:rFonts w:ascii="Times New Roman" w:eastAsia="Times New Roman" w:hAnsi="Times New Roman" w:cs="Times New Roman"/>
        </w:rPr>
        <w:t xml:space="preserve">COVID-19 </w:t>
      </w:r>
      <w:r w:rsidR="00242EB5">
        <w:rPr>
          <w:rStyle w:val="normaltextrun"/>
          <w:rFonts w:ascii="Times New Roman" w:eastAsia="Times New Roman" w:hAnsi="Times New Roman" w:cs="Times New Roman"/>
        </w:rPr>
        <w:t>global pandemic</w:t>
      </w:r>
      <w:r w:rsidR="00CB0230">
        <w:rPr>
          <w:rStyle w:val="normaltextrun"/>
          <w:rFonts w:ascii="Times New Roman" w:eastAsia="Times New Roman" w:hAnsi="Times New Roman" w:cs="Times New Roman"/>
        </w:rPr>
        <w:t>,</w:t>
      </w:r>
      <w:r w:rsidR="00242EB5">
        <w:rPr>
          <w:rStyle w:val="normaltextrun"/>
          <w:rFonts w:ascii="Times New Roman" w:eastAsia="Times New Roman" w:hAnsi="Times New Roman" w:cs="Times New Roman"/>
        </w:rPr>
        <w:t xml:space="preserve"> the museum </w:t>
      </w:r>
      <w:r w:rsidR="00356101">
        <w:rPr>
          <w:rStyle w:val="normaltextrun"/>
          <w:rFonts w:ascii="Times New Roman" w:eastAsia="Times New Roman" w:hAnsi="Times New Roman" w:cs="Times New Roman"/>
        </w:rPr>
        <w:t>decided</w:t>
      </w:r>
      <w:r w:rsidR="008E0DA3">
        <w:rPr>
          <w:rStyle w:val="normaltextrun"/>
          <w:rFonts w:ascii="Times New Roman" w:eastAsia="Times New Roman" w:hAnsi="Times New Roman" w:cs="Times New Roman"/>
        </w:rPr>
        <w:t xml:space="preserve"> to remove interactive tablets</w:t>
      </w:r>
      <w:r w:rsidR="00114754">
        <w:rPr>
          <w:rStyle w:val="normaltextrun"/>
          <w:rFonts w:ascii="Times New Roman" w:eastAsia="Times New Roman" w:hAnsi="Times New Roman" w:cs="Times New Roman"/>
        </w:rPr>
        <w:t xml:space="preserve"> from </w:t>
      </w:r>
      <w:r w:rsidR="00370FDA">
        <w:rPr>
          <w:rStyle w:val="normaltextrun"/>
          <w:rFonts w:ascii="Times New Roman" w:eastAsia="Times New Roman" w:hAnsi="Times New Roman" w:cs="Times New Roman"/>
        </w:rPr>
        <w:t>displays to</w:t>
      </w:r>
      <w:r w:rsidR="000A5C40">
        <w:rPr>
          <w:rStyle w:val="normaltextrun"/>
          <w:rFonts w:ascii="Times New Roman" w:eastAsia="Times New Roman" w:hAnsi="Times New Roman" w:cs="Times New Roman"/>
        </w:rPr>
        <w:t xml:space="preserve"> remove risks of spreading the virus</w:t>
      </w:r>
      <w:r w:rsidR="00356101">
        <w:rPr>
          <w:rStyle w:val="normaltextrun"/>
          <w:rFonts w:ascii="Times New Roman" w:eastAsia="Times New Roman" w:hAnsi="Times New Roman" w:cs="Times New Roman"/>
        </w:rPr>
        <w:t>. T</w:t>
      </w:r>
      <w:r w:rsidR="00114754">
        <w:rPr>
          <w:rStyle w:val="normaltextrun"/>
          <w:rFonts w:ascii="Times New Roman" w:eastAsia="Times New Roman" w:hAnsi="Times New Roman" w:cs="Times New Roman"/>
        </w:rPr>
        <w:t xml:space="preserve">his means there is now no technology within these displays. </w:t>
      </w:r>
    </w:p>
    <w:p w14:paraId="030AD8BD" w14:textId="06B10A1E" w:rsidR="00B65715" w:rsidRDefault="00871009" w:rsidP="006B4921">
      <w:pPr>
        <w:spacing w:before="240" w:afterAutospacing="1" w:line="360" w:lineRule="auto"/>
        <w:rPr>
          <w:rStyle w:val="normaltextrun"/>
          <w:rFonts w:ascii="Times New Roman" w:eastAsia="Times New Roman" w:hAnsi="Times New Roman" w:cs="Times New Roman"/>
        </w:rPr>
      </w:pPr>
      <w:r>
        <w:rPr>
          <w:rStyle w:val="normaltextrun"/>
          <w:rFonts w:ascii="Times New Roman" w:eastAsia="Times New Roman" w:hAnsi="Times New Roman" w:cs="Times New Roman"/>
        </w:rPr>
        <w:t>COVID-</w:t>
      </w:r>
      <w:r w:rsidR="006B5E23">
        <w:rPr>
          <w:rStyle w:val="normaltextrun"/>
          <w:rFonts w:ascii="Times New Roman" w:eastAsia="Times New Roman" w:hAnsi="Times New Roman" w:cs="Times New Roman"/>
        </w:rPr>
        <w:t xml:space="preserve">19 played a </w:t>
      </w:r>
      <w:r w:rsidR="000116EE">
        <w:rPr>
          <w:rStyle w:val="normaltextrun"/>
          <w:rFonts w:ascii="Times New Roman" w:eastAsia="Times New Roman" w:hAnsi="Times New Roman" w:cs="Times New Roman"/>
        </w:rPr>
        <w:t>key role</w:t>
      </w:r>
      <w:r w:rsidR="006B5E23">
        <w:rPr>
          <w:rStyle w:val="normaltextrun"/>
          <w:rFonts w:ascii="Times New Roman" w:eastAsia="Times New Roman" w:hAnsi="Times New Roman" w:cs="Times New Roman"/>
        </w:rPr>
        <w:t xml:space="preserve"> </w:t>
      </w:r>
      <w:r w:rsidR="000116EE">
        <w:rPr>
          <w:rStyle w:val="normaltextrun"/>
          <w:rFonts w:ascii="Times New Roman" w:eastAsia="Times New Roman" w:hAnsi="Times New Roman" w:cs="Times New Roman"/>
        </w:rPr>
        <w:t>in</w:t>
      </w:r>
      <w:r w:rsidR="006B5E23">
        <w:rPr>
          <w:rStyle w:val="normaltextrun"/>
          <w:rFonts w:ascii="Times New Roman" w:eastAsia="Times New Roman" w:hAnsi="Times New Roman" w:cs="Times New Roman"/>
        </w:rPr>
        <w:t xml:space="preserve"> the rising interest </w:t>
      </w:r>
      <w:r w:rsidR="000116EE">
        <w:rPr>
          <w:rStyle w:val="normaltextrun"/>
          <w:rFonts w:ascii="Times New Roman" w:eastAsia="Times New Roman" w:hAnsi="Times New Roman" w:cs="Times New Roman"/>
        </w:rPr>
        <w:t>in</w:t>
      </w:r>
      <w:r w:rsidR="009136DA">
        <w:rPr>
          <w:rStyle w:val="normaltextrun"/>
          <w:rFonts w:ascii="Times New Roman" w:eastAsia="Times New Roman" w:hAnsi="Times New Roman" w:cs="Times New Roman"/>
        </w:rPr>
        <w:t xml:space="preserve"> </w:t>
      </w:r>
      <w:r w:rsidR="002C4E18">
        <w:rPr>
          <w:rStyle w:val="normaltextrun"/>
          <w:rFonts w:ascii="Times New Roman" w:eastAsia="Times New Roman" w:hAnsi="Times New Roman" w:cs="Times New Roman"/>
        </w:rPr>
        <w:t xml:space="preserve">how technology can successfully leverage digital content </w:t>
      </w:r>
      <w:r w:rsidR="007709D3">
        <w:rPr>
          <w:rStyle w:val="normaltextrun"/>
          <w:rFonts w:ascii="Times New Roman" w:eastAsia="Times New Roman" w:hAnsi="Times New Roman" w:cs="Times New Roman"/>
        </w:rPr>
        <w:t>to stay relevant and</w:t>
      </w:r>
      <w:r w:rsidR="00394E46">
        <w:rPr>
          <w:rStyle w:val="normaltextrun"/>
          <w:rFonts w:ascii="Times New Roman" w:eastAsia="Times New Roman" w:hAnsi="Times New Roman" w:cs="Times New Roman"/>
        </w:rPr>
        <w:t xml:space="preserve"> maintain the attention of the public </w:t>
      </w:r>
      <w:r w:rsidR="0018678A">
        <w:rPr>
          <w:rStyle w:val="normaltextrun"/>
          <w:rFonts w:ascii="Times New Roman" w:eastAsia="Times New Roman" w:hAnsi="Times New Roman" w:cs="Times New Roman"/>
        </w:rPr>
        <w:t>at</w:t>
      </w:r>
      <w:r w:rsidR="00394E46">
        <w:rPr>
          <w:rStyle w:val="normaltextrun"/>
          <w:rFonts w:ascii="Times New Roman" w:eastAsia="Times New Roman" w:hAnsi="Times New Roman" w:cs="Times New Roman"/>
        </w:rPr>
        <w:t xml:space="preserve"> a time </w:t>
      </w:r>
      <w:r w:rsidR="00197B23">
        <w:rPr>
          <w:rStyle w:val="normaltextrun"/>
          <w:rFonts w:ascii="Times New Roman" w:eastAsia="Times New Roman" w:hAnsi="Times New Roman" w:cs="Times New Roman"/>
        </w:rPr>
        <w:t>when the pandemic forced 90% of museums and galleries to close worldwide in March 2020</w:t>
      </w:r>
      <w:r w:rsidR="003D446D">
        <w:rPr>
          <w:rStyle w:val="normaltextrun"/>
          <w:rFonts w:ascii="Times New Roman" w:eastAsia="Times New Roman" w:hAnsi="Times New Roman" w:cs="Times New Roman"/>
        </w:rPr>
        <w:t xml:space="preserve"> </w:t>
      </w:r>
      <w:sdt>
        <w:sdtPr>
          <w:rPr>
            <w:rStyle w:val="normaltextrun"/>
            <w:rFonts w:ascii="Times New Roman" w:eastAsia="Times New Roman" w:hAnsi="Times New Roman" w:cs="Times New Roman"/>
          </w:rPr>
          <w:id w:val="-1226756225"/>
          <w:citation/>
        </w:sdtPr>
        <w:sdtContent>
          <w:r w:rsidR="003D446D">
            <w:rPr>
              <w:rStyle w:val="normaltextrun"/>
              <w:rFonts w:ascii="Times New Roman" w:eastAsia="Times New Roman" w:hAnsi="Times New Roman" w:cs="Times New Roman"/>
            </w:rPr>
            <w:fldChar w:fldCharType="begin"/>
          </w:r>
          <w:r w:rsidR="003D446D">
            <w:rPr>
              <w:rStyle w:val="normaltextrun"/>
              <w:rFonts w:ascii="Times New Roman" w:eastAsia="Times New Roman" w:hAnsi="Times New Roman" w:cs="Times New Roman"/>
              <w:lang w:val="en-US"/>
            </w:rPr>
            <w:instrText xml:space="preserve"> CITATION Ell21 \l 1033 </w:instrText>
          </w:r>
          <w:r w:rsidR="003D446D">
            <w:rPr>
              <w:rStyle w:val="normaltextrun"/>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(King, 2021)</w:t>
          </w:r>
          <w:r w:rsidR="003D446D">
            <w:rPr>
              <w:rStyle w:val="normaltextrun"/>
              <w:rFonts w:ascii="Times New Roman" w:eastAsia="Times New Roman" w:hAnsi="Times New Roman" w:cs="Times New Roman"/>
            </w:rPr>
            <w:fldChar w:fldCharType="end"/>
          </w:r>
        </w:sdtContent>
      </w:sdt>
      <w:r w:rsidR="00197B23" w:rsidRPr="00871009">
        <w:rPr>
          <w:rStyle w:val="normaltextrun"/>
          <w:rFonts w:ascii="Times New Roman" w:eastAsia="Times New Roman" w:hAnsi="Times New Roman" w:cs="Times New Roman"/>
        </w:rPr>
        <w:t xml:space="preserve">. This </w:t>
      </w:r>
      <w:r w:rsidR="00566C80">
        <w:rPr>
          <w:rStyle w:val="normaltextrun"/>
          <w:rFonts w:ascii="Times New Roman" w:eastAsia="Times New Roman" w:hAnsi="Times New Roman" w:cs="Times New Roman"/>
        </w:rPr>
        <w:t xml:space="preserve">will </w:t>
      </w:r>
      <w:r w:rsidRPr="00871009">
        <w:rPr>
          <w:rStyle w:val="normaltextrun"/>
          <w:rFonts w:ascii="Times New Roman" w:eastAsia="Times New Roman" w:hAnsi="Times New Roman" w:cs="Times New Roman"/>
        </w:rPr>
        <w:t>le</w:t>
      </w:r>
      <w:r w:rsidR="0018678A">
        <w:rPr>
          <w:rStyle w:val="normaltextrun"/>
          <w:rFonts w:ascii="Times New Roman" w:eastAsia="Times New Roman" w:hAnsi="Times New Roman" w:cs="Times New Roman"/>
        </w:rPr>
        <w:t>a</w:t>
      </w:r>
      <w:r w:rsidRPr="00871009">
        <w:rPr>
          <w:rStyle w:val="normaltextrun"/>
          <w:rFonts w:ascii="Times New Roman" w:eastAsia="Times New Roman" w:hAnsi="Times New Roman" w:cs="Times New Roman"/>
        </w:rPr>
        <w:t>d</w:t>
      </w:r>
      <w:r w:rsidR="00726058" w:rsidRPr="00871009">
        <w:rPr>
          <w:rStyle w:val="normaltextrun"/>
          <w:rFonts w:ascii="Times New Roman" w:eastAsia="Times New Roman" w:hAnsi="Times New Roman" w:cs="Times New Roman"/>
        </w:rPr>
        <w:t xml:space="preserve"> to a focus o</w:t>
      </w:r>
      <w:r w:rsidR="0018678A">
        <w:rPr>
          <w:rStyle w:val="normaltextrun"/>
          <w:rFonts w:ascii="Times New Roman" w:eastAsia="Times New Roman" w:hAnsi="Times New Roman" w:cs="Times New Roman"/>
        </w:rPr>
        <w:t>n</w:t>
      </w:r>
      <w:r w:rsidR="00726058" w:rsidRPr="00871009">
        <w:rPr>
          <w:rStyle w:val="normaltextrun"/>
          <w:rFonts w:ascii="Times New Roman" w:eastAsia="Times New Roman" w:hAnsi="Times New Roman" w:cs="Times New Roman"/>
        </w:rPr>
        <w:t xml:space="preserve"> providing </w:t>
      </w:r>
      <w:r w:rsidR="00FF10DD" w:rsidRPr="00871009">
        <w:rPr>
          <w:rStyle w:val="normaltextrun"/>
          <w:rFonts w:ascii="Times New Roman" w:eastAsia="Times New Roman" w:hAnsi="Times New Roman" w:cs="Times New Roman"/>
        </w:rPr>
        <w:t xml:space="preserve">digital resources remotely </w:t>
      </w:r>
      <w:r w:rsidR="003D446D" w:rsidRPr="00871009">
        <w:rPr>
          <w:rStyle w:val="normaltextrun"/>
          <w:rFonts w:ascii="Times New Roman" w:eastAsia="Times New Roman" w:hAnsi="Times New Roman" w:cs="Times New Roman"/>
        </w:rPr>
        <w:t xml:space="preserve">so </w:t>
      </w:r>
      <w:r w:rsidR="001B3EC7" w:rsidRPr="00871009">
        <w:rPr>
          <w:rStyle w:val="normaltextrun"/>
          <w:rFonts w:ascii="Times New Roman" w:eastAsia="Times New Roman" w:hAnsi="Times New Roman" w:cs="Times New Roman"/>
        </w:rPr>
        <w:t xml:space="preserve">museum content can be accessible, </w:t>
      </w:r>
      <w:r w:rsidR="00C74E1A" w:rsidRPr="00871009">
        <w:rPr>
          <w:rStyle w:val="normaltextrun"/>
          <w:rFonts w:ascii="Times New Roman" w:eastAsia="Times New Roman" w:hAnsi="Times New Roman" w:cs="Times New Roman"/>
        </w:rPr>
        <w:t>flexible,</w:t>
      </w:r>
      <w:r w:rsidR="001B3EC7" w:rsidRPr="00871009">
        <w:rPr>
          <w:rStyle w:val="normaltextrun"/>
          <w:rFonts w:ascii="Times New Roman" w:eastAsia="Times New Roman" w:hAnsi="Times New Roman" w:cs="Times New Roman"/>
        </w:rPr>
        <w:t xml:space="preserve"> </w:t>
      </w:r>
      <w:r w:rsidR="005C77F5" w:rsidRPr="00871009">
        <w:rPr>
          <w:rStyle w:val="normaltextrun"/>
          <w:rFonts w:ascii="Times New Roman" w:eastAsia="Times New Roman" w:hAnsi="Times New Roman" w:cs="Times New Roman"/>
        </w:rPr>
        <w:t xml:space="preserve">and </w:t>
      </w:r>
      <w:r w:rsidR="005C77F5">
        <w:rPr>
          <w:rStyle w:val="normaltextrun"/>
          <w:rFonts w:ascii="Times New Roman" w:eastAsia="Times New Roman" w:hAnsi="Times New Roman" w:cs="Times New Roman"/>
        </w:rPr>
        <w:t xml:space="preserve">engaging </w:t>
      </w:r>
      <w:sdt>
        <w:sdtPr>
          <w:rPr>
            <w:rStyle w:val="normaltextrun"/>
            <w:rFonts w:ascii="Times New Roman" w:eastAsia="Times New Roman" w:hAnsi="Times New Roman" w:cs="Times New Roman"/>
          </w:rPr>
          <w:id w:val="1341427174"/>
          <w:citation/>
        </w:sdtPr>
        <w:sdtContent>
          <w:r w:rsidR="00FF2222">
            <w:rPr>
              <w:rStyle w:val="normaltextrun"/>
              <w:rFonts w:ascii="Times New Roman" w:eastAsia="Times New Roman" w:hAnsi="Times New Roman" w:cs="Times New Roman"/>
            </w:rPr>
            <w:fldChar w:fldCharType="begin"/>
          </w:r>
          <w:r w:rsidR="00FF2222">
            <w:rPr>
              <w:rStyle w:val="normaltextrun"/>
              <w:rFonts w:ascii="Times New Roman" w:eastAsia="Times New Roman" w:hAnsi="Times New Roman" w:cs="Times New Roman"/>
              <w:lang w:val="en-US"/>
            </w:rPr>
            <w:instrText xml:space="preserve"> CITATION Mus211 \l 1033 </w:instrText>
          </w:r>
          <w:r w:rsidR="00FF2222">
            <w:rPr>
              <w:rStyle w:val="normaltextrun"/>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(MuseumBooster, 2021)</w:t>
          </w:r>
          <w:r w:rsidR="00FF2222">
            <w:rPr>
              <w:rStyle w:val="normaltextrun"/>
              <w:rFonts w:ascii="Times New Roman" w:eastAsia="Times New Roman" w:hAnsi="Times New Roman" w:cs="Times New Roman"/>
            </w:rPr>
            <w:fldChar w:fldCharType="end"/>
          </w:r>
        </w:sdtContent>
      </w:sdt>
      <w:r w:rsidR="00C7013B">
        <w:rPr>
          <w:rStyle w:val="normaltextrun"/>
          <w:rFonts w:ascii="Times New Roman" w:eastAsia="Times New Roman" w:hAnsi="Times New Roman" w:cs="Times New Roman"/>
        </w:rPr>
        <w:t>.</w:t>
      </w:r>
      <w:r w:rsidR="00627820">
        <w:rPr>
          <w:rStyle w:val="normaltextrun"/>
          <w:rFonts w:ascii="Times New Roman" w:eastAsia="Times New Roman" w:hAnsi="Times New Roman" w:cs="Times New Roman"/>
        </w:rPr>
        <w:t xml:space="preserve"> An additional motive for </w:t>
      </w:r>
      <w:r w:rsidR="00D02A3A">
        <w:rPr>
          <w:rStyle w:val="normaltextrun"/>
          <w:rFonts w:ascii="Times New Roman" w:eastAsia="Times New Roman" w:hAnsi="Times New Roman" w:cs="Times New Roman"/>
        </w:rPr>
        <w:t>exploring these technologies links to the museums</w:t>
      </w:r>
      <w:r w:rsidR="001B60F0">
        <w:rPr>
          <w:rStyle w:val="normaltextrun"/>
          <w:rFonts w:ascii="Times New Roman" w:eastAsia="Times New Roman" w:hAnsi="Times New Roman" w:cs="Times New Roman"/>
        </w:rPr>
        <w:t>’</w:t>
      </w:r>
      <w:r w:rsidR="00D02A3A">
        <w:rPr>
          <w:rStyle w:val="normaltextrun"/>
          <w:rFonts w:ascii="Times New Roman" w:eastAsia="Times New Roman" w:hAnsi="Times New Roman" w:cs="Times New Roman"/>
        </w:rPr>
        <w:t xml:space="preserve"> source of income</w:t>
      </w:r>
      <w:r w:rsidR="001B60F0">
        <w:rPr>
          <w:rStyle w:val="normaltextrun"/>
          <w:rFonts w:ascii="Times New Roman" w:eastAsia="Times New Roman" w:hAnsi="Times New Roman" w:cs="Times New Roman"/>
        </w:rPr>
        <w:t>.</w:t>
      </w:r>
      <w:r w:rsidR="00D02A3A">
        <w:rPr>
          <w:rStyle w:val="normaltextrun"/>
          <w:rFonts w:ascii="Times New Roman" w:eastAsia="Times New Roman" w:hAnsi="Times New Roman" w:cs="Times New Roman"/>
        </w:rPr>
        <w:t xml:space="preserve"> </w:t>
      </w:r>
      <w:r w:rsidR="001B60F0">
        <w:rPr>
          <w:rStyle w:val="normaltextrun"/>
          <w:rFonts w:ascii="Times New Roman" w:eastAsia="Times New Roman" w:hAnsi="Times New Roman" w:cs="Times New Roman"/>
        </w:rPr>
        <w:t>T</w:t>
      </w:r>
      <w:r w:rsidR="00D02A3A">
        <w:rPr>
          <w:rStyle w:val="normaltextrun"/>
          <w:rFonts w:ascii="Times New Roman" w:eastAsia="Times New Roman" w:hAnsi="Times New Roman" w:cs="Times New Roman"/>
        </w:rPr>
        <w:t xml:space="preserve">he </w:t>
      </w:r>
      <w:r>
        <w:rPr>
          <w:rStyle w:val="normaltextrun"/>
          <w:rFonts w:ascii="Times New Roman" w:eastAsia="Times New Roman" w:hAnsi="Times New Roman" w:cs="Times New Roman"/>
        </w:rPr>
        <w:t>COVID-</w:t>
      </w:r>
      <w:r w:rsidR="00D02A3A">
        <w:rPr>
          <w:rStyle w:val="normaltextrun"/>
          <w:rFonts w:ascii="Times New Roman" w:eastAsia="Times New Roman" w:hAnsi="Times New Roman" w:cs="Times New Roman"/>
        </w:rPr>
        <w:t xml:space="preserve">19 pandemic </w:t>
      </w:r>
      <w:r w:rsidR="00621954">
        <w:rPr>
          <w:rStyle w:val="normaltextrun"/>
          <w:rFonts w:ascii="Times New Roman" w:eastAsia="Times New Roman" w:hAnsi="Times New Roman" w:cs="Times New Roman"/>
        </w:rPr>
        <w:t>led</w:t>
      </w:r>
      <w:r w:rsidR="009B167F">
        <w:rPr>
          <w:rStyle w:val="normaltextrun"/>
          <w:rFonts w:ascii="Times New Roman" w:eastAsia="Times New Roman" w:hAnsi="Times New Roman" w:cs="Times New Roman"/>
        </w:rPr>
        <w:t xml:space="preserve"> to the immediate loss of up to 80% of </w:t>
      </w:r>
      <w:r w:rsidR="0038381F">
        <w:rPr>
          <w:rStyle w:val="normaltextrun"/>
          <w:rFonts w:ascii="Times New Roman" w:eastAsia="Times New Roman" w:hAnsi="Times New Roman" w:cs="Times New Roman"/>
        </w:rPr>
        <w:t>heritage</w:t>
      </w:r>
      <w:r w:rsidR="009B167F">
        <w:rPr>
          <w:rStyle w:val="normaltextrun"/>
          <w:rFonts w:ascii="Times New Roman" w:eastAsia="Times New Roman" w:hAnsi="Times New Roman" w:cs="Times New Roman"/>
        </w:rPr>
        <w:t xml:space="preserve"> institutions</w:t>
      </w:r>
      <w:r w:rsidR="00A952F7">
        <w:rPr>
          <w:rStyle w:val="normaltextrun"/>
          <w:rFonts w:ascii="Times New Roman" w:eastAsia="Times New Roman" w:hAnsi="Times New Roman" w:cs="Times New Roman"/>
        </w:rPr>
        <w:t>’</w:t>
      </w:r>
      <w:r w:rsidR="009B167F">
        <w:rPr>
          <w:rStyle w:val="normaltextrun"/>
          <w:rFonts w:ascii="Times New Roman" w:eastAsia="Times New Roman" w:hAnsi="Times New Roman" w:cs="Times New Roman"/>
        </w:rPr>
        <w:t xml:space="preserve"> incomes due to closures</w:t>
      </w:r>
      <w:r w:rsidR="0038381F">
        <w:rPr>
          <w:rStyle w:val="normaltextrun"/>
          <w:rFonts w:ascii="Times New Roman" w:eastAsia="Times New Roman" w:hAnsi="Times New Roman" w:cs="Times New Roman"/>
        </w:rPr>
        <w:t>, creating a fear of long-term economic dis</w:t>
      </w:r>
      <w:r w:rsidR="00D87AF8">
        <w:rPr>
          <w:rStyle w:val="normaltextrun"/>
          <w:rFonts w:ascii="Times New Roman" w:eastAsia="Times New Roman" w:hAnsi="Times New Roman" w:cs="Times New Roman"/>
        </w:rPr>
        <w:t>ruption</w:t>
      </w:r>
      <w:r w:rsidR="009057D8">
        <w:rPr>
          <w:rStyle w:val="normaltextrun"/>
          <w:rFonts w:ascii="Times New Roman" w:eastAsia="Times New Roman" w:hAnsi="Times New Roman" w:cs="Times New Roman"/>
        </w:rPr>
        <w:t xml:space="preserve"> </w:t>
      </w:r>
      <w:sdt>
        <w:sdtPr>
          <w:rPr>
            <w:rStyle w:val="normaltextrun"/>
            <w:rFonts w:ascii="Times New Roman" w:eastAsia="Times New Roman" w:hAnsi="Times New Roman" w:cs="Times New Roman"/>
          </w:rPr>
          <w:id w:val="-1852634468"/>
          <w:citation/>
        </w:sdtPr>
        <w:sdtContent>
          <w:r w:rsidR="009057D8">
            <w:rPr>
              <w:rStyle w:val="normaltextrun"/>
              <w:rFonts w:ascii="Times New Roman" w:eastAsia="Times New Roman" w:hAnsi="Times New Roman" w:cs="Times New Roman"/>
            </w:rPr>
            <w:fldChar w:fldCharType="begin"/>
          </w:r>
          <w:r w:rsidR="009057D8">
            <w:rPr>
              <w:rStyle w:val="normaltextrun"/>
              <w:rFonts w:ascii="Times New Roman" w:eastAsia="Times New Roman" w:hAnsi="Times New Roman" w:cs="Times New Roman"/>
              <w:lang w:val="en-US"/>
            </w:rPr>
            <w:instrText xml:space="preserve"> CITATION Ell21 \l 1033 </w:instrText>
          </w:r>
          <w:r w:rsidR="009057D8">
            <w:rPr>
              <w:rStyle w:val="normaltextrun"/>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(King, 2021)</w:t>
          </w:r>
          <w:r w:rsidR="009057D8">
            <w:rPr>
              <w:rStyle w:val="normaltextrun"/>
              <w:rFonts w:ascii="Times New Roman" w:eastAsia="Times New Roman" w:hAnsi="Times New Roman" w:cs="Times New Roman"/>
            </w:rPr>
            <w:fldChar w:fldCharType="end"/>
          </w:r>
        </w:sdtContent>
      </w:sdt>
      <w:r w:rsidR="00D87AF8">
        <w:rPr>
          <w:rStyle w:val="normaltextrun"/>
          <w:rFonts w:ascii="Times New Roman" w:eastAsia="Times New Roman" w:hAnsi="Times New Roman" w:cs="Times New Roman"/>
        </w:rPr>
        <w:t>. However,</w:t>
      </w:r>
      <w:r w:rsidR="00A25F72">
        <w:rPr>
          <w:rStyle w:val="normaltextrun"/>
          <w:rFonts w:ascii="Times New Roman" w:eastAsia="Times New Roman" w:hAnsi="Times New Roman" w:cs="Times New Roman"/>
        </w:rPr>
        <w:t xml:space="preserve"> museums and galleries around the globe saw their position as community leaders </w:t>
      </w:r>
      <w:r w:rsidR="00B30AF2">
        <w:rPr>
          <w:rStyle w:val="normaltextrun"/>
          <w:rFonts w:ascii="Times New Roman" w:eastAsia="Times New Roman" w:hAnsi="Times New Roman" w:cs="Times New Roman"/>
        </w:rPr>
        <w:t xml:space="preserve">to </w:t>
      </w:r>
      <w:r w:rsidR="00B30AF2">
        <w:rPr>
          <w:rStyle w:val="normaltextrun"/>
          <w:rFonts w:ascii="Times New Roman" w:eastAsia="Times New Roman" w:hAnsi="Times New Roman" w:cs="Times New Roman"/>
        </w:rPr>
        <w:lastRenderedPageBreak/>
        <w:t xml:space="preserve">bring people together during a difficult time, this meant getting creative with the ways </w:t>
      </w:r>
      <w:r w:rsidR="00932776">
        <w:rPr>
          <w:rStyle w:val="normaltextrun"/>
          <w:rFonts w:ascii="Times New Roman" w:eastAsia="Times New Roman" w:hAnsi="Times New Roman" w:cs="Times New Roman"/>
        </w:rPr>
        <w:t>people can still interact and engage with history</w:t>
      </w:r>
      <w:r w:rsidR="009E0F0F">
        <w:rPr>
          <w:rStyle w:val="normaltextrun"/>
          <w:rFonts w:ascii="Times New Roman" w:eastAsia="Times New Roman" w:hAnsi="Times New Roman" w:cs="Times New Roman"/>
        </w:rPr>
        <w:t xml:space="preserve">, such as </w:t>
      </w:r>
      <w:r w:rsidR="00080188">
        <w:rPr>
          <w:rStyle w:val="normaltextrun"/>
          <w:rFonts w:ascii="Times New Roman" w:eastAsia="Times New Roman" w:hAnsi="Times New Roman" w:cs="Times New Roman"/>
        </w:rPr>
        <w:t xml:space="preserve">accessing displays and interacting with museums through online applications and live streams </w:t>
      </w:r>
      <w:sdt>
        <w:sdtPr>
          <w:rPr>
            <w:rStyle w:val="normaltextrun"/>
            <w:rFonts w:ascii="Times New Roman" w:eastAsia="Times New Roman" w:hAnsi="Times New Roman" w:cs="Times New Roman"/>
          </w:rPr>
          <w:id w:val="954131535"/>
          <w:citation/>
        </w:sdtPr>
        <w:sdtContent>
          <w:r w:rsidR="00080188">
            <w:rPr>
              <w:rStyle w:val="normaltextrun"/>
              <w:rFonts w:ascii="Times New Roman" w:eastAsia="Times New Roman" w:hAnsi="Times New Roman" w:cs="Times New Roman"/>
            </w:rPr>
            <w:fldChar w:fldCharType="begin"/>
          </w:r>
          <w:r w:rsidR="00080188">
            <w:rPr>
              <w:rStyle w:val="normaltextrun"/>
              <w:rFonts w:ascii="Times New Roman" w:eastAsia="Times New Roman" w:hAnsi="Times New Roman" w:cs="Times New Roman"/>
              <w:lang w:val="en-US"/>
            </w:rPr>
            <w:instrText xml:space="preserve"> CITATION Cus18 \l 1033 </w:instrText>
          </w:r>
          <w:r w:rsidR="00080188">
            <w:rPr>
              <w:rStyle w:val="normaltextrun"/>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(Cuseum, 2018)</w:t>
          </w:r>
          <w:r w:rsidR="00080188">
            <w:rPr>
              <w:rStyle w:val="normaltextrun"/>
              <w:rFonts w:ascii="Times New Roman" w:eastAsia="Times New Roman" w:hAnsi="Times New Roman" w:cs="Times New Roman"/>
            </w:rPr>
            <w:fldChar w:fldCharType="end"/>
          </w:r>
        </w:sdtContent>
      </w:sdt>
      <w:r w:rsidR="00080188">
        <w:rPr>
          <w:rStyle w:val="normaltextrun"/>
          <w:rFonts w:ascii="Times New Roman" w:eastAsia="Times New Roman" w:hAnsi="Times New Roman" w:cs="Times New Roman"/>
        </w:rPr>
        <w:t>.</w:t>
      </w:r>
      <w:r w:rsidR="00932776">
        <w:rPr>
          <w:rStyle w:val="normaltextrun"/>
          <w:rFonts w:ascii="Times New Roman" w:eastAsia="Times New Roman" w:hAnsi="Times New Roman" w:cs="Times New Roman"/>
        </w:rPr>
        <w:t xml:space="preserve"> This shift in society has addressed the usefulness of technology</w:t>
      </w:r>
      <w:r w:rsidR="00B13292">
        <w:rPr>
          <w:rStyle w:val="normaltextrun"/>
          <w:rFonts w:ascii="Times New Roman" w:eastAsia="Times New Roman" w:hAnsi="Times New Roman" w:cs="Times New Roman"/>
        </w:rPr>
        <w:t xml:space="preserve">, </w:t>
      </w:r>
      <w:r w:rsidR="00B65715">
        <w:rPr>
          <w:rStyle w:val="normaltextrun"/>
          <w:rFonts w:ascii="Times New Roman" w:eastAsia="Times New Roman" w:hAnsi="Times New Roman" w:cs="Times New Roman"/>
        </w:rPr>
        <w:t>offer</w:t>
      </w:r>
      <w:r w:rsidR="00B13292">
        <w:rPr>
          <w:rStyle w:val="normaltextrun"/>
          <w:rFonts w:ascii="Times New Roman" w:eastAsia="Times New Roman" w:hAnsi="Times New Roman" w:cs="Times New Roman"/>
        </w:rPr>
        <w:t>ing</w:t>
      </w:r>
      <w:r w:rsidR="00B65715">
        <w:rPr>
          <w:rStyle w:val="normaltextrun"/>
          <w:rFonts w:ascii="Times New Roman" w:eastAsia="Times New Roman" w:hAnsi="Times New Roman" w:cs="Times New Roman"/>
        </w:rPr>
        <w:t xml:space="preserve"> an ability </w:t>
      </w:r>
      <w:r w:rsidR="00256CF0">
        <w:rPr>
          <w:rStyle w:val="normaltextrun"/>
          <w:rFonts w:ascii="Times New Roman" w:eastAsia="Times New Roman" w:hAnsi="Times New Roman" w:cs="Times New Roman"/>
        </w:rPr>
        <w:t xml:space="preserve">to </w:t>
      </w:r>
      <w:r w:rsidR="00B65715">
        <w:rPr>
          <w:rStyle w:val="normaltextrun"/>
          <w:rFonts w:ascii="Times New Roman" w:eastAsia="Times New Roman" w:hAnsi="Times New Roman" w:cs="Times New Roman"/>
        </w:rPr>
        <w:t>facilitate</w:t>
      </w:r>
      <w:r w:rsidR="00256CF0">
        <w:rPr>
          <w:rStyle w:val="normaltextrun"/>
          <w:rFonts w:ascii="Times New Roman" w:eastAsia="Times New Roman" w:hAnsi="Times New Roman" w:cs="Times New Roman"/>
        </w:rPr>
        <w:t xml:space="preserve"> an online presence</w:t>
      </w:r>
      <w:r w:rsidR="00BC1014">
        <w:rPr>
          <w:rStyle w:val="normaltextrun"/>
          <w:rFonts w:ascii="Times New Roman" w:eastAsia="Times New Roman" w:hAnsi="Times New Roman" w:cs="Times New Roman"/>
        </w:rPr>
        <w:t xml:space="preserve"> </w:t>
      </w:r>
      <w:r w:rsidR="001E01BC">
        <w:rPr>
          <w:rStyle w:val="normaltextrun"/>
          <w:rFonts w:ascii="Times New Roman" w:eastAsia="Times New Roman" w:hAnsi="Times New Roman" w:cs="Times New Roman"/>
        </w:rPr>
        <w:t>and provide</w:t>
      </w:r>
      <w:r w:rsidR="00475D66">
        <w:rPr>
          <w:rStyle w:val="normaltextrun"/>
          <w:rFonts w:ascii="Times New Roman" w:eastAsia="Times New Roman" w:hAnsi="Times New Roman" w:cs="Times New Roman"/>
        </w:rPr>
        <w:t xml:space="preserve"> for the increased consumption of cultural content online since </w:t>
      </w:r>
      <w:r w:rsidR="00593634">
        <w:rPr>
          <w:rStyle w:val="normaltextrun"/>
          <w:rFonts w:ascii="Times New Roman" w:eastAsia="Times New Roman" w:hAnsi="Times New Roman" w:cs="Times New Roman"/>
        </w:rPr>
        <w:t xml:space="preserve">the </w:t>
      </w:r>
      <w:r>
        <w:rPr>
          <w:rStyle w:val="normaltextrun"/>
          <w:rFonts w:ascii="Times New Roman" w:eastAsia="Times New Roman" w:hAnsi="Times New Roman" w:cs="Times New Roman"/>
        </w:rPr>
        <w:t>COVID-</w:t>
      </w:r>
      <w:r w:rsidR="00593634">
        <w:rPr>
          <w:rStyle w:val="normaltextrun"/>
          <w:rFonts w:ascii="Times New Roman" w:eastAsia="Times New Roman" w:hAnsi="Times New Roman" w:cs="Times New Roman"/>
        </w:rPr>
        <w:t>19 pandemic caused a global quarantine</w:t>
      </w:r>
      <w:r w:rsidR="00B13292">
        <w:rPr>
          <w:rStyle w:val="normaltextrun"/>
          <w:rFonts w:ascii="Times New Roman" w:eastAsia="Times New Roman" w:hAnsi="Times New Roman" w:cs="Times New Roman"/>
        </w:rPr>
        <w:t xml:space="preserve"> </w:t>
      </w:r>
      <w:sdt>
        <w:sdtPr>
          <w:rPr>
            <w:rStyle w:val="normaltextrun"/>
            <w:rFonts w:ascii="Times New Roman" w:eastAsia="Times New Roman" w:hAnsi="Times New Roman" w:cs="Times New Roman"/>
          </w:rPr>
          <w:id w:val="-1907670195"/>
          <w:citation/>
        </w:sdtPr>
        <w:sdtContent>
          <w:r w:rsidR="00B13292">
            <w:rPr>
              <w:rStyle w:val="normaltextrun"/>
              <w:rFonts w:ascii="Times New Roman" w:eastAsia="Times New Roman" w:hAnsi="Times New Roman" w:cs="Times New Roman"/>
            </w:rPr>
            <w:fldChar w:fldCharType="begin"/>
          </w:r>
          <w:r w:rsidR="00500A32">
            <w:rPr>
              <w:rStyle w:val="normaltextrun"/>
              <w:rFonts w:ascii="Times New Roman" w:eastAsia="Times New Roman" w:hAnsi="Times New Roman" w:cs="Times New Roman"/>
              <w:lang w:val="en-US"/>
            </w:rPr>
            <w:instrText xml:space="preserve">CITATION Fin20 \l 1033 </w:instrText>
          </w:r>
          <w:r w:rsidR="00B13292">
            <w:rPr>
              <w:rStyle w:val="normaltextrun"/>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(Finnis &amp; Kennedy, 2020)</w:t>
          </w:r>
          <w:r w:rsidR="00B13292">
            <w:rPr>
              <w:rStyle w:val="normaltextrun"/>
              <w:rFonts w:ascii="Times New Roman" w:eastAsia="Times New Roman" w:hAnsi="Times New Roman" w:cs="Times New Roman"/>
            </w:rPr>
            <w:fldChar w:fldCharType="end"/>
          </w:r>
        </w:sdtContent>
      </w:sdt>
      <w:r w:rsidR="00593634">
        <w:rPr>
          <w:rStyle w:val="normaltextrun"/>
          <w:rFonts w:ascii="Times New Roman" w:eastAsia="Times New Roman" w:hAnsi="Times New Roman" w:cs="Times New Roman"/>
        </w:rPr>
        <w:t>.</w:t>
      </w:r>
      <w:r w:rsidR="00900619">
        <w:rPr>
          <w:rStyle w:val="normaltextrun"/>
          <w:rFonts w:ascii="Times New Roman" w:eastAsia="Times New Roman" w:hAnsi="Times New Roman" w:cs="Times New Roman"/>
        </w:rPr>
        <w:t xml:space="preserve"> </w:t>
      </w:r>
    </w:p>
    <w:p w14:paraId="797F46C2" w14:textId="426160A8" w:rsidR="00EF55F7" w:rsidRDefault="00DC32FC" w:rsidP="006B4921">
      <w:pPr>
        <w:spacing w:before="240" w:afterAutospacing="1" w:line="360" w:lineRule="auto"/>
        <w:rPr>
          <w:rStyle w:val="normaltextrun"/>
          <w:rFonts w:ascii="Times New Roman" w:eastAsia="Times New Roman" w:hAnsi="Times New Roman" w:cs="Times New Roman"/>
          <w:color w:val="FF0000"/>
        </w:rPr>
      </w:pPr>
      <w:r>
        <w:rPr>
          <w:rStyle w:val="normaltextrun"/>
          <w:rFonts w:ascii="Times New Roman" w:eastAsia="Times New Roman" w:hAnsi="Times New Roman" w:cs="Times New Roman"/>
        </w:rPr>
        <w:t>With the situation improving</w:t>
      </w:r>
      <w:r w:rsidR="00041889">
        <w:rPr>
          <w:rStyle w:val="normaltextrun"/>
          <w:rFonts w:ascii="Times New Roman" w:eastAsia="Times New Roman" w:hAnsi="Times New Roman" w:cs="Times New Roman"/>
        </w:rPr>
        <w:t xml:space="preserve"> and humanity finding a new normal in society</w:t>
      </w:r>
      <w:r w:rsidR="00297456">
        <w:rPr>
          <w:rStyle w:val="normaltextrun"/>
          <w:rFonts w:ascii="Times New Roman" w:eastAsia="Times New Roman" w:hAnsi="Times New Roman" w:cs="Times New Roman"/>
        </w:rPr>
        <w:t>, this project provides the ideal opportunity for museums to re-evaluate what technology they are funding</w:t>
      </w:r>
      <w:r w:rsidR="00A628DD">
        <w:rPr>
          <w:rStyle w:val="normaltextrun"/>
          <w:rFonts w:ascii="Times New Roman" w:eastAsia="Times New Roman" w:hAnsi="Times New Roman" w:cs="Times New Roman"/>
        </w:rPr>
        <w:t>.</w:t>
      </w:r>
      <w:r w:rsidR="00297456">
        <w:rPr>
          <w:rStyle w:val="normaltextrun"/>
          <w:rFonts w:ascii="Times New Roman" w:eastAsia="Times New Roman" w:hAnsi="Times New Roman" w:cs="Times New Roman"/>
        </w:rPr>
        <w:t xml:space="preserve"> </w:t>
      </w:r>
      <w:r w:rsidR="001345A9">
        <w:rPr>
          <w:rStyle w:val="normaltextrun"/>
          <w:rFonts w:ascii="Times New Roman" w:eastAsia="Times New Roman" w:hAnsi="Times New Roman" w:cs="Times New Roman"/>
        </w:rPr>
        <w:t>Furthermore, museums should</w:t>
      </w:r>
      <w:r w:rsidR="000751D9">
        <w:rPr>
          <w:rStyle w:val="normaltextrun"/>
          <w:rFonts w:ascii="Times New Roman" w:eastAsia="Times New Roman" w:hAnsi="Times New Roman" w:cs="Times New Roman"/>
        </w:rPr>
        <w:t xml:space="preserve"> </w:t>
      </w:r>
      <w:r w:rsidR="00E0416C">
        <w:rPr>
          <w:rStyle w:val="normaltextrun"/>
          <w:rFonts w:ascii="Times New Roman" w:eastAsia="Times New Roman" w:hAnsi="Times New Roman" w:cs="Times New Roman"/>
        </w:rPr>
        <w:t>consider</w:t>
      </w:r>
      <w:r w:rsidR="001345A9">
        <w:rPr>
          <w:rStyle w:val="normaltextrun"/>
          <w:rFonts w:ascii="Times New Roman" w:eastAsia="Times New Roman" w:hAnsi="Times New Roman" w:cs="Times New Roman"/>
        </w:rPr>
        <w:t xml:space="preserve"> whether</w:t>
      </w:r>
      <w:r w:rsidR="00E0416C">
        <w:rPr>
          <w:rStyle w:val="normaltextrun"/>
          <w:rFonts w:ascii="Times New Roman" w:eastAsia="Times New Roman" w:hAnsi="Times New Roman" w:cs="Times New Roman"/>
        </w:rPr>
        <w:t xml:space="preserve"> </w:t>
      </w:r>
      <w:r w:rsidR="00F25488">
        <w:rPr>
          <w:rStyle w:val="normaltextrun"/>
          <w:rFonts w:ascii="Times New Roman" w:eastAsia="Times New Roman" w:hAnsi="Times New Roman" w:cs="Times New Roman"/>
        </w:rPr>
        <w:t xml:space="preserve">more advanced </w:t>
      </w:r>
      <w:r w:rsidR="003B0A3C">
        <w:rPr>
          <w:rStyle w:val="normaltextrun"/>
          <w:rFonts w:ascii="Times New Roman" w:eastAsia="Times New Roman" w:hAnsi="Times New Roman" w:cs="Times New Roman"/>
        </w:rPr>
        <w:t xml:space="preserve">setups could </w:t>
      </w:r>
      <w:r w:rsidR="001468AB">
        <w:rPr>
          <w:rStyle w:val="normaltextrun"/>
          <w:rFonts w:ascii="Times New Roman" w:eastAsia="Times New Roman" w:hAnsi="Times New Roman" w:cs="Times New Roman"/>
        </w:rPr>
        <w:t xml:space="preserve">be more beneficial </w:t>
      </w:r>
      <w:r w:rsidR="002A693B">
        <w:rPr>
          <w:rStyle w:val="normaltextrun"/>
          <w:rFonts w:ascii="Times New Roman" w:eastAsia="Times New Roman" w:hAnsi="Times New Roman" w:cs="Times New Roman"/>
        </w:rPr>
        <w:t xml:space="preserve">than basic technology like tablets to enhance </w:t>
      </w:r>
      <w:r w:rsidR="00F946D6">
        <w:rPr>
          <w:rStyle w:val="normaltextrun"/>
          <w:rFonts w:ascii="Times New Roman" w:eastAsia="Times New Roman" w:hAnsi="Times New Roman" w:cs="Times New Roman"/>
        </w:rPr>
        <w:t>the</w:t>
      </w:r>
      <w:r w:rsidR="002A693B">
        <w:rPr>
          <w:rStyle w:val="normaltextrun"/>
          <w:rFonts w:ascii="Times New Roman" w:eastAsia="Times New Roman" w:hAnsi="Times New Roman" w:cs="Times New Roman"/>
        </w:rPr>
        <w:t xml:space="preserve"> visitor experience</w:t>
      </w:r>
      <w:r w:rsidR="00006477">
        <w:rPr>
          <w:rStyle w:val="normaltextrun"/>
          <w:rFonts w:ascii="Times New Roman" w:eastAsia="Times New Roman" w:hAnsi="Times New Roman" w:cs="Times New Roman"/>
        </w:rPr>
        <w:t xml:space="preserve"> and enrich the </w:t>
      </w:r>
      <w:r w:rsidR="009C1114">
        <w:rPr>
          <w:rStyle w:val="normaltextrun"/>
          <w:rFonts w:ascii="Times New Roman" w:eastAsia="Times New Roman" w:hAnsi="Times New Roman" w:cs="Times New Roman"/>
        </w:rPr>
        <w:t>information communicated</w:t>
      </w:r>
      <w:r w:rsidR="002A693B">
        <w:rPr>
          <w:rStyle w:val="normaltextrun"/>
          <w:rFonts w:ascii="Times New Roman" w:eastAsia="Times New Roman" w:hAnsi="Times New Roman" w:cs="Times New Roman"/>
        </w:rPr>
        <w:t>.</w:t>
      </w:r>
    </w:p>
    <w:p w14:paraId="2F18760D" w14:textId="77777777" w:rsidR="002749E2" w:rsidRPr="009A5E92" w:rsidRDefault="002749E2" w:rsidP="002749E2">
      <w:pPr>
        <w:keepNext/>
        <w:spacing w:before="240" w:afterAutospacing="1" w:line="360" w:lineRule="auto"/>
        <w:jc w:val="center"/>
        <w:rPr>
          <w:rFonts w:ascii="Times New Roman" w:hAnsi="Times New Roman" w:cs="Times New Roman"/>
        </w:rPr>
      </w:pPr>
      <w:r w:rsidRPr="009A5E92">
        <w:rPr>
          <w:rFonts w:ascii="Times New Roman" w:hAnsi="Times New Roman" w:cs="Times New Roman"/>
          <w:noProof/>
        </w:rPr>
        <w:drawing>
          <wp:inline distT="0" distB="0" distL="0" distR="0" wp14:anchorId="186563A0" wp14:editId="7FDBE5F9">
            <wp:extent cx="3661400" cy="3114675"/>
            <wp:effectExtent l="0" t="0" r="0" b="0"/>
            <wp:docPr id="39" name="Picture 39" descr="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Website&#10;&#10;Description automatically generated"/>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0222" r="29392" b="9710"/>
                    <a:stretch/>
                  </pic:blipFill>
                  <pic:spPr bwMode="auto">
                    <a:xfrm>
                      <a:off x="0" y="0"/>
                      <a:ext cx="3666544" cy="3119051"/>
                    </a:xfrm>
                    <a:prstGeom prst="rect">
                      <a:avLst/>
                    </a:prstGeom>
                    <a:noFill/>
                    <a:ln>
                      <a:noFill/>
                    </a:ln>
                    <a:extLst>
                      <a:ext uri="{53640926-AAD7-44D8-BBD7-CCE9431645EC}">
                        <a14:shadowObscured xmlns:a14="http://schemas.microsoft.com/office/drawing/2010/main"/>
                      </a:ext>
                    </a:extLst>
                  </pic:spPr>
                </pic:pic>
              </a:graphicData>
            </a:graphic>
          </wp:inline>
        </w:drawing>
      </w:r>
    </w:p>
    <w:p w14:paraId="77C5EE36" w14:textId="1BC09B46" w:rsidR="0098625F" w:rsidRPr="009A5E92" w:rsidRDefault="002749E2" w:rsidP="002749E2">
      <w:pPr>
        <w:pStyle w:val="Caption"/>
        <w:jc w:val="center"/>
        <w:rPr>
          <w:rStyle w:val="normaltextrun"/>
          <w:rFonts w:ascii="Times New Roman" w:eastAsia="Times New Roman" w:hAnsi="Times New Roman" w:cs="Times New Roman"/>
          <w:color w:val="auto"/>
        </w:rPr>
      </w:pPr>
      <w:bookmarkStart w:id="58" w:name="_Ref105622250"/>
      <w:bookmarkStart w:id="59" w:name="_Toc154829327"/>
      <w:bookmarkStart w:id="60" w:name="_Toc177664888"/>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 xml:space="preserve"> SEQ Fig. \* ARABIC </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7</w:t>
      </w:r>
      <w:r w:rsidRPr="009A5E92">
        <w:rPr>
          <w:rFonts w:ascii="Times New Roman" w:hAnsi="Times New Roman" w:cs="Times New Roman"/>
          <w:color w:val="auto"/>
        </w:rPr>
        <w:fldChar w:fldCharType="end"/>
      </w:r>
      <w:r w:rsidRPr="009A5E92">
        <w:rPr>
          <w:rFonts w:ascii="Times New Roman" w:hAnsi="Times New Roman" w:cs="Times New Roman"/>
          <w:color w:val="auto"/>
        </w:rPr>
        <w:t>. Recommended technological display in the V&amp;A</w:t>
      </w:r>
      <w:bookmarkEnd w:id="58"/>
      <w:bookmarkEnd w:id="59"/>
      <w:bookmarkEnd w:id="60"/>
    </w:p>
    <w:p w14:paraId="38E562E4" w14:textId="738C8689" w:rsidR="00927054" w:rsidRPr="009A5E92" w:rsidRDefault="7C40D543" w:rsidP="000D43C1">
      <w:pPr>
        <w:spacing w:before="240" w:line="360" w:lineRule="auto"/>
        <w:rPr>
          <w:rFonts w:ascii="Times New Roman" w:hAnsi="Times New Roman" w:cs="Times New Roman"/>
          <w:sz w:val="28"/>
          <w:szCs w:val="28"/>
        </w:rPr>
      </w:pPr>
      <w:r w:rsidRPr="009A5E92">
        <w:rPr>
          <w:rFonts w:ascii="Times New Roman" w:hAnsi="Times New Roman" w:cs="Times New Roman"/>
        </w:rPr>
        <w:t xml:space="preserve">The Royal Delft Museum in the Netherlands displays </w:t>
      </w:r>
      <w:r w:rsidR="00A14897" w:rsidRPr="009A5E92">
        <w:rPr>
          <w:rFonts w:ascii="Times New Roman" w:hAnsi="Times New Roman" w:cs="Times New Roman"/>
        </w:rPr>
        <w:t xml:space="preserve">the famous </w:t>
      </w:r>
      <w:r w:rsidRPr="009A5E92">
        <w:rPr>
          <w:rFonts w:ascii="Times New Roman" w:hAnsi="Times New Roman" w:cs="Times New Roman"/>
        </w:rPr>
        <w:t xml:space="preserve">Delft Blue </w:t>
      </w:r>
      <w:r w:rsidR="00241612" w:rsidRPr="009A5E92">
        <w:rPr>
          <w:rFonts w:ascii="Times New Roman" w:hAnsi="Times New Roman" w:cs="Times New Roman"/>
        </w:rPr>
        <w:t>pottery</w:t>
      </w:r>
      <w:r w:rsidR="005E0CDA" w:rsidRPr="009A5E92">
        <w:rPr>
          <w:rFonts w:ascii="Times New Roman" w:hAnsi="Times New Roman" w:cs="Times New Roman"/>
        </w:rPr>
        <w:t xml:space="preserve">. </w:t>
      </w:r>
      <w:r w:rsidR="00950F54" w:rsidRPr="009A5E92">
        <w:rPr>
          <w:rFonts w:ascii="Times New Roman" w:hAnsi="Times New Roman" w:cs="Times New Roman"/>
        </w:rPr>
        <w:t>Delft Blue</w:t>
      </w:r>
      <w:r w:rsidR="00C664D9" w:rsidRPr="009A5E92">
        <w:rPr>
          <w:rFonts w:ascii="Times New Roman" w:hAnsi="Times New Roman" w:cs="Times New Roman"/>
        </w:rPr>
        <w:t xml:space="preserve"> has been produced at the Royal Delft </w:t>
      </w:r>
      <w:r w:rsidR="00D32CBA" w:rsidRPr="009A5E92">
        <w:rPr>
          <w:rFonts w:ascii="Times New Roman" w:hAnsi="Times New Roman" w:cs="Times New Roman"/>
        </w:rPr>
        <w:t>since 1653</w:t>
      </w:r>
      <w:r w:rsidR="00950F54" w:rsidRPr="009A5E92">
        <w:rPr>
          <w:rFonts w:ascii="Times New Roman" w:hAnsi="Times New Roman" w:cs="Times New Roman"/>
        </w:rPr>
        <w:t xml:space="preserve"> and it is still being produced today using the same traditional techniques</w:t>
      </w:r>
      <w:r w:rsidR="00927054" w:rsidRPr="009A5E92">
        <w:rPr>
          <w:rFonts w:ascii="Times New Roman" w:hAnsi="Times New Roman" w:cs="Times New Roman"/>
        </w:rPr>
        <w:t xml:space="preserve">. </w:t>
      </w:r>
      <w:r w:rsidR="00D32CBA" w:rsidRPr="009A5E92">
        <w:rPr>
          <w:rFonts w:ascii="Times New Roman" w:hAnsi="Times New Roman" w:cs="Times New Roman"/>
        </w:rPr>
        <w:t>This process</w:t>
      </w:r>
      <w:r w:rsidR="007F6E08" w:rsidRPr="009A5E92">
        <w:rPr>
          <w:rFonts w:ascii="Times New Roman" w:hAnsi="Times New Roman" w:cs="Times New Roman"/>
        </w:rPr>
        <w:t xml:space="preserve"> consists</w:t>
      </w:r>
      <w:r w:rsidR="00F464CC" w:rsidRPr="009A5E92">
        <w:rPr>
          <w:rFonts w:ascii="Times New Roman" w:hAnsi="Times New Roman" w:cs="Times New Roman"/>
        </w:rPr>
        <w:t xml:space="preserve"> of using</w:t>
      </w:r>
      <w:r w:rsidR="00D40064" w:rsidRPr="009A5E92">
        <w:rPr>
          <w:rFonts w:ascii="Times New Roman" w:hAnsi="Times New Roman" w:cs="Times New Roman"/>
        </w:rPr>
        <w:t xml:space="preserve"> plaster</w:t>
      </w:r>
      <w:r w:rsidR="00D32CBA" w:rsidRPr="009A5E92">
        <w:rPr>
          <w:rFonts w:ascii="Times New Roman" w:hAnsi="Times New Roman" w:cs="Times New Roman"/>
        </w:rPr>
        <w:t xml:space="preserve"> </w:t>
      </w:r>
      <w:r w:rsidR="00A31144" w:rsidRPr="009A5E92">
        <w:rPr>
          <w:rFonts w:ascii="Times New Roman" w:hAnsi="Times New Roman" w:cs="Times New Roman"/>
        </w:rPr>
        <w:t xml:space="preserve">moulds to shape the </w:t>
      </w:r>
      <w:r w:rsidR="00D40064" w:rsidRPr="009A5E92">
        <w:rPr>
          <w:rFonts w:ascii="Times New Roman" w:hAnsi="Times New Roman" w:cs="Times New Roman"/>
        </w:rPr>
        <w:t xml:space="preserve">liquid </w:t>
      </w:r>
      <w:r w:rsidR="00A31144" w:rsidRPr="009A5E92">
        <w:rPr>
          <w:rFonts w:ascii="Times New Roman" w:hAnsi="Times New Roman" w:cs="Times New Roman"/>
        </w:rPr>
        <w:t>clay</w:t>
      </w:r>
      <w:r w:rsidR="00CE4D05" w:rsidRPr="009A5E92">
        <w:rPr>
          <w:rFonts w:ascii="Times New Roman" w:hAnsi="Times New Roman" w:cs="Times New Roman"/>
        </w:rPr>
        <w:t xml:space="preserve">, followed </w:t>
      </w:r>
      <w:r w:rsidR="001937E1" w:rsidRPr="009A5E92">
        <w:rPr>
          <w:rFonts w:ascii="Times New Roman" w:hAnsi="Times New Roman" w:cs="Times New Roman"/>
        </w:rPr>
        <w:t>by</w:t>
      </w:r>
      <w:r w:rsidR="00CE4D05" w:rsidRPr="009A5E92">
        <w:rPr>
          <w:rFonts w:ascii="Times New Roman" w:hAnsi="Times New Roman" w:cs="Times New Roman"/>
        </w:rPr>
        <w:t xml:space="preserve"> a tin glaze before firing. Delftware </w:t>
      </w:r>
      <w:r w:rsidR="00706852" w:rsidRPr="009A5E92">
        <w:rPr>
          <w:rFonts w:ascii="Times New Roman" w:hAnsi="Times New Roman" w:cs="Times New Roman"/>
        </w:rPr>
        <w:t xml:space="preserve">was then painted on to the glazed clay using crushed cobalt oxides, the second firing would then follow to give </w:t>
      </w:r>
      <w:r w:rsidR="00FE0C72" w:rsidRPr="009A5E92">
        <w:rPr>
          <w:rFonts w:ascii="Times New Roman" w:hAnsi="Times New Roman" w:cs="Times New Roman"/>
        </w:rPr>
        <w:t>the pottery its famous Delft Blue colour</w:t>
      </w:r>
      <w:r w:rsidR="00AB79F5" w:rsidRPr="009A5E92">
        <w:rPr>
          <w:rFonts w:ascii="Times New Roman" w:hAnsi="Times New Roman" w:cs="Times New Roman"/>
        </w:rPr>
        <w:t xml:space="preserve"> </w:t>
      </w:r>
      <w:sdt>
        <w:sdtPr>
          <w:rPr>
            <w:rFonts w:ascii="Times New Roman" w:hAnsi="Times New Roman" w:cs="Times New Roman"/>
          </w:rPr>
          <w:id w:val="-1360116795"/>
          <w:citation/>
        </w:sdtPr>
        <w:sdtContent>
          <w:r w:rsidR="00AB79F5" w:rsidRPr="009A5E92">
            <w:rPr>
              <w:rFonts w:ascii="Times New Roman" w:hAnsi="Times New Roman" w:cs="Times New Roman"/>
            </w:rPr>
            <w:fldChar w:fldCharType="begin"/>
          </w:r>
          <w:r w:rsidR="00AB79F5" w:rsidRPr="009A5E92">
            <w:rPr>
              <w:rFonts w:ascii="Times New Roman" w:hAnsi="Times New Roman" w:cs="Times New Roman"/>
              <w:lang w:val="en-US"/>
            </w:rPr>
            <w:instrText xml:space="preserve"> CITATION Min17 \l 1033 </w:instrText>
          </w:r>
          <w:r w:rsidR="00AB79F5" w:rsidRPr="009A5E92">
            <w:rPr>
              <w:rFonts w:ascii="Times New Roman" w:hAnsi="Times New Roman" w:cs="Times New Roman"/>
            </w:rPr>
            <w:fldChar w:fldCharType="separate"/>
          </w:r>
          <w:r w:rsidR="00B43B2E" w:rsidRPr="00B43B2E">
            <w:rPr>
              <w:rFonts w:ascii="Times New Roman" w:hAnsi="Times New Roman" w:cs="Times New Roman"/>
              <w:noProof/>
              <w:lang w:val="en-US"/>
            </w:rPr>
            <w:t>(Solanki, 2017)</w:t>
          </w:r>
          <w:r w:rsidR="00AB79F5" w:rsidRPr="009A5E92">
            <w:rPr>
              <w:rFonts w:ascii="Times New Roman" w:hAnsi="Times New Roman" w:cs="Times New Roman"/>
            </w:rPr>
            <w:fldChar w:fldCharType="end"/>
          </w:r>
        </w:sdtContent>
      </w:sdt>
      <w:r w:rsidR="00AB79F5" w:rsidRPr="009A5E92">
        <w:rPr>
          <w:rFonts w:ascii="Times New Roman" w:hAnsi="Times New Roman" w:cs="Times New Roman"/>
        </w:rPr>
        <w:t xml:space="preserve">. </w:t>
      </w:r>
      <w:r w:rsidR="00E82B62" w:rsidRPr="009A5E92">
        <w:rPr>
          <w:rFonts w:ascii="Times New Roman" w:hAnsi="Times New Roman" w:cs="Times New Roman"/>
        </w:rPr>
        <w:t xml:space="preserve">See </w:t>
      </w:r>
      <w:r w:rsidR="00651463" w:rsidRPr="009A5E92">
        <w:rPr>
          <w:rFonts w:ascii="Times New Roman" w:hAnsi="Times New Roman" w:cs="Times New Roman"/>
        </w:rPr>
        <w:fldChar w:fldCharType="begin"/>
      </w:r>
      <w:r w:rsidR="00651463" w:rsidRPr="009A5E92">
        <w:rPr>
          <w:rFonts w:ascii="Times New Roman" w:hAnsi="Times New Roman" w:cs="Times New Roman"/>
        </w:rPr>
        <w:instrText xml:space="preserve"> REF _Ref101276794 \h </w:instrText>
      </w:r>
      <w:r w:rsidR="00722C8D" w:rsidRPr="009A5E92">
        <w:rPr>
          <w:rFonts w:ascii="Times New Roman" w:hAnsi="Times New Roman" w:cs="Times New Roman"/>
        </w:rPr>
        <w:instrText xml:space="preserve"> \* MERGEFORMAT </w:instrText>
      </w:r>
      <w:r w:rsidR="00651463" w:rsidRPr="009A5E92">
        <w:rPr>
          <w:rFonts w:ascii="Times New Roman" w:hAnsi="Times New Roman" w:cs="Times New Roman"/>
        </w:rPr>
      </w:r>
      <w:r w:rsidR="00651463" w:rsidRPr="009A5E92">
        <w:rPr>
          <w:rFonts w:ascii="Times New Roman" w:hAnsi="Times New Roman" w:cs="Times New Roman"/>
        </w:rPr>
        <w:fldChar w:fldCharType="separate"/>
      </w:r>
      <w:r w:rsidR="000C1B9F" w:rsidRPr="009A5E92">
        <w:rPr>
          <w:rFonts w:ascii="Times New Roman" w:hAnsi="Times New Roman" w:cs="Times New Roman"/>
        </w:rPr>
        <w:t>Fig.</w:t>
      </w:r>
      <w:r w:rsidR="000C1B9F" w:rsidRPr="009A5E92">
        <w:rPr>
          <w:rFonts w:ascii="Times New Roman" w:hAnsi="Times New Roman" w:cs="Times New Roman"/>
          <w:noProof/>
        </w:rPr>
        <w:t xml:space="preserve"> 8</w:t>
      </w:r>
      <w:r w:rsidR="00651463" w:rsidRPr="009A5E92">
        <w:rPr>
          <w:rFonts w:ascii="Times New Roman" w:hAnsi="Times New Roman" w:cs="Times New Roman"/>
        </w:rPr>
        <w:fldChar w:fldCharType="end"/>
      </w:r>
      <w:r w:rsidR="00251CA6" w:rsidRPr="009A5E92">
        <w:rPr>
          <w:rFonts w:ascii="Times New Roman" w:hAnsi="Times New Roman" w:cs="Times New Roman"/>
        </w:rPr>
        <w:t xml:space="preserve"> </w:t>
      </w:r>
      <w:r w:rsidR="00447B30" w:rsidRPr="009A5E92">
        <w:rPr>
          <w:rFonts w:ascii="Times New Roman" w:hAnsi="Times New Roman" w:cs="Times New Roman"/>
        </w:rPr>
        <w:t>for reference to this process.</w:t>
      </w:r>
    </w:p>
    <w:p w14:paraId="040BA663" w14:textId="77777777" w:rsidR="00811190" w:rsidRPr="009A5E92" w:rsidRDefault="000E17B3" w:rsidP="000D43C1">
      <w:pPr>
        <w:keepNext/>
        <w:spacing w:before="240" w:afterAutospacing="1" w:line="360" w:lineRule="auto"/>
        <w:jc w:val="center"/>
        <w:rPr>
          <w:rFonts w:ascii="Times New Roman" w:hAnsi="Times New Roman" w:cs="Times New Roman"/>
        </w:rPr>
      </w:pPr>
      <w:r w:rsidRPr="009A5E92">
        <w:rPr>
          <w:rFonts w:ascii="Times New Roman" w:hAnsi="Times New Roman" w:cs="Times New Roman"/>
          <w:noProof/>
        </w:rPr>
        <w:lastRenderedPageBreak/>
        <w:drawing>
          <wp:inline distT="0" distB="0" distL="0" distR="0" wp14:anchorId="6699FF28" wp14:editId="36F56978">
            <wp:extent cx="4472948" cy="2781300"/>
            <wp:effectExtent l="0" t="0" r="3810" b="0"/>
            <wp:docPr id="14" name="Picture 14" descr="A group of vases sit on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group of vases sit on a table&#10;&#10;Description automatically generated with medium confidence"/>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17124"/>
                    <a:stretch/>
                  </pic:blipFill>
                  <pic:spPr bwMode="auto">
                    <a:xfrm>
                      <a:off x="0" y="0"/>
                      <a:ext cx="4474896" cy="2782511"/>
                    </a:xfrm>
                    <a:prstGeom prst="rect">
                      <a:avLst/>
                    </a:prstGeom>
                    <a:noFill/>
                    <a:ln>
                      <a:noFill/>
                    </a:ln>
                    <a:extLst>
                      <a:ext uri="{53640926-AAD7-44D8-BBD7-CCE9431645EC}">
                        <a14:shadowObscured xmlns:a14="http://schemas.microsoft.com/office/drawing/2010/main"/>
                      </a:ext>
                    </a:extLst>
                  </pic:spPr>
                </pic:pic>
              </a:graphicData>
            </a:graphic>
          </wp:inline>
        </w:drawing>
      </w:r>
    </w:p>
    <w:p w14:paraId="63B4B75D" w14:textId="5279E47F" w:rsidR="000E17B3" w:rsidRPr="009A5E92" w:rsidRDefault="00811190" w:rsidP="000D43C1">
      <w:pPr>
        <w:pStyle w:val="Caption"/>
        <w:spacing w:before="240" w:line="360" w:lineRule="auto"/>
        <w:jc w:val="center"/>
        <w:rPr>
          <w:rFonts w:ascii="Times New Roman" w:eastAsia="Times New Roman" w:hAnsi="Times New Roman" w:cs="Times New Roman"/>
          <w:color w:val="auto"/>
        </w:rPr>
      </w:pPr>
      <w:bookmarkStart w:id="61" w:name="_Ref101276794"/>
      <w:bookmarkStart w:id="62" w:name="_Toc154829328"/>
      <w:bookmarkStart w:id="63" w:name="_Toc177664889"/>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 xml:space="preserve"> SEQ Fig. \* ARABIC </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8</w:t>
      </w:r>
      <w:r w:rsidRPr="009A5E92">
        <w:rPr>
          <w:rFonts w:ascii="Times New Roman" w:hAnsi="Times New Roman" w:cs="Times New Roman"/>
          <w:color w:val="auto"/>
        </w:rPr>
        <w:fldChar w:fldCharType="end"/>
      </w:r>
      <w:bookmarkEnd w:id="61"/>
      <w:r w:rsidRPr="009A5E92">
        <w:rPr>
          <w:rFonts w:ascii="Times New Roman" w:hAnsi="Times New Roman" w:cs="Times New Roman"/>
          <w:color w:val="auto"/>
        </w:rPr>
        <w:t>. The Royal Delft Museum, displaying a start to finish to finish process of creating a Delftware vase.</w:t>
      </w:r>
      <w:bookmarkEnd w:id="62"/>
      <w:bookmarkEnd w:id="63"/>
    </w:p>
    <w:p w14:paraId="2EC57AE4" w14:textId="30FA6097" w:rsidR="307E6CFC" w:rsidRPr="009A5E92" w:rsidRDefault="007A660F" w:rsidP="000D43C1">
      <w:pPr>
        <w:spacing w:before="240" w:afterAutospacing="1" w:line="360" w:lineRule="auto"/>
        <w:rPr>
          <w:rFonts w:ascii="Times New Roman" w:eastAsia="Times New Roman" w:hAnsi="Times New Roman" w:cs="Times New Roman"/>
        </w:rPr>
      </w:pPr>
      <w:r w:rsidRPr="009A5E92">
        <w:rPr>
          <w:rFonts w:ascii="Times New Roman" w:eastAsia="Times New Roman" w:hAnsi="Times New Roman" w:cs="Times New Roman"/>
        </w:rPr>
        <w:t xml:space="preserve">The museum featured a range of </w:t>
      </w:r>
      <w:r w:rsidR="005B5E57" w:rsidRPr="009A5E92">
        <w:rPr>
          <w:rFonts w:ascii="Times New Roman" w:eastAsia="Times New Roman" w:hAnsi="Times New Roman" w:cs="Times New Roman"/>
        </w:rPr>
        <w:t>interactions to be</w:t>
      </w:r>
      <w:r w:rsidR="0057786E" w:rsidRPr="009A5E92">
        <w:rPr>
          <w:rFonts w:ascii="Times New Roman" w:eastAsia="Times New Roman" w:hAnsi="Times New Roman" w:cs="Times New Roman"/>
        </w:rPr>
        <w:t>tter</w:t>
      </w:r>
      <w:r w:rsidR="005B5E57" w:rsidRPr="009A5E92">
        <w:rPr>
          <w:rFonts w:ascii="Times New Roman" w:eastAsia="Times New Roman" w:hAnsi="Times New Roman" w:cs="Times New Roman"/>
        </w:rPr>
        <w:t xml:space="preserve"> engage a </w:t>
      </w:r>
      <w:r w:rsidR="0034792F" w:rsidRPr="009A5E92">
        <w:rPr>
          <w:rFonts w:ascii="Times New Roman" w:eastAsia="Times New Roman" w:hAnsi="Times New Roman" w:cs="Times New Roman"/>
        </w:rPr>
        <w:t>visitor</w:t>
      </w:r>
      <w:r w:rsidR="005B5E57" w:rsidRPr="009A5E92">
        <w:rPr>
          <w:rFonts w:ascii="Times New Roman" w:eastAsia="Times New Roman" w:hAnsi="Times New Roman" w:cs="Times New Roman"/>
        </w:rPr>
        <w:t xml:space="preserve"> to learn about pottery. </w:t>
      </w:r>
      <w:r w:rsidR="7C40D543" w:rsidRPr="009A5E92">
        <w:rPr>
          <w:rFonts w:ascii="Times New Roman" w:eastAsia="Times New Roman" w:hAnsi="Times New Roman" w:cs="Times New Roman"/>
        </w:rPr>
        <w:t xml:space="preserve">Types of context interpretation included an audio guide </w:t>
      </w:r>
      <w:r w:rsidR="005B5E57" w:rsidRPr="009A5E92">
        <w:rPr>
          <w:rFonts w:ascii="Times New Roman" w:eastAsia="Times New Roman" w:hAnsi="Times New Roman" w:cs="Times New Roman"/>
        </w:rPr>
        <w:t>(</w:t>
      </w:r>
      <w:r w:rsidR="004A2EC5" w:rsidRPr="009A5E92">
        <w:rPr>
          <w:rFonts w:ascii="Times New Roman" w:eastAsia="Times New Roman" w:hAnsi="Times New Roman" w:cs="Times New Roman"/>
        </w:rPr>
        <w:t>s</w:t>
      </w:r>
      <w:r w:rsidR="005B5E57" w:rsidRPr="009A5E92">
        <w:rPr>
          <w:rFonts w:ascii="Times New Roman" w:eastAsia="Times New Roman" w:hAnsi="Times New Roman" w:cs="Times New Roman"/>
        </w:rPr>
        <w:t>ee</w:t>
      </w:r>
      <w:r w:rsidR="00651463" w:rsidRPr="009A5E92">
        <w:rPr>
          <w:rFonts w:ascii="Times New Roman" w:eastAsia="Times New Roman" w:hAnsi="Times New Roman" w:cs="Times New Roman"/>
        </w:rPr>
        <w:t xml:space="preserve"> </w:t>
      </w:r>
      <w:r w:rsidR="00651463" w:rsidRPr="009A5E92">
        <w:rPr>
          <w:rFonts w:ascii="Times New Roman" w:eastAsia="Times New Roman" w:hAnsi="Times New Roman" w:cs="Times New Roman"/>
        </w:rPr>
        <w:fldChar w:fldCharType="begin"/>
      </w:r>
      <w:r w:rsidR="00651463" w:rsidRPr="009A5E92">
        <w:rPr>
          <w:rFonts w:ascii="Times New Roman" w:eastAsia="Times New Roman" w:hAnsi="Times New Roman" w:cs="Times New Roman"/>
        </w:rPr>
        <w:instrText xml:space="preserve"> REF _Ref101276820 \h </w:instrText>
      </w:r>
      <w:r w:rsidR="00722C8D" w:rsidRPr="009A5E92">
        <w:rPr>
          <w:rFonts w:ascii="Times New Roman" w:eastAsia="Times New Roman" w:hAnsi="Times New Roman" w:cs="Times New Roman"/>
        </w:rPr>
        <w:instrText xml:space="preserve"> \* MERGEFORMAT </w:instrText>
      </w:r>
      <w:r w:rsidR="00651463" w:rsidRPr="009A5E92">
        <w:rPr>
          <w:rFonts w:ascii="Times New Roman" w:eastAsia="Times New Roman" w:hAnsi="Times New Roman" w:cs="Times New Roman"/>
        </w:rPr>
      </w:r>
      <w:r w:rsidR="00651463" w:rsidRPr="009A5E92">
        <w:rPr>
          <w:rFonts w:ascii="Times New Roman" w:eastAsia="Times New Roman" w:hAnsi="Times New Roman" w:cs="Times New Roman"/>
        </w:rPr>
        <w:fldChar w:fldCharType="separate"/>
      </w:r>
      <w:r w:rsidR="000C1B9F" w:rsidRPr="009A5E92">
        <w:rPr>
          <w:rFonts w:ascii="Times New Roman" w:hAnsi="Times New Roman" w:cs="Times New Roman"/>
        </w:rPr>
        <w:t xml:space="preserve">Fig. </w:t>
      </w:r>
      <w:r w:rsidR="000C1B9F" w:rsidRPr="009A5E92">
        <w:rPr>
          <w:rFonts w:ascii="Times New Roman" w:hAnsi="Times New Roman" w:cs="Times New Roman"/>
          <w:noProof/>
        </w:rPr>
        <w:t>9</w:t>
      </w:r>
      <w:r w:rsidR="00651463" w:rsidRPr="009A5E92">
        <w:rPr>
          <w:rFonts w:ascii="Times New Roman" w:eastAsia="Times New Roman" w:hAnsi="Times New Roman" w:cs="Times New Roman"/>
        </w:rPr>
        <w:fldChar w:fldCharType="end"/>
      </w:r>
      <w:r w:rsidR="005B5E57" w:rsidRPr="009A5E92">
        <w:rPr>
          <w:rFonts w:ascii="Times New Roman" w:eastAsia="Times New Roman" w:hAnsi="Times New Roman" w:cs="Times New Roman"/>
        </w:rPr>
        <w:t xml:space="preserve">) </w:t>
      </w:r>
      <w:r w:rsidR="7C40D543" w:rsidRPr="009A5E92">
        <w:rPr>
          <w:rFonts w:ascii="Times New Roman" w:eastAsia="Times New Roman" w:hAnsi="Times New Roman" w:cs="Times New Roman"/>
        </w:rPr>
        <w:t xml:space="preserve">with various bases around the museum that would trigger an audio script </w:t>
      </w:r>
      <w:r w:rsidR="004A2EC5" w:rsidRPr="009A5E92">
        <w:rPr>
          <w:rFonts w:ascii="Times New Roman" w:eastAsia="Times New Roman" w:hAnsi="Times New Roman" w:cs="Times New Roman"/>
        </w:rPr>
        <w:t>describing</w:t>
      </w:r>
      <w:r w:rsidR="7C40D543" w:rsidRPr="009A5E92">
        <w:rPr>
          <w:rFonts w:ascii="Times New Roman" w:eastAsia="Times New Roman" w:hAnsi="Times New Roman" w:cs="Times New Roman"/>
        </w:rPr>
        <w:t xml:space="preserve"> what could be seen in that vicinity, such as a painter at work and informing the listener on the techniques involved in that role. A short visual display showed the start</w:t>
      </w:r>
      <w:r w:rsidR="00BC051D" w:rsidRPr="009A5E92">
        <w:rPr>
          <w:rFonts w:ascii="Times New Roman" w:eastAsia="Times New Roman" w:hAnsi="Times New Roman" w:cs="Times New Roman"/>
        </w:rPr>
        <w:t>-</w:t>
      </w:r>
      <w:r w:rsidR="7C40D543" w:rsidRPr="009A5E92">
        <w:rPr>
          <w:rFonts w:ascii="Times New Roman" w:eastAsia="Times New Roman" w:hAnsi="Times New Roman" w:cs="Times New Roman"/>
        </w:rPr>
        <w:t>to</w:t>
      </w:r>
      <w:r w:rsidR="00BC051D" w:rsidRPr="009A5E92">
        <w:rPr>
          <w:rFonts w:ascii="Times New Roman" w:eastAsia="Times New Roman" w:hAnsi="Times New Roman" w:cs="Times New Roman"/>
        </w:rPr>
        <w:t>-</w:t>
      </w:r>
      <w:r w:rsidR="7C40D543" w:rsidRPr="009A5E92">
        <w:rPr>
          <w:rFonts w:ascii="Times New Roman" w:eastAsia="Times New Roman" w:hAnsi="Times New Roman" w:cs="Times New Roman"/>
        </w:rPr>
        <w:t>end process o</w:t>
      </w:r>
      <w:r w:rsidR="00BC051D" w:rsidRPr="009A5E92">
        <w:rPr>
          <w:rFonts w:ascii="Times New Roman" w:eastAsia="Times New Roman" w:hAnsi="Times New Roman" w:cs="Times New Roman"/>
        </w:rPr>
        <w:t>f</w:t>
      </w:r>
      <w:r w:rsidR="7C40D543" w:rsidRPr="009A5E92">
        <w:rPr>
          <w:rFonts w:ascii="Times New Roman" w:eastAsia="Times New Roman" w:hAnsi="Times New Roman" w:cs="Times New Roman"/>
        </w:rPr>
        <w:t xml:space="preserve"> how </w:t>
      </w:r>
      <w:r w:rsidR="00AC3E1F" w:rsidRPr="009A5E92">
        <w:rPr>
          <w:rFonts w:ascii="Times New Roman" w:eastAsia="Times New Roman" w:hAnsi="Times New Roman" w:cs="Times New Roman"/>
        </w:rPr>
        <w:t>D</w:t>
      </w:r>
      <w:r w:rsidR="7C40D543" w:rsidRPr="009A5E92">
        <w:rPr>
          <w:rFonts w:ascii="Times New Roman" w:eastAsia="Times New Roman" w:hAnsi="Times New Roman" w:cs="Times New Roman"/>
        </w:rPr>
        <w:t>elft</w:t>
      </w:r>
      <w:r w:rsidR="00AC3E1F" w:rsidRPr="009A5E92">
        <w:rPr>
          <w:rFonts w:ascii="Times New Roman" w:eastAsia="Times New Roman" w:hAnsi="Times New Roman" w:cs="Times New Roman"/>
        </w:rPr>
        <w:t>ware</w:t>
      </w:r>
      <w:r w:rsidR="7C40D543" w:rsidRPr="009A5E92">
        <w:rPr>
          <w:rFonts w:ascii="Times New Roman" w:eastAsia="Times New Roman" w:hAnsi="Times New Roman" w:cs="Times New Roman"/>
        </w:rPr>
        <w:t xml:space="preserve"> product</w:t>
      </w:r>
      <w:r w:rsidR="00AC3E1F" w:rsidRPr="009A5E92">
        <w:rPr>
          <w:rFonts w:ascii="Times New Roman" w:eastAsia="Times New Roman" w:hAnsi="Times New Roman" w:cs="Times New Roman"/>
        </w:rPr>
        <w:t>s</w:t>
      </w:r>
      <w:r w:rsidR="7C40D543" w:rsidRPr="009A5E92">
        <w:rPr>
          <w:rFonts w:ascii="Times New Roman" w:eastAsia="Times New Roman" w:hAnsi="Times New Roman" w:cs="Times New Roman"/>
        </w:rPr>
        <w:t xml:space="preserve"> </w:t>
      </w:r>
      <w:r w:rsidR="00AC3E1F" w:rsidRPr="009A5E92">
        <w:rPr>
          <w:rFonts w:ascii="Times New Roman" w:eastAsia="Times New Roman" w:hAnsi="Times New Roman" w:cs="Times New Roman"/>
        </w:rPr>
        <w:t>are</w:t>
      </w:r>
      <w:r w:rsidR="7C40D543" w:rsidRPr="009A5E92">
        <w:rPr>
          <w:rFonts w:ascii="Times New Roman" w:eastAsia="Times New Roman" w:hAnsi="Times New Roman" w:cs="Times New Roman"/>
        </w:rPr>
        <w:t xml:space="preserve"> made</w:t>
      </w:r>
      <w:r w:rsidR="00BC051D" w:rsidRPr="009A5E92">
        <w:rPr>
          <w:rFonts w:ascii="Times New Roman" w:eastAsia="Times New Roman" w:hAnsi="Times New Roman" w:cs="Times New Roman"/>
        </w:rPr>
        <w:t>.</w:t>
      </w:r>
      <w:r w:rsidR="7C40D543" w:rsidRPr="009A5E92">
        <w:rPr>
          <w:rFonts w:ascii="Times New Roman" w:eastAsia="Times New Roman" w:hAnsi="Times New Roman" w:cs="Times New Roman"/>
        </w:rPr>
        <w:t xml:space="preserve"> </w:t>
      </w:r>
      <w:r w:rsidR="00BC051D" w:rsidRPr="009A5E92">
        <w:rPr>
          <w:rFonts w:ascii="Times New Roman" w:eastAsia="Times New Roman" w:hAnsi="Times New Roman" w:cs="Times New Roman"/>
        </w:rPr>
        <w:t>T</w:t>
      </w:r>
      <w:r w:rsidR="7C40D543" w:rsidRPr="009A5E92">
        <w:rPr>
          <w:rFonts w:ascii="Times New Roman" w:eastAsia="Times New Roman" w:hAnsi="Times New Roman" w:cs="Times New Roman"/>
        </w:rPr>
        <w:t>hey used LED screens to show people performin</w:t>
      </w:r>
      <w:r w:rsidR="00AC3E1F" w:rsidRPr="009A5E92">
        <w:rPr>
          <w:rFonts w:ascii="Times New Roman" w:eastAsia="Times New Roman" w:hAnsi="Times New Roman" w:cs="Times New Roman"/>
        </w:rPr>
        <w:t xml:space="preserve">g </w:t>
      </w:r>
      <w:r w:rsidR="7C40D543" w:rsidRPr="009A5E92">
        <w:rPr>
          <w:rFonts w:ascii="Times New Roman" w:eastAsia="Times New Roman" w:hAnsi="Times New Roman" w:cs="Times New Roman"/>
        </w:rPr>
        <w:t>role</w:t>
      </w:r>
      <w:r w:rsidR="00AC3E1F" w:rsidRPr="009A5E92">
        <w:rPr>
          <w:rFonts w:ascii="Times New Roman" w:eastAsia="Times New Roman" w:hAnsi="Times New Roman" w:cs="Times New Roman"/>
        </w:rPr>
        <w:t>s within the factory</w:t>
      </w:r>
      <w:r w:rsidR="7C40D543" w:rsidRPr="009A5E92">
        <w:rPr>
          <w:rFonts w:ascii="Times New Roman" w:eastAsia="Times New Roman" w:hAnsi="Times New Roman" w:cs="Times New Roman"/>
        </w:rPr>
        <w:t xml:space="preserve"> and quirky additions such as a kiln door</w:t>
      </w:r>
      <w:r w:rsidR="00AC3E1F" w:rsidRPr="009A5E92">
        <w:rPr>
          <w:rFonts w:ascii="Times New Roman" w:eastAsia="Times New Roman" w:hAnsi="Times New Roman" w:cs="Times New Roman"/>
        </w:rPr>
        <w:t xml:space="preserve"> </w:t>
      </w:r>
      <w:r w:rsidR="00447B30" w:rsidRPr="009A5E92">
        <w:rPr>
          <w:rFonts w:ascii="Times New Roman" w:eastAsia="Times New Roman" w:hAnsi="Times New Roman" w:cs="Times New Roman"/>
        </w:rPr>
        <w:t>opening</w:t>
      </w:r>
      <w:r w:rsidR="7C40D543" w:rsidRPr="009A5E92">
        <w:rPr>
          <w:rFonts w:ascii="Times New Roman" w:eastAsia="Times New Roman" w:hAnsi="Times New Roman" w:cs="Times New Roman"/>
        </w:rPr>
        <w:t xml:space="preserve"> to reveal a ceramic before and after firing. These visuals made explaining the process interesting and immersi</w:t>
      </w:r>
      <w:r w:rsidR="006529F4" w:rsidRPr="009A5E92">
        <w:rPr>
          <w:rFonts w:ascii="Times New Roman" w:eastAsia="Times New Roman" w:hAnsi="Times New Roman" w:cs="Times New Roman"/>
        </w:rPr>
        <w:t>ve due to</w:t>
      </w:r>
      <w:r w:rsidR="7C40D543" w:rsidRPr="009A5E92">
        <w:rPr>
          <w:rFonts w:ascii="Times New Roman" w:eastAsia="Times New Roman" w:hAnsi="Times New Roman" w:cs="Times New Roman"/>
        </w:rPr>
        <w:t xml:space="preserve"> the suspense </w:t>
      </w:r>
      <w:r w:rsidR="00411079" w:rsidRPr="009A5E92">
        <w:rPr>
          <w:rFonts w:ascii="Times New Roman" w:eastAsia="Times New Roman" w:hAnsi="Times New Roman" w:cs="Times New Roman"/>
        </w:rPr>
        <w:t>involved with the manufacturing process.</w:t>
      </w:r>
      <w:r w:rsidR="002C1E06" w:rsidRPr="009A5E92">
        <w:rPr>
          <w:rFonts w:ascii="Times New Roman" w:eastAsia="Times New Roman" w:hAnsi="Times New Roman" w:cs="Times New Roman"/>
        </w:rPr>
        <w:t xml:space="preserve"> A</w:t>
      </w:r>
      <w:r w:rsidR="7C40D543" w:rsidRPr="009A5E92">
        <w:rPr>
          <w:rFonts w:ascii="Times New Roman" w:eastAsia="Times New Roman" w:hAnsi="Times New Roman" w:cs="Times New Roman"/>
        </w:rPr>
        <w:t xml:space="preserve"> clear aim for this project to achieve effective methods of visually contextualising information and creating an immersive experience.</w:t>
      </w:r>
    </w:p>
    <w:p w14:paraId="3F219BFF" w14:textId="77777777" w:rsidR="00811190" w:rsidRPr="009A5E92" w:rsidRDefault="00947DA6" w:rsidP="000D43C1">
      <w:pPr>
        <w:keepNext/>
        <w:spacing w:before="240" w:afterAutospacing="1" w:line="360" w:lineRule="auto"/>
        <w:jc w:val="center"/>
        <w:rPr>
          <w:rFonts w:ascii="Times New Roman" w:hAnsi="Times New Roman" w:cs="Times New Roman"/>
        </w:rPr>
      </w:pPr>
      <w:r w:rsidRPr="009A5E92">
        <w:rPr>
          <w:rFonts w:ascii="Times New Roman" w:hAnsi="Times New Roman" w:cs="Times New Roman"/>
          <w:noProof/>
        </w:rPr>
        <w:lastRenderedPageBreak/>
        <w:drawing>
          <wp:inline distT="0" distB="0" distL="0" distR="0" wp14:anchorId="11BEAD4A" wp14:editId="623218FC">
            <wp:extent cx="2018665" cy="3076575"/>
            <wp:effectExtent l="0" t="0" r="635" b="9525"/>
            <wp:docPr id="13" name="Picture 13" descr="A picture containing text, floor,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 floor, person, indoor&#10;&#10;Description automatically generated"/>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2911" t="15239" r="21388" b="21080"/>
                    <a:stretch/>
                  </pic:blipFill>
                  <pic:spPr bwMode="auto">
                    <a:xfrm>
                      <a:off x="0" y="0"/>
                      <a:ext cx="2037953" cy="3105971"/>
                    </a:xfrm>
                    <a:prstGeom prst="rect">
                      <a:avLst/>
                    </a:prstGeom>
                    <a:noFill/>
                    <a:ln>
                      <a:noFill/>
                    </a:ln>
                    <a:extLst>
                      <a:ext uri="{53640926-AAD7-44D8-BBD7-CCE9431645EC}">
                        <a14:shadowObscured xmlns:a14="http://schemas.microsoft.com/office/drawing/2010/main"/>
                      </a:ext>
                    </a:extLst>
                  </pic:spPr>
                </pic:pic>
              </a:graphicData>
            </a:graphic>
          </wp:inline>
        </w:drawing>
      </w:r>
    </w:p>
    <w:p w14:paraId="08542891" w14:textId="01560FC1" w:rsidR="3BF73337" w:rsidRPr="009A5E92" w:rsidRDefault="00811190" w:rsidP="000D43C1">
      <w:pPr>
        <w:pStyle w:val="Caption"/>
        <w:spacing w:before="240" w:line="360" w:lineRule="auto"/>
        <w:jc w:val="center"/>
        <w:rPr>
          <w:rFonts w:ascii="Times New Roman" w:eastAsia="Times New Roman" w:hAnsi="Times New Roman" w:cs="Times New Roman"/>
          <w:color w:val="auto"/>
        </w:rPr>
      </w:pPr>
      <w:bookmarkStart w:id="64" w:name="_Ref101276820"/>
      <w:bookmarkStart w:id="65" w:name="_Toc154829329"/>
      <w:bookmarkStart w:id="66" w:name="_Toc177664890"/>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 xml:space="preserve"> SEQ Fig. \* ARABIC </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9</w:t>
      </w:r>
      <w:r w:rsidRPr="009A5E92">
        <w:rPr>
          <w:rFonts w:ascii="Times New Roman" w:hAnsi="Times New Roman" w:cs="Times New Roman"/>
          <w:color w:val="auto"/>
        </w:rPr>
        <w:fldChar w:fldCharType="end"/>
      </w:r>
      <w:bookmarkEnd w:id="64"/>
      <w:r w:rsidRPr="009A5E92">
        <w:rPr>
          <w:rFonts w:ascii="Times New Roman" w:hAnsi="Times New Roman" w:cs="Times New Roman"/>
          <w:color w:val="auto"/>
        </w:rPr>
        <w:t>. An audio guide in The Royal Delft Museum.</w:t>
      </w:r>
      <w:bookmarkEnd w:id="65"/>
      <w:bookmarkEnd w:id="66"/>
    </w:p>
    <w:p w14:paraId="6EC187D2" w14:textId="17DE9714" w:rsidR="00B919FA" w:rsidRPr="00C71126" w:rsidRDefault="7C40D543" w:rsidP="000D43C1">
      <w:pPr>
        <w:spacing w:before="240" w:line="360" w:lineRule="auto"/>
        <w:rPr>
          <w:rFonts w:ascii="Times New Roman" w:eastAsia="Times New Roman" w:hAnsi="Times New Roman" w:cs="Times New Roman"/>
        </w:rPr>
      </w:pPr>
      <w:r w:rsidRPr="00C71126">
        <w:rPr>
          <w:rStyle w:val="normaltextrun"/>
          <w:rFonts w:ascii="Times New Roman" w:eastAsia="Times New Roman" w:hAnsi="Times New Roman" w:cs="Times New Roman"/>
          <w:lang w:val="en-US"/>
        </w:rPr>
        <w:t xml:space="preserve">Many studies have focused on how digital technology could provide many benefits to museums and cultural tourism, claiming this could be a ‘second chance’ for museums and introduce new conceptual frameworks for digital preservation and immersive museum experiences </w:t>
      </w:r>
      <w:sdt>
        <w:sdtPr>
          <w:rPr>
            <w:rStyle w:val="normaltextrun"/>
            <w:rFonts w:ascii="Times New Roman" w:eastAsia="Times New Roman" w:hAnsi="Times New Roman" w:cs="Times New Roman"/>
            <w:lang w:val="en-US"/>
          </w:rPr>
          <w:id w:val="734286216"/>
          <w:citation/>
        </w:sdtPr>
        <w:sdtContent>
          <w:r w:rsidR="00B87E00">
            <w:rPr>
              <w:rStyle w:val="normaltextrun"/>
              <w:rFonts w:ascii="Times New Roman" w:eastAsia="Times New Roman" w:hAnsi="Times New Roman" w:cs="Times New Roman"/>
              <w:lang w:val="en-US"/>
            </w:rPr>
            <w:fldChar w:fldCharType="begin"/>
          </w:r>
          <w:r w:rsidR="00B87E00">
            <w:rPr>
              <w:rStyle w:val="normaltextrun"/>
              <w:rFonts w:ascii="Times New Roman" w:eastAsia="Times New Roman" w:hAnsi="Times New Roman" w:cs="Times New Roman"/>
              <w:lang w:val="en-US"/>
            </w:rPr>
            <w:instrText xml:space="preserve"> CITATION Bec21 \l 1033 </w:instrText>
          </w:r>
          <w:r w:rsidR="00B87E00">
            <w:rPr>
              <w:rStyle w:val="normaltextrun"/>
              <w:rFonts w:ascii="Times New Roman" w:eastAsia="Times New Roman" w:hAnsi="Times New Roman" w:cs="Times New Roman"/>
              <w:lang w:val="en-US"/>
            </w:rPr>
            <w:fldChar w:fldCharType="separate"/>
          </w:r>
          <w:r w:rsidR="00B43B2E" w:rsidRPr="00B43B2E">
            <w:rPr>
              <w:rFonts w:ascii="Times New Roman" w:eastAsia="Times New Roman" w:hAnsi="Times New Roman" w:cs="Times New Roman"/>
              <w:noProof/>
              <w:lang w:val="en-US"/>
            </w:rPr>
            <w:t>(Bec, 2021)</w:t>
          </w:r>
          <w:r w:rsidR="00B87E00">
            <w:rPr>
              <w:rStyle w:val="normaltextrun"/>
              <w:rFonts w:ascii="Times New Roman" w:eastAsia="Times New Roman" w:hAnsi="Times New Roman" w:cs="Times New Roman"/>
              <w:lang w:val="en-US"/>
            </w:rPr>
            <w:fldChar w:fldCharType="end"/>
          </w:r>
        </w:sdtContent>
      </w:sdt>
      <w:r w:rsidRPr="00C71126">
        <w:rPr>
          <w:rFonts w:ascii="Times New Roman" w:eastAsia="Times New Roman" w:hAnsi="Times New Roman" w:cs="Times New Roman"/>
        </w:rPr>
        <w:t xml:space="preserve">. </w:t>
      </w:r>
      <w:r w:rsidR="00217315" w:rsidRPr="00C71126">
        <w:rPr>
          <w:rFonts w:ascii="Times New Roman" w:eastAsia="Times New Roman" w:hAnsi="Times New Roman" w:cs="Times New Roman"/>
        </w:rPr>
        <w:t xml:space="preserve">It was clear from these case studies that technology is still limited </w:t>
      </w:r>
      <w:r w:rsidR="00017660" w:rsidRPr="00C71126">
        <w:rPr>
          <w:rFonts w:ascii="Times New Roman" w:eastAsia="Times New Roman" w:hAnsi="Times New Roman" w:cs="Times New Roman"/>
        </w:rPr>
        <w:t xml:space="preserve">in museum </w:t>
      </w:r>
      <w:r w:rsidR="00634508" w:rsidRPr="00C71126">
        <w:rPr>
          <w:rFonts w:ascii="Times New Roman" w:eastAsia="Times New Roman" w:hAnsi="Times New Roman" w:cs="Times New Roman"/>
        </w:rPr>
        <w:t>environments</w:t>
      </w:r>
      <w:r w:rsidR="00017660" w:rsidRPr="00C71126">
        <w:rPr>
          <w:rFonts w:ascii="Times New Roman" w:eastAsia="Times New Roman" w:hAnsi="Times New Roman" w:cs="Times New Roman"/>
        </w:rPr>
        <w:t xml:space="preserve"> and relies heavily on </w:t>
      </w:r>
      <w:r w:rsidR="00634508" w:rsidRPr="00C71126">
        <w:rPr>
          <w:rFonts w:ascii="Times New Roman" w:eastAsia="Times New Roman" w:hAnsi="Times New Roman" w:cs="Times New Roman"/>
        </w:rPr>
        <w:t>te</w:t>
      </w:r>
      <w:r w:rsidR="002C1E06">
        <w:rPr>
          <w:rFonts w:ascii="Times New Roman" w:eastAsia="Times New Roman" w:hAnsi="Times New Roman" w:cs="Times New Roman"/>
        </w:rPr>
        <w:t>x</w:t>
      </w:r>
      <w:r w:rsidR="00634508" w:rsidRPr="00C71126">
        <w:rPr>
          <w:rFonts w:ascii="Times New Roman" w:eastAsia="Times New Roman" w:hAnsi="Times New Roman" w:cs="Times New Roman"/>
        </w:rPr>
        <w:t xml:space="preserve">t panels and auditory guides. </w:t>
      </w:r>
    </w:p>
    <w:p w14:paraId="1A0C7EAE" w14:textId="5485526A" w:rsidR="0034792F" w:rsidRDefault="7C40D543" w:rsidP="000D43C1">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 xml:space="preserve">This research </w:t>
      </w:r>
      <w:r w:rsidR="009518F2">
        <w:rPr>
          <w:rFonts w:ascii="Times New Roman" w:eastAsia="Times New Roman" w:hAnsi="Times New Roman" w:cs="Times New Roman"/>
        </w:rPr>
        <w:t>explores</w:t>
      </w:r>
      <w:r w:rsidR="00634508" w:rsidRPr="00C71126">
        <w:rPr>
          <w:rFonts w:ascii="Times New Roman" w:eastAsia="Times New Roman" w:hAnsi="Times New Roman" w:cs="Times New Roman"/>
        </w:rPr>
        <w:t xml:space="preserve"> the</w:t>
      </w:r>
      <w:r w:rsidRPr="00C71126">
        <w:rPr>
          <w:rFonts w:ascii="Times New Roman" w:eastAsia="Times New Roman" w:hAnsi="Times New Roman" w:cs="Times New Roman"/>
        </w:rPr>
        <w:t xml:space="preserve"> novelty </w:t>
      </w:r>
      <w:r w:rsidR="00A60E71">
        <w:rPr>
          <w:rFonts w:ascii="Times New Roman" w:eastAsia="Times New Roman" w:hAnsi="Times New Roman" w:cs="Times New Roman"/>
        </w:rPr>
        <w:t xml:space="preserve">to </w:t>
      </w:r>
      <w:r w:rsidRPr="00C71126">
        <w:rPr>
          <w:rFonts w:ascii="Times New Roman" w:eastAsia="Times New Roman" w:hAnsi="Times New Roman" w:cs="Times New Roman"/>
        </w:rPr>
        <w:t xml:space="preserve">intersect Virtual Reality </w:t>
      </w:r>
      <w:r w:rsidR="003E78DF">
        <w:rPr>
          <w:rFonts w:ascii="Times New Roman" w:eastAsia="Times New Roman" w:hAnsi="Times New Roman" w:cs="Times New Roman"/>
        </w:rPr>
        <w:t>with the traditional museum experience</w:t>
      </w:r>
      <w:r w:rsidR="00C267F6">
        <w:rPr>
          <w:rFonts w:ascii="Times New Roman" w:eastAsia="Times New Roman" w:hAnsi="Times New Roman" w:cs="Times New Roman"/>
        </w:rPr>
        <w:t xml:space="preserve">, to enhance the visitor experience through </w:t>
      </w:r>
      <w:r w:rsidR="0085740C">
        <w:rPr>
          <w:rFonts w:ascii="Times New Roman" w:eastAsia="Times New Roman" w:hAnsi="Times New Roman" w:cs="Times New Roman"/>
        </w:rPr>
        <w:t xml:space="preserve">interactive content and visual context. The ability to </w:t>
      </w:r>
      <w:r w:rsidR="006D0811">
        <w:rPr>
          <w:rFonts w:ascii="Times New Roman" w:eastAsia="Times New Roman" w:hAnsi="Times New Roman" w:cs="Times New Roman"/>
        </w:rPr>
        <w:t>engage a visitor’s sense, through a unique, immersive experience.</w:t>
      </w:r>
    </w:p>
    <w:p w14:paraId="480E319F" w14:textId="03525307" w:rsidR="001759AD" w:rsidRDefault="001759AD"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Recent trends have seen a rising popularity in ‘immersive’ installations. These installations have been defined by their ability to engage senses beyond a singular glance</w:t>
      </w:r>
      <w:r w:rsidR="009A2E4B">
        <w:rPr>
          <w:rFonts w:ascii="Times New Roman" w:eastAsia="Times New Roman" w:hAnsi="Times New Roman" w:cs="Times New Roman"/>
        </w:rPr>
        <w:t xml:space="preserve"> of </w:t>
      </w:r>
      <w:r>
        <w:rPr>
          <w:rFonts w:ascii="Times New Roman" w:eastAsia="Times New Roman" w:hAnsi="Times New Roman" w:cs="Times New Roman"/>
        </w:rPr>
        <w:t>an artefact or artwork</w:t>
      </w:r>
      <w:r w:rsidR="001347BA">
        <w:rPr>
          <w:rFonts w:ascii="Times New Roman" w:eastAsia="Times New Roman" w:hAnsi="Times New Roman" w:cs="Times New Roman"/>
        </w:rPr>
        <w:t xml:space="preserve"> piece</w:t>
      </w:r>
      <w:r>
        <w:rPr>
          <w:rFonts w:ascii="Times New Roman" w:eastAsia="Times New Roman" w:hAnsi="Times New Roman" w:cs="Times New Roman"/>
        </w:rPr>
        <w:t>, claiming you can experience the art through extended visuals, motion and</w:t>
      </w:r>
      <w:r w:rsidR="0079049F">
        <w:rPr>
          <w:rFonts w:ascii="Times New Roman" w:eastAsia="Times New Roman" w:hAnsi="Times New Roman" w:cs="Times New Roman"/>
        </w:rPr>
        <w:t>/or</w:t>
      </w:r>
      <w:r>
        <w:rPr>
          <w:rFonts w:ascii="Times New Roman" w:eastAsia="Times New Roman" w:hAnsi="Times New Roman" w:cs="Times New Roman"/>
        </w:rPr>
        <w:t xml:space="preserve"> sound.</w:t>
      </w:r>
    </w:p>
    <w:p w14:paraId="19B78FA4" w14:textId="67C44478" w:rsidR="006D0811" w:rsidRDefault="001759AD"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An example of this comes from the Van Gogh London Exhibit: The Immersive Experience </w:t>
      </w:r>
      <w:sdt>
        <w:sdtPr>
          <w:rPr>
            <w:rFonts w:ascii="Times New Roman" w:eastAsia="Times New Roman" w:hAnsi="Times New Roman" w:cs="Times New Roman"/>
          </w:rPr>
          <w:id w:val="1885441110"/>
          <w:citation/>
        </w:sdtPr>
        <w:sdtContent>
          <w:r>
            <w:rPr>
              <w:rFonts w:ascii="Times New Roman" w:eastAsia="Times New Roman" w:hAnsi="Times New Roman" w:cs="Times New Roman"/>
            </w:rPr>
            <w:fldChar w:fldCharType="begin"/>
          </w:r>
          <w:r>
            <w:rPr>
              <w:rFonts w:ascii="Times New Roman" w:eastAsia="Times New Roman" w:hAnsi="Times New Roman" w:cs="Times New Roman"/>
              <w:lang w:val="en-US"/>
            </w:rPr>
            <w:instrText xml:space="preserve">CITATION Fev21 \n  \l 1033 </w:instrText>
          </w:r>
          <w:r>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(2021)</w:t>
          </w:r>
          <w:r>
            <w:rPr>
              <w:rFonts w:ascii="Times New Roman" w:eastAsia="Times New Roman" w:hAnsi="Times New Roman" w:cs="Times New Roman"/>
            </w:rPr>
            <w:fldChar w:fldCharType="end"/>
          </w:r>
        </w:sdtContent>
      </w:sdt>
      <w:r>
        <w:rPr>
          <w:rFonts w:ascii="Times New Roman" w:eastAsia="Times New Roman" w:hAnsi="Times New Roman" w:cs="Times New Roman"/>
        </w:rPr>
        <w:t xml:space="preserve">, this exhibition uses two-storey projections of </w:t>
      </w:r>
      <w:r w:rsidR="00144D15">
        <w:rPr>
          <w:rFonts w:ascii="Times New Roman" w:eastAsia="Times New Roman" w:hAnsi="Times New Roman" w:cs="Times New Roman"/>
        </w:rPr>
        <w:t>Van Gogh’s</w:t>
      </w:r>
      <w:r>
        <w:rPr>
          <w:rFonts w:ascii="Times New Roman" w:eastAsia="Times New Roman" w:hAnsi="Times New Roman" w:cs="Times New Roman"/>
        </w:rPr>
        <w:t xml:space="preserve"> </w:t>
      </w:r>
      <w:r w:rsidR="00144D15">
        <w:rPr>
          <w:rFonts w:ascii="Times New Roman" w:eastAsia="Times New Roman" w:hAnsi="Times New Roman" w:cs="Times New Roman"/>
        </w:rPr>
        <w:t>most famous artwork</w:t>
      </w:r>
      <w:r w:rsidR="009A2E4B">
        <w:rPr>
          <w:rFonts w:ascii="Times New Roman" w:eastAsia="Times New Roman" w:hAnsi="Times New Roman" w:cs="Times New Roman"/>
        </w:rPr>
        <w:t>, with accompanying motion and sound scaping to offer a unique experience which</w:t>
      </w:r>
      <w:r w:rsidR="00144D15">
        <w:rPr>
          <w:rFonts w:ascii="Times New Roman" w:eastAsia="Times New Roman" w:hAnsi="Times New Roman" w:cs="Times New Roman"/>
        </w:rPr>
        <w:t xml:space="preserve"> the exhibit claims </w:t>
      </w:r>
      <w:r w:rsidR="00D36CE2">
        <w:rPr>
          <w:rFonts w:ascii="Times New Roman" w:eastAsia="Times New Roman" w:hAnsi="Times New Roman" w:cs="Times New Roman"/>
        </w:rPr>
        <w:t>‘</w:t>
      </w:r>
      <w:r w:rsidR="009A2E4B" w:rsidRPr="00B43B2E">
        <w:rPr>
          <w:rFonts w:ascii="Times New Roman" w:eastAsia="Times New Roman" w:hAnsi="Times New Roman" w:cs="Times New Roman"/>
          <w:i/>
          <w:iCs/>
        </w:rPr>
        <w:t>brings his art to life</w:t>
      </w:r>
      <w:r w:rsidR="00D36CE2">
        <w:rPr>
          <w:rFonts w:ascii="Times New Roman" w:eastAsia="Times New Roman" w:hAnsi="Times New Roman" w:cs="Times New Roman"/>
        </w:rPr>
        <w:t>’</w:t>
      </w:r>
      <w:r w:rsidR="009A2E4B">
        <w:rPr>
          <w:rFonts w:ascii="Times New Roman" w:eastAsia="Times New Roman" w:hAnsi="Times New Roman" w:cs="Times New Roman"/>
        </w:rPr>
        <w:t xml:space="preserve">. This installation offers a Virtual Reality component to take the visitor on a journey with Van Gogh to show </w:t>
      </w:r>
      <w:r w:rsidR="00711433">
        <w:rPr>
          <w:rFonts w:ascii="Times New Roman" w:eastAsia="Times New Roman" w:hAnsi="Times New Roman" w:cs="Times New Roman"/>
        </w:rPr>
        <w:t xml:space="preserve">further </w:t>
      </w:r>
      <w:r w:rsidR="009A2E4B">
        <w:rPr>
          <w:rFonts w:ascii="Times New Roman" w:eastAsia="Times New Roman" w:hAnsi="Times New Roman" w:cs="Times New Roman"/>
        </w:rPr>
        <w:t>visual</w:t>
      </w:r>
      <w:r w:rsidR="004A5207">
        <w:rPr>
          <w:rFonts w:ascii="Times New Roman" w:eastAsia="Times New Roman" w:hAnsi="Times New Roman" w:cs="Times New Roman"/>
        </w:rPr>
        <w:t xml:space="preserve"> </w:t>
      </w:r>
      <w:r w:rsidR="00711433">
        <w:rPr>
          <w:rFonts w:ascii="Times New Roman" w:eastAsia="Times New Roman" w:hAnsi="Times New Roman" w:cs="Times New Roman"/>
        </w:rPr>
        <w:t>narrative</w:t>
      </w:r>
      <w:r w:rsidR="009A2E4B">
        <w:rPr>
          <w:rFonts w:ascii="Times New Roman" w:eastAsia="Times New Roman" w:hAnsi="Times New Roman" w:cs="Times New Roman"/>
        </w:rPr>
        <w:t xml:space="preserve"> </w:t>
      </w:r>
      <w:r w:rsidR="00775D24">
        <w:rPr>
          <w:rFonts w:ascii="Times New Roman" w:eastAsia="Times New Roman" w:hAnsi="Times New Roman" w:cs="Times New Roman"/>
        </w:rPr>
        <w:t xml:space="preserve">on </w:t>
      </w:r>
      <w:r w:rsidR="009A2E4B">
        <w:rPr>
          <w:rFonts w:ascii="Times New Roman" w:eastAsia="Times New Roman" w:hAnsi="Times New Roman" w:cs="Times New Roman"/>
        </w:rPr>
        <w:t>the inspirations behind his most iconic works.</w:t>
      </w:r>
    </w:p>
    <w:p w14:paraId="324020A9" w14:textId="77777777" w:rsidR="00E819AF" w:rsidRDefault="00E819AF" w:rsidP="00B43B2E">
      <w:pPr>
        <w:keepNext/>
        <w:spacing w:before="240" w:line="360" w:lineRule="auto"/>
        <w:jc w:val="center"/>
      </w:pPr>
      <w:r>
        <w:rPr>
          <w:rFonts w:ascii="Times New Roman" w:eastAsia="Times New Roman" w:hAnsi="Times New Roman" w:cs="Times New Roman"/>
          <w:noProof/>
        </w:rPr>
        <w:lastRenderedPageBreak/>
        <w:drawing>
          <wp:inline distT="0" distB="0" distL="0" distR="0" wp14:anchorId="2E1ECE55" wp14:editId="05712F59">
            <wp:extent cx="4038904" cy="3029178"/>
            <wp:effectExtent l="0" t="0" r="0" b="0"/>
            <wp:docPr id="12848833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46021" cy="3034515"/>
                    </a:xfrm>
                    <a:prstGeom prst="rect">
                      <a:avLst/>
                    </a:prstGeom>
                    <a:noFill/>
                    <a:ln>
                      <a:noFill/>
                    </a:ln>
                  </pic:spPr>
                </pic:pic>
              </a:graphicData>
            </a:graphic>
          </wp:inline>
        </w:drawing>
      </w:r>
    </w:p>
    <w:p w14:paraId="55047B31" w14:textId="5B19A0F7" w:rsidR="00E819AF" w:rsidRPr="00E819AF" w:rsidRDefault="00E819AF" w:rsidP="00B43B2E">
      <w:pPr>
        <w:pStyle w:val="Caption"/>
        <w:jc w:val="center"/>
        <w:rPr>
          <w:rFonts w:ascii="Times New Roman" w:eastAsia="Times New Roman" w:hAnsi="Times New Roman" w:cs="Times New Roman"/>
        </w:rPr>
      </w:pPr>
      <w:bookmarkStart w:id="67" w:name="_Toc177664891"/>
      <w:r w:rsidRPr="00B43B2E">
        <w:rPr>
          <w:rFonts w:ascii="Times New Roman" w:hAnsi="Times New Roman" w:cs="Times New Roman"/>
        </w:rPr>
        <w:t xml:space="preserve">Fig. </w:t>
      </w:r>
      <w:r w:rsidRPr="00B43B2E">
        <w:rPr>
          <w:rFonts w:ascii="Times New Roman" w:hAnsi="Times New Roman" w:cs="Times New Roman"/>
        </w:rPr>
        <w:fldChar w:fldCharType="begin"/>
      </w:r>
      <w:r w:rsidRPr="00B43B2E">
        <w:rPr>
          <w:rFonts w:ascii="Times New Roman" w:hAnsi="Times New Roman" w:cs="Times New Roman"/>
        </w:rPr>
        <w:instrText xml:space="preserve"> SEQ Fig. \* ARABIC </w:instrText>
      </w:r>
      <w:r w:rsidRPr="00B43B2E">
        <w:rPr>
          <w:rFonts w:ascii="Times New Roman" w:hAnsi="Times New Roman" w:cs="Times New Roman"/>
        </w:rPr>
        <w:fldChar w:fldCharType="separate"/>
      </w:r>
      <w:r w:rsidR="00711433">
        <w:rPr>
          <w:rFonts w:ascii="Times New Roman" w:hAnsi="Times New Roman" w:cs="Times New Roman"/>
          <w:noProof/>
        </w:rPr>
        <w:t>10</w:t>
      </w:r>
      <w:r w:rsidRPr="00B43B2E">
        <w:rPr>
          <w:rFonts w:ascii="Times New Roman" w:hAnsi="Times New Roman" w:cs="Times New Roman"/>
        </w:rPr>
        <w:fldChar w:fldCharType="end"/>
      </w:r>
      <w:r w:rsidRPr="00B43B2E">
        <w:rPr>
          <w:rFonts w:ascii="Times New Roman" w:hAnsi="Times New Roman" w:cs="Times New Roman"/>
        </w:rPr>
        <w:t xml:space="preserve">. </w:t>
      </w:r>
      <w:r w:rsidR="00711433">
        <w:rPr>
          <w:rFonts w:ascii="Times New Roman" w:hAnsi="Times New Roman" w:cs="Times New Roman"/>
        </w:rPr>
        <w:t xml:space="preserve">Van Gogh The Immersive Experience, </w:t>
      </w:r>
      <w:r w:rsidRPr="00B43B2E">
        <w:rPr>
          <w:rFonts w:ascii="Times New Roman" w:hAnsi="Times New Roman" w:cs="Times New Roman"/>
        </w:rPr>
        <w:t>The Immersive room, photo taken by the reseearcher.</w:t>
      </w:r>
      <w:bookmarkEnd w:id="67"/>
    </w:p>
    <w:p w14:paraId="7387BCB8" w14:textId="4EFEA401" w:rsidR="00E819AF" w:rsidRDefault="00A40F76"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As of writing this</w:t>
      </w:r>
      <w:r w:rsidR="00B77C56">
        <w:rPr>
          <w:rFonts w:ascii="Times New Roman" w:eastAsia="Times New Roman" w:hAnsi="Times New Roman" w:cs="Times New Roman"/>
        </w:rPr>
        <w:t xml:space="preserve"> </w:t>
      </w:r>
      <w:r w:rsidR="007F1A82">
        <w:rPr>
          <w:rFonts w:ascii="Times New Roman" w:eastAsia="Times New Roman" w:hAnsi="Times New Roman" w:cs="Times New Roman"/>
        </w:rPr>
        <w:t xml:space="preserve">in </w:t>
      </w:r>
      <w:r w:rsidR="00711433">
        <w:rPr>
          <w:rFonts w:ascii="Times New Roman" w:eastAsia="Times New Roman" w:hAnsi="Times New Roman" w:cs="Times New Roman"/>
        </w:rPr>
        <w:t>Septmber</w:t>
      </w:r>
      <w:r w:rsidR="00B77C56">
        <w:rPr>
          <w:rFonts w:ascii="Times New Roman" w:eastAsia="Times New Roman" w:hAnsi="Times New Roman" w:cs="Times New Roman"/>
        </w:rPr>
        <w:t xml:space="preserve"> 2024, the exhibit is still succe</w:t>
      </w:r>
      <w:r w:rsidR="00AA088F">
        <w:rPr>
          <w:rFonts w:ascii="Times New Roman" w:eastAsia="Times New Roman" w:hAnsi="Times New Roman" w:cs="Times New Roman"/>
        </w:rPr>
        <w:t>ss</w:t>
      </w:r>
      <w:r w:rsidR="00B77C56">
        <w:rPr>
          <w:rFonts w:ascii="Times New Roman" w:eastAsia="Times New Roman" w:hAnsi="Times New Roman" w:cs="Times New Roman"/>
        </w:rPr>
        <w:t>fully running and continue</w:t>
      </w:r>
      <w:r w:rsidR="00FC424A">
        <w:rPr>
          <w:rFonts w:ascii="Times New Roman" w:eastAsia="Times New Roman" w:hAnsi="Times New Roman" w:cs="Times New Roman"/>
        </w:rPr>
        <w:t>s</w:t>
      </w:r>
      <w:r w:rsidR="00B77C56">
        <w:rPr>
          <w:rFonts w:ascii="Times New Roman" w:eastAsia="Times New Roman" w:hAnsi="Times New Roman" w:cs="Times New Roman"/>
        </w:rPr>
        <w:t xml:space="preserve"> the use of </w:t>
      </w:r>
      <w:r w:rsidR="00D362DD">
        <w:rPr>
          <w:rFonts w:ascii="Times New Roman" w:eastAsia="Times New Roman" w:hAnsi="Times New Roman" w:cs="Times New Roman"/>
        </w:rPr>
        <w:t>V</w:t>
      </w:r>
      <w:r w:rsidR="00B77C56">
        <w:rPr>
          <w:rFonts w:ascii="Times New Roman" w:eastAsia="Times New Roman" w:hAnsi="Times New Roman" w:cs="Times New Roman"/>
        </w:rPr>
        <w:t xml:space="preserve">irtual </w:t>
      </w:r>
      <w:r w:rsidR="00D362DD">
        <w:rPr>
          <w:rFonts w:ascii="Times New Roman" w:eastAsia="Times New Roman" w:hAnsi="Times New Roman" w:cs="Times New Roman"/>
        </w:rPr>
        <w:t>R</w:t>
      </w:r>
      <w:r w:rsidR="00B77C56">
        <w:rPr>
          <w:rFonts w:ascii="Times New Roman" w:eastAsia="Times New Roman" w:hAnsi="Times New Roman" w:cs="Times New Roman"/>
        </w:rPr>
        <w:t xml:space="preserve">eality in its </w:t>
      </w:r>
      <w:r w:rsidR="00AA088F">
        <w:rPr>
          <w:rFonts w:ascii="Times New Roman" w:eastAsia="Times New Roman" w:hAnsi="Times New Roman" w:cs="Times New Roman"/>
        </w:rPr>
        <w:t>experience.</w:t>
      </w:r>
      <w:r w:rsidR="0059230C">
        <w:rPr>
          <w:rFonts w:ascii="Times New Roman" w:eastAsia="Times New Roman" w:hAnsi="Times New Roman" w:cs="Times New Roman"/>
        </w:rPr>
        <w:t xml:space="preserve"> </w:t>
      </w:r>
      <w:r w:rsidR="00AA5116">
        <w:rPr>
          <w:rFonts w:ascii="Times New Roman" w:eastAsia="Times New Roman" w:hAnsi="Times New Roman" w:cs="Times New Roman"/>
        </w:rPr>
        <w:t xml:space="preserve">The VR component to the </w:t>
      </w:r>
      <w:r w:rsidR="00950BEF">
        <w:rPr>
          <w:rFonts w:ascii="Times New Roman" w:eastAsia="Times New Roman" w:hAnsi="Times New Roman" w:cs="Times New Roman"/>
        </w:rPr>
        <w:t>Van Gogh London Exhibit</w:t>
      </w:r>
      <w:r w:rsidR="00AA5116">
        <w:rPr>
          <w:rFonts w:ascii="Times New Roman" w:eastAsia="Times New Roman" w:hAnsi="Times New Roman" w:cs="Times New Roman"/>
        </w:rPr>
        <w:t xml:space="preserve"> has also been isolated as an additional </w:t>
      </w:r>
      <w:r w:rsidR="002D4054">
        <w:rPr>
          <w:rFonts w:ascii="Times New Roman" w:eastAsia="Times New Roman" w:hAnsi="Times New Roman" w:cs="Times New Roman"/>
        </w:rPr>
        <w:t>cost</w:t>
      </w:r>
      <w:r w:rsidR="001F45D2">
        <w:rPr>
          <w:rFonts w:ascii="Times New Roman" w:eastAsia="Times New Roman" w:hAnsi="Times New Roman" w:cs="Times New Roman"/>
        </w:rPr>
        <w:t xml:space="preserve">, therefore </w:t>
      </w:r>
      <w:r w:rsidR="00711433">
        <w:rPr>
          <w:rFonts w:ascii="Times New Roman" w:eastAsia="Times New Roman" w:hAnsi="Times New Roman" w:cs="Times New Roman"/>
        </w:rPr>
        <w:t>demonstrating</w:t>
      </w:r>
      <w:r w:rsidR="001F45D2">
        <w:rPr>
          <w:rFonts w:ascii="Times New Roman" w:eastAsia="Times New Roman" w:hAnsi="Times New Roman" w:cs="Times New Roman"/>
        </w:rPr>
        <w:t xml:space="preserve"> a</w:t>
      </w:r>
      <w:r w:rsidR="009C0D60">
        <w:rPr>
          <w:rFonts w:ascii="Times New Roman" w:eastAsia="Times New Roman" w:hAnsi="Times New Roman" w:cs="Times New Roman"/>
        </w:rPr>
        <w:t xml:space="preserve"> </w:t>
      </w:r>
      <w:r w:rsidR="001F45D2">
        <w:rPr>
          <w:rFonts w:ascii="Times New Roman" w:eastAsia="Times New Roman" w:hAnsi="Times New Roman" w:cs="Times New Roman"/>
        </w:rPr>
        <w:t xml:space="preserve">demand in visitors </w:t>
      </w:r>
      <w:r w:rsidR="00B35728">
        <w:rPr>
          <w:rFonts w:ascii="Times New Roman" w:eastAsia="Times New Roman" w:hAnsi="Times New Roman" w:cs="Times New Roman"/>
        </w:rPr>
        <w:t xml:space="preserve">for </w:t>
      </w:r>
      <w:r w:rsidR="00DF4D2F">
        <w:rPr>
          <w:rFonts w:ascii="Times New Roman" w:eastAsia="Times New Roman" w:hAnsi="Times New Roman" w:cs="Times New Roman"/>
        </w:rPr>
        <w:t>this part of the experience</w:t>
      </w:r>
      <w:r w:rsidR="009C0D60">
        <w:rPr>
          <w:rFonts w:ascii="Times New Roman" w:eastAsia="Times New Roman" w:hAnsi="Times New Roman" w:cs="Times New Roman"/>
        </w:rPr>
        <w:t xml:space="preserve"> and highlighting the value </w:t>
      </w:r>
      <w:r w:rsidR="00447CB6">
        <w:rPr>
          <w:rFonts w:ascii="Times New Roman" w:eastAsia="Times New Roman" w:hAnsi="Times New Roman" w:cs="Times New Roman"/>
        </w:rPr>
        <w:t>of this technology</w:t>
      </w:r>
      <w:r w:rsidR="00C50611">
        <w:rPr>
          <w:rFonts w:ascii="Times New Roman" w:eastAsia="Times New Roman" w:hAnsi="Times New Roman" w:cs="Times New Roman"/>
        </w:rPr>
        <w:t xml:space="preserve"> in museum spaces</w:t>
      </w:r>
      <w:r w:rsidR="00447CB6">
        <w:rPr>
          <w:rFonts w:ascii="Times New Roman" w:eastAsia="Times New Roman" w:hAnsi="Times New Roman" w:cs="Times New Roman"/>
        </w:rPr>
        <w:t>.</w:t>
      </w:r>
      <w:r w:rsidR="00042C93">
        <w:rPr>
          <w:rFonts w:ascii="Times New Roman" w:eastAsia="Times New Roman" w:hAnsi="Times New Roman" w:cs="Times New Roman"/>
        </w:rPr>
        <w:t xml:space="preserve"> </w:t>
      </w:r>
    </w:p>
    <w:p w14:paraId="01DEFFEE" w14:textId="14BF5767" w:rsidR="00C50611" w:rsidRDefault="007F1A82"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Upon visiting this exhibition</w:t>
      </w:r>
      <w:r w:rsidR="00E819AF">
        <w:rPr>
          <w:rFonts w:ascii="Times New Roman" w:eastAsia="Times New Roman" w:hAnsi="Times New Roman" w:cs="Times New Roman"/>
        </w:rPr>
        <w:t xml:space="preserve">, it was clear the curators desired a ‘high-tech’ feel to the VR installation, this was done through low lighting and blue hues flooding the room. </w:t>
      </w:r>
      <w:r w:rsidR="00711433">
        <w:rPr>
          <w:rFonts w:ascii="Times New Roman" w:eastAsia="Times New Roman" w:hAnsi="Times New Roman" w:cs="Times New Roman"/>
        </w:rPr>
        <w:t>Assistance</w:t>
      </w:r>
      <w:r w:rsidR="00E819AF">
        <w:rPr>
          <w:rFonts w:ascii="Times New Roman" w:eastAsia="Times New Roman" w:hAnsi="Times New Roman" w:cs="Times New Roman"/>
        </w:rPr>
        <w:t xml:space="preserve"> was provided to help don the headset, but a problem with a missing head strap did cause discomfort due to the headset falling down the face during the experience.</w:t>
      </w:r>
      <w:r w:rsidR="00234C12">
        <w:rPr>
          <w:rFonts w:ascii="Times New Roman" w:eastAsia="Times New Roman" w:hAnsi="Times New Roman" w:cs="Times New Roman"/>
        </w:rPr>
        <w:t xml:space="preserve"> However, this problem was only found on certain headsets, possibly highlighting a difficulty in maintaining the technology physically.</w:t>
      </w:r>
    </w:p>
    <w:p w14:paraId="28CF0DAA" w14:textId="77777777" w:rsidR="00711433" w:rsidRDefault="00711433" w:rsidP="00B43B2E">
      <w:pPr>
        <w:keepNext/>
        <w:spacing w:before="240" w:line="360" w:lineRule="auto"/>
        <w:jc w:val="center"/>
      </w:pPr>
      <w:r>
        <w:rPr>
          <w:rFonts w:ascii="Times New Roman" w:eastAsia="Times New Roman" w:hAnsi="Times New Roman" w:cs="Times New Roman"/>
          <w:noProof/>
        </w:rPr>
        <w:lastRenderedPageBreak/>
        <w:drawing>
          <wp:inline distT="0" distB="0" distL="0" distR="0" wp14:anchorId="43033F7F" wp14:editId="60B7C799">
            <wp:extent cx="3148717" cy="3513938"/>
            <wp:effectExtent l="0" t="0" r="0" b="0"/>
            <wp:docPr id="17334158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6298"/>
                    <a:stretch/>
                  </pic:blipFill>
                  <pic:spPr bwMode="auto">
                    <a:xfrm>
                      <a:off x="0" y="0"/>
                      <a:ext cx="3163169" cy="3530066"/>
                    </a:xfrm>
                    <a:prstGeom prst="rect">
                      <a:avLst/>
                    </a:prstGeom>
                    <a:noFill/>
                    <a:ln>
                      <a:noFill/>
                    </a:ln>
                    <a:extLst>
                      <a:ext uri="{53640926-AAD7-44D8-BBD7-CCE9431645EC}">
                        <a14:shadowObscured xmlns:a14="http://schemas.microsoft.com/office/drawing/2010/main"/>
                      </a:ext>
                    </a:extLst>
                  </pic:spPr>
                </pic:pic>
              </a:graphicData>
            </a:graphic>
          </wp:inline>
        </w:drawing>
      </w:r>
    </w:p>
    <w:p w14:paraId="31C9CDF3" w14:textId="417A8624" w:rsidR="00711433" w:rsidRPr="00711433" w:rsidRDefault="00711433" w:rsidP="00B43B2E">
      <w:pPr>
        <w:pStyle w:val="Caption"/>
        <w:jc w:val="center"/>
        <w:rPr>
          <w:rFonts w:ascii="Times New Roman" w:eastAsia="Times New Roman" w:hAnsi="Times New Roman" w:cs="Times New Roman"/>
        </w:rPr>
      </w:pPr>
      <w:bookmarkStart w:id="68" w:name="_Toc177664892"/>
      <w:r w:rsidRPr="00B43B2E">
        <w:rPr>
          <w:rFonts w:ascii="Times New Roman" w:hAnsi="Times New Roman" w:cs="Times New Roman"/>
        </w:rPr>
        <w:t xml:space="preserve">Fig. </w:t>
      </w:r>
      <w:r w:rsidRPr="00B43B2E">
        <w:rPr>
          <w:rFonts w:ascii="Times New Roman" w:hAnsi="Times New Roman" w:cs="Times New Roman"/>
        </w:rPr>
        <w:fldChar w:fldCharType="begin"/>
      </w:r>
      <w:r w:rsidRPr="00B43B2E">
        <w:rPr>
          <w:rFonts w:ascii="Times New Roman" w:hAnsi="Times New Roman" w:cs="Times New Roman"/>
        </w:rPr>
        <w:instrText xml:space="preserve"> SEQ Fig. \* ARABIC </w:instrText>
      </w:r>
      <w:r w:rsidRPr="00B43B2E">
        <w:rPr>
          <w:rFonts w:ascii="Times New Roman" w:hAnsi="Times New Roman" w:cs="Times New Roman"/>
        </w:rPr>
        <w:fldChar w:fldCharType="separate"/>
      </w:r>
      <w:r>
        <w:rPr>
          <w:rFonts w:ascii="Times New Roman" w:hAnsi="Times New Roman" w:cs="Times New Roman"/>
          <w:noProof/>
        </w:rPr>
        <w:t>11</w:t>
      </w:r>
      <w:r w:rsidRPr="00B43B2E">
        <w:rPr>
          <w:rFonts w:ascii="Times New Roman" w:hAnsi="Times New Roman" w:cs="Times New Roman"/>
        </w:rPr>
        <w:fldChar w:fldCharType="end"/>
      </w:r>
      <w:r w:rsidRPr="00B43B2E">
        <w:rPr>
          <w:rFonts w:ascii="Times New Roman" w:hAnsi="Times New Roman" w:cs="Times New Roman"/>
        </w:rPr>
        <w:t>. The VR suite in the Van Gogh Immersive Experience, Photo taken by the researcher.</w:t>
      </w:r>
      <w:bookmarkEnd w:id="68"/>
    </w:p>
    <w:p w14:paraId="7B849B69" w14:textId="54242DB4" w:rsidR="00CA7988" w:rsidRDefault="00E819AF"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The experience moved the visitor around the scene, while the visitor stayed physically stationary. This led to minor disorientation of the physical body not matching with the surrounding visuals.</w:t>
      </w:r>
      <w:r w:rsidR="00711433">
        <w:rPr>
          <w:rFonts w:ascii="Times New Roman" w:eastAsia="Times New Roman" w:hAnsi="Times New Roman" w:cs="Times New Roman"/>
        </w:rPr>
        <w:t xml:space="preserve"> </w:t>
      </w:r>
      <w:r>
        <w:rPr>
          <w:rFonts w:ascii="Times New Roman" w:eastAsia="Times New Roman" w:hAnsi="Times New Roman" w:cs="Times New Roman"/>
        </w:rPr>
        <w:t>Audio was used to mimic Van Goghs voice to discuss his paintings in more detail, this helped the visitor feel a more personal experience by the painter himself communicating directl</w:t>
      </w:r>
      <w:r w:rsidR="00711433">
        <w:rPr>
          <w:rFonts w:ascii="Times New Roman" w:eastAsia="Times New Roman" w:hAnsi="Times New Roman" w:cs="Times New Roman"/>
        </w:rPr>
        <w:t>y.</w:t>
      </w:r>
    </w:p>
    <w:p w14:paraId="3B87FDF1" w14:textId="77777777" w:rsidR="00711433" w:rsidRDefault="00711433" w:rsidP="00B43B2E">
      <w:pPr>
        <w:keepNext/>
        <w:spacing w:before="240" w:line="360" w:lineRule="auto"/>
        <w:jc w:val="center"/>
      </w:pPr>
      <w:r>
        <w:rPr>
          <w:rFonts w:ascii="Times New Roman" w:eastAsia="Times New Roman" w:hAnsi="Times New Roman" w:cs="Times New Roman"/>
          <w:noProof/>
        </w:rPr>
        <w:drawing>
          <wp:inline distT="0" distB="0" distL="0" distR="0" wp14:anchorId="416A7247" wp14:editId="7446F1D1">
            <wp:extent cx="3101009" cy="2860524"/>
            <wp:effectExtent l="0" t="0" r="4445" b="0"/>
            <wp:docPr id="751001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 t="18858" r="-998" b="11266"/>
                    <a:stretch/>
                  </pic:blipFill>
                  <pic:spPr bwMode="auto">
                    <a:xfrm>
                      <a:off x="0" y="0"/>
                      <a:ext cx="3111925" cy="2870594"/>
                    </a:xfrm>
                    <a:prstGeom prst="rect">
                      <a:avLst/>
                    </a:prstGeom>
                    <a:noFill/>
                    <a:ln>
                      <a:noFill/>
                    </a:ln>
                    <a:extLst>
                      <a:ext uri="{53640926-AAD7-44D8-BBD7-CCE9431645EC}">
                        <a14:shadowObscured xmlns:a14="http://schemas.microsoft.com/office/drawing/2010/main"/>
                      </a:ext>
                    </a:extLst>
                  </pic:spPr>
                </pic:pic>
              </a:graphicData>
            </a:graphic>
          </wp:inline>
        </w:drawing>
      </w:r>
    </w:p>
    <w:p w14:paraId="74406134" w14:textId="3258A9FC" w:rsidR="00711433" w:rsidRDefault="00711433">
      <w:pPr>
        <w:pStyle w:val="Caption"/>
        <w:jc w:val="center"/>
        <w:rPr>
          <w:rFonts w:ascii="Times New Roman" w:hAnsi="Times New Roman" w:cs="Times New Roman"/>
        </w:rPr>
      </w:pPr>
      <w:bookmarkStart w:id="69" w:name="_Toc177664893"/>
      <w:r w:rsidRPr="00B43B2E">
        <w:rPr>
          <w:rFonts w:ascii="Times New Roman" w:hAnsi="Times New Roman" w:cs="Times New Roman"/>
        </w:rPr>
        <w:t xml:space="preserve">Fig. </w:t>
      </w:r>
      <w:r w:rsidRPr="00B43B2E">
        <w:rPr>
          <w:rFonts w:ascii="Times New Roman" w:hAnsi="Times New Roman" w:cs="Times New Roman"/>
        </w:rPr>
        <w:fldChar w:fldCharType="begin"/>
      </w:r>
      <w:r w:rsidRPr="00B43B2E">
        <w:rPr>
          <w:rFonts w:ascii="Times New Roman" w:hAnsi="Times New Roman" w:cs="Times New Roman"/>
        </w:rPr>
        <w:instrText xml:space="preserve"> SEQ Fig. \* ARABIC </w:instrText>
      </w:r>
      <w:r w:rsidRPr="00B43B2E">
        <w:rPr>
          <w:rFonts w:ascii="Times New Roman" w:hAnsi="Times New Roman" w:cs="Times New Roman"/>
        </w:rPr>
        <w:fldChar w:fldCharType="separate"/>
      </w:r>
      <w:r w:rsidRPr="00B43B2E">
        <w:rPr>
          <w:rFonts w:ascii="Times New Roman" w:hAnsi="Times New Roman" w:cs="Times New Roman"/>
          <w:noProof/>
        </w:rPr>
        <w:t>12</w:t>
      </w:r>
      <w:r w:rsidRPr="00B43B2E">
        <w:rPr>
          <w:rFonts w:ascii="Times New Roman" w:hAnsi="Times New Roman" w:cs="Times New Roman"/>
        </w:rPr>
        <w:fldChar w:fldCharType="end"/>
      </w:r>
      <w:r w:rsidRPr="00B43B2E">
        <w:rPr>
          <w:rFonts w:ascii="Times New Roman" w:hAnsi="Times New Roman" w:cs="Times New Roman"/>
        </w:rPr>
        <w:t xml:space="preserve">. Van Gogh: The Immersive Experience, The VR setup, Photo taken by the </w:t>
      </w:r>
      <w:r>
        <w:rPr>
          <w:rFonts w:ascii="Times New Roman" w:hAnsi="Times New Roman" w:cs="Times New Roman"/>
        </w:rPr>
        <w:t>r</w:t>
      </w:r>
      <w:r w:rsidRPr="00B43B2E">
        <w:rPr>
          <w:rFonts w:ascii="Times New Roman" w:hAnsi="Times New Roman" w:cs="Times New Roman"/>
        </w:rPr>
        <w:t>esearcher.</w:t>
      </w:r>
      <w:bookmarkEnd w:id="69"/>
    </w:p>
    <w:p w14:paraId="503E3809" w14:textId="0CA62815" w:rsidR="00CA7988" w:rsidRPr="00CA7988" w:rsidRDefault="00CA7988" w:rsidP="00CA7988">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No controllers were used during the experience, causing a disconnection of sensory engagement beyond sight and sound. Overall, this experience offered a unique insight into Van Goghs life and </w:t>
      </w:r>
      <w:r>
        <w:rPr>
          <w:rFonts w:ascii="Times New Roman" w:eastAsia="Times New Roman" w:hAnsi="Times New Roman" w:cs="Times New Roman"/>
        </w:rPr>
        <w:lastRenderedPageBreak/>
        <w:t xml:space="preserve">career, but still limited the visitor in the capabilities of interaction, therefore limiting the extent of immersion created. </w:t>
      </w:r>
    </w:p>
    <w:p w14:paraId="1E21336B" w14:textId="77777777" w:rsidR="007F1A82" w:rsidRDefault="007F1A82" w:rsidP="000D43C1">
      <w:pPr>
        <w:spacing w:before="240" w:line="360" w:lineRule="auto"/>
        <w:rPr>
          <w:rFonts w:ascii="Times New Roman" w:eastAsia="Times New Roman" w:hAnsi="Times New Roman" w:cs="Times New Roman"/>
        </w:rPr>
      </w:pPr>
    </w:p>
    <w:p w14:paraId="6BD186F0" w14:textId="00F80BA3" w:rsidR="0034792F" w:rsidRPr="006A3AC3" w:rsidRDefault="2314F533" w:rsidP="2314F533">
      <w:pPr>
        <w:pStyle w:val="Heading2"/>
        <w:spacing w:before="240" w:line="360" w:lineRule="auto"/>
        <w:rPr>
          <w:rFonts w:eastAsia="Times New Roman" w:cs="Times New Roman"/>
          <w:color w:val="auto"/>
        </w:rPr>
      </w:pPr>
      <w:bookmarkStart w:id="70" w:name="_Toc154856523"/>
      <w:bookmarkStart w:id="71" w:name="_Toc173940574"/>
      <w:r w:rsidRPr="2314F533">
        <w:rPr>
          <w:rFonts w:eastAsia="Times New Roman" w:cs="Times New Roman"/>
          <w:color w:val="auto"/>
        </w:rPr>
        <w:t>2.3 Virtual Reality in Museums</w:t>
      </w:r>
      <w:bookmarkEnd w:id="70"/>
      <w:bookmarkEnd w:id="71"/>
    </w:p>
    <w:p w14:paraId="2D51F545" w14:textId="7DBC34FF" w:rsidR="00DD43B7" w:rsidRPr="00747CD1" w:rsidRDefault="2314F533" w:rsidP="000D43C1">
      <w:pPr>
        <w:pStyle w:val="Heading3"/>
        <w:spacing w:before="240" w:line="360" w:lineRule="auto"/>
        <w:rPr>
          <w:rFonts w:cs="Times New Roman"/>
          <w:color w:val="auto"/>
        </w:rPr>
      </w:pPr>
      <w:bookmarkStart w:id="72" w:name="_Toc154856524"/>
      <w:bookmarkStart w:id="73" w:name="_Toc173940575"/>
      <w:r w:rsidRPr="691CF65C">
        <w:rPr>
          <w:rFonts w:cs="Times New Roman"/>
          <w:color w:val="auto"/>
        </w:rPr>
        <w:t>2.3.1 Definition o</w:t>
      </w:r>
      <w:r w:rsidR="0079091F">
        <w:rPr>
          <w:rFonts w:cs="Times New Roman"/>
          <w:color w:val="auto"/>
        </w:rPr>
        <w:t>f</w:t>
      </w:r>
      <w:r w:rsidRPr="691CF65C">
        <w:rPr>
          <w:rFonts w:cs="Times New Roman"/>
          <w:color w:val="auto"/>
        </w:rPr>
        <w:t xml:space="preserve"> Virtual Reality</w:t>
      </w:r>
      <w:bookmarkEnd w:id="72"/>
      <w:bookmarkEnd w:id="73"/>
      <w:r w:rsidRPr="691CF65C">
        <w:rPr>
          <w:rFonts w:cs="Times New Roman"/>
          <w:color w:val="auto"/>
        </w:rPr>
        <w:t xml:space="preserve"> </w:t>
      </w:r>
    </w:p>
    <w:p w14:paraId="17FE01E6" w14:textId="3D2735C3" w:rsidR="000F1578" w:rsidRPr="00C71126" w:rsidRDefault="00F327A2" w:rsidP="000D43C1">
      <w:pPr>
        <w:spacing w:before="240" w:line="360" w:lineRule="auto"/>
        <w:rPr>
          <w:rFonts w:ascii="Times New Roman" w:hAnsi="Times New Roman" w:cs="Times New Roman"/>
        </w:rPr>
      </w:pPr>
      <w:r w:rsidRPr="00C71126">
        <w:rPr>
          <w:rFonts w:ascii="Times New Roman" w:hAnsi="Times New Roman" w:cs="Times New Roman"/>
        </w:rPr>
        <w:t>Virtual Reali</w:t>
      </w:r>
      <w:r w:rsidR="00145978" w:rsidRPr="00C71126">
        <w:rPr>
          <w:rFonts w:ascii="Times New Roman" w:hAnsi="Times New Roman" w:cs="Times New Roman"/>
        </w:rPr>
        <w:t xml:space="preserve">ty (VR) refers to </w:t>
      </w:r>
      <w:r w:rsidR="00122B5E">
        <w:rPr>
          <w:rFonts w:ascii="Times New Roman" w:hAnsi="Times New Roman" w:cs="Times New Roman"/>
        </w:rPr>
        <w:t xml:space="preserve">the </w:t>
      </w:r>
      <w:r w:rsidR="00145978" w:rsidRPr="00C71126">
        <w:rPr>
          <w:rFonts w:ascii="Times New Roman" w:hAnsi="Times New Roman" w:cs="Times New Roman"/>
        </w:rPr>
        <w:t xml:space="preserve">complete, 3-Dimensional (3D) </w:t>
      </w:r>
      <w:r w:rsidR="005A6F15" w:rsidRPr="00C71126">
        <w:rPr>
          <w:rFonts w:ascii="Times New Roman" w:hAnsi="Times New Roman" w:cs="Times New Roman"/>
        </w:rPr>
        <w:t xml:space="preserve">environment </w:t>
      </w:r>
      <w:r w:rsidR="00122B5E">
        <w:rPr>
          <w:rFonts w:ascii="Times New Roman" w:hAnsi="Times New Roman" w:cs="Times New Roman"/>
        </w:rPr>
        <w:t>in which</w:t>
      </w:r>
      <w:r w:rsidR="005A6F15" w:rsidRPr="00C71126">
        <w:rPr>
          <w:rFonts w:ascii="Times New Roman" w:hAnsi="Times New Roman" w:cs="Times New Roman"/>
        </w:rPr>
        <w:t xml:space="preserve"> a player can freely look around </w:t>
      </w:r>
      <w:r w:rsidR="000615A6" w:rsidRPr="00C71126">
        <w:rPr>
          <w:rFonts w:ascii="Times New Roman" w:hAnsi="Times New Roman" w:cs="Times New Roman"/>
        </w:rPr>
        <w:t xml:space="preserve">and explore. These computer-generated visuals can represent a virtual world </w:t>
      </w:r>
      <w:r w:rsidR="0073474D" w:rsidRPr="00C71126">
        <w:rPr>
          <w:rFonts w:ascii="Times New Roman" w:hAnsi="Times New Roman" w:cs="Times New Roman"/>
        </w:rPr>
        <w:t>which can take the player on a journey of playable scenes and interactions.</w:t>
      </w:r>
      <w:r w:rsidR="007D5392" w:rsidRPr="00C71126">
        <w:rPr>
          <w:rFonts w:ascii="Times New Roman" w:hAnsi="Times New Roman" w:cs="Times New Roman"/>
        </w:rPr>
        <w:t xml:space="preserve"> </w:t>
      </w:r>
      <w:r w:rsidR="0008369F" w:rsidRPr="00C71126">
        <w:rPr>
          <w:rFonts w:ascii="Times New Roman" w:hAnsi="Times New Roman" w:cs="Times New Roman"/>
        </w:rPr>
        <w:t xml:space="preserve">To experience </w:t>
      </w:r>
      <w:r w:rsidR="00031368">
        <w:rPr>
          <w:rFonts w:ascii="Times New Roman" w:hAnsi="Times New Roman" w:cs="Times New Roman"/>
        </w:rPr>
        <w:t>V</w:t>
      </w:r>
      <w:r w:rsidR="0008369F" w:rsidRPr="00C71126">
        <w:rPr>
          <w:rFonts w:ascii="Times New Roman" w:hAnsi="Times New Roman" w:cs="Times New Roman"/>
        </w:rPr>
        <w:t xml:space="preserve">irtual </w:t>
      </w:r>
      <w:r w:rsidR="00031368">
        <w:rPr>
          <w:rFonts w:ascii="Times New Roman" w:hAnsi="Times New Roman" w:cs="Times New Roman"/>
        </w:rPr>
        <w:t>R</w:t>
      </w:r>
      <w:r w:rsidR="0008369F" w:rsidRPr="00C71126">
        <w:rPr>
          <w:rFonts w:ascii="Times New Roman" w:hAnsi="Times New Roman" w:cs="Times New Roman"/>
        </w:rPr>
        <w:t>eality</w:t>
      </w:r>
      <w:r w:rsidR="00031368">
        <w:rPr>
          <w:rFonts w:ascii="Times New Roman" w:hAnsi="Times New Roman" w:cs="Times New Roman"/>
        </w:rPr>
        <w:t>,</w:t>
      </w:r>
      <w:r w:rsidR="0008369F" w:rsidRPr="00C71126">
        <w:rPr>
          <w:rFonts w:ascii="Times New Roman" w:hAnsi="Times New Roman" w:cs="Times New Roman"/>
        </w:rPr>
        <w:t xml:space="preserve"> the player will </w:t>
      </w:r>
      <w:r w:rsidR="00807895" w:rsidRPr="00C71126">
        <w:rPr>
          <w:rFonts w:ascii="Times New Roman" w:hAnsi="Times New Roman" w:cs="Times New Roman"/>
        </w:rPr>
        <w:t>use a VR headset such as the HTC Vive, Oculus Rift or Samsung Gear VR</w:t>
      </w:r>
      <w:r w:rsidR="0040418A" w:rsidRPr="00C71126">
        <w:rPr>
          <w:rFonts w:ascii="Times New Roman" w:hAnsi="Times New Roman" w:cs="Times New Roman"/>
        </w:rPr>
        <w:t xml:space="preserve"> </w:t>
      </w:r>
      <w:sdt>
        <w:sdtPr>
          <w:rPr>
            <w:rFonts w:ascii="Times New Roman" w:hAnsi="Times New Roman" w:cs="Times New Roman"/>
          </w:rPr>
          <w:id w:val="1066529083"/>
          <w:citation/>
        </w:sdtPr>
        <w:sdtContent>
          <w:r w:rsidR="00AC06B2">
            <w:rPr>
              <w:rFonts w:ascii="Times New Roman" w:hAnsi="Times New Roman" w:cs="Times New Roman"/>
            </w:rPr>
            <w:fldChar w:fldCharType="begin"/>
          </w:r>
          <w:r w:rsidR="00AC06B2">
            <w:rPr>
              <w:rFonts w:ascii="Times New Roman" w:hAnsi="Times New Roman" w:cs="Times New Roman"/>
              <w:lang w:val="en-US"/>
            </w:rPr>
            <w:instrText xml:space="preserve"> CITATION Man18 \l 1033 </w:instrText>
          </w:r>
          <w:r w:rsidR="00AC06B2">
            <w:rPr>
              <w:rFonts w:ascii="Times New Roman" w:hAnsi="Times New Roman" w:cs="Times New Roman"/>
            </w:rPr>
            <w:fldChar w:fldCharType="separate"/>
          </w:r>
          <w:r w:rsidR="00B43B2E" w:rsidRPr="00B43B2E">
            <w:rPr>
              <w:rFonts w:ascii="Times New Roman" w:hAnsi="Times New Roman" w:cs="Times New Roman"/>
              <w:noProof/>
              <w:lang w:val="en-US"/>
            </w:rPr>
            <w:t>(Farshid, 2018)</w:t>
          </w:r>
          <w:r w:rsidR="00AC06B2">
            <w:rPr>
              <w:rFonts w:ascii="Times New Roman" w:hAnsi="Times New Roman" w:cs="Times New Roman"/>
            </w:rPr>
            <w:fldChar w:fldCharType="end"/>
          </w:r>
        </w:sdtContent>
      </w:sdt>
      <w:r w:rsidR="00B106C3" w:rsidRPr="00C71126">
        <w:rPr>
          <w:rFonts w:ascii="Times New Roman" w:hAnsi="Times New Roman" w:cs="Times New Roman"/>
        </w:rPr>
        <w:t xml:space="preserve">. </w:t>
      </w:r>
      <w:r w:rsidR="000862E3">
        <w:rPr>
          <w:rFonts w:ascii="Times New Roman" w:hAnsi="Times New Roman" w:cs="Times New Roman"/>
        </w:rPr>
        <w:t>These devices need t</w:t>
      </w:r>
      <w:r w:rsidR="00B106C3" w:rsidRPr="00C71126">
        <w:rPr>
          <w:rFonts w:ascii="Times New Roman" w:hAnsi="Times New Roman" w:cs="Times New Roman"/>
        </w:rPr>
        <w:t>o connect to a PC or Console that will provide the VR</w:t>
      </w:r>
      <w:r w:rsidR="00FF6306">
        <w:rPr>
          <w:rFonts w:ascii="Times New Roman" w:hAnsi="Times New Roman" w:cs="Times New Roman"/>
        </w:rPr>
        <w:t xml:space="preserve"> </w:t>
      </w:r>
      <w:r w:rsidR="000862E3">
        <w:rPr>
          <w:rFonts w:ascii="Times New Roman" w:hAnsi="Times New Roman" w:cs="Times New Roman"/>
        </w:rPr>
        <w:t>generating</w:t>
      </w:r>
      <w:r w:rsidR="00B106C3" w:rsidRPr="00C71126">
        <w:rPr>
          <w:rFonts w:ascii="Times New Roman" w:hAnsi="Times New Roman" w:cs="Times New Roman"/>
        </w:rPr>
        <w:t xml:space="preserve"> application</w:t>
      </w:r>
      <w:r w:rsidR="00FF6306">
        <w:rPr>
          <w:rFonts w:ascii="Times New Roman" w:hAnsi="Times New Roman" w:cs="Times New Roman"/>
        </w:rPr>
        <w:t xml:space="preserve"> which is best viewed through the headset</w:t>
      </w:r>
      <w:r w:rsidR="00B106C3" w:rsidRPr="00C71126">
        <w:rPr>
          <w:rFonts w:ascii="Times New Roman" w:hAnsi="Times New Roman" w:cs="Times New Roman"/>
        </w:rPr>
        <w:t xml:space="preserve">. </w:t>
      </w:r>
      <w:r w:rsidR="00EF12D6" w:rsidRPr="00C71126">
        <w:rPr>
          <w:rFonts w:ascii="Times New Roman" w:hAnsi="Times New Roman" w:cs="Times New Roman"/>
        </w:rPr>
        <w:t xml:space="preserve">VR can be used for gaming, simulations, </w:t>
      </w:r>
      <w:r w:rsidR="006E4009" w:rsidRPr="00C71126">
        <w:rPr>
          <w:rFonts w:ascii="Times New Roman" w:hAnsi="Times New Roman" w:cs="Times New Roman"/>
        </w:rPr>
        <w:t xml:space="preserve">guided tours or </w:t>
      </w:r>
      <w:r w:rsidR="00C304AB" w:rsidRPr="00C71126">
        <w:rPr>
          <w:rFonts w:ascii="Times New Roman" w:hAnsi="Times New Roman" w:cs="Times New Roman"/>
        </w:rPr>
        <w:t>3D videos.</w:t>
      </w:r>
    </w:p>
    <w:p w14:paraId="7F57BFCC" w14:textId="639009F3" w:rsidR="0078540B" w:rsidRPr="00C71126" w:rsidRDefault="003C66A9" w:rsidP="000D43C1">
      <w:pPr>
        <w:spacing w:before="240" w:line="360" w:lineRule="auto"/>
        <w:rPr>
          <w:rStyle w:val="normaltextrun"/>
          <w:rFonts w:ascii="Times New Roman" w:hAnsi="Times New Roman" w:cs="Times New Roman"/>
          <w:shd w:val="clear" w:color="auto" w:fill="FFFFFF"/>
        </w:rPr>
      </w:pPr>
      <w:r w:rsidRPr="00C71126">
        <w:rPr>
          <w:rFonts w:ascii="Times New Roman" w:hAnsi="Times New Roman" w:cs="Times New Roman"/>
        </w:rPr>
        <w:t>However, discussion</w:t>
      </w:r>
      <w:r w:rsidR="00D263F3">
        <w:rPr>
          <w:rFonts w:ascii="Times New Roman" w:hAnsi="Times New Roman" w:cs="Times New Roman"/>
        </w:rPr>
        <w:t>s</w:t>
      </w:r>
      <w:r w:rsidRPr="00C71126">
        <w:rPr>
          <w:rFonts w:ascii="Times New Roman" w:hAnsi="Times New Roman" w:cs="Times New Roman"/>
        </w:rPr>
        <w:t xml:space="preserve"> revolve around how close this ‘reality’ can be to the real world. The definition of virtual meaning ‘near’</w:t>
      </w:r>
      <w:r w:rsidR="00301651" w:rsidRPr="00C71126">
        <w:rPr>
          <w:rFonts w:ascii="Times New Roman" w:hAnsi="Times New Roman" w:cs="Times New Roman"/>
        </w:rPr>
        <w:t xml:space="preserve">, while reality is what human beings experience, therefore </w:t>
      </w:r>
      <w:r w:rsidR="0008167F">
        <w:rPr>
          <w:rFonts w:ascii="Times New Roman" w:hAnsi="Times New Roman" w:cs="Times New Roman"/>
        </w:rPr>
        <w:t>V</w:t>
      </w:r>
      <w:r w:rsidR="00301651" w:rsidRPr="00C71126">
        <w:rPr>
          <w:rFonts w:ascii="Times New Roman" w:hAnsi="Times New Roman" w:cs="Times New Roman"/>
        </w:rPr>
        <w:t xml:space="preserve">irtual </w:t>
      </w:r>
      <w:r w:rsidR="0008167F">
        <w:rPr>
          <w:rFonts w:ascii="Times New Roman" w:hAnsi="Times New Roman" w:cs="Times New Roman"/>
        </w:rPr>
        <w:t>R</w:t>
      </w:r>
      <w:r w:rsidR="00301651" w:rsidRPr="00C71126">
        <w:rPr>
          <w:rFonts w:ascii="Times New Roman" w:hAnsi="Times New Roman" w:cs="Times New Roman"/>
        </w:rPr>
        <w:t xml:space="preserve">eality relates to </w:t>
      </w:r>
      <w:r w:rsidR="00AA0E01" w:rsidRPr="00C71126">
        <w:rPr>
          <w:rFonts w:ascii="Times New Roman" w:hAnsi="Times New Roman" w:cs="Times New Roman"/>
        </w:rPr>
        <w:t>emulating</w:t>
      </w:r>
      <w:r w:rsidR="00301651" w:rsidRPr="00C71126">
        <w:rPr>
          <w:rFonts w:ascii="Times New Roman" w:hAnsi="Times New Roman" w:cs="Times New Roman"/>
        </w:rPr>
        <w:t xml:space="preserve"> a ‘near</w:t>
      </w:r>
      <w:r w:rsidR="00AA0E01" w:rsidRPr="00C71126">
        <w:rPr>
          <w:rFonts w:ascii="Times New Roman" w:hAnsi="Times New Roman" w:cs="Times New Roman"/>
        </w:rPr>
        <w:t>-</w:t>
      </w:r>
      <w:r w:rsidR="00301651" w:rsidRPr="00C71126">
        <w:rPr>
          <w:rFonts w:ascii="Times New Roman" w:hAnsi="Times New Roman" w:cs="Times New Roman"/>
        </w:rPr>
        <w:t>reality</w:t>
      </w:r>
      <w:r w:rsidR="00AA0E01" w:rsidRPr="00C71126">
        <w:rPr>
          <w:rFonts w:ascii="Times New Roman" w:hAnsi="Times New Roman" w:cs="Times New Roman"/>
        </w:rPr>
        <w:t>’ experience</w:t>
      </w:r>
      <w:r w:rsidR="00104704">
        <w:rPr>
          <w:rFonts w:ascii="Times New Roman" w:hAnsi="Times New Roman" w:cs="Times New Roman"/>
        </w:rPr>
        <w:t xml:space="preserve"> </w:t>
      </w:r>
      <w:sdt>
        <w:sdtPr>
          <w:rPr>
            <w:rFonts w:ascii="Times New Roman" w:hAnsi="Times New Roman" w:cs="Times New Roman"/>
          </w:rPr>
          <w:id w:val="559448161"/>
          <w:citation/>
        </w:sdtPr>
        <w:sdtContent>
          <w:r w:rsidR="00104704">
            <w:rPr>
              <w:rFonts w:ascii="Times New Roman" w:hAnsi="Times New Roman" w:cs="Times New Roman"/>
            </w:rPr>
            <w:fldChar w:fldCharType="begin"/>
          </w:r>
          <w:r w:rsidR="00104704">
            <w:rPr>
              <w:rFonts w:ascii="Times New Roman" w:hAnsi="Times New Roman" w:cs="Times New Roman"/>
              <w:lang w:val="en-US"/>
            </w:rPr>
            <w:instrText xml:space="preserve"> CITATION Vir17 \l 1033 </w:instrText>
          </w:r>
          <w:r w:rsidR="00104704">
            <w:rPr>
              <w:rFonts w:ascii="Times New Roman" w:hAnsi="Times New Roman" w:cs="Times New Roman"/>
            </w:rPr>
            <w:fldChar w:fldCharType="separate"/>
          </w:r>
          <w:r w:rsidR="00B43B2E" w:rsidRPr="00B43B2E">
            <w:rPr>
              <w:rFonts w:ascii="Times New Roman" w:hAnsi="Times New Roman" w:cs="Times New Roman"/>
              <w:noProof/>
              <w:lang w:val="en-US"/>
            </w:rPr>
            <w:t>(Society, 2017)</w:t>
          </w:r>
          <w:r w:rsidR="00104704">
            <w:rPr>
              <w:rFonts w:ascii="Times New Roman" w:hAnsi="Times New Roman" w:cs="Times New Roman"/>
            </w:rPr>
            <w:fldChar w:fldCharType="end"/>
          </w:r>
        </w:sdtContent>
      </w:sdt>
      <w:r w:rsidR="00104704">
        <w:rPr>
          <w:rFonts w:ascii="Times New Roman" w:hAnsi="Times New Roman" w:cs="Times New Roman"/>
        </w:rPr>
        <w:t xml:space="preserve"> </w:t>
      </w:r>
      <w:r w:rsidR="00AA0E01" w:rsidRPr="00C71126">
        <w:rPr>
          <w:rFonts w:ascii="Times New Roman" w:hAnsi="Times New Roman" w:cs="Times New Roman"/>
        </w:rPr>
        <w:t>.</w:t>
      </w:r>
      <w:r w:rsidR="00AA0E01" w:rsidRPr="00C71126">
        <w:rPr>
          <w:rStyle w:val="normaltextrun"/>
          <w:rFonts w:ascii="Times New Roman" w:hAnsi="Times New Roman" w:cs="Times New Roman"/>
          <w:shd w:val="clear" w:color="auto" w:fill="FFFFFF"/>
        </w:rPr>
        <w:t xml:space="preserve"> </w:t>
      </w:r>
      <w:r w:rsidR="0092575F" w:rsidRPr="00C71126">
        <w:rPr>
          <w:rStyle w:val="normaltextrun"/>
          <w:rFonts w:ascii="Times New Roman" w:hAnsi="Times New Roman" w:cs="Times New Roman"/>
          <w:shd w:val="clear" w:color="auto" w:fill="FFFFFF"/>
        </w:rPr>
        <w:t xml:space="preserve">To bring this reality as close as possible to the real word it can implement a multisensory </w:t>
      </w:r>
      <w:r w:rsidR="00A76F9D" w:rsidRPr="00C71126">
        <w:rPr>
          <w:rStyle w:val="normaltextrun"/>
          <w:rFonts w:ascii="Times New Roman" w:hAnsi="Times New Roman" w:cs="Times New Roman"/>
          <w:shd w:val="clear" w:color="auto" w:fill="FFFFFF"/>
        </w:rPr>
        <w:t xml:space="preserve">extension from interactive content, such as talking to computer-generated humans or </w:t>
      </w:r>
      <w:r w:rsidR="0007399C" w:rsidRPr="00C71126">
        <w:rPr>
          <w:rStyle w:val="normaltextrun"/>
          <w:rFonts w:ascii="Times New Roman" w:hAnsi="Times New Roman" w:cs="Times New Roman"/>
          <w:shd w:val="clear" w:color="auto" w:fill="FFFFFF"/>
        </w:rPr>
        <w:t>picking up objects and using them for a purpose.</w:t>
      </w:r>
    </w:p>
    <w:p w14:paraId="698F4E58" w14:textId="77777777" w:rsidR="009703C7" w:rsidRPr="00C71126" w:rsidRDefault="009703C7" w:rsidP="000D43C1">
      <w:pPr>
        <w:spacing w:before="240" w:line="360" w:lineRule="auto"/>
        <w:rPr>
          <w:rStyle w:val="normaltextrun"/>
          <w:rFonts w:ascii="Times New Roman" w:hAnsi="Times New Roman" w:cs="Times New Roman"/>
          <w:shd w:val="clear" w:color="auto" w:fill="FFFFFF"/>
        </w:rPr>
      </w:pPr>
    </w:p>
    <w:p w14:paraId="22BAAA08" w14:textId="31462A4E" w:rsidR="009703C7" w:rsidRPr="00747CD1" w:rsidRDefault="009703C7" w:rsidP="000D43C1">
      <w:pPr>
        <w:pStyle w:val="Heading3"/>
        <w:spacing w:before="240" w:line="360" w:lineRule="auto"/>
        <w:rPr>
          <w:rFonts w:cs="Times New Roman"/>
          <w:color w:val="auto"/>
          <w:shd w:val="clear" w:color="auto" w:fill="FFFFFF"/>
        </w:rPr>
      </w:pPr>
      <w:bookmarkStart w:id="74" w:name="_Toc154856525"/>
      <w:bookmarkStart w:id="75" w:name="_Toc173940576"/>
      <w:r w:rsidRPr="00C71126">
        <w:rPr>
          <w:rStyle w:val="normaltextrun"/>
          <w:rFonts w:cs="Times New Roman"/>
          <w:color w:val="auto"/>
          <w:shd w:val="clear" w:color="auto" w:fill="FFFFFF"/>
        </w:rPr>
        <w:t>2.</w:t>
      </w:r>
      <w:r w:rsidR="00983C26">
        <w:rPr>
          <w:rStyle w:val="normaltextrun"/>
          <w:rFonts w:cs="Times New Roman"/>
          <w:color w:val="auto"/>
          <w:shd w:val="clear" w:color="auto" w:fill="FFFFFF"/>
        </w:rPr>
        <w:t>3</w:t>
      </w:r>
      <w:r w:rsidRPr="00C71126">
        <w:rPr>
          <w:rStyle w:val="normaltextrun"/>
          <w:rFonts w:cs="Times New Roman"/>
          <w:color w:val="auto"/>
          <w:shd w:val="clear" w:color="auto" w:fill="FFFFFF"/>
        </w:rPr>
        <w:t xml:space="preserve">.2 The </w:t>
      </w:r>
      <w:r w:rsidR="00CF64BF" w:rsidRPr="00C71126">
        <w:rPr>
          <w:rStyle w:val="normaltextrun"/>
          <w:rFonts w:cs="Times New Roman"/>
          <w:color w:val="auto"/>
          <w:shd w:val="clear" w:color="auto" w:fill="FFFFFF"/>
        </w:rPr>
        <w:t>H</w:t>
      </w:r>
      <w:r w:rsidRPr="00C71126">
        <w:rPr>
          <w:rStyle w:val="normaltextrun"/>
          <w:rFonts w:cs="Times New Roman"/>
          <w:color w:val="auto"/>
          <w:shd w:val="clear" w:color="auto" w:fill="FFFFFF"/>
        </w:rPr>
        <w:t>istory of Virtual Reality</w:t>
      </w:r>
      <w:bookmarkEnd w:id="74"/>
      <w:bookmarkEnd w:id="75"/>
    </w:p>
    <w:p w14:paraId="0FA36CCF" w14:textId="21CE4D2C" w:rsidR="00F757E9" w:rsidRPr="009A5E92" w:rsidRDefault="00893258" w:rsidP="000D43C1">
      <w:pPr>
        <w:spacing w:before="240" w:after="0" w:line="360" w:lineRule="auto"/>
        <w:textAlignment w:val="baseline"/>
        <w:rPr>
          <w:rFonts w:ascii="Times New Roman" w:eastAsia="Times New Roman" w:hAnsi="Times New Roman" w:cs="Times New Roman"/>
          <w:noProof/>
          <w:lang w:eastAsia="en-GB"/>
        </w:rPr>
      </w:pPr>
      <w:r w:rsidRPr="00C71126">
        <w:rPr>
          <w:rFonts w:ascii="Times New Roman" w:eastAsia="Times New Roman" w:hAnsi="Times New Roman" w:cs="Times New Roman"/>
          <w:color w:val="000000"/>
          <w:lang w:eastAsia="en-GB"/>
        </w:rPr>
        <w:t xml:space="preserve">The use of Virtual Reality has significantly increased in popularity and has steadily shown a growth in becoming a top recognised gaming platform with an expanding market worldwide </w:t>
      </w:r>
      <w:sdt>
        <w:sdtPr>
          <w:rPr>
            <w:rFonts w:ascii="Times New Roman" w:eastAsia="Times New Roman" w:hAnsi="Times New Roman" w:cs="Times New Roman"/>
            <w:color w:val="000000"/>
            <w:lang w:eastAsia="en-GB"/>
          </w:rPr>
          <w:id w:val="2134048381"/>
          <w:citation/>
        </w:sdtPr>
        <w:sdtEndPr>
          <w:rPr>
            <w:color w:val="000000" w:themeColor="text1"/>
          </w:rPr>
        </w:sdtEndPr>
        <w:sdtContent>
          <w:r w:rsidR="00C56EA8">
            <w:rPr>
              <w:rFonts w:ascii="Times New Roman" w:eastAsia="Times New Roman" w:hAnsi="Times New Roman" w:cs="Times New Roman"/>
              <w:color w:val="000000"/>
              <w:lang w:eastAsia="en-GB"/>
            </w:rPr>
            <w:fldChar w:fldCharType="begin"/>
          </w:r>
          <w:r w:rsidR="00C56EA8">
            <w:rPr>
              <w:rFonts w:ascii="Times New Roman" w:eastAsia="Times New Roman" w:hAnsi="Times New Roman" w:cs="Times New Roman"/>
              <w:color w:val="000000"/>
              <w:lang w:val="en-US" w:eastAsia="en-GB"/>
            </w:rPr>
            <w:instrText xml:space="preserve"> CITATION Als22 \l 1033 </w:instrText>
          </w:r>
          <w:r w:rsidR="00C56EA8">
            <w:rPr>
              <w:rFonts w:ascii="Times New Roman" w:eastAsia="Times New Roman" w:hAnsi="Times New Roman" w:cs="Times New Roman"/>
              <w:color w:val="000000"/>
              <w:lang w:eastAsia="en-GB"/>
            </w:rPr>
            <w:fldChar w:fldCharType="separate"/>
          </w:r>
          <w:r w:rsidR="00B43B2E" w:rsidRPr="00B43B2E">
            <w:rPr>
              <w:rFonts w:ascii="Times New Roman" w:eastAsia="Times New Roman" w:hAnsi="Times New Roman" w:cs="Times New Roman"/>
              <w:noProof/>
              <w:color w:val="000000"/>
              <w:lang w:val="en-US" w:eastAsia="en-GB"/>
            </w:rPr>
            <w:t>(Alsop, 2022)</w:t>
          </w:r>
          <w:r w:rsidR="00C56EA8">
            <w:rPr>
              <w:rFonts w:ascii="Times New Roman" w:eastAsia="Times New Roman" w:hAnsi="Times New Roman" w:cs="Times New Roman"/>
              <w:color w:val="000000"/>
              <w:lang w:eastAsia="en-GB"/>
            </w:rPr>
            <w:fldChar w:fldCharType="end"/>
          </w:r>
        </w:sdtContent>
      </w:sdt>
      <w:r w:rsidRPr="00C71126">
        <w:rPr>
          <w:rFonts w:ascii="Times New Roman" w:eastAsia="Times New Roman" w:hAnsi="Times New Roman" w:cs="Times New Roman"/>
          <w:color w:val="000000"/>
          <w:lang w:eastAsia="en-GB"/>
        </w:rPr>
        <w:t>. Virtual Reality is popular for entertainment purposes within the present-day. However, VR has had a significant journey to how it is seen today</w:t>
      </w:r>
      <w:r w:rsidR="005316AE">
        <w:rPr>
          <w:rFonts w:ascii="Times New Roman" w:eastAsia="Times New Roman" w:hAnsi="Times New Roman" w:cs="Times New Roman"/>
          <w:color w:val="000000"/>
          <w:lang w:eastAsia="en-GB"/>
        </w:rPr>
        <w:t>.</w:t>
      </w:r>
      <w:r w:rsidRPr="00C71126">
        <w:rPr>
          <w:rFonts w:ascii="Times New Roman" w:eastAsia="Times New Roman" w:hAnsi="Times New Roman" w:cs="Times New Roman"/>
          <w:color w:val="000000"/>
          <w:lang w:eastAsia="en-GB"/>
        </w:rPr>
        <w:t xml:space="preserve"> NASA had developments with VR in the 1980s-1990s</w:t>
      </w:r>
      <w:r w:rsidR="005316AE">
        <w:rPr>
          <w:rFonts w:ascii="Times New Roman" w:eastAsia="Times New Roman" w:hAnsi="Times New Roman" w:cs="Times New Roman"/>
          <w:color w:val="000000"/>
          <w:lang w:eastAsia="en-GB"/>
        </w:rPr>
        <w:t>.</w:t>
      </w:r>
      <w:r w:rsidRPr="00C71126">
        <w:rPr>
          <w:rFonts w:ascii="Times New Roman" w:eastAsia="Times New Roman" w:hAnsi="Times New Roman" w:cs="Times New Roman"/>
          <w:color w:val="000000"/>
          <w:lang w:eastAsia="en-GB"/>
        </w:rPr>
        <w:t xml:space="preserve"> </w:t>
      </w:r>
      <w:r w:rsidR="005316AE">
        <w:rPr>
          <w:rFonts w:ascii="Times New Roman" w:eastAsia="Times New Roman" w:hAnsi="Times New Roman" w:cs="Times New Roman"/>
          <w:color w:val="000000"/>
          <w:lang w:eastAsia="en-GB"/>
        </w:rPr>
        <w:t>D</w:t>
      </w:r>
      <w:r w:rsidRPr="00C71126">
        <w:rPr>
          <w:rFonts w:ascii="Times New Roman" w:eastAsia="Times New Roman" w:hAnsi="Times New Roman" w:cs="Times New Roman"/>
          <w:color w:val="000000"/>
          <w:lang w:eastAsia="en-GB"/>
        </w:rPr>
        <w:t>isplaying a similar headset design that is recognised in the modern-day (</w:t>
      </w:r>
      <w:r w:rsidR="00396C89">
        <w:rPr>
          <w:rFonts w:ascii="Times New Roman" w:eastAsia="Times New Roman" w:hAnsi="Times New Roman" w:cs="Times New Roman"/>
          <w:color w:val="000000"/>
          <w:lang w:eastAsia="en-GB"/>
        </w:rPr>
        <w:t xml:space="preserve">See </w:t>
      </w:r>
      <w:r w:rsidR="00396C89">
        <w:rPr>
          <w:rFonts w:ascii="Times New Roman" w:eastAsia="Times New Roman" w:hAnsi="Times New Roman" w:cs="Times New Roman"/>
          <w:color w:val="000000"/>
          <w:lang w:eastAsia="en-GB"/>
        </w:rPr>
        <w:fldChar w:fldCharType="begin"/>
      </w:r>
      <w:r w:rsidR="00396C89">
        <w:rPr>
          <w:rFonts w:ascii="Times New Roman" w:eastAsia="Times New Roman" w:hAnsi="Times New Roman" w:cs="Times New Roman"/>
          <w:color w:val="000000"/>
          <w:lang w:eastAsia="en-GB"/>
        </w:rPr>
        <w:instrText xml:space="preserve"> REF _Ref151069467 \h </w:instrText>
      </w:r>
      <w:r w:rsidR="006B723C">
        <w:rPr>
          <w:rFonts w:ascii="Times New Roman" w:eastAsia="Times New Roman" w:hAnsi="Times New Roman" w:cs="Times New Roman"/>
          <w:color w:val="000000"/>
          <w:lang w:eastAsia="en-GB"/>
        </w:rPr>
        <w:instrText xml:space="preserve"> \* MERGEFORMAT </w:instrText>
      </w:r>
      <w:r w:rsidR="00396C89">
        <w:rPr>
          <w:rFonts w:ascii="Times New Roman" w:eastAsia="Times New Roman" w:hAnsi="Times New Roman" w:cs="Times New Roman"/>
          <w:color w:val="000000"/>
          <w:lang w:eastAsia="en-GB"/>
        </w:rPr>
      </w:r>
      <w:r w:rsidR="00396C89">
        <w:rPr>
          <w:rFonts w:ascii="Times New Roman" w:eastAsia="Times New Roman" w:hAnsi="Times New Roman" w:cs="Times New Roman"/>
          <w:color w:val="000000"/>
          <w:lang w:eastAsia="en-GB"/>
        </w:rPr>
        <w:fldChar w:fldCharType="separate"/>
      </w:r>
      <w:r w:rsidR="00396C89">
        <w:t xml:space="preserve">Fig. </w:t>
      </w:r>
      <w:r w:rsidR="00396C89">
        <w:rPr>
          <w:noProof/>
        </w:rPr>
        <w:t>10</w:t>
      </w:r>
      <w:r w:rsidR="00396C89">
        <w:rPr>
          <w:rFonts w:ascii="Times New Roman" w:eastAsia="Times New Roman" w:hAnsi="Times New Roman" w:cs="Times New Roman"/>
          <w:color w:val="000000"/>
          <w:lang w:eastAsia="en-GB"/>
        </w:rPr>
        <w:fldChar w:fldCharType="end"/>
      </w:r>
      <w:r w:rsidRPr="00C71126">
        <w:rPr>
          <w:rFonts w:ascii="Times New Roman" w:eastAsia="Times New Roman" w:hAnsi="Times New Roman" w:cs="Times New Roman"/>
          <w:color w:val="000000"/>
          <w:lang w:eastAsia="en-GB"/>
        </w:rPr>
        <w:t xml:space="preserve">), NASA used this technology </w:t>
      </w:r>
      <w:r w:rsidRPr="009A5E92">
        <w:rPr>
          <w:rFonts w:ascii="Times New Roman" w:eastAsia="Times New Roman" w:hAnsi="Times New Roman" w:cs="Times New Roman"/>
          <w:lang w:eastAsia="en-GB"/>
        </w:rPr>
        <w:t>to create training simulations for astronaut training</w:t>
      </w:r>
      <w:r w:rsidR="005316AE" w:rsidRPr="009A5E92">
        <w:rPr>
          <w:rFonts w:ascii="Times New Roman" w:eastAsia="Times New Roman" w:hAnsi="Times New Roman" w:cs="Times New Roman"/>
          <w:lang w:eastAsia="en-GB"/>
        </w:rPr>
        <w:t>.</w:t>
      </w:r>
      <w:r w:rsidR="002257E5" w:rsidRPr="009A5E92">
        <w:rPr>
          <w:rFonts w:ascii="Times New Roman" w:eastAsia="Times New Roman" w:hAnsi="Times New Roman" w:cs="Times New Roman"/>
          <w:lang w:eastAsia="en-GB"/>
        </w:rPr>
        <w:t xml:space="preserve"> </w:t>
      </w:r>
      <w:r w:rsidR="005316AE" w:rsidRPr="009A5E92">
        <w:rPr>
          <w:rFonts w:ascii="Times New Roman" w:eastAsia="Times New Roman" w:hAnsi="Times New Roman" w:cs="Times New Roman"/>
          <w:lang w:eastAsia="en-GB"/>
        </w:rPr>
        <w:t>I</w:t>
      </w:r>
      <w:r w:rsidR="002257E5" w:rsidRPr="009A5E92">
        <w:rPr>
          <w:rFonts w:ascii="Times New Roman" w:eastAsia="Times New Roman" w:hAnsi="Times New Roman" w:cs="Times New Roman"/>
          <w:lang w:eastAsia="en-GB"/>
        </w:rPr>
        <w:t xml:space="preserve">t was through these developments that this company created real-time </w:t>
      </w:r>
      <w:r w:rsidR="00434FE9" w:rsidRPr="009A5E92">
        <w:rPr>
          <w:rFonts w:ascii="Times New Roman" w:eastAsia="Times New Roman" w:hAnsi="Times New Roman" w:cs="Times New Roman"/>
          <w:lang w:eastAsia="en-GB"/>
        </w:rPr>
        <w:t>binaural 3D audio processing</w:t>
      </w:r>
      <w:r w:rsidR="00FC69FD" w:rsidRPr="009A5E92">
        <w:rPr>
          <w:rFonts w:ascii="Times New Roman" w:eastAsia="Times New Roman" w:hAnsi="Times New Roman" w:cs="Times New Roman"/>
          <w:lang w:eastAsia="en-GB"/>
        </w:rPr>
        <w:t xml:space="preserve"> </w:t>
      </w:r>
      <w:sdt>
        <w:sdtPr>
          <w:rPr>
            <w:rFonts w:ascii="Times New Roman" w:eastAsia="Times New Roman" w:hAnsi="Times New Roman" w:cs="Times New Roman"/>
            <w:lang w:eastAsia="en-GB"/>
          </w:rPr>
          <w:id w:val="319779917"/>
          <w:citation/>
        </w:sdtPr>
        <w:sdtContent>
          <w:r w:rsidR="00FC69FD" w:rsidRPr="009A5E92">
            <w:rPr>
              <w:rFonts w:ascii="Times New Roman" w:eastAsia="Times New Roman" w:hAnsi="Times New Roman" w:cs="Times New Roman"/>
              <w:lang w:eastAsia="en-GB"/>
            </w:rPr>
            <w:fldChar w:fldCharType="begin"/>
          </w:r>
          <w:r w:rsidR="00FC69FD" w:rsidRPr="009A5E92">
            <w:rPr>
              <w:rFonts w:ascii="Times New Roman" w:eastAsia="Times New Roman" w:hAnsi="Times New Roman" w:cs="Times New Roman"/>
              <w:lang w:val="en-US" w:eastAsia="en-GB"/>
            </w:rPr>
            <w:instrText xml:space="preserve"> CITATION Dom19 \l 1033 </w:instrText>
          </w:r>
          <w:r w:rsidR="00FC69FD" w:rsidRPr="009A5E92">
            <w:rPr>
              <w:rFonts w:ascii="Times New Roman" w:eastAsia="Times New Roman" w:hAnsi="Times New Roman" w:cs="Times New Roman"/>
              <w:lang w:eastAsia="en-GB"/>
            </w:rPr>
            <w:fldChar w:fldCharType="separate"/>
          </w:r>
          <w:r w:rsidR="00B43B2E" w:rsidRPr="00B43B2E">
            <w:rPr>
              <w:rFonts w:ascii="Times New Roman" w:eastAsia="Times New Roman" w:hAnsi="Times New Roman" w:cs="Times New Roman"/>
              <w:noProof/>
              <w:lang w:val="en-US" w:eastAsia="en-GB"/>
            </w:rPr>
            <w:t>(Barnard, 2019)</w:t>
          </w:r>
          <w:r w:rsidR="00FC69FD" w:rsidRPr="009A5E92">
            <w:rPr>
              <w:rFonts w:ascii="Times New Roman" w:eastAsia="Times New Roman" w:hAnsi="Times New Roman" w:cs="Times New Roman"/>
              <w:lang w:eastAsia="en-GB"/>
            </w:rPr>
            <w:fldChar w:fldCharType="end"/>
          </w:r>
        </w:sdtContent>
      </w:sdt>
      <w:r w:rsidRPr="009A5E92">
        <w:rPr>
          <w:rFonts w:ascii="Times New Roman" w:eastAsia="Times New Roman" w:hAnsi="Times New Roman" w:cs="Times New Roman"/>
          <w:lang w:eastAsia="en-GB"/>
        </w:rPr>
        <w:t xml:space="preserve">. </w:t>
      </w:r>
      <w:r w:rsidR="00CF1D83" w:rsidRPr="009A5E92">
        <w:rPr>
          <w:rFonts w:ascii="Times New Roman" w:eastAsia="Times New Roman" w:hAnsi="Times New Roman" w:cs="Times New Roman"/>
          <w:lang w:eastAsia="en-GB"/>
        </w:rPr>
        <w:t xml:space="preserve">Binaural audio technically refers to audio captured in a way that a person would </w:t>
      </w:r>
      <w:r w:rsidR="001608BA" w:rsidRPr="009A5E92">
        <w:rPr>
          <w:rFonts w:ascii="Times New Roman" w:eastAsia="Times New Roman" w:hAnsi="Times New Roman" w:cs="Times New Roman"/>
          <w:lang w:eastAsia="en-GB"/>
        </w:rPr>
        <w:t>hear</w:t>
      </w:r>
      <w:r w:rsidR="00CF1D83" w:rsidRPr="009A5E92">
        <w:rPr>
          <w:rFonts w:ascii="Times New Roman" w:eastAsia="Times New Roman" w:hAnsi="Times New Roman" w:cs="Times New Roman"/>
          <w:lang w:eastAsia="en-GB"/>
        </w:rPr>
        <w:t xml:space="preserve"> the sound exactly</w:t>
      </w:r>
      <w:r w:rsidR="00187519" w:rsidRPr="009A5E92">
        <w:rPr>
          <w:rFonts w:ascii="Times New Roman" w:eastAsia="Times New Roman" w:hAnsi="Times New Roman" w:cs="Times New Roman"/>
          <w:lang w:eastAsia="en-GB"/>
        </w:rPr>
        <w:t xml:space="preserve"> if</w:t>
      </w:r>
      <w:r w:rsidR="00600889" w:rsidRPr="009A5E92">
        <w:rPr>
          <w:rFonts w:ascii="Times New Roman" w:eastAsia="Times New Roman" w:hAnsi="Times New Roman" w:cs="Times New Roman"/>
          <w:lang w:eastAsia="en-GB"/>
        </w:rPr>
        <w:t xml:space="preserve"> the</w:t>
      </w:r>
      <w:r w:rsidR="00CF1D83" w:rsidRPr="009A5E92">
        <w:rPr>
          <w:rFonts w:ascii="Times New Roman" w:eastAsia="Times New Roman" w:hAnsi="Times New Roman" w:cs="Times New Roman"/>
          <w:lang w:eastAsia="en-GB"/>
        </w:rPr>
        <w:t xml:space="preserve"> person </w:t>
      </w:r>
      <w:r w:rsidR="00600889" w:rsidRPr="009A5E92">
        <w:rPr>
          <w:rFonts w:ascii="Times New Roman" w:eastAsia="Times New Roman" w:hAnsi="Times New Roman" w:cs="Times New Roman"/>
          <w:lang w:eastAsia="en-GB"/>
        </w:rPr>
        <w:t>had been placed in the same position at that the time of the recording</w:t>
      </w:r>
      <w:r w:rsidR="00112F37" w:rsidRPr="009A5E92">
        <w:rPr>
          <w:rFonts w:ascii="Times New Roman" w:eastAsia="Times New Roman" w:hAnsi="Times New Roman" w:cs="Times New Roman"/>
          <w:lang w:eastAsia="en-GB"/>
        </w:rPr>
        <w:t xml:space="preserve"> </w:t>
      </w:r>
      <w:sdt>
        <w:sdtPr>
          <w:rPr>
            <w:rFonts w:ascii="Times New Roman" w:eastAsia="Times New Roman" w:hAnsi="Times New Roman" w:cs="Times New Roman"/>
            <w:lang w:eastAsia="en-GB"/>
          </w:rPr>
          <w:id w:val="-525401346"/>
          <w:citation/>
        </w:sdtPr>
        <w:sdtContent>
          <w:r w:rsidR="00CF1D83" w:rsidRPr="009A5E92">
            <w:rPr>
              <w:rFonts w:ascii="Times New Roman" w:eastAsia="Times New Roman" w:hAnsi="Times New Roman" w:cs="Times New Roman"/>
              <w:lang w:eastAsia="en-GB"/>
            </w:rPr>
            <w:fldChar w:fldCharType="begin"/>
          </w:r>
          <w:r w:rsidR="00CF1D83" w:rsidRPr="009A5E92">
            <w:rPr>
              <w:rFonts w:ascii="Times New Roman" w:eastAsia="Times New Roman" w:hAnsi="Times New Roman" w:cs="Times New Roman"/>
              <w:lang w:val="en-US" w:eastAsia="en-GB"/>
            </w:rPr>
            <w:instrText xml:space="preserve"> CITATION Hig21 \l 1033 </w:instrText>
          </w:r>
          <w:r w:rsidR="00CF1D83" w:rsidRPr="009A5E92">
            <w:rPr>
              <w:rFonts w:ascii="Times New Roman" w:eastAsia="Times New Roman" w:hAnsi="Times New Roman" w:cs="Times New Roman"/>
              <w:lang w:eastAsia="en-GB"/>
            </w:rPr>
            <w:fldChar w:fldCharType="separate"/>
          </w:r>
          <w:r w:rsidR="00B43B2E" w:rsidRPr="00B43B2E">
            <w:rPr>
              <w:rFonts w:ascii="Times New Roman" w:eastAsia="Times New Roman" w:hAnsi="Times New Roman" w:cs="Times New Roman"/>
              <w:noProof/>
              <w:lang w:val="en-US" w:eastAsia="en-GB"/>
            </w:rPr>
            <w:t>(Fidelity, 2021)</w:t>
          </w:r>
          <w:r w:rsidR="00CF1D83" w:rsidRPr="009A5E92">
            <w:rPr>
              <w:rFonts w:ascii="Times New Roman" w:eastAsia="Times New Roman" w:hAnsi="Times New Roman" w:cs="Times New Roman"/>
              <w:lang w:eastAsia="en-GB"/>
            </w:rPr>
            <w:fldChar w:fldCharType="end"/>
          </w:r>
        </w:sdtContent>
      </w:sdt>
      <w:r w:rsidR="00CF1D83" w:rsidRPr="009A5E92">
        <w:rPr>
          <w:rFonts w:ascii="Times New Roman" w:eastAsia="Times New Roman" w:hAnsi="Times New Roman" w:cs="Times New Roman"/>
          <w:lang w:eastAsia="en-GB"/>
        </w:rPr>
        <w:t>.</w:t>
      </w:r>
      <w:r w:rsidR="00F757E9" w:rsidRPr="009A5E92">
        <w:rPr>
          <w:rFonts w:ascii="Times New Roman" w:eastAsia="Times New Roman" w:hAnsi="Times New Roman" w:cs="Times New Roman"/>
          <w:noProof/>
          <w:lang w:eastAsia="en-GB"/>
        </w:rPr>
        <w:t xml:space="preserve"> </w:t>
      </w:r>
    </w:p>
    <w:p w14:paraId="2AC37C19" w14:textId="77777777" w:rsidR="00F757E9" w:rsidRPr="009A5E92" w:rsidRDefault="00F757E9" w:rsidP="00F757E9">
      <w:pPr>
        <w:keepNext/>
        <w:spacing w:before="240" w:after="0" w:line="360" w:lineRule="auto"/>
        <w:jc w:val="center"/>
        <w:textAlignment w:val="baseline"/>
      </w:pPr>
      <w:r w:rsidRPr="009A5E92">
        <w:rPr>
          <w:noProof/>
        </w:rPr>
        <w:lastRenderedPageBreak/>
        <w:drawing>
          <wp:inline distT="0" distB="0" distL="0" distR="0" wp14:anchorId="3E3F291A" wp14:editId="46C3C4FA">
            <wp:extent cx="2919047" cy="2894791"/>
            <wp:effectExtent l="0" t="0" r="0" b="1270"/>
            <wp:docPr id="34" name="Picture 34" descr="A person wearing a gas mask and holding a gas mas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19047" cy="2894791"/>
                    </a:xfrm>
                    <a:prstGeom prst="rect">
                      <a:avLst/>
                    </a:prstGeom>
                  </pic:spPr>
                </pic:pic>
              </a:graphicData>
            </a:graphic>
          </wp:inline>
        </w:drawing>
      </w:r>
    </w:p>
    <w:p w14:paraId="0352D9CD" w14:textId="5C497BA3" w:rsidR="00A13F85" w:rsidRPr="009A5E92" w:rsidRDefault="00F757E9" w:rsidP="00F757E9">
      <w:pPr>
        <w:pStyle w:val="Caption"/>
        <w:jc w:val="center"/>
        <w:rPr>
          <w:rFonts w:ascii="Times New Roman" w:eastAsia="Times New Roman" w:hAnsi="Times New Roman" w:cs="Times New Roman"/>
          <w:color w:val="auto"/>
          <w:lang w:eastAsia="en-GB"/>
        </w:rPr>
      </w:pPr>
      <w:bookmarkStart w:id="76" w:name="_Ref151069467"/>
      <w:bookmarkStart w:id="77" w:name="_Toc154829330"/>
      <w:bookmarkStart w:id="78" w:name="_Toc177664894"/>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SEQ Fig. \* ARABIC</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13</w:t>
      </w:r>
      <w:r w:rsidRPr="009A5E92">
        <w:rPr>
          <w:rFonts w:ascii="Times New Roman" w:hAnsi="Times New Roman" w:cs="Times New Roman"/>
          <w:color w:val="auto"/>
        </w:rPr>
        <w:fldChar w:fldCharType="end"/>
      </w:r>
      <w:bookmarkEnd w:id="76"/>
      <w:r w:rsidRPr="009A5E92">
        <w:rPr>
          <w:rFonts w:ascii="Times New Roman" w:hAnsi="Times New Roman" w:cs="Times New Roman"/>
          <w:color w:val="auto"/>
        </w:rPr>
        <w:t>. VR headset by NASA for training simulations in the 1980's-1990's</w:t>
      </w:r>
      <w:bookmarkEnd w:id="77"/>
      <w:bookmarkEnd w:id="78"/>
    </w:p>
    <w:p w14:paraId="041CCE70" w14:textId="3858BB0E" w:rsidR="00F757E9" w:rsidRPr="009A5E92" w:rsidRDefault="005470A8" w:rsidP="000D43C1">
      <w:pPr>
        <w:spacing w:before="240" w:after="0" w:line="360" w:lineRule="auto"/>
        <w:textAlignment w:val="baseline"/>
        <w:rPr>
          <w:rFonts w:ascii="Times New Roman" w:eastAsia="Times New Roman" w:hAnsi="Times New Roman" w:cs="Times New Roman"/>
          <w:lang w:eastAsia="en-GB"/>
        </w:rPr>
      </w:pPr>
      <w:r w:rsidRPr="009A5E92">
        <w:rPr>
          <w:rFonts w:ascii="Times New Roman" w:eastAsia="Times New Roman" w:hAnsi="Times New Roman" w:cs="Times New Roman"/>
          <w:lang w:eastAsia="en-GB"/>
        </w:rPr>
        <w:t xml:space="preserve">In 1991 </w:t>
      </w:r>
      <w:r w:rsidR="00F34111" w:rsidRPr="009A5E92">
        <w:rPr>
          <w:rFonts w:ascii="Times New Roman" w:eastAsia="Times New Roman" w:hAnsi="Times New Roman" w:cs="Times New Roman"/>
          <w:lang w:eastAsia="en-GB"/>
        </w:rPr>
        <w:t xml:space="preserve">The Virtuality </w:t>
      </w:r>
      <w:r w:rsidR="000D30C3" w:rsidRPr="009A5E92">
        <w:rPr>
          <w:rFonts w:ascii="Times New Roman" w:eastAsia="Times New Roman" w:hAnsi="Times New Roman" w:cs="Times New Roman"/>
          <w:lang w:eastAsia="en-GB"/>
        </w:rPr>
        <w:t xml:space="preserve">Group launched </w:t>
      </w:r>
      <w:r w:rsidR="00B35F20" w:rsidRPr="009A5E92">
        <w:rPr>
          <w:rFonts w:ascii="Times New Roman" w:eastAsia="Times New Roman" w:hAnsi="Times New Roman" w:cs="Times New Roman"/>
          <w:lang w:eastAsia="en-GB"/>
        </w:rPr>
        <w:t>Virtuality;</w:t>
      </w:r>
      <w:r w:rsidR="000D30C3" w:rsidRPr="009A5E92">
        <w:rPr>
          <w:rFonts w:ascii="Times New Roman" w:eastAsia="Times New Roman" w:hAnsi="Times New Roman" w:cs="Times New Roman"/>
          <w:lang w:eastAsia="en-GB"/>
        </w:rPr>
        <w:t xml:space="preserve"> these were VR arcade machine</w:t>
      </w:r>
      <w:r w:rsidR="00A04AC5" w:rsidRPr="009A5E92">
        <w:rPr>
          <w:rFonts w:ascii="Times New Roman" w:eastAsia="Times New Roman" w:hAnsi="Times New Roman" w:cs="Times New Roman"/>
          <w:lang w:eastAsia="en-GB"/>
        </w:rPr>
        <w:t>s</w:t>
      </w:r>
      <w:r w:rsidR="000D30C3" w:rsidRPr="009A5E92">
        <w:rPr>
          <w:rFonts w:ascii="Times New Roman" w:eastAsia="Times New Roman" w:hAnsi="Times New Roman" w:cs="Times New Roman"/>
          <w:lang w:eastAsia="en-GB"/>
        </w:rPr>
        <w:t xml:space="preserve"> </w:t>
      </w:r>
      <w:r w:rsidR="00185F3B" w:rsidRPr="009A5E92">
        <w:rPr>
          <w:rFonts w:ascii="Times New Roman" w:eastAsia="Times New Roman" w:hAnsi="Times New Roman" w:cs="Times New Roman"/>
          <w:lang w:eastAsia="en-GB"/>
        </w:rPr>
        <w:t xml:space="preserve">where gamers could play in a 3D world. This was the first mass-produced VR gaming system </w:t>
      </w:r>
      <w:r w:rsidR="007C23A7" w:rsidRPr="009A5E92">
        <w:rPr>
          <w:rFonts w:ascii="Times New Roman" w:eastAsia="Times New Roman" w:hAnsi="Times New Roman" w:cs="Times New Roman"/>
          <w:lang w:eastAsia="en-GB"/>
        </w:rPr>
        <w:t xml:space="preserve">in the public domain and </w:t>
      </w:r>
      <w:r w:rsidR="001748E8" w:rsidRPr="009A5E92">
        <w:rPr>
          <w:rFonts w:ascii="Times New Roman" w:eastAsia="Times New Roman" w:hAnsi="Times New Roman" w:cs="Times New Roman"/>
          <w:lang w:eastAsia="en-GB"/>
        </w:rPr>
        <w:t>could even network together for multiplayer opportunities.</w:t>
      </w:r>
      <w:r w:rsidR="000D0818" w:rsidRPr="009A5E92">
        <w:rPr>
          <w:rFonts w:ascii="Times New Roman" w:eastAsia="Times New Roman" w:hAnsi="Times New Roman" w:cs="Times New Roman"/>
          <w:lang w:eastAsia="en-GB"/>
        </w:rPr>
        <w:t xml:space="preserve"> One example of the games used for this device was Pac-Man, which released a special VR version</w:t>
      </w:r>
      <w:r w:rsidR="00D96225" w:rsidRPr="009A5E92">
        <w:rPr>
          <w:rFonts w:ascii="Times New Roman" w:eastAsia="Times New Roman" w:hAnsi="Times New Roman" w:cs="Times New Roman"/>
          <w:lang w:eastAsia="en-GB"/>
        </w:rPr>
        <w:t xml:space="preserve"> so the player could explore the maze in 3</w:t>
      </w:r>
      <w:r w:rsidR="006E7CBE" w:rsidRPr="009A5E92">
        <w:rPr>
          <w:rFonts w:ascii="Times New Roman" w:eastAsia="Times New Roman" w:hAnsi="Times New Roman" w:cs="Times New Roman"/>
          <w:lang w:eastAsia="en-GB"/>
        </w:rPr>
        <w:t xml:space="preserve">D </w:t>
      </w:r>
      <w:sdt>
        <w:sdtPr>
          <w:rPr>
            <w:rFonts w:ascii="Times New Roman" w:eastAsia="Times New Roman" w:hAnsi="Times New Roman" w:cs="Times New Roman"/>
            <w:lang w:eastAsia="en-GB"/>
          </w:rPr>
          <w:id w:val="882441945"/>
          <w:citation/>
        </w:sdtPr>
        <w:sdtContent>
          <w:r w:rsidR="006E7CBE" w:rsidRPr="009A5E92">
            <w:rPr>
              <w:rFonts w:ascii="Times New Roman" w:eastAsia="Times New Roman" w:hAnsi="Times New Roman" w:cs="Times New Roman"/>
              <w:lang w:eastAsia="en-GB"/>
            </w:rPr>
            <w:fldChar w:fldCharType="begin"/>
          </w:r>
          <w:r w:rsidR="006E7CBE" w:rsidRPr="009A5E92">
            <w:rPr>
              <w:rFonts w:ascii="Times New Roman" w:eastAsia="Times New Roman" w:hAnsi="Times New Roman" w:cs="Times New Roman"/>
              <w:lang w:val="en-US" w:eastAsia="en-GB"/>
            </w:rPr>
            <w:instrText xml:space="preserve"> CITATION VIr17 \l 1033 </w:instrText>
          </w:r>
          <w:r w:rsidR="006E7CBE" w:rsidRPr="009A5E92">
            <w:rPr>
              <w:rFonts w:ascii="Times New Roman" w:eastAsia="Times New Roman" w:hAnsi="Times New Roman" w:cs="Times New Roman"/>
              <w:lang w:eastAsia="en-GB"/>
            </w:rPr>
            <w:fldChar w:fldCharType="separate"/>
          </w:r>
          <w:r w:rsidR="00B43B2E" w:rsidRPr="00B43B2E">
            <w:rPr>
              <w:rFonts w:ascii="Times New Roman" w:eastAsia="Times New Roman" w:hAnsi="Times New Roman" w:cs="Times New Roman"/>
              <w:noProof/>
              <w:lang w:val="en-US" w:eastAsia="en-GB"/>
            </w:rPr>
            <w:t>(Society, 2017)</w:t>
          </w:r>
          <w:r w:rsidR="006E7CBE" w:rsidRPr="009A5E92">
            <w:rPr>
              <w:rFonts w:ascii="Times New Roman" w:eastAsia="Times New Roman" w:hAnsi="Times New Roman" w:cs="Times New Roman"/>
              <w:lang w:eastAsia="en-GB"/>
            </w:rPr>
            <w:fldChar w:fldCharType="end"/>
          </w:r>
        </w:sdtContent>
      </w:sdt>
      <w:r w:rsidR="009D63E2" w:rsidRPr="009A5E92">
        <w:rPr>
          <w:rFonts w:ascii="Times New Roman" w:eastAsia="Times New Roman" w:hAnsi="Times New Roman" w:cs="Times New Roman"/>
          <w:lang w:eastAsia="en-GB"/>
        </w:rPr>
        <w:t xml:space="preserve">. </w:t>
      </w:r>
    </w:p>
    <w:p w14:paraId="37BE4796" w14:textId="77777777" w:rsidR="00E27D68" w:rsidRPr="009A5E92" w:rsidRDefault="00E27D68" w:rsidP="00E27D68">
      <w:pPr>
        <w:keepNext/>
        <w:spacing w:before="240" w:after="0" w:line="360" w:lineRule="auto"/>
        <w:jc w:val="center"/>
        <w:textAlignment w:val="baseline"/>
      </w:pPr>
      <w:r w:rsidRPr="009A5E92">
        <w:rPr>
          <w:noProof/>
        </w:rPr>
        <w:drawing>
          <wp:inline distT="0" distB="0" distL="0" distR="0" wp14:anchorId="44E25F2E" wp14:editId="5751B2D8">
            <wp:extent cx="4595592" cy="2867025"/>
            <wp:effectExtent l="0" t="0" r="0" b="0"/>
            <wp:docPr id="38" name="Picture 38" descr="A group of people in a ca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595592" cy="2867025"/>
                    </a:xfrm>
                    <a:prstGeom prst="rect">
                      <a:avLst/>
                    </a:prstGeom>
                  </pic:spPr>
                </pic:pic>
              </a:graphicData>
            </a:graphic>
          </wp:inline>
        </w:drawing>
      </w:r>
    </w:p>
    <w:p w14:paraId="74306C94" w14:textId="68C22561" w:rsidR="009D63E2" w:rsidRPr="009A5E92" w:rsidRDefault="00E27D68" w:rsidP="00E27D68">
      <w:pPr>
        <w:pStyle w:val="Caption"/>
        <w:jc w:val="center"/>
        <w:rPr>
          <w:rFonts w:ascii="Times New Roman" w:eastAsia="Times New Roman" w:hAnsi="Times New Roman" w:cs="Times New Roman"/>
          <w:color w:val="auto"/>
          <w:lang w:eastAsia="en-GB"/>
        </w:rPr>
      </w:pPr>
      <w:bookmarkStart w:id="79" w:name="_Toc154829331"/>
      <w:bookmarkStart w:id="80" w:name="_Toc177664895"/>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SEQ Fig. \* ARABIC</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14</w:t>
      </w:r>
      <w:r w:rsidRPr="009A5E92">
        <w:rPr>
          <w:rFonts w:ascii="Times New Roman" w:hAnsi="Times New Roman" w:cs="Times New Roman"/>
          <w:color w:val="auto"/>
        </w:rPr>
        <w:fldChar w:fldCharType="end"/>
      </w:r>
      <w:r w:rsidRPr="009A5E92">
        <w:rPr>
          <w:rFonts w:ascii="Times New Roman" w:hAnsi="Times New Roman" w:cs="Times New Roman"/>
          <w:color w:val="auto"/>
        </w:rPr>
        <w:t>. The sit-down virtuality 1000 system.</w:t>
      </w:r>
      <w:bookmarkEnd w:id="79"/>
      <w:bookmarkEnd w:id="80"/>
    </w:p>
    <w:p w14:paraId="1703D402" w14:textId="0EC0E5AD" w:rsidR="00A13F85" w:rsidRPr="009A5E92" w:rsidRDefault="00EA2157" w:rsidP="000D43C1">
      <w:pPr>
        <w:spacing w:before="240" w:after="0" w:line="360" w:lineRule="auto"/>
        <w:textAlignment w:val="baseline"/>
        <w:rPr>
          <w:rFonts w:ascii="Times New Roman" w:eastAsia="Times New Roman" w:hAnsi="Times New Roman" w:cs="Times New Roman"/>
          <w:lang w:eastAsia="en-GB"/>
        </w:rPr>
      </w:pPr>
      <w:r w:rsidRPr="009A5E92">
        <w:rPr>
          <w:rFonts w:ascii="Times New Roman" w:eastAsia="Times New Roman" w:hAnsi="Times New Roman" w:cs="Times New Roman"/>
          <w:lang w:eastAsia="en-GB"/>
        </w:rPr>
        <w:t>SEGA announced they were developing a SEGA VR headset which would be available for the public to purchase</w:t>
      </w:r>
      <w:r w:rsidR="000945EB" w:rsidRPr="009A5E92">
        <w:rPr>
          <w:rFonts w:ascii="Times New Roman" w:eastAsia="Times New Roman" w:hAnsi="Times New Roman" w:cs="Times New Roman"/>
          <w:lang w:eastAsia="en-GB"/>
        </w:rPr>
        <w:t xml:space="preserve"> in 1991, however</w:t>
      </w:r>
      <w:r w:rsidR="00C94F8E" w:rsidRPr="009A5E92">
        <w:rPr>
          <w:rFonts w:ascii="Times New Roman" w:eastAsia="Times New Roman" w:hAnsi="Times New Roman" w:cs="Times New Roman"/>
          <w:lang w:eastAsia="en-GB"/>
        </w:rPr>
        <w:t>,</w:t>
      </w:r>
      <w:r w:rsidR="000945EB" w:rsidRPr="009A5E92">
        <w:rPr>
          <w:rFonts w:ascii="Times New Roman" w:eastAsia="Times New Roman" w:hAnsi="Times New Roman" w:cs="Times New Roman"/>
          <w:lang w:eastAsia="en-GB"/>
        </w:rPr>
        <w:t xml:space="preserve"> </w:t>
      </w:r>
      <w:r w:rsidR="000A3C2F" w:rsidRPr="009A5E92">
        <w:rPr>
          <w:rFonts w:ascii="Times New Roman" w:eastAsia="Times New Roman" w:hAnsi="Times New Roman" w:cs="Times New Roman"/>
          <w:lang w:eastAsia="en-GB"/>
        </w:rPr>
        <w:t xml:space="preserve">despite </w:t>
      </w:r>
      <w:r w:rsidR="00C94F8E" w:rsidRPr="009A5E92">
        <w:rPr>
          <w:rFonts w:ascii="Times New Roman" w:eastAsia="Times New Roman" w:hAnsi="Times New Roman" w:cs="Times New Roman"/>
          <w:lang w:eastAsia="en-GB"/>
        </w:rPr>
        <w:t>four</w:t>
      </w:r>
      <w:r w:rsidR="000A3C2F" w:rsidRPr="009A5E92">
        <w:rPr>
          <w:rFonts w:ascii="Times New Roman" w:eastAsia="Times New Roman" w:hAnsi="Times New Roman" w:cs="Times New Roman"/>
          <w:lang w:eastAsia="en-GB"/>
        </w:rPr>
        <w:t xml:space="preserve"> games being created it was terminated due to SEGA’s concerns of people getting injured</w:t>
      </w:r>
      <w:r w:rsidR="00C94F8E" w:rsidRPr="009A5E92">
        <w:rPr>
          <w:rFonts w:ascii="Times New Roman" w:eastAsia="Times New Roman" w:hAnsi="Times New Roman" w:cs="Times New Roman"/>
          <w:lang w:eastAsia="en-GB"/>
        </w:rPr>
        <w:t>.</w:t>
      </w:r>
      <w:r w:rsidR="000A3C2F" w:rsidRPr="009A5E92">
        <w:rPr>
          <w:rFonts w:ascii="Times New Roman" w:eastAsia="Times New Roman" w:hAnsi="Times New Roman" w:cs="Times New Roman"/>
          <w:lang w:eastAsia="en-GB"/>
        </w:rPr>
        <w:t xml:space="preserve"> </w:t>
      </w:r>
      <w:r w:rsidR="00C94F8E" w:rsidRPr="009A5E92">
        <w:rPr>
          <w:rFonts w:ascii="Times New Roman" w:eastAsia="Times New Roman" w:hAnsi="Times New Roman" w:cs="Times New Roman"/>
          <w:lang w:eastAsia="en-GB"/>
        </w:rPr>
        <w:t>I</w:t>
      </w:r>
      <w:r w:rsidR="000A3C2F" w:rsidRPr="009A5E92">
        <w:rPr>
          <w:rFonts w:ascii="Times New Roman" w:eastAsia="Times New Roman" w:hAnsi="Times New Roman" w:cs="Times New Roman"/>
          <w:lang w:eastAsia="en-GB"/>
        </w:rPr>
        <w:t>n a statement</w:t>
      </w:r>
      <w:r w:rsidR="00C94F8E" w:rsidRPr="009A5E92">
        <w:rPr>
          <w:rFonts w:ascii="Times New Roman" w:eastAsia="Times New Roman" w:hAnsi="Times New Roman" w:cs="Times New Roman"/>
          <w:lang w:eastAsia="en-GB"/>
        </w:rPr>
        <w:t>,</w:t>
      </w:r>
      <w:r w:rsidR="000A3C2F" w:rsidRPr="009A5E92">
        <w:rPr>
          <w:rFonts w:ascii="Times New Roman" w:eastAsia="Times New Roman" w:hAnsi="Times New Roman" w:cs="Times New Roman"/>
          <w:lang w:eastAsia="en-GB"/>
        </w:rPr>
        <w:t xml:space="preserve"> they expressed that the VR effect was to</w:t>
      </w:r>
      <w:r w:rsidR="00D1754E" w:rsidRPr="009A5E92">
        <w:rPr>
          <w:rFonts w:ascii="Times New Roman" w:eastAsia="Times New Roman" w:hAnsi="Times New Roman" w:cs="Times New Roman"/>
          <w:lang w:eastAsia="en-GB"/>
        </w:rPr>
        <w:t>o</w:t>
      </w:r>
      <w:r w:rsidR="000A3C2F" w:rsidRPr="009A5E92">
        <w:rPr>
          <w:rFonts w:ascii="Times New Roman" w:eastAsia="Times New Roman" w:hAnsi="Times New Roman" w:cs="Times New Roman"/>
          <w:lang w:eastAsia="en-GB"/>
        </w:rPr>
        <w:t xml:space="preserve"> realistic</w:t>
      </w:r>
      <w:r w:rsidR="00B418A5" w:rsidRPr="009A5E92">
        <w:rPr>
          <w:rFonts w:ascii="Times New Roman" w:eastAsia="Times New Roman" w:hAnsi="Times New Roman" w:cs="Times New Roman"/>
          <w:lang w:eastAsia="en-GB"/>
        </w:rPr>
        <w:t xml:space="preserve">, </w:t>
      </w:r>
      <w:r w:rsidR="00B418A5" w:rsidRPr="009A5E92">
        <w:rPr>
          <w:rFonts w:ascii="Times New Roman" w:eastAsia="Times New Roman" w:hAnsi="Times New Roman" w:cs="Times New Roman"/>
          <w:lang w:eastAsia="en-GB"/>
        </w:rPr>
        <w:lastRenderedPageBreak/>
        <w:t>a</w:t>
      </w:r>
      <w:r w:rsidR="00B26FBF" w:rsidRPr="009A5E92">
        <w:rPr>
          <w:rFonts w:ascii="Times New Roman" w:eastAsia="Times New Roman" w:hAnsi="Times New Roman" w:cs="Times New Roman"/>
          <w:lang w:eastAsia="en-GB"/>
        </w:rPr>
        <w:t xml:space="preserve">lthough this was an unlikely reason due to the limitations of processing power at that time </w:t>
      </w:r>
      <w:sdt>
        <w:sdtPr>
          <w:rPr>
            <w:rFonts w:ascii="Times New Roman" w:eastAsia="Times New Roman" w:hAnsi="Times New Roman" w:cs="Times New Roman"/>
            <w:lang w:eastAsia="en-GB"/>
          </w:rPr>
          <w:id w:val="257189575"/>
          <w:citation/>
        </w:sdtPr>
        <w:sdtContent>
          <w:r w:rsidR="00B26FBF" w:rsidRPr="009A5E92">
            <w:rPr>
              <w:rFonts w:ascii="Times New Roman" w:eastAsia="Times New Roman" w:hAnsi="Times New Roman" w:cs="Times New Roman"/>
              <w:lang w:eastAsia="en-GB"/>
            </w:rPr>
            <w:fldChar w:fldCharType="begin"/>
          </w:r>
          <w:r w:rsidR="00B26FBF" w:rsidRPr="009A5E92">
            <w:rPr>
              <w:rFonts w:ascii="Times New Roman" w:eastAsia="Times New Roman" w:hAnsi="Times New Roman" w:cs="Times New Roman"/>
              <w:lang w:val="en-US" w:eastAsia="en-GB"/>
            </w:rPr>
            <w:instrText xml:space="preserve"> CITATION Dom19 \l 1033 </w:instrText>
          </w:r>
          <w:r w:rsidR="00B26FBF" w:rsidRPr="009A5E92">
            <w:rPr>
              <w:rFonts w:ascii="Times New Roman" w:eastAsia="Times New Roman" w:hAnsi="Times New Roman" w:cs="Times New Roman"/>
              <w:lang w:eastAsia="en-GB"/>
            </w:rPr>
            <w:fldChar w:fldCharType="separate"/>
          </w:r>
          <w:r w:rsidR="00B43B2E" w:rsidRPr="00B43B2E">
            <w:rPr>
              <w:rFonts w:ascii="Times New Roman" w:eastAsia="Times New Roman" w:hAnsi="Times New Roman" w:cs="Times New Roman"/>
              <w:noProof/>
              <w:lang w:val="en-US" w:eastAsia="en-GB"/>
            </w:rPr>
            <w:t>(Barnard, 2019)</w:t>
          </w:r>
          <w:r w:rsidR="00B26FBF" w:rsidRPr="009A5E92">
            <w:rPr>
              <w:rFonts w:ascii="Times New Roman" w:eastAsia="Times New Roman" w:hAnsi="Times New Roman" w:cs="Times New Roman"/>
              <w:lang w:eastAsia="en-GB"/>
            </w:rPr>
            <w:fldChar w:fldCharType="end"/>
          </w:r>
        </w:sdtContent>
      </w:sdt>
      <w:r w:rsidR="00B26FBF" w:rsidRPr="009A5E92">
        <w:rPr>
          <w:rFonts w:ascii="Times New Roman" w:eastAsia="Times New Roman" w:hAnsi="Times New Roman" w:cs="Times New Roman"/>
          <w:lang w:eastAsia="en-GB"/>
        </w:rPr>
        <w:t>.</w:t>
      </w:r>
    </w:p>
    <w:p w14:paraId="2D5F40D4" w14:textId="096FFA3C" w:rsidR="004E082D" w:rsidRPr="009A5E92" w:rsidRDefault="00500960" w:rsidP="000D43C1">
      <w:pPr>
        <w:spacing w:before="240" w:after="0" w:line="360" w:lineRule="auto"/>
        <w:textAlignment w:val="baseline"/>
        <w:rPr>
          <w:rFonts w:ascii="Times New Roman" w:eastAsia="Times New Roman" w:hAnsi="Times New Roman" w:cs="Times New Roman"/>
          <w:lang w:eastAsia="en-GB"/>
        </w:rPr>
      </w:pPr>
      <w:r w:rsidRPr="009A5E92">
        <w:rPr>
          <w:rFonts w:ascii="Times New Roman" w:eastAsia="Times New Roman" w:hAnsi="Times New Roman" w:cs="Times New Roman"/>
          <w:lang w:eastAsia="en-GB"/>
        </w:rPr>
        <w:t>It was not until 2012 that a VR company developed a full</w:t>
      </w:r>
      <w:r w:rsidR="00B418A5" w:rsidRPr="009A5E92">
        <w:rPr>
          <w:rFonts w:ascii="Times New Roman" w:eastAsia="Times New Roman" w:hAnsi="Times New Roman" w:cs="Times New Roman"/>
          <w:lang w:eastAsia="en-GB"/>
        </w:rPr>
        <w:t>y</w:t>
      </w:r>
      <w:r w:rsidR="003728EC" w:rsidRPr="009A5E92">
        <w:rPr>
          <w:rFonts w:ascii="Times New Roman" w:eastAsia="Times New Roman" w:hAnsi="Times New Roman" w:cs="Times New Roman"/>
          <w:lang w:eastAsia="en-GB"/>
        </w:rPr>
        <w:t xml:space="preserve"> </w:t>
      </w:r>
      <w:r w:rsidRPr="009A5E92">
        <w:rPr>
          <w:rFonts w:ascii="Times New Roman" w:eastAsia="Times New Roman" w:hAnsi="Times New Roman" w:cs="Times New Roman"/>
          <w:lang w:eastAsia="en-GB"/>
        </w:rPr>
        <w:t xml:space="preserve">functioning </w:t>
      </w:r>
      <w:r w:rsidR="001E2C49" w:rsidRPr="009A5E92">
        <w:rPr>
          <w:rFonts w:ascii="Times New Roman" w:eastAsia="Times New Roman" w:hAnsi="Times New Roman" w:cs="Times New Roman"/>
          <w:lang w:eastAsia="en-GB"/>
        </w:rPr>
        <w:t xml:space="preserve">VR headset, Oculus Rift </w:t>
      </w:r>
      <w:r w:rsidR="00B82333" w:rsidRPr="009A5E92">
        <w:rPr>
          <w:rFonts w:ascii="Times New Roman" w:eastAsia="Times New Roman" w:hAnsi="Times New Roman" w:cs="Times New Roman"/>
          <w:lang w:eastAsia="en-GB"/>
        </w:rPr>
        <w:t xml:space="preserve">started a </w:t>
      </w:r>
      <w:r w:rsidR="00843563" w:rsidRPr="009A5E92">
        <w:rPr>
          <w:rFonts w:ascii="Times New Roman" w:eastAsia="Times New Roman" w:hAnsi="Times New Roman" w:cs="Times New Roman"/>
          <w:lang w:eastAsia="en-GB"/>
        </w:rPr>
        <w:t>Kickstarter</w:t>
      </w:r>
      <w:r w:rsidR="00B82333" w:rsidRPr="009A5E92">
        <w:rPr>
          <w:rFonts w:ascii="Times New Roman" w:eastAsia="Times New Roman" w:hAnsi="Times New Roman" w:cs="Times New Roman"/>
          <w:lang w:eastAsia="en-GB"/>
        </w:rPr>
        <w:t xml:space="preserve"> campaign for the headset raising $2.4 million</w:t>
      </w:r>
      <w:r w:rsidR="00B418A5" w:rsidRPr="009A5E92">
        <w:rPr>
          <w:rFonts w:ascii="Times New Roman" w:eastAsia="Times New Roman" w:hAnsi="Times New Roman" w:cs="Times New Roman"/>
          <w:lang w:eastAsia="en-GB"/>
        </w:rPr>
        <w:t>.</w:t>
      </w:r>
      <w:r w:rsidR="00415A38" w:rsidRPr="009A5E92">
        <w:rPr>
          <w:rFonts w:ascii="Times New Roman" w:eastAsia="Times New Roman" w:hAnsi="Times New Roman" w:cs="Times New Roman"/>
          <w:lang w:eastAsia="en-GB"/>
        </w:rPr>
        <w:t xml:space="preserve"> Facebook </w:t>
      </w:r>
      <w:r w:rsidR="00323A78" w:rsidRPr="009A5E92">
        <w:rPr>
          <w:rFonts w:ascii="Times New Roman" w:eastAsia="Times New Roman" w:hAnsi="Times New Roman" w:cs="Times New Roman"/>
          <w:lang w:eastAsia="en-GB"/>
        </w:rPr>
        <w:t xml:space="preserve">then </w:t>
      </w:r>
      <w:r w:rsidR="00415A38" w:rsidRPr="009A5E92">
        <w:rPr>
          <w:rFonts w:ascii="Times New Roman" w:eastAsia="Times New Roman" w:hAnsi="Times New Roman" w:cs="Times New Roman"/>
          <w:lang w:eastAsia="en-GB"/>
        </w:rPr>
        <w:t>bought the Oculus Rift company in 2014 for $2 billion</w:t>
      </w:r>
      <w:r w:rsidR="00323A78" w:rsidRPr="009A5E92">
        <w:rPr>
          <w:rFonts w:ascii="Times New Roman" w:eastAsia="Times New Roman" w:hAnsi="Times New Roman" w:cs="Times New Roman"/>
          <w:lang w:eastAsia="en-GB"/>
        </w:rPr>
        <w:t>. This defining moment then</w:t>
      </w:r>
      <w:r w:rsidR="00757CAB" w:rsidRPr="009A5E92">
        <w:rPr>
          <w:rFonts w:ascii="Times New Roman" w:eastAsia="Times New Roman" w:hAnsi="Times New Roman" w:cs="Times New Roman"/>
          <w:lang w:eastAsia="en-GB"/>
        </w:rPr>
        <w:t xml:space="preserve"> gained the momentum needed to get Games companies such as Sony to develop specialised VR games</w:t>
      </w:r>
      <w:r w:rsidR="001A4574" w:rsidRPr="009A5E92">
        <w:rPr>
          <w:rFonts w:ascii="Times New Roman" w:eastAsia="Times New Roman" w:hAnsi="Times New Roman" w:cs="Times New Roman"/>
          <w:lang w:eastAsia="en-GB"/>
        </w:rPr>
        <w:t xml:space="preserve"> that can be used with the Oculus Rift </w:t>
      </w:r>
      <w:sdt>
        <w:sdtPr>
          <w:rPr>
            <w:rFonts w:ascii="Times New Roman" w:eastAsia="Times New Roman" w:hAnsi="Times New Roman" w:cs="Times New Roman"/>
            <w:lang w:eastAsia="en-GB"/>
          </w:rPr>
          <w:id w:val="729271317"/>
          <w:citation/>
        </w:sdtPr>
        <w:sdtContent>
          <w:r w:rsidR="001A4574" w:rsidRPr="009A5E92">
            <w:rPr>
              <w:rFonts w:ascii="Times New Roman" w:eastAsia="Times New Roman" w:hAnsi="Times New Roman" w:cs="Times New Roman"/>
              <w:lang w:eastAsia="en-GB"/>
            </w:rPr>
            <w:fldChar w:fldCharType="begin"/>
          </w:r>
          <w:r w:rsidR="001A4574" w:rsidRPr="009A5E92">
            <w:rPr>
              <w:rFonts w:ascii="Times New Roman" w:eastAsia="Times New Roman" w:hAnsi="Times New Roman" w:cs="Times New Roman"/>
              <w:lang w:val="en-US" w:eastAsia="en-GB"/>
            </w:rPr>
            <w:instrText xml:space="preserve"> CITATION Dom19 \l 1033 </w:instrText>
          </w:r>
          <w:r w:rsidR="001A4574" w:rsidRPr="009A5E92">
            <w:rPr>
              <w:rFonts w:ascii="Times New Roman" w:eastAsia="Times New Roman" w:hAnsi="Times New Roman" w:cs="Times New Roman"/>
              <w:lang w:eastAsia="en-GB"/>
            </w:rPr>
            <w:fldChar w:fldCharType="separate"/>
          </w:r>
          <w:r w:rsidR="00B43B2E" w:rsidRPr="00B43B2E">
            <w:rPr>
              <w:rFonts w:ascii="Times New Roman" w:eastAsia="Times New Roman" w:hAnsi="Times New Roman" w:cs="Times New Roman"/>
              <w:noProof/>
              <w:lang w:val="en-US" w:eastAsia="en-GB"/>
            </w:rPr>
            <w:t>(Barnard, 2019)</w:t>
          </w:r>
          <w:r w:rsidR="001A4574" w:rsidRPr="009A5E92">
            <w:rPr>
              <w:rFonts w:ascii="Times New Roman" w:eastAsia="Times New Roman" w:hAnsi="Times New Roman" w:cs="Times New Roman"/>
              <w:lang w:eastAsia="en-GB"/>
            </w:rPr>
            <w:fldChar w:fldCharType="end"/>
          </w:r>
        </w:sdtContent>
      </w:sdt>
      <w:r w:rsidR="001A4574" w:rsidRPr="009A5E92">
        <w:rPr>
          <w:rFonts w:ascii="Times New Roman" w:eastAsia="Times New Roman" w:hAnsi="Times New Roman" w:cs="Times New Roman"/>
          <w:lang w:eastAsia="en-GB"/>
        </w:rPr>
        <w:t xml:space="preserve">. </w:t>
      </w:r>
    </w:p>
    <w:p w14:paraId="22CF3C43" w14:textId="77777777" w:rsidR="00EF21BF" w:rsidRPr="009A5E92" w:rsidRDefault="00EF21BF" w:rsidP="00EF21BF">
      <w:pPr>
        <w:keepNext/>
        <w:spacing w:before="240" w:after="0" w:line="360" w:lineRule="auto"/>
        <w:jc w:val="center"/>
        <w:textAlignment w:val="baseline"/>
      </w:pPr>
      <w:r w:rsidRPr="009A5E92">
        <w:rPr>
          <w:noProof/>
        </w:rPr>
        <w:drawing>
          <wp:inline distT="0" distB="0" distL="0" distR="0" wp14:anchorId="0750BFA9" wp14:editId="3BE0DD4E">
            <wp:extent cx="4671894" cy="2477770"/>
            <wp:effectExtent l="0" t="0" r="0" b="0"/>
            <wp:docPr id="40" name="Picture 40" descr="Oculus Rift on Kicksta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23">
                      <a:extLst>
                        <a:ext uri="{28A0092B-C50C-407E-A947-70E740481C1C}">
                          <a14:useLocalDpi xmlns:a14="http://schemas.microsoft.com/office/drawing/2010/main" val="0"/>
                        </a:ext>
                      </a:extLst>
                    </a:blip>
                    <a:stretch>
                      <a:fillRect/>
                    </a:stretch>
                  </pic:blipFill>
                  <pic:spPr>
                    <a:xfrm>
                      <a:off x="0" y="0"/>
                      <a:ext cx="4671894" cy="2477770"/>
                    </a:xfrm>
                    <a:prstGeom prst="rect">
                      <a:avLst/>
                    </a:prstGeom>
                  </pic:spPr>
                </pic:pic>
              </a:graphicData>
            </a:graphic>
          </wp:inline>
        </w:drawing>
      </w:r>
    </w:p>
    <w:p w14:paraId="7AE190E5" w14:textId="6A712460" w:rsidR="00EF21BF" w:rsidRPr="009A5E92" w:rsidRDefault="00EF21BF" w:rsidP="00EF21BF">
      <w:pPr>
        <w:pStyle w:val="Caption"/>
        <w:jc w:val="center"/>
        <w:rPr>
          <w:rFonts w:ascii="Times New Roman" w:eastAsia="Times New Roman" w:hAnsi="Times New Roman" w:cs="Times New Roman"/>
          <w:color w:val="auto"/>
          <w:lang w:eastAsia="en-GB"/>
        </w:rPr>
      </w:pPr>
      <w:bookmarkStart w:id="81" w:name="_Toc154829332"/>
      <w:bookmarkStart w:id="82" w:name="_Toc177664896"/>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SEQ Fig. \* ARABIC</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15</w:t>
      </w:r>
      <w:r w:rsidRPr="009A5E92">
        <w:rPr>
          <w:rFonts w:ascii="Times New Roman" w:hAnsi="Times New Roman" w:cs="Times New Roman"/>
          <w:color w:val="auto"/>
        </w:rPr>
        <w:fldChar w:fldCharType="end"/>
      </w:r>
      <w:r w:rsidRPr="009A5E92">
        <w:rPr>
          <w:rFonts w:ascii="Times New Roman" w:hAnsi="Times New Roman" w:cs="Times New Roman"/>
          <w:color w:val="auto"/>
        </w:rPr>
        <w:t>. The Oculus Rift Kickstarter Campaign.</w:t>
      </w:r>
      <w:bookmarkEnd w:id="81"/>
      <w:bookmarkEnd w:id="82"/>
    </w:p>
    <w:p w14:paraId="1964B764" w14:textId="2664CA7A" w:rsidR="00083F27" w:rsidRPr="0033613C" w:rsidRDefault="00B36214" w:rsidP="0033613C">
      <w:pPr>
        <w:spacing w:before="240" w:after="0" w:line="360" w:lineRule="auto"/>
        <w:textAlignment w:val="baseline"/>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 xml:space="preserve">Since </w:t>
      </w:r>
      <w:r w:rsidR="000D3C3D">
        <w:rPr>
          <w:rFonts w:ascii="Times New Roman" w:eastAsia="Times New Roman" w:hAnsi="Times New Roman" w:cs="Times New Roman"/>
          <w:color w:val="000000"/>
          <w:lang w:eastAsia="en-GB"/>
        </w:rPr>
        <w:t>then,</w:t>
      </w:r>
      <w:r>
        <w:rPr>
          <w:rFonts w:ascii="Times New Roman" w:eastAsia="Times New Roman" w:hAnsi="Times New Roman" w:cs="Times New Roman"/>
          <w:color w:val="000000"/>
          <w:lang w:eastAsia="en-GB"/>
        </w:rPr>
        <w:t xml:space="preserve"> VR has soared in popularity with multiple VR companies </w:t>
      </w:r>
      <w:r w:rsidR="00F9425E">
        <w:rPr>
          <w:rFonts w:ascii="Times New Roman" w:eastAsia="Times New Roman" w:hAnsi="Times New Roman" w:cs="Times New Roman"/>
          <w:color w:val="000000"/>
          <w:lang w:eastAsia="en-GB"/>
        </w:rPr>
        <w:t>across the world developing headsets, apps and games</w:t>
      </w:r>
      <w:r w:rsidR="00E01A12">
        <w:rPr>
          <w:rFonts w:ascii="Times New Roman" w:eastAsia="Times New Roman" w:hAnsi="Times New Roman" w:cs="Times New Roman"/>
          <w:color w:val="000000"/>
          <w:lang w:eastAsia="en-GB"/>
        </w:rPr>
        <w:t xml:space="preserve"> </w:t>
      </w:r>
      <w:sdt>
        <w:sdtPr>
          <w:rPr>
            <w:rFonts w:ascii="Times New Roman" w:eastAsia="Times New Roman" w:hAnsi="Times New Roman" w:cs="Times New Roman"/>
            <w:color w:val="000000"/>
            <w:lang w:eastAsia="en-GB"/>
          </w:rPr>
          <w:id w:val="1880348285"/>
          <w:citation/>
        </w:sdtPr>
        <w:sdtEndPr>
          <w:rPr>
            <w:color w:val="000000" w:themeColor="text1"/>
          </w:rPr>
        </w:sdtEndPr>
        <w:sdtContent>
          <w:r w:rsidR="00E01A12">
            <w:rPr>
              <w:rFonts w:ascii="Times New Roman" w:eastAsia="Times New Roman" w:hAnsi="Times New Roman" w:cs="Times New Roman"/>
              <w:color w:val="000000"/>
              <w:lang w:eastAsia="en-GB"/>
            </w:rPr>
            <w:fldChar w:fldCharType="begin"/>
          </w:r>
          <w:r w:rsidR="00E01A12">
            <w:rPr>
              <w:rFonts w:ascii="Times New Roman" w:eastAsia="Times New Roman" w:hAnsi="Times New Roman" w:cs="Times New Roman"/>
              <w:color w:val="000000"/>
              <w:lang w:val="en-US" w:eastAsia="en-GB"/>
            </w:rPr>
            <w:instrText xml:space="preserve"> CITATION Sof22 \l 1033 </w:instrText>
          </w:r>
          <w:r w:rsidR="00E01A12">
            <w:rPr>
              <w:rFonts w:ascii="Times New Roman" w:eastAsia="Times New Roman" w:hAnsi="Times New Roman" w:cs="Times New Roman"/>
              <w:color w:val="000000"/>
              <w:lang w:eastAsia="en-GB"/>
            </w:rPr>
            <w:fldChar w:fldCharType="separate"/>
          </w:r>
          <w:r w:rsidR="00B43B2E" w:rsidRPr="00B43B2E">
            <w:rPr>
              <w:rFonts w:ascii="Times New Roman" w:eastAsia="Times New Roman" w:hAnsi="Times New Roman" w:cs="Times New Roman"/>
              <w:noProof/>
              <w:color w:val="000000"/>
              <w:lang w:val="en-US" w:eastAsia="en-GB"/>
            </w:rPr>
            <w:t>(Help, 2022)</w:t>
          </w:r>
          <w:r w:rsidR="00E01A12">
            <w:rPr>
              <w:rFonts w:ascii="Times New Roman" w:eastAsia="Times New Roman" w:hAnsi="Times New Roman" w:cs="Times New Roman"/>
              <w:color w:val="000000"/>
              <w:lang w:eastAsia="en-GB"/>
            </w:rPr>
            <w:fldChar w:fldCharType="end"/>
          </w:r>
        </w:sdtContent>
      </w:sdt>
      <w:r w:rsidR="00F9425E">
        <w:rPr>
          <w:rFonts w:ascii="Times New Roman" w:eastAsia="Times New Roman" w:hAnsi="Times New Roman" w:cs="Times New Roman"/>
          <w:color w:val="000000"/>
          <w:lang w:eastAsia="en-GB"/>
        </w:rPr>
        <w:t xml:space="preserve">. </w:t>
      </w:r>
      <w:r w:rsidR="00C56EB3" w:rsidRPr="00C71126">
        <w:rPr>
          <w:rFonts w:ascii="Times New Roman" w:hAnsi="Times New Roman" w:cs="Times New Roman"/>
        </w:rPr>
        <w:t xml:space="preserve">With evidence </w:t>
      </w:r>
      <w:r w:rsidR="00C56EB3" w:rsidRPr="009E2193">
        <w:rPr>
          <w:rFonts w:ascii="Times New Roman" w:hAnsi="Times New Roman" w:cs="Times New Roman"/>
        </w:rPr>
        <w:t xml:space="preserve">from </w:t>
      </w:r>
      <w:r w:rsidR="00CF71FF">
        <w:rPr>
          <w:rFonts w:ascii="Times New Roman" w:hAnsi="Times New Roman" w:cs="Times New Roman"/>
        </w:rPr>
        <w:t>an</w:t>
      </w:r>
      <w:r w:rsidR="00EB22B2" w:rsidRPr="009E2193">
        <w:rPr>
          <w:rFonts w:ascii="Times New Roman" w:hAnsi="Times New Roman" w:cs="Times New Roman"/>
        </w:rPr>
        <w:t xml:space="preserve"> </w:t>
      </w:r>
      <w:r w:rsidR="008145E4" w:rsidRPr="009E2193">
        <w:rPr>
          <w:rFonts w:ascii="Times New Roman" w:hAnsi="Times New Roman" w:cs="Times New Roman"/>
        </w:rPr>
        <w:t xml:space="preserve">article </w:t>
      </w:r>
      <w:r w:rsidR="00C552C9" w:rsidRPr="009E2193">
        <w:rPr>
          <w:rFonts w:ascii="Times New Roman" w:hAnsi="Times New Roman" w:cs="Times New Roman"/>
        </w:rPr>
        <w:t xml:space="preserve">from </w:t>
      </w:r>
      <w:r w:rsidR="00EB22B2" w:rsidRPr="009E2193">
        <w:rPr>
          <w:rFonts w:ascii="Times New Roman" w:hAnsi="Times New Roman" w:cs="Times New Roman"/>
        </w:rPr>
        <w:t xml:space="preserve">MuseumNext </w:t>
      </w:r>
      <w:sdt>
        <w:sdtPr>
          <w:rPr>
            <w:rFonts w:ascii="Times New Roman" w:hAnsi="Times New Roman" w:cs="Times New Roman"/>
          </w:rPr>
          <w:id w:val="1427617275"/>
          <w:citation/>
        </w:sdtPr>
        <w:sdtContent>
          <w:r w:rsidR="00C552C9" w:rsidRPr="009E2193">
            <w:rPr>
              <w:rFonts w:ascii="Times New Roman" w:hAnsi="Times New Roman" w:cs="Times New Roman"/>
            </w:rPr>
            <w:fldChar w:fldCharType="begin"/>
          </w:r>
          <w:r w:rsidR="00C552C9" w:rsidRPr="009E2193">
            <w:rPr>
              <w:rFonts w:ascii="Times New Roman" w:hAnsi="Times New Roman" w:cs="Times New Roman"/>
              <w:lang w:val="en-US"/>
            </w:rPr>
            <w:instrText xml:space="preserve">CITATION Mus21 \n  \l 1033 </w:instrText>
          </w:r>
          <w:r w:rsidR="00C552C9" w:rsidRPr="009E2193">
            <w:rPr>
              <w:rFonts w:ascii="Times New Roman" w:hAnsi="Times New Roman" w:cs="Times New Roman"/>
            </w:rPr>
            <w:fldChar w:fldCharType="separate"/>
          </w:r>
          <w:r w:rsidR="00B43B2E" w:rsidRPr="00B43B2E">
            <w:rPr>
              <w:rFonts w:ascii="Times New Roman" w:hAnsi="Times New Roman" w:cs="Times New Roman"/>
              <w:noProof/>
              <w:lang w:val="en-US"/>
            </w:rPr>
            <w:t>(2021)</w:t>
          </w:r>
          <w:r w:rsidR="00C552C9" w:rsidRPr="009E2193">
            <w:rPr>
              <w:rFonts w:ascii="Times New Roman" w:hAnsi="Times New Roman" w:cs="Times New Roman"/>
            </w:rPr>
            <w:fldChar w:fldCharType="end"/>
          </w:r>
        </w:sdtContent>
      </w:sdt>
      <w:r w:rsidR="000262BD">
        <w:rPr>
          <w:rFonts w:ascii="Times New Roman" w:hAnsi="Times New Roman" w:cs="Times New Roman"/>
        </w:rPr>
        <w:t>,</w:t>
      </w:r>
      <w:r w:rsidR="008145E4" w:rsidRPr="009E2193">
        <w:rPr>
          <w:rFonts w:ascii="Times New Roman" w:hAnsi="Times New Roman" w:cs="Times New Roman"/>
        </w:rPr>
        <w:t xml:space="preserve"> </w:t>
      </w:r>
      <w:r w:rsidR="00C56EB3" w:rsidRPr="009E2193">
        <w:rPr>
          <w:rFonts w:ascii="Times New Roman" w:hAnsi="Times New Roman" w:cs="Times New Roman"/>
        </w:rPr>
        <w:t xml:space="preserve">it is clear there is </w:t>
      </w:r>
      <w:r w:rsidR="00CF71FF">
        <w:rPr>
          <w:rFonts w:ascii="Times New Roman" w:hAnsi="Times New Roman" w:cs="Times New Roman"/>
        </w:rPr>
        <w:t>a rise in</w:t>
      </w:r>
      <w:r w:rsidR="00C56EB3" w:rsidRPr="009E2193">
        <w:rPr>
          <w:rFonts w:ascii="Times New Roman" w:hAnsi="Times New Roman" w:cs="Times New Roman"/>
        </w:rPr>
        <w:t xml:space="preserve"> the use of </w:t>
      </w:r>
      <w:r w:rsidR="000262BD">
        <w:rPr>
          <w:rFonts w:ascii="Times New Roman" w:hAnsi="Times New Roman" w:cs="Times New Roman"/>
        </w:rPr>
        <w:t>V</w:t>
      </w:r>
      <w:r w:rsidR="00C56EB3" w:rsidRPr="009E2193">
        <w:rPr>
          <w:rFonts w:ascii="Times New Roman" w:hAnsi="Times New Roman" w:cs="Times New Roman"/>
        </w:rPr>
        <w:t xml:space="preserve">irtual </w:t>
      </w:r>
      <w:r w:rsidR="000262BD">
        <w:rPr>
          <w:rFonts w:ascii="Times New Roman" w:hAnsi="Times New Roman" w:cs="Times New Roman"/>
        </w:rPr>
        <w:t>R</w:t>
      </w:r>
      <w:r w:rsidR="00C56EB3" w:rsidRPr="009E2193">
        <w:rPr>
          <w:rFonts w:ascii="Times New Roman" w:hAnsi="Times New Roman" w:cs="Times New Roman"/>
        </w:rPr>
        <w:t>eality</w:t>
      </w:r>
      <w:r w:rsidR="003A647C">
        <w:rPr>
          <w:rFonts w:ascii="Times New Roman" w:hAnsi="Times New Roman" w:cs="Times New Roman"/>
        </w:rPr>
        <w:t xml:space="preserve"> and </w:t>
      </w:r>
      <w:r w:rsidR="00273B6B">
        <w:rPr>
          <w:rFonts w:ascii="Times New Roman" w:hAnsi="Times New Roman" w:cs="Times New Roman"/>
        </w:rPr>
        <w:t>experimentation</w:t>
      </w:r>
      <w:r w:rsidR="003A647C">
        <w:rPr>
          <w:rFonts w:ascii="Times New Roman" w:hAnsi="Times New Roman" w:cs="Times New Roman"/>
        </w:rPr>
        <w:t xml:space="preserve"> with the ways it can be u</w:t>
      </w:r>
      <w:r w:rsidR="00273B6B">
        <w:rPr>
          <w:rFonts w:ascii="Times New Roman" w:hAnsi="Times New Roman" w:cs="Times New Roman"/>
        </w:rPr>
        <w:t>tilised</w:t>
      </w:r>
      <w:r w:rsidR="003A647C">
        <w:rPr>
          <w:rFonts w:ascii="Times New Roman" w:hAnsi="Times New Roman" w:cs="Times New Roman"/>
        </w:rPr>
        <w:t xml:space="preserve"> in museum displays</w:t>
      </w:r>
      <w:r w:rsidR="00737D44">
        <w:rPr>
          <w:rFonts w:ascii="Times New Roman" w:hAnsi="Times New Roman" w:cs="Times New Roman"/>
        </w:rPr>
        <w:t>.</w:t>
      </w:r>
      <w:r w:rsidR="00E0428C" w:rsidRPr="009E2193">
        <w:rPr>
          <w:rFonts w:ascii="Times New Roman" w:hAnsi="Times New Roman" w:cs="Times New Roman"/>
        </w:rPr>
        <w:t xml:space="preserve"> </w:t>
      </w:r>
      <w:r w:rsidR="00737D44">
        <w:rPr>
          <w:rFonts w:ascii="Times New Roman" w:hAnsi="Times New Roman" w:cs="Times New Roman"/>
        </w:rPr>
        <w:t>T</w:t>
      </w:r>
      <w:r w:rsidR="001B34D7" w:rsidRPr="009E2193">
        <w:rPr>
          <w:rFonts w:ascii="Times New Roman" w:hAnsi="Times New Roman" w:cs="Times New Roman"/>
        </w:rPr>
        <w:t>his article covers what VR applications</w:t>
      </w:r>
      <w:r w:rsidR="00055A61" w:rsidRPr="009E2193">
        <w:rPr>
          <w:rFonts w:ascii="Times New Roman" w:hAnsi="Times New Roman" w:cs="Times New Roman"/>
        </w:rPr>
        <w:t xml:space="preserve"> have launched </w:t>
      </w:r>
      <w:r w:rsidR="0028579F" w:rsidRPr="009E2193">
        <w:rPr>
          <w:rFonts w:ascii="Times New Roman" w:hAnsi="Times New Roman" w:cs="Times New Roman"/>
        </w:rPr>
        <w:t xml:space="preserve">in </w:t>
      </w:r>
      <w:r w:rsidR="003A647C">
        <w:rPr>
          <w:rFonts w:ascii="Times New Roman" w:hAnsi="Times New Roman" w:cs="Times New Roman"/>
        </w:rPr>
        <w:t xml:space="preserve">the past </w:t>
      </w:r>
      <w:r w:rsidR="00A404D0">
        <w:rPr>
          <w:rFonts w:ascii="Times New Roman" w:hAnsi="Times New Roman" w:cs="Times New Roman"/>
        </w:rPr>
        <w:t>four</w:t>
      </w:r>
      <w:r w:rsidR="003A647C">
        <w:rPr>
          <w:rFonts w:ascii="Times New Roman" w:hAnsi="Times New Roman" w:cs="Times New Roman"/>
        </w:rPr>
        <w:t xml:space="preserve"> years</w:t>
      </w:r>
      <w:r w:rsidR="0062094F">
        <w:rPr>
          <w:rFonts w:ascii="Times New Roman" w:hAnsi="Times New Roman" w:cs="Times New Roman"/>
        </w:rPr>
        <w:t>, while expressing</w:t>
      </w:r>
      <w:r w:rsidR="0028579F" w:rsidRPr="009E2193">
        <w:rPr>
          <w:rFonts w:ascii="Times New Roman" w:hAnsi="Times New Roman" w:cs="Times New Roman"/>
        </w:rPr>
        <w:t xml:space="preserve"> a rising</w:t>
      </w:r>
      <w:r w:rsidR="00086B1B" w:rsidRPr="009E2193">
        <w:rPr>
          <w:rFonts w:ascii="Times New Roman" w:hAnsi="Times New Roman" w:cs="Times New Roman"/>
        </w:rPr>
        <w:t xml:space="preserve"> interest </w:t>
      </w:r>
      <w:r w:rsidR="0028579F" w:rsidRPr="009E2193">
        <w:rPr>
          <w:rFonts w:ascii="Times New Roman" w:hAnsi="Times New Roman" w:cs="Times New Roman"/>
        </w:rPr>
        <w:t>to</w:t>
      </w:r>
      <w:r w:rsidR="00086B1B" w:rsidRPr="009E2193">
        <w:rPr>
          <w:rFonts w:ascii="Times New Roman" w:hAnsi="Times New Roman" w:cs="Times New Roman"/>
        </w:rPr>
        <w:t xml:space="preserve"> explor</w:t>
      </w:r>
      <w:r w:rsidR="0028579F" w:rsidRPr="009E2193">
        <w:rPr>
          <w:rFonts w:ascii="Times New Roman" w:hAnsi="Times New Roman" w:cs="Times New Roman"/>
        </w:rPr>
        <w:t>e</w:t>
      </w:r>
      <w:r w:rsidR="00086B1B" w:rsidRPr="009E2193">
        <w:rPr>
          <w:rFonts w:ascii="Times New Roman" w:hAnsi="Times New Roman" w:cs="Times New Roman"/>
        </w:rPr>
        <w:t xml:space="preserve"> VR </w:t>
      </w:r>
      <w:r w:rsidR="0028579F" w:rsidRPr="009E2193">
        <w:rPr>
          <w:rFonts w:ascii="Times New Roman" w:hAnsi="Times New Roman" w:cs="Times New Roman"/>
        </w:rPr>
        <w:t xml:space="preserve">in </w:t>
      </w:r>
      <w:r w:rsidR="003A647C">
        <w:rPr>
          <w:rFonts w:ascii="Times New Roman" w:hAnsi="Times New Roman" w:cs="Times New Roman"/>
        </w:rPr>
        <w:t>future museum displays</w:t>
      </w:r>
      <w:r w:rsidR="0062094F">
        <w:rPr>
          <w:rFonts w:ascii="Times New Roman" w:hAnsi="Times New Roman" w:cs="Times New Roman"/>
        </w:rPr>
        <w:t xml:space="preserve"> and </w:t>
      </w:r>
      <w:r w:rsidR="00167427">
        <w:rPr>
          <w:rFonts w:ascii="Times New Roman" w:hAnsi="Times New Roman" w:cs="Times New Roman"/>
        </w:rPr>
        <w:t>incorporate</w:t>
      </w:r>
      <w:r w:rsidR="0062094F">
        <w:rPr>
          <w:rFonts w:ascii="Times New Roman" w:hAnsi="Times New Roman" w:cs="Times New Roman"/>
        </w:rPr>
        <w:t xml:space="preserve"> more </w:t>
      </w:r>
      <w:r w:rsidR="00167427">
        <w:rPr>
          <w:rFonts w:ascii="Times New Roman" w:hAnsi="Times New Roman" w:cs="Times New Roman"/>
        </w:rPr>
        <w:t>permanent</w:t>
      </w:r>
      <w:r w:rsidR="0062094F">
        <w:rPr>
          <w:rFonts w:ascii="Times New Roman" w:hAnsi="Times New Roman" w:cs="Times New Roman"/>
        </w:rPr>
        <w:t xml:space="preserve"> </w:t>
      </w:r>
      <w:r w:rsidR="00167427">
        <w:rPr>
          <w:rFonts w:ascii="Times New Roman" w:hAnsi="Times New Roman" w:cs="Times New Roman"/>
        </w:rPr>
        <w:t>versions, compared to the limited</w:t>
      </w:r>
      <w:r w:rsidR="00737D44">
        <w:rPr>
          <w:rFonts w:ascii="Times New Roman" w:hAnsi="Times New Roman" w:cs="Times New Roman"/>
        </w:rPr>
        <w:t>-</w:t>
      </w:r>
      <w:r w:rsidR="00167427">
        <w:rPr>
          <w:rFonts w:ascii="Times New Roman" w:hAnsi="Times New Roman" w:cs="Times New Roman"/>
        </w:rPr>
        <w:t xml:space="preserve">time exhibitions </w:t>
      </w:r>
      <w:r w:rsidR="00642EC8">
        <w:rPr>
          <w:rFonts w:ascii="Times New Roman" w:hAnsi="Times New Roman" w:cs="Times New Roman"/>
        </w:rPr>
        <w:t>tha</w:t>
      </w:r>
      <w:r w:rsidR="00332A3A">
        <w:rPr>
          <w:rFonts w:ascii="Times New Roman" w:hAnsi="Times New Roman" w:cs="Times New Roman"/>
        </w:rPr>
        <w:t>t are most common</w:t>
      </w:r>
      <w:r w:rsidR="003A647C">
        <w:rPr>
          <w:rFonts w:ascii="Times New Roman" w:hAnsi="Times New Roman" w:cs="Times New Roman"/>
        </w:rPr>
        <w:t>.</w:t>
      </w:r>
      <w:r w:rsidR="00332A3A">
        <w:rPr>
          <w:rFonts w:ascii="Times New Roman" w:hAnsi="Times New Roman" w:cs="Times New Roman"/>
        </w:rPr>
        <w:t xml:space="preserve"> </w:t>
      </w:r>
    </w:p>
    <w:p w14:paraId="6B40738B" w14:textId="5A9F54ED" w:rsidR="009703C7" w:rsidRPr="00C71126" w:rsidRDefault="00332A3A" w:rsidP="000D43C1">
      <w:pPr>
        <w:spacing w:before="240" w:line="360" w:lineRule="auto"/>
        <w:rPr>
          <w:rFonts w:ascii="Times New Roman" w:hAnsi="Times New Roman" w:cs="Times New Roman"/>
        </w:rPr>
      </w:pPr>
      <w:r>
        <w:rPr>
          <w:rFonts w:ascii="Times New Roman" w:hAnsi="Times New Roman" w:cs="Times New Roman"/>
        </w:rPr>
        <w:t xml:space="preserve">A second article </w:t>
      </w:r>
      <w:r w:rsidR="003C7848">
        <w:rPr>
          <w:rFonts w:ascii="Times New Roman" w:hAnsi="Times New Roman" w:cs="Times New Roman"/>
        </w:rPr>
        <w:t>by MuseumNext</w:t>
      </w:r>
      <w:sdt>
        <w:sdtPr>
          <w:rPr>
            <w:rFonts w:ascii="Times New Roman" w:hAnsi="Times New Roman" w:cs="Times New Roman"/>
          </w:rPr>
          <w:id w:val="-579995026"/>
          <w:citation/>
        </w:sdtPr>
        <w:sdtContent>
          <w:r w:rsidR="00144301">
            <w:rPr>
              <w:rFonts w:ascii="Times New Roman" w:hAnsi="Times New Roman" w:cs="Times New Roman"/>
            </w:rPr>
            <w:fldChar w:fldCharType="begin"/>
          </w:r>
          <w:r w:rsidR="00144301">
            <w:rPr>
              <w:rFonts w:ascii="Times New Roman" w:hAnsi="Times New Roman" w:cs="Times New Roman"/>
              <w:lang w:val="en-US"/>
            </w:rPr>
            <w:instrText xml:space="preserve">CITATION Mus20 \n  \l 1033 </w:instrText>
          </w:r>
          <w:r w:rsidR="00144301">
            <w:rPr>
              <w:rFonts w:ascii="Times New Roman" w:hAnsi="Times New Roman" w:cs="Times New Roman"/>
            </w:rPr>
            <w:fldChar w:fldCharType="separate"/>
          </w:r>
          <w:r w:rsidR="00B43B2E">
            <w:rPr>
              <w:rFonts w:ascii="Times New Roman" w:hAnsi="Times New Roman" w:cs="Times New Roman"/>
              <w:noProof/>
              <w:lang w:val="en-US"/>
            </w:rPr>
            <w:t xml:space="preserve"> </w:t>
          </w:r>
          <w:r w:rsidR="00B43B2E" w:rsidRPr="00B43B2E">
            <w:rPr>
              <w:rFonts w:ascii="Times New Roman" w:hAnsi="Times New Roman" w:cs="Times New Roman"/>
              <w:noProof/>
              <w:lang w:val="en-US"/>
            </w:rPr>
            <w:t>(2020)</w:t>
          </w:r>
          <w:r w:rsidR="00144301">
            <w:rPr>
              <w:rFonts w:ascii="Times New Roman" w:hAnsi="Times New Roman" w:cs="Times New Roman"/>
            </w:rPr>
            <w:fldChar w:fldCharType="end"/>
          </w:r>
        </w:sdtContent>
      </w:sdt>
      <w:r w:rsidR="003C7848">
        <w:rPr>
          <w:rFonts w:ascii="Times New Roman" w:hAnsi="Times New Roman" w:cs="Times New Roman"/>
        </w:rPr>
        <w:t xml:space="preserve"> covers the meaningfulness o</w:t>
      </w:r>
      <w:r w:rsidR="00737D44">
        <w:rPr>
          <w:rFonts w:ascii="Times New Roman" w:hAnsi="Times New Roman" w:cs="Times New Roman"/>
        </w:rPr>
        <w:t>f</w:t>
      </w:r>
      <w:r w:rsidR="003C7848">
        <w:rPr>
          <w:rFonts w:ascii="Times New Roman" w:hAnsi="Times New Roman" w:cs="Times New Roman"/>
        </w:rPr>
        <w:t xml:space="preserve"> museum interpretations using </w:t>
      </w:r>
      <w:r w:rsidR="00737D44">
        <w:rPr>
          <w:rFonts w:ascii="Times New Roman" w:hAnsi="Times New Roman" w:cs="Times New Roman"/>
        </w:rPr>
        <w:t>V</w:t>
      </w:r>
      <w:r w:rsidR="003C7848">
        <w:rPr>
          <w:rFonts w:ascii="Times New Roman" w:hAnsi="Times New Roman" w:cs="Times New Roman"/>
        </w:rPr>
        <w:t xml:space="preserve">irtual </w:t>
      </w:r>
      <w:r w:rsidR="00737D44">
        <w:rPr>
          <w:rFonts w:ascii="Times New Roman" w:hAnsi="Times New Roman" w:cs="Times New Roman"/>
        </w:rPr>
        <w:t>R</w:t>
      </w:r>
      <w:r w:rsidR="003C7848">
        <w:rPr>
          <w:rFonts w:ascii="Times New Roman" w:hAnsi="Times New Roman" w:cs="Times New Roman"/>
        </w:rPr>
        <w:t>eality</w:t>
      </w:r>
      <w:r w:rsidR="00C819FA">
        <w:rPr>
          <w:rFonts w:ascii="Times New Roman" w:hAnsi="Times New Roman" w:cs="Times New Roman"/>
        </w:rPr>
        <w:t>.</w:t>
      </w:r>
      <w:r w:rsidR="003C7848">
        <w:rPr>
          <w:rFonts w:ascii="Times New Roman" w:hAnsi="Times New Roman" w:cs="Times New Roman"/>
        </w:rPr>
        <w:t xml:space="preserve"> </w:t>
      </w:r>
      <w:r w:rsidR="00C819FA">
        <w:rPr>
          <w:rFonts w:ascii="Times New Roman" w:hAnsi="Times New Roman" w:cs="Times New Roman"/>
        </w:rPr>
        <w:t>T</w:t>
      </w:r>
      <w:r w:rsidR="00260E12">
        <w:rPr>
          <w:rFonts w:ascii="Times New Roman" w:hAnsi="Times New Roman" w:cs="Times New Roman"/>
        </w:rPr>
        <w:t xml:space="preserve">his article discusses how VR can be used as a tool to reflect and reimagine history to create </w:t>
      </w:r>
      <w:r w:rsidR="0002020D">
        <w:rPr>
          <w:rFonts w:ascii="Times New Roman" w:hAnsi="Times New Roman" w:cs="Times New Roman"/>
        </w:rPr>
        <w:t xml:space="preserve">new and exciting installations. </w:t>
      </w:r>
      <w:r w:rsidR="00C819FA">
        <w:rPr>
          <w:rFonts w:ascii="Times New Roman" w:hAnsi="Times New Roman" w:cs="Times New Roman"/>
        </w:rPr>
        <w:t>In t</w:t>
      </w:r>
      <w:r w:rsidR="0002020D">
        <w:rPr>
          <w:rFonts w:ascii="Times New Roman" w:hAnsi="Times New Roman" w:cs="Times New Roman"/>
        </w:rPr>
        <w:t>his article</w:t>
      </w:r>
      <w:r w:rsidR="00C819FA">
        <w:rPr>
          <w:rFonts w:ascii="Times New Roman" w:hAnsi="Times New Roman" w:cs="Times New Roman"/>
        </w:rPr>
        <w:t>, the author</w:t>
      </w:r>
      <w:r w:rsidR="0002020D">
        <w:rPr>
          <w:rFonts w:ascii="Times New Roman" w:hAnsi="Times New Roman" w:cs="Times New Roman"/>
        </w:rPr>
        <w:t xml:space="preserve"> express</w:t>
      </w:r>
      <w:r w:rsidR="001B0BEA">
        <w:rPr>
          <w:rFonts w:ascii="Times New Roman" w:hAnsi="Times New Roman" w:cs="Times New Roman"/>
        </w:rPr>
        <w:t>es</w:t>
      </w:r>
      <w:r w:rsidR="0002020D">
        <w:rPr>
          <w:rFonts w:ascii="Times New Roman" w:hAnsi="Times New Roman" w:cs="Times New Roman"/>
        </w:rPr>
        <w:t xml:space="preserve"> the endless potential of what VR can offer, </w:t>
      </w:r>
      <w:r w:rsidR="0073016A">
        <w:rPr>
          <w:rFonts w:ascii="Times New Roman" w:hAnsi="Times New Roman" w:cs="Times New Roman"/>
        </w:rPr>
        <w:t xml:space="preserve">such as breaking down the methods of painting the Mona Lisa or touring through Modigliani’s studio. </w:t>
      </w:r>
      <w:r w:rsidR="00BE6DFE">
        <w:rPr>
          <w:rFonts w:ascii="Times New Roman" w:hAnsi="Times New Roman" w:cs="Times New Roman"/>
        </w:rPr>
        <w:t xml:space="preserve">This immersive experience can show visitors a whole new perspective </w:t>
      </w:r>
      <w:r w:rsidR="00163100">
        <w:rPr>
          <w:rFonts w:ascii="Times New Roman" w:hAnsi="Times New Roman" w:cs="Times New Roman"/>
        </w:rPr>
        <w:t xml:space="preserve">in </w:t>
      </w:r>
      <w:r w:rsidR="00BE6DFE">
        <w:rPr>
          <w:rFonts w:ascii="Times New Roman" w:hAnsi="Times New Roman" w:cs="Times New Roman"/>
        </w:rPr>
        <w:t>addition to observing the original artefact in question</w:t>
      </w:r>
      <w:r w:rsidR="00163100">
        <w:rPr>
          <w:rFonts w:ascii="Times New Roman" w:hAnsi="Times New Roman" w:cs="Times New Roman"/>
        </w:rPr>
        <w:t>.</w:t>
      </w:r>
      <w:r w:rsidR="00BE6DFE">
        <w:rPr>
          <w:rFonts w:ascii="Times New Roman" w:hAnsi="Times New Roman" w:cs="Times New Roman"/>
        </w:rPr>
        <w:t xml:space="preserve"> </w:t>
      </w:r>
      <w:r w:rsidR="00163100">
        <w:rPr>
          <w:rFonts w:ascii="Times New Roman" w:eastAsia="Times New Roman" w:hAnsi="Times New Roman" w:cs="Times New Roman"/>
          <w:color w:val="000000"/>
          <w:lang w:eastAsia="en-GB"/>
        </w:rPr>
        <w:t>V</w:t>
      </w:r>
      <w:r w:rsidR="002E37E0" w:rsidRPr="00C71126">
        <w:rPr>
          <w:rFonts w:ascii="Times New Roman" w:eastAsia="Times New Roman" w:hAnsi="Times New Roman" w:cs="Times New Roman"/>
          <w:color w:val="000000"/>
          <w:lang w:eastAsia="en-GB"/>
        </w:rPr>
        <w:t xml:space="preserve">irtual </w:t>
      </w:r>
      <w:r w:rsidR="00163100">
        <w:rPr>
          <w:rFonts w:ascii="Times New Roman" w:eastAsia="Times New Roman" w:hAnsi="Times New Roman" w:cs="Times New Roman"/>
          <w:color w:val="000000"/>
          <w:lang w:eastAsia="en-GB"/>
        </w:rPr>
        <w:t>R</w:t>
      </w:r>
      <w:r w:rsidR="002E37E0" w:rsidRPr="00C71126">
        <w:rPr>
          <w:rFonts w:ascii="Times New Roman" w:eastAsia="Times New Roman" w:hAnsi="Times New Roman" w:cs="Times New Roman"/>
          <w:color w:val="000000"/>
          <w:lang w:eastAsia="en-GB"/>
        </w:rPr>
        <w:t>eality is evidentially versatile for many forms of applications with consistent recognition to implement into the educational se</w:t>
      </w:r>
      <w:r w:rsidR="00EA248A">
        <w:rPr>
          <w:rFonts w:ascii="Times New Roman" w:eastAsia="Times New Roman" w:hAnsi="Times New Roman" w:cs="Times New Roman"/>
          <w:color w:val="000000"/>
          <w:lang w:eastAsia="en-GB"/>
        </w:rPr>
        <w:t>ttings</w:t>
      </w:r>
      <w:r w:rsidR="002E37E0" w:rsidRPr="00C71126">
        <w:rPr>
          <w:rFonts w:ascii="Times New Roman" w:eastAsia="Times New Roman" w:hAnsi="Times New Roman" w:cs="Times New Roman"/>
          <w:color w:val="000000"/>
          <w:lang w:eastAsia="en-GB"/>
        </w:rPr>
        <w:t xml:space="preserve">, with more demand to teach immersive digital content to appeal to a range of learners </w:t>
      </w:r>
      <w:sdt>
        <w:sdtPr>
          <w:rPr>
            <w:rFonts w:ascii="Times New Roman" w:eastAsia="Times New Roman" w:hAnsi="Times New Roman" w:cs="Times New Roman"/>
            <w:color w:val="000000"/>
            <w:lang w:eastAsia="en-GB"/>
          </w:rPr>
          <w:id w:val="-2113659346"/>
          <w:citation/>
        </w:sdtPr>
        <w:sdtEndPr>
          <w:rPr>
            <w:color w:val="000000" w:themeColor="text1"/>
          </w:rPr>
        </w:sdtEndPr>
        <w:sdtContent>
          <w:r w:rsidR="002E37E0">
            <w:rPr>
              <w:rFonts w:ascii="Times New Roman" w:eastAsia="Times New Roman" w:hAnsi="Times New Roman" w:cs="Times New Roman"/>
              <w:color w:val="000000"/>
              <w:lang w:eastAsia="en-GB"/>
            </w:rPr>
            <w:fldChar w:fldCharType="begin"/>
          </w:r>
          <w:r w:rsidR="002E37E0">
            <w:rPr>
              <w:rFonts w:ascii="Times New Roman" w:eastAsia="Times New Roman" w:hAnsi="Times New Roman" w:cs="Times New Roman"/>
              <w:color w:val="000000"/>
              <w:lang w:val="en-US" w:eastAsia="en-GB"/>
            </w:rPr>
            <w:instrText xml:space="preserve"> CITATION Sca17 \l 1033 </w:instrText>
          </w:r>
          <w:r w:rsidR="002E37E0">
            <w:rPr>
              <w:rFonts w:ascii="Times New Roman" w:eastAsia="Times New Roman" w:hAnsi="Times New Roman" w:cs="Times New Roman"/>
              <w:color w:val="000000"/>
              <w:lang w:eastAsia="en-GB"/>
            </w:rPr>
            <w:fldChar w:fldCharType="separate"/>
          </w:r>
          <w:r w:rsidR="00B43B2E" w:rsidRPr="00B43B2E">
            <w:rPr>
              <w:rFonts w:ascii="Times New Roman" w:eastAsia="Times New Roman" w:hAnsi="Times New Roman" w:cs="Times New Roman"/>
              <w:noProof/>
              <w:color w:val="000000"/>
              <w:lang w:val="en-US" w:eastAsia="en-GB"/>
            </w:rPr>
            <w:t>(Evans, 2017)</w:t>
          </w:r>
          <w:r w:rsidR="002E37E0">
            <w:rPr>
              <w:rFonts w:ascii="Times New Roman" w:eastAsia="Times New Roman" w:hAnsi="Times New Roman" w:cs="Times New Roman"/>
              <w:color w:val="000000"/>
              <w:lang w:eastAsia="en-GB"/>
            </w:rPr>
            <w:fldChar w:fldCharType="end"/>
          </w:r>
        </w:sdtContent>
      </w:sdt>
      <w:r w:rsidR="002E37E0" w:rsidRPr="00C71126">
        <w:rPr>
          <w:rFonts w:ascii="Times New Roman" w:eastAsia="Times New Roman" w:hAnsi="Times New Roman" w:cs="Times New Roman"/>
          <w:color w:val="000000"/>
          <w:lang w:eastAsia="en-GB"/>
        </w:rPr>
        <w:t>. </w:t>
      </w:r>
      <w:r w:rsidR="00EA248A">
        <w:rPr>
          <w:rFonts w:ascii="Times New Roman" w:hAnsi="Times New Roman" w:cs="Times New Roman"/>
        </w:rPr>
        <w:t>T</w:t>
      </w:r>
      <w:r w:rsidR="00EA248A" w:rsidRPr="00C71126">
        <w:rPr>
          <w:rFonts w:ascii="Times New Roman" w:hAnsi="Times New Roman" w:cs="Times New Roman"/>
        </w:rPr>
        <w:t>herefore,</w:t>
      </w:r>
      <w:r w:rsidR="00E0428C" w:rsidRPr="00C71126">
        <w:rPr>
          <w:rFonts w:ascii="Times New Roman" w:hAnsi="Times New Roman" w:cs="Times New Roman"/>
        </w:rPr>
        <w:t xml:space="preserve"> </w:t>
      </w:r>
      <w:r w:rsidR="00227957">
        <w:rPr>
          <w:rFonts w:ascii="Times New Roman" w:hAnsi="Times New Roman" w:cs="Times New Roman"/>
        </w:rPr>
        <w:t>this supports</w:t>
      </w:r>
      <w:r w:rsidR="00E0428C" w:rsidRPr="00C71126">
        <w:rPr>
          <w:rFonts w:ascii="Times New Roman" w:hAnsi="Times New Roman" w:cs="Times New Roman"/>
        </w:rPr>
        <w:t xml:space="preserve"> the decision to implement VR </w:t>
      </w:r>
      <w:r w:rsidR="00F11640" w:rsidRPr="00C71126">
        <w:rPr>
          <w:rFonts w:ascii="Times New Roman" w:hAnsi="Times New Roman" w:cs="Times New Roman"/>
        </w:rPr>
        <w:t>into</w:t>
      </w:r>
      <w:r w:rsidR="00E0428C" w:rsidRPr="00C71126">
        <w:rPr>
          <w:rFonts w:ascii="Times New Roman" w:hAnsi="Times New Roman" w:cs="Times New Roman"/>
        </w:rPr>
        <w:t xml:space="preserve"> a </w:t>
      </w:r>
      <w:r w:rsidR="00144301" w:rsidRPr="00C71126">
        <w:rPr>
          <w:rFonts w:ascii="Times New Roman" w:hAnsi="Times New Roman" w:cs="Times New Roman"/>
        </w:rPr>
        <w:t>museum</w:t>
      </w:r>
      <w:r w:rsidR="00E0428C" w:rsidRPr="00C71126">
        <w:rPr>
          <w:rFonts w:ascii="Times New Roman" w:hAnsi="Times New Roman" w:cs="Times New Roman"/>
        </w:rPr>
        <w:t xml:space="preserve"> </w:t>
      </w:r>
      <w:r w:rsidR="00752672" w:rsidRPr="00C71126">
        <w:rPr>
          <w:rFonts w:ascii="Times New Roman" w:hAnsi="Times New Roman" w:cs="Times New Roman"/>
        </w:rPr>
        <w:t>to add a</w:t>
      </w:r>
      <w:r w:rsidR="00144301">
        <w:rPr>
          <w:rFonts w:ascii="Times New Roman" w:hAnsi="Times New Roman" w:cs="Times New Roman"/>
        </w:rPr>
        <w:t>n entirely</w:t>
      </w:r>
      <w:r w:rsidR="00752672" w:rsidRPr="00C71126">
        <w:rPr>
          <w:rFonts w:ascii="Times New Roman" w:hAnsi="Times New Roman" w:cs="Times New Roman"/>
        </w:rPr>
        <w:t xml:space="preserve"> new </w:t>
      </w:r>
      <w:r w:rsidR="00BC354E" w:rsidRPr="00C71126">
        <w:rPr>
          <w:rFonts w:ascii="Times New Roman" w:hAnsi="Times New Roman" w:cs="Times New Roman"/>
        </w:rPr>
        <w:t>dimension</w:t>
      </w:r>
      <w:r w:rsidR="00752672" w:rsidRPr="00C71126">
        <w:rPr>
          <w:rFonts w:ascii="Times New Roman" w:hAnsi="Times New Roman" w:cs="Times New Roman"/>
        </w:rPr>
        <w:t xml:space="preserve"> </w:t>
      </w:r>
      <w:r w:rsidR="00733F87" w:rsidRPr="00C71126">
        <w:rPr>
          <w:rFonts w:ascii="Times New Roman" w:hAnsi="Times New Roman" w:cs="Times New Roman"/>
        </w:rPr>
        <w:t xml:space="preserve">in how we </w:t>
      </w:r>
      <w:r w:rsidR="00144301">
        <w:rPr>
          <w:rFonts w:ascii="Times New Roman" w:hAnsi="Times New Roman" w:cs="Times New Roman"/>
        </w:rPr>
        <w:t xml:space="preserve">can </w:t>
      </w:r>
      <w:r w:rsidR="00733F87" w:rsidRPr="00C71126">
        <w:rPr>
          <w:rFonts w:ascii="Times New Roman" w:hAnsi="Times New Roman" w:cs="Times New Roman"/>
        </w:rPr>
        <w:t>communicate history</w:t>
      </w:r>
      <w:r w:rsidR="00E26D44">
        <w:rPr>
          <w:rFonts w:ascii="Times New Roman" w:hAnsi="Times New Roman" w:cs="Times New Roman"/>
        </w:rPr>
        <w:t>.</w:t>
      </w:r>
      <w:r w:rsidR="00733F87" w:rsidRPr="00C71126">
        <w:rPr>
          <w:rFonts w:ascii="Times New Roman" w:hAnsi="Times New Roman" w:cs="Times New Roman"/>
        </w:rPr>
        <w:t xml:space="preserve"> </w:t>
      </w:r>
      <w:r w:rsidR="00E26D44">
        <w:rPr>
          <w:rFonts w:ascii="Times New Roman" w:hAnsi="Times New Roman" w:cs="Times New Roman"/>
        </w:rPr>
        <w:t>A</w:t>
      </w:r>
      <w:r w:rsidR="00733F87" w:rsidRPr="00C71126">
        <w:rPr>
          <w:rFonts w:ascii="Times New Roman" w:hAnsi="Times New Roman" w:cs="Times New Roman"/>
        </w:rPr>
        <w:t>dditionally</w:t>
      </w:r>
      <w:r w:rsidR="00E26D44">
        <w:rPr>
          <w:rFonts w:ascii="Times New Roman" w:hAnsi="Times New Roman" w:cs="Times New Roman"/>
        </w:rPr>
        <w:t>,</w:t>
      </w:r>
      <w:r w:rsidR="00733F87" w:rsidRPr="00C71126">
        <w:rPr>
          <w:rFonts w:ascii="Times New Roman" w:hAnsi="Times New Roman" w:cs="Times New Roman"/>
        </w:rPr>
        <w:t xml:space="preserve"> this will act as </w:t>
      </w:r>
      <w:r w:rsidR="007670C3" w:rsidRPr="00C71126">
        <w:rPr>
          <w:rFonts w:ascii="Times New Roman" w:hAnsi="Times New Roman" w:cs="Times New Roman"/>
        </w:rPr>
        <w:t xml:space="preserve">an attraction to any </w:t>
      </w:r>
      <w:r w:rsidR="00BC354E" w:rsidRPr="00C71126">
        <w:rPr>
          <w:rFonts w:ascii="Times New Roman" w:hAnsi="Times New Roman" w:cs="Times New Roman"/>
        </w:rPr>
        <w:lastRenderedPageBreak/>
        <w:t>visitors who</w:t>
      </w:r>
      <w:r w:rsidR="00E26D44">
        <w:rPr>
          <w:rFonts w:ascii="Times New Roman" w:hAnsi="Times New Roman" w:cs="Times New Roman"/>
        </w:rPr>
        <w:t xml:space="preserve"> are</w:t>
      </w:r>
      <w:r w:rsidR="00083F27">
        <w:rPr>
          <w:rFonts w:ascii="Times New Roman" w:hAnsi="Times New Roman" w:cs="Times New Roman"/>
        </w:rPr>
        <w:t xml:space="preserve"> interested in advanced </w:t>
      </w:r>
      <w:r w:rsidR="00BC354E" w:rsidRPr="00C71126">
        <w:rPr>
          <w:rFonts w:ascii="Times New Roman" w:hAnsi="Times New Roman" w:cs="Times New Roman"/>
        </w:rPr>
        <w:t>technolo</w:t>
      </w:r>
      <w:r w:rsidR="00083F27">
        <w:rPr>
          <w:rFonts w:ascii="Times New Roman" w:hAnsi="Times New Roman" w:cs="Times New Roman"/>
        </w:rPr>
        <w:t>gies</w:t>
      </w:r>
      <w:r w:rsidR="00BC354E" w:rsidRPr="00C71126">
        <w:rPr>
          <w:rFonts w:ascii="Times New Roman" w:hAnsi="Times New Roman" w:cs="Times New Roman"/>
        </w:rPr>
        <w:t xml:space="preserve"> or intrigued by the </w:t>
      </w:r>
      <w:r w:rsidR="00144301">
        <w:rPr>
          <w:rFonts w:ascii="Times New Roman" w:hAnsi="Times New Roman" w:cs="Times New Roman"/>
        </w:rPr>
        <w:t xml:space="preserve">entertainment value of </w:t>
      </w:r>
      <w:r w:rsidR="00E55A8D">
        <w:rPr>
          <w:rFonts w:ascii="Times New Roman" w:hAnsi="Times New Roman" w:cs="Times New Roman"/>
        </w:rPr>
        <w:t xml:space="preserve">learning in </w:t>
      </w:r>
      <w:r w:rsidR="00144301">
        <w:rPr>
          <w:rFonts w:ascii="Times New Roman" w:hAnsi="Times New Roman" w:cs="Times New Roman"/>
        </w:rPr>
        <w:t>VR</w:t>
      </w:r>
      <w:r w:rsidR="00BC354E" w:rsidRPr="00C71126">
        <w:rPr>
          <w:rFonts w:ascii="Times New Roman" w:hAnsi="Times New Roman" w:cs="Times New Roman"/>
        </w:rPr>
        <w:t xml:space="preserve">. </w:t>
      </w:r>
    </w:p>
    <w:p w14:paraId="527D85C2" w14:textId="38DB1E1A" w:rsidR="00BC354E" w:rsidRPr="00C71126" w:rsidRDefault="00BC354E" w:rsidP="000D43C1">
      <w:pPr>
        <w:spacing w:before="240" w:line="360" w:lineRule="auto"/>
        <w:rPr>
          <w:rFonts w:ascii="Times New Roman" w:hAnsi="Times New Roman" w:cs="Times New Roman"/>
        </w:rPr>
      </w:pPr>
      <w:r w:rsidRPr="00C71126">
        <w:rPr>
          <w:rFonts w:ascii="Times New Roman" w:hAnsi="Times New Roman" w:cs="Times New Roman"/>
        </w:rPr>
        <w:t xml:space="preserve">This fresh interest </w:t>
      </w:r>
      <w:r w:rsidR="00540F69" w:rsidRPr="00C71126">
        <w:rPr>
          <w:rFonts w:ascii="Times New Roman" w:hAnsi="Times New Roman" w:cs="Times New Roman"/>
        </w:rPr>
        <w:t>in combining VR with museum displays will also likely attract younger audiences that may alternatively not attend a museum</w:t>
      </w:r>
      <w:r w:rsidR="00AD714B">
        <w:rPr>
          <w:rFonts w:ascii="Times New Roman" w:hAnsi="Times New Roman" w:cs="Times New Roman"/>
        </w:rPr>
        <w:t>. T</w:t>
      </w:r>
      <w:r w:rsidR="00540F69" w:rsidRPr="00C71126">
        <w:rPr>
          <w:rFonts w:ascii="Times New Roman" w:hAnsi="Times New Roman" w:cs="Times New Roman"/>
        </w:rPr>
        <w:t xml:space="preserve">his sparks a new interest in what museums </w:t>
      </w:r>
      <w:r w:rsidR="00B0044B" w:rsidRPr="00C71126">
        <w:rPr>
          <w:rFonts w:ascii="Times New Roman" w:hAnsi="Times New Roman" w:cs="Times New Roman"/>
        </w:rPr>
        <w:t xml:space="preserve">can offer and </w:t>
      </w:r>
      <w:r w:rsidR="003F1CFD" w:rsidRPr="00C71126">
        <w:rPr>
          <w:rFonts w:ascii="Times New Roman" w:hAnsi="Times New Roman" w:cs="Times New Roman"/>
        </w:rPr>
        <w:t>whether it can increase engagement with</w:t>
      </w:r>
      <w:r w:rsidR="0011621D" w:rsidRPr="00C71126">
        <w:rPr>
          <w:rFonts w:ascii="Times New Roman" w:hAnsi="Times New Roman" w:cs="Times New Roman"/>
        </w:rPr>
        <w:t xml:space="preserve"> contemporary audience</w:t>
      </w:r>
      <w:r w:rsidR="00F11640" w:rsidRPr="00C71126">
        <w:rPr>
          <w:rFonts w:ascii="Times New Roman" w:hAnsi="Times New Roman" w:cs="Times New Roman"/>
        </w:rPr>
        <w:t>s</w:t>
      </w:r>
      <w:r w:rsidR="0011621D" w:rsidRPr="00C71126">
        <w:rPr>
          <w:rFonts w:ascii="Times New Roman" w:hAnsi="Times New Roman" w:cs="Times New Roman"/>
        </w:rPr>
        <w:t>.</w:t>
      </w:r>
    </w:p>
    <w:p w14:paraId="61865E0C" w14:textId="7AD2CBE5" w:rsidR="00560ED9" w:rsidRPr="00C71126" w:rsidRDefault="00560ED9" w:rsidP="000D43C1">
      <w:pPr>
        <w:spacing w:before="240" w:line="360" w:lineRule="auto"/>
        <w:rPr>
          <w:rFonts w:ascii="Times New Roman" w:eastAsia="Times New Roman" w:hAnsi="Times New Roman" w:cs="Times New Roman"/>
        </w:rPr>
      </w:pPr>
    </w:p>
    <w:p w14:paraId="4ED982A7" w14:textId="5F6AC05A" w:rsidR="00724979" w:rsidRPr="00747CD1" w:rsidRDefault="2314F533" w:rsidP="000D43C1">
      <w:pPr>
        <w:pStyle w:val="Heading3"/>
        <w:spacing w:before="240" w:line="360" w:lineRule="auto"/>
        <w:rPr>
          <w:rFonts w:cs="Times New Roman"/>
          <w:color w:val="FF0000"/>
        </w:rPr>
      </w:pPr>
      <w:bookmarkStart w:id="83" w:name="_Toc154856526"/>
      <w:bookmarkStart w:id="84" w:name="_Toc173940577"/>
      <w:r w:rsidRPr="691CF65C">
        <w:rPr>
          <w:rFonts w:cs="Times New Roman"/>
          <w:color w:val="auto"/>
        </w:rPr>
        <w:t xml:space="preserve">2.3.3 </w:t>
      </w:r>
      <w:r w:rsidR="5648E842" w:rsidRPr="691CF65C">
        <w:rPr>
          <w:rFonts w:cs="Times New Roman"/>
          <w:color w:val="auto"/>
        </w:rPr>
        <w:t xml:space="preserve">Examples of </w:t>
      </w:r>
      <w:r w:rsidRPr="691CF65C">
        <w:rPr>
          <w:rFonts w:cs="Times New Roman"/>
          <w:color w:val="auto"/>
        </w:rPr>
        <w:t>Existing Research in Digital Heritage</w:t>
      </w:r>
      <w:bookmarkEnd w:id="83"/>
      <w:bookmarkEnd w:id="84"/>
      <w:r w:rsidR="5648E842" w:rsidRPr="691CF65C">
        <w:rPr>
          <w:rFonts w:cs="Times New Roman"/>
          <w:color w:val="auto"/>
        </w:rPr>
        <w:t xml:space="preserve"> </w:t>
      </w:r>
    </w:p>
    <w:p w14:paraId="62ABC837" w14:textId="1EFC2C4B" w:rsidR="00E06BB4" w:rsidRDefault="00E06BB4" w:rsidP="00267094">
      <w:pPr>
        <w:spacing w:before="240" w:after="0" w:line="360" w:lineRule="auto"/>
        <w:jc w:val="both"/>
        <w:textAlignment w:val="baseline"/>
        <w:rPr>
          <w:rFonts w:ascii="Times New Roman" w:eastAsia="Times New Roman" w:hAnsi="Times New Roman" w:cs="Times New Roman"/>
          <w:lang w:eastAsia="en-GB"/>
        </w:rPr>
      </w:pPr>
      <w:r w:rsidRPr="691CF65C">
        <w:rPr>
          <w:rFonts w:ascii="Times New Roman" w:eastAsia="Times New Roman" w:hAnsi="Times New Roman" w:cs="Times New Roman"/>
        </w:rPr>
        <w:t xml:space="preserve">Digital Heritage </w:t>
      </w:r>
      <w:r w:rsidR="00407C3B" w:rsidRPr="691CF65C">
        <w:rPr>
          <w:rFonts w:ascii="Times New Roman" w:eastAsia="Times New Roman" w:hAnsi="Times New Roman" w:cs="Times New Roman"/>
        </w:rPr>
        <w:t xml:space="preserve">is becoming </w:t>
      </w:r>
      <w:r w:rsidR="00F36514" w:rsidRPr="691CF65C">
        <w:rPr>
          <w:rFonts w:ascii="Times New Roman" w:eastAsia="Times New Roman" w:hAnsi="Times New Roman" w:cs="Times New Roman"/>
        </w:rPr>
        <w:t xml:space="preserve">a </w:t>
      </w:r>
      <w:r w:rsidR="00407C3B" w:rsidRPr="691CF65C">
        <w:rPr>
          <w:rFonts w:ascii="Times New Roman" w:eastAsia="Times New Roman" w:hAnsi="Times New Roman" w:cs="Times New Roman"/>
        </w:rPr>
        <w:t xml:space="preserve">more </w:t>
      </w:r>
      <w:r w:rsidR="00C75376" w:rsidRPr="691CF65C">
        <w:rPr>
          <w:rFonts w:ascii="Times New Roman" w:eastAsia="Times New Roman" w:hAnsi="Times New Roman" w:cs="Times New Roman"/>
        </w:rPr>
        <w:t>widely</w:t>
      </w:r>
      <w:r w:rsidR="00407C3B" w:rsidRPr="691CF65C">
        <w:rPr>
          <w:rFonts w:ascii="Times New Roman" w:eastAsia="Times New Roman" w:hAnsi="Times New Roman" w:cs="Times New Roman"/>
        </w:rPr>
        <w:t xml:space="preserve"> discussed topic within the research </w:t>
      </w:r>
      <w:r w:rsidR="001878F8" w:rsidRPr="691CF65C">
        <w:rPr>
          <w:rFonts w:ascii="Times New Roman" w:eastAsia="Times New Roman" w:hAnsi="Times New Roman" w:cs="Times New Roman"/>
        </w:rPr>
        <w:t xml:space="preserve">world, with an increased interest </w:t>
      </w:r>
      <w:r w:rsidR="003C7C7A" w:rsidRPr="691CF65C">
        <w:rPr>
          <w:rFonts w:ascii="Times New Roman" w:eastAsia="Times New Roman" w:hAnsi="Times New Roman" w:cs="Times New Roman"/>
        </w:rPr>
        <w:t>in exploring</w:t>
      </w:r>
      <w:r w:rsidR="001878F8" w:rsidRPr="691CF65C">
        <w:rPr>
          <w:rFonts w:ascii="Times New Roman" w:eastAsia="Times New Roman" w:hAnsi="Times New Roman" w:cs="Times New Roman"/>
        </w:rPr>
        <w:t xml:space="preserve"> how digital technologies and media can enhance the visitor experience </w:t>
      </w:r>
      <w:r w:rsidR="00360EF2" w:rsidRPr="691CF65C">
        <w:rPr>
          <w:rFonts w:ascii="Times New Roman" w:eastAsia="Times New Roman" w:hAnsi="Times New Roman" w:cs="Times New Roman"/>
        </w:rPr>
        <w:t xml:space="preserve">in museums and </w:t>
      </w:r>
      <w:r w:rsidR="00786A18" w:rsidRPr="691CF65C">
        <w:rPr>
          <w:rFonts w:ascii="Times New Roman" w:eastAsia="Times New Roman" w:hAnsi="Times New Roman" w:cs="Times New Roman"/>
        </w:rPr>
        <w:t>heritage sites.</w:t>
      </w:r>
      <w:r w:rsidR="00183FF3" w:rsidRPr="691CF65C">
        <w:rPr>
          <w:rFonts w:ascii="Times New Roman" w:eastAsia="Times New Roman" w:hAnsi="Times New Roman" w:cs="Times New Roman"/>
        </w:rPr>
        <w:t xml:space="preserve"> This chapter will show the existing research </w:t>
      </w:r>
      <w:r w:rsidR="00AE1CD7" w:rsidRPr="691CF65C">
        <w:rPr>
          <w:rFonts w:ascii="Times New Roman" w:eastAsia="Times New Roman" w:hAnsi="Times New Roman" w:cs="Times New Roman"/>
        </w:rPr>
        <w:t xml:space="preserve">this thesis </w:t>
      </w:r>
      <w:r w:rsidR="00150C41" w:rsidRPr="691CF65C">
        <w:rPr>
          <w:rFonts w:ascii="Times New Roman" w:eastAsia="Times New Roman" w:hAnsi="Times New Roman" w:cs="Times New Roman"/>
        </w:rPr>
        <w:t xml:space="preserve">links to and </w:t>
      </w:r>
      <w:r w:rsidR="00E97CE0" w:rsidRPr="691CF65C">
        <w:rPr>
          <w:rFonts w:ascii="Times New Roman" w:eastAsia="Times New Roman" w:hAnsi="Times New Roman" w:cs="Times New Roman"/>
        </w:rPr>
        <w:t>detail</w:t>
      </w:r>
      <w:r w:rsidR="00B128AD" w:rsidRPr="691CF65C">
        <w:rPr>
          <w:rFonts w:ascii="Times New Roman" w:eastAsia="Times New Roman" w:hAnsi="Times New Roman" w:cs="Times New Roman"/>
        </w:rPr>
        <w:t xml:space="preserve"> what existing technology has been developed to </w:t>
      </w:r>
      <w:r w:rsidR="00A430DD" w:rsidRPr="691CF65C">
        <w:rPr>
          <w:rFonts w:ascii="Times New Roman" w:eastAsia="Times New Roman" w:hAnsi="Times New Roman" w:cs="Times New Roman"/>
        </w:rPr>
        <w:t>transform</w:t>
      </w:r>
      <w:r w:rsidR="00B128AD" w:rsidRPr="691CF65C">
        <w:rPr>
          <w:rFonts w:ascii="Times New Roman" w:eastAsia="Times New Roman" w:hAnsi="Times New Roman" w:cs="Times New Roman"/>
        </w:rPr>
        <w:t xml:space="preserve"> the visitor experience</w:t>
      </w:r>
      <w:r w:rsidR="008253D4" w:rsidRPr="691CF65C">
        <w:rPr>
          <w:rFonts w:ascii="Times New Roman" w:eastAsia="Times New Roman" w:hAnsi="Times New Roman" w:cs="Times New Roman"/>
        </w:rPr>
        <w:t xml:space="preserve"> and defend </w:t>
      </w:r>
      <w:r w:rsidR="00057C58" w:rsidRPr="691CF65C">
        <w:rPr>
          <w:rFonts w:ascii="Times New Roman" w:eastAsia="Times New Roman" w:hAnsi="Times New Roman" w:cs="Times New Roman"/>
        </w:rPr>
        <w:t xml:space="preserve">a modern agenda within a landscape of transformative </w:t>
      </w:r>
      <w:r w:rsidR="00A7036F" w:rsidRPr="691CF65C">
        <w:rPr>
          <w:rFonts w:ascii="Times New Roman" w:eastAsia="Times New Roman" w:hAnsi="Times New Roman" w:cs="Times New Roman"/>
        </w:rPr>
        <w:t xml:space="preserve">display designs and </w:t>
      </w:r>
      <w:r w:rsidR="00057C58" w:rsidRPr="691CF65C">
        <w:rPr>
          <w:rFonts w:ascii="Times New Roman" w:eastAsia="Times New Roman" w:hAnsi="Times New Roman" w:cs="Times New Roman"/>
        </w:rPr>
        <w:t xml:space="preserve">museum </w:t>
      </w:r>
      <w:r w:rsidR="00A7036F" w:rsidRPr="691CF65C">
        <w:rPr>
          <w:rFonts w:ascii="Times New Roman" w:eastAsia="Times New Roman" w:hAnsi="Times New Roman" w:cs="Times New Roman"/>
        </w:rPr>
        <w:t>experiences.</w:t>
      </w:r>
      <w:r w:rsidR="00C568C1" w:rsidRPr="691CF65C">
        <w:rPr>
          <w:rFonts w:ascii="Times New Roman" w:eastAsia="Times New Roman" w:hAnsi="Times New Roman" w:cs="Times New Roman"/>
        </w:rPr>
        <w:t xml:space="preserve"> </w:t>
      </w:r>
    </w:p>
    <w:p w14:paraId="517BF35F" w14:textId="05D805CD" w:rsidR="00267094" w:rsidRDefault="00267094" w:rsidP="00267094">
      <w:pPr>
        <w:spacing w:before="240" w:after="0" w:line="360" w:lineRule="auto"/>
        <w:jc w:val="both"/>
        <w:textAlignment w:val="baseline"/>
        <w:rPr>
          <w:rFonts w:ascii="Times New Roman" w:eastAsia="Times New Roman" w:hAnsi="Times New Roman" w:cs="Times New Roman"/>
          <w:lang w:eastAsia="en-GB"/>
        </w:rPr>
      </w:pPr>
      <w:r w:rsidRPr="00C71126">
        <w:rPr>
          <w:rFonts w:ascii="Times New Roman" w:eastAsia="Times New Roman" w:hAnsi="Times New Roman" w:cs="Times New Roman"/>
          <w:lang w:eastAsia="en-GB"/>
        </w:rPr>
        <w:t xml:space="preserve">Hammady </w:t>
      </w:r>
      <w:sdt>
        <w:sdtPr>
          <w:rPr>
            <w:rFonts w:ascii="Times New Roman" w:eastAsia="Times New Roman" w:hAnsi="Times New Roman" w:cs="Times New Roman"/>
            <w:lang w:eastAsia="en-GB"/>
          </w:rPr>
          <w:id w:val="-1915156011"/>
          <w:citation/>
        </w:sdtPr>
        <w:sdtContent>
          <w:r>
            <w:rPr>
              <w:rFonts w:ascii="Times New Roman" w:eastAsia="Times New Roman" w:hAnsi="Times New Roman" w:cs="Times New Roman"/>
              <w:lang w:eastAsia="en-GB"/>
            </w:rPr>
            <w:fldChar w:fldCharType="begin"/>
          </w:r>
          <w:r>
            <w:rPr>
              <w:rFonts w:ascii="Times New Roman" w:eastAsia="Times New Roman" w:hAnsi="Times New Roman" w:cs="Times New Roman"/>
              <w:lang w:val="en-US" w:eastAsia="en-GB"/>
            </w:rPr>
            <w:instrText xml:space="preserve">CITATION Ram19 \n  \t  \l 1033 </w:instrText>
          </w:r>
          <w:r>
            <w:rPr>
              <w:rFonts w:ascii="Times New Roman" w:eastAsia="Times New Roman" w:hAnsi="Times New Roman" w:cs="Times New Roman"/>
              <w:lang w:eastAsia="en-GB"/>
            </w:rPr>
            <w:fldChar w:fldCharType="separate"/>
          </w:r>
          <w:r w:rsidR="00B43B2E" w:rsidRPr="00B43B2E">
            <w:rPr>
              <w:rFonts w:ascii="Times New Roman" w:eastAsia="Times New Roman" w:hAnsi="Times New Roman" w:cs="Times New Roman"/>
              <w:noProof/>
              <w:lang w:val="en-US" w:eastAsia="en-GB"/>
            </w:rPr>
            <w:t>(2019)</w:t>
          </w:r>
          <w:r>
            <w:rPr>
              <w:rFonts w:ascii="Times New Roman" w:eastAsia="Times New Roman" w:hAnsi="Times New Roman" w:cs="Times New Roman"/>
              <w:lang w:eastAsia="en-GB"/>
            </w:rPr>
            <w:fldChar w:fldCharType="end"/>
          </w:r>
        </w:sdtContent>
      </w:sdt>
      <w:r>
        <w:rPr>
          <w:rFonts w:ascii="Times New Roman" w:eastAsia="Times New Roman" w:hAnsi="Times New Roman" w:cs="Times New Roman"/>
          <w:lang w:eastAsia="en-GB"/>
        </w:rPr>
        <w:t xml:space="preserve"> </w:t>
      </w:r>
      <w:r w:rsidRPr="00C71126">
        <w:rPr>
          <w:rFonts w:ascii="Times New Roman" w:eastAsia="Times New Roman" w:hAnsi="Times New Roman" w:cs="Times New Roman"/>
          <w:lang w:eastAsia="en-GB"/>
        </w:rPr>
        <w:t>focuses on similar aims and object</w:t>
      </w:r>
      <w:r w:rsidR="006A434F">
        <w:rPr>
          <w:rFonts w:ascii="Times New Roman" w:eastAsia="Times New Roman" w:hAnsi="Times New Roman" w:cs="Times New Roman"/>
          <w:lang w:eastAsia="en-GB"/>
        </w:rPr>
        <w:t>ives</w:t>
      </w:r>
      <w:r w:rsidRPr="00C71126">
        <w:rPr>
          <w:rFonts w:ascii="Times New Roman" w:eastAsia="Times New Roman" w:hAnsi="Times New Roman" w:cs="Times New Roman"/>
          <w:lang w:eastAsia="en-GB"/>
        </w:rPr>
        <w:t xml:space="preserve"> to this project to reinvent the way</w:t>
      </w:r>
      <w:r w:rsidR="00BE5E92">
        <w:rPr>
          <w:rFonts w:ascii="Times New Roman" w:eastAsia="Times New Roman" w:hAnsi="Times New Roman" w:cs="Times New Roman"/>
          <w:lang w:eastAsia="en-GB"/>
        </w:rPr>
        <w:t xml:space="preserve"> Egyptian</w:t>
      </w:r>
      <w:r w:rsidRPr="00C71126">
        <w:rPr>
          <w:rFonts w:ascii="Times New Roman" w:eastAsia="Times New Roman" w:hAnsi="Times New Roman" w:cs="Times New Roman"/>
          <w:lang w:eastAsia="en-GB"/>
        </w:rPr>
        <w:t xml:space="preserve"> culture is taught within museum environments. Hammady uses the Microsoft HoloLens to transport the user into a virtual world that represent</w:t>
      </w:r>
      <w:r w:rsidR="00A03B2E">
        <w:rPr>
          <w:rFonts w:ascii="Times New Roman" w:eastAsia="Times New Roman" w:hAnsi="Times New Roman" w:cs="Times New Roman"/>
          <w:lang w:eastAsia="en-GB"/>
        </w:rPr>
        <w:t>s</w:t>
      </w:r>
      <w:r w:rsidRPr="00C71126">
        <w:rPr>
          <w:rFonts w:ascii="Times New Roman" w:eastAsia="Times New Roman" w:hAnsi="Times New Roman" w:cs="Times New Roman"/>
          <w:lang w:eastAsia="en-GB"/>
        </w:rPr>
        <w:t xml:space="preserve"> an ancient temple along with a human interactive tour guide to give audio context of selected digitised artefacts and aid throughout the experience. In the discussion on usefulness</w:t>
      </w:r>
      <w:r w:rsidR="00E62C8A">
        <w:rPr>
          <w:rFonts w:ascii="Times New Roman" w:eastAsia="Times New Roman" w:hAnsi="Times New Roman" w:cs="Times New Roman"/>
          <w:lang w:eastAsia="en-GB"/>
        </w:rPr>
        <w:t>,</w:t>
      </w:r>
      <w:r w:rsidRPr="00C71126">
        <w:rPr>
          <w:rFonts w:ascii="Times New Roman" w:eastAsia="Times New Roman" w:hAnsi="Times New Roman" w:cs="Times New Roman"/>
          <w:lang w:eastAsia="en-GB"/>
        </w:rPr>
        <w:t xml:space="preserve"> Hammady highlighted </w:t>
      </w:r>
      <w:r w:rsidR="00E62C8A">
        <w:rPr>
          <w:rFonts w:ascii="Times New Roman" w:eastAsia="Times New Roman" w:hAnsi="Times New Roman" w:cs="Times New Roman"/>
          <w:lang w:eastAsia="en-GB"/>
        </w:rPr>
        <w:t xml:space="preserve">that </w:t>
      </w:r>
      <w:r w:rsidRPr="00C71126">
        <w:rPr>
          <w:rFonts w:ascii="Times New Roman" w:eastAsia="Times New Roman" w:hAnsi="Times New Roman" w:cs="Times New Roman"/>
          <w:lang w:eastAsia="en-GB"/>
        </w:rPr>
        <w:t>the museum</w:t>
      </w:r>
      <w:r w:rsidR="00E62C8A">
        <w:rPr>
          <w:rFonts w:ascii="Times New Roman" w:eastAsia="Times New Roman" w:hAnsi="Times New Roman" w:cs="Times New Roman"/>
          <w:lang w:eastAsia="en-GB"/>
        </w:rPr>
        <w:t>’</w:t>
      </w:r>
      <w:r w:rsidRPr="00C71126">
        <w:rPr>
          <w:rFonts w:ascii="Times New Roman" w:eastAsia="Times New Roman" w:hAnsi="Times New Roman" w:cs="Times New Roman"/>
          <w:lang w:eastAsia="en-GB"/>
        </w:rPr>
        <w:t>s pre-visit agenda include</w:t>
      </w:r>
      <w:r w:rsidR="00615C06">
        <w:rPr>
          <w:rFonts w:ascii="Times New Roman" w:eastAsia="Times New Roman" w:hAnsi="Times New Roman" w:cs="Times New Roman"/>
          <w:lang w:eastAsia="en-GB"/>
        </w:rPr>
        <w:t>s</w:t>
      </w:r>
      <w:r w:rsidRPr="00C71126">
        <w:rPr>
          <w:rFonts w:ascii="Times New Roman" w:eastAsia="Times New Roman" w:hAnsi="Times New Roman" w:cs="Times New Roman"/>
          <w:lang w:eastAsia="en-GB"/>
        </w:rPr>
        <w:t xml:space="preserve"> the desire for entertainment and gaining knowledge which is what both projects aim to achieve with </w:t>
      </w:r>
      <w:r w:rsidR="006B2CAB" w:rsidRPr="00C71126">
        <w:rPr>
          <w:rFonts w:ascii="Times New Roman" w:eastAsia="Times New Roman" w:hAnsi="Times New Roman" w:cs="Times New Roman"/>
          <w:lang w:eastAsia="en-GB"/>
        </w:rPr>
        <w:t>modern technology</w:t>
      </w:r>
      <w:r w:rsidRPr="00C71126">
        <w:rPr>
          <w:rFonts w:ascii="Times New Roman" w:eastAsia="Times New Roman" w:hAnsi="Times New Roman" w:cs="Times New Roman"/>
          <w:lang w:eastAsia="en-GB"/>
        </w:rPr>
        <w:t>. This project extends these concerns via exploring haptic force</w:t>
      </w:r>
      <w:r w:rsidR="00615C06">
        <w:rPr>
          <w:rFonts w:ascii="Times New Roman" w:eastAsia="Times New Roman" w:hAnsi="Times New Roman" w:cs="Times New Roman"/>
          <w:lang w:eastAsia="en-GB"/>
        </w:rPr>
        <w:t>-</w:t>
      </w:r>
      <w:r w:rsidRPr="00C71126">
        <w:rPr>
          <w:rFonts w:ascii="Times New Roman" w:eastAsia="Times New Roman" w:hAnsi="Times New Roman" w:cs="Times New Roman"/>
          <w:lang w:eastAsia="en-GB"/>
        </w:rPr>
        <w:t>feedback gloves to add another dimension to the virtual experience. </w:t>
      </w:r>
    </w:p>
    <w:p w14:paraId="5D5A9F65" w14:textId="21F6BE3F" w:rsidR="00ED47C2" w:rsidRPr="007C6CBA" w:rsidRDefault="00F25DA5" w:rsidP="00267094">
      <w:pPr>
        <w:spacing w:before="240" w:after="0" w:line="360" w:lineRule="auto"/>
        <w:jc w:val="both"/>
        <w:textAlignment w:val="baseline"/>
        <w:rPr>
          <w:rFonts w:ascii="Times New Roman" w:eastAsia="Times New Roman" w:hAnsi="Times New Roman" w:cs="Times New Roman"/>
          <w:lang w:eastAsia="en-GB"/>
        </w:rPr>
      </w:pPr>
      <w:r w:rsidRPr="007C6CBA">
        <w:rPr>
          <w:rFonts w:ascii="Times New Roman" w:eastAsia="Times New Roman" w:hAnsi="Times New Roman" w:cs="Times New Roman"/>
          <w:lang w:eastAsia="en-GB"/>
        </w:rPr>
        <w:t xml:space="preserve">Dr. </w:t>
      </w:r>
      <w:r w:rsidR="00A42C13" w:rsidRPr="007C6CBA">
        <w:rPr>
          <w:rFonts w:ascii="Times New Roman" w:eastAsia="Times New Roman" w:hAnsi="Times New Roman" w:cs="Times New Roman"/>
          <w:lang w:eastAsia="en-GB"/>
        </w:rPr>
        <w:t xml:space="preserve">Karina </w:t>
      </w:r>
      <w:r w:rsidR="001F0A21" w:rsidRPr="007C6CBA">
        <w:rPr>
          <w:rFonts w:ascii="Times New Roman" w:eastAsia="Times New Roman" w:hAnsi="Times New Roman" w:cs="Times New Roman"/>
          <w:lang w:eastAsia="en-GB"/>
        </w:rPr>
        <w:t>Rod</w:t>
      </w:r>
      <w:r w:rsidR="00DA636F" w:rsidRPr="007C6CBA">
        <w:rPr>
          <w:rFonts w:ascii="Times New Roman" w:eastAsia="Times New Roman" w:hAnsi="Times New Roman" w:cs="Times New Roman"/>
          <w:lang w:eastAsia="en-GB"/>
        </w:rPr>
        <w:t xml:space="preserve">riguez </w:t>
      </w:r>
      <w:r w:rsidR="00A42C13" w:rsidRPr="007C6CBA">
        <w:rPr>
          <w:rFonts w:ascii="Times New Roman" w:eastAsia="Times New Roman" w:hAnsi="Times New Roman" w:cs="Times New Roman"/>
          <w:lang w:eastAsia="en-GB"/>
        </w:rPr>
        <w:t>Echavarria</w:t>
      </w:r>
      <w:sdt>
        <w:sdtPr>
          <w:rPr>
            <w:rFonts w:ascii="Times New Roman" w:eastAsia="Times New Roman" w:hAnsi="Times New Roman" w:cs="Times New Roman"/>
            <w:lang w:eastAsia="en-GB"/>
          </w:rPr>
          <w:id w:val="419375662"/>
          <w:citation/>
        </w:sdtPr>
        <w:sdtContent>
          <w:r w:rsidR="00CA1460" w:rsidRPr="007C6CBA">
            <w:rPr>
              <w:rFonts w:ascii="Times New Roman" w:eastAsia="Times New Roman" w:hAnsi="Times New Roman" w:cs="Times New Roman"/>
              <w:lang w:eastAsia="en-GB"/>
            </w:rPr>
            <w:fldChar w:fldCharType="begin"/>
          </w:r>
          <w:r w:rsidR="00CA1460" w:rsidRPr="007C6CBA">
            <w:rPr>
              <w:rFonts w:ascii="Times New Roman" w:eastAsia="Times New Roman" w:hAnsi="Times New Roman" w:cs="Times New Roman"/>
              <w:lang w:val="en-US" w:eastAsia="en-GB"/>
            </w:rPr>
            <w:instrText xml:space="preserve">CITATION Uni23 \n  \l 1033 </w:instrText>
          </w:r>
          <w:r w:rsidR="00CA1460" w:rsidRPr="007C6CBA">
            <w:rPr>
              <w:rFonts w:ascii="Times New Roman" w:eastAsia="Times New Roman" w:hAnsi="Times New Roman" w:cs="Times New Roman"/>
              <w:lang w:eastAsia="en-GB"/>
            </w:rPr>
            <w:fldChar w:fldCharType="separate"/>
          </w:r>
          <w:r w:rsidR="00B43B2E">
            <w:rPr>
              <w:rFonts w:ascii="Times New Roman" w:eastAsia="Times New Roman" w:hAnsi="Times New Roman" w:cs="Times New Roman"/>
              <w:noProof/>
              <w:lang w:val="en-US" w:eastAsia="en-GB"/>
            </w:rPr>
            <w:t xml:space="preserve"> </w:t>
          </w:r>
          <w:r w:rsidR="00B43B2E" w:rsidRPr="00B43B2E">
            <w:rPr>
              <w:rFonts w:ascii="Times New Roman" w:eastAsia="Times New Roman" w:hAnsi="Times New Roman" w:cs="Times New Roman"/>
              <w:noProof/>
              <w:lang w:val="en-US" w:eastAsia="en-GB"/>
            </w:rPr>
            <w:t>(2023)</w:t>
          </w:r>
          <w:r w:rsidR="00CA1460" w:rsidRPr="007C6CBA">
            <w:rPr>
              <w:rFonts w:ascii="Times New Roman" w:eastAsia="Times New Roman" w:hAnsi="Times New Roman" w:cs="Times New Roman"/>
              <w:lang w:eastAsia="en-GB"/>
            </w:rPr>
            <w:fldChar w:fldCharType="end"/>
          </w:r>
        </w:sdtContent>
      </w:sdt>
      <w:r w:rsidR="00A42C13" w:rsidRPr="007C6CBA">
        <w:rPr>
          <w:rFonts w:ascii="Times New Roman" w:eastAsia="Times New Roman" w:hAnsi="Times New Roman" w:cs="Times New Roman"/>
          <w:lang w:eastAsia="en-GB"/>
        </w:rPr>
        <w:t xml:space="preserve"> </w:t>
      </w:r>
      <w:r w:rsidR="00E23CD8" w:rsidRPr="007C6CBA">
        <w:rPr>
          <w:rFonts w:ascii="Times New Roman" w:eastAsia="Times New Roman" w:hAnsi="Times New Roman" w:cs="Times New Roman"/>
          <w:lang w:eastAsia="en-GB"/>
        </w:rPr>
        <w:t xml:space="preserve">has demonstrated extensive </w:t>
      </w:r>
      <w:r w:rsidR="001263CC" w:rsidRPr="007C6CBA">
        <w:rPr>
          <w:rFonts w:ascii="Times New Roman" w:eastAsia="Times New Roman" w:hAnsi="Times New Roman" w:cs="Times New Roman"/>
          <w:lang w:eastAsia="en-GB"/>
        </w:rPr>
        <w:t xml:space="preserve">use </w:t>
      </w:r>
      <w:r w:rsidR="00D4661C" w:rsidRPr="007C6CBA">
        <w:rPr>
          <w:rFonts w:ascii="Times New Roman" w:eastAsia="Times New Roman" w:hAnsi="Times New Roman" w:cs="Times New Roman"/>
          <w:lang w:eastAsia="en-GB"/>
        </w:rPr>
        <w:t xml:space="preserve">of 3D </w:t>
      </w:r>
      <w:r w:rsidR="00201F7E" w:rsidRPr="007C6CBA">
        <w:rPr>
          <w:rFonts w:ascii="Times New Roman" w:eastAsia="Times New Roman" w:hAnsi="Times New Roman" w:cs="Times New Roman"/>
          <w:lang w:eastAsia="en-GB"/>
        </w:rPr>
        <w:t>technologies for cultura</w:t>
      </w:r>
      <w:r w:rsidR="00411DB8" w:rsidRPr="007C6CBA">
        <w:rPr>
          <w:rFonts w:ascii="Times New Roman" w:eastAsia="Times New Roman" w:hAnsi="Times New Roman" w:cs="Times New Roman"/>
          <w:lang w:eastAsia="en-GB"/>
        </w:rPr>
        <w:t xml:space="preserve">l heritage projects </w:t>
      </w:r>
      <w:r w:rsidR="00BA1A9B" w:rsidRPr="007C6CBA">
        <w:rPr>
          <w:rFonts w:ascii="Times New Roman" w:eastAsia="Times New Roman" w:hAnsi="Times New Roman" w:cs="Times New Roman"/>
          <w:lang w:eastAsia="en-GB"/>
        </w:rPr>
        <w:t xml:space="preserve">including </w:t>
      </w:r>
      <w:r w:rsidR="005F25F9" w:rsidRPr="007C6CBA">
        <w:rPr>
          <w:rFonts w:ascii="Times New Roman" w:eastAsia="Times New Roman" w:hAnsi="Times New Roman" w:cs="Times New Roman"/>
          <w:lang w:eastAsia="en-GB"/>
        </w:rPr>
        <w:t xml:space="preserve">the </w:t>
      </w:r>
      <w:r w:rsidR="007E7280" w:rsidRPr="007C6CBA">
        <w:rPr>
          <w:rFonts w:ascii="Times New Roman" w:eastAsia="Times New Roman" w:hAnsi="Times New Roman" w:cs="Times New Roman"/>
          <w:lang w:eastAsia="en-GB"/>
        </w:rPr>
        <w:t>3D</w:t>
      </w:r>
      <w:r w:rsidR="009358C3" w:rsidRPr="007C6CBA">
        <w:rPr>
          <w:rFonts w:ascii="Times New Roman" w:eastAsia="Times New Roman" w:hAnsi="Times New Roman" w:cs="Times New Roman"/>
          <w:lang w:eastAsia="en-GB"/>
        </w:rPr>
        <w:t>-COFORM</w:t>
      </w:r>
      <w:r w:rsidR="002C4062" w:rsidRPr="007C6CBA">
        <w:rPr>
          <w:rFonts w:ascii="Times New Roman" w:eastAsia="Times New Roman" w:hAnsi="Times New Roman" w:cs="Times New Roman"/>
          <w:lang w:eastAsia="en-GB"/>
        </w:rPr>
        <w:t xml:space="preserve"> </w:t>
      </w:r>
      <w:r w:rsidR="005F25F9" w:rsidRPr="007C6CBA">
        <w:rPr>
          <w:rFonts w:ascii="Times New Roman" w:eastAsia="Times New Roman" w:hAnsi="Times New Roman" w:cs="Times New Roman"/>
          <w:lang w:eastAsia="en-GB"/>
        </w:rPr>
        <w:t>integrating project</w:t>
      </w:r>
      <w:r w:rsidR="0053756F">
        <w:rPr>
          <w:rFonts w:ascii="Times New Roman" w:eastAsia="Times New Roman" w:hAnsi="Times New Roman" w:cs="Times New Roman"/>
          <w:lang w:eastAsia="en-GB"/>
        </w:rPr>
        <w:t xml:space="preserve"> </w:t>
      </w:r>
      <w:r w:rsidR="000B719C">
        <w:rPr>
          <w:rFonts w:ascii="Times New Roman" w:eastAsia="Times New Roman" w:hAnsi="Times New Roman" w:cs="Times New Roman"/>
          <w:lang w:eastAsia="en-GB"/>
        </w:rPr>
        <w:t>that occurred 2008-2012</w:t>
      </w:r>
      <w:r w:rsidR="000A362B">
        <w:rPr>
          <w:rFonts w:ascii="Times New Roman" w:eastAsia="Times New Roman" w:hAnsi="Times New Roman" w:cs="Times New Roman"/>
          <w:lang w:eastAsia="en-GB"/>
        </w:rPr>
        <w:t>.</w:t>
      </w:r>
      <w:r w:rsidR="00A1402B" w:rsidRPr="007C6CBA">
        <w:rPr>
          <w:rFonts w:ascii="Times New Roman" w:eastAsia="Times New Roman" w:hAnsi="Times New Roman" w:cs="Times New Roman"/>
          <w:lang w:eastAsia="en-GB"/>
        </w:rPr>
        <w:t xml:space="preserve"> </w:t>
      </w:r>
      <w:r w:rsidR="000A362B">
        <w:rPr>
          <w:rFonts w:ascii="Times New Roman" w:eastAsia="Times New Roman" w:hAnsi="Times New Roman" w:cs="Times New Roman"/>
          <w:lang w:eastAsia="en-GB"/>
        </w:rPr>
        <w:t>T</w:t>
      </w:r>
      <w:r w:rsidR="00A1402B" w:rsidRPr="007C6CBA">
        <w:rPr>
          <w:rFonts w:ascii="Times New Roman" w:eastAsia="Times New Roman" w:hAnsi="Times New Roman" w:cs="Times New Roman"/>
          <w:lang w:eastAsia="en-GB"/>
        </w:rPr>
        <w:t>h</w:t>
      </w:r>
      <w:r w:rsidR="000A362B">
        <w:rPr>
          <w:rFonts w:ascii="Times New Roman" w:eastAsia="Times New Roman" w:hAnsi="Times New Roman" w:cs="Times New Roman"/>
          <w:lang w:eastAsia="en-GB"/>
        </w:rPr>
        <w:t>is</w:t>
      </w:r>
      <w:r w:rsidR="00A1402B" w:rsidRPr="007C6CBA">
        <w:rPr>
          <w:rFonts w:ascii="Times New Roman" w:eastAsia="Times New Roman" w:hAnsi="Times New Roman" w:cs="Times New Roman"/>
          <w:lang w:eastAsia="en-GB"/>
        </w:rPr>
        <w:t xml:space="preserve"> was established to advance </w:t>
      </w:r>
      <w:r w:rsidR="00EE08AD" w:rsidRPr="007C6CBA">
        <w:rPr>
          <w:rFonts w:ascii="Times New Roman" w:eastAsia="Times New Roman" w:hAnsi="Times New Roman" w:cs="Times New Roman"/>
          <w:lang w:eastAsia="en-GB"/>
        </w:rPr>
        <w:t xml:space="preserve">3D-digitisation and make 3D documentation available as a practical </w:t>
      </w:r>
      <w:r w:rsidR="002E58E8" w:rsidRPr="007C6CBA">
        <w:rPr>
          <w:rFonts w:ascii="Times New Roman" w:eastAsia="Times New Roman" w:hAnsi="Times New Roman" w:cs="Times New Roman"/>
          <w:lang w:eastAsia="en-GB"/>
        </w:rPr>
        <w:t xml:space="preserve">outcome for digital </w:t>
      </w:r>
      <w:r w:rsidR="007568F6" w:rsidRPr="007C6CBA">
        <w:rPr>
          <w:rFonts w:ascii="Times New Roman" w:eastAsia="Times New Roman" w:hAnsi="Times New Roman" w:cs="Times New Roman"/>
          <w:lang w:eastAsia="en-GB"/>
        </w:rPr>
        <w:t>documentation campaigns in the cultural heritage sectors</w:t>
      </w:r>
      <w:r w:rsidR="00CA1460" w:rsidRPr="007C6CBA">
        <w:rPr>
          <w:rFonts w:ascii="Times New Roman" w:eastAsia="Times New Roman" w:hAnsi="Times New Roman" w:cs="Times New Roman"/>
          <w:lang w:eastAsia="en-GB"/>
        </w:rPr>
        <w:t xml:space="preserve"> </w:t>
      </w:r>
      <w:sdt>
        <w:sdtPr>
          <w:rPr>
            <w:rFonts w:ascii="Times New Roman" w:eastAsia="Times New Roman" w:hAnsi="Times New Roman" w:cs="Times New Roman"/>
            <w:lang w:eastAsia="en-GB"/>
          </w:rPr>
          <w:id w:val="-1346620307"/>
          <w:citation/>
        </w:sdtPr>
        <w:sdtContent>
          <w:r w:rsidR="00FB3B2F" w:rsidRPr="007C6CBA">
            <w:rPr>
              <w:rFonts w:ascii="Times New Roman" w:eastAsia="Times New Roman" w:hAnsi="Times New Roman" w:cs="Times New Roman"/>
              <w:lang w:eastAsia="en-GB"/>
            </w:rPr>
            <w:fldChar w:fldCharType="begin"/>
          </w:r>
          <w:r w:rsidR="00FB3B2F" w:rsidRPr="007C6CBA">
            <w:rPr>
              <w:rFonts w:ascii="Times New Roman" w:eastAsia="Times New Roman" w:hAnsi="Times New Roman" w:cs="Times New Roman"/>
              <w:lang w:val="en-US" w:eastAsia="en-GB"/>
            </w:rPr>
            <w:instrText xml:space="preserve"> CITATION CSI20 \l 1033 </w:instrText>
          </w:r>
          <w:r w:rsidR="00FB3B2F" w:rsidRPr="007C6CBA">
            <w:rPr>
              <w:rFonts w:ascii="Times New Roman" w:eastAsia="Times New Roman" w:hAnsi="Times New Roman" w:cs="Times New Roman"/>
              <w:lang w:eastAsia="en-GB"/>
            </w:rPr>
            <w:fldChar w:fldCharType="separate"/>
          </w:r>
          <w:r w:rsidR="00B43B2E" w:rsidRPr="00B43B2E">
            <w:rPr>
              <w:rFonts w:ascii="Times New Roman" w:eastAsia="Times New Roman" w:hAnsi="Times New Roman" w:cs="Times New Roman"/>
              <w:noProof/>
              <w:lang w:val="en-US" w:eastAsia="en-GB"/>
            </w:rPr>
            <w:t>(CSIUS, 2020)</w:t>
          </w:r>
          <w:r w:rsidR="00FB3B2F" w:rsidRPr="007C6CBA">
            <w:rPr>
              <w:rFonts w:ascii="Times New Roman" w:eastAsia="Times New Roman" w:hAnsi="Times New Roman" w:cs="Times New Roman"/>
              <w:lang w:eastAsia="en-GB"/>
            </w:rPr>
            <w:fldChar w:fldCharType="end"/>
          </w:r>
        </w:sdtContent>
      </w:sdt>
      <w:r w:rsidR="007568F6" w:rsidRPr="007C6CBA">
        <w:rPr>
          <w:rFonts w:ascii="Times New Roman" w:eastAsia="Times New Roman" w:hAnsi="Times New Roman" w:cs="Times New Roman"/>
          <w:lang w:eastAsia="en-GB"/>
        </w:rPr>
        <w:t>.</w:t>
      </w:r>
      <w:r w:rsidR="00FB3B2F" w:rsidRPr="007C6CBA">
        <w:rPr>
          <w:rFonts w:ascii="Times New Roman" w:eastAsia="Times New Roman" w:hAnsi="Times New Roman" w:cs="Times New Roman"/>
          <w:lang w:eastAsia="en-GB"/>
        </w:rPr>
        <w:t xml:space="preserve"> </w:t>
      </w:r>
      <w:r w:rsidR="002621A4" w:rsidRPr="007C6CBA">
        <w:rPr>
          <w:rFonts w:ascii="Times New Roman" w:eastAsia="Times New Roman" w:hAnsi="Times New Roman" w:cs="Times New Roman"/>
          <w:lang w:eastAsia="en-GB"/>
        </w:rPr>
        <w:t xml:space="preserve">This research takes place at the Centre for Secure, </w:t>
      </w:r>
      <w:r w:rsidR="000B1B79" w:rsidRPr="007C6CBA">
        <w:rPr>
          <w:rFonts w:ascii="Times New Roman" w:eastAsia="Times New Roman" w:hAnsi="Times New Roman" w:cs="Times New Roman"/>
          <w:lang w:eastAsia="en-GB"/>
        </w:rPr>
        <w:t>Intelligent</w:t>
      </w:r>
      <w:r w:rsidR="002621A4" w:rsidRPr="007C6CBA">
        <w:rPr>
          <w:rFonts w:ascii="Times New Roman" w:eastAsia="Times New Roman" w:hAnsi="Times New Roman" w:cs="Times New Roman"/>
          <w:lang w:eastAsia="en-GB"/>
        </w:rPr>
        <w:t xml:space="preserve"> and </w:t>
      </w:r>
      <w:r w:rsidR="00F9430D" w:rsidRPr="007C6CBA">
        <w:rPr>
          <w:rFonts w:ascii="Times New Roman" w:eastAsia="Times New Roman" w:hAnsi="Times New Roman" w:cs="Times New Roman"/>
          <w:lang w:eastAsia="en-GB"/>
        </w:rPr>
        <w:t xml:space="preserve">Usable </w:t>
      </w:r>
      <w:r w:rsidR="007672BC" w:rsidRPr="007C6CBA">
        <w:rPr>
          <w:rFonts w:ascii="Times New Roman" w:eastAsia="Times New Roman" w:hAnsi="Times New Roman" w:cs="Times New Roman"/>
          <w:lang w:eastAsia="en-GB"/>
        </w:rPr>
        <w:t>Systems</w:t>
      </w:r>
      <w:r w:rsidR="000B1B79" w:rsidRPr="007C6CBA">
        <w:rPr>
          <w:rFonts w:ascii="Times New Roman" w:eastAsia="Times New Roman" w:hAnsi="Times New Roman" w:cs="Times New Roman"/>
          <w:lang w:eastAsia="en-GB"/>
        </w:rPr>
        <w:t xml:space="preserve">, with </w:t>
      </w:r>
      <w:r w:rsidR="00127BF3" w:rsidRPr="007C6CBA">
        <w:rPr>
          <w:rFonts w:ascii="Times New Roman" w:eastAsia="Times New Roman" w:hAnsi="Times New Roman" w:cs="Times New Roman"/>
          <w:lang w:eastAsia="en-GB"/>
        </w:rPr>
        <w:t>re</w:t>
      </w:r>
      <w:r w:rsidR="00F57AE3" w:rsidRPr="007C6CBA">
        <w:rPr>
          <w:rFonts w:ascii="Times New Roman" w:eastAsia="Times New Roman" w:hAnsi="Times New Roman" w:cs="Times New Roman"/>
          <w:lang w:eastAsia="en-GB"/>
        </w:rPr>
        <w:t xml:space="preserve">search areas </w:t>
      </w:r>
      <w:r w:rsidR="005E4491" w:rsidRPr="007C6CBA">
        <w:rPr>
          <w:rFonts w:ascii="Times New Roman" w:eastAsia="Times New Roman" w:hAnsi="Times New Roman" w:cs="Times New Roman"/>
          <w:lang w:eastAsia="en-GB"/>
        </w:rPr>
        <w:t xml:space="preserve">surrounding </w:t>
      </w:r>
      <w:r w:rsidR="00E26A71" w:rsidRPr="007C6CBA">
        <w:rPr>
          <w:rFonts w:ascii="Times New Roman" w:eastAsia="Times New Roman" w:hAnsi="Times New Roman" w:cs="Times New Roman"/>
          <w:lang w:eastAsia="en-GB"/>
        </w:rPr>
        <w:t xml:space="preserve">the development of </w:t>
      </w:r>
      <w:r w:rsidR="00935FBF" w:rsidRPr="007C6CBA">
        <w:rPr>
          <w:rFonts w:ascii="Times New Roman" w:eastAsia="Times New Roman" w:hAnsi="Times New Roman" w:cs="Times New Roman"/>
          <w:lang w:eastAsia="en-GB"/>
        </w:rPr>
        <w:t xml:space="preserve">software systems </w:t>
      </w:r>
      <w:r w:rsidR="00B43C96" w:rsidRPr="007C6CBA">
        <w:rPr>
          <w:rFonts w:ascii="Times New Roman" w:eastAsia="Times New Roman" w:hAnsi="Times New Roman" w:cs="Times New Roman"/>
          <w:lang w:eastAsia="en-GB"/>
        </w:rPr>
        <w:t xml:space="preserve">that are secure, </w:t>
      </w:r>
      <w:r w:rsidR="009F2748" w:rsidRPr="007C6CBA">
        <w:rPr>
          <w:rFonts w:ascii="Times New Roman" w:eastAsia="Times New Roman" w:hAnsi="Times New Roman" w:cs="Times New Roman"/>
          <w:lang w:eastAsia="en-GB"/>
        </w:rPr>
        <w:t>intelligent</w:t>
      </w:r>
      <w:r w:rsidR="00B43C96" w:rsidRPr="007C6CBA">
        <w:rPr>
          <w:rFonts w:ascii="Times New Roman" w:eastAsia="Times New Roman" w:hAnsi="Times New Roman" w:cs="Times New Roman"/>
          <w:lang w:eastAsia="en-GB"/>
        </w:rPr>
        <w:t xml:space="preserve"> and usable</w:t>
      </w:r>
      <w:r w:rsidR="009F2748" w:rsidRPr="007C6CBA">
        <w:rPr>
          <w:rFonts w:ascii="Times New Roman" w:eastAsia="Times New Roman" w:hAnsi="Times New Roman" w:cs="Times New Roman"/>
          <w:lang w:eastAsia="en-GB"/>
        </w:rPr>
        <w:t xml:space="preserve"> </w:t>
      </w:r>
      <w:r w:rsidR="00B23CE5" w:rsidRPr="007C6CBA">
        <w:rPr>
          <w:rFonts w:ascii="Times New Roman" w:eastAsia="Times New Roman" w:hAnsi="Times New Roman" w:cs="Times New Roman"/>
          <w:lang w:eastAsia="en-GB"/>
        </w:rPr>
        <w:t xml:space="preserve">to digitise </w:t>
      </w:r>
      <w:r w:rsidR="00591579">
        <w:rPr>
          <w:rFonts w:ascii="Times New Roman" w:eastAsia="Times New Roman" w:hAnsi="Times New Roman" w:cs="Times New Roman"/>
          <w:lang w:eastAsia="en-GB"/>
        </w:rPr>
        <w:t>artefacts</w:t>
      </w:r>
      <w:r w:rsidR="00B23CE5" w:rsidRPr="007C6CBA">
        <w:rPr>
          <w:rFonts w:ascii="Times New Roman" w:eastAsia="Times New Roman" w:hAnsi="Times New Roman" w:cs="Times New Roman"/>
          <w:lang w:eastAsia="en-GB"/>
        </w:rPr>
        <w:t xml:space="preserve"> within the cultural heritage sector.</w:t>
      </w:r>
      <w:r w:rsidR="009B2183" w:rsidRPr="007C6CBA">
        <w:rPr>
          <w:rFonts w:ascii="Times New Roman" w:eastAsia="Times New Roman" w:hAnsi="Times New Roman" w:cs="Times New Roman"/>
          <w:lang w:eastAsia="en-GB"/>
        </w:rPr>
        <w:t xml:space="preserve"> </w:t>
      </w:r>
    </w:p>
    <w:p w14:paraId="133CA629" w14:textId="60DA394C" w:rsidR="00847888" w:rsidRPr="00847888" w:rsidRDefault="002A326F" w:rsidP="00267094">
      <w:pPr>
        <w:spacing w:before="240" w:after="0" w:line="360" w:lineRule="auto"/>
        <w:jc w:val="both"/>
        <w:textAlignment w:val="baseline"/>
        <w:rPr>
          <w:rFonts w:ascii="Times New Roman" w:eastAsia="Times New Roman" w:hAnsi="Times New Roman" w:cs="Times New Roman"/>
          <w:lang w:eastAsia="en-GB"/>
        </w:rPr>
      </w:pPr>
      <w:r w:rsidRPr="007C6CBA">
        <w:rPr>
          <w:rFonts w:ascii="Times New Roman" w:eastAsia="Times New Roman" w:hAnsi="Times New Roman" w:cs="Times New Roman"/>
          <w:lang w:eastAsia="en-GB"/>
        </w:rPr>
        <w:t xml:space="preserve">Echavarria </w:t>
      </w:r>
      <w:sdt>
        <w:sdtPr>
          <w:rPr>
            <w:rFonts w:ascii="Times New Roman" w:eastAsia="Times New Roman" w:hAnsi="Times New Roman" w:cs="Times New Roman"/>
            <w:lang w:eastAsia="en-GB"/>
          </w:rPr>
          <w:id w:val="1162432765"/>
          <w:citation/>
        </w:sdtPr>
        <w:sdtContent>
          <w:r w:rsidR="0046642D">
            <w:rPr>
              <w:rFonts w:ascii="Times New Roman" w:eastAsia="Times New Roman" w:hAnsi="Times New Roman" w:cs="Times New Roman"/>
              <w:lang w:eastAsia="en-GB"/>
            </w:rPr>
            <w:fldChar w:fldCharType="begin"/>
          </w:r>
          <w:r w:rsidR="0046642D">
            <w:rPr>
              <w:rFonts w:ascii="Times New Roman" w:eastAsia="Times New Roman" w:hAnsi="Times New Roman" w:cs="Times New Roman"/>
              <w:lang w:val="en-US" w:eastAsia="en-GB"/>
            </w:rPr>
            <w:instrText xml:space="preserve">CITATION Kar21 \n  \l 1033 </w:instrText>
          </w:r>
          <w:r w:rsidR="0046642D">
            <w:rPr>
              <w:rFonts w:ascii="Times New Roman" w:eastAsia="Times New Roman" w:hAnsi="Times New Roman" w:cs="Times New Roman"/>
              <w:lang w:eastAsia="en-GB"/>
            </w:rPr>
            <w:fldChar w:fldCharType="separate"/>
          </w:r>
          <w:r w:rsidR="00B43B2E" w:rsidRPr="00B43B2E">
            <w:rPr>
              <w:rFonts w:ascii="Times New Roman" w:eastAsia="Times New Roman" w:hAnsi="Times New Roman" w:cs="Times New Roman"/>
              <w:noProof/>
              <w:lang w:val="en-US" w:eastAsia="en-GB"/>
            </w:rPr>
            <w:t>(2021)</w:t>
          </w:r>
          <w:r w:rsidR="0046642D">
            <w:rPr>
              <w:rFonts w:ascii="Times New Roman" w:eastAsia="Times New Roman" w:hAnsi="Times New Roman" w:cs="Times New Roman"/>
              <w:lang w:eastAsia="en-GB"/>
            </w:rPr>
            <w:fldChar w:fldCharType="end"/>
          </w:r>
        </w:sdtContent>
      </w:sdt>
      <w:r w:rsidR="0046642D">
        <w:rPr>
          <w:rFonts w:ascii="Times New Roman" w:eastAsia="Times New Roman" w:hAnsi="Times New Roman" w:cs="Times New Roman"/>
          <w:lang w:eastAsia="en-GB"/>
        </w:rPr>
        <w:t xml:space="preserve"> </w:t>
      </w:r>
      <w:r w:rsidRPr="007C6CBA">
        <w:rPr>
          <w:rFonts w:ascii="Times New Roman" w:eastAsia="Times New Roman" w:hAnsi="Times New Roman" w:cs="Times New Roman"/>
          <w:lang w:eastAsia="en-GB"/>
        </w:rPr>
        <w:t xml:space="preserve">has </w:t>
      </w:r>
      <w:r w:rsidR="0059618E" w:rsidRPr="007C6CBA">
        <w:rPr>
          <w:rFonts w:ascii="Times New Roman" w:eastAsia="Times New Roman" w:hAnsi="Times New Roman" w:cs="Times New Roman"/>
          <w:lang w:eastAsia="en-GB"/>
        </w:rPr>
        <w:t xml:space="preserve">also published research surrounding interactive </w:t>
      </w:r>
      <w:r w:rsidR="00B03823" w:rsidRPr="007C6CBA">
        <w:rPr>
          <w:rFonts w:ascii="Times New Roman" w:eastAsia="Times New Roman" w:hAnsi="Times New Roman" w:cs="Times New Roman"/>
          <w:lang w:eastAsia="en-GB"/>
        </w:rPr>
        <w:t xml:space="preserve">3D </w:t>
      </w:r>
      <w:r w:rsidR="00E67851" w:rsidRPr="007C6CBA">
        <w:rPr>
          <w:rFonts w:ascii="Times New Roman" w:eastAsia="Times New Roman" w:hAnsi="Times New Roman" w:cs="Times New Roman"/>
          <w:lang w:eastAsia="en-GB"/>
        </w:rPr>
        <w:t>artefact</w:t>
      </w:r>
      <w:r w:rsidR="00B03823" w:rsidRPr="007C6CBA">
        <w:rPr>
          <w:rFonts w:ascii="Times New Roman" w:eastAsia="Times New Roman" w:hAnsi="Times New Roman" w:cs="Times New Roman"/>
          <w:lang w:eastAsia="en-GB"/>
        </w:rPr>
        <w:t xml:space="preserve"> puzzles to support engagement beyond the museum environment</w:t>
      </w:r>
      <w:r w:rsidR="0001147D" w:rsidRPr="007C6CBA">
        <w:rPr>
          <w:rFonts w:ascii="Times New Roman" w:eastAsia="Times New Roman" w:hAnsi="Times New Roman" w:cs="Times New Roman"/>
          <w:lang w:eastAsia="en-GB"/>
        </w:rPr>
        <w:t xml:space="preserve">. </w:t>
      </w:r>
      <w:r w:rsidR="00DD51B0" w:rsidRPr="007C6CBA">
        <w:rPr>
          <w:rFonts w:ascii="Times New Roman" w:eastAsia="Times New Roman" w:hAnsi="Times New Roman" w:cs="Times New Roman"/>
          <w:lang w:eastAsia="en-GB"/>
        </w:rPr>
        <w:t xml:space="preserve">This paper investigates </w:t>
      </w:r>
      <w:r w:rsidR="001B5219" w:rsidRPr="007C6CBA">
        <w:rPr>
          <w:rFonts w:ascii="Times New Roman" w:eastAsia="Times New Roman" w:hAnsi="Times New Roman" w:cs="Times New Roman"/>
          <w:lang w:eastAsia="en-GB"/>
        </w:rPr>
        <w:t xml:space="preserve">the development and testing </w:t>
      </w:r>
      <w:r w:rsidR="00D61893" w:rsidRPr="007C6CBA">
        <w:rPr>
          <w:rFonts w:ascii="Times New Roman" w:eastAsia="Times New Roman" w:hAnsi="Times New Roman" w:cs="Times New Roman"/>
          <w:lang w:eastAsia="en-GB"/>
        </w:rPr>
        <w:t xml:space="preserve">of </w:t>
      </w:r>
      <w:r w:rsidR="00D61893" w:rsidRPr="00847888">
        <w:rPr>
          <w:rFonts w:ascii="Times New Roman" w:eastAsia="Times New Roman" w:hAnsi="Times New Roman" w:cs="Times New Roman"/>
          <w:lang w:eastAsia="en-GB"/>
        </w:rPr>
        <w:t xml:space="preserve">an online 3D interactive </w:t>
      </w:r>
      <w:r w:rsidR="00A97352" w:rsidRPr="00847888">
        <w:rPr>
          <w:rFonts w:ascii="Times New Roman" w:eastAsia="Times New Roman" w:hAnsi="Times New Roman" w:cs="Times New Roman"/>
          <w:lang w:eastAsia="en-GB"/>
        </w:rPr>
        <w:t xml:space="preserve">activity to </w:t>
      </w:r>
      <w:r w:rsidR="00E91BFA" w:rsidRPr="00847888">
        <w:rPr>
          <w:rFonts w:ascii="Times New Roman" w:eastAsia="Times New Roman" w:hAnsi="Times New Roman" w:cs="Times New Roman"/>
          <w:lang w:eastAsia="en-GB"/>
        </w:rPr>
        <w:t>resemble</w:t>
      </w:r>
      <w:r w:rsidR="00A97352" w:rsidRPr="00847888">
        <w:rPr>
          <w:rFonts w:ascii="Times New Roman" w:eastAsia="Times New Roman" w:hAnsi="Times New Roman" w:cs="Times New Roman"/>
          <w:lang w:eastAsia="en-GB"/>
        </w:rPr>
        <w:t xml:space="preserve"> a physical </w:t>
      </w:r>
      <w:r w:rsidR="00F3420C" w:rsidRPr="00847888">
        <w:rPr>
          <w:rFonts w:ascii="Times New Roman" w:eastAsia="Times New Roman" w:hAnsi="Times New Roman" w:cs="Times New Roman"/>
          <w:lang w:eastAsia="en-GB"/>
        </w:rPr>
        <w:t xml:space="preserve">environment surrounding </w:t>
      </w:r>
      <w:r w:rsidR="00B80CAE" w:rsidRPr="00847888">
        <w:rPr>
          <w:rFonts w:ascii="Times New Roman" w:eastAsia="Times New Roman" w:hAnsi="Times New Roman" w:cs="Times New Roman"/>
          <w:lang w:eastAsia="en-GB"/>
        </w:rPr>
        <w:t xml:space="preserve">the archaeological gallery of </w:t>
      </w:r>
      <w:r w:rsidR="00D9690D" w:rsidRPr="00847888">
        <w:rPr>
          <w:rFonts w:ascii="Times New Roman" w:eastAsia="Times New Roman" w:hAnsi="Times New Roman" w:cs="Times New Roman"/>
          <w:lang w:eastAsia="en-GB"/>
        </w:rPr>
        <w:t xml:space="preserve">the </w:t>
      </w:r>
      <w:r w:rsidR="00B80CAE" w:rsidRPr="00847888">
        <w:rPr>
          <w:rFonts w:ascii="Times New Roman" w:eastAsia="Times New Roman" w:hAnsi="Times New Roman" w:cs="Times New Roman"/>
          <w:lang w:eastAsia="en-GB"/>
        </w:rPr>
        <w:t xml:space="preserve">Brighton Museum </w:t>
      </w:r>
      <w:r w:rsidR="00887CC1" w:rsidRPr="00847888">
        <w:rPr>
          <w:rFonts w:ascii="Times New Roman" w:eastAsia="Times New Roman" w:hAnsi="Times New Roman" w:cs="Times New Roman"/>
          <w:lang w:eastAsia="en-GB"/>
        </w:rPr>
        <w:t>and Art Gallery</w:t>
      </w:r>
      <w:r w:rsidR="00E91BFA" w:rsidRPr="00847888">
        <w:rPr>
          <w:rFonts w:ascii="Times New Roman" w:eastAsia="Times New Roman" w:hAnsi="Times New Roman" w:cs="Times New Roman"/>
          <w:lang w:eastAsia="en-GB"/>
        </w:rPr>
        <w:t xml:space="preserve"> (UK). It</w:t>
      </w:r>
      <w:r w:rsidR="00BE0713" w:rsidRPr="00847888">
        <w:rPr>
          <w:rFonts w:ascii="Times New Roman" w:eastAsia="Times New Roman" w:hAnsi="Times New Roman" w:cs="Times New Roman"/>
          <w:lang w:eastAsia="en-GB"/>
        </w:rPr>
        <w:t xml:space="preserve"> aimed to understand what </w:t>
      </w:r>
      <w:r w:rsidR="006A60FA" w:rsidRPr="00847888">
        <w:rPr>
          <w:rFonts w:ascii="Times New Roman" w:eastAsia="Times New Roman" w:hAnsi="Times New Roman" w:cs="Times New Roman"/>
          <w:lang w:eastAsia="en-GB"/>
        </w:rPr>
        <w:t xml:space="preserve">the impact of such online offerings </w:t>
      </w:r>
      <w:r w:rsidR="00385986">
        <w:rPr>
          <w:rFonts w:ascii="Times New Roman" w:eastAsia="Times New Roman" w:hAnsi="Times New Roman" w:cs="Times New Roman"/>
          <w:lang w:eastAsia="en-GB"/>
        </w:rPr>
        <w:t>are</w:t>
      </w:r>
      <w:r w:rsidR="00BE0713" w:rsidRPr="00847888">
        <w:rPr>
          <w:rFonts w:ascii="Times New Roman" w:eastAsia="Times New Roman" w:hAnsi="Times New Roman" w:cs="Times New Roman"/>
          <w:lang w:eastAsia="en-GB"/>
        </w:rPr>
        <w:t xml:space="preserve"> to better contextualise heritage collections</w:t>
      </w:r>
      <w:r w:rsidR="006A60FA" w:rsidRPr="00847888">
        <w:rPr>
          <w:rFonts w:ascii="Times New Roman" w:eastAsia="Times New Roman" w:hAnsi="Times New Roman" w:cs="Times New Roman"/>
          <w:lang w:eastAsia="en-GB"/>
        </w:rPr>
        <w:t>, while</w:t>
      </w:r>
      <w:r w:rsidR="00BE0713" w:rsidRPr="00847888">
        <w:rPr>
          <w:rFonts w:ascii="Times New Roman" w:eastAsia="Times New Roman" w:hAnsi="Times New Roman" w:cs="Times New Roman"/>
          <w:lang w:eastAsia="en-GB"/>
        </w:rPr>
        <w:t xml:space="preserve"> enhanc</w:t>
      </w:r>
      <w:r w:rsidR="006A60FA" w:rsidRPr="00847888">
        <w:rPr>
          <w:rFonts w:ascii="Times New Roman" w:eastAsia="Times New Roman" w:hAnsi="Times New Roman" w:cs="Times New Roman"/>
          <w:lang w:eastAsia="en-GB"/>
        </w:rPr>
        <w:t>ing</w:t>
      </w:r>
      <w:r w:rsidR="00BE0713" w:rsidRPr="00847888">
        <w:rPr>
          <w:rFonts w:ascii="Times New Roman" w:eastAsia="Times New Roman" w:hAnsi="Times New Roman" w:cs="Times New Roman"/>
          <w:lang w:eastAsia="en-GB"/>
        </w:rPr>
        <w:t xml:space="preserve"> cultural heritage </w:t>
      </w:r>
      <w:r w:rsidR="00BE0713" w:rsidRPr="00847888">
        <w:rPr>
          <w:rFonts w:ascii="Times New Roman" w:eastAsia="Times New Roman" w:hAnsi="Times New Roman" w:cs="Times New Roman"/>
          <w:lang w:eastAsia="en-GB"/>
        </w:rPr>
        <w:lastRenderedPageBreak/>
        <w:t>learning and appreciation</w:t>
      </w:r>
      <w:r w:rsidR="006A60FA" w:rsidRPr="00847888">
        <w:rPr>
          <w:rFonts w:ascii="Times New Roman" w:eastAsia="Times New Roman" w:hAnsi="Times New Roman" w:cs="Times New Roman"/>
          <w:lang w:eastAsia="en-GB"/>
        </w:rPr>
        <w:t xml:space="preserve">. </w:t>
      </w:r>
      <w:r w:rsidR="00DC7E6A" w:rsidRPr="00847888">
        <w:rPr>
          <w:rFonts w:ascii="Times New Roman" w:eastAsia="Times New Roman" w:hAnsi="Times New Roman" w:cs="Times New Roman"/>
          <w:lang w:eastAsia="en-GB"/>
        </w:rPr>
        <w:t xml:space="preserve">The analysis of audiences' opinions about these interactions </w:t>
      </w:r>
      <w:r w:rsidR="00F16D33" w:rsidRPr="00847888">
        <w:rPr>
          <w:rFonts w:ascii="Times New Roman" w:eastAsia="Times New Roman" w:hAnsi="Times New Roman" w:cs="Times New Roman"/>
          <w:lang w:eastAsia="en-GB"/>
        </w:rPr>
        <w:t>offered valuable insight</w:t>
      </w:r>
      <w:r w:rsidR="002E039D">
        <w:rPr>
          <w:rFonts w:ascii="Times New Roman" w:eastAsia="Times New Roman" w:hAnsi="Times New Roman" w:cs="Times New Roman"/>
          <w:lang w:eastAsia="en-GB"/>
        </w:rPr>
        <w:t>.</w:t>
      </w:r>
      <w:r w:rsidR="00DC7E6A" w:rsidRPr="00847888">
        <w:rPr>
          <w:rFonts w:ascii="Times New Roman" w:eastAsia="Times New Roman" w:hAnsi="Times New Roman" w:cs="Times New Roman"/>
          <w:lang w:eastAsia="en-GB"/>
        </w:rPr>
        <w:t xml:space="preserve"> </w:t>
      </w:r>
      <w:r w:rsidR="002E039D">
        <w:rPr>
          <w:rFonts w:ascii="Times New Roman" w:eastAsia="Times New Roman" w:hAnsi="Times New Roman" w:cs="Times New Roman"/>
          <w:lang w:eastAsia="en-GB"/>
        </w:rPr>
        <w:t>A</w:t>
      </w:r>
      <w:r w:rsidR="00DC7E6A" w:rsidRPr="00847888">
        <w:rPr>
          <w:rFonts w:ascii="Times New Roman" w:eastAsia="Times New Roman" w:hAnsi="Times New Roman" w:cs="Times New Roman"/>
          <w:lang w:eastAsia="en-GB"/>
        </w:rPr>
        <w:t>s such</w:t>
      </w:r>
      <w:r w:rsidR="002E039D">
        <w:rPr>
          <w:rFonts w:ascii="Times New Roman" w:eastAsia="Times New Roman" w:hAnsi="Times New Roman" w:cs="Times New Roman"/>
          <w:lang w:eastAsia="en-GB"/>
        </w:rPr>
        <w:t>,</w:t>
      </w:r>
      <w:r w:rsidR="00DC7E6A" w:rsidRPr="00847888">
        <w:rPr>
          <w:rFonts w:ascii="Times New Roman" w:eastAsia="Times New Roman" w:hAnsi="Times New Roman" w:cs="Times New Roman"/>
          <w:lang w:eastAsia="en-GB"/>
        </w:rPr>
        <w:t xml:space="preserve"> </w:t>
      </w:r>
      <w:r w:rsidR="007C6CBA" w:rsidRPr="00847888">
        <w:rPr>
          <w:rFonts w:ascii="Times New Roman" w:eastAsia="Times New Roman" w:hAnsi="Times New Roman" w:cs="Times New Roman"/>
          <w:lang w:eastAsia="en-GB"/>
        </w:rPr>
        <w:t>applications</w:t>
      </w:r>
      <w:r w:rsidR="00DC7E6A" w:rsidRPr="00847888">
        <w:rPr>
          <w:rFonts w:ascii="Times New Roman" w:eastAsia="Times New Roman" w:hAnsi="Times New Roman" w:cs="Times New Roman"/>
          <w:lang w:eastAsia="en-GB"/>
        </w:rPr>
        <w:t xml:space="preserve"> have the </w:t>
      </w:r>
      <w:r w:rsidR="007C6CBA" w:rsidRPr="00847888">
        <w:rPr>
          <w:rFonts w:ascii="Times New Roman" w:eastAsia="Times New Roman" w:hAnsi="Times New Roman" w:cs="Times New Roman"/>
          <w:lang w:eastAsia="en-GB"/>
        </w:rPr>
        <w:t xml:space="preserve">potential </w:t>
      </w:r>
      <w:r w:rsidR="00DC7E6A" w:rsidRPr="00847888">
        <w:rPr>
          <w:rFonts w:ascii="Times New Roman" w:eastAsia="Times New Roman" w:hAnsi="Times New Roman" w:cs="Times New Roman"/>
          <w:lang w:eastAsia="en-GB"/>
        </w:rPr>
        <w:t xml:space="preserve">to enable </w:t>
      </w:r>
      <w:r w:rsidR="004F6C68" w:rsidRPr="00847888">
        <w:rPr>
          <w:rFonts w:ascii="Times New Roman" w:eastAsia="Times New Roman" w:hAnsi="Times New Roman" w:cs="Times New Roman"/>
          <w:lang w:eastAsia="en-GB"/>
        </w:rPr>
        <w:t>limitless</w:t>
      </w:r>
      <w:r w:rsidR="00DC7E6A" w:rsidRPr="00847888">
        <w:rPr>
          <w:rFonts w:ascii="Times New Roman" w:eastAsia="Times New Roman" w:hAnsi="Times New Roman" w:cs="Times New Roman"/>
          <w:lang w:eastAsia="en-GB"/>
        </w:rPr>
        <w:t xml:space="preserve"> access to cultural heritage resources regardless of the physical location of </w:t>
      </w:r>
      <w:r w:rsidR="004F6C68" w:rsidRPr="00847888">
        <w:rPr>
          <w:rFonts w:ascii="Times New Roman" w:eastAsia="Times New Roman" w:hAnsi="Times New Roman" w:cs="Times New Roman"/>
          <w:lang w:eastAsia="en-GB"/>
        </w:rPr>
        <w:t xml:space="preserve">its </w:t>
      </w:r>
      <w:r w:rsidR="00DC7E6A" w:rsidRPr="00847888">
        <w:rPr>
          <w:rFonts w:ascii="Times New Roman" w:eastAsia="Times New Roman" w:hAnsi="Times New Roman" w:cs="Times New Roman"/>
          <w:lang w:eastAsia="en-GB"/>
        </w:rPr>
        <w:t>users and transform heritage experiences in the long</w:t>
      </w:r>
      <w:r w:rsidR="005B0DC3" w:rsidRPr="00847888">
        <w:rPr>
          <w:rFonts w:ascii="Times New Roman" w:eastAsia="Times New Roman" w:hAnsi="Times New Roman" w:cs="Times New Roman"/>
          <w:lang w:eastAsia="en-GB"/>
        </w:rPr>
        <w:t>-</w:t>
      </w:r>
      <w:r w:rsidR="00DC7E6A" w:rsidRPr="00847888">
        <w:rPr>
          <w:rFonts w:ascii="Times New Roman" w:eastAsia="Times New Roman" w:hAnsi="Times New Roman" w:cs="Times New Roman"/>
          <w:lang w:eastAsia="en-GB"/>
        </w:rPr>
        <w:t>term</w:t>
      </w:r>
      <w:r w:rsidR="007C6CBA" w:rsidRPr="00847888">
        <w:rPr>
          <w:rFonts w:ascii="Times New Roman" w:eastAsia="Times New Roman" w:hAnsi="Times New Roman" w:cs="Times New Roman"/>
          <w:lang w:eastAsia="en-GB"/>
        </w:rPr>
        <w:t xml:space="preserve">. </w:t>
      </w:r>
    </w:p>
    <w:p w14:paraId="78CA2666" w14:textId="7D13CA69" w:rsidR="00553F40" w:rsidRPr="00847888" w:rsidRDefault="00847888" w:rsidP="00267094">
      <w:pPr>
        <w:spacing w:before="240" w:after="0" w:line="360" w:lineRule="auto"/>
        <w:jc w:val="both"/>
        <w:textAlignment w:val="baseline"/>
        <w:rPr>
          <w:rFonts w:ascii="Times New Roman" w:eastAsia="Times New Roman" w:hAnsi="Times New Roman" w:cs="Times New Roman"/>
          <w:sz w:val="18"/>
          <w:szCs w:val="18"/>
          <w:lang w:eastAsia="en-GB"/>
        </w:rPr>
      </w:pPr>
      <w:r w:rsidRPr="00847888">
        <w:rPr>
          <w:rFonts w:ascii="Times New Roman" w:eastAsia="Times New Roman" w:hAnsi="Times New Roman" w:cs="Times New Roman"/>
          <w:i/>
          <w:iCs/>
          <w:lang w:eastAsia="en-GB"/>
        </w:rPr>
        <w:t>“</w:t>
      </w:r>
      <w:r w:rsidR="00FD78BF" w:rsidRPr="00847888">
        <w:rPr>
          <w:rFonts w:ascii="Times New Roman" w:eastAsia="Times New Roman" w:hAnsi="Times New Roman" w:cs="Times New Roman"/>
          <w:i/>
          <w:iCs/>
          <w:lang w:eastAsia="en-GB"/>
        </w:rPr>
        <w:t>whil</w:t>
      </w:r>
      <w:r w:rsidR="00EC4104" w:rsidRPr="00847888">
        <w:rPr>
          <w:rFonts w:ascii="Times New Roman" w:eastAsia="Times New Roman" w:hAnsi="Times New Roman" w:cs="Times New Roman"/>
          <w:i/>
          <w:iCs/>
          <w:lang w:eastAsia="en-GB"/>
        </w:rPr>
        <w:t xml:space="preserve">e the physical </w:t>
      </w:r>
      <w:r w:rsidR="007F6469" w:rsidRPr="00847888">
        <w:rPr>
          <w:rFonts w:ascii="Times New Roman" w:eastAsia="Times New Roman" w:hAnsi="Times New Roman" w:cs="Times New Roman"/>
          <w:i/>
          <w:iCs/>
          <w:lang w:eastAsia="en-GB"/>
        </w:rPr>
        <w:t xml:space="preserve">experience might offer advantages as far as it </w:t>
      </w:r>
      <w:r w:rsidR="00A6518D" w:rsidRPr="00847888">
        <w:rPr>
          <w:rFonts w:ascii="Times New Roman" w:eastAsia="Times New Roman" w:hAnsi="Times New Roman" w:cs="Times New Roman"/>
          <w:i/>
          <w:iCs/>
          <w:lang w:eastAsia="en-GB"/>
        </w:rPr>
        <w:t>concerns the familia</w:t>
      </w:r>
      <w:r w:rsidR="001E1549" w:rsidRPr="00847888">
        <w:rPr>
          <w:rFonts w:ascii="Times New Roman" w:eastAsia="Times New Roman" w:hAnsi="Times New Roman" w:cs="Times New Roman"/>
          <w:i/>
          <w:iCs/>
          <w:lang w:eastAsia="en-GB"/>
        </w:rPr>
        <w:t>rity with the tactile nature of</w:t>
      </w:r>
      <w:r w:rsidR="00EA4C54">
        <w:rPr>
          <w:rFonts w:ascii="Times New Roman" w:eastAsia="Times New Roman" w:hAnsi="Times New Roman" w:cs="Times New Roman"/>
          <w:i/>
          <w:iCs/>
          <w:lang w:eastAsia="en-GB"/>
        </w:rPr>
        <w:t xml:space="preserve"> the</w:t>
      </w:r>
      <w:r w:rsidR="001E1549" w:rsidRPr="00847888">
        <w:rPr>
          <w:rFonts w:ascii="Times New Roman" w:eastAsia="Times New Roman" w:hAnsi="Times New Roman" w:cs="Times New Roman"/>
          <w:i/>
          <w:iCs/>
          <w:lang w:eastAsia="en-GB"/>
        </w:rPr>
        <w:t xml:space="preserve"> interaction, the digital counterpart has potential to allow for the experience of assembling the puzzle to achieve a wider reach of audiences</w:t>
      </w:r>
      <w:r w:rsidRPr="00847888">
        <w:rPr>
          <w:rFonts w:ascii="Times New Roman" w:eastAsia="Times New Roman" w:hAnsi="Times New Roman" w:cs="Times New Roman"/>
          <w:lang w:eastAsia="en-GB"/>
        </w:rPr>
        <w:t>”</w:t>
      </w:r>
      <w:r w:rsidR="00835282" w:rsidRPr="00847888">
        <w:rPr>
          <w:rFonts w:ascii="Times New Roman" w:eastAsia="Times New Roman" w:hAnsi="Times New Roman" w:cs="Times New Roman"/>
          <w:lang w:eastAsia="en-GB"/>
        </w:rPr>
        <w:t xml:space="preserve"> </w:t>
      </w:r>
      <w:sdt>
        <w:sdtPr>
          <w:rPr>
            <w:rFonts w:ascii="Times New Roman" w:eastAsia="Times New Roman" w:hAnsi="Times New Roman" w:cs="Times New Roman"/>
            <w:lang w:eastAsia="en-GB"/>
          </w:rPr>
          <w:id w:val="1504166406"/>
          <w:citation/>
        </w:sdtPr>
        <w:sdtContent>
          <w:r w:rsidR="004802DF" w:rsidRPr="00847888">
            <w:rPr>
              <w:rFonts w:ascii="Times New Roman" w:eastAsia="Times New Roman" w:hAnsi="Times New Roman" w:cs="Times New Roman"/>
              <w:lang w:eastAsia="en-GB"/>
            </w:rPr>
            <w:fldChar w:fldCharType="begin"/>
          </w:r>
          <w:r w:rsidR="004802DF" w:rsidRPr="00847888">
            <w:rPr>
              <w:rFonts w:ascii="Times New Roman" w:eastAsia="Times New Roman" w:hAnsi="Times New Roman" w:cs="Times New Roman"/>
              <w:lang w:val="en-US" w:eastAsia="en-GB"/>
            </w:rPr>
            <w:instrText xml:space="preserve"> CITATION Kar21 \l 1033 </w:instrText>
          </w:r>
          <w:r w:rsidR="004802DF" w:rsidRPr="00847888">
            <w:rPr>
              <w:rFonts w:ascii="Times New Roman" w:eastAsia="Times New Roman" w:hAnsi="Times New Roman" w:cs="Times New Roman"/>
              <w:lang w:eastAsia="en-GB"/>
            </w:rPr>
            <w:fldChar w:fldCharType="separate"/>
          </w:r>
          <w:r w:rsidR="00B43B2E" w:rsidRPr="00B43B2E">
            <w:rPr>
              <w:rFonts w:ascii="Times New Roman" w:eastAsia="Times New Roman" w:hAnsi="Times New Roman" w:cs="Times New Roman"/>
              <w:noProof/>
              <w:lang w:val="en-US" w:eastAsia="en-GB"/>
            </w:rPr>
            <w:t>(Echavarria, 2021)</w:t>
          </w:r>
          <w:r w:rsidR="004802DF" w:rsidRPr="00847888">
            <w:rPr>
              <w:rFonts w:ascii="Times New Roman" w:eastAsia="Times New Roman" w:hAnsi="Times New Roman" w:cs="Times New Roman"/>
              <w:lang w:eastAsia="en-GB"/>
            </w:rPr>
            <w:fldChar w:fldCharType="end"/>
          </w:r>
        </w:sdtContent>
      </w:sdt>
      <w:r w:rsidR="001E1549" w:rsidRPr="00847888">
        <w:rPr>
          <w:rFonts w:ascii="Times New Roman" w:eastAsia="Times New Roman" w:hAnsi="Times New Roman" w:cs="Times New Roman"/>
          <w:lang w:eastAsia="en-GB"/>
        </w:rPr>
        <w:t xml:space="preserve">. </w:t>
      </w:r>
    </w:p>
    <w:p w14:paraId="4E924B7C" w14:textId="67783046" w:rsidR="00757404" w:rsidRDefault="004C6EC1" w:rsidP="00D564DE">
      <w:pPr>
        <w:spacing w:before="240" w:after="0" w:line="360" w:lineRule="auto"/>
        <w:jc w:val="both"/>
        <w:textAlignment w:val="baseline"/>
        <w:rPr>
          <w:rFonts w:ascii="Times New Roman" w:eastAsia="Times New Roman" w:hAnsi="Times New Roman" w:cs="Times New Roman"/>
          <w:lang w:val="en-US" w:eastAsia="en-GB"/>
        </w:rPr>
      </w:pPr>
      <w:r w:rsidRPr="691CF65C">
        <w:rPr>
          <w:rFonts w:ascii="Times New Roman" w:eastAsia="Times New Roman" w:hAnsi="Times New Roman" w:cs="Times New Roman"/>
        </w:rPr>
        <w:t>3D reconstruction</w:t>
      </w:r>
      <w:r w:rsidR="00617C1C" w:rsidRPr="691CF65C">
        <w:rPr>
          <w:rFonts w:ascii="Times New Roman" w:eastAsia="Times New Roman" w:hAnsi="Times New Roman" w:cs="Times New Roman"/>
        </w:rPr>
        <w:t xml:space="preserve"> offers its users an alternative experience that can enhance engagement value</w:t>
      </w:r>
      <w:r w:rsidR="00757404" w:rsidRPr="691CF65C">
        <w:rPr>
          <w:rFonts w:ascii="Times New Roman" w:eastAsia="Times New Roman" w:hAnsi="Times New Roman" w:cs="Times New Roman"/>
        </w:rPr>
        <w:t>.</w:t>
      </w:r>
      <w:r w:rsidR="00617C1C" w:rsidRPr="691CF65C">
        <w:rPr>
          <w:rFonts w:ascii="Times New Roman" w:eastAsia="Times New Roman" w:hAnsi="Times New Roman" w:cs="Times New Roman"/>
        </w:rPr>
        <w:t xml:space="preserve"> </w:t>
      </w:r>
      <w:r w:rsidR="00757404" w:rsidRPr="691CF65C">
        <w:rPr>
          <w:rFonts w:ascii="Times New Roman" w:eastAsia="Times New Roman" w:hAnsi="Times New Roman" w:cs="Times New Roman"/>
        </w:rPr>
        <w:t>F</w:t>
      </w:r>
      <w:r w:rsidR="00617C1C" w:rsidRPr="691CF65C">
        <w:rPr>
          <w:rFonts w:ascii="Times New Roman" w:eastAsia="Times New Roman" w:hAnsi="Times New Roman" w:cs="Times New Roman"/>
        </w:rPr>
        <w:t xml:space="preserve">or example, methods of creation can become tricky to accurately represent or explain due to the complex processes involved. However, through a 3D digital animation, the abstract language of where craft, science and technology intersect, can be communicated to impart complex knowledge in a succinct manner, the end user can gain a holistic understanding of an </w:t>
      </w:r>
      <w:r w:rsidR="00386D4E" w:rsidRPr="691CF65C">
        <w:rPr>
          <w:rFonts w:ascii="Times New Roman" w:eastAsia="Times New Roman" w:hAnsi="Times New Roman" w:cs="Times New Roman"/>
        </w:rPr>
        <w:t>artefact’s</w:t>
      </w:r>
      <w:r w:rsidR="00617C1C" w:rsidRPr="691CF65C">
        <w:rPr>
          <w:rFonts w:ascii="Times New Roman" w:eastAsia="Times New Roman" w:hAnsi="Times New Roman" w:cs="Times New Roman"/>
        </w:rPr>
        <w:t xml:space="preserve"> conception and realisation. </w:t>
      </w:r>
    </w:p>
    <w:p w14:paraId="2F3AD4D6" w14:textId="4EB12F0F" w:rsidR="00617C1C" w:rsidRPr="009A5E92" w:rsidRDefault="00791A0B" w:rsidP="00D564DE">
      <w:pPr>
        <w:spacing w:before="240" w:after="0" w:line="360" w:lineRule="auto"/>
        <w:jc w:val="both"/>
        <w:textAlignment w:val="baseline"/>
        <w:rPr>
          <w:rFonts w:ascii="Times New Roman" w:eastAsia="Times New Roman" w:hAnsi="Times New Roman" w:cs="Times New Roman"/>
          <w:lang w:eastAsia="en-GB"/>
        </w:rPr>
      </w:pPr>
      <w:r>
        <w:rPr>
          <w:rFonts w:ascii="Times New Roman" w:eastAsia="Times New Roman" w:hAnsi="Times New Roman" w:cs="Times New Roman"/>
          <w:lang w:val="en-US" w:eastAsia="en-GB"/>
        </w:rPr>
        <w:t xml:space="preserve">A </w:t>
      </w:r>
      <w:r w:rsidRPr="009A5E92">
        <w:rPr>
          <w:rFonts w:ascii="Times New Roman" w:eastAsia="Times New Roman" w:hAnsi="Times New Roman" w:cs="Times New Roman"/>
          <w:lang w:val="en-US" w:eastAsia="en-GB"/>
        </w:rPr>
        <w:t xml:space="preserve">good example of this </w:t>
      </w:r>
      <w:r w:rsidR="00405327" w:rsidRPr="009A5E92">
        <w:rPr>
          <w:rFonts w:ascii="Times New Roman" w:eastAsia="Times New Roman" w:hAnsi="Times New Roman" w:cs="Times New Roman"/>
          <w:lang w:val="en-US" w:eastAsia="en-GB"/>
        </w:rPr>
        <w:t xml:space="preserve">is </w:t>
      </w:r>
      <w:r w:rsidR="5648E842" w:rsidRPr="009A5E92">
        <w:rPr>
          <w:rFonts w:ascii="Times New Roman" w:eastAsia="Times New Roman" w:hAnsi="Times New Roman" w:cs="Times New Roman"/>
          <w:lang w:val="en-US" w:eastAsia="en-GB"/>
        </w:rPr>
        <w:t>‘</w:t>
      </w:r>
      <w:r w:rsidR="5648E842" w:rsidRPr="009A5E92">
        <w:rPr>
          <w:rFonts w:ascii="Times New Roman" w:eastAsia="Times New Roman" w:hAnsi="Times New Roman" w:cs="Times New Roman"/>
          <w:lang w:eastAsia="en-GB"/>
        </w:rPr>
        <w:t>An Art of Attraction: The Electrotyping Process’, developed by</w:t>
      </w:r>
      <w:r w:rsidR="00AB7F95" w:rsidRPr="009A5E92">
        <w:rPr>
          <w:rFonts w:ascii="Times New Roman" w:eastAsia="Times New Roman" w:hAnsi="Times New Roman" w:cs="Times New Roman"/>
          <w:lang w:eastAsia="en-GB"/>
        </w:rPr>
        <w:t xml:space="preserve"> </w:t>
      </w:r>
      <w:r w:rsidR="00B9723E" w:rsidRPr="009A5E92">
        <w:rPr>
          <w:rFonts w:ascii="Times New Roman" w:eastAsia="Times New Roman" w:hAnsi="Times New Roman" w:cs="Times New Roman"/>
          <w:lang w:eastAsia="en-GB"/>
        </w:rPr>
        <w:t>The Metropolitan Museum of Art</w:t>
      </w:r>
      <w:r w:rsidR="5648E842" w:rsidRPr="009A5E92">
        <w:rPr>
          <w:rFonts w:ascii="Times New Roman" w:eastAsia="Times New Roman" w:hAnsi="Times New Roman" w:cs="Times New Roman"/>
          <w:lang w:eastAsia="en-GB"/>
        </w:rPr>
        <w:t xml:space="preserve"> </w:t>
      </w:r>
      <w:sdt>
        <w:sdtPr>
          <w:rPr>
            <w:rFonts w:ascii="Times New Roman" w:eastAsia="Times New Roman" w:hAnsi="Times New Roman" w:cs="Times New Roman"/>
            <w:lang w:eastAsia="en-GB"/>
          </w:rPr>
          <w:id w:val="1776758200"/>
          <w:citation/>
        </w:sdtPr>
        <w:sdtContent>
          <w:r w:rsidR="00377B5A" w:rsidRPr="009A5E92">
            <w:rPr>
              <w:rFonts w:ascii="Times New Roman" w:eastAsia="Times New Roman" w:hAnsi="Times New Roman" w:cs="Times New Roman"/>
              <w:lang w:val="en-US" w:eastAsia="en-GB"/>
            </w:rPr>
            <w:fldChar w:fldCharType="begin"/>
          </w:r>
          <w:r w:rsidR="00607E3D" w:rsidRPr="009A5E92">
            <w:rPr>
              <w:rFonts w:ascii="Times New Roman" w:eastAsia="Times New Roman" w:hAnsi="Times New Roman" w:cs="Times New Roman"/>
              <w:lang w:val="en-US" w:eastAsia="en-GB"/>
            </w:rPr>
            <w:instrText xml:space="preserve">CITATION AnA11 \t  \l 1033 </w:instrText>
          </w:r>
          <w:r w:rsidR="00377B5A" w:rsidRPr="009A5E92">
            <w:rPr>
              <w:rFonts w:ascii="Times New Roman" w:eastAsia="Times New Roman" w:hAnsi="Times New Roman" w:cs="Times New Roman"/>
              <w:lang w:eastAsia="en-GB"/>
            </w:rPr>
            <w:fldChar w:fldCharType="separate"/>
          </w:r>
          <w:r w:rsidR="00B43B2E" w:rsidRPr="00B43B2E">
            <w:rPr>
              <w:rFonts w:ascii="Times New Roman" w:eastAsia="Times New Roman" w:hAnsi="Times New Roman" w:cs="Times New Roman"/>
              <w:noProof/>
              <w:lang w:val="en-US" w:eastAsia="en-GB"/>
            </w:rPr>
            <w:t>(2011)</w:t>
          </w:r>
          <w:r w:rsidR="00377B5A" w:rsidRPr="009A5E92">
            <w:rPr>
              <w:rFonts w:ascii="Times New Roman" w:eastAsia="Times New Roman" w:hAnsi="Times New Roman" w:cs="Times New Roman"/>
              <w:lang w:eastAsia="en-GB"/>
            </w:rPr>
            <w:fldChar w:fldCharType="end"/>
          </w:r>
        </w:sdtContent>
      </w:sdt>
      <w:r w:rsidR="00377B5A" w:rsidRPr="009A5E92">
        <w:rPr>
          <w:rFonts w:ascii="Times New Roman" w:eastAsia="Times New Roman" w:hAnsi="Times New Roman" w:cs="Times New Roman"/>
          <w:lang w:eastAsia="en-GB"/>
        </w:rPr>
        <w:t xml:space="preserve"> </w:t>
      </w:r>
      <w:r w:rsidR="0075362C" w:rsidRPr="009A5E92">
        <w:rPr>
          <w:rFonts w:ascii="Times New Roman" w:eastAsia="Times New Roman" w:hAnsi="Times New Roman" w:cs="Times New Roman"/>
          <w:lang w:eastAsia="en-GB"/>
        </w:rPr>
        <w:t>that reveals a breakdown of each</w:t>
      </w:r>
      <w:r w:rsidR="5648E842" w:rsidRPr="009A5E92">
        <w:rPr>
          <w:rFonts w:ascii="Times New Roman" w:eastAsia="Times New Roman" w:hAnsi="Times New Roman" w:cs="Times New Roman"/>
          <w:lang w:eastAsia="en-GB"/>
        </w:rPr>
        <w:t xml:space="preserve"> stage of creation of the replication of the Bryant vase made in 1872, within a </w:t>
      </w:r>
      <w:r w:rsidR="00607E3D" w:rsidRPr="009A5E92">
        <w:rPr>
          <w:rFonts w:ascii="Times New Roman" w:eastAsia="Times New Roman" w:hAnsi="Times New Roman" w:cs="Times New Roman"/>
          <w:lang w:eastAsia="en-GB"/>
        </w:rPr>
        <w:t xml:space="preserve">3.06-minute </w:t>
      </w:r>
      <w:r w:rsidR="5648E842" w:rsidRPr="009A5E92">
        <w:rPr>
          <w:rFonts w:ascii="Times New Roman" w:eastAsia="Times New Roman" w:hAnsi="Times New Roman" w:cs="Times New Roman"/>
          <w:lang w:eastAsia="en-GB"/>
        </w:rPr>
        <w:t>digital animation. H</w:t>
      </w:r>
      <w:r w:rsidR="00617C1C" w:rsidRPr="009A5E92">
        <w:rPr>
          <w:rFonts w:ascii="Times New Roman" w:eastAsia="Times New Roman" w:hAnsi="Times New Roman" w:cs="Times New Roman"/>
          <w:lang w:eastAsia="en-GB"/>
        </w:rPr>
        <w:t xml:space="preserve">igh-definition imagery and a succinct narrative structure in this example provide in-depth information on the sophistications of </w:t>
      </w:r>
      <w:r w:rsidR="5648E842" w:rsidRPr="009A5E92">
        <w:rPr>
          <w:rFonts w:ascii="Times New Roman" w:eastAsia="Times New Roman" w:hAnsi="Times New Roman" w:cs="Times New Roman"/>
          <w:lang w:eastAsia="en-GB"/>
        </w:rPr>
        <w:t xml:space="preserve">electrotype </w:t>
      </w:r>
      <w:r w:rsidR="00617C1C" w:rsidRPr="009A5E92">
        <w:rPr>
          <w:rFonts w:ascii="Times New Roman" w:eastAsia="Times New Roman" w:hAnsi="Times New Roman" w:cs="Times New Roman"/>
          <w:lang w:eastAsia="en-GB"/>
        </w:rPr>
        <w:t>technology</w:t>
      </w:r>
      <w:r w:rsidR="5648E842" w:rsidRPr="009A5E92">
        <w:rPr>
          <w:rFonts w:ascii="Times New Roman" w:eastAsia="Times New Roman" w:hAnsi="Times New Roman" w:cs="Times New Roman"/>
          <w:lang w:eastAsia="en-GB"/>
        </w:rPr>
        <w:t>, in</w:t>
      </w:r>
      <w:r w:rsidR="00617C1C" w:rsidRPr="009A5E92">
        <w:rPr>
          <w:rFonts w:ascii="Times New Roman" w:eastAsia="Times New Roman" w:hAnsi="Times New Roman" w:cs="Times New Roman"/>
          <w:lang w:eastAsia="en-GB"/>
        </w:rPr>
        <w:t xml:space="preserve"> a creative </w:t>
      </w:r>
      <w:r w:rsidR="5648E842" w:rsidRPr="009A5E92">
        <w:rPr>
          <w:rFonts w:ascii="Times New Roman" w:eastAsia="Times New Roman" w:hAnsi="Times New Roman" w:cs="Times New Roman"/>
          <w:lang w:eastAsia="en-GB"/>
        </w:rPr>
        <w:t>and</w:t>
      </w:r>
      <w:r w:rsidR="00617C1C" w:rsidRPr="009A5E92">
        <w:rPr>
          <w:rFonts w:ascii="Times New Roman" w:eastAsia="Times New Roman" w:hAnsi="Times New Roman" w:cs="Times New Roman"/>
          <w:lang w:eastAsia="en-GB"/>
        </w:rPr>
        <w:t xml:space="preserve"> engaging </w:t>
      </w:r>
      <w:r w:rsidR="5648E842" w:rsidRPr="009A5E92">
        <w:rPr>
          <w:rFonts w:ascii="Times New Roman" w:eastAsia="Times New Roman" w:hAnsi="Times New Roman" w:cs="Times New Roman"/>
          <w:lang w:eastAsia="en-GB"/>
        </w:rPr>
        <w:t xml:space="preserve">way </w:t>
      </w:r>
      <w:r w:rsidR="00617C1C" w:rsidRPr="009A5E92">
        <w:rPr>
          <w:rFonts w:ascii="Times New Roman" w:eastAsia="Times New Roman" w:hAnsi="Times New Roman" w:cs="Times New Roman"/>
          <w:lang w:eastAsia="en-GB"/>
        </w:rPr>
        <w:t>and educating viewers on complex aspects of cultural heritage. </w:t>
      </w:r>
    </w:p>
    <w:p w14:paraId="60AAAC87" w14:textId="77777777" w:rsidR="009A789E" w:rsidRPr="009A5E92" w:rsidRDefault="00DF6F2C" w:rsidP="009A789E">
      <w:pPr>
        <w:keepNext/>
        <w:spacing w:before="240" w:after="0" w:line="360" w:lineRule="auto"/>
        <w:jc w:val="center"/>
        <w:textAlignment w:val="baseline"/>
      </w:pPr>
      <w:r w:rsidRPr="009A5E92">
        <w:rPr>
          <w:noProof/>
        </w:rPr>
        <w:drawing>
          <wp:inline distT="0" distB="0" distL="0" distR="0" wp14:anchorId="306B5C6A" wp14:editId="5C77FB38">
            <wp:extent cx="5329497" cy="2790825"/>
            <wp:effectExtent l="0" t="0" r="5080" b="0"/>
            <wp:docPr id="11" name="Picture 11"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 Word&#10;&#10;Description automatically generated"/>
                    <pic:cNvPicPr/>
                  </pic:nvPicPr>
                  <pic:blipFill rotWithShape="1">
                    <a:blip r:embed="rId24"/>
                    <a:srcRect t="3545" r="50310" b="3954"/>
                    <a:stretch/>
                  </pic:blipFill>
                  <pic:spPr bwMode="auto">
                    <a:xfrm>
                      <a:off x="0" y="0"/>
                      <a:ext cx="5332102" cy="2792189"/>
                    </a:xfrm>
                    <a:prstGeom prst="rect">
                      <a:avLst/>
                    </a:prstGeom>
                    <a:ln>
                      <a:noFill/>
                    </a:ln>
                    <a:extLst>
                      <a:ext uri="{53640926-AAD7-44D8-BBD7-CCE9431645EC}">
                        <a14:shadowObscured xmlns:a14="http://schemas.microsoft.com/office/drawing/2010/main"/>
                      </a:ext>
                    </a:extLst>
                  </pic:spPr>
                </pic:pic>
              </a:graphicData>
            </a:graphic>
          </wp:inline>
        </w:drawing>
      </w:r>
    </w:p>
    <w:p w14:paraId="194ACE12" w14:textId="7626BF24" w:rsidR="005A4A9F" w:rsidRPr="009A5E92" w:rsidRDefault="009A789E" w:rsidP="009A789E">
      <w:pPr>
        <w:pStyle w:val="Caption"/>
        <w:jc w:val="center"/>
        <w:rPr>
          <w:rFonts w:ascii="Times New Roman" w:eastAsia="Times New Roman" w:hAnsi="Times New Roman" w:cs="Times New Roman"/>
          <w:color w:val="auto"/>
          <w:lang w:eastAsia="en-GB"/>
        </w:rPr>
      </w:pPr>
      <w:bookmarkStart w:id="85" w:name="_Toc154829333"/>
      <w:bookmarkStart w:id="86" w:name="_Toc177664897"/>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SEQ Fig. \* ARABIC</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16</w:t>
      </w:r>
      <w:r w:rsidRPr="009A5E92">
        <w:rPr>
          <w:rFonts w:ascii="Times New Roman" w:hAnsi="Times New Roman" w:cs="Times New Roman"/>
          <w:color w:val="auto"/>
        </w:rPr>
        <w:fldChar w:fldCharType="end"/>
      </w:r>
      <w:r w:rsidRPr="009A5E92">
        <w:rPr>
          <w:rFonts w:ascii="Times New Roman" w:hAnsi="Times New Roman" w:cs="Times New Roman"/>
          <w:color w:val="auto"/>
        </w:rPr>
        <w:t xml:space="preserve"> An Art of Attraction: The Electrotyping Process</w:t>
      </w:r>
      <w:r w:rsidRPr="009A5E92">
        <w:rPr>
          <w:rFonts w:ascii="Times New Roman" w:hAnsi="Times New Roman" w:cs="Times New Roman"/>
          <w:noProof/>
          <w:color w:val="auto"/>
        </w:rPr>
        <w:t>. The digitised Object</w:t>
      </w:r>
      <w:r w:rsidR="006808A1" w:rsidRPr="009A5E92">
        <w:rPr>
          <w:rFonts w:ascii="Times New Roman" w:hAnsi="Times New Roman" w:cs="Times New Roman"/>
          <w:noProof/>
          <w:color w:val="auto"/>
        </w:rPr>
        <w:t>. By The Met. 2011.</w:t>
      </w:r>
      <w:bookmarkEnd w:id="85"/>
      <w:bookmarkEnd w:id="86"/>
    </w:p>
    <w:p w14:paraId="07A7B8B4" w14:textId="4BBDECA4" w:rsidR="0048285B" w:rsidRPr="009A5E92" w:rsidRDefault="00747B79" w:rsidP="000D43C1">
      <w:pPr>
        <w:spacing w:before="240" w:line="360" w:lineRule="auto"/>
        <w:rPr>
          <w:rStyle w:val="normaltextrun"/>
          <w:rFonts w:ascii="Times New Roman" w:eastAsia="Times New Roman" w:hAnsi="Times New Roman" w:cs="Times New Roman"/>
          <w:shd w:val="clear" w:color="auto" w:fill="FFFFFF"/>
        </w:rPr>
      </w:pPr>
      <w:r w:rsidRPr="009A5E92">
        <w:rPr>
          <w:rStyle w:val="normaltextrun"/>
          <w:rFonts w:ascii="Times New Roman" w:eastAsia="Times New Roman" w:hAnsi="Times New Roman" w:cs="Times New Roman"/>
          <w:shd w:val="clear" w:color="auto" w:fill="FFFFFF"/>
        </w:rPr>
        <w:t xml:space="preserve">One advantage of </w:t>
      </w:r>
      <w:r w:rsidR="000B6FA9" w:rsidRPr="009A5E92">
        <w:rPr>
          <w:rStyle w:val="normaltextrun"/>
          <w:rFonts w:ascii="Times New Roman" w:eastAsia="Times New Roman" w:hAnsi="Times New Roman" w:cs="Times New Roman"/>
          <w:shd w:val="clear" w:color="auto" w:fill="FFFFFF"/>
        </w:rPr>
        <w:t xml:space="preserve">digitising artefacts </w:t>
      </w:r>
      <w:r w:rsidR="00B561BF" w:rsidRPr="009A5E92">
        <w:rPr>
          <w:rStyle w:val="normaltextrun"/>
          <w:rFonts w:ascii="Times New Roman" w:eastAsia="Times New Roman" w:hAnsi="Times New Roman" w:cs="Times New Roman"/>
          <w:shd w:val="clear" w:color="auto" w:fill="FFFFFF"/>
        </w:rPr>
        <w:t>into</w:t>
      </w:r>
      <w:r w:rsidR="000B6FA9" w:rsidRPr="009A5E92">
        <w:rPr>
          <w:rStyle w:val="normaltextrun"/>
          <w:rFonts w:ascii="Times New Roman" w:eastAsia="Times New Roman" w:hAnsi="Times New Roman" w:cs="Times New Roman"/>
          <w:shd w:val="clear" w:color="auto" w:fill="FFFFFF"/>
        </w:rPr>
        <w:t xml:space="preserve"> 3D models is that it can create assets that can be represented within digital collections that can be accessed</w:t>
      </w:r>
      <w:r w:rsidR="00DF69D4" w:rsidRPr="009A5E92">
        <w:rPr>
          <w:rStyle w:val="normaltextrun"/>
          <w:rFonts w:ascii="Times New Roman" w:eastAsia="Times New Roman" w:hAnsi="Times New Roman" w:cs="Times New Roman"/>
          <w:shd w:val="clear" w:color="auto" w:fill="FFFFFF"/>
        </w:rPr>
        <w:t xml:space="preserve"> freely</w:t>
      </w:r>
      <w:r w:rsidR="000B6FA9" w:rsidRPr="009A5E92">
        <w:rPr>
          <w:rStyle w:val="normaltextrun"/>
          <w:rFonts w:ascii="Times New Roman" w:eastAsia="Times New Roman" w:hAnsi="Times New Roman" w:cs="Times New Roman"/>
          <w:shd w:val="clear" w:color="auto" w:fill="FFFFFF"/>
        </w:rPr>
        <w:t xml:space="preserve"> online</w:t>
      </w:r>
      <w:r w:rsidR="00004CE3" w:rsidRPr="009A5E92">
        <w:rPr>
          <w:rStyle w:val="normaltextrun"/>
          <w:rFonts w:ascii="Times New Roman" w:eastAsia="Times New Roman" w:hAnsi="Times New Roman" w:cs="Times New Roman"/>
          <w:shd w:val="clear" w:color="auto" w:fill="FFFFFF"/>
        </w:rPr>
        <w:t xml:space="preserve">. Various </w:t>
      </w:r>
      <w:r w:rsidR="007F7C03" w:rsidRPr="009A5E92">
        <w:rPr>
          <w:rStyle w:val="normaltextrun"/>
          <w:rFonts w:ascii="Times New Roman" w:eastAsia="Times New Roman" w:hAnsi="Times New Roman" w:cs="Times New Roman"/>
          <w:shd w:val="clear" w:color="auto" w:fill="FFFFFF"/>
        </w:rPr>
        <w:t xml:space="preserve">universities, museums and </w:t>
      </w:r>
      <w:r w:rsidR="00DF69D4" w:rsidRPr="009A5E92">
        <w:rPr>
          <w:rStyle w:val="normaltextrun"/>
          <w:rFonts w:ascii="Times New Roman" w:eastAsia="Times New Roman" w:hAnsi="Times New Roman" w:cs="Times New Roman"/>
          <w:shd w:val="clear" w:color="auto" w:fill="FFFFFF"/>
        </w:rPr>
        <w:t>researchers</w:t>
      </w:r>
      <w:r w:rsidR="007F7C03" w:rsidRPr="009A5E92">
        <w:rPr>
          <w:rStyle w:val="normaltextrun"/>
          <w:rFonts w:ascii="Times New Roman" w:eastAsia="Times New Roman" w:hAnsi="Times New Roman" w:cs="Times New Roman"/>
          <w:shd w:val="clear" w:color="auto" w:fill="FFFFFF"/>
        </w:rPr>
        <w:t xml:space="preserve"> have created these digital archives as an </w:t>
      </w:r>
      <w:r w:rsidR="004920C8" w:rsidRPr="009A5E92">
        <w:rPr>
          <w:rStyle w:val="normaltextrun"/>
          <w:rFonts w:ascii="Times New Roman" w:eastAsia="Times New Roman" w:hAnsi="Times New Roman" w:cs="Times New Roman"/>
          <w:shd w:val="clear" w:color="auto" w:fill="FFFFFF"/>
        </w:rPr>
        <w:t>effortless</w:t>
      </w:r>
      <w:r w:rsidR="007F7C03" w:rsidRPr="009A5E92">
        <w:rPr>
          <w:rStyle w:val="normaltextrun"/>
          <w:rFonts w:ascii="Times New Roman" w:eastAsia="Times New Roman" w:hAnsi="Times New Roman" w:cs="Times New Roman"/>
          <w:shd w:val="clear" w:color="auto" w:fill="FFFFFF"/>
        </w:rPr>
        <w:t xml:space="preserve"> way to </w:t>
      </w:r>
      <w:r w:rsidR="00DF69D4" w:rsidRPr="009A5E92">
        <w:rPr>
          <w:rStyle w:val="normaltextrun"/>
          <w:rFonts w:ascii="Times New Roman" w:eastAsia="Times New Roman" w:hAnsi="Times New Roman" w:cs="Times New Roman"/>
          <w:shd w:val="clear" w:color="auto" w:fill="FFFFFF"/>
        </w:rPr>
        <w:t xml:space="preserve">provide access to viewing artefacts, </w:t>
      </w:r>
      <w:r w:rsidR="00BC12CF" w:rsidRPr="009A5E92">
        <w:rPr>
          <w:rStyle w:val="normaltextrun"/>
          <w:rFonts w:ascii="Times New Roman" w:eastAsia="Times New Roman" w:hAnsi="Times New Roman" w:cs="Times New Roman"/>
          <w:shd w:val="clear" w:color="auto" w:fill="FFFFFF"/>
        </w:rPr>
        <w:t xml:space="preserve">rather than requiring the viewer to visit them in person. This also </w:t>
      </w:r>
      <w:r w:rsidR="004920C8" w:rsidRPr="009A5E92">
        <w:rPr>
          <w:rStyle w:val="normaltextrun"/>
          <w:rFonts w:ascii="Times New Roman" w:eastAsia="Times New Roman" w:hAnsi="Times New Roman" w:cs="Times New Roman"/>
          <w:shd w:val="clear" w:color="auto" w:fill="FFFFFF"/>
        </w:rPr>
        <w:t>supplies</w:t>
      </w:r>
      <w:r w:rsidR="00BC12CF" w:rsidRPr="009A5E92">
        <w:rPr>
          <w:rStyle w:val="normaltextrun"/>
          <w:rFonts w:ascii="Times New Roman" w:eastAsia="Times New Roman" w:hAnsi="Times New Roman" w:cs="Times New Roman"/>
          <w:shd w:val="clear" w:color="auto" w:fill="FFFFFF"/>
        </w:rPr>
        <w:t xml:space="preserve"> an additional </w:t>
      </w:r>
      <w:r w:rsidR="00BC12CF" w:rsidRPr="009A5E92">
        <w:rPr>
          <w:rStyle w:val="normaltextrun"/>
          <w:rFonts w:ascii="Times New Roman" w:eastAsia="Times New Roman" w:hAnsi="Times New Roman" w:cs="Times New Roman"/>
          <w:shd w:val="clear" w:color="auto" w:fill="FFFFFF"/>
        </w:rPr>
        <w:lastRenderedPageBreak/>
        <w:t xml:space="preserve">benefit of using VR to reconstruct </w:t>
      </w:r>
      <w:r w:rsidR="00B717CD" w:rsidRPr="009A5E92">
        <w:rPr>
          <w:rStyle w:val="normaltextrun"/>
          <w:rFonts w:ascii="Times New Roman" w:eastAsia="Times New Roman" w:hAnsi="Times New Roman" w:cs="Times New Roman"/>
          <w:shd w:val="clear" w:color="auto" w:fill="FFFFFF"/>
        </w:rPr>
        <w:t>artefacts</w:t>
      </w:r>
      <w:r w:rsidR="00BC12CF" w:rsidRPr="009A5E92">
        <w:rPr>
          <w:rStyle w:val="normaltextrun"/>
          <w:rFonts w:ascii="Times New Roman" w:eastAsia="Times New Roman" w:hAnsi="Times New Roman" w:cs="Times New Roman"/>
          <w:shd w:val="clear" w:color="auto" w:fill="FFFFFF"/>
        </w:rPr>
        <w:t xml:space="preserve"> that may </w:t>
      </w:r>
      <w:r w:rsidR="00C52102" w:rsidRPr="009A5E92">
        <w:rPr>
          <w:rStyle w:val="normaltextrun"/>
          <w:rFonts w:ascii="Times New Roman" w:eastAsia="Times New Roman" w:hAnsi="Times New Roman" w:cs="Times New Roman"/>
          <w:shd w:val="clear" w:color="auto" w:fill="FFFFFF"/>
        </w:rPr>
        <w:t>have succumb to</w:t>
      </w:r>
      <w:r w:rsidR="00BC12CF" w:rsidRPr="009A5E92">
        <w:rPr>
          <w:rStyle w:val="normaltextrun"/>
          <w:rFonts w:ascii="Times New Roman" w:eastAsia="Times New Roman" w:hAnsi="Times New Roman" w:cs="Times New Roman"/>
          <w:shd w:val="clear" w:color="auto" w:fill="FFFFFF"/>
        </w:rPr>
        <w:t xml:space="preserve"> damage or to re-</w:t>
      </w:r>
      <w:r w:rsidR="00BD379D" w:rsidRPr="009A5E92">
        <w:rPr>
          <w:rStyle w:val="normaltextrun"/>
          <w:rFonts w:ascii="Times New Roman" w:eastAsia="Times New Roman" w:hAnsi="Times New Roman" w:cs="Times New Roman"/>
          <w:shd w:val="clear" w:color="auto" w:fill="FFFFFF"/>
        </w:rPr>
        <w:t>build</w:t>
      </w:r>
      <w:r w:rsidR="00BC12CF" w:rsidRPr="009A5E92">
        <w:rPr>
          <w:rStyle w:val="normaltextrun"/>
          <w:rFonts w:ascii="Times New Roman" w:eastAsia="Times New Roman" w:hAnsi="Times New Roman" w:cs="Times New Roman"/>
          <w:shd w:val="clear" w:color="auto" w:fill="FFFFFF"/>
        </w:rPr>
        <w:t xml:space="preserve"> a</w:t>
      </w:r>
      <w:r w:rsidR="00494FF7" w:rsidRPr="009A5E92">
        <w:rPr>
          <w:rStyle w:val="normaltextrun"/>
          <w:rFonts w:ascii="Times New Roman" w:eastAsia="Times New Roman" w:hAnsi="Times New Roman" w:cs="Times New Roman"/>
          <w:shd w:val="clear" w:color="auto" w:fill="FFFFFF"/>
        </w:rPr>
        <w:t>n</w:t>
      </w:r>
      <w:r w:rsidR="00BC12CF" w:rsidRPr="009A5E92">
        <w:rPr>
          <w:rStyle w:val="normaltextrun"/>
          <w:rFonts w:ascii="Times New Roman" w:eastAsia="Times New Roman" w:hAnsi="Times New Roman" w:cs="Times New Roman"/>
          <w:shd w:val="clear" w:color="auto" w:fill="FFFFFF"/>
        </w:rPr>
        <w:t xml:space="preserve"> historic</w:t>
      </w:r>
      <w:r w:rsidR="00454EA8" w:rsidRPr="009A5E92">
        <w:rPr>
          <w:rStyle w:val="normaltextrun"/>
          <w:rFonts w:ascii="Times New Roman" w:eastAsia="Times New Roman" w:hAnsi="Times New Roman" w:cs="Times New Roman"/>
          <w:shd w:val="clear" w:color="auto" w:fill="FFFFFF"/>
        </w:rPr>
        <w:t>al</w:t>
      </w:r>
      <w:r w:rsidR="00BC12CF" w:rsidRPr="009A5E92">
        <w:rPr>
          <w:rStyle w:val="normaltextrun"/>
          <w:rFonts w:ascii="Times New Roman" w:eastAsia="Times New Roman" w:hAnsi="Times New Roman" w:cs="Times New Roman"/>
          <w:shd w:val="clear" w:color="auto" w:fill="FFFFFF"/>
        </w:rPr>
        <w:t xml:space="preserve"> scene.</w:t>
      </w:r>
      <w:r w:rsidR="007F7C03" w:rsidRPr="009A5E92">
        <w:rPr>
          <w:rStyle w:val="normaltextrun"/>
          <w:rFonts w:ascii="Times New Roman" w:eastAsia="Times New Roman" w:hAnsi="Times New Roman" w:cs="Times New Roman"/>
          <w:shd w:val="clear" w:color="auto" w:fill="FFFFFF"/>
        </w:rPr>
        <w:t xml:space="preserve"> </w:t>
      </w:r>
    </w:p>
    <w:p w14:paraId="6CE01D31" w14:textId="30A47768" w:rsidR="00724979" w:rsidRPr="009A5E92" w:rsidRDefault="0003710B" w:rsidP="000D43C1">
      <w:pPr>
        <w:spacing w:before="240" w:line="360" w:lineRule="auto"/>
        <w:rPr>
          <w:rStyle w:val="eop"/>
          <w:rFonts w:ascii="Times New Roman" w:eastAsia="Times New Roman" w:hAnsi="Times New Roman" w:cs="Times New Roman"/>
          <w:shd w:val="clear" w:color="auto" w:fill="FFFFFF"/>
        </w:rPr>
      </w:pPr>
      <w:r w:rsidRPr="009A5E92">
        <w:rPr>
          <w:rStyle w:val="normaltextrun"/>
          <w:rFonts w:ascii="Times New Roman" w:eastAsia="Times New Roman" w:hAnsi="Times New Roman" w:cs="Times New Roman"/>
          <w:shd w:val="clear" w:color="auto" w:fill="FFFFFF"/>
        </w:rPr>
        <w:t xml:space="preserve">The Digital Pilgrim Project at the University of Cambridge </w:t>
      </w:r>
      <w:sdt>
        <w:sdtPr>
          <w:rPr>
            <w:rStyle w:val="normaltextrun"/>
            <w:rFonts w:ascii="Times New Roman" w:eastAsia="Times New Roman" w:hAnsi="Times New Roman" w:cs="Times New Roman"/>
            <w:shd w:val="clear" w:color="auto" w:fill="FFFFFF"/>
          </w:rPr>
          <w:id w:val="1904411686"/>
          <w:citation/>
        </w:sdtPr>
        <w:sdtContent>
          <w:r w:rsidR="00C1575D" w:rsidRPr="009A5E92">
            <w:rPr>
              <w:rStyle w:val="normaltextrun"/>
              <w:rFonts w:ascii="Times New Roman" w:eastAsia="Times New Roman" w:hAnsi="Times New Roman" w:cs="Times New Roman"/>
              <w:shd w:val="clear" w:color="auto" w:fill="FFFFFF"/>
            </w:rPr>
            <w:fldChar w:fldCharType="begin"/>
          </w:r>
          <w:r w:rsidR="00C1575D" w:rsidRPr="009A5E92">
            <w:rPr>
              <w:rStyle w:val="normaltextrun"/>
              <w:rFonts w:ascii="Times New Roman" w:eastAsia="Times New Roman" w:hAnsi="Times New Roman" w:cs="Times New Roman"/>
              <w:shd w:val="clear" w:color="auto" w:fill="FFFFFF"/>
              <w:lang w:val="en-US"/>
            </w:rPr>
            <w:instrText xml:space="preserve"> CITATION Amy16 \l 1033 </w:instrText>
          </w:r>
          <w:r w:rsidR="00C1575D" w:rsidRPr="009A5E92">
            <w:rPr>
              <w:rStyle w:val="normaltextrun"/>
              <w:rFonts w:ascii="Times New Roman" w:eastAsia="Times New Roman" w:hAnsi="Times New Roman" w:cs="Times New Roman"/>
              <w:shd w:val="clear" w:color="auto" w:fill="FFFFFF"/>
            </w:rPr>
            <w:fldChar w:fldCharType="separate"/>
          </w:r>
          <w:r w:rsidR="00B43B2E" w:rsidRPr="00B43B2E">
            <w:rPr>
              <w:rFonts w:ascii="Times New Roman" w:eastAsia="Times New Roman" w:hAnsi="Times New Roman" w:cs="Times New Roman"/>
              <w:noProof/>
              <w:shd w:val="clear" w:color="auto" w:fill="FFFFFF"/>
              <w:lang w:val="en-US"/>
            </w:rPr>
            <w:t>(Jeffs, 2016)</w:t>
          </w:r>
          <w:r w:rsidR="00C1575D" w:rsidRPr="009A5E92">
            <w:rPr>
              <w:rStyle w:val="normaltextrun"/>
              <w:rFonts w:ascii="Times New Roman" w:eastAsia="Times New Roman" w:hAnsi="Times New Roman" w:cs="Times New Roman"/>
              <w:shd w:val="clear" w:color="auto" w:fill="FFFFFF"/>
            </w:rPr>
            <w:fldChar w:fldCharType="end"/>
          </w:r>
        </w:sdtContent>
      </w:sdt>
      <w:r w:rsidR="00724979" w:rsidRPr="009A5E92">
        <w:rPr>
          <w:rStyle w:val="normaltextrun"/>
          <w:rFonts w:ascii="Times New Roman" w:eastAsia="Times New Roman" w:hAnsi="Times New Roman" w:cs="Times New Roman"/>
          <w:shd w:val="clear" w:color="auto" w:fill="FFFFFF"/>
        </w:rPr>
        <w:t xml:space="preserve"> aims to enhance </w:t>
      </w:r>
      <w:r w:rsidR="0048285B" w:rsidRPr="009A5E92">
        <w:rPr>
          <w:rStyle w:val="normaltextrun"/>
          <w:rFonts w:ascii="Times New Roman" w:eastAsia="Times New Roman" w:hAnsi="Times New Roman" w:cs="Times New Roman"/>
          <w:shd w:val="clear" w:color="auto" w:fill="FFFFFF"/>
        </w:rPr>
        <w:t xml:space="preserve">the </w:t>
      </w:r>
      <w:r w:rsidR="00724979" w:rsidRPr="009A5E92">
        <w:rPr>
          <w:rStyle w:val="normaltextrun"/>
          <w:rFonts w:ascii="Times New Roman" w:eastAsia="Times New Roman" w:hAnsi="Times New Roman" w:cs="Times New Roman"/>
          <w:shd w:val="clear" w:color="auto" w:fill="FFFFFF"/>
        </w:rPr>
        <w:t xml:space="preserve">accessibility of medieval pilgrim souvenirs and secular badges through the creation of a digital database. For a small sample of the </w:t>
      </w:r>
      <w:r w:rsidR="004168A4" w:rsidRPr="009A5E92">
        <w:rPr>
          <w:rStyle w:val="normaltextrun"/>
          <w:rFonts w:ascii="Times New Roman" w:eastAsia="Times New Roman" w:hAnsi="Times New Roman" w:cs="Times New Roman"/>
          <w:shd w:val="clear" w:color="auto" w:fill="FFFFFF"/>
        </w:rPr>
        <w:t>collection,</w:t>
      </w:r>
      <w:r w:rsidR="00724979" w:rsidRPr="009A5E92">
        <w:rPr>
          <w:rStyle w:val="normaltextrun"/>
          <w:rFonts w:ascii="Times New Roman" w:eastAsia="Times New Roman" w:hAnsi="Times New Roman" w:cs="Times New Roman"/>
          <w:shd w:val="clear" w:color="auto" w:fill="FFFFFF"/>
        </w:rPr>
        <w:t xml:space="preserve"> they have used Sketch</w:t>
      </w:r>
      <w:r w:rsidR="00D23D1C" w:rsidRPr="009A5E92">
        <w:rPr>
          <w:rStyle w:val="normaltextrun"/>
          <w:rFonts w:ascii="Times New Roman" w:eastAsia="Times New Roman" w:hAnsi="Times New Roman" w:cs="Times New Roman"/>
          <w:shd w:val="clear" w:color="auto" w:fill="FFFFFF"/>
        </w:rPr>
        <w:t>f</w:t>
      </w:r>
      <w:r w:rsidR="00724979" w:rsidRPr="009A5E92">
        <w:rPr>
          <w:rStyle w:val="normaltextrun"/>
          <w:rFonts w:ascii="Times New Roman" w:eastAsia="Times New Roman" w:hAnsi="Times New Roman" w:cs="Times New Roman"/>
          <w:shd w:val="clear" w:color="auto" w:fill="FFFFFF"/>
        </w:rPr>
        <w:t>ab, a platform to display these 3D models but claim full digitalisation is underway with over 680 medieval badges.</w:t>
      </w:r>
      <w:r w:rsidR="00724979" w:rsidRPr="009A5E92">
        <w:rPr>
          <w:rStyle w:val="normaltextrun"/>
          <w:rFonts w:ascii="Times New Roman" w:eastAsia="Times New Roman" w:hAnsi="Times New Roman" w:cs="Times New Roman"/>
          <w:shd w:val="clear" w:color="auto" w:fill="FFFFFF"/>
          <w:lang w:val="en-US"/>
        </w:rPr>
        <w:t> </w:t>
      </w:r>
      <w:r w:rsidR="00724979" w:rsidRPr="009A5E92">
        <w:rPr>
          <w:rStyle w:val="normaltextrun"/>
          <w:rFonts w:ascii="Times New Roman" w:eastAsia="Times New Roman" w:hAnsi="Times New Roman" w:cs="Times New Roman"/>
          <w:shd w:val="clear" w:color="auto" w:fill="FFFFFF"/>
        </w:rPr>
        <w:t xml:space="preserve">Interactable dots placed on focus points of the badge disseminate a range of contextual information including reference to their pilgrimage. The project has definite similarities to the research objectives undertaken in this research, through the ability </w:t>
      </w:r>
      <w:r w:rsidR="0032167F" w:rsidRPr="009A5E92">
        <w:rPr>
          <w:rStyle w:val="normaltextrun"/>
          <w:rFonts w:ascii="Times New Roman" w:eastAsia="Times New Roman" w:hAnsi="Times New Roman" w:cs="Times New Roman"/>
          <w:shd w:val="clear" w:color="auto" w:fill="FFFFFF"/>
        </w:rPr>
        <w:t>to</w:t>
      </w:r>
      <w:r w:rsidR="00724979" w:rsidRPr="009A5E92">
        <w:rPr>
          <w:rStyle w:val="normaltextrun"/>
          <w:rFonts w:ascii="Times New Roman" w:eastAsia="Times New Roman" w:hAnsi="Times New Roman" w:cs="Times New Roman"/>
          <w:shd w:val="clear" w:color="auto" w:fill="FFFFFF"/>
        </w:rPr>
        <w:t xml:space="preserve"> acces</w:t>
      </w:r>
      <w:r w:rsidR="0056541F" w:rsidRPr="009A5E92">
        <w:rPr>
          <w:rStyle w:val="normaltextrun"/>
          <w:rFonts w:ascii="Times New Roman" w:eastAsia="Times New Roman" w:hAnsi="Times New Roman" w:cs="Times New Roman"/>
          <w:shd w:val="clear" w:color="auto" w:fill="FFFFFF"/>
        </w:rPr>
        <w:t>s</w:t>
      </w:r>
      <w:r w:rsidR="00724979" w:rsidRPr="009A5E92">
        <w:rPr>
          <w:rStyle w:val="normaltextrun"/>
          <w:rFonts w:ascii="Times New Roman" w:eastAsia="Times New Roman" w:hAnsi="Times New Roman" w:cs="Times New Roman"/>
          <w:shd w:val="clear" w:color="auto" w:fill="FFFFFF"/>
        </w:rPr>
        <w:t xml:space="preserve"> additional information </w:t>
      </w:r>
      <w:r w:rsidR="0056541F" w:rsidRPr="009A5E92">
        <w:rPr>
          <w:rStyle w:val="normaltextrun"/>
          <w:rFonts w:ascii="Times New Roman" w:eastAsia="Times New Roman" w:hAnsi="Times New Roman" w:cs="Times New Roman"/>
          <w:shd w:val="clear" w:color="auto" w:fill="FFFFFF"/>
        </w:rPr>
        <w:t xml:space="preserve">via </w:t>
      </w:r>
      <w:r w:rsidR="00724979" w:rsidRPr="009A5E92">
        <w:rPr>
          <w:rStyle w:val="normaltextrun"/>
          <w:rFonts w:ascii="Times New Roman" w:eastAsia="Times New Roman" w:hAnsi="Times New Roman" w:cs="Times New Roman"/>
          <w:shd w:val="clear" w:color="auto" w:fill="FFFFFF"/>
        </w:rPr>
        <w:t>digital interactions. However, their user experience has limitations to visual context on a flat screen, giving restricted content to interact with and enforcing the need to implement a multisensory element to create an engaging experience for its viewers.</w:t>
      </w:r>
      <w:r w:rsidR="00724979" w:rsidRPr="009A5E92">
        <w:rPr>
          <w:rStyle w:val="eop"/>
          <w:rFonts w:ascii="Times New Roman" w:eastAsia="Times New Roman" w:hAnsi="Times New Roman" w:cs="Times New Roman"/>
          <w:shd w:val="clear" w:color="auto" w:fill="FFFFFF"/>
        </w:rPr>
        <w:t> </w:t>
      </w:r>
    </w:p>
    <w:p w14:paraId="7CFB7879" w14:textId="40A9C76B" w:rsidR="00ED1325" w:rsidRPr="009A5E92" w:rsidRDefault="00F34AE7" w:rsidP="000D43C1">
      <w:pPr>
        <w:spacing w:before="240" w:line="360" w:lineRule="auto"/>
        <w:rPr>
          <w:rStyle w:val="eop"/>
          <w:rFonts w:ascii="Times New Roman" w:eastAsia="Times New Roman" w:hAnsi="Times New Roman" w:cs="Times New Roman"/>
          <w:shd w:val="clear" w:color="auto" w:fill="FFFFFF"/>
        </w:rPr>
      </w:pPr>
      <w:r w:rsidRPr="009A5E92">
        <w:rPr>
          <w:rStyle w:val="eop"/>
          <w:rFonts w:ascii="Times New Roman" w:eastAsia="Times New Roman" w:hAnsi="Times New Roman" w:cs="Times New Roman"/>
          <w:shd w:val="clear" w:color="auto" w:fill="FFFFFF"/>
        </w:rPr>
        <w:t>Digital</w:t>
      </w:r>
      <w:r w:rsidR="00884A13" w:rsidRPr="009A5E92">
        <w:rPr>
          <w:rStyle w:val="eop"/>
          <w:rFonts w:ascii="Times New Roman" w:eastAsia="Times New Roman" w:hAnsi="Times New Roman" w:cs="Times New Roman"/>
          <w:shd w:val="clear" w:color="auto" w:fill="FFFFFF"/>
        </w:rPr>
        <w:t xml:space="preserve"> heritage has </w:t>
      </w:r>
      <w:r w:rsidRPr="009A5E92">
        <w:rPr>
          <w:rStyle w:val="eop"/>
          <w:rFonts w:ascii="Times New Roman" w:eastAsia="Times New Roman" w:hAnsi="Times New Roman" w:cs="Times New Roman"/>
          <w:shd w:val="clear" w:color="auto" w:fill="FFFFFF"/>
        </w:rPr>
        <w:t xml:space="preserve">been found as an efficient alternative to access </w:t>
      </w:r>
      <w:r w:rsidR="00CC1315" w:rsidRPr="009A5E92">
        <w:rPr>
          <w:rStyle w:val="eop"/>
          <w:rFonts w:ascii="Times New Roman" w:eastAsia="Times New Roman" w:hAnsi="Times New Roman" w:cs="Times New Roman"/>
          <w:shd w:val="clear" w:color="auto" w:fill="FFFFFF"/>
        </w:rPr>
        <w:t>histor</w:t>
      </w:r>
      <w:r w:rsidR="00EC32BE" w:rsidRPr="009A5E92">
        <w:rPr>
          <w:rStyle w:val="eop"/>
          <w:rFonts w:ascii="Times New Roman" w:eastAsia="Times New Roman" w:hAnsi="Times New Roman" w:cs="Times New Roman"/>
          <w:shd w:val="clear" w:color="auto" w:fill="FFFFFF"/>
        </w:rPr>
        <w:t xml:space="preserve">y, even </w:t>
      </w:r>
      <w:r w:rsidR="004023B0" w:rsidRPr="009A5E92">
        <w:rPr>
          <w:rStyle w:val="eop"/>
          <w:rFonts w:ascii="Times New Roman" w:eastAsia="Times New Roman" w:hAnsi="Times New Roman" w:cs="Times New Roman"/>
          <w:shd w:val="clear" w:color="auto" w:fill="FFFFFF"/>
        </w:rPr>
        <w:t>when</w:t>
      </w:r>
      <w:r w:rsidR="00EC32BE" w:rsidRPr="009A5E92">
        <w:rPr>
          <w:rStyle w:val="eop"/>
          <w:rFonts w:ascii="Times New Roman" w:eastAsia="Times New Roman" w:hAnsi="Times New Roman" w:cs="Times New Roman"/>
          <w:shd w:val="clear" w:color="auto" w:fill="FFFFFF"/>
        </w:rPr>
        <w:t xml:space="preserve"> existing factors present </w:t>
      </w:r>
      <w:r w:rsidR="004023B0" w:rsidRPr="009A5E92">
        <w:rPr>
          <w:rStyle w:val="eop"/>
          <w:rFonts w:ascii="Times New Roman" w:eastAsia="Times New Roman" w:hAnsi="Times New Roman" w:cs="Times New Roman"/>
          <w:shd w:val="clear" w:color="auto" w:fill="FFFFFF"/>
        </w:rPr>
        <w:t>themselves</w:t>
      </w:r>
      <w:r w:rsidR="00EC32BE" w:rsidRPr="009A5E92">
        <w:rPr>
          <w:rStyle w:val="eop"/>
          <w:rFonts w:ascii="Times New Roman" w:eastAsia="Times New Roman" w:hAnsi="Times New Roman" w:cs="Times New Roman"/>
          <w:shd w:val="clear" w:color="auto" w:fill="FFFFFF"/>
        </w:rPr>
        <w:t xml:space="preserve">. </w:t>
      </w:r>
      <w:r w:rsidR="00EE56AE" w:rsidRPr="009A5E92">
        <w:rPr>
          <w:rStyle w:val="eop"/>
          <w:rFonts w:ascii="Times New Roman" w:eastAsia="Times New Roman" w:hAnsi="Times New Roman" w:cs="Times New Roman"/>
          <w:shd w:val="clear" w:color="auto" w:fill="FFFFFF"/>
        </w:rPr>
        <w:t>Archaeologists</w:t>
      </w:r>
      <w:r w:rsidR="00E8017A" w:rsidRPr="009A5E92">
        <w:rPr>
          <w:rStyle w:val="eop"/>
          <w:rFonts w:ascii="Times New Roman" w:eastAsia="Times New Roman" w:hAnsi="Times New Roman" w:cs="Times New Roman"/>
          <w:shd w:val="clear" w:color="auto" w:fill="FFFFFF"/>
        </w:rPr>
        <w:t xml:space="preserve"> from Staffordshire University</w:t>
      </w:r>
      <w:r w:rsidR="00621B20" w:rsidRPr="009A5E92">
        <w:rPr>
          <w:rStyle w:val="eop"/>
          <w:rFonts w:ascii="Times New Roman" w:eastAsia="Times New Roman" w:hAnsi="Times New Roman" w:cs="Times New Roman"/>
          <w:shd w:val="clear" w:color="auto" w:fill="FFFFFF"/>
        </w:rPr>
        <w:t xml:space="preserve"> </w:t>
      </w:r>
      <w:sdt>
        <w:sdtPr>
          <w:rPr>
            <w:rStyle w:val="eop"/>
            <w:rFonts w:ascii="Times New Roman" w:eastAsia="Times New Roman" w:hAnsi="Times New Roman" w:cs="Times New Roman"/>
            <w:shd w:val="clear" w:color="auto" w:fill="FFFFFF"/>
          </w:rPr>
          <w:id w:val="-1572276753"/>
          <w:citation/>
        </w:sdtPr>
        <w:sdtContent>
          <w:r w:rsidR="00772972" w:rsidRPr="009A5E92">
            <w:rPr>
              <w:rStyle w:val="eop"/>
              <w:rFonts w:ascii="Times New Roman" w:eastAsia="Times New Roman" w:hAnsi="Times New Roman" w:cs="Times New Roman"/>
              <w:shd w:val="clear" w:color="auto" w:fill="FFFFFF"/>
            </w:rPr>
            <w:fldChar w:fldCharType="begin"/>
          </w:r>
          <w:r w:rsidR="00772972" w:rsidRPr="009A5E92">
            <w:rPr>
              <w:rStyle w:val="eop"/>
              <w:rFonts w:ascii="Times New Roman" w:eastAsia="Times New Roman" w:hAnsi="Times New Roman" w:cs="Times New Roman"/>
              <w:shd w:val="clear" w:color="auto" w:fill="FFFFFF"/>
              <w:lang w:val="en-US"/>
            </w:rPr>
            <w:instrText xml:space="preserve">CITATION Sta21 \n  \l 1033 </w:instrText>
          </w:r>
          <w:r w:rsidR="00772972" w:rsidRPr="009A5E92">
            <w:rPr>
              <w:rStyle w:val="eop"/>
              <w:rFonts w:ascii="Times New Roman" w:eastAsia="Times New Roman" w:hAnsi="Times New Roman" w:cs="Times New Roman"/>
              <w:shd w:val="clear" w:color="auto" w:fill="FFFFFF"/>
            </w:rPr>
            <w:fldChar w:fldCharType="separate"/>
          </w:r>
          <w:r w:rsidR="00B43B2E" w:rsidRPr="00B43B2E">
            <w:rPr>
              <w:rFonts w:ascii="Times New Roman" w:eastAsia="Times New Roman" w:hAnsi="Times New Roman" w:cs="Times New Roman"/>
              <w:noProof/>
              <w:shd w:val="clear" w:color="auto" w:fill="FFFFFF"/>
              <w:lang w:val="en-US"/>
            </w:rPr>
            <w:t>(2021)</w:t>
          </w:r>
          <w:r w:rsidR="00772972" w:rsidRPr="009A5E92">
            <w:rPr>
              <w:rStyle w:val="eop"/>
              <w:rFonts w:ascii="Times New Roman" w:eastAsia="Times New Roman" w:hAnsi="Times New Roman" w:cs="Times New Roman"/>
              <w:shd w:val="clear" w:color="auto" w:fill="FFFFFF"/>
            </w:rPr>
            <w:fldChar w:fldCharType="end"/>
          </w:r>
        </w:sdtContent>
      </w:sdt>
      <w:r w:rsidR="00E8017A" w:rsidRPr="009A5E92">
        <w:rPr>
          <w:rStyle w:val="eop"/>
          <w:rFonts w:ascii="Times New Roman" w:eastAsia="Times New Roman" w:hAnsi="Times New Roman" w:cs="Times New Roman"/>
          <w:shd w:val="clear" w:color="auto" w:fill="FFFFFF"/>
        </w:rPr>
        <w:t xml:space="preserve"> have </w:t>
      </w:r>
      <w:r w:rsidR="005A3E11" w:rsidRPr="009A5E92">
        <w:rPr>
          <w:rStyle w:val="eop"/>
          <w:rFonts w:ascii="Times New Roman" w:eastAsia="Times New Roman" w:hAnsi="Times New Roman" w:cs="Times New Roman"/>
          <w:shd w:val="clear" w:color="auto" w:fill="FFFFFF"/>
        </w:rPr>
        <w:t xml:space="preserve">adopted a 3D scanning method </w:t>
      </w:r>
      <w:r w:rsidR="0056541F" w:rsidRPr="009A5E92">
        <w:rPr>
          <w:rStyle w:val="eop"/>
          <w:rFonts w:ascii="Times New Roman" w:eastAsia="Times New Roman" w:hAnsi="Times New Roman" w:cs="Times New Roman"/>
          <w:shd w:val="clear" w:color="auto" w:fill="FFFFFF"/>
        </w:rPr>
        <w:t>for</w:t>
      </w:r>
      <w:r w:rsidR="005A3E11" w:rsidRPr="009A5E92">
        <w:rPr>
          <w:rStyle w:val="eop"/>
          <w:rFonts w:ascii="Times New Roman" w:eastAsia="Times New Roman" w:hAnsi="Times New Roman" w:cs="Times New Roman"/>
          <w:shd w:val="clear" w:color="auto" w:fill="FFFFFF"/>
        </w:rPr>
        <w:t xml:space="preserve"> the artefacts recovered from </w:t>
      </w:r>
      <w:r w:rsidR="00780280" w:rsidRPr="009A5E92">
        <w:rPr>
          <w:rStyle w:val="eop"/>
          <w:rFonts w:ascii="Times New Roman" w:eastAsia="Times New Roman" w:hAnsi="Times New Roman" w:cs="Times New Roman"/>
          <w:shd w:val="clear" w:color="auto" w:fill="FFFFFF"/>
        </w:rPr>
        <w:t>the site of Shakespear</w:t>
      </w:r>
      <w:r w:rsidR="000D397D" w:rsidRPr="009A5E92">
        <w:rPr>
          <w:rStyle w:val="eop"/>
          <w:rFonts w:ascii="Times New Roman" w:eastAsia="Times New Roman" w:hAnsi="Times New Roman" w:cs="Times New Roman"/>
          <w:shd w:val="clear" w:color="auto" w:fill="FFFFFF"/>
        </w:rPr>
        <w:t xml:space="preserve">e’s home and displayed them in </w:t>
      </w:r>
      <w:r w:rsidR="0056541F" w:rsidRPr="009A5E92">
        <w:rPr>
          <w:rStyle w:val="eop"/>
          <w:rFonts w:ascii="Times New Roman" w:eastAsia="Times New Roman" w:hAnsi="Times New Roman" w:cs="Times New Roman"/>
          <w:shd w:val="clear" w:color="auto" w:fill="FFFFFF"/>
        </w:rPr>
        <w:t>V</w:t>
      </w:r>
      <w:r w:rsidR="000D397D" w:rsidRPr="009A5E92">
        <w:rPr>
          <w:rStyle w:val="eop"/>
          <w:rFonts w:ascii="Times New Roman" w:eastAsia="Times New Roman" w:hAnsi="Times New Roman" w:cs="Times New Roman"/>
          <w:shd w:val="clear" w:color="auto" w:fill="FFFFFF"/>
        </w:rPr>
        <w:t xml:space="preserve">irtual </w:t>
      </w:r>
      <w:r w:rsidR="0056541F" w:rsidRPr="009A5E92">
        <w:rPr>
          <w:rStyle w:val="eop"/>
          <w:rFonts w:ascii="Times New Roman" w:eastAsia="Times New Roman" w:hAnsi="Times New Roman" w:cs="Times New Roman"/>
          <w:shd w:val="clear" w:color="auto" w:fill="FFFFFF"/>
        </w:rPr>
        <w:t>R</w:t>
      </w:r>
      <w:r w:rsidR="000D397D" w:rsidRPr="009A5E92">
        <w:rPr>
          <w:rStyle w:val="eop"/>
          <w:rFonts w:ascii="Times New Roman" w:eastAsia="Times New Roman" w:hAnsi="Times New Roman" w:cs="Times New Roman"/>
          <w:shd w:val="clear" w:color="auto" w:fill="FFFFFF"/>
        </w:rPr>
        <w:t xml:space="preserve">eality. </w:t>
      </w:r>
      <w:r w:rsidR="00A033F4" w:rsidRPr="009A5E92">
        <w:rPr>
          <w:rStyle w:val="eop"/>
          <w:rFonts w:ascii="Times New Roman" w:eastAsia="Times New Roman" w:hAnsi="Times New Roman" w:cs="Times New Roman"/>
          <w:shd w:val="clear" w:color="auto" w:fill="FFFFFF"/>
        </w:rPr>
        <w:t>The purpose</w:t>
      </w:r>
      <w:r w:rsidR="00D85A76" w:rsidRPr="009A5E92">
        <w:rPr>
          <w:rStyle w:val="eop"/>
          <w:rFonts w:ascii="Times New Roman" w:eastAsia="Times New Roman" w:hAnsi="Times New Roman" w:cs="Times New Roman"/>
          <w:shd w:val="clear" w:color="auto" w:fill="FFFFFF"/>
        </w:rPr>
        <w:t xml:space="preserve"> </w:t>
      </w:r>
      <w:r w:rsidR="001A4B1F" w:rsidRPr="009A5E92">
        <w:rPr>
          <w:rStyle w:val="eop"/>
          <w:rFonts w:ascii="Times New Roman" w:eastAsia="Times New Roman" w:hAnsi="Times New Roman" w:cs="Times New Roman"/>
          <w:shd w:val="clear" w:color="auto" w:fill="FFFFFF"/>
        </w:rPr>
        <w:t xml:space="preserve">was </w:t>
      </w:r>
      <w:r w:rsidR="00D85A76" w:rsidRPr="009A5E92">
        <w:rPr>
          <w:rStyle w:val="eop"/>
          <w:rFonts w:ascii="Times New Roman" w:eastAsia="Times New Roman" w:hAnsi="Times New Roman" w:cs="Times New Roman"/>
          <w:shd w:val="clear" w:color="auto" w:fill="FFFFFF"/>
        </w:rPr>
        <w:t xml:space="preserve">to allow people to </w:t>
      </w:r>
      <w:r w:rsidR="00BD3C53" w:rsidRPr="009A5E92">
        <w:rPr>
          <w:rStyle w:val="eop"/>
          <w:rFonts w:ascii="Times New Roman" w:eastAsia="Times New Roman" w:hAnsi="Times New Roman" w:cs="Times New Roman"/>
          <w:shd w:val="clear" w:color="auto" w:fill="FFFFFF"/>
        </w:rPr>
        <w:t xml:space="preserve">enjoy and learn about </w:t>
      </w:r>
      <w:r w:rsidR="00ED1325" w:rsidRPr="009A5E92">
        <w:rPr>
          <w:rStyle w:val="eop"/>
          <w:rFonts w:ascii="Times New Roman" w:eastAsia="Times New Roman" w:hAnsi="Times New Roman" w:cs="Times New Roman"/>
          <w:shd w:val="clear" w:color="auto" w:fill="FFFFFF"/>
        </w:rPr>
        <w:t>Shakespeare’s</w:t>
      </w:r>
      <w:r w:rsidR="00BD3C53" w:rsidRPr="009A5E92">
        <w:rPr>
          <w:rStyle w:val="eop"/>
          <w:rFonts w:ascii="Times New Roman" w:eastAsia="Times New Roman" w:hAnsi="Times New Roman" w:cs="Times New Roman"/>
          <w:shd w:val="clear" w:color="auto" w:fill="FFFFFF"/>
        </w:rPr>
        <w:t xml:space="preserve"> history at a time when people could not</w:t>
      </w:r>
      <w:r w:rsidR="00ED1325" w:rsidRPr="009A5E92">
        <w:rPr>
          <w:rStyle w:val="eop"/>
          <w:rFonts w:ascii="Times New Roman" w:eastAsia="Times New Roman" w:hAnsi="Times New Roman" w:cs="Times New Roman"/>
          <w:shd w:val="clear" w:color="auto" w:fill="FFFFFF"/>
        </w:rPr>
        <w:t xml:space="preserve"> access museums</w:t>
      </w:r>
      <w:r w:rsidR="00BD3C53" w:rsidRPr="009A5E92">
        <w:rPr>
          <w:rStyle w:val="eop"/>
          <w:rFonts w:ascii="Times New Roman" w:eastAsia="Times New Roman" w:hAnsi="Times New Roman" w:cs="Times New Roman"/>
          <w:shd w:val="clear" w:color="auto" w:fill="FFFFFF"/>
        </w:rPr>
        <w:t xml:space="preserve">, as this was made available during the </w:t>
      </w:r>
      <w:r w:rsidR="00871009" w:rsidRPr="009A5E92">
        <w:rPr>
          <w:rStyle w:val="eop"/>
          <w:rFonts w:ascii="Times New Roman" w:eastAsia="Times New Roman" w:hAnsi="Times New Roman" w:cs="Times New Roman"/>
          <w:shd w:val="clear" w:color="auto" w:fill="FFFFFF"/>
        </w:rPr>
        <w:t>COVID</w:t>
      </w:r>
      <w:r w:rsidR="000F06C8" w:rsidRPr="009A5E92">
        <w:rPr>
          <w:rStyle w:val="eop"/>
          <w:rFonts w:ascii="Times New Roman" w:eastAsia="Times New Roman" w:hAnsi="Times New Roman" w:cs="Times New Roman"/>
          <w:shd w:val="clear" w:color="auto" w:fill="FFFFFF"/>
        </w:rPr>
        <w:t xml:space="preserve">-19 pandemic </w:t>
      </w:r>
      <w:r w:rsidR="00ED1325" w:rsidRPr="009A5E92">
        <w:rPr>
          <w:rStyle w:val="eop"/>
          <w:rFonts w:ascii="Times New Roman" w:eastAsia="Times New Roman" w:hAnsi="Times New Roman" w:cs="Times New Roman"/>
          <w:shd w:val="clear" w:color="auto" w:fill="FFFFFF"/>
        </w:rPr>
        <w:t>through an online source</w:t>
      </w:r>
      <w:r w:rsidR="00621B20" w:rsidRPr="009A5E92">
        <w:rPr>
          <w:rStyle w:val="eop"/>
          <w:rFonts w:ascii="Times New Roman" w:eastAsia="Times New Roman" w:hAnsi="Times New Roman" w:cs="Times New Roman"/>
          <w:shd w:val="clear" w:color="auto" w:fill="FFFFFF"/>
        </w:rPr>
        <w:t>.</w:t>
      </w:r>
      <w:r w:rsidR="004023B0" w:rsidRPr="009A5E92">
        <w:rPr>
          <w:rStyle w:val="eop"/>
          <w:rFonts w:ascii="Times New Roman" w:eastAsia="Times New Roman" w:hAnsi="Times New Roman" w:cs="Times New Roman"/>
          <w:shd w:val="clear" w:color="auto" w:fill="FFFFFF"/>
        </w:rPr>
        <w:t xml:space="preserve"> Th</w:t>
      </w:r>
      <w:r w:rsidR="00E8341D" w:rsidRPr="009A5E92">
        <w:rPr>
          <w:rStyle w:val="eop"/>
          <w:rFonts w:ascii="Times New Roman" w:eastAsia="Times New Roman" w:hAnsi="Times New Roman" w:cs="Times New Roman"/>
          <w:shd w:val="clear" w:color="auto" w:fill="FFFFFF"/>
        </w:rPr>
        <w:t>is</w:t>
      </w:r>
      <w:r w:rsidR="004023B0" w:rsidRPr="009A5E92">
        <w:rPr>
          <w:rStyle w:val="eop"/>
          <w:rFonts w:ascii="Times New Roman" w:eastAsia="Times New Roman" w:hAnsi="Times New Roman" w:cs="Times New Roman"/>
          <w:shd w:val="clear" w:color="auto" w:fill="FFFFFF"/>
        </w:rPr>
        <w:t xml:space="preserve"> project </w:t>
      </w:r>
      <w:r w:rsidR="00E8341D" w:rsidRPr="009A5E92">
        <w:rPr>
          <w:rStyle w:val="eop"/>
          <w:rFonts w:ascii="Times New Roman" w:eastAsia="Times New Roman" w:hAnsi="Times New Roman" w:cs="Times New Roman"/>
          <w:shd w:val="clear" w:color="auto" w:fill="FFFFFF"/>
        </w:rPr>
        <w:t>offers</w:t>
      </w:r>
      <w:r w:rsidR="00F46505" w:rsidRPr="009A5E92">
        <w:rPr>
          <w:rStyle w:val="eop"/>
          <w:rFonts w:ascii="Times New Roman" w:eastAsia="Times New Roman" w:hAnsi="Times New Roman" w:cs="Times New Roman"/>
          <w:shd w:val="clear" w:color="auto" w:fill="FFFFFF"/>
        </w:rPr>
        <w:t xml:space="preserve"> itself as</w:t>
      </w:r>
      <w:r w:rsidR="004023B0" w:rsidRPr="009A5E92">
        <w:rPr>
          <w:rStyle w:val="eop"/>
          <w:rFonts w:ascii="Times New Roman" w:eastAsia="Times New Roman" w:hAnsi="Times New Roman" w:cs="Times New Roman"/>
          <w:shd w:val="clear" w:color="auto" w:fill="FFFFFF"/>
        </w:rPr>
        <w:t xml:space="preserve"> a</w:t>
      </w:r>
      <w:r w:rsidR="00B94E29" w:rsidRPr="009A5E92">
        <w:rPr>
          <w:rStyle w:val="eop"/>
          <w:rFonts w:ascii="Times New Roman" w:eastAsia="Times New Roman" w:hAnsi="Times New Roman" w:cs="Times New Roman"/>
          <w:shd w:val="clear" w:color="auto" w:fill="FFFFFF"/>
        </w:rPr>
        <w:t xml:space="preserve"> </w:t>
      </w:r>
      <w:r w:rsidR="004023B0" w:rsidRPr="009A5E92">
        <w:rPr>
          <w:rStyle w:val="eop"/>
          <w:rFonts w:ascii="Times New Roman" w:eastAsia="Times New Roman" w:hAnsi="Times New Roman" w:cs="Times New Roman"/>
          <w:shd w:val="clear" w:color="auto" w:fill="FFFFFF"/>
        </w:rPr>
        <w:t xml:space="preserve">source </w:t>
      </w:r>
      <w:r w:rsidR="00CD3093" w:rsidRPr="009A5E92">
        <w:rPr>
          <w:rStyle w:val="eop"/>
          <w:rFonts w:ascii="Times New Roman" w:eastAsia="Times New Roman" w:hAnsi="Times New Roman" w:cs="Times New Roman"/>
          <w:shd w:val="clear" w:color="auto" w:fill="FFFFFF"/>
        </w:rPr>
        <w:t>of</w:t>
      </w:r>
      <w:r w:rsidR="004023B0" w:rsidRPr="009A5E92">
        <w:rPr>
          <w:rStyle w:val="eop"/>
          <w:rFonts w:ascii="Times New Roman" w:eastAsia="Times New Roman" w:hAnsi="Times New Roman" w:cs="Times New Roman"/>
          <w:shd w:val="clear" w:color="auto" w:fill="FFFFFF"/>
        </w:rPr>
        <w:t xml:space="preserve"> information </w:t>
      </w:r>
      <w:r w:rsidR="00391334" w:rsidRPr="009A5E92">
        <w:rPr>
          <w:rStyle w:val="eop"/>
          <w:rFonts w:ascii="Times New Roman" w:eastAsia="Times New Roman" w:hAnsi="Times New Roman" w:cs="Times New Roman"/>
          <w:shd w:val="clear" w:color="auto" w:fill="FFFFFF"/>
        </w:rPr>
        <w:t xml:space="preserve">using </w:t>
      </w:r>
      <w:r w:rsidR="006A5420" w:rsidRPr="009A5E92">
        <w:rPr>
          <w:rStyle w:val="eop"/>
          <w:rFonts w:ascii="Times New Roman" w:eastAsia="Times New Roman" w:hAnsi="Times New Roman" w:cs="Times New Roman"/>
          <w:shd w:val="clear" w:color="auto" w:fill="FFFFFF"/>
        </w:rPr>
        <w:t>technology</w:t>
      </w:r>
      <w:r w:rsidR="001143CD" w:rsidRPr="009A5E92">
        <w:rPr>
          <w:rStyle w:val="eop"/>
          <w:rFonts w:ascii="Times New Roman" w:eastAsia="Times New Roman" w:hAnsi="Times New Roman" w:cs="Times New Roman"/>
          <w:shd w:val="clear" w:color="auto" w:fill="FFFFFF"/>
        </w:rPr>
        <w:t xml:space="preserve">, </w:t>
      </w:r>
      <w:r w:rsidR="009560BF" w:rsidRPr="009A5E92">
        <w:rPr>
          <w:rStyle w:val="eop"/>
          <w:rFonts w:ascii="Times New Roman" w:eastAsia="Times New Roman" w:hAnsi="Times New Roman" w:cs="Times New Roman"/>
          <w:shd w:val="clear" w:color="auto" w:fill="FFFFFF"/>
        </w:rPr>
        <w:t>eliminating</w:t>
      </w:r>
      <w:r w:rsidR="001143CD" w:rsidRPr="009A5E92">
        <w:rPr>
          <w:rStyle w:val="eop"/>
          <w:rFonts w:ascii="Times New Roman" w:eastAsia="Times New Roman" w:hAnsi="Times New Roman" w:cs="Times New Roman"/>
          <w:shd w:val="clear" w:color="auto" w:fill="FFFFFF"/>
        </w:rPr>
        <w:t xml:space="preserve"> the limitation </w:t>
      </w:r>
      <w:r w:rsidR="00B94E29" w:rsidRPr="009A5E92">
        <w:rPr>
          <w:rStyle w:val="eop"/>
          <w:rFonts w:ascii="Times New Roman" w:eastAsia="Times New Roman" w:hAnsi="Times New Roman" w:cs="Times New Roman"/>
          <w:shd w:val="clear" w:color="auto" w:fill="FFFFFF"/>
        </w:rPr>
        <w:t xml:space="preserve">of accessibility. </w:t>
      </w:r>
    </w:p>
    <w:p w14:paraId="266F529A" w14:textId="4862F5E1" w:rsidR="00A6056F" w:rsidRPr="009A5E92" w:rsidRDefault="00ED1325" w:rsidP="000D43C1">
      <w:pPr>
        <w:spacing w:before="240" w:line="360" w:lineRule="auto"/>
        <w:rPr>
          <w:rFonts w:ascii="Times New Roman" w:eastAsia="Times New Roman" w:hAnsi="Times New Roman" w:cs="Times New Roman"/>
        </w:rPr>
      </w:pPr>
      <w:r w:rsidRPr="009A5E92">
        <w:rPr>
          <w:rFonts w:ascii="Times New Roman" w:eastAsia="Times New Roman" w:hAnsi="Times New Roman" w:cs="Times New Roman"/>
        </w:rPr>
        <w:t xml:space="preserve">Other </w:t>
      </w:r>
      <w:r w:rsidR="00A6056F" w:rsidRPr="009A5E92">
        <w:rPr>
          <w:rFonts w:ascii="Times New Roman" w:eastAsia="Times New Roman" w:hAnsi="Times New Roman" w:cs="Times New Roman"/>
        </w:rPr>
        <w:t xml:space="preserve">variations of digital archives are available online, which retain a broad range of data to suit their desired objective, such as documentation or education purposes. The Centre for Fine Print Research Electronic Archives </w:t>
      </w:r>
      <w:sdt>
        <w:sdtPr>
          <w:rPr>
            <w:rFonts w:ascii="Times New Roman" w:eastAsia="Times New Roman" w:hAnsi="Times New Roman" w:cs="Times New Roman"/>
          </w:rPr>
          <w:id w:val="-755902637"/>
          <w:placeholder>
            <w:docPart w:val="41E4AED30B284AD2A2E548130972D34B"/>
          </w:placeholder>
          <w:citation/>
        </w:sdtPr>
        <w:sdtContent>
          <w:r w:rsidR="00B95F70" w:rsidRPr="009A5E92">
            <w:rPr>
              <w:rFonts w:ascii="Times New Roman" w:eastAsia="Times New Roman" w:hAnsi="Times New Roman" w:cs="Times New Roman"/>
            </w:rPr>
            <w:fldChar w:fldCharType="begin"/>
          </w:r>
          <w:r w:rsidR="00B95F70" w:rsidRPr="009A5E92">
            <w:rPr>
              <w:rFonts w:ascii="Times New Roman" w:eastAsia="Times New Roman" w:hAnsi="Times New Roman" w:cs="Times New Roman"/>
              <w:lang w:val="en-US"/>
            </w:rPr>
            <w:instrText xml:space="preserve">CITATION Cen14 \n  \l 1033 </w:instrText>
          </w:r>
          <w:r w:rsidR="00B95F70" w:rsidRPr="009A5E92">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(2014)</w:t>
          </w:r>
          <w:r w:rsidR="00B95F70" w:rsidRPr="009A5E92">
            <w:rPr>
              <w:rFonts w:ascii="Times New Roman" w:eastAsia="Times New Roman" w:hAnsi="Times New Roman" w:cs="Times New Roman"/>
            </w:rPr>
            <w:fldChar w:fldCharType="end"/>
          </w:r>
        </w:sdtContent>
      </w:sdt>
      <w:r w:rsidR="00B95F70" w:rsidRPr="009A5E92">
        <w:rPr>
          <w:rFonts w:ascii="Times New Roman" w:eastAsia="Times New Roman" w:hAnsi="Times New Roman" w:cs="Times New Roman"/>
        </w:rPr>
        <w:t xml:space="preserve"> </w:t>
      </w:r>
      <w:r w:rsidR="00A6056F" w:rsidRPr="009A5E92">
        <w:rPr>
          <w:rFonts w:ascii="Times New Roman" w:eastAsia="Times New Roman" w:hAnsi="Times New Roman" w:cs="Times New Roman"/>
        </w:rPr>
        <w:t>at the University of West England, displays multiple archives on their website, featuring an enamel jewellery collection and an international contemporary vitreous enamel archive. However, the digital element is considerably basic and only consist</w:t>
      </w:r>
      <w:r w:rsidR="00A955E6" w:rsidRPr="009A5E92">
        <w:rPr>
          <w:rFonts w:ascii="Times New Roman" w:eastAsia="Times New Roman" w:hAnsi="Times New Roman" w:cs="Times New Roman"/>
        </w:rPr>
        <w:t>s</w:t>
      </w:r>
      <w:r w:rsidR="008F00D6" w:rsidRPr="009A5E92">
        <w:rPr>
          <w:rFonts w:ascii="Times New Roman" w:eastAsia="Times New Roman" w:hAnsi="Times New Roman" w:cs="Times New Roman"/>
        </w:rPr>
        <w:t xml:space="preserve"> </w:t>
      </w:r>
      <w:r w:rsidR="00A6056F" w:rsidRPr="009A5E92">
        <w:rPr>
          <w:rFonts w:ascii="Times New Roman" w:eastAsia="Times New Roman" w:hAnsi="Times New Roman" w:cs="Times New Roman"/>
        </w:rPr>
        <w:t>of a collection of images with no 3D elements</w:t>
      </w:r>
      <w:r w:rsidR="008F00D6" w:rsidRPr="009A5E92">
        <w:rPr>
          <w:rFonts w:ascii="Times New Roman" w:eastAsia="Times New Roman" w:hAnsi="Times New Roman" w:cs="Times New Roman"/>
        </w:rPr>
        <w:t>.</w:t>
      </w:r>
      <w:r w:rsidR="00A6056F" w:rsidRPr="009A5E92">
        <w:rPr>
          <w:rFonts w:ascii="Times New Roman" w:eastAsia="Times New Roman" w:hAnsi="Times New Roman" w:cs="Times New Roman"/>
        </w:rPr>
        <w:t xml:space="preserve"> </w:t>
      </w:r>
      <w:r w:rsidR="008F00D6" w:rsidRPr="009A5E92">
        <w:rPr>
          <w:rFonts w:ascii="Times New Roman" w:eastAsia="Times New Roman" w:hAnsi="Times New Roman" w:cs="Times New Roman"/>
        </w:rPr>
        <w:t>A</w:t>
      </w:r>
      <w:r w:rsidR="00A6056F" w:rsidRPr="009A5E92">
        <w:rPr>
          <w:rFonts w:ascii="Times New Roman" w:eastAsia="Times New Roman" w:hAnsi="Times New Roman" w:cs="Times New Roman"/>
        </w:rPr>
        <w:t>lternatively, this project will be offering a modern advanced digital archive showing each item as a full 3D model that can be viewed in 360</w:t>
      </w:r>
      <w:r w:rsidR="00BA4487" w:rsidRPr="009A5E92">
        <w:rPr>
          <w:rFonts w:ascii="Times New Roman" w:eastAsia="Times New Roman" w:hAnsi="Times New Roman" w:cs="Times New Roman"/>
        </w:rPr>
        <w:t xml:space="preserve"> degrees</w:t>
      </w:r>
      <w:r w:rsidR="00A6056F" w:rsidRPr="009A5E92">
        <w:rPr>
          <w:rFonts w:ascii="Times New Roman" w:eastAsia="Times New Roman" w:hAnsi="Times New Roman" w:cs="Times New Roman"/>
        </w:rPr>
        <w:t>.</w:t>
      </w:r>
      <w:r w:rsidR="00D7229A" w:rsidRPr="009A5E92">
        <w:rPr>
          <w:rFonts w:ascii="Times New Roman" w:eastAsia="Times New Roman" w:hAnsi="Times New Roman" w:cs="Times New Roman"/>
        </w:rPr>
        <w:t xml:space="preserve"> </w:t>
      </w:r>
      <w:r w:rsidR="00F622E7" w:rsidRPr="009A5E92">
        <w:rPr>
          <w:rFonts w:ascii="Times New Roman" w:eastAsia="Times New Roman" w:hAnsi="Times New Roman" w:cs="Times New Roman"/>
        </w:rPr>
        <w:t xml:space="preserve">This example demonstrates </w:t>
      </w:r>
      <w:r w:rsidR="00703051" w:rsidRPr="009A5E92">
        <w:rPr>
          <w:rFonts w:ascii="Times New Roman" w:eastAsia="Times New Roman" w:hAnsi="Times New Roman" w:cs="Times New Roman"/>
        </w:rPr>
        <w:t xml:space="preserve">the framework of how an artefact could be presented in a digital form. </w:t>
      </w:r>
      <w:r w:rsidR="005A4272" w:rsidRPr="009A5E92">
        <w:rPr>
          <w:rFonts w:ascii="Times New Roman" w:eastAsia="Times New Roman" w:hAnsi="Times New Roman" w:cs="Times New Roman"/>
        </w:rPr>
        <w:t xml:space="preserve">Whilst also showing the benefit of 3D model replicas that can be </w:t>
      </w:r>
      <w:r w:rsidR="00F57CBA" w:rsidRPr="009A5E92">
        <w:rPr>
          <w:rFonts w:ascii="Times New Roman" w:eastAsia="Times New Roman" w:hAnsi="Times New Roman" w:cs="Times New Roman"/>
        </w:rPr>
        <w:t>easily preserved, accessed and contextualised with associated information.</w:t>
      </w:r>
    </w:p>
    <w:p w14:paraId="347007D3" w14:textId="349D2646" w:rsidR="002B4F25" w:rsidRPr="009A5E92" w:rsidRDefault="00B5028C" w:rsidP="000D43C1">
      <w:pPr>
        <w:spacing w:before="240" w:line="360" w:lineRule="auto"/>
        <w:rPr>
          <w:rFonts w:ascii="Times New Roman" w:eastAsia="Times New Roman" w:hAnsi="Times New Roman" w:cs="Times New Roman"/>
        </w:rPr>
      </w:pPr>
      <w:r w:rsidRPr="009A5E92">
        <w:rPr>
          <w:rFonts w:ascii="Times New Roman" w:eastAsia="Times New Roman" w:hAnsi="Times New Roman" w:cs="Times New Roman"/>
        </w:rPr>
        <w:t xml:space="preserve">VR has become more prominent in the research of </w:t>
      </w:r>
      <w:r w:rsidR="00145DB5" w:rsidRPr="009A5E92">
        <w:rPr>
          <w:rFonts w:ascii="Times New Roman" w:eastAsia="Times New Roman" w:hAnsi="Times New Roman" w:cs="Times New Roman"/>
        </w:rPr>
        <w:t xml:space="preserve">digital preservation, </w:t>
      </w:r>
      <w:r w:rsidR="0073580B" w:rsidRPr="009A5E92">
        <w:rPr>
          <w:rFonts w:ascii="Times New Roman" w:eastAsia="Times New Roman" w:hAnsi="Times New Roman" w:cs="Times New Roman"/>
        </w:rPr>
        <w:t xml:space="preserve">with more VR user experience designs </w:t>
      </w:r>
      <w:r w:rsidR="00B46781" w:rsidRPr="009A5E92">
        <w:rPr>
          <w:rFonts w:ascii="Times New Roman" w:eastAsia="Times New Roman" w:hAnsi="Times New Roman" w:cs="Times New Roman"/>
        </w:rPr>
        <w:t xml:space="preserve">developed within the digital heritage sector. </w:t>
      </w:r>
      <w:r w:rsidR="00483FE2" w:rsidRPr="009A5E92">
        <w:rPr>
          <w:rFonts w:ascii="Times New Roman" w:eastAsia="Times New Roman" w:hAnsi="Times New Roman" w:cs="Times New Roman"/>
        </w:rPr>
        <w:t xml:space="preserve">Gillian Arrighi </w:t>
      </w:r>
      <w:sdt>
        <w:sdtPr>
          <w:rPr>
            <w:rFonts w:ascii="Times New Roman" w:eastAsia="Times New Roman" w:hAnsi="Times New Roman" w:cs="Times New Roman"/>
          </w:rPr>
          <w:id w:val="-1364585664"/>
          <w:citation/>
        </w:sdtPr>
        <w:sdtContent>
          <w:r w:rsidR="00483FE2" w:rsidRPr="009A5E92">
            <w:rPr>
              <w:rFonts w:ascii="Times New Roman" w:eastAsia="Times New Roman" w:hAnsi="Times New Roman" w:cs="Times New Roman"/>
            </w:rPr>
            <w:fldChar w:fldCharType="begin"/>
          </w:r>
          <w:r w:rsidR="00483FE2" w:rsidRPr="009A5E92">
            <w:rPr>
              <w:rFonts w:ascii="Times New Roman" w:eastAsia="Times New Roman" w:hAnsi="Times New Roman" w:cs="Times New Roman"/>
            </w:rPr>
            <w:instrText xml:space="preserve">CITATION Gil21 \n  \l 2057 </w:instrText>
          </w:r>
          <w:r w:rsidR="00483FE2" w:rsidRPr="009A5E92">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rPr>
            <w:t>(2021)</w:t>
          </w:r>
          <w:r w:rsidR="00483FE2" w:rsidRPr="009A5E92">
            <w:rPr>
              <w:rFonts w:ascii="Times New Roman" w:eastAsia="Times New Roman" w:hAnsi="Times New Roman" w:cs="Times New Roman"/>
            </w:rPr>
            <w:fldChar w:fldCharType="end"/>
          </w:r>
        </w:sdtContent>
      </w:sdt>
      <w:r w:rsidR="00483FE2" w:rsidRPr="009A5E92">
        <w:rPr>
          <w:rFonts w:ascii="Times New Roman" w:eastAsia="Times New Roman" w:hAnsi="Times New Roman" w:cs="Times New Roman"/>
        </w:rPr>
        <w:t xml:space="preserve"> developed </w:t>
      </w:r>
      <w:r w:rsidR="009D1E9B" w:rsidRPr="009A5E92">
        <w:rPr>
          <w:rFonts w:ascii="Times New Roman" w:eastAsia="Times New Roman" w:hAnsi="Times New Roman" w:cs="Times New Roman"/>
        </w:rPr>
        <w:t>a VR experience based on a research study</w:t>
      </w:r>
      <w:r w:rsidR="00F57CBA" w:rsidRPr="009A5E92">
        <w:rPr>
          <w:rFonts w:ascii="Times New Roman" w:eastAsia="Times New Roman" w:hAnsi="Times New Roman" w:cs="Times New Roman"/>
        </w:rPr>
        <w:t xml:space="preserve"> focusing on </w:t>
      </w:r>
      <w:r w:rsidR="00875960" w:rsidRPr="009A5E92">
        <w:rPr>
          <w:rFonts w:ascii="Times New Roman" w:eastAsia="Times New Roman" w:hAnsi="Times New Roman" w:cs="Times New Roman"/>
        </w:rPr>
        <w:t xml:space="preserve">the </w:t>
      </w:r>
      <w:r w:rsidR="005752AB" w:rsidRPr="009A5E92">
        <w:rPr>
          <w:rFonts w:ascii="Times New Roman" w:eastAsia="Times New Roman" w:hAnsi="Times New Roman" w:cs="Times New Roman"/>
        </w:rPr>
        <w:t xml:space="preserve">preservation of </w:t>
      </w:r>
      <w:r w:rsidR="00875960" w:rsidRPr="009A5E92">
        <w:rPr>
          <w:rFonts w:ascii="Times New Roman" w:eastAsia="Times New Roman" w:hAnsi="Times New Roman" w:cs="Times New Roman"/>
        </w:rPr>
        <w:t>heritage buildings</w:t>
      </w:r>
      <w:r w:rsidR="005752AB" w:rsidRPr="009A5E92">
        <w:rPr>
          <w:rFonts w:ascii="Times New Roman" w:eastAsia="Times New Roman" w:hAnsi="Times New Roman" w:cs="Times New Roman"/>
        </w:rPr>
        <w:t xml:space="preserve"> th</w:t>
      </w:r>
      <w:r w:rsidR="00D72C64" w:rsidRPr="009A5E92">
        <w:rPr>
          <w:rFonts w:ascii="Times New Roman" w:eastAsia="Times New Roman" w:hAnsi="Times New Roman" w:cs="Times New Roman"/>
        </w:rPr>
        <w:t>rough</w:t>
      </w:r>
      <w:r w:rsidR="005752AB" w:rsidRPr="009A5E92">
        <w:rPr>
          <w:rFonts w:ascii="Times New Roman" w:eastAsia="Times New Roman" w:hAnsi="Times New Roman" w:cs="Times New Roman"/>
        </w:rPr>
        <w:t xml:space="preserve"> digital reconstruction</w:t>
      </w:r>
      <w:r w:rsidR="00875960" w:rsidRPr="009A5E92">
        <w:rPr>
          <w:rFonts w:ascii="Times New Roman" w:eastAsia="Times New Roman" w:hAnsi="Times New Roman" w:cs="Times New Roman"/>
        </w:rPr>
        <w:t>.</w:t>
      </w:r>
      <w:r w:rsidR="005752AB" w:rsidRPr="009A5E92">
        <w:rPr>
          <w:rFonts w:ascii="Times New Roman" w:eastAsia="Times New Roman" w:hAnsi="Times New Roman" w:cs="Times New Roman"/>
        </w:rPr>
        <w:t xml:space="preserve"> </w:t>
      </w:r>
      <w:r w:rsidR="00C372F7" w:rsidRPr="009A5E92">
        <w:rPr>
          <w:rFonts w:ascii="Times New Roman" w:eastAsia="Times New Roman" w:hAnsi="Times New Roman" w:cs="Times New Roman"/>
        </w:rPr>
        <w:t xml:space="preserve">Arrighi </w:t>
      </w:r>
      <w:r w:rsidR="00501EED" w:rsidRPr="009A5E92">
        <w:rPr>
          <w:rFonts w:ascii="Times New Roman" w:eastAsia="Times New Roman" w:hAnsi="Times New Roman" w:cs="Times New Roman"/>
        </w:rPr>
        <w:t xml:space="preserve">created a usability study pilot to </w:t>
      </w:r>
      <w:r w:rsidR="00404786" w:rsidRPr="009A5E92">
        <w:rPr>
          <w:rFonts w:ascii="Times New Roman" w:eastAsia="Times New Roman" w:hAnsi="Times New Roman" w:cs="Times New Roman"/>
        </w:rPr>
        <w:t>recognise</w:t>
      </w:r>
      <w:r w:rsidR="00501EED" w:rsidRPr="009A5E92">
        <w:rPr>
          <w:rFonts w:ascii="Times New Roman" w:eastAsia="Times New Roman" w:hAnsi="Times New Roman" w:cs="Times New Roman"/>
        </w:rPr>
        <w:t xml:space="preserve"> the challenges VR faces to some users and how the experience could be adapted</w:t>
      </w:r>
      <w:r w:rsidR="00F9197C" w:rsidRPr="009A5E92">
        <w:rPr>
          <w:rFonts w:ascii="Times New Roman" w:eastAsia="Times New Roman" w:hAnsi="Times New Roman" w:cs="Times New Roman"/>
        </w:rPr>
        <w:t xml:space="preserve">. Results showed their participants </w:t>
      </w:r>
      <w:r w:rsidR="00C82EFF" w:rsidRPr="009A5E92">
        <w:rPr>
          <w:rFonts w:ascii="Times New Roman" w:eastAsia="Times New Roman" w:hAnsi="Times New Roman" w:cs="Times New Roman"/>
        </w:rPr>
        <w:t xml:space="preserve">found the </w:t>
      </w:r>
      <w:r w:rsidR="00211426" w:rsidRPr="009A5E92">
        <w:rPr>
          <w:rFonts w:ascii="Times New Roman" w:eastAsia="Times New Roman" w:hAnsi="Times New Roman" w:cs="Times New Roman"/>
        </w:rPr>
        <w:t xml:space="preserve">VR </w:t>
      </w:r>
      <w:r w:rsidR="00211426" w:rsidRPr="009A5E92">
        <w:rPr>
          <w:rFonts w:ascii="Times New Roman" w:eastAsia="Times New Roman" w:hAnsi="Times New Roman" w:cs="Times New Roman"/>
        </w:rPr>
        <w:lastRenderedPageBreak/>
        <w:t xml:space="preserve">generally easy to navigate but desired </w:t>
      </w:r>
      <w:r w:rsidR="00C03117" w:rsidRPr="009A5E92">
        <w:rPr>
          <w:rFonts w:ascii="Times New Roman" w:eastAsia="Times New Roman" w:hAnsi="Times New Roman" w:cs="Times New Roman"/>
        </w:rPr>
        <w:t>fewer</w:t>
      </w:r>
      <w:r w:rsidR="00211426" w:rsidRPr="009A5E92">
        <w:rPr>
          <w:rFonts w:ascii="Times New Roman" w:eastAsia="Times New Roman" w:hAnsi="Times New Roman" w:cs="Times New Roman"/>
        </w:rPr>
        <w:t xml:space="preserve"> restrictions with wires to </w:t>
      </w:r>
      <w:r w:rsidR="009F4644" w:rsidRPr="009A5E92">
        <w:rPr>
          <w:rFonts w:ascii="Times New Roman" w:eastAsia="Times New Roman" w:hAnsi="Times New Roman" w:cs="Times New Roman"/>
        </w:rPr>
        <w:t>allow more free movement</w:t>
      </w:r>
      <w:r w:rsidR="00C03117" w:rsidRPr="009A5E92">
        <w:rPr>
          <w:rFonts w:ascii="Times New Roman" w:eastAsia="Times New Roman" w:hAnsi="Times New Roman" w:cs="Times New Roman"/>
        </w:rPr>
        <w:t>. S</w:t>
      </w:r>
      <w:r w:rsidR="00431690" w:rsidRPr="009A5E92">
        <w:rPr>
          <w:rFonts w:ascii="Times New Roman" w:eastAsia="Times New Roman" w:hAnsi="Times New Roman" w:cs="Times New Roman"/>
        </w:rPr>
        <w:t>ome mentioned the implementation of touch would create more immersion and realism to the application.</w:t>
      </w:r>
    </w:p>
    <w:p w14:paraId="6EC7DFD0" w14:textId="2FC34894" w:rsidR="001E5CC9" w:rsidRPr="009A5E92" w:rsidRDefault="003E2850" w:rsidP="000D43C1">
      <w:pPr>
        <w:spacing w:before="240" w:line="360" w:lineRule="auto"/>
        <w:rPr>
          <w:rFonts w:ascii="Times New Roman" w:eastAsia="Times New Roman" w:hAnsi="Times New Roman" w:cs="Times New Roman"/>
        </w:rPr>
      </w:pPr>
      <w:r w:rsidRPr="009A5E92">
        <w:rPr>
          <w:rFonts w:ascii="Times New Roman" w:eastAsia="Times New Roman" w:hAnsi="Times New Roman" w:cs="Times New Roman"/>
        </w:rPr>
        <w:t xml:space="preserve">Users noted they would have preferred a </w:t>
      </w:r>
      <w:r w:rsidR="0039047B" w:rsidRPr="009A5E92">
        <w:rPr>
          <w:rFonts w:ascii="Times New Roman" w:eastAsia="Times New Roman" w:hAnsi="Times New Roman" w:cs="Times New Roman"/>
        </w:rPr>
        <w:t>broader</w:t>
      </w:r>
      <w:r w:rsidRPr="009A5E92">
        <w:rPr>
          <w:rFonts w:ascii="Times New Roman" w:eastAsia="Times New Roman" w:hAnsi="Times New Roman" w:cs="Times New Roman"/>
        </w:rPr>
        <w:t xml:space="preserve"> range of information to create multiple </w:t>
      </w:r>
      <w:r w:rsidR="00EE5B4D" w:rsidRPr="009A5E92">
        <w:rPr>
          <w:rFonts w:ascii="Times New Roman" w:eastAsia="Times New Roman" w:hAnsi="Times New Roman" w:cs="Times New Roman"/>
        </w:rPr>
        <w:t xml:space="preserve">scenarios to receive </w:t>
      </w:r>
      <w:r w:rsidR="0039047B" w:rsidRPr="009A5E92">
        <w:rPr>
          <w:rFonts w:ascii="Times New Roman" w:eastAsia="Times New Roman" w:hAnsi="Times New Roman" w:cs="Times New Roman"/>
        </w:rPr>
        <w:t>history about the building</w:t>
      </w:r>
      <w:r w:rsidR="000C72A9" w:rsidRPr="009A5E92">
        <w:rPr>
          <w:rFonts w:ascii="Times New Roman" w:eastAsia="Times New Roman" w:hAnsi="Times New Roman" w:cs="Times New Roman"/>
        </w:rPr>
        <w:t>.</w:t>
      </w:r>
      <w:r w:rsidR="0039047B" w:rsidRPr="009A5E92">
        <w:rPr>
          <w:rFonts w:ascii="Times New Roman" w:eastAsia="Times New Roman" w:hAnsi="Times New Roman" w:cs="Times New Roman"/>
        </w:rPr>
        <w:t xml:space="preserve"> </w:t>
      </w:r>
      <w:r w:rsidR="000C72A9" w:rsidRPr="009A5E92">
        <w:rPr>
          <w:rFonts w:ascii="Times New Roman" w:eastAsia="Times New Roman" w:hAnsi="Times New Roman" w:cs="Times New Roman"/>
        </w:rPr>
        <w:t>T</w:t>
      </w:r>
      <w:r w:rsidR="00FD7D43" w:rsidRPr="009A5E92">
        <w:rPr>
          <w:rFonts w:ascii="Times New Roman" w:eastAsia="Times New Roman" w:hAnsi="Times New Roman" w:cs="Times New Roman"/>
        </w:rPr>
        <w:t xml:space="preserve">his </w:t>
      </w:r>
      <w:r w:rsidR="00B00FA1" w:rsidRPr="009A5E92">
        <w:rPr>
          <w:rFonts w:ascii="Times New Roman" w:eastAsia="Times New Roman" w:hAnsi="Times New Roman" w:cs="Times New Roman"/>
        </w:rPr>
        <w:t>ensured that the</w:t>
      </w:r>
      <w:r w:rsidR="00FD7D43" w:rsidRPr="009A5E92">
        <w:rPr>
          <w:rFonts w:ascii="Times New Roman" w:eastAsia="Times New Roman" w:hAnsi="Times New Roman" w:cs="Times New Roman"/>
        </w:rPr>
        <w:t xml:space="preserve"> player stayed engaged through</w:t>
      </w:r>
      <w:r w:rsidR="00B94953" w:rsidRPr="009A5E92">
        <w:rPr>
          <w:rFonts w:ascii="Times New Roman" w:eastAsia="Times New Roman" w:hAnsi="Times New Roman" w:cs="Times New Roman"/>
        </w:rPr>
        <w:t>out with</w:t>
      </w:r>
      <w:r w:rsidR="00FD7D43" w:rsidRPr="009A5E92">
        <w:rPr>
          <w:rFonts w:ascii="Times New Roman" w:eastAsia="Times New Roman" w:hAnsi="Times New Roman" w:cs="Times New Roman"/>
        </w:rPr>
        <w:t xml:space="preserve"> extended us</w:t>
      </w:r>
      <w:r w:rsidR="00A709DA" w:rsidRPr="009A5E92">
        <w:rPr>
          <w:rFonts w:ascii="Times New Roman" w:eastAsia="Times New Roman" w:hAnsi="Times New Roman" w:cs="Times New Roman"/>
        </w:rPr>
        <w:t xml:space="preserve">ability and </w:t>
      </w:r>
      <w:r w:rsidR="00404786" w:rsidRPr="009A5E92">
        <w:rPr>
          <w:rFonts w:ascii="Times New Roman" w:eastAsia="Times New Roman" w:hAnsi="Times New Roman" w:cs="Times New Roman"/>
        </w:rPr>
        <w:t>increase</w:t>
      </w:r>
      <w:r w:rsidR="00B94953" w:rsidRPr="009A5E92">
        <w:rPr>
          <w:rFonts w:ascii="Times New Roman" w:eastAsia="Times New Roman" w:hAnsi="Times New Roman" w:cs="Times New Roman"/>
        </w:rPr>
        <w:t>d</w:t>
      </w:r>
      <w:r w:rsidR="00404786" w:rsidRPr="009A5E92">
        <w:rPr>
          <w:rFonts w:ascii="Times New Roman" w:eastAsia="Times New Roman" w:hAnsi="Times New Roman" w:cs="Times New Roman"/>
        </w:rPr>
        <w:t xml:space="preserve"> interoperability.</w:t>
      </w:r>
    </w:p>
    <w:p w14:paraId="3763C1BB" w14:textId="19AD3A0F" w:rsidR="00E768BA" w:rsidRPr="009A5E92" w:rsidRDefault="00557720" w:rsidP="000D43C1">
      <w:pPr>
        <w:spacing w:before="240" w:line="360" w:lineRule="auto"/>
        <w:rPr>
          <w:rFonts w:ascii="Times New Roman" w:eastAsia="Times New Roman" w:hAnsi="Times New Roman" w:cs="Times New Roman"/>
        </w:rPr>
      </w:pPr>
      <w:r w:rsidRPr="009A5E92">
        <w:rPr>
          <w:rFonts w:ascii="Times New Roman" w:eastAsia="Times New Roman" w:hAnsi="Times New Roman" w:cs="Times New Roman"/>
        </w:rPr>
        <w:t>After a critical review of existing digital heritage projects. T</w:t>
      </w:r>
      <w:r w:rsidR="00E768BA" w:rsidRPr="009A5E92">
        <w:rPr>
          <w:rFonts w:ascii="Times New Roman" w:eastAsia="Times New Roman" w:hAnsi="Times New Roman" w:cs="Times New Roman"/>
        </w:rPr>
        <w:t xml:space="preserve">he research </w:t>
      </w:r>
      <w:r w:rsidR="00400E44" w:rsidRPr="009A5E92">
        <w:rPr>
          <w:rFonts w:ascii="Times New Roman" w:eastAsia="Times New Roman" w:hAnsi="Times New Roman" w:cs="Times New Roman"/>
        </w:rPr>
        <w:t xml:space="preserve">above highlights </w:t>
      </w:r>
      <w:r w:rsidR="002D2333" w:rsidRPr="009A5E92">
        <w:rPr>
          <w:rFonts w:ascii="Times New Roman" w:eastAsia="Times New Roman" w:hAnsi="Times New Roman" w:cs="Times New Roman"/>
        </w:rPr>
        <w:t>potential benefits to using technology to display history</w:t>
      </w:r>
      <w:r w:rsidR="000656E4" w:rsidRPr="009A5E92">
        <w:rPr>
          <w:rFonts w:ascii="Times New Roman" w:eastAsia="Times New Roman" w:hAnsi="Times New Roman" w:cs="Times New Roman"/>
        </w:rPr>
        <w:t xml:space="preserve"> inside and outside </w:t>
      </w:r>
      <w:r w:rsidR="00D92E40" w:rsidRPr="009A5E92">
        <w:rPr>
          <w:rFonts w:ascii="Times New Roman" w:eastAsia="Times New Roman" w:hAnsi="Times New Roman" w:cs="Times New Roman"/>
        </w:rPr>
        <w:t>a museum environment</w:t>
      </w:r>
      <w:r w:rsidR="00157C07" w:rsidRPr="009A5E92">
        <w:rPr>
          <w:rFonts w:ascii="Times New Roman" w:eastAsia="Times New Roman" w:hAnsi="Times New Roman" w:cs="Times New Roman"/>
        </w:rPr>
        <w:t>.</w:t>
      </w:r>
      <w:r w:rsidR="002D2333" w:rsidRPr="009A5E92">
        <w:rPr>
          <w:rFonts w:ascii="Times New Roman" w:eastAsia="Times New Roman" w:hAnsi="Times New Roman" w:cs="Times New Roman"/>
        </w:rPr>
        <w:t xml:space="preserve"> </w:t>
      </w:r>
      <w:r w:rsidR="002D358A" w:rsidRPr="009A5E92">
        <w:rPr>
          <w:rFonts w:ascii="Times New Roman" w:eastAsia="Times New Roman" w:hAnsi="Times New Roman" w:cs="Times New Roman"/>
        </w:rPr>
        <w:t xml:space="preserve">While 3D reconstruction offers </w:t>
      </w:r>
      <w:r w:rsidR="00157C07" w:rsidRPr="009A5E92">
        <w:rPr>
          <w:rFonts w:ascii="Times New Roman" w:eastAsia="Times New Roman" w:hAnsi="Times New Roman" w:cs="Times New Roman"/>
        </w:rPr>
        <w:t xml:space="preserve">an efficient method of accessibility to existing artefacts, this also offers an alternative solution </w:t>
      </w:r>
      <w:r w:rsidR="00854977" w:rsidRPr="009A5E92">
        <w:rPr>
          <w:rFonts w:ascii="Times New Roman" w:eastAsia="Times New Roman" w:hAnsi="Times New Roman" w:cs="Times New Roman"/>
        </w:rPr>
        <w:t xml:space="preserve">to reconstructing </w:t>
      </w:r>
      <w:r w:rsidR="008754E0" w:rsidRPr="009A5E92">
        <w:rPr>
          <w:rFonts w:ascii="Times New Roman" w:eastAsia="Times New Roman" w:hAnsi="Times New Roman" w:cs="Times New Roman"/>
        </w:rPr>
        <w:t>original artefacts that may have succumb to damage or decomposition.</w:t>
      </w:r>
      <w:r w:rsidR="006B3D04" w:rsidRPr="009A5E92">
        <w:rPr>
          <w:rFonts w:ascii="Times New Roman" w:eastAsia="Times New Roman" w:hAnsi="Times New Roman" w:cs="Times New Roman"/>
        </w:rPr>
        <w:t xml:space="preserve"> Therefore, forever preserving the </w:t>
      </w:r>
      <w:r w:rsidR="000C233C" w:rsidRPr="009A5E92">
        <w:rPr>
          <w:rFonts w:ascii="Times New Roman" w:eastAsia="Times New Roman" w:hAnsi="Times New Roman" w:cs="Times New Roman"/>
        </w:rPr>
        <w:t>artefact</w:t>
      </w:r>
      <w:r w:rsidR="006B3D04" w:rsidRPr="009A5E92">
        <w:rPr>
          <w:rFonts w:ascii="Times New Roman" w:eastAsia="Times New Roman" w:hAnsi="Times New Roman" w:cs="Times New Roman"/>
        </w:rPr>
        <w:t xml:space="preserve"> in a 3D form.</w:t>
      </w:r>
    </w:p>
    <w:p w14:paraId="104CAF8E" w14:textId="7B1DCC85" w:rsidR="006B3D04" w:rsidRPr="009A5E92" w:rsidRDefault="00D92E40" w:rsidP="000D43C1">
      <w:pPr>
        <w:spacing w:before="240" w:line="360" w:lineRule="auto"/>
        <w:rPr>
          <w:rFonts w:ascii="Times New Roman" w:eastAsia="Times New Roman" w:hAnsi="Times New Roman" w:cs="Times New Roman"/>
        </w:rPr>
      </w:pPr>
      <w:r w:rsidRPr="009A5E92">
        <w:rPr>
          <w:rFonts w:ascii="Times New Roman" w:eastAsia="Times New Roman" w:hAnsi="Times New Roman" w:cs="Times New Roman"/>
        </w:rPr>
        <w:t>P</w:t>
      </w:r>
      <w:r w:rsidR="00862F4C" w:rsidRPr="009A5E92">
        <w:rPr>
          <w:rFonts w:ascii="Times New Roman" w:eastAsia="Times New Roman" w:hAnsi="Times New Roman" w:cs="Times New Roman"/>
        </w:rPr>
        <w:t xml:space="preserve">rojects above highlight the </w:t>
      </w:r>
      <w:r w:rsidR="00BB5C33" w:rsidRPr="009A5E92">
        <w:rPr>
          <w:rFonts w:ascii="Times New Roman" w:eastAsia="Times New Roman" w:hAnsi="Times New Roman" w:cs="Times New Roman"/>
        </w:rPr>
        <w:t xml:space="preserve">usefulness of </w:t>
      </w:r>
      <w:r w:rsidR="00AC3388" w:rsidRPr="009A5E92">
        <w:rPr>
          <w:rFonts w:ascii="Times New Roman" w:eastAsia="Times New Roman" w:hAnsi="Times New Roman" w:cs="Times New Roman"/>
        </w:rPr>
        <w:t xml:space="preserve">similar </w:t>
      </w:r>
      <w:r w:rsidR="00BB5C33" w:rsidRPr="009A5E92">
        <w:rPr>
          <w:rFonts w:ascii="Times New Roman" w:eastAsia="Times New Roman" w:hAnsi="Times New Roman" w:cs="Times New Roman"/>
        </w:rPr>
        <w:t>technolog</w:t>
      </w:r>
      <w:r w:rsidR="00AC3388" w:rsidRPr="009A5E92">
        <w:rPr>
          <w:rFonts w:ascii="Times New Roman" w:eastAsia="Times New Roman" w:hAnsi="Times New Roman" w:cs="Times New Roman"/>
        </w:rPr>
        <w:t>ies</w:t>
      </w:r>
      <w:r w:rsidR="00934479" w:rsidRPr="009A5E92">
        <w:rPr>
          <w:rFonts w:ascii="Times New Roman" w:eastAsia="Times New Roman" w:hAnsi="Times New Roman" w:cs="Times New Roman"/>
        </w:rPr>
        <w:t>.</w:t>
      </w:r>
      <w:r w:rsidR="00BA0896" w:rsidRPr="009A5E92">
        <w:rPr>
          <w:rFonts w:ascii="Times New Roman" w:eastAsia="Times New Roman" w:hAnsi="Times New Roman" w:cs="Times New Roman"/>
        </w:rPr>
        <w:t xml:space="preserve"> </w:t>
      </w:r>
      <w:r w:rsidR="00934479" w:rsidRPr="009A5E92">
        <w:rPr>
          <w:rFonts w:ascii="Times New Roman" w:eastAsia="Times New Roman" w:hAnsi="Times New Roman" w:cs="Times New Roman"/>
        </w:rPr>
        <w:t>T</w:t>
      </w:r>
      <w:r w:rsidR="00BA0896" w:rsidRPr="009A5E92">
        <w:rPr>
          <w:rFonts w:ascii="Times New Roman" w:eastAsia="Times New Roman" w:hAnsi="Times New Roman" w:cs="Times New Roman"/>
        </w:rPr>
        <w:t xml:space="preserve">o offer visual representation of complex manufacturing methods, </w:t>
      </w:r>
      <w:r w:rsidR="00386D4E" w:rsidRPr="009A5E92">
        <w:rPr>
          <w:rFonts w:ascii="Times New Roman" w:eastAsia="Times New Roman" w:hAnsi="Times New Roman" w:cs="Times New Roman"/>
        </w:rPr>
        <w:t>which</w:t>
      </w:r>
      <w:r w:rsidR="00BA0896" w:rsidRPr="009A5E92">
        <w:rPr>
          <w:rFonts w:ascii="Times New Roman" w:eastAsia="Times New Roman" w:hAnsi="Times New Roman" w:cs="Times New Roman"/>
        </w:rPr>
        <w:t xml:space="preserve"> may be difficult to visualise from descriptive text alone.</w:t>
      </w:r>
      <w:r w:rsidR="00D07CC3" w:rsidRPr="009A5E92">
        <w:rPr>
          <w:rFonts w:ascii="Times New Roman" w:eastAsia="Times New Roman" w:hAnsi="Times New Roman" w:cs="Times New Roman"/>
        </w:rPr>
        <w:t xml:space="preserve"> These capabilities </w:t>
      </w:r>
      <w:r w:rsidR="00934479" w:rsidRPr="009A5E92">
        <w:rPr>
          <w:rFonts w:ascii="Times New Roman" w:eastAsia="Times New Roman" w:hAnsi="Times New Roman" w:cs="Times New Roman"/>
        </w:rPr>
        <w:t xml:space="preserve">demonstrate </w:t>
      </w:r>
      <w:r w:rsidR="00103FC4" w:rsidRPr="009A5E92">
        <w:rPr>
          <w:rFonts w:ascii="Times New Roman" w:eastAsia="Times New Roman" w:hAnsi="Times New Roman" w:cs="Times New Roman"/>
        </w:rPr>
        <w:t>an engaging alternative to receiving information about history and enriching the user experience.</w:t>
      </w:r>
    </w:p>
    <w:p w14:paraId="2E7B6ED7" w14:textId="77777777" w:rsidR="009177C1" w:rsidRPr="009A5E92" w:rsidRDefault="009177C1" w:rsidP="000D43C1">
      <w:pPr>
        <w:spacing w:before="240" w:line="360" w:lineRule="auto"/>
        <w:rPr>
          <w:rFonts w:ascii="Times New Roman" w:eastAsia="Times New Roman" w:hAnsi="Times New Roman" w:cs="Times New Roman"/>
        </w:rPr>
      </w:pPr>
    </w:p>
    <w:p w14:paraId="344E64D9" w14:textId="3985E118" w:rsidR="00970E7E" w:rsidRPr="009A5E92" w:rsidRDefault="2314F533" w:rsidP="000D43C1">
      <w:pPr>
        <w:pStyle w:val="Heading3"/>
        <w:spacing w:before="240" w:line="360" w:lineRule="auto"/>
        <w:rPr>
          <w:rFonts w:cs="Times New Roman"/>
          <w:color w:val="auto"/>
        </w:rPr>
      </w:pPr>
      <w:bookmarkStart w:id="87" w:name="_Toc154856527"/>
      <w:bookmarkStart w:id="88" w:name="_Toc173940578"/>
      <w:r w:rsidRPr="009A5E92">
        <w:rPr>
          <w:rFonts w:cs="Times New Roman"/>
          <w:color w:val="auto"/>
        </w:rPr>
        <w:t>2.3.4 Existing Virtual Reality in Museums</w:t>
      </w:r>
      <w:bookmarkEnd w:id="87"/>
      <w:bookmarkEnd w:id="88"/>
    </w:p>
    <w:p w14:paraId="423D2BC0" w14:textId="27077555" w:rsidR="009E50FE" w:rsidRPr="009A5E92" w:rsidRDefault="009E50FE" w:rsidP="009E50FE">
      <w:pPr>
        <w:spacing w:before="240" w:line="360" w:lineRule="auto"/>
        <w:rPr>
          <w:rFonts w:ascii="Times New Roman" w:eastAsia="Times New Roman" w:hAnsi="Times New Roman" w:cs="Times New Roman"/>
        </w:rPr>
      </w:pPr>
      <w:r w:rsidRPr="009A5E92">
        <w:rPr>
          <w:rFonts w:ascii="Times New Roman" w:eastAsia="Times New Roman" w:hAnsi="Times New Roman" w:cs="Times New Roman"/>
        </w:rPr>
        <w:t xml:space="preserve">Virtual tours within museums are not an unknown concept and these are utilised as a valuable tool to show potential visitors 3D museums and collections to entice them to </w:t>
      </w:r>
      <w:r w:rsidR="0071468F" w:rsidRPr="009A5E92">
        <w:rPr>
          <w:rFonts w:ascii="Times New Roman" w:eastAsia="Times New Roman" w:hAnsi="Times New Roman" w:cs="Times New Roman"/>
        </w:rPr>
        <w:t xml:space="preserve">visit </w:t>
      </w:r>
      <w:r w:rsidRPr="009A5E92">
        <w:rPr>
          <w:rFonts w:ascii="Times New Roman" w:eastAsia="Times New Roman" w:hAnsi="Times New Roman" w:cs="Times New Roman"/>
        </w:rPr>
        <w:t xml:space="preserve">physically. Virtual screen tours are frequently used to offer viewers an alternative to 2D images and text. This has been demonstrated by the British Museum with ‘The Museum of the World’ </w:t>
      </w:r>
      <w:sdt>
        <w:sdtPr>
          <w:rPr>
            <w:rFonts w:ascii="Times New Roman" w:eastAsia="Times New Roman" w:hAnsi="Times New Roman" w:cs="Times New Roman"/>
          </w:rPr>
          <w:id w:val="-1251967789"/>
          <w:citation/>
        </w:sdtPr>
        <w:sdtContent>
          <w:r w:rsidRPr="009A5E92">
            <w:rPr>
              <w:rFonts w:ascii="Times New Roman" w:eastAsia="Times New Roman" w:hAnsi="Times New Roman" w:cs="Times New Roman"/>
            </w:rPr>
            <w:fldChar w:fldCharType="begin"/>
          </w:r>
          <w:r w:rsidRPr="009A5E92">
            <w:rPr>
              <w:rFonts w:ascii="Times New Roman" w:eastAsia="Times New Roman" w:hAnsi="Times New Roman" w:cs="Times New Roman"/>
              <w:lang w:val="en-US"/>
            </w:rPr>
            <w:instrText xml:space="preserve">CITATION Bri20 \l 1033 </w:instrText>
          </w:r>
          <w:r w:rsidRPr="009A5E92">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(BritishMuseum, 2020)</w:t>
          </w:r>
          <w:r w:rsidRPr="009A5E92">
            <w:rPr>
              <w:rFonts w:ascii="Times New Roman" w:eastAsia="Times New Roman" w:hAnsi="Times New Roman" w:cs="Times New Roman"/>
            </w:rPr>
            <w:fldChar w:fldCharType="end"/>
          </w:r>
        </w:sdtContent>
      </w:sdt>
      <w:r w:rsidRPr="009A5E92">
        <w:rPr>
          <w:rFonts w:ascii="Times New Roman" w:eastAsia="Times New Roman" w:hAnsi="Times New Roman" w:cs="Times New Roman"/>
        </w:rPr>
        <w:t>, wh</w:t>
      </w:r>
      <w:r w:rsidR="00635ECA" w:rsidRPr="009A5E92">
        <w:rPr>
          <w:rFonts w:ascii="Times New Roman" w:eastAsia="Times New Roman" w:hAnsi="Times New Roman" w:cs="Times New Roman"/>
        </w:rPr>
        <w:t>ich</w:t>
      </w:r>
      <w:r w:rsidRPr="009A5E92">
        <w:rPr>
          <w:rFonts w:ascii="Times New Roman" w:eastAsia="Times New Roman" w:hAnsi="Times New Roman" w:cs="Times New Roman"/>
        </w:rPr>
        <w:t xml:space="preserve"> combined a digital archive of artefacts with an interactive scene, allowing the user to click on the timeline to find out about </w:t>
      </w:r>
      <w:r w:rsidR="000C233C" w:rsidRPr="009A5E92">
        <w:rPr>
          <w:rFonts w:ascii="Times New Roman" w:eastAsia="Times New Roman" w:hAnsi="Times New Roman" w:cs="Times New Roman"/>
        </w:rPr>
        <w:t>artefacts</w:t>
      </w:r>
      <w:r w:rsidRPr="009A5E92">
        <w:rPr>
          <w:rFonts w:ascii="Times New Roman" w:eastAsia="Times New Roman" w:hAnsi="Times New Roman" w:cs="Times New Roman"/>
        </w:rPr>
        <w:t xml:space="preserve"> in the museum.</w:t>
      </w:r>
    </w:p>
    <w:p w14:paraId="169CEB85" w14:textId="0FFD6F2C" w:rsidR="009E50FE" w:rsidRPr="009A5E92" w:rsidRDefault="009E50FE" w:rsidP="009E50FE">
      <w:pPr>
        <w:spacing w:before="240" w:line="360" w:lineRule="auto"/>
        <w:rPr>
          <w:rFonts w:ascii="Times New Roman" w:eastAsia="Times New Roman" w:hAnsi="Times New Roman" w:cs="Times New Roman"/>
        </w:rPr>
      </w:pPr>
      <w:r w:rsidRPr="009A5E92">
        <w:rPr>
          <w:rFonts w:ascii="Times New Roman" w:eastAsia="Times New Roman" w:hAnsi="Times New Roman" w:cs="Times New Roman"/>
        </w:rPr>
        <w:t>However, in most cases</w:t>
      </w:r>
      <w:r w:rsidR="00635ECA" w:rsidRPr="009A5E92">
        <w:rPr>
          <w:rFonts w:ascii="Times New Roman" w:eastAsia="Times New Roman" w:hAnsi="Times New Roman" w:cs="Times New Roman"/>
        </w:rPr>
        <w:t>,</w:t>
      </w:r>
      <w:r w:rsidRPr="009A5E92">
        <w:rPr>
          <w:rFonts w:ascii="Times New Roman" w:eastAsia="Times New Roman" w:hAnsi="Times New Roman" w:cs="Times New Roman"/>
        </w:rPr>
        <w:t xml:space="preserve"> these tours are limited to the user staring at a flat</w:t>
      </w:r>
      <w:r w:rsidR="000C233C" w:rsidRPr="009A5E92">
        <w:rPr>
          <w:rFonts w:ascii="Times New Roman" w:eastAsia="Times New Roman" w:hAnsi="Times New Roman" w:cs="Times New Roman"/>
        </w:rPr>
        <w:t xml:space="preserve"> </w:t>
      </w:r>
      <w:r w:rsidRPr="009A5E92">
        <w:rPr>
          <w:rFonts w:ascii="Times New Roman" w:eastAsia="Times New Roman" w:hAnsi="Times New Roman" w:cs="Times New Roman"/>
        </w:rPr>
        <w:t>screen</w:t>
      </w:r>
      <w:r w:rsidR="00165A17" w:rsidRPr="009A5E92">
        <w:rPr>
          <w:rFonts w:ascii="Times New Roman" w:eastAsia="Times New Roman" w:hAnsi="Times New Roman" w:cs="Times New Roman"/>
        </w:rPr>
        <w:t xml:space="preserve"> monitor</w:t>
      </w:r>
      <w:r w:rsidRPr="009A5E92">
        <w:rPr>
          <w:rFonts w:ascii="Times New Roman" w:eastAsia="Times New Roman" w:hAnsi="Times New Roman" w:cs="Times New Roman"/>
        </w:rPr>
        <w:t xml:space="preserve"> and using a mouse to navigate around the environment, which </w:t>
      </w:r>
      <w:r w:rsidR="5648E842" w:rsidRPr="009A5E92">
        <w:rPr>
          <w:rFonts w:ascii="Times New Roman" w:eastAsia="Times New Roman" w:hAnsi="Times New Roman" w:cs="Times New Roman"/>
        </w:rPr>
        <w:t>does</w:t>
      </w:r>
      <w:r w:rsidRPr="009A5E92">
        <w:rPr>
          <w:rFonts w:ascii="Times New Roman" w:eastAsia="Times New Roman" w:hAnsi="Times New Roman" w:cs="Times New Roman"/>
        </w:rPr>
        <w:t xml:space="preserve"> not </w:t>
      </w:r>
      <w:r w:rsidR="5648E842" w:rsidRPr="009A5E92">
        <w:rPr>
          <w:rFonts w:ascii="Times New Roman" w:eastAsia="Times New Roman" w:hAnsi="Times New Roman" w:cs="Times New Roman"/>
        </w:rPr>
        <w:t xml:space="preserve">offer the </w:t>
      </w:r>
      <w:r w:rsidRPr="009A5E92">
        <w:rPr>
          <w:rFonts w:ascii="Times New Roman" w:eastAsia="Times New Roman" w:hAnsi="Times New Roman" w:cs="Times New Roman"/>
        </w:rPr>
        <w:t xml:space="preserve">immersive </w:t>
      </w:r>
      <w:r w:rsidR="5648E842" w:rsidRPr="009A5E92">
        <w:rPr>
          <w:rFonts w:ascii="Times New Roman" w:eastAsia="Times New Roman" w:hAnsi="Times New Roman" w:cs="Times New Roman"/>
        </w:rPr>
        <w:t>potential of</w:t>
      </w:r>
      <w:r w:rsidRPr="009A5E92">
        <w:rPr>
          <w:rFonts w:ascii="Times New Roman" w:eastAsia="Times New Roman" w:hAnsi="Times New Roman" w:cs="Times New Roman"/>
        </w:rPr>
        <w:t xml:space="preserve"> Virtual Reality. Some sources such as Sketch</w:t>
      </w:r>
      <w:r w:rsidR="00635ECA" w:rsidRPr="009A5E92">
        <w:rPr>
          <w:rFonts w:ascii="Times New Roman" w:eastAsia="Times New Roman" w:hAnsi="Times New Roman" w:cs="Times New Roman"/>
        </w:rPr>
        <w:t>f</w:t>
      </w:r>
      <w:r w:rsidRPr="009A5E92">
        <w:rPr>
          <w:rFonts w:ascii="Times New Roman" w:eastAsia="Times New Roman" w:hAnsi="Times New Roman" w:cs="Times New Roman"/>
        </w:rPr>
        <w:t>ab do offer VR platforms to view 3D models, but the user would not be able to interact with objects freely as it would require a controller instead of a haptic device that would mimic hands</w:t>
      </w:r>
      <w:r w:rsidR="00234F7B" w:rsidRPr="009A5E92">
        <w:rPr>
          <w:rFonts w:ascii="Times New Roman" w:eastAsia="Times New Roman" w:hAnsi="Times New Roman" w:cs="Times New Roman"/>
        </w:rPr>
        <w:t>-</w:t>
      </w:r>
      <w:r w:rsidRPr="009A5E92">
        <w:rPr>
          <w:rFonts w:ascii="Times New Roman" w:eastAsia="Times New Roman" w:hAnsi="Times New Roman" w:cs="Times New Roman"/>
        </w:rPr>
        <w:t>on interaction.</w:t>
      </w:r>
    </w:p>
    <w:p w14:paraId="0EFD9DFA" w14:textId="1E9F4563" w:rsidR="00970E7E" w:rsidRPr="009A5E92" w:rsidRDefault="00970E7E" w:rsidP="000D43C1">
      <w:pPr>
        <w:spacing w:before="240" w:after="0" w:line="360" w:lineRule="auto"/>
        <w:jc w:val="both"/>
        <w:textAlignment w:val="baseline"/>
        <w:rPr>
          <w:rFonts w:ascii="Times New Roman" w:eastAsia="Times New Roman" w:hAnsi="Times New Roman" w:cs="Times New Roman"/>
          <w:sz w:val="18"/>
          <w:szCs w:val="18"/>
          <w:lang w:eastAsia="en-GB"/>
        </w:rPr>
      </w:pPr>
      <w:r w:rsidRPr="009A5E92">
        <w:rPr>
          <w:rFonts w:ascii="Times New Roman" w:eastAsia="Times New Roman" w:hAnsi="Times New Roman" w:cs="Times New Roman"/>
          <w:lang w:eastAsia="en-GB"/>
        </w:rPr>
        <w:t>A virtual tour can be found o</w:t>
      </w:r>
      <w:r w:rsidR="00AF0A59" w:rsidRPr="009A5E92">
        <w:rPr>
          <w:rFonts w:ascii="Times New Roman" w:eastAsia="Times New Roman" w:hAnsi="Times New Roman" w:cs="Times New Roman"/>
          <w:lang w:eastAsia="en-GB"/>
        </w:rPr>
        <w:t>f</w:t>
      </w:r>
      <w:r w:rsidRPr="009A5E92">
        <w:rPr>
          <w:rFonts w:ascii="Times New Roman" w:eastAsia="Times New Roman" w:hAnsi="Times New Roman" w:cs="Times New Roman"/>
          <w:lang w:eastAsia="en-GB"/>
        </w:rPr>
        <w:t xml:space="preserve"> The National Museum of Natural History </w:t>
      </w:r>
      <w:sdt>
        <w:sdtPr>
          <w:rPr>
            <w:rFonts w:ascii="Times New Roman" w:eastAsia="Times New Roman" w:hAnsi="Times New Roman" w:cs="Times New Roman"/>
            <w:lang w:eastAsia="en-GB"/>
          </w:rPr>
          <w:id w:val="1938092980"/>
          <w:citation/>
        </w:sdtPr>
        <w:sdtContent>
          <w:r w:rsidR="002A4A8B" w:rsidRPr="009A5E92">
            <w:rPr>
              <w:rFonts w:ascii="Times New Roman" w:eastAsia="Times New Roman" w:hAnsi="Times New Roman" w:cs="Times New Roman"/>
              <w:lang w:eastAsia="en-GB"/>
            </w:rPr>
            <w:fldChar w:fldCharType="begin"/>
          </w:r>
          <w:r w:rsidR="002A4A8B" w:rsidRPr="009A5E92">
            <w:rPr>
              <w:rFonts w:ascii="Times New Roman" w:eastAsia="Times New Roman" w:hAnsi="Times New Roman" w:cs="Times New Roman"/>
              <w:lang w:val="en-US" w:eastAsia="en-GB"/>
            </w:rPr>
            <w:instrText xml:space="preserve">CITATION The21 \n  \l 1033 </w:instrText>
          </w:r>
          <w:r w:rsidR="002A4A8B" w:rsidRPr="009A5E92">
            <w:rPr>
              <w:rFonts w:ascii="Times New Roman" w:eastAsia="Times New Roman" w:hAnsi="Times New Roman" w:cs="Times New Roman"/>
              <w:lang w:eastAsia="en-GB"/>
            </w:rPr>
            <w:fldChar w:fldCharType="separate"/>
          </w:r>
          <w:r w:rsidR="00B43B2E" w:rsidRPr="00B43B2E">
            <w:rPr>
              <w:rFonts w:ascii="Times New Roman" w:eastAsia="Times New Roman" w:hAnsi="Times New Roman" w:cs="Times New Roman"/>
              <w:noProof/>
              <w:lang w:val="en-US" w:eastAsia="en-GB"/>
            </w:rPr>
            <w:t>(2021)</w:t>
          </w:r>
          <w:r w:rsidR="002A4A8B" w:rsidRPr="009A5E92">
            <w:rPr>
              <w:rFonts w:ascii="Times New Roman" w:eastAsia="Times New Roman" w:hAnsi="Times New Roman" w:cs="Times New Roman"/>
              <w:lang w:eastAsia="en-GB"/>
            </w:rPr>
            <w:fldChar w:fldCharType="end"/>
          </w:r>
        </w:sdtContent>
      </w:sdt>
      <w:r w:rsidRPr="009A5E92">
        <w:rPr>
          <w:rFonts w:ascii="Times New Roman" w:eastAsia="Times New Roman" w:hAnsi="Times New Roman" w:cs="Times New Roman"/>
          <w:lang w:eastAsia="en-GB"/>
        </w:rPr>
        <w:t xml:space="preserve"> located in Washington DC, USA</w:t>
      </w:r>
      <w:r w:rsidR="0071468F" w:rsidRPr="009A5E92">
        <w:rPr>
          <w:rFonts w:ascii="Times New Roman" w:eastAsia="Times New Roman" w:hAnsi="Times New Roman" w:cs="Times New Roman"/>
          <w:lang w:eastAsia="en-GB"/>
        </w:rPr>
        <w:t>.</w:t>
      </w:r>
      <w:r w:rsidRPr="009A5E92">
        <w:rPr>
          <w:rFonts w:ascii="Times New Roman" w:eastAsia="Times New Roman" w:hAnsi="Times New Roman" w:cs="Times New Roman"/>
          <w:lang w:eastAsia="en-GB"/>
        </w:rPr>
        <w:t xml:space="preserve"> </w:t>
      </w:r>
      <w:r w:rsidR="0071468F" w:rsidRPr="009A5E92">
        <w:rPr>
          <w:rFonts w:ascii="Times New Roman" w:eastAsia="Times New Roman" w:hAnsi="Times New Roman" w:cs="Times New Roman"/>
          <w:lang w:eastAsia="en-GB"/>
        </w:rPr>
        <w:t>O</w:t>
      </w:r>
      <w:r w:rsidRPr="009A5E92">
        <w:rPr>
          <w:rFonts w:ascii="Times New Roman" w:eastAsia="Times New Roman" w:hAnsi="Times New Roman" w:cs="Times New Roman"/>
          <w:lang w:eastAsia="en-GB"/>
        </w:rPr>
        <w:t>n their interactive website designed by Loren Ybarrondo</w:t>
      </w:r>
      <w:r w:rsidR="0071468F" w:rsidRPr="009A5E92">
        <w:rPr>
          <w:rFonts w:ascii="Times New Roman" w:eastAsia="Times New Roman" w:hAnsi="Times New Roman" w:cs="Times New Roman"/>
          <w:lang w:eastAsia="en-GB"/>
        </w:rPr>
        <w:t>,</w:t>
      </w:r>
      <w:r w:rsidRPr="009A5E92">
        <w:rPr>
          <w:rFonts w:ascii="Times New Roman" w:eastAsia="Times New Roman" w:hAnsi="Times New Roman" w:cs="Times New Roman"/>
          <w:lang w:eastAsia="en-GB"/>
        </w:rPr>
        <w:t xml:space="preserve"> a self-guided navigation experience to explore different areas and rooms of the museum</w:t>
      </w:r>
      <w:r w:rsidR="000B23CA" w:rsidRPr="009A5E92">
        <w:rPr>
          <w:rFonts w:ascii="Times New Roman" w:eastAsia="Times New Roman" w:hAnsi="Times New Roman" w:cs="Times New Roman"/>
          <w:lang w:eastAsia="en-GB"/>
        </w:rPr>
        <w:t xml:space="preserve"> can be found</w:t>
      </w:r>
      <w:r w:rsidRPr="009A5E92">
        <w:rPr>
          <w:rFonts w:ascii="Times New Roman" w:eastAsia="Times New Roman" w:hAnsi="Times New Roman" w:cs="Times New Roman"/>
          <w:lang w:eastAsia="en-GB"/>
        </w:rPr>
        <w:t>.</w:t>
      </w:r>
      <w:r w:rsidR="00C247AF" w:rsidRPr="009A5E92">
        <w:rPr>
          <w:rFonts w:ascii="Times New Roman" w:eastAsia="Times New Roman" w:hAnsi="Times New Roman" w:cs="Times New Roman"/>
          <w:lang w:eastAsia="en-GB"/>
        </w:rPr>
        <w:t xml:space="preserve"> </w:t>
      </w:r>
      <w:r w:rsidRPr="009A5E92">
        <w:rPr>
          <w:rFonts w:ascii="Times New Roman" w:eastAsia="Times New Roman" w:hAnsi="Times New Roman" w:cs="Times New Roman"/>
          <w:lang w:eastAsia="en-GB"/>
        </w:rPr>
        <w:t>With the feature of </w:t>
      </w:r>
      <w:r w:rsidR="00C247AF" w:rsidRPr="009A5E92">
        <w:rPr>
          <w:rFonts w:ascii="Times New Roman" w:eastAsia="Times New Roman" w:hAnsi="Times New Roman" w:cs="Times New Roman"/>
          <w:lang w:eastAsia="en-GB"/>
        </w:rPr>
        <w:t>high-</w:t>
      </w:r>
      <w:r w:rsidR="00C247AF" w:rsidRPr="009A5E92">
        <w:rPr>
          <w:rFonts w:ascii="Times New Roman" w:eastAsia="Times New Roman" w:hAnsi="Times New Roman" w:cs="Times New Roman"/>
          <w:lang w:eastAsia="en-GB"/>
        </w:rPr>
        <w:lastRenderedPageBreak/>
        <w:t>definition</w:t>
      </w:r>
      <w:r w:rsidRPr="009A5E92">
        <w:rPr>
          <w:rFonts w:ascii="Times New Roman" w:eastAsia="Times New Roman" w:hAnsi="Times New Roman" w:cs="Times New Roman"/>
          <w:lang w:eastAsia="en-GB"/>
        </w:rPr>
        <w:t> panorama</w:t>
      </w:r>
      <w:r w:rsidR="00AD4BF7" w:rsidRPr="009A5E92">
        <w:rPr>
          <w:rFonts w:ascii="Times New Roman" w:eastAsia="Times New Roman" w:hAnsi="Times New Roman" w:cs="Times New Roman"/>
          <w:lang w:eastAsia="en-GB"/>
        </w:rPr>
        <w:t>s</w:t>
      </w:r>
      <w:r w:rsidRPr="009A5E92">
        <w:rPr>
          <w:rFonts w:ascii="Times New Roman" w:eastAsia="Times New Roman" w:hAnsi="Times New Roman" w:cs="Times New Roman"/>
          <w:lang w:eastAsia="en-GB"/>
        </w:rPr>
        <w:t xml:space="preserve"> on compatible devices</w:t>
      </w:r>
      <w:r w:rsidR="00AD4BF7" w:rsidRPr="009A5E92">
        <w:rPr>
          <w:rFonts w:ascii="Times New Roman" w:eastAsia="Times New Roman" w:hAnsi="Times New Roman" w:cs="Times New Roman"/>
          <w:lang w:eastAsia="en-GB"/>
        </w:rPr>
        <w:t>,</w:t>
      </w:r>
      <w:r w:rsidRPr="009A5E92">
        <w:rPr>
          <w:rFonts w:ascii="Times New Roman" w:eastAsia="Times New Roman" w:hAnsi="Times New Roman" w:cs="Times New Roman"/>
          <w:lang w:eastAsia="en-GB"/>
        </w:rPr>
        <w:t xml:space="preserve"> navigation is </w:t>
      </w:r>
      <w:r w:rsidR="00AD4BF7" w:rsidRPr="009A5E92">
        <w:rPr>
          <w:rFonts w:ascii="Times New Roman" w:eastAsia="Times New Roman" w:hAnsi="Times New Roman" w:cs="Times New Roman"/>
          <w:lang w:eastAsia="en-GB"/>
        </w:rPr>
        <w:t>performed</w:t>
      </w:r>
      <w:r w:rsidRPr="009A5E92">
        <w:rPr>
          <w:rFonts w:ascii="Times New Roman" w:eastAsia="Times New Roman" w:hAnsi="Times New Roman" w:cs="Times New Roman"/>
          <w:lang w:eastAsia="en-GB"/>
        </w:rPr>
        <w:t xml:space="preserve"> by clicking on available arrows that point in the direction </w:t>
      </w:r>
      <w:r w:rsidR="00732002" w:rsidRPr="009A5E92">
        <w:rPr>
          <w:rFonts w:ascii="Times New Roman" w:eastAsia="Times New Roman" w:hAnsi="Times New Roman" w:cs="Times New Roman"/>
          <w:lang w:eastAsia="en-GB"/>
        </w:rPr>
        <w:t>the visitor may go</w:t>
      </w:r>
      <w:r w:rsidR="0001147D" w:rsidRPr="009A5E92">
        <w:rPr>
          <w:rFonts w:ascii="Times New Roman" w:eastAsia="Times New Roman" w:hAnsi="Times New Roman" w:cs="Times New Roman"/>
          <w:lang w:eastAsia="en-GB"/>
        </w:rPr>
        <w:t xml:space="preserve">. </w:t>
      </w:r>
    </w:p>
    <w:p w14:paraId="32A24222" w14:textId="0390EAB7" w:rsidR="00970E7E" w:rsidRPr="009A5E92" w:rsidRDefault="00970E7E" w:rsidP="000D43C1">
      <w:pPr>
        <w:spacing w:before="240" w:after="0" w:line="360" w:lineRule="auto"/>
        <w:jc w:val="both"/>
        <w:textAlignment w:val="baseline"/>
        <w:rPr>
          <w:rFonts w:ascii="Times New Roman" w:eastAsia="Times New Roman" w:hAnsi="Times New Roman" w:cs="Times New Roman"/>
          <w:lang w:eastAsia="en-GB"/>
        </w:rPr>
      </w:pPr>
      <w:r w:rsidRPr="009A5E92">
        <w:rPr>
          <w:rFonts w:ascii="Times New Roman" w:eastAsia="Times New Roman" w:hAnsi="Times New Roman" w:cs="Times New Roman"/>
          <w:lang w:eastAsia="en-GB"/>
        </w:rPr>
        <w:t xml:space="preserve">The Natural History Museum </w:t>
      </w:r>
      <w:sdt>
        <w:sdtPr>
          <w:rPr>
            <w:rFonts w:ascii="Times New Roman" w:eastAsia="Times New Roman" w:hAnsi="Times New Roman" w:cs="Times New Roman"/>
            <w:lang w:eastAsia="en-GB"/>
          </w:rPr>
          <w:id w:val="231289202"/>
          <w:citation/>
        </w:sdtPr>
        <w:sdtContent>
          <w:r w:rsidR="002A4A8B" w:rsidRPr="009A5E92">
            <w:rPr>
              <w:rFonts w:ascii="Times New Roman" w:eastAsia="Times New Roman" w:hAnsi="Times New Roman" w:cs="Times New Roman"/>
              <w:lang w:eastAsia="en-GB"/>
            </w:rPr>
            <w:fldChar w:fldCharType="begin"/>
          </w:r>
          <w:r w:rsidR="002A4A8B" w:rsidRPr="009A5E92">
            <w:rPr>
              <w:rFonts w:ascii="Times New Roman" w:eastAsia="Times New Roman" w:hAnsi="Times New Roman" w:cs="Times New Roman"/>
              <w:lang w:val="en-US" w:eastAsia="en-GB"/>
            </w:rPr>
            <w:instrText xml:space="preserve">CITATION The21 \n  \l 1033 </w:instrText>
          </w:r>
          <w:r w:rsidR="002A4A8B" w:rsidRPr="009A5E92">
            <w:rPr>
              <w:rFonts w:ascii="Times New Roman" w:eastAsia="Times New Roman" w:hAnsi="Times New Roman" w:cs="Times New Roman"/>
              <w:lang w:eastAsia="en-GB"/>
            </w:rPr>
            <w:fldChar w:fldCharType="separate"/>
          </w:r>
          <w:r w:rsidR="00B43B2E" w:rsidRPr="00B43B2E">
            <w:rPr>
              <w:rFonts w:ascii="Times New Roman" w:eastAsia="Times New Roman" w:hAnsi="Times New Roman" w:cs="Times New Roman"/>
              <w:noProof/>
              <w:lang w:val="en-US" w:eastAsia="en-GB"/>
            </w:rPr>
            <w:t>(2021)</w:t>
          </w:r>
          <w:r w:rsidR="002A4A8B" w:rsidRPr="009A5E92">
            <w:rPr>
              <w:rFonts w:ascii="Times New Roman" w:eastAsia="Times New Roman" w:hAnsi="Times New Roman" w:cs="Times New Roman"/>
              <w:lang w:eastAsia="en-GB"/>
            </w:rPr>
            <w:fldChar w:fldCharType="end"/>
          </w:r>
        </w:sdtContent>
      </w:sdt>
      <w:r w:rsidR="0090555E" w:rsidRPr="009A5E92">
        <w:rPr>
          <w:rFonts w:ascii="Times New Roman" w:eastAsia="Times New Roman" w:hAnsi="Times New Roman" w:cs="Times New Roman"/>
          <w:lang w:eastAsia="en-GB"/>
        </w:rPr>
        <w:t xml:space="preserve"> </w:t>
      </w:r>
      <w:r w:rsidRPr="009A5E92">
        <w:rPr>
          <w:rFonts w:ascii="Times New Roman" w:eastAsia="Times New Roman" w:hAnsi="Times New Roman" w:cs="Times New Roman"/>
          <w:lang w:eastAsia="en-GB"/>
        </w:rPr>
        <w:t>claim</w:t>
      </w:r>
      <w:r w:rsidR="0090555E" w:rsidRPr="009A5E92">
        <w:rPr>
          <w:rFonts w:ascii="Times New Roman" w:eastAsia="Times New Roman" w:hAnsi="Times New Roman" w:cs="Times New Roman"/>
          <w:lang w:eastAsia="en-GB"/>
        </w:rPr>
        <w:t>s</w:t>
      </w:r>
      <w:r w:rsidRPr="009A5E92">
        <w:rPr>
          <w:rFonts w:ascii="Times New Roman" w:eastAsia="Times New Roman" w:hAnsi="Times New Roman" w:cs="Times New Roman"/>
          <w:lang w:eastAsia="en-GB"/>
        </w:rPr>
        <w:t xml:space="preserve"> that some of the virtual tours feature previously unseen archives and holdings which gives them a unique attraction to use this with the addition of visiting in real-life</w:t>
      </w:r>
      <w:r w:rsidR="00A65E81" w:rsidRPr="009A5E92">
        <w:rPr>
          <w:rFonts w:ascii="Times New Roman" w:eastAsia="Times New Roman" w:hAnsi="Times New Roman" w:cs="Times New Roman"/>
          <w:lang w:eastAsia="en-GB"/>
        </w:rPr>
        <w:t>.</w:t>
      </w:r>
      <w:r w:rsidRPr="009A5E92">
        <w:rPr>
          <w:rFonts w:ascii="Times New Roman" w:eastAsia="Times New Roman" w:hAnsi="Times New Roman" w:cs="Times New Roman"/>
          <w:lang w:eastAsia="en-GB"/>
        </w:rPr>
        <w:t xml:space="preserve"> </w:t>
      </w:r>
      <w:r w:rsidR="00A65E81" w:rsidRPr="009A5E92">
        <w:rPr>
          <w:rFonts w:ascii="Times New Roman" w:eastAsia="Times New Roman" w:hAnsi="Times New Roman" w:cs="Times New Roman"/>
          <w:lang w:eastAsia="en-GB"/>
        </w:rPr>
        <w:t>T</w:t>
      </w:r>
      <w:r w:rsidRPr="009A5E92">
        <w:rPr>
          <w:rFonts w:ascii="Times New Roman" w:eastAsia="Times New Roman" w:hAnsi="Times New Roman" w:cs="Times New Roman"/>
          <w:lang w:eastAsia="en-GB"/>
        </w:rPr>
        <w:t>he high-quality content makes this experience useful for viewers to see what exactly is on display and have the ability to zoom in without losing detail. However, content on signs for the intended displays can be difficult to read making it not suitable for viewers who want a reliable source of information for the object that they are viewing</w:t>
      </w:r>
      <w:r w:rsidR="00CE2C67" w:rsidRPr="009A5E92">
        <w:rPr>
          <w:rFonts w:ascii="Times New Roman" w:eastAsia="Times New Roman" w:hAnsi="Times New Roman" w:cs="Times New Roman"/>
          <w:lang w:eastAsia="en-GB"/>
        </w:rPr>
        <w:t>. W</w:t>
      </w:r>
      <w:r w:rsidRPr="009A5E92">
        <w:rPr>
          <w:rFonts w:ascii="Times New Roman" w:eastAsia="Times New Roman" w:hAnsi="Times New Roman" w:cs="Times New Roman"/>
          <w:lang w:eastAsia="en-GB"/>
        </w:rPr>
        <w:t>ith no option to access external context whilst using the virtual tour this makes its uses limited to navigation and examining the visuals of the object alone</w:t>
      </w:r>
      <w:r w:rsidR="0001147D" w:rsidRPr="009A5E92">
        <w:rPr>
          <w:rFonts w:ascii="Times New Roman" w:eastAsia="Times New Roman" w:hAnsi="Times New Roman" w:cs="Times New Roman"/>
          <w:lang w:eastAsia="en-GB"/>
        </w:rPr>
        <w:t xml:space="preserve">. </w:t>
      </w:r>
    </w:p>
    <w:p w14:paraId="07295DFF" w14:textId="66B14E5F" w:rsidR="001719F4" w:rsidRPr="009A5E92" w:rsidRDefault="001719F4" w:rsidP="000D43C1">
      <w:pPr>
        <w:spacing w:before="240" w:after="0" w:line="360" w:lineRule="auto"/>
        <w:jc w:val="both"/>
        <w:textAlignment w:val="baseline"/>
        <w:rPr>
          <w:rFonts w:ascii="Times New Roman" w:eastAsia="Times New Roman" w:hAnsi="Times New Roman" w:cs="Times New Roman"/>
          <w:sz w:val="18"/>
          <w:szCs w:val="18"/>
          <w:lang w:eastAsia="en-GB"/>
        </w:rPr>
      </w:pPr>
      <w:r w:rsidRPr="009A5E92">
        <w:rPr>
          <w:rFonts w:ascii="Times New Roman" w:eastAsia="Times New Roman" w:hAnsi="Times New Roman" w:cs="Times New Roman"/>
          <w:lang w:eastAsia="en-GB"/>
        </w:rPr>
        <w:t>There has been a rise in Virtual Reality experience</w:t>
      </w:r>
      <w:r w:rsidR="004976EC" w:rsidRPr="009A5E92">
        <w:rPr>
          <w:rFonts w:ascii="Times New Roman" w:eastAsia="Times New Roman" w:hAnsi="Times New Roman" w:cs="Times New Roman"/>
          <w:lang w:eastAsia="en-GB"/>
        </w:rPr>
        <w:t>s</w:t>
      </w:r>
      <w:r w:rsidRPr="009A5E92">
        <w:rPr>
          <w:rFonts w:ascii="Times New Roman" w:eastAsia="Times New Roman" w:hAnsi="Times New Roman" w:cs="Times New Roman"/>
          <w:lang w:eastAsia="en-GB"/>
        </w:rPr>
        <w:t xml:space="preserve"> within museums, usually </w:t>
      </w:r>
      <w:r w:rsidR="00733DA1" w:rsidRPr="009A5E92">
        <w:rPr>
          <w:rFonts w:ascii="Times New Roman" w:eastAsia="Times New Roman" w:hAnsi="Times New Roman" w:cs="Times New Roman"/>
          <w:lang w:eastAsia="en-GB"/>
        </w:rPr>
        <w:t xml:space="preserve">only </w:t>
      </w:r>
      <w:r w:rsidRPr="009A5E92">
        <w:rPr>
          <w:rFonts w:ascii="Times New Roman" w:eastAsia="Times New Roman" w:hAnsi="Times New Roman" w:cs="Times New Roman"/>
          <w:lang w:eastAsia="en-GB"/>
        </w:rPr>
        <w:t xml:space="preserve">featuring for </w:t>
      </w:r>
      <w:r w:rsidR="008333ED" w:rsidRPr="009A5E92">
        <w:rPr>
          <w:rFonts w:ascii="Times New Roman" w:eastAsia="Times New Roman" w:hAnsi="Times New Roman" w:cs="Times New Roman"/>
          <w:lang w:eastAsia="en-GB"/>
        </w:rPr>
        <w:t xml:space="preserve">a limited period to </w:t>
      </w:r>
      <w:r w:rsidR="0047692A" w:rsidRPr="009A5E92">
        <w:rPr>
          <w:rFonts w:ascii="Times New Roman" w:eastAsia="Times New Roman" w:hAnsi="Times New Roman" w:cs="Times New Roman"/>
          <w:lang w:eastAsia="en-GB"/>
        </w:rPr>
        <w:t xml:space="preserve">encourage </w:t>
      </w:r>
      <w:r w:rsidR="004976EC" w:rsidRPr="009A5E92">
        <w:rPr>
          <w:rFonts w:ascii="Times New Roman" w:eastAsia="Times New Roman" w:hAnsi="Times New Roman" w:cs="Times New Roman"/>
          <w:lang w:eastAsia="en-GB"/>
        </w:rPr>
        <w:t xml:space="preserve">visitors </w:t>
      </w:r>
      <w:r w:rsidR="0047692A" w:rsidRPr="009A5E92">
        <w:rPr>
          <w:rFonts w:ascii="Times New Roman" w:eastAsia="Times New Roman" w:hAnsi="Times New Roman" w:cs="Times New Roman"/>
          <w:lang w:eastAsia="en-GB"/>
        </w:rPr>
        <w:t>with new attractions</w:t>
      </w:r>
      <w:r w:rsidR="00AA7395" w:rsidRPr="009A5E92">
        <w:rPr>
          <w:rFonts w:ascii="Times New Roman" w:eastAsia="Times New Roman" w:hAnsi="Times New Roman" w:cs="Times New Roman"/>
          <w:lang w:eastAsia="en-GB"/>
        </w:rPr>
        <w:t>.</w:t>
      </w:r>
      <w:r w:rsidR="0047692A" w:rsidRPr="009A5E92">
        <w:rPr>
          <w:rFonts w:ascii="Times New Roman" w:eastAsia="Times New Roman" w:hAnsi="Times New Roman" w:cs="Times New Roman"/>
          <w:lang w:eastAsia="en-GB"/>
        </w:rPr>
        <w:t xml:space="preserve"> </w:t>
      </w:r>
      <w:r w:rsidR="00AA7395" w:rsidRPr="009A5E92">
        <w:rPr>
          <w:rFonts w:ascii="Times New Roman" w:eastAsia="Times New Roman" w:hAnsi="Times New Roman" w:cs="Times New Roman"/>
          <w:lang w:eastAsia="en-GB"/>
        </w:rPr>
        <w:t>T</w:t>
      </w:r>
      <w:r w:rsidR="0047692A" w:rsidRPr="009A5E92">
        <w:rPr>
          <w:rFonts w:ascii="Times New Roman" w:eastAsia="Times New Roman" w:hAnsi="Times New Roman" w:cs="Times New Roman"/>
          <w:lang w:eastAsia="en-GB"/>
        </w:rPr>
        <w:t xml:space="preserve">he Victoria &amp; </w:t>
      </w:r>
      <w:r w:rsidR="00CD1BD9" w:rsidRPr="009A5E92">
        <w:rPr>
          <w:rFonts w:ascii="Times New Roman" w:eastAsia="Times New Roman" w:hAnsi="Times New Roman" w:cs="Times New Roman"/>
          <w:lang w:eastAsia="en-GB"/>
        </w:rPr>
        <w:t xml:space="preserve">Albert Museum </w:t>
      </w:r>
      <w:sdt>
        <w:sdtPr>
          <w:rPr>
            <w:rFonts w:ascii="Times New Roman" w:eastAsia="Times New Roman" w:hAnsi="Times New Roman" w:cs="Times New Roman"/>
            <w:lang w:eastAsia="en-GB"/>
          </w:rPr>
          <w:id w:val="-109504821"/>
          <w:citation/>
        </w:sdtPr>
        <w:sdtContent>
          <w:r w:rsidR="00CD1BD9" w:rsidRPr="009A5E92">
            <w:rPr>
              <w:rFonts w:ascii="Times New Roman" w:eastAsia="Times New Roman" w:hAnsi="Times New Roman" w:cs="Times New Roman"/>
              <w:lang w:eastAsia="en-GB"/>
            </w:rPr>
            <w:fldChar w:fldCharType="begin"/>
          </w:r>
          <w:r w:rsidR="00CD1BD9" w:rsidRPr="009A5E92">
            <w:rPr>
              <w:rFonts w:ascii="Times New Roman" w:eastAsia="Times New Roman" w:hAnsi="Times New Roman" w:cs="Times New Roman"/>
              <w:lang w:val="en-US" w:eastAsia="en-GB"/>
            </w:rPr>
            <w:instrText xml:space="preserve">CITATION VA21 \n  \l 1033 </w:instrText>
          </w:r>
          <w:r w:rsidR="00CD1BD9" w:rsidRPr="009A5E92">
            <w:rPr>
              <w:rFonts w:ascii="Times New Roman" w:eastAsia="Times New Roman" w:hAnsi="Times New Roman" w:cs="Times New Roman"/>
              <w:lang w:eastAsia="en-GB"/>
            </w:rPr>
            <w:fldChar w:fldCharType="separate"/>
          </w:r>
          <w:r w:rsidR="00B43B2E" w:rsidRPr="00B43B2E">
            <w:rPr>
              <w:rFonts w:ascii="Times New Roman" w:eastAsia="Times New Roman" w:hAnsi="Times New Roman" w:cs="Times New Roman"/>
              <w:noProof/>
              <w:lang w:val="en-US" w:eastAsia="en-GB"/>
            </w:rPr>
            <w:t>(2021)</w:t>
          </w:r>
          <w:r w:rsidR="00CD1BD9" w:rsidRPr="009A5E92">
            <w:rPr>
              <w:rFonts w:ascii="Times New Roman" w:eastAsia="Times New Roman" w:hAnsi="Times New Roman" w:cs="Times New Roman"/>
              <w:lang w:eastAsia="en-GB"/>
            </w:rPr>
            <w:fldChar w:fldCharType="end"/>
          </w:r>
        </w:sdtContent>
      </w:sdt>
      <w:r w:rsidR="00A77DD3" w:rsidRPr="009A5E92">
        <w:rPr>
          <w:rFonts w:ascii="Times New Roman" w:eastAsia="Times New Roman" w:hAnsi="Times New Roman" w:cs="Times New Roman"/>
          <w:lang w:eastAsia="en-GB"/>
        </w:rPr>
        <w:t xml:space="preserve"> in the United Kingdom</w:t>
      </w:r>
      <w:r w:rsidR="001D7CCD" w:rsidRPr="009A5E92">
        <w:rPr>
          <w:rFonts w:ascii="Times New Roman" w:eastAsia="Times New Roman" w:hAnsi="Times New Roman" w:cs="Times New Roman"/>
          <w:lang w:eastAsia="en-GB"/>
        </w:rPr>
        <w:t xml:space="preserve"> featured </w:t>
      </w:r>
      <w:r w:rsidR="00A77DD3" w:rsidRPr="009A5E92">
        <w:rPr>
          <w:rFonts w:ascii="Times New Roman" w:eastAsia="Times New Roman" w:hAnsi="Times New Roman" w:cs="Times New Roman"/>
          <w:lang w:eastAsia="en-GB"/>
        </w:rPr>
        <w:t xml:space="preserve">a </w:t>
      </w:r>
      <w:r w:rsidR="001D7CCD" w:rsidRPr="009A5E92">
        <w:rPr>
          <w:rFonts w:ascii="Times New Roman" w:eastAsia="Times New Roman" w:hAnsi="Times New Roman" w:cs="Times New Roman"/>
          <w:lang w:eastAsia="en-GB"/>
        </w:rPr>
        <w:t>VR experience in 2021 called ‘Curious Alice: the VR experience’</w:t>
      </w:r>
      <w:r w:rsidR="0043700C" w:rsidRPr="009A5E92">
        <w:rPr>
          <w:rFonts w:ascii="Times New Roman" w:eastAsia="Times New Roman" w:hAnsi="Times New Roman" w:cs="Times New Roman"/>
          <w:lang w:eastAsia="en-GB"/>
        </w:rPr>
        <w:t xml:space="preserve">. This experience was in collaboration with the V&amp;A and HTC Vive Arts, produced by </w:t>
      </w:r>
      <w:r w:rsidR="002A0F2D" w:rsidRPr="009A5E92">
        <w:rPr>
          <w:rFonts w:ascii="Times New Roman" w:eastAsia="Times New Roman" w:hAnsi="Times New Roman" w:cs="Times New Roman"/>
          <w:lang w:eastAsia="en-GB"/>
        </w:rPr>
        <w:t xml:space="preserve">the </w:t>
      </w:r>
      <w:r w:rsidR="00CD1BD9" w:rsidRPr="009A5E92">
        <w:rPr>
          <w:rFonts w:ascii="Times New Roman" w:eastAsia="Times New Roman" w:hAnsi="Times New Roman" w:cs="Times New Roman"/>
          <w:lang w:eastAsia="en-GB"/>
        </w:rPr>
        <w:t>game’s</w:t>
      </w:r>
      <w:r w:rsidR="002A0F2D" w:rsidRPr="009A5E92">
        <w:rPr>
          <w:rFonts w:ascii="Times New Roman" w:eastAsia="Times New Roman" w:hAnsi="Times New Roman" w:cs="Times New Roman"/>
          <w:lang w:eastAsia="en-GB"/>
        </w:rPr>
        <w:t xml:space="preserve"> studio PRELOADED. </w:t>
      </w:r>
    </w:p>
    <w:p w14:paraId="09406132" w14:textId="77777777" w:rsidR="00642285" w:rsidRPr="009A5E92" w:rsidRDefault="000D7CE9" w:rsidP="00642285">
      <w:pPr>
        <w:keepNext/>
        <w:spacing w:before="240" w:after="0" w:line="360" w:lineRule="auto"/>
        <w:jc w:val="center"/>
        <w:textAlignment w:val="baseline"/>
        <w:rPr>
          <w:rFonts w:ascii="Times New Roman" w:hAnsi="Times New Roman" w:cs="Times New Roman"/>
        </w:rPr>
      </w:pPr>
      <w:r w:rsidRPr="009A5E92">
        <w:rPr>
          <w:noProof/>
        </w:rPr>
        <w:drawing>
          <wp:inline distT="0" distB="0" distL="0" distR="0" wp14:anchorId="3D3B7489" wp14:editId="676DFE32">
            <wp:extent cx="4714875" cy="2652116"/>
            <wp:effectExtent l="0" t="0" r="0" b="0"/>
            <wp:docPr id="10" name="Picture 10" descr="A picture containing text, floor,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25">
                      <a:extLst>
                        <a:ext uri="{28A0092B-C50C-407E-A947-70E740481C1C}">
                          <a14:useLocalDpi xmlns:a14="http://schemas.microsoft.com/office/drawing/2010/main" val="0"/>
                        </a:ext>
                      </a:extLst>
                    </a:blip>
                    <a:stretch>
                      <a:fillRect/>
                    </a:stretch>
                  </pic:blipFill>
                  <pic:spPr>
                    <a:xfrm>
                      <a:off x="0" y="0"/>
                      <a:ext cx="4714875" cy="2652116"/>
                    </a:xfrm>
                    <a:prstGeom prst="rect">
                      <a:avLst/>
                    </a:prstGeom>
                  </pic:spPr>
                </pic:pic>
              </a:graphicData>
            </a:graphic>
          </wp:inline>
        </w:drawing>
      </w:r>
    </w:p>
    <w:p w14:paraId="11086B96" w14:textId="1D92F28B" w:rsidR="00970E7E" w:rsidRPr="009A5E92" w:rsidRDefault="00642285" w:rsidP="00642285">
      <w:pPr>
        <w:pStyle w:val="Caption"/>
        <w:jc w:val="center"/>
        <w:rPr>
          <w:rFonts w:ascii="Times New Roman" w:hAnsi="Times New Roman" w:cs="Times New Roman"/>
          <w:color w:val="auto"/>
        </w:rPr>
      </w:pPr>
      <w:bookmarkStart w:id="89" w:name="_Toc154829334"/>
      <w:bookmarkStart w:id="90" w:name="_Toc177664898"/>
      <w:r w:rsidRPr="009A5E92">
        <w:rPr>
          <w:rFonts w:ascii="Times New Roman" w:hAnsi="Times New Roman" w:cs="Times New Roman"/>
          <w:color w:val="auto"/>
        </w:rPr>
        <w:t xml:space="preserve">Fig. </w:t>
      </w:r>
      <w:r w:rsidR="00416D71" w:rsidRPr="009A5E92">
        <w:rPr>
          <w:rFonts w:ascii="Times New Roman" w:hAnsi="Times New Roman" w:cs="Times New Roman"/>
          <w:color w:val="auto"/>
        </w:rPr>
        <w:fldChar w:fldCharType="begin"/>
      </w:r>
      <w:r w:rsidR="00416D71" w:rsidRPr="009A5E92">
        <w:rPr>
          <w:rFonts w:ascii="Times New Roman" w:hAnsi="Times New Roman" w:cs="Times New Roman"/>
          <w:color w:val="auto"/>
        </w:rPr>
        <w:instrText xml:space="preserve"> SEQ Fig. \* ARABIC </w:instrText>
      </w:r>
      <w:r w:rsidR="00416D71" w:rsidRPr="009A5E92">
        <w:rPr>
          <w:rFonts w:ascii="Times New Roman" w:hAnsi="Times New Roman" w:cs="Times New Roman"/>
          <w:color w:val="auto"/>
        </w:rPr>
        <w:fldChar w:fldCharType="separate"/>
      </w:r>
      <w:r w:rsidR="00711433">
        <w:rPr>
          <w:rFonts w:ascii="Times New Roman" w:hAnsi="Times New Roman" w:cs="Times New Roman"/>
          <w:noProof/>
          <w:color w:val="auto"/>
        </w:rPr>
        <w:t>17</w:t>
      </w:r>
      <w:r w:rsidR="00416D71" w:rsidRPr="009A5E92">
        <w:rPr>
          <w:rFonts w:ascii="Times New Roman" w:hAnsi="Times New Roman" w:cs="Times New Roman"/>
          <w:noProof/>
          <w:color w:val="auto"/>
        </w:rPr>
        <w:fldChar w:fldCharType="end"/>
      </w:r>
      <w:r w:rsidR="00492D94" w:rsidRPr="009A5E92">
        <w:rPr>
          <w:rFonts w:ascii="Times New Roman" w:hAnsi="Times New Roman" w:cs="Times New Roman"/>
          <w:color w:val="auto"/>
        </w:rPr>
        <w:t xml:space="preserve">. </w:t>
      </w:r>
      <w:r w:rsidRPr="009A5E92">
        <w:rPr>
          <w:rFonts w:ascii="Times New Roman" w:hAnsi="Times New Roman" w:cs="Times New Roman"/>
          <w:color w:val="auto"/>
        </w:rPr>
        <w:t xml:space="preserve">A screenshot from ‘Curious Alice’, a VR experience </w:t>
      </w:r>
      <w:r w:rsidR="006B49EE" w:rsidRPr="009A5E92">
        <w:rPr>
          <w:rFonts w:ascii="Times New Roman" w:hAnsi="Times New Roman" w:cs="Times New Roman"/>
          <w:color w:val="auto"/>
        </w:rPr>
        <w:t>created</w:t>
      </w:r>
      <w:r w:rsidRPr="009A5E92">
        <w:rPr>
          <w:rFonts w:ascii="Times New Roman" w:hAnsi="Times New Roman" w:cs="Times New Roman"/>
          <w:color w:val="auto"/>
        </w:rPr>
        <w:t xml:space="preserve"> by the V&amp;A and HTC Vive Arts, 2020.</w:t>
      </w:r>
      <w:bookmarkEnd w:id="89"/>
      <w:bookmarkEnd w:id="90"/>
    </w:p>
    <w:p w14:paraId="72C57F3A" w14:textId="1134DD75" w:rsidR="001E4AF0" w:rsidRPr="009A5E92" w:rsidRDefault="00642285" w:rsidP="001E4AF0">
      <w:pPr>
        <w:spacing w:before="240" w:after="0" w:line="360" w:lineRule="auto"/>
        <w:jc w:val="both"/>
        <w:textAlignment w:val="baseline"/>
        <w:rPr>
          <w:rFonts w:ascii="Times New Roman" w:eastAsia="Times New Roman" w:hAnsi="Times New Roman" w:cs="Times New Roman"/>
          <w:lang w:eastAsia="en-GB"/>
        </w:rPr>
      </w:pPr>
      <w:r w:rsidRPr="009A5E92">
        <w:rPr>
          <w:rFonts w:ascii="Times New Roman" w:eastAsia="Times New Roman" w:hAnsi="Times New Roman" w:cs="Times New Roman"/>
        </w:rPr>
        <w:t xml:space="preserve">The advertising boasts a fully immersive and interactive re-creation of Wonderland, with </w:t>
      </w:r>
      <w:r w:rsidR="00C21648" w:rsidRPr="009A5E92">
        <w:rPr>
          <w:rFonts w:ascii="Times New Roman" w:eastAsia="Times New Roman" w:hAnsi="Times New Roman" w:cs="Times New Roman"/>
        </w:rPr>
        <w:t xml:space="preserve">visually </w:t>
      </w:r>
      <w:r w:rsidR="00010C66" w:rsidRPr="009A5E92">
        <w:rPr>
          <w:rFonts w:ascii="Times New Roman" w:eastAsia="Times New Roman" w:hAnsi="Times New Roman" w:cs="Times New Roman"/>
        </w:rPr>
        <w:t>beautiful</w:t>
      </w:r>
      <w:r w:rsidR="00C21648" w:rsidRPr="009A5E92">
        <w:rPr>
          <w:rFonts w:ascii="Times New Roman" w:eastAsia="Times New Roman" w:hAnsi="Times New Roman" w:cs="Times New Roman"/>
        </w:rPr>
        <w:t xml:space="preserve"> landscapes and effective storytelling. This </w:t>
      </w:r>
      <w:r w:rsidR="00F569B6" w:rsidRPr="009A5E92">
        <w:rPr>
          <w:rFonts w:ascii="Times New Roman" w:eastAsia="Times New Roman" w:hAnsi="Times New Roman" w:cs="Times New Roman"/>
        </w:rPr>
        <w:t>exhibition is a prime example of what museums are aiming for in future exhibitions to explore the way</w:t>
      </w:r>
      <w:r w:rsidR="006A4183" w:rsidRPr="009A5E92">
        <w:rPr>
          <w:rFonts w:ascii="Times New Roman" w:eastAsia="Times New Roman" w:hAnsi="Times New Roman" w:cs="Times New Roman"/>
        </w:rPr>
        <w:t>s context can be communicated and installing more entertain</w:t>
      </w:r>
      <w:r w:rsidR="00010C66" w:rsidRPr="009A5E92">
        <w:rPr>
          <w:rFonts w:ascii="Times New Roman" w:eastAsia="Times New Roman" w:hAnsi="Times New Roman" w:cs="Times New Roman"/>
        </w:rPr>
        <w:t>ment</w:t>
      </w:r>
      <w:r w:rsidR="009007B1" w:rsidRPr="009A5E92">
        <w:rPr>
          <w:rFonts w:ascii="Times New Roman" w:eastAsia="Times New Roman" w:hAnsi="Times New Roman" w:cs="Times New Roman"/>
        </w:rPr>
        <w:t>-</w:t>
      </w:r>
      <w:r w:rsidR="00010C66" w:rsidRPr="009A5E92">
        <w:rPr>
          <w:rFonts w:ascii="Times New Roman" w:eastAsia="Times New Roman" w:hAnsi="Times New Roman" w:cs="Times New Roman"/>
        </w:rPr>
        <w:t>like</w:t>
      </w:r>
      <w:r w:rsidR="009007B1" w:rsidRPr="009A5E92">
        <w:rPr>
          <w:rFonts w:ascii="Times New Roman" w:eastAsia="Times New Roman" w:hAnsi="Times New Roman" w:cs="Times New Roman"/>
        </w:rPr>
        <w:t xml:space="preserve"> </w:t>
      </w:r>
      <w:r w:rsidR="00010C66" w:rsidRPr="009A5E92">
        <w:rPr>
          <w:rFonts w:ascii="Times New Roman" w:eastAsia="Times New Roman" w:hAnsi="Times New Roman" w:cs="Times New Roman"/>
        </w:rPr>
        <w:t xml:space="preserve">experiences. </w:t>
      </w:r>
      <w:r w:rsidR="00504E28" w:rsidRPr="009A5E92">
        <w:rPr>
          <w:rFonts w:ascii="Times New Roman" w:eastAsia="Times New Roman" w:hAnsi="Times New Roman" w:cs="Times New Roman"/>
        </w:rPr>
        <w:t>This experience does provide the ability to interact with the scene however this was using the HTC Vive controllers</w:t>
      </w:r>
      <w:r w:rsidR="00422BAF" w:rsidRPr="009A5E92">
        <w:rPr>
          <w:rFonts w:ascii="Times New Roman" w:eastAsia="Times New Roman" w:hAnsi="Times New Roman" w:cs="Times New Roman"/>
        </w:rPr>
        <w:t>.</w:t>
      </w:r>
      <w:r w:rsidR="00504E28" w:rsidRPr="009A5E92">
        <w:rPr>
          <w:rFonts w:ascii="Times New Roman" w:eastAsia="Times New Roman" w:hAnsi="Times New Roman" w:cs="Times New Roman"/>
        </w:rPr>
        <w:t xml:space="preserve"> </w:t>
      </w:r>
      <w:r w:rsidR="00422BAF" w:rsidRPr="009A5E92">
        <w:rPr>
          <w:rFonts w:ascii="Times New Roman" w:eastAsia="Times New Roman" w:hAnsi="Times New Roman" w:cs="Times New Roman"/>
        </w:rPr>
        <w:t>T</w:t>
      </w:r>
      <w:r w:rsidR="00504E28" w:rsidRPr="009A5E92">
        <w:rPr>
          <w:rFonts w:ascii="Times New Roman" w:eastAsia="Times New Roman" w:hAnsi="Times New Roman" w:cs="Times New Roman"/>
        </w:rPr>
        <w:t xml:space="preserve">his </w:t>
      </w:r>
      <w:r w:rsidR="009C4BD1" w:rsidRPr="009A5E92">
        <w:rPr>
          <w:rFonts w:ascii="Times New Roman" w:eastAsia="Times New Roman" w:hAnsi="Times New Roman" w:cs="Times New Roman"/>
        </w:rPr>
        <w:t xml:space="preserve">still limits the player to </w:t>
      </w:r>
      <w:r w:rsidR="00A05C37" w:rsidRPr="009A5E92">
        <w:rPr>
          <w:rFonts w:ascii="Times New Roman" w:eastAsia="Times New Roman" w:hAnsi="Times New Roman" w:cs="Times New Roman"/>
        </w:rPr>
        <w:t>the freedom of using their hands freely, creating a</w:t>
      </w:r>
      <w:r w:rsidR="00157213" w:rsidRPr="009A5E92">
        <w:rPr>
          <w:rFonts w:ascii="Times New Roman" w:eastAsia="Times New Roman" w:hAnsi="Times New Roman" w:cs="Times New Roman"/>
        </w:rPr>
        <w:t xml:space="preserve"> potential for new knowledge to introduce full haptic glove interaction to touch objects </w:t>
      </w:r>
      <w:r w:rsidR="009A5BED" w:rsidRPr="009A5E92">
        <w:rPr>
          <w:rFonts w:ascii="Times New Roman" w:eastAsia="Times New Roman" w:hAnsi="Times New Roman" w:cs="Times New Roman"/>
        </w:rPr>
        <w:t>with each fingertip</w:t>
      </w:r>
      <w:r w:rsidR="00157213" w:rsidRPr="009A5E92">
        <w:rPr>
          <w:rFonts w:ascii="Times New Roman" w:eastAsia="Times New Roman" w:hAnsi="Times New Roman" w:cs="Times New Roman"/>
        </w:rPr>
        <w:t>.</w:t>
      </w:r>
      <w:r w:rsidR="001E4AF0" w:rsidRPr="009A5E92">
        <w:rPr>
          <w:rFonts w:ascii="Times New Roman" w:eastAsia="Times New Roman" w:hAnsi="Times New Roman" w:cs="Times New Roman"/>
        </w:rPr>
        <w:t xml:space="preserve"> </w:t>
      </w:r>
    </w:p>
    <w:p w14:paraId="00BE9C5A" w14:textId="08CE4A0A" w:rsidR="00330DDB" w:rsidRPr="009A5E92" w:rsidRDefault="001E2B77" w:rsidP="001E4AF0">
      <w:pPr>
        <w:spacing w:before="240" w:after="0" w:line="360" w:lineRule="auto"/>
        <w:jc w:val="both"/>
        <w:textAlignment w:val="baseline"/>
        <w:rPr>
          <w:rFonts w:ascii="Times New Roman" w:eastAsia="Times New Roman" w:hAnsi="Times New Roman" w:cs="Times New Roman"/>
          <w:lang w:eastAsia="en-GB"/>
        </w:rPr>
      </w:pPr>
      <w:r w:rsidRPr="009A5E92">
        <w:rPr>
          <w:rFonts w:ascii="Times New Roman" w:eastAsia="Times New Roman" w:hAnsi="Times New Roman" w:cs="Times New Roman"/>
          <w:lang w:eastAsia="en-GB"/>
        </w:rPr>
        <w:t xml:space="preserve">The </w:t>
      </w:r>
      <w:r w:rsidR="0071288D" w:rsidRPr="009A5E92">
        <w:rPr>
          <w:rFonts w:ascii="Times New Roman" w:eastAsia="Times New Roman" w:hAnsi="Times New Roman" w:cs="Times New Roman"/>
          <w:lang w:eastAsia="en-GB"/>
        </w:rPr>
        <w:t xml:space="preserve">Louvre </w:t>
      </w:r>
      <w:r w:rsidRPr="009A5E92">
        <w:rPr>
          <w:rFonts w:ascii="Times New Roman" w:eastAsia="Times New Roman" w:hAnsi="Times New Roman" w:cs="Times New Roman"/>
          <w:lang w:eastAsia="en-GB"/>
        </w:rPr>
        <w:t xml:space="preserve">Museum in France </w:t>
      </w:r>
      <w:r w:rsidR="0071288D" w:rsidRPr="009A5E92">
        <w:rPr>
          <w:rFonts w:ascii="Times New Roman" w:eastAsia="Times New Roman" w:hAnsi="Times New Roman" w:cs="Times New Roman"/>
          <w:lang w:eastAsia="en-GB"/>
        </w:rPr>
        <w:t>launched</w:t>
      </w:r>
      <w:r w:rsidR="00EE29E5" w:rsidRPr="009A5E92">
        <w:rPr>
          <w:rFonts w:ascii="Times New Roman" w:eastAsia="Times New Roman" w:hAnsi="Times New Roman" w:cs="Times New Roman"/>
          <w:lang w:eastAsia="en-GB"/>
        </w:rPr>
        <w:t xml:space="preserve"> “Mona </w:t>
      </w:r>
      <w:r w:rsidR="00843563" w:rsidRPr="009A5E92">
        <w:rPr>
          <w:rFonts w:ascii="Times New Roman" w:eastAsia="Times New Roman" w:hAnsi="Times New Roman" w:cs="Times New Roman"/>
          <w:lang w:eastAsia="en-GB"/>
        </w:rPr>
        <w:t>Lisa: Beyond</w:t>
      </w:r>
      <w:r w:rsidR="00EE29E5" w:rsidRPr="009A5E92">
        <w:rPr>
          <w:rFonts w:ascii="Times New Roman" w:eastAsia="Times New Roman" w:hAnsi="Times New Roman" w:cs="Times New Roman"/>
          <w:lang w:eastAsia="en-GB"/>
        </w:rPr>
        <w:t xml:space="preserve"> the Glass” in October 2019, this VR experience</w:t>
      </w:r>
      <w:r w:rsidR="0048216C" w:rsidRPr="009A5E92">
        <w:rPr>
          <w:rFonts w:ascii="Times New Roman" w:eastAsia="Times New Roman" w:hAnsi="Times New Roman" w:cs="Times New Roman"/>
          <w:lang w:eastAsia="en-GB"/>
        </w:rPr>
        <w:t xml:space="preserve"> </w:t>
      </w:r>
      <w:r w:rsidR="00EE29E5" w:rsidRPr="009A5E92">
        <w:rPr>
          <w:rFonts w:ascii="Times New Roman" w:eastAsia="Times New Roman" w:hAnsi="Times New Roman" w:cs="Times New Roman"/>
          <w:lang w:eastAsia="en-GB"/>
        </w:rPr>
        <w:t xml:space="preserve">explores </w:t>
      </w:r>
      <w:r w:rsidR="00EA0C85" w:rsidRPr="009A5E92">
        <w:rPr>
          <w:rFonts w:ascii="Times New Roman" w:eastAsia="Times New Roman" w:hAnsi="Times New Roman" w:cs="Times New Roman"/>
          <w:lang w:eastAsia="en-GB"/>
        </w:rPr>
        <w:t>R</w:t>
      </w:r>
      <w:r w:rsidR="00EE29E5" w:rsidRPr="009A5E92">
        <w:rPr>
          <w:rFonts w:ascii="Times New Roman" w:eastAsia="Times New Roman" w:hAnsi="Times New Roman" w:cs="Times New Roman"/>
          <w:lang w:eastAsia="en-GB"/>
        </w:rPr>
        <w:t xml:space="preserve">enaissance painting as </w:t>
      </w:r>
      <w:r w:rsidR="005A7C40" w:rsidRPr="009A5E92">
        <w:rPr>
          <w:rFonts w:ascii="Times New Roman" w:eastAsia="Times New Roman" w:hAnsi="Times New Roman" w:cs="Times New Roman"/>
          <w:lang w:eastAsia="en-GB"/>
        </w:rPr>
        <w:t>part of the Leonardo Da Vinci exhibition</w:t>
      </w:r>
      <w:r w:rsidR="00DE1824" w:rsidRPr="009A5E92">
        <w:rPr>
          <w:rFonts w:ascii="Times New Roman" w:eastAsia="Times New Roman" w:hAnsi="Times New Roman" w:cs="Times New Roman"/>
          <w:lang w:eastAsia="en-GB"/>
        </w:rPr>
        <w:t xml:space="preserve"> show</w:t>
      </w:r>
      <w:r w:rsidR="0092071A" w:rsidRPr="009A5E92">
        <w:rPr>
          <w:rFonts w:ascii="Times New Roman" w:eastAsia="Times New Roman" w:hAnsi="Times New Roman" w:cs="Times New Roman"/>
          <w:lang w:eastAsia="en-GB"/>
        </w:rPr>
        <w:t xml:space="preserve"> in 2020</w:t>
      </w:r>
      <w:r w:rsidR="005A7C40" w:rsidRPr="009A5E92">
        <w:rPr>
          <w:rFonts w:ascii="Times New Roman" w:eastAsia="Times New Roman" w:hAnsi="Times New Roman" w:cs="Times New Roman"/>
          <w:lang w:eastAsia="en-GB"/>
        </w:rPr>
        <w:t xml:space="preserve">. </w:t>
      </w:r>
      <w:r w:rsidR="005A7C40" w:rsidRPr="009A5E92">
        <w:rPr>
          <w:rFonts w:ascii="Times New Roman" w:eastAsia="Times New Roman" w:hAnsi="Times New Roman" w:cs="Times New Roman"/>
          <w:lang w:eastAsia="en-GB"/>
        </w:rPr>
        <w:lastRenderedPageBreak/>
        <w:t xml:space="preserve">This VR experience </w:t>
      </w:r>
      <w:r w:rsidR="001E573C" w:rsidRPr="009A5E92">
        <w:rPr>
          <w:rFonts w:ascii="Times New Roman" w:eastAsia="Times New Roman" w:hAnsi="Times New Roman" w:cs="Times New Roman"/>
          <w:lang w:eastAsia="en-GB"/>
        </w:rPr>
        <w:t xml:space="preserve">uses design, sound and animated images to uncover details about the painting in an immersive </w:t>
      </w:r>
      <w:r w:rsidR="00F77FE4" w:rsidRPr="009A5E92">
        <w:rPr>
          <w:rFonts w:ascii="Times New Roman" w:eastAsia="Times New Roman" w:hAnsi="Times New Roman" w:cs="Times New Roman"/>
          <w:lang w:eastAsia="en-GB"/>
        </w:rPr>
        <w:t xml:space="preserve">and </w:t>
      </w:r>
      <w:r w:rsidR="002F65FF" w:rsidRPr="009A5E92">
        <w:rPr>
          <w:rFonts w:ascii="Times New Roman" w:eastAsia="Times New Roman" w:hAnsi="Times New Roman" w:cs="Times New Roman"/>
          <w:lang w:eastAsia="en-GB"/>
        </w:rPr>
        <w:t>alternative</w:t>
      </w:r>
      <w:r w:rsidR="00F77FE4" w:rsidRPr="009A5E92">
        <w:rPr>
          <w:rFonts w:ascii="Times New Roman" w:eastAsia="Times New Roman" w:hAnsi="Times New Roman" w:cs="Times New Roman"/>
          <w:lang w:eastAsia="en-GB"/>
        </w:rPr>
        <w:t xml:space="preserve"> way</w:t>
      </w:r>
      <w:r w:rsidR="00CF3742" w:rsidRPr="009A5E92">
        <w:rPr>
          <w:rFonts w:ascii="Times New Roman" w:eastAsia="Times New Roman" w:hAnsi="Times New Roman" w:cs="Times New Roman"/>
          <w:lang w:eastAsia="en-GB"/>
        </w:rPr>
        <w:t>. Details include the wood panels texture and how the passage of time has changed the way the painting looks</w:t>
      </w:r>
      <w:r w:rsidR="00FC2F75" w:rsidRPr="009A5E92">
        <w:rPr>
          <w:rFonts w:ascii="Times New Roman" w:eastAsia="Times New Roman" w:hAnsi="Times New Roman" w:cs="Times New Roman"/>
          <w:lang w:eastAsia="en-GB"/>
        </w:rPr>
        <w:t xml:space="preserve">. This experience was available for </w:t>
      </w:r>
      <w:r w:rsidR="00877F2E" w:rsidRPr="009A5E92">
        <w:rPr>
          <w:rFonts w:ascii="Times New Roman" w:eastAsia="Times New Roman" w:hAnsi="Times New Roman" w:cs="Times New Roman"/>
          <w:lang w:eastAsia="en-GB"/>
        </w:rPr>
        <w:t>four</w:t>
      </w:r>
      <w:r w:rsidR="00FC2F75" w:rsidRPr="009A5E92">
        <w:rPr>
          <w:rFonts w:ascii="Times New Roman" w:eastAsia="Times New Roman" w:hAnsi="Times New Roman" w:cs="Times New Roman"/>
          <w:lang w:eastAsia="en-GB"/>
        </w:rPr>
        <w:t xml:space="preserve"> months at the </w:t>
      </w:r>
      <w:r w:rsidR="004A5A6D" w:rsidRPr="009A5E92">
        <w:rPr>
          <w:rFonts w:ascii="Times New Roman" w:eastAsia="Times New Roman" w:hAnsi="Times New Roman" w:cs="Times New Roman"/>
          <w:lang w:eastAsia="en-GB"/>
        </w:rPr>
        <w:t>Louvre Museum</w:t>
      </w:r>
      <w:r w:rsidR="00FC2F75" w:rsidRPr="009A5E92">
        <w:rPr>
          <w:rFonts w:ascii="Times New Roman" w:eastAsia="Times New Roman" w:hAnsi="Times New Roman" w:cs="Times New Roman"/>
          <w:lang w:eastAsia="en-GB"/>
        </w:rPr>
        <w:t xml:space="preserve"> and is available </w:t>
      </w:r>
      <w:r w:rsidR="004A2B5F" w:rsidRPr="009A5E92">
        <w:rPr>
          <w:rFonts w:ascii="Times New Roman" w:eastAsia="Times New Roman" w:hAnsi="Times New Roman" w:cs="Times New Roman"/>
          <w:lang w:eastAsia="en-GB"/>
        </w:rPr>
        <w:t xml:space="preserve">to download on the VR app store </w:t>
      </w:r>
      <w:r w:rsidR="004A5A6D" w:rsidRPr="009A5E92">
        <w:rPr>
          <w:rFonts w:ascii="Times New Roman" w:eastAsia="Times New Roman" w:hAnsi="Times New Roman" w:cs="Times New Roman"/>
          <w:lang w:eastAsia="en-GB"/>
        </w:rPr>
        <w:t xml:space="preserve">on multiple platforms </w:t>
      </w:r>
      <w:r w:rsidR="00EB6B23" w:rsidRPr="009A5E92">
        <w:rPr>
          <w:rFonts w:ascii="Times New Roman" w:eastAsia="Times New Roman" w:hAnsi="Times New Roman" w:cs="Times New Roman"/>
          <w:lang w:eastAsia="en-GB"/>
        </w:rPr>
        <w:t>now that</w:t>
      </w:r>
      <w:r w:rsidR="004A2B5F" w:rsidRPr="009A5E92">
        <w:rPr>
          <w:rFonts w:ascii="Times New Roman" w:eastAsia="Times New Roman" w:hAnsi="Times New Roman" w:cs="Times New Roman"/>
          <w:lang w:eastAsia="en-GB"/>
        </w:rPr>
        <w:t xml:space="preserve"> the exhibit </w:t>
      </w:r>
      <w:r w:rsidR="00C743B5" w:rsidRPr="009A5E92">
        <w:rPr>
          <w:rFonts w:ascii="Times New Roman" w:eastAsia="Times New Roman" w:hAnsi="Times New Roman" w:cs="Times New Roman"/>
          <w:lang w:eastAsia="en-GB"/>
        </w:rPr>
        <w:t xml:space="preserve">has </w:t>
      </w:r>
      <w:r w:rsidR="004A2B5F" w:rsidRPr="009A5E92">
        <w:rPr>
          <w:rFonts w:ascii="Times New Roman" w:eastAsia="Times New Roman" w:hAnsi="Times New Roman" w:cs="Times New Roman"/>
          <w:lang w:eastAsia="en-GB"/>
        </w:rPr>
        <w:t xml:space="preserve">finished. </w:t>
      </w:r>
      <w:r w:rsidR="004A5A6D" w:rsidRPr="009A5E92">
        <w:rPr>
          <w:rFonts w:ascii="Times New Roman" w:eastAsia="Times New Roman" w:hAnsi="Times New Roman" w:cs="Times New Roman"/>
          <w:lang w:eastAsia="en-GB"/>
        </w:rPr>
        <w:t xml:space="preserve">This versatility shows </w:t>
      </w:r>
      <w:r w:rsidR="00304965" w:rsidRPr="009A5E92">
        <w:rPr>
          <w:rFonts w:ascii="Times New Roman" w:eastAsia="Times New Roman" w:hAnsi="Times New Roman" w:cs="Times New Roman"/>
          <w:lang w:eastAsia="en-GB"/>
        </w:rPr>
        <w:t>how VR technology can be used outside of displays to provide accessibility to any</w:t>
      </w:r>
      <w:r w:rsidR="00631090" w:rsidRPr="009A5E92">
        <w:rPr>
          <w:rFonts w:ascii="Times New Roman" w:eastAsia="Times New Roman" w:hAnsi="Times New Roman" w:cs="Times New Roman"/>
          <w:lang w:eastAsia="en-GB"/>
        </w:rPr>
        <w:t>one</w:t>
      </w:r>
      <w:r w:rsidR="00304965" w:rsidRPr="009A5E92">
        <w:rPr>
          <w:rFonts w:ascii="Times New Roman" w:eastAsia="Times New Roman" w:hAnsi="Times New Roman" w:cs="Times New Roman"/>
          <w:lang w:eastAsia="en-GB"/>
        </w:rPr>
        <w:t xml:space="preserve"> who </w:t>
      </w:r>
      <w:r w:rsidR="00B61035" w:rsidRPr="009A5E92">
        <w:rPr>
          <w:rFonts w:ascii="Times New Roman" w:eastAsia="Times New Roman" w:hAnsi="Times New Roman" w:cs="Times New Roman"/>
          <w:lang w:eastAsia="en-GB"/>
        </w:rPr>
        <w:t>is</w:t>
      </w:r>
      <w:r w:rsidR="00304965" w:rsidRPr="009A5E92">
        <w:rPr>
          <w:rFonts w:ascii="Times New Roman" w:eastAsia="Times New Roman" w:hAnsi="Times New Roman" w:cs="Times New Roman"/>
          <w:lang w:eastAsia="en-GB"/>
        </w:rPr>
        <w:t xml:space="preserve"> interested </w:t>
      </w:r>
      <w:r w:rsidR="004E2CFD" w:rsidRPr="009A5E92">
        <w:rPr>
          <w:rFonts w:ascii="Times New Roman" w:eastAsia="Times New Roman" w:hAnsi="Times New Roman" w:cs="Times New Roman"/>
          <w:lang w:eastAsia="en-GB"/>
        </w:rPr>
        <w:t>in</w:t>
      </w:r>
      <w:r w:rsidR="00304965" w:rsidRPr="009A5E92">
        <w:rPr>
          <w:rFonts w:ascii="Times New Roman" w:eastAsia="Times New Roman" w:hAnsi="Times New Roman" w:cs="Times New Roman"/>
          <w:lang w:eastAsia="en-GB"/>
        </w:rPr>
        <w:t xml:space="preserve"> try</w:t>
      </w:r>
      <w:r w:rsidR="004E2CFD" w:rsidRPr="009A5E92">
        <w:rPr>
          <w:rFonts w:ascii="Times New Roman" w:eastAsia="Times New Roman" w:hAnsi="Times New Roman" w:cs="Times New Roman"/>
          <w:lang w:eastAsia="en-GB"/>
        </w:rPr>
        <w:t>ing</w:t>
      </w:r>
      <w:r w:rsidR="00304965" w:rsidRPr="009A5E92">
        <w:rPr>
          <w:rFonts w:ascii="Times New Roman" w:eastAsia="Times New Roman" w:hAnsi="Times New Roman" w:cs="Times New Roman"/>
          <w:lang w:eastAsia="en-GB"/>
        </w:rPr>
        <w:t xml:space="preserve"> the experience</w:t>
      </w:r>
      <w:r w:rsidR="00B14571" w:rsidRPr="009A5E92">
        <w:rPr>
          <w:rFonts w:ascii="Times New Roman" w:eastAsia="Times New Roman" w:hAnsi="Times New Roman" w:cs="Times New Roman"/>
          <w:lang w:eastAsia="en-GB"/>
        </w:rPr>
        <w:t xml:space="preserve"> </w:t>
      </w:r>
      <w:r w:rsidR="00A56F8E" w:rsidRPr="009A5E92">
        <w:rPr>
          <w:rFonts w:ascii="Times New Roman" w:eastAsia="Times New Roman" w:hAnsi="Times New Roman" w:cs="Times New Roman"/>
          <w:lang w:eastAsia="en-GB"/>
        </w:rPr>
        <w:t xml:space="preserve">themselves </w:t>
      </w:r>
      <w:sdt>
        <w:sdtPr>
          <w:rPr>
            <w:rFonts w:ascii="Times New Roman" w:eastAsia="Times New Roman" w:hAnsi="Times New Roman" w:cs="Times New Roman"/>
            <w:lang w:eastAsia="en-GB"/>
          </w:rPr>
          <w:id w:val="1426688928"/>
          <w:citation/>
        </w:sdtPr>
        <w:sdtContent>
          <w:r w:rsidR="00B14571" w:rsidRPr="009A5E92">
            <w:rPr>
              <w:rFonts w:ascii="Times New Roman" w:eastAsia="Times New Roman" w:hAnsi="Times New Roman" w:cs="Times New Roman"/>
              <w:lang w:eastAsia="en-GB"/>
            </w:rPr>
            <w:fldChar w:fldCharType="begin"/>
          </w:r>
          <w:r w:rsidR="00B14571" w:rsidRPr="009A5E92">
            <w:rPr>
              <w:rFonts w:ascii="Times New Roman" w:eastAsia="Times New Roman" w:hAnsi="Times New Roman" w:cs="Times New Roman"/>
              <w:lang w:val="en-US" w:eastAsia="en-GB"/>
            </w:rPr>
            <w:instrText xml:space="preserve"> CITATION Lou21 \l 1033 </w:instrText>
          </w:r>
          <w:r w:rsidR="00B14571" w:rsidRPr="009A5E92">
            <w:rPr>
              <w:rFonts w:ascii="Times New Roman" w:eastAsia="Times New Roman" w:hAnsi="Times New Roman" w:cs="Times New Roman"/>
              <w:lang w:eastAsia="en-GB"/>
            </w:rPr>
            <w:fldChar w:fldCharType="separate"/>
          </w:r>
          <w:r w:rsidR="00B43B2E" w:rsidRPr="00B43B2E">
            <w:rPr>
              <w:rFonts w:ascii="Times New Roman" w:eastAsia="Times New Roman" w:hAnsi="Times New Roman" w:cs="Times New Roman"/>
              <w:noProof/>
              <w:lang w:val="en-US" w:eastAsia="en-GB"/>
            </w:rPr>
            <w:t>(Louvre, 2021)</w:t>
          </w:r>
          <w:r w:rsidR="00B14571" w:rsidRPr="009A5E92">
            <w:rPr>
              <w:rFonts w:ascii="Times New Roman" w:eastAsia="Times New Roman" w:hAnsi="Times New Roman" w:cs="Times New Roman"/>
              <w:lang w:eastAsia="en-GB"/>
            </w:rPr>
            <w:fldChar w:fldCharType="end"/>
          </w:r>
        </w:sdtContent>
      </w:sdt>
      <w:r w:rsidR="00304965" w:rsidRPr="009A5E92">
        <w:rPr>
          <w:rFonts w:ascii="Times New Roman" w:eastAsia="Times New Roman" w:hAnsi="Times New Roman" w:cs="Times New Roman"/>
          <w:lang w:eastAsia="en-GB"/>
        </w:rPr>
        <w:t>.</w:t>
      </w:r>
    </w:p>
    <w:p w14:paraId="3851B691" w14:textId="77777777" w:rsidR="005F78E6" w:rsidRPr="009A5E92" w:rsidRDefault="00CF4AC0" w:rsidP="005F78E6">
      <w:pPr>
        <w:keepNext/>
        <w:spacing w:before="240" w:after="0" w:line="360" w:lineRule="auto"/>
        <w:jc w:val="center"/>
        <w:textAlignment w:val="baseline"/>
        <w:rPr>
          <w:rFonts w:ascii="Times New Roman" w:hAnsi="Times New Roman" w:cs="Times New Roman"/>
        </w:rPr>
      </w:pPr>
      <w:r w:rsidRPr="009A5E92">
        <w:rPr>
          <w:rFonts w:ascii="Times New Roman" w:hAnsi="Times New Roman" w:cs="Times New Roman"/>
          <w:noProof/>
        </w:rPr>
        <w:drawing>
          <wp:inline distT="0" distB="0" distL="0" distR="0" wp14:anchorId="6A3CC8D8" wp14:editId="2AF254EC">
            <wp:extent cx="4552950" cy="3024923"/>
            <wp:effectExtent l="0" t="0" r="0" b="4445"/>
            <wp:docPr id="41" name="Picture 41" descr="The Mona Lisa in virtual reality in your own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e Mona Lisa in virtual reality in your own home"/>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0197" t="5472" r="15558"/>
                    <a:stretch/>
                  </pic:blipFill>
                  <pic:spPr bwMode="auto">
                    <a:xfrm>
                      <a:off x="0" y="0"/>
                      <a:ext cx="4564148" cy="3032363"/>
                    </a:xfrm>
                    <a:prstGeom prst="rect">
                      <a:avLst/>
                    </a:prstGeom>
                    <a:noFill/>
                    <a:ln>
                      <a:noFill/>
                    </a:ln>
                    <a:extLst>
                      <a:ext uri="{53640926-AAD7-44D8-BBD7-CCE9431645EC}">
                        <a14:shadowObscured xmlns:a14="http://schemas.microsoft.com/office/drawing/2010/main"/>
                      </a:ext>
                    </a:extLst>
                  </pic:spPr>
                </pic:pic>
              </a:graphicData>
            </a:graphic>
          </wp:inline>
        </w:drawing>
      </w:r>
    </w:p>
    <w:p w14:paraId="107E6EF2" w14:textId="29C0CD01" w:rsidR="00CB1F7A" w:rsidRPr="009A5E92" w:rsidRDefault="005F78E6" w:rsidP="005F78E6">
      <w:pPr>
        <w:pStyle w:val="Caption"/>
        <w:jc w:val="center"/>
        <w:rPr>
          <w:rFonts w:ascii="Times New Roman" w:hAnsi="Times New Roman" w:cs="Times New Roman"/>
          <w:color w:val="auto"/>
        </w:rPr>
      </w:pPr>
      <w:bookmarkStart w:id="91" w:name="_Toc154829335"/>
      <w:bookmarkStart w:id="92" w:name="_Toc177664899"/>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 xml:space="preserve"> SEQ Fig. \* ARABIC </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18</w:t>
      </w:r>
      <w:r w:rsidRPr="009A5E92">
        <w:rPr>
          <w:rFonts w:ascii="Times New Roman" w:hAnsi="Times New Roman" w:cs="Times New Roman"/>
          <w:color w:val="auto"/>
        </w:rPr>
        <w:fldChar w:fldCharType="end"/>
      </w:r>
      <w:r w:rsidRPr="009A5E92">
        <w:rPr>
          <w:rFonts w:ascii="Times New Roman" w:hAnsi="Times New Roman" w:cs="Times New Roman"/>
          <w:color w:val="auto"/>
        </w:rPr>
        <w:t>. Mona Lisa: Beyond the Glass, VR Experience.</w:t>
      </w:r>
      <w:bookmarkEnd w:id="91"/>
      <w:bookmarkEnd w:id="92"/>
    </w:p>
    <w:p w14:paraId="1E41714D" w14:textId="4177DD6B" w:rsidR="0004372C" w:rsidRDefault="00EB6920" w:rsidP="0010651E">
      <w:pPr>
        <w:spacing w:line="360" w:lineRule="auto"/>
        <w:rPr>
          <w:rFonts w:ascii="Times New Roman" w:hAnsi="Times New Roman" w:cs="Times New Roman"/>
        </w:rPr>
      </w:pPr>
      <w:r>
        <w:rPr>
          <w:rFonts w:ascii="Times New Roman" w:hAnsi="Times New Roman" w:cs="Times New Roman"/>
        </w:rPr>
        <w:t xml:space="preserve">An example of Mixed Reality involves the </w:t>
      </w:r>
      <w:r w:rsidR="00686BED" w:rsidRPr="00686BED">
        <w:rPr>
          <w:rFonts w:ascii="Times New Roman" w:hAnsi="Times New Roman" w:cs="Times New Roman"/>
        </w:rPr>
        <w:t>Peterson Automotive Museum in Los Angeles</w:t>
      </w:r>
      <w:r w:rsidR="00386845">
        <w:rPr>
          <w:rFonts w:ascii="Times New Roman" w:hAnsi="Times New Roman" w:cs="Times New Roman"/>
        </w:rPr>
        <w:t xml:space="preserve"> </w:t>
      </w:r>
      <w:r w:rsidR="005D4731">
        <w:rPr>
          <w:rFonts w:ascii="Times New Roman" w:hAnsi="Times New Roman" w:cs="Times New Roman"/>
        </w:rPr>
        <w:t>wh</w:t>
      </w:r>
      <w:r w:rsidR="009B2F49">
        <w:rPr>
          <w:rFonts w:ascii="Times New Roman" w:hAnsi="Times New Roman" w:cs="Times New Roman"/>
        </w:rPr>
        <w:t>ich</w:t>
      </w:r>
      <w:r w:rsidR="005D4731">
        <w:rPr>
          <w:rFonts w:ascii="Times New Roman" w:hAnsi="Times New Roman" w:cs="Times New Roman"/>
        </w:rPr>
        <w:t xml:space="preserve"> worked</w:t>
      </w:r>
      <w:r w:rsidR="00386845">
        <w:rPr>
          <w:rFonts w:ascii="Times New Roman" w:hAnsi="Times New Roman" w:cs="Times New Roman"/>
        </w:rPr>
        <w:t xml:space="preserve"> with Microsoft HoloLens in 2017 to create a</w:t>
      </w:r>
      <w:r w:rsidR="007043B7">
        <w:rPr>
          <w:rFonts w:ascii="Times New Roman" w:hAnsi="Times New Roman" w:cs="Times New Roman"/>
        </w:rPr>
        <w:t>n</w:t>
      </w:r>
      <w:r w:rsidR="00386845">
        <w:rPr>
          <w:rFonts w:ascii="Times New Roman" w:hAnsi="Times New Roman" w:cs="Times New Roman"/>
        </w:rPr>
        <w:t xml:space="preserve"> </w:t>
      </w:r>
      <w:r w:rsidR="00962B91">
        <w:rPr>
          <w:rFonts w:ascii="Times New Roman" w:hAnsi="Times New Roman" w:cs="Times New Roman"/>
        </w:rPr>
        <w:t>MR</w:t>
      </w:r>
      <w:r w:rsidR="00386845">
        <w:rPr>
          <w:rFonts w:ascii="Times New Roman" w:hAnsi="Times New Roman" w:cs="Times New Roman"/>
        </w:rPr>
        <w:t xml:space="preserve"> exhibition experience. Visitors were able to interact with a classic American sports car</w:t>
      </w:r>
      <w:r w:rsidR="0010651E">
        <w:rPr>
          <w:rFonts w:ascii="Times New Roman" w:hAnsi="Times New Roman" w:cs="Times New Roman"/>
        </w:rPr>
        <w:t>, the Ford GT40</w:t>
      </w:r>
      <w:r w:rsidR="00F51629">
        <w:rPr>
          <w:rFonts w:ascii="Times New Roman" w:hAnsi="Times New Roman" w:cs="Times New Roman"/>
        </w:rPr>
        <w:t>,</w:t>
      </w:r>
      <w:r w:rsidR="0010651E">
        <w:rPr>
          <w:rFonts w:ascii="Times New Roman" w:hAnsi="Times New Roman" w:cs="Times New Roman"/>
        </w:rPr>
        <w:t xml:space="preserve"> </w:t>
      </w:r>
      <w:r w:rsidR="00F51629">
        <w:rPr>
          <w:rFonts w:ascii="Times New Roman" w:hAnsi="Times New Roman" w:cs="Times New Roman"/>
        </w:rPr>
        <w:t>a</w:t>
      </w:r>
      <w:r w:rsidR="00711C6B">
        <w:rPr>
          <w:rFonts w:ascii="Times New Roman" w:hAnsi="Times New Roman" w:cs="Times New Roman"/>
        </w:rPr>
        <w:t xml:space="preserve"> racing car </w:t>
      </w:r>
      <w:r w:rsidR="004C7542">
        <w:rPr>
          <w:rFonts w:ascii="Times New Roman" w:hAnsi="Times New Roman" w:cs="Times New Roman"/>
        </w:rPr>
        <w:t xml:space="preserve">well known for winning several LeMans races in the 1960s, </w:t>
      </w:r>
      <w:r w:rsidR="000724A5">
        <w:rPr>
          <w:rFonts w:ascii="Times New Roman" w:hAnsi="Times New Roman" w:cs="Times New Roman"/>
        </w:rPr>
        <w:t xml:space="preserve">and </w:t>
      </w:r>
      <w:r w:rsidR="004C7542">
        <w:rPr>
          <w:rFonts w:ascii="Times New Roman" w:hAnsi="Times New Roman" w:cs="Times New Roman"/>
        </w:rPr>
        <w:t xml:space="preserve">now available to </w:t>
      </w:r>
      <w:r w:rsidR="00CD2B41">
        <w:rPr>
          <w:rFonts w:ascii="Times New Roman" w:hAnsi="Times New Roman" w:cs="Times New Roman"/>
        </w:rPr>
        <w:t xml:space="preserve">view close up with the </w:t>
      </w:r>
      <w:r w:rsidR="00843563">
        <w:rPr>
          <w:rFonts w:ascii="Times New Roman" w:hAnsi="Times New Roman" w:cs="Times New Roman"/>
        </w:rPr>
        <w:t>HoloLens</w:t>
      </w:r>
      <w:r w:rsidR="00CD2B41">
        <w:rPr>
          <w:rFonts w:ascii="Times New Roman" w:hAnsi="Times New Roman" w:cs="Times New Roman"/>
        </w:rPr>
        <w:t xml:space="preserve"> headset. The main aim of this experience was storytelling, to take the visitor through the history </w:t>
      </w:r>
      <w:r w:rsidR="00E51C70">
        <w:rPr>
          <w:rFonts w:ascii="Times New Roman" w:hAnsi="Times New Roman" w:cs="Times New Roman"/>
        </w:rPr>
        <w:t xml:space="preserve">of racing. </w:t>
      </w:r>
      <w:r w:rsidR="004C12DA">
        <w:rPr>
          <w:rFonts w:ascii="Times New Roman" w:hAnsi="Times New Roman" w:cs="Times New Roman"/>
        </w:rPr>
        <w:t>When showing</w:t>
      </w:r>
      <w:r w:rsidR="006F3C7C">
        <w:rPr>
          <w:rFonts w:ascii="Times New Roman" w:hAnsi="Times New Roman" w:cs="Times New Roman"/>
        </w:rPr>
        <w:t xml:space="preserve"> </w:t>
      </w:r>
      <w:r w:rsidR="004C12DA">
        <w:rPr>
          <w:rFonts w:ascii="Times New Roman" w:hAnsi="Times New Roman" w:cs="Times New Roman"/>
        </w:rPr>
        <w:t>histor</w:t>
      </w:r>
      <w:r w:rsidR="00DB513D">
        <w:rPr>
          <w:rFonts w:ascii="Times New Roman" w:hAnsi="Times New Roman" w:cs="Times New Roman"/>
        </w:rPr>
        <w:t>ical context</w:t>
      </w:r>
      <w:r w:rsidR="004C12DA">
        <w:rPr>
          <w:rFonts w:ascii="Times New Roman" w:hAnsi="Times New Roman" w:cs="Times New Roman"/>
        </w:rPr>
        <w:t xml:space="preserve"> in </w:t>
      </w:r>
      <w:r>
        <w:rPr>
          <w:rFonts w:ascii="Times New Roman" w:hAnsi="Times New Roman" w:cs="Times New Roman"/>
        </w:rPr>
        <w:t>Mixed Reality</w:t>
      </w:r>
      <w:r w:rsidR="007978D6">
        <w:rPr>
          <w:rFonts w:ascii="Times New Roman" w:hAnsi="Times New Roman" w:cs="Times New Roman"/>
        </w:rPr>
        <w:t>,</w:t>
      </w:r>
      <w:r w:rsidR="004C12DA">
        <w:rPr>
          <w:rFonts w:ascii="Times New Roman" w:hAnsi="Times New Roman" w:cs="Times New Roman"/>
        </w:rPr>
        <w:t xml:space="preserve"> it is important to consider the foundations of </w:t>
      </w:r>
      <w:r w:rsidR="006F3C7C">
        <w:rPr>
          <w:rFonts w:ascii="Times New Roman" w:hAnsi="Times New Roman" w:cs="Times New Roman"/>
        </w:rPr>
        <w:t>relating senses</w:t>
      </w:r>
      <w:r w:rsidR="004C12DA">
        <w:rPr>
          <w:rFonts w:ascii="Times New Roman" w:hAnsi="Times New Roman" w:cs="Times New Roman"/>
        </w:rPr>
        <w:t xml:space="preserve"> </w:t>
      </w:r>
      <w:r w:rsidR="00663460">
        <w:rPr>
          <w:rFonts w:ascii="Times New Roman" w:hAnsi="Times New Roman" w:cs="Times New Roman"/>
        </w:rPr>
        <w:t>t</w:t>
      </w:r>
      <w:r w:rsidR="00B47CA1">
        <w:rPr>
          <w:rFonts w:ascii="Times New Roman" w:hAnsi="Times New Roman" w:cs="Times New Roman"/>
        </w:rPr>
        <w:t>hat can</w:t>
      </w:r>
      <w:r w:rsidR="00663460">
        <w:rPr>
          <w:rFonts w:ascii="Times New Roman" w:hAnsi="Times New Roman" w:cs="Times New Roman"/>
        </w:rPr>
        <w:t xml:space="preserve"> </w:t>
      </w:r>
      <w:r w:rsidR="00825477">
        <w:rPr>
          <w:rFonts w:ascii="Times New Roman" w:hAnsi="Times New Roman" w:cs="Times New Roman"/>
        </w:rPr>
        <w:t xml:space="preserve">fully </w:t>
      </w:r>
      <w:r w:rsidR="00663460">
        <w:rPr>
          <w:rFonts w:ascii="Times New Roman" w:hAnsi="Times New Roman" w:cs="Times New Roman"/>
        </w:rPr>
        <w:t xml:space="preserve">immerse </w:t>
      </w:r>
      <w:r w:rsidR="00825477">
        <w:rPr>
          <w:rFonts w:ascii="Times New Roman" w:hAnsi="Times New Roman" w:cs="Times New Roman"/>
        </w:rPr>
        <w:t>a</w:t>
      </w:r>
      <w:r w:rsidR="00663460">
        <w:rPr>
          <w:rFonts w:ascii="Times New Roman" w:hAnsi="Times New Roman" w:cs="Times New Roman"/>
        </w:rPr>
        <w:t xml:space="preserve"> playe</w:t>
      </w:r>
      <w:r w:rsidR="00825477">
        <w:rPr>
          <w:rFonts w:ascii="Times New Roman" w:hAnsi="Times New Roman" w:cs="Times New Roman"/>
        </w:rPr>
        <w:t>r</w:t>
      </w:r>
      <w:r w:rsidR="00783347">
        <w:rPr>
          <w:rFonts w:ascii="Times New Roman" w:hAnsi="Times New Roman" w:cs="Times New Roman"/>
        </w:rPr>
        <w:t xml:space="preserve"> in the past</w:t>
      </w:r>
      <w:r w:rsidR="00B41FC3">
        <w:rPr>
          <w:rFonts w:ascii="Times New Roman" w:hAnsi="Times New Roman" w:cs="Times New Roman"/>
        </w:rPr>
        <w:t>.</w:t>
      </w:r>
      <w:r w:rsidR="00663460">
        <w:rPr>
          <w:rFonts w:ascii="Times New Roman" w:hAnsi="Times New Roman" w:cs="Times New Roman"/>
        </w:rPr>
        <w:t xml:space="preserve"> </w:t>
      </w:r>
      <w:r w:rsidR="00B41FC3">
        <w:rPr>
          <w:rFonts w:ascii="Times New Roman" w:hAnsi="Times New Roman" w:cs="Times New Roman"/>
        </w:rPr>
        <w:t>I</w:t>
      </w:r>
      <w:r w:rsidR="00663460">
        <w:rPr>
          <w:rFonts w:ascii="Times New Roman" w:hAnsi="Times New Roman" w:cs="Times New Roman"/>
        </w:rPr>
        <w:t>n this example</w:t>
      </w:r>
      <w:r w:rsidR="00B41FC3">
        <w:rPr>
          <w:rFonts w:ascii="Times New Roman" w:hAnsi="Times New Roman" w:cs="Times New Roman"/>
        </w:rPr>
        <w:t>,</w:t>
      </w:r>
      <w:r w:rsidR="00663460">
        <w:rPr>
          <w:rFonts w:ascii="Times New Roman" w:hAnsi="Times New Roman" w:cs="Times New Roman"/>
        </w:rPr>
        <w:t xml:space="preserve"> the </w:t>
      </w:r>
      <w:r w:rsidR="00537AA5">
        <w:rPr>
          <w:rFonts w:ascii="Times New Roman" w:hAnsi="Times New Roman" w:cs="Times New Roman"/>
        </w:rPr>
        <w:t xml:space="preserve">player can hear the engine noises and sounds of tyres around the </w:t>
      </w:r>
      <w:r w:rsidR="007C74F4">
        <w:rPr>
          <w:rFonts w:ascii="Times New Roman" w:hAnsi="Times New Roman" w:cs="Times New Roman"/>
        </w:rPr>
        <w:t>racetrack</w:t>
      </w:r>
      <w:r w:rsidR="00537AA5">
        <w:rPr>
          <w:rFonts w:ascii="Times New Roman" w:hAnsi="Times New Roman" w:cs="Times New Roman"/>
        </w:rPr>
        <w:t xml:space="preserve"> to mimic what the races would have sounded like.</w:t>
      </w:r>
      <w:r w:rsidR="00BD3D09">
        <w:rPr>
          <w:rFonts w:ascii="Times New Roman" w:hAnsi="Times New Roman" w:cs="Times New Roman"/>
        </w:rPr>
        <w:t xml:space="preserve"> This exhibit is a good example of how </w:t>
      </w:r>
      <w:r w:rsidR="007B6DAB">
        <w:rPr>
          <w:rFonts w:ascii="Times New Roman" w:hAnsi="Times New Roman" w:cs="Times New Roman"/>
        </w:rPr>
        <w:t>MR</w:t>
      </w:r>
      <w:r w:rsidR="00BD3D09">
        <w:rPr>
          <w:rFonts w:ascii="Times New Roman" w:hAnsi="Times New Roman" w:cs="Times New Roman"/>
        </w:rPr>
        <w:t xml:space="preserve"> can be used as a tool for effective storytelling as they can </w:t>
      </w:r>
      <w:r w:rsidR="00935319">
        <w:rPr>
          <w:rFonts w:ascii="Times New Roman" w:hAnsi="Times New Roman" w:cs="Times New Roman"/>
        </w:rPr>
        <w:t xml:space="preserve">visually deconstruct </w:t>
      </w:r>
      <w:r w:rsidR="007042AD">
        <w:rPr>
          <w:rFonts w:ascii="Times New Roman" w:hAnsi="Times New Roman" w:cs="Times New Roman"/>
        </w:rPr>
        <w:t xml:space="preserve">components in the vehicle and show a breakdown of what makes a winning race car, followed </w:t>
      </w:r>
      <w:r w:rsidR="008B3D51">
        <w:rPr>
          <w:rFonts w:ascii="Times New Roman" w:hAnsi="Times New Roman" w:cs="Times New Roman"/>
        </w:rPr>
        <w:t>by</w:t>
      </w:r>
      <w:r w:rsidR="007042AD">
        <w:rPr>
          <w:rFonts w:ascii="Times New Roman" w:hAnsi="Times New Roman" w:cs="Times New Roman"/>
        </w:rPr>
        <w:t xml:space="preserve"> </w:t>
      </w:r>
      <w:r w:rsidR="002C1F6D">
        <w:rPr>
          <w:rFonts w:ascii="Times New Roman" w:hAnsi="Times New Roman" w:cs="Times New Roman"/>
        </w:rPr>
        <w:t xml:space="preserve">visual </w:t>
      </w:r>
      <w:r w:rsidR="003C72BA">
        <w:rPr>
          <w:rFonts w:ascii="Times New Roman" w:hAnsi="Times New Roman" w:cs="Times New Roman"/>
        </w:rPr>
        <w:t xml:space="preserve">explanations of how the car performs </w:t>
      </w:r>
      <w:r w:rsidR="00AB79D6">
        <w:rPr>
          <w:rFonts w:ascii="Times New Roman" w:hAnsi="Times New Roman" w:cs="Times New Roman"/>
        </w:rPr>
        <w:t>during</w:t>
      </w:r>
      <w:r w:rsidR="003C72BA">
        <w:rPr>
          <w:rFonts w:ascii="Times New Roman" w:hAnsi="Times New Roman" w:cs="Times New Roman"/>
        </w:rPr>
        <w:t xml:space="preserve"> a race.</w:t>
      </w:r>
    </w:p>
    <w:p w14:paraId="09D0019F" w14:textId="77777777" w:rsidR="007042AD" w:rsidRDefault="007042AD" w:rsidP="007042AD">
      <w:pPr>
        <w:keepNext/>
        <w:spacing w:line="360" w:lineRule="auto"/>
        <w:jc w:val="center"/>
      </w:pPr>
      <w:r>
        <w:rPr>
          <w:noProof/>
        </w:rPr>
        <w:lastRenderedPageBreak/>
        <w:drawing>
          <wp:inline distT="0" distB="0" distL="0" distR="0" wp14:anchorId="45796010" wp14:editId="2C7C5D70">
            <wp:extent cx="5257800" cy="2215662"/>
            <wp:effectExtent l="0" t="0" r="0" b="0"/>
            <wp:docPr id="42" name="Picture 4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phical user interface, application&#10;&#10;Description automatically generated"/>
                    <pic:cNvPicPr/>
                  </pic:nvPicPr>
                  <pic:blipFill rotWithShape="1">
                    <a:blip r:embed="rId27"/>
                    <a:srcRect t="13588" r="50310" b="11974"/>
                    <a:stretch/>
                  </pic:blipFill>
                  <pic:spPr bwMode="auto">
                    <a:xfrm>
                      <a:off x="0" y="0"/>
                      <a:ext cx="5269103" cy="2220425"/>
                    </a:xfrm>
                    <a:prstGeom prst="rect">
                      <a:avLst/>
                    </a:prstGeom>
                    <a:ln>
                      <a:noFill/>
                    </a:ln>
                    <a:extLst>
                      <a:ext uri="{53640926-AAD7-44D8-BBD7-CCE9431645EC}">
                        <a14:shadowObscured xmlns:a14="http://schemas.microsoft.com/office/drawing/2010/main"/>
                      </a:ext>
                    </a:extLst>
                  </pic:spPr>
                </pic:pic>
              </a:graphicData>
            </a:graphic>
          </wp:inline>
        </w:drawing>
      </w:r>
    </w:p>
    <w:p w14:paraId="255CBFC6" w14:textId="7B69ABC5" w:rsidR="007C74F4" w:rsidRPr="009A5E92" w:rsidRDefault="007042AD" w:rsidP="007042AD">
      <w:pPr>
        <w:pStyle w:val="Caption"/>
        <w:jc w:val="center"/>
        <w:rPr>
          <w:rFonts w:ascii="Times New Roman" w:hAnsi="Times New Roman" w:cs="Times New Roman"/>
          <w:color w:val="auto"/>
        </w:rPr>
      </w:pPr>
      <w:bookmarkStart w:id="93" w:name="_Toc154829336"/>
      <w:bookmarkStart w:id="94" w:name="_Toc177664900"/>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SEQ Fig. \* ARABIC</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19</w:t>
      </w:r>
      <w:r w:rsidRPr="009A5E92">
        <w:rPr>
          <w:rFonts w:ascii="Times New Roman" w:hAnsi="Times New Roman" w:cs="Times New Roman"/>
          <w:color w:val="auto"/>
        </w:rPr>
        <w:fldChar w:fldCharType="end"/>
      </w:r>
      <w:r w:rsidRPr="009A5E92">
        <w:rPr>
          <w:rFonts w:ascii="Times New Roman" w:hAnsi="Times New Roman" w:cs="Times New Roman"/>
          <w:color w:val="auto"/>
        </w:rPr>
        <w:t xml:space="preserve">. Petersen </w:t>
      </w:r>
      <w:r w:rsidR="008B3D51" w:rsidRPr="009A5E92">
        <w:rPr>
          <w:rFonts w:ascii="Times New Roman" w:hAnsi="Times New Roman" w:cs="Times New Roman"/>
          <w:color w:val="auto"/>
        </w:rPr>
        <w:t>Automotive</w:t>
      </w:r>
      <w:r w:rsidRPr="009A5E92">
        <w:rPr>
          <w:rFonts w:ascii="Times New Roman" w:hAnsi="Times New Roman" w:cs="Times New Roman"/>
          <w:color w:val="auto"/>
        </w:rPr>
        <w:t xml:space="preserve"> Museum: HoloLens Experience.</w:t>
      </w:r>
      <w:bookmarkEnd w:id="93"/>
      <w:bookmarkEnd w:id="94"/>
    </w:p>
    <w:p w14:paraId="68CFE973" w14:textId="3548BC49" w:rsidR="002C1F6D" w:rsidRPr="009A5E92" w:rsidRDefault="007D5C4C" w:rsidP="0010651E">
      <w:pPr>
        <w:spacing w:before="240" w:after="0" w:line="360" w:lineRule="auto"/>
        <w:jc w:val="both"/>
        <w:textAlignment w:val="baseline"/>
        <w:rPr>
          <w:rFonts w:ascii="Times New Roman" w:eastAsia="Times New Roman" w:hAnsi="Times New Roman" w:cs="Times New Roman"/>
          <w:lang w:eastAsia="en-GB"/>
        </w:rPr>
      </w:pPr>
      <w:r w:rsidRPr="009A5E92">
        <w:rPr>
          <w:rFonts w:ascii="Times New Roman" w:eastAsia="Times New Roman" w:hAnsi="Times New Roman" w:cs="Times New Roman"/>
          <w:lang w:eastAsia="en-GB"/>
        </w:rPr>
        <w:t>When VR is used as a tool to communicate history</w:t>
      </w:r>
      <w:r w:rsidR="008B3D51" w:rsidRPr="009A5E92">
        <w:rPr>
          <w:rFonts w:ascii="Times New Roman" w:eastAsia="Times New Roman" w:hAnsi="Times New Roman" w:cs="Times New Roman"/>
          <w:lang w:eastAsia="en-GB"/>
        </w:rPr>
        <w:t>,</w:t>
      </w:r>
      <w:r w:rsidRPr="009A5E92">
        <w:rPr>
          <w:rFonts w:ascii="Times New Roman" w:eastAsia="Times New Roman" w:hAnsi="Times New Roman" w:cs="Times New Roman"/>
          <w:lang w:eastAsia="en-GB"/>
        </w:rPr>
        <w:t xml:space="preserve"> one </w:t>
      </w:r>
      <w:r w:rsidR="00892A01" w:rsidRPr="009A5E92">
        <w:rPr>
          <w:rFonts w:ascii="Times New Roman" w:eastAsia="Times New Roman" w:hAnsi="Times New Roman" w:cs="Times New Roman"/>
          <w:lang w:eastAsia="en-GB"/>
        </w:rPr>
        <w:t>key factor</w:t>
      </w:r>
      <w:r w:rsidR="000F669A" w:rsidRPr="009A5E92">
        <w:rPr>
          <w:rFonts w:ascii="Times New Roman" w:eastAsia="Times New Roman" w:hAnsi="Times New Roman" w:cs="Times New Roman"/>
          <w:lang w:eastAsia="en-GB"/>
        </w:rPr>
        <w:t xml:space="preserve"> is considering if the experience offers </w:t>
      </w:r>
      <w:r w:rsidR="00E328A9" w:rsidRPr="009A5E92">
        <w:rPr>
          <w:rFonts w:ascii="Times New Roman" w:eastAsia="Times New Roman" w:hAnsi="Times New Roman" w:cs="Times New Roman"/>
          <w:lang w:eastAsia="en-GB"/>
        </w:rPr>
        <w:t xml:space="preserve">a unique insight that pushes the limits </w:t>
      </w:r>
      <w:r w:rsidR="00E46EF2" w:rsidRPr="009A5E92">
        <w:rPr>
          <w:rFonts w:ascii="Times New Roman" w:eastAsia="Times New Roman" w:hAnsi="Times New Roman" w:cs="Times New Roman"/>
          <w:lang w:eastAsia="en-GB"/>
        </w:rPr>
        <w:t>faced in</w:t>
      </w:r>
      <w:r w:rsidR="00E328A9" w:rsidRPr="009A5E92">
        <w:rPr>
          <w:rFonts w:ascii="Times New Roman" w:eastAsia="Times New Roman" w:hAnsi="Times New Roman" w:cs="Times New Roman"/>
          <w:lang w:eastAsia="en-GB"/>
        </w:rPr>
        <w:t xml:space="preserve"> real life. </w:t>
      </w:r>
      <w:r w:rsidR="00DB17E5" w:rsidRPr="009A5E92">
        <w:rPr>
          <w:rFonts w:ascii="Times New Roman" w:eastAsia="Times New Roman" w:hAnsi="Times New Roman" w:cs="Times New Roman"/>
          <w:lang w:eastAsia="en-GB"/>
        </w:rPr>
        <w:t xml:space="preserve">The National Museum of Finland </w:t>
      </w:r>
      <w:r w:rsidR="00FA2403" w:rsidRPr="009A5E92">
        <w:rPr>
          <w:rFonts w:ascii="Times New Roman" w:eastAsia="Times New Roman" w:hAnsi="Times New Roman" w:cs="Times New Roman"/>
          <w:lang w:eastAsia="en-GB"/>
        </w:rPr>
        <w:t>in Helsinki opened a VR exhibit in 2018, which allowed visit</w:t>
      </w:r>
      <w:r w:rsidR="00807D1F" w:rsidRPr="009A5E92">
        <w:rPr>
          <w:rFonts w:ascii="Times New Roman" w:eastAsia="Times New Roman" w:hAnsi="Times New Roman" w:cs="Times New Roman"/>
          <w:lang w:eastAsia="en-GB"/>
        </w:rPr>
        <w:t>ors</w:t>
      </w:r>
      <w:r w:rsidR="00FA2403" w:rsidRPr="009A5E92">
        <w:rPr>
          <w:rFonts w:ascii="Times New Roman" w:eastAsia="Times New Roman" w:hAnsi="Times New Roman" w:cs="Times New Roman"/>
          <w:lang w:eastAsia="en-GB"/>
        </w:rPr>
        <w:t xml:space="preserve"> to </w:t>
      </w:r>
      <w:r w:rsidR="00807D1F" w:rsidRPr="009A5E92">
        <w:rPr>
          <w:rFonts w:ascii="Times New Roman" w:eastAsia="Times New Roman" w:hAnsi="Times New Roman" w:cs="Times New Roman"/>
          <w:lang w:eastAsia="en-GB"/>
        </w:rPr>
        <w:t>be</w:t>
      </w:r>
      <w:r w:rsidR="00FA2403" w:rsidRPr="009A5E92">
        <w:rPr>
          <w:rFonts w:ascii="Times New Roman" w:eastAsia="Times New Roman" w:hAnsi="Times New Roman" w:cs="Times New Roman"/>
          <w:lang w:eastAsia="en-GB"/>
        </w:rPr>
        <w:t xml:space="preserve"> transported </w:t>
      </w:r>
      <w:r w:rsidR="003B218F" w:rsidRPr="009A5E92">
        <w:rPr>
          <w:rFonts w:ascii="Times New Roman" w:eastAsia="Times New Roman" w:hAnsi="Times New Roman" w:cs="Times New Roman"/>
          <w:lang w:eastAsia="en-GB"/>
        </w:rPr>
        <w:t xml:space="preserve">back to the year 1863 to explore the painting </w:t>
      </w:r>
      <w:r w:rsidR="00807D1F" w:rsidRPr="009A5E92">
        <w:rPr>
          <w:rFonts w:ascii="Times New Roman" w:eastAsia="Times New Roman" w:hAnsi="Times New Roman" w:cs="Times New Roman"/>
          <w:lang w:eastAsia="en-GB"/>
        </w:rPr>
        <w:t>‘</w:t>
      </w:r>
      <w:r w:rsidR="003B218F" w:rsidRPr="009A5E92">
        <w:rPr>
          <w:rFonts w:ascii="Times New Roman" w:eastAsia="Times New Roman" w:hAnsi="Times New Roman" w:cs="Times New Roman"/>
          <w:lang w:eastAsia="en-GB"/>
        </w:rPr>
        <w:t xml:space="preserve">The Opening of the Diet 1863 by </w:t>
      </w:r>
      <w:r w:rsidR="00CE3252" w:rsidRPr="009A5E92">
        <w:rPr>
          <w:rFonts w:ascii="Times New Roman" w:eastAsia="Times New Roman" w:hAnsi="Times New Roman" w:cs="Times New Roman"/>
          <w:lang w:eastAsia="en-GB"/>
        </w:rPr>
        <w:t>Alexander II</w:t>
      </w:r>
      <w:r w:rsidR="00807D1F" w:rsidRPr="009A5E92">
        <w:rPr>
          <w:rFonts w:ascii="Times New Roman" w:eastAsia="Times New Roman" w:hAnsi="Times New Roman" w:cs="Times New Roman"/>
          <w:lang w:eastAsia="en-GB"/>
        </w:rPr>
        <w:t>’ by</w:t>
      </w:r>
      <w:r w:rsidR="00CE7DE4" w:rsidRPr="009A5E92">
        <w:rPr>
          <w:rFonts w:ascii="Times New Roman" w:eastAsia="Times New Roman" w:hAnsi="Times New Roman" w:cs="Times New Roman"/>
          <w:lang w:eastAsia="en-GB"/>
        </w:rPr>
        <w:t xml:space="preserve"> Robert Wilhelm Ekman</w:t>
      </w:r>
      <w:r w:rsidR="008C5FFB" w:rsidRPr="009A5E92">
        <w:rPr>
          <w:rFonts w:ascii="Times New Roman" w:eastAsia="Times New Roman" w:hAnsi="Times New Roman" w:cs="Times New Roman"/>
          <w:lang w:eastAsia="en-GB"/>
        </w:rPr>
        <w:t>, a Finnish painter in the 1800s</w:t>
      </w:r>
      <w:r w:rsidR="00A95855" w:rsidRPr="009A5E92">
        <w:rPr>
          <w:rFonts w:ascii="Times New Roman" w:eastAsia="Times New Roman" w:hAnsi="Times New Roman" w:cs="Times New Roman"/>
          <w:lang w:eastAsia="en-GB"/>
        </w:rPr>
        <w:t xml:space="preserve"> </w:t>
      </w:r>
      <w:sdt>
        <w:sdtPr>
          <w:rPr>
            <w:rFonts w:ascii="Times New Roman" w:eastAsia="Times New Roman" w:hAnsi="Times New Roman" w:cs="Times New Roman"/>
            <w:lang w:eastAsia="en-GB"/>
          </w:rPr>
          <w:id w:val="-1721811639"/>
          <w:citation/>
        </w:sdtPr>
        <w:sdtContent>
          <w:r w:rsidR="00A95855" w:rsidRPr="009A5E92">
            <w:rPr>
              <w:rFonts w:ascii="Times New Roman" w:eastAsia="Times New Roman" w:hAnsi="Times New Roman" w:cs="Times New Roman"/>
              <w:lang w:eastAsia="en-GB"/>
            </w:rPr>
            <w:fldChar w:fldCharType="begin"/>
          </w:r>
          <w:r w:rsidR="00A95855" w:rsidRPr="009A5E92">
            <w:rPr>
              <w:rFonts w:ascii="Times New Roman" w:eastAsia="Times New Roman" w:hAnsi="Times New Roman" w:cs="Times New Roman"/>
              <w:lang w:val="en-US" w:eastAsia="en-GB"/>
            </w:rPr>
            <w:instrText xml:space="preserve"> CITATION Reb18 \l 1033 </w:instrText>
          </w:r>
          <w:r w:rsidR="00A95855" w:rsidRPr="009A5E92">
            <w:rPr>
              <w:rFonts w:ascii="Times New Roman" w:eastAsia="Times New Roman" w:hAnsi="Times New Roman" w:cs="Times New Roman"/>
              <w:lang w:eastAsia="en-GB"/>
            </w:rPr>
            <w:fldChar w:fldCharType="separate"/>
          </w:r>
          <w:r w:rsidR="00B43B2E" w:rsidRPr="00B43B2E">
            <w:rPr>
              <w:rFonts w:ascii="Times New Roman" w:eastAsia="Times New Roman" w:hAnsi="Times New Roman" w:cs="Times New Roman"/>
              <w:noProof/>
              <w:lang w:val="en-US" w:eastAsia="en-GB"/>
            </w:rPr>
            <w:t>(Hills-Duty, 2018)</w:t>
          </w:r>
          <w:r w:rsidR="00A95855" w:rsidRPr="009A5E92">
            <w:rPr>
              <w:rFonts w:ascii="Times New Roman" w:eastAsia="Times New Roman" w:hAnsi="Times New Roman" w:cs="Times New Roman"/>
              <w:lang w:eastAsia="en-GB"/>
            </w:rPr>
            <w:fldChar w:fldCharType="end"/>
          </w:r>
        </w:sdtContent>
      </w:sdt>
      <w:r w:rsidR="008C5FFB" w:rsidRPr="009A5E92">
        <w:rPr>
          <w:rFonts w:ascii="Times New Roman" w:eastAsia="Times New Roman" w:hAnsi="Times New Roman" w:cs="Times New Roman"/>
          <w:lang w:eastAsia="en-GB"/>
        </w:rPr>
        <w:t xml:space="preserve">. </w:t>
      </w:r>
    </w:p>
    <w:p w14:paraId="35ADE1D1" w14:textId="77777777" w:rsidR="005B6DEF" w:rsidRPr="009A5E92" w:rsidRDefault="005B6DEF" w:rsidP="005B6DEF">
      <w:pPr>
        <w:keepNext/>
        <w:spacing w:before="240" w:after="0" w:line="360" w:lineRule="auto"/>
        <w:jc w:val="center"/>
        <w:textAlignment w:val="baseline"/>
        <w:rPr>
          <w:rFonts w:ascii="Times New Roman" w:hAnsi="Times New Roman" w:cs="Times New Roman"/>
        </w:rPr>
      </w:pPr>
      <w:r w:rsidRPr="009A5E92">
        <w:rPr>
          <w:noProof/>
        </w:rPr>
        <w:drawing>
          <wp:inline distT="0" distB="0" distL="0" distR="0" wp14:anchorId="60064856" wp14:editId="57B52815">
            <wp:extent cx="5429250" cy="3053878"/>
            <wp:effectExtent l="0" t="0" r="0" b="0"/>
            <wp:docPr id="44" name="Picture 44" descr="National Museum Of Finland Offers Virtual Time Travel | Vi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pic:nvPicPr>
                  <pic:blipFill>
                    <a:blip r:embed="rId28">
                      <a:extLst>
                        <a:ext uri="{28A0092B-C50C-407E-A947-70E740481C1C}">
                          <a14:useLocalDpi xmlns:a14="http://schemas.microsoft.com/office/drawing/2010/main" val="0"/>
                        </a:ext>
                      </a:extLst>
                    </a:blip>
                    <a:stretch>
                      <a:fillRect/>
                    </a:stretch>
                  </pic:blipFill>
                  <pic:spPr>
                    <a:xfrm>
                      <a:off x="0" y="0"/>
                      <a:ext cx="5429250" cy="3053878"/>
                    </a:xfrm>
                    <a:prstGeom prst="rect">
                      <a:avLst/>
                    </a:prstGeom>
                  </pic:spPr>
                </pic:pic>
              </a:graphicData>
            </a:graphic>
          </wp:inline>
        </w:drawing>
      </w:r>
    </w:p>
    <w:p w14:paraId="1887C8F2" w14:textId="48EDD81B" w:rsidR="008C5FFB" w:rsidRPr="009A5E92" w:rsidRDefault="005B6DEF" w:rsidP="005B6DEF">
      <w:pPr>
        <w:pStyle w:val="Caption"/>
        <w:jc w:val="center"/>
        <w:rPr>
          <w:rFonts w:ascii="Times New Roman" w:hAnsi="Times New Roman" w:cs="Times New Roman"/>
          <w:color w:val="auto"/>
        </w:rPr>
      </w:pPr>
      <w:bookmarkStart w:id="95" w:name="_Toc154829337"/>
      <w:bookmarkStart w:id="96" w:name="_Toc177664901"/>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 xml:space="preserve"> SEQ Fig. \* ARABIC </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20</w:t>
      </w:r>
      <w:r w:rsidRPr="009A5E92">
        <w:rPr>
          <w:rFonts w:ascii="Times New Roman" w:hAnsi="Times New Roman" w:cs="Times New Roman"/>
          <w:color w:val="auto"/>
        </w:rPr>
        <w:fldChar w:fldCharType="end"/>
      </w:r>
      <w:r w:rsidRPr="009A5E92">
        <w:rPr>
          <w:rFonts w:ascii="Times New Roman" w:hAnsi="Times New Roman" w:cs="Times New Roman"/>
          <w:color w:val="auto"/>
        </w:rPr>
        <w:t>. National Museum of Finland VR experience of R. W. Ekman painting</w:t>
      </w:r>
      <w:bookmarkEnd w:id="95"/>
      <w:r w:rsidR="00492D94">
        <w:rPr>
          <w:rFonts w:ascii="Times New Roman" w:hAnsi="Times New Roman" w:cs="Times New Roman"/>
          <w:color w:val="auto"/>
        </w:rPr>
        <w:t>.</w:t>
      </w:r>
      <w:bookmarkEnd w:id="96"/>
    </w:p>
    <w:p w14:paraId="746E6756" w14:textId="031D0D4A" w:rsidR="009F2FF9" w:rsidRPr="009A5E92" w:rsidRDefault="009F2FF9" w:rsidP="00D32D81">
      <w:pPr>
        <w:spacing w:line="360" w:lineRule="auto"/>
        <w:rPr>
          <w:rFonts w:ascii="Times New Roman" w:hAnsi="Times New Roman" w:cs="Times New Roman"/>
        </w:rPr>
      </w:pPr>
      <w:r w:rsidRPr="009A5E92">
        <w:rPr>
          <w:rFonts w:ascii="Times New Roman" w:hAnsi="Times New Roman" w:cs="Times New Roman"/>
        </w:rPr>
        <w:t xml:space="preserve">Players </w:t>
      </w:r>
      <w:r w:rsidR="00D32D81" w:rsidRPr="009A5E92">
        <w:rPr>
          <w:rFonts w:ascii="Times New Roman" w:hAnsi="Times New Roman" w:cs="Times New Roman"/>
        </w:rPr>
        <w:t>can</w:t>
      </w:r>
      <w:r w:rsidRPr="009A5E92">
        <w:rPr>
          <w:rFonts w:ascii="Times New Roman" w:hAnsi="Times New Roman" w:cs="Times New Roman"/>
        </w:rPr>
        <w:t xml:space="preserve"> speak </w:t>
      </w:r>
      <w:r w:rsidR="00941A5D" w:rsidRPr="009A5E92">
        <w:rPr>
          <w:rFonts w:ascii="Times New Roman" w:hAnsi="Times New Roman" w:cs="Times New Roman"/>
        </w:rPr>
        <w:t xml:space="preserve">with the </w:t>
      </w:r>
      <w:r w:rsidR="006F4EE4" w:rsidRPr="009A5E92">
        <w:rPr>
          <w:rFonts w:ascii="Times New Roman" w:hAnsi="Times New Roman" w:cs="Times New Roman"/>
        </w:rPr>
        <w:t>emperor</w:t>
      </w:r>
      <w:r w:rsidR="00941A5D" w:rsidRPr="009A5E92">
        <w:rPr>
          <w:rFonts w:ascii="Times New Roman" w:hAnsi="Times New Roman" w:cs="Times New Roman"/>
        </w:rPr>
        <w:t xml:space="preserve"> and </w:t>
      </w:r>
      <w:r w:rsidR="000B430C" w:rsidRPr="009A5E92">
        <w:rPr>
          <w:rFonts w:ascii="Times New Roman" w:hAnsi="Times New Roman" w:cs="Times New Roman"/>
        </w:rPr>
        <w:t xml:space="preserve">various </w:t>
      </w:r>
      <w:r w:rsidR="00941A5D" w:rsidRPr="009A5E92">
        <w:rPr>
          <w:rFonts w:ascii="Times New Roman" w:hAnsi="Times New Roman" w:cs="Times New Roman"/>
        </w:rPr>
        <w:t>representative</w:t>
      </w:r>
      <w:r w:rsidR="000B430C" w:rsidRPr="009A5E92">
        <w:rPr>
          <w:rFonts w:ascii="Times New Roman" w:hAnsi="Times New Roman" w:cs="Times New Roman"/>
        </w:rPr>
        <w:t>s</w:t>
      </w:r>
      <w:r w:rsidR="00941A5D" w:rsidRPr="009A5E92">
        <w:rPr>
          <w:rFonts w:ascii="Times New Roman" w:hAnsi="Times New Roman" w:cs="Times New Roman"/>
        </w:rPr>
        <w:t xml:space="preserve"> of the different social classes seen in the original painting.</w:t>
      </w:r>
      <w:r w:rsidR="005119D4" w:rsidRPr="009A5E92">
        <w:rPr>
          <w:rFonts w:ascii="Times New Roman" w:hAnsi="Times New Roman" w:cs="Times New Roman"/>
        </w:rPr>
        <w:t xml:space="preserve"> This VR experience </w:t>
      </w:r>
      <w:r w:rsidR="00D32D81" w:rsidRPr="009A5E92">
        <w:rPr>
          <w:rFonts w:ascii="Times New Roman" w:hAnsi="Times New Roman" w:cs="Times New Roman"/>
        </w:rPr>
        <w:t>brings a</w:t>
      </w:r>
      <w:r w:rsidR="00106616" w:rsidRPr="009A5E92">
        <w:rPr>
          <w:rFonts w:ascii="Times New Roman" w:hAnsi="Times New Roman" w:cs="Times New Roman"/>
        </w:rPr>
        <w:t xml:space="preserve"> unique twist on bringing a painting to life by visually recreating a full 3D reconstruction of </w:t>
      </w:r>
      <w:r w:rsidR="0030168C" w:rsidRPr="009A5E92">
        <w:rPr>
          <w:rFonts w:ascii="Times New Roman" w:hAnsi="Times New Roman" w:cs="Times New Roman"/>
        </w:rPr>
        <w:t>how</w:t>
      </w:r>
      <w:r w:rsidR="00106616" w:rsidRPr="009A5E92">
        <w:rPr>
          <w:rFonts w:ascii="Times New Roman" w:hAnsi="Times New Roman" w:cs="Times New Roman"/>
        </w:rPr>
        <w:t xml:space="preserve"> i</w:t>
      </w:r>
      <w:r w:rsidR="00D32D81" w:rsidRPr="009A5E92">
        <w:rPr>
          <w:rFonts w:ascii="Times New Roman" w:hAnsi="Times New Roman" w:cs="Times New Roman"/>
        </w:rPr>
        <w:t>t</w:t>
      </w:r>
      <w:r w:rsidR="00106616" w:rsidRPr="009A5E92">
        <w:rPr>
          <w:rFonts w:ascii="Times New Roman" w:hAnsi="Times New Roman" w:cs="Times New Roman"/>
        </w:rPr>
        <w:t xml:space="preserve"> would have looked </w:t>
      </w:r>
      <w:r w:rsidR="00D32D81" w:rsidRPr="009A5E92">
        <w:rPr>
          <w:rFonts w:ascii="Times New Roman" w:hAnsi="Times New Roman" w:cs="Times New Roman"/>
        </w:rPr>
        <w:t>in 1863</w:t>
      </w:r>
      <w:r w:rsidR="0030168C" w:rsidRPr="009A5E92">
        <w:rPr>
          <w:rFonts w:ascii="Times New Roman" w:hAnsi="Times New Roman" w:cs="Times New Roman"/>
        </w:rPr>
        <w:t xml:space="preserve"> and fully immerse</w:t>
      </w:r>
      <w:r w:rsidR="001C6344" w:rsidRPr="009A5E92">
        <w:rPr>
          <w:rFonts w:ascii="Times New Roman" w:hAnsi="Times New Roman" w:cs="Times New Roman"/>
        </w:rPr>
        <w:t>s</w:t>
      </w:r>
      <w:r w:rsidR="0030168C" w:rsidRPr="009A5E92">
        <w:rPr>
          <w:rFonts w:ascii="Times New Roman" w:hAnsi="Times New Roman" w:cs="Times New Roman"/>
        </w:rPr>
        <w:t xml:space="preserve"> the player </w:t>
      </w:r>
      <w:r w:rsidR="001C012F" w:rsidRPr="009A5E92">
        <w:rPr>
          <w:rFonts w:ascii="Times New Roman" w:hAnsi="Times New Roman" w:cs="Times New Roman"/>
        </w:rPr>
        <w:t>by</w:t>
      </w:r>
      <w:r w:rsidR="0030168C" w:rsidRPr="009A5E92">
        <w:rPr>
          <w:rFonts w:ascii="Times New Roman" w:hAnsi="Times New Roman" w:cs="Times New Roman"/>
        </w:rPr>
        <w:t xml:space="preserve"> </w:t>
      </w:r>
      <w:r w:rsidR="00452BED" w:rsidRPr="009A5E92">
        <w:rPr>
          <w:rFonts w:ascii="Times New Roman" w:hAnsi="Times New Roman" w:cs="Times New Roman"/>
        </w:rPr>
        <w:t>play</w:t>
      </w:r>
      <w:r w:rsidR="001C012F" w:rsidRPr="009A5E92">
        <w:rPr>
          <w:rFonts w:ascii="Times New Roman" w:hAnsi="Times New Roman" w:cs="Times New Roman"/>
        </w:rPr>
        <w:t>ing</w:t>
      </w:r>
      <w:r w:rsidR="00452BED" w:rsidRPr="009A5E92">
        <w:rPr>
          <w:rFonts w:ascii="Times New Roman" w:hAnsi="Times New Roman" w:cs="Times New Roman"/>
        </w:rPr>
        <w:t xml:space="preserve"> the role of </w:t>
      </w:r>
      <w:r w:rsidR="0084712D" w:rsidRPr="009A5E92">
        <w:rPr>
          <w:rFonts w:ascii="Times New Roman" w:hAnsi="Times New Roman" w:cs="Times New Roman"/>
        </w:rPr>
        <w:t>one of the attendee</w:t>
      </w:r>
      <w:r w:rsidR="000B430C" w:rsidRPr="009A5E92">
        <w:rPr>
          <w:rFonts w:ascii="Times New Roman" w:hAnsi="Times New Roman" w:cs="Times New Roman"/>
        </w:rPr>
        <w:t>s</w:t>
      </w:r>
      <w:r w:rsidR="00A95855" w:rsidRPr="009A5E92">
        <w:rPr>
          <w:rFonts w:ascii="Times New Roman" w:hAnsi="Times New Roman" w:cs="Times New Roman"/>
        </w:rPr>
        <w:t xml:space="preserve"> </w:t>
      </w:r>
      <w:sdt>
        <w:sdtPr>
          <w:rPr>
            <w:rFonts w:ascii="Times New Roman" w:hAnsi="Times New Roman" w:cs="Times New Roman"/>
          </w:rPr>
          <w:id w:val="2075383941"/>
          <w:citation/>
        </w:sdtPr>
        <w:sdtContent>
          <w:r w:rsidR="00E75A62" w:rsidRPr="009A5E92">
            <w:rPr>
              <w:rFonts w:ascii="Times New Roman" w:hAnsi="Times New Roman" w:cs="Times New Roman"/>
            </w:rPr>
            <w:fldChar w:fldCharType="begin"/>
          </w:r>
          <w:r w:rsidR="00E75A62" w:rsidRPr="009A5E92">
            <w:rPr>
              <w:rFonts w:ascii="Times New Roman" w:hAnsi="Times New Roman" w:cs="Times New Roman"/>
              <w:lang w:val="en-US"/>
            </w:rPr>
            <w:instrText xml:space="preserve"> CITATION Reb18 \l 1033 </w:instrText>
          </w:r>
          <w:r w:rsidR="00E75A62" w:rsidRPr="009A5E92">
            <w:rPr>
              <w:rFonts w:ascii="Times New Roman" w:hAnsi="Times New Roman" w:cs="Times New Roman"/>
            </w:rPr>
            <w:fldChar w:fldCharType="separate"/>
          </w:r>
          <w:r w:rsidR="00B43B2E" w:rsidRPr="00B43B2E">
            <w:rPr>
              <w:rFonts w:ascii="Times New Roman" w:hAnsi="Times New Roman" w:cs="Times New Roman"/>
              <w:noProof/>
              <w:lang w:val="en-US"/>
            </w:rPr>
            <w:t>(Hills-Duty, 2018)</w:t>
          </w:r>
          <w:r w:rsidR="00E75A62" w:rsidRPr="009A5E92">
            <w:rPr>
              <w:rFonts w:ascii="Times New Roman" w:hAnsi="Times New Roman" w:cs="Times New Roman"/>
            </w:rPr>
            <w:fldChar w:fldCharType="end"/>
          </w:r>
        </w:sdtContent>
      </w:sdt>
      <w:r w:rsidR="000B430C" w:rsidRPr="009A5E92">
        <w:rPr>
          <w:rFonts w:ascii="Times New Roman" w:hAnsi="Times New Roman" w:cs="Times New Roman"/>
        </w:rPr>
        <w:t xml:space="preserve">. This clever </w:t>
      </w:r>
      <w:r w:rsidR="00A028A8" w:rsidRPr="009A5E92">
        <w:rPr>
          <w:rFonts w:ascii="Times New Roman" w:hAnsi="Times New Roman" w:cs="Times New Roman"/>
        </w:rPr>
        <w:t xml:space="preserve">technique of inclusion makes the player </w:t>
      </w:r>
      <w:r w:rsidR="00683C7F" w:rsidRPr="009A5E92">
        <w:rPr>
          <w:rFonts w:ascii="Times New Roman" w:hAnsi="Times New Roman" w:cs="Times New Roman"/>
        </w:rPr>
        <w:t>interest</w:t>
      </w:r>
      <w:r w:rsidR="007937FC" w:rsidRPr="009A5E92">
        <w:rPr>
          <w:rFonts w:ascii="Times New Roman" w:hAnsi="Times New Roman" w:cs="Times New Roman"/>
        </w:rPr>
        <w:t>ed</w:t>
      </w:r>
      <w:r w:rsidR="00A028A8" w:rsidRPr="009A5E92">
        <w:rPr>
          <w:rFonts w:ascii="Times New Roman" w:hAnsi="Times New Roman" w:cs="Times New Roman"/>
        </w:rPr>
        <w:t xml:space="preserve"> </w:t>
      </w:r>
      <w:r w:rsidR="008F4304" w:rsidRPr="009A5E92">
        <w:rPr>
          <w:rFonts w:ascii="Times New Roman" w:hAnsi="Times New Roman" w:cs="Times New Roman"/>
        </w:rPr>
        <w:t>in</w:t>
      </w:r>
      <w:r w:rsidR="00A028A8" w:rsidRPr="009A5E92">
        <w:rPr>
          <w:rFonts w:ascii="Times New Roman" w:hAnsi="Times New Roman" w:cs="Times New Roman"/>
        </w:rPr>
        <w:t xml:space="preserve"> understand</w:t>
      </w:r>
      <w:r w:rsidR="008F4304" w:rsidRPr="009A5E92">
        <w:rPr>
          <w:rFonts w:ascii="Times New Roman" w:hAnsi="Times New Roman" w:cs="Times New Roman"/>
        </w:rPr>
        <w:t>ing</w:t>
      </w:r>
      <w:r w:rsidR="00A028A8" w:rsidRPr="009A5E92">
        <w:rPr>
          <w:rFonts w:ascii="Times New Roman" w:hAnsi="Times New Roman" w:cs="Times New Roman"/>
        </w:rPr>
        <w:t xml:space="preserve"> their role further, therefore learning about what the painting represents.</w:t>
      </w:r>
    </w:p>
    <w:p w14:paraId="50325F58" w14:textId="475DFC41" w:rsidR="000B3B5A" w:rsidRPr="009A5E92" w:rsidRDefault="00770A01" w:rsidP="00D32D81">
      <w:pPr>
        <w:spacing w:line="360" w:lineRule="auto"/>
        <w:rPr>
          <w:rFonts w:ascii="Times New Roman" w:hAnsi="Times New Roman" w:cs="Times New Roman"/>
        </w:rPr>
      </w:pPr>
      <w:r w:rsidRPr="009A5E92">
        <w:rPr>
          <w:rFonts w:ascii="Times New Roman" w:hAnsi="Times New Roman" w:cs="Times New Roman"/>
        </w:rPr>
        <w:lastRenderedPageBreak/>
        <w:t>When understanding a painting or artefact</w:t>
      </w:r>
      <w:r w:rsidR="0081301A" w:rsidRPr="009A5E92">
        <w:rPr>
          <w:rFonts w:ascii="Times New Roman" w:hAnsi="Times New Roman" w:cs="Times New Roman"/>
        </w:rPr>
        <w:t>,</w:t>
      </w:r>
      <w:r w:rsidRPr="009A5E92">
        <w:rPr>
          <w:rFonts w:ascii="Times New Roman" w:hAnsi="Times New Roman" w:cs="Times New Roman"/>
        </w:rPr>
        <w:t xml:space="preserve"> </w:t>
      </w:r>
      <w:r w:rsidR="00496B55" w:rsidRPr="009A5E92">
        <w:rPr>
          <w:rFonts w:ascii="Times New Roman" w:hAnsi="Times New Roman" w:cs="Times New Roman"/>
        </w:rPr>
        <w:t>it’s</w:t>
      </w:r>
      <w:r w:rsidRPr="009A5E92">
        <w:rPr>
          <w:rFonts w:ascii="Times New Roman" w:hAnsi="Times New Roman" w:cs="Times New Roman"/>
        </w:rPr>
        <w:t xml:space="preserve"> </w:t>
      </w:r>
      <w:r w:rsidR="00596325" w:rsidRPr="009A5E92">
        <w:rPr>
          <w:rFonts w:ascii="Times New Roman" w:hAnsi="Times New Roman" w:cs="Times New Roman"/>
        </w:rPr>
        <w:t xml:space="preserve">also important to understand the artist </w:t>
      </w:r>
      <w:r w:rsidR="00314FFB" w:rsidRPr="009A5E92">
        <w:rPr>
          <w:rFonts w:ascii="Times New Roman" w:hAnsi="Times New Roman" w:cs="Times New Roman"/>
        </w:rPr>
        <w:t xml:space="preserve">and historical and social contexts behind what has influenced the final piece. </w:t>
      </w:r>
      <w:r w:rsidR="00D1112F" w:rsidRPr="009A5E92">
        <w:rPr>
          <w:rFonts w:ascii="Times New Roman" w:hAnsi="Times New Roman" w:cs="Times New Roman"/>
        </w:rPr>
        <w:t xml:space="preserve">These contexts can be communicated with text and 2D images but </w:t>
      </w:r>
      <w:r w:rsidR="005063CD" w:rsidRPr="009A5E92">
        <w:rPr>
          <w:rFonts w:ascii="Times New Roman" w:hAnsi="Times New Roman" w:cs="Times New Roman"/>
        </w:rPr>
        <w:t>there this would take a lot of research to build a thorough understanding</w:t>
      </w:r>
      <w:r w:rsidR="002C0C58" w:rsidRPr="009A5E92">
        <w:rPr>
          <w:rFonts w:ascii="Times New Roman" w:hAnsi="Times New Roman" w:cs="Times New Roman"/>
        </w:rPr>
        <w:t>.</w:t>
      </w:r>
      <w:r w:rsidR="005063CD" w:rsidRPr="009A5E92">
        <w:rPr>
          <w:rFonts w:ascii="Times New Roman" w:hAnsi="Times New Roman" w:cs="Times New Roman"/>
        </w:rPr>
        <w:t xml:space="preserve"> </w:t>
      </w:r>
      <w:r w:rsidR="002C0C58" w:rsidRPr="009A5E92">
        <w:rPr>
          <w:rFonts w:ascii="Times New Roman" w:hAnsi="Times New Roman" w:cs="Times New Roman"/>
        </w:rPr>
        <w:t>H</w:t>
      </w:r>
      <w:r w:rsidR="005063CD" w:rsidRPr="009A5E92">
        <w:rPr>
          <w:rFonts w:ascii="Times New Roman" w:hAnsi="Times New Roman" w:cs="Times New Roman"/>
        </w:rPr>
        <w:t>owever</w:t>
      </w:r>
      <w:r w:rsidR="002C0C58" w:rsidRPr="009A5E92">
        <w:rPr>
          <w:rFonts w:ascii="Times New Roman" w:hAnsi="Times New Roman" w:cs="Times New Roman"/>
        </w:rPr>
        <w:t xml:space="preserve">, </w:t>
      </w:r>
      <w:r w:rsidR="000450AF" w:rsidRPr="009A5E92">
        <w:rPr>
          <w:rFonts w:ascii="Times New Roman" w:hAnsi="Times New Roman" w:cs="Times New Roman"/>
        </w:rPr>
        <w:t>t</w:t>
      </w:r>
      <w:r w:rsidR="002C0C58" w:rsidRPr="009A5E92">
        <w:rPr>
          <w:rFonts w:ascii="Times New Roman" w:hAnsi="Times New Roman" w:cs="Times New Roman"/>
        </w:rPr>
        <w:t>he Tate Modern Museum</w:t>
      </w:r>
      <w:r w:rsidR="000450AF" w:rsidRPr="009A5E92">
        <w:rPr>
          <w:rFonts w:ascii="Times New Roman" w:hAnsi="Times New Roman" w:cs="Times New Roman"/>
        </w:rPr>
        <w:t xml:space="preserve"> </w:t>
      </w:r>
      <w:sdt>
        <w:sdtPr>
          <w:rPr>
            <w:rFonts w:ascii="Times New Roman" w:hAnsi="Times New Roman" w:cs="Times New Roman"/>
          </w:rPr>
          <w:id w:val="-2048290731"/>
          <w:citation/>
        </w:sdtPr>
        <w:sdtContent>
          <w:r w:rsidR="000450AF" w:rsidRPr="009A5E92">
            <w:rPr>
              <w:rFonts w:ascii="Times New Roman" w:hAnsi="Times New Roman" w:cs="Times New Roman"/>
            </w:rPr>
            <w:fldChar w:fldCharType="begin"/>
          </w:r>
          <w:r w:rsidR="000450AF" w:rsidRPr="009A5E92">
            <w:rPr>
              <w:rFonts w:ascii="Times New Roman" w:hAnsi="Times New Roman" w:cs="Times New Roman"/>
              <w:lang w:val="en-US"/>
            </w:rPr>
            <w:instrText xml:space="preserve">CITATION Tat17 \n  \l 1033 </w:instrText>
          </w:r>
          <w:r w:rsidR="000450AF" w:rsidRPr="009A5E92">
            <w:rPr>
              <w:rFonts w:ascii="Times New Roman" w:hAnsi="Times New Roman" w:cs="Times New Roman"/>
            </w:rPr>
            <w:fldChar w:fldCharType="separate"/>
          </w:r>
          <w:r w:rsidR="00B43B2E" w:rsidRPr="00B43B2E">
            <w:rPr>
              <w:rFonts w:ascii="Times New Roman" w:hAnsi="Times New Roman" w:cs="Times New Roman"/>
              <w:noProof/>
              <w:lang w:val="en-US"/>
            </w:rPr>
            <w:t>(2017)</w:t>
          </w:r>
          <w:r w:rsidR="000450AF" w:rsidRPr="009A5E92">
            <w:rPr>
              <w:rFonts w:ascii="Times New Roman" w:hAnsi="Times New Roman" w:cs="Times New Roman"/>
            </w:rPr>
            <w:fldChar w:fldCharType="end"/>
          </w:r>
        </w:sdtContent>
      </w:sdt>
      <w:r w:rsidR="002C0C58" w:rsidRPr="009A5E92">
        <w:rPr>
          <w:rFonts w:ascii="Times New Roman" w:hAnsi="Times New Roman" w:cs="Times New Roman"/>
        </w:rPr>
        <w:t xml:space="preserve"> in the United Kingdom, created a VR exhibit in 2017 </w:t>
      </w:r>
      <w:r w:rsidR="008C3E11" w:rsidRPr="009A5E92">
        <w:rPr>
          <w:rFonts w:ascii="Times New Roman" w:hAnsi="Times New Roman" w:cs="Times New Roman"/>
        </w:rPr>
        <w:t xml:space="preserve">which takes the player through the surroundings </w:t>
      </w:r>
      <w:r w:rsidR="00C07237" w:rsidRPr="009A5E92">
        <w:rPr>
          <w:rFonts w:ascii="Times New Roman" w:hAnsi="Times New Roman" w:cs="Times New Roman"/>
        </w:rPr>
        <w:t>of where Amedeo Modigliani created his artwork</w:t>
      </w:r>
      <w:r w:rsidR="00663A15" w:rsidRPr="009A5E92">
        <w:rPr>
          <w:rFonts w:ascii="Times New Roman" w:hAnsi="Times New Roman" w:cs="Times New Roman"/>
        </w:rPr>
        <w:t xml:space="preserve">. The experience includes a 3D reconstruction of the </w:t>
      </w:r>
      <w:r w:rsidR="00E75A62" w:rsidRPr="009A5E92">
        <w:rPr>
          <w:rFonts w:ascii="Times New Roman" w:hAnsi="Times New Roman" w:cs="Times New Roman"/>
        </w:rPr>
        <w:t>artist’s</w:t>
      </w:r>
      <w:r w:rsidR="00663A15" w:rsidRPr="009A5E92">
        <w:rPr>
          <w:rFonts w:ascii="Times New Roman" w:hAnsi="Times New Roman" w:cs="Times New Roman"/>
        </w:rPr>
        <w:t xml:space="preserve"> studio from 1919 </w:t>
      </w:r>
      <w:r w:rsidR="003B7137" w:rsidRPr="009A5E92">
        <w:rPr>
          <w:rFonts w:ascii="Times New Roman" w:hAnsi="Times New Roman" w:cs="Times New Roman"/>
        </w:rPr>
        <w:t>to get a feel for how the artist</w:t>
      </w:r>
      <w:r w:rsidR="00A477D2" w:rsidRPr="009A5E92">
        <w:rPr>
          <w:rFonts w:ascii="Times New Roman" w:hAnsi="Times New Roman" w:cs="Times New Roman"/>
        </w:rPr>
        <w:t xml:space="preserve"> </w:t>
      </w:r>
      <w:r w:rsidR="0005148D" w:rsidRPr="009A5E92">
        <w:rPr>
          <w:rFonts w:ascii="Times New Roman" w:hAnsi="Times New Roman" w:cs="Times New Roman"/>
        </w:rPr>
        <w:t>lived and implement</w:t>
      </w:r>
      <w:r w:rsidR="006724A2" w:rsidRPr="009A5E92">
        <w:rPr>
          <w:rFonts w:ascii="Times New Roman" w:hAnsi="Times New Roman" w:cs="Times New Roman"/>
        </w:rPr>
        <w:t>s</w:t>
      </w:r>
      <w:r w:rsidR="0005148D" w:rsidRPr="009A5E92">
        <w:rPr>
          <w:rFonts w:ascii="Times New Roman" w:hAnsi="Times New Roman" w:cs="Times New Roman"/>
        </w:rPr>
        <w:t xml:space="preserve"> a lot of </w:t>
      </w:r>
      <w:r w:rsidR="006C107C" w:rsidRPr="009A5E92">
        <w:rPr>
          <w:rFonts w:ascii="Times New Roman" w:hAnsi="Times New Roman" w:cs="Times New Roman"/>
        </w:rPr>
        <w:t xml:space="preserve">essential </w:t>
      </w:r>
      <w:r w:rsidR="009B7222" w:rsidRPr="009A5E92">
        <w:rPr>
          <w:rFonts w:ascii="Times New Roman" w:hAnsi="Times New Roman" w:cs="Times New Roman"/>
        </w:rPr>
        <w:t xml:space="preserve">historical details </w:t>
      </w:r>
      <w:r w:rsidR="006C107C" w:rsidRPr="009A5E92">
        <w:rPr>
          <w:rFonts w:ascii="Times New Roman" w:hAnsi="Times New Roman" w:cs="Times New Roman"/>
        </w:rPr>
        <w:t>to see visually</w:t>
      </w:r>
      <w:r w:rsidR="00574AC2" w:rsidRPr="009A5E92">
        <w:rPr>
          <w:rFonts w:ascii="Times New Roman" w:hAnsi="Times New Roman" w:cs="Times New Roman"/>
        </w:rPr>
        <w:t>, and</w:t>
      </w:r>
      <w:r w:rsidR="006C107C" w:rsidRPr="009A5E92">
        <w:rPr>
          <w:rFonts w:ascii="Times New Roman" w:hAnsi="Times New Roman" w:cs="Times New Roman"/>
        </w:rPr>
        <w:t xml:space="preserve"> to understand</w:t>
      </w:r>
      <w:r w:rsidR="00A127D7" w:rsidRPr="009A5E92">
        <w:rPr>
          <w:rFonts w:ascii="Times New Roman" w:hAnsi="Times New Roman" w:cs="Times New Roman"/>
        </w:rPr>
        <w:t xml:space="preserve"> </w:t>
      </w:r>
      <w:r w:rsidR="000B3B5A" w:rsidRPr="009A5E92">
        <w:rPr>
          <w:rFonts w:ascii="Times New Roman" w:hAnsi="Times New Roman" w:cs="Times New Roman"/>
        </w:rPr>
        <w:t>fully</w:t>
      </w:r>
      <w:r w:rsidR="00A127D7" w:rsidRPr="009A5E92">
        <w:rPr>
          <w:rFonts w:ascii="Times New Roman" w:hAnsi="Times New Roman" w:cs="Times New Roman"/>
        </w:rPr>
        <w:t xml:space="preserve">, </w:t>
      </w:r>
      <w:r w:rsidR="00574AC2" w:rsidRPr="009A5E92">
        <w:rPr>
          <w:rFonts w:ascii="Times New Roman" w:hAnsi="Times New Roman" w:cs="Times New Roman"/>
        </w:rPr>
        <w:t xml:space="preserve">aspects </w:t>
      </w:r>
      <w:r w:rsidR="00A127D7" w:rsidRPr="009A5E92">
        <w:rPr>
          <w:rFonts w:ascii="Times New Roman" w:hAnsi="Times New Roman" w:cs="Times New Roman"/>
        </w:rPr>
        <w:t>such as how the paints looked o</w:t>
      </w:r>
      <w:r w:rsidR="000B3B5A" w:rsidRPr="009A5E92">
        <w:rPr>
          <w:rFonts w:ascii="Times New Roman" w:hAnsi="Times New Roman" w:cs="Times New Roman"/>
        </w:rPr>
        <w:t>n</w:t>
      </w:r>
      <w:r w:rsidR="00A127D7" w:rsidRPr="009A5E92">
        <w:rPr>
          <w:rFonts w:ascii="Times New Roman" w:hAnsi="Times New Roman" w:cs="Times New Roman"/>
        </w:rPr>
        <w:t xml:space="preserve"> the </w:t>
      </w:r>
      <w:r w:rsidR="000E5226" w:rsidRPr="009A5E92">
        <w:rPr>
          <w:rFonts w:ascii="Times New Roman" w:hAnsi="Times New Roman" w:cs="Times New Roman"/>
        </w:rPr>
        <w:t>painters’</w:t>
      </w:r>
      <w:r w:rsidR="00A127D7" w:rsidRPr="009A5E92">
        <w:rPr>
          <w:rFonts w:ascii="Times New Roman" w:hAnsi="Times New Roman" w:cs="Times New Roman"/>
        </w:rPr>
        <w:t xml:space="preserve"> palettes</w:t>
      </w:r>
      <w:r w:rsidR="000B3B5A" w:rsidRPr="009A5E92">
        <w:rPr>
          <w:rFonts w:ascii="Times New Roman" w:hAnsi="Times New Roman" w:cs="Times New Roman"/>
        </w:rPr>
        <w:t xml:space="preserve"> during the creation process</w:t>
      </w:r>
      <w:r w:rsidR="00A127D7" w:rsidRPr="009A5E92">
        <w:rPr>
          <w:rFonts w:ascii="Times New Roman" w:hAnsi="Times New Roman" w:cs="Times New Roman"/>
        </w:rPr>
        <w:t>.</w:t>
      </w:r>
    </w:p>
    <w:p w14:paraId="433061F5" w14:textId="77777777" w:rsidR="000E5226" w:rsidRPr="009A5E92" w:rsidRDefault="000E5226" w:rsidP="000E5226">
      <w:pPr>
        <w:keepNext/>
        <w:spacing w:line="360" w:lineRule="auto"/>
        <w:jc w:val="center"/>
        <w:rPr>
          <w:rFonts w:ascii="Times New Roman" w:hAnsi="Times New Roman" w:cs="Times New Roman"/>
        </w:rPr>
      </w:pPr>
      <w:r w:rsidRPr="009A5E92">
        <w:rPr>
          <w:rFonts w:ascii="Times New Roman" w:hAnsi="Times New Roman" w:cs="Times New Roman"/>
          <w:noProof/>
        </w:rPr>
        <w:drawing>
          <wp:inline distT="0" distB="0" distL="0" distR="0" wp14:anchorId="7ED72AEB" wp14:editId="6739CDE9">
            <wp:extent cx="5880141" cy="3067050"/>
            <wp:effectExtent l="0" t="0" r="6350" b="0"/>
            <wp:docPr id="45" name="Picture 4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application&#10;&#10;Description automatically generated"/>
                    <pic:cNvPicPr/>
                  </pic:nvPicPr>
                  <pic:blipFill rotWithShape="1">
                    <a:blip r:embed="rId29"/>
                    <a:srcRect t="2954" r="49978" b="4293"/>
                    <a:stretch/>
                  </pic:blipFill>
                  <pic:spPr bwMode="auto">
                    <a:xfrm>
                      <a:off x="0" y="0"/>
                      <a:ext cx="5882779" cy="3068426"/>
                    </a:xfrm>
                    <a:prstGeom prst="rect">
                      <a:avLst/>
                    </a:prstGeom>
                    <a:ln>
                      <a:noFill/>
                    </a:ln>
                    <a:extLst>
                      <a:ext uri="{53640926-AAD7-44D8-BBD7-CCE9431645EC}">
                        <a14:shadowObscured xmlns:a14="http://schemas.microsoft.com/office/drawing/2010/main"/>
                      </a:ext>
                    </a:extLst>
                  </pic:spPr>
                </pic:pic>
              </a:graphicData>
            </a:graphic>
          </wp:inline>
        </w:drawing>
      </w:r>
    </w:p>
    <w:p w14:paraId="3AC274F5" w14:textId="717D3E4F" w:rsidR="000E495B" w:rsidRPr="009A5E92" w:rsidRDefault="000E5226" w:rsidP="000E5226">
      <w:pPr>
        <w:pStyle w:val="Caption"/>
        <w:jc w:val="center"/>
        <w:rPr>
          <w:rFonts w:ascii="Times New Roman" w:hAnsi="Times New Roman" w:cs="Times New Roman"/>
          <w:color w:val="auto"/>
        </w:rPr>
      </w:pPr>
      <w:bookmarkStart w:id="97" w:name="_Toc154829338"/>
      <w:bookmarkStart w:id="98" w:name="_Toc177664902"/>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 xml:space="preserve"> SEQ Fig. \* ARABIC </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21</w:t>
      </w:r>
      <w:r w:rsidRPr="009A5E92">
        <w:rPr>
          <w:rFonts w:ascii="Times New Roman" w:hAnsi="Times New Roman" w:cs="Times New Roman"/>
          <w:color w:val="auto"/>
        </w:rPr>
        <w:fldChar w:fldCharType="end"/>
      </w:r>
      <w:r w:rsidRPr="009A5E92">
        <w:rPr>
          <w:rFonts w:ascii="Times New Roman" w:hAnsi="Times New Roman" w:cs="Times New Roman"/>
          <w:color w:val="auto"/>
        </w:rPr>
        <w:t>. Modigliani VR Experience, Modern Tate Museum.</w:t>
      </w:r>
      <w:bookmarkEnd w:id="97"/>
      <w:bookmarkEnd w:id="98"/>
    </w:p>
    <w:p w14:paraId="0F38CC91" w14:textId="524D4E6E" w:rsidR="00511609" w:rsidRPr="009A5E92" w:rsidRDefault="00511609" w:rsidP="00CE4D4E">
      <w:pPr>
        <w:spacing w:line="360" w:lineRule="auto"/>
        <w:rPr>
          <w:rFonts w:ascii="Times New Roman" w:hAnsi="Times New Roman" w:cs="Times New Roman"/>
        </w:rPr>
      </w:pPr>
      <w:r w:rsidRPr="009A5E92">
        <w:rPr>
          <w:rFonts w:ascii="Times New Roman" w:hAnsi="Times New Roman" w:cs="Times New Roman"/>
        </w:rPr>
        <w:t>Museum guide</w:t>
      </w:r>
      <w:r w:rsidR="006A6BFC" w:rsidRPr="009A5E92">
        <w:rPr>
          <w:rFonts w:ascii="Times New Roman" w:hAnsi="Times New Roman" w:cs="Times New Roman"/>
        </w:rPr>
        <w:t xml:space="preserve">s are a common </w:t>
      </w:r>
      <w:r w:rsidR="00E56C28" w:rsidRPr="009A5E92">
        <w:rPr>
          <w:rFonts w:ascii="Times New Roman" w:hAnsi="Times New Roman" w:cs="Times New Roman"/>
        </w:rPr>
        <w:t>sight to help guide a visitor around displays but often consist of audio voices</w:t>
      </w:r>
      <w:r w:rsidR="003A55A6" w:rsidRPr="009A5E92">
        <w:rPr>
          <w:rFonts w:ascii="Times New Roman" w:hAnsi="Times New Roman" w:cs="Times New Roman"/>
        </w:rPr>
        <w:t>. T</w:t>
      </w:r>
      <w:r w:rsidR="00AC66EF" w:rsidRPr="009A5E92">
        <w:rPr>
          <w:rFonts w:ascii="Times New Roman" w:hAnsi="Times New Roman" w:cs="Times New Roman"/>
        </w:rPr>
        <w:t xml:space="preserve">he Natural History Museum </w:t>
      </w:r>
      <w:r w:rsidR="009A73EC" w:rsidRPr="009A5E92">
        <w:rPr>
          <w:rFonts w:ascii="Times New Roman" w:hAnsi="Times New Roman" w:cs="Times New Roman"/>
        </w:rPr>
        <w:t xml:space="preserve">challenged this in 2018 when they </w:t>
      </w:r>
      <w:r w:rsidR="00581798" w:rsidRPr="009A5E92">
        <w:rPr>
          <w:rFonts w:ascii="Times New Roman" w:hAnsi="Times New Roman" w:cs="Times New Roman"/>
        </w:rPr>
        <w:t>partnered</w:t>
      </w:r>
      <w:r w:rsidR="009A73EC" w:rsidRPr="009A5E92">
        <w:rPr>
          <w:rFonts w:ascii="Times New Roman" w:hAnsi="Times New Roman" w:cs="Times New Roman"/>
        </w:rPr>
        <w:t xml:space="preserve"> up </w:t>
      </w:r>
      <w:r w:rsidR="00581798" w:rsidRPr="009A5E92">
        <w:rPr>
          <w:rFonts w:ascii="Times New Roman" w:hAnsi="Times New Roman" w:cs="Times New Roman"/>
        </w:rPr>
        <w:t>with broadcaster</w:t>
      </w:r>
      <w:r w:rsidR="009A73EC" w:rsidRPr="009A5E92">
        <w:rPr>
          <w:rFonts w:ascii="Times New Roman" w:hAnsi="Times New Roman" w:cs="Times New Roman"/>
        </w:rPr>
        <w:t xml:space="preserve"> Sky to develop a VR experience called ‘Hold the World’</w:t>
      </w:r>
      <w:r w:rsidR="00581798" w:rsidRPr="009A5E92">
        <w:rPr>
          <w:rFonts w:ascii="Times New Roman" w:hAnsi="Times New Roman" w:cs="Times New Roman"/>
        </w:rPr>
        <w:t xml:space="preserve"> </w:t>
      </w:r>
      <w:sdt>
        <w:sdtPr>
          <w:rPr>
            <w:rFonts w:ascii="Times New Roman" w:hAnsi="Times New Roman" w:cs="Times New Roman"/>
          </w:rPr>
          <w:id w:val="-171726244"/>
          <w:citation/>
        </w:sdtPr>
        <w:sdtContent>
          <w:r w:rsidR="00581798" w:rsidRPr="009A5E92">
            <w:rPr>
              <w:rFonts w:ascii="Times New Roman" w:hAnsi="Times New Roman" w:cs="Times New Roman"/>
            </w:rPr>
            <w:fldChar w:fldCharType="begin"/>
          </w:r>
          <w:r w:rsidR="00581798" w:rsidRPr="009A5E92">
            <w:rPr>
              <w:rFonts w:ascii="Times New Roman" w:hAnsi="Times New Roman" w:cs="Times New Roman"/>
              <w:lang w:val="en-US"/>
            </w:rPr>
            <w:instrText xml:space="preserve"> CITATION Kat18 \l 1033 </w:instrText>
          </w:r>
          <w:r w:rsidR="00581798" w:rsidRPr="009A5E92">
            <w:rPr>
              <w:rFonts w:ascii="Times New Roman" w:hAnsi="Times New Roman" w:cs="Times New Roman"/>
            </w:rPr>
            <w:fldChar w:fldCharType="separate"/>
          </w:r>
          <w:r w:rsidR="00B43B2E" w:rsidRPr="00B43B2E">
            <w:rPr>
              <w:rFonts w:ascii="Times New Roman" w:hAnsi="Times New Roman" w:cs="Times New Roman"/>
              <w:noProof/>
              <w:lang w:val="en-US"/>
            </w:rPr>
            <w:t>(Pavid, 2018)</w:t>
          </w:r>
          <w:r w:rsidR="00581798" w:rsidRPr="009A5E92">
            <w:rPr>
              <w:rFonts w:ascii="Times New Roman" w:hAnsi="Times New Roman" w:cs="Times New Roman"/>
            </w:rPr>
            <w:fldChar w:fldCharType="end"/>
          </w:r>
        </w:sdtContent>
      </w:sdt>
      <w:r w:rsidR="00405002" w:rsidRPr="009A5E92">
        <w:rPr>
          <w:rFonts w:ascii="Times New Roman" w:hAnsi="Times New Roman" w:cs="Times New Roman"/>
        </w:rPr>
        <w:t xml:space="preserve">. This experience combines a 3D reconstruction of Sir David Attenborough </w:t>
      </w:r>
      <w:r w:rsidR="006C2D6A" w:rsidRPr="009A5E92">
        <w:rPr>
          <w:rFonts w:ascii="Times New Roman" w:hAnsi="Times New Roman" w:cs="Times New Roman"/>
        </w:rPr>
        <w:t>to guide you through 3D visuals and provide information</w:t>
      </w:r>
      <w:r w:rsidR="00121BF4" w:rsidRPr="009A5E92">
        <w:rPr>
          <w:rFonts w:ascii="Times New Roman" w:hAnsi="Times New Roman" w:cs="Times New Roman"/>
        </w:rPr>
        <w:t xml:space="preserve"> while putting the player in reach of rare </w:t>
      </w:r>
      <w:r w:rsidR="00014D3E" w:rsidRPr="009A5E92">
        <w:rPr>
          <w:rFonts w:ascii="Times New Roman" w:hAnsi="Times New Roman" w:cs="Times New Roman"/>
        </w:rPr>
        <w:t xml:space="preserve">specimens found in the </w:t>
      </w:r>
      <w:r w:rsidR="00CE4D4E" w:rsidRPr="009A5E92">
        <w:rPr>
          <w:rFonts w:ascii="Times New Roman" w:hAnsi="Times New Roman" w:cs="Times New Roman"/>
        </w:rPr>
        <w:t>real-life</w:t>
      </w:r>
      <w:r w:rsidR="00014D3E" w:rsidRPr="009A5E92">
        <w:rPr>
          <w:rFonts w:ascii="Times New Roman" w:hAnsi="Times New Roman" w:cs="Times New Roman"/>
        </w:rPr>
        <w:t xml:space="preserve"> collection. VR provides the ability to bring these specimens to life to understand the way they moved</w:t>
      </w:r>
      <w:r w:rsidR="00CE4D4E" w:rsidRPr="009A5E92">
        <w:rPr>
          <w:rFonts w:ascii="Times New Roman" w:hAnsi="Times New Roman" w:cs="Times New Roman"/>
        </w:rPr>
        <w:t xml:space="preserve"> visually</w:t>
      </w:r>
      <w:r w:rsidR="00CF643E" w:rsidRPr="009A5E92">
        <w:rPr>
          <w:rFonts w:ascii="Times New Roman" w:hAnsi="Times New Roman" w:cs="Times New Roman"/>
        </w:rPr>
        <w:t xml:space="preserve">, whilst David Attenborough </w:t>
      </w:r>
      <w:r w:rsidR="007F4E6D" w:rsidRPr="009A5E92">
        <w:rPr>
          <w:rFonts w:ascii="Times New Roman" w:hAnsi="Times New Roman" w:cs="Times New Roman"/>
        </w:rPr>
        <w:t xml:space="preserve">acts as a guide to </w:t>
      </w:r>
      <w:r w:rsidR="00CF643E" w:rsidRPr="009A5E92">
        <w:rPr>
          <w:rFonts w:ascii="Times New Roman" w:hAnsi="Times New Roman" w:cs="Times New Roman"/>
        </w:rPr>
        <w:t>discuss other a</w:t>
      </w:r>
      <w:r w:rsidR="007F4E6D" w:rsidRPr="009A5E92">
        <w:rPr>
          <w:rFonts w:ascii="Times New Roman" w:hAnsi="Times New Roman" w:cs="Times New Roman"/>
        </w:rPr>
        <w:t>spects</w:t>
      </w:r>
      <w:r w:rsidR="00CF643E" w:rsidRPr="009A5E92">
        <w:rPr>
          <w:rFonts w:ascii="Times New Roman" w:hAnsi="Times New Roman" w:cs="Times New Roman"/>
        </w:rPr>
        <w:t xml:space="preserve"> like living </w:t>
      </w:r>
      <w:r w:rsidR="00CE4D4E" w:rsidRPr="009A5E92">
        <w:rPr>
          <w:rFonts w:ascii="Times New Roman" w:hAnsi="Times New Roman" w:cs="Times New Roman"/>
        </w:rPr>
        <w:t>conditions</w:t>
      </w:r>
      <w:r w:rsidR="00CF643E" w:rsidRPr="009A5E92">
        <w:rPr>
          <w:rFonts w:ascii="Times New Roman" w:hAnsi="Times New Roman" w:cs="Times New Roman"/>
        </w:rPr>
        <w:t xml:space="preserve">, diet </w:t>
      </w:r>
      <w:r w:rsidR="00CE4D4E" w:rsidRPr="009A5E92">
        <w:rPr>
          <w:rFonts w:ascii="Times New Roman" w:hAnsi="Times New Roman" w:cs="Times New Roman"/>
        </w:rPr>
        <w:t xml:space="preserve">and other </w:t>
      </w:r>
      <w:r w:rsidR="00036A94" w:rsidRPr="009A5E92">
        <w:rPr>
          <w:rFonts w:ascii="Times New Roman" w:hAnsi="Times New Roman" w:cs="Times New Roman"/>
        </w:rPr>
        <w:t xml:space="preserve">interesting </w:t>
      </w:r>
      <w:r w:rsidR="00CE4D4E" w:rsidRPr="009A5E92">
        <w:rPr>
          <w:rFonts w:ascii="Times New Roman" w:hAnsi="Times New Roman" w:cs="Times New Roman"/>
        </w:rPr>
        <w:t>facts</w:t>
      </w:r>
      <w:r w:rsidR="00581798" w:rsidRPr="009A5E92">
        <w:rPr>
          <w:rFonts w:ascii="Times New Roman" w:hAnsi="Times New Roman" w:cs="Times New Roman"/>
        </w:rPr>
        <w:t xml:space="preserve"> </w:t>
      </w:r>
      <w:sdt>
        <w:sdtPr>
          <w:rPr>
            <w:rFonts w:ascii="Times New Roman" w:hAnsi="Times New Roman" w:cs="Times New Roman"/>
          </w:rPr>
          <w:id w:val="2054883681"/>
          <w:citation/>
        </w:sdtPr>
        <w:sdtContent>
          <w:r w:rsidR="00581798" w:rsidRPr="009A5E92">
            <w:rPr>
              <w:rFonts w:ascii="Times New Roman" w:hAnsi="Times New Roman" w:cs="Times New Roman"/>
            </w:rPr>
            <w:fldChar w:fldCharType="begin"/>
          </w:r>
          <w:r w:rsidR="00581798" w:rsidRPr="009A5E92">
            <w:rPr>
              <w:rFonts w:ascii="Times New Roman" w:hAnsi="Times New Roman" w:cs="Times New Roman"/>
              <w:lang w:val="en-US"/>
            </w:rPr>
            <w:instrText xml:space="preserve"> CITATION Kat18 \l 1033 </w:instrText>
          </w:r>
          <w:r w:rsidR="00581798" w:rsidRPr="009A5E92">
            <w:rPr>
              <w:rFonts w:ascii="Times New Roman" w:hAnsi="Times New Roman" w:cs="Times New Roman"/>
            </w:rPr>
            <w:fldChar w:fldCharType="separate"/>
          </w:r>
          <w:r w:rsidR="00B43B2E" w:rsidRPr="00B43B2E">
            <w:rPr>
              <w:rFonts w:ascii="Times New Roman" w:hAnsi="Times New Roman" w:cs="Times New Roman"/>
              <w:noProof/>
              <w:lang w:val="en-US"/>
            </w:rPr>
            <w:t>(Pavid, 2018)</w:t>
          </w:r>
          <w:r w:rsidR="00581798" w:rsidRPr="009A5E92">
            <w:rPr>
              <w:rFonts w:ascii="Times New Roman" w:hAnsi="Times New Roman" w:cs="Times New Roman"/>
            </w:rPr>
            <w:fldChar w:fldCharType="end"/>
          </w:r>
        </w:sdtContent>
      </w:sdt>
      <w:r w:rsidR="00CE4D4E" w:rsidRPr="009A5E92">
        <w:rPr>
          <w:rFonts w:ascii="Times New Roman" w:hAnsi="Times New Roman" w:cs="Times New Roman"/>
        </w:rPr>
        <w:t>.</w:t>
      </w:r>
      <w:r w:rsidR="00036A94" w:rsidRPr="009A5E92">
        <w:rPr>
          <w:rFonts w:ascii="Times New Roman" w:hAnsi="Times New Roman" w:cs="Times New Roman"/>
        </w:rPr>
        <w:t xml:space="preserve"> </w:t>
      </w:r>
    </w:p>
    <w:p w14:paraId="5580D36A" w14:textId="50DFCF9E" w:rsidR="00E66D3D" w:rsidRPr="009A5E92" w:rsidRDefault="00024E21" w:rsidP="00CE4D4E">
      <w:pPr>
        <w:spacing w:line="360" w:lineRule="auto"/>
        <w:rPr>
          <w:rFonts w:ascii="Times New Roman" w:hAnsi="Times New Roman" w:cs="Times New Roman"/>
        </w:rPr>
      </w:pPr>
      <w:r w:rsidRPr="009A5E92">
        <w:rPr>
          <w:rFonts w:ascii="Times New Roman" w:hAnsi="Times New Roman" w:cs="Times New Roman"/>
        </w:rPr>
        <w:t xml:space="preserve">Players can interact with these specimens using the </w:t>
      </w:r>
      <w:r w:rsidR="00843563" w:rsidRPr="009A5E92">
        <w:rPr>
          <w:rFonts w:ascii="Times New Roman" w:hAnsi="Times New Roman" w:cs="Times New Roman"/>
        </w:rPr>
        <w:t>HoloLens</w:t>
      </w:r>
      <w:r w:rsidRPr="009A5E92">
        <w:rPr>
          <w:rFonts w:ascii="Times New Roman" w:hAnsi="Times New Roman" w:cs="Times New Roman"/>
        </w:rPr>
        <w:t xml:space="preserve"> controllers </w:t>
      </w:r>
      <w:r w:rsidR="007E6777" w:rsidRPr="009A5E92">
        <w:rPr>
          <w:rFonts w:ascii="Times New Roman" w:hAnsi="Times New Roman" w:cs="Times New Roman"/>
        </w:rPr>
        <w:t xml:space="preserve">to pick up, hold and enlarge </w:t>
      </w:r>
      <w:r w:rsidR="00E7468B" w:rsidRPr="009A5E92">
        <w:rPr>
          <w:rFonts w:ascii="Times New Roman" w:hAnsi="Times New Roman" w:cs="Times New Roman"/>
        </w:rPr>
        <w:t xml:space="preserve">with ease. </w:t>
      </w:r>
      <w:r w:rsidR="001828EB" w:rsidRPr="009A5E92">
        <w:rPr>
          <w:rFonts w:ascii="Times New Roman" w:hAnsi="Times New Roman" w:cs="Times New Roman"/>
        </w:rPr>
        <w:t xml:space="preserve">This form of interaction plays on the ability to grab any object and </w:t>
      </w:r>
      <w:r w:rsidR="0030373C" w:rsidRPr="009A5E92">
        <w:rPr>
          <w:rFonts w:ascii="Times New Roman" w:hAnsi="Times New Roman" w:cs="Times New Roman"/>
        </w:rPr>
        <w:t xml:space="preserve">play with it, even something that would usually be huge can be reduced and looked at from every angle with ease </w:t>
      </w:r>
      <w:sdt>
        <w:sdtPr>
          <w:rPr>
            <w:rFonts w:ascii="Times New Roman" w:hAnsi="Times New Roman" w:cs="Times New Roman"/>
          </w:rPr>
          <w:id w:val="-1920944845"/>
          <w:citation/>
        </w:sdtPr>
        <w:sdtContent>
          <w:r w:rsidR="004F7248" w:rsidRPr="009A5E92">
            <w:rPr>
              <w:rFonts w:ascii="Times New Roman" w:hAnsi="Times New Roman" w:cs="Times New Roman"/>
            </w:rPr>
            <w:fldChar w:fldCharType="begin"/>
          </w:r>
          <w:r w:rsidR="004F7248" w:rsidRPr="009A5E92">
            <w:rPr>
              <w:rFonts w:ascii="Times New Roman" w:hAnsi="Times New Roman" w:cs="Times New Roman"/>
              <w:lang w:val="en-US"/>
            </w:rPr>
            <w:instrText xml:space="preserve"> CITATION Kat18 \l 1033 </w:instrText>
          </w:r>
          <w:r w:rsidR="004F7248" w:rsidRPr="009A5E92">
            <w:rPr>
              <w:rFonts w:ascii="Times New Roman" w:hAnsi="Times New Roman" w:cs="Times New Roman"/>
            </w:rPr>
            <w:fldChar w:fldCharType="separate"/>
          </w:r>
          <w:r w:rsidR="00B43B2E" w:rsidRPr="00B43B2E">
            <w:rPr>
              <w:rFonts w:ascii="Times New Roman" w:hAnsi="Times New Roman" w:cs="Times New Roman"/>
              <w:noProof/>
              <w:lang w:val="en-US"/>
            </w:rPr>
            <w:t>(Pavid, 2018)</w:t>
          </w:r>
          <w:r w:rsidR="004F7248" w:rsidRPr="009A5E92">
            <w:rPr>
              <w:rFonts w:ascii="Times New Roman" w:hAnsi="Times New Roman" w:cs="Times New Roman"/>
            </w:rPr>
            <w:fldChar w:fldCharType="end"/>
          </w:r>
        </w:sdtContent>
      </w:sdt>
      <w:r w:rsidR="0030373C" w:rsidRPr="009A5E92">
        <w:rPr>
          <w:rFonts w:ascii="Times New Roman" w:hAnsi="Times New Roman" w:cs="Times New Roman"/>
        </w:rPr>
        <w:t xml:space="preserve">. </w:t>
      </w:r>
    </w:p>
    <w:p w14:paraId="44E23500" w14:textId="77777777" w:rsidR="000A3D6D" w:rsidRPr="009A5E92" w:rsidRDefault="000A3D6D" w:rsidP="000A3D6D">
      <w:pPr>
        <w:keepNext/>
        <w:spacing w:line="360" w:lineRule="auto"/>
        <w:jc w:val="center"/>
      </w:pPr>
      <w:r w:rsidRPr="009A5E92">
        <w:rPr>
          <w:noProof/>
        </w:rPr>
        <w:lastRenderedPageBreak/>
        <w:drawing>
          <wp:inline distT="0" distB="0" distL="0" distR="0" wp14:anchorId="60397067" wp14:editId="1FAB5495">
            <wp:extent cx="5078312" cy="3371850"/>
            <wp:effectExtent l="0" t="0" r="8255" b="0"/>
            <wp:docPr id="46" name="Picture 46" descr="Sir David Attenborough meets himself in virtual re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ic:nvPicPr>
                  <pic:blipFill>
                    <a:blip r:embed="rId30">
                      <a:extLst>
                        <a:ext uri="{28A0092B-C50C-407E-A947-70E740481C1C}">
                          <a14:useLocalDpi xmlns:a14="http://schemas.microsoft.com/office/drawing/2010/main" val="0"/>
                        </a:ext>
                      </a:extLst>
                    </a:blip>
                    <a:stretch>
                      <a:fillRect/>
                    </a:stretch>
                  </pic:blipFill>
                  <pic:spPr>
                    <a:xfrm>
                      <a:off x="0" y="0"/>
                      <a:ext cx="5078312" cy="3371850"/>
                    </a:xfrm>
                    <a:prstGeom prst="rect">
                      <a:avLst/>
                    </a:prstGeom>
                  </pic:spPr>
                </pic:pic>
              </a:graphicData>
            </a:graphic>
          </wp:inline>
        </w:drawing>
      </w:r>
    </w:p>
    <w:p w14:paraId="319B17BA" w14:textId="7F7D49E9" w:rsidR="000A3D6D" w:rsidRPr="009A5E92" w:rsidRDefault="000A3D6D" w:rsidP="000A3D6D">
      <w:pPr>
        <w:pStyle w:val="Caption"/>
        <w:jc w:val="center"/>
        <w:rPr>
          <w:rFonts w:ascii="Times New Roman" w:hAnsi="Times New Roman" w:cs="Times New Roman"/>
          <w:color w:val="auto"/>
        </w:rPr>
      </w:pPr>
      <w:bookmarkStart w:id="99" w:name="_Toc154829339"/>
      <w:bookmarkStart w:id="100" w:name="_Toc177664903"/>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SEQ Fig. \* ARABIC</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22</w:t>
      </w:r>
      <w:r w:rsidRPr="009A5E92">
        <w:rPr>
          <w:rFonts w:ascii="Times New Roman" w:hAnsi="Times New Roman" w:cs="Times New Roman"/>
          <w:color w:val="auto"/>
        </w:rPr>
        <w:fldChar w:fldCharType="end"/>
      </w:r>
      <w:r w:rsidRPr="009A5E92">
        <w:rPr>
          <w:rFonts w:ascii="Times New Roman" w:hAnsi="Times New Roman" w:cs="Times New Roman"/>
          <w:color w:val="auto"/>
        </w:rPr>
        <w:t>. When Sir David met Sir David in the VR experience at the Tate Modern Museum</w:t>
      </w:r>
      <w:r w:rsidR="00E66D3D" w:rsidRPr="009A5E92">
        <w:rPr>
          <w:rFonts w:ascii="Times New Roman" w:hAnsi="Times New Roman" w:cs="Times New Roman"/>
          <w:color w:val="auto"/>
        </w:rPr>
        <w:t>.</w:t>
      </w:r>
      <w:bookmarkEnd w:id="99"/>
      <w:bookmarkEnd w:id="100"/>
    </w:p>
    <w:p w14:paraId="26C2660E" w14:textId="77777777" w:rsidR="004853FC" w:rsidRPr="004853FC" w:rsidRDefault="004853FC" w:rsidP="004853FC"/>
    <w:p w14:paraId="7A0E1CA3" w14:textId="39C9CD1F" w:rsidR="00C670CF" w:rsidRPr="000C7AD4" w:rsidRDefault="008C7437" w:rsidP="004853FC">
      <w:pPr>
        <w:pStyle w:val="Heading3"/>
        <w:rPr>
          <w:color w:val="auto"/>
        </w:rPr>
      </w:pPr>
      <w:bookmarkStart w:id="101" w:name="_Toc154856528"/>
      <w:bookmarkStart w:id="102" w:name="_Toc173940579"/>
      <w:r w:rsidRPr="691CF65C">
        <w:rPr>
          <w:color w:val="auto"/>
        </w:rPr>
        <w:t>2.3.</w:t>
      </w:r>
      <w:r w:rsidR="00BD4F7C" w:rsidRPr="691CF65C">
        <w:rPr>
          <w:color w:val="auto"/>
        </w:rPr>
        <w:t xml:space="preserve">5 </w:t>
      </w:r>
      <w:r w:rsidR="004853FC" w:rsidRPr="691CF65C">
        <w:rPr>
          <w:color w:val="auto"/>
        </w:rPr>
        <w:t>Summary</w:t>
      </w:r>
      <w:bookmarkEnd w:id="101"/>
      <w:bookmarkEnd w:id="102"/>
    </w:p>
    <w:p w14:paraId="6F3BAAA7" w14:textId="44DFFCA6" w:rsidR="001E4AF0" w:rsidRDefault="001E4AF0" w:rsidP="0010651E">
      <w:pPr>
        <w:spacing w:before="240" w:after="0" w:line="360" w:lineRule="auto"/>
        <w:jc w:val="both"/>
        <w:textAlignment w:val="baseline"/>
        <w:rPr>
          <w:rFonts w:ascii="Times New Roman" w:eastAsia="Times New Roman" w:hAnsi="Times New Roman" w:cs="Times New Roman"/>
          <w:lang w:eastAsia="en-GB"/>
        </w:rPr>
      </w:pPr>
      <w:r w:rsidRPr="687BA689">
        <w:rPr>
          <w:rFonts w:ascii="Times New Roman" w:eastAsia="Times New Roman" w:hAnsi="Times New Roman" w:cs="Times New Roman"/>
        </w:rPr>
        <w:t>The Thornhill Collection will benefit from a virtual exhibition to view the items that are currently in storage and unavailable for viewing without controlled meeting situations</w:t>
      </w:r>
      <w:r w:rsidR="00E3701F" w:rsidRPr="687BA689">
        <w:rPr>
          <w:rFonts w:ascii="Times New Roman" w:eastAsia="Times New Roman" w:hAnsi="Times New Roman" w:cs="Times New Roman"/>
        </w:rPr>
        <w:t>. A</w:t>
      </w:r>
      <w:r w:rsidRPr="687BA689">
        <w:rPr>
          <w:rFonts w:ascii="Times New Roman" w:eastAsia="Times New Roman" w:hAnsi="Times New Roman" w:cs="Times New Roman"/>
        </w:rPr>
        <w:t>n interactive experience in VR will increase the accessibility via a digital archive and could in future be utilised as an informative attraction alongside the displayed collection</w:t>
      </w:r>
      <w:r w:rsidR="00667619" w:rsidRPr="687BA689">
        <w:rPr>
          <w:rFonts w:ascii="Times New Roman" w:eastAsia="Times New Roman" w:hAnsi="Times New Roman" w:cs="Times New Roman"/>
        </w:rPr>
        <w:t>.</w:t>
      </w:r>
      <w:r w:rsidR="00291AFF" w:rsidRPr="687BA689">
        <w:rPr>
          <w:rFonts w:ascii="Times New Roman" w:eastAsia="Times New Roman" w:hAnsi="Times New Roman" w:cs="Times New Roman"/>
        </w:rPr>
        <w:t xml:space="preserve"> </w:t>
      </w:r>
      <w:r w:rsidR="00667619" w:rsidRPr="687BA689">
        <w:rPr>
          <w:rFonts w:ascii="Times New Roman" w:eastAsia="Times New Roman" w:hAnsi="Times New Roman" w:cs="Times New Roman"/>
        </w:rPr>
        <w:t>T</w:t>
      </w:r>
      <w:r w:rsidR="00291AFF" w:rsidRPr="687BA689">
        <w:rPr>
          <w:rFonts w:ascii="Times New Roman" w:eastAsia="Times New Roman" w:hAnsi="Times New Roman" w:cs="Times New Roman"/>
        </w:rPr>
        <w:t>he core part of this research that addresses</w:t>
      </w:r>
      <w:r w:rsidR="00F765EF" w:rsidRPr="687BA689">
        <w:rPr>
          <w:rFonts w:ascii="Times New Roman" w:eastAsia="Times New Roman" w:hAnsi="Times New Roman" w:cs="Times New Roman"/>
        </w:rPr>
        <w:t xml:space="preserve"> new knowledge lies within the haptic glove interactions</w:t>
      </w:r>
      <w:r w:rsidR="00667619" w:rsidRPr="687BA689">
        <w:rPr>
          <w:rFonts w:ascii="Times New Roman" w:eastAsia="Times New Roman" w:hAnsi="Times New Roman" w:cs="Times New Roman"/>
        </w:rPr>
        <w:t>. A</w:t>
      </w:r>
      <w:r w:rsidR="00F765EF" w:rsidRPr="687BA689">
        <w:rPr>
          <w:rFonts w:ascii="Times New Roman" w:eastAsia="Times New Roman" w:hAnsi="Times New Roman" w:cs="Times New Roman"/>
        </w:rPr>
        <w:t>ll examples have displayed limited ways a visitor can interact with displays</w:t>
      </w:r>
      <w:r w:rsidR="00667619" w:rsidRPr="687BA689">
        <w:rPr>
          <w:rFonts w:ascii="Times New Roman" w:eastAsia="Times New Roman" w:hAnsi="Times New Roman" w:cs="Times New Roman"/>
        </w:rPr>
        <w:t>,</w:t>
      </w:r>
      <w:r w:rsidR="00F765EF" w:rsidRPr="687BA689">
        <w:rPr>
          <w:rFonts w:ascii="Times New Roman" w:eastAsia="Times New Roman" w:hAnsi="Times New Roman" w:cs="Times New Roman"/>
        </w:rPr>
        <w:t xml:space="preserve"> </w:t>
      </w:r>
      <w:r w:rsidR="001322D5" w:rsidRPr="687BA689">
        <w:rPr>
          <w:rFonts w:ascii="Times New Roman" w:eastAsia="Times New Roman" w:hAnsi="Times New Roman" w:cs="Times New Roman"/>
        </w:rPr>
        <w:t>if at all, therefore haptic gloves offer a new dynamic in the accessibility of exploring freely and interacting with artefacts without limitation</w:t>
      </w:r>
      <w:r w:rsidR="0001147D" w:rsidRPr="687BA689">
        <w:rPr>
          <w:rFonts w:ascii="Times New Roman" w:eastAsia="Times New Roman" w:hAnsi="Times New Roman" w:cs="Times New Roman"/>
        </w:rPr>
        <w:t xml:space="preserve">. </w:t>
      </w:r>
    </w:p>
    <w:p w14:paraId="51335C6D" w14:textId="77777777" w:rsidR="00330DDB" w:rsidRDefault="00330DDB" w:rsidP="001E4AF0">
      <w:pPr>
        <w:spacing w:before="240" w:after="0" w:line="360" w:lineRule="auto"/>
        <w:jc w:val="both"/>
        <w:textAlignment w:val="baseline"/>
        <w:rPr>
          <w:rFonts w:ascii="Times New Roman" w:eastAsia="Times New Roman" w:hAnsi="Times New Roman" w:cs="Times New Roman"/>
          <w:lang w:eastAsia="en-GB"/>
        </w:rPr>
      </w:pPr>
    </w:p>
    <w:p w14:paraId="0D7389F3" w14:textId="5661A284" w:rsidR="00794FAD" w:rsidRPr="00747CD1" w:rsidRDefault="2314F533" w:rsidP="000D43C1">
      <w:pPr>
        <w:pStyle w:val="Heading3"/>
        <w:spacing w:before="240" w:line="360" w:lineRule="auto"/>
      </w:pPr>
      <w:bookmarkStart w:id="103" w:name="_Toc154856529"/>
      <w:bookmarkStart w:id="104" w:name="_Toc173940580"/>
      <w:r w:rsidRPr="691CF65C">
        <w:rPr>
          <w:color w:val="auto"/>
        </w:rPr>
        <w:t>2.3.</w:t>
      </w:r>
      <w:r w:rsidR="00BD4F7C" w:rsidRPr="691CF65C">
        <w:rPr>
          <w:color w:val="auto"/>
        </w:rPr>
        <w:t>6</w:t>
      </w:r>
      <w:r w:rsidRPr="691CF65C">
        <w:rPr>
          <w:color w:val="auto"/>
        </w:rPr>
        <w:t xml:space="preserve"> Haptic Technology in Museums</w:t>
      </w:r>
      <w:bookmarkEnd w:id="103"/>
      <w:bookmarkEnd w:id="104"/>
      <w:r w:rsidRPr="691CF65C">
        <w:rPr>
          <w:color w:val="auto"/>
        </w:rPr>
        <w:t xml:space="preserve">  </w:t>
      </w:r>
    </w:p>
    <w:p w14:paraId="19B9B574" w14:textId="335F61FA" w:rsidR="307E6CFC" w:rsidRPr="00C71126" w:rsidRDefault="307E6CFC" w:rsidP="000D43C1">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Related research has explored the possibilities of combining haptic technologies in a museum or exhibition environment, however, each piece of research has shown a slightly different dynamic of what the visitor will experience.</w:t>
      </w:r>
    </w:p>
    <w:p w14:paraId="6C816D22" w14:textId="0E3D1F24" w:rsidR="307E6CFC" w:rsidRPr="00C71126" w:rsidRDefault="307E6CFC" w:rsidP="000D43C1">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 xml:space="preserve">Different technologies </w:t>
      </w:r>
      <w:r w:rsidRPr="00982B58">
        <w:rPr>
          <w:rFonts w:ascii="Times New Roman" w:eastAsia="Times New Roman" w:hAnsi="Times New Roman" w:cs="Times New Roman"/>
        </w:rPr>
        <w:t xml:space="preserve">have been introduced to this field of research to experiment with how a visitor can interact with ceramic artefacts and what type of haptics can be achieved. Stephan Brewster </w:t>
      </w:r>
      <w:sdt>
        <w:sdtPr>
          <w:rPr>
            <w:rFonts w:ascii="Times New Roman" w:eastAsia="Times New Roman" w:hAnsi="Times New Roman" w:cs="Times New Roman"/>
          </w:rPr>
          <w:id w:val="-1800058423"/>
          <w:citation/>
        </w:sdtPr>
        <w:sdtContent>
          <w:r w:rsidR="004979CA" w:rsidRPr="00982B58">
            <w:rPr>
              <w:rFonts w:ascii="Times New Roman" w:eastAsia="Times New Roman" w:hAnsi="Times New Roman" w:cs="Times New Roman"/>
            </w:rPr>
            <w:fldChar w:fldCharType="begin"/>
          </w:r>
          <w:r w:rsidR="004979CA" w:rsidRPr="00982B58">
            <w:rPr>
              <w:rFonts w:ascii="Times New Roman" w:eastAsia="Times New Roman" w:hAnsi="Times New Roman" w:cs="Times New Roman"/>
              <w:lang w:val="en-US"/>
            </w:rPr>
            <w:instrText xml:space="preserve">CITATION Ste08 \n  \l 1033 </w:instrText>
          </w:r>
          <w:r w:rsidR="004979CA" w:rsidRPr="00982B58">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(2008)</w:t>
          </w:r>
          <w:r w:rsidR="004979CA" w:rsidRPr="00982B58">
            <w:rPr>
              <w:rFonts w:ascii="Times New Roman" w:eastAsia="Times New Roman" w:hAnsi="Times New Roman" w:cs="Times New Roman"/>
            </w:rPr>
            <w:fldChar w:fldCharType="end"/>
          </w:r>
        </w:sdtContent>
      </w:sdt>
      <w:r w:rsidR="004979CA" w:rsidRPr="00982B58">
        <w:rPr>
          <w:rFonts w:ascii="Times New Roman" w:eastAsia="Times New Roman" w:hAnsi="Times New Roman" w:cs="Times New Roman"/>
        </w:rPr>
        <w:t xml:space="preserve"> </w:t>
      </w:r>
      <w:r w:rsidRPr="00982B58">
        <w:rPr>
          <w:rFonts w:ascii="Times New Roman" w:eastAsia="Times New Roman" w:hAnsi="Times New Roman" w:cs="Times New Roman"/>
        </w:rPr>
        <w:t xml:space="preserve">researched the impact of haptic </w:t>
      </w:r>
      <w:r w:rsidRPr="00C71126">
        <w:rPr>
          <w:rFonts w:ascii="Times New Roman" w:eastAsia="Times New Roman" w:hAnsi="Times New Roman" w:cs="Times New Roman"/>
        </w:rPr>
        <w:t xml:space="preserve">touching technology on cultural applications. The main haptic device </w:t>
      </w:r>
      <w:r w:rsidRPr="00C71126">
        <w:rPr>
          <w:rFonts w:ascii="Times New Roman" w:eastAsia="Times New Roman" w:hAnsi="Times New Roman" w:cs="Times New Roman"/>
        </w:rPr>
        <w:lastRenderedPageBreak/>
        <w:t>used was the PHANToM device from SensABLE Technologies</w:t>
      </w:r>
      <w:r w:rsidR="00922091">
        <w:rPr>
          <w:rFonts w:ascii="Times New Roman" w:eastAsia="Times New Roman" w:hAnsi="Times New Roman" w:cs="Times New Roman"/>
        </w:rPr>
        <w:t xml:space="preserve"> (see </w:t>
      </w:r>
      <w:r w:rsidR="00922091">
        <w:rPr>
          <w:rFonts w:ascii="Times New Roman" w:eastAsia="Times New Roman" w:hAnsi="Times New Roman" w:cs="Times New Roman"/>
        </w:rPr>
        <w:fldChar w:fldCharType="begin"/>
      </w:r>
      <w:r w:rsidR="00922091">
        <w:rPr>
          <w:rFonts w:ascii="Times New Roman" w:eastAsia="Times New Roman" w:hAnsi="Times New Roman" w:cs="Times New Roman"/>
        </w:rPr>
        <w:instrText xml:space="preserve"> REF _Ref104552792 \h </w:instrText>
      </w:r>
      <w:r w:rsidR="006B723C">
        <w:rPr>
          <w:rFonts w:ascii="Times New Roman" w:eastAsia="Times New Roman" w:hAnsi="Times New Roman" w:cs="Times New Roman"/>
        </w:rPr>
        <w:instrText xml:space="preserve"> \* MERGEFORMAT </w:instrText>
      </w:r>
      <w:r w:rsidR="00922091">
        <w:rPr>
          <w:rFonts w:ascii="Times New Roman" w:eastAsia="Times New Roman" w:hAnsi="Times New Roman" w:cs="Times New Roman"/>
        </w:rPr>
      </w:r>
      <w:r w:rsidR="00922091">
        <w:rPr>
          <w:rFonts w:ascii="Times New Roman" w:eastAsia="Times New Roman" w:hAnsi="Times New Roman" w:cs="Times New Roman"/>
        </w:rPr>
        <w:fldChar w:fldCharType="separate"/>
      </w:r>
      <w:r w:rsidR="002D3598" w:rsidRPr="002D3598">
        <w:t xml:space="preserve">Fig. </w:t>
      </w:r>
      <w:r w:rsidR="002D3598" w:rsidRPr="002D3598">
        <w:rPr>
          <w:noProof/>
        </w:rPr>
        <w:t>23</w:t>
      </w:r>
      <w:r w:rsidR="00922091">
        <w:rPr>
          <w:rFonts w:ascii="Times New Roman" w:eastAsia="Times New Roman" w:hAnsi="Times New Roman" w:cs="Times New Roman"/>
        </w:rPr>
        <w:fldChar w:fldCharType="end"/>
      </w:r>
      <w:r w:rsidR="00922091">
        <w:rPr>
          <w:rFonts w:ascii="Times New Roman" w:eastAsia="Times New Roman" w:hAnsi="Times New Roman" w:cs="Times New Roman"/>
        </w:rPr>
        <w:t>)</w:t>
      </w:r>
      <w:r w:rsidRPr="00C71126">
        <w:rPr>
          <w:rFonts w:ascii="Times New Roman" w:eastAsia="Times New Roman" w:hAnsi="Times New Roman" w:cs="Times New Roman"/>
        </w:rPr>
        <w:t xml:space="preserve">. This device acts as a stylus pen that can be held and moved freely around the area connected to the </w:t>
      </w:r>
      <w:r w:rsidR="00427FF9" w:rsidRPr="00C71126">
        <w:rPr>
          <w:rFonts w:ascii="Times New Roman" w:eastAsia="Times New Roman" w:hAnsi="Times New Roman" w:cs="Times New Roman"/>
        </w:rPr>
        <w:t>device, when</w:t>
      </w:r>
      <w:r w:rsidRPr="00C71126">
        <w:rPr>
          <w:rFonts w:ascii="Times New Roman" w:eastAsia="Times New Roman" w:hAnsi="Times New Roman" w:cs="Times New Roman"/>
        </w:rPr>
        <w:t xml:space="preserve"> the device </w:t>
      </w:r>
      <w:r w:rsidR="00427FF9" w:rsidRPr="00C71126">
        <w:rPr>
          <w:rFonts w:ascii="Times New Roman" w:eastAsia="Times New Roman" w:hAnsi="Times New Roman" w:cs="Times New Roman"/>
        </w:rPr>
        <w:t>encounters</w:t>
      </w:r>
      <w:r w:rsidRPr="00C71126">
        <w:rPr>
          <w:rFonts w:ascii="Times New Roman" w:eastAsia="Times New Roman" w:hAnsi="Times New Roman" w:cs="Times New Roman"/>
        </w:rPr>
        <w:t xml:space="preserve"> an object, it will apply force to resist the user’s movement and mimic contact with an object. This device has interesting opportunities to interact and feel where a surface and edge would be but still limits the user to holding a stylus pen-type shape where the pen can only travel as far as the base will allow by its handle. A device like the PHANToM back in 2008 would have set a museum back by </w:t>
      </w:r>
      <w:r w:rsidR="0040712B">
        <w:rPr>
          <w:rFonts w:ascii="Times New Roman" w:eastAsia="Times New Roman" w:hAnsi="Times New Roman" w:cs="Times New Roman"/>
        </w:rPr>
        <w:t xml:space="preserve">approximately </w:t>
      </w:r>
      <w:r w:rsidRPr="00C71126">
        <w:rPr>
          <w:rFonts w:ascii="Times New Roman" w:eastAsia="Times New Roman" w:hAnsi="Times New Roman" w:cs="Times New Roman"/>
        </w:rPr>
        <w:t>£20,000 making it impractical to be used in a</w:t>
      </w:r>
      <w:r w:rsidR="00F05E77">
        <w:rPr>
          <w:rFonts w:ascii="Times New Roman" w:eastAsia="Times New Roman" w:hAnsi="Times New Roman" w:cs="Times New Roman"/>
        </w:rPr>
        <w:t>ny</w:t>
      </w:r>
      <w:r w:rsidRPr="00C71126">
        <w:rPr>
          <w:rFonts w:ascii="Times New Roman" w:eastAsia="Times New Roman" w:hAnsi="Times New Roman" w:cs="Times New Roman"/>
        </w:rPr>
        <w:t xml:space="preserve"> large</w:t>
      </w:r>
      <w:r w:rsidR="00F05E77">
        <w:rPr>
          <w:rFonts w:ascii="Times New Roman" w:eastAsia="Times New Roman" w:hAnsi="Times New Roman" w:cs="Times New Roman"/>
        </w:rPr>
        <w:t>-</w:t>
      </w:r>
      <w:r w:rsidRPr="00C71126">
        <w:rPr>
          <w:rFonts w:ascii="Times New Roman" w:eastAsia="Times New Roman" w:hAnsi="Times New Roman" w:cs="Times New Roman"/>
        </w:rPr>
        <w:t>scale</w:t>
      </w:r>
      <w:r w:rsidR="00F05E77">
        <w:rPr>
          <w:rFonts w:ascii="Times New Roman" w:eastAsia="Times New Roman" w:hAnsi="Times New Roman" w:cs="Times New Roman"/>
        </w:rPr>
        <w:t xml:space="preserve"> setting</w:t>
      </w:r>
      <w:r w:rsidRPr="00C71126">
        <w:rPr>
          <w:rFonts w:ascii="Times New Roman" w:eastAsia="Times New Roman" w:hAnsi="Times New Roman" w:cs="Times New Roman"/>
        </w:rPr>
        <w:t xml:space="preserve">. </w:t>
      </w:r>
    </w:p>
    <w:p w14:paraId="3C285C25" w14:textId="1796CA8F" w:rsidR="307E6CFC" w:rsidRPr="00C71126" w:rsidRDefault="307E6CFC" w:rsidP="000D43C1">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 xml:space="preserve">Similar to the previous </w:t>
      </w:r>
      <w:r w:rsidR="00AC48CB">
        <w:rPr>
          <w:rFonts w:ascii="Times New Roman" w:eastAsia="Times New Roman" w:hAnsi="Times New Roman" w:cs="Times New Roman"/>
        </w:rPr>
        <w:t>research</w:t>
      </w:r>
      <w:r w:rsidRPr="00C71126">
        <w:rPr>
          <w:rFonts w:ascii="Times New Roman" w:eastAsia="Times New Roman" w:hAnsi="Times New Roman" w:cs="Times New Roman"/>
        </w:rPr>
        <w:t xml:space="preserve">, Mariza Dima </w:t>
      </w:r>
      <w:sdt>
        <w:sdtPr>
          <w:rPr>
            <w:rFonts w:ascii="Times New Roman" w:eastAsia="Times New Roman" w:hAnsi="Times New Roman" w:cs="Times New Roman"/>
          </w:rPr>
          <w:id w:val="-2118743950"/>
          <w:citation/>
        </w:sdtPr>
        <w:sdtContent>
          <w:r w:rsidR="00D47D2A">
            <w:rPr>
              <w:rFonts w:ascii="Times New Roman" w:eastAsia="Times New Roman" w:hAnsi="Times New Roman" w:cs="Times New Roman"/>
            </w:rPr>
            <w:fldChar w:fldCharType="begin"/>
          </w:r>
          <w:r w:rsidR="00D47D2A">
            <w:rPr>
              <w:rFonts w:ascii="Times New Roman" w:eastAsia="Times New Roman" w:hAnsi="Times New Roman" w:cs="Times New Roman"/>
              <w:lang w:val="en-US"/>
            </w:rPr>
            <w:instrText xml:space="preserve">CITATION Dim14 \n  \l 1033 </w:instrText>
          </w:r>
          <w:r w:rsidR="00D47D2A">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(2014)</w:t>
          </w:r>
          <w:r w:rsidR="00D47D2A">
            <w:rPr>
              <w:rFonts w:ascii="Times New Roman" w:eastAsia="Times New Roman" w:hAnsi="Times New Roman" w:cs="Times New Roman"/>
            </w:rPr>
            <w:fldChar w:fldCharType="end"/>
          </w:r>
        </w:sdtContent>
      </w:sdt>
      <w:r w:rsidRPr="00C71126">
        <w:rPr>
          <w:rFonts w:ascii="Times New Roman" w:eastAsia="Times New Roman" w:hAnsi="Times New Roman" w:cs="Times New Roman"/>
        </w:rPr>
        <w:t xml:space="preserve"> proposed two methods of interaction to go hand in hand to create the closest experience to touching the original artefact. The first method consisted of a 3D laser scan of the artefact and 3D printing to create a plastic replica. This would give visitors an insight into the positive and negative space but is not able to replicate the material properties or roughness of the original, however, this does provide an alternative to handl</w:t>
      </w:r>
      <w:r w:rsidR="00015718">
        <w:rPr>
          <w:rFonts w:ascii="Times New Roman" w:eastAsia="Times New Roman" w:hAnsi="Times New Roman" w:cs="Times New Roman"/>
        </w:rPr>
        <w:t>ing</w:t>
      </w:r>
      <w:r w:rsidRPr="00C71126">
        <w:rPr>
          <w:rFonts w:ascii="Times New Roman" w:eastAsia="Times New Roman" w:hAnsi="Times New Roman" w:cs="Times New Roman"/>
        </w:rPr>
        <w:t xml:space="preserve"> a </w:t>
      </w:r>
      <w:r w:rsidR="000A6005">
        <w:rPr>
          <w:rFonts w:ascii="Times New Roman" w:eastAsia="Times New Roman" w:hAnsi="Times New Roman" w:cs="Times New Roman"/>
        </w:rPr>
        <w:t>precious</w:t>
      </w:r>
      <w:r w:rsidRPr="00C71126">
        <w:rPr>
          <w:rFonts w:ascii="Times New Roman" w:eastAsia="Times New Roman" w:hAnsi="Times New Roman" w:cs="Times New Roman"/>
        </w:rPr>
        <w:t xml:space="preserve"> </w:t>
      </w:r>
      <w:r w:rsidR="000A6005">
        <w:rPr>
          <w:rFonts w:ascii="Times New Roman" w:eastAsia="Times New Roman" w:hAnsi="Times New Roman" w:cs="Times New Roman"/>
        </w:rPr>
        <w:t>artefact</w:t>
      </w:r>
      <w:r w:rsidRPr="00C71126">
        <w:rPr>
          <w:rFonts w:ascii="Times New Roman" w:eastAsia="Times New Roman" w:hAnsi="Times New Roman" w:cs="Times New Roman"/>
        </w:rPr>
        <w:t xml:space="preserve">. The second method involved using a haptic device called the Omni instead of the user’s hands. This is placed next to the replica print to act as a guide for where to direct the haptic device as </w:t>
      </w:r>
      <w:r w:rsidR="00015718">
        <w:rPr>
          <w:rFonts w:ascii="Times New Roman" w:eastAsia="Times New Roman" w:hAnsi="Times New Roman" w:cs="Times New Roman"/>
        </w:rPr>
        <w:t>the object will</w:t>
      </w:r>
      <w:r w:rsidR="00716AF2">
        <w:rPr>
          <w:rFonts w:ascii="Times New Roman" w:eastAsia="Times New Roman" w:hAnsi="Times New Roman" w:cs="Times New Roman"/>
        </w:rPr>
        <w:t xml:space="preserve"> </w:t>
      </w:r>
      <w:r w:rsidRPr="00C71126">
        <w:rPr>
          <w:rFonts w:ascii="Times New Roman" w:eastAsia="Times New Roman" w:hAnsi="Times New Roman" w:cs="Times New Roman"/>
        </w:rPr>
        <w:t xml:space="preserve">be invisible </w:t>
      </w:r>
      <w:r w:rsidR="00716AF2">
        <w:rPr>
          <w:rFonts w:ascii="Times New Roman" w:eastAsia="Times New Roman" w:hAnsi="Times New Roman" w:cs="Times New Roman"/>
        </w:rPr>
        <w:t>to</w:t>
      </w:r>
      <w:r w:rsidRPr="00C71126">
        <w:rPr>
          <w:rFonts w:ascii="Times New Roman" w:eastAsia="Times New Roman" w:hAnsi="Times New Roman" w:cs="Times New Roman"/>
        </w:rPr>
        <w:t xml:space="preserve"> the user. This method uses a stylus pen for haptic feedback making it limited in what the user can feel</w:t>
      </w:r>
      <w:r w:rsidR="00716AF2">
        <w:rPr>
          <w:rFonts w:ascii="Times New Roman" w:eastAsia="Times New Roman" w:hAnsi="Times New Roman" w:cs="Times New Roman"/>
        </w:rPr>
        <w:t>.</w:t>
      </w:r>
      <w:r w:rsidRPr="00C71126">
        <w:rPr>
          <w:rFonts w:ascii="Times New Roman" w:eastAsia="Times New Roman" w:hAnsi="Times New Roman" w:cs="Times New Roman"/>
        </w:rPr>
        <w:t xml:space="preserve"> </w:t>
      </w:r>
      <w:r w:rsidR="00716AF2">
        <w:rPr>
          <w:rFonts w:ascii="Times New Roman" w:eastAsia="Times New Roman" w:hAnsi="Times New Roman" w:cs="Times New Roman"/>
        </w:rPr>
        <w:t>D</w:t>
      </w:r>
      <w:r w:rsidRPr="00C71126">
        <w:rPr>
          <w:rFonts w:ascii="Times New Roman" w:eastAsia="Times New Roman" w:hAnsi="Times New Roman" w:cs="Times New Roman"/>
        </w:rPr>
        <w:t>espite this paper being sixteen years more current than Brewster’s</w:t>
      </w:r>
      <w:r w:rsidR="00F50E89">
        <w:rPr>
          <w:rFonts w:ascii="Times New Roman" w:eastAsia="Times New Roman" w:hAnsi="Times New Roman" w:cs="Times New Roman"/>
        </w:rPr>
        <w:t>,</w:t>
      </w:r>
      <w:r w:rsidRPr="00C71126">
        <w:rPr>
          <w:rFonts w:ascii="Times New Roman" w:eastAsia="Times New Roman" w:hAnsi="Times New Roman" w:cs="Times New Roman"/>
        </w:rPr>
        <w:t xml:space="preserve"> it has still implemented a similar style</w:t>
      </w:r>
      <w:r w:rsidR="00716AF2">
        <w:rPr>
          <w:rFonts w:ascii="Times New Roman" w:eastAsia="Times New Roman" w:hAnsi="Times New Roman" w:cs="Times New Roman"/>
        </w:rPr>
        <w:t xml:space="preserve"> of</w:t>
      </w:r>
      <w:r w:rsidRPr="00C71126">
        <w:rPr>
          <w:rFonts w:ascii="Times New Roman" w:eastAsia="Times New Roman" w:hAnsi="Times New Roman" w:cs="Times New Roman"/>
        </w:rPr>
        <w:t xml:space="preserve"> haptic device.</w:t>
      </w:r>
    </w:p>
    <w:p w14:paraId="3B5FC8D4" w14:textId="101B552C" w:rsidR="307E6CFC" w:rsidRDefault="307E6CFC" w:rsidP="000D43C1">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 xml:space="preserve">Radu Comes </w:t>
      </w:r>
      <w:sdt>
        <w:sdtPr>
          <w:rPr>
            <w:rFonts w:ascii="Times New Roman" w:eastAsia="Times New Roman" w:hAnsi="Times New Roman" w:cs="Times New Roman"/>
          </w:rPr>
          <w:id w:val="794488392"/>
          <w:citation/>
        </w:sdtPr>
        <w:sdtContent>
          <w:r w:rsidR="00A2218A">
            <w:rPr>
              <w:rFonts w:ascii="Times New Roman" w:eastAsia="Times New Roman" w:hAnsi="Times New Roman" w:cs="Times New Roman"/>
            </w:rPr>
            <w:fldChar w:fldCharType="begin"/>
          </w:r>
          <w:r w:rsidR="00A2218A">
            <w:rPr>
              <w:rFonts w:ascii="Times New Roman" w:eastAsia="Times New Roman" w:hAnsi="Times New Roman" w:cs="Times New Roman"/>
              <w:lang w:val="en-US"/>
            </w:rPr>
            <w:instrText xml:space="preserve">CITATION Com16 \n  \l 1033 </w:instrText>
          </w:r>
          <w:r w:rsidR="00A2218A">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(2016)</w:t>
          </w:r>
          <w:r w:rsidR="00A2218A">
            <w:rPr>
              <w:rFonts w:ascii="Times New Roman" w:eastAsia="Times New Roman" w:hAnsi="Times New Roman" w:cs="Times New Roman"/>
            </w:rPr>
            <w:fldChar w:fldCharType="end"/>
          </w:r>
        </w:sdtContent>
      </w:sdt>
      <w:r w:rsidRPr="00C71126">
        <w:rPr>
          <w:rFonts w:ascii="Times New Roman" w:eastAsia="Times New Roman" w:hAnsi="Times New Roman" w:cs="Times New Roman"/>
        </w:rPr>
        <w:t xml:space="preserve"> produced a research paper covering the </w:t>
      </w:r>
      <w:r w:rsidR="00F50E89">
        <w:rPr>
          <w:rFonts w:ascii="Times New Roman" w:eastAsia="Times New Roman" w:hAnsi="Times New Roman" w:cs="Times New Roman"/>
        </w:rPr>
        <w:t xml:space="preserve">range of </w:t>
      </w:r>
      <w:r w:rsidRPr="00C71126">
        <w:rPr>
          <w:rFonts w:ascii="Times New Roman" w:eastAsia="Times New Roman" w:hAnsi="Times New Roman" w:cs="Times New Roman"/>
        </w:rPr>
        <w:t xml:space="preserve">haptic devices found within </w:t>
      </w:r>
      <w:r w:rsidR="00F401BB" w:rsidRPr="00C71126">
        <w:rPr>
          <w:rFonts w:ascii="Times New Roman" w:eastAsia="Times New Roman" w:hAnsi="Times New Roman" w:cs="Times New Roman"/>
        </w:rPr>
        <w:t>museums. This</w:t>
      </w:r>
      <w:r w:rsidRPr="00C71126">
        <w:rPr>
          <w:rFonts w:ascii="Times New Roman" w:eastAsia="Times New Roman" w:hAnsi="Times New Roman" w:cs="Times New Roman"/>
        </w:rPr>
        <w:t xml:space="preserve"> research confirmed the use of a similar haptic device called the Geo</w:t>
      </w:r>
      <w:r w:rsidR="00BB4564">
        <w:rPr>
          <w:rFonts w:ascii="Times New Roman" w:eastAsia="Times New Roman" w:hAnsi="Times New Roman" w:cs="Times New Roman"/>
        </w:rPr>
        <w:t xml:space="preserve"> M</w:t>
      </w:r>
      <w:r w:rsidRPr="00C71126">
        <w:rPr>
          <w:rFonts w:ascii="Times New Roman" w:eastAsia="Times New Roman" w:hAnsi="Times New Roman" w:cs="Times New Roman"/>
        </w:rPr>
        <w:t>agic Touch System</w:t>
      </w:r>
      <w:r w:rsidR="00516F5E">
        <w:rPr>
          <w:rFonts w:ascii="Times New Roman" w:eastAsia="Times New Roman" w:hAnsi="Times New Roman" w:cs="Times New Roman"/>
        </w:rPr>
        <w:t xml:space="preserve"> (see </w:t>
      </w:r>
      <w:r w:rsidR="00516F5E">
        <w:rPr>
          <w:rFonts w:ascii="Times New Roman" w:eastAsia="Times New Roman" w:hAnsi="Times New Roman" w:cs="Times New Roman"/>
        </w:rPr>
        <w:fldChar w:fldCharType="begin"/>
      </w:r>
      <w:r w:rsidR="00516F5E">
        <w:rPr>
          <w:rFonts w:ascii="Times New Roman" w:eastAsia="Times New Roman" w:hAnsi="Times New Roman" w:cs="Times New Roman"/>
        </w:rPr>
        <w:instrText xml:space="preserve"> REF _Ref153893412 \h </w:instrText>
      </w:r>
      <w:r w:rsidR="006B723C">
        <w:rPr>
          <w:rFonts w:ascii="Times New Roman" w:eastAsia="Times New Roman" w:hAnsi="Times New Roman" w:cs="Times New Roman"/>
        </w:rPr>
        <w:instrText xml:space="preserve"> \* MERGEFORMAT </w:instrText>
      </w:r>
      <w:r w:rsidR="00516F5E">
        <w:rPr>
          <w:rFonts w:ascii="Times New Roman" w:eastAsia="Times New Roman" w:hAnsi="Times New Roman" w:cs="Times New Roman"/>
        </w:rPr>
      </w:r>
      <w:r w:rsidR="00516F5E">
        <w:rPr>
          <w:rFonts w:ascii="Times New Roman" w:eastAsia="Times New Roman" w:hAnsi="Times New Roman" w:cs="Times New Roman"/>
        </w:rPr>
        <w:fldChar w:fldCharType="separate"/>
      </w:r>
      <w:r w:rsidR="00CD21CD">
        <w:t xml:space="preserve">Fig. </w:t>
      </w:r>
      <w:r w:rsidR="00CD21CD">
        <w:rPr>
          <w:noProof/>
        </w:rPr>
        <w:t>20</w:t>
      </w:r>
      <w:r w:rsidR="00516F5E">
        <w:rPr>
          <w:rFonts w:ascii="Times New Roman" w:eastAsia="Times New Roman" w:hAnsi="Times New Roman" w:cs="Times New Roman"/>
        </w:rPr>
        <w:fldChar w:fldCharType="end"/>
      </w:r>
      <w:r w:rsidR="00516F5E">
        <w:rPr>
          <w:rFonts w:ascii="Times New Roman" w:eastAsia="Times New Roman" w:hAnsi="Times New Roman" w:cs="Times New Roman"/>
        </w:rPr>
        <w:t>)</w:t>
      </w:r>
      <w:r w:rsidRPr="00C71126">
        <w:rPr>
          <w:rFonts w:ascii="Times New Roman" w:eastAsia="Times New Roman" w:hAnsi="Times New Roman" w:cs="Times New Roman"/>
        </w:rPr>
        <w:t>. This system involves the use of a stylus pen-like device that can mimic force</w:t>
      </w:r>
      <w:r w:rsidR="003E0BC3">
        <w:rPr>
          <w:rFonts w:ascii="Times New Roman" w:eastAsia="Times New Roman" w:hAnsi="Times New Roman" w:cs="Times New Roman"/>
        </w:rPr>
        <w:t>-</w:t>
      </w:r>
      <w:r w:rsidRPr="00C71126">
        <w:rPr>
          <w:rFonts w:ascii="Times New Roman" w:eastAsia="Times New Roman" w:hAnsi="Times New Roman" w:cs="Times New Roman"/>
        </w:rPr>
        <w:t xml:space="preserve">feedback </w:t>
      </w:r>
      <w:r w:rsidR="002A71D5" w:rsidRPr="00C71126">
        <w:rPr>
          <w:rFonts w:ascii="Times New Roman" w:eastAsia="Times New Roman" w:hAnsi="Times New Roman" w:cs="Times New Roman"/>
        </w:rPr>
        <w:t>responses;</w:t>
      </w:r>
      <w:r w:rsidRPr="00C71126">
        <w:rPr>
          <w:rFonts w:ascii="Times New Roman" w:eastAsia="Times New Roman" w:hAnsi="Times New Roman" w:cs="Times New Roman"/>
        </w:rPr>
        <w:t xml:space="preserve"> </w:t>
      </w:r>
      <w:r w:rsidR="00503F12" w:rsidRPr="00C71126">
        <w:rPr>
          <w:rFonts w:ascii="Times New Roman" w:eastAsia="Times New Roman" w:hAnsi="Times New Roman" w:cs="Times New Roman"/>
        </w:rPr>
        <w:t>however,</w:t>
      </w:r>
      <w:r w:rsidRPr="00C71126">
        <w:rPr>
          <w:rFonts w:ascii="Times New Roman" w:eastAsia="Times New Roman" w:hAnsi="Times New Roman" w:cs="Times New Roman"/>
        </w:rPr>
        <w:t xml:space="preserve"> evidence did show it was not possible to show mass properties and can only travel around the stationary object. This system shows major restrictions when </w:t>
      </w:r>
      <w:r w:rsidR="00F401BB" w:rsidRPr="00C71126">
        <w:rPr>
          <w:rFonts w:ascii="Times New Roman" w:eastAsia="Times New Roman" w:hAnsi="Times New Roman" w:cs="Times New Roman"/>
        </w:rPr>
        <w:t>compared</w:t>
      </w:r>
      <w:r w:rsidRPr="00C71126">
        <w:rPr>
          <w:rFonts w:ascii="Times New Roman" w:eastAsia="Times New Roman" w:hAnsi="Times New Roman" w:cs="Times New Roman"/>
        </w:rPr>
        <w:t xml:space="preserve"> to the </w:t>
      </w:r>
      <w:r w:rsidR="00BB4564" w:rsidRPr="00C71126">
        <w:rPr>
          <w:rFonts w:ascii="Times New Roman" w:eastAsia="Times New Roman" w:hAnsi="Times New Roman" w:cs="Times New Roman"/>
        </w:rPr>
        <w:t>SenseGlove</w:t>
      </w:r>
      <w:r w:rsidRPr="00C71126">
        <w:rPr>
          <w:rFonts w:ascii="Times New Roman" w:eastAsia="Times New Roman" w:hAnsi="Times New Roman" w:cs="Times New Roman"/>
        </w:rPr>
        <w:t xml:space="preserve"> haptic gloves which can offer the freedom to pick up and handle an object with each fingertip. </w:t>
      </w:r>
    </w:p>
    <w:p w14:paraId="39A026BD" w14:textId="77777777" w:rsidR="00516F5E" w:rsidRPr="009A5E92" w:rsidRDefault="00516F5E" w:rsidP="00516F5E">
      <w:pPr>
        <w:keepNext/>
        <w:spacing w:before="240" w:line="360" w:lineRule="auto"/>
        <w:jc w:val="center"/>
      </w:pPr>
      <w:r w:rsidRPr="009A5E92">
        <w:rPr>
          <w:noProof/>
        </w:rPr>
        <w:lastRenderedPageBreak/>
        <w:drawing>
          <wp:inline distT="0" distB="0" distL="0" distR="0" wp14:anchorId="556AF643" wp14:editId="7F834342">
            <wp:extent cx="3048000" cy="2718816"/>
            <wp:effectExtent l="0" t="0" r="0" b="5715"/>
            <wp:docPr id="938477123" name="Picture 938477123" descr="A grey and white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477123"/>
                    <pic:cNvPicPr/>
                  </pic:nvPicPr>
                  <pic:blipFill>
                    <a:blip r:embed="rId31">
                      <a:extLst>
                        <a:ext uri="{28A0092B-C50C-407E-A947-70E740481C1C}">
                          <a14:useLocalDpi xmlns:a14="http://schemas.microsoft.com/office/drawing/2010/main" val="0"/>
                        </a:ext>
                      </a:extLst>
                    </a:blip>
                    <a:stretch>
                      <a:fillRect/>
                    </a:stretch>
                  </pic:blipFill>
                  <pic:spPr>
                    <a:xfrm>
                      <a:off x="0" y="0"/>
                      <a:ext cx="3048000" cy="2718816"/>
                    </a:xfrm>
                    <a:prstGeom prst="rect">
                      <a:avLst/>
                    </a:prstGeom>
                  </pic:spPr>
                </pic:pic>
              </a:graphicData>
            </a:graphic>
          </wp:inline>
        </w:drawing>
      </w:r>
    </w:p>
    <w:p w14:paraId="0F153EB6" w14:textId="1951E56E" w:rsidR="00516F5E" w:rsidRPr="009A5E92" w:rsidRDefault="00516F5E" w:rsidP="00516F5E">
      <w:pPr>
        <w:pStyle w:val="Caption"/>
        <w:jc w:val="center"/>
        <w:rPr>
          <w:rFonts w:ascii="Times New Roman" w:eastAsia="Times New Roman" w:hAnsi="Times New Roman" w:cs="Times New Roman"/>
          <w:color w:val="auto"/>
        </w:rPr>
      </w:pPr>
      <w:bookmarkStart w:id="105" w:name="_Ref153893412"/>
      <w:bookmarkStart w:id="106" w:name="_Ref153893405"/>
      <w:bookmarkStart w:id="107" w:name="_Toc154829340"/>
      <w:bookmarkStart w:id="108" w:name="_Toc177664904"/>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 xml:space="preserve"> SEQ Fig. \* ARABIC </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23</w:t>
      </w:r>
      <w:r w:rsidRPr="009A5E92">
        <w:rPr>
          <w:rFonts w:ascii="Times New Roman" w:hAnsi="Times New Roman" w:cs="Times New Roman"/>
          <w:color w:val="auto"/>
        </w:rPr>
        <w:fldChar w:fldCharType="end"/>
      </w:r>
      <w:bookmarkEnd w:id="105"/>
      <w:r w:rsidRPr="009A5E92">
        <w:rPr>
          <w:rFonts w:ascii="Times New Roman" w:hAnsi="Times New Roman" w:cs="Times New Roman"/>
          <w:color w:val="auto"/>
        </w:rPr>
        <w:t>. Geomagic Touch haptic device.</w:t>
      </w:r>
      <w:bookmarkEnd w:id="106"/>
      <w:bookmarkEnd w:id="107"/>
      <w:bookmarkEnd w:id="108"/>
    </w:p>
    <w:p w14:paraId="64571243" w14:textId="02C25D87" w:rsidR="00516F5E" w:rsidRDefault="307E6CFC" w:rsidP="000D43C1">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It is clear from the time these papers were published that their options in technology were limited the older the research was, however</w:t>
      </w:r>
      <w:r w:rsidR="00BD5AA3">
        <w:rPr>
          <w:rFonts w:ascii="Times New Roman" w:eastAsia="Times New Roman" w:hAnsi="Times New Roman" w:cs="Times New Roman"/>
        </w:rPr>
        <w:t>,</w:t>
      </w:r>
      <w:r w:rsidRPr="00C71126">
        <w:rPr>
          <w:rFonts w:ascii="Times New Roman" w:eastAsia="Times New Roman" w:hAnsi="Times New Roman" w:cs="Times New Roman"/>
        </w:rPr>
        <w:t xml:space="preserve"> even the more recent papers still show similarities in the way the technology functions and how it is used. These limitations come from the way the device is designed, limiting the user to a pen</w:t>
      </w:r>
      <w:r w:rsidR="004A035E">
        <w:rPr>
          <w:rFonts w:ascii="Times New Roman" w:eastAsia="Times New Roman" w:hAnsi="Times New Roman" w:cs="Times New Roman"/>
        </w:rPr>
        <w:t>-</w:t>
      </w:r>
      <w:r w:rsidRPr="00C71126">
        <w:rPr>
          <w:rFonts w:ascii="Times New Roman" w:eastAsia="Times New Roman" w:hAnsi="Times New Roman" w:cs="Times New Roman"/>
        </w:rPr>
        <w:t>like handle meaning the user cannot handle the ceramic and interact with an object freely, therefore this assures a new contribution to knowledge in this research through the use of</w:t>
      </w:r>
      <w:r w:rsidR="00296882" w:rsidRPr="00C71126">
        <w:rPr>
          <w:rFonts w:ascii="Times New Roman" w:eastAsia="Times New Roman" w:hAnsi="Times New Roman" w:cs="Times New Roman"/>
        </w:rPr>
        <w:t xml:space="preserve"> force-feedback</w:t>
      </w:r>
      <w:r w:rsidRPr="00C71126">
        <w:rPr>
          <w:rFonts w:ascii="Times New Roman" w:eastAsia="Times New Roman" w:hAnsi="Times New Roman" w:cs="Times New Roman"/>
        </w:rPr>
        <w:t xml:space="preserve"> haptic gloves.</w:t>
      </w:r>
    </w:p>
    <w:p w14:paraId="41BBCAA3" w14:textId="135566C7" w:rsidR="00C957D7" w:rsidRDefault="00560D6F"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Research conducted by Manchester Museum </w:t>
      </w:r>
      <w:sdt>
        <w:sdtPr>
          <w:rPr>
            <w:rFonts w:ascii="Times New Roman" w:eastAsia="Times New Roman" w:hAnsi="Times New Roman" w:cs="Times New Roman"/>
          </w:rPr>
          <w:id w:val="1299033237"/>
          <w:citation/>
        </w:sdtPr>
        <w:sdtContent>
          <w:r>
            <w:rPr>
              <w:rFonts w:ascii="Times New Roman" w:eastAsia="Times New Roman" w:hAnsi="Times New Roman" w:cs="Times New Roman"/>
            </w:rPr>
            <w:fldChar w:fldCharType="begin"/>
          </w:r>
          <w:r>
            <w:rPr>
              <w:rFonts w:ascii="Times New Roman" w:eastAsia="Times New Roman" w:hAnsi="Times New Roman" w:cs="Times New Roman"/>
              <w:lang w:val="en-US"/>
            </w:rPr>
            <w:instrText xml:space="preserve">CITATION Man13 \n  \l 1033 </w:instrText>
          </w:r>
          <w:r>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(2013)</w:t>
          </w:r>
          <w:r>
            <w:rPr>
              <w:rFonts w:ascii="Times New Roman" w:eastAsia="Times New Roman" w:hAnsi="Times New Roman" w:cs="Times New Roman"/>
            </w:rPr>
            <w:fldChar w:fldCharType="end"/>
          </w:r>
        </w:sdtContent>
      </w:sdt>
      <w:r>
        <w:rPr>
          <w:rFonts w:ascii="Times New Roman" w:eastAsia="Times New Roman" w:hAnsi="Times New Roman" w:cs="Times New Roman"/>
        </w:rPr>
        <w:t xml:space="preserve"> actively pursued a philosophy of making more of its collections available for visitors to handle through object handling sessions and tactile displays. </w:t>
      </w:r>
      <w:r w:rsidR="002F5CED">
        <w:rPr>
          <w:rFonts w:ascii="Times New Roman" w:eastAsia="Times New Roman" w:hAnsi="Times New Roman" w:cs="Times New Roman"/>
        </w:rPr>
        <w:t xml:space="preserve">This </w:t>
      </w:r>
      <w:r w:rsidR="00FD0366">
        <w:rPr>
          <w:rFonts w:ascii="Times New Roman" w:eastAsia="Times New Roman" w:hAnsi="Times New Roman" w:cs="Times New Roman"/>
        </w:rPr>
        <w:t>included</w:t>
      </w:r>
      <w:r w:rsidR="002F5CED">
        <w:rPr>
          <w:rFonts w:ascii="Times New Roman" w:eastAsia="Times New Roman" w:hAnsi="Times New Roman" w:cs="Times New Roman"/>
        </w:rPr>
        <w:t xml:space="preserve"> an adaptation of sensory engagement via a ball shaped stylus between the fingers. The ball then mimics an on screen presence that causes a resistance when the ball virtually comes into contact with an artefact.</w:t>
      </w:r>
      <w:r w:rsidR="00E42C40">
        <w:rPr>
          <w:rFonts w:ascii="Times New Roman" w:eastAsia="Times New Roman" w:hAnsi="Times New Roman" w:cs="Times New Roman"/>
        </w:rPr>
        <w:t xml:space="preserve"> </w:t>
      </w:r>
      <w:r w:rsidR="00FD0366">
        <w:rPr>
          <w:rFonts w:ascii="Times New Roman" w:eastAsia="Times New Roman" w:hAnsi="Times New Roman" w:cs="Times New Roman"/>
        </w:rPr>
        <w:t xml:space="preserve">This device </w:t>
      </w:r>
      <w:r w:rsidR="00CE6AB1">
        <w:rPr>
          <w:rFonts w:ascii="Times New Roman" w:eastAsia="Times New Roman" w:hAnsi="Times New Roman" w:cs="Times New Roman"/>
        </w:rPr>
        <w:t xml:space="preserve">aims </w:t>
      </w:r>
      <w:r w:rsidR="00720B84">
        <w:rPr>
          <w:rFonts w:ascii="Times New Roman" w:eastAsia="Times New Roman" w:hAnsi="Times New Roman" w:cs="Times New Roman"/>
        </w:rPr>
        <w:t xml:space="preserve">to </w:t>
      </w:r>
      <w:r w:rsidR="00EB6575">
        <w:rPr>
          <w:rFonts w:ascii="Times New Roman" w:eastAsia="Times New Roman" w:hAnsi="Times New Roman" w:cs="Times New Roman"/>
        </w:rPr>
        <w:t>aid</w:t>
      </w:r>
      <w:r w:rsidR="00720B84">
        <w:rPr>
          <w:rFonts w:ascii="Times New Roman" w:eastAsia="Times New Roman" w:hAnsi="Times New Roman" w:cs="Times New Roman"/>
        </w:rPr>
        <w:t xml:space="preserve"> context of an artefacts forms </w:t>
      </w:r>
      <w:r w:rsidR="00EB6575">
        <w:rPr>
          <w:rFonts w:ascii="Times New Roman" w:eastAsia="Times New Roman" w:hAnsi="Times New Roman" w:cs="Times New Roman"/>
        </w:rPr>
        <w:t xml:space="preserve">and </w:t>
      </w:r>
      <w:r w:rsidR="00033B2E">
        <w:rPr>
          <w:rFonts w:ascii="Times New Roman" w:eastAsia="Times New Roman" w:hAnsi="Times New Roman" w:cs="Times New Roman"/>
        </w:rPr>
        <w:t>bring up</w:t>
      </w:r>
      <w:r w:rsidR="00EB6575">
        <w:rPr>
          <w:rFonts w:ascii="Times New Roman" w:eastAsia="Times New Roman" w:hAnsi="Times New Roman" w:cs="Times New Roman"/>
        </w:rPr>
        <w:t xml:space="preserve"> additional </w:t>
      </w:r>
      <w:r w:rsidR="000634A1">
        <w:rPr>
          <w:rFonts w:ascii="Times New Roman" w:eastAsia="Times New Roman" w:hAnsi="Times New Roman" w:cs="Times New Roman"/>
        </w:rPr>
        <w:t>information about the ma</w:t>
      </w:r>
      <w:r w:rsidR="00FB6FDC">
        <w:rPr>
          <w:rFonts w:ascii="Times New Roman" w:eastAsia="Times New Roman" w:hAnsi="Times New Roman" w:cs="Times New Roman"/>
        </w:rPr>
        <w:t xml:space="preserve">terial qualities </w:t>
      </w:r>
      <w:r w:rsidR="009F000C">
        <w:rPr>
          <w:rFonts w:ascii="Times New Roman" w:eastAsia="Times New Roman" w:hAnsi="Times New Roman" w:cs="Times New Roman"/>
        </w:rPr>
        <w:t xml:space="preserve">for a </w:t>
      </w:r>
      <w:r w:rsidR="00E6781B">
        <w:rPr>
          <w:rFonts w:ascii="Times New Roman" w:eastAsia="Times New Roman" w:hAnsi="Times New Roman" w:cs="Times New Roman"/>
        </w:rPr>
        <w:t xml:space="preserve">deeper understanding of its </w:t>
      </w:r>
      <w:r w:rsidR="005F03AF">
        <w:rPr>
          <w:rFonts w:ascii="Times New Roman" w:eastAsia="Times New Roman" w:hAnsi="Times New Roman" w:cs="Times New Roman"/>
        </w:rPr>
        <w:t>creation.</w:t>
      </w:r>
      <w:r w:rsidR="005036C9">
        <w:rPr>
          <w:rFonts w:ascii="Times New Roman" w:eastAsia="Times New Roman" w:hAnsi="Times New Roman" w:cs="Times New Roman"/>
        </w:rPr>
        <w:t xml:space="preserve"> </w:t>
      </w:r>
    </w:p>
    <w:p w14:paraId="5A35EEA6" w14:textId="2454C1A0" w:rsidR="00560D6F" w:rsidRDefault="005036C9"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The experience also incorporated </w:t>
      </w:r>
      <w:r w:rsidR="009C34B9">
        <w:rPr>
          <w:rFonts w:ascii="Times New Roman" w:eastAsia="Times New Roman" w:hAnsi="Times New Roman" w:cs="Times New Roman"/>
        </w:rPr>
        <w:t xml:space="preserve">vocal instructions </w:t>
      </w:r>
      <w:r w:rsidR="006E0FE9">
        <w:rPr>
          <w:rFonts w:ascii="Times New Roman" w:eastAsia="Times New Roman" w:hAnsi="Times New Roman" w:cs="Times New Roman"/>
        </w:rPr>
        <w:t xml:space="preserve">and sensory </w:t>
      </w:r>
      <w:r w:rsidR="00794A77">
        <w:rPr>
          <w:rFonts w:ascii="Times New Roman" w:eastAsia="Times New Roman" w:hAnsi="Times New Roman" w:cs="Times New Roman"/>
        </w:rPr>
        <w:t>c</w:t>
      </w:r>
      <w:r w:rsidR="006E0FE9">
        <w:rPr>
          <w:rFonts w:ascii="Times New Roman" w:eastAsia="Times New Roman" w:hAnsi="Times New Roman" w:cs="Times New Roman"/>
        </w:rPr>
        <w:t>ue</w:t>
      </w:r>
      <w:r w:rsidR="00794A77">
        <w:rPr>
          <w:rFonts w:ascii="Times New Roman" w:eastAsia="Times New Roman" w:hAnsi="Times New Roman" w:cs="Times New Roman"/>
        </w:rPr>
        <w:t xml:space="preserve">s </w:t>
      </w:r>
      <w:r w:rsidR="00A77BFA">
        <w:rPr>
          <w:rFonts w:ascii="Times New Roman" w:eastAsia="Times New Roman" w:hAnsi="Times New Roman" w:cs="Times New Roman"/>
        </w:rPr>
        <w:t xml:space="preserve">to indicate the objects material properties. </w:t>
      </w:r>
      <w:r w:rsidR="00C957D7">
        <w:rPr>
          <w:rFonts w:ascii="Times New Roman" w:eastAsia="Times New Roman" w:hAnsi="Times New Roman" w:cs="Times New Roman"/>
        </w:rPr>
        <w:t>For exam</w:t>
      </w:r>
      <w:r w:rsidR="00223FC4">
        <w:rPr>
          <w:rFonts w:ascii="Times New Roman" w:eastAsia="Times New Roman" w:hAnsi="Times New Roman" w:cs="Times New Roman"/>
        </w:rPr>
        <w:t xml:space="preserve">ple, </w:t>
      </w:r>
      <w:r w:rsidR="00353E0E">
        <w:rPr>
          <w:rFonts w:ascii="Times New Roman" w:eastAsia="Times New Roman" w:hAnsi="Times New Roman" w:cs="Times New Roman"/>
        </w:rPr>
        <w:t>a broken ceramic gives a dull sound</w:t>
      </w:r>
      <w:r w:rsidR="00C9483B">
        <w:rPr>
          <w:rFonts w:ascii="Times New Roman" w:eastAsia="Times New Roman" w:hAnsi="Times New Roman" w:cs="Times New Roman"/>
        </w:rPr>
        <w:t>, whilst a high-fired ceramic can give a musical ring.</w:t>
      </w:r>
      <w:r w:rsidR="002C6A31">
        <w:rPr>
          <w:rFonts w:ascii="Times New Roman" w:eastAsia="Times New Roman" w:hAnsi="Times New Roman" w:cs="Times New Roman"/>
        </w:rPr>
        <w:t xml:space="preserve"> </w:t>
      </w:r>
    </w:p>
    <w:p w14:paraId="6B006062" w14:textId="2BFA01DF" w:rsidR="002C6A31" w:rsidRDefault="002C6A31"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This experience </w:t>
      </w:r>
      <w:r w:rsidR="00BF186B">
        <w:rPr>
          <w:rFonts w:ascii="Times New Roman" w:eastAsia="Times New Roman" w:hAnsi="Times New Roman" w:cs="Times New Roman"/>
        </w:rPr>
        <w:t xml:space="preserve">pushed the levels of context achievable through multisensory </w:t>
      </w:r>
      <w:r w:rsidR="00AB7208">
        <w:rPr>
          <w:rFonts w:ascii="Times New Roman" w:eastAsia="Times New Roman" w:hAnsi="Times New Roman" w:cs="Times New Roman"/>
        </w:rPr>
        <w:t>components</w:t>
      </w:r>
      <w:r w:rsidR="00BF186B">
        <w:rPr>
          <w:rFonts w:ascii="Times New Roman" w:eastAsia="Times New Roman" w:hAnsi="Times New Roman" w:cs="Times New Roman"/>
        </w:rPr>
        <w:t xml:space="preserve"> and haptic feedback. However, the haptic device </w:t>
      </w:r>
      <w:r w:rsidR="00D15B73">
        <w:rPr>
          <w:rFonts w:ascii="Times New Roman" w:eastAsia="Times New Roman" w:hAnsi="Times New Roman" w:cs="Times New Roman"/>
        </w:rPr>
        <w:t xml:space="preserve">posed </w:t>
      </w:r>
      <w:r w:rsidR="005E6E08">
        <w:rPr>
          <w:rFonts w:ascii="Times New Roman" w:eastAsia="Times New Roman" w:hAnsi="Times New Roman" w:cs="Times New Roman"/>
        </w:rPr>
        <w:t>great limitation</w:t>
      </w:r>
      <w:r w:rsidR="00916930">
        <w:rPr>
          <w:rFonts w:ascii="Times New Roman" w:eastAsia="Times New Roman" w:hAnsi="Times New Roman" w:cs="Times New Roman"/>
        </w:rPr>
        <w:t xml:space="preserve">s </w:t>
      </w:r>
      <w:r w:rsidR="003D3561">
        <w:rPr>
          <w:rFonts w:ascii="Times New Roman" w:eastAsia="Times New Roman" w:hAnsi="Times New Roman" w:cs="Times New Roman"/>
        </w:rPr>
        <w:t>in the extent of haptic feedback</w:t>
      </w:r>
      <w:r w:rsidR="009246D3">
        <w:rPr>
          <w:rFonts w:ascii="Times New Roman" w:eastAsia="Times New Roman" w:hAnsi="Times New Roman" w:cs="Times New Roman"/>
        </w:rPr>
        <w:t xml:space="preserve"> achieved</w:t>
      </w:r>
      <w:r w:rsidR="0026214E">
        <w:rPr>
          <w:rFonts w:ascii="Times New Roman" w:eastAsia="Times New Roman" w:hAnsi="Times New Roman" w:cs="Times New Roman"/>
        </w:rPr>
        <w:t xml:space="preserve">. The stylus pen device </w:t>
      </w:r>
      <w:r w:rsidR="009F1C56">
        <w:rPr>
          <w:rFonts w:ascii="Times New Roman" w:eastAsia="Times New Roman" w:hAnsi="Times New Roman" w:cs="Times New Roman"/>
        </w:rPr>
        <w:t>created</w:t>
      </w:r>
      <w:r w:rsidR="00CF0345">
        <w:rPr>
          <w:rFonts w:ascii="Times New Roman" w:eastAsia="Times New Roman" w:hAnsi="Times New Roman" w:cs="Times New Roman"/>
        </w:rPr>
        <w:t xml:space="preserve"> a sensory barrier between </w:t>
      </w:r>
      <w:r w:rsidR="00930E50">
        <w:rPr>
          <w:rFonts w:ascii="Times New Roman" w:eastAsia="Times New Roman" w:hAnsi="Times New Roman" w:cs="Times New Roman"/>
        </w:rPr>
        <w:t>accessing</w:t>
      </w:r>
      <w:r w:rsidR="00CF0345">
        <w:rPr>
          <w:rFonts w:ascii="Times New Roman" w:eastAsia="Times New Roman" w:hAnsi="Times New Roman" w:cs="Times New Roman"/>
        </w:rPr>
        <w:t xml:space="preserve"> the artefact </w:t>
      </w:r>
      <w:r w:rsidR="00930E50">
        <w:rPr>
          <w:rFonts w:ascii="Times New Roman" w:eastAsia="Times New Roman" w:hAnsi="Times New Roman" w:cs="Times New Roman"/>
        </w:rPr>
        <w:t>directly</w:t>
      </w:r>
      <w:r w:rsidR="00CF0345">
        <w:rPr>
          <w:rFonts w:ascii="Times New Roman" w:eastAsia="Times New Roman" w:hAnsi="Times New Roman" w:cs="Times New Roman"/>
        </w:rPr>
        <w:t xml:space="preserve">, therefore </w:t>
      </w:r>
      <w:r w:rsidR="00930E50">
        <w:rPr>
          <w:rFonts w:ascii="Times New Roman" w:eastAsia="Times New Roman" w:hAnsi="Times New Roman" w:cs="Times New Roman"/>
        </w:rPr>
        <w:t xml:space="preserve">impacting </w:t>
      </w:r>
      <w:r w:rsidR="001352CF">
        <w:rPr>
          <w:rFonts w:ascii="Times New Roman" w:eastAsia="Times New Roman" w:hAnsi="Times New Roman" w:cs="Times New Roman"/>
        </w:rPr>
        <w:t>the</w:t>
      </w:r>
      <w:r w:rsidR="00742EB1">
        <w:rPr>
          <w:rFonts w:ascii="Times New Roman" w:eastAsia="Times New Roman" w:hAnsi="Times New Roman" w:cs="Times New Roman"/>
        </w:rPr>
        <w:t xml:space="preserve"> extent of </w:t>
      </w:r>
      <w:r w:rsidR="005845BB">
        <w:rPr>
          <w:rFonts w:ascii="Times New Roman" w:eastAsia="Times New Roman" w:hAnsi="Times New Roman" w:cs="Times New Roman"/>
        </w:rPr>
        <w:t>interaction.</w:t>
      </w:r>
    </w:p>
    <w:p w14:paraId="34FC90E0" w14:textId="77777777" w:rsidR="00E42C40" w:rsidRDefault="002F5CED" w:rsidP="00B43B2E">
      <w:pPr>
        <w:keepNext/>
        <w:spacing w:before="240" w:line="360" w:lineRule="auto"/>
        <w:jc w:val="center"/>
      </w:pPr>
      <w:r>
        <w:rPr>
          <w:noProof/>
        </w:rPr>
        <w:lastRenderedPageBreak/>
        <w:drawing>
          <wp:inline distT="0" distB="0" distL="0" distR="0" wp14:anchorId="55C58D22" wp14:editId="20A7A739">
            <wp:extent cx="4079240" cy="1709420"/>
            <wp:effectExtent l="0" t="0" r="0" b="5080"/>
            <wp:docPr id="350176396" name="Picture 1" descr="Peter describing what he is sensing in the first incarnation of the inte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ter describing what he is sensing in the first incarnation of the interfac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79240" cy="1709420"/>
                    </a:xfrm>
                    <a:prstGeom prst="rect">
                      <a:avLst/>
                    </a:prstGeom>
                    <a:noFill/>
                    <a:ln>
                      <a:noFill/>
                    </a:ln>
                  </pic:spPr>
                </pic:pic>
              </a:graphicData>
            </a:graphic>
          </wp:inline>
        </w:drawing>
      </w:r>
    </w:p>
    <w:p w14:paraId="24263991" w14:textId="20018F5D" w:rsidR="002F5CED" w:rsidRPr="00B43B2E" w:rsidRDefault="00E42C40" w:rsidP="00594E3B">
      <w:pPr>
        <w:pStyle w:val="Caption"/>
        <w:jc w:val="center"/>
        <w:rPr>
          <w:rFonts w:ascii="Times New Roman" w:eastAsia="Times New Roman" w:hAnsi="Times New Roman" w:cs="Times New Roman"/>
          <w:color w:val="auto"/>
        </w:rPr>
      </w:pPr>
      <w:bookmarkStart w:id="109" w:name="_Toc177664905"/>
      <w:r w:rsidRPr="00B43B2E">
        <w:rPr>
          <w:rFonts w:ascii="Times New Roman" w:hAnsi="Times New Roman" w:cs="Times New Roman"/>
          <w:color w:val="auto"/>
        </w:rPr>
        <w:t xml:space="preserve">Fig. </w:t>
      </w:r>
      <w:r w:rsidRPr="00B43B2E">
        <w:rPr>
          <w:rFonts w:ascii="Times New Roman" w:hAnsi="Times New Roman" w:cs="Times New Roman"/>
          <w:color w:val="auto"/>
        </w:rPr>
        <w:fldChar w:fldCharType="begin"/>
      </w:r>
      <w:r w:rsidRPr="00B43B2E">
        <w:rPr>
          <w:rFonts w:ascii="Times New Roman" w:hAnsi="Times New Roman" w:cs="Times New Roman"/>
          <w:color w:val="auto"/>
        </w:rPr>
        <w:instrText xml:space="preserve"> SEQ Fig. \* ARABIC </w:instrText>
      </w:r>
      <w:r w:rsidRPr="00B43B2E">
        <w:rPr>
          <w:rFonts w:ascii="Times New Roman" w:hAnsi="Times New Roman" w:cs="Times New Roman"/>
          <w:color w:val="auto"/>
        </w:rPr>
        <w:fldChar w:fldCharType="separate"/>
      </w:r>
      <w:r w:rsidR="00711433" w:rsidRPr="00B43B2E">
        <w:rPr>
          <w:rFonts w:ascii="Times New Roman" w:hAnsi="Times New Roman" w:cs="Times New Roman"/>
          <w:noProof/>
          <w:color w:val="auto"/>
        </w:rPr>
        <w:t>24</w:t>
      </w:r>
      <w:r w:rsidRPr="00B43B2E">
        <w:rPr>
          <w:rFonts w:ascii="Times New Roman" w:hAnsi="Times New Roman" w:cs="Times New Roman"/>
          <w:color w:val="auto"/>
        </w:rPr>
        <w:fldChar w:fldCharType="end"/>
      </w:r>
      <w:r w:rsidRPr="00B43B2E">
        <w:rPr>
          <w:rFonts w:ascii="Times New Roman" w:hAnsi="Times New Roman" w:cs="Times New Roman"/>
          <w:color w:val="auto"/>
        </w:rPr>
        <w:t>. Manchester Museum test with the haptic interface.</w:t>
      </w:r>
      <w:bookmarkEnd w:id="109"/>
    </w:p>
    <w:p w14:paraId="095C1772" w14:textId="3981F276" w:rsidR="00970E7E" w:rsidRDefault="00A65C88"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Recent </w:t>
      </w:r>
      <w:r w:rsidR="00392AE6">
        <w:rPr>
          <w:rFonts w:ascii="Times New Roman" w:eastAsia="Times New Roman" w:hAnsi="Times New Roman" w:cs="Times New Roman"/>
        </w:rPr>
        <w:t>research</w:t>
      </w:r>
      <w:r w:rsidR="004277FB">
        <w:rPr>
          <w:rFonts w:ascii="Times New Roman" w:eastAsia="Times New Roman" w:hAnsi="Times New Roman" w:cs="Times New Roman"/>
        </w:rPr>
        <w:t xml:space="preserve"> </w:t>
      </w:r>
      <w:r w:rsidR="00392AE6">
        <w:rPr>
          <w:rFonts w:ascii="Times New Roman" w:eastAsia="Times New Roman" w:hAnsi="Times New Roman" w:cs="Times New Roman"/>
        </w:rPr>
        <w:t xml:space="preserve">from Manchester Museum </w:t>
      </w:r>
      <w:sdt>
        <w:sdtPr>
          <w:rPr>
            <w:rFonts w:ascii="Times New Roman" w:eastAsia="Times New Roman" w:hAnsi="Times New Roman" w:cs="Times New Roman"/>
          </w:rPr>
          <w:id w:val="-1950389798"/>
          <w:citation/>
        </w:sdtPr>
        <w:sdtContent>
          <w:r w:rsidR="00016920">
            <w:rPr>
              <w:rFonts w:ascii="Times New Roman" w:eastAsia="Times New Roman" w:hAnsi="Times New Roman" w:cs="Times New Roman"/>
            </w:rPr>
            <w:fldChar w:fldCharType="begin"/>
          </w:r>
          <w:r w:rsidR="00016920">
            <w:rPr>
              <w:rFonts w:ascii="Times New Roman" w:eastAsia="Times New Roman" w:hAnsi="Times New Roman" w:cs="Times New Roman"/>
              <w:lang w:val="en-US"/>
            </w:rPr>
            <w:instrText xml:space="preserve">CITATION Man22 \n  \l 1033 </w:instrText>
          </w:r>
          <w:r w:rsidR="00016920">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(2022)</w:t>
          </w:r>
          <w:r w:rsidR="00016920">
            <w:rPr>
              <w:rFonts w:ascii="Times New Roman" w:eastAsia="Times New Roman" w:hAnsi="Times New Roman" w:cs="Times New Roman"/>
            </w:rPr>
            <w:fldChar w:fldCharType="end"/>
          </w:r>
        </w:sdtContent>
      </w:sdt>
      <w:r w:rsidR="00016920">
        <w:rPr>
          <w:rFonts w:ascii="Times New Roman" w:eastAsia="Times New Roman" w:hAnsi="Times New Roman" w:cs="Times New Roman"/>
        </w:rPr>
        <w:t xml:space="preserve"> </w:t>
      </w:r>
      <w:r w:rsidR="009902C8">
        <w:rPr>
          <w:rFonts w:ascii="Times New Roman" w:eastAsia="Times New Roman" w:hAnsi="Times New Roman" w:cs="Times New Roman"/>
        </w:rPr>
        <w:t>propos</w:t>
      </w:r>
      <w:r w:rsidR="004277FB">
        <w:rPr>
          <w:rFonts w:ascii="Times New Roman" w:eastAsia="Times New Roman" w:hAnsi="Times New Roman" w:cs="Times New Roman"/>
        </w:rPr>
        <w:t>ed</w:t>
      </w:r>
      <w:r w:rsidR="009902C8">
        <w:rPr>
          <w:rFonts w:ascii="Times New Roman" w:eastAsia="Times New Roman" w:hAnsi="Times New Roman" w:cs="Times New Roman"/>
        </w:rPr>
        <w:t xml:space="preserve"> </w:t>
      </w:r>
      <w:r w:rsidR="00FA088F">
        <w:rPr>
          <w:rFonts w:ascii="Times New Roman" w:eastAsia="Times New Roman" w:hAnsi="Times New Roman" w:cs="Times New Roman"/>
        </w:rPr>
        <w:t xml:space="preserve">a project </w:t>
      </w:r>
      <w:r w:rsidR="00926E64">
        <w:rPr>
          <w:rFonts w:ascii="Times New Roman" w:eastAsia="Times New Roman" w:hAnsi="Times New Roman" w:cs="Times New Roman"/>
        </w:rPr>
        <w:t xml:space="preserve">that introduces digital touch by </w:t>
      </w:r>
      <w:r w:rsidR="00395A68">
        <w:rPr>
          <w:rFonts w:ascii="Times New Roman" w:eastAsia="Times New Roman" w:hAnsi="Times New Roman" w:cs="Times New Roman"/>
        </w:rPr>
        <w:t>laser scanning artefacts to create a digital replica.</w:t>
      </w:r>
      <w:r w:rsidR="00B852C2">
        <w:rPr>
          <w:rFonts w:ascii="Times New Roman" w:eastAsia="Times New Roman" w:hAnsi="Times New Roman" w:cs="Times New Roman"/>
        </w:rPr>
        <w:t xml:space="preserve"> This research creates a physical </w:t>
      </w:r>
      <w:r w:rsidR="00485937">
        <w:rPr>
          <w:rFonts w:ascii="Times New Roman" w:eastAsia="Times New Roman" w:hAnsi="Times New Roman" w:cs="Times New Roman"/>
        </w:rPr>
        <w:t>application</w:t>
      </w:r>
      <w:r w:rsidR="00B852C2">
        <w:rPr>
          <w:rFonts w:ascii="Times New Roman" w:eastAsia="Times New Roman" w:hAnsi="Times New Roman" w:cs="Times New Roman"/>
        </w:rPr>
        <w:t xml:space="preserve"> and integrates </w:t>
      </w:r>
      <w:r w:rsidR="00FE006E">
        <w:rPr>
          <w:rFonts w:ascii="Times New Roman" w:eastAsia="Times New Roman" w:hAnsi="Times New Roman" w:cs="Times New Roman"/>
        </w:rPr>
        <w:t>novel</w:t>
      </w:r>
      <w:r w:rsidR="00B852C2">
        <w:rPr>
          <w:rFonts w:ascii="Times New Roman" w:eastAsia="Times New Roman" w:hAnsi="Times New Roman" w:cs="Times New Roman"/>
        </w:rPr>
        <w:t xml:space="preserve"> touc</w:t>
      </w:r>
      <w:r w:rsidR="00987153">
        <w:rPr>
          <w:rFonts w:ascii="Times New Roman" w:eastAsia="Times New Roman" w:hAnsi="Times New Roman" w:cs="Times New Roman"/>
        </w:rPr>
        <w:t xml:space="preserve">h sensors, allowing information to be strategically placed on to the object. When </w:t>
      </w:r>
      <w:r w:rsidR="00FE006E">
        <w:rPr>
          <w:rFonts w:ascii="Times New Roman" w:eastAsia="Times New Roman" w:hAnsi="Times New Roman" w:cs="Times New Roman"/>
        </w:rPr>
        <w:t>a sensor</w:t>
      </w:r>
      <w:r w:rsidR="00987153">
        <w:rPr>
          <w:rFonts w:ascii="Times New Roman" w:eastAsia="Times New Roman" w:hAnsi="Times New Roman" w:cs="Times New Roman"/>
        </w:rPr>
        <w:t xml:space="preserve"> is touched</w:t>
      </w:r>
      <w:r w:rsidR="00310206">
        <w:rPr>
          <w:rFonts w:ascii="Times New Roman" w:eastAsia="Times New Roman" w:hAnsi="Times New Roman" w:cs="Times New Roman"/>
        </w:rPr>
        <w:t>,</w:t>
      </w:r>
      <w:r w:rsidR="00987153">
        <w:rPr>
          <w:rFonts w:ascii="Times New Roman" w:eastAsia="Times New Roman" w:hAnsi="Times New Roman" w:cs="Times New Roman"/>
        </w:rPr>
        <w:t xml:space="preserve"> information is delivered </w:t>
      </w:r>
      <w:r w:rsidR="00B05D7A">
        <w:rPr>
          <w:rFonts w:ascii="Times New Roman" w:eastAsia="Times New Roman" w:hAnsi="Times New Roman" w:cs="Times New Roman"/>
        </w:rPr>
        <w:t xml:space="preserve">as images, audio or video on a screen to communicate associating information. </w:t>
      </w:r>
      <w:r w:rsidR="00FE006E">
        <w:rPr>
          <w:rFonts w:ascii="Times New Roman" w:eastAsia="Times New Roman" w:hAnsi="Times New Roman" w:cs="Times New Roman"/>
        </w:rPr>
        <w:t>This concept helps creat</w:t>
      </w:r>
      <w:r w:rsidR="000C137E">
        <w:rPr>
          <w:rFonts w:ascii="Times New Roman" w:eastAsia="Times New Roman" w:hAnsi="Times New Roman" w:cs="Times New Roman"/>
        </w:rPr>
        <w:t>e</w:t>
      </w:r>
      <w:r w:rsidR="00FE006E">
        <w:rPr>
          <w:rFonts w:ascii="Times New Roman" w:eastAsia="Times New Roman" w:hAnsi="Times New Roman" w:cs="Times New Roman"/>
        </w:rPr>
        <w:t xml:space="preserve"> a more engaging experience for visitors as the </w:t>
      </w:r>
      <w:r w:rsidR="000C137E">
        <w:rPr>
          <w:rFonts w:ascii="Times New Roman" w:eastAsia="Times New Roman" w:hAnsi="Times New Roman" w:cs="Times New Roman"/>
        </w:rPr>
        <w:t>small interaction and mixed</w:t>
      </w:r>
      <w:r w:rsidR="003A141C">
        <w:rPr>
          <w:rFonts w:ascii="Times New Roman" w:eastAsia="Times New Roman" w:hAnsi="Times New Roman" w:cs="Times New Roman"/>
        </w:rPr>
        <w:t xml:space="preserve"> use of</w:t>
      </w:r>
      <w:r w:rsidR="000C137E">
        <w:rPr>
          <w:rFonts w:ascii="Times New Roman" w:eastAsia="Times New Roman" w:hAnsi="Times New Roman" w:cs="Times New Roman"/>
        </w:rPr>
        <w:t xml:space="preserve"> media</w:t>
      </w:r>
      <w:r w:rsidR="00293E81">
        <w:rPr>
          <w:rFonts w:ascii="Times New Roman" w:eastAsia="Times New Roman" w:hAnsi="Times New Roman" w:cs="Times New Roman"/>
        </w:rPr>
        <w:t xml:space="preserve"> are more entertaining </w:t>
      </w:r>
      <w:r w:rsidR="005A76AD">
        <w:rPr>
          <w:rFonts w:ascii="Times New Roman" w:eastAsia="Times New Roman" w:hAnsi="Times New Roman" w:cs="Times New Roman"/>
        </w:rPr>
        <w:t xml:space="preserve">and easier to maintain focus than a text panel display. However, this </w:t>
      </w:r>
      <w:r w:rsidR="001629F9">
        <w:rPr>
          <w:rFonts w:ascii="Times New Roman" w:eastAsia="Times New Roman" w:hAnsi="Times New Roman" w:cs="Times New Roman"/>
        </w:rPr>
        <w:t>application</w:t>
      </w:r>
      <w:r w:rsidR="005A76AD">
        <w:rPr>
          <w:rFonts w:ascii="Times New Roman" w:eastAsia="Times New Roman" w:hAnsi="Times New Roman" w:cs="Times New Roman"/>
        </w:rPr>
        <w:t xml:space="preserve"> still limits the user t</w:t>
      </w:r>
      <w:r w:rsidR="00016920">
        <w:rPr>
          <w:rFonts w:ascii="Times New Roman" w:eastAsia="Times New Roman" w:hAnsi="Times New Roman" w:cs="Times New Roman"/>
        </w:rPr>
        <w:t>o</w:t>
      </w:r>
      <w:r w:rsidR="005A76AD">
        <w:rPr>
          <w:rFonts w:ascii="Times New Roman" w:eastAsia="Times New Roman" w:hAnsi="Times New Roman" w:cs="Times New Roman"/>
        </w:rPr>
        <w:t xml:space="preserve"> a flat screen for information</w:t>
      </w:r>
      <w:r w:rsidR="00664DD4">
        <w:rPr>
          <w:rFonts w:ascii="Times New Roman" w:eastAsia="Times New Roman" w:hAnsi="Times New Roman" w:cs="Times New Roman"/>
        </w:rPr>
        <w:t xml:space="preserve"> and does not provide enough context as to what extent you can interact with the 3D digital replicas.</w:t>
      </w:r>
    </w:p>
    <w:p w14:paraId="0DFF65C8" w14:textId="77777777" w:rsidR="00A261B8" w:rsidRPr="002B58FD" w:rsidRDefault="00A261B8" w:rsidP="000D43C1">
      <w:pPr>
        <w:spacing w:before="240" w:line="360" w:lineRule="auto"/>
        <w:rPr>
          <w:rFonts w:ascii="Times New Roman" w:eastAsia="Times New Roman" w:hAnsi="Times New Roman" w:cs="Times New Roman"/>
        </w:rPr>
      </w:pPr>
    </w:p>
    <w:p w14:paraId="088B507A" w14:textId="6AC12509" w:rsidR="00834775" w:rsidRPr="002B58FD" w:rsidRDefault="00BA1C82" w:rsidP="002B58FD">
      <w:pPr>
        <w:pStyle w:val="Heading3"/>
        <w:spacing w:line="360" w:lineRule="auto"/>
        <w:rPr>
          <w:rFonts w:cs="Times New Roman"/>
        </w:rPr>
      </w:pPr>
      <w:bookmarkStart w:id="110" w:name="_Toc154856530"/>
      <w:bookmarkStart w:id="111" w:name="_Toc173940581"/>
      <w:r w:rsidRPr="691CF65C">
        <w:rPr>
          <w:rFonts w:cs="Times New Roman"/>
          <w:color w:val="auto"/>
        </w:rPr>
        <w:t xml:space="preserve">2.3.7 </w:t>
      </w:r>
      <w:r w:rsidR="00834775" w:rsidRPr="691CF65C">
        <w:rPr>
          <w:rFonts w:cs="Times New Roman"/>
          <w:color w:val="auto"/>
        </w:rPr>
        <w:t>Summary</w:t>
      </w:r>
      <w:bookmarkEnd w:id="110"/>
      <w:bookmarkEnd w:id="111"/>
    </w:p>
    <w:p w14:paraId="5129A711" w14:textId="430A7368" w:rsidR="00BA1C82" w:rsidRPr="002B58FD" w:rsidRDefault="00A97C4B" w:rsidP="004140F0">
      <w:pPr>
        <w:spacing w:line="360" w:lineRule="auto"/>
        <w:rPr>
          <w:rFonts w:ascii="Times New Roman" w:hAnsi="Times New Roman" w:cs="Times New Roman"/>
        </w:rPr>
      </w:pPr>
      <w:r>
        <w:rPr>
          <w:rFonts w:ascii="Times New Roman" w:hAnsi="Times New Roman" w:cs="Times New Roman"/>
        </w:rPr>
        <w:t xml:space="preserve">After a review of existing </w:t>
      </w:r>
      <w:r w:rsidR="008A0878">
        <w:rPr>
          <w:rFonts w:ascii="Times New Roman" w:hAnsi="Times New Roman" w:cs="Times New Roman"/>
        </w:rPr>
        <w:t xml:space="preserve">haptics used within museum displays, </w:t>
      </w:r>
      <w:r w:rsidR="007148F4">
        <w:rPr>
          <w:rFonts w:ascii="Times New Roman" w:hAnsi="Times New Roman" w:cs="Times New Roman"/>
        </w:rPr>
        <w:t xml:space="preserve">a pattern of interest can be seen </w:t>
      </w:r>
      <w:r w:rsidR="00527997">
        <w:rPr>
          <w:rFonts w:ascii="Times New Roman" w:hAnsi="Times New Roman" w:cs="Times New Roman"/>
        </w:rPr>
        <w:t>with the type</w:t>
      </w:r>
      <w:r w:rsidR="00B54FD3">
        <w:rPr>
          <w:rFonts w:ascii="Times New Roman" w:hAnsi="Times New Roman" w:cs="Times New Roman"/>
        </w:rPr>
        <w:t>s</w:t>
      </w:r>
      <w:r w:rsidR="00527997">
        <w:rPr>
          <w:rFonts w:ascii="Times New Roman" w:hAnsi="Times New Roman" w:cs="Times New Roman"/>
        </w:rPr>
        <w:t xml:space="preserve"> of devices used. </w:t>
      </w:r>
      <w:r w:rsidR="006D098C">
        <w:rPr>
          <w:rFonts w:ascii="Times New Roman" w:hAnsi="Times New Roman" w:cs="Times New Roman"/>
        </w:rPr>
        <w:t xml:space="preserve">Stylus pen designs were mostly used </w:t>
      </w:r>
      <w:r w:rsidR="001F7378">
        <w:rPr>
          <w:rFonts w:ascii="Times New Roman" w:hAnsi="Times New Roman" w:cs="Times New Roman"/>
        </w:rPr>
        <w:t>as a form of force</w:t>
      </w:r>
      <w:r w:rsidR="003E0BC3">
        <w:rPr>
          <w:rFonts w:ascii="Times New Roman" w:hAnsi="Times New Roman" w:cs="Times New Roman"/>
        </w:rPr>
        <w:t>-</w:t>
      </w:r>
      <w:r w:rsidR="001F7378">
        <w:rPr>
          <w:rFonts w:ascii="Times New Roman" w:hAnsi="Times New Roman" w:cs="Times New Roman"/>
        </w:rPr>
        <w:t xml:space="preserve">feedback response to understand the dexterity of an artefact. </w:t>
      </w:r>
      <w:r w:rsidR="008C5159">
        <w:rPr>
          <w:rFonts w:ascii="Times New Roman" w:hAnsi="Times New Roman" w:cs="Times New Roman"/>
        </w:rPr>
        <w:t xml:space="preserve">However, the device </w:t>
      </w:r>
      <w:r w:rsidR="00357531">
        <w:rPr>
          <w:rFonts w:ascii="Times New Roman" w:hAnsi="Times New Roman" w:cs="Times New Roman"/>
        </w:rPr>
        <w:t>reveals</w:t>
      </w:r>
      <w:r w:rsidR="00841328">
        <w:rPr>
          <w:rFonts w:ascii="Times New Roman" w:hAnsi="Times New Roman" w:cs="Times New Roman"/>
        </w:rPr>
        <w:t xml:space="preserve"> </w:t>
      </w:r>
      <w:r w:rsidR="003A65C7">
        <w:rPr>
          <w:rFonts w:ascii="Times New Roman" w:hAnsi="Times New Roman" w:cs="Times New Roman"/>
        </w:rPr>
        <w:t>restrictive</w:t>
      </w:r>
      <w:r w:rsidR="00841328">
        <w:rPr>
          <w:rFonts w:ascii="Times New Roman" w:hAnsi="Times New Roman" w:cs="Times New Roman"/>
        </w:rPr>
        <w:t xml:space="preserve"> interaction with an object. </w:t>
      </w:r>
      <w:r w:rsidR="003A65C7">
        <w:rPr>
          <w:rFonts w:ascii="Times New Roman" w:hAnsi="Times New Roman" w:cs="Times New Roman"/>
        </w:rPr>
        <w:t xml:space="preserve">The pen-like design removes </w:t>
      </w:r>
      <w:r w:rsidR="00566675">
        <w:rPr>
          <w:rFonts w:ascii="Times New Roman" w:hAnsi="Times New Roman" w:cs="Times New Roman"/>
        </w:rPr>
        <w:t xml:space="preserve">the opportunity for a free sense of touch </w:t>
      </w:r>
      <w:r w:rsidR="00A402CF">
        <w:rPr>
          <w:rFonts w:ascii="Times New Roman" w:hAnsi="Times New Roman" w:cs="Times New Roman"/>
        </w:rPr>
        <w:t xml:space="preserve">that </w:t>
      </w:r>
      <w:r w:rsidR="00357531">
        <w:rPr>
          <w:rFonts w:ascii="Times New Roman" w:hAnsi="Times New Roman" w:cs="Times New Roman"/>
        </w:rPr>
        <w:t xml:space="preserve">could </w:t>
      </w:r>
      <w:r w:rsidR="007C59BF">
        <w:rPr>
          <w:rFonts w:ascii="Times New Roman" w:hAnsi="Times New Roman" w:cs="Times New Roman"/>
        </w:rPr>
        <w:t>offer a museum v</w:t>
      </w:r>
      <w:r w:rsidR="00B54FD3">
        <w:rPr>
          <w:rFonts w:ascii="Times New Roman" w:hAnsi="Times New Roman" w:cs="Times New Roman"/>
        </w:rPr>
        <w:t xml:space="preserve">isitor </w:t>
      </w:r>
      <w:r w:rsidR="004140F0">
        <w:rPr>
          <w:rFonts w:ascii="Times New Roman" w:hAnsi="Times New Roman" w:cs="Times New Roman"/>
        </w:rPr>
        <w:t>a more comfortable interactive experience.</w:t>
      </w:r>
      <w:r w:rsidR="00F05FEC">
        <w:rPr>
          <w:rFonts w:ascii="Times New Roman" w:hAnsi="Times New Roman" w:cs="Times New Roman"/>
        </w:rPr>
        <w:t xml:space="preserve"> Limitations are also presented </w:t>
      </w:r>
      <w:r w:rsidR="00FB2226">
        <w:rPr>
          <w:rFonts w:ascii="Times New Roman" w:hAnsi="Times New Roman" w:cs="Times New Roman"/>
        </w:rPr>
        <w:t xml:space="preserve">in terms of </w:t>
      </w:r>
      <w:r w:rsidR="004A6396">
        <w:rPr>
          <w:rFonts w:ascii="Times New Roman" w:hAnsi="Times New Roman" w:cs="Times New Roman"/>
        </w:rPr>
        <w:t xml:space="preserve">interactive context. If the visitor if navigating around the stationary object, then actions </w:t>
      </w:r>
      <w:r w:rsidR="005D4245">
        <w:rPr>
          <w:rFonts w:ascii="Times New Roman" w:hAnsi="Times New Roman" w:cs="Times New Roman"/>
        </w:rPr>
        <w:t>such as</w:t>
      </w:r>
      <w:r w:rsidR="008714F0">
        <w:rPr>
          <w:rFonts w:ascii="Times New Roman" w:hAnsi="Times New Roman" w:cs="Times New Roman"/>
        </w:rPr>
        <w:t>,</w:t>
      </w:r>
      <w:r w:rsidR="005D4245">
        <w:rPr>
          <w:rFonts w:ascii="Times New Roman" w:hAnsi="Times New Roman" w:cs="Times New Roman"/>
        </w:rPr>
        <w:t xml:space="preserve"> </w:t>
      </w:r>
      <w:r w:rsidR="008714F0">
        <w:rPr>
          <w:rFonts w:ascii="Times New Roman" w:hAnsi="Times New Roman" w:cs="Times New Roman"/>
        </w:rPr>
        <w:t>picking up</w:t>
      </w:r>
      <w:r w:rsidR="005D4245">
        <w:rPr>
          <w:rFonts w:ascii="Times New Roman" w:hAnsi="Times New Roman" w:cs="Times New Roman"/>
        </w:rPr>
        <w:t xml:space="preserve"> the object to demonstrate its former use is not an option.</w:t>
      </w:r>
    </w:p>
    <w:p w14:paraId="4CA5EE2B" w14:textId="77777777" w:rsidR="00BA1C82" w:rsidRPr="00BA1C82" w:rsidRDefault="00BA1C82" w:rsidP="00BA1C82"/>
    <w:p w14:paraId="3B7F68C9" w14:textId="302B8C67" w:rsidR="00695C92" w:rsidRDefault="2314F533" w:rsidP="000D43C1">
      <w:pPr>
        <w:pStyle w:val="Heading2"/>
        <w:spacing w:before="240" w:line="360" w:lineRule="auto"/>
        <w:rPr>
          <w:color w:val="auto"/>
        </w:rPr>
      </w:pPr>
      <w:bookmarkStart w:id="112" w:name="_Toc154856531"/>
      <w:bookmarkStart w:id="113" w:name="_Toc173940582"/>
      <w:r w:rsidRPr="2314F533">
        <w:rPr>
          <w:color w:val="auto"/>
        </w:rPr>
        <w:t>2.4 3D Digitisation of an Artefact</w:t>
      </w:r>
      <w:bookmarkEnd w:id="112"/>
      <w:bookmarkEnd w:id="113"/>
      <w:r w:rsidRPr="2314F533">
        <w:rPr>
          <w:color w:val="auto"/>
        </w:rPr>
        <w:t xml:space="preserve">  </w:t>
      </w:r>
    </w:p>
    <w:p w14:paraId="79285B8B" w14:textId="46F95A67" w:rsidR="00B90071" w:rsidRPr="00B90071" w:rsidRDefault="00D80439" w:rsidP="006F6432">
      <w:pPr>
        <w:spacing w:line="360" w:lineRule="auto"/>
      </w:pPr>
      <w:r w:rsidRPr="00625014">
        <w:rPr>
          <w:rFonts w:ascii="Times New Roman" w:hAnsi="Times New Roman" w:cs="Times New Roman"/>
        </w:rPr>
        <w:t xml:space="preserve">3D digitisation has become </w:t>
      </w:r>
      <w:r w:rsidR="00800F19" w:rsidRPr="00625014">
        <w:rPr>
          <w:rFonts w:ascii="Times New Roman" w:hAnsi="Times New Roman" w:cs="Times New Roman"/>
        </w:rPr>
        <w:t xml:space="preserve">a popularised technique within </w:t>
      </w:r>
      <w:r w:rsidR="00442E0B" w:rsidRPr="00625014">
        <w:rPr>
          <w:rFonts w:ascii="Times New Roman" w:hAnsi="Times New Roman" w:cs="Times New Roman"/>
        </w:rPr>
        <w:t xml:space="preserve">Digital </w:t>
      </w:r>
      <w:r w:rsidR="0021622F" w:rsidRPr="00625014">
        <w:rPr>
          <w:rFonts w:ascii="Times New Roman" w:hAnsi="Times New Roman" w:cs="Times New Roman"/>
        </w:rPr>
        <w:t>Heritage</w:t>
      </w:r>
      <w:r w:rsidR="00442E0B" w:rsidRPr="00625014">
        <w:rPr>
          <w:rFonts w:ascii="Times New Roman" w:hAnsi="Times New Roman" w:cs="Times New Roman"/>
        </w:rPr>
        <w:t xml:space="preserve"> as a way </w:t>
      </w:r>
      <w:r w:rsidR="007D0C90" w:rsidRPr="00625014">
        <w:rPr>
          <w:rFonts w:ascii="Times New Roman" w:hAnsi="Times New Roman" w:cs="Times New Roman"/>
        </w:rPr>
        <w:t xml:space="preserve">of creating digital archives of artefact surrogates. This technique involves scanning </w:t>
      </w:r>
      <w:r w:rsidR="00E22389" w:rsidRPr="00625014">
        <w:rPr>
          <w:rFonts w:ascii="Times New Roman" w:hAnsi="Times New Roman" w:cs="Times New Roman"/>
        </w:rPr>
        <w:t xml:space="preserve">real-life artefacts </w:t>
      </w:r>
      <w:r w:rsidR="008515F5" w:rsidRPr="00625014">
        <w:rPr>
          <w:rFonts w:ascii="Times New Roman" w:hAnsi="Times New Roman" w:cs="Times New Roman"/>
        </w:rPr>
        <w:t xml:space="preserve">through photographs </w:t>
      </w:r>
      <w:r w:rsidR="005631AB" w:rsidRPr="00625014">
        <w:rPr>
          <w:rFonts w:ascii="Times New Roman" w:hAnsi="Times New Roman" w:cs="Times New Roman"/>
        </w:rPr>
        <w:t>or</w:t>
      </w:r>
      <w:r w:rsidR="008515F5" w:rsidRPr="00625014">
        <w:rPr>
          <w:rFonts w:ascii="Times New Roman" w:hAnsi="Times New Roman" w:cs="Times New Roman"/>
        </w:rPr>
        <w:t xml:space="preserve"> </w:t>
      </w:r>
      <w:r w:rsidR="005631AB" w:rsidRPr="00625014">
        <w:rPr>
          <w:rFonts w:ascii="Times New Roman" w:hAnsi="Times New Roman" w:cs="Times New Roman"/>
        </w:rPr>
        <w:t>a laser</w:t>
      </w:r>
      <w:r w:rsidR="008515F5" w:rsidRPr="00625014">
        <w:rPr>
          <w:rFonts w:ascii="Times New Roman" w:hAnsi="Times New Roman" w:cs="Times New Roman"/>
        </w:rPr>
        <w:t xml:space="preserve"> scanning device </w:t>
      </w:r>
      <w:r w:rsidR="00E22389" w:rsidRPr="00625014">
        <w:rPr>
          <w:rFonts w:ascii="Times New Roman" w:hAnsi="Times New Roman" w:cs="Times New Roman"/>
        </w:rPr>
        <w:t xml:space="preserve">and processing that information </w:t>
      </w:r>
      <w:r w:rsidR="002C1954">
        <w:rPr>
          <w:rFonts w:ascii="Times New Roman" w:hAnsi="Times New Roman" w:cs="Times New Roman"/>
        </w:rPr>
        <w:t>with</w:t>
      </w:r>
      <w:r w:rsidR="00E22389" w:rsidRPr="00625014">
        <w:rPr>
          <w:rFonts w:ascii="Times New Roman" w:hAnsi="Times New Roman" w:cs="Times New Roman"/>
        </w:rPr>
        <w:t xml:space="preserve">in a </w:t>
      </w:r>
      <w:r w:rsidR="0021622F" w:rsidRPr="00625014">
        <w:rPr>
          <w:rFonts w:ascii="Times New Roman" w:hAnsi="Times New Roman" w:cs="Times New Roman"/>
        </w:rPr>
        <w:t xml:space="preserve">digitising software to produce a 3D model </w:t>
      </w:r>
      <w:r w:rsidR="006F6432" w:rsidRPr="00625014">
        <w:rPr>
          <w:rFonts w:ascii="Times New Roman" w:hAnsi="Times New Roman" w:cs="Times New Roman"/>
        </w:rPr>
        <w:t>version</w:t>
      </w:r>
      <w:r w:rsidR="0021622F" w:rsidRPr="00625014">
        <w:rPr>
          <w:rFonts w:ascii="Times New Roman" w:hAnsi="Times New Roman" w:cs="Times New Roman"/>
        </w:rPr>
        <w:t>.</w:t>
      </w:r>
      <w:r w:rsidR="006F6432" w:rsidRPr="00625014">
        <w:rPr>
          <w:rFonts w:ascii="Times New Roman" w:hAnsi="Times New Roman" w:cs="Times New Roman"/>
        </w:rPr>
        <w:t xml:space="preserve"> </w:t>
      </w:r>
      <w:r w:rsidR="008C27B0" w:rsidRPr="00625014">
        <w:rPr>
          <w:rFonts w:ascii="Times New Roman" w:hAnsi="Times New Roman" w:cs="Times New Roman"/>
        </w:rPr>
        <w:t xml:space="preserve">More projects have surfaced in recent years </w:t>
      </w:r>
      <w:r w:rsidR="00CA1556" w:rsidRPr="00625014">
        <w:rPr>
          <w:rFonts w:ascii="Times New Roman" w:hAnsi="Times New Roman" w:cs="Times New Roman"/>
        </w:rPr>
        <w:t xml:space="preserve">to explore 3D digitisation including from the University of Nottingham </w:t>
      </w:r>
      <w:r w:rsidR="00D600DB" w:rsidRPr="00625014">
        <w:rPr>
          <w:rFonts w:ascii="Times New Roman" w:hAnsi="Times New Roman" w:cs="Times New Roman"/>
        </w:rPr>
        <w:t>Museum wh</w:t>
      </w:r>
      <w:r w:rsidR="002C1954">
        <w:rPr>
          <w:rFonts w:ascii="Times New Roman" w:hAnsi="Times New Roman" w:cs="Times New Roman"/>
        </w:rPr>
        <w:t>ich</w:t>
      </w:r>
      <w:r w:rsidR="00D600DB" w:rsidRPr="00625014">
        <w:rPr>
          <w:rFonts w:ascii="Times New Roman" w:hAnsi="Times New Roman" w:cs="Times New Roman"/>
        </w:rPr>
        <w:t xml:space="preserve"> created a Photogrammetry Project </w:t>
      </w:r>
      <w:r w:rsidR="00B30BB4" w:rsidRPr="00625014">
        <w:rPr>
          <w:rFonts w:ascii="Times New Roman" w:hAnsi="Times New Roman" w:cs="Times New Roman"/>
        </w:rPr>
        <w:t>in 2020</w:t>
      </w:r>
      <w:r w:rsidR="006F265D" w:rsidRPr="00625014">
        <w:rPr>
          <w:rFonts w:ascii="Times New Roman" w:hAnsi="Times New Roman" w:cs="Times New Roman"/>
        </w:rPr>
        <w:t xml:space="preserve"> </w:t>
      </w:r>
      <w:r w:rsidR="00166607" w:rsidRPr="00625014">
        <w:rPr>
          <w:rFonts w:ascii="Times New Roman" w:hAnsi="Times New Roman" w:cs="Times New Roman"/>
        </w:rPr>
        <w:t xml:space="preserve">to collaborate </w:t>
      </w:r>
      <w:r w:rsidR="00E46D6B" w:rsidRPr="00625014">
        <w:rPr>
          <w:rFonts w:ascii="Times New Roman" w:hAnsi="Times New Roman" w:cs="Times New Roman"/>
        </w:rPr>
        <w:t>with the Digital Transformations Hub</w:t>
      </w:r>
      <w:r w:rsidR="00526F3E" w:rsidRPr="00625014">
        <w:rPr>
          <w:rFonts w:ascii="Times New Roman" w:hAnsi="Times New Roman" w:cs="Times New Roman"/>
        </w:rPr>
        <w:t xml:space="preserve"> to</w:t>
      </w:r>
      <w:r w:rsidR="00F14B2B" w:rsidRPr="00625014">
        <w:rPr>
          <w:rFonts w:ascii="Times New Roman" w:hAnsi="Times New Roman" w:cs="Times New Roman"/>
        </w:rPr>
        <w:t xml:space="preserve"> work with students and enhance their </w:t>
      </w:r>
      <w:r w:rsidR="00F14B2B" w:rsidRPr="00625014">
        <w:rPr>
          <w:rFonts w:ascii="Times New Roman" w:hAnsi="Times New Roman" w:cs="Times New Roman"/>
        </w:rPr>
        <w:lastRenderedPageBreak/>
        <w:t>digital presence</w:t>
      </w:r>
      <w:r w:rsidR="00105590" w:rsidRPr="00625014">
        <w:rPr>
          <w:rFonts w:ascii="Times New Roman" w:hAnsi="Times New Roman" w:cs="Times New Roman"/>
        </w:rPr>
        <w:t xml:space="preserve"> </w:t>
      </w:r>
      <w:sdt>
        <w:sdtPr>
          <w:rPr>
            <w:rFonts w:ascii="Times New Roman" w:hAnsi="Times New Roman" w:cs="Times New Roman"/>
          </w:rPr>
          <w:id w:val="-1803913454"/>
          <w:citation/>
        </w:sdtPr>
        <w:sdtContent>
          <w:r w:rsidR="00105590" w:rsidRPr="00625014">
            <w:rPr>
              <w:rFonts w:ascii="Times New Roman" w:hAnsi="Times New Roman" w:cs="Times New Roman"/>
            </w:rPr>
            <w:fldChar w:fldCharType="begin"/>
          </w:r>
          <w:r w:rsidR="00105590" w:rsidRPr="00625014">
            <w:rPr>
              <w:rFonts w:ascii="Times New Roman" w:hAnsi="Times New Roman" w:cs="Times New Roman"/>
              <w:lang w:val="en-US"/>
            </w:rPr>
            <w:instrText xml:space="preserve"> CITATION Mat21 \l 1033 </w:instrText>
          </w:r>
          <w:r w:rsidR="00105590" w:rsidRPr="00625014">
            <w:rPr>
              <w:rFonts w:ascii="Times New Roman" w:hAnsi="Times New Roman" w:cs="Times New Roman"/>
            </w:rPr>
            <w:fldChar w:fldCharType="separate"/>
          </w:r>
          <w:r w:rsidR="00B43B2E" w:rsidRPr="00B43B2E">
            <w:rPr>
              <w:rFonts w:ascii="Times New Roman" w:hAnsi="Times New Roman" w:cs="Times New Roman"/>
              <w:noProof/>
              <w:lang w:val="en-US"/>
            </w:rPr>
            <w:t>(Davies, 2021)</w:t>
          </w:r>
          <w:r w:rsidR="00105590" w:rsidRPr="00625014">
            <w:rPr>
              <w:rFonts w:ascii="Times New Roman" w:hAnsi="Times New Roman" w:cs="Times New Roman"/>
            </w:rPr>
            <w:fldChar w:fldCharType="end"/>
          </w:r>
        </w:sdtContent>
      </w:sdt>
      <w:r w:rsidR="00B30BB4" w:rsidRPr="00625014">
        <w:rPr>
          <w:rFonts w:ascii="Times New Roman" w:hAnsi="Times New Roman" w:cs="Times New Roman"/>
        </w:rPr>
        <w:t>.</w:t>
      </w:r>
      <w:r w:rsidR="00105590" w:rsidRPr="00625014">
        <w:rPr>
          <w:rFonts w:ascii="Times New Roman" w:hAnsi="Times New Roman" w:cs="Times New Roman"/>
        </w:rPr>
        <w:t xml:space="preserve"> </w:t>
      </w:r>
      <w:r w:rsidR="00C53D28" w:rsidRPr="00625014">
        <w:rPr>
          <w:rFonts w:ascii="Times New Roman" w:hAnsi="Times New Roman" w:cs="Times New Roman"/>
        </w:rPr>
        <w:t xml:space="preserve">This article </w:t>
      </w:r>
      <w:r w:rsidR="003C0265">
        <w:rPr>
          <w:rFonts w:ascii="Times New Roman" w:hAnsi="Times New Roman" w:cs="Times New Roman"/>
        </w:rPr>
        <w:t>describes</w:t>
      </w:r>
      <w:r w:rsidR="00C53D28" w:rsidRPr="00625014">
        <w:rPr>
          <w:rFonts w:ascii="Times New Roman" w:hAnsi="Times New Roman" w:cs="Times New Roman"/>
        </w:rPr>
        <w:t xml:space="preserve"> the </w:t>
      </w:r>
      <w:r w:rsidR="00962DBE" w:rsidRPr="00625014">
        <w:rPr>
          <w:rFonts w:ascii="Times New Roman" w:hAnsi="Times New Roman" w:cs="Times New Roman"/>
        </w:rPr>
        <w:t>workflows</w:t>
      </w:r>
      <w:r w:rsidR="00C53D28" w:rsidRPr="00625014">
        <w:rPr>
          <w:rFonts w:ascii="Times New Roman" w:hAnsi="Times New Roman" w:cs="Times New Roman"/>
        </w:rPr>
        <w:t xml:space="preserve"> adapted to digitise the </w:t>
      </w:r>
      <w:r w:rsidR="00962DBE" w:rsidRPr="00625014">
        <w:rPr>
          <w:rFonts w:ascii="Times New Roman" w:hAnsi="Times New Roman" w:cs="Times New Roman"/>
        </w:rPr>
        <w:t>selected Roman Face pot</w:t>
      </w:r>
      <w:r w:rsidR="00831B2D">
        <w:rPr>
          <w:rFonts w:ascii="Times New Roman" w:hAnsi="Times New Roman" w:cs="Times New Roman"/>
        </w:rPr>
        <w:t xml:space="preserve"> </w:t>
      </w:r>
      <w:r w:rsidR="00725C71">
        <w:rPr>
          <w:rFonts w:ascii="Times New Roman" w:hAnsi="Times New Roman" w:cs="Times New Roman"/>
        </w:rPr>
        <w:t>(S</w:t>
      </w:r>
      <w:r w:rsidR="00831B2D">
        <w:rPr>
          <w:rFonts w:ascii="Times New Roman" w:hAnsi="Times New Roman" w:cs="Times New Roman"/>
        </w:rPr>
        <w:t>een in</w:t>
      </w:r>
      <w:r w:rsidR="004D1714">
        <w:rPr>
          <w:rFonts w:ascii="Times New Roman" w:hAnsi="Times New Roman" w:cs="Times New Roman"/>
        </w:rPr>
        <w:t xml:space="preserve"> </w:t>
      </w:r>
      <w:r w:rsidR="004D1714">
        <w:rPr>
          <w:rFonts w:ascii="Times New Roman" w:hAnsi="Times New Roman" w:cs="Times New Roman"/>
        </w:rPr>
        <w:fldChar w:fldCharType="begin"/>
      </w:r>
      <w:r w:rsidR="004D1714">
        <w:rPr>
          <w:rFonts w:ascii="Times New Roman" w:hAnsi="Times New Roman" w:cs="Times New Roman"/>
        </w:rPr>
        <w:instrText xml:space="preserve"> REF _Ref173939422 \h </w:instrText>
      </w:r>
      <w:r w:rsidR="004D1714">
        <w:rPr>
          <w:rFonts w:ascii="Times New Roman" w:hAnsi="Times New Roman" w:cs="Times New Roman"/>
        </w:rPr>
      </w:r>
      <w:r w:rsidR="004D1714">
        <w:rPr>
          <w:rFonts w:ascii="Times New Roman" w:hAnsi="Times New Roman" w:cs="Times New Roman"/>
        </w:rPr>
        <w:fldChar w:fldCharType="separate"/>
      </w:r>
      <w:r w:rsidR="004D1714" w:rsidRPr="004D1714">
        <w:rPr>
          <w:rFonts w:ascii="Times New Roman" w:hAnsi="Times New Roman" w:cs="Times New Roman"/>
        </w:rPr>
        <w:t xml:space="preserve">Fig. </w:t>
      </w:r>
      <w:r w:rsidR="004D1714" w:rsidRPr="004D1714">
        <w:rPr>
          <w:rFonts w:ascii="Times New Roman" w:hAnsi="Times New Roman" w:cs="Times New Roman"/>
          <w:noProof/>
        </w:rPr>
        <w:t>22</w:t>
      </w:r>
      <w:r w:rsidR="004D1714">
        <w:rPr>
          <w:rFonts w:ascii="Times New Roman" w:hAnsi="Times New Roman" w:cs="Times New Roman"/>
        </w:rPr>
        <w:fldChar w:fldCharType="end"/>
      </w:r>
      <w:r w:rsidR="00831B2D">
        <w:rPr>
          <w:rFonts w:ascii="Times New Roman" w:hAnsi="Times New Roman" w:cs="Times New Roman"/>
        </w:rPr>
        <w:t>)</w:t>
      </w:r>
      <w:r w:rsidR="00962DBE" w:rsidRPr="00625014">
        <w:rPr>
          <w:rFonts w:ascii="Times New Roman" w:hAnsi="Times New Roman" w:cs="Times New Roman"/>
        </w:rPr>
        <w:t>,</w:t>
      </w:r>
      <w:r w:rsidR="00CB6E5E" w:rsidRPr="00625014">
        <w:rPr>
          <w:rFonts w:ascii="Times New Roman" w:hAnsi="Times New Roman" w:cs="Times New Roman"/>
        </w:rPr>
        <w:t xml:space="preserve"> </w:t>
      </w:r>
      <w:r w:rsidR="00154AE5" w:rsidRPr="00625014">
        <w:rPr>
          <w:rFonts w:ascii="Times New Roman" w:hAnsi="Times New Roman" w:cs="Times New Roman"/>
        </w:rPr>
        <w:t xml:space="preserve">including photogrammetry setups, </w:t>
      </w:r>
      <w:r w:rsidR="00FE1AD7" w:rsidRPr="00625014">
        <w:rPr>
          <w:rFonts w:ascii="Times New Roman" w:hAnsi="Times New Roman" w:cs="Times New Roman"/>
        </w:rPr>
        <w:t xml:space="preserve">the 3D modelling stage and cleaning up </w:t>
      </w:r>
      <w:r w:rsidR="00A7721F" w:rsidRPr="00625014">
        <w:rPr>
          <w:rFonts w:ascii="Times New Roman" w:hAnsi="Times New Roman" w:cs="Times New Roman"/>
        </w:rPr>
        <w:t>for display</w:t>
      </w:r>
      <w:r w:rsidR="00A7721F">
        <w:t>.</w:t>
      </w:r>
    </w:p>
    <w:p w14:paraId="4C8EDB8C" w14:textId="77777777" w:rsidR="004D1714" w:rsidRDefault="00625014" w:rsidP="004D1714">
      <w:pPr>
        <w:keepNext/>
        <w:jc w:val="center"/>
      </w:pPr>
      <w:r>
        <w:rPr>
          <w:noProof/>
        </w:rPr>
        <w:drawing>
          <wp:inline distT="0" distB="0" distL="0" distR="0" wp14:anchorId="78982A1F" wp14:editId="27AF2E7F">
            <wp:extent cx="3627370" cy="2295525"/>
            <wp:effectExtent l="0" t="0" r="0" b="0"/>
            <wp:docPr id="37" name="Picture 3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Graphical user interface&#10;&#10;Description automatically generated"/>
                    <pic:cNvPicPr/>
                  </pic:nvPicPr>
                  <pic:blipFill rotWithShape="1">
                    <a:blip r:embed="rId33"/>
                    <a:srcRect l="8477" t="16542" r="67363" b="29106"/>
                    <a:stretch/>
                  </pic:blipFill>
                  <pic:spPr bwMode="auto">
                    <a:xfrm>
                      <a:off x="0" y="0"/>
                      <a:ext cx="3632430" cy="2298727"/>
                    </a:xfrm>
                    <a:prstGeom prst="rect">
                      <a:avLst/>
                    </a:prstGeom>
                    <a:ln>
                      <a:noFill/>
                    </a:ln>
                    <a:extLst>
                      <a:ext uri="{53640926-AAD7-44D8-BBD7-CCE9431645EC}">
                        <a14:shadowObscured xmlns:a14="http://schemas.microsoft.com/office/drawing/2010/main"/>
                      </a:ext>
                    </a:extLst>
                  </pic:spPr>
                </pic:pic>
              </a:graphicData>
            </a:graphic>
          </wp:inline>
        </w:drawing>
      </w:r>
    </w:p>
    <w:p w14:paraId="03A7E231" w14:textId="648D0D25" w:rsidR="00C97819" w:rsidRPr="004D1714" w:rsidRDefault="004D1714" w:rsidP="004D1714">
      <w:pPr>
        <w:pStyle w:val="Caption"/>
        <w:jc w:val="center"/>
        <w:rPr>
          <w:rFonts w:ascii="Times New Roman" w:hAnsi="Times New Roman" w:cs="Times New Roman"/>
          <w:color w:val="auto"/>
        </w:rPr>
      </w:pPr>
      <w:bookmarkStart w:id="114" w:name="_Ref173939422"/>
      <w:bookmarkStart w:id="115" w:name="_Toc177664906"/>
      <w:r w:rsidRPr="004D1714">
        <w:rPr>
          <w:rFonts w:ascii="Times New Roman" w:hAnsi="Times New Roman" w:cs="Times New Roman"/>
          <w:color w:val="auto"/>
        </w:rPr>
        <w:t xml:space="preserve">Fig. </w:t>
      </w:r>
      <w:r w:rsidRPr="004D1714">
        <w:rPr>
          <w:rFonts w:ascii="Times New Roman" w:hAnsi="Times New Roman" w:cs="Times New Roman"/>
          <w:color w:val="auto"/>
        </w:rPr>
        <w:fldChar w:fldCharType="begin"/>
      </w:r>
      <w:r w:rsidRPr="004D1714">
        <w:rPr>
          <w:rFonts w:ascii="Times New Roman" w:hAnsi="Times New Roman" w:cs="Times New Roman"/>
          <w:color w:val="auto"/>
        </w:rPr>
        <w:instrText xml:space="preserve"> SEQ Fig. \* ARABIC </w:instrText>
      </w:r>
      <w:r w:rsidRPr="004D1714">
        <w:rPr>
          <w:rFonts w:ascii="Times New Roman" w:hAnsi="Times New Roman" w:cs="Times New Roman"/>
          <w:color w:val="auto"/>
        </w:rPr>
        <w:fldChar w:fldCharType="separate"/>
      </w:r>
      <w:r w:rsidR="00711433">
        <w:rPr>
          <w:rFonts w:ascii="Times New Roman" w:hAnsi="Times New Roman" w:cs="Times New Roman"/>
          <w:noProof/>
          <w:color w:val="auto"/>
        </w:rPr>
        <w:t>25</w:t>
      </w:r>
      <w:r w:rsidRPr="004D1714">
        <w:rPr>
          <w:rFonts w:ascii="Times New Roman" w:hAnsi="Times New Roman" w:cs="Times New Roman"/>
          <w:color w:val="auto"/>
        </w:rPr>
        <w:fldChar w:fldCharType="end"/>
      </w:r>
      <w:bookmarkEnd w:id="114"/>
      <w:r w:rsidRPr="004D1714">
        <w:rPr>
          <w:rFonts w:ascii="Times New Roman" w:hAnsi="Times New Roman" w:cs="Times New Roman"/>
          <w:color w:val="auto"/>
        </w:rPr>
        <w:t>. Roman Face Pot. Viewed in SketchFab.</w:t>
      </w:r>
      <w:bookmarkEnd w:id="115"/>
    </w:p>
    <w:p w14:paraId="72CACD7C" w14:textId="05211C47" w:rsidR="00695C92" w:rsidRPr="00747CD1" w:rsidRDefault="2314F533" w:rsidP="000D43C1">
      <w:pPr>
        <w:pStyle w:val="Heading3"/>
        <w:spacing w:before="240" w:line="360" w:lineRule="auto"/>
        <w:rPr>
          <w:color w:val="auto"/>
        </w:rPr>
      </w:pPr>
      <w:bookmarkStart w:id="116" w:name="_Toc154856532"/>
      <w:bookmarkStart w:id="117" w:name="_Toc173940583"/>
      <w:r w:rsidRPr="691CF65C">
        <w:rPr>
          <w:color w:val="auto"/>
        </w:rPr>
        <w:t>2.4.1 Photogrammetry Vs Laser Scanning</w:t>
      </w:r>
      <w:bookmarkEnd w:id="116"/>
      <w:bookmarkEnd w:id="117"/>
    </w:p>
    <w:p w14:paraId="62AA18F3" w14:textId="740B134F" w:rsidR="00086EBB" w:rsidRPr="00C71126" w:rsidRDefault="307E6CFC" w:rsidP="000D43C1">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 xml:space="preserve">Traditional 3D model reconstruction is associated with </w:t>
      </w:r>
      <w:r w:rsidR="002C1954">
        <w:rPr>
          <w:rFonts w:ascii="Times New Roman" w:eastAsia="Times New Roman" w:hAnsi="Times New Roman" w:cs="Times New Roman"/>
        </w:rPr>
        <w:t>two</w:t>
      </w:r>
      <w:r w:rsidRPr="00C71126">
        <w:rPr>
          <w:rFonts w:ascii="Times New Roman" w:eastAsia="Times New Roman" w:hAnsi="Times New Roman" w:cs="Times New Roman"/>
        </w:rPr>
        <w:t xml:space="preserve"> main methods</w:t>
      </w:r>
      <w:r w:rsidR="00B74A44">
        <w:rPr>
          <w:rFonts w:ascii="Times New Roman" w:eastAsia="Times New Roman" w:hAnsi="Times New Roman" w:cs="Times New Roman"/>
        </w:rPr>
        <w:t>:</w:t>
      </w:r>
      <w:r w:rsidRPr="00C71126">
        <w:rPr>
          <w:rFonts w:ascii="Times New Roman" w:eastAsia="Times New Roman" w:hAnsi="Times New Roman" w:cs="Times New Roman"/>
        </w:rPr>
        <w:t xml:space="preserve"> photogrammetry or laser scanning. </w:t>
      </w:r>
      <w:r w:rsidR="00EA50FE" w:rsidRPr="00EA50FE">
        <w:rPr>
          <w:rFonts w:ascii="Times New Roman" w:eastAsia="Times New Roman" w:hAnsi="Times New Roman" w:cs="Times New Roman"/>
        </w:rPr>
        <w:t xml:space="preserve">Photogrammetry is defined as capturing an </w:t>
      </w:r>
      <w:r w:rsidR="00782F6B" w:rsidRPr="00EA50FE">
        <w:rPr>
          <w:rFonts w:ascii="Times New Roman" w:eastAsia="Times New Roman" w:hAnsi="Times New Roman" w:cs="Times New Roman"/>
        </w:rPr>
        <w:t>object</w:t>
      </w:r>
      <w:r w:rsidR="00442E0F">
        <w:rPr>
          <w:rFonts w:ascii="Times New Roman" w:eastAsia="Times New Roman" w:hAnsi="Times New Roman" w:cs="Times New Roman"/>
        </w:rPr>
        <w:t>’</w:t>
      </w:r>
      <w:r w:rsidR="00782F6B" w:rsidRPr="00EA50FE">
        <w:rPr>
          <w:rFonts w:ascii="Times New Roman" w:eastAsia="Times New Roman" w:hAnsi="Times New Roman" w:cs="Times New Roman"/>
        </w:rPr>
        <w:t>s three-dimensional coordinate</w:t>
      </w:r>
      <w:r w:rsidR="00EA50FE" w:rsidRPr="00EA50FE">
        <w:rPr>
          <w:rFonts w:ascii="Times New Roman" w:eastAsia="Times New Roman" w:hAnsi="Times New Roman" w:cs="Times New Roman"/>
        </w:rPr>
        <w:t>, to obtain information on various surface points through high</w:t>
      </w:r>
      <w:r w:rsidR="00905C2D">
        <w:rPr>
          <w:rFonts w:ascii="Times New Roman" w:eastAsia="Times New Roman" w:hAnsi="Times New Roman" w:cs="Times New Roman"/>
        </w:rPr>
        <w:t>-</w:t>
      </w:r>
      <w:r w:rsidR="00EA50FE" w:rsidRPr="00EA50FE">
        <w:rPr>
          <w:rFonts w:ascii="Times New Roman" w:eastAsia="Times New Roman" w:hAnsi="Times New Roman" w:cs="Times New Roman"/>
        </w:rPr>
        <w:t>quality photographs taken from different angles</w:t>
      </w:r>
      <w:r w:rsidR="00905C2D">
        <w:rPr>
          <w:rFonts w:ascii="Times New Roman" w:eastAsia="Times New Roman" w:hAnsi="Times New Roman" w:cs="Times New Roman"/>
        </w:rPr>
        <w:t>.</w:t>
      </w:r>
      <w:r w:rsidR="00EA50FE" w:rsidRPr="00EA50FE">
        <w:rPr>
          <w:rFonts w:ascii="Times New Roman" w:eastAsia="Times New Roman" w:hAnsi="Times New Roman" w:cs="Times New Roman"/>
        </w:rPr>
        <w:t xml:space="preserve"> </w:t>
      </w:r>
      <w:r w:rsidR="00905C2D">
        <w:rPr>
          <w:rFonts w:ascii="Times New Roman" w:eastAsia="Times New Roman" w:hAnsi="Times New Roman" w:cs="Times New Roman"/>
        </w:rPr>
        <w:t>A</w:t>
      </w:r>
      <w:r w:rsidR="00EA50FE" w:rsidRPr="00EA50FE">
        <w:rPr>
          <w:rFonts w:ascii="Times New Roman" w:eastAsia="Times New Roman" w:hAnsi="Times New Roman" w:cs="Times New Roman"/>
        </w:rPr>
        <w:t xml:space="preserve"> 3D reconstruction software then processes these points and matches them together to create a full 3D model</w:t>
      </w:r>
      <w:r w:rsidRPr="00C71126">
        <w:rPr>
          <w:rFonts w:ascii="Times New Roman" w:eastAsia="Times New Roman" w:hAnsi="Times New Roman" w:cs="Times New Roman"/>
        </w:rPr>
        <w:t xml:space="preserve">. Laser scanning estimates the surface points of an object through a </w:t>
      </w:r>
      <w:r w:rsidR="00296882" w:rsidRPr="00C71126">
        <w:rPr>
          <w:rFonts w:ascii="Times New Roman" w:eastAsia="Times New Roman" w:hAnsi="Times New Roman" w:cs="Times New Roman"/>
        </w:rPr>
        <w:t>reflectorless</w:t>
      </w:r>
      <w:r w:rsidRPr="00C71126">
        <w:rPr>
          <w:rFonts w:ascii="Times New Roman" w:eastAsia="Times New Roman" w:hAnsi="Times New Roman" w:cs="Times New Roman"/>
        </w:rPr>
        <w:t xml:space="preserve"> laser line over the objects surface to measure the data and generate a 3D mesh.</w:t>
      </w:r>
    </w:p>
    <w:p w14:paraId="0D1DA8C4" w14:textId="5622577F" w:rsidR="00695C92" w:rsidRPr="00C71126" w:rsidRDefault="00773042"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Another notable method includes structured light scanning, a device that projects a striped pattern onto an object and the surface causes the pattern to distort, allowing the device to calculate the objects shape and produce a 3D digital scan</w:t>
      </w:r>
      <w:sdt>
        <w:sdtPr>
          <w:rPr>
            <w:rFonts w:ascii="Times New Roman" w:eastAsia="Times New Roman" w:hAnsi="Times New Roman" w:cs="Times New Roman"/>
          </w:rPr>
          <w:id w:val="457852201"/>
          <w:citation/>
        </w:sdtPr>
        <w:sdtContent>
          <w:r>
            <w:rPr>
              <w:rFonts w:ascii="Times New Roman" w:eastAsia="Times New Roman" w:hAnsi="Times New Roman" w:cs="Times New Roman"/>
            </w:rPr>
            <w:fldChar w:fldCharType="begin"/>
          </w:r>
          <w:r>
            <w:rPr>
              <w:rFonts w:ascii="Times New Roman" w:eastAsia="Times New Roman" w:hAnsi="Times New Roman" w:cs="Times New Roman"/>
              <w:lang w:val="en-US"/>
            </w:rPr>
            <w:instrText xml:space="preserve"> CITATION Hex21 \l 1033 </w:instrText>
          </w:r>
          <w:r>
            <w:rPr>
              <w:rFonts w:ascii="Times New Roman" w:eastAsia="Times New Roman" w:hAnsi="Times New Roman" w:cs="Times New Roman"/>
            </w:rPr>
            <w:fldChar w:fldCharType="separate"/>
          </w:r>
          <w:r w:rsidR="00B43B2E">
            <w:rPr>
              <w:rFonts w:ascii="Times New Roman" w:eastAsia="Times New Roman" w:hAnsi="Times New Roman" w:cs="Times New Roman"/>
              <w:noProof/>
              <w:lang w:val="en-US"/>
            </w:rPr>
            <w:t xml:space="preserve"> </w:t>
          </w:r>
          <w:r w:rsidR="00B43B2E" w:rsidRPr="00B43B2E">
            <w:rPr>
              <w:rFonts w:ascii="Times New Roman" w:eastAsia="Times New Roman" w:hAnsi="Times New Roman" w:cs="Times New Roman"/>
              <w:noProof/>
              <w:lang w:val="en-US"/>
            </w:rPr>
            <w:t>(Hexagon, 2021)</w:t>
          </w:r>
          <w:r>
            <w:rPr>
              <w:rFonts w:ascii="Times New Roman" w:eastAsia="Times New Roman" w:hAnsi="Times New Roman" w:cs="Times New Roman"/>
            </w:rPr>
            <w:fldChar w:fldCharType="end"/>
          </w:r>
        </w:sdtContent>
      </w:sdt>
      <w:r>
        <w:rPr>
          <w:rFonts w:ascii="Times New Roman" w:eastAsia="Times New Roman" w:hAnsi="Times New Roman" w:cs="Times New Roman"/>
        </w:rPr>
        <w:t>. This device was not considered at the time this project was created due to accessibility issues and companies limiting commercial sales.</w:t>
      </w:r>
    </w:p>
    <w:p w14:paraId="3F7B6194" w14:textId="7F062F17" w:rsidR="006E1195" w:rsidRPr="00747CD1" w:rsidRDefault="2314F533" w:rsidP="000D43C1">
      <w:pPr>
        <w:pStyle w:val="Heading3"/>
        <w:spacing w:before="240" w:line="360" w:lineRule="auto"/>
        <w:rPr>
          <w:rFonts w:eastAsia="Times New Roman" w:cs="Times New Roman"/>
          <w:color w:val="auto"/>
        </w:rPr>
      </w:pPr>
      <w:bookmarkStart w:id="118" w:name="_Toc154856533"/>
      <w:bookmarkStart w:id="119" w:name="_Toc173940584"/>
      <w:r w:rsidRPr="691CF65C">
        <w:rPr>
          <w:rFonts w:eastAsia="Times New Roman" w:cs="Times New Roman"/>
          <w:color w:val="auto"/>
        </w:rPr>
        <w:t>2.4.2 Existing workflows</w:t>
      </w:r>
      <w:bookmarkEnd w:id="118"/>
      <w:bookmarkEnd w:id="119"/>
    </w:p>
    <w:p w14:paraId="461791BD" w14:textId="02D177D1" w:rsidR="00695C92" w:rsidRPr="006E1195" w:rsidRDefault="006E1195" w:rsidP="000D43C1">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3D digitisation is a well-studied area of research in computer graphics and archaeological studies to benefit the education, preservation, and restoration of historic</w:t>
      </w:r>
      <w:r w:rsidR="009B6564">
        <w:rPr>
          <w:rFonts w:ascii="Times New Roman" w:eastAsia="Times New Roman" w:hAnsi="Times New Roman" w:cs="Times New Roman"/>
        </w:rPr>
        <w:t>al</w:t>
      </w:r>
      <w:r w:rsidRPr="00C71126">
        <w:rPr>
          <w:rFonts w:ascii="Times New Roman" w:eastAsia="Times New Roman" w:hAnsi="Times New Roman" w:cs="Times New Roman"/>
        </w:rPr>
        <w:t xml:space="preserve"> </w:t>
      </w:r>
      <w:r w:rsidR="009B6564">
        <w:rPr>
          <w:rFonts w:ascii="Times New Roman" w:eastAsia="Times New Roman" w:hAnsi="Times New Roman" w:cs="Times New Roman"/>
        </w:rPr>
        <w:t>artefacts</w:t>
      </w:r>
      <w:r w:rsidRPr="00C71126">
        <w:rPr>
          <w:rFonts w:ascii="Times New Roman" w:eastAsia="Times New Roman" w:hAnsi="Times New Roman" w:cs="Times New Roman"/>
        </w:rPr>
        <w:t xml:space="preserve">. The Cultural Informatics Research Group </w:t>
      </w:r>
      <w:sdt>
        <w:sdtPr>
          <w:rPr>
            <w:rFonts w:ascii="Times New Roman" w:eastAsia="Times New Roman" w:hAnsi="Times New Roman" w:cs="Times New Roman"/>
          </w:rPr>
          <w:id w:val="-1284191033"/>
          <w:citation/>
        </w:sdtPr>
        <w:sdtContent>
          <w:r>
            <w:rPr>
              <w:rFonts w:ascii="Times New Roman" w:eastAsia="Times New Roman" w:hAnsi="Times New Roman" w:cs="Times New Roman"/>
            </w:rPr>
            <w:fldChar w:fldCharType="begin"/>
          </w:r>
          <w:r>
            <w:rPr>
              <w:rFonts w:ascii="Times New Roman" w:eastAsia="Times New Roman" w:hAnsi="Times New Roman" w:cs="Times New Roman"/>
              <w:lang w:val="en-US"/>
            </w:rPr>
            <w:instrText xml:space="preserve">CITATION Placeholder1 \n  \l 1033 </w:instrText>
          </w:r>
          <w:r>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(2010)</w:t>
          </w:r>
          <w:r>
            <w:rPr>
              <w:rFonts w:ascii="Times New Roman" w:eastAsia="Times New Roman" w:hAnsi="Times New Roman" w:cs="Times New Roman"/>
            </w:rPr>
            <w:fldChar w:fldCharType="end"/>
          </w:r>
        </w:sdtContent>
      </w:sdt>
      <w:r w:rsidRPr="00C71126">
        <w:rPr>
          <w:rFonts w:ascii="Times New Roman" w:eastAsia="Times New Roman" w:hAnsi="Times New Roman" w:cs="Times New Roman"/>
        </w:rPr>
        <w:t xml:space="preserve"> have researched the potential of 3D digitisation and how it could benefit the future of cultural heritage. Ann Coulié, a preservation expert and curator at </w:t>
      </w:r>
      <w:r w:rsidR="003E32B5">
        <w:rPr>
          <w:rFonts w:ascii="Times New Roman" w:eastAsia="Times New Roman" w:hAnsi="Times New Roman" w:cs="Times New Roman"/>
        </w:rPr>
        <w:t xml:space="preserve">the </w:t>
      </w:r>
      <w:r w:rsidRPr="00C71126">
        <w:rPr>
          <w:rFonts w:ascii="Times New Roman" w:eastAsia="Times New Roman" w:hAnsi="Times New Roman" w:cs="Times New Roman"/>
        </w:rPr>
        <w:t>Louvre Museum mentions that documentation relies on written reports and publications that usually contain few illustrations</w:t>
      </w:r>
      <w:r w:rsidR="003634D8">
        <w:rPr>
          <w:rFonts w:ascii="Times New Roman" w:eastAsia="Times New Roman" w:hAnsi="Times New Roman" w:cs="Times New Roman"/>
        </w:rPr>
        <w:t>.</w:t>
      </w:r>
      <w:r w:rsidRPr="00C71126">
        <w:rPr>
          <w:rFonts w:ascii="Times New Roman" w:eastAsia="Times New Roman" w:hAnsi="Times New Roman" w:cs="Times New Roman"/>
        </w:rPr>
        <w:t xml:space="preserve"> </w:t>
      </w:r>
      <w:r w:rsidR="003634D8">
        <w:rPr>
          <w:rFonts w:ascii="Times New Roman" w:eastAsia="Times New Roman" w:hAnsi="Times New Roman" w:cs="Times New Roman"/>
        </w:rPr>
        <w:t>H</w:t>
      </w:r>
      <w:r w:rsidRPr="00C71126">
        <w:rPr>
          <w:rFonts w:ascii="Times New Roman" w:eastAsia="Times New Roman" w:hAnsi="Times New Roman" w:cs="Times New Roman"/>
        </w:rPr>
        <w:t>owever</w:t>
      </w:r>
      <w:r w:rsidR="003634D8">
        <w:rPr>
          <w:rFonts w:ascii="Times New Roman" w:eastAsia="Times New Roman" w:hAnsi="Times New Roman" w:cs="Times New Roman"/>
        </w:rPr>
        <w:t>,</w:t>
      </w:r>
      <w:r w:rsidRPr="00C71126">
        <w:rPr>
          <w:rFonts w:ascii="Times New Roman" w:eastAsia="Times New Roman" w:hAnsi="Times New Roman" w:cs="Times New Roman"/>
        </w:rPr>
        <w:t xml:space="preserve"> with a 3D version</w:t>
      </w:r>
      <w:r w:rsidR="003634D8">
        <w:rPr>
          <w:rFonts w:ascii="Times New Roman" w:eastAsia="Times New Roman" w:hAnsi="Times New Roman" w:cs="Times New Roman"/>
        </w:rPr>
        <w:t>,</w:t>
      </w:r>
      <w:r w:rsidRPr="00C71126">
        <w:rPr>
          <w:rFonts w:ascii="Times New Roman" w:eastAsia="Times New Roman" w:hAnsi="Times New Roman" w:cs="Times New Roman"/>
        </w:rPr>
        <w:t xml:space="preserve"> there is photographic coverage giving detailed viewing </w:t>
      </w:r>
      <w:r w:rsidRPr="00C71126">
        <w:rPr>
          <w:rFonts w:ascii="Times New Roman" w:eastAsia="Times New Roman" w:hAnsi="Times New Roman" w:cs="Times New Roman"/>
        </w:rPr>
        <w:lastRenderedPageBreak/>
        <w:t>access, reinforcing an additional benefit of this project recreating Thornhill ceramics as a form of digital documentation</w:t>
      </w:r>
      <w:r>
        <w:rPr>
          <w:rFonts w:ascii="Times New Roman" w:eastAsia="Times New Roman" w:hAnsi="Times New Roman" w:cs="Times New Roman"/>
        </w:rPr>
        <w:t>.</w:t>
      </w:r>
    </w:p>
    <w:p w14:paraId="275F05B6" w14:textId="1829A1F5" w:rsidR="00FA48C8" w:rsidRPr="00C71126" w:rsidRDefault="00F83C8A" w:rsidP="000D43C1">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 xml:space="preserve">Barry </w:t>
      </w:r>
      <w:r w:rsidR="307E6CFC" w:rsidRPr="00C71126">
        <w:rPr>
          <w:rFonts w:ascii="Times New Roman" w:eastAsia="Times New Roman" w:hAnsi="Times New Roman" w:cs="Times New Roman"/>
        </w:rPr>
        <w:t xml:space="preserve">Molloy </w:t>
      </w:r>
      <w:sdt>
        <w:sdtPr>
          <w:rPr>
            <w:rFonts w:ascii="Times New Roman" w:eastAsia="Times New Roman" w:hAnsi="Times New Roman" w:cs="Times New Roman"/>
          </w:rPr>
          <w:id w:val="2102448145"/>
          <w:citation/>
        </w:sdtPr>
        <w:sdtContent>
          <w:r w:rsidR="00C94C93">
            <w:rPr>
              <w:rFonts w:ascii="Times New Roman" w:eastAsia="Times New Roman" w:hAnsi="Times New Roman" w:cs="Times New Roman"/>
            </w:rPr>
            <w:fldChar w:fldCharType="begin"/>
          </w:r>
          <w:r w:rsidR="00C94C93">
            <w:rPr>
              <w:rFonts w:ascii="Times New Roman" w:eastAsia="Times New Roman" w:hAnsi="Times New Roman" w:cs="Times New Roman"/>
              <w:lang w:val="en-US"/>
            </w:rPr>
            <w:instrText xml:space="preserve">CITATION Mol16 \n  \l 1033 </w:instrText>
          </w:r>
          <w:r w:rsidR="00C94C93">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(2016)</w:t>
          </w:r>
          <w:r w:rsidR="00C94C93">
            <w:rPr>
              <w:rFonts w:ascii="Times New Roman" w:eastAsia="Times New Roman" w:hAnsi="Times New Roman" w:cs="Times New Roman"/>
            </w:rPr>
            <w:fldChar w:fldCharType="end"/>
          </w:r>
        </w:sdtContent>
      </w:sdt>
      <w:r w:rsidR="307E6CFC" w:rsidRPr="00C71126">
        <w:rPr>
          <w:rFonts w:ascii="Times New Roman" w:eastAsia="Times New Roman" w:hAnsi="Times New Roman" w:cs="Times New Roman"/>
        </w:rPr>
        <w:t xml:space="preserve"> compared laser scanning and Structure </w:t>
      </w:r>
      <w:r w:rsidR="003634D8">
        <w:rPr>
          <w:rFonts w:ascii="Times New Roman" w:eastAsia="Times New Roman" w:hAnsi="Times New Roman" w:cs="Times New Roman"/>
        </w:rPr>
        <w:t>F</w:t>
      </w:r>
      <w:r w:rsidR="307E6CFC" w:rsidRPr="00C71126">
        <w:rPr>
          <w:rFonts w:ascii="Times New Roman" w:eastAsia="Times New Roman" w:hAnsi="Times New Roman" w:cs="Times New Roman"/>
        </w:rPr>
        <w:t xml:space="preserve">rom </w:t>
      </w:r>
      <w:r w:rsidR="003634D8">
        <w:rPr>
          <w:rFonts w:ascii="Times New Roman" w:eastAsia="Times New Roman" w:hAnsi="Times New Roman" w:cs="Times New Roman"/>
        </w:rPr>
        <w:t>M</w:t>
      </w:r>
      <w:r w:rsidR="307E6CFC" w:rsidRPr="00C71126">
        <w:rPr>
          <w:rFonts w:ascii="Times New Roman" w:eastAsia="Times New Roman" w:hAnsi="Times New Roman" w:cs="Times New Roman"/>
        </w:rPr>
        <w:t xml:space="preserve">otion (SFM) photogrammetry data acquisition methods on prehistoric metal tools and weapons to discuss whether this could be an appropriate media for the documentation, </w:t>
      </w:r>
      <w:r w:rsidR="000B27FA" w:rsidRPr="00C71126">
        <w:rPr>
          <w:rFonts w:ascii="Times New Roman" w:eastAsia="Times New Roman" w:hAnsi="Times New Roman" w:cs="Times New Roman"/>
        </w:rPr>
        <w:t>representation,</w:t>
      </w:r>
      <w:r w:rsidR="307E6CFC" w:rsidRPr="00C71126">
        <w:rPr>
          <w:rFonts w:ascii="Times New Roman" w:eastAsia="Times New Roman" w:hAnsi="Times New Roman" w:cs="Times New Roman"/>
        </w:rPr>
        <w:t xml:space="preserve"> and interpretation</w:t>
      </w:r>
      <w:r w:rsidR="00444EE2">
        <w:rPr>
          <w:rFonts w:ascii="Times New Roman" w:eastAsia="Times New Roman" w:hAnsi="Times New Roman" w:cs="Times New Roman"/>
        </w:rPr>
        <w:t xml:space="preserve"> of an artefact</w:t>
      </w:r>
      <w:r w:rsidR="307E6CFC" w:rsidRPr="00C71126">
        <w:rPr>
          <w:rFonts w:ascii="Times New Roman" w:eastAsia="Times New Roman" w:hAnsi="Times New Roman" w:cs="Times New Roman"/>
        </w:rPr>
        <w:t>. Molloy examined two methods of capturing 3D data that included laser scanning with a line of laser light and SFM photogrammetry sourced from 2D</w:t>
      </w:r>
      <w:r w:rsidR="00D85CFA">
        <w:rPr>
          <w:rFonts w:ascii="Times New Roman" w:eastAsia="Times New Roman" w:hAnsi="Times New Roman" w:cs="Times New Roman"/>
        </w:rPr>
        <w:t>-</w:t>
      </w:r>
      <w:r w:rsidR="307E6CFC" w:rsidRPr="00C71126">
        <w:rPr>
          <w:rFonts w:ascii="Times New Roman" w:eastAsia="Times New Roman" w:hAnsi="Times New Roman" w:cs="Times New Roman"/>
        </w:rPr>
        <w:t>dimensional images captured in a sequence of angles. Molloy’s</w:t>
      </w:r>
      <w:r w:rsidR="00C03A7B" w:rsidRPr="00C71126">
        <w:rPr>
          <w:rFonts w:ascii="Times New Roman" w:eastAsia="Times New Roman" w:hAnsi="Times New Roman" w:cs="Times New Roman"/>
        </w:rPr>
        <w:t xml:space="preserve"> </w:t>
      </w:r>
      <w:sdt>
        <w:sdtPr>
          <w:rPr>
            <w:rFonts w:ascii="Times New Roman" w:eastAsia="Times New Roman" w:hAnsi="Times New Roman" w:cs="Times New Roman"/>
          </w:rPr>
          <w:id w:val="1037322686"/>
          <w:citation/>
        </w:sdtPr>
        <w:sdtContent>
          <w:r w:rsidR="00813850">
            <w:rPr>
              <w:rFonts w:ascii="Times New Roman" w:eastAsia="Times New Roman" w:hAnsi="Times New Roman" w:cs="Times New Roman"/>
            </w:rPr>
            <w:fldChar w:fldCharType="begin"/>
          </w:r>
          <w:r w:rsidR="00813850">
            <w:rPr>
              <w:rFonts w:ascii="Times New Roman" w:eastAsia="Times New Roman" w:hAnsi="Times New Roman" w:cs="Times New Roman"/>
              <w:lang w:val="en-US"/>
            </w:rPr>
            <w:instrText xml:space="preserve">CITATION Mol16 \n  \l 1033 </w:instrText>
          </w:r>
          <w:r w:rsidR="00813850">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(2016)</w:t>
          </w:r>
          <w:r w:rsidR="00813850">
            <w:rPr>
              <w:rFonts w:ascii="Times New Roman" w:eastAsia="Times New Roman" w:hAnsi="Times New Roman" w:cs="Times New Roman"/>
            </w:rPr>
            <w:fldChar w:fldCharType="end"/>
          </w:r>
        </w:sdtContent>
      </w:sdt>
      <w:r w:rsidR="307E6CFC" w:rsidRPr="00C71126">
        <w:rPr>
          <w:rFonts w:ascii="Times New Roman" w:eastAsia="Times New Roman" w:hAnsi="Times New Roman" w:cs="Times New Roman"/>
        </w:rPr>
        <w:t xml:space="preserve"> first point was accessibility, laser scanning has some physical limitations and he found it was less feasible to move the scanner around the object when the SFM technique requires a stationary camera with a rotating object making it easier to capture the data in </w:t>
      </w:r>
      <w:r w:rsidR="00CF4DEF">
        <w:rPr>
          <w:rFonts w:ascii="Times New Roman" w:eastAsia="Times New Roman" w:hAnsi="Times New Roman" w:cs="Times New Roman"/>
        </w:rPr>
        <w:t xml:space="preserve">more </w:t>
      </w:r>
      <w:r w:rsidR="307E6CFC" w:rsidRPr="00C71126">
        <w:rPr>
          <w:rFonts w:ascii="Times New Roman" w:eastAsia="Times New Roman" w:hAnsi="Times New Roman" w:cs="Times New Roman"/>
        </w:rPr>
        <w:t xml:space="preserve">restricted spaces, </w:t>
      </w:r>
      <w:r w:rsidR="0035794A" w:rsidRPr="00C71126">
        <w:rPr>
          <w:rFonts w:ascii="Times New Roman" w:eastAsia="Times New Roman" w:hAnsi="Times New Roman" w:cs="Times New Roman"/>
        </w:rPr>
        <w:t>wh</w:t>
      </w:r>
      <w:r w:rsidR="0035794A">
        <w:rPr>
          <w:rFonts w:ascii="Times New Roman" w:eastAsia="Times New Roman" w:hAnsi="Times New Roman" w:cs="Times New Roman"/>
        </w:rPr>
        <w:t>ilst</w:t>
      </w:r>
      <w:r w:rsidR="307E6CFC" w:rsidRPr="00C71126">
        <w:rPr>
          <w:rFonts w:ascii="Times New Roman" w:eastAsia="Times New Roman" w:hAnsi="Times New Roman" w:cs="Times New Roman"/>
        </w:rPr>
        <w:t xml:space="preserve"> laser scanning required a much bigger space to work with. Having a stationary camera would be more suitable to photograph the Thornhill </w:t>
      </w:r>
      <w:r w:rsidR="0035794A">
        <w:rPr>
          <w:rFonts w:ascii="Times New Roman" w:eastAsia="Times New Roman" w:hAnsi="Times New Roman" w:cs="Times New Roman"/>
        </w:rPr>
        <w:t>C</w:t>
      </w:r>
      <w:r w:rsidR="307E6CFC" w:rsidRPr="00C71126">
        <w:rPr>
          <w:rFonts w:ascii="Times New Roman" w:eastAsia="Times New Roman" w:hAnsi="Times New Roman" w:cs="Times New Roman"/>
        </w:rPr>
        <w:t xml:space="preserve">ollection because of </w:t>
      </w:r>
      <w:r w:rsidR="0035794A">
        <w:rPr>
          <w:rFonts w:ascii="Times New Roman" w:eastAsia="Times New Roman" w:hAnsi="Times New Roman" w:cs="Times New Roman"/>
        </w:rPr>
        <w:t>the</w:t>
      </w:r>
      <w:r w:rsidR="307E6CFC" w:rsidRPr="00C71126">
        <w:rPr>
          <w:rFonts w:ascii="Times New Roman" w:eastAsia="Times New Roman" w:hAnsi="Times New Roman" w:cs="Times New Roman"/>
        </w:rPr>
        <w:t xml:space="preserve"> </w:t>
      </w:r>
      <w:r w:rsidR="00DA3CD0" w:rsidRPr="00C71126">
        <w:rPr>
          <w:rFonts w:ascii="Times New Roman" w:eastAsia="Times New Roman" w:hAnsi="Times New Roman" w:cs="Times New Roman"/>
        </w:rPr>
        <w:t>unpredictable</w:t>
      </w:r>
      <w:r w:rsidR="307E6CFC" w:rsidRPr="00C71126">
        <w:rPr>
          <w:rFonts w:ascii="Times New Roman" w:eastAsia="Times New Roman" w:hAnsi="Times New Roman" w:cs="Times New Roman"/>
        </w:rPr>
        <w:t xml:space="preserve"> environment</w:t>
      </w:r>
      <w:r w:rsidR="00DA3CD0">
        <w:rPr>
          <w:rFonts w:ascii="Times New Roman" w:eastAsia="Times New Roman" w:hAnsi="Times New Roman" w:cs="Times New Roman"/>
        </w:rPr>
        <w:t>.</w:t>
      </w:r>
      <w:r w:rsidR="307E6CFC" w:rsidRPr="00C71126">
        <w:rPr>
          <w:rFonts w:ascii="Times New Roman" w:eastAsia="Times New Roman" w:hAnsi="Times New Roman" w:cs="Times New Roman"/>
        </w:rPr>
        <w:t xml:space="preserve"> </w:t>
      </w:r>
      <w:r w:rsidR="00DA3CD0">
        <w:rPr>
          <w:rFonts w:ascii="Times New Roman" w:eastAsia="Times New Roman" w:hAnsi="Times New Roman" w:cs="Times New Roman"/>
        </w:rPr>
        <w:t>W</w:t>
      </w:r>
      <w:r w:rsidR="307E6CFC" w:rsidRPr="00C71126">
        <w:rPr>
          <w:rFonts w:ascii="Times New Roman" w:eastAsia="Times New Roman" w:hAnsi="Times New Roman" w:cs="Times New Roman"/>
        </w:rPr>
        <w:t xml:space="preserve">ith </w:t>
      </w:r>
      <w:r w:rsidR="00F9300E">
        <w:rPr>
          <w:rFonts w:ascii="Times New Roman" w:eastAsia="Times New Roman" w:hAnsi="Times New Roman" w:cs="Times New Roman"/>
        </w:rPr>
        <w:t>two</w:t>
      </w:r>
      <w:r w:rsidR="307E6CFC" w:rsidRPr="00C71126">
        <w:rPr>
          <w:rFonts w:ascii="Times New Roman" w:eastAsia="Times New Roman" w:hAnsi="Times New Roman" w:cs="Times New Roman"/>
        </w:rPr>
        <w:t xml:space="preserve"> separate locations for storage, the ability to arrange a suitable photogrammetry setup in a small space is essential to reduce any risk of environmental issues. </w:t>
      </w:r>
    </w:p>
    <w:p w14:paraId="7E54FD27" w14:textId="5C714769" w:rsidR="00086EBB" w:rsidRDefault="307E6CFC" w:rsidP="000D43C1">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The SFM </w:t>
      </w:r>
      <w:r w:rsidR="00F9300E">
        <w:rPr>
          <w:rFonts w:ascii="Times New Roman" w:eastAsia="Times New Roman" w:hAnsi="Times New Roman" w:cs="Times New Roman"/>
        </w:rPr>
        <w:t xml:space="preserve">technique </w:t>
      </w:r>
      <w:r w:rsidRPr="00C71126">
        <w:rPr>
          <w:rFonts w:ascii="Times New Roman" w:eastAsia="Times New Roman" w:hAnsi="Times New Roman" w:cs="Times New Roman"/>
        </w:rPr>
        <w:t>was the most demanding out of the two for system requirements to generate the models smoothly</w:t>
      </w:r>
      <w:r w:rsidR="00F9300E">
        <w:rPr>
          <w:rFonts w:ascii="Times New Roman" w:eastAsia="Times New Roman" w:hAnsi="Times New Roman" w:cs="Times New Roman"/>
        </w:rPr>
        <w:t>.</w:t>
      </w:r>
      <w:r w:rsidRPr="00C71126">
        <w:rPr>
          <w:rFonts w:ascii="Times New Roman" w:eastAsia="Times New Roman" w:hAnsi="Times New Roman" w:cs="Times New Roman"/>
        </w:rPr>
        <w:t xml:space="preserve"> </w:t>
      </w:r>
      <w:r w:rsidR="005E1140">
        <w:rPr>
          <w:rFonts w:ascii="Times New Roman" w:eastAsia="Times New Roman" w:hAnsi="Times New Roman" w:cs="Times New Roman"/>
        </w:rPr>
        <w:t>I</w:t>
      </w:r>
      <w:r w:rsidRPr="00C71126">
        <w:rPr>
          <w:rFonts w:ascii="Times New Roman" w:eastAsia="Times New Roman" w:hAnsi="Times New Roman" w:cs="Times New Roman"/>
        </w:rPr>
        <w:t xml:space="preserve">t also had an unreliable time frame when processing the images as it had a range of </w:t>
      </w:r>
      <w:r w:rsidR="00F9300E">
        <w:rPr>
          <w:rFonts w:ascii="Times New Roman" w:eastAsia="Times New Roman" w:hAnsi="Times New Roman" w:cs="Times New Roman"/>
        </w:rPr>
        <w:t>two</w:t>
      </w:r>
      <w:r w:rsidRPr="00C71126">
        <w:rPr>
          <w:rFonts w:ascii="Times New Roman" w:eastAsia="Times New Roman" w:hAnsi="Times New Roman" w:cs="Times New Roman"/>
        </w:rPr>
        <w:t xml:space="preserve"> to </w:t>
      </w:r>
      <w:r w:rsidR="00F9300E">
        <w:rPr>
          <w:rFonts w:ascii="Times New Roman" w:eastAsia="Times New Roman" w:hAnsi="Times New Roman" w:cs="Times New Roman"/>
        </w:rPr>
        <w:t>twelve</w:t>
      </w:r>
      <w:r w:rsidRPr="00C71126">
        <w:rPr>
          <w:rFonts w:ascii="Times New Roman" w:eastAsia="Times New Roman" w:hAnsi="Times New Roman" w:cs="Times New Roman"/>
        </w:rPr>
        <w:t xml:space="preserve"> hours dependent on certain factors</w:t>
      </w:r>
      <w:r w:rsidR="008B423C">
        <w:rPr>
          <w:rFonts w:ascii="Times New Roman" w:eastAsia="Times New Roman" w:hAnsi="Times New Roman" w:cs="Times New Roman"/>
        </w:rPr>
        <w:t>,</w:t>
      </w:r>
      <w:r w:rsidRPr="00C71126">
        <w:rPr>
          <w:rFonts w:ascii="Times New Roman" w:eastAsia="Times New Roman" w:hAnsi="Times New Roman" w:cs="Times New Roman"/>
        </w:rPr>
        <w:t> </w:t>
      </w:r>
      <w:r w:rsidR="008B423C">
        <w:rPr>
          <w:rFonts w:ascii="Times New Roman" w:eastAsia="Times New Roman" w:hAnsi="Times New Roman" w:cs="Times New Roman"/>
        </w:rPr>
        <w:t>including</w:t>
      </w:r>
      <w:r w:rsidRPr="00C71126">
        <w:rPr>
          <w:rFonts w:ascii="Times New Roman" w:eastAsia="Times New Roman" w:hAnsi="Times New Roman" w:cs="Times New Roman"/>
        </w:rPr>
        <w:t> image quality and object complexity. The image demonstrating Molloy’s SFM model captured the details effectively and accurately represented the edges and use-wear on the sword</w:t>
      </w:r>
      <w:r w:rsidR="0072535F">
        <w:rPr>
          <w:rFonts w:ascii="Times New Roman" w:eastAsia="Times New Roman" w:hAnsi="Times New Roman" w:cs="Times New Roman"/>
        </w:rPr>
        <w:t xml:space="preserve"> </w:t>
      </w:r>
      <w:sdt>
        <w:sdtPr>
          <w:rPr>
            <w:rFonts w:ascii="Times New Roman" w:eastAsia="Times New Roman" w:hAnsi="Times New Roman" w:cs="Times New Roman"/>
          </w:rPr>
          <w:id w:val="1103768037"/>
          <w:citation/>
        </w:sdtPr>
        <w:sdtContent>
          <w:r w:rsidR="007E4943">
            <w:rPr>
              <w:rFonts w:ascii="Times New Roman" w:eastAsia="Times New Roman" w:hAnsi="Times New Roman" w:cs="Times New Roman"/>
            </w:rPr>
            <w:fldChar w:fldCharType="begin"/>
          </w:r>
          <w:r w:rsidR="007E4943">
            <w:rPr>
              <w:rFonts w:ascii="Times New Roman" w:eastAsia="Times New Roman" w:hAnsi="Times New Roman" w:cs="Times New Roman"/>
              <w:lang w:val="en-US"/>
            </w:rPr>
            <w:instrText xml:space="preserve">CITATION Mol16 \n  \l 1033 </w:instrText>
          </w:r>
          <w:r w:rsidR="007E4943">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(2016)</w:t>
          </w:r>
          <w:r w:rsidR="007E4943">
            <w:rPr>
              <w:rFonts w:ascii="Times New Roman" w:eastAsia="Times New Roman" w:hAnsi="Times New Roman" w:cs="Times New Roman"/>
            </w:rPr>
            <w:fldChar w:fldCharType="end"/>
          </w:r>
        </w:sdtContent>
      </w:sdt>
      <w:r w:rsidRPr="00C71126">
        <w:rPr>
          <w:rFonts w:ascii="Times New Roman" w:eastAsia="Times New Roman" w:hAnsi="Times New Roman" w:cs="Times New Roman"/>
        </w:rPr>
        <w:t xml:space="preserve">, </w:t>
      </w:r>
      <w:r w:rsidR="00CD7208">
        <w:rPr>
          <w:rFonts w:ascii="Times New Roman" w:eastAsia="Times New Roman" w:hAnsi="Times New Roman" w:cs="Times New Roman"/>
        </w:rPr>
        <w:t>it was</w:t>
      </w:r>
      <w:r w:rsidRPr="00C71126">
        <w:rPr>
          <w:rFonts w:ascii="Times New Roman" w:eastAsia="Times New Roman" w:hAnsi="Times New Roman" w:cs="Times New Roman"/>
        </w:rPr>
        <w:t xml:space="preserve"> concluded </w:t>
      </w:r>
      <w:r w:rsidR="00CD7208">
        <w:rPr>
          <w:rFonts w:ascii="Times New Roman" w:eastAsia="Times New Roman" w:hAnsi="Times New Roman" w:cs="Times New Roman"/>
        </w:rPr>
        <w:t xml:space="preserve">from this </w:t>
      </w:r>
      <w:r w:rsidRPr="00C71126">
        <w:rPr>
          <w:rFonts w:ascii="Times New Roman" w:eastAsia="Times New Roman" w:hAnsi="Times New Roman" w:cs="Times New Roman"/>
        </w:rPr>
        <w:t xml:space="preserve">that the suitable technique </w:t>
      </w:r>
      <w:r w:rsidR="00CD7208">
        <w:rPr>
          <w:rFonts w:ascii="Times New Roman" w:eastAsia="Times New Roman" w:hAnsi="Times New Roman" w:cs="Times New Roman"/>
        </w:rPr>
        <w:t xml:space="preserve">for this research </w:t>
      </w:r>
      <w:r w:rsidRPr="00C71126">
        <w:rPr>
          <w:rFonts w:ascii="Times New Roman" w:eastAsia="Times New Roman" w:hAnsi="Times New Roman" w:cs="Times New Roman"/>
        </w:rPr>
        <w:t>would be photogrammetry due to its ability to accurately recreate the colour data and surface texture.</w:t>
      </w:r>
    </w:p>
    <w:p w14:paraId="5DD141B2" w14:textId="3DBE0B3D" w:rsidR="001747F5" w:rsidRPr="00C71126" w:rsidRDefault="001747F5" w:rsidP="000D43C1">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3D Laser Scanning uses a line of laser light to measure multiple points in each scan to collect data rapidly on a physical object</w:t>
      </w:r>
      <w:r w:rsidR="008D286B">
        <w:rPr>
          <w:rFonts w:ascii="Times New Roman" w:eastAsia="Times New Roman" w:hAnsi="Times New Roman" w:cs="Times New Roman"/>
        </w:rPr>
        <w:t xml:space="preserve"> and</w:t>
      </w:r>
      <w:r w:rsidRPr="00C71126">
        <w:rPr>
          <w:rFonts w:ascii="Times New Roman" w:eastAsia="Times New Roman" w:hAnsi="Times New Roman" w:cs="Times New Roman"/>
        </w:rPr>
        <w:t xml:space="preserve"> to produce a 3D reconstruction. The scanner takes many snapshots of an object to generate a 3D scan made of polygons, similar to the process of 2D images that are made up of pixels </w:t>
      </w:r>
      <w:sdt>
        <w:sdtPr>
          <w:rPr>
            <w:rFonts w:ascii="Times New Roman" w:eastAsia="Times New Roman" w:hAnsi="Times New Roman" w:cs="Times New Roman"/>
          </w:rPr>
          <w:id w:val="795716365"/>
          <w:citation/>
        </w:sdtPr>
        <w:sdtContent>
          <w:r>
            <w:rPr>
              <w:rFonts w:ascii="Times New Roman" w:eastAsia="Times New Roman" w:hAnsi="Times New Roman" w:cs="Times New Roman"/>
            </w:rPr>
            <w:fldChar w:fldCharType="begin"/>
          </w:r>
          <w:r>
            <w:rPr>
              <w:rFonts w:ascii="Times New Roman" w:eastAsia="Times New Roman" w:hAnsi="Times New Roman" w:cs="Times New Roman"/>
              <w:lang w:val="en-US"/>
            </w:rPr>
            <w:instrText xml:space="preserve"> CITATION Nat19 \l 1033 </w:instrText>
          </w:r>
          <w:r>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(Kivolya, 2019)</w:t>
          </w:r>
          <w:r>
            <w:rPr>
              <w:rFonts w:ascii="Times New Roman" w:eastAsia="Times New Roman" w:hAnsi="Times New Roman" w:cs="Times New Roman"/>
            </w:rPr>
            <w:fldChar w:fldCharType="end"/>
          </w:r>
        </w:sdtContent>
      </w:sdt>
      <w:r w:rsidRPr="00C71126">
        <w:rPr>
          <w:rFonts w:ascii="Times New Roman" w:eastAsia="Times New Roman" w:hAnsi="Times New Roman" w:cs="Times New Roman"/>
        </w:rPr>
        <w:t xml:space="preserve">. 3D scanners can rapidly produce the forms of a model in 3D but does not provide the coloured textures that would be required if </w:t>
      </w:r>
      <w:r w:rsidR="008D286B">
        <w:rPr>
          <w:rFonts w:ascii="Times New Roman" w:eastAsia="Times New Roman" w:hAnsi="Times New Roman" w:cs="Times New Roman"/>
        </w:rPr>
        <w:t>placing</w:t>
      </w:r>
      <w:r w:rsidRPr="00C71126">
        <w:rPr>
          <w:rFonts w:ascii="Times New Roman" w:eastAsia="Times New Roman" w:hAnsi="Times New Roman" w:cs="Times New Roman"/>
        </w:rPr>
        <w:t xml:space="preserve"> these models </w:t>
      </w:r>
      <w:r w:rsidR="00B0521A">
        <w:rPr>
          <w:rFonts w:ascii="Times New Roman" w:eastAsia="Times New Roman" w:hAnsi="Times New Roman" w:cs="Times New Roman"/>
        </w:rPr>
        <w:t>inside</w:t>
      </w:r>
      <w:r w:rsidRPr="00C71126">
        <w:rPr>
          <w:rFonts w:ascii="Times New Roman" w:eastAsia="Times New Roman" w:hAnsi="Times New Roman" w:cs="Times New Roman"/>
        </w:rPr>
        <w:t xml:space="preserve"> a visual environment to view and study.</w:t>
      </w:r>
    </w:p>
    <w:p w14:paraId="30F48EA6" w14:textId="2F2D0FDF" w:rsidR="00695C92" w:rsidRPr="00C71126" w:rsidRDefault="007F65F8" w:rsidP="000D43C1">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 xml:space="preserve">Photogrammetry is a technical measuring technique that utilises </w:t>
      </w:r>
      <w:r w:rsidR="00B0521A">
        <w:rPr>
          <w:rFonts w:ascii="Times New Roman" w:eastAsia="Times New Roman" w:hAnsi="Times New Roman" w:cs="Times New Roman"/>
        </w:rPr>
        <w:t>two-</w:t>
      </w:r>
      <w:r w:rsidRPr="00C71126">
        <w:rPr>
          <w:rFonts w:ascii="Times New Roman" w:eastAsia="Times New Roman" w:hAnsi="Times New Roman" w:cs="Times New Roman"/>
        </w:rPr>
        <w:t xml:space="preserve">dimensional photographs to process a </w:t>
      </w:r>
      <w:r w:rsidR="009A2DD2" w:rsidRPr="00C71126">
        <w:rPr>
          <w:rFonts w:ascii="Times New Roman" w:eastAsia="Times New Roman" w:hAnsi="Times New Roman" w:cs="Times New Roman"/>
        </w:rPr>
        <w:t>physical object coordinate</w:t>
      </w:r>
      <w:r w:rsidR="009A2DD2">
        <w:rPr>
          <w:rFonts w:ascii="Times New Roman" w:eastAsia="Times New Roman" w:hAnsi="Times New Roman" w:cs="Times New Roman"/>
        </w:rPr>
        <w:t>,</w:t>
      </w:r>
      <w:r w:rsidRPr="00C71126">
        <w:rPr>
          <w:rFonts w:ascii="Times New Roman" w:eastAsia="Times New Roman" w:hAnsi="Times New Roman" w:cs="Times New Roman"/>
        </w:rPr>
        <w:t xml:space="preserve"> digitise its information and produce a </w:t>
      </w:r>
      <w:r w:rsidR="009A2DD2">
        <w:rPr>
          <w:rFonts w:ascii="Times New Roman" w:eastAsia="Times New Roman" w:hAnsi="Times New Roman" w:cs="Times New Roman"/>
        </w:rPr>
        <w:t>three</w:t>
      </w:r>
      <w:r w:rsidRPr="00C71126">
        <w:rPr>
          <w:rFonts w:ascii="Times New Roman" w:eastAsia="Times New Roman" w:hAnsi="Times New Roman" w:cs="Times New Roman"/>
        </w:rPr>
        <w:t xml:space="preserve">-dimensional reconstruction. Close-Range Photogrammetry is a process of obtaining reliable imagery to retain information on </w:t>
      </w:r>
      <w:r w:rsidR="00251694">
        <w:rPr>
          <w:rFonts w:ascii="Times New Roman" w:eastAsia="Times New Roman" w:hAnsi="Times New Roman" w:cs="Times New Roman"/>
        </w:rPr>
        <w:t xml:space="preserve">a </w:t>
      </w:r>
      <w:r w:rsidRPr="00C71126">
        <w:rPr>
          <w:rFonts w:ascii="Times New Roman" w:eastAsia="Times New Roman" w:hAnsi="Times New Roman" w:cs="Times New Roman"/>
        </w:rPr>
        <w:t>physical object</w:t>
      </w:r>
      <w:r w:rsidR="00251694">
        <w:rPr>
          <w:rFonts w:ascii="Times New Roman" w:eastAsia="Times New Roman" w:hAnsi="Times New Roman" w:cs="Times New Roman"/>
        </w:rPr>
        <w:t>’</w:t>
      </w:r>
      <w:r w:rsidRPr="00C71126">
        <w:rPr>
          <w:rFonts w:ascii="Times New Roman" w:eastAsia="Times New Roman" w:hAnsi="Times New Roman" w:cs="Times New Roman"/>
        </w:rPr>
        <w:t xml:space="preserve">s form and running it through a process of measuring data to produce a 3D digital replica </w:t>
      </w:r>
      <w:sdt>
        <w:sdtPr>
          <w:rPr>
            <w:rFonts w:ascii="Times New Roman" w:eastAsia="Times New Roman" w:hAnsi="Times New Roman" w:cs="Times New Roman"/>
          </w:rPr>
          <w:id w:val="-97339318"/>
          <w:citation/>
        </w:sdtPr>
        <w:sdtContent>
          <w:r>
            <w:rPr>
              <w:rFonts w:ascii="Times New Roman" w:eastAsia="Times New Roman" w:hAnsi="Times New Roman" w:cs="Times New Roman"/>
            </w:rPr>
            <w:fldChar w:fldCharType="begin"/>
          </w:r>
          <w:r>
            <w:rPr>
              <w:rFonts w:ascii="Times New Roman" w:eastAsia="Times New Roman" w:hAnsi="Times New Roman" w:cs="Times New Roman"/>
              <w:lang w:val="en-US"/>
            </w:rPr>
            <w:instrText xml:space="preserve"> CITATION Mur14 \l 1033 </w:instrText>
          </w:r>
          <w:r>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(Murphy, 2014)</w:t>
          </w:r>
          <w:r>
            <w:rPr>
              <w:rFonts w:ascii="Times New Roman" w:eastAsia="Times New Roman" w:hAnsi="Times New Roman" w:cs="Times New Roman"/>
            </w:rPr>
            <w:fldChar w:fldCharType="end"/>
          </w:r>
        </w:sdtContent>
      </w:sdt>
      <w:r w:rsidR="00251694">
        <w:rPr>
          <w:rFonts w:ascii="Times New Roman" w:eastAsia="Times New Roman" w:hAnsi="Times New Roman" w:cs="Times New Roman"/>
        </w:rPr>
        <w:t>.</w:t>
      </w:r>
      <w:r w:rsidRPr="00C71126">
        <w:rPr>
          <w:rFonts w:ascii="Times New Roman" w:eastAsia="Times New Roman" w:hAnsi="Times New Roman" w:cs="Times New Roman"/>
        </w:rPr>
        <w:t xml:space="preserve"> </w:t>
      </w:r>
      <w:r w:rsidR="00251694">
        <w:rPr>
          <w:rFonts w:ascii="Times New Roman" w:eastAsia="Times New Roman" w:hAnsi="Times New Roman" w:cs="Times New Roman"/>
        </w:rPr>
        <w:t>T</w:t>
      </w:r>
      <w:r w:rsidRPr="00C71126">
        <w:rPr>
          <w:rFonts w:ascii="Times New Roman" w:eastAsia="Times New Roman" w:hAnsi="Times New Roman" w:cs="Times New Roman"/>
        </w:rPr>
        <w:t xml:space="preserve">his is sometimes </w:t>
      </w:r>
      <w:r w:rsidRPr="00390653">
        <w:rPr>
          <w:rFonts w:ascii="Times New Roman" w:eastAsia="Times New Roman" w:hAnsi="Times New Roman" w:cs="Times New Roman"/>
        </w:rPr>
        <w:t xml:space="preserve">referred to as Image-Based Modelling and is a commonly used technique to measure and model </w:t>
      </w:r>
      <w:r w:rsidRPr="00390653">
        <w:rPr>
          <w:rFonts w:ascii="Times New Roman" w:hAnsi="Times New Roman" w:cs="Times New Roman"/>
          <w:shd w:val="clear" w:color="auto" w:fill="FFFFFF"/>
        </w:rPr>
        <w:t xml:space="preserve">buildings, engineering structures, forensic and accident scenes, mines, </w:t>
      </w:r>
      <w:r w:rsidR="00424050" w:rsidRPr="00390653">
        <w:rPr>
          <w:rFonts w:ascii="Times New Roman" w:hAnsi="Times New Roman" w:cs="Times New Roman"/>
          <w:shd w:val="clear" w:color="auto" w:fill="FFFFFF"/>
        </w:rPr>
        <w:t>earthworks</w:t>
      </w:r>
      <w:r w:rsidRPr="00390653">
        <w:rPr>
          <w:rFonts w:ascii="Times New Roman" w:hAnsi="Times New Roman" w:cs="Times New Roman"/>
          <w:shd w:val="clear" w:color="auto" w:fill="FFFFFF"/>
        </w:rPr>
        <w:t xml:space="preserve">, </w:t>
      </w:r>
      <w:r w:rsidR="00865298" w:rsidRPr="00390653">
        <w:rPr>
          <w:rFonts w:ascii="Times New Roman" w:hAnsi="Times New Roman" w:cs="Times New Roman"/>
          <w:shd w:val="clear" w:color="auto" w:fill="FFFFFF"/>
        </w:rPr>
        <w:t>stockpiles</w:t>
      </w:r>
      <w:r w:rsidRPr="00390653">
        <w:rPr>
          <w:rFonts w:ascii="Times New Roman" w:hAnsi="Times New Roman" w:cs="Times New Roman"/>
          <w:shd w:val="clear" w:color="auto" w:fill="FFFFFF"/>
        </w:rPr>
        <w:t>, archaeological art</w:t>
      </w:r>
      <w:r>
        <w:rPr>
          <w:rFonts w:ascii="Times New Roman" w:hAnsi="Times New Roman" w:cs="Times New Roman"/>
          <w:shd w:val="clear" w:color="auto" w:fill="FFFFFF"/>
        </w:rPr>
        <w:t>e</w:t>
      </w:r>
      <w:r w:rsidRPr="00390653">
        <w:rPr>
          <w:rFonts w:ascii="Times New Roman" w:hAnsi="Times New Roman" w:cs="Times New Roman"/>
          <w:shd w:val="clear" w:color="auto" w:fill="FFFFFF"/>
        </w:rPr>
        <w:t>facts, film sets</w:t>
      </w:r>
      <w:r>
        <w:rPr>
          <w:rFonts w:ascii="Times New Roman" w:hAnsi="Times New Roman" w:cs="Times New Roman"/>
          <w:shd w:val="clear" w:color="auto" w:fill="FFFFFF"/>
        </w:rPr>
        <w:t xml:space="preserve"> and more.</w:t>
      </w:r>
      <w:r w:rsidRPr="00390653">
        <w:rPr>
          <w:rFonts w:ascii="Times New Roman" w:eastAsia="Times New Roman" w:hAnsi="Times New Roman" w:cs="Times New Roman"/>
        </w:rPr>
        <w:t xml:space="preserve"> </w:t>
      </w:r>
      <w:sdt>
        <w:sdtPr>
          <w:rPr>
            <w:rFonts w:ascii="Times New Roman" w:eastAsia="Times New Roman" w:hAnsi="Times New Roman" w:cs="Times New Roman"/>
          </w:rPr>
          <w:id w:val="-199086770"/>
          <w:citation/>
        </w:sdtPr>
        <w:sdtContent>
          <w:r w:rsidRPr="00390653">
            <w:rPr>
              <w:rFonts w:ascii="Times New Roman" w:eastAsia="Times New Roman" w:hAnsi="Times New Roman" w:cs="Times New Roman"/>
            </w:rPr>
            <w:fldChar w:fldCharType="begin"/>
          </w:r>
          <w:r w:rsidRPr="00390653">
            <w:rPr>
              <w:rFonts w:ascii="Times New Roman" w:eastAsia="Times New Roman" w:hAnsi="Times New Roman" w:cs="Times New Roman"/>
              <w:lang w:val="en-US"/>
            </w:rPr>
            <w:instrText xml:space="preserve"> CITATION Ala17 \l 1033 </w:instrText>
          </w:r>
          <w:r w:rsidRPr="00390653">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 xml:space="preserve">(Walford, </w:t>
          </w:r>
          <w:r w:rsidR="00B43B2E" w:rsidRPr="00B43B2E">
            <w:rPr>
              <w:rFonts w:ascii="Times New Roman" w:eastAsia="Times New Roman" w:hAnsi="Times New Roman" w:cs="Times New Roman"/>
              <w:noProof/>
              <w:lang w:val="en-US"/>
            </w:rPr>
            <w:lastRenderedPageBreak/>
            <w:t>2017)</w:t>
          </w:r>
          <w:r w:rsidRPr="00390653">
            <w:rPr>
              <w:rFonts w:ascii="Times New Roman" w:eastAsia="Times New Roman" w:hAnsi="Times New Roman" w:cs="Times New Roman"/>
            </w:rPr>
            <w:fldChar w:fldCharType="end"/>
          </w:r>
        </w:sdtContent>
      </w:sdt>
      <w:r w:rsidRPr="00390653">
        <w:rPr>
          <w:rFonts w:ascii="Times New Roman" w:eastAsia="Times New Roman" w:hAnsi="Times New Roman" w:cs="Times New Roman"/>
        </w:rPr>
        <w:t xml:space="preserve">. </w:t>
      </w:r>
      <w:r w:rsidR="007B7B01" w:rsidRPr="00684A51">
        <w:rPr>
          <w:rFonts w:ascii="Times New Roman" w:eastAsia="Times New Roman" w:hAnsi="Times New Roman" w:cs="Times New Roman"/>
        </w:rPr>
        <w:t>With</w:t>
      </w:r>
      <w:r w:rsidR="00684A51" w:rsidRPr="00684A51">
        <w:rPr>
          <w:rFonts w:ascii="Times New Roman" w:eastAsia="Times New Roman" w:hAnsi="Times New Roman" w:cs="Times New Roman"/>
        </w:rPr>
        <w:t xml:space="preserve"> similar projects and research, this review demonstrates that photogrammetry</w:t>
      </w:r>
      <w:r w:rsidR="00684A51">
        <w:rPr>
          <w:rFonts w:ascii="Times New Roman" w:eastAsia="Times New Roman" w:hAnsi="Times New Roman" w:cs="Times New Roman"/>
        </w:rPr>
        <w:t xml:space="preserve"> is</w:t>
      </w:r>
      <w:r>
        <w:rPr>
          <w:rFonts w:ascii="Times New Roman" w:eastAsia="Times New Roman" w:hAnsi="Times New Roman" w:cs="Times New Roman"/>
        </w:rPr>
        <w:t xml:space="preserve"> a suitable technique for digitising the Thornhill artefacts</w:t>
      </w:r>
      <w:r w:rsidR="00684A51">
        <w:rPr>
          <w:rFonts w:ascii="Times New Roman" w:eastAsia="Times New Roman" w:hAnsi="Times New Roman" w:cs="Times New Roman"/>
        </w:rPr>
        <w:t>.</w:t>
      </w:r>
    </w:p>
    <w:p w14:paraId="4244136A" w14:textId="769B6E40" w:rsidR="00731DA5" w:rsidRPr="00747CD1" w:rsidRDefault="2314F533" w:rsidP="00B43B2E">
      <w:pPr>
        <w:pStyle w:val="Heading3"/>
        <w:spacing w:before="240" w:line="360" w:lineRule="auto"/>
        <w:rPr>
          <w:rFonts w:eastAsia="Times New Roman" w:cs="Times New Roman"/>
          <w:color w:val="auto"/>
        </w:rPr>
      </w:pPr>
      <w:bookmarkStart w:id="120" w:name="_Toc154856534"/>
      <w:bookmarkStart w:id="121" w:name="_Toc173940585"/>
      <w:r w:rsidRPr="691CF65C">
        <w:rPr>
          <w:rFonts w:eastAsia="Times New Roman" w:cs="Times New Roman"/>
          <w:color w:val="auto"/>
        </w:rPr>
        <w:t xml:space="preserve">2.4.3 </w:t>
      </w:r>
      <w:r w:rsidR="5648E842" w:rsidRPr="691CF65C">
        <w:rPr>
          <w:rFonts w:eastAsia="Times New Roman" w:cs="Times New Roman"/>
          <w:color w:val="auto"/>
        </w:rPr>
        <w:t xml:space="preserve">Summary: </w:t>
      </w:r>
      <w:r w:rsidRPr="691CF65C">
        <w:rPr>
          <w:rFonts w:eastAsia="Times New Roman" w:cs="Times New Roman"/>
          <w:color w:val="auto"/>
        </w:rPr>
        <w:t>Chosen Workflow</w:t>
      </w:r>
      <w:bookmarkEnd w:id="120"/>
      <w:bookmarkEnd w:id="121"/>
    </w:p>
    <w:p w14:paraId="471F3688" w14:textId="53E59D6B" w:rsidR="00B43B2E" w:rsidRDefault="00414B63" w:rsidP="00B43B2E">
      <w:pPr>
        <w:spacing w:line="360" w:lineRule="auto"/>
      </w:pPr>
      <w:r w:rsidRPr="00C71126">
        <w:rPr>
          <w:rStyle w:val="normaltextrun"/>
          <w:rFonts w:ascii="Times New Roman" w:eastAsia="Times New Roman" w:hAnsi="Times New Roman" w:cs="Times New Roman"/>
          <w:shd w:val="clear" w:color="auto" w:fill="FFFFFF"/>
          <w:lang w:val="en-US"/>
        </w:rPr>
        <w:t>Photogrammetry is the chosen 3D reconstruction technique as this would be the easiest setup to adapt to certain surroundings in restricted areas due to a static camera requiring a small setup. Photogrammetry can perform best with close</w:t>
      </w:r>
      <w:r w:rsidR="00684A51">
        <w:rPr>
          <w:rStyle w:val="normaltextrun"/>
          <w:rFonts w:ascii="Times New Roman" w:eastAsia="Times New Roman" w:hAnsi="Times New Roman" w:cs="Times New Roman"/>
          <w:shd w:val="clear" w:color="auto" w:fill="FFFFFF"/>
          <w:lang w:val="en-US"/>
        </w:rPr>
        <w:t>-</w:t>
      </w:r>
      <w:r w:rsidRPr="00C71126">
        <w:rPr>
          <w:rStyle w:val="normaltextrun"/>
          <w:rFonts w:ascii="Times New Roman" w:eastAsia="Times New Roman" w:hAnsi="Times New Roman" w:cs="Times New Roman"/>
          <w:shd w:val="clear" w:color="auto" w:fill="FFFFFF"/>
          <w:lang w:val="en-US"/>
        </w:rPr>
        <w:t>range scanning as it focuses on one object rotating on a turntable, as opposed to laser scanning which will require additional editing to remove any scanned background information. Laser scanning does not generate colour textures on the scanned model, however photogrammetry produces everything needed in one scan.</w:t>
      </w:r>
      <w:r w:rsidRPr="00C71126">
        <w:rPr>
          <w:rStyle w:val="eop"/>
          <w:rFonts w:ascii="Times New Roman" w:eastAsia="Times New Roman" w:hAnsi="Times New Roman" w:cs="Times New Roman"/>
          <w:shd w:val="clear" w:color="auto" w:fill="FFFFFF"/>
        </w:rPr>
        <w:t> </w:t>
      </w:r>
      <w:r w:rsidR="008C202E">
        <w:t>Additional research also revealed the setup costs between the two methods. Photogrammetry required a simple camera, tripod and light source to get started, all of which were already owned by the researcher. Laser scanning devices come at a costly price and will typically range in the thousands, such as the Leica BLK360 laser scanner start</w:t>
      </w:r>
      <w:r w:rsidR="00E2130D">
        <w:t>er</w:t>
      </w:r>
      <w:r w:rsidR="008C202E">
        <w:t xml:space="preserve"> kit listed for £25,489.20 </w:t>
      </w:r>
      <w:sdt>
        <w:sdtPr>
          <w:id w:val="890997929"/>
          <w:citation/>
        </w:sdtPr>
        <w:sdtContent>
          <w:r w:rsidR="008C202E">
            <w:fldChar w:fldCharType="begin"/>
          </w:r>
          <w:r w:rsidR="008C202E">
            <w:rPr>
              <w:lang w:val="en-US"/>
            </w:rPr>
            <w:instrText xml:space="preserve"> CITATION Sun24 \l 1033 </w:instrText>
          </w:r>
          <w:r w:rsidR="008C202E">
            <w:fldChar w:fldCharType="separate"/>
          </w:r>
          <w:r w:rsidR="00B43B2E" w:rsidRPr="00B43B2E">
            <w:rPr>
              <w:noProof/>
              <w:lang w:val="en-US"/>
            </w:rPr>
            <w:t>(SunBelt, 2024)</w:t>
          </w:r>
          <w:r w:rsidR="008C202E">
            <w:fldChar w:fldCharType="end"/>
          </w:r>
        </w:sdtContent>
      </w:sdt>
      <w:r w:rsidR="008C202E">
        <w:t xml:space="preserve">. </w:t>
      </w:r>
      <w:bookmarkStart w:id="122" w:name="_Toc154856535"/>
      <w:bookmarkStart w:id="123" w:name="_Toc173940586"/>
    </w:p>
    <w:p w14:paraId="40B852BF" w14:textId="77777777" w:rsidR="00B43B2E" w:rsidRDefault="00B43B2E" w:rsidP="00B43B2E">
      <w:pPr>
        <w:spacing w:line="360" w:lineRule="auto"/>
      </w:pPr>
    </w:p>
    <w:p w14:paraId="654D1B57" w14:textId="5569639C" w:rsidR="00BE3814" w:rsidRPr="00747CD1" w:rsidRDefault="2314F533" w:rsidP="000D43C1">
      <w:pPr>
        <w:pStyle w:val="Heading2"/>
        <w:spacing w:before="240" w:line="360" w:lineRule="auto"/>
        <w:rPr>
          <w:color w:val="auto"/>
        </w:rPr>
      </w:pPr>
      <w:r w:rsidRPr="2314F533">
        <w:rPr>
          <w:rStyle w:val="Heading1Char"/>
          <w:rFonts w:eastAsia="Times New Roman" w:cs="Times New Roman"/>
          <w:color w:val="auto"/>
        </w:rPr>
        <w:t>2.5</w:t>
      </w:r>
      <w:r w:rsidRPr="2314F533">
        <w:rPr>
          <w:color w:val="auto"/>
        </w:rPr>
        <w:t xml:space="preserve"> Review of existing Haptics</w:t>
      </w:r>
      <w:bookmarkEnd w:id="122"/>
      <w:bookmarkEnd w:id="123"/>
    </w:p>
    <w:p w14:paraId="05328A40" w14:textId="6D97D722" w:rsidR="003B2A98" w:rsidRDefault="003B2A98"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Haptic</w:t>
      </w:r>
      <w:r w:rsidR="001E02A5">
        <w:rPr>
          <w:rFonts w:ascii="Times New Roman" w:eastAsia="Times New Roman" w:hAnsi="Times New Roman" w:cs="Times New Roman"/>
        </w:rPr>
        <w:t>s</w:t>
      </w:r>
      <w:r>
        <w:rPr>
          <w:rFonts w:ascii="Times New Roman" w:eastAsia="Times New Roman" w:hAnsi="Times New Roman" w:cs="Times New Roman"/>
        </w:rPr>
        <w:t xml:space="preserve"> </w:t>
      </w:r>
      <w:r w:rsidR="000A0749">
        <w:rPr>
          <w:rFonts w:ascii="Times New Roman" w:eastAsia="Times New Roman" w:hAnsi="Times New Roman" w:cs="Times New Roman"/>
        </w:rPr>
        <w:t xml:space="preserve">refers to technology that enables players to have </w:t>
      </w:r>
      <w:r w:rsidR="009477E3">
        <w:rPr>
          <w:rFonts w:ascii="Times New Roman" w:eastAsia="Times New Roman" w:hAnsi="Times New Roman" w:cs="Times New Roman"/>
        </w:rPr>
        <w:t xml:space="preserve">various forms of </w:t>
      </w:r>
      <w:r w:rsidR="00F84D1E">
        <w:rPr>
          <w:rFonts w:ascii="Times New Roman" w:eastAsia="Times New Roman" w:hAnsi="Times New Roman" w:cs="Times New Roman"/>
        </w:rPr>
        <w:t>interaction</w:t>
      </w:r>
      <w:r w:rsidR="009477E3">
        <w:rPr>
          <w:rFonts w:ascii="Times New Roman" w:eastAsia="Times New Roman" w:hAnsi="Times New Roman" w:cs="Times New Roman"/>
        </w:rPr>
        <w:t xml:space="preserve"> </w:t>
      </w:r>
      <w:r w:rsidR="00C97561">
        <w:rPr>
          <w:rFonts w:ascii="Times New Roman" w:eastAsia="Times New Roman" w:hAnsi="Times New Roman" w:cs="Times New Roman"/>
        </w:rPr>
        <w:t xml:space="preserve">in a virtual </w:t>
      </w:r>
      <w:r w:rsidR="006B55E3">
        <w:rPr>
          <w:rFonts w:ascii="Times New Roman" w:eastAsia="Times New Roman" w:hAnsi="Times New Roman" w:cs="Times New Roman"/>
        </w:rPr>
        <w:t>environment</w:t>
      </w:r>
      <w:r w:rsidR="00ED6521">
        <w:rPr>
          <w:rFonts w:ascii="Times New Roman" w:eastAsia="Times New Roman" w:hAnsi="Times New Roman" w:cs="Times New Roman"/>
        </w:rPr>
        <w:t>. T</w:t>
      </w:r>
      <w:r w:rsidR="00E31D52">
        <w:rPr>
          <w:rFonts w:ascii="Times New Roman" w:eastAsia="Times New Roman" w:hAnsi="Times New Roman" w:cs="Times New Roman"/>
        </w:rPr>
        <w:t xml:space="preserve">he most common </w:t>
      </w:r>
      <w:r w:rsidR="0087621D">
        <w:rPr>
          <w:rFonts w:ascii="Times New Roman" w:eastAsia="Times New Roman" w:hAnsi="Times New Roman" w:cs="Times New Roman"/>
        </w:rPr>
        <w:t xml:space="preserve">devices are in the form of </w:t>
      </w:r>
      <w:r w:rsidR="009A1ACF">
        <w:rPr>
          <w:rFonts w:ascii="Times New Roman" w:eastAsia="Times New Roman" w:hAnsi="Times New Roman" w:cs="Times New Roman"/>
        </w:rPr>
        <w:t xml:space="preserve">game controllers, </w:t>
      </w:r>
      <w:r w:rsidR="00E14E1B">
        <w:rPr>
          <w:rFonts w:ascii="Times New Roman" w:eastAsia="Times New Roman" w:hAnsi="Times New Roman" w:cs="Times New Roman"/>
        </w:rPr>
        <w:t>joysticks,</w:t>
      </w:r>
      <w:r w:rsidR="009A1ACF">
        <w:rPr>
          <w:rFonts w:ascii="Times New Roman" w:eastAsia="Times New Roman" w:hAnsi="Times New Roman" w:cs="Times New Roman"/>
        </w:rPr>
        <w:t xml:space="preserve"> and steering wheels.</w:t>
      </w:r>
      <w:r w:rsidR="002F2A2E">
        <w:rPr>
          <w:rFonts w:ascii="Times New Roman" w:eastAsia="Times New Roman" w:hAnsi="Times New Roman" w:cs="Times New Roman"/>
        </w:rPr>
        <w:t xml:space="preserve"> Hap</w:t>
      </w:r>
      <w:r w:rsidR="003A17DF">
        <w:rPr>
          <w:rFonts w:ascii="Times New Roman" w:eastAsia="Times New Roman" w:hAnsi="Times New Roman" w:cs="Times New Roman"/>
        </w:rPr>
        <w:t xml:space="preserve">tic </w:t>
      </w:r>
      <w:r w:rsidR="00562E70">
        <w:rPr>
          <w:rFonts w:ascii="Times New Roman" w:eastAsia="Times New Roman" w:hAnsi="Times New Roman" w:cs="Times New Roman"/>
        </w:rPr>
        <w:t xml:space="preserve">sensations can occur </w:t>
      </w:r>
      <w:r w:rsidR="007D0323">
        <w:rPr>
          <w:rFonts w:ascii="Times New Roman" w:eastAsia="Times New Roman" w:hAnsi="Times New Roman" w:cs="Times New Roman"/>
        </w:rPr>
        <w:t xml:space="preserve">when </w:t>
      </w:r>
      <w:r w:rsidR="006607A9">
        <w:rPr>
          <w:rFonts w:ascii="Times New Roman" w:eastAsia="Times New Roman" w:hAnsi="Times New Roman" w:cs="Times New Roman"/>
        </w:rPr>
        <w:t xml:space="preserve">a mobile phone vibrates </w:t>
      </w:r>
      <w:r w:rsidR="00750426">
        <w:rPr>
          <w:rFonts w:ascii="Times New Roman" w:eastAsia="Times New Roman" w:hAnsi="Times New Roman" w:cs="Times New Roman"/>
        </w:rPr>
        <w:t xml:space="preserve">or </w:t>
      </w:r>
      <w:r w:rsidR="00291BA4">
        <w:rPr>
          <w:rFonts w:ascii="Times New Roman" w:eastAsia="Times New Roman" w:hAnsi="Times New Roman" w:cs="Times New Roman"/>
        </w:rPr>
        <w:t xml:space="preserve">when a driving simulation </w:t>
      </w:r>
      <w:r w:rsidR="00D459E4">
        <w:rPr>
          <w:rFonts w:ascii="Times New Roman" w:eastAsia="Times New Roman" w:hAnsi="Times New Roman" w:cs="Times New Roman"/>
        </w:rPr>
        <w:t xml:space="preserve">applies resistance to the pedals </w:t>
      </w:r>
      <w:r w:rsidR="000A3AC5">
        <w:rPr>
          <w:rFonts w:ascii="Times New Roman" w:eastAsia="Times New Roman" w:hAnsi="Times New Roman" w:cs="Times New Roman"/>
        </w:rPr>
        <w:t xml:space="preserve">or steering. These </w:t>
      </w:r>
      <w:r w:rsidR="005D79E8">
        <w:rPr>
          <w:rFonts w:ascii="Times New Roman" w:eastAsia="Times New Roman" w:hAnsi="Times New Roman" w:cs="Times New Roman"/>
        </w:rPr>
        <w:t xml:space="preserve">haptic experiences make </w:t>
      </w:r>
      <w:r w:rsidR="00DA5BF8">
        <w:rPr>
          <w:rFonts w:ascii="Times New Roman" w:eastAsia="Times New Roman" w:hAnsi="Times New Roman" w:cs="Times New Roman"/>
        </w:rPr>
        <w:t xml:space="preserve">games </w:t>
      </w:r>
      <w:r w:rsidR="0009435A">
        <w:rPr>
          <w:rFonts w:ascii="Times New Roman" w:eastAsia="Times New Roman" w:hAnsi="Times New Roman" w:cs="Times New Roman"/>
        </w:rPr>
        <w:t xml:space="preserve">and walk-throughs </w:t>
      </w:r>
      <w:r w:rsidR="0061451C">
        <w:rPr>
          <w:rFonts w:ascii="Times New Roman" w:eastAsia="Times New Roman" w:hAnsi="Times New Roman" w:cs="Times New Roman"/>
        </w:rPr>
        <w:t xml:space="preserve">more immersive by engaging senses beyond </w:t>
      </w:r>
      <w:r w:rsidR="0090337C">
        <w:rPr>
          <w:rFonts w:ascii="Times New Roman" w:eastAsia="Times New Roman" w:hAnsi="Times New Roman" w:cs="Times New Roman"/>
        </w:rPr>
        <w:t>visual and audi</w:t>
      </w:r>
      <w:r w:rsidR="00366365">
        <w:rPr>
          <w:rFonts w:ascii="Times New Roman" w:eastAsia="Times New Roman" w:hAnsi="Times New Roman" w:cs="Times New Roman"/>
        </w:rPr>
        <w:t>tory means.</w:t>
      </w:r>
    </w:p>
    <w:p w14:paraId="0DF4F7F7" w14:textId="0C256063" w:rsidR="003E6C6A" w:rsidRPr="00DE7769" w:rsidRDefault="002E4A2D"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Various forms of </w:t>
      </w:r>
      <w:r w:rsidR="00BA1605">
        <w:rPr>
          <w:rFonts w:ascii="Times New Roman" w:eastAsia="Times New Roman" w:hAnsi="Times New Roman" w:cs="Times New Roman"/>
        </w:rPr>
        <w:t>physical interaction can indicate a haptic experience</w:t>
      </w:r>
      <w:r w:rsidR="0074422F">
        <w:rPr>
          <w:rFonts w:ascii="Times New Roman" w:eastAsia="Times New Roman" w:hAnsi="Times New Roman" w:cs="Times New Roman"/>
        </w:rPr>
        <w:t xml:space="preserve"> and </w:t>
      </w:r>
      <w:r w:rsidR="00147365">
        <w:rPr>
          <w:rFonts w:ascii="Times New Roman" w:eastAsia="Times New Roman" w:hAnsi="Times New Roman" w:cs="Times New Roman"/>
        </w:rPr>
        <w:t>some studies have</w:t>
      </w:r>
      <w:r w:rsidR="0074422F">
        <w:rPr>
          <w:rFonts w:ascii="Times New Roman" w:eastAsia="Times New Roman" w:hAnsi="Times New Roman" w:cs="Times New Roman"/>
        </w:rPr>
        <w:t xml:space="preserve"> involve</w:t>
      </w:r>
      <w:r w:rsidR="00147365">
        <w:rPr>
          <w:rFonts w:ascii="Times New Roman" w:eastAsia="Times New Roman" w:hAnsi="Times New Roman" w:cs="Times New Roman"/>
        </w:rPr>
        <w:t>d</w:t>
      </w:r>
      <w:r w:rsidR="0074422F">
        <w:rPr>
          <w:rFonts w:ascii="Times New Roman" w:eastAsia="Times New Roman" w:hAnsi="Times New Roman" w:cs="Times New Roman"/>
        </w:rPr>
        <w:t xml:space="preserve"> delivering physical sensations </w:t>
      </w:r>
      <w:r w:rsidR="00147365">
        <w:rPr>
          <w:rFonts w:ascii="Times New Roman" w:eastAsia="Times New Roman" w:hAnsi="Times New Roman" w:cs="Times New Roman"/>
        </w:rPr>
        <w:t xml:space="preserve">through </w:t>
      </w:r>
      <w:r w:rsidR="00B63C79">
        <w:rPr>
          <w:rFonts w:ascii="Times New Roman" w:eastAsia="Times New Roman" w:hAnsi="Times New Roman" w:cs="Times New Roman"/>
        </w:rPr>
        <w:t>what is known as ‘passive haptics’</w:t>
      </w:r>
      <w:r w:rsidR="00ED6521">
        <w:rPr>
          <w:rFonts w:ascii="Times New Roman" w:eastAsia="Times New Roman" w:hAnsi="Times New Roman" w:cs="Times New Roman"/>
        </w:rPr>
        <w:t>. T</w:t>
      </w:r>
      <w:r w:rsidR="0071294F">
        <w:rPr>
          <w:rFonts w:ascii="Times New Roman" w:eastAsia="Times New Roman" w:hAnsi="Times New Roman" w:cs="Times New Roman"/>
        </w:rPr>
        <w:t xml:space="preserve">his technique involves virtual visuals with a corresponding </w:t>
      </w:r>
      <w:r w:rsidR="009C6D2D">
        <w:rPr>
          <w:rFonts w:ascii="Times New Roman" w:eastAsia="Times New Roman" w:hAnsi="Times New Roman" w:cs="Times New Roman"/>
        </w:rPr>
        <w:t xml:space="preserve">set of </w:t>
      </w:r>
      <w:r w:rsidR="0071294F">
        <w:rPr>
          <w:rFonts w:ascii="Times New Roman" w:eastAsia="Times New Roman" w:hAnsi="Times New Roman" w:cs="Times New Roman"/>
        </w:rPr>
        <w:t>physical objects</w:t>
      </w:r>
      <w:r w:rsidR="009302E1">
        <w:rPr>
          <w:rFonts w:ascii="Times New Roman" w:eastAsia="Times New Roman" w:hAnsi="Times New Roman" w:cs="Times New Roman"/>
        </w:rPr>
        <w:t xml:space="preserve">. This technique creates </w:t>
      </w:r>
      <w:r w:rsidR="001354D2">
        <w:rPr>
          <w:rFonts w:ascii="Times New Roman" w:eastAsia="Times New Roman" w:hAnsi="Times New Roman" w:cs="Times New Roman"/>
        </w:rPr>
        <w:t>a</w:t>
      </w:r>
      <w:r w:rsidR="009302E1">
        <w:rPr>
          <w:rFonts w:ascii="Times New Roman" w:eastAsia="Times New Roman" w:hAnsi="Times New Roman" w:cs="Times New Roman"/>
        </w:rPr>
        <w:t xml:space="preserve"> simple, user</w:t>
      </w:r>
      <w:r w:rsidR="009C6D2D">
        <w:rPr>
          <w:rFonts w:ascii="Times New Roman" w:eastAsia="Times New Roman" w:hAnsi="Times New Roman" w:cs="Times New Roman"/>
        </w:rPr>
        <w:t>-</w:t>
      </w:r>
      <w:r w:rsidR="009302E1">
        <w:rPr>
          <w:rFonts w:ascii="Times New Roman" w:eastAsia="Times New Roman" w:hAnsi="Times New Roman" w:cs="Times New Roman"/>
        </w:rPr>
        <w:t xml:space="preserve">friendly design for users to touch objects in </w:t>
      </w:r>
      <w:r w:rsidR="009C6D2D">
        <w:rPr>
          <w:rFonts w:ascii="Times New Roman" w:eastAsia="Times New Roman" w:hAnsi="Times New Roman" w:cs="Times New Roman"/>
        </w:rPr>
        <w:t>V</w:t>
      </w:r>
      <w:r w:rsidR="009302E1">
        <w:rPr>
          <w:rFonts w:ascii="Times New Roman" w:eastAsia="Times New Roman" w:hAnsi="Times New Roman" w:cs="Times New Roman"/>
        </w:rPr>
        <w:t xml:space="preserve">irtual </w:t>
      </w:r>
      <w:r w:rsidR="009C6D2D">
        <w:rPr>
          <w:rFonts w:ascii="Times New Roman" w:eastAsia="Times New Roman" w:hAnsi="Times New Roman" w:cs="Times New Roman"/>
        </w:rPr>
        <w:t>R</w:t>
      </w:r>
      <w:r w:rsidR="009302E1">
        <w:rPr>
          <w:rFonts w:ascii="Times New Roman" w:eastAsia="Times New Roman" w:hAnsi="Times New Roman" w:cs="Times New Roman"/>
        </w:rPr>
        <w:t xml:space="preserve">eality </w:t>
      </w:r>
      <w:sdt>
        <w:sdtPr>
          <w:rPr>
            <w:rFonts w:ascii="Times New Roman" w:eastAsia="Times New Roman" w:hAnsi="Times New Roman" w:cs="Times New Roman"/>
          </w:rPr>
          <w:id w:val="-50933859"/>
          <w:citation/>
        </w:sdtPr>
        <w:sdtContent>
          <w:r w:rsidR="005114DB">
            <w:rPr>
              <w:rFonts w:ascii="Times New Roman" w:eastAsia="Times New Roman" w:hAnsi="Times New Roman" w:cs="Times New Roman"/>
            </w:rPr>
            <w:fldChar w:fldCharType="begin"/>
          </w:r>
          <w:r w:rsidR="003C5CE5">
            <w:rPr>
              <w:rFonts w:ascii="Times New Roman" w:eastAsia="Times New Roman" w:hAnsi="Times New Roman" w:cs="Times New Roman"/>
            </w:rPr>
            <w:instrText xml:space="preserve">CITATION Bre09 \l 2057 </w:instrText>
          </w:r>
          <w:r w:rsidR="005114DB">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rPr>
            <w:t>(Insko, 2001)</w:t>
          </w:r>
          <w:r w:rsidR="005114DB">
            <w:rPr>
              <w:rFonts w:ascii="Times New Roman" w:eastAsia="Times New Roman" w:hAnsi="Times New Roman" w:cs="Times New Roman"/>
            </w:rPr>
            <w:fldChar w:fldCharType="end"/>
          </w:r>
        </w:sdtContent>
      </w:sdt>
      <w:r w:rsidR="00FB7956">
        <w:rPr>
          <w:rFonts w:ascii="Times New Roman" w:eastAsia="Times New Roman" w:hAnsi="Times New Roman" w:cs="Times New Roman"/>
        </w:rPr>
        <w:t xml:space="preserve">, </w:t>
      </w:r>
      <w:sdt>
        <w:sdtPr>
          <w:rPr>
            <w:rFonts w:ascii="Times New Roman" w:eastAsia="Times New Roman" w:hAnsi="Times New Roman" w:cs="Times New Roman"/>
          </w:rPr>
          <w:id w:val="-1120610320"/>
          <w:citation/>
        </w:sdtPr>
        <w:sdtContent>
          <w:r w:rsidR="004E536F">
            <w:rPr>
              <w:rFonts w:ascii="Times New Roman" w:eastAsia="Times New Roman" w:hAnsi="Times New Roman" w:cs="Times New Roman"/>
            </w:rPr>
            <w:fldChar w:fldCharType="begin"/>
          </w:r>
          <w:r w:rsidR="004E536F">
            <w:rPr>
              <w:rFonts w:ascii="Times New Roman" w:eastAsia="Times New Roman" w:hAnsi="Times New Roman" w:cs="Times New Roman"/>
            </w:rPr>
            <w:instrText xml:space="preserve"> CITATION HGH98 \l 2057 </w:instrText>
          </w:r>
          <w:r w:rsidR="004E536F">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rPr>
            <w:t>(Hoffman, 1998)</w:t>
          </w:r>
          <w:r w:rsidR="004E536F">
            <w:rPr>
              <w:rFonts w:ascii="Times New Roman" w:eastAsia="Times New Roman" w:hAnsi="Times New Roman" w:cs="Times New Roman"/>
            </w:rPr>
            <w:fldChar w:fldCharType="end"/>
          </w:r>
        </w:sdtContent>
      </w:sdt>
      <w:r w:rsidR="00FB7956">
        <w:rPr>
          <w:rFonts w:ascii="Times New Roman" w:eastAsia="Times New Roman" w:hAnsi="Times New Roman" w:cs="Times New Roman"/>
        </w:rPr>
        <w:t>,</w:t>
      </w:r>
      <w:sdt>
        <w:sdtPr>
          <w:rPr>
            <w:rFonts w:ascii="Times New Roman" w:eastAsia="Times New Roman" w:hAnsi="Times New Roman" w:cs="Times New Roman"/>
          </w:rPr>
          <w:id w:val="-1529934623"/>
          <w:citation/>
        </w:sdtPr>
        <w:sdtContent>
          <w:r w:rsidR="00B1723D">
            <w:rPr>
              <w:rFonts w:ascii="Times New Roman" w:eastAsia="Times New Roman" w:hAnsi="Times New Roman" w:cs="Times New Roman"/>
            </w:rPr>
            <w:fldChar w:fldCharType="begin"/>
          </w:r>
          <w:r w:rsidR="00636DF6">
            <w:rPr>
              <w:rFonts w:ascii="Times New Roman" w:eastAsia="Times New Roman" w:hAnsi="Times New Roman" w:cs="Times New Roman"/>
            </w:rPr>
            <w:instrText xml:space="preserve">CITATION TEN20 \l 2057 </w:instrText>
          </w:r>
          <w:r w:rsidR="00B1723D">
            <w:rPr>
              <w:rFonts w:ascii="Times New Roman" w:eastAsia="Times New Roman" w:hAnsi="Times New Roman" w:cs="Times New Roman"/>
            </w:rPr>
            <w:fldChar w:fldCharType="separate"/>
          </w:r>
          <w:r w:rsidR="00B43B2E">
            <w:rPr>
              <w:rFonts w:ascii="Times New Roman" w:eastAsia="Times New Roman" w:hAnsi="Times New Roman" w:cs="Times New Roman"/>
              <w:noProof/>
            </w:rPr>
            <w:t xml:space="preserve"> </w:t>
          </w:r>
          <w:r w:rsidR="00B43B2E" w:rsidRPr="00B43B2E">
            <w:rPr>
              <w:rFonts w:ascii="Times New Roman" w:eastAsia="Times New Roman" w:hAnsi="Times New Roman" w:cs="Times New Roman"/>
              <w:noProof/>
            </w:rPr>
            <w:t>(Tennent, et al., 2020)</w:t>
          </w:r>
          <w:r w:rsidR="00B1723D">
            <w:rPr>
              <w:rFonts w:ascii="Times New Roman" w:eastAsia="Times New Roman" w:hAnsi="Times New Roman" w:cs="Times New Roman"/>
            </w:rPr>
            <w:fldChar w:fldCharType="end"/>
          </w:r>
        </w:sdtContent>
      </w:sdt>
      <w:r w:rsidR="009302E1">
        <w:rPr>
          <w:rFonts w:ascii="Times New Roman" w:eastAsia="Times New Roman" w:hAnsi="Times New Roman" w:cs="Times New Roman"/>
        </w:rPr>
        <w:t>.</w:t>
      </w:r>
      <w:r w:rsidR="001354D2">
        <w:rPr>
          <w:rFonts w:ascii="Times New Roman" w:eastAsia="Times New Roman" w:hAnsi="Times New Roman" w:cs="Times New Roman"/>
        </w:rPr>
        <w:t xml:space="preserve"> </w:t>
      </w:r>
      <w:r w:rsidR="00320344">
        <w:rPr>
          <w:rFonts w:ascii="Times New Roman" w:eastAsia="Times New Roman" w:hAnsi="Times New Roman" w:cs="Times New Roman"/>
        </w:rPr>
        <w:t xml:space="preserve">These objects would require a </w:t>
      </w:r>
      <w:r w:rsidR="007E5FAB">
        <w:rPr>
          <w:rFonts w:ascii="Times New Roman" w:eastAsia="Times New Roman" w:hAnsi="Times New Roman" w:cs="Times New Roman"/>
        </w:rPr>
        <w:t>stationary</w:t>
      </w:r>
      <w:r w:rsidR="00320344">
        <w:rPr>
          <w:rFonts w:ascii="Times New Roman" w:eastAsia="Times New Roman" w:hAnsi="Times New Roman" w:cs="Times New Roman"/>
        </w:rPr>
        <w:t xml:space="preserve"> position to correspond with the virtual objects accurately as there was no tracking </w:t>
      </w:r>
      <w:r w:rsidR="0018678C">
        <w:rPr>
          <w:rFonts w:ascii="Times New Roman" w:eastAsia="Times New Roman" w:hAnsi="Times New Roman" w:cs="Times New Roman"/>
        </w:rPr>
        <w:t>built in</w:t>
      </w:r>
      <w:r w:rsidR="00A05B71">
        <w:rPr>
          <w:rFonts w:ascii="Times New Roman" w:eastAsia="Times New Roman" w:hAnsi="Times New Roman" w:cs="Times New Roman"/>
        </w:rPr>
        <w:t>to</w:t>
      </w:r>
      <w:r w:rsidR="0018678C">
        <w:rPr>
          <w:rFonts w:ascii="Times New Roman" w:eastAsia="Times New Roman" w:hAnsi="Times New Roman" w:cs="Times New Roman"/>
        </w:rPr>
        <w:t xml:space="preserve"> the objects to </w:t>
      </w:r>
      <w:r w:rsidR="007E5FAB">
        <w:rPr>
          <w:rFonts w:ascii="Times New Roman" w:eastAsia="Times New Roman" w:hAnsi="Times New Roman" w:cs="Times New Roman"/>
        </w:rPr>
        <w:t>provide free interaction. A secondary issue lies with the quality of the object and how realistic the texture of the material would be.</w:t>
      </w:r>
      <w:r w:rsidR="00F21C81">
        <w:rPr>
          <w:rFonts w:ascii="Times New Roman" w:eastAsia="Times New Roman" w:hAnsi="Times New Roman" w:cs="Times New Roman"/>
        </w:rPr>
        <w:t xml:space="preserve"> </w:t>
      </w:r>
      <w:r w:rsidR="00636DF6">
        <w:rPr>
          <w:rFonts w:ascii="Times New Roman" w:eastAsia="Times New Roman" w:hAnsi="Times New Roman" w:cs="Times New Roman"/>
        </w:rPr>
        <w:t>However,</w:t>
      </w:r>
      <w:r w:rsidR="00F21C81">
        <w:rPr>
          <w:rFonts w:ascii="Times New Roman" w:eastAsia="Times New Roman" w:hAnsi="Times New Roman" w:cs="Times New Roman"/>
        </w:rPr>
        <w:t xml:space="preserve"> both studies </w:t>
      </w:r>
      <w:r w:rsidR="004F174D">
        <w:rPr>
          <w:rFonts w:ascii="Times New Roman" w:eastAsia="Times New Roman" w:hAnsi="Times New Roman" w:cs="Times New Roman"/>
        </w:rPr>
        <w:t xml:space="preserve">focus on the potential to use haptics </w:t>
      </w:r>
      <w:r w:rsidR="00773065">
        <w:rPr>
          <w:rFonts w:ascii="Times New Roman" w:eastAsia="Times New Roman" w:hAnsi="Times New Roman" w:cs="Times New Roman"/>
        </w:rPr>
        <w:t>as a form of freedom of senses</w:t>
      </w:r>
      <w:r w:rsidR="00D35F30">
        <w:rPr>
          <w:rFonts w:ascii="Times New Roman" w:eastAsia="Times New Roman" w:hAnsi="Times New Roman" w:cs="Times New Roman"/>
        </w:rPr>
        <w:t xml:space="preserve"> and converging evidence reinforced the value of </w:t>
      </w:r>
      <w:r w:rsidR="0084277B">
        <w:rPr>
          <w:rFonts w:ascii="Times New Roman" w:eastAsia="Times New Roman" w:hAnsi="Times New Roman" w:cs="Times New Roman"/>
        </w:rPr>
        <w:t xml:space="preserve">adding touch to a virtual object </w:t>
      </w:r>
      <w:r w:rsidR="00583E27">
        <w:rPr>
          <w:rFonts w:ascii="Times New Roman" w:eastAsia="Times New Roman" w:hAnsi="Times New Roman" w:cs="Times New Roman"/>
        </w:rPr>
        <w:t xml:space="preserve">to improve </w:t>
      </w:r>
      <w:r w:rsidR="00BB68E7">
        <w:rPr>
          <w:rFonts w:ascii="Times New Roman" w:eastAsia="Times New Roman" w:hAnsi="Times New Roman" w:cs="Times New Roman"/>
        </w:rPr>
        <w:t>a user’s</w:t>
      </w:r>
      <w:r w:rsidR="00583E27">
        <w:rPr>
          <w:rFonts w:ascii="Times New Roman" w:eastAsia="Times New Roman" w:hAnsi="Times New Roman" w:cs="Times New Roman"/>
        </w:rPr>
        <w:t xml:space="preserve"> sense of presence and </w:t>
      </w:r>
      <w:r w:rsidR="001F6350">
        <w:rPr>
          <w:rFonts w:ascii="Times New Roman" w:eastAsia="Times New Roman" w:hAnsi="Times New Roman" w:cs="Times New Roman"/>
        </w:rPr>
        <w:t xml:space="preserve">understanding of </w:t>
      </w:r>
      <w:r w:rsidR="00BB68E7">
        <w:rPr>
          <w:rFonts w:ascii="Times New Roman" w:eastAsia="Times New Roman" w:hAnsi="Times New Roman" w:cs="Times New Roman"/>
        </w:rPr>
        <w:t>spatial knowledge</w:t>
      </w:r>
      <w:r w:rsidR="0084277B">
        <w:rPr>
          <w:rFonts w:ascii="Times New Roman" w:eastAsia="Times New Roman" w:hAnsi="Times New Roman" w:cs="Times New Roman"/>
        </w:rPr>
        <w:t>.</w:t>
      </w:r>
    </w:p>
    <w:p w14:paraId="215DC936" w14:textId="00C74E6F" w:rsidR="00447B81" w:rsidRPr="00747CD1" w:rsidRDefault="2314F533" w:rsidP="0011510E">
      <w:pPr>
        <w:pStyle w:val="Heading3"/>
        <w:spacing w:before="240" w:line="360" w:lineRule="auto"/>
        <w:rPr>
          <w:color w:val="auto"/>
        </w:rPr>
      </w:pPr>
      <w:bookmarkStart w:id="124" w:name="_Toc154856536"/>
      <w:bookmarkStart w:id="125" w:name="_Toc173940587"/>
      <w:r w:rsidRPr="691CF65C">
        <w:rPr>
          <w:color w:val="auto"/>
        </w:rPr>
        <w:lastRenderedPageBreak/>
        <w:t>2.5.1 Existing Haptic Devices</w:t>
      </w:r>
      <w:bookmarkEnd w:id="124"/>
      <w:bookmarkEnd w:id="125"/>
    </w:p>
    <w:p w14:paraId="567738AF" w14:textId="4B693F7B" w:rsidR="0045742F" w:rsidRDefault="307E6CFC" w:rsidP="0011510E">
      <w:pPr>
        <w:spacing w:before="240" w:after="0" w:line="360" w:lineRule="auto"/>
        <w:jc w:val="both"/>
        <w:textAlignment w:val="baseline"/>
        <w:rPr>
          <w:rFonts w:ascii="Times New Roman" w:eastAsia="Times New Roman" w:hAnsi="Times New Roman" w:cs="Times New Roman"/>
          <w:lang w:val="en-US" w:eastAsia="en-GB"/>
        </w:rPr>
      </w:pPr>
      <w:r w:rsidRPr="00C71126">
        <w:rPr>
          <w:rFonts w:ascii="Times New Roman" w:eastAsia="Times New Roman" w:hAnsi="Times New Roman" w:cs="Times New Roman"/>
          <w:lang w:val="en-US" w:eastAsia="en-GB"/>
        </w:rPr>
        <w:t xml:space="preserve">Haptic technology has been an important form of communication within </w:t>
      </w:r>
      <w:r w:rsidR="003465EB" w:rsidRPr="00C71126">
        <w:rPr>
          <w:rFonts w:ascii="Times New Roman" w:eastAsia="Times New Roman" w:hAnsi="Times New Roman" w:cs="Times New Roman"/>
          <w:lang w:val="en-US" w:eastAsia="en-GB"/>
        </w:rPr>
        <w:t>various parts</w:t>
      </w:r>
      <w:r w:rsidRPr="00C71126">
        <w:rPr>
          <w:rFonts w:ascii="Times New Roman" w:eastAsia="Times New Roman" w:hAnsi="Times New Roman" w:cs="Times New Roman"/>
          <w:lang w:val="en-US" w:eastAsia="en-GB"/>
        </w:rPr>
        <w:t xml:space="preserve"> of modern </w:t>
      </w:r>
      <w:r w:rsidR="00A9383F" w:rsidRPr="00C71126">
        <w:rPr>
          <w:rFonts w:ascii="Times New Roman" w:eastAsia="Times New Roman" w:hAnsi="Times New Roman" w:cs="Times New Roman"/>
          <w:lang w:val="en-US" w:eastAsia="en-GB"/>
        </w:rPr>
        <w:t>society</w:t>
      </w:r>
      <w:r w:rsidR="00A9383F">
        <w:rPr>
          <w:rFonts w:ascii="Times New Roman" w:eastAsia="Times New Roman" w:hAnsi="Times New Roman" w:cs="Times New Roman"/>
          <w:lang w:val="en-US" w:eastAsia="en-GB"/>
        </w:rPr>
        <w:t>;</w:t>
      </w:r>
      <w:r w:rsidR="00C56863">
        <w:rPr>
          <w:rFonts w:ascii="Times New Roman" w:eastAsia="Times New Roman" w:hAnsi="Times New Roman" w:cs="Times New Roman"/>
          <w:lang w:val="en-US" w:eastAsia="en-GB"/>
        </w:rPr>
        <w:t xml:space="preserve"> </w:t>
      </w:r>
      <w:r w:rsidR="004D1CC9" w:rsidRPr="00C71126">
        <w:rPr>
          <w:rFonts w:ascii="Times New Roman" w:eastAsia="Times New Roman" w:hAnsi="Times New Roman" w:cs="Times New Roman"/>
          <w:lang w:val="en-US" w:eastAsia="en-GB"/>
        </w:rPr>
        <w:t>however,</w:t>
      </w:r>
      <w:r w:rsidRPr="00C71126">
        <w:rPr>
          <w:rFonts w:ascii="Times New Roman" w:eastAsia="Times New Roman" w:hAnsi="Times New Roman" w:cs="Times New Roman"/>
          <w:lang w:val="en-US" w:eastAsia="en-GB"/>
        </w:rPr>
        <w:t xml:space="preserve"> developments are shifting to mimic </w:t>
      </w:r>
      <w:r w:rsidR="00C56863">
        <w:rPr>
          <w:rFonts w:ascii="Times New Roman" w:eastAsia="Times New Roman" w:hAnsi="Times New Roman" w:cs="Times New Roman"/>
          <w:lang w:val="en-US" w:eastAsia="en-GB"/>
        </w:rPr>
        <w:t xml:space="preserve">more </w:t>
      </w:r>
      <w:r w:rsidRPr="00C71126">
        <w:rPr>
          <w:rFonts w:ascii="Times New Roman" w:eastAsia="Times New Roman" w:hAnsi="Times New Roman" w:cs="Times New Roman"/>
          <w:lang w:val="en-US" w:eastAsia="en-GB"/>
        </w:rPr>
        <w:t>natural interactions</w:t>
      </w:r>
      <w:r w:rsidR="00C56863">
        <w:rPr>
          <w:rFonts w:ascii="Times New Roman" w:eastAsia="Times New Roman" w:hAnsi="Times New Roman" w:cs="Times New Roman"/>
          <w:lang w:val="en-US" w:eastAsia="en-GB"/>
        </w:rPr>
        <w:t xml:space="preserve"> </w:t>
      </w:r>
      <w:r w:rsidR="00313F42">
        <w:rPr>
          <w:rFonts w:ascii="Times New Roman" w:eastAsia="Times New Roman" w:hAnsi="Times New Roman" w:cs="Times New Roman"/>
          <w:lang w:val="en-US" w:eastAsia="en-GB"/>
        </w:rPr>
        <w:t xml:space="preserve">to the commonly </w:t>
      </w:r>
      <w:r w:rsidR="00DA68EF">
        <w:rPr>
          <w:rFonts w:ascii="Times New Roman" w:eastAsia="Times New Roman" w:hAnsi="Times New Roman" w:cs="Times New Roman"/>
          <w:lang w:val="en-US" w:eastAsia="en-GB"/>
        </w:rPr>
        <w:t>found</w:t>
      </w:r>
      <w:r w:rsidR="00C44BE6">
        <w:rPr>
          <w:rFonts w:ascii="Times New Roman" w:eastAsia="Times New Roman" w:hAnsi="Times New Roman" w:cs="Times New Roman"/>
          <w:lang w:val="en-US" w:eastAsia="en-GB"/>
        </w:rPr>
        <w:t xml:space="preserve"> interactive tablet</w:t>
      </w:r>
      <w:r w:rsidR="00DA68EF">
        <w:rPr>
          <w:rFonts w:ascii="Times New Roman" w:eastAsia="Times New Roman" w:hAnsi="Times New Roman" w:cs="Times New Roman"/>
          <w:lang w:val="en-US" w:eastAsia="en-GB"/>
        </w:rPr>
        <w:t xml:space="preserve"> in </w:t>
      </w:r>
      <w:r w:rsidR="007860F9">
        <w:rPr>
          <w:rFonts w:ascii="Times New Roman" w:eastAsia="Times New Roman" w:hAnsi="Times New Roman" w:cs="Times New Roman"/>
          <w:lang w:val="en-US" w:eastAsia="en-GB"/>
        </w:rPr>
        <w:t>modern museums</w:t>
      </w:r>
      <w:r w:rsidRPr="00C71126">
        <w:rPr>
          <w:rFonts w:ascii="Times New Roman" w:eastAsia="Times New Roman" w:hAnsi="Times New Roman" w:cs="Times New Roman"/>
          <w:lang w:val="en-US" w:eastAsia="en-GB"/>
        </w:rPr>
        <w:t xml:space="preserve">. Haptic systems can be grouped in to </w:t>
      </w:r>
      <w:r w:rsidR="00A05B71">
        <w:rPr>
          <w:rFonts w:ascii="Times New Roman" w:eastAsia="Times New Roman" w:hAnsi="Times New Roman" w:cs="Times New Roman"/>
          <w:lang w:val="en-US" w:eastAsia="en-GB"/>
        </w:rPr>
        <w:t>three</w:t>
      </w:r>
      <w:r w:rsidRPr="00C71126">
        <w:rPr>
          <w:rFonts w:ascii="Times New Roman" w:eastAsia="Times New Roman" w:hAnsi="Times New Roman" w:cs="Times New Roman"/>
          <w:lang w:val="en-US" w:eastAsia="en-GB"/>
        </w:rPr>
        <w:t xml:space="preserve"> core categories</w:t>
      </w:r>
      <w:r w:rsidR="00A05B71">
        <w:rPr>
          <w:rFonts w:ascii="Times New Roman" w:eastAsia="Times New Roman" w:hAnsi="Times New Roman" w:cs="Times New Roman"/>
          <w:lang w:val="en-US" w:eastAsia="en-GB"/>
        </w:rPr>
        <w:t>:</w:t>
      </w:r>
      <w:r w:rsidRPr="00C71126">
        <w:rPr>
          <w:rFonts w:ascii="Times New Roman" w:eastAsia="Times New Roman" w:hAnsi="Times New Roman" w:cs="Times New Roman"/>
          <w:lang w:val="en-US" w:eastAsia="en-GB"/>
        </w:rPr>
        <w:t xml:space="preserve"> graspable, </w:t>
      </w:r>
      <w:r w:rsidR="004D1CC9" w:rsidRPr="00C71126">
        <w:rPr>
          <w:rFonts w:ascii="Times New Roman" w:eastAsia="Times New Roman" w:hAnsi="Times New Roman" w:cs="Times New Roman"/>
          <w:lang w:val="en-US" w:eastAsia="en-GB"/>
        </w:rPr>
        <w:t>touchable,</w:t>
      </w:r>
      <w:r w:rsidRPr="00C71126">
        <w:rPr>
          <w:rFonts w:ascii="Times New Roman" w:eastAsia="Times New Roman" w:hAnsi="Times New Roman" w:cs="Times New Roman"/>
          <w:lang w:val="en-US" w:eastAsia="en-GB"/>
        </w:rPr>
        <w:t xml:space="preserve"> and wearable. Graspable haptics include the Phantom Omni</w:t>
      </w:r>
      <w:r w:rsidR="00421E0C" w:rsidRPr="00C71126">
        <w:rPr>
          <w:rFonts w:ascii="Times New Roman" w:eastAsia="Times New Roman" w:hAnsi="Times New Roman" w:cs="Times New Roman"/>
          <w:lang w:val="en-US" w:eastAsia="en-GB"/>
        </w:rPr>
        <w:t xml:space="preserve"> </w:t>
      </w:r>
      <w:r w:rsidR="00725C71">
        <w:rPr>
          <w:rFonts w:ascii="Times New Roman" w:eastAsia="Times New Roman" w:hAnsi="Times New Roman" w:cs="Times New Roman"/>
          <w:lang w:val="en-US" w:eastAsia="en-GB"/>
        </w:rPr>
        <w:t xml:space="preserve">(Seen in </w:t>
      </w:r>
      <w:r w:rsidR="00725C71">
        <w:rPr>
          <w:rFonts w:ascii="Times New Roman" w:eastAsia="Times New Roman" w:hAnsi="Times New Roman" w:cs="Times New Roman"/>
          <w:lang w:val="en-US" w:eastAsia="en-GB"/>
        </w:rPr>
        <w:fldChar w:fldCharType="begin"/>
      </w:r>
      <w:r w:rsidR="00725C71">
        <w:rPr>
          <w:rFonts w:ascii="Times New Roman" w:eastAsia="Times New Roman" w:hAnsi="Times New Roman" w:cs="Times New Roman"/>
          <w:lang w:val="en-US" w:eastAsia="en-GB"/>
        </w:rPr>
        <w:instrText xml:space="preserve"> REF _Ref104552792 \h </w:instrText>
      </w:r>
      <w:r w:rsidR="0011510E">
        <w:rPr>
          <w:rFonts w:ascii="Times New Roman" w:eastAsia="Times New Roman" w:hAnsi="Times New Roman" w:cs="Times New Roman"/>
          <w:lang w:val="en-US" w:eastAsia="en-GB"/>
        </w:rPr>
        <w:instrText xml:space="preserve"> \* MERGEFORMAT </w:instrText>
      </w:r>
      <w:r w:rsidR="00725C71">
        <w:rPr>
          <w:rFonts w:ascii="Times New Roman" w:eastAsia="Times New Roman" w:hAnsi="Times New Roman" w:cs="Times New Roman"/>
          <w:lang w:val="en-US" w:eastAsia="en-GB"/>
        </w:rPr>
      </w:r>
      <w:r w:rsidR="00725C71">
        <w:rPr>
          <w:rFonts w:ascii="Times New Roman" w:eastAsia="Times New Roman" w:hAnsi="Times New Roman" w:cs="Times New Roman"/>
          <w:lang w:val="en-US" w:eastAsia="en-GB"/>
        </w:rPr>
        <w:fldChar w:fldCharType="separate"/>
      </w:r>
      <w:r w:rsidR="004D1714" w:rsidRPr="004D1714">
        <w:t xml:space="preserve">Fig. </w:t>
      </w:r>
      <w:r w:rsidR="004D1714" w:rsidRPr="004D1714">
        <w:rPr>
          <w:noProof/>
        </w:rPr>
        <w:t>24</w:t>
      </w:r>
      <w:r w:rsidR="00725C71">
        <w:rPr>
          <w:rFonts w:ascii="Times New Roman" w:eastAsia="Times New Roman" w:hAnsi="Times New Roman" w:cs="Times New Roman"/>
          <w:lang w:val="en-US" w:eastAsia="en-GB"/>
        </w:rPr>
        <w:fldChar w:fldCharType="end"/>
      </w:r>
      <w:r w:rsidR="00725C71">
        <w:rPr>
          <w:rFonts w:ascii="Times New Roman" w:eastAsia="Times New Roman" w:hAnsi="Times New Roman" w:cs="Times New Roman"/>
          <w:lang w:val="en-US" w:eastAsia="en-GB"/>
        </w:rPr>
        <w:t xml:space="preserve">.) </w:t>
      </w:r>
      <w:sdt>
        <w:sdtPr>
          <w:rPr>
            <w:rFonts w:ascii="Times New Roman" w:eastAsia="Times New Roman" w:hAnsi="Times New Roman" w:cs="Times New Roman"/>
            <w:lang w:val="en-US" w:eastAsia="en-GB"/>
          </w:rPr>
          <w:id w:val="-669948044"/>
          <w:citation/>
        </w:sdtPr>
        <w:sdtContent>
          <w:r w:rsidR="00140B78">
            <w:rPr>
              <w:rFonts w:ascii="Times New Roman" w:eastAsia="Times New Roman" w:hAnsi="Times New Roman" w:cs="Times New Roman"/>
              <w:lang w:val="en-US" w:eastAsia="en-GB"/>
            </w:rPr>
            <w:fldChar w:fldCharType="begin"/>
          </w:r>
          <w:r w:rsidR="00140B78">
            <w:rPr>
              <w:rFonts w:ascii="Times New Roman" w:eastAsia="Times New Roman" w:hAnsi="Times New Roman" w:cs="Times New Roman"/>
              <w:lang w:val="en-US" w:eastAsia="en-GB"/>
            </w:rPr>
            <w:instrText xml:space="preserve"> CITATION Sil09 \l 1033 </w:instrText>
          </w:r>
          <w:r w:rsidR="00140B78">
            <w:rPr>
              <w:rFonts w:ascii="Times New Roman" w:eastAsia="Times New Roman" w:hAnsi="Times New Roman" w:cs="Times New Roman"/>
              <w:lang w:val="en-US" w:eastAsia="en-GB"/>
            </w:rPr>
            <w:fldChar w:fldCharType="separate"/>
          </w:r>
          <w:r w:rsidR="00B43B2E" w:rsidRPr="00B43B2E">
            <w:rPr>
              <w:rFonts w:ascii="Times New Roman" w:eastAsia="Times New Roman" w:hAnsi="Times New Roman" w:cs="Times New Roman"/>
              <w:noProof/>
              <w:lang w:val="en-US" w:eastAsia="en-GB"/>
            </w:rPr>
            <w:t>(Silva, 2009)</w:t>
          </w:r>
          <w:r w:rsidR="00140B78">
            <w:rPr>
              <w:rFonts w:ascii="Times New Roman" w:eastAsia="Times New Roman" w:hAnsi="Times New Roman" w:cs="Times New Roman"/>
              <w:lang w:val="en-US" w:eastAsia="en-GB"/>
            </w:rPr>
            <w:fldChar w:fldCharType="end"/>
          </w:r>
        </w:sdtContent>
      </w:sdt>
      <w:r w:rsidRPr="00C71126">
        <w:rPr>
          <w:rFonts w:ascii="Times New Roman" w:eastAsia="Times New Roman" w:hAnsi="Times New Roman" w:cs="Times New Roman"/>
          <w:lang w:val="en-US" w:eastAsia="en-GB"/>
        </w:rPr>
        <w:t>, designed as a tool to enhance simulation and training, along with other interactive scenarios. This device provides full force</w:t>
      </w:r>
      <w:r w:rsidR="00520BA8">
        <w:rPr>
          <w:rFonts w:ascii="Times New Roman" w:eastAsia="Times New Roman" w:hAnsi="Times New Roman" w:cs="Times New Roman"/>
          <w:lang w:val="en-US" w:eastAsia="en-GB"/>
        </w:rPr>
        <w:t>-</w:t>
      </w:r>
      <w:r w:rsidRPr="00C71126">
        <w:rPr>
          <w:rFonts w:ascii="Times New Roman" w:eastAsia="Times New Roman" w:hAnsi="Times New Roman" w:cs="Times New Roman"/>
          <w:lang w:val="en-US" w:eastAsia="en-GB"/>
        </w:rPr>
        <w:t>feedback to mimic the realistic sense of touch, however</w:t>
      </w:r>
      <w:r w:rsidR="00A05B71">
        <w:rPr>
          <w:rFonts w:ascii="Times New Roman" w:eastAsia="Times New Roman" w:hAnsi="Times New Roman" w:cs="Times New Roman"/>
          <w:lang w:val="en-US" w:eastAsia="en-GB"/>
        </w:rPr>
        <w:t>,</w:t>
      </w:r>
      <w:r w:rsidRPr="00C71126">
        <w:rPr>
          <w:rFonts w:ascii="Times New Roman" w:eastAsia="Times New Roman" w:hAnsi="Times New Roman" w:cs="Times New Roman"/>
          <w:lang w:val="en-US" w:eastAsia="en-GB"/>
        </w:rPr>
        <w:t xml:space="preserve"> the user is still limited to holding the stylus for a sensory response.</w:t>
      </w:r>
      <w:r w:rsidR="00ED7DAA" w:rsidRPr="00C71126">
        <w:rPr>
          <w:rFonts w:ascii="Times New Roman" w:eastAsia="Times New Roman" w:hAnsi="Times New Roman" w:cs="Times New Roman"/>
          <w:lang w:val="en-US" w:eastAsia="en-GB"/>
        </w:rPr>
        <w:t xml:space="preserve"> </w:t>
      </w:r>
    </w:p>
    <w:p w14:paraId="69139AF6" w14:textId="77777777" w:rsidR="00BE334B" w:rsidRPr="009A5E92" w:rsidRDefault="00BE334B" w:rsidP="0011510E">
      <w:pPr>
        <w:keepNext/>
        <w:spacing w:before="240" w:after="0" w:line="360" w:lineRule="auto"/>
        <w:jc w:val="center"/>
        <w:textAlignment w:val="baseline"/>
      </w:pPr>
      <w:r w:rsidRPr="009A5E92">
        <w:rPr>
          <w:noProof/>
        </w:rPr>
        <w:drawing>
          <wp:inline distT="0" distB="0" distL="0" distR="0" wp14:anchorId="18DF4A3E" wp14:editId="30E11535">
            <wp:extent cx="5505452" cy="3670097"/>
            <wp:effectExtent l="0" t="0" r="0" b="6985"/>
            <wp:docPr id="17" name="Picture 1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34">
                      <a:extLst>
                        <a:ext uri="{28A0092B-C50C-407E-A947-70E740481C1C}">
                          <a14:useLocalDpi xmlns:a14="http://schemas.microsoft.com/office/drawing/2010/main" val="0"/>
                        </a:ext>
                      </a:extLst>
                    </a:blip>
                    <a:stretch>
                      <a:fillRect/>
                    </a:stretch>
                  </pic:blipFill>
                  <pic:spPr>
                    <a:xfrm>
                      <a:off x="0" y="0"/>
                      <a:ext cx="5505452" cy="3670097"/>
                    </a:xfrm>
                    <a:prstGeom prst="rect">
                      <a:avLst/>
                    </a:prstGeom>
                  </pic:spPr>
                </pic:pic>
              </a:graphicData>
            </a:graphic>
          </wp:inline>
        </w:drawing>
      </w:r>
    </w:p>
    <w:p w14:paraId="5D13DD02" w14:textId="0D42AC51" w:rsidR="00BE334B" w:rsidRPr="009A5E92" w:rsidRDefault="00BE334B" w:rsidP="0011510E">
      <w:pPr>
        <w:pStyle w:val="Caption"/>
        <w:spacing w:line="360" w:lineRule="auto"/>
        <w:jc w:val="center"/>
        <w:rPr>
          <w:rFonts w:ascii="Times New Roman" w:eastAsia="Times New Roman" w:hAnsi="Times New Roman" w:cs="Times New Roman"/>
          <w:color w:val="auto"/>
          <w:lang w:val="en-US" w:eastAsia="en-GB"/>
        </w:rPr>
      </w:pPr>
      <w:bookmarkStart w:id="126" w:name="_Ref104552792"/>
      <w:bookmarkStart w:id="127" w:name="_Toc154829342"/>
      <w:bookmarkStart w:id="128" w:name="_Toc177664907"/>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SEQ Fig. \* ARABIC</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26</w:t>
      </w:r>
      <w:r w:rsidRPr="009A5E92">
        <w:rPr>
          <w:rFonts w:ascii="Times New Roman" w:hAnsi="Times New Roman" w:cs="Times New Roman"/>
          <w:color w:val="auto"/>
        </w:rPr>
        <w:fldChar w:fldCharType="end"/>
      </w:r>
      <w:bookmarkEnd w:id="126"/>
      <w:r w:rsidRPr="009A5E92">
        <w:rPr>
          <w:rFonts w:ascii="Times New Roman" w:hAnsi="Times New Roman" w:cs="Times New Roman"/>
          <w:color w:val="auto"/>
        </w:rPr>
        <w:t>. Phantom Omni Device.</w:t>
      </w:r>
      <w:bookmarkEnd w:id="127"/>
      <w:bookmarkEnd w:id="128"/>
    </w:p>
    <w:p w14:paraId="49BDCDBC" w14:textId="00057C8F" w:rsidR="00953198" w:rsidRDefault="00ED7DAA" w:rsidP="0011510E">
      <w:pPr>
        <w:spacing w:before="240" w:after="0" w:line="360" w:lineRule="auto"/>
        <w:jc w:val="both"/>
        <w:textAlignment w:val="baseline"/>
        <w:rPr>
          <w:rFonts w:ascii="Times New Roman" w:eastAsia="Times New Roman" w:hAnsi="Times New Roman" w:cs="Times New Roman"/>
          <w:lang w:eastAsia="en-GB"/>
        </w:rPr>
      </w:pPr>
      <w:r w:rsidRPr="00C71126">
        <w:rPr>
          <w:rFonts w:ascii="Times New Roman" w:eastAsia="Times New Roman" w:hAnsi="Times New Roman" w:cs="Times New Roman"/>
          <w:lang w:val="en-US" w:eastAsia="en-GB"/>
        </w:rPr>
        <w:t xml:space="preserve">Another example </w:t>
      </w:r>
      <w:r w:rsidR="00347568" w:rsidRPr="00C71126">
        <w:rPr>
          <w:rFonts w:ascii="Times New Roman" w:eastAsia="Times New Roman" w:hAnsi="Times New Roman" w:cs="Times New Roman"/>
          <w:lang w:val="en-US" w:eastAsia="en-GB"/>
        </w:rPr>
        <w:t>of a haptic device is</w:t>
      </w:r>
      <w:r w:rsidR="307E6CFC" w:rsidRPr="00C71126">
        <w:rPr>
          <w:rFonts w:ascii="Times New Roman" w:eastAsia="Times New Roman" w:hAnsi="Times New Roman" w:cs="Times New Roman"/>
          <w:lang w:val="en-US" w:eastAsia="en-GB"/>
        </w:rPr>
        <w:t> SkinHaptics</w:t>
      </w:r>
      <w:r w:rsidR="00725C71">
        <w:rPr>
          <w:rFonts w:ascii="Times New Roman" w:eastAsia="Times New Roman" w:hAnsi="Times New Roman" w:cs="Times New Roman"/>
          <w:lang w:val="en-US" w:eastAsia="en-GB"/>
        </w:rPr>
        <w:t xml:space="preserve"> (Seen in </w:t>
      </w:r>
      <w:r w:rsidR="00725C71">
        <w:rPr>
          <w:rFonts w:ascii="Times New Roman" w:eastAsia="Times New Roman" w:hAnsi="Times New Roman" w:cs="Times New Roman"/>
          <w:lang w:val="en-US" w:eastAsia="en-GB"/>
        </w:rPr>
        <w:fldChar w:fldCharType="begin"/>
      </w:r>
      <w:r w:rsidR="00725C71">
        <w:rPr>
          <w:rFonts w:ascii="Times New Roman" w:eastAsia="Times New Roman" w:hAnsi="Times New Roman" w:cs="Times New Roman"/>
          <w:lang w:val="en-US" w:eastAsia="en-GB"/>
        </w:rPr>
        <w:instrText xml:space="preserve"> REF _Ref104552825 \h </w:instrText>
      </w:r>
      <w:r w:rsidR="0011510E">
        <w:rPr>
          <w:rFonts w:ascii="Times New Roman" w:eastAsia="Times New Roman" w:hAnsi="Times New Roman" w:cs="Times New Roman"/>
          <w:lang w:val="en-US" w:eastAsia="en-GB"/>
        </w:rPr>
        <w:instrText xml:space="preserve"> \* MERGEFORMAT </w:instrText>
      </w:r>
      <w:r w:rsidR="00725C71">
        <w:rPr>
          <w:rFonts w:ascii="Times New Roman" w:eastAsia="Times New Roman" w:hAnsi="Times New Roman" w:cs="Times New Roman"/>
          <w:lang w:val="en-US" w:eastAsia="en-GB"/>
        </w:rPr>
      </w:r>
      <w:r w:rsidR="00725C71">
        <w:rPr>
          <w:rFonts w:ascii="Times New Roman" w:eastAsia="Times New Roman" w:hAnsi="Times New Roman" w:cs="Times New Roman"/>
          <w:lang w:val="en-US" w:eastAsia="en-GB"/>
        </w:rPr>
        <w:fldChar w:fldCharType="separate"/>
      </w:r>
      <w:r w:rsidR="004D1714" w:rsidRPr="004D1714">
        <w:t xml:space="preserve">Fig. </w:t>
      </w:r>
      <w:r w:rsidR="004D1714" w:rsidRPr="004D1714">
        <w:rPr>
          <w:noProof/>
        </w:rPr>
        <w:t>25</w:t>
      </w:r>
      <w:r w:rsidR="00725C71">
        <w:rPr>
          <w:rFonts w:ascii="Times New Roman" w:eastAsia="Times New Roman" w:hAnsi="Times New Roman" w:cs="Times New Roman"/>
          <w:lang w:val="en-US" w:eastAsia="en-GB"/>
        </w:rPr>
        <w:fldChar w:fldCharType="end"/>
      </w:r>
      <w:r w:rsidR="00725C71">
        <w:rPr>
          <w:rFonts w:ascii="Times New Roman" w:eastAsia="Times New Roman" w:hAnsi="Times New Roman" w:cs="Times New Roman"/>
          <w:lang w:val="en-US" w:eastAsia="en-GB"/>
        </w:rPr>
        <w:t>.)</w:t>
      </w:r>
      <w:r w:rsidR="00347568" w:rsidRPr="00C71126">
        <w:rPr>
          <w:rFonts w:ascii="Times New Roman" w:eastAsia="Times New Roman" w:hAnsi="Times New Roman" w:cs="Times New Roman"/>
          <w:lang w:val="en-US" w:eastAsia="en-GB"/>
        </w:rPr>
        <w:t xml:space="preserve"> </w:t>
      </w:r>
      <w:sdt>
        <w:sdtPr>
          <w:rPr>
            <w:rFonts w:ascii="Times New Roman" w:eastAsia="Times New Roman" w:hAnsi="Times New Roman" w:cs="Times New Roman"/>
            <w:lang w:val="en-US" w:eastAsia="en-GB"/>
          </w:rPr>
          <w:id w:val="-193847182"/>
          <w:citation/>
        </w:sdtPr>
        <w:sdtContent>
          <w:r w:rsidR="00D929C6">
            <w:rPr>
              <w:rFonts w:ascii="Times New Roman" w:eastAsia="Times New Roman" w:hAnsi="Times New Roman" w:cs="Times New Roman"/>
              <w:lang w:val="en-US" w:eastAsia="en-GB"/>
            </w:rPr>
            <w:fldChar w:fldCharType="begin"/>
          </w:r>
          <w:r w:rsidR="00D929C6">
            <w:rPr>
              <w:rFonts w:ascii="Times New Roman" w:eastAsia="Times New Roman" w:hAnsi="Times New Roman" w:cs="Times New Roman"/>
              <w:lang w:val="en-US" w:eastAsia="en-GB"/>
            </w:rPr>
            <w:instrText xml:space="preserve"> CITATION Ack16 \l 1033 </w:instrText>
          </w:r>
          <w:r w:rsidR="00D929C6">
            <w:rPr>
              <w:rFonts w:ascii="Times New Roman" w:eastAsia="Times New Roman" w:hAnsi="Times New Roman" w:cs="Times New Roman"/>
              <w:lang w:val="en-US" w:eastAsia="en-GB"/>
            </w:rPr>
            <w:fldChar w:fldCharType="separate"/>
          </w:r>
          <w:r w:rsidR="00B43B2E" w:rsidRPr="00B43B2E">
            <w:rPr>
              <w:rFonts w:ascii="Times New Roman" w:eastAsia="Times New Roman" w:hAnsi="Times New Roman" w:cs="Times New Roman"/>
              <w:noProof/>
              <w:lang w:val="en-US" w:eastAsia="en-GB"/>
            </w:rPr>
            <w:t>(Ackerman, 2016)</w:t>
          </w:r>
          <w:r w:rsidR="00D929C6">
            <w:rPr>
              <w:rFonts w:ascii="Times New Roman" w:eastAsia="Times New Roman" w:hAnsi="Times New Roman" w:cs="Times New Roman"/>
              <w:lang w:val="en-US" w:eastAsia="en-GB"/>
            </w:rPr>
            <w:fldChar w:fldCharType="end"/>
          </w:r>
        </w:sdtContent>
      </w:sdt>
      <w:r w:rsidR="00347568" w:rsidRPr="00C71126">
        <w:rPr>
          <w:rFonts w:ascii="Times New Roman" w:eastAsia="Times New Roman" w:hAnsi="Times New Roman" w:cs="Times New Roman"/>
          <w:lang w:val="en-US" w:eastAsia="en-GB"/>
        </w:rPr>
        <w:t>, a device</w:t>
      </w:r>
      <w:r w:rsidR="307E6CFC" w:rsidRPr="00C71126">
        <w:rPr>
          <w:rFonts w:ascii="Times New Roman" w:eastAsia="Times New Roman" w:hAnsi="Times New Roman" w:cs="Times New Roman"/>
          <w:lang w:val="en-US" w:eastAsia="en-GB"/>
        </w:rPr>
        <w:t xml:space="preserve"> us</w:t>
      </w:r>
      <w:r w:rsidR="00347568" w:rsidRPr="00C71126">
        <w:rPr>
          <w:rFonts w:ascii="Times New Roman" w:eastAsia="Times New Roman" w:hAnsi="Times New Roman" w:cs="Times New Roman"/>
          <w:lang w:val="en-US" w:eastAsia="en-GB"/>
        </w:rPr>
        <w:t>ing</w:t>
      </w:r>
      <w:r w:rsidR="307E6CFC" w:rsidRPr="00C71126">
        <w:rPr>
          <w:rFonts w:ascii="Times New Roman" w:eastAsia="Times New Roman" w:hAnsi="Times New Roman" w:cs="Times New Roman"/>
          <w:lang w:val="en-US" w:eastAsia="en-GB"/>
        </w:rPr>
        <w:t xml:space="preserve"> ultrasound vibrations to generate tactile feedback to touch objects in </w:t>
      </w:r>
      <w:r w:rsidR="00441738" w:rsidRPr="00C71126">
        <w:rPr>
          <w:rFonts w:ascii="Times New Roman" w:eastAsia="Times New Roman" w:hAnsi="Times New Roman" w:cs="Times New Roman"/>
          <w:lang w:val="en-US" w:eastAsia="en-GB"/>
        </w:rPr>
        <w:t>mid</w:t>
      </w:r>
      <w:r w:rsidR="00441738">
        <w:rPr>
          <w:rFonts w:ascii="Times New Roman" w:eastAsia="Times New Roman" w:hAnsi="Times New Roman" w:cs="Times New Roman"/>
          <w:lang w:val="en-US" w:eastAsia="en-GB"/>
        </w:rPr>
        <w:t>a</w:t>
      </w:r>
      <w:r w:rsidR="00441738" w:rsidRPr="00C71126">
        <w:rPr>
          <w:rFonts w:ascii="Times New Roman" w:eastAsia="Times New Roman" w:hAnsi="Times New Roman" w:cs="Times New Roman"/>
          <w:lang w:val="en-US" w:eastAsia="en-GB"/>
        </w:rPr>
        <w:t>ir</w:t>
      </w:r>
      <w:r w:rsidR="000E41B8">
        <w:rPr>
          <w:rFonts w:ascii="Times New Roman" w:eastAsia="Times New Roman" w:hAnsi="Times New Roman" w:cs="Times New Roman"/>
          <w:lang w:val="en-US" w:eastAsia="en-GB"/>
        </w:rPr>
        <w:t>. T</w:t>
      </w:r>
      <w:r w:rsidR="307E6CFC" w:rsidRPr="00C71126">
        <w:rPr>
          <w:rFonts w:ascii="Times New Roman" w:eastAsia="Times New Roman" w:hAnsi="Times New Roman" w:cs="Times New Roman"/>
          <w:lang w:val="en-US" w:eastAsia="en-GB"/>
        </w:rPr>
        <w:t>his creates a hands-free experience</w:t>
      </w:r>
      <w:r w:rsidR="00787B18">
        <w:rPr>
          <w:rFonts w:ascii="Times New Roman" w:eastAsia="Times New Roman" w:hAnsi="Times New Roman" w:cs="Times New Roman"/>
          <w:lang w:val="en-US" w:eastAsia="en-GB"/>
        </w:rPr>
        <w:t>.</w:t>
      </w:r>
      <w:r w:rsidR="307E6CFC" w:rsidRPr="00C71126">
        <w:rPr>
          <w:rFonts w:ascii="Times New Roman" w:eastAsia="Times New Roman" w:hAnsi="Times New Roman" w:cs="Times New Roman"/>
          <w:lang w:val="en-US" w:eastAsia="en-GB"/>
        </w:rPr>
        <w:t xml:space="preserve"> </w:t>
      </w:r>
      <w:r w:rsidR="00880CD9">
        <w:rPr>
          <w:rFonts w:ascii="Times New Roman" w:eastAsia="Times New Roman" w:hAnsi="Times New Roman" w:cs="Times New Roman"/>
          <w:lang w:val="en-US" w:eastAsia="en-GB"/>
        </w:rPr>
        <w:t>Albeit one</w:t>
      </w:r>
      <w:r w:rsidR="307E6CFC" w:rsidRPr="00C71126">
        <w:rPr>
          <w:rFonts w:ascii="Times New Roman" w:eastAsia="Times New Roman" w:hAnsi="Times New Roman" w:cs="Times New Roman"/>
          <w:lang w:val="en-US" w:eastAsia="en-GB"/>
        </w:rPr>
        <w:t xml:space="preserve"> this is limited due to </w:t>
      </w:r>
      <w:r w:rsidR="00787B18">
        <w:rPr>
          <w:rFonts w:ascii="Times New Roman" w:eastAsia="Times New Roman" w:hAnsi="Times New Roman" w:cs="Times New Roman"/>
          <w:lang w:val="en-US" w:eastAsia="en-GB"/>
        </w:rPr>
        <w:t xml:space="preserve">the </w:t>
      </w:r>
      <w:r w:rsidR="00992DDC">
        <w:rPr>
          <w:rFonts w:ascii="Times New Roman" w:eastAsia="Times New Roman" w:hAnsi="Times New Roman" w:cs="Times New Roman"/>
          <w:lang w:val="en-US" w:eastAsia="en-GB"/>
        </w:rPr>
        <w:t xml:space="preserve">device attaching to the </w:t>
      </w:r>
      <w:r w:rsidR="00787B18">
        <w:rPr>
          <w:rFonts w:ascii="Times New Roman" w:eastAsia="Times New Roman" w:hAnsi="Times New Roman" w:cs="Times New Roman"/>
          <w:lang w:val="en-US" w:eastAsia="en-GB"/>
        </w:rPr>
        <w:t>palm of the hand</w:t>
      </w:r>
      <w:r w:rsidR="00992DDC">
        <w:rPr>
          <w:rFonts w:ascii="Times New Roman" w:eastAsia="Times New Roman" w:hAnsi="Times New Roman" w:cs="Times New Roman"/>
          <w:lang w:val="en-US" w:eastAsia="en-GB"/>
        </w:rPr>
        <w:t xml:space="preserve">, making it the only </w:t>
      </w:r>
      <w:r w:rsidR="00101DC1">
        <w:rPr>
          <w:rFonts w:ascii="Times New Roman" w:eastAsia="Times New Roman" w:hAnsi="Times New Roman" w:cs="Times New Roman"/>
          <w:lang w:val="en-US" w:eastAsia="en-GB"/>
        </w:rPr>
        <w:t xml:space="preserve">section </w:t>
      </w:r>
      <w:r w:rsidR="00787B18">
        <w:rPr>
          <w:rFonts w:ascii="Times New Roman" w:eastAsia="Times New Roman" w:hAnsi="Times New Roman" w:cs="Times New Roman"/>
          <w:lang w:val="en-US" w:eastAsia="en-GB"/>
        </w:rPr>
        <w:t>active for feedback</w:t>
      </w:r>
      <w:r w:rsidR="00B40B78">
        <w:rPr>
          <w:rFonts w:ascii="Times New Roman" w:eastAsia="Times New Roman" w:hAnsi="Times New Roman" w:cs="Times New Roman"/>
          <w:lang w:val="en-US" w:eastAsia="en-GB"/>
        </w:rPr>
        <w:t>. M</w:t>
      </w:r>
      <w:r w:rsidR="00101DC1">
        <w:rPr>
          <w:rFonts w:ascii="Times New Roman" w:eastAsia="Times New Roman" w:hAnsi="Times New Roman" w:cs="Times New Roman"/>
          <w:lang w:val="en-US" w:eastAsia="en-GB"/>
        </w:rPr>
        <w:t>issing out the fingertips makes i</w:t>
      </w:r>
      <w:r w:rsidR="00787B18">
        <w:rPr>
          <w:rFonts w:ascii="Times New Roman" w:eastAsia="Times New Roman" w:hAnsi="Times New Roman" w:cs="Times New Roman"/>
          <w:lang w:val="en-US" w:eastAsia="en-GB"/>
        </w:rPr>
        <w:t xml:space="preserve">t impossible to achieve a grabbing </w:t>
      </w:r>
      <w:r w:rsidR="00524AA6">
        <w:rPr>
          <w:rFonts w:ascii="Times New Roman" w:eastAsia="Times New Roman" w:hAnsi="Times New Roman" w:cs="Times New Roman"/>
          <w:lang w:val="en-US" w:eastAsia="en-GB"/>
        </w:rPr>
        <w:t xml:space="preserve">motion on </w:t>
      </w:r>
      <w:r w:rsidR="00787B18">
        <w:rPr>
          <w:rFonts w:ascii="Times New Roman" w:eastAsia="Times New Roman" w:hAnsi="Times New Roman" w:cs="Times New Roman"/>
          <w:lang w:val="en-US" w:eastAsia="en-GB"/>
        </w:rPr>
        <w:t>an object</w:t>
      </w:r>
      <w:r w:rsidR="00524AA6">
        <w:rPr>
          <w:rFonts w:ascii="Times New Roman" w:eastAsia="Times New Roman" w:hAnsi="Times New Roman" w:cs="Times New Roman"/>
          <w:lang w:val="en-US" w:eastAsia="en-GB"/>
        </w:rPr>
        <w:t xml:space="preserve">, therefore making the </w:t>
      </w:r>
      <w:r w:rsidR="00C01A4F">
        <w:rPr>
          <w:rFonts w:ascii="Times New Roman" w:eastAsia="Times New Roman" w:hAnsi="Times New Roman" w:cs="Times New Roman"/>
          <w:lang w:val="en-US" w:eastAsia="en-GB"/>
        </w:rPr>
        <w:t>player unable to pick up objects freely</w:t>
      </w:r>
      <w:r w:rsidR="307E6CFC" w:rsidRPr="00C71126">
        <w:rPr>
          <w:rFonts w:ascii="Times New Roman" w:eastAsia="Times New Roman" w:hAnsi="Times New Roman" w:cs="Times New Roman"/>
          <w:lang w:val="en-US" w:eastAsia="en-GB"/>
        </w:rPr>
        <w:t>.</w:t>
      </w:r>
      <w:r w:rsidR="307E6CFC" w:rsidRPr="00C71126">
        <w:rPr>
          <w:rFonts w:ascii="Times New Roman" w:eastAsia="Times New Roman" w:hAnsi="Times New Roman" w:cs="Times New Roman"/>
          <w:lang w:eastAsia="en-GB"/>
        </w:rPr>
        <w:t> </w:t>
      </w:r>
    </w:p>
    <w:p w14:paraId="01DBF7DA" w14:textId="77777777" w:rsidR="001169D8" w:rsidRDefault="001169D8" w:rsidP="0011510E">
      <w:pPr>
        <w:keepNext/>
        <w:spacing w:before="240" w:after="0" w:line="360" w:lineRule="auto"/>
        <w:jc w:val="center"/>
        <w:textAlignment w:val="baseline"/>
      </w:pPr>
      <w:r>
        <w:rPr>
          <w:noProof/>
        </w:rPr>
        <w:lastRenderedPageBreak/>
        <w:drawing>
          <wp:inline distT="0" distB="0" distL="0" distR="0" wp14:anchorId="1E0CC648" wp14:editId="0EFCCD0C">
            <wp:extent cx="3714750" cy="2786268"/>
            <wp:effectExtent l="0" t="0" r="0" b="0"/>
            <wp:docPr id="36" name="Picture 36" descr="SkinHaptics Uses Ultrasound to Generate Haptic Feedback Through Your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pic:nvPicPr>
                  <pic:blipFill>
                    <a:blip r:embed="rId35">
                      <a:extLst>
                        <a:ext uri="{28A0092B-C50C-407E-A947-70E740481C1C}">
                          <a14:useLocalDpi xmlns:a14="http://schemas.microsoft.com/office/drawing/2010/main" val="0"/>
                        </a:ext>
                      </a:extLst>
                    </a:blip>
                    <a:stretch>
                      <a:fillRect/>
                    </a:stretch>
                  </pic:blipFill>
                  <pic:spPr>
                    <a:xfrm>
                      <a:off x="0" y="0"/>
                      <a:ext cx="3714750" cy="2786268"/>
                    </a:xfrm>
                    <a:prstGeom prst="rect">
                      <a:avLst/>
                    </a:prstGeom>
                  </pic:spPr>
                </pic:pic>
              </a:graphicData>
            </a:graphic>
          </wp:inline>
        </w:drawing>
      </w:r>
    </w:p>
    <w:p w14:paraId="13B1AF79" w14:textId="00D444AB" w:rsidR="001169D8" w:rsidRPr="009A5E92" w:rsidRDefault="001169D8" w:rsidP="0011510E">
      <w:pPr>
        <w:pStyle w:val="Caption"/>
        <w:spacing w:line="360" w:lineRule="auto"/>
        <w:jc w:val="center"/>
        <w:rPr>
          <w:rFonts w:ascii="Times New Roman" w:eastAsia="Times New Roman" w:hAnsi="Times New Roman" w:cs="Times New Roman"/>
          <w:color w:val="auto"/>
          <w:lang w:eastAsia="en-GB"/>
        </w:rPr>
      </w:pPr>
      <w:bookmarkStart w:id="129" w:name="_Ref104552825"/>
      <w:bookmarkStart w:id="130" w:name="_Toc154829343"/>
      <w:bookmarkStart w:id="131" w:name="_Toc177664908"/>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SEQ Fig. \* ARABIC</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27</w:t>
      </w:r>
      <w:r w:rsidRPr="009A5E92">
        <w:rPr>
          <w:rFonts w:ascii="Times New Roman" w:hAnsi="Times New Roman" w:cs="Times New Roman"/>
          <w:color w:val="auto"/>
        </w:rPr>
        <w:fldChar w:fldCharType="end"/>
      </w:r>
      <w:bookmarkEnd w:id="129"/>
      <w:r w:rsidRPr="009A5E92">
        <w:rPr>
          <w:rFonts w:ascii="Times New Roman" w:hAnsi="Times New Roman" w:cs="Times New Roman"/>
          <w:color w:val="auto"/>
        </w:rPr>
        <w:t>. SkinHaptics device illustration.</w:t>
      </w:r>
      <w:bookmarkEnd w:id="130"/>
      <w:bookmarkEnd w:id="131"/>
    </w:p>
    <w:p w14:paraId="118A81B0" w14:textId="7D9200BF" w:rsidR="00953198" w:rsidRPr="009A5E92" w:rsidRDefault="307E6CFC" w:rsidP="0011510E">
      <w:pPr>
        <w:spacing w:before="240" w:after="0" w:line="360" w:lineRule="auto"/>
        <w:jc w:val="both"/>
        <w:textAlignment w:val="baseline"/>
        <w:rPr>
          <w:rFonts w:ascii="Times New Roman" w:eastAsia="Times New Roman" w:hAnsi="Times New Roman" w:cs="Times New Roman"/>
          <w:sz w:val="18"/>
          <w:szCs w:val="18"/>
          <w:lang w:eastAsia="en-GB"/>
        </w:rPr>
      </w:pPr>
      <w:r w:rsidRPr="009A5E92">
        <w:rPr>
          <w:rFonts w:ascii="Times New Roman" w:eastAsia="Times New Roman" w:hAnsi="Times New Roman" w:cs="Times New Roman"/>
          <w:lang w:val="en-US" w:eastAsia="en-GB"/>
        </w:rPr>
        <w:t>Wearable</w:t>
      </w:r>
      <w:r w:rsidR="000A359E" w:rsidRPr="009A5E92">
        <w:rPr>
          <w:rFonts w:ascii="Times New Roman" w:eastAsia="Times New Roman" w:hAnsi="Times New Roman" w:cs="Times New Roman"/>
          <w:lang w:val="en-US" w:eastAsia="en-GB"/>
        </w:rPr>
        <w:t xml:space="preserve"> </w:t>
      </w:r>
      <w:r w:rsidRPr="009A5E92">
        <w:rPr>
          <w:rFonts w:ascii="Times New Roman" w:eastAsia="Times New Roman" w:hAnsi="Times New Roman" w:cs="Times New Roman"/>
          <w:lang w:val="en-US" w:eastAsia="en-GB"/>
        </w:rPr>
        <w:t xml:space="preserve">haptic gloves </w:t>
      </w:r>
      <w:r w:rsidR="007035A1" w:rsidRPr="009A5E92">
        <w:rPr>
          <w:rFonts w:ascii="Times New Roman" w:eastAsia="Times New Roman" w:hAnsi="Times New Roman" w:cs="Times New Roman"/>
          <w:lang w:val="en-US" w:eastAsia="en-GB"/>
        </w:rPr>
        <w:t xml:space="preserve">featuring tactile feedback </w:t>
      </w:r>
      <w:r w:rsidRPr="009A5E92">
        <w:rPr>
          <w:rFonts w:ascii="Times New Roman" w:eastAsia="Times New Roman" w:hAnsi="Times New Roman" w:cs="Times New Roman"/>
          <w:lang w:val="en-US" w:eastAsia="en-GB"/>
        </w:rPr>
        <w:t>are an upcoming development </w:t>
      </w:r>
      <w:r w:rsidR="007035A1" w:rsidRPr="009A5E92">
        <w:rPr>
          <w:rFonts w:ascii="Times New Roman" w:eastAsia="Times New Roman" w:hAnsi="Times New Roman" w:cs="Times New Roman"/>
          <w:lang w:val="en-US" w:eastAsia="en-GB"/>
        </w:rPr>
        <w:t xml:space="preserve">in the technology industry </w:t>
      </w:r>
      <w:r w:rsidR="00152470" w:rsidRPr="009A5E92">
        <w:rPr>
          <w:rFonts w:ascii="Times New Roman" w:eastAsia="Times New Roman" w:hAnsi="Times New Roman" w:cs="Times New Roman"/>
          <w:lang w:val="en-US" w:eastAsia="en-GB"/>
        </w:rPr>
        <w:t xml:space="preserve">and </w:t>
      </w:r>
      <w:r w:rsidRPr="009A5E92">
        <w:rPr>
          <w:rFonts w:ascii="Times New Roman" w:eastAsia="Times New Roman" w:hAnsi="Times New Roman" w:cs="Times New Roman"/>
          <w:lang w:val="en-US" w:eastAsia="en-GB"/>
        </w:rPr>
        <w:t xml:space="preserve">now making </w:t>
      </w:r>
      <w:r w:rsidR="000E41B8" w:rsidRPr="009A5E92">
        <w:rPr>
          <w:rFonts w:ascii="Times New Roman" w:eastAsia="Times New Roman" w:hAnsi="Times New Roman" w:cs="Times New Roman"/>
          <w:lang w:val="en-US" w:eastAsia="en-GB"/>
        </w:rPr>
        <w:t>their</w:t>
      </w:r>
      <w:r w:rsidR="00434A7E" w:rsidRPr="009A5E92">
        <w:rPr>
          <w:rFonts w:ascii="Times New Roman" w:eastAsia="Times New Roman" w:hAnsi="Times New Roman" w:cs="Times New Roman"/>
          <w:lang w:val="en-US" w:eastAsia="en-GB"/>
        </w:rPr>
        <w:t xml:space="preserve"> </w:t>
      </w:r>
      <w:r w:rsidRPr="009A5E92">
        <w:rPr>
          <w:rFonts w:ascii="Times New Roman" w:eastAsia="Times New Roman" w:hAnsi="Times New Roman" w:cs="Times New Roman"/>
          <w:lang w:val="en-US" w:eastAsia="en-GB"/>
        </w:rPr>
        <w:t>way into the mainstream market</w:t>
      </w:r>
      <w:r w:rsidR="000E41B8" w:rsidRPr="009A5E92">
        <w:rPr>
          <w:rFonts w:ascii="Times New Roman" w:eastAsia="Times New Roman" w:hAnsi="Times New Roman" w:cs="Times New Roman"/>
          <w:lang w:val="en-US" w:eastAsia="en-GB"/>
        </w:rPr>
        <w:t>. W</w:t>
      </w:r>
      <w:r w:rsidRPr="009A5E92">
        <w:rPr>
          <w:rFonts w:ascii="Times New Roman" w:eastAsia="Times New Roman" w:hAnsi="Times New Roman" w:cs="Times New Roman"/>
          <w:lang w:val="en-US" w:eastAsia="en-GB"/>
        </w:rPr>
        <w:t xml:space="preserve">hilst the technology is more accessible, many companies have created their own version of the gloves focusing on </w:t>
      </w:r>
      <w:r w:rsidR="001A7404" w:rsidRPr="009A5E92">
        <w:rPr>
          <w:rFonts w:ascii="Times New Roman" w:eastAsia="Times New Roman" w:hAnsi="Times New Roman" w:cs="Times New Roman"/>
          <w:lang w:val="en-US" w:eastAsia="en-GB"/>
        </w:rPr>
        <w:t>diverse ways</w:t>
      </w:r>
      <w:r w:rsidRPr="009A5E92">
        <w:rPr>
          <w:rFonts w:ascii="Times New Roman" w:eastAsia="Times New Roman" w:hAnsi="Times New Roman" w:cs="Times New Roman"/>
          <w:lang w:val="en-US" w:eastAsia="en-GB"/>
        </w:rPr>
        <w:t xml:space="preserve"> the gloves behave</w:t>
      </w:r>
      <w:r w:rsidR="00701513" w:rsidRPr="009A5E92">
        <w:rPr>
          <w:rFonts w:ascii="Times New Roman" w:eastAsia="Times New Roman" w:hAnsi="Times New Roman" w:cs="Times New Roman"/>
          <w:lang w:val="en-US" w:eastAsia="en-GB"/>
        </w:rPr>
        <w:t xml:space="preserve">, a study was created to compare </w:t>
      </w:r>
      <w:r w:rsidR="00F32B76" w:rsidRPr="009A5E92">
        <w:rPr>
          <w:rFonts w:ascii="Times New Roman" w:eastAsia="Times New Roman" w:hAnsi="Times New Roman" w:cs="Times New Roman"/>
          <w:lang w:val="en-US" w:eastAsia="en-GB"/>
        </w:rPr>
        <w:t xml:space="preserve">a selection of </w:t>
      </w:r>
      <w:r w:rsidR="00701513" w:rsidRPr="009A5E92">
        <w:rPr>
          <w:rFonts w:ascii="Times New Roman" w:eastAsia="Times New Roman" w:hAnsi="Times New Roman" w:cs="Times New Roman"/>
          <w:lang w:val="en-US" w:eastAsia="en-GB"/>
        </w:rPr>
        <w:t>existing devices</w:t>
      </w:r>
      <w:r w:rsidR="00152470" w:rsidRPr="009A5E92">
        <w:rPr>
          <w:rFonts w:ascii="Times New Roman" w:eastAsia="Times New Roman" w:hAnsi="Times New Roman" w:cs="Times New Roman"/>
          <w:lang w:val="en-US" w:eastAsia="en-GB"/>
        </w:rPr>
        <w:t xml:space="preserve"> (See</w:t>
      </w:r>
      <w:r w:rsidR="0050443B" w:rsidRPr="009A5E92">
        <w:rPr>
          <w:rFonts w:ascii="Times New Roman" w:eastAsia="Times New Roman" w:hAnsi="Times New Roman" w:cs="Times New Roman"/>
          <w:lang w:val="en-US" w:eastAsia="en-GB"/>
        </w:rPr>
        <w:t xml:space="preserve"> </w:t>
      </w:r>
      <w:r w:rsidR="00DA7620" w:rsidRPr="009A5E92">
        <w:rPr>
          <w:rFonts w:ascii="Times New Roman" w:eastAsia="Times New Roman" w:hAnsi="Times New Roman" w:cs="Times New Roman"/>
          <w:lang w:val="en-US" w:eastAsia="en-GB"/>
        </w:rPr>
        <w:fldChar w:fldCharType="begin"/>
      </w:r>
      <w:r w:rsidR="00DA7620" w:rsidRPr="009A5E92">
        <w:rPr>
          <w:rFonts w:ascii="Times New Roman" w:eastAsia="Times New Roman" w:hAnsi="Times New Roman" w:cs="Times New Roman"/>
          <w:lang w:val="en-US" w:eastAsia="en-GB"/>
        </w:rPr>
        <w:instrText xml:space="preserve"> REF _Ref154750976 \h </w:instrText>
      </w:r>
      <w:r w:rsidR="0050443B" w:rsidRPr="009A5E92">
        <w:rPr>
          <w:rFonts w:ascii="Times New Roman" w:eastAsia="Times New Roman" w:hAnsi="Times New Roman" w:cs="Times New Roman"/>
          <w:lang w:val="en-US" w:eastAsia="en-GB"/>
        </w:rPr>
        <w:instrText xml:space="preserve"> \* MERGEFORMAT </w:instrText>
      </w:r>
      <w:r w:rsidR="00DA7620" w:rsidRPr="009A5E92">
        <w:rPr>
          <w:rFonts w:ascii="Times New Roman" w:eastAsia="Times New Roman" w:hAnsi="Times New Roman" w:cs="Times New Roman"/>
          <w:lang w:val="en-US" w:eastAsia="en-GB"/>
        </w:rPr>
      </w:r>
      <w:r w:rsidR="00DA7620" w:rsidRPr="009A5E92">
        <w:rPr>
          <w:rFonts w:ascii="Times New Roman" w:eastAsia="Times New Roman" w:hAnsi="Times New Roman" w:cs="Times New Roman"/>
          <w:lang w:val="en-US" w:eastAsia="en-GB"/>
        </w:rPr>
        <w:fldChar w:fldCharType="separate"/>
      </w:r>
      <w:r w:rsidR="00DA7620" w:rsidRPr="009A5E92">
        <w:rPr>
          <w:rFonts w:ascii="Times New Roman" w:eastAsia="Times New Roman" w:hAnsi="Times New Roman" w:cs="Times New Roman"/>
        </w:rPr>
        <w:t>Appendix 1</w:t>
      </w:r>
      <w:r w:rsidR="00DA7620" w:rsidRPr="009A5E92">
        <w:rPr>
          <w:rFonts w:ascii="Times New Roman" w:eastAsia="Times New Roman" w:hAnsi="Times New Roman" w:cs="Times New Roman"/>
          <w:lang w:val="en-US" w:eastAsia="en-GB"/>
        </w:rPr>
        <w:fldChar w:fldCharType="end"/>
      </w:r>
      <w:r w:rsidR="00152470" w:rsidRPr="009A5E92">
        <w:rPr>
          <w:rFonts w:ascii="Times New Roman" w:eastAsia="Times New Roman" w:hAnsi="Times New Roman" w:cs="Times New Roman"/>
          <w:lang w:val="en-US" w:eastAsia="en-GB"/>
        </w:rPr>
        <w:t>)</w:t>
      </w:r>
      <w:r w:rsidRPr="009A5E92">
        <w:rPr>
          <w:rFonts w:ascii="Times New Roman" w:eastAsia="Times New Roman" w:hAnsi="Times New Roman" w:cs="Times New Roman"/>
          <w:lang w:val="en-US" w:eastAsia="en-GB"/>
        </w:rPr>
        <w:t xml:space="preserve">. Haptic gloves offer </w:t>
      </w:r>
      <w:r w:rsidR="00BB5B95" w:rsidRPr="009A5E92">
        <w:rPr>
          <w:rFonts w:ascii="Times New Roman" w:eastAsia="Times New Roman" w:hAnsi="Times New Roman" w:cs="Times New Roman"/>
          <w:lang w:val="en-US" w:eastAsia="en-GB"/>
        </w:rPr>
        <w:t>novel solutions</w:t>
      </w:r>
      <w:r w:rsidRPr="009A5E92">
        <w:rPr>
          <w:rFonts w:ascii="Times New Roman" w:eastAsia="Times New Roman" w:hAnsi="Times New Roman" w:cs="Times New Roman"/>
          <w:lang w:val="en-US" w:eastAsia="en-GB"/>
        </w:rPr>
        <w:t xml:space="preserve"> to common problems faced with </w:t>
      </w:r>
      <w:r w:rsidR="008B4DA0" w:rsidRPr="009A5E92">
        <w:rPr>
          <w:rFonts w:ascii="Times New Roman" w:eastAsia="Times New Roman" w:hAnsi="Times New Roman" w:cs="Times New Roman"/>
          <w:lang w:val="en-US" w:eastAsia="en-GB"/>
        </w:rPr>
        <w:t>V</w:t>
      </w:r>
      <w:r w:rsidRPr="009A5E92">
        <w:rPr>
          <w:rFonts w:ascii="Times New Roman" w:eastAsia="Times New Roman" w:hAnsi="Times New Roman" w:cs="Times New Roman"/>
          <w:lang w:val="en-US" w:eastAsia="en-GB"/>
        </w:rPr>
        <w:t xml:space="preserve">irtual </w:t>
      </w:r>
      <w:r w:rsidR="008B4DA0" w:rsidRPr="009A5E92">
        <w:rPr>
          <w:rFonts w:ascii="Times New Roman" w:eastAsia="Times New Roman" w:hAnsi="Times New Roman" w:cs="Times New Roman"/>
          <w:lang w:val="en-US" w:eastAsia="en-GB"/>
        </w:rPr>
        <w:t>R</w:t>
      </w:r>
      <w:r w:rsidRPr="009A5E92">
        <w:rPr>
          <w:rFonts w:ascii="Times New Roman" w:eastAsia="Times New Roman" w:hAnsi="Times New Roman" w:cs="Times New Roman"/>
          <w:lang w:val="en-US" w:eastAsia="en-GB"/>
        </w:rPr>
        <w:t>eality and let the player use their hands to operate the user interface and interact with the scene around them naturally.</w:t>
      </w:r>
      <w:r w:rsidRPr="009A5E92">
        <w:rPr>
          <w:rFonts w:ascii="Times New Roman" w:eastAsia="Times New Roman" w:hAnsi="Times New Roman" w:cs="Times New Roman"/>
          <w:lang w:eastAsia="en-GB"/>
        </w:rPr>
        <w:t> </w:t>
      </w:r>
    </w:p>
    <w:p w14:paraId="1FD102DA" w14:textId="75AF6290" w:rsidR="004527B2" w:rsidRPr="009A5E92" w:rsidRDefault="307E6CFC" w:rsidP="0011510E">
      <w:pPr>
        <w:spacing w:before="240" w:after="0" w:line="360" w:lineRule="auto"/>
        <w:jc w:val="both"/>
        <w:textAlignment w:val="baseline"/>
        <w:rPr>
          <w:rFonts w:ascii="Times New Roman" w:eastAsia="Times New Roman" w:hAnsi="Times New Roman" w:cs="Times New Roman"/>
          <w:lang w:val="en-US" w:eastAsia="en-GB"/>
        </w:rPr>
      </w:pPr>
      <w:r w:rsidRPr="009A5E92">
        <w:rPr>
          <w:rFonts w:ascii="Times New Roman" w:eastAsia="Times New Roman" w:hAnsi="Times New Roman" w:cs="Times New Roman"/>
          <w:lang w:val="en-US" w:eastAsia="en-GB"/>
        </w:rPr>
        <w:t xml:space="preserve">Haptic technology could be used to benefit the cultural heritage sector to educate its users on methods of creation through firsthand tactile experience. </w:t>
      </w:r>
      <w:r w:rsidR="008A5803" w:rsidRPr="009A5E92">
        <w:rPr>
          <w:rFonts w:ascii="Times New Roman" w:eastAsia="Times New Roman" w:hAnsi="Times New Roman" w:cs="Times New Roman"/>
          <w:lang w:val="en-US" w:eastAsia="en-GB"/>
        </w:rPr>
        <w:t>Muhammad Jamil</w:t>
      </w:r>
      <w:r w:rsidR="006E3780" w:rsidRPr="009A5E92">
        <w:rPr>
          <w:rFonts w:ascii="Times New Roman" w:eastAsia="Times New Roman" w:hAnsi="Times New Roman" w:cs="Times New Roman"/>
          <w:lang w:val="en-US" w:eastAsia="en-GB"/>
        </w:rPr>
        <w:t xml:space="preserve"> </w:t>
      </w:r>
      <w:sdt>
        <w:sdtPr>
          <w:rPr>
            <w:rFonts w:ascii="Times New Roman" w:eastAsia="Times New Roman" w:hAnsi="Times New Roman" w:cs="Times New Roman"/>
            <w:lang w:val="en-US" w:eastAsia="en-GB"/>
          </w:rPr>
          <w:id w:val="1615628709"/>
          <w:citation/>
        </w:sdtPr>
        <w:sdtContent>
          <w:r w:rsidR="008F5E13" w:rsidRPr="009A5E92">
            <w:rPr>
              <w:rFonts w:ascii="Times New Roman" w:eastAsia="Times New Roman" w:hAnsi="Times New Roman" w:cs="Times New Roman"/>
              <w:lang w:val="en-US" w:eastAsia="en-GB"/>
            </w:rPr>
            <w:fldChar w:fldCharType="begin"/>
          </w:r>
          <w:r w:rsidR="008F5E13" w:rsidRPr="009A5E92">
            <w:rPr>
              <w:rFonts w:ascii="Times New Roman" w:eastAsia="Times New Roman" w:hAnsi="Times New Roman" w:cs="Times New Roman"/>
              <w:lang w:val="en-US" w:eastAsia="en-GB"/>
            </w:rPr>
            <w:instrText xml:space="preserve">CITATION Jam18 \n  \l 1033 </w:instrText>
          </w:r>
          <w:r w:rsidR="008F5E13" w:rsidRPr="009A5E92">
            <w:rPr>
              <w:rFonts w:ascii="Times New Roman" w:eastAsia="Times New Roman" w:hAnsi="Times New Roman" w:cs="Times New Roman"/>
              <w:lang w:val="en-US" w:eastAsia="en-GB"/>
            </w:rPr>
            <w:fldChar w:fldCharType="separate"/>
          </w:r>
          <w:r w:rsidR="00B43B2E" w:rsidRPr="00B43B2E">
            <w:rPr>
              <w:rFonts w:ascii="Times New Roman" w:eastAsia="Times New Roman" w:hAnsi="Times New Roman" w:cs="Times New Roman"/>
              <w:noProof/>
              <w:lang w:val="en-US" w:eastAsia="en-GB"/>
            </w:rPr>
            <w:t>(2018)</w:t>
          </w:r>
          <w:r w:rsidR="008F5E13" w:rsidRPr="009A5E92">
            <w:rPr>
              <w:rFonts w:ascii="Times New Roman" w:eastAsia="Times New Roman" w:hAnsi="Times New Roman" w:cs="Times New Roman"/>
              <w:lang w:val="en-US" w:eastAsia="en-GB"/>
            </w:rPr>
            <w:fldChar w:fldCharType="end"/>
          </w:r>
        </w:sdtContent>
      </w:sdt>
      <w:r w:rsidRPr="009A5E92">
        <w:rPr>
          <w:rFonts w:ascii="Times New Roman" w:eastAsia="Times New Roman" w:hAnsi="Times New Roman" w:cs="Times New Roman"/>
          <w:lang w:val="en-US" w:eastAsia="en-GB"/>
        </w:rPr>
        <w:t xml:space="preserve"> attempts to combine haptic technologies with heritage and archaeology to compare the real object with its digital representation</w:t>
      </w:r>
      <w:r w:rsidR="009F7D14" w:rsidRPr="009A5E92">
        <w:rPr>
          <w:rFonts w:ascii="Times New Roman" w:eastAsia="Times New Roman" w:hAnsi="Times New Roman" w:cs="Times New Roman"/>
          <w:lang w:val="en-US" w:eastAsia="en-GB"/>
        </w:rPr>
        <w:t>. One focus is</w:t>
      </w:r>
      <w:r w:rsidRPr="009A5E92">
        <w:rPr>
          <w:rFonts w:ascii="Times New Roman" w:eastAsia="Times New Roman" w:hAnsi="Times New Roman" w:cs="Times New Roman"/>
          <w:lang w:val="en-US" w:eastAsia="en-GB"/>
        </w:rPr>
        <w:t xml:space="preserve"> to address issues with value degradation and comparing that to the potential to add value through </w:t>
      </w:r>
      <w:r w:rsidR="009F7D14" w:rsidRPr="009A5E92">
        <w:rPr>
          <w:rFonts w:ascii="Times New Roman" w:eastAsia="Times New Roman" w:hAnsi="Times New Roman" w:cs="Times New Roman"/>
          <w:lang w:val="en-US" w:eastAsia="en-GB"/>
        </w:rPr>
        <w:t xml:space="preserve">the </w:t>
      </w:r>
      <w:r w:rsidRPr="009A5E92">
        <w:rPr>
          <w:rFonts w:ascii="Times New Roman" w:eastAsia="Times New Roman" w:hAnsi="Times New Roman" w:cs="Times New Roman"/>
          <w:lang w:val="en-US" w:eastAsia="en-GB"/>
        </w:rPr>
        <w:t>implementation of haptic technology while exploring an arch</w:t>
      </w:r>
      <w:r w:rsidR="009A3EC6" w:rsidRPr="009A5E92">
        <w:rPr>
          <w:rFonts w:ascii="Times New Roman" w:eastAsia="Times New Roman" w:hAnsi="Times New Roman" w:cs="Times New Roman"/>
          <w:lang w:val="en-US" w:eastAsia="en-GB"/>
        </w:rPr>
        <w:t>ae</w:t>
      </w:r>
      <w:r w:rsidRPr="009A5E92">
        <w:rPr>
          <w:rFonts w:ascii="Times New Roman" w:eastAsia="Times New Roman" w:hAnsi="Times New Roman" w:cs="Times New Roman"/>
          <w:lang w:val="en-US" w:eastAsia="en-GB"/>
        </w:rPr>
        <w:t>ological object</w:t>
      </w:r>
      <w:r w:rsidR="009A3EC6" w:rsidRPr="009A5E92">
        <w:rPr>
          <w:rFonts w:ascii="Times New Roman" w:eastAsia="Times New Roman" w:hAnsi="Times New Roman" w:cs="Times New Roman"/>
          <w:lang w:val="en-US" w:eastAsia="en-GB"/>
        </w:rPr>
        <w:t>.</w:t>
      </w:r>
      <w:r w:rsidRPr="009A5E92">
        <w:rPr>
          <w:rFonts w:ascii="Times New Roman" w:eastAsia="Times New Roman" w:hAnsi="Times New Roman" w:cs="Times New Roman"/>
          <w:lang w:val="en-US" w:eastAsia="en-GB"/>
        </w:rPr>
        <w:t xml:space="preserve"> </w:t>
      </w:r>
      <w:r w:rsidR="009A3EC6" w:rsidRPr="009A5E92">
        <w:rPr>
          <w:rFonts w:ascii="Times New Roman" w:eastAsia="Times New Roman" w:hAnsi="Times New Roman" w:cs="Times New Roman"/>
          <w:lang w:val="en-US" w:eastAsia="en-GB"/>
        </w:rPr>
        <w:t>T</w:t>
      </w:r>
      <w:r w:rsidRPr="009A5E92">
        <w:rPr>
          <w:rFonts w:ascii="Times New Roman" w:eastAsia="Times New Roman" w:hAnsi="Times New Roman" w:cs="Times New Roman"/>
          <w:lang w:val="en-US" w:eastAsia="en-GB"/>
        </w:rPr>
        <w:t>hese points consider whether recreating historic</w:t>
      </w:r>
      <w:r w:rsidR="00142105" w:rsidRPr="009A5E92">
        <w:rPr>
          <w:rFonts w:ascii="Times New Roman" w:eastAsia="Times New Roman" w:hAnsi="Times New Roman" w:cs="Times New Roman"/>
          <w:lang w:val="en-US" w:eastAsia="en-GB"/>
        </w:rPr>
        <w:t>al</w:t>
      </w:r>
      <w:r w:rsidRPr="009A5E92">
        <w:rPr>
          <w:rFonts w:ascii="Times New Roman" w:eastAsia="Times New Roman" w:hAnsi="Times New Roman" w:cs="Times New Roman"/>
          <w:lang w:val="en-US" w:eastAsia="en-GB"/>
        </w:rPr>
        <w:t xml:space="preserve"> ceramics as a digital replica could realistically compare to the original, however</w:t>
      </w:r>
      <w:r w:rsidR="00142105" w:rsidRPr="009A5E92">
        <w:rPr>
          <w:rFonts w:ascii="Times New Roman" w:eastAsia="Times New Roman" w:hAnsi="Times New Roman" w:cs="Times New Roman"/>
          <w:lang w:val="en-US" w:eastAsia="en-GB"/>
        </w:rPr>
        <w:t>,</w:t>
      </w:r>
      <w:r w:rsidR="004527B2" w:rsidRPr="009A5E92">
        <w:rPr>
          <w:rFonts w:ascii="Times New Roman" w:eastAsia="Times New Roman" w:hAnsi="Times New Roman" w:cs="Times New Roman"/>
          <w:lang w:val="en-US" w:eastAsia="en-GB"/>
        </w:rPr>
        <w:t xml:space="preserve"> could potentially increase the value of </w:t>
      </w:r>
      <w:r w:rsidR="00B82B93" w:rsidRPr="009A5E92">
        <w:rPr>
          <w:rFonts w:ascii="Times New Roman" w:eastAsia="Times New Roman" w:hAnsi="Times New Roman" w:cs="Times New Roman"/>
          <w:lang w:val="en-US" w:eastAsia="en-GB"/>
        </w:rPr>
        <w:t xml:space="preserve">experiencing an artefact without interactive restriction, opening opportunities </w:t>
      </w:r>
      <w:r w:rsidR="0026787E" w:rsidRPr="009A5E92">
        <w:rPr>
          <w:rFonts w:ascii="Times New Roman" w:eastAsia="Times New Roman" w:hAnsi="Times New Roman" w:cs="Times New Roman"/>
          <w:lang w:val="en-US" w:eastAsia="en-GB"/>
        </w:rPr>
        <w:t>for contextualizing his</w:t>
      </w:r>
      <w:r w:rsidR="008B2616" w:rsidRPr="009A5E92">
        <w:rPr>
          <w:rFonts w:ascii="Times New Roman" w:eastAsia="Times New Roman" w:hAnsi="Times New Roman" w:cs="Times New Roman"/>
          <w:lang w:val="en-US" w:eastAsia="en-GB"/>
        </w:rPr>
        <w:t>toric</w:t>
      </w:r>
      <w:r w:rsidR="00C53152" w:rsidRPr="009A5E92">
        <w:rPr>
          <w:rFonts w:ascii="Times New Roman" w:eastAsia="Times New Roman" w:hAnsi="Times New Roman" w:cs="Times New Roman"/>
          <w:lang w:val="en-US" w:eastAsia="en-GB"/>
        </w:rPr>
        <w:t>al</w:t>
      </w:r>
      <w:r w:rsidR="008B2616" w:rsidRPr="009A5E92">
        <w:rPr>
          <w:rFonts w:ascii="Times New Roman" w:eastAsia="Times New Roman" w:hAnsi="Times New Roman" w:cs="Times New Roman"/>
          <w:lang w:val="en-US" w:eastAsia="en-GB"/>
        </w:rPr>
        <w:t xml:space="preserve"> content in an engaging</w:t>
      </w:r>
      <w:r w:rsidR="000C177F" w:rsidRPr="009A5E92">
        <w:rPr>
          <w:rFonts w:ascii="Times New Roman" w:eastAsia="Times New Roman" w:hAnsi="Times New Roman" w:cs="Times New Roman"/>
          <w:lang w:val="en-US" w:eastAsia="en-GB"/>
        </w:rPr>
        <w:t>,</w:t>
      </w:r>
      <w:r w:rsidR="008B2616" w:rsidRPr="009A5E92">
        <w:rPr>
          <w:rFonts w:ascii="Times New Roman" w:eastAsia="Times New Roman" w:hAnsi="Times New Roman" w:cs="Times New Roman"/>
          <w:lang w:val="en-US" w:eastAsia="en-GB"/>
        </w:rPr>
        <w:t xml:space="preserve"> </w:t>
      </w:r>
      <w:r w:rsidR="000C177F" w:rsidRPr="009A5E92">
        <w:rPr>
          <w:rFonts w:ascii="Times New Roman" w:eastAsia="Times New Roman" w:hAnsi="Times New Roman" w:cs="Times New Roman"/>
          <w:lang w:val="en-US" w:eastAsia="en-GB"/>
        </w:rPr>
        <w:t xml:space="preserve">visual </w:t>
      </w:r>
      <w:r w:rsidR="008B2616" w:rsidRPr="009A5E92">
        <w:rPr>
          <w:rFonts w:ascii="Times New Roman" w:eastAsia="Times New Roman" w:hAnsi="Times New Roman" w:cs="Times New Roman"/>
          <w:lang w:val="en-US" w:eastAsia="en-GB"/>
        </w:rPr>
        <w:t>alternative.</w:t>
      </w:r>
    </w:p>
    <w:p w14:paraId="0AE646A4" w14:textId="3A683FFB" w:rsidR="00953198" w:rsidRPr="009A5E92" w:rsidRDefault="307E6CFC" w:rsidP="0011510E">
      <w:pPr>
        <w:spacing w:before="240" w:after="0" w:line="360" w:lineRule="auto"/>
        <w:jc w:val="both"/>
        <w:textAlignment w:val="baseline"/>
        <w:rPr>
          <w:rFonts w:ascii="Times New Roman" w:eastAsia="Times New Roman" w:hAnsi="Times New Roman" w:cs="Times New Roman"/>
          <w:sz w:val="18"/>
          <w:szCs w:val="18"/>
          <w:lang w:eastAsia="en-GB"/>
        </w:rPr>
      </w:pPr>
      <w:r w:rsidRPr="009A5E92">
        <w:rPr>
          <w:rFonts w:ascii="Times New Roman" w:eastAsia="Times New Roman" w:hAnsi="Times New Roman" w:cs="Times New Roman"/>
          <w:lang w:val="en-US" w:eastAsia="en-GB"/>
        </w:rPr>
        <w:t xml:space="preserve">There have been previous attempts to implement haptic interactive technology into existing museums. </w:t>
      </w:r>
      <w:r w:rsidR="009216A1" w:rsidRPr="009A5E92">
        <w:rPr>
          <w:rFonts w:ascii="Times New Roman" w:eastAsia="Times New Roman" w:hAnsi="Times New Roman" w:cs="Times New Roman"/>
          <w:lang w:val="en-US" w:eastAsia="en-GB"/>
        </w:rPr>
        <w:t xml:space="preserve">Museum and </w:t>
      </w:r>
      <w:r w:rsidR="008A4DD8" w:rsidRPr="009A5E92">
        <w:rPr>
          <w:rFonts w:ascii="Times New Roman" w:eastAsia="Times New Roman" w:hAnsi="Times New Roman" w:cs="Times New Roman"/>
          <w:lang w:val="en-US" w:eastAsia="en-GB"/>
        </w:rPr>
        <w:t xml:space="preserve">Heritage </w:t>
      </w:r>
      <w:sdt>
        <w:sdtPr>
          <w:rPr>
            <w:rFonts w:ascii="Times New Roman" w:eastAsia="Times New Roman" w:hAnsi="Times New Roman" w:cs="Times New Roman"/>
            <w:lang w:val="en-US" w:eastAsia="en-GB"/>
          </w:rPr>
          <w:id w:val="-1455478826"/>
          <w:citation/>
        </w:sdtPr>
        <w:sdtContent>
          <w:r w:rsidR="008F5E13" w:rsidRPr="009A5E92">
            <w:rPr>
              <w:rFonts w:ascii="Times New Roman" w:eastAsia="Times New Roman" w:hAnsi="Times New Roman" w:cs="Times New Roman"/>
              <w:lang w:val="en-US" w:eastAsia="en-GB"/>
            </w:rPr>
            <w:fldChar w:fldCharType="begin"/>
          </w:r>
          <w:r w:rsidR="008F5E13" w:rsidRPr="009A5E92">
            <w:rPr>
              <w:rFonts w:ascii="Times New Roman" w:eastAsia="Times New Roman" w:hAnsi="Times New Roman" w:cs="Times New Roman"/>
              <w:lang w:val="en-US" w:eastAsia="en-GB"/>
            </w:rPr>
            <w:instrText xml:space="preserve">CITATION Mus13 \n  \l 1033 </w:instrText>
          </w:r>
          <w:r w:rsidR="008F5E13" w:rsidRPr="009A5E92">
            <w:rPr>
              <w:rFonts w:ascii="Times New Roman" w:eastAsia="Times New Roman" w:hAnsi="Times New Roman" w:cs="Times New Roman"/>
              <w:lang w:val="en-US" w:eastAsia="en-GB"/>
            </w:rPr>
            <w:fldChar w:fldCharType="separate"/>
          </w:r>
          <w:r w:rsidR="00B43B2E" w:rsidRPr="00B43B2E">
            <w:rPr>
              <w:rFonts w:ascii="Times New Roman" w:eastAsia="Times New Roman" w:hAnsi="Times New Roman" w:cs="Times New Roman"/>
              <w:noProof/>
              <w:lang w:val="en-US" w:eastAsia="en-GB"/>
            </w:rPr>
            <w:t>(2013)</w:t>
          </w:r>
          <w:r w:rsidR="008F5E13" w:rsidRPr="009A5E92">
            <w:rPr>
              <w:rFonts w:ascii="Times New Roman" w:eastAsia="Times New Roman" w:hAnsi="Times New Roman" w:cs="Times New Roman"/>
              <w:lang w:val="en-US" w:eastAsia="en-GB"/>
            </w:rPr>
            <w:fldChar w:fldCharType="end"/>
          </w:r>
        </w:sdtContent>
      </w:sdt>
      <w:r w:rsidR="009216A1" w:rsidRPr="009A5E92">
        <w:rPr>
          <w:rFonts w:ascii="Times New Roman" w:eastAsia="Times New Roman" w:hAnsi="Times New Roman" w:cs="Times New Roman"/>
          <w:lang w:val="en-US" w:eastAsia="en-GB"/>
        </w:rPr>
        <w:t xml:space="preserve"> </w:t>
      </w:r>
      <w:r w:rsidR="000C177F" w:rsidRPr="009A5E92">
        <w:rPr>
          <w:rFonts w:ascii="Times New Roman" w:eastAsia="Times New Roman" w:hAnsi="Times New Roman" w:cs="Times New Roman"/>
          <w:lang w:val="en-US" w:eastAsia="en-GB"/>
        </w:rPr>
        <w:t>reproduces</w:t>
      </w:r>
      <w:r w:rsidR="009216A1" w:rsidRPr="009A5E92">
        <w:rPr>
          <w:rFonts w:ascii="Times New Roman" w:eastAsia="Times New Roman" w:hAnsi="Times New Roman" w:cs="Times New Roman"/>
          <w:lang w:val="en-US" w:eastAsia="en-GB"/>
        </w:rPr>
        <w:t xml:space="preserve"> an article about</w:t>
      </w:r>
      <w:r w:rsidR="008A4DD8" w:rsidRPr="009A5E92">
        <w:rPr>
          <w:rFonts w:ascii="Times New Roman" w:eastAsia="Times New Roman" w:hAnsi="Times New Roman" w:cs="Times New Roman"/>
          <w:lang w:val="en-US" w:eastAsia="en-GB"/>
        </w:rPr>
        <w:t xml:space="preserve"> </w:t>
      </w:r>
      <w:r w:rsidRPr="009A5E92">
        <w:rPr>
          <w:rFonts w:ascii="Times New Roman" w:eastAsia="Times New Roman" w:hAnsi="Times New Roman" w:cs="Times New Roman"/>
          <w:lang w:val="en-US" w:eastAsia="en-GB"/>
        </w:rPr>
        <w:t>The Manchester Museum</w:t>
      </w:r>
      <w:r w:rsidR="001C5198" w:rsidRPr="009A5E92">
        <w:rPr>
          <w:rFonts w:ascii="Times New Roman" w:eastAsia="Times New Roman" w:hAnsi="Times New Roman" w:cs="Times New Roman"/>
          <w:lang w:val="en-US" w:eastAsia="en-GB"/>
        </w:rPr>
        <w:t xml:space="preserve"> </w:t>
      </w:r>
      <w:r w:rsidRPr="009A5E92">
        <w:rPr>
          <w:rFonts w:ascii="Times New Roman" w:eastAsia="Times New Roman" w:hAnsi="Times New Roman" w:cs="Times New Roman"/>
          <w:lang w:val="en-US" w:eastAsia="en-GB"/>
        </w:rPr>
        <w:t>pursu</w:t>
      </w:r>
      <w:r w:rsidR="008A4DD8" w:rsidRPr="009A5E92">
        <w:rPr>
          <w:rFonts w:ascii="Times New Roman" w:eastAsia="Times New Roman" w:hAnsi="Times New Roman" w:cs="Times New Roman"/>
          <w:lang w:val="en-US" w:eastAsia="en-GB"/>
        </w:rPr>
        <w:t>ing</w:t>
      </w:r>
      <w:r w:rsidRPr="009A5E92">
        <w:rPr>
          <w:rFonts w:ascii="Times New Roman" w:eastAsia="Times New Roman" w:hAnsi="Times New Roman" w:cs="Times New Roman"/>
          <w:lang w:val="en-US" w:eastAsia="en-GB"/>
        </w:rPr>
        <w:t xml:space="preserve"> a philosophy of making more of its collection available through object handling sessions and tactile displays. They wanted to develop an experience offering visually impaired users the opportunity to interact with objects through the sense of touch. They laser</w:t>
      </w:r>
      <w:r w:rsidR="005F3BA3" w:rsidRPr="009A5E92">
        <w:rPr>
          <w:rFonts w:ascii="Times New Roman" w:eastAsia="Times New Roman" w:hAnsi="Times New Roman" w:cs="Times New Roman"/>
          <w:lang w:val="en-US" w:eastAsia="en-GB"/>
        </w:rPr>
        <w:t>-</w:t>
      </w:r>
      <w:r w:rsidRPr="009A5E92">
        <w:rPr>
          <w:rFonts w:ascii="Times New Roman" w:eastAsia="Times New Roman" w:hAnsi="Times New Roman" w:cs="Times New Roman"/>
          <w:lang w:val="en-US" w:eastAsia="en-GB"/>
        </w:rPr>
        <w:t>scanned their items and placed them into virtual environments</w:t>
      </w:r>
      <w:r w:rsidR="005F3BA3" w:rsidRPr="009A5E92">
        <w:rPr>
          <w:rFonts w:ascii="Times New Roman" w:eastAsia="Times New Roman" w:hAnsi="Times New Roman" w:cs="Times New Roman"/>
          <w:lang w:val="en-US" w:eastAsia="en-GB"/>
        </w:rPr>
        <w:t>. T</w:t>
      </w:r>
      <w:r w:rsidRPr="009A5E92">
        <w:rPr>
          <w:rFonts w:ascii="Times New Roman" w:eastAsia="Times New Roman" w:hAnsi="Times New Roman" w:cs="Times New Roman"/>
          <w:lang w:val="en-US" w:eastAsia="en-GB"/>
        </w:rPr>
        <w:t>he haptic device</w:t>
      </w:r>
      <w:r w:rsidR="005F3BA3" w:rsidRPr="009A5E92">
        <w:rPr>
          <w:rFonts w:ascii="Times New Roman" w:eastAsia="Times New Roman" w:hAnsi="Times New Roman" w:cs="Times New Roman"/>
          <w:lang w:val="en-US" w:eastAsia="en-GB"/>
        </w:rPr>
        <w:t xml:space="preserve"> </w:t>
      </w:r>
      <w:r w:rsidR="001F6C4C" w:rsidRPr="009A5E92">
        <w:rPr>
          <w:rFonts w:ascii="Times New Roman" w:eastAsia="Times New Roman" w:hAnsi="Times New Roman" w:cs="Times New Roman"/>
          <w:lang w:val="en-US" w:eastAsia="en-GB"/>
        </w:rPr>
        <w:t>employed was</w:t>
      </w:r>
      <w:r w:rsidRPr="009A5E92">
        <w:rPr>
          <w:rFonts w:ascii="Times New Roman" w:eastAsia="Times New Roman" w:hAnsi="Times New Roman" w:cs="Times New Roman"/>
          <w:lang w:val="en-US" w:eastAsia="en-GB"/>
        </w:rPr>
        <w:t xml:space="preserve"> a ball shaped stylus between the fingers which </w:t>
      </w:r>
      <w:r w:rsidRPr="009A5E92">
        <w:rPr>
          <w:rFonts w:ascii="Times New Roman" w:eastAsia="Times New Roman" w:hAnsi="Times New Roman" w:cs="Times New Roman"/>
          <w:lang w:val="en-US" w:eastAsia="en-GB"/>
        </w:rPr>
        <w:lastRenderedPageBreak/>
        <w:t>mimic</w:t>
      </w:r>
      <w:r w:rsidR="005F3BA3" w:rsidRPr="009A5E92">
        <w:rPr>
          <w:rFonts w:ascii="Times New Roman" w:eastAsia="Times New Roman" w:hAnsi="Times New Roman" w:cs="Times New Roman"/>
          <w:lang w:val="en-US" w:eastAsia="en-GB"/>
        </w:rPr>
        <w:t>ked</w:t>
      </w:r>
      <w:r w:rsidRPr="009A5E92">
        <w:rPr>
          <w:rFonts w:ascii="Times New Roman" w:eastAsia="Times New Roman" w:hAnsi="Times New Roman" w:cs="Times New Roman"/>
          <w:lang w:val="en-US" w:eastAsia="en-GB"/>
        </w:rPr>
        <w:t xml:space="preserve"> the ball</w:t>
      </w:r>
      <w:r w:rsidR="00433814" w:rsidRPr="009A5E92">
        <w:rPr>
          <w:rFonts w:ascii="Times New Roman" w:eastAsia="Times New Roman" w:hAnsi="Times New Roman" w:cs="Times New Roman"/>
          <w:lang w:val="en-US" w:eastAsia="en-GB"/>
        </w:rPr>
        <w:t>’</w:t>
      </w:r>
      <w:r w:rsidRPr="009A5E92">
        <w:rPr>
          <w:rFonts w:ascii="Times New Roman" w:eastAsia="Times New Roman" w:hAnsi="Times New Roman" w:cs="Times New Roman"/>
          <w:lang w:val="en-US" w:eastAsia="en-GB"/>
        </w:rPr>
        <w:t>s movements in the virtual scene so the user w</w:t>
      </w:r>
      <w:r w:rsidR="00433814" w:rsidRPr="009A5E92">
        <w:rPr>
          <w:rFonts w:ascii="Times New Roman" w:eastAsia="Times New Roman" w:hAnsi="Times New Roman" w:cs="Times New Roman"/>
          <w:lang w:val="en-US" w:eastAsia="en-GB"/>
        </w:rPr>
        <w:t>ould</w:t>
      </w:r>
      <w:r w:rsidRPr="009A5E92">
        <w:rPr>
          <w:rFonts w:ascii="Times New Roman" w:eastAsia="Times New Roman" w:hAnsi="Times New Roman" w:cs="Times New Roman"/>
          <w:lang w:val="en-US" w:eastAsia="en-GB"/>
        </w:rPr>
        <w:t xml:space="preserve"> feel resistance when the ball c</w:t>
      </w:r>
      <w:r w:rsidR="00433814" w:rsidRPr="009A5E92">
        <w:rPr>
          <w:rFonts w:ascii="Times New Roman" w:eastAsia="Times New Roman" w:hAnsi="Times New Roman" w:cs="Times New Roman"/>
          <w:lang w:val="en-US" w:eastAsia="en-GB"/>
        </w:rPr>
        <w:t>ame</w:t>
      </w:r>
      <w:r w:rsidRPr="009A5E92">
        <w:rPr>
          <w:rFonts w:ascii="Times New Roman" w:eastAsia="Times New Roman" w:hAnsi="Times New Roman" w:cs="Times New Roman"/>
          <w:lang w:val="en-US" w:eastAsia="en-GB"/>
        </w:rPr>
        <w:t xml:space="preserve"> into contact with the virtual object.</w:t>
      </w:r>
      <w:r w:rsidRPr="009A5E92">
        <w:rPr>
          <w:rFonts w:ascii="Times New Roman" w:eastAsia="Times New Roman" w:hAnsi="Times New Roman" w:cs="Times New Roman"/>
          <w:lang w:eastAsia="en-GB"/>
        </w:rPr>
        <w:t> </w:t>
      </w:r>
    </w:p>
    <w:p w14:paraId="3F30B62E" w14:textId="6E0C1C96" w:rsidR="00953198" w:rsidRPr="009A5E92" w:rsidRDefault="307E6CFC" w:rsidP="0011510E">
      <w:pPr>
        <w:spacing w:before="240" w:after="0" w:line="360" w:lineRule="auto"/>
        <w:jc w:val="both"/>
        <w:textAlignment w:val="baseline"/>
        <w:rPr>
          <w:rFonts w:ascii="Times New Roman" w:eastAsia="Times New Roman" w:hAnsi="Times New Roman" w:cs="Times New Roman"/>
          <w:lang w:eastAsia="en-GB"/>
        </w:rPr>
      </w:pPr>
      <w:r w:rsidRPr="009A5E92">
        <w:rPr>
          <w:rFonts w:ascii="Times New Roman" w:eastAsia="Times New Roman" w:hAnsi="Times New Roman" w:cs="Times New Roman"/>
        </w:rPr>
        <w:t xml:space="preserve">This shows potential in opening opportunities for various individuals who may rely </w:t>
      </w:r>
      <w:r w:rsidR="00433814" w:rsidRPr="009A5E92">
        <w:rPr>
          <w:rFonts w:ascii="Times New Roman" w:eastAsia="Times New Roman" w:hAnsi="Times New Roman" w:cs="Times New Roman"/>
        </w:rPr>
        <w:t xml:space="preserve">primarily </w:t>
      </w:r>
      <w:r w:rsidRPr="009A5E92">
        <w:rPr>
          <w:rFonts w:ascii="Times New Roman" w:eastAsia="Times New Roman" w:hAnsi="Times New Roman" w:cs="Times New Roman"/>
        </w:rPr>
        <w:t>on their sense of touch</w:t>
      </w:r>
      <w:r w:rsidR="009E687D" w:rsidRPr="009A5E92">
        <w:rPr>
          <w:rFonts w:ascii="Times New Roman" w:eastAsia="Times New Roman" w:hAnsi="Times New Roman" w:cs="Times New Roman"/>
        </w:rPr>
        <w:t>.</w:t>
      </w:r>
      <w:r w:rsidRPr="009A5E92">
        <w:rPr>
          <w:rFonts w:ascii="Times New Roman" w:eastAsia="Times New Roman" w:hAnsi="Times New Roman" w:cs="Times New Roman"/>
        </w:rPr>
        <w:t xml:space="preserve"> </w:t>
      </w:r>
      <w:r w:rsidR="009E687D" w:rsidRPr="009A5E92">
        <w:rPr>
          <w:rFonts w:ascii="Times New Roman" w:eastAsia="Times New Roman" w:hAnsi="Times New Roman" w:cs="Times New Roman"/>
        </w:rPr>
        <w:t>T</w:t>
      </w:r>
      <w:r w:rsidRPr="009A5E92">
        <w:rPr>
          <w:rFonts w:ascii="Times New Roman" w:eastAsia="Times New Roman" w:hAnsi="Times New Roman" w:cs="Times New Roman"/>
        </w:rPr>
        <w:t xml:space="preserve">his project could contribute to innovative experiences that offer visitors a unique insight </w:t>
      </w:r>
      <w:r w:rsidR="008F5E13" w:rsidRPr="009A5E92">
        <w:rPr>
          <w:rFonts w:ascii="Times New Roman" w:eastAsia="Times New Roman" w:hAnsi="Times New Roman" w:cs="Times New Roman"/>
        </w:rPr>
        <w:t>into</w:t>
      </w:r>
      <w:r w:rsidRPr="009A5E92">
        <w:rPr>
          <w:rFonts w:ascii="Times New Roman" w:eastAsia="Times New Roman" w:hAnsi="Times New Roman" w:cs="Times New Roman"/>
        </w:rPr>
        <w:t xml:space="preserve"> how ceramics feel and how the information is displayed to develop a deeper understanding than text or audio could achieve. </w:t>
      </w:r>
    </w:p>
    <w:p w14:paraId="414645CA" w14:textId="77777777" w:rsidR="007F7F67" w:rsidRPr="009A5E92" w:rsidRDefault="007F7F67" w:rsidP="0011510E">
      <w:pPr>
        <w:spacing w:before="240" w:after="0" w:line="360" w:lineRule="auto"/>
        <w:jc w:val="both"/>
        <w:textAlignment w:val="baseline"/>
        <w:rPr>
          <w:rFonts w:ascii="Times New Roman" w:eastAsia="Times New Roman" w:hAnsi="Times New Roman" w:cs="Times New Roman"/>
          <w:sz w:val="18"/>
          <w:szCs w:val="18"/>
          <w:lang w:eastAsia="en-GB"/>
        </w:rPr>
      </w:pPr>
    </w:p>
    <w:p w14:paraId="5A9620C0" w14:textId="70D0099E" w:rsidR="0011510E" w:rsidRPr="009A5E92" w:rsidRDefault="2314F533" w:rsidP="00F248F4">
      <w:pPr>
        <w:pStyle w:val="Heading3"/>
        <w:spacing w:line="360" w:lineRule="auto"/>
        <w:rPr>
          <w:color w:val="auto"/>
        </w:rPr>
      </w:pPr>
      <w:bookmarkStart w:id="132" w:name="_Toc154856537"/>
      <w:bookmarkStart w:id="133" w:name="_Toc173940588"/>
      <w:r w:rsidRPr="009A5E92">
        <w:rPr>
          <w:color w:val="auto"/>
        </w:rPr>
        <w:t>2.5.2 Other Haptic Gloves</w:t>
      </w:r>
      <w:bookmarkEnd w:id="132"/>
      <w:bookmarkEnd w:id="133"/>
    </w:p>
    <w:p w14:paraId="4A296F61" w14:textId="69B9B0FF" w:rsidR="0011510E" w:rsidRPr="009A5E92" w:rsidRDefault="00F56768" w:rsidP="00F248F4">
      <w:pPr>
        <w:spacing w:before="240" w:line="360" w:lineRule="auto"/>
        <w:rPr>
          <w:rFonts w:ascii="Times New Roman" w:hAnsi="Times New Roman" w:cs="Times New Roman"/>
        </w:rPr>
      </w:pPr>
      <w:r w:rsidRPr="009A5E92">
        <w:rPr>
          <w:rFonts w:ascii="Times New Roman" w:hAnsi="Times New Roman" w:cs="Times New Roman"/>
        </w:rPr>
        <w:t xml:space="preserve">Developments in technology have shown multiple </w:t>
      </w:r>
      <w:r w:rsidR="00346C15" w:rsidRPr="009A5E92">
        <w:rPr>
          <w:rFonts w:ascii="Times New Roman" w:hAnsi="Times New Roman" w:cs="Times New Roman"/>
        </w:rPr>
        <w:t>versions</w:t>
      </w:r>
      <w:r w:rsidRPr="009A5E92">
        <w:rPr>
          <w:rFonts w:ascii="Times New Roman" w:hAnsi="Times New Roman" w:cs="Times New Roman"/>
        </w:rPr>
        <w:t xml:space="preserve"> of the</w:t>
      </w:r>
      <w:r w:rsidR="002E1B7D" w:rsidRPr="009A5E92">
        <w:rPr>
          <w:rFonts w:ascii="Times New Roman" w:hAnsi="Times New Roman" w:cs="Times New Roman"/>
        </w:rPr>
        <w:t xml:space="preserve"> devices that resemble a haptic glove</w:t>
      </w:r>
      <w:r w:rsidR="004202C4" w:rsidRPr="009A5E92">
        <w:rPr>
          <w:rFonts w:ascii="Times New Roman" w:hAnsi="Times New Roman" w:cs="Times New Roman"/>
        </w:rPr>
        <w:t>-</w:t>
      </w:r>
      <w:r w:rsidR="002E1B7D" w:rsidRPr="009A5E92">
        <w:rPr>
          <w:rFonts w:ascii="Times New Roman" w:hAnsi="Times New Roman" w:cs="Times New Roman"/>
        </w:rPr>
        <w:t xml:space="preserve">like design, with the intention to </w:t>
      </w:r>
      <w:r w:rsidR="00455FE9" w:rsidRPr="009A5E92">
        <w:rPr>
          <w:rFonts w:ascii="Times New Roman" w:hAnsi="Times New Roman" w:cs="Times New Roman"/>
        </w:rPr>
        <w:t xml:space="preserve">mimic a realistic sense and freedom of touch. </w:t>
      </w:r>
      <w:r w:rsidR="008B1E67" w:rsidRPr="009A5E92">
        <w:rPr>
          <w:rFonts w:ascii="Times New Roman" w:hAnsi="Times New Roman" w:cs="Times New Roman"/>
        </w:rPr>
        <w:fldChar w:fldCharType="begin"/>
      </w:r>
      <w:r w:rsidR="008B1E67" w:rsidRPr="009A5E92">
        <w:rPr>
          <w:rFonts w:ascii="Times New Roman" w:hAnsi="Times New Roman" w:cs="Times New Roman"/>
        </w:rPr>
        <w:instrText xml:space="preserve"> REF _Ref154751148 \h </w:instrText>
      </w:r>
      <w:r w:rsidR="006A3269" w:rsidRPr="009A5E92">
        <w:rPr>
          <w:rFonts w:ascii="Times New Roman" w:hAnsi="Times New Roman" w:cs="Times New Roman"/>
        </w:rPr>
        <w:instrText xml:space="preserve"> \* MERGEFORMAT </w:instrText>
      </w:r>
      <w:r w:rsidR="008B1E67" w:rsidRPr="009A5E92">
        <w:rPr>
          <w:rFonts w:ascii="Times New Roman" w:hAnsi="Times New Roman" w:cs="Times New Roman"/>
        </w:rPr>
      </w:r>
      <w:r w:rsidR="008B1E67" w:rsidRPr="009A5E92">
        <w:rPr>
          <w:rFonts w:ascii="Times New Roman" w:hAnsi="Times New Roman" w:cs="Times New Roman"/>
        </w:rPr>
        <w:fldChar w:fldCharType="separate"/>
      </w:r>
      <w:r w:rsidR="008B1E67" w:rsidRPr="009A5E92">
        <w:rPr>
          <w:rFonts w:ascii="Times New Roman" w:eastAsia="Times New Roman" w:hAnsi="Times New Roman" w:cs="Times New Roman"/>
        </w:rPr>
        <w:t>Appendix 1: Haptic glove Breakdown</w:t>
      </w:r>
      <w:r w:rsidR="008B1E67" w:rsidRPr="009A5E92">
        <w:rPr>
          <w:rFonts w:ascii="Times New Roman" w:hAnsi="Times New Roman" w:cs="Times New Roman"/>
        </w:rPr>
        <w:fldChar w:fldCharType="end"/>
      </w:r>
      <w:r w:rsidR="008B1E67" w:rsidRPr="009A5E92">
        <w:rPr>
          <w:rFonts w:ascii="Times New Roman" w:hAnsi="Times New Roman" w:cs="Times New Roman"/>
        </w:rPr>
        <w:t xml:space="preserve"> </w:t>
      </w:r>
      <w:r w:rsidR="009C4B2A" w:rsidRPr="009A5E92">
        <w:rPr>
          <w:rFonts w:ascii="Times New Roman" w:hAnsi="Times New Roman" w:cs="Times New Roman"/>
        </w:rPr>
        <w:t>compare</w:t>
      </w:r>
      <w:r w:rsidR="00A872D2" w:rsidRPr="009A5E92">
        <w:rPr>
          <w:rFonts w:ascii="Times New Roman" w:hAnsi="Times New Roman" w:cs="Times New Roman"/>
        </w:rPr>
        <w:t>s</w:t>
      </w:r>
      <w:r w:rsidR="009C4B2A" w:rsidRPr="009A5E92">
        <w:rPr>
          <w:rFonts w:ascii="Times New Roman" w:hAnsi="Times New Roman" w:cs="Times New Roman"/>
        </w:rPr>
        <w:t xml:space="preserve"> existing haptic gloves </w:t>
      </w:r>
      <w:r w:rsidR="00944BB2" w:rsidRPr="009A5E92">
        <w:rPr>
          <w:rFonts w:ascii="Times New Roman" w:hAnsi="Times New Roman" w:cs="Times New Roman"/>
        </w:rPr>
        <w:t>to</w:t>
      </w:r>
      <w:r w:rsidR="009C4B2A" w:rsidRPr="009A5E92">
        <w:rPr>
          <w:rFonts w:ascii="Times New Roman" w:hAnsi="Times New Roman" w:cs="Times New Roman"/>
        </w:rPr>
        <w:t xml:space="preserve"> decide on which glove would be </w:t>
      </w:r>
      <w:r w:rsidR="00A872D2" w:rsidRPr="009A5E92">
        <w:rPr>
          <w:rFonts w:ascii="Times New Roman" w:hAnsi="Times New Roman" w:cs="Times New Roman"/>
        </w:rPr>
        <w:t xml:space="preserve">most suitable and </w:t>
      </w:r>
      <w:r w:rsidR="009C4B2A" w:rsidRPr="009A5E92">
        <w:rPr>
          <w:rFonts w:ascii="Times New Roman" w:hAnsi="Times New Roman" w:cs="Times New Roman"/>
        </w:rPr>
        <w:t>used within this research project.</w:t>
      </w:r>
    </w:p>
    <w:p w14:paraId="359AA386" w14:textId="25747DF2" w:rsidR="00944BB2" w:rsidRPr="009A5E92" w:rsidRDefault="00A675E7" w:rsidP="00F248F4">
      <w:pPr>
        <w:spacing w:before="240" w:line="360" w:lineRule="auto"/>
        <w:rPr>
          <w:rFonts w:ascii="Times New Roman" w:hAnsi="Times New Roman" w:cs="Times New Roman"/>
        </w:rPr>
      </w:pPr>
      <w:r w:rsidRPr="009A5E92">
        <w:rPr>
          <w:rFonts w:ascii="Times New Roman" w:hAnsi="Times New Roman" w:cs="Times New Roman"/>
        </w:rPr>
        <w:t>Another glove-like design</w:t>
      </w:r>
      <w:r w:rsidR="00F700AE" w:rsidRPr="009A5E92">
        <w:rPr>
          <w:rFonts w:ascii="Times New Roman" w:hAnsi="Times New Roman" w:cs="Times New Roman"/>
        </w:rPr>
        <w:t xml:space="preserve"> reviewed was the</w:t>
      </w:r>
      <w:r w:rsidR="00FD6F59" w:rsidRPr="009A5E92">
        <w:rPr>
          <w:rFonts w:ascii="Times New Roman" w:hAnsi="Times New Roman" w:cs="Times New Roman"/>
        </w:rPr>
        <w:t xml:space="preserve"> Haptx Gloves </w:t>
      </w:r>
      <w:r w:rsidR="009274E2" w:rsidRPr="009A5E92">
        <w:rPr>
          <w:rFonts w:ascii="Times New Roman" w:hAnsi="Times New Roman" w:cs="Times New Roman"/>
        </w:rPr>
        <w:t>that deliver</w:t>
      </w:r>
      <w:r w:rsidR="00F700AE" w:rsidRPr="009A5E92">
        <w:rPr>
          <w:rFonts w:ascii="Times New Roman" w:hAnsi="Times New Roman" w:cs="Times New Roman"/>
        </w:rPr>
        <w:t>s</w:t>
      </w:r>
      <w:r w:rsidR="009274E2" w:rsidRPr="009A5E92">
        <w:rPr>
          <w:rFonts w:ascii="Times New Roman" w:hAnsi="Times New Roman" w:cs="Times New Roman"/>
        </w:rPr>
        <w:t xml:space="preserve"> a full force-feedback experience for its users</w:t>
      </w:r>
      <w:r w:rsidR="00EA0439" w:rsidRPr="009A5E92">
        <w:rPr>
          <w:rFonts w:ascii="Times New Roman" w:hAnsi="Times New Roman" w:cs="Times New Roman"/>
        </w:rPr>
        <w:t>. T</w:t>
      </w:r>
      <w:r w:rsidR="009274E2" w:rsidRPr="009A5E92">
        <w:rPr>
          <w:rFonts w:ascii="Times New Roman" w:hAnsi="Times New Roman" w:cs="Times New Roman"/>
        </w:rPr>
        <w:t>his was essential for this project to allow visitors to feel like the interaction with artefacts is realistic, however</w:t>
      </w:r>
      <w:r w:rsidR="00EA0439" w:rsidRPr="009A5E92">
        <w:rPr>
          <w:rFonts w:ascii="Times New Roman" w:hAnsi="Times New Roman" w:cs="Times New Roman"/>
        </w:rPr>
        <w:t>,</w:t>
      </w:r>
      <w:r w:rsidR="009274E2" w:rsidRPr="009A5E92">
        <w:rPr>
          <w:rFonts w:ascii="Times New Roman" w:hAnsi="Times New Roman" w:cs="Times New Roman"/>
        </w:rPr>
        <w:t xml:space="preserve"> this glove was not available to purchase at the time </w:t>
      </w:r>
      <w:r w:rsidR="00F248F4" w:rsidRPr="009A5E92">
        <w:rPr>
          <w:rFonts w:ascii="Times New Roman" w:hAnsi="Times New Roman" w:cs="Times New Roman"/>
        </w:rPr>
        <w:t>this research was conducted.</w:t>
      </w:r>
      <w:r w:rsidR="004F65DF" w:rsidRPr="009A5E92">
        <w:rPr>
          <w:rFonts w:ascii="Times New Roman" w:hAnsi="Times New Roman" w:cs="Times New Roman"/>
        </w:rPr>
        <w:t xml:space="preserve"> </w:t>
      </w:r>
      <w:r w:rsidR="00434A65" w:rsidRPr="009A5E92">
        <w:rPr>
          <w:rFonts w:ascii="Times New Roman" w:hAnsi="Times New Roman" w:cs="Times New Roman"/>
        </w:rPr>
        <w:t>Haptx ha</w:t>
      </w:r>
      <w:r w:rsidR="00EA0439" w:rsidRPr="009A5E92">
        <w:rPr>
          <w:rFonts w:ascii="Times New Roman" w:hAnsi="Times New Roman" w:cs="Times New Roman"/>
        </w:rPr>
        <w:t>s</w:t>
      </w:r>
      <w:r w:rsidR="00434A65" w:rsidRPr="009A5E92">
        <w:rPr>
          <w:rFonts w:ascii="Times New Roman" w:hAnsi="Times New Roman" w:cs="Times New Roman"/>
        </w:rPr>
        <w:t xml:space="preserve"> since launched their haptic gloves</w:t>
      </w:r>
      <w:r w:rsidR="00112B86" w:rsidRPr="009A5E92">
        <w:rPr>
          <w:rFonts w:ascii="Times New Roman" w:hAnsi="Times New Roman" w:cs="Times New Roman"/>
        </w:rPr>
        <w:t>, with intention</w:t>
      </w:r>
      <w:r w:rsidR="00075B4F" w:rsidRPr="009A5E92">
        <w:rPr>
          <w:rFonts w:ascii="Times New Roman" w:hAnsi="Times New Roman" w:cs="Times New Roman"/>
        </w:rPr>
        <w:t>s to continue developing the technolog</w:t>
      </w:r>
      <w:r w:rsidR="00C92406" w:rsidRPr="009A5E92">
        <w:rPr>
          <w:rFonts w:ascii="Times New Roman" w:hAnsi="Times New Roman" w:cs="Times New Roman"/>
        </w:rPr>
        <w:t>y</w:t>
      </w:r>
      <w:sdt>
        <w:sdtPr>
          <w:rPr>
            <w:rFonts w:ascii="Times New Roman" w:hAnsi="Times New Roman" w:cs="Times New Roman"/>
          </w:rPr>
          <w:id w:val="-1178732766"/>
          <w:citation/>
        </w:sdtPr>
        <w:sdtContent>
          <w:r w:rsidR="0055795D" w:rsidRPr="009A5E92">
            <w:rPr>
              <w:rFonts w:ascii="Times New Roman" w:hAnsi="Times New Roman" w:cs="Times New Roman"/>
            </w:rPr>
            <w:fldChar w:fldCharType="begin"/>
          </w:r>
          <w:r w:rsidR="0055795D" w:rsidRPr="009A5E92">
            <w:rPr>
              <w:rFonts w:ascii="Times New Roman" w:hAnsi="Times New Roman" w:cs="Times New Roman"/>
              <w:lang w:val="en-US"/>
            </w:rPr>
            <w:instrText xml:space="preserve"> CITATION Bob21 \l 1033 </w:instrText>
          </w:r>
          <w:r w:rsidR="0055795D" w:rsidRPr="009A5E92">
            <w:rPr>
              <w:rFonts w:ascii="Times New Roman" w:hAnsi="Times New Roman" w:cs="Times New Roman"/>
            </w:rPr>
            <w:fldChar w:fldCharType="separate"/>
          </w:r>
          <w:r w:rsidR="00B43B2E">
            <w:rPr>
              <w:rFonts w:ascii="Times New Roman" w:hAnsi="Times New Roman" w:cs="Times New Roman"/>
              <w:noProof/>
              <w:lang w:val="en-US"/>
            </w:rPr>
            <w:t xml:space="preserve"> </w:t>
          </w:r>
          <w:r w:rsidR="00B43B2E" w:rsidRPr="00B43B2E">
            <w:rPr>
              <w:rFonts w:ascii="Times New Roman" w:hAnsi="Times New Roman" w:cs="Times New Roman"/>
              <w:noProof/>
              <w:lang w:val="en-US"/>
            </w:rPr>
            <w:t>(Carlton, 2021)</w:t>
          </w:r>
          <w:r w:rsidR="0055795D" w:rsidRPr="009A5E92">
            <w:rPr>
              <w:rFonts w:ascii="Times New Roman" w:hAnsi="Times New Roman" w:cs="Times New Roman"/>
            </w:rPr>
            <w:fldChar w:fldCharType="end"/>
          </w:r>
        </w:sdtContent>
      </w:sdt>
      <w:r w:rsidR="0055795D" w:rsidRPr="009A5E92">
        <w:rPr>
          <w:rFonts w:ascii="Times New Roman" w:hAnsi="Times New Roman" w:cs="Times New Roman"/>
        </w:rPr>
        <w:t>.</w:t>
      </w:r>
    </w:p>
    <w:p w14:paraId="1F7273D9" w14:textId="77777777" w:rsidR="00E5272F" w:rsidRPr="009A5E92" w:rsidRDefault="005E13F1" w:rsidP="00E5272F">
      <w:pPr>
        <w:keepNext/>
        <w:spacing w:line="360" w:lineRule="auto"/>
        <w:jc w:val="center"/>
      </w:pPr>
      <w:r w:rsidRPr="009A5E92">
        <w:rPr>
          <w:noProof/>
        </w:rPr>
        <w:drawing>
          <wp:inline distT="0" distB="0" distL="0" distR="0" wp14:anchorId="4C8F71D3" wp14:editId="48B5839E">
            <wp:extent cx="3414073" cy="2287270"/>
            <wp:effectExtent l="0" t="0" r="0" b="0"/>
            <wp:docPr id="29" name="Picture 29" descr="A person wearing a black and grey outf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36">
                      <a:extLst>
                        <a:ext uri="{28A0092B-C50C-407E-A947-70E740481C1C}">
                          <a14:useLocalDpi xmlns:a14="http://schemas.microsoft.com/office/drawing/2010/main" val="0"/>
                        </a:ext>
                      </a:extLst>
                    </a:blip>
                    <a:stretch>
                      <a:fillRect/>
                    </a:stretch>
                  </pic:blipFill>
                  <pic:spPr>
                    <a:xfrm>
                      <a:off x="0" y="0"/>
                      <a:ext cx="3414073" cy="2287270"/>
                    </a:xfrm>
                    <a:prstGeom prst="rect">
                      <a:avLst/>
                    </a:prstGeom>
                  </pic:spPr>
                </pic:pic>
              </a:graphicData>
            </a:graphic>
          </wp:inline>
        </w:drawing>
      </w:r>
    </w:p>
    <w:p w14:paraId="7F7A7192" w14:textId="52CC166B" w:rsidR="0011510E" w:rsidRPr="009A5E92" w:rsidRDefault="00E5272F" w:rsidP="00E5272F">
      <w:pPr>
        <w:pStyle w:val="Caption"/>
        <w:jc w:val="center"/>
        <w:rPr>
          <w:rFonts w:ascii="Times New Roman" w:hAnsi="Times New Roman" w:cs="Times New Roman"/>
          <w:color w:val="auto"/>
        </w:rPr>
      </w:pPr>
      <w:bookmarkStart w:id="134" w:name="_Toc154829344"/>
      <w:bookmarkStart w:id="135" w:name="_Toc177664909"/>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SEQ Fig. \* ARABIC</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28</w:t>
      </w:r>
      <w:r w:rsidRPr="009A5E92">
        <w:rPr>
          <w:rFonts w:ascii="Times New Roman" w:hAnsi="Times New Roman" w:cs="Times New Roman"/>
          <w:color w:val="auto"/>
        </w:rPr>
        <w:fldChar w:fldCharType="end"/>
      </w:r>
      <w:r w:rsidRPr="009A5E92">
        <w:rPr>
          <w:rFonts w:ascii="Times New Roman" w:hAnsi="Times New Roman" w:cs="Times New Roman"/>
          <w:color w:val="auto"/>
        </w:rPr>
        <w:t>. Haptx haptic glove devices.</w:t>
      </w:r>
      <w:bookmarkEnd w:id="134"/>
      <w:bookmarkEnd w:id="135"/>
    </w:p>
    <w:p w14:paraId="63B5C9D4" w14:textId="503D2F8B" w:rsidR="0011510E" w:rsidRDefault="00E5272F" w:rsidP="00F248F4">
      <w:pPr>
        <w:spacing w:line="360" w:lineRule="auto"/>
        <w:rPr>
          <w:rFonts w:ascii="Times New Roman" w:hAnsi="Times New Roman" w:cs="Times New Roman"/>
        </w:rPr>
      </w:pPr>
      <w:r w:rsidRPr="0081739E">
        <w:rPr>
          <w:rFonts w:ascii="Times New Roman" w:hAnsi="Times New Roman" w:cs="Times New Roman"/>
        </w:rPr>
        <w:t xml:space="preserve">Another </w:t>
      </w:r>
      <w:r w:rsidR="00E46A78" w:rsidRPr="0081739E">
        <w:rPr>
          <w:rFonts w:ascii="Times New Roman" w:hAnsi="Times New Roman" w:cs="Times New Roman"/>
        </w:rPr>
        <w:t xml:space="preserve">Haptic glove </w:t>
      </w:r>
      <w:r w:rsidR="00F934B9" w:rsidRPr="0081739E">
        <w:rPr>
          <w:rFonts w:ascii="Times New Roman" w:hAnsi="Times New Roman" w:cs="Times New Roman"/>
        </w:rPr>
        <w:t xml:space="preserve">to allow full force-feedback in their technology is the Dexmo </w:t>
      </w:r>
      <w:r w:rsidR="006135EC" w:rsidRPr="0081739E">
        <w:rPr>
          <w:rFonts w:ascii="Times New Roman" w:hAnsi="Times New Roman" w:cs="Times New Roman"/>
        </w:rPr>
        <w:t xml:space="preserve">haptic gloves </w:t>
      </w:r>
      <w:r w:rsidR="00B0554A" w:rsidRPr="0081739E">
        <w:rPr>
          <w:rFonts w:ascii="Times New Roman" w:hAnsi="Times New Roman" w:cs="Times New Roman"/>
        </w:rPr>
        <w:t xml:space="preserve">by Dexta Robotics. </w:t>
      </w:r>
      <w:r w:rsidR="007C2185" w:rsidRPr="0081739E">
        <w:rPr>
          <w:rFonts w:ascii="Times New Roman" w:hAnsi="Times New Roman" w:cs="Times New Roman"/>
        </w:rPr>
        <w:t>With an exoskeleton design</w:t>
      </w:r>
      <w:r w:rsidR="008007C8" w:rsidRPr="0081739E">
        <w:rPr>
          <w:rFonts w:ascii="Times New Roman" w:hAnsi="Times New Roman" w:cs="Times New Roman"/>
        </w:rPr>
        <w:t xml:space="preserve">, the Dexmo gloves offer a mixture of vibration and </w:t>
      </w:r>
      <w:r w:rsidR="00D67A77" w:rsidRPr="0081739E">
        <w:rPr>
          <w:rFonts w:ascii="Times New Roman" w:hAnsi="Times New Roman" w:cs="Times New Roman"/>
        </w:rPr>
        <w:t>motors within each finger to stop</w:t>
      </w:r>
      <w:r w:rsidR="000D567D" w:rsidRPr="0081739E">
        <w:rPr>
          <w:rFonts w:ascii="Times New Roman" w:hAnsi="Times New Roman" w:cs="Times New Roman"/>
        </w:rPr>
        <w:t xml:space="preserve"> motion that </w:t>
      </w:r>
      <w:r w:rsidR="00325B49" w:rsidRPr="0081739E">
        <w:rPr>
          <w:rFonts w:ascii="Times New Roman" w:hAnsi="Times New Roman" w:cs="Times New Roman"/>
        </w:rPr>
        <w:t xml:space="preserve">gives the sensation of grabbing an object </w:t>
      </w:r>
      <w:sdt>
        <w:sdtPr>
          <w:rPr>
            <w:rFonts w:ascii="Times New Roman" w:hAnsi="Times New Roman" w:cs="Times New Roman"/>
          </w:rPr>
          <w:id w:val="-2064165802"/>
          <w:citation/>
        </w:sdtPr>
        <w:sdtContent>
          <w:r w:rsidR="00325B49" w:rsidRPr="0081739E">
            <w:rPr>
              <w:rFonts w:ascii="Times New Roman" w:hAnsi="Times New Roman" w:cs="Times New Roman"/>
            </w:rPr>
            <w:fldChar w:fldCharType="begin"/>
          </w:r>
          <w:r w:rsidR="00325B49" w:rsidRPr="0081739E">
            <w:rPr>
              <w:rFonts w:ascii="Times New Roman" w:hAnsi="Times New Roman" w:cs="Times New Roman"/>
              <w:lang w:val="en-US"/>
            </w:rPr>
            <w:instrText xml:space="preserve"> CITATION Ben19 \l 1033 </w:instrText>
          </w:r>
          <w:r w:rsidR="00325B49" w:rsidRPr="0081739E">
            <w:rPr>
              <w:rFonts w:ascii="Times New Roman" w:hAnsi="Times New Roman" w:cs="Times New Roman"/>
            </w:rPr>
            <w:fldChar w:fldCharType="separate"/>
          </w:r>
          <w:r w:rsidR="00B43B2E" w:rsidRPr="00B43B2E">
            <w:rPr>
              <w:rFonts w:ascii="Times New Roman" w:hAnsi="Times New Roman" w:cs="Times New Roman"/>
              <w:noProof/>
              <w:lang w:val="en-US"/>
            </w:rPr>
            <w:t>(Lang, 2019)</w:t>
          </w:r>
          <w:r w:rsidR="00325B49" w:rsidRPr="0081739E">
            <w:rPr>
              <w:rFonts w:ascii="Times New Roman" w:hAnsi="Times New Roman" w:cs="Times New Roman"/>
            </w:rPr>
            <w:fldChar w:fldCharType="end"/>
          </w:r>
        </w:sdtContent>
      </w:sdt>
      <w:r w:rsidR="00875A99" w:rsidRPr="0081739E">
        <w:rPr>
          <w:rFonts w:ascii="Times New Roman" w:hAnsi="Times New Roman" w:cs="Times New Roman"/>
        </w:rPr>
        <w:t xml:space="preserve"> These gloves have not yet been released to consumer</w:t>
      </w:r>
      <w:r w:rsidR="00D61D03" w:rsidRPr="0081739E">
        <w:rPr>
          <w:rFonts w:ascii="Times New Roman" w:hAnsi="Times New Roman" w:cs="Times New Roman"/>
        </w:rPr>
        <w:t>s</w:t>
      </w:r>
      <w:r w:rsidR="00875A99" w:rsidRPr="0081739E">
        <w:rPr>
          <w:rFonts w:ascii="Times New Roman" w:hAnsi="Times New Roman" w:cs="Times New Roman"/>
        </w:rPr>
        <w:t xml:space="preserve"> but offer </w:t>
      </w:r>
      <w:r w:rsidR="00731977" w:rsidRPr="0081739E">
        <w:rPr>
          <w:rFonts w:ascii="Times New Roman" w:hAnsi="Times New Roman" w:cs="Times New Roman"/>
        </w:rPr>
        <w:t xml:space="preserve">a contactable email for </w:t>
      </w:r>
      <w:r w:rsidR="00497432" w:rsidRPr="0081739E">
        <w:rPr>
          <w:rFonts w:ascii="Times New Roman" w:hAnsi="Times New Roman" w:cs="Times New Roman"/>
        </w:rPr>
        <w:t xml:space="preserve">business enquires to </w:t>
      </w:r>
      <w:r w:rsidR="00CB5ADC" w:rsidRPr="0081739E">
        <w:rPr>
          <w:rFonts w:ascii="Times New Roman" w:hAnsi="Times New Roman" w:cs="Times New Roman"/>
        </w:rPr>
        <w:t xml:space="preserve">acquire </w:t>
      </w:r>
      <w:r w:rsidR="00B9543F" w:rsidRPr="0081739E">
        <w:rPr>
          <w:rFonts w:ascii="Times New Roman" w:hAnsi="Times New Roman" w:cs="Times New Roman"/>
        </w:rPr>
        <w:t xml:space="preserve">for </w:t>
      </w:r>
      <w:r w:rsidR="00CB5ADC" w:rsidRPr="0081739E">
        <w:rPr>
          <w:rFonts w:ascii="Times New Roman" w:hAnsi="Times New Roman" w:cs="Times New Roman"/>
        </w:rPr>
        <w:t xml:space="preserve">a developer or enterprise </w:t>
      </w:r>
      <w:r w:rsidR="00B9543F" w:rsidRPr="0081739E">
        <w:rPr>
          <w:rFonts w:ascii="Times New Roman" w:hAnsi="Times New Roman" w:cs="Times New Roman"/>
        </w:rPr>
        <w:t>edition of the glove</w:t>
      </w:r>
      <w:r w:rsidR="00497432" w:rsidRPr="0081739E">
        <w:rPr>
          <w:rFonts w:ascii="Times New Roman" w:hAnsi="Times New Roman" w:cs="Times New Roman"/>
        </w:rPr>
        <w:t>.</w:t>
      </w:r>
      <w:r w:rsidR="00B9543F" w:rsidRPr="0081739E">
        <w:rPr>
          <w:rFonts w:ascii="Times New Roman" w:hAnsi="Times New Roman" w:cs="Times New Roman"/>
        </w:rPr>
        <w:t xml:space="preserve"> </w:t>
      </w:r>
      <w:r w:rsidR="009D4F6B" w:rsidRPr="0081739E">
        <w:rPr>
          <w:rFonts w:ascii="Times New Roman" w:hAnsi="Times New Roman" w:cs="Times New Roman"/>
        </w:rPr>
        <w:t xml:space="preserve">This glove was not yet </w:t>
      </w:r>
      <w:r w:rsidR="009D4F6B" w:rsidRPr="0081739E">
        <w:rPr>
          <w:rFonts w:ascii="Times New Roman" w:hAnsi="Times New Roman" w:cs="Times New Roman"/>
        </w:rPr>
        <w:lastRenderedPageBreak/>
        <w:t xml:space="preserve">publicised </w:t>
      </w:r>
      <w:r w:rsidR="00A50772">
        <w:rPr>
          <w:rFonts w:ascii="Times New Roman" w:hAnsi="Times New Roman" w:cs="Times New Roman"/>
        </w:rPr>
        <w:t>for sale</w:t>
      </w:r>
      <w:r w:rsidR="009D4F6B" w:rsidRPr="0081739E">
        <w:rPr>
          <w:rFonts w:ascii="Times New Roman" w:hAnsi="Times New Roman" w:cs="Times New Roman"/>
        </w:rPr>
        <w:t xml:space="preserve"> during the selection of which haptic glove would be suitable for this </w:t>
      </w:r>
      <w:r w:rsidR="00D7058E">
        <w:rPr>
          <w:rFonts w:ascii="Times New Roman" w:hAnsi="Times New Roman" w:cs="Times New Roman"/>
        </w:rPr>
        <w:t>research</w:t>
      </w:r>
      <w:r w:rsidR="009D4F6B" w:rsidRPr="0081739E">
        <w:rPr>
          <w:rFonts w:ascii="Times New Roman" w:hAnsi="Times New Roman" w:cs="Times New Roman"/>
        </w:rPr>
        <w:t>, therefore</w:t>
      </w:r>
      <w:r w:rsidR="0018472D">
        <w:rPr>
          <w:rFonts w:ascii="Times New Roman" w:hAnsi="Times New Roman" w:cs="Times New Roman"/>
        </w:rPr>
        <w:t>, it</w:t>
      </w:r>
      <w:r w:rsidR="009D4F6B" w:rsidRPr="0081739E">
        <w:rPr>
          <w:rFonts w:ascii="Times New Roman" w:hAnsi="Times New Roman" w:cs="Times New Roman"/>
        </w:rPr>
        <w:t xml:space="preserve"> was not a consideration.</w:t>
      </w:r>
    </w:p>
    <w:p w14:paraId="02541DC9" w14:textId="77777777" w:rsidR="00D33944" w:rsidRPr="009A5E92" w:rsidRDefault="00D33944" w:rsidP="00D33944">
      <w:pPr>
        <w:keepNext/>
        <w:spacing w:line="360" w:lineRule="auto"/>
        <w:jc w:val="center"/>
      </w:pPr>
      <w:r w:rsidRPr="009A5E92">
        <w:rPr>
          <w:noProof/>
        </w:rPr>
        <w:drawing>
          <wp:inline distT="0" distB="0" distL="0" distR="0" wp14:anchorId="0DB43FE5" wp14:editId="36AB5767">
            <wp:extent cx="5731510" cy="1298575"/>
            <wp:effectExtent l="0" t="0" r="2540" b="0"/>
            <wp:docPr id="50" name="Picture 50" descr="A hand drawn on a white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1510" cy="1298575"/>
                    </a:xfrm>
                    <a:prstGeom prst="rect">
                      <a:avLst/>
                    </a:prstGeom>
                  </pic:spPr>
                </pic:pic>
              </a:graphicData>
            </a:graphic>
          </wp:inline>
        </w:drawing>
      </w:r>
    </w:p>
    <w:p w14:paraId="76874B80" w14:textId="2FB235FF" w:rsidR="00D33944" w:rsidRPr="009A5E92" w:rsidRDefault="00D33944" w:rsidP="00D33944">
      <w:pPr>
        <w:pStyle w:val="Caption"/>
        <w:jc w:val="center"/>
        <w:rPr>
          <w:rFonts w:ascii="Times New Roman" w:hAnsi="Times New Roman" w:cs="Times New Roman"/>
          <w:color w:val="auto"/>
        </w:rPr>
      </w:pPr>
      <w:bookmarkStart w:id="136" w:name="_Toc154829345"/>
      <w:bookmarkStart w:id="137" w:name="_Toc177664910"/>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SEQ Fig. \* ARABIC</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29</w:t>
      </w:r>
      <w:r w:rsidRPr="009A5E92">
        <w:rPr>
          <w:rFonts w:ascii="Times New Roman" w:hAnsi="Times New Roman" w:cs="Times New Roman"/>
          <w:color w:val="auto"/>
        </w:rPr>
        <w:fldChar w:fldCharType="end"/>
      </w:r>
      <w:r w:rsidRPr="009A5E92">
        <w:rPr>
          <w:rFonts w:ascii="Times New Roman" w:hAnsi="Times New Roman" w:cs="Times New Roman"/>
          <w:color w:val="auto"/>
        </w:rPr>
        <w:t>. Dexmo developments from original drawing (Middle) in 2013 to the original Dexmo design (Right) to the Dexmo DK1 (Left)</w:t>
      </w:r>
      <w:bookmarkEnd w:id="136"/>
      <w:r w:rsidR="00492D94">
        <w:rPr>
          <w:rFonts w:ascii="Times New Roman" w:hAnsi="Times New Roman" w:cs="Times New Roman"/>
          <w:color w:val="auto"/>
        </w:rPr>
        <w:t>.</w:t>
      </w:r>
      <w:bookmarkEnd w:id="137"/>
    </w:p>
    <w:p w14:paraId="08459B94" w14:textId="0CA5F37D" w:rsidR="00447B81" w:rsidRPr="009A5E92" w:rsidRDefault="2314F533" w:rsidP="00F248F4">
      <w:pPr>
        <w:pStyle w:val="Heading3"/>
        <w:spacing w:before="240" w:line="360" w:lineRule="auto"/>
        <w:rPr>
          <w:color w:val="auto"/>
        </w:rPr>
      </w:pPr>
      <w:bookmarkStart w:id="138" w:name="_Toc154856538"/>
      <w:bookmarkStart w:id="139" w:name="_Toc173940589"/>
      <w:r w:rsidRPr="009A5E92">
        <w:rPr>
          <w:color w:val="auto"/>
        </w:rPr>
        <w:t>2.5.3 SenseGlove</w:t>
      </w:r>
      <w:bookmarkEnd w:id="138"/>
      <w:bookmarkEnd w:id="139"/>
    </w:p>
    <w:p w14:paraId="2D32AFD2" w14:textId="1092550D" w:rsidR="00D86C54" w:rsidRPr="009A5E92" w:rsidRDefault="0059648D" w:rsidP="00F248F4">
      <w:pPr>
        <w:spacing w:before="240" w:line="360" w:lineRule="auto"/>
        <w:rPr>
          <w:rFonts w:ascii="Times New Roman" w:hAnsi="Times New Roman" w:cs="Times New Roman"/>
        </w:rPr>
      </w:pPr>
      <w:r w:rsidRPr="009A5E92">
        <w:rPr>
          <w:rFonts w:ascii="Times New Roman" w:hAnsi="Times New Roman" w:cs="Times New Roman"/>
        </w:rPr>
        <w:t xml:space="preserve">Results </w:t>
      </w:r>
      <w:r w:rsidR="006A3269" w:rsidRPr="009A5E92">
        <w:rPr>
          <w:rFonts w:ascii="Times New Roman" w:hAnsi="Times New Roman" w:cs="Times New Roman"/>
        </w:rPr>
        <w:t xml:space="preserve">from </w:t>
      </w:r>
      <w:r w:rsidR="006A3269" w:rsidRPr="009A5E92">
        <w:rPr>
          <w:rFonts w:ascii="Times New Roman" w:hAnsi="Times New Roman" w:cs="Times New Roman"/>
        </w:rPr>
        <w:fldChar w:fldCharType="begin"/>
      </w:r>
      <w:r w:rsidR="006A3269" w:rsidRPr="009A5E92">
        <w:rPr>
          <w:rFonts w:ascii="Times New Roman" w:hAnsi="Times New Roman" w:cs="Times New Roman"/>
        </w:rPr>
        <w:instrText xml:space="preserve"> REF _Ref154751335 \h  \* MERGEFORMAT </w:instrText>
      </w:r>
      <w:r w:rsidR="006A3269" w:rsidRPr="009A5E92">
        <w:rPr>
          <w:rFonts w:ascii="Times New Roman" w:hAnsi="Times New Roman" w:cs="Times New Roman"/>
        </w:rPr>
      </w:r>
      <w:r w:rsidR="006A3269" w:rsidRPr="009A5E92">
        <w:rPr>
          <w:rFonts w:ascii="Times New Roman" w:hAnsi="Times New Roman" w:cs="Times New Roman"/>
        </w:rPr>
        <w:fldChar w:fldCharType="separate"/>
      </w:r>
      <w:r w:rsidR="006A3269" w:rsidRPr="009A5E92">
        <w:rPr>
          <w:rFonts w:ascii="Times New Roman" w:eastAsia="Times New Roman" w:hAnsi="Times New Roman" w:cs="Times New Roman"/>
        </w:rPr>
        <w:t>Appendix 1: Haptic glove Breakdown</w:t>
      </w:r>
      <w:r w:rsidR="006A3269" w:rsidRPr="009A5E92">
        <w:rPr>
          <w:rFonts w:ascii="Times New Roman" w:hAnsi="Times New Roman" w:cs="Times New Roman"/>
        </w:rPr>
        <w:fldChar w:fldCharType="end"/>
      </w:r>
      <w:r w:rsidR="006A3269" w:rsidRPr="009A5E92">
        <w:rPr>
          <w:rFonts w:ascii="Times New Roman" w:hAnsi="Times New Roman" w:cs="Times New Roman"/>
        </w:rPr>
        <w:t xml:space="preserve"> </w:t>
      </w:r>
      <w:r w:rsidRPr="009A5E92">
        <w:rPr>
          <w:rFonts w:ascii="Times New Roman" w:hAnsi="Times New Roman" w:cs="Times New Roman"/>
        </w:rPr>
        <w:t>showed that</w:t>
      </w:r>
      <w:r w:rsidR="00E41452" w:rsidRPr="009A5E92">
        <w:rPr>
          <w:rFonts w:ascii="Times New Roman" w:hAnsi="Times New Roman" w:cs="Times New Roman"/>
        </w:rPr>
        <w:t xml:space="preserve"> a limited </w:t>
      </w:r>
      <w:r w:rsidR="00F30C21" w:rsidRPr="009A5E92">
        <w:rPr>
          <w:rFonts w:ascii="Times New Roman" w:hAnsi="Times New Roman" w:cs="Times New Roman"/>
        </w:rPr>
        <w:t>number</w:t>
      </w:r>
      <w:r w:rsidR="00E41452" w:rsidRPr="009A5E92">
        <w:rPr>
          <w:rFonts w:ascii="Times New Roman" w:hAnsi="Times New Roman" w:cs="Times New Roman"/>
        </w:rPr>
        <w:t xml:space="preserve"> </w:t>
      </w:r>
      <w:r w:rsidR="006602F1" w:rsidRPr="009A5E92">
        <w:rPr>
          <w:rFonts w:ascii="Times New Roman" w:hAnsi="Times New Roman" w:cs="Times New Roman"/>
        </w:rPr>
        <w:t xml:space="preserve">of devices </w:t>
      </w:r>
      <w:r w:rsidR="00E41452" w:rsidRPr="009A5E92">
        <w:rPr>
          <w:rFonts w:ascii="Times New Roman" w:hAnsi="Times New Roman" w:cs="Times New Roman"/>
        </w:rPr>
        <w:t>offered a full force</w:t>
      </w:r>
      <w:r w:rsidR="00C03264" w:rsidRPr="009A5E92">
        <w:rPr>
          <w:rFonts w:ascii="Times New Roman" w:hAnsi="Times New Roman" w:cs="Times New Roman"/>
        </w:rPr>
        <w:t>-</w:t>
      </w:r>
      <w:r w:rsidR="00E41452" w:rsidRPr="009A5E92">
        <w:rPr>
          <w:rFonts w:ascii="Times New Roman" w:hAnsi="Times New Roman" w:cs="Times New Roman"/>
        </w:rPr>
        <w:t xml:space="preserve">feedback in their design, </w:t>
      </w:r>
      <w:r w:rsidR="00C03264" w:rsidRPr="009A5E92">
        <w:rPr>
          <w:rFonts w:ascii="Times New Roman" w:hAnsi="Times New Roman" w:cs="Times New Roman"/>
        </w:rPr>
        <w:t xml:space="preserve">and </w:t>
      </w:r>
      <w:r w:rsidR="003A5A52" w:rsidRPr="009A5E92">
        <w:rPr>
          <w:rFonts w:ascii="Times New Roman" w:hAnsi="Times New Roman" w:cs="Times New Roman"/>
        </w:rPr>
        <w:t xml:space="preserve">all </w:t>
      </w:r>
      <w:r w:rsidR="00C03264" w:rsidRPr="009A5E92">
        <w:rPr>
          <w:rFonts w:ascii="Times New Roman" w:hAnsi="Times New Roman" w:cs="Times New Roman"/>
        </w:rPr>
        <w:t>eight</w:t>
      </w:r>
      <w:r w:rsidR="003A5A52" w:rsidRPr="009A5E92">
        <w:rPr>
          <w:rFonts w:ascii="Times New Roman" w:hAnsi="Times New Roman" w:cs="Times New Roman"/>
        </w:rPr>
        <w:t xml:space="preserve"> devices found used </w:t>
      </w:r>
      <w:r w:rsidR="0023367F" w:rsidRPr="009A5E92">
        <w:rPr>
          <w:rFonts w:ascii="Times New Roman" w:hAnsi="Times New Roman" w:cs="Times New Roman"/>
        </w:rPr>
        <w:t>motion</w:t>
      </w:r>
      <w:r w:rsidR="003A5A52" w:rsidRPr="009A5E92">
        <w:rPr>
          <w:rFonts w:ascii="Times New Roman" w:hAnsi="Times New Roman" w:cs="Times New Roman"/>
        </w:rPr>
        <w:t xml:space="preserve"> tracking </w:t>
      </w:r>
      <w:r w:rsidR="00EB702B" w:rsidRPr="009A5E92">
        <w:rPr>
          <w:rFonts w:ascii="Times New Roman" w:hAnsi="Times New Roman" w:cs="Times New Roman"/>
        </w:rPr>
        <w:t>to</w:t>
      </w:r>
      <w:r w:rsidR="003A5A52" w:rsidRPr="009A5E92">
        <w:rPr>
          <w:rFonts w:ascii="Times New Roman" w:hAnsi="Times New Roman" w:cs="Times New Roman"/>
        </w:rPr>
        <w:t xml:space="preserve"> </w:t>
      </w:r>
      <w:r w:rsidR="0023367F" w:rsidRPr="009A5E92">
        <w:rPr>
          <w:rFonts w:ascii="Times New Roman" w:hAnsi="Times New Roman" w:cs="Times New Roman"/>
        </w:rPr>
        <w:t xml:space="preserve">let the player use their hands as controllers within VR and be able to see them in the scene. </w:t>
      </w:r>
      <w:r w:rsidR="00490522" w:rsidRPr="009A5E92">
        <w:rPr>
          <w:rFonts w:ascii="Times New Roman" w:hAnsi="Times New Roman" w:cs="Times New Roman"/>
        </w:rPr>
        <w:t xml:space="preserve">Most devices did not offer anything additionally with motion tracking and relied solely on the visuals of the hands for the player to use them, </w:t>
      </w:r>
      <w:r w:rsidR="00C03264" w:rsidRPr="009A5E92">
        <w:rPr>
          <w:rFonts w:ascii="Times New Roman" w:hAnsi="Times New Roman" w:cs="Times New Roman"/>
        </w:rPr>
        <w:t>two</w:t>
      </w:r>
      <w:r w:rsidR="00C031DC" w:rsidRPr="009A5E92">
        <w:rPr>
          <w:rFonts w:ascii="Times New Roman" w:hAnsi="Times New Roman" w:cs="Times New Roman"/>
        </w:rPr>
        <w:t xml:space="preserve"> devices used vibrations to alert the player the</w:t>
      </w:r>
      <w:r w:rsidR="00786B96" w:rsidRPr="009A5E92">
        <w:rPr>
          <w:rFonts w:ascii="Times New Roman" w:hAnsi="Times New Roman" w:cs="Times New Roman"/>
        </w:rPr>
        <w:t>y</w:t>
      </w:r>
      <w:r w:rsidR="00C031DC" w:rsidRPr="009A5E92">
        <w:rPr>
          <w:rFonts w:ascii="Times New Roman" w:hAnsi="Times New Roman" w:cs="Times New Roman"/>
        </w:rPr>
        <w:t xml:space="preserve"> </w:t>
      </w:r>
      <w:r w:rsidR="00C03264" w:rsidRPr="009A5E92">
        <w:rPr>
          <w:rFonts w:ascii="Times New Roman" w:hAnsi="Times New Roman" w:cs="Times New Roman"/>
        </w:rPr>
        <w:t>were</w:t>
      </w:r>
      <w:r w:rsidR="00C031DC" w:rsidRPr="009A5E92">
        <w:rPr>
          <w:rFonts w:ascii="Times New Roman" w:hAnsi="Times New Roman" w:cs="Times New Roman"/>
        </w:rPr>
        <w:t xml:space="preserve"> interacting </w:t>
      </w:r>
      <w:r w:rsidR="00786B96" w:rsidRPr="009A5E92">
        <w:rPr>
          <w:rFonts w:ascii="Times New Roman" w:hAnsi="Times New Roman" w:cs="Times New Roman"/>
        </w:rPr>
        <w:t xml:space="preserve">with an object and </w:t>
      </w:r>
      <w:r w:rsidR="00C03264" w:rsidRPr="009A5E92">
        <w:rPr>
          <w:rFonts w:ascii="Times New Roman" w:hAnsi="Times New Roman" w:cs="Times New Roman"/>
        </w:rPr>
        <w:t>two</w:t>
      </w:r>
      <w:r w:rsidR="00786B96" w:rsidRPr="009A5E92">
        <w:rPr>
          <w:rFonts w:ascii="Times New Roman" w:hAnsi="Times New Roman" w:cs="Times New Roman"/>
        </w:rPr>
        <w:t xml:space="preserve"> devices </w:t>
      </w:r>
      <w:r w:rsidR="0026260C" w:rsidRPr="009A5E92">
        <w:rPr>
          <w:rFonts w:ascii="Times New Roman" w:hAnsi="Times New Roman" w:cs="Times New Roman"/>
        </w:rPr>
        <w:t>offered a full force</w:t>
      </w:r>
      <w:r w:rsidR="003E0BC3" w:rsidRPr="009A5E92">
        <w:rPr>
          <w:rFonts w:ascii="Times New Roman" w:hAnsi="Times New Roman" w:cs="Times New Roman"/>
        </w:rPr>
        <w:t>-</w:t>
      </w:r>
      <w:r w:rsidR="0026260C" w:rsidRPr="009A5E92">
        <w:rPr>
          <w:rFonts w:ascii="Times New Roman" w:hAnsi="Times New Roman" w:cs="Times New Roman"/>
        </w:rPr>
        <w:t xml:space="preserve">feedback experience. This project had a strong focus on </w:t>
      </w:r>
      <w:r w:rsidR="00716C73" w:rsidRPr="009A5E92">
        <w:rPr>
          <w:rFonts w:ascii="Times New Roman" w:hAnsi="Times New Roman" w:cs="Times New Roman"/>
        </w:rPr>
        <w:t>incorporating</w:t>
      </w:r>
      <w:r w:rsidR="0026260C" w:rsidRPr="009A5E92">
        <w:rPr>
          <w:rFonts w:ascii="Times New Roman" w:hAnsi="Times New Roman" w:cs="Times New Roman"/>
        </w:rPr>
        <w:t xml:space="preserve"> </w:t>
      </w:r>
      <w:r w:rsidR="00716C73" w:rsidRPr="009A5E92">
        <w:rPr>
          <w:rFonts w:ascii="Times New Roman" w:hAnsi="Times New Roman" w:cs="Times New Roman"/>
        </w:rPr>
        <w:t>full force</w:t>
      </w:r>
      <w:r w:rsidR="00C03264" w:rsidRPr="009A5E92">
        <w:rPr>
          <w:rFonts w:ascii="Times New Roman" w:hAnsi="Times New Roman" w:cs="Times New Roman"/>
        </w:rPr>
        <w:t>-</w:t>
      </w:r>
      <w:r w:rsidR="00716C73" w:rsidRPr="009A5E92">
        <w:rPr>
          <w:rFonts w:ascii="Times New Roman" w:hAnsi="Times New Roman" w:cs="Times New Roman"/>
        </w:rPr>
        <w:t>feedback as that was a unique</w:t>
      </w:r>
      <w:r w:rsidR="00B77712" w:rsidRPr="009A5E92">
        <w:rPr>
          <w:rFonts w:ascii="Times New Roman" w:hAnsi="Times New Roman" w:cs="Times New Roman"/>
        </w:rPr>
        <w:t xml:space="preserve"> aspect</w:t>
      </w:r>
      <w:r w:rsidR="00716C73" w:rsidRPr="009A5E92">
        <w:rPr>
          <w:rFonts w:ascii="Times New Roman" w:hAnsi="Times New Roman" w:cs="Times New Roman"/>
        </w:rPr>
        <w:t xml:space="preserve"> </w:t>
      </w:r>
      <w:r w:rsidR="006320A1" w:rsidRPr="009A5E92">
        <w:rPr>
          <w:rFonts w:ascii="Times New Roman" w:hAnsi="Times New Roman" w:cs="Times New Roman"/>
        </w:rPr>
        <w:t>of</w:t>
      </w:r>
      <w:r w:rsidR="00716C73" w:rsidRPr="009A5E92">
        <w:rPr>
          <w:rFonts w:ascii="Times New Roman" w:hAnsi="Times New Roman" w:cs="Times New Roman"/>
        </w:rPr>
        <w:t xml:space="preserve"> </w:t>
      </w:r>
      <w:r w:rsidR="00B77712" w:rsidRPr="009A5E92">
        <w:rPr>
          <w:rFonts w:ascii="Times New Roman" w:hAnsi="Times New Roman" w:cs="Times New Roman"/>
        </w:rPr>
        <w:t>the</w:t>
      </w:r>
      <w:r w:rsidR="00716C73" w:rsidRPr="009A5E92">
        <w:rPr>
          <w:rFonts w:ascii="Times New Roman" w:hAnsi="Times New Roman" w:cs="Times New Roman"/>
        </w:rPr>
        <w:t xml:space="preserve"> museum experience to be able to interact with artefacts freely</w:t>
      </w:r>
      <w:r w:rsidR="00B77712" w:rsidRPr="009A5E92">
        <w:rPr>
          <w:rFonts w:ascii="Times New Roman" w:hAnsi="Times New Roman" w:cs="Times New Roman"/>
        </w:rPr>
        <w:t xml:space="preserve"> without limitations</w:t>
      </w:r>
      <w:r w:rsidR="00716C73" w:rsidRPr="009A5E92">
        <w:rPr>
          <w:rFonts w:ascii="Times New Roman" w:hAnsi="Times New Roman" w:cs="Times New Roman"/>
        </w:rPr>
        <w:t>.</w:t>
      </w:r>
    </w:p>
    <w:p w14:paraId="4B16DB58" w14:textId="35F0A8D3" w:rsidR="009F5979" w:rsidRPr="009A5E92" w:rsidRDefault="009F5979" w:rsidP="000D43C1">
      <w:pPr>
        <w:spacing w:before="240" w:line="360" w:lineRule="auto"/>
        <w:rPr>
          <w:rFonts w:ascii="Times New Roman" w:hAnsi="Times New Roman" w:cs="Times New Roman"/>
        </w:rPr>
      </w:pPr>
      <w:r w:rsidRPr="009A5E92">
        <w:rPr>
          <w:rFonts w:ascii="Times New Roman" w:hAnsi="Times New Roman" w:cs="Times New Roman"/>
        </w:rPr>
        <w:t xml:space="preserve">Many of the haptic devices found </w:t>
      </w:r>
      <w:r w:rsidR="00474987" w:rsidRPr="009A5E92">
        <w:rPr>
          <w:rFonts w:ascii="Times New Roman" w:hAnsi="Times New Roman" w:cs="Times New Roman"/>
        </w:rPr>
        <w:t xml:space="preserve">had a lot of </w:t>
      </w:r>
      <w:r w:rsidR="00104A3C" w:rsidRPr="009A5E92">
        <w:rPr>
          <w:rFonts w:ascii="Times New Roman" w:hAnsi="Times New Roman" w:cs="Times New Roman"/>
        </w:rPr>
        <w:t xml:space="preserve">information withheld </w:t>
      </w:r>
      <w:r w:rsidR="002534D3" w:rsidRPr="009A5E92">
        <w:rPr>
          <w:rFonts w:ascii="Times New Roman" w:hAnsi="Times New Roman" w:cs="Times New Roman"/>
        </w:rPr>
        <w:t>when requesting to order</w:t>
      </w:r>
      <w:r w:rsidR="00104A3C" w:rsidRPr="009A5E92">
        <w:rPr>
          <w:rFonts w:ascii="Times New Roman" w:hAnsi="Times New Roman" w:cs="Times New Roman"/>
        </w:rPr>
        <w:t xml:space="preserve"> making them difficult </w:t>
      </w:r>
      <w:r w:rsidR="002534D3" w:rsidRPr="009A5E92">
        <w:rPr>
          <w:rFonts w:ascii="Times New Roman" w:hAnsi="Times New Roman" w:cs="Times New Roman"/>
        </w:rPr>
        <w:t>to access</w:t>
      </w:r>
      <w:r w:rsidR="001C409C" w:rsidRPr="009A5E92">
        <w:rPr>
          <w:rFonts w:ascii="Times New Roman" w:hAnsi="Times New Roman" w:cs="Times New Roman"/>
        </w:rPr>
        <w:t xml:space="preserve"> commercially at the time the research was condu</w:t>
      </w:r>
      <w:r w:rsidR="002534D3" w:rsidRPr="009A5E92">
        <w:rPr>
          <w:rFonts w:ascii="Times New Roman" w:hAnsi="Times New Roman" w:cs="Times New Roman"/>
        </w:rPr>
        <w:t xml:space="preserve">cted, </w:t>
      </w:r>
      <w:r w:rsidR="008343AC" w:rsidRPr="009A5E92">
        <w:rPr>
          <w:rFonts w:ascii="Times New Roman" w:hAnsi="Times New Roman" w:cs="Times New Roman"/>
        </w:rPr>
        <w:t>information such as their availability, costs and delivery charges.</w:t>
      </w:r>
    </w:p>
    <w:p w14:paraId="75EADC65" w14:textId="77777777" w:rsidR="00E90BDA" w:rsidRPr="009A5E92" w:rsidRDefault="00E90BDA" w:rsidP="000D43C1">
      <w:pPr>
        <w:spacing w:before="240" w:line="360" w:lineRule="auto"/>
        <w:rPr>
          <w:rFonts w:ascii="Times New Roman" w:hAnsi="Times New Roman" w:cs="Times New Roman"/>
        </w:rPr>
      </w:pPr>
    </w:p>
    <w:p w14:paraId="7FF50C1F" w14:textId="03FA126B" w:rsidR="00193A6A" w:rsidRPr="009A5E92" w:rsidRDefault="00193A6A" w:rsidP="00E90BDA">
      <w:pPr>
        <w:pStyle w:val="Heading3"/>
        <w:rPr>
          <w:color w:val="auto"/>
        </w:rPr>
      </w:pPr>
      <w:bookmarkStart w:id="140" w:name="_Toc154856539"/>
      <w:bookmarkStart w:id="141" w:name="_Toc173940590"/>
      <w:r w:rsidRPr="009A5E92">
        <w:rPr>
          <w:color w:val="auto"/>
        </w:rPr>
        <w:t>2.5.</w:t>
      </w:r>
      <w:r w:rsidR="00E90BDA" w:rsidRPr="009A5E92">
        <w:rPr>
          <w:color w:val="auto"/>
        </w:rPr>
        <w:t>4 Summary</w:t>
      </w:r>
      <w:bookmarkEnd w:id="140"/>
      <w:bookmarkEnd w:id="141"/>
    </w:p>
    <w:p w14:paraId="280FF3BB" w14:textId="1D2B40A0" w:rsidR="00AA6908" w:rsidRPr="009A5E92" w:rsidRDefault="00E7507C" w:rsidP="000D43C1">
      <w:pPr>
        <w:spacing w:before="240" w:line="360" w:lineRule="auto"/>
        <w:rPr>
          <w:rFonts w:ascii="Times New Roman" w:hAnsi="Times New Roman" w:cs="Times New Roman"/>
        </w:rPr>
      </w:pPr>
      <w:r w:rsidRPr="009A5E92">
        <w:rPr>
          <w:rFonts w:ascii="Times New Roman" w:hAnsi="Times New Roman" w:cs="Times New Roman"/>
        </w:rPr>
        <w:t>The final part of th</w:t>
      </w:r>
      <w:r w:rsidR="00D111C8" w:rsidRPr="009A5E92">
        <w:rPr>
          <w:rFonts w:ascii="Times New Roman" w:hAnsi="Times New Roman" w:cs="Times New Roman"/>
        </w:rPr>
        <w:t>is</w:t>
      </w:r>
      <w:r w:rsidRPr="009A5E92">
        <w:rPr>
          <w:rFonts w:ascii="Times New Roman" w:hAnsi="Times New Roman" w:cs="Times New Roman"/>
        </w:rPr>
        <w:t xml:space="preserve"> research showed that only one device (</w:t>
      </w:r>
      <w:r w:rsidR="00193A6A" w:rsidRPr="009A5E92">
        <w:rPr>
          <w:rFonts w:ascii="Times New Roman" w:hAnsi="Times New Roman" w:cs="Times New Roman"/>
        </w:rPr>
        <w:t>t</w:t>
      </w:r>
      <w:r w:rsidRPr="009A5E92">
        <w:rPr>
          <w:rFonts w:ascii="Times New Roman" w:hAnsi="Times New Roman" w:cs="Times New Roman"/>
        </w:rPr>
        <w:t xml:space="preserve">he </w:t>
      </w:r>
      <w:r w:rsidR="00B05717" w:rsidRPr="009A5E92">
        <w:rPr>
          <w:rFonts w:ascii="Times New Roman" w:hAnsi="Times New Roman" w:cs="Times New Roman"/>
        </w:rPr>
        <w:t>SenseGlove</w:t>
      </w:r>
      <w:r w:rsidRPr="009A5E92">
        <w:rPr>
          <w:rFonts w:ascii="Times New Roman" w:hAnsi="Times New Roman" w:cs="Times New Roman"/>
        </w:rPr>
        <w:t xml:space="preserve">) </w:t>
      </w:r>
      <w:r w:rsidR="00D111C8" w:rsidRPr="009A5E92">
        <w:rPr>
          <w:rFonts w:ascii="Times New Roman" w:hAnsi="Times New Roman" w:cs="Times New Roman"/>
        </w:rPr>
        <w:t xml:space="preserve">offered VR and AR compatibility which offered the option </w:t>
      </w:r>
      <w:r w:rsidR="00832383" w:rsidRPr="009A5E92">
        <w:rPr>
          <w:rFonts w:ascii="Times New Roman" w:hAnsi="Times New Roman" w:cs="Times New Roman"/>
        </w:rPr>
        <w:t xml:space="preserve">to experiment with both instead of </w:t>
      </w:r>
      <w:r w:rsidR="007826AE" w:rsidRPr="009A5E92">
        <w:rPr>
          <w:rFonts w:ascii="Times New Roman" w:hAnsi="Times New Roman" w:cs="Times New Roman"/>
        </w:rPr>
        <w:t xml:space="preserve">being </w:t>
      </w:r>
      <w:r w:rsidR="00832383" w:rsidRPr="009A5E92">
        <w:rPr>
          <w:rFonts w:ascii="Times New Roman" w:hAnsi="Times New Roman" w:cs="Times New Roman"/>
        </w:rPr>
        <w:t xml:space="preserve">limited to one platform. </w:t>
      </w:r>
    </w:p>
    <w:p w14:paraId="74D50EA8" w14:textId="5EED8908" w:rsidR="00023AAD" w:rsidRPr="009A5E92" w:rsidRDefault="00023AAD" w:rsidP="000D43C1">
      <w:pPr>
        <w:spacing w:before="240" w:line="360" w:lineRule="auto"/>
        <w:rPr>
          <w:rFonts w:ascii="Times New Roman" w:hAnsi="Times New Roman" w:cs="Times New Roman"/>
        </w:rPr>
      </w:pPr>
      <w:r w:rsidRPr="009A5E92">
        <w:rPr>
          <w:rFonts w:ascii="Times New Roman" w:hAnsi="Times New Roman" w:cs="Times New Roman"/>
        </w:rPr>
        <w:t xml:space="preserve">The device chosen </w:t>
      </w:r>
      <w:r w:rsidR="00621A0A" w:rsidRPr="009A5E92">
        <w:rPr>
          <w:rFonts w:ascii="Times New Roman" w:hAnsi="Times New Roman" w:cs="Times New Roman"/>
        </w:rPr>
        <w:t xml:space="preserve">from this research was the </w:t>
      </w:r>
      <w:r w:rsidR="00B05717" w:rsidRPr="009A5E92">
        <w:rPr>
          <w:rFonts w:ascii="Times New Roman" w:hAnsi="Times New Roman" w:cs="Times New Roman"/>
        </w:rPr>
        <w:t>SenseGlove</w:t>
      </w:r>
      <w:r w:rsidR="00621A0A" w:rsidRPr="009A5E92">
        <w:rPr>
          <w:rFonts w:ascii="Times New Roman" w:hAnsi="Times New Roman" w:cs="Times New Roman"/>
        </w:rPr>
        <w:t xml:space="preserve"> haptic gloves</w:t>
      </w:r>
      <w:r w:rsidR="00E90BDA" w:rsidRPr="009A5E92">
        <w:rPr>
          <w:rFonts w:ascii="Times New Roman" w:hAnsi="Times New Roman" w:cs="Times New Roman"/>
        </w:rPr>
        <w:t xml:space="preserve">. </w:t>
      </w:r>
      <w:r w:rsidR="00B70611" w:rsidRPr="009A5E92">
        <w:rPr>
          <w:rFonts w:ascii="Times New Roman" w:hAnsi="Times New Roman" w:cs="Times New Roman"/>
        </w:rPr>
        <w:t>This was selected based on several factors:</w:t>
      </w:r>
      <w:r w:rsidR="00621A0A" w:rsidRPr="009A5E92">
        <w:rPr>
          <w:rFonts w:ascii="Times New Roman" w:hAnsi="Times New Roman" w:cs="Times New Roman"/>
        </w:rPr>
        <w:t xml:space="preserve"> their ability to adjust to different</w:t>
      </w:r>
      <w:r w:rsidR="00925BCF" w:rsidRPr="009A5E92">
        <w:rPr>
          <w:rFonts w:ascii="Times New Roman" w:hAnsi="Times New Roman" w:cs="Times New Roman"/>
        </w:rPr>
        <w:t>-</w:t>
      </w:r>
      <w:r w:rsidR="00621A0A" w:rsidRPr="009A5E92">
        <w:rPr>
          <w:rFonts w:ascii="Times New Roman" w:hAnsi="Times New Roman" w:cs="Times New Roman"/>
        </w:rPr>
        <w:t xml:space="preserve">sized hands </w:t>
      </w:r>
      <w:r w:rsidR="00A168FA" w:rsidRPr="009A5E92">
        <w:rPr>
          <w:rFonts w:ascii="Times New Roman" w:hAnsi="Times New Roman" w:cs="Times New Roman"/>
        </w:rPr>
        <w:t xml:space="preserve">so being suitable </w:t>
      </w:r>
      <w:r w:rsidR="002F3072" w:rsidRPr="009A5E92">
        <w:rPr>
          <w:rFonts w:ascii="Times New Roman" w:hAnsi="Times New Roman" w:cs="Times New Roman"/>
        </w:rPr>
        <w:t>for their use within</w:t>
      </w:r>
      <w:r w:rsidR="00A168FA" w:rsidRPr="009A5E92">
        <w:rPr>
          <w:rFonts w:ascii="Times New Roman" w:hAnsi="Times New Roman" w:cs="Times New Roman"/>
        </w:rPr>
        <w:t xml:space="preserve"> the public domain</w:t>
      </w:r>
      <w:r w:rsidR="002F3072" w:rsidRPr="009A5E92">
        <w:rPr>
          <w:rFonts w:ascii="Times New Roman" w:hAnsi="Times New Roman" w:cs="Times New Roman"/>
        </w:rPr>
        <w:t>,</w:t>
      </w:r>
      <w:r w:rsidR="00A168FA" w:rsidRPr="009A5E92">
        <w:rPr>
          <w:rFonts w:ascii="Times New Roman" w:hAnsi="Times New Roman" w:cs="Times New Roman"/>
        </w:rPr>
        <w:t xml:space="preserve"> </w:t>
      </w:r>
      <w:r w:rsidR="002F3072" w:rsidRPr="009A5E92">
        <w:rPr>
          <w:rFonts w:ascii="Times New Roman" w:hAnsi="Times New Roman" w:cs="Times New Roman"/>
        </w:rPr>
        <w:t>the</w:t>
      </w:r>
      <w:r w:rsidR="001F7760" w:rsidRPr="009A5E92">
        <w:rPr>
          <w:rFonts w:ascii="Times New Roman" w:hAnsi="Times New Roman" w:cs="Times New Roman"/>
        </w:rPr>
        <w:t xml:space="preserve"> </w:t>
      </w:r>
      <w:r w:rsidR="00B6038D" w:rsidRPr="009A5E92">
        <w:rPr>
          <w:rFonts w:ascii="Times New Roman" w:hAnsi="Times New Roman" w:cs="Times New Roman"/>
        </w:rPr>
        <w:t xml:space="preserve">device was available at the time of </w:t>
      </w:r>
      <w:r w:rsidR="00BC40E2" w:rsidRPr="009A5E92">
        <w:rPr>
          <w:rFonts w:ascii="Times New Roman" w:hAnsi="Times New Roman" w:cs="Times New Roman"/>
        </w:rPr>
        <w:t>the</w:t>
      </w:r>
      <w:r w:rsidR="00B6038D" w:rsidRPr="009A5E92">
        <w:rPr>
          <w:rFonts w:ascii="Times New Roman" w:hAnsi="Times New Roman" w:cs="Times New Roman"/>
        </w:rPr>
        <w:t xml:space="preserve"> </w:t>
      </w:r>
      <w:r w:rsidR="00BC40E2" w:rsidRPr="009A5E92">
        <w:rPr>
          <w:rFonts w:ascii="Times New Roman" w:hAnsi="Times New Roman" w:cs="Times New Roman"/>
        </w:rPr>
        <w:t>technology evaluation phase</w:t>
      </w:r>
      <w:r w:rsidR="008D135D" w:rsidRPr="009A5E92">
        <w:rPr>
          <w:rFonts w:ascii="Times New Roman" w:hAnsi="Times New Roman" w:cs="Times New Roman"/>
        </w:rPr>
        <w:t xml:space="preserve">, </w:t>
      </w:r>
      <w:r w:rsidR="00BC40E2" w:rsidRPr="009A5E92">
        <w:rPr>
          <w:rFonts w:ascii="Times New Roman" w:hAnsi="Times New Roman" w:cs="Times New Roman"/>
        </w:rPr>
        <w:t>and it</w:t>
      </w:r>
      <w:r w:rsidR="00B6038D" w:rsidRPr="009A5E92">
        <w:rPr>
          <w:rFonts w:ascii="Times New Roman" w:hAnsi="Times New Roman" w:cs="Times New Roman"/>
        </w:rPr>
        <w:t xml:space="preserve"> </w:t>
      </w:r>
      <w:r w:rsidR="007117DA" w:rsidRPr="009A5E92">
        <w:rPr>
          <w:rFonts w:ascii="Times New Roman" w:hAnsi="Times New Roman" w:cs="Times New Roman"/>
        </w:rPr>
        <w:t>offer</w:t>
      </w:r>
      <w:r w:rsidR="00BC40E2" w:rsidRPr="009A5E92">
        <w:rPr>
          <w:rFonts w:ascii="Times New Roman" w:hAnsi="Times New Roman" w:cs="Times New Roman"/>
        </w:rPr>
        <w:t>s</w:t>
      </w:r>
      <w:r w:rsidR="007117DA" w:rsidRPr="009A5E92">
        <w:rPr>
          <w:rFonts w:ascii="Times New Roman" w:hAnsi="Times New Roman" w:cs="Times New Roman"/>
        </w:rPr>
        <w:t xml:space="preserve"> VR and AR compatibility with a pre-mad</w:t>
      </w:r>
      <w:r w:rsidR="007B5ADA" w:rsidRPr="009A5E92">
        <w:rPr>
          <w:rFonts w:ascii="Times New Roman" w:hAnsi="Times New Roman" w:cs="Times New Roman"/>
        </w:rPr>
        <w:t>e software development kit (SDK), which makes the device simple to set up and get started with</w:t>
      </w:r>
      <w:r w:rsidR="001F7760" w:rsidRPr="009A5E92">
        <w:rPr>
          <w:rFonts w:ascii="Times New Roman" w:hAnsi="Times New Roman" w:cs="Times New Roman"/>
        </w:rPr>
        <w:t xml:space="preserve"> within a game eng</w:t>
      </w:r>
      <w:r w:rsidR="00DA2EC9" w:rsidRPr="009A5E92">
        <w:rPr>
          <w:rFonts w:ascii="Times New Roman" w:hAnsi="Times New Roman" w:cs="Times New Roman"/>
        </w:rPr>
        <w:t>ine</w:t>
      </w:r>
      <w:r w:rsidR="007B5ADA" w:rsidRPr="009A5E92">
        <w:rPr>
          <w:rFonts w:ascii="Times New Roman" w:hAnsi="Times New Roman" w:cs="Times New Roman"/>
        </w:rPr>
        <w:t>.</w:t>
      </w:r>
    </w:p>
    <w:p w14:paraId="0312547F" w14:textId="77777777" w:rsidR="00FC36D2" w:rsidRPr="009A5E92" w:rsidRDefault="00663CED" w:rsidP="00492D94">
      <w:pPr>
        <w:keepNext/>
        <w:spacing w:before="240" w:line="360" w:lineRule="auto"/>
        <w:jc w:val="center"/>
        <w:rPr>
          <w:rFonts w:ascii="Times New Roman" w:hAnsi="Times New Roman" w:cs="Times New Roman"/>
        </w:rPr>
      </w:pPr>
      <w:r w:rsidRPr="009A5E92">
        <w:rPr>
          <w:noProof/>
        </w:rPr>
        <w:lastRenderedPageBreak/>
        <w:drawing>
          <wp:inline distT="0" distB="0" distL="0" distR="0" wp14:anchorId="29199F47" wp14:editId="77F24C83">
            <wp:extent cx="4229100" cy="2985661"/>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38">
                      <a:extLst>
                        <a:ext uri="{28A0092B-C50C-407E-A947-70E740481C1C}">
                          <a14:useLocalDpi xmlns:a14="http://schemas.microsoft.com/office/drawing/2010/main" val="0"/>
                        </a:ext>
                      </a:extLst>
                    </a:blip>
                    <a:stretch>
                      <a:fillRect/>
                    </a:stretch>
                  </pic:blipFill>
                  <pic:spPr>
                    <a:xfrm>
                      <a:off x="0" y="0"/>
                      <a:ext cx="4229100" cy="2985661"/>
                    </a:xfrm>
                    <a:prstGeom prst="rect">
                      <a:avLst/>
                    </a:prstGeom>
                  </pic:spPr>
                </pic:pic>
              </a:graphicData>
            </a:graphic>
          </wp:inline>
        </w:drawing>
      </w:r>
    </w:p>
    <w:p w14:paraId="5091FDB2" w14:textId="6B33BC2F" w:rsidR="00663CED" w:rsidRPr="009A5E92" w:rsidRDefault="00FC36D2" w:rsidP="00492D94">
      <w:pPr>
        <w:pStyle w:val="Caption"/>
        <w:spacing w:before="240" w:line="360" w:lineRule="auto"/>
        <w:jc w:val="center"/>
        <w:rPr>
          <w:rFonts w:ascii="Times New Roman" w:hAnsi="Times New Roman" w:cs="Times New Roman"/>
          <w:color w:val="auto"/>
        </w:rPr>
      </w:pPr>
      <w:bookmarkStart w:id="142" w:name="_Ref101277009"/>
      <w:bookmarkStart w:id="143" w:name="_Toc154829346"/>
      <w:bookmarkStart w:id="144" w:name="_Toc177664911"/>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 xml:space="preserve"> SEQ Fig. \* ARABIC </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30</w:t>
      </w:r>
      <w:r w:rsidRPr="009A5E92">
        <w:rPr>
          <w:rFonts w:ascii="Times New Roman" w:hAnsi="Times New Roman" w:cs="Times New Roman"/>
          <w:color w:val="auto"/>
        </w:rPr>
        <w:fldChar w:fldCharType="end"/>
      </w:r>
      <w:bookmarkEnd w:id="142"/>
      <w:r w:rsidRPr="009A5E92">
        <w:rPr>
          <w:rFonts w:ascii="Times New Roman" w:hAnsi="Times New Roman" w:cs="Times New Roman"/>
          <w:color w:val="auto"/>
        </w:rPr>
        <w:t xml:space="preserve">. </w:t>
      </w:r>
      <w:r w:rsidR="00877BF8" w:rsidRPr="009A5E92">
        <w:rPr>
          <w:rFonts w:ascii="Times New Roman" w:hAnsi="Times New Roman" w:cs="Times New Roman"/>
          <w:color w:val="auto"/>
        </w:rPr>
        <w:t>S</w:t>
      </w:r>
      <w:r w:rsidRPr="009A5E92">
        <w:rPr>
          <w:rFonts w:ascii="Times New Roman" w:hAnsi="Times New Roman" w:cs="Times New Roman"/>
          <w:color w:val="auto"/>
        </w:rPr>
        <w:t>et up of the SenseGlove haptic gloves with the HTC Vive headset.</w:t>
      </w:r>
      <w:bookmarkEnd w:id="143"/>
      <w:bookmarkEnd w:id="144"/>
    </w:p>
    <w:p w14:paraId="03F31425" w14:textId="1E546B07" w:rsidR="009E3D14" w:rsidRPr="009A5E92" w:rsidRDefault="00BA4D5F" w:rsidP="000D43C1">
      <w:pPr>
        <w:spacing w:before="240" w:line="360" w:lineRule="auto"/>
        <w:rPr>
          <w:rStyle w:val="eop"/>
          <w:rFonts w:ascii="Times New Roman" w:eastAsia="Times New Roman" w:hAnsi="Times New Roman" w:cs="Times New Roman"/>
        </w:rPr>
      </w:pPr>
      <w:r w:rsidRPr="009A5E92">
        <w:rPr>
          <w:rStyle w:val="normaltextrun"/>
          <w:rFonts w:ascii="Times New Roman" w:eastAsia="Times New Roman" w:hAnsi="Times New Roman" w:cs="Times New Roman"/>
          <w:shd w:val="clear" w:color="auto" w:fill="FFFFFF"/>
          <w:lang w:val="en-US"/>
        </w:rPr>
        <w:t>The</w:t>
      </w:r>
      <w:r w:rsidR="00023AAD" w:rsidRPr="009A5E92">
        <w:rPr>
          <w:rStyle w:val="normaltextrun"/>
          <w:rFonts w:ascii="Times New Roman" w:eastAsia="Times New Roman" w:hAnsi="Times New Roman" w:cs="Times New Roman"/>
          <w:shd w:val="clear" w:color="auto" w:fill="FFFFFF"/>
          <w:lang w:val="en-US"/>
        </w:rPr>
        <w:t xml:space="preserve"> </w:t>
      </w:r>
      <w:r w:rsidR="00663F6B" w:rsidRPr="009A5E92">
        <w:rPr>
          <w:rStyle w:val="normaltextrun"/>
          <w:rFonts w:ascii="Times New Roman" w:eastAsia="Times New Roman" w:hAnsi="Times New Roman" w:cs="Times New Roman"/>
          <w:shd w:val="clear" w:color="auto" w:fill="FFFFFF"/>
          <w:lang w:val="en-US"/>
        </w:rPr>
        <w:t xml:space="preserve">device </w:t>
      </w:r>
      <w:r w:rsidRPr="009A5E92">
        <w:rPr>
          <w:rStyle w:val="normaltextrun"/>
          <w:rFonts w:ascii="Times New Roman" w:eastAsia="Times New Roman" w:hAnsi="Times New Roman" w:cs="Times New Roman"/>
          <w:shd w:val="clear" w:color="auto" w:fill="FFFFFF"/>
          <w:lang w:val="en-US"/>
        </w:rPr>
        <w:t>utili</w:t>
      </w:r>
      <w:r w:rsidR="004E2864" w:rsidRPr="009A5E92">
        <w:rPr>
          <w:rStyle w:val="normaltextrun"/>
          <w:rFonts w:ascii="Times New Roman" w:eastAsia="Times New Roman" w:hAnsi="Times New Roman" w:cs="Times New Roman"/>
          <w:shd w:val="clear" w:color="auto" w:fill="FFFFFF"/>
          <w:lang w:val="en-US"/>
        </w:rPr>
        <w:t>s</w:t>
      </w:r>
      <w:r w:rsidRPr="009A5E92">
        <w:rPr>
          <w:rStyle w:val="normaltextrun"/>
          <w:rFonts w:ascii="Times New Roman" w:eastAsia="Times New Roman" w:hAnsi="Times New Roman" w:cs="Times New Roman"/>
          <w:shd w:val="clear" w:color="auto" w:fill="FFFFFF"/>
          <w:lang w:val="en-US"/>
        </w:rPr>
        <w:t>ed in this study fits the forms of interaction due to the exoskeleton design</w:t>
      </w:r>
      <w:r w:rsidR="0015081B" w:rsidRPr="009A5E92">
        <w:rPr>
          <w:rStyle w:val="normaltextrun"/>
          <w:rFonts w:ascii="Times New Roman" w:eastAsia="Times New Roman" w:hAnsi="Times New Roman" w:cs="Times New Roman"/>
          <w:shd w:val="clear" w:color="auto" w:fill="FFFFFF"/>
          <w:lang w:val="en-US"/>
        </w:rPr>
        <w:t xml:space="preserve"> (See</w:t>
      </w:r>
      <w:r w:rsidR="00877BF8" w:rsidRPr="009A5E92">
        <w:rPr>
          <w:rStyle w:val="normaltextrun"/>
          <w:rFonts w:ascii="Times New Roman" w:eastAsia="Times New Roman" w:hAnsi="Times New Roman" w:cs="Times New Roman"/>
          <w:shd w:val="clear" w:color="auto" w:fill="FFFFFF"/>
          <w:lang w:val="en-US"/>
        </w:rPr>
        <w:t xml:space="preserve"> </w:t>
      </w:r>
      <w:r w:rsidR="00877BF8" w:rsidRPr="009A5E92">
        <w:rPr>
          <w:rStyle w:val="normaltextrun"/>
          <w:rFonts w:ascii="Times New Roman" w:eastAsia="Times New Roman" w:hAnsi="Times New Roman" w:cs="Times New Roman"/>
          <w:shd w:val="clear" w:color="auto" w:fill="FFFFFF"/>
          <w:lang w:val="en-US"/>
        </w:rPr>
        <w:fldChar w:fldCharType="begin"/>
      </w:r>
      <w:r w:rsidR="00877BF8" w:rsidRPr="009A5E92">
        <w:rPr>
          <w:rStyle w:val="normaltextrun"/>
          <w:rFonts w:ascii="Times New Roman" w:eastAsia="Times New Roman" w:hAnsi="Times New Roman" w:cs="Times New Roman"/>
          <w:shd w:val="clear" w:color="auto" w:fill="FFFFFF"/>
          <w:lang w:val="en-US"/>
        </w:rPr>
        <w:instrText xml:space="preserve"> REF _Ref101277009 \h </w:instrText>
      </w:r>
      <w:r w:rsidR="00722C8D" w:rsidRPr="009A5E92">
        <w:rPr>
          <w:rStyle w:val="normaltextrun"/>
          <w:rFonts w:ascii="Times New Roman" w:eastAsia="Times New Roman" w:hAnsi="Times New Roman" w:cs="Times New Roman"/>
          <w:shd w:val="clear" w:color="auto" w:fill="FFFFFF"/>
          <w:lang w:val="en-US"/>
        </w:rPr>
        <w:instrText xml:space="preserve"> \* MERGEFORMAT </w:instrText>
      </w:r>
      <w:r w:rsidR="00877BF8" w:rsidRPr="009A5E92">
        <w:rPr>
          <w:rStyle w:val="normaltextrun"/>
          <w:rFonts w:ascii="Times New Roman" w:eastAsia="Times New Roman" w:hAnsi="Times New Roman" w:cs="Times New Roman"/>
          <w:shd w:val="clear" w:color="auto" w:fill="FFFFFF"/>
          <w:lang w:val="en-US"/>
        </w:rPr>
      </w:r>
      <w:r w:rsidR="00877BF8" w:rsidRPr="009A5E92">
        <w:rPr>
          <w:rStyle w:val="normaltextrun"/>
          <w:rFonts w:ascii="Times New Roman" w:eastAsia="Times New Roman" w:hAnsi="Times New Roman" w:cs="Times New Roman"/>
          <w:shd w:val="clear" w:color="auto" w:fill="FFFFFF"/>
          <w:lang w:val="en-US"/>
        </w:rPr>
        <w:fldChar w:fldCharType="separate"/>
      </w:r>
      <w:r w:rsidR="004D1714" w:rsidRPr="009A5E92">
        <w:rPr>
          <w:rFonts w:ascii="Times New Roman" w:hAnsi="Times New Roman" w:cs="Times New Roman"/>
        </w:rPr>
        <w:t xml:space="preserve">Fig. </w:t>
      </w:r>
      <w:r w:rsidR="004D1714">
        <w:rPr>
          <w:rFonts w:ascii="Times New Roman" w:hAnsi="Times New Roman" w:cs="Times New Roman"/>
          <w:noProof/>
        </w:rPr>
        <w:t>28</w:t>
      </w:r>
      <w:r w:rsidR="00877BF8" w:rsidRPr="009A5E92">
        <w:rPr>
          <w:rStyle w:val="normaltextrun"/>
          <w:rFonts w:ascii="Times New Roman" w:eastAsia="Times New Roman" w:hAnsi="Times New Roman" w:cs="Times New Roman"/>
          <w:shd w:val="clear" w:color="auto" w:fill="FFFFFF"/>
          <w:lang w:val="en-US"/>
        </w:rPr>
        <w:fldChar w:fldCharType="end"/>
      </w:r>
      <w:r w:rsidR="0015081B" w:rsidRPr="009A5E92">
        <w:rPr>
          <w:rStyle w:val="normaltextrun"/>
          <w:rFonts w:ascii="Times New Roman" w:eastAsia="Times New Roman" w:hAnsi="Times New Roman" w:cs="Times New Roman"/>
          <w:shd w:val="clear" w:color="auto" w:fill="FFFFFF"/>
          <w:lang w:val="en-US"/>
        </w:rPr>
        <w:t>)</w:t>
      </w:r>
      <w:r w:rsidRPr="009A5E92">
        <w:rPr>
          <w:rStyle w:val="normaltextrun"/>
          <w:rFonts w:ascii="Times New Roman" w:eastAsia="Times New Roman" w:hAnsi="Times New Roman" w:cs="Times New Roman"/>
          <w:shd w:val="clear" w:color="auto" w:fill="FFFFFF"/>
          <w:lang w:val="en-US"/>
        </w:rPr>
        <w:t xml:space="preserve"> to provide full force</w:t>
      </w:r>
      <w:r w:rsidR="00A3358C" w:rsidRPr="009A5E92">
        <w:rPr>
          <w:rStyle w:val="normaltextrun"/>
          <w:rFonts w:ascii="Times New Roman" w:eastAsia="Times New Roman" w:hAnsi="Times New Roman" w:cs="Times New Roman"/>
          <w:shd w:val="clear" w:color="auto" w:fill="FFFFFF"/>
          <w:lang w:val="en-US"/>
        </w:rPr>
        <w:t>-</w:t>
      </w:r>
      <w:r w:rsidRPr="009A5E92">
        <w:rPr>
          <w:rStyle w:val="normaltextrun"/>
          <w:rFonts w:ascii="Times New Roman" w:eastAsia="Times New Roman" w:hAnsi="Times New Roman" w:cs="Times New Roman"/>
          <w:shd w:val="clear" w:color="auto" w:fill="FFFFFF"/>
          <w:lang w:val="en-US"/>
        </w:rPr>
        <w:t>feedback to each fingertip</w:t>
      </w:r>
      <w:r w:rsidR="00A3358C" w:rsidRPr="009A5E92">
        <w:rPr>
          <w:rStyle w:val="normaltextrun"/>
          <w:rFonts w:ascii="Times New Roman" w:eastAsia="Times New Roman" w:hAnsi="Times New Roman" w:cs="Times New Roman"/>
          <w:shd w:val="clear" w:color="auto" w:fill="FFFFFF"/>
          <w:lang w:val="en-US"/>
        </w:rPr>
        <w:t>. T</w:t>
      </w:r>
      <w:r w:rsidRPr="009A5E92">
        <w:rPr>
          <w:rStyle w:val="normaltextrun"/>
          <w:rFonts w:ascii="Times New Roman" w:eastAsia="Times New Roman" w:hAnsi="Times New Roman" w:cs="Times New Roman"/>
          <w:shd w:val="clear" w:color="auto" w:fill="FFFFFF"/>
          <w:lang w:val="en-US"/>
        </w:rPr>
        <w:t xml:space="preserve">his system is designed to provide the freedom of touch to interact with visuals naturally and enhance the visitors experience through a </w:t>
      </w:r>
      <w:r w:rsidR="00E30874" w:rsidRPr="009A5E92">
        <w:rPr>
          <w:rStyle w:val="normaltextrun"/>
          <w:rFonts w:ascii="Times New Roman" w:eastAsia="Times New Roman" w:hAnsi="Times New Roman" w:cs="Times New Roman"/>
          <w:shd w:val="clear" w:color="auto" w:fill="FFFFFF"/>
          <w:lang w:val="en-US"/>
        </w:rPr>
        <w:t xml:space="preserve">deeper context that </w:t>
      </w:r>
      <w:r w:rsidR="00A3358C" w:rsidRPr="009A5E92">
        <w:rPr>
          <w:rStyle w:val="normaltextrun"/>
          <w:rFonts w:ascii="Times New Roman" w:eastAsia="Times New Roman" w:hAnsi="Times New Roman" w:cs="Times New Roman"/>
          <w:shd w:val="clear" w:color="auto" w:fill="FFFFFF"/>
          <w:lang w:val="en-US"/>
        </w:rPr>
        <w:t>V</w:t>
      </w:r>
      <w:r w:rsidR="00E30874" w:rsidRPr="009A5E92">
        <w:rPr>
          <w:rStyle w:val="normaltextrun"/>
          <w:rFonts w:ascii="Times New Roman" w:eastAsia="Times New Roman" w:hAnsi="Times New Roman" w:cs="Times New Roman"/>
          <w:shd w:val="clear" w:color="auto" w:fill="FFFFFF"/>
          <w:lang w:val="en-US"/>
        </w:rPr>
        <w:t xml:space="preserve">irtual </w:t>
      </w:r>
      <w:r w:rsidR="00A3358C" w:rsidRPr="009A5E92">
        <w:rPr>
          <w:rStyle w:val="normaltextrun"/>
          <w:rFonts w:ascii="Times New Roman" w:eastAsia="Times New Roman" w:hAnsi="Times New Roman" w:cs="Times New Roman"/>
          <w:shd w:val="clear" w:color="auto" w:fill="FFFFFF"/>
          <w:lang w:val="en-US"/>
        </w:rPr>
        <w:t>R</w:t>
      </w:r>
      <w:r w:rsidR="00E30874" w:rsidRPr="009A5E92">
        <w:rPr>
          <w:rStyle w:val="normaltextrun"/>
          <w:rFonts w:ascii="Times New Roman" w:eastAsia="Times New Roman" w:hAnsi="Times New Roman" w:cs="Times New Roman"/>
          <w:shd w:val="clear" w:color="auto" w:fill="FFFFFF"/>
          <w:lang w:val="en-US"/>
        </w:rPr>
        <w:t>eality allow</w:t>
      </w:r>
      <w:r w:rsidR="00DF0135" w:rsidRPr="009A5E92">
        <w:rPr>
          <w:rStyle w:val="normaltextrun"/>
          <w:rFonts w:ascii="Times New Roman" w:eastAsia="Times New Roman" w:hAnsi="Times New Roman" w:cs="Times New Roman"/>
          <w:shd w:val="clear" w:color="auto" w:fill="FFFFFF"/>
          <w:lang w:val="en-US"/>
        </w:rPr>
        <w:t>s</w:t>
      </w:r>
      <w:r w:rsidR="00E30874" w:rsidRPr="009A5E92">
        <w:rPr>
          <w:rStyle w:val="normaltextrun"/>
          <w:rFonts w:ascii="Times New Roman" w:eastAsia="Times New Roman" w:hAnsi="Times New Roman" w:cs="Times New Roman"/>
          <w:shd w:val="clear" w:color="auto" w:fill="FFFFFF"/>
          <w:lang w:val="en-US"/>
        </w:rPr>
        <w:t xml:space="preserve"> compared to the physical world</w:t>
      </w:r>
      <w:r w:rsidRPr="009A5E92">
        <w:rPr>
          <w:rStyle w:val="normaltextrun"/>
          <w:rFonts w:ascii="Times New Roman" w:eastAsia="Times New Roman" w:hAnsi="Times New Roman" w:cs="Times New Roman"/>
          <w:shd w:val="clear" w:color="auto" w:fill="FFFFFF"/>
          <w:lang w:val="en-US"/>
        </w:rPr>
        <w:t>.</w:t>
      </w:r>
      <w:r w:rsidRPr="009A5E92">
        <w:rPr>
          <w:rStyle w:val="eop"/>
          <w:rFonts w:ascii="Times New Roman" w:eastAsia="Times New Roman" w:hAnsi="Times New Roman" w:cs="Times New Roman"/>
        </w:rPr>
        <w:t> </w:t>
      </w:r>
    </w:p>
    <w:p w14:paraId="47B8A73E" w14:textId="77777777" w:rsidR="009451D6" w:rsidRPr="009A5E92" w:rsidRDefault="009451D6" w:rsidP="009451D6">
      <w:pPr>
        <w:spacing w:before="240" w:line="360" w:lineRule="auto"/>
        <w:jc w:val="center"/>
        <w:rPr>
          <w:rStyle w:val="eop"/>
          <w:rFonts w:ascii="Times New Roman" w:eastAsia="Times New Roman" w:hAnsi="Times New Roman" w:cs="Times New Roman"/>
        </w:rPr>
      </w:pPr>
      <w:r w:rsidRPr="009A5E92">
        <w:rPr>
          <w:noProof/>
        </w:rPr>
        <w:drawing>
          <wp:inline distT="0" distB="0" distL="0" distR="0" wp14:anchorId="39A7B842" wp14:editId="2F11C654">
            <wp:extent cx="3190875" cy="1986096"/>
            <wp:effectExtent l="0" t="0" r="0" b="0"/>
            <wp:docPr id="16" name="Picture 16" descr="SenseGlove-Nova-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39">
                      <a:extLst>
                        <a:ext uri="{28A0092B-C50C-407E-A947-70E740481C1C}">
                          <a14:useLocalDpi xmlns:a14="http://schemas.microsoft.com/office/drawing/2010/main" val="0"/>
                        </a:ext>
                      </a:extLst>
                    </a:blip>
                    <a:stretch>
                      <a:fillRect/>
                    </a:stretch>
                  </pic:blipFill>
                  <pic:spPr>
                    <a:xfrm>
                      <a:off x="0" y="0"/>
                      <a:ext cx="3190875" cy="1986096"/>
                    </a:xfrm>
                    <a:prstGeom prst="rect">
                      <a:avLst/>
                    </a:prstGeom>
                  </pic:spPr>
                </pic:pic>
              </a:graphicData>
            </a:graphic>
          </wp:inline>
        </w:drawing>
      </w:r>
    </w:p>
    <w:p w14:paraId="0158693B" w14:textId="63E50A6C" w:rsidR="009451D6" w:rsidRPr="009A5E92" w:rsidRDefault="009451D6" w:rsidP="009451D6">
      <w:pPr>
        <w:pStyle w:val="Caption"/>
        <w:spacing w:before="240" w:line="360" w:lineRule="auto"/>
        <w:jc w:val="center"/>
        <w:rPr>
          <w:rFonts w:ascii="Times New Roman" w:hAnsi="Times New Roman" w:cs="Times New Roman"/>
          <w:color w:val="auto"/>
        </w:rPr>
      </w:pPr>
      <w:bookmarkStart w:id="145" w:name="_Ref154746405"/>
      <w:bookmarkStart w:id="146" w:name="_Toc154829347"/>
      <w:bookmarkStart w:id="147" w:name="_Toc177664912"/>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 xml:space="preserve"> SEQ Fig. \* ARABIC </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31</w:t>
      </w:r>
      <w:r w:rsidRPr="009A5E92">
        <w:rPr>
          <w:rFonts w:ascii="Times New Roman" w:hAnsi="Times New Roman" w:cs="Times New Roman"/>
          <w:color w:val="auto"/>
        </w:rPr>
        <w:fldChar w:fldCharType="end"/>
      </w:r>
      <w:bookmarkEnd w:id="145"/>
      <w:r w:rsidRPr="009A5E92">
        <w:rPr>
          <w:rFonts w:ascii="Times New Roman" w:hAnsi="Times New Roman" w:cs="Times New Roman"/>
          <w:color w:val="auto"/>
        </w:rPr>
        <w:t>. The Nova Glove.</w:t>
      </w:r>
      <w:bookmarkEnd w:id="146"/>
      <w:bookmarkEnd w:id="147"/>
    </w:p>
    <w:p w14:paraId="6878E792" w14:textId="1E94474B" w:rsidR="00DF0135" w:rsidRDefault="00B05717" w:rsidP="000D43C1">
      <w:pPr>
        <w:spacing w:before="240" w:line="360" w:lineRule="auto"/>
        <w:rPr>
          <w:rStyle w:val="eop"/>
          <w:rFonts w:ascii="Times New Roman" w:eastAsia="Times New Roman" w:hAnsi="Times New Roman" w:cs="Times New Roman"/>
        </w:rPr>
      </w:pPr>
      <w:r w:rsidRPr="00C71126">
        <w:rPr>
          <w:rStyle w:val="eop"/>
          <w:rFonts w:ascii="Times New Roman" w:eastAsia="Times New Roman" w:hAnsi="Times New Roman" w:cs="Times New Roman"/>
        </w:rPr>
        <w:t>SenseGlove</w:t>
      </w:r>
      <w:r w:rsidR="00B36C0A" w:rsidRPr="00C71126">
        <w:rPr>
          <w:rStyle w:val="eop"/>
          <w:rFonts w:ascii="Times New Roman" w:eastAsia="Times New Roman" w:hAnsi="Times New Roman" w:cs="Times New Roman"/>
        </w:rPr>
        <w:t xml:space="preserve"> originates from a</w:t>
      </w:r>
      <w:r w:rsidR="007608C1">
        <w:rPr>
          <w:rStyle w:val="eop"/>
          <w:rFonts w:ascii="Times New Roman" w:eastAsia="Times New Roman" w:hAnsi="Times New Roman" w:cs="Times New Roman"/>
        </w:rPr>
        <w:t>n undergraduate</w:t>
      </w:r>
      <w:r w:rsidR="00B36C0A" w:rsidRPr="00C71126">
        <w:rPr>
          <w:rStyle w:val="eop"/>
          <w:rFonts w:ascii="Times New Roman" w:eastAsia="Times New Roman" w:hAnsi="Times New Roman" w:cs="Times New Roman"/>
        </w:rPr>
        <w:t xml:space="preserve"> </w:t>
      </w:r>
      <w:r w:rsidR="00E505A5" w:rsidRPr="00C71126">
        <w:rPr>
          <w:rStyle w:val="eop"/>
          <w:rFonts w:ascii="Times New Roman" w:eastAsia="Times New Roman" w:hAnsi="Times New Roman" w:cs="Times New Roman"/>
        </w:rPr>
        <w:t>graduation project by</w:t>
      </w:r>
      <w:r w:rsidR="002939BD" w:rsidRPr="00C71126">
        <w:rPr>
          <w:rStyle w:val="eop"/>
          <w:rFonts w:ascii="Times New Roman" w:eastAsia="Times New Roman" w:hAnsi="Times New Roman" w:cs="Times New Roman"/>
        </w:rPr>
        <w:t xml:space="preserve"> its </w:t>
      </w:r>
      <w:r w:rsidR="00E505A5" w:rsidRPr="00C71126">
        <w:rPr>
          <w:rStyle w:val="eop"/>
          <w:rFonts w:ascii="Times New Roman" w:eastAsia="Times New Roman" w:hAnsi="Times New Roman" w:cs="Times New Roman"/>
        </w:rPr>
        <w:t>two</w:t>
      </w:r>
      <w:r w:rsidR="002939BD" w:rsidRPr="00C71126">
        <w:rPr>
          <w:rStyle w:val="eop"/>
          <w:rFonts w:ascii="Times New Roman" w:eastAsia="Times New Roman" w:hAnsi="Times New Roman" w:cs="Times New Roman"/>
        </w:rPr>
        <w:t xml:space="preserve"> founders Johannes Lu</w:t>
      </w:r>
      <w:r w:rsidR="00B36C0A" w:rsidRPr="00C71126">
        <w:rPr>
          <w:rStyle w:val="eop"/>
          <w:rFonts w:ascii="Times New Roman" w:eastAsia="Times New Roman" w:hAnsi="Times New Roman" w:cs="Times New Roman"/>
        </w:rPr>
        <w:t>ijten and Gijs Den Butter</w:t>
      </w:r>
      <w:r w:rsidR="00E505A5" w:rsidRPr="00C71126">
        <w:rPr>
          <w:rStyle w:val="eop"/>
          <w:rFonts w:ascii="Times New Roman" w:eastAsia="Times New Roman" w:hAnsi="Times New Roman" w:cs="Times New Roman"/>
        </w:rPr>
        <w:t>, at the Delft University of Technology. Within these projects the core technology o</w:t>
      </w:r>
      <w:r w:rsidR="00CF4353" w:rsidRPr="00C71126">
        <w:rPr>
          <w:rStyle w:val="eop"/>
          <w:rFonts w:ascii="Times New Roman" w:eastAsia="Times New Roman" w:hAnsi="Times New Roman" w:cs="Times New Roman"/>
        </w:rPr>
        <w:t>f</w:t>
      </w:r>
      <w:r w:rsidR="00E505A5" w:rsidRPr="00C71126">
        <w:rPr>
          <w:rStyle w:val="eop"/>
          <w:rFonts w:ascii="Times New Roman" w:eastAsia="Times New Roman" w:hAnsi="Times New Roman" w:cs="Times New Roman"/>
        </w:rPr>
        <w:t xml:space="preserve"> </w:t>
      </w:r>
      <w:r w:rsidRPr="00C71126">
        <w:rPr>
          <w:rStyle w:val="eop"/>
          <w:rFonts w:ascii="Times New Roman" w:eastAsia="Times New Roman" w:hAnsi="Times New Roman" w:cs="Times New Roman"/>
        </w:rPr>
        <w:t>SenseGlove</w:t>
      </w:r>
      <w:r w:rsidR="00E505A5" w:rsidRPr="00C71126">
        <w:rPr>
          <w:rStyle w:val="eop"/>
          <w:rFonts w:ascii="Times New Roman" w:eastAsia="Times New Roman" w:hAnsi="Times New Roman" w:cs="Times New Roman"/>
        </w:rPr>
        <w:t xml:space="preserve"> was developed</w:t>
      </w:r>
      <w:r w:rsidR="00CF4353" w:rsidRPr="00C71126">
        <w:rPr>
          <w:rStyle w:val="eop"/>
          <w:rFonts w:ascii="Times New Roman" w:eastAsia="Times New Roman" w:hAnsi="Times New Roman" w:cs="Times New Roman"/>
        </w:rPr>
        <w:t xml:space="preserve">. The company </w:t>
      </w:r>
      <w:r w:rsidRPr="00C71126">
        <w:rPr>
          <w:rStyle w:val="eop"/>
          <w:rFonts w:ascii="Times New Roman" w:eastAsia="Times New Roman" w:hAnsi="Times New Roman" w:cs="Times New Roman"/>
        </w:rPr>
        <w:t>SenseGlove</w:t>
      </w:r>
      <w:r w:rsidR="00CF4353" w:rsidRPr="00C71126">
        <w:rPr>
          <w:rStyle w:val="eop"/>
          <w:rFonts w:ascii="Times New Roman" w:eastAsia="Times New Roman" w:hAnsi="Times New Roman" w:cs="Times New Roman"/>
        </w:rPr>
        <w:t xml:space="preserve"> was founded in 2015 following the </w:t>
      </w:r>
      <w:r w:rsidR="00D56CE4">
        <w:rPr>
          <w:rStyle w:val="eop"/>
          <w:rFonts w:ascii="Times New Roman" w:eastAsia="Times New Roman" w:hAnsi="Times New Roman" w:cs="Times New Roman"/>
        </w:rPr>
        <w:t>development</w:t>
      </w:r>
      <w:r w:rsidR="00CF4353" w:rsidRPr="00C71126">
        <w:rPr>
          <w:rStyle w:val="eop"/>
          <w:rFonts w:ascii="Times New Roman" w:eastAsia="Times New Roman" w:hAnsi="Times New Roman" w:cs="Times New Roman"/>
        </w:rPr>
        <w:t xml:space="preserve"> of the first prototype glove </w:t>
      </w:r>
      <w:r w:rsidR="00F3504C" w:rsidRPr="00C71126">
        <w:rPr>
          <w:rStyle w:val="eop"/>
          <w:rFonts w:ascii="Times New Roman" w:eastAsia="Times New Roman" w:hAnsi="Times New Roman" w:cs="Times New Roman"/>
        </w:rPr>
        <w:t xml:space="preserve">in 2017 which was the first </w:t>
      </w:r>
      <w:r w:rsidR="005A4398" w:rsidRPr="00C71126">
        <w:rPr>
          <w:rStyle w:val="eop"/>
          <w:rFonts w:ascii="Times New Roman" w:eastAsia="Times New Roman" w:hAnsi="Times New Roman" w:cs="Times New Roman"/>
        </w:rPr>
        <w:t xml:space="preserve">collaboration of haptics and </w:t>
      </w:r>
      <w:r w:rsidR="00D379EA">
        <w:rPr>
          <w:rStyle w:val="eop"/>
          <w:rFonts w:ascii="Times New Roman" w:eastAsia="Times New Roman" w:hAnsi="Times New Roman" w:cs="Times New Roman"/>
        </w:rPr>
        <w:t>V</w:t>
      </w:r>
      <w:r w:rsidR="005A4398" w:rsidRPr="00C71126">
        <w:rPr>
          <w:rStyle w:val="eop"/>
          <w:rFonts w:ascii="Times New Roman" w:eastAsia="Times New Roman" w:hAnsi="Times New Roman" w:cs="Times New Roman"/>
        </w:rPr>
        <w:t xml:space="preserve">irtual </w:t>
      </w:r>
      <w:r w:rsidR="00D379EA">
        <w:rPr>
          <w:rStyle w:val="eop"/>
          <w:rFonts w:ascii="Times New Roman" w:eastAsia="Times New Roman" w:hAnsi="Times New Roman" w:cs="Times New Roman"/>
        </w:rPr>
        <w:t>R</w:t>
      </w:r>
      <w:r w:rsidR="005A4398" w:rsidRPr="00C71126">
        <w:rPr>
          <w:rStyle w:val="eop"/>
          <w:rFonts w:ascii="Times New Roman" w:eastAsia="Times New Roman" w:hAnsi="Times New Roman" w:cs="Times New Roman"/>
        </w:rPr>
        <w:t>eality</w:t>
      </w:r>
      <w:r w:rsidR="00840D12" w:rsidRPr="00C71126">
        <w:rPr>
          <w:rStyle w:val="eop"/>
          <w:rFonts w:ascii="Times New Roman" w:eastAsia="Times New Roman" w:hAnsi="Times New Roman" w:cs="Times New Roman"/>
        </w:rPr>
        <w:t xml:space="preserve"> </w:t>
      </w:r>
      <w:sdt>
        <w:sdtPr>
          <w:rPr>
            <w:rStyle w:val="eop"/>
            <w:rFonts w:ascii="Times New Roman" w:eastAsia="Times New Roman" w:hAnsi="Times New Roman" w:cs="Times New Roman"/>
          </w:rPr>
          <w:id w:val="1253549028"/>
          <w:citation/>
        </w:sdtPr>
        <w:sdtContent>
          <w:r w:rsidR="00CB240F">
            <w:rPr>
              <w:rStyle w:val="eop"/>
              <w:rFonts w:ascii="Times New Roman" w:eastAsia="Times New Roman" w:hAnsi="Times New Roman" w:cs="Times New Roman"/>
            </w:rPr>
            <w:fldChar w:fldCharType="begin"/>
          </w:r>
          <w:r w:rsidR="00CB240F">
            <w:rPr>
              <w:rStyle w:val="eop"/>
              <w:rFonts w:ascii="Times New Roman" w:eastAsia="Times New Roman" w:hAnsi="Times New Roman" w:cs="Times New Roman"/>
              <w:lang w:val="en-US"/>
            </w:rPr>
            <w:instrText xml:space="preserve"> CITATION Sen22 \l 1033 </w:instrText>
          </w:r>
          <w:r w:rsidR="00CB240F">
            <w:rPr>
              <w:rStyle w:val="eop"/>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(SenseGlove, 2022)</w:t>
          </w:r>
          <w:r w:rsidR="00CB240F">
            <w:rPr>
              <w:rStyle w:val="eop"/>
              <w:rFonts w:ascii="Times New Roman" w:eastAsia="Times New Roman" w:hAnsi="Times New Roman" w:cs="Times New Roman"/>
            </w:rPr>
            <w:fldChar w:fldCharType="end"/>
          </w:r>
        </w:sdtContent>
      </w:sdt>
      <w:r w:rsidR="005A4398" w:rsidRPr="00C71126">
        <w:rPr>
          <w:rStyle w:val="eop"/>
          <w:rFonts w:ascii="Times New Roman" w:eastAsia="Times New Roman" w:hAnsi="Times New Roman" w:cs="Times New Roman"/>
        </w:rPr>
        <w:t xml:space="preserve">. Since </w:t>
      </w:r>
      <w:r w:rsidR="00411482" w:rsidRPr="00C71126">
        <w:rPr>
          <w:rStyle w:val="eop"/>
          <w:rFonts w:ascii="Times New Roman" w:eastAsia="Times New Roman" w:hAnsi="Times New Roman" w:cs="Times New Roman"/>
        </w:rPr>
        <w:t>then,</w:t>
      </w:r>
      <w:r w:rsidR="005A4398" w:rsidRPr="00C71126">
        <w:rPr>
          <w:rStyle w:val="eop"/>
          <w:rFonts w:ascii="Times New Roman" w:eastAsia="Times New Roman" w:hAnsi="Times New Roman" w:cs="Times New Roman"/>
        </w:rPr>
        <w:t xml:space="preserve"> they have introduced a second device called the Nova </w:t>
      </w:r>
      <w:r w:rsidR="005A4398" w:rsidRPr="00C71126">
        <w:rPr>
          <w:rStyle w:val="eop"/>
          <w:rFonts w:ascii="Times New Roman" w:eastAsia="Times New Roman" w:hAnsi="Times New Roman" w:cs="Times New Roman"/>
        </w:rPr>
        <w:lastRenderedPageBreak/>
        <w:t xml:space="preserve">Glove in 2021 which features </w:t>
      </w:r>
      <w:r w:rsidR="00B85E53" w:rsidRPr="00C71126">
        <w:rPr>
          <w:rStyle w:val="eop"/>
          <w:rFonts w:ascii="Times New Roman" w:eastAsia="Times New Roman" w:hAnsi="Times New Roman" w:cs="Times New Roman"/>
        </w:rPr>
        <w:t xml:space="preserve">a force-feedback glove that boasts </w:t>
      </w:r>
      <w:r w:rsidR="00D56CE4">
        <w:rPr>
          <w:rStyle w:val="eop"/>
          <w:rFonts w:ascii="Times New Roman" w:eastAsia="Times New Roman" w:hAnsi="Times New Roman" w:cs="Times New Roman"/>
        </w:rPr>
        <w:t>a</w:t>
      </w:r>
      <w:r w:rsidR="00B85E53" w:rsidRPr="00C71126">
        <w:rPr>
          <w:rStyle w:val="eop"/>
          <w:rFonts w:ascii="Times New Roman" w:eastAsia="Times New Roman" w:hAnsi="Times New Roman" w:cs="Times New Roman"/>
        </w:rPr>
        <w:t xml:space="preserve"> simplistic and easily donned design</w:t>
      </w:r>
      <w:r w:rsidR="00411482" w:rsidRPr="00C71126">
        <w:rPr>
          <w:rStyle w:val="eop"/>
          <w:rFonts w:ascii="Times New Roman" w:eastAsia="Times New Roman" w:hAnsi="Times New Roman" w:cs="Times New Roman"/>
        </w:rPr>
        <w:t xml:space="preserve"> (See</w:t>
      </w:r>
      <w:r w:rsidR="00923AA8">
        <w:rPr>
          <w:rStyle w:val="eop"/>
          <w:rFonts w:ascii="Times New Roman" w:eastAsia="Times New Roman" w:hAnsi="Times New Roman" w:cs="Times New Roman"/>
        </w:rPr>
        <w:t xml:space="preserve"> </w:t>
      </w:r>
      <w:r w:rsidR="00923AA8">
        <w:rPr>
          <w:rStyle w:val="eop"/>
          <w:rFonts w:ascii="Times New Roman" w:eastAsia="Times New Roman" w:hAnsi="Times New Roman" w:cs="Times New Roman"/>
        </w:rPr>
        <w:fldChar w:fldCharType="begin"/>
      </w:r>
      <w:r w:rsidR="00923AA8">
        <w:rPr>
          <w:rStyle w:val="eop"/>
          <w:rFonts w:ascii="Times New Roman" w:eastAsia="Times New Roman" w:hAnsi="Times New Roman" w:cs="Times New Roman"/>
        </w:rPr>
        <w:instrText xml:space="preserve"> REF _Ref154746405 \h </w:instrText>
      </w:r>
      <w:r w:rsidR="00923AA8">
        <w:rPr>
          <w:rStyle w:val="eop"/>
          <w:rFonts w:ascii="Times New Roman" w:eastAsia="Times New Roman" w:hAnsi="Times New Roman" w:cs="Times New Roman"/>
        </w:rPr>
      </w:r>
      <w:r w:rsidR="00923AA8">
        <w:rPr>
          <w:rStyle w:val="eop"/>
          <w:rFonts w:ascii="Times New Roman" w:eastAsia="Times New Roman" w:hAnsi="Times New Roman" w:cs="Times New Roman"/>
        </w:rPr>
        <w:fldChar w:fldCharType="separate"/>
      </w:r>
      <w:r w:rsidR="004D1714" w:rsidRPr="009A5E92">
        <w:rPr>
          <w:rFonts w:ascii="Times New Roman" w:hAnsi="Times New Roman" w:cs="Times New Roman"/>
        </w:rPr>
        <w:t xml:space="preserve">Fig. </w:t>
      </w:r>
      <w:r w:rsidR="004D1714">
        <w:rPr>
          <w:rFonts w:ascii="Times New Roman" w:hAnsi="Times New Roman" w:cs="Times New Roman"/>
          <w:noProof/>
        </w:rPr>
        <w:t>29</w:t>
      </w:r>
      <w:r w:rsidR="00923AA8">
        <w:rPr>
          <w:rStyle w:val="eop"/>
          <w:rFonts w:ascii="Times New Roman" w:eastAsia="Times New Roman" w:hAnsi="Times New Roman" w:cs="Times New Roman"/>
        </w:rPr>
        <w:fldChar w:fldCharType="end"/>
      </w:r>
      <w:r w:rsidR="00411482" w:rsidRPr="00C71126">
        <w:rPr>
          <w:rStyle w:val="eop"/>
          <w:rFonts w:ascii="Times New Roman" w:eastAsia="Times New Roman" w:hAnsi="Times New Roman" w:cs="Times New Roman"/>
        </w:rPr>
        <w:t>)</w:t>
      </w:r>
      <w:r w:rsidR="00B85E53" w:rsidRPr="00C71126">
        <w:rPr>
          <w:rStyle w:val="eop"/>
          <w:rFonts w:ascii="Times New Roman" w:eastAsia="Times New Roman" w:hAnsi="Times New Roman" w:cs="Times New Roman"/>
        </w:rPr>
        <w:t>.</w:t>
      </w:r>
    </w:p>
    <w:p w14:paraId="69883A5C" w14:textId="77777777" w:rsidR="00690170" w:rsidRPr="00B43B2E" w:rsidRDefault="00690170" w:rsidP="000D43C1">
      <w:pPr>
        <w:spacing w:before="240" w:line="360" w:lineRule="auto"/>
        <w:rPr>
          <w:rStyle w:val="eop"/>
          <w:rFonts w:ascii="Times New Roman" w:eastAsia="Times New Roman" w:hAnsi="Times New Roman" w:cs="Times New Roman"/>
        </w:rPr>
      </w:pPr>
    </w:p>
    <w:p w14:paraId="0702462D" w14:textId="4CA06EE2" w:rsidR="003E6C6A" w:rsidRPr="00B43B2E" w:rsidRDefault="00E82D80" w:rsidP="0009545F">
      <w:pPr>
        <w:pStyle w:val="Heading2"/>
        <w:rPr>
          <w:color w:val="auto"/>
        </w:rPr>
      </w:pPr>
      <w:bookmarkStart w:id="148" w:name="_Toc173940591"/>
      <w:r w:rsidRPr="00B43B2E">
        <w:rPr>
          <w:color w:val="auto"/>
        </w:rPr>
        <w:t>2.6 Meth</w:t>
      </w:r>
      <w:r w:rsidR="002D04F4" w:rsidRPr="00B43B2E">
        <w:rPr>
          <w:color w:val="auto"/>
        </w:rPr>
        <w:t>ology Structures</w:t>
      </w:r>
      <w:bookmarkEnd w:id="148"/>
    </w:p>
    <w:p w14:paraId="4556D85A" w14:textId="055CB3BC" w:rsidR="00D96B7D" w:rsidRDefault="00D96B7D" w:rsidP="00D96B7D">
      <w:pPr>
        <w:spacing w:before="240" w:line="360" w:lineRule="auto"/>
        <w:rPr>
          <w:rFonts w:ascii="Times New Roman" w:eastAsia="Times New Roman" w:hAnsi="Times New Roman" w:cs="Times New Roman"/>
        </w:rPr>
      </w:pPr>
      <w:r w:rsidRPr="001C3200">
        <w:rPr>
          <w:rFonts w:ascii="Times New Roman" w:eastAsia="Times New Roman" w:hAnsi="Times New Roman" w:cs="Times New Roman"/>
        </w:rPr>
        <w:t>As there exists no prescriptive procedure to conduct practice</w:t>
      </w:r>
      <w:r>
        <w:rPr>
          <w:rFonts w:ascii="Times New Roman" w:eastAsia="Times New Roman" w:hAnsi="Times New Roman" w:cs="Times New Roman"/>
        </w:rPr>
        <w:t>-related</w:t>
      </w:r>
      <w:r w:rsidRPr="001C3200">
        <w:rPr>
          <w:rFonts w:ascii="Times New Roman" w:eastAsia="Times New Roman" w:hAnsi="Times New Roman" w:cs="Times New Roman"/>
        </w:rPr>
        <w:t xml:space="preserve"> research</w:t>
      </w:r>
      <w:r>
        <w:rPr>
          <w:rFonts w:ascii="Times New Roman" w:eastAsia="Times New Roman" w:hAnsi="Times New Roman" w:cs="Times New Roman"/>
        </w:rPr>
        <w:t xml:space="preserve"> in Digital Heritage,</w:t>
      </w:r>
      <w:r w:rsidRPr="001C3200">
        <w:rPr>
          <w:rFonts w:ascii="Times New Roman" w:eastAsia="Times New Roman" w:hAnsi="Times New Roman" w:cs="Times New Roman"/>
        </w:rPr>
        <w:t xml:space="preserve"> the methodological framework applied in this project has developed an individually tailored approach</w:t>
      </w:r>
      <w:r>
        <w:rPr>
          <w:rFonts w:ascii="Times New Roman" w:eastAsia="Times New Roman" w:hAnsi="Times New Roman" w:cs="Times New Roman"/>
        </w:rPr>
        <w:t xml:space="preserve"> through trial-and-error practices</w:t>
      </w:r>
      <w:r w:rsidRPr="001C3200">
        <w:rPr>
          <w:rFonts w:ascii="Times New Roman" w:eastAsia="Times New Roman" w:hAnsi="Times New Roman" w:cs="Times New Roman"/>
        </w:rPr>
        <w:t>.</w:t>
      </w:r>
      <w:r>
        <w:rPr>
          <w:rFonts w:ascii="Times New Roman" w:eastAsia="Times New Roman" w:hAnsi="Times New Roman" w:cs="Times New Roman"/>
        </w:rPr>
        <w:t xml:space="preserve"> </w:t>
      </w:r>
      <w:r w:rsidRPr="00C71126">
        <w:rPr>
          <w:rFonts w:ascii="Times New Roman" w:eastAsia="Times New Roman" w:hAnsi="Times New Roman" w:cs="Times New Roman"/>
        </w:rPr>
        <w:t xml:space="preserve">The practice-based research </w:t>
      </w:r>
      <w:r>
        <w:rPr>
          <w:rFonts w:ascii="Times New Roman" w:eastAsia="Times New Roman" w:hAnsi="Times New Roman" w:cs="Times New Roman"/>
        </w:rPr>
        <w:t>guide</w:t>
      </w:r>
      <w:r w:rsidRPr="00C71126">
        <w:rPr>
          <w:rFonts w:ascii="Times New Roman" w:eastAsia="Times New Roman" w:hAnsi="Times New Roman" w:cs="Times New Roman"/>
        </w:rPr>
        <w:t xml:space="preserve"> focus</w:t>
      </w:r>
      <w:r>
        <w:rPr>
          <w:rFonts w:ascii="Times New Roman" w:eastAsia="Times New Roman" w:hAnsi="Times New Roman" w:cs="Times New Roman"/>
        </w:rPr>
        <w:t>ed on in this study is by Dr Linda Candy</w:t>
      </w:r>
      <w:r w:rsidRPr="00C71126">
        <w:rPr>
          <w:rFonts w:ascii="Times New Roman" w:eastAsia="Times New Roman" w:hAnsi="Times New Roman" w:cs="Times New Roman"/>
        </w:rPr>
        <w:t xml:space="preserve"> </w:t>
      </w:r>
      <w:sdt>
        <w:sdtPr>
          <w:rPr>
            <w:rFonts w:ascii="Times New Roman" w:eastAsia="Times New Roman" w:hAnsi="Times New Roman" w:cs="Times New Roman"/>
          </w:rPr>
          <w:id w:val="-1490082842"/>
          <w:citation/>
        </w:sdtPr>
        <w:sdtContent>
          <w:r>
            <w:rPr>
              <w:rFonts w:ascii="Times New Roman" w:eastAsia="Times New Roman" w:hAnsi="Times New Roman" w:cs="Times New Roman"/>
              <w:lang w:val="en-US"/>
            </w:rPr>
            <w:fldChar w:fldCharType="begin"/>
          </w:r>
          <w:r>
            <w:rPr>
              <w:rFonts w:ascii="Times New Roman" w:eastAsia="Times New Roman" w:hAnsi="Times New Roman" w:cs="Times New Roman"/>
              <w:lang w:val="en-US"/>
            </w:rPr>
            <w:instrText xml:space="preserve">CITATION Can06 \n  \l 1033 </w:instrText>
          </w:r>
          <w:r>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(2006)</w:t>
          </w:r>
          <w:r>
            <w:rPr>
              <w:rFonts w:ascii="Times New Roman" w:eastAsia="Times New Roman" w:hAnsi="Times New Roman" w:cs="Times New Roman"/>
            </w:rPr>
            <w:fldChar w:fldCharType="end"/>
          </w:r>
        </w:sdtContent>
      </w:sdt>
      <w:r w:rsidRPr="00C71126">
        <w:rPr>
          <w:rFonts w:ascii="Times New Roman" w:eastAsia="Times New Roman" w:hAnsi="Times New Roman" w:cs="Times New Roman"/>
        </w:rPr>
        <w:t xml:space="preserve">, </w:t>
      </w:r>
      <w:r>
        <w:rPr>
          <w:rFonts w:ascii="Times New Roman" w:eastAsia="Times New Roman" w:hAnsi="Times New Roman" w:cs="Times New Roman"/>
        </w:rPr>
        <w:t xml:space="preserve">a professor at the University of Technology in Sydney, who defines two types of practice related research: practice-based and practice-led. </w:t>
      </w:r>
    </w:p>
    <w:p w14:paraId="2FB6CF6F" w14:textId="731BBF47" w:rsidR="00D96B7D" w:rsidRDefault="00D96B7D" w:rsidP="00D96B7D">
      <w:pPr>
        <w:spacing w:before="240" w:line="360" w:lineRule="auto"/>
        <w:rPr>
          <w:rFonts w:ascii="Times New Roman" w:eastAsia="Times New Roman" w:hAnsi="Times New Roman" w:cs="Times New Roman"/>
        </w:rPr>
      </w:pPr>
      <w:r w:rsidRPr="009872CF">
        <w:rPr>
          <w:rFonts w:ascii="Times New Roman" w:eastAsia="Times New Roman" w:hAnsi="Times New Roman" w:cs="Times New Roman"/>
          <w:b/>
          <w:bCs/>
        </w:rPr>
        <w:t xml:space="preserve">Practice-based </w:t>
      </w:r>
      <w:r>
        <w:rPr>
          <w:rFonts w:ascii="Times New Roman" w:eastAsia="Times New Roman" w:hAnsi="Times New Roman" w:cs="Times New Roman"/>
          <w:b/>
          <w:bCs/>
        </w:rPr>
        <w:t>R</w:t>
      </w:r>
      <w:r w:rsidRPr="009872CF">
        <w:rPr>
          <w:rFonts w:ascii="Times New Roman" w:eastAsia="Times New Roman" w:hAnsi="Times New Roman" w:cs="Times New Roman"/>
          <w:b/>
          <w:bCs/>
        </w:rPr>
        <w:t>esearch</w:t>
      </w:r>
      <w:r>
        <w:rPr>
          <w:rFonts w:ascii="Times New Roman" w:eastAsia="Times New Roman" w:hAnsi="Times New Roman" w:cs="Times New Roman"/>
        </w:rPr>
        <w:t xml:space="preserve"> is defined as an original investigation undertaken in order to gain new knowledge partly by means of practice and the outcomes of that practice.</w:t>
      </w:r>
      <w:r w:rsidRPr="009872CF">
        <w:rPr>
          <w:rFonts w:ascii="Times New Roman" w:eastAsia="Times New Roman" w:hAnsi="Times New Roman" w:cs="Times New Roman"/>
        </w:rPr>
        <w:t xml:space="preserve"> In a doctoral thesis,</w:t>
      </w:r>
      <w:r>
        <w:rPr>
          <w:rFonts w:ascii="Times New Roman" w:eastAsia="Times New Roman" w:hAnsi="Times New Roman" w:cs="Times New Roman"/>
        </w:rPr>
        <w:t xml:space="preserve"> </w:t>
      </w:r>
      <w:r w:rsidRPr="009872CF">
        <w:rPr>
          <w:rFonts w:ascii="Times New Roman" w:eastAsia="Times New Roman" w:hAnsi="Times New Roman" w:cs="Times New Roman"/>
        </w:rPr>
        <w:t>claims of originality and contribution to knowledge may be demonstrated through creative</w:t>
      </w:r>
      <w:r>
        <w:rPr>
          <w:rFonts w:ascii="Times New Roman" w:eastAsia="Times New Roman" w:hAnsi="Times New Roman" w:cs="Times New Roman"/>
        </w:rPr>
        <w:t xml:space="preserve"> </w:t>
      </w:r>
      <w:r w:rsidRPr="009872CF">
        <w:rPr>
          <w:rFonts w:ascii="Times New Roman" w:eastAsia="Times New Roman" w:hAnsi="Times New Roman" w:cs="Times New Roman"/>
        </w:rPr>
        <w:t>outcomes in the form of designs, music, digital media, performances, and exhibitions. Whilst</w:t>
      </w:r>
      <w:r>
        <w:rPr>
          <w:rFonts w:ascii="Times New Roman" w:eastAsia="Times New Roman" w:hAnsi="Times New Roman" w:cs="Times New Roman"/>
        </w:rPr>
        <w:t xml:space="preserve"> </w:t>
      </w:r>
      <w:r w:rsidRPr="009872CF">
        <w:rPr>
          <w:rFonts w:ascii="Times New Roman" w:eastAsia="Times New Roman" w:hAnsi="Times New Roman" w:cs="Times New Roman"/>
        </w:rPr>
        <w:t>the significance and context of the claims are described in words, a full understanding can</w:t>
      </w:r>
      <w:r>
        <w:rPr>
          <w:rFonts w:ascii="Times New Roman" w:eastAsia="Times New Roman" w:hAnsi="Times New Roman" w:cs="Times New Roman"/>
        </w:rPr>
        <w:t xml:space="preserve"> </w:t>
      </w:r>
      <w:r w:rsidRPr="009872CF">
        <w:rPr>
          <w:rFonts w:ascii="Times New Roman" w:eastAsia="Times New Roman" w:hAnsi="Times New Roman" w:cs="Times New Roman"/>
        </w:rPr>
        <w:t>only be obtained with direct reference to the outcomes</w:t>
      </w:r>
      <w:r>
        <w:rPr>
          <w:rFonts w:ascii="Times New Roman" w:eastAsia="Times New Roman" w:hAnsi="Times New Roman" w:cs="Times New Roman"/>
        </w:rPr>
        <w:t xml:space="preserve"> </w:t>
      </w:r>
      <w:sdt>
        <w:sdtPr>
          <w:rPr>
            <w:rFonts w:ascii="Times New Roman" w:eastAsia="Times New Roman" w:hAnsi="Times New Roman" w:cs="Times New Roman"/>
          </w:rPr>
          <w:id w:val="1832168924"/>
          <w:citation/>
        </w:sdtPr>
        <w:sdtContent>
          <w:r>
            <w:rPr>
              <w:rFonts w:ascii="Times New Roman" w:eastAsia="Times New Roman" w:hAnsi="Times New Roman" w:cs="Times New Roman"/>
            </w:rPr>
            <w:fldChar w:fldCharType="begin"/>
          </w:r>
          <w:r>
            <w:rPr>
              <w:rFonts w:ascii="Times New Roman" w:eastAsia="Times New Roman" w:hAnsi="Times New Roman" w:cs="Times New Roman"/>
              <w:lang w:val="en-US"/>
            </w:rPr>
            <w:instrText xml:space="preserve"> CITATION Can06 \l 1033 </w:instrText>
          </w:r>
          <w:r>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(Candy, 2006)</w:t>
          </w:r>
          <w:r>
            <w:rPr>
              <w:rFonts w:ascii="Times New Roman" w:eastAsia="Times New Roman" w:hAnsi="Times New Roman" w:cs="Times New Roman"/>
            </w:rPr>
            <w:fldChar w:fldCharType="end"/>
          </w:r>
        </w:sdtContent>
      </w:sdt>
      <w:r w:rsidRPr="009872CF">
        <w:rPr>
          <w:rFonts w:ascii="Times New Roman" w:eastAsia="Times New Roman" w:hAnsi="Times New Roman" w:cs="Times New Roman"/>
        </w:rPr>
        <w:t>.</w:t>
      </w:r>
    </w:p>
    <w:p w14:paraId="1340ADE4" w14:textId="6A2922C8" w:rsidR="00D96B7D" w:rsidRDefault="00D96B7D" w:rsidP="00D96B7D">
      <w:pPr>
        <w:spacing w:before="240" w:line="360" w:lineRule="auto"/>
        <w:rPr>
          <w:rFonts w:ascii="Times New Roman" w:eastAsia="Times New Roman" w:hAnsi="Times New Roman" w:cs="Times New Roman"/>
        </w:rPr>
      </w:pPr>
      <w:r w:rsidRPr="00FA2FE5">
        <w:rPr>
          <w:rFonts w:ascii="Times New Roman" w:eastAsia="Times New Roman" w:hAnsi="Times New Roman" w:cs="Times New Roman"/>
          <w:b/>
          <w:bCs/>
        </w:rPr>
        <w:t xml:space="preserve">Practice-led Research </w:t>
      </w:r>
      <w:r w:rsidRPr="00EF039B">
        <w:rPr>
          <w:rFonts w:ascii="Times New Roman" w:eastAsia="Times New Roman" w:hAnsi="Times New Roman" w:cs="Times New Roman"/>
        </w:rPr>
        <w:t>is concerned with the nature of practice and leads to new knowledge</w:t>
      </w:r>
      <w:r>
        <w:rPr>
          <w:rFonts w:ascii="Times New Roman" w:eastAsia="Times New Roman" w:hAnsi="Times New Roman" w:cs="Times New Roman"/>
        </w:rPr>
        <w:t xml:space="preserve"> </w:t>
      </w:r>
      <w:r w:rsidRPr="00EF039B">
        <w:rPr>
          <w:rFonts w:ascii="Times New Roman" w:eastAsia="Times New Roman" w:hAnsi="Times New Roman" w:cs="Times New Roman"/>
        </w:rPr>
        <w:t>that has operational significance for that practice. In a doctoral thesis, the results of practice</w:t>
      </w:r>
      <w:r>
        <w:rPr>
          <w:rFonts w:ascii="Times New Roman" w:eastAsia="Times New Roman" w:hAnsi="Times New Roman" w:cs="Times New Roman"/>
        </w:rPr>
        <w:t>-</w:t>
      </w:r>
      <w:r w:rsidRPr="00EF039B">
        <w:rPr>
          <w:rFonts w:ascii="Times New Roman" w:eastAsia="Times New Roman" w:hAnsi="Times New Roman" w:cs="Times New Roman"/>
        </w:rPr>
        <w:t>led research may be fully described in text form without the inclusion of a creative work. The</w:t>
      </w:r>
      <w:r>
        <w:rPr>
          <w:rFonts w:ascii="Times New Roman" w:eastAsia="Times New Roman" w:hAnsi="Times New Roman" w:cs="Times New Roman"/>
        </w:rPr>
        <w:t xml:space="preserve"> </w:t>
      </w:r>
      <w:r w:rsidRPr="00EF039B">
        <w:rPr>
          <w:rFonts w:ascii="Times New Roman" w:eastAsia="Times New Roman" w:hAnsi="Times New Roman" w:cs="Times New Roman"/>
        </w:rPr>
        <w:t>primary focus of the research is to advance knowledge about practice, or to advance</w:t>
      </w:r>
      <w:r>
        <w:rPr>
          <w:rFonts w:ascii="Times New Roman" w:eastAsia="Times New Roman" w:hAnsi="Times New Roman" w:cs="Times New Roman"/>
        </w:rPr>
        <w:t xml:space="preserve"> </w:t>
      </w:r>
      <w:r w:rsidRPr="00EF039B">
        <w:rPr>
          <w:rFonts w:ascii="Times New Roman" w:eastAsia="Times New Roman" w:hAnsi="Times New Roman" w:cs="Times New Roman"/>
        </w:rPr>
        <w:t>knowledge within practice. Such research includes practice as an integral part of its method</w:t>
      </w:r>
      <w:r>
        <w:rPr>
          <w:rFonts w:ascii="Times New Roman" w:eastAsia="Times New Roman" w:hAnsi="Times New Roman" w:cs="Times New Roman"/>
        </w:rPr>
        <w:t xml:space="preserve"> </w:t>
      </w:r>
      <w:r w:rsidRPr="00EF039B">
        <w:rPr>
          <w:rFonts w:ascii="Times New Roman" w:eastAsia="Times New Roman" w:hAnsi="Times New Roman" w:cs="Times New Roman"/>
        </w:rPr>
        <w:t>and often falls within the general area of action research</w:t>
      </w:r>
      <w:r>
        <w:rPr>
          <w:rFonts w:ascii="Times New Roman" w:eastAsia="Times New Roman" w:hAnsi="Times New Roman" w:cs="Times New Roman"/>
        </w:rPr>
        <w:t xml:space="preserve"> </w:t>
      </w:r>
      <w:sdt>
        <w:sdtPr>
          <w:rPr>
            <w:rFonts w:ascii="Times New Roman" w:eastAsia="Times New Roman" w:hAnsi="Times New Roman" w:cs="Times New Roman"/>
          </w:rPr>
          <w:id w:val="828405153"/>
          <w:citation/>
        </w:sdtPr>
        <w:sdtContent>
          <w:r>
            <w:rPr>
              <w:rFonts w:ascii="Times New Roman" w:eastAsia="Times New Roman" w:hAnsi="Times New Roman" w:cs="Times New Roman"/>
            </w:rPr>
            <w:fldChar w:fldCharType="begin"/>
          </w:r>
          <w:r>
            <w:rPr>
              <w:rFonts w:ascii="Times New Roman" w:eastAsia="Times New Roman" w:hAnsi="Times New Roman" w:cs="Times New Roman"/>
              <w:lang w:val="en-US"/>
            </w:rPr>
            <w:instrText xml:space="preserve"> CITATION Can06 \l 1033 </w:instrText>
          </w:r>
          <w:r>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(Candy, 2006)</w:t>
          </w:r>
          <w:r>
            <w:rPr>
              <w:rFonts w:ascii="Times New Roman" w:eastAsia="Times New Roman" w:hAnsi="Times New Roman" w:cs="Times New Roman"/>
            </w:rPr>
            <w:fldChar w:fldCharType="end"/>
          </w:r>
        </w:sdtContent>
      </w:sdt>
      <w:r w:rsidRPr="00EF039B">
        <w:rPr>
          <w:rFonts w:ascii="Times New Roman" w:eastAsia="Times New Roman" w:hAnsi="Times New Roman" w:cs="Times New Roman"/>
        </w:rPr>
        <w:t>.</w:t>
      </w:r>
      <w:r>
        <w:rPr>
          <w:rFonts w:ascii="Times New Roman" w:eastAsia="Times New Roman" w:hAnsi="Times New Roman" w:cs="Times New Roman"/>
        </w:rPr>
        <w:t xml:space="preserve"> </w:t>
      </w:r>
    </w:p>
    <w:p w14:paraId="335BD221" w14:textId="77777777" w:rsidR="00D96B7D" w:rsidRDefault="00D96B7D" w:rsidP="00D96B7D">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This research will be implementing a practice-based research method to design a practical outcome that can lead to advancements in knowledge in how the visitor’s experience can be enhanced and improve the retention of information provided. </w:t>
      </w:r>
    </w:p>
    <w:p w14:paraId="64990EB5" w14:textId="3CB7D96B" w:rsidR="00D96B7D" w:rsidRDefault="00D96B7D" w:rsidP="00D96B7D">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 xml:space="preserve">This research has </w:t>
      </w:r>
      <w:r>
        <w:rPr>
          <w:rFonts w:ascii="Times New Roman" w:eastAsia="Times New Roman" w:hAnsi="Times New Roman" w:cs="Times New Roman"/>
        </w:rPr>
        <w:t>reviewed</w:t>
      </w:r>
      <w:r w:rsidRPr="00C71126">
        <w:rPr>
          <w:rFonts w:ascii="Times New Roman" w:eastAsia="Times New Roman" w:hAnsi="Times New Roman" w:cs="Times New Roman"/>
        </w:rPr>
        <w:t xml:space="preserve"> existing </w:t>
      </w:r>
      <w:r>
        <w:rPr>
          <w:rFonts w:ascii="Times New Roman" w:eastAsia="Times New Roman" w:hAnsi="Times New Roman" w:cs="Times New Roman"/>
        </w:rPr>
        <w:t xml:space="preserve">examples of </w:t>
      </w:r>
      <w:r w:rsidRPr="00C71126">
        <w:rPr>
          <w:rFonts w:ascii="Times New Roman" w:eastAsia="Times New Roman" w:hAnsi="Times New Roman" w:cs="Times New Roman"/>
        </w:rPr>
        <w:t xml:space="preserve">practice-based research to </w:t>
      </w:r>
      <w:r>
        <w:rPr>
          <w:rFonts w:ascii="Times New Roman" w:eastAsia="Times New Roman" w:hAnsi="Times New Roman" w:cs="Times New Roman"/>
        </w:rPr>
        <w:t>in</w:t>
      </w:r>
      <w:r w:rsidRPr="00C71126">
        <w:rPr>
          <w:rFonts w:ascii="Times New Roman" w:eastAsia="Times New Roman" w:hAnsi="Times New Roman" w:cs="Times New Roman"/>
        </w:rPr>
        <w:t xml:space="preserve">form </w:t>
      </w:r>
      <w:r>
        <w:rPr>
          <w:rFonts w:ascii="Times New Roman" w:eastAsia="Times New Roman" w:hAnsi="Times New Roman" w:cs="Times New Roman"/>
        </w:rPr>
        <w:t xml:space="preserve">and develop </w:t>
      </w:r>
      <w:r w:rsidRPr="00C71126">
        <w:rPr>
          <w:rFonts w:ascii="Times New Roman" w:eastAsia="Times New Roman" w:hAnsi="Times New Roman" w:cs="Times New Roman"/>
        </w:rPr>
        <w:t xml:space="preserve">the structure </w:t>
      </w:r>
      <w:r>
        <w:rPr>
          <w:rFonts w:ascii="Times New Roman" w:eastAsia="Times New Roman" w:hAnsi="Times New Roman" w:cs="Times New Roman"/>
        </w:rPr>
        <w:t>and its underpinning</w:t>
      </w:r>
      <w:r w:rsidRPr="00C71126">
        <w:rPr>
          <w:rFonts w:ascii="Times New Roman" w:eastAsia="Times New Roman" w:hAnsi="Times New Roman" w:cs="Times New Roman"/>
        </w:rPr>
        <w:t xml:space="preserve"> research questions. Ramy Hammady </w:t>
      </w:r>
      <w:r>
        <w:rPr>
          <w:rFonts w:ascii="Times New Roman" w:eastAsia="Times New Roman" w:hAnsi="Times New Roman" w:cs="Times New Roman"/>
        </w:rPr>
        <w:t>‘</w:t>
      </w:r>
      <w:r w:rsidRPr="00C91719">
        <w:rPr>
          <w:rFonts w:ascii="Times New Roman" w:eastAsia="Times New Roman" w:hAnsi="Times New Roman" w:cs="Times New Roman"/>
        </w:rPr>
        <w:t>Virtual Guidance using Mixed Reality in Historical Places and Museums</w:t>
      </w:r>
      <w:r>
        <w:rPr>
          <w:rFonts w:ascii="Times New Roman" w:eastAsia="Times New Roman" w:hAnsi="Times New Roman" w:cs="Times New Roman"/>
        </w:rPr>
        <w:t xml:space="preserve">’ </w:t>
      </w:r>
      <w:sdt>
        <w:sdtPr>
          <w:rPr>
            <w:rFonts w:ascii="Times New Roman" w:eastAsia="Times New Roman" w:hAnsi="Times New Roman" w:cs="Times New Roman"/>
          </w:rPr>
          <w:id w:val="-15001083"/>
          <w:citation/>
        </w:sdtPr>
        <w:sdtContent>
          <w:r>
            <w:rPr>
              <w:rFonts w:ascii="Times New Roman" w:eastAsia="Times New Roman" w:hAnsi="Times New Roman" w:cs="Times New Roman"/>
            </w:rPr>
            <w:fldChar w:fldCharType="begin"/>
          </w:r>
          <w:r>
            <w:rPr>
              <w:rFonts w:ascii="Times New Roman" w:eastAsia="Times New Roman" w:hAnsi="Times New Roman" w:cs="Times New Roman"/>
              <w:lang w:val="en-US"/>
            </w:rPr>
            <w:instrText xml:space="preserve">CITATION Ram19 \n  \l 1033 </w:instrText>
          </w:r>
          <w:r>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(2019)</w:t>
          </w:r>
          <w:r>
            <w:rPr>
              <w:rFonts w:ascii="Times New Roman" w:eastAsia="Times New Roman" w:hAnsi="Times New Roman" w:cs="Times New Roman"/>
            </w:rPr>
            <w:fldChar w:fldCharType="end"/>
          </w:r>
        </w:sdtContent>
      </w:sdt>
      <w:r w:rsidRPr="00C71126">
        <w:rPr>
          <w:rFonts w:ascii="Times New Roman" w:eastAsia="Times New Roman" w:hAnsi="Times New Roman" w:cs="Times New Roman"/>
        </w:rPr>
        <w:t xml:space="preserve"> created a virtual guidance system using Mixed Reality for a museum environment to increase levels of engagement and the length of time a visitor spends in a museum. Influences come from how Hammady approaches the testing phase on the Museum Eye, including using museum participants to assess their behaviour patterns and how that data was collected and analysed. This research expands this approach by offering </w:t>
      </w:r>
      <w:r>
        <w:rPr>
          <w:rFonts w:ascii="Times New Roman" w:eastAsia="Times New Roman" w:hAnsi="Times New Roman" w:cs="Times New Roman"/>
        </w:rPr>
        <w:t>a virtual, interactive experience</w:t>
      </w:r>
      <w:r w:rsidRPr="00C71126">
        <w:rPr>
          <w:rFonts w:ascii="Times New Roman" w:eastAsia="Times New Roman" w:hAnsi="Times New Roman" w:cs="Times New Roman"/>
        </w:rPr>
        <w:t xml:space="preserve"> with history through incorporating haptic sensory qualities</w:t>
      </w:r>
      <w:r>
        <w:rPr>
          <w:rFonts w:ascii="Times New Roman" w:eastAsia="Times New Roman" w:hAnsi="Times New Roman" w:cs="Times New Roman"/>
        </w:rPr>
        <w:t xml:space="preserve">. While Museum Eyes key aim </w:t>
      </w:r>
      <w:r>
        <w:rPr>
          <w:rFonts w:ascii="Times New Roman" w:eastAsia="Times New Roman" w:hAnsi="Times New Roman" w:cs="Times New Roman"/>
        </w:rPr>
        <w:lastRenderedPageBreak/>
        <w:t>was to be used as a guide around the museum, the ‘Thornhill Experience’ will focus on what sensory interactions can be experienced to further educated visitors using advancing technologies. This will help visitors learn about ceramics in an engaging environment and increase the chance of information being retained.</w:t>
      </w:r>
    </w:p>
    <w:p w14:paraId="5ED623F9" w14:textId="78F79C38" w:rsidR="00D96B7D" w:rsidRPr="00375A4D" w:rsidRDefault="00D96B7D" w:rsidP="00D96B7D">
      <w:pPr>
        <w:spacing w:before="240" w:line="360" w:lineRule="auto"/>
        <w:rPr>
          <w:rFonts w:ascii="Times New Roman" w:eastAsia="Times New Roman" w:hAnsi="Times New Roman" w:cs="Times New Roman"/>
        </w:rPr>
      </w:pPr>
      <w:r w:rsidRPr="00375A4D">
        <w:rPr>
          <w:rFonts w:ascii="Times New Roman" w:eastAsia="Times New Roman" w:hAnsi="Times New Roman" w:cs="Times New Roman"/>
        </w:rPr>
        <w:t xml:space="preserve">Marco Mason </w:t>
      </w:r>
      <w:sdt>
        <w:sdtPr>
          <w:rPr>
            <w:rFonts w:ascii="Times New Roman" w:eastAsia="Times New Roman" w:hAnsi="Times New Roman" w:cs="Times New Roman"/>
          </w:rPr>
          <w:id w:val="-1961015405"/>
          <w:citation/>
        </w:sdtPr>
        <w:sdtContent>
          <w:r w:rsidRPr="00375A4D">
            <w:rPr>
              <w:rFonts w:ascii="Times New Roman" w:eastAsia="Times New Roman" w:hAnsi="Times New Roman" w:cs="Times New Roman"/>
            </w:rPr>
            <w:fldChar w:fldCharType="begin"/>
          </w:r>
          <w:r w:rsidRPr="00375A4D">
            <w:rPr>
              <w:rFonts w:ascii="Times New Roman" w:eastAsia="Times New Roman" w:hAnsi="Times New Roman" w:cs="Times New Roman"/>
              <w:lang w:val="en-US"/>
            </w:rPr>
            <w:instrText xml:space="preserve">CITATION Mar211 \n  \l 1033 </w:instrText>
          </w:r>
          <w:r w:rsidRPr="00375A4D">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(2021)</w:t>
          </w:r>
          <w:r w:rsidRPr="00375A4D">
            <w:rPr>
              <w:rFonts w:ascii="Times New Roman" w:eastAsia="Times New Roman" w:hAnsi="Times New Roman" w:cs="Times New Roman"/>
            </w:rPr>
            <w:fldChar w:fldCharType="end"/>
          </w:r>
        </w:sdtContent>
      </w:sdt>
      <w:r w:rsidRPr="00375A4D">
        <w:rPr>
          <w:rFonts w:ascii="Times New Roman" w:eastAsia="Times New Roman" w:hAnsi="Times New Roman" w:cs="Times New Roman"/>
        </w:rPr>
        <w:t xml:space="preserve"> presents a conceptual framework that features three perspectives- activity, tool mediation, and knowledge production, in order to analyse digital cultural heritage design practice. As </w:t>
      </w:r>
      <w:r>
        <w:rPr>
          <w:rFonts w:ascii="Times New Roman" w:eastAsia="Times New Roman" w:hAnsi="Times New Roman" w:cs="Times New Roman"/>
        </w:rPr>
        <w:t>his</w:t>
      </w:r>
      <w:r w:rsidRPr="00375A4D">
        <w:rPr>
          <w:rFonts w:ascii="Times New Roman" w:eastAsia="Times New Roman" w:hAnsi="Times New Roman" w:cs="Times New Roman"/>
        </w:rPr>
        <w:t xml:space="preserve"> research supports this has not been analysed in museums, in terms of an activity system where a team of staff and partners engage in the co-creation of knowledge about how to design an experience appropriate for the museum and its audience. This research has a design in practice approach to reveal new understandings on how diverse museum teams come together in digital cultural heritage design practice.</w:t>
      </w:r>
    </w:p>
    <w:p w14:paraId="582EE8B6" w14:textId="77777777" w:rsidR="00D96B7D" w:rsidRPr="00F90BF1" w:rsidRDefault="00D96B7D" w:rsidP="00D96B7D">
      <w:pPr>
        <w:spacing w:before="240" w:line="360" w:lineRule="auto"/>
        <w:rPr>
          <w:rFonts w:ascii="Times New Roman" w:eastAsia="Times New Roman" w:hAnsi="Times New Roman" w:cs="Times New Roman"/>
        </w:rPr>
      </w:pPr>
      <w:r w:rsidRPr="00F90BF1">
        <w:rPr>
          <w:rFonts w:ascii="Times New Roman" w:eastAsia="Times New Roman" w:hAnsi="Times New Roman" w:cs="Times New Roman"/>
        </w:rPr>
        <w:t>Mason’s research was formulated from conceptual frameworks resulting from two research projects that were developed between 2012 and 2018. The first project studied American museums engaging in the production of digital technologies and media to enhance the visitor experience</w:t>
      </w:r>
      <w:r>
        <w:rPr>
          <w:rFonts w:ascii="Times New Roman" w:eastAsia="Times New Roman" w:hAnsi="Times New Roman" w:cs="Times New Roman"/>
        </w:rPr>
        <w:t>.</w:t>
      </w:r>
      <w:r w:rsidRPr="00F90BF1">
        <w:rPr>
          <w:rFonts w:ascii="Times New Roman" w:eastAsia="Times New Roman" w:hAnsi="Times New Roman" w:cs="Times New Roman"/>
        </w:rPr>
        <w:t xml:space="preserve"> </w:t>
      </w:r>
      <w:r>
        <w:rPr>
          <w:rFonts w:ascii="Times New Roman" w:eastAsia="Times New Roman" w:hAnsi="Times New Roman" w:cs="Times New Roman"/>
        </w:rPr>
        <w:t>T</w:t>
      </w:r>
      <w:r w:rsidRPr="00F90BF1">
        <w:rPr>
          <w:rFonts w:ascii="Times New Roman" w:eastAsia="Times New Roman" w:hAnsi="Times New Roman" w:cs="Times New Roman"/>
        </w:rPr>
        <w:t>his involved interviews with museum staff and external partners who were involved in the design process, as well as analysis of related project archives and documentation. These sources of data were compared to develop a shared understanding of visitor needs to translate into new digital media designs.</w:t>
      </w:r>
    </w:p>
    <w:p w14:paraId="1AA2857B" w14:textId="21A58592" w:rsidR="00D96B7D" w:rsidRDefault="00D96B7D" w:rsidP="00D96B7D">
      <w:pPr>
        <w:spacing w:before="240" w:line="360" w:lineRule="auto"/>
        <w:rPr>
          <w:rFonts w:ascii="Times New Roman" w:eastAsia="Times New Roman" w:hAnsi="Times New Roman" w:cs="Times New Roman"/>
        </w:rPr>
      </w:pPr>
      <w:r w:rsidRPr="00393FC7">
        <w:rPr>
          <w:rFonts w:ascii="Times New Roman" w:eastAsia="Times New Roman" w:hAnsi="Times New Roman" w:cs="Times New Roman"/>
        </w:rPr>
        <w:t xml:space="preserve">The second project was conceptualised as an experiment in instigating the emergence of a digital cultural heritage design practice. This involved Mason </w:t>
      </w:r>
      <w:sdt>
        <w:sdtPr>
          <w:rPr>
            <w:rFonts w:ascii="Times New Roman" w:eastAsia="Times New Roman" w:hAnsi="Times New Roman" w:cs="Times New Roman"/>
          </w:rPr>
          <w:id w:val="722714512"/>
          <w:citation/>
        </w:sdtPr>
        <w:sdtContent>
          <w:r w:rsidRPr="00393FC7">
            <w:rPr>
              <w:rFonts w:ascii="Times New Roman" w:eastAsia="Times New Roman" w:hAnsi="Times New Roman" w:cs="Times New Roman"/>
            </w:rPr>
            <w:fldChar w:fldCharType="begin"/>
          </w:r>
          <w:r w:rsidRPr="00393FC7">
            <w:rPr>
              <w:rFonts w:ascii="Times New Roman" w:eastAsia="Times New Roman" w:hAnsi="Times New Roman" w:cs="Times New Roman"/>
              <w:lang w:val="en-US"/>
            </w:rPr>
            <w:instrText xml:space="preserve">CITATION Mar211 \n  \l 1033 </w:instrText>
          </w:r>
          <w:r w:rsidRPr="00393FC7">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(2021)</w:t>
          </w:r>
          <w:r w:rsidRPr="00393FC7">
            <w:rPr>
              <w:rFonts w:ascii="Times New Roman" w:eastAsia="Times New Roman" w:hAnsi="Times New Roman" w:cs="Times New Roman"/>
            </w:rPr>
            <w:fldChar w:fldCharType="end"/>
          </w:r>
        </w:sdtContent>
      </w:sdt>
      <w:r w:rsidRPr="00393FC7">
        <w:rPr>
          <w:rFonts w:ascii="Times New Roman" w:eastAsia="Times New Roman" w:hAnsi="Times New Roman" w:cs="Times New Roman"/>
        </w:rPr>
        <w:t xml:space="preserve"> working for a period of six months as a Human-Centred Designer-in-residence at the Fitzwillian Museum in Cambridge, UK, alongside a team of educators, curators</w:t>
      </w:r>
      <w:r>
        <w:rPr>
          <w:rFonts w:ascii="Times New Roman" w:eastAsia="Times New Roman" w:hAnsi="Times New Roman" w:cs="Times New Roman"/>
        </w:rPr>
        <w:t>,</w:t>
      </w:r>
      <w:r w:rsidRPr="00393FC7">
        <w:rPr>
          <w:rFonts w:ascii="Times New Roman" w:eastAsia="Times New Roman" w:hAnsi="Times New Roman" w:cs="Times New Roman"/>
        </w:rPr>
        <w:t xml:space="preserve"> digital specialists, visitor services staff and graphic designer</w:t>
      </w:r>
      <w:r>
        <w:rPr>
          <w:rFonts w:ascii="Times New Roman" w:eastAsia="Times New Roman" w:hAnsi="Times New Roman" w:cs="Times New Roman"/>
        </w:rPr>
        <w:t>s</w:t>
      </w:r>
      <w:r w:rsidRPr="00393FC7">
        <w:rPr>
          <w:rFonts w:ascii="Times New Roman" w:eastAsia="Times New Roman" w:hAnsi="Times New Roman" w:cs="Times New Roman"/>
        </w:rPr>
        <w:t>, to develop a digital family guide service</w:t>
      </w:r>
      <w:r>
        <w:rPr>
          <w:rFonts w:ascii="Times New Roman" w:eastAsia="Times New Roman" w:hAnsi="Times New Roman" w:cs="Times New Roman"/>
        </w:rPr>
        <w:t xml:space="preserve"> for a mobile device</w:t>
      </w:r>
      <w:r w:rsidRPr="00393FC7">
        <w:rPr>
          <w:rFonts w:ascii="Times New Roman" w:eastAsia="Times New Roman" w:hAnsi="Times New Roman" w:cs="Times New Roman"/>
        </w:rPr>
        <w:t>.</w:t>
      </w:r>
    </w:p>
    <w:p w14:paraId="67E780B8" w14:textId="28A0B1C9" w:rsidR="00D96B7D" w:rsidRDefault="00D96B7D" w:rsidP="00D96B7D">
      <w:pPr>
        <w:spacing w:before="240" w:line="360" w:lineRule="auto"/>
        <w:rPr>
          <w:rFonts w:ascii="Times New Roman" w:eastAsia="Times New Roman" w:hAnsi="Times New Roman" w:cs="Times New Roman"/>
        </w:rPr>
      </w:pPr>
      <w:r>
        <w:rPr>
          <w:rFonts w:ascii="Times New Roman" w:eastAsia="Times New Roman" w:hAnsi="Times New Roman" w:cs="Times New Roman"/>
        </w:rPr>
        <w:t>Mason’s</w:t>
      </w:r>
      <w:sdt>
        <w:sdtPr>
          <w:rPr>
            <w:rFonts w:ascii="Times New Roman" w:eastAsia="Times New Roman" w:hAnsi="Times New Roman" w:cs="Times New Roman"/>
          </w:rPr>
          <w:id w:val="1648169225"/>
          <w:citation/>
        </w:sdtPr>
        <w:sdtContent>
          <w:r>
            <w:rPr>
              <w:rFonts w:ascii="Times New Roman" w:eastAsia="Times New Roman" w:hAnsi="Times New Roman" w:cs="Times New Roman"/>
            </w:rPr>
            <w:fldChar w:fldCharType="begin"/>
          </w:r>
          <w:r>
            <w:rPr>
              <w:rFonts w:ascii="Times New Roman" w:eastAsia="Times New Roman" w:hAnsi="Times New Roman" w:cs="Times New Roman"/>
              <w:lang w:val="en-US"/>
            </w:rPr>
            <w:instrText xml:space="preserve">CITATION Mar211 \n  \l 1033 </w:instrText>
          </w:r>
          <w:r>
            <w:rPr>
              <w:rFonts w:ascii="Times New Roman" w:eastAsia="Times New Roman" w:hAnsi="Times New Roman" w:cs="Times New Roman"/>
            </w:rPr>
            <w:fldChar w:fldCharType="separate"/>
          </w:r>
          <w:r w:rsidR="00B43B2E">
            <w:rPr>
              <w:rFonts w:ascii="Times New Roman" w:eastAsia="Times New Roman" w:hAnsi="Times New Roman" w:cs="Times New Roman"/>
              <w:noProof/>
              <w:lang w:val="en-US"/>
            </w:rPr>
            <w:t xml:space="preserve"> </w:t>
          </w:r>
          <w:r w:rsidR="00B43B2E" w:rsidRPr="00B43B2E">
            <w:rPr>
              <w:rFonts w:ascii="Times New Roman" w:eastAsia="Times New Roman" w:hAnsi="Times New Roman" w:cs="Times New Roman"/>
              <w:noProof/>
              <w:lang w:val="en-US"/>
            </w:rPr>
            <w:t>(2021)</w:t>
          </w:r>
          <w:r>
            <w:rPr>
              <w:rFonts w:ascii="Times New Roman" w:eastAsia="Times New Roman" w:hAnsi="Times New Roman" w:cs="Times New Roman"/>
            </w:rPr>
            <w:fldChar w:fldCharType="end"/>
          </w:r>
        </w:sdtContent>
      </w:sdt>
      <w:r>
        <w:rPr>
          <w:rFonts w:ascii="Times New Roman" w:eastAsia="Times New Roman" w:hAnsi="Times New Roman" w:cs="Times New Roman"/>
        </w:rPr>
        <w:t xml:space="preserve"> project highlights the everchanging dynamic and mediating relationship with technology. Results showed that practice depends as much on their historical as on their evolving contemporary contexts, therefore analysing the systems designed it can reveal its historical evolution as it happens, while adopting new tools and have the freedom to modify the design to suit future developments. This created an awareness for this project to have the potential to be further developed, so it can be updated to maintain its relevance in the tech world. </w:t>
      </w:r>
    </w:p>
    <w:p w14:paraId="37420629" w14:textId="1C95ECB6" w:rsidR="00D96B7D" w:rsidRPr="00393FC7" w:rsidRDefault="00D96B7D" w:rsidP="00D96B7D">
      <w:pPr>
        <w:spacing w:before="240" w:line="360" w:lineRule="auto"/>
        <w:rPr>
          <w:rFonts w:ascii="Times New Roman" w:eastAsia="Times New Roman" w:hAnsi="Times New Roman" w:cs="Times New Roman"/>
        </w:rPr>
      </w:pPr>
      <w:r>
        <w:rPr>
          <w:rFonts w:ascii="Times New Roman" w:eastAsia="Times New Roman" w:hAnsi="Times New Roman" w:cs="Times New Roman"/>
        </w:rPr>
        <w:t>Mason</w:t>
      </w:r>
      <w:sdt>
        <w:sdtPr>
          <w:rPr>
            <w:rFonts w:ascii="Times New Roman" w:eastAsia="Times New Roman" w:hAnsi="Times New Roman" w:cs="Times New Roman"/>
          </w:rPr>
          <w:id w:val="-622008036"/>
          <w:citation/>
        </w:sdtPr>
        <w:sdtContent>
          <w:r>
            <w:rPr>
              <w:rFonts w:ascii="Times New Roman" w:eastAsia="Times New Roman" w:hAnsi="Times New Roman" w:cs="Times New Roman"/>
            </w:rPr>
            <w:fldChar w:fldCharType="begin"/>
          </w:r>
          <w:r>
            <w:rPr>
              <w:rFonts w:ascii="Times New Roman" w:eastAsia="Times New Roman" w:hAnsi="Times New Roman" w:cs="Times New Roman"/>
              <w:lang w:val="en-US"/>
            </w:rPr>
            <w:instrText xml:space="preserve">CITATION Mar211 \n  \l 1033 </w:instrText>
          </w:r>
          <w:r>
            <w:rPr>
              <w:rFonts w:ascii="Times New Roman" w:eastAsia="Times New Roman" w:hAnsi="Times New Roman" w:cs="Times New Roman"/>
            </w:rPr>
            <w:fldChar w:fldCharType="separate"/>
          </w:r>
          <w:r w:rsidR="00B43B2E">
            <w:rPr>
              <w:rFonts w:ascii="Times New Roman" w:eastAsia="Times New Roman" w:hAnsi="Times New Roman" w:cs="Times New Roman"/>
              <w:noProof/>
              <w:lang w:val="en-US"/>
            </w:rPr>
            <w:t xml:space="preserve"> </w:t>
          </w:r>
          <w:r w:rsidR="00B43B2E" w:rsidRPr="00B43B2E">
            <w:rPr>
              <w:rFonts w:ascii="Times New Roman" w:eastAsia="Times New Roman" w:hAnsi="Times New Roman" w:cs="Times New Roman"/>
              <w:noProof/>
              <w:lang w:val="en-US"/>
            </w:rPr>
            <w:t>(2021)</w:t>
          </w:r>
          <w:r>
            <w:rPr>
              <w:rFonts w:ascii="Times New Roman" w:eastAsia="Times New Roman" w:hAnsi="Times New Roman" w:cs="Times New Roman"/>
            </w:rPr>
            <w:fldChar w:fldCharType="end"/>
          </w:r>
        </w:sdtContent>
      </w:sdt>
      <w:r>
        <w:rPr>
          <w:rFonts w:ascii="Times New Roman" w:eastAsia="Times New Roman" w:hAnsi="Times New Roman" w:cs="Times New Roman"/>
        </w:rPr>
        <w:t xml:space="preserve"> concluded their thoughts to highlight the new research agenda that refocuses attention from design outcomes to design processes. This is accomplished by gathering data to measure the impact this digital cultural heritage design made on the team involved in the creation and the network it creates with a museum audience.</w:t>
      </w:r>
    </w:p>
    <w:p w14:paraId="7AF31B46" w14:textId="061E8B82" w:rsidR="00D96B7D" w:rsidRPr="00C71126" w:rsidRDefault="00D96B7D" w:rsidP="00D96B7D">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lastRenderedPageBreak/>
        <w:t xml:space="preserve">Theory-research relates to the qualitative data collected by exploring a research question and pursuing the theory for the research to formulate an answer </w:t>
      </w:r>
      <w:sdt>
        <w:sdtPr>
          <w:rPr>
            <w:rFonts w:ascii="Times New Roman" w:eastAsia="Times New Roman" w:hAnsi="Times New Roman" w:cs="Times New Roman"/>
          </w:rPr>
          <w:id w:val="1271209534"/>
          <w:citation/>
        </w:sdtPr>
        <w:sdtContent>
          <w:r>
            <w:rPr>
              <w:rFonts w:ascii="Times New Roman" w:eastAsia="Times New Roman" w:hAnsi="Times New Roman" w:cs="Times New Roman"/>
            </w:rPr>
            <w:fldChar w:fldCharType="begin"/>
          </w:r>
          <w:r>
            <w:rPr>
              <w:rFonts w:ascii="Times New Roman" w:eastAsia="Times New Roman" w:hAnsi="Times New Roman" w:cs="Times New Roman"/>
              <w:lang w:val="en-US"/>
            </w:rPr>
            <w:instrText xml:space="preserve"> CITATION Tom21 \l 1033 </w:instrText>
          </w:r>
          <w:r>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(Clark, 2021)</w:t>
          </w:r>
          <w:r>
            <w:rPr>
              <w:rFonts w:ascii="Times New Roman" w:eastAsia="Times New Roman" w:hAnsi="Times New Roman" w:cs="Times New Roman"/>
            </w:rPr>
            <w:fldChar w:fldCharType="end"/>
          </w:r>
        </w:sdtContent>
      </w:sdt>
      <w:r w:rsidRPr="00C71126">
        <w:rPr>
          <w:rFonts w:ascii="Times New Roman" w:eastAsia="Times New Roman" w:hAnsi="Times New Roman" w:cs="Times New Roman"/>
        </w:rPr>
        <w:t>. This theoretical technique was found suitable for this research as this will drive the collection and analysis of data from a social environment to effectively analyse how technology can change the way visitors experience museums.</w:t>
      </w:r>
    </w:p>
    <w:p w14:paraId="5B6A381A" w14:textId="77777777" w:rsidR="00D96B7D" w:rsidRPr="0089113B" w:rsidRDefault="00D96B7D" w:rsidP="00D96B7D">
      <w:pPr>
        <w:spacing w:before="240" w:line="360" w:lineRule="auto"/>
        <w:rPr>
          <w:rFonts w:ascii="Times New Roman" w:eastAsia="Times New Roman" w:hAnsi="Times New Roman" w:cs="Times New Roman"/>
        </w:rPr>
      </w:pPr>
      <w:r w:rsidRPr="0089113B">
        <w:rPr>
          <w:rFonts w:ascii="Times New Roman" w:eastAsia="Times New Roman" w:hAnsi="Times New Roman" w:cs="Times New Roman"/>
        </w:rPr>
        <w:t xml:space="preserve">This research will create an interactive VR application that would serve as a suitable addition to ceramic displays to </w:t>
      </w:r>
      <w:r w:rsidRPr="00E563E6">
        <w:rPr>
          <w:rFonts w:ascii="Times New Roman" w:eastAsia="Times New Roman" w:hAnsi="Times New Roman" w:cs="Times New Roman"/>
        </w:rPr>
        <w:t>disseminate historic</w:t>
      </w:r>
      <w:r>
        <w:rPr>
          <w:rFonts w:ascii="Times New Roman" w:eastAsia="Times New Roman" w:hAnsi="Times New Roman" w:cs="Times New Roman"/>
        </w:rPr>
        <w:t>al</w:t>
      </w:r>
      <w:r w:rsidRPr="00E563E6">
        <w:rPr>
          <w:rFonts w:ascii="Times New Roman" w:eastAsia="Times New Roman" w:hAnsi="Times New Roman" w:cs="Times New Roman"/>
        </w:rPr>
        <w:t xml:space="preserve"> content deriving from the Thornhill Collection visually via 3D digital replica</w:t>
      </w:r>
      <w:r>
        <w:rPr>
          <w:rFonts w:ascii="Times New Roman" w:eastAsia="Times New Roman" w:hAnsi="Times New Roman" w:cs="Times New Roman"/>
        </w:rPr>
        <w:t>s</w:t>
      </w:r>
      <w:r w:rsidRPr="00E563E6">
        <w:rPr>
          <w:rFonts w:ascii="Times New Roman" w:eastAsia="Times New Roman" w:hAnsi="Times New Roman" w:cs="Times New Roman"/>
        </w:rPr>
        <w:t xml:space="preserve"> and environments</w:t>
      </w:r>
      <w:r>
        <w:rPr>
          <w:rFonts w:ascii="Times New Roman" w:eastAsia="Times New Roman" w:hAnsi="Times New Roman" w:cs="Times New Roman"/>
        </w:rPr>
        <w:t>.</w:t>
      </w:r>
      <w:r w:rsidRPr="0089113B">
        <w:rPr>
          <w:rFonts w:ascii="Times New Roman" w:eastAsia="Times New Roman" w:hAnsi="Times New Roman" w:cs="Times New Roman"/>
        </w:rPr>
        <w:t xml:space="preserve"> </w:t>
      </w:r>
      <w:r>
        <w:rPr>
          <w:rFonts w:ascii="Times New Roman" w:eastAsia="Times New Roman" w:hAnsi="Times New Roman" w:cs="Times New Roman"/>
        </w:rPr>
        <w:t>T</w:t>
      </w:r>
      <w:r w:rsidRPr="0089113B">
        <w:rPr>
          <w:rFonts w:ascii="Times New Roman" w:eastAsia="Times New Roman" w:hAnsi="Times New Roman" w:cs="Times New Roman"/>
        </w:rPr>
        <w:t xml:space="preserve">he </w:t>
      </w:r>
      <w:r>
        <w:rPr>
          <w:rFonts w:ascii="Times New Roman" w:eastAsia="Times New Roman" w:hAnsi="Times New Roman" w:cs="Times New Roman"/>
        </w:rPr>
        <w:t>‘</w:t>
      </w:r>
      <w:r w:rsidRPr="0089113B">
        <w:rPr>
          <w:rFonts w:ascii="Times New Roman" w:eastAsia="Times New Roman" w:hAnsi="Times New Roman" w:cs="Times New Roman"/>
        </w:rPr>
        <w:t xml:space="preserve">Thornhill </w:t>
      </w:r>
      <w:r>
        <w:rPr>
          <w:rFonts w:ascii="Times New Roman" w:eastAsia="Times New Roman" w:hAnsi="Times New Roman" w:cs="Times New Roman"/>
        </w:rPr>
        <w:t>E</w:t>
      </w:r>
      <w:r w:rsidRPr="0089113B">
        <w:rPr>
          <w:rFonts w:ascii="Times New Roman" w:eastAsia="Times New Roman" w:hAnsi="Times New Roman" w:cs="Times New Roman"/>
        </w:rPr>
        <w:t>xperience</w:t>
      </w:r>
      <w:r>
        <w:rPr>
          <w:rFonts w:ascii="Times New Roman" w:eastAsia="Times New Roman" w:hAnsi="Times New Roman" w:cs="Times New Roman"/>
        </w:rPr>
        <w:t>’</w:t>
      </w:r>
      <w:r w:rsidRPr="0089113B">
        <w:rPr>
          <w:rFonts w:ascii="Times New Roman" w:eastAsia="Times New Roman" w:hAnsi="Times New Roman" w:cs="Times New Roman"/>
        </w:rPr>
        <w:t xml:space="preserve"> will involve methods of creation to show 3D replicas of existing ceramics to represent themselves as a surrogate version that can be interacted with. </w:t>
      </w:r>
    </w:p>
    <w:p w14:paraId="14F71809" w14:textId="1552F5E5" w:rsidR="00D96B7D" w:rsidRDefault="00D96B7D" w:rsidP="00D96B7D">
      <w:pPr>
        <w:spacing w:before="240" w:line="360" w:lineRule="auto"/>
        <w:rPr>
          <w:rFonts w:ascii="Times New Roman" w:eastAsia="Times New Roman" w:hAnsi="Times New Roman" w:cs="Times New Roman"/>
        </w:rPr>
      </w:pPr>
      <w:r w:rsidRPr="0089113B">
        <w:rPr>
          <w:rFonts w:ascii="Times New Roman" w:eastAsia="Times New Roman" w:hAnsi="Times New Roman" w:cs="Times New Roman"/>
        </w:rPr>
        <w:t xml:space="preserve">The experience will experiment with how implementing multisensory technology could enhance a museum visitors experience by involving methods of interaction to acquire information. </w:t>
      </w:r>
      <w:r>
        <w:rPr>
          <w:rFonts w:ascii="Times New Roman" w:eastAsia="Times New Roman" w:hAnsi="Times New Roman" w:cs="Times New Roman"/>
        </w:rPr>
        <w:t>Through the methods used by Hammady</w:t>
      </w:r>
      <w:sdt>
        <w:sdtPr>
          <w:rPr>
            <w:rFonts w:ascii="Times New Roman" w:eastAsia="Times New Roman" w:hAnsi="Times New Roman" w:cs="Times New Roman"/>
          </w:rPr>
          <w:id w:val="1996375290"/>
          <w:citation/>
        </w:sdtPr>
        <w:sdtContent>
          <w:r>
            <w:rPr>
              <w:rFonts w:ascii="Times New Roman" w:eastAsia="Times New Roman" w:hAnsi="Times New Roman" w:cs="Times New Roman"/>
            </w:rPr>
            <w:fldChar w:fldCharType="begin"/>
          </w:r>
          <w:r>
            <w:rPr>
              <w:rFonts w:ascii="Times New Roman" w:eastAsia="Times New Roman" w:hAnsi="Times New Roman" w:cs="Times New Roman"/>
              <w:lang w:val="en-US"/>
            </w:rPr>
            <w:instrText xml:space="preserve">CITATION Ram19 \n  \l 1033 </w:instrText>
          </w:r>
          <w:r>
            <w:rPr>
              <w:rFonts w:ascii="Times New Roman" w:eastAsia="Times New Roman" w:hAnsi="Times New Roman" w:cs="Times New Roman"/>
            </w:rPr>
            <w:fldChar w:fldCharType="separate"/>
          </w:r>
          <w:r w:rsidR="00B43B2E">
            <w:rPr>
              <w:rFonts w:ascii="Times New Roman" w:eastAsia="Times New Roman" w:hAnsi="Times New Roman" w:cs="Times New Roman"/>
              <w:noProof/>
              <w:lang w:val="en-US"/>
            </w:rPr>
            <w:t xml:space="preserve"> </w:t>
          </w:r>
          <w:r w:rsidR="00B43B2E" w:rsidRPr="00B43B2E">
            <w:rPr>
              <w:rFonts w:ascii="Times New Roman" w:eastAsia="Times New Roman" w:hAnsi="Times New Roman" w:cs="Times New Roman"/>
              <w:noProof/>
              <w:lang w:val="en-US"/>
            </w:rPr>
            <w:t>(2019)</w:t>
          </w:r>
          <w:r>
            <w:rPr>
              <w:rFonts w:ascii="Times New Roman" w:eastAsia="Times New Roman" w:hAnsi="Times New Roman" w:cs="Times New Roman"/>
            </w:rPr>
            <w:fldChar w:fldCharType="end"/>
          </w:r>
        </w:sdtContent>
      </w:sdt>
      <w:r>
        <w:rPr>
          <w:rFonts w:ascii="Times New Roman" w:eastAsia="Times New Roman" w:hAnsi="Times New Roman" w:cs="Times New Roman"/>
        </w:rPr>
        <w:t xml:space="preserve"> to collect data from participants, t</w:t>
      </w:r>
      <w:r w:rsidRPr="0089113B">
        <w:rPr>
          <w:rFonts w:ascii="Times New Roman" w:eastAsia="Times New Roman" w:hAnsi="Times New Roman" w:cs="Times New Roman"/>
        </w:rPr>
        <w:t xml:space="preserve">he testing phases </w:t>
      </w:r>
      <w:r>
        <w:rPr>
          <w:rFonts w:ascii="Times New Roman" w:eastAsia="Times New Roman" w:hAnsi="Times New Roman" w:cs="Times New Roman"/>
        </w:rPr>
        <w:t xml:space="preserve">in this research </w:t>
      </w:r>
      <w:r w:rsidRPr="0089113B">
        <w:rPr>
          <w:rFonts w:ascii="Times New Roman" w:eastAsia="Times New Roman" w:hAnsi="Times New Roman" w:cs="Times New Roman"/>
        </w:rPr>
        <w:t>w</w:t>
      </w:r>
      <w:r>
        <w:rPr>
          <w:rFonts w:ascii="Times New Roman" w:eastAsia="Times New Roman" w:hAnsi="Times New Roman" w:cs="Times New Roman"/>
        </w:rPr>
        <w:t>ould</w:t>
      </w:r>
      <w:r w:rsidRPr="0089113B">
        <w:rPr>
          <w:rFonts w:ascii="Times New Roman" w:eastAsia="Times New Roman" w:hAnsi="Times New Roman" w:cs="Times New Roman"/>
        </w:rPr>
        <w:t xml:space="preserve"> highlight if the experience increased the engagement of the visitor with a ceramic and if they retained information provided in the experienc</w:t>
      </w:r>
      <w:r>
        <w:rPr>
          <w:rFonts w:ascii="Times New Roman" w:eastAsia="Times New Roman" w:hAnsi="Times New Roman" w:cs="Times New Roman"/>
        </w:rPr>
        <w:t>e. This data is gained through observing behavioural patterns of participants during the experience and will provide evidence on the museum visitors response to usability of the application, efficiency of educating information and desirability on similar installations in future museum displays.</w:t>
      </w:r>
    </w:p>
    <w:p w14:paraId="2C16EB4D" w14:textId="77777777" w:rsidR="00B54550" w:rsidRDefault="00B54550" w:rsidP="00D96B7D">
      <w:pPr>
        <w:spacing w:before="240" w:line="360" w:lineRule="auto"/>
        <w:rPr>
          <w:rFonts w:ascii="Times New Roman" w:eastAsia="Times New Roman" w:hAnsi="Times New Roman" w:cs="Times New Roman"/>
        </w:rPr>
      </w:pPr>
    </w:p>
    <w:p w14:paraId="1AC1CD02" w14:textId="7C118934" w:rsidR="00D96B7D" w:rsidRPr="00B43B2E" w:rsidRDefault="00690170" w:rsidP="00B43B2E">
      <w:pPr>
        <w:pStyle w:val="Heading2"/>
        <w:spacing w:line="360" w:lineRule="auto"/>
        <w:rPr>
          <w:color w:val="auto"/>
        </w:rPr>
      </w:pPr>
      <w:bookmarkStart w:id="149" w:name="_Toc173940592"/>
      <w:r w:rsidRPr="00B43B2E">
        <w:rPr>
          <w:color w:val="auto"/>
        </w:rPr>
        <w:t xml:space="preserve">2.7 </w:t>
      </w:r>
      <w:r w:rsidR="00A509DE" w:rsidRPr="00B43B2E">
        <w:rPr>
          <w:color w:val="auto"/>
        </w:rPr>
        <w:t>Digitising Methods</w:t>
      </w:r>
      <w:bookmarkEnd w:id="149"/>
      <w:r w:rsidR="00B15DA6" w:rsidRPr="00B43B2E">
        <w:rPr>
          <w:color w:val="auto"/>
        </w:rPr>
        <w:t xml:space="preserve"> </w:t>
      </w:r>
    </w:p>
    <w:p w14:paraId="51354057" w14:textId="31FCBD48" w:rsidR="00985196" w:rsidRPr="00E272D1" w:rsidRDefault="00985196" w:rsidP="00985196">
      <w:pPr>
        <w:spacing w:before="240" w:line="360" w:lineRule="auto"/>
        <w:rPr>
          <w:rFonts w:ascii="Times New Roman" w:eastAsia="Times New Roman" w:hAnsi="Times New Roman" w:cs="Times New Roman"/>
        </w:rPr>
      </w:pPr>
      <w:r w:rsidRPr="00E272D1">
        <w:rPr>
          <w:rFonts w:ascii="Times New Roman" w:eastAsia="Times New Roman" w:hAnsi="Times New Roman" w:cs="Times New Roman"/>
        </w:rPr>
        <w:t xml:space="preserve">From the research conducted within the literature review it was decided that photogrammetry would be the most suitable process of digitisation for this project. Photogrammetry is a technique used to take a physical object or environment and deconstruct it into a 3D digital model through the use of high-quality photographs </w:t>
      </w:r>
      <w:sdt>
        <w:sdtPr>
          <w:rPr>
            <w:rFonts w:ascii="Times New Roman" w:eastAsia="Times New Roman" w:hAnsi="Times New Roman" w:cs="Times New Roman"/>
          </w:rPr>
          <w:id w:val="1065601828"/>
          <w:citation/>
        </w:sdtPr>
        <w:sdtContent>
          <w:r w:rsidRPr="00E272D1">
            <w:rPr>
              <w:rFonts w:ascii="Times New Roman" w:eastAsia="Times New Roman" w:hAnsi="Times New Roman" w:cs="Times New Roman"/>
            </w:rPr>
            <w:fldChar w:fldCharType="begin"/>
          </w:r>
          <w:r w:rsidRPr="00E272D1">
            <w:rPr>
              <w:rFonts w:ascii="Times New Roman" w:eastAsia="Times New Roman" w:hAnsi="Times New Roman" w:cs="Times New Roman"/>
              <w:lang w:val="en-US"/>
            </w:rPr>
            <w:instrText xml:space="preserve"> CITATION Jam10 \l 1033 </w:instrText>
          </w:r>
          <w:r w:rsidRPr="00E272D1">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(Aber, 2010)</w:t>
          </w:r>
          <w:r w:rsidRPr="00E272D1">
            <w:rPr>
              <w:rFonts w:ascii="Times New Roman" w:eastAsia="Times New Roman" w:hAnsi="Times New Roman" w:cs="Times New Roman"/>
            </w:rPr>
            <w:fldChar w:fldCharType="end"/>
          </w:r>
        </w:sdtContent>
      </w:sdt>
      <w:r w:rsidRPr="00E272D1">
        <w:rPr>
          <w:rFonts w:ascii="Times New Roman" w:eastAsia="Times New Roman" w:hAnsi="Times New Roman" w:cs="Times New Roman"/>
        </w:rPr>
        <w:t xml:space="preserve">. These photographs hold the essential data that </w:t>
      </w:r>
      <w:r>
        <w:rPr>
          <w:rFonts w:ascii="Times New Roman" w:eastAsia="Times New Roman" w:hAnsi="Times New Roman" w:cs="Times New Roman"/>
        </w:rPr>
        <w:t>record</w:t>
      </w:r>
      <w:r w:rsidRPr="00E272D1">
        <w:rPr>
          <w:rFonts w:ascii="Times New Roman" w:eastAsia="Times New Roman" w:hAnsi="Times New Roman" w:cs="Times New Roman"/>
        </w:rPr>
        <w:t xml:space="preserve"> the coordinates in a 3D</w:t>
      </w:r>
      <w:r>
        <w:rPr>
          <w:rFonts w:ascii="Times New Roman" w:eastAsia="Times New Roman" w:hAnsi="Times New Roman" w:cs="Times New Roman"/>
        </w:rPr>
        <w:t>-</w:t>
      </w:r>
      <w:r w:rsidRPr="00E272D1">
        <w:rPr>
          <w:rFonts w:ascii="Times New Roman" w:eastAsia="Times New Roman" w:hAnsi="Times New Roman" w:cs="Times New Roman"/>
        </w:rPr>
        <w:t xml:space="preserve">reconstruction software to find links and </w:t>
      </w:r>
      <w:r>
        <w:rPr>
          <w:rFonts w:ascii="Times New Roman" w:eastAsia="Times New Roman" w:hAnsi="Times New Roman" w:cs="Times New Roman"/>
        </w:rPr>
        <w:t xml:space="preserve">further </w:t>
      </w:r>
      <w:r w:rsidRPr="00E272D1">
        <w:rPr>
          <w:rFonts w:ascii="Times New Roman" w:eastAsia="Times New Roman" w:hAnsi="Times New Roman" w:cs="Times New Roman"/>
        </w:rPr>
        <w:t xml:space="preserve">process </w:t>
      </w:r>
      <w:r>
        <w:rPr>
          <w:rFonts w:ascii="Times New Roman" w:eastAsia="Times New Roman" w:hAnsi="Times New Roman" w:cs="Times New Roman"/>
        </w:rPr>
        <w:t xml:space="preserve">these to form </w:t>
      </w:r>
      <w:r w:rsidRPr="00E272D1">
        <w:rPr>
          <w:rFonts w:ascii="Times New Roman" w:eastAsia="Times New Roman" w:hAnsi="Times New Roman" w:cs="Times New Roman"/>
        </w:rPr>
        <w:t>a 3D replica model. This method is commonly used among</w:t>
      </w:r>
      <w:r>
        <w:rPr>
          <w:rFonts w:ascii="Times New Roman" w:eastAsia="Times New Roman" w:hAnsi="Times New Roman" w:cs="Times New Roman"/>
        </w:rPr>
        <w:t>st</w:t>
      </w:r>
      <w:r w:rsidRPr="00E272D1">
        <w:rPr>
          <w:rFonts w:ascii="Times New Roman" w:eastAsia="Times New Roman" w:hAnsi="Times New Roman" w:cs="Times New Roman"/>
        </w:rPr>
        <w:t xml:space="preserve"> the digital heritage sector </w:t>
      </w:r>
      <w:sdt>
        <w:sdtPr>
          <w:rPr>
            <w:rFonts w:ascii="Times New Roman" w:eastAsia="Times New Roman" w:hAnsi="Times New Roman" w:cs="Times New Roman"/>
          </w:rPr>
          <w:id w:val="-1811627555"/>
          <w:citation/>
        </w:sdtPr>
        <w:sdtContent>
          <w:r w:rsidRPr="00E272D1">
            <w:rPr>
              <w:rFonts w:ascii="Times New Roman" w:eastAsia="Times New Roman" w:hAnsi="Times New Roman" w:cs="Times New Roman"/>
            </w:rPr>
            <w:fldChar w:fldCharType="begin"/>
          </w:r>
          <w:r w:rsidRPr="00E272D1">
            <w:rPr>
              <w:rFonts w:ascii="Times New Roman" w:eastAsia="Times New Roman" w:hAnsi="Times New Roman" w:cs="Times New Roman"/>
              <w:lang w:val="en-US"/>
            </w:rPr>
            <w:instrText xml:space="preserve"> CITATION Fou16 \l 1033 </w:instrText>
          </w:r>
          <w:r w:rsidRPr="00E272D1">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(Foundation, 2016)</w:t>
          </w:r>
          <w:r w:rsidRPr="00E272D1">
            <w:rPr>
              <w:rFonts w:ascii="Times New Roman" w:eastAsia="Times New Roman" w:hAnsi="Times New Roman" w:cs="Times New Roman"/>
            </w:rPr>
            <w:fldChar w:fldCharType="end"/>
          </w:r>
        </w:sdtContent>
      </w:sdt>
      <w:r w:rsidRPr="00E272D1">
        <w:rPr>
          <w:rFonts w:ascii="Times New Roman" w:eastAsia="Times New Roman" w:hAnsi="Times New Roman" w:cs="Times New Roman"/>
        </w:rPr>
        <w:t xml:space="preserve">, </w:t>
      </w:r>
      <w:sdt>
        <w:sdtPr>
          <w:rPr>
            <w:rFonts w:ascii="Times New Roman" w:eastAsia="Times New Roman" w:hAnsi="Times New Roman" w:cs="Times New Roman"/>
          </w:rPr>
          <w:id w:val="-1713339891"/>
          <w:citation/>
        </w:sdtPr>
        <w:sdtContent>
          <w:r w:rsidRPr="00E272D1">
            <w:rPr>
              <w:rFonts w:ascii="Times New Roman" w:eastAsia="Times New Roman" w:hAnsi="Times New Roman" w:cs="Times New Roman"/>
            </w:rPr>
            <w:fldChar w:fldCharType="begin"/>
          </w:r>
          <w:r w:rsidRPr="00E272D1">
            <w:rPr>
              <w:rFonts w:ascii="Times New Roman" w:eastAsia="Times New Roman" w:hAnsi="Times New Roman" w:cs="Times New Roman"/>
              <w:lang w:val="en-US"/>
            </w:rPr>
            <w:instrText xml:space="preserve"> CITATION Cha18 \l 1033 </w:instrText>
          </w:r>
          <w:r w:rsidRPr="00E272D1">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(Walbridge, 2018)</w:t>
          </w:r>
          <w:r w:rsidRPr="00E272D1">
            <w:rPr>
              <w:rFonts w:ascii="Times New Roman" w:eastAsia="Times New Roman" w:hAnsi="Times New Roman" w:cs="Times New Roman"/>
            </w:rPr>
            <w:fldChar w:fldCharType="end"/>
          </w:r>
        </w:sdtContent>
      </w:sdt>
      <w:r w:rsidRPr="00E272D1">
        <w:rPr>
          <w:rFonts w:ascii="Times New Roman" w:eastAsia="Times New Roman" w:hAnsi="Times New Roman" w:cs="Times New Roman"/>
        </w:rPr>
        <w:t xml:space="preserve">, </w:t>
      </w:r>
      <w:sdt>
        <w:sdtPr>
          <w:rPr>
            <w:rFonts w:ascii="Times New Roman" w:eastAsia="Times New Roman" w:hAnsi="Times New Roman" w:cs="Times New Roman"/>
          </w:rPr>
          <w:id w:val="-1933115200"/>
          <w:citation/>
        </w:sdtPr>
        <w:sdtContent>
          <w:r w:rsidRPr="00E272D1">
            <w:rPr>
              <w:rFonts w:ascii="Times New Roman" w:eastAsia="Times New Roman" w:hAnsi="Times New Roman" w:cs="Times New Roman"/>
            </w:rPr>
            <w:fldChar w:fldCharType="begin"/>
          </w:r>
          <w:r w:rsidRPr="00E272D1">
            <w:rPr>
              <w:rFonts w:ascii="Times New Roman" w:eastAsia="Times New Roman" w:hAnsi="Times New Roman" w:cs="Times New Roman"/>
              <w:lang w:val="en-US"/>
            </w:rPr>
            <w:instrText xml:space="preserve"> CITATION Dig16 \l 1033 </w:instrText>
          </w:r>
          <w:r w:rsidRPr="00E272D1">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(DigVentures, 2016)</w:t>
          </w:r>
          <w:r w:rsidRPr="00E272D1">
            <w:rPr>
              <w:rFonts w:ascii="Times New Roman" w:eastAsia="Times New Roman" w:hAnsi="Times New Roman" w:cs="Times New Roman"/>
            </w:rPr>
            <w:fldChar w:fldCharType="end"/>
          </w:r>
        </w:sdtContent>
      </w:sdt>
      <w:r w:rsidRPr="00E272D1">
        <w:rPr>
          <w:rFonts w:ascii="Times New Roman" w:eastAsia="Times New Roman" w:hAnsi="Times New Roman" w:cs="Times New Roman"/>
        </w:rPr>
        <w:t xml:space="preserve">, with multiple benefits to the preservation, representation, and accessibility of artefacts around the world </w:t>
      </w:r>
      <w:sdt>
        <w:sdtPr>
          <w:rPr>
            <w:rFonts w:ascii="Times New Roman" w:eastAsia="Times New Roman" w:hAnsi="Times New Roman" w:cs="Times New Roman"/>
          </w:rPr>
          <w:id w:val="419752660"/>
          <w:citation/>
        </w:sdtPr>
        <w:sdtContent>
          <w:r w:rsidRPr="00E272D1">
            <w:rPr>
              <w:rFonts w:ascii="Times New Roman" w:eastAsia="Times New Roman" w:hAnsi="Times New Roman" w:cs="Times New Roman"/>
            </w:rPr>
            <w:fldChar w:fldCharType="begin"/>
          </w:r>
          <w:r w:rsidRPr="00E272D1">
            <w:rPr>
              <w:rFonts w:ascii="Times New Roman" w:eastAsia="Times New Roman" w:hAnsi="Times New Roman" w:cs="Times New Roman"/>
              <w:lang w:val="en-US"/>
            </w:rPr>
            <w:instrText xml:space="preserve"> CITATION Ale17 \l 1033 </w:instrText>
          </w:r>
          <w:r w:rsidRPr="00E272D1">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(Knodell, 2017)</w:t>
          </w:r>
          <w:r w:rsidRPr="00E272D1">
            <w:rPr>
              <w:rFonts w:ascii="Times New Roman" w:eastAsia="Times New Roman" w:hAnsi="Times New Roman" w:cs="Times New Roman"/>
            </w:rPr>
            <w:fldChar w:fldCharType="end"/>
          </w:r>
        </w:sdtContent>
      </w:sdt>
      <w:r w:rsidRPr="00E272D1">
        <w:rPr>
          <w:rFonts w:ascii="Times New Roman" w:eastAsia="Times New Roman" w:hAnsi="Times New Roman" w:cs="Times New Roman"/>
        </w:rPr>
        <w:t xml:space="preserve">. </w:t>
      </w:r>
    </w:p>
    <w:p w14:paraId="02F226BF" w14:textId="77777777" w:rsidR="00985196" w:rsidRPr="009A5E92" w:rsidRDefault="00985196" w:rsidP="00985196">
      <w:pPr>
        <w:keepNext/>
        <w:spacing w:before="240" w:line="360" w:lineRule="auto"/>
        <w:jc w:val="center"/>
        <w:rPr>
          <w:rFonts w:ascii="Times New Roman" w:hAnsi="Times New Roman" w:cs="Times New Roman"/>
        </w:rPr>
      </w:pPr>
      <w:r w:rsidRPr="009A5E92">
        <w:rPr>
          <w:rFonts w:ascii="Times New Roman" w:hAnsi="Times New Roman" w:cs="Times New Roman"/>
          <w:noProof/>
        </w:rPr>
        <w:lastRenderedPageBreak/>
        <w:drawing>
          <wp:inline distT="0" distB="0" distL="0" distR="0" wp14:anchorId="27C137E1" wp14:editId="3CFA0B61">
            <wp:extent cx="4209691" cy="3392631"/>
            <wp:effectExtent l="0" t="0" r="635" b="0"/>
            <wp:docPr id="1121415391" name="Picture 1121415391" descr="A photo studio with a light box&#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415391" name="Picture 1121415391" descr="A photo studio with a light box&#10;&#10;Description automatically generated with medium confidence"/>
                    <pic:cNvPicPr/>
                  </pic:nvPicPr>
                  <pic:blipFill>
                    <a:blip r:embed="rId40">
                      <a:extLst>
                        <a:ext uri="{28A0092B-C50C-407E-A947-70E740481C1C}">
                          <a14:useLocalDpi xmlns:a14="http://schemas.microsoft.com/office/drawing/2010/main" val="0"/>
                        </a:ext>
                      </a:extLst>
                    </a:blip>
                    <a:stretch>
                      <a:fillRect/>
                    </a:stretch>
                  </pic:blipFill>
                  <pic:spPr>
                    <a:xfrm>
                      <a:off x="0" y="0"/>
                      <a:ext cx="4209691" cy="3392631"/>
                    </a:xfrm>
                    <a:prstGeom prst="rect">
                      <a:avLst/>
                    </a:prstGeom>
                  </pic:spPr>
                </pic:pic>
              </a:graphicData>
            </a:graphic>
          </wp:inline>
        </w:drawing>
      </w:r>
    </w:p>
    <w:p w14:paraId="1EC51866" w14:textId="6DBD435C" w:rsidR="00985196" w:rsidRPr="009A5E92" w:rsidRDefault="00985196" w:rsidP="00985196">
      <w:pPr>
        <w:pStyle w:val="Caption"/>
        <w:jc w:val="center"/>
        <w:rPr>
          <w:rFonts w:ascii="Times New Roman" w:eastAsia="Times New Roman" w:hAnsi="Times New Roman" w:cs="Times New Roman"/>
          <w:color w:val="auto"/>
        </w:rPr>
      </w:pPr>
      <w:bookmarkStart w:id="150" w:name="_Toc177664913"/>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SEQ Fig. \* ARABIC</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32</w:t>
      </w:r>
      <w:r w:rsidRPr="009A5E92">
        <w:rPr>
          <w:rFonts w:ascii="Times New Roman" w:hAnsi="Times New Roman" w:cs="Times New Roman"/>
          <w:color w:val="auto"/>
        </w:rPr>
        <w:fldChar w:fldCharType="end"/>
      </w:r>
      <w:r w:rsidRPr="009A5E92">
        <w:rPr>
          <w:rFonts w:ascii="Times New Roman" w:hAnsi="Times New Roman" w:cs="Times New Roman"/>
          <w:color w:val="auto"/>
        </w:rPr>
        <w:t>. Photogrammetry setup example for a Cultural Heritage project</w:t>
      </w:r>
      <w:bookmarkEnd w:id="150"/>
    </w:p>
    <w:p w14:paraId="0A45BE94" w14:textId="1B06BB96" w:rsidR="00985196" w:rsidRPr="009A5E92" w:rsidRDefault="00985196" w:rsidP="00985196">
      <w:pPr>
        <w:spacing w:before="240" w:line="360" w:lineRule="auto"/>
        <w:rPr>
          <w:rFonts w:ascii="Times New Roman" w:eastAsia="Times New Roman" w:hAnsi="Times New Roman" w:cs="Times New Roman"/>
        </w:rPr>
      </w:pPr>
      <w:r w:rsidRPr="009A5E92">
        <w:rPr>
          <w:rFonts w:ascii="Times New Roman" w:eastAsia="Times New Roman" w:hAnsi="Times New Roman" w:cs="Times New Roman"/>
        </w:rPr>
        <w:t>This method was chosen over 3D laser scanning due to its adaptable setups, more suitable within the Thornhill’s storage units. 3D laser scanning involves a handheld laser device (See</w:t>
      </w:r>
      <w:r w:rsidR="004D1714">
        <w:rPr>
          <w:rFonts w:ascii="Times New Roman" w:eastAsia="Times New Roman" w:hAnsi="Times New Roman" w:cs="Times New Roman"/>
        </w:rPr>
        <w:t xml:space="preserve"> </w:t>
      </w:r>
      <w:r w:rsidR="00FF0B4A">
        <w:rPr>
          <w:rFonts w:ascii="Times New Roman" w:eastAsia="Times New Roman" w:hAnsi="Times New Roman" w:cs="Times New Roman"/>
        </w:rPr>
        <w:fldChar w:fldCharType="begin"/>
      </w:r>
      <w:r w:rsidR="00FF0B4A">
        <w:rPr>
          <w:rFonts w:ascii="Times New Roman" w:eastAsia="Times New Roman" w:hAnsi="Times New Roman" w:cs="Times New Roman"/>
        </w:rPr>
        <w:instrText xml:space="preserve"> REF _Ref173939500 \h </w:instrText>
      </w:r>
      <w:r w:rsidR="00FF0B4A">
        <w:rPr>
          <w:rFonts w:ascii="Times New Roman" w:eastAsia="Times New Roman" w:hAnsi="Times New Roman" w:cs="Times New Roman"/>
        </w:rPr>
      </w:r>
      <w:r w:rsidR="00FF0B4A">
        <w:rPr>
          <w:rFonts w:ascii="Times New Roman" w:eastAsia="Times New Roman" w:hAnsi="Times New Roman" w:cs="Times New Roman"/>
        </w:rPr>
        <w:fldChar w:fldCharType="separate"/>
      </w:r>
      <w:r w:rsidR="00FF0B4A" w:rsidRPr="009A5E92">
        <w:rPr>
          <w:rFonts w:ascii="Times New Roman" w:hAnsi="Times New Roman" w:cs="Times New Roman"/>
        </w:rPr>
        <w:t xml:space="preserve">Fig. </w:t>
      </w:r>
      <w:r w:rsidR="00FF0B4A">
        <w:rPr>
          <w:rFonts w:ascii="Times New Roman" w:hAnsi="Times New Roman" w:cs="Times New Roman"/>
          <w:noProof/>
        </w:rPr>
        <w:t>31</w:t>
      </w:r>
      <w:r w:rsidR="00FF0B4A">
        <w:rPr>
          <w:rFonts w:ascii="Times New Roman" w:eastAsia="Times New Roman" w:hAnsi="Times New Roman" w:cs="Times New Roman"/>
        </w:rPr>
        <w:fldChar w:fldCharType="end"/>
      </w:r>
      <w:r w:rsidRPr="009A5E92">
        <w:rPr>
          <w:rFonts w:ascii="Times New Roman" w:eastAsia="Times New Roman" w:hAnsi="Times New Roman" w:cs="Times New Roman"/>
        </w:rPr>
        <w:t xml:space="preserve">) that is guided around an object with a line of laser light to link points together and instantly create a 3D model outcome without any additional processing. Laser scanning offers precise accuracy with delicate details in a small amount of time </w:t>
      </w:r>
      <w:sdt>
        <w:sdtPr>
          <w:rPr>
            <w:rFonts w:ascii="Times New Roman" w:eastAsia="Times New Roman" w:hAnsi="Times New Roman" w:cs="Times New Roman"/>
          </w:rPr>
          <w:id w:val="699678713"/>
          <w:citation/>
        </w:sdtPr>
        <w:sdtContent>
          <w:r w:rsidRPr="009A5E92">
            <w:rPr>
              <w:rFonts w:ascii="Times New Roman" w:eastAsia="Times New Roman" w:hAnsi="Times New Roman" w:cs="Times New Roman"/>
            </w:rPr>
            <w:fldChar w:fldCharType="begin"/>
          </w:r>
          <w:r w:rsidRPr="009A5E92">
            <w:rPr>
              <w:rFonts w:ascii="Times New Roman" w:eastAsia="Times New Roman" w:hAnsi="Times New Roman" w:cs="Times New Roman"/>
              <w:lang w:val="en-US"/>
            </w:rPr>
            <w:instrText xml:space="preserve"> CITATION Sun18 \l 1033 </w:instrText>
          </w:r>
          <w:r w:rsidRPr="009A5E92">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(Parnell, 2018)</w:t>
          </w:r>
          <w:r w:rsidRPr="009A5E92">
            <w:rPr>
              <w:rFonts w:ascii="Times New Roman" w:eastAsia="Times New Roman" w:hAnsi="Times New Roman" w:cs="Times New Roman"/>
            </w:rPr>
            <w:fldChar w:fldCharType="end"/>
          </w:r>
        </w:sdtContent>
      </w:sdt>
      <w:r w:rsidRPr="009A5E92">
        <w:rPr>
          <w:rFonts w:ascii="Times New Roman" w:eastAsia="Times New Roman" w:hAnsi="Times New Roman" w:cs="Times New Roman"/>
        </w:rPr>
        <w:t>.</w:t>
      </w:r>
    </w:p>
    <w:p w14:paraId="30ACDCC1" w14:textId="77777777" w:rsidR="00985196" w:rsidRPr="009A5E92" w:rsidRDefault="00985196" w:rsidP="00985196">
      <w:pPr>
        <w:keepNext/>
        <w:spacing w:before="240" w:line="360" w:lineRule="auto"/>
        <w:jc w:val="center"/>
        <w:rPr>
          <w:rFonts w:ascii="Times New Roman" w:hAnsi="Times New Roman" w:cs="Times New Roman"/>
        </w:rPr>
      </w:pPr>
      <w:r w:rsidRPr="009A5E92">
        <w:rPr>
          <w:rFonts w:ascii="Times New Roman" w:hAnsi="Times New Roman" w:cs="Times New Roman"/>
          <w:noProof/>
        </w:rPr>
        <w:drawing>
          <wp:inline distT="0" distB="0" distL="0" distR="0" wp14:anchorId="4A0B19A0" wp14:editId="5F9368D2">
            <wp:extent cx="4589254" cy="3058737"/>
            <wp:effectExtent l="0" t="0" r="1905" b="8890"/>
            <wp:docPr id="783874887" name="Picture 783874887" descr="A person holding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874887" name="Picture 783874887" descr="A person holding a machine&#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4589254" cy="3058737"/>
                    </a:xfrm>
                    <a:prstGeom prst="rect">
                      <a:avLst/>
                    </a:prstGeom>
                  </pic:spPr>
                </pic:pic>
              </a:graphicData>
            </a:graphic>
          </wp:inline>
        </w:drawing>
      </w:r>
    </w:p>
    <w:p w14:paraId="729D994C" w14:textId="68008B0B" w:rsidR="00985196" w:rsidRPr="009A5E92" w:rsidRDefault="00985196" w:rsidP="00985196">
      <w:pPr>
        <w:pStyle w:val="Caption"/>
        <w:jc w:val="center"/>
        <w:rPr>
          <w:rFonts w:ascii="Times New Roman" w:eastAsia="Times New Roman" w:hAnsi="Times New Roman" w:cs="Times New Roman"/>
          <w:color w:val="auto"/>
        </w:rPr>
      </w:pPr>
      <w:bookmarkStart w:id="151" w:name="_Ref173939500"/>
      <w:bookmarkStart w:id="152" w:name="_Toc177664914"/>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SEQ Fig. \* ARABIC</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33</w:t>
      </w:r>
      <w:r w:rsidRPr="009A5E92">
        <w:rPr>
          <w:rFonts w:ascii="Times New Roman" w:hAnsi="Times New Roman" w:cs="Times New Roman"/>
          <w:color w:val="auto"/>
        </w:rPr>
        <w:fldChar w:fldCharType="end"/>
      </w:r>
      <w:bookmarkEnd w:id="151"/>
      <w:r w:rsidRPr="009A5E92">
        <w:rPr>
          <w:rFonts w:ascii="Times New Roman" w:hAnsi="Times New Roman" w:cs="Times New Roman"/>
          <w:color w:val="auto"/>
        </w:rPr>
        <w:t xml:space="preserve"> Example of a handheld 3D laser scanner.</w:t>
      </w:r>
      <w:bookmarkEnd w:id="152"/>
    </w:p>
    <w:p w14:paraId="230EF9DD" w14:textId="77777777" w:rsidR="00985196" w:rsidRPr="00C71126" w:rsidRDefault="00985196" w:rsidP="00985196">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lastRenderedPageBreak/>
        <w:t xml:space="preserve">Photogrammetry was found to be more suited for close range data compared to </w:t>
      </w:r>
      <w:r>
        <w:rPr>
          <w:rFonts w:ascii="Times New Roman" w:eastAsia="Times New Roman" w:hAnsi="Times New Roman" w:cs="Times New Roman"/>
        </w:rPr>
        <w:t xml:space="preserve">3D </w:t>
      </w:r>
      <w:r w:rsidRPr="00C71126">
        <w:rPr>
          <w:rFonts w:ascii="Times New Roman" w:eastAsia="Times New Roman" w:hAnsi="Times New Roman" w:cs="Times New Roman"/>
        </w:rPr>
        <w:t xml:space="preserve">laser scanning which is commonly used for gathering substantial amounts of data, such as a surrounding environment. To use </w:t>
      </w:r>
      <w:r>
        <w:rPr>
          <w:rFonts w:ascii="Times New Roman" w:eastAsia="Times New Roman" w:hAnsi="Times New Roman" w:cs="Times New Roman"/>
        </w:rPr>
        <w:t xml:space="preserve">3D </w:t>
      </w:r>
      <w:r w:rsidRPr="00C71126">
        <w:rPr>
          <w:rFonts w:ascii="Times New Roman" w:eastAsia="Times New Roman" w:hAnsi="Times New Roman" w:cs="Times New Roman"/>
        </w:rPr>
        <w:t>laser scanning with small objects there would be an extended process to remove any of the unwanted background.</w:t>
      </w:r>
    </w:p>
    <w:p w14:paraId="10945380" w14:textId="77777777" w:rsidR="00985196" w:rsidRDefault="00985196" w:rsidP="00985196">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Photogrammetry was chosen as the more suitable form of gathering digital data</w:t>
      </w:r>
      <w:r>
        <w:rPr>
          <w:rFonts w:ascii="Times New Roman" w:eastAsia="Times New Roman" w:hAnsi="Times New Roman" w:cs="Times New Roman"/>
        </w:rPr>
        <w:t>,</w:t>
      </w:r>
      <w:r w:rsidRPr="00C71126">
        <w:rPr>
          <w:rFonts w:ascii="Times New Roman" w:eastAsia="Times New Roman" w:hAnsi="Times New Roman" w:cs="Times New Roman"/>
        </w:rPr>
        <w:t xml:space="preserve"> due to the versatility of photogrammetry</w:t>
      </w:r>
      <w:r>
        <w:rPr>
          <w:rFonts w:ascii="Times New Roman" w:eastAsia="Times New Roman" w:hAnsi="Times New Roman" w:cs="Times New Roman"/>
        </w:rPr>
        <w:t>.</w:t>
      </w:r>
      <w:r w:rsidRPr="00C71126">
        <w:rPr>
          <w:rFonts w:ascii="Times New Roman" w:eastAsia="Times New Roman" w:hAnsi="Times New Roman" w:cs="Times New Roman"/>
        </w:rPr>
        <w:t xml:space="preserve"> </w:t>
      </w:r>
      <w:r>
        <w:rPr>
          <w:rFonts w:ascii="Times New Roman" w:eastAsia="Times New Roman" w:hAnsi="Times New Roman" w:cs="Times New Roman"/>
        </w:rPr>
        <w:t>L</w:t>
      </w:r>
      <w:r w:rsidRPr="00C71126">
        <w:rPr>
          <w:rFonts w:ascii="Times New Roman" w:eastAsia="Times New Roman" w:hAnsi="Times New Roman" w:cs="Times New Roman"/>
        </w:rPr>
        <w:t>aser scanning</w:t>
      </w:r>
      <w:r>
        <w:rPr>
          <w:rFonts w:ascii="Times New Roman" w:eastAsia="Times New Roman" w:hAnsi="Times New Roman" w:cs="Times New Roman"/>
        </w:rPr>
        <w:t>, however,</w:t>
      </w:r>
      <w:r w:rsidRPr="00C71126">
        <w:rPr>
          <w:rFonts w:ascii="Times New Roman" w:eastAsia="Times New Roman" w:hAnsi="Times New Roman" w:cs="Times New Roman"/>
        </w:rPr>
        <w:t xml:space="preserve"> requires a trained handler to use the technology due to the complicated nature and value of the device</w:t>
      </w:r>
      <w:r>
        <w:rPr>
          <w:rFonts w:ascii="Times New Roman" w:eastAsia="Times New Roman" w:hAnsi="Times New Roman" w:cs="Times New Roman"/>
        </w:rPr>
        <w:t>.</w:t>
      </w:r>
      <w:r w:rsidRPr="00C71126">
        <w:rPr>
          <w:rFonts w:ascii="Times New Roman" w:eastAsia="Times New Roman" w:hAnsi="Times New Roman" w:cs="Times New Roman"/>
        </w:rPr>
        <w:t xml:space="preserve"> </w:t>
      </w:r>
      <w:r>
        <w:rPr>
          <w:rFonts w:ascii="Times New Roman" w:eastAsia="Times New Roman" w:hAnsi="Times New Roman" w:cs="Times New Roman"/>
        </w:rPr>
        <w:t>P</w:t>
      </w:r>
      <w:r w:rsidRPr="00C71126">
        <w:rPr>
          <w:rFonts w:ascii="Times New Roman" w:eastAsia="Times New Roman" w:hAnsi="Times New Roman" w:cs="Times New Roman"/>
        </w:rPr>
        <w:t xml:space="preserve">hotogrammetry can </w:t>
      </w:r>
      <w:r>
        <w:rPr>
          <w:rFonts w:ascii="Times New Roman" w:eastAsia="Times New Roman" w:hAnsi="Times New Roman" w:cs="Times New Roman"/>
        </w:rPr>
        <w:t xml:space="preserve">therefore </w:t>
      </w:r>
      <w:r w:rsidRPr="00C71126">
        <w:rPr>
          <w:rFonts w:ascii="Times New Roman" w:eastAsia="Times New Roman" w:hAnsi="Times New Roman" w:cs="Times New Roman"/>
        </w:rPr>
        <w:t xml:space="preserve">be achieved with little previous experience to achieve the desired results. Also, laser scanning does not create the material texture automatically when creating the 3D model, which means photogrammetry would need to be used additionally </w:t>
      </w:r>
      <w:r>
        <w:rPr>
          <w:rFonts w:ascii="Times New Roman" w:eastAsia="Times New Roman" w:hAnsi="Times New Roman" w:cs="Times New Roman"/>
        </w:rPr>
        <w:t>for this purpose</w:t>
      </w:r>
      <w:r w:rsidRPr="00C71126">
        <w:rPr>
          <w:rFonts w:ascii="Times New Roman" w:eastAsia="Times New Roman" w:hAnsi="Times New Roman" w:cs="Times New Roman"/>
        </w:rPr>
        <w:t xml:space="preserve">. </w:t>
      </w:r>
      <w:r>
        <w:rPr>
          <w:rFonts w:ascii="Times New Roman" w:eastAsia="Times New Roman" w:hAnsi="Times New Roman" w:cs="Times New Roman"/>
        </w:rPr>
        <w:t>Given these factors</w:t>
      </w:r>
      <w:r w:rsidRPr="00C71126">
        <w:rPr>
          <w:rFonts w:ascii="Times New Roman" w:eastAsia="Times New Roman" w:hAnsi="Times New Roman" w:cs="Times New Roman"/>
        </w:rPr>
        <w:t xml:space="preserve">, </w:t>
      </w:r>
      <w:r>
        <w:rPr>
          <w:rFonts w:ascii="Times New Roman" w:eastAsia="Times New Roman" w:hAnsi="Times New Roman" w:cs="Times New Roman"/>
        </w:rPr>
        <w:t xml:space="preserve">it </w:t>
      </w:r>
      <w:r w:rsidRPr="00C71126">
        <w:rPr>
          <w:rFonts w:ascii="Times New Roman" w:eastAsia="Times New Roman" w:hAnsi="Times New Roman" w:cs="Times New Roman"/>
        </w:rPr>
        <w:t>made more sense to use photogrammetry solely.</w:t>
      </w:r>
    </w:p>
    <w:p w14:paraId="25542287" w14:textId="6A98B4C2" w:rsidR="00985196" w:rsidRDefault="00985196" w:rsidP="00985196">
      <w:pPr>
        <w:spacing w:before="240" w:after="0" w:line="360" w:lineRule="auto"/>
        <w:jc w:val="both"/>
        <w:textAlignment w:val="baseline"/>
        <w:rPr>
          <w:rFonts w:ascii="Times New Roman" w:eastAsia="Times New Roman" w:hAnsi="Times New Roman" w:cs="Times New Roman"/>
          <w:lang w:eastAsia="en-GB"/>
        </w:rPr>
      </w:pPr>
      <w:r>
        <w:rPr>
          <w:rFonts w:ascii="Times New Roman" w:eastAsia="Times New Roman" w:hAnsi="Times New Roman" w:cs="Times New Roman"/>
        </w:rPr>
        <w:t xml:space="preserve">Other research in digital heritage does support using Photogrammetry as the most suitable method to digitise artefacts. This included the VR experience for the Tate Modern Museum which worked with Factory 42, using photogrammetry to recreate the museum and hologram of Sir David Attenborough, as well as the individual artefacts </w:t>
      </w:r>
      <w:sdt>
        <w:sdtPr>
          <w:rPr>
            <w:rFonts w:ascii="Times New Roman" w:eastAsia="Times New Roman" w:hAnsi="Times New Roman" w:cs="Times New Roman"/>
          </w:rPr>
          <w:id w:val="-1854401668"/>
          <w:citation/>
        </w:sdtPr>
        <w:sdtContent>
          <w:r>
            <w:rPr>
              <w:rFonts w:ascii="Times New Roman" w:eastAsia="Times New Roman" w:hAnsi="Times New Roman" w:cs="Times New Roman"/>
            </w:rPr>
            <w:fldChar w:fldCharType="begin"/>
          </w:r>
          <w:r>
            <w:rPr>
              <w:rFonts w:ascii="Times New Roman" w:eastAsia="Times New Roman" w:hAnsi="Times New Roman" w:cs="Times New Roman"/>
              <w:lang w:val="en-US"/>
            </w:rPr>
            <w:instrText xml:space="preserve"> CITATION Mar18 \l 1033 </w:instrText>
          </w:r>
          <w:r>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(Eylott, 2018)</w:t>
          </w:r>
          <w:r>
            <w:rPr>
              <w:rFonts w:ascii="Times New Roman" w:eastAsia="Times New Roman" w:hAnsi="Times New Roman" w:cs="Times New Roman"/>
            </w:rPr>
            <w:fldChar w:fldCharType="end"/>
          </w:r>
        </w:sdtContent>
      </w:sdt>
      <w:r>
        <w:rPr>
          <w:rFonts w:ascii="Times New Roman" w:eastAsia="Times New Roman" w:hAnsi="Times New Roman" w:cs="Times New Roman"/>
        </w:rPr>
        <w:t>.</w:t>
      </w:r>
      <w:r>
        <w:rPr>
          <w:rFonts w:ascii="Times New Roman" w:eastAsia="Times New Roman" w:hAnsi="Times New Roman" w:cs="Times New Roman"/>
          <w:lang w:eastAsia="en-GB"/>
        </w:rPr>
        <w:t xml:space="preserve">Digitisation is the process of taking analogue information, such as documents, sounds or photographs and converting them into a digital format that can be stored and accessed on computers, mobile phones, and other digital devices </w:t>
      </w:r>
      <w:sdt>
        <w:sdtPr>
          <w:rPr>
            <w:rFonts w:ascii="Times New Roman" w:eastAsia="Times New Roman" w:hAnsi="Times New Roman" w:cs="Times New Roman"/>
            <w:lang w:eastAsia="en-GB"/>
          </w:rPr>
          <w:id w:val="-915852342"/>
          <w:citation/>
        </w:sdtPr>
        <w:sdtContent>
          <w:r>
            <w:rPr>
              <w:rFonts w:ascii="Times New Roman" w:eastAsia="Times New Roman" w:hAnsi="Times New Roman" w:cs="Times New Roman"/>
              <w:lang w:eastAsia="en-GB"/>
            </w:rPr>
            <w:fldChar w:fldCharType="begin"/>
          </w:r>
          <w:r>
            <w:rPr>
              <w:rFonts w:ascii="Times New Roman" w:eastAsia="Times New Roman" w:hAnsi="Times New Roman" w:cs="Times New Roman"/>
              <w:lang w:val="en-US" w:eastAsia="en-GB"/>
            </w:rPr>
            <w:instrText xml:space="preserve"> CITATION Nex20 \l 1033 </w:instrText>
          </w:r>
          <w:r>
            <w:rPr>
              <w:rFonts w:ascii="Times New Roman" w:eastAsia="Times New Roman" w:hAnsi="Times New Roman" w:cs="Times New Roman"/>
              <w:lang w:eastAsia="en-GB"/>
            </w:rPr>
            <w:fldChar w:fldCharType="separate"/>
          </w:r>
          <w:r w:rsidR="00B43B2E" w:rsidRPr="00B43B2E">
            <w:rPr>
              <w:rFonts w:ascii="Times New Roman" w:eastAsia="Times New Roman" w:hAnsi="Times New Roman" w:cs="Times New Roman"/>
              <w:noProof/>
              <w:lang w:val="en-US" w:eastAsia="en-GB"/>
            </w:rPr>
            <w:t>(NextService, 2020)</w:t>
          </w:r>
          <w:r>
            <w:rPr>
              <w:rFonts w:ascii="Times New Roman" w:eastAsia="Times New Roman" w:hAnsi="Times New Roman" w:cs="Times New Roman"/>
              <w:lang w:eastAsia="en-GB"/>
            </w:rPr>
            <w:fldChar w:fldCharType="end"/>
          </w:r>
        </w:sdtContent>
      </w:sdt>
      <w:r>
        <w:rPr>
          <w:rFonts w:ascii="Times New Roman" w:eastAsia="Times New Roman" w:hAnsi="Times New Roman" w:cs="Times New Roman"/>
          <w:lang w:eastAsia="en-GB"/>
        </w:rPr>
        <w:t xml:space="preserve">. This project is specifically using photographs to reconstruct artefacts into a digital 3D version that can be accessed on the prototype experience. This is a commonly used technique by museum and heritage sites for storing history in a digital database to preserve and provide accessibility to collections </w:t>
      </w:r>
      <w:sdt>
        <w:sdtPr>
          <w:rPr>
            <w:rFonts w:ascii="Times New Roman" w:eastAsia="Times New Roman" w:hAnsi="Times New Roman" w:cs="Times New Roman"/>
            <w:lang w:eastAsia="en-GB"/>
          </w:rPr>
          <w:id w:val="652878820"/>
          <w:citation/>
        </w:sdtPr>
        <w:sdtContent>
          <w:r>
            <w:rPr>
              <w:rFonts w:ascii="Times New Roman" w:eastAsia="Times New Roman" w:hAnsi="Times New Roman" w:cs="Times New Roman"/>
              <w:lang w:eastAsia="en-GB"/>
            </w:rPr>
            <w:fldChar w:fldCharType="begin"/>
          </w:r>
          <w:r>
            <w:rPr>
              <w:rFonts w:ascii="Times New Roman" w:eastAsia="Times New Roman" w:hAnsi="Times New Roman" w:cs="Times New Roman"/>
              <w:lang w:val="en-US" w:eastAsia="en-GB"/>
            </w:rPr>
            <w:instrText xml:space="preserve"> CITATION Lyn13 \l 1033 </w:instrText>
          </w:r>
          <w:r>
            <w:rPr>
              <w:rFonts w:ascii="Times New Roman" w:eastAsia="Times New Roman" w:hAnsi="Times New Roman" w:cs="Times New Roman"/>
              <w:lang w:eastAsia="en-GB"/>
            </w:rPr>
            <w:fldChar w:fldCharType="separate"/>
          </w:r>
          <w:r w:rsidR="00B43B2E" w:rsidRPr="00B43B2E">
            <w:rPr>
              <w:rFonts w:ascii="Times New Roman" w:eastAsia="Times New Roman" w:hAnsi="Times New Roman" w:cs="Times New Roman"/>
              <w:noProof/>
              <w:lang w:val="en-US" w:eastAsia="en-GB"/>
            </w:rPr>
            <w:t>(Martenstyn, 2013)</w:t>
          </w:r>
          <w:r>
            <w:rPr>
              <w:rFonts w:ascii="Times New Roman" w:eastAsia="Times New Roman" w:hAnsi="Times New Roman" w:cs="Times New Roman"/>
              <w:lang w:eastAsia="en-GB"/>
            </w:rPr>
            <w:fldChar w:fldCharType="end"/>
          </w:r>
        </w:sdtContent>
      </w:sdt>
      <w:r>
        <w:rPr>
          <w:rFonts w:ascii="Times New Roman" w:eastAsia="Times New Roman" w:hAnsi="Times New Roman" w:cs="Times New Roman"/>
          <w:lang w:eastAsia="en-GB"/>
        </w:rPr>
        <w:t>. Digital archives provide many internal, as well as external benefits, such as easing the workload for curator staff in museums. An article from The Guardian interviewed Richard McDonough, a sound  curator at the Imperial War Museum (IWM) in England, who noted that due to the archives providing easier documentation and cataloguing: “</w:t>
      </w:r>
      <w:r w:rsidRPr="00CE27C7">
        <w:rPr>
          <w:rFonts w:ascii="Times New Roman" w:eastAsia="Times New Roman" w:hAnsi="Times New Roman" w:cs="Times New Roman"/>
          <w:lang w:eastAsia="en-GB"/>
        </w:rPr>
        <w:t>Rather than having to dig out a cassette or draw an archive from an open reel, archives are now easier to transfer into a user-friendly format</w:t>
      </w:r>
      <w:r>
        <w:rPr>
          <w:rFonts w:ascii="Times New Roman" w:eastAsia="Times New Roman" w:hAnsi="Times New Roman" w:cs="Times New Roman"/>
          <w:lang w:eastAsia="en-GB"/>
        </w:rPr>
        <w:t xml:space="preserve">”, through a digital archive </w:t>
      </w:r>
      <w:sdt>
        <w:sdtPr>
          <w:rPr>
            <w:rFonts w:ascii="Times New Roman" w:eastAsia="Times New Roman" w:hAnsi="Times New Roman" w:cs="Times New Roman"/>
            <w:lang w:eastAsia="en-GB"/>
          </w:rPr>
          <w:id w:val="516346285"/>
          <w:citation/>
        </w:sdtPr>
        <w:sdtContent>
          <w:r>
            <w:rPr>
              <w:rFonts w:ascii="Times New Roman" w:eastAsia="Times New Roman" w:hAnsi="Times New Roman" w:cs="Times New Roman"/>
              <w:lang w:eastAsia="en-GB"/>
            </w:rPr>
            <w:fldChar w:fldCharType="begin"/>
          </w:r>
          <w:r>
            <w:rPr>
              <w:rFonts w:ascii="Times New Roman" w:eastAsia="Times New Roman" w:hAnsi="Times New Roman" w:cs="Times New Roman"/>
              <w:lang w:val="en-US" w:eastAsia="en-GB"/>
            </w:rPr>
            <w:instrText xml:space="preserve"> CITATION Lyn13 \l 1033 </w:instrText>
          </w:r>
          <w:r>
            <w:rPr>
              <w:rFonts w:ascii="Times New Roman" w:eastAsia="Times New Roman" w:hAnsi="Times New Roman" w:cs="Times New Roman"/>
              <w:lang w:eastAsia="en-GB"/>
            </w:rPr>
            <w:fldChar w:fldCharType="separate"/>
          </w:r>
          <w:r w:rsidR="00B43B2E" w:rsidRPr="00B43B2E">
            <w:rPr>
              <w:rFonts w:ascii="Times New Roman" w:eastAsia="Times New Roman" w:hAnsi="Times New Roman" w:cs="Times New Roman"/>
              <w:noProof/>
              <w:lang w:val="en-US" w:eastAsia="en-GB"/>
            </w:rPr>
            <w:t>(Martenstyn, 2013)</w:t>
          </w:r>
          <w:r>
            <w:rPr>
              <w:rFonts w:ascii="Times New Roman" w:eastAsia="Times New Roman" w:hAnsi="Times New Roman" w:cs="Times New Roman"/>
              <w:lang w:eastAsia="en-GB"/>
            </w:rPr>
            <w:fldChar w:fldCharType="end"/>
          </w:r>
        </w:sdtContent>
      </w:sdt>
      <w:r>
        <w:rPr>
          <w:rFonts w:ascii="Times New Roman" w:eastAsia="Times New Roman" w:hAnsi="Times New Roman" w:cs="Times New Roman"/>
          <w:lang w:eastAsia="en-GB"/>
        </w:rPr>
        <w:t xml:space="preserve">. Another benefit the IWM noted was the possibility of exclusive online exhibitions for objects considered too delicate to handle, stating that some documents and objects that are invaluable culturally and monetarily cannot be in a typical display due to the materials degrading over time </w:t>
      </w:r>
      <w:sdt>
        <w:sdtPr>
          <w:rPr>
            <w:rFonts w:ascii="Times New Roman" w:eastAsia="Times New Roman" w:hAnsi="Times New Roman" w:cs="Times New Roman"/>
            <w:lang w:eastAsia="en-GB"/>
          </w:rPr>
          <w:id w:val="1295949678"/>
          <w:citation/>
        </w:sdtPr>
        <w:sdtContent>
          <w:r>
            <w:rPr>
              <w:rFonts w:ascii="Times New Roman" w:eastAsia="Times New Roman" w:hAnsi="Times New Roman" w:cs="Times New Roman"/>
              <w:lang w:eastAsia="en-GB"/>
            </w:rPr>
            <w:fldChar w:fldCharType="begin"/>
          </w:r>
          <w:r>
            <w:rPr>
              <w:rFonts w:ascii="Times New Roman" w:eastAsia="Times New Roman" w:hAnsi="Times New Roman" w:cs="Times New Roman"/>
              <w:lang w:val="en-US" w:eastAsia="en-GB"/>
            </w:rPr>
            <w:instrText xml:space="preserve"> CITATION Lyn13 \l 1033 </w:instrText>
          </w:r>
          <w:r>
            <w:rPr>
              <w:rFonts w:ascii="Times New Roman" w:eastAsia="Times New Roman" w:hAnsi="Times New Roman" w:cs="Times New Roman"/>
              <w:lang w:eastAsia="en-GB"/>
            </w:rPr>
            <w:fldChar w:fldCharType="separate"/>
          </w:r>
          <w:r w:rsidR="00B43B2E" w:rsidRPr="00B43B2E">
            <w:rPr>
              <w:rFonts w:ascii="Times New Roman" w:eastAsia="Times New Roman" w:hAnsi="Times New Roman" w:cs="Times New Roman"/>
              <w:noProof/>
              <w:lang w:val="en-US" w:eastAsia="en-GB"/>
            </w:rPr>
            <w:t>(Martenstyn, 2013)</w:t>
          </w:r>
          <w:r>
            <w:rPr>
              <w:rFonts w:ascii="Times New Roman" w:eastAsia="Times New Roman" w:hAnsi="Times New Roman" w:cs="Times New Roman"/>
              <w:lang w:eastAsia="en-GB"/>
            </w:rPr>
            <w:fldChar w:fldCharType="end"/>
          </w:r>
        </w:sdtContent>
      </w:sdt>
      <w:r>
        <w:rPr>
          <w:rFonts w:ascii="Times New Roman" w:eastAsia="Times New Roman" w:hAnsi="Times New Roman" w:cs="Times New Roman"/>
          <w:lang w:eastAsia="en-GB"/>
        </w:rPr>
        <w:t>.</w:t>
      </w:r>
    </w:p>
    <w:p w14:paraId="27BD6465" w14:textId="77777777" w:rsidR="00985196" w:rsidRPr="00C71126" w:rsidRDefault="00985196" w:rsidP="00985196">
      <w:pPr>
        <w:spacing w:before="240" w:after="0" w:line="360" w:lineRule="auto"/>
        <w:jc w:val="both"/>
        <w:textAlignment w:val="baseline"/>
        <w:rPr>
          <w:rFonts w:ascii="Times New Roman" w:eastAsia="Times New Roman" w:hAnsi="Times New Roman" w:cs="Times New Roman"/>
          <w:lang w:eastAsia="en-GB"/>
        </w:rPr>
      </w:pPr>
      <w:r w:rsidRPr="687BA689">
        <w:rPr>
          <w:rFonts w:ascii="Times New Roman" w:eastAsia="Times New Roman" w:hAnsi="Times New Roman" w:cs="Times New Roman"/>
        </w:rPr>
        <w:t>This technique to digitise an object provides the ability to reconstruct the artefact and make it accessible in the ‘Thornhill Experience’, exploring ways visitors can interact with the object, while making a safe solution to artefacts that may degrade over time if left in a typical display case.</w:t>
      </w:r>
    </w:p>
    <w:p w14:paraId="128B778D" w14:textId="405DBE4F" w:rsidR="00985196" w:rsidRPr="00985196" w:rsidRDefault="00985196" w:rsidP="00B43B2E">
      <w:pPr>
        <w:spacing w:line="360" w:lineRule="auto"/>
      </w:pPr>
    </w:p>
    <w:p w14:paraId="323F8B61" w14:textId="75292866" w:rsidR="00B6754B" w:rsidRPr="00C71126" w:rsidRDefault="2314F533" w:rsidP="00871135">
      <w:pPr>
        <w:pStyle w:val="Heading1"/>
        <w:spacing w:line="360" w:lineRule="auto"/>
        <w:rPr>
          <w:rFonts w:eastAsia="Times New Roman" w:cs="Times New Roman"/>
        </w:rPr>
      </w:pPr>
      <w:bookmarkStart w:id="153" w:name="_Toc154856540"/>
      <w:bookmarkStart w:id="154" w:name="_Toc173940593"/>
      <w:r w:rsidRPr="2314F533">
        <w:rPr>
          <w:rFonts w:eastAsia="Times New Roman" w:cs="Times New Roman"/>
        </w:rPr>
        <w:lastRenderedPageBreak/>
        <w:t>Chapter 3: Methodology</w:t>
      </w:r>
      <w:bookmarkEnd w:id="153"/>
      <w:bookmarkEnd w:id="154"/>
      <w:r w:rsidRPr="2314F533">
        <w:rPr>
          <w:rFonts w:eastAsia="Times New Roman" w:cs="Times New Roman"/>
        </w:rPr>
        <w:t xml:space="preserve"> </w:t>
      </w:r>
      <w:r w:rsidR="5648E842" w:rsidRPr="5648E842">
        <w:rPr>
          <w:rFonts w:eastAsia="Times New Roman" w:cs="Times New Roman"/>
        </w:rPr>
        <w:t xml:space="preserve"> </w:t>
      </w:r>
    </w:p>
    <w:p w14:paraId="686E765B" w14:textId="528E13EA" w:rsidR="0057786E" w:rsidRPr="00BF106C" w:rsidRDefault="5B5D5320" w:rsidP="5B5D5320">
      <w:pPr>
        <w:pStyle w:val="Heading2"/>
        <w:spacing w:before="240" w:line="360" w:lineRule="auto"/>
        <w:rPr>
          <w:rFonts w:eastAsia="Times New Roman" w:cs="Times New Roman"/>
          <w:color w:val="auto"/>
        </w:rPr>
      </w:pPr>
      <w:bookmarkStart w:id="155" w:name="_Toc154856542"/>
      <w:bookmarkStart w:id="156" w:name="_Toc173940594"/>
      <w:r w:rsidRPr="00BF106C">
        <w:rPr>
          <w:rFonts w:eastAsia="Times New Roman" w:cs="Times New Roman"/>
          <w:color w:val="auto"/>
        </w:rPr>
        <w:t>3.</w:t>
      </w:r>
      <w:r w:rsidR="00871135">
        <w:rPr>
          <w:rFonts w:eastAsia="Times New Roman" w:cs="Times New Roman"/>
          <w:color w:val="auto"/>
        </w:rPr>
        <w:t>1</w:t>
      </w:r>
      <w:r w:rsidRPr="00BF106C">
        <w:rPr>
          <w:rFonts w:eastAsia="Times New Roman" w:cs="Times New Roman"/>
          <w:color w:val="auto"/>
        </w:rPr>
        <w:t xml:space="preserve"> Object Analysis</w:t>
      </w:r>
      <w:bookmarkEnd w:id="155"/>
      <w:bookmarkEnd w:id="156"/>
      <w:r w:rsidRPr="00BF106C">
        <w:rPr>
          <w:rFonts w:eastAsia="Times New Roman" w:cs="Times New Roman"/>
          <w:color w:val="auto"/>
        </w:rPr>
        <w:t xml:space="preserve"> </w:t>
      </w:r>
    </w:p>
    <w:p w14:paraId="3B42B7B1" w14:textId="113F973F" w:rsidR="00056270" w:rsidRDefault="00056270" w:rsidP="00056270">
      <w:pPr>
        <w:spacing w:before="240" w:after="0" w:line="360" w:lineRule="auto"/>
        <w:jc w:val="both"/>
        <w:textAlignment w:val="baseline"/>
        <w:rPr>
          <w:rFonts w:ascii="Times New Roman" w:eastAsia="Times New Roman" w:hAnsi="Times New Roman" w:cs="Times New Roman"/>
          <w:lang w:eastAsia="en-GB"/>
        </w:rPr>
      </w:pPr>
      <w:r w:rsidRPr="00096AD9">
        <w:rPr>
          <w:rFonts w:ascii="Times New Roman" w:eastAsia="Times New Roman" w:hAnsi="Times New Roman" w:cs="Times New Roman"/>
          <w:lang w:eastAsia="en-GB"/>
        </w:rPr>
        <w:t>As there exists no prescriptive procedure to conduct practice-</w:t>
      </w:r>
      <w:r w:rsidR="00347437">
        <w:rPr>
          <w:rFonts w:ascii="Times New Roman" w:eastAsia="Times New Roman" w:hAnsi="Times New Roman" w:cs="Times New Roman"/>
          <w:lang w:eastAsia="en-GB"/>
        </w:rPr>
        <w:t>based</w:t>
      </w:r>
      <w:r w:rsidRPr="00096AD9">
        <w:rPr>
          <w:rFonts w:ascii="Times New Roman" w:eastAsia="Times New Roman" w:hAnsi="Times New Roman" w:cs="Times New Roman"/>
          <w:lang w:eastAsia="en-GB"/>
        </w:rPr>
        <w:t xml:space="preserve"> research the methodological framework applied in this project has developed </w:t>
      </w:r>
      <w:r w:rsidR="00EE241E">
        <w:rPr>
          <w:rFonts w:ascii="Times New Roman" w:eastAsia="Times New Roman" w:hAnsi="Times New Roman" w:cs="Times New Roman"/>
          <w:lang w:eastAsia="en-GB"/>
        </w:rPr>
        <w:t xml:space="preserve">via </w:t>
      </w:r>
      <w:r w:rsidRPr="00096AD9">
        <w:rPr>
          <w:rFonts w:ascii="Times New Roman" w:eastAsia="Times New Roman" w:hAnsi="Times New Roman" w:cs="Times New Roman"/>
          <w:lang w:eastAsia="en-GB"/>
        </w:rPr>
        <w:t>an individually tailored approach. This has derived partly from an analysis of other examples including Paul Greenhalgh</w:t>
      </w:r>
      <w:r w:rsidRPr="00E61D67">
        <w:rPr>
          <w:rFonts w:ascii="Times New Roman" w:eastAsia="Times New Roman" w:hAnsi="Times New Roman" w:cs="Times New Roman"/>
          <w:lang w:eastAsia="en-GB"/>
        </w:rPr>
        <w:t xml:space="preserve"> </w:t>
      </w:r>
      <w:sdt>
        <w:sdtPr>
          <w:rPr>
            <w:rFonts w:ascii="Times New Roman" w:eastAsia="Times New Roman" w:hAnsi="Times New Roman" w:cs="Times New Roman"/>
            <w:lang w:eastAsia="en-GB"/>
          </w:rPr>
          <w:id w:val="-2065715881"/>
          <w:citation/>
        </w:sdtPr>
        <w:sdtContent>
          <w:r>
            <w:rPr>
              <w:rFonts w:ascii="Times New Roman" w:eastAsia="Times New Roman" w:hAnsi="Times New Roman" w:cs="Times New Roman"/>
              <w:lang w:eastAsia="en-GB"/>
            </w:rPr>
            <w:fldChar w:fldCharType="begin"/>
          </w:r>
          <w:r>
            <w:rPr>
              <w:rFonts w:ascii="Times New Roman" w:eastAsia="Times New Roman" w:hAnsi="Times New Roman" w:cs="Times New Roman"/>
              <w:lang w:val="en-US" w:eastAsia="en-GB"/>
            </w:rPr>
            <w:instrText xml:space="preserve">CITATION Gre01 \n  \l 1033 </w:instrText>
          </w:r>
          <w:r>
            <w:rPr>
              <w:rFonts w:ascii="Times New Roman" w:eastAsia="Times New Roman" w:hAnsi="Times New Roman" w:cs="Times New Roman"/>
              <w:lang w:eastAsia="en-GB"/>
            </w:rPr>
            <w:fldChar w:fldCharType="separate"/>
          </w:r>
          <w:r w:rsidR="00B43B2E" w:rsidRPr="00B43B2E">
            <w:rPr>
              <w:rFonts w:ascii="Times New Roman" w:eastAsia="Times New Roman" w:hAnsi="Times New Roman" w:cs="Times New Roman"/>
              <w:noProof/>
              <w:lang w:val="en-US" w:eastAsia="en-GB"/>
            </w:rPr>
            <w:t>(2001)</w:t>
          </w:r>
          <w:r>
            <w:rPr>
              <w:rFonts w:ascii="Times New Roman" w:eastAsia="Times New Roman" w:hAnsi="Times New Roman" w:cs="Times New Roman"/>
              <w:lang w:eastAsia="en-GB"/>
            </w:rPr>
            <w:fldChar w:fldCharType="end"/>
          </w:r>
        </w:sdtContent>
      </w:sdt>
      <w:r w:rsidRPr="00E61D67">
        <w:rPr>
          <w:rFonts w:ascii="Times New Roman" w:eastAsia="Times New Roman" w:hAnsi="Times New Roman" w:cs="Times New Roman"/>
          <w:lang w:eastAsia="en-GB"/>
        </w:rPr>
        <w:t xml:space="preserve"> </w:t>
      </w:r>
      <w:r w:rsidRPr="00E30998">
        <w:rPr>
          <w:rFonts w:ascii="Times New Roman" w:eastAsia="Times New Roman" w:hAnsi="Times New Roman" w:cs="Times New Roman"/>
          <w:lang w:eastAsia="en-GB"/>
        </w:rPr>
        <w:t>who developed an object analysis framework to breakdown a ceramic</w:t>
      </w:r>
      <w:r w:rsidR="0063409C">
        <w:rPr>
          <w:rFonts w:ascii="Times New Roman" w:eastAsia="Times New Roman" w:hAnsi="Times New Roman" w:cs="Times New Roman"/>
          <w:lang w:eastAsia="en-GB"/>
        </w:rPr>
        <w:t>’</w:t>
      </w:r>
      <w:r w:rsidRPr="00E30998">
        <w:rPr>
          <w:rFonts w:ascii="Times New Roman" w:eastAsia="Times New Roman" w:hAnsi="Times New Roman" w:cs="Times New Roman"/>
          <w:lang w:eastAsia="en-GB"/>
        </w:rPr>
        <w:t>s historiography</w:t>
      </w:r>
      <w:r>
        <w:rPr>
          <w:rFonts w:ascii="Times New Roman" w:eastAsia="Times New Roman" w:hAnsi="Times New Roman" w:cs="Times New Roman"/>
          <w:lang w:eastAsia="en-GB"/>
        </w:rPr>
        <w:t xml:space="preserve">. This structure implies the pattern or form of history of a ceramic, not </w:t>
      </w:r>
      <w:r w:rsidR="0063409C">
        <w:rPr>
          <w:rFonts w:ascii="Times New Roman" w:eastAsia="Times New Roman" w:hAnsi="Times New Roman" w:cs="Times New Roman"/>
          <w:lang w:eastAsia="en-GB"/>
        </w:rPr>
        <w:t xml:space="preserve">just </w:t>
      </w:r>
      <w:r>
        <w:rPr>
          <w:rFonts w:ascii="Times New Roman" w:eastAsia="Times New Roman" w:hAnsi="Times New Roman" w:cs="Times New Roman"/>
          <w:lang w:eastAsia="en-GB"/>
        </w:rPr>
        <w:t xml:space="preserve">the individual facts. </w:t>
      </w:r>
    </w:p>
    <w:p w14:paraId="18F43841" w14:textId="77777777" w:rsidR="00D62EC8" w:rsidRDefault="00056270" w:rsidP="00056270">
      <w:pPr>
        <w:spacing w:before="240" w:after="0" w:line="360" w:lineRule="auto"/>
        <w:jc w:val="both"/>
        <w:textAlignment w:val="baseline"/>
        <w:rPr>
          <w:rFonts w:ascii="Times New Roman" w:eastAsia="Times New Roman" w:hAnsi="Times New Roman" w:cs="Times New Roman"/>
        </w:rPr>
      </w:pPr>
      <w:r w:rsidRPr="687BA689">
        <w:rPr>
          <w:rFonts w:ascii="Times New Roman" w:eastAsia="Times New Roman" w:hAnsi="Times New Roman" w:cs="Times New Roman"/>
        </w:rPr>
        <w:t xml:space="preserve">Object analysis is a process of breaking down the contextual information of an object’s physical properties. </w:t>
      </w:r>
      <w:r w:rsidR="00B51125" w:rsidRPr="687BA689">
        <w:rPr>
          <w:rFonts w:ascii="Times New Roman" w:eastAsia="Times New Roman" w:hAnsi="Times New Roman" w:cs="Times New Roman"/>
        </w:rPr>
        <w:t>T</w:t>
      </w:r>
      <w:r w:rsidRPr="687BA689">
        <w:rPr>
          <w:rFonts w:ascii="Times New Roman" w:eastAsia="Times New Roman" w:hAnsi="Times New Roman" w:cs="Times New Roman"/>
        </w:rPr>
        <w:t>here are three primary areas of analysis to conduct to understand the substance of an art</w:t>
      </w:r>
      <w:r w:rsidR="00B51125" w:rsidRPr="687BA689">
        <w:rPr>
          <w:rFonts w:ascii="Times New Roman" w:eastAsia="Times New Roman" w:hAnsi="Times New Roman" w:cs="Times New Roman"/>
        </w:rPr>
        <w:t>e</w:t>
      </w:r>
      <w:r w:rsidRPr="687BA689">
        <w:rPr>
          <w:rFonts w:ascii="Times New Roman" w:eastAsia="Times New Roman" w:hAnsi="Times New Roman" w:cs="Times New Roman"/>
        </w:rPr>
        <w:t xml:space="preserve">fact, these include the material, aesthetic, and interactive qualities, followed </w:t>
      </w:r>
      <w:r w:rsidR="00FC7368" w:rsidRPr="687BA689">
        <w:rPr>
          <w:rFonts w:ascii="Times New Roman" w:eastAsia="Times New Roman" w:hAnsi="Times New Roman" w:cs="Times New Roman"/>
        </w:rPr>
        <w:t>by</w:t>
      </w:r>
      <w:r w:rsidRPr="687BA689">
        <w:rPr>
          <w:rFonts w:ascii="Times New Roman" w:eastAsia="Times New Roman" w:hAnsi="Times New Roman" w:cs="Times New Roman"/>
        </w:rPr>
        <w:t xml:space="preserve"> sourcing information on their social and cultural contexts. This information can then aid the interpretation of displaying these objects virtually or physically and give them meaning and purpose to their history.</w:t>
      </w:r>
      <w:r w:rsidR="00A11818">
        <w:rPr>
          <w:rFonts w:ascii="Times New Roman" w:eastAsia="Times New Roman" w:hAnsi="Times New Roman" w:cs="Times New Roman"/>
        </w:rPr>
        <w:t xml:space="preserve"> </w:t>
      </w:r>
    </w:p>
    <w:p w14:paraId="098DC7E3" w14:textId="5D3648F1" w:rsidR="00056270" w:rsidRDefault="00A11818" w:rsidP="00056270">
      <w:pPr>
        <w:spacing w:before="240" w:after="0" w:line="360" w:lineRule="auto"/>
        <w:jc w:val="both"/>
        <w:textAlignment w:val="baseline"/>
        <w:rPr>
          <w:rFonts w:ascii="Times New Roman" w:eastAsia="Times New Roman" w:hAnsi="Times New Roman" w:cs="Times New Roman"/>
          <w:lang w:eastAsia="en-GB"/>
        </w:rPr>
      </w:pPr>
      <w:r>
        <w:rPr>
          <w:rFonts w:ascii="Times New Roman" w:eastAsia="Times New Roman" w:hAnsi="Times New Roman" w:cs="Times New Roman"/>
        </w:rPr>
        <w:t xml:space="preserve">The Greenhalgh </w:t>
      </w:r>
      <w:r w:rsidR="00D62EC8">
        <w:rPr>
          <w:rFonts w:ascii="Times New Roman" w:eastAsia="Times New Roman" w:hAnsi="Times New Roman" w:cs="Times New Roman"/>
        </w:rPr>
        <w:t xml:space="preserve">method </w:t>
      </w:r>
      <w:r>
        <w:rPr>
          <w:rFonts w:ascii="Times New Roman" w:eastAsia="Times New Roman" w:hAnsi="Times New Roman" w:cs="Times New Roman"/>
        </w:rPr>
        <w:t xml:space="preserve">assisted </w:t>
      </w:r>
      <w:r w:rsidR="0095276F">
        <w:rPr>
          <w:rFonts w:ascii="Times New Roman" w:eastAsia="Times New Roman" w:hAnsi="Times New Roman" w:cs="Times New Roman"/>
        </w:rPr>
        <w:t>in defining th</w:t>
      </w:r>
      <w:r w:rsidR="00D62EC8">
        <w:rPr>
          <w:rFonts w:ascii="Times New Roman" w:eastAsia="Times New Roman" w:hAnsi="Times New Roman" w:cs="Times New Roman"/>
        </w:rPr>
        <w:t>e object analysis</w:t>
      </w:r>
      <w:r w:rsidR="0095276F">
        <w:rPr>
          <w:rFonts w:ascii="Times New Roman" w:eastAsia="Times New Roman" w:hAnsi="Times New Roman" w:cs="Times New Roman"/>
        </w:rPr>
        <w:t xml:space="preserve"> framework that would </w:t>
      </w:r>
      <w:r w:rsidR="001C7600">
        <w:rPr>
          <w:rFonts w:ascii="Times New Roman" w:eastAsia="Times New Roman" w:hAnsi="Times New Roman" w:cs="Times New Roman"/>
        </w:rPr>
        <w:t xml:space="preserve">efficiently </w:t>
      </w:r>
      <w:r w:rsidR="004635E6">
        <w:rPr>
          <w:rFonts w:ascii="Times New Roman" w:eastAsia="Times New Roman" w:hAnsi="Times New Roman" w:cs="Times New Roman"/>
        </w:rPr>
        <w:t xml:space="preserve">breakdown </w:t>
      </w:r>
      <w:r w:rsidR="001B7343">
        <w:rPr>
          <w:rFonts w:ascii="Times New Roman" w:eastAsia="Times New Roman" w:hAnsi="Times New Roman" w:cs="Times New Roman"/>
        </w:rPr>
        <w:t>the contex</w:t>
      </w:r>
      <w:r w:rsidR="00207B58">
        <w:rPr>
          <w:rFonts w:ascii="Times New Roman" w:eastAsia="Times New Roman" w:hAnsi="Times New Roman" w:cs="Times New Roman"/>
        </w:rPr>
        <w:t>tualisation of an ar</w:t>
      </w:r>
      <w:r w:rsidR="00D62EC8">
        <w:rPr>
          <w:rFonts w:ascii="Times New Roman" w:eastAsia="Times New Roman" w:hAnsi="Times New Roman" w:cs="Times New Roman"/>
        </w:rPr>
        <w:t>tefact</w:t>
      </w:r>
      <w:r w:rsidR="008E5C7C">
        <w:rPr>
          <w:rFonts w:ascii="Times New Roman" w:eastAsia="Times New Roman" w:hAnsi="Times New Roman" w:cs="Times New Roman"/>
        </w:rPr>
        <w:t xml:space="preserve"> and </w:t>
      </w:r>
      <w:r w:rsidR="00E52B3A">
        <w:rPr>
          <w:rFonts w:ascii="Times New Roman" w:eastAsia="Times New Roman" w:hAnsi="Times New Roman" w:cs="Times New Roman"/>
        </w:rPr>
        <w:t xml:space="preserve">help explore </w:t>
      </w:r>
      <w:r w:rsidR="00E50D6D">
        <w:rPr>
          <w:rFonts w:ascii="Times New Roman" w:eastAsia="Times New Roman" w:hAnsi="Times New Roman" w:cs="Times New Roman"/>
        </w:rPr>
        <w:t xml:space="preserve">what components can communicated </w:t>
      </w:r>
      <w:r w:rsidR="003F72A8">
        <w:rPr>
          <w:rFonts w:ascii="Times New Roman" w:eastAsia="Times New Roman" w:hAnsi="Times New Roman" w:cs="Times New Roman"/>
        </w:rPr>
        <w:t xml:space="preserve">through multisensory </w:t>
      </w:r>
      <w:r w:rsidR="00981B4C">
        <w:rPr>
          <w:rFonts w:ascii="Times New Roman" w:eastAsia="Times New Roman" w:hAnsi="Times New Roman" w:cs="Times New Roman"/>
        </w:rPr>
        <w:t>means.</w:t>
      </w:r>
    </w:p>
    <w:p w14:paraId="7A119C58" w14:textId="436A4131" w:rsidR="00D73A41" w:rsidRPr="00097FD1" w:rsidRDefault="00D73A41" w:rsidP="00020540">
      <w:pPr>
        <w:spacing w:before="240" w:line="360" w:lineRule="auto"/>
        <w:rPr>
          <w:rFonts w:ascii="Times New Roman" w:eastAsia="Times New Roman" w:hAnsi="Times New Roman" w:cs="Times New Roman"/>
        </w:rPr>
      </w:pPr>
      <w:r w:rsidRPr="00097FD1">
        <w:rPr>
          <w:rFonts w:ascii="Times New Roman" w:eastAsia="Times New Roman" w:hAnsi="Times New Roman" w:cs="Times New Roman"/>
        </w:rPr>
        <w:t xml:space="preserve">The multisensory opportunities provide the ability to demonstrate a narrative from other forms of digital interpretation, such as how a drum will sound when you tap it with a hand or drumstick, a context that would alternatively be forbidden with an authentic Tang drum. This model has come from a comparative evaluation of other existing applications including, The Virtual Studilolo which aims to resemble in an immersive, 3D environment in the Palazzo Ducale of Mantua where Isabella d’Este displayed her collection of art, books, musical instruments, and antiquities </w:t>
      </w:r>
      <w:sdt>
        <w:sdtPr>
          <w:rPr>
            <w:rFonts w:ascii="Times New Roman" w:eastAsia="Times New Roman" w:hAnsi="Times New Roman" w:cs="Times New Roman"/>
          </w:rPr>
          <w:id w:val="-623225165"/>
          <w:citation/>
        </w:sdtPr>
        <w:sdtContent>
          <w:r w:rsidRPr="00097FD1">
            <w:rPr>
              <w:rFonts w:ascii="Times New Roman" w:eastAsia="Times New Roman" w:hAnsi="Times New Roman" w:cs="Times New Roman"/>
            </w:rPr>
            <w:fldChar w:fldCharType="begin"/>
          </w:r>
          <w:r w:rsidRPr="00097FD1">
            <w:rPr>
              <w:rFonts w:ascii="Times New Roman" w:eastAsia="Times New Roman" w:hAnsi="Times New Roman" w:cs="Times New Roman"/>
              <w:lang w:val="en-US"/>
            </w:rPr>
            <w:instrText xml:space="preserve"> CITATION Dea16 \l 1033 </w:instrText>
          </w:r>
          <w:r w:rsidRPr="00097FD1">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(Shemek, 2016)</w:t>
          </w:r>
          <w:r w:rsidRPr="00097FD1">
            <w:rPr>
              <w:rFonts w:ascii="Times New Roman" w:eastAsia="Times New Roman" w:hAnsi="Times New Roman" w:cs="Times New Roman"/>
            </w:rPr>
            <w:fldChar w:fldCharType="end"/>
          </w:r>
        </w:sdtContent>
      </w:sdt>
      <w:r w:rsidRPr="00097FD1">
        <w:rPr>
          <w:rFonts w:ascii="Times New Roman" w:eastAsia="Times New Roman" w:hAnsi="Times New Roman" w:cs="Times New Roman"/>
        </w:rPr>
        <w:t xml:space="preserve">. This was created to offer accessibility to Renaissance treasures for anyone with a connection to the internet or to offer immersive experiences in a museum experience for students, educators, tourists, artists and other history enthusiasts </w:t>
      </w:r>
      <w:sdt>
        <w:sdtPr>
          <w:rPr>
            <w:rFonts w:ascii="Times New Roman" w:eastAsia="Times New Roman" w:hAnsi="Times New Roman" w:cs="Times New Roman"/>
          </w:rPr>
          <w:id w:val="-583380394"/>
          <w:citation/>
        </w:sdtPr>
        <w:sdtContent>
          <w:r w:rsidRPr="00097FD1">
            <w:rPr>
              <w:rFonts w:ascii="Times New Roman" w:eastAsia="Times New Roman" w:hAnsi="Times New Roman" w:cs="Times New Roman"/>
            </w:rPr>
            <w:fldChar w:fldCharType="begin"/>
          </w:r>
          <w:r w:rsidRPr="00097FD1">
            <w:rPr>
              <w:rFonts w:ascii="Times New Roman" w:eastAsia="Times New Roman" w:hAnsi="Times New Roman" w:cs="Times New Roman"/>
              <w:lang w:val="en-US"/>
            </w:rPr>
            <w:instrText xml:space="preserve"> CITATION Dea16 \l 1033 </w:instrText>
          </w:r>
          <w:r w:rsidRPr="00097FD1">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(Shemek, 2016)</w:t>
          </w:r>
          <w:r w:rsidRPr="00097FD1">
            <w:rPr>
              <w:rFonts w:ascii="Times New Roman" w:eastAsia="Times New Roman" w:hAnsi="Times New Roman" w:cs="Times New Roman"/>
            </w:rPr>
            <w:fldChar w:fldCharType="end"/>
          </w:r>
        </w:sdtContent>
      </w:sdt>
      <w:r w:rsidRPr="00097FD1">
        <w:rPr>
          <w:rFonts w:ascii="Times New Roman" w:eastAsia="Times New Roman" w:hAnsi="Times New Roman" w:cs="Times New Roman"/>
        </w:rPr>
        <w:t>.</w:t>
      </w:r>
    </w:p>
    <w:p w14:paraId="10A7C7F2" w14:textId="77777777" w:rsidR="00D73A41" w:rsidRDefault="00D73A41" w:rsidP="00020540">
      <w:pPr>
        <w:spacing w:before="240" w:line="360" w:lineRule="auto"/>
        <w:rPr>
          <w:rFonts w:ascii="Times New Roman" w:eastAsia="Times New Roman" w:hAnsi="Times New Roman" w:cs="Times New Roman"/>
        </w:rPr>
      </w:pPr>
      <w:r w:rsidRPr="00097FD1">
        <w:rPr>
          <w:rFonts w:ascii="Times New Roman" w:eastAsia="Times New Roman" w:hAnsi="Times New Roman" w:cs="Times New Roman"/>
        </w:rPr>
        <w:t xml:space="preserve">This experience extends the traditional museum environments by opening </w:t>
      </w:r>
      <w:r>
        <w:rPr>
          <w:rFonts w:ascii="Times New Roman" w:eastAsia="Times New Roman" w:hAnsi="Times New Roman" w:cs="Times New Roman"/>
        </w:rPr>
        <w:t>accessibility</w:t>
      </w:r>
      <w:r w:rsidRPr="00097FD1">
        <w:rPr>
          <w:rFonts w:ascii="Times New Roman" w:eastAsia="Times New Roman" w:hAnsi="Times New Roman" w:cs="Times New Roman"/>
        </w:rPr>
        <w:t xml:space="preserve"> links with no need for extended mobility. This concept works by seeing the ceramic</w:t>
      </w:r>
      <w:r>
        <w:rPr>
          <w:rFonts w:ascii="Times New Roman" w:eastAsia="Times New Roman" w:hAnsi="Times New Roman" w:cs="Times New Roman"/>
        </w:rPr>
        <w:t>’</w:t>
      </w:r>
      <w:r w:rsidRPr="00097FD1">
        <w:rPr>
          <w:rFonts w:ascii="Times New Roman" w:eastAsia="Times New Roman" w:hAnsi="Times New Roman" w:cs="Times New Roman"/>
        </w:rPr>
        <w:t>s origin and where it would have been found. This also provides a unique 3D reconstruction of what an ancient burial would have looked like during use.</w:t>
      </w:r>
    </w:p>
    <w:p w14:paraId="77CE94FE" w14:textId="1B71A556" w:rsidR="00FC5128" w:rsidRDefault="00FC5128" w:rsidP="00FC5128">
      <w:pPr>
        <w:spacing w:before="240" w:after="0" w:line="360" w:lineRule="auto"/>
        <w:jc w:val="both"/>
        <w:textAlignment w:val="baseline"/>
        <w:rPr>
          <w:rFonts w:ascii="Times New Roman" w:eastAsia="Times New Roman" w:hAnsi="Times New Roman" w:cs="Times New Roman"/>
          <w:lang w:eastAsia="en-GB"/>
        </w:rPr>
      </w:pPr>
      <w:r w:rsidRPr="687BA689">
        <w:rPr>
          <w:rFonts w:ascii="Times New Roman" w:eastAsia="Times New Roman" w:hAnsi="Times New Roman" w:cs="Times New Roman"/>
        </w:rPr>
        <w:t xml:space="preserve">Throughout the history of material culture, there </w:t>
      </w:r>
      <w:r w:rsidR="00E64191" w:rsidRPr="687BA689">
        <w:rPr>
          <w:rFonts w:ascii="Times New Roman" w:eastAsia="Times New Roman" w:hAnsi="Times New Roman" w:cs="Times New Roman"/>
        </w:rPr>
        <w:t>have been many theories proposed</w:t>
      </w:r>
      <w:r w:rsidRPr="687BA689">
        <w:rPr>
          <w:rFonts w:ascii="Times New Roman" w:eastAsia="Times New Roman" w:hAnsi="Times New Roman" w:cs="Times New Roman"/>
        </w:rPr>
        <w:t xml:space="preserve"> to understand the remains and creative process outputs of humankind. Ceramic production is one of the oldest forms of </w:t>
      </w:r>
      <w:r w:rsidRPr="687BA689">
        <w:rPr>
          <w:rFonts w:ascii="Times New Roman" w:eastAsia="Times New Roman" w:hAnsi="Times New Roman" w:cs="Times New Roman"/>
        </w:rPr>
        <w:lastRenderedPageBreak/>
        <w:t>artistic expression that due to its fired state</w:t>
      </w:r>
      <w:r w:rsidR="00E64191" w:rsidRPr="687BA689">
        <w:rPr>
          <w:rFonts w:ascii="Times New Roman" w:eastAsia="Times New Roman" w:hAnsi="Times New Roman" w:cs="Times New Roman"/>
        </w:rPr>
        <w:t>,</w:t>
      </w:r>
      <w:r w:rsidRPr="687BA689">
        <w:rPr>
          <w:rFonts w:ascii="Times New Roman" w:eastAsia="Times New Roman" w:hAnsi="Times New Roman" w:cs="Times New Roman"/>
        </w:rPr>
        <w:t xml:space="preserve"> survives history and has long served archaeologists in their gauge of cultural and technological sophistication. </w:t>
      </w:r>
    </w:p>
    <w:p w14:paraId="4B8C9561" w14:textId="265C768D" w:rsidR="00FC5128" w:rsidRPr="00892D0D" w:rsidRDefault="00FC5128" w:rsidP="00FC5128">
      <w:pPr>
        <w:spacing w:before="240" w:after="0" w:line="360" w:lineRule="auto"/>
        <w:jc w:val="both"/>
        <w:textAlignment w:val="baseline"/>
        <w:rPr>
          <w:rFonts w:ascii="Times New Roman" w:eastAsia="Times New Roman" w:hAnsi="Times New Roman" w:cs="Times New Roman"/>
          <w:lang w:eastAsia="en-GB"/>
        </w:rPr>
      </w:pPr>
      <w:r w:rsidRPr="002F5609">
        <w:rPr>
          <w:rFonts w:ascii="Times New Roman" w:eastAsia="Times New Roman" w:hAnsi="Times New Roman" w:cs="Times New Roman"/>
          <w:lang w:eastAsia="en-GB"/>
        </w:rPr>
        <w:t>The academic social research in this study approaches the changes in society and how we have incorporated technology into our daily lives</w:t>
      </w:r>
      <w:r w:rsidR="00B8224F">
        <w:rPr>
          <w:rFonts w:ascii="Times New Roman" w:eastAsia="Times New Roman" w:hAnsi="Times New Roman" w:cs="Times New Roman"/>
          <w:lang w:eastAsia="en-GB"/>
        </w:rPr>
        <w:t>.</w:t>
      </w:r>
      <w:r w:rsidRPr="002F5609">
        <w:rPr>
          <w:rFonts w:ascii="Times New Roman" w:eastAsia="Times New Roman" w:hAnsi="Times New Roman" w:cs="Times New Roman"/>
          <w:lang w:eastAsia="en-GB"/>
        </w:rPr>
        <w:t xml:space="preserve"> </w:t>
      </w:r>
      <w:r w:rsidR="0006550E">
        <w:rPr>
          <w:rFonts w:ascii="Times New Roman" w:eastAsia="Times New Roman" w:hAnsi="Times New Roman" w:cs="Times New Roman"/>
          <w:lang w:eastAsia="en-GB"/>
        </w:rPr>
        <w:t>Evidence shown in the</w:t>
      </w:r>
      <w:r w:rsidR="00B8224F">
        <w:rPr>
          <w:rFonts w:ascii="Times New Roman" w:eastAsia="Times New Roman" w:hAnsi="Times New Roman" w:cs="Times New Roman"/>
          <w:lang w:eastAsia="en-GB"/>
        </w:rPr>
        <w:t xml:space="preserve"> literature review </w:t>
      </w:r>
      <w:r w:rsidR="0006550E">
        <w:rPr>
          <w:rFonts w:ascii="Times New Roman" w:eastAsia="Times New Roman" w:hAnsi="Times New Roman" w:cs="Times New Roman"/>
          <w:lang w:eastAsia="en-GB"/>
        </w:rPr>
        <w:t xml:space="preserve">revealed a </w:t>
      </w:r>
      <w:r w:rsidR="00793EA7">
        <w:rPr>
          <w:rFonts w:ascii="Times New Roman" w:eastAsia="Times New Roman" w:hAnsi="Times New Roman" w:cs="Times New Roman"/>
          <w:lang w:eastAsia="en-GB"/>
        </w:rPr>
        <w:t xml:space="preserve">limited use of technology in museum displays and </w:t>
      </w:r>
      <w:r w:rsidR="005E7648">
        <w:rPr>
          <w:rFonts w:ascii="Times New Roman" w:eastAsia="Times New Roman" w:hAnsi="Times New Roman" w:cs="Times New Roman"/>
          <w:lang w:eastAsia="en-GB"/>
        </w:rPr>
        <w:t>the lack of interaction visitors have with historic</w:t>
      </w:r>
      <w:r w:rsidR="003B0B94">
        <w:rPr>
          <w:rFonts w:ascii="Times New Roman" w:eastAsia="Times New Roman" w:hAnsi="Times New Roman" w:cs="Times New Roman"/>
          <w:lang w:eastAsia="en-GB"/>
        </w:rPr>
        <w:t>al</w:t>
      </w:r>
      <w:r w:rsidR="00110432">
        <w:rPr>
          <w:rFonts w:ascii="Times New Roman" w:eastAsia="Times New Roman" w:hAnsi="Times New Roman" w:cs="Times New Roman"/>
          <w:lang w:eastAsia="en-GB"/>
        </w:rPr>
        <w:t xml:space="preserve"> artefacts</w:t>
      </w:r>
      <w:r w:rsidRPr="002F5609">
        <w:rPr>
          <w:rFonts w:ascii="Times New Roman" w:eastAsia="Times New Roman" w:hAnsi="Times New Roman" w:cs="Times New Roman"/>
          <w:lang w:eastAsia="en-GB"/>
        </w:rPr>
        <w:t>. Social research is essential for generating new knowledge and expanding our understanding of contemporary social life</w:t>
      </w:r>
      <w:sdt>
        <w:sdtPr>
          <w:rPr>
            <w:rFonts w:ascii="Times New Roman" w:eastAsia="Times New Roman" w:hAnsi="Times New Roman" w:cs="Times New Roman"/>
            <w:lang w:eastAsia="en-GB"/>
          </w:rPr>
          <w:id w:val="-1096544692"/>
          <w:citation/>
        </w:sdtPr>
        <w:sdtContent>
          <w:r>
            <w:rPr>
              <w:rFonts w:ascii="Times New Roman" w:eastAsia="Times New Roman" w:hAnsi="Times New Roman" w:cs="Times New Roman"/>
              <w:lang w:eastAsia="en-GB"/>
            </w:rPr>
            <w:fldChar w:fldCharType="begin"/>
          </w:r>
          <w:r>
            <w:rPr>
              <w:rFonts w:ascii="Times New Roman" w:eastAsia="Times New Roman" w:hAnsi="Times New Roman" w:cs="Times New Roman"/>
              <w:lang w:val="en-US" w:eastAsia="en-GB"/>
            </w:rPr>
            <w:instrText xml:space="preserve"> CITATION Tom21 \l 1033 </w:instrText>
          </w:r>
          <w:r>
            <w:rPr>
              <w:rFonts w:ascii="Times New Roman" w:eastAsia="Times New Roman" w:hAnsi="Times New Roman" w:cs="Times New Roman"/>
              <w:lang w:eastAsia="en-GB"/>
            </w:rPr>
            <w:fldChar w:fldCharType="separate"/>
          </w:r>
          <w:r w:rsidR="00B43B2E">
            <w:rPr>
              <w:rFonts w:ascii="Times New Roman" w:eastAsia="Times New Roman" w:hAnsi="Times New Roman" w:cs="Times New Roman"/>
              <w:noProof/>
              <w:lang w:val="en-US" w:eastAsia="en-GB"/>
            </w:rPr>
            <w:t xml:space="preserve"> </w:t>
          </w:r>
          <w:r w:rsidR="00B43B2E" w:rsidRPr="00B43B2E">
            <w:rPr>
              <w:rFonts w:ascii="Times New Roman" w:eastAsia="Times New Roman" w:hAnsi="Times New Roman" w:cs="Times New Roman"/>
              <w:noProof/>
              <w:lang w:val="en-US" w:eastAsia="en-GB"/>
            </w:rPr>
            <w:t>(Clark, 2021)</w:t>
          </w:r>
          <w:r>
            <w:rPr>
              <w:rFonts w:ascii="Times New Roman" w:eastAsia="Times New Roman" w:hAnsi="Times New Roman" w:cs="Times New Roman"/>
              <w:lang w:eastAsia="en-GB"/>
            </w:rPr>
            <w:fldChar w:fldCharType="end"/>
          </w:r>
        </w:sdtContent>
      </w:sdt>
      <w:r>
        <w:rPr>
          <w:rFonts w:ascii="Times New Roman" w:eastAsia="Times New Roman" w:hAnsi="Times New Roman" w:cs="Times New Roman"/>
          <w:lang w:eastAsia="en-GB"/>
        </w:rPr>
        <w:t>.</w:t>
      </w:r>
      <w:r w:rsidRPr="00892D0D">
        <w:t xml:space="preserve"> </w:t>
      </w:r>
      <w:r w:rsidRPr="00892D0D">
        <w:rPr>
          <w:rFonts w:ascii="Times New Roman" w:eastAsia="Times New Roman" w:hAnsi="Times New Roman" w:cs="Times New Roman"/>
          <w:lang w:eastAsia="en-GB"/>
        </w:rPr>
        <w:t xml:space="preserve">This was found to be an ideal research method to apply to this project, as its core aim is to incorporate </w:t>
      </w:r>
      <w:r w:rsidR="005611E7" w:rsidRPr="00892D0D">
        <w:rPr>
          <w:rFonts w:ascii="Times New Roman" w:eastAsia="Times New Roman" w:hAnsi="Times New Roman" w:cs="Times New Roman"/>
          <w:lang w:eastAsia="en-GB"/>
        </w:rPr>
        <w:t>innovative technologies</w:t>
      </w:r>
      <w:r w:rsidRPr="00892D0D">
        <w:rPr>
          <w:rFonts w:ascii="Times New Roman" w:eastAsia="Times New Roman" w:hAnsi="Times New Roman" w:cs="Times New Roman"/>
          <w:lang w:eastAsia="en-GB"/>
        </w:rPr>
        <w:t xml:space="preserve"> into a traditionally outdated environment. This research is essentially a concept aiming to explain a theory, in which history can be shown in a new and exciting form that brings words to life and offers multiple layers of contextual visuals and interactions. </w:t>
      </w:r>
    </w:p>
    <w:p w14:paraId="6B4B8AAB" w14:textId="4563B077" w:rsidR="00FC5128" w:rsidRPr="003C0531" w:rsidRDefault="00FC5128" w:rsidP="00FC5128">
      <w:pPr>
        <w:spacing w:before="240" w:after="0" w:line="360" w:lineRule="auto"/>
        <w:jc w:val="both"/>
        <w:textAlignment w:val="baseline"/>
        <w:rPr>
          <w:rFonts w:ascii="Times New Roman" w:eastAsia="Times New Roman" w:hAnsi="Times New Roman" w:cs="Times New Roman"/>
          <w:lang w:eastAsia="en-GB"/>
        </w:rPr>
      </w:pPr>
      <w:r w:rsidRPr="00892D0D">
        <w:rPr>
          <w:rFonts w:ascii="Times New Roman" w:eastAsia="Times New Roman" w:hAnsi="Times New Roman" w:cs="Times New Roman"/>
          <w:lang w:eastAsia="en-GB"/>
        </w:rPr>
        <w:t>Theory-research relates to the qualitative data collected by exploring a research question and pursuing the theory for the research to formulate an answer</w:t>
      </w:r>
      <w:r>
        <w:rPr>
          <w:rFonts w:ascii="Times New Roman" w:eastAsia="Times New Roman" w:hAnsi="Times New Roman" w:cs="Times New Roman"/>
          <w:lang w:eastAsia="en-GB"/>
        </w:rPr>
        <w:t xml:space="preserve"> </w:t>
      </w:r>
      <w:sdt>
        <w:sdtPr>
          <w:rPr>
            <w:rFonts w:ascii="Times New Roman" w:eastAsia="Times New Roman" w:hAnsi="Times New Roman" w:cs="Times New Roman"/>
            <w:lang w:eastAsia="en-GB"/>
          </w:rPr>
          <w:id w:val="371810547"/>
          <w:citation/>
        </w:sdtPr>
        <w:sdtContent>
          <w:r>
            <w:rPr>
              <w:rFonts w:ascii="Times New Roman" w:eastAsia="Times New Roman" w:hAnsi="Times New Roman" w:cs="Times New Roman"/>
              <w:lang w:eastAsia="en-GB"/>
            </w:rPr>
            <w:fldChar w:fldCharType="begin"/>
          </w:r>
          <w:r>
            <w:rPr>
              <w:rFonts w:ascii="Times New Roman" w:eastAsia="Times New Roman" w:hAnsi="Times New Roman" w:cs="Times New Roman"/>
              <w:lang w:val="en-US" w:eastAsia="en-GB"/>
            </w:rPr>
            <w:instrText xml:space="preserve"> CITATION Tom21 \l 1033 </w:instrText>
          </w:r>
          <w:r>
            <w:rPr>
              <w:rFonts w:ascii="Times New Roman" w:eastAsia="Times New Roman" w:hAnsi="Times New Roman" w:cs="Times New Roman"/>
              <w:lang w:eastAsia="en-GB"/>
            </w:rPr>
            <w:fldChar w:fldCharType="separate"/>
          </w:r>
          <w:r w:rsidR="00B43B2E" w:rsidRPr="00B43B2E">
            <w:rPr>
              <w:rFonts w:ascii="Times New Roman" w:eastAsia="Times New Roman" w:hAnsi="Times New Roman" w:cs="Times New Roman"/>
              <w:noProof/>
              <w:lang w:val="en-US" w:eastAsia="en-GB"/>
            </w:rPr>
            <w:t>(Clark, 2021)</w:t>
          </w:r>
          <w:r>
            <w:rPr>
              <w:rFonts w:ascii="Times New Roman" w:eastAsia="Times New Roman" w:hAnsi="Times New Roman" w:cs="Times New Roman"/>
              <w:lang w:eastAsia="en-GB"/>
            </w:rPr>
            <w:fldChar w:fldCharType="end"/>
          </w:r>
        </w:sdtContent>
      </w:sdt>
      <w:r>
        <w:rPr>
          <w:rFonts w:ascii="Times New Roman" w:eastAsia="Times New Roman" w:hAnsi="Times New Roman" w:cs="Times New Roman"/>
          <w:lang w:eastAsia="en-GB"/>
        </w:rPr>
        <w:t xml:space="preserve">. </w:t>
      </w:r>
      <w:r w:rsidRPr="003C0531">
        <w:rPr>
          <w:rFonts w:ascii="Times New Roman" w:eastAsia="Times New Roman" w:hAnsi="Times New Roman" w:cs="Times New Roman"/>
          <w:lang w:eastAsia="en-GB"/>
        </w:rPr>
        <w:t>This theoretical technique was found suitable for this research as this will drive the collection and analysis of data from a social environment to effectively analyse how technology can change the way visitors experience museums.</w:t>
      </w:r>
    </w:p>
    <w:p w14:paraId="4C13B98E" w14:textId="686B0444" w:rsidR="00FC5128" w:rsidRDefault="0042067D" w:rsidP="00FC5128">
      <w:pPr>
        <w:spacing w:before="240" w:after="0" w:line="360" w:lineRule="auto"/>
        <w:jc w:val="both"/>
        <w:textAlignment w:val="baseline"/>
        <w:rPr>
          <w:rFonts w:ascii="Times New Roman" w:eastAsia="Times New Roman" w:hAnsi="Times New Roman" w:cs="Times New Roman"/>
          <w:lang w:eastAsia="en-GB"/>
        </w:rPr>
      </w:pPr>
      <w:r w:rsidRPr="687BA689">
        <w:rPr>
          <w:rFonts w:ascii="Times New Roman" w:eastAsia="Times New Roman" w:hAnsi="Times New Roman" w:cs="Times New Roman"/>
        </w:rPr>
        <w:t xml:space="preserve">A limitation </w:t>
      </w:r>
      <w:r w:rsidR="00C252C3" w:rsidRPr="687BA689">
        <w:rPr>
          <w:rFonts w:ascii="Times New Roman" w:eastAsia="Times New Roman" w:hAnsi="Times New Roman" w:cs="Times New Roman"/>
        </w:rPr>
        <w:t xml:space="preserve">was found within this research regarding </w:t>
      </w:r>
      <w:r w:rsidR="00DA4A39" w:rsidRPr="687BA689">
        <w:rPr>
          <w:rFonts w:ascii="Times New Roman" w:eastAsia="Times New Roman" w:hAnsi="Times New Roman" w:cs="Times New Roman"/>
        </w:rPr>
        <w:t>t</w:t>
      </w:r>
      <w:r w:rsidR="00FC5128" w:rsidRPr="687BA689">
        <w:rPr>
          <w:rFonts w:ascii="Times New Roman" w:eastAsia="Times New Roman" w:hAnsi="Times New Roman" w:cs="Times New Roman"/>
        </w:rPr>
        <w:t>he SenseGlove haptic device</w:t>
      </w:r>
      <w:r w:rsidR="00DA4A39" w:rsidRPr="687BA689">
        <w:rPr>
          <w:rFonts w:ascii="Times New Roman" w:eastAsia="Times New Roman" w:hAnsi="Times New Roman" w:cs="Times New Roman"/>
        </w:rPr>
        <w:t>,</w:t>
      </w:r>
      <w:r w:rsidR="00FC5128" w:rsidRPr="687BA689">
        <w:rPr>
          <w:rFonts w:ascii="Times New Roman" w:eastAsia="Times New Roman" w:hAnsi="Times New Roman" w:cs="Times New Roman"/>
        </w:rPr>
        <w:t xml:space="preserve"> </w:t>
      </w:r>
      <w:r w:rsidR="00DA4A39" w:rsidRPr="687BA689">
        <w:rPr>
          <w:rFonts w:ascii="Times New Roman" w:eastAsia="Times New Roman" w:hAnsi="Times New Roman" w:cs="Times New Roman"/>
        </w:rPr>
        <w:t>due to the inability</w:t>
      </w:r>
      <w:r w:rsidR="00FC5128" w:rsidRPr="687BA689">
        <w:rPr>
          <w:rFonts w:ascii="Times New Roman" w:eastAsia="Times New Roman" w:hAnsi="Times New Roman" w:cs="Times New Roman"/>
        </w:rPr>
        <w:t xml:space="preserve"> to provide a weighted simulation and the ability to use your fingertips to feel texture precisely. These limitations impacted the extent </w:t>
      </w:r>
      <w:r w:rsidR="00714427" w:rsidRPr="687BA689">
        <w:rPr>
          <w:rFonts w:ascii="Times New Roman" w:eastAsia="Times New Roman" w:hAnsi="Times New Roman" w:cs="Times New Roman"/>
        </w:rPr>
        <w:t xml:space="preserve">of </w:t>
      </w:r>
      <w:r w:rsidR="00FC5128" w:rsidRPr="687BA689">
        <w:rPr>
          <w:rFonts w:ascii="Times New Roman" w:eastAsia="Times New Roman" w:hAnsi="Times New Roman" w:cs="Times New Roman"/>
        </w:rPr>
        <w:t>interpretation</w:t>
      </w:r>
      <w:r w:rsidR="00714427" w:rsidRPr="687BA689">
        <w:rPr>
          <w:rFonts w:ascii="Times New Roman" w:eastAsia="Times New Roman" w:hAnsi="Times New Roman" w:cs="Times New Roman"/>
        </w:rPr>
        <w:t xml:space="preserve"> that</w:t>
      </w:r>
      <w:r w:rsidR="00FC5128" w:rsidRPr="687BA689">
        <w:rPr>
          <w:rFonts w:ascii="Times New Roman" w:eastAsia="Times New Roman" w:hAnsi="Times New Roman" w:cs="Times New Roman"/>
        </w:rPr>
        <w:t xml:space="preserve"> could be achieved</w:t>
      </w:r>
      <w:r w:rsidR="00C92B09" w:rsidRPr="687BA689">
        <w:rPr>
          <w:rFonts w:ascii="Times New Roman" w:eastAsia="Times New Roman" w:hAnsi="Times New Roman" w:cs="Times New Roman"/>
        </w:rPr>
        <w:t>. However,</w:t>
      </w:r>
      <w:r w:rsidR="00FC5128" w:rsidRPr="687BA689">
        <w:rPr>
          <w:rFonts w:ascii="Times New Roman" w:eastAsia="Times New Roman" w:hAnsi="Times New Roman" w:cs="Times New Roman"/>
        </w:rPr>
        <w:t xml:space="preserve"> </w:t>
      </w:r>
      <w:r w:rsidR="00C92B09" w:rsidRPr="687BA689">
        <w:rPr>
          <w:rFonts w:ascii="Times New Roman" w:eastAsia="Times New Roman" w:hAnsi="Times New Roman" w:cs="Times New Roman"/>
        </w:rPr>
        <w:t xml:space="preserve">the addition of </w:t>
      </w:r>
      <w:r w:rsidR="00876386" w:rsidRPr="687BA689">
        <w:rPr>
          <w:rFonts w:ascii="Times New Roman" w:eastAsia="Times New Roman" w:hAnsi="Times New Roman" w:cs="Times New Roman"/>
        </w:rPr>
        <w:t>V</w:t>
      </w:r>
      <w:r w:rsidR="00FC5128" w:rsidRPr="687BA689">
        <w:rPr>
          <w:rFonts w:ascii="Times New Roman" w:eastAsia="Times New Roman" w:hAnsi="Times New Roman" w:cs="Times New Roman"/>
        </w:rPr>
        <w:t xml:space="preserve">irtual </w:t>
      </w:r>
      <w:r w:rsidR="00876386" w:rsidRPr="687BA689">
        <w:rPr>
          <w:rFonts w:ascii="Times New Roman" w:eastAsia="Times New Roman" w:hAnsi="Times New Roman" w:cs="Times New Roman"/>
        </w:rPr>
        <w:t>R</w:t>
      </w:r>
      <w:r w:rsidR="00FC5128" w:rsidRPr="687BA689">
        <w:rPr>
          <w:rFonts w:ascii="Times New Roman" w:eastAsia="Times New Roman" w:hAnsi="Times New Roman" w:cs="Times New Roman"/>
        </w:rPr>
        <w:t xml:space="preserve">eality </w:t>
      </w:r>
      <w:r w:rsidR="00BB460B" w:rsidRPr="687BA689">
        <w:rPr>
          <w:rFonts w:ascii="Times New Roman" w:eastAsia="Times New Roman" w:hAnsi="Times New Roman" w:cs="Times New Roman"/>
        </w:rPr>
        <w:t xml:space="preserve">provides visual context </w:t>
      </w:r>
      <w:r w:rsidR="00A131BD" w:rsidRPr="687BA689">
        <w:rPr>
          <w:rFonts w:ascii="Times New Roman" w:eastAsia="Times New Roman" w:hAnsi="Times New Roman" w:cs="Times New Roman"/>
        </w:rPr>
        <w:t xml:space="preserve">combined with interactive </w:t>
      </w:r>
      <w:r w:rsidR="00E91A84" w:rsidRPr="687BA689">
        <w:rPr>
          <w:rFonts w:ascii="Times New Roman" w:eastAsia="Times New Roman" w:hAnsi="Times New Roman" w:cs="Times New Roman"/>
        </w:rPr>
        <w:t>content</w:t>
      </w:r>
      <w:r w:rsidR="00FC5128" w:rsidRPr="687BA689">
        <w:rPr>
          <w:rFonts w:ascii="Times New Roman" w:eastAsia="Times New Roman" w:hAnsi="Times New Roman" w:cs="Times New Roman"/>
        </w:rPr>
        <w:t xml:space="preserve">. </w:t>
      </w:r>
      <w:r w:rsidR="00A41582" w:rsidRPr="687BA689">
        <w:rPr>
          <w:rFonts w:ascii="Times New Roman" w:eastAsia="Times New Roman" w:hAnsi="Times New Roman" w:cs="Times New Roman"/>
        </w:rPr>
        <w:t>This applica</w:t>
      </w:r>
      <w:r w:rsidR="005515D3" w:rsidRPr="687BA689">
        <w:rPr>
          <w:rFonts w:ascii="Times New Roman" w:eastAsia="Times New Roman" w:hAnsi="Times New Roman" w:cs="Times New Roman"/>
        </w:rPr>
        <w:t xml:space="preserve">tion </w:t>
      </w:r>
      <w:r w:rsidR="004E6933" w:rsidRPr="687BA689">
        <w:rPr>
          <w:rFonts w:ascii="Times New Roman" w:eastAsia="Times New Roman" w:hAnsi="Times New Roman" w:cs="Times New Roman"/>
        </w:rPr>
        <w:t xml:space="preserve">aims to </w:t>
      </w:r>
      <w:r w:rsidR="00215CCA" w:rsidRPr="687BA689">
        <w:rPr>
          <w:rFonts w:ascii="Times New Roman" w:eastAsia="Times New Roman" w:hAnsi="Times New Roman" w:cs="Times New Roman"/>
        </w:rPr>
        <w:t xml:space="preserve">benefit the visitors understanding of </w:t>
      </w:r>
      <w:r w:rsidR="002969BE" w:rsidRPr="687BA689">
        <w:rPr>
          <w:rFonts w:ascii="Times New Roman" w:eastAsia="Times New Roman" w:hAnsi="Times New Roman" w:cs="Times New Roman"/>
        </w:rPr>
        <w:t xml:space="preserve">an </w:t>
      </w:r>
      <w:r w:rsidRPr="687BA689">
        <w:rPr>
          <w:rFonts w:ascii="Times New Roman" w:eastAsia="Times New Roman" w:hAnsi="Times New Roman" w:cs="Times New Roman"/>
        </w:rPr>
        <w:t>artefact’s</w:t>
      </w:r>
      <w:r w:rsidR="002969BE" w:rsidRPr="687BA689">
        <w:rPr>
          <w:rFonts w:ascii="Times New Roman" w:eastAsia="Times New Roman" w:hAnsi="Times New Roman" w:cs="Times New Roman"/>
        </w:rPr>
        <w:t xml:space="preserve"> creation, role and </w:t>
      </w:r>
      <w:r w:rsidR="005E7B20" w:rsidRPr="687BA689">
        <w:rPr>
          <w:rFonts w:ascii="Times New Roman" w:eastAsia="Times New Roman" w:hAnsi="Times New Roman" w:cs="Times New Roman"/>
        </w:rPr>
        <w:t>present-day</w:t>
      </w:r>
      <w:r w:rsidR="00364557" w:rsidRPr="687BA689">
        <w:rPr>
          <w:rFonts w:ascii="Times New Roman" w:eastAsia="Times New Roman" w:hAnsi="Times New Roman" w:cs="Times New Roman"/>
        </w:rPr>
        <w:t xml:space="preserve"> </w:t>
      </w:r>
      <w:r w:rsidR="002969BE" w:rsidRPr="687BA689">
        <w:rPr>
          <w:rFonts w:ascii="Times New Roman" w:eastAsia="Times New Roman" w:hAnsi="Times New Roman" w:cs="Times New Roman"/>
        </w:rPr>
        <w:t>demand</w:t>
      </w:r>
      <w:r w:rsidR="005E7B20" w:rsidRPr="687BA689">
        <w:rPr>
          <w:rFonts w:ascii="Times New Roman" w:eastAsia="Times New Roman" w:hAnsi="Times New Roman" w:cs="Times New Roman"/>
        </w:rPr>
        <w:t>.</w:t>
      </w:r>
    </w:p>
    <w:p w14:paraId="2BC26B1B" w14:textId="77777777" w:rsidR="00FC5128" w:rsidRPr="00AC7018" w:rsidRDefault="00FC5128" w:rsidP="00FC5128">
      <w:pPr>
        <w:spacing w:before="240" w:after="0" w:line="360" w:lineRule="auto"/>
        <w:jc w:val="both"/>
        <w:textAlignment w:val="baseline"/>
        <w:rPr>
          <w:rFonts w:ascii="Times New Roman" w:eastAsia="Times New Roman" w:hAnsi="Times New Roman" w:cs="Times New Roman"/>
          <w:lang w:eastAsia="en-GB"/>
        </w:rPr>
      </w:pPr>
      <w:r w:rsidRPr="687BA689">
        <w:rPr>
          <w:rFonts w:ascii="Times New Roman" w:eastAsia="Times New Roman" w:hAnsi="Times New Roman" w:cs="Times New Roman"/>
        </w:rPr>
        <w:t>A selection process was made to decide which ceramics will feature in the experience. These decisions were based on the object analysis breakdown in the methodology of this research.</w:t>
      </w:r>
    </w:p>
    <w:p w14:paraId="5C93C193" w14:textId="3C8C7B65" w:rsidR="00FC5128" w:rsidRDefault="00FC5128" w:rsidP="00FC5128">
      <w:pPr>
        <w:spacing w:before="240" w:after="0" w:line="360" w:lineRule="auto"/>
        <w:jc w:val="both"/>
        <w:textAlignment w:val="baseline"/>
        <w:rPr>
          <w:rFonts w:ascii="Times New Roman" w:eastAsia="Times New Roman" w:hAnsi="Times New Roman" w:cs="Times New Roman"/>
          <w:lang w:eastAsia="en-GB"/>
        </w:rPr>
      </w:pPr>
      <w:r w:rsidRPr="687BA689">
        <w:rPr>
          <w:rFonts w:ascii="Times New Roman" w:eastAsia="Times New Roman" w:hAnsi="Times New Roman" w:cs="Times New Roman"/>
        </w:rPr>
        <w:t>The chosen ceramics dated back to</w:t>
      </w:r>
      <w:r w:rsidR="0003191C" w:rsidRPr="687BA689">
        <w:rPr>
          <w:rFonts w:ascii="Times New Roman" w:eastAsia="Times New Roman" w:hAnsi="Times New Roman" w:cs="Times New Roman"/>
        </w:rPr>
        <w:t xml:space="preserve"> the</w:t>
      </w:r>
      <w:r w:rsidRPr="687BA689">
        <w:rPr>
          <w:rFonts w:ascii="Times New Roman" w:eastAsia="Times New Roman" w:hAnsi="Times New Roman" w:cs="Times New Roman"/>
        </w:rPr>
        <w:t xml:space="preserve"> Han and Tang periods to keep them within a similar timeline</w:t>
      </w:r>
      <w:r w:rsidR="0003191C" w:rsidRPr="687BA689">
        <w:rPr>
          <w:rFonts w:ascii="Times New Roman" w:eastAsia="Times New Roman" w:hAnsi="Times New Roman" w:cs="Times New Roman"/>
        </w:rPr>
        <w:t>.</w:t>
      </w:r>
      <w:r w:rsidRPr="687BA689">
        <w:rPr>
          <w:rFonts w:ascii="Times New Roman" w:eastAsia="Times New Roman" w:hAnsi="Times New Roman" w:cs="Times New Roman"/>
        </w:rPr>
        <w:t xml:space="preserve"> </w:t>
      </w:r>
      <w:r w:rsidR="0003191C" w:rsidRPr="687BA689">
        <w:rPr>
          <w:rFonts w:ascii="Times New Roman" w:eastAsia="Times New Roman" w:hAnsi="Times New Roman" w:cs="Times New Roman"/>
        </w:rPr>
        <w:t>T</w:t>
      </w:r>
      <w:r w:rsidRPr="687BA689">
        <w:rPr>
          <w:rFonts w:ascii="Times New Roman" w:eastAsia="Times New Roman" w:hAnsi="Times New Roman" w:cs="Times New Roman"/>
        </w:rPr>
        <w:t xml:space="preserve">his was to create consistency in the second environment the player would </w:t>
      </w:r>
      <w:r w:rsidR="00A8529F" w:rsidRPr="687BA689">
        <w:rPr>
          <w:rFonts w:ascii="Times New Roman" w:eastAsia="Times New Roman" w:hAnsi="Times New Roman" w:cs="Times New Roman"/>
        </w:rPr>
        <w:t xml:space="preserve">be </w:t>
      </w:r>
      <w:r w:rsidRPr="687BA689">
        <w:rPr>
          <w:rFonts w:ascii="Times New Roman" w:eastAsia="Times New Roman" w:hAnsi="Times New Roman" w:cs="Times New Roman"/>
        </w:rPr>
        <w:t>teleport</w:t>
      </w:r>
      <w:r w:rsidR="00A8529F" w:rsidRPr="687BA689">
        <w:rPr>
          <w:rFonts w:ascii="Times New Roman" w:eastAsia="Times New Roman" w:hAnsi="Times New Roman" w:cs="Times New Roman"/>
        </w:rPr>
        <w:t>ed</w:t>
      </w:r>
      <w:r w:rsidRPr="687BA689">
        <w:rPr>
          <w:rFonts w:ascii="Times New Roman" w:eastAsia="Times New Roman" w:hAnsi="Times New Roman" w:cs="Times New Roman"/>
        </w:rPr>
        <w:t xml:space="preserve"> into</w:t>
      </w:r>
      <w:r w:rsidR="00A8529F" w:rsidRPr="687BA689">
        <w:rPr>
          <w:rFonts w:ascii="Times New Roman" w:eastAsia="Times New Roman" w:hAnsi="Times New Roman" w:cs="Times New Roman"/>
        </w:rPr>
        <w:t>.</w:t>
      </w:r>
      <w:r w:rsidRPr="687BA689">
        <w:rPr>
          <w:rFonts w:ascii="Times New Roman" w:eastAsia="Times New Roman" w:hAnsi="Times New Roman" w:cs="Times New Roman"/>
        </w:rPr>
        <w:t xml:space="preserve"> </w:t>
      </w:r>
      <w:r w:rsidR="00A8529F" w:rsidRPr="687BA689">
        <w:rPr>
          <w:rFonts w:ascii="Times New Roman" w:eastAsia="Times New Roman" w:hAnsi="Times New Roman" w:cs="Times New Roman"/>
        </w:rPr>
        <w:t>T</w:t>
      </w:r>
      <w:r w:rsidRPr="687BA689">
        <w:rPr>
          <w:rFonts w:ascii="Times New Roman" w:eastAsia="Times New Roman" w:hAnsi="Times New Roman" w:cs="Times New Roman"/>
        </w:rPr>
        <w:t>he</w:t>
      </w:r>
      <w:r w:rsidR="00A8529F" w:rsidRPr="687BA689">
        <w:rPr>
          <w:rFonts w:ascii="Times New Roman" w:eastAsia="Times New Roman" w:hAnsi="Times New Roman" w:cs="Times New Roman"/>
        </w:rPr>
        <w:t xml:space="preserve"> VR</w:t>
      </w:r>
      <w:r w:rsidRPr="687BA689">
        <w:rPr>
          <w:rFonts w:ascii="Times New Roman" w:eastAsia="Times New Roman" w:hAnsi="Times New Roman" w:cs="Times New Roman"/>
        </w:rPr>
        <w:t xml:space="preserve"> tomb </w:t>
      </w:r>
      <w:r w:rsidR="00A8529F" w:rsidRPr="687BA689">
        <w:rPr>
          <w:rFonts w:ascii="Times New Roman" w:eastAsia="Times New Roman" w:hAnsi="Times New Roman" w:cs="Times New Roman"/>
        </w:rPr>
        <w:t xml:space="preserve">recreation </w:t>
      </w:r>
      <w:r w:rsidRPr="687BA689">
        <w:rPr>
          <w:rFonts w:ascii="Times New Roman" w:eastAsia="Times New Roman" w:hAnsi="Times New Roman" w:cs="Times New Roman"/>
        </w:rPr>
        <w:t>represent</w:t>
      </w:r>
      <w:r w:rsidR="00A8529F" w:rsidRPr="687BA689">
        <w:rPr>
          <w:rFonts w:ascii="Times New Roman" w:eastAsia="Times New Roman" w:hAnsi="Times New Roman" w:cs="Times New Roman"/>
        </w:rPr>
        <w:t>s</w:t>
      </w:r>
      <w:r w:rsidRPr="687BA689">
        <w:rPr>
          <w:rFonts w:ascii="Times New Roman" w:eastAsia="Times New Roman" w:hAnsi="Times New Roman" w:cs="Times New Roman"/>
        </w:rPr>
        <w:t xml:space="preserve"> the ceramics</w:t>
      </w:r>
      <w:r w:rsidR="00C32365" w:rsidRPr="687BA689">
        <w:rPr>
          <w:rFonts w:ascii="Times New Roman" w:eastAsia="Times New Roman" w:hAnsi="Times New Roman" w:cs="Times New Roman"/>
        </w:rPr>
        <w:t>’</w:t>
      </w:r>
      <w:r w:rsidRPr="687BA689">
        <w:rPr>
          <w:rFonts w:ascii="Times New Roman" w:eastAsia="Times New Roman" w:hAnsi="Times New Roman" w:cs="Times New Roman"/>
        </w:rPr>
        <w:t xml:space="preserve"> former use to demonstrate where they were discovered and communicate</w:t>
      </w:r>
      <w:r w:rsidR="003837FC" w:rsidRPr="687BA689">
        <w:rPr>
          <w:rFonts w:ascii="Times New Roman" w:eastAsia="Times New Roman" w:hAnsi="Times New Roman" w:cs="Times New Roman"/>
        </w:rPr>
        <w:t>s</w:t>
      </w:r>
      <w:r w:rsidRPr="687BA689">
        <w:rPr>
          <w:rFonts w:ascii="Times New Roman" w:eastAsia="Times New Roman" w:hAnsi="Times New Roman" w:cs="Times New Roman"/>
        </w:rPr>
        <w:t xml:space="preserve"> that the ceramics were offerings to the afterlife. The environment was designed to replicate a traditional Tang Dynasty tomb that would have featured ceramic offerings in their burial rituals. The murals on the walls were direct projections of murals found in an existing uncovered Tang tomb. Additional objects were created including a ceramic goose lamp and a decorative coffin that accurately represented the resting place of Lady Dai, a female aristocrat who die</w:t>
      </w:r>
      <w:r w:rsidR="003837FC" w:rsidRPr="687BA689">
        <w:rPr>
          <w:rFonts w:ascii="Times New Roman" w:eastAsia="Times New Roman" w:hAnsi="Times New Roman" w:cs="Times New Roman"/>
        </w:rPr>
        <w:t>d</w:t>
      </w:r>
      <w:r w:rsidRPr="687BA689">
        <w:rPr>
          <w:rFonts w:ascii="Times New Roman" w:eastAsia="Times New Roman" w:hAnsi="Times New Roman" w:cs="Times New Roman"/>
        </w:rPr>
        <w:t xml:space="preserve"> during the Han Dynasty.</w:t>
      </w:r>
    </w:p>
    <w:p w14:paraId="2B760B48" w14:textId="28234640" w:rsidR="00FC5128" w:rsidRPr="00C71126" w:rsidRDefault="00FC5128" w:rsidP="00FC5128">
      <w:pPr>
        <w:spacing w:before="240" w:line="360" w:lineRule="auto"/>
        <w:rPr>
          <w:rFonts w:ascii="Times New Roman" w:eastAsia="Times New Roman" w:hAnsi="Times New Roman" w:cs="Times New Roman"/>
        </w:rPr>
      </w:pPr>
      <w:r w:rsidRPr="687BA689">
        <w:rPr>
          <w:rFonts w:ascii="Times New Roman" w:eastAsia="Times New Roman" w:hAnsi="Times New Roman" w:cs="Times New Roman"/>
        </w:rPr>
        <w:t xml:space="preserve">An additional design aspect that influenced decision making for selected Thornhill pieces came from </w:t>
      </w:r>
      <w:r w:rsidR="003837FC" w:rsidRPr="687BA689">
        <w:rPr>
          <w:rFonts w:ascii="Times New Roman" w:eastAsia="Times New Roman" w:hAnsi="Times New Roman" w:cs="Times New Roman"/>
        </w:rPr>
        <w:t xml:space="preserve">the </w:t>
      </w:r>
      <w:r w:rsidRPr="687BA689">
        <w:rPr>
          <w:rFonts w:ascii="Times New Roman" w:eastAsia="Times New Roman" w:hAnsi="Times New Roman" w:cs="Times New Roman"/>
        </w:rPr>
        <w:t xml:space="preserve">representation regarding fake replicas. </w:t>
      </w:r>
      <w:r>
        <w:rPr>
          <w:rFonts w:ascii="Times New Roman" w:eastAsia="Times New Roman" w:hAnsi="Times New Roman" w:cs="Times New Roman"/>
        </w:rPr>
        <w:t xml:space="preserve">Despite Ernest Thornhill displaying an advanced </w:t>
      </w:r>
      <w:r>
        <w:rPr>
          <w:rFonts w:ascii="Times New Roman" w:eastAsia="Times New Roman" w:hAnsi="Times New Roman" w:cs="Times New Roman"/>
        </w:rPr>
        <w:lastRenderedPageBreak/>
        <w:t xml:space="preserve">knowledge on </w:t>
      </w:r>
      <w:r w:rsidR="00D65159">
        <w:rPr>
          <w:rFonts w:ascii="Times New Roman" w:eastAsia="Times New Roman" w:hAnsi="Times New Roman" w:cs="Times New Roman"/>
        </w:rPr>
        <w:t>East-Asian</w:t>
      </w:r>
      <w:r>
        <w:rPr>
          <w:rFonts w:ascii="Times New Roman" w:eastAsia="Times New Roman" w:hAnsi="Times New Roman" w:cs="Times New Roman"/>
        </w:rPr>
        <w:t xml:space="preserve"> ceramics, Thornhill made one mistake in his collection when he bought a fake Tang dynasty Musician on Horseback figurine. The modern copy was examined and found to be a close fake to the original design. Copies are a common issue in the ceramics community as close replicas can make a lot of money at auction if</w:t>
      </w:r>
      <w:r w:rsidR="00B55602">
        <w:rPr>
          <w:rFonts w:ascii="Times New Roman" w:eastAsia="Times New Roman" w:hAnsi="Times New Roman" w:cs="Times New Roman"/>
        </w:rPr>
        <w:t xml:space="preserve"> they</w:t>
      </w:r>
      <w:r>
        <w:rPr>
          <w:rFonts w:ascii="Times New Roman" w:eastAsia="Times New Roman" w:hAnsi="Times New Roman" w:cs="Times New Roman"/>
        </w:rPr>
        <w:t xml:space="preserve"> remain unidentified. </w:t>
      </w:r>
    </w:p>
    <w:p w14:paraId="6A9B8BB1" w14:textId="77777777" w:rsidR="00FC5128" w:rsidRDefault="00FC5128" w:rsidP="00FC5128">
      <w:pPr>
        <w:spacing w:before="240" w:after="0" w:line="360" w:lineRule="auto"/>
        <w:jc w:val="both"/>
        <w:textAlignment w:val="baseline"/>
        <w:rPr>
          <w:rFonts w:ascii="Times New Roman" w:eastAsia="Times New Roman" w:hAnsi="Times New Roman" w:cs="Times New Roman"/>
          <w:lang w:eastAsia="en-GB"/>
        </w:rPr>
      </w:pPr>
      <w:r w:rsidRPr="687BA689">
        <w:rPr>
          <w:rFonts w:ascii="Times New Roman" w:eastAsia="Times New Roman" w:hAnsi="Times New Roman" w:cs="Times New Roman"/>
        </w:rPr>
        <w:t>Therefore, the musician on horseback was chosen to feature in the experience to show visitors how fake versions can look to the original and question the visitor on which they thought was the fake while in the virtual scene.</w:t>
      </w:r>
    </w:p>
    <w:p w14:paraId="251C485A" w14:textId="77777777" w:rsidR="00020540" w:rsidRDefault="00020540" w:rsidP="00020540">
      <w:pPr>
        <w:spacing w:before="240" w:line="360" w:lineRule="auto"/>
        <w:rPr>
          <w:rFonts w:ascii="Times New Roman" w:eastAsia="Times New Roman" w:hAnsi="Times New Roman" w:cs="Times New Roman"/>
        </w:rPr>
      </w:pPr>
    </w:p>
    <w:p w14:paraId="756A9255" w14:textId="566A4AC3" w:rsidR="00020540" w:rsidRPr="00020540" w:rsidRDefault="00020540" w:rsidP="00C65F17">
      <w:pPr>
        <w:pStyle w:val="Heading3"/>
        <w:spacing w:line="360" w:lineRule="auto"/>
        <w:rPr>
          <w:rFonts w:cs="Times New Roman"/>
          <w:b/>
          <w:color w:val="auto"/>
          <w:bdr w:val="none" w:sz="0" w:space="0" w:color="auto" w:frame="1"/>
        </w:rPr>
      </w:pPr>
      <w:bookmarkStart w:id="157" w:name="_Toc154856543"/>
      <w:bookmarkStart w:id="158" w:name="_Toc173940595"/>
      <w:r w:rsidRPr="00020540">
        <w:rPr>
          <w:color w:val="auto"/>
        </w:rPr>
        <w:t xml:space="preserve">3.2.1 </w:t>
      </w:r>
      <w:r w:rsidR="00D73A41" w:rsidRPr="00020540">
        <w:rPr>
          <w:color w:val="auto"/>
        </w:rPr>
        <w:t>Object Analysis</w:t>
      </w:r>
      <w:r w:rsidR="00D73A41" w:rsidRPr="00020540">
        <w:rPr>
          <w:rStyle w:val="xapple-converted-space"/>
          <w:rFonts w:cs="Times New Roman"/>
          <w:color w:val="auto"/>
          <w:bdr w:val="none" w:sz="0" w:space="0" w:color="auto" w:frame="1"/>
        </w:rPr>
        <w:t xml:space="preserve"> Framework</w:t>
      </w:r>
      <w:bookmarkEnd w:id="157"/>
      <w:bookmarkEnd w:id="158"/>
      <w:r w:rsidR="00D73A41" w:rsidRPr="00020540">
        <w:rPr>
          <w:rStyle w:val="xapple-converted-space"/>
          <w:rFonts w:cs="Times New Roman"/>
          <w:b/>
          <w:color w:val="auto"/>
          <w:bdr w:val="none" w:sz="0" w:space="0" w:color="auto" w:frame="1"/>
        </w:rPr>
        <w:t xml:space="preserve"> </w:t>
      </w:r>
    </w:p>
    <w:p w14:paraId="4A023148" w14:textId="512984ED" w:rsidR="00B43B2E" w:rsidRPr="00B43B2E" w:rsidRDefault="00D73A41" w:rsidP="00B43B2E">
      <w:pPr>
        <w:pStyle w:val="xp2"/>
        <w:shd w:val="clear" w:color="auto" w:fill="FFFFFF" w:themeFill="background1"/>
        <w:spacing w:beforeAutospacing="0" w:after="0" w:afterAutospacing="0" w:line="360" w:lineRule="auto"/>
        <w:rPr>
          <w:sz w:val="22"/>
          <w:szCs w:val="22"/>
          <w:bdr w:val="none" w:sz="0" w:space="0" w:color="auto" w:frame="1"/>
        </w:rPr>
      </w:pPr>
      <w:r w:rsidRPr="00F7267C">
        <w:rPr>
          <w:sz w:val="22"/>
          <w:szCs w:val="22"/>
        </w:rPr>
        <w:t>Expanded methods of object analysis can facilitate broader connectivity and contemporary relevance of collection artefacts. As a starting point, Paul </w:t>
      </w:r>
      <w:r w:rsidRPr="00F7267C">
        <w:rPr>
          <w:rStyle w:val="mark1x4wo1z23"/>
          <w:sz w:val="22"/>
          <w:szCs w:val="22"/>
          <w:bdr w:val="none" w:sz="0" w:space="0" w:color="auto" w:frame="1"/>
        </w:rPr>
        <w:t>Greenhalgh</w:t>
      </w:r>
      <w:r w:rsidRPr="00F7267C">
        <w:rPr>
          <w:sz w:val="22"/>
          <w:szCs w:val="22"/>
        </w:rPr>
        <w:t>’s method of object analysis will be considered to ‘reverse engineer’ the ceramic object into its constituent parts to elucidate:</w:t>
      </w:r>
      <w:r w:rsidRPr="00F7267C">
        <w:rPr>
          <w:rStyle w:val="xapple-converted-space"/>
          <w:sz w:val="22"/>
          <w:szCs w:val="22"/>
          <w:bdr w:val="none" w:sz="0" w:space="0" w:color="auto" w:frame="1"/>
        </w:rPr>
        <w:t> </w:t>
      </w:r>
    </w:p>
    <w:p w14:paraId="4984BB9A" w14:textId="77777777" w:rsidR="00D73A41" w:rsidRPr="00F7267C" w:rsidRDefault="00D73A41" w:rsidP="00B43B2E">
      <w:pPr>
        <w:pStyle w:val="xp2"/>
        <w:shd w:val="clear" w:color="auto" w:fill="FFFFFF" w:themeFill="background1"/>
        <w:spacing w:beforeAutospacing="0" w:after="0" w:afterAutospacing="0" w:line="360" w:lineRule="auto"/>
        <w:rPr>
          <w:sz w:val="22"/>
          <w:szCs w:val="22"/>
        </w:rPr>
      </w:pPr>
      <w:r w:rsidRPr="00F7267C">
        <w:rPr>
          <w:b/>
          <w:bCs/>
          <w:sz w:val="22"/>
          <w:szCs w:val="22"/>
        </w:rPr>
        <w:t>The maker </w:t>
      </w:r>
      <w:r w:rsidRPr="00F7267C">
        <w:rPr>
          <w:sz w:val="22"/>
          <w:szCs w:val="22"/>
        </w:rPr>
        <w:t>(</w:t>
      </w:r>
      <w:r>
        <w:rPr>
          <w:sz w:val="22"/>
          <w:szCs w:val="22"/>
        </w:rPr>
        <w:t>t</w:t>
      </w:r>
      <w:r w:rsidRPr="00F7267C">
        <w:rPr>
          <w:sz w:val="22"/>
          <w:szCs w:val="22"/>
        </w:rPr>
        <w:t>he maker’s personal/social background/the embodied knowledge/technical proficiency of the maker)</w:t>
      </w:r>
      <w:r w:rsidRPr="00F7267C">
        <w:rPr>
          <w:rStyle w:val="xapple-converted-space"/>
          <w:sz w:val="22"/>
          <w:szCs w:val="22"/>
          <w:bdr w:val="none" w:sz="0" w:space="0" w:color="auto" w:frame="1"/>
        </w:rPr>
        <w:t> </w:t>
      </w:r>
    </w:p>
    <w:p w14:paraId="041DED33" w14:textId="77777777" w:rsidR="00D73A41" w:rsidRPr="00F7267C" w:rsidRDefault="00D73A41" w:rsidP="00B43B2E">
      <w:pPr>
        <w:pStyle w:val="xp2"/>
        <w:shd w:val="clear" w:color="auto" w:fill="FFFFFF" w:themeFill="background1"/>
        <w:spacing w:beforeAutospacing="0" w:after="0" w:afterAutospacing="0" w:line="360" w:lineRule="auto"/>
        <w:rPr>
          <w:sz w:val="22"/>
          <w:szCs w:val="22"/>
        </w:rPr>
      </w:pPr>
      <w:r w:rsidRPr="00F7267C">
        <w:rPr>
          <w:b/>
          <w:bCs/>
          <w:sz w:val="22"/>
          <w:szCs w:val="22"/>
        </w:rPr>
        <w:t>The consumer </w:t>
      </w:r>
      <w:r w:rsidRPr="00F7267C">
        <w:rPr>
          <w:sz w:val="22"/>
          <w:szCs w:val="22"/>
        </w:rPr>
        <w:t>(</w:t>
      </w:r>
      <w:r>
        <w:rPr>
          <w:sz w:val="22"/>
          <w:szCs w:val="22"/>
        </w:rPr>
        <w:t>t</w:t>
      </w:r>
      <w:r w:rsidRPr="00F7267C">
        <w:rPr>
          <w:sz w:val="22"/>
          <w:szCs w:val="22"/>
        </w:rPr>
        <w:t>he consumer's personal/social background, status)</w:t>
      </w:r>
      <w:r w:rsidRPr="00F7267C">
        <w:rPr>
          <w:rStyle w:val="xapple-converted-space"/>
          <w:sz w:val="22"/>
          <w:szCs w:val="22"/>
          <w:bdr w:val="none" w:sz="0" w:space="0" w:color="auto" w:frame="1"/>
        </w:rPr>
        <w:t> </w:t>
      </w:r>
    </w:p>
    <w:p w14:paraId="0B21605F" w14:textId="77777777" w:rsidR="00D73A41" w:rsidRPr="00F7267C" w:rsidRDefault="00D73A41" w:rsidP="00B43B2E">
      <w:pPr>
        <w:pStyle w:val="xp2"/>
        <w:shd w:val="clear" w:color="auto" w:fill="FFFFFF" w:themeFill="background1"/>
        <w:spacing w:beforeAutospacing="0" w:after="0" w:afterAutospacing="0" w:line="360" w:lineRule="auto"/>
        <w:rPr>
          <w:sz w:val="22"/>
          <w:szCs w:val="22"/>
        </w:rPr>
      </w:pPr>
      <w:r w:rsidRPr="00F7267C">
        <w:rPr>
          <w:b/>
          <w:bCs/>
          <w:sz w:val="22"/>
          <w:szCs w:val="22"/>
        </w:rPr>
        <w:t>The role of the object </w:t>
      </w:r>
      <w:r w:rsidRPr="00F7267C">
        <w:rPr>
          <w:sz w:val="22"/>
          <w:szCs w:val="22"/>
        </w:rPr>
        <w:t>(its function – utilitarian, religious, ceremonial, visual, conceptual)</w:t>
      </w:r>
      <w:r w:rsidRPr="00F7267C">
        <w:rPr>
          <w:rStyle w:val="xapple-converted-space"/>
          <w:sz w:val="22"/>
          <w:szCs w:val="22"/>
          <w:bdr w:val="none" w:sz="0" w:space="0" w:color="auto" w:frame="1"/>
        </w:rPr>
        <w:t> </w:t>
      </w:r>
    </w:p>
    <w:p w14:paraId="1A7AE1C0" w14:textId="77777777" w:rsidR="00D73A41" w:rsidRPr="00F7267C" w:rsidRDefault="00D73A41" w:rsidP="00B43B2E">
      <w:pPr>
        <w:pStyle w:val="xp2"/>
        <w:shd w:val="clear" w:color="auto" w:fill="FFFFFF" w:themeFill="background1"/>
        <w:spacing w:beforeAutospacing="0" w:after="0" w:afterAutospacing="0" w:line="360" w:lineRule="auto"/>
        <w:rPr>
          <w:sz w:val="22"/>
          <w:szCs w:val="22"/>
        </w:rPr>
      </w:pPr>
      <w:r w:rsidRPr="00F7267C">
        <w:rPr>
          <w:b/>
          <w:bCs/>
          <w:sz w:val="22"/>
          <w:szCs w:val="22"/>
        </w:rPr>
        <w:t>The condition of the marketplace </w:t>
      </w:r>
      <w:r w:rsidRPr="00F7267C">
        <w:rPr>
          <w:sz w:val="22"/>
          <w:szCs w:val="22"/>
        </w:rPr>
        <w:t>(demand and consumption)</w:t>
      </w:r>
      <w:r w:rsidRPr="00F7267C">
        <w:rPr>
          <w:rStyle w:val="xapple-converted-space"/>
          <w:sz w:val="22"/>
          <w:szCs w:val="22"/>
          <w:bdr w:val="none" w:sz="0" w:space="0" w:color="auto" w:frame="1"/>
        </w:rPr>
        <w:t> </w:t>
      </w:r>
    </w:p>
    <w:p w14:paraId="77332FEE" w14:textId="77777777" w:rsidR="00D73A41" w:rsidRPr="00F7267C" w:rsidRDefault="00D73A41" w:rsidP="00B43B2E">
      <w:pPr>
        <w:pStyle w:val="xp2"/>
        <w:shd w:val="clear" w:color="auto" w:fill="FFFFFF" w:themeFill="background1"/>
        <w:spacing w:beforeAutospacing="0" w:after="0" w:afterAutospacing="0" w:line="360" w:lineRule="auto"/>
        <w:rPr>
          <w:sz w:val="22"/>
          <w:szCs w:val="22"/>
        </w:rPr>
      </w:pPr>
      <w:r w:rsidRPr="00F7267C">
        <w:rPr>
          <w:b/>
          <w:bCs/>
          <w:sz w:val="22"/>
          <w:szCs w:val="22"/>
        </w:rPr>
        <w:t>The history of the specific individual objects </w:t>
      </w:r>
      <w:r w:rsidRPr="00F7267C">
        <w:rPr>
          <w:sz w:val="22"/>
          <w:szCs w:val="22"/>
        </w:rPr>
        <w:t>(where it has been, who bought it, how it was used)</w:t>
      </w:r>
      <w:r w:rsidRPr="00F7267C">
        <w:rPr>
          <w:rStyle w:val="xapple-converted-space"/>
          <w:sz w:val="22"/>
          <w:szCs w:val="22"/>
          <w:bdr w:val="none" w:sz="0" w:space="0" w:color="auto" w:frame="1"/>
        </w:rPr>
        <w:t> </w:t>
      </w:r>
    </w:p>
    <w:p w14:paraId="01C2AB9C" w14:textId="77777777" w:rsidR="00D73A41" w:rsidRPr="0074642F" w:rsidRDefault="00D73A41" w:rsidP="00B43B2E">
      <w:pPr>
        <w:pStyle w:val="xp2"/>
        <w:shd w:val="clear" w:color="auto" w:fill="FFFFFF" w:themeFill="background1"/>
        <w:spacing w:beforeAutospacing="0" w:after="0" w:afterAutospacing="0" w:line="360" w:lineRule="auto"/>
        <w:rPr>
          <w:sz w:val="22"/>
          <w:szCs w:val="22"/>
        </w:rPr>
      </w:pPr>
      <w:r w:rsidRPr="0074642F">
        <w:rPr>
          <w:b/>
          <w:bCs/>
          <w:sz w:val="22"/>
          <w:szCs w:val="22"/>
        </w:rPr>
        <w:t>The class of the object within the genre of ceramics </w:t>
      </w:r>
      <w:r w:rsidRPr="0074642F">
        <w:rPr>
          <w:sz w:val="22"/>
          <w:szCs w:val="22"/>
        </w:rPr>
        <w:t>(its status in relation to other ceramic idioms and objects)</w:t>
      </w:r>
      <w:r w:rsidRPr="0074642F">
        <w:rPr>
          <w:rStyle w:val="xapple-converted-space"/>
          <w:sz w:val="22"/>
          <w:szCs w:val="22"/>
          <w:bdr w:val="none" w:sz="0" w:space="0" w:color="auto" w:frame="1"/>
        </w:rPr>
        <w:t> </w:t>
      </w:r>
    </w:p>
    <w:p w14:paraId="243E33C0" w14:textId="3EF3AD37" w:rsidR="00D73A41" w:rsidRPr="0074642F" w:rsidRDefault="00D73A41" w:rsidP="00B43B2E">
      <w:pPr>
        <w:pStyle w:val="xp2"/>
        <w:shd w:val="clear" w:color="auto" w:fill="FFFFFF" w:themeFill="background1"/>
        <w:spacing w:beforeAutospacing="0" w:after="0" w:afterAutospacing="0" w:line="360" w:lineRule="auto"/>
        <w:rPr>
          <w:sz w:val="22"/>
          <w:szCs w:val="22"/>
        </w:rPr>
      </w:pPr>
      <w:r w:rsidRPr="0074642F">
        <w:rPr>
          <w:b/>
          <w:bCs/>
          <w:sz w:val="22"/>
          <w:szCs w:val="22"/>
        </w:rPr>
        <w:t>The history of ceramics </w:t>
      </w:r>
      <w:r w:rsidRPr="0074642F">
        <w:rPr>
          <w:sz w:val="22"/>
          <w:szCs w:val="22"/>
        </w:rPr>
        <w:t>(its relation to historic</w:t>
      </w:r>
      <w:r w:rsidR="00FA5FDA" w:rsidRPr="0074642F">
        <w:rPr>
          <w:sz w:val="22"/>
          <w:szCs w:val="22"/>
        </w:rPr>
        <w:t>al</w:t>
      </w:r>
      <w:r w:rsidRPr="0074642F">
        <w:rPr>
          <w:sz w:val="22"/>
          <w:szCs w:val="22"/>
        </w:rPr>
        <w:t xml:space="preserve"> precedents - cultural, aesthetic influences)</w:t>
      </w:r>
      <w:r w:rsidRPr="0074642F">
        <w:rPr>
          <w:rStyle w:val="xapple-converted-space"/>
          <w:sz w:val="22"/>
          <w:szCs w:val="22"/>
          <w:bdr w:val="none" w:sz="0" w:space="0" w:color="auto" w:frame="1"/>
        </w:rPr>
        <w:t> </w:t>
      </w:r>
    </w:p>
    <w:p w14:paraId="01540973" w14:textId="77777777" w:rsidR="00D73A41" w:rsidRPr="0074642F" w:rsidRDefault="00D73A41" w:rsidP="00B43B2E">
      <w:pPr>
        <w:pStyle w:val="xp2"/>
        <w:shd w:val="clear" w:color="auto" w:fill="FFFFFF" w:themeFill="background1"/>
        <w:spacing w:beforeAutospacing="0" w:after="0" w:afterAutospacing="0" w:line="360" w:lineRule="auto"/>
        <w:rPr>
          <w:sz w:val="22"/>
          <w:szCs w:val="22"/>
        </w:rPr>
      </w:pPr>
      <w:r w:rsidRPr="0074642F">
        <w:rPr>
          <w:b/>
          <w:bCs/>
          <w:sz w:val="22"/>
          <w:szCs w:val="22"/>
        </w:rPr>
        <w:t>The material itself (</w:t>
      </w:r>
      <w:r w:rsidRPr="0074642F">
        <w:rPr>
          <w:sz w:val="22"/>
          <w:szCs w:val="22"/>
        </w:rPr>
        <w:t>geographic, geologic origin, extraction, environment, sustainability)</w:t>
      </w:r>
      <w:r w:rsidRPr="0074642F">
        <w:rPr>
          <w:rStyle w:val="xapple-converted-space"/>
          <w:sz w:val="22"/>
          <w:szCs w:val="22"/>
          <w:bdr w:val="none" w:sz="0" w:space="0" w:color="auto" w:frame="1"/>
        </w:rPr>
        <w:t> </w:t>
      </w:r>
    </w:p>
    <w:p w14:paraId="0FFB29D7" w14:textId="77777777" w:rsidR="00D73A41" w:rsidRPr="0074642F" w:rsidRDefault="00D73A41" w:rsidP="00B43B2E">
      <w:pPr>
        <w:pStyle w:val="xp2"/>
        <w:shd w:val="clear" w:color="auto" w:fill="FFFFFF" w:themeFill="background1"/>
        <w:spacing w:beforeAutospacing="0" w:after="0" w:afterAutospacing="0" w:line="360" w:lineRule="auto"/>
        <w:rPr>
          <w:sz w:val="22"/>
          <w:szCs w:val="22"/>
        </w:rPr>
      </w:pPr>
      <w:r w:rsidRPr="0074642F">
        <w:rPr>
          <w:b/>
          <w:bCs/>
          <w:sz w:val="22"/>
          <w:szCs w:val="22"/>
        </w:rPr>
        <w:t>The technical state of the medium </w:t>
      </w:r>
      <w:r w:rsidRPr="0074642F">
        <w:rPr>
          <w:sz w:val="22"/>
          <w:szCs w:val="22"/>
        </w:rPr>
        <w:t>(technology, chemistry of ceramic)</w:t>
      </w:r>
      <w:r w:rsidRPr="0074642F">
        <w:rPr>
          <w:rStyle w:val="xapple-converted-space"/>
          <w:sz w:val="22"/>
          <w:szCs w:val="22"/>
          <w:bdr w:val="none" w:sz="0" w:space="0" w:color="auto" w:frame="1"/>
        </w:rPr>
        <w:t> </w:t>
      </w:r>
    </w:p>
    <w:p w14:paraId="236A389A" w14:textId="77777777" w:rsidR="00B43B2E" w:rsidRDefault="00D73A41" w:rsidP="00B43B2E">
      <w:pPr>
        <w:pStyle w:val="xp2"/>
        <w:shd w:val="clear" w:color="auto" w:fill="FFFFFF" w:themeFill="background1"/>
        <w:spacing w:beforeAutospacing="0" w:after="0" w:afterAutospacing="0" w:line="360" w:lineRule="auto"/>
        <w:rPr>
          <w:rStyle w:val="xapple-converted-space"/>
          <w:sz w:val="22"/>
          <w:szCs w:val="22"/>
          <w:bdr w:val="none" w:sz="0" w:space="0" w:color="auto" w:frame="1"/>
        </w:rPr>
      </w:pPr>
      <w:r w:rsidRPr="0074642F">
        <w:rPr>
          <w:b/>
          <w:bCs/>
          <w:sz w:val="22"/>
          <w:szCs w:val="22"/>
        </w:rPr>
        <w:t>General political and social trends </w:t>
      </w:r>
      <w:r w:rsidRPr="0074642F">
        <w:rPr>
          <w:sz w:val="22"/>
          <w:szCs w:val="22"/>
        </w:rPr>
        <w:t xml:space="preserve">(that influenced the aesthetics and demand for objects, </w:t>
      </w:r>
      <w:r w:rsidR="00386D4E" w:rsidRPr="0074642F">
        <w:rPr>
          <w:sz w:val="22"/>
          <w:szCs w:val="22"/>
        </w:rPr>
        <w:t>e.g.,</w:t>
      </w:r>
      <w:r w:rsidRPr="0074642F">
        <w:rPr>
          <w:sz w:val="22"/>
          <w:szCs w:val="22"/>
        </w:rPr>
        <w:t xml:space="preserve"> tea drinking)</w:t>
      </w:r>
      <w:r w:rsidRPr="0074642F">
        <w:rPr>
          <w:rStyle w:val="xapple-converted-space"/>
          <w:sz w:val="22"/>
          <w:szCs w:val="22"/>
          <w:bdr w:val="none" w:sz="0" w:space="0" w:color="auto" w:frame="1"/>
        </w:rPr>
        <w:t> </w:t>
      </w:r>
    </w:p>
    <w:p w14:paraId="762C2C6D" w14:textId="0B1E45D8" w:rsidR="00D73A41" w:rsidRPr="00B43B2E" w:rsidRDefault="00D73A41" w:rsidP="00B43B2E">
      <w:pPr>
        <w:pStyle w:val="xp2"/>
        <w:shd w:val="clear" w:color="auto" w:fill="FFFFFF" w:themeFill="background1"/>
        <w:spacing w:beforeAutospacing="0" w:after="0" w:afterAutospacing="0" w:line="360" w:lineRule="auto"/>
        <w:rPr>
          <w:sz w:val="22"/>
          <w:szCs w:val="22"/>
        </w:rPr>
      </w:pPr>
      <w:r w:rsidRPr="0074642F">
        <w:rPr>
          <w:b/>
          <w:bCs/>
        </w:rPr>
        <w:t>The history of other genres that relate to ceramics </w:t>
      </w:r>
      <w:r w:rsidRPr="0074642F">
        <w:t>(metal work, textile, architecture, painting, sculpture)</w:t>
      </w:r>
    </w:p>
    <w:p w14:paraId="2F3D7928" w14:textId="77777777" w:rsidR="00964B13" w:rsidRDefault="00964B13" w:rsidP="00964B13">
      <w:pPr>
        <w:spacing w:before="240" w:after="0" w:line="360" w:lineRule="auto"/>
        <w:jc w:val="both"/>
        <w:textAlignment w:val="baseline"/>
        <w:rPr>
          <w:rFonts w:ascii="Times New Roman" w:eastAsia="Times New Roman" w:hAnsi="Times New Roman" w:cs="Times New Roman"/>
          <w:lang w:eastAsia="en-GB"/>
        </w:rPr>
      </w:pPr>
    </w:p>
    <w:p w14:paraId="36DED1D9" w14:textId="2D3235D3" w:rsidR="00795364" w:rsidRPr="00747CD1" w:rsidRDefault="2314F533" w:rsidP="2314F533">
      <w:pPr>
        <w:pStyle w:val="Heading2"/>
        <w:spacing w:before="240" w:line="360" w:lineRule="auto"/>
        <w:rPr>
          <w:rFonts w:cs="Times New Roman"/>
          <w:color w:val="auto"/>
        </w:rPr>
      </w:pPr>
      <w:bookmarkStart w:id="159" w:name="_Toc154856545"/>
      <w:bookmarkStart w:id="160" w:name="_Toc173940596"/>
      <w:r w:rsidRPr="2314F533">
        <w:rPr>
          <w:rFonts w:cs="Times New Roman"/>
          <w:color w:val="auto"/>
        </w:rPr>
        <w:t>3.</w:t>
      </w:r>
      <w:r w:rsidR="00A509DE">
        <w:rPr>
          <w:rFonts w:cs="Times New Roman"/>
          <w:color w:val="auto"/>
        </w:rPr>
        <w:t>2</w:t>
      </w:r>
      <w:r w:rsidRPr="2314F533">
        <w:rPr>
          <w:rFonts w:cs="Times New Roman"/>
          <w:color w:val="auto"/>
        </w:rPr>
        <w:t xml:space="preserve"> Data Analysis</w:t>
      </w:r>
      <w:bookmarkEnd w:id="159"/>
      <w:bookmarkEnd w:id="160"/>
    </w:p>
    <w:p w14:paraId="643C552D" w14:textId="2B9B16B2" w:rsidR="00927F88" w:rsidRPr="00C71126" w:rsidRDefault="002C7512" w:rsidP="000D43C1">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 xml:space="preserve">When deciding how to sample the data for this research </w:t>
      </w:r>
      <w:r w:rsidR="00105210" w:rsidRPr="00C71126">
        <w:rPr>
          <w:rFonts w:ascii="Times New Roman" w:eastAsia="Times New Roman" w:hAnsi="Times New Roman" w:cs="Times New Roman"/>
        </w:rPr>
        <w:t>it</w:t>
      </w:r>
      <w:r w:rsidRPr="00C71126">
        <w:rPr>
          <w:rFonts w:ascii="Times New Roman" w:eastAsia="Times New Roman" w:hAnsi="Times New Roman" w:cs="Times New Roman"/>
        </w:rPr>
        <w:t xml:space="preserve"> was decided </w:t>
      </w:r>
      <w:r w:rsidR="00105210" w:rsidRPr="00950EB5">
        <w:rPr>
          <w:rFonts w:ascii="Times New Roman" w:eastAsia="Times New Roman" w:hAnsi="Times New Roman" w:cs="Times New Roman"/>
        </w:rPr>
        <w:t xml:space="preserve">that </w:t>
      </w:r>
      <w:r w:rsidR="5648E842" w:rsidRPr="00950EB5">
        <w:rPr>
          <w:rFonts w:ascii="Times New Roman" w:eastAsia="Times New Roman" w:hAnsi="Times New Roman" w:cs="Times New Roman"/>
        </w:rPr>
        <w:t>two</w:t>
      </w:r>
      <w:r w:rsidR="00105210" w:rsidRPr="00950EB5">
        <w:rPr>
          <w:rFonts w:ascii="Times New Roman" w:eastAsia="Times New Roman" w:hAnsi="Times New Roman" w:cs="Times New Roman"/>
        </w:rPr>
        <w:t xml:space="preserve"> locations </w:t>
      </w:r>
      <w:r w:rsidR="00105210" w:rsidRPr="00C71126">
        <w:rPr>
          <w:rFonts w:ascii="Times New Roman" w:eastAsia="Times New Roman" w:hAnsi="Times New Roman" w:cs="Times New Roman"/>
        </w:rPr>
        <w:t xml:space="preserve">would be </w:t>
      </w:r>
      <w:r w:rsidR="00C50526" w:rsidRPr="00C71126">
        <w:rPr>
          <w:rFonts w:ascii="Times New Roman" w:eastAsia="Times New Roman" w:hAnsi="Times New Roman" w:cs="Times New Roman"/>
        </w:rPr>
        <w:t>selected</w:t>
      </w:r>
      <w:r w:rsidR="00105210" w:rsidRPr="00C71126">
        <w:rPr>
          <w:rFonts w:ascii="Times New Roman" w:eastAsia="Times New Roman" w:hAnsi="Times New Roman" w:cs="Times New Roman"/>
        </w:rPr>
        <w:t xml:space="preserve"> to </w:t>
      </w:r>
      <w:r w:rsidR="000748F6" w:rsidRPr="00C71126">
        <w:rPr>
          <w:rFonts w:ascii="Times New Roman" w:eastAsia="Times New Roman" w:hAnsi="Times New Roman" w:cs="Times New Roman"/>
        </w:rPr>
        <w:t>receive</w:t>
      </w:r>
      <w:r w:rsidR="00105210" w:rsidRPr="00C71126">
        <w:rPr>
          <w:rFonts w:ascii="Times New Roman" w:eastAsia="Times New Roman" w:hAnsi="Times New Roman" w:cs="Times New Roman"/>
        </w:rPr>
        <w:t xml:space="preserve"> </w:t>
      </w:r>
      <w:r w:rsidR="009355C4" w:rsidRPr="00C71126">
        <w:rPr>
          <w:rFonts w:ascii="Times New Roman" w:eastAsia="Times New Roman" w:hAnsi="Times New Roman" w:cs="Times New Roman"/>
        </w:rPr>
        <w:t xml:space="preserve">a secure </w:t>
      </w:r>
      <w:r w:rsidR="00105210" w:rsidRPr="00C71126">
        <w:rPr>
          <w:rFonts w:ascii="Times New Roman" w:eastAsia="Times New Roman" w:hAnsi="Times New Roman" w:cs="Times New Roman"/>
        </w:rPr>
        <w:t>an</w:t>
      </w:r>
      <w:r w:rsidR="00111796" w:rsidRPr="00C71126">
        <w:rPr>
          <w:rFonts w:ascii="Times New Roman" w:eastAsia="Times New Roman" w:hAnsi="Times New Roman" w:cs="Times New Roman"/>
        </w:rPr>
        <w:t>d</w:t>
      </w:r>
      <w:r w:rsidR="00105210" w:rsidRPr="00C71126">
        <w:rPr>
          <w:rFonts w:ascii="Times New Roman" w:eastAsia="Times New Roman" w:hAnsi="Times New Roman" w:cs="Times New Roman"/>
        </w:rPr>
        <w:t xml:space="preserve"> </w:t>
      </w:r>
      <w:r w:rsidR="000748F6" w:rsidRPr="00C71126">
        <w:rPr>
          <w:rFonts w:ascii="Times New Roman" w:eastAsia="Times New Roman" w:hAnsi="Times New Roman" w:cs="Times New Roman"/>
        </w:rPr>
        <w:t>adequate</w:t>
      </w:r>
      <w:r w:rsidR="00105210" w:rsidRPr="00C71126">
        <w:rPr>
          <w:rFonts w:ascii="Times New Roman" w:eastAsia="Times New Roman" w:hAnsi="Times New Roman" w:cs="Times New Roman"/>
        </w:rPr>
        <w:t xml:space="preserve"> </w:t>
      </w:r>
      <w:r w:rsidR="00FF29C1" w:rsidRPr="00C71126">
        <w:rPr>
          <w:rFonts w:ascii="Times New Roman" w:eastAsia="Times New Roman" w:hAnsi="Times New Roman" w:cs="Times New Roman"/>
        </w:rPr>
        <w:t>number</w:t>
      </w:r>
      <w:r w:rsidR="00105210" w:rsidRPr="00C71126">
        <w:rPr>
          <w:rFonts w:ascii="Times New Roman" w:eastAsia="Times New Roman" w:hAnsi="Times New Roman" w:cs="Times New Roman"/>
        </w:rPr>
        <w:t xml:space="preserve"> of </w:t>
      </w:r>
      <w:r w:rsidR="000748F6" w:rsidRPr="00C71126">
        <w:rPr>
          <w:rFonts w:ascii="Times New Roman" w:eastAsia="Times New Roman" w:hAnsi="Times New Roman" w:cs="Times New Roman"/>
        </w:rPr>
        <w:t>participant</w:t>
      </w:r>
      <w:r w:rsidR="009355C4" w:rsidRPr="00C71126">
        <w:rPr>
          <w:rFonts w:ascii="Times New Roman" w:eastAsia="Times New Roman" w:hAnsi="Times New Roman" w:cs="Times New Roman"/>
        </w:rPr>
        <w:t>s for this research.</w:t>
      </w:r>
      <w:r w:rsidR="000748F6" w:rsidRPr="00C71126">
        <w:rPr>
          <w:rFonts w:ascii="Times New Roman" w:eastAsia="Times New Roman" w:hAnsi="Times New Roman" w:cs="Times New Roman"/>
        </w:rPr>
        <w:t xml:space="preserve"> </w:t>
      </w:r>
    </w:p>
    <w:p w14:paraId="3431864D" w14:textId="5F503D49" w:rsidR="00C41165" w:rsidRPr="00C71126" w:rsidRDefault="008E02C0" w:rsidP="000D43C1">
      <w:pPr>
        <w:spacing w:before="240" w:line="360" w:lineRule="auto"/>
        <w:rPr>
          <w:rFonts w:ascii="Times New Roman" w:hAnsi="Times New Roman" w:cs="Times New Roman"/>
        </w:rPr>
      </w:pPr>
      <w:r w:rsidRPr="00C71126">
        <w:rPr>
          <w:rFonts w:ascii="Times New Roman" w:hAnsi="Times New Roman" w:cs="Times New Roman"/>
        </w:rPr>
        <w:lastRenderedPageBreak/>
        <w:t xml:space="preserve">There are </w:t>
      </w:r>
      <w:r w:rsidR="00443100" w:rsidRPr="00C71126">
        <w:rPr>
          <w:rFonts w:ascii="Times New Roman" w:hAnsi="Times New Roman" w:cs="Times New Roman"/>
        </w:rPr>
        <w:t>numerous ways</w:t>
      </w:r>
      <w:r w:rsidRPr="00C71126">
        <w:rPr>
          <w:rFonts w:ascii="Times New Roman" w:hAnsi="Times New Roman" w:cs="Times New Roman"/>
        </w:rPr>
        <w:t xml:space="preserve"> of analysing data</w:t>
      </w:r>
      <w:r w:rsidR="002758AE">
        <w:rPr>
          <w:rFonts w:ascii="Times New Roman" w:hAnsi="Times New Roman" w:cs="Times New Roman"/>
        </w:rPr>
        <w:t>. T</w:t>
      </w:r>
      <w:r w:rsidR="00881B4D" w:rsidRPr="00C71126">
        <w:rPr>
          <w:rFonts w:ascii="Times New Roman" w:hAnsi="Times New Roman" w:cs="Times New Roman"/>
        </w:rPr>
        <w:t>his research</w:t>
      </w:r>
      <w:r w:rsidR="002758AE">
        <w:rPr>
          <w:rFonts w:ascii="Times New Roman" w:hAnsi="Times New Roman" w:cs="Times New Roman"/>
        </w:rPr>
        <w:t>’s</w:t>
      </w:r>
      <w:r w:rsidR="00881B4D" w:rsidRPr="00C71126">
        <w:rPr>
          <w:rFonts w:ascii="Times New Roman" w:hAnsi="Times New Roman" w:cs="Times New Roman"/>
        </w:rPr>
        <w:t xml:space="preserve"> focus</w:t>
      </w:r>
      <w:r w:rsidR="002758AE">
        <w:rPr>
          <w:rFonts w:ascii="Times New Roman" w:hAnsi="Times New Roman" w:cs="Times New Roman"/>
        </w:rPr>
        <w:t xml:space="preserve"> was</w:t>
      </w:r>
      <w:r w:rsidR="00881B4D" w:rsidRPr="00C71126">
        <w:rPr>
          <w:rFonts w:ascii="Times New Roman" w:hAnsi="Times New Roman" w:cs="Times New Roman"/>
        </w:rPr>
        <w:t xml:space="preserve"> on evaluating the behaviour and response from </w:t>
      </w:r>
      <w:r w:rsidR="006C6237" w:rsidRPr="00C71126">
        <w:rPr>
          <w:rFonts w:ascii="Times New Roman" w:hAnsi="Times New Roman" w:cs="Times New Roman"/>
        </w:rPr>
        <w:t>participants and analysin</w:t>
      </w:r>
      <w:r w:rsidR="00E447CD">
        <w:rPr>
          <w:rFonts w:ascii="Times New Roman" w:hAnsi="Times New Roman" w:cs="Times New Roman"/>
        </w:rPr>
        <w:t>g</w:t>
      </w:r>
      <w:r w:rsidR="006C6237" w:rsidRPr="00C71126">
        <w:rPr>
          <w:rFonts w:ascii="Times New Roman" w:hAnsi="Times New Roman" w:cs="Times New Roman"/>
        </w:rPr>
        <w:t xml:space="preserve"> user satisfaction to conclude </w:t>
      </w:r>
      <w:r w:rsidR="007D41F6" w:rsidRPr="00C71126">
        <w:rPr>
          <w:rFonts w:ascii="Times New Roman" w:hAnsi="Times New Roman" w:cs="Times New Roman"/>
        </w:rPr>
        <w:t xml:space="preserve">if this experience was </w:t>
      </w:r>
      <w:r w:rsidR="00DD6697" w:rsidRPr="00C71126">
        <w:rPr>
          <w:rFonts w:ascii="Times New Roman" w:hAnsi="Times New Roman" w:cs="Times New Roman"/>
        </w:rPr>
        <w:t xml:space="preserve">accepted </w:t>
      </w:r>
      <w:r w:rsidR="00792B7D" w:rsidRPr="00C71126">
        <w:rPr>
          <w:rFonts w:ascii="Times New Roman" w:hAnsi="Times New Roman" w:cs="Times New Roman"/>
        </w:rPr>
        <w:t>and successful</w:t>
      </w:r>
      <w:r w:rsidR="007D41F6" w:rsidRPr="00C71126">
        <w:rPr>
          <w:rFonts w:ascii="Times New Roman" w:hAnsi="Times New Roman" w:cs="Times New Roman"/>
        </w:rPr>
        <w:t xml:space="preserve"> in the</w:t>
      </w:r>
      <w:r w:rsidR="00DF3351" w:rsidRPr="00C71126">
        <w:rPr>
          <w:rFonts w:ascii="Times New Roman" w:hAnsi="Times New Roman" w:cs="Times New Roman"/>
        </w:rPr>
        <w:t xml:space="preserve"> </w:t>
      </w:r>
      <w:r w:rsidR="00B32198" w:rsidRPr="00C71126">
        <w:rPr>
          <w:rFonts w:ascii="Times New Roman" w:hAnsi="Times New Roman" w:cs="Times New Roman"/>
        </w:rPr>
        <w:t>intended</w:t>
      </w:r>
      <w:r w:rsidR="00792B7D" w:rsidRPr="00C71126">
        <w:rPr>
          <w:rFonts w:ascii="Times New Roman" w:hAnsi="Times New Roman" w:cs="Times New Roman"/>
        </w:rPr>
        <w:t xml:space="preserve"> settings</w:t>
      </w:r>
      <w:r w:rsidR="00B32198" w:rsidRPr="00C71126">
        <w:rPr>
          <w:rFonts w:ascii="Times New Roman" w:hAnsi="Times New Roman" w:cs="Times New Roman"/>
        </w:rPr>
        <w:t xml:space="preserve"> of a museum</w:t>
      </w:r>
      <w:r w:rsidR="00792B7D" w:rsidRPr="00C71126">
        <w:rPr>
          <w:rFonts w:ascii="Times New Roman" w:hAnsi="Times New Roman" w:cs="Times New Roman"/>
        </w:rPr>
        <w:t>.</w:t>
      </w:r>
      <w:r w:rsidR="004872E7" w:rsidRPr="00C71126">
        <w:rPr>
          <w:rFonts w:ascii="Times New Roman" w:hAnsi="Times New Roman" w:cs="Times New Roman"/>
        </w:rPr>
        <w:t xml:space="preserve"> </w:t>
      </w:r>
    </w:p>
    <w:p w14:paraId="010F46B1" w14:textId="2D71AE46" w:rsidR="4BDA4410" w:rsidRDefault="4BDA4410" w:rsidP="4BDA4410">
      <w:pPr>
        <w:spacing w:before="240" w:line="360" w:lineRule="auto"/>
        <w:rPr>
          <w:rFonts w:ascii="Times New Roman" w:hAnsi="Times New Roman" w:cs="Times New Roman"/>
        </w:rPr>
      </w:pPr>
      <w:r w:rsidRPr="4BDA4410">
        <w:rPr>
          <w:rFonts w:ascii="Times New Roman" w:hAnsi="Times New Roman" w:cs="Times New Roman"/>
        </w:rPr>
        <w:t xml:space="preserve">This research adopted an observation method that allows the researcher to assess a participant's behaviour during the experience and through feedback. This provides details on how participants responded </w:t>
      </w:r>
      <w:r w:rsidR="4E810688" w:rsidRPr="4E810688">
        <w:rPr>
          <w:rFonts w:ascii="Times New Roman" w:hAnsi="Times New Roman" w:cs="Times New Roman"/>
        </w:rPr>
        <w:t>visually to the experience. Questions in the questionnaire also address what part of the experience participants found most entertaining or memorable</w:t>
      </w:r>
      <w:r w:rsidR="0E907B75" w:rsidRPr="0E907B75">
        <w:rPr>
          <w:rFonts w:ascii="Times New Roman" w:hAnsi="Times New Roman" w:cs="Times New Roman"/>
        </w:rPr>
        <w:t xml:space="preserve">, </w:t>
      </w:r>
      <w:r w:rsidR="00E447CD">
        <w:rPr>
          <w:rFonts w:ascii="Times New Roman" w:hAnsi="Times New Roman" w:cs="Times New Roman"/>
        </w:rPr>
        <w:t>in order</w:t>
      </w:r>
      <w:r w:rsidR="0E907B75" w:rsidRPr="0E907B75">
        <w:rPr>
          <w:rFonts w:ascii="Times New Roman" w:hAnsi="Times New Roman" w:cs="Times New Roman"/>
        </w:rPr>
        <w:t xml:space="preserve"> to test what types of interactions were most efficient at engaging a user.</w:t>
      </w:r>
    </w:p>
    <w:p w14:paraId="6300826B" w14:textId="4F6F48D5" w:rsidR="0E907B75" w:rsidRDefault="3A86D3D8" w:rsidP="0E907B75">
      <w:pPr>
        <w:spacing w:before="240" w:line="360" w:lineRule="auto"/>
        <w:rPr>
          <w:rFonts w:ascii="Times New Roman" w:hAnsi="Times New Roman" w:cs="Times New Roman"/>
        </w:rPr>
      </w:pPr>
      <w:r w:rsidRPr="3A86D3D8">
        <w:rPr>
          <w:rFonts w:ascii="Times New Roman" w:hAnsi="Times New Roman" w:cs="Times New Roman"/>
        </w:rPr>
        <w:t xml:space="preserve">The questionnaire also had a general feedback option to write </w:t>
      </w:r>
      <w:r w:rsidR="003B7558" w:rsidRPr="3A86D3D8">
        <w:rPr>
          <w:rFonts w:ascii="Times New Roman" w:hAnsi="Times New Roman" w:cs="Times New Roman"/>
        </w:rPr>
        <w:t>a personali</w:t>
      </w:r>
      <w:r w:rsidR="004038C8">
        <w:rPr>
          <w:rFonts w:ascii="Times New Roman" w:hAnsi="Times New Roman" w:cs="Times New Roman"/>
        </w:rPr>
        <w:t>s</w:t>
      </w:r>
      <w:r w:rsidR="003B7558" w:rsidRPr="3A86D3D8">
        <w:rPr>
          <w:rFonts w:ascii="Times New Roman" w:hAnsi="Times New Roman" w:cs="Times New Roman"/>
        </w:rPr>
        <w:t>ed message</w:t>
      </w:r>
      <w:r w:rsidRPr="3A86D3D8">
        <w:rPr>
          <w:rFonts w:ascii="Times New Roman" w:hAnsi="Times New Roman" w:cs="Times New Roman"/>
        </w:rPr>
        <w:t xml:space="preserve"> to give an insight into how the participant feels after trying the experience. </w:t>
      </w:r>
    </w:p>
    <w:p w14:paraId="514A0A4D" w14:textId="56CDCF29" w:rsidR="007A3075" w:rsidRDefault="0085500D" w:rsidP="000D43C1">
      <w:pPr>
        <w:spacing w:before="240" w:line="360" w:lineRule="auto"/>
        <w:rPr>
          <w:rFonts w:ascii="Times New Roman" w:hAnsi="Times New Roman" w:cs="Times New Roman"/>
        </w:rPr>
      </w:pPr>
      <w:r w:rsidRPr="00C71126">
        <w:rPr>
          <w:rFonts w:ascii="Times New Roman" w:hAnsi="Times New Roman" w:cs="Times New Roman"/>
        </w:rPr>
        <w:t>This research</w:t>
      </w:r>
      <w:r w:rsidR="00FB18DC" w:rsidRPr="00C71126">
        <w:rPr>
          <w:rFonts w:ascii="Times New Roman" w:hAnsi="Times New Roman" w:cs="Times New Roman"/>
        </w:rPr>
        <w:t xml:space="preserve"> adopt</w:t>
      </w:r>
      <w:r w:rsidR="00B32198" w:rsidRPr="00C71126">
        <w:rPr>
          <w:rFonts w:ascii="Times New Roman" w:hAnsi="Times New Roman" w:cs="Times New Roman"/>
        </w:rPr>
        <w:t>ed</w:t>
      </w:r>
      <w:r w:rsidR="00FB18DC" w:rsidRPr="00C71126">
        <w:rPr>
          <w:rFonts w:ascii="Times New Roman" w:hAnsi="Times New Roman" w:cs="Times New Roman"/>
        </w:rPr>
        <w:t xml:space="preserve"> a </w:t>
      </w:r>
      <w:r w:rsidR="00E447CD">
        <w:rPr>
          <w:rFonts w:ascii="Times New Roman" w:hAnsi="Times New Roman" w:cs="Times New Roman"/>
        </w:rPr>
        <w:t xml:space="preserve">questionnaire for </w:t>
      </w:r>
      <w:r w:rsidR="00EB01DC" w:rsidRPr="00C71126">
        <w:rPr>
          <w:rFonts w:ascii="Times New Roman" w:hAnsi="Times New Roman" w:cs="Times New Roman"/>
        </w:rPr>
        <w:t xml:space="preserve">User </w:t>
      </w:r>
      <w:r w:rsidR="00571487" w:rsidRPr="00C71126">
        <w:rPr>
          <w:rFonts w:ascii="Times New Roman" w:hAnsi="Times New Roman" w:cs="Times New Roman"/>
        </w:rPr>
        <w:t xml:space="preserve">Interface Satisfaction (QUIS) method to </w:t>
      </w:r>
      <w:r w:rsidR="00BE4D68" w:rsidRPr="00C71126">
        <w:rPr>
          <w:rFonts w:ascii="Times New Roman" w:hAnsi="Times New Roman" w:cs="Times New Roman"/>
        </w:rPr>
        <w:t xml:space="preserve">compare responses and evaluate the software and hardware used for the user testing phase. </w:t>
      </w:r>
      <w:r w:rsidR="00292359" w:rsidRPr="00C71126">
        <w:rPr>
          <w:rFonts w:ascii="Times New Roman" w:hAnsi="Times New Roman" w:cs="Times New Roman"/>
        </w:rPr>
        <w:t xml:space="preserve">The </w:t>
      </w:r>
      <w:r w:rsidR="004839C3">
        <w:rPr>
          <w:rFonts w:ascii="Times New Roman" w:hAnsi="Times New Roman" w:cs="Times New Roman"/>
        </w:rPr>
        <w:t>QUIS</w:t>
      </w:r>
      <w:r w:rsidR="0062193D" w:rsidRPr="00C71126">
        <w:rPr>
          <w:rFonts w:ascii="Times New Roman" w:hAnsi="Times New Roman" w:cs="Times New Roman"/>
        </w:rPr>
        <w:t xml:space="preserve"> </w:t>
      </w:r>
      <w:r w:rsidR="00292359" w:rsidRPr="00C71126">
        <w:rPr>
          <w:rFonts w:ascii="Times New Roman" w:hAnsi="Times New Roman" w:cs="Times New Roman"/>
        </w:rPr>
        <w:t>is a usability testing tool designed t</w:t>
      </w:r>
      <w:r w:rsidR="007C259D" w:rsidRPr="00C71126">
        <w:rPr>
          <w:rFonts w:ascii="Times New Roman" w:hAnsi="Times New Roman" w:cs="Times New Roman"/>
        </w:rPr>
        <w:t xml:space="preserve">o gauge </w:t>
      </w:r>
      <w:r w:rsidR="001D5446" w:rsidRPr="00C71126">
        <w:rPr>
          <w:rFonts w:ascii="Times New Roman" w:hAnsi="Times New Roman" w:cs="Times New Roman"/>
        </w:rPr>
        <w:t>a user’s</w:t>
      </w:r>
      <w:r w:rsidR="007C259D" w:rsidRPr="00C71126">
        <w:rPr>
          <w:rFonts w:ascii="Times New Roman" w:hAnsi="Times New Roman" w:cs="Times New Roman"/>
        </w:rPr>
        <w:t xml:space="preserve"> subjective satisfaction with the computer interface, or</w:t>
      </w:r>
      <w:r w:rsidR="00B961F5">
        <w:rPr>
          <w:rFonts w:ascii="Times New Roman" w:hAnsi="Times New Roman" w:cs="Times New Roman"/>
        </w:rPr>
        <w:t>,</w:t>
      </w:r>
      <w:r w:rsidR="007C259D" w:rsidRPr="00C71126">
        <w:rPr>
          <w:rFonts w:ascii="Times New Roman" w:hAnsi="Times New Roman" w:cs="Times New Roman"/>
        </w:rPr>
        <w:t xml:space="preserve"> in this case</w:t>
      </w:r>
      <w:r w:rsidR="00B961F5">
        <w:rPr>
          <w:rFonts w:ascii="Times New Roman" w:hAnsi="Times New Roman" w:cs="Times New Roman"/>
        </w:rPr>
        <w:t>,</w:t>
      </w:r>
      <w:r w:rsidR="007C259D" w:rsidRPr="00C71126">
        <w:rPr>
          <w:rFonts w:ascii="Times New Roman" w:hAnsi="Times New Roman" w:cs="Times New Roman"/>
        </w:rPr>
        <w:t xml:space="preserve"> </w:t>
      </w:r>
      <w:r w:rsidR="005F6864">
        <w:rPr>
          <w:rFonts w:ascii="Times New Roman" w:hAnsi="Times New Roman" w:cs="Times New Roman"/>
        </w:rPr>
        <w:t>t</w:t>
      </w:r>
      <w:r w:rsidR="007C259D" w:rsidRPr="00C71126">
        <w:rPr>
          <w:rFonts w:ascii="Times New Roman" w:hAnsi="Times New Roman" w:cs="Times New Roman"/>
        </w:rPr>
        <w:t xml:space="preserve">he </w:t>
      </w:r>
      <w:r w:rsidR="00090886">
        <w:rPr>
          <w:rFonts w:ascii="Times New Roman" w:hAnsi="Times New Roman" w:cs="Times New Roman"/>
        </w:rPr>
        <w:t>‘</w:t>
      </w:r>
      <w:r w:rsidR="007C259D" w:rsidRPr="00C71126">
        <w:rPr>
          <w:rFonts w:ascii="Times New Roman" w:hAnsi="Times New Roman" w:cs="Times New Roman"/>
        </w:rPr>
        <w:t>Tho</w:t>
      </w:r>
      <w:r w:rsidR="007C259D" w:rsidRPr="005F6864">
        <w:rPr>
          <w:rFonts w:ascii="Times New Roman" w:hAnsi="Times New Roman" w:cs="Times New Roman"/>
        </w:rPr>
        <w:t xml:space="preserve">rnhill </w:t>
      </w:r>
      <w:r w:rsidR="005F6864" w:rsidRPr="005F6864">
        <w:rPr>
          <w:rFonts w:ascii="Times New Roman" w:hAnsi="Times New Roman" w:cs="Times New Roman"/>
        </w:rPr>
        <w:t>E</w:t>
      </w:r>
      <w:r w:rsidR="5648E842" w:rsidRPr="005F6864">
        <w:rPr>
          <w:rFonts w:ascii="Times New Roman" w:hAnsi="Times New Roman" w:cs="Times New Roman"/>
        </w:rPr>
        <w:t>xperience</w:t>
      </w:r>
      <w:r w:rsidR="00090886">
        <w:rPr>
          <w:rFonts w:ascii="Times New Roman" w:hAnsi="Times New Roman" w:cs="Times New Roman"/>
        </w:rPr>
        <w:t>’</w:t>
      </w:r>
      <w:r w:rsidR="007C259D" w:rsidRPr="00C71126">
        <w:rPr>
          <w:rFonts w:ascii="Times New Roman" w:hAnsi="Times New Roman" w:cs="Times New Roman"/>
        </w:rPr>
        <w:t>.</w:t>
      </w:r>
    </w:p>
    <w:p w14:paraId="3A3B2961" w14:textId="23AE21A3" w:rsidR="0062193D" w:rsidRPr="00C71126" w:rsidRDefault="00DB2AA9" w:rsidP="00CD1FE3">
      <w:pPr>
        <w:spacing w:line="360" w:lineRule="auto"/>
        <w:rPr>
          <w:rFonts w:ascii="Times New Roman" w:hAnsi="Times New Roman" w:cs="Times New Roman"/>
        </w:rPr>
      </w:pPr>
      <w:r w:rsidRPr="00C71126">
        <w:rPr>
          <w:rFonts w:ascii="Times New Roman" w:hAnsi="Times New Roman" w:cs="Times New Roman"/>
        </w:rPr>
        <w:t xml:space="preserve">The QUIS contains a demographic questionnaire </w:t>
      </w:r>
      <w:r w:rsidR="00170E55" w:rsidRPr="00C71126">
        <w:rPr>
          <w:rFonts w:ascii="Times New Roman" w:hAnsi="Times New Roman" w:cs="Times New Roman"/>
        </w:rPr>
        <w:t>that measure</w:t>
      </w:r>
      <w:r w:rsidR="005F5F1C">
        <w:rPr>
          <w:rFonts w:ascii="Times New Roman" w:hAnsi="Times New Roman" w:cs="Times New Roman"/>
        </w:rPr>
        <w:t>s</w:t>
      </w:r>
      <w:r w:rsidR="00170E55" w:rsidRPr="00C71126">
        <w:rPr>
          <w:rFonts w:ascii="Times New Roman" w:hAnsi="Times New Roman" w:cs="Times New Roman"/>
        </w:rPr>
        <w:t xml:space="preserve"> </w:t>
      </w:r>
      <w:r w:rsidR="001D5446" w:rsidRPr="00C71126">
        <w:rPr>
          <w:rFonts w:ascii="Times New Roman" w:hAnsi="Times New Roman" w:cs="Times New Roman"/>
        </w:rPr>
        <w:t>users’</w:t>
      </w:r>
      <w:r w:rsidR="00170E55" w:rsidRPr="00C71126">
        <w:rPr>
          <w:rFonts w:ascii="Times New Roman" w:hAnsi="Times New Roman" w:cs="Times New Roman"/>
        </w:rPr>
        <w:t xml:space="preserve"> satisfaction based on scree</w:t>
      </w:r>
      <w:r w:rsidR="005B68CD" w:rsidRPr="00C71126">
        <w:rPr>
          <w:rFonts w:ascii="Times New Roman" w:hAnsi="Times New Roman" w:cs="Times New Roman"/>
        </w:rPr>
        <w:t xml:space="preserve">n factors, </w:t>
      </w:r>
      <w:r w:rsidR="000F2F65" w:rsidRPr="00C71126">
        <w:rPr>
          <w:rFonts w:ascii="Times New Roman" w:hAnsi="Times New Roman" w:cs="Times New Roman"/>
        </w:rPr>
        <w:t>terminology</w:t>
      </w:r>
      <w:r w:rsidR="005F5F1C">
        <w:rPr>
          <w:rFonts w:ascii="Times New Roman" w:hAnsi="Times New Roman" w:cs="Times New Roman"/>
        </w:rPr>
        <w:t>,</w:t>
      </w:r>
      <w:r w:rsidR="005B68CD" w:rsidRPr="00C71126">
        <w:rPr>
          <w:rFonts w:ascii="Times New Roman" w:hAnsi="Times New Roman" w:cs="Times New Roman"/>
        </w:rPr>
        <w:t xml:space="preserve"> system feedback, learning factors and </w:t>
      </w:r>
      <w:r w:rsidR="00380DF9" w:rsidRPr="00C71126">
        <w:rPr>
          <w:rFonts w:ascii="Times New Roman" w:hAnsi="Times New Roman" w:cs="Times New Roman"/>
        </w:rPr>
        <w:t>system capabilities</w:t>
      </w:r>
      <w:r w:rsidR="002832E2" w:rsidRPr="00C71126">
        <w:rPr>
          <w:rFonts w:ascii="Times New Roman" w:hAnsi="Times New Roman" w:cs="Times New Roman"/>
        </w:rPr>
        <w:t xml:space="preserve"> </w:t>
      </w:r>
      <w:sdt>
        <w:sdtPr>
          <w:rPr>
            <w:rFonts w:ascii="Times New Roman" w:hAnsi="Times New Roman" w:cs="Times New Roman"/>
          </w:rPr>
          <w:id w:val="-37292721"/>
          <w:citation/>
        </w:sdtPr>
        <w:sdtContent>
          <w:r w:rsidR="00806ED9">
            <w:rPr>
              <w:rFonts w:ascii="Times New Roman" w:hAnsi="Times New Roman" w:cs="Times New Roman"/>
            </w:rPr>
            <w:fldChar w:fldCharType="begin"/>
          </w:r>
          <w:r w:rsidR="00806ED9">
            <w:rPr>
              <w:rFonts w:ascii="Times New Roman" w:hAnsi="Times New Roman" w:cs="Times New Roman"/>
              <w:lang w:val="en-US"/>
            </w:rPr>
            <w:instrText xml:space="preserve"> CITATION BPH93 \l 1033 </w:instrText>
          </w:r>
          <w:r w:rsidR="00806ED9">
            <w:rPr>
              <w:rFonts w:ascii="Times New Roman" w:hAnsi="Times New Roman" w:cs="Times New Roman"/>
            </w:rPr>
            <w:fldChar w:fldCharType="separate"/>
          </w:r>
          <w:r w:rsidR="00B43B2E" w:rsidRPr="00B43B2E">
            <w:rPr>
              <w:rFonts w:ascii="Times New Roman" w:hAnsi="Times New Roman" w:cs="Times New Roman"/>
              <w:noProof/>
              <w:lang w:val="en-US"/>
            </w:rPr>
            <w:t>(Harper, 1993)</w:t>
          </w:r>
          <w:r w:rsidR="00806ED9">
            <w:rPr>
              <w:rFonts w:ascii="Times New Roman" w:hAnsi="Times New Roman" w:cs="Times New Roman"/>
            </w:rPr>
            <w:fldChar w:fldCharType="end"/>
          </w:r>
        </w:sdtContent>
      </w:sdt>
      <w:r w:rsidR="00380DF9" w:rsidRPr="00C71126">
        <w:rPr>
          <w:rFonts w:ascii="Times New Roman" w:hAnsi="Times New Roman" w:cs="Times New Roman"/>
        </w:rPr>
        <w:t>. When applied to this research</w:t>
      </w:r>
      <w:r w:rsidR="005F5F1C">
        <w:rPr>
          <w:rFonts w:ascii="Times New Roman" w:hAnsi="Times New Roman" w:cs="Times New Roman"/>
        </w:rPr>
        <w:t>,</w:t>
      </w:r>
      <w:r w:rsidR="00380DF9" w:rsidRPr="00C71126">
        <w:rPr>
          <w:rFonts w:ascii="Times New Roman" w:hAnsi="Times New Roman" w:cs="Times New Roman"/>
        </w:rPr>
        <w:t xml:space="preserve"> the questionnaire </w:t>
      </w:r>
      <w:r w:rsidR="008165F0" w:rsidRPr="00C71126">
        <w:rPr>
          <w:rFonts w:ascii="Times New Roman" w:eastAsia="Times New Roman" w:hAnsi="Times New Roman" w:cs="Times New Roman"/>
        </w:rPr>
        <w:t xml:space="preserve">is designed to target </w:t>
      </w:r>
      <w:r w:rsidR="005F5F1C">
        <w:rPr>
          <w:rFonts w:ascii="Times New Roman" w:eastAsia="Times New Roman" w:hAnsi="Times New Roman" w:cs="Times New Roman"/>
        </w:rPr>
        <w:t>four</w:t>
      </w:r>
      <w:r w:rsidR="008165F0" w:rsidRPr="00C71126">
        <w:rPr>
          <w:rFonts w:ascii="Times New Roman" w:eastAsia="Times New Roman" w:hAnsi="Times New Roman" w:cs="Times New Roman"/>
        </w:rPr>
        <w:t xml:space="preserve"> defining factors in this research</w:t>
      </w:r>
      <w:r w:rsidR="00940D43">
        <w:rPr>
          <w:rFonts w:ascii="Times New Roman" w:hAnsi="Times New Roman" w:cs="Times New Roman"/>
        </w:rPr>
        <w:t>:</w:t>
      </w:r>
      <w:r w:rsidR="00CD1FE3" w:rsidRPr="004A35A9">
        <w:rPr>
          <w:rFonts w:ascii="Times New Roman" w:hAnsi="Times New Roman" w:cs="Times New Roman"/>
        </w:rPr>
        <w:t xml:space="preserve"> how participants responded to </w:t>
      </w:r>
      <w:r w:rsidR="00CD1FE3">
        <w:rPr>
          <w:rFonts w:ascii="Times New Roman" w:hAnsi="Times New Roman" w:cs="Times New Roman"/>
        </w:rPr>
        <w:t>navigating around the</w:t>
      </w:r>
      <w:r w:rsidR="00CD1FE3" w:rsidRPr="004A35A9">
        <w:rPr>
          <w:rFonts w:ascii="Times New Roman" w:hAnsi="Times New Roman" w:cs="Times New Roman"/>
        </w:rPr>
        <w:t xml:space="preserve"> experience and how they felt using haptic enabling technologies within a virtual museum setting (usability), </w:t>
      </w:r>
      <w:r w:rsidR="00CD1FE3">
        <w:rPr>
          <w:rFonts w:ascii="Times New Roman" w:hAnsi="Times New Roman" w:cs="Times New Roman"/>
        </w:rPr>
        <w:t>if the participant felt the experience helped them learn more about the ceramics and if the interaction benefited their understanding (effectiveness), if this type of installation enhanced the visitor</w:t>
      </w:r>
      <w:r w:rsidR="00062AB2">
        <w:rPr>
          <w:rFonts w:ascii="Times New Roman" w:hAnsi="Times New Roman" w:cs="Times New Roman"/>
        </w:rPr>
        <w:t>’</w:t>
      </w:r>
      <w:r w:rsidR="00CD1FE3">
        <w:rPr>
          <w:rFonts w:ascii="Times New Roman" w:hAnsi="Times New Roman" w:cs="Times New Roman"/>
        </w:rPr>
        <w:t>s overall experience and performed as an alternative method of gaining information (efficiency)</w:t>
      </w:r>
      <w:r w:rsidR="0027537A">
        <w:rPr>
          <w:rFonts w:ascii="Times New Roman" w:hAnsi="Times New Roman" w:cs="Times New Roman"/>
        </w:rPr>
        <w:t>,</w:t>
      </w:r>
      <w:r w:rsidR="00CD1FE3">
        <w:rPr>
          <w:rFonts w:ascii="Times New Roman" w:hAnsi="Times New Roman" w:cs="Times New Roman"/>
        </w:rPr>
        <w:t xml:space="preserve"> and if the experience would be desired by the target audience in future displays within museums and cultural heritage sites (desirability).  </w:t>
      </w:r>
    </w:p>
    <w:p w14:paraId="3B98A828" w14:textId="509FD1FF" w:rsidR="0072560C" w:rsidRPr="00C71126" w:rsidRDefault="00D04754" w:rsidP="000D43C1">
      <w:pPr>
        <w:spacing w:before="240" w:line="360" w:lineRule="auto"/>
        <w:rPr>
          <w:rFonts w:ascii="Times New Roman" w:hAnsi="Times New Roman" w:cs="Times New Roman"/>
        </w:rPr>
      </w:pPr>
      <w:r w:rsidRPr="00C71126">
        <w:rPr>
          <w:rFonts w:ascii="Times New Roman" w:hAnsi="Times New Roman" w:cs="Times New Roman"/>
        </w:rPr>
        <w:t xml:space="preserve">The questionnaire was </w:t>
      </w:r>
      <w:r w:rsidR="00CD1FE3">
        <w:rPr>
          <w:rFonts w:ascii="Times New Roman" w:hAnsi="Times New Roman" w:cs="Times New Roman"/>
        </w:rPr>
        <w:t>formed</w:t>
      </w:r>
      <w:r w:rsidRPr="00C71126">
        <w:rPr>
          <w:rFonts w:ascii="Times New Roman" w:hAnsi="Times New Roman" w:cs="Times New Roman"/>
        </w:rPr>
        <w:t xml:space="preserve"> to </w:t>
      </w:r>
      <w:r w:rsidR="009F4B39">
        <w:rPr>
          <w:rFonts w:ascii="Times New Roman" w:hAnsi="Times New Roman" w:cs="Times New Roman"/>
        </w:rPr>
        <w:t xml:space="preserve">be quick to complete and </w:t>
      </w:r>
      <w:r w:rsidR="00A81000">
        <w:rPr>
          <w:rFonts w:ascii="Times New Roman" w:hAnsi="Times New Roman" w:cs="Times New Roman"/>
        </w:rPr>
        <w:t>simple to understand</w:t>
      </w:r>
      <w:r w:rsidR="002251AA">
        <w:rPr>
          <w:rFonts w:ascii="Times New Roman" w:hAnsi="Times New Roman" w:cs="Times New Roman"/>
        </w:rPr>
        <w:t>.</w:t>
      </w:r>
      <w:r w:rsidRPr="00C71126">
        <w:rPr>
          <w:rFonts w:ascii="Times New Roman" w:hAnsi="Times New Roman" w:cs="Times New Roman"/>
        </w:rPr>
        <w:t xml:space="preserve"> </w:t>
      </w:r>
      <w:r w:rsidR="002251AA">
        <w:rPr>
          <w:rFonts w:ascii="Times New Roman" w:hAnsi="Times New Roman" w:cs="Times New Roman"/>
        </w:rPr>
        <w:t>It</w:t>
      </w:r>
      <w:r w:rsidRPr="00C71126">
        <w:rPr>
          <w:rFonts w:ascii="Times New Roman" w:hAnsi="Times New Roman" w:cs="Times New Roman"/>
        </w:rPr>
        <w:t xml:space="preserve"> includes a short set of questions to avoid it taking longer than </w:t>
      </w:r>
      <w:r w:rsidR="002251AA">
        <w:rPr>
          <w:rFonts w:ascii="Times New Roman" w:hAnsi="Times New Roman" w:cs="Times New Roman"/>
        </w:rPr>
        <w:t>five</w:t>
      </w:r>
      <w:r w:rsidRPr="00C71126">
        <w:rPr>
          <w:rFonts w:ascii="Times New Roman" w:hAnsi="Times New Roman" w:cs="Times New Roman"/>
        </w:rPr>
        <w:t xml:space="preserve"> minutes to complete and all questions consisted of </w:t>
      </w:r>
      <w:r w:rsidR="00D576F3" w:rsidRPr="00C71126">
        <w:rPr>
          <w:rFonts w:ascii="Times New Roman" w:hAnsi="Times New Roman" w:cs="Times New Roman"/>
        </w:rPr>
        <w:t>multiple-choice</w:t>
      </w:r>
      <w:r w:rsidRPr="00C71126">
        <w:rPr>
          <w:rFonts w:ascii="Times New Roman" w:hAnsi="Times New Roman" w:cs="Times New Roman"/>
        </w:rPr>
        <w:t xml:space="preserve"> answers t</w:t>
      </w:r>
      <w:r w:rsidR="00FF126E" w:rsidRPr="00C71126">
        <w:rPr>
          <w:rFonts w:ascii="Times New Roman" w:hAnsi="Times New Roman" w:cs="Times New Roman"/>
        </w:rPr>
        <w:t>o ma</w:t>
      </w:r>
      <w:r w:rsidR="00CC2BC4" w:rsidRPr="00C71126">
        <w:rPr>
          <w:rFonts w:ascii="Times New Roman" w:hAnsi="Times New Roman" w:cs="Times New Roman"/>
        </w:rPr>
        <w:t xml:space="preserve">ke </w:t>
      </w:r>
      <w:r w:rsidR="00D576F3" w:rsidRPr="00C71126">
        <w:rPr>
          <w:rFonts w:ascii="Times New Roman" w:hAnsi="Times New Roman" w:cs="Times New Roman"/>
        </w:rPr>
        <w:t>for</w:t>
      </w:r>
      <w:r w:rsidR="00CC2BC4" w:rsidRPr="00C71126">
        <w:rPr>
          <w:rFonts w:ascii="Times New Roman" w:hAnsi="Times New Roman" w:cs="Times New Roman"/>
        </w:rPr>
        <w:t xml:space="preserve"> a simplistic layout.</w:t>
      </w:r>
      <w:r w:rsidR="007D41F6" w:rsidRPr="00C71126">
        <w:rPr>
          <w:rFonts w:ascii="Times New Roman" w:hAnsi="Times New Roman" w:cs="Times New Roman"/>
        </w:rPr>
        <w:t xml:space="preserve"> </w:t>
      </w:r>
    </w:p>
    <w:p w14:paraId="29AA80C6" w14:textId="07F8CAF9" w:rsidR="00C5335D" w:rsidRDefault="00C5335D" w:rsidP="00C5335D">
      <w:pPr>
        <w:spacing w:before="240" w:line="360" w:lineRule="auto"/>
        <w:rPr>
          <w:rFonts w:ascii="Times New Roman" w:hAnsi="Times New Roman" w:cs="Times New Roman"/>
        </w:rPr>
      </w:pPr>
      <w:r w:rsidRPr="00806FB1">
        <w:rPr>
          <w:rFonts w:ascii="Times New Roman" w:hAnsi="Times New Roman" w:cs="Times New Roman"/>
        </w:rPr>
        <w:t>The question</w:t>
      </w:r>
      <w:r>
        <w:rPr>
          <w:rFonts w:ascii="Times New Roman" w:hAnsi="Times New Roman" w:cs="Times New Roman"/>
        </w:rPr>
        <w:t>s</w:t>
      </w:r>
      <w:r w:rsidRPr="00806FB1">
        <w:rPr>
          <w:rFonts w:ascii="Times New Roman" w:hAnsi="Times New Roman" w:cs="Times New Roman"/>
        </w:rPr>
        <w:t xml:space="preserve"> w</w:t>
      </w:r>
      <w:r>
        <w:rPr>
          <w:rFonts w:ascii="Times New Roman" w:hAnsi="Times New Roman" w:cs="Times New Roman"/>
        </w:rPr>
        <w:t xml:space="preserve">ere </w:t>
      </w:r>
      <w:r w:rsidRPr="00806FB1">
        <w:rPr>
          <w:rFonts w:ascii="Times New Roman" w:hAnsi="Times New Roman" w:cs="Times New Roman"/>
        </w:rPr>
        <w:t>constructed using the System Usability Scale (SUS), a workflow that consists of creating positive or negatively phrased questions to assess users’ satisfaction</w:t>
      </w:r>
      <w:r>
        <w:rPr>
          <w:rFonts w:ascii="Times New Roman" w:hAnsi="Times New Roman" w:cs="Times New Roman"/>
        </w:rPr>
        <w:t>. Th</w:t>
      </w:r>
      <w:r w:rsidR="00311085">
        <w:rPr>
          <w:rFonts w:ascii="Times New Roman" w:hAnsi="Times New Roman" w:cs="Times New Roman"/>
        </w:rPr>
        <w:t>is</w:t>
      </w:r>
      <w:r>
        <w:rPr>
          <w:rFonts w:ascii="Times New Roman" w:hAnsi="Times New Roman" w:cs="Times New Roman"/>
        </w:rPr>
        <w:t xml:space="preserve"> is a common technique used for public questionnaires and surveys</w:t>
      </w:r>
      <w:r w:rsidR="009126AA">
        <w:rPr>
          <w:rFonts w:ascii="Times New Roman" w:hAnsi="Times New Roman" w:cs="Times New Roman"/>
        </w:rPr>
        <w:t xml:space="preserve"> </w:t>
      </w:r>
      <w:sdt>
        <w:sdtPr>
          <w:rPr>
            <w:rFonts w:ascii="Times New Roman" w:hAnsi="Times New Roman" w:cs="Times New Roman"/>
          </w:rPr>
          <w:id w:val="-1576667204"/>
          <w:citation/>
        </w:sdtPr>
        <w:sdtContent>
          <w:r w:rsidR="00E705B9">
            <w:rPr>
              <w:rFonts w:ascii="Times New Roman" w:hAnsi="Times New Roman" w:cs="Times New Roman"/>
            </w:rPr>
            <w:fldChar w:fldCharType="begin"/>
          </w:r>
          <w:r w:rsidR="00E705B9">
            <w:rPr>
              <w:rFonts w:ascii="Times New Roman" w:hAnsi="Times New Roman" w:cs="Times New Roman"/>
              <w:lang w:val="en-US"/>
            </w:rPr>
            <w:instrText xml:space="preserve"> CITATION Jes11 \l 1033 </w:instrText>
          </w:r>
          <w:r w:rsidR="00E705B9">
            <w:rPr>
              <w:rFonts w:ascii="Times New Roman" w:hAnsi="Times New Roman" w:cs="Times New Roman"/>
            </w:rPr>
            <w:fldChar w:fldCharType="separate"/>
          </w:r>
          <w:r w:rsidR="00B43B2E" w:rsidRPr="00B43B2E">
            <w:rPr>
              <w:rFonts w:ascii="Times New Roman" w:hAnsi="Times New Roman" w:cs="Times New Roman"/>
              <w:noProof/>
              <w:lang w:val="en-US"/>
            </w:rPr>
            <w:t>(Sauro, 2011)</w:t>
          </w:r>
          <w:r w:rsidR="00E705B9">
            <w:rPr>
              <w:rFonts w:ascii="Times New Roman" w:hAnsi="Times New Roman" w:cs="Times New Roman"/>
            </w:rPr>
            <w:fldChar w:fldCharType="end"/>
          </w:r>
        </w:sdtContent>
      </w:sdt>
      <w:r w:rsidR="009126AA">
        <w:rPr>
          <w:rFonts w:ascii="Times New Roman" w:hAnsi="Times New Roman" w:cs="Times New Roman"/>
        </w:rPr>
        <w:t xml:space="preserve">, </w:t>
      </w:r>
      <w:r>
        <w:rPr>
          <w:rFonts w:ascii="Times New Roman" w:hAnsi="Times New Roman" w:cs="Times New Roman"/>
        </w:rPr>
        <w:t xml:space="preserve">due to a relatable layout to represent a user’s emotional response. </w:t>
      </w:r>
    </w:p>
    <w:p w14:paraId="283068C2" w14:textId="477B24B1" w:rsidR="00503DD9" w:rsidRPr="00C71126" w:rsidRDefault="00C5335D" w:rsidP="000D43C1">
      <w:pPr>
        <w:spacing w:before="240" w:line="360" w:lineRule="auto"/>
        <w:rPr>
          <w:rFonts w:ascii="Times New Roman" w:hAnsi="Times New Roman" w:cs="Times New Roman"/>
        </w:rPr>
      </w:pPr>
      <w:r>
        <w:rPr>
          <w:rFonts w:ascii="Times New Roman" w:hAnsi="Times New Roman" w:cs="Times New Roman"/>
        </w:rPr>
        <w:t xml:space="preserve">For example, if a visitor is asked if they enjoyed the experience, a range of faces </w:t>
      </w:r>
      <w:r w:rsidR="0071651F">
        <w:rPr>
          <w:rFonts w:ascii="Times New Roman" w:hAnsi="Times New Roman" w:cs="Times New Roman"/>
        </w:rPr>
        <w:t>are</w:t>
      </w:r>
      <w:r>
        <w:rPr>
          <w:rFonts w:ascii="Times New Roman" w:hAnsi="Times New Roman" w:cs="Times New Roman"/>
        </w:rPr>
        <w:t xml:space="preserve"> displayed to acknowledge what ‘bad’ and ‘good look like and whether the individual agrees with that statement. </w:t>
      </w:r>
    </w:p>
    <w:p w14:paraId="4A25FF84" w14:textId="4A531DD3" w:rsidR="00BE3814" w:rsidRPr="00C71126" w:rsidRDefault="2314F533" w:rsidP="000D43C1">
      <w:pPr>
        <w:pStyle w:val="Heading1"/>
        <w:spacing w:line="360" w:lineRule="auto"/>
        <w:rPr>
          <w:rFonts w:eastAsia="Times New Roman" w:cs="Times New Roman"/>
        </w:rPr>
      </w:pPr>
      <w:bookmarkStart w:id="161" w:name="_Toc154856546"/>
      <w:bookmarkStart w:id="162" w:name="_Toc173940597"/>
      <w:r w:rsidRPr="2314F533">
        <w:rPr>
          <w:rFonts w:eastAsia="Times New Roman" w:cs="Times New Roman"/>
        </w:rPr>
        <w:lastRenderedPageBreak/>
        <w:t xml:space="preserve">Chapter 4: Design and Development of </w:t>
      </w:r>
      <w:r w:rsidR="00132152">
        <w:rPr>
          <w:rFonts w:eastAsia="Times New Roman" w:cs="Times New Roman"/>
        </w:rPr>
        <w:t>t</w:t>
      </w:r>
      <w:r w:rsidRPr="2314F533">
        <w:rPr>
          <w:rFonts w:eastAsia="Times New Roman" w:cs="Times New Roman"/>
        </w:rPr>
        <w:t xml:space="preserve">he </w:t>
      </w:r>
      <w:r w:rsidR="00090886">
        <w:rPr>
          <w:rFonts w:eastAsia="Times New Roman" w:cs="Times New Roman"/>
        </w:rPr>
        <w:t>‘</w:t>
      </w:r>
      <w:r w:rsidRPr="2314F533">
        <w:rPr>
          <w:rFonts w:eastAsia="Times New Roman" w:cs="Times New Roman"/>
        </w:rPr>
        <w:t>Thornhill Experience</w:t>
      </w:r>
      <w:r w:rsidR="00090886">
        <w:rPr>
          <w:rFonts w:eastAsia="Times New Roman" w:cs="Times New Roman"/>
        </w:rPr>
        <w:t>’</w:t>
      </w:r>
      <w:bookmarkEnd w:id="161"/>
      <w:bookmarkEnd w:id="162"/>
    </w:p>
    <w:p w14:paraId="7AC6129B" w14:textId="04D95A38" w:rsidR="09EFBCE0" w:rsidRPr="00747CD1" w:rsidRDefault="2314F533" w:rsidP="2314F533">
      <w:pPr>
        <w:pStyle w:val="Heading2"/>
        <w:spacing w:before="240" w:line="360" w:lineRule="auto"/>
        <w:rPr>
          <w:rFonts w:eastAsia="Times New Roman" w:cs="Times New Roman"/>
          <w:color w:val="auto"/>
        </w:rPr>
      </w:pPr>
      <w:bookmarkStart w:id="163" w:name="_Toc154856547"/>
      <w:bookmarkStart w:id="164" w:name="_Toc173940598"/>
      <w:r w:rsidRPr="2314F533">
        <w:rPr>
          <w:rFonts w:eastAsia="Times New Roman" w:cs="Times New Roman"/>
          <w:color w:val="auto"/>
        </w:rPr>
        <w:t>4.1 Introduction</w:t>
      </w:r>
      <w:bookmarkEnd w:id="163"/>
      <w:bookmarkEnd w:id="164"/>
    </w:p>
    <w:p w14:paraId="44234224" w14:textId="0537D788" w:rsidR="2085F299" w:rsidRPr="00C71126" w:rsidRDefault="307E6CFC" w:rsidP="000D43C1">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 xml:space="preserve">This chapter focuses on the process of building </w:t>
      </w:r>
      <w:r w:rsidR="005F6864">
        <w:rPr>
          <w:rFonts w:ascii="Times New Roman" w:eastAsia="Times New Roman" w:hAnsi="Times New Roman" w:cs="Times New Roman"/>
        </w:rPr>
        <w:t>t</w:t>
      </w:r>
      <w:r w:rsidRPr="00C71126">
        <w:rPr>
          <w:rFonts w:ascii="Times New Roman" w:eastAsia="Times New Roman" w:hAnsi="Times New Roman" w:cs="Times New Roman"/>
        </w:rPr>
        <w:t xml:space="preserve">he </w:t>
      </w:r>
      <w:r w:rsidR="005F6864">
        <w:rPr>
          <w:rFonts w:ascii="Times New Roman" w:eastAsia="Times New Roman" w:hAnsi="Times New Roman" w:cs="Times New Roman"/>
        </w:rPr>
        <w:t>‘</w:t>
      </w:r>
      <w:r w:rsidRPr="00C71126">
        <w:rPr>
          <w:rFonts w:ascii="Times New Roman" w:eastAsia="Times New Roman" w:hAnsi="Times New Roman" w:cs="Times New Roman"/>
        </w:rPr>
        <w:t>Thornhill Experience</w:t>
      </w:r>
      <w:r w:rsidR="005F6864">
        <w:rPr>
          <w:rFonts w:ascii="Times New Roman" w:eastAsia="Times New Roman" w:hAnsi="Times New Roman" w:cs="Times New Roman"/>
        </w:rPr>
        <w:t>’</w:t>
      </w:r>
      <w:r w:rsidRPr="00C71126">
        <w:rPr>
          <w:rFonts w:ascii="Times New Roman" w:eastAsia="Times New Roman" w:hAnsi="Times New Roman" w:cs="Times New Roman"/>
        </w:rPr>
        <w:t xml:space="preserve">, starting with the literature review to uncover and identify the most suitable workflows, then following this </w:t>
      </w:r>
      <w:r w:rsidR="00E063A9" w:rsidRPr="00C71126">
        <w:rPr>
          <w:rFonts w:ascii="Times New Roman" w:eastAsia="Times New Roman" w:hAnsi="Times New Roman" w:cs="Times New Roman"/>
        </w:rPr>
        <w:t>into</w:t>
      </w:r>
      <w:r w:rsidRPr="00C71126">
        <w:rPr>
          <w:rFonts w:ascii="Times New Roman" w:eastAsia="Times New Roman" w:hAnsi="Times New Roman" w:cs="Times New Roman"/>
        </w:rPr>
        <w:t xml:space="preserve"> a structured design process. This </w:t>
      </w:r>
      <w:r w:rsidR="00113F1D">
        <w:rPr>
          <w:rFonts w:ascii="Times New Roman" w:eastAsia="Times New Roman" w:hAnsi="Times New Roman" w:cs="Times New Roman"/>
        </w:rPr>
        <w:t>chapter</w:t>
      </w:r>
      <w:r w:rsidRPr="00C71126">
        <w:rPr>
          <w:rFonts w:ascii="Times New Roman" w:eastAsia="Times New Roman" w:hAnsi="Times New Roman" w:cs="Times New Roman"/>
        </w:rPr>
        <w:t xml:space="preserve"> demonstrates the creation of visual content from planning storyboards to designing interactions within the environments</w:t>
      </w:r>
      <w:r w:rsidR="00E7216B">
        <w:rPr>
          <w:rFonts w:ascii="Times New Roman" w:eastAsia="Times New Roman" w:hAnsi="Times New Roman" w:cs="Times New Roman"/>
        </w:rPr>
        <w:t xml:space="preserve"> to </w:t>
      </w:r>
      <w:r w:rsidR="003E4510">
        <w:rPr>
          <w:rFonts w:ascii="Times New Roman" w:eastAsia="Times New Roman" w:hAnsi="Times New Roman" w:cs="Times New Roman"/>
        </w:rPr>
        <w:t>contextualise</w:t>
      </w:r>
      <w:r w:rsidR="00E7216B">
        <w:rPr>
          <w:rFonts w:ascii="Times New Roman" w:eastAsia="Times New Roman" w:hAnsi="Times New Roman" w:cs="Times New Roman"/>
        </w:rPr>
        <w:t xml:space="preserve"> </w:t>
      </w:r>
      <w:r w:rsidR="006360D8">
        <w:rPr>
          <w:rFonts w:ascii="Times New Roman" w:eastAsia="Times New Roman" w:hAnsi="Times New Roman" w:cs="Times New Roman"/>
        </w:rPr>
        <w:t>the ceramics using the object analysis frameworks</w:t>
      </w:r>
      <w:r w:rsidR="0001147D" w:rsidRPr="00C71126">
        <w:rPr>
          <w:rFonts w:ascii="Times New Roman" w:eastAsia="Times New Roman" w:hAnsi="Times New Roman" w:cs="Times New Roman"/>
        </w:rPr>
        <w:t xml:space="preserve">. </w:t>
      </w:r>
    </w:p>
    <w:p w14:paraId="288B48B5" w14:textId="28292201" w:rsidR="2085F299" w:rsidRPr="00C71126" w:rsidRDefault="307E6CFC" w:rsidP="000D43C1">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The first stage outlines the process of photogrammetry techniques to digitise the Thornhill ceramics</w:t>
      </w:r>
      <w:r w:rsidR="00ED1282" w:rsidRPr="00C71126">
        <w:rPr>
          <w:rFonts w:ascii="Times New Roman" w:eastAsia="Times New Roman" w:hAnsi="Times New Roman" w:cs="Times New Roman"/>
        </w:rPr>
        <w:t xml:space="preserve">, digitisation is a process of taking a </w:t>
      </w:r>
      <w:r w:rsidR="00E53ABB" w:rsidRPr="00C71126">
        <w:rPr>
          <w:rFonts w:ascii="Times New Roman" w:eastAsia="Times New Roman" w:hAnsi="Times New Roman" w:cs="Times New Roman"/>
        </w:rPr>
        <w:t>real-life</w:t>
      </w:r>
      <w:r w:rsidR="00ED1282" w:rsidRPr="00C71126">
        <w:rPr>
          <w:rFonts w:ascii="Times New Roman" w:eastAsia="Times New Roman" w:hAnsi="Times New Roman" w:cs="Times New Roman"/>
        </w:rPr>
        <w:t xml:space="preserve"> </w:t>
      </w:r>
      <w:r w:rsidR="00B81D36">
        <w:rPr>
          <w:rFonts w:ascii="Times New Roman" w:eastAsia="Times New Roman" w:hAnsi="Times New Roman" w:cs="Times New Roman"/>
        </w:rPr>
        <w:t>artefact</w:t>
      </w:r>
      <w:r w:rsidR="00ED1282" w:rsidRPr="00C71126">
        <w:rPr>
          <w:rFonts w:ascii="Times New Roman" w:eastAsia="Times New Roman" w:hAnsi="Times New Roman" w:cs="Times New Roman"/>
        </w:rPr>
        <w:t xml:space="preserve"> and turning </w:t>
      </w:r>
      <w:r w:rsidR="005C7722">
        <w:rPr>
          <w:rFonts w:ascii="Times New Roman" w:eastAsia="Times New Roman" w:hAnsi="Times New Roman" w:cs="Times New Roman"/>
        </w:rPr>
        <w:t xml:space="preserve">it </w:t>
      </w:r>
      <w:r w:rsidR="00ED1282" w:rsidRPr="00C71126">
        <w:rPr>
          <w:rFonts w:ascii="Times New Roman" w:eastAsia="Times New Roman" w:hAnsi="Times New Roman" w:cs="Times New Roman"/>
        </w:rPr>
        <w:t>into a virtual 3D model</w:t>
      </w:r>
      <w:r w:rsidRPr="00C71126">
        <w:rPr>
          <w:rFonts w:ascii="Times New Roman" w:eastAsia="Times New Roman" w:hAnsi="Times New Roman" w:cs="Times New Roman"/>
        </w:rPr>
        <w:t>.</w:t>
      </w:r>
      <w:r w:rsidR="00D37EE7" w:rsidRPr="00C71126">
        <w:rPr>
          <w:rFonts w:ascii="Times New Roman" w:eastAsia="Times New Roman" w:hAnsi="Times New Roman" w:cs="Times New Roman"/>
        </w:rPr>
        <w:t xml:space="preserve"> Digitising can be achieved with multiple </w:t>
      </w:r>
      <w:r w:rsidR="009960C8" w:rsidRPr="00C71126">
        <w:rPr>
          <w:rFonts w:ascii="Times New Roman" w:eastAsia="Times New Roman" w:hAnsi="Times New Roman" w:cs="Times New Roman"/>
        </w:rPr>
        <w:t>methods</w:t>
      </w:r>
      <w:r w:rsidR="00DF7766">
        <w:rPr>
          <w:rFonts w:ascii="Times New Roman" w:eastAsia="Times New Roman" w:hAnsi="Times New Roman" w:cs="Times New Roman"/>
        </w:rPr>
        <w:t>.</w:t>
      </w:r>
      <w:r w:rsidR="00D37EE7" w:rsidRPr="00C71126">
        <w:rPr>
          <w:rFonts w:ascii="Times New Roman" w:eastAsia="Times New Roman" w:hAnsi="Times New Roman" w:cs="Times New Roman"/>
        </w:rPr>
        <w:t xml:space="preserve"> </w:t>
      </w:r>
      <w:r w:rsidR="00DF7766">
        <w:rPr>
          <w:rFonts w:ascii="Times New Roman" w:eastAsia="Times New Roman" w:hAnsi="Times New Roman" w:cs="Times New Roman"/>
        </w:rPr>
        <w:t xml:space="preserve">The </w:t>
      </w:r>
      <w:r w:rsidR="00B81D36">
        <w:rPr>
          <w:rFonts w:ascii="Times New Roman" w:eastAsia="Times New Roman" w:hAnsi="Times New Roman" w:cs="Times New Roman"/>
        </w:rPr>
        <w:t>thesis</w:t>
      </w:r>
      <w:r w:rsidR="00D37EE7" w:rsidRPr="00C71126">
        <w:rPr>
          <w:rFonts w:ascii="Times New Roman" w:eastAsia="Times New Roman" w:hAnsi="Times New Roman" w:cs="Times New Roman"/>
        </w:rPr>
        <w:t xml:space="preserve"> </w:t>
      </w:r>
      <w:r w:rsidR="00C4668B" w:rsidRPr="00C71126">
        <w:rPr>
          <w:rFonts w:ascii="Times New Roman" w:eastAsia="Times New Roman" w:hAnsi="Times New Roman" w:cs="Times New Roman"/>
        </w:rPr>
        <w:t>compares</w:t>
      </w:r>
      <w:r w:rsidR="00D37EE7" w:rsidRPr="00C71126">
        <w:rPr>
          <w:rFonts w:ascii="Times New Roman" w:eastAsia="Times New Roman" w:hAnsi="Times New Roman" w:cs="Times New Roman"/>
        </w:rPr>
        <w:t xml:space="preserve"> and considers which method is most suitable when using it to </w:t>
      </w:r>
      <w:r w:rsidR="00C4668B" w:rsidRPr="00C71126">
        <w:rPr>
          <w:rFonts w:ascii="Times New Roman" w:eastAsia="Times New Roman" w:hAnsi="Times New Roman" w:cs="Times New Roman"/>
        </w:rPr>
        <w:t>digitise an artefact</w:t>
      </w:r>
      <w:r w:rsidR="00DC1B6B">
        <w:rPr>
          <w:rFonts w:ascii="Times New Roman" w:eastAsia="Times New Roman" w:hAnsi="Times New Roman" w:cs="Times New Roman"/>
        </w:rPr>
        <w:t xml:space="preserve"> for a virtual museum</w:t>
      </w:r>
      <w:r w:rsidR="00C4668B" w:rsidRPr="00C71126">
        <w:rPr>
          <w:rFonts w:ascii="Times New Roman" w:eastAsia="Times New Roman" w:hAnsi="Times New Roman" w:cs="Times New Roman"/>
        </w:rPr>
        <w:t xml:space="preserve">. </w:t>
      </w:r>
    </w:p>
    <w:p w14:paraId="12DF7D5B" w14:textId="41D2BB16" w:rsidR="00011136" w:rsidRDefault="00346076" w:rsidP="000D43C1">
      <w:pPr>
        <w:spacing w:before="240" w:line="360" w:lineRule="auto"/>
        <w:rPr>
          <w:rFonts w:ascii="Times New Roman" w:eastAsia="Times New Roman" w:hAnsi="Times New Roman" w:cs="Times New Roman"/>
        </w:rPr>
      </w:pPr>
      <w:r w:rsidRPr="00346076">
        <w:rPr>
          <w:rFonts w:ascii="Times New Roman" w:eastAsia="Times New Roman" w:hAnsi="Times New Roman" w:cs="Times New Roman"/>
        </w:rPr>
        <w:t xml:space="preserve">The second stage demonstrates the process of creating the environments. This involved selecting an environment that </w:t>
      </w:r>
      <w:r w:rsidR="00DF7766">
        <w:rPr>
          <w:rFonts w:ascii="Times New Roman" w:eastAsia="Times New Roman" w:hAnsi="Times New Roman" w:cs="Times New Roman"/>
        </w:rPr>
        <w:t>could</w:t>
      </w:r>
      <w:r w:rsidRPr="00346076">
        <w:rPr>
          <w:rFonts w:ascii="Times New Roman" w:eastAsia="Times New Roman" w:hAnsi="Times New Roman" w:cs="Times New Roman"/>
        </w:rPr>
        <w:t xml:space="preserve"> deliver visual information on a ceramic</w:t>
      </w:r>
      <w:r w:rsidR="00DF7766">
        <w:rPr>
          <w:rFonts w:ascii="Times New Roman" w:eastAsia="Times New Roman" w:hAnsi="Times New Roman" w:cs="Times New Roman"/>
        </w:rPr>
        <w:t>.</w:t>
      </w:r>
      <w:r w:rsidRPr="00346076">
        <w:rPr>
          <w:rFonts w:ascii="Times New Roman" w:eastAsia="Times New Roman" w:hAnsi="Times New Roman" w:cs="Times New Roman"/>
        </w:rPr>
        <w:t xml:space="preserve"> </w:t>
      </w:r>
      <w:r w:rsidR="00DF7766">
        <w:rPr>
          <w:rFonts w:ascii="Times New Roman" w:eastAsia="Times New Roman" w:hAnsi="Times New Roman" w:cs="Times New Roman"/>
        </w:rPr>
        <w:t>T</w:t>
      </w:r>
      <w:r w:rsidRPr="00346076">
        <w:rPr>
          <w:rFonts w:ascii="Times New Roman" w:eastAsia="Times New Roman" w:hAnsi="Times New Roman" w:cs="Times New Roman"/>
        </w:rPr>
        <w:t xml:space="preserve">he first room would consist of a classic museum that imitates the real-life perspective of where a visitor would usually see a ceramic artefact, followed </w:t>
      </w:r>
      <w:r w:rsidR="00D36A71">
        <w:rPr>
          <w:rFonts w:ascii="Times New Roman" w:eastAsia="Times New Roman" w:hAnsi="Times New Roman" w:cs="Times New Roman"/>
        </w:rPr>
        <w:t>by</w:t>
      </w:r>
      <w:r w:rsidRPr="00346076">
        <w:rPr>
          <w:rFonts w:ascii="Times New Roman" w:eastAsia="Times New Roman" w:hAnsi="Times New Roman" w:cs="Times New Roman"/>
        </w:rPr>
        <w:t xml:space="preserve"> </w:t>
      </w:r>
      <w:r w:rsidR="00C25BDF">
        <w:rPr>
          <w:rFonts w:ascii="Times New Roman" w:eastAsia="Times New Roman" w:hAnsi="Times New Roman" w:cs="Times New Roman"/>
        </w:rPr>
        <w:t xml:space="preserve">a </w:t>
      </w:r>
      <w:r w:rsidRPr="00346076">
        <w:rPr>
          <w:rFonts w:ascii="Times New Roman" w:eastAsia="Times New Roman" w:hAnsi="Times New Roman" w:cs="Times New Roman"/>
        </w:rPr>
        <w:t xml:space="preserve">transformative journey into a second environment to display a reconstruction of a Tang Dynasty tomb to visually communicate where </w:t>
      </w:r>
      <w:r w:rsidR="00937E11">
        <w:rPr>
          <w:rFonts w:ascii="Times New Roman" w:eastAsia="Times New Roman" w:hAnsi="Times New Roman" w:cs="Times New Roman"/>
        </w:rPr>
        <w:t xml:space="preserve">some of </w:t>
      </w:r>
      <w:r w:rsidRPr="00346076">
        <w:rPr>
          <w:rFonts w:ascii="Times New Roman" w:eastAsia="Times New Roman" w:hAnsi="Times New Roman" w:cs="Times New Roman"/>
        </w:rPr>
        <w:t>the</w:t>
      </w:r>
      <w:r w:rsidR="00937E11">
        <w:rPr>
          <w:rFonts w:ascii="Times New Roman" w:eastAsia="Times New Roman" w:hAnsi="Times New Roman" w:cs="Times New Roman"/>
        </w:rPr>
        <w:t xml:space="preserve"> Thornhill</w:t>
      </w:r>
      <w:r w:rsidRPr="00346076">
        <w:rPr>
          <w:rFonts w:ascii="Times New Roman" w:eastAsia="Times New Roman" w:hAnsi="Times New Roman" w:cs="Times New Roman"/>
        </w:rPr>
        <w:t xml:space="preserve"> ceramics were discovered and recovered</w:t>
      </w:r>
      <w:r w:rsidR="00D36A71">
        <w:rPr>
          <w:rFonts w:ascii="Times New Roman" w:eastAsia="Times New Roman" w:hAnsi="Times New Roman" w:cs="Times New Roman"/>
        </w:rPr>
        <w:t xml:space="preserve"> from</w:t>
      </w:r>
      <w:r w:rsidRPr="00346076">
        <w:rPr>
          <w:rFonts w:ascii="Times New Roman" w:eastAsia="Times New Roman" w:hAnsi="Times New Roman" w:cs="Times New Roman"/>
        </w:rPr>
        <w:t xml:space="preserve">. This visual context can explain the former use of an artefact without the need </w:t>
      </w:r>
      <w:r w:rsidR="00D36A71">
        <w:rPr>
          <w:rFonts w:ascii="Times New Roman" w:eastAsia="Times New Roman" w:hAnsi="Times New Roman" w:cs="Times New Roman"/>
        </w:rPr>
        <w:t>for</w:t>
      </w:r>
      <w:r w:rsidRPr="00346076">
        <w:rPr>
          <w:rFonts w:ascii="Times New Roman" w:eastAsia="Times New Roman" w:hAnsi="Times New Roman" w:cs="Times New Roman"/>
        </w:rPr>
        <w:t xml:space="preserve"> additional text, whilst creating an immersive interaction for a visitor to explore. The tomb symboli</w:t>
      </w:r>
      <w:r w:rsidR="00263F0E">
        <w:rPr>
          <w:rFonts w:ascii="Times New Roman" w:eastAsia="Times New Roman" w:hAnsi="Times New Roman" w:cs="Times New Roman"/>
        </w:rPr>
        <w:t>s</w:t>
      </w:r>
      <w:r w:rsidRPr="00346076">
        <w:rPr>
          <w:rFonts w:ascii="Times New Roman" w:eastAsia="Times New Roman" w:hAnsi="Times New Roman" w:cs="Times New Roman"/>
        </w:rPr>
        <w:t>es the ability to transport a visitor out of the typical museum room and give them a unique method of engagement with a</w:t>
      </w:r>
      <w:r w:rsidR="009111D8">
        <w:rPr>
          <w:rFonts w:ascii="Times New Roman" w:eastAsia="Times New Roman" w:hAnsi="Times New Roman" w:cs="Times New Roman"/>
        </w:rPr>
        <w:t>n</w:t>
      </w:r>
      <w:r w:rsidRPr="00346076">
        <w:rPr>
          <w:rFonts w:ascii="Times New Roman" w:eastAsia="Times New Roman" w:hAnsi="Times New Roman" w:cs="Times New Roman"/>
        </w:rPr>
        <w:t xml:space="preserve"> artefact’s </w:t>
      </w:r>
      <w:r w:rsidR="00F76DC1" w:rsidRPr="00346076">
        <w:rPr>
          <w:rFonts w:ascii="Times New Roman" w:eastAsia="Times New Roman" w:hAnsi="Times New Roman" w:cs="Times New Roman"/>
        </w:rPr>
        <w:t>history.</w:t>
      </w:r>
      <w:r w:rsidR="00F76DC1" w:rsidRPr="00C71126">
        <w:rPr>
          <w:rFonts w:ascii="Times New Roman" w:eastAsia="Times New Roman" w:hAnsi="Times New Roman" w:cs="Times New Roman"/>
        </w:rPr>
        <w:t xml:space="preserve"> </w:t>
      </w:r>
    </w:p>
    <w:p w14:paraId="06ADA2E1" w14:textId="5D7D39F9" w:rsidR="003A2629" w:rsidRDefault="008A1CDD" w:rsidP="00CE1315">
      <w:pPr>
        <w:spacing w:before="240" w:line="360" w:lineRule="auto"/>
        <w:rPr>
          <w:rFonts w:ascii="Times New Roman" w:eastAsia="Times New Roman" w:hAnsi="Times New Roman" w:cs="Times New Roman"/>
        </w:rPr>
      </w:pPr>
      <w:r w:rsidRPr="008A1CDD">
        <w:rPr>
          <w:rFonts w:ascii="Times New Roman" w:eastAsia="Times New Roman" w:hAnsi="Times New Roman" w:cs="Times New Roman"/>
        </w:rPr>
        <w:t xml:space="preserve">The third stage explains a breakdown of how the interactions were created and </w:t>
      </w:r>
      <w:r w:rsidR="00D36E21">
        <w:rPr>
          <w:rFonts w:ascii="Times New Roman" w:eastAsia="Times New Roman" w:hAnsi="Times New Roman" w:cs="Times New Roman"/>
        </w:rPr>
        <w:t>what gamification</w:t>
      </w:r>
      <w:r w:rsidRPr="008A1CDD">
        <w:rPr>
          <w:rFonts w:ascii="Times New Roman" w:eastAsia="Times New Roman" w:hAnsi="Times New Roman" w:cs="Times New Roman"/>
        </w:rPr>
        <w:t xml:space="preserve"> </w:t>
      </w:r>
      <w:r w:rsidR="0035562D">
        <w:rPr>
          <w:rFonts w:ascii="Times New Roman" w:eastAsia="Times New Roman" w:hAnsi="Times New Roman" w:cs="Times New Roman"/>
        </w:rPr>
        <w:t xml:space="preserve">experiences </w:t>
      </w:r>
      <w:r w:rsidR="00D36E21">
        <w:rPr>
          <w:rFonts w:ascii="Times New Roman" w:eastAsia="Times New Roman" w:hAnsi="Times New Roman" w:cs="Times New Roman"/>
        </w:rPr>
        <w:t>w</w:t>
      </w:r>
      <w:r w:rsidR="0035562D">
        <w:rPr>
          <w:rFonts w:ascii="Times New Roman" w:eastAsia="Times New Roman" w:hAnsi="Times New Roman" w:cs="Times New Roman"/>
        </w:rPr>
        <w:t>ere</w:t>
      </w:r>
      <w:r w:rsidRPr="008A1CDD">
        <w:rPr>
          <w:rFonts w:ascii="Times New Roman" w:eastAsia="Times New Roman" w:hAnsi="Times New Roman" w:cs="Times New Roman"/>
        </w:rPr>
        <w:t xml:space="preserve"> selected as the most appropriate for this experience. The interactions offer the ability to implement sources of information in an engaging alternative</w:t>
      </w:r>
      <w:r w:rsidR="00263F0E">
        <w:rPr>
          <w:rFonts w:ascii="Times New Roman" w:eastAsia="Times New Roman" w:hAnsi="Times New Roman" w:cs="Times New Roman"/>
        </w:rPr>
        <w:t>. T</w:t>
      </w:r>
      <w:r w:rsidRPr="008A1CDD">
        <w:rPr>
          <w:rFonts w:ascii="Times New Roman" w:eastAsia="Times New Roman" w:hAnsi="Times New Roman" w:cs="Times New Roman"/>
        </w:rPr>
        <w:t>hese visual sources of information broke down what was achievable for the visitor to experience that would usually be difficult to replicate in the real-world museum</w:t>
      </w:r>
      <w:r w:rsidR="00263F0E">
        <w:rPr>
          <w:rFonts w:ascii="Times New Roman" w:eastAsia="Times New Roman" w:hAnsi="Times New Roman" w:cs="Times New Roman"/>
        </w:rPr>
        <w:t>,</w:t>
      </w:r>
      <w:r w:rsidRPr="008A1CDD">
        <w:rPr>
          <w:rFonts w:ascii="Times New Roman" w:eastAsia="Times New Roman" w:hAnsi="Times New Roman" w:cs="Times New Roman"/>
        </w:rPr>
        <w:t xml:space="preserve"> </w:t>
      </w:r>
      <w:r w:rsidR="006D4C87">
        <w:rPr>
          <w:rFonts w:ascii="Times New Roman" w:eastAsia="Times New Roman" w:hAnsi="Times New Roman" w:cs="Times New Roman"/>
        </w:rPr>
        <w:t>typically with</w:t>
      </w:r>
      <w:r w:rsidRPr="008A1CDD">
        <w:rPr>
          <w:rFonts w:ascii="Times New Roman" w:eastAsia="Times New Roman" w:hAnsi="Times New Roman" w:cs="Times New Roman"/>
        </w:rPr>
        <w:t xml:space="preserve"> </w:t>
      </w:r>
      <w:r w:rsidR="007668BB">
        <w:rPr>
          <w:rFonts w:ascii="Times New Roman" w:eastAsia="Times New Roman" w:hAnsi="Times New Roman" w:cs="Times New Roman"/>
        </w:rPr>
        <w:t>limited resources for a breakdown of information</w:t>
      </w:r>
      <w:r w:rsidRPr="008A1CDD">
        <w:rPr>
          <w:rFonts w:ascii="Times New Roman" w:eastAsia="Times New Roman" w:hAnsi="Times New Roman" w:cs="Times New Roman"/>
        </w:rPr>
        <w:t xml:space="preserve">. </w:t>
      </w:r>
    </w:p>
    <w:p w14:paraId="49A38794" w14:textId="115EFAFC" w:rsidR="7455F610" w:rsidRDefault="7455F610" w:rsidP="7455F610">
      <w:pPr>
        <w:spacing w:before="240" w:line="360" w:lineRule="auto"/>
        <w:rPr>
          <w:rFonts w:ascii="Times New Roman" w:eastAsia="Times New Roman" w:hAnsi="Times New Roman" w:cs="Times New Roman"/>
        </w:rPr>
      </w:pPr>
    </w:p>
    <w:p w14:paraId="2C341EB1" w14:textId="55869211" w:rsidR="0063624C" w:rsidRDefault="008A1CDD" w:rsidP="00CE1315">
      <w:pPr>
        <w:spacing w:before="240" w:line="360" w:lineRule="auto"/>
        <w:rPr>
          <w:rFonts w:ascii="Times New Roman" w:eastAsia="Times New Roman" w:hAnsi="Times New Roman" w:cs="Times New Roman"/>
        </w:rPr>
      </w:pPr>
      <w:r w:rsidRPr="008A1CDD">
        <w:rPr>
          <w:rFonts w:ascii="Times New Roman" w:eastAsia="Times New Roman" w:hAnsi="Times New Roman" w:cs="Times New Roman"/>
        </w:rPr>
        <w:t>The interactions included</w:t>
      </w:r>
      <w:r w:rsidR="006D4C87">
        <w:rPr>
          <w:rFonts w:ascii="Times New Roman" w:eastAsia="Times New Roman" w:hAnsi="Times New Roman" w:cs="Times New Roman"/>
        </w:rPr>
        <w:t xml:space="preserve"> </w:t>
      </w:r>
      <w:r w:rsidR="003A2629">
        <w:rPr>
          <w:rFonts w:ascii="Times New Roman" w:eastAsia="Times New Roman" w:hAnsi="Times New Roman" w:cs="Times New Roman"/>
        </w:rPr>
        <w:t xml:space="preserve">in this experience </w:t>
      </w:r>
      <w:r w:rsidR="0063624C">
        <w:rPr>
          <w:rFonts w:ascii="Times New Roman" w:eastAsia="Times New Roman" w:hAnsi="Times New Roman" w:cs="Times New Roman"/>
        </w:rPr>
        <w:t>are:</w:t>
      </w:r>
    </w:p>
    <w:p w14:paraId="10B694AB" w14:textId="60DA91CD" w:rsidR="007D5EA8" w:rsidRDefault="008A1CDD" w:rsidP="00636AF0">
      <w:pPr>
        <w:pStyle w:val="ListParagraph"/>
        <w:numPr>
          <w:ilvl w:val="0"/>
          <w:numId w:val="9"/>
        </w:numPr>
        <w:spacing w:before="240" w:line="360" w:lineRule="auto"/>
        <w:rPr>
          <w:rFonts w:ascii="Times New Roman" w:eastAsia="Times New Roman" w:hAnsi="Times New Roman" w:cs="Times New Roman"/>
        </w:rPr>
      </w:pPr>
      <w:r w:rsidRPr="006D4C87">
        <w:rPr>
          <w:rFonts w:ascii="Times New Roman" w:eastAsia="Times New Roman" w:hAnsi="Times New Roman" w:cs="Times New Roman"/>
        </w:rPr>
        <w:t xml:space="preserve">limitless </w:t>
      </w:r>
      <w:r w:rsidR="007D5EA8" w:rsidRPr="006D4C87">
        <w:rPr>
          <w:rFonts w:ascii="Times New Roman" w:eastAsia="Times New Roman" w:hAnsi="Times New Roman" w:cs="Times New Roman"/>
        </w:rPr>
        <w:t>interaction</w:t>
      </w:r>
      <w:r w:rsidRPr="006D4C87">
        <w:rPr>
          <w:rFonts w:ascii="Times New Roman" w:eastAsia="Times New Roman" w:hAnsi="Times New Roman" w:cs="Times New Roman"/>
        </w:rPr>
        <w:t xml:space="preserve"> to hold and observe the ceramics </w:t>
      </w:r>
      <w:r w:rsidR="007D5EA8" w:rsidRPr="006D4C87">
        <w:rPr>
          <w:rFonts w:ascii="Times New Roman" w:eastAsia="Times New Roman" w:hAnsi="Times New Roman" w:cs="Times New Roman"/>
        </w:rPr>
        <w:t xml:space="preserve">within </w:t>
      </w:r>
      <w:r w:rsidRPr="006D4C87">
        <w:rPr>
          <w:rFonts w:ascii="Times New Roman" w:eastAsia="Times New Roman" w:hAnsi="Times New Roman" w:cs="Times New Roman"/>
        </w:rPr>
        <w:t xml:space="preserve">a close-range </w:t>
      </w:r>
      <w:r w:rsidR="00070E9A" w:rsidRPr="006D4C87">
        <w:rPr>
          <w:rFonts w:ascii="Times New Roman" w:eastAsia="Times New Roman" w:hAnsi="Times New Roman" w:cs="Times New Roman"/>
        </w:rPr>
        <w:t xml:space="preserve">using </w:t>
      </w:r>
      <w:r w:rsidR="00070E9A" w:rsidRPr="006D4C87">
        <w:br/>
      </w:r>
      <w:r w:rsidR="5648E842" w:rsidRPr="006D4C87">
        <w:rPr>
          <w:rFonts w:ascii="Times New Roman" w:eastAsia="Times New Roman" w:hAnsi="Times New Roman" w:cs="Times New Roman"/>
        </w:rPr>
        <w:t>photogrammetry</w:t>
      </w:r>
      <w:r w:rsidR="00070E9A" w:rsidRPr="006D4C87">
        <w:rPr>
          <w:rFonts w:ascii="Times New Roman" w:eastAsia="Times New Roman" w:hAnsi="Times New Roman" w:cs="Times New Roman"/>
        </w:rPr>
        <w:t xml:space="preserve"> </w:t>
      </w:r>
      <w:r w:rsidR="00070E9A">
        <w:rPr>
          <w:rFonts w:ascii="Times New Roman" w:eastAsia="Times New Roman" w:hAnsi="Times New Roman" w:cs="Times New Roman"/>
        </w:rPr>
        <w:t>to digitise the original ceramics.</w:t>
      </w:r>
    </w:p>
    <w:p w14:paraId="0ACE4A17" w14:textId="5F47A8EA" w:rsidR="0093676C" w:rsidRDefault="00832B64" w:rsidP="00636AF0">
      <w:pPr>
        <w:pStyle w:val="ListParagraph"/>
        <w:numPr>
          <w:ilvl w:val="0"/>
          <w:numId w:val="9"/>
        </w:numPr>
        <w:spacing w:before="240" w:line="360" w:lineRule="auto"/>
        <w:rPr>
          <w:rFonts w:ascii="Times New Roman" w:eastAsia="Times New Roman" w:hAnsi="Times New Roman" w:cs="Times New Roman"/>
        </w:rPr>
      </w:pPr>
      <w:r>
        <w:rPr>
          <w:rFonts w:ascii="Times New Roman" w:eastAsia="Times New Roman" w:hAnsi="Times New Roman" w:cs="Times New Roman"/>
        </w:rPr>
        <w:t>Discoverable</w:t>
      </w:r>
      <w:r w:rsidR="00823373">
        <w:rPr>
          <w:rFonts w:ascii="Times New Roman" w:eastAsia="Times New Roman" w:hAnsi="Times New Roman" w:cs="Times New Roman"/>
        </w:rPr>
        <w:t xml:space="preserve"> </w:t>
      </w:r>
      <w:r>
        <w:rPr>
          <w:rFonts w:ascii="Times New Roman" w:eastAsia="Times New Roman" w:hAnsi="Times New Roman" w:cs="Times New Roman"/>
        </w:rPr>
        <w:t xml:space="preserve">objects and </w:t>
      </w:r>
      <w:r w:rsidR="00823373">
        <w:rPr>
          <w:rFonts w:ascii="Times New Roman" w:eastAsia="Times New Roman" w:hAnsi="Times New Roman" w:cs="Times New Roman"/>
        </w:rPr>
        <w:t>interactions to keep the experience unpredictable and engaging.</w:t>
      </w:r>
    </w:p>
    <w:p w14:paraId="0F13B031" w14:textId="0DB1D68A" w:rsidR="00026234" w:rsidRDefault="00823373" w:rsidP="00636AF0">
      <w:pPr>
        <w:pStyle w:val="ListParagraph"/>
        <w:numPr>
          <w:ilvl w:val="0"/>
          <w:numId w:val="9"/>
        </w:numPr>
        <w:spacing w:before="240" w:line="360" w:lineRule="auto"/>
        <w:rPr>
          <w:rFonts w:ascii="Times New Roman" w:eastAsia="Times New Roman" w:hAnsi="Times New Roman" w:cs="Times New Roman"/>
        </w:rPr>
      </w:pPr>
      <w:r>
        <w:rPr>
          <w:rFonts w:ascii="Times New Roman" w:eastAsia="Times New Roman" w:hAnsi="Times New Roman" w:cs="Times New Roman"/>
        </w:rPr>
        <w:lastRenderedPageBreak/>
        <w:t xml:space="preserve">A small amount </w:t>
      </w:r>
      <w:r w:rsidR="00026234">
        <w:rPr>
          <w:rFonts w:ascii="Times New Roman" w:eastAsia="Times New Roman" w:hAnsi="Times New Roman" w:cs="Times New Roman"/>
        </w:rPr>
        <w:t xml:space="preserve">of text to give specific dates and </w:t>
      </w:r>
      <w:r w:rsidR="00901C64">
        <w:rPr>
          <w:rFonts w:ascii="Times New Roman" w:eastAsia="Times New Roman" w:hAnsi="Times New Roman" w:cs="Times New Roman"/>
        </w:rPr>
        <w:t>additional context</w:t>
      </w:r>
      <w:r w:rsidR="008A1CDD" w:rsidRPr="0063624C">
        <w:rPr>
          <w:rFonts w:ascii="Times New Roman" w:eastAsia="Times New Roman" w:hAnsi="Times New Roman" w:cs="Times New Roman"/>
        </w:rPr>
        <w:t xml:space="preserve"> </w:t>
      </w:r>
    </w:p>
    <w:p w14:paraId="0489BAEB" w14:textId="483C33CE" w:rsidR="00D6338E" w:rsidRDefault="00D6338E" w:rsidP="00636AF0">
      <w:pPr>
        <w:pStyle w:val="ListParagraph"/>
        <w:numPr>
          <w:ilvl w:val="0"/>
          <w:numId w:val="9"/>
        </w:num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Transporting the visitor into another </w:t>
      </w:r>
      <w:r w:rsidR="00070E9A">
        <w:rPr>
          <w:rFonts w:ascii="Times New Roman" w:eastAsia="Times New Roman" w:hAnsi="Times New Roman" w:cs="Times New Roman"/>
        </w:rPr>
        <w:t>environment</w:t>
      </w:r>
      <w:r>
        <w:rPr>
          <w:rFonts w:ascii="Times New Roman" w:eastAsia="Times New Roman" w:hAnsi="Times New Roman" w:cs="Times New Roman"/>
        </w:rPr>
        <w:t xml:space="preserve"> to take them away from the typical museum setting and show where </w:t>
      </w:r>
      <w:r w:rsidR="000E394D">
        <w:rPr>
          <w:rFonts w:ascii="Times New Roman" w:eastAsia="Times New Roman" w:hAnsi="Times New Roman" w:cs="Times New Roman"/>
        </w:rPr>
        <w:t>some of the ceramics were recovered.</w:t>
      </w:r>
    </w:p>
    <w:p w14:paraId="157CFAD7" w14:textId="5233A6CF" w:rsidR="00E72AC6" w:rsidRPr="0063624C" w:rsidRDefault="00026234" w:rsidP="00636AF0">
      <w:pPr>
        <w:pStyle w:val="ListParagraph"/>
        <w:numPr>
          <w:ilvl w:val="0"/>
          <w:numId w:val="9"/>
        </w:numPr>
        <w:spacing w:before="240" w:line="360" w:lineRule="auto"/>
        <w:rPr>
          <w:rFonts w:ascii="Times New Roman" w:eastAsia="Times New Roman" w:hAnsi="Times New Roman" w:cs="Times New Roman"/>
        </w:rPr>
      </w:pPr>
      <w:r>
        <w:rPr>
          <w:rFonts w:ascii="Times New Roman" w:eastAsia="Times New Roman" w:hAnsi="Times New Roman" w:cs="Times New Roman"/>
        </w:rPr>
        <w:t>A</w:t>
      </w:r>
      <w:r w:rsidR="008A1CDD" w:rsidRPr="0063624C">
        <w:rPr>
          <w:rFonts w:ascii="Times New Roman" w:eastAsia="Times New Roman" w:hAnsi="Times New Roman" w:cs="Times New Roman"/>
        </w:rPr>
        <w:t xml:space="preserve"> quiz</w:t>
      </w:r>
      <w:r>
        <w:rPr>
          <w:rFonts w:ascii="Times New Roman" w:eastAsia="Times New Roman" w:hAnsi="Times New Roman" w:cs="Times New Roman"/>
        </w:rPr>
        <w:t xml:space="preserve"> </w:t>
      </w:r>
      <w:r w:rsidR="007E7C05">
        <w:rPr>
          <w:rFonts w:ascii="Times New Roman" w:eastAsia="Times New Roman" w:hAnsi="Times New Roman" w:cs="Times New Roman"/>
        </w:rPr>
        <w:t>for t</w:t>
      </w:r>
      <w:r w:rsidR="008A1CDD" w:rsidRPr="0063624C">
        <w:rPr>
          <w:rFonts w:ascii="Times New Roman" w:eastAsia="Times New Roman" w:hAnsi="Times New Roman" w:cs="Times New Roman"/>
        </w:rPr>
        <w:t xml:space="preserve">he visitor </w:t>
      </w:r>
      <w:r w:rsidR="007E7C05">
        <w:rPr>
          <w:rFonts w:ascii="Times New Roman" w:eastAsia="Times New Roman" w:hAnsi="Times New Roman" w:cs="Times New Roman"/>
        </w:rPr>
        <w:t xml:space="preserve">to test </w:t>
      </w:r>
      <w:r w:rsidR="008A1CDD" w:rsidRPr="0063624C">
        <w:rPr>
          <w:rFonts w:ascii="Times New Roman" w:eastAsia="Times New Roman" w:hAnsi="Times New Roman" w:cs="Times New Roman"/>
        </w:rPr>
        <w:t>their knowledge</w:t>
      </w:r>
      <w:r w:rsidR="00D6338E">
        <w:rPr>
          <w:rFonts w:ascii="Times New Roman" w:eastAsia="Times New Roman" w:hAnsi="Times New Roman" w:cs="Times New Roman"/>
        </w:rPr>
        <w:t xml:space="preserve"> and</w:t>
      </w:r>
      <w:r w:rsidR="008A1CDD" w:rsidRPr="0063624C">
        <w:rPr>
          <w:rFonts w:ascii="Times New Roman" w:eastAsia="Times New Roman" w:hAnsi="Times New Roman" w:cs="Times New Roman"/>
        </w:rPr>
        <w:t xml:space="preserve"> to see what information was retained from the experience. </w:t>
      </w:r>
    </w:p>
    <w:p w14:paraId="30BE72A6" w14:textId="20420C0D" w:rsidR="00620CC8" w:rsidRPr="00ED276D" w:rsidRDefault="00620CC8" w:rsidP="000D43C1">
      <w:pPr>
        <w:spacing w:before="240" w:afterAutospacing="1" w:line="360" w:lineRule="auto"/>
        <w:rPr>
          <w:rFonts w:ascii="Times New Roman" w:eastAsia="Times New Roman" w:hAnsi="Times New Roman" w:cs="Times New Roman"/>
          <w:highlight w:val="yellow"/>
        </w:rPr>
      </w:pPr>
      <w:r w:rsidRPr="00ED276D">
        <w:rPr>
          <w:rFonts w:ascii="Times New Roman" w:eastAsia="Times New Roman" w:hAnsi="Times New Roman" w:cs="Times New Roman"/>
        </w:rPr>
        <w:t xml:space="preserve">This chapter </w:t>
      </w:r>
      <w:r w:rsidR="5648E842" w:rsidRPr="00ED276D">
        <w:rPr>
          <w:rFonts w:ascii="Times New Roman" w:eastAsia="Times New Roman" w:hAnsi="Times New Roman" w:cs="Times New Roman"/>
        </w:rPr>
        <w:t>explores</w:t>
      </w:r>
      <w:r w:rsidRPr="00ED276D">
        <w:rPr>
          <w:rFonts w:ascii="Times New Roman" w:eastAsia="Times New Roman" w:hAnsi="Times New Roman" w:cs="Times New Roman"/>
        </w:rPr>
        <w:t xml:space="preserve"> the first question </w:t>
      </w:r>
      <w:r w:rsidR="5648E842" w:rsidRPr="00ED276D">
        <w:rPr>
          <w:rFonts w:ascii="Times New Roman" w:eastAsia="Times New Roman" w:hAnsi="Times New Roman" w:cs="Times New Roman"/>
        </w:rPr>
        <w:t xml:space="preserve">set through </w:t>
      </w:r>
      <w:r w:rsidRPr="00ED276D">
        <w:rPr>
          <w:rFonts w:ascii="Times New Roman" w:eastAsia="Times New Roman" w:hAnsi="Times New Roman" w:cs="Times New Roman"/>
        </w:rPr>
        <w:t>this research</w:t>
      </w:r>
      <w:r w:rsidR="5648E842" w:rsidRPr="00ED276D">
        <w:rPr>
          <w:rFonts w:ascii="Times New Roman" w:eastAsia="Times New Roman" w:hAnsi="Times New Roman" w:cs="Times New Roman"/>
        </w:rPr>
        <w:t>,</w:t>
      </w:r>
      <w:r w:rsidR="00197201" w:rsidRPr="00ED276D">
        <w:rPr>
          <w:rFonts w:ascii="Times New Roman" w:eastAsia="Times New Roman" w:hAnsi="Times New Roman" w:cs="Times New Roman"/>
        </w:rPr>
        <w:t xml:space="preserve"> on h</w:t>
      </w:r>
      <w:r w:rsidR="00197201" w:rsidRPr="00ED276D">
        <w:rPr>
          <w:rStyle w:val="normaltextrun"/>
          <w:rFonts w:ascii="Times New Roman" w:hAnsi="Times New Roman" w:cs="Times New Roman"/>
        </w:rPr>
        <w:t xml:space="preserve">ow the visual and tactile characteristics of </w:t>
      </w:r>
      <w:r w:rsidR="00197201" w:rsidRPr="00C86BB9">
        <w:rPr>
          <w:rStyle w:val="normaltextrun"/>
          <w:rFonts w:ascii="Times New Roman" w:hAnsi="Times New Roman" w:cs="Times New Roman"/>
        </w:rPr>
        <w:t>historic</w:t>
      </w:r>
      <w:r w:rsidR="00344C90">
        <w:rPr>
          <w:rStyle w:val="normaltextrun"/>
          <w:rFonts w:ascii="Times New Roman" w:hAnsi="Times New Roman" w:cs="Times New Roman"/>
        </w:rPr>
        <w:t>al</w:t>
      </w:r>
      <w:r w:rsidR="00197201" w:rsidRPr="00ED276D">
        <w:rPr>
          <w:rStyle w:val="normaltextrun"/>
          <w:rFonts w:ascii="Times New Roman" w:hAnsi="Times New Roman" w:cs="Times New Roman"/>
        </w:rPr>
        <w:t xml:space="preserve"> ceramic artefacts from the Thornhill Collection </w:t>
      </w:r>
      <w:r w:rsidR="5648E842" w:rsidRPr="00ED276D">
        <w:rPr>
          <w:rStyle w:val="normaltextrun"/>
          <w:rFonts w:ascii="Times New Roman" w:hAnsi="Times New Roman" w:cs="Times New Roman"/>
        </w:rPr>
        <w:t xml:space="preserve">can </w:t>
      </w:r>
      <w:r w:rsidR="00197201" w:rsidRPr="00ED276D">
        <w:rPr>
          <w:rStyle w:val="normaltextrun"/>
          <w:rFonts w:ascii="Times New Roman" w:hAnsi="Times New Roman" w:cs="Times New Roman"/>
        </w:rPr>
        <w:t>be recorded, displayed and experienced through innovative modes of digital dissemination</w:t>
      </w:r>
      <w:r w:rsidRPr="00ED276D">
        <w:rPr>
          <w:rFonts w:ascii="Times New Roman" w:eastAsia="Times New Roman" w:hAnsi="Times New Roman" w:cs="Times New Roman"/>
        </w:rPr>
        <w:t xml:space="preserve">. </w:t>
      </w:r>
      <w:r w:rsidR="006C19ED" w:rsidRPr="00ED276D">
        <w:rPr>
          <w:rFonts w:ascii="Times New Roman" w:eastAsia="Times New Roman" w:hAnsi="Times New Roman" w:cs="Times New Roman"/>
        </w:rPr>
        <w:t xml:space="preserve">This chapter </w:t>
      </w:r>
      <w:r w:rsidR="5648E842" w:rsidRPr="00ED276D">
        <w:rPr>
          <w:rFonts w:ascii="Times New Roman" w:eastAsia="Times New Roman" w:hAnsi="Times New Roman" w:cs="Times New Roman"/>
        </w:rPr>
        <w:t>responds to</w:t>
      </w:r>
      <w:r w:rsidR="006C19ED" w:rsidRPr="00ED276D">
        <w:rPr>
          <w:rFonts w:ascii="Times New Roman" w:eastAsia="Times New Roman" w:hAnsi="Times New Roman" w:cs="Times New Roman"/>
        </w:rPr>
        <w:t xml:space="preserve"> this by </w:t>
      </w:r>
      <w:r w:rsidR="00A86742" w:rsidRPr="00ED276D">
        <w:rPr>
          <w:rFonts w:ascii="Times New Roman" w:eastAsia="Times New Roman" w:hAnsi="Times New Roman" w:cs="Times New Roman"/>
        </w:rPr>
        <w:t>analysing to what extent a player can experience the physical</w:t>
      </w:r>
      <w:r w:rsidR="00E843A1" w:rsidRPr="00ED276D">
        <w:rPr>
          <w:rFonts w:ascii="Times New Roman" w:eastAsia="Times New Roman" w:hAnsi="Times New Roman" w:cs="Times New Roman"/>
        </w:rPr>
        <w:t xml:space="preserve"> properties </w:t>
      </w:r>
      <w:r w:rsidR="5648E842" w:rsidRPr="00ED276D">
        <w:rPr>
          <w:rFonts w:ascii="Times New Roman" w:eastAsia="Times New Roman" w:hAnsi="Times New Roman" w:cs="Times New Roman"/>
        </w:rPr>
        <w:t xml:space="preserve">of ceramics when interacting with </w:t>
      </w:r>
      <w:r w:rsidR="00E843A1" w:rsidRPr="00ED276D">
        <w:rPr>
          <w:rFonts w:ascii="Times New Roman" w:eastAsia="Times New Roman" w:hAnsi="Times New Roman" w:cs="Times New Roman"/>
        </w:rPr>
        <w:t xml:space="preserve">a </w:t>
      </w:r>
      <w:r w:rsidR="5648E842" w:rsidRPr="00ED276D">
        <w:rPr>
          <w:rFonts w:ascii="Times New Roman" w:eastAsia="Times New Roman" w:hAnsi="Times New Roman" w:cs="Times New Roman"/>
        </w:rPr>
        <w:t xml:space="preserve">digital </w:t>
      </w:r>
      <w:r w:rsidR="00E843A1" w:rsidRPr="00ED276D">
        <w:rPr>
          <w:rFonts w:ascii="Times New Roman" w:eastAsia="Times New Roman" w:hAnsi="Times New Roman" w:cs="Times New Roman"/>
        </w:rPr>
        <w:t>surrogate</w:t>
      </w:r>
      <w:r w:rsidR="006D4C87" w:rsidRPr="00ED276D">
        <w:rPr>
          <w:rFonts w:ascii="Times New Roman" w:eastAsia="Times New Roman" w:hAnsi="Times New Roman" w:cs="Times New Roman"/>
        </w:rPr>
        <w:t xml:space="preserve">. </w:t>
      </w:r>
      <w:r w:rsidR="007B535F" w:rsidRPr="00ED276D">
        <w:rPr>
          <w:rFonts w:ascii="Times New Roman" w:eastAsia="Times New Roman" w:hAnsi="Times New Roman" w:cs="Times New Roman"/>
        </w:rPr>
        <w:t xml:space="preserve">This section first </w:t>
      </w:r>
      <w:r w:rsidR="5648E842" w:rsidRPr="00ED276D">
        <w:rPr>
          <w:rFonts w:ascii="Times New Roman" w:eastAsia="Times New Roman" w:hAnsi="Times New Roman" w:cs="Times New Roman"/>
        </w:rPr>
        <w:t>considers</w:t>
      </w:r>
      <w:r w:rsidR="007B535F" w:rsidRPr="00ED276D">
        <w:rPr>
          <w:rFonts w:ascii="Times New Roman" w:eastAsia="Times New Roman" w:hAnsi="Times New Roman" w:cs="Times New Roman"/>
        </w:rPr>
        <w:t xml:space="preserve"> the most suitable techniques to create the </w:t>
      </w:r>
      <w:r w:rsidR="00B3211A" w:rsidRPr="00ED276D">
        <w:rPr>
          <w:rFonts w:ascii="Times New Roman" w:eastAsia="Times New Roman" w:hAnsi="Times New Roman" w:cs="Times New Roman"/>
        </w:rPr>
        <w:t xml:space="preserve">3D </w:t>
      </w:r>
      <w:r w:rsidR="5648E842" w:rsidRPr="00ED276D">
        <w:rPr>
          <w:rFonts w:ascii="Times New Roman" w:eastAsia="Times New Roman" w:hAnsi="Times New Roman" w:cs="Times New Roman"/>
        </w:rPr>
        <w:t xml:space="preserve">digital </w:t>
      </w:r>
      <w:r w:rsidR="00B3211A" w:rsidRPr="00ED276D">
        <w:rPr>
          <w:rFonts w:ascii="Times New Roman" w:eastAsia="Times New Roman" w:hAnsi="Times New Roman" w:cs="Times New Roman"/>
        </w:rPr>
        <w:t xml:space="preserve">surrogates, along with how this method was executed </w:t>
      </w:r>
      <w:r w:rsidR="006340C1" w:rsidRPr="00ED276D">
        <w:rPr>
          <w:rFonts w:ascii="Times New Roman" w:eastAsia="Times New Roman" w:hAnsi="Times New Roman" w:cs="Times New Roman"/>
        </w:rPr>
        <w:t xml:space="preserve">and </w:t>
      </w:r>
      <w:r w:rsidR="00997314" w:rsidRPr="00ED276D">
        <w:rPr>
          <w:rFonts w:ascii="Times New Roman" w:eastAsia="Times New Roman" w:hAnsi="Times New Roman" w:cs="Times New Roman"/>
        </w:rPr>
        <w:t xml:space="preserve">concluding the </w:t>
      </w:r>
      <w:r w:rsidR="00AD7816" w:rsidRPr="00ED276D">
        <w:rPr>
          <w:rFonts w:ascii="Times New Roman" w:eastAsia="Times New Roman" w:hAnsi="Times New Roman" w:cs="Times New Roman"/>
        </w:rPr>
        <w:t>results</w:t>
      </w:r>
      <w:r w:rsidR="00DC70AC" w:rsidRPr="00ED276D">
        <w:rPr>
          <w:rFonts w:ascii="Times New Roman" w:eastAsia="Times New Roman" w:hAnsi="Times New Roman" w:cs="Times New Roman"/>
        </w:rPr>
        <w:t xml:space="preserve"> of the models</w:t>
      </w:r>
      <w:r w:rsidR="00997314" w:rsidRPr="00ED276D">
        <w:rPr>
          <w:rFonts w:ascii="Times New Roman" w:eastAsia="Times New Roman" w:hAnsi="Times New Roman" w:cs="Times New Roman"/>
        </w:rPr>
        <w:t>.</w:t>
      </w:r>
      <w:r w:rsidR="00DC70AC" w:rsidRPr="00ED276D">
        <w:rPr>
          <w:rFonts w:ascii="Times New Roman" w:eastAsia="Times New Roman" w:hAnsi="Times New Roman" w:cs="Times New Roman"/>
        </w:rPr>
        <w:t xml:space="preserve"> </w:t>
      </w:r>
      <w:r w:rsidR="00ED276D" w:rsidRPr="00ED276D">
        <w:rPr>
          <w:rFonts w:ascii="Times New Roman" w:eastAsia="Times New Roman" w:hAnsi="Times New Roman" w:cs="Times New Roman"/>
        </w:rPr>
        <w:t>This chapter then follows with describing how the interactions were carefully selected to inform the various layers of context disseminated through the selected artefacts.</w:t>
      </w:r>
    </w:p>
    <w:p w14:paraId="048F6FCB" w14:textId="77777777" w:rsidR="00747CD1" w:rsidRPr="00C71126" w:rsidRDefault="00747CD1" w:rsidP="000D43C1">
      <w:pPr>
        <w:spacing w:before="240" w:line="360" w:lineRule="auto"/>
        <w:rPr>
          <w:rFonts w:ascii="Times New Roman" w:eastAsia="Times New Roman" w:hAnsi="Times New Roman" w:cs="Times New Roman"/>
        </w:rPr>
      </w:pPr>
    </w:p>
    <w:p w14:paraId="05409686" w14:textId="7B4D13A4" w:rsidR="00747CD1" w:rsidRPr="00747CD1" w:rsidRDefault="2314F533" w:rsidP="2314F533">
      <w:pPr>
        <w:pStyle w:val="Heading2"/>
        <w:spacing w:before="240" w:line="360" w:lineRule="auto"/>
        <w:rPr>
          <w:rFonts w:eastAsia="Times New Roman" w:cs="Times New Roman"/>
          <w:color w:val="auto"/>
        </w:rPr>
      </w:pPr>
      <w:bookmarkStart w:id="165" w:name="_Toc154856548"/>
      <w:bookmarkStart w:id="166" w:name="_Toc173940599"/>
      <w:r w:rsidRPr="2314F533">
        <w:rPr>
          <w:rFonts w:eastAsia="Times New Roman" w:cs="Times New Roman"/>
          <w:color w:val="auto"/>
        </w:rPr>
        <w:t xml:space="preserve">4.2 The aim of </w:t>
      </w:r>
      <w:r w:rsidR="00132152">
        <w:rPr>
          <w:rFonts w:eastAsia="Times New Roman" w:cs="Times New Roman"/>
          <w:color w:val="auto"/>
        </w:rPr>
        <w:t>t</w:t>
      </w:r>
      <w:r w:rsidRPr="2314F533">
        <w:rPr>
          <w:rFonts w:eastAsia="Times New Roman" w:cs="Times New Roman"/>
          <w:color w:val="auto"/>
        </w:rPr>
        <w:t xml:space="preserve">he </w:t>
      </w:r>
      <w:r w:rsidR="00090886">
        <w:rPr>
          <w:rFonts w:eastAsia="Times New Roman" w:cs="Times New Roman"/>
          <w:color w:val="auto"/>
        </w:rPr>
        <w:t>‘</w:t>
      </w:r>
      <w:r w:rsidRPr="2314F533">
        <w:rPr>
          <w:rFonts w:eastAsia="Times New Roman" w:cs="Times New Roman"/>
          <w:color w:val="auto"/>
        </w:rPr>
        <w:t>Thornhill Experience</w:t>
      </w:r>
      <w:r w:rsidR="00090886">
        <w:rPr>
          <w:rFonts w:eastAsia="Times New Roman" w:cs="Times New Roman"/>
          <w:color w:val="auto"/>
        </w:rPr>
        <w:t>’</w:t>
      </w:r>
      <w:bookmarkEnd w:id="165"/>
      <w:bookmarkEnd w:id="166"/>
      <w:r w:rsidRPr="2314F533">
        <w:rPr>
          <w:rFonts w:eastAsia="Times New Roman" w:cs="Times New Roman"/>
          <w:color w:val="auto"/>
        </w:rPr>
        <w:t xml:space="preserve"> </w:t>
      </w:r>
    </w:p>
    <w:p w14:paraId="5EBBCA66" w14:textId="53253CB9" w:rsidR="009E2874" w:rsidRDefault="00CD4E37" w:rsidP="000D43C1">
      <w:pPr>
        <w:spacing w:before="240" w:line="360" w:lineRule="auto"/>
        <w:rPr>
          <w:rFonts w:ascii="Times New Roman" w:eastAsia="Times New Roman" w:hAnsi="Times New Roman" w:cs="Times New Roman"/>
        </w:rPr>
      </w:pPr>
      <w:r w:rsidRPr="00CD4E37">
        <w:rPr>
          <w:rFonts w:ascii="Times New Roman" w:eastAsia="Times New Roman" w:hAnsi="Times New Roman" w:cs="Times New Roman"/>
          <w:color w:val="000000" w:themeColor="text1"/>
        </w:rPr>
        <w:t>This project aims to enhance a visitor's experience and understanding of historic</w:t>
      </w:r>
      <w:r w:rsidR="00344C90">
        <w:rPr>
          <w:rFonts w:ascii="Times New Roman" w:eastAsia="Times New Roman" w:hAnsi="Times New Roman" w:cs="Times New Roman"/>
          <w:color w:val="000000" w:themeColor="text1"/>
        </w:rPr>
        <w:t>al</w:t>
      </w:r>
      <w:r w:rsidRPr="00CD4E37">
        <w:rPr>
          <w:rFonts w:ascii="Times New Roman" w:eastAsia="Times New Roman" w:hAnsi="Times New Roman" w:cs="Times New Roman"/>
          <w:color w:val="000000" w:themeColor="text1"/>
        </w:rPr>
        <w:t xml:space="preserve"> cerami</w:t>
      </w:r>
      <w:r w:rsidR="00690033">
        <w:rPr>
          <w:rFonts w:ascii="Times New Roman" w:eastAsia="Times New Roman" w:hAnsi="Times New Roman" w:cs="Times New Roman"/>
          <w:color w:val="000000" w:themeColor="text1"/>
        </w:rPr>
        <w:t>cs</w:t>
      </w:r>
      <w:r w:rsidRPr="00CD4E37">
        <w:rPr>
          <w:rFonts w:ascii="Times New Roman" w:eastAsia="Times New Roman" w:hAnsi="Times New Roman" w:cs="Times New Roman"/>
          <w:color w:val="000000" w:themeColor="text1"/>
        </w:rPr>
        <w:t xml:space="preserve"> usually cased within the museum vitrine, through a </w:t>
      </w:r>
      <w:r w:rsidR="00090394">
        <w:rPr>
          <w:rFonts w:ascii="Times New Roman" w:eastAsia="Times New Roman" w:hAnsi="Times New Roman" w:cs="Times New Roman"/>
          <w:color w:val="000000" w:themeColor="text1"/>
        </w:rPr>
        <w:t>V</w:t>
      </w:r>
      <w:r w:rsidRPr="00CD4E37">
        <w:rPr>
          <w:rFonts w:ascii="Times New Roman" w:eastAsia="Times New Roman" w:hAnsi="Times New Roman" w:cs="Times New Roman"/>
          <w:color w:val="000000" w:themeColor="text1"/>
        </w:rPr>
        <w:t xml:space="preserve">irtual </w:t>
      </w:r>
      <w:r w:rsidR="00090394">
        <w:rPr>
          <w:rFonts w:ascii="Times New Roman" w:eastAsia="Times New Roman" w:hAnsi="Times New Roman" w:cs="Times New Roman"/>
          <w:color w:val="000000" w:themeColor="text1"/>
        </w:rPr>
        <w:t>R</w:t>
      </w:r>
      <w:r w:rsidRPr="00CD4E37">
        <w:rPr>
          <w:rFonts w:ascii="Times New Roman" w:eastAsia="Times New Roman" w:hAnsi="Times New Roman" w:cs="Times New Roman"/>
          <w:color w:val="000000" w:themeColor="text1"/>
        </w:rPr>
        <w:t>eality based application</w:t>
      </w:r>
      <w:r w:rsidR="00C129A0" w:rsidRPr="5648E842">
        <w:rPr>
          <w:rFonts w:ascii="Times New Roman" w:eastAsia="Times New Roman" w:hAnsi="Times New Roman" w:cs="Times New Roman"/>
          <w:color w:val="000000" w:themeColor="text1"/>
        </w:rPr>
        <w:t xml:space="preserve">. </w:t>
      </w:r>
      <w:r w:rsidR="00C129A0" w:rsidRPr="00C71126">
        <w:rPr>
          <w:rFonts w:ascii="Times New Roman" w:eastAsia="Times New Roman" w:hAnsi="Times New Roman" w:cs="Times New Roman"/>
        </w:rPr>
        <w:t>This projec</w:t>
      </w:r>
      <w:r w:rsidR="000077B2">
        <w:rPr>
          <w:rFonts w:ascii="Times New Roman" w:eastAsia="Times New Roman" w:hAnsi="Times New Roman" w:cs="Times New Roman"/>
        </w:rPr>
        <w:t>t</w:t>
      </w:r>
      <w:r w:rsidR="00C129A0" w:rsidRPr="00C71126">
        <w:rPr>
          <w:rFonts w:ascii="Times New Roman" w:eastAsia="Times New Roman" w:hAnsi="Times New Roman" w:cs="Times New Roman"/>
        </w:rPr>
        <w:t xml:space="preserve"> provides the opportunity to e</w:t>
      </w:r>
      <w:r w:rsidR="00C129A0">
        <w:rPr>
          <w:rFonts w:ascii="Times New Roman" w:eastAsia="Times New Roman" w:hAnsi="Times New Roman" w:cs="Times New Roman"/>
        </w:rPr>
        <w:t>nhance</w:t>
      </w:r>
      <w:r w:rsidR="00C129A0" w:rsidRPr="00C71126">
        <w:rPr>
          <w:rFonts w:ascii="Times New Roman" w:eastAsia="Times New Roman" w:hAnsi="Times New Roman" w:cs="Times New Roman"/>
        </w:rPr>
        <w:t xml:space="preserve"> a visitor's experience through incorporating </w:t>
      </w:r>
      <w:r w:rsidR="00090394">
        <w:rPr>
          <w:rFonts w:ascii="Times New Roman" w:eastAsia="Times New Roman" w:hAnsi="Times New Roman" w:cs="Times New Roman"/>
        </w:rPr>
        <w:t>V</w:t>
      </w:r>
      <w:r w:rsidR="00C129A0" w:rsidRPr="00C71126">
        <w:rPr>
          <w:rFonts w:ascii="Times New Roman" w:eastAsia="Times New Roman" w:hAnsi="Times New Roman" w:cs="Times New Roman"/>
        </w:rPr>
        <w:t xml:space="preserve">irtual </w:t>
      </w:r>
      <w:r w:rsidR="00090394">
        <w:rPr>
          <w:rFonts w:ascii="Times New Roman" w:eastAsia="Times New Roman" w:hAnsi="Times New Roman" w:cs="Times New Roman"/>
        </w:rPr>
        <w:t>R</w:t>
      </w:r>
      <w:r w:rsidR="00C129A0" w:rsidRPr="00C71126">
        <w:rPr>
          <w:rFonts w:ascii="Times New Roman" w:eastAsia="Times New Roman" w:hAnsi="Times New Roman" w:cs="Times New Roman"/>
        </w:rPr>
        <w:t xml:space="preserve">eality and </w:t>
      </w:r>
      <w:r w:rsidR="00C129A0">
        <w:rPr>
          <w:rFonts w:ascii="Times New Roman" w:eastAsia="Times New Roman" w:hAnsi="Times New Roman" w:cs="Times New Roman"/>
        </w:rPr>
        <w:t>h</w:t>
      </w:r>
      <w:r w:rsidR="00C129A0" w:rsidRPr="00C71126">
        <w:rPr>
          <w:rFonts w:ascii="Times New Roman" w:eastAsia="Times New Roman" w:hAnsi="Times New Roman" w:cs="Times New Roman"/>
        </w:rPr>
        <w:t>aptic technolog</w:t>
      </w:r>
      <w:r w:rsidR="00C129A0">
        <w:rPr>
          <w:rFonts w:ascii="Times New Roman" w:eastAsia="Times New Roman" w:hAnsi="Times New Roman" w:cs="Times New Roman"/>
        </w:rPr>
        <w:t>y</w:t>
      </w:r>
      <w:r w:rsidR="00C129A0" w:rsidRPr="00C71126">
        <w:rPr>
          <w:rFonts w:ascii="Times New Roman" w:eastAsia="Times New Roman" w:hAnsi="Times New Roman" w:cs="Times New Roman"/>
        </w:rPr>
        <w:t xml:space="preserve"> to handle these ceramics that alternatively </w:t>
      </w:r>
      <w:r w:rsidR="00C129A0">
        <w:rPr>
          <w:rFonts w:ascii="Times New Roman" w:eastAsia="Times New Roman" w:hAnsi="Times New Roman" w:cs="Times New Roman"/>
        </w:rPr>
        <w:t xml:space="preserve">would </w:t>
      </w:r>
      <w:r w:rsidR="00C129A0" w:rsidRPr="00C71126">
        <w:rPr>
          <w:rFonts w:ascii="Times New Roman" w:eastAsia="Times New Roman" w:hAnsi="Times New Roman" w:cs="Times New Roman"/>
        </w:rPr>
        <w:t xml:space="preserve">be prohibited, whilst educating the visitor with innovative forms of interaction to </w:t>
      </w:r>
      <w:r w:rsidR="00C129A0">
        <w:rPr>
          <w:rFonts w:ascii="Times New Roman" w:eastAsia="Times New Roman" w:hAnsi="Times New Roman" w:cs="Times New Roman"/>
        </w:rPr>
        <w:t xml:space="preserve">visually </w:t>
      </w:r>
      <w:r w:rsidR="00C129A0" w:rsidRPr="00C71126">
        <w:rPr>
          <w:rFonts w:ascii="Times New Roman" w:eastAsia="Times New Roman" w:hAnsi="Times New Roman" w:cs="Times New Roman"/>
        </w:rPr>
        <w:t>contextualise a ceramics histori</w:t>
      </w:r>
      <w:r w:rsidR="00F07D29">
        <w:rPr>
          <w:rFonts w:ascii="Times New Roman" w:eastAsia="Times New Roman" w:hAnsi="Times New Roman" w:cs="Times New Roman"/>
        </w:rPr>
        <w:t>c</w:t>
      </w:r>
      <w:r w:rsidR="00C934BA">
        <w:rPr>
          <w:rFonts w:ascii="Times New Roman" w:eastAsia="Times New Roman" w:hAnsi="Times New Roman" w:cs="Times New Roman"/>
        </w:rPr>
        <w:t>al</w:t>
      </w:r>
      <w:r w:rsidR="00F07D29">
        <w:rPr>
          <w:rFonts w:ascii="Times New Roman" w:eastAsia="Times New Roman" w:hAnsi="Times New Roman" w:cs="Times New Roman"/>
        </w:rPr>
        <w:t xml:space="preserve"> context.</w:t>
      </w:r>
    </w:p>
    <w:p w14:paraId="63355656" w14:textId="395780C3" w:rsidR="00053075" w:rsidRDefault="00C129A0" w:rsidP="00053075">
      <w:pPr>
        <w:spacing w:before="240" w:line="360" w:lineRule="auto"/>
        <w:rPr>
          <w:rFonts w:ascii="Times New Roman" w:eastAsia="Times New Roman" w:hAnsi="Times New Roman" w:cs="Times New Roman"/>
        </w:rPr>
      </w:pPr>
      <w:r w:rsidRPr="00C129A0">
        <w:rPr>
          <w:rFonts w:ascii="Times New Roman" w:eastAsia="Times New Roman" w:hAnsi="Times New Roman" w:cs="Times New Roman"/>
        </w:rPr>
        <w:t>Through novel forms of interaction that involve the virtual handling a digital ceramic surrogate, the application aims to engage the visitor with the historic</w:t>
      </w:r>
      <w:r w:rsidR="00E64E33">
        <w:rPr>
          <w:rFonts w:ascii="Times New Roman" w:eastAsia="Times New Roman" w:hAnsi="Times New Roman" w:cs="Times New Roman"/>
        </w:rPr>
        <w:t>al</w:t>
      </w:r>
      <w:r w:rsidRPr="00C129A0">
        <w:rPr>
          <w:rFonts w:ascii="Times New Roman" w:eastAsia="Times New Roman" w:hAnsi="Times New Roman" w:cs="Times New Roman"/>
        </w:rPr>
        <w:t xml:space="preserve"> context of </w:t>
      </w:r>
      <w:r w:rsidR="009B4143">
        <w:rPr>
          <w:rFonts w:ascii="Times New Roman" w:eastAsia="Times New Roman" w:hAnsi="Times New Roman" w:cs="Times New Roman"/>
        </w:rPr>
        <w:t>an artefact</w:t>
      </w:r>
      <w:r w:rsidRPr="00C129A0">
        <w:rPr>
          <w:rFonts w:ascii="Times New Roman" w:eastAsia="Times New Roman" w:hAnsi="Times New Roman" w:cs="Times New Roman"/>
        </w:rPr>
        <w:t xml:space="preserve"> beyond the traditional museum display. </w:t>
      </w:r>
      <w:r w:rsidR="307E6CFC" w:rsidRPr="00C71126">
        <w:rPr>
          <w:rFonts w:ascii="Times New Roman" w:eastAsia="Times New Roman" w:hAnsi="Times New Roman" w:cs="Times New Roman"/>
        </w:rPr>
        <w:t xml:space="preserve">Museums have shown a significant rise in visitors to Museums and Galleries around the UK from 2018-2019, studies show that children have also increased in numbers to attend new initiatives and exhibitions, whilst also attracting more tourists overseas </w:t>
      </w:r>
      <w:sdt>
        <w:sdtPr>
          <w:rPr>
            <w:rFonts w:ascii="Times New Roman" w:eastAsia="Times New Roman" w:hAnsi="Times New Roman" w:cs="Times New Roman"/>
          </w:rPr>
          <w:id w:val="-1005667239"/>
          <w:citation/>
        </w:sdtPr>
        <w:sdtContent>
          <w:r w:rsidR="00E66264">
            <w:rPr>
              <w:rFonts w:ascii="Times New Roman" w:eastAsia="Times New Roman" w:hAnsi="Times New Roman" w:cs="Times New Roman"/>
            </w:rPr>
            <w:fldChar w:fldCharType="begin"/>
          </w:r>
          <w:r w:rsidR="00E66264">
            <w:rPr>
              <w:rFonts w:ascii="Times New Roman" w:eastAsia="Times New Roman" w:hAnsi="Times New Roman" w:cs="Times New Roman"/>
              <w:lang w:val="en-US"/>
            </w:rPr>
            <w:instrText xml:space="preserve"> CITATION Gov19 \l 1033 </w:instrText>
          </w:r>
          <w:r w:rsidR="00E66264">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(Gov.uk, 2019)</w:t>
          </w:r>
          <w:r w:rsidR="00E66264">
            <w:rPr>
              <w:rFonts w:ascii="Times New Roman" w:eastAsia="Times New Roman" w:hAnsi="Times New Roman" w:cs="Times New Roman"/>
            </w:rPr>
            <w:fldChar w:fldCharType="end"/>
          </w:r>
        </w:sdtContent>
      </w:sdt>
      <w:r w:rsidR="307E6CFC" w:rsidRPr="00C71126">
        <w:rPr>
          <w:rFonts w:ascii="Times New Roman" w:eastAsia="Times New Roman" w:hAnsi="Times New Roman" w:cs="Times New Roman"/>
        </w:rPr>
        <w:t xml:space="preserve">, the demand for new attractions is evident and in a digital age it is important to analyse the ways we can incorporate technology to elevate education and appeal to a more contemporary audience. </w:t>
      </w:r>
    </w:p>
    <w:p w14:paraId="477401E7" w14:textId="529CC4C3" w:rsidR="09EFBCE0" w:rsidRPr="00C71126" w:rsidRDefault="00053075" w:rsidP="00053075">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 xml:space="preserve"> </w:t>
      </w:r>
    </w:p>
    <w:p w14:paraId="6FEE1516" w14:textId="6205E6AE" w:rsidR="09EFBCE0" w:rsidRPr="00747CD1" w:rsidRDefault="2314F533" w:rsidP="00053075">
      <w:pPr>
        <w:pStyle w:val="Heading2"/>
        <w:spacing w:before="240" w:line="360" w:lineRule="auto"/>
        <w:rPr>
          <w:rFonts w:eastAsia="Times New Roman" w:cs="Times New Roman"/>
          <w:color w:val="auto"/>
        </w:rPr>
      </w:pPr>
      <w:bookmarkStart w:id="167" w:name="_Toc154856549"/>
      <w:bookmarkStart w:id="168" w:name="_Toc173940600"/>
      <w:r w:rsidRPr="2314F533">
        <w:rPr>
          <w:rFonts w:eastAsia="Times New Roman" w:cs="Times New Roman"/>
          <w:color w:val="auto"/>
        </w:rPr>
        <w:t>4.3 Workflow for decision making</w:t>
      </w:r>
      <w:bookmarkEnd w:id="167"/>
      <w:bookmarkEnd w:id="168"/>
    </w:p>
    <w:p w14:paraId="4EBA88B3" w14:textId="35E01D21" w:rsidR="00DC59F9" w:rsidRPr="00874371" w:rsidRDefault="307E6CFC" w:rsidP="00053075">
      <w:pPr>
        <w:spacing w:before="240" w:line="360" w:lineRule="auto"/>
        <w:rPr>
          <w:rFonts w:ascii="Times New Roman" w:eastAsia="Times New Roman" w:hAnsi="Times New Roman" w:cs="Times New Roman"/>
        </w:rPr>
      </w:pPr>
      <w:r w:rsidRPr="00874371">
        <w:rPr>
          <w:rFonts w:ascii="Times New Roman" w:eastAsia="Times New Roman" w:hAnsi="Times New Roman" w:cs="Times New Roman"/>
        </w:rPr>
        <w:t xml:space="preserve">Before designing the system structure, it was important to plan out the key characteristics </w:t>
      </w:r>
      <w:r w:rsidR="00783697">
        <w:rPr>
          <w:rFonts w:ascii="Times New Roman" w:eastAsia="Times New Roman" w:hAnsi="Times New Roman" w:cs="Times New Roman"/>
        </w:rPr>
        <w:t>of</w:t>
      </w:r>
      <w:r w:rsidRPr="00874371">
        <w:rPr>
          <w:rFonts w:ascii="Times New Roman" w:eastAsia="Times New Roman" w:hAnsi="Times New Roman" w:cs="Times New Roman"/>
        </w:rPr>
        <w:t xml:space="preserve"> this experience and develop </w:t>
      </w:r>
      <w:r w:rsidR="00F8724A" w:rsidRPr="00874371">
        <w:rPr>
          <w:rFonts w:ascii="Times New Roman" w:eastAsia="Times New Roman" w:hAnsi="Times New Roman" w:cs="Times New Roman"/>
        </w:rPr>
        <w:t>a</w:t>
      </w:r>
      <w:r w:rsidRPr="00874371">
        <w:rPr>
          <w:rFonts w:ascii="Times New Roman" w:eastAsia="Times New Roman" w:hAnsi="Times New Roman" w:cs="Times New Roman"/>
        </w:rPr>
        <w:t xml:space="preserve"> system </w:t>
      </w:r>
      <w:r w:rsidR="00F8724A" w:rsidRPr="00874371">
        <w:rPr>
          <w:rFonts w:ascii="Times New Roman" w:eastAsia="Times New Roman" w:hAnsi="Times New Roman" w:cs="Times New Roman"/>
        </w:rPr>
        <w:t>workflow</w:t>
      </w:r>
      <w:r w:rsidRPr="00874371">
        <w:rPr>
          <w:rFonts w:ascii="Times New Roman" w:eastAsia="Times New Roman" w:hAnsi="Times New Roman" w:cs="Times New Roman"/>
        </w:rPr>
        <w:t xml:space="preserve"> of how they would be executed. Identifying the core </w:t>
      </w:r>
      <w:r w:rsidRPr="00874371">
        <w:rPr>
          <w:rFonts w:ascii="Times New Roman" w:eastAsia="Times New Roman" w:hAnsi="Times New Roman" w:cs="Times New Roman"/>
        </w:rPr>
        <w:lastRenderedPageBreak/>
        <w:t xml:space="preserve">functions and requirements of this </w:t>
      </w:r>
      <w:r w:rsidR="00E2772D">
        <w:rPr>
          <w:rFonts w:ascii="Times New Roman" w:eastAsia="Times New Roman" w:hAnsi="Times New Roman" w:cs="Times New Roman"/>
        </w:rPr>
        <w:t>application</w:t>
      </w:r>
      <w:r w:rsidRPr="00874371">
        <w:rPr>
          <w:rFonts w:ascii="Times New Roman" w:eastAsia="Times New Roman" w:hAnsi="Times New Roman" w:cs="Times New Roman"/>
        </w:rPr>
        <w:t xml:space="preserve"> w</w:t>
      </w:r>
      <w:r w:rsidR="00783697">
        <w:rPr>
          <w:rFonts w:ascii="Times New Roman" w:eastAsia="Times New Roman" w:hAnsi="Times New Roman" w:cs="Times New Roman"/>
        </w:rPr>
        <w:t>as</w:t>
      </w:r>
      <w:r w:rsidRPr="00874371">
        <w:rPr>
          <w:rFonts w:ascii="Times New Roman" w:eastAsia="Times New Roman" w:hAnsi="Times New Roman" w:cs="Times New Roman"/>
        </w:rPr>
        <w:t xml:space="preserve"> made to fit the aim of what the player should experience. These functions included picking up and observing a ceramic object up close, </w:t>
      </w:r>
      <w:r w:rsidR="5648E842" w:rsidRPr="00874371">
        <w:rPr>
          <w:rFonts w:ascii="Times New Roman" w:eastAsia="Times New Roman" w:hAnsi="Times New Roman" w:cs="Times New Roman"/>
        </w:rPr>
        <w:t xml:space="preserve">which were considered </w:t>
      </w:r>
      <w:r w:rsidR="00E135F9" w:rsidRPr="00874371">
        <w:rPr>
          <w:rFonts w:ascii="Times New Roman" w:eastAsia="Times New Roman" w:hAnsi="Times New Roman" w:cs="Times New Roman"/>
        </w:rPr>
        <w:t xml:space="preserve">valuable </w:t>
      </w:r>
      <w:r w:rsidRPr="00874371">
        <w:rPr>
          <w:rFonts w:ascii="Times New Roman" w:eastAsia="Times New Roman" w:hAnsi="Times New Roman" w:cs="Times New Roman"/>
        </w:rPr>
        <w:t xml:space="preserve">interactions to </w:t>
      </w:r>
      <w:r w:rsidR="5648E842" w:rsidRPr="00874371">
        <w:rPr>
          <w:rFonts w:ascii="Times New Roman" w:eastAsia="Times New Roman" w:hAnsi="Times New Roman" w:cs="Times New Roman"/>
        </w:rPr>
        <w:t>enable greater insights into the historic</w:t>
      </w:r>
      <w:r w:rsidR="00E64E33">
        <w:rPr>
          <w:rFonts w:ascii="Times New Roman" w:eastAsia="Times New Roman" w:hAnsi="Times New Roman" w:cs="Times New Roman"/>
        </w:rPr>
        <w:t>al</w:t>
      </w:r>
      <w:r w:rsidRPr="00874371">
        <w:rPr>
          <w:rFonts w:ascii="Times New Roman" w:eastAsia="Times New Roman" w:hAnsi="Times New Roman" w:cs="Times New Roman"/>
        </w:rPr>
        <w:t xml:space="preserve"> context </w:t>
      </w:r>
      <w:r w:rsidR="5648E842" w:rsidRPr="00874371">
        <w:rPr>
          <w:rFonts w:ascii="Times New Roman" w:eastAsia="Times New Roman" w:hAnsi="Times New Roman" w:cs="Times New Roman"/>
        </w:rPr>
        <w:t>and origins of</w:t>
      </w:r>
      <w:r w:rsidRPr="00874371">
        <w:rPr>
          <w:rFonts w:ascii="Times New Roman" w:eastAsia="Times New Roman" w:hAnsi="Times New Roman" w:cs="Times New Roman"/>
        </w:rPr>
        <w:t xml:space="preserve"> the ceramic </w:t>
      </w:r>
      <w:r w:rsidR="002D7317">
        <w:rPr>
          <w:rFonts w:ascii="Times New Roman" w:eastAsia="Times New Roman" w:hAnsi="Times New Roman" w:cs="Times New Roman"/>
        </w:rPr>
        <w:t>artefact</w:t>
      </w:r>
      <w:r w:rsidR="5648E842" w:rsidRPr="00874371">
        <w:rPr>
          <w:rFonts w:ascii="Times New Roman" w:eastAsia="Times New Roman" w:hAnsi="Times New Roman" w:cs="Times New Roman"/>
        </w:rPr>
        <w:t>, by transporting the</w:t>
      </w:r>
      <w:r w:rsidRPr="00874371">
        <w:rPr>
          <w:rFonts w:ascii="Times New Roman" w:eastAsia="Times New Roman" w:hAnsi="Times New Roman" w:cs="Times New Roman"/>
        </w:rPr>
        <w:t xml:space="preserve"> player into a different scene</w:t>
      </w:r>
      <w:r w:rsidR="5648E842" w:rsidRPr="00874371">
        <w:rPr>
          <w:rFonts w:ascii="Times New Roman" w:eastAsia="Times New Roman" w:hAnsi="Times New Roman" w:cs="Times New Roman"/>
        </w:rPr>
        <w:t>.</w:t>
      </w:r>
      <w:r w:rsidRPr="00874371">
        <w:rPr>
          <w:rFonts w:ascii="Times New Roman" w:eastAsia="Times New Roman" w:hAnsi="Times New Roman" w:cs="Times New Roman"/>
        </w:rPr>
        <w:t xml:space="preserve"> </w:t>
      </w:r>
    </w:p>
    <w:p w14:paraId="05AD69DB" w14:textId="3F8385E1" w:rsidR="48DC2D55" w:rsidRDefault="307E6CFC" w:rsidP="000D43C1">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 xml:space="preserve">At the beginning of this project, it was decided to create this experience within an </w:t>
      </w:r>
      <w:r w:rsidR="00F07D29">
        <w:rPr>
          <w:rFonts w:ascii="Times New Roman" w:eastAsia="Times New Roman" w:hAnsi="Times New Roman" w:cs="Times New Roman"/>
        </w:rPr>
        <w:t>A</w:t>
      </w:r>
      <w:r w:rsidRPr="00C71126">
        <w:rPr>
          <w:rFonts w:ascii="Times New Roman" w:eastAsia="Times New Roman" w:hAnsi="Times New Roman" w:cs="Times New Roman"/>
        </w:rPr>
        <w:t xml:space="preserve">ugmented </w:t>
      </w:r>
      <w:r w:rsidR="00F07D29">
        <w:rPr>
          <w:rFonts w:ascii="Times New Roman" w:eastAsia="Times New Roman" w:hAnsi="Times New Roman" w:cs="Times New Roman"/>
        </w:rPr>
        <w:t>R</w:t>
      </w:r>
      <w:r w:rsidRPr="00C71126">
        <w:rPr>
          <w:rFonts w:ascii="Times New Roman" w:eastAsia="Times New Roman" w:hAnsi="Times New Roman" w:cs="Times New Roman"/>
        </w:rPr>
        <w:t xml:space="preserve">eality environment with the concept to lead a player around a museum to </w:t>
      </w:r>
      <w:r w:rsidRPr="00874371">
        <w:rPr>
          <w:rFonts w:ascii="Times New Roman" w:eastAsia="Times New Roman" w:hAnsi="Times New Roman" w:cs="Times New Roman"/>
        </w:rPr>
        <w:t xml:space="preserve">find </w:t>
      </w:r>
      <w:r w:rsidR="00C2038C" w:rsidRPr="00874371">
        <w:rPr>
          <w:rFonts w:ascii="Times New Roman" w:eastAsia="Times New Roman" w:hAnsi="Times New Roman" w:cs="Times New Roman"/>
        </w:rPr>
        <w:t xml:space="preserve">discoverable interactions </w:t>
      </w:r>
      <w:r w:rsidRPr="00874371">
        <w:rPr>
          <w:rFonts w:ascii="Times New Roman" w:eastAsia="Times New Roman" w:hAnsi="Times New Roman" w:cs="Times New Roman"/>
        </w:rPr>
        <w:t>t</w:t>
      </w:r>
      <w:r w:rsidR="00874371" w:rsidRPr="00874371">
        <w:rPr>
          <w:rFonts w:ascii="Times New Roman" w:eastAsia="Times New Roman" w:hAnsi="Times New Roman" w:cs="Times New Roman"/>
        </w:rPr>
        <w:t>hat</w:t>
      </w:r>
      <w:r w:rsidRPr="00C71126">
        <w:rPr>
          <w:rFonts w:ascii="Times New Roman" w:eastAsia="Times New Roman" w:hAnsi="Times New Roman" w:cs="Times New Roman"/>
        </w:rPr>
        <w:t xml:space="preserve"> offer additional context that goes beyond a panel of text to visually stimulate and e</w:t>
      </w:r>
      <w:r w:rsidR="00874371">
        <w:rPr>
          <w:rFonts w:ascii="Times New Roman" w:eastAsia="Times New Roman" w:hAnsi="Times New Roman" w:cs="Times New Roman"/>
        </w:rPr>
        <w:t>nhance</w:t>
      </w:r>
      <w:r w:rsidR="00B00CD2">
        <w:rPr>
          <w:rFonts w:ascii="Times New Roman" w:eastAsia="Times New Roman" w:hAnsi="Times New Roman" w:cs="Times New Roman"/>
        </w:rPr>
        <w:t xml:space="preserve"> the visitor</w:t>
      </w:r>
      <w:r w:rsidR="00874371">
        <w:rPr>
          <w:rFonts w:ascii="Times New Roman" w:eastAsia="Times New Roman" w:hAnsi="Times New Roman" w:cs="Times New Roman"/>
        </w:rPr>
        <w:t xml:space="preserve"> experience</w:t>
      </w:r>
      <w:r w:rsidR="00B00CD2">
        <w:rPr>
          <w:rFonts w:ascii="Times New Roman" w:eastAsia="Times New Roman" w:hAnsi="Times New Roman" w:cs="Times New Roman"/>
        </w:rPr>
        <w:t>.</w:t>
      </w:r>
      <w:r w:rsidRPr="00C71126">
        <w:rPr>
          <w:rFonts w:ascii="Times New Roman" w:eastAsia="Times New Roman" w:hAnsi="Times New Roman" w:cs="Times New Roman"/>
        </w:rPr>
        <w:t xml:space="preserve"> </w:t>
      </w:r>
      <w:r w:rsidR="00B00CD2">
        <w:rPr>
          <w:rFonts w:ascii="Times New Roman" w:eastAsia="Times New Roman" w:hAnsi="Times New Roman" w:cs="Times New Roman"/>
        </w:rPr>
        <w:t>H</w:t>
      </w:r>
      <w:r w:rsidRPr="00C71126">
        <w:rPr>
          <w:rFonts w:ascii="Times New Roman" w:eastAsia="Times New Roman" w:hAnsi="Times New Roman" w:cs="Times New Roman"/>
        </w:rPr>
        <w:t>owever</w:t>
      </w:r>
      <w:r w:rsidR="00B00CD2">
        <w:rPr>
          <w:rFonts w:ascii="Times New Roman" w:eastAsia="Times New Roman" w:hAnsi="Times New Roman" w:cs="Times New Roman"/>
        </w:rPr>
        <w:t>,</w:t>
      </w:r>
      <w:r w:rsidRPr="00C71126">
        <w:rPr>
          <w:rFonts w:ascii="Times New Roman" w:eastAsia="Times New Roman" w:hAnsi="Times New Roman" w:cs="Times New Roman"/>
        </w:rPr>
        <w:t xml:space="preserve"> these experiments in the </w:t>
      </w:r>
      <w:r w:rsidR="00A35715" w:rsidRPr="00C71126">
        <w:rPr>
          <w:rFonts w:ascii="Times New Roman" w:eastAsia="Times New Roman" w:hAnsi="Times New Roman" w:cs="Times New Roman"/>
        </w:rPr>
        <w:t>initial</w:t>
      </w:r>
      <w:r w:rsidRPr="00C71126">
        <w:rPr>
          <w:rFonts w:ascii="Times New Roman" w:eastAsia="Times New Roman" w:hAnsi="Times New Roman" w:cs="Times New Roman"/>
        </w:rPr>
        <w:t xml:space="preserve"> stages showed that </w:t>
      </w:r>
      <w:r w:rsidR="009F1538">
        <w:rPr>
          <w:rFonts w:ascii="Times New Roman" w:eastAsia="Times New Roman" w:hAnsi="Times New Roman" w:cs="Times New Roman"/>
        </w:rPr>
        <w:t>A</w:t>
      </w:r>
      <w:r w:rsidRPr="00C71126">
        <w:rPr>
          <w:rFonts w:ascii="Times New Roman" w:eastAsia="Times New Roman" w:hAnsi="Times New Roman" w:cs="Times New Roman"/>
        </w:rPr>
        <w:t xml:space="preserve">ugmented </w:t>
      </w:r>
      <w:r w:rsidR="009F1538">
        <w:rPr>
          <w:rFonts w:ascii="Times New Roman" w:eastAsia="Times New Roman" w:hAnsi="Times New Roman" w:cs="Times New Roman"/>
        </w:rPr>
        <w:t xml:space="preserve">Reality </w:t>
      </w:r>
      <w:r w:rsidR="006B321F">
        <w:rPr>
          <w:rFonts w:ascii="Times New Roman" w:eastAsia="Times New Roman" w:hAnsi="Times New Roman" w:cs="Times New Roman"/>
        </w:rPr>
        <w:t>caused</w:t>
      </w:r>
      <w:r w:rsidRPr="00C71126">
        <w:rPr>
          <w:rFonts w:ascii="Times New Roman" w:eastAsia="Times New Roman" w:hAnsi="Times New Roman" w:cs="Times New Roman"/>
        </w:rPr>
        <w:t xml:space="preserve"> a few issues </w:t>
      </w:r>
      <w:r w:rsidR="006B321F">
        <w:rPr>
          <w:rFonts w:ascii="Times New Roman" w:eastAsia="Times New Roman" w:hAnsi="Times New Roman" w:cs="Times New Roman"/>
        </w:rPr>
        <w:t>when</w:t>
      </w:r>
      <w:r w:rsidRPr="00C71126">
        <w:rPr>
          <w:rFonts w:ascii="Times New Roman" w:eastAsia="Times New Roman" w:hAnsi="Times New Roman" w:cs="Times New Roman"/>
        </w:rPr>
        <w:t xml:space="preserve"> implement</w:t>
      </w:r>
      <w:r w:rsidR="006B321F">
        <w:rPr>
          <w:rFonts w:ascii="Times New Roman" w:eastAsia="Times New Roman" w:hAnsi="Times New Roman" w:cs="Times New Roman"/>
        </w:rPr>
        <w:t>ing</w:t>
      </w:r>
      <w:r w:rsidRPr="00C71126">
        <w:rPr>
          <w:rFonts w:ascii="Times New Roman" w:eastAsia="Times New Roman" w:hAnsi="Times New Roman" w:cs="Times New Roman"/>
        </w:rPr>
        <w:t xml:space="preserve"> this effectively with </w:t>
      </w:r>
      <w:r w:rsidR="007638DD">
        <w:rPr>
          <w:rFonts w:ascii="Times New Roman" w:eastAsia="Times New Roman" w:hAnsi="Times New Roman" w:cs="Times New Roman"/>
        </w:rPr>
        <w:t xml:space="preserve">a range of senses and would not be possible to include haptic devices due to a </w:t>
      </w:r>
      <w:r w:rsidR="00C7586B">
        <w:rPr>
          <w:rFonts w:ascii="Times New Roman" w:eastAsia="Times New Roman" w:hAnsi="Times New Roman" w:cs="Times New Roman"/>
        </w:rPr>
        <w:t>limited</w:t>
      </w:r>
      <w:r w:rsidR="007638DD">
        <w:rPr>
          <w:rFonts w:ascii="Times New Roman" w:eastAsia="Times New Roman" w:hAnsi="Times New Roman" w:cs="Times New Roman"/>
        </w:rPr>
        <w:t xml:space="preserve"> range of mo</w:t>
      </w:r>
      <w:r w:rsidR="00C7586B">
        <w:rPr>
          <w:rFonts w:ascii="Times New Roman" w:eastAsia="Times New Roman" w:hAnsi="Times New Roman" w:cs="Times New Roman"/>
        </w:rPr>
        <w:t>bility</w:t>
      </w:r>
      <w:r w:rsidR="00D309E1">
        <w:rPr>
          <w:rFonts w:ascii="Times New Roman" w:eastAsia="Times New Roman" w:hAnsi="Times New Roman" w:cs="Times New Roman"/>
        </w:rPr>
        <w:t xml:space="preserve"> from a wired setup</w:t>
      </w:r>
      <w:r w:rsidRPr="00C71126">
        <w:rPr>
          <w:rFonts w:ascii="Times New Roman" w:eastAsia="Times New Roman" w:hAnsi="Times New Roman" w:cs="Times New Roman"/>
        </w:rPr>
        <w:t>.</w:t>
      </w:r>
    </w:p>
    <w:p w14:paraId="425F85F2" w14:textId="77777777" w:rsidR="00C7586B" w:rsidRDefault="00BC5728" w:rsidP="00C7586B">
      <w:pPr>
        <w:keepNext/>
        <w:spacing w:before="240" w:line="360" w:lineRule="auto"/>
      </w:pPr>
      <w:r>
        <w:rPr>
          <w:noProof/>
        </w:rPr>
        <w:drawing>
          <wp:inline distT="0" distB="0" distL="0" distR="0" wp14:anchorId="07527D81" wp14:editId="3FB39A61">
            <wp:extent cx="5734050" cy="2794747"/>
            <wp:effectExtent l="0" t="0" r="0" b="5715"/>
            <wp:docPr id="24" name="Picture 24" descr="A hand holding a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hand holding a camera&#10;&#10;Description automatically generated"/>
                    <pic:cNvPicPr/>
                  </pic:nvPicPr>
                  <pic:blipFill rotWithShape="1">
                    <a:blip r:embed="rId42"/>
                    <a:srcRect l="333" t="8371" r="40339" b="5943"/>
                    <a:stretch/>
                  </pic:blipFill>
                  <pic:spPr bwMode="auto">
                    <a:xfrm>
                      <a:off x="0" y="0"/>
                      <a:ext cx="5749709" cy="2802379"/>
                    </a:xfrm>
                    <a:prstGeom prst="rect">
                      <a:avLst/>
                    </a:prstGeom>
                    <a:ln>
                      <a:noFill/>
                    </a:ln>
                    <a:extLst>
                      <a:ext uri="{53640926-AAD7-44D8-BBD7-CCE9431645EC}">
                        <a14:shadowObscured xmlns:a14="http://schemas.microsoft.com/office/drawing/2010/main"/>
                      </a:ext>
                    </a:extLst>
                  </pic:spPr>
                </pic:pic>
              </a:graphicData>
            </a:graphic>
          </wp:inline>
        </w:drawing>
      </w:r>
    </w:p>
    <w:p w14:paraId="4F6561C1" w14:textId="3EE1E2F2" w:rsidR="00BC5728" w:rsidRPr="009A5E92" w:rsidRDefault="00C7586B" w:rsidP="00C7586B">
      <w:pPr>
        <w:pStyle w:val="Caption"/>
        <w:jc w:val="center"/>
        <w:rPr>
          <w:rFonts w:ascii="Times New Roman" w:eastAsia="Times New Roman" w:hAnsi="Times New Roman" w:cs="Times New Roman"/>
          <w:color w:val="auto"/>
        </w:rPr>
      </w:pPr>
      <w:bookmarkStart w:id="169" w:name="_Ref140073474"/>
      <w:bookmarkStart w:id="170" w:name="_Ref140073469"/>
      <w:bookmarkStart w:id="171" w:name="_Toc154829350"/>
      <w:bookmarkStart w:id="172" w:name="_Toc177664915"/>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SEQ Fig. \* ARABIC</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34</w:t>
      </w:r>
      <w:r w:rsidRPr="009A5E92">
        <w:rPr>
          <w:rFonts w:ascii="Times New Roman" w:hAnsi="Times New Roman" w:cs="Times New Roman"/>
          <w:color w:val="auto"/>
        </w:rPr>
        <w:fldChar w:fldCharType="end"/>
      </w:r>
      <w:bookmarkEnd w:id="169"/>
      <w:r w:rsidRPr="009A5E92">
        <w:rPr>
          <w:rFonts w:ascii="Times New Roman" w:hAnsi="Times New Roman" w:cs="Times New Roman"/>
          <w:color w:val="auto"/>
        </w:rPr>
        <w:t>. Early Tests with Photogrammetry and Augmented Reality.</w:t>
      </w:r>
      <w:bookmarkEnd w:id="170"/>
      <w:bookmarkEnd w:id="171"/>
      <w:bookmarkEnd w:id="172"/>
    </w:p>
    <w:p w14:paraId="65B52A52" w14:textId="47C0D2D3" w:rsidR="00C7586B" w:rsidRDefault="00C7586B"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_Ref140073474 \h </w:instrText>
      </w:r>
      <w:r w:rsidR="006B723C">
        <w:rPr>
          <w:rFonts w:ascii="Times New Roman" w:eastAsia="Times New Roman" w:hAnsi="Times New Roman" w:cs="Times New Roman"/>
        </w:rPr>
        <w:instrText xml:space="preserve"> \* MERGEFORMAT </w:instrText>
      </w:r>
      <w:r>
        <w:rPr>
          <w:rFonts w:ascii="Times New Roman" w:eastAsia="Times New Roman" w:hAnsi="Times New Roman" w:cs="Times New Roman"/>
        </w:rPr>
      </w:r>
      <w:r>
        <w:rPr>
          <w:rFonts w:ascii="Times New Roman" w:eastAsia="Times New Roman" w:hAnsi="Times New Roman" w:cs="Times New Roman"/>
        </w:rPr>
        <w:fldChar w:fldCharType="separate"/>
      </w:r>
      <w:r w:rsidR="00FF0B4A" w:rsidRPr="00FF0B4A">
        <w:t xml:space="preserve">Fig. </w:t>
      </w:r>
      <w:r w:rsidR="00FF0B4A" w:rsidRPr="00FF0B4A">
        <w:rPr>
          <w:noProof/>
        </w:rPr>
        <w:t>32</w:t>
      </w:r>
      <w:r>
        <w:rPr>
          <w:rFonts w:ascii="Times New Roman" w:eastAsia="Times New Roman" w:hAnsi="Times New Roman" w:cs="Times New Roman"/>
        </w:rPr>
        <w:fldChar w:fldCharType="end"/>
      </w:r>
      <w:r>
        <w:rPr>
          <w:rFonts w:ascii="Times New Roman" w:eastAsia="Times New Roman" w:hAnsi="Times New Roman" w:cs="Times New Roman"/>
        </w:rPr>
        <w:t xml:space="preserve"> shows the early tests</w:t>
      </w:r>
      <w:r w:rsidR="00075C0C">
        <w:rPr>
          <w:rFonts w:ascii="Times New Roman" w:eastAsia="Times New Roman" w:hAnsi="Times New Roman" w:cs="Times New Roman"/>
        </w:rPr>
        <w:t xml:space="preserve"> for </w:t>
      </w:r>
      <w:r w:rsidR="00132152">
        <w:rPr>
          <w:rFonts w:ascii="Times New Roman" w:eastAsia="Times New Roman" w:hAnsi="Times New Roman" w:cs="Times New Roman"/>
        </w:rPr>
        <w:t>t</w:t>
      </w:r>
      <w:r w:rsidR="00075C0C">
        <w:rPr>
          <w:rFonts w:ascii="Times New Roman" w:eastAsia="Times New Roman" w:hAnsi="Times New Roman" w:cs="Times New Roman"/>
        </w:rPr>
        <w:t xml:space="preserve">he </w:t>
      </w:r>
      <w:r w:rsidR="00132152">
        <w:rPr>
          <w:rFonts w:ascii="Times New Roman" w:eastAsia="Times New Roman" w:hAnsi="Times New Roman" w:cs="Times New Roman"/>
        </w:rPr>
        <w:t>‘</w:t>
      </w:r>
      <w:r w:rsidR="00075C0C">
        <w:rPr>
          <w:rFonts w:ascii="Times New Roman" w:eastAsia="Times New Roman" w:hAnsi="Times New Roman" w:cs="Times New Roman"/>
        </w:rPr>
        <w:t>Th</w:t>
      </w:r>
      <w:r w:rsidR="00075C0C" w:rsidRPr="00601B4E">
        <w:rPr>
          <w:rFonts w:ascii="Times New Roman" w:eastAsia="Times New Roman" w:hAnsi="Times New Roman" w:cs="Times New Roman"/>
        </w:rPr>
        <w:t>ornhill Experience</w:t>
      </w:r>
      <w:r w:rsidR="00132152" w:rsidRPr="00601B4E">
        <w:rPr>
          <w:rFonts w:ascii="Times New Roman" w:eastAsia="Times New Roman" w:hAnsi="Times New Roman" w:cs="Times New Roman"/>
        </w:rPr>
        <w:t>’</w:t>
      </w:r>
      <w:r w:rsidR="00075C0C" w:rsidRPr="00601B4E">
        <w:rPr>
          <w:rFonts w:ascii="Times New Roman" w:eastAsia="Times New Roman" w:hAnsi="Times New Roman" w:cs="Times New Roman"/>
        </w:rPr>
        <w:t>.</w:t>
      </w:r>
      <w:r w:rsidR="00423A43" w:rsidRPr="00601B4E">
        <w:rPr>
          <w:rFonts w:ascii="Times New Roman" w:eastAsia="Times New Roman" w:hAnsi="Times New Roman" w:cs="Times New Roman"/>
        </w:rPr>
        <w:t xml:space="preserve"> Photogrammetry was used to create the ceramic test seen </w:t>
      </w:r>
      <w:r w:rsidR="004829B0" w:rsidRPr="00601B4E">
        <w:rPr>
          <w:rFonts w:ascii="Times New Roman" w:eastAsia="Times New Roman" w:hAnsi="Times New Roman" w:cs="Times New Roman"/>
        </w:rPr>
        <w:t>in the experience,</w:t>
      </w:r>
      <w:r w:rsidR="00601B4E" w:rsidRPr="00601B4E">
        <w:rPr>
          <w:rFonts w:ascii="Times New Roman" w:eastAsia="Times New Roman" w:hAnsi="Times New Roman" w:cs="Times New Roman"/>
        </w:rPr>
        <w:t xml:space="preserve"> and</w:t>
      </w:r>
      <w:r w:rsidR="004829B0" w:rsidRPr="00601B4E">
        <w:rPr>
          <w:rFonts w:ascii="Times New Roman" w:eastAsia="Times New Roman" w:hAnsi="Times New Roman" w:cs="Times New Roman"/>
        </w:rPr>
        <w:t xml:space="preserve"> this also shows the Augmented Reality prototype that included </w:t>
      </w:r>
      <w:r w:rsidR="00841140" w:rsidRPr="00601B4E">
        <w:rPr>
          <w:rFonts w:ascii="Times New Roman" w:eastAsia="Times New Roman" w:hAnsi="Times New Roman" w:cs="Times New Roman"/>
        </w:rPr>
        <w:t xml:space="preserve">activated base stations that would load up the </w:t>
      </w:r>
      <w:r w:rsidR="000C4229" w:rsidRPr="00601B4E">
        <w:rPr>
          <w:rFonts w:ascii="Times New Roman" w:eastAsia="Times New Roman" w:hAnsi="Times New Roman" w:cs="Times New Roman"/>
        </w:rPr>
        <w:t xml:space="preserve">artefacts </w:t>
      </w:r>
      <w:r w:rsidR="006C062E" w:rsidRPr="00601B4E">
        <w:rPr>
          <w:rFonts w:ascii="Times New Roman" w:eastAsia="Times New Roman" w:hAnsi="Times New Roman" w:cs="Times New Roman"/>
        </w:rPr>
        <w:t xml:space="preserve">to be viewed </w:t>
      </w:r>
      <w:r w:rsidR="00E3258F" w:rsidRPr="006B321F">
        <w:rPr>
          <w:rFonts w:ascii="Times New Roman" w:eastAsia="Times New Roman" w:hAnsi="Times New Roman" w:cs="Times New Roman"/>
        </w:rPr>
        <w:t>in the a</w:t>
      </w:r>
      <w:r w:rsidR="00E3258F">
        <w:rPr>
          <w:rFonts w:ascii="Times New Roman" w:eastAsia="Times New Roman" w:hAnsi="Times New Roman" w:cs="Times New Roman"/>
        </w:rPr>
        <w:t>pplication.</w:t>
      </w:r>
    </w:p>
    <w:p w14:paraId="0F305924" w14:textId="692F2FBC" w:rsidR="48DC2D55" w:rsidRPr="00C71126" w:rsidRDefault="00EB08D3"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E</w:t>
      </w:r>
      <w:r w:rsidR="006026AE">
        <w:rPr>
          <w:rFonts w:ascii="Times New Roman" w:eastAsia="Times New Roman" w:hAnsi="Times New Roman" w:cs="Times New Roman"/>
        </w:rPr>
        <w:t xml:space="preserve">vidence </w:t>
      </w:r>
      <w:r>
        <w:rPr>
          <w:rFonts w:ascii="Times New Roman" w:eastAsia="Times New Roman" w:hAnsi="Times New Roman" w:cs="Times New Roman"/>
        </w:rPr>
        <w:t xml:space="preserve">from </w:t>
      </w:r>
      <w:r w:rsidR="00703683">
        <w:rPr>
          <w:rFonts w:ascii="Times New Roman" w:eastAsia="Times New Roman" w:hAnsi="Times New Roman" w:cs="Times New Roman"/>
        </w:rPr>
        <w:t xml:space="preserve">early </w:t>
      </w:r>
      <w:r>
        <w:rPr>
          <w:rFonts w:ascii="Times New Roman" w:eastAsia="Times New Roman" w:hAnsi="Times New Roman" w:cs="Times New Roman"/>
        </w:rPr>
        <w:t xml:space="preserve">testing showed </w:t>
      </w:r>
      <w:r w:rsidR="006026AE">
        <w:rPr>
          <w:rFonts w:ascii="Times New Roman" w:eastAsia="Times New Roman" w:hAnsi="Times New Roman" w:cs="Times New Roman"/>
        </w:rPr>
        <w:t>difficult</w:t>
      </w:r>
      <w:r>
        <w:rPr>
          <w:rFonts w:ascii="Times New Roman" w:eastAsia="Times New Roman" w:hAnsi="Times New Roman" w:cs="Times New Roman"/>
        </w:rPr>
        <w:t>y</w:t>
      </w:r>
      <w:r w:rsidR="006026AE">
        <w:rPr>
          <w:rFonts w:ascii="Times New Roman" w:eastAsia="Times New Roman" w:hAnsi="Times New Roman" w:cs="Times New Roman"/>
        </w:rPr>
        <w:t xml:space="preserve"> </w:t>
      </w:r>
      <w:r w:rsidR="00A04DDC">
        <w:rPr>
          <w:rFonts w:ascii="Times New Roman" w:eastAsia="Times New Roman" w:hAnsi="Times New Roman" w:cs="Times New Roman"/>
        </w:rPr>
        <w:t>in</w:t>
      </w:r>
      <w:r w:rsidR="006026AE">
        <w:rPr>
          <w:rFonts w:ascii="Times New Roman" w:eastAsia="Times New Roman" w:hAnsi="Times New Roman" w:cs="Times New Roman"/>
        </w:rPr>
        <w:t xml:space="preserve"> i</w:t>
      </w:r>
      <w:r w:rsidR="002D4B55">
        <w:rPr>
          <w:rFonts w:ascii="Times New Roman" w:eastAsia="Times New Roman" w:hAnsi="Times New Roman" w:cs="Times New Roman"/>
        </w:rPr>
        <w:t>mplement</w:t>
      </w:r>
      <w:r w:rsidR="00A04DDC">
        <w:rPr>
          <w:rFonts w:ascii="Times New Roman" w:eastAsia="Times New Roman" w:hAnsi="Times New Roman" w:cs="Times New Roman"/>
        </w:rPr>
        <w:t>ing</w:t>
      </w:r>
      <w:r w:rsidR="002D4B55">
        <w:rPr>
          <w:rFonts w:ascii="Times New Roman" w:eastAsia="Times New Roman" w:hAnsi="Times New Roman" w:cs="Times New Roman"/>
        </w:rPr>
        <w:t xml:space="preserve"> </w:t>
      </w:r>
      <w:r w:rsidR="00EB7D91">
        <w:rPr>
          <w:rFonts w:ascii="Times New Roman" w:eastAsia="Times New Roman" w:hAnsi="Times New Roman" w:cs="Times New Roman"/>
        </w:rPr>
        <w:t xml:space="preserve">haptic </w:t>
      </w:r>
      <w:r>
        <w:rPr>
          <w:rFonts w:ascii="Times New Roman" w:eastAsia="Times New Roman" w:hAnsi="Times New Roman" w:cs="Times New Roman"/>
        </w:rPr>
        <w:t>technologies</w:t>
      </w:r>
      <w:r w:rsidR="00EB7D91">
        <w:rPr>
          <w:rFonts w:ascii="Times New Roman" w:eastAsia="Times New Roman" w:hAnsi="Times New Roman" w:cs="Times New Roman"/>
        </w:rPr>
        <w:t xml:space="preserve"> </w:t>
      </w:r>
      <w:r w:rsidR="009A29F9">
        <w:rPr>
          <w:rFonts w:ascii="Times New Roman" w:eastAsia="Times New Roman" w:hAnsi="Times New Roman" w:cs="Times New Roman"/>
        </w:rPr>
        <w:t xml:space="preserve">due to </w:t>
      </w:r>
      <w:r w:rsidR="00A04DDC">
        <w:rPr>
          <w:rFonts w:ascii="Times New Roman" w:eastAsia="Times New Roman" w:hAnsi="Times New Roman" w:cs="Times New Roman"/>
        </w:rPr>
        <w:t xml:space="preserve">the </w:t>
      </w:r>
      <w:r w:rsidR="008872A1">
        <w:rPr>
          <w:rFonts w:ascii="Times New Roman" w:eastAsia="Times New Roman" w:hAnsi="Times New Roman" w:cs="Times New Roman"/>
        </w:rPr>
        <w:t>requirements for a confined space and</w:t>
      </w:r>
      <w:r w:rsidR="00CD3703">
        <w:rPr>
          <w:rFonts w:ascii="Times New Roman" w:eastAsia="Times New Roman" w:hAnsi="Times New Roman" w:cs="Times New Roman"/>
        </w:rPr>
        <w:t xml:space="preserve"> </w:t>
      </w:r>
      <w:r w:rsidR="307E6CFC" w:rsidRPr="00C71126">
        <w:rPr>
          <w:rFonts w:ascii="Times New Roman" w:eastAsia="Times New Roman" w:hAnsi="Times New Roman" w:cs="Times New Roman"/>
        </w:rPr>
        <w:t>issue</w:t>
      </w:r>
      <w:r w:rsidR="00CD3703">
        <w:rPr>
          <w:rFonts w:ascii="Times New Roman" w:eastAsia="Times New Roman" w:hAnsi="Times New Roman" w:cs="Times New Roman"/>
        </w:rPr>
        <w:t>s</w:t>
      </w:r>
      <w:r w:rsidR="307E6CFC" w:rsidRPr="00C71126">
        <w:rPr>
          <w:rFonts w:ascii="Times New Roman" w:eastAsia="Times New Roman" w:hAnsi="Times New Roman" w:cs="Times New Roman"/>
        </w:rPr>
        <w:t xml:space="preserve"> from the size of the </w:t>
      </w:r>
      <w:r w:rsidR="00B05717" w:rsidRPr="00C71126">
        <w:rPr>
          <w:rFonts w:ascii="Times New Roman" w:eastAsia="Times New Roman" w:hAnsi="Times New Roman" w:cs="Times New Roman"/>
        </w:rPr>
        <w:t>Sense</w:t>
      </w:r>
      <w:r w:rsidR="00B05717">
        <w:rPr>
          <w:rFonts w:ascii="Times New Roman" w:eastAsia="Times New Roman" w:hAnsi="Times New Roman" w:cs="Times New Roman"/>
        </w:rPr>
        <w:t>G</w:t>
      </w:r>
      <w:r w:rsidR="00B05717" w:rsidRPr="00C71126">
        <w:rPr>
          <w:rFonts w:ascii="Times New Roman" w:eastAsia="Times New Roman" w:hAnsi="Times New Roman" w:cs="Times New Roman"/>
        </w:rPr>
        <w:t>love</w:t>
      </w:r>
      <w:r w:rsidR="00410E38" w:rsidRPr="00601B4E">
        <w:rPr>
          <w:rFonts w:ascii="Times New Roman" w:eastAsia="Times New Roman" w:hAnsi="Times New Roman" w:cs="Times New Roman"/>
        </w:rPr>
        <w:t xml:space="preserve"> device</w:t>
      </w:r>
      <w:r w:rsidR="5648E842" w:rsidRPr="00601B4E">
        <w:rPr>
          <w:rFonts w:ascii="Times New Roman" w:eastAsia="Times New Roman" w:hAnsi="Times New Roman" w:cs="Times New Roman"/>
        </w:rPr>
        <w:t>,</w:t>
      </w:r>
      <w:r w:rsidR="307E6CFC" w:rsidRPr="00601B4E">
        <w:rPr>
          <w:rFonts w:ascii="Times New Roman" w:eastAsia="Times New Roman" w:hAnsi="Times New Roman" w:cs="Times New Roman"/>
        </w:rPr>
        <w:t xml:space="preserve"> limit</w:t>
      </w:r>
      <w:r w:rsidR="00703683" w:rsidRPr="00601B4E">
        <w:rPr>
          <w:rFonts w:ascii="Times New Roman" w:eastAsia="Times New Roman" w:hAnsi="Times New Roman" w:cs="Times New Roman"/>
        </w:rPr>
        <w:t>ing</w:t>
      </w:r>
      <w:r w:rsidR="307E6CFC" w:rsidRPr="00601B4E">
        <w:rPr>
          <w:rFonts w:ascii="Times New Roman" w:eastAsia="Times New Roman" w:hAnsi="Times New Roman" w:cs="Times New Roman"/>
        </w:rPr>
        <w:t xml:space="preserve"> the visuals for the player</w:t>
      </w:r>
      <w:r w:rsidR="00703683" w:rsidRPr="00601B4E">
        <w:rPr>
          <w:rFonts w:ascii="Times New Roman" w:eastAsia="Times New Roman" w:hAnsi="Times New Roman" w:cs="Times New Roman"/>
        </w:rPr>
        <w:t xml:space="preserve"> in the virtual scene</w:t>
      </w:r>
      <w:r w:rsidR="00A04DDC">
        <w:rPr>
          <w:rFonts w:ascii="Times New Roman" w:eastAsia="Times New Roman" w:hAnsi="Times New Roman" w:cs="Times New Roman"/>
        </w:rPr>
        <w:t>. This was especially so</w:t>
      </w:r>
      <w:r w:rsidR="307E6CFC" w:rsidRPr="00601B4E">
        <w:rPr>
          <w:rFonts w:ascii="Times New Roman" w:eastAsia="Times New Roman" w:hAnsi="Times New Roman" w:cs="Times New Roman"/>
        </w:rPr>
        <w:t xml:space="preserve"> when reaching out for an object </w:t>
      </w:r>
      <w:r w:rsidR="00873BB9">
        <w:rPr>
          <w:rFonts w:ascii="Times New Roman" w:eastAsia="Times New Roman" w:hAnsi="Times New Roman" w:cs="Times New Roman"/>
        </w:rPr>
        <w:t xml:space="preserve">when </w:t>
      </w:r>
      <w:r w:rsidR="307E6CFC" w:rsidRPr="00601B4E">
        <w:rPr>
          <w:rFonts w:ascii="Times New Roman" w:eastAsia="Times New Roman" w:hAnsi="Times New Roman" w:cs="Times New Roman"/>
        </w:rPr>
        <w:t>the gloves</w:t>
      </w:r>
      <w:r w:rsidR="00873BB9">
        <w:rPr>
          <w:rFonts w:ascii="Times New Roman" w:eastAsia="Times New Roman" w:hAnsi="Times New Roman" w:cs="Times New Roman"/>
        </w:rPr>
        <w:t>’</w:t>
      </w:r>
      <w:r w:rsidR="307E6CFC" w:rsidRPr="00601B4E">
        <w:rPr>
          <w:rFonts w:ascii="Times New Roman" w:eastAsia="Times New Roman" w:hAnsi="Times New Roman" w:cs="Times New Roman"/>
        </w:rPr>
        <w:t xml:space="preserve"> surface area </w:t>
      </w:r>
      <w:r w:rsidR="307E6CFC" w:rsidRPr="00C71126">
        <w:rPr>
          <w:rFonts w:ascii="Times New Roman" w:eastAsia="Times New Roman" w:hAnsi="Times New Roman" w:cs="Times New Roman"/>
        </w:rPr>
        <w:t xml:space="preserve">would be constricting to </w:t>
      </w:r>
      <w:r w:rsidR="000F3BFA">
        <w:rPr>
          <w:rFonts w:ascii="Times New Roman" w:eastAsia="Times New Roman" w:hAnsi="Times New Roman" w:cs="Times New Roman"/>
        </w:rPr>
        <w:t>the environment.</w:t>
      </w:r>
      <w:r w:rsidR="00703683">
        <w:rPr>
          <w:rFonts w:ascii="Times New Roman" w:eastAsia="Times New Roman" w:hAnsi="Times New Roman" w:cs="Times New Roman"/>
        </w:rPr>
        <w:t xml:space="preserve"> Virtu</w:t>
      </w:r>
      <w:r w:rsidR="009E603D">
        <w:rPr>
          <w:rFonts w:ascii="Times New Roman" w:eastAsia="Times New Roman" w:hAnsi="Times New Roman" w:cs="Times New Roman"/>
        </w:rPr>
        <w:t>al Reality offer</w:t>
      </w:r>
      <w:r w:rsidR="00FA4B2C">
        <w:rPr>
          <w:rFonts w:ascii="Times New Roman" w:eastAsia="Times New Roman" w:hAnsi="Times New Roman" w:cs="Times New Roman"/>
        </w:rPr>
        <w:t xml:space="preserve">s the </w:t>
      </w:r>
      <w:r w:rsidR="005F6221">
        <w:rPr>
          <w:rFonts w:ascii="Times New Roman" w:eastAsia="Times New Roman" w:hAnsi="Times New Roman" w:cs="Times New Roman"/>
        </w:rPr>
        <w:t xml:space="preserve">ability to hide the mass of the device and replace the hands with a more compact </w:t>
      </w:r>
      <w:r w:rsidR="00432844">
        <w:rPr>
          <w:rFonts w:ascii="Times New Roman" w:eastAsia="Times New Roman" w:hAnsi="Times New Roman" w:cs="Times New Roman"/>
        </w:rPr>
        <w:t xml:space="preserve">and realistic hand </w:t>
      </w:r>
      <w:r w:rsidR="00AB70CA">
        <w:rPr>
          <w:rFonts w:ascii="Times New Roman" w:eastAsia="Times New Roman" w:hAnsi="Times New Roman" w:cs="Times New Roman"/>
        </w:rPr>
        <w:t xml:space="preserve">to simulate </w:t>
      </w:r>
      <w:r w:rsidR="00EF0BE5">
        <w:rPr>
          <w:rFonts w:ascii="Times New Roman" w:eastAsia="Times New Roman" w:hAnsi="Times New Roman" w:cs="Times New Roman"/>
        </w:rPr>
        <w:t>realism.</w:t>
      </w:r>
    </w:p>
    <w:p w14:paraId="7B628F4C" w14:textId="25D73B34" w:rsidR="004E4E7B" w:rsidRDefault="00873BB9"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lastRenderedPageBreak/>
        <w:t>Given t</w:t>
      </w:r>
      <w:r w:rsidR="307E6CFC" w:rsidRPr="00C71126">
        <w:rPr>
          <w:rFonts w:ascii="Times New Roman" w:eastAsia="Times New Roman" w:hAnsi="Times New Roman" w:cs="Times New Roman"/>
        </w:rPr>
        <w:t>hese issues</w:t>
      </w:r>
      <w:r w:rsidR="000A0254">
        <w:rPr>
          <w:rFonts w:ascii="Times New Roman" w:eastAsia="Times New Roman" w:hAnsi="Times New Roman" w:cs="Times New Roman"/>
        </w:rPr>
        <w:t>,</w:t>
      </w:r>
      <w:r w:rsidR="307E6CFC" w:rsidRPr="00C71126">
        <w:rPr>
          <w:rFonts w:ascii="Times New Roman" w:eastAsia="Times New Roman" w:hAnsi="Times New Roman" w:cs="Times New Roman"/>
        </w:rPr>
        <w:t xml:space="preserve"> </w:t>
      </w:r>
      <w:r w:rsidR="000A0254">
        <w:rPr>
          <w:rFonts w:ascii="Times New Roman" w:eastAsia="Times New Roman" w:hAnsi="Times New Roman" w:cs="Times New Roman"/>
        </w:rPr>
        <w:t xml:space="preserve">it was determined </w:t>
      </w:r>
      <w:r w:rsidR="00092893">
        <w:rPr>
          <w:rFonts w:ascii="Times New Roman" w:eastAsia="Times New Roman" w:hAnsi="Times New Roman" w:cs="Times New Roman"/>
        </w:rPr>
        <w:t>that</w:t>
      </w:r>
      <w:r w:rsidR="307E6CFC" w:rsidRPr="00C71126">
        <w:rPr>
          <w:rFonts w:ascii="Times New Roman" w:eastAsia="Times New Roman" w:hAnsi="Times New Roman" w:cs="Times New Roman"/>
        </w:rPr>
        <w:t xml:space="preserve"> </w:t>
      </w:r>
      <w:r w:rsidR="000A0254">
        <w:rPr>
          <w:rFonts w:ascii="Times New Roman" w:eastAsia="Times New Roman" w:hAnsi="Times New Roman" w:cs="Times New Roman"/>
        </w:rPr>
        <w:t>V</w:t>
      </w:r>
      <w:r w:rsidR="307E6CFC" w:rsidRPr="00C71126">
        <w:rPr>
          <w:rFonts w:ascii="Times New Roman" w:eastAsia="Times New Roman" w:hAnsi="Times New Roman" w:cs="Times New Roman"/>
        </w:rPr>
        <w:t xml:space="preserve">irtual </w:t>
      </w:r>
      <w:r w:rsidR="000A0254">
        <w:rPr>
          <w:rFonts w:ascii="Times New Roman" w:eastAsia="Times New Roman" w:hAnsi="Times New Roman" w:cs="Times New Roman"/>
        </w:rPr>
        <w:t>R</w:t>
      </w:r>
      <w:r w:rsidR="307E6CFC" w:rsidRPr="00C71126">
        <w:rPr>
          <w:rFonts w:ascii="Times New Roman" w:eastAsia="Times New Roman" w:hAnsi="Times New Roman" w:cs="Times New Roman"/>
        </w:rPr>
        <w:t>eality</w:t>
      </w:r>
      <w:r w:rsidR="00092893">
        <w:rPr>
          <w:rFonts w:ascii="Times New Roman" w:eastAsia="Times New Roman" w:hAnsi="Times New Roman" w:cs="Times New Roman"/>
        </w:rPr>
        <w:t xml:space="preserve"> would best suit </w:t>
      </w:r>
      <w:r w:rsidR="00F251E2">
        <w:rPr>
          <w:rFonts w:ascii="Times New Roman" w:eastAsia="Times New Roman" w:hAnsi="Times New Roman" w:cs="Times New Roman"/>
        </w:rPr>
        <w:t>this research</w:t>
      </w:r>
      <w:r w:rsidR="004E4E7B">
        <w:rPr>
          <w:rFonts w:ascii="Times New Roman" w:eastAsia="Times New Roman" w:hAnsi="Times New Roman" w:cs="Times New Roman"/>
        </w:rPr>
        <w:t xml:space="preserve"> to </w:t>
      </w:r>
      <w:r w:rsidR="00F817A3">
        <w:rPr>
          <w:rFonts w:ascii="Times New Roman" w:eastAsia="Times New Roman" w:hAnsi="Times New Roman" w:cs="Times New Roman"/>
        </w:rPr>
        <w:t xml:space="preserve">aim for an innovative alternative </w:t>
      </w:r>
      <w:r w:rsidR="002C7F18">
        <w:rPr>
          <w:rFonts w:ascii="Times New Roman" w:eastAsia="Times New Roman" w:hAnsi="Times New Roman" w:cs="Times New Roman"/>
        </w:rPr>
        <w:t>reality</w:t>
      </w:r>
      <w:r w:rsidR="00F817A3">
        <w:rPr>
          <w:rFonts w:ascii="Times New Roman" w:eastAsia="Times New Roman" w:hAnsi="Times New Roman" w:cs="Times New Roman"/>
        </w:rPr>
        <w:t xml:space="preserve"> for a visitor to experience </w:t>
      </w:r>
      <w:r w:rsidR="002C7F18">
        <w:rPr>
          <w:rFonts w:ascii="Times New Roman" w:eastAsia="Times New Roman" w:hAnsi="Times New Roman" w:cs="Times New Roman"/>
        </w:rPr>
        <w:t xml:space="preserve">interaction with </w:t>
      </w:r>
      <w:r w:rsidR="00F817A3">
        <w:rPr>
          <w:rFonts w:ascii="Times New Roman" w:eastAsia="Times New Roman" w:hAnsi="Times New Roman" w:cs="Times New Roman"/>
        </w:rPr>
        <w:t>artefacts and learn about history in a visual</w:t>
      </w:r>
      <w:r w:rsidR="00BA79B0">
        <w:rPr>
          <w:rFonts w:ascii="Times New Roman" w:eastAsia="Times New Roman" w:hAnsi="Times New Roman" w:cs="Times New Roman"/>
        </w:rPr>
        <w:t>ly</w:t>
      </w:r>
      <w:r w:rsidR="00982AB6">
        <w:rPr>
          <w:rFonts w:ascii="Times New Roman" w:eastAsia="Times New Roman" w:hAnsi="Times New Roman" w:cs="Times New Roman"/>
        </w:rPr>
        <w:t xml:space="preserve"> </w:t>
      </w:r>
      <w:r w:rsidR="00BA79B0">
        <w:rPr>
          <w:rFonts w:ascii="Times New Roman" w:eastAsia="Times New Roman" w:hAnsi="Times New Roman" w:cs="Times New Roman"/>
        </w:rPr>
        <w:t xml:space="preserve">reconstructed </w:t>
      </w:r>
      <w:r w:rsidR="00592C41">
        <w:rPr>
          <w:rFonts w:ascii="Times New Roman" w:eastAsia="Times New Roman" w:hAnsi="Times New Roman" w:cs="Times New Roman"/>
        </w:rPr>
        <w:t>context.</w:t>
      </w:r>
      <w:r w:rsidR="002C7F18">
        <w:rPr>
          <w:rFonts w:ascii="Times New Roman" w:eastAsia="Times New Roman" w:hAnsi="Times New Roman" w:cs="Times New Roman"/>
        </w:rPr>
        <w:t xml:space="preserve"> </w:t>
      </w:r>
    </w:p>
    <w:p w14:paraId="03F40104" w14:textId="179B4E73" w:rsidR="00E359C5" w:rsidRPr="00F42348" w:rsidRDefault="2314F533" w:rsidP="00AC10AA">
      <w:pPr>
        <w:pStyle w:val="Heading3"/>
        <w:rPr>
          <w:color w:val="auto"/>
        </w:rPr>
      </w:pPr>
      <w:bookmarkStart w:id="173" w:name="_Toc154856550"/>
      <w:bookmarkStart w:id="174" w:name="_Toc173940601"/>
      <w:r w:rsidRPr="00F42348">
        <w:rPr>
          <w:color w:val="auto"/>
        </w:rPr>
        <w:t>4.3.</w:t>
      </w:r>
      <w:r w:rsidR="00AC10AA" w:rsidRPr="00F42348">
        <w:rPr>
          <w:color w:val="auto"/>
        </w:rPr>
        <w:t>2</w:t>
      </w:r>
      <w:r w:rsidRPr="00F42348">
        <w:rPr>
          <w:color w:val="auto"/>
        </w:rPr>
        <w:t xml:space="preserve"> List of Functions for </w:t>
      </w:r>
      <w:r w:rsidR="008716D4" w:rsidRPr="00F42348">
        <w:rPr>
          <w:color w:val="auto"/>
        </w:rPr>
        <w:t>t</w:t>
      </w:r>
      <w:r w:rsidRPr="00F42348">
        <w:rPr>
          <w:color w:val="auto"/>
        </w:rPr>
        <w:t xml:space="preserve">he </w:t>
      </w:r>
      <w:r w:rsidR="008716D4" w:rsidRPr="00F42348">
        <w:rPr>
          <w:color w:val="auto"/>
        </w:rPr>
        <w:t>‘</w:t>
      </w:r>
      <w:r w:rsidRPr="00F42348">
        <w:rPr>
          <w:color w:val="auto"/>
        </w:rPr>
        <w:t>Thornhill Experience</w:t>
      </w:r>
      <w:r w:rsidR="008716D4" w:rsidRPr="00F42348">
        <w:rPr>
          <w:color w:val="auto"/>
        </w:rPr>
        <w:t>’</w:t>
      </w:r>
      <w:bookmarkEnd w:id="173"/>
      <w:bookmarkEnd w:id="174"/>
    </w:p>
    <w:p w14:paraId="623670BE" w14:textId="511065AD" w:rsidR="005B515F" w:rsidRDefault="00483D21" w:rsidP="000975CB">
      <w:pPr>
        <w:spacing w:before="240" w:afterAutospacing="1" w:line="360" w:lineRule="auto"/>
        <w:rPr>
          <w:rStyle w:val="normaltextrun"/>
          <w:rFonts w:ascii="Times New Roman" w:hAnsi="Times New Roman" w:cs="Times New Roman"/>
        </w:rPr>
      </w:pPr>
      <w:r w:rsidRPr="000975CB">
        <w:rPr>
          <w:rFonts w:ascii="Times New Roman" w:hAnsi="Times New Roman" w:cs="Times New Roman"/>
        </w:rPr>
        <w:t>To</w:t>
      </w:r>
      <w:r w:rsidR="001530BB" w:rsidRPr="000975CB">
        <w:rPr>
          <w:rFonts w:ascii="Times New Roman" w:hAnsi="Times New Roman" w:cs="Times New Roman"/>
        </w:rPr>
        <w:t xml:space="preserve"> </w:t>
      </w:r>
      <w:r w:rsidR="00577D6B" w:rsidRPr="000975CB">
        <w:rPr>
          <w:rFonts w:ascii="Times New Roman" w:hAnsi="Times New Roman" w:cs="Times New Roman"/>
        </w:rPr>
        <w:t>fulfil</w:t>
      </w:r>
      <w:r w:rsidR="001530BB" w:rsidRPr="000975CB">
        <w:rPr>
          <w:rFonts w:ascii="Times New Roman" w:hAnsi="Times New Roman" w:cs="Times New Roman"/>
        </w:rPr>
        <w:t xml:space="preserve"> the </w:t>
      </w:r>
      <w:r w:rsidR="00577D6B" w:rsidRPr="000975CB">
        <w:rPr>
          <w:rFonts w:ascii="Times New Roman" w:hAnsi="Times New Roman" w:cs="Times New Roman"/>
        </w:rPr>
        <w:t xml:space="preserve">second </w:t>
      </w:r>
      <w:r w:rsidR="001530BB" w:rsidRPr="000975CB">
        <w:rPr>
          <w:rFonts w:ascii="Times New Roman" w:hAnsi="Times New Roman" w:cs="Times New Roman"/>
        </w:rPr>
        <w:t xml:space="preserve">research question </w:t>
      </w:r>
      <w:r w:rsidR="00577D6B" w:rsidRPr="000975CB">
        <w:rPr>
          <w:rFonts w:ascii="Times New Roman" w:hAnsi="Times New Roman" w:cs="Times New Roman"/>
        </w:rPr>
        <w:t>in this research</w:t>
      </w:r>
      <w:r w:rsidR="009A2CD6" w:rsidRPr="000975CB">
        <w:rPr>
          <w:rFonts w:ascii="Times New Roman" w:hAnsi="Times New Roman" w:cs="Times New Roman"/>
        </w:rPr>
        <w:t xml:space="preserve">, a </w:t>
      </w:r>
      <w:r w:rsidR="000975CB" w:rsidRPr="000975CB">
        <w:rPr>
          <w:rFonts w:ascii="Times New Roman" w:hAnsi="Times New Roman" w:cs="Times New Roman"/>
        </w:rPr>
        <w:t xml:space="preserve">comprehensive list of </w:t>
      </w:r>
      <w:r w:rsidR="001D7ECE">
        <w:rPr>
          <w:rFonts w:ascii="Times New Roman" w:hAnsi="Times New Roman" w:cs="Times New Roman"/>
        </w:rPr>
        <w:t>interactions</w:t>
      </w:r>
      <w:r w:rsidR="000975CB" w:rsidRPr="000975CB">
        <w:rPr>
          <w:rFonts w:ascii="Times New Roman" w:hAnsi="Times New Roman" w:cs="Times New Roman"/>
        </w:rPr>
        <w:t xml:space="preserve"> </w:t>
      </w:r>
      <w:r w:rsidR="000A0254" w:rsidRPr="000975CB">
        <w:rPr>
          <w:rFonts w:ascii="Times New Roman" w:hAnsi="Times New Roman" w:cs="Times New Roman"/>
        </w:rPr>
        <w:t>w</w:t>
      </w:r>
      <w:r w:rsidR="000A0254">
        <w:rPr>
          <w:rFonts w:ascii="Times New Roman" w:hAnsi="Times New Roman" w:cs="Times New Roman"/>
        </w:rPr>
        <w:t>as</w:t>
      </w:r>
      <w:r w:rsidR="000975CB" w:rsidRPr="000975CB">
        <w:rPr>
          <w:rFonts w:ascii="Times New Roman" w:hAnsi="Times New Roman" w:cs="Times New Roman"/>
        </w:rPr>
        <w:t xml:space="preserve"> created to tackle </w:t>
      </w:r>
      <w:r>
        <w:rPr>
          <w:rFonts w:ascii="Times New Roman" w:hAnsi="Times New Roman" w:cs="Times New Roman"/>
        </w:rPr>
        <w:t>h</w:t>
      </w:r>
      <w:r w:rsidR="000975CB" w:rsidRPr="000975CB">
        <w:rPr>
          <w:rStyle w:val="normaltextrun"/>
          <w:rFonts w:ascii="Times New Roman" w:hAnsi="Times New Roman" w:cs="Times New Roman"/>
        </w:rPr>
        <w:t xml:space="preserve">ow </w:t>
      </w:r>
      <w:r w:rsidR="000A0254">
        <w:rPr>
          <w:rStyle w:val="normaltextrun"/>
          <w:rFonts w:ascii="Times New Roman" w:hAnsi="Times New Roman" w:cs="Times New Roman"/>
        </w:rPr>
        <w:t xml:space="preserve">the </w:t>
      </w:r>
      <w:r w:rsidR="000975CB" w:rsidRPr="000975CB">
        <w:rPr>
          <w:rStyle w:val="normaltextrun"/>
          <w:rFonts w:ascii="Times New Roman" w:hAnsi="Times New Roman" w:cs="Times New Roman"/>
        </w:rPr>
        <w:t>historic</w:t>
      </w:r>
      <w:r w:rsidR="000A0254">
        <w:rPr>
          <w:rStyle w:val="normaltextrun"/>
          <w:rFonts w:ascii="Times New Roman" w:hAnsi="Times New Roman" w:cs="Times New Roman"/>
        </w:rPr>
        <w:t>al</w:t>
      </w:r>
      <w:r w:rsidR="000975CB" w:rsidRPr="000975CB">
        <w:rPr>
          <w:rStyle w:val="normaltextrun"/>
          <w:rFonts w:ascii="Times New Roman" w:hAnsi="Times New Roman" w:cs="Times New Roman"/>
        </w:rPr>
        <w:t xml:space="preserve"> context of ceramic artefacts </w:t>
      </w:r>
      <w:r>
        <w:rPr>
          <w:rStyle w:val="normaltextrun"/>
          <w:rFonts w:ascii="Times New Roman" w:hAnsi="Times New Roman" w:cs="Times New Roman"/>
        </w:rPr>
        <w:t xml:space="preserve">can </w:t>
      </w:r>
      <w:r w:rsidR="000975CB" w:rsidRPr="000975CB">
        <w:rPr>
          <w:rStyle w:val="normaltextrun"/>
          <w:rFonts w:ascii="Times New Roman" w:hAnsi="Times New Roman" w:cs="Times New Roman"/>
        </w:rPr>
        <w:t xml:space="preserve">be experienced through Virtual Reality, to </w:t>
      </w:r>
      <w:r w:rsidR="000A0254">
        <w:rPr>
          <w:rStyle w:val="normaltextrun"/>
          <w:rFonts w:ascii="Times New Roman" w:hAnsi="Times New Roman" w:cs="Times New Roman"/>
        </w:rPr>
        <w:t xml:space="preserve">both </w:t>
      </w:r>
      <w:r w:rsidR="000975CB" w:rsidRPr="000975CB">
        <w:rPr>
          <w:rStyle w:val="normaltextrun"/>
          <w:rFonts w:ascii="Times New Roman" w:hAnsi="Times New Roman" w:cs="Times New Roman"/>
        </w:rPr>
        <w:t>educate and inform museum audiences</w:t>
      </w:r>
      <w:r w:rsidR="007D32AF">
        <w:rPr>
          <w:rStyle w:val="normaltextrun"/>
          <w:rFonts w:ascii="Times New Roman" w:hAnsi="Times New Roman" w:cs="Times New Roman"/>
        </w:rPr>
        <w:t xml:space="preserve">. These </w:t>
      </w:r>
      <w:r w:rsidR="0015710A">
        <w:rPr>
          <w:rStyle w:val="normaltextrun"/>
          <w:rFonts w:ascii="Times New Roman" w:hAnsi="Times New Roman" w:cs="Times New Roman"/>
        </w:rPr>
        <w:t>interactions</w:t>
      </w:r>
      <w:r w:rsidR="007D32AF">
        <w:rPr>
          <w:rStyle w:val="normaltextrun"/>
          <w:rFonts w:ascii="Times New Roman" w:hAnsi="Times New Roman" w:cs="Times New Roman"/>
        </w:rPr>
        <w:t xml:space="preserve"> were formed from evidence found within the literature review and</w:t>
      </w:r>
      <w:r w:rsidR="00177036">
        <w:rPr>
          <w:rStyle w:val="normaltextrun"/>
          <w:rFonts w:ascii="Times New Roman" w:hAnsi="Times New Roman" w:cs="Times New Roman"/>
        </w:rPr>
        <w:t xml:space="preserve"> an analysis of</w:t>
      </w:r>
      <w:r w:rsidR="007D32AF">
        <w:rPr>
          <w:rStyle w:val="normaltextrun"/>
          <w:rFonts w:ascii="Times New Roman" w:hAnsi="Times New Roman" w:cs="Times New Roman"/>
        </w:rPr>
        <w:t xml:space="preserve"> </w:t>
      </w:r>
      <w:r w:rsidR="00C05F77">
        <w:rPr>
          <w:rStyle w:val="normaltextrun"/>
          <w:rFonts w:ascii="Times New Roman" w:hAnsi="Times New Roman" w:cs="Times New Roman"/>
        </w:rPr>
        <w:t xml:space="preserve">what </w:t>
      </w:r>
      <w:r w:rsidR="00607722">
        <w:rPr>
          <w:rStyle w:val="normaltextrun"/>
          <w:rFonts w:ascii="Times New Roman" w:hAnsi="Times New Roman" w:cs="Times New Roman"/>
        </w:rPr>
        <w:t xml:space="preserve">would </w:t>
      </w:r>
      <w:r w:rsidR="00177036">
        <w:rPr>
          <w:rStyle w:val="normaltextrun"/>
          <w:rFonts w:ascii="Times New Roman" w:hAnsi="Times New Roman" w:cs="Times New Roman"/>
        </w:rPr>
        <w:t xml:space="preserve">better </w:t>
      </w:r>
      <w:r w:rsidR="00607722">
        <w:rPr>
          <w:rStyle w:val="normaltextrun"/>
          <w:rFonts w:ascii="Times New Roman" w:hAnsi="Times New Roman" w:cs="Times New Roman"/>
        </w:rPr>
        <w:t>engage a visitor interactively to acquire information</w:t>
      </w:r>
      <w:r w:rsidR="001640F6">
        <w:rPr>
          <w:rStyle w:val="normaltextrun"/>
          <w:rFonts w:ascii="Times New Roman" w:hAnsi="Times New Roman" w:cs="Times New Roman"/>
        </w:rPr>
        <w:t>.</w:t>
      </w:r>
    </w:p>
    <w:p w14:paraId="09593B21" w14:textId="4EC6E395" w:rsidR="00194121" w:rsidRDefault="00A95579" w:rsidP="000975CB">
      <w:pPr>
        <w:spacing w:before="240" w:afterAutospacing="1" w:line="360" w:lineRule="auto"/>
        <w:rPr>
          <w:rStyle w:val="normaltextrun"/>
          <w:rFonts w:ascii="Times New Roman" w:hAnsi="Times New Roman" w:cs="Times New Roman"/>
        </w:rPr>
      </w:pPr>
      <w:r>
        <w:rPr>
          <w:rStyle w:val="normaltextrun"/>
          <w:rFonts w:ascii="Times New Roman" w:hAnsi="Times New Roman" w:cs="Times New Roman"/>
        </w:rPr>
        <w:t xml:space="preserve">The </w:t>
      </w:r>
      <w:r w:rsidR="001D7ECE">
        <w:rPr>
          <w:rStyle w:val="normaltextrun"/>
          <w:rFonts w:ascii="Times New Roman" w:hAnsi="Times New Roman" w:cs="Times New Roman"/>
        </w:rPr>
        <w:t>interactions</w:t>
      </w:r>
      <w:r>
        <w:rPr>
          <w:rStyle w:val="normaltextrun"/>
          <w:rFonts w:ascii="Times New Roman" w:hAnsi="Times New Roman" w:cs="Times New Roman"/>
        </w:rPr>
        <w:t xml:space="preserve"> vary according to their classification, which can define </w:t>
      </w:r>
      <w:r w:rsidR="006D5823">
        <w:rPr>
          <w:rStyle w:val="normaltextrun"/>
          <w:rFonts w:ascii="Times New Roman" w:hAnsi="Times New Roman" w:cs="Times New Roman"/>
        </w:rPr>
        <w:t xml:space="preserve">what the visitor experiences through that </w:t>
      </w:r>
      <w:r w:rsidR="00A23632">
        <w:rPr>
          <w:rStyle w:val="normaltextrun"/>
          <w:rFonts w:ascii="Times New Roman" w:hAnsi="Times New Roman" w:cs="Times New Roman"/>
        </w:rPr>
        <w:t>interaction</w:t>
      </w:r>
      <w:r w:rsidR="006D5823">
        <w:rPr>
          <w:rStyle w:val="normaltextrun"/>
          <w:rFonts w:ascii="Times New Roman" w:hAnsi="Times New Roman" w:cs="Times New Roman"/>
        </w:rPr>
        <w:t xml:space="preserve">. The </w:t>
      </w:r>
      <w:r w:rsidR="00241192">
        <w:rPr>
          <w:rStyle w:val="normaltextrun"/>
          <w:rFonts w:ascii="Times New Roman" w:hAnsi="Times New Roman" w:cs="Times New Roman"/>
        </w:rPr>
        <w:t>categories</w:t>
      </w:r>
      <w:r w:rsidR="006D5823">
        <w:rPr>
          <w:rStyle w:val="normaltextrun"/>
          <w:rFonts w:ascii="Times New Roman" w:hAnsi="Times New Roman" w:cs="Times New Roman"/>
        </w:rPr>
        <w:t xml:space="preserve"> </w:t>
      </w:r>
      <w:r w:rsidR="00241192">
        <w:rPr>
          <w:rStyle w:val="normaltextrun"/>
          <w:rFonts w:ascii="Times New Roman" w:hAnsi="Times New Roman" w:cs="Times New Roman"/>
        </w:rPr>
        <w:t xml:space="preserve">were defined </w:t>
      </w:r>
      <w:r w:rsidR="00194121">
        <w:rPr>
          <w:rStyle w:val="normaltextrun"/>
          <w:rFonts w:ascii="Times New Roman" w:hAnsi="Times New Roman" w:cs="Times New Roman"/>
        </w:rPr>
        <w:t xml:space="preserve">as part of the </w:t>
      </w:r>
      <w:r w:rsidR="00410E3F">
        <w:rPr>
          <w:rStyle w:val="normaltextrun"/>
          <w:rFonts w:ascii="Times New Roman" w:hAnsi="Times New Roman" w:cs="Times New Roman"/>
        </w:rPr>
        <w:t>Greenhalgh</w:t>
      </w:r>
      <w:sdt>
        <w:sdtPr>
          <w:rPr>
            <w:rStyle w:val="normaltextrun"/>
            <w:rFonts w:ascii="Times New Roman" w:hAnsi="Times New Roman" w:cs="Times New Roman"/>
          </w:rPr>
          <w:id w:val="-912230269"/>
          <w:citation/>
        </w:sdtPr>
        <w:sdtContent>
          <w:r w:rsidR="00C92F39">
            <w:rPr>
              <w:rStyle w:val="normaltextrun"/>
              <w:rFonts w:ascii="Times New Roman" w:hAnsi="Times New Roman" w:cs="Times New Roman"/>
            </w:rPr>
            <w:fldChar w:fldCharType="begin"/>
          </w:r>
          <w:r w:rsidR="00C92F39">
            <w:rPr>
              <w:rStyle w:val="normaltextrun"/>
              <w:rFonts w:ascii="Times New Roman" w:hAnsi="Times New Roman" w:cs="Times New Roman"/>
              <w:lang w:val="en-US"/>
            </w:rPr>
            <w:instrText xml:space="preserve">CITATION Gre01 \n  \l 1033 </w:instrText>
          </w:r>
          <w:r w:rsidR="00C92F39">
            <w:rPr>
              <w:rStyle w:val="normaltextrun"/>
              <w:rFonts w:ascii="Times New Roman" w:hAnsi="Times New Roman" w:cs="Times New Roman"/>
            </w:rPr>
            <w:fldChar w:fldCharType="separate"/>
          </w:r>
          <w:r w:rsidR="00B43B2E">
            <w:rPr>
              <w:rStyle w:val="normaltextrun"/>
              <w:rFonts w:ascii="Times New Roman" w:hAnsi="Times New Roman" w:cs="Times New Roman"/>
              <w:noProof/>
              <w:lang w:val="en-US"/>
            </w:rPr>
            <w:t xml:space="preserve"> </w:t>
          </w:r>
          <w:r w:rsidR="00B43B2E" w:rsidRPr="00B43B2E">
            <w:rPr>
              <w:rFonts w:ascii="Times New Roman" w:hAnsi="Times New Roman" w:cs="Times New Roman"/>
              <w:noProof/>
              <w:lang w:val="en-US"/>
            </w:rPr>
            <w:t>(2001)</w:t>
          </w:r>
          <w:r w:rsidR="00C92F39">
            <w:rPr>
              <w:rStyle w:val="normaltextrun"/>
              <w:rFonts w:ascii="Times New Roman" w:hAnsi="Times New Roman" w:cs="Times New Roman"/>
            </w:rPr>
            <w:fldChar w:fldCharType="end"/>
          </w:r>
        </w:sdtContent>
      </w:sdt>
      <w:r w:rsidR="00410E3F">
        <w:rPr>
          <w:rStyle w:val="normaltextrun"/>
          <w:rFonts w:ascii="Times New Roman" w:hAnsi="Times New Roman" w:cs="Times New Roman"/>
        </w:rPr>
        <w:t xml:space="preserve"> method to deconstruct a ceramic</w:t>
      </w:r>
      <w:r w:rsidR="00601298">
        <w:rPr>
          <w:rStyle w:val="normaltextrun"/>
          <w:rFonts w:ascii="Times New Roman" w:hAnsi="Times New Roman" w:cs="Times New Roman"/>
        </w:rPr>
        <w:t>’</w:t>
      </w:r>
      <w:r w:rsidR="005964F7">
        <w:rPr>
          <w:rStyle w:val="normaltextrun"/>
          <w:rFonts w:ascii="Times New Roman" w:hAnsi="Times New Roman" w:cs="Times New Roman"/>
        </w:rPr>
        <w:t>s</w:t>
      </w:r>
      <w:r w:rsidR="008716D4">
        <w:rPr>
          <w:rStyle w:val="normaltextrun"/>
          <w:rFonts w:ascii="Times New Roman" w:hAnsi="Times New Roman" w:cs="Times New Roman"/>
        </w:rPr>
        <w:t xml:space="preserve"> historic</w:t>
      </w:r>
      <w:r w:rsidR="00E64E33">
        <w:rPr>
          <w:rStyle w:val="normaltextrun"/>
          <w:rFonts w:ascii="Times New Roman" w:hAnsi="Times New Roman" w:cs="Times New Roman"/>
        </w:rPr>
        <w:t>al</w:t>
      </w:r>
      <w:r w:rsidR="008716D4">
        <w:rPr>
          <w:rStyle w:val="normaltextrun"/>
          <w:rFonts w:ascii="Times New Roman" w:hAnsi="Times New Roman" w:cs="Times New Roman"/>
        </w:rPr>
        <w:t xml:space="preserve"> context</w:t>
      </w:r>
      <w:r w:rsidR="00567C40">
        <w:rPr>
          <w:rStyle w:val="normaltextrun"/>
          <w:rFonts w:ascii="Times New Roman" w:hAnsi="Times New Roman" w:cs="Times New Roman"/>
        </w:rPr>
        <w:t xml:space="preserve"> and breakdown information visually and interactively.</w:t>
      </w:r>
    </w:p>
    <w:p w14:paraId="0707CF63" w14:textId="090D9652" w:rsidR="00126643" w:rsidRDefault="00DB246A" w:rsidP="000975CB">
      <w:pPr>
        <w:spacing w:before="240" w:afterAutospacing="1" w:line="360" w:lineRule="auto"/>
        <w:rPr>
          <w:rStyle w:val="normaltextrun"/>
          <w:rFonts w:ascii="Times New Roman" w:hAnsi="Times New Roman" w:cs="Times New Roman"/>
        </w:rPr>
      </w:pPr>
      <w:r>
        <w:rPr>
          <w:rStyle w:val="normaltextrun"/>
          <w:rFonts w:ascii="Times New Roman" w:hAnsi="Times New Roman" w:cs="Times New Roman"/>
        </w:rPr>
        <w:t xml:space="preserve">Visual </w:t>
      </w:r>
      <w:r w:rsidR="00EF482E">
        <w:rPr>
          <w:rStyle w:val="normaltextrun"/>
          <w:rFonts w:ascii="Times New Roman" w:hAnsi="Times New Roman" w:cs="Times New Roman"/>
        </w:rPr>
        <w:t>Communication</w:t>
      </w:r>
      <w:r w:rsidR="00310541">
        <w:rPr>
          <w:rStyle w:val="normaltextrun"/>
          <w:rFonts w:ascii="Times New Roman" w:hAnsi="Times New Roman" w:cs="Times New Roman"/>
        </w:rPr>
        <w:t xml:space="preserve">: </w:t>
      </w:r>
      <w:r w:rsidR="007C098E">
        <w:rPr>
          <w:rStyle w:val="normaltextrun"/>
          <w:rFonts w:ascii="Times New Roman" w:hAnsi="Times New Roman" w:cs="Times New Roman"/>
        </w:rPr>
        <w:t xml:space="preserve">This involves </w:t>
      </w:r>
      <w:r w:rsidR="00312C8E">
        <w:rPr>
          <w:rStyle w:val="normaltextrun"/>
          <w:rFonts w:ascii="Times New Roman" w:hAnsi="Times New Roman" w:cs="Times New Roman"/>
        </w:rPr>
        <w:t>the</w:t>
      </w:r>
      <w:r w:rsidR="008A5164">
        <w:rPr>
          <w:rStyle w:val="normaltextrun"/>
          <w:rFonts w:ascii="Times New Roman" w:hAnsi="Times New Roman" w:cs="Times New Roman"/>
        </w:rPr>
        <w:t xml:space="preserve"> information that</w:t>
      </w:r>
      <w:r>
        <w:rPr>
          <w:rStyle w:val="normaltextrun"/>
          <w:rFonts w:ascii="Times New Roman" w:hAnsi="Times New Roman" w:cs="Times New Roman"/>
        </w:rPr>
        <w:t xml:space="preserve"> is</w:t>
      </w:r>
      <w:r w:rsidR="008A5164">
        <w:rPr>
          <w:rStyle w:val="normaltextrun"/>
          <w:rFonts w:ascii="Times New Roman" w:hAnsi="Times New Roman" w:cs="Times New Roman"/>
        </w:rPr>
        <w:t xml:space="preserve"> communicated with visual and auditory </w:t>
      </w:r>
      <w:r>
        <w:rPr>
          <w:rStyle w:val="normaltextrun"/>
          <w:rFonts w:ascii="Times New Roman" w:hAnsi="Times New Roman" w:cs="Times New Roman"/>
        </w:rPr>
        <w:t>sources</w:t>
      </w:r>
      <w:r w:rsidR="00601298">
        <w:rPr>
          <w:rStyle w:val="normaltextrun"/>
          <w:rFonts w:ascii="Times New Roman" w:hAnsi="Times New Roman" w:cs="Times New Roman"/>
        </w:rPr>
        <w:t>. T</w:t>
      </w:r>
      <w:r w:rsidR="00042B76">
        <w:rPr>
          <w:rStyle w:val="normaltextrun"/>
          <w:rFonts w:ascii="Times New Roman" w:hAnsi="Times New Roman" w:cs="Times New Roman"/>
        </w:rPr>
        <w:t xml:space="preserve">his </w:t>
      </w:r>
      <w:r w:rsidR="00ED114E">
        <w:rPr>
          <w:rStyle w:val="normaltextrun"/>
          <w:rFonts w:ascii="Times New Roman" w:hAnsi="Times New Roman" w:cs="Times New Roman"/>
        </w:rPr>
        <w:t>involves the creation of a relatable environment the visitor feels comfortable to navigate</w:t>
      </w:r>
      <w:r w:rsidR="00321187">
        <w:rPr>
          <w:rStyle w:val="normaltextrun"/>
          <w:rFonts w:ascii="Times New Roman" w:hAnsi="Times New Roman" w:cs="Times New Roman"/>
        </w:rPr>
        <w:t xml:space="preserve">, while </w:t>
      </w:r>
      <w:r w:rsidR="0099186D">
        <w:rPr>
          <w:rStyle w:val="normaltextrun"/>
          <w:rFonts w:ascii="Times New Roman" w:hAnsi="Times New Roman" w:cs="Times New Roman"/>
        </w:rPr>
        <w:t>creating an additional set of visuals to</w:t>
      </w:r>
      <w:r w:rsidR="00B20D7C">
        <w:rPr>
          <w:rStyle w:val="normaltextrun"/>
          <w:rFonts w:ascii="Times New Roman" w:hAnsi="Times New Roman" w:cs="Times New Roman"/>
        </w:rPr>
        <w:t xml:space="preserve"> provide understanding </w:t>
      </w:r>
      <w:r w:rsidR="00601298">
        <w:rPr>
          <w:rStyle w:val="normaltextrun"/>
          <w:rFonts w:ascii="Times New Roman" w:hAnsi="Times New Roman" w:cs="Times New Roman"/>
        </w:rPr>
        <w:t>of</w:t>
      </w:r>
      <w:r w:rsidR="00B67712">
        <w:rPr>
          <w:rStyle w:val="normaltextrun"/>
          <w:rFonts w:ascii="Times New Roman" w:hAnsi="Times New Roman" w:cs="Times New Roman"/>
        </w:rPr>
        <w:t xml:space="preserve"> </w:t>
      </w:r>
      <w:r w:rsidR="00200D22">
        <w:rPr>
          <w:rStyle w:val="normaltextrun"/>
          <w:rFonts w:ascii="Times New Roman" w:hAnsi="Times New Roman" w:cs="Times New Roman"/>
        </w:rPr>
        <w:t xml:space="preserve">a </w:t>
      </w:r>
      <w:r w:rsidR="00B67712">
        <w:rPr>
          <w:rStyle w:val="normaltextrun"/>
          <w:rFonts w:ascii="Times New Roman" w:hAnsi="Times New Roman" w:cs="Times New Roman"/>
        </w:rPr>
        <w:t>ceramic</w:t>
      </w:r>
      <w:r w:rsidR="00200D22">
        <w:rPr>
          <w:rStyle w:val="normaltextrun"/>
          <w:rFonts w:ascii="Times New Roman" w:hAnsi="Times New Roman" w:cs="Times New Roman"/>
        </w:rPr>
        <w:t>’</w:t>
      </w:r>
      <w:r w:rsidR="00B67712">
        <w:rPr>
          <w:rStyle w:val="normaltextrun"/>
          <w:rFonts w:ascii="Times New Roman" w:hAnsi="Times New Roman" w:cs="Times New Roman"/>
        </w:rPr>
        <w:t>s function</w:t>
      </w:r>
      <w:r w:rsidR="00DF3601">
        <w:rPr>
          <w:rStyle w:val="normaltextrun"/>
          <w:rFonts w:ascii="Times New Roman" w:hAnsi="Times New Roman" w:cs="Times New Roman"/>
        </w:rPr>
        <w:t xml:space="preserve"> or origin timeline.</w:t>
      </w:r>
    </w:p>
    <w:p w14:paraId="5732E8CE" w14:textId="6DF11DFD" w:rsidR="0099186D" w:rsidRDefault="00313FF2" w:rsidP="000975CB">
      <w:pPr>
        <w:spacing w:before="240" w:afterAutospacing="1" w:line="360" w:lineRule="auto"/>
        <w:rPr>
          <w:rStyle w:val="normaltextrun"/>
          <w:rFonts w:ascii="Times New Roman" w:hAnsi="Times New Roman" w:cs="Times New Roman"/>
        </w:rPr>
      </w:pPr>
      <w:r>
        <w:rPr>
          <w:rStyle w:val="normaltextrun"/>
          <w:rFonts w:ascii="Times New Roman" w:hAnsi="Times New Roman" w:cs="Times New Roman"/>
        </w:rPr>
        <w:t xml:space="preserve">Playable Objects: This </w:t>
      </w:r>
      <w:r w:rsidR="00E7371C">
        <w:rPr>
          <w:rStyle w:val="normaltextrun"/>
          <w:rFonts w:ascii="Times New Roman" w:hAnsi="Times New Roman" w:cs="Times New Roman"/>
        </w:rPr>
        <w:t xml:space="preserve">is essential for the visitor to understand the functionality of </w:t>
      </w:r>
      <w:r w:rsidR="00381454">
        <w:rPr>
          <w:rStyle w:val="normaltextrun"/>
          <w:rFonts w:ascii="Times New Roman" w:hAnsi="Times New Roman" w:cs="Times New Roman"/>
        </w:rPr>
        <w:t>a ceramic</w:t>
      </w:r>
      <w:r w:rsidR="00E7371C">
        <w:rPr>
          <w:rStyle w:val="normaltextrun"/>
          <w:rFonts w:ascii="Times New Roman" w:hAnsi="Times New Roman" w:cs="Times New Roman"/>
        </w:rPr>
        <w:t xml:space="preserve"> and understand the </w:t>
      </w:r>
      <w:r w:rsidR="00F06887">
        <w:rPr>
          <w:rStyle w:val="normaltextrun"/>
          <w:rFonts w:ascii="Times New Roman" w:hAnsi="Times New Roman" w:cs="Times New Roman"/>
        </w:rPr>
        <w:t>significance of its design</w:t>
      </w:r>
      <w:r w:rsidR="00797488">
        <w:rPr>
          <w:rStyle w:val="normaltextrun"/>
          <w:rFonts w:ascii="Times New Roman" w:hAnsi="Times New Roman" w:cs="Times New Roman"/>
        </w:rPr>
        <w:t>.</w:t>
      </w:r>
    </w:p>
    <w:p w14:paraId="561858E3" w14:textId="48A6D8CC" w:rsidR="00F06887" w:rsidRDefault="00773A82" w:rsidP="000975CB">
      <w:pPr>
        <w:spacing w:before="240" w:afterAutospacing="1" w:line="360" w:lineRule="auto"/>
        <w:rPr>
          <w:rStyle w:val="normaltextrun"/>
          <w:rFonts w:ascii="Times New Roman" w:hAnsi="Times New Roman" w:cs="Times New Roman"/>
        </w:rPr>
      </w:pPr>
      <w:r>
        <w:rPr>
          <w:rStyle w:val="normaltextrun"/>
          <w:rFonts w:ascii="Times New Roman" w:hAnsi="Times New Roman" w:cs="Times New Roman"/>
        </w:rPr>
        <w:t xml:space="preserve">Text Communication: This </w:t>
      </w:r>
      <w:r w:rsidR="00CE1F47">
        <w:rPr>
          <w:rStyle w:val="normaltextrun"/>
          <w:rFonts w:ascii="Times New Roman" w:hAnsi="Times New Roman" w:cs="Times New Roman"/>
        </w:rPr>
        <w:t xml:space="preserve">involves a set of triggers for the visitor to activate </w:t>
      </w:r>
      <w:r w:rsidR="00DC038B">
        <w:rPr>
          <w:rStyle w:val="normaltextrun"/>
          <w:rFonts w:ascii="Times New Roman" w:hAnsi="Times New Roman" w:cs="Times New Roman"/>
        </w:rPr>
        <w:t>to</w:t>
      </w:r>
      <w:r w:rsidR="00CE1F47">
        <w:rPr>
          <w:rStyle w:val="normaltextrun"/>
          <w:rFonts w:ascii="Times New Roman" w:hAnsi="Times New Roman" w:cs="Times New Roman"/>
        </w:rPr>
        <w:t xml:space="preserve"> acquire text information. Not all information can </w:t>
      </w:r>
      <w:r w:rsidR="00987F83">
        <w:rPr>
          <w:rStyle w:val="normaltextrun"/>
          <w:rFonts w:ascii="Times New Roman" w:hAnsi="Times New Roman" w:cs="Times New Roman"/>
        </w:rPr>
        <w:t>be displayed visually, such as explaining a type of glaze used on a ceramic.</w:t>
      </w:r>
      <w:r w:rsidR="00243C99">
        <w:rPr>
          <w:rStyle w:val="normaltextrun"/>
          <w:rFonts w:ascii="Times New Roman" w:hAnsi="Times New Roman" w:cs="Times New Roman"/>
        </w:rPr>
        <w:t xml:space="preserve"> This could breakdown a ceramic</w:t>
      </w:r>
      <w:r w:rsidR="00200D22">
        <w:rPr>
          <w:rStyle w:val="normaltextrun"/>
          <w:rFonts w:ascii="Times New Roman" w:hAnsi="Times New Roman" w:cs="Times New Roman"/>
        </w:rPr>
        <w:t>’</w:t>
      </w:r>
      <w:r w:rsidR="00243C99">
        <w:rPr>
          <w:rStyle w:val="normaltextrun"/>
          <w:rFonts w:ascii="Times New Roman" w:hAnsi="Times New Roman" w:cs="Times New Roman"/>
        </w:rPr>
        <w:t>s material propertie</w:t>
      </w:r>
      <w:r w:rsidR="00513B14">
        <w:rPr>
          <w:rStyle w:val="normaltextrun"/>
          <w:rFonts w:ascii="Times New Roman" w:hAnsi="Times New Roman" w:cs="Times New Roman"/>
        </w:rPr>
        <w:t>s</w:t>
      </w:r>
      <w:r w:rsidR="00200D22">
        <w:rPr>
          <w:rStyle w:val="normaltextrun"/>
          <w:rFonts w:ascii="Times New Roman" w:hAnsi="Times New Roman" w:cs="Times New Roman"/>
        </w:rPr>
        <w:t>,</w:t>
      </w:r>
      <w:r w:rsidR="00513B14">
        <w:rPr>
          <w:rStyle w:val="normaltextrun"/>
          <w:rFonts w:ascii="Times New Roman" w:hAnsi="Times New Roman" w:cs="Times New Roman"/>
        </w:rPr>
        <w:t xml:space="preserve"> </w:t>
      </w:r>
      <w:r w:rsidR="00200D22">
        <w:rPr>
          <w:rStyle w:val="normaltextrun"/>
          <w:rFonts w:ascii="Times New Roman" w:hAnsi="Times New Roman" w:cs="Times New Roman"/>
        </w:rPr>
        <w:t>as well as</w:t>
      </w:r>
      <w:r w:rsidR="00513B14">
        <w:rPr>
          <w:rStyle w:val="normaltextrun"/>
          <w:rFonts w:ascii="Times New Roman" w:hAnsi="Times New Roman" w:cs="Times New Roman"/>
        </w:rPr>
        <w:t xml:space="preserve"> personal and social backgrounds.</w:t>
      </w:r>
    </w:p>
    <w:p w14:paraId="5F8ADEE4" w14:textId="3DB4A608" w:rsidR="00DC038B" w:rsidRPr="009A5E92" w:rsidRDefault="00DC038B" w:rsidP="000975CB">
      <w:pPr>
        <w:spacing w:before="240" w:afterAutospacing="1" w:line="360" w:lineRule="auto"/>
        <w:rPr>
          <w:rStyle w:val="normaltextrun"/>
          <w:rFonts w:ascii="Times New Roman" w:hAnsi="Times New Roman" w:cs="Times New Roman"/>
        </w:rPr>
      </w:pPr>
      <w:r>
        <w:rPr>
          <w:rStyle w:val="normaltextrun"/>
          <w:rFonts w:ascii="Times New Roman" w:hAnsi="Times New Roman" w:cs="Times New Roman"/>
        </w:rPr>
        <w:t xml:space="preserve">Gamification: This is essential to the entertainment </w:t>
      </w:r>
      <w:r w:rsidR="006E25F8">
        <w:rPr>
          <w:rStyle w:val="normaltextrun"/>
          <w:rFonts w:ascii="Times New Roman" w:hAnsi="Times New Roman" w:cs="Times New Roman"/>
        </w:rPr>
        <w:t xml:space="preserve">element </w:t>
      </w:r>
      <w:r w:rsidR="008532F9">
        <w:rPr>
          <w:rStyle w:val="normaltextrun"/>
          <w:rFonts w:ascii="Times New Roman" w:hAnsi="Times New Roman" w:cs="Times New Roman"/>
        </w:rPr>
        <w:t>of</w:t>
      </w:r>
      <w:r w:rsidR="006E25F8">
        <w:rPr>
          <w:rStyle w:val="normaltextrun"/>
          <w:rFonts w:ascii="Times New Roman" w:hAnsi="Times New Roman" w:cs="Times New Roman"/>
        </w:rPr>
        <w:t xml:space="preserve"> the experience. The game</w:t>
      </w:r>
      <w:r w:rsidR="008532F9">
        <w:rPr>
          <w:rStyle w:val="normaltextrun"/>
          <w:rFonts w:ascii="Times New Roman" w:hAnsi="Times New Roman" w:cs="Times New Roman"/>
        </w:rPr>
        <w:t>-</w:t>
      </w:r>
      <w:r w:rsidR="006E25F8">
        <w:rPr>
          <w:rStyle w:val="normaltextrun"/>
          <w:rFonts w:ascii="Times New Roman" w:hAnsi="Times New Roman" w:cs="Times New Roman"/>
        </w:rPr>
        <w:t>like actions quiz the visitor on what they have learnt a</w:t>
      </w:r>
      <w:r w:rsidR="008532F9">
        <w:rPr>
          <w:rStyle w:val="normaltextrun"/>
          <w:rFonts w:ascii="Times New Roman" w:hAnsi="Times New Roman" w:cs="Times New Roman"/>
        </w:rPr>
        <w:t>nd</w:t>
      </w:r>
      <w:r w:rsidR="006E25F8">
        <w:rPr>
          <w:rStyle w:val="normaltextrun"/>
          <w:rFonts w:ascii="Times New Roman" w:hAnsi="Times New Roman" w:cs="Times New Roman"/>
        </w:rPr>
        <w:t xml:space="preserve"> assesses </w:t>
      </w:r>
      <w:r w:rsidR="000833A6">
        <w:rPr>
          <w:rStyle w:val="normaltextrun"/>
          <w:rFonts w:ascii="Times New Roman" w:hAnsi="Times New Roman" w:cs="Times New Roman"/>
        </w:rPr>
        <w:t>how much information was retained during the experience</w:t>
      </w:r>
      <w:r w:rsidR="000833A6" w:rsidRPr="009A5E92">
        <w:rPr>
          <w:rStyle w:val="normaltextrun"/>
          <w:rFonts w:ascii="Times New Roman" w:hAnsi="Times New Roman" w:cs="Times New Roman"/>
        </w:rPr>
        <w:t>.</w:t>
      </w:r>
    </w:p>
    <w:p w14:paraId="28736319" w14:textId="389B56AA" w:rsidR="008366F0" w:rsidRPr="009A5E92" w:rsidRDefault="007C3570" w:rsidP="007C3570">
      <w:pPr>
        <w:pStyle w:val="Caption"/>
        <w:jc w:val="center"/>
        <w:rPr>
          <w:rStyle w:val="normaltextrun"/>
          <w:rFonts w:ascii="Times New Roman" w:hAnsi="Times New Roman" w:cs="Times New Roman"/>
          <w:color w:val="auto"/>
          <w:sz w:val="20"/>
          <w:szCs w:val="20"/>
        </w:rPr>
      </w:pPr>
      <w:bookmarkStart w:id="175" w:name="_Toc173940657"/>
      <w:r w:rsidRPr="009A5E92">
        <w:rPr>
          <w:rFonts w:ascii="Times New Roman" w:hAnsi="Times New Roman" w:cs="Times New Roman"/>
          <w:color w:val="auto"/>
          <w:sz w:val="20"/>
          <w:szCs w:val="20"/>
        </w:rPr>
        <w:t xml:space="preserve">Table </w:t>
      </w:r>
      <w:r w:rsidRPr="009A5E92">
        <w:rPr>
          <w:rFonts w:ascii="Times New Roman" w:hAnsi="Times New Roman" w:cs="Times New Roman"/>
          <w:color w:val="auto"/>
          <w:sz w:val="20"/>
          <w:szCs w:val="20"/>
        </w:rPr>
        <w:fldChar w:fldCharType="begin"/>
      </w:r>
      <w:r w:rsidRPr="009A5E92">
        <w:rPr>
          <w:rFonts w:ascii="Times New Roman" w:hAnsi="Times New Roman" w:cs="Times New Roman"/>
          <w:color w:val="auto"/>
          <w:sz w:val="20"/>
          <w:szCs w:val="20"/>
        </w:rPr>
        <w:instrText xml:space="preserve"> SEQ Table \* ARABIC </w:instrText>
      </w:r>
      <w:r w:rsidRPr="009A5E92">
        <w:rPr>
          <w:rFonts w:ascii="Times New Roman" w:hAnsi="Times New Roman" w:cs="Times New Roman"/>
          <w:color w:val="auto"/>
          <w:sz w:val="20"/>
          <w:szCs w:val="20"/>
        </w:rPr>
        <w:fldChar w:fldCharType="separate"/>
      </w:r>
      <w:r w:rsidR="000C1B9F" w:rsidRPr="009A5E92">
        <w:rPr>
          <w:rFonts w:ascii="Times New Roman" w:hAnsi="Times New Roman" w:cs="Times New Roman"/>
          <w:noProof/>
          <w:color w:val="auto"/>
          <w:sz w:val="20"/>
          <w:szCs w:val="20"/>
        </w:rPr>
        <w:t>1</w:t>
      </w:r>
      <w:r w:rsidRPr="009A5E92">
        <w:rPr>
          <w:rFonts w:ascii="Times New Roman" w:hAnsi="Times New Roman" w:cs="Times New Roman"/>
          <w:color w:val="auto"/>
          <w:sz w:val="20"/>
          <w:szCs w:val="20"/>
        </w:rPr>
        <w:fldChar w:fldCharType="end"/>
      </w:r>
      <w:r w:rsidRPr="009A5E92">
        <w:rPr>
          <w:rFonts w:ascii="Times New Roman" w:hAnsi="Times New Roman" w:cs="Times New Roman"/>
          <w:color w:val="auto"/>
          <w:sz w:val="20"/>
          <w:szCs w:val="20"/>
        </w:rPr>
        <w:t xml:space="preserve">. List of </w:t>
      </w:r>
      <w:r w:rsidR="008716D4" w:rsidRPr="009A5E92">
        <w:rPr>
          <w:rFonts w:ascii="Times New Roman" w:hAnsi="Times New Roman" w:cs="Times New Roman"/>
          <w:color w:val="auto"/>
          <w:sz w:val="20"/>
          <w:szCs w:val="20"/>
        </w:rPr>
        <w:t>t</w:t>
      </w:r>
      <w:r w:rsidRPr="009A5E92">
        <w:rPr>
          <w:rFonts w:ascii="Times New Roman" w:hAnsi="Times New Roman" w:cs="Times New Roman"/>
          <w:color w:val="auto"/>
          <w:sz w:val="20"/>
          <w:szCs w:val="20"/>
        </w:rPr>
        <w:t xml:space="preserve">he </w:t>
      </w:r>
      <w:r w:rsidR="008716D4" w:rsidRPr="009A5E92">
        <w:rPr>
          <w:rFonts w:ascii="Times New Roman" w:hAnsi="Times New Roman" w:cs="Times New Roman"/>
          <w:color w:val="auto"/>
          <w:sz w:val="20"/>
          <w:szCs w:val="20"/>
        </w:rPr>
        <w:t>‘</w:t>
      </w:r>
      <w:r w:rsidRPr="009A5E92">
        <w:rPr>
          <w:rFonts w:ascii="Times New Roman" w:hAnsi="Times New Roman" w:cs="Times New Roman"/>
          <w:color w:val="auto"/>
          <w:sz w:val="20"/>
          <w:szCs w:val="20"/>
        </w:rPr>
        <w:t>Thornhill Experience</w:t>
      </w:r>
      <w:r w:rsidR="008716D4" w:rsidRPr="009A5E92">
        <w:rPr>
          <w:rFonts w:ascii="Times New Roman" w:hAnsi="Times New Roman" w:cs="Times New Roman"/>
          <w:color w:val="auto"/>
          <w:sz w:val="20"/>
          <w:szCs w:val="20"/>
        </w:rPr>
        <w:t>’</w:t>
      </w:r>
      <w:r w:rsidRPr="009A5E92">
        <w:rPr>
          <w:rFonts w:ascii="Times New Roman" w:hAnsi="Times New Roman" w:cs="Times New Roman"/>
          <w:color w:val="auto"/>
          <w:sz w:val="20"/>
          <w:szCs w:val="20"/>
        </w:rPr>
        <w:t xml:space="preserve"> Functions.</w:t>
      </w:r>
      <w:bookmarkEnd w:id="175"/>
    </w:p>
    <w:tbl>
      <w:tblPr>
        <w:tblStyle w:val="GridTable1Light"/>
        <w:tblW w:w="9024" w:type="dxa"/>
        <w:tblLook w:val="04A0" w:firstRow="1" w:lastRow="0" w:firstColumn="1" w:lastColumn="0" w:noHBand="0" w:noVBand="1"/>
      </w:tblPr>
      <w:tblGrid>
        <w:gridCol w:w="2256"/>
        <w:gridCol w:w="2256"/>
        <w:gridCol w:w="2256"/>
        <w:gridCol w:w="2256"/>
      </w:tblGrid>
      <w:tr w:rsidR="00EA739F" w14:paraId="38D24E36" w14:textId="77777777" w:rsidTr="00544594">
        <w:trPr>
          <w:cnfStyle w:val="100000000000" w:firstRow="1" w:lastRow="0" w:firstColumn="0" w:lastColumn="0" w:oddVBand="0" w:evenVBand="0" w:oddHBand="0" w:evenHBand="0" w:firstRowFirstColumn="0" w:firstRowLastColumn="0" w:lastRowFirstColumn="0" w:lastRowLastColumn="0"/>
          <w:trHeight w:val="827"/>
        </w:trPr>
        <w:tc>
          <w:tcPr>
            <w:cnfStyle w:val="001000000000" w:firstRow="0" w:lastRow="0" w:firstColumn="1" w:lastColumn="0" w:oddVBand="0" w:evenVBand="0" w:oddHBand="0" w:evenHBand="0" w:firstRowFirstColumn="0" w:firstRowLastColumn="0" w:lastRowFirstColumn="0" w:lastRowLastColumn="0"/>
            <w:tcW w:w="2256" w:type="dxa"/>
            <w:shd w:val="clear" w:color="auto" w:fill="E7E6E6" w:themeFill="background2"/>
          </w:tcPr>
          <w:p w14:paraId="448456A8" w14:textId="77777777" w:rsidR="00544594" w:rsidRDefault="00544594">
            <w:pPr>
              <w:jc w:val="center"/>
              <w:rPr>
                <w:rFonts w:ascii="Times New Roman" w:hAnsi="Times New Roman" w:cs="Times New Roman"/>
                <w:b w:val="0"/>
                <w:bCs w:val="0"/>
                <w:u w:val="single"/>
              </w:rPr>
            </w:pPr>
          </w:p>
          <w:p w14:paraId="356D2991" w14:textId="00F4A5AC" w:rsidR="00EA739F" w:rsidRPr="00544594" w:rsidRDefault="00EA739F">
            <w:pPr>
              <w:jc w:val="center"/>
              <w:rPr>
                <w:rFonts w:ascii="Times New Roman" w:hAnsi="Times New Roman" w:cs="Times New Roman"/>
                <w:u w:val="single"/>
              </w:rPr>
            </w:pPr>
            <w:r w:rsidRPr="00544594">
              <w:rPr>
                <w:rFonts w:ascii="Times New Roman" w:hAnsi="Times New Roman" w:cs="Times New Roman"/>
                <w:u w:val="single"/>
              </w:rPr>
              <w:t>Interactions</w:t>
            </w:r>
          </w:p>
        </w:tc>
        <w:tc>
          <w:tcPr>
            <w:tcW w:w="2256" w:type="dxa"/>
            <w:shd w:val="clear" w:color="auto" w:fill="E7E6E6" w:themeFill="background2"/>
          </w:tcPr>
          <w:p w14:paraId="43C4191E" w14:textId="77777777" w:rsidR="00544594" w:rsidRDefault="0054459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u w:val="single"/>
              </w:rPr>
            </w:pPr>
          </w:p>
          <w:p w14:paraId="37E05E65" w14:textId="23FD3417" w:rsidR="00EA739F" w:rsidRPr="00544594" w:rsidRDefault="00EA739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u w:val="single"/>
              </w:rPr>
            </w:pPr>
            <w:r w:rsidRPr="00544594">
              <w:rPr>
                <w:rFonts w:ascii="Times New Roman" w:hAnsi="Times New Roman" w:cs="Times New Roman"/>
                <w:u w:val="single"/>
              </w:rPr>
              <w:t>Description</w:t>
            </w:r>
          </w:p>
        </w:tc>
        <w:tc>
          <w:tcPr>
            <w:tcW w:w="2256" w:type="dxa"/>
            <w:shd w:val="clear" w:color="auto" w:fill="E7E6E6" w:themeFill="background2"/>
          </w:tcPr>
          <w:p w14:paraId="2509E7CF" w14:textId="77777777" w:rsidR="00544594" w:rsidRDefault="0054459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u w:val="single"/>
              </w:rPr>
            </w:pPr>
          </w:p>
          <w:p w14:paraId="35921472" w14:textId="550467AB" w:rsidR="00EA739F" w:rsidRPr="00544594" w:rsidRDefault="00EA739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u w:val="single"/>
              </w:rPr>
            </w:pPr>
            <w:r w:rsidRPr="00544594">
              <w:rPr>
                <w:rFonts w:ascii="Times New Roman" w:hAnsi="Times New Roman" w:cs="Times New Roman"/>
                <w:u w:val="single"/>
              </w:rPr>
              <w:t>Category</w:t>
            </w:r>
          </w:p>
        </w:tc>
        <w:tc>
          <w:tcPr>
            <w:tcW w:w="2256" w:type="dxa"/>
            <w:shd w:val="clear" w:color="auto" w:fill="E7E6E6" w:themeFill="background2"/>
          </w:tcPr>
          <w:p w14:paraId="38A0A7DE" w14:textId="77777777" w:rsidR="00544594" w:rsidRDefault="0054459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u w:val="single"/>
              </w:rPr>
            </w:pPr>
          </w:p>
          <w:p w14:paraId="40272564" w14:textId="080EBE21" w:rsidR="00EA739F" w:rsidRPr="00544594" w:rsidRDefault="00EA739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u w:val="single"/>
              </w:rPr>
            </w:pPr>
            <w:r w:rsidRPr="00544594">
              <w:rPr>
                <w:rFonts w:ascii="Times New Roman" w:hAnsi="Times New Roman" w:cs="Times New Roman"/>
                <w:u w:val="single"/>
              </w:rPr>
              <w:t>Purpose</w:t>
            </w:r>
          </w:p>
        </w:tc>
      </w:tr>
      <w:tr w:rsidR="00EA739F" w14:paraId="325866E9" w14:textId="77777777">
        <w:trPr>
          <w:trHeight w:val="2275"/>
        </w:trPr>
        <w:tc>
          <w:tcPr>
            <w:cnfStyle w:val="001000000000" w:firstRow="0" w:lastRow="0" w:firstColumn="1" w:lastColumn="0" w:oddVBand="0" w:evenVBand="0" w:oddHBand="0" w:evenHBand="0" w:firstRowFirstColumn="0" w:firstRowLastColumn="0" w:lastRowFirstColumn="0" w:lastRowLastColumn="0"/>
            <w:tcW w:w="2256" w:type="dxa"/>
          </w:tcPr>
          <w:p w14:paraId="770F4222" w14:textId="09BF7D3A" w:rsidR="00EA739F" w:rsidRPr="00C05249" w:rsidRDefault="00EA739F">
            <w:pPr>
              <w:rPr>
                <w:rFonts w:ascii="Times New Roman" w:hAnsi="Times New Roman" w:cs="Times New Roman"/>
              </w:rPr>
            </w:pPr>
            <w:r w:rsidRPr="00C05249">
              <w:rPr>
                <w:rFonts w:ascii="Times New Roman" w:hAnsi="Times New Roman" w:cs="Times New Roman"/>
              </w:rPr>
              <w:lastRenderedPageBreak/>
              <w:t xml:space="preserve">Museum environment </w:t>
            </w:r>
          </w:p>
        </w:tc>
        <w:tc>
          <w:tcPr>
            <w:tcW w:w="2256" w:type="dxa"/>
          </w:tcPr>
          <w:p w14:paraId="1F690E5C" w14:textId="54BE0B09" w:rsidR="00EA739F" w:rsidRPr="00C05249" w:rsidRDefault="0091105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11058">
              <w:rPr>
                <w:rFonts w:ascii="Times New Roman" w:hAnsi="Times New Roman" w:cs="Times New Roman"/>
              </w:rPr>
              <w:t xml:space="preserve">These include digital renders of the museum environment, with auditory background noise of other visitors accompanied by examples </w:t>
            </w:r>
            <w:r w:rsidR="00E14245" w:rsidRPr="00911058">
              <w:rPr>
                <w:rFonts w:ascii="Times New Roman" w:hAnsi="Times New Roman" w:cs="Times New Roman"/>
              </w:rPr>
              <w:t>of traditional</w:t>
            </w:r>
            <w:r w:rsidRPr="00911058">
              <w:rPr>
                <w:rFonts w:ascii="Times New Roman" w:hAnsi="Times New Roman" w:cs="Times New Roman"/>
              </w:rPr>
              <w:t xml:space="preserve"> Chinese music related to the historic</w:t>
            </w:r>
            <w:r w:rsidR="002E14E1">
              <w:rPr>
                <w:rFonts w:ascii="Times New Roman" w:hAnsi="Times New Roman" w:cs="Times New Roman"/>
              </w:rPr>
              <w:t>al</w:t>
            </w:r>
            <w:r w:rsidRPr="00911058">
              <w:rPr>
                <w:rFonts w:ascii="Times New Roman" w:hAnsi="Times New Roman" w:cs="Times New Roman"/>
              </w:rPr>
              <w:t xml:space="preserve"> context of objects.</w:t>
            </w:r>
          </w:p>
        </w:tc>
        <w:tc>
          <w:tcPr>
            <w:tcW w:w="2256" w:type="dxa"/>
          </w:tcPr>
          <w:p w14:paraId="1C58AA94" w14:textId="77777777" w:rsidR="00EA739F" w:rsidRPr="00C05249" w:rsidRDefault="00EA73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05249">
              <w:rPr>
                <w:rFonts w:ascii="Times New Roman" w:hAnsi="Times New Roman" w:cs="Times New Roman"/>
              </w:rPr>
              <w:t>Visual Communication</w:t>
            </w:r>
          </w:p>
        </w:tc>
        <w:tc>
          <w:tcPr>
            <w:tcW w:w="2256" w:type="dxa"/>
          </w:tcPr>
          <w:p w14:paraId="1094AA5D" w14:textId="77777777" w:rsidR="00EA739F" w:rsidRPr="00C05249" w:rsidRDefault="00EA73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05249">
              <w:rPr>
                <w:rFonts w:ascii="Times New Roman" w:hAnsi="Times New Roman" w:cs="Times New Roman"/>
              </w:rPr>
              <w:t>To give the visitor a relatable visual environment.</w:t>
            </w:r>
          </w:p>
        </w:tc>
      </w:tr>
      <w:tr w:rsidR="00EA3A27" w14:paraId="066DE592" w14:textId="77777777">
        <w:trPr>
          <w:trHeight w:val="2275"/>
        </w:trPr>
        <w:tc>
          <w:tcPr>
            <w:cnfStyle w:val="001000000000" w:firstRow="0" w:lastRow="0" w:firstColumn="1" w:lastColumn="0" w:oddVBand="0" w:evenVBand="0" w:oddHBand="0" w:evenHBand="0" w:firstRowFirstColumn="0" w:firstRowLastColumn="0" w:lastRowFirstColumn="0" w:lastRowLastColumn="0"/>
            <w:tcW w:w="2256" w:type="dxa"/>
          </w:tcPr>
          <w:p w14:paraId="3371CE4D" w14:textId="502EE6A2" w:rsidR="00EA3A27" w:rsidRPr="00C05249" w:rsidRDefault="00AB781F">
            <w:pPr>
              <w:rPr>
                <w:rFonts w:ascii="Times New Roman" w:hAnsi="Times New Roman" w:cs="Times New Roman"/>
              </w:rPr>
            </w:pPr>
            <w:r>
              <w:rPr>
                <w:rFonts w:ascii="Times New Roman" w:hAnsi="Times New Roman" w:cs="Times New Roman"/>
              </w:rPr>
              <w:t>Interactive virtual replicas</w:t>
            </w:r>
          </w:p>
        </w:tc>
        <w:tc>
          <w:tcPr>
            <w:tcW w:w="2256" w:type="dxa"/>
          </w:tcPr>
          <w:p w14:paraId="30043731" w14:textId="30488212" w:rsidR="00EA3A27" w:rsidRPr="00C05249" w:rsidRDefault="00EA3A2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The main aim of this experience is to provide accessibility to the ceramics</w:t>
            </w:r>
            <w:r w:rsidR="00F331AA">
              <w:rPr>
                <w:rFonts w:ascii="Times New Roman" w:hAnsi="Times New Roman" w:cs="Times New Roman"/>
              </w:rPr>
              <w:t xml:space="preserve">, </w:t>
            </w:r>
            <w:r w:rsidR="00AB781F">
              <w:rPr>
                <w:rFonts w:ascii="Times New Roman" w:hAnsi="Times New Roman" w:cs="Times New Roman"/>
              </w:rPr>
              <w:t>th</w:t>
            </w:r>
            <w:r w:rsidR="009103E2">
              <w:rPr>
                <w:rFonts w:ascii="Times New Roman" w:hAnsi="Times New Roman" w:cs="Times New Roman"/>
              </w:rPr>
              <w:t>ese ceramics are 3D replicas that can be fully interacted with haptic gloves</w:t>
            </w:r>
            <w:r w:rsidR="004F5A4B">
              <w:rPr>
                <w:rFonts w:ascii="Times New Roman" w:hAnsi="Times New Roman" w:cs="Times New Roman"/>
              </w:rPr>
              <w:t>.</w:t>
            </w:r>
          </w:p>
        </w:tc>
        <w:tc>
          <w:tcPr>
            <w:tcW w:w="2256" w:type="dxa"/>
          </w:tcPr>
          <w:p w14:paraId="2CC616C3" w14:textId="6AD70C45" w:rsidR="00EA3A27" w:rsidRPr="00C05249" w:rsidRDefault="00AB421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Playable Objects</w:t>
            </w:r>
          </w:p>
        </w:tc>
        <w:tc>
          <w:tcPr>
            <w:tcW w:w="2256" w:type="dxa"/>
          </w:tcPr>
          <w:p w14:paraId="46640703" w14:textId="42BBE400" w:rsidR="00EA3A27" w:rsidRPr="00C05249" w:rsidRDefault="0091105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11058">
              <w:rPr>
                <w:rFonts w:ascii="Times New Roman" w:hAnsi="Times New Roman" w:cs="Times New Roman"/>
              </w:rPr>
              <w:t>This interaction challenges the typical limitations of ceramic collections contained within museum cases, and lets visitors freely interact with 3D replicas in the scene and examine the close up</w:t>
            </w:r>
            <w:r w:rsidR="00AB421E">
              <w:rPr>
                <w:rFonts w:ascii="Times New Roman" w:hAnsi="Times New Roman" w:cs="Times New Roman"/>
              </w:rPr>
              <w:t>.</w:t>
            </w:r>
          </w:p>
        </w:tc>
      </w:tr>
      <w:tr w:rsidR="00EA739F" w14:paraId="72E867B6" w14:textId="77777777">
        <w:trPr>
          <w:trHeight w:val="2199"/>
        </w:trPr>
        <w:tc>
          <w:tcPr>
            <w:cnfStyle w:val="001000000000" w:firstRow="0" w:lastRow="0" w:firstColumn="1" w:lastColumn="0" w:oddVBand="0" w:evenVBand="0" w:oddHBand="0" w:evenHBand="0" w:firstRowFirstColumn="0" w:firstRowLastColumn="0" w:lastRowFirstColumn="0" w:lastRowLastColumn="0"/>
            <w:tcW w:w="2256" w:type="dxa"/>
          </w:tcPr>
          <w:p w14:paraId="0470CA2C" w14:textId="77777777" w:rsidR="00EA739F" w:rsidRPr="00C05249" w:rsidRDefault="00EA739F">
            <w:pPr>
              <w:rPr>
                <w:rFonts w:ascii="Times New Roman" w:hAnsi="Times New Roman" w:cs="Times New Roman"/>
              </w:rPr>
            </w:pPr>
            <w:r w:rsidRPr="00C05249">
              <w:rPr>
                <w:rFonts w:ascii="Times New Roman" w:hAnsi="Times New Roman" w:cs="Times New Roman"/>
              </w:rPr>
              <w:t xml:space="preserve">Interactive storytelling </w:t>
            </w:r>
            <w:r>
              <w:rPr>
                <w:rFonts w:ascii="Times New Roman" w:hAnsi="Times New Roman" w:cs="Times New Roman"/>
              </w:rPr>
              <w:t>through 3D reconstruction</w:t>
            </w:r>
          </w:p>
        </w:tc>
        <w:tc>
          <w:tcPr>
            <w:tcW w:w="2256" w:type="dxa"/>
          </w:tcPr>
          <w:p w14:paraId="76089F12" w14:textId="311C9B4D" w:rsidR="00EA739F" w:rsidRPr="00C05249" w:rsidRDefault="00EA73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05249">
              <w:rPr>
                <w:rFonts w:ascii="Times New Roman" w:hAnsi="Times New Roman" w:cs="Times New Roman"/>
              </w:rPr>
              <w:t xml:space="preserve">The narrative of the musician on horseback ceramic has been communicated through a 3D reconstruction of a </w:t>
            </w:r>
            <w:r w:rsidR="008532F9">
              <w:rPr>
                <w:rFonts w:ascii="Times New Roman" w:hAnsi="Times New Roman" w:cs="Times New Roman"/>
              </w:rPr>
              <w:t>T</w:t>
            </w:r>
            <w:r w:rsidRPr="00C05249">
              <w:rPr>
                <w:rFonts w:ascii="Times New Roman" w:hAnsi="Times New Roman" w:cs="Times New Roman"/>
              </w:rPr>
              <w:t>ang dynasty drum that the visitor can interact with audible sounds.</w:t>
            </w:r>
          </w:p>
        </w:tc>
        <w:tc>
          <w:tcPr>
            <w:tcW w:w="2256" w:type="dxa"/>
          </w:tcPr>
          <w:p w14:paraId="43CB725F" w14:textId="77777777" w:rsidR="00EA739F" w:rsidRPr="00C05249" w:rsidRDefault="00EA73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05249">
              <w:rPr>
                <w:rFonts w:ascii="Times New Roman" w:hAnsi="Times New Roman" w:cs="Times New Roman"/>
              </w:rPr>
              <w:t>Playable Objects</w:t>
            </w:r>
          </w:p>
        </w:tc>
        <w:tc>
          <w:tcPr>
            <w:tcW w:w="2256" w:type="dxa"/>
          </w:tcPr>
          <w:p w14:paraId="6EEF71AA" w14:textId="657CE016" w:rsidR="00EA739F" w:rsidRPr="00C05249" w:rsidRDefault="0091105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11058">
              <w:rPr>
                <w:rFonts w:ascii="Times New Roman" w:hAnsi="Times New Roman" w:cs="Times New Roman"/>
              </w:rPr>
              <w:t xml:space="preserve">To provide visitors with an understanding of the origin and ritual context of </w:t>
            </w:r>
            <w:r w:rsidR="00112A91">
              <w:rPr>
                <w:rFonts w:ascii="Times New Roman" w:hAnsi="Times New Roman" w:cs="Times New Roman"/>
              </w:rPr>
              <w:t>artefacts</w:t>
            </w:r>
            <w:r w:rsidRPr="00911058">
              <w:rPr>
                <w:rFonts w:ascii="Times New Roman" w:hAnsi="Times New Roman" w:cs="Times New Roman"/>
              </w:rPr>
              <w:t xml:space="preserve"> placed within their historic</w:t>
            </w:r>
            <w:r w:rsidR="001F741F">
              <w:rPr>
                <w:rFonts w:ascii="Times New Roman" w:hAnsi="Times New Roman" w:cs="Times New Roman"/>
              </w:rPr>
              <w:t>al</w:t>
            </w:r>
            <w:r w:rsidRPr="00911058">
              <w:rPr>
                <w:rFonts w:ascii="Times New Roman" w:hAnsi="Times New Roman" w:cs="Times New Roman"/>
              </w:rPr>
              <w:t xml:space="preserve"> timeline.</w:t>
            </w:r>
          </w:p>
        </w:tc>
      </w:tr>
      <w:tr w:rsidR="00EA739F" w14:paraId="54EC91B4" w14:textId="77777777">
        <w:trPr>
          <w:trHeight w:val="2275"/>
        </w:trPr>
        <w:tc>
          <w:tcPr>
            <w:cnfStyle w:val="001000000000" w:firstRow="0" w:lastRow="0" w:firstColumn="1" w:lastColumn="0" w:oddVBand="0" w:evenVBand="0" w:oddHBand="0" w:evenHBand="0" w:firstRowFirstColumn="0" w:firstRowLastColumn="0" w:lastRowFirstColumn="0" w:lastRowLastColumn="0"/>
            <w:tcW w:w="2256" w:type="dxa"/>
          </w:tcPr>
          <w:p w14:paraId="58DFB31E" w14:textId="77777777" w:rsidR="00EA739F" w:rsidRPr="00C05249" w:rsidRDefault="00EA739F">
            <w:pPr>
              <w:rPr>
                <w:rFonts w:ascii="Times New Roman" w:hAnsi="Times New Roman" w:cs="Times New Roman"/>
              </w:rPr>
            </w:pPr>
            <w:r w:rsidRPr="00C05249">
              <w:rPr>
                <w:rFonts w:ascii="Times New Roman" w:hAnsi="Times New Roman" w:cs="Times New Roman"/>
              </w:rPr>
              <w:t>Visual storytelling</w:t>
            </w:r>
            <w:r>
              <w:rPr>
                <w:rFonts w:ascii="Times New Roman" w:hAnsi="Times New Roman" w:cs="Times New Roman"/>
              </w:rPr>
              <w:t xml:space="preserve"> with the tomb</w:t>
            </w:r>
          </w:p>
        </w:tc>
        <w:tc>
          <w:tcPr>
            <w:tcW w:w="2256" w:type="dxa"/>
          </w:tcPr>
          <w:p w14:paraId="18E7656F" w14:textId="6925B7C5" w:rsidR="00EA739F" w:rsidRPr="00C05249" w:rsidRDefault="00EA73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05249">
              <w:rPr>
                <w:rFonts w:ascii="Times New Roman" w:hAnsi="Times New Roman" w:cs="Times New Roman"/>
              </w:rPr>
              <w:t>The ceramic</w:t>
            </w:r>
            <w:r w:rsidR="008532F9">
              <w:rPr>
                <w:rFonts w:ascii="Times New Roman" w:hAnsi="Times New Roman" w:cs="Times New Roman"/>
              </w:rPr>
              <w:t>’</w:t>
            </w:r>
            <w:r w:rsidRPr="00C05249">
              <w:rPr>
                <w:rFonts w:ascii="Times New Roman" w:hAnsi="Times New Roman" w:cs="Times New Roman"/>
              </w:rPr>
              <w:t>s origin is communicated through transporting the visitor into a replica Tang dynasty tomb, to show where the ceramics were recovered.</w:t>
            </w:r>
          </w:p>
        </w:tc>
        <w:tc>
          <w:tcPr>
            <w:tcW w:w="2256" w:type="dxa"/>
          </w:tcPr>
          <w:p w14:paraId="002B1D82" w14:textId="77777777" w:rsidR="00EA739F" w:rsidRPr="00C05249" w:rsidRDefault="00EA73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05249">
              <w:rPr>
                <w:rFonts w:ascii="Times New Roman" w:hAnsi="Times New Roman" w:cs="Times New Roman"/>
              </w:rPr>
              <w:t>Visual Communication</w:t>
            </w:r>
          </w:p>
        </w:tc>
        <w:tc>
          <w:tcPr>
            <w:tcW w:w="2256" w:type="dxa"/>
          </w:tcPr>
          <w:p w14:paraId="1117B0F6" w14:textId="5A4F61E1" w:rsidR="00EA739F" w:rsidRPr="00C05249" w:rsidRDefault="0091105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11058">
              <w:rPr>
                <w:rFonts w:ascii="Times New Roman" w:hAnsi="Times New Roman" w:cs="Times New Roman"/>
              </w:rPr>
              <w:t xml:space="preserve">To provide visitors with a visual context that enables them to better understand the </w:t>
            </w:r>
            <w:r w:rsidR="00112A91">
              <w:rPr>
                <w:rFonts w:ascii="Times New Roman" w:hAnsi="Times New Roman" w:cs="Times New Roman"/>
              </w:rPr>
              <w:t>artefacts</w:t>
            </w:r>
            <w:r w:rsidRPr="00911058">
              <w:rPr>
                <w:rFonts w:ascii="Times New Roman" w:hAnsi="Times New Roman" w:cs="Times New Roman"/>
              </w:rPr>
              <w:t xml:space="preserve"> origin and timeline.</w:t>
            </w:r>
          </w:p>
        </w:tc>
      </w:tr>
      <w:tr w:rsidR="00EA739F" w14:paraId="0F6B0FFB" w14:textId="77777777">
        <w:trPr>
          <w:trHeight w:val="2275"/>
        </w:trPr>
        <w:tc>
          <w:tcPr>
            <w:cnfStyle w:val="001000000000" w:firstRow="0" w:lastRow="0" w:firstColumn="1" w:lastColumn="0" w:oddVBand="0" w:evenVBand="0" w:oddHBand="0" w:evenHBand="0" w:firstRowFirstColumn="0" w:firstRowLastColumn="0" w:lastRowFirstColumn="0" w:lastRowLastColumn="0"/>
            <w:tcW w:w="2256" w:type="dxa"/>
          </w:tcPr>
          <w:p w14:paraId="129E816A" w14:textId="77777777" w:rsidR="00EA739F" w:rsidRPr="00C05249" w:rsidRDefault="00EA739F">
            <w:pPr>
              <w:rPr>
                <w:rFonts w:ascii="Times New Roman" w:hAnsi="Times New Roman" w:cs="Times New Roman"/>
              </w:rPr>
            </w:pPr>
            <w:r>
              <w:rPr>
                <w:rFonts w:ascii="Times New Roman" w:hAnsi="Times New Roman" w:cs="Times New Roman"/>
              </w:rPr>
              <w:t>Text appearing upon touching a ceramic in the tomb</w:t>
            </w:r>
          </w:p>
        </w:tc>
        <w:tc>
          <w:tcPr>
            <w:tcW w:w="2256" w:type="dxa"/>
          </w:tcPr>
          <w:p w14:paraId="65D76F16" w14:textId="77777777" w:rsidR="00EA739F" w:rsidRPr="00C05249" w:rsidRDefault="00EA73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This interaction was designed to show additional information that was difficult to display visually. The information would appear in the tomb when the visitor picks up one of the ceramics.</w:t>
            </w:r>
          </w:p>
        </w:tc>
        <w:tc>
          <w:tcPr>
            <w:tcW w:w="2256" w:type="dxa"/>
          </w:tcPr>
          <w:p w14:paraId="14CD85F2" w14:textId="77777777" w:rsidR="00EA739F" w:rsidRPr="00C05249" w:rsidRDefault="00EA73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Text Communication</w:t>
            </w:r>
          </w:p>
        </w:tc>
        <w:tc>
          <w:tcPr>
            <w:tcW w:w="2256" w:type="dxa"/>
          </w:tcPr>
          <w:p w14:paraId="2B985E6C" w14:textId="77777777" w:rsidR="00EA739F" w:rsidRPr="00C05249" w:rsidRDefault="00EA73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This was used as a method of communication for information that was difficult to display visually, while still interacting with the ceramics.</w:t>
            </w:r>
          </w:p>
        </w:tc>
      </w:tr>
      <w:tr w:rsidR="00EA739F" w14:paraId="4E4C076C" w14:textId="77777777">
        <w:trPr>
          <w:trHeight w:val="2275"/>
        </w:trPr>
        <w:tc>
          <w:tcPr>
            <w:cnfStyle w:val="001000000000" w:firstRow="0" w:lastRow="0" w:firstColumn="1" w:lastColumn="0" w:oddVBand="0" w:evenVBand="0" w:oddHBand="0" w:evenHBand="0" w:firstRowFirstColumn="0" w:firstRowLastColumn="0" w:lastRowFirstColumn="0" w:lastRowLastColumn="0"/>
            <w:tcW w:w="2256" w:type="dxa"/>
          </w:tcPr>
          <w:p w14:paraId="1950D33F" w14:textId="77777777" w:rsidR="00EA739F" w:rsidRPr="00C05249" w:rsidRDefault="00EA739F">
            <w:pPr>
              <w:rPr>
                <w:rFonts w:ascii="Times New Roman" w:hAnsi="Times New Roman" w:cs="Times New Roman"/>
              </w:rPr>
            </w:pPr>
            <w:r>
              <w:rPr>
                <w:rFonts w:ascii="Times New Roman" w:hAnsi="Times New Roman" w:cs="Times New Roman"/>
              </w:rPr>
              <w:lastRenderedPageBreak/>
              <w:t>Quiz of dynasties</w:t>
            </w:r>
          </w:p>
        </w:tc>
        <w:tc>
          <w:tcPr>
            <w:tcW w:w="2256" w:type="dxa"/>
          </w:tcPr>
          <w:p w14:paraId="4CC4E12B" w14:textId="77777777" w:rsidR="00EA739F" w:rsidRPr="00C05249" w:rsidRDefault="00EA73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The last room in the experience would quiz the visitors on a certain piece of information they were given in the tomb. </w:t>
            </w:r>
          </w:p>
        </w:tc>
        <w:tc>
          <w:tcPr>
            <w:tcW w:w="2256" w:type="dxa"/>
          </w:tcPr>
          <w:p w14:paraId="37FEFAD3" w14:textId="77777777" w:rsidR="00EA739F" w:rsidRPr="00C05249" w:rsidRDefault="00EA73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Gamification </w:t>
            </w:r>
          </w:p>
        </w:tc>
        <w:tc>
          <w:tcPr>
            <w:tcW w:w="2256" w:type="dxa"/>
          </w:tcPr>
          <w:p w14:paraId="4BE94013" w14:textId="77777777" w:rsidR="00EA739F" w:rsidRPr="00C05249" w:rsidRDefault="00EA73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This was used to assess how much visitors retained information that was displayed throughout the experience</w:t>
            </w:r>
          </w:p>
        </w:tc>
      </w:tr>
    </w:tbl>
    <w:p w14:paraId="5A1AF898" w14:textId="77777777" w:rsidR="00161F17" w:rsidRDefault="00161F17" w:rsidP="00FB6D1A">
      <w:pPr>
        <w:spacing w:before="240" w:line="360" w:lineRule="auto"/>
        <w:rPr>
          <w:rFonts w:ascii="Times New Roman" w:eastAsia="Times New Roman" w:hAnsi="Times New Roman" w:cs="Times New Roman"/>
        </w:rPr>
      </w:pPr>
    </w:p>
    <w:p w14:paraId="5CBFA5F1" w14:textId="13F5DC8E" w:rsidR="00FB6D1A" w:rsidRDefault="00FB6D1A" w:rsidP="00FB6D1A">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A key interaction was implemented as </w:t>
      </w:r>
      <w:r w:rsidR="005356AF">
        <w:rPr>
          <w:rFonts w:ascii="Times New Roman" w:eastAsia="Times New Roman" w:hAnsi="Times New Roman" w:cs="Times New Roman"/>
        </w:rPr>
        <w:t>a</w:t>
      </w:r>
      <w:r>
        <w:rPr>
          <w:rFonts w:ascii="Times New Roman" w:eastAsia="Times New Roman" w:hAnsi="Times New Roman" w:cs="Times New Roman"/>
        </w:rPr>
        <w:t xml:space="preserve"> fundamental </w:t>
      </w:r>
      <w:r w:rsidR="005356AF">
        <w:rPr>
          <w:rFonts w:ascii="Times New Roman" w:eastAsia="Times New Roman" w:hAnsi="Times New Roman" w:cs="Times New Roman"/>
        </w:rPr>
        <w:t>method</w:t>
      </w:r>
      <w:r>
        <w:rPr>
          <w:rFonts w:ascii="Times New Roman" w:eastAsia="Times New Roman" w:hAnsi="Times New Roman" w:cs="Times New Roman"/>
        </w:rPr>
        <w:t xml:space="preserve"> to acquire information or progress within the experience, this was inspired by the artist Ai WeiWei.</w:t>
      </w:r>
    </w:p>
    <w:p w14:paraId="3F4DE83E" w14:textId="7D9C6636" w:rsidR="00FB6D1A" w:rsidRDefault="00FB6D1A" w:rsidP="00FB6D1A">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Ai Weiwei is an artist and activist, famous for a particular piece called ‘Dropping a Han Dynasty Urn (1995)’ </w:t>
      </w:r>
      <w:sdt>
        <w:sdtPr>
          <w:rPr>
            <w:rFonts w:ascii="Times New Roman" w:eastAsia="Times New Roman" w:hAnsi="Times New Roman" w:cs="Times New Roman"/>
          </w:rPr>
          <w:id w:val="-534351067"/>
          <w:citation/>
        </w:sdtPr>
        <w:sdtContent>
          <w:r>
            <w:rPr>
              <w:rFonts w:ascii="Times New Roman" w:eastAsia="Times New Roman" w:hAnsi="Times New Roman" w:cs="Times New Roman"/>
            </w:rPr>
            <w:fldChar w:fldCharType="begin"/>
          </w:r>
          <w:r>
            <w:rPr>
              <w:rFonts w:ascii="Times New Roman" w:eastAsia="Times New Roman" w:hAnsi="Times New Roman" w:cs="Times New Roman"/>
              <w:lang w:val="en-US"/>
            </w:rPr>
            <w:instrText xml:space="preserve"> CITATION Bil24 \l 1033 </w:instrText>
          </w:r>
          <w:r>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(Bilbao, 2024)</w:t>
          </w:r>
          <w:r>
            <w:rPr>
              <w:rFonts w:ascii="Times New Roman" w:eastAsia="Times New Roman" w:hAnsi="Times New Roman" w:cs="Times New Roman"/>
            </w:rPr>
            <w:fldChar w:fldCharType="end"/>
          </w:r>
        </w:sdtContent>
      </w:sdt>
      <w:r>
        <w:rPr>
          <w:rFonts w:ascii="Times New Roman" w:eastAsia="Times New Roman" w:hAnsi="Times New Roman" w:cs="Times New Roman"/>
        </w:rPr>
        <w:t xml:space="preserve">. Consisting of a series of photographs, showing Weiwei dropping and smashing a Han Dynasty Urn. This urn was used as an impactful message to question its cultural worth. Weiwei quotes </w:t>
      </w:r>
      <w:r w:rsidRPr="00EB7C5A">
        <w:rPr>
          <w:rFonts w:ascii="Times New Roman" w:eastAsia="Times New Roman" w:hAnsi="Times New Roman" w:cs="Times New Roman"/>
        </w:rPr>
        <w:t>“Chairman Mao used to tell us that we can only build a new world if we destroy the old one.”</w:t>
      </w:r>
      <w:r>
        <w:rPr>
          <w:rFonts w:ascii="Times New Roman" w:eastAsia="Times New Roman" w:hAnsi="Times New Roman" w:cs="Times New Roman"/>
        </w:rPr>
        <w:t>, this statement refers to the widespread destruction of antiques during China’s Cultural Revolution (1966-76)</w:t>
      </w:r>
      <w:sdt>
        <w:sdtPr>
          <w:rPr>
            <w:rFonts w:ascii="Times New Roman" w:eastAsia="Times New Roman" w:hAnsi="Times New Roman" w:cs="Times New Roman"/>
          </w:rPr>
          <w:id w:val="-1190978081"/>
          <w:citation/>
        </w:sdtPr>
        <w:sdtContent>
          <w:r w:rsidR="00D75744">
            <w:rPr>
              <w:rFonts w:ascii="Times New Roman" w:eastAsia="Times New Roman" w:hAnsi="Times New Roman" w:cs="Times New Roman"/>
            </w:rPr>
            <w:fldChar w:fldCharType="begin"/>
          </w:r>
          <w:r w:rsidR="00D75744">
            <w:rPr>
              <w:rFonts w:ascii="Times New Roman" w:eastAsia="Times New Roman" w:hAnsi="Times New Roman" w:cs="Times New Roman"/>
              <w:lang w:val="en-US"/>
            </w:rPr>
            <w:instrText xml:space="preserve"> CITATION Bil24 \l 1033 </w:instrText>
          </w:r>
          <w:r w:rsidR="00D75744">
            <w:rPr>
              <w:rFonts w:ascii="Times New Roman" w:eastAsia="Times New Roman" w:hAnsi="Times New Roman" w:cs="Times New Roman"/>
            </w:rPr>
            <w:fldChar w:fldCharType="separate"/>
          </w:r>
          <w:r w:rsidR="00B43B2E">
            <w:rPr>
              <w:rFonts w:ascii="Times New Roman" w:eastAsia="Times New Roman" w:hAnsi="Times New Roman" w:cs="Times New Roman"/>
              <w:noProof/>
              <w:lang w:val="en-US"/>
            </w:rPr>
            <w:t xml:space="preserve"> </w:t>
          </w:r>
          <w:r w:rsidR="00B43B2E" w:rsidRPr="00B43B2E">
            <w:rPr>
              <w:rFonts w:ascii="Times New Roman" w:eastAsia="Times New Roman" w:hAnsi="Times New Roman" w:cs="Times New Roman"/>
              <w:noProof/>
              <w:lang w:val="en-US"/>
            </w:rPr>
            <w:t>(Bilbao, 2024)</w:t>
          </w:r>
          <w:r w:rsidR="00D75744">
            <w:rPr>
              <w:rFonts w:ascii="Times New Roman" w:eastAsia="Times New Roman" w:hAnsi="Times New Roman" w:cs="Times New Roman"/>
            </w:rPr>
            <w:fldChar w:fldCharType="end"/>
          </w:r>
        </w:sdtContent>
      </w:sdt>
      <w:r>
        <w:rPr>
          <w:rFonts w:ascii="Times New Roman" w:eastAsia="Times New Roman" w:hAnsi="Times New Roman" w:cs="Times New Roman"/>
        </w:rPr>
        <w:t>.</w:t>
      </w:r>
    </w:p>
    <w:p w14:paraId="2AD35643" w14:textId="77777777" w:rsidR="00FB6D1A" w:rsidRDefault="00FB6D1A" w:rsidP="00B43B2E">
      <w:pPr>
        <w:keepNext/>
        <w:spacing w:line="360" w:lineRule="auto"/>
        <w:jc w:val="center"/>
      </w:pPr>
      <w:r>
        <w:rPr>
          <w:noProof/>
        </w:rPr>
        <w:drawing>
          <wp:inline distT="0" distB="0" distL="0" distR="0" wp14:anchorId="1D0A79B4" wp14:editId="35EBBFD7">
            <wp:extent cx="4762500" cy="1711960"/>
            <wp:effectExtent l="0" t="0" r="0" b="2540"/>
            <wp:docPr id="580054164" name="Picture 1" descr="A person standing with his hands 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054164" name="Picture 1" descr="A person standing with his hands up&#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62500" cy="1711960"/>
                    </a:xfrm>
                    <a:prstGeom prst="rect">
                      <a:avLst/>
                    </a:prstGeom>
                    <a:noFill/>
                    <a:ln>
                      <a:noFill/>
                    </a:ln>
                  </pic:spPr>
                </pic:pic>
              </a:graphicData>
            </a:graphic>
          </wp:inline>
        </w:drawing>
      </w:r>
    </w:p>
    <w:p w14:paraId="08A1039D" w14:textId="30F8E791" w:rsidR="00FB6D1A" w:rsidRDefault="00FB6D1A" w:rsidP="00B43B2E">
      <w:pPr>
        <w:pStyle w:val="Caption"/>
        <w:spacing w:line="360" w:lineRule="auto"/>
        <w:jc w:val="center"/>
      </w:pPr>
      <w:bookmarkStart w:id="176" w:name="_Toc177664916"/>
      <w:r>
        <w:t xml:space="preserve">Fig. </w:t>
      </w:r>
      <w:r>
        <w:fldChar w:fldCharType="begin"/>
      </w:r>
      <w:r>
        <w:instrText xml:space="preserve"> SEQ Fig. \* ARABIC </w:instrText>
      </w:r>
      <w:r>
        <w:fldChar w:fldCharType="separate"/>
      </w:r>
      <w:r w:rsidR="00711433">
        <w:rPr>
          <w:noProof/>
        </w:rPr>
        <w:t>35</w:t>
      </w:r>
      <w:r>
        <w:fldChar w:fldCharType="end"/>
      </w:r>
      <w:r>
        <w:t>. Artist Ai Weiwei, Dropping a Han Dynasty Urn, 1995.</w:t>
      </w:r>
      <w:bookmarkEnd w:id="176"/>
    </w:p>
    <w:p w14:paraId="24144526" w14:textId="0AD1E3B0" w:rsidR="00FB6D1A" w:rsidRDefault="00FB6D1A" w:rsidP="00F77527">
      <w:pPr>
        <w:spacing w:line="360" w:lineRule="auto"/>
        <w:jc w:val="center"/>
        <w:rPr>
          <w:rFonts w:ascii="Times New Roman" w:hAnsi="Times New Roman" w:cs="Times New Roman"/>
          <w:i/>
          <w:iCs/>
          <w:sz w:val="20"/>
          <w:szCs w:val="20"/>
        </w:rPr>
      </w:pPr>
      <w:r w:rsidRPr="00B43B2E">
        <w:rPr>
          <w:rFonts w:ascii="Times New Roman" w:hAnsi="Times New Roman" w:cs="Times New Roman"/>
          <w:i/>
          <w:iCs/>
          <w:sz w:val="20"/>
          <w:szCs w:val="20"/>
        </w:rPr>
        <w:t>“The work captures Ai as he drops a 2,000-year-old ceremonial urn, allowing it to smash to the floor at his feet. Not only did this artifact have considerable value, it also had symbolic and cultural worth.”</w:t>
      </w:r>
      <w:sdt>
        <w:sdtPr>
          <w:rPr>
            <w:rFonts w:ascii="Times New Roman" w:hAnsi="Times New Roman" w:cs="Times New Roman"/>
            <w:i/>
            <w:iCs/>
            <w:sz w:val="20"/>
            <w:szCs w:val="20"/>
          </w:rPr>
          <w:id w:val="1148716928"/>
          <w:citation/>
        </w:sdtPr>
        <w:sdtContent>
          <w:r w:rsidRPr="00B43B2E">
            <w:rPr>
              <w:rFonts w:ascii="Times New Roman" w:hAnsi="Times New Roman" w:cs="Times New Roman"/>
              <w:i/>
              <w:iCs/>
              <w:sz w:val="20"/>
              <w:szCs w:val="20"/>
            </w:rPr>
            <w:fldChar w:fldCharType="begin"/>
          </w:r>
          <w:r w:rsidRPr="00B43B2E">
            <w:rPr>
              <w:rFonts w:ascii="Times New Roman" w:hAnsi="Times New Roman" w:cs="Times New Roman"/>
              <w:i/>
              <w:iCs/>
              <w:sz w:val="20"/>
              <w:szCs w:val="20"/>
              <w:lang w:val="en-US"/>
            </w:rPr>
            <w:instrText xml:space="preserve"> CITATION Bil24 \l 1033 </w:instrText>
          </w:r>
          <w:r w:rsidRPr="00B43B2E">
            <w:rPr>
              <w:rFonts w:ascii="Times New Roman" w:hAnsi="Times New Roman" w:cs="Times New Roman"/>
              <w:i/>
              <w:iCs/>
              <w:sz w:val="20"/>
              <w:szCs w:val="20"/>
            </w:rPr>
            <w:fldChar w:fldCharType="separate"/>
          </w:r>
          <w:r w:rsidR="00B43B2E">
            <w:rPr>
              <w:rFonts w:ascii="Times New Roman" w:hAnsi="Times New Roman" w:cs="Times New Roman"/>
              <w:i/>
              <w:iCs/>
              <w:noProof/>
              <w:sz w:val="20"/>
              <w:szCs w:val="20"/>
              <w:lang w:val="en-US"/>
            </w:rPr>
            <w:t xml:space="preserve"> </w:t>
          </w:r>
          <w:r w:rsidR="00B43B2E" w:rsidRPr="00B43B2E">
            <w:rPr>
              <w:rFonts w:ascii="Times New Roman" w:hAnsi="Times New Roman" w:cs="Times New Roman"/>
              <w:noProof/>
              <w:sz w:val="20"/>
              <w:szCs w:val="20"/>
              <w:lang w:val="en-US"/>
            </w:rPr>
            <w:t>(Bilbao, 2024)</w:t>
          </w:r>
          <w:r w:rsidRPr="00B43B2E">
            <w:rPr>
              <w:rFonts w:ascii="Times New Roman" w:hAnsi="Times New Roman" w:cs="Times New Roman"/>
              <w:i/>
              <w:iCs/>
              <w:sz w:val="20"/>
              <w:szCs w:val="20"/>
            </w:rPr>
            <w:fldChar w:fldCharType="end"/>
          </w:r>
        </w:sdtContent>
      </w:sdt>
    </w:p>
    <w:p w14:paraId="00832670" w14:textId="77777777" w:rsidR="00161F17" w:rsidRPr="00B43B2E" w:rsidRDefault="00161F17" w:rsidP="00F77527">
      <w:pPr>
        <w:spacing w:line="360" w:lineRule="auto"/>
        <w:jc w:val="center"/>
        <w:rPr>
          <w:rFonts w:ascii="Times New Roman" w:hAnsi="Times New Roman" w:cs="Times New Roman"/>
          <w:i/>
          <w:iCs/>
          <w:sz w:val="20"/>
          <w:szCs w:val="20"/>
        </w:rPr>
      </w:pPr>
    </w:p>
    <w:p w14:paraId="38AD959A" w14:textId="1D895F08" w:rsidR="00FB6D1A" w:rsidRDefault="00B71C76" w:rsidP="00B43B2E">
      <w:pPr>
        <w:spacing w:line="360" w:lineRule="auto"/>
        <w:rPr>
          <w:rFonts w:ascii="Times New Roman" w:hAnsi="Times New Roman" w:cs="Times New Roman"/>
        </w:rPr>
      </w:pPr>
      <w:r>
        <w:rPr>
          <w:rFonts w:ascii="Times New Roman" w:hAnsi="Times New Roman" w:cs="Times New Roman"/>
        </w:rPr>
        <w:t xml:space="preserve">The Object Analysis framework in this research </w:t>
      </w:r>
      <w:r w:rsidR="005571BA">
        <w:rPr>
          <w:rFonts w:ascii="Times New Roman" w:hAnsi="Times New Roman" w:cs="Times New Roman"/>
        </w:rPr>
        <w:t xml:space="preserve">considers how this experience can demonstrate the physical, symbolic and cultural </w:t>
      </w:r>
      <w:r w:rsidR="005E54EF">
        <w:rPr>
          <w:rFonts w:ascii="Times New Roman" w:hAnsi="Times New Roman" w:cs="Times New Roman"/>
        </w:rPr>
        <w:t>significance of an artefact, through visual reconstructions</w:t>
      </w:r>
      <w:r w:rsidR="00210CC7">
        <w:rPr>
          <w:rFonts w:ascii="Times New Roman" w:hAnsi="Times New Roman" w:cs="Times New Roman"/>
        </w:rPr>
        <w:t xml:space="preserve"> and interactive content</w:t>
      </w:r>
      <w:r w:rsidR="005E54EF">
        <w:rPr>
          <w:rFonts w:ascii="Times New Roman" w:hAnsi="Times New Roman" w:cs="Times New Roman"/>
        </w:rPr>
        <w:t xml:space="preserve">. </w:t>
      </w:r>
      <w:r w:rsidR="00FB6D1A">
        <w:rPr>
          <w:rFonts w:ascii="Times New Roman" w:hAnsi="Times New Roman" w:cs="Times New Roman"/>
        </w:rPr>
        <w:t xml:space="preserve">The Thornhill Experience incorporates this message at the start of experience through an explanation of </w:t>
      </w:r>
      <w:r w:rsidR="00641727">
        <w:rPr>
          <w:rFonts w:ascii="Times New Roman" w:hAnsi="Times New Roman" w:cs="Times New Roman"/>
        </w:rPr>
        <w:t>Weiwei’s</w:t>
      </w:r>
      <w:r w:rsidR="00FB6D1A">
        <w:rPr>
          <w:rFonts w:ascii="Times New Roman" w:hAnsi="Times New Roman" w:cs="Times New Roman"/>
        </w:rPr>
        <w:t xml:space="preserve"> m</w:t>
      </w:r>
      <w:r w:rsidR="00210CC7">
        <w:rPr>
          <w:rFonts w:ascii="Times New Roman" w:hAnsi="Times New Roman" w:cs="Times New Roman"/>
        </w:rPr>
        <w:t>essage</w:t>
      </w:r>
      <w:r w:rsidR="00FB6D1A">
        <w:rPr>
          <w:rFonts w:ascii="Times New Roman" w:hAnsi="Times New Roman" w:cs="Times New Roman"/>
        </w:rPr>
        <w:t xml:space="preserve">, along with an indication that upon dropping an artefact, they will acquire more information or </w:t>
      </w:r>
      <w:r w:rsidR="00210CC7">
        <w:rPr>
          <w:rFonts w:ascii="Times New Roman" w:hAnsi="Times New Roman" w:cs="Times New Roman"/>
        </w:rPr>
        <w:t xml:space="preserve">the </w:t>
      </w:r>
      <w:r w:rsidR="00FB6D1A">
        <w:rPr>
          <w:rFonts w:ascii="Times New Roman" w:hAnsi="Times New Roman" w:cs="Times New Roman"/>
        </w:rPr>
        <w:t xml:space="preserve">ability to progress </w:t>
      </w:r>
      <w:r w:rsidR="00210CC7">
        <w:rPr>
          <w:rFonts w:ascii="Times New Roman" w:hAnsi="Times New Roman" w:cs="Times New Roman"/>
        </w:rPr>
        <w:t xml:space="preserve">further </w:t>
      </w:r>
      <w:r w:rsidR="00FB6D1A">
        <w:rPr>
          <w:rFonts w:ascii="Times New Roman" w:hAnsi="Times New Roman" w:cs="Times New Roman"/>
        </w:rPr>
        <w:t xml:space="preserve">through the experience. </w:t>
      </w:r>
    </w:p>
    <w:p w14:paraId="5F34D4A8" w14:textId="679F26AC" w:rsidR="00101EB6" w:rsidRDefault="00FB6D1A" w:rsidP="006B7787">
      <w:pPr>
        <w:spacing w:line="360" w:lineRule="auto"/>
      </w:pPr>
      <w:r>
        <w:rPr>
          <w:rFonts w:ascii="Times New Roman" w:hAnsi="Times New Roman" w:cs="Times New Roman"/>
        </w:rPr>
        <w:lastRenderedPageBreak/>
        <w:t xml:space="preserve">This function plays on the message Weiwei intended through a visual representation that will not harm a physical artefact and </w:t>
      </w:r>
      <w:r w:rsidR="00B44E5D">
        <w:rPr>
          <w:rFonts w:ascii="Times New Roman" w:hAnsi="Times New Roman" w:cs="Times New Roman"/>
        </w:rPr>
        <w:t xml:space="preserve">provides </w:t>
      </w:r>
      <w:r>
        <w:rPr>
          <w:rFonts w:ascii="Times New Roman" w:hAnsi="Times New Roman" w:cs="Times New Roman"/>
        </w:rPr>
        <w:t>further context</w:t>
      </w:r>
      <w:r w:rsidR="00911EF3">
        <w:rPr>
          <w:rFonts w:ascii="Times New Roman" w:hAnsi="Times New Roman" w:cs="Times New Roman"/>
        </w:rPr>
        <w:t>ual information</w:t>
      </w:r>
      <w:r>
        <w:rPr>
          <w:rFonts w:ascii="Times New Roman" w:hAnsi="Times New Roman" w:cs="Times New Roman"/>
        </w:rPr>
        <w:t xml:space="preserve"> into the ceramics, </w:t>
      </w:r>
      <w:r w:rsidR="003459E1">
        <w:rPr>
          <w:rFonts w:ascii="Times New Roman" w:hAnsi="Times New Roman" w:cs="Times New Roman"/>
        </w:rPr>
        <w:t>potentially</w:t>
      </w:r>
      <w:r w:rsidR="00911EF3">
        <w:rPr>
          <w:rFonts w:ascii="Times New Roman" w:hAnsi="Times New Roman" w:cs="Times New Roman"/>
        </w:rPr>
        <w:t xml:space="preserve"> deepening</w:t>
      </w:r>
      <w:r>
        <w:rPr>
          <w:rFonts w:ascii="Times New Roman" w:hAnsi="Times New Roman" w:cs="Times New Roman"/>
        </w:rPr>
        <w:t xml:space="preserve"> a user’s understanding</w:t>
      </w:r>
      <w:r w:rsidR="003459E1">
        <w:rPr>
          <w:rFonts w:ascii="Times New Roman" w:hAnsi="Times New Roman" w:cs="Times New Roman"/>
        </w:rPr>
        <w:t xml:space="preserve"> of the ceramics cultural </w:t>
      </w:r>
      <w:r w:rsidR="006B7787">
        <w:rPr>
          <w:rFonts w:ascii="Times New Roman" w:hAnsi="Times New Roman" w:cs="Times New Roman"/>
        </w:rPr>
        <w:t>and physical</w:t>
      </w:r>
      <w:r w:rsidR="003459E1">
        <w:rPr>
          <w:rFonts w:ascii="Times New Roman" w:hAnsi="Times New Roman" w:cs="Times New Roman"/>
        </w:rPr>
        <w:t xml:space="preserve"> value</w:t>
      </w:r>
      <w:r>
        <w:rPr>
          <w:rFonts w:ascii="Times New Roman" w:hAnsi="Times New Roman" w:cs="Times New Roman"/>
        </w:rPr>
        <w:t>.</w:t>
      </w:r>
    </w:p>
    <w:p w14:paraId="52DBC5D0" w14:textId="77777777" w:rsidR="006B7787" w:rsidRPr="00B43B2E" w:rsidRDefault="006B7787" w:rsidP="00B43B2E">
      <w:pPr>
        <w:spacing w:line="360" w:lineRule="auto"/>
      </w:pPr>
    </w:p>
    <w:p w14:paraId="5C5C23C8" w14:textId="48FECBF6" w:rsidR="307E6CFC" w:rsidRPr="00747CD1" w:rsidRDefault="2314F533" w:rsidP="2314F533">
      <w:pPr>
        <w:pStyle w:val="Heading2"/>
        <w:spacing w:before="240" w:line="360" w:lineRule="auto"/>
        <w:rPr>
          <w:rFonts w:eastAsia="Times New Roman" w:cs="Times New Roman"/>
          <w:color w:val="auto"/>
        </w:rPr>
      </w:pPr>
      <w:bookmarkStart w:id="177" w:name="_Toc154856551"/>
      <w:bookmarkStart w:id="178" w:name="_Toc173940602"/>
      <w:r w:rsidRPr="2314F533">
        <w:rPr>
          <w:rFonts w:eastAsia="Times New Roman" w:cs="Times New Roman"/>
          <w:color w:val="auto"/>
        </w:rPr>
        <w:t xml:space="preserve">4.4 </w:t>
      </w:r>
      <w:r w:rsidR="005B4104">
        <w:rPr>
          <w:rFonts w:eastAsia="Times New Roman" w:cs="Times New Roman"/>
          <w:color w:val="auto"/>
        </w:rPr>
        <w:t xml:space="preserve">Digitising </w:t>
      </w:r>
      <w:r w:rsidRPr="2314F533">
        <w:rPr>
          <w:rFonts w:eastAsia="Times New Roman" w:cs="Times New Roman"/>
          <w:color w:val="auto"/>
        </w:rPr>
        <w:t>the Thornhill Ceramic</w:t>
      </w:r>
      <w:r w:rsidR="00ED7842">
        <w:rPr>
          <w:rFonts w:eastAsia="Times New Roman" w:cs="Times New Roman"/>
          <w:color w:val="auto"/>
        </w:rPr>
        <w:t xml:space="preserve"> Collection</w:t>
      </w:r>
      <w:bookmarkEnd w:id="177"/>
      <w:bookmarkEnd w:id="178"/>
    </w:p>
    <w:p w14:paraId="23F8ECAE" w14:textId="20541778" w:rsidR="00F02736" w:rsidRDefault="00BA2E94"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T</w:t>
      </w:r>
      <w:r w:rsidR="00C265F6">
        <w:rPr>
          <w:rFonts w:ascii="Times New Roman" w:eastAsia="Times New Roman" w:hAnsi="Times New Roman" w:cs="Times New Roman"/>
        </w:rPr>
        <w:t xml:space="preserve">o </w:t>
      </w:r>
      <w:r w:rsidR="00C265F6" w:rsidRPr="00BA2E94">
        <w:rPr>
          <w:rFonts w:ascii="Times New Roman" w:eastAsia="Times New Roman" w:hAnsi="Times New Roman" w:cs="Times New Roman"/>
        </w:rPr>
        <w:t xml:space="preserve">create </w:t>
      </w:r>
      <w:r w:rsidR="00597722" w:rsidRPr="00BA2E94">
        <w:rPr>
          <w:rFonts w:ascii="Times New Roman" w:eastAsia="Times New Roman" w:hAnsi="Times New Roman" w:cs="Times New Roman"/>
        </w:rPr>
        <w:t>the virtual artefacts, it was important to consider the techniques applied to re</w:t>
      </w:r>
      <w:r w:rsidR="00B53BC9" w:rsidRPr="00BA2E94">
        <w:rPr>
          <w:rFonts w:ascii="Times New Roman" w:eastAsia="Times New Roman" w:hAnsi="Times New Roman" w:cs="Times New Roman"/>
        </w:rPr>
        <w:t xml:space="preserve">create virtual replicas </w:t>
      </w:r>
      <w:r w:rsidR="00AB3250" w:rsidRPr="00BA2E94">
        <w:rPr>
          <w:rFonts w:ascii="Times New Roman" w:eastAsia="Times New Roman" w:hAnsi="Times New Roman" w:cs="Times New Roman"/>
        </w:rPr>
        <w:t xml:space="preserve">to </w:t>
      </w:r>
      <w:r w:rsidR="5648E842" w:rsidRPr="00BA2E94">
        <w:rPr>
          <w:rFonts w:ascii="Times New Roman" w:eastAsia="Times New Roman" w:hAnsi="Times New Roman" w:cs="Times New Roman"/>
        </w:rPr>
        <w:t xml:space="preserve">accurately </w:t>
      </w:r>
      <w:r w:rsidR="002F44CA">
        <w:rPr>
          <w:rFonts w:ascii="Times New Roman" w:eastAsia="Times New Roman" w:hAnsi="Times New Roman" w:cs="Times New Roman"/>
        </w:rPr>
        <w:t xml:space="preserve">reflect the </w:t>
      </w:r>
      <w:r w:rsidR="00690C38">
        <w:rPr>
          <w:rFonts w:ascii="Times New Roman" w:eastAsia="Times New Roman" w:hAnsi="Times New Roman" w:cs="Times New Roman"/>
        </w:rPr>
        <w:t xml:space="preserve">physical </w:t>
      </w:r>
      <w:r w:rsidR="5648E842" w:rsidRPr="5648E842">
        <w:rPr>
          <w:rFonts w:ascii="Times New Roman" w:eastAsia="Times New Roman" w:hAnsi="Times New Roman" w:cs="Times New Roman"/>
        </w:rPr>
        <w:t xml:space="preserve">characteristics of the original. </w:t>
      </w:r>
    </w:p>
    <w:p w14:paraId="19816DC4" w14:textId="3DC7BE3E" w:rsidR="307E6CFC" w:rsidRPr="00C71126" w:rsidRDefault="005301FF"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This method</w:t>
      </w:r>
      <w:r w:rsidR="00116CA1">
        <w:rPr>
          <w:rFonts w:ascii="Times New Roman" w:eastAsia="Times New Roman" w:hAnsi="Times New Roman" w:cs="Times New Roman"/>
        </w:rPr>
        <w:t xml:space="preserve"> uses </w:t>
      </w:r>
      <w:r w:rsidR="00ED7842">
        <w:rPr>
          <w:rFonts w:ascii="Times New Roman" w:eastAsia="Times New Roman" w:hAnsi="Times New Roman" w:cs="Times New Roman"/>
        </w:rPr>
        <w:t>photogrammetry</w:t>
      </w:r>
      <w:r w:rsidR="00116CA1">
        <w:rPr>
          <w:rFonts w:ascii="Times New Roman" w:eastAsia="Times New Roman" w:hAnsi="Times New Roman" w:cs="Times New Roman"/>
        </w:rPr>
        <w:t>,</w:t>
      </w:r>
      <w:r w:rsidR="009960C8" w:rsidRPr="00C71126">
        <w:rPr>
          <w:rFonts w:ascii="Times New Roman" w:eastAsia="Times New Roman" w:hAnsi="Times New Roman" w:cs="Times New Roman"/>
        </w:rPr>
        <w:t xml:space="preserve"> a process </w:t>
      </w:r>
      <w:r w:rsidR="004E38BE" w:rsidRPr="00C71126">
        <w:rPr>
          <w:rFonts w:ascii="Times New Roman" w:eastAsia="Times New Roman" w:hAnsi="Times New Roman" w:cs="Times New Roman"/>
        </w:rPr>
        <w:t xml:space="preserve">of taking a physical object and </w:t>
      </w:r>
      <w:r w:rsidR="00127717" w:rsidRPr="00C71126">
        <w:rPr>
          <w:rFonts w:ascii="Times New Roman" w:eastAsia="Times New Roman" w:hAnsi="Times New Roman" w:cs="Times New Roman"/>
        </w:rPr>
        <w:t>creating a 3D digital version</w:t>
      </w:r>
      <w:r w:rsidR="00DE3661" w:rsidRPr="00C71126">
        <w:rPr>
          <w:rFonts w:ascii="Times New Roman" w:eastAsia="Times New Roman" w:hAnsi="Times New Roman" w:cs="Times New Roman"/>
        </w:rPr>
        <w:t xml:space="preserve"> </w:t>
      </w:r>
      <w:sdt>
        <w:sdtPr>
          <w:rPr>
            <w:rFonts w:ascii="Times New Roman" w:eastAsia="Times New Roman" w:hAnsi="Times New Roman" w:cs="Times New Roman"/>
          </w:rPr>
          <w:id w:val="1705522638"/>
          <w:citation/>
        </w:sdtPr>
        <w:sdtContent>
          <w:r w:rsidR="00E66264">
            <w:rPr>
              <w:rFonts w:ascii="Times New Roman" w:eastAsia="Times New Roman" w:hAnsi="Times New Roman" w:cs="Times New Roman"/>
            </w:rPr>
            <w:fldChar w:fldCharType="begin"/>
          </w:r>
          <w:r w:rsidR="00E66264">
            <w:rPr>
              <w:rFonts w:ascii="Times New Roman" w:eastAsia="Times New Roman" w:hAnsi="Times New Roman" w:cs="Times New Roman"/>
              <w:lang w:val="en-US"/>
            </w:rPr>
            <w:instrText xml:space="preserve"> CITATION Dav17 \l 1033 </w:instrText>
          </w:r>
          <w:r w:rsidR="00E66264">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(Burkett, 2017)</w:t>
          </w:r>
          <w:r w:rsidR="00E66264">
            <w:rPr>
              <w:rFonts w:ascii="Times New Roman" w:eastAsia="Times New Roman" w:hAnsi="Times New Roman" w:cs="Times New Roman"/>
            </w:rPr>
            <w:fldChar w:fldCharType="end"/>
          </w:r>
        </w:sdtContent>
      </w:sdt>
      <w:r w:rsidR="00894600">
        <w:rPr>
          <w:rFonts w:ascii="Times New Roman" w:eastAsia="Times New Roman" w:hAnsi="Times New Roman" w:cs="Times New Roman"/>
        </w:rPr>
        <w:t>.</w:t>
      </w:r>
      <w:r w:rsidR="00B71D60" w:rsidRPr="00C71126">
        <w:rPr>
          <w:rFonts w:ascii="Times New Roman" w:eastAsia="Times New Roman" w:hAnsi="Times New Roman" w:cs="Times New Roman"/>
        </w:rPr>
        <w:t xml:space="preserve"> </w:t>
      </w:r>
      <w:r w:rsidR="00894600">
        <w:rPr>
          <w:rFonts w:ascii="Times New Roman" w:eastAsia="Times New Roman" w:hAnsi="Times New Roman" w:cs="Times New Roman"/>
        </w:rPr>
        <w:t>It is the</w:t>
      </w:r>
      <w:r w:rsidR="00A13003" w:rsidRPr="00C71126">
        <w:rPr>
          <w:rFonts w:ascii="Times New Roman" w:eastAsia="Times New Roman" w:hAnsi="Times New Roman" w:cs="Times New Roman"/>
        </w:rPr>
        <w:t xml:space="preserve"> method</w:t>
      </w:r>
      <w:r w:rsidR="00B71D60" w:rsidRPr="00C71126">
        <w:rPr>
          <w:rFonts w:ascii="Times New Roman" w:eastAsia="Times New Roman" w:hAnsi="Times New Roman" w:cs="Times New Roman"/>
        </w:rPr>
        <w:t xml:space="preserve"> of </w:t>
      </w:r>
      <w:r w:rsidR="00960357">
        <w:rPr>
          <w:rFonts w:ascii="Times New Roman" w:eastAsia="Times New Roman" w:hAnsi="Times New Roman" w:cs="Times New Roman"/>
        </w:rPr>
        <w:t>gather</w:t>
      </w:r>
      <w:r w:rsidR="00894600">
        <w:rPr>
          <w:rFonts w:ascii="Times New Roman" w:eastAsia="Times New Roman" w:hAnsi="Times New Roman" w:cs="Times New Roman"/>
        </w:rPr>
        <w:t>ing</w:t>
      </w:r>
      <w:r w:rsidR="00960357">
        <w:rPr>
          <w:rFonts w:ascii="Times New Roman" w:eastAsia="Times New Roman" w:hAnsi="Times New Roman" w:cs="Times New Roman"/>
        </w:rPr>
        <w:t xml:space="preserve"> data</w:t>
      </w:r>
      <w:r w:rsidR="00874044" w:rsidRPr="00C71126">
        <w:rPr>
          <w:rFonts w:ascii="Times New Roman" w:eastAsia="Times New Roman" w:hAnsi="Times New Roman" w:cs="Times New Roman"/>
        </w:rPr>
        <w:t xml:space="preserve"> </w:t>
      </w:r>
      <w:r w:rsidR="00960357">
        <w:rPr>
          <w:rFonts w:ascii="Times New Roman" w:eastAsia="Times New Roman" w:hAnsi="Times New Roman" w:cs="Times New Roman"/>
        </w:rPr>
        <w:t>of an</w:t>
      </w:r>
      <w:r w:rsidR="00874044" w:rsidRPr="00C71126">
        <w:rPr>
          <w:rFonts w:ascii="Times New Roman" w:eastAsia="Times New Roman" w:hAnsi="Times New Roman" w:cs="Times New Roman"/>
        </w:rPr>
        <w:t xml:space="preserve"> </w:t>
      </w:r>
      <w:r w:rsidR="00472F48" w:rsidRPr="00C71126">
        <w:rPr>
          <w:rFonts w:ascii="Times New Roman" w:eastAsia="Times New Roman" w:hAnsi="Times New Roman" w:cs="Times New Roman"/>
        </w:rPr>
        <w:t>object’s</w:t>
      </w:r>
      <w:r w:rsidR="00874044" w:rsidRPr="00C71126">
        <w:rPr>
          <w:rFonts w:ascii="Times New Roman" w:eastAsia="Times New Roman" w:hAnsi="Times New Roman" w:cs="Times New Roman"/>
        </w:rPr>
        <w:t xml:space="preserve"> </w:t>
      </w:r>
      <w:r w:rsidR="00B44D84" w:rsidRPr="00C71126">
        <w:rPr>
          <w:rFonts w:ascii="Times New Roman" w:eastAsia="Times New Roman" w:hAnsi="Times New Roman" w:cs="Times New Roman"/>
        </w:rPr>
        <w:t>phys</w:t>
      </w:r>
      <w:r w:rsidR="00D1267D" w:rsidRPr="00C71126">
        <w:rPr>
          <w:rFonts w:ascii="Times New Roman" w:eastAsia="Times New Roman" w:hAnsi="Times New Roman" w:cs="Times New Roman"/>
        </w:rPr>
        <w:t xml:space="preserve">ical </w:t>
      </w:r>
      <w:r w:rsidR="00874044" w:rsidRPr="00C71126">
        <w:rPr>
          <w:rFonts w:ascii="Times New Roman" w:eastAsia="Times New Roman" w:hAnsi="Times New Roman" w:cs="Times New Roman"/>
        </w:rPr>
        <w:t>information</w:t>
      </w:r>
      <w:r w:rsidR="0005248B" w:rsidRPr="00C71126">
        <w:rPr>
          <w:rFonts w:ascii="Times New Roman" w:eastAsia="Times New Roman" w:hAnsi="Times New Roman" w:cs="Times New Roman"/>
        </w:rPr>
        <w:t xml:space="preserve">, collecting that </w:t>
      </w:r>
      <w:r w:rsidR="00B05717" w:rsidRPr="00C71126">
        <w:rPr>
          <w:rFonts w:ascii="Times New Roman" w:eastAsia="Times New Roman" w:hAnsi="Times New Roman" w:cs="Times New Roman"/>
        </w:rPr>
        <w:t>data,</w:t>
      </w:r>
      <w:r w:rsidR="0005248B" w:rsidRPr="00C71126">
        <w:rPr>
          <w:rFonts w:ascii="Times New Roman" w:eastAsia="Times New Roman" w:hAnsi="Times New Roman" w:cs="Times New Roman"/>
        </w:rPr>
        <w:t xml:space="preserve"> and </w:t>
      </w:r>
      <w:r w:rsidR="00A13003" w:rsidRPr="00C71126">
        <w:rPr>
          <w:rFonts w:ascii="Times New Roman" w:eastAsia="Times New Roman" w:hAnsi="Times New Roman" w:cs="Times New Roman"/>
        </w:rPr>
        <w:t xml:space="preserve">processing </w:t>
      </w:r>
      <w:r w:rsidR="00E72065" w:rsidRPr="00C71126">
        <w:rPr>
          <w:rFonts w:ascii="Times New Roman" w:eastAsia="Times New Roman" w:hAnsi="Times New Roman" w:cs="Times New Roman"/>
        </w:rPr>
        <w:t>it in within a 3D reconstruction software.</w:t>
      </w:r>
      <w:r w:rsidR="00BC7896">
        <w:rPr>
          <w:rFonts w:ascii="Times New Roman" w:eastAsia="Times New Roman" w:hAnsi="Times New Roman" w:cs="Times New Roman"/>
        </w:rPr>
        <w:t xml:space="preserve"> This allows </w:t>
      </w:r>
      <w:r w:rsidR="00894600">
        <w:rPr>
          <w:rFonts w:ascii="Times New Roman" w:eastAsia="Times New Roman" w:hAnsi="Times New Roman" w:cs="Times New Roman"/>
        </w:rPr>
        <w:t xml:space="preserve">for the </w:t>
      </w:r>
      <w:r w:rsidR="00406023">
        <w:rPr>
          <w:rFonts w:ascii="Times New Roman" w:eastAsia="Times New Roman" w:hAnsi="Times New Roman" w:cs="Times New Roman"/>
        </w:rPr>
        <w:t xml:space="preserve">recreation of </w:t>
      </w:r>
      <w:r w:rsidR="003131F5">
        <w:rPr>
          <w:rFonts w:ascii="Times New Roman" w:eastAsia="Times New Roman" w:hAnsi="Times New Roman" w:cs="Times New Roman"/>
        </w:rPr>
        <w:t xml:space="preserve">the ceramics </w:t>
      </w:r>
      <w:r w:rsidR="00406023">
        <w:rPr>
          <w:rFonts w:ascii="Times New Roman" w:eastAsia="Times New Roman" w:hAnsi="Times New Roman" w:cs="Times New Roman"/>
        </w:rPr>
        <w:t xml:space="preserve">original forms and </w:t>
      </w:r>
      <w:r w:rsidR="0056261A">
        <w:rPr>
          <w:rFonts w:ascii="Times New Roman" w:eastAsia="Times New Roman" w:hAnsi="Times New Roman" w:cs="Times New Roman"/>
        </w:rPr>
        <w:t xml:space="preserve">preserving the </w:t>
      </w:r>
      <w:r w:rsidR="003131F5">
        <w:rPr>
          <w:rFonts w:ascii="Times New Roman" w:eastAsia="Times New Roman" w:hAnsi="Times New Roman" w:cs="Times New Roman"/>
        </w:rPr>
        <w:t>unique</w:t>
      </w:r>
      <w:r w:rsidR="0056261A">
        <w:rPr>
          <w:rFonts w:ascii="Times New Roman" w:eastAsia="Times New Roman" w:hAnsi="Times New Roman" w:cs="Times New Roman"/>
        </w:rPr>
        <w:t xml:space="preserve"> texture and surface detail</w:t>
      </w:r>
      <w:r w:rsidR="003131F5">
        <w:rPr>
          <w:rFonts w:ascii="Times New Roman" w:eastAsia="Times New Roman" w:hAnsi="Times New Roman" w:cs="Times New Roman"/>
        </w:rPr>
        <w:t>s</w:t>
      </w:r>
      <w:r w:rsidR="0056261A">
        <w:rPr>
          <w:rFonts w:ascii="Times New Roman" w:eastAsia="Times New Roman" w:hAnsi="Times New Roman" w:cs="Times New Roman"/>
        </w:rPr>
        <w:t>.</w:t>
      </w:r>
      <w:r w:rsidR="00137AE9">
        <w:rPr>
          <w:rFonts w:ascii="Times New Roman" w:eastAsia="Times New Roman" w:hAnsi="Times New Roman" w:cs="Times New Roman"/>
        </w:rPr>
        <w:t xml:space="preserve"> </w:t>
      </w:r>
    </w:p>
    <w:p w14:paraId="2AF94597" w14:textId="77777777" w:rsidR="00EB06B0" w:rsidRPr="00C71126" w:rsidRDefault="00EB06B0" w:rsidP="000D43C1">
      <w:pPr>
        <w:spacing w:before="240" w:line="360" w:lineRule="auto"/>
        <w:rPr>
          <w:rFonts w:ascii="Times New Roman" w:eastAsia="Times New Roman" w:hAnsi="Times New Roman" w:cs="Times New Roman"/>
        </w:rPr>
      </w:pPr>
    </w:p>
    <w:p w14:paraId="2C3F50DA" w14:textId="68BC4812" w:rsidR="00CA17F7" w:rsidRPr="00747CD1" w:rsidRDefault="2314F533" w:rsidP="000D43C1">
      <w:pPr>
        <w:pStyle w:val="Heading3"/>
        <w:spacing w:before="240" w:line="360" w:lineRule="auto"/>
        <w:rPr>
          <w:rFonts w:eastAsia="Times New Roman" w:cs="Times New Roman"/>
          <w:color w:val="auto"/>
        </w:rPr>
      </w:pPr>
      <w:bookmarkStart w:id="179" w:name="_Toc154856552"/>
      <w:bookmarkStart w:id="180" w:name="_Toc173940603"/>
      <w:r w:rsidRPr="691CF65C">
        <w:rPr>
          <w:rFonts w:eastAsia="Times New Roman" w:cs="Times New Roman"/>
          <w:color w:val="auto"/>
        </w:rPr>
        <w:t>4.4.1 Preparation for Photogrammetry</w:t>
      </w:r>
      <w:bookmarkEnd w:id="179"/>
      <w:bookmarkEnd w:id="180"/>
      <w:r w:rsidRPr="691CF65C">
        <w:rPr>
          <w:rFonts w:eastAsia="Times New Roman" w:cs="Times New Roman"/>
          <w:color w:val="auto"/>
        </w:rPr>
        <w:t xml:space="preserve"> </w:t>
      </w:r>
    </w:p>
    <w:p w14:paraId="0550EA6B" w14:textId="278CA6D6" w:rsidR="00902223" w:rsidRPr="00C71126" w:rsidRDefault="307E6CFC" w:rsidP="000D43C1">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 xml:space="preserve">Extensive tests took place to decide on the most suitable equipment and software to digitise the Thornhill ceramics. This chapter covers these decisions and the testing that took place to decide on which methods and setups were the most suitable </w:t>
      </w:r>
      <w:r w:rsidR="005A23F5" w:rsidRPr="00C71126">
        <w:rPr>
          <w:rFonts w:ascii="Times New Roman" w:eastAsia="Times New Roman" w:hAnsi="Times New Roman" w:cs="Times New Roman"/>
        </w:rPr>
        <w:t xml:space="preserve">to digitise an artefact </w:t>
      </w:r>
      <w:r w:rsidR="00BC35EA" w:rsidRPr="00C71126">
        <w:rPr>
          <w:rFonts w:ascii="Times New Roman" w:eastAsia="Times New Roman" w:hAnsi="Times New Roman" w:cs="Times New Roman"/>
        </w:rPr>
        <w:t>into</w:t>
      </w:r>
      <w:r w:rsidR="005A23F5" w:rsidRPr="00C71126">
        <w:rPr>
          <w:rFonts w:ascii="Times New Roman" w:eastAsia="Times New Roman" w:hAnsi="Times New Roman" w:cs="Times New Roman"/>
        </w:rPr>
        <w:t xml:space="preserve"> a 3D replica.</w:t>
      </w:r>
    </w:p>
    <w:p w14:paraId="453CAE84" w14:textId="1B65251A" w:rsidR="00615A91" w:rsidRPr="00C71126" w:rsidRDefault="307E6CFC" w:rsidP="000D43C1">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 xml:space="preserve">In the </w:t>
      </w:r>
      <w:r w:rsidR="009F79F7" w:rsidRPr="00C71126">
        <w:rPr>
          <w:rFonts w:ascii="Times New Roman" w:eastAsia="Times New Roman" w:hAnsi="Times New Roman" w:cs="Times New Roman"/>
        </w:rPr>
        <w:t>preliminary stages</w:t>
      </w:r>
      <w:r w:rsidRPr="00C71126">
        <w:rPr>
          <w:rFonts w:ascii="Times New Roman" w:eastAsia="Times New Roman" w:hAnsi="Times New Roman" w:cs="Times New Roman"/>
        </w:rPr>
        <w:t>, different setups and equipment were used to experiment with different results</w:t>
      </w:r>
      <w:r w:rsidR="000267E8">
        <w:rPr>
          <w:rFonts w:ascii="Times New Roman" w:eastAsia="Times New Roman" w:hAnsi="Times New Roman" w:cs="Times New Roman"/>
        </w:rPr>
        <w:t>.</w:t>
      </w:r>
      <w:r w:rsidRPr="00C71126">
        <w:rPr>
          <w:rFonts w:ascii="Times New Roman" w:eastAsia="Times New Roman" w:hAnsi="Times New Roman" w:cs="Times New Roman"/>
        </w:rPr>
        <w:t xml:space="preserve"> </w:t>
      </w:r>
      <w:r w:rsidR="000267E8">
        <w:rPr>
          <w:rFonts w:ascii="Times New Roman" w:eastAsia="Times New Roman" w:hAnsi="Times New Roman" w:cs="Times New Roman"/>
        </w:rPr>
        <w:t>S</w:t>
      </w:r>
      <w:r w:rsidRPr="00C71126">
        <w:rPr>
          <w:rFonts w:ascii="Times New Roman" w:eastAsia="Times New Roman" w:hAnsi="Times New Roman" w:cs="Times New Roman"/>
        </w:rPr>
        <w:t>ome setups showed issues with rejected photographs resulting in errors</w:t>
      </w:r>
      <w:r w:rsidR="000267E8">
        <w:rPr>
          <w:rFonts w:ascii="Times New Roman" w:eastAsia="Times New Roman" w:hAnsi="Times New Roman" w:cs="Times New Roman"/>
        </w:rPr>
        <w:t>.</w:t>
      </w:r>
      <w:r w:rsidRPr="00C71126">
        <w:rPr>
          <w:rFonts w:ascii="Times New Roman" w:eastAsia="Times New Roman" w:hAnsi="Times New Roman" w:cs="Times New Roman"/>
        </w:rPr>
        <w:t xml:space="preserve"> </w:t>
      </w:r>
      <w:r w:rsidR="000267E8">
        <w:rPr>
          <w:rFonts w:ascii="Times New Roman" w:eastAsia="Times New Roman" w:hAnsi="Times New Roman" w:cs="Times New Roman"/>
        </w:rPr>
        <w:t>T</w:t>
      </w:r>
      <w:r w:rsidRPr="00C71126">
        <w:rPr>
          <w:rFonts w:ascii="Times New Roman" w:eastAsia="Times New Roman" w:hAnsi="Times New Roman" w:cs="Times New Roman"/>
        </w:rPr>
        <w:t xml:space="preserve">his was sometimes a result of mistakes made with the photographing process or </w:t>
      </w:r>
      <w:r w:rsidR="000267E8" w:rsidRPr="00C71126">
        <w:rPr>
          <w:rFonts w:ascii="Times New Roman" w:eastAsia="Times New Roman" w:hAnsi="Times New Roman" w:cs="Times New Roman"/>
        </w:rPr>
        <w:t>mis</w:t>
      </w:r>
      <w:r w:rsidR="000267E8">
        <w:rPr>
          <w:rFonts w:ascii="Times New Roman" w:eastAsia="Times New Roman" w:hAnsi="Times New Roman" w:cs="Times New Roman"/>
        </w:rPr>
        <w:t>u</w:t>
      </w:r>
      <w:r w:rsidR="000267E8" w:rsidRPr="00C71126">
        <w:rPr>
          <w:rFonts w:ascii="Times New Roman" w:eastAsia="Times New Roman" w:hAnsi="Times New Roman" w:cs="Times New Roman"/>
        </w:rPr>
        <w:t>se</w:t>
      </w:r>
      <w:r w:rsidRPr="00C71126">
        <w:rPr>
          <w:rFonts w:ascii="Times New Roman" w:eastAsia="Times New Roman" w:hAnsi="Times New Roman" w:cs="Times New Roman"/>
        </w:rPr>
        <w:t xml:space="preserve"> of the software. Photogrammetry requires a lot of adjusting to find what works for a certain objective</w:t>
      </w:r>
      <w:r w:rsidR="000267E8">
        <w:rPr>
          <w:rFonts w:ascii="Times New Roman" w:eastAsia="Times New Roman" w:hAnsi="Times New Roman" w:cs="Times New Roman"/>
        </w:rPr>
        <w:t>.</w:t>
      </w:r>
      <w:r w:rsidRPr="00C71126">
        <w:rPr>
          <w:rFonts w:ascii="Times New Roman" w:eastAsia="Times New Roman" w:hAnsi="Times New Roman" w:cs="Times New Roman"/>
        </w:rPr>
        <w:t xml:space="preserve"> </w:t>
      </w:r>
      <w:r w:rsidR="000267E8">
        <w:rPr>
          <w:rFonts w:ascii="Times New Roman" w:eastAsia="Times New Roman" w:hAnsi="Times New Roman" w:cs="Times New Roman"/>
        </w:rPr>
        <w:t>F</w:t>
      </w:r>
      <w:r w:rsidRPr="00C71126">
        <w:rPr>
          <w:rFonts w:ascii="Times New Roman" w:eastAsia="Times New Roman" w:hAnsi="Times New Roman" w:cs="Times New Roman"/>
        </w:rPr>
        <w:t>or example, if the goal is to digitise a porcelain ceramic pot, then lighting will have to be tailored to avoid bouncing any light off the reflective surface. One way this was resolved was by using a polarizing filter (</w:t>
      </w:r>
      <w:r w:rsidR="00722C8D" w:rsidRPr="00C71126">
        <w:rPr>
          <w:rFonts w:ascii="Times New Roman" w:eastAsia="Times New Roman" w:hAnsi="Times New Roman" w:cs="Times New Roman"/>
        </w:rPr>
        <w:t xml:space="preserve">See </w:t>
      </w:r>
      <w:r w:rsidR="00722C8D" w:rsidRPr="00C71126">
        <w:rPr>
          <w:rFonts w:ascii="Times New Roman" w:eastAsia="Times New Roman" w:hAnsi="Times New Roman" w:cs="Times New Roman"/>
        </w:rPr>
        <w:fldChar w:fldCharType="begin"/>
      </w:r>
      <w:r w:rsidR="00722C8D" w:rsidRPr="00C71126">
        <w:rPr>
          <w:rFonts w:ascii="Times New Roman" w:eastAsia="Times New Roman" w:hAnsi="Times New Roman" w:cs="Times New Roman"/>
        </w:rPr>
        <w:instrText xml:space="preserve"> REF _Ref101277129 \h </w:instrText>
      </w:r>
      <w:r w:rsidR="008C2D4B" w:rsidRPr="00C71126">
        <w:rPr>
          <w:rFonts w:ascii="Times New Roman" w:eastAsia="Times New Roman" w:hAnsi="Times New Roman" w:cs="Times New Roman"/>
        </w:rPr>
        <w:instrText xml:space="preserve"> \* MERGEFORMAT </w:instrText>
      </w:r>
      <w:r w:rsidR="00722C8D" w:rsidRPr="00C71126">
        <w:rPr>
          <w:rFonts w:ascii="Times New Roman" w:eastAsia="Times New Roman" w:hAnsi="Times New Roman" w:cs="Times New Roman"/>
        </w:rPr>
      </w:r>
      <w:r w:rsidR="00722C8D" w:rsidRPr="00C71126">
        <w:rPr>
          <w:rFonts w:ascii="Times New Roman" w:eastAsia="Times New Roman" w:hAnsi="Times New Roman" w:cs="Times New Roman"/>
        </w:rPr>
        <w:fldChar w:fldCharType="separate"/>
      </w:r>
      <w:r w:rsidR="00FF0B4A" w:rsidRPr="009A5E92">
        <w:rPr>
          <w:rFonts w:ascii="Times New Roman" w:hAnsi="Times New Roman" w:cs="Times New Roman"/>
        </w:rPr>
        <w:t xml:space="preserve">Fig. </w:t>
      </w:r>
      <w:r w:rsidR="00FF0B4A">
        <w:rPr>
          <w:rFonts w:ascii="Times New Roman" w:hAnsi="Times New Roman" w:cs="Times New Roman"/>
          <w:noProof/>
        </w:rPr>
        <w:t>33</w:t>
      </w:r>
      <w:r w:rsidR="00722C8D" w:rsidRPr="00C71126">
        <w:rPr>
          <w:rFonts w:ascii="Times New Roman" w:eastAsia="Times New Roman" w:hAnsi="Times New Roman" w:cs="Times New Roman"/>
        </w:rPr>
        <w:fldChar w:fldCharType="end"/>
      </w:r>
      <w:r w:rsidRPr="00C71126">
        <w:rPr>
          <w:rFonts w:ascii="Times New Roman" w:eastAsia="Times New Roman" w:hAnsi="Times New Roman" w:cs="Times New Roman"/>
        </w:rPr>
        <w:t>) which manages reflections and su</w:t>
      </w:r>
      <w:r w:rsidR="00967CF1">
        <w:rPr>
          <w:rFonts w:ascii="Times New Roman" w:eastAsia="Times New Roman" w:hAnsi="Times New Roman" w:cs="Times New Roman"/>
        </w:rPr>
        <w:t>p</w:t>
      </w:r>
      <w:r w:rsidRPr="00C71126">
        <w:rPr>
          <w:rFonts w:ascii="Times New Roman" w:eastAsia="Times New Roman" w:hAnsi="Times New Roman" w:cs="Times New Roman"/>
        </w:rPr>
        <w:t>presses any glares from a surface, overall creating cleaner results with true colo</w:t>
      </w:r>
      <w:r w:rsidR="00967CF1">
        <w:rPr>
          <w:rFonts w:ascii="Times New Roman" w:eastAsia="Times New Roman" w:hAnsi="Times New Roman" w:cs="Times New Roman"/>
        </w:rPr>
        <w:t>u</w:t>
      </w:r>
      <w:r w:rsidRPr="00C71126">
        <w:rPr>
          <w:rFonts w:ascii="Times New Roman" w:eastAsia="Times New Roman" w:hAnsi="Times New Roman" w:cs="Times New Roman"/>
        </w:rPr>
        <w:t>ration.</w:t>
      </w:r>
    </w:p>
    <w:p w14:paraId="77942C14" w14:textId="77777777" w:rsidR="0085434C" w:rsidRPr="00C71126" w:rsidRDefault="00F47419" w:rsidP="000D43C1">
      <w:pPr>
        <w:keepNext/>
        <w:spacing w:before="240" w:line="360" w:lineRule="auto"/>
        <w:jc w:val="center"/>
        <w:rPr>
          <w:rFonts w:ascii="Times New Roman" w:hAnsi="Times New Roman" w:cs="Times New Roman"/>
        </w:rPr>
      </w:pPr>
      <w:r>
        <w:rPr>
          <w:noProof/>
        </w:rPr>
        <w:lastRenderedPageBreak/>
        <w:drawing>
          <wp:inline distT="0" distB="0" distL="0" distR="0" wp14:anchorId="2DB6BEB6" wp14:editId="4F459BD3">
            <wp:extent cx="3315994" cy="1889760"/>
            <wp:effectExtent l="0" t="0" r="0" b="0"/>
            <wp:docPr id="8" name="Picture 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44">
                      <a:extLst>
                        <a:ext uri="{28A0092B-C50C-407E-A947-70E740481C1C}">
                          <a14:useLocalDpi xmlns:a14="http://schemas.microsoft.com/office/drawing/2010/main" val="0"/>
                        </a:ext>
                      </a:extLst>
                    </a:blip>
                    <a:stretch>
                      <a:fillRect/>
                    </a:stretch>
                  </pic:blipFill>
                  <pic:spPr>
                    <a:xfrm>
                      <a:off x="0" y="0"/>
                      <a:ext cx="3315994" cy="1889760"/>
                    </a:xfrm>
                    <a:prstGeom prst="rect">
                      <a:avLst/>
                    </a:prstGeom>
                  </pic:spPr>
                </pic:pic>
              </a:graphicData>
            </a:graphic>
          </wp:inline>
        </w:drawing>
      </w:r>
    </w:p>
    <w:p w14:paraId="623E976E" w14:textId="26A8B0B4" w:rsidR="00F47419" w:rsidRPr="00D629A5" w:rsidRDefault="0085434C" w:rsidP="00D629A5">
      <w:pPr>
        <w:pStyle w:val="Caption"/>
        <w:spacing w:before="240" w:line="360" w:lineRule="auto"/>
        <w:jc w:val="center"/>
        <w:rPr>
          <w:rFonts w:ascii="Times New Roman" w:hAnsi="Times New Roman" w:cs="Times New Roman"/>
          <w:color w:val="auto"/>
        </w:rPr>
      </w:pPr>
      <w:bookmarkStart w:id="181" w:name="_Ref101277129"/>
      <w:bookmarkStart w:id="182" w:name="_Toc154829351"/>
      <w:bookmarkStart w:id="183" w:name="_Toc177664917"/>
      <w:r w:rsidRPr="00D629A5">
        <w:rPr>
          <w:rFonts w:ascii="Times New Roman" w:hAnsi="Times New Roman" w:cs="Times New Roman"/>
          <w:color w:val="auto"/>
        </w:rPr>
        <w:t xml:space="preserve">Fig. </w:t>
      </w:r>
      <w:r w:rsidRPr="00D629A5">
        <w:rPr>
          <w:rFonts w:ascii="Times New Roman" w:hAnsi="Times New Roman" w:cs="Times New Roman"/>
          <w:color w:val="auto"/>
        </w:rPr>
        <w:fldChar w:fldCharType="begin"/>
      </w:r>
      <w:r w:rsidRPr="00D629A5">
        <w:rPr>
          <w:rFonts w:ascii="Times New Roman" w:hAnsi="Times New Roman" w:cs="Times New Roman"/>
          <w:color w:val="auto"/>
        </w:rPr>
        <w:instrText xml:space="preserve"> SEQ Fig. \* ARABIC </w:instrText>
      </w:r>
      <w:r w:rsidRPr="00D629A5">
        <w:rPr>
          <w:rFonts w:ascii="Times New Roman" w:hAnsi="Times New Roman" w:cs="Times New Roman"/>
          <w:color w:val="auto"/>
        </w:rPr>
        <w:fldChar w:fldCharType="separate"/>
      </w:r>
      <w:r w:rsidR="00711433">
        <w:rPr>
          <w:rFonts w:ascii="Times New Roman" w:hAnsi="Times New Roman" w:cs="Times New Roman"/>
          <w:noProof/>
          <w:color w:val="auto"/>
        </w:rPr>
        <w:t>36</w:t>
      </w:r>
      <w:r w:rsidRPr="00D629A5">
        <w:rPr>
          <w:rFonts w:ascii="Times New Roman" w:hAnsi="Times New Roman" w:cs="Times New Roman"/>
          <w:color w:val="auto"/>
        </w:rPr>
        <w:fldChar w:fldCharType="end"/>
      </w:r>
      <w:bookmarkEnd w:id="181"/>
      <w:r w:rsidRPr="00D629A5">
        <w:rPr>
          <w:rFonts w:ascii="Times New Roman" w:hAnsi="Times New Roman" w:cs="Times New Roman"/>
          <w:color w:val="auto"/>
        </w:rPr>
        <w:t>. Photograph comparison with and without a polarized filter lens.</w:t>
      </w:r>
      <w:bookmarkEnd w:id="182"/>
      <w:bookmarkEnd w:id="183"/>
    </w:p>
    <w:p w14:paraId="2A7931E5" w14:textId="7B1E7441" w:rsidR="00D629A5" w:rsidRDefault="00D629A5" w:rsidP="00B43B2E">
      <w:pPr>
        <w:spacing w:line="360" w:lineRule="auto"/>
        <w:rPr>
          <w:rFonts w:ascii="Times New Roman" w:hAnsi="Times New Roman" w:cs="Times New Roman"/>
        </w:rPr>
      </w:pPr>
      <w:r>
        <w:rPr>
          <w:rFonts w:ascii="Times New Roman" w:hAnsi="Times New Roman" w:cs="Times New Roman"/>
        </w:rPr>
        <w:t>When the 3D scan has been created, it will then be tweaked within the texturing and post processing stages to manually apply a suitable reflectiveness to the material of the ceramic that would match real-life. This was done to give real-time material properties so when a visitor holds the ceramic in Virtual Reality they can see the reflections bouncing off from the surrounding environment.</w:t>
      </w:r>
    </w:p>
    <w:p w14:paraId="5ED3FAA6" w14:textId="77777777" w:rsidR="00D629A5" w:rsidRPr="00B43B2E" w:rsidRDefault="00D629A5" w:rsidP="00B43B2E">
      <w:pPr>
        <w:spacing w:line="360" w:lineRule="auto"/>
        <w:rPr>
          <w:rFonts w:ascii="Times New Roman" w:hAnsi="Times New Roman" w:cs="Times New Roman"/>
        </w:rPr>
      </w:pPr>
    </w:p>
    <w:p w14:paraId="61ACD8C7" w14:textId="0CE8477E" w:rsidR="00632C36" w:rsidRPr="00D629A5" w:rsidRDefault="2314F533" w:rsidP="00B43B2E">
      <w:pPr>
        <w:pStyle w:val="Heading3"/>
        <w:spacing w:line="360" w:lineRule="auto"/>
        <w:rPr>
          <w:rFonts w:cs="Times New Roman"/>
          <w:color w:val="auto"/>
        </w:rPr>
      </w:pPr>
      <w:bookmarkStart w:id="184" w:name="_Toc154856553"/>
      <w:bookmarkStart w:id="185" w:name="_Toc173940604"/>
      <w:r w:rsidRPr="00D629A5">
        <w:rPr>
          <w:rFonts w:cs="Times New Roman"/>
          <w:color w:val="auto"/>
        </w:rPr>
        <w:t xml:space="preserve">4.4.2 Choosing the </w:t>
      </w:r>
      <w:r w:rsidR="00535667" w:rsidRPr="00D629A5">
        <w:rPr>
          <w:rFonts w:cs="Times New Roman"/>
          <w:color w:val="auto"/>
        </w:rPr>
        <w:t>Digitising</w:t>
      </w:r>
      <w:r w:rsidRPr="00D629A5">
        <w:rPr>
          <w:rFonts w:cs="Times New Roman"/>
          <w:color w:val="auto"/>
        </w:rPr>
        <w:t xml:space="preserve"> </w:t>
      </w:r>
      <w:r w:rsidR="00535667" w:rsidRPr="00D629A5">
        <w:rPr>
          <w:rFonts w:cs="Times New Roman"/>
          <w:color w:val="auto"/>
        </w:rPr>
        <w:t>S</w:t>
      </w:r>
      <w:r w:rsidRPr="00D629A5">
        <w:rPr>
          <w:rFonts w:cs="Times New Roman"/>
          <w:color w:val="auto"/>
        </w:rPr>
        <w:t>oftware</w:t>
      </w:r>
      <w:bookmarkEnd w:id="184"/>
      <w:bookmarkEnd w:id="185"/>
    </w:p>
    <w:p w14:paraId="3DD2FF51" w14:textId="7BB99840" w:rsidR="00DA64D2" w:rsidRDefault="007B762C" w:rsidP="00D629A5">
      <w:pPr>
        <w:spacing w:before="240" w:line="360" w:lineRule="auto"/>
        <w:rPr>
          <w:rFonts w:ascii="Times New Roman" w:eastAsia="Times New Roman" w:hAnsi="Times New Roman" w:cs="Times New Roman"/>
        </w:rPr>
      </w:pPr>
      <w:r w:rsidRPr="00D629A5">
        <w:rPr>
          <w:rFonts w:ascii="Times New Roman" w:eastAsia="Times New Roman" w:hAnsi="Times New Roman" w:cs="Times New Roman"/>
        </w:rPr>
        <w:t xml:space="preserve">The next </w:t>
      </w:r>
      <w:r w:rsidR="00832CA7" w:rsidRPr="00D629A5">
        <w:rPr>
          <w:rFonts w:ascii="Times New Roman" w:eastAsia="Times New Roman" w:hAnsi="Times New Roman" w:cs="Times New Roman"/>
        </w:rPr>
        <w:t>stage</w:t>
      </w:r>
      <w:r w:rsidR="00434750" w:rsidRPr="00D629A5">
        <w:rPr>
          <w:rFonts w:ascii="Times New Roman" w:eastAsia="Times New Roman" w:hAnsi="Times New Roman" w:cs="Times New Roman"/>
        </w:rPr>
        <w:t xml:space="preserve"> </w:t>
      </w:r>
      <w:r w:rsidRPr="00D629A5">
        <w:rPr>
          <w:rFonts w:ascii="Times New Roman" w:eastAsia="Times New Roman" w:hAnsi="Times New Roman" w:cs="Times New Roman"/>
        </w:rPr>
        <w:t xml:space="preserve">was deciding the most suitable photogrammetry software to process the data from the photographs to </w:t>
      </w:r>
      <w:r w:rsidR="00832CA7" w:rsidRPr="00D629A5">
        <w:rPr>
          <w:rFonts w:ascii="Times New Roman" w:eastAsia="Times New Roman" w:hAnsi="Times New Roman" w:cs="Times New Roman"/>
        </w:rPr>
        <w:t xml:space="preserve">develop </w:t>
      </w:r>
      <w:r w:rsidR="008E24F7" w:rsidRPr="00D629A5">
        <w:rPr>
          <w:rFonts w:ascii="Times New Roman" w:eastAsia="Times New Roman" w:hAnsi="Times New Roman" w:cs="Times New Roman"/>
        </w:rPr>
        <w:t>the</w:t>
      </w:r>
      <w:r w:rsidR="00832CA7" w:rsidRPr="00C71126">
        <w:rPr>
          <w:rFonts w:ascii="Times New Roman" w:eastAsia="Times New Roman" w:hAnsi="Times New Roman" w:cs="Times New Roman"/>
        </w:rPr>
        <w:t xml:space="preserve"> 3D model</w:t>
      </w:r>
      <w:r w:rsidR="008E24F7">
        <w:rPr>
          <w:rFonts w:ascii="Times New Roman" w:eastAsia="Times New Roman" w:hAnsi="Times New Roman" w:cs="Times New Roman"/>
        </w:rPr>
        <w:t xml:space="preserve"> replicas</w:t>
      </w:r>
      <w:r w:rsidR="00832CA7" w:rsidRPr="00C71126">
        <w:rPr>
          <w:rFonts w:ascii="Times New Roman" w:eastAsia="Times New Roman" w:hAnsi="Times New Roman" w:cs="Times New Roman"/>
        </w:rPr>
        <w:t xml:space="preserve">. </w:t>
      </w:r>
      <w:r w:rsidR="004C7F30">
        <w:rPr>
          <w:rFonts w:ascii="Times New Roman" w:eastAsia="Times New Roman" w:hAnsi="Times New Roman" w:cs="Times New Roman"/>
        </w:rPr>
        <w:t xml:space="preserve">Different software can alter the final </w:t>
      </w:r>
      <w:r w:rsidR="00A025BF">
        <w:rPr>
          <w:rFonts w:ascii="Times New Roman" w:eastAsia="Times New Roman" w:hAnsi="Times New Roman" w:cs="Times New Roman"/>
        </w:rPr>
        <w:t>results of a scan due to the way the data is processed and produced</w:t>
      </w:r>
      <w:r w:rsidR="00967CF1">
        <w:rPr>
          <w:rFonts w:ascii="Times New Roman" w:eastAsia="Times New Roman" w:hAnsi="Times New Roman" w:cs="Times New Roman"/>
        </w:rPr>
        <w:t xml:space="preserve">. </w:t>
      </w:r>
      <w:r w:rsidR="00DA64D2">
        <w:rPr>
          <w:rFonts w:ascii="Times New Roman" w:eastAsia="Times New Roman" w:hAnsi="Times New Roman" w:cs="Times New Roman"/>
        </w:rPr>
        <w:t xml:space="preserve">A significant amount of existing research utilises </w:t>
      </w:r>
      <w:r w:rsidR="00EA059F">
        <w:rPr>
          <w:rFonts w:ascii="Times New Roman" w:eastAsia="Times New Roman" w:hAnsi="Times New Roman" w:cs="Times New Roman"/>
        </w:rPr>
        <w:t xml:space="preserve">3D reconstruction </w:t>
      </w:r>
      <w:r w:rsidR="00DA64D2">
        <w:rPr>
          <w:rFonts w:ascii="Times New Roman" w:eastAsia="Times New Roman" w:hAnsi="Times New Roman" w:cs="Times New Roman"/>
        </w:rPr>
        <w:t>software’s such as VisualSFM</w:t>
      </w:r>
      <w:r w:rsidR="00EA059F">
        <w:rPr>
          <w:rFonts w:ascii="Times New Roman" w:eastAsia="Times New Roman" w:hAnsi="Times New Roman" w:cs="Times New Roman"/>
        </w:rPr>
        <w:t xml:space="preserve">, released in </w:t>
      </w:r>
      <w:r w:rsidR="00D672DA">
        <w:rPr>
          <w:rFonts w:ascii="Times New Roman" w:eastAsia="Times New Roman" w:hAnsi="Times New Roman" w:cs="Times New Roman"/>
        </w:rPr>
        <w:t xml:space="preserve">2011 </w:t>
      </w:r>
      <w:sdt>
        <w:sdtPr>
          <w:rPr>
            <w:rFonts w:ascii="Times New Roman" w:eastAsia="Times New Roman" w:hAnsi="Times New Roman" w:cs="Times New Roman"/>
          </w:rPr>
          <w:id w:val="-564875646"/>
          <w:citation/>
        </w:sdtPr>
        <w:sdtContent>
          <w:r w:rsidR="00D672DA">
            <w:rPr>
              <w:rFonts w:ascii="Times New Roman" w:eastAsia="Times New Roman" w:hAnsi="Times New Roman" w:cs="Times New Roman"/>
            </w:rPr>
            <w:fldChar w:fldCharType="begin"/>
          </w:r>
          <w:r w:rsidR="00D672DA">
            <w:rPr>
              <w:rFonts w:ascii="Times New Roman" w:eastAsia="Times New Roman" w:hAnsi="Times New Roman" w:cs="Times New Roman"/>
              <w:lang w:val="en-US"/>
            </w:rPr>
            <w:instrText xml:space="preserve"> CITATION Fit16 \l 1033 </w:instrText>
          </w:r>
          <w:r w:rsidR="00D672DA">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(Fuaite, 2016)</w:t>
          </w:r>
          <w:r w:rsidR="00D672DA">
            <w:rPr>
              <w:rFonts w:ascii="Times New Roman" w:eastAsia="Times New Roman" w:hAnsi="Times New Roman" w:cs="Times New Roman"/>
            </w:rPr>
            <w:fldChar w:fldCharType="end"/>
          </w:r>
        </w:sdtContent>
      </w:sdt>
      <w:r w:rsidR="00DA64D2">
        <w:rPr>
          <w:rFonts w:ascii="Times New Roman" w:eastAsia="Times New Roman" w:hAnsi="Times New Roman" w:cs="Times New Roman"/>
        </w:rPr>
        <w:t xml:space="preserve"> and OpenMVG</w:t>
      </w:r>
      <w:r w:rsidR="00EA059F">
        <w:rPr>
          <w:rFonts w:ascii="Times New Roman" w:eastAsia="Times New Roman" w:hAnsi="Times New Roman" w:cs="Times New Roman"/>
        </w:rPr>
        <w:t xml:space="preserve">, released in 2013, </w:t>
      </w:r>
      <w:sdt>
        <w:sdtPr>
          <w:rPr>
            <w:rFonts w:ascii="Times New Roman" w:eastAsia="Times New Roman" w:hAnsi="Times New Roman" w:cs="Times New Roman"/>
          </w:rPr>
          <w:id w:val="1320922875"/>
          <w:citation/>
        </w:sdtPr>
        <w:sdtContent>
          <w:r w:rsidR="00EA059F">
            <w:rPr>
              <w:rFonts w:ascii="Times New Roman" w:eastAsia="Times New Roman" w:hAnsi="Times New Roman" w:cs="Times New Roman"/>
            </w:rPr>
            <w:fldChar w:fldCharType="begin"/>
          </w:r>
          <w:r w:rsidR="00EA059F">
            <w:rPr>
              <w:rFonts w:ascii="Times New Roman" w:eastAsia="Times New Roman" w:hAnsi="Times New Roman" w:cs="Times New Roman"/>
              <w:lang w:val="en-US"/>
            </w:rPr>
            <w:instrText xml:space="preserve"> CITATION Pie16 \l 1033 </w:instrText>
          </w:r>
          <w:r w:rsidR="00EA059F">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(Moulon, 2016)</w:t>
          </w:r>
          <w:r w:rsidR="00EA059F">
            <w:rPr>
              <w:rFonts w:ascii="Times New Roman" w:eastAsia="Times New Roman" w:hAnsi="Times New Roman" w:cs="Times New Roman"/>
            </w:rPr>
            <w:fldChar w:fldCharType="end"/>
          </w:r>
        </w:sdtContent>
      </w:sdt>
      <w:r w:rsidR="00DA64D2">
        <w:rPr>
          <w:rFonts w:ascii="Times New Roman" w:eastAsia="Times New Roman" w:hAnsi="Times New Roman" w:cs="Times New Roman"/>
        </w:rPr>
        <w:t xml:space="preserve">. Likely due to their reliable workflow that has been refined over </w:t>
      </w:r>
      <w:r w:rsidR="00EA059F">
        <w:rPr>
          <w:rFonts w:ascii="Times New Roman" w:eastAsia="Times New Roman" w:hAnsi="Times New Roman" w:cs="Times New Roman"/>
        </w:rPr>
        <w:t>the last 10+ years</w:t>
      </w:r>
      <w:r w:rsidR="00DA64D2">
        <w:rPr>
          <w:rFonts w:ascii="Times New Roman" w:eastAsia="Times New Roman" w:hAnsi="Times New Roman" w:cs="Times New Roman"/>
        </w:rPr>
        <w:t xml:space="preserve">. However, this research wanted to focus on </w:t>
      </w:r>
      <w:r w:rsidR="00D672DA">
        <w:rPr>
          <w:rFonts w:ascii="Times New Roman" w:eastAsia="Times New Roman" w:hAnsi="Times New Roman" w:cs="Times New Roman"/>
        </w:rPr>
        <w:t>software releases within the last 10 years</w:t>
      </w:r>
      <w:r w:rsidR="00DA64D2">
        <w:rPr>
          <w:rFonts w:ascii="Times New Roman" w:eastAsia="Times New Roman" w:hAnsi="Times New Roman" w:cs="Times New Roman"/>
        </w:rPr>
        <w:t xml:space="preserve"> and explor</w:t>
      </w:r>
      <w:r w:rsidR="00EA059F">
        <w:rPr>
          <w:rFonts w:ascii="Times New Roman" w:eastAsia="Times New Roman" w:hAnsi="Times New Roman" w:cs="Times New Roman"/>
        </w:rPr>
        <w:t>e</w:t>
      </w:r>
      <w:r w:rsidR="00DA64D2">
        <w:rPr>
          <w:rFonts w:ascii="Times New Roman" w:eastAsia="Times New Roman" w:hAnsi="Times New Roman" w:cs="Times New Roman"/>
        </w:rPr>
        <w:t xml:space="preserve"> potential </w:t>
      </w:r>
      <w:r w:rsidR="00D672DA">
        <w:rPr>
          <w:rFonts w:ascii="Times New Roman" w:eastAsia="Times New Roman" w:hAnsi="Times New Roman" w:cs="Times New Roman"/>
        </w:rPr>
        <w:t xml:space="preserve">advancements </w:t>
      </w:r>
      <w:r w:rsidR="00EA059F">
        <w:rPr>
          <w:rFonts w:ascii="Times New Roman" w:eastAsia="Times New Roman" w:hAnsi="Times New Roman" w:cs="Times New Roman"/>
        </w:rPr>
        <w:t xml:space="preserve">that could </w:t>
      </w:r>
      <w:r w:rsidR="00D672DA">
        <w:rPr>
          <w:rFonts w:ascii="Times New Roman" w:eastAsia="Times New Roman" w:hAnsi="Times New Roman" w:cs="Times New Roman"/>
        </w:rPr>
        <w:t>modernise existing digitising workflows.</w:t>
      </w:r>
    </w:p>
    <w:p w14:paraId="24B49B39" w14:textId="77777777" w:rsidR="00D672DA" w:rsidRDefault="00967CF1" w:rsidP="00D00ABA">
      <w:pPr>
        <w:spacing w:before="240" w:line="360" w:lineRule="auto"/>
        <w:rPr>
          <w:rFonts w:ascii="Times New Roman" w:eastAsia="Times New Roman" w:hAnsi="Times New Roman" w:cs="Times New Roman"/>
        </w:rPr>
      </w:pPr>
      <w:r>
        <w:rPr>
          <w:rFonts w:ascii="Times New Roman" w:eastAsia="Times New Roman" w:hAnsi="Times New Roman" w:cs="Times New Roman"/>
        </w:rPr>
        <w:t>T</w:t>
      </w:r>
      <w:r w:rsidR="00A025BF">
        <w:rPr>
          <w:rFonts w:ascii="Times New Roman" w:eastAsia="Times New Roman" w:hAnsi="Times New Roman" w:cs="Times New Roman"/>
        </w:rPr>
        <w:t xml:space="preserve">his resulted in an experimental stage of using various </w:t>
      </w:r>
      <w:r w:rsidR="00535667">
        <w:rPr>
          <w:rFonts w:ascii="Times New Roman" w:eastAsia="Times New Roman" w:hAnsi="Times New Roman" w:cs="Times New Roman"/>
        </w:rPr>
        <w:t>digitising</w:t>
      </w:r>
      <w:r w:rsidR="00A025BF">
        <w:rPr>
          <w:rFonts w:ascii="Times New Roman" w:eastAsia="Times New Roman" w:hAnsi="Times New Roman" w:cs="Times New Roman"/>
        </w:rPr>
        <w:t xml:space="preserve"> </w:t>
      </w:r>
      <w:r w:rsidR="00FA197F">
        <w:rPr>
          <w:rFonts w:ascii="Times New Roman" w:eastAsia="Times New Roman" w:hAnsi="Times New Roman" w:cs="Times New Roman"/>
        </w:rPr>
        <w:t>softwar</w:t>
      </w:r>
      <w:r w:rsidR="00C323C3">
        <w:rPr>
          <w:rFonts w:ascii="Times New Roman" w:eastAsia="Times New Roman" w:hAnsi="Times New Roman" w:cs="Times New Roman"/>
        </w:rPr>
        <w:t>e</w:t>
      </w:r>
      <w:r w:rsidR="00D672DA">
        <w:rPr>
          <w:rFonts w:ascii="Times New Roman" w:eastAsia="Times New Roman" w:hAnsi="Times New Roman" w:cs="Times New Roman"/>
        </w:rPr>
        <w:t>s</w:t>
      </w:r>
      <w:r w:rsidR="00A025BF">
        <w:rPr>
          <w:rFonts w:ascii="Times New Roman" w:eastAsia="Times New Roman" w:hAnsi="Times New Roman" w:cs="Times New Roman"/>
        </w:rPr>
        <w:t xml:space="preserve"> to determine which would be </w:t>
      </w:r>
      <w:r w:rsidR="00A3758F">
        <w:rPr>
          <w:rFonts w:ascii="Times New Roman" w:eastAsia="Times New Roman" w:hAnsi="Times New Roman" w:cs="Times New Roman"/>
        </w:rPr>
        <w:t>suitable specifically for the recreation of existing</w:t>
      </w:r>
      <w:r w:rsidR="001173FA">
        <w:rPr>
          <w:rFonts w:ascii="Times New Roman" w:eastAsia="Times New Roman" w:hAnsi="Times New Roman" w:cs="Times New Roman"/>
        </w:rPr>
        <w:t xml:space="preserve"> artefacts</w:t>
      </w:r>
      <w:r w:rsidR="00D672DA">
        <w:rPr>
          <w:rFonts w:ascii="Times New Roman" w:eastAsia="Times New Roman" w:hAnsi="Times New Roman" w:cs="Times New Roman"/>
        </w:rPr>
        <w:t>, important factors to include are the following:</w:t>
      </w:r>
    </w:p>
    <w:p w14:paraId="4D51CFAE" w14:textId="1FBFEC46" w:rsidR="00D672DA" w:rsidRPr="00D672DA" w:rsidRDefault="00D672DA" w:rsidP="00D672DA">
      <w:pPr>
        <w:pStyle w:val="ListParagraph"/>
        <w:numPr>
          <w:ilvl w:val="0"/>
          <w:numId w:val="18"/>
        </w:num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High </w:t>
      </w:r>
      <w:r w:rsidR="00D629A5">
        <w:rPr>
          <w:rFonts w:ascii="Times New Roman" w:eastAsia="Times New Roman" w:hAnsi="Times New Roman" w:cs="Times New Roman"/>
        </w:rPr>
        <w:t>resolution</w:t>
      </w:r>
      <w:r>
        <w:rPr>
          <w:rFonts w:ascii="Times New Roman" w:eastAsia="Times New Roman" w:hAnsi="Times New Roman" w:cs="Times New Roman"/>
        </w:rPr>
        <w:t xml:space="preserve"> textures to capture ceramic details, such as paintings</w:t>
      </w:r>
      <w:r w:rsidR="00D629A5">
        <w:rPr>
          <w:rFonts w:ascii="Times New Roman" w:eastAsia="Times New Roman" w:hAnsi="Times New Roman" w:cs="Times New Roman"/>
        </w:rPr>
        <w:t>.</w:t>
      </w:r>
    </w:p>
    <w:p w14:paraId="2201BE9B" w14:textId="768B539F" w:rsidR="00D672DA" w:rsidRDefault="00D629A5" w:rsidP="00D672DA">
      <w:pPr>
        <w:pStyle w:val="ListParagraph"/>
        <w:numPr>
          <w:ilvl w:val="0"/>
          <w:numId w:val="18"/>
        </w:numPr>
        <w:spacing w:before="240" w:line="360" w:lineRule="auto"/>
        <w:rPr>
          <w:rFonts w:ascii="Times New Roman" w:eastAsia="Times New Roman" w:hAnsi="Times New Roman" w:cs="Times New Roman"/>
        </w:rPr>
      </w:pPr>
      <w:r>
        <w:rPr>
          <w:rFonts w:ascii="Times New Roman" w:eastAsia="Times New Roman" w:hAnsi="Times New Roman" w:cs="Times New Roman"/>
        </w:rPr>
        <w:t>Accuracy in capturing positive and negative spaces, such as handles.</w:t>
      </w:r>
    </w:p>
    <w:p w14:paraId="0182D9E6" w14:textId="5ED32979" w:rsidR="00D629A5" w:rsidRPr="00B43B2E" w:rsidRDefault="00D629A5" w:rsidP="00D629A5">
      <w:pPr>
        <w:pStyle w:val="ListParagraph"/>
        <w:numPr>
          <w:ilvl w:val="0"/>
          <w:numId w:val="18"/>
        </w:numPr>
        <w:spacing w:before="240" w:line="360" w:lineRule="auto"/>
        <w:rPr>
          <w:rFonts w:ascii="Times New Roman" w:eastAsia="Times New Roman" w:hAnsi="Times New Roman" w:cs="Times New Roman"/>
        </w:rPr>
      </w:pPr>
      <w:r>
        <w:rPr>
          <w:rFonts w:ascii="Times New Roman" w:eastAsia="Times New Roman" w:hAnsi="Times New Roman" w:cs="Times New Roman"/>
        </w:rPr>
        <w:t>Reliable results, to produce multiple scans in a short time</w:t>
      </w:r>
    </w:p>
    <w:p w14:paraId="57D5B8E7" w14:textId="13811DD6" w:rsidR="00AC4F42" w:rsidRPr="00662509" w:rsidRDefault="307E6CFC" w:rsidP="00662509">
      <w:pPr>
        <w:spacing w:before="240" w:line="360" w:lineRule="auto"/>
        <w:rPr>
          <w:rFonts w:ascii="Times New Roman" w:eastAsia="Times New Roman" w:hAnsi="Times New Roman" w:cs="Times New Roman"/>
        </w:rPr>
      </w:pPr>
      <w:r w:rsidRPr="00662509">
        <w:rPr>
          <w:rFonts w:ascii="Times New Roman" w:eastAsia="Times New Roman" w:hAnsi="Times New Roman" w:cs="Times New Roman"/>
        </w:rPr>
        <w:t>Autodesk Recap</w:t>
      </w:r>
      <w:r w:rsidR="00AE59BC">
        <w:rPr>
          <w:rFonts w:ascii="Times New Roman" w:eastAsia="Times New Roman" w:hAnsi="Times New Roman" w:cs="Times New Roman"/>
        </w:rPr>
        <w:t xml:space="preserve"> </w:t>
      </w:r>
      <w:sdt>
        <w:sdtPr>
          <w:rPr>
            <w:rFonts w:ascii="Times New Roman" w:eastAsia="Times New Roman" w:hAnsi="Times New Roman" w:cs="Times New Roman"/>
          </w:rPr>
          <w:id w:val="-2038264228"/>
          <w:citation/>
        </w:sdtPr>
        <w:sdtContent>
          <w:r w:rsidR="00592C45">
            <w:rPr>
              <w:rFonts w:ascii="Times New Roman" w:eastAsia="Times New Roman" w:hAnsi="Times New Roman" w:cs="Times New Roman"/>
            </w:rPr>
            <w:fldChar w:fldCharType="begin"/>
          </w:r>
          <w:r w:rsidR="00592C45">
            <w:rPr>
              <w:rFonts w:ascii="Times New Roman" w:eastAsia="Times New Roman" w:hAnsi="Times New Roman" w:cs="Times New Roman"/>
              <w:lang w:val="en-US"/>
            </w:rPr>
            <w:instrText xml:space="preserve">CITATION Aut23 \n  \l 1033 </w:instrText>
          </w:r>
          <w:r w:rsidR="00592C45">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(2023)</w:t>
          </w:r>
          <w:r w:rsidR="00592C45">
            <w:rPr>
              <w:rFonts w:ascii="Times New Roman" w:eastAsia="Times New Roman" w:hAnsi="Times New Roman" w:cs="Times New Roman"/>
            </w:rPr>
            <w:fldChar w:fldCharType="end"/>
          </w:r>
        </w:sdtContent>
      </w:sdt>
      <w:r w:rsidRPr="00662509">
        <w:rPr>
          <w:rFonts w:ascii="Times New Roman" w:eastAsia="Times New Roman" w:hAnsi="Times New Roman" w:cs="Times New Roman"/>
        </w:rPr>
        <w:t xml:space="preserve"> </w:t>
      </w:r>
      <w:r w:rsidR="00990BFB">
        <w:rPr>
          <w:rFonts w:ascii="Times New Roman" w:eastAsia="Times New Roman" w:hAnsi="Times New Roman" w:cs="Times New Roman"/>
        </w:rPr>
        <w:t xml:space="preserve">was used first </w:t>
      </w:r>
      <w:r w:rsidR="00534748">
        <w:rPr>
          <w:rFonts w:ascii="Times New Roman" w:eastAsia="Times New Roman" w:hAnsi="Times New Roman" w:cs="Times New Roman"/>
        </w:rPr>
        <w:t xml:space="preserve">due to the attractive features that offer fast results with little </w:t>
      </w:r>
      <w:r w:rsidR="004B721A">
        <w:rPr>
          <w:rFonts w:ascii="Times New Roman" w:eastAsia="Times New Roman" w:hAnsi="Times New Roman" w:cs="Times New Roman"/>
        </w:rPr>
        <w:t>difficulty</w:t>
      </w:r>
      <w:r w:rsidR="002B46E1">
        <w:rPr>
          <w:rFonts w:ascii="Times New Roman" w:eastAsia="Times New Roman" w:hAnsi="Times New Roman" w:cs="Times New Roman"/>
        </w:rPr>
        <w:t xml:space="preserve"> to </w:t>
      </w:r>
      <w:r w:rsidR="004B721A">
        <w:rPr>
          <w:rFonts w:ascii="Times New Roman" w:eastAsia="Times New Roman" w:hAnsi="Times New Roman" w:cs="Times New Roman"/>
        </w:rPr>
        <w:t xml:space="preserve">navigate due to a simple </w:t>
      </w:r>
      <w:r w:rsidR="00613643">
        <w:rPr>
          <w:rFonts w:ascii="Times New Roman" w:eastAsia="Times New Roman" w:hAnsi="Times New Roman" w:cs="Times New Roman"/>
        </w:rPr>
        <w:t>U</w:t>
      </w:r>
      <w:r w:rsidR="004B721A">
        <w:rPr>
          <w:rFonts w:ascii="Times New Roman" w:eastAsia="Times New Roman" w:hAnsi="Times New Roman" w:cs="Times New Roman"/>
        </w:rPr>
        <w:t xml:space="preserve">ser </w:t>
      </w:r>
      <w:r w:rsidR="00613643">
        <w:rPr>
          <w:rFonts w:ascii="Times New Roman" w:eastAsia="Times New Roman" w:hAnsi="Times New Roman" w:cs="Times New Roman"/>
        </w:rPr>
        <w:t>I</w:t>
      </w:r>
      <w:r w:rsidR="004B721A">
        <w:rPr>
          <w:rFonts w:ascii="Times New Roman" w:eastAsia="Times New Roman" w:hAnsi="Times New Roman" w:cs="Times New Roman"/>
        </w:rPr>
        <w:t>nterface</w:t>
      </w:r>
      <w:r w:rsidR="00613643">
        <w:rPr>
          <w:rFonts w:ascii="Times New Roman" w:eastAsia="Times New Roman" w:hAnsi="Times New Roman" w:cs="Times New Roman"/>
        </w:rPr>
        <w:t xml:space="preserve"> (UI)</w:t>
      </w:r>
      <w:r w:rsidR="004B721A">
        <w:rPr>
          <w:rFonts w:ascii="Times New Roman" w:eastAsia="Times New Roman" w:hAnsi="Times New Roman" w:cs="Times New Roman"/>
        </w:rPr>
        <w:t>, however</w:t>
      </w:r>
      <w:r w:rsidR="00381FCD">
        <w:rPr>
          <w:rFonts w:ascii="Times New Roman" w:eastAsia="Times New Roman" w:hAnsi="Times New Roman" w:cs="Times New Roman"/>
        </w:rPr>
        <w:t>,</w:t>
      </w:r>
      <w:r w:rsidRPr="00662509">
        <w:rPr>
          <w:rFonts w:ascii="Times New Roman" w:eastAsia="Times New Roman" w:hAnsi="Times New Roman" w:cs="Times New Roman"/>
        </w:rPr>
        <w:t xml:space="preserve"> limited UI </w:t>
      </w:r>
      <w:r w:rsidR="004B721A">
        <w:rPr>
          <w:rFonts w:ascii="Times New Roman" w:eastAsia="Times New Roman" w:hAnsi="Times New Roman" w:cs="Times New Roman"/>
        </w:rPr>
        <w:t>showed</w:t>
      </w:r>
      <w:r w:rsidR="00381FCD">
        <w:rPr>
          <w:rFonts w:ascii="Times New Roman" w:eastAsia="Times New Roman" w:hAnsi="Times New Roman" w:cs="Times New Roman"/>
        </w:rPr>
        <w:t xml:space="preserve"> a</w:t>
      </w:r>
      <w:r w:rsidRPr="00662509">
        <w:rPr>
          <w:rFonts w:ascii="Times New Roman" w:eastAsia="Times New Roman" w:hAnsi="Times New Roman" w:cs="Times New Roman"/>
        </w:rPr>
        <w:t xml:space="preserve"> lack of editing abilities</w:t>
      </w:r>
      <w:r w:rsidR="00381FCD">
        <w:rPr>
          <w:rFonts w:ascii="Times New Roman" w:eastAsia="Times New Roman" w:hAnsi="Times New Roman" w:cs="Times New Roman"/>
        </w:rPr>
        <w:t>.</w:t>
      </w:r>
      <w:r w:rsidRPr="00662509">
        <w:rPr>
          <w:rFonts w:ascii="Times New Roman" w:eastAsia="Times New Roman" w:hAnsi="Times New Roman" w:cs="Times New Roman"/>
        </w:rPr>
        <w:t xml:space="preserve"> </w:t>
      </w:r>
      <w:r w:rsidR="00381FCD">
        <w:rPr>
          <w:rFonts w:ascii="Times New Roman" w:eastAsia="Times New Roman" w:hAnsi="Times New Roman" w:cs="Times New Roman"/>
        </w:rPr>
        <w:t>T</w:t>
      </w:r>
      <w:r w:rsidRPr="00662509">
        <w:rPr>
          <w:rFonts w:ascii="Times New Roman" w:eastAsia="Times New Roman" w:hAnsi="Times New Roman" w:cs="Times New Roman"/>
        </w:rPr>
        <w:t xml:space="preserve">he results were </w:t>
      </w:r>
      <w:r w:rsidR="00063F27">
        <w:rPr>
          <w:rFonts w:ascii="Times New Roman" w:eastAsia="Times New Roman" w:hAnsi="Times New Roman" w:cs="Times New Roman"/>
        </w:rPr>
        <w:t>processed enough for a full model to be created</w:t>
      </w:r>
      <w:r w:rsidR="00380C2E">
        <w:rPr>
          <w:rFonts w:ascii="Times New Roman" w:eastAsia="Times New Roman" w:hAnsi="Times New Roman" w:cs="Times New Roman"/>
        </w:rPr>
        <w:t xml:space="preserve"> </w:t>
      </w:r>
      <w:r w:rsidR="00063F27">
        <w:rPr>
          <w:rFonts w:ascii="Times New Roman" w:eastAsia="Times New Roman" w:hAnsi="Times New Roman" w:cs="Times New Roman"/>
        </w:rPr>
        <w:t xml:space="preserve">successfully </w:t>
      </w:r>
      <w:r w:rsidRPr="00662509">
        <w:rPr>
          <w:rFonts w:ascii="Times New Roman" w:eastAsia="Times New Roman" w:hAnsi="Times New Roman" w:cs="Times New Roman"/>
        </w:rPr>
        <w:t xml:space="preserve">but usually had a poor resolution on the texture </w:t>
      </w:r>
      <w:r w:rsidR="00325E81">
        <w:rPr>
          <w:rFonts w:ascii="Times New Roman" w:eastAsia="Times New Roman" w:hAnsi="Times New Roman" w:cs="Times New Roman"/>
        </w:rPr>
        <w:t>maps causing this software to be unsuitable to</w:t>
      </w:r>
      <w:r w:rsidR="00520EDB">
        <w:rPr>
          <w:rFonts w:ascii="Times New Roman" w:eastAsia="Times New Roman" w:hAnsi="Times New Roman" w:cs="Times New Roman"/>
        </w:rPr>
        <w:t xml:space="preserve"> represent </w:t>
      </w:r>
      <w:r w:rsidR="00F559A4">
        <w:rPr>
          <w:rFonts w:ascii="Times New Roman" w:eastAsia="Times New Roman" w:hAnsi="Times New Roman" w:cs="Times New Roman"/>
        </w:rPr>
        <w:lastRenderedPageBreak/>
        <w:t>digital replicas of existing artefacts</w:t>
      </w:r>
      <w:r w:rsidRPr="00662509">
        <w:rPr>
          <w:rFonts w:ascii="Times New Roman" w:eastAsia="Times New Roman" w:hAnsi="Times New Roman" w:cs="Times New Roman"/>
        </w:rPr>
        <w:t xml:space="preserve">. </w:t>
      </w:r>
      <w:r w:rsidR="00F559A4">
        <w:rPr>
          <w:rFonts w:ascii="Times New Roman" w:eastAsia="Times New Roman" w:hAnsi="Times New Roman" w:cs="Times New Roman"/>
        </w:rPr>
        <w:t xml:space="preserve">An important aspect of this project was allowing the player to fully interact with the ceramics to see details at a close range, however poor texture quality would </w:t>
      </w:r>
      <w:r w:rsidR="00381FCD">
        <w:rPr>
          <w:rFonts w:ascii="Times New Roman" w:eastAsia="Times New Roman" w:hAnsi="Times New Roman" w:cs="Times New Roman"/>
        </w:rPr>
        <w:t>have</w:t>
      </w:r>
      <w:r w:rsidR="009306F7">
        <w:rPr>
          <w:rFonts w:ascii="Times New Roman" w:eastAsia="Times New Roman" w:hAnsi="Times New Roman" w:cs="Times New Roman"/>
        </w:rPr>
        <w:t xml:space="preserve"> made this difficult</w:t>
      </w:r>
      <w:r w:rsidR="007B7C1F">
        <w:rPr>
          <w:rFonts w:ascii="Times New Roman" w:eastAsia="Times New Roman" w:hAnsi="Times New Roman" w:cs="Times New Roman"/>
        </w:rPr>
        <w:t xml:space="preserve"> </w:t>
      </w:r>
      <w:r w:rsidR="00593FE8">
        <w:rPr>
          <w:rFonts w:ascii="Times New Roman" w:eastAsia="Times New Roman" w:hAnsi="Times New Roman" w:cs="Times New Roman"/>
        </w:rPr>
        <w:t xml:space="preserve">for </w:t>
      </w:r>
      <w:r w:rsidR="00613643">
        <w:rPr>
          <w:rFonts w:ascii="Times New Roman" w:eastAsia="Times New Roman" w:hAnsi="Times New Roman" w:cs="Times New Roman"/>
        </w:rPr>
        <w:t>visitors</w:t>
      </w:r>
      <w:r w:rsidR="00593FE8">
        <w:rPr>
          <w:rFonts w:ascii="Times New Roman" w:eastAsia="Times New Roman" w:hAnsi="Times New Roman" w:cs="Times New Roman"/>
        </w:rPr>
        <w:t xml:space="preserve"> to see </w:t>
      </w:r>
      <w:r w:rsidR="00613643">
        <w:rPr>
          <w:rFonts w:ascii="Times New Roman" w:eastAsia="Times New Roman" w:hAnsi="Times New Roman" w:cs="Times New Roman"/>
        </w:rPr>
        <w:t>the ceramics details</w:t>
      </w:r>
      <w:r w:rsidR="00F559A4">
        <w:rPr>
          <w:rFonts w:ascii="Times New Roman" w:eastAsia="Times New Roman" w:hAnsi="Times New Roman" w:cs="Times New Roman"/>
        </w:rPr>
        <w:t xml:space="preserve">. </w:t>
      </w:r>
      <w:r w:rsidRPr="00662509">
        <w:rPr>
          <w:rFonts w:ascii="Times New Roman" w:eastAsia="Times New Roman" w:hAnsi="Times New Roman" w:cs="Times New Roman"/>
        </w:rPr>
        <w:t xml:space="preserve">This is a good starter software as it is simplistic and provides quick results </w:t>
      </w:r>
      <w:r w:rsidR="00613643">
        <w:rPr>
          <w:rFonts w:ascii="Times New Roman" w:eastAsia="Times New Roman" w:hAnsi="Times New Roman" w:cs="Times New Roman"/>
        </w:rPr>
        <w:t>but was decided to be unsuitable due to limitations in UI and poor texture resolution.</w:t>
      </w:r>
    </w:p>
    <w:p w14:paraId="2880251B" w14:textId="04E36DEE" w:rsidR="003D158C" w:rsidRPr="00662509" w:rsidRDefault="307E6CFC" w:rsidP="00662509">
      <w:pPr>
        <w:spacing w:before="240" w:line="360" w:lineRule="auto"/>
        <w:rPr>
          <w:rFonts w:ascii="Times New Roman" w:eastAsia="Times New Roman" w:hAnsi="Times New Roman" w:cs="Times New Roman"/>
        </w:rPr>
      </w:pPr>
      <w:r w:rsidRPr="00662509">
        <w:rPr>
          <w:rFonts w:ascii="Times New Roman" w:eastAsia="Times New Roman" w:hAnsi="Times New Roman" w:cs="Times New Roman"/>
        </w:rPr>
        <w:t>Reality Capture</w:t>
      </w:r>
      <w:r w:rsidR="00D00ABA">
        <w:rPr>
          <w:rFonts w:ascii="Times New Roman" w:eastAsia="Times New Roman" w:hAnsi="Times New Roman" w:cs="Times New Roman"/>
        </w:rPr>
        <w:t xml:space="preserve"> </w:t>
      </w:r>
      <w:sdt>
        <w:sdtPr>
          <w:rPr>
            <w:rFonts w:ascii="Times New Roman" w:eastAsia="Times New Roman" w:hAnsi="Times New Roman" w:cs="Times New Roman"/>
          </w:rPr>
          <w:id w:val="332258936"/>
          <w:citation/>
        </w:sdtPr>
        <w:sdtContent>
          <w:r w:rsidR="00793C46">
            <w:rPr>
              <w:rFonts w:ascii="Times New Roman" w:eastAsia="Times New Roman" w:hAnsi="Times New Roman" w:cs="Times New Roman"/>
            </w:rPr>
            <w:fldChar w:fldCharType="begin"/>
          </w:r>
          <w:r w:rsidR="00793C46">
            <w:rPr>
              <w:rFonts w:ascii="Times New Roman" w:eastAsia="Times New Roman" w:hAnsi="Times New Roman" w:cs="Times New Roman"/>
              <w:lang w:val="en-US"/>
            </w:rPr>
            <w:instrText xml:space="preserve">CITATION Cap23 \n  \l 1033 </w:instrText>
          </w:r>
          <w:r w:rsidR="00793C46">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(2023)</w:t>
          </w:r>
          <w:r w:rsidR="00793C46">
            <w:rPr>
              <w:rFonts w:ascii="Times New Roman" w:eastAsia="Times New Roman" w:hAnsi="Times New Roman" w:cs="Times New Roman"/>
            </w:rPr>
            <w:fldChar w:fldCharType="end"/>
          </w:r>
        </w:sdtContent>
      </w:sdt>
      <w:r w:rsidRPr="00662509">
        <w:rPr>
          <w:rFonts w:ascii="Times New Roman" w:eastAsia="Times New Roman" w:hAnsi="Times New Roman" w:cs="Times New Roman"/>
        </w:rPr>
        <w:t>was</w:t>
      </w:r>
      <w:r w:rsidR="00781BA2">
        <w:rPr>
          <w:rFonts w:ascii="Times New Roman" w:eastAsia="Times New Roman" w:hAnsi="Times New Roman" w:cs="Times New Roman"/>
        </w:rPr>
        <w:t xml:space="preserve"> </w:t>
      </w:r>
      <w:r w:rsidR="005B01B5">
        <w:rPr>
          <w:rFonts w:ascii="Times New Roman" w:eastAsia="Times New Roman" w:hAnsi="Times New Roman" w:cs="Times New Roman"/>
        </w:rPr>
        <w:t>used due to</w:t>
      </w:r>
      <w:r w:rsidRPr="00662509">
        <w:rPr>
          <w:rFonts w:ascii="Times New Roman" w:eastAsia="Times New Roman" w:hAnsi="Times New Roman" w:cs="Times New Roman"/>
        </w:rPr>
        <w:t xml:space="preserve"> a highly</w:t>
      </w:r>
      <w:r w:rsidR="00195C52">
        <w:rPr>
          <w:rFonts w:ascii="Times New Roman" w:eastAsia="Times New Roman" w:hAnsi="Times New Roman" w:cs="Times New Roman"/>
        </w:rPr>
        <w:t xml:space="preserve"> </w:t>
      </w:r>
      <w:r w:rsidRPr="00662509">
        <w:rPr>
          <w:rFonts w:ascii="Times New Roman" w:eastAsia="Times New Roman" w:hAnsi="Times New Roman" w:cs="Times New Roman"/>
        </w:rPr>
        <w:t xml:space="preserve">rated </w:t>
      </w:r>
      <w:r w:rsidR="00CC54A7">
        <w:rPr>
          <w:rFonts w:ascii="Times New Roman" w:eastAsia="Times New Roman" w:hAnsi="Times New Roman" w:cs="Times New Roman"/>
        </w:rPr>
        <w:t xml:space="preserve">opinion </w:t>
      </w:r>
      <w:r w:rsidR="005C0ABA">
        <w:rPr>
          <w:rFonts w:ascii="Times New Roman" w:eastAsia="Times New Roman" w:hAnsi="Times New Roman" w:cs="Times New Roman"/>
        </w:rPr>
        <w:t xml:space="preserve">across rating websites for photogrammetry </w:t>
      </w:r>
      <w:r w:rsidR="00DF6B3A">
        <w:rPr>
          <w:rFonts w:ascii="Times New Roman" w:eastAsia="Times New Roman" w:hAnsi="Times New Roman" w:cs="Times New Roman"/>
        </w:rPr>
        <w:t>software</w:t>
      </w:r>
      <w:r w:rsidR="00B75FC3">
        <w:rPr>
          <w:rFonts w:ascii="Times New Roman" w:eastAsia="Times New Roman" w:hAnsi="Times New Roman" w:cs="Times New Roman"/>
        </w:rPr>
        <w:t>. Reality Capture is</w:t>
      </w:r>
      <w:r w:rsidRPr="00662509">
        <w:rPr>
          <w:rFonts w:ascii="Times New Roman" w:eastAsia="Times New Roman" w:hAnsi="Times New Roman" w:cs="Times New Roman"/>
        </w:rPr>
        <w:t xml:space="preserve"> known for its fast results </w:t>
      </w:r>
      <w:sdt>
        <w:sdtPr>
          <w:id w:val="-2029703531"/>
          <w:citation/>
        </w:sdtPr>
        <w:sdtContent>
          <w:r w:rsidR="00BE30AA" w:rsidRPr="00662509">
            <w:rPr>
              <w:rFonts w:ascii="Times New Roman" w:eastAsia="Times New Roman" w:hAnsi="Times New Roman" w:cs="Times New Roman"/>
            </w:rPr>
            <w:fldChar w:fldCharType="begin"/>
          </w:r>
          <w:r w:rsidR="00BE30AA" w:rsidRPr="00662509">
            <w:rPr>
              <w:rFonts w:ascii="Times New Roman" w:eastAsia="Times New Roman" w:hAnsi="Times New Roman" w:cs="Times New Roman"/>
              <w:lang w:val="en-US"/>
            </w:rPr>
            <w:instrText xml:space="preserve"> CITATION Ala21 \l 1033 </w:instrText>
          </w:r>
          <w:r w:rsidR="00BE30AA" w:rsidRPr="00662509">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(Lewis, 2021)</w:t>
          </w:r>
          <w:r w:rsidR="00BE30AA" w:rsidRPr="00662509">
            <w:rPr>
              <w:rFonts w:ascii="Times New Roman" w:eastAsia="Times New Roman" w:hAnsi="Times New Roman" w:cs="Times New Roman"/>
            </w:rPr>
            <w:fldChar w:fldCharType="end"/>
          </w:r>
        </w:sdtContent>
      </w:sdt>
      <w:r w:rsidR="002B6733">
        <w:rPr>
          <w:rFonts w:ascii="Times New Roman" w:eastAsia="Times New Roman" w:hAnsi="Times New Roman" w:cs="Times New Roman"/>
        </w:rPr>
        <w:t>.</w:t>
      </w:r>
      <w:r w:rsidRPr="00662509">
        <w:rPr>
          <w:rFonts w:ascii="Times New Roman" w:eastAsia="Times New Roman" w:hAnsi="Times New Roman" w:cs="Times New Roman"/>
        </w:rPr>
        <w:t xml:space="preserve"> </w:t>
      </w:r>
      <w:r w:rsidR="002B6733">
        <w:rPr>
          <w:rFonts w:ascii="Times New Roman" w:eastAsia="Times New Roman" w:hAnsi="Times New Roman" w:cs="Times New Roman"/>
        </w:rPr>
        <w:t>H</w:t>
      </w:r>
      <w:r w:rsidRPr="00662509">
        <w:rPr>
          <w:rFonts w:ascii="Times New Roman" w:eastAsia="Times New Roman" w:hAnsi="Times New Roman" w:cs="Times New Roman"/>
        </w:rPr>
        <w:t>owever, this software can become expensive as it charges for every export you make on a model</w:t>
      </w:r>
      <w:r w:rsidR="00CE492B">
        <w:rPr>
          <w:rFonts w:ascii="Times New Roman" w:eastAsia="Times New Roman" w:hAnsi="Times New Roman" w:cs="Times New Roman"/>
        </w:rPr>
        <w:t>.</w:t>
      </w:r>
      <w:r w:rsidRPr="00662509">
        <w:rPr>
          <w:rFonts w:ascii="Times New Roman" w:eastAsia="Times New Roman" w:hAnsi="Times New Roman" w:cs="Times New Roman"/>
        </w:rPr>
        <w:t xml:space="preserve"> </w:t>
      </w:r>
      <w:r w:rsidR="00CE492B">
        <w:rPr>
          <w:rFonts w:ascii="Times New Roman" w:eastAsia="Times New Roman" w:hAnsi="Times New Roman" w:cs="Times New Roman"/>
        </w:rPr>
        <w:t>T</w:t>
      </w:r>
      <w:r w:rsidRPr="00662509">
        <w:rPr>
          <w:rFonts w:ascii="Times New Roman" w:eastAsia="Times New Roman" w:hAnsi="Times New Roman" w:cs="Times New Roman"/>
        </w:rPr>
        <w:t>he software was complex</w:t>
      </w:r>
      <w:r w:rsidR="00263B52">
        <w:rPr>
          <w:rFonts w:ascii="Times New Roman" w:eastAsia="Times New Roman" w:hAnsi="Times New Roman" w:cs="Times New Roman"/>
        </w:rPr>
        <w:t>,</w:t>
      </w:r>
      <w:r w:rsidRPr="00662509">
        <w:rPr>
          <w:rFonts w:ascii="Times New Roman" w:eastAsia="Times New Roman" w:hAnsi="Times New Roman" w:cs="Times New Roman"/>
        </w:rPr>
        <w:t xml:space="preserve"> meaning it would take</w:t>
      </w:r>
      <w:r w:rsidR="00B75FC3">
        <w:rPr>
          <w:rFonts w:ascii="Times New Roman" w:eastAsia="Times New Roman" w:hAnsi="Times New Roman" w:cs="Times New Roman"/>
        </w:rPr>
        <w:t xml:space="preserve"> an</w:t>
      </w:r>
      <w:r w:rsidRPr="00662509">
        <w:rPr>
          <w:rFonts w:ascii="Times New Roman" w:eastAsia="Times New Roman" w:hAnsi="Times New Roman" w:cs="Times New Roman"/>
        </w:rPr>
        <w:t xml:space="preserve"> </w:t>
      </w:r>
      <w:r w:rsidR="00263B52">
        <w:rPr>
          <w:rFonts w:ascii="Times New Roman" w:eastAsia="Times New Roman" w:hAnsi="Times New Roman" w:cs="Times New Roman"/>
        </w:rPr>
        <w:t>appreciable</w:t>
      </w:r>
      <w:r w:rsidRPr="00662509">
        <w:rPr>
          <w:rFonts w:ascii="Times New Roman" w:eastAsia="Times New Roman" w:hAnsi="Times New Roman" w:cs="Times New Roman"/>
        </w:rPr>
        <w:t xml:space="preserve"> time to understand the UI to achieve </w:t>
      </w:r>
      <w:r w:rsidR="007B063B" w:rsidRPr="00662509">
        <w:rPr>
          <w:rFonts w:ascii="Times New Roman" w:eastAsia="Times New Roman" w:hAnsi="Times New Roman" w:cs="Times New Roman"/>
        </w:rPr>
        <w:t>satisfactory results</w:t>
      </w:r>
      <w:r w:rsidRPr="00662509">
        <w:rPr>
          <w:rFonts w:ascii="Times New Roman" w:eastAsia="Times New Roman" w:hAnsi="Times New Roman" w:cs="Times New Roman"/>
        </w:rPr>
        <w:t xml:space="preserve">. The potential of this software is </w:t>
      </w:r>
      <w:r w:rsidR="00B75FC3">
        <w:rPr>
          <w:rFonts w:ascii="Times New Roman" w:eastAsia="Times New Roman" w:hAnsi="Times New Roman" w:cs="Times New Roman"/>
        </w:rPr>
        <w:t>high</w:t>
      </w:r>
      <w:r w:rsidRPr="00662509">
        <w:rPr>
          <w:rFonts w:ascii="Times New Roman" w:eastAsia="Times New Roman" w:hAnsi="Times New Roman" w:cs="Times New Roman"/>
        </w:rPr>
        <w:t xml:space="preserve"> </w:t>
      </w:r>
      <w:r w:rsidR="00DF7D01">
        <w:rPr>
          <w:rFonts w:ascii="Times New Roman" w:eastAsia="Times New Roman" w:hAnsi="Times New Roman" w:cs="Times New Roman"/>
        </w:rPr>
        <w:t>due to the</w:t>
      </w:r>
      <w:r w:rsidRPr="00662509">
        <w:rPr>
          <w:rFonts w:ascii="Times New Roman" w:eastAsia="Times New Roman" w:hAnsi="Times New Roman" w:cs="Times New Roman"/>
        </w:rPr>
        <w:t xml:space="preserve"> ability to create clean </w:t>
      </w:r>
      <w:r w:rsidR="00DF7D01">
        <w:rPr>
          <w:rFonts w:ascii="Times New Roman" w:eastAsia="Times New Roman" w:hAnsi="Times New Roman" w:cs="Times New Roman"/>
        </w:rPr>
        <w:t xml:space="preserve">and </w:t>
      </w:r>
      <w:r w:rsidRPr="00662509">
        <w:rPr>
          <w:rFonts w:ascii="Times New Roman" w:eastAsia="Times New Roman" w:hAnsi="Times New Roman" w:cs="Times New Roman"/>
        </w:rPr>
        <w:t xml:space="preserve">precise results, but this was found </w:t>
      </w:r>
      <w:r w:rsidR="00263B52">
        <w:rPr>
          <w:rFonts w:ascii="Times New Roman" w:eastAsia="Times New Roman" w:hAnsi="Times New Roman" w:cs="Times New Roman"/>
        </w:rPr>
        <w:t xml:space="preserve">to be </w:t>
      </w:r>
      <w:r w:rsidRPr="00662509">
        <w:rPr>
          <w:rFonts w:ascii="Times New Roman" w:eastAsia="Times New Roman" w:hAnsi="Times New Roman" w:cs="Times New Roman"/>
        </w:rPr>
        <w:t xml:space="preserve">unsuitable for </w:t>
      </w:r>
      <w:r w:rsidR="00F52E6B">
        <w:rPr>
          <w:rFonts w:ascii="Times New Roman" w:eastAsia="Times New Roman" w:hAnsi="Times New Roman" w:cs="Times New Roman"/>
        </w:rPr>
        <w:t>the project due to</w:t>
      </w:r>
      <w:r w:rsidR="00BB1951">
        <w:rPr>
          <w:rFonts w:ascii="Times New Roman" w:eastAsia="Times New Roman" w:hAnsi="Times New Roman" w:cs="Times New Roman"/>
        </w:rPr>
        <w:t xml:space="preserve"> the</w:t>
      </w:r>
      <w:r w:rsidR="00F52E6B">
        <w:rPr>
          <w:rFonts w:ascii="Times New Roman" w:eastAsia="Times New Roman" w:hAnsi="Times New Roman" w:cs="Times New Roman"/>
        </w:rPr>
        <w:t xml:space="preserve"> </w:t>
      </w:r>
      <w:r w:rsidR="00557CD2">
        <w:rPr>
          <w:rFonts w:ascii="Times New Roman" w:eastAsia="Times New Roman" w:hAnsi="Times New Roman" w:cs="Times New Roman"/>
        </w:rPr>
        <w:t xml:space="preserve">time constraints to train </w:t>
      </w:r>
      <w:r w:rsidR="009F2BB9">
        <w:rPr>
          <w:rFonts w:ascii="Times New Roman" w:eastAsia="Times New Roman" w:hAnsi="Times New Roman" w:cs="Times New Roman"/>
        </w:rPr>
        <w:t xml:space="preserve">the researcher </w:t>
      </w:r>
      <w:r w:rsidR="00BB1951">
        <w:rPr>
          <w:rFonts w:ascii="Times New Roman" w:eastAsia="Times New Roman" w:hAnsi="Times New Roman" w:cs="Times New Roman"/>
        </w:rPr>
        <w:t>on its use</w:t>
      </w:r>
      <w:r w:rsidRPr="00662509">
        <w:rPr>
          <w:rFonts w:ascii="Times New Roman" w:eastAsia="Times New Roman" w:hAnsi="Times New Roman" w:cs="Times New Roman"/>
        </w:rPr>
        <w:t xml:space="preserve">. </w:t>
      </w:r>
    </w:p>
    <w:p w14:paraId="7E31A4B5" w14:textId="4A222864" w:rsidR="00791BBB" w:rsidRPr="00662509" w:rsidRDefault="307E6CFC" w:rsidP="00662509">
      <w:pPr>
        <w:spacing w:before="240" w:line="360" w:lineRule="auto"/>
        <w:rPr>
          <w:rFonts w:ascii="Times New Roman" w:eastAsia="Times New Roman" w:hAnsi="Times New Roman" w:cs="Times New Roman"/>
        </w:rPr>
      </w:pPr>
      <w:r w:rsidRPr="00662509">
        <w:rPr>
          <w:rFonts w:ascii="Times New Roman" w:eastAsia="Times New Roman" w:hAnsi="Times New Roman" w:cs="Times New Roman"/>
        </w:rPr>
        <w:t>3DF Zephyr</w:t>
      </w:r>
      <w:r w:rsidR="00D00ABA">
        <w:rPr>
          <w:rFonts w:ascii="Times New Roman" w:eastAsia="Times New Roman" w:hAnsi="Times New Roman" w:cs="Times New Roman"/>
        </w:rPr>
        <w:t xml:space="preserve"> </w:t>
      </w:r>
      <w:sdt>
        <w:sdtPr>
          <w:rPr>
            <w:rFonts w:ascii="Times New Roman" w:eastAsia="Times New Roman" w:hAnsi="Times New Roman" w:cs="Times New Roman"/>
          </w:rPr>
          <w:id w:val="1774045284"/>
          <w:citation/>
        </w:sdtPr>
        <w:sdtContent>
          <w:r w:rsidR="00906A7E">
            <w:rPr>
              <w:rFonts w:ascii="Times New Roman" w:eastAsia="Times New Roman" w:hAnsi="Times New Roman" w:cs="Times New Roman"/>
            </w:rPr>
            <w:fldChar w:fldCharType="begin"/>
          </w:r>
          <w:r w:rsidR="00906A7E">
            <w:rPr>
              <w:rFonts w:ascii="Times New Roman" w:eastAsia="Times New Roman" w:hAnsi="Times New Roman" w:cs="Times New Roman"/>
              <w:lang w:val="en-US"/>
            </w:rPr>
            <w:instrText xml:space="preserve">CITATION 3DF23 \n  \l 1033 </w:instrText>
          </w:r>
          <w:r w:rsidR="00906A7E">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(2023)</w:t>
          </w:r>
          <w:r w:rsidR="00906A7E">
            <w:rPr>
              <w:rFonts w:ascii="Times New Roman" w:eastAsia="Times New Roman" w:hAnsi="Times New Roman" w:cs="Times New Roman"/>
            </w:rPr>
            <w:fldChar w:fldCharType="end"/>
          </w:r>
        </w:sdtContent>
      </w:sdt>
      <w:r w:rsidR="00906A7E">
        <w:rPr>
          <w:rFonts w:ascii="Times New Roman" w:eastAsia="Times New Roman" w:hAnsi="Times New Roman" w:cs="Times New Roman"/>
        </w:rPr>
        <w:t xml:space="preserve"> </w:t>
      </w:r>
      <w:r w:rsidRPr="00662509">
        <w:rPr>
          <w:rFonts w:ascii="Times New Roman" w:eastAsia="Times New Roman" w:hAnsi="Times New Roman" w:cs="Times New Roman"/>
        </w:rPr>
        <w:t xml:space="preserve">was </w:t>
      </w:r>
      <w:r w:rsidR="004361C5">
        <w:rPr>
          <w:rFonts w:ascii="Times New Roman" w:eastAsia="Times New Roman" w:hAnsi="Times New Roman" w:cs="Times New Roman"/>
        </w:rPr>
        <w:t>a</w:t>
      </w:r>
      <w:r w:rsidRPr="00662509">
        <w:rPr>
          <w:rFonts w:ascii="Times New Roman" w:eastAsia="Times New Roman" w:hAnsi="Times New Roman" w:cs="Times New Roman"/>
        </w:rPr>
        <w:t xml:space="preserve"> close second </w:t>
      </w:r>
      <w:r w:rsidR="00204EC9">
        <w:rPr>
          <w:rFonts w:ascii="Times New Roman" w:eastAsia="Times New Roman" w:hAnsi="Times New Roman" w:cs="Times New Roman"/>
        </w:rPr>
        <w:t xml:space="preserve">when compared with the other </w:t>
      </w:r>
      <w:r w:rsidR="00BC09E4">
        <w:rPr>
          <w:rFonts w:ascii="Times New Roman" w:eastAsia="Times New Roman" w:hAnsi="Times New Roman" w:cs="Times New Roman"/>
        </w:rPr>
        <w:t>softwar</w:t>
      </w:r>
      <w:r w:rsidR="004361C5">
        <w:rPr>
          <w:rFonts w:ascii="Times New Roman" w:eastAsia="Times New Roman" w:hAnsi="Times New Roman" w:cs="Times New Roman"/>
        </w:rPr>
        <w:t>e</w:t>
      </w:r>
      <w:r w:rsidR="00204EC9">
        <w:rPr>
          <w:rFonts w:ascii="Times New Roman" w:eastAsia="Times New Roman" w:hAnsi="Times New Roman" w:cs="Times New Roman"/>
        </w:rPr>
        <w:t xml:space="preserve"> in these experiments.</w:t>
      </w:r>
      <w:r w:rsidRPr="00662509">
        <w:rPr>
          <w:rFonts w:ascii="Times New Roman" w:eastAsia="Times New Roman" w:hAnsi="Times New Roman" w:cs="Times New Roman"/>
        </w:rPr>
        <w:t xml:space="preserve"> </w:t>
      </w:r>
      <w:r w:rsidR="00BC09E4">
        <w:rPr>
          <w:rFonts w:ascii="Times New Roman" w:eastAsia="Times New Roman" w:hAnsi="Times New Roman" w:cs="Times New Roman"/>
        </w:rPr>
        <w:t xml:space="preserve">This software was simple to understand and </w:t>
      </w:r>
      <w:r w:rsidR="007C4680">
        <w:rPr>
          <w:rFonts w:ascii="Times New Roman" w:eastAsia="Times New Roman" w:hAnsi="Times New Roman" w:cs="Times New Roman"/>
        </w:rPr>
        <w:t>could be navigat</w:t>
      </w:r>
      <w:r w:rsidR="00BD6CA5">
        <w:rPr>
          <w:rFonts w:ascii="Times New Roman" w:eastAsia="Times New Roman" w:hAnsi="Times New Roman" w:cs="Times New Roman"/>
        </w:rPr>
        <w:t xml:space="preserve">ed </w:t>
      </w:r>
      <w:r w:rsidR="000768DB">
        <w:rPr>
          <w:rFonts w:ascii="Times New Roman" w:eastAsia="Times New Roman" w:hAnsi="Times New Roman" w:cs="Times New Roman"/>
        </w:rPr>
        <w:t>easily</w:t>
      </w:r>
      <w:r w:rsidR="0057791F">
        <w:rPr>
          <w:rFonts w:ascii="Times New Roman" w:eastAsia="Times New Roman" w:hAnsi="Times New Roman" w:cs="Times New Roman"/>
        </w:rPr>
        <w:t xml:space="preserve">. </w:t>
      </w:r>
      <w:r w:rsidRPr="00662509">
        <w:rPr>
          <w:rFonts w:ascii="Times New Roman" w:eastAsia="Times New Roman" w:hAnsi="Times New Roman" w:cs="Times New Roman"/>
        </w:rPr>
        <w:t>This software was free but offered quite a few limitations to encourage the user to pay for a full version</w:t>
      </w:r>
      <w:r w:rsidR="004361C5">
        <w:rPr>
          <w:rFonts w:ascii="Times New Roman" w:eastAsia="Times New Roman" w:hAnsi="Times New Roman" w:cs="Times New Roman"/>
        </w:rPr>
        <w:t>.</w:t>
      </w:r>
      <w:r w:rsidRPr="00662509">
        <w:rPr>
          <w:rFonts w:ascii="Times New Roman" w:eastAsia="Times New Roman" w:hAnsi="Times New Roman" w:cs="Times New Roman"/>
        </w:rPr>
        <w:t xml:space="preserve"> </w:t>
      </w:r>
      <w:r w:rsidR="004361C5">
        <w:rPr>
          <w:rFonts w:ascii="Times New Roman" w:eastAsia="Times New Roman" w:hAnsi="Times New Roman" w:cs="Times New Roman"/>
        </w:rPr>
        <w:t>T</w:t>
      </w:r>
      <w:r w:rsidRPr="00662509">
        <w:rPr>
          <w:rFonts w:ascii="Times New Roman" w:eastAsia="Times New Roman" w:hAnsi="Times New Roman" w:cs="Times New Roman"/>
        </w:rPr>
        <w:t>he</w:t>
      </w:r>
      <w:r w:rsidR="004361C5">
        <w:rPr>
          <w:rFonts w:ascii="Times New Roman" w:eastAsia="Times New Roman" w:hAnsi="Times New Roman" w:cs="Times New Roman"/>
        </w:rPr>
        <w:t>se</w:t>
      </w:r>
      <w:r w:rsidRPr="00662509">
        <w:rPr>
          <w:rFonts w:ascii="Times New Roman" w:eastAsia="Times New Roman" w:hAnsi="Times New Roman" w:cs="Times New Roman"/>
        </w:rPr>
        <w:t xml:space="preserve"> limitations impacted the results required for this project</w:t>
      </w:r>
      <w:r w:rsidR="0014523D">
        <w:rPr>
          <w:rFonts w:ascii="Times New Roman" w:eastAsia="Times New Roman" w:hAnsi="Times New Roman" w:cs="Times New Roman"/>
        </w:rPr>
        <w:t>,</w:t>
      </w:r>
      <w:r w:rsidRPr="00662509">
        <w:rPr>
          <w:rFonts w:ascii="Times New Roman" w:eastAsia="Times New Roman" w:hAnsi="Times New Roman" w:cs="Times New Roman"/>
        </w:rPr>
        <w:t xml:space="preserve"> so</w:t>
      </w:r>
      <w:r w:rsidR="004366AC">
        <w:rPr>
          <w:rFonts w:ascii="Times New Roman" w:eastAsia="Times New Roman" w:hAnsi="Times New Roman" w:cs="Times New Roman"/>
        </w:rPr>
        <w:t>,</w:t>
      </w:r>
      <w:r w:rsidRPr="00662509">
        <w:rPr>
          <w:rFonts w:ascii="Times New Roman" w:eastAsia="Times New Roman" w:hAnsi="Times New Roman" w:cs="Times New Roman"/>
        </w:rPr>
        <w:t xml:space="preserve"> </w:t>
      </w:r>
      <w:r w:rsidR="0014523D">
        <w:rPr>
          <w:rFonts w:ascii="Times New Roman" w:eastAsia="Times New Roman" w:hAnsi="Times New Roman" w:cs="Times New Roman"/>
        </w:rPr>
        <w:t>therefore</w:t>
      </w:r>
      <w:r w:rsidR="004366AC">
        <w:rPr>
          <w:rFonts w:ascii="Times New Roman" w:eastAsia="Times New Roman" w:hAnsi="Times New Roman" w:cs="Times New Roman"/>
        </w:rPr>
        <w:t>,</w:t>
      </w:r>
      <w:r w:rsidR="0014523D">
        <w:rPr>
          <w:rFonts w:ascii="Times New Roman" w:eastAsia="Times New Roman" w:hAnsi="Times New Roman" w:cs="Times New Roman"/>
        </w:rPr>
        <w:t xml:space="preserve"> </w:t>
      </w:r>
      <w:r w:rsidRPr="00662509">
        <w:rPr>
          <w:rFonts w:ascii="Times New Roman" w:eastAsia="Times New Roman" w:hAnsi="Times New Roman" w:cs="Times New Roman"/>
        </w:rPr>
        <w:t xml:space="preserve">was found unsuitable </w:t>
      </w:r>
      <w:r w:rsidR="00710A56">
        <w:rPr>
          <w:rFonts w:ascii="Times New Roman" w:eastAsia="Times New Roman" w:hAnsi="Times New Roman" w:cs="Times New Roman"/>
        </w:rPr>
        <w:t>to produce the final scans.</w:t>
      </w:r>
      <w:r w:rsidRPr="00662509">
        <w:rPr>
          <w:rFonts w:ascii="Times New Roman" w:eastAsia="Times New Roman" w:hAnsi="Times New Roman" w:cs="Times New Roman"/>
        </w:rPr>
        <w:t xml:space="preserve"> </w:t>
      </w:r>
      <w:r w:rsidR="00710A56">
        <w:rPr>
          <w:rFonts w:ascii="Times New Roman" w:eastAsia="Times New Roman" w:hAnsi="Times New Roman" w:cs="Times New Roman"/>
        </w:rPr>
        <w:t>M</w:t>
      </w:r>
      <w:r w:rsidRPr="00662509">
        <w:rPr>
          <w:rFonts w:ascii="Times New Roman" w:eastAsia="Times New Roman" w:hAnsi="Times New Roman" w:cs="Times New Roman"/>
        </w:rPr>
        <w:t>any issues occurred including images often getting rejected due to it not recognising where they are in the world, result</w:t>
      </w:r>
      <w:r w:rsidR="004366AC">
        <w:rPr>
          <w:rFonts w:ascii="Times New Roman" w:eastAsia="Times New Roman" w:hAnsi="Times New Roman" w:cs="Times New Roman"/>
        </w:rPr>
        <w:t>ing</w:t>
      </w:r>
      <w:r w:rsidRPr="00662509">
        <w:rPr>
          <w:rFonts w:ascii="Times New Roman" w:eastAsia="Times New Roman" w:hAnsi="Times New Roman" w:cs="Times New Roman"/>
        </w:rPr>
        <w:t xml:space="preserve"> in errors in the final </w:t>
      </w:r>
      <w:r w:rsidR="00041F00" w:rsidRPr="00662509">
        <w:rPr>
          <w:rFonts w:ascii="Times New Roman" w:eastAsia="Times New Roman" w:hAnsi="Times New Roman" w:cs="Times New Roman"/>
        </w:rPr>
        <w:t>model,</w:t>
      </w:r>
      <w:r w:rsidRPr="00662509">
        <w:rPr>
          <w:rFonts w:ascii="Times New Roman" w:eastAsia="Times New Roman" w:hAnsi="Times New Roman" w:cs="Times New Roman"/>
        </w:rPr>
        <w:t xml:space="preserve"> or the model not being created.</w:t>
      </w:r>
    </w:p>
    <w:p w14:paraId="2DA78155" w14:textId="542EB626" w:rsidR="00D00ABA" w:rsidRPr="00C71126" w:rsidRDefault="00D00ABA">
      <w:pPr>
        <w:spacing w:before="240" w:line="360" w:lineRule="auto"/>
        <w:rPr>
          <w:rFonts w:ascii="Times New Roman" w:eastAsia="Times New Roman" w:hAnsi="Times New Roman" w:cs="Times New Roman"/>
        </w:rPr>
      </w:pPr>
      <w:r w:rsidRPr="00C9210D">
        <w:rPr>
          <w:rFonts w:ascii="Times New Roman" w:eastAsia="Times New Roman" w:hAnsi="Times New Roman" w:cs="Times New Roman"/>
        </w:rPr>
        <w:t xml:space="preserve">Meshroom </w:t>
      </w:r>
      <w:sdt>
        <w:sdtPr>
          <w:rPr>
            <w:rFonts w:ascii="Times New Roman" w:eastAsia="Times New Roman" w:hAnsi="Times New Roman" w:cs="Times New Roman"/>
          </w:rPr>
          <w:id w:val="-1896581803"/>
          <w:citation/>
        </w:sdtPr>
        <w:sdtContent>
          <w:r w:rsidR="007E7074">
            <w:rPr>
              <w:rFonts w:ascii="Times New Roman" w:eastAsia="Times New Roman" w:hAnsi="Times New Roman" w:cs="Times New Roman"/>
            </w:rPr>
            <w:fldChar w:fldCharType="begin"/>
          </w:r>
          <w:r w:rsidR="00A40D94">
            <w:rPr>
              <w:rFonts w:ascii="Times New Roman" w:eastAsia="Times New Roman" w:hAnsi="Times New Roman" w:cs="Times New Roman"/>
              <w:lang w:val="en-US"/>
            </w:rPr>
            <w:instrText xml:space="preserve">CITATION Ali23 \n  \l 1033 </w:instrText>
          </w:r>
          <w:r w:rsidR="007E7074">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(2023)</w:t>
          </w:r>
          <w:r w:rsidR="007E7074">
            <w:rPr>
              <w:rFonts w:ascii="Times New Roman" w:eastAsia="Times New Roman" w:hAnsi="Times New Roman" w:cs="Times New Roman"/>
            </w:rPr>
            <w:fldChar w:fldCharType="end"/>
          </w:r>
        </w:sdtContent>
      </w:sdt>
      <w:r w:rsidRPr="00C71126">
        <w:rPr>
          <w:rFonts w:ascii="Times New Roman" w:eastAsia="Times New Roman" w:hAnsi="Times New Roman" w:cs="Times New Roman"/>
        </w:rPr>
        <w:t xml:space="preserve"> was chosen as the most suitable software due to its </w:t>
      </w:r>
      <w:r w:rsidRPr="00C9210D">
        <w:rPr>
          <w:rFonts w:ascii="Times New Roman" w:eastAsia="Times New Roman" w:hAnsi="Times New Roman" w:cs="Times New Roman"/>
        </w:rPr>
        <w:t>thorough framework to flexibly adjust</w:t>
      </w:r>
      <w:r w:rsidRPr="00C71126">
        <w:rPr>
          <w:rFonts w:ascii="Times New Roman" w:eastAsia="Times New Roman" w:hAnsi="Times New Roman" w:cs="Times New Roman"/>
        </w:rPr>
        <w:t xml:space="preserve"> settings to </w:t>
      </w:r>
      <w:r>
        <w:rPr>
          <w:rFonts w:ascii="Times New Roman" w:eastAsia="Times New Roman" w:hAnsi="Times New Roman" w:cs="Times New Roman"/>
        </w:rPr>
        <w:t>s</w:t>
      </w:r>
      <w:r w:rsidRPr="00C71126">
        <w:rPr>
          <w:rFonts w:ascii="Times New Roman" w:eastAsia="Times New Roman" w:hAnsi="Times New Roman" w:cs="Times New Roman"/>
        </w:rPr>
        <w:t>uit certain ceramic scans</w:t>
      </w:r>
      <w:r w:rsidR="00CF7B21">
        <w:rPr>
          <w:rFonts w:ascii="Times New Roman" w:eastAsia="Times New Roman" w:hAnsi="Times New Roman" w:cs="Times New Roman"/>
        </w:rPr>
        <w:t>.</w:t>
      </w:r>
      <w:r w:rsidRPr="00C71126">
        <w:rPr>
          <w:rFonts w:ascii="Times New Roman" w:eastAsia="Times New Roman" w:hAnsi="Times New Roman" w:cs="Times New Roman"/>
        </w:rPr>
        <w:t xml:space="preserve"> </w:t>
      </w:r>
      <w:r w:rsidR="00CF7B21">
        <w:rPr>
          <w:rFonts w:ascii="Times New Roman" w:eastAsia="Times New Roman" w:hAnsi="Times New Roman" w:cs="Times New Roman"/>
        </w:rPr>
        <w:t>T</w:t>
      </w:r>
      <w:r w:rsidRPr="00C71126">
        <w:rPr>
          <w:rFonts w:ascii="Times New Roman" w:eastAsia="Times New Roman" w:hAnsi="Times New Roman" w:cs="Times New Roman"/>
        </w:rPr>
        <w:t>he models had a good chance of success compared to other software and</w:t>
      </w:r>
      <w:r w:rsidR="00CF7B21">
        <w:rPr>
          <w:rFonts w:ascii="Times New Roman" w:eastAsia="Times New Roman" w:hAnsi="Times New Roman" w:cs="Times New Roman"/>
        </w:rPr>
        <w:t>,</w:t>
      </w:r>
      <w:r w:rsidRPr="00C71126">
        <w:rPr>
          <w:rFonts w:ascii="Times New Roman" w:eastAsia="Times New Roman" w:hAnsi="Times New Roman" w:cs="Times New Roman"/>
        </w:rPr>
        <w:t xml:space="preserve"> if errors occurred</w:t>
      </w:r>
      <w:r w:rsidR="00CF7B21">
        <w:rPr>
          <w:rFonts w:ascii="Times New Roman" w:eastAsia="Times New Roman" w:hAnsi="Times New Roman" w:cs="Times New Roman"/>
        </w:rPr>
        <w:t>,</w:t>
      </w:r>
      <w:r w:rsidRPr="00C71126">
        <w:rPr>
          <w:rFonts w:ascii="Times New Roman" w:eastAsia="Times New Roman" w:hAnsi="Times New Roman" w:cs="Times New Roman"/>
        </w:rPr>
        <w:t xml:space="preserve"> there was an ability to read a breakdown of which stage failed in the process</w:t>
      </w:r>
      <w:r w:rsidR="00AE0985">
        <w:rPr>
          <w:rFonts w:ascii="Times New Roman" w:eastAsia="Times New Roman" w:hAnsi="Times New Roman" w:cs="Times New Roman"/>
        </w:rPr>
        <w:t>.</w:t>
      </w:r>
      <w:r w:rsidRPr="00C71126">
        <w:rPr>
          <w:rFonts w:ascii="Times New Roman" w:eastAsia="Times New Roman" w:hAnsi="Times New Roman" w:cs="Times New Roman"/>
        </w:rPr>
        <w:t xml:space="preserve"> </w:t>
      </w:r>
      <w:r w:rsidR="00AE0985">
        <w:rPr>
          <w:rFonts w:ascii="Times New Roman" w:eastAsia="Times New Roman" w:hAnsi="Times New Roman" w:cs="Times New Roman"/>
        </w:rPr>
        <w:t>T</w:t>
      </w:r>
      <w:r w:rsidRPr="00C71126">
        <w:rPr>
          <w:rFonts w:ascii="Times New Roman" w:eastAsia="Times New Roman" w:hAnsi="Times New Roman" w:cs="Times New Roman"/>
        </w:rPr>
        <w:t xml:space="preserve">his saved time to be able to understand the problem and fix it rather than running it repeatedly until </w:t>
      </w:r>
      <w:r w:rsidRPr="00C9210D">
        <w:rPr>
          <w:rFonts w:ascii="Times New Roman" w:eastAsia="Times New Roman" w:hAnsi="Times New Roman" w:cs="Times New Roman"/>
        </w:rPr>
        <w:t xml:space="preserve">the </w:t>
      </w:r>
      <w:r w:rsidRPr="00C71126">
        <w:rPr>
          <w:rFonts w:ascii="Times New Roman" w:eastAsia="Times New Roman" w:hAnsi="Times New Roman" w:cs="Times New Roman"/>
        </w:rPr>
        <w:t xml:space="preserve">results were </w:t>
      </w:r>
      <w:r w:rsidRPr="00C9210D">
        <w:rPr>
          <w:rFonts w:ascii="Times New Roman" w:eastAsia="Times New Roman" w:hAnsi="Times New Roman" w:cs="Times New Roman"/>
        </w:rPr>
        <w:t>desired</w:t>
      </w:r>
      <w:r w:rsidRPr="00C71126">
        <w:rPr>
          <w:rFonts w:ascii="Times New Roman" w:eastAsia="Times New Roman" w:hAnsi="Times New Roman" w:cs="Times New Roman"/>
        </w:rPr>
        <w:t>.</w:t>
      </w:r>
    </w:p>
    <w:p w14:paraId="3FF6DFD6" w14:textId="0F72456A" w:rsidR="00AD2EE9" w:rsidRPr="008502B3" w:rsidRDefault="00D00ABA" w:rsidP="008502B3">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 xml:space="preserve">The software displays each stage </w:t>
      </w:r>
      <w:r w:rsidR="00AE0985">
        <w:rPr>
          <w:rFonts w:ascii="Times New Roman" w:eastAsia="Times New Roman" w:hAnsi="Times New Roman" w:cs="Times New Roman"/>
        </w:rPr>
        <w:t xml:space="preserve">of </w:t>
      </w:r>
      <w:r w:rsidRPr="00C71126">
        <w:rPr>
          <w:rFonts w:ascii="Times New Roman" w:eastAsia="Times New Roman" w:hAnsi="Times New Roman" w:cs="Times New Roman"/>
        </w:rPr>
        <w:t>the process so you can understand what the scan goes through to produce the final 3D model</w:t>
      </w:r>
      <w:r w:rsidR="00DA36B2">
        <w:rPr>
          <w:rFonts w:ascii="Times New Roman" w:eastAsia="Times New Roman" w:hAnsi="Times New Roman" w:cs="Times New Roman"/>
        </w:rPr>
        <w:t>. T</w:t>
      </w:r>
      <w:r w:rsidRPr="00C71126">
        <w:rPr>
          <w:rFonts w:ascii="Times New Roman" w:eastAsia="Times New Roman" w:hAnsi="Times New Roman" w:cs="Times New Roman"/>
        </w:rPr>
        <w:t>his made the UI simple to use and even automatically creates a file of the 3D model without the additional need to export it.</w:t>
      </w:r>
      <w:r>
        <w:rPr>
          <w:rFonts w:ascii="Times New Roman" w:eastAsia="Times New Roman" w:hAnsi="Times New Roman" w:cs="Times New Roman"/>
        </w:rPr>
        <w:t xml:space="preserve"> </w:t>
      </w:r>
      <w:r w:rsidRPr="00C71126">
        <w:rPr>
          <w:rFonts w:ascii="Times New Roman" w:eastAsia="Times New Roman" w:hAnsi="Times New Roman" w:cs="Times New Roman"/>
        </w:rPr>
        <w:t>This increased the results in a smaller time frame making it the most time</w:t>
      </w:r>
      <w:r w:rsidR="00DA36B2">
        <w:rPr>
          <w:rFonts w:ascii="Times New Roman" w:eastAsia="Times New Roman" w:hAnsi="Times New Roman" w:cs="Times New Roman"/>
        </w:rPr>
        <w:t>-</w:t>
      </w:r>
      <w:r w:rsidRPr="00C71126">
        <w:rPr>
          <w:rFonts w:ascii="Times New Roman" w:eastAsia="Times New Roman" w:hAnsi="Times New Roman" w:cs="Times New Roman"/>
        </w:rPr>
        <w:t>efficient out of all the other software.</w:t>
      </w:r>
    </w:p>
    <w:p w14:paraId="3FE41FDF" w14:textId="77777777" w:rsidR="00D00ABA" w:rsidRPr="00C71126" w:rsidRDefault="00D00ABA" w:rsidP="000D43C1">
      <w:pPr>
        <w:spacing w:line="360" w:lineRule="auto"/>
      </w:pPr>
    </w:p>
    <w:p w14:paraId="1B93116D" w14:textId="06F47A3E" w:rsidR="00CA17F7" w:rsidRPr="00747CD1" w:rsidRDefault="2314F533" w:rsidP="000D43C1">
      <w:pPr>
        <w:pStyle w:val="Heading3"/>
        <w:spacing w:before="240" w:line="360" w:lineRule="auto"/>
        <w:rPr>
          <w:rFonts w:eastAsia="Times New Roman" w:cs="Times New Roman"/>
          <w:color w:val="auto"/>
        </w:rPr>
      </w:pPr>
      <w:bookmarkStart w:id="186" w:name="_Toc154856554"/>
      <w:bookmarkStart w:id="187" w:name="_Toc173940605"/>
      <w:r w:rsidRPr="691CF65C">
        <w:rPr>
          <w:rFonts w:eastAsia="Times New Roman" w:cs="Times New Roman"/>
          <w:color w:val="auto"/>
        </w:rPr>
        <w:t>4.4.3 Visiting the Thornhill Ceramics Storage Unit</w:t>
      </w:r>
      <w:bookmarkEnd w:id="186"/>
      <w:bookmarkEnd w:id="187"/>
    </w:p>
    <w:p w14:paraId="2B8D973A" w14:textId="2230C6AE" w:rsidR="0D94FDD0" w:rsidRPr="00C71126" w:rsidRDefault="307E6CFC" w:rsidP="000D43C1">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The location was situated within a warehouse where the collection was in storage</w:t>
      </w:r>
      <w:r w:rsidR="008502B3">
        <w:rPr>
          <w:rFonts w:ascii="Times New Roman" w:eastAsia="Times New Roman" w:hAnsi="Times New Roman" w:cs="Times New Roman"/>
        </w:rPr>
        <w:t>.</w:t>
      </w:r>
      <w:r w:rsidRPr="00C71126">
        <w:rPr>
          <w:rFonts w:ascii="Times New Roman" w:eastAsia="Times New Roman" w:hAnsi="Times New Roman" w:cs="Times New Roman"/>
        </w:rPr>
        <w:t xml:space="preserve"> </w:t>
      </w:r>
      <w:r w:rsidR="008502B3">
        <w:rPr>
          <w:rFonts w:ascii="Times New Roman" w:eastAsia="Times New Roman" w:hAnsi="Times New Roman" w:cs="Times New Roman"/>
        </w:rPr>
        <w:t>A</w:t>
      </w:r>
      <w:r w:rsidRPr="00C71126">
        <w:rPr>
          <w:rFonts w:ascii="Times New Roman" w:eastAsia="Times New Roman" w:hAnsi="Times New Roman" w:cs="Times New Roman"/>
        </w:rPr>
        <w:t xml:space="preserve"> room was allocated to setup the equipment with no windows that could impact the lighting arrangements</w:t>
      </w:r>
      <w:r w:rsidR="00E30846" w:rsidRPr="00C71126">
        <w:rPr>
          <w:rFonts w:ascii="Times New Roman" w:eastAsia="Times New Roman" w:hAnsi="Times New Roman" w:cs="Times New Roman"/>
        </w:rPr>
        <w:t xml:space="preserve"> (See </w:t>
      </w:r>
      <w:r w:rsidR="00E30846" w:rsidRPr="00C71126">
        <w:rPr>
          <w:rFonts w:ascii="Times New Roman" w:eastAsia="Times New Roman" w:hAnsi="Times New Roman" w:cs="Times New Roman"/>
        </w:rPr>
        <w:fldChar w:fldCharType="begin"/>
      </w:r>
      <w:r w:rsidR="00E30846" w:rsidRPr="00C71126">
        <w:rPr>
          <w:rFonts w:ascii="Times New Roman" w:eastAsia="Times New Roman" w:hAnsi="Times New Roman" w:cs="Times New Roman"/>
        </w:rPr>
        <w:instrText xml:space="preserve"> REF _Ref101277180 \h </w:instrText>
      </w:r>
      <w:r w:rsidR="008C2D4B" w:rsidRPr="00C71126">
        <w:rPr>
          <w:rFonts w:ascii="Times New Roman" w:eastAsia="Times New Roman" w:hAnsi="Times New Roman" w:cs="Times New Roman"/>
        </w:rPr>
        <w:instrText xml:space="preserve"> \* MERGEFORMAT </w:instrText>
      </w:r>
      <w:r w:rsidR="00E30846" w:rsidRPr="00C71126">
        <w:rPr>
          <w:rFonts w:ascii="Times New Roman" w:eastAsia="Times New Roman" w:hAnsi="Times New Roman" w:cs="Times New Roman"/>
        </w:rPr>
      </w:r>
      <w:r w:rsidR="00E30846" w:rsidRPr="00C71126">
        <w:rPr>
          <w:rFonts w:ascii="Times New Roman" w:eastAsia="Times New Roman" w:hAnsi="Times New Roman" w:cs="Times New Roman"/>
        </w:rPr>
        <w:fldChar w:fldCharType="separate"/>
      </w:r>
      <w:r w:rsidR="00FF0B4A" w:rsidRPr="009A5E92">
        <w:rPr>
          <w:rFonts w:ascii="Times New Roman" w:hAnsi="Times New Roman" w:cs="Times New Roman"/>
        </w:rPr>
        <w:t xml:space="preserve">Fig. </w:t>
      </w:r>
      <w:r w:rsidR="00FF0B4A">
        <w:rPr>
          <w:rFonts w:ascii="Times New Roman" w:hAnsi="Times New Roman" w:cs="Times New Roman"/>
          <w:noProof/>
        </w:rPr>
        <w:t>34</w:t>
      </w:r>
      <w:r w:rsidR="00E30846" w:rsidRPr="00C71126">
        <w:rPr>
          <w:rFonts w:ascii="Times New Roman" w:eastAsia="Times New Roman" w:hAnsi="Times New Roman" w:cs="Times New Roman"/>
        </w:rPr>
        <w:fldChar w:fldCharType="end"/>
      </w:r>
      <w:r w:rsidR="0078547B" w:rsidRPr="00C71126">
        <w:rPr>
          <w:rFonts w:ascii="Times New Roman" w:eastAsia="Times New Roman" w:hAnsi="Times New Roman" w:cs="Times New Roman"/>
        </w:rPr>
        <w:t>)</w:t>
      </w:r>
      <w:r w:rsidRPr="00C71126">
        <w:rPr>
          <w:rFonts w:ascii="Times New Roman" w:eastAsia="Times New Roman" w:hAnsi="Times New Roman" w:cs="Times New Roman"/>
        </w:rPr>
        <w:t xml:space="preserve">. </w:t>
      </w:r>
    </w:p>
    <w:p w14:paraId="30D016E1" w14:textId="5440EFB6" w:rsidR="006B15FE" w:rsidRPr="00C71126" w:rsidRDefault="006B15FE" w:rsidP="000D43C1">
      <w:pPr>
        <w:spacing w:before="240" w:line="360" w:lineRule="auto"/>
        <w:rPr>
          <w:rFonts w:ascii="Times New Roman" w:eastAsia="Times New Roman" w:hAnsi="Times New Roman" w:cs="Times New Roman"/>
        </w:rPr>
      </w:pPr>
    </w:p>
    <w:p w14:paraId="56C0256A" w14:textId="77777777" w:rsidR="00F27885" w:rsidRPr="009A5E92" w:rsidRDefault="00F27885" w:rsidP="000D43C1">
      <w:pPr>
        <w:keepNext/>
        <w:spacing w:before="240" w:line="360" w:lineRule="auto"/>
        <w:jc w:val="center"/>
        <w:rPr>
          <w:rFonts w:ascii="Times New Roman" w:hAnsi="Times New Roman" w:cs="Times New Roman"/>
        </w:rPr>
      </w:pPr>
      <w:r w:rsidRPr="009A5E92">
        <w:rPr>
          <w:noProof/>
        </w:rPr>
        <w:drawing>
          <wp:inline distT="0" distB="0" distL="0" distR="0" wp14:anchorId="2C1D0EE5" wp14:editId="57190272">
            <wp:extent cx="3528204" cy="3536446"/>
            <wp:effectExtent l="0" t="0" r="0" b="6985"/>
            <wp:docPr id="4" name="Picture 4"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45">
                      <a:extLst>
                        <a:ext uri="{28A0092B-C50C-407E-A947-70E740481C1C}">
                          <a14:useLocalDpi xmlns:a14="http://schemas.microsoft.com/office/drawing/2010/main" val="0"/>
                        </a:ext>
                      </a:extLst>
                    </a:blip>
                    <a:stretch>
                      <a:fillRect/>
                    </a:stretch>
                  </pic:blipFill>
                  <pic:spPr>
                    <a:xfrm>
                      <a:off x="0" y="0"/>
                      <a:ext cx="3528204" cy="3536446"/>
                    </a:xfrm>
                    <a:prstGeom prst="rect">
                      <a:avLst/>
                    </a:prstGeom>
                  </pic:spPr>
                </pic:pic>
              </a:graphicData>
            </a:graphic>
          </wp:inline>
        </w:drawing>
      </w:r>
    </w:p>
    <w:p w14:paraId="72A5A837" w14:textId="2E5069BB" w:rsidR="00271681" w:rsidRPr="009A5E92" w:rsidRDefault="00F27885" w:rsidP="000D43C1">
      <w:pPr>
        <w:pStyle w:val="Caption"/>
        <w:spacing w:before="240" w:line="360" w:lineRule="auto"/>
        <w:jc w:val="center"/>
        <w:rPr>
          <w:rFonts w:ascii="Times New Roman" w:eastAsia="Times New Roman" w:hAnsi="Times New Roman" w:cs="Times New Roman"/>
          <w:color w:val="auto"/>
        </w:rPr>
      </w:pPr>
      <w:bookmarkStart w:id="188" w:name="_Ref101277180"/>
      <w:bookmarkStart w:id="189" w:name="_Toc154829352"/>
      <w:bookmarkStart w:id="190" w:name="_Toc177664918"/>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 xml:space="preserve"> SEQ Fig. \* ARABIC </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37</w:t>
      </w:r>
      <w:r w:rsidRPr="009A5E92">
        <w:rPr>
          <w:rFonts w:ascii="Times New Roman" w:hAnsi="Times New Roman" w:cs="Times New Roman"/>
          <w:color w:val="auto"/>
        </w:rPr>
        <w:fldChar w:fldCharType="end"/>
      </w:r>
      <w:bookmarkEnd w:id="188"/>
      <w:r w:rsidRPr="009A5E92">
        <w:rPr>
          <w:rFonts w:ascii="Times New Roman" w:hAnsi="Times New Roman" w:cs="Times New Roman"/>
          <w:color w:val="auto"/>
        </w:rPr>
        <w:t xml:space="preserve">. Photogrammetry setup at the location for the Thornhill </w:t>
      </w:r>
      <w:r w:rsidR="0007522B" w:rsidRPr="009A5E92">
        <w:rPr>
          <w:rFonts w:ascii="Times New Roman" w:hAnsi="Times New Roman" w:cs="Times New Roman"/>
          <w:color w:val="auto"/>
        </w:rPr>
        <w:t>C</w:t>
      </w:r>
      <w:r w:rsidRPr="009A5E92">
        <w:rPr>
          <w:rFonts w:ascii="Times New Roman" w:hAnsi="Times New Roman" w:cs="Times New Roman"/>
          <w:color w:val="auto"/>
        </w:rPr>
        <w:t>ollection, featuring the Green Glazed Bowl from the collection.</w:t>
      </w:r>
      <w:bookmarkEnd w:id="189"/>
      <w:bookmarkEnd w:id="190"/>
    </w:p>
    <w:p w14:paraId="1A9D214A" w14:textId="77777777" w:rsidR="002128C7" w:rsidRDefault="307E6CFC" w:rsidP="000D43C1">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 xml:space="preserve">The setup consisted of a rotating turntable for the ceramic to sit on with the ability to rotate at a pace that suited gathering </w:t>
      </w:r>
      <w:r w:rsidR="000C564E" w:rsidRPr="00C71126">
        <w:rPr>
          <w:rFonts w:ascii="Times New Roman" w:eastAsia="Times New Roman" w:hAnsi="Times New Roman" w:cs="Times New Roman"/>
        </w:rPr>
        <w:t>all</w:t>
      </w:r>
      <w:r w:rsidRPr="00C71126">
        <w:rPr>
          <w:rFonts w:ascii="Times New Roman" w:eastAsia="Times New Roman" w:hAnsi="Times New Roman" w:cs="Times New Roman"/>
        </w:rPr>
        <w:t xml:space="preserve"> </w:t>
      </w:r>
      <w:r w:rsidR="00D20902">
        <w:rPr>
          <w:rFonts w:ascii="Times New Roman" w:eastAsia="Times New Roman" w:hAnsi="Times New Roman" w:cs="Times New Roman"/>
        </w:rPr>
        <w:t xml:space="preserve">of </w:t>
      </w:r>
      <w:r w:rsidRPr="00C71126">
        <w:rPr>
          <w:rFonts w:ascii="Times New Roman" w:eastAsia="Times New Roman" w:hAnsi="Times New Roman" w:cs="Times New Roman"/>
        </w:rPr>
        <w:t>the data</w:t>
      </w:r>
      <w:r w:rsidR="00D20902">
        <w:rPr>
          <w:rFonts w:ascii="Times New Roman" w:eastAsia="Times New Roman" w:hAnsi="Times New Roman" w:cs="Times New Roman"/>
        </w:rPr>
        <w:t>.</w:t>
      </w:r>
      <w:r w:rsidRPr="00C71126">
        <w:rPr>
          <w:rFonts w:ascii="Times New Roman" w:eastAsia="Times New Roman" w:hAnsi="Times New Roman" w:cs="Times New Roman"/>
        </w:rPr>
        <w:t xml:space="preserve"> </w:t>
      </w:r>
      <w:r w:rsidR="00D20902">
        <w:rPr>
          <w:rFonts w:ascii="Times New Roman" w:eastAsia="Times New Roman" w:hAnsi="Times New Roman" w:cs="Times New Roman"/>
        </w:rPr>
        <w:t>I</w:t>
      </w:r>
      <w:r w:rsidRPr="00C71126">
        <w:rPr>
          <w:rFonts w:ascii="Times New Roman" w:eastAsia="Times New Roman" w:hAnsi="Times New Roman" w:cs="Times New Roman"/>
        </w:rPr>
        <w:t xml:space="preserve">f ceramics are more complex in </w:t>
      </w:r>
      <w:r w:rsidR="00BC4BEF" w:rsidRPr="00C71126">
        <w:rPr>
          <w:rFonts w:ascii="Times New Roman" w:eastAsia="Times New Roman" w:hAnsi="Times New Roman" w:cs="Times New Roman"/>
        </w:rPr>
        <w:t>form,</w:t>
      </w:r>
      <w:r w:rsidRPr="00C71126">
        <w:rPr>
          <w:rFonts w:ascii="Times New Roman" w:eastAsia="Times New Roman" w:hAnsi="Times New Roman" w:cs="Times New Roman"/>
        </w:rPr>
        <w:t xml:space="preserve"> they will require more images to capture that information. Then blackout sheets were used on the underneath and back of the object to filter out any bouncing lights. The camera was placed on a tripod which could be adjusted up or down depending on the angle needed for shooting</w:t>
      </w:r>
      <w:r w:rsidR="00D20902">
        <w:rPr>
          <w:rFonts w:ascii="Times New Roman" w:eastAsia="Times New Roman" w:hAnsi="Times New Roman" w:cs="Times New Roman"/>
        </w:rPr>
        <w:t>.</w:t>
      </w:r>
      <w:r w:rsidRPr="00C71126">
        <w:rPr>
          <w:rFonts w:ascii="Times New Roman" w:eastAsia="Times New Roman" w:hAnsi="Times New Roman" w:cs="Times New Roman"/>
        </w:rPr>
        <w:t xml:space="preserve"> </w:t>
      </w:r>
    </w:p>
    <w:p w14:paraId="6A98F46B" w14:textId="65355F58" w:rsidR="002128C7" w:rsidRDefault="002128C7"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The camera was generally used with standard settings, with the surrounding environment adjusted to suit the lighting requirements. Before each ceramic was photographed, the camera would be checked for suited exposure, aperture and focus to assure the images were high quality. In addition to this, a camera colour tester was used to check the clarity of colours with a test photograph.</w:t>
      </w:r>
    </w:p>
    <w:p w14:paraId="54AE23EA" w14:textId="0CA68735" w:rsidR="002128C7" w:rsidRDefault="002128C7"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To make the photographs easier to capture in large quantities, a device was connected to the camera that would work as an automatic timer for the shutter to trigger and take a photo, this allowed the researcher the ability to focus on the turntable to rotate each artefact</w:t>
      </w:r>
      <w:r w:rsidR="00144D15">
        <w:rPr>
          <w:rFonts w:ascii="Times New Roman" w:eastAsia="Times New Roman" w:hAnsi="Times New Roman" w:cs="Times New Roman"/>
        </w:rPr>
        <w:t>.</w:t>
      </w:r>
    </w:p>
    <w:p w14:paraId="6E765048" w14:textId="71DF3264" w:rsidR="00E04577" w:rsidRPr="00C71126" w:rsidRDefault="00D20902"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F</w:t>
      </w:r>
      <w:r w:rsidR="307E6CFC" w:rsidRPr="00C71126">
        <w:rPr>
          <w:rFonts w:ascii="Times New Roman" w:eastAsia="Times New Roman" w:hAnsi="Times New Roman" w:cs="Times New Roman"/>
        </w:rPr>
        <w:t>inally</w:t>
      </w:r>
      <w:r>
        <w:rPr>
          <w:rFonts w:ascii="Times New Roman" w:eastAsia="Times New Roman" w:hAnsi="Times New Roman" w:cs="Times New Roman"/>
        </w:rPr>
        <w:t>,</w:t>
      </w:r>
      <w:r w:rsidR="307E6CFC" w:rsidRPr="00C71126">
        <w:rPr>
          <w:rFonts w:ascii="Times New Roman" w:eastAsia="Times New Roman" w:hAnsi="Times New Roman" w:cs="Times New Roman"/>
        </w:rPr>
        <w:t xml:space="preserve"> a ring light was used to distribute even lighting across one angle the camera was shooting. This was easier than multiple cameras set up on </w:t>
      </w:r>
      <w:r w:rsidR="00DB11BC">
        <w:rPr>
          <w:rFonts w:ascii="Times New Roman" w:eastAsia="Times New Roman" w:hAnsi="Times New Roman" w:cs="Times New Roman"/>
        </w:rPr>
        <w:t>various</w:t>
      </w:r>
      <w:r w:rsidR="307E6CFC" w:rsidRPr="00C71126">
        <w:rPr>
          <w:rFonts w:ascii="Times New Roman" w:eastAsia="Times New Roman" w:hAnsi="Times New Roman" w:cs="Times New Roman"/>
        </w:rPr>
        <w:t xml:space="preserve"> angles due to the mass of equipment that </w:t>
      </w:r>
      <w:r w:rsidR="307E6CFC" w:rsidRPr="00C71126">
        <w:rPr>
          <w:rFonts w:ascii="Times New Roman" w:eastAsia="Times New Roman" w:hAnsi="Times New Roman" w:cs="Times New Roman"/>
        </w:rPr>
        <w:lastRenderedPageBreak/>
        <w:t xml:space="preserve">would have been </w:t>
      </w:r>
      <w:r w:rsidR="00386771">
        <w:rPr>
          <w:rFonts w:ascii="Times New Roman" w:eastAsia="Times New Roman" w:hAnsi="Times New Roman" w:cs="Times New Roman"/>
        </w:rPr>
        <w:t>required</w:t>
      </w:r>
      <w:r w:rsidR="307E6CFC" w:rsidRPr="00C71126">
        <w:rPr>
          <w:rFonts w:ascii="Times New Roman" w:eastAsia="Times New Roman" w:hAnsi="Times New Roman" w:cs="Times New Roman"/>
        </w:rPr>
        <w:t xml:space="preserve"> </w:t>
      </w:r>
      <w:r w:rsidR="00386771">
        <w:rPr>
          <w:rFonts w:ascii="Times New Roman" w:eastAsia="Times New Roman" w:hAnsi="Times New Roman" w:cs="Times New Roman"/>
        </w:rPr>
        <w:t xml:space="preserve">to acquire enough data from </w:t>
      </w:r>
      <w:r w:rsidR="00314B3E">
        <w:rPr>
          <w:rFonts w:ascii="Times New Roman" w:eastAsia="Times New Roman" w:hAnsi="Times New Roman" w:cs="Times New Roman"/>
        </w:rPr>
        <w:t xml:space="preserve">a set of </w:t>
      </w:r>
      <w:r w:rsidR="00386771">
        <w:rPr>
          <w:rFonts w:ascii="Times New Roman" w:eastAsia="Times New Roman" w:hAnsi="Times New Roman" w:cs="Times New Roman"/>
        </w:rPr>
        <w:t>images</w:t>
      </w:r>
      <w:r w:rsidR="307E6CFC" w:rsidRPr="00C71126">
        <w:rPr>
          <w:rFonts w:ascii="Times New Roman" w:eastAsia="Times New Roman" w:hAnsi="Times New Roman" w:cs="Times New Roman"/>
        </w:rPr>
        <w:t xml:space="preserve">. </w:t>
      </w:r>
      <w:r w:rsidR="0078547B" w:rsidRPr="00C71126">
        <w:rPr>
          <w:rFonts w:ascii="Times New Roman" w:eastAsia="Times New Roman" w:hAnsi="Times New Roman" w:cs="Times New Roman"/>
        </w:rPr>
        <w:fldChar w:fldCharType="begin"/>
      </w:r>
      <w:r w:rsidR="0078547B" w:rsidRPr="00C71126">
        <w:rPr>
          <w:rFonts w:ascii="Times New Roman" w:eastAsia="Times New Roman" w:hAnsi="Times New Roman" w:cs="Times New Roman"/>
        </w:rPr>
        <w:instrText xml:space="preserve"> REF _Ref101277203 \h </w:instrText>
      </w:r>
      <w:r w:rsidR="008C2D4B" w:rsidRPr="00C71126">
        <w:rPr>
          <w:rFonts w:ascii="Times New Roman" w:eastAsia="Times New Roman" w:hAnsi="Times New Roman" w:cs="Times New Roman"/>
        </w:rPr>
        <w:instrText xml:space="preserve"> \* MERGEFORMAT </w:instrText>
      </w:r>
      <w:r w:rsidR="0078547B" w:rsidRPr="00C71126">
        <w:rPr>
          <w:rFonts w:ascii="Times New Roman" w:eastAsia="Times New Roman" w:hAnsi="Times New Roman" w:cs="Times New Roman"/>
        </w:rPr>
      </w:r>
      <w:r w:rsidR="0078547B" w:rsidRPr="00C71126">
        <w:rPr>
          <w:rFonts w:ascii="Times New Roman" w:eastAsia="Times New Roman" w:hAnsi="Times New Roman" w:cs="Times New Roman"/>
        </w:rPr>
        <w:fldChar w:fldCharType="separate"/>
      </w:r>
      <w:r w:rsidR="00FF0B4A" w:rsidRPr="009A5E92">
        <w:rPr>
          <w:rFonts w:ascii="Times New Roman" w:hAnsi="Times New Roman" w:cs="Times New Roman"/>
        </w:rPr>
        <w:t>Fig.</w:t>
      </w:r>
      <w:r w:rsidR="00FF0B4A" w:rsidRPr="009A5E92">
        <w:rPr>
          <w:rFonts w:ascii="Times New Roman" w:hAnsi="Times New Roman" w:cs="Times New Roman"/>
          <w:noProof/>
        </w:rPr>
        <w:t xml:space="preserve"> </w:t>
      </w:r>
      <w:r w:rsidR="00FF0B4A">
        <w:rPr>
          <w:rFonts w:ascii="Times New Roman" w:hAnsi="Times New Roman" w:cs="Times New Roman"/>
          <w:noProof/>
        </w:rPr>
        <w:t>35</w:t>
      </w:r>
      <w:r w:rsidR="0078547B" w:rsidRPr="00C71126">
        <w:rPr>
          <w:rFonts w:ascii="Times New Roman" w:eastAsia="Times New Roman" w:hAnsi="Times New Roman" w:cs="Times New Roman"/>
        </w:rPr>
        <w:fldChar w:fldCharType="end"/>
      </w:r>
      <w:r w:rsidR="307E6CFC" w:rsidRPr="00C71126">
        <w:rPr>
          <w:rFonts w:ascii="Times New Roman" w:eastAsia="Times New Roman" w:hAnsi="Times New Roman" w:cs="Times New Roman"/>
        </w:rPr>
        <w:t xml:space="preserve"> shows all the equipment that was used to photograph the ceramics during that visit.</w:t>
      </w:r>
    </w:p>
    <w:p w14:paraId="7F581BDB" w14:textId="77777777" w:rsidR="00F27885" w:rsidRPr="009A5E92" w:rsidRDefault="008E52E0" w:rsidP="000D43C1">
      <w:pPr>
        <w:keepNext/>
        <w:spacing w:before="240" w:line="360" w:lineRule="auto"/>
        <w:jc w:val="center"/>
        <w:rPr>
          <w:rFonts w:ascii="Times New Roman" w:hAnsi="Times New Roman" w:cs="Times New Roman"/>
        </w:rPr>
      </w:pPr>
      <w:r w:rsidRPr="009A5E92">
        <w:rPr>
          <w:rFonts w:ascii="Times New Roman" w:hAnsi="Times New Roman" w:cs="Times New Roman"/>
          <w:noProof/>
        </w:rPr>
        <w:drawing>
          <wp:inline distT="0" distB="0" distL="0" distR="0" wp14:anchorId="39E863DB" wp14:editId="05BE860C">
            <wp:extent cx="4960620" cy="3765051"/>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46">
                      <a:extLst>
                        <a:ext uri="{28A0092B-C50C-407E-A947-70E740481C1C}">
                          <a14:useLocalDpi xmlns:a14="http://schemas.microsoft.com/office/drawing/2010/main" val="0"/>
                        </a:ext>
                      </a:extLst>
                    </a:blip>
                    <a:stretch>
                      <a:fillRect/>
                    </a:stretch>
                  </pic:blipFill>
                  <pic:spPr>
                    <a:xfrm>
                      <a:off x="0" y="0"/>
                      <a:ext cx="4960620" cy="3765051"/>
                    </a:xfrm>
                    <a:prstGeom prst="rect">
                      <a:avLst/>
                    </a:prstGeom>
                  </pic:spPr>
                </pic:pic>
              </a:graphicData>
            </a:graphic>
          </wp:inline>
        </w:drawing>
      </w:r>
    </w:p>
    <w:p w14:paraId="62DEA6FE" w14:textId="11A4B819" w:rsidR="0D94FDD0" w:rsidRPr="009A5E92" w:rsidRDefault="00F27885" w:rsidP="000D43C1">
      <w:pPr>
        <w:pStyle w:val="Caption"/>
        <w:spacing w:before="240" w:line="360" w:lineRule="auto"/>
        <w:jc w:val="center"/>
        <w:rPr>
          <w:rFonts w:ascii="Times New Roman" w:eastAsia="Times New Roman" w:hAnsi="Times New Roman" w:cs="Times New Roman"/>
          <w:color w:val="auto"/>
        </w:rPr>
      </w:pPr>
      <w:bookmarkStart w:id="191" w:name="_Ref101277203"/>
      <w:bookmarkStart w:id="192" w:name="_Toc154829353"/>
      <w:bookmarkStart w:id="193" w:name="_Toc177664919"/>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 xml:space="preserve"> SEQ Fig. \* ARABIC </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38</w:t>
      </w:r>
      <w:r w:rsidRPr="009A5E92">
        <w:rPr>
          <w:rFonts w:ascii="Times New Roman" w:hAnsi="Times New Roman" w:cs="Times New Roman"/>
          <w:color w:val="auto"/>
        </w:rPr>
        <w:fldChar w:fldCharType="end"/>
      </w:r>
      <w:bookmarkEnd w:id="191"/>
      <w:r w:rsidRPr="009A5E92">
        <w:rPr>
          <w:rFonts w:ascii="Times New Roman" w:hAnsi="Times New Roman" w:cs="Times New Roman"/>
          <w:color w:val="auto"/>
        </w:rPr>
        <w:t>. Breakdown of Photogrammetry equipment.</w:t>
      </w:r>
      <w:bookmarkEnd w:id="192"/>
      <w:bookmarkEnd w:id="193"/>
    </w:p>
    <w:p w14:paraId="09C981EC" w14:textId="630CE33C" w:rsidR="00E853B9" w:rsidRPr="009A5E92" w:rsidRDefault="307E6CFC" w:rsidP="000D43C1">
      <w:pPr>
        <w:spacing w:before="240" w:line="360" w:lineRule="auto"/>
        <w:rPr>
          <w:rFonts w:ascii="Times New Roman" w:eastAsia="Times New Roman" w:hAnsi="Times New Roman" w:cs="Times New Roman"/>
        </w:rPr>
      </w:pPr>
      <w:r w:rsidRPr="009A5E92">
        <w:rPr>
          <w:rFonts w:ascii="Times New Roman" w:eastAsia="Times New Roman" w:hAnsi="Times New Roman" w:cs="Times New Roman"/>
        </w:rPr>
        <w:t>The handling process includ</w:t>
      </w:r>
      <w:r w:rsidR="00616140" w:rsidRPr="009A5E92">
        <w:rPr>
          <w:rFonts w:ascii="Times New Roman" w:eastAsia="Times New Roman" w:hAnsi="Times New Roman" w:cs="Times New Roman"/>
        </w:rPr>
        <w:t>ed</w:t>
      </w:r>
      <w:r w:rsidRPr="009A5E92">
        <w:rPr>
          <w:rFonts w:ascii="Times New Roman" w:eastAsia="Times New Roman" w:hAnsi="Times New Roman" w:cs="Times New Roman"/>
        </w:rPr>
        <w:t xml:space="preserve"> additional handlers to unpack the required ceramics and display them on the setup so no touching was necessary that would increase </w:t>
      </w:r>
      <w:r w:rsidR="00616140" w:rsidRPr="009A5E92">
        <w:rPr>
          <w:rFonts w:ascii="Times New Roman" w:eastAsia="Times New Roman" w:hAnsi="Times New Roman" w:cs="Times New Roman"/>
        </w:rPr>
        <w:t xml:space="preserve">the </w:t>
      </w:r>
      <w:r w:rsidRPr="009A5E92">
        <w:rPr>
          <w:rFonts w:ascii="Times New Roman" w:eastAsia="Times New Roman" w:hAnsi="Times New Roman" w:cs="Times New Roman"/>
        </w:rPr>
        <w:t>risks of damage. The handlers wore protective gloves and had previous training on safely transporting the ceramics from the crate to the setup and how to package them back into the crate to be screwed shut.</w:t>
      </w:r>
    </w:p>
    <w:p w14:paraId="7CB1BF3B" w14:textId="28618F42" w:rsidR="00A55D8B" w:rsidRPr="009A5E92" w:rsidRDefault="307E6CFC" w:rsidP="000D43C1">
      <w:pPr>
        <w:spacing w:before="240" w:line="360" w:lineRule="auto"/>
        <w:rPr>
          <w:rFonts w:ascii="Times New Roman" w:eastAsia="Times New Roman" w:hAnsi="Times New Roman" w:cs="Times New Roman"/>
        </w:rPr>
      </w:pPr>
      <w:r w:rsidRPr="009A5E92">
        <w:rPr>
          <w:rFonts w:ascii="Times New Roman" w:eastAsia="Times New Roman" w:hAnsi="Times New Roman" w:cs="Times New Roman"/>
        </w:rPr>
        <w:t xml:space="preserve">The scans took one working day to complete, along with the setup taking roughly an hour to get right followed </w:t>
      </w:r>
      <w:r w:rsidR="002E3882" w:rsidRPr="009A5E92">
        <w:rPr>
          <w:rFonts w:ascii="Times New Roman" w:eastAsia="Times New Roman" w:hAnsi="Times New Roman" w:cs="Times New Roman"/>
        </w:rPr>
        <w:t>by</w:t>
      </w:r>
      <w:r w:rsidRPr="009A5E92">
        <w:rPr>
          <w:rFonts w:ascii="Times New Roman" w:eastAsia="Times New Roman" w:hAnsi="Times New Roman" w:cs="Times New Roman"/>
        </w:rPr>
        <w:t xml:space="preserve"> quick tests to make sure the camera was </w:t>
      </w:r>
      <w:r w:rsidR="00AF59F3" w:rsidRPr="009A5E92">
        <w:rPr>
          <w:rFonts w:ascii="Times New Roman" w:eastAsia="Times New Roman" w:hAnsi="Times New Roman" w:cs="Times New Roman"/>
        </w:rPr>
        <w:t>working,</w:t>
      </w:r>
      <w:r w:rsidRPr="009A5E92">
        <w:rPr>
          <w:rFonts w:ascii="Times New Roman" w:eastAsia="Times New Roman" w:hAnsi="Times New Roman" w:cs="Times New Roman"/>
        </w:rPr>
        <w:t xml:space="preserve"> and the images were what was needed. Camera settings usually need adjusting to </w:t>
      </w:r>
      <w:r w:rsidR="002E3882" w:rsidRPr="009A5E92">
        <w:rPr>
          <w:rFonts w:ascii="Times New Roman" w:eastAsia="Times New Roman" w:hAnsi="Times New Roman" w:cs="Times New Roman"/>
        </w:rPr>
        <w:t xml:space="preserve">ensure that the </w:t>
      </w:r>
      <w:r w:rsidRPr="009A5E92">
        <w:rPr>
          <w:rFonts w:ascii="Times New Roman" w:eastAsia="Times New Roman" w:hAnsi="Times New Roman" w:cs="Times New Roman"/>
        </w:rPr>
        <w:t>colour balance is correct and there are no unneeded sources of light that can impact the quality of the images.</w:t>
      </w:r>
    </w:p>
    <w:p w14:paraId="323ABDC7" w14:textId="3D9448C6" w:rsidR="0063028B" w:rsidRPr="009A5E92" w:rsidRDefault="307E6CFC" w:rsidP="000D43C1">
      <w:pPr>
        <w:spacing w:before="240" w:line="360" w:lineRule="auto"/>
        <w:rPr>
          <w:rFonts w:ascii="Times New Roman" w:eastAsia="Times New Roman" w:hAnsi="Times New Roman" w:cs="Times New Roman"/>
        </w:rPr>
      </w:pPr>
      <w:r w:rsidRPr="009A5E92">
        <w:rPr>
          <w:rFonts w:ascii="Times New Roman" w:eastAsia="Times New Roman" w:hAnsi="Times New Roman" w:cs="Times New Roman"/>
        </w:rPr>
        <w:t xml:space="preserve">Each ceramic took roughly 20-30 minutes to </w:t>
      </w:r>
      <w:r w:rsidR="00AF59F3" w:rsidRPr="009A5E92">
        <w:rPr>
          <w:rFonts w:ascii="Times New Roman" w:eastAsia="Times New Roman" w:hAnsi="Times New Roman" w:cs="Times New Roman"/>
        </w:rPr>
        <w:t>ensure</w:t>
      </w:r>
      <w:r w:rsidRPr="009A5E92">
        <w:rPr>
          <w:rFonts w:ascii="Times New Roman" w:eastAsia="Times New Roman" w:hAnsi="Times New Roman" w:cs="Times New Roman"/>
        </w:rPr>
        <w:t xml:space="preserve"> there was no room for error to put the ceramics at risk</w:t>
      </w:r>
      <w:r w:rsidR="00326D1E" w:rsidRPr="009A5E92">
        <w:rPr>
          <w:rFonts w:ascii="Times New Roman" w:eastAsia="Times New Roman" w:hAnsi="Times New Roman" w:cs="Times New Roman"/>
        </w:rPr>
        <w:t xml:space="preserve">, </w:t>
      </w:r>
      <w:r w:rsidR="00326D1E" w:rsidRPr="009A5E92">
        <w:rPr>
          <w:rFonts w:ascii="Times New Roman" w:eastAsia="Times New Roman" w:hAnsi="Times New Roman" w:cs="Times New Roman"/>
        </w:rPr>
        <w:fldChar w:fldCharType="begin"/>
      </w:r>
      <w:r w:rsidR="00326D1E" w:rsidRPr="009A5E92">
        <w:rPr>
          <w:rFonts w:ascii="Times New Roman" w:eastAsia="Times New Roman" w:hAnsi="Times New Roman" w:cs="Times New Roman"/>
        </w:rPr>
        <w:instrText xml:space="preserve"> REF _Ref151068605 \h </w:instrText>
      </w:r>
      <w:r w:rsidR="006B723C" w:rsidRPr="009A5E92">
        <w:rPr>
          <w:rFonts w:ascii="Times New Roman" w:eastAsia="Times New Roman" w:hAnsi="Times New Roman" w:cs="Times New Roman"/>
        </w:rPr>
        <w:instrText xml:space="preserve"> \* MERGEFORMAT </w:instrText>
      </w:r>
      <w:r w:rsidR="00326D1E" w:rsidRPr="009A5E92">
        <w:rPr>
          <w:rFonts w:ascii="Times New Roman" w:eastAsia="Times New Roman" w:hAnsi="Times New Roman" w:cs="Times New Roman"/>
        </w:rPr>
      </w:r>
      <w:r w:rsidR="00326D1E" w:rsidRPr="009A5E92">
        <w:rPr>
          <w:rFonts w:ascii="Times New Roman" w:eastAsia="Times New Roman" w:hAnsi="Times New Roman" w:cs="Times New Roman"/>
        </w:rPr>
        <w:fldChar w:fldCharType="separate"/>
      </w:r>
      <w:r w:rsidR="003B1FFA" w:rsidRPr="009A5E92">
        <w:rPr>
          <w:rFonts w:ascii="Times New Roman" w:hAnsi="Times New Roman" w:cs="Times New Roman"/>
        </w:rPr>
        <w:t xml:space="preserve">Fig. </w:t>
      </w:r>
      <w:r w:rsidR="003B1FFA">
        <w:rPr>
          <w:rFonts w:ascii="Times New Roman" w:hAnsi="Times New Roman" w:cs="Times New Roman"/>
          <w:noProof/>
        </w:rPr>
        <w:t>36</w:t>
      </w:r>
      <w:r w:rsidR="00326D1E" w:rsidRPr="009A5E92">
        <w:rPr>
          <w:rFonts w:ascii="Times New Roman" w:eastAsia="Times New Roman" w:hAnsi="Times New Roman" w:cs="Times New Roman"/>
        </w:rPr>
        <w:fldChar w:fldCharType="end"/>
      </w:r>
      <w:r w:rsidR="00326D1E" w:rsidRPr="009A5E92">
        <w:rPr>
          <w:rFonts w:ascii="Times New Roman" w:eastAsia="Times New Roman" w:hAnsi="Times New Roman" w:cs="Times New Roman"/>
        </w:rPr>
        <w:t xml:space="preserve"> shows a flow chart of a typical scenario photographing a Thornhill ceramic</w:t>
      </w:r>
      <w:r w:rsidRPr="009A5E92">
        <w:rPr>
          <w:rFonts w:ascii="Times New Roman" w:eastAsia="Times New Roman" w:hAnsi="Times New Roman" w:cs="Times New Roman"/>
        </w:rPr>
        <w:t>. In future, it would be considered that a second visit would have been ideal to fix any of the possible errors with the first attempt and to scan more ceramics in case any previous</w:t>
      </w:r>
      <w:r w:rsidR="00316172" w:rsidRPr="009A5E92">
        <w:rPr>
          <w:rFonts w:ascii="Times New Roman" w:eastAsia="Times New Roman" w:hAnsi="Times New Roman" w:cs="Times New Roman"/>
        </w:rPr>
        <w:t>ly</w:t>
      </w:r>
      <w:r w:rsidRPr="009A5E92">
        <w:rPr>
          <w:rFonts w:ascii="Times New Roman" w:eastAsia="Times New Roman" w:hAnsi="Times New Roman" w:cs="Times New Roman"/>
        </w:rPr>
        <w:t xml:space="preserve"> </w:t>
      </w:r>
      <w:r w:rsidR="001F7560" w:rsidRPr="009A5E92">
        <w:rPr>
          <w:rFonts w:ascii="Times New Roman" w:eastAsia="Times New Roman" w:hAnsi="Times New Roman" w:cs="Times New Roman"/>
        </w:rPr>
        <w:t xml:space="preserve">selected </w:t>
      </w:r>
      <w:r w:rsidRPr="009A5E92">
        <w:rPr>
          <w:rFonts w:ascii="Times New Roman" w:eastAsia="Times New Roman" w:hAnsi="Times New Roman" w:cs="Times New Roman"/>
        </w:rPr>
        <w:t xml:space="preserve">were </w:t>
      </w:r>
      <w:r w:rsidR="001F7560" w:rsidRPr="009A5E92">
        <w:rPr>
          <w:rFonts w:ascii="Times New Roman" w:eastAsia="Times New Roman" w:hAnsi="Times New Roman" w:cs="Times New Roman"/>
        </w:rPr>
        <w:t>found</w:t>
      </w:r>
      <w:r w:rsidR="001D4072" w:rsidRPr="009A5E92">
        <w:rPr>
          <w:rFonts w:ascii="Times New Roman" w:eastAsia="Times New Roman" w:hAnsi="Times New Roman" w:cs="Times New Roman"/>
        </w:rPr>
        <w:t xml:space="preserve"> </w:t>
      </w:r>
      <w:r w:rsidRPr="009A5E92">
        <w:rPr>
          <w:rFonts w:ascii="Times New Roman" w:eastAsia="Times New Roman" w:hAnsi="Times New Roman" w:cs="Times New Roman"/>
        </w:rPr>
        <w:t>not</w:t>
      </w:r>
      <w:r w:rsidR="00AF59F3" w:rsidRPr="009A5E92">
        <w:rPr>
          <w:rFonts w:ascii="Times New Roman" w:eastAsia="Times New Roman" w:hAnsi="Times New Roman" w:cs="Times New Roman"/>
        </w:rPr>
        <w:t xml:space="preserve"> to be</w:t>
      </w:r>
      <w:r w:rsidRPr="009A5E92">
        <w:rPr>
          <w:rFonts w:ascii="Times New Roman" w:eastAsia="Times New Roman" w:hAnsi="Times New Roman" w:cs="Times New Roman"/>
        </w:rPr>
        <w:t xml:space="preserve"> suitable</w:t>
      </w:r>
      <w:r w:rsidR="00305CDA" w:rsidRPr="009A5E92">
        <w:rPr>
          <w:rFonts w:ascii="Times New Roman" w:eastAsia="Times New Roman" w:hAnsi="Times New Roman" w:cs="Times New Roman"/>
        </w:rPr>
        <w:t xml:space="preserve"> for digitising</w:t>
      </w:r>
      <w:r w:rsidR="001F7560" w:rsidRPr="009A5E92">
        <w:rPr>
          <w:rFonts w:ascii="Times New Roman" w:eastAsia="Times New Roman" w:hAnsi="Times New Roman" w:cs="Times New Roman"/>
        </w:rPr>
        <w:t>.</w:t>
      </w:r>
    </w:p>
    <w:p w14:paraId="0973B2D1" w14:textId="77777777" w:rsidR="00D90C9B" w:rsidRPr="009A5E92" w:rsidRDefault="00C96CF9" w:rsidP="00D90C9B">
      <w:pPr>
        <w:keepNext/>
        <w:spacing w:before="240" w:line="360" w:lineRule="auto"/>
        <w:rPr>
          <w:rFonts w:ascii="Times New Roman" w:hAnsi="Times New Roman" w:cs="Times New Roman"/>
        </w:rPr>
      </w:pPr>
      <w:r w:rsidRPr="009A5E92">
        <w:rPr>
          <w:rFonts w:ascii="Times New Roman" w:hAnsi="Times New Roman" w:cs="Times New Roman"/>
          <w:noProof/>
        </w:rPr>
        <w:lastRenderedPageBreak/>
        <w:drawing>
          <wp:inline distT="0" distB="0" distL="0" distR="0" wp14:anchorId="4688FDA4" wp14:editId="33682FFE">
            <wp:extent cx="5731510" cy="1498600"/>
            <wp:effectExtent l="0" t="0" r="2540" b="6350"/>
            <wp:docPr id="938477142" name="Picture 938477142" descr="A blue rectangular sign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477142"/>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31510" cy="1498600"/>
                    </a:xfrm>
                    <a:prstGeom prst="rect">
                      <a:avLst/>
                    </a:prstGeom>
                  </pic:spPr>
                </pic:pic>
              </a:graphicData>
            </a:graphic>
          </wp:inline>
        </w:drawing>
      </w:r>
    </w:p>
    <w:p w14:paraId="168B03B0" w14:textId="2F415AE7" w:rsidR="0030162D" w:rsidRPr="009A5E92" w:rsidRDefault="00D90C9B" w:rsidP="00D90C9B">
      <w:pPr>
        <w:pStyle w:val="Caption"/>
        <w:jc w:val="center"/>
        <w:rPr>
          <w:rFonts w:ascii="Times New Roman" w:eastAsia="Times New Roman" w:hAnsi="Times New Roman" w:cs="Times New Roman"/>
          <w:color w:val="auto"/>
        </w:rPr>
      </w:pPr>
      <w:bookmarkStart w:id="194" w:name="_Ref151068605"/>
      <w:bookmarkStart w:id="195" w:name="_Toc154829354"/>
      <w:bookmarkStart w:id="196" w:name="_Toc177664920"/>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 xml:space="preserve"> SEQ Fig. \* ARABIC </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39</w:t>
      </w:r>
      <w:r w:rsidRPr="009A5E92">
        <w:rPr>
          <w:rFonts w:ascii="Times New Roman" w:hAnsi="Times New Roman" w:cs="Times New Roman"/>
          <w:noProof/>
          <w:color w:val="auto"/>
        </w:rPr>
        <w:fldChar w:fldCharType="end"/>
      </w:r>
      <w:bookmarkEnd w:id="194"/>
      <w:r w:rsidRPr="009A5E92">
        <w:rPr>
          <w:rFonts w:ascii="Times New Roman" w:hAnsi="Times New Roman" w:cs="Times New Roman"/>
          <w:color w:val="auto"/>
        </w:rPr>
        <w:t>. Flowchart of the photographing process.</w:t>
      </w:r>
      <w:bookmarkEnd w:id="195"/>
      <w:bookmarkEnd w:id="196"/>
    </w:p>
    <w:p w14:paraId="40893A7F" w14:textId="5169F2CD" w:rsidR="00CA17F7" w:rsidRPr="009A5E92" w:rsidRDefault="2314F533" w:rsidP="000D43C1">
      <w:pPr>
        <w:pStyle w:val="Heading2"/>
        <w:spacing w:before="240" w:line="360" w:lineRule="auto"/>
        <w:rPr>
          <w:rFonts w:cs="Times New Roman"/>
          <w:color w:val="auto"/>
        </w:rPr>
      </w:pPr>
      <w:bookmarkStart w:id="197" w:name="_Toc154856555"/>
      <w:bookmarkStart w:id="198" w:name="_Toc173940606"/>
      <w:r w:rsidRPr="009A5E92">
        <w:rPr>
          <w:rFonts w:cs="Times New Roman"/>
          <w:color w:val="auto"/>
        </w:rPr>
        <w:t xml:space="preserve">4.5 </w:t>
      </w:r>
      <w:r w:rsidR="00DD374B" w:rsidRPr="009A5E92">
        <w:rPr>
          <w:rFonts w:cs="Times New Roman"/>
          <w:color w:val="auto"/>
        </w:rPr>
        <w:t>Digitisation</w:t>
      </w:r>
      <w:bookmarkEnd w:id="197"/>
      <w:bookmarkEnd w:id="198"/>
      <w:r w:rsidR="00DD374B" w:rsidRPr="009A5E92">
        <w:rPr>
          <w:rFonts w:cs="Times New Roman"/>
          <w:color w:val="auto"/>
        </w:rPr>
        <w:t xml:space="preserve"> </w:t>
      </w:r>
    </w:p>
    <w:p w14:paraId="28C9E044" w14:textId="5D7DB069" w:rsidR="362D8B02" w:rsidRPr="009A5E92" w:rsidRDefault="00DD374B" w:rsidP="0024655D">
      <w:pPr>
        <w:spacing w:line="360" w:lineRule="auto"/>
        <w:rPr>
          <w:rFonts w:ascii="Times New Roman" w:hAnsi="Times New Roman" w:cs="Times New Roman"/>
        </w:rPr>
      </w:pPr>
      <w:r w:rsidRPr="009A5E92">
        <w:rPr>
          <w:rFonts w:ascii="Times New Roman" w:hAnsi="Times New Roman" w:cs="Times New Roman"/>
        </w:rPr>
        <w:t>This</w:t>
      </w:r>
      <w:r w:rsidR="004E3370" w:rsidRPr="009A5E92">
        <w:rPr>
          <w:rFonts w:ascii="Times New Roman" w:hAnsi="Times New Roman" w:cs="Times New Roman"/>
        </w:rPr>
        <w:t xml:space="preserve"> process convert</w:t>
      </w:r>
      <w:r w:rsidRPr="009A5E92">
        <w:rPr>
          <w:rFonts w:ascii="Times New Roman" w:hAnsi="Times New Roman" w:cs="Times New Roman"/>
        </w:rPr>
        <w:t>s</w:t>
      </w:r>
      <w:r w:rsidR="004E3370" w:rsidRPr="009A5E92">
        <w:rPr>
          <w:rFonts w:ascii="Times New Roman" w:hAnsi="Times New Roman" w:cs="Times New Roman"/>
        </w:rPr>
        <w:t xml:space="preserve"> physical information into a digital format. This process </w:t>
      </w:r>
      <w:r w:rsidR="00D53DDB" w:rsidRPr="009A5E92">
        <w:rPr>
          <w:rFonts w:ascii="Times New Roman" w:hAnsi="Times New Roman" w:cs="Times New Roman"/>
        </w:rPr>
        <w:t>consist</w:t>
      </w:r>
      <w:r w:rsidR="002D078B" w:rsidRPr="009A5E92">
        <w:rPr>
          <w:rFonts w:ascii="Times New Roman" w:hAnsi="Times New Roman" w:cs="Times New Roman"/>
        </w:rPr>
        <w:t xml:space="preserve">s </w:t>
      </w:r>
      <w:r w:rsidR="004E3370" w:rsidRPr="009A5E92">
        <w:rPr>
          <w:rFonts w:ascii="Times New Roman" w:hAnsi="Times New Roman" w:cs="Times New Roman"/>
        </w:rPr>
        <w:t xml:space="preserve">of </w:t>
      </w:r>
      <w:r w:rsidR="002D078B" w:rsidRPr="009A5E92">
        <w:rPr>
          <w:rFonts w:ascii="Times New Roman" w:hAnsi="Times New Roman" w:cs="Times New Roman"/>
        </w:rPr>
        <w:t>various</w:t>
      </w:r>
      <w:r w:rsidR="004E3370" w:rsidRPr="009A5E92">
        <w:rPr>
          <w:rFonts w:ascii="Times New Roman" w:hAnsi="Times New Roman" w:cs="Times New Roman"/>
        </w:rPr>
        <w:t xml:space="preserve"> photographs </w:t>
      </w:r>
      <w:r w:rsidR="002D078B" w:rsidRPr="009A5E92">
        <w:rPr>
          <w:rFonts w:ascii="Times New Roman" w:hAnsi="Times New Roman" w:cs="Times New Roman"/>
        </w:rPr>
        <w:t>of an object at multiple angles to gather</w:t>
      </w:r>
      <w:r w:rsidR="00D53DDB" w:rsidRPr="009A5E92">
        <w:rPr>
          <w:rFonts w:ascii="Times New Roman" w:hAnsi="Times New Roman" w:cs="Times New Roman"/>
        </w:rPr>
        <w:t xml:space="preserve"> the physical information to transfer</w:t>
      </w:r>
      <w:r w:rsidR="00290091" w:rsidRPr="009A5E92">
        <w:rPr>
          <w:rFonts w:ascii="Times New Roman" w:hAnsi="Times New Roman" w:cs="Times New Roman"/>
        </w:rPr>
        <w:t xml:space="preserve"> them</w:t>
      </w:r>
      <w:r w:rsidR="00D53DDB" w:rsidRPr="009A5E92">
        <w:rPr>
          <w:rFonts w:ascii="Times New Roman" w:hAnsi="Times New Roman" w:cs="Times New Roman"/>
        </w:rPr>
        <w:t xml:space="preserve"> into the</w:t>
      </w:r>
      <w:r w:rsidR="004E3370" w:rsidRPr="009A5E92">
        <w:rPr>
          <w:rFonts w:ascii="Times New Roman" w:hAnsi="Times New Roman" w:cs="Times New Roman"/>
        </w:rPr>
        <w:t xml:space="preserve"> photogrammetry phase</w:t>
      </w:r>
      <w:r w:rsidR="00290091" w:rsidRPr="009A5E92">
        <w:rPr>
          <w:rFonts w:ascii="Times New Roman" w:hAnsi="Times New Roman" w:cs="Times New Roman"/>
        </w:rPr>
        <w:t>.</w:t>
      </w:r>
      <w:r w:rsidR="004E3370" w:rsidRPr="009A5E92">
        <w:rPr>
          <w:rFonts w:ascii="Times New Roman" w:hAnsi="Times New Roman" w:cs="Times New Roman"/>
        </w:rPr>
        <w:t xml:space="preserve"> </w:t>
      </w:r>
      <w:r w:rsidR="00290091" w:rsidRPr="009A5E92">
        <w:rPr>
          <w:rFonts w:ascii="Times New Roman" w:hAnsi="Times New Roman" w:cs="Times New Roman"/>
        </w:rPr>
        <w:t>When the data is</w:t>
      </w:r>
      <w:r w:rsidR="004E3370" w:rsidRPr="009A5E92">
        <w:rPr>
          <w:rFonts w:ascii="Times New Roman" w:hAnsi="Times New Roman" w:cs="Times New Roman"/>
        </w:rPr>
        <w:t xml:space="preserve"> process</w:t>
      </w:r>
      <w:r w:rsidR="00290091" w:rsidRPr="009A5E92">
        <w:rPr>
          <w:rFonts w:ascii="Times New Roman" w:hAnsi="Times New Roman" w:cs="Times New Roman"/>
        </w:rPr>
        <w:t>ed</w:t>
      </w:r>
      <w:r w:rsidR="004E3370" w:rsidRPr="009A5E92">
        <w:rPr>
          <w:rFonts w:ascii="Times New Roman" w:hAnsi="Times New Roman" w:cs="Times New Roman"/>
        </w:rPr>
        <w:t xml:space="preserve"> in a 3D re-construction software, </w:t>
      </w:r>
      <w:r w:rsidR="006A2DCA" w:rsidRPr="009A5E92">
        <w:rPr>
          <w:rFonts w:ascii="Times New Roman" w:hAnsi="Times New Roman" w:cs="Times New Roman"/>
        </w:rPr>
        <w:t>the software uses the p</w:t>
      </w:r>
      <w:r w:rsidR="004E3370" w:rsidRPr="009A5E92">
        <w:rPr>
          <w:rFonts w:ascii="Times New Roman" w:hAnsi="Times New Roman" w:cs="Times New Roman"/>
        </w:rPr>
        <w:t>hotographs to link matching points in the data and create a full 3D model</w:t>
      </w:r>
      <w:r w:rsidR="006A2DCA" w:rsidRPr="009A5E92">
        <w:rPr>
          <w:rFonts w:ascii="Times New Roman" w:hAnsi="Times New Roman" w:cs="Times New Roman"/>
        </w:rPr>
        <w:t xml:space="preserve"> version</w:t>
      </w:r>
      <w:r w:rsidR="004E3370" w:rsidRPr="009A5E92">
        <w:rPr>
          <w:rFonts w:ascii="Times New Roman" w:hAnsi="Times New Roman" w:cs="Times New Roman"/>
        </w:rPr>
        <w:t xml:space="preserve"> (Choukroun, 2022).</w:t>
      </w:r>
      <w:r w:rsidR="002D078B" w:rsidRPr="009A5E92">
        <w:rPr>
          <w:rFonts w:ascii="Times New Roman" w:hAnsi="Times New Roman" w:cs="Times New Roman"/>
        </w:rPr>
        <w:t xml:space="preserve"> See </w:t>
      </w:r>
      <w:r w:rsidR="002D078B" w:rsidRPr="009A5E92">
        <w:rPr>
          <w:rFonts w:ascii="Times New Roman" w:hAnsi="Times New Roman" w:cs="Times New Roman"/>
        </w:rPr>
        <w:fldChar w:fldCharType="begin"/>
      </w:r>
      <w:r w:rsidR="002D078B" w:rsidRPr="009A5E92">
        <w:rPr>
          <w:rFonts w:ascii="Times New Roman" w:hAnsi="Times New Roman" w:cs="Times New Roman"/>
        </w:rPr>
        <w:instrText xml:space="preserve"> REF _Ref151066907 \h </w:instrText>
      </w:r>
      <w:r w:rsidR="006B723C" w:rsidRPr="009A5E92">
        <w:rPr>
          <w:rFonts w:ascii="Times New Roman" w:hAnsi="Times New Roman" w:cs="Times New Roman"/>
        </w:rPr>
        <w:instrText xml:space="preserve"> \* MERGEFORMAT </w:instrText>
      </w:r>
      <w:r w:rsidR="002D078B" w:rsidRPr="009A5E92">
        <w:rPr>
          <w:rFonts w:ascii="Times New Roman" w:hAnsi="Times New Roman" w:cs="Times New Roman"/>
        </w:rPr>
      </w:r>
      <w:r w:rsidR="002D078B" w:rsidRPr="009A5E92">
        <w:rPr>
          <w:rFonts w:ascii="Times New Roman" w:hAnsi="Times New Roman" w:cs="Times New Roman"/>
        </w:rPr>
        <w:fldChar w:fldCharType="separate"/>
      </w:r>
      <w:r w:rsidR="003B1FFA" w:rsidRPr="009A5E92">
        <w:rPr>
          <w:rFonts w:ascii="Times New Roman" w:hAnsi="Times New Roman" w:cs="Times New Roman"/>
        </w:rPr>
        <w:t xml:space="preserve">Fig. </w:t>
      </w:r>
      <w:r w:rsidR="003B1FFA">
        <w:rPr>
          <w:rFonts w:ascii="Times New Roman" w:hAnsi="Times New Roman" w:cs="Times New Roman"/>
          <w:noProof/>
        </w:rPr>
        <w:t>37</w:t>
      </w:r>
      <w:r w:rsidR="002D078B" w:rsidRPr="009A5E92">
        <w:rPr>
          <w:rFonts w:ascii="Times New Roman" w:hAnsi="Times New Roman" w:cs="Times New Roman"/>
        </w:rPr>
        <w:fldChar w:fldCharType="end"/>
      </w:r>
      <w:r w:rsidR="006A2DCA" w:rsidRPr="009A5E92">
        <w:rPr>
          <w:rFonts w:ascii="Times New Roman" w:hAnsi="Times New Roman" w:cs="Times New Roman"/>
        </w:rPr>
        <w:t xml:space="preserve"> </w:t>
      </w:r>
      <w:r w:rsidR="002D078B" w:rsidRPr="009A5E92">
        <w:rPr>
          <w:rFonts w:ascii="Times New Roman" w:hAnsi="Times New Roman" w:cs="Times New Roman"/>
        </w:rPr>
        <w:t xml:space="preserve">for a visual example of this process. </w:t>
      </w:r>
      <w:r w:rsidR="006A2DCA" w:rsidRPr="009A5E92">
        <w:rPr>
          <w:rFonts w:ascii="Times New Roman" w:hAnsi="Times New Roman" w:cs="Times New Roman"/>
        </w:rPr>
        <w:t>This 3D model is then transferred i</w:t>
      </w:r>
      <w:r w:rsidR="00B611DE" w:rsidRPr="009A5E92">
        <w:rPr>
          <w:rFonts w:ascii="Times New Roman" w:hAnsi="Times New Roman" w:cs="Times New Roman"/>
        </w:rPr>
        <w:t xml:space="preserve">nto </w:t>
      </w:r>
      <w:r w:rsidR="00C92763" w:rsidRPr="009A5E92">
        <w:rPr>
          <w:rFonts w:ascii="Times New Roman" w:hAnsi="Times New Roman" w:cs="Times New Roman"/>
        </w:rPr>
        <w:t>a games engine</w:t>
      </w:r>
      <w:r w:rsidR="00854A32" w:rsidRPr="009A5E92">
        <w:rPr>
          <w:rFonts w:ascii="Times New Roman" w:hAnsi="Times New Roman" w:cs="Times New Roman"/>
        </w:rPr>
        <w:t xml:space="preserve"> or rendering setup</w:t>
      </w:r>
      <w:r w:rsidR="00B82139" w:rsidRPr="009A5E92">
        <w:rPr>
          <w:rFonts w:ascii="Times New Roman" w:hAnsi="Times New Roman" w:cs="Times New Roman"/>
        </w:rPr>
        <w:t>,</w:t>
      </w:r>
      <w:r w:rsidR="00B611DE" w:rsidRPr="009A5E92">
        <w:rPr>
          <w:rFonts w:ascii="Times New Roman" w:hAnsi="Times New Roman" w:cs="Times New Roman"/>
        </w:rPr>
        <w:t xml:space="preserve"> </w:t>
      </w:r>
      <w:r w:rsidR="00854A32" w:rsidRPr="009A5E92">
        <w:rPr>
          <w:rFonts w:ascii="Times New Roman" w:hAnsi="Times New Roman" w:cs="Times New Roman"/>
        </w:rPr>
        <w:t>such as Sketc</w:t>
      </w:r>
      <w:r w:rsidR="00B82139" w:rsidRPr="009A5E92">
        <w:rPr>
          <w:rFonts w:ascii="Times New Roman" w:hAnsi="Times New Roman" w:cs="Times New Roman"/>
        </w:rPr>
        <w:t>h</w:t>
      </w:r>
      <w:r w:rsidR="00164AC6" w:rsidRPr="009A5E92">
        <w:rPr>
          <w:rFonts w:ascii="Times New Roman" w:hAnsi="Times New Roman" w:cs="Times New Roman"/>
        </w:rPr>
        <w:t>f</w:t>
      </w:r>
      <w:r w:rsidR="00B82139" w:rsidRPr="009A5E92">
        <w:rPr>
          <w:rFonts w:ascii="Times New Roman" w:hAnsi="Times New Roman" w:cs="Times New Roman"/>
        </w:rPr>
        <w:t xml:space="preserve">ab, </w:t>
      </w:r>
      <w:r w:rsidR="00854A32" w:rsidRPr="009A5E92">
        <w:rPr>
          <w:rFonts w:ascii="Times New Roman" w:hAnsi="Times New Roman" w:cs="Times New Roman"/>
        </w:rPr>
        <w:t>to serve as an intera</w:t>
      </w:r>
      <w:r w:rsidR="00B82139" w:rsidRPr="009A5E92">
        <w:rPr>
          <w:rFonts w:ascii="Times New Roman" w:hAnsi="Times New Roman" w:cs="Times New Roman"/>
        </w:rPr>
        <w:t>ctive 3D</w:t>
      </w:r>
      <w:r w:rsidR="00854A32" w:rsidRPr="009A5E92">
        <w:rPr>
          <w:rFonts w:ascii="Times New Roman" w:hAnsi="Times New Roman" w:cs="Times New Roman"/>
        </w:rPr>
        <w:t xml:space="preserve"> object.</w:t>
      </w:r>
    </w:p>
    <w:p w14:paraId="501A50F8" w14:textId="77777777" w:rsidR="002D078B" w:rsidRPr="009A5E92" w:rsidRDefault="002D078B" w:rsidP="002D078B">
      <w:pPr>
        <w:keepNext/>
        <w:spacing w:line="360" w:lineRule="auto"/>
        <w:rPr>
          <w:rFonts w:ascii="Times New Roman" w:hAnsi="Times New Roman" w:cs="Times New Roman"/>
        </w:rPr>
      </w:pPr>
      <w:r w:rsidRPr="009A5E92">
        <w:rPr>
          <w:rFonts w:ascii="Times New Roman" w:hAnsi="Times New Roman" w:cs="Times New Roman"/>
          <w:noProof/>
        </w:rPr>
        <w:drawing>
          <wp:inline distT="0" distB="0" distL="0" distR="0" wp14:anchorId="7608810B" wp14:editId="456B5902">
            <wp:extent cx="5731510" cy="2101215"/>
            <wp:effectExtent l="0" t="0" r="2540" b="0"/>
            <wp:docPr id="938477141" name="Picture 938477141" descr="A glass with a glass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47714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31510" cy="2101215"/>
                    </a:xfrm>
                    <a:prstGeom prst="rect">
                      <a:avLst/>
                    </a:prstGeom>
                  </pic:spPr>
                </pic:pic>
              </a:graphicData>
            </a:graphic>
          </wp:inline>
        </w:drawing>
      </w:r>
    </w:p>
    <w:p w14:paraId="4A90E99C" w14:textId="782D770B" w:rsidR="002D078B" w:rsidRPr="009A5E92" w:rsidRDefault="002D078B" w:rsidP="002D078B">
      <w:pPr>
        <w:pStyle w:val="Caption"/>
        <w:jc w:val="center"/>
        <w:rPr>
          <w:rFonts w:ascii="Times New Roman" w:hAnsi="Times New Roman" w:cs="Times New Roman"/>
          <w:color w:val="auto"/>
        </w:rPr>
      </w:pPr>
      <w:bookmarkStart w:id="199" w:name="_Ref151066907"/>
      <w:bookmarkStart w:id="200" w:name="_Ref151066902"/>
      <w:bookmarkStart w:id="201" w:name="_Toc154829355"/>
      <w:bookmarkStart w:id="202" w:name="_Toc177664921"/>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 xml:space="preserve"> SEQ Fig. \* ARABIC </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40</w:t>
      </w:r>
      <w:r w:rsidRPr="009A5E92">
        <w:rPr>
          <w:rFonts w:ascii="Times New Roman" w:hAnsi="Times New Roman" w:cs="Times New Roman"/>
          <w:noProof/>
          <w:color w:val="auto"/>
        </w:rPr>
        <w:fldChar w:fldCharType="end"/>
      </w:r>
      <w:bookmarkEnd w:id="199"/>
      <w:r w:rsidRPr="009A5E92">
        <w:rPr>
          <w:rFonts w:ascii="Times New Roman" w:hAnsi="Times New Roman" w:cs="Times New Roman"/>
          <w:color w:val="auto"/>
        </w:rPr>
        <w:t>. Digitising process with the Stem Cup</w:t>
      </w:r>
      <w:bookmarkEnd w:id="200"/>
      <w:bookmarkEnd w:id="201"/>
      <w:r w:rsidR="00492D94">
        <w:rPr>
          <w:rFonts w:ascii="Times New Roman" w:hAnsi="Times New Roman" w:cs="Times New Roman"/>
          <w:color w:val="auto"/>
        </w:rPr>
        <w:t>.</w:t>
      </w:r>
      <w:bookmarkEnd w:id="202"/>
    </w:p>
    <w:p w14:paraId="59BBDE2F" w14:textId="38D2E3A7" w:rsidR="00BA5DEE" w:rsidRPr="00164AC6" w:rsidRDefault="00BA5DEE" w:rsidP="0024655D">
      <w:pPr>
        <w:spacing w:line="360" w:lineRule="auto"/>
        <w:rPr>
          <w:rFonts w:ascii="Times New Roman" w:hAnsi="Times New Roman" w:cs="Times New Roman"/>
        </w:rPr>
      </w:pPr>
      <w:r w:rsidRPr="00164AC6">
        <w:rPr>
          <w:rFonts w:ascii="Times New Roman" w:hAnsi="Times New Roman" w:cs="Times New Roman"/>
        </w:rPr>
        <w:t xml:space="preserve">This technique was chosen due to its most photo-realistic </w:t>
      </w:r>
      <w:r w:rsidR="003503F3" w:rsidRPr="00164AC6">
        <w:rPr>
          <w:rFonts w:ascii="Times New Roman" w:hAnsi="Times New Roman" w:cs="Times New Roman"/>
        </w:rPr>
        <w:t xml:space="preserve">results to </w:t>
      </w:r>
      <w:r w:rsidR="00023D49" w:rsidRPr="00164AC6">
        <w:rPr>
          <w:rFonts w:ascii="Times New Roman" w:hAnsi="Times New Roman" w:cs="Times New Roman"/>
        </w:rPr>
        <w:t>achieve a close replica of the original artefact</w:t>
      </w:r>
      <w:r w:rsidR="5648E842" w:rsidRPr="00164AC6">
        <w:rPr>
          <w:rFonts w:ascii="Times New Roman" w:hAnsi="Times New Roman" w:cs="Times New Roman"/>
        </w:rPr>
        <w:t xml:space="preserve">. </w:t>
      </w:r>
      <w:r w:rsidR="00164AC6" w:rsidRPr="00164AC6">
        <w:rPr>
          <w:rFonts w:ascii="Times New Roman" w:hAnsi="Times New Roman" w:cs="Times New Roman"/>
        </w:rPr>
        <w:t xml:space="preserve">Maintaining visual accuracy was important to provide the end user with an interactive experience that was close to engaging with an </w:t>
      </w:r>
      <w:r w:rsidR="00634CC6">
        <w:rPr>
          <w:rFonts w:ascii="Times New Roman" w:hAnsi="Times New Roman" w:cs="Times New Roman"/>
        </w:rPr>
        <w:t>artefact</w:t>
      </w:r>
      <w:r w:rsidR="00164AC6" w:rsidRPr="00164AC6">
        <w:rPr>
          <w:rFonts w:ascii="Times New Roman" w:hAnsi="Times New Roman" w:cs="Times New Roman"/>
        </w:rPr>
        <w:t xml:space="preserve"> in real life.</w:t>
      </w:r>
    </w:p>
    <w:p w14:paraId="4FA960EA" w14:textId="6BEFA606" w:rsidR="002D08EA" w:rsidRPr="00747CD1" w:rsidRDefault="2314F533" w:rsidP="000D43C1">
      <w:pPr>
        <w:pStyle w:val="Heading3"/>
        <w:spacing w:before="240" w:line="360" w:lineRule="auto"/>
        <w:rPr>
          <w:rFonts w:cs="Times New Roman"/>
          <w:color w:val="auto"/>
        </w:rPr>
      </w:pPr>
      <w:bookmarkStart w:id="203" w:name="_Toc154856556"/>
      <w:bookmarkStart w:id="204" w:name="_Toc173940607"/>
      <w:r w:rsidRPr="691CF65C">
        <w:rPr>
          <w:rFonts w:cs="Times New Roman"/>
          <w:color w:val="auto"/>
        </w:rPr>
        <w:t>4.5.1 Photo Selection</w:t>
      </w:r>
      <w:bookmarkEnd w:id="203"/>
      <w:bookmarkEnd w:id="204"/>
      <w:r w:rsidRPr="691CF65C">
        <w:rPr>
          <w:rFonts w:cs="Times New Roman"/>
          <w:color w:val="auto"/>
        </w:rPr>
        <w:t xml:space="preserve"> </w:t>
      </w:r>
    </w:p>
    <w:p w14:paraId="463B608C" w14:textId="06EBC9B4" w:rsidR="00EC3996" w:rsidRPr="00C71126" w:rsidRDefault="307E6CFC" w:rsidP="000D43C1">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The process starts with uploading the photographs from the camera to a computer device</w:t>
      </w:r>
      <w:r w:rsidR="004650CD">
        <w:rPr>
          <w:rFonts w:ascii="Times New Roman" w:eastAsia="Times New Roman" w:hAnsi="Times New Roman" w:cs="Times New Roman"/>
        </w:rPr>
        <w:t>.</w:t>
      </w:r>
      <w:r w:rsidRPr="00C71126">
        <w:rPr>
          <w:rFonts w:ascii="Times New Roman" w:eastAsia="Times New Roman" w:hAnsi="Times New Roman" w:cs="Times New Roman"/>
        </w:rPr>
        <w:t xml:space="preserve"> </w:t>
      </w:r>
      <w:r w:rsidR="004650CD">
        <w:rPr>
          <w:rFonts w:ascii="Times New Roman" w:eastAsia="Times New Roman" w:hAnsi="Times New Roman" w:cs="Times New Roman"/>
        </w:rPr>
        <w:t>O</w:t>
      </w:r>
      <w:r w:rsidRPr="00C71126">
        <w:rPr>
          <w:rFonts w:ascii="Times New Roman" w:eastAsia="Times New Roman" w:hAnsi="Times New Roman" w:cs="Times New Roman"/>
        </w:rPr>
        <w:t>nce the transferring process is complete</w:t>
      </w:r>
      <w:r w:rsidR="001A6BEB">
        <w:rPr>
          <w:rFonts w:ascii="Times New Roman" w:eastAsia="Times New Roman" w:hAnsi="Times New Roman" w:cs="Times New Roman"/>
        </w:rPr>
        <w:t>,</w:t>
      </w:r>
      <w:r w:rsidRPr="00C71126">
        <w:rPr>
          <w:rFonts w:ascii="Times New Roman" w:eastAsia="Times New Roman" w:hAnsi="Times New Roman" w:cs="Times New Roman"/>
        </w:rPr>
        <w:t xml:space="preserve"> there is an elimination process to analyse if the photos are deemed suitable for photogrammetry</w:t>
      </w:r>
      <w:r w:rsidR="001A6BEB">
        <w:rPr>
          <w:rFonts w:ascii="Times New Roman" w:eastAsia="Times New Roman" w:hAnsi="Times New Roman" w:cs="Times New Roman"/>
        </w:rPr>
        <w:t>.</w:t>
      </w:r>
      <w:r w:rsidRPr="00C71126">
        <w:rPr>
          <w:rFonts w:ascii="Times New Roman" w:eastAsia="Times New Roman" w:hAnsi="Times New Roman" w:cs="Times New Roman"/>
        </w:rPr>
        <w:t xml:space="preserve"> </w:t>
      </w:r>
      <w:r w:rsidR="001A6BEB">
        <w:rPr>
          <w:rFonts w:ascii="Times New Roman" w:eastAsia="Times New Roman" w:hAnsi="Times New Roman" w:cs="Times New Roman"/>
        </w:rPr>
        <w:t>A</w:t>
      </w:r>
      <w:r w:rsidRPr="00C71126">
        <w:rPr>
          <w:rFonts w:ascii="Times New Roman" w:eastAsia="Times New Roman" w:hAnsi="Times New Roman" w:cs="Times New Roman"/>
        </w:rPr>
        <w:t xml:space="preserve"> few reasons for not using an image</w:t>
      </w:r>
      <w:r w:rsidR="001A6BEB">
        <w:rPr>
          <w:rFonts w:ascii="Times New Roman" w:eastAsia="Times New Roman" w:hAnsi="Times New Roman" w:cs="Times New Roman"/>
        </w:rPr>
        <w:t xml:space="preserve"> are listed below</w:t>
      </w:r>
      <w:r w:rsidRPr="00C71126">
        <w:rPr>
          <w:rFonts w:ascii="Times New Roman" w:eastAsia="Times New Roman" w:hAnsi="Times New Roman" w:cs="Times New Roman"/>
        </w:rPr>
        <w:t>:</w:t>
      </w:r>
    </w:p>
    <w:p w14:paraId="3CFDDC11" w14:textId="23053FB8" w:rsidR="00881589" w:rsidRPr="00C71126" w:rsidRDefault="307E6CFC" w:rsidP="00636AF0">
      <w:pPr>
        <w:pStyle w:val="ListParagraph"/>
        <w:numPr>
          <w:ilvl w:val="0"/>
          <w:numId w:val="3"/>
        </w:num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lastRenderedPageBreak/>
        <w:t>Blurry or poor-quality image.</w:t>
      </w:r>
    </w:p>
    <w:p w14:paraId="57A2F768" w14:textId="40F548E3" w:rsidR="00881589" w:rsidRDefault="307E6CFC" w:rsidP="00636AF0">
      <w:pPr>
        <w:pStyle w:val="ListParagraph"/>
        <w:numPr>
          <w:ilvl w:val="0"/>
          <w:numId w:val="3"/>
        </w:num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Bad framing- The object is not centred or has poor alignment.</w:t>
      </w:r>
    </w:p>
    <w:p w14:paraId="1CF9F838" w14:textId="7F8AB3C2" w:rsidR="004412EA" w:rsidRPr="00C71126" w:rsidRDefault="004412EA" w:rsidP="00636AF0">
      <w:pPr>
        <w:pStyle w:val="ListParagraph"/>
        <w:numPr>
          <w:ilvl w:val="0"/>
          <w:numId w:val="3"/>
        </w:numPr>
        <w:spacing w:before="240" w:line="360" w:lineRule="auto"/>
        <w:rPr>
          <w:rFonts w:ascii="Times New Roman" w:eastAsia="Times New Roman" w:hAnsi="Times New Roman" w:cs="Times New Roman"/>
        </w:rPr>
      </w:pPr>
      <w:r>
        <w:rPr>
          <w:rFonts w:ascii="Times New Roman" w:eastAsia="Times New Roman" w:hAnsi="Times New Roman" w:cs="Times New Roman"/>
        </w:rPr>
        <w:t>Duplicates- Only need one image</w:t>
      </w:r>
      <w:r w:rsidR="001E55E9">
        <w:rPr>
          <w:rFonts w:ascii="Times New Roman" w:eastAsia="Times New Roman" w:hAnsi="Times New Roman" w:cs="Times New Roman"/>
        </w:rPr>
        <w:t xml:space="preserve"> of the same angle.</w:t>
      </w:r>
    </w:p>
    <w:p w14:paraId="144C39FC" w14:textId="58AFD6AE" w:rsidR="000625CC" w:rsidRPr="00C71126" w:rsidRDefault="307E6CFC" w:rsidP="00636AF0">
      <w:pPr>
        <w:pStyle w:val="ListParagraph"/>
        <w:numPr>
          <w:ilvl w:val="0"/>
          <w:numId w:val="3"/>
        </w:num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Unwanted additions</w:t>
      </w:r>
      <w:r w:rsidR="00A14569">
        <w:rPr>
          <w:rFonts w:ascii="Times New Roman" w:eastAsia="Times New Roman" w:hAnsi="Times New Roman" w:cs="Times New Roman"/>
        </w:rPr>
        <w:t>.</w:t>
      </w:r>
      <w:r w:rsidRPr="00C71126">
        <w:rPr>
          <w:rFonts w:ascii="Times New Roman" w:eastAsia="Times New Roman" w:hAnsi="Times New Roman" w:cs="Times New Roman"/>
        </w:rPr>
        <w:t xml:space="preserve"> </w:t>
      </w:r>
      <w:r w:rsidR="00A14569">
        <w:rPr>
          <w:rFonts w:ascii="Times New Roman" w:eastAsia="Times New Roman" w:hAnsi="Times New Roman" w:cs="Times New Roman"/>
        </w:rPr>
        <w:t>F</w:t>
      </w:r>
      <w:r w:rsidRPr="00C71126">
        <w:rPr>
          <w:rFonts w:ascii="Times New Roman" w:eastAsia="Times New Roman" w:hAnsi="Times New Roman" w:cs="Times New Roman"/>
        </w:rPr>
        <w:t xml:space="preserve">or example, </w:t>
      </w:r>
      <w:r w:rsidR="00A14569">
        <w:rPr>
          <w:rFonts w:ascii="Times New Roman" w:eastAsia="Times New Roman" w:hAnsi="Times New Roman" w:cs="Times New Roman"/>
        </w:rPr>
        <w:t>h</w:t>
      </w:r>
      <w:r w:rsidRPr="00C71126">
        <w:rPr>
          <w:rFonts w:ascii="Times New Roman" w:eastAsia="Times New Roman" w:hAnsi="Times New Roman" w:cs="Times New Roman"/>
        </w:rPr>
        <w:t>ands</w:t>
      </w:r>
      <w:r w:rsidR="00A14569">
        <w:rPr>
          <w:rFonts w:ascii="Times New Roman" w:eastAsia="Times New Roman" w:hAnsi="Times New Roman" w:cs="Times New Roman"/>
        </w:rPr>
        <w:t xml:space="preserve"> are visible</w:t>
      </w:r>
      <w:r w:rsidRPr="00C71126">
        <w:rPr>
          <w:rFonts w:ascii="Times New Roman" w:eastAsia="Times New Roman" w:hAnsi="Times New Roman" w:cs="Times New Roman"/>
        </w:rPr>
        <w:t xml:space="preserve"> from adjusting </w:t>
      </w:r>
      <w:r w:rsidR="00A14569">
        <w:rPr>
          <w:rFonts w:ascii="Times New Roman" w:eastAsia="Times New Roman" w:hAnsi="Times New Roman" w:cs="Times New Roman"/>
        </w:rPr>
        <w:t xml:space="preserve">the </w:t>
      </w:r>
      <w:r w:rsidRPr="00C71126">
        <w:rPr>
          <w:rFonts w:ascii="Times New Roman" w:eastAsia="Times New Roman" w:hAnsi="Times New Roman" w:cs="Times New Roman"/>
        </w:rPr>
        <w:t>scene.</w:t>
      </w:r>
    </w:p>
    <w:p w14:paraId="44783190" w14:textId="54EA779E" w:rsidR="00F97B0E" w:rsidRPr="00C71126" w:rsidRDefault="00F97B0E" w:rsidP="000D43C1">
      <w:pPr>
        <w:spacing w:before="240" w:line="360" w:lineRule="auto"/>
        <w:jc w:val="center"/>
        <w:rPr>
          <w:rFonts w:ascii="Times New Roman" w:eastAsia="Times New Roman" w:hAnsi="Times New Roman" w:cs="Times New Roman"/>
        </w:rPr>
      </w:pPr>
    </w:p>
    <w:p w14:paraId="0B051835" w14:textId="503E1C2D" w:rsidR="007B7812" w:rsidRPr="00C71126" w:rsidRDefault="307E6CFC" w:rsidP="000D43C1">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The photographs are shot in a raw format to provide the most authentic version of the ceramic with accurate colour matches; however, this means that the images must then be converted into a compatible version for photogrammetry software. For Meshroom, all the images were converted into JPG format due to their small file size and quicker upload speed</w:t>
      </w:r>
      <w:r w:rsidR="00360699">
        <w:rPr>
          <w:rFonts w:ascii="Times New Roman" w:eastAsia="Times New Roman" w:hAnsi="Times New Roman" w:cs="Times New Roman"/>
        </w:rPr>
        <w:t xml:space="preserve"> </w:t>
      </w:r>
      <w:sdt>
        <w:sdtPr>
          <w:rPr>
            <w:rFonts w:ascii="Times New Roman" w:eastAsia="Times New Roman" w:hAnsi="Times New Roman" w:cs="Times New Roman"/>
          </w:rPr>
          <w:id w:val="-1331760031"/>
          <w:citation/>
        </w:sdtPr>
        <w:sdtContent>
          <w:r w:rsidR="004418A8">
            <w:rPr>
              <w:rFonts w:ascii="Times New Roman" w:eastAsia="Times New Roman" w:hAnsi="Times New Roman" w:cs="Times New Roman"/>
            </w:rPr>
            <w:fldChar w:fldCharType="begin"/>
          </w:r>
          <w:r w:rsidR="004418A8">
            <w:rPr>
              <w:rFonts w:ascii="Times New Roman" w:eastAsia="Times New Roman" w:hAnsi="Times New Roman" w:cs="Times New Roman"/>
              <w:lang w:val="en-US"/>
            </w:rPr>
            <w:instrText xml:space="preserve"> CITATION 1st16 \l 1033 </w:instrText>
          </w:r>
          <w:r w:rsidR="004418A8">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(1stWebDesigner, 2016)</w:t>
          </w:r>
          <w:r w:rsidR="004418A8">
            <w:rPr>
              <w:rFonts w:ascii="Times New Roman" w:eastAsia="Times New Roman" w:hAnsi="Times New Roman" w:cs="Times New Roman"/>
            </w:rPr>
            <w:fldChar w:fldCharType="end"/>
          </w:r>
        </w:sdtContent>
      </w:sdt>
      <w:r w:rsidRPr="00C71126">
        <w:rPr>
          <w:rFonts w:ascii="Times New Roman" w:eastAsia="Times New Roman" w:hAnsi="Times New Roman" w:cs="Times New Roman"/>
        </w:rPr>
        <w:t xml:space="preserve">. </w:t>
      </w:r>
    </w:p>
    <w:p w14:paraId="101389FC" w14:textId="77777777" w:rsidR="002D08EA" w:rsidRPr="00C71126" w:rsidRDefault="002D08EA" w:rsidP="000D43C1">
      <w:pPr>
        <w:spacing w:before="240" w:line="360" w:lineRule="auto"/>
        <w:rPr>
          <w:rFonts w:ascii="Times New Roman" w:eastAsia="Times New Roman" w:hAnsi="Times New Roman" w:cs="Times New Roman"/>
        </w:rPr>
      </w:pPr>
    </w:p>
    <w:p w14:paraId="64BB8383" w14:textId="7D518352" w:rsidR="002D08EA" w:rsidRPr="00747CD1" w:rsidRDefault="2314F533" w:rsidP="000D43C1">
      <w:pPr>
        <w:pStyle w:val="Heading3"/>
        <w:spacing w:before="240" w:line="360" w:lineRule="auto"/>
        <w:rPr>
          <w:rFonts w:cs="Times New Roman"/>
          <w:color w:val="auto"/>
        </w:rPr>
      </w:pPr>
      <w:bookmarkStart w:id="205" w:name="_Toc154856557"/>
      <w:bookmarkStart w:id="206" w:name="_Toc173940608"/>
      <w:r w:rsidRPr="691CF65C">
        <w:rPr>
          <w:rFonts w:cs="Times New Roman"/>
          <w:color w:val="auto"/>
        </w:rPr>
        <w:t xml:space="preserve">4.5.2 </w:t>
      </w:r>
      <w:r w:rsidR="00DD374B" w:rsidRPr="691CF65C">
        <w:rPr>
          <w:rFonts w:cs="Times New Roman"/>
          <w:color w:val="auto"/>
        </w:rPr>
        <w:t>The Digitising Process</w:t>
      </w:r>
      <w:bookmarkEnd w:id="205"/>
      <w:bookmarkEnd w:id="206"/>
    </w:p>
    <w:p w14:paraId="568569DF" w14:textId="37862D77" w:rsidR="00021246" w:rsidRPr="00C71126" w:rsidRDefault="307E6CFC" w:rsidP="000D43C1">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Once the photos are ready, they are uploaded to the Meshroom software to begin the digitising process.</w:t>
      </w:r>
      <w:r w:rsidR="008942B2" w:rsidRPr="00C71126">
        <w:rPr>
          <w:rFonts w:ascii="Times New Roman" w:eastAsia="Times New Roman" w:hAnsi="Times New Roman" w:cs="Times New Roman"/>
        </w:rPr>
        <w:t xml:space="preserve"> See </w:t>
      </w:r>
      <w:r w:rsidR="0078547B" w:rsidRPr="00C71126">
        <w:rPr>
          <w:rFonts w:ascii="Times New Roman" w:eastAsia="Times New Roman" w:hAnsi="Times New Roman" w:cs="Times New Roman"/>
        </w:rPr>
        <w:fldChar w:fldCharType="begin"/>
      </w:r>
      <w:r w:rsidR="0078547B" w:rsidRPr="00C71126">
        <w:rPr>
          <w:rFonts w:ascii="Times New Roman" w:eastAsia="Times New Roman" w:hAnsi="Times New Roman" w:cs="Times New Roman"/>
        </w:rPr>
        <w:instrText xml:space="preserve"> REF _Ref101277232 \h </w:instrText>
      </w:r>
      <w:r w:rsidR="008C2D4B" w:rsidRPr="00C71126">
        <w:rPr>
          <w:rFonts w:ascii="Times New Roman" w:eastAsia="Times New Roman" w:hAnsi="Times New Roman" w:cs="Times New Roman"/>
        </w:rPr>
        <w:instrText xml:space="preserve"> \* MERGEFORMAT </w:instrText>
      </w:r>
      <w:r w:rsidR="0078547B" w:rsidRPr="00C71126">
        <w:rPr>
          <w:rFonts w:ascii="Times New Roman" w:eastAsia="Times New Roman" w:hAnsi="Times New Roman" w:cs="Times New Roman"/>
        </w:rPr>
      </w:r>
      <w:r w:rsidR="0078547B" w:rsidRPr="00C71126">
        <w:rPr>
          <w:rFonts w:ascii="Times New Roman" w:eastAsia="Times New Roman" w:hAnsi="Times New Roman" w:cs="Times New Roman"/>
        </w:rPr>
        <w:fldChar w:fldCharType="separate"/>
      </w:r>
      <w:r w:rsidR="003B1FFA" w:rsidRPr="009A5E92">
        <w:rPr>
          <w:rFonts w:ascii="Times New Roman" w:hAnsi="Times New Roman" w:cs="Times New Roman"/>
        </w:rPr>
        <w:t>Fig.</w:t>
      </w:r>
      <w:r w:rsidR="003B1FFA" w:rsidRPr="009A5E92">
        <w:rPr>
          <w:rFonts w:ascii="Times New Roman" w:hAnsi="Times New Roman" w:cs="Times New Roman"/>
          <w:noProof/>
        </w:rPr>
        <w:t xml:space="preserve"> </w:t>
      </w:r>
      <w:r w:rsidR="003B1FFA">
        <w:rPr>
          <w:rFonts w:ascii="Times New Roman" w:hAnsi="Times New Roman" w:cs="Times New Roman"/>
          <w:noProof/>
        </w:rPr>
        <w:t>38</w:t>
      </w:r>
      <w:r w:rsidR="0078547B" w:rsidRPr="00C71126">
        <w:rPr>
          <w:rFonts w:ascii="Times New Roman" w:eastAsia="Times New Roman" w:hAnsi="Times New Roman" w:cs="Times New Roman"/>
        </w:rPr>
        <w:fldChar w:fldCharType="end"/>
      </w:r>
      <w:r w:rsidR="0078547B" w:rsidRPr="00C71126">
        <w:rPr>
          <w:rFonts w:ascii="Times New Roman" w:eastAsia="Times New Roman" w:hAnsi="Times New Roman" w:cs="Times New Roman"/>
        </w:rPr>
        <w:t xml:space="preserve"> </w:t>
      </w:r>
      <w:r w:rsidR="008942B2" w:rsidRPr="00C71126">
        <w:rPr>
          <w:rFonts w:ascii="Times New Roman" w:eastAsia="Times New Roman" w:hAnsi="Times New Roman" w:cs="Times New Roman"/>
        </w:rPr>
        <w:t xml:space="preserve">for a </w:t>
      </w:r>
      <w:r w:rsidR="005729CD" w:rsidRPr="00C71126">
        <w:rPr>
          <w:rFonts w:ascii="Times New Roman" w:eastAsia="Times New Roman" w:hAnsi="Times New Roman" w:cs="Times New Roman"/>
        </w:rPr>
        <w:t xml:space="preserve">visual reference of the </w:t>
      </w:r>
      <w:r w:rsidR="00B7452A" w:rsidRPr="00C71126">
        <w:rPr>
          <w:rFonts w:ascii="Times New Roman" w:eastAsia="Times New Roman" w:hAnsi="Times New Roman" w:cs="Times New Roman"/>
        </w:rPr>
        <w:t>digitising software, Meshroom.</w:t>
      </w:r>
    </w:p>
    <w:p w14:paraId="2DDDA859" w14:textId="77777777" w:rsidR="00F27885" w:rsidRPr="00C71126" w:rsidRDefault="00F601E1" w:rsidP="000D43C1">
      <w:pPr>
        <w:keepNext/>
        <w:spacing w:before="240" w:line="360" w:lineRule="auto"/>
        <w:rPr>
          <w:rFonts w:ascii="Times New Roman" w:hAnsi="Times New Roman" w:cs="Times New Roman"/>
        </w:rPr>
      </w:pPr>
      <w:r>
        <w:rPr>
          <w:noProof/>
        </w:rPr>
        <w:drawing>
          <wp:inline distT="0" distB="0" distL="0" distR="0" wp14:anchorId="4F2ED7B1" wp14:editId="4C676A41">
            <wp:extent cx="5731510" cy="2937510"/>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49">
                      <a:extLst>
                        <a:ext uri="{28A0092B-C50C-407E-A947-70E740481C1C}">
                          <a14:useLocalDpi xmlns:a14="http://schemas.microsoft.com/office/drawing/2010/main" val="0"/>
                        </a:ext>
                      </a:extLst>
                    </a:blip>
                    <a:stretch>
                      <a:fillRect/>
                    </a:stretch>
                  </pic:blipFill>
                  <pic:spPr>
                    <a:xfrm>
                      <a:off x="0" y="0"/>
                      <a:ext cx="5731510" cy="2937510"/>
                    </a:xfrm>
                    <a:prstGeom prst="rect">
                      <a:avLst/>
                    </a:prstGeom>
                  </pic:spPr>
                </pic:pic>
              </a:graphicData>
            </a:graphic>
          </wp:inline>
        </w:drawing>
      </w:r>
    </w:p>
    <w:p w14:paraId="42DB6718" w14:textId="37465270" w:rsidR="00F601E1" w:rsidRPr="009A5E92" w:rsidRDefault="00F27885" w:rsidP="000D43C1">
      <w:pPr>
        <w:pStyle w:val="Caption"/>
        <w:spacing w:before="240" w:line="360" w:lineRule="auto"/>
        <w:jc w:val="center"/>
        <w:rPr>
          <w:rFonts w:ascii="Times New Roman" w:eastAsia="Times New Roman" w:hAnsi="Times New Roman" w:cs="Times New Roman"/>
          <w:b/>
          <w:bCs/>
          <w:color w:val="auto"/>
        </w:rPr>
      </w:pPr>
      <w:bookmarkStart w:id="207" w:name="_Ref101277232"/>
      <w:bookmarkStart w:id="208" w:name="_Toc154829356"/>
      <w:bookmarkStart w:id="209" w:name="_Toc177664922"/>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 xml:space="preserve"> SEQ Fig. \* ARABIC </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41</w:t>
      </w:r>
      <w:r w:rsidRPr="009A5E92">
        <w:rPr>
          <w:rFonts w:ascii="Times New Roman" w:hAnsi="Times New Roman" w:cs="Times New Roman"/>
          <w:color w:val="auto"/>
        </w:rPr>
        <w:fldChar w:fldCharType="end"/>
      </w:r>
      <w:bookmarkEnd w:id="207"/>
      <w:r w:rsidRPr="009A5E92">
        <w:rPr>
          <w:rFonts w:ascii="Times New Roman" w:hAnsi="Times New Roman" w:cs="Times New Roman"/>
          <w:color w:val="auto"/>
        </w:rPr>
        <w:t>. UI Layout of Meshroom.</w:t>
      </w:r>
      <w:bookmarkEnd w:id="208"/>
      <w:bookmarkEnd w:id="209"/>
    </w:p>
    <w:p w14:paraId="3DCB34C8" w14:textId="2940727D" w:rsidR="004B617C" w:rsidRDefault="307E6CFC" w:rsidP="000D43C1">
      <w:pPr>
        <w:spacing w:before="240" w:line="360" w:lineRule="auto"/>
        <w:rPr>
          <w:rFonts w:ascii="Times New Roman" w:eastAsia="Times New Roman" w:hAnsi="Times New Roman" w:cs="Times New Roman"/>
        </w:rPr>
      </w:pPr>
      <w:r w:rsidRPr="009A5E92">
        <w:rPr>
          <w:rFonts w:ascii="Times New Roman" w:eastAsia="Times New Roman" w:hAnsi="Times New Roman" w:cs="Times New Roman"/>
        </w:rPr>
        <w:t xml:space="preserve">As seen in </w:t>
      </w:r>
      <w:r w:rsidR="0078547B" w:rsidRPr="009A5E92">
        <w:rPr>
          <w:rFonts w:ascii="Times New Roman" w:eastAsia="Times New Roman" w:hAnsi="Times New Roman" w:cs="Times New Roman"/>
        </w:rPr>
        <w:fldChar w:fldCharType="begin"/>
      </w:r>
      <w:r w:rsidR="0078547B" w:rsidRPr="009A5E92">
        <w:rPr>
          <w:rFonts w:ascii="Times New Roman" w:eastAsia="Times New Roman" w:hAnsi="Times New Roman" w:cs="Times New Roman"/>
        </w:rPr>
        <w:instrText xml:space="preserve"> REF _Ref101277268 \h </w:instrText>
      </w:r>
      <w:r w:rsidR="008C2D4B" w:rsidRPr="009A5E92">
        <w:rPr>
          <w:rFonts w:ascii="Times New Roman" w:eastAsia="Times New Roman" w:hAnsi="Times New Roman" w:cs="Times New Roman"/>
        </w:rPr>
        <w:instrText xml:space="preserve"> \* MERGEFORMAT </w:instrText>
      </w:r>
      <w:r w:rsidR="0078547B" w:rsidRPr="009A5E92">
        <w:rPr>
          <w:rFonts w:ascii="Times New Roman" w:eastAsia="Times New Roman" w:hAnsi="Times New Roman" w:cs="Times New Roman"/>
        </w:rPr>
      </w:r>
      <w:r w:rsidR="0078547B" w:rsidRPr="009A5E92">
        <w:rPr>
          <w:rFonts w:ascii="Times New Roman" w:eastAsia="Times New Roman" w:hAnsi="Times New Roman" w:cs="Times New Roman"/>
        </w:rPr>
        <w:fldChar w:fldCharType="separate"/>
      </w:r>
      <w:r w:rsidR="003B1FFA" w:rsidRPr="009A5E92">
        <w:rPr>
          <w:rFonts w:ascii="Times New Roman" w:hAnsi="Times New Roman" w:cs="Times New Roman"/>
        </w:rPr>
        <w:t xml:space="preserve">Fig. </w:t>
      </w:r>
      <w:r w:rsidR="003B1FFA">
        <w:rPr>
          <w:rFonts w:ascii="Times New Roman" w:hAnsi="Times New Roman" w:cs="Times New Roman"/>
          <w:noProof/>
        </w:rPr>
        <w:t>39</w:t>
      </w:r>
      <w:r w:rsidR="0078547B" w:rsidRPr="009A5E92">
        <w:rPr>
          <w:rFonts w:ascii="Times New Roman" w:eastAsia="Times New Roman" w:hAnsi="Times New Roman" w:cs="Times New Roman"/>
        </w:rPr>
        <w:fldChar w:fldCharType="end"/>
      </w:r>
      <w:r w:rsidR="00B07905" w:rsidRPr="009A5E92">
        <w:rPr>
          <w:rFonts w:ascii="Times New Roman" w:eastAsia="Times New Roman" w:hAnsi="Times New Roman" w:cs="Times New Roman"/>
        </w:rPr>
        <w:t xml:space="preserve">, </w:t>
      </w:r>
      <w:r w:rsidR="0078547B" w:rsidRPr="009A5E92">
        <w:rPr>
          <w:rFonts w:ascii="Times New Roman" w:eastAsia="Times New Roman" w:hAnsi="Times New Roman" w:cs="Times New Roman"/>
        </w:rPr>
        <w:fldChar w:fldCharType="begin"/>
      </w:r>
      <w:r w:rsidR="0078547B" w:rsidRPr="009A5E92">
        <w:rPr>
          <w:rFonts w:ascii="Times New Roman" w:eastAsia="Times New Roman" w:hAnsi="Times New Roman" w:cs="Times New Roman"/>
        </w:rPr>
        <w:instrText xml:space="preserve"> REF _Ref101277269 \h </w:instrText>
      </w:r>
      <w:r w:rsidR="008C2D4B" w:rsidRPr="009A5E92">
        <w:rPr>
          <w:rFonts w:ascii="Times New Roman" w:eastAsia="Times New Roman" w:hAnsi="Times New Roman" w:cs="Times New Roman"/>
        </w:rPr>
        <w:instrText xml:space="preserve"> \* MERGEFORMAT </w:instrText>
      </w:r>
      <w:r w:rsidR="0078547B" w:rsidRPr="009A5E92">
        <w:rPr>
          <w:rFonts w:ascii="Times New Roman" w:eastAsia="Times New Roman" w:hAnsi="Times New Roman" w:cs="Times New Roman"/>
        </w:rPr>
      </w:r>
      <w:r w:rsidR="0078547B" w:rsidRPr="009A5E92">
        <w:rPr>
          <w:rFonts w:ascii="Times New Roman" w:eastAsia="Times New Roman" w:hAnsi="Times New Roman" w:cs="Times New Roman"/>
        </w:rPr>
        <w:fldChar w:fldCharType="separate"/>
      </w:r>
      <w:r w:rsidR="003B1FFA" w:rsidRPr="009A5E92">
        <w:rPr>
          <w:rFonts w:ascii="Times New Roman" w:hAnsi="Times New Roman" w:cs="Times New Roman"/>
        </w:rPr>
        <w:t xml:space="preserve">Fig. </w:t>
      </w:r>
      <w:r w:rsidR="003B1FFA">
        <w:rPr>
          <w:rFonts w:ascii="Times New Roman" w:hAnsi="Times New Roman" w:cs="Times New Roman"/>
          <w:noProof/>
        </w:rPr>
        <w:t>40</w:t>
      </w:r>
      <w:r w:rsidR="0078547B" w:rsidRPr="009A5E92">
        <w:rPr>
          <w:rFonts w:ascii="Times New Roman" w:eastAsia="Times New Roman" w:hAnsi="Times New Roman" w:cs="Times New Roman"/>
        </w:rPr>
        <w:fldChar w:fldCharType="end"/>
      </w:r>
      <w:r w:rsidR="00B07905" w:rsidRPr="009A5E92">
        <w:rPr>
          <w:rFonts w:ascii="Times New Roman" w:eastAsia="Times New Roman" w:hAnsi="Times New Roman" w:cs="Times New Roman"/>
        </w:rPr>
        <w:t xml:space="preserve"> and </w:t>
      </w:r>
      <w:r w:rsidR="0078547B" w:rsidRPr="009A5E92">
        <w:rPr>
          <w:rFonts w:ascii="Times New Roman" w:eastAsia="Times New Roman" w:hAnsi="Times New Roman" w:cs="Times New Roman"/>
        </w:rPr>
        <w:fldChar w:fldCharType="begin"/>
      </w:r>
      <w:r w:rsidR="0078547B" w:rsidRPr="009A5E92">
        <w:rPr>
          <w:rFonts w:ascii="Times New Roman" w:eastAsia="Times New Roman" w:hAnsi="Times New Roman" w:cs="Times New Roman"/>
        </w:rPr>
        <w:instrText xml:space="preserve"> REF _Ref101277271 \h </w:instrText>
      </w:r>
      <w:r w:rsidR="008C2D4B" w:rsidRPr="009A5E92">
        <w:rPr>
          <w:rFonts w:ascii="Times New Roman" w:eastAsia="Times New Roman" w:hAnsi="Times New Roman" w:cs="Times New Roman"/>
        </w:rPr>
        <w:instrText xml:space="preserve"> \* MERGEFORMAT </w:instrText>
      </w:r>
      <w:r w:rsidR="0078547B" w:rsidRPr="009A5E92">
        <w:rPr>
          <w:rFonts w:ascii="Times New Roman" w:eastAsia="Times New Roman" w:hAnsi="Times New Roman" w:cs="Times New Roman"/>
        </w:rPr>
      </w:r>
      <w:r w:rsidR="0078547B" w:rsidRPr="009A5E92">
        <w:rPr>
          <w:rFonts w:ascii="Times New Roman" w:eastAsia="Times New Roman" w:hAnsi="Times New Roman" w:cs="Times New Roman"/>
        </w:rPr>
        <w:fldChar w:fldCharType="separate"/>
      </w:r>
      <w:r w:rsidR="003B1FFA" w:rsidRPr="009A5E92">
        <w:rPr>
          <w:rFonts w:ascii="Times New Roman" w:hAnsi="Times New Roman" w:cs="Times New Roman"/>
        </w:rPr>
        <w:t xml:space="preserve">Fig. </w:t>
      </w:r>
      <w:r w:rsidR="003B1FFA">
        <w:rPr>
          <w:rFonts w:ascii="Times New Roman" w:hAnsi="Times New Roman" w:cs="Times New Roman"/>
          <w:noProof/>
        </w:rPr>
        <w:t>41</w:t>
      </w:r>
      <w:r w:rsidR="0078547B" w:rsidRPr="009A5E92">
        <w:rPr>
          <w:rFonts w:ascii="Times New Roman" w:eastAsia="Times New Roman" w:hAnsi="Times New Roman" w:cs="Times New Roman"/>
        </w:rPr>
        <w:fldChar w:fldCharType="end"/>
      </w:r>
      <w:r w:rsidR="00F26D89" w:rsidRPr="009A5E92">
        <w:rPr>
          <w:rFonts w:ascii="Times New Roman" w:eastAsia="Times New Roman" w:hAnsi="Times New Roman" w:cs="Times New Roman"/>
        </w:rPr>
        <w:t>,</w:t>
      </w:r>
      <w:r w:rsidR="00B07905" w:rsidRPr="009A5E92">
        <w:rPr>
          <w:rFonts w:ascii="Times New Roman" w:eastAsia="Times New Roman" w:hAnsi="Times New Roman" w:cs="Times New Roman"/>
        </w:rPr>
        <w:t xml:space="preserve"> </w:t>
      </w:r>
      <w:r w:rsidRPr="009A5E92">
        <w:rPr>
          <w:rFonts w:ascii="Times New Roman" w:eastAsia="Times New Roman" w:hAnsi="Times New Roman" w:cs="Times New Roman"/>
        </w:rPr>
        <w:t xml:space="preserve">there is a timeline shown </w:t>
      </w:r>
      <w:r w:rsidR="00F26D89" w:rsidRPr="009A5E92">
        <w:rPr>
          <w:rFonts w:ascii="Times New Roman" w:eastAsia="Times New Roman" w:hAnsi="Times New Roman" w:cs="Times New Roman"/>
        </w:rPr>
        <w:t>for</w:t>
      </w:r>
      <w:r w:rsidRPr="009A5E92">
        <w:rPr>
          <w:rFonts w:ascii="Times New Roman" w:eastAsia="Times New Roman" w:hAnsi="Times New Roman" w:cs="Times New Roman"/>
        </w:rPr>
        <w:t xml:space="preserve"> each stage to get the final 3D scan</w:t>
      </w:r>
      <w:r w:rsidR="00F26D89" w:rsidRPr="009A5E92">
        <w:rPr>
          <w:rFonts w:ascii="Times New Roman" w:eastAsia="Times New Roman" w:hAnsi="Times New Roman" w:cs="Times New Roman"/>
        </w:rPr>
        <w:t>.</w:t>
      </w:r>
      <w:r w:rsidRPr="009A5E92">
        <w:rPr>
          <w:rFonts w:ascii="Times New Roman" w:eastAsia="Times New Roman" w:hAnsi="Times New Roman" w:cs="Times New Roman"/>
        </w:rPr>
        <w:t xml:space="preserve"> </w:t>
      </w:r>
      <w:r w:rsidR="00F26D89" w:rsidRPr="009A5E92">
        <w:rPr>
          <w:rFonts w:ascii="Times New Roman" w:eastAsia="Times New Roman" w:hAnsi="Times New Roman" w:cs="Times New Roman"/>
        </w:rPr>
        <w:t>T</w:t>
      </w:r>
      <w:r w:rsidRPr="009A5E92">
        <w:rPr>
          <w:rFonts w:ascii="Times New Roman" w:eastAsia="Times New Roman" w:hAnsi="Times New Roman" w:cs="Times New Roman"/>
        </w:rPr>
        <w:t xml:space="preserve">his software begins the process </w:t>
      </w:r>
      <w:r w:rsidR="00F26D89" w:rsidRPr="009A5E92">
        <w:rPr>
          <w:rFonts w:ascii="Times New Roman" w:eastAsia="Times New Roman" w:hAnsi="Times New Roman" w:cs="Times New Roman"/>
        </w:rPr>
        <w:t>by</w:t>
      </w:r>
      <w:r w:rsidRPr="009A5E92">
        <w:rPr>
          <w:rFonts w:ascii="Times New Roman" w:eastAsia="Times New Roman" w:hAnsi="Times New Roman" w:cs="Times New Roman"/>
        </w:rPr>
        <w:t xml:space="preserve"> extracting the feature of the object </w:t>
      </w:r>
      <w:r w:rsidR="003E18CB" w:rsidRPr="009A5E92">
        <w:rPr>
          <w:rFonts w:ascii="Times New Roman" w:eastAsia="Times New Roman" w:hAnsi="Times New Roman" w:cs="Times New Roman"/>
        </w:rPr>
        <w:t>depicted</w:t>
      </w:r>
      <w:r w:rsidRPr="009A5E92">
        <w:rPr>
          <w:rFonts w:ascii="Times New Roman" w:eastAsia="Times New Roman" w:hAnsi="Times New Roman" w:cs="Times New Roman"/>
        </w:rPr>
        <w:t xml:space="preserve"> in the images, followed </w:t>
      </w:r>
      <w:r w:rsidR="003E18CB" w:rsidRPr="009A5E92">
        <w:rPr>
          <w:rFonts w:ascii="Times New Roman" w:eastAsia="Times New Roman" w:hAnsi="Times New Roman" w:cs="Times New Roman"/>
        </w:rPr>
        <w:t>by</w:t>
      </w:r>
      <w:r w:rsidRPr="009A5E92">
        <w:rPr>
          <w:rFonts w:ascii="Times New Roman" w:eastAsia="Times New Roman" w:hAnsi="Times New Roman" w:cs="Times New Roman"/>
        </w:rPr>
        <w:t xml:space="preserve"> matching this data with coordinated points to fully reconstruct in 3D where </w:t>
      </w:r>
      <w:r w:rsidR="003E18CB" w:rsidRPr="009A5E92">
        <w:rPr>
          <w:rFonts w:ascii="Times New Roman" w:eastAsia="Times New Roman" w:hAnsi="Times New Roman" w:cs="Times New Roman"/>
        </w:rPr>
        <w:t>each</w:t>
      </w:r>
      <w:r w:rsidRPr="009A5E92">
        <w:rPr>
          <w:rFonts w:ascii="Times New Roman" w:eastAsia="Times New Roman" w:hAnsi="Times New Roman" w:cs="Times New Roman"/>
        </w:rPr>
        <w:t xml:space="preserve"> point would be. Once this has been created</w:t>
      </w:r>
      <w:r w:rsidR="003E18CB" w:rsidRPr="009A5E92">
        <w:rPr>
          <w:rFonts w:ascii="Times New Roman" w:eastAsia="Times New Roman" w:hAnsi="Times New Roman" w:cs="Times New Roman"/>
        </w:rPr>
        <w:t>,</w:t>
      </w:r>
      <w:r w:rsidRPr="009A5E92">
        <w:rPr>
          <w:rFonts w:ascii="Times New Roman" w:eastAsia="Times New Roman" w:hAnsi="Times New Roman" w:cs="Times New Roman"/>
        </w:rPr>
        <w:t xml:space="preserve"> Meshroom then creates a 3D mesh with a texture overlay and </w:t>
      </w:r>
      <w:r w:rsidRPr="009A5E92">
        <w:rPr>
          <w:rFonts w:ascii="Times New Roman" w:eastAsia="Times New Roman" w:hAnsi="Times New Roman" w:cs="Times New Roman"/>
        </w:rPr>
        <w:lastRenderedPageBreak/>
        <w:t xml:space="preserve">exports it as an OBJ </w:t>
      </w:r>
      <w:r w:rsidR="003E18CB" w:rsidRPr="009A5E92">
        <w:rPr>
          <w:rFonts w:ascii="Times New Roman" w:eastAsia="Times New Roman" w:hAnsi="Times New Roman" w:cs="Times New Roman"/>
        </w:rPr>
        <w:t>f</w:t>
      </w:r>
      <w:r w:rsidR="00C45FA8" w:rsidRPr="009A5E92">
        <w:rPr>
          <w:rFonts w:ascii="Times New Roman" w:eastAsia="Times New Roman" w:hAnsi="Times New Roman" w:cs="Times New Roman"/>
        </w:rPr>
        <w:t xml:space="preserve">ile </w:t>
      </w:r>
      <w:r w:rsidRPr="009A5E92">
        <w:rPr>
          <w:rFonts w:ascii="Times New Roman" w:eastAsia="Times New Roman" w:hAnsi="Times New Roman" w:cs="Times New Roman"/>
        </w:rPr>
        <w:t>object</w:t>
      </w:r>
      <w:r w:rsidR="00C45FA8" w:rsidRPr="009A5E92">
        <w:rPr>
          <w:rFonts w:ascii="Times New Roman" w:eastAsia="Times New Roman" w:hAnsi="Times New Roman" w:cs="Times New Roman"/>
        </w:rPr>
        <w:t>. T</w:t>
      </w:r>
      <w:r w:rsidRPr="009A5E92">
        <w:rPr>
          <w:rFonts w:ascii="Times New Roman" w:eastAsia="Times New Roman" w:hAnsi="Times New Roman" w:cs="Times New Roman"/>
        </w:rPr>
        <w:t>his output is then ready to be edited in an external 3D editing software.</w:t>
      </w:r>
    </w:p>
    <w:p w14:paraId="40A0D4FE" w14:textId="52286256" w:rsidR="00E2130D" w:rsidRPr="009A5E92" w:rsidRDefault="00E2130D"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Meshroom required roughly </w:t>
      </w:r>
      <w:r w:rsidR="00D11BD2">
        <w:rPr>
          <w:rFonts w:ascii="Times New Roman" w:eastAsia="Times New Roman" w:hAnsi="Times New Roman" w:cs="Times New Roman"/>
        </w:rPr>
        <w:t>3</w:t>
      </w:r>
      <w:r>
        <w:rPr>
          <w:rFonts w:ascii="Times New Roman" w:eastAsia="Times New Roman" w:hAnsi="Times New Roman" w:cs="Times New Roman"/>
        </w:rPr>
        <w:t>0-</w:t>
      </w:r>
      <w:r w:rsidR="00D11BD2">
        <w:rPr>
          <w:rFonts w:ascii="Times New Roman" w:eastAsia="Times New Roman" w:hAnsi="Times New Roman" w:cs="Times New Roman"/>
        </w:rPr>
        <w:t>5</w:t>
      </w:r>
      <w:r>
        <w:rPr>
          <w:rFonts w:ascii="Times New Roman" w:eastAsia="Times New Roman" w:hAnsi="Times New Roman" w:cs="Times New Roman"/>
        </w:rPr>
        <w:t>0 images to produce a full 3D model with minimal errors. However, this would take multiple attempts of trying different angles of each ceramic to see which was most accepted by the software</w:t>
      </w:r>
      <w:r w:rsidR="00D11BD2">
        <w:rPr>
          <w:rFonts w:ascii="Times New Roman" w:eastAsia="Times New Roman" w:hAnsi="Times New Roman" w:cs="Times New Roman"/>
        </w:rPr>
        <w:t>. If a certain angle was rejected, a new angle of photos was added with the previously accepted selection.</w:t>
      </w:r>
    </w:p>
    <w:p w14:paraId="3EC88A7C" w14:textId="71C75D22" w:rsidR="00090EB8" w:rsidRPr="009A5E92" w:rsidRDefault="307E6CFC" w:rsidP="000D43C1">
      <w:pPr>
        <w:spacing w:before="240" w:line="360" w:lineRule="auto"/>
        <w:rPr>
          <w:rFonts w:ascii="Times New Roman" w:eastAsia="Times New Roman" w:hAnsi="Times New Roman" w:cs="Times New Roman"/>
        </w:rPr>
      </w:pPr>
      <w:r w:rsidRPr="009A5E92">
        <w:rPr>
          <w:rFonts w:ascii="Times New Roman" w:eastAsia="Times New Roman" w:hAnsi="Times New Roman" w:cs="Times New Roman"/>
        </w:rPr>
        <w:t>A fair amount of testing went into this stage due to the trial-and-error nature of this software</w:t>
      </w:r>
      <w:r w:rsidR="00C45FA8" w:rsidRPr="009A5E92">
        <w:rPr>
          <w:rFonts w:ascii="Times New Roman" w:eastAsia="Times New Roman" w:hAnsi="Times New Roman" w:cs="Times New Roman"/>
        </w:rPr>
        <w:t>, in order</w:t>
      </w:r>
      <w:r w:rsidRPr="009A5E92">
        <w:rPr>
          <w:rFonts w:ascii="Times New Roman" w:eastAsia="Times New Roman" w:hAnsi="Times New Roman" w:cs="Times New Roman"/>
        </w:rPr>
        <w:t xml:space="preserve"> to achieve an efficient result that can be taken</w:t>
      </w:r>
      <w:r w:rsidR="00602951" w:rsidRPr="009A5E92">
        <w:rPr>
          <w:rFonts w:ascii="Times New Roman" w:eastAsia="Times New Roman" w:hAnsi="Times New Roman" w:cs="Times New Roman"/>
        </w:rPr>
        <w:t xml:space="preserve"> through</w:t>
      </w:r>
      <w:r w:rsidRPr="009A5E92">
        <w:rPr>
          <w:rFonts w:ascii="Times New Roman" w:eastAsia="Times New Roman" w:hAnsi="Times New Roman" w:cs="Times New Roman"/>
        </w:rPr>
        <w:t xml:space="preserve"> </w:t>
      </w:r>
      <w:r w:rsidR="00811F26" w:rsidRPr="009A5E92">
        <w:rPr>
          <w:rFonts w:ascii="Times New Roman" w:eastAsia="Times New Roman" w:hAnsi="Times New Roman" w:cs="Times New Roman"/>
        </w:rPr>
        <w:t>into</w:t>
      </w:r>
      <w:r w:rsidRPr="009A5E92">
        <w:rPr>
          <w:rFonts w:ascii="Times New Roman" w:eastAsia="Times New Roman" w:hAnsi="Times New Roman" w:cs="Times New Roman"/>
        </w:rPr>
        <w:t xml:space="preserve"> the next stages</w:t>
      </w:r>
      <w:r w:rsidR="00251BB4" w:rsidRPr="009A5E92">
        <w:rPr>
          <w:rFonts w:ascii="Times New Roman" w:eastAsia="Times New Roman" w:hAnsi="Times New Roman" w:cs="Times New Roman"/>
        </w:rPr>
        <w:t>.</w:t>
      </w:r>
      <w:r w:rsidRPr="009A5E92">
        <w:rPr>
          <w:rFonts w:ascii="Times New Roman" w:eastAsia="Times New Roman" w:hAnsi="Times New Roman" w:cs="Times New Roman"/>
        </w:rPr>
        <w:t xml:space="preserve"> </w:t>
      </w:r>
      <w:r w:rsidR="00251BB4" w:rsidRPr="009A5E92">
        <w:rPr>
          <w:rFonts w:ascii="Times New Roman" w:eastAsia="Times New Roman" w:hAnsi="Times New Roman" w:cs="Times New Roman"/>
        </w:rPr>
        <w:t>I</w:t>
      </w:r>
      <w:r w:rsidRPr="009A5E92">
        <w:rPr>
          <w:rFonts w:ascii="Times New Roman" w:eastAsia="Times New Roman" w:hAnsi="Times New Roman" w:cs="Times New Roman"/>
        </w:rPr>
        <w:t>f images were rejected</w:t>
      </w:r>
      <w:r w:rsidR="00251BB4" w:rsidRPr="009A5E92">
        <w:rPr>
          <w:rFonts w:ascii="Times New Roman" w:eastAsia="Times New Roman" w:hAnsi="Times New Roman" w:cs="Times New Roman"/>
        </w:rPr>
        <w:t>,</w:t>
      </w:r>
      <w:r w:rsidRPr="009A5E92">
        <w:rPr>
          <w:rFonts w:ascii="Times New Roman" w:eastAsia="Times New Roman" w:hAnsi="Times New Roman" w:cs="Times New Roman"/>
        </w:rPr>
        <w:t xml:space="preserve"> the models would finish with errors or poor results, </w:t>
      </w:r>
      <w:r w:rsidR="003F6C84" w:rsidRPr="009A5E92">
        <w:rPr>
          <w:rFonts w:ascii="Times New Roman" w:eastAsia="Times New Roman" w:hAnsi="Times New Roman" w:cs="Times New Roman"/>
        </w:rPr>
        <w:t>thereby</w:t>
      </w:r>
      <w:r w:rsidRPr="009A5E92">
        <w:rPr>
          <w:rFonts w:ascii="Times New Roman" w:eastAsia="Times New Roman" w:hAnsi="Times New Roman" w:cs="Times New Roman"/>
        </w:rPr>
        <w:t xml:space="preserve"> need</w:t>
      </w:r>
      <w:r w:rsidR="003F6C84" w:rsidRPr="009A5E92">
        <w:rPr>
          <w:rFonts w:ascii="Times New Roman" w:eastAsia="Times New Roman" w:hAnsi="Times New Roman" w:cs="Times New Roman"/>
        </w:rPr>
        <w:t>ing</w:t>
      </w:r>
      <w:r w:rsidRPr="009A5E92">
        <w:rPr>
          <w:rFonts w:ascii="Times New Roman" w:eastAsia="Times New Roman" w:hAnsi="Times New Roman" w:cs="Times New Roman"/>
        </w:rPr>
        <w:t xml:space="preserve"> another attempt to get the desired base.</w:t>
      </w:r>
    </w:p>
    <w:p w14:paraId="340F0C39" w14:textId="77777777" w:rsidR="00F27885" w:rsidRPr="009A5E92" w:rsidRDefault="007E6543" w:rsidP="000D43C1">
      <w:pPr>
        <w:keepNext/>
        <w:spacing w:before="240" w:line="360" w:lineRule="auto"/>
        <w:jc w:val="center"/>
        <w:rPr>
          <w:rFonts w:ascii="Times New Roman" w:hAnsi="Times New Roman" w:cs="Times New Roman"/>
        </w:rPr>
      </w:pPr>
      <w:r w:rsidRPr="009A5E92">
        <w:rPr>
          <w:noProof/>
        </w:rPr>
        <w:drawing>
          <wp:inline distT="0" distB="0" distL="0" distR="0" wp14:anchorId="0195A1BD" wp14:editId="3644A2C5">
            <wp:extent cx="5731510" cy="1634490"/>
            <wp:effectExtent l="0" t="0" r="254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50">
                      <a:extLst>
                        <a:ext uri="{28A0092B-C50C-407E-A947-70E740481C1C}">
                          <a14:useLocalDpi xmlns:a14="http://schemas.microsoft.com/office/drawing/2010/main" val="0"/>
                        </a:ext>
                      </a:extLst>
                    </a:blip>
                    <a:stretch>
                      <a:fillRect/>
                    </a:stretch>
                  </pic:blipFill>
                  <pic:spPr>
                    <a:xfrm>
                      <a:off x="0" y="0"/>
                      <a:ext cx="5731510" cy="1634490"/>
                    </a:xfrm>
                    <a:prstGeom prst="rect">
                      <a:avLst/>
                    </a:prstGeom>
                  </pic:spPr>
                </pic:pic>
              </a:graphicData>
            </a:graphic>
          </wp:inline>
        </w:drawing>
      </w:r>
    </w:p>
    <w:p w14:paraId="49E6C7EB" w14:textId="6044C06E" w:rsidR="00787298" w:rsidRPr="009A5E92" w:rsidRDefault="00F27885" w:rsidP="000D43C1">
      <w:pPr>
        <w:pStyle w:val="Caption"/>
        <w:spacing w:before="240" w:line="360" w:lineRule="auto"/>
        <w:jc w:val="center"/>
        <w:rPr>
          <w:rFonts w:ascii="Times New Roman" w:hAnsi="Times New Roman" w:cs="Times New Roman"/>
          <w:color w:val="auto"/>
        </w:rPr>
      </w:pPr>
      <w:bookmarkStart w:id="210" w:name="_Ref101277268"/>
      <w:bookmarkStart w:id="211" w:name="_Ref154267145"/>
      <w:bookmarkStart w:id="212" w:name="_Toc154829357"/>
      <w:bookmarkStart w:id="213" w:name="_Toc177664923"/>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 xml:space="preserve"> SEQ Fig. \* ARABIC </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42</w:t>
      </w:r>
      <w:r w:rsidRPr="009A5E92">
        <w:rPr>
          <w:rFonts w:ascii="Times New Roman" w:hAnsi="Times New Roman" w:cs="Times New Roman"/>
          <w:color w:val="auto"/>
        </w:rPr>
        <w:fldChar w:fldCharType="end"/>
      </w:r>
      <w:bookmarkEnd w:id="210"/>
      <w:r w:rsidRPr="009A5E92">
        <w:rPr>
          <w:rFonts w:ascii="Times New Roman" w:hAnsi="Times New Roman" w:cs="Times New Roman"/>
          <w:color w:val="auto"/>
        </w:rPr>
        <w:t>. Digitising process for the Green-Glazed Bowl.</w:t>
      </w:r>
      <w:bookmarkEnd w:id="211"/>
      <w:bookmarkEnd w:id="212"/>
      <w:bookmarkEnd w:id="213"/>
    </w:p>
    <w:p w14:paraId="6059941A" w14:textId="0214C087" w:rsidR="00747CD1" w:rsidRPr="009A5E92" w:rsidRDefault="00AD64A2" w:rsidP="000D43C1">
      <w:pPr>
        <w:spacing w:line="360" w:lineRule="auto"/>
        <w:rPr>
          <w:rFonts w:ascii="Times New Roman" w:hAnsi="Times New Roman" w:cs="Times New Roman"/>
        </w:rPr>
      </w:pPr>
      <w:r w:rsidRPr="009A5E92">
        <w:rPr>
          <w:rFonts w:ascii="Times New Roman" w:hAnsi="Times New Roman" w:cs="Times New Roman"/>
        </w:rPr>
        <w:t xml:space="preserve">Challenges were overcome </w:t>
      </w:r>
      <w:r w:rsidR="003F6C84" w:rsidRPr="009A5E92">
        <w:rPr>
          <w:rFonts w:ascii="Times New Roman" w:hAnsi="Times New Roman" w:cs="Times New Roman"/>
        </w:rPr>
        <w:t>by</w:t>
      </w:r>
      <w:r w:rsidR="006D43C0" w:rsidRPr="009A5E92">
        <w:rPr>
          <w:rFonts w:ascii="Times New Roman" w:hAnsi="Times New Roman" w:cs="Times New Roman"/>
        </w:rPr>
        <w:t xml:space="preserve"> using </w:t>
      </w:r>
      <w:r w:rsidR="0016706D" w:rsidRPr="009A5E92">
        <w:rPr>
          <w:rFonts w:ascii="Times New Roman" w:hAnsi="Times New Roman" w:cs="Times New Roman"/>
        </w:rPr>
        <w:t>a distinct set</w:t>
      </w:r>
      <w:r w:rsidR="006D43C0" w:rsidRPr="009A5E92">
        <w:rPr>
          <w:rFonts w:ascii="Times New Roman" w:hAnsi="Times New Roman" w:cs="Times New Roman"/>
        </w:rPr>
        <w:t xml:space="preserve"> of images each time to see what the software most agreed with</w:t>
      </w:r>
      <w:r w:rsidR="003F6C84" w:rsidRPr="009A5E92">
        <w:rPr>
          <w:rFonts w:ascii="Times New Roman" w:hAnsi="Times New Roman" w:cs="Times New Roman"/>
        </w:rPr>
        <w:t>.</w:t>
      </w:r>
      <w:r w:rsidR="006D43C0" w:rsidRPr="009A5E92">
        <w:rPr>
          <w:rFonts w:ascii="Times New Roman" w:hAnsi="Times New Roman" w:cs="Times New Roman"/>
        </w:rPr>
        <w:t xml:space="preserve"> </w:t>
      </w:r>
      <w:r w:rsidR="003F6C84" w:rsidRPr="009A5E92">
        <w:rPr>
          <w:rFonts w:ascii="Times New Roman" w:hAnsi="Times New Roman" w:cs="Times New Roman"/>
        </w:rPr>
        <w:t>S</w:t>
      </w:r>
      <w:r w:rsidR="000F51E3" w:rsidRPr="009A5E92">
        <w:rPr>
          <w:rFonts w:ascii="Times New Roman" w:hAnsi="Times New Roman" w:cs="Times New Roman"/>
        </w:rPr>
        <w:t>ometimes</w:t>
      </w:r>
      <w:r w:rsidR="003F6C84" w:rsidRPr="009A5E92">
        <w:rPr>
          <w:rFonts w:ascii="Times New Roman" w:hAnsi="Times New Roman" w:cs="Times New Roman"/>
        </w:rPr>
        <w:t>,</w:t>
      </w:r>
      <w:r w:rsidR="000F51E3" w:rsidRPr="009A5E92">
        <w:rPr>
          <w:rFonts w:ascii="Times New Roman" w:hAnsi="Times New Roman" w:cs="Times New Roman"/>
        </w:rPr>
        <w:t xml:space="preserve"> a certain angle would be rejected by the software and therefore remained unused to develop a scan, resulting in poor </w:t>
      </w:r>
      <w:r w:rsidR="00BE2807" w:rsidRPr="009A5E92">
        <w:rPr>
          <w:rFonts w:ascii="Times New Roman" w:hAnsi="Times New Roman" w:cs="Times New Roman"/>
        </w:rPr>
        <w:t xml:space="preserve">reconstruction. </w:t>
      </w:r>
    </w:p>
    <w:p w14:paraId="7F09B165" w14:textId="3ED163EF" w:rsidR="00BE2807" w:rsidRPr="009A5E92" w:rsidRDefault="00BE2807" w:rsidP="000D43C1">
      <w:pPr>
        <w:spacing w:line="360" w:lineRule="auto"/>
      </w:pPr>
      <w:r w:rsidRPr="009A5E92">
        <w:rPr>
          <w:rFonts w:ascii="Times New Roman" w:hAnsi="Times New Roman" w:cs="Times New Roman"/>
        </w:rPr>
        <w:t>Many angles were taken of a</w:t>
      </w:r>
      <w:r w:rsidR="00136C1D" w:rsidRPr="009A5E92">
        <w:rPr>
          <w:rFonts w:ascii="Times New Roman" w:hAnsi="Times New Roman" w:cs="Times New Roman"/>
        </w:rPr>
        <w:t xml:space="preserve"> single</w:t>
      </w:r>
      <w:r w:rsidRPr="009A5E92">
        <w:rPr>
          <w:rFonts w:ascii="Times New Roman" w:hAnsi="Times New Roman" w:cs="Times New Roman"/>
        </w:rPr>
        <w:t xml:space="preserve"> ceramic to allow </w:t>
      </w:r>
      <w:r w:rsidR="00136C1D" w:rsidRPr="009A5E92">
        <w:rPr>
          <w:rFonts w:ascii="Times New Roman" w:hAnsi="Times New Roman" w:cs="Times New Roman"/>
        </w:rPr>
        <w:t xml:space="preserve">issues with </w:t>
      </w:r>
      <w:r w:rsidR="00376CB2" w:rsidRPr="009A5E92">
        <w:rPr>
          <w:rFonts w:ascii="Times New Roman" w:hAnsi="Times New Roman" w:cs="Times New Roman"/>
        </w:rPr>
        <w:t>an album of photos</w:t>
      </w:r>
      <w:r w:rsidR="00136C1D" w:rsidRPr="009A5E92">
        <w:rPr>
          <w:rFonts w:ascii="Times New Roman" w:hAnsi="Times New Roman" w:cs="Times New Roman"/>
        </w:rPr>
        <w:t xml:space="preserve"> that could be scrapped </w:t>
      </w:r>
      <w:r w:rsidR="003E72EC" w:rsidRPr="009A5E92">
        <w:rPr>
          <w:rFonts w:ascii="Times New Roman" w:hAnsi="Times New Roman" w:cs="Times New Roman"/>
        </w:rPr>
        <w:t>for an alternative solution.</w:t>
      </w:r>
    </w:p>
    <w:p w14:paraId="6461FAEA" w14:textId="2841BACF" w:rsidR="00787298" w:rsidRPr="009A5E92" w:rsidRDefault="2314F533" w:rsidP="000D43C1">
      <w:pPr>
        <w:pStyle w:val="Heading3"/>
        <w:spacing w:before="240" w:line="360" w:lineRule="auto"/>
        <w:rPr>
          <w:rFonts w:cs="Times New Roman"/>
          <w:color w:val="auto"/>
        </w:rPr>
      </w:pPr>
      <w:bookmarkStart w:id="214" w:name="_Toc154856558"/>
      <w:bookmarkStart w:id="215" w:name="_Toc173940609"/>
      <w:r w:rsidRPr="009A5E92">
        <w:rPr>
          <w:rFonts w:cs="Times New Roman"/>
          <w:color w:val="auto"/>
        </w:rPr>
        <w:t>4.5.3 Reconstruction</w:t>
      </w:r>
      <w:bookmarkEnd w:id="214"/>
      <w:bookmarkEnd w:id="215"/>
    </w:p>
    <w:p w14:paraId="0824F323" w14:textId="01EA40ED" w:rsidR="001B1F94" w:rsidRPr="009A5E92" w:rsidRDefault="307E6CFC" w:rsidP="000D43C1">
      <w:pPr>
        <w:spacing w:before="240" w:line="360" w:lineRule="auto"/>
        <w:rPr>
          <w:rFonts w:ascii="Times New Roman" w:eastAsia="Times New Roman" w:hAnsi="Times New Roman" w:cs="Times New Roman"/>
        </w:rPr>
      </w:pPr>
      <w:r w:rsidRPr="009A5E92">
        <w:rPr>
          <w:rFonts w:ascii="Times New Roman" w:eastAsia="Times New Roman" w:hAnsi="Times New Roman" w:cs="Times New Roman"/>
        </w:rPr>
        <w:t xml:space="preserve">The </w:t>
      </w:r>
      <w:r w:rsidR="00D73A2B" w:rsidRPr="009A5E92">
        <w:rPr>
          <w:rFonts w:ascii="Times New Roman" w:eastAsia="Times New Roman" w:hAnsi="Times New Roman" w:cs="Times New Roman"/>
        </w:rPr>
        <w:t xml:space="preserve">two </w:t>
      </w:r>
      <w:r w:rsidRPr="009A5E92">
        <w:rPr>
          <w:rFonts w:ascii="Times New Roman" w:eastAsia="Times New Roman" w:hAnsi="Times New Roman" w:cs="Times New Roman"/>
        </w:rPr>
        <w:t>software</w:t>
      </w:r>
      <w:r w:rsidR="00D73A2B" w:rsidRPr="009A5E92">
        <w:rPr>
          <w:rFonts w:ascii="Times New Roman" w:eastAsia="Times New Roman" w:hAnsi="Times New Roman" w:cs="Times New Roman"/>
        </w:rPr>
        <w:t xml:space="preserve"> applications</w:t>
      </w:r>
      <w:r w:rsidRPr="009A5E92">
        <w:rPr>
          <w:rFonts w:ascii="Times New Roman" w:eastAsia="Times New Roman" w:hAnsi="Times New Roman" w:cs="Times New Roman"/>
        </w:rPr>
        <w:t xml:space="preserve"> used for reconstruction were 3</w:t>
      </w:r>
      <w:r w:rsidR="00D73A2B" w:rsidRPr="009A5E92">
        <w:rPr>
          <w:rFonts w:ascii="Times New Roman" w:eastAsia="Times New Roman" w:hAnsi="Times New Roman" w:cs="Times New Roman"/>
        </w:rPr>
        <w:t>d</w:t>
      </w:r>
      <w:r w:rsidRPr="009A5E92">
        <w:rPr>
          <w:rFonts w:ascii="Times New Roman" w:eastAsia="Times New Roman" w:hAnsi="Times New Roman" w:cs="Times New Roman"/>
        </w:rPr>
        <w:t>sMax and ZBrush, 3</w:t>
      </w:r>
      <w:r w:rsidR="00D73A2B" w:rsidRPr="009A5E92">
        <w:rPr>
          <w:rFonts w:ascii="Times New Roman" w:eastAsia="Times New Roman" w:hAnsi="Times New Roman" w:cs="Times New Roman"/>
        </w:rPr>
        <w:t>d</w:t>
      </w:r>
      <w:r w:rsidRPr="009A5E92">
        <w:rPr>
          <w:rFonts w:ascii="Times New Roman" w:eastAsia="Times New Roman" w:hAnsi="Times New Roman" w:cs="Times New Roman"/>
        </w:rPr>
        <w:t>sMax offers the ability to remove irrelevant meshes by quickly selecting the associated geometry to remove</w:t>
      </w:r>
      <w:r w:rsidR="00091566" w:rsidRPr="009A5E92">
        <w:rPr>
          <w:rFonts w:ascii="Times New Roman" w:eastAsia="Times New Roman" w:hAnsi="Times New Roman" w:cs="Times New Roman"/>
        </w:rPr>
        <w:t>.</w:t>
      </w:r>
      <w:r w:rsidRPr="009A5E92">
        <w:rPr>
          <w:rFonts w:ascii="Times New Roman" w:eastAsia="Times New Roman" w:hAnsi="Times New Roman" w:cs="Times New Roman"/>
        </w:rPr>
        <w:t xml:space="preserve"> ZBrush was used to edit the meshes organically to fill any unwanted holes or smooth any harsh edges. </w:t>
      </w:r>
    </w:p>
    <w:p w14:paraId="63EEEB19" w14:textId="577B5EEA" w:rsidR="004E1AE7" w:rsidRPr="009A5E92" w:rsidRDefault="307E6CFC" w:rsidP="000D43C1">
      <w:pPr>
        <w:spacing w:before="240" w:line="360" w:lineRule="auto"/>
        <w:rPr>
          <w:rFonts w:ascii="Times New Roman" w:eastAsia="Times New Roman" w:hAnsi="Times New Roman" w:cs="Times New Roman"/>
        </w:rPr>
      </w:pPr>
      <w:r w:rsidRPr="009A5E92">
        <w:rPr>
          <w:rFonts w:ascii="Times New Roman" w:eastAsia="Times New Roman" w:hAnsi="Times New Roman" w:cs="Times New Roman"/>
        </w:rPr>
        <w:t>This stage focus</w:t>
      </w:r>
      <w:r w:rsidR="00091566" w:rsidRPr="009A5E92">
        <w:rPr>
          <w:rFonts w:ascii="Times New Roman" w:eastAsia="Times New Roman" w:hAnsi="Times New Roman" w:cs="Times New Roman"/>
        </w:rPr>
        <w:t>es</w:t>
      </w:r>
      <w:r w:rsidRPr="009A5E92">
        <w:rPr>
          <w:rFonts w:ascii="Times New Roman" w:eastAsia="Times New Roman" w:hAnsi="Times New Roman" w:cs="Times New Roman"/>
        </w:rPr>
        <w:t xml:space="preserve"> on editing the mesh to fix any issues and get the model as close to the original piece as possible. The first step </w:t>
      </w:r>
      <w:r w:rsidR="00091566" w:rsidRPr="009A5E92">
        <w:rPr>
          <w:rFonts w:ascii="Times New Roman" w:eastAsia="Times New Roman" w:hAnsi="Times New Roman" w:cs="Times New Roman"/>
        </w:rPr>
        <w:t>is</w:t>
      </w:r>
      <w:r w:rsidRPr="009A5E92">
        <w:rPr>
          <w:rFonts w:ascii="Times New Roman" w:eastAsia="Times New Roman" w:hAnsi="Times New Roman" w:cs="Times New Roman"/>
        </w:rPr>
        <w:t xml:space="preserve"> to remove any unwanted background</w:t>
      </w:r>
      <w:r w:rsidR="00DA0D14" w:rsidRPr="009A5E92">
        <w:rPr>
          <w:rFonts w:ascii="Times New Roman" w:eastAsia="Times New Roman" w:hAnsi="Times New Roman" w:cs="Times New Roman"/>
        </w:rPr>
        <w:t>,</w:t>
      </w:r>
      <w:r w:rsidRPr="009A5E92">
        <w:rPr>
          <w:rFonts w:ascii="Times New Roman" w:eastAsia="Times New Roman" w:hAnsi="Times New Roman" w:cs="Times New Roman"/>
        </w:rPr>
        <w:t xml:space="preserve"> as seen in the first image on</w:t>
      </w:r>
      <w:r w:rsidR="00B07905" w:rsidRPr="009A5E92">
        <w:rPr>
          <w:rFonts w:ascii="Times New Roman" w:eastAsia="Times New Roman" w:hAnsi="Times New Roman" w:cs="Times New Roman"/>
        </w:rPr>
        <w:t xml:space="preserve"> </w:t>
      </w:r>
      <w:r w:rsidR="00B07905" w:rsidRPr="009A5E92">
        <w:rPr>
          <w:rFonts w:ascii="Times New Roman" w:eastAsia="Times New Roman" w:hAnsi="Times New Roman" w:cs="Times New Roman"/>
        </w:rPr>
        <w:fldChar w:fldCharType="begin"/>
      </w:r>
      <w:r w:rsidR="00B07905" w:rsidRPr="009A5E92">
        <w:rPr>
          <w:rFonts w:ascii="Times New Roman" w:eastAsia="Times New Roman" w:hAnsi="Times New Roman" w:cs="Times New Roman"/>
        </w:rPr>
        <w:instrText xml:space="preserve"> REF _Ref101277268 \h </w:instrText>
      </w:r>
      <w:r w:rsidR="008C2D4B" w:rsidRPr="009A5E92">
        <w:rPr>
          <w:rFonts w:ascii="Times New Roman" w:eastAsia="Times New Roman" w:hAnsi="Times New Roman" w:cs="Times New Roman"/>
        </w:rPr>
        <w:instrText xml:space="preserve"> \* MERGEFORMAT </w:instrText>
      </w:r>
      <w:r w:rsidR="00B07905" w:rsidRPr="009A5E92">
        <w:rPr>
          <w:rFonts w:ascii="Times New Roman" w:eastAsia="Times New Roman" w:hAnsi="Times New Roman" w:cs="Times New Roman"/>
        </w:rPr>
      </w:r>
      <w:r w:rsidR="00B07905" w:rsidRPr="009A5E92">
        <w:rPr>
          <w:rFonts w:ascii="Times New Roman" w:eastAsia="Times New Roman" w:hAnsi="Times New Roman" w:cs="Times New Roman"/>
        </w:rPr>
        <w:fldChar w:fldCharType="separate"/>
      </w:r>
      <w:r w:rsidR="003B1FFA" w:rsidRPr="009A5E92">
        <w:rPr>
          <w:rFonts w:ascii="Times New Roman" w:hAnsi="Times New Roman" w:cs="Times New Roman"/>
        </w:rPr>
        <w:t xml:space="preserve">Fig. </w:t>
      </w:r>
      <w:r w:rsidR="003B1FFA">
        <w:rPr>
          <w:rFonts w:ascii="Times New Roman" w:hAnsi="Times New Roman" w:cs="Times New Roman"/>
          <w:noProof/>
        </w:rPr>
        <w:t>39</w:t>
      </w:r>
      <w:r w:rsidR="00B07905" w:rsidRPr="009A5E92">
        <w:rPr>
          <w:rFonts w:ascii="Times New Roman" w:eastAsia="Times New Roman" w:hAnsi="Times New Roman" w:cs="Times New Roman"/>
        </w:rPr>
        <w:fldChar w:fldCharType="end"/>
      </w:r>
      <w:r w:rsidR="00B07905" w:rsidRPr="009A5E92">
        <w:rPr>
          <w:rFonts w:ascii="Times New Roman" w:eastAsia="Times New Roman" w:hAnsi="Times New Roman" w:cs="Times New Roman"/>
        </w:rPr>
        <w:t xml:space="preserve">, </w:t>
      </w:r>
      <w:r w:rsidR="00B07905" w:rsidRPr="009A5E92">
        <w:rPr>
          <w:rFonts w:ascii="Times New Roman" w:eastAsia="Times New Roman" w:hAnsi="Times New Roman" w:cs="Times New Roman"/>
        </w:rPr>
        <w:fldChar w:fldCharType="begin"/>
      </w:r>
      <w:r w:rsidR="00B07905" w:rsidRPr="009A5E92">
        <w:rPr>
          <w:rFonts w:ascii="Times New Roman" w:eastAsia="Times New Roman" w:hAnsi="Times New Roman" w:cs="Times New Roman"/>
        </w:rPr>
        <w:instrText xml:space="preserve"> REF _Ref101277269 \h </w:instrText>
      </w:r>
      <w:r w:rsidR="008C2D4B" w:rsidRPr="009A5E92">
        <w:rPr>
          <w:rFonts w:ascii="Times New Roman" w:eastAsia="Times New Roman" w:hAnsi="Times New Roman" w:cs="Times New Roman"/>
        </w:rPr>
        <w:instrText xml:space="preserve"> \* MERGEFORMAT </w:instrText>
      </w:r>
      <w:r w:rsidR="00B07905" w:rsidRPr="009A5E92">
        <w:rPr>
          <w:rFonts w:ascii="Times New Roman" w:eastAsia="Times New Roman" w:hAnsi="Times New Roman" w:cs="Times New Roman"/>
        </w:rPr>
      </w:r>
      <w:r w:rsidR="00B07905" w:rsidRPr="009A5E92">
        <w:rPr>
          <w:rFonts w:ascii="Times New Roman" w:eastAsia="Times New Roman" w:hAnsi="Times New Roman" w:cs="Times New Roman"/>
        </w:rPr>
        <w:fldChar w:fldCharType="separate"/>
      </w:r>
      <w:r w:rsidR="003B1FFA" w:rsidRPr="009A5E92">
        <w:rPr>
          <w:rFonts w:ascii="Times New Roman" w:hAnsi="Times New Roman" w:cs="Times New Roman"/>
        </w:rPr>
        <w:t xml:space="preserve">Fig. </w:t>
      </w:r>
      <w:r w:rsidR="003B1FFA">
        <w:rPr>
          <w:rFonts w:ascii="Times New Roman" w:hAnsi="Times New Roman" w:cs="Times New Roman"/>
          <w:noProof/>
        </w:rPr>
        <w:t>40</w:t>
      </w:r>
      <w:r w:rsidR="00B07905" w:rsidRPr="009A5E92">
        <w:rPr>
          <w:rFonts w:ascii="Times New Roman" w:eastAsia="Times New Roman" w:hAnsi="Times New Roman" w:cs="Times New Roman"/>
        </w:rPr>
        <w:fldChar w:fldCharType="end"/>
      </w:r>
      <w:r w:rsidR="00B07905" w:rsidRPr="009A5E92">
        <w:rPr>
          <w:rFonts w:ascii="Times New Roman" w:eastAsia="Times New Roman" w:hAnsi="Times New Roman" w:cs="Times New Roman"/>
        </w:rPr>
        <w:t xml:space="preserve"> and </w:t>
      </w:r>
      <w:r w:rsidR="00B07905" w:rsidRPr="009A5E92">
        <w:rPr>
          <w:rFonts w:ascii="Times New Roman" w:eastAsia="Times New Roman" w:hAnsi="Times New Roman" w:cs="Times New Roman"/>
        </w:rPr>
        <w:fldChar w:fldCharType="begin"/>
      </w:r>
      <w:r w:rsidR="00B07905" w:rsidRPr="009A5E92">
        <w:rPr>
          <w:rFonts w:ascii="Times New Roman" w:eastAsia="Times New Roman" w:hAnsi="Times New Roman" w:cs="Times New Roman"/>
        </w:rPr>
        <w:instrText xml:space="preserve"> REF _Ref101277271 \h </w:instrText>
      </w:r>
      <w:r w:rsidR="008C2D4B" w:rsidRPr="009A5E92">
        <w:rPr>
          <w:rFonts w:ascii="Times New Roman" w:eastAsia="Times New Roman" w:hAnsi="Times New Roman" w:cs="Times New Roman"/>
        </w:rPr>
        <w:instrText xml:space="preserve"> \* MERGEFORMAT </w:instrText>
      </w:r>
      <w:r w:rsidR="00B07905" w:rsidRPr="009A5E92">
        <w:rPr>
          <w:rFonts w:ascii="Times New Roman" w:eastAsia="Times New Roman" w:hAnsi="Times New Roman" w:cs="Times New Roman"/>
        </w:rPr>
      </w:r>
      <w:r w:rsidR="00B07905" w:rsidRPr="009A5E92">
        <w:rPr>
          <w:rFonts w:ascii="Times New Roman" w:eastAsia="Times New Roman" w:hAnsi="Times New Roman" w:cs="Times New Roman"/>
        </w:rPr>
        <w:fldChar w:fldCharType="separate"/>
      </w:r>
      <w:r w:rsidR="003B1FFA" w:rsidRPr="009A5E92">
        <w:rPr>
          <w:rFonts w:ascii="Times New Roman" w:hAnsi="Times New Roman" w:cs="Times New Roman"/>
        </w:rPr>
        <w:t xml:space="preserve">Fig. </w:t>
      </w:r>
      <w:r w:rsidR="003B1FFA">
        <w:rPr>
          <w:rFonts w:ascii="Times New Roman" w:hAnsi="Times New Roman" w:cs="Times New Roman"/>
          <w:noProof/>
        </w:rPr>
        <w:t>41</w:t>
      </w:r>
      <w:r w:rsidR="00B07905" w:rsidRPr="009A5E92">
        <w:rPr>
          <w:rFonts w:ascii="Times New Roman" w:eastAsia="Times New Roman" w:hAnsi="Times New Roman" w:cs="Times New Roman"/>
        </w:rPr>
        <w:fldChar w:fldCharType="end"/>
      </w:r>
      <w:r w:rsidRPr="009A5E92">
        <w:rPr>
          <w:rFonts w:ascii="Times New Roman" w:eastAsia="Times New Roman" w:hAnsi="Times New Roman" w:cs="Times New Roman"/>
        </w:rPr>
        <w:t xml:space="preserve">, so the mesh is just the object that is being reconstructed. Usually, a scan </w:t>
      </w:r>
      <w:r w:rsidRPr="009A5E92">
        <w:rPr>
          <w:rFonts w:ascii="Times New Roman" w:eastAsia="Times New Roman" w:hAnsi="Times New Roman" w:cs="Times New Roman"/>
        </w:rPr>
        <w:lastRenderedPageBreak/>
        <w:t>will have holes within the mesh</w:t>
      </w:r>
      <w:r w:rsidR="00092F47" w:rsidRPr="009A5E92">
        <w:rPr>
          <w:rFonts w:ascii="Times New Roman" w:eastAsia="Times New Roman" w:hAnsi="Times New Roman" w:cs="Times New Roman"/>
        </w:rPr>
        <w:t>.</w:t>
      </w:r>
      <w:r w:rsidRPr="009A5E92">
        <w:rPr>
          <w:rFonts w:ascii="Times New Roman" w:eastAsia="Times New Roman" w:hAnsi="Times New Roman" w:cs="Times New Roman"/>
        </w:rPr>
        <w:t xml:space="preserve"> </w:t>
      </w:r>
      <w:r w:rsidR="00092F47" w:rsidRPr="009A5E92">
        <w:rPr>
          <w:rFonts w:ascii="Times New Roman" w:eastAsia="Times New Roman" w:hAnsi="Times New Roman" w:cs="Times New Roman"/>
        </w:rPr>
        <w:t>T</w:t>
      </w:r>
      <w:r w:rsidRPr="009A5E92">
        <w:rPr>
          <w:rFonts w:ascii="Times New Roman" w:eastAsia="Times New Roman" w:hAnsi="Times New Roman" w:cs="Times New Roman"/>
        </w:rPr>
        <w:t xml:space="preserve">his is a result of lost data via the photographs and errors that happened during the scanning phase. </w:t>
      </w:r>
    </w:p>
    <w:p w14:paraId="54F40D4E" w14:textId="29D7A2CD" w:rsidR="004B2E82" w:rsidRPr="009A5E92" w:rsidRDefault="307E6CFC" w:rsidP="000D43C1">
      <w:pPr>
        <w:spacing w:before="240" w:line="360" w:lineRule="auto"/>
        <w:rPr>
          <w:rFonts w:ascii="Times New Roman" w:eastAsia="Times New Roman" w:hAnsi="Times New Roman" w:cs="Times New Roman"/>
        </w:rPr>
      </w:pPr>
      <w:r w:rsidRPr="009A5E92">
        <w:rPr>
          <w:rFonts w:ascii="Times New Roman" w:eastAsia="Times New Roman" w:hAnsi="Times New Roman" w:cs="Times New Roman"/>
        </w:rPr>
        <w:t>One of the bigger challenges of reconstructing a ceramic in 3D was how to apply a base so the object could be turned at any angle and have zero gaps. To approach th</w:t>
      </w:r>
      <w:r w:rsidR="003B2CAC" w:rsidRPr="009A5E92">
        <w:rPr>
          <w:rFonts w:ascii="Times New Roman" w:eastAsia="Times New Roman" w:hAnsi="Times New Roman" w:cs="Times New Roman"/>
        </w:rPr>
        <w:t>is,</w:t>
      </w:r>
      <w:r w:rsidRPr="009A5E92">
        <w:rPr>
          <w:rFonts w:ascii="Times New Roman" w:eastAsia="Times New Roman" w:hAnsi="Times New Roman" w:cs="Times New Roman"/>
        </w:rPr>
        <w:t xml:space="preserve"> images were taken to cover every area of the object and the base of the ceramic is then applied separately in the editing software</w:t>
      </w:r>
      <w:r w:rsidR="003B2CAC" w:rsidRPr="009A5E92">
        <w:rPr>
          <w:rFonts w:ascii="Times New Roman" w:eastAsia="Times New Roman" w:hAnsi="Times New Roman" w:cs="Times New Roman"/>
        </w:rPr>
        <w:t>. A</w:t>
      </w:r>
      <w:r w:rsidRPr="009A5E92">
        <w:rPr>
          <w:rFonts w:ascii="Times New Roman" w:eastAsia="Times New Roman" w:hAnsi="Times New Roman" w:cs="Times New Roman"/>
        </w:rPr>
        <w:t>fter the mesh is complete</w:t>
      </w:r>
      <w:r w:rsidR="003B2CAC" w:rsidRPr="009A5E92">
        <w:rPr>
          <w:rFonts w:ascii="Times New Roman" w:eastAsia="Times New Roman" w:hAnsi="Times New Roman" w:cs="Times New Roman"/>
        </w:rPr>
        <w:t>,</w:t>
      </w:r>
      <w:r w:rsidRPr="009A5E92">
        <w:rPr>
          <w:rFonts w:ascii="Times New Roman" w:eastAsia="Times New Roman" w:hAnsi="Times New Roman" w:cs="Times New Roman"/>
        </w:rPr>
        <w:t xml:space="preserve"> the texture i</w:t>
      </w:r>
      <w:r w:rsidR="003D78F7" w:rsidRPr="009A5E92">
        <w:rPr>
          <w:rFonts w:ascii="Times New Roman" w:eastAsia="Times New Roman" w:hAnsi="Times New Roman" w:cs="Times New Roman"/>
        </w:rPr>
        <w:t>s</w:t>
      </w:r>
      <w:r w:rsidRPr="009A5E92">
        <w:rPr>
          <w:rFonts w:ascii="Times New Roman" w:eastAsia="Times New Roman" w:hAnsi="Times New Roman" w:cs="Times New Roman"/>
        </w:rPr>
        <w:t xml:space="preserve"> then projected and combined with the rest of the texture colour map to complete the ceramic.</w:t>
      </w:r>
    </w:p>
    <w:p w14:paraId="777A96EA" w14:textId="09F69C74" w:rsidR="00E342A8" w:rsidRPr="009A5E92" w:rsidRDefault="307E6CFC" w:rsidP="000D43C1">
      <w:pPr>
        <w:spacing w:before="240" w:line="360" w:lineRule="auto"/>
        <w:rPr>
          <w:rFonts w:ascii="Times New Roman" w:eastAsia="Times New Roman" w:hAnsi="Times New Roman" w:cs="Times New Roman"/>
          <w:noProof/>
        </w:rPr>
      </w:pPr>
      <w:r w:rsidRPr="009A5E92">
        <w:rPr>
          <w:rFonts w:ascii="Times New Roman" w:eastAsia="Times New Roman" w:hAnsi="Times New Roman" w:cs="Times New Roman"/>
        </w:rPr>
        <w:t>Additional editing can be required depending on the complexity of the design and how the scan has interpreted certain design elements</w:t>
      </w:r>
      <w:r w:rsidR="003D78F7" w:rsidRPr="009A5E92">
        <w:rPr>
          <w:rFonts w:ascii="Times New Roman" w:eastAsia="Times New Roman" w:hAnsi="Times New Roman" w:cs="Times New Roman"/>
        </w:rPr>
        <w:t>.</w:t>
      </w:r>
      <w:r w:rsidRPr="009A5E92">
        <w:rPr>
          <w:rFonts w:ascii="Times New Roman" w:eastAsia="Times New Roman" w:hAnsi="Times New Roman" w:cs="Times New Roman"/>
        </w:rPr>
        <w:t xml:space="preserve"> </w:t>
      </w:r>
      <w:r w:rsidR="003D78F7" w:rsidRPr="009A5E92">
        <w:rPr>
          <w:rFonts w:ascii="Times New Roman" w:eastAsia="Times New Roman" w:hAnsi="Times New Roman" w:cs="Times New Roman"/>
        </w:rPr>
        <w:t>F</w:t>
      </w:r>
      <w:r w:rsidRPr="009A5E92">
        <w:rPr>
          <w:rFonts w:ascii="Times New Roman" w:eastAsia="Times New Roman" w:hAnsi="Times New Roman" w:cs="Times New Roman"/>
        </w:rPr>
        <w:t xml:space="preserve">or </w:t>
      </w:r>
      <w:r w:rsidR="008768C1" w:rsidRPr="009A5E92">
        <w:rPr>
          <w:rFonts w:ascii="Times New Roman" w:eastAsia="Times New Roman" w:hAnsi="Times New Roman" w:cs="Times New Roman"/>
        </w:rPr>
        <w:t>example,</w:t>
      </w:r>
      <w:r w:rsidR="008768C1">
        <w:rPr>
          <w:rFonts w:ascii="Times New Roman" w:eastAsia="Times New Roman" w:hAnsi="Times New Roman" w:cs="Times New Roman"/>
        </w:rPr>
        <w:t xml:space="preserve"> </w:t>
      </w:r>
      <w:r w:rsidR="008768C1">
        <w:rPr>
          <w:rFonts w:ascii="Times New Roman" w:eastAsia="Times New Roman" w:hAnsi="Times New Roman" w:cs="Times New Roman"/>
        </w:rPr>
        <w:fldChar w:fldCharType="begin"/>
      </w:r>
      <w:r w:rsidR="008768C1">
        <w:rPr>
          <w:rFonts w:ascii="Times New Roman" w:eastAsia="Times New Roman" w:hAnsi="Times New Roman" w:cs="Times New Roman"/>
        </w:rPr>
        <w:instrText xml:space="preserve"> REF _Ref101277269 \h </w:instrText>
      </w:r>
      <w:r w:rsidR="008768C1">
        <w:rPr>
          <w:rFonts w:ascii="Times New Roman" w:eastAsia="Times New Roman" w:hAnsi="Times New Roman" w:cs="Times New Roman"/>
        </w:rPr>
      </w:r>
      <w:r w:rsidR="008768C1">
        <w:rPr>
          <w:rFonts w:ascii="Times New Roman" w:eastAsia="Times New Roman" w:hAnsi="Times New Roman" w:cs="Times New Roman"/>
        </w:rPr>
        <w:fldChar w:fldCharType="separate"/>
      </w:r>
      <w:r w:rsidR="008768C1" w:rsidRPr="009A5E92">
        <w:rPr>
          <w:rFonts w:ascii="Times New Roman" w:hAnsi="Times New Roman" w:cs="Times New Roman"/>
        </w:rPr>
        <w:t xml:space="preserve">Fig. </w:t>
      </w:r>
      <w:r w:rsidR="008768C1">
        <w:rPr>
          <w:rFonts w:ascii="Times New Roman" w:hAnsi="Times New Roman" w:cs="Times New Roman"/>
          <w:noProof/>
        </w:rPr>
        <w:t>40</w:t>
      </w:r>
      <w:r w:rsidR="008768C1">
        <w:rPr>
          <w:rFonts w:ascii="Times New Roman" w:eastAsia="Times New Roman" w:hAnsi="Times New Roman" w:cs="Times New Roman"/>
        </w:rPr>
        <w:fldChar w:fldCharType="end"/>
      </w:r>
      <w:r w:rsidRPr="009A5E92">
        <w:rPr>
          <w:rFonts w:ascii="Times New Roman" w:eastAsia="Times New Roman" w:hAnsi="Times New Roman" w:cs="Times New Roman"/>
        </w:rPr>
        <w:t xml:space="preserve"> shows handles around the top of the pot</w:t>
      </w:r>
      <w:r w:rsidR="003D78F7" w:rsidRPr="009A5E92">
        <w:rPr>
          <w:rFonts w:ascii="Times New Roman" w:eastAsia="Times New Roman" w:hAnsi="Times New Roman" w:cs="Times New Roman"/>
        </w:rPr>
        <w:t>.</w:t>
      </w:r>
      <w:r w:rsidRPr="009A5E92">
        <w:rPr>
          <w:rFonts w:ascii="Times New Roman" w:eastAsia="Times New Roman" w:hAnsi="Times New Roman" w:cs="Times New Roman"/>
        </w:rPr>
        <w:t xml:space="preserve"> </w:t>
      </w:r>
      <w:r w:rsidR="003D78F7" w:rsidRPr="009A5E92">
        <w:rPr>
          <w:rFonts w:ascii="Times New Roman" w:eastAsia="Times New Roman" w:hAnsi="Times New Roman" w:cs="Times New Roman"/>
        </w:rPr>
        <w:t>T</w:t>
      </w:r>
      <w:r w:rsidRPr="009A5E92">
        <w:rPr>
          <w:rFonts w:ascii="Times New Roman" w:eastAsia="Times New Roman" w:hAnsi="Times New Roman" w:cs="Times New Roman"/>
        </w:rPr>
        <w:t>he photogrammetry scan closed up these holes due to them being too small to process and therefore needed further editing to make the negative spaces by hand</w:t>
      </w:r>
      <w:r w:rsidR="0001147D" w:rsidRPr="009A5E92">
        <w:rPr>
          <w:rFonts w:ascii="Times New Roman" w:eastAsia="Times New Roman" w:hAnsi="Times New Roman" w:cs="Times New Roman"/>
        </w:rPr>
        <w:t>.</w:t>
      </w:r>
      <w:r w:rsidR="0001147D" w:rsidRPr="009A5E92">
        <w:rPr>
          <w:rFonts w:ascii="Times New Roman" w:eastAsia="Times New Roman" w:hAnsi="Times New Roman" w:cs="Times New Roman"/>
          <w:noProof/>
        </w:rPr>
        <w:t xml:space="preserve"> </w:t>
      </w:r>
    </w:p>
    <w:p w14:paraId="0C0D5D51" w14:textId="77777777" w:rsidR="00F27885" w:rsidRPr="009A5E92" w:rsidRDefault="00797CF6" w:rsidP="000D43C1">
      <w:pPr>
        <w:keepNext/>
        <w:spacing w:before="240" w:line="360" w:lineRule="auto"/>
        <w:jc w:val="center"/>
        <w:rPr>
          <w:rFonts w:ascii="Times New Roman" w:hAnsi="Times New Roman" w:cs="Times New Roman"/>
        </w:rPr>
      </w:pPr>
      <w:r w:rsidRPr="009A5E92">
        <w:rPr>
          <w:noProof/>
        </w:rPr>
        <w:drawing>
          <wp:inline distT="0" distB="0" distL="0" distR="0" wp14:anchorId="2F6A8843" wp14:editId="2487775D">
            <wp:extent cx="5731510" cy="1634490"/>
            <wp:effectExtent l="0" t="0" r="254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51">
                      <a:extLst>
                        <a:ext uri="{28A0092B-C50C-407E-A947-70E740481C1C}">
                          <a14:useLocalDpi xmlns:a14="http://schemas.microsoft.com/office/drawing/2010/main" val="0"/>
                        </a:ext>
                      </a:extLst>
                    </a:blip>
                    <a:stretch>
                      <a:fillRect/>
                    </a:stretch>
                  </pic:blipFill>
                  <pic:spPr>
                    <a:xfrm>
                      <a:off x="0" y="0"/>
                      <a:ext cx="5731510" cy="1634490"/>
                    </a:xfrm>
                    <a:prstGeom prst="rect">
                      <a:avLst/>
                    </a:prstGeom>
                  </pic:spPr>
                </pic:pic>
              </a:graphicData>
            </a:graphic>
          </wp:inline>
        </w:drawing>
      </w:r>
    </w:p>
    <w:p w14:paraId="316A0E52" w14:textId="3BB90619" w:rsidR="00E00413" w:rsidRPr="009A5E92" w:rsidRDefault="00F27885" w:rsidP="000D43C1">
      <w:pPr>
        <w:pStyle w:val="Caption"/>
        <w:spacing w:before="240" w:line="360" w:lineRule="auto"/>
        <w:jc w:val="center"/>
        <w:rPr>
          <w:rFonts w:ascii="Times New Roman" w:hAnsi="Times New Roman" w:cs="Times New Roman"/>
          <w:color w:val="auto"/>
        </w:rPr>
      </w:pPr>
      <w:bookmarkStart w:id="216" w:name="_Ref101277269"/>
      <w:bookmarkStart w:id="217" w:name="_Ref154267146"/>
      <w:bookmarkStart w:id="218" w:name="_Toc154829358"/>
      <w:bookmarkStart w:id="219" w:name="_Toc177664924"/>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 xml:space="preserve"> SEQ Fig. \* ARABIC </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43</w:t>
      </w:r>
      <w:r w:rsidRPr="009A5E92">
        <w:rPr>
          <w:rFonts w:ascii="Times New Roman" w:hAnsi="Times New Roman" w:cs="Times New Roman"/>
          <w:color w:val="auto"/>
        </w:rPr>
        <w:fldChar w:fldCharType="end"/>
      </w:r>
      <w:bookmarkEnd w:id="216"/>
      <w:r w:rsidRPr="009A5E92">
        <w:rPr>
          <w:rFonts w:ascii="Times New Roman" w:hAnsi="Times New Roman" w:cs="Times New Roman"/>
          <w:color w:val="auto"/>
        </w:rPr>
        <w:t>. Digitising process for the Stoneware Wine Bottle.</w:t>
      </w:r>
      <w:bookmarkEnd w:id="217"/>
      <w:bookmarkEnd w:id="218"/>
      <w:bookmarkEnd w:id="219"/>
    </w:p>
    <w:p w14:paraId="3A596499" w14:textId="7C01C662" w:rsidR="00C87635" w:rsidRPr="009A5E92" w:rsidRDefault="5B018B8D" w:rsidP="000D43C1">
      <w:pPr>
        <w:pStyle w:val="Heading3"/>
        <w:spacing w:before="240" w:line="360" w:lineRule="auto"/>
        <w:rPr>
          <w:rFonts w:cs="Times New Roman"/>
          <w:color w:val="auto"/>
        </w:rPr>
      </w:pPr>
      <w:bookmarkStart w:id="220" w:name="_Toc154856559"/>
      <w:bookmarkStart w:id="221" w:name="_Toc173940610"/>
      <w:r w:rsidRPr="009A5E92">
        <w:rPr>
          <w:rFonts w:cs="Times New Roman"/>
          <w:color w:val="auto"/>
        </w:rPr>
        <w:t>4</w:t>
      </w:r>
      <w:r w:rsidR="2314F533" w:rsidRPr="009A5E92">
        <w:rPr>
          <w:rFonts w:cs="Times New Roman"/>
          <w:color w:val="auto"/>
        </w:rPr>
        <w:t>.5.4 Retopology</w:t>
      </w:r>
      <w:bookmarkEnd w:id="220"/>
      <w:bookmarkEnd w:id="221"/>
      <w:r w:rsidR="2314F533" w:rsidRPr="009A5E92">
        <w:rPr>
          <w:rFonts w:cs="Times New Roman"/>
          <w:color w:val="auto"/>
        </w:rPr>
        <w:t xml:space="preserve"> </w:t>
      </w:r>
    </w:p>
    <w:p w14:paraId="1279202C" w14:textId="6C4F963F" w:rsidR="74E380C8" w:rsidRPr="009A5E92" w:rsidRDefault="307E6CFC" w:rsidP="000D43C1">
      <w:pPr>
        <w:spacing w:before="240" w:line="360" w:lineRule="auto"/>
        <w:rPr>
          <w:rFonts w:ascii="Times New Roman" w:eastAsia="Times New Roman" w:hAnsi="Times New Roman" w:cs="Times New Roman"/>
        </w:rPr>
      </w:pPr>
      <w:r w:rsidRPr="009A5E92">
        <w:rPr>
          <w:rFonts w:ascii="Times New Roman" w:eastAsia="Times New Roman" w:hAnsi="Times New Roman" w:cs="Times New Roman"/>
        </w:rPr>
        <w:t>Once the High Poly version of the mesh is complete</w:t>
      </w:r>
      <w:r w:rsidR="008F10D3" w:rsidRPr="009A5E92">
        <w:rPr>
          <w:rFonts w:ascii="Times New Roman" w:eastAsia="Times New Roman" w:hAnsi="Times New Roman" w:cs="Times New Roman"/>
        </w:rPr>
        <w:t>,</w:t>
      </w:r>
      <w:r w:rsidRPr="009A5E92">
        <w:rPr>
          <w:rFonts w:ascii="Times New Roman" w:eastAsia="Times New Roman" w:hAnsi="Times New Roman" w:cs="Times New Roman"/>
        </w:rPr>
        <w:t xml:space="preserve"> it can then be retopologi</w:t>
      </w:r>
      <w:r w:rsidR="00734560" w:rsidRPr="009A5E92">
        <w:rPr>
          <w:rFonts w:ascii="Times New Roman" w:eastAsia="Times New Roman" w:hAnsi="Times New Roman" w:cs="Times New Roman"/>
        </w:rPr>
        <w:t>z</w:t>
      </w:r>
      <w:r w:rsidRPr="009A5E92">
        <w:rPr>
          <w:rFonts w:ascii="Times New Roman" w:eastAsia="Times New Roman" w:hAnsi="Times New Roman" w:cs="Times New Roman"/>
        </w:rPr>
        <w:t xml:space="preserve">ed. Retopology is a process in 3D Art to create a lower resolution mesh version suitable to import </w:t>
      </w:r>
      <w:r w:rsidR="006B014F" w:rsidRPr="009A5E92">
        <w:rPr>
          <w:rFonts w:ascii="Times New Roman" w:eastAsia="Times New Roman" w:hAnsi="Times New Roman" w:cs="Times New Roman"/>
        </w:rPr>
        <w:t>into</w:t>
      </w:r>
      <w:r w:rsidRPr="009A5E92">
        <w:rPr>
          <w:rFonts w:ascii="Times New Roman" w:eastAsia="Times New Roman" w:hAnsi="Times New Roman" w:cs="Times New Roman"/>
        </w:rPr>
        <w:t xml:space="preserve"> a 3D environment</w:t>
      </w:r>
      <w:r w:rsidR="008F10D3" w:rsidRPr="009A5E92">
        <w:rPr>
          <w:rFonts w:ascii="Times New Roman" w:eastAsia="Times New Roman" w:hAnsi="Times New Roman" w:cs="Times New Roman"/>
        </w:rPr>
        <w:t>. Using</w:t>
      </w:r>
      <w:r w:rsidR="00F15624" w:rsidRPr="009A5E92">
        <w:rPr>
          <w:rFonts w:ascii="Times New Roman" w:eastAsia="Times New Roman" w:hAnsi="Times New Roman" w:cs="Times New Roman"/>
        </w:rPr>
        <w:t xml:space="preserve"> a</w:t>
      </w:r>
      <w:r w:rsidRPr="009A5E92">
        <w:rPr>
          <w:rFonts w:ascii="Times New Roman" w:eastAsia="Times New Roman" w:hAnsi="Times New Roman" w:cs="Times New Roman"/>
        </w:rPr>
        <w:t xml:space="preserve"> lower resolution means the object is </w:t>
      </w:r>
      <w:r w:rsidR="00A661BC" w:rsidRPr="009A5E92">
        <w:rPr>
          <w:rFonts w:ascii="Times New Roman" w:eastAsia="Times New Roman" w:hAnsi="Times New Roman" w:cs="Times New Roman"/>
        </w:rPr>
        <w:t xml:space="preserve">more </w:t>
      </w:r>
      <w:r w:rsidR="00FC2444" w:rsidRPr="009A5E92">
        <w:rPr>
          <w:rFonts w:ascii="Times New Roman" w:eastAsia="Times New Roman" w:hAnsi="Times New Roman" w:cs="Times New Roman"/>
        </w:rPr>
        <w:t>performant</w:t>
      </w:r>
      <w:r w:rsidRPr="009A5E92">
        <w:rPr>
          <w:rFonts w:ascii="Times New Roman" w:eastAsia="Times New Roman" w:hAnsi="Times New Roman" w:cs="Times New Roman"/>
        </w:rPr>
        <w:t xml:space="preserve"> to render and helps the game run more smoothly as a result. It is important with retopology to retain the detail</w:t>
      </w:r>
      <w:r w:rsidR="00FC2444" w:rsidRPr="009A5E92">
        <w:rPr>
          <w:rFonts w:ascii="Times New Roman" w:eastAsia="Times New Roman" w:hAnsi="Times New Roman" w:cs="Times New Roman"/>
        </w:rPr>
        <w:t>ed</w:t>
      </w:r>
      <w:r w:rsidRPr="009A5E92">
        <w:rPr>
          <w:rFonts w:ascii="Times New Roman" w:eastAsia="Times New Roman" w:hAnsi="Times New Roman" w:cs="Times New Roman"/>
        </w:rPr>
        <w:t xml:space="preserve"> information</w:t>
      </w:r>
      <w:r w:rsidR="00FC2444" w:rsidRPr="009A5E92">
        <w:rPr>
          <w:rFonts w:ascii="Times New Roman" w:eastAsia="Times New Roman" w:hAnsi="Times New Roman" w:cs="Times New Roman"/>
        </w:rPr>
        <w:t>.</w:t>
      </w:r>
      <w:r w:rsidRPr="009A5E92">
        <w:rPr>
          <w:rFonts w:ascii="Times New Roman" w:eastAsia="Times New Roman" w:hAnsi="Times New Roman" w:cs="Times New Roman"/>
        </w:rPr>
        <w:t xml:space="preserve"> </w:t>
      </w:r>
      <w:r w:rsidR="00FC2444" w:rsidRPr="009A5E92">
        <w:rPr>
          <w:rFonts w:ascii="Times New Roman" w:eastAsia="Times New Roman" w:hAnsi="Times New Roman" w:cs="Times New Roman"/>
        </w:rPr>
        <w:t>T</w:t>
      </w:r>
      <w:r w:rsidRPr="009A5E92">
        <w:rPr>
          <w:rFonts w:ascii="Times New Roman" w:eastAsia="Times New Roman" w:hAnsi="Times New Roman" w:cs="Times New Roman"/>
        </w:rPr>
        <w:t xml:space="preserve">his means </w:t>
      </w:r>
      <w:r w:rsidR="002152B3" w:rsidRPr="009A5E92">
        <w:rPr>
          <w:rFonts w:ascii="Times New Roman" w:eastAsia="Times New Roman" w:hAnsi="Times New Roman" w:cs="Times New Roman"/>
        </w:rPr>
        <w:t xml:space="preserve">creating a replica version that </w:t>
      </w:r>
      <w:r w:rsidR="0087673F" w:rsidRPr="009A5E92">
        <w:rPr>
          <w:rFonts w:ascii="Times New Roman" w:eastAsia="Times New Roman" w:hAnsi="Times New Roman" w:cs="Times New Roman"/>
        </w:rPr>
        <w:t xml:space="preserve">mimics the shape and forms of the original </w:t>
      </w:r>
      <w:r w:rsidR="003D78F7" w:rsidRPr="009A5E92">
        <w:rPr>
          <w:rFonts w:ascii="Times New Roman" w:eastAsia="Times New Roman" w:hAnsi="Times New Roman" w:cs="Times New Roman"/>
        </w:rPr>
        <w:t>digitised</w:t>
      </w:r>
      <w:r w:rsidR="0087673F" w:rsidRPr="009A5E92">
        <w:rPr>
          <w:rFonts w:ascii="Times New Roman" w:eastAsia="Times New Roman" w:hAnsi="Times New Roman" w:cs="Times New Roman"/>
        </w:rPr>
        <w:t xml:space="preserve"> model</w:t>
      </w:r>
      <w:r w:rsidR="001A31A4" w:rsidRPr="009A5E92">
        <w:rPr>
          <w:rFonts w:ascii="Times New Roman" w:eastAsia="Times New Roman" w:hAnsi="Times New Roman" w:cs="Times New Roman"/>
        </w:rPr>
        <w:t>. I</w:t>
      </w:r>
      <w:r w:rsidR="0087673F" w:rsidRPr="009A5E92">
        <w:rPr>
          <w:rFonts w:ascii="Times New Roman" w:eastAsia="Times New Roman" w:hAnsi="Times New Roman" w:cs="Times New Roman"/>
        </w:rPr>
        <w:t xml:space="preserve">f the </w:t>
      </w:r>
      <w:r w:rsidR="00AF2916" w:rsidRPr="009A5E92">
        <w:rPr>
          <w:rFonts w:ascii="Times New Roman" w:eastAsia="Times New Roman" w:hAnsi="Times New Roman" w:cs="Times New Roman"/>
        </w:rPr>
        <w:t xml:space="preserve">low poly version is not directly matching up with the original mesh, this can cause the projection to </w:t>
      </w:r>
      <w:r w:rsidR="000F3895" w:rsidRPr="009A5E92">
        <w:rPr>
          <w:rFonts w:ascii="Times New Roman" w:eastAsia="Times New Roman" w:hAnsi="Times New Roman" w:cs="Times New Roman"/>
        </w:rPr>
        <w:t xml:space="preserve">fail or have </w:t>
      </w:r>
      <w:r w:rsidR="00174AAA" w:rsidRPr="009A5E92">
        <w:rPr>
          <w:rFonts w:ascii="Times New Roman" w:eastAsia="Times New Roman" w:hAnsi="Times New Roman" w:cs="Times New Roman"/>
        </w:rPr>
        <w:t>gaps in the details.</w:t>
      </w:r>
    </w:p>
    <w:p w14:paraId="37ABDD00" w14:textId="556E91ED" w:rsidR="00A60BA0" w:rsidRPr="009A5E92" w:rsidRDefault="00E2130D"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This can also be related to the decimation phase, decimation meaning reducing the file size and therefore improving the overall optimization of the model </w:t>
      </w:r>
      <w:sdt>
        <w:sdtPr>
          <w:rPr>
            <w:rFonts w:ascii="Times New Roman" w:eastAsia="Times New Roman" w:hAnsi="Times New Roman" w:cs="Times New Roman"/>
          </w:rPr>
          <w:id w:val="340823231"/>
          <w:citation/>
        </w:sdtPr>
        <w:sdtContent>
          <w:r>
            <w:rPr>
              <w:rFonts w:ascii="Times New Roman" w:eastAsia="Times New Roman" w:hAnsi="Times New Roman" w:cs="Times New Roman"/>
            </w:rPr>
            <w:fldChar w:fldCharType="begin"/>
          </w:r>
          <w:r>
            <w:rPr>
              <w:rFonts w:ascii="Times New Roman" w:eastAsia="Times New Roman" w:hAnsi="Times New Roman" w:cs="Times New Roman"/>
              <w:lang w:val="en-US"/>
            </w:rPr>
            <w:instrText xml:space="preserve"> CITATION GoM24 \l 1033 </w:instrText>
          </w:r>
          <w:r>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(GoMeasure3D, 2024)</w:t>
          </w:r>
          <w:r>
            <w:rPr>
              <w:rFonts w:ascii="Times New Roman" w:eastAsia="Times New Roman" w:hAnsi="Times New Roman" w:cs="Times New Roman"/>
            </w:rPr>
            <w:fldChar w:fldCharType="end"/>
          </w:r>
        </w:sdtContent>
      </w:sdt>
      <w:r>
        <w:rPr>
          <w:rFonts w:ascii="Times New Roman" w:eastAsia="Times New Roman" w:hAnsi="Times New Roman" w:cs="Times New Roman"/>
        </w:rPr>
        <w:t>. However, retopology slightly differs in techniques to improve the efficiency of the topology. Whether decimation will focus on making the topology as reduced as possible. Which may lead to errors in the textures phase.</w:t>
      </w:r>
    </w:p>
    <w:p w14:paraId="5D310873" w14:textId="20F0C4E0" w:rsidR="00C87635" w:rsidRPr="009A5E92" w:rsidRDefault="2314F533" w:rsidP="00A60BA0">
      <w:pPr>
        <w:pStyle w:val="Heading3"/>
        <w:spacing w:before="240" w:line="360" w:lineRule="auto"/>
        <w:rPr>
          <w:rFonts w:cs="Times New Roman"/>
          <w:color w:val="auto"/>
        </w:rPr>
      </w:pPr>
      <w:bookmarkStart w:id="222" w:name="_Toc154856560"/>
      <w:bookmarkStart w:id="223" w:name="_Toc173940611"/>
      <w:r w:rsidRPr="009A5E92">
        <w:rPr>
          <w:rFonts w:cs="Times New Roman"/>
          <w:color w:val="auto"/>
        </w:rPr>
        <w:lastRenderedPageBreak/>
        <w:t>4.5.5 Texture Baking</w:t>
      </w:r>
      <w:bookmarkEnd w:id="222"/>
      <w:bookmarkEnd w:id="223"/>
    </w:p>
    <w:p w14:paraId="20B10493" w14:textId="0B6CA4D5" w:rsidR="74E380C8" w:rsidRPr="009A5E92" w:rsidRDefault="307E6CFC" w:rsidP="000D43C1">
      <w:pPr>
        <w:spacing w:before="240" w:line="360" w:lineRule="auto"/>
        <w:rPr>
          <w:rFonts w:ascii="Times New Roman" w:eastAsia="Times New Roman" w:hAnsi="Times New Roman" w:cs="Times New Roman"/>
        </w:rPr>
      </w:pPr>
      <w:r w:rsidRPr="009A5E92">
        <w:rPr>
          <w:rFonts w:ascii="Times New Roman" w:eastAsia="Times New Roman" w:hAnsi="Times New Roman" w:cs="Times New Roman"/>
        </w:rPr>
        <w:t xml:space="preserve">With a reconstructed mesh </w:t>
      </w:r>
      <w:r w:rsidR="00C87635" w:rsidRPr="009A5E92">
        <w:rPr>
          <w:rFonts w:ascii="Times New Roman" w:eastAsia="Times New Roman" w:hAnsi="Times New Roman" w:cs="Times New Roman"/>
        </w:rPr>
        <w:t>created</w:t>
      </w:r>
      <w:r w:rsidR="00196402" w:rsidRPr="009A5E92">
        <w:rPr>
          <w:rFonts w:ascii="Times New Roman" w:eastAsia="Times New Roman" w:hAnsi="Times New Roman" w:cs="Times New Roman"/>
        </w:rPr>
        <w:t>,</w:t>
      </w:r>
      <w:r w:rsidRPr="009A5E92">
        <w:rPr>
          <w:rFonts w:ascii="Times New Roman" w:eastAsia="Times New Roman" w:hAnsi="Times New Roman" w:cs="Times New Roman"/>
        </w:rPr>
        <w:t xml:space="preserve"> </w:t>
      </w:r>
      <w:r w:rsidR="00B07905" w:rsidRPr="009A5E92">
        <w:rPr>
          <w:rFonts w:ascii="Times New Roman" w:eastAsia="Times New Roman" w:hAnsi="Times New Roman" w:cs="Times New Roman"/>
        </w:rPr>
        <w:fldChar w:fldCharType="begin"/>
      </w:r>
      <w:r w:rsidR="00B07905" w:rsidRPr="009A5E92">
        <w:rPr>
          <w:rFonts w:ascii="Times New Roman" w:eastAsia="Times New Roman" w:hAnsi="Times New Roman" w:cs="Times New Roman"/>
        </w:rPr>
        <w:instrText xml:space="preserve"> REF _Ref101277268 \h </w:instrText>
      </w:r>
      <w:r w:rsidR="008C2D4B" w:rsidRPr="009A5E92">
        <w:rPr>
          <w:rFonts w:ascii="Times New Roman" w:eastAsia="Times New Roman" w:hAnsi="Times New Roman" w:cs="Times New Roman"/>
        </w:rPr>
        <w:instrText xml:space="preserve"> \* MERGEFORMAT </w:instrText>
      </w:r>
      <w:r w:rsidR="00B07905" w:rsidRPr="009A5E92">
        <w:rPr>
          <w:rFonts w:ascii="Times New Roman" w:eastAsia="Times New Roman" w:hAnsi="Times New Roman" w:cs="Times New Roman"/>
        </w:rPr>
      </w:r>
      <w:r w:rsidR="00B07905" w:rsidRPr="009A5E92">
        <w:rPr>
          <w:rFonts w:ascii="Times New Roman" w:eastAsia="Times New Roman" w:hAnsi="Times New Roman" w:cs="Times New Roman"/>
        </w:rPr>
        <w:fldChar w:fldCharType="separate"/>
      </w:r>
      <w:r w:rsidR="008768C1" w:rsidRPr="009A5E92">
        <w:rPr>
          <w:rFonts w:ascii="Times New Roman" w:hAnsi="Times New Roman" w:cs="Times New Roman"/>
        </w:rPr>
        <w:t xml:space="preserve">Fig. </w:t>
      </w:r>
      <w:r w:rsidR="008768C1">
        <w:rPr>
          <w:rFonts w:ascii="Times New Roman" w:hAnsi="Times New Roman" w:cs="Times New Roman"/>
          <w:noProof/>
        </w:rPr>
        <w:t>39</w:t>
      </w:r>
      <w:r w:rsidR="00B07905" w:rsidRPr="009A5E92">
        <w:rPr>
          <w:rFonts w:ascii="Times New Roman" w:eastAsia="Times New Roman" w:hAnsi="Times New Roman" w:cs="Times New Roman"/>
        </w:rPr>
        <w:fldChar w:fldCharType="end"/>
      </w:r>
      <w:r w:rsidR="00B07905" w:rsidRPr="009A5E92">
        <w:rPr>
          <w:rFonts w:ascii="Times New Roman" w:eastAsia="Times New Roman" w:hAnsi="Times New Roman" w:cs="Times New Roman"/>
        </w:rPr>
        <w:t xml:space="preserve">, </w:t>
      </w:r>
      <w:r w:rsidR="00B07905" w:rsidRPr="009A5E92">
        <w:rPr>
          <w:rFonts w:ascii="Times New Roman" w:eastAsia="Times New Roman" w:hAnsi="Times New Roman" w:cs="Times New Roman"/>
        </w:rPr>
        <w:fldChar w:fldCharType="begin"/>
      </w:r>
      <w:r w:rsidR="00B07905" w:rsidRPr="009A5E92">
        <w:rPr>
          <w:rFonts w:ascii="Times New Roman" w:eastAsia="Times New Roman" w:hAnsi="Times New Roman" w:cs="Times New Roman"/>
        </w:rPr>
        <w:instrText xml:space="preserve"> REF _Ref101277269 \h </w:instrText>
      </w:r>
      <w:r w:rsidR="008C2D4B" w:rsidRPr="009A5E92">
        <w:rPr>
          <w:rFonts w:ascii="Times New Roman" w:eastAsia="Times New Roman" w:hAnsi="Times New Roman" w:cs="Times New Roman"/>
        </w:rPr>
        <w:instrText xml:space="preserve"> \* MERGEFORMAT </w:instrText>
      </w:r>
      <w:r w:rsidR="00B07905" w:rsidRPr="009A5E92">
        <w:rPr>
          <w:rFonts w:ascii="Times New Roman" w:eastAsia="Times New Roman" w:hAnsi="Times New Roman" w:cs="Times New Roman"/>
        </w:rPr>
      </w:r>
      <w:r w:rsidR="00B07905" w:rsidRPr="009A5E92">
        <w:rPr>
          <w:rFonts w:ascii="Times New Roman" w:eastAsia="Times New Roman" w:hAnsi="Times New Roman" w:cs="Times New Roman"/>
        </w:rPr>
        <w:fldChar w:fldCharType="separate"/>
      </w:r>
      <w:r w:rsidR="008768C1" w:rsidRPr="009A5E92">
        <w:rPr>
          <w:rFonts w:ascii="Times New Roman" w:hAnsi="Times New Roman" w:cs="Times New Roman"/>
        </w:rPr>
        <w:t xml:space="preserve">Fig. </w:t>
      </w:r>
      <w:r w:rsidR="008768C1">
        <w:rPr>
          <w:rFonts w:ascii="Times New Roman" w:hAnsi="Times New Roman" w:cs="Times New Roman"/>
          <w:noProof/>
        </w:rPr>
        <w:t>40</w:t>
      </w:r>
      <w:r w:rsidR="00B07905" w:rsidRPr="009A5E92">
        <w:rPr>
          <w:rFonts w:ascii="Times New Roman" w:eastAsia="Times New Roman" w:hAnsi="Times New Roman" w:cs="Times New Roman"/>
        </w:rPr>
        <w:fldChar w:fldCharType="end"/>
      </w:r>
      <w:r w:rsidR="00B07905" w:rsidRPr="009A5E92">
        <w:rPr>
          <w:rFonts w:ascii="Times New Roman" w:eastAsia="Times New Roman" w:hAnsi="Times New Roman" w:cs="Times New Roman"/>
        </w:rPr>
        <w:t xml:space="preserve"> and </w:t>
      </w:r>
      <w:r w:rsidR="00B07905" w:rsidRPr="009A5E92">
        <w:rPr>
          <w:rFonts w:ascii="Times New Roman" w:eastAsia="Times New Roman" w:hAnsi="Times New Roman" w:cs="Times New Roman"/>
        </w:rPr>
        <w:fldChar w:fldCharType="begin"/>
      </w:r>
      <w:r w:rsidR="00B07905" w:rsidRPr="009A5E92">
        <w:rPr>
          <w:rFonts w:ascii="Times New Roman" w:eastAsia="Times New Roman" w:hAnsi="Times New Roman" w:cs="Times New Roman"/>
        </w:rPr>
        <w:instrText xml:space="preserve"> REF _Ref101277271 \h </w:instrText>
      </w:r>
      <w:r w:rsidR="008C2D4B" w:rsidRPr="009A5E92">
        <w:rPr>
          <w:rFonts w:ascii="Times New Roman" w:eastAsia="Times New Roman" w:hAnsi="Times New Roman" w:cs="Times New Roman"/>
        </w:rPr>
        <w:instrText xml:space="preserve"> \* MERGEFORMAT </w:instrText>
      </w:r>
      <w:r w:rsidR="00B07905" w:rsidRPr="009A5E92">
        <w:rPr>
          <w:rFonts w:ascii="Times New Roman" w:eastAsia="Times New Roman" w:hAnsi="Times New Roman" w:cs="Times New Roman"/>
        </w:rPr>
      </w:r>
      <w:r w:rsidR="00B07905" w:rsidRPr="009A5E92">
        <w:rPr>
          <w:rFonts w:ascii="Times New Roman" w:eastAsia="Times New Roman" w:hAnsi="Times New Roman" w:cs="Times New Roman"/>
        </w:rPr>
        <w:fldChar w:fldCharType="separate"/>
      </w:r>
      <w:r w:rsidR="008768C1" w:rsidRPr="009A5E92">
        <w:rPr>
          <w:rFonts w:ascii="Times New Roman" w:hAnsi="Times New Roman" w:cs="Times New Roman"/>
        </w:rPr>
        <w:t xml:space="preserve">Fig. </w:t>
      </w:r>
      <w:r w:rsidR="008768C1">
        <w:rPr>
          <w:rFonts w:ascii="Times New Roman" w:hAnsi="Times New Roman" w:cs="Times New Roman"/>
          <w:noProof/>
        </w:rPr>
        <w:t>41</w:t>
      </w:r>
      <w:r w:rsidR="00B07905" w:rsidRPr="009A5E92">
        <w:rPr>
          <w:rFonts w:ascii="Times New Roman" w:eastAsia="Times New Roman" w:hAnsi="Times New Roman" w:cs="Times New Roman"/>
        </w:rPr>
        <w:fldChar w:fldCharType="end"/>
      </w:r>
      <w:r w:rsidR="00B07905" w:rsidRPr="009A5E92">
        <w:rPr>
          <w:rFonts w:ascii="Times New Roman" w:eastAsia="Times New Roman" w:hAnsi="Times New Roman" w:cs="Times New Roman"/>
        </w:rPr>
        <w:t xml:space="preserve"> </w:t>
      </w:r>
      <w:r w:rsidRPr="009A5E92">
        <w:rPr>
          <w:rFonts w:ascii="Times New Roman" w:eastAsia="Times New Roman" w:hAnsi="Times New Roman" w:cs="Times New Roman"/>
        </w:rPr>
        <w:t>show a completed</w:t>
      </w:r>
      <w:r w:rsidR="00935349" w:rsidRPr="009A5E92">
        <w:rPr>
          <w:rFonts w:ascii="Times New Roman" w:eastAsia="Times New Roman" w:hAnsi="Times New Roman" w:cs="Times New Roman"/>
        </w:rPr>
        <w:t xml:space="preserve">, untextured model </w:t>
      </w:r>
      <w:r w:rsidRPr="009A5E92">
        <w:rPr>
          <w:rFonts w:ascii="Times New Roman" w:eastAsia="Times New Roman" w:hAnsi="Times New Roman" w:cs="Times New Roman"/>
        </w:rPr>
        <w:t>under ‘Retopologize’</w:t>
      </w:r>
      <w:r w:rsidR="00935349" w:rsidRPr="009A5E92">
        <w:rPr>
          <w:rFonts w:ascii="Times New Roman" w:eastAsia="Times New Roman" w:hAnsi="Times New Roman" w:cs="Times New Roman"/>
        </w:rPr>
        <w:t xml:space="preserve">. The </w:t>
      </w:r>
      <w:r w:rsidR="006C12F2" w:rsidRPr="009A5E92">
        <w:rPr>
          <w:rFonts w:ascii="Times New Roman" w:eastAsia="Times New Roman" w:hAnsi="Times New Roman" w:cs="Times New Roman"/>
        </w:rPr>
        <w:t>low</w:t>
      </w:r>
      <w:r w:rsidR="001A31A4" w:rsidRPr="009A5E92">
        <w:rPr>
          <w:rFonts w:ascii="Times New Roman" w:eastAsia="Times New Roman" w:hAnsi="Times New Roman" w:cs="Times New Roman"/>
        </w:rPr>
        <w:t>-</w:t>
      </w:r>
      <w:r w:rsidR="006C12F2" w:rsidRPr="009A5E92">
        <w:rPr>
          <w:rFonts w:ascii="Times New Roman" w:eastAsia="Times New Roman" w:hAnsi="Times New Roman" w:cs="Times New Roman"/>
        </w:rPr>
        <w:t>poly model will then be overlayed on top of the original high</w:t>
      </w:r>
      <w:r w:rsidR="002A2ECF" w:rsidRPr="009A5E92">
        <w:rPr>
          <w:rFonts w:ascii="Times New Roman" w:eastAsia="Times New Roman" w:hAnsi="Times New Roman" w:cs="Times New Roman"/>
        </w:rPr>
        <w:t>-</w:t>
      </w:r>
      <w:r w:rsidR="006C12F2" w:rsidRPr="009A5E92">
        <w:rPr>
          <w:rFonts w:ascii="Times New Roman" w:eastAsia="Times New Roman" w:hAnsi="Times New Roman" w:cs="Times New Roman"/>
        </w:rPr>
        <w:t xml:space="preserve">poly </w:t>
      </w:r>
      <w:r w:rsidR="00F40D4C" w:rsidRPr="009A5E92">
        <w:rPr>
          <w:rFonts w:ascii="Times New Roman" w:eastAsia="Times New Roman" w:hAnsi="Times New Roman" w:cs="Times New Roman"/>
        </w:rPr>
        <w:t>to</w:t>
      </w:r>
      <w:r w:rsidR="006C12F2" w:rsidRPr="009A5E92">
        <w:rPr>
          <w:rFonts w:ascii="Times New Roman" w:eastAsia="Times New Roman" w:hAnsi="Times New Roman" w:cs="Times New Roman"/>
        </w:rPr>
        <w:t xml:space="preserve"> project </w:t>
      </w:r>
      <w:r w:rsidR="00E955C9" w:rsidRPr="009A5E92">
        <w:rPr>
          <w:rFonts w:ascii="Times New Roman" w:eastAsia="Times New Roman" w:hAnsi="Times New Roman" w:cs="Times New Roman"/>
        </w:rPr>
        <w:t xml:space="preserve">the </w:t>
      </w:r>
      <w:r w:rsidR="009C48CB" w:rsidRPr="009A5E92">
        <w:rPr>
          <w:rFonts w:ascii="Times New Roman" w:eastAsia="Times New Roman" w:hAnsi="Times New Roman" w:cs="Times New Roman"/>
        </w:rPr>
        <w:t xml:space="preserve">coloured </w:t>
      </w:r>
      <w:r w:rsidR="00E955C9" w:rsidRPr="009A5E92">
        <w:rPr>
          <w:rFonts w:ascii="Times New Roman" w:eastAsia="Times New Roman" w:hAnsi="Times New Roman" w:cs="Times New Roman"/>
        </w:rPr>
        <w:t>texture details onto the low</w:t>
      </w:r>
      <w:r w:rsidR="001A31A4" w:rsidRPr="009A5E92">
        <w:rPr>
          <w:rFonts w:ascii="Times New Roman" w:eastAsia="Times New Roman" w:hAnsi="Times New Roman" w:cs="Times New Roman"/>
        </w:rPr>
        <w:t>-</w:t>
      </w:r>
      <w:r w:rsidR="00E955C9" w:rsidRPr="009A5E92">
        <w:rPr>
          <w:rFonts w:ascii="Times New Roman" w:eastAsia="Times New Roman" w:hAnsi="Times New Roman" w:cs="Times New Roman"/>
        </w:rPr>
        <w:t>poly model. This will give the low poly model a full colour map texture</w:t>
      </w:r>
      <w:r w:rsidR="00F40D4C" w:rsidRPr="009A5E92">
        <w:rPr>
          <w:rFonts w:ascii="Times New Roman" w:eastAsia="Times New Roman" w:hAnsi="Times New Roman" w:cs="Times New Roman"/>
        </w:rPr>
        <w:t xml:space="preserve"> that can be exported </w:t>
      </w:r>
      <w:r w:rsidR="009C48CB" w:rsidRPr="009A5E92">
        <w:rPr>
          <w:rFonts w:ascii="Times New Roman" w:eastAsia="Times New Roman" w:hAnsi="Times New Roman" w:cs="Times New Roman"/>
        </w:rPr>
        <w:t>into</w:t>
      </w:r>
      <w:r w:rsidR="00F40D4C" w:rsidRPr="009A5E92">
        <w:rPr>
          <w:rFonts w:ascii="Times New Roman" w:eastAsia="Times New Roman" w:hAnsi="Times New Roman" w:cs="Times New Roman"/>
        </w:rPr>
        <w:t xml:space="preserve"> an external software.</w:t>
      </w:r>
      <w:r w:rsidR="009438D3" w:rsidRPr="009A5E92">
        <w:rPr>
          <w:rFonts w:ascii="Times New Roman" w:eastAsia="Times New Roman" w:hAnsi="Times New Roman" w:cs="Times New Roman"/>
        </w:rPr>
        <w:t xml:space="preserve"> </w:t>
      </w:r>
    </w:p>
    <w:p w14:paraId="7B01657B" w14:textId="74A6E9DF" w:rsidR="74E380C8" w:rsidRPr="009A5E92" w:rsidRDefault="307E6CFC" w:rsidP="000D43C1">
      <w:pPr>
        <w:spacing w:before="240" w:line="360" w:lineRule="auto"/>
        <w:rPr>
          <w:rFonts w:ascii="Times New Roman" w:eastAsia="Times New Roman" w:hAnsi="Times New Roman" w:cs="Times New Roman"/>
        </w:rPr>
      </w:pPr>
      <w:r w:rsidRPr="009A5E92">
        <w:rPr>
          <w:rFonts w:ascii="Times New Roman" w:eastAsia="Times New Roman" w:hAnsi="Times New Roman" w:cs="Times New Roman"/>
        </w:rPr>
        <w:t xml:space="preserve">Substance Painter is then used to do any additional details or tidying </w:t>
      </w:r>
      <w:r w:rsidR="00A23218" w:rsidRPr="009A5E92">
        <w:rPr>
          <w:rFonts w:ascii="Times New Roman" w:eastAsia="Times New Roman" w:hAnsi="Times New Roman" w:cs="Times New Roman"/>
        </w:rPr>
        <w:t xml:space="preserve">of </w:t>
      </w:r>
      <w:r w:rsidRPr="009A5E92">
        <w:rPr>
          <w:rFonts w:ascii="Times New Roman" w:eastAsia="Times New Roman" w:hAnsi="Times New Roman" w:cs="Times New Roman"/>
        </w:rPr>
        <w:t xml:space="preserve">any errors from the projection. This texturing software also </w:t>
      </w:r>
      <w:r w:rsidR="11B9CECD" w:rsidRPr="009A5E92">
        <w:rPr>
          <w:rFonts w:ascii="Times New Roman" w:eastAsia="Times New Roman" w:hAnsi="Times New Roman" w:cs="Times New Roman"/>
        </w:rPr>
        <w:t>can</w:t>
      </w:r>
      <w:r w:rsidRPr="009A5E92">
        <w:rPr>
          <w:rFonts w:ascii="Times New Roman" w:eastAsia="Times New Roman" w:hAnsi="Times New Roman" w:cs="Times New Roman"/>
        </w:rPr>
        <w:t xml:space="preserve"> create multiple texture maps to add realistic elements</w:t>
      </w:r>
      <w:r w:rsidR="00E02A3A" w:rsidRPr="009A5E92">
        <w:rPr>
          <w:rFonts w:ascii="Times New Roman" w:eastAsia="Times New Roman" w:hAnsi="Times New Roman" w:cs="Times New Roman"/>
        </w:rPr>
        <w:t>.</w:t>
      </w:r>
      <w:r w:rsidRPr="009A5E92">
        <w:rPr>
          <w:rFonts w:ascii="Times New Roman" w:eastAsia="Times New Roman" w:hAnsi="Times New Roman" w:cs="Times New Roman"/>
        </w:rPr>
        <w:t xml:space="preserve"> </w:t>
      </w:r>
      <w:r w:rsidR="00E02A3A" w:rsidRPr="009A5E92">
        <w:rPr>
          <w:rFonts w:ascii="Times New Roman" w:eastAsia="Times New Roman" w:hAnsi="Times New Roman" w:cs="Times New Roman"/>
        </w:rPr>
        <w:t>These t</w:t>
      </w:r>
      <w:r w:rsidRPr="009A5E92">
        <w:rPr>
          <w:rFonts w:ascii="Times New Roman" w:eastAsia="Times New Roman" w:hAnsi="Times New Roman" w:cs="Times New Roman"/>
        </w:rPr>
        <w:t>exture maps are flat 2D layouts of a 3D object.</w:t>
      </w:r>
    </w:p>
    <w:p w14:paraId="15E83D75" w14:textId="5866BE9D" w:rsidR="74E380C8" w:rsidRPr="009A5E92" w:rsidRDefault="307E6CFC" w:rsidP="000D43C1">
      <w:pPr>
        <w:spacing w:before="240" w:line="360" w:lineRule="auto"/>
        <w:rPr>
          <w:rFonts w:ascii="Times New Roman" w:eastAsia="Times New Roman" w:hAnsi="Times New Roman" w:cs="Times New Roman"/>
        </w:rPr>
      </w:pPr>
      <w:r w:rsidRPr="009A5E92">
        <w:rPr>
          <w:rFonts w:ascii="Times New Roman" w:eastAsia="Times New Roman" w:hAnsi="Times New Roman" w:cs="Times New Roman"/>
        </w:rPr>
        <w:t>These models h</w:t>
      </w:r>
      <w:r w:rsidR="00174AAA" w:rsidRPr="009A5E92">
        <w:rPr>
          <w:rFonts w:ascii="Times New Roman" w:eastAsia="Times New Roman" w:hAnsi="Times New Roman" w:cs="Times New Roman"/>
        </w:rPr>
        <w:t>ave</w:t>
      </w:r>
      <w:r w:rsidRPr="009A5E92">
        <w:rPr>
          <w:rFonts w:ascii="Times New Roman" w:eastAsia="Times New Roman" w:hAnsi="Times New Roman" w:cs="Times New Roman"/>
        </w:rPr>
        <w:t xml:space="preserve"> a primary colour map for the visual information and colouration as shown </w:t>
      </w:r>
      <w:r w:rsidR="00E02A3A" w:rsidRPr="009A5E92">
        <w:rPr>
          <w:rFonts w:ascii="Times New Roman" w:eastAsia="Times New Roman" w:hAnsi="Times New Roman" w:cs="Times New Roman"/>
        </w:rPr>
        <w:t>i</w:t>
      </w:r>
      <w:r w:rsidRPr="009A5E92">
        <w:rPr>
          <w:rFonts w:ascii="Times New Roman" w:eastAsia="Times New Roman" w:hAnsi="Times New Roman" w:cs="Times New Roman"/>
        </w:rPr>
        <w:t xml:space="preserve">n </w:t>
      </w:r>
      <w:r w:rsidR="00D40A01" w:rsidRPr="009A5E92">
        <w:rPr>
          <w:rFonts w:ascii="Times New Roman" w:eastAsia="Times New Roman" w:hAnsi="Times New Roman" w:cs="Times New Roman"/>
        </w:rPr>
        <w:fldChar w:fldCharType="begin"/>
      </w:r>
      <w:r w:rsidR="00D40A01" w:rsidRPr="009A5E92">
        <w:rPr>
          <w:rFonts w:ascii="Times New Roman" w:eastAsia="Times New Roman" w:hAnsi="Times New Roman" w:cs="Times New Roman"/>
        </w:rPr>
        <w:instrText xml:space="preserve"> REF _Ref101277271 \h </w:instrText>
      </w:r>
      <w:r w:rsidR="006B723C" w:rsidRPr="009A5E92">
        <w:rPr>
          <w:rFonts w:ascii="Times New Roman" w:eastAsia="Times New Roman" w:hAnsi="Times New Roman" w:cs="Times New Roman"/>
        </w:rPr>
        <w:instrText xml:space="preserve"> \* MERGEFORMAT </w:instrText>
      </w:r>
      <w:r w:rsidR="00D40A01" w:rsidRPr="009A5E92">
        <w:rPr>
          <w:rFonts w:ascii="Times New Roman" w:eastAsia="Times New Roman" w:hAnsi="Times New Roman" w:cs="Times New Roman"/>
        </w:rPr>
      </w:r>
      <w:r w:rsidR="00D40A01" w:rsidRPr="009A5E92">
        <w:rPr>
          <w:rFonts w:ascii="Times New Roman" w:eastAsia="Times New Roman" w:hAnsi="Times New Roman" w:cs="Times New Roman"/>
        </w:rPr>
        <w:fldChar w:fldCharType="separate"/>
      </w:r>
      <w:r w:rsidR="008768C1" w:rsidRPr="009A5E92">
        <w:rPr>
          <w:rFonts w:ascii="Times New Roman" w:hAnsi="Times New Roman" w:cs="Times New Roman"/>
        </w:rPr>
        <w:t xml:space="preserve">Fig. </w:t>
      </w:r>
      <w:r w:rsidR="008768C1">
        <w:rPr>
          <w:rFonts w:ascii="Times New Roman" w:hAnsi="Times New Roman" w:cs="Times New Roman"/>
          <w:noProof/>
        </w:rPr>
        <w:t>41</w:t>
      </w:r>
      <w:r w:rsidR="00D40A01" w:rsidRPr="009A5E92">
        <w:rPr>
          <w:rFonts w:ascii="Times New Roman" w:eastAsia="Times New Roman" w:hAnsi="Times New Roman" w:cs="Times New Roman"/>
        </w:rPr>
        <w:fldChar w:fldCharType="end"/>
      </w:r>
      <w:r w:rsidR="00E84606" w:rsidRPr="009A5E92">
        <w:rPr>
          <w:rFonts w:ascii="Times New Roman" w:eastAsia="Times New Roman" w:hAnsi="Times New Roman" w:cs="Times New Roman"/>
        </w:rPr>
        <w:t xml:space="preserve"> </w:t>
      </w:r>
      <w:r w:rsidRPr="009A5E92">
        <w:rPr>
          <w:rFonts w:ascii="Times New Roman" w:eastAsia="Times New Roman" w:hAnsi="Times New Roman" w:cs="Times New Roman"/>
        </w:rPr>
        <w:t>under ‘Baking</w:t>
      </w:r>
      <w:r w:rsidR="00E02A3A" w:rsidRPr="009A5E92">
        <w:rPr>
          <w:rFonts w:ascii="Times New Roman" w:eastAsia="Times New Roman" w:hAnsi="Times New Roman" w:cs="Times New Roman"/>
        </w:rPr>
        <w:t>’</w:t>
      </w:r>
      <w:r w:rsidRPr="009A5E92">
        <w:rPr>
          <w:rFonts w:ascii="Times New Roman" w:eastAsia="Times New Roman" w:hAnsi="Times New Roman" w:cs="Times New Roman"/>
        </w:rPr>
        <w:t>, along with a normal map as shown under the colour map. A Normal map texture defines which way a light bounces off a surface</w:t>
      </w:r>
      <w:r w:rsidR="00064EB1" w:rsidRPr="009A5E92">
        <w:rPr>
          <w:rFonts w:ascii="Times New Roman" w:eastAsia="Times New Roman" w:hAnsi="Times New Roman" w:cs="Times New Roman"/>
        </w:rPr>
        <w:t>.</w:t>
      </w:r>
      <w:r w:rsidRPr="009A5E92">
        <w:rPr>
          <w:rFonts w:ascii="Times New Roman" w:eastAsia="Times New Roman" w:hAnsi="Times New Roman" w:cs="Times New Roman"/>
        </w:rPr>
        <w:t xml:space="preserve"> </w:t>
      </w:r>
      <w:r w:rsidR="00064EB1" w:rsidRPr="009A5E92">
        <w:rPr>
          <w:rFonts w:ascii="Times New Roman" w:eastAsia="Times New Roman" w:hAnsi="Times New Roman" w:cs="Times New Roman"/>
        </w:rPr>
        <w:t>T</w:t>
      </w:r>
      <w:r w:rsidRPr="009A5E92">
        <w:rPr>
          <w:rFonts w:ascii="Times New Roman" w:eastAsia="Times New Roman" w:hAnsi="Times New Roman" w:cs="Times New Roman"/>
        </w:rPr>
        <w:t xml:space="preserve">his includes how an object reacts to light, represented through RGB colours </w:t>
      </w:r>
      <w:sdt>
        <w:sdtPr>
          <w:rPr>
            <w:rFonts w:ascii="Times New Roman" w:eastAsia="Times New Roman" w:hAnsi="Times New Roman" w:cs="Times New Roman"/>
          </w:rPr>
          <w:id w:val="-768539240"/>
          <w:citation/>
        </w:sdtPr>
        <w:sdtContent>
          <w:r w:rsidR="001432F2" w:rsidRPr="009A5E92">
            <w:rPr>
              <w:rFonts w:ascii="Times New Roman" w:eastAsia="Times New Roman" w:hAnsi="Times New Roman" w:cs="Times New Roman"/>
            </w:rPr>
            <w:fldChar w:fldCharType="begin"/>
          </w:r>
          <w:r w:rsidR="001432F2" w:rsidRPr="009A5E92">
            <w:rPr>
              <w:rFonts w:ascii="Times New Roman" w:eastAsia="Times New Roman" w:hAnsi="Times New Roman" w:cs="Times New Roman"/>
              <w:lang w:val="en-US"/>
            </w:rPr>
            <w:instrText xml:space="preserve"> CITATION XPl20 \l 1033 </w:instrText>
          </w:r>
          <w:r w:rsidR="001432F2" w:rsidRPr="009A5E92">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(XPlaneDeveloper, 2020)</w:t>
          </w:r>
          <w:r w:rsidR="001432F2" w:rsidRPr="009A5E92">
            <w:rPr>
              <w:rFonts w:ascii="Times New Roman" w:eastAsia="Times New Roman" w:hAnsi="Times New Roman" w:cs="Times New Roman"/>
            </w:rPr>
            <w:fldChar w:fldCharType="end"/>
          </w:r>
        </w:sdtContent>
      </w:sdt>
      <w:r w:rsidRPr="009A5E92">
        <w:rPr>
          <w:rFonts w:ascii="Times New Roman" w:eastAsia="Times New Roman" w:hAnsi="Times New Roman" w:cs="Times New Roman"/>
        </w:rPr>
        <w:t>.</w:t>
      </w:r>
      <w:r w:rsidR="00D35E24" w:rsidRPr="009A5E92">
        <w:rPr>
          <w:rFonts w:ascii="Times New Roman" w:eastAsia="Times New Roman" w:hAnsi="Times New Roman" w:cs="Times New Roman"/>
        </w:rPr>
        <w:t xml:space="preserve"> Normal maps help to identify the 3-dimen</w:t>
      </w:r>
      <w:r w:rsidR="00064EB1" w:rsidRPr="009A5E92">
        <w:rPr>
          <w:rFonts w:ascii="Times New Roman" w:eastAsia="Times New Roman" w:hAnsi="Times New Roman" w:cs="Times New Roman"/>
        </w:rPr>
        <w:t>s</w:t>
      </w:r>
      <w:r w:rsidR="00D35E24" w:rsidRPr="009A5E92">
        <w:rPr>
          <w:rFonts w:ascii="Times New Roman" w:eastAsia="Times New Roman" w:hAnsi="Times New Roman" w:cs="Times New Roman"/>
        </w:rPr>
        <w:t xml:space="preserve">ionality of a surface and will add definition </w:t>
      </w:r>
      <w:r w:rsidR="00864B9F" w:rsidRPr="009A5E92">
        <w:rPr>
          <w:rFonts w:ascii="Times New Roman" w:eastAsia="Times New Roman" w:hAnsi="Times New Roman" w:cs="Times New Roman"/>
        </w:rPr>
        <w:t>within the ceramic's negative spaces.</w:t>
      </w:r>
    </w:p>
    <w:p w14:paraId="12F365CE" w14:textId="7247851D" w:rsidR="0043365A" w:rsidRPr="009A5E92" w:rsidRDefault="0043365A" w:rsidP="000D43C1">
      <w:pPr>
        <w:spacing w:before="240" w:line="360" w:lineRule="auto"/>
        <w:rPr>
          <w:rFonts w:ascii="Times New Roman" w:eastAsia="Times New Roman" w:hAnsi="Times New Roman" w:cs="Times New Roman"/>
        </w:rPr>
      </w:pPr>
    </w:p>
    <w:p w14:paraId="3247633C" w14:textId="7ECC22C2" w:rsidR="00B52F98" w:rsidRPr="009A5E92" w:rsidRDefault="2314F533" w:rsidP="000D43C1">
      <w:pPr>
        <w:pStyle w:val="Heading3"/>
        <w:spacing w:before="240" w:line="360" w:lineRule="auto"/>
        <w:rPr>
          <w:rFonts w:cs="Times New Roman"/>
          <w:color w:val="auto"/>
        </w:rPr>
      </w:pPr>
      <w:bookmarkStart w:id="224" w:name="_Toc154856561"/>
      <w:bookmarkStart w:id="225" w:name="_Toc173940612"/>
      <w:r w:rsidRPr="009A5E92">
        <w:rPr>
          <w:rFonts w:cs="Times New Roman"/>
          <w:color w:val="auto"/>
        </w:rPr>
        <w:t>4.5.6 Polishing</w:t>
      </w:r>
      <w:bookmarkEnd w:id="224"/>
      <w:bookmarkEnd w:id="225"/>
    </w:p>
    <w:p w14:paraId="03CBD53D" w14:textId="7EFEF220" w:rsidR="0043365A" w:rsidRPr="009A5E92" w:rsidRDefault="307E6CFC" w:rsidP="000D43C1">
      <w:pPr>
        <w:spacing w:before="240" w:line="360" w:lineRule="auto"/>
        <w:rPr>
          <w:rFonts w:ascii="Times New Roman" w:eastAsia="Times New Roman" w:hAnsi="Times New Roman" w:cs="Times New Roman"/>
        </w:rPr>
      </w:pPr>
      <w:r w:rsidRPr="009A5E92">
        <w:rPr>
          <w:rFonts w:ascii="Times New Roman" w:eastAsia="Times New Roman" w:hAnsi="Times New Roman" w:cs="Times New Roman"/>
        </w:rPr>
        <w:t xml:space="preserve">Polishing consists of last-minute touches to refine any possible flaws or additional details that could include adjusting the physical properties or </w:t>
      </w:r>
      <w:r w:rsidR="00C86950" w:rsidRPr="009A5E92">
        <w:rPr>
          <w:rFonts w:ascii="Times New Roman" w:eastAsia="Times New Roman" w:hAnsi="Times New Roman" w:cs="Times New Roman"/>
        </w:rPr>
        <w:t>reverting</w:t>
      </w:r>
      <w:r w:rsidRPr="009A5E92">
        <w:rPr>
          <w:rFonts w:ascii="Times New Roman" w:eastAsia="Times New Roman" w:hAnsi="Times New Roman" w:cs="Times New Roman"/>
        </w:rPr>
        <w:t xml:space="preserve"> back to </w:t>
      </w:r>
      <w:r w:rsidR="00C86950" w:rsidRPr="009A5E92">
        <w:rPr>
          <w:rFonts w:ascii="Times New Roman" w:eastAsia="Times New Roman" w:hAnsi="Times New Roman" w:cs="Times New Roman"/>
        </w:rPr>
        <w:t xml:space="preserve">a </w:t>
      </w:r>
      <w:r w:rsidRPr="009A5E92">
        <w:rPr>
          <w:rFonts w:ascii="Times New Roman" w:eastAsia="Times New Roman" w:hAnsi="Times New Roman" w:cs="Times New Roman"/>
        </w:rPr>
        <w:t>previous stage to fix any flaws or mistakes.</w:t>
      </w:r>
    </w:p>
    <w:p w14:paraId="1317E192" w14:textId="77777777" w:rsidR="00F27885" w:rsidRPr="009A5E92" w:rsidRDefault="0043365A" w:rsidP="000D43C1">
      <w:pPr>
        <w:keepNext/>
        <w:spacing w:before="240" w:line="360" w:lineRule="auto"/>
        <w:jc w:val="center"/>
        <w:rPr>
          <w:rFonts w:ascii="Times New Roman" w:hAnsi="Times New Roman" w:cs="Times New Roman"/>
        </w:rPr>
      </w:pPr>
      <w:r w:rsidRPr="009A5E92">
        <w:rPr>
          <w:noProof/>
        </w:rPr>
        <w:drawing>
          <wp:inline distT="0" distB="0" distL="0" distR="0" wp14:anchorId="159AA6CE" wp14:editId="427E38D9">
            <wp:extent cx="5724524" cy="1632498"/>
            <wp:effectExtent l="0" t="0" r="2540" b="3810"/>
            <wp:docPr id="1311944788" name="Picture 131194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944788"/>
                    <pic:cNvPicPr/>
                  </pic:nvPicPr>
                  <pic:blipFill>
                    <a:blip r:embed="rId52">
                      <a:extLst>
                        <a:ext uri="{28A0092B-C50C-407E-A947-70E740481C1C}">
                          <a14:useLocalDpi xmlns:a14="http://schemas.microsoft.com/office/drawing/2010/main" val="0"/>
                        </a:ext>
                      </a:extLst>
                    </a:blip>
                    <a:stretch>
                      <a:fillRect/>
                    </a:stretch>
                  </pic:blipFill>
                  <pic:spPr>
                    <a:xfrm>
                      <a:off x="0" y="0"/>
                      <a:ext cx="5724524" cy="1632498"/>
                    </a:xfrm>
                    <a:prstGeom prst="rect">
                      <a:avLst/>
                    </a:prstGeom>
                  </pic:spPr>
                </pic:pic>
              </a:graphicData>
            </a:graphic>
          </wp:inline>
        </w:drawing>
      </w:r>
    </w:p>
    <w:p w14:paraId="531D75B1" w14:textId="3DD0A624" w:rsidR="2B1AE19B" w:rsidRPr="008C606F" w:rsidRDefault="00F27885" w:rsidP="008C606F">
      <w:pPr>
        <w:pStyle w:val="Caption"/>
        <w:spacing w:before="240" w:line="360" w:lineRule="auto"/>
        <w:jc w:val="center"/>
        <w:rPr>
          <w:rFonts w:ascii="Times New Roman" w:hAnsi="Times New Roman" w:cs="Times New Roman"/>
          <w:color w:val="auto"/>
        </w:rPr>
      </w:pPr>
      <w:bookmarkStart w:id="226" w:name="_Ref101277271"/>
      <w:bookmarkStart w:id="227" w:name="_Ref154267147"/>
      <w:bookmarkStart w:id="228" w:name="_Toc154829359"/>
      <w:bookmarkStart w:id="229" w:name="_Toc177664925"/>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 xml:space="preserve"> SEQ Fig. \* ARABIC </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44</w:t>
      </w:r>
      <w:r w:rsidRPr="009A5E92">
        <w:rPr>
          <w:rFonts w:ascii="Times New Roman" w:hAnsi="Times New Roman" w:cs="Times New Roman"/>
          <w:color w:val="auto"/>
        </w:rPr>
        <w:fldChar w:fldCharType="end"/>
      </w:r>
      <w:bookmarkEnd w:id="226"/>
      <w:r w:rsidRPr="009A5E92">
        <w:rPr>
          <w:rFonts w:ascii="Times New Roman" w:hAnsi="Times New Roman" w:cs="Times New Roman"/>
          <w:color w:val="auto"/>
        </w:rPr>
        <w:t>. Digitising process for the Musician on Horseback.</w:t>
      </w:r>
      <w:bookmarkEnd w:id="227"/>
      <w:bookmarkEnd w:id="228"/>
      <w:bookmarkEnd w:id="229"/>
    </w:p>
    <w:p w14:paraId="05E2B691" w14:textId="52D25989" w:rsidR="0043365A" w:rsidRPr="00C71126" w:rsidRDefault="307E6CFC" w:rsidP="000D43C1">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 xml:space="preserve">6.4.4.7 Rendering and Presenting </w:t>
      </w:r>
    </w:p>
    <w:p w14:paraId="3CCDFAFE" w14:textId="7C11A0E1" w:rsidR="00CE1E49" w:rsidRPr="00C71126" w:rsidRDefault="307E6CFC" w:rsidP="000D43C1">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Once the model is completed</w:t>
      </w:r>
      <w:r w:rsidR="00173D6B">
        <w:rPr>
          <w:rFonts w:ascii="Times New Roman" w:eastAsia="Times New Roman" w:hAnsi="Times New Roman" w:cs="Times New Roman"/>
        </w:rPr>
        <w:t>,</w:t>
      </w:r>
      <w:r w:rsidRPr="00C71126">
        <w:rPr>
          <w:rFonts w:ascii="Times New Roman" w:eastAsia="Times New Roman" w:hAnsi="Times New Roman" w:cs="Times New Roman"/>
        </w:rPr>
        <w:t xml:space="preserve"> it is ready to present via </w:t>
      </w:r>
      <w:r w:rsidR="00173D6B">
        <w:rPr>
          <w:rFonts w:ascii="Times New Roman" w:eastAsia="Times New Roman" w:hAnsi="Times New Roman" w:cs="Times New Roman"/>
        </w:rPr>
        <w:t>the</w:t>
      </w:r>
      <w:r w:rsidRPr="00C71126">
        <w:rPr>
          <w:rFonts w:ascii="Times New Roman" w:eastAsia="Times New Roman" w:hAnsi="Times New Roman" w:cs="Times New Roman"/>
        </w:rPr>
        <w:t xml:space="preserve"> rendering software</w:t>
      </w:r>
      <w:r w:rsidR="00173D6B">
        <w:rPr>
          <w:rFonts w:ascii="Times New Roman" w:eastAsia="Times New Roman" w:hAnsi="Times New Roman" w:cs="Times New Roman"/>
        </w:rPr>
        <w:t>,</w:t>
      </w:r>
      <w:r w:rsidRPr="00C71126">
        <w:rPr>
          <w:rFonts w:ascii="Times New Roman" w:eastAsia="Times New Roman" w:hAnsi="Times New Roman" w:cs="Times New Roman"/>
        </w:rPr>
        <w:t xml:space="preserve"> </w:t>
      </w:r>
      <w:r w:rsidR="00C251FC">
        <w:rPr>
          <w:rFonts w:ascii="Times New Roman" w:eastAsia="Times New Roman" w:hAnsi="Times New Roman" w:cs="Times New Roman"/>
        </w:rPr>
        <w:t>so that</w:t>
      </w:r>
      <w:r w:rsidRPr="00C71126">
        <w:rPr>
          <w:rFonts w:ascii="Times New Roman" w:eastAsia="Times New Roman" w:hAnsi="Times New Roman" w:cs="Times New Roman"/>
        </w:rPr>
        <w:t xml:space="preserve"> high</w:t>
      </w:r>
      <w:r w:rsidR="00C251FC">
        <w:rPr>
          <w:rFonts w:ascii="Times New Roman" w:eastAsia="Times New Roman" w:hAnsi="Times New Roman" w:cs="Times New Roman"/>
        </w:rPr>
        <w:t>-</w:t>
      </w:r>
      <w:r w:rsidRPr="00C71126">
        <w:rPr>
          <w:rFonts w:ascii="Times New Roman" w:eastAsia="Times New Roman" w:hAnsi="Times New Roman" w:cs="Times New Roman"/>
        </w:rPr>
        <w:t xml:space="preserve">quality </w:t>
      </w:r>
      <w:r w:rsidR="00C251FC">
        <w:rPr>
          <w:rFonts w:ascii="Times New Roman" w:eastAsia="Times New Roman" w:hAnsi="Times New Roman" w:cs="Times New Roman"/>
        </w:rPr>
        <w:t xml:space="preserve">rendered </w:t>
      </w:r>
      <w:r w:rsidR="00B12051">
        <w:rPr>
          <w:rFonts w:ascii="Times New Roman" w:eastAsia="Times New Roman" w:hAnsi="Times New Roman" w:cs="Times New Roman"/>
        </w:rPr>
        <w:t>images can be taken</w:t>
      </w:r>
      <w:r w:rsidRPr="00C71126">
        <w:rPr>
          <w:rFonts w:ascii="Times New Roman" w:eastAsia="Times New Roman" w:hAnsi="Times New Roman" w:cs="Times New Roman"/>
        </w:rPr>
        <w:t xml:space="preserve"> for presentations and documentation</w:t>
      </w:r>
      <w:r w:rsidR="00B12051">
        <w:rPr>
          <w:rFonts w:ascii="Times New Roman" w:eastAsia="Times New Roman" w:hAnsi="Times New Roman" w:cs="Times New Roman"/>
        </w:rPr>
        <w:t>.</w:t>
      </w:r>
      <w:r w:rsidRPr="00C71126">
        <w:rPr>
          <w:rFonts w:ascii="Times New Roman" w:eastAsia="Times New Roman" w:hAnsi="Times New Roman" w:cs="Times New Roman"/>
        </w:rPr>
        <w:t xml:space="preserve"> Sketch</w:t>
      </w:r>
      <w:r w:rsidR="00BF584B">
        <w:rPr>
          <w:rFonts w:ascii="Times New Roman" w:eastAsia="Times New Roman" w:hAnsi="Times New Roman" w:cs="Times New Roman"/>
        </w:rPr>
        <w:t>f</w:t>
      </w:r>
      <w:r w:rsidRPr="00C71126">
        <w:rPr>
          <w:rFonts w:ascii="Times New Roman" w:eastAsia="Times New Roman" w:hAnsi="Times New Roman" w:cs="Times New Roman"/>
        </w:rPr>
        <w:t xml:space="preserve">ab was used to import the 3D model to assess how the 3D model </w:t>
      </w:r>
      <w:r w:rsidR="00B12051">
        <w:rPr>
          <w:rFonts w:ascii="Times New Roman" w:eastAsia="Times New Roman" w:hAnsi="Times New Roman" w:cs="Times New Roman"/>
        </w:rPr>
        <w:t>was</w:t>
      </w:r>
      <w:r w:rsidRPr="00C71126">
        <w:rPr>
          <w:rFonts w:ascii="Times New Roman" w:eastAsia="Times New Roman" w:hAnsi="Times New Roman" w:cs="Times New Roman"/>
        </w:rPr>
        <w:t xml:space="preserve"> behaving and </w:t>
      </w:r>
      <w:r w:rsidR="00BF584B">
        <w:rPr>
          <w:rFonts w:ascii="Times New Roman" w:eastAsia="Times New Roman" w:hAnsi="Times New Roman" w:cs="Times New Roman"/>
        </w:rPr>
        <w:t>checked</w:t>
      </w:r>
      <w:r w:rsidRPr="00C71126">
        <w:rPr>
          <w:rFonts w:ascii="Times New Roman" w:eastAsia="Times New Roman" w:hAnsi="Times New Roman" w:cs="Times New Roman"/>
        </w:rPr>
        <w:t xml:space="preserve"> </w:t>
      </w:r>
      <w:r w:rsidR="00BF584B">
        <w:rPr>
          <w:rFonts w:ascii="Times New Roman" w:eastAsia="Times New Roman" w:hAnsi="Times New Roman" w:cs="Times New Roman"/>
        </w:rPr>
        <w:t>for</w:t>
      </w:r>
      <w:r w:rsidRPr="00C71126">
        <w:rPr>
          <w:rFonts w:ascii="Times New Roman" w:eastAsia="Times New Roman" w:hAnsi="Times New Roman" w:cs="Times New Roman"/>
        </w:rPr>
        <w:t xml:space="preserve"> any unknown errors before </w:t>
      </w:r>
      <w:r w:rsidR="00BF584B">
        <w:rPr>
          <w:rFonts w:ascii="Times New Roman" w:eastAsia="Times New Roman" w:hAnsi="Times New Roman" w:cs="Times New Roman"/>
        </w:rPr>
        <w:lastRenderedPageBreak/>
        <w:t xml:space="preserve">being </w:t>
      </w:r>
      <w:r w:rsidRPr="00C71126">
        <w:rPr>
          <w:rFonts w:ascii="Times New Roman" w:eastAsia="Times New Roman" w:hAnsi="Times New Roman" w:cs="Times New Roman"/>
        </w:rPr>
        <w:t>import</w:t>
      </w:r>
      <w:r w:rsidR="00BF584B">
        <w:rPr>
          <w:rFonts w:ascii="Times New Roman" w:eastAsia="Times New Roman" w:hAnsi="Times New Roman" w:cs="Times New Roman"/>
        </w:rPr>
        <w:t>ed</w:t>
      </w:r>
      <w:r w:rsidRPr="00C71126">
        <w:rPr>
          <w:rFonts w:ascii="Times New Roman" w:eastAsia="Times New Roman" w:hAnsi="Times New Roman" w:cs="Times New Roman"/>
        </w:rPr>
        <w:t xml:space="preserve"> </w:t>
      </w:r>
      <w:r w:rsidR="00E61970" w:rsidRPr="00C71126">
        <w:rPr>
          <w:rFonts w:ascii="Times New Roman" w:eastAsia="Times New Roman" w:hAnsi="Times New Roman" w:cs="Times New Roman"/>
        </w:rPr>
        <w:t>into</w:t>
      </w:r>
      <w:r w:rsidRPr="00C71126">
        <w:rPr>
          <w:rFonts w:ascii="Times New Roman" w:eastAsia="Times New Roman" w:hAnsi="Times New Roman" w:cs="Times New Roman"/>
        </w:rPr>
        <w:t xml:space="preserve"> Unity.</w:t>
      </w:r>
      <w:r w:rsidR="00BD213B" w:rsidRPr="00C71126">
        <w:rPr>
          <w:rFonts w:ascii="Times New Roman" w:eastAsia="Times New Roman" w:hAnsi="Times New Roman" w:cs="Times New Roman"/>
        </w:rPr>
        <w:t xml:space="preserve"> </w:t>
      </w:r>
      <w:r w:rsidRPr="00C71126">
        <w:rPr>
          <w:rFonts w:ascii="Times New Roman" w:eastAsia="Times New Roman" w:hAnsi="Times New Roman" w:cs="Times New Roman"/>
        </w:rPr>
        <w:t>Sketch</w:t>
      </w:r>
      <w:r w:rsidR="00BF584B">
        <w:rPr>
          <w:rFonts w:ascii="Times New Roman" w:eastAsia="Times New Roman" w:hAnsi="Times New Roman" w:cs="Times New Roman"/>
        </w:rPr>
        <w:t>f</w:t>
      </w:r>
      <w:r w:rsidRPr="00C71126">
        <w:rPr>
          <w:rFonts w:ascii="Times New Roman" w:eastAsia="Times New Roman" w:hAnsi="Times New Roman" w:cs="Times New Roman"/>
        </w:rPr>
        <w:t xml:space="preserve">ab is an online platform for sharing 2D, 3D and AR content </w:t>
      </w:r>
      <w:sdt>
        <w:sdtPr>
          <w:rPr>
            <w:rFonts w:ascii="Times New Roman" w:eastAsia="Times New Roman" w:hAnsi="Times New Roman" w:cs="Times New Roman"/>
          </w:rPr>
          <w:id w:val="-1699766941"/>
          <w:citation/>
        </w:sdtPr>
        <w:sdtContent>
          <w:r w:rsidR="000D4FC5">
            <w:rPr>
              <w:rFonts w:ascii="Times New Roman" w:eastAsia="Times New Roman" w:hAnsi="Times New Roman" w:cs="Times New Roman"/>
            </w:rPr>
            <w:fldChar w:fldCharType="begin"/>
          </w:r>
          <w:r w:rsidR="000D4FC5">
            <w:rPr>
              <w:rFonts w:ascii="Times New Roman" w:eastAsia="Times New Roman" w:hAnsi="Times New Roman" w:cs="Times New Roman"/>
              <w:lang w:val="en-US"/>
            </w:rPr>
            <w:instrText xml:space="preserve"> CITATION Ske20 \l 1033 </w:instrText>
          </w:r>
          <w:r w:rsidR="000D4FC5">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(SketchFab, 2020)</w:t>
          </w:r>
          <w:r w:rsidR="000D4FC5">
            <w:rPr>
              <w:rFonts w:ascii="Times New Roman" w:eastAsia="Times New Roman" w:hAnsi="Times New Roman" w:cs="Times New Roman"/>
            </w:rPr>
            <w:fldChar w:fldCharType="end"/>
          </w:r>
        </w:sdtContent>
      </w:sdt>
      <w:r w:rsidRPr="00C71126">
        <w:rPr>
          <w:rFonts w:ascii="Times New Roman" w:eastAsia="Times New Roman" w:hAnsi="Times New Roman" w:cs="Times New Roman"/>
        </w:rPr>
        <w:t xml:space="preserve">. </w:t>
      </w:r>
    </w:p>
    <w:p w14:paraId="701D9C12" w14:textId="77777777" w:rsidR="00CE1E49" w:rsidRPr="00C71126" w:rsidRDefault="00CE1E49" w:rsidP="000D43C1">
      <w:pPr>
        <w:keepNext/>
        <w:spacing w:before="240" w:line="360" w:lineRule="auto"/>
        <w:jc w:val="center"/>
        <w:rPr>
          <w:rFonts w:ascii="Times New Roman" w:hAnsi="Times New Roman" w:cs="Times New Roman"/>
        </w:rPr>
      </w:pPr>
      <w:r>
        <w:rPr>
          <w:noProof/>
        </w:rPr>
        <w:drawing>
          <wp:inline distT="0" distB="0" distL="0" distR="0" wp14:anchorId="629F32DB" wp14:editId="48C7C370">
            <wp:extent cx="5000625" cy="3195059"/>
            <wp:effectExtent l="0" t="0" r="0" b="5715"/>
            <wp:docPr id="15" name="Picture 1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000625" cy="3195059"/>
                    </a:xfrm>
                    <a:prstGeom prst="rect">
                      <a:avLst/>
                    </a:prstGeom>
                  </pic:spPr>
                </pic:pic>
              </a:graphicData>
            </a:graphic>
          </wp:inline>
        </w:drawing>
      </w:r>
    </w:p>
    <w:p w14:paraId="5E9D8CF8" w14:textId="02C8BE6E" w:rsidR="00CE1E49" w:rsidRPr="009A5E92" w:rsidRDefault="00CE1E49" w:rsidP="000D43C1">
      <w:pPr>
        <w:pStyle w:val="Caption"/>
        <w:spacing w:before="240" w:line="360" w:lineRule="auto"/>
        <w:jc w:val="center"/>
        <w:rPr>
          <w:rFonts w:ascii="Times New Roman" w:eastAsia="Times New Roman" w:hAnsi="Times New Roman" w:cs="Times New Roman"/>
          <w:color w:val="auto"/>
        </w:rPr>
      </w:pPr>
      <w:bookmarkStart w:id="230" w:name="_Ref101278298"/>
      <w:bookmarkStart w:id="231" w:name="_Toc154829360"/>
      <w:bookmarkStart w:id="232" w:name="_Toc177664926"/>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 xml:space="preserve"> SEQ Fig. \* ARABIC </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45</w:t>
      </w:r>
      <w:r w:rsidRPr="009A5E92">
        <w:rPr>
          <w:rFonts w:ascii="Times New Roman" w:hAnsi="Times New Roman" w:cs="Times New Roman"/>
          <w:color w:val="auto"/>
        </w:rPr>
        <w:fldChar w:fldCharType="end"/>
      </w:r>
      <w:bookmarkEnd w:id="230"/>
      <w:r w:rsidRPr="009A5E92">
        <w:rPr>
          <w:rFonts w:ascii="Times New Roman" w:hAnsi="Times New Roman" w:cs="Times New Roman"/>
          <w:color w:val="auto"/>
        </w:rPr>
        <w:t>. Musician on Horseback in Sketchfab</w:t>
      </w:r>
      <w:r w:rsidR="008C3F9B" w:rsidRPr="009A5E92">
        <w:rPr>
          <w:rFonts w:ascii="Times New Roman" w:hAnsi="Times New Roman" w:cs="Times New Roman"/>
          <w:color w:val="auto"/>
        </w:rPr>
        <w:t>.</w:t>
      </w:r>
      <w:bookmarkEnd w:id="231"/>
      <w:bookmarkEnd w:id="232"/>
    </w:p>
    <w:p w14:paraId="2AC8C761" w14:textId="3744B28D" w:rsidR="0043365A" w:rsidRPr="009A5E92" w:rsidRDefault="307E6CFC" w:rsidP="000D43C1">
      <w:pPr>
        <w:spacing w:before="240" w:line="360" w:lineRule="auto"/>
        <w:rPr>
          <w:rFonts w:ascii="Times New Roman" w:eastAsia="Times New Roman" w:hAnsi="Times New Roman" w:cs="Times New Roman"/>
        </w:rPr>
      </w:pPr>
      <w:r w:rsidRPr="009A5E92">
        <w:rPr>
          <w:rFonts w:ascii="Times New Roman" w:eastAsia="Times New Roman" w:hAnsi="Times New Roman" w:cs="Times New Roman"/>
        </w:rPr>
        <w:t>Uploading to this platform can be done quickly with many editing options to customize the way they are presented</w:t>
      </w:r>
      <w:r w:rsidR="00720F0B" w:rsidRPr="009A5E92">
        <w:rPr>
          <w:rFonts w:ascii="Times New Roman" w:eastAsia="Times New Roman" w:hAnsi="Times New Roman" w:cs="Times New Roman"/>
        </w:rPr>
        <w:t>.</w:t>
      </w:r>
      <w:r w:rsidRPr="009A5E92">
        <w:rPr>
          <w:rFonts w:ascii="Times New Roman" w:eastAsia="Times New Roman" w:hAnsi="Times New Roman" w:cs="Times New Roman"/>
        </w:rPr>
        <w:t xml:space="preserve"> </w:t>
      </w:r>
      <w:r w:rsidR="00C264F4" w:rsidRPr="009A5E92">
        <w:rPr>
          <w:rFonts w:ascii="Times New Roman" w:eastAsia="Times New Roman" w:hAnsi="Times New Roman" w:cs="Times New Roman"/>
        </w:rPr>
        <w:t>T</w:t>
      </w:r>
      <w:r w:rsidRPr="009A5E92">
        <w:rPr>
          <w:rFonts w:ascii="Times New Roman" w:eastAsia="Times New Roman" w:hAnsi="Times New Roman" w:cs="Times New Roman"/>
        </w:rPr>
        <w:t>h</w:t>
      </w:r>
      <w:r w:rsidR="00C264F4" w:rsidRPr="009A5E92">
        <w:rPr>
          <w:rFonts w:ascii="Times New Roman" w:eastAsia="Times New Roman" w:hAnsi="Times New Roman" w:cs="Times New Roman"/>
        </w:rPr>
        <w:t>is</w:t>
      </w:r>
      <w:r w:rsidRPr="009A5E92">
        <w:rPr>
          <w:rFonts w:ascii="Times New Roman" w:eastAsia="Times New Roman" w:hAnsi="Times New Roman" w:cs="Times New Roman"/>
        </w:rPr>
        <w:t xml:space="preserve"> makes this an efficient option for an online </w:t>
      </w:r>
      <w:r w:rsidR="00C264F4" w:rsidRPr="009A5E92">
        <w:rPr>
          <w:rFonts w:ascii="Times New Roman" w:eastAsia="Times New Roman" w:hAnsi="Times New Roman" w:cs="Times New Roman"/>
        </w:rPr>
        <w:t>portfolio and</w:t>
      </w:r>
      <w:r w:rsidRPr="009A5E92">
        <w:rPr>
          <w:rFonts w:ascii="Times New Roman" w:eastAsia="Times New Roman" w:hAnsi="Times New Roman" w:cs="Times New Roman"/>
        </w:rPr>
        <w:t xml:space="preserve"> was especially useful during the </w:t>
      </w:r>
      <w:r w:rsidR="00342718" w:rsidRPr="009A5E92">
        <w:rPr>
          <w:rFonts w:ascii="Times New Roman" w:eastAsia="Times New Roman" w:hAnsi="Times New Roman" w:cs="Times New Roman"/>
        </w:rPr>
        <w:t>initial stages</w:t>
      </w:r>
      <w:r w:rsidRPr="009A5E92">
        <w:rPr>
          <w:rFonts w:ascii="Times New Roman" w:eastAsia="Times New Roman" w:hAnsi="Times New Roman" w:cs="Times New Roman"/>
        </w:rPr>
        <w:t xml:space="preserve"> of this project.</w:t>
      </w:r>
      <w:r w:rsidR="00BF62D0" w:rsidRPr="009A5E92">
        <w:rPr>
          <w:rFonts w:ascii="Times New Roman" w:eastAsia="Times New Roman" w:hAnsi="Times New Roman" w:cs="Times New Roman"/>
        </w:rPr>
        <w:t xml:space="preserve"> </w:t>
      </w:r>
      <w:r w:rsidR="00BF62D0" w:rsidRPr="009A5E92">
        <w:rPr>
          <w:rFonts w:ascii="Times New Roman" w:eastAsia="Times New Roman" w:hAnsi="Times New Roman" w:cs="Times New Roman"/>
        </w:rPr>
        <w:fldChar w:fldCharType="begin"/>
      </w:r>
      <w:r w:rsidR="00BF62D0" w:rsidRPr="009A5E92">
        <w:rPr>
          <w:rFonts w:ascii="Times New Roman" w:eastAsia="Times New Roman" w:hAnsi="Times New Roman" w:cs="Times New Roman"/>
        </w:rPr>
        <w:instrText xml:space="preserve"> REF _Ref101278080 \h </w:instrText>
      </w:r>
      <w:r w:rsidR="008C2D4B" w:rsidRPr="009A5E92">
        <w:rPr>
          <w:rFonts w:ascii="Times New Roman" w:eastAsia="Times New Roman" w:hAnsi="Times New Roman" w:cs="Times New Roman"/>
        </w:rPr>
        <w:instrText xml:space="preserve"> \* MERGEFORMAT </w:instrText>
      </w:r>
      <w:r w:rsidR="00BF62D0" w:rsidRPr="009A5E92">
        <w:rPr>
          <w:rFonts w:ascii="Times New Roman" w:eastAsia="Times New Roman" w:hAnsi="Times New Roman" w:cs="Times New Roman"/>
        </w:rPr>
      </w:r>
      <w:r w:rsidR="00BF62D0" w:rsidRPr="009A5E92">
        <w:rPr>
          <w:rFonts w:ascii="Times New Roman" w:eastAsia="Times New Roman" w:hAnsi="Times New Roman" w:cs="Times New Roman"/>
        </w:rPr>
        <w:fldChar w:fldCharType="separate"/>
      </w:r>
      <w:r w:rsidR="008768C1" w:rsidRPr="009A5E92">
        <w:rPr>
          <w:rFonts w:ascii="Times New Roman" w:hAnsi="Times New Roman" w:cs="Times New Roman"/>
        </w:rPr>
        <w:t xml:space="preserve">Fig. </w:t>
      </w:r>
      <w:r w:rsidR="008768C1">
        <w:rPr>
          <w:rFonts w:ascii="Times New Roman" w:hAnsi="Times New Roman" w:cs="Times New Roman"/>
          <w:noProof/>
        </w:rPr>
        <w:t>43</w:t>
      </w:r>
      <w:r w:rsidR="00BF62D0" w:rsidRPr="009A5E92">
        <w:rPr>
          <w:rFonts w:ascii="Times New Roman" w:eastAsia="Times New Roman" w:hAnsi="Times New Roman" w:cs="Times New Roman"/>
        </w:rPr>
        <w:fldChar w:fldCharType="end"/>
      </w:r>
      <w:r w:rsidR="00F331A7" w:rsidRPr="009A5E92">
        <w:rPr>
          <w:rFonts w:ascii="Times New Roman" w:eastAsia="Times New Roman" w:hAnsi="Times New Roman" w:cs="Times New Roman"/>
        </w:rPr>
        <w:t xml:space="preserve"> </w:t>
      </w:r>
      <w:r w:rsidR="00115764" w:rsidRPr="009A5E92">
        <w:rPr>
          <w:rFonts w:ascii="Times New Roman" w:eastAsia="Times New Roman" w:hAnsi="Times New Roman" w:cs="Times New Roman"/>
        </w:rPr>
        <w:t>s</w:t>
      </w:r>
      <w:r w:rsidR="00446BF0" w:rsidRPr="009A5E92">
        <w:rPr>
          <w:rFonts w:ascii="Times New Roman" w:eastAsia="Times New Roman" w:hAnsi="Times New Roman" w:cs="Times New Roman"/>
        </w:rPr>
        <w:t xml:space="preserve">hows the </w:t>
      </w:r>
      <w:r w:rsidR="00604F6E" w:rsidRPr="009A5E92">
        <w:rPr>
          <w:rFonts w:ascii="Times New Roman" w:eastAsia="Times New Roman" w:hAnsi="Times New Roman" w:cs="Times New Roman"/>
        </w:rPr>
        <w:t>3D editing settings within Sketch</w:t>
      </w:r>
      <w:r w:rsidR="00C264F4" w:rsidRPr="009A5E92">
        <w:rPr>
          <w:rFonts w:ascii="Times New Roman" w:eastAsia="Times New Roman" w:hAnsi="Times New Roman" w:cs="Times New Roman"/>
        </w:rPr>
        <w:t>f</w:t>
      </w:r>
      <w:r w:rsidR="00604F6E" w:rsidRPr="009A5E92">
        <w:rPr>
          <w:rFonts w:ascii="Times New Roman" w:eastAsia="Times New Roman" w:hAnsi="Times New Roman" w:cs="Times New Roman"/>
        </w:rPr>
        <w:t>ab and</w:t>
      </w:r>
      <w:r w:rsidR="00EB0121" w:rsidRPr="009A5E92">
        <w:rPr>
          <w:rFonts w:ascii="Times New Roman" w:eastAsia="Times New Roman" w:hAnsi="Times New Roman" w:cs="Times New Roman"/>
        </w:rPr>
        <w:t xml:space="preserve"> </w:t>
      </w:r>
      <w:r w:rsidR="00EB0121" w:rsidRPr="009A5E92">
        <w:rPr>
          <w:rFonts w:ascii="Times New Roman" w:eastAsia="Times New Roman" w:hAnsi="Times New Roman" w:cs="Times New Roman"/>
        </w:rPr>
        <w:fldChar w:fldCharType="begin"/>
      </w:r>
      <w:r w:rsidR="00EB0121" w:rsidRPr="009A5E92">
        <w:rPr>
          <w:rFonts w:ascii="Times New Roman" w:eastAsia="Times New Roman" w:hAnsi="Times New Roman" w:cs="Times New Roman"/>
        </w:rPr>
        <w:instrText xml:space="preserve"> REF _Ref101278298 \h </w:instrText>
      </w:r>
      <w:r w:rsidR="008C2D4B" w:rsidRPr="009A5E92">
        <w:rPr>
          <w:rFonts w:ascii="Times New Roman" w:eastAsia="Times New Roman" w:hAnsi="Times New Roman" w:cs="Times New Roman"/>
        </w:rPr>
        <w:instrText xml:space="preserve"> \* MERGEFORMAT </w:instrText>
      </w:r>
      <w:r w:rsidR="00EB0121" w:rsidRPr="009A5E92">
        <w:rPr>
          <w:rFonts w:ascii="Times New Roman" w:eastAsia="Times New Roman" w:hAnsi="Times New Roman" w:cs="Times New Roman"/>
        </w:rPr>
      </w:r>
      <w:r w:rsidR="00EB0121" w:rsidRPr="009A5E92">
        <w:rPr>
          <w:rFonts w:ascii="Times New Roman" w:eastAsia="Times New Roman" w:hAnsi="Times New Roman" w:cs="Times New Roman"/>
        </w:rPr>
        <w:fldChar w:fldCharType="separate"/>
      </w:r>
      <w:r w:rsidR="008768C1" w:rsidRPr="009A5E92">
        <w:rPr>
          <w:rFonts w:ascii="Times New Roman" w:hAnsi="Times New Roman" w:cs="Times New Roman"/>
        </w:rPr>
        <w:t xml:space="preserve">Fig. </w:t>
      </w:r>
      <w:r w:rsidR="008768C1">
        <w:rPr>
          <w:rFonts w:ascii="Times New Roman" w:hAnsi="Times New Roman" w:cs="Times New Roman"/>
          <w:noProof/>
        </w:rPr>
        <w:t>42</w:t>
      </w:r>
      <w:r w:rsidR="00EB0121" w:rsidRPr="009A5E92">
        <w:rPr>
          <w:rFonts w:ascii="Times New Roman" w:eastAsia="Times New Roman" w:hAnsi="Times New Roman" w:cs="Times New Roman"/>
        </w:rPr>
        <w:fldChar w:fldCharType="end"/>
      </w:r>
      <w:r w:rsidR="00604F6E" w:rsidRPr="009A5E92">
        <w:rPr>
          <w:rFonts w:ascii="Times New Roman" w:eastAsia="Times New Roman" w:hAnsi="Times New Roman" w:cs="Times New Roman"/>
        </w:rPr>
        <w:t xml:space="preserve"> shows how the model appears for viewing.</w:t>
      </w:r>
      <w:r w:rsidR="0032203F" w:rsidRPr="009A5E92">
        <w:rPr>
          <w:rFonts w:ascii="Times New Roman" w:eastAsia="Times New Roman" w:hAnsi="Times New Roman" w:cs="Times New Roman"/>
        </w:rPr>
        <w:t xml:space="preserve"> This software was </w:t>
      </w:r>
      <w:r w:rsidR="00FB4B76" w:rsidRPr="009A5E92">
        <w:rPr>
          <w:rFonts w:ascii="Times New Roman" w:eastAsia="Times New Roman" w:hAnsi="Times New Roman" w:cs="Times New Roman"/>
        </w:rPr>
        <w:t>used for similar projects</w:t>
      </w:r>
      <w:r w:rsidR="00BB3FA8" w:rsidRPr="009A5E92">
        <w:rPr>
          <w:rFonts w:ascii="Times New Roman" w:eastAsia="Times New Roman" w:hAnsi="Times New Roman" w:cs="Times New Roman"/>
        </w:rPr>
        <w:t>,</w:t>
      </w:r>
      <w:r w:rsidR="00FB4B76" w:rsidRPr="009A5E92">
        <w:rPr>
          <w:rFonts w:ascii="Times New Roman" w:eastAsia="Times New Roman" w:hAnsi="Times New Roman" w:cs="Times New Roman"/>
        </w:rPr>
        <w:t xml:space="preserve"> such as </w:t>
      </w:r>
      <w:sdt>
        <w:sdtPr>
          <w:rPr>
            <w:rFonts w:ascii="Times New Roman" w:eastAsia="Times New Roman" w:hAnsi="Times New Roman" w:cs="Times New Roman"/>
          </w:rPr>
          <w:id w:val="113025968"/>
          <w:citation/>
        </w:sdtPr>
        <w:sdtContent>
          <w:r w:rsidR="00BB3FA8" w:rsidRPr="009A5E92">
            <w:rPr>
              <w:rFonts w:ascii="Times New Roman" w:eastAsia="Times New Roman" w:hAnsi="Times New Roman" w:cs="Times New Roman"/>
            </w:rPr>
            <w:fldChar w:fldCharType="begin"/>
          </w:r>
          <w:r w:rsidR="00BB3FA8" w:rsidRPr="009A5E92">
            <w:rPr>
              <w:rFonts w:ascii="Times New Roman" w:eastAsia="Times New Roman" w:hAnsi="Times New Roman" w:cs="Times New Roman"/>
              <w:lang w:val="en-US"/>
            </w:rPr>
            <w:instrText xml:space="preserve"> CITATION Mat21 \l 1033 </w:instrText>
          </w:r>
          <w:r w:rsidR="00BB3FA8" w:rsidRPr="009A5E92">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(Davies, 2021)</w:t>
          </w:r>
          <w:r w:rsidR="00BB3FA8" w:rsidRPr="009A5E92">
            <w:rPr>
              <w:rFonts w:ascii="Times New Roman" w:eastAsia="Times New Roman" w:hAnsi="Times New Roman" w:cs="Times New Roman"/>
            </w:rPr>
            <w:fldChar w:fldCharType="end"/>
          </w:r>
        </w:sdtContent>
      </w:sdt>
      <w:r w:rsidR="00BB3FA8" w:rsidRPr="009A5E92">
        <w:rPr>
          <w:rFonts w:ascii="Times New Roman" w:eastAsia="Times New Roman" w:hAnsi="Times New Roman" w:cs="Times New Roman"/>
        </w:rPr>
        <w:t xml:space="preserve">, </w:t>
      </w:r>
      <w:sdt>
        <w:sdtPr>
          <w:rPr>
            <w:rFonts w:ascii="Times New Roman" w:eastAsia="Times New Roman" w:hAnsi="Times New Roman" w:cs="Times New Roman"/>
          </w:rPr>
          <w:id w:val="1447032821"/>
          <w:citation/>
        </w:sdtPr>
        <w:sdtContent>
          <w:r w:rsidR="006611CC" w:rsidRPr="009A5E92">
            <w:rPr>
              <w:rFonts w:ascii="Times New Roman" w:eastAsia="Times New Roman" w:hAnsi="Times New Roman" w:cs="Times New Roman"/>
            </w:rPr>
            <w:fldChar w:fldCharType="begin"/>
          </w:r>
          <w:r w:rsidR="006611CC" w:rsidRPr="009A5E92">
            <w:rPr>
              <w:rFonts w:ascii="Times New Roman" w:eastAsia="Times New Roman" w:hAnsi="Times New Roman" w:cs="Times New Roman"/>
              <w:lang w:val="en-US"/>
            </w:rPr>
            <w:instrText xml:space="preserve"> CITATION His23 \l 1033 </w:instrText>
          </w:r>
          <w:r w:rsidR="006611CC" w:rsidRPr="009A5E92">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(VR, 2023)</w:t>
          </w:r>
          <w:r w:rsidR="006611CC" w:rsidRPr="009A5E92">
            <w:rPr>
              <w:rFonts w:ascii="Times New Roman" w:eastAsia="Times New Roman" w:hAnsi="Times New Roman" w:cs="Times New Roman"/>
            </w:rPr>
            <w:fldChar w:fldCharType="end"/>
          </w:r>
        </w:sdtContent>
      </w:sdt>
      <w:r w:rsidR="006611CC" w:rsidRPr="009A5E92">
        <w:rPr>
          <w:rFonts w:ascii="Times New Roman" w:eastAsia="Times New Roman" w:hAnsi="Times New Roman" w:cs="Times New Roman"/>
        </w:rPr>
        <w:t xml:space="preserve">, </w:t>
      </w:r>
      <w:sdt>
        <w:sdtPr>
          <w:rPr>
            <w:rFonts w:ascii="Times New Roman" w:eastAsia="Times New Roman" w:hAnsi="Times New Roman" w:cs="Times New Roman"/>
          </w:rPr>
          <w:id w:val="82270614"/>
          <w:citation/>
        </w:sdtPr>
        <w:sdtContent>
          <w:r w:rsidR="00DB759F" w:rsidRPr="009A5E92">
            <w:rPr>
              <w:rFonts w:ascii="Times New Roman" w:eastAsia="Times New Roman" w:hAnsi="Times New Roman" w:cs="Times New Roman"/>
            </w:rPr>
            <w:fldChar w:fldCharType="begin"/>
          </w:r>
          <w:r w:rsidR="00DB759F" w:rsidRPr="009A5E92">
            <w:rPr>
              <w:rFonts w:ascii="Times New Roman" w:eastAsia="Times New Roman" w:hAnsi="Times New Roman" w:cs="Times New Roman"/>
              <w:lang w:val="en-US"/>
            </w:rPr>
            <w:instrText xml:space="preserve"> CITATION Wes15 \l 1033 </w:instrText>
          </w:r>
          <w:r w:rsidR="00DB759F" w:rsidRPr="009A5E92">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(Archaeology, 2015)</w:t>
          </w:r>
          <w:r w:rsidR="00DB759F" w:rsidRPr="009A5E92">
            <w:rPr>
              <w:rFonts w:ascii="Times New Roman" w:eastAsia="Times New Roman" w:hAnsi="Times New Roman" w:cs="Times New Roman"/>
            </w:rPr>
            <w:fldChar w:fldCharType="end"/>
          </w:r>
        </w:sdtContent>
      </w:sdt>
      <w:r w:rsidR="00DB759F" w:rsidRPr="009A5E92">
        <w:rPr>
          <w:rFonts w:ascii="Times New Roman" w:eastAsia="Times New Roman" w:hAnsi="Times New Roman" w:cs="Times New Roman"/>
        </w:rPr>
        <w:t xml:space="preserve"> and </w:t>
      </w:r>
      <w:sdt>
        <w:sdtPr>
          <w:rPr>
            <w:rFonts w:ascii="Times New Roman" w:eastAsia="Times New Roman" w:hAnsi="Times New Roman" w:cs="Times New Roman"/>
          </w:rPr>
          <w:id w:val="-380635392"/>
          <w:citation/>
        </w:sdtPr>
        <w:sdtContent>
          <w:r w:rsidR="00590049" w:rsidRPr="009A5E92">
            <w:rPr>
              <w:rFonts w:ascii="Times New Roman" w:eastAsia="Times New Roman" w:hAnsi="Times New Roman" w:cs="Times New Roman"/>
            </w:rPr>
            <w:fldChar w:fldCharType="begin"/>
          </w:r>
          <w:r w:rsidR="00590049" w:rsidRPr="009A5E92">
            <w:rPr>
              <w:rFonts w:ascii="Times New Roman" w:eastAsia="Times New Roman" w:hAnsi="Times New Roman" w:cs="Times New Roman"/>
              <w:lang w:val="en-US"/>
            </w:rPr>
            <w:instrText xml:space="preserve"> CITATION Flo23 \l 1033 </w:instrText>
          </w:r>
          <w:r w:rsidR="00590049" w:rsidRPr="009A5E92">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(Museum, 2023)</w:t>
          </w:r>
          <w:r w:rsidR="00590049" w:rsidRPr="009A5E92">
            <w:rPr>
              <w:rFonts w:ascii="Times New Roman" w:eastAsia="Times New Roman" w:hAnsi="Times New Roman" w:cs="Times New Roman"/>
            </w:rPr>
            <w:fldChar w:fldCharType="end"/>
          </w:r>
        </w:sdtContent>
      </w:sdt>
      <w:r w:rsidR="008C7271" w:rsidRPr="009A5E92">
        <w:rPr>
          <w:rFonts w:ascii="Times New Roman" w:eastAsia="Times New Roman" w:hAnsi="Times New Roman" w:cs="Times New Roman"/>
        </w:rPr>
        <w:t>.</w:t>
      </w:r>
    </w:p>
    <w:p w14:paraId="2C13C971" w14:textId="77777777" w:rsidR="008B7F1B" w:rsidRPr="009A5E92" w:rsidRDefault="00944A72" w:rsidP="000D43C1">
      <w:pPr>
        <w:keepNext/>
        <w:spacing w:before="240" w:line="360" w:lineRule="auto"/>
        <w:jc w:val="center"/>
        <w:rPr>
          <w:rFonts w:ascii="Times New Roman" w:hAnsi="Times New Roman" w:cs="Times New Roman"/>
        </w:rPr>
      </w:pPr>
      <w:r w:rsidRPr="009A5E92">
        <w:rPr>
          <w:rFonts w:ascii="Times New Roman" w:hAnsi="Times New Roman" w:cs="Times New Roman"/>
          <w:noProof/>
        </w:rPr>
        <w:lastRenderedPageBreak/>
        <w:drawing>
          <wp:inline distT="0" distB="0" distL="0" distR="0" wp14:anchorId="5E62C17C" wp14:editId="3A160D4E">
            <wp:extent cx="5295898" cy="2784660"/>
            <wp:effectExtent l="0" t="0" r="0" b="0"/>
            <wp:docPr id="6" name="Picture 6"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295898" cy="2784660"/>
                    </a:xfrm>
                    <a:prstGeom prst="rect">
                      <a:avLst/>
                    </a:prstGeom>
                  </pic:spPr>
                </pic:pic>
              </a:graphicData>
            </a:graphic>
          </wp:inline>
        </w:drawing>
      </w:r>
    </w:p>
    <w:p w14:paraId="583FF6AA" w14:textId="1CE80D34" w:rsidR="00276C8A" w:rsidRPr="009A5E92" w:rsidRDefault="008B7F1B" w:rsidP="000D43C1">
      <w:pPr>
        <w:pStyle w:val="Caption"/>
        <w:spacing w:before="240" w:line="360" w:lineRule="auto"/>
        <w:jc w:val="center"/>
        <w:rPr>
          <w:rFonts w:ascii="Times New Roman" w:hAnsi="Times New Roman" w:cs="Times New Roman"/>
          <w:color w:val="auto"/>
        </w:rPr>
      </w:pPr>
      <w:bookmarkStart w:id="233" w:name="_Ref101278080"/>
      <w:bookmarkStart w:id="234" w:name="_Toc154829361"/>
      <w:bookmarkStart w:id="235" w:name="_Toc177664927"/>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 xml:space="preserve"> SEQ Fig. \* ARABIC </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46</w:t>
      </w:r>
      <w:r w:rsidRPr="009A5E92">
        <w:rPr>
          <w:rFonts w:ascii="Times New Roman" w:hAnsi="Times New Roman" w:cs="Times New Roman"/>
          <w:color w:val="auto"/>
        </w:rPr>
        <w:fldChar w:fldCharType="end"/>
      </w:r>
      <w:bookmarkEnd w:id="233"/>
      <w:r w:rsidRPr="009A5E92">
        <w:rPr>
          <w:rFonts w:ascii="Times New Roman" w:hAnsi="Times New Roman" w:cs="Times New Roman"/>
          <w:color w:val="auto"/>
        </w:rPr>
        <w:t>. Sketchfab 3D editing UI</w:t>
      </w:r>
      <w:r w:rsidR="008C3F9B" w:rsidRPr="009A5E92">
        <w:rPr>
          <w:rFonts w:ascii="Times New Roman" w:hAnsi="Times New Roman" w:cs="Times New Roman"/>
          <w:color w:val="auto"/>
        </w:rPr>
        <w:t>.</w:t>
      </w:r>
      <w:bookmarkEnd w:id="234"/>
      <w:bookmarkEnd w:id="235"/>
    </w:p>
    <w:p w14:paraId="60D087CC" w14:textId="77777777" w:rsidR="00366E5E" w:rsidRPr="009A5E92" w:rsidRDefault="00366E5E" w:rsidP="000D43C1">
      <w:pPr>
        <w:spacing w:before="240" w:line="360" w:lineRule="auto"/>
        <w:rPr>
          <w:rFonts w:ascii="Times New Roman" w:hAnsi="Times New Roman" w:cs="Times New Roman"/>
        </w:rPr>
      </w:pPr>
    </w:p>
    <w:p w14:paraId="49686181" w14:textId="51E66D7A" w:rsidR="00D10E44" w:rsidRPr="009A5E92" w:rsidRDefault="2314F533" w:rsidP="2314F533">
      <w:pPr>
        <w:pStyle w:val="Heading2"/>
        <w:spacing w:before="240" w:line="360" w:lineRule="auto"/>
        <w:rPr>
          <w:rFonts w:eastAsia="Times New Roman" w:cs="Times New Roman"/>
          <w:color w:val="auto"/>
        </w:rPr>
      </w:pPr>
      <w:bookmarkStart w:id="236" w:name="_Toc154856562"/>
      <w:bookmarkStart w:id="237" w:name="_Toc173940613"/>
      <w:r w:rsidRPr="009A5E92">
        <w:rPr>
          <w:rFonts w:eastAsia="Times New Roman" w:cs="Times New Roman"/>
          <w:color w:val="auto"/>
        </w:rPr>
        <w:t xml:space="preserve">4.6 Stage 2: Content Creation for </w:t>
      </w:r>
      <w:r w:rsidR="008716D4" w:rsidRPr="009A5E92">
        <w:rPr>
          <w:rFonts w:eastAsia="Times New Roman" w:cs="Times New Roman"/>
          <w:color w:val="auto"/>
        </w:rPr>
        <w:t>t</w:t>
      </w:r>
      <w:r w:rsidRPr="009A5E92">
        <w:rPr>
          <w:rFonts w:eastAsia="Times New Roman" w:cs="Times New Roman"/>
          <w:color w:val="auto"/>
        </w:rPr>
        <w:t xml:space="preserve">he </w:t>
      </w:r>
      <w:r w:rsidR="00562B09" w:rsidRPr="009A5E92">
        <w:rPr>
          <w:rFonts w:eastAsia="Times New Roman" w:cs="Times New Roman"/>
          <w:color w:val="auto"/>
        </w:rPr>
        <w:t>‘</w:t>
      </w:r>
      <w:r w:rsidRPr="009A5E92">
        <w:rPr>
          <w:rFonts w:eastAsia="Times New Roman" w:cs="Times New Roman"/>
          <w:color w:val="auto"/>
        </w:rPr>
        <w:t>Thornhill Experience</w:t>
      </w:r>
      <w:r w:rsidR="00562B09" w:rsidRPr="009A5E92">
        <w:rPr>
          <w:rFonts w:eastAsia="Times New Roman" w:cs="Times New Roman"/>
          <w:color w:val="auto"/>
        </w:rPr>
        <w:t>’</w:t>
      </w:r>
      <w:bookmarkEnd w:id="236"/>
      <w:bookmarkEnd w:id="237"/>
    </w:p>
    <w:p w14:paraId="08F8E37F" w14:textId="297690A9" w:rsidR="48DC2D55" w:rsidRPr="009A5E92" w:rsidRDefault="2314F533" w:rsidP="000D43C1">
      <w:pPr>
        <w:pStyle w:val="Heading3"/>
        <w:spacing w:before="240" w:line="360" w:lineRule="auto"/>
        <w:rPr>
          <w:rFonts w:eastAsia="Times New Roman" w:cs="Times New Roman"/>
          <w:color w:val="auto"/>
        </w:rPr>
      </w:pPr>
      <w:bookmarkStart w:id="238" w:name="_Toc154856563"/>
      <w:bookmarkStart w:id="239" w:name="_Toc173940614"/>
      <w:r w:rsidRPr="009A5E92">
        <w:rPr>
          <w:rFonts w:eastAsia="Times New Roman" w:cs="Times New Roman"/>
          <w:color w:val="auto"/>
        </w:rPr>
        <w:t>4.6.1 Mock Designs</w:t>
      </w:r>
      <w:bookmarkEnd w:id="238"/>
      <w:bookmarkEnd w:id="239"/>
    </w:p>
    <w:p w14:paraId="405BE573" w14:textId="209A16FE" w:rsidR="00484C65" w:rsidRPr="009A5E92" w:rsidRDefault="307E6CFC" w:rsidP="000D43C1">
      <w:pPr>
        <w:spacing w:before="240" w:line="360" w:lineRule="auto"/>
        <w:rPr>
          <w:rFonts w:ascii="Times New Roman" w:eastAsia="Times New Roman" w:hAnsi="Times New Roman" w:cs="Times New Roman"/>
        </w:rPr>
      </w:pPr>
      <w:r w:rsidRPr="009A5E92">
        <w:rPr>
          <w:rFonts w:ascii="Times New Roman" w:eastAsia="Times New Roman" w:hAnsi="Times New Roman" w:cs="Times New Roman"/>
        </w:rPr>
        <w:t xml:space="preserve">Plans were created to explore the diverse ways </w:t>
      </w:r>
      <w:r w:rsidR="004D0BDA" w:rsidRPr="009A5E92">
        <w:rPr>
          <w:rFonts w:ascii="Times New Roman" w:eastAsia="Times New Roman" w:hAnsi="Times New Roman" w:cs="Times New Roman"/>
        </w:rPr>
        <w:t>hands</w:t>
      </w:r>
      <w:r w:rsidR="008F039A" w:rsidRPr="009A5E92">
        <w:rPr>
          <w:rFonts w:ascii="Times New Roman" w:eastAsia="Times New Roman" w:hAnsi="Times New Roman" w:cs="Times New Roman"/>
        </w:rPr>
        <w:t>-</w:t>
      </w:r>
      <w:r w:rsidR="004D0BDA" w:rsidRPr="009A5E92">
        <w:rPr>
          <w:rFonts w:ascii="Times New Roman" w:eastAsia="Times New Roman" w:hAnsi="Times New Roman" w:cs="Times New Roman"/>
        </w:rPr>
        <w:t>on interaction</w:t>
      </w:r>
      <w:r w:rsidRPr="009A5E92">
        <w:rPr>
          <w:rFonts w:ascii="Times New Roman" w:eastAsia="Times New Roman" w:hAnsi="Times New Roman" w:cs="Times New Roman"/>
        </w:rPr>
        <w:t xml:space="preserve"> could be utilised to offer users ways to interact with the experience. These plans included sketches, drawings, mind maps and 3D mock visuals before deciding on the final focused interactions</w:t>
      </w:r>
      <w:r w:rsidR="00C101BA" w:rsidRPr="009A5E92">
        <w:rPr>
          <w:rFonts w:ascii="Times New Roman" w:eastAsia="Times New Roman" w:hAnsi="Times New Roman" w:cs="Times New Roman"/>
        </w:rPr>
        <w:t>. A</w:t>
      </w:r>
      <w:r w:rsidR="007C0530" w:rsidRPr="009A5E92">
        <w:rPr>
          <w:rFonts w:ascii="Times New Roman" w:eastAsia="Times New Roman" w:hAnsi="Times New Roman" w:cs="Times New Roman"/>
        </w:rPr>
        <w:t>n example of a story board can be seen in</w:t>
      </w:r>
      <w:r w:rsidR="0097723F" w:rsidRPr="009A5E92">
        <w:rPr>
          <w:rFonts w:ascii="Times New Roman" w:eastAsia="Times New Roman" w:hAnsi="Times New Roman" w:cs="Times New Roman"/>
        </w:rPr>
        <w:t xml:space="preserve"> </w:t>
      </w:r>
      <w:r w:rsidR="00840F4E" w:rsidRPr="009A5E92">
        <w:rPr>
          <w:rFonts w:ascii="Times New Roman" w:eastAsia="Times New Roman" w:hAnsi="Times New Roman" w:cs="Times New Roman"/>
        </w:rPr>
        <w:fldChar w:fldCharType="begin"/>
      </w:r>
      <w:r w:rsidR="00840F4E" w:rsidRPr="009A5E92">
        <w:rPr>
          <w:rFonts w:ascii="Times New Roman" w:eastAsia="Times New Roman" w:hAnsi="Times New Roman" w:cs="Times New Roman"/>
        </w:rPr>
        <w:instrText xml:space="preserve"> REF _Ref154746729 \h </w:instrText>
      </w:r>
      <w:r w:rsidR="009A5E92" w:rsidRPr="009A5E92">
        <w:rPr>
          <w:rFonts w:ascii="Times New Roman" w:eastAsia="Times New Roman" w:hAnsi="Times New Roman" w:cs="Times New Roman"/>
        </w:rPr>
        <w:instrText xml:space="preserve"> \* MERGEFORMAT </w:instrText>
      </w:r>
      <w:r w:rsidR="00840F4E" w:rsidRPr="009A5E92">
        <w:rPr>
          <w:rFonts w:ascii="Times New Roman" w:eastAsia="Times New Roman" w:hAnsi="Times New Roman" w:cs="Times New Roman"/>
        </w:rPr>
      </w:r>
      <w:r w:rsidR="00840F4E" w:rsidRPr="009A5E92">
        <w:rPr>
          <w:rFonts w:ascii="Times New Roman" w:eastAsia="Times New Roman" w:hAnsi="Times New Roman" w:cs="Times New Roman"/>
        </w:rPr>
        <w:fldChar w:fldCharType="separate"/>
      </w:r>
      <w:r w:rsidR="008768C1" w:rsidRPr="009A5E92">
        <w:rPr>
          <w:rFonts w:ascii="Times New Roman" w:hAnsi="Times New Roman" w:cs="Times New Roman"/>
        </w:rPr>
        <w:t xml:space="preserve">Fig. </w:t>
      </w:r>
      <w:r w:rsidR="008768C1">
        <w:rPr>
          <w:rFonts w:ascii="Times New Roman" w:hAnsi="Times New Roman" w:cs="Times New Roman"/>
          <w:noProof/>
        </w:rPr>
        <w:t>44</w:t>
      </w:r>
      <w:r w:rsidR="00840F4E" w:rsidRPr="009A5E92">
        <w:rPr>
          <w:rFonts w:ascii="Times New Roman" w:eastAsia="Times New Roman" w:hAnsi="Times New Roman" w:cs="Times New Roman"/>
        </w:rPr>
        <w:fldChar w:fldCharType="end"/>
      </w:r>
      <w:r w:rsidR="00840F4E" w:rsidRPr="009A5E92">
        <w:rPr>
          <w:rFonts w:ascii="Times New Roman" w:eastAsia="Times New Roman" w:hAnsi="Times New Roman" w:cs="Times New Roman"/>
        </w:rPr>
        <w:t xml:space="preserve">. </w:t>
      </w:r>
      <w:r w:rsidR="00CE00BA" w:rsidRPr="009A5E92">
        <w:rPr>
          <w:rFonts w:ascii="Times New Roman" w:eastAsia="Times New Roman" w:hAnsi="Times New Roman" w:cs="Times New Roman"/>
        </w:rPr>
        <w:t xml:space="preserve">The interactions were broken down </w:t>
      </w:r>
      <w:r w:rsidR="00F6149F" w:rsidRPr="009A5E92">
        <w:rPr>
          <w:rFonts w:ascii="Times New Roman" w:eastAsia="Times New Roman" w:hAnsi="Times New Roman" w:cs="Times New Roman"/>
        </w:rPr>
        <w:t>into</w:t>
      </w:r>
      <w:r w:rsidR="00CE00BA" w:rsidRPr="009A5E92">
        <w:rPr>
          <w:rFonts w:ascii="Times New Roman" w:eastAsia="Times New Roman" w:hAnsi="Times New Roman" w:cs="Times New Roman"/>
        </w:rPr>
        <w:t xml:space="preserve"> </w:t>
      </w:r>
      <w:r w:rsidR="001F7342" w:rsidRPr="009A5E92">
        <w:rPr>
          <w:rFonts w:ascii="Times New Roman" w:eastAsia="Times New Roman" w:hAnsi="Times New Roman" w:cs="Times New Roman"/>
        </w:rPr>
        <w:t>diverse levels</w:t>
      </w:r>
      <w:r w:rsidR="00A74D6B" w:rsidRPr="009A5E92">
        <w:rPr>
          <w:rFonts w:ascii="Times New Roman" w:eastAsia="Times New Roman" w:hAnsi="Times New Roman" w:cs="Times New Roman"/>
        </w:rPr>
        <w:t xml:space="preserve"> </w:t>
      </w:r>
      <w:r w:rsidR="00175B01" w:rsidRPr="009A5E92">
        <w:rPr>
          <w:rFonts w:ascii="Times New Roman" w:eastAsia="Times New Roman" w:hAnsi="Times New Roman" w:cs="Times New Roman"/>
        </w:rPr>
        <w:t xml:space="preserve">that </w:t>
      </w:r>
      <w:r w:rsidR="000D5C69" w:rsidRPr="009A5E92">
        <w:rPr>
          <w:rFonts w:ascii="Times New Roman" w:eastAsia="Times New Roman" w:hAnsi="Times New Roman" w:cs="Times New Roman"/>
        </w:rPr>
        <w:t>provide storytelling to</w:t>
      </w:r>
      <w:r w:rsidR="00175B01" w:rsidRPr="009A5E92">
        <w:rPr>
          <w:rFonts w:ascii="Times New Roman" w:eastAsia="Times New Roman" w:hAnsi="Times New Roman" w:cs="Times New Roman"/>
        </w:rPr>
        <w:t xml:space="preserve"> the history of a Thornhill ceramic</w:t>
      </w:r>
      <w:r w:rsidR="008F039A" w:rsidRPr="009A5E92">
        <w:rPr>
          <w:rFonts w:ascii="Times New Roman" w:eastAsia="Times New Roman" w:hAnsi="Times New Roman" w:cs="Times New Roman"/>
        </w:rPr>
        <w:t>. T</w:t>
      </w:r>
      <w:r w:rsidR="00872976" w:rsidRPr="009A5E92">
        <w:rPr>
          <w:rFonts w:ascii="Times New Roman" w:eastAsia="Times New Roman" w:hAnsi="Times New Roman" w:cs="Times New Roman"/>
        </w:rPr>
        <w:t xml:space="preserve">he ceramics were framed in a museum to open the scene with a familiar setting. </w:t>
      </w:r>
    </w:p>
    <w:p w14:paraId="195968F2" w14:textId="77777777" w:rsidR="00840F4E" w:rsidRPr="009A5E92" w:rsidRDefault="00350762" w:rsidP="00840F4E">
      <w:pPr>
        <w:pStyle w:val="Caption"/>
        <w:keepNext/>
        <w:jc w:val="center"/>
        <w:rPr>
          <w:rFonts w:ascii="Times New Roman" w:hAnsi="Times New Roman" w:cs="Times New Roman"/>
          <w:color w:val="auto"/>
        </w:rPr>
      </w:pPr>
      <w:bookmarkStart w:id="240" w:name="_Ref151069508"/>
      <w:r w:rsidRPr="009A5E92">
        <w:rPr>
          <w:rFonts w:ascii="Times New Roman" w:hAnsi="Times New Roman" w:cs="Times New Roman"/>
          <w:noProof/>
          <w:color w:val="auto"/>
        </w:rPr>
        <w:lastRenderedPageBreak/>
        <w:drawing>
          <wp:inline distT="0" distB="0" distL="0" distR="0" wp14:anchorId="38269EB1" wp14:editId="2EC514B7">
            <wp:extent cx="5731510" cy="4047490"/>
            <wp:effectExtent l="0" t="0" r="2540" b="0"/>
            <wp:docPr id="56" name="Picture 5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pic:nvPicPr>
                  <pic:blipFill>
                    <a:blip r:embed="rId55">
                      <a:extLst>
                        <a:ext uri="{28A0092B-C50C-407E-A947-70E740481C1C}">
                          <a14:useLocalDpi xmlns:a14="http://schemas.microsoft.com/office/drawing/2010/main" val="0"/>
                        </a:ext>
                      </a:extLst>
                    </a:blip>
                    <a:stretch>
                      <a:fillRect/>
                    </a:stretch>
                  </pic:blipFill>
                  <pic:spPr>
                    <a:xfrm>
                      <a:off x="0" y="0"/>
                      <a:ext cx="5731510" cy="4047490"/>
                    </a:xfrm>
                    <a:prstGeom prst="rect">
                      <a:avLst/>
                    </a:prstGeom>
                  </pic:spPr>
                </pic:pic>
              </a:graphicData>
            </a:graphic>
          </wp:inline>
        </w:drawing>
      </w:r>
      <w:bookmarkEnd w:id="240"/>
    </w:p>
    <w:p w14:paraId="34EC9173" w14:textId="39CE1B34" w:rsidR="00350762" w:rsidRPr="009A5E92" w:rsidRDefault="00840F4E" w:rsidP="00840F4E">
      <w:pPr>
        <w:pStyle w:val="Caption"/>
        <w:jc w:val="center"/>
        <w:rPr>
          <w:rFonts w:ascii="Times New Roman" w:eastAsia="Times New Roman" w:hAnsi="Times New Roman" w:cs="Times New Roman"/>
          <w:color w:val="auto"/>
        </w:rPr>
      </w:pPr>
      <w:bookmarkStart w:id="241" w:name="_Ref154746729"/>
      <w:bookmarkStart w:id="242" w:name="_Toc154829362"/>
      <w:bookmarkStart w:id="243" w:name="_Toc177664928"/>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 xml:space="preserve"> SEQ Fig. \* ARABIC </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47</w:t>
      </w:r>
      <w:r w:rsidRPr="009A5E92">
        <w:rPr>
          <w:rFonts w:ascii="Times New Roman" w:hAnsi="Times New Roman" w:cs="Times New Roman"/>
          <w:color w:val="auto"/>
        </w:rPr>
        <w:fldChar w:fldCharType="end"/>
      </w:r>
      <w:bookmarkEnd w:id="241"/>
      <w:r w:rsidRPr="009A5E92">
        <w:rPr>
          <w:rFonts w:ascii="Times New Roman" w:hAnsi="Times New Roman" w:cs="Times New Roman"/>
          <w:color w:val="auto"/>
        </w:rPr>
        <w:t>. Storyboard of the ‘Thornhill Experience’ interactions</w:t>
      </w:r>
      <w:r w:rsidR="008C3F9B" w:rsidRPr="009A5E92">
        <w:rPr>
          <w:rFonts w:ascii="Times New Roman" w:hAnsi="Times New Roman" w:cs="Times New Roman"/>
          <w:color w:val="auto"/>
        </w:rPr>
        <w:t>.</w:t>
      </w:r>
      <w:bookmarkEnd w:id="242"/>
      <w:bookmarkEnd w:id="243"/>
    </w:p>
    <w:p w14:paraId="6BA3A51C" w14:textId="6037D5E1" w:rsidR="48DC2D55" w:rsidRDefault="00872976" w:rsidP="000D43C1">
      <w:pPr>
        <w:spacing w:before="240" w:line="360" w:lineRule="auto"/>
        <w:rPr>
          <w:rFonts w:ascii="Times New Roman" w:eastAsia="Times New Roman" w:hAnsi="Times New Roman" w:cs="Times New Roman"/>
          <w:strike/>
          <w:highlight w:val="yellow"/>
        </w:rPr>
      </w:pPr>
      <w:r>
        <w:rPr>
          <w:rFonts w:ascii="Times New Roman" w:eastAsia="Times New Roman" w:hAnsi="Times New Roman" w:cs="Times New Roman"/>
        </w:rPr>
        <w:t xml:space="preserve">The museum </w:t>
      </w:r>
      <w:r w:rsidR="00F6149F">
        <w:rPr>
          <w:rFonts w:ascii="Times New Roman" w:eastAsia="Times New Roman" w:hAnsi="Times New Roman" w:cs="Times New Roman"/>
        </w:rPr>
        <w:t xml:space="preserve">was designed to show the player </w:t>
      </w:r>
      <w:r w:rsidR="0081422A">
        <w:rPr>
          <w:rFonts w:ascii="Times New Roman" w:eastAsia="Times New Roman" w:hAnsi="Times New Roman" w:cs="Times New Roman"/>
        </w:rPr>
        <w:t xml:space="preserve">had no rules </w:t>
      </w:r>
      <w:r w:rsidR="001D1DA2">
        <w:rPr>
          <w:rFonts w:ascii="Times New Roman" w:eastAsia="Times New Roman" w:hAnsi="Times New Roman" w:cs="Times New Roman"/>
        </w:rPr>
        <w:t xml:space="preserve">when </w:t>
      </w:r>
      <w:r w:rsidR="0081422A">
        <w:rPr>
          <w:rFonts w:ascii="Times New Roman" w:eastAsia="Times New Roman" w:hAnsi="Times New Roman" w:cs="Times New Roman"/>
        </w:rPr>
        <w:t>to interacting with objects</w:t>
      </w:r>
      <w:r w:rsidR="004C4F17">
        <w:rPr>
          <w:rFonts w:ascii="Times New Roman" w:eastAsia="Times New Roman" w:hAnsi="Times New Roman" w:cs="Times New Roman"/>
        </w:rPr>
        <w:t>.</w:t>
      </w:r>
      <w:r w:rsidR="0081422A">
        <w:rPr>
          <w:rFonts w:ascii="Times New Roman" w:eastAsia="Times New Roman" w:hAnsi="Times New Roman" w:cs="Times New Roman"/>
        </w:rPr>
        <w:t xml:space="preserve"> </w:t>
      </w:r>
      <w:r w:rsidR="004C4F17">
        <w:rPr>
          <w:rFonts w:ascii="Times New Roman" w:eastAsia="Times New Roman" w:hAnsi="Times New Roman" w:cs="Times New Roman"/>
        </w:rPr>
        <w:t>T</w:t>
      </w:r>
      <w:r w:rsidR="0081422A">
        <w:rPr>
          <w:rFonts w:ascii="Times New Roman" w:eastAsia="Times New Roman" w:hAnsi="Times New Roman" w:cs="Times New Roman"/>
        </w:rPr>
        <w:t>he cabinets could be taken away and the objects handled</w:t>
      </w:r>
      <w:r w:rsidR="00BA5285">
        <w:rPr>
          <w:rFonts w:ascii="Times New Roman" w:eastAsia="Times New Roman" w:hAnsi="Times New Roman" w:cs="Times New Roman"/>
        </w:rPr>
        <w:t xml:space="preserve"> to get a close-up view of a ceramic.</w:t>
      </w:r>
    </w:p>
    <w:p w14:paraId="3C76A877" w14:textId="4E7CA86E" w:rsidR="008C05C7" w:rsidRDefault="008C05C7"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Some ceramics may need additional context to understand </w:t>
      </w:r>
      <w:r w:rsidR="00E6707B">
        <w:rPr>
          <w:rFonts w:ascii="Times New Roman" w:eastAsia="Times New Roman" w:hAnsi="Times New Roman" w:cs="Times New Roman"/>
        </w:rPr>
        <w:t>their</w:t>
      </w:r>
      <w:r>
        <w:rPr>
          <w:rFonts w:ascii="Times New Roman" w:eastAsia="Times New Roman" w:hAnsi="Times New Roman" w:cs="Times New Roman"/>
        </w:rPr>
        <w:t xml:space="preserve"> forms, such as the musician on horseback, this was communicated by recreating the </w:t>
      </w:r>
      <w:r w:rsidR="00D97626">
        <w:rPr>
          <w:rFonts w:ascii="Times New Roman" w:eastAsia="Times New Roman" w:hAnsi="Times New Roman" w:cs="Times New Roman"/>
        </w:rPr>
        <w:t xml:space="preserve">drum from the ceramic </w:t>
      </w:r>
      <w:r w:rsidR="00070AF6">
        <w:rPr>
          <w:rFonts w:ascii="Times New Roman" w:eastAsia="Times New Roman" w:hAnsi="Times New Roman" w:cs="Times New Roman"/>
        </w:rPr>
        <w:t>into</w:t>
      </w:r>
      <w:r w:rsidR="00D97626">
        <w:rPr>
          <w:rFonts w:ascii="Times New Roman" w:eastAsia="Times New Roman" w:hAnsi="Times New Roman" w:cs="Times New Roman"/>
        </w:rPr>
        <w:t xml:space="preserve"> an authentic replica of a Tang Dynasty drum</w:t>
      </w:r>
      <w:r w:rsidR="00121400">
        <w:rPr>
          <w:rFonts w:ascii="Times New Roman" w:eastAsia="Times New Roman" w:hAnsi="Times New Roman" w:cs="Times New Roman"/>
        </w:rPr>
        <w:t xml:space="preserve"> (See </w:t>
      </w:r>
      <w:r w:rsidR="00121400">
        <w:rPr>
          <w:rFonts w:ascii="Times New Roman" w:eastAsia="Times New Roman" w:hAnsi="Times New Roman" w:cs="Times New Roman"/>
        </w:rPr>
        <w:fldChar w:fldCharType="begin"/>
      </w:r>
      <w:r w:rsidR="00121400">
        <w:rPr>
          <w:rFonts w:ascii="Times New Roman" w:eastAsia="Times New Roman" w:hAnsi="Times New Roman" w:cs="Times New Roman"/>
        </w:rPr>
        <w:instrText xml:space="preserve"> REF _Ref111319869 \h </w:instrText>
      </w:r>
      <w:r w:rsidR="006B723C">
        <w:rPr>
          <w:rFonts w:ascii="Times New Roman" w:eastAsia="Times New Roman" w:hAnsi="Times New Roman" w:cs="Times New Roman"/>
        </w:rPr>
        <w:instrText xml:space="preserve"> \* MERGEFORMAT </w:instrText>
      </w:r>
      <w:r w:rsidR="00121400">
        <w:rPr>
          <w:rFonts w:ascii="Times New Roman" w:eastAsia="Times New Roman" w:hAnsi="Times New Roman" w:cs="Times New Roman"/>
        </w:rPr>
      </w:r>
      <w:r w:rsidR="00121400">
        <w:rPr>
          <w:rFonts w:ascii="Times New Roman" w:eastAsia="Times New Roman" w:hAnsi="Times New Roman" w:cs="Times New Roman"/>
        </w:rPr>
        <w:fldChar w:fldCharType="separate"/>
      </w:r>
      <w:r w:rsidR="008768C1" w:rsidRPr="008768C1">
        <w:t xml:space="preserve">Fig. </w:t>
      </w:r>
      <w:r w:rsidR="008768C1" w:rsidRPr="008768C1">
        <w:rPr>
          <w:noProof/>
        </w:rPr>
        <w:t>45</w:t>
      </w:r>
      <w:r w:rsidR="00121400">
        <w:rPr>
          <w:rFonts w:ascii="Times New Roman" w:eastAsia="Times New Roman" w:hAnsi="Times New Roman" w:cs="Times New Roman"/>
        </w:rPr>
        <w:fldChar w:fldCharType="end"/>
      </w:r>
      <w:r w:rsidR="00121400">
        <w:rPr>
          <w:rFonts w:ascii="Times New Roman" w:eastAsia="Times New Roman" w:hAnsi="Times New Roman" w:cs="Times New Roman"/>
        </w:rPr>
        <w:t xml:space="preserve"> for reference)</w:t>
      </w:r>
      <w:r w:rsidR="00FC7B82">
        <w:rPr>
          <w:rFonts w:ascii="Times New Roman" w:eastAsia="Times New Roman" w:hAnsi="Times New Roman" w:cs="Times New Roman"/>
        </w:rPr>
        <w:t>.</w:t>
      </w:r>
      <w:r w:rsidR="00D97626">
        <w:rPr>
          <w:rFonts w:ascii="Times New Roman" w:eastAsia="Times New Roman" w:hAnsi="Times New Roman" w:cs="Times New Roman"/>
        </w:rPr>
        <w:t xml:space="preserve"> </w:t>
      </w:r>
      <w:r w:rsidR="00FC7B82">
        <w:rPr>
          <w:rFonts w:ascii="Times New Roman" w:eastAsia="Times New Roman" w:hAnsi="Times New Roman" w:cs="Times New Roman"/>
        </w:rPr>
        <w:t>T</w:t>
      </w:r>
      <w:r w:rsidR="00FC7B82" w:rsidRPr="00FC7B82">
        <w:rPr>
          <w:rFonts w:ascii="Times New Roman" w:eastAsia="Times New Roman" w:hAnsi="Times New Roman" w:cs="Times New Roman"/>
        </w:rPr>
        <w:t xml:space="preserve">o provide a broader cultural context of the </w:t>
      </w:r>
      <w:r w:rsidR="0079423B">
        <w:rPr>
          <w:rFonts w:ascii="Times New Roman" w:eastAsia="Times New Roman" w:hAnsi="Times New Roman" w:cs="Times New Roman"/>
        </w:rPr>
        <w:t>ceramic</w:t>
      </w:r>
      <w:r w:rsidR="00FC7B82" w:rsidRPr="00FC7B82">
        <w:rPr>
          <w:rFonts w:ascii="Times New Roman" w:eastAsia="Times New Roman" w:hAnsi="Times New Roman" w:cs="Times New Roman"/>
        </w:rPr>
        <w:t>, the representation of the drum within the Tang figure on horseback, provided an additional layer of interpretation for visitors to engage with.</w:t>
      </w:r>
    </w:p>
    <w:p w14:paraId="4A629E5F" w14:textId="77777777" w:rsidR="00070AF6" w:rsidRPr="009A5E92" w:rsidRDefault="00070AF6" w:rsidP="00070AF6">
      <w:pPr>
        <w:keepNext/>
        <w:spacing w:before="240" w:line="360" w:lineRule="auto"/>
        <w:jc w:val="center"/>
      </w:pPr>
      <w:r w:rsidRPr="009A5E92">
        <w:rPr>
          <w:noProof/>
        </w:rPr>
        <w:drawing>
          <wp:inline distT="0" distB="0" distL="0" distR="0" wp14:anchorId="5C4DF175" wp14:editId="2C0461DA">
            <wp:extent cx="2199640" cy="1552575"/>
            <wp:effectExtent l="0" t="0" r="0" b="9525"/>
            <wp:docPr id="58" name="Picture 58" descr="A picture containing music, acarine, dr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pic:nvPicPr>
                  <pic:blipFill>
                    <a:blip r:embed="rId56">
                      <a:extLst>
                        <a:ext uri="{28A0092B-C50C-407E-A947-70E740481C1C}">
                          <a14:useLocalDpi xmlns:a14="http://schemas.microsoft.com/office/drawing/2010/main" val="0"/>
                        </a:ext>
                      </a:extLst>
                    </a:blip>
                    <a:stretch>
                      <a:fillRect/>
                    </a:stretch>
                  </pic:blipFill>
                  <pic:spPr>
                    <a:xfrm>
                      <a:off x="0" y="0"/>
                      <a:ext cx="2199640" cy="1552575"/>
                    </a:xfrm>
                    <a:prstGeom prst="rect">
                      <a:avLst/>
                    </a:prstGeom>
                  </pic:spPr>
                </pic:pic>
              </a:graphicData>
            </a:graphic>
          </wp:inline>
        </w:drawing>
      </w:r>
    </w:p>
    <w:p w14:paraId="1EEAD495" w14:textId="549AE3F7" w:rsidR="00070AF6" w:rsidRPr="009A5E92" w:rsidRDefault="00070AF6" w:rsidP="00070AF6">
      <w:pPr>
        <w:pStyle w:val="Caption"/>
        <w:jc w:val="center"/>
        <w:rPr>
          <w:rFonts w:ascii="Times New Roman" w:eastAsia="Times New Roman" w:hAnsi="Times New Roman" w:cs="Times New Roman"/>
          <w:color w:val="auto"/>
        </w:rPr>
      </w:pPr>
      <w:bookmarkStart w:id="244" w:name="_Ref111319869"/>
      <w:bookmarkStart w:id="245" w:name="_Toc154829363"/>
      <w:bookmarkStart w:id="246" w:name="_Toc177664929"/>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SEQ Fig. \* ARABIC</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48</w:t>
      </w:r>
      <w:r w:rsidRPr="009A5E92">
        <w:rPr>
          <w:rFonts w:ascii="Times New Roman" w:hAnsi="Times New Roman" w:cs="Times New Roman"/>
          <w:color w:val="auto"/>
        </w:rPr>
        <w:fldChar w:fldCharType="end"/>
      </w:r>
      <w:bookmarkEnd w:id="244"/>
      <w:r w:rsidRPr="009A5E92">
        <w:rPr>
          <w:rFonts w:ascii="Times New Roman" w:hAnsi="Times New Roman" w:cs="Times New Roman"/>
          <w:color w:val="auto"/>
        </w:rPr>
        <w:t>. Tang Dynasty drum reference</w:t>
      </w:r>
      <w:r w:rsidR="008C3F9B" w:rsidRPr="009A5E92">
        <w:rPr>
          <w:rFonts w:ascii="Times New Roman" w:hAnsi="Times New Roman" w:cs="Times New Roman"/>
          <w:color w:val="auto"/>
        </w:rPr>
        <w:t>.</w:t>
      </w:r>
      <w:bookmarkEnd w:id="245"/>
      <w:bookmarkEnd w:id="246"/>
    </w:p>
    <w:p w14:paraId="282DF2E7" w14:textId="5647FE8D" w:rsidR="00121400" w:rsidRPr="009A5E92" w:rsidRDefault="00121400" w:rsidP="00121400">
      <w:pPr>
        <w:spacing w:before="240" w:line="360" w:lineRule="auto"/>
        <w:rPr>
          <w:rFonts w:ascii="Times New Roman" w:eastAsia="Times New Roman" w:hAnsi="Times New Roman" w:cs="Times New Roman"/>
        </w:rPr>
      </w:pPr>
      <w:r w:rsidRPr="009A5E92">
        <w:rPr>
          <w:rFonts w:ascii="Times New Roman" w:eastAsia="Times New Roman" w:hAnsi="Times New Roman" w:cs="Times New Roman"/>
        </w:rPr>
        <w:lastRenderedPageBreak/>
        <w:t xml:space="preserve">The drum had </w:t>
      </w:r>
      <w:r w:rsidR="008448FF" w:rsidRPr="009A5E92">
        <w:rPr>
          <w:rFonts w:ascii="Times New Roman" w:eastAsia="Times New Roman" w:hAnsi="Times New Roman" w:cs="Times New Roman"/>
        </w:rPr>
        <w:t>two</w:t>
      </w:r>
      <w:r w:rsidRPr="009A5E92">
        <w:rPr>
          <w:rFonts w:ascii="Times New Roman" w:eastAsia="Times New Roman" w:hAnsi="Times New Roman" w:cs="Times New Roman"/>
        </w:rPr>
        <w:t xml:space="preserve"> sides that provided </w:t>
      </w:r>
      <w:r w:rsidR="001909A4" w:rsidRPr="009A5E92">
        <w:rPr>
          <w:rFonts w:ascii="Times New Roman" w:eastAsia="Times New Roman" w:hAnsi="Times New Roman" w:cs="Times New Roman"/>
        </w:rPr>
        <w:t>two</w:t>
      </w:r>
      <w:r w:rsidRPr="009A5E92">
        <w:rPr>
          <w:rFonts w:ascii="Times New Roman" w:eastAsia="Times New Roman" w:hAnsi="Times New Roman" w:cs="Times New Roman"/>
        </w:rPr>
        <w:t xml:space="preserve"> different sounds</w:t>
      </w:r>
      <w:r w:rsidR="006314EE" w:rsidRPr="009A5E92">
        <w:rPr>
          <w:rFonts w:ascii="Times New Roman" w:eastAsia="Times New Roman" w:hAnsi="Times New Roman" w:cs="Times New Roman"/>
        </w:rPr>
        <w:t xml:space="preserve"> upon being hit with </w:t>
      </w:r>
      <w:r w:rsidR="0077649D" w:rsidRPr="009A5E92">
        <w:rPr>
          <w:rFonts w:ascii="Times New Roman" w:eastAsia="Times New Roman" w:hAnsi="Times New Roman" w:cs="Times New Roman"/>
        </w:rPr>
        <w:t>sticks</w:t>
      </w:r>
      <w:r w:rsidR="001909A4" w:rsidRPr="009A5E92">
        <w:rPr>
          <w:rFonts w:ascii="Times New Roman" w:eastAsia="Times New Roman" w:hAnsi="Times New Roman" w:cs="Times New Roman"/>
        </w:rPr>
        <w:t>.</w:t>
      </w:r>
      <w:r w:rsidRPr="009A5E92">
        <w:rPr>
          <w:rFonts w:ascii="Times New Roman" w:eastAsia="Times New Roman" w:hAnsi="Times New Roman" w:cs="Times New Roman"/>
        </w:rPr>
        <w:t xml:space="preserve"> </w:t>
      </w:r>
      <w:r w:rsidR="001909A4" w:rsidRPr="009A5E92">
        <w:rPr>
          <w:rFonts w:ascii="Times New Roman" w:eastAsia="Times New Roman" w:hAnsi="Times New Roman" w:cs="Times New Roman"/>
        </w:rPr>
        <w:t>T</w:t>
      </w:r>
      <w:r w:rsidRPr="009A5E92">
        <w:rPr>
          <w:rFonts w:ascii="Times New Roman" w:eastAsia="Times New Roman" w:hAnsi="Times New Roman" w:cs="Times New Roman"/>
        </w:rPr>
        <w:t>his sound was clipped out of a modern orchestra video recreating Tang Dynasty music.</w:t>
      </w:r>
      <w:r w:rsidR="00894331" w:rsidRPr="009A5E92">
        <w:rPr>
          <w:rFonts w:ascii="Times New Roman" w:eastAsia="Times New Roman" w:hAnsi="Times New Roman" w:cs="Times New Roman"/>
        </w:rPr>
        <w:t xml:space="preserve"> </w:t>
      </w:r>
      <w:r w:rsidR="006B4C2F" w:rsidRPr="009A5E92">
        <w:rPr>
          <w:rFonts w:ascii="Times New Roman" w:eastAsia="Times New Roman" w:hAnsi="Times New Roman" w:cs="Times New Roman"/>
        </w:rPr>
        <w:t xml:space="preserve">This was to provide authentic sounds to add another sense </w:t>
      </w:r>
      <w:r w:rsidR="00187650" w:rsidRPr="009A5E92">
        <w:rPr>
          <w:rFonts w:ascii="Times New Roman" w:eastAsia="Times New Roman" w:hAnsi="Times New Roman" w:cs="Times New Roman"/>
        </w:rPr>
        <w:t>within</w:t>
      </w:r>
      <w:r w:rsidR="00745F47" w:rsidRPr="009A5E92">
        <w:rPr>
          <w:rFonts w:ascii="Times New Roman" w:eastAsia="Times New Roman" w:hAnsi="Times New Roman" w:cs="Times New Roman"/>
        </w:rPr>
        <w:t xml:space="preserve"> the experience that would provide additional context to </w:t>
      </w:r>
      <w:r w:rsidR="008B3F64" w:rsidRPr="009A5E92">
        <w:rPr>
          <w:rFonts w:ascii="Times New Roman" w:eastAsia="Times New Roman" w:hAnsi="Times New Roman" w:cs="Times New Roman"/>
        </w:rPr>
        <w:t>the</w:t>
      </w:r>
      <w:r w:rsidR="00745F47" w:rsidRPr="009A5E92">
        <w:rPr>
          <w:rFonts w:ascii="Times New Roman" w:eastAsia="Times New Roman" w:hAnsi="Times New Roman" w:cs="Times New Roman"/>
        </w:rPr>
        <w:t xml:space="preserve"> ceramic. </w:t>
      </w:r>
    </w:p>
    <w:p w14:paraId="095F0A1E" w14:textId="77777777" w:rsidR="0070191B" w:rsidRPr="009A5E92" w:rsidRDefault="00FE5F78" w:rsidP="0070191B">
      <w:pPr>
        <w:keepNext/>
        <w:spacing w:before="240" w:line="360" w:lineRule="auto"/>
        <w:jc w:val="center"/>
      </w:pPr>
      <w:r w:rsidRPr="009A5E92">
        <w:rPr>
          <w:noProof/>
        </w:rPr>
        <w:drawing>
          <wp:inline distT="0" distB="0" distL="0" distR="0" wp14:anchorId="17FD4BC2" wp14:editId="3640ABC2">
            <wp:extent cx="3978520" cy="2260120"/>
            <wp:effectExtent l="0" t="0" r="3175" b="6985"/>
            <wp:docPr id="59" name="Picture 5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Graphical user interface, application&#10;&#10;Description automatically generated"/>
                    <pic:cNvPicPr/>
                  </pic:nvPicPr>
                  <pic:blipFill rotWithShape="1">
                    <a:blip r:embed="rId57"/>
                    <a:srcRect r="50483"/>
                    <a:stretch/>
                  </pic:blipFill>
                  <pic:spPr bwMode="auto">
                    <a:xfrm>
                      <a:off x="0" y="0"/>
                      <a:ext cx="3984995" cy="2263798"/>
                    </a:xfrm>
                    <a:prstGeom prst="rect">
                      <a:avLst/>
                    </a:prstGeom>
                    <a:ln>
                      <a:noFill/>
                    </a:ln>
                    <a:extLst>
                      <a:ext uri="{53640926-AAD7-44D8-BBD7-CCE9431645EC}">
                        <a14:shadowObscured xmlns:a14="http://schemas.microsoft.com/office/drawing/2010/main"/>
                      </a:ext>
                    </a:extLst>
                  </pic:spPr>
                </pic:pic>
              </a:graphicData>
            </a:graphic>
          </wp:inline>
        </w:drawing>
      </w:r>
    </w:p>
    <w:p w14:paraId="11F6B24D" w14:textId="2F2EDBD1" w:rsidR="00121400" w:rsidRPr="009A5E92" w:rsidRDefault="0070191B" w:rsidP="0070191B">
      <w:pPr>
        <w:pStyle w:val="Caption"/>
        <w:jc w:val="center"/>
        <w:rPr>
          <w:rFonts w:ascii="Times New Roman" w:eastAsia="Times New Roman" w:hAnsi="Times New Roman" w:cs="Times New Roman"/>
          <w:color w:val="auto"/>
        </w:rPr>
      </w:pPr>
      <w:bookmarkStart w:id="247" w:name="_Toc154829364"/>
      <w:bookmarkStart w:id="248" w:name="_Toc177664930"/>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SEQ Fig. \* ARABIC</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49</w:t>
      </w:r>
      <w:r w:rsidRPr="009A5E92">
        <w:rPr>
          <w:rFonts w:ascii="Times New Roman" w:hAnsi="Times New Roman" w:cs="Times New Roman"/>
          <w:color w:val="auto"/>
        </w:rPr>
        <w:fldChar w:fldCharType="end"/>
      </w:r>
      <w:r w:rsidRPr="009A5E92">
        <w:rPr>
          <w:rFonts w:ascii="Times New Roman" w:hAnsi="Times New Roman" w:cs="Times New Roman"/>
          <w:color w:val="auto"/>
        </w:rPr>
        <w:t xml:space="preserve">. Screenshot in the </w:t>
      </w:r>
      <w:r w:rsidR="00562B09" w:rsidRPr="009A5E92">
        <w:rPr>
          <w:rFonts w:ascii="Times New Roman" w:hAnsi="Times New Roman" w:cs="Times New Roman"/>
          <w:color w:val="auto"/>
        </w:rPr>
        <w:t>‘</w:t>
      </w:r>
      <w:r w:rsidRPr="009A5E92">
        <w:rPr>
          <w:rFonts w:ascii="Times New Roman" w:hAnsi="Times New Roman" w:cs="Times New Roman"/>
          <w:color w:val="auto"/>
        </w:rPr>
        <w:t>Thornhill Experience</w:t>
      </w:r>
      <w:r w:rsidR="00562B09" w:rsidRPr="009A5E92">
        <w:rPr>
          <w:rFonts w:ascii="Times New Roman" w:hAnsi="Times New Roman" w:cs="Times New Roman"/>
          <w:color w:val="auto"/>
        </w:rPr>
        <w:t>’</w:t>
      </w:r>
      <w:r w:rsidRPr="009A5E92">
        <w:rPr>
          <w:rFonts w:ascii="Times New Roman" w:hAnsi="Times New Roman" w:cs="Times New Roman"/>
          <w:color w:val="auto"/>
        </w:rPr>
        <w:t xml:space="preserve"> of a player interacting with the drum</w:t>
      </w:r>
      <w:r w:rsidR="008C3F9B" w:rsidRPr="009A5E92">
        <w:rPr>
          <w:rFonts w:ascii="Times New Roman" w:hAnsi="Times New Roman" w:cs="Times New Roman"/>
          <w:color w:val="auto"/>
        </w:rPr>
        <w:t>.</w:t>
      </w:r>
      <w:bookmarkEnd w:id="247"/>
      <w:bookmarkEnd w:id="248"/>
    </w:p>
    <w:p w14:paraId="690196B9" w14:textId="6F7F3D08" w:rsidR="5BB5D829" w:rsidRDefault="00F86ED6" w:rsidP="00AD06EB">
      <w:pPr>
        <w:spacing w:before="240" w:line="360" w:lineRule="auto"/>
        <w:rPr>
          <w:rFonts w:ascii="Times New Roman" w:eastAsia="Times New Roman" w:hAnsi="Times New Roman" w:cs="Times New Roman"/>
        </w:rPr>
      </w:pPr>
      <w:r w:rsidRPr="00163687">
        <w:rPr>
          <w:rFonts w:ascii="Times New Roman" w:eastAsia="Times New Roman" w:hAnsi="Times New Roman" w:cs="Times New Roman"/>
        </w:rPr>
        <w:t xml:space="preserve">The next core interaction was </w:t>
      </w:r>
      <w:r w:rsidR="0086682B">
        <w:rPr>
          <w:rFonts w:ascii="Times New Roman" w:eastAsia="Times New Roman" w:hAnsi="Times New Roman" w:cs="Times New Roman"/>
        </w:rPr>
        <w:t>with a change of</w:t>
      </w:r>
      <w:r w:rsidR="5648E842" w:rsidRPr="5648E842">
        <w:rPr>
          <w:rFonts w:ascii="Times New Roman" w:eastAsia="Times New Roman" w:hAnsi="Times New Roman" w:cs="Times New Roman"/>
        </w:rPr>
        <w:t xml:space="preserve"> </w:t>
      </w:r>
      <w:r w:rsidR="003A2921" w:rsidRPr="00163687">
        <w:rPr>
          <w:rFonts w:ascii="Times New Roman" w:eastAsia="Times New Roman" w:hAnsi="Times New Roman" w:cs="Times New Roman"/>
        </w:rPr>
        <w:t>environment</w:t>
      </w:r>
      <w:r w:rsidR="00905CFD">
        <w:rPr>
          <w:rFonts w:ascii="Times New Roman" w:eastAsia="Times New Roman" w:hAnsi="Times New Roman" w:cs="Times New Roman"/>
        </w:rPr>
        <w:t>. This</w:t>
      </w:r>
      <w:r w:rsidR="0086682B">
        <w:rPr>
          <w:rFonts w:ascii="Times New Roman" w:eastAsia="Times New Roman" w:hAnsi="Times New Roman" w:cs="Times New Roman"/>
        </w:rPr>
        <w:t xml:space="preserve"> was </w:t>
      </w:r>
      <w:r w:rsidR="00F970BF" w:rsidRPr="00163687">
        <w:rPr>
          <w:rFonts w:ascii="Times New Roman" w:eastAsia="Times New Roman" w:hAnsi="Times New Roman" w:cs="Times New Roman"/>
        </w:rPr>
        <w:t>to</w:t>
      </w:r>
      <w:r w:rsidR="003A2921" w:rsidRPr="00163687">
        <w:rPr>
          <w:rFonts w:ascii="Times New Roman" w:eastAsia="Times New Roman" w:hAnsi="Times New Roman" w:cs="Times New Roman"/>
        </w:rPr>
        <w:t xml:space="preserve"> transport the player into a tomb setting to communicate where the ceramics </w:t>
      </w:r>
      <w:r w:rsidR="00101D23" w:rsidRPr="00163687">
        <w:rPr>
          <w:rFonts w:ascii="Times New Roman" w:eastAsia="Times New Roman" w:hAnsi="Times New Roman" w:cs="Times New Roman"/>
        </w:rPr>
        <w:t>were originally discovered</w:t>
      </w:r>
      <w:r w:rsidR="5648E842" w:rsidRPr="0015581C">
        <w:rPr>
          <w:rFonts w:ascii="Times New Roman" w:eastAsia="Times New Roman" w:hAnsi="Times New Roman" w:cs="Times New Roman"/>
        </w:rPr>
        <w:t>. This</w:t>
      </w:r>
      <w:r w:rsidR="00101D23" w:rsidRPr="0015581C">
        <w:rPr>
          <w:rFonts w:ascii="Times New Roman" w:eastAsia="Times New Roman" w:hAnsi="Times New Roman" w:cs="Times New Roman"/>
        </w:rPr>
        <w:t xml:space="preserve"> </w:t>
      </w:r>
      <w:r w:rsidR="00101D23" w:rsidRPr="00163687">
        <w:rPr>
          <w:rFonts w:ascii="Times New Roman" w:eastAsia="Times New Roman" w:hAnsi="Times New Roman" w:cs="Times New Roman"/>
        </w:rPr>
        <w:t xml:space="preserve">context </w:t>
      </w:r>
      <w:r w:rsidR="00593A0F" w:rsidRPr="00163687">
        <w:rPr>
          <w:rFonts w:ascii="Times New Roman" w:eastAsia="Times New Roman" w:hAnsi="Times New Roman" w:cs="Times New Roman"/>
        </w:rPr>
        <w:t xml:space="preserve">helped the player understand how the Thornhill </w:t>
      </w:r>
      <w:r w:rsidR="00E84937">
        <w:rPr>
          <w:rFonts w:ascii="Times New Roman" w:eastAsia="Times New Roman" w:hAnsi="Times New Roman" w:cs="Times New Roman"/>
        </w:rPr>
        <w:t>C</w:t>
      </w:r>
      <w:r w:rsidR="00593A0F" w:rsidRPr="00163687">
        <w:rPr>
          <w:rFonts w:ascii="Times New Roman" w:eastAsia="Times New Roman" w:hAnsi="Times New Roman" w:cs="Times New Roman"/>
        </w:rPr>
        <w:t xml:space="preserve">ollection was formed, through </w:t>
      </w:r>
      <w:r w:rsidR="00797B44">
        <w:rPr>
          <w:rFonts w:ascii="Times New Roman" w:eastAsia="Times New Roman" w:hAnsi="Times New Roman" w:cs="Times New Roman"/>
        </w:rPr>
        <w:t>ceramics</w:t>
      </w:r>
      <w:r w:rsidR="00593A0F" w:rsidRPr="00163687">
        <w:rPr>
          <w:rFonts w:ascii="Times New Roman" w:eastAsia="Times New Roman" w:hAnsi="Times New Roman" w:cs="Times New Roman"/>
        </w:rPr>
        <w:t xml:space="preserve"> of </w:t>
      </w:r>
      <w:r w:rsidR="00000F46" w:rsidRPr="00163687">
        <w:rPr>
          <w:rFonts w:ascii="Times New Roman" w:eastAsia="Times New Roman" w:hAnsi="Times New Roman" w:cs="Times New Roman"/>
        </w:rPr>
        <w:t>divergent backgrounds</w:t>
      </w:r>
      <w:r w:rsidR="00593A0F" w:rsidRPr="00163687">
        <w:rPr>
          <w:rFonts w:ascii="Times New Roman" w:eastAsia="Times New Roman" w:hAnsi="Times New Roman" w:cs="Times New Roman"/>
        </w:rPr>
        <w:t xml:space="preserve"> </w:t>
      </w:r>
      <w:r w:rsidR="00163687" w:rsidRPr="00163687">
        <w:rPr>
          <w:rFonts w:ascii="Times New Roman" w:eastAsia="Times New Roman" w:hAnsi="Times New Roman" w:cs="Times New Roman"/>
        </w:rPr>
        <w:t>but all linked through an East Asian location.</w:t>
      </w:r>
      <w:r w:rsidR="00163687">
        <w:rPr>
          <w:rFonts w:ascii="Times New Roman" w:eastAsia="Times New Roman" w:hAnsi="Times New Roman" w:cs="Times New Roman"/>
        </w:rPr>
        <w:t xml:space="preserve"> </w:t>
      </w:r>
      <w:r w:rsidR="00D100AB" w:rsidRPr="00D100AB">
        <w:rPr>
          <w:rFonts w:ascii="Times New Roman" w:eastAsia="Times New Roman" w:hAnsi="Times New Roman" w:cs="Times New Roman"/>
        </w:rPr>
        <w:t>This context was intended to assist the visitors understanding the ritual significance of objects as tomb offerings and place them also with in a geographic context.</w:t>
      </w:r>
      <w:r w:rsidR="00574A60">
        <w:rPr>
          <w:rFonts w:ascii="Times New Roman" w:eastAsia="Times New Roman" w:hAnsi="Times New Roman" w:cs="Times New Roman"/>
        </w:rPr>
        <w:t xml:space="preserve"> </w:t>
      </w:r>
      <w:r w:rsidR="002C4A7E">
        <w:rPr>
          <w:rFonts w:ascii="Times New Roman" w:eastAsia="Times New Roman" w:hAnsi="Times New Roman" w:cs="Times New Roman"/>
        </w:rPr>
        <w:t>Tomb</w:t>
      </w:r>
      <w:r w:rsidR="00A64EB7">
        <w:rPr>
          <w:rFonts w:ascii="Times New Roman" w:eastAsia="Times New Roman" w:hAnsi="Times New Roman" w:cs="Times New Roman"/>
        </w:rPr>
        <w:t xml:space="preserve"> offerings were a common </w:t>
      </w:r>
      <w:r w:rsidR="000802EE">
        <w:rPr>
          <w:rFonts w:ascii="Times New Roman" w:eastAsia="Times New Roman" w:hAnsi="Times New Roman" w:cs="Times New Roman"/>
        </w:rPr>
        <w:t>ritual</w:t>
      </w:r>
      <w:r w:rsidR="00B02444">
        <w:rPr>
          <w:rFonts w:ascii="Times New Roman" w:eastAsia="Times New Roman" w:hAnsi="Times New Roman" w:cs="Times New Roman"/>
        </w:rPr>
        <w:t xml:space="preserve"> for burials in </w:t>
      </w:r>
      <w:r w:rsidR="002C4A7E">
        <w:rPr>
          <w:rFonts w:ascii="Times New Roman" w:eastAsia="Times New Roman" w:hAnsi="Times New Roman" w:cs="Times New Roman"/>
        </w:rPr>
        <w:t>East</w:t>
      </w:r>
      <w:r w:rsidR="00314E11">
        <w:rPr>
          <w:rFonts w:ascii="Times New Roman" w:eastAsia="Times New Roman" w:hAnsi="Times New Roman" w:cs="Times New Roman"/>
        </w:rPr>
        <w:t xml:space="preserve"> </w:t>
      </w:r>
      <w:r w:rsidR="002C4A7E">
        <w:rPr>
          <w:rFonts w:ascii="Times New Roman" w:eastAsia="Times New Roman" w:hAnsi="Times New Roman" w:cs="Times New Roman"/>
        </w:rPr>
        <w:t>Asia</w:t>
      </w:r>
      <w:r w:rsidR="00570008">
        <w:rPr>
          <w:rFonts w:ascii="Times New Roman" w:eastAsia="Times New Roman" w:hAnsi="Times New Roman" w:cs="Times New Roman"/>
        </w:rPr>
        <w:t>, these can be personal possessions, supplies</w:t>
      </w:r>
      <w:r w:rsidR="008D4DA7">
        <w:rPr>
          <w:rFonts w:ascii="Times New Roman" w:eastAsia="Times New Roman" w:hAnsi="Times New Roman" w:cs="Times New Roman"/>
        </w:rPr>
        <w:t xml:space="preserve"> to </w:t>
      </w:r>
      <w:r w:rsidR="00D77B1C">
        <w:rPr>
          <w:rFonts w:ascii="Times New Roman" w:eastAsia="Times New Roman" w:hAnsi="Times New Roman" w:cs="Times New Roman"/>
        </w:rPr>
        <w:t>assist in the deceas</w:t>
      </w:r>
      <w:r w:rsidR="00866CA8">
        <w:rPr>
          <w:rFonts w:ascii="Times New Roman" w:eastAsia="Times New Roman" w:hAnsi="Times New Roman" w:cs="Times New Roman"/>
        </w:rPr>
        <w:t xml:space="preserve">ed’s journey </w:t>
      </w:r>
      <w:r w:rsidR="00AA7B32">
        <w:rPr>
          <w:rFonts w:ascii="Times New Roman" w:eastAsia="Times New Roman" w:hAnsi="Times New Roman" w:cs="Times New Roman"/>
        </w:rPr>
        <w:t xml:space="preserve">to afterlife </w:t>
      </w:r>
      <w:r w:rsidR="00866CA8">
        <w:rPr>
          <w:rFonts w:ascii="Times New Roman" w:eastAsia="Times New Roman" w:hAnsi="Times New Roman" w:cs="Times New Roman"/>
        </w:rPr>
        <w:t xml:space="preserve">or as </w:t>
      </w:r>
      <w:r w:rsidR="00EB04CA">
        <w:rPr>
          <w:rFonts w:ascii="Times New Roman" w:eastAsia="Times New Roman" w:hAnsi="Times New Roman" w:cs="Times New Roman"/>
        </w:rPr>
        <w:t xml:space="preserve">symbol of </w:t>
      </w:r>
      <w:r w:rsidR="00944879">
        <w:rPr>
          <w:rFonts w:ascii="Times New Roman" w:eastAsia="Times New Roman" w:hAnsi="Times New Roman" w:cs="Times New Roman"/>
        </w:rPr>
        <w:t>wealth or status</w:t>
      </w:r>
      <w:r w:rsidR="00AA7B32">
        <w:rPr>
          <w:rFonts w:ascii="Times New Roman" w:eastAsia="Times New Roman" w:hAnsi="Times New Roman" w:cs="Times New Roman"/>
        </w:rPr>
        <w:t xml:space="preserve"> </w:t>
      </w:r>
      <w:sdt>
        <w:sdtPr>
          <w:rPr>
            <w:rFonts w:ascii="Times New Roman" w:eastAsia="Times New Roman" w:hAnsi="Times New Roman" w:cs="Times New Roman"/>
          </w:rPr>
          <w:id w:val="593061321"/>
          <w:citation/>
        </w:sdtPr>
        <w:sdtContent>
          <w:r w:rsidR="00965EB6">
            <w:rPr>
              <w:rFonts w:ascii="Times New Roman" w:eastAsia="Times New Roman" w:hAnsi="Times New Roman" w:cs="Times New Roman"/>
            </w:rPr>
            <w:fldChar w:fldCharType="begin"/>
          </w:r>
          <w:r w:rsidR="00965EB6">
            <w:rPr>
              <w:rFonts w:ascii="Times New Roman" w:eastAsia="Times New Roman" w:hAnsi="Times New Roman" w:cs="Times New Roman"/>
              <w:lang w:val="en-US"/>
            </w:rPr>
            <w:instrText xml:space="preserve"> CITATION Raw23 \l 1033 </w:instrText>
          </w:r>
          <w:r w:rsidR="00965EB6">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(Rawson, 2023)</w:t>
          </w:r>
          <w:r w:rsidR="00965EB6">
            <w:rPr>
              <w:rFonts w:ascii="Times New Roman" w:eastAsia="Times New Roman" w:hAnsi="Times New Roman" w:cs="Times New Roman"/>
            </w:rPr>
            <w:fldChar w:fldCharType="end"/>
          </w:r>
        </w:sdtContent>
      </w:sdt>
      <w:r w:rsidR="00DB7CAE">
        <w:rPr>
          <w:rFonts w:ascii="Times New Roman" w:eastAsia="Times New Roman" w:hAnsi="Times New Roman" w:cs="Times New Roman"/>
        </w:rPr>
        <w:t>.</w:t>
      </w:r>
    </w:p>
    <w:p w14:paraId="598F7C37" w14:textId="696FD099" w:rsidR="00294B82" w:rsidRPr="009A5E92" w:rsidRDefault="00AD06EB" w:rsidP="00AD06EB">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In the </w:t>
      </w:r>
      <w:r w:rsidR="00EE0575">
        <w:rPr>
          <w:rFonts w:ascii="Times New Roman" w:eastAsia="Times New Roman" w:hAnsi="Times New Roman" w:cs="Times New Roman"/>
        </w:rPr>
        <w:t>initial stages</w:t>
      </w:r>
      <w:r w:rsidR="00E676A7">
        <w:rPr>
          <w:rFonts w:ascii="Times New Roman" w:eastAsia="Times New Roman" w:hAnsi="Times New Roman" w:cs="Times New Roman"/>
        </w:rPr>
        <w:t xml:space="preserve"> of production for the </w:t>
      </w:r>
      <w:r w:rsidR="00541B5F">
        <w:rPr>
          <w:rFonts w:ascii="Times New Roman" w:eastAsia="Times New Roman" w:hAnsi="Times New Roman" w:cs="Times New Roman"/>
        </w:rPr>
        <w:t>‘</w:t>
      </w:r>
      <w:r w:rsidR="00E676A7">
        <w:rPr>
          <w:rFonts w:ascii="Times New Roman" w:eastAsia="Times New Roman" w:hAnsi="Times New Roman" w:cs="Times New Roman"/>
        </w:rPr>
        <w:t>Thornhill Experience</w:t>
      </w:r>
      <w:r w:rsidR="00541B5F">
        <w:rPr>
          <w:rFonts w:ascii="Times New Roman" w:eastAsia="Times New Roman" w:hAnsi="Times New Roman" w:cs="Times New Roman"/>
        </w:rPr>
        <w:t>’</w:t>
      </w:r>
      <w:r w:rsidR="00E676A7">
        <w:rPr>
          <w:rFonts w:ascii="Times New Roman" w:eastAsia="Times New Roman" w:hAnsi="Times New Roman" w:cs="Times New Roman"/>
        </w:rPr>
        <w:t xml:space="preserve">, </w:t>
      </w:r>
      <w:r>
        <w:rPr>
          <w:rFonts w:ascii="Times New Roman" w:eastAsia="Times New Roman" w:hAnsi="Times New Roman" w:cs="Times New Roman"/>
        </w:rPr>
        <w:t>it was</w:t>
      </w:r>
      <w:r w:rsidR="003D608B">
        <w:rPr>
          <w:rFonts w:ascii="Times New Roman" w:eastAsia="Times New Roman" w:hAnsi="Times New Roman" w:cs="Times New Roman"/>
        </w:rPr>
        <w:t xml:space="preserve"> found </w:t>
      </w:r>
      <w:r w:rsidR="0043017C">
        <w:rPr>
          <w:rFonts w:ascii="Times New Roman" w:eastAsia="Times New Roman" w:hAnsi="Times New Roman" w:cs="Times New Roman"/>
        </w:rPr>
        <w:t xml:space="preserve">by the researcher </w:t>
      </w:r>
      <w:r>
        <w:rPr>
          <w:rFonts w:ascii="Times New Roman" w:eastAsia="Times New Roman" w:hAnsi="Times New Roman" w:cs="Times New Roman"/>
        </w:rPr>
        <w:t xml:space="preserve">that the Musician </w:t>
      </w:r>
      <w:r w:rsidRPr="004C6CC6">
        <w:rPr>
          <w:rFonts w:ascii="Times New Roman" w:eastAsia="Times New Roman" w:hAnsi="Times New Roman" w:cs="Times New Roman"/>
        </w:rPr>
        <w:t xml:space="preserve">on </w:t>
      </w:r>
      <w:r w:rsidR="003D608B" w:rsidRPr="004C6CC6">
        <w:rPr>
          <w:rFonts w:ascii="Times New Roman" w:eastAsia="Times New Roman" w:hAnsi="Times New Roman" w:cs="Times New Roman"/>
        </w:rPr>
        <w:t>H</w:t>
      </w:r>
      <w:r w:rsidRPr="004C6CC6">
        <w:rPr>
          <w:rFonts w:ascii="Times New Roman" w:eastAsia="Times New Roman" w:hAnsi="Times New Roman" w:cs="Times New Roman"/>
        </w:rPr>
        <w:t xml:space="preserve">orseback </w:t>
      </w:r>
      <w:r w:rsidR="003D608B" w:rsidRPr="004C6CC6">
        <w:rPr>
          <w:rFonts w:ascii="Times New Roman" w:eastAsia="Times New Roman" w:hAnsi="Times New Roman" w:cs="Times New Roman"/>
        </w:rPr>
        <w:t xml:space="preserve">ceramic </w:t>
      </w:r>
      <w:r w:rsidRPr="004C6CC6">
        <w:rPr>
          <w:rFonts w:ascii="Times New Roman" w:eastAsia="Times New Roman" w:hAnsi="Times New Roman" w:cs="Times New Roman"/>
        </w:rPr>
        <w:t xml:space="preserve">was a </w:t>
      </w:r>
      <w:r w:rsidR="00E17108" w:rsidRPr="004C6CC6">
        <w:rPr>
          <w:rFonts w:ascii="Times New Roman" w:eastAsia="Times New Roman" w:hAnsi="Times New Roman" w:cs="Times New Roman"/>
        </w:rPr>
        <w:t>fake</w:t>
      </w:r>
      <w:r w:rsidR="00CA5262" w:rsidRPr="004C6CC6">
        <w:rPr>
          <w:rFonts w:ascii="Times New Roman" w:eastAsia="Times New Roman" w:hAnsi="Times New Roman" w:cs="Times New Roman"/>
        </w:rPr>
        <w:t>,</w:t>
      </w:r>
      <w:r w:rsidR="00E17108" w:rsidRPr="004C6CC6">
        <w:rPr>
          <w:rFonts w:ascii="Times New Roman" w:eastAsia="Times New Roman" w:hAnsi="Times New Roman" w:cs="Times New Roman"/>
        </w:rPr>
        <w:t xml:space="preserve"> </w:t>
      </w:r>
      <w:r w:rsidR="0043017C" w:rsidRPr="004C6CC6">
        <w:rPr>
          <w:rFonts w:ascii="Times New Roman" w:eastAsia="Times New Roman" w:hAnsi="Times New Roman" w:cs="Times New Roman"/>
        </w:rPr>
        <w:t xml:space="preserve">as recorded in the </w:t>
      </w:r>
      <w:r w:rsidR="00607CE4" w:rsidRPr="004C6CC6">
        <w:rPr>
          <w:rFonts w:ascii="Times New Roman" w:eastAsia="Times New Roman" w:hAnsi="Times New Roman" w:cs="Times New Roman"/>
        </w:rPr>
        <w:t>collection’s</w:t>
      </w:r>
      <w:r w:rsidR="002D1193" w:rsidRPr="004C6CC6">
        <w:rPr>
          <w:rFonts w:ascii="Times New Roman" w:eastAsia="Times New Roman" w:hAnsi="Times New Roman" w:cs="Times New Roman"/>
        </w:rPr>
        <w:t xml:space="preserve"> documentation confirming </w:t>
      </w:r>
      <w:r w:rsidR="000F579B" w:rsidRPr="004C6CC6">
        <w:rPr>
          <w:rFonts w:ascii="Times New Roman" w:eastAsia="Times New Roman" w:hAnsi="Times New Roman" w:cs="Times New Roman"/>
        </w:rPr>
        <w:t xml:space="preserve">its </w:t>
      </w:r>
      <w:r w:rsidR="002D1193" w:rsidRPr="004C6CC6">
        <w:rPr>
          <w:rFonts w:ascii="Times New Roman" w:eastAsia="Times New Roman" w:hAnsi="Times New Roman" w:cs="Times New Roman"/>
        </w:rPr>
        <w:t>authenticity</w:t>
      </w:r>
      <w:r w:rsidR="00607CE4" w:rsidRPr="004C6CC6">
        <w:rPr>
          <w:rFonts w:ascii="Times New Roman" w:eastAsia="Times New Roman" w:hAnsi="Times New Roman" w:cs="Times New Roman"/>
        </w:rPr>
        <w:t xml:space="preserve"> (See</w:t>
      </w:r>
      <w:r w:rsidR="004C6CC6" w:rsidRPr="004C6CC6">
        <w:rPr>
          <w:rFonts w:ascii="Times New Roman" w:eastAsia="Times New Roman" w:hAnsi="Times New Roman" w:cs="Times New Roman"/>
        </w:rPr>
        <w:t xml:space="preserve"> </w:t>
      </w:r>
      <w:r w:rsidR="004C6CC6" w:rsidRPr="009A5E92">
        <w:rPr>
          <w:rFonts w:ascii="Times New Roman" w:eastAsia="Times New Roman" w:hAnsi="Times New Roman" w:cs="Times New Roman"/>
        </w:rPr>
        <w:fldChar w:fldCharType="begin"/>
      </w:r>
      <w:r w:rsidR="004C6CC6" w:rsidRPr="009A5E92">
        <w:rPr>
          <w:rFonts w:ascii="Times New Roman" w:eastAsia="Times New Roman" w:hAnsi="Times New Roman" w:cs="Times New Roman"/>
        </w:rPr>
        <w:instrText xml:space="preserve"> REF _Ref154751407 \h  \* MERGEFORMAT </w:instrText>
      </w:r>
      <w:r w:rsidR="004C6CC6" w:rsidRPr="009A5E92">
        <w:rPr>
          <w:rFonts w:ascii="Times New Roman" w:eastAsia="Times New Roman" w:hAnsi="Times New Roman" w:cs="Times New Roman"/>
        </w:rPr>
      </w:r>
      <w:r w:rsidR="004C6CC6" w:rsidRPr="009A5E92">
        <w:rPr>
          <w:rFonts w:ascii="Times New Roman" w:eastAsia="Times New Roman" w:hAnsi="Times New Roman" w:cs="Times New Roman"/>
        </w:rPr>
        <w:fldChar w:fldCharType="separate"/>
      </w:r>
      <w:r w:rsidR="004C6CC6" w:rsidRPr="009A5E92">
        <w:rPr>
          <w:rFonts w:ascii="Times New Roman" w:hAnsi="Times New Roman" w:cs="Times New Roman"/>
        </w:rPr>
        <w:t>Appendix 7: Lyon &amp; Turnbull Inventory &amp; Evaluation for the Thornhill Collection</w:t>
      </w:r>
      <w:r w:rsidR="004C6CC6" w:rsidRPr="009A5E92">
        <w:rPr>
          <w:rFonts w:ascii="Times New Roman" w:eastAsia="Times New Roman" w:hAnsi="Times New Roman" w:cs="Times New Roman"/>
        </w:rPr>
        <w:fldChar w:fldCharType="end"/>
      </w:r>
      <w:r w:rsidR="00607CE4" w:rsidRPr="009A5E92">
        <w:rPr>
          <w:rFonts w:ascii="Times New Roman" w:eastAsia="Times New Roman" w:hAnsi="Times New Roman" w:cs="Times New Roman"/>
        </w:rPr>
        <w:t>)</w:t>
      </w:r>
      <w:r w:rsidR="00E17108" w:rsidRPr="009A5E92">
        <w:rPr>
          <w:rFonts w:ascii="Times New Roman" w:eastAsia="Times New Roman" w:hAnsi="Times New Roman" w:cs="Times New Roman"/>
        </w:rPr>
        <w:t>. This impacted plans on whether to include the ceramic in the experience.</w:t>
      </w:r>
      <w:r w:rsidR="008967E6" w:rsidRPr="009A5E92">
        <w:rPr>
          <w:rFonts w:ascii="Times New Roman" w:eastAsia="Times New Roman" w:hAnsi="Times New Roman" w:cs="Times New Roman"/>
        </w:rPr>
        <w:t xml:space="preserve"> </w:t>
      </w:r>
      <w:r w:rsidR="00EA4084" w:rsidRPr="009A5E92">
        <w:rPr>
          <w:rFonts w:ascii="Times New Roman" w:eastAsia="Times New Roman" w:hAnsi="Times New Roman" w:cs="Times New Roman"/>
        </w:rPr>
        <w:t>The skill of the counterfeiters remains so advanced it is incredibly difficult to distinguish the original from the fake</w:t>
      </w:r>
      <w:r w:rsidR="00BE3B20" w:rsidRPr="009A5E92">
        <w:rPr>
          <w:rFonts w:ascii="Times New Roman" w:eastAsia="Times New Roman" w:hAnsi="Times New Roman" w:cs="Times New Roman"/>
        </w:rPr>
        <w:t>.</w:t>
      </w:r>
      <w:r w:rsidR="00487909" w:rsidRPr="009A5E92">
        <w:rPr>
          <w:rFonts w:ascii="Times New Roman" w:eastAsia="Times New Roman" w:hAnsi="Times New Roman" w:cs="Times New Roman"/>
        </w:rPr>
        <w:t xml:space="preserve"> </w:t>
      </w:r>
      <w:r w:rsidR="00BE3B20" w:rsidRPr="009A5E92">
        <w:rPr>
          <w:rFonts w:ascii="Times New Roman" w:eastAsia="Times New Roman" w:hAnsi="Times New Roman" w:cs="Times New Roman"/>
        </w:rPr>
        <w:t xml:space="preserve">It </w:t>
      </w:r>
      <w:r w:rsidR="003740D0" w:rsidRPr="009A5E92">
        <w:rPr>
          <w:rFonts w:ascii="Times New Roman" w:eastAsia="Times New Roman" w:hAnsi="Times New Roman" w:cs="Times New Roman"/>
        </w:rPr>
        <w:t>i</w:t>
      </w:r>
      <w:r w:rsidR="00BE3B20" w:rsidRPr="009A5E92">
        <w:rPr>
          <w:rFonts w:ascii="Times New Roman" w:eastAsia="Times New Roman" w:hAnsi="Times New Roman" w:cs="Times New Roman"/>
        </w:rPr>
        <w:t>s unknown i</w:t>
      </w:r>
      <w:r w:rsidR="003740D0" w:rsidRPr="009A5E92">
        <w:rPr>
          <w:rFonts w:ascii="Times New Roman" w:eastAsia="Times New Roman" w:hAnsi="Times New Roman" w:cs="Times New Roman"/>
        </w:rPr>
        <w:t>f</w:t>
      </w:r>
      <w:r w:rsidR="00BE3B20" w:rsidRPr="009A5E92">
        <w:rPr>
          <w:rFonts w:ascii="Times New Roman" w:eastAsia="Times New Roman" w:hAnsi="Times New Roman" w:cs="Times New Roman"/>
        </w:rPr>
        <w:t xml:space="preserve"> Earnest Thornhill was aware of the Musician of Horseback being a </w:t>
      </w:r>
      <w:r w:rsidR="001E176E" w:rsidRPr="009A5E92">
        <w:rPr>
          <w:rFonts w:ascii="Times New Roman" w:eastAsia="Times New Roman" w:hAnsi="Times New Roman" w:cs="Times New Roman"/>
        </w:rPr>
        <w:t>fake</w:t>
      </w:r>
      <w:r w:rsidR="007B256C" w:rsidRPr="009A5E92">
        <w:rPr>
          <w:rFonts w:ascii="Times New Roman" w:eastAsia="Times New Roman" w:hAnsi="Times New Roman" w:cs="Times New Roman"/>
        </w:rPr>
        <w:t xml:space="preserve"> despite evidence of him seeking professional advice from curators and ceramic experts to avoid this mistake</w:t>
      </w:r>
      <w:r w:rsidR="001E176E" w:rsidRPr="009A5E92">
        <w:rPr>
          <w:rFonts w:ascii="Times New Roman" w:eastAsia="Times New Roman" w:hAnsi="Times New Roman" w:cs="Times New Roman"/>
        </w:rPr>
        <w:t>,</w:t>
      </w:r>
      <w:r w:rsidR="00BE3B20" w:rsidRPr="009A5E92">
        <w:rPr>
          <w:rFonts w:ascii="Times New Roman" w:eastAsia="Times New Roman" w:hAnsi="Times New Roman" w:cs="Times New Roman"/>
        </w:rPr>
        <w:t xml:space="preserve"> but it is likely </w:t>
      </w:r>
      <w:r w:rsidR="001E176E" w:rsidRPr="009A5E92">
        <w:rPr>
          <w:rFonts w:ascii="Times New Roman" w:eastAsia="Times New Roman" w:hAnsi="Times New Roman" w:cs="Times New Roman"/>
        </w:rPr>
        <w:t>the replica remained undetected until later examinations</w:t>
      </w:r>
      <w:r w:rsidR="00535A18" w:rsidRPr="009A5E92">
        <w:rPr>
          <w:rFonts w:ascii="Times New Roman" w:eastAsia="Times New Roman" w:hAnsi="Times New Roman" w:cs="Times New Roman"/>
        </w:rPr>
        <w:t xml:space="preserve"> when the collection was valued in </w:t>
      </w:r>
      <w:r w:rsidR="002057D1" w:rsidRPr="009A5E92">
        <w:rPr>
          <w:rFonts w:ascii="Times New Roman" w:eastAsia="Times New Roman" w:hAnsi="Times New Roman" w:cs="Times New Roman"/>
        </w:rPr>
        <w:t>2015</w:t>
      </w:r>
      <w:r w:rsidR="00AC3D92" w:rsidRPr="009A5E92">
        <w:rPr>
          <w:rFonts w:ascii="Times New Roman" w:eastAsia="Times New Roman" w:hAnsi="Times New Roman" w:cs="Times New Roman"/>
        </w:rPr>
        <w:t xml:space="preserve"> </w:t>
      </w:r>
      <w:r w:rsidR="00CE7B86" w:rsidRPr="009A5E92">
        <w:rPr>
          <w:rFonts w:ascii="Times New Roman" w:eastAsia="Times New Roman" w:hAnsi="Times New Roman" w:cs="Times New Roman"/>
        </w:rPr>
        <w:t>by Lyon &amp; Turnbull auctions</w:t>
      </w:r>
      <w:r w:rsidR="009C6A01" w:rsidRPr="009A5E92">
        <w:rPr>
          <w:rFonts w:ascii="Times New Roman" w:eastAsia="Times New Roman" w:hAnsi="Times New Roman" w:cs="Times New Roman"/>
        </w:rPr>
        <w:t xml:space="preserve"> </w:t>
      </w:r>
      <w:r w:rsidR="00AC3D92" w:rsidRPr="009A5E92">
        <w:rPr>
          <w:rFonts w:ascii="Times New Roman" w:eastAsia="Times New Roman" w:hAnsi="Times New Roman" w:cs="Times New Roman"/>
        </w:rPr>
        <w:t>(See</w:t>
      </w:r>
      <w:r w:rsidR="00F74FBC" w:rsidRPr="009A5E92">
        <w:rPr>
          <w:rFonts w:ascii="Times New Roman" w:eastAsia="Times New Roman" w:hAnsi="Times New Roman" w:cs="Times New Roman"/>
        </w:rPr>
        <w:t xml:space="preserve"> </w:t>
      </w:r>
      <w:r w:rsidR="00F74FBC" w:rsidRPr="009A5E92">
        <w:rPr>
          <w:rFonts w:ascii="Times New Roman" w:eastAsia="Times New Roman" w:hAnsi="Times New Roman" w:cs="Times New Roman"/>
        </w:rPr>
        <w:fldChar w:fldCharType="begin"/>
      </w:r>
      <w:r w:rsidR="00F74FBC" w:rsidRPr="009A5E92">
        <w:rPr>
          <w:rFonts w:ascii="Times New Roman" w:eastAsia="Times New Roman" w:hAnsi="Times New Roman" w:cs="Times New Roman"/>
        </w:rPr>
        <w:instrText xml:space="preserve"> REF _Ref154751458 \h  \* MERGEFORMAT </w:instrText>
      </w:r>
      <w:r w:rsidR="00F74FBC" w:rsidRPr="009A5E92">
        <w:rPr>
          <w:rFonts w:ascii="Times New Roman" w:eastAsia="Times New Roman" w:hAnsi="Times New Roman" w:cs="Times New Roman"/>
        </w:rPr>
      </w:r>
      <w:r w:rsidR="00F74FBC" w:rsidRPr="009A5E92">
        <w:rPr>
          <w:rFonts w:ascii="Times New Roman" w:eastAsia="Times New Roman" w:hAnsi="Times New Roman" w:cs="Times New Roman"/>
        </w:rPr>
        <w:fldChar w:fldCharType="separate"/>
      </w:r>
      <w:r w:rsidR="00F74FBC" w:rsidRPr="009A5E92">
        <w:rPr>
          <w:rFonts w:ascii="Times New Roman" w:hAnsi="Times New Roman" w:cs="Times New Roman"/>
        </w:rPr>
        <w:t>Appendix 7</w:t>
      </w:r>
      <w:r w:rsidR="00F74FBC" w:rsidRPr="009A5E92">
        <w:rPr>
          <w:rFonts w:ascii="Times New Roman" w:eastAsia="Times New Roman" w:hAnsi="Times New Roman" w:cs="Times New Roman"/>
        </w:rPr>
        <w:fldChar w:fldCharType="end"/>
      </w:r>
      <w:r w:rsidR="00AC3D92" w:rsidRPr="009A5E92">
        <w:rPr>
          <w:rFonts w:ascii="Times New Roman" w:eastAsia="Times New Roman" w:hAnsi="Times New Roman" w:cs="Times New Roman"/>
        </w:rPr>
        <w:t>)</w:t>
      </w:r>
      <w:r w:rsidR="001E176E" w:rsidRPr="009A5E92">
        <w:rPr>
          <w:rFonts w:ascii="Times New Roman" w:eastAsia="Times New Roman" w:hAnsi="Times New Roman" w:cs="Times New Roman"/>
        </w:rPr>
        <w:t>.</w:t>
      </w:r>
      <w:r w:rsidR="001A7D28" w:rsidRPr="009A5E92">
        <w:rPr>
          <w:rFonts w:ascii="Times New Roman" w:eastAsia="Times New Roman" w:hAnsi="Times New Roman" w:cs="Times New Roman"/>
        </w:rPr>
        <w:t xml:space="preserve"> </w:t>
      </w:r>
      <w:r w:rsidR="00294B82" w:rsidRPr="009A5E92">
        <w:rPr>
          <w:rFonts w:ascii="Times New Roman" w:eastAsia="Times New Roman" w:hAnsi="Times New Roman" w:cs="Times New Roman"/>
        </w:rPr>
        <w:t xml:space="preserve">This ceramic was </w:t>
      </w:r>
      <w:r w:rsidR="00DA0AC7" w:rsidRPr="009A5E92">
        <w:rPr>
          <w:rFonts w:ascii="Times New Roman" w:eastAsia="Times New Roman" w:hAnsi="Times New Roman" w:cs="Times New Roman"/>
        </w:rPr>
        <w:t xml:space="preserve">included in order to inform visitors </w:t>
      </w:r>
      <w:r w:rsidR="000D07B3" w:rsidRPr="009A5E92">
        <w:rPr>
          <w:rFonts w:ascii="Times New Roman" w:eastAsia="Times New Roman" w:hAnsi="Times New Roman" w:cs="Times New Roman"/>
        </w:rPr>
        <w:t xml:space="preserve">of what a fake replica could look like, with the ability to handle and look at details closely to understand </w:t>
      </w:r>
      <w:r w:rsidR="000053E8" w:rsidRPr="009A5E92">
        <w:rPr>
          <w:rFonts w:ascii="Times New Roman" w:eastAsia="Times New Roman" w:hAnsi="Times New Roman" w:cs="Times New Roman"/>
        </w:rPr>
        <w:t xml:space="preserve">the ageing creation techniques </w:t>
      </w:r>
      <w:r w:rsidR="004B7B57" w:rsidRPr="009A5E92">
        <w:rPr>
          <w:rFonts w:ascii="Times New Roman" w:eastAsia="Times New Roman" w:hAnsi="Times New Roman" w:cs="Times New Roman"/>
        </w:rPr>
        <w:t>that replicate the original artefact.</w:t>
      </w:r>
      <w:r w:rsidR="007464C3" w:rsidRPr="009A5E92">
        <w:rPr>
          <w:rFonts w:ascii="Times New Roman" w:eastAsia="Times New Roman" w:hAnsi="Times New Roman" w:cs="Times New Roman"/>
        </w:rPr>
        <w:t xml:space="preserve"> This </w:t>
      </w:r>
      <w:r w:rsidR="007E1BBB" w:rsidRPr="009A5E92">
        <w:rPr>
          <w:rFonts w:ascii="Times New Roman" w:eastAsia="Times New Roman" w:hAnsi="Times New Roman" w:cs="Times New Roman"/>
        </w:rPr>
        <w:lastRenderedPageBreak/>
        <w:t>example indicate</w:t>
      </w:r>
      <w:r w:rsidR="00176D6E" w:rsidRPr="009A5E92">
        <w:rPr>
          <w:rFonts w:ascii="Times New Roman" w:eastAsia="Times New Roman" w:hAnsi="Times New Roman" w:cs="Times New Roman"/>
        </w:rPr>
        <w:t xml:space="preserve">s </w:t>
      </w:r>
      <w:r w:rsidR="00943736" w:rsidRPr="009A5E92">
        <w:rPr>
          <w:rFonts w:ascii="Times New Roman" w:eastAsia="Times New Roman" w:hAnsi="Times New Roman" w:cs="Times New Roman"/>
        </w:rPr>
        <w:t xml:space="preserve">one of many </w:t>
      </w:r>
      <w:r w:rsidR="00BE5C61" w:rsidRPr="009A5E92">
        <w:rPr>
          <w:rFonts w:ascii="Times New Roman" w:eastAsia="Times New Roman" w:hAnsi="Times New Roman" w:cs="Times New Roman"/>
        </w:rPr>
        <w:t>counterfeit</w:t>
      </w:r>
      <w:r w:rsidR="00C605C9" w:rsidRPr="009A5E92">
        <w:rPr>
          <w:rFonts w:ascii="Times New Roman" w:eastAsia="Times New Roman" w:hAnsi="Times New Roman" w:cs="Times New Roman"/>
        </w:rPr>
        <w:t xml:space="preserve"> artefacts </w:t>
      </w:r>
      <w:r w:rsidR="00C50D25" w:rsidRPr="009A5E92">
        <w:rPr>
          <w:rFonts w:ascii="Times New Roman" w:eastAsia="Times New Roman" w:hAnsi="Times New Roman" w:cs="Times New Roman"/>
        </w:rPr>
        <w:t xml:space="preserve">that </w:t>
      </w:r>
      <w:r w:rsidR="004E662E" w:rsidRPr="009A5E92">
        <w:rPr>
          <w:rFonts w:ascii="Times New Roman" w:eastAsia="Times New Roman" w:hAnsi="Times New Roman" w:cs="Times New Roman"/>
        </w:rPr>
        <w:t>a</w:t>
      </w:r>
      <w:r w:rsidR="00214A0F" w:rsidRPr="009A5E92">
        <w:rPr>
          <w:rFonts w:ascii="Times New Roman" w:eastAsia="Times New Roman" w:hAnsi="Times New Roman" w:cs="Times New Roman"/>
        </w:rPr>
        <w:t xml:space="preserve">re </w:t>
      </w:r>
      <w:r w:rsidR="008D33A2" w:rsidRPr="009A5E92">
        <w:rPr>
          <w:rFonts w:ascii="Times New Roman" w:eastAsia="Times New Roman" w:hAnsi="Times New Roman" w:cs="Times New Roman"/>
        </w:rPr>
        <w:t xml:space="preserve">accurate enough to remain </w:t>
      </w:r>
      <w:r w:rsidR="00D51650" w:rsidRPr="009A5E92">
        <w:rPr>
          <w:rFonts w:ascii="Times New Roman" w:eastAsia="Times New Roman" w:hAnsi="Times New Roman" w:cs="Times New Roman"/>
        </w:rPr>
        <w:t>undetected</w:t>
      </w:r>
      <w:r w:rsidR="0038377F" w:rsidRPr="009A5E92">
        <w:rPr>
          <w:rFonts w:ascii="Times New Roman" w:eastAsia="Times New Roman" w:hAnsi="Times New Roman" w:cs="Times New Roman"/>
        </w:rPr>
        <w:t xml:space="preserve"> and</w:t>
      </w:r>
      <w:r w:rsidR="00B63021" w:rsidRPr="009A5E92">
        <w:rPr>
          <w:rFonts w:ascii="Times New Roman" w:eastAsia="Times New Roman" w:hAnsi="Times New Roman" w:cs="Times New Roman"/>
        </w:rPr>
        <w:t xml:space="preserve"> end up</w:t>
      </w:r>
      <w:r w:rsidR="0038377F" w:rsidRPr="009A5E92">
        <w:rPr>
          <w:rFonts w:ascii="Times New Roman" w:eastAsia="Times New Roman" w:hAnsi="Times New Roman" w:cs="Times New Roman"/>
        </w:rPr>
        <w:t xml:space="preserve"> included in mainstream </w:t>
      </w:r>
      <w:r w:rsidR="00B668CC" w:rsidRPr="009A5E92">
        <w:rPr>
          <w:rFonts w:ascii="Times New Roman" w:eastAsia="Times New Roman" w:hAnsi="Times New Roman" w:cs="Times New Roman"/>
        </w:rPr>
        <w:t xml:space="preserve">collections or </w:t>
      </w:r>
      <w:r w:rsidR="00973FD6" w:rsidRPr="009A5E92">
        <w:rPr>
          <w:rFonts w:ascii="Times New Roman" w:eastAsia="Times New Roman" w:hAnsi="Times New Roman" w:cs="Times New Roman"/>
        </w:rPr>
        <w:t>museum displays.</w:t>
      </w:r>
    </w:p>
    <w:p w14:paraId="0A5A455D" w14:textId="7528E98E" w:rsidR="009B25A5" w:rsidRPr="009A5E92" w:rsidRDefault="009B25A5" w:rsidP="00B668CC">
      <w:pPr>
        <w:keepNext/>
        <w:spacing w:before="240" w:line="360" w:lineRule="auto"/>
      </w:pPr>
    </w:p>
    <w:p w14:paraId="11AAE4E7" w14:textId="5EFEF697" w:rsidR="00425182" w:rsidRPr="009A5E92" w:rsidRDefault="2314F533" w:rsidP="000D43C1">
      <w:pPr>
        <w:pStyle w:val="Heading3"/>
        <w:spacing w:before="240" w:line="360" w:lineRule="auto"/>
        <w:rPr>
          <w:rFonts w:eastAsia="Times New Roman" w:cs="Times New Roman"/>
          <w:color w:val="auto"/>
        </w:rPr>
      </w:pPr>
      <w:bookmarkStart w:id="249" w:name="_Toc154856564"/>
      <w:bookmarkStart w:id="250" w:name="_Toc173940615"/>
      <w:r w:rsidRPr="009A5E92">
        <w:rPr>
          <w:rFonts w:eastAsia="Times New Roman" w:cs="Times New Roman"/>
          <w:color w:val="auto"/>
        </w:rPr>
        <w:t>4.6.2 Environmental Design</w:t>
      </w:r>
      <w:bookmarkEnd w:id="249"/>
      <w:bookmarkEnd w:id="250"/>
    </w:p>
    <w:p w14:paraId="04B3A665" w14:textId="575D497D" w:rsidR="007A75E0" w:rsidRPr="009A5E92" w:rsidRDefault="307E6CFC" w:rsidP="000D43C1">
      <w:pPr>
        <w:spacing w:before="240" w:line="360" w:lineRule="auto"/>
        <w:rPr>
          <w:rFonts w:ascii="Times New Roman" w:eastAsia="Times New Roman" w:hAnsi="Times New Roman" w:cs="Times New Roman"/>
        </w:rPr>
      </w:pPr>
      <w:r w:rsidRPr="009A5E92">
        <w:rPr>
          <w:rFonts w:ascii="Times New Roman" w:eastAsia="Times New Roman" w:hAnsi="Times New Roman" w:cs="Times New Roman"/>
        </w:rPr>
        <w:t>For the project</w:t>
      </w:r>
      <w:r w:rsidR="006C692A" w:rsidRPr="009A5E92">
        <w:rPr>
          <w:rFonts w:ascii="Times New Roman" w:eastAsia="Times New Roman" w:hAnsi="Times New Roman" w:cs="Times New Roman"/>
        </w:rPr>
        <w:t>,</w:t>
      </w:r>
      <w:r w:rsidRPr="009A5E92">
        <w:rPr>
          <w:rFonts w:ascii="Times New Roman" w:eastAsia="Times New Roman" w:hAnsi="Times New Roman" w:cs="Times New Roman"/>
        </w:rPr>
        <w:t xml:space="preserve"> </w:t>
      </w:r>
      <w:r w:rsidR="000F0B6E" w:rsidRPr="009A5E92">
        <w:rPr>
          <w:rFonts w:ascii="Times New Roman" w:eastAsia="Times New Roman" w:hAnsi="Times New Roman" w:cs="Times New Roman"/>
        </w:rPr>
        <w:t>two</w:t>
      </w:r>
      <w:r w:rsidRPr="009A5E92">
        <w:rPr>
          <w:rFonts w:ascii="Times New Roman" w:eastAsia="Times New Roman" w:hAnsi="Times New Roman" w:cs="Times New Roman"/>
        </w:rPr>
        <w:t xml:space="preserve"> core environments were made to demonstrate an element of time travel for the player to experience. The first environment </w:t>
      </w:r>
      <w:r w:rsidR="004D39EE" w:rsidRPr="009A5E92">
        <w:rPr>
          <w:rFonts w:ascii="Times New Roman" w:eastAsia="Times New Roman" w:hAnsi="Times New Roman" w:cs="Times New Roman"/>
        </w:rPr>
        <w:t xml:space="preserve">shown in </w:t>
      </w:r>
      <w:r w:rsidR="00601FBA" w:rsidRPr="009A5E92">
        <w:rPr>
          <w:rFonts w:ascii="Times New Roman" w:eastAsia="Times New Roman" w:hAnsi="Times New Roman" w:cs="Times New Roman"/>
        </w:rPr>
        <w:fldChar w:fldCharType="begin"/>
      </w:r>
      <w:r w:rsidR="00601FBA" w:rsidRPr="009A5E92">
        <w:rPr>
          <w:rFonts w:ascii="Times New Roman" w:eastAsia="Times New Roman" w:hAnsi="Times New Roman" w:cs="Times New Roman"/>
        </w:rPr>
        <w:instrText xml:space="preserve"> REF _Ref111213811 \h </w:instrText>
      </w:r>
      <w:r w:rsidR="00BD3B82" w:rsidRPr="009A5E92">
        <w:rPr>
          <w:rFonts w:ascii="Times New Roman" w:eastAsia="Times New Roman" w:hAnsi="Times New Roman" w:cs="Times New Roman"/>
        </w:rPr>
        <w:instrText xml:space="preserve"> \* MERGEFORMAT </w:instrText>
      </w:r>
      <w:r w:rsidR="00601FBA" w:rsidRPr="009A5E92">
        <w:rPr>
          <w:rFonts w:ascii="Times New Roman" w:eastAsia="Times New Roman" w:hAnsi="Times New Roman" w:cs="Times New Roman"/>
        </w:rPr>
      </w:r>
      <w:r w:rsidR="00601FBA" w:rsidRPr="009A5E92">
        <w:rPr>
          <w:rFonts w:ascii="Times New Roman" w:eastAsia="Times New Roman" w:hAnsi="Times New Roman" w:cs="Times New Roman"/>
        </w:rPr>
        <w:fldChar w:fldCharType="separate"/>
      </w:r>
      <w:r w:rsidR="008768C1" w:rsidRPr="009A5E92">
        <w:rPr>
          <w:rFonts w:ascii="Times New Roman" w:hAnsi="Times New Roman" w:cs="Times New Roman"/>
        </w:rPr>
        <w:t xml:space="preserve">Fig. </w:t>
      </w:r>
      <w:r w:rsidR="008768C1">
        <w:rPr>
          <w:rFonts w:ascii="Times New Roman" w:hAnsi="Times New Roman" w:cs="Times New Roman"/>
          <w:noProof/>
        </w:rPr>
        <w:t>47</w:t>
      </w:r>
      <w:r w:rsidR="00601FBA" w:rsidRPr="009A5E92">
        <w:rPr>
          <w:rFonts w:ascii="Times New Roman" w:eastAsia="Times New Roman" w:hAnsi="Times New Roman" w:cs="Times New Roman"/>
        </w:rPr>
        <w:fldChar w:fldCharType="end"/>
      </w:r>
      <w:r w:rsidR="00601FBA" w:rsidRPr="009A5E92">
        <w:rPr>
          <w:rFonts w:ascii="Times New Roman" w:eastAsia="Times New Roman" w:hAnsi="Times New Roman" w:cs="Times New Roman"/>
        </w:rPr>
        <w:t xml:space="preserve"> </w:t>
      </w:r>
      <w:r w:rsidRPr="009A5E92">
        <w:rPr>
          <w:rFonts w:ascii="Times New Roman" w:eastAsia="Times New Roman" w:hAnsi="Times New Roman" w:cs="Times New Roman"/>
        </w:rPr>
        <w:t>focuses on where the ceramics would be displayed</w:t>
      </w:r>
      <w:r w:rsidR="007F172D" w:rsidRPr="009A5E92">
        <w:rPr>
          <w:rFonts w:ascii="Times New Roman" w:eastAsia="Times New Roman" w:hAnsi="Times New Roman" w:cs="Times New Roman"/>
        </w:rPr>
        <w:t xml:space="preserve">, </w:t>
      </w:r>
      <w:r w:rsidR="00404990" w:rsidRPr="009A5E92">
        <w:rPr>
          <w:rFonts w:ascii="Times New Roman" w:eastAsia="Times New Roman" w:hAnsi="Times New Roman" w:cs="Times New Roman"/>
        </w:rPr>
        <w:t>mirror</w:t>
      </w:r>
      <w:r w:rsidR="007F172D" w:rsidRPr="009A5E92">
        <w:rPr>
          <w:rFonts w:ascii="Times New Roman" w:eastAsia="Times New Roman" w:hAnsi="Times New Roman" w:cs="Times New Roman"/>
        </w:rPr>
        <w:t>ing</w:t>
      </w:r>
      <w:r w:rsidR="00404990" w:rsidRPr="009A5E92">
        <w:rPr>
          <w:rFonts w:ascii="Times New Roman" w:eastAsia="Times New Roman" w:hAnsi="Times New Roman" w:cs="Times New Roman"/>
        </w:rPr>
        <w:t xml:space="preserve"> a typical</w:t>
      </w:r>
      <w:r w:rsidRPr="009A5E92">
        <w:rPr>
          <w:rFonts w:ascii="Times New Roman" w:eastAsia="Times New Roman" w:hAnsi="Times New Roman" w:cs="Times New Roman"/>
        </w:rPr>
        <w:t xml:space="preserve"> museum layout to display the selected Thornhill ceramics.</w:t>
      </w:r>
    </w:p>
    <w:p w14:paraId="73FB547D" w14:textId="77777777" w:rsidR="009B25A5" w:rsidRPr="009A5E92" w:rsidRDefault="00705F59" w:rsidP="009B25A5">
      <w:pPr>
        <w:keepNext/>
        <w:spacing w:before="240" w:line="360" w:lineRule="auto"/>
        <w:jc w:val="center"/>
      </w:pPr>
      <w:r w:rsidRPr="009A5E92">
        <w:rPr>
          <w:noProof/>
        </w:rPr>
        <w:drawing>
          <wp:inline distT="0" distB="0" distL="0" distR="0" wp14:anchorId="0DB038BF" wp14:editId="11DFF1F3">
            <wp:extent cx="3519577" cy="3519577"/>
            <wp:effectExtent l="0" t="0" r="5080" b="5080"/>
            <wp:docPr id="48" name="Picture 48" descr="A picture containing indoor, floor, room, t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519577" cy="3519577"/>
                    </a:xfrm>
                    <a:prstGeom prst="rect">
                      <a:avLst/>
                    </a:prstGeom>
                  </pic:spPr>
                </pic:pic>
              </a:graphicData>
            </a:graphic>
          </wp:inline>
        </w:drawing>
      </w:r>
    </w:p>
    <w:p w14:paraId="32331C05" w14:textId="640F7DF9" w:rsidR="00705F59" w:rsidRPr="009A5E92" w:rsidRDefault="009B25A5" w:rsidP="009B25A5">
      <w:pPr>
        <w:pStyle w:val="Caption"/>
        <w:jc w:val="center"/>
        <w:rPr>
          <w:rFonts w:ascii="Times New Roman" w:hAnsi="Times New Roman" w:cs="Times New Roman"/>
          <w:color w:val="auto"/>
        </w:rPr>
      </w:pPr>
      <w:bookmarkStart w:id="251" w:name="_Ref111213811"/>
      <w:bookmarkStart w:id="252" w:name="_Toc154829365"/>
      <w:bookmarkStart w:id="253" w:name="_Toc177664931"/>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SEQ Fig. \* ARABIC</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50</w:t>
      </w:r>
      <w:r w:rsidRPr="009A5E92">
        <w:rPr>
          <w:rFonts w:ascii="Times New Roman" w:hAnsi="Times New Roman" w:cs="Times New Roman"/>
          <w:color w:val="auto"/>
        </w:rPr>
        <w:fldChar w:fldCharType="end"/>
      </w:r>
      <w:bookmarkEnd w:id="251"/>
      <w:r w:rsidRPr="009A5E92">
        <w:rPr>
          <w:rFonts w:ascii="Times New Roman" w:hAnsi="Times New Roman" w:cs="Times New Roman"/>
          <w:color w:val="auto"/>
        </w:rPr>
        <w:t xml:space="preserve">. The </w:t>
      </w:r>
      <w:r w:rsidR="00541B5F" w:rsidRPr="009A5E92">
        <w:rPr>
          <w:rFonts w:ascii="Times New Roman" w:hAnsi="Times New Roman" w:cs="Times New Roman"/>
          <w:color w:val="auto"/>
        </w:rPr>
        <w:t>‘</w:t>
      </w:r>
      <w:r w:rsidRPr="009A5E92">
        <w:rPr>
          <w:rFonts w:ascii="Times New Roman" w:hAnsi="Times New Roman" w:cs="Times New Roman"/>
          <w:color w:val="auto"/>
        </w:rPr>
        <w:t>Thornhill Experience</w:t>
      </w:r>
      <w:r w:rsidR="00541B5F" w:rsidRPr="009A5E92">
        <w:rPr>
          <w:rFonts w:ascii="Times New Roman" w:hAnsi="Times New Roman" w:cs="Times New Roman"/>
          <w:color w:val="auto"/>
        </w:rPr>
        <w:t>’</w:t>
      </w:r>
      <w:r w:rsidRPr="009A5E92">
        <w:rPr>
          <w:rFonts w:ascii="Times New Roman" w:hAnsi="Times New Roman" w:cs="Times New Roman"/>
          <w:color w:val="auto"/>
        </w:rPr>
        <w:t>, Museum room</w:t>
      </w:r>
      <w:r w:rsidR="008C3F9B" w:rsidRPr="009A5E92">
        <w:rPr>
          <w:rFonts w:ascii="Times New Roman" w:hAnsi="Times New Roman" w:cs="Times New Roman"/>
          <w:color w:val="auto"/>
        </w:rPr>
        <w:t>.</w:t>
      </w:r>
      <w:bookmarkEnd w:id="252"/>
      <w:bookmarkEnd w:id="253"/>
    </w:p>
    <w:p w14:paraId="523C4413" w14:textId="3991C6A2" w:rsidR="008A4F40" w:rsidRPr="009A5E92" w:rsidRDefault="00591F10" w:rsidP="002F3B93">
      <w:pPr>
        <w:spacing w:line="360" w:lineRule="auto"/>
        <w:rPr>
          <w:rFonts w:ascii="Times New Roman" w:eastAsia="Times New Roman" w:hAnsi="Times New Roman" w:cs="Times New Roman"/>
        </w:rPr>
      </w:pPr>
      <w:r w:rsidRPr="009A5E92">
        <w:rPr>
          <w:rFonts w:ascii="Times New Roman" w:hAnsi="Times New Roman" w:cs="Times New Roman"/>
        </w:rPr>
        <w:t>For</w:t>
      </w:r>
      <w:r w:rsidR="00825E61" w:rsidRPr="009A5E92">
        <w:rPr>
          <w:rFonts w:ascii="Times New Roman" w:hAnsi="Times New Roman" w:cs="Times New Roman"/>
        </w:rPr>
        <w:t xml:space="preserve"> the </w:t>
      </w:r>
      <w:r w:rsidR="00AB5D2B" w:rsidRPr="009A5E92">
        <w:rPr>
          <w:rFonts w:ascii="Times New Roman" w:hAnsi="Times New Roman" w:cs="Times New Roman"/>
        </w:rPr>
        <w:t xml:space="preserve">visitor to feel </w:t>
      </w:r>
      <w:r w:rsidR="006C692A" w:rsidRPr="009A5E92">
        <w:rPr>
          <w:rFonts w:ascii="Times New Roman" w:hAnsi="Times New Roman" w:cs="Times New Roman"/>
        </w:rPr>
        <w:t>fully</w:t>
      </w:r>
      <w:r w:rsidR="00AB5D2B" w:rsidRPr="009A5E92">
        <w:rPr>
          <w:rFonts w:ascii="Times New Roman" w:hAnsi="Times New Roman" w:cs="Times New Roman"/>
        </w:rPr>
        <w:t xml:space="preserve"> immersed in the </w:t>
      </w:r>
      <w:r w:rsidR="002F3B93" w:rsidRPr="009A5E92">
        <w:rPr>
          <w:rFonts w:ascii="Times New Roman" w:hAnsi="Times New Roman" w:cs="Times New Roman"/>
        </w:rPr>
        <w:t>environment</w:t>
      </w:r>
      <w:r w:rsidR="00AB5D2B" w:rsidRPr="009A5E92">
        <w:rPr>
          <w:rFonts w:ascii="Times New Roman" w:hAnsi="Times New Roman" w:cs="Times New Roman"/>
        </w:rPr>
        <w:t>, spa</w:t>
      </w:r>
      <w:r w:rsidR="002F3B93" w:rsidRPr="009A5E92">
        <w:rPr>
          <w:rFonts w:ascii="Times New Roman" w:hAnsi="Times New Roman" w:cs="Times New Roman"/>
        </w:rPr>
        <w:t>t</w:t>
      </w:r>
      <w:r w:rsidR="00AB5D2B" w:rsidRPr="009A5E92">
        <w:rPr>
          <w:rFonts w:ascii="Times New Roman" w:hAnsi="Times New Roman" w:cs="Times New Roman"/>
        </w:rPr>
        <w:t xml:space="preserve">ial mapping was </w:t>
      </w:r>
      <w:r w:rsidR="00396133" w:rsidRPr="009A5E92">
        <w:rPr>
          <w:rFonts w:ascii="Times New Roman" w:hAnsi="Times New Roman" w:cs="Times New Roman"/>
        </w:rPr>
        <w:t xml:space="preserve">created </w:t>
      </w:r>
      <w:r w:rsidR="00E74AE7" w:rsidRPr="009A5E92">
        <w:rPr>
          <w:rFonts w:ascii="Times New Roman" w:hAnsi="Times New Roman" w:cs="Times New Roman"/>
        </w:rPr>
        <w:t>to</w:t>
      </w:r>
      <w:r w:rsidR="00396133" w:rsidRPr="009A5E92">
        <w:rPr>
          <w:rFonts w:ascii="Times New Roman" w:hAnsi="Times New Roman" w:cs="Times New Roman"/>
        </w:rPr>
        <w:t xml:space="preserve"> surround the player in </w:t>
      </w:r>
      <w:r w:rsidR="004C6CC6" w:rsidRPr="009A5E92">
        <w:rPr>
          <w:rFonts w:ascii="Times New Roman" w:hAnsi="Times New Roman" w:cs="Times New Roman"/>
        </w:rPr>
        <w:t>an</w:t>
      </w:r>
      <w:r w:rsidR="00396133" w:rsidRPr="009A5E92">
        <w:rPr>
          <w:rFonts w:ascii="Times New Roman" w:hAnsi="Times New Roman" w:cs="Times New Roman"/>
        </w:rPr>
        <w:t xml:space="preserve"> enclosed </w:t>
      </w:r>
      <w:r w:rsidR="003F2555" w:rsidRPr="009A5E92">
        <w:rPr>
          <w:rFonts w:ascii="Times New Roman" w:hAnsi="Times New Roman" w:cs="Times New Roman"/>
        </w:rPr>
        <w:t xml:space="preserve">virtual </w:t>
      </w:r>
      <w:r w:rsidR="002F3B93" w:rsidRPr="009A5E92">
        <w:rPr>
          <w:rFonts w:ascii="Times New Roman" w:hAnsi="Times New Roman" w:cs="Times New Roman"/>
        </w:rPr>
        <w:t>environment</w:t>
      </w:r>
      <w:r w:rsidR="009315BA" w:rsidRPr="009A5E92">
        <w:rPr>
          <w:rFonts w:ascii="Times New Roman" w:hAnsi="Times New Roman" w:cs="Times New Roman"/>
        </w:rPr>
        <w:t>. T</w:t>
      </w:r>
      <w:r w:rsidR="003F2555" w:rsidRPr="009A5E92">
        <w:rPr>
          <w:rFonts w:ascii="Times New Roman" w:hAnsi="Times New Roman" w:cs="Times New Roman"/>
        </w:rPr>
        <w:t>he museum featured a doorway that appeared to lead to another room in the museum, however</w:t>
      </w:r>
      <w:r w:rsidR="00847C2F" w:rsidRPr="009A5E92">
        <w:rPr>
          <w:rFonts w:ascii="Times New Roman" w:hAnsi="Times New Roman" w:cs="Times New Roman"/>
        </w:rPr>
        <w:t>,</w:t>
      </w:r>
      <w:r w:rsidR="003F2555" w:rsidRPr="009A5E92">
        <w:rPr>
          <w:rFonts w:ascii="Times New Roman" w:hAnsi="Times New Roman" w:cs="Times New Roman"/>
        </w:rPr>
        <w:t xml:space="preserve"> that was created to</w:t>
      </w:r>
      <w:r w:rsidR="00E45265" w:rsidRPr="009A5E92">
        <w:rPr>
          <w:rFonts w:ascii="Times New Roman" w:eastAsia="Times New Roman" w:hAnsi="Times New Roman" w:cs="Times New Roman"/>
        </w:rPr>
        <w:t xml:space="preserve"> avoid the visitor feeling enclosed in a single room, the layout </w:t>
      </w:r>
      <w:r w:rsidR="002F3B93" w:rsidRPr="009A5E92">
        <w:rPr>
          <w:rFonts w:ascii="Times New Roman" w:eastAsia="Times New Roman" w:hAnsi="Times New Roman" w:cs="Times New Roman"/>
        </w:rPr>
        <w:t>replicat</w:t>
      </w:r>
      <w:r w:rsidR="000E4B4A" w:rsidRPr="009A5E92">
        <w:rPr>
          <w:rFonts w:ascii="Times New Roman" w:eastAsia="Times New Roman" w:hAnsi="Times New Roman" w:cs="Times New Roman"/>
        </w:rPr>
        <w:t>ing</w:t>
      </w:r>
      <w:r w:rsidR="002F3B93" w:rsidRPr="009A5E92">
        <w:rPr>
          <w:rFonts w:ascii="Times New Roman" w:eastAsia="Times New Roman" w:hAnsi="Times New Roman" w:cs="Times New Roman"/>
        </w:rPr>
        <w:t xml:space="preserve"> a real museum design. </w:t>
      </w:r>
    </w:p>
    <w:p w14:paraId="75D42813" w14:textId="7E0AA862" w:rsidR="008A4F40" w:rsidRPr="009A5E92" w:rsidRDefault="008A4F40" w:rsidP="002F3B93">
      <w:pPr>
        <w:spacing w:line="360" w:lineRule="auto"/>
        <w:rPr>
          <w:rFonts w:ascii="Times New Roman" w:eastAsia="Times New Roman" w:hAnsi="Times New Roman" w:cs="Times New Roman"/>
        </w:rPr>
      </w:pPr>
      <w:r w:rsidRPr="009A5E92">
        <w:rPr>
          <w:rFonts w:ascii="Times New Roman" w:eastAsia="Times New Roman" w:hAnsi="Times New Roman" w:cs="Times New Roman"/>
        </w:rPr>
        <w:t xml:space="preserve">To inform the player that the second museum room was not playable it was darkened with limited lighting to disinterest the player and stay in the same room. </w:t>
      </w:r>
      <w:r w:rsidR="000B3208" w:rsidRPr="009A5E92">
        <w:rPr>
          <w:rFonts w:ascii="Times New Roman" w:eastAsia="Times New Roman" w:hAnsi="Times New Roman" w:cs="Times New Roman"/>
        </w:rPr>
        <w:t>This is a common technique used in gaming to focus a player on a certain path or guide them to desired interactions</w:t>
      </w:r>
      <w:r w:rsidR="00850712" w:rsidRPr="009A5E92">
        <w:rPr>
          <w:rFonts w:ascii="Times New Roman" w:eastAsia="Times New Roman" w:hAnsi="Times New Roman" w:cs="Times New Roman"/>
        </w:rPr>
        <w:t>. T</w:t>
      </w:r>
      <w:r w:rsidR="000B3208" w:rsidRPr="009A5E92">
        <w:rPr>
          <w:rFonts w:ascii="Times New Roman" w:eastAsia="Times New Roman" w:hAnsi="Times New Roman" w:cs="Times New Roman"/>
        </w:rPr>
        <w:t xml:space="preserve">he ceramics in the museum were lit directly above to highlight </w:t>
      </w:r>
      <w:r w:rsidR="006C22AC" w:rsidRPr="009A5E92">
        <w:rPr>
          <w:rFonts w:ascii="Times New Roman" w:eastAsia="Times New Roman" w:hAnsi="Times New Roman" w:cs="Times New Roman"/>
        </w:rPr>
        <w:t>what the visitor should interact with.</w:t>
      </w:r>
    </w:p>
    <w:p w14:paraId="61C41FB9" w14:textId="77777777" w:rsidR="00EF3C90" w:rsidRPr="009A5E92" w:rsidRDefault="00EF3C90" w:rsidP="00EF3C90">
      <w:pPr>
        <w:keepNext/>
        <w:spacing w:line="360" w:lineRule="auto"/>
      </w:pPr>
      <w:r w:rsidRPr="009A5E92">
        <w:rPr>
          <w:noProof/>
        </w:rPr>
        <w:lastRenderedPageBreak/>
        <w:drawing>
          <wp:inline distT="0" distB="0" distL="0" distR="0" wp14:anchorId="282E53D7" wp14:editId="605CF9BC">
            <wp:extent cx="5715000" cy="3219450"/>
            <wp:effectExtent l="0" t="0" r="0" b="0"/>
            <wp:docPr id="938477133" name="Picture 938477133" descr="RISE OF THE TOMB RAIDER: Geothermal Valley - House of the Afflic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477133"/>
                    <pic:cNvPicPr/>
                  </pic:nvPicPr>
                  <pic:blipFill>
                    <a:blip r:embed="rId59">
                      <a:extLst>
                        <a:ext uri="{28A0092B-C50C-407E-A947-70E740481C1C}">
                          <a14:useLocalDpi xmlns:a14="http://schemas.microsoft.com/office/drawing/2010/main" val="0"/>
                        </a:ext>
                      </a:extLst>
                    </a:blip>
                    <a:stretch>
                      <a:fillRect/>
                    </a:stretch>
                  </pic:blipFill>
                  <pic:spPr>
                    <a:xfrm>
                      <a:off x="0" y="0"/>
                      <a:ext cx="5715000" cy="3219450"/>
                    </a:xfrm>
                    <a:prstGeom prst="rect">
                      <a:avLst/>
                    </a:prstGeom>
                  </pic:spPr>
                </pic:pic>
              </a:graphicData>
            </a:graphic>
          </wp:inline>
        </w:drawing>
      </w:r>
    </w:p>
    <w:p w14:paraId="474E24CB" w14:textId="46E66F2E" w:rsidR="00216EC7" w:rsidRPr="009A5E92" w:rsidRDefault="00EF3C90" w:rsidP="00EF3C90">
      <w:pPr>
        <w:pStyle w:val="Caption"/>
        <w:jc w:val="center"/>
        <w:rPr>
          <w:rFonts w:ascii="Times New Roman" w:hAnsi="Times New Roman" w:cs="Times New Roman"/>
          <w:color w:val="auto"/>
        </w:rPr>
      </w:pPr>
      <w:bookmarkStart w:id="254" w:name="_Ref154172529"/>
      <w:bookmarkStart w:id="255" w:name="_Toc154829366"/>
      <w:bookmarkStart w:id="256" w:name="_Toc177664932"/>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 xml:space="preserve"> SEQ Fig. \* ARABIC </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51</w:t>
      </w:r>
      <w:r w:rsidRPr="009A5E92">
        <w:rPr>
          <w:rFonts w:ascii="Times New Roman" w:hAnsi="Times New Roman" w:cs="Times New Roman"/>
          <w:color w:val="auto"/>
        </w:rPr>
        <w:fldChar w:fldCharType="end"/>
      </w:r>
      <w:bookmarkEnd w:id="254"/>
      <w:r w:rsidRPr="009A5E92">
        <w:rPr>
          <w:rFonts w:ascii="Times New Roman" w:hAnsi="Times New Roman" w:cs="Times New Roman"/>
          <w:color w:val="auto"/>
        </w:rPr>
        <w:t>. Screenshot of the 'Rise of the Tomb Raider' game</w:t>
      </w:r>
      <w:r w:rsidR="008C3F9B" w:rsidRPr="009A5E92">
        <w:rPr>
          <w:rFonts w:ascii="Times New Roman" w:hAnsi="Times New Roman" w:cs="Times New Roman"/>
          <w:color w:val="auto"/>
        </w:rPr>
        <w:t>.</w:t>
      </w:r>
      <w:bookmarkEnd w:id="255"/>
      <w:bookmarkEnd w:id="256"/>
    </w:p>
    <w:p w14:paraId="250FBA45" w14:textId="5BC11F81" w:rsidR="00EF3C90" w:rsidRPr="009A5E92" w:rsidRDefault="00143791" w:rsidP="002F3B93">
      <w:pPr>
        <w:spacing w:line="360" w:lineRule="auto"/>
        <w:rPr>
          <w:rFonts w:ascii="Times New Roman" w:hAnsi="Times New Roman" w:cs="Times New Roman"/>
        </w:rPr>
      </w:pPr>
      <w:r w:rsidRPr="009A5E92">
        <w:rPr>
          <w:rFonts w:ascii="Times New Roman" w:hAnsi="Times New Roman" w:cs="Times New Roman"/>
        </w:rPr>
        <w:t xml:space="preserve">In </w:t>
      </w:r>
      <w:r w:rsidRPr="009A5E92">
        <w:rPr>
          <w:rFonts w:ascii="Times New Roman" w:hAnsi="Times New Roman" w:cs="Times New Roman"/>
        </w:rPr>
        <w:fldChar w:fldCharType="begin"/>
      </w:r>
      <w:r w:rsidRPr="009A5E92">
        <w:rPr>
          <w:rFonts w:ascii="Times New Roman" w:hAnsi="Times New Roman" w:cs="Times New Roman"/>
        </w:rPr>
        <w:instrText xml:space="preserve"> REF _Ref154172529 \h </w:instrText>
      </w:r>
      <w:r w:rsidR="004D1FE5" w:rsidRPr="009A5E92">
        <w:rPr>
          <w:rFonts w:ascii="Times New Roman" w:hAnsi="Times New Roman" w:cs="Times New Roman"/>
        </w:rPr>
        <w:instrText xml:space="preserve"> \* MERGEFORMAT </w:instrText>
      </w:r>
      <w:r w:rsidRPr="009A5E92">
        <w:rPr>
          <w:rFonts w:ascii="Times New Roman" w:hAnsi="Times New Roman" w:cs="Times New Roman"/>
        </w:rPr>
      </w:r>
      <w:r w:rsidRPr="009A5E92">
        <w:rPr>
          <w:rFonts w:ascii="Times New Roman" w:hAnsi="Times New Roman" w:cs="Times New Roman"/>
        </w:rPr>
        <w:fldChar w:fldCharType="separate"/>
      </w:r>
      <w:r w:rsidR="008768C1" w:rsidRPr="009A5E92">
        <w:rPr>
          <w:rFonts w:ascii="Times New Roman" w:hAnsi="Times New Roman" w:cs="Times New Roman"/>
        </w:rPr>
        <w:t xml:space="preserve">Fig. </w:t>
      </w:r>
      <w:r w:rsidR="008768C1">
        <w:rPr>
          <w:rFonts w:ascii="Times New Roman" w:hAnsi="Times New Roman" w:cs="Times New Roman"/>
          <w:noProof/>
        </w:rPr>
        <w:t>48</w:t>
      </w:r>
      <w:r w:rsidRPr="009A5E92">
        <w:rPr>
          <w:rFonts w:ascii="Times New Roman" w:hAnsi="Times New Roman" w:cs="Times New Roman"/>
        </w:rPr>
        <w:fldChar w:fldCharType="end"/>
      </w:r>
      <w:r w:rsidRPr="009A5E92">
        <w:rPr>
          <w:rFonts w:ascii="Times New Roman" w:hAnsi="Times New Roman" w:cs="Times New Roman"/>
        </w:rPr>
        <w:t xml:space="preserve">, </w:t>
      </w:r>
      <w:r w:rsidR="0036164B" w:rsidRPr="009A5E92">
        <w:rPr>
          <w:rFonts w:ascii="Times New Roman" w:hAnsi="Times New Roman" w:cs="Times New Roman"/>
        </w:rPr>
        <w:t xml:space="preserve">the game ‘Rise of the Tomb Raider’ </w:t>
      </w:r>
      <w:r w:rsidR="004D1FE5" w:rsidRPr="009A5E92">
        <w:rPr>
          <w:rFonts w:ascii="Times New Roman" w:hAnsi="Times New Roman" w:cs="Times New Roman"/>
        </w:rPr>
        <w:t>s</w:t>
      </w:r>
      <w:r w:rsidR="0036164B" w:rsidRPr="009A5E92">
        <w:rPr>
          <w:rFonts w:ascii="Times New Roman" w:hAnsi="Times New Roman" w:cs="Times New Roman"/>
        </w:rPr>
        <w:t xml:space="preserve">hows </w:t>
      </w:r>
      <w:r w:rsidR="00E60782" w:rsidRPr="009A5E92">
        <w:rPr>
          <w:rFonts w:ascii="Times New Roman" w:hAnsi="Times New Roman" w:cs="Times New Roman"/>
        </w:rPr>
        <w:t xml:space="preserve">lighting being used </w:t>
      </w:r>
      <w:r w:rsidR="00E011CB" w:rsidRPr="009A5E92">
        <w:rPr>
          <w:rFonts w:ascii="Times New Roman" w:hAnsi="Times New Roman" w:cs="Times New Roman"/>
        </w:rPr>
        <w:t xml:space="preserve">in </w:t>
      </w:r>
      <w:r w:rsidR="00D252AA" w:rsidRPr="009A5E92">
        <w:rPr>
          <w:rFonts w:ascii="Times New Roman" w:hAnsi="Times New Roman" w:cs="Times New Roman"/>
        </w:rPr>
        <w:t>a comparable way</w:t>
      </w:r>
      <w:r w:rsidR="00E011CB" w:rsidRPr="009A5E92">
        <w:rPr>
          <w:rFonts w:ascii="Times New Roman" w:hAnsi="Times New Roman" w:cs="Times New Roman"/>
        </w:rPr>
        <w:t>.</w:t>
      </w:r>
      <w:r w:rsidR="00E25395" w:rsidRPr="009A5E92">
        <w:rPr>
          <w:rFonts w:ascii="Times New Roman" w:hAnsi="Times New Roman" w:cs="Times New Roman"/>
        </w:rPr>
        <w:t xml:space="preserve"> An interactable object has been highlighted with its own light source, </w:t>
      </w:r>
      <w:r w:rsidR="00FD37ED" w:rsidRPr="009A5E92">
        <w:rPr>
          <w:rFonts w:ascii="Times New Roman" w:hAnsi="Times New Roman" w:cs="Times New Roman"/>
        </w:rPr>
        <w:t>this has been circled for reference.</w:t>
      </w:r>
      <w:r w:rsidR="00A73684" w:rsidRPr="009A5E92">
        <w:rPr>
          <w:rFonts w:ascii="Times New Roman" w:hAnsi="Times New Roman" w:cs="Times New Roman"/>
        </w:rPr>
        <w:t xml:space="preserve"> The arrow shows the general light source direct</w:t>
      </w:r>
      <w:r w:rsidR="0066017D" w:rsidRPr="009A5E92">
        <w:rPr>
          <w:rFonts w:ascii="Times New Roman" w:hAnsi="Times New Roman" w:cs="Times New Roman"/>
        </w:rPr>
        <w:t>ing</w:t>
      </w:r>
      <w:r w:rsidR="00A73684" w:rsidRPr="009A5E92">
        <w:rPr>
          <w:rFonts w:ascii="Times New Roman" w:hAnsi="Times New Roman" w:cs="Times New Roman"/>
        </w:rPr>
        <w:t xml:space="preserve"> the player on where t</w:t>
      </w:r>
      <w:r w:rsidR="0066017D" w:rsidRPr="009A5E92">
        <w:rPr>
          <w:rFonts w:ascii="Times New Roman" w:hAnsi="Times New Roman" w:cs="Times New Roman"/>
        </w:rPr>
        <w:t>o</w:t>
      </w:r>
      <w:r w:rsidR="00A73684" w:rsidRPr="009A5E92">
        <w:rPr>
          <w:rFonts w:ascii="Times New Roman" w:hAnsi="Times New Roman" w:cs="Times New Roman"/>
        </w:rPr>
        <w:t xml:space="preserve"> go next, with</w:t>
      </w:r>
      <w:r w:rsidR="0066017D" w:rsidRPr="009A5E92">
        <w:rPr>
          <w:rFonts w:ascii="Times New Roman" w:hAnsi="Times New Roman" w:cs="Times New Roman"/>
        </w:rPr>
        <w:t xml:space="preserve"> the</w:t>
      </w:r>
      <w:r w:rsidR="00A73684" w:rsidRPr="009A5E92">
        <w:rPr>
          <w:rFonts w:ascii="Times New Roman" w:hAnsi="Times New Roman" w:cs="Times New Roman"/>
        </w:rPr>
        <w:t xml:space="preserve"> surrounding </w:t>
      </w:r>
      <w:r w:rsidR="00C27CBB" w:rsidRPr="009A5E92">
        <w:rPr>
          <w:rFonts w:ascii="Times New Roman" w:hAnsi="Times New Roman" w:cs="Times New Roman"/>
        </w:rPr>
        <w:t>environment</w:t>
      </w:r>
      <w:r w:rsidR="00A73684" w:rsidRPr="009A5E92">
        <w:rPr>
          <w:rFonts w:ascii="Times New Roman" w:hAnsi="Times New Roman" w:cs="Times New Roman"/>
        </w:rPr>
        <w:t xml:space="preserve"> </w:t>
      </w:r>
      <w:r w:rsidR="00C75A8C" w:rsidRPr="009A5E92">
        <w:rPr>
          <w:rFonts w:ascii="Times New Roman" w:hAnsi="Times New Roman" w:cs="Times New Roman"/>
        </w:rPr>
        <w:t xml:space="preserve">dimmed </w:t>
      </w:r>
      <w:r w:rsidR="002702FC" w:rsidRPr="009A5E92">
        <w:rPr>
          <w:rFonts w:ascii="Times New Roman" w:hAnsi="Times New Roman" w:cs="Times New Roman"/>
        </w:rPr>
        <w:t>in brightness to make it appear less interesting.</w:t>
      </w:r>
    </w:p>
    <w:p w14:paraId="6A196E77" w14:textId="37C0D9F3" w:rsidR="00205084" w:rsidRPr="009A5E92" w:rsidRDefault="006073F0" w:rsidP="002F3B93">
      <w:pPr>
        <w:spacing w:line="360" w:lineRule="auto"/>
        <w:rPr>
          <w:rFonts w:ascii="Times New Roman" w:eastAsia="Times New Roman" w:hAnsi="Times New Roman" w:cs="Times New Roman"/>
        </w:rPr>
      </w:pPr>
      <w:r w:rsidRPr="009A5E92">
        <w:rPr>
          <w:rFonts w:ascii="Times New Roman" w:eastAsia="Times New Roman" w:hAnsi="Times New Roman" w:cs="Times New Roman"/>
        </w:rPr>
        <w:t>F</w:t>
      </w:r>
      <w:r w:rsidR="00205084" w:rsidRPr="009A5E92">
        <w:rPr>
          <w:rFonts w:ascii="Times New Roman" w:eastAsia="Times New Roman" w:hAnsi="Times New Roman" w:cs="Times New Roman"/>
        </w:rPr>
        <w:t xml:space="preserve">or </w:t>
      </w:r>
      <w:r w:rsidR="009B3BBE" w:rsidRPr="009A5E92">
        <w:rPr>
          <w:rFonts w:ascii="Times New Roman" w:eastAsia="Times New Roman" w:hAnsi="Times New Roman" w:cs="Times New Roman"/>
        </w:rPr>
        <w:t>the</w:t>
      </w:r>
      <w:r w:rsidR="00205084" w:rsidRPr="009A5E92">
        <w:rPr>
          <w:rFonts w:ascii="Times New Roman" w:eastAsia="Times New Roman" w:hAnsi="Times New Roman" w:cs="Times New Roman"/>
        </w:rPr>
        <w:t xml:space="preserve"> </w:t>
      </w:r>
      <w:r w:rsidR="00262EAF" w:rsidRPr="009A5E92">
        <w:rPr>
          <w:rFonts w:ascii="Times New Roman" w:eastAsia="Times New Roman" w:hAnsi="Times New Roman" w:cs="Times New Roman"/>
        </w:rPr>
        <w:t xml:space="preserve">environment map design of the </w:t>
      </w:r>
      <w:r w:rsidRPr="009A5E92">
        <w:rPr>
          <w:rFonts w:ascii="Times New Roman" w:eastAsia="Times New Roman" w:hAnsi="Times New Roman" w:cs="Times New Roman"/>
        </w:rPr>
        <w:t>three</w:t>
      </w:r>
      <w:r w:rsidR="00262EAF" w:rsidRPr="009A5E92">
        <w:rPr>
          <w:rFonts w:ascii="Times New Roman" w:eastAsia="Times New Roman" w:hAnsi="Times New Roman" w:cs="Times New Roman"/>
        </w:rPr>
        <w:t xml:space="preserve"> rooms</w:t>
      </w:r>
      <w:r w:rsidR="007F7980" w:rsidRPr="009A5E92">
        <w:rPr>
          <w:rFonts w:ascii="Times New Roman" w:eastAsia="Times New Roman" w:hAnsi="Times New Roman" w:cs="Times New Roman"/>
        </w:rPr>
        <w:t xml:space="preserve"> (see </w:t>
      </w:r>
      <w:r w:rsidR="007F7980" w:rsidRPr="009A5E92">
        <w:rPr>
          <w:rFonts w:ascii="Times New Roman" w:eastAsia="Times New Roman" w:hAnsi="Times New Roman" w:cs="Times New Roman"/>
        </w:rPr>
        <w:fldChar w:fldCharType="begin"/>
      </w:r>
      <w:r w:rsidR="007F7980" w:rsidRPr="009A5E92">
        <w:rPr>
          <w:rFonts w:ascii="Times New Roman" w:eastAsia="Times New Roman" w:hAnsi="Times New Roman" w:cs="Times New Roman"/>
        </w:rPr>
        <w:instrText xml:space="preserve"> REF _Ref117700475 \h </w:instrText>
      </w:r>
      <w:r w:rsidR="006B723C" w:rsidRPr="009A5E92">
        <w:rPr>
          <w:rFonts w:ascii="Times New Roman" w:eastAsia="Times New Roman" w:hAnsi="Times New Roman" w:cs="Times New Roman"/>
        </w:rPr>
        <w:instrText xml:space="preserve"> \* MERGEFORMAT </w:instrText>
      </w:r>
      <w:r w:rsidR="007F7980" w:rsidRPr="009A5E92">
        <w:rPr>
          <w:rFonts w:ascii="Times New Roman" w:eastAsia="Times New Roman" w:hAnsi="Times New Roman" w:cs="Times New Roman"/>
        </w:rPr>
      </w:r>
      <w:r w:rsidR="007F7980" w:rsidRPr="009A5E92">
        <w:rPr>
          <w:rFonts w:ascii="Times New Roman" w:eastAsia="Times New Roman" w:hAnsi="Times New Roman" w:cs="Times New Roman"/>
        </w:rPr>
        <w:fldChar w:fldCharType="separate"/>
      </w:r>
      <w:r w:rsidR="008768C1" w:rsidRPr="009A5E92">
        <w:rPr>
          <w:rFonts w:ascii="Times New Roman" w:hAnsi="Times New Roman" w:cs="Times New Roman"/>
        </w:rPr>
        <w:t xml:space="preserve">Fig. </w:t>
      </w:r>
      <w:r w:rsidR="008768C1">
        <w:rPr>
          <w:rFonts w:ascii="Times New Roman" w:hAnsi="Times New Roman" w:cs="Times New Roman"/>
          <w:noProof/>
        </w:rPr>
        <w:t>49</w:t>
      </w:r>
      <w:r w:rsidR="007F7980" w:rsidRPr="009A5E92">
        <w:rPr>
          <w:rFonts w:ascii="Times New Roman" w:eastAsia="Times New Roman" w:hAnsi="Times New Roman" w:cs="Times New Roman"/>
        </w:rPr>
        <w:fldChar w:fldCharType="end"/>
      </w:r>
      <w:r w:rsidR="007F7980" w:rsidRPr="009A5E92">
        <w:rPr>
          <w:rFonts w:ascii="Times New Roman" w:eastAsia="Times New Roman" w:hAnsi="Times New Roman" w:cs="Times New Roman"/>
        </w:rPr>
        <w:t>)</w:t>
      </w:r>
      <w:r w:rsidR="00262EAF" w:rsidRPr="009A5E92">
        <w:rPr>
          <w:rFonts w:ascii="Times New Roman" w:eastAsia="Times New Roman" w:hAnsi="Times New Roman" w:cs="Times New Roman"/>
        </w:rPr>
        <w:t>, the dotted line represents other rooms visible to the visitor but are not accessible.</w:t>
      </w:r>
      <w:r w:rsidR="007925EB" w:rsidRPr="009A5E92">
        <w:rPr>
          <w:rFonts w:ascii="Times New Roman" w:eastAsia="Times New Roman" w:hAnsi="Times New Roman" w:cs="Times New Roman"/>
        </w:rPr>
        <w:t xml:space="preserve"> The yellow dots represent the</w:t>
      </w:r>
      <w:r w:rsidR="008706D5" w:rsidRPr="009A5E92">
        <w:rPr>
          <w:rFonts w:ascii="Times New Roman" w:eastAsia="Times New Roman" w:hAnsi="Times New Roman" w:cs="Times New Roman"/>
        </w:rPr>
        <w:t xml:space="preserve"> </w:t>
      </w:r>
      <w:r w:rsidR="003E7D90" w:rsidRPr="009A5E92">
        <w:rPr>
          <w:rFonts w:ascii="Times New Roman" w:eastAsia="Times New Roman" w:hAnsi="Times New Roman" w:cs="Times New Roman"/>
        </w:rPr>
        <w:t>light sources in the scene.</w:t>
      </w:r>
    </w:p>
    <w:p w14:paraId="4A46D940" w14:textId="77777777" w:rsidR="009B3BBE" w:rsidRPr="009A5E92" w:rsidRDefault="009B3BBE" w:rsidP="009B3BBE">
      <w:pPr>
        <w:keepNext/>
        <w:spacing w:line="360" w:lineRule="auto"/>
      </w:pPr>
      <w:r w:rsidRPr="009A5E92">
        <w:rPr>
          <w:noProof/>
        </w:rPr>
        <w:lastRenderedPageBreak/>
        <w:drawing>
          <wp:inline distT="0" distB="0" distL="0" distR="0" wp14:anchorId="1200F1CD" wp14:editId="3083AA18">
            <wp:extent cx="5700156" cy="3134756"/>
            <wp:effectExtent l="0" t="0" r="0" b="8890"/>
            <wp:docPr id="18" name="Picture 1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10;&#10;Description automatically generated"/>
                    <pic:cNvPicPr/>
                  </pic:nvPicPr>
                  <pic:blipFill rotWithShape="1">
                    <a:blip r:embed="rId60"/>
                    <a:srcRect l="311" t="1" r="226" b="761"/>
                    <a:stretch/>
                  </pic:blipFill>
                  <pic:spPr bwMode="auto">
                    <a:xfrm>
                      <a:off x="0" y="0"/>
                      <a:ext cx="5700757" cy="3135086"/>
                    </a:xfrm>
                    <a:prstGeom prst="rect">
                      <a:avLst/>
                    </a:prstGeom>
                    <a:ln>
                      <a:noFill/>
                    </a:ln>
                    <a:extLst>
                      <a:ext uri="{53640926-AAD7-44D8-BBD7-CCE9431645EC}">
                        <a14:shadowObscured xmlns:a14="http://schemas.microsoft.com/office/drawing/2010/main"/>
                      </a:ext>
                    </a:extLst>
                  </pic:spPr>
                </pic:pic>
              </a:graphicData>
            </a:graphic>
          </wp:inline>
        </w:drawing>
      </w:r>
    </w:p>
    <w:p w14:paraId="36024574" w14:textId="39BEEF56" w:rsidR="009B3BBE" w:rsidRPr="009A5E92" w:rsidRDefault="009B3BBE" w:rsidP="009B3BBE">
      <w:pPr>
        <w:pStyle w:val="Caption"/>
        <w:jc w:val="center"/>
        <w:rPr>
          <w:rFonts w:ascii="Times New Roman" w:eastAsia="Times New Roman" w:hAnsi="Times New Roman" w:cs="Times New Roman"/>
          <w:color w:val="auto"/>
        </w:rPr>
      </w:pPr>
      <w:bookmarkStart w:id="257" w:name="_Ref117700475"/>
      <w:bookmarkStart w:id="258" w:name="_Toc154829367"/>
      <w:bookmarkStart w:id="259" w:name="_Toc177664933"/>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 xml:space="preserve"> SEQ Fig. \* ARABIC </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52</w:t>
      </w:r>
      <w:r w:rsidRPr="009A5E92">
        <w:rPr>
          <w:rFonts w:ascii="Times New Roman" w:hAnsi="Times New Roman" w:cs="Times New Roman"/>
          <w:color w:val="auto"/>
        </w:rPr>
        <w:fldChar w:fldCharType="end"/>
      </w:r>
      <w:bookmarkEnd w:id="257"/>
      <w:r w:rsidRPr="009A5E92">
        <w:rPr>
          <w:rFonts w:ascii="Times New Roman" w:hAnsi="Times New Roman" w:cs="Times New Roman"/>
          <w:color w:val="auto"/>
        </w:rPr>
        <w:t xml:space="preserve">. Environment Map Design for </w:t>
      </w:r>
      <w:r w:rsidR="00541B5F" w:rsidRPr="009A5E92">
        <w:rPr>
          <w:rFonts w:ascii="Times New Roman" w:hAnsi="Times New Roman" w:cs="Times New Roman"/>
          <w:color w:val="auto"/>
        </w:rPr>
        <w:t>t</w:t>
      </w:r>
      <w:r w:rsidRPr="009A5E92">
        <w:rPr>
          <w:rFonts w:ascii="Times New Roman" w:hAnsi="Times New Roman" w:cs="Times New Roman"/>
          <w:color w:val="auto"/>
        </w:rPr>
        <w:t xml:space="preserve">he </w:t>
      </w:r>
      <w:r w:rsidR="00541B5F" w:rsidRPr="009A5E92">
        <w:rPr>
          <w:rFonts w:ascii="Times New Roman" w:hAnsi="Times New Roman" w:cs="Times New Roman"/>
          <w:color w:val="auto"/>
        </w:rPr>
        <w:t>‘</w:t>
      </w:r>
      <w:r w:rsidRPr="009A5E92">
        <w:rPr>
          <w:rFonts w:ascii="Times New Roman" w:hAnsi="Times New Roman" w:cs="Times New Roman"/>
          <w:color w:val="auto"/>
        </w:rPr>
        <w:t>Thornhill Experience</w:t>
      </w:r>
      <w:r w:rsidR="00541B5F" w:rsidRPr="009A5E92">
        <w:rPr>
          <w:rFonts w:ascii="Times New Roman" w:hAnsi="Times New Roman" w:cs="Times New Roman"/>
          <w:color w:val="auto"/>
        </w:rPr>
        <w:t>’</w:t>
      </w:r>
      <w:r w:rsidRPr="009A5E92">
        <w:rPr>
          <w:rFonts w:ascii="Times New Roman" w:hAnsi="Times New Roman" w:cs="Times New Roman"/>
          <w:color w:val="auto"/>
        </w:rPr>
        <w:t>.</w:t>
      </w:r>
      <w:bookmarkEnd w:id="258"/>
      <w:bookmarkEnd w:id="259"/>
    </w:p>
    <w:p w14:paraId="33230900" w14:textId="42064CEB" w:rsidR="00B14932" w:rsidRDefault="008332FA" w:rsidP="00B14932">
      <w:pPr>
        <w:spacing w:before="240" w:line="360" w:lineRule="auto"/>
        <w:rPr>
          <w:rFonts w:ascii="Times New Roman" w:hAnsi="Times New Roman" w:cs="Times New Roman"/>
          <w:noProof/>
        </w:rPr>
      </w:pPr>
      <w:r>
        <w:rPr>
          <w:rFonts w:ascii="Times New Roman" w:eastAsia="Times New Roman" w:hAnsi="Times New Roman" w:cs="Times New Roman"/>
        </w:rPr>
        <w:t>Additional</w:t>
      </w:r>
      <w:r w:rsidR="00B14932" w:rsidRPr="00C71126">
        <w:rPr>
          <w:rFonts w:ascii="Times New Roman" w:eastAsia="Times New Roman" w:hAnsi="Times New Roman" w:cs="Times New Roman"/>
        </w:rPr>
        <w:t xml:space="preserve"> objects are used to build a scene </w:t>
      </w:r>
      <w:r w:rsidR="00EF6157">
        <w:rPr>
          <w:rFonts w:ascii="Times New Roman" w:eastAsia="Times New Roman" w:hAnsi="Times New Roman" w:cs="Times New Roman"/>
        </w:rPr>
        <w:t>to replicate a t</w:t>
      </w:r>
      <w:r w:rsidR="006314DD">
        <w:rPr>
          <w:rFonts w:ascii="Times New Roman" w:eastAsia="Times New Roman" w:hAnsi="Times New Roman" w:cs="Times New Roman"/>
        </w:rPr>
        <w:t>raditional</w:t>
      </w:r>
      <w:r w:rsidR="00EF6157">
        <w:rPr>
          <w:rFonts w:ascii="Times New Roman" w:eastAsia="Times New Roman" w:hAnsi="Times New Roman" w:cs="Times New Roman"/>
        </w:rPr>
        <w:t xml:space="preserve"> museum set</w:t>
      </w:r>
      <w:r w:rsidR="00D00769">
        <w:rPr>
          <w:rFonts w:ascii="Times New Roman" w:eastAsia="Times New Roman" w:hAnsi="Times New Roman" w:cs="Times New Roman"/>
        </w:rPr>
        <w:t>up</w:t>
      </w:r>
      <w:r w:rsidR="00990C54">
        <w:rPr>
          <w:rFonts w:ascii="Times New Roman" w:eastAsia="Times New Roman" w:hAnsi="Times New Roman" w:cs="Times New Roman"/>
        </w:rPr>
        <w:t>, s</w:t>
      </w:r>
      <w:r w:rsidR="00E411C4">
        <w:rPr>
          <w:rFonts w:ascii="Times New Roman" w:eastAsia="Times New Roman" w:hAnsi="Times New Roman" w:cs="Times New Roman"/>
        </w:rPr>
        <w:t>uch as</w:t>
      </w:r>
      <w:r w:rsidR="00B14932" w:rsidRPr="00C71126">
        <w:rPr>
          <w:rFonts w:ascii="Times New Roman" w:eastAsia="Times New Roman" w:hAnsi="Times New Roman" w:cs="Times New Roman"/>
        </w:rPr>
        <w:t xml:space="preserve"> </w:t>
      </w:r>
      <w:r w:rsidR="00B14932" w:rsidRPr="00631DCA">
        <w:rPr>
          <w:rFonts w:ascii="Times New Roman" w:eastAsia="Times New Roman" w:hAnsi="Times New Roman" w:cs="Times New Roman"/>
        </w:rPr>
        <w:t>cabinet</w:t>
      </w:r>
      <w:r w:rsidR="00990C54">
        <w:rPr>
          <w:rFonts w:ascii="Times New Roman" w:eastAsia="Times New Roman" w:hAnsi="Times New Roman" w:cs="Times New Roman"/>
        </w:rPr>
        <w:t>s</w:t>
      </w:r>
      <w:r w:rsidR="00B14932" w:rsidRPr="00631DCA">
        <w:rPr>
          <w:rFonts w:ascii="Times New Roman" w:eastAsia="Times New Roman" w:hAnsi="Times New Roman" w:cs="Times New Roman"/>
        </w:rPr>
        <w:t xml:space="preserve"> for </w:t>
      </w:r>
      <w:r w:rsidR="00EF6157">
        <w:rPr>
          <w:rFonts w:ascii="Times New Roman" w:eastAsia="Times New Roman" w:hAnsi="Times New Roman" w:cs="Times New Roman"/>
        </w:rPr>
        <w:t xml:space="preserve">the </w:t>
      </w:r>
      <w:r w:rsidR="00B14932" w:rsidRPr="00631DCA">
        <w:rPr>
          <w:rFonts w:ascii="Times New Roman" w:eastAsia="Times New Roman" w:hAnsi="Times New Roman" w:cs="Times New Roman"/>
        </w:rPr>
        <w:t xml:space="preserve">artefacts and benches for </w:t>
      </w:r>
      <w:r w:rsidR="00611568">
        <w:rPr>
          <w:rFonts w:ascii="Times New Roman" w:eastAsia="Times New Roman" w:hAnsi="Times New Roman" w:cs="Times New Roman"/>
        </w:rPr>
        <w:t xml:space="preserve">visitors to </w:t>
      </w:r>
      <w:r w:rsidR="00B14932" w:rsidRPr="00631DCA">
        <w:rPr>
          <w:rFonts w:ascii="Times New Roman" w:eastAsia="Times New Roman" w:hAnsi="Times New Roman" w:cs="Times New Roman"/>
        </w:rPr>
        <w:t>sit and admi</w:t>
      </w:r>
      <w:r w:rsidR="00611568">
        <w:rPr>
          <w:rFonts w:ascii="Times New Roman" w:eastAsia="Times New Roman" w:hAnsi="Times New Roman" w:cs="Times New Roman"/>
        </w:rPr>
        <w:t>re the</w:t>
      </w:r>
      <w:r w:rsidR="00B14932" w:rsidRPr="00631DCA">
        <w:rPr>
          <w:rFonts w:ascii="Times New Roman" w:eastAsia="Times New Roman" w:hAnsi="Times New Roman" w:cs="Times New Roman"/>
        </w:rPr>
        <w:t xml:space="preserve"> history or art. Replica paintings and </w:t>
      </w:r>
      <w:r w:rsidR="00B14932" w:rsidRPr="00D00769">
        <w:rPr>
          <w:rFonts w:ascii="Times New Roman" w:eastAsia="Times New Roman" w:hAnsi="Times New Roman" w:cs="Times New Roman"/>
        </w:rPr>
        <w:t xml:space="preserve">murals were featured on the walls that linked with the ceramics </w:t>
      </w:r>
      <w:r w:rsidR="00720A1F" w:rsidRPr="00D00769">
        <w:rPr>
          <w:rFonts w:ascii="Times New Roman" w:eastAsia="Times New Roman" w:hAnsi="Times New Roman" w:cs="Times New Roman"/>
        </w:rPr>
        <w:t>time periods</w:t>
      </w:r>
      <w:r w:rsidR="00B14932" w:rsidRPr="00D00769">
        <w:rPr>
          <w:rFonts w:ascii="Times New Roman" w:eastAsia="Times New Roman" w:hAnsi="Times New Roman" w:cs="Times New Roman"/>
        </w:rPr>
        <w:t xml:space="preserve"> to create additional visual interest.</w:t>
      </w:r>
      <w:r w:rsidR="00B14932" w:rsidRPr="00D00769">
        <w:rPr>
          <w:rFonts w:ascii="Times New Roman" w:hAnsi="Times New Roman" w:cs="Times New Roman"/>
          <w:noProof/>
        </w:rPr>
        <w:t xml:space="preserve"> </w:t>
      </w:r>
      <w:r w:rsidR="0028251A" w:rsidRPr="00D00769">
        <w:rPr>
          <w:rFonts w:ascii="Times New Roman" w:hAnsi="Times New Roman" w:cs="Times New Roman"/>
          <w:noProof/>
        </w:rPr>
        <w:t>This included painting</w:t>
      </w:r>
      <w:r w:rsidR="00A76EB1" w:rsidRPr="00D00769">
        <w:rPr>
          <w:rFonts w:ascii="Times New Roman" w:hAnsi="Times New Roman" w:cs="Times New Roman"/>
          <w:noProof/>
        </w:rPr>
        <w:t>s</w:t>
      </w:r>
      <w:r w:rsidR="0028251A" w:rsidRPr="00D00769">
        <w:rPr>
          <w:rFonts w:ascii="Times New Roman" w:hAnsi="Times New Roman" w:cs="Times New Roman"/>
          <w:noProof/>
        </w:rPr>
        <w:t xml:space="preserve"> and murals from the Han</w:t>
      </w:r>
      <w:r w:rsidR="00A76EB1" w:rsidRPr="00D00769">
        <w:rPr>
          <w:rFonts w:ascii="Times New Roman" w:hAnsi="Times New Roman" w:cs="Times New Roman"/>
          <w:noProof/>
        </w:rPr>
        <w:t xml:space="preserve"> and Tang dynasty.</w:t>
      </w:r>
      <w:r w:rsidR="0078738B" w:rsidRPr="00D00769">
        <w:rPr>
          <w:rFonts w:ascii="Times New Roman" w:hAnsi="Times New Roman" w:cs="Times New Roman"/>
          <w:noProof/>
        </w:rPr>
        <w:t xml:space="preserve"> </w:t>
      </w:r>
    </w:p>
    <w:p w14:paraId="705E018F" w14:textId="44FA05C4" w:rsidR="00874D22" w:rsidRDefault="00874D22" w:rsidP="00B14932">
      <w:pPr>
        <w:spacing w:before="240" w:line="360" w:lineRule="auto"/>
        <w:rPr>
          <w:noProof/>
        </w:rPr>
      </w:pPr>
      <w:r>
        <w:rPr>
          <w:rFonts w:ascii="Times New Roman" w:hAnsi="Times New Roman" w:cs="Times New Roman"/>
          <w:noProof/>
        </w:rPr>
        <w:t xml:space="preserve">The layout was decided from gathered references featured in </w:t>
      </w:r>
      <w:r w:rsidRPr="00BD3B82">
        <w:rPr>
          <w:rFonts w:ascii="Times New Roman" w:hAnsi="Times New Roman" w:cs="Times New Roman"/>
          <w:noProof/>
        </w:rPr>
        <w:fldChar w:fldCharType="begin"/>
      </w:r>
      <w:r w:rsidRPr="00BD3B82">
        <w:rPr>
          <w:rFonts w:ascii="Times New Roman" w:hAnsi="Times New Roman" w:cs="Times New Roman"/>
          <w:noProof/>
        </w:rPr>
        <w:instrText xml:space="preserve"> REF _Ref111473111 \h </w:instrText>
      </w:r>
      <w:r w:rsidR="00BD3B82" w:rsidRPr="00BD3B82">
        <w:rPr>
          <w:rFonts w:ascii="Times New Roman" w:hAnsi="Times New Roman" w:cs="Times New Roman"/>
          <w:noProof/>
        </w:rPr>
        <w:instrText xml:space="preserve"> \* MERGEFORMAT </w:instrText>
      </w:r>
      <w:r w:rsidRPr="00BD3B82">
        <w:rPr>
          <w:rFonts w:ascii="Times New Roman" w:hAnsi="Times New Roman" w:cs="Times New Roman"/>
          <w:noProof/>
        </w:rPr>
      </w:r>
      <w:r w:rsidRPr="00BD3B82">
        <w:rPr>
          <w:rFonts w:ascii="Times New Roman" w:hAnsi="Times New Roman" w:cs="Times New Roman"/>
          <w:noProof/>
        </w:rPr>
        <w:fldChar w:fldCharType="separate"/>
      </w:r>
      <w:r w:rsidR="008768C1" w:rsidRPr="009A5E92">
        <w:rPr>
          <w:rFonts w:ascii="Times New Roman" w:hAnsi="Times New Roman" w:cs="Times New Roman"/>
        </w:rPr>
        <w:t xml:space="preserve">Fig. </w:t>
      </w:r>
      <w:r w:rsidR="008768C1">
        <w:rPr>
          <w:rFonts w:ascii="Times New Roman" w:hAnsi="Times New Roman" w:cs="Times New Roman"/>
          <w:noProof/>
        </w:rPr>
        <w:t>50</w:t>
      </w:r>
      <w:r w:rsidRPr="00BD3B82">
        <w:rPr>
          <w:rFonts w:ascii="Times New Roman" w:hAnsi="Times New Roman" w:cs="Times New Roman"/>
          <w:noProof/>
        </w:rPr>
        <w:fldChar w:fldCharType="end"/>
      </w:r>
      <w:r w:rsidR="00063F7F">
        <w:rPr>
          <w:rFonts w:ascii="Times New Roman" w:hAnsi="Times New Roman" w:cs="Times New Roman"/>
          <w:noProof/>
        </w:rPr>
        <w:t xml:space="preserve">. This included deciding how light would enter the room and light up the scene. </w:t>
      </w:r>
      <w:r w:rsidR="000C0EE2">
        <w:rPr>
          <w:rFonts w:ascii="Times New Roman" w:hAnsi="Times New Roman" w:cs="Times New Roman"/>
          <w:noProof/>
        </w:rPr>
        <w:t xml:space="preserve">For museums to feature natural light </w:t>
      </w:r>
      <w:r w:rsidR="00102D65">
        <w:rPr>
          <w:rFonts w:ascii="Times New Roman" w:hAnsi="Times New Roman" w:cs="Times New Roman"/>
          <w:noProof/>
        </w:rPr>
        <w:t>some decided on a ceiling window to let in natural day light and illuminate the room</w:t>
      </w:r>
      <w:r w:rsidR="00770258">
        <w:rPr>
          <w:rFonts w:ascii="Times New Roman" w:hAnsi="Times New Roman" w:cs="Times New Roman"/>
          <w:noProof/>
        </w:rPr>
        <w:t>, with additional point lights around the ceiling window or above the art work</w:t>
      </w:r>
      <w:r w:rsidR="00062F19">
        <w:rPr>
          <w:rFonts w:ascii="Times New Roman" w:hAnsi="Times New Roman" w:cs="Times New Roman"/>
          <w:noProof/>
        </w:rPr>
        <w:t xml:space="preserve"> to highlight the viewing points in the room</w:t>
      </w:r>
      <w:r w:rsidR="00770258">
        <w:rPr>
          <w:rFonts w:ascii="Times New Roman" w:hAnsi="Times New Roman" w:cs="Times New Roman"/>
          <w:noProof/>
        </w:rPr>
        <w:t>.</w:t>
      </w:r>
      <w:r w:rsidR="00062F19">
        <w:rPr>
          <w:rFonts w:ascii="Times New Roman" w:hAnsi="Times New Roman" w:cs="Times New Roman"/>
          <w:noProof/>
        </w:rPr>
        <w:t xml:space="preserve"> </w:t>
      </w:r>
    </w:p>
    <w:p w14:paraId="20112E39" w14:textId="77777777" w:rsidR="00EE26E6" w:rsidRPr="009A5E92" w:rsidRDefault="00DF6863" w:rsidP="00EE26E6">
      <w:pPr>
        <w:keepNext/>
        <w:spacing w:before="240" w:line="360" w:lineRule="auto"/>
        <w:jc w:val="center"/>
      </w:pPr>
      <w:r w:rsidRPr="009A5E92">
        <w:rPr>
          <w:noProof/>
        </w:rPr>
        <w:lastRenderedPageBreak/>
        <w:drawing>
          <wp:inline distT="0" distB="0" distL="0" distR="0" wp14:anchorId="3FF921DE" wp14:editId="331D9B6A">
            <wp:extent cx="4450368" cy="3142769"/>
            <wp:effectExtent l="0" t="0" r="7620" b="635"/>
            <wp:docPr id="55" name="Picture 55" descr="A high angle view of a museu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450368" cy="3142769"/>
                    </a:xfrm>
                    <a:prstGeom prst="rect">
                      <a:avLst/>
                    </a:prstGeom>
                  </pic:spPr>
                </pic:pic>
              </a:graphicData>
            </a:graphic>
          </wp:inline>
        </w:drawing>
      </w:r>
    </w:p>
    <w:p w14:paraId="41AC70EA" w14:textId="37C0C487" w:rsidR="00DF6863" w:rsidRPr="009A5E92" w:rsidRDefault="00EE26E6" w:rsidP="00EE26E6">
      <w:pPr>
        <w:pStyle w:val="Caption"/>
        <w:jc w:val="center"/>
        <w:rPr>
          <w:rFonts w:ascii="Times New Roman" w:eastAsia="Times New Roman" w:hAnsi="Times New Roman" w:cs="Times New Roman"/>
          <w:color w:val="auto"/>
        </w:rPr>
      </w:pPr>
      <w:bookmarkStart w:id="260" w:name="_Ref111473111"/>
      <w:bookmarkStart w:id="261" w:name="_Toc154829368"/>
      <w:bookmarkStart w:id="262" w:name="_Toc177664934"/>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SEQ Fig. \* ARABIC</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53</w:t>
      </w:r>
      <w:r w:rsidRPr="009A5E92">
        <w:rPr>
          <w:rFonts w:ascii="Times New Roman" w:hAnsi="Times New Roman" w:cs="Times New Roman"/>
          <w:color w:val="auto"/>
        </w:rPr>
        <w:fldChar w:fldCharType="end"/>
      </w:r>
      <w:bookmarkEnd w:id="260"/>
      <w:r w:rsidRPr="009A5E92">
        <w:rPr>
          <w:rFonts w:ascii="Times New Roman" w:hAnsi="Times New Roman" w:cs="Times New Roman"/>
          <w:color w:val="auto"/>
        </w:rPr>
        <w:t xml:space="preserve">. </w:t>
      </w:r>
      <w:r w:rsidR="00D143A6" w:rsidRPr="009A5E92">
        <w:rPr>
          <w:rFonts w:ascii="Times New Roman" w:hAnsi="Times New Roman" w:cs="Times New Roman"/>
          <w:color w:val="auto"/>
        </w:rPr>
        <w:t>Mood board</w:t>
      </w:r>
      <w:r w:rsidRPr="009A5E92">
        <w:rPr>
          <w:rFonts w:ascii="Times New Roman" w:hAnsi="Times New Roman" w:cs="Times New Roman"/>
          <w:color w:val="auto"/>
        </w:rPr>
        <w:t xml:space="preserve"> of Museum environment</w:t>
      </w:r>
      <w:r w:rsidR="00D40187" w:rsidRPr="009A5E92">
        <w:rPr>
          <w:rFonts w:ascii="Times New Roman" w:hAnsi="Times New Roman" w:cs="Times New Roman"/>
          <w:color w:val="auto"/>
        </w:rPr>
        <w:t>s</w:t>
      </w:r>
      <w:r w:rsidR="008C3F9B" w:rsidRPr="009A5E92">
        <w:rPr>
          <w:rFonts w:ascii="Times New Roman" w:hAnsi="Times New Roman" w:cs="Times New Roman"/>
          <w:color w:val="auto"/>
        </w:rPr>
        <w:t>.</w:t>
      </w:r>
      <w:bookmarkEnd w:id="261"/>
      <w:bookmarkEnd w:id="262"/>
    </w:p>
    <w:p w14:paraId="6CDC8DC1" w14:textId="53F453B8" w:rsidR="00A5148D" w:rsidRPr="009A5E92" w:rsidRDefault="00A5148D" w:rsidP="00A5148D">
      <w:pPr>
        <w:spacing w:before="240" w:line="360" w:lineRule="auto"/>
        <w:rPr>
          <w:rFonts w:ascii="Times New Roman" w:eastAsia="Times New Roman" w:hAnsi="Times New Roman" w:cs="Times New Roman"/>
        </w:rPr>
      </w:pPr>
      <w:r w:rsidRPr="009A5E92">
        <w:rPr>
          <w:rFonts w:ascii="Times New Roman" w:eastAsia="Times New Roman" w:hAnsi="Times New Roman" w:cs="Times New Roman"/>
        </w:rPr>
        <w:t xml:space="preserve">The second core environment consists of a tomb reconstruction from the Tang dynasty as shown in </w:t>
      </w:r>
      <w:r w:rsidRPr="009A5E92">
        <w:rPr>
          <w:rFonts w:ascii="Times New Roman" w:eastAsia="Times New Roman" w:hAnsi="Times New Roman" w:cs="Times New Roman"/>
        </w:rPr>
        <w:fldChar w:fldCharType="begin"/>
      </w:r>
      <w:r w:rsidRPr="009A5E92">
        <w:rPr>
          <w:rFonts w:ascii="Times New Roman" w:eastAsia="Times New Roman" w:hAnsi="Times New Roman" w:cs="Times New Roman"/>
        </w:rPr>
        <w:instrText xml:space="preserve"> REF _Ref111321032 \h </w:instrText>
      </w:r>
      <w:r w:rsidR="00D44C62" w:rsidRPr="009A5E92">
        <w:rPr>
          <w:rFonts w:ascii="Times New Roman" w:eastAsia="Times New Roman" w:hAnsi="Times New Roman" w:cs="Times New Roman"/>
        </w:rPr>
        <w:instrText xml:space="preserve"> \* MERGEFORMAT </w:instrText>
      </w:r>
      <w:r w:rsidRPr="009A5E92">
        <w:rPr>
          <w:rFonts w:ascii="Times New Roman" w:eastAsia="Times New Roman" w:hAnsi="Times New Roman" w:cs="Times New Roman"/>
        </w:rPr>
      </w:r>
      <w:r w:rsidRPr="009A5E92">
        <w:rPr>
          <w:rFonts w:ascii="Times New Roman" w:eastAsia="Times New Roman" w:hAnsi="Times New Roman" w:cs="Times New Roman"/>
        </w:rPr>
        <w:fldChar w:fldCharType="separate"/>
      </w:r>
      <w:r w:rsidR="008768C1" w:rsidRPr="008768C1">
        <w:t xml:space="preserve">Fig. </w:t>
      </w:r>
      <w:r w:rsidR="008768C1" w:rsidRPr="008768C1">
        <w:rPr>
          <w:noProof/>
        </w:rPr>
        <w:t>51</w:t>
      </w:r>
      <w:r w:rsidRPr="009A5E92">
        <w:rPr>
          <w:rFonts w:ascii="Times New Roman" w:eastAsia="Times New Roman" w:hAnsi="Times New Roman" w:cs="Times New Roman"/>
        </w:rPr>
        <w:fldChar w:fldCharType="end"/>
      </w:r>
      <w:r w:rsidRPr="009A5E92">
        <w:rPr>
          <w:rFonts w:ascii="Times New Roman" w:eastAsia="Times New Roman" w:hAnsi="Times New Roman" w:cs="Times New Roman"/>
        </w:rPr>
        <w:t xml:space="preserve"> which acts as a visual context to where the ceramics were discovered. The ability to transport a visitor into the tomb offers a unique insight into the </w:t>
      </w:r>
      <w:r w:rsidR="00D44C62" w:rsidRPr="009A5E92">
        <w:rPr>
          <w:rFonts w:ascii="Times New Roman" w:eastAsia="Times New Roman" w:hAnsi="Times New Roman" w:cs="Times New Roman"/>
        </w:rPr>
        <w:t>ceramic’s</w:t>
      </w:r>
      <w:r w:rsidRPr="009A5E92">
        <w:rPr>
          <w:rFonts w:ascii="Times New Roman" w:eastAsia="Times New Roman" w:hAnsi="Times New Roman" w:cs="Times New Roman"/>
        </w:rPr>
        <w:t xml:space="preserve"> </w:t>
      </w:r>
      <w:r w:rsidR="00441BC6" w:rsidRPr="009A5E92">
        <w:rPr>
          <w:rFonts w:ascii="Times New Roman" w:eastAsia="Times New Roman" w:hAnsi="Times New Roman" w:cs="Times New Roman"/>
        </w:rPr>
        <w:t>ritual significance</w:t>
      </w:r>
      <w:r w:rsidR="000D6702" w:rsidRPr="009A5E92">
        <w:rPr>
          <w:rFonts w:ascii="Times New Roman" w:eastAsia="Times New Roman" w:hAnsi="Times New Roman" w:cs="Times New Roman"/>
        </w:rPr>
        <w:t xml:space="preserve"> and purpose of presence.</w:t>
      </w:r>
    </w:p>
    <w:p w14:paraId="0ADFB984" w14:textId="7C09C6E3" w:rsidR="000D6702" w:rsidRPr="009A5E92" w:rsidRDefault="006A64A6" w:rsidP="00A5148D">
      <w:pPr>
        <w:spacing w:before="240" w:line="360" w:lineRule="auto"/>
        <w:rPr>
          <w:rFonts w:ascii="Times New Roman" w:eastAsia="Times New Roman" w:hAnsi="Times New Roman" w:cs="Times New Roman"/>
        </w:rPr>
      </w:pPr>
      <w:r w:rsidRPr="009A5E92">
        <w:rPr>
          <w:rFonts w:ascii="Times New Roman" w:eastAsia="Times New Roman" w:hAnsi="Times New Roman" w:cs="Times New Roman"/>
        </w:rPr>
        <w:t xml:space="preserve">Tombs served as homes for the afterlife, </w:t>
      </w:r>
      <w:r w:rsidR="003A23E2" w:rsidRPr="009A5E92">
        <w:rPr>
          <w:rFonts w:ascii="Times New Roman" w:eastAsia="Times New Roman" w:hAnsi="Times New Roman" w:cs="Times New Roman"/>
        </w:rPr>
        <w:t xml:space="preserve">so depending on status and wealth, the deceased would be accompanied </w:t>
      </w:r>
      <w:r w:rsidR="006E054B" w:rsidRPr="009A5E92">
        <w:rPr>
          <w:rFonts w:ascii="Times New Roman" w:eastAsia="Times New Roman" w:hAnsi="Times New Roman" w:cs="Times New Roman"/>
        </w:rPr>
        <w:t xml:space="preserve">with offerings </w:t>
      </w:r>
      <w:r w:rsidR="007C7E99" w:rsidRPr="009A5E92">
        <w:rPr>
          <w:rFonts w:ascii="Times New Roman" w:eastAsia="Times New Roman" w:hAnsi="Times New Roman" w:cs="Times New Roman"/>
        </w:rPr>
        <w:t xml:space="preserve">that are personal </w:t>
      </w:r>
      <w:r w:rsidR="00617601" w:rsidRPr="009A5E92">
        <w:rPr>
          <w:rFonts w:ascii="Times New Roman" w:eastAsia="Times New Roman" w:hAnsi="Times New Roman" w:cs="Times New Roman"/>
        </w:rPr>
        <w:t>possessions or</w:t>
      </w:r>
      <w:r w:rsidR="00563AFA" w:rsidRPr="009A5E92">
        <w:rPr>
          <w:rFonts w:ascii="Times New Roman" w:eastAsia="Times New Roman" w:hAnsi="Times New Roman" w:cs="Times New Roman"/>
        </w:rPr>
        <w:t xml:space="preserve"> supplies </w:t>
      </w:r>
      <w:r w:rsidR="00617601" w:rsidRPr="009A5E92">
        <w:rPr>
          <w:rFonts w:ascii="Times New Roman" w:eastAsia="Times New Roman" w:hAnsi="Times New Roman" w:cs="Times New Roman"/>
        </w:rPr>
        <w:t>for the afterlife</w:t>
      </w:r>
      <w:r w:rsidR="00FD4238" w:rsidRPr="009A5E92">
        <w:rPr>
          <w:rFonts w:ascii="Times New Roman" w:eastAsia="Times New Roman" w:hAnsi="Times New Roman" w:cs="Times New Roman"/>
        </w:rPr>
        <w:t xml:space="preserve"> to be comfortable </w:t>
      </w:r>
      <w:sdt>
        <w:sdtPr>
          <w:rPr>
            <w:rFonts w:ascii="Times New Roman" w:eastAsia="Times New Roman" w:hAnsi="Times New Roman" w:cs="Times New Roman"/>
          </w:rPr>
          <w:id w:val="343669893"/>
          <w:citation/>
        </w:sdtPr>
        <w:sdtContent>
          <w:r w:rsidR="00FD4238" w:rsidRPr="009A5E92">
            <w:rPr>
              <w:rFonts w:ascii="Times New Roman" w:eastAsia="Times New Roman" w:hAnsi="Times New Roman" w:cs="Times New Roman"/>
            </w:rPr>
            <w:fldChar w:fldCharType="begin"/>
          </w:r>
          <w:r w:rsidR="00FD4238" w:rsidRPr="009A5E92">
            <w:rPr>
              <w:rFonts w:ascii="Times New Roman" w:eastAsia="Times New Roman" w:hAnsi="Times New Roman" w:cs="Times New Roman"/>
              <w:lang w:val="en-US"/>
            </w:rPr>
            <w:instrText xml:space="preserve"> CITATION Wor23 \l 1033 </w:instrText>
          </w:r>
          <w:r w:rsidR="00FD4238" w:rsidRPr="009A5E92">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(Archaeology, 2023)</w:t>
          </w:r>
          <w:r w:rsidR="00FD4238" w:rsidRPr="009A5E92">
            <w:rPr>
              <w:rFonts w:ascii="Times New Roman" w:eastAsia="Times New Roman" w:hAnsi="Times New Roman" w:cs="Times New Roman"/>
            </w:rPr>
            <w:fldChar w:fldCharType="end"/>
          </w:r>
        </w:sdtContent>
      </w:sdt>
      <w:r w:rsidR="00617601" w:rsidRPr="009A5E92">
        <w:rPr>
          <w:rFonts w:ascii="Times New Roman" w:eastAsia="Times New Roman" w:hAnsi="Times New Roman" w:cs="Times New Roman"/>
        </w:rPr>
        <w:t>.</w:t>
      </w:r>
      <w:r w:rsidR="00FD4238" w:rsidRPr="009A5E92">
        <w:rPr>
          <w:rFonts w:ascii="Times New Roman" w:eastAsia="Times New Roman" w:hAnsi="Times New Roman" w:cs="Times New Roman"/>
        </w:rPr>
        <w:t xml:space="preserve"> </w:t>
      </w:r>
    </w:p>
    <w:p w14:paraId="252210D5" w14:textId="690B2A15" w:rsidR="003666B1" w:rsidRPr="009A5E92" w:rsidRDefault="00D06081" w:rsidP="003666B1">
      <w:pPr>
        <w:keepNext/>
        <w:spacing w:before="240" w:line="360" w:lineRule="auto"/>
        <w:jc w:val="center"/>
      </w:pPr>
      <w:r w:rsidRPr="009A5E92">
        <w:rPr>
          <w:noProof/>
        </w:rPr>
        <w:lastRenderedPageBreak/>
        <w:drawing>
          <wp:inline distT="0" distB="0" distL="0" distR="0" wp14:anchorId="7ABA0742" wp14:editId="32A9B1FA">
            <wp:extent cx="3994030" cy="3994030"/>
            <wp:effectExtent l="0" t="0" r="6985" b="698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994030" cy="3994030"/>
                    </a:xfrm>
                    <a:prstGeom prst="rect">
                      <a:avLst/>
                    </a:prstGeom>
                  </pic:spPr>
                </pic:pic>
              </a:graphicData>
            </a:graphic>
          </wp:inline>
        </w:drawing>
      </w:r>
    </w:p>
    <w:p w14:paraId="1F548403" w14:textId="3335121C" w:rsidR="00142C37" w:rsidRPr="009A5E92" w:rsidRDefault="003666B1" w:rsidP="003666B1">
      <w:pPr>
        <w:pStyle w:val="Caption"/>
        <w:jc w:val="center"/>
        <w:rPr>
          <w:rFonts w:ascii="Times New Roman" w:eastAsia="Times New Roman" w:hAnsi="Times New Roman" w:cs="Times New Roman"/>
          <w:color w:val="auto"/>
        </w:rPr>
      </w:pPr>
      <w:bookmarkStart w:id="263" w:name="_Ref111321032"/>
      <w:bookmarkStart w:id="264" w:name="_Toc154829369"/>
      <w:bookmarkStart w:id="265" w:name="_Toc177664935"/>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SEQ Fig. \* ARABIC</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54</w:t>
      </w:r>
      <w:r w:rsidRPr="009A5E92">
        <w:rPr>
          <w:rFonts w:ascii="Times New Roman" w:hAnsi="Times New Roman" w:cs="Times New Roman"/>
          <w:color w:val="auto"/>
        </w:rPr>
        <w:fldChar w:fldCharType="end"/>
      </w:r>
      <w:bookmarkEnd w:id="263"/>
      <w:r w:rsidRPr="009A5E92">
        <w:rPr>
          <w:rFonts w:ascii="Times New Roman" w:hAnsi="Times New Roman" w:cs="Times New Roman"/>
          <w:color w:val="auto"/>
        </w:rPr>
        <w:t xml:space="preserve">. The </w:t>
      </w:r>
      <w:r w:rsidR="00541B5F" w:rsidRPr="009A5E92">
        <w:rPr>
          <w:rFonts w:ascii="Times New Roman" w:hAnsi="Times New Roman" w:cs="Times New Roman"/>
          <w:color w:val="auto"/>
        </w:rPr>
        <w:t>‘</w:t>
      </w:r>
      <w:r w:rsidRPr="009A5E92">
        <w:rPr>
          <w:rFonts w:ascii="Times New Roman" w:hAnsi="Times New Roman" w:cs="Times New Roman"/>
          <w:color w:val="auto"/>
        </w:rPr>
        <w:t>Thornhill Experience</w:t>
      </w:r>
      <w:r w:rsidR="00541B5F" w:rsidRPr="009A5E92">
        <w:rPr>
          <w:rFonts w:ascii="Times New Roman" w:hAnsi="Times New Roman" w:cs="Times New Roman"/>
          <w:color w:val="auto"/>
        </w:rPr>
        <w:t>’</w:t>
      </w:r>
      <w:r w:rsidRPr="009A5E92">
        <w:rPr>
          <w:rFonts w:ascii="Times New Roman" w:hAnsi="Times New Roman" w:cs="Times New Roman"/>
          <w:color w:val="auto"/>
        </w:rPr>
        <w:t>, Tomb Room</w:t>
      </w:r>
      <w:r w:rsidR="008C3F9B" w:rsidRPr="009A5E92">
        <w:rPr>
          <w:rFonts w:ascii="Times New Roman" w:hAnsi="Times New Roman" w:cs="Times New Roman"/>
          <w:color w:val="auto"/>
        </w:rPr>
        <w:t>.</w:t>
      </w:r>
      <w:bookmarkEnd w:id="264"/>
      <w:bookmarkEnd w:id="265"/>
    </w:p>
    <w:p w14:paraId="0250B720" w14:textId="796694A9" w:rsidR="00A3565B" w:rsidRDefault="003C6B49" w:rsidP="003C6B49">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 xml:space="preserve">The tomb required </w:t>
      </w:r>
      <w:r w:rsidR="006F3FE5">
        <w:rPr>
          <w:rFonts w:ascii="Times New Roman" w:eastAsia="Times New Roman" w:hAnsi="Times New Roman" w:cs="Times New Roman"/>
        </w:rPr>
        <w:t>thorough research</w:t>
      </w:r>
      <w:r w:rsidRPr="00C71126">
        <w:rPr>
          <w:rFonts w:ascii="Times New Roman" w:eastAsia="Times New Roman" w:hAnsi="Times New Roman" w:cs="Times New Roman"/>
        </w:rPr>
        <w:t xml:space="preserve"> </w:t>
      </w:r>
      <w:r>
        <w:rPr>
          <w:rFonts w:ascii="Times New Roman" w:eastAsia="Times New Roman" w:hAnsi="Times New Roman" w:cs="Times New Roman"/>
        </w:rPr>
        <w:t xml:space="preserve">before the </w:t>
      </w:r>
      <w:r w:rsidR="006F3FE5">
        <w:rPr>
          <w:rFonts w:ascii="Times New Roman" w:eastAsia="Times New Roman" w:hAnsi="Times New Roman" w:cs="Times New Roman"/>
        </w:rPr>
        <w:t>reconstruction</w:t>
      </w:r>
      <w:r>
        <w:rPr>
          <w:rFonts w:ascii="Times New Roman" w:eastAsia="Times New Roman" w:hAnsi="Times New Roman" w:cs="Times New Roman"/>
        </w:rPr>
        <w:t xml:space="preserve"> process </w:t>
      </w:r>
      <w:r w:rsidRPr="00C71126">
        <w:rPr>
          <w:rFonts w:ascii="Times New Roman" w:eastAsia="Times New Roman" w:hAnsi="Times New Roman" w:cs="Times New Roman"/>
        </w:rPr>
        <w:t xml:space="preserve">to </w:t>
      </w:r>
      <w:r>
        <w:rPr>
          <w:rFonts w:ascii="Times New Roman" w:eastAsia="Times New Roman" w:hAnsi="Times New Roman" w:cs="Times New Roman"/>
        </w:rPr>
        <w:t>understand</w:t>
      </w:r>
      <w:r w:rsidRPr="00C71126">
        <w:rPr>
          <w:rFonts w:ascii="Times New Roman" w:eastAsia="Times New Roman" w:hAnsi="Times New Roman" w:cs="Times New Roman"/>
        </w:rPr>
        <w:t xml:space="preserve"> what the</w:t>
      </w:r>
      <w:r>
        <w:rPr>
          <w:rFonts w:ascii="Times New Roman" w:eastAsia="Times New Roman" w:hAnsi="Times New Roman" w:cs="Times New Roman"/>
        </w:rPr>
        <w:t xml:space="preserve"> </w:t>
      </w:r>
      <w:r w:rsidR="00662C07">
        <w:rPr>
          <w:rFonts w:ascii="Times New Roman" w:eastAsia="Times New Roman" w:hAnsi="Times New Roman" w:cs="Times New Roman"/>
        </w:rPr>
        <w:t>defining features and characteristics would be</w:t>
      </w:r>
      <w:r w:rsidRPr="00C71126">
        <w:rPr>
          <w:rFonts w:ascii="Times New Roman" w:eastAsia="Times New Roman" w:hAnsi="Times New Roman" w:cs="Times New Roman"/>
        </w:rPr>
        <w:t xml:space="preserve"> within these burials t</w:t>
      </w:r>
      <w:r>
        <w:rPr>
          <w:rFonts w:ascii="Times New Roman" w:eastAsia="Times New Roman" w:hAnsi="Times New Roman" w:cs="Times New Roman"/>
        </w:rPr>
        <w:t>o</w:t>
      </w:r>
      <w:r w:rsidRPr="00C71126">
        <w:rPr>
          <w:rFonts w:ascii="Times New Roman" w:eastAsia="Times New Roman" w:hAnsi="Times New Roman" w:cs="Times New Roman"/>
        </w:rPr>
        <w:t xml:space="preserve"> build up a </w:t>
      </w:r>
      <w:r w:rsidR="003B646A">
        <w:rPr>
          <w:rFonts w:ascii="Times New Roman" w:eastAsia="Times New Roman" w:hAnsi="Times New Roman" w:cs="Times New Roman"/>
        </w:rPr>
        <w:t>virtual replica</w:t>
      </w:r>
      <w:r w:rsidRPr="00C71126">
        <w:rPr>
          <w:rFonts w:ascii="Times New Roman" w:eastAsia="Times New Roman" w:hAnsi="Times New Roman" w:cs="Times New Roman"/>
        </w:rPr>
        <w:t xml:space="preserve"> o</w:t>
      </w:r>
      <w:r w:rsidR="002B75DD">
        <w:rPr>
          <w:rFonts w:ascii="Times New Roman" w:eastAsia="Times New Roman" w:hAnsi="Times New Roman" w:cs="Times New Roman"/>
        </w:rPr>
        <w:t>f</w:t>
      </w:r>
      <w:r w:rsidRPr="00C71126">
        <w:rPr>
          <w:rFonts w:ascii="Times New Roman" w:eastAsia="Times New Roman" w:hAnsi="Times New Roman" w:cs="Times New Roman"/>
        </w:rPr>
        <w:t xml:space="preserve"> a typical Chinese </w:t>
      </w:r>
      <w:r>
        <w:rPr>
          <w:rFonts w:ascii="Times New Roman" w:eastAsia="Times New Roman" w:hAnsi="Times New Roman" w:cs="Times New Roman"/>
        </w:rPr>
        <w:t>Tang</w:t>
      </w:r>
      <w:r w:rsidRPr="00C71126">
        <w:rPr>
          <w:rFonts w:ascii="Times New Roman" w:eastAsia="Times New Roman" w:hAnsi="Times New Roman" w:cs="Times New Roman"/>
        </w:rPr>
        <w:t xml:space="preserve"> </w:t>
      </w:r>
      <w:r>
        <w:rPr>
          <w:rFonts w:ascii="Times New Roman" w:eastAsia="Times New Roman" w:hAnsi="Times New Roman" w:cs="Times New Roman"/>
        </w:rPr>
        <w:t>D</w:t>
      </w:r>
      <w:r w:rsidRPr="00C71126">
        <w:rPr>
          <w:rFonts w:ascii="Times New Roman" w:eastAsia="Times New Roman" w:hAnsi="Times New Roman" w:cs="Times New Roman"/>
        </w:rPr>
        <w:t xml:space="preserve">ynasty </w:t>
      </w:r>
      <w:r w:rsidR="003B646A">
        <w:rPr>
          <w:rFonts w:ascii="Times New Roman" w:eastAsia="Times New Roman" w:hAnsi="Times New Roman" w:cs="Times New Roman"/>
        </w:rPr>
        <w:t>tomb</w:t>
      </w:r>
      <w:r w:rsidRPr="00C71126">
        <w:rPr>
          <w:rFonts w:ascii="Times New Roman" w:eastAsia="Times New Roman" w:hAnsi="Times New Roman" w:cs="Times New Roman"/>
        </w:rPr>
        <w:t>.</w:t>
      </w:r>
      <w:r>
        <w:rPr>
          <w:rFonts w:ascii="Times New Roman" w:eastAsia="Times New Roman" w:hAnsi="Times New Roman" w:cs="Times New Roman"/>
        </w:rPr>
        <w:t xml:space="preserve"> The </w:t>
      </w:r>
      <w:r w:rsidR="0036615C">
        <w:rPr>
          <w:rFonts w:ascii="Times New Roman" w:eastAsia="Times New Roman" w:hAnsi="Times New Roman" w:cs="Times New Roman"/>
        </w:rPr>
        <w:t xml:space="preserve">references shown in </w:t>
      </w:r>
      <w:r w:rsidR="0036615C">
        <w:rPr>
          <w:rFonts w:ascii="Times New Roman" w:eastAsia="Times New Roman" w:hAnsi="Times New Roman" w:cs="Times New Roman"/>
        </w:rPr>
        <w:fldChar w:fldCharType="begin"/>
      </w:r>
      <w:r w:rsidR="0036615C">
        <w:rPr>
          <w:rFonts w:ascii="Times New Roman" w:eastAsia="Times New Roman" w:hAnsi="Times New Roman" w:cs="Times New Roman"/>
        </w:rPr>
        <w:instrText xml:space="preserve"> REF _Ref111471119 \h </w:instrText>
      </w:r>
      <w:r w:rsidR="006B723C">
        <w:rPr>
          <w:rFonts w:ascii="Times New Roman" w:eastAsia="Times New Roman" w:hAnsi="Times New Roman" w:cs="Times New Roman"/>
        </w:rPr>
        <w:instrText xml:space="preserve"> \* MERGEFORMAT </w:instrText>
      </w:r>
      <w:r w:rsidR="0036615C">
        <w:rPr>
          <w:rFonts w:ascii="Times New Roman" w:eastAsia="Times New Roman" w:hAnsi="Times New Roman" w:cs="Times New Roman"/>
        </w:rPr>
      </w:r>
      <w:r w:rsidR="0036615C">
        <w:rPr>
          <w:rFonts w:ascii="Times New Roman" w:eastAsia="Times New Roman" w:hAnsi="Times New Roman" w:cs="Times New Roman"/>
        </w:rPr>
        <w:fldChar w:fldCharType="separate"/>
      </w:r>
      <w:r w:rsidR="008768C1" w:rsidRPr="008768C1">
        <w:t xml:space="preserve">Fig. </w:t>
      </w:r>
      <w:r w:rsidR="008768C1" w:rsidRPr="008768C1">
        <w:rPr>
          <w:noProof/>
        </w:rPr>
        <w:t>52</w:t>
      </w:r>
      <w:r w:rsidR="0036615C">
        <w:rPr>
          <w:rFonts w:ascii="Times New Roman" w:eastAsia="Times New Roman" w:hAnsi="Times New Roman" w:cs="Times New Roman"/>
        </w:rPr>
        <w:fldChar w:fldCharType="end"/>
      </w:r>
      <w:r w:rsidR="0036615C">
        <w:rPr>
          <w:rFonts w:ascii="Times New Roman" w:eastAsia="Times New Roman" w:hAnsi="Times New Roman" w:cs="Times New Roman"/>
        </w:rPr>
        <w:t xml:space="preserve"> </w:t>
      </w:r>
      <w:r w:rsidR="00F77D94">
        <w:rPr>
          <w:rFonts w:ascii="Times New Roman" w:eastAsia="Times New Roman" w:hAnsi="Times New Roman" w:cs="Times New Roman"/>
        </w:rPr>
        <w:t>are photographs taken of a recovered Tang Dynasty tomb</w:t>
      </w:r>
      <w:r w:rsidR="00121043">
        <w:rPr>
          <w:rFonts w:ascii="Times New Roman" w:eastAsia="Times New Roman" w:hAnsi="Times New Roman" w:cs="Times New Roman"/>
        </w:rPr>
        <w:t xml:space="preserve"> found in </w:t>
      </w:r>
      <w:r w:rsidR="005126AB">
        <w:rPr>
          <w:rFonts w:ascii="Times New Roman" w:eastAsia="Times New Roman" w:hAnsi="Times New Roman" w:cs="Times New Roman"/>
        </w:rPr>
        <w:t xml:space="preserve">Taiyuan, </w:t>
      </w:r>
      <w:r w:rsidR="00121043">
        <w:rPr>
          <w:rFonts w:ascii="Times New Roman" w:eastAsia="Times New Roman" w:hAnsi="Times New Roman" w:cs="Times New Roman"/>
        </w:rPr>
        <w:t>China</w:t>
      </w:r>
      <w:r w:rsidR="00611EEA">
        <w:rPr>
          <w:rFonts w:ascii="Times New Roman" w:eastAsia="Times New Roman" w:hAnsi="Times New Roman" w:cs="Times New Roman"/>
        </w:rPr>
        <w:t xml:space="preserve">, beneath an elementary school undergoing renovations </w:t>
      </w:r>
      <w:sdt>
        <w:sdtPr>
          <w:rPr>
            <w:rFonts w:ascii="Times New Roman" w:eastAsia="Times New Roman" w:hAnsi="Times New Roman" w:cs="Times New Roman"/>
          </w:rPr>
          <w:id w:val="66692034"/>
          <w:citation/>
        </w:sdtPr>
        <w:sdtContent>
          <w:r w:rsidR="008B75AD">
            <w:rPr>
              <w:rFonts w:ascii="Times New Roman" w:eastAsia="Times New Roman" w:hAnsi="Times New Roman" w:cs="Times New Roman"/>
            </w:rPr>
            <w:fldChar w:fldCharType="begin"/>
          </w:r>
          <w:r w:rsidR="0078201D">
            <w:rPr>
              <w:rFonts w:ascii="Times New Roman" w:eastAsia="Times New Roman" w:hAnsi="Times New Roman" w:cs="Times New Roman"/>
              <w:lang w:val="en-US"/>
            </w:rPr>
            <w:instrText xml:space="preserve">CITATION Tom19 \l 1033 </w:instrText>
          </w:r>
          <w:r w:rsidR="008B75AD">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(Collins, 2019)</w:t>
          </w:r>
          <w:r w:rsidR="008B75AD">
            <w:rPr>
              <w:rFonts w:ascii="Times New Roman" w:eastAsia="Times New Roman" w:hAnsi="Times New Roman" w:cs="Times New Roman"/>
            </w:rPr>
            <w:fldChar w:fldCharType="end"/>
          </w:r>
        </w:sdtContent>
      </w:sdt>
      <w:r w:rsidR="00611EEA">
        <w:rPr>
          <w:rFonts w:ascii="Times New Roman" w:eastAsia="Times New Roman" w:hAnsi="Times New Roman" w:cs="Times New Roman"/>
        </w:rPr>
        <w:t xml:space="preserve">. </w:t>
      </w:r>
      <w:r w:rsidR="00A3565B">
        <w:rPr>
          <w:rFonts w:ascii="Times New Roman" w:eastAsia="Times New Roman" w:hAnsi="Times New Roman" w:cs="Times New Roman"/>
        </w:rPr>
        <w:t xml:space="preserve">This </w:t>
      </w:r>
      <w:r w:rsidR="007D341F">
        <w:rPr>
          <w:rFonts w:ascii="Times New Roman" w:eastAsia="Times New Roman" w:hAnsi="Times New Roman" w:cs="Times New Roman"/>
        </w:rPr>
        <w:t xml:space="preserve">Tomb was chosen </w:t>
      </w:r>
      <w:r w:rsidR="00E56FCB">
        <w:rPr>
          <w:rFonts w:ascii="Times New Roman" w:eastAsia="Times New Roman" w:hAnsi="Times New Roman" w:cs="Times New Roman"/>
        </w:rPr>
        <w:t>as the core reference due t</w:t>
      </w:r>
      <w:r w:rsidR="00166BBD">
        <w:rPr>
          <w:rFonts w:ascii="Times New Roman" w:eastAsia="Times New Roman" w:hAnsi="Times New Roman" w:cs="Times New Roman"/>
        </w:rPr>
        <w:t>he preservation</w:t>
      </w:r>
      <w:r w:rsidR="0053705A">
        <w:rPr>
          <w:rFonts w:ascii="Times New Roman" w:eastAsia="Times New Roman" w:hAnsi="Times New Roman" w:cs="Times New Roman"/>
        </w:rPr>
        <w:t xml:space="preserve"> </w:t>
      </w:r>
      <w:r w:rsidR="00D004E1">
        <w:rPr>
          <w:rFonts w:ascii="Times New Roman" w:eastAsia="Times New Roman" w:hAnsi="Times New Roman" w:cs="Times New Roman"/>
        </w:rPr>
        <w:t xml:space="preserve">of </w:t>
      </w:r>
      <w:r w:rsidR="0033236B">
        <w:rPr>
          <w:rFonts w:ascii="Times New Roman" w:eastAsia="Times New Roman" w:hAnsi="Times New Roman" w:cs="Times New Roman"/>
        </w:rPr>
        <w:t xml:space="preserve">wall details, </w:t>
      </w:r>
      <w:r w:rsidR="003A015A">
        <w:rPr>
          <w:rFonts w:ascii="Times New Roman" w:eastAsia="Times New Roman" w:hAnsi="Times New Roman" w:cs="Times New Roman"/>
        </w:rPr>
        <w:t>structure</w:t>
      </w:r>
      <w:r w:rsidR="009C56BD">
        <w:rPr>
          <w:rFonts w:ascii="Times New Roman" w:eastAsia="Times New Roman" w:hAnsi="Times New Roman" w:cs="Times New Roman"/>
        </w:rPr>
        <w:t xml:space="preserve"> and o</w:t>
      </w:r>
      <w:r w:rsidR="00F21A34">
        <w:rPr>
          <w:rFonts w:ascii="Times New Roman" w:eastAsia="Times New Roman" w:hAnsi="Times New Roman" w:cs="Times New Roman"/>
        </w:rPr>
        <w:t>fferings</w:t>
      </w:r>
      <w:r w:rsidR="004077BD">
        <w:rPr>
          <w:rFonts w:ascii="Times New Roman" w:eastAsia="Times New Roman" w:hAnsi="Times New Roman" w:cs="Times New Roman"/>
        </w:rPr>
        <w:t>.</w:t>
      </w:r>
      <w:r w:rsidR="00A423CE">
        <w:rPr>
          <w:rFonts w:ascii="Times New Roman" w:eastAsia="Times New Roman" w:hAnsi="Times New Roman" w:cs="Times New Roman"/>
        </w:rPr>
        <w:t xml:space="preserve"> </w:t>
      </w:r>
      <w:r w:rsidR="004077BD">
        <w:rPr>
          <w:rFonts w:ascii="Times New Roman" w:eastAsia="Times New Roman" w:hAnsi="Times New Roman" w:cs="Times New Roman"/>
        </w:rPr>
        <w:t xml:space="preserve">This tomb was </w:t>
      </w:r>
      <w:r w:rsidR="00A423CE">
        <w:rPr>
          <w:rFonts w:ascii="Times New Roman" w:eastAsia="Times New Roman" w:hAnsi="Times New Roman" w:cs="Times New Roman"/>
        </w:rPr>
        <w:t>highly documented</w:t>
      </w:r>
      <w:r w:rsidR="004077BD">
        <w:rPr>
          <w:rFonts w:ascii="Times New Roman" w:eastAsia="Times New Roman" w:hAnsi="Times New Roman" w:cs="Times New Roman"/>
        </w:rPr>
        <w:t>, allowing for</w:t>
      </w:r>
      <w:r w:rsidR="006C195A">
        <w:rPr>
          <w:rFonts w:ascii="Times New Roman" w:eastAsia="Times New Roman" w:hAnsi="Times New Roman" w:cs="Times New Roman"/>
        </w:rPr>
        <w:t xml:space="preserve"> accessible image</w:t>
      </w:r>
      <w:r w:rsidR="00FF5FDD">
        <w:rPr>
          <w:rFonts w:ascii="Times New Roman" w:eastAsia="Times New Roman" w:hAnsi="Times New Roman" w:cs="Times New Roman"/>
        </w:rPr>
        <w:t>ry to assure accuracy in reconstruction</w:t>
      </w:r>
      <w:r w:rsidR="006C195A">
        <w:rPr>
          <w:rFonts w:ascii="Times New Roman" w:eastAsia="Times New Roman" w:hAnsi="Times New Roman" w:cs="Times New Roman"/>
        </w:rPr>
        <w:t>.</w:t>
      </w:r>
    </w:p>
    <w:p w14:paraId="13F73EF2" w14:textId="23520B81" w:rsidR="003C6B49" w:rsidRDefault="0077119C" w:rsidP="003C6B49">
      <w:pPr>
        <w:spacing w:before="240" w:line="360" w:lineRule="auto"/>
        <w:rPr>
          <w:rFonts w:ascii="Times New Roman" w:eastAsia="Times New Roman" w:hAnsi="Times New Roman" w:cs="Times New Roman"/>
        </w:rPr>
      </w:pP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_Ref111471119 \h </w:instrText>
      </w:r>
      <w:r w:rsidR="006B723C">
        <w:rPr>
          <w:rFonts w:ascii="Times New Roman" w:eastAsia="Times New Roman" w:hAnsi="Times New Roman" w:cs="Times New Roman"/>
        </w:rPr>
        <w:instrText xml:space="preserve"> \* MERGEFORMAT </w:instrText>
      </w:r>
      <w:r>
        <w:rPr>
          <w:rFonts w:ascii="Times New Roman" w:eastAsia="Times New Roman" w:hAnsi="Times New Roman" w:cs="Times New Roman"/>
        </w:rPr>
      </w:r>
      <w:r>
        <w:rPr>
          <w:rFonts w:ascii="Times New Roman" w:eastAsia="Times New Roman" w:hAnsi="Times New Roman" w:cs="Times New Roman"/>
        </w:rPr>
        <w:fldChar w:fldCharType="separate"/>
      </w:r>
      <w:r w:rsidR="008768C1" w:rsidRPr="008768C1">
        <w:t xml:space="preserve">Fig. </w:t>
      </w:r>
      <w:r w:rsidR="008768C1" w:rsidRPr="008768C1">
        <w:rPr>
          <w:noProof/>
        </w:rPr>
        <w:t>52</w:t>
      </w:r>
      <w:r>
        <w:rPr>
          <w:rFonts w:ascii="Times New Roman" w:eastAsia="Times New Roman" w:hAnsi="Times New Roman" w:cs="Times New Roman"/>
        </w:rPr>
        <w:fldChar w:fldCharType="end"/>
      </w:r>
      <w:r>
        <w:rPr>
          <w:rFonts w:ascii="Times New Roman" w:eastAsia="Times New Roman" w:hAnsi="Times New Roman" w:cs="Times New Roman"/>
        </w:rPr>
        <w:t>’s</w:t>
      </w:r>
      <w:r w:rsidR="00611EEA">
        <w:rPr>
          <w:rFonts w:ascii="Times New Roman" w:eastAsia="Times New Roman" w:hAnsi="Times New Roman" w:cs="Times New Roman"/>
        </w:rPr>
        <w:t xml:space="preserve"> photographs </w:t>
      </w:r>
      <w:r w:rsidR="00AC58ED">
        <w:rPr>
          <w:rFonts w:ascii="Times New Roman" w:eastAsia="Times New Roman" w:hAnsi="Times New Roman" w:cs="Times New Roman"/>
        </w:rPr>
        <w:t>were the main inspiration for the tomb environment</w:t>
      </w:r>
      <w:r w:rsidR="009C02E8">
        <w:rPr>
          <w:rFonts w:ascii="Times New Roman" w:eastAsia="Times New Roman" w:hAnsi="Times New Roman" w:cs="Times New Roman"/>
        </w:rPr>
        <w:t xml:space="preserve"> to decide on room shape, layout of objects and decorative features</w:t>
      </w:r>
      <w:r w:rsidR="00AC58ED">
        <w:rPr>
          <w:rFonts w:ascii="Times New Roman" w:eastAsia="Times New Roman" w:hAnsi="Times New Roman" w:cs="Times New Roman"/>
        </w:rPr>
        <w:t>.</w:t>
      </w:r>
      <w:r w:rsidR="00D8756B">
        <w:rPr>
          <w:rFonts w:ascii="Times New Roman" w:eastAsia="Times New Roman" w:hAnsi="Times New Roman" w:cs="Times New Roman"/>
        </w:rPr>
        <w:t xml:space="preserve"> </w:t>
      </w:r>
      <w:r w:rsidR="0046778F">
        <w:rPr>
          <w:rFonts w:ascii="Times New Roman" w:eastAsia="Times New Roman" w:hAnsi="Times New Roman" w:cs="Times New Roman"/>
        </w:rPr>
        <w:t xml:space="preserve">The murals paintings on the walls were </w:t>
      </w:r>
      <w:r w:rsidR="0028759A">
        <w:rPr>
          <w:rFonts w:ascii="Times New Roman" w:eastAsia="Times New Roman" w:hAnsi="Times New Roman" w:cs="Times New Roman"/>
        </w:rPr>
        <w:t>particularly</w:t>
      </w:r>
      <w:r w:rsidR="0046778F">
        <w:rPr>
          <w:rFonts w:ascii="Times New Roman" w:eastAsia="Times New Roman" w:hAnsi="Times New Roman" w:cs="Times New Roman"/>
        </w:rPr>
        <w:t xml:space="preserve"> important to communicating a story on the </w:t>
      </w:r>
      <w:r w:rsidR="004C723D">
        <w:rPr>
          <w:rFonts w:ascii="Times New Roman" w:eastAsia="Times New Roman" w:hAnsi="Times New Roman" w:cs="Times New Roman"/>
        </w:rPr>
        <w:t xml:space="preserve">possible burial type. </w:t>
      </w:r>
      <w:r w:rsidR="0028759A">
        <w:rPr>
          <w:rFonts w:ascii="Times New Roman" w:eastAsia="Times New Roman" w:hAnsi="Times New Roman" w:cs="Times New Roman"/>
        </w:rPr>
        <w:t xml:space="preserve">The references are suspected to </w:t>
      </w:r>
      <w:r w:rsidR="00D121D4">
        <w:rPr>
          <w:rFonts w:ascii="Times New Roman" w:eastAsia="Times New Roman" w:hAnsi="Times New Roman" w:cs="Times New Roman"/>
        </w:rPr>
        <w:t xml:space="preserve">have been someone of importance who was laid to rest, this was concluded through the </w:t>
      </w:r>
      <w:r w:rsidR="00DE7971">
        <w:rPr>
          <w:rFonts w:ascii="Times New Roman" w:eastAsia="Times New Roman" w:hAnsi="Times New Roman" w:cs="Times New Roman"/>
        </w:rPr>
        <w:t>intricacy</w:t>
      </w:r>
      <w:r w:rsidR="00D121D4">
        <w:rPr>
          <w:rFonts w:ascii="Times New Roman" w:eastAsia="Times New Roman" w:hAnsi="Times New Roman" w:cs="Times New Roman"/>
        </w:rPr>
        <w:t xml:space="preserve"> of </w:t>
      </w:r>
      <w:r w:rsidR="00891C48">
        <w:rPr>
          <w:rFonts w:ascii="Times New Roman" w:eastAsia="Times New Roman" w:hAnsi="Times New Roman" w:cs="Times New Roman"/>
        </w:rPr>
        <w:t>paintings, number of offeri</w:t>
      </w:r>
      <w:r w:rsidR="00B058F1">
        <w:rPr>
          <w:rFonts w:ascii="Times New Roman" w:eastAsia="Times New Roman" w:hAnsi="Times New Roman" w:cs="Times New Roman"/>
        </w:rPr>
        <w:t xml:space="preserve">ngs </w:t>
      </w:r>
      <w:r w:rsidR="00DE7971">
        <w:rPr>
          <w:rFonts w:ascii="Times New Roman" w:eastAsia="Times New Roman" w:hAnsi="Times New Roman" w:cs="Times New Roman"/>
        </w:rPr>
        <w:t>and carvings on the tomb stone.</w:t>
      </w:r>
      <w:r w:rsidR="00E13AA4">
        <w:rPr>
          <w:rFonts w:ascii="Times New Roman" w:eastAsia="Times New Roman" w:hAnsi="Times New Roman" w:cs="Times New Roman"/>
        </w:rPr>
        <w:t xml:space="preserve"> </w:t>
      </w:r>
    </w:p>
    <w:p w14:paraId="70BCC54F" w14:textId="77777777" w:rsidR="009A672E" w:rsidRPr="009A5E92" w:rsidRDefault="000C6FD7" w:rsidP="009A672E">
      <w:pPr>
        <w:keepNext/>
        <w:spacing w:before="240" w:line="360" w:lineRule="auto"/>
        <w:jc w:val="center"/>
      </w:pPr>
      <w:r w:rsidRPr="009A5E92">
        <w:rPr>
          <w:noProof/>
        </w:rPr>
        <w:lastRenderedPageBreak/>
        <w:drawing>
          <wp:inline distT="0" distB="0" distL="0" distR="0" wp14:anchorId="6DD384C8" wp14:editId="09056972">
            <wp:extent cx="3482340" cy="4930678"/>
            <wp:effectExtent l="0" t="0" r="3810" b="3810"/>
            <wp:docPr id="54" name="Picture 54" descr="A picture containing indoor, old, dirty,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ic:nvPicPr>
                  <pic:blipFill>
                    <a:blip r:embed="rId63">
                      <a:extLst>
                        <a:ext uri="{28A0092B-C50C-407E-A947-70E740481C1C}">
                          <a14:useLocalDpi xmlns:a14="http://schemas.microsoft.com/office/drawing/2010/main" val="0"/>
                        </a:ext>
                      </a:extLst>
                    </a:blip>
                    <a:stretch>
                      <a:fillRect/>
                    </a:stretch>
                  </pic:blipFill>
                  <pic:spPr>
                    <a:xfrm>
                      <a:off x="0" y="0"/>
                      <a:ext cx="3482340" cy="4930678"/>
                    </a:xfrm>
                    <a:prstGeom prst="rect">
                      <a:avLst/>
                    </a:prstGeom>
                  </pic:spPr>
                </pic:pic>
              </a:graphicData>
            </a:graphic>
          </wp:inline>
        </w:drawing>
      </w:r>
    </w:p>
    <w:p w14:paraId="32ED8E90" w14:textId="44FB776A" w:rsidR="00502750" w:rsidRPr="009A5E92" w:rsidRDefault="009A672E" w:rsidP="009A672E">
      <w:pPr>
        <w:pStyle w:val="Caption"/>
        <w:jc w:val="center"/>
        <w:rPr>
          <w:rFonts w:ascii="Times New Roman" w:hAnsi="Times New Roman" w:cs="Times New Roman"/>
          <w:color w:val="auto"/>
        </w:rPr>
      </w:pPr>
      <w:bookmarkStart w:id="266" w:name="_Ref111471119"/>
      <w:bookmarkStart w:id="267" w:name="_Toc154829370"/>
      <w:bookmarkStart w:id="268" w:name="_Toc177664936"/>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SEQ Fig. \* ARABIC</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55</w:t>
      </w:r>
      <w:r w:rsidRPr="009A5E92">
        <w:rPr>
          <w:rFonts w:ascii="Times New Roman" w:hAnsi="Times New Roman" w:cs="Times New Roman"/>
          <w:color w:val="auto"/>
        </w:rPr>
        <w:fldChar w:fldCharType="end"/>
      </w:r>
      <w:bookmarkEnd w:id="266"/>
      <w:r w:rsidRPr="009A5E92">
        <w:rPr>
          <w:rFonts w:ascii="Times New Roman" w:hAnsi="Times New Roman" w:cs="Times New Roman"/>
          <w:color w:val="auto"/>
        </w:rPr>
        <w:t xml:space="preserve">. </w:t>
      </w:r>
      <w:r w:rsidR="00D143A6" w:rsidRPr="009A5E92">
        <w:rPr>
          <w:rFonts w:ascii="Times New Roman" w:hAnsi="Times New Roman" w:cs="Times New Roman"/>
          <w:color w:val="auto"/>
        </w:rPr>
        <w:t>Mood board</w:t>
      </w:r>
      <w:r w:rsidRPr="009A5E92">
        <w:rPr>
          <w:rFonts w:ascii="Times New Roman" w:hAnsi="Times New Roman" w:cs="Times New Roman"/>
          <w:color w:val="auto"/>
        </w:rPr>
        <w:t xml:space="preserve"> for the Tomb environment</w:t>
      </w:r>
      <w:r w:rsidR="008C3F9B" w:rsidRPr="009A5E92">
        <w:rPr>
          <w:rFonts w:ascii="Times New Roman" w:hAnsi="Times New Roman" w:cs="Times New Roman"/>
          <w:color w:val="auto"/>
        </w:rPr>
        <w:t>.</w:t>
      </w:r>
      <w:bookmarkEnd w:id="267"/>
      <w:bookmarkEnd w:id="268"/>
    </w:p>
    <w:p w14:paraId="7D2FC68E" w14:textId="542A2DCC" w:rsidR="003C1641" w:rsidRPr="009A5E92" w:rsidRDefault="003C1641" w:rsidP="003C1641">
      <w:pPr>
        <w:spacing w:before="240" w:line="360" w:lineRule="auto"/>
        <w:rPr>
          <w:rFonts w:ascii="Times New Roman" w:eastAsia="Times New Roman" w:hAnsi="Times New Roman" w:cs="Times New Roman"/>
        </w:rPr>
      </w:pPr>
      <w:r w:rsidRPr="009A5E92">
        <w:rPr>
          <w:rFonts w:ascii="Times New Roman" w:eastAsia="Times New Roman" w:hAnsi="Times New Roman" w:cs="Times New Roman"/>
        </w:rPr>
        <w:t xml:space="preserve">A third room was created to have familiarity with the original museum room </w:t>
      </w:r>
      <w:r w:rsidR="0068604F" w:rsidRPr="009A5E92">
        <w:rPr>
          <w:rFonts w:ascii="Times New Roman" w:eastAsia="Times New Roman" w:hAnsi="Times New Roman" w:cs="Times New Roman"/>
        </w:rPr>
        <w:t xml:space="preserve">but </w:t>
      </w:r>
      <w:r w:rsidRPr="009A5E92">
        <w:rPr>
          <w:rFonts w:ascii="Times New Roman" w:eastAsia="Times New Roman" w:hAnsi="Times New Roman" w:cs="Times New Roman"/>
        </w:rPr>
        <w:t>with a separate function</w:t>
      </w:r>
      <w:r w:rsidR="0068604F" w:rsidRPr="009A5E92">
        <w:rPr>
          <w:rFonts w:ascii="Times New Roman" w:eastAsia="Times New Roman" w:hAnsi="Times New Roman" w:cs="Times New Roman"/>
        </w:rPr>
        <w:t>. T</w:t>
      </w:r>
      <w:r w:rsidRPr="009A5E92">
        <w:rPr>
          <w:rFonts w:ascii="Times New Roman" w:eastAsia="Times New Roman" w:hAnsi="Times New Roman" w:cs="Times New Roman"/>
        </w:rPr>
        <w:t xml:space="preserve">his scene challenges the player with a simple puzzle set up to </w:t>
      </w:r>
      <w:r w:rsidR="00667492" w:rsidRPr="009A5E92">
        <w:rPr>
          <w:rFonts w:ascii="Times New Roman" w:eastAsia="Times New Roman" w:hAnsi="Times New Roman" w:cs="Times New Roman"/>
        </w:rPr>
        <w:t>associate</w:t>
      </w:r>
      <w:r w:rsidRPr="009A5E92">
        <w:rPr>
          <w:rFonts w:ascii="Times New Roman" w:eastAsia="Times New Roman" w:hAnsi="Times New Roman" w:cs="Times New Roman"/>
        </w:rPr>
        <w:t xml:space="preserve"> the right ceramic with the correct dynasty </w:t>
      </w:r>
      <w:r w:rsidR="007578AE" w:rsidRPr="009A5E92">
        <w:rPr>
          <w:rFonts w:ascii="Times New Roman" w:eastAsia="Times New Roman" w:hAnsi="Times New Roman" w:cs="Times New Roman"/>
        </w:rPr>
        <w:t>of their origin</w:t>
      </w:r>
      <w:r w:rsidRPr="009A5E92">
        <w:rPr>
          <w:rFonts w:ascii="Times New Roman" w:eastAsia="Times New Roman" w:hAnsi="Times New Roman" w:cs="Times New Roman"/>
        </w:rPr>
        <w:t xml:space="preserve">, </w:t>
      </w:r>
      <w:r w:rsidR="000C6921" w:rsidRPr="009A5E92">
        <w:rPr>
          <w:rFonts w:ascii="Times New Roman" w:eastAsia="Times New Roman" w:hAnsi="Times New Roman" w:cs="Times New Roman"/>
        </w:rPr>
        <w:t>as</w:t>
      </w:r>
      <w:r w:rsidRPr="009A5E92">
        <w:rPr>
          <w:rFonts w:ascii="Times New Roman" w:eastAsia="Times New Roman" w:hAnsi="Times New Roman" w:cs="Times New Roman"/>
        </w:rPr>
        <w:t xml:space="preserve"> featured on plaques on the front of </w:t>
      </w:r>
      <w:r w:rsidR="007B0D35" w:rsidRPr="009A5E92">
        <w:rPr>
          <w:rFonts w:ascii="Times New Roman" w:eastAsia="Times New Roman" w:hAnsi="Times New Roman" w:cs="Times New Roman"/>
        </w:rPr>
        <w:t>each</w:t>
      </w:r>
      <w:r w:rsidR="002861B2" w:rsidRPr="009A5E92">
        <w:rPr>
          <w:rFonts w:ascii="Times New Roman" w:eastAsia="Times New Roman" w:hAnsi="Times New Roman" w:cs="Times New Roman"/>
        </w:rPr>
        <w:t xml:space="preserve"> dynastic</w:t>
      </w:r>
      <w:r w:rsidRPr="009A5E92">
        <w:rPr>
          <w:rFonts w:ascii="Times New Roman" w:eastAsia="Times New Roman" w:hAnsi="Times New Roman" w:cs="Times New Roman"/>
        </w:rPr>
        <w:t xml:space="preserve"> podium.</w:t>
      </w:r>
      <w:r w:rsidR="00297EAB" w:rsidRPr="009A5E92">
        <w:rPr>
          <w:rFonts w:ascii="Times New Roman" w:eastAsia="Times New Roman" w:hAnsi="Times New Roman" w:cs="Times New Roman"/>
        </w:rPr>
        <w:t xml:space="preserve"> G</w:t>
      </w:r>
      <w:r w:rsidR="0033510E" w:rsidRPr="009A5E92">
        <w:rPr>
          <w:rFonts w:ascii="Times New Roman" w:eastAsia="Times New Roman" w:hAnsi="Times New Roman" w:cs="Times New Roman"/>
        </w:rPr>
        <w:t>amification</w:t>
      </w:r>
      <w:r w:rsidRPr="009A5E92">
        <w:rPr>
          <w:rFonts w:ascii="Times New Roman" w:eastAsia="Times New Roman" w:hAnsi="Times New Roman" w:cs="Times New Roman"/>
        </w:rPr>
        <w:t xml:space="preserve"> was implemented to make the podiums glow colours to communicate the results o</w:t>
      </w:r>
      <w:r w:rsidR="004645A7" w:rsidRPr="009A5E92">
        <w:rPr>
          <w:rFonts w:ascii="Times New Roman" w:eastAsia="Times New Roman" w:hAnsi="Times New Roman" w:cs="Times New Roman"/>
        </w:rPr>
        <w:t>f</w:t>
      </w:r>
      <w:r w:rsidRPr="009A5E92">
        <w:rPr>
          <w:rFonts w:ascii="Times New Roman" w:eastAsia="Times New Roman" w:hAnsi="Times New Roman" w:cs="Times New Roman"/>
        </w:rPr>
        <w:t xml:space="preserve"> the quiz</w:t>
      </w:r>
      <w:r w:rsidR="00A47C7D" w:rsidRPr="009A5E92">
        <w:rPr>
          <w:rFonts w:ascii="Times New Roman" w:eastAsia="Times New Roman" w:hAnsi="Times New Roman" w:cs="Times New Roman"/>
        </w:rPr>
        <w:t>.</w:t>
      </w:r>
      <w:r w:rsidRPr="009A5E92">
        <w:rPr>
          <w:rFonts w:ascii="Times New Roman" w:eastAsia="Times New Roman" w:hAnsi="Times New Roman" w:cs="Times New Roman"/>
        </w:rPr>
        <w:t xml:space="preserve"> </w:t>
      </w:r>
      <w:r w:rsidR="00A47C7D" w:rsidRPr="009A5E92">
        <w:rPr>
          <w:rFonts w:ascii="Times New Roman" w:eastAsia="Times New Roman" w:hAnsi="Times New Roman" w:cs="Times New Roman"/>
        </w:rPr>
        <w:t>I</w:t>
      </w:r>
      <w:r w:rsidRPr="009A5E92">
        <w:rPr>
          <w:rFonts w:ascii="Times New Roman" w:eastAsia="Times New Roman" w:hAnsi="Times New Roman" w:cs="Times New Roman"/>
        </w:rPr>
        <w:t>f a podium glowed red</w:t>
      </w:r>
      <w:r w:rsidR="00F15B4C" w:rsidRPr="009A5E92">
        <w:rPr>
          <w:rFonts w:ascii="Times New Roman" w:eastAsia="Times New Roman" w:hAnsi="Times New Roman" w:cs="Times New Roman"/>
        </w:rPr>
        <w:t>,</w:t>
      </w:r>
      <w:r w:rsidRPr="009A5E92">
        <w:rPr>
          <w:rFonts w:ascii="Times New Roman" w:eastAsia="Times New Roman" w:hAnsi="Times New Roman" w:cs="Times New Roman"/>
        </w:rPr>
        <w:t xml:space="preserve"> it meant the ceramic </w:t>
      </w:r>
      <w:r w:rsidR="00574902" w:rsidRPr="009A5E92">
        <w:rPr>
          <w:rFonts w:ascii="Times New Roman" w:eastAsia="Times New Roman" w:hAnsi="Times New Roman" w:cs="Times New Roman"/>
        </w:rPr>
        <w:t>was placed</w:t>
      </w:r>
      <w:r w:rsidRPr="009A5E92">
        <w:rPr>
          <w:rFonts w:ascii="Times New Roman" w:eastAsia="Times New Roman" w:hAnsi="Times New Roman" w:cs="Times New Roman"/>
        </w:rPr>
        <w:t xml:space="preserve"> on the incorrect podium, </w:t>
      </w:r>
      <w:r w:rsidR="007B1F0B" w:rsidRPr="009A5E92">
        <w:rPr>
          <w:rFonts w:ascii="Times New Roman" w:eastAsia="Times New Roman" w:hAnsi="Times New Roman" w:cs="Times New Roman"/>
        </w:rPr>
        <w:t>whereas a</w:t>
      </w:r>
      <w:r w:rsidRPr="009A5E92">
        <w:rPr>
          <w:rFonts w:ascii="Times New Roman" w:eastAsia="Times New Roman" w:hAnsi="Times New Roman" w:cs="Times New Roman"/>
        </w:rPr>
        <w:t xml:space="preserve"> green </w:t>
      </w:r>
      <w:r w:rsidR="007B1F0B" w:rsidRPr="009A5E92">
        <w:rPr>
          <w:rFonts w:ascii="Times New Roman" w:eastAsia="Times New Roman" w:hAnsi="Times New Roman" w:cs="Times New Roman"/>
        </w:rPr>
        <w:t xml:space="preserve">glow indicated </w:t>
      </w:r>
      <w:r w:rsidRPr="009A5E92">
        <w:rPr>
          <w:rFonts w:ascii="Times New Roman" w:eastAsia="Times New Roman" w:hAnsi="Times New Roman" w:cs="Times New Roman"/>
        </w:rPr>
        <w:t>the correct podium.</w:t>
      </w:r>
      <w:r w:rsidR="00BC44AA" w:rsidRPr="009A5E92">
        <w:rPr>
          <w:rFonts w:ascii="Times New Roman" w:eastAsia="Times New Roman" w:hAnsi="Times New Roman" w:cs="Times New Roman"/>
        </w:rPr>
        <w:t xml:space="preserve"> This feature </w:t>
      </w:r>
      <w:r w:rsidR="00E062D6" w:rsidRPr="009A5E92">
        <w:rPr>
          <w:rFonts w:ascii="Times New Roman" w:eastAsia="Times New Roman" w:hAnsi="Times New Roman" w:cs="Times New Roman"/>
        </w:rPr>
        <w:t xml:space="preserve">provided as an indicator to </w:t>
      </w:r>
      <w:r w:rsidR="0033510E" w:rsidRPr="009A5E92">
        <w:rPr>
          <w:rFonts w:ascii="Times New Roman" w:eastAsia="Times New Roman" w:hAnsi="Times New Roman" w:cs="Times New Roman"/>
        </w:rPr>
        <w:t>observe what the participants had learnt about the ceramics from the application.</w:t>
      </w:r>
    </w:p>
    <w:p w14:paraId="6D6106EE" w14:textId="3CC5AB3B" w:rsidR="00A74D6D" w:rsidRPr="009A5E92" w:rsidRDefault="0070119B" w:rsidP="003C1641">
      <w:pPr>
        <w:spacing w:before="240" w:line="360" w:lineRule="auto"/>
        <w:rPr>
          <w:rFonts w:ascii="Times New Roman" w:eastAsia="Times New Roman" w:hAnsi="Times New Roman" w:cs="Times New Roman"/>
        </w:rPr>
      </w:pPr>
      <w:r w:rsidRPr="009A5E92">
        <w:rPr>
          <w:rFonts w:ascii="Times New Roman" w:eastAsia="Times New Roman" w:hAnsi="Times New Roman" w:cs="Times New Roman"/>
        </w:rPr>
        <w:t xml:space="preserve">This </w:t>
      </w:r>
      <w:r w:rsidR="00341B56" w:rsidRPr="009A5E92">
        <w:rPr>
          <w:rFonts w:ascii="Times New Roman" w:eastAsia="Times New Roman" w:hAnsi="Times New Roman" w:cs="Times New Roman"/>
        </w:rPr>
        <w:t>gamification</w:t>
      </w:r>
      <w:r w:rsidRPr="009A5E92">
        <w:rPr>
          <w:rFonts w:ascii="Times New Roman" w:eastAsia="Times New Roman" w:hAnsi="Times New Roman" w:cs="Times New Roman"/>
        </w:rPr>
        <w:t xml:space="preserve"> was implemented</w:t>
      </w:r>
      <w:r w:rsidR="5648E842" w:rsidRPr="009A5E92">
        <w:rPr>
          <w:rFonts w:ascii="Times New Roman" w:eastAsia="Times New Roman" w:hAnsi="Times New Roman" w:cs="Times New Roman"/>
        </w:rPr>
        <w:t xml:space="preserve"> in response to </w:t>
      </w:r>
      <w:r w:rsidR="0072697E" w:rsidRPr="009A5E92">
        <w:rPr>
          <w:rFonts w:ascii="Times New Roman" w:eastAsia="Times New Roman" w:hAnsi="Times New Roman" w:cs="Times New Roman"/>
        </w:rPr>
        <w:t xml:space="preserve">part of question </w:t>
      </w:r>
      <w:r w:rsidR="0076107B" w:rsidRPr="009A5E92">
        <w:rPr>
          <w:rFonts w:ascii="Times New Roman" w:eastAsia="Times New Roman" w:hAnsi="Times New Roman" w:cs="Times New Roman"/>
        </w:rPr>
        <w:t>two</w:t>
      </w:r>
      <w:r w:rsidR="00C647C9" w:rsidRPr="009A5E92">
        <w:rPr>
          <w:rFonts w:ascii="Times New Roman" w:eastAsia="Times New Roman" w:hAnsi="Times New Roman" w:cs="Times New Roman"/>
        </w:rPr>
        <w:t>,</w:t>
      </w:r>
      <w:r w:rsidR="0072697E" w:rsidRPr="009A5E92">
        <w:rPr>
          <w:rFonts w:ascii="Times New Roman" w:eastAsia="Times New Roman" w:hAnsi="Times New Roman" w:cs="Times New Roman"/>
        </w:rPr>
        <w:t xml:space="preserve"> </w:t>
      </w:r>
      <w:r w:rsidR="008E6EB6" w:rsidRPr="009A5E92">
        <w:rPr>
          <w:rFonts w:ascii="Times New Roman" w:eastAsia="Times New Roman" w:hAnsi="Times New Roman" w:cs="Times New Roman"/>
        </w:rPr>
        <w:t>‘How can the historic</w:t>
      </w:r>
      <w:r w:rsidR="001F741F" w:rsidRPr="009A5E92">
        <w:rPr>
          <w:rFonts w:ascii="Times New Roman" w:eastAsia="Times New Roman" w:hAnsi="Times New Roman" w:cs="Times New Roman"/>
        </w:rPr>
        <w:t>al</w:t>
      </w:r>
      <w:r w:rsidR="008E6EB6" w:rsidRPr="009A5E92">
        <w:rPr>
          <w:rFonts w:ascii="Times New Roman" w:eastAsia="Times New Roman" w:hAnsi="Times New Roman" w:cs="Times New Roman"/>
        </w:rPr>
        <w:t xml:space="preserve"> context of ceramic artefacts be experienced through immersive Virtual Reality, to engage, educate and inform museum audiences?</w:t>
      </w:r>
      <w:r w:rsidR="002D787A" w:rsidRPr="009A5E92">
        <w:rPr>
          <w:rFonts w:ascii="Times New Roman" w:eastAsia="Times New Roman" w:hAnsi="Times New Roman" w:cs="Times New Roman"/>
        </w:rPr>
        <w:t xml:space="preserve">’ </w:t>
      </w:r>
      <w:r w:rsidR="003D71CE" w:rsidRPr="009A5E92">
        <w:rPr>
          <w:rFonts w:ascii="Times New Roman" w:eastAsia="Times New Roman" w:hAnsi="Times New Roman" w:cs="Times New Roman"/>
        </w:rPr>
        <w:t>i</w:t>
      </w:r>
      <w:r w:rsidR="0057183C" w:rsidRPr="009A5E92">
        <w:rPr>
          <w:rFonts w:ascii="Times New Roman" w:eastAsia="Times New Roman" w:hAnsi="Times New Roman" w:cs="Times New Roman"/>
        </w:rPr>
        <w:t>n</w:t>
      </w:r>
      <w:r w:rsidR="0076107B" w:rsidRPr="009A5E92">
        <w:rPr>
          <w:rFonts w:ascii="Times New Roman" w:eastAsia="Times New Roman" w:hAnsi="Times New Roman" w:cs="Times New Roman"/>
        </w:rPr>
        <w:t xml:space="preserve"> this </w:t>
      </w:r>
      <w:r w:rsidR="00C647C9" w:rsidRPr="009A5E92">
        <w:rPr>
          <w:rFonts w:ascii="Times New Roman" w:eastAsia="Times New Roman" w:hAnsi="Times New Roman" w:cs="Times New Roman"/>
        </w:rPr>
        <w:t>research</w:t>
      </w:r>
      <w:r w:rsidR="003D71CE" w:rsidRPr="009A5E92">
        <w:rPr>
          <w:rFonts w:ascii="Times New Roman" w:eastAsia="Times New Roman" w:hAnsi="Times New Roman" w:cs="Times New Roman"/>
        </w:rPr>
        <w:t>.</w:t>
      </w:r>
      <w:r w:rsidR="00C647C9" w:rsidRPr="009A5E92">
        <w:rPr>
          <w:rFonts w:ascii="Times New Roman" w:eastAsia="Times New Roman" w:hAnsi="Times New Roman" w:cs="Times New Roman"/>
        </w:rPr>
        <w:t xml:space="preserve"> This</w:t>
      </w:r>
      <w:r w:rsidR="00DC11A1" w:rsidRPr="009A5E92">
        <w:rPr>
          <w:rFonts w:ascii="Times New Roman" w:eastAsia="Times New Roman" w:hAnsi="Times New Roman" w:cs="Times New Roman"/>
        </w:rPr>
        <w:t xml:space="preserve"> </w:t>
      </w:r>
      <w:r w:rsidR="00FB0C6C" w:rsidRPr="009A5E92">
        <w:rPr>
          <w:rFonts w:ascii="Times New Roman" w:eastAsia="Times New Roman" w:hAnsi="Times New Roman" w:cs="Times New Roman"/>
        </w:rPr>
        <w:t xml:space="preserve">element of challenge </w:t>
      </w:r>
      <w:r w:rsidR="00121E94" w:rsidRPr="009A5E92">
        <w:rPr>
          <w:rFonts w:ascii="Times New Roman" w:eastAsia="Times New Roman" w:hAnsi="Times New Roman" w:cs="Times New Roman"/>
        </w:rPr>
        <w:t>offers immersive alternatives to engage an</w:t>
      </w:r>
      <w:r w:rsidR="00574E39" w:rsidRPr="009A5E92">
        <w:rPr>
          <w:rFonts w:ascii="Times New Roman" w:eastAsia="Times New Roman" w:hAnsi="Times New Roman" w:cs="Times New Roman"/>
        </w:rPr>
        <w:t xml:space="preserve">d educate museum visitors </w:t>
      </w:r>
      <w:r w:rsidR="003066DD" w:rsidRPr="009A5E92">
        <w:rPr>
          <w:rFonts w:ascii="Times New Roman" w:eastAsia="Times New Roman" w:hAnsi="Times New Roman" w:cs="Times New Roman"/>
        </w:rPr>
        <w:t xml:space="preserve">by challenging them on the </w:t>
      </w:r>
      <w:r w:rsidR="00341B56" w:rsidRPr="009A5E92">
        <w:rPr>
          <w:rFonts w:ascii="Times New Roman" w:eastAsia="Times New Roman" w:hAnsi="Times New Roman" w:cs="Times New Roman"/>
        </w:rPr>
        <w:t>information</w:t>
      </w:r>
      <w:r w:rsidR="005C6ADD" w:rsidRPr="009A5E92">
        <w:rPr>
          <w:rFonts w:ascii="Times New Roman" w:eastAsia="Times New Roman" w:hAnsi="Times New Roman" w:cs="Times New Roman"/>
        </w:rPr>
        <w:t xml:space="preserve"> retained</w:t>
      </w:r>
      <w:r w:rsidR="00A67AAD" w:rsidRPr="009A5E92">
        <w:rPr>
          <w:rFonts w:ascii="Times New Roman" w:eastAsia="Times New Roman" w:hAnsi="Times New Roman" w:cs="Times New Roman"/>
        </w:rPr>
        <w:t>,</w:t>
      </w:r>
      <w:r w:rsidR="008E5C7E" w:rsidRPr="009A5E92">
        <w:rPr>
          <w:rFonts w:ascii="Times New Roman" w:eastAsia="Times New Roman" w:hAnsi="Times New Roman" w:cs="Times New Roman"/>
        </w:rPr>
        <w:t xml:space="preserve"> which</w:t>
      </w:r>
      <w:r w:rsidR="003066DD" w:rsidRPr="009A5E92">
        <w:rPr>
          <w:rFonts w:ascii="Times New Roman" w:eastAsia="Times New Roman" w:hAnsi="Times New Roman" w:cs="Times New Roman"/>
        </w:rPr>
        <w:t xml:space="preserve"> they can </w:t>
      </w:r>
      <w:r w:rsidR="00341B56" w:rsidRPr="009A5E92">
        <w:rPr>
          <w:rFonts w:ascii="Times New Roman" w:eastAsia="Times New Roman" w:hAnsi="Times New Roman" w:cs="Times New Roman"/>
        </w:rPr>
        <w:t>recall</w:t>
      </w:r>
      <w:r w:rsidR="003066DD" w:rsidRPr="009A5E92">
        <w:rPr>
          <w:rFonts w:ascii="Times New Roman" w:eastAsia="Times New Roman" w:hAnsi="Times New Roman" w:cs="Times New Roman"/>
        </w:rPr>
        <w:t xml:space="preserve"> from previous parts of the experience. </w:t>
      </w:r>
    </w:p>
    <w:p w14:paraId="02C2BA6E" w14:textId="620AA921" w:rsidR="0070119B" w:rsidRPr="009A5E92" w:rsidRDefault="003066DD" w:rsidP="003C1641">
      <w:pPr>
        <w:spacing w:before="240" w:line="360" w:lineRule="auto"/>
        <w:rPr>
          <w:rFonts w:ascii="Times New Roman" w:eastAsia="Times New Roman" w:hAnsi="Times New Roman" w:cs="Times New Roman"/>
        </w:rPr>
      </w:pPr>
      <w:r w:rsidRPr="009A5E92">
        <w:rPr>
          <w:rFonts w:ascii="Times New Roman" w:eastAsia="Times New Roman" w:hAnsi="Times New Roman" w:cs="Times New Roman"/>
        </w:rPr>
        <w:lastRenderedPageBreak/>
        <w:t xml:space="preserve">This </w:t>
      </w:r>
      <w:r w:rsidR="008D7D5D" w:rsidRPr="009A5E92">
        <w:rPr>
          <w:rFonts w:ascii="Times New Roman" w:eastAsia="Times New Roman" w:hAnsi="Times New Roman" w:cs="Times New Roman"/>
        </w:rPr>
        <w:t>yielded</w:t>
      </w:r>
      <w:r w:rsidRPr="009A5E92">
        <w:rPr>
          <w:rFonts w:ascii="Times New Roman" w:eastAsia="Times New Roman" w:hAnsi="Times New Roman" w:cs="Times New Roman"/>
        </w:rPr>
        <w:t xml:space="preserve"> a good insight </w:t>
      </w:r>
      <w:r w:rsidR="00341B56" w:rsidRPr="009A5E92">
        <w:rPr>
          <w:rFonts w:ascii="Times New Roman" w:eastAsia="Times New Roman" w:hAnsi="Times New Roman" w:cs="Times New Roman"/>
        </w:rPr>
        <w:t>into</w:t>
      </w:r>
      <w:r w:rsidRPr="009A5E92">
        <w:rPr>
          <w:rFonts w:ascii="Times New Roman" w:eastAsia="Times New Roman" w:hAnsi="Times New Roman" w:cs="Times New Roman"/>
        </w:rPr>
        <w:t xml:space="preserve"> what information was retained</w:t>
      </w:r>
      <w:r w:rsidR="003538F5" w:rsidRPr="009A5E92">
        <w:rPr>
          <w:rFonts w:ascii="Times New Roman" w:eastAsia="Times New Roman" w:hAnsi="Times New Roman" w:cs="Times New Roman"/>
        </w:rPr>
        <w:t>,</w:t>
      </w:r>
      <w:r w:rsidRPr="009A5E92">
        <w:rPr>
          <w:rFonts w:ascii="Times New Roman" w:eastAsia="Times New Roman" w:hAnsi="Times New Roman" w:cs="Times New Roman"/>
        </w:rPr>
        <w:t xml:space="preserve"> </w:t>
      </w:r>
      <w:r w:rsidR="00A10724" w:rsidRPr="009A5E92">
        <w:rPr>
          <w:rFonts w:ascii="Times New Roman" w:eastAsia="Times New Roman" w:hAnsi="Times New Roman" w:cs="Times New Roman"/>
        </w:rPr>
        <w:t>examining</w:t>
      </w:r>
      <w:r w:rsidR="00F05B8E" w:rsidRPr="009A5E92">
        <w:rPr>
          <w:rFonts w:ascii="Times New Roman" w:eastAsia="Times New Roman" w:hAnsi="Times New Roman" w:cs="Times New Roman"/>
        </w:rPr>
        <w:t xml:space="preserve"> their responses </w:t>
      </w:r>
      <w:r w:rsidR="007F1752" w:rsidRPr="009A5E92">
        <w:rPr>
          <w:rFonts w:ascii="Times New Roman" w:eastAsia="Times New Roman" w:hAnsi="Times New Roman" w:cs="Times New Roman"/>
        </w:rPr>
        <w:t xml:space="preserve">as part of the data analysis </w:t>
      </w:r>
      <w:r w:rsidR="0068543F" w:rsidRPr="009A5E92">
        <w:rPr>
          <w:rFonts w:ascii="Times New Roman" w:eastAsia="Times New Roman" w:hAnsi="Times New Roman" w:cs="Times New Roman"/>
        </w:rPr>
        <w:t xml:space="preserve">phase </w:t>
      </w:r>
      <w:r w:rsidR="007F1752" w:rsidRPr="009A5E92">
        <w:rPr>
          <w:rFonts w:ascii="Times New Roman" w:eastAsia="Times New Roman" w:hAnsi="Times New Roman" w:cs="Times New Roman"/>
        </w:rPr>
        <w:t xml:space="preserve">to </w:t>
      </w:r>
      <w:r w:rsidR="003756BD" w:rsidRPr="009A5E92">
        <w:rPr>
          <w:rFonts w:ascii="Times New Roman" w:eastAsia="Times New Roman" w:hAnsi="Times New Roman" w:cs="Times New Roman"/>
        </w:rPr>
        <w:t xml:space="preserve">conclude </w:t>
      </w:r>
      <w:r w:rsidR="008D7D5D" w:rsidRPr="009A5E92">
        <w:rPr>
          <w:rFonts w:ascii="Times New Roman" w:eastAsia="Times New Roman" w:hAnsi="Times New Roman" w:cs="Times New Roman"/>
        </w:rPr>
        <w:t xml:space="preserve">if the </w:t>
      </w:r>
      <w:r w:rsidR="00E95915" w:rsidRPr="009A5E92">
        <w:rPr>
          <w:rFonts w:ascii="Times New Roman" w:eastAsia="Times New Roman" w:hAnsi="Times New Roman" w:cs="Times New Roman"/>
        </w:rPr>
        <w:t xml:space="preserve">application can efficiently communicate </w:t>
      </w:r>
      <w:r w:rsidR="00D27B6F" w:rsidRPr="009A5E92">
        <w:rPr>
          <w:rFonts w:ascii="Times New Roman" w:eastAsia="Times New Roman" w:hAnsi="Times New Roman" w:cs="Times New Roman"/>
        </w:rPr>
        <w:t>historic</w:t>
      </w:r>
      <w:r w:rsidR="001F741F" w:rsidRPr="009A5E92">
        <w:rPr>
          <w:rFonts w:ascii="Times New Roman" w:eastAsia="Times New Roman" w:hAnsi="Times New Roman" w:cs="Times New Roman"/>
        </w:rPr>
        <w:t>al</w:t>
      </w:r>
      <w:r w:rsidR="00D27B6F" w:rsidRPr="009A5E92">
        <w:rPr>
          <w:rFonts w:ascii="Times New Roman" w:eastAsia="Times New Roman" w:hAnsi="Times New Roman" w:cs="Times New Roman"/>
        </w:rPr>
        <w:t xml:space="preserve"> content,</w:t>
      </w:r>
      <w:r w:rsidR="00A74D6D" w:rsidRPr="009A5E92">
        <w:rPr>
          <w:rFonts w:ascii="Times New Roman" w:eastAsia="Times New Roman" w:hAnsi="Times New Roman" w:cs="Times New Roman"/>
        </w:rPr>
        <w:t xml:space="preserve"> if this can help visitors effectively retain information, </w:t>
      </w:r>
      <w:r w:rsidR="009D3EFB" w:rsidRPr="009A5E92">
        <w:rPr>
          <w:rFonts w:ascii="Times New Roman" w:eastAsia="Times New Roman" w:hAnsi="Times New Roman" w:cs="Times New Roman"/>
        </w:rPr>
        <w:t>if the application is user-friendly</w:t>
      </w:r>
      <w:r w:rsidR="00A70B27" w:rsidRPr="009A5E92">
        <w:rPr>
          <w:rFonts w:ascii="Times New Roman" w:eastAsia="Times New Roman" w:hAnsi="Times New Roman" w:cs="Times New Roman"/>
        </w:rPr>
        <w:t xml:space="preserve"> and if </w:t>
      </w:r>
      <w:r w:rsidR="00255024" w:rsidRPr="009A5E92">
        <w:rPr>
          <w:rFonts w:ascii="Times New Roman" w:eastAsia="Times New Roman" w:hAnsi="Times New Roman" w:cs="Times New Roman"/>
        </w:rPr>
        <w:t>technology similar to this is desirable in a museum-like setting.</w:t>
      </w:r>
    </w:p>
    <w:p w14:paraId="734C6356" w14:textId="77777777" w:rsidR="003C1641" w:rsidRPr="009A5E92" w:rsidRDefault="003C1641" w:rsidP="003C1641"/>
    <w:p w14:paraId="147B4086" w14:textId="77777777" w:rsidR="009A672E" w:rsidRPr="009A5E92" w:rsidRDefault="00CE1315" w:rsidP="009A672E">
      <w:pPr>
        <w:keepNext/>
        <w:spacing w:before="240" w:line="360" w:lineRule="auto"/>
        <w:jc w:val="center"/>
      </w:pPr>
      <w:r w:rsidRPr="009A5E92">
        <w:rPr>
          <w:noProof/>
        </w:rPr>
        <w:drawing>
          <wp:inline distT="0" distB="0" distL="0" distR="0" wp14:anchorId="2F9A6A42" wp14:editId="65B39CE9">
            <wp:extent cx="4130040" cy="2322713"/>
            <wp:effectExtent l="0" t="0" r="3810" b="1905"/>
            <wp:docPr id="52" name="Picture 52" descr="A picture containing floor,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130040" cy="2322713"/>
                    </a:xfrm>
                    <a:prstGeom prst="rect">
                      <a:avLst/>
                    </a:prstGeom>
                  </pic:spPr>
                </pic:pic>
              </a:graphicData>
            </a:graphic>
          </wp:inline>
        </w:drawing>
      </w:r>
    </w:p>
    <w:p w14:paraId="37E52308" w14:textId="5BD2449D" w:rsidR="00CE1315" w:rsidRPr="009A5E92" w:rsidRDefault="009A672E" w:rsidP="009A672E">
      <w:pPr>
        <w:pStyle w:val="Caption"/>
        <w:jc w:val="center"/>
        <w:rPr>
          <w:rFonts w:ascii="Times New Roman" w:eastAsia="Times New Roman" w:hAnsi="Times New Roman" w:cs="Times New Roman"/>
          <w:color w:val="auto"/>
        </w:rPr>
      </w:pPr>
      <w:bookmarkStart w:id="269" w:name="_Toc154829371"/>
      <w:bookmarkStart w:id="270" w:name="_Toc177664937"/>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SEQ Fig. \* ARABIC</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56</w:t>
      </w:r>
      <w:r w:rsidRPr="009A5E92">
        <w:rPr>
          <w:rFonts w:ascii="Times New Roman" w:hAnsi="Times New Roman" w:cs="Times New Roman"/>
          <w:color w:val="auto"/>
        </w:rPr>
        <w:fldChar w:fldCharType="end"/>
      </w:r>
      <w:r w:rsidRPr="009A5E92">
        <w:rPr>
          <w:rFonts w:ascii="Times New Roman" w:hAnsi="Times New Roman" w:cs="Times New Roman"/>
          <w:color w:val="auto"/>
        </w:rPr>
        <w:t xml:space="preserve">. Screenshot of the puzzle room in </w:t>
      </w:r>
      <w:r w:rsidR="00541B5F" w:rsidRPr="009A5E92">
        <w:rPr>
          <w:rFonts w:ascii="Times New Roman" w:hAnsi="Times New Roman" w:cs="Times New Roman"/>
          <w:color w:val="auto"/>
        </w:rPr>
        <w:t>t</w:t>
      </w:r>
      <w:r w:rsidRPr="009A5E92">
        <w:rPr>
          <w:rFonts w:ascii="Times New Roman" w:hAnsi="Times New Roman" w:cs="Times New Roman"/>
          <w:color w:val="auto"/>
        </w:rPr>
        <w:t xml:space="preserve">he </w:t>
      </w:r>
      <w:r w:rsidR="00541B5F" w:rsidRPr="009A5E92">
        <w:rPr>
          <w:rFonts w:ascii="Times New Roman" w:hAnsi="Times New Roman" w:cs="Times New Roman"/>
          <w:color w:val="auto"/>
        </w:rPr>
        <w:t>‘</w:t>
      </w:r>
      <w:r w:rsidRPr="009A5E92">
        <w:rPr>
          <w:rFonts w:ascii="Times New Roman" w:hAnsi="Times New Roman" w:cs="Times New Roman"/>
          <w:color w:val="auto"/>
        </w:rPr>
        <w:t>Thornhill Experience</w:t>
      </w:r>
      <w:r w:rsidR="00541B5F" w:rsidRPr="009A5E92">
        <w:rPr>
          <w:rFonts w:ascii="Times New Roman" w:hAnsi="Times New Roman" w:cs="Times New Roman"/>
          <w:color w:val="auto"/>
        </w:rPr>
        <w:t>’.</w:t>
      </w:r>
      <w:bookmarkEnd w:id="269"/>
      <w:bookmarkEnd w:id="270"/>
    </w:p>
    <w:p w14:paraId="2E9E0E9F" w14:textId="20536E64" w:rsidR="00397A63" w:rsidRDefault="00B80176"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Module tiling was used within all the envi</w:t>
      </w:r>
      <w:r w:rsidR="001D5E4E">
        <w:rPr>
          <w:rFonts w:ascii="Times New Roman" w:eastAsia="Times New Roman" w:hAnsi="Times New Roman" w:cs="Times New Roman"/>
        </w:rPr>
        <w:t>ronments</w:t>
      </w:r>
      <w:r>
        <w:rPr>
          <w:rFonts w:ascii="Times New Roman" w:eastAsia="Times New Roman" w:hAnsi="Times New Roman" w:cs="Times New Roman"/>
        </w:rPr>
        <w:t xml:space="preserve"> to </w:t>
      </w:r>
      <w:r w:rsidR="001D5E4E">
        <w:rPr>
          <w:rFonts w:ascii="Times New Roman" w:eastAsia="Times New Roman" w:hAnsi="Times New Roman" w:cs="Times New Roman"/>
        </w:rPr>
        <w:t>create a base for the scene</w:t>
      </w:r>
      <w:r w:rsidR="00255024">
        <w:rPr>
          <w:rFonts w:ascii="Times New Roman" w:eastAsia="Times New Roman" w:hAnsi="Times New Roman" w:cs="Times New Roman"/>
        </w:rPr>
        <w:t>.</w:t>
      </w:r>
      <w:r w:rsidR="001D5E4E">
        <w:rPr>
          <w:rFonts w:ascii="Times New Roman" w:eastAsia="Times New Roman" w:hAnsi="Times New Roman" w:cs="Times New Roman"/>
        </w:rPr>
        <w:t xml:space="preserve"> </w:t>
      </w:r>
      <w:r w:rsidR="00255024">
        <w:rPr>
          <w:rFonts w:ascii="Times New Roman" w:eastAsia="Times New Roman" w:hAnsi="Times New Roman" w:cs="Times New Roman"/>
        </w:rPr>
        <w:t>M</w:t>
      </w:r>
      <w:r w:rsidR="307E6CFC" w:rsidRPr="00C71126">
        <w:rPr>
          <w:rFonts w:ascii="Times New Roman" w:eastAsia="Times New Roman" w:hAnsi="Times New Roman" w:cs="Times New Roman"/>
        </w:rPr>
        <w:t xml:space="preserve">odule tiling is a process of creating a tile that can be repeated along a virtual wall and floor to create a </w:t>
      </w:r>
      <w:r w:rsidR="004C1AEA">
        <w:rPr>
          <w:rFonts w:ascii="Times New Roman" w:eastAsia="Times New Roman" w:hAnsi="Times New Roman" w:cs="Times New Roman"/>
        </w:rPr>
        <w:t xml:space="preserve">repetitive </w:t>
      </w:r>
      <w:r w:rsidR="307E6CFC" w:rsidRPr="00C71126">
        <w:rPr>
          <w:rFonts w:ascii="Times New Roman" w:eastAsia="Times New Roman" w:hAnsi="Times New Roman" w:cs="Times New Roman"/>
        </w:rPr>
        <w:t>pattern</w:t>
      </w:r>
      <w:r w:rsidR="00196AA6">
        <w:rPr>
          <w:rFonts w:ascii="Times New Roman" w:eastAsia="Times New Roman" w:hAnsi="Times New Roman" w:cs="Times New Roman"/>
        </w:rPr>
        <w:t>. For this project, these tiles</w:t>
      </w:r>
      <w:r w:rsidR="307E6CFC" w:rsidRPr="00C71126">
        <w:rPr>
          <w:rFonts w:ascii="Times New Roman" w:eastAsia="Times New Roman" w:hAnsi="Times New Roman" w:cs="Times New Roman"/>
        </w:rPr>
        <w:t xml:space="preserve"> were created with </w:t>
      </w:r>
      <w:r w:rsidR="0004664E">
        <w:rPr>
          <w:rFonts w:ascii="Times New Roman" w:eastAsia="Times New Roman" w:hAnsi="Times New Roman" w:cs="Times New Roman"/>
        </w:rPr>
        <w:t xml:space="preserve">the software: </w:t>
      </w:r>
      <w:r w:rsidR="307E6CFC" w:rsidRPr="00C71126">
        <w:rPr>
          <w:rFonts w:ascii="Times New Roman" w:eastAsia="Times New Roman" w:hAnsi="Times New Roman" w:cs="Times New Roman"/>
        </w:rPr>
        <w:t>Substance Designer</w:t>
      </w:r>
      <w:r w:rsidR="009D74A0">
        <w:rPr>
          <w:rFonts w:ascii="Times New Roman" w:eastAsia="Times New Roman" w:hAnsi="Times New Roman" w:cs="Times New Roman"/>
        </w:rPr>
        <w:t xml:space="preserve"> </w:t>
      </w:r>
      <w:sdt>
        <w:sdtPr>
          <w:rPr>
            <w:rFonts w:ascii="Times New Roman" w:eastAsia="Times New Roman" w:hAnsi="Times New Roman" w:cs="Times New Roman"/>
          </w:rPr>
          <w:id w:val="1146320242"/>
          <w:citation/>
        </w:sdtPr>
        <w:sdtContent>
          <w:r w:rsidR="009D74A0">
            <w:rPr>
              <w:rFonts w:ascii="Times New Roman" w:eastAsia="Times New Roman" w:hAnsi="Times New Roman" w:cs="Times New Roman"/>
            </w:rPr>
            <w:fldChar w:fldCharType="begin"/>
          </w:r>
          <w:r w:rsidR="009D74A0">
            <w:rPr>
              <w:rFonts w:ascii="Times New Roman" w:eastAsia="Times New Roman" w:hAnsi="Times New Roman" w:cs="Times New Roman"/>
              <w:lang w:val="en-US"/>
            </w:rPr>
            <w:instrText xml:space="preserve"> CITATION Ado23 \l 1033 </w:instrText>
          </w:r>
          <w:r w:rsidR="009D74A0">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(Adobe, 2023)</w:t>
          </w:r>
          <w:r w:rsidR="009D74A0">
            <w:rPr>
              <w:rFonts w:ascii="Times New Roman" w:eastAsia="Times New Roman" w:hAnsi="Times New Roman" w:cs="Times New Roman"/>
            </w:rPr>
            <w:fldChar w:fldCharType="end"/>
          </w:r>
        </w:sdtContent>
      </w:sdt>
      <w:r w:rsidR="307E6CFC" w:rsidRPr="00C71126">
        <w:rPr>
          <w:rFonts w:ascii="Times New Roman" w:eastAsia="Times New Roman" w:hAnsi="Times New Roman" w:cs="Times New Roman"/>
        </w:rPr>
        <w:t xml:space="preserve">. The museum required </w:t>
      </w:r>
      <w:r w:rsidR="000F7C71">
        <w:rPr>
          <w:rFonts w:ascii="Times New Roman" w:eastAsia="Times New Roman" w:hAnsi="Times New Roman" w:cs="Times New Roman"/>
        </w:rPr>
        <w:t xml:space="preserve">marble </w:t>
      </w:r>
      <w:r w:rsidR="00381EAE">
        <w:rPr>
          <w:rFonts w:ascii="Times New Roman" w:eastAsia="Times New Roman" w:hAnsi="Times New Roman" w:cs="Times New Roman"/>
        </w:rPr>
        <w:t xml:space="preserve">floor </w:t>
      </w:r>
      <w:r w:rsidR="00FC21BB" w:rsidRPr="00C71126">
        <w:rPr>
          <w:rFonts w:ascii="Times New Roman" w:eastAsia="Times New Roman" w:hAnsi="Times New Roman" w:cs="Times New Roman"/>
        </w:rPr>
        <w:t>tiling</w:t>
      </w:r>
      <w:r w:rsidR="006530C1">
        <w:rPr>
          <w:rFonts w:ascii="Times New Roman" w:eastAsia="Times New Roman" w:hAnsi="Times New Roman" w:cs="Times New Roman"/>
        </w:rPr>
        <w:t xml:space="preserve"> to mimic the typical setups used </w:t>
      </w:r>
      <w:r w:rsidR="008270AC">
        <w:rPr>
          <w:rFonts w:ascii="Times New Roman" w:eastAsia="Times New Roman" w:hAnsi="Times New Roman" w:cs="Times New Roman"/>
        </w:rPr>
        <w:t>within museum rooms</w:t>
      </w:r>
      <w:r w:rsidR="00FC21BB" w:rsidRPr="00C71126">
        <w:rPr>
          <w:rFonts w:ascii="Times New Roman" w:eastAsia="Times New Roman" w:hAnsi="Times New Roman" w:cs="Times New Roman"/>
        </w:rPr>
        <w:t>,</w:t>
      </w:r>
      <w:r w:rsidR="307E6CFC" w:rsidRPr="00C71126">
        <w:rPr>
          <w:rFonts w:ascii="Times New Roman" w:eastAsia="Times New Roman" w:hAnsi="Times New Roman" w:cs="Times New Roman"/>
        </w:rPr>
        <w:t xml:space="preserve"> and the tomb required</w:t>
      </w:r>
      <w:r w:rsidR="000F7C71">
        <w:rPr>
          <w:rFonts w:ascii="Times New Roman" w:eastAsia="Times New Roman" w:hAnsi="Times New Roman" w:cs="Times New Roman"/>
        </w:rPr>
        <w:t xml:space="preserve"> old</w:t>
      </w:r>
      <w:r w:rsidR="307E6CFC" w:rsidRPr="00C71126">
        <w:rPr>
          <w:rFonts w:ascii="Times New Roman" w:eastAsia="Times New Roman" w:hAnsi="Times New Roman" w:cs="Times New Roman"/>
        </w:rPr>
        <w:t xml:space="preserve"> brick flooring</w:t>
      </w:r>
      <w:r w:rsidR="00381EAE">
        <w:rPr>
          <w:rFonts w:ascii="Times New Roman" w:eastAsia="Times New Roman" w:hAnsi="Times New Roman" w:cs="Times New Roman"/>
        </w:rPr>
        <w:t xml:space="preserve"> that represents </w:t>
      </w:r>
      <w:r w:rsidR="00BF33D9">
        <w:rPr>
          <w:rFonts w:ascii="Times New Roman" w:eastAsia="Times New Roman" w:hAnsi="Times New Roman" w:cs="Times New Roman"/>
        </w:rPr>
        <w:t xml:space="preserve">a traditional Tang dynasty </w:t>
      </w:r>
      <w:r w:rsidR="006530C1">
        <w:rPr>
          <w:rFonts w:ascii="Times New Roman" w:eastAsia="Times New Roman" w:hAnsi="Times New Roman" w:cs="Times New Roman"/>
        </w:rPr>
        <w:t>re-creation</w:t>
      </w:r>
      <w:r w:rsidR="307E6CFC" w:rsidRPr="00C71126">
        <w:rPr>
          <w:rFonts w:ascii="Times New Roman" w:eastAsia="Times New Roman" w:hAnsi="Times New Roman" w:cs="Times New Roman"/>
        </w:rPr>
        <w:t>.</w:t>
      </w:r>
      <w:r w:rsidR="006530C1">
        <w:rPr>
          <w:rFonts w:ascii="Times New Roman" w:eastAsia="Times New Roman" w:hAnsi="Times New Roman" w:cs="Times New Roman"/>
        </w:rPr>
        <w:t xml:space="preserve"> </w:t>
      </w:r>
      <w:r w:rsidR="000152B4">
        <w:rPr>
          <w:rFonts w:ascii="Times New Roman" w:eastAsia="Times New Roman" w:hAnsi="Times New Roman" w:cs="Times New Roman"/>
        </w:rPr>
        <w:fldChar w:fldCharType="begin"/>
      </w:r>
      <w:r w:rsidR="000152B4">
        <w:rPr>
          <w:rFonts w:ascii="Times New Roman" w:eastAsia="Times New Roman" w:hAnsi="Times New Roman" w:cs="Times New Roman"/>
        </w:rPr>
        <w:instrText xml:space="preserve"> REF _Ref140759424 \h </w:instrText>
      </w:r>
      <w:r w:rsidR="006B723C">
        <w:rPr>
          <w:rFonts w:ascii="Times New Roman" w:eastAsia="Times New Roman" w:hAnsi="Times New Roman" w:cs="Times New Roman"/>
        </w:rPr>
        <w:instrText xml:space="preserve"> \* MERGEFORMAT </w:instrText>
      </w:r>
      <w:r w:rsidR="000152B4">
        <w:rPr>
          <w:rFonts w:ascii="Times New Roman" w:eastAsia="Times New Roman" w:hAnsi="Times New Roman" w:cs="Times New Roman"/>
        </w:rPr>
      </w:r>
      <w:r w:rsidR="000152B4">
        <w:rPr>
          <w:rFonts w:ascii="Times New Roman" w:eastAsia="Times New Roman" w:hAnsi="Times New Roman" w:cs="Times New Roman"/>
        </w:rPr>
        <w:fldChar w:fldCharType="separate"/>
      </w:r>
      <w:r w:rsidR="008768C1" w:rsidRPr="008768C1">
        <w:t xml:space="preserve">Fig. </w:t>
      </w:r>
      <w:r w:rsidR="008768C1" w:rsidRPr="008768C1">
        <w:rPr>
          <w:noProof/>
        </w:rPr>
        <w:t>54</w:t>
      </w:r>
      <w:r w:rsidR="000152B4">
        <w:rPr>
          <w:rFonts w:ascii="Times New Roman" w:eastAsia="Times New Roman" w:hAnsi="Times New Roman" w:cs="Times New Roman"/>
        </w:rPr>
        <w:fldChar w:fldCharType="end"/>
      </w:r>
      <w:r w:rsidR="000152B4">
        <w:rPr>
          <w:rFonts w:ascii="Times New Roman" w:eastAsia="Times New Roman" w:hAnsi="Times New Roman" w:cs="Times New Roman"/>
        </w:rPr>
        <w:t xml:space="preserve"> and </w:t>
      </w:r>
      <w:r w:rsidR="000152B4">
        <w:rPr>
          <w:rFonts w:ascii="Times New Roman" w:eastAsia="Times New Roman" w:hAnsi="Times New Roman" w:cs="Times New Roman"/>
        </w:rPr>
        <w:fldChar w:fldCharType="begin"/>
      </w:r>
      <w:r w:rsidR="000152B4">
        <w:rPr>
          <w:rFonts w:ascii="Times New Roman" w:eastAsia="Times New Roman" w:hAnsi="Times New Roman" w:cs="Times New Roman"/>
        </w:rPr>
        <w:instrText xml:space="preserve"> REF _Ref140759427 \h </w:instrText>
      </w:r>
      <w:r w:rsidR="006B723C">
        <w:rPr>
          <w:rFonts w:ascii="Times New Roman" w:eastAsia="Times New Roman" w:hAnsi="Times New Roman" w:cs="Times New Roman"/>
        </w:rPr>
        <w:instrText xml:space="preserve"> \* MERGEFORMAT </w:instrText>
      </w:r>
      <w:r w:rsidR="000152B4">
        <w:rPr>
          <w:rFonts w:ascii="Times New Roman" w:eastAsia="Times New Roman" w:hAnsi="Times New Roman" w:cs="Times New Roman"/>
        </w:rPr>
      </w:r>
      <w:r w:rsidR="000152B4">
        <w:rPr>
          <w:rFonts w:ascii="Times New Roman" w:eastAsia="Times New Roman" w:hAnsi="Times New Roman" w:cs="Times New Roman"/>
        </w:rPr>
        <w:fldChar w:fldCharType="separate"/>
      </w:r>
      <w:r w:rsidR="008768C1" w:rsidRPr="008768C1">
        <w:t xml:space="preserve">Fig. </w:t>
      </w:r>
      <w:r w:rsidR="008768C1" w:rsidRPr="008768C1">
        <w:rPr>
          <w:noProof/>
        </w:rPr>
        <w:t>55</w:t>
      </w:r>
      <w:r w:rsidR="000152B4">
        <w:rPr>
          <w:rFonts w:ascii="Times New Roman" w:eastAsia="Times New Roman" w:hAnsi="Times New Roman" w:cs="Times New Roman"/>
        </w:rPr>
        <w:fldChar w:fldCharType="end"/>
      </w:r>
      <w:r w:rsidR="000152B4">
        <w:rPr>
          <w:rFonts w:ascii="Times New Roman" w:eastAsia="Times New Roman" w:hAnsi="Times New Roman" w:cs="Times New Roman"/>
        </w:rPr>
        <w:t xml:space="preserve"> show these floor textures </w:t>
      </w:r>
      <w:r w:rsidR="00EE09E9">
        <w:rPr>
          <w:rFonts w:ascii="Times New Roman" w:eastAsia="Times New Roman" w:hAnsi="Times New Roman" w:cs="Times New Roman"/>
        </w:rPr>
        <w:t>in the Unity engine.</w:t>
      </w:r>
    </w:p>
    <w:p w14:paraId="224A7DB7" w14:textId="77777777" w:rsidR="00A47778" w:rsidRDefault="00F5138E" w:rsidP="00A47778">
      <w:pPr>
        <w:keepNext/>
        <w:spacing w:before="240" w:line="360" w:lineRule="auto"/>
        <w:jc w:val="center"/>
      </w:pPr>
      <w:r>
        <w:rPr>
          <w:noProof/>
        </w:rPr>
        <w:drawing>
          <wp:inline distT="0" distB="0" distL="0" distR="0" wp14:anchorId="798BDDD6" wp14:editId="35BB05C0">
            <wp:extent cx="2484407" cy="2511533"/>
            <wp:effectExtent l="0" t="0" r="0" b="3175"/>
            <wp:docPr id="60" name="Picture 6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 application&#10;&#10;Description automatically generated"/>
                    <pic:cNvPicPr/>
                  </pic:nvPicPr>
                  <pic:blipFill rotWithShape="1">
                    <a:blip r:embed="rId65"/>
                    <a:srcRect l="58398" t="15527" r="26701" b="30924"/>
                    <a:stretch/>
                  </pic:blipFill>
                  <pic:spPr bwMode="auto">
                    <a:xfrm>
                      <a:off x="0" y="0"/>
                      <a:ext cx="2493359" cy="2520583"/>
                    </a:xfrm>
                    <a:prstGeom prst="rect">
                      <a:avLst/>
                    </a:prstGeom>
                    <a:ln>
                      <a:noFill/>
                    </a:ln>
                    <a:extLst>
                      <a:ext uri="{53640926-AAD7-44D8-BBD7-CCE9431645EC}">
                        <a14:shadowObscured xmlns:a14="http://schemas.microsoft.com/office/drawing/2010/main"/>
                      </a:ext>
                    </a:extLst>
                  </pic:spPr>
                </pic:pic>
              </a:graphicData>
            </a:graphic>
          </wp:inline>
        </w:drawing>
      </w:r>
    </w:p>
    <w:p w14:paraId="48F0C55C" w14:textId="5F8EF48C" w:rsidR="00F5138E" w:rsidRPr="008C3F9B" w:rsidRDefault="00A47778" w:rsidP="00A47778">
      <w:pPr>
        <w:pStyle w:val="Caption"/>
        <w:jc w:val="center"/>
        <w:rPr>
          <w:rFonts w:ascii="Times New Roman" w:eastAsia="Times New Roman" w:hAnsi="Times New Roman" w:cs="Times New Roman"/>
          <w:color w:val="auto"/>
        </w:rPr>
      </w:pPr>
      <w:bookmarkStart w:id="271" w:name="_Ref140759424"/>
      <w:bookmarkStart w:id="272" w:name="_Toc154829372"/>
      <w:bookmarkStart w:id="273" w:name="_Toc177664938"/>
      <w:r w:rsidRPr="008C3F9B">
        <w:rPr>
          <w:rFonts w:ascii="Times New Roman" w:hAnsi="Times New Roman" w:cs="Times New Roman"/>
          <w:color w:val="auto"/>
        </w:rPr>
        <w:t xml:space="preserve">Fig. </w:t>
      </w:r>
      <w:r w:rsidRPr="008C3F9B">
        <w:rPr>
          <w:rFonts w:ascii="Times New Roman" w:hAnsi="Times New Roman" w:cs="Times New Roman"/>
          <w:color w:val="auto"/>
        </w:rPr>
        <w:fldChar w:fldCharType="begin"/>
      </w:r>
      <w:r w:rsidRPr="008C3F9B">
        <w:rPr>
          <w:rFonts w:ascii="Times New Roman" w:hAnsi="Times New Roman" w:cs="Times New Roman"/>
          <w:color w:val="auto"/>
        </w:rPr>
        <w:instrText>SEQ Fig. \* ARABIC</w:instrText>
      </w:r>
      <w:r w:rsidRPr="008C3F9B">
        <w:rPr>
          <w:rFonts w:ascii="Times New Roman" w:hAnsi="Times New Roman" w:cs="Times New Roman"/>
          <w:color w:val="auto"/>
        </w:rPr>
        <w:fldChar w:fldCharType="separate"/>
      </w:r>
      <w:r w:rsidR="00711433">
        <w:rPr>
          <w:rFonts w:ascii="Times New Roman" w:hAnsi="Times New Roman" w:cs="Times New Roman"/>
          <w:noProof/>
          <w:color w:val="auto"/>
        </w:rPr>
        <w:t>57</w:t>
      </w:r>
      <w:r w:rsidRPr="008C3F9B">
        <w:rPr>
          <w:rFonts w:ascii="Times New Roman" w:hAnsi="Times New Roman" w:cs="Times New Roman"/>
          <w:color w:val="auto"/>
        </w:rPr>
        <w:fldChar w:fldCharType="end"/>
      </w:r>
      <w:bookmarkEnd w:id="271"/>
      <w:r w:rsidRPr="008C3F9B">
        <w:rPr>
          <w:rFonts w:ascii="Times New Roman" w:hAnsi="Times New Roman" w:cs="Times New Roman"/>
          <w:color w:val="auto"/>
        </w:rPr>
        <w:t>. Module tile texture used for the Museum floor.</w:t>
      </w:r>
      <w:bookmarkEnd w:id="272"/>
      <w:bookmarkEnd w:id="273"/>
    </w:p>
    <w:p w14:paraId="6FA9DA24" w14:textId="77777777" w:rsidR="00A47778" w:rsidRPr="008C3F9B" w:rsidRDefault="00430896" w:rsidP="00A47778">
      <w:pPr>
        <w:keepNext/>
        <w:spacing w:before="240" w:line="360" w:lineRule="auto"/>
        <w:ind w:left="360"/>
        <w:jc w:val="center"/>
        <w:rPr>
          <w:rFonts w:ascii="Times New Roman" w:hAnsi="Times New Roman" w:cs="Times New Roman"/>
        </w:rPr>
      </w:pPr>
      <w:r w:rsidRPr="008C3F9B">
        <w:rPr>
          <w:rFonts w:ascii="Times New Roman" w:hAnsi="Times New Roman" w:cs="Times New Roman"/>
          <w:noProof/>
        </w:rPr>
        <w:lastRenderedPageBreak/>
        <w:drawing>
          <wp:inline distT="0" distB="0" distL="0" distR="0" wp14:anchorId="2F6E6D73" wp14:editId="61D7E605">
            <wp:extent cx="2595231" cy="2544792"/>
            <wp:effectExtent l="0" t="0" r="0" b="8255"/>
            <wp:docPr id="61" name="Picture 6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application&#10;&#10;Description automatically generated"/>
                    <pic:cNvPicPr/>
                  </pic:nvPicPr>
                  <pic:blipFill rotWithShape="1">
                    <a:blip r:embed="rId66"/>
                    <a:srcRect l="58398" t="18734" r="26852" b="29850"/>
                    <a:stretch/>
                  </pic:blipFill>
                  <pic:spPr bwMode="auto">
                    <a:xfrm>
                      <a:off x="0" y="0"/>
                      <a:ext cx="2610171" cy="2559441"/>
                    </a:xfrm>
                    <a:prstGeom prst="rect">
                      <a:avLst/>
                    </a:prstGeom>
                    <a:ln>
                      <a:noFill/>
                    </a:ln>
                    <a:extLst>
                      <a:ext uri="{53640926-AAD7-44D8-BBD7-CCE9431645EC}">
                        <a14:shadowObscured xmlns:a14="http://schemas.microsoft.com/office/drawing/2010/main"/>
                      </a:ext>
                    </a:extLst>
                  </pic:spPr>
                </pic:pic>
              </a:graphicData>
            </a:graphic>
          </wp:inline>
        </w:drawing>
      </w:r>
    </w:p>
    <w:p w14:paraId="2FD307CE" w14:textId="0C6E2E5D" w:rsidR="00A47778" w:rsidRPr="008C3F9B" w:rsidRDefault="00A47778" w:rsidP="00513D43">
      <w:pPr>
        <w:pStyle w:val="Caption"/>
        <w:jc w:val="center"/>
        <w:rPr>
          <w:rFonts w:ascii="Times New Roman" w:hAnsi="Times New Roman" w:cs="Times New Roman"/>
          <w:color w:val="auto"/>
        </w:rPr>
      </w:pPr>
      <w:bookmarkStart w:id="274" w:name="_Ref140759427"/>
      <w:bookmarkStart w:id="275" w:name="_Toc154829373"/>
      <w:bookmarkStart w:id="276" w:name="_Toc177664939"/>
      <w:r w:rsidRPr="008C3F9B">
        <w:rPr>
          <w:rFonts w:ascii="Times New Roman" w:hAnsi="Times New Roman" w:cs="Times New Roman"/>
          <w:color w:val="auto"/>
        </w:rPr>
        <w:t xml:space="preserve">Fig. </w:t>
      </w:r>
      <w:r w:rsidRPr="008C3F9B">
        <w:rPr>
          <w:rFonts w:ascii="Times New Roman" w:hAnsi="Times New Roman" w:cs="Times New Roman"/>
          <w:color w:val="auto"/>
        </w:rPr>
        <w:fldChar w:fldCharType="begin"/>
      </w:r>
      <w:r w:rsidRPr="008C3F9B">
        <w:rPr>
          <w:rFonts w:ascii="Times New Roman" w:hAnsi="Times New Roman" w:cs="Times New Roman"/>
          <w:color w:val="auto"/>
        </w:rPr>
        <w:instrText>SEQ Fig. \* ARABIC</w:instrText>
      </w:r>
      <w:r w:rsidRPr="008C3F9B">
        <w:rPr>
          <w:rFonts w:ascii="Times New Roman" w:hAnsi="Times New Roman" w:cs="Times New Roman"/>
          <w:color w:val="auto"/>
        </w:rPr>
        <w:fldChar w:fldCharType="separate"/>
      </w:r>
      <w:r w:rsidR="00711433">
        <w:rPr>
          <w:rFonts w:ascii="Times New Roman" w:hAnsi="Times New Roman" w:cs="Times New Roman"/>
          <w:noProof/>
          <w:color w:val="auto"/>
        </w:rPr>
        <w:t>58</w:t>
      </w:r>
      <w:r w:rsidRPr="008C3F9B">
        <w:rPr>
          <w:rFonts w:ascii="Times New Roman" w:hAnsi="Times New Roman" w:cs="Times New Roman"/>
          <w:color w:val="auto"/>
        </w:rPr>
        <w:fldChar w:fldCharType="end"/>
      </w:r>
      <w:bookmarkEnd w:id="274"/>
      <w:r w:rsidRPr="008C3F9B">
        <w:rPr>
          <w:rFonts w:ascii="Times New Roman" w:hAnsi="Times New Roman" w:cs="Times New Roman"/>
          <w:color w:val="auto"/>
        </w:rPr>
        <w:t>. Module tile texture used for the Tomb floor.</w:t>
      </w:r>
      <w:bookmarkEnd w:id="275"/>
      <w:bookmarkEnd w:id="276"/>
    </w:p>
    <w:p w14:paraId="7A3E82E1" w14:textId="77777777" w:rsidR="00513D43" w:rsidRPr="00513D43" w:rsidRDefault="00513D43" w:rsidP="00513D43"/>
    <w:p w14:paraId="253E179A" w14:textId="1B02EFB8" w:rsidR="00425182" w:rsidRPr="00747CD1" w:rsidRDefault="2314F533" w:rsidP="000D43C1">
      <w:pPr>
        <w:pStyle w:val="Heading3"/>
        <w:spacing w:before="240" w:line="360" w:lineRule="auto"/>
        <w:rPr>
          <w:rFonts w:eastAsia="Times New Roman" w:cs="Times New Roman"/>
          <w:color w:val="auto"/>
        </w:rPr>
      </w:pPr>
      <w:bookmarkStart w:id="277" w:name="_Toc154856565"/>
      <w:bookmarkStart w:id="278" w:name="_Toc173940616"/>
      <w:r w:rsidRPr="691CF65C">
        <w:rPr>
          <w:rFonts w:eastAsia="Times New Roman" w:cs="Times New Roman"/>
          <w:color w:val="auto"/>
        </w:rPr>
        <w:t xml:space="preserve">4.6.3 </w:t>
      </w:r>
      <w:r w:rsidR="00C76980" w:rsidRPr="691CF65C">
        <w:rPr>
          <w:rFonts w:eastAsia="Times New Roman" w:cs="Times New Roman"/>
          <w:color w:val="auto"/>
        </w:rPr>
        <w:t xml:space="preserve">Additional </w:t>
      </w:r>
      <w:r w:rsidRPr="691CF65C">
        <w:rPr>
          <w:rFonts w:eastAsia="Times New Roman" w:cs="Times New Roman"/>
          <w:color w:val="auto"/>
        </w:rPr>
        <w:t>3D Content</w:t>
      </w:r>
      <w:bookmarkEnd w:id="277"/>
      <w:bookmarkEnd w:id="278"/>
    </w:p>
    <w:p w14:paraId="341DF265" w14:textId="77777777" w:rsidR="009530A5" w:rsidRDefault="307E6CFC" w:rsidP="000D43C1">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 xml:space="preserve">The environment for both scenes had a list of suitable assets to add to the visuals around the player to increase engagement. </w:t>
      </w:r>
      <w:r w:rsidR="00FD2C10">
        <w:rPr>
          <w:rFonts w:ascii="Times New Roman" w:eastAsia="Times New Roman" w:hAnsi="Times New Roman" w:cs="Times New Roman"/>
        </w:rPr>
        <w:t>These objects have been selec</w:t>
      </w:r>
      <w:r w:rsidR="002544F7">
        <w:rPr>
          <w:rFonts w:ascii="Times New Roman" w:eastAsia="Times New Roman" w:hAnsi="Times New Roman" w:cs="Times New Roman"/>
        </w:rPr>
        <w:t xml:space="preserve">ted based </w:t>
      </w:r>
      <w:r w:rsidR="00BD4C31">
        <w:rPr>
          <w:rFonts w:ascii="Times New Roman" w:eastAsia="Times New Roman" w:hAnsi="Times New Roman" w:cs="Times New Roman"/>
        </w:rPr>
        <w:t xml:space="preserve">off their relevance </w:t>
      </w:r>
      <w:r w:rsidR="00601AD2">
        <w:rPr>
          <w:rFonts w:ascii="Times New Roman" w:eastAsia="Times New Roman" w:hAnsi="Times New Roman" w:cs="Times New Roman"/>
        </w:rPr>
        <w:t>to</w:t>
      </w:r>
      <w:r w:rsidR="00BD4C31">
        <w:rPr>
          <w:rFonts w:ascii="Times New Roman" w:eastAsia="Times New Roman" w:hAnsi="Times New Roman" w:cs="Times New Roman"/>
        </w:rPr>
        <w:t xml:space="preserve"> the</w:t>
      </w:r>
      <w:r w:rsidR="0054396C">
        <w:rPr>
          <w:rFonts w:ascii="Times New Roman" w:eastAsia="Times New Roman" w:hAnsi="Times New Roman" w:cs="Times New Roman"/>
        </w:rPr>
        <w:t xml:space="preserve"> Thornhill cera</w:t>
      </w:r>
      <w:r w:rsidR="00FC1080">
        <w:rPr>
          <w:rFonts w:ascii="Times New Roman" w:eastAsia="Times New Roman" w:hAnsi="Times New Roman" w:cs="Times New Roman"/>
        </w:rPr>
        <w:t>mics selected</w:t>
      </w:r>
      <w:r w:rsidR="000C096C">
        <w:rPr>
          <w:rFonts w:ascii="Times New Roman" w:eastAsia="Times New Roman" w:hAnsi="Times New Roman" w:cs="Times New Roman"/>
        </w:rPr>
        <w:t xml:space="preserve"> and their associated timelines</w:t>
      </w:r>
      <w:r w:rsidR="00FC1080">
        <w:rPr>
          <w:rFonts w:ascii="Times New Roman" w:eastAsia="Times New Roman" w:hAnsi="Times New Roman" w:cs="Times New Roman"/>
        </w:rPr>
        <w:t>.</w:t>
      </w:r>
      <w:r w:rsidR="00616487">
        <w:rPr>
          <w:rFonts w:ascii="Times New Roman" w:eastAsia="Times New Roman" w:hAnsi="Times New Roman" w:cs="Times New Roman"/>
        </w:rPr>
        <w:t xml:space="preserve"> </w:t>
      </w:r>
    </w:p>
    <w:p w14:paraId="7F413589" w14:textId="567BF407" w:rsidR="2F105AEE" w:rsidRPr="00C71126" w:rsidRDefault="009530A5" w:rsidP="000D43C1">
      <w:pPr>
        <w:spacing w:before="240" w:line="360" w:lineRule="auto"/>
        <w:rPr>
          <w:rFonts w:ascii="Times New Roman" w:eastAsia="Times New Roman" w:hAnsi="Times New Roman" w:cs="Times New Roman"/>
        </w:rPr>
      </w:pPr>
      <w:r w:rsidRPr="009530A5">
        <w:rPr>
          <w:rFonts w:ascii="Times New Roman" w:eastAsia="Times New Roman" w:hAnsi="Times New Roman" w:cs="Times New Roman"/>
        </w:rPr>
        <w:t>Once something is encased in a museum vitrine, it accentuates its preciousness</w:t>
      </w:r>
      <w:r w:rsidR="00951A3C">
        <w:rPr>
          <w:rFonts w:ascii="Times New Roman" w:eastAsia="Times New Roman" w:hAnsi="Times New Roman" w:cs="Times New Roman"/>
        </w:rPr>
        <w:t>.</w:t>
      </w:r>
      <w:r w:rsidRPr="009530A5">
        <w:rPr>
          <w:rFonts w:ascii="Times New Roman" w:eastAsia="Times New Roman" w:hAnsi="Times New Roman" w:cs="Times New Roman"/>
        </w:rPr>
        <w:t xml:space="preserve"> </w:t>
      </w:r>
      <w:r w:rsidR="00951A3C">
        <w:rPr>
          <w:rFonts w:ascii="Times New Roman" w:eastAsia="Times New Roman" w:hAnsi="Times New Roman" w:cs="Times New Roman"/>
        </w:rPr>
        <w:t>I</w:t>
      </w:r>
      <w:r w:rsidRPr="009530A5">
        <w:rPr>
          <w:rFonts w:ascii="Times New Roman" w:eastAsia="Times New Roman" w:hAnsi="Times New Roman" w:cs="Times New Roman"/>
        </w:rPr>
        <w:t xml:space="preserve">n </w:t>
      </w:r>
      <w:r w:rsidR="00951A3C">
        <w:rPr>
          <w:rFonts w:ascii="Times New Roman" w:eastAsia="Times New Roman" w:hAnsi="Times New Roman" w:cs="Times New Roman"/>
        </w:rPr>
        <w:t>the ‘Thornhill Experience’,</w:t>
      </w:r>
      <w:r w:rsidRPr="009530A5">
        <w:rPr>
          <w:rFonts w:ascii="Times New Roman" w:eastAsia="Times New Roman" w:hAnsi="Times New Roman" w:cs="Times New Roman"/>
        </w:rPr>
        <w:t xml:space="preserve"> the </w:t>
      </w:r>
      <w:r w:rsidR="003343FA">
        <w:rPr>
          <w:rFonts w:ascii="Times New Roman" w:eastAsia="Times New Roman" w:hAnsi="Times New Roman" w:cs="Times New Roman"/>
        </w:rPr>
        <w:t>player</w:t>
      </w:r>
      <w:r w:rsidRPr="009530A5">
        <w:rPr>
          <w:rFonts w:ascii="Times New Roman" w:eastAsia="Times New Roman" w:hAnsi="Times New Roman" w:cs="Times New Roman"/>
        </w:rPr>
        <w:t xml:space="preserve"> can remove the case and scrutinise the object at varying degrees of proximity</w:t>
      </w:r>
      <w:r w:rsidR="00601779">
        <w:rPr>
          <w:rFonts w:ascii="Times New Roman" w:eastAsia="Times New Roman" w:hAnsi="Times New Roman" w:cs="Times New Roman"/>
        </w:rPr>
        <w:t xml:space="preserve">. </w:t>
      </w:r>
      <w:r w:rsidR="0034311E">
        <w:rPr>
          <w:rFonts w:ascii="Times New Roman" w:eastAsia="Times New Roman" w:hAnsi="Times New Roman" w:cs="Times New Roman"/>
        </w:rPr>
        <w:t>Additionally</w:t>
      </w:r>
      <w:r w:rsidR="003343FA">
        <w:rPr>
          <w:rFonts w:ascii="Times New Roman" w:eastAsia="Times New Roman" w:hAnsi="Times New Roman" w:cs="Times New Roman"/>
        </w:rPr>
        <w:t xml:space="preserve">, players </w:t>
      </w:r>
      <w:r w:rsidR="00B66CFF">
        <w:rPr>
          <w:rFonts w:ascii="Times New Roman" w:eastAsia="Times New Roman" w:hAnsi="Times New Roman" w:cs="Times New Roman"/>
        </w:rPr>
        <w:t>can</w:t>
      </w:r>
      <w:r w:rsidRPr="009530A5">
        <w:rPr>
          <w:rFonts w:ascii="Times New Roman" w:eastAsia="Times New Roman" w:hAnsi="Times New Roman" w:cs="Times New Roman"/>
        </w:rPr>
        <w:t xml:space="preserve"> be irreverent</w:t>
      </w:r>
      <w:r w:rsidR="00B66CFF">
        <w:rPr>
          <w:rFonts w:ascii="Times New Roman" w:eastAsia="Times New Roman" w:hAnsi="Times New Roman" w:cs="Times New Roman"/>
        </w:rPr>
        <w:t>,</w:t>
      </w:r>
      <w:r w:rsidRPr="009530A5">
        <w:rPr>
          <w:rFonts w:ascii="Times New Roman" w:eastAsia="Times New Roman" w:hAnsi="Times New Roman" w:cs="Times New Roman"/>
        </w:rPr>
        <w:t xml:space="preserve"> throw</w:t>
      </w:r>
      <w:r w:rsidR="0034311E">
        <w:rPr>
          <w:rFonts w:ascii="Times New Roman" w:eastAsia="Times New Roman" w:hAnsi="Times New Roman" w:cs="Times New Roman"/>
        </w:rPr>
        <w:t>,</w:t>
      </w:r>
      <w:r w:rsidRPr="009530A5">
        <w:rPr>
          <w:rFonts w:ascii="Times New Roman" w:eastAsia="Times New Roman" w:hAnsi="Times New Roman" w:cs="Times New Roman"/>
        </w:rPr>
        <w:t xml:space="preserve"> or drop </w:t>
      </w:r>
      <w:r w:rsidR="0034311E">
        <w:rPr>
          <w:rFonts w:ascii="Times New Roman" w:eastAsia="Times New Roman" w:hAnsi="Times New Roman" w:cs="Times New Roman"/>
        </w:rPr>
        <w:t>an artefact</w:t>
      </w:r>
      <w:r w:rsidR="00B66CFF">
        <w:rPr>
          <w:rFonts w:ascii="Times New Roman" w:eastAsia="Times New Roman" w:hAnsi="Times New Roman" w:cs="Times New Roman"/>
        </w:rPr>
        <w:t xml:space="preserve">, without </w:t>
      </w:r>
      <w:r w:rsidR="00F650FD">
        <w:rPr>
          <w:rFonts w:ascii="Times New Roman" w:eastAsia="Times New Roman" w:hAnsi="Times New Roman" w:cs="Times New Roman"/>
        </w:rPr>
        <w:t xml:space="preserve">any </w:t>
      </w:r>
      <w:r w:rsidR="004E4E01">
        <w:rPr>
          <w:rFonts w:ascii="Times New Roman" w:eastAsia="Times New Roman" w:hAnsi="Times New Roman" w:cs="Times New Roman"/>
        </w:rPr>
        <w:t>consequence.</w:t>
      </w:r>
      <w:r w:rsidRPr="009530A5">
        <w:rPr>
          <w:rFonts w:ascii="Times New Roman" w:eastAsia="Times New Roman" w:hAnsi="Times New Roman" w:cs="Times New Roman"/>
        </w:rPr>
        <w:t xml:space="preserve"> By</w:t>
      </w:r>
      <w:r w:rsidR="004E4E01">
        <w:rPr>
          <w:rFonts w:ascii="Times New Roman" w:eastAsia="Times New Roman" w:hAnsi="Times New Roman" w:cs="Times New Roman"/>
        </w:rPr>
        <w:t xml:space="preserve"> </w:t>
      </w:r>
      <w:r w:rsidRPr="009530A5">
        <w:rPr>
          <w:rFonts w:ascii="Times New Roman" w:eastAsia="Times New Roman" w:hAnsi="Times New Roman" w:cs="Times New Roman"/>
        </w:rPr>
        <w:t xml:space="preserve">giving the </w:t>
      </w:r>
      <w:r w:rsidR="004E4E01">
        <w:rPr>
          <w:rFonts w:ascii="Times New Roman" w:eastAsia="Times New Roman" w:hAnsi="Times New Roman" w:cs="Times New Roman"/>
        </w:rPr>
        <w:t>player</w:t>
      </w:r>
      <w:r w:rsidRPr="009530A5">
        <w:rPr>
          <w:rFonts w:ascii="Times New Roman" w:eastAsia="Times New Roman" w:hAnsi="Times New Roman" w:cs="Times New Roman"/>
        </w:rPr>
        <w:t xml:space="preserve"> virtual access and permission to drop</w:t>
      </w:r>
      <w:r w:rsidR="00772C23">
        <w:rPr>
          <w:rFonts w:ascii="Times New Roman" w:eastAsia="Times New Roman" w:hAnsi="Times New Roman" w:cs="Times New Roman"/>
        </w:rPr>
        <w:t xml:space="preserve"> </w:t>
      </w:r>
      <w:r w:rsidR="00A91440">
        <w:rPr>
          <w:rFonts w:ascii="Times New Roman" w:eastAsia="Times New Roman" w:hAnsi="Times New Roman" w:cs="Times New Roman"/>
        </w:rPr>
        <w:t>an artefact</w:t>
      </w:r>
      <w:r w:rsidR="00951A47">
        <w:rPr>
          <w:rFonts w:ascii="Times New Roman" w:eastAsia="Times New Roman" w:hAnsi="Times New Roman" w:cs="Times New Roman"/>
        </w:rPr>
        <w:t>, this helps communicate</w:t>
      </w:r>
      <w:r w:rsidRPr="009530A5">
        <w:rPr>
          <w:rFonts w:ascii="Times New Roman" w:eastAsia="Times New Roman" w:hAnsi="Times New Roman" w:cs="Times New Roman"/>
        </w:rPr>
        <w:t xml:space="preserve"> cultural value systems</w:t>
      </w:r>
      <w:r w:rsidR="00951A47">
        <w:rPr>
          <w:rFonts w:ascii="Times New Roman" w:eastAsia="Times New Roman" w:hAnsi="Times New Roman" w:cs="Times New Roman"/>
        </w:rPr>
        <w:t>.</w:t>
      </w:r>
      <w:r w:rsidRPr="009530A5">
        <w:rPr>
          <w:rFonts w:ascii="Times New Roman" w:eastAsia="Times New Roman" w:hAnsi="Times New Roman" w:cs="Times New Roman"/>
        </w:rPr>
        <w:t xml:space="preserve"> </w:t>
      </w:r>
    </w:p>
    <w:p w14:paraId="4CCB2BD8" w14:textId="69528987" w:rsidR="307E6CFC" w:rsidRPr="00C71126" w:rsidRDefault="307E6CFC" w:rsidP="006C6925">
      <w:pPr>
        <w:pStyle w:val="NormalWeb"/>
        <w:spacing w:before="240" w:beforeAutospacing="0" w:line="360" w:lineRule="auto"/>
        <w:rPr>
          <w:sz w:val="22"/>
          <w:szCs w:val="22"/>
        </w:rPr>
      </w:pPr>
      <w:r w:rsidRPr="00C71126">
        <w:rPr>
          <w:sz w:val="22"/>
          <w:szCs w:val="22"/>
        </w:rPr>
        <w:t xml:space="preserve">This </w:t>
      </w:r>
      <w:r w:rsidR="00A01573">
        <w:rPr>
          <w:sz w:val="22"/>
          <w:szCs w:val="22"/>
        </w:rPr>
        <w:t>key</w:t>
      </w:r>
      <w:r w:rsidRPr="00C71126">
        <w:rPr>
          <w:sz w:val="22"/>
          <w:szCs w:val="22"/>
        </w:rPr>
        <w:t xml:space="preserve"> interaction </w:t>
      </w:r>
      <w:r w:rsidR="00951A47">
        <w:rPr>
          <w:sz w:val="22"/>
          <w:szCs w:val="22"/>
        </w:rPr>
        <w:t xml:space="preserve">links </w:t>
      </w:r>
      <w:r w:rsidR="00F43744">
        <w:rPr>
          <w:sz w:val="22"/>
          <w:szCs w:val="22"/>
        </w:rPr>
        <w:t>by</w:t>
      </w:r>
      <w:r w:rsidRPr="00C71126">
        <w:rPr>
          <w:sz w:val="22"/>
          <w:szCs w:val="22"/>
        </w:rPr>
        <w:t xml:space="preserve"> imitating the actions of the contemporary artist, Ai Weiwei. Weiwei created a series of photographs smashing a Han dynasty urn. Despite the considerable value and cultural worth, Weiwei wanted to question the cultural value system and challenge who creates cultural values </w:t>
      </w:r>
      <w:sdt>
        <w:sdtPr>
          <w:rPr>
            <w:sz w:val="22"/>
            <w:szCs w:val="22"/>
          </w:rPr>
          <w:id w:val="1023671160"/>
          <w:citation/>
        </w:sdtPr>
        <w:sdtContent>
          <w:r w:rsidR="00F2495F">
            <w:rPr>
              <w:sz w:val="22"/>
              <w:szCs w:val="22"/>
            </w:rPr>
            <w:fldChar w:fldCharType="begin"/>
          </w:r>
          <w:r w:rsidR="00F2495F">
            <w:rPr>
              <w:sz w:val="22"/>
              <w:szCs w:val="22"/>
              <w:lang w:val="en-US"/>
            </w:rPr>
            <w:instrText xml:space="preserve">CITATION TIF21 \l 1033 </w:instrText>
          </w:r>
          <w:r w:rsidR="00F2495F">
            <w:rPr>
              <w:sz w:val="22"/>
              <w:szCs w:val="22"/>
            </w:rPr>
            <w:fldChar w:fldCharType="separate"/>
          </w:r>
          <w:r w:rsidR="00B43B2E" w:rsidRPr="00B43B2E">
            <w:rPr>
              <w:noProof/>
              <w:sz w:val="22"/>
              <w:szCs w:val="22"/>
              <w:lang w:val="en-US"/>
            </w:rPr>
            <w:t>(Beres, 2021)</w:t>
          </w:r>
          <w:r w:rsidR="00F2495F">
            <w:rPr>
              <w:sz w:val="22"/>
              <w:szCs w:val="22"/>
            </w:rPr>
            <w:fldChar w:fldCharType="end"/>
          </w:r>
        </w:sdtContent>
      </w:sdt>
      <w:r w:rsidRPr="00C71126">
        <w:rPr>
          <w:sz w:val="22"/>
          <w:szCs w:val="22"/>
        </w:rPr>
        <w:t xml:space="preserve">. This links to the </w:t>
      </w:r>
      <w:r w:rsidR="00357B31">
        <w:rPr>
          <w:sz w:val="22"/>
          <w:szCs w:val="22"/>
        </w:rPr>
        <w:t>application</w:t>
      </w:r>
      <w:r w:rsidRPr="00C71126">
        <w:rPr>
          <w:sz w:val="22"/>
          <w:szCs w:val="22"/>
        </w:rPr>
        <w:t xml:space="preserve"> by encouraging the interaction of dropping a ceramic to receive additional interactions and context. This real-life example of Chinese ceramic culture has been implemented in VR as it can provide a </w:t>
      </w:r>
      <w:r w:rsidR="00D74F46">
        <w:rPr>
          <w:sz w:val="22"/>
          <w:szCs w:val="22"/>
        </w:rPr>
        <w:t>virtual representation</w:t>
      </w:r>
      <w:r w:rsidRPr="00C71126">
        <w:rPr>
          <w:sz w:val="22"/>
          <w:szCs w:val="22"/>
        </w:rPr>
        <w:t xml:space="preserve"> without putting a ceramic at risk.</w:t>
      </w:r>
    </w:p>
    <w:p w14:paraId="42A461C8" w14:textId="39E9D031" w:rsidR="307E6CFC" w:rsidRDefault="307E6CFC" w:rsidP="006C6925">
      <w:pPr>
        <w:pStyle w:val="NormalWeb"/>
        <w:spacing w:before="240" w:beforeAutospacing="0" w:line="360" w:lineRule="auto"/>
        <w:rPr>
          <w:sz w:val="22"/>
          <w:szCs w:val="22"/>
        </w:rPr>
      </w:pPr>
      <w:r w:rsidRPr="00C71126">
        <w:rPr>
          <w:sz w:val="22"/>
          <w:szCs w:val="22"/>
        </w:rPr>
        <w:t xml:space="preserve">Additional interactions have been applied to make the experience more enriching in </w:t>
      </w:r>
      <w:r w:rsidRPr="00EF44E1">
        <w:rPr>
          <w:sz w:val="22"/>
          <w:szCs w:val="22"/>
        </w:rPr>
        <w:t>content</w:t>
      </w:r>
      <w:r w:rsidR="009B735E">
        <w:rPr>
          <w:sz w:val="22"/>
          <w:szCs w:val="22"/>
        </w:rPr>
        <w:t xml:space="preserve"> through the use of sound</w:t>
      </w:r>
      <w:r w:rsidRPr="00EF44E1">
        <w:rPr>
          <w:sz w:val="22"/>
          <w:szCs w:val="22"/>
        </w:rPr>
        <w:t xml:space="preserve">. </w:t>
      </w:r>
      <w:r w:rsidRPr="00C71126">
        <w:rPr>
          <w:sz w:val="22"/>
          <w:szCs w:val="22"/>
        </w:rPr>
        <w:t>This includes a ceramic called ‘The Musician on Horseback’ and communicating to the visitor that the musician is holding a drum by generating a 3D replica drum into the scene</w:t>
      </w:r>
      <w:r w:rsidRPr="009A5E92">
        <w:rPr>
          <w:sz w:val="22"/>
          <w:szCs w:val="22"/>
        </w:rPr>
        <w:t xml:space="preserve">. </w:t>
      </w:r>
      <w:r w:rsidR="00C208A3" w:rsidRPr="009A5E92">
        <w:rPr>
          <w:sz w:val="22"/>
          <w:szCs w:val="22"/>
        </w:rPr>
        <w:t>See</w:t>
      </w:r>
      <w:r w:rsidRPr="009A5E92">
        <w:rPr>
          <w:sz w:val="22"/>
          <w:szCs w:val="22"/>
        </w:rPr>
        <w:t xml:space="preserve"> </w:t>
      </w:r>
      <w:r w:rsidR="00396C89" w:rsidRPr="009A5E92">
        <w:rPr>
          <w:sz w:val="22"/>
          <w:szCs w:val="22"/>
        </w:rPr>
        <w:lastRenderedPageBreak/>
        <w:fldChar w:fldCharType="begin"/>
      </w:r>
      <w:r w:rsidR="00396C89" w:rsidRPr="009A5E92">
        <w:rPr>
          <w:sz w:val="22"/>
          <w:szCs w:val="22"/>
        </w:rPr>
        <w:instrText xml:space="preserve"> REF _Ref151069414 \h </w:instrText>
      </w:r>
      <w:r w:rsidR="006C6925" w:rsidRPr="009A5E92">
        <w:rPr>
          <w:sz w:val="22"/>
          <w:szCs w:val="22"/>
        </w:rPr>
        <w:instrText xml:space="preserve"> \* MERGEFORMAT </w:instrText>
      </w:r>
      <w:r w:rsidR="00396C89" w:rsidRPr="009A5E92">
        <w:rPr>
          <w:sz w:val="22"/>
          <w:szCs w:val="22"/>
        </w:rPr>
      </w:r>
      <w:r w:rsidR="00396C89" w:rsidRPr="009A5E92">
        <w:rPr>
          <w:sz w:val="22"/>
          <w:szCs w:val="22"/>
        </w:rPr>
        <w:fldChar w:fldCharType="separate"/>
      </w:r>
      <w:r w:rsidR="008768C1" w:rsidRPr="008768C1">
        <w:rPr>
          <w:sz w:val="22"/>
          <w:szCs w:val="22"/>
        </w:rPr>
        <w:t xml:space="preserve">Fig. </w:t>
      </w:r>
      <w:r w:rsidR="008768C1" w:rsidRPr="008768C1">
        <w:rPr>
          <w:noProof/>
          <w:sz w:val="22"/>
          <w:szCs w:val="22"/>
        </w:rPr>
        <w:t>56</w:t>
      </w:r>
      <w:r w:rsidR="00396C89" w:rsidRPr="009A5E92">
        <w:rPr>
          <w:sz w:val="22"/>
          <w:szCs w:val="22"/>
        </w:rPr>
        <w:fldChar w:fldCharType="end"/>
      </w:r>
      <w:r w:rsidR="00396C89" w:rsidRPr="009A5E92">
        <w:rPr>
          <w:sz w:val="22"/>
          <w:szCs w:val="22"/>
        </w:rPr>
        <w:t xml:space="preserve"> </w:t>
      </w:r>
      <w:r w:rsidRPr="009A5E92">
        <w:rPr>
          <w:sz w:val="22"/>
          <w:szCs w:val="22"/>
        </w:rPr>
        <w:t>to see this</w:t>
      </w:r>
      <w:r w:rsidRPr="00C71126">
        <w:rPr>
          <w:sz w:val="22"/>
          <w:szCs w:val="22"/>
        </w:rPr>
        <w:t xml:space="preserve"> demonstrated in a</w:t>
      </w:r>
      <w:r w:rsidRPr="002606F8">
        <w:rPr>
          <w:sz w:val="22"/>
          <w:szCs w:val="22"/>
        </w:rPr>
        <w:t xml:space="preserve"> series of images.</w:t>
      </w:r>
      <w:r w:rsidR="00310D0B" w:rsidRPr="002606F8">
        <w:rPr>
          <w:sz w:val="22"/>
          <w:szCs w:val="22"/>
        </w:rPr>
        <w:t xml:space="preserve"> </w:t>
      </w:r>
      <w:r w:rsidR="007C3A59" w:rsidRPr="002606F8">
        <w:rPr>
          <w:sz w:val="22"/>
          <w:szCs w:val="22"/>
        </w:rPr>
        <w:t>Se</w:t>
      </w:r>
      <w:r w:rsidR="00BC47B6">
        <w:rPr>
          <w:sz w:val="22"/>
          <w:szCs w:val="22"/>
        </w:rPr>
        <w:t>e</w:t>
      </w:r>
      <w:r w:rsidR="007C3A59" w:rsidRPr="002606F8">
        <w:rPr>
          <w:sz w:val="22"/>
          <w:szCs w:val="22"/>
        </w:rPr>
        <w:t xml:space="preserve"> </w:t>
      </w:r>
      <w:r w:rsidR="003C5BB0" w:rsidRPr="002606F8">
        <w:rPr>
          <w:sz w:val="22"/>
          <w:szCs w:val="22"/>
        </w:rPr>
        <w:fldChar w:fldCharType="begin"/>
      </w:r>
      <w:r w:rsidR="003C5BB0" w:rsidRPr="002606F8">
        <w:rPr>
          <w:sz w:val="22"/>
          <w:szCs w:val="22"/>
        </w:rPr>
        <w:instrText xml:space="preserve"> REF _Ref154751625 \h </w:instrText>
      </w:r>
      <w:r w:rsidR="002606F8">
        <w:rPr>
          <w:sz w:val="22"/>
          <w:szCs w:val="22"/>
        </w:rPr>
        <w:instrText xml:space="preserve"> \* MERGEFORMAT </w:instrText>
      </w:r>
      <w:r w:rsidR="003C5BB0" w:rsidRPr="002606F8">
        <w:rPr>
          <w:sz w:val="22"/>
          <w:szCs w:val="22"/>
        </w:rPr>
      </w:r>
      <w:r w:rsidR="003C5BB0" w:rsidRPr="002606F8">
        <w:rPr>
          <w:sz w:val="22"/>
          <w:szCs w:val="22"/>
        </w:rPr>
        <w:fldChar w:fldCharType="separate"/>
      </w:r>
      <w:r w:rsidR="003C5BB0" w:rsidRPr="002606F8">
        <w:rPr>
          <w:sz w:val="22"/>
          <w:szCs w:val="22"/>
        </w:rPr>
        <w:t>A</w:t>
      </w:r>
      <w:r w:rsidR="00BC47B6">
        <w:rPr>
          <w:sz w:val="22"/>
          <w:szCs w:val="22"/>
        </w:rPr>
        <w:t>p</w:t>
      </w:r>
      <w:r w:rsidR="003C5BB0" w:rsidRPr="002606F8">
        <w:rPr>
          <w:sz w:val="22"/>
          <w:szCs w:val="22"/>
        </w:rPr>
        <w:t>pendix 2: Run-through of the ‘Thornhill Experience’</w:t>
      </w:r>
      <w:r w:rsidR="003C5BB0" w:rsidRPr="002606F8">
        <w:rPr>
          <w:sz w:val="22"/>
          <w:szCs w:val="22"/>
        </w:rPr>
        <w:fldChar w:fldCharType="end"/>
      </w:r>
      <w:r w:rsidR="003C5BB0" w:rsidRPr="002606F8">
        <w:rPr>
          <w:sz w:val="22"/>
          <w:szCs w:val="22"/>
        </w:rPr>
        <w:t xml:space="preserve"> </w:t>
      </w:r>
      <w:r w:rsidR="00184AED" w:rsidRPr="002606F8">
        <w:rPr>
          <w:sz w:val="22"/>
          <w:szCs w:val="22"/>
        </w:rPr>
        <w:t>to hear the drum within</w:t>
      </w:r>
      <w:r w:rsidR="00184AED">
        <w:rPr>
          <w:sz w:val="22"/>
          <w:szCs w:val="22"/>
        </w:rPr>
        <w:t xml:space="preserve"> a demonstration of the </w:t>
      </w:r>
      <w:r w:rsidR="00567AB1">
        <w:rPr>
          <w:sz w:val="22"/>
          <w:szCs w:val="22"/>
        </w:rPr>
        <w:t>application.</w:t>
      </w:r>
    </w:p>
    <w:p w14:paraId="53CEB940" w14:textId="77777777" w:rsidR="0016666D" w:rsidRPr="008C3F9B" w:rsidRDefault="307E6CFC" w:rsidP="006C6925">
      <w:pPr>
        <w:keepNext/>
        <w:spacing w:before="240" w:afterAutospacing="1" w:line="360" w:lineRule="auto"/>
        <w:jc w:val="center"/>
        <w:rPr>
          <w:rFonts w:ascii="Times New Roman" w:hAnsi="Times New Roman" w:cs="Times New Roman"/>
        </w:rPr>
      </w:pPr>
      <w:r>
        <w:rPr>
          <w:noProof/>
        </w:rPr>
        <w:drawing>
          <wp:inline distT="0" distB="0" distL="0" distR="0" wp14:anchorId="5943D0A4" wp14:editId="7E197BA7">
            <wp:extent cx="5715000" cy="1104900"/>
            <wp:effectExtent l="0" t="0" r="0" b="0"/>
            <wp:docPr id="1590817230" name="Picture 1590817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0817230"/>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15000" cy="1104900"/>
                    </a:xfrm>
                    <a:prstGeom prst="rect">
                      <a:avLst/>
                    </a:prstGeom>
                  </pic:spPr>
                </pic:pic>
              </a:graphicData>
            </a:graphic>
          </wp:inline>
        </w:drawing>
      </w:r>
    </w:p>
    <w:p w14:paraId="79AF9BCF" w14:textId="520CDDE8" w:rsidR="00F27885" w:rsidRPr="008C3F9B" w:rsidRDefault="0016666D" w:rsidP="006C6925">
      <w:pPr>
        <w:pStyle w:val="Caption"/>
        <w:spacing w:line="360" w:lineRule="auto"/>
        <w:jc w:val="center"/>
        <w:rPr>
          <w:rFonts w:ascii="Times New Roman" w:hAnsi="Times New Roman" w:cs="Times New Roman"/>
          <w:color w:val="auto"/>
        </w:rPr>
      </w:pPr>
      <w:bookmarkStart w:id="279" w:name="_Ref151069414"/>
      <w:bookmarkStart w:id="280" w:name="_Toc154829374"/>
      <w:bookmarkStart w:id="281" w:name="_Toc177664940"/>
      <w:r w:rsidRPr="008C3F9B">
        <w:rPr>
          <w:rFonts w:ascii="Times New Roman" w:hAnsi="Times New Roman" w:cs="Times New Roman"/>
          <w:color w:val="auto"/>
        </w:rPr>
        <w:t xml:space="preserve">Fig. </w:t>
      </w:r>
      <w:r w:rsidRPr="008C3F9B">
        <w:rPr>
          <w:rFonts w:ascii="Times New Roman" w:hAnsi="Times New Roman" w:cs="Times New Roman"/>
          <w:color w:val="auto"/>
        </w:rPr>
        <w:fldChar w:fldCharType="begin"/>
      </w:r>
      <w:r w:rsidRPr="008C3F9B">
        <w:rPr>
          <w:rFonts w:ascii="Times New Roman" w:hAnsi="Times New Roman" w:cs="Times New Roman"/>
          <w:color w:val="auto"/>
        </w:rPr>
        <w:instrText>SEQ Fig. \* ARABIC</w:instrText>
      </w:r>
      <w:r w:rsidRPr="008C3F9B">
        <w:rPr>
          <w:rFonts w:ascii="Times New Roman" w:hAnsi="Times New Roman" w:cs="Times New Roman"/>
          <w:color w:val="auto"/>
        </w:rPr>
        <w:fldChar w:fldCharType="separate"/>
      </w:r>
      <w:r w:rsidR="00711433">
        <w:rPr>
          <w:rFonts w:ascii="Times New Roman" w:hAnsi="Times New Roman" w:cs="Times New Roman"/>
          <w:noProof/>
          <w:color w:val="auto"/>
        </w:rPr>
        <w:t>59</w:t>
      </w:r>
      <w:r w:rsidRPr="008C3F9B">
        <w:rPr>
          <w:rFonts w:ascii="Times New Roman" w:hAnsi="Times New Roman" w:cs="Times New Roman"/>
          <w:color w:val="auto"/>
        </w:rPr>
        <w:fldChar w:fldCharType="end"/>
      </w:r>
      <w:bookmarkEnd w:id="279"/>
      <w:r w:rsidRPr="008C3F9B">
        <w:rPr>
          <w:rFonts w:ascii="Times New Roman" w:hAnsi="Times New Roman" w:cs="Times New Roman"/>
          <w:color w:val="auto"/>
        </w:rPr>
        <w:t>. Interaction featuring the player dropping the Musician on Horseback to generate a replica Tang Drum.</w:t>
      </w:r>
      <w:bookmarkEnd w:id="280"/>
      <w:bookmarkEnd w:id="281"/>
    </w:p>
    <w:p w14:paraId="4E68EDDA" w14:textId="2E2ABE09" w:rsidR="00747CD1" w:rsidRDefault="307E6CFC" w:rsidP="006C6925">
      <w:pPr>
        <w:pStyle w:val="NormalWeb"/>
        <w:spacing w:before="240" w:beforeAutospacing="0" w:line="360" w:lineRule="auto"/>
        <w:rPr>
          <w:sz w:val="22"/>
          <w:szCs w:val="22"/>
        </w:rPr>
      </w:pPr>
      <w:r w:rsidRPr="00C71126">
        <w:rPr>
          <w:sz w:val="22"/>
          <w:szCs w:val="22"/>
        </w:rPr>
        <w:t xml:space="preserve">Whilst in the scene, you can hear traditional Tang dynasty music featuring the </w:t>
      </w:r>
      <w:r w:rsidR="000F7974" w:rsidRPr="00C71126">
        <w:rPr>
          <w:sz w:val="22"/>
          <w:szCs w:val="22"/>
        </w:rPr>
        <w:t xml:space="preserve">same </w:t>
      </w:r>
      <w:r w:rsidRPr="00C71126">
        <w:rPr>
          <w:sz w:val="22"/>
          <w:szCs w:val="22"/>
        </w:rPr>
        <w:t xml:space="preserve">drum </w:t>
      </w:r>
      <w:r w:rsidR="00EB2FB1">
        <w:rPr>
          <w:sz w:val="22"/>
          <w:szCs w:val="22"/>
        </w:rPr>
        <w:t>reconstructed</w:t>
      </w:r>
      <w:r w:rsidR="00FD620D" w:rsidRPr="00C71126">
        <w:rPr>
          <w:sz w:val="22"/>
          <w:szCs w:val="22"/>
        </w:rPr>
        <w:t xml:space="preserve"> </w:t>
      </w:r>
      <w:r w:rsidR="00EB2FB1">
        <w:rPr>
          <w:sz w:val="22"/>
          <w:szCs w:val="22"/>
        </w:rPr>
        <w:t>for</w:t>
      </w:r>
      <w:r w:rsidR="00FD620D" w:rsidRPr="00C71126">
        <w:rPr>
          <w:sz w:val="22"/>
          <w:szCs w:val="22"/>
        </w:rPr>
        <w:t xml:space="preserve"> the </w:t>
      </w:r>
      <w:r w:rsidR="00090886">
        <w:rPr>
          <w:sz w:val="22"/>
          <w:szCs w:val="22"/>
        </w:rPr>
        <w:t>‘</w:t>
      </w:r>
      <w:r w:rsidR="00EB2FB1">
        <w:rPr>
          <w:sz w:val="22"/>
          <w:szCs w:val="22"/>
        </w:rPr>
        <w:t>Thornhill E</w:t>
      </w:r>
      <w:r w:rsidR="00FD620D" w:rsidRPr="00C71126">
        <w:rPr>
          <w:sz w:val="22"/>
          <w:szCs w:val="22"/>
        </w:rPr>
        <w:t>xperience</w:t>
      </w:r>
      <w:r w:rsidR="00090886">
        <w:rPr>
          <w:sz w:val="22"/>
          <w:szCs w:val="22"/>
        </w:rPr>
        <w:t>’</w:t>
      </w:r>
      <w:r w:rsidR="00FD620D" w:rsidRPr="00C71126">
        <w:rPr>
          <w:sz w:val="22"/>
          <w:szCs w:val="22"/>
        </w:rPr>
        <w:t xml:space="preserve"> </w:t>
      </w:r>
      <w:r w:rsidRPr="00C71126">
        <w:rPr>
          <w:sz w:val="22"/>
          <w:szCs w:val="22"/>
        </w:rPr>
        <w:t>within a group of musicians</w:t>
      </w:r>
      <w:r w:rsidR="007B05B0">
        <w:rPr>
          <w:sz w:val="22"/>
          <w:szCs w:val="22"/>
        </w:rPr>
        <w:t>.</w:t>
      </w:r>
      <w:r w:rsidRPr="00C71126">
        <w:rPr>
          <w:sz w:val="22"/>
          <w:szCs w:val="22"/>
        </w:rPr>
        <w:t xml:space="preserve"> </w:t>
      </w:r>
      <w:r w:rsidR="007B05B0">
        <w:rPr>
          <w:sz w:val="22"/>
          <w:szCs w:val="22"/>
        </w:rPr>
        <w:t xml:space="preserve">See </w:t>
      </w:r>
      <w:r w:rsidR="00FD5190" w:rsidRPr="00FD5190">
        <w:rPr>
          <w:sz w:val="22"/>
          <w:szCs w:val="22"/>
        </w:rPr>
        <w:fldChar w:fldCharType="begin"/>
      </w:r>
      <w:r w:rsidR="00FD5190" w:rsidRPr="00FD5190">
        <w:rPr>
          <w:sz w:val="22"/>
          <w:szCs w:val="22"/>
        </w:rPr>
        <w:instrText xml:space="preserve"> REF _Ref154751707 \h </w:instrText>
      </w:r>
      <w:r w:rsidR="00FD5190">
        <w:rPr>
          <w:sz w:val="22"/>
          <w:szCs w:val="22"/>
        </w:rPr>
        <w:instrText xml:space="preserve"> \* MERGEFORMAT </w:instrText>
      </w:r>
      <w:r w:rsidR="00FD5190" w:rsidRPr="00FD5190">
        <w:rPr>
          <w:sz w:val="22"/>
          <w:szCs w:val="22"/>
        </w:rPr>
      </w:r>
      <w:r w:rsidR="00FD5190" w:rsidRPr="00FD5190">
        <w:rPr>
          <w:sz w:val="22"/>
          <w:szCs w:val="22"/>
        </w:rPr>
        <w:fldChar w:fldCharType="separate"/>
      </w:r>
      <w:r w:rsidR="00FD5190" w:rsidRPr="00FD5190">
        <w:rPr>
          <w:sz w:val="22"/>
          <w:szCs w:val="22"/>
        </w:rPr>
        <w:t xml:space="preserve">Appendix 2 </w:t>
      </w:r>
      <w:r w:rsidR="00FD5190" w:rsidRPr="00FD5190">
        <w:rPr>
          <w:sz w:val="22"/>
          <w:szCs w:val="22"/>
        </w:rPr>
        <w:fldChar w:fldCharType="end"/>
      </w:r>
      <w:r w:rsidR="00FD5190">
        <w:rPr>
          <w:sz w:val="22"/>
          <w:szCs w:val="22"/>
        </w:rPr>
        <w:t xml:space="preserve"> </w:t>
      </w:r>
      <w:r w:rsidR="007B05B0">
        <w:rPr>
          <w:sz w:val="22"/>
          <w:szCs w:val="22"/>
        </w:rPr>
        <w:t xml:space="preserve">to hear the drum </w:t>
      </w:r>
      <w:r w:rsidR="0005693C">
        <w:rPr>
          <w:sz w:val="22"/>
          <w:szCs w:val="22"/>
        </w:rPr>
        <w:t xml:space="preserve">sound </w:t>
      </w:r>
      <w:r w:rsidR="007B05B0">
        <w:rPr>
          <w:sz w:val="22"/>
          <w:szCs w:val="22"/>
        </w:rPr>
        <w:t>within a demonstration of the application.</w:t>
      </w:r>
    </w:p>
    <w:p w14:paraId="755C7E48" w14:textId="59C99FE3" w:rsidR="1E87AE76" w:rsidRDefault="1E87AE76" w:rsidP="1E87AE76">
      <w:pPr>
        <w:pStyle w:val="NormalWeb"/>
        <w:spacing w:before="240" w:line="360" w:lineRule="auto"/>
        <w:rPr>
          <w:sz w:val="22"/>
          <w:szCs w:val="22"/>
        </w:rPr>
      </w:pPr>
    </w:p>
    <w:p w14:paraId="38AC05C4" w14:textId="0A162B12" w:rsidR="007B05B0" w:rsidRPr="00B478FE" w:rsidRDefault="007B05B0" w:rsidP="007B05B0">
      <w:pPr>
        <w:pStyle w:val="NormalWeb"/>
        <w:spacing w:before="240" w:line="360" w:lineRule="auto"/>
        <w:rPr>
          <w:sz w:val="22"/>
          <w:szCs w:val="22"/>
        </w:rPr>
      </w:pPr>
      <w:r>
        <w:rPr>
          <w:sz w:val="22"/>
          <w:szCs w:val="22"/>
        </w:rPr>
        <w:t>T</w:t>
      </w:r>
      <w:r w:rsidRPr="00B478FE">
        <w:rPr>
          <w:sz w:val="22"/>
          <w:szCs w:val="22"/>
        </w:rPr>
        <w:t>h</w:t>
      </w:r>
      <w:r>
        <w:rPr>
          <w:sz w:val="22"/>
          <w:szCs w:val="22"/>
        </w:rPr>
        <w:t>is</w:t>
      </w:r>
      <w:r w:rsidRPr="00B478FE">
        <w:rPr>
          <w:sz w:val="22"/>
          <w:szCs w:val="22"/>
        </w:rPr>
        <w:t xml:space="preserve"> process enrich</w:t>
      </w:r>
      <w:r>
        <w:rPr>
          <w:sz w:val="22"/>
          <w:szCs w:val="22"/>
        </w:rPr>
        <w:t>es</w:t>
      </w:r>
      <w:r w:rsidRPr="00B478FE">
        <w:rPr>
          <w:sz w:val="22"/>
          <w:szCs w:val="22"/>
        </w:rPr>
        <w:t xml:space="preserve"> the</w:t>
      </w:r>
      <w:r>
        <w:rPr>
          <w:sz w:val="22"/>
          <w:szCs w:val="22"/>
        </w:rPr>
        <w:t xml:space="preserve"> visitors</w:t>
      </w:r>
      <w:r w:rsidRPr="00B478FE">
        <w:rPr>
          <w:sz w:val="22"/>
          <w:szCs w:val="22"/>
        </w:rPr>
        <w:t xml:space="preserve"> experience by connecting the historic</w:t>
      </w:r>
      <w:r w:rsidR="001F741F">
        <w:rPr>
          <w:sz w:val="22"/>
          <w:szCs w:val="22"/>
        </w:rPr>
        <w:t>al</w:t>
      </w:r>
      <w:r w:rsidRPr="00B478FE">
        <w:rPr>
          <w:sz w:val="22"/>
          <w:szCs w:val="22"/>
        </w:rPr>
        <w:t xml:space="preserve"> context of one object to another to expand cultural understanding</w:t>
      </w:r>
      <w:r>
        <w:rPr>
          <w:sz w:val="22"/>
          <w:szCs w:val="22"/>
        </w:rPr>
        <w:t>. Through the appearance of the drum,</w:t>
      </w:r>
      <w:r w:rsidRPr="00B478FE">
        <w:rPr>
          <w:sz w:val="22"/>
          <w:szCs w:val="22"/>
        </w:rPr>
        <w:t xml:space="preserve"> </w:t>
      </w:r>
      <w:r>
        <w:rPr>
          <w:sz w:val="22"/>
          <w:szCs w:val="22"/>
        </w:rPr>
        <w:t>this</w:t>
      </w:r>
      <w:r w:rsidRPr="00B478FE">
        <w:rPr>
          <w:sz w:val="22"/>
          <w:szCs w:val="22"/>
        </w:rPr>
        <w:t xml:space="preserve"> helps the visitor to virtually engage with the visual aesthetics, construction, materiality of a Tang Dynasty instrument, and hear its </w:t>
      </w:r>
      <w:r>
        <w:rPr>
          <w:sz w:val="22"/>
          <w:szCs w:val="22"/>
        </w:rPr>
        <w:t xml:space="preserve">2 </w:t>
      </w:r>
      <w:r w:rsidRPr="00B478FE">
        <w:rPr>
          <w:sz w:val="22"/>
          <w:szCs w:val="22"/>
        </w:rPr>
        <w:t>var</w:t>
      </w:r>
      <w:r>
        <w:rPr>
          <w:sz w:val="22"/>
          <w:szCs w:val="22"/>
        </w:rPr>
        <w:t>ying</w:t>
      </w:r>
      <w:r w:rsidRPr="00B478FE">
        <w:rPr>
          <w:sz w:val="22"/>
          <w:szCs w:val="22"/>
        </w:rPr>
        <w:t xml:space="preserve"> pitch</w:t>
      </w:r>
      <w:r>
        <w:rPr>
          <w:sz w:val="22"/>
          <w:szCs w:val="22"/>
        </w:rPr>
        <w:t xml:space="preserve">es.  </w:t>
      </w:r>
    </w:p>
    <w:p w14:paraId="2132E243" w14:textId="77777777" w:rsidR="006C6925" w:rsidRPr="00C71126" w:rsidRDefault="006C6925" w:rsidP="006C6925">
      <w:pPr>
        <w:pStyle w:val="NormalWeb"/>
        <w:spacing w:before="240" w:beforeAutospacing="0" w:line="360" w:lineRule="auto"/>
        <w:rPr>
          <w:sz w:val="22"/>
          <w:szCs w:val="22"/>
        </w:rPr>
      </w:pPr>
    </w:p>
    <w:p w14:paraId="29CD1D89" w14:textId="30EB2110" w:rsidR="00001A3F" w:rsidRPr="00747CD1" w:rsidRDefault="2314F533" w:rsidP="006C6925">
      <w:pPr>
        <w:pStyle w:val="Heading3"/>
        <w:spacing w:before="240" w:line="360" w:lineRule="auto"/>
        <w:rPr>
          <w:rFonts w:cs="Times New Roman"/>
          <w:color w:val="auto"/>
        </w:rPr>
      </w:pPr>
      <w:bookmarkStart w:id="282" w:name="_Toc154856566"/>
      <w:bookmarkStart w:id="283" w:name="_Toc173940617"/>
      <w:r w:rsidRPr="691CF65C">
        <w:rPr>
          <w:rFonts w:cs="Times New Roman"/>
          <w:color w:val="auto"/>
        </w:rPr>
        <w:t>4.6.4 Lady Dai’s Coffin</w:t>
      </w:r>
      <w:bookmarkEnd w:id="282"/>
      <w:bookmarkEnd w:id="283"/>
    </w:p>
    <w:p w14:paraId="5FB30CA5" w14:textId="55188933" w:rsidR="00DC5649" w:rsidRPr="00C71126" w:rsidRDefault="003E116C" w:rsidP="006C6925">
      <w:pPr>
        <w:spacing w:before="240" w:line="360" w:lineRule="auto"/>
        <w:rPr>
          <w:rFonts w:ascii="Times New Roman" w:hAnsi="Times New Roman" w:cs="Times New Roman"/>
          <w:shd w:val="clear" w:color="auto" w:fill="FFFFFF"/>
        </w:rPr>
      </w:pPr>
      <w:r>
        <w:rPr>
          <w:rFonts w:ascii="Times New Roman" w:eastAsia="Times New Roman" w:hAnsi="Times New Roman" w:cs="Times New Roman"/>
        </w:rPr>
        <w:t xml:space="preserve">Another </w:t>
      </w:r>
      <w:r w:rsidR="00B44210" w:rsidRPr="00C71126">
        <w:rPr>
          <w:rFonts w:ascii="Times New Roman" w:eastAsia="Times New Roman" w:hAnsi="Times New Roman" w:cs="Times New Roman"/>
        </w:rPr>
        <w:t xml:space="preserve">key feature of the </w:t>
      </w:r>
      <w:r>
        <w:rPr>
          <w:rFonts w:ascii="Times New Roman" w:eastAsia="Times New Roman" w:hAnsi="Times New Roman" w:cs="Times New Roman"/>
        </w:rPr>
        <w:t>application</w:t>
      </w:r>
      <w:r w:rsidR="00B44210" w:rsidRPr="00C71126">
        <w:rPr>
          <w:rFonts w:ascii="Times New Roman" w:eastAsia="Times New Roman" w:hAnsi="Times New Roman" w:cs="Times New Roman"/>
        </w:rPr>
        <w:t xml:space="preserve"> includes the Tomb</w:t>
      </w:r>
      <w:r w:rsidR="00340AB6" w:rsidRPr="00C71126">
        <w:rPr>
          <w:rFonts w:ascii="Times New Roman" w:eastAsia="Times New Roman" w:hAnsi="Times New Roman" w:cs="Times New Roman"/>
        </w:rPr>
        <w:t>’s</w:t>
      </w:r>
      <w:r w:rsidR="00B44210" w:rsidRPr="00C71126">
        <w:rPr>
          <w:rFonts w:ascii="Times New Roman" w:eastAsia="Times New Roman" w:hAnsi="Times New Roman" w:cs="Times New Roman"/>
        </w:rPr>
        <w:t xml:space="preserve"> coffin that is </w:t>
      </w:r>
      <w:r w:rsidR="00232EDF" w:rsidRPr="00C71126">
        <w:rPr>
          <w:rFonts w:ascii="Times New Roman" w:eastAsia="Times New Roman" w:hAnsi="Times New Roman" w:cs="Times New Roman"/>
        </w:rPr>
        <w:t>inspired by</w:t>
      </w:r>
      <w:r w:rsidR="00B44210" w:rsidRPr="00C71126">
        <w:rPr>
          <w:rFonts w:ascii="Times New Roman" w:eastAsia="Times New Roman" w:hAnsi="Times New Roman" w:cs="Times New Roman"/>
        </w:rPr>
        <w:t xml:space="preserve"> </w:t>
      </w:r>
      <w:r w:rsidR="0026034D">
        <w:rPr>
          <w:rFonts w:ascii="Times New Roman" w:eastAsia="Times New Roman" w:hAnsi="Times New Roman" w:cs="Times New Roman"/>
        </w:rPr>
        <w:t xml:space="preserve">that of </w:t>
      </w:r>
      <w:r w:rsidR="307E6CFC" w:rsidRPr="00C71126">
        <w:rPr>
          <w:rFonts w:ascii="Times New Roman" w:eastAsia="Times New Roman" w:hAnsi="Times New Roman" w:cs="Times New Roman"/>
        </w:rPr>
        <w:t>Lady Dai</w:t>
      </w:r>
      <w:r w:rsidR="00232EDF" w:rsidRPr="00C71126">
        <w:rPr>
          <w:rFonts w:ascii="Times New Roman" w:eastAsia="Times New Roman" w:hAnsi="Times New Roman" w:cs="Times New Roman"/>
        </w:rPr>
        <w:t>’s</w:t>
      </w:r>
      <w:r w:rsidR="00CA53B1" w:rsidRPr="00C71126">
        <w:rPr>
          <w:rFonts w:ascii="Times New Roman" w:eastAsia="Times New Roman" w:hAnsi="Times New Roman" w:cs="Times New Roman"/>
        </w:rPr>
        <w:t xml:space="preserve"> (See</w:t>
      </w:r>
      <w:r w:rsidR="00347F71" w:rsidRPr="00C71126">
        <w:rPr>
          <w:rFonts w:ascii="Times New Roman" w:eastAsia="Times New Roman" w:hAnsi="Times New Roman" w:cs="Times New Roman"/>
        </w:rPr>
        <w:t xml:space="preserve"> </w:t>
      </w:r>
      <w:r w:rsidR="00347F71" w:rsidRPr="00C71126">
        <w:rPr>
          <w:rFonts w:ascii="Times New Roman" w:eastAsia="Times New Roman" w:hAnsi="Times New Roman" w:cs="Times New Roman"/>
        </w:rPr>
        <w:fldChar w:fldCharType="begin"/>
      </w:r>
      <w:r w:rsidR="00347F71" w:rsidRPr="00C71126">
        <w:rPr>
          <w:rFonts w:ascii="Times New Roman" w:eastAsia="Times New Roman" w:hAnsi="Times New Roman" w:cs="Times New Roman"/>
        </w:rPr>
        <w:instrText xml:space="preserve"> REF _Ref101278982 \h </w:instrText>
      </w:r>
      <w:r w:rsidR="00C71126">
        <w:rPr>
          <w:rFonts w:ascii="Times New Roman" w:eastAsia="Times New Roman" w:hAnsi="Times New Roman" w:cs="Times New Roman"/>
        </w:rPr>
        <w:instrText xml:space="preserve"> \* MERGEFORMAT </w:instrText>
      </w:r>
      <w:r w:rsidR="00347F71" w:rsidRPr="00C71126">
        <w:rPr>
          <w:rFonts w:ascii="Times New Roman" w:eastAsia="Times New Roman" w:hAnsi="Times New Roman" w:cs="Times New Roman"/>
        </w:rPr>
      </w:r>
      <w:r w:rsidR="00347F71" w:rsidRPr="00C71126">
        <w:rPr>
          <w:rFonts w:ascii="Times New Roman" w:eastAsia="Times New Roman" w:hAnsi="Times New Roman" w:cs="Times New Roman"/>
        </w:rPr>
        <w:fldChar w:fldCharType="separate"/>
      </w:r>
      <w:r w:rsidR="008768C1" w:rsidRPr="008C3F9B">
        <w:rPr>
          <w:rFonts w:ascii="Times New Roman" w:hAnsi="Times New Roman" w:cs="Times New Roman"/>
        </w:rPr>
        <w:t xml:space="preserve">Fig. </w:t>
      </w:r>
      <w:r w:rsidR="008768C1">
        <w:rPr>
          <w:rFonts w:ascii="Times New Roman" w:hAnsi="Times New Roman" w:cs="Times New Roman"/>
          <w:noProof/>
        </w:rPr>
        <w:t>57</w:t>
      </w:r>
      <w:r w:rsidR="00347F71" w:rsidRPr="00C71126">
        <w:rPr>
          <w:rFonts w:ascii="Times New Roman" w:eastAsia="Times New Roman" w:hAnsi="Times New Roman" w:cs="Times New Roman"/>
        </w:rPr>
        <w:fldChar w:fldCharType="end"/>
      </w:r>
      <w:r w:rsidR="009E2BDE" w:rsidRPr="00C71126">
        <w:rPr>
          <w:rFonts w:ascii="Times New Roman" w:eastAsia="Times New Roman" w:hAnsi="Times New Roman" w:cs="Times New Roman"/>
        </w:rPr>
        <w:t>)</w:t>
      </w:r>
      <w:r w:rsidR="0026034D">
        <w:rPr>
          <w:rFonts w:ascii="Times New Roman" w:eastAsia="Times New Roman" w:hAnsi="Times New Roman" w:cs="Times New Roman"/>
        </w:rPr>
        <w:t>.</w:t>
      </w:r>
      <w:r w:rsidR="00232EDF" w:rsidRPr="00C71126">
        <w:rPr>
          <w:rFonts w:ascii="Times New Roman" w:eastAsia="Times New Roman" w:hAnsi="Times New Roman" w:cs="Times New Roman"/>
        </w:rPr>
        <w:t xml:space="preserve"> Lady Dai </w:t>
      </w:r>
      <w:r w:rsidR="00574C7B" w:rsidRPr="00C71126">
        <w:rPr>
          <w:rFonts w:ascii="Times New Roman" w:eastAsia="Times New Roman" w:hAnsi="Times New Roman" w:cs="Times New Roman"/>
        </w:rPr>
        <w:t xml:space="preserve">was the </w:t>
      </w:r>
      <w:r w:rsidR="00A55413" w:rsidRPr="00C71126">
        <w:rPr>
          <w:rFonts w:ascii="Times New Roman" w:eastAsia="Times New Roman" w:hAnsi="Times New Roman" w:cs="Times New Roman"/>
        </w:rPr>
        <w:t>aristocratic</w:t>
      </w:r>
      <w:r w:rsidR="00574C7B" w:rsidRPr="00C71126">
        <w:rPr>
          <w:rFonts w:ascii="Times New Roman" w:eastAsia="Times New Roman" w:hAnsi="Times New Roman" w:cs="Times New Roman"/>
        </w:rPr>
        <w:t xml:space="preserve"> </w:t>
      </w:r>
      <w:r w:rsidR="00A55413" w:rsidRPr="00C71126">
        <w:rPr>
          <w:rFonts w:ascii="Times New Roman" w:eastAsia="Times New Roman" w:hAnsi="Times New Roman" w:cs="Times New Roman"/>
        </w:rPr>
        <w:t>wife of a Han Dynasty noblem</w:t>
      </w:r>
      <w:r w:rsidR="009507AA">
        <w:rPr>
          <w:rFonts w:ascii="Times New Roman" w:eastAsia="Times New Roman" w:hAnsi="Times New Roman" w:cs="Times New Roman"/>
        </w:rPr>
        <w:t>a</w:t>
      </w:r>
      <w:r w:rsidR="00A55413" w:rsidRPr="00C71126">
        <w:rPr>
          <w:rFonts w:ascii="Times New Roman" w:eastAsia="Times New Roman" w:hAnsi="Times New Roman" w:cs="Times New Roman"/>
        </w:rPr>
        <w:t>n Li Cang</w:t>
      </w:r>
      <w:r w:rsidR="008478A3" w:rsidRPr="00C71126">
        <w:rPr>
          <w:rFonts w:ascii="Times New Roman" w:eastAsia="Times New Roman" w:hAnsi="Times New Roman" w:cs="Times New Roman"/>
        </w:rPr>
        <w:t xml:space="preserve"> in ancient China</w:t>
      </w:r>
      <w:r w:rsidR="00E91EB8">
        <w:rPr>
          <w:rFonts w:ascii="Times New Roman" w:eastAsia="Times New Roman" w:hAnsi="Times New Roman" w:cs="Times New Roman"/>
        </w:rPr>
        <w:t>.</w:t>
      </w:r>
      <w:r w:rsidR="003713A1" w:rsidRPr="00C71126">
        <w:rPr>
          <w:rFonts w:ascii="Times New Roman" w:eastAsia="Times New Roman" w:hAnsi="Times New Roman" w:cs="Times New Roman"/>
        </w:rPr>
        <w:t xml:space="preserve"> </w:t>
      </w:r>
      <w:r w:rsidR="00E91EB8">
        <w:rPr>
          <w:rFonts w:ascii="Times New Roman" w:eastAsia="Times New Roman" w:hAnsi="Times New Roman" w:cs="Times New Roman"/>
        </w:rPr>
        <w:t>T</w:t>
      </w:r>
      <w:r w:rsidR="003713A1" w:rsidRPr="00C71126">
        <w:rPr>
          <w:rFonts w:ascii="Times New Roman" w:eastAsia="Times New Roman" w:hAnsi="Times New Roman" w:cs="Times New Roman"/>
        </w:rPr>
        <w:t xml:space="preserve">his coffin was </w:t>
      </w:r>
      <w:r w:rsidR="00003DDC" w:rsidRPr="00C71126">
        <w:rPr>
          <w:rFonts w:ascii="Times New Roman" w:eastAsia="Times New Roman" w:hAnsi="Times New Roman" w:cs="Times New Roman"/>
        </w:rPr>
        <w:t xml:space="preserve">part of a series of </w:t>
      </w:r>
      <w:r w:rsidR="00E91EB8">
        <w:rPr>
          <w:rFonts w:ascii="Times New Roman" w:eastAsia="Times New Roman" w:hAnsi="Times New Roman" w:cs="Times New Roman"/>
        </w:rPr>
        <w:t>four</w:t>
      </w:r>
      <w:r w:rsidR="00003DDC" w:rsidRPr="00C71126">
        <w:rPr>
          <w:rFonts w:ascii="Times New Roman" w:eastAsia="Times New Roman" w:hAnsi="Times New Roman" w:cs="Times New Roman"/>
        </w:rPr>
        <w:t xml:space="preserve"> layers of </w:t>
      </w:r>
      <w:r w:rsidR="005014C2" w:rsidRPr="00C71126">
        <w:rPr>
          <w:rFonts w:ascii="Times New Roman" w:eastAsia="Times New Roman" w:hAnsi="Times New Roman" w:cs="Times New Roman"/>
        </w:rPr>
        <w:t xml:space="preserve">nesting </w:t>
      </w:r>
      <w:r w:rsidR="00003DDC" w:rsidRPr="00C71126">
        <w:rPr>
          <w:rFonts w:ascii="Times New Roman" w:eastAsia="Times New Roman" w:hAnsi="Times New Roman" w:cs="Times New Roman"/>
        </w:rPr>
        <w:t>coffins to</w:t>
      </w:r>
      <w:r w:rsidR="001249CE" w:rsidRPr="00C71126">
        <w:rPr>
          <w:rFonts w:ascii="Times New Roman" w:eastAsia="Times New Roman" w:hAnsi="Times New Roman" w:cs="Times New Roman"/>
        </w:rPr>
        <w:t xml:space="preserve"> symbol</w:t>
      </w:r>
      <w:r w:rsidR="00003DDC" w:rsidRPr="00C71126">
        <w:rPr>
          <w:rFonts w:ascii="Times New Roman" w:eastAsia="Times New Roman" w:hAnsi="Times New Roman" w:cs="Times New Roman"/>
        </w:rPr>
        <w:t>ise</w:t>
      </w:r>
      <w:r w:rsidR="001249CE" w:rsidRPr="00C71126">
        <w:rPr>
          <w:rFonts w:ascii="Times New Roman" w:eastAsia="Times New Roman" w:hAnsi="Times New Roman" w:cs="Times New Roman"/>
        </w:rPr>
        <w:t xml:space="preserve"> her</w:t>
      </w:r>
      <w:r w:rsidR="003713A1" w:rsidRPr="00C71126">
        <w:rPr>
          <w:rFonts w:ascii="Times New Roman" w:eastAsia="Times New Roman" w:hAnsi="Times New Roman" w:cs="Times New Roman"/>
        </w:rPr>
        <w:t xml:space="preserve"> extravagant wealth </w:t>
      </w:r>
      <w:r w:rsidR="0073748B" w:rsidRPr="00C71126">
        <w:rPr>
          <w:rFonts w:ascii="Times New Roman" w:eastAsia="Times New Roman" w:hAnsi="Times New Roman" w:cs="Times New Roman"/>
        </w:rPr>
        <w:t xml:space="preserve">and </w:t>
      </w:r>
      <w:r w:rsidR="00195911" w:rsidRPr="00C71126">
        <w:rPr>
          <w:rFonts w:ascii="Times New Roman" w:eastAsia="Times New Roman" w:hAnsi="Times New Roman" w:cs="Times New Roman"/>
        </w:rPr>
        <w:t xml:space="preserve">the tomb </w:t>
      </w:r>
      <w:r w:rsidR="0073748B" w:rsidRPr="00C71126">
        <w:rPr>
          <w:rFonts w:ascii="Times New Roman" w:eastAsia="Times New Roman" w:hAnsi="Times New Roman" w:cs="Times New Roman"/>
        </w:rPr>
        <w:t xml:space="preserve">was filled with luxury items </w:t>
      </w:r>
      <w:r w:rsidR="00504723" w:rsidRPr="00C71126">
        <w:rPr>
          <w:rFonts w:ascii="Times New Roman" w:eastAsia="Times New Roman" w:hAnsi="Times New Roman" w:cs="Times New Roman"/>
        </w:rPr>
        <w:t>such as embroidered silk</w:t>
      </w:r>
      <w:r w:rsidR="00865F70" w:rsidRPr="00C71126">
        <w:rPr>
          <w:rFonts w:ascii="Times New Roman" w:eastAsia="Times New Roman" w:hAnsi="Times New Roman" w:cs="Times New Roman"/>
        </w:rPr>
        <w:t xml:space="preserve"> </w:t>
      </w:r>
      <w:r w:rsidR="00DC0249" w:rsidRPr="00C71126">
        <w:rPr>
          <w:rFonts w:ascii="Times New Roman" w:eastAsia="Times New Roman" w:hAnsi="Times New Roman" w:cs="Times New Roman"/>
        </w:rPr>
        <w:t>garments</w:t>
      </w:r>
      <w:r w:rsidR="00865F70" w:rsidRPr="00C71126">
        <w:rPr>
          <w:rFonts w:ascii="Times New Roman" w:eastAsia="Times New Roman" w:hAnsi="Times New Roman" w:cs="Times New Roman"/>
        </w:rPr>
        <w:t xml:space="preserve">, skirts, dainty mittens, </w:t>
      </w:r>
      <w:r w:rsidR="007543A0" w:rsidRPr="00C71126">
        <w:rPr>
          <w:rFonts w:ascii="Times New Roman" w:eastAsia="Times New Roman" w:hAnsi="Times New Roman" w:cs="Times New Roman"/>
        </w:rPr>
        <w:t xml:space="preserve">a silk sachet filled with various spices, flowers and fragment </w:t>
      </w:r>
      <w:r w:rsidR="00DC0249" w:rsidRPr="00C71126">
        <w:rPr>
          <w:rFonts w:ascii="Times New Roman" w:eastAsia="Times New Roman" w:hAnsi="Times New Roman" w:cs="Times New Roman"/>
        </w:rPr>
        <w:t>reeds,</w:t>
      </w:r>
      <w:r w:rsidR="0081415D">
        <w:rPr>
          <w:rFonts w:ascii="Times New Roman" w:eastAsia="Times New Roman" w:hAnsi="Times New Roman" w:cs="Times New Roman"/>
        </w:rPr>
        <w:t xml:space="preserve"> a</w:t>
      </w:r>
      <w:r w:rsidR="00DC0249" w:rsidRPr="00C71126">
        <w:rPr>
          <w:rFonts w:ascii="Times New Roman" w:eastAsia="Times New Roman" w:hAnsi="Times New Roman" w:cs="Times New Roman"/>
        </w:rPr>
        <w:t xml:space="preserve"> box of cosmetics, </w:t>
      </w:r>
      <w:r w:rsidR="007D1485" w:rsidRPr="00C71126">
        <w:rPr>
          <w:rFonts w:ascii="Times New Roman" w:hAnsi="Times New Roman" w:cs="Times New Roman"/>
          <w:shd w:val="clear" w:color="auto" w:fill="FFFFFF"/>
        </w:rPr>
        <w:t>more than a hundred lacquer ware</w:t>
      </w:r>
      <w:r w:rsidR="005E3495">
        <w:rPr>
          <w:rFonts w:ascii="Times New Roman" w:hAnsi="Times New Roman" w:cs="Times New Roman"/>
          <w:shd w:val="clear" w:color="auto" w:fill="FFFFFF"/>
        </w:rPr>
        <w:t>s</w:t>
      </w:r>
      <w:r w:rsidR="007D1485" w:rsidRPr="00C71126">
        <w:rPr>
          <w:rFonts w:ascii="Times New Roman" w:hAnsi="Times New Roman" w:cs="Times New Roman"/>
          <w:shd w:val="clear" w:color="auto" w:fill="FFFFFF"/>
        </w:rPr>
        <w:t>, musical instruments and statuettes of musicians, even prepared meals and more than a thousand other items</w:t>
      </w:r>
      <w:r w:rsidR="00E071C7" w:rsidRPr="00C71126">
        <w:rPr>
          <w:rFonts w:ascii="Times New Roman" w:hAnsi="Times New Roman" w:cs="Times New Roman"/>
          <w:shd w:val="clear" w:color="auto" w:fill="FFFFFF"/>
        </w:rPr>
        <w:t xml:space="preserve"> </w:t>
      </w:r>
      <w:sdt>
        <w:sdtPr>
          <w:rPr>
            <w:rFonts w:ascii="Times New Roman" w:hAnsi="Times New Roman" w:cs="Times New Roman"/>
            <w:shd w:val="clear" w:color="auto" w:fill="FFFFFF"/>
          </w:rPr>
          <w:id w:val="1328945498"/>
          <w:citation/>
        </w:sdtPr>
        <w:sdtContent>
          <w:r w:rsidR="00747050">
            <w:rPr>
              <w:rFonts w:ascii="Times New Roman" w:hAnsi="Times New Roman" w:cs="Times New Roman"/>
              <w:shd w:val="clear" w:color="auto" w:fill="FFFFFF"/>
            </w:rPr>
            <w:fldChar w:fldCharType="begin"/>
          </w:r>
          <w:r w:rsidR="00747050">
            <w:rPr>
              <w:rFonts w:ascii="Times New Roman" w:hAnsi="Times New Roman" w:cs="Times New Roman"/>
              <w:shd w:val="clear" w:color="auto" w:fill="FFFFFF"/>
              <w:lang w:val="en-US"/>
            </w:rPr>
            <w:instrText xml:space="preserve">CITATION KAU18 \l 1033 </w:instrText>
          </w:r>
          <w:r w:rsidR="00747050">
            <w:rPr>
              <w:rFonts w:ascii="Times New Roman" w:hAnsi="Times New Roman" w:cs="Times New Roman"/>
              <w:shd w:val="clear" w:color="auto" w:fill="FFFFFF"/>
            </w:rPr>
            <w:fldChar w:fldCharType="separate"/>
          </w:r>
          <w:r w:rsidR="00B43B2E" w:rsidRPr="00B43B2E">
            <w:rPr>
              <w:rFonts w:ascii="Times New Roman" w:hAnsi="Times New Roman" w:cs="Times New Roman"/>
              <w:noProof/>
              <w:shd w:val="clear" w:color="auto" w:fill="FFFFFF"/>
              <w:lang w:val="en-US"/>
            </w:rPr>
            <w:t>(Patowary, 2018)</w:t>
          </w:r>
          <w:r w:rsidR="00747050">
            <w:rPr>
              <w:rFonts w:ascii="Times New Roman" w:hAnsi="Times New Roman" w:cs="Times New Roman"/>
              <w:shd w:val="clear" w:color="auto" w:fill="FFFFFF"/>
            </w:rPr>
            <w:fldChar w:fldCharType="end"/>
          </w:r>
        </w:sdtContent>
      </w:sdt>
      <w:r w:rsidR="007D1485" w:rsidRPr="00C71126">
        <w:rPr>
          <w:rFonts w:ascii="Times New Roman" w:hAnsi="Times New Roman" w:cs="Times New Roman"/>
          <w:shd w:val="clear" w:color="auto" w:fill="FFFFFF"/>
        </w:rPr>
        <w:t>.</w:t>
      </w:r>
    </w:p>
    <w:p w14:paraId="2125927D" w14:textId="096B6693" w:rsidR="00A55413" w:rsidRPr="00C71126" w:rsidRDefault="008E083F" w:rsidP="000D43C1">
      <w:pPr>
        <w:spacing w:before="240" w:line="360" w:lineRule="auto"/>
        <w:rPr>
          <w:rFonts w:ascii="Times New Roman" w:eastAsia="Times New Roman" w:hAnsi="Times New Roman" w:cs="Times New Roman"/>
        </w:rPr>
      </w:pPr>
      <w:r>
        <w:rPr>
          <w:rFonts w:ascii="Times New Roman" w:hAnsi="Times New Roman" w:cs="Times New Roman"/>
          <w:shd w:val="clear" w:color="auto" w:fill="FFFFFF"/>
        </w:rPr>
        <w:t>T</w:t>
      </w:r>
      <w:r w:rsidR="0000743A" w:rsidRPr="00C71126">
        <w:rPr>
          <w:rFonts w:ascii="Times New Roman" w:hAnsi="Times New Roman" w:cs="Times New Roman"/>
          <w:shd w:val="clear" w:color="auto" w:fill="FFFFFF"/>
        </w:rPr>
        <w:t xml:space="preserve">hese items </w:t>
      </w:r>
      <w:r w:rsidR="00EF0280">
        <w:rPr>
          <w:rFonts w:ascii="Times New Roman" w:hAnsi="Times New Roman" w:cs="Times New Roman"/>
          <w:shd w:val="clear" w:color="auto" w:fill="FFFFFF"/>
        </w:rPr>
        <w:t xml:space="preserve">bestowed </w:t>
      </w:r>
      <w:r w:rsidR="0000743A" w:rsidRPr="00C71126">
        <w:rPr>
          <w:rFonts w:ascii="Times New Roman" w:hAnsi="Times New Roman" w:cs="Times New Roman"/>
          <w:shd w:val="clear" w:color="auto" w:fill="FFFFFF"/>
        </w:rPr>
        <w:t>on her death w</w:t>
      </w:r>
      <w:r w:rsidR="00126D15">
        <w:rPr>
          <w:rFonts w:ascii="Times New Roman" w:hAnsi="Times New Roman" w:cs="Times New Roman"/>
          <w:shd w:val="clear" w:color="auto" w:fill="FFFFFF"/>
        </w:rPr>
        <w:t>ere</w:t>
      </w:r>
      <w:r w:rsidR="0000743A" w:rsidRPr="00C71126">
        <w:rPr>
          <w:rFonts w:ascii="Times New Roman" w:hAnsi="Times New Roman" w:cs="Times New Roman"/>
          <w:shd w:val="clear" w:color="auto" w:fill="FFFFFF"/>
        </w:rPr>
        <w:t xml:space="preserve"> to offer her a luxury lifestyle even in her afterlife. This is an example of how a </w:t>
      </w:r>
      <w:r w:rsidR="00C6569F">
        <w:rPr>
          <w:rFonts w:ascii="Times New Roman" w:hAnsi="Times New Roman" w:cs="Times New Roman"/>
          <w:shd w:val="clear" w:color="auto" w:fill="FFFFFF"/>
        </w:rPr>
        <w:t>Han d</w:t>
      </w:r>
      <w:r w:rsidR="0000743A" w:rsidRPr="00C71126">
        <w:rPr>
          <w:rFonts w:ascii="Times New Roman" w:hAnsi="Times New Roman" w:cs="Times New Roman"/>
          <w:shd w:val="clear" w:color="auto" w:fill="FFFFFF"/>
        </w:rPr>
        <w:t xml:space="preserve">ynasty tomb was set up </w:t>
      </w:r>
      <w:r w:rsidR="003E2639" w:rsidRPr="00C71126">
        <w:rPr>
          <w:rFonts w:ascii="Times New Roman" w:hAnsi="Times New Roman" w:cs="Times New Roman"/>
          <w:shd w:val="clear" w:color="auto" w:fill="FFFFFF"/>
        </w:rPr>
        <w:t xml:space="preserve">and the types of offerings that were made. </w:t>
      </w:r>
      <w:r w:rsidR="007E378A" w:rsidRPr="00C71126">
        <w:rPr>
          <w:rFonts w:ascii="Times New Roman" w:hAnsi="Times New Roman" w:cs="Times New Roman"/>
          <w:shd w:val="clear" w:color="auto" w:fill="FFFFFF"/>
        </w:rPr>
        <w:t>The la</w:t>
      </w:r>
      <w:r w:rsidR="00D929C0" w:rsidRPr="00C71126">
        <w:rPr>
          <w:rFonts w:ascii="Times New Roman" w:hAnsi="Times New Roman" w:cs="Times New Roman"/>
          <w:shd w:val="clear" w:color="auto" w:fill="FFFFFF"/>
        </w:rPr>
        <w:t xml:space="preserve">cquer coffin is a beautiful representation of pure </w:t>
      </w:r>
      <w:r w:rsidR="00FE0398" w:rsidRPr="00C71126">
        <w:rPr>
          <w:rFonts w:ascii="Times New Roman" w:hAnsi="Times New Roman" w:cs="Times New Roman"/>
          <w:shd w:val="clear" w:color="auto" w:fill="FFFFFF"/>
        </w:rPr>
        <w:t>artistry</w:t>
      </w:r>
      <w:r w:rsidR="00D929C0" w:rsidRPr="00C71126">
        <w:rPr>
          <w:rFonts w:ascii="Times New Roman" w:hAnsi="Times New Roman" w:cs="Times New Roman"/>
          <w:shd w:val="clear" w:color="auto" w:fill="FFFFFF"/>
        </w:rPr>
        <w:t xml:space="preserve"> and </w:t>
      </w:r>
      <w:r w:rsidR="001B654D" w:rsidRPr="00C71126">
        <w:rPr>
          <w:rFonts w:ascii="Times New Roman" w:hAnsi="Times New Roman" w:cs="Times New Roman"/>
          <w:shd w:val="clear" w:color="auto" w:fill="FFFFFF"/>
        </w:rPr>
        <w:t xml:space="preserve">displays </w:t>
      </w:r>
      <w:r w:rsidR="005A3CF2" w:rsidRPr="00C71126">
        <w:rPr>
          <w:rFonts w:ascii="Times New Roman" w:hAnsi="Times New Roman" w:cs="Times New Roman"/>
          <w:shd w:val="clear" w:color="auto" w:fill="FFFFFF"/>
        </w:rPr>
        <w:t>an elevated level</w:t>
      </w:r>
      <w:r w:rsidR="001B654D" w:rsidRPr="00C71126">
        <w:rPr>
          <w:rFonts w:ascii="Times New Roman" w:hAnsi="Times New Roman" w:cs="Times New Roman"/>
          <w:shd w:val="clear" w:color="auto" w:fill="FFFFFF"/>
        </w:rPr>
        <w:t xml:space="preserve"> of </w:t>
      </w:r>
      <w:r w:rsidR="00D929C0" w:rsidRPr="00C71126">
        <w:rPr>
          <w:rFonts w:ascii="Times New Roman" w:hAnsi="Times New Roman" w:cs="Times New Roman"/>
          <w:shd w:val="clear" w:color="auto" w:fill="FFFFFF"/>
        </w:rPr>
        <w:t xml:space="preserve">respect towards the deceased to give them </w:t>
      </w:r>
      <w:r w:rsidR="00726D54" w:rsidRPr="00C71126">
        <w:rPr>
          <w:rFonts w:ascii="Times New Roman" w:hAnsi="Times New Roman" w:cs="Times New Roman"/>
          <w:shd w:val="clear" w:color="auto" w:fill="FFFFFF"/>
        </w:rPr>
        <w:t>a</w:t>
      </w:r>
      <w:r w:rsidR="001B654D" w:rsidRPr="00C71126">
        <w:rPr>
          <w:rFonts w:ascii="Times New Roman" w:hAnsi="Times New Roman" w:cs="Times New Roman"/>
          <w:shd w:val="clear" w:color="auto" w:fill="FFFFFF"/>
        </w:rPr>
        <w:t xml:space="preserve"> personal and valued burial.</w:t>
      </w:r>
    </w:p>
    <w:p w14:paraId="688DDD7D" w14:textId="77777777" w:rsidR="00F27885" w:rsidRPr="005A07C1" w:rsidRDefault="001507EA" w:rsidP="000D43C1">
      <w:pPr>
        <w:keepNext/>
        <w:spacing w:before="240" w:line="360" w:lineRule="auto"/>
        <w:jc w:val="center"/>
        <w:rPr>
          <w:rFonts w:ascii="Times New Roman" w:hAnsi="Times New Roman" w:cs="Times New Roman"/>
        </w:rPr>
      </w:pPr>
      <w:r>
        <w:rPr>
          <w:noProof/>
        </w:rPr>
        <w:lastRenderedPageBreak/>
        <w:drawing>
          <wp:inline distT="0" distB="0" distL="0" distR="0" wp14:anchorId="73CD6E36" wp14:editId="2C402F5A">
            <wp:extent cx="2866390" cy="1591310"/>
            <wp:effectExtent l="0" t="0" r="0" b="8890"/>
            <wp:docPr id="32" name="Picture 32" descr="A picture containing text, box, container,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68">
                      <a:extLst>
                        <a:ext uri="{28A0092B-C50C-407E-A947-70E740481C1C}">
                          <a14:useLocalDpi xmlns:a14="http://schemas.microsoft.com/office/drawing/2010/main" val="0"/>
                        </a:ext>
                      </a:extLst>
                    </a:blip>
                    <a:stretch>
                      <a:fillRect/>
                    </a:stretch>
                  </pic:blipFill>
                  <pic:spPr>
                    <a:xfrm>
                      <a:off x="0" y="0"/>
                      <a:ext cx="2866390" cy="1591310"/>
                    </a:xfrm>
                    <a:prstGeom prst="rect">
                      <a:avLst/>
                    </a:prstGeom>
                  </pic:spPr>
                </pic:pic>
              </a:graphicData>
            </a:graphic>
          </wp:inline>
        </w:drawing>
      </w:r>
    </w:p>
    <w:p w14:paraId="37687BDB" w14:textId="702A3B8B" w:rsidR="002C0144" w:rsidRPr="008C3F9B" w:rsidRDefault="00F27885" w:rsidP="000D43C1">
      <w:pPr>
        <w:pStyle w:val="Caption"/>
        <w:spacing w:before="240" w:line="360" w:lineRule="auto"/>
        <w:jc w:val="center"/>
        <w:rPr>
          <w:rFonts w:ascii="Times New Roman" w:eastAsia="Times New Roman" w:hAnsi="Times New Roman" w:cs="Times New Roman"/>
          <w:b/>
          <w:bCs/>
          <w:color w:val="auto"/>
        </w:rPr>
      </w:pPr>
      <w:bookmarkStart w:id="284" w:name="_Ref101278982"/>
      <w:bookmarkStart w:id="285" w:name="_Toc154829375"/>
      <w:bookmarkStart w:id="286" w:name="_Toc177664941"/>
      <w:r w:rsidRPr="008C3F9B">
        <w:rPr>
          <w:rFonts w:ascii="Times New Roman" w:hAnsi="Times New Roman" w:cs="Times New Roman"/>
          <w:color w:val="auto"/>
        </w:rPr>
        <w:t xml:space="preserve">Fig. </w:t>
      </w:r>
      <w:r w:rsidRPr="008C3F9B">
        <w:rPr>
          <w:rFonts w:ascii="Times New Roman" w:hAnsi="Times New Roman" w:cs="Times New Roman"/>
          <w:color w:val="auto"/>
        </w:rPr>
        <w:fldChar w:fldCharType="begin"/>
      </w:r>
      <w:r w:rsidRPr="008C3F9B">
        <w:rPr>
          <w:rFonts w:ascii="Times New Roman" w:hAnsi="Times New Roman" w:cs="Times New Roman"/>
          <w:color w:val="auto"/>
        </w:rPr>
        <w:instrText xml:space="preserve"> SEQ Fig. \* ARABIC </w:instrText>
      </w:r>
      <w:r w:rsidRPr="008C3F9B">
        <w:rPr>
          <w:rFonts w:ascii="Times New Roman" w:hAnsi="Times New Roman" w:cs="Times New Roman"/>
          <w:color w:val="auto"/>
        </w:rPr>
        <w:fldChar w:fldCharType="separate"/>
      </w:r>
      <w:r w:rsidR="00711433">
        <w:rPr>
          <w:rFonts w:ascii="Times New Roman" w:hAnsi="Times New Roman" w:cs="Times New Roman"/>
          <w:noProof/>
          <w:color w:val="auto"/>
        </w:rPr>
        <w:t>60</w:t>
      </w:r>
      <w:r w:rsidRPr="008C3F9B">
        <w:rPr>
          <w:rFonts w:ascii="Times New Roman" w:hAnsi="Times New Roman" w:cs="Times New Roman"/>
          <w:color w:val="auto"/>
        </w:rPr>
        <w:fldChar w:fldCharType="end"/>
      </w:r>
      <w:bookmarkEnd w:id="284"/>
      <w:r w:rsidRPr="008C3F9B">
        <w:rPr>
          <w:rFonts w:ascii="Times New Roman" w:hAnsi="Times New Roman" w:cs="Times New Roman"/>
          <w:color w:val="auto"/>
        </w:rPr>
        <w:t>. Original references of Lady Dai’s Coffin for inspiration.</w:t>
      </w:r>
      <w:bookmarkEnd w:id="285"/>
      <w:bookmarkEnd w:id="286"/>
    </w:p>
    <w:p w14:paraId="6A6811E3" w14:textId="0CD0223C" w:rsidR="00BF69EB" w:rsidRPr="005A07C1" w:rsidRDefault="00347F71" w:rsidP="000D43C1">
      <w:pPr>
        <w:spacing w:before="240" w:line="360" w:lineRule="auto"/>
        <w:rPr>
          <w:rFonts w:ascii="Times New Roman" w:eastAsia="Times New Roman" w:hAnsi="Times New Roman" w:cs="Times New Roman"/>
          <w:noProof/>
        </w:rPr>
      </w:pPr>
      <w:r w:rsidRPr="005A07C1">
        <w:rPr>
          <w:rFonts w:ascii="Times New Roman" w:eastAsia="Times New Roman" w:hAnsi="Times New Roman" w:cs="Times New Roman"/>
          <w:noProof/>
        </w:rPr>
        <w:fldChar w:fldCharType="begin"/>
      </w:r>
      <w:r w:rsidRPr="005A07C1">
        <w:rPr>
          <w:rFonts w:ascii="Times New Roman" w:eastAsia="Times New Roman" w:hAnsi="Times New Roman" w:cs="Times New Roman"/>
          <w:noProof/>
        </w:rPr>
        <w:instrText xml:space="preserve"> REF _Ref101279027 \h </w:instrText>
      </w:r>
      <w:r w:rsidR="00C71126" w:rsidRPr="005A07C1">
        <w:rPr>
          <w:rFonts w:ascii="Times New Roman" w:eastAsia="Times New Roman" w:hAnsi="Times New Roman" w:cs="Times New Roman"/>
          <w:noProof/>
        </w:rPr>
        <w:instrText xml:space="preserve"> \* MERGEFORMAT </w:instrText>
      </w:r>
      <w:r w:rsidRPr="005A07C1">
        <w:rPr>
          <w:rFonts w:ascii="Times New Roman" w:eastAsia="Times New Roman" w:hAnsi="Times New Roman" w:cs="Times New Roman"/>
          <w:noProof/>
        </w:rPr>
      </w:r>
      <w:r w:rsidRPr="005A07C1">
        <w:rPr>
          <w:rFonts w:ascii="Times New Roman" w:eastAsia="Times New Roman" w:hAnsi="Times New Roman" w:cs="Times New Roman"/>
          <w:noProof/>
        </w:rPr>
        <w:fldChar w:fldCharType="separate"/>
      </w:r>
      <w:r w:rsidR="008768C1" w:rsidRPr="008C3F9B">
        <w:rPr>
          <w:rFonts w:ascii="Times New Roman" w:hAnsi="Times New Roman" w:cs="Times New Roman"/>
        </w:rPr>
        <w:t xml:space="preserve">Fig. </w:t>
      </w:r>
      <w:r w:rsidR="008768C1">
        <w:rPr>
          <w:rFonts w:ascii="Times New Roman" w:hAnsi="Times New Roman" w:cs="Times New Roman"/>
          <w:noProof/>
        </w:rPr>
        <w:t>58</w:t>
      </w:r>
      <w:r w:rsidRPr="005A07C1">
        <w:rPr>
          <w:rFonts w:ascii="Times New Roman" w:eastAsia="Times New Roman" w:hAnsi="Times New Roman" w:cs="Times New Roman"/>
          <w:noProof/>
        </w:rPr>
        <w:fldChar w:fldCharType="end"/>
      </w:r>
      <w:r w:rsidRPr="005A07C1">
        <w:rPr>
          <w:rFonts w:ascii="Times New Roman" w:eastAsia="Times New Roman" w:hAnsi="Times New Roman" w:cs="Times New Roman"/>
          <w:noProof/>
        </w:rPr>
        <w:t xml:space="preserve"> </w:t>
      </w:r>
      <w:r w:rsidR="0056208A" w:rsidRPr="005A07C1">
        <w:rPr>
          <w:rFonts w:ascii="Times New Roman" w:eastAsia="Times New Roman" w:hAnsi="Times New Roman" w:cs="Times New Roman"/>
          <w:noProof/>
        </w:rPr>
        <w:t>shows the compl</w:t>
      </w:r>
      <w:r w:rsidR="00F76E46" w:rsidRPr="005A07C1">
        <w:rPr>
          <w:rFonts w:ascii="Times New Roman" w:eastAsia="Times New Roman" w:hAnsi="Times New Roman" w:cs="Times New Roman"/>
          <w:noProof/>
        </w:rPr>
        <w:t>e</w:t>
      </w:r>
      <w:r w:rsidR="0056208A" w:rsidRPr="005A07C1">
        <w:rPr>
          <w:rFonts w:ascii="Times New Roman" w:eastAsia="Times New Roman" w:hAnsi="Times New Roman" w:cs="Times New Roman"/>
          <w:noProof/>
        </w:rPr>
        <w:t xml:space="preserve">ted 3D model of the </w:t>
      </w:r>
      <w:r w:rsidR="00531EAF" w:rsidRPr="005A07C1">
        <w:rPr>
          <w:rFonts w:ascii="Times New Roman" w:eastAsia="Times New Roman" w:hAnsi="Times New Roman" w:cs="Times New Roman"/>
          <w:noProof/>
        </w:rPr>
        <w:t>Lady Dai</w:t>
      </w:r>
      <w:r w:rsidR="000659B4">
        <w:rPr>
          <w:rFonts w:ascii="Times New Roman" w:eastAsia="Times New Roman" w:hAnsi="Times New Roman" w:cs="Times New Roman"/>
          <w:noProof/>
        </w:rPr>
        <w:t>-</w:t>
      </w:r>
      <w:r w:rsidR="00531EAF" w:rsidRPr="005A07C1">
        <w:rPr>
          <w:rFonts w:ascii="Times New Roman" w:eastAsia="Times New Roman" w:hAnsi="Times New Roman" w:cs="Times New Roman"/>
          <w:noProof/>
        </w:rPr>
        <w:t>inspired coffin that will be used within the 3D Tomb</w:t>
      </w:r>
      <w:r w:rsidR="000659B4">
        <w:rPr>
          <w:rFonts w:ascii="Times New Roman" w:eastAsia="Times New Roman" w:hAnsi="Times New Roman" w:cs="Times New Roman"/>
          <w:noProof/>
        </w:rPr>
        <w:t>.</w:t>
      </w:r>
      <w:r w:rsidR="00531EAF" w:rsidRPr="005A07C1">
        <w:rPr>
          <w:rFonts w:ascii="Times New Roman" w:eastAsia="Times New Roman" w:hAnsi="Times New Roman" w:cs="Times New Roman"/>
          <w:noProof/>
        </w:rPr>
        <w:t xml:space="preserve"> </w:t>
      </w:r>
      <w:r w:rsidR="000659B4">
        <w:rPr>
          <w:rFonts w:ascii="Times New Roman" w:eastAsia="Times New Roman" w:hAnsi="Times New Roman" w:cs="Times New Roman"/>
          <w:noProof/>
        </w:rPr>
        <w:t>T</w:t>
      </w:r>
      <w:r w:rsidR="00531EAF" w:rsidRPr="005A07C1">
        <w:rPr>
          <w:rFonts w:ascii="Times New Roman" w:eastAsia="Times New Roman" w:hAnsi="Times New Roman" w:cs="Times New Roman"/>
          <w:noProof/>
        </w:rPr>
        <w:t>he textures have been hand</w:t>
      </w:r>
      <w:r w:rsidR="003A1980">
        <w:rPr>
          <w:rFonts w:ascii="Times New Roman" w:eastAsia="Times New Roman" w:hAnsi="Times New Roman" w:cs="Times New Roman"/>
          <w:noProof/>
        </w:rPr>
        <w:t>-</w:t>
      </w:r>
      <w:r w:rsidR="00531EAF" w:rsidRPr="005A07C1">
        <w:rPr>
          <w:rFonts w:ascii="Times New Roman" w:eastAsia="Times New Roman" w:hAnsi="Times New Roman" w:cs="Times New Roman"/>
          <w:noProof/>
        </w:rPr>
        <w:t xml:space="preserve">painted to better reflect the authenticity of </w:t>
      </w:r>
      <w:r w:rsidR="003A126A" w:rsidRPr="005A07C1">
        <w:rPr>
          <w:rFonts w:ascii="Times New Roman" w:eastAsia="Times New Roman" w:hAnsi="Times New Roman" w:cs="Times New Roman"/>
          <w:noProof/>
        </w:rPr>
        <w:t xml:space="preserve">the </w:t>
      </w:r>
      <w:r w:rsidR="000659B4">
        <w:rPr>
          <w:rFonts w:ascii="Times New Roman" w:eastAsia="Times New Roman" w:hAnsi="Times New Roman" w:cs="Times New Roman"/>
          <w:noProof/>
        </w:rPr>
        <w:t xml:space="preserve">actual </w:t>
      </w:r>
      <w:r w:rsidR="003A126A" w:rsidRPr="005A07C1">
        <w:rPr>
          <w:rFonts w:ascii="Times New Roman" w:eastAsia="Times New Roman" w:hAnsi="Times New Roman" w:cs="Times New Roman"/>
          <w:noProof/>
        </w:rPr>
        <w:t>hand</w:t>
      </w:r>
      <w:r w:rsidR="000659B4">
        <w:rPr>
          <w:rFonts w:ascii="Times New Roman" w:eastAsia="Times New Roman" w:hAnsi="Times New Roman" w:cs="Times New Roman"/>
          <w:noProof/>
        </w:rPr>
        <w:t>-</w:t>
      </w:r>
      <w:r w:rsidR="003A126A" w:rsidRPr="005A07C1">
        <w:rPr>
          <w:rFonts w:ascii="Times New Roman" w:eastAsia="Times New Roman" w:hAnsi="Times New Roman" w:cs="Times New Roman"/>
          <w:noProof/>
        </w:rPr>
        <w:t xml:space="preserve">painted techniques </w:t>
      </w:r>
      <w:r w:rsidR="00AD2C1E" w:rsidRPr="005A07C1">
        <w:rPr>
          <w:rFonts w:ascii="Times New Roman" w:eastAsia="Times New Roman" w:hAnsi="Times New Roman" w:cs="Times New Roman"/>
          <w:noProof/>
        </w:rPr>
        <w:t xml:space="preserve">used on the </w:t>
      </w:r>
      <w:r w:rsidR="001C5E23" w:rsidRPr="005A07C1">
        <w:rPr>
          <w:rFonts w:ascii="Times New Roman" w:eastAsia="Times New Roman" w:hAnsi="Times New Roman" w:cs="Times New Roman"/>
          <w:noProof/>
        </w:rPr>
        <w:t>original Han dynasty coffin</w:t>
      </w:r>
      <w:r w:rsidR="002336B4" w:rsidRPr="005A07C1">
        <w:rPr>
          <w:rFonts w:ascii="Times New Roman" w:eastAsia="Times New Roman" w:hAnsi="Times New Roman" w:cs="Times New Roman"/>
          <w:noProof/>
        </w:rPr>
        <w:t xml:space="preserve"> </w:t>
      </w:r>
      <w:sdt>
        <w:sdtPr>
          <w:rPr>
            <w:rFonts w:ascii="Times New Roman" w:eastAsia="Times New Roman" w:hAnsi="Times New Roman" w:cs="Times New Roman"/>
            <w:noProof/>
          </w:rPr>
          <w:id w:val="-1466420499"/>
          <w:citation/>
        </w:sdtPr>
        <w:sdtContent>
          <w:r w:rsidR="00764E83" w:rsidRPr="005A07C1">
            <w:rPr>
              <w:rFonts w:ascii="Times New Roman" w:eastAsia="Times New Roman" w:hAnsi="Times New Roman" w:cs="Times New Roman"/>
              <w:noProof/>
            </w:rPr>
            <w:fldChar w:fldCharType="begin"/>
          </w:r>
          <w:r w:rsidR="00764E83" w:rsidRPr="005A07C1">
            <w:rPr>
              <w:rFonts w:ascii="Times New Roman" w:eastAsia="Times New Roman" w:hAnsi="Times New Roman" w:cs="Times New Roman"/>
              <w:noProof/>
              <w:lang w:val="en-US"/>
            </w:rPr>
            <w:instrText xml:space="preserve"> CITATION DrC22 \l 1033 </w:instrText>
          </w:r>
          <w:r w:rsidR="00764E83" w:rsidRPr="005A07C1">
            <w:rPr>
              <w:rFonts w:ascii="Times New Roman" w:eastAsia="Times New Roman" w:hAnsi="Times New Roman" w:cs="Times New Roman"/>
              <w:noProof/>
            </w:rPr>
            <w:fldChar w:fldCharType="separate"/>
          </w:r>
          <w:r w:rsidR="00B43B2E" w:rsidRPr="00B43B2E">
            <w:rPr>
              <w:rFonts w:ascii="Times New Roman" w:eastAsia="Times New Roman" w:hAnsi="Times New Roman" w:cs="Times New Roman"/>
              <w:noProof/>
              <w:lang w:val="en-US"/>
            </w:rPr>
            <w:t>(Chaffin, 2022)</w:t>
          </w:r>
          <w:r w:rsidR="00764E83" w:rsidRPr="005A07C1">
            <w:rPr>
              <w:rFonts w:ascii="Times New Roman" w:eastAsia="Times New Roman" w:hAnsi="Times New Roman" w:cs="Times New Roman"/>
              <w:noProof/>
            </w:rPr>
            <w:fldChar w:fldCharType="end"/>
          </w:r>
        </w:sdtContent>
      </w:sdt>
      <w:r w:rsidR="001C5E23" w:rsidRPr="005A07C1">
        <w:rPr>
          <w:rFonts w:ascii="Times New Roman" w:eastAsia="Times New Roman" w:hAnsi="Times New Roman" w:cs="Times New Roman"/>
          <w:noProof/>
        </w:rPr>
        <w:t>.</w:t>
      </w:r>
    </w:p>
    <w:p w14:paraId="721941CD" w14:textId="77777777" w:rsidR="00F27885" w:rsidRPr="008C3F9B" w:rsidRDefault="00D005B1" w:rsidP="000D43C1">
      <w:pPr>
        <w:keepNext/>
        <w:spacing w:before="240" w:line="360" w:lineRule="auto"/>
        <w:jc w:val="center"/>
        <w:rPr>
          <w:rFonts w:ascii="Times New Roman" w:hAnsi="Times New Roman" w:cs="Times New Roman"/>
        </w:rPr>
      </w:pPr>
      <w:r w:rsidRPr="008C3F9B">
        <w:rPr>
          <w:noProof/>
        </w:rPr>
        <w:drawing>
          <wp:inline distT="0" distB="0" distL="0" distR="0" wp14:anchorId="61283B04" wp14:editId="02CFEF3C">
            <wp:extent cx="2659610" cy="3761512"/>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659610" cy="3761512"/>
                    </a:xfrm>
                    <a:prstGeom prst="rect">
                      <a:avLst/>
                    </a:prstGeom>
                  </pic:spPr>
                </pic:pic>
              </a:graphicData>
            </a:graphic>
          </wp:inline>
        </w:drawing>
      </w:r>
    </w:p>
    <w:p w14:paraId="13C3525A" w14:textId="6CFE2BC4" w:rsidR="009F3BE4" w:rsidRPr="008C3F9B" w:rsidRDefault="00F27885" w:rsidP="000D43C1">
      <w:pPr>
        <w:pStyle w:val="Caption"/>
        <w:spacing w:before="240" w:line="360" w:lineRule="auto"/>
        <w:jc w:val="center"/>
        <w:rPr>
          <w:rFonts w:ascii="Times New Roman" w:hAnsi="Times New Roman" w:cs="Times New Roman"/>
          <w:color w:val="auto"/>
        </w:rPr>
      </w:pPr>
      <w:bookmarkStart w:id="287" w:name="_Ref101279027"/>
      <w:bookmarkStart w:id="288" w:name="_Toc154829376"/>
      <w:bookmarkStart w:id="289" w:name="_Toc177664942"/>
      <w:r w:rsidRPr="008C3F9B">
        <w:rPr>
          <w:rFonts w:ascii="Times New Roman" w:hAnsi="Times New Roman" w:cs="Times New Roman"/>
          <w:color w:val="auto"/>
        </w:rPr>
        <w:t xml:space="preserve">Fig. </w:t>
      </w:r>
      <w:r w:rsidRPr="008C3F9B">
        <w:rPr>
          <w:rFonts w:ascii="Times New Roman" w:hAnsi="Times New Roman" w:cs="Times New Roman"/>
          <w:color w:val="auto"/>
        </w:rPr>
        <w:fldChar w:fldCharType="begin"/>
      </w:r>
      <w:r w:rsidRPr="008C3F9B">
        <w:rPr>
          <w:rFonts w:ascii="Times New Roman" w:hAnsi="Times New Roman" w:cs="Times New Roman"/>
          <w:color w:val="auto"/>
        </w:rPr>
        <w:instrText xml:space="preserve"> SEQ Fig. \* ARABIC </w:instrText>
      </w:r>
      <w:r w:rsidRPr="008C3F9B">
        <w:rPr>
          <w:rFonts w:ascii="Times New Roman" w:hAnsi="Times New Roman" w:cs="Times New Roman"/>
          <w:color w:val="auto"/>
        </w:rPr>
        <w:fldChar w:fldCharType="separate"/>
      </w:r>
      <w:r w:rsidR="00711433">
        <w:rPr>
          <w:rFonts w:ascii="Times New Roman" w:hAnsi="Times New Roman" w:cs="Times New Roman"/>
          <w:noProof/>
          <w:color w:val="auto"/>
        </w:rPr>
        <w:t>61</w:t>
      </w:r>
      <w:r w:rsidRPr="008C3F9B">
        <w:rPr>
          <w:rFonts w:ascii="Times New Roman" w:hAnsi="Times New Roman" w:cs="Times New Roman"/>
          <w:color w:val="auto"/>
        </w:rPr>
        <w:fldChar w:fldCharType="end"/>
      </w:r>
      <w:bookmarkEnd w:id="287"/>
      <w:r w:rsidRPr="008C3F9B">
        <w:rPr>
          <w:rFonts w:ascii="Times New Roman" w:hAnsi="Times New Roman" w:cs="Times New Roman"/>
          <w:color w:val="auto"/>
        </w:rPr>
        <w:t xml:space="preserve">. Renders of the 3D model coffin for the tomb </w:t>
      </w:r>
      <w:r w:rsidR="00D143A6" w:rsidRPr="008C3F9B">
        <w:rPr>
          <w:rFonts w:ascii="Times New Roman" w:hAnsi="Times New Roman" w:cs="Times New Roman"/>
          <w:color w:val="auto"/>
        </w:rPr>
        <w:t>environment</w:t>
      </w:r>
      <w:r w:rsidRPr="008C3F9B">
        <w:rPr>
          <w:rFonts w:ascii="Times New Roman" w:hAnsi="Times New Roman" w:cs="Times New Roman"/>
          <w:color w:val="auto"/>
        </w:rPr>
        <w:t>.</w:t>
      </w:r>
      <w:bookmarkEnd w:id="288"/>
      <w:bookmarkEnd w:id="289"/>
    </w:p>
    <w:p w14:paraId="024A2C02" w14:textId="4880D8D6" w:rsidR="00747CD1" w:rsidRPr="008C3F9B" w:rsidRDefault="00AD6B0C" w:rsidP="000D43C1">
      <w:pPr>
        <w:spacing w:line="360" w:lineRule="auto"/>
        <w:rPr>
          <w:rFonts w:ascii="Times New Roman" w:hAnsi="Times New Roman" w:cs="Times New Roman"/>
        </w:rPr>
      </w:pPr>
      <w:r w:rsidRPr="008C3F9B">
        <w:rPr>
          <w:rFonts w:ascii="Times New Roman" w:hAnsi="Times New Roman" w:cs="Times New Roman"/>
        </w:rPr>
        <w:t xml:space="preserve">This </w:t>
      </w:r>
      <w:r w:rsidR="00680D56" w:rsidRPr="008C3F9B">
        <w:rPr>
          <w:rFonts w:ascii="Times New Roman" w:hAnsi="Times New Roman" w:cs="Times New Roman"/>
        </w:rPr>
        <w:t xml:space="preserve">allowed the player to </w:t>
      </w:r>
      <w:r w:rsidR="00B40A78" w:rsidRPr="008C3F9B">
        <w:rPr>
          <w:rFonts w:ascii="Times New Roman" w:hAnsi="Times New Roman" w:cs="Times New Roman"/>
        </w:rPr>
        <w:t>gain</w:t>
      </w:r>
      <w:r w:rsidR="00680D56" w:rsidRPr="008C3F9B">
        <w:rPr>
          <w:rFonts w:ascii="Times New Roman" w:hAnsi="Times New Roman" w:cs="Times New Roman"/>
        </w:rPr>
        <w:t xml:space="preserve"> a sense of how the aristocracy were buried</w:t>
      </w:r>
      <w:r w:rsidR="00B122D6" w:rsidRPr="008C3F9B">
        <w:rPr>
          <w:rFonts w:ascii="Times New Roman" w:hAnsi="Times New Roman" w:cs="Times New Roman"/>
        </w:rPr>
        <w:t>,</w:t>
      </w:r>
      <w:r w:rsidR="00680D56" w:rsidRPr="008C3F9B">
        <w:rPr>
          <w:rFonts w:ascii="Times New Roman" w:hAnsi="Times New Roman" w:cs="Times New Roman"/>
        </w:rPr>
        <w:t xml:space="preserve"> compared to the average </w:t>
      </w:r>
      <w:r w:rsidR="00C977F5" w:rsidRPr="008C3F9B">
        <w:rPr>
          <w:rFonts w:ascii="Times New Roman" w:hAnsi="Times New Roman" w:cs="Times New Roman"/>
        </w:rPr>
        <w:t>burial</w:t>
      </w:r>
      <w:r w:rsidR="00680D56" w:rsidRPr="008C3F9B">
        <w:rPr>
          <w:rFonts w:ascii="Times New Roman" w:hAnsi="Times New Roman" w:cs="Times New Roman"/>
        </w:rPr>
        <w:t xml:space="preserve"> in the Han Dynasty</w:t>
      </w:r>
      <w:r w:rsidR="003115B8" w:rsidRPr="008C3F9B">
        <w:rPr>
          <w:rFonts w:ascii="Times New Roman" w:hAnsi="Times New Roman" w:cs="Times New Roman"/>
        </w:rPr>
        <w:t>. This was</w:t>
      </w:r>
      <w:r w:rsidR="00680D56" w:rsidRPr="008C3F9B">
        <w:rPr>
          <w:rFonts w:ascii="Times New Roman" w:hAnsi="Times New Roman" w:cs="Times New Roman"/>
        </w:rPr>
        <w:t xml:space="preserve"> to give a sense of the structures of social class</w:t>
      </w:r>
      <w:r w:rsidR="00847CE3" w:rsidRPr="008C3F9B">
        <w:rPr>
          <w:rFonts w:ascii="Times New Roman" w:hAnsi="Times New Roman" w:cs="Times New Roman"/>
        </w:rPr>
        <w:t xml:space="preserve"> that </w:t>
      </w:r>
      <w:r w:rsidR="000659B4" w:rsidRPr="008C3F9B">
        <w:rPr>
          <w:rFonts w:ascii="Times New Roman" w:hAnsi="Times New Roman" w:cs="Times New Roman"/>
        </w:rPr>
        <w:t>would have received offerings similar to the ceramics featured in this application.</w:t>
      </w:r>
    </w:p>
    <w:p w14:paraId="3D96A964" w14:textId="74C0931C" w:rsidR="009F3BE4" w:rsidRPr="00747CD1" w:rsidRDefault="2314F533" w:rsidP="000D43C1">
      <w:pPr>
        <w:pStyle w:val="Heading3"/>
        <w:spacing w:before="240" w:line="360" w:lineRule="auto"/>
        <w:rPr>
          <w:rFonts w:cs="Times New Roman"/>
          <w:color w:val="auto"/>
        </w:rPr>
      </w:pPr>
      <w:bookmarkStart w:id="290" w:name="_Toc154856567"/>
      <w:bookmarkStart w:id="291" w:name="_Toc173940618"/>
      <w:r w:rsidRPr="691CF65C">
        <w:rPr>
          <w:rFonts w:cs="Times New Roman"/>
          <w:color w:val="auto"/>
        </w:rPr>
        <w:lastRenderedPageBreak/>
        <w:t>4.5.5 Han Dynasty Goose Lamp.</w:t>
      </w:r>
      <w:bookmarkEnd w:id="290"/>
      <w:bookmarkEnd w:id="291"/>
    </w:p>
    <w:p w14:paraId="61A76242" w14:textId="6599C6FD" w:rsidR="00D51024" w:rsidRDefault="00911238" w:rsidP="000D43C1">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A</w:t>
      </w:r>
      <w:r w:rsidR="00593C1D">
        <w:rPr>
          <w:rFonts w:ascii="Times New Roman" w:eastAsia="Times New Roman" w:hAnsi="Times New Roman" w:cs="Times New Roman"/>
        </w:rPr>
        <w:t xml:space="preserve">n important </w:t>
      </w:r>
      <w:r w:rsidRPr="00C71126">
        <w:rPr>
          <w:rFonts w:ascii="Times New Roman" w:eastAsia="Times New Roman" w:hAnsi="Times New Roman" w:cs="Times New Roman"/>
        </w:rPr>
        <w:t>part of the tomb environment was to consider</w:t>
      </w:r>
      <w:r w:rsidR="00593C1D">
        <w:rPr>
          <w:rFonts w:ascii="Times New Roman" w:eastAsia="Times New Roman" w:hAnsi="Times New Roman" w:cs="Times New Roman"/>
        </w:rPr>
        <w:t xml:space="preserve"> </w:t>
      </w:r>
      <w:r w:rsidRPr="00C71126">
        <w:rPr>
          <w:rFonts w:ascii="Times New Roman" w:eastAsia="Times New Roman" w:hAnsi="Times New Roman" w:cs="Times New Roman"/>
        </w:rPr>
        <w:t xml:space="preserve">the light sources </w:t>
      </w:r>
      <w:r w:rsidR="00593C1D">
        <w:rPr>
          <w:rFonts w:ascii="Times New Roman" w:eastAsia="Times New Roman" w:hAnsi="Times New Roman" w:cs="Times New Roman"/>
        </w:rPr>
        <w:t>in the</w:t>
      </w:r>
      <w:r w:rsidR="001C70CE" w:rsidRPr="00C71126">
        <w:rPr>
          <w:rFonts w:ascii="Times New Roman" w:eastAsia="Times New Roman" w:hAnsi="Times New Roman" w:cs="Times New Roman"/>
        </w:rPr>
        <w:t xml:space="preserve"> scene. Research showed that </w:t>
      </w:r>
      <w:r w:rsidR="00EE0F79" w:rsidRPr="00C71126">
        <w:rPr>
          <w:rFonts w:ascii="Times New Roman" w:eastAsia="Times New Roman" w:hAnsi="Times New Roman" w:cs="Times New Roman"/>
        </w:rPr>
        <w:t>lamps in the shapes of geese</w:t>
      </w:r>
      <w:r w:rsidR="00B00D55" w:rsidRPr="00C71126">
        <w:rPr>
          <w:rFonts w:ascii="Times New Roman" w:eastAsia="Times New Roman" w:hAnsi="Times New Roman" w:cs="Times New Roman"/>
        </w:rPr>
        <w:t xml:space="preserve"> (See </w:t>
      </w:r>
      <w:r w:rsidR="00B00D55" w:rsidRPr="00C71126">
        <w:rPr>
          <w:rFonts w:ascii="Times New Roman" w:eastAsia="Times New Roman" w:hAnsi="Times New Roman" w:cs="Times New Roman"/>
        </w:rPr>
        <w:fldChar w:fldCharType="begin"/>
      </w:r>
      <w:r w:rsidR="00B00D55" w:rsidRPr="00C71126">
        <w:rPr>
          <w:rFonts w:ascii="Times New Roman" w:eastAsia="Times New Roman" w:hAnsi="Times New Roman" w:cs="Times New Roman"/>
        </w:rPr>
        <w:instrText xml:space="preserve"> REF _Ref101279449 \h </w:instrText>
      </w:r>
      <w:r w:rsidR="00C71126">
        <w:rPr>
          <w:rFonts w:ascii="Times New Roman" w:eastAsia="Times New Roman" w:hAnsi="Times New Roman" w:cs="Times New Roman"/>
        </w:rPr>
        <w:instrText xml:space="preserve"> \* MERGEFORMAT </w:instrText>
      </w:r>
      <w:r w:rsidR="00B00D55" w:rsidRPr="00C71126">
        <w:rPr>
          <w:rFonts w:ascii="Times New Roman" w:eastAsia="Times New Roman" w:hAnsi="Times New Roman" w:cs="Times New Roman"/>
        </w:rPr>
      </w:r>
      <w:r w:rsidR="00B00D55" w:rsidRPr="00C71126">
        <w:rPr>
          <w:rFonts w:ascii="Times New Roman" w:eastAsia="Times New Roman" w:hAnsi="Times New Roman" w:cs="Times New Roman"/>
        </w:rPr>
        <w:fldChar w:fldCharType="separate"/>
      </w:r>
      <w:r w:rsidR="008768C1" w:rsidRPr="008C3F9B">
        <w:rPr>
          <w:rFonts w:ascii="Times New Roman" w:hAnsi="Times New Roman" w:cs="Times New Roman"/>
        </w:rPr>
        <w:t xml:space="preserve">Fig. </w:t>
      </w:r>
      <w:r w:rsidR="008768C1">
        <w:rPr>
          <w:rFonts w:ascii="Times New Roman" w:hAnsi="Times New Roman" w:cs="Times New Roman"/>
          <w:noProof/>
        </w:rPr>
        <w:t>59</w:t>
      </w:r>
      <w:r w:rsidR="00B00D55" w:rsidRPr="00C71126">
        <w:rPr>
          <w:rFonts w:ascii="Times New Roman" w:eastAsia="Times New Roman" w:hAnsi="Times New Roman" w:cs="Times New Roman"/>
        </w:rPr>
        <w:fldChar w:fldCharType="end"/>
      </w:r>
      <w:r w:rsidR="00B00D55" w:rsidRPr="00C71126">
        <w:rPr>
          <w:rFonts w:ascii="Times New Roman" w:eastAsia="Times New Roman" w:hAnsi="Times New Roman" w:cs="Times New Roman"/>
        </w:rPr>
        <w:t>)</w:t>
      </w:r>
      <w:r w:rsidR="00EE0F79" w:rsidRPr="00C71126">
        <w:rPr>
          <w:rFonts w:ascii="Times New Roman" w:eastAsia="Times New Roman" w:hAnsi="Times New Roman" w:cs="Times New Roman"/>
        </w:rPr>
        <w:t xml:space="preserve"> were commonly found in the burial tombs of ancient </w:t>
      </w:r>
      <w:r w:rsidR="008D0971" w:rsidRPr="00C71126">
        <w:rPr>
          <w:rFonts w:ascii="Times New Roman" w:eastAsia="Times New Roman" w:hAnsi="Times New Roman" w:cs="Times New Roman"/>
        </w:rPr>
        <w:t>China</w:t>
      </w:r>
      <w:r w:rsidR="00814472">
        <w:rPr>
          <w:rFonts w:ascii="Times New Roman" w:eastAsia="Times New Roman" w:hAnsi="Times New Roman" w:cs="Times New Roman"/>
        </w:rPr>
        <w:t>.</w:t>
      </w:r>
      <w:r w:rsidR="008D0971" w:rsidRPr="00C71126">
        <w:rPr>
          <w:rFonts w:ascii="Times New Roman" w:eastAsia="Times New Roman" w:hAnsi="Times New Roman" w:cs="Times New Roman"/>
        </w:rPr>
        <w:t xml:space="preserve"> </w:t>
      </w:r>
      <w:r w:rsidR="00814472">
        <w:rPr>
          <w:rFonts w:ascii="Times New Roman" w:eastAsia="Times New Roman" w:hAnsi="Times New Roman" w:cs="Times New Roman"/>
        </w:rPr>
        <w:t>P</w:t>
      </w:r>
      <w:r w:rsidR="008D0971" w:rsidRPr="00C71126">
        <w:rPr>
          <w:rFonts w:ascii="Times New Roman" w:eastAsia="Times New Roman" w:hAnsi="Times New Roman" w:cs="Times New Roman"/>
        </w:rPr>
        <w:t>lant</w:t>
      </w:r>
      <w:r w:rsidR="00EE0F79" w:rsidRPr="00C71126">
        <w:rPr>
          <w:rFonts w:ascii="Times New Roman" w:eastAsia="Times New Roman" w:hAnsi="Times New Roman" w:cs="Times New Roman"/>
        </w:rPr>
        <w:t xml:space="preserve"> oil was used to burn and create a light source with some sources supporting animal fat </w:t>
      </w:r>
      <w:r w:rsidR="003B6493">
        <w:rPr>
          <w:rFonts w:ascii="Times New Roman" w:eastAsia="Times New Roman" w:hAnsi="Times New Roman" w:cs="Times New Roman"/>
        </w:rPr>
        <w:t xml:space="preserve">that </w:t>
      </w:r>
      <w:r w:rsidR="00EE0F79" w:rsidRPr="00C71126">
        <w:rPr>
          <w:rFonts w:ascii="Times New Roman" w:eastAsia="Times New Roman" w:hAnsi="Times New Roman" w:cs="Times New Roman"/>
        </w:rPr>
        <w:t>was also a common fuel for the lamps</w:t>
      </w:r>
      <w:r w:rsidR="001C70CE" w:rsidRPr="00C71126">
        <w:rPr>
          <w:rFonts w:ascii="Times New Roman" w:eastAsia="Times New Roman" w:hAnsi="Times New Roman" w:cs="Times New Roman"/>
        </w:rPr>
        <w:t xml:space="preserve"> </w:t>
      </w:r>
      <w:sdt>
        <w:sdtPr>
          <w:rPr>
            <w:rFonts w:ascii="Times New Roman" w:eastAsia="Times New Roman" w:hAnsi="Times New Roman" w:cs="Times New Roman"/>
          </w:rPr>
          <w:id w:val="-1917776985"/>
          <w:citation/>
        </w:sdtPr>
        <w:sdtContent>
          <w:r w:rsidR="00E94612">
            <w:rPr>
              <w:rFonts w:ascii="Times New Roman" w:eastAsia="Times New Roman" w:hAnsi="Times New Roman" w:cs="Times New Roman"/>
            </w:rPr>
            <w:fldChar w:fldCharType="begin"/>
          </w:r>
          <w:r w:rsidR="00E94612">
            <w:rPr>
              <w:rFonts w:ascii="Times New Roman" w:eastAsia="Times New Roman" w:hAnsi="Times New Roman" w:cs="Times New Roman"/>
              <w:lang w:val="en-US"/>
            </w:rPr>
            <w:instrText xml:space="preserve"> CITATION INe22 \l 1033 </w:instrText>
          </w:r>
          <w:r w:rsidR="00E94612">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(INews, 2022)</w:t>
          </w:r>
          <w:r w:rsidR="00E94612">
            <w:rPr>
              <w:rFonts w:ascii="Times New Roman" w:eastAsia="Times New Roman" w:hAnsi="Times New Roman" w:cs="Times New Roman"/>
            </w:rPr>
            <w:fldChar w:fldCharType="end"/>
          </w:r>
        </w:sdtContent>
      </w:sdt>
      <w:r w:rsidR="00EE0F79" w:rsidRPr="00C71126">
        <w:rPr>
          <w:rFonts w:ascii="Times New Roman" w:eastAsia="Times New Roman" w:hAnsi="Times New Roman" w:cs="Times New Roman"/>
        </w:rPr>
        <w:t xml:space="preserve">. </w:t>
      </w:r>
      <w:r w:rsidR="00315307" w:rsidRPr="00C71126">
        <w:rPr>
          <w:rFonts w:ascii="Times New Roman" w:eastAsia="Times New Roman" w:hAnsi="Times New Roman" w:cs="Times New Roman"/>
        </w:rPr>
        <w:t>These lamps were chosen to be the source of light</w:t>
      </w:r>
      <w:r w:rsidR="008A23A2" w:rsidRPr="00C71126">
        <w:rPr>
          <w:rFonts w:ascii="Times New Roman" w:eastAsia="Times New Roman" w:hAnsi="Times New Roman" w:cs="Times New Roman"/>
        </w:rPr>
        <w:t xml:space="preserve"> in the tomb to reflect </w:t>
      </w:r>
      <w:r w:rsidR="005B6262" w:rsidRPr="00C71126">
        <w:rPr>
          <w:rFonts w:ascii="Times New Roman" w:eastAsia="Times New Roman" w:hAnsi="Times New Roman" w:cs="Times New Roman"/>
        </w:rPr>
        <w:t xml:space="preserve">a recent burial and the lamps are still burning after </w:t>
      </w:r>
      <w:r w:rsidR="00D90F13" w:rsidRPr="00C71126">
        <w:rPr>
          <w:rFonts w:ascii="Times New Roman" w:eastAsia="Times New Roman" w:hAnsi="Times New Roman" w:cs="Times New Roman"/>
        </w:rPr>
        <w:t>the body has been placed in the tomb.</w:t>
      </w:r>
      <w:r w:rsidR="00D51024">
        <w:rPr>
          <w:rFonts w:ascii="Times New Roman" w:eastAsia="Times New Roman" w:hAnsi="Times New Roman" w:cs="Times New Roman"/>
        </w:rPr>
        <w:t xml:space="preserve"> </w:t>
      </w:r>
    </w:p>
    <w:p w14:paraId="3FDB773F" w14:textId="77777777" w:rsidR="00F27885" w:rsidRPr="008C3F9B" w:rsidRDefault="00BD1935" w:rsidP="000D43C1">
      <w:pPr>
        <w:keepNext/>
        <w:spacing w:before="240" w:line="360" w:lineRule="auto"/>
        <w:ind w:left="360"/>
        <w:jc w:val="center"/>
        <w:rPr>
          <w:rFonts w:ascii="Times New Roman" w:hAnsi="Times New Roman" w:cs="Times New Roman"/>
        </w:rPr>
      </w:pPr>
      <w:r w:rsidRPr="008C3F9B">
        <w:rPr>
          <w:rFonts w:ascii="Times New Roman" w:hAnsi="Times New Roman" w:cs="Times New Roman"/>
          <w:noProof/>
        </w:rPr>
        <w:drawing>
          <wp:inline distT="0" distB="0" distL="0" distR="0" wp14:anchorId="1D4C240D" wp14:editId="62E59FE1">
            <wp:extent cx="2859633" cy="2373923"/>
            <wp:effectExtent l="0" t="0" r="0" b="7620"/>
            <wp:docPr id="33" name="Picture 33" descr="Painted Bronze Lamp in the shape of Goose Carrying Fish | National Museum  of Ch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ainted Bronze Lamp in the shape of Goose Carrying Fish | National Museum  of China"/>
                    <pic:cNvPicPr>
                      <a:picLocks noChangeAspect="1" noChangeArrowheads="1"/>
                    </pic:cNvPicPr>
                  </pic:nvPicPr>
                  <pic:blipFill rotWithShape="1">
                    <a:blip r:embed="rId70">
                      <a:extLst>
                        <a:ext uri="{28A0092B-C50C-407E-A947-70E740481C1C}">
                          <a14:useLocalDpi xmlns:a14="http://schemas.microsoft.com/office/drawing/2010/main" val="0"/>
                        </a:ext>
                      </a:extLst>
                    </a:blip>
                    <a:srcRect l="16707" t="9145"/>
                    <a:stretch/>
                  </pic:blipFill>
                  <pic:spPr bwMode="auto">
                    <a:xfrm>
                      <a:off x="0" y="0"/>
                      <a:ext cx="2873627" cy="2385540"/>
                    </a:xfrm>
                    <a:prstGeom prst="rect">
                      <a:avLst/>
                    </a:prstGeom>
                    <a:noFill/>
                    <a:ln>
                      <a:noFill/>
                    </a:ln>
                    <a:extLst>
                      <a:ext uri="{53640926-AAD7-44D8-BBD7-CCE9431645EC}">
                        <a14:shadowObscured xmlns:a14="http://schemas.microsoft.com/office/drawing/2010/main"/>
                      </a:ext>
                    </a:extLst>
                  </pic:spPr>
                </pic:pic>
              </a:graphicData>
            </a:graphic>
          </wp:inline>
        </w:drawing>
      </w:r>
    </w:p>
    <w:p w14:paraId="2A1ACFD5" w14:textId="1A2E409B" w:rsidR="00425182" w:rsidRPr="008C3F9B" w:rsidRDefault="00F27885" w:rsidP="000D43C1">
      <w:pPr>
        <w:pStyle w:val="Caption"/>
        <w:spacing w:before="240" w:line="360" w:lineRule="auto"/>
        <w:jc w:val="center"/>
        <w:rPr>
          <w:rFonts w:ascii="Times New Roman" w:hAnsi="Times New Roman" w:cs="Times New Roman"/>
          <w:color w:val="auto"/>
        </w:rPr>
      </w:pPr>
      <w:bookmarkStart w:id="292" w:name="_Ref101279449"/>
      <w:bookmarkStart w:id="293" w:name="_Toc154829377"/>
      <w:bookmarkStart w:id="294" w:name="_Toc177664943"/>
      <w:r w:rsidRPr="008C3F9B">
        <w:rPr>
          <w:rFonts w:ascii="Times New Roman" w:hAnsi="Times New Roman" w:cs="Times New Roman"/>
          <w:color w:val="auto"/>
        </w:rPr>
        <w:t xml:space="preserve">Fig. </w:t>
      </w:r>
      <w:r w:rsidRPr="008C3F9B">
        <w:rPr>
          <w:rFonts w:ascii="Times New Roman" w:hAnsi="Times New Roman" w:cs="Times New Roman"/>
          <w:color w:val="auto"/>
        </w:rPr>
        <w:fldChar w:fldCharType="begin"/>
      </w:r>
      <w:r w:rsidRPr="008C3F9B">
        <w:rPr>
          <w:rFonts w:ascii="Times New Roman" w:hAnsi="Times New Roman" w:cs="Times New Roman"/>
          <w:color w:val="auto"/>
        </w:rPr>
        <w:instrText xml:space="preserve"> SEQ Fig. \* ARABIC </w:instrText>
      </w:r>
      <w:r w:rsidRPr="008C3F9B">
        <w:rPr>
          <w:rFonts w:ascii="Times New Roman" w:hAnsi="Times New Roman" w:cs="Times New Roman"/>
          <w:color w:val="auto"/>
        </w:rPr>
        <w:fldChar w:fldCharType="separate"/>
      </w:r>
      <w:r w:rsidR="00711433">
        <w:rPr>
          <w:rFonts w:ascii="Times New Roman" w:hAnsi="Times New Roman" w:cs="Times New Roman"/>
          <w:noProof/>
          <w:color w:val="auto"/>
        </w:rPr>
        <w:t>62</w:t>
      </w:r>
      <w:r w:rsidRPr="008C3F9B">
        <w:rPr>
          <w:rFonts w:ascii="Times New Roman" w:hAnsi="Times New Roman" w:cs="Times New Roman"/>
          <w:color w:val="auto"/>
        </w:rPr>
        <w:fldChar w:fldCharType="end"/>
      </w:r>
      <w:bookmarkEnd w:id="292"/>
      <w:r w:rsidRPr="008C3F9B">
        <w:rPr>
          <w:rFonts w:ascii="Times New Roman" w:hAnsi="Times New Roman" w:cs="Times New Roman"/>
          <w:color w:val="auto"/>
        </w:rPr>
        <w:t xml:space="preserve">. </w:t>
      </w:r>
      <w:r w:rsidR="00B00D55" w:rsidRPr="008C3F9B">
        <w:rPr>
          <w:rFonts w:ascii="Times New Roman" w:hAnsi="Times New Roman" w:cs="Times New Roman"/>
          <w:color w:val="auto"/>
        </w:rPr>
        <w:t>Original reference of</w:t>
      </w:r>
      <w:r w:rsidRPr="008C3F9B">
        <w:rPr>
          <w:rFonts w:ascii="Times New Roman" w:hAnsi="Times New Roman" w:cs="Times New Roman"/>
          <w:color w:val="auto"/>
        </w:rPr>
        <w:t xml:space="preserve"> Han dynasty </w:t>
      </w:r>
      <w:r w:rsidR="00657C6E" w:rsidRPr="008C3F9B">
        <w:rPr>
          <w:rFonts w:ascii="Times New Roman" w:hAnsi="Times New Roman" w:cs="Times New Roman"/>
          <w:color w:val="auto"/>
        </w:rPr>
        <w:t xml:space="preserve">goose </w:t>
      </w:r>
      <w:r w:rsidRPr="008C3F9B">
        <w:rPr>
          <w:rFonts w:ascii="Times New Roman" w:hAnsi="Times New Roman" w:cs="Times New Roman"/>
          <w:color w:val="auto"/>
        </w:rPr>
        <w:t>oil lamp.</w:t>
      </w:r>
      <w:bookmarkEnd w:id="293"/>
      <w:bookmarkEnd w:id="294"/>
    </w:p>
    <w:p w14:paraId="0D8193F7" w14:textId="7A3D35EE" w:rsidR="00EE71F7" w:rsidRPr="00D51024" w:rsidRDefault="00EE71F7" w:rsidP="000D43C1">
      <w:pPr>
        <w:spacing w:before="240" w:line="360" w:lineRule="auto"/>
        <w:rPr>
          <w:rFonts w:ascii="Times New Roman" w:eastAsia="Times New Roman" w:hAnsi="Times New Roman" w:cs="Times New Roman"/>
        </w:rPr>
      </w:pPr>
      <w:r w:rsidRPr="008C3F9B">
        <w:rPr>
          <w:rFonts w:ascii="Times New Roman" w:eastAsia="Microsoft YaHei" w:hAnsi="Times New Roman" w:cs="Times New Roman"/>
          <w:shd w:val="clear" w:color="auto" w:fill="FFFFFF"/>
        </w:rPr>
        <w:t xml:space="preserve">Due to the fuel of the lamp </w:t>
      </w:r>
      <w:r w:rsidR="00990284" w:rsidRPr="008C3F9B">
        <w:rPr>
          <w:rFonts w:ascii="Times New Roman" w:eastAsia="Microsoft YaHei" w:hAnsi="Times New Roman" w:cs="Times New Roman"/>
          <w:shd w:val="clear" w:color="auto" w:fill="FFFFFF"/>
        </w:rPr>
        <w:t>being derived from</w:t>
      </w:r>
      <w:r w:rsidRPr="008C3F9B">
        <w:rPr>
          <w:rFonts w:ascii="Times New Roman" w:eastAsia="Microsoft YaHei" w:hAnsi="Times New Roman" w:cs="Times New Roman"/>
          <w:shd w:val="clear" w:color="auto" w:fill="FFFFFF"/>
        </w:rPr>
        <w:t xml:space="preserve"> animal fat, it will produce choking smoke and burning the lamp for a long time will cause the air quality </w:t>
      </w:r>
      <w:r w:rsidR="000B7C05" w:rsidRPr="008C3F9B">
        <w:rPr>
          <w:rFonts w:ascii="Times New Roman" w:eastAsia="Microsoft YaHei" w:hAnsi="Times New Roman" w:cs="Times New Roman"/>
          <w:shd w:val="clear" w:color="auto" w:fill="FFFFFF"/>
        </w:rPr>
        <w:t>within</w:t>
      </w:r>
      <w:r w:rsidRPr="008C3F9B">
        <w:rPr>
          <w:rFonts w:ascii="Times New Roman" w:eastAsia="Microsoft YaHei" w:hAnsi="Times New Roman" w:cs="Times New Roman"/>
          <w:shd w:val="clear" w:color="auto" w:fill="FFFFFF"/>
        </w:rPr>
        <w:t xml:space="preserve"> the room to drop. The invention of the wild goose lamp effectively reduced the smoke and became an environmentally friendly product popular among the aristocracy at that time. After the goose fish lamp is ignited, the smoke </w:t>
      </w:r>
      <w:r w:rsidRPr="00D51024">
        <w:rPr>
          <w:rFonts w:ascii="Times New Roman" w:eastAsia="Microsoft YaHei" w:hAnsi="Times New Roman" w:cs="Times New Roman"/>
          <w:color w:val="151515"/>
          <w:shd w:val="clear" w:color="auto" w:fill="FFFFFF"/>
        </w:rPr>
        <w:t>enters the goose</w:t>
      </w:r>
      <w:r w:rsidR="00D1336B">
        <w:rPr>
          <w:rFonts w:ascii="Times New Roman" w:eastAsia="Microsoft YaHei" w:hAnsi="Times New Roman" w:cs="Times New Roman"/>
          <w:color w:val="151515"/>
          <w:shd w:val="clear" w:color="auto" w:fill="FFFFFF"/>
        </w:rPr>
        <w:t>’s</w:t>
      </w:r>
      <w:r w:rsidRPr="00D51024">
        <w:rPr>
          <w:rFonts w:ascii="Times New Roman" w:eastAsia="Microsoft YaHei" w:hAnsi="Times New Roman" w:cs="Times New Roman"/>
          <w:color w:val="151515"/>
          <w:shd w:val="clear" w:color="auto" w:fill="FFFFFF"/>
        </w:rPr>
        <w:t xml:space="preserve"> body through the fish and the gooseneck</w:t>
      </w:r>
      <w:r w:rsidR="00B50CDA">
        <w:rPr>
          <w:rFonts w:ascii="Times New Roman" w:eastAsia="Microsoft YaHei" w:hAnsi="Times New Roman" w:cs="Times New Roman"/>
          <w:color w:val="151515"/>
          <w:shd w:val="clear" w:color="auto" w:fill="FFFFFF"/>
        </w:rPr>
        <w:t>. This</w:t>
      </w:r>
      <w:r w:rsidRPr="00D51024">
        <w:rPr>
          <w:rFonts w:ascii="Times New Roman" w:eastAsia="Microsoft YaHei" w:hAnsi="Times New Roman" w:cs="Times New Roman"/>
          <w:color w:val="151515"/>
          <w:shd w:val="clear" w:color="auto" w:fill="FFFFFF"/>
        </w:rPr>
        <w:t xml:space="preserve"> sucks the smoke into the goose's belly, dissolves the water, purifies the air, and prevents oil fume from polluting the indoor air. It uses the principle of </w:t>
      </w:r>
      <w:r w:rsidR="00377A46">
        <w:rPr>
          <w:rFonts w:ascii="Times New Roman" w:eastAsia="Microsoft YaHei" w:hAnsi="Times New Roman" w:cs="Times New Roman"/>
          <w:color w:val="151515"/>
          <w:shd w:val="clear" w:color="auto" w:fill="FFFFFF"/>
        </w:rPr>
        <w:t xml:space="preserve">a </w:t>
      </w:r>
      <w:r w:rsidRPr="00D51024">
        <w:rPr>
          <w:rFonts w:ascii="Times New Roman" w:eastAsia="Microsoft YaHei" w:hAnsi="Times New Roman" w:cs="Times New Roman"/>
          <w:color w:val="151515"/>
          <w:shd w:val="clear" w:color="auto" w:fill="FFFFFF"/>
        </w:rPr>
        <w:t>physical "siphon"</w:t>
      </w:r>
      <w:r w:rsidR="00E64FFA">
        <w:rPr>
          <w:rFonts w:ascii="Times New Roman" w:eastAsia="Microsoft YaHei" w:hAnsi="Times New Roman" w:cs="Times New Roman"/>
          <w:color w:val="151515"/>
          <w:shd w:val="clear" w:color="auto" w:fill="FFFFFF"/>
        </w:rPr>
        <w:t>.</w:t>
      </w:r>
      <w:r w:rsidRPr="00D51024">
        <w:rPr>
          <w:rFonts w:ascii="Times New Roman" w:eastAsia="Microsoft YaHei" w:hAnsi="Times New Roman" w:cs="Times New Roman"/>
          <w:color w:val="151515"/>
          <w:shd w:val="clear" w:color="auto" w:fill="FFFFFF"/>
        </w:rPr>
        <w:t xml:space="preserve"> This shows that people at the time had a strong awareness of environmental protection. At the same time, the four parts of the goose fish lamp can be freely assembled and disassembled for easy cleaning. </w:t>
      </w:r>
      <w:r>
        <w:rPr>
          <w:rFonts w:ascii="Times New Roman" w:eastAsia="Microsoft YaHei" w:hAnsi="Times New Roman" w:cs="Times New Roman"/>
          <w:color w:val="151515"/>
          <w:shd w:val="clear" w:color="auto" w:fill="FFFFFF"/>
        </w:rPr>
        <w:t>This history makes the goose lamp</w:t>
      </w:r>
      <w:r w:rsidRPr="00D51024">
        <w:rPr>
          <w:rFonts w:ascii="Times New Roman" w:eastAsia="Microsoft YaHei" w:hAnsi="Times New Roman" w:cs="Times New Roman"/>
          <w:color w:val="151515"/>
          <w:shd w:val="clear" w:color="auto" w:fill="FFFFFF"/>
        </w:rPr>
        <w:t xml:space="preserve"> a recognized art treasure</w:t>
      </w:r>
      <w:r>
        <w:rPr>
          <w:rFonts w:ascii="Times New Roman" w:eastAsia="Microsoft YaHei" w:hAnsi="Times New Roman" w:cs="Times New Roman"/>
          <w:color w:val="151515"/>
          <w:shd w:val="clear" w:color="auto" w:fill="FFFFFF"/>
        </w:rPr>
        <w:t xml:space="preserve"> in ancient Chinese history, therefore</w:t>
      </w:r>
      <w:r w:rsidR="004544CB">
        <w:rPr>
          <w:rFonts w:ascii="Times New Roman" w:eastAsia="Microsoft YaHei" w:hAnsi="Times New Roman" w:cs="Times New Roman"/>
          <w:color w:val="151515"/>
          <w:shd w:val="clear" w:color="auto" w:fill="FFFFFF"/>
        </w:rPr>
        <w:t>, it</w:t>
      </w:r>
      <w:r>
        <w:rPr>
          <w:rFonts w:ascii="Times New Roman" w:eastAsia="Microsoft YaHei" w:hAnsi="Times New Roman" w:cs="Times New Roman"/>
          <w:color w:val="151515"/>
          <w:shd w:val="clear" w:color="auto" w:fill="FFFFFF"/>
        </w:rPr>
        <w:t xml:space="preserve"> felt important to include </w:t>
      </w:r>
      <w:r w:rsidR="00085F89">
        <w:rPr>
          <w:rFonts w:ascii="Times New Roman" w:eastAsia="Microsoft YaHei" w:hAnsi="Times New Roman" w:cs="Times New Roman"/>
          <w:color w:val="151515"/>
          <w:shd w:val="clear" w:color="auto" w:fill="FFFFFF"/>
        </w:rPr>
        <w:t xml:space="preserve">it </w:t>
      </w:r>
      <w:r>
        <w:rPr>
          <w:rFonts w:ascii="Times New Roman" w:eastAsia="Microsoft YaHei" w:hAnsi="Times New Roman" w:cs="Times New Roman"/>
          <w:color w:val="151515"/>
          <w:shd w:val="clear" w:color="auto" w:fill="FFFFFF"/>
        </w:rPr>
        <w:t>in</w:t>
      </w:r>
      <w:r w:rsidR="00085F89">
        <w:rPr>
          <w:rFonts w:ascii="Times New Roman" w:eastAsia="Microsoft YaHei" w:hAnsi="Times New Roman" w:cs="Times New Roman"/>
          <w:color w:val="151515"/>
          <w:shd w:val="clear" w:color="auto" w:fill="FFFFFF"/>
        </w:rPr>
        <w:t>side</w:t>
      </w:r>
      <w:r>
        <w:rPr>
          <w:rFonts w:ascii="Times New Roman" w:eastAsia="Microsoft YaHei" w:hAnsi="Times New Roman" w:cs="Times New Roman"/>
          <w:color w:val="151515"/>
          <w:shd w:val="clear" w:color="auto" w:fill="FFFFFF"/>
        </w:rPr>
        <w:t xml:space="preserve"> an ancient Chinese burial tomb.</w:t>
      </w:r>
    </w:p>
    <w:p w14:paraId="3930240E" w14:textId="77777777" w:rsidR="00EE71F7" w:rsidRPr="00EE71F7" w:rsidRDefault="00EE71F7" w:rsidP="000D43C1">
      <w:pPr>
        <w:spacing w:before="240" w:line="360" w:lineRule="auto"/>
      </w:pPr>
    </w:p>
    <w:p w14:paraId="03A84533" w14:textId="77777777" w:rsidR="00F27885" w:rsidRPr="008C3F9B" w:rsidRDefault="00C21584" w:rsidP="000D43C1">
      <w:pPr>
        <w:keepNext/>
        <w:spacing w:before="240" w:line="360" w:lineRule="auto"/>
        <w:jc w:val="center"/>
        <w:rPr>
          <w:rFonts w:ascii="Times New Roman" w:hAnsi="Times New Roman" w:cs="Times New Roman"/>
        </w:rPr>
      </w:pPr>
      <w:r w:rsidRPr="008C3F9B">
        <w:rPr>
          <w:rFonts w:ascii="Times New Roman" w:hAnsi="Times New Roman" w:cs="Times New Roman"/>
          <w:noProof/>
        </w:rPr>
        <w:lastRenderedPageBreak/>
        <w:drawing>
          <wp:inline distT="0" distB="0" distL="0" distR="0" wp14:anchorId="3320EDB7" wp14:editId="23A2752B">
            <wp:extent cx="2933281" cy="3479800"/>
            <wp:effectExtent l="0" t="0" r="635"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rotWithShape="1">
                    <a:blip r:embed="rId71">
                      <a:extLst>
                        <a:ext uri="{28A0092B-C50C-407E-A947-70E740481C1C}">
                          <a14:useLocalDpi xmlns:a14="http://schemas.microsoft.com/office/drawing/2010/main" val="0"/>
                        </a:ext>
                      </a:extLst>
                    </a:blip>
                    <a:srcRect t="16080"/>
                    <a:stretch/>
                  </pic:blipFill>
                  <pic:spPr bwMode="auto">
                    <a:xfrm>
                      <a:off x="0" y="0"/>
                      <a:ext cx="2933700" cy="3480297"/>
                    </a:xfrm>
                    <a:prstGeom prst="rect">
                      <a:avLst/>
                    </a:prstGeom>
                    <a:ln>
                      <a:noFill/>
                    </a:ln>
                    <a:extLst>
                      <a:ext uri="{53640926-AAD7-44D8-BBD7-CCE9431645EC}">
                        <a14:shadowObscured xmlns:a14="http://schemas.microsoft.com/office/drawing/2010/main"/>
                      </a:ext>
                    </a:extLst>
                  </pic:spPr>
                </pic:pic>
              </a:graphicData>
            </a:graphic>
          </wp:inline>
        </w:drawing>
      </w:r>
    </w:p>
    <w:p w14:paraId="252B71BD" w14:textId="01623355" w:rsidR="00F35478" w:rsidRPr="008C3F9B" w:rsidRDefault="00F27885" w:rsidP="000D43C1">
      <w:pPr>
        <w:pStyle w:val="Caption"/>
        <w:spacing w:before="240" w:line="360" w:lineRule="auto"/>
        <w:jc w:val="center"/>
        <w:rPr>
          <w:rFonts w:ascii="Times New Roman" w:hAnsi="Times New Roman" w:cs="Times New Roman"/>
          <w:color w:val="auto"/>
        </w:rPr>
      </w:pPr>
      <w:bookmarkStart w:id="295" w:name="_Ref101279659"/>
      <w:bookmarkStart w:id="296" w:name="_Toc154829378"/>
      <w:bookmarkStart w:id="297" w:name="_Toc177664944"/>
      <w:r w:rsidRPr="008C3F9B">
        <w:rPr>
          <w:rFonts w:ascii="Times New Roman" w:hAnsi="Times New Roman" w:cs="Times New Roman"/>
          <w:color w:val="auto"/>
        </w:rPr>
        <w:t xml:space="preserve">Fig. </w:t>
      </w:r>
      <w:r w:rsidRPr="008C3F9B">
        <w:rPr>
          <w:rFonts w:ascii="Times New Roman" w:hAnsi="Times New Roman" w:cs="Times New Roman"/>
          <w:color w:val="auto"/>
        </w:rPr>
        <w:fldChar w:fldCharType="begin"/>
      </w:r>
      <w:r w:rsidRPr="008C3F9B">
        <w:rPr>
          <w:rFonts w:ascii="Times New Roman" w:hAnsi="Times New Roman" w:cs="Times New Roman"/>
          <w:color w:val="auto"/>
        </w:rPr>
        <w:instrText xml:space="preserve"> SEQ Fig. \* ARABIC </w:instrText>
      </w:r>
      <w:r w:rsidRPr="008C3F9B">
        <w:rPr>
          <w:rFonts w:ascii="Times New Roman" w:hAnsi="Times New Roman" w:cs="Times New Roman"/>
          <w:color w:val="auto"/>
        </w:rPr>
        <w:fldChar w:fldCharType="separate"/>
      </w:r>
      <w:r w:rsidR="00711433">
        <w:rPr>
          <w:rFonts w:ascii="Times New Roman" w:hAnsi="Times New Roman" w:cs="Times New Roman"/>
          <w:noProof/>
          <w:color w:val="auto"/>
        </w:rPr>
        <w:t>63</w:t>
      </w:r>
      <w:r w:rsidRPr="008C3F9B">
        <w:rPr>
          <w:rFonts w:ascii="Times New Roman" w:hAnsi="Times New Roman" w:cs="Times New Roman"/>
          <w:color w:val="auto"/>
        </w:rPr>
        <w:fldChar w:fldCharType="end"/>
      </w:r>
      <w:bookmarkEnd w:id="295"/>
      <w:r w:rsidRPr="008C3F9B">
        <w:rPr>
          <w:rFonts w:ascii="Times New Roman" w:hAnsi="Times New Roman" w:cs="Times New Roman"/>
          <w:color w:val="auto"/>
        </w:rPr>
        <w:t xml:space="preserve">. Renders of the goose </w:t>
      </w:r>
      <w:r w:rsidR="00233D66" w:rsidRPr="008C3F9B">
        <w:rPr>
          <w:rFonts w:ascii="Times New Roman" w:hAnsi="Times New Roman" w:cs="Times New Roman"/>
          <w:color w:val="auto"/>
        </w:rPr>
        <w:t xml:space="preserve">oil </w:t>
      </w:r>
      <w:r w:rsidRPr="008C3F9B">
        <w:rPr>
          <w:rFonts w:ascii="Times New Roman" w:hAnsi="Times New Roman" w:cs="Times New Roman"/>
          <w:color w:val="auto"/>
        </w:rPr>
        <w:t>lamp 3D model for the tomb environment.</w:t>
      </w:r>
      <w:bookmarkEnd w:id="296"/>
      <w:bookmarkEnd w:id="297"/>
    </w:p>
    <w:p w14:paraId="5846694E" w14:textId="33E0E443" w:rsidR="00EE71F7" w:rsidRDefault="008768C1" w:rsidP="000D43C1">
      <w:pPr>
        <w:spacing w:before="240" w:line="360" w:lineRule="auto"/>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REF _Ref101279659 \h </w:instrText>
      </w:r>
      <w:r>
        <w:rPr>
          <w:rFonts w:ascii="Times New Roman" w:hAnsi="Times New Roman" w:cs="Times New Roman"/>
        </w:rPr>
      </w:r>
      <w:r>
        <w:rPr>
          <w:rFonts w:ascii="Times New Roman" w:hAnsi="Times New Roman" w:cs="Times New Roman"/>
        </w:rPr>
        <w:fldChar w:fldCharType="separate"/>
      </w:r>
      <w:r w:rsidRPr="008C3F9B">
        <w:rPr>
          <w:rFonts w:ascii="Times New Roman" w:hAnsi="Times New Roman" w:cs="Times New Roman"/>
        </w:rPr>
        <w:t xml:space="preserve">Fig. </w:t>
      </w:r>
      <w:r>
        <w:rPr>
          <w:rFonts w:ascii="Times New Roman" w:hAnsi="Times New Roman" w:cs="Times New Roman"/>
          <w:noProof/>
        </w:rPr>
        <w:t>60</w:t>
      </w:r>
      <w:r>
        <w:rPr>
          <w:rFonts w:ascii="Times New Roman" w:hAnsi="Times New Roman" w:cs="Times New Roman"/>
        </w:rPr>
        <w:fldChar w:fldCharType="end"/>
      </w:r>
      <w:r>
        <w:rPr>
          <w:rFonts w:ascii="Times New Roman" w:hAnsi="Times New Roman" w:cs="Times New Roman"/>
        </w:rPr>
        <w:t xml:space="preserve"> </w:t>
      </w:r>
      <w:r w:rsidR="009D0E8E" w:rsidRPr="008C3F9B">
        <w:rPr>
          <w:rFonts w:ascii="Times New Roman" w:hAnsi="Times New Roman" w:cs="Times New Roman"/>
        </w:rPr>
        <w:t>s</w:t>
      </w:r>
      <w:r w:rsidR="00EE71F7" w:rsidRPr="008C3F9B">
        <w:rPr>
          <w:rFonts w:ascii="Times New Roman" w:hAnsi="Times New Roman" w:cs="Times New Roman"/>
        </w:rPr>
        <w:t xml:space="preserve">hows the completed 3D model of the </w:t>
      </w:r>
      <w:r w:rsidR="00084F18" w:rsidRPr="008C3F9B">
        <w:rPr>
          <w:rFonts w:ascii="Times New Roman" w:hAnsi="Times New Roman" w:cs="Times New Roman"/>
        </w:rPr>
        <w:t>H</w:t>
      </w:r>
      <w:r w:rsidR="00EE71F7" w:rsidRPr="008C3F9B">
        <w:rPr>
          <w:rFonts w:ascii="Times New Roman" w:hAnsi="Times New Roman" w:cs="Times New Roman"/>
        </w:rPr>
        <w:t>an dynasty goose oil lamp</w:t>
      </w:r>
      <w:r w:rsidR="009D0E8E" w:rsidRPr="008C3F9B">
        <w:rPr>
          <w:rFonts w:ascii="Times New Roman" w:hAnsi="Times New Roman" w:cs="Times New Roman"/>
        </w:rPr>
        <w:t>. T</w:t>
      </w:r>
      <w:r w:rsidR="00EE71F7" w:rsidRPr="008C3F9B">
        <w:rPr>
          <w:rFonts w:ascii="Times New Roman" w:hAnsi="Times New Roman" w:cs="Times New Roman"/>
        </w:rPr>
        <w:t>his model was</w:t>
      </w:r>
      <w:r w:rsidR="0059603D" w:rsidRPr="008C3F9B">
        <w:rPr>
          <w:rFonts w:ascii="Times New Roman" w:hAnsi="Times New Roman" w:cs="Times New Roman"/>
        </w:rPr>
        <w:t xml:space="preserve"> </w:t>
      </w:r>
      <w:r w:rsidR="003E29D0" w:rsidRPr="008C3F9B">
        <w:rPr>
          <w:rFonts w:ascii="Times New Roman" w:hAnsi="Times New Roman" w:cs="Times New Roman"/>
        </w:rPr>
        <w:t>created</w:t>
      </w:r>
      <w:r w:rsidR="00E75E75" w:rsidRPr="008C3F9B">
        <w:rPr>
          <w:rFonts w:ascii="Times New Roman" w:hAnsi="Times New Roman" w:cs="Times New Roman"/>
        </w:rPr>
        <w:t xml:space="preserve"> </w:t>
      </w:r>
      <w:r w:rsidR="003E29D0" w:rsidRPr="008C3F9B">
        <w:rPr>
          <w:rFonts w:ascii="Times New Roman" w:hAnsi="Times New Roman" w:cs="Times New Roman"/>
        </w:rPr>
        <w:t>using</w:t>
      </w:r>
      <w:r w:rsidR="00E75E75" w:rsidRPr="008C3F9B">
        <w:rPr>
          <w:rFonts w:ascii="Times New Roman" w:hAnsi="Times New Roman" w:cs="Times New Roman"/>
        </w:rPr>
        <w:t xml:space="preserve"> 3dsMax using the original references </w:t>
      </w:r>
      <w:r w:rsidR="003E29D0" w:rsidRPr="008C3F9B">
        <w:rPr>
          <w:rFonts w:ascii="Times New Roman" w:hAnsi="Times New Roman" w:cs="Times New Roman"/>
        </w:rPr>
        <w:t>to create the basic forms</w:t>
      </w:r>
      <w:r w:rsidR="00A174BE" w:rsidRPr="008C3F9B">
        <w:rPr>
          <w:rFonts w:ascii="Times New Roman" w:hAnsi="Times New Roman" w:cs="Times New Roman"/>
        </w:rPr>
        <w:t>.</w:t>
      </w:r>
      <w:r w:rsidR="003E29D0" w:rsidRPr="008C3F9B">
        <w:rPr>
          <w:rFonts w:ascii="Times New Roman" w:hAnsi="Times New Roman" w:cs="Times New Roman"/>
        </w:rPr>
        <w:t xml:space="preserve"> </w:t>
      </w:r>
      <w:r w:rsidR="00A174BE" w:rsidRPr="008C3F9B">
        <w:rPr>
          <w:rFonts w:ascii="Times New Roman" w:hAnsi="Times New Roman" w:cs="Times New Roman"/>
        </w:rPr>
        <w:t>T</w:t>
      </w:r>
      <w:r w:rsidR="003E29D0" w:rsidRPr="008C3F9B">
        <w:rPr>
          <w:rFonts w:ascii="Times New Roman" w:hAnsi="Times New Roman" w:cs="Times New Roman"/>
        </w:rPr>
        <w:t xml:space="preserve">his base design </w:t>
      </w:r>
      <w:r w:rsidR="003E29D0">
        <w:rPr>
          <w:rFonts w:ascii="Times New Roman" w:hAnsi="Times New Roman" w:cs="Times New Roman"/>
        </w:rPr>
        <w:t xml:space="preserve">was taken </w:t>
      </w:r>
      <w:r w:rsidR="00E06882">
        <w:rPr>
          <w:rFonts w:ascii="Times New Roman" w:hAnsi="Times New Roman" w:cs="Times New Roman"/>
        </w:rPr>
        <w:t>into</w:t>
      </w:r>
      <w:r w:rsidR="003E29D0">
        <w:rPr>
          <w:rFonts w:ascii="Times New Roman" w:hAnsi="Times New Roman" w:cs="Times New Roman"/>
        </w:rPr>
        <w:t xml:space="preserve"> an organic modelling software </w:t>
      </w:r>
      <w:r w:rsidR="00881C07">
        <w:rPr>
          <w:rFonts w:ascii="Times New Roman" w:hAnsi="Times New Roman" w:cs="Times New Roman"/>
        </w:rPr>
        <w:t xml:space="preserve">(ZBrush) </w:t>
      </w:r>
      <w:r w:rsidR="003E29D0">
        <w:rPr>
          <w:rFonts w:ascii="Times New Roman" w:hAnsi="Times New Roman" w:cs="Times New Roman"/>
        </w:rPr>
        <w:t>to hand</w:t>
      </w:r>
      <w:r w:rsidR="006B58A0">
        <w:rPr>
          <w:rFonts w:ascii="Times New Roman" w:hAnsi="Times New Roman" w:cs="Times New Roman"/>
        </w:rPr>
        <w:t>-</w:t>
      </w:r>
      <w:r w:rsidR="003E29D0">
        <w:rPr>
          <w:rFonts w:ascii="Times New Roman" w:hAnsi="Times New Roman" w:cs="Times New Roman"/>
        </w:rPr>
        <w:t xml:space="preserve">sculpt </w:t>
      </w:r>
      <w:r w:rsidR="00881C07">
        <w:rPr>
          <w:rFonts w:ascii="Times New Roman" w:hAnsi="Times New Roman" w:cs="Times New Roman"/>
        </w:rPr>
        <w:t>the</w:t>
      </w:r>
      <w:r w:rsidR="00E06882">
        <w:rPr>
          <w:rFonts w:ascii="Times New Roman" w:hAnsi="Times New Roman" w:cs="Times New Roman"/>
        </w:rPr>
        <w:t xml:space="preserve"> details. </w:t>
      </w:r>
      <w:r w:rsidR="007167DD">
        <w:rPr>
          <w:rFonts w:ascii="Times New Roman" w:hAnsi="Times New Roman" w:cs="Times New Roman"/>
        </w:rPr>
        <w:t>The decision was made to implement hand</w:t>
      </w:r>
      <w:r w:rsidR="00B77785">
        <w:rPr>
          <w:rFonts w:ascii="Times New Roman" w:hAnsi="Times New Roman" w:cs="Times New Roman"/>
        </w:rPr>
        <w:t>-</w:t>
      </w:r>
      <w:r w:rsidR="007167DD">
        <w:rPr>
          <w:rFonts w:ascii="Times New Roman" w:hAnsi="Times New Roman" w:cs="Times New Roman"/>
        </w:rPr>
        <w:t xml:space="preserve">sculpted techniques to </w:t>
      </w:r>
      <w:r w:rsidR="00DC520A">
        <w:rPr>
          <w:rFonts w:ascii="Times New Roman" w:hAnsi="Times New Roman" w:cs="Times New Roman"/>
        </w:rPr>
        <w:t xml:space="preserve">make the object feel organic to the </w:t>
      </w:r>
      <w:r w:rsidR="00556FFF">
        <w:rPr>
          <w:rFonts w:ascii="Times New Roman" w:hAnsi="Times New Roman" w:cs="Times New Roman"/>
        </w:rPr>
        <w:t>real-life</w:t>
      </w:r>
      <w:r w:rsidR="00DC520A">
        <w:rPr>
          <w:rFonts w:ascii="Times New Roman" w:hAnsi="Times New Roman" w:cs="Times New Roman"/>
        </w:rPr>
        <w:t xml:space="preserve"> version. This method was used as an alternative </w:t>
      </w:r>
      <w:r w:rsidR="00E80EB7">
        <w:rPr>
          <w:rFonts w:ascii="Times New Roman" w:hAnsi="Times New Roman" w:cs="Times New Roman"/>
        </w:rPr>
        <w:t xml:space="preserve">to </w:t>
      </w:r>
      <w:r w:rsidR="00DE37A0">
        <w:rPr>
          <w:rFonts w:ascii="Times New Roman" w:hAnsi="Times New Roman" w:cs="Times New Roman"/>
        </w:rPr>
        <w:t xml:space="preserve">a digitised reconstruction </w:t>
      </w:r>
      <w:r w:rsidR="00E80EB7">
        <w:rPr>
          <w:rFonts w:ascii="Times New Roman" w:hAnsi="Times New Roman" w:cs="Times New Roman"/>
        </w:rPr>
        <w:t>due to not having access to a</w:t>
      </w:r>
      <w:r w:rsidR="00034B3F">
        <w:rPr>
          <w:rFonts w:ascii="Times New Roman" w:hAnsi="Times New Roman" w:cs="Times New Roman"/>
        </w:rPr>
        <w:t xml:space="preserve"> </w:t>
      </w:r>
      <w:r w:rsidR="00556FFF">
        <w:rPr>
          <w:rFonts w:ascii="Times New Roman" w:hAnsi="Times New Roman" w:cs="Times New Roman"/>
        </w:rPr>
        <w:t>real-life</w:t>
      </w:r>
      <w:r w:rsidR="00034B3F">
        <w:rPr>
          <w:rFonts w:ascii="Times New Roman" w:hAnsi="Times New Roman" w:cs="Times New Roman"/>
        </w:rPr>
        <w:t xml:space="preserve"> </w:t>
      </w:r>
      <w:r w:rsidR="00556FFF">
        <w:rPr>
          <w:rFonts w:ascii="Times New Roman" w:hAnsi="Times New Roman" w:cs="Times New Roman"/>
        </w:rPr>
        <w:t>artefact</w:t>
      </w:r>
      <w:r w:rsidR="00B77785">
        <w:rPr>
          <w:rFonts w:ascii="Times New Roman" w:hAnsi="Times New Roman" w:cs="Times New Roman"/>
        </w:rPr>
        <w:t xml:space="preserve"> from which</w:t>
      </w:r>
      <w:r w:rsidR="00556FFF">
        <w:rPr>
          <w:rFonts w:ascii="Times New Roman" w:hAnsi="Times New Roman" w:cs="Times New Roman"/>
        </w:rPr>
        <w:t xml:space="preserve"> to scan. </w:t>
      </w:r>
    </w:p>
    <w:p w14:paraId="262CC450" w14:textId="3989FFF3" w:rsidR="00DD1C1F" w:rsidRPr="00C71126" w:rsidRDefault="005C191D" w:rsidP="000D43C1">
      <w:pPr>
        <w:spacing w:before="240" w:line="360" w:lineRule="auto"/>
        <w:rPr>
          <w:rFonts w:ascii="Times New Roman" w:hAnsi="Times New Roman" w:cs="Times New Roman"/>
        </w:rPr>
      </w:pPr>
      <w:r>
        <w:rPr>
          <w:rFonts w:ascii="Times New Roman" w:hAnsi="Times New Roman" w:cs="Times New Roman"/>
        </w:rPr>
        <w:t xml:space="preserve">This </w:t>
      </w:r>
      <w:r w:rsidR="001D61C5">
        <w:rPr>
          <w:rFonts w:ascii="Times New Roman" w:hAnsi="Times New Roman" w:cs="Times New Roman"/>
        </w:rPr>
        <w:t>lamp</w:t>
      </w:r>
      <w:r>
        <w:rPr>
          <w:rFonts w:ascii="Times New Roman" w:hAnsi="Times New Roman" w:cs="Times New Roman"/>
        </w:rPr>
        <w:t xml:space="preserve"> provide</w:t>
      </w:r>
      <w:r w:rsidR="001D61C5">
        <w:rPr>
          <w:rFonts w:ascii="Times New Roman" w:hAnsi="Times New Roman" w:cs="Times New Roman"/>
        </w:rPr>
        <w:t>d</w:t>
      </w:r>
      <w:r>
        <w:rPr>
          <w:rFonts w:ascii="Times New Roman" w:hAnsi="Times New Roman" w:cs="Times New Roman"/>
        </w:rPr>
        <w:t xml:space="preserve"> a lit </w:t>
      </w:r>
      <w:r w:rsidR="001D61C5">
        <w:rPr>
          <w:rFonts w:ascii="Times New Roman" w:hAnsi="Times New Roman" w:cs="Times New Roman"/>
        </w:rPr>
        <w:t>environment</w:t>
      </w:r>
      <w:r>
        <w:rPr>
          <w:rFonts w:ascii="Times New Roman" w:hAnsi="Times New Roman" w:cs="Times New Roman"/>
        </w:rPr>
        <w:t xml:space="preserve"> </w:t>
      </w:r>
      <w:r w:rsidR="001D61C5">
        <w:rPr>
          <w:rFonts w:ascii="Times New Roman" w:hAnsi="Times New Roman" w:cs="Times New Roman"/>
        </w:rPr>
        <w:t xml:space="preserve">for </w:t>
      </w:r>
      <w:r w:rsidR="007451F6">
        <w:rPr>
          <w:rFonts w:ascii="Times New Roman" w:hAnsi="Times New Roman" w:cs="Times New Roman"/>
        </w:rPr>
        <w:t>individuals</w:t>
      </w:r>
      <w:r w:rsidR="005831E3">
        <w:rPr>
          <w:rFonts w:ascii="Times New Roman" w:hAnsi="Times New Roman" w:cs="Times New Roman"/>
        </w:rPr>
        <w:t xml:space="preserve"> to pay their </w:t>
      </w:r>
      <w:r w:rsidR="007451F6">
        <w:rPr>
          <w:rFonts w:ascii="Times New Roman" w:hAnsi="Times New Roman" w:cs="Times New Roman"/>
        </w:rPr>
        <w:t>respects</w:t>
      </w:r>
      <w:r w:rsidR="003D757A">
        <w:rPr>
          <w:rFonts w:ascii="Times New Roman" w:hAnsi="Times New Roman" w:cs="Times New Roman"/>
        </w:rPr>
        <w:t xml:space="preserve"> comfortabl</w:t>
      </w:r>
      <w:r w:rsidR="00DB17D1">
        <w:rPr>
          <w:rFonts w:ascii="Times New Roman" w:hAnsi="Times New Roman" w:cs="Times New Roman"/>
        </w:rPr>
        <w:t xml:space="preserve">y </w:t>
      </w:r>
      <w:r w:rsidR="00195A84">
        <w:rPr>
          <w:rFonts w:ascii="Times New Roman" w:hAnsi="Times New Roman" w:cs="Times New Roman"/>
        </w:rPr>
        <w:t>to the deceas</w:t>
      </w:r>
      <w:r w:rsidR="00AA1996">
        <w:rPr>
          <w:rFonts w:ascii="Times New Roman" w:hAnsi="Times New Roman" w:cs="Times New Roman"/>
        </w:rPr>
        <w:t>ed</w:t>
      </w:r>
      <w:r w:rsidR="00BC2CCC">
        <w:rPr>
          <w:rFonts w:ascii="Times New Roman" w:hAnsi="Times New Roman" w:cs="Times New Roman"/>
        </w:rPr>
        <w:t>.</w:t>
      </w:r>
      <w:r w:rsidR="00AA1996">
        <w:rPr>
          <w:rFonts w:ascii="Times New Roman" w:hAnsi="Times New Roman" w:cs="Times New Roman"/>
        </w:rPr>
        <w:t xml:space="preserve"> </w:t>
      </w:r>
      <w:r w:rsidR="00BC2CCC">
        <w:rPr>
          <w:rFonts w:ascii="Times New Roman" w:hAnsi="Times New Roman" w:cs="Times New Roman"/>
        </w:rPr>
        <w:t>O</w:t>
      </w:r>
      <w:r w:rsidR="00AA1996">
        <w:rPr>
          <w:rFonts w:ascii="Times New Roman" w:hAnsi="Times New Roman" w:cs="Times New Roman"/>
        </w:rPr>
        <w:t>nce the oil</w:t>
      </w:r>
      <w:r w:rsidR="00BC2CCC">
        <w:rPr>
          <w:rFonts w:ascii="Times New Roman" w:hAnsi="Times New Roman" w:cs="Times New Roman"/>
        </w:rPr>
        <w:t xml:space="preserve"> or </w:t>
      </w:r>
      <w:r w:rsidR="00AA1996">
        <w:rPr>
          <w:rFonts w:ascii="Times New Roman" w:hAnsi="Times New Roman" w:cs="Times New Roman"/>
        </w:rPr>
        <w:t xml:space="preserve">fat </w:t>
      </w:r>
      <w:r w:rsidR="0010651B">
        <w:rPr>
          <w:rFonts w:ascii="Times New Roman" w:hAnsi="Times New Roman" w:cs="Times New Roman"/>
        </w:rPr>
        <w:t>had ran out, the lamps would go out and leave the deceased to rest.</w:t>
      </w:r>
    </w:p>
    <w:p w14:paraId="1EB60AED" w14:textId="5B64DBCA" w:rsidR="00D10E44" w:rsidRPr="00747CD1" w:rsidRDefault="2314F533" w:rsidP="000D43C1">
      <w:pPr>
        <w:pStyle w:val="Heading2"/>
        <w:spacing w:before="240" w:line="360" w:lineRule="auto"/>
        <w:rPr>
          <w:rFonts w:eastAsia="Times New Roman" w:cs="Times New Roman"/>
          <w:color w:val="auto"/>
        </w:rPr>
      </w:pPr>
      <w:bookmarkStart w:id="298" w:name="_Toc154856568"/>
      <w:bookmarkStart w:id="299" w:name="_Toc173940619"/>
      <w:r w:rsidRPr="2314F533">
        <w:rPr>
          <w:rFonts w:eastAsia="Times New Roman" w:cs="Times New Roman"/>
          <w:color w:val="auto"/>
        </w:rPr>
        <w:t>4.7 Stage 3: Interactions and Gaming Elements</w:t>
      </w:r>
      <w:bookmarkEnd w:id="298"/>
      <w:bookmarkEnd w:id="299"/>
    </w:p>
    <w:p w14:paraId="23063FB0" w14:textId="724222F3" w:rsidR="008D0DA1" w:rsidRPr="00747CD1" w:rsidRDefault="2314F533" w:rsidP="000D43C1">
      <w:pPr>
        <w:pStyle w:val="Heading3"/>
        <w:spacing w:before="240" w:line="360" w:lineRule="auto"/>
        <w:rPr>
          <w:rFonts w:eastAsia="Times New Roman" w:cs="Times New Roman"/>
          <w:color w:val="auto"/>
        </w:rPr>
      </w:pPr>
      <w:bookmarkStart w:id="300" w:name="_Toc154856569"/>
      <w:bookmarkStart w:id="301" w:name="_Toc173940620"/>
      <w:r w:rsidRPr="691CF65C">
        <w:rPr>
          <w:rFonts w:eastAsia="Times New Roman" w:cs="Times New Roman"/>
          <w:color w:val="auto"/>
        </w:rPr>
        <w:t xml:space="preserve">4.7.1 SenseGlove </w:t>
      </w:r>
      <w:r w:rsidR="009D6306" w:rsidRPr="691CF65C">
        <w:rPr>
          <w:rFonts w:eastAsia="Times New Roman" w:cs="Times New Roman"/>
          <w:color w:val="auto"/>
        </w:rPr>
        <w:t>I</w:t>
      </w:r>
      <w:r w:rsidRPr="691CF65C">
        <w:rPr>
          <w:rFonts w:eastAsia="Times New Roman" w:cs="Times New Roman"/>
          <w:color w:val="auto"/>
        </w:rPr>
        <w:t>ntegration</w:t>
      </w:r>
      <w:bookmarkEnd w:id="300"/>
      <w:bookmarkEnd w:id="301"/>
    </w:p>
    <w:p w14:paraId="70EF54E8" w14:textId="75C1C620" w:rsidR="00CA3A7B" w:rsidRPr="00C71126" w:rsidRDefault="00CA3A7B" w:rsidP="000D43C1">
      <w:pPr>
        <w:spacing w:before="240" w:line="360" w:lineRule="auto"/>
        <w:rPr>
          <w:rFonts w:ascii="Times New Roman" w:eastAsia="Times New Roman" w:hAnsi="Times New Roman" w:cs="Times New Roman"/>
        </w:rPr>
      </w:pPr>
      <w:r w:rsidRPr="00CA3A7B">
        <w:rPr>
          <w:rFonts w:ascii="Times New Roman" w:eastAsia="Times New Roman" w:hAnsi="Times New Roman" w:cs="Times New Roman"/>
        </w:rPr>
        <w:t xml:space="preserve">SenseGlove has an efficient system to get a new user started in Unity. Unity is a game development platform used to create games and applications </w:t>
      </w:r>
      <w:sdt>
        <w:sdtPr>
          <w:rPr>
            <w:rFonts w:ascii="Times New Roman" w:eastAsia="Times New Roman" w:hAnsi="Times New Roman" w:cs="Times New Roman"/>
          </w:rPr>
          <w:id w:val="493991140"/>
          <w:citation/>
        </w:sdtPr>
        <w:sdtContent>
          <w:r w:rsidR="008F1341">
            <w:rPr>
              <w:rFonts w:ascii="Times New Roman" w:eastAsia="Times New Roman" w:hAnsi="Times New Roman" w:cs="Times New Roman"/>
            </w:rPr>
            <w:fldChar w:fldCharType="begin"/>
          </w:r>
          <w:r w:rsidR="008F1341">
            <w:rPr>
              <w:rFonts w:ascii="Times New Roman" w:eastAsia="Times New Roman" w:hAnsi="Times New Roman" w:cs="Times New Roman"/>
            </w:rPr>
            <w:instrText xml:space="preserve"> CITATION Uni221 \l 2057 </w:instrText>
          </w:r>
          <w:r w:rsidR="008F1341">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rPr>
            <w:t>(Unity, 2022)</w:t>
          </w:r>
          <w:r w:rsidR="008F1341">
            <w:rPr>
              <w:rFonts w:ascii="Times New Roman" w:eastAsia="Times New Roman" w:hAnsi="Times New Roman" w:cs="Times New Roman"/>
            </w:rPr>
            <w:fldChar w:fldCharType="end"/>
          </w:r>
        </w:sdtContent>
      </w:sdt>
      <w:r w:rsidRPr="00CA3A7B">
        <w:rPr>
          <w:rFonts w:ascii="Times New Roman" w:eastAsia="Times New Roman" w:hAnsi="Times New Roman" w:cs="Times New Roman"/>
        </w:rPr>
        <w:t>. This engine software was chosen due to its compatibility with</w:t>
      </w:r>
      <w:r w:rsidR="009D6306">
        <w:rPr>
          <w:rFonts w:ascii="Times New Roman" w:eastAsia="Times New Roman" w:hAnsi="Times New Roman" w:cs="Times New Roman"/>
        </w:rPr>
        <w:t xml:space="preserve"> bot</w:t>
      </w:r>
      <w:r w:rsidR="004504C9">
        <w:rPr>
          <w:rFonts w:ascii="Times New Roman" w:eastAsia="Times New Roman" w:hAnsi="Times New Roman" w:cs="Times New Roman"/>
        </w:rPr>
        <w:t>h</w:t>
      </w:r>
      <w:r w:rsidRPr="00CA3A7B">
        <w:rPr>
          <w:rFonts w:ascii="Times New Roman" w:eastAsia="Times New Roman" w:hAnsi="Times New Roman" w:cs="Times New Roman"/>
        </w:rPr>
        <w:t xml:space="preserve"> Augmented Reality and Virtual Reality to offer experimentation at the beginning of this research</w:t>
      </w:r>
      <w:r w:rsidR="004504C9">
        <w:rPr>
          <w:rFonts w:ascii="Times New Roman" w:eastAsia="Times New Roman" w:hAnsi="Times New Roman" w:cs="Times New Roman"/>
        </w:rPr>
        <w:t>.</w:t>
      </w:r>
      <w:r w:rsidRPr="00CA3A7B">
        <w:rPr>
          <w:rFonts w:ascii="Times New Roman" w:eastAsia="Times New Roman" w:hAnsi="Times New Roman" w:cs="Times New Roman"/>
        </w:rPr>
        <w:t xml:space="preserve"> Unity also offers compatibility with SenseGlove and their pre-made Software Development Kit (SDK) to import into a scene, SDKs are a set of tools from a third</w:t>
      </w:r>
      <w:r w:rsidR="009F3E1E">
        <w:rPr>
          <w:rFonts w:ascii="Times New Roman" w:eastAsia="Times New Roman" w:hAnsi="Times New Roman" w:cs="Times New Roman"/>
        </w:rPr>
        <w:t>-</w:t>
      </w:r>
      <w:r w:rsidRPr="00CA3A7B">
        <w:rPr>
          <w:rFonts w:ascii="Times New Roman" w:eastAsia="Times New Roman" w:hAnsi="Times New Roman" w:cs="Times New Roman"/>
        </w:rPr>
        <w:t xml:space="preserve">party developer to produce certain applications in a game engine with their partnering technology </w:t>
      </w:r>
      <w:sdt>
        <w:sdtPr>
          <w:rPr>
            <w:rFonts w:ascii="Times New Roman" w:eastAsia="Times New Roman" w:hAnsi="Times New Roman" w:cs="Times New Roman"/>
          </w:rPr>
          <w:id w:val="729274147"/>
          <w:citation/>
        </w:sdtPr>
        <w:sdtContent>
          <w:r w:rsidR="001237F0">
            <w:rPr>
              <w:rFonts w:ascii="Times New Roman" w:eastAsia="Times New Roman" w:hAnsi="Times New Roman" w:cs="Times New Roman"/>
            </w:rPr>
            <w:fldChar w:fldCharType="begin"/>
          </w:r>
          <w:r w:rsidR="001237F0">
            <w:rPr>
              <w:rFonts w:ascii="Times New Roman" w:eastAsia="Times New Roman" w:hAnsi="Times New Roman" w:cs="Times New Roman"/>
            </w:rPr>
            <w:instrText xml:space="preserve"> CITATION Lio20 \l 2057 </w:instrText>
          </w:r>
          <w:r w:rsidR="001237F0">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rPr>
            <w:t>(Valdellon, 2020)</w:t>
          </w:r>
          <w:r w:rsidR="001237F0">
            <w:rPr>
              <w:rFonts w:ascii="Times New Roman" w:eastAsia="Times New Roman" w:hAnsi="Times New Roman" w:cs="Times New Roman"/>
            </w:rPr>
            <w:fldChar w:fldCharType="end"/>
          </w:r>
        </w:sdtContent>
      </w:sdt>
      <w:r w:rsidRPr="00CA3A7B">
        <w:rPr>
          <w:rFonts w:ascii="Times New Roman" w:eastAsia="Times New Roman" w:hAnsi="Times New Roman" w:cs="Times New Roman"/>
        </w:rPr>
        <w:t xml:space="preserve">. The SenseGlove SDK provided everything needed to understand how to perform </w:t>
      </w:r>
      <w:r w:rsidRPr="00CA3A7B">
        <w:rPr>
          <w:rFonts w:ascii="Times New Roman" w:eastAsia="Times New Roman" w:hAnsi="Times New Roman" w:cs="Times New Roman"/>
        </w:rPr>
        <w:lastRenderedPageBreak/>
        <w:t xml:space="preserve">an initial set up and to test if the gloves were working via default applications that </w:t>
      </w:r>
      <w:r w:rsidR="00F11B49">
        <w:rPr>
          <w:rFonts w:ascii="Times New Roman" w:eastAsia="Times New Roman" w:hAnsi="Times New Roman" w:cs="Times New Roman"/>
        </w:rPr>
        <w:t>demonstrate</w:t>
      </w:r>
      <w:r w:rsidRPr="00CA3A7B">
        <w:rPr>
          <w:rFonts w:ascii="Times New Roman" w:eastAsia="Times New Roman" w:hAnsi="Times New Roman" w:cs="Times New Roman"/>
        </w:rPr>
        <w:t xml:space="preserve"> </w:t>
      </w:r>
      <w:r w:rsidR="00F11B49">
        <w:rPr>
          <w:rFonts w:ascii="Times New Roman" w:eastAsia="Times New Roman" w:hAnsi="Times New Roman" w:cs="Times New Roman"/>
        </w:rPr>
        <w:t>the</w:t>
      </w:r>
      <w:r w:rsidRPr="00CA3A7B">
        <w:rPr>
          <w:rFonts w:ascii="Times New Roman" w:eastAsia="Times New Roman" w:hAnsi="Times New Roman" w:cs="Times New Roman"/>
        </w:rPr>
        <w:t xml:space="preserve"> different interactions the gloves can do. </w:t>
      </w:r>
      <w:r w:rsidR="00920876">
        <w:rPr>
          <w:rFonts w:ascii="Times New Roman" w:eastAsia="Times New Roman" w:hAnsi="Times New Roman" w:cs="Times New Roman"/>
        </w:rPr>
        <w:t>During the setup for</w:t>
      </w:r>
      <w:r w:rsidRPr="00CA3A7B">
        <w:rPr>
          <w:rFonts w:ascii="Times New Roman" w:eastAsia="Times New Roman" w:hAnsi="Times New Roman" w:cs="Times New Roman"/>
        </w:rPr>
        <w:t xml:space="preserve"> the SDK, it included pre-sets of SenseGlove settings to be able to quickly setup the SenseGlove to work within </w:t>
      </w:r>
      <w:r w:rsidR="00A9020E">
        <w:rPr>
          <w:rFonts w:ascii="Times New Roman" w:eastAsia="Times New Roman" w:hAnsi="Times New Roman" w:cs="Times New Roman"/>
        </w:rPr>
        <w:t xml:space="preserve">Unity’s </w:t>
      </w:r>
      <w:r w:rsidRPr="00CA3A7B">
        <w:rPr>
          <w:rFonts w:ascii="Times New Roman" w:eastAsia="Times New Roman" w:hAnsi="Times New Roman" w:cs="Times New Roman"/>
        </w:rPr>
        <w:t xml:space="preserve">play mode. These settings gave flexibility in how the gloves behave and the properties </w:t>
      </w:r>
      <w:r w:rsidR="000E43C9" w:rsidRPr="000E43C9">
        <w:rPr>
          <w:rFonts w:ascii="Times New Roman" w:eastAsia="Times New Roman" w:hAnsi="Times New Roman" w:cs="Times New Roman"/>
        </w:rPr>
        <w:t>that can be adjusted to manipulate what the player can feel</w:t>
      </w:r>
      <w:r w:rsidR="00CB4885">
        <w:rPr>
          <w:rFonts w:ascii="Times New Roman" w:eastAsia="Times New Roman" w:hAnsi="Times New Roman" w:cs="Times New Roman"/>
        </w:rPr>
        <w:t>.</w:t>
      </w:r>
      <w:r w:rsidR="000E43C9" w:rsidRPr="000E43C9">
        <w:rPr>
          <w:rFonts w:ascii="Times New Roman" w:eastAsia="Times New Roman" w:hAnsi="Times New Roman" w:cs="Times New Roman"/>
        </w:rPr>
        <w:t xml:space="preserve"> </w:t>
      </w:r>
      <w:r w:rsidR="00CB4885">
        <w:rPr>
          <w:rFonts w:ascii="Times New Roman" w:eastAsia="Times New Roman" w:hAnsi="Times New Roman" w:cs="Times New Roman"/>
        </w:rPr>
        <w:t>T</w:t>
      </w:r>
      <w:r w:rsidR="000E43C9" w:rsidRPr="000E43C9">
        <w:rPr>
          <w:rFonts w:ascii="Times New Roman" w:eastAsia="Times New Roman" w:hAnsi="Times New Roman" w:cs="Times New Roman"/>
        </w:rPr>
        <w:t xml:space="preserve">his process is </w:t>
      </w:r>
      <w:r w:rsidR="008E5791">
        <w:rPr>
          <w:rFonts w:ascii="Times New Roman" w:eastAsia="Times New Roman" w:hAnsi="Times New Roman" w:cs="Times New Roman"/>
        </w:rPr>
        <w:t>performed</w:t>
      </w:r>
      <w:r w:rsidR="000E43C9" w:rsidRPr="000E43C9">
        <w:rPr>
          <w:rFonts w:ascii="Times New Roman" w:eastAsia="Times New Roman" w:hAnsi="Times New Roman" w:cs="Times New Roman"/>
        </w:rPr>
        <w:t xml:space="preserve"> using the </w:t>
      </w:r>
      <w:r w:rsidR="00D143A6" w:rsidRPr="000E43C9">
        <w:rPr>
          <w:rFonts w:ascii="Times New Roman" w:eastAsia="Times New Roman" w:hAnsi="Times New Roman" w:cs="Times New Roman"/>
        </w:rPr>
        <w:t>pre-set</w:t>
      </w:r>
      <w:r w:rsidR="000E43C9" w:rsidRPr="000E43C9">
        <w:rPr>
          <w:rFonts w:ascii="Times New Roman" w:eastAsia="Times New Roman" w:hAnsi="Times New Roman" w:cs="Times New Roman"/>
        </w:rPr>
        <w:t xml:space="preserve"> options combined with mesh colliders.</w:t>
      </w:r>
    </w:p>
    <w:p w14:paraId="33DCA119" w14:textId="77777777" w:rsidR="00140E66" w:rsidRDefault="00DD3993" w:rsidP="00140E66">
      <w:pPr>
        <w:keepNext/>
        <w:spacing w:before="240" w:line="360" w:lineRule="auto"/>
        <w:jc w:val="center"/>
      </w:pPr>
      <w:r>
        <w:rPr>
          <w:noProof/>
        </w:rPr>
        <w:drawing>
          <wp:inline distT="0" distB="0" distL="0" distR="0" wp14:anchorId="624A0D88" wp14:editId="4CA0A6B5">
            <wp:extent cx="3962400" cy="3510628"/>
            <wp:effectExtent l="0" t="0" r="0" b="0"/>
            <wp:docPr id="51" name="Picture 51" descr="A picture containing floor,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floor, indoor&#10;&#10;Description automatically generated"/>
                    <pic:cNvPicPr/>
                  </pic:nvPicPr>
                  <pic:blipFill rotWithShape="1">
                    <a:blip r:embed="rId72"/>
                    <a:srcRect l="2886" r="33638"/>
                    <a:stretch/>
                  </pic:blipFill>
                  <pic:spPr bwMode="auto">
                    <a:xfrm>
                      <a:off x="0" y="0"/>
                      <a:ext cx="3976175" cy="3522832"/>
                    </a:xfrm>
                    <a:prstGeom prst="rect">
                      <a:avLst/>
                    </a:prstGeom>
                    <a:ln>
                      <a:noFill/>
                    </a:ln>
                    <a:extLst>
                      <a:ext uri="{53640926-AAD7-44D8-BBD7-CCE9431645EC}">
                        <a14:shadowObscured xmlns:a14="http://schemas.microsoft.com/office/drawing/2010/main"/>
                      </a:ext>
                    </a:extLst>
                  </pic:spPr>
                </pic:pic>
              </a:graphicData>
            </a:graphic>
          </wp:inline>
        </w:drawing>
      </w:r>
    </w:p>
    <w:p w14:paraId="0C42036E" w14:textId="6EB9E34C" w:rsidR="00DD3993" w:rsidRPr="008C3F9B" w:rsidRDefault="00140E66" w:rsidP="00140E66">
      <w:pPr>
        <w:pStyle w:val="Caption"/>
        <w:jc w:val="center"/>
        <w:rPr>
          <w:rFonts w:ascii="Times New Roman" w:eastAsia="Times New Roman" w:hAnsi="Times New Roman" w:cs="Times New Roman"/>
          <w:color w:val="auto"/>
        </w:rPr>
      </w:pPr>
      <w:bookmarkStart w:id="302" w:name="_Toc154829379"/>
      <w:bookmarkStart w:id="303" w:name="_Toc177664945"/>
      <w:r w:rsidRPr="008C3F9B">
        <w:rPr>
          <w:rFonts w:ascii="Times New Roman" w:hAnsi="Times New Roman" w:cs="Times New Roman"/>
          <w:color w:val="auto"/>
        </w:rPr>
        <w:t xml:space="preserve">Fig. </w:t>
      </w:r>
      <w:r w:rsidRPr="008C3F9B">
        <w:rPr>
          <w:rFonts w:ascii="Times New Roman" w:hAnsi="Times New Roman" w:cs="Times New Roman"/>
          <w:color w:val="auto"/>
        </w:rPr>
        <w:fldChar w:fldCharType="begin"/>
      </w:r>
      <w:r w:rsidRPr="008C3F9B">
        <w:rPr>
          <w:rFonts w:ascii="Times New Roman" w:hAnsi="Times New Roman" w:cs="Times New Roman"/>
          <w:color w:val="auto"/>
        </w:rPr>
        <w:instrText>SEQ Fig. \* ARABIC</w:instrText>
      </w:r>
      <w:r w:rsidRPr="008C3F9B">
        <w:rPr>
          <w:rFonts w:ascii="Times New Roman" w:hAnsi="Times New Roman" w:cs="Times New Roman"/>
          <w:color w:val="auto"/>
        </w:rPr>
        <w:fldChar w:fldCharType="separate"/>
      </w:r>
      <w:r w:rsidR="00711433">
        <w:rPr>
          <w:rFonts w:ascii="Times New Roman" w:hAnsi="Times New Roman" w:cs="Times New Roman"/>
          <w:noProof/>
          <w:color w:val="auto"/>
        </w:rPr>
        <w:t>64</w:t>
      </w:r>
      <w:r w:rsidRPr="008C3F9B">
        <w:rPr>
          <w:rFonts w:ascii="Times New Roman" w:hAnsi="Times New Roman" w:cs="Times New Roman"/>
          <w:color w:val="auto"/>
        </w:rPr>
        <w:fldChar w:fldCharType="end"/>
      </w:r>
      <w:r w:rsidRPr="008C3F9B">
        <w:rPr>
          <w:rFonts w:ascii="Times New Roman" w:hAnsi="Times New Roman" w:cs="Times New Roman"/>
          <w:color w:val="auto"/>
        </w:rPr>
        <w:t xml:space="preserve">. Screenshot from </w:t>
      </w:r>
      <w:r w:rsidR="008B4E5B" w:rsidRPr="008C3F9B">
        <w:rPr>
          <w:rFonts w:ascii="Times New Roman" w:hAnsi="Times New Roman" w:cs="Times New Roman"/>
          <w:color w:val="auto"/>
        </w:rPr>
        <w:t>t</w:t>
      </w:r>
      <w:r w:rsidRPr="008C3F9B">
        <w:rPr>
          <w:rFonts w:ascii="Times New Roman" w:hAnsi="Times New Roman" w:cs="Times New Roman"/>
          <w:color w:val="auto"/>
        </w:rPr>
        <w:t xml:space="preserve">he </w:t>
      </w:r>
      <w:r w:rsidR="008B4E5B" w:rsidRPr="008C3F9B">
        <w:rPr>
          <w:rFonts w:ascii="Times New Roman" w:hAnsi="Times New Roman" w:cs="Times New Roman"/>
          <w:color w:val="auto"/>
        </w:rPr>
        <w:t>‘</w:t>
      </w:r>
      <w:r w:rsidRPr="008C3F9B">
        <w:rPr>
          <w:rFonts w:ascii="Times New Roman" w:hAnsi="Times New Roman" w:cs="Times New Roman"/>
          <w:color w:val="auto"/>
        </w:rPr>
        <w:t>Thornhill Experience</w:t>
      </w:r>
      <w:r w:rsidR="008B4E5B" w:rsidRPr="008C3F9B">
        <w:rPr>
          <w:rFonts w:ascii="Times New Roman" w:hAnsi="Times New Roman" w:cs="Times New Roman"/>
          <w:color w:val="auto"/>
        </w:rPr>
        <w:t>’</w:t>
      </w:r>
      <w:r w:rsidRPr="008C3F9B">
        <w:rPr>
          <w:rFonts w:ascii="Times New Roman" w:hAnsi="Times New Roman" w:cs="Times New Roman"/>
          <w:color w:val="auto"/>
        </w:rPr>
        <w:t>, featuring a shattered ceramic</w:t>
      </w:r>
      <w:r w:rsidR="008C3F9B">
        <w:rPr>
          <w:rFonts w:ascii="Times New Roman" w:hAnsi="Times New Roman" w:cs="Times New Roman"/>
          <w:color w:val="auto"/>
        </w:rPr>
        <w:t>.</w:t>
      </w:r>
      <w:bookmarkEnd w:id="302"/>
      <w:bookmarkEnd w:id="303"/>
    </w:p>
    <w:p w14:paraId="68C6119B" w14:textId="03B2AC8D" w:rsidR="00D03F56" w:rsidRDefault="00D03F56" w:rsidP="001F7F75">
      <w:pPr>
        <w:spacing w:before="240" w:line="360" w:lineRule="auto"/>
        <w:rPr>
          <w:rFonts w:ascii="Times New Roman" w:eastAsia="Times New Roman" w:hAnsi="Times New Roman" w:cs="Times New Roman"/>
        </w:rPr>
      </w:pPr>
      <w:r w:rsidRPr="008E58E4">
        <w:rPr>
          <w:rFonts w:ascii="Times New Roman" w:eastAsia="Times New Roman" w:hAnsi="Times New Roman" w:cs="Times New Roman"/>
        </w:rPr>
        <w:t xml:space="preserve">Mesh Colliders are applied to Mesh assets in a scene and given a collider </w:t>
      </w:r>
      <w:r>
        <w:rPr>
          <w:rFonts w:ascii="Times New Roman" w:eastAsia="Times New Roman" w:hAnsi="Times New Roman" w:cs="Times New Roman"/>
        </w:rPr>
        <w:t>allowing</w:t>
      </w:r>
      <w:r w:rsidRPr="008E58E4">
        <w:rPr>
          <w:rFonts w:ascii="Times New Roman" w:eastAsia="Times New Roman" w:hAnsi="Times New Roman" w:cs="Times New Roman"/>
        </w:rPr>
        <w:t xml:space="preserve"> the technology </w:t>
      </w:r>
      <w:r>
        <w:rPr>
          <w:rFonts w:ascii="Times New Roman" w:eastAsia="Times New Roman" w:hAnsi="Times New Roman" w:cs="Times New Roman"/>
        </w:rPr>
        <w:t xml:space="preserve">to </w:t>
      </w:r>
      <w:r w:rsidRPr="008E58E4">
        <w:rPr>
          <w:rFonts w:ascii="Times New Roman" w:eastAsia="Times New Roman" w:hAnsi="Times New Roman" w:cs="Times New Roman"/>
        </w:rPr>
        <w:t xml:space="preserve">understand what type of material it is, such as hard </w:t>
      </w:r>
      <w:r w:rsidR="004B6721">
        <w:rPr>
          <w:rFonts w:ascii="Times New Roman" w:eastAsia="Times New Roman" w:hAnsi="Times New Roman" w:cs="Times New Roman"/>
        </w:rPr>
        <w:t>or</w:t>
      </w:r>
      <w:r w:rsidRPr="008E58E4">
        <w:rPr>
          <w:rFonts w:ascii="Times New Roman" w:eastAsia="Times New Roman" w:hAnsi="Times New Roman" w:cs="Times New Roman"/>
        </w:rPr>
        <w:t xml:space="preserve"> bendable</w:t>
      </w:r>
      <w:r>
        <w:rPr>
          <w:rFonts w:ascii="Times New Roman" w:eastAsia="Times New Roman" w:hAnsi="Times New Roman" w:cs="Times New Roman"/>
        </w:rPr>
        <w:t>.</w:t>
      </w:r>
      <w:r w:rsidRPr="008E58E4">
        <w:rPr>
          <w:rFonts w:ascii="Times New Roman" w:eastAsia="Times New Roman" w:hAnsi="Times New Roman" w:cs="Times New Roman"/>
        </w:rPr>
        <w:t xml:space="preserve"> </w:t>
      </w:r>
      <w:r w:rsidR="00404348" w:rsidRPr="00404348">
        <w:rPr>
          <w:rFonts w:ascii="Times New Roman" w:eastAsia="Times New Roman" w:hAnsi="Times New Roman" w:cs="Times New Roman"/>
        </w:rPr>
        <w:t>When the SenseGlove device is used to pick up an object, it can create the feel of the density properties.</w:t>
      </w:r>
      <w:r w:rsidRPr="008E58E4">
        <w:rPr>
          <w:rFonts w:ascii="Times New Roman" w:eastAsia="Times New Roman" w:hAnsi="Times New Roman" w:cs="Times New Roman"/>
        </w:rPr>
        <w:t xml:space="preserve"> </w:t>
      </w:r>
      <w:r>
        <w:rPr>
          <w:rFonts w:ascii="Times New Roman" w:eastAsia="Times New Roman" w:hAnsi="Times New Roman" w:cs="Times New Roman"/>
        </w:rPr>
        <w:t>T</w:t>
      </w:r>
      <w:r w:rsidRPr="008E58E4">
        <w:rPr>
          <w:rFonts w:ascii="Times New Roman" w:eastAsia="Times New Roman" w:hAnsi="Times New Roman" w:cs="Times New Roman"/>
        </w:rPr>
        <w:t>hese</w:t>
      </w:r>
      <w:r>
        <w:rPr>
          <w:rFonts w:ascii="Times New Roman" w:eastAsia="Times New Roman" w:hAnsi="Times New Roman" w:cs="Times New Roman"/>
        </w:rPr>
        <w:t xml:space="preserve"> properties</w:t>
      </w:r>
      <w:r w:rsidRPr="008E58E4">
        <w:rPr>
          <w:rFonts w:ascii="Times New Roman" w:eastAsia="Times New Roman" w:hAnsi="Times New Roman" w:cs="Times New Roman"/>
        </w:rPr>
        <w:t xml:space="preserve"> were used on all of the objects within the scene to provide full interactivity</w:t>
      </w:r>
      <w:r>
        <w:rPr>
          <w:rFonts w:ascii="Times New Roman" w:eastAsia="Times New Roman" w:hAnsi="Times New Roman" w:cs="Times New Roman"/>
        </w:rPr>
        <w:t>.</w:t>
      </w:r>
      <w:r w:rsidRPr="008E58E4">
        <w:rPr>
          <w:rFonts w:ascii="Times New Roman" w:eastAsia="Times New Roman" w:hAnsi="Times New Roman" w:cs="Times New Roman"/>
        </w:rPr>
        <w:t xml:space="preserve"> </w:t>
      </w:r>
      <w:r>
        <w:rPr>
          <w:rFonts w:ascii="Times New Roman" w:eastAsia="Times New Roman" w:hAnsi="Times New Roman" w:cs="Times New Roman"/>
        </w:rPr>
        <w:t>Further adjustments</w:t>
      </w:r>
      <w:r w:rsidRPr="008E58E4">
        <w:rPr>
          <w:rFonts w:ascii="Times New Roman" w:eastAsia="Times New Roman" w:hAnsi="Times New Roman" w:cs="Times New Roman"/>
        </w:rPr>
        <w:t xml:space="preserve"> w</w:t>
      </w:r>
      <w:r>
        <w:rPr>
          <w:rFonts w:ascii="Times New Roman" w:eastAsia="Times New Roman" w:hAnsi="Times New Roman" w:cs="Times New Roman"/>
        </w:rPr>
        <w:t>ere</w:t>
      </w:r>
      <w:r w:rsidRPr="008E58E4">
        <w:rPr>
          <w:rFonts w:ascii="Times New Roman" w:eastAsia="Times New Roman" w:hAnsi="Times New Roman" w:cs="Times New Roman"/>
        </w:rPr>
        <w:t xml:space="preserve"> made to the ceramic objects to try and mimic the way a ceramic would feel in real-life</w:t>
      </w:r>
      <w:r>
        <w:rPr>
          <w:rFonts w:ascii="Times New Roman" w:eastAsia="Times New Roman" w:hAnsi="Times New Roman" w:cs="Times New Roman"/>
        </w:rPr>
        <w:t>.</w:t>
      </w:r>
      <w:r w:rsidRPr="008E58E4">
        <w:rPr>
          <w:rFonts w:ascii="Times New Roman" w:eastAsia="Times New Roman" w:hAnsi="Times New Roman" w:cs="Times New Roman"/>
        </w:rPr>
        <w:t xml:space="preserve"> </w:t>
      </w:r>
      <w:r>
        <w:rPr>
          <w:rFonts w:ascii="Times New Roman" w:eastAsia="Times New Roman" w:hAnsi="Times New Roman" w:cs="Times New Roman"/>
        </w:rPr>
        <w:t>T</w:t>
      </w:r>
      <w:r w:rsidRPr="008E58E4">
        <w:rPr>
          <w:rFonts w:ascii="Times New Roman" w:eastAsia="Times New Roman" w:hAnsi="Times New Roman" w:cs="Times New Roman"/>
        </w:rPr>
        <w:t xml:space="preserve">hese include the density of the material and applying physics so </w:t>
      </w:r>
      <w:r>
        <w:rPr>
          <w:rFonts w:ascii="Times New Roman" w:eastAsia="Times New Roman" w:hAnsi="Times New Roman" w:cs="Times New Roman"/>
        </w:rPr>
        <w:t xml:space="preserve">that </w:t>
      </w:r>
      <w:r w:rsidRPr="008E58E4">
        <w:rPr>
          <w:rFonts w:ascii="Times New Roman" w:eastAsia="Times New Roman" w:hAnsi="Times New Roman" w:cs="Times New Roman"/>
        </w:rPr>
        <w:t>if the object is dropped</w:t>
      </w:r>
      <w:r>
        <w:rPr>
          <w:rFonts w:ascii="Times New Roman" w:eastAsia="Times New Roman" w:hAnsi="Times New Roman" w:cs="Times New Roman"/>
        </w:rPr>
        <w:t>,</w:t>
      </w:r>
      <w:r w:rsidRPr="008E58E4">
        <w:rPr>
          <w:rFonts w:ascii="Times New Roman" w:eastAsia="Times New Roman" w:hAnsi="Times New Roman" w:cs="Times New Roman"/>
        </w:rPr>
        <w:t xml:space="preserve"> it would fall</w:t>
      </w:r>
      <w:r>
        <w:rPr>
          <w:rFonts w:ascii="Times New Roman" w:eastAsia="Times New Roman" w:hAnsi="Times New Roman" w:cs="Times New Roman"/>
        </w:rPr>
        <w:t xml:space="preserve"> with</w:t>
      </w:r>
      <w:r w:rsidRPr="008E58E4">
        <w:rPr>
          <w:rFonts w:ascii="Times New Roman" w:eastAsia="Times New Roman" w:hAnsi="Times New Roman" w:cs="Times New Roman"/>
        </w:rPr>
        <w:t xml:space="preserve"> a similar weight to the real version and smash into various pieces when hitting a surface with</w:t>
      </w:r>
      <w:r>
        <w:rPr>
          <w:rFonts w:ascii="Times New Roman" w:eastAsia="Times New Roman" w:hAnsi="Times New Roman" w:cs="Times New Roman"/>
        </w:rPr>
        <w:t xml:space="preserve"> any appreciable</w:t>
      </w:r>
      <w:r w:rsidRPr="008E58E4">
        <w:rPr>
          <w:rFonts w:ascii="Times New Roman" w:eastAsia="Times New Roman" w:hAnsi="Times New Roman" w:cs="Times New Roman"/>
        </w:rPr>
        <w:t xml:space="preserve"> impact.</w:t>
      </w:r>
      <w:r>
        <w:rPr>
          <w:rFonts w:ascii="Times New Roman" w:eastAsia="Times New Roman" w:hAnsi="Times New Roman" w:cs="Times New Roman"/>
        </w:rPr>
        <w:t xml:space="preserve"> </w:t>
      </w:r>
    </w:p>
    <w:p w14:paraId="1F3076F9" w14:textId="77777777" w:rsidR="001F7F75" w:rsidRPr="00EA652E" w:rsidRDefault="001F7F75" w:rsidP="001F7F75">
      <w:pPr>
        <w:pStyle w:val="Heading3"/>
        <w:spacing w:line="360" w:lineRule="auto"/>
      </w:pPr>
      <w:bookmarkStart w:id="304" w:name="_Toc173940621"/>
      <w:r w:rsidRPr="001F7F75">
        <w:rPr>
          <w:color w:val="auto"/>
        </w:rPr>
        <w:lastRenderedPageBreak/>
        <w:t>4.7.3 The Stem Cup Study</w:t>
      </w:r>
      <w:bookmarkEnd w:id="304"/>
    </w:p>
    <w:p w14:paraId="2150FF75" w14:textId="3EB0E44B" w:rsidR="001F7F75" w:rsidRPr="005B0B9A" w:rsidRDefault="001F7F75" w:rsidP="001F7F75">
      <w:pPr>
        <w:keepNext/>
        <w:spacing w:line="360" w:lineRule="auto"/>
        <w:rPr>
          <w:rFonts w:ascii="Times New Roman" w:hAnsi="Times New Roman" w:cs="Times New Roman"/>
          <w:lang w:eastAsia="en-GB"/>
        </w:rPr>
      </w:pPr>
      <w:r w:rsidRPr="005B0B9A">
        <w:rPr>
          <w:rFonts w:ascii="Times New Roman" w:hAnsi="Times New Roman" w:cs="Times New Roman"/>
          <w:lang w:eastAsia="en-GB"/>
        </w:rPr>
        <w:t>This case study uses a 3D digitised replica of the original Thornhill stem cup that sold at auction for a weighty £3.6 million. This model was created using the same process as the other Thornhill ceramics via photogrammetry.</w:t>
      </w:r>
      <w:r>
        <w:rPr>
          <w:rFonts w:ascii="Times New Roman" w:hAnsi="Times New Roman" w:cs="Times New Roman"/>
          <w:lang w:eastAsia="en-GB"/>
        </w:rPr>
        <w:t xml:space="preserve"> See </w:t>
      </w:r>
      <w:r>
        <w:rPr>
          <w:rFonts w:ascii="Times New Roman" w:hAnsi="Times New Roman" w:cs="Times New Roman"/>
          <w:lang w:eastAsia="en-GB"/>
        </w:rPr>
        <w:fldChar w:fldCharType="begin"/>
      </w:r>
      <w:r>
        <w:rPr>
          <w:rFonts w:ascii="Times New Roman" w:hAnsi="Times New Roman" w:cs="Times New Roman"/>
          <w:lang w:eastAsia="en-GB"/>
        </w:rPr>
        <w:instrText xml:space="preserve"> REF _Ref151066907 \h  \* MERGEFORMAT </w:instrText>
      </w:r>
      <w:r>
        <w:rPr>
          <w:rFonts w:ascii="Times New Roman" w:hAnsi="Times New Roman" w:cs="Times New Roman"/>
          <w:lang w:eastAsia="en-GB"/>
        </w:rPr>
      </w:r>
      <w:r>
        <w:rPr>
          <w:rFonts w:ascii="Times New Roman" w:hAnsi="Times New Roman" w:cs="Times New Roman"/>
          <w:lang w:eastAsia="en-GB"/>
        </w:rPr>
        <w:fldChar w:fldCharType="separate"/>
      </w:r>
      <w:r w:rsidR="007F6E01" w:rsidRPr="007F6E01">
        <w:t xml:space="preserve">Fig. </w:t>
      </w:r>
      <w:r w:rsidR="007F6E01" w:rsidRPr="007F6E01">
        <w:rPr>
          <w:noProof/>
        </w:rPr>
        <w:t>37</w:t>
      </w:r>
      <w:r>
        <w:rPr>
          <w:rFonts w:ascii="Times New Roman" w:hAnsi="Times New Roman" w:cs="Times New Roman"/>
          <w:lang w:eastAsia="en-GB"/>
        </w:rPr>
        <w:fldChar w:fldCharType="end"/>
      </w:r>
      <w:r>
        <w:rPr>
          <w:rFonts w:ascii="Times New Roman" w:hAnsi="Times New Roman" w:cs="Times New Roman"/>
          <w:lang w:eastAsia="en-GB"/>
        </w:rPr>
        <w:t xml:space="preserve"> for this process.</w:t>
      </w:r>
    </w:p>
    <w:p w14:paraId="3B64EC8B" w14:textId="77777777" w:rsidR="001F7F75" w:rsidRDefault="001F7F75" w:rsidP="001F7F75">
      <w:pPr>
        <w:keepNext/>
        <w:spacing w:line="360" w:lineRule="auto"/>
        <w:rPr>
          <w:rFonts w:ascii="Times New Roman" w:hAnsi="Times New Roman" w:cs="Times New Roman"/>
          <w:lang w:eastAsia="en-GB"/>
        </w:rPr>
      </w:pPr>
      <w:r w:rsidRPr="687BA689">
        <w:rPr>
          <w:rFonts w:ascii="Times New Roman" w:hAnsi="Times New Roman" w:cs="Times New Roman"/>
        </w:rPr>
        <w:t xml:space="preserve">In order to make decisions on what would be included in the ‘Thornhill Experience’, the Paul Greenhalgh method was implemented to deconstruct the historiography of a ceramic, in order to contextualise this information in to a visual or interactive format. </w:t>
      </w:r>
    </w:p>
    <w:p w14:paraId="29D35D73" w14:textId="082CDA3F" w:rsidR="001F7F75" w:rsidRPr="005B0B9A" w:rsidRDefault="001F7F75" w:rsidP="001F7F75">
      <w:pPr>
        <w:keepNext/>
        <w:spacing w:line="360" w:lineRule="auto"/>
        <w:rPr>
          <w:rFonts w:ascii="Times New Roman" w:hAnsi="Times New Roman" w:cs="Times New Roman"/>
          <w:lang w:eastAsia="en-GB"/>
        </w:rPr>
      </w:pPr>
      <w:r w:rsidRPr="005B0B9A">
        <w:rPr>
          <w:rFonts w:ascii="Times New Roman" w:hAnsi="Times New Roman" w:cs="Times New Roman"/>
          <w:lang w:eastAsia="en-GB"/>
        </w:rPr>
        <w:t>An image of the stem cup 3D model, presented in SketchFab can be seen below</w:t>
      </w:r>
      <w:r>
        <w:rPr>
          <w:rFonts w:ascii="Times New Roman" w:hAnsi="Times New Roman" w:cs="Times New Roman"/>
          <w:lang w:eastAsia="en-GB"/>
        </w:rPr>
        <w:t xml:space="preserve"> in </w:t>
      </w:r>
      <w:r>
        <w:rPr>
          <w:rFonts w:ascii="Times New Roman" w:hAnsi="Times New Roman" w:cs="Times New Roman"/>
          <w:lang w:eastAsia="en-GB"/>
        </w:rPr>
        <w:fldChar w:fldCharType="begin"/>
      </w:r>
      <w:r>
        <w:rPr>
          <w:rFonts w:ascii="Times New Roman" w:hAnsi="Times New Roman" w:cs="Times New Roman"/>
          <w:lang w:eastAsia="en-GB"/>
        </w:rPr>
        <w:instrText xml:space="preserve"> REF _Ref129789361 \h  \* MERGEFORMAT </w:instrText>
      </w:r>
      <w:r>
        <w:rPr>
          <w:rFonts w:ascii="Times New Roman" w:hAnsi="Times New Roman" w:cs="Times New Roman"/>
          <w:lang w:eastAsia="en-GB"/>
        </w:rPr>
      </w:r>
      <w:r>
        <w:rPr>
          <w:rFonts w:ascii="Times New Roman" w:hAnsi="Times New Roman" w:cs="Times New Roman"/>
          <w:lang w:eastAsia="en-GB"/>
        </w:rPr>
        <w:fldChar w:fldCharType="separate"/>
      </w:r>
      <w:r w:rsidR="007F6E01" w:rsidRPr="008C3F9B">
        <w:rPr>
          <w:rFonts w:ascii="Times New Roman" w:hAnsi="Times New Roman" w:cs="Times New Roman"/>
        </w:rPr>
        <w:t xml:space="preserve">Fig. </w:t>
      </w:r>
      <w:r w:rsidR="007F6E01">
        <w:rPr>
          <w:rFonts w:ascii="Times New Roman" w:hAnsi="Times New Roman" w:cs="Times New Roman"/>
          <w:noProof/>
        </w:rPr>
        <w:t>62</w:t>
      </w:r>
      <w:r>
        <w:rPr>
          <w:rFonts w:ascii="Times New Roman" w:hAnsi="Times New Roman" w:cs="Times New Roman"/>
          <w:lang w:eastAsia="en-GB"/>
        </w:rPr>
        <w:fldChar w:fldCharType="end"/>
      </w:r>
      <w:r w:rsidRPr="005B0B9A">
        <w:rPr>
          <w:rFonts w:ascii="Times New Roman" w:hAnsi="Times New Roman" w:cs="Times New Roman"/>
          <w:lang w:eastAsia="en-GB"/>
        </w:rPr>
        <w:t>.</w:t>
      </w:r>
    </w:p>
    <w:p w14:paraId="2CB4CD29" w14:textId="77777777" w:rsidR="001F7F75" w:rsidRDefault="001F7F75" w:rsidP="001F7F75">
      <w:pPr>
        <w:spacing w:line="360" w:lineRule="auto"/>
        <w:rPr>
          <w:rFonts w:ascii="Times New Roman" w:hAnsi="Times New Roman" w:cs="Times New Roman"/>
        </w:rPr>
      </w:pPr>
    </w:p>
    <w:p w14:paraId="2F2F6334" w14:textId="77777777" w:rsidR="001F7F75" w:rsidRPr="008C3F9B" w:rsidRDefault="001F7F75" w:rsidP="001F7F75">
      <w:pPr>
        <w:keepNext/>
        <w:spacing w:line="360" w:lineRule="auto"/>
        <w:jc w:val="center"/>
        <w:rPr>
          <w:rFonts w:ascii="Times New Roman" w:hAnsi="Times New Roman" w:cs="Times New Roman"/>
        </w:rPr>
      </w:pPr>
      <w:r w:rsidRPr="008C3F9B">
        <w:rPr>
          <w:noProof/>
        </w:rPr>
        <w:drawing>
          <wp:inline distT="0" distB="0" distL="0" distR="0" wp14:anchorId="7AF2BD40" wp14:editId="4CF5005D">
            <wp:extent cx="3257550" cy="3164437"/>
            <wp:effectExtent l="0" t="0" r="0" b="6350"/>
            <wp:docPr id="274110942" name="Picture 274110942" descr="A blue and white va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73">
                      <a:extLst>
                        <a:ext uri="{28A0092B-C50C-407E-A947-70E740481C1C}">
                          <a14:useLocalDpi xmlns:a14="http://schemas.microsoft.com/office/drawing/2010/main" val="0"/>
                        </a:ext>
                      </a:extLst>
                    </a:blip>
                    <a:stretch>
                      <a:fillRect/>
                    </a:stretch>
                  </pic:blipFill>
                  <pic:spPr>
                    <a:xfrm>
                      <a:off x="0" y="0"/>
                      <a:ext cx="3257550" cy="3164437"/>
                    </a:xfrm>
                    <a:prstGeom prst="rect">
                      <a:avLst/>
                    </a:prstGeom>
                  </pic:spPr>
                </pic:pic>
              </a:graphicData>
            </a:graphic>
          </wp:inline>
        </w:drawing>
      </w:r>
    </w:p>
    <w:p w14:paraId="47FD9C67" w14:textId="092B3E60" w:rsidR="001F7F75" w:rsidRPr="008C3F9B" w:rsidRDefault="001F7F75" w:rsidP="001F7F75">
      <w:pPr>
        <w:pStyle w:val="Caption"/>
        <w:spacing w:line="360" w:lineRule="auto"/>
        <w:jc w:val="center"/>
        <w:rPr>
          <w:rFonts w:ascii="Times New Roman" w:hAnsi="Times New Roman" w:cs="Times New Roman"/>
          <w:color w:val="auto"/>
          <w:lang w:eastAsia="en-GB"/>
        </w:rPr>
      </w:pPr>
      <w:bookmarkStart w:id="305" w:name="_Ref129789361"/>
      <w:bookmarkStart w:id="306" w:name="_Ref129789343"/>
      <w:bookmarkStart w:id="307" w:name="_Toc177664946"/>
      <w:r w:rsidRPr="008C3F9B">
        <w:rPr>
          <w:rFonts w:ascii="Times New Roman" w:hAnsi="Times New Roman" w:cs="Times New Roman"/>
          <w:color w:val="auto"/>
        </w:rPr>
        <w:t xml:space="preserve">Fig. </w:t>
      </w:r>
      <w:r w:rsidRPr="008C3F9B">
        <w:rPr>
          <w:rFonts w:ascii="Times New Roman" w:hAnsi="Times New Roman" w:cs="Times New Roman"/>
          <w:color w:val="auto"/>
        </w:rPr>
        <w:fldChar w:fldCharType="begin"/>
      </w:r>
      <w:r w:rsidRPr="008C3F9B">
        <w:rPr>
          <w:rFonts w:ascii="Times New Roman" w:hAnsi="Times New Roman" w:cs="Times New Roman"/>
          <w:color w:val="auto"/>
        </w:rPr>
        <w:instrText xml:space="preserve"> SEQ Fig. \* ARABIC </w:instrText>
      </w:r>
      <w:r w:rsidRPr="008C3F9B">
        <w:rPr>
          <w:rFonts w:ascii="Times New Roman" w:hAnsi="Times New Roman" w:cs="Times New Roman"/>
          <w:color w:val="auto"/>
        </w:rPr>
        <w:fldChar w:fldCharType="separate"/>
      </w:r>
      <w:r w:rsidR="00711433">
        <w:rPr>
          <w:rFonts w:ascii="Times New Roman" w:hAnsi="Times New Roman" w:cs="Times New Roman"/>
          <w:noProof/>
          <w:color w:val="auto"/>
        </w:rPr>
        <w:t>65</w:t>
      </w:r>
      <w:r w:rsidRPr="008C3F9B">
        <w:rPr>
          <w:rFonts w:ascii="Times New Roman" w:hAnsi="Times New Roman" w:cs="Times New Roman"/>
          <w:color w:val="auto"/>
        </w:rPr>
        <w:fldChar w:fldCharType="end"/>
      </w:r>
      <w:bookmarkEnd w:id="305"/>
      <w:r w:rsidRPr="008C3F9B">
        <w:rPr>
          <w:rFonts w:ascii="Times New Roman" w:hAnsi="Times New Roman" w:cs="Times New Roman"/>
          <w:color w:val="auto"/>
        </w:rPr>
        <w:t xml:space="preserve">. </w:t>
      </w:r>
      <w:bookmarkStart w:id="308" w:name="_Ref129789357"/>
      <w:r w:rsidRPr="008C3F9B">
        <w:rPr>
          <w:rFonts w:ascii="Times New Roman" w:hAnsi="Times New Roman" w:cs="Times New Roman"/>
          <w:color w:val="auto"/>
        </w:rPr>
        <w:t>Thornhill Stem Cup 3D model</w:t>
      </w:r>
      <w:bookmarkEnd w:id="306"/>
      <w:bookmarkEnd w:id="308"/>
      <w:r w:rsidRPr="008C3F9B">
        <w:rPr>
          <w:rFonts w:ascii="Times New Roman" w:hAnsi="Times New Roman" w:cs="Times New Roman"/>
          <w:color w:val="auto"/>
        </w:rPr>
        <w:t>.</w:t>
      </w:r>
      <w:bookmarkEnd w:id="307"/>
    </w:p>
    <w:p w14:paraId="67660570" w14:textId="77777777" w:rsidR="001F7F75" w:rsidRDefault="001F7F75" w:rsidP="001F7F75">
      <w:pPr>
        <w:spacing w:line="360" w:lineRule="auto"/>
        <w:rPr>
          <w:rFonts w:ascii="Times New Roman" w:hAnsi="Times New Roman" w:cs="Times New Roman"/>
          <w:lang w:eastAsia="en-GB"/>
        </w:rPr>
      </w:pPr>
      <w:r w:rsidRPr="687BA689">
        <w:rPr>
          <w:rFonts w:ascii="Times New Roman" w:hAnsi="Times New Roman" w:cs="Times New Roman"/>
        </w:rPr>
        <w:t>This ceramic posed a significant problem compared to the other ceramics in the Thornhill Collection, modern attitudes and implications can misconstrue the fundamentals of the ceramic’s significance. For example, at auction this stem cup sold for £3.6 million, displaying a high economic value. However, the other ceramics estimates are significantly lower with most pieces in the hundreds and occasionally in the thousands.</w:t>
      </w:r>
    </w:p>
    <w:p w14:paraId="4FEB9AB7" w14:textId="77777777" w:rsidR="001F7F75" w:rsidRDefault="001F7F75" w:rsidP="001F7F75">
      <w:pPr>
        <w:spacing w:line="360" w:lineRule="auto"/>
        <w:rPr>
          <w:rFonts w:ascii="Times New Roman" w:hAnsi="Times New Roman" w:cs="Times New Roman"/>
          <w:lang w:eastAsia="en-GB"/>
        </w:rPr>
      </w:pPr>
      <w:r w:rsidRPr="687BA689">
        <w:rPr>
          <w:rFonts w:ascii="Times New Roman" w:hAnsi="Times New Roman" w:cs="Times New Roman"/>
        </w:rPr>
        <w:t>It is believed the high price tag was due to the cultural significance and high understanding of the buyer (An East Asian private collector based in Hong Kong) wanted to bring this ceramic back to its original country of origin, but this then raises the question of why and what makes this ceramic so special compared to the others in the collection.</w:t>
      </w:r>
    </w:p>
    <w:p w14:paraId="1C9B3014" w14:textId="3A26BCD8" w:rsidR="001F7F75" w:rsidRDefault="001F7F75" w:rsidP="001F7F75">
      <w:pPr>
        <w:spacing w:line="360" w:lineRule="auto"/>
        <w:rPr>
          <w:rFonts w:ascii="Times New Roman" w:hAnsi="Times New Roman" w:cs="Times New Roman"/>
          <w:lang w:eastAsia="en-GB"/>
        </w:rPr>
      </w:pPr>
      <w:r>
        <w:rPr>
          <w:rFonts w:ascii="Times New Roman" w:hAnsi="Times New Roman" w:cs="Times New Roman"/>
          <w:lang w:eastAsia="en-GB"/>
        </w:rPr>
        <w:lastRenderedPageBreak/>
        <w:t xml:space="preserve">According to some sources, the cup is considered rare and was thought to have been made for an emperor during the Ming dynasty in 1425 </w:t>
      </w:r>
      <w:sdt>
        <w:sdtPr>
          <w:rPr>
            <w:rFonts w:ascii="Times New Roman" w:hAnsi="Times New Roman" w:cs="Times New Roman"/>
            <w:lang w:eastAsia="en-GB"/>
          </w:rPr>
          <w:id w:val="-895583230"/>
          <w:citation/>
        </w:sdtPr>
        <w:sdtContent>
          <w:r>
            <w:rPr>
              <w:rFonts w:ascii="Times New Roman" w:hAnsi="Times New Roman" w:cs="Times New Roman"/>
              <w:lang w:eastAsia="en-GB"/>
            </w:rPr>
            <w:fldChar w:fldCharType="begin"/>
          </w:r>
          <w:r>
            <w:rPr>
              <w:rFonts w:ascii="Times New Roman" w:hAnsi="Times New Roman" w:cs="Times New Roman"/>
              <w:lang w:val="en-US" w:eastAsia="en-GB"/>
            </w:rPr>
            <w:instrText xml:space="preserve"> CITATION Mar16 \l 1033 </w:instrText>
          </w:r>
          <w:r>
            <w:rPr>
              <w:rFonts w:ascii="Times New Roman" w:hAnsi="Times New Roman" w:cs="Times New Roman"/>
              <w:lang w:eastAsia="en-GB"/>
            </w:rPr>
            <w:fldChar w:fldCharType="separate"/>
          </w:r>
          <w:r w:rsidR="00B43B2E" w:rsidRPr="00B43B2E">
            <w:rPr>
              <w:rFonts w:ascii="Times New Roman" w:hAnsi="Times New Roman" w:cs="Times New Roman"/>
              <w:noProof/>
              <w:lang w:val="en-US" w:eastAsia="en-GB"/>
            </w:rPr>
            <w:t>(Fricker, 2016)</w:t>
          </w:r>
          <w:r>
            <w:rPr>
              <w:rFonts w:ascii="Times New Roman" w:hAnsi="Times New Roman" w:cs="Times New Roman"/>
              <w:lang w:eastAsia="en-GB"/>
            </w:rPr>
            <w:fldChar w:fldCharType="end"/>
          </w:r>
        </w:sdtContent>
      </w:sdt>
      <w:r>
        <w:rPr>
          <w:rFonts w:ascii="Times New Roman" w:hAnsi="Times New Roman" w:cs="Times New Roman"/>
          <w:lang w:eastAsia="en-GB"/>
        </w:rPr>
        <w:t xml:space="preserve">. The cup is marked with the Xuande inscribing helping to pinpoint the exact age and which emperor this would have been made for </w:t>
      </w:r>
      <w:sdt>
        <w:sdtPr>
          <w:rPr>
            <w:rFonts w:ascii="Times New Roman" w:hAnsi="Times New Roman" w:cs="Times New Roman"/>
            <w:lang w:eastAsia="en-GB"/>
          </w:rPr>
          <w:id w:val="-1138800165"/>
          <w:citation/>
        </w:sdtPr>
        <w:sdtContent>
          <w:r>
            <w:rPr>
              <w:rFonts w:ascii="Times New Roman" w:hAnsi="Times New Roman" w:cs="Times New Roman"/>
              <w:lang w:eastAsia="en-GB"/>
            </w:rPr>
            <w:fldChar w:fldCharType="begin"/>
          </w:r>
          <w:r>
            <w:rPr>
              <w:rFonts w:ascii="Times New Roman" w:hAnsi="Times New Roman" w:cs="Times New Roman"/>
              <w:lang w:val="en-US" w:eastAsia="en-GB"/>
            </w:rPr>
            <w:instrText xml:space="preserve"> CITATION The161 \l 1033 </w:instrText>
          </w:r>
          <w:r>
            <w:rPr>
              <w:rFonts w:ascii="Times New Roman" w:hAnsi="Times New Roman" w:cs="Times New Roman"/>
              <w:lang w:eastAsia="en-GB"/>
            </w:rPr>
            <w:fldChar w:fldCharType="separate"/>
          </w:r>
          <w:r w:rsidR="00B43B2E" w:rsidRPr="00B43B2E">
            <w:rPr>
              <w:rFonts w:ascii="Times New Roman" w:hAnsi="Times New Roman" w:cs="Times New Roman"/>
              <w:noProof/>
              <w:lang w:val="en-US" w:eastAsia="en-GB"/>
            </w:rPr>
            <w:t>(TheMet, 2016)</w:t>
          </w:r>
          <w:r>
            <w:rPr>
              <w:rFonts w:ascii="Times New Roman" w:hAnsi="Times New Roman" w:cs="Times New Roman"/>
              <w:lang w:eastAsia="en-GB"/>
            </w:rPr>
            <w:fldChar w:fldCharType="end"/>
          </w:r>
        </w:sdtContent>
      </w:sdt>
      <w:r>
        <w:rPr>
          <w:rFonts w:ascii="Times New Roman" w:hAnsi="Times New Roman" w:cs="Times New Roman"/>
          <w:lang w:eastAsia="en-GB"/>
        </w:rPr>
        <w:t xml:space="preserve">. It is believed that stem cups were used as a goblet style cup for drinking purposes. One design aspect was that when the drink is being consumed, the design would come in to view inside the cup, as a visual treat to the emperor using it </w:t>
      </w:r>
      <w:sdt>
        <w:sdtPr>
          <w:rPr>
            <w:rFonts w:ascii="Times New Roman" w:hAnsi="Times New Roman" w:cs="Times New Roman"/>
            <w:lang w:eastAsia="en-GB"/>
          </w:rPr>
          <w:id w:val="-880480447"/>
          <w:citation/>
        </w:sdtPr>
        <w:sdtContent>
          <w:r>
            <w:rPr>
              <w:rFonts w:ascii="Times New Roman" w:hAnsi="Times New Roman" w:cs="Times New Roman"/>
              <w:lang w:eastAsia="en-GB"/>
            </w:rPr>
            <w:fldChar w:fldCharType="begin"/>
          </w:r>
          <w:r>
            <w:rPr>
              <w:rFonts w:ascii="Times New Roman" w:hAnsi="Times New Roman" w:cs="Times New Roman"/>
              <w:lang w:val="en-US" w:eastAsia="en-GB"/>
            </w:rPr>
            <w:instrText xml:space="preserve">CITATION ArtNA \l 1033 </w:instrText>
          </w:r>
          <w:r>
            <w:rPr>
              <w:rFonts w:ascii="Times New Roman" w:hAnsi="Times New Roman" w:cs="Times New Roman"/>
              <w:lang w:eastAsia="en-GB"/>
            </w:rPr>
            <w:fldChar w:fldCharType="separate"/>
          </w:r>
          <w:r w:rsidR="00B43B2E" w:rsidRPr="00B43B2E">
            <w:rPr>
              <w:rFonts w:ascii="Times New Roman" w:hAnsi="Times New Roman" w:cs="Times New Roman"/>
              <w:noProof/>
              <w:lang w:val="en-US" w:eastAsia="en-GB"/>
            </w:rPr>
            <w:t>(Glendale, 2023)</w:t>
          </w:r>
          <w:r>
            <w:rPr>
              <w:rFonts w:ascii="Times New Roman" w:hAnsi="Times New Roman" w:cs="Times New Roman"/>
              <w:lang w:eastAsia="en-GB"/>
            </w:rPr>
            <w:fldChar w:fldCharType="end"/>
          </w:r>
        </w:sdtContent>
      </w:sdt>
      <w:r>
        <w:rPr>
          <w:rFonts w:ascii="Times New Roman" w:hAnsi="Times New Roman" w:cs="Times New Roman"/>
          <w:lang w:eastAsia="en-GB"/>
        </w:rPr>
        <w:t>.</w:t>
      </w:r>
    </w:p>
    <w:p w14:paraId="089041B1" w14:textId="77777777" w:rsidR="001F7F75" w:rsidRPr="00E272D1" w:rsidRDefault="001F7F75" w:rsidP="001F7F75">
      <w:pPr>
        <w:spacing w:line="360" w:lineRule="auto"/>
        <w:rPr>
          <w:rFonts w:ascii="Times New Roman" w:hAnsi="Times New Roman" w:cs="Times New Roman"/>
          <w:lang w:eastAsia="en-GB"/>
        </w:rPr>
      </w:pPr>
      <w:r w:rsidRPr="687BA689">
        <w:rPr>
          <w:rFonts w:ascii="Times New Roman" w:hAnsi="Times New Roman" w:cs="Times New Roman"/>
        </w:rPr>
        <w:t>With the understanding of age, high economical value, a key social function, its hierarchy status and cultural significance. These pieces of information can be used to underpin the contextualising of visual constructions that will communicate the significance of the ceramic and the factors that contributed to history and the effects on the modern world today.</w:t>
      </w:r>
    </w:p>
    <w:p w14:paraId="2134CF49" w14:textId="77777777" w:rsidR="001F7F75" w:rsidRDefault="001F7F75" w:rsidP="001F7F75">
      <w:pPr>
        <w:rPr>
          <w:rFonts w:ascii="Times New Roman" w:hAnsi="Times New Roman" w:cs="Times New Roman"/>
          <w:color w:val="FF0000"/>
          <w:lang w:eastAsia="en-GB"/>
        </w:rPr>
      </w:pPr>
    </w:p>
    <w:p w14:paraId="0200EEE7" w14:textId="77777777" w:rsidR="001F7F75" w:rsidRDefault="001F7F75" w:rsidP="001F7F75">
      <w:pPr>
        <w:spacing w:line="360" w:lineRule="auto"/>
        <w:rPr>
          <w:rFonts w:ascii="Times New Roman" w:hAnsi="Times New Roman" w:cs="Times New Roman"/>
        </w:rPr>
      </w:pPr>
    </w:p>
    <w:p w14:paraId="78D9BD0D" w14:textId="77777777" w:rsidR="001F7F75" w:rsidRPr="00666CC4" w:rsidRDefault="001F7F75" w:rsidP="001F7F75">
      <w:pPr>
        <w:pStyle w:val="Heading3"/>
        <w:spacing w:line="360" w:lineRule="auto"/>
        <w:rPr>
          <w:color w:val="auto"/>
        </w:rPr>
      </w:pPr>
      <w:bookmarkStart w:id="309" w:name="_Toc173940622"/>
      <w:r w:rsidRPr="691CF65C">
        <w:rPr>
          <w:color w:val="auto"/>
        </w:rPr>
        <w:t>4.8.1 The Proposed Concept</w:t>
      </w:r>
      <w:bookmarkEnd w:id="309"/>
    </w:p>
    <w:p w14:paraId="54369136" w14:textId="77777777" w:rsidR="001F7F75" w:rsidRDefault="001F7F75" w:rsidP="001F7F75">
      <w:pPr>
        <w:spacing w:line="360" w:lineRule="auto"/>
        <w:rPr>
          <w:rFonts w:ascii="Times New Roman" w:hAnsi="Times New Roman" w:cs="Times New Roman"/>
        </w:rPr>
      </w:pPr>
      <w:r>
        <w:rPr>
          <w:rFonts w:ascii="Times New Roman" w:hAnsi="Times New Roman" w:cs="Times New Roman"/>
        </w:rPr>
        <w:t>Further developments could explore the methodology framework of the Greenhalgh method to demonstrate object analysis. The stem cup has been deconstructed contextually using this method and concepted to explore how this technology could preserve and educate the relevance of this ceramic.</w:t>
      </w:r>
    </w:p>
    <w:p w14:paraId="4C6DAE57" w14:textId="5B7F5642" w:rsidR="001F7F75" w:rsidRDefault="001F7F75" w:rsidP="001F7F75">
      <w:pPr>
        <w:spacing w:line="360" w:lineRule="auto"/>
        <w:rPr>
          <w:rFonts w:ascii="Times New Roman" w:hAnsi="Times New Roman" w:cs="Times New Roman"/>
        </w:rPr>
      </w:pPr>
      <w:r>
        <w:rPr>
          <w:rFonts w:ascii="Times New Roman" w:hAnsi="Times New Roman" w:cs="Times New Roman"/>
        </w:rPr>
        <w:t xml:space="preserve">The application within this research currently demonstrates the foundation of communication through engaging visuals and sensory information. However, due to time dictating the extent of implementation, a lot of potential contexts have had to be withheld from development. Storyboards with the stem cup have been created to show how this application could be developed to create more contextual understanding and offer visitors a deep understanding for its significant value. (See </w:t>
      </w:r>
      <w:r>
        <w:rPr>
          <w:rFonts w:ascii="Times New Roman" w:hAnsi="Times New Roman" w:cs="Times New Roman"/>
        </w:rPr>
        <w:fldChar w:fldCharType="begin"/>
      </w:r>
      <w:r>
        <w:rPr>
          <w:rFonts w:ascii="Times New Roman" w:hAnsi="Times New Roman" w:cs="Times New Roman"/>
        </w:rPr>
        <w:instrText xml:space="preserve"> REF _Ref154270061 \h  \* MERGEFORMAT </w:instrText>
      </w:r>
      <w:r>
        <w:rPr>
          <w:rFonts w:ascii="Times New Roman" w:hAnsi="Times New Roman" w:cs="Times New Roman"/>
        </w:rPr>
      </w:r>
      <w:r>
        <w:rPr>
          <w:rFonts w:ascii="Times New Roman" w:hAnsi="Times New Roman" w:cs="Times New Roman"/>
        </w:rPr>
        <w:fldChar w:fldCharType="separate"/>
      </w:r>
      <w:r w:rsidR="008758AB" w:rsidRPr="008758AB">
        <w:t xml:space="preserve">Fig. </w:t>
      </w:r>
      <w:r w:rsidR="008758AB" w:rsidRPr="008758AB">
        <w:rPr>
          <w:noProof/>
        </w:rPr>
        <w:t>65</w:t>
      </w:r>
      <w:r>
        <w:rPr>
          <w:rFonts w:ascii="Times New Roman" w:hAnsi="Times New Roman" w:cs="Times New Roman"/>
        </w:rPr>
        <w:fldChar w:fldCharType="end"/>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REF _Ref154270062 \h  \* MERGEFORMAT </w:instrText>
      </w:r>
      <w:r>
        <w:rPr>
          <w:rFonts w:ascii="Times New Roman" w:hAnsi="Times New Roman" w:cs="Times New Roman"/>
        </w:rPr>
      </w:r>
      <w:r>
        <w:rPr>
          <w:rFonts w:ascii="Times New Roman" w:hAnsi="Times New Roman" w:cs="Times New Roman"/>
        </w:rPr>
        <w:fldChar w:fldCharType="separate"/>
      </w:r>
      <w:r w:rsidR="008758AB" w:rsidRPr="008758AB">
        <w:t xml:space="preserve">Fig. </w:t>
      </w:r>
      <w:r w:rsidR="008758AB" w:rsidRPr="008758AB">
        <w:rPr>
          <w:noProof/>
        </w:rPr>
        <w:t>66</w:t>
      </w:r>
      <w:r>
        <w:rPr>
          <w:rFonts w:ascii="Times New Roman" w:hAnsi="Times New Roman" w:cs="Times New Roman"/>
        </w:rPr>
        <w:fldChar w:fldCharType="end"/>
      </w:r>
      <w:r>
        <w:rPr>
          <w:rFonts w:ascii="Times New Roman" w:hAnsi="Times New Roman" w:cs="Times New Roman"/>
        </w:rPr>
        <w:t xml:space="preserve"> and </w:t>
      </w:r>
      <w:r>
        <w:rPr>
          <w:rFonts w:ascii="Times New Roman" w:hAnsi="Times New Roman" w:cs="Times New Roman"/>
        </w:rPr>
        <w:fldChar w:fldCharType="begin"/>
      </w:r>
      <w:r>
        <w:rPr>
          <w:rFonts w:ascii="Times New Roman" w:hAnsi="Times New Roman" w:cs="Times New Roman"/>
        </w:rPr>
        <w:instrText xml:space="preserve"> REF _Ref154270063 \h  \* MERGEFORMAT </w:instrText>
      </w:r>
      <w:r>
        <w:rPr>
          <w:rFonts w:ascii="Times New Roman" w:hAnsi="Times New Roman" w:cs="Times New Roman"/>
        </w:rPr>
      </w:r>
      <w:r>
        <w:rPr>
          <w:rFonts w:ascii="Times New Roman" w:hAnsi="Times New Roman" w:cs="Times New Roman"/>
        </w:rPr>
        <w:fldChar w:fldCharType="separate"/>
      </w:r>
      <w:r w:rsidR="008758AB" w:rsidRPr="008758AB">
        <w:t xml:space="preserve">Fig. </w:t>
      </w:r>
      <w:r w:rsidR="008758AB" w:rsidRPr="008758AB">
        <w:rPr>
          <w:noProof/>
        </w:rPr>
        <w:t>67</w:t>
      </w:r>
      <w:r>
        <w:rPr>
          <w:rFonts w:ascii="Times New Roman" w:hAnsi="Times New Roman" w:cs="Times New Roman"/>
        </w:rPr>
        <w:fldChar w:fldCharType="end"/>
      </w:r>
      <w:r>
        <w:rPr>
          <w:rFonts w:ascii="Times New Roman" w:hAnsi="Times New Roman" w:cs="Times New Roman"/>
        </w:rPr>
        <w:t xml:space="preserve"> for these storyboards).</w:t>
      </w:r>
    </w:p>
    <w:p w14:paraId="26C624C3" w14:textId="21B05035" w:rsidR="001F7F75" w:rsidRDefault="001F7F75" w:rsidP="001F7F75">
      <w:pPr>
        <w:spacing w:line="360" w:lineRule="auto"/>
        <w:rPr>
          <w:rFonts w:ascii="Times New Roman" w:hAnsi="Times New Roman" w:cs="Times New Roman"/>
        </w:rPr>
      </w:pPr>
      <w:r>
        <w:rPr>
          <w:rFonts w:ascii="Times New Roman" w:hAnsi="Times New Roman" w:cs="Times New Roman"/>
        </w:rPr>
        <w:t xml:space="preserve">The concept starts in a VR scene with the stem cup located in the middle of the room and in clear view of the user. The player can then approach the stem cup to be offered multiple options on information they wish to acquire. These options breakdown the Greenhalgh method to include key information linked to that ceramic. (See </w:t>
      </w:r>
      <w:r>
        <w:rPr>
          <w:rFonts w:ascii="Times New Roman" w:hAnsi="Times New Roman" w:cs="Times New Roman"/>
        </w:rPr>
        <w:fldChar w:fldCharType="begin"/>
      </w:r>
      <w:r>
        <w:rPr>
          <w:rFonts w:ascii="Times New Roman" w:hAnsi="Times New Roman" w:cs="Times New Roman"/>
        </w:rPr>
        <w:instrText xml:space="preserve"> REF _Ref150276419 \h  \* MERGEFORMAT </w:instrText>
      </w:r>
      <w:r>
        <w:rPr>
          <w:rFonts w:ascii="Times New Roman" w:hAnsi="Times New Roman" w:cs="Times New Roman"/>
        </w:rPr>
      </w:r>
      <w:r>
        <w:rPr>
          <w:rFonts w:ascii="Times New Roman" w:hAnsi="Times New Roman" w:cs="Times New Roman"/>
        </w:rPr>
        <w:fldChar w:fldCharType="separate"/>
      </w:r>
      <w:r w:rsidR="008758AB" w:rsidRPr="008758AB">
        <w:t xml:space="preserve">Fig. </w:t>
      </w:r>
      <w:r w:rsidR="008758AB" w:rsidRPr="008758AB">
        <w:rPr>
          <w:noProof/>
        </w:rPr>
        <w:t>63</w:t>
      </w:r>
      <w:r>
        <w:rPr>
          <w:rFonts w:ascii="Times New Roman" w:hAnsi="Times New Roman" w:cs="Times New Roman"/>
        </w:rPr>
        <w:fldChar w:fldCharType="end"/>
      </w:r>
      <w:r>
        <w:rPr>
          <w:rFonts w:ascii="Times New Roman" w:hAnsi="Times New Roman" w:cs="Times New Roman"/>
        </w:rPr>
        <w:t xml:space="preserve"> to see this menu concept).</w:t>
      </w:r>
    </w:p>
    <w:p w14:paraId="1A7D088F" w14:textId="77777777" w:rsidR="001F7F75" w:rsidRDefault="001F7F75" w:rsidP="001F7F75">
      <w:pPr>
        <w:spacing w:line="360" w:lineRule="auto"/>
        <w:rPr>
          <w:rFonts w:ascii="Times New Roman" w:hAnsi="Times New Roman" w:cs="Times New Roman"/>
        </w:rPr>
      </w:pPr>
      <w:r>
        <w:rPr>
          <w:rFonts w:ascii="Times New Roman" w:hAnsi="Times New Roman" w:cs="Times New Roman"/>
        </w:rPr>
        <w:t xml:space="preserve">The menu is designed to show a series of time lined events that breakdown the ceramic’s journey, to get a sense of where the ceramic was created, how the materials were acquired to make it, the methods used to create the ceramic, what the design aspects represent, what the ceramic was used for, where the ceramic was found during modern-day and what was the ceramics current significance and market value. </w:t>
      </w:r>
    </w:p>
    <w:p w14:paraId="49BE26DF" w14:textId="77777777" w:rsidR="001F7F75" w:rsidRPr="008C3F9B" w:rsidRDefault="001F7F75" w:rsidP="001F7F75">
      <w:pPr>
        <w:keepNext/>
        <w:spacing w:line="360" w:lineRule="auto"/>
        <w:jc w:val="center"/>
        <w:rPr>
          <w:rFonts w:ascii="Times New Roman" w:hAnsi="Times New Roman" w:cs="Times New Roman"/>
        </w:rPr>
      </w:pPr>
      <w:r w:rsidRPr="008C3F9B">
        <w:rPr>
          <w:rFonts w:ascii="Times New Roman" w:hAnsi="Times New Roman" w:cs="Times New Roman"/>
          <w:noProof/>
        </w:rPr>
        <w:lastRenderedPageBreak/>
        <w:drawing>
          <wp:inline distT="0" distB="0" distL="0" distR="0" wp14:anchorId="0FB99E6C" wp14:editId="6E1BC07B">
            <wp:extent cx="5734052" cy="4048125"/>
            <wp:effectExtent l="0" t="0" r="0" b="9525"/>
            <wp:docPr id="1091057322" name="Picture 1091057322" descr="A graphic of a vase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057322" name="Picture 1091057322" descr="A graphic of a vase with text&#10;&#10;Description automatically generated"/>
                    <pic:cNvPicPr/>
                  </pic:nvPicPr>
                  <pic:blipFill>
                    <a:blip r:embed="rId74">
                      <a:extLst>
                        <a:ext uri="{28A0092B-C50C-407E-A947-70E740481C1C}">
                          <a14:useLocalDpi xmlns:a14="http://schemas.microsoft.com/office/drawing/2010/main" val="0"/>
                        </a:ext>
                      </a:extLst>
                    </a:blip>
                    <a:stretch>
                      <a:fillRect/>
                    </a:stretch>
                  </pic:blipFill>
                  <pic:spPr>
                    <a:xfrm>
                      <a:off x="0" y="0"/>
                      <a:ext cx="5734052" cy="4048125"/>
                    </a:xfrm>
                    <a:prstGeom prst="rect">
                      <a:avLst/>
                    </a:prstGeom>
                  </pic:spPr>
                </pic:pic>
              </a:graphicData>
            </a:graphic>
          </wp:inline>
        </w:drawing>
      </w:r>
    </w:p>
    <w:p w14:paraId="1EE61972" w14:textId="4D57ED63" w:rsidR="001F7F75" w:rsidRPr="008C3F9B" w:rsidRDefault="001F7F75" w:rsidP="001F7F75">
      <w:pPr>
        <w:pStyle w:val="Caption"/>
        <w:jc w:val="center"/>
        <w:rPr>
          <w:rFonts w:ascii="Times New Roman" w:hAnsi="Times New Roman" w:cs="Times New Roman"/>
          <w:color w:val="auto"/>
        </w:rPr>
      </w:pPr>
      <w:bookmarkStart w:id="310" w:name="_Ref150276419"/>
      <w:bookmarkStart w:id="311" w:name="_Ref150276412"/>
      <w:bookmarkStart w:id="312" w:name="_Toc177664947"/>
      <w:r w:rsidRPr="008C3F9B">
        <w:rPr>
          <w:rFonts w:ascii="Times New Roman" w:hAnsi="Times New Roman" w:cs="Times New Roman"/>
          <w:color w:val="auto"/>
        </w:rPr>
        <w:t xml:space="preserve">Fig. </w:t>
      </w:r>
      <w:r w:rsidRPr="008C3F9B">
        <w:rPr>
          <w:rFonts w:ascii="Times New Roman" w:hAnsi="Times New Roman" w:cs="Times New Roman"/>
          <w:color w:val="auto"/>
        </w:rPr>
        <w:fldChar w:fldCharType="begin"/>
      </w:r>
      <w:r w:rsidRPr="008C3F9B">
        <w:rPr>
          <w:rFonts w:ascii="Times New Roman" w:hAnsi="Times New Roman" w:cs="Times New Roman"/>
          <w:color w:val="auto"/>
        </w:rPr>
        <w:instrText xml:space="preserve"> SEQ Fig. \* ARABIC </w:instrText>
      </w:r>
      <w:r w:rsidRPr="008C3F9B">
        <w:rPr>
          <w:rFonts w:ascii="Times New Roman" w:hAnsi="Times New Roman" w:cs="Times New Roman"/>
          <w:color w:val="auto"/>
        </w:rPr>
        <w:fldChar w:fldCharType="separate"/>
      </w:r>
      <w:r w:rsidR="00711433">
        <w:rPr>
          <w:rFonts w:ascii="Times New Roman" w:hAnsi="Times New Roman" w:cs="Times New Roman"/>
          <w:noProof/>
          <w:color w:val="auto"/>
        </w:rPr>
        <w:t>66</w:t>
      </w:r>
      <w:r w:rsidRPr="008C3F9B">
        <w:rPr>
          <w:rFonts w:ascii="Times New Roman" w:hAnsi="Times New Roman" w:cs="Times New Roman"/>
          <w:noProof/>
          <w:color w:val="auto"/>
        </w:rPr>
        <w:fldChar w:fldCharType="end"/>
      </w:r>
      <w:bookmarkEnd w:id="310"/>
      <w:r w:rsidRPr="008C3F9B">
        <w:rPr>
          <w:rFonts w:ascii="Times New Roman" w:hAnsi="Times New Roman" w:cs="Times New Roman"/>
          <w:color w:val="auto"/>
        </w:rPr>
        <w:t xml:space="preserve"> Proposed concept Main menu</w:t>
      </w:r>
      <w:bookmarkEnd w:id="311"/>
      <w:r>
        <w:rPr>
          <w:rFonts w:ascii="Times New Roman" w:hAnsi="Times New Roman" w:cs="Times New Roman"/>
          <w:color w:val="auto"/>
        </w:rPr>
        <w:t>.</w:t>
      </w:r>
      <w:bookmarkEnd w:id="312"/>
    </w:p>
    <w:p w14:paraId="7C6AFB7C" w14:textId="77777777" w:rsidR="001F7F75" w:rsidRDefault="001F7F75" w:rsidP="001F7F75">
      <w:pPr>
        <w:pStyle w:val="xp2"/>
        <w:shd w:val="clear" w:color="auto" w:fill="FFFFFF" w:themeFill="background1"/>
        <w:spacing w:beforeAutospacing="0" w:after="0" w:afterAutospacing="0" w:line="360" w:lineRule="auto"/>
        <w:rPr>
          <w:sz w:val="22"/>
          <w:szCs w:val="22"/>
        </w:rPr>
      </w:pPr>
      <w:r w:rsidRPr="00AA452D">
        <w:rPr>
          <w:sz w:val="22"/>
          <w:szCs w:val="22"/>
        </w:rPr>
        <w:t xml:space="preserve">Each arrow breaks down the ceramic’s </w:t>
      </w:r>
      <w:r>
        <w:rPr>
          <w:sz w:val="22"/>
          <w:szCs w:val="22"/>
        </w:rPr>
        <w:t>historical context</w:t>
      </w:r>
      <w:r w:rsidRPr="00AA452D">
        <w:rPr>
          <w:sz w:val="22"/>
          <w:szCs w:val="22"/>
        </w:rPr>
        <w:t xml:space="preserve"> into absorbable </w:t>
      </w:r>
      <w:r>
        <w:rPr>
          <w:sz w:val="22"/>
          <w:szCs w:val="22"/>
        </w:rPr>
        <w:t xml:space="preserve">experiences to help the user better understand the Stem cup. </w:t>
      </w:r>
      <w:r>
        <w:rPr>
          <w:sz w:val="22"/>
          <w:szCs w:val="22"/>
        </w:rPr>
        <w:softHyphen/>
      </w:r>
    </w:p>
    <w:p w14:paraId="2F3EB26B" w14:textId="77777777" w:rsidR="001F7F75" w:rsidRDefault="001F7F75" w:rsidP="001F7F75">
      <w:pPr>
        <w:pStyle w:val="xp2"/>
        <w:shd w:val="clear" w:color="auto" w:fill="FFFFFF" w:themeFill="background1"/>
        <w:spacing w:beforeAutospacing="0" w:after="0" w:afterAutospacing="0" w:line="360" w:lineRule="auto"/>
        <w:rPr>
          <w:sz w:val="22"/>
          <w:szCs w:val="22"/>
        </w:rPr>
      </w:pPr>
    </w:p>
    <w:p w14:paraId="134F7BC8" w14:textId="77777777" w:rsidR="001F7F75" w:rsidRDefault="001F7F75" w:rsidP="001F7F75">
      <w:pPr>
        <w:pStyle w:val="xp2"/>
        <w:shd w:val="clear" w:color="auto" w:fill="FFFFFF" w:themeFill="background1"/>
        <w:spacing w:beforeAutospacing="0" w:after="0" w:afterAutospacing="0" w:line="360" w:lineRule="auto"/>
        <w:rPr>
          <w:sz w:val="22"/>
          <w:szCs w:val="22"/>
        </w:rPr>
      </w:pPr>
      <w:r>
        <w:rPr>
          <w:sz w:val="22"/>
          <w:szCs w:val="22"/>
        </w:rPr>
        <w:t>The proposed storyboards have been broken down into three key experiences. The first offers insight into what methods were used to create the stem cup and the techniques applied to achieve the detailing. The role demonstrates the stem cup’s purpose and grows an understanding with the player about why the cup existed. This is followed by the demand to show how much this style of pottery was desired in China and around the rest of the world, finishing up with a current marketplace value to show the current demand for this artefact.</w:t>
      </w:r>
    </w:p>
    <w:p w14:paraId="6B4C5104" w14:textId="77777777" w:rsidR="001F7F75" w:rsidRDefault="001F7F75" w:rsidP="001F7F75">
      <w:pPr>
        <w:pStyle w:val="xp2"/>
        <w:shd w:val="clear" w:color="auto" w:fill="FFFFFF" w:themeFill="background1"/>
        <w:spacing w:beforeAutospacing="0" w:after="0" w:afterAutospacing="0" w:line="360" w:lineRule="auto"/>
        <w:rPr>
          <w:sz w:val="22"/>
          <w:szCs w:val="22"/>
        </w:rPr>
      </w:pPr>
    </w:p>
    <w:p w14:paraId="69CCEA7B" w14:textId="77777777" w:rsidR="001F7F75" w:rsidRDefault="001F7F75" w:rsidP="001F7F75">
      <w:pPr>
        <w:pStyle w:val="Heading3"/>
        <w:spacing w:line="360" w:lineRule="auto"/>
        <w:rPr>
          <w:color w:val="auto"/>
          <w:lang w:eastAsia="en-GB"/>
        </w:rPr>
      </w:pPr>
      <w:bookmarkStart w:id="313" w:name="_Toc173940623"/>
      <w:r w:rsidRPr="687BA689">
        <w:rPr>
          <w:color w:val="auto"/>
        </w:rPr>
        <w:t>4.8.2 The Greenhalgh Method</w:t>
      </w:r>
      <w:bookmarkEnd w:id="313"/>
    </w:p>
    <w:p w14:paraId="754C5D67" w14:textId="77777777" w:rsidR="001F7F75" w:rsidRDefault="001F7F75" w:rsidP="001F7F75">
      <w:pPr>
        <w:spacing w:line="360" w:lineRule="auto"/>
        <w:rPr>
          <w:rFonts w:ascii="Times New Roman" w:hAnsi="Times New Roman" w:cs="Times New Roman"/>
          <w:lang w:eastAsia="en-GB"/>
        </w:rPr>
      </w:pPr>
      <w:r w:rsidRPr="687BA689">
        <w:rPr>
          <w:rFonts w:ascii="Times New Roman" w:hAnsi="Times New Roman" w:cs="Times New Roman"/>
        </w:rPr>
        <w:t>This explores how the Stem Cup could be presented and experienced within the ‘Thornhill Experience’. This breakdown will highlight the potential developments this project could use to build a wider context of visual information.</w:t>
      </w:r>
    </w:p>
    <w:p w14:paraId="0DA827C4" w14:textId="77777777" w:rsidR="001F7F75" w:rsidRDefault="001F7F75" w:rsidP="001F7F75">
      <w:pPr>
        <w:spacing w:line="360" w:lineRule="auto"/>
        <w:rPr>
          <w:rFonts w:ascii="Times New Roman" w:hAnsi="Times New Roman" w:cs="Times New Roman"/>
          <w:lang w:eastAsia="en-GB"/>
        </w:rPr>
      </w:pPr>
      <w:r w:rsidRPr="687BA689">
        <w:rPr>
          <w:rFonts w:ascii="Times New Roman" w:hAnsi="Times New Roman" w:cs="Times New Roman"/>
        </w:rPr>
        <w:t xml:space="preserve">The information below has been conceived using the Greenhalgh method to breakdown key information about the ceramic. Followed with storyboard on visualising how these can be contextualised into visual and interactive experiences for visitors. </w:t>
      </w:r>
    </w:p>
    <w:p w14:paraId="070A3AAF" w14:textId="77777777" w:rsidR="001F7F75" w:rsidRDefault="001F7F75" w:rsidP="001F7F75">
      <w:pPr>
        <w:pStyle w:val="xp2"/>
        <w:keepNext/>
        <w:shd w:val="clear" w:color="auto" w:fill="FFFFFF" w:themeFill="background1"/>
        <w:spacing w:beforeAutospacing="0" w:after="0" w:afterAutospacing="0" w:line="360" w:lineRule="auto"/>
      </w:pPr>
      <w:r>
        <w:rPr>
          <w:noProof/>
        </w:rPr>
        <w:lastRenderedPageBreak/>
        <w:drawing>
          <wp:inline distT="0" distB="0" distL="0" distR="0" wp14:anchorId="0486896B" wp14:editId="39B42093">
            <wp:extent cx="5248276" cy="1285875"/>
            <wp:effectExtent l="0" t="0" r="9525" b="9525"/>
            <wp:docPr id="1771147197" name="Picture 177114719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75">
                      <a:extLst>
                        <a:ext uri="{28A0092B-C50C-407E-A947-70E740481C1C}">
                          <a14:useLocalDpi xmlns:a14="http://schemas.microsoft.com/office/drawing/2010/main" val="0"/>
                        </a:ext>
                      </a:extLst>
                    </a:blip>
                    <a:stretch>
                      <a:fillRect/>
                    </a:stretch>
                  </pic:blipFill>
                  <pic:spPr>
                    <a:xfrm>
                      <a:off x="0" y="0"/>
                      <a:ext cx="5248276" cy="1285875"/>
                    </a:xfrm>
                    <a:prstGeom prst="rect">
                      <a:avLst/>
                    </a:prstGeom>
                  </pic:spPr>
                </pic:pic>
              </a:graphicData>
            </a:graphic>
          </wp:inline>
        </w:drawing>
      </w:r>
    </w:p>
    <w:p w14:paraId="2E7A130F" w14:textId="06B25C83" w:rsidR="001F7F75" w:rsidRPr="008C3F9B" w:rsidRDefault="001F7F75" w:rsidP="001F7F75">
      <w:pPr>
        <w:pStyle w:val="Caption"/>
        <w:spacing w:line="360" w:lineRule="auto"/>
        <w:jc w:val="center"/>
        <w:rPr>
          <w:rFonts w:ascii="Times New Roman" w:hAnsi="Times New Roman" w:cs="Times New Roman"/>
          <w:b/>
          <w:bCs/>
          <w:color w:val="auto"/>
          <w:sz w:val="22"/>
          <w:szCs w:val="22"/>
        </w:rPr>
      </w:pPr>
      <w:bookmarkStart w:id="314" w:name="_Toc177664948"/>
      <w:r w:rsidRPr="008C3F9B">
        <w:rPr>
          <w:rFonts w:ascii="Times New Roman" w:hAnsi="Times New Roman" w:cs="Times New Roman"/>
          <w:color w:val="auto"/>
        </w:rPr>
        <w:t xml:space="preserve">Fig. </w:t>
      </w:r>
      <w:r w:rsidRPr="008C3F9B">
        <w:rPr>
          <w:rFonts w:ascii="Times New Roman" w:hAnsi="Times New Roman" w:cs="Times New Roman"/>
          <w:color w:val="auto"/>
        </w:rPr>
        <w:fldChar w:fldCharType="begin"/>
      </w:r>
      <w:r w:rsidRPr="008C3F9B">
        <w:rPr>
          <w:rFonts w:ascii="Times New Roman" w:hAnsi="Times New Roman" w:cs="Times New Roman"/>
          <w:color w:val="auto"/>
        </w:rPr>
        <w:instrText>SEQ Fig. \* ARABIC</w:instrText>
      </w:r>
      <w:r w:rsidRPr="008C3F9B">
        <w:rPr>
          <w:rFonts w:ascii="Times New Roman" w:hAnsi="Times New Roman" w:cs="Times New Roman"/>
          <w:color w:val="auto"/>
        </w:rPr>
        <w:fldChar w:fldCharType="separate"/>
      </w:r>
      <w:r w:rsidR="00711433">
        <w:rPr>
          <w:rFonts w:ascii="Times New Roman" w:hAnsi="Times New Roman" w:cs="Times New Roman"/>
          <w:noProof/>
          <w:color w:val="auto"/>
        </w:rPr>
        <w:t>67</w:t>
      </w:r>
      <w:r w:rsidRPr="008C3F9B">
        <w:rPr>
          <w:rFonts w:ascii="Times New Roman" w:hAnsi="Times New Roman" w:cs="Times New Roman"/>
          <w:color w:val="auto"/>
        </w:rPr>
        <w:fldChar w:fldCharType="end"/>
      </w:r>
      <w:r w:rsidRPr="008C3F9B">
        <w:rPr>
          <w:rFonts w:ascii="Times New Roman" w:hAnsi="Times New Roman" w:cs="Times New Roman"/>
          <w:color w:val="auto"/>
        </w:rPr>
        <w:t>. The stem cup catalogue description.</w:t>
      </w:r>
      <w:bookmarkEnd w:id="314"/>
    </w:p>
    <w:p w14:paraId="1C39E4DE" w14:textId="77777777" w:rsidR="001F7F75" w:rsidRPr="0014452F" w:rsidRDefault="001F7F75" w:rsidP="001F7F75">
      <w:pPr>
        <w:pStyle w:val="Heading4"/>
        <w:spacing w:line="360" w:lineRule="auto"/>
        <w:rPr>
          <w:rFonts w:ascii="Times New Roman" w:hAnsi="Times New Roman" w:cs="Times New Roman"/>
          <w:color w:val="auto"/>
        </w:rPr>
      </w:pPr>
      <w:r w:rsidRPr="0014452F">
        <w:rPr>
          <w:rFonts w:ascii="Times New Roman" w:hAnsi="Times New Roman" w:cs="Times New Roman"/>
          <w:color w:val="auto"/>
        </w:rPr>
        <w:t>The Creation</w:t>
      </w:r>
    </w:p>
    <w:p w14:paraId="740DD7E3" w14:textId="14F8D3BB" w:rsidR="001F7F75" w:rsidRDefault="001F7F75" w:rsidP="001F7F75">
      <w:pPr>
        <w:pStyle w:val="xp2"/>
        <w:shd w:val="clear" w:color="auto" w:fill="FFFFFF" w:themeFill="background1"/>
        <w:spacing w:after="0" w:line="360" w:lineRule="auto"/>
        <w:rPr>
          <w:b/>
          <w:bCs/>
          <w:sz w:val="22"/>
          <w:szCs w:val="22"/>
        </w:rPr>
      </w:pPr>
      <w:r w:rsidRPr="00F7267C">
        <w:rPr>
          <w:b/>
          <w:bCs/>
          <w:sz w:val="22"/>
          <w:szCs w:val="22"/>
        </w:rPr>
        <w:t>The maker</w:t>
      </w:r>
      <w:r>
        <w:rPr>
          <w:b/>
          <w:bCs/>
          <w:sz w:val="22"/>
          <w:szCs w:val="22"/>
        </w:rPr>
        <w:t xml:space="preserve">- </w:t>
      </w:r>
      <w:r w:rsidRPr="00240F7E">
        <w:rPr>
          <w:sz w:val="22"/>
          <w:szCs w:val="22"/>
        </w:rPr>
        <w:t>An imperial porcelain factory was created in Jingdezhen in 1368 to produce wares for the imperial court.</w:t>
      </w:r>
      <w:r>
        <w:rPr>
          <w:sz w:val="22"/>
          <w:szCs w:val="22"/>
        </w:rPr>
        <w:t xml:space="preserve"> </w:t>
      </w:r>
      <w:sdt>
        <w:sdtPr>
          <w:rPr>
            <w:sz w:val="22"/>
            <w:szCs w:val="22"/>
          </w:rPr>
          <w:id w:val="222026533"/>
          <w:citation/>
        </w:sdtPr>
        <w:sdtContent>
          <w:r>
            <w:rPr>
              <w:sz w:val="22"/>
              <w:szCs w:val="22"/>
            </w:rPr>
            <w:fldChar w:fldCharType="begin"/>
          </w:r>
          <w:r>
            <w:rPr>
              <w:sz w:val="22"/>
              <w:szCs w:val="22"/>
              <w:lang w:val="en-US"/>
            </w:rPr>
            <w:instrText xml:space="preserve"> CITATION His18 \l 1033 </w:instrText>
          </w:r>
          <w:r>
            <w:rPr>
              <w:sz w:val="22"/>
              <w:szCs w:val="22"/>
            </w:rPr>
            <w:fldChar w:fldCharType="separate"/>
          </w:r>
          <w:r w:rsidR="00B43B2E" w:rsidRPr="00B43B2E">
            <w:rPr>
              <w:noProof/>
              <w:sz w:val="22"/>
              <w:szCs w:val="22"/>
              <w:lang w:val="en-US"/>
            </w:rPr>
            <w:t>(History, 2018)</w:t>
          </w:r>
          <w:r>
            <w:rPr>
              <w:sz w:val="22"/>
              <w:szCs w:val="22"/>
            </w:rPr>
            <w:fldChar w:fldCharType="end"/>
          </w:r>
        </w:sdtContent>
      </w:sdt>
      <w:r w:rsidRPr="00541F1E">
        <w:rPr>
          <w:b/>
          <w:bCs/>
          <w:sz w:val="22"/>
          <w:szCs w:val="22"/>
        </w:rPr>
        <w:t xml:space="preserve"> </w:t>
      </w:r>
    </w:p>
    <w:p w14:paraId="522004FE" w14:textId="0DAAF887" w:rsidR="001F7F75" w:rsidRPr="00F7267C" w:rsidRDefault="001F7F75" w:rsidP="001F7F75">
      <w:pPr>
        <w:pStyle w:val="xp2"/>
        <w:shd w:val="clear" w:color="auto" w:fill="FFFFFF" w:themeFill="background1"/>
        <w:spacing w:after="0" w:line="360" w:lineRule="auto"/>
        <w:rPr>
          <w:sz w:val="22"/>
          <w:szCs w:val="22"/>
        </w:rPr>
      </w:pPr>
      <w:r w:rsidRPr="00F7267C">
        <w:rPr>
          <w:b/>
          <w:bCs/>
          <w:sz w:val="22"/>
          <w:szCs w:val="22"/>
        </w:rPr>
        <w:t>The material itself</w:t>
      </w:r>
      <w:r>
        <w:rPr>
          <w:b/>
          <w:bCs/>
          <w:sz w:val="22"/>
          <w:szCs w:val="22"/>
        </w:rPr>
        <w:t xml:space="preserve">- </w:t>
      </w:r>
      <w:r w:rsidRPr="00240F7E">
        <w:rPr>
          <w:sz w:val="22"/>
          <w:szCs w:val="22"/>
        </w:rPr>
        <w:t>One of the best-loved exports of the Ming Dynasty was its porcelain. Created by grinding China-stone, mixing it with China-clay and then baking until translucent, the technique was developed during the Tang Dynasty, but perfected in the Ming era.</w:t>
      </w:r>
      <w:r>
        <w:rPr>
          <w:sz w:val="22"/>
          <w:szCs w:val="22"/>
        </w:rPr>
        <w:t xml:space="preserve"> </w:t>
      </w:r>
      <w:r w:rsidRPr="00240F7E">
        <w:rPr>
          <w:sz w:val="22"/>
          <w:szCs w:val="22"/>
        </w:rPr>
        <w:t>Though an assortment of colours might be featured on a piece, the classic Ming porcelain was white and blue.</w:t>
      </w:r>
      <w:r>
        <w:rPr>
          <w:sz w:val="22"/>
          <w:szCs w:val="22"/>
        </w:rPr>
        <w:t xml:space="preserve"> </w:t>
      </w:r>
      <w:sdt>
        <w:sdtPr>
          <w:rPr>
            <w:sz w:val="22"/>
            <w:szCs w:val="22"/>
          </w:rPr>
          <w:id w:val="2079481740"/>
          <w:citation/>
        </w:sdtPr>
        <w:sdtContent>
          <w:r>
            <w:rPr>
              <w:sz w:val="22"/>
              <w:szCs w:val="22"/>
            </w:rPr>
            <w:fldChar w:fldCharType="begin"/>
          </w:r>
          <w:r>
            <w:rPr>
              <w:sz w:val="22"/>
              <w:szCs w:val="22"/>
              <w:lang w:val="en-US"/>
            </w:rPr>
            <w:instrText xml:space="preserve"> CITATION His18 \l 1033 </w:instrText>
          </w:r>
          <w:r>
            <w:rPr>
              <w:sz w:val="22"/>
              <w:szCs w:val="22"/>
            </w:rPr>
            <w:fldChar w:fldCharType="separate"/>
          </w:r>
          <w:r w:rsidR="00B43B2E" w:rsidRPr="00B43B2E">
            <w:rPr>
              <w:noProof/>
              <w:sz w:val="22"/>
              <w:szCs w:val="22"/>
              <w:lang w:val="en-US"/>
            </w:rPr>
            <w:t>(History, 2018)</w:t>
          </w:r>
          <w:r>
            <w:rPr>
              <w:sz w:val="22"/>
              <w:szCs w:val="22"/>
            </w:rPr>
            <w:fldChar w:fldCharType="end"/>
          </w:r>
        </w:sdtContent>
      </w:sdt>
    </w:p>
    <w:p w14:paraId="316C62E9" w14:textId="5DD67A0C" w:rsidR="001F7F75" w:rsidRDefault="001F7F75" w:rsidP="001F7F75">
      <w:pPr>
        <w:pStyle w:val="xp2"/>
        <w:shd w:val="clear" w:color="auto" w:fill="FFFFFF" w:themeFill="background1"/>
        <w:spacing w:beforeAutospacing="0" w:after="0" w:afterAutospacing="0" w:line="360" w:lineRule="auto"/>
        <w:rPr>
          <w:b/>
          <w:bCs/>
          <w:sz w:val="22"/>
          <w:szCs w:val="22"/>
        </w:rPr>
      </w:pPr>
      <w:r w:rsidRPr="00F7267C">
        <w:rPr>
          <w:b/>
          <w:bCs/>
          <w:sz w:val="22"/>
          <w:szCs w:val="22"/>
        </w:rPr>
        <w:t>The technical state of the medium</w:t>
      </w:r>
      <w:r>
        <w:rPr>
          <w:b/>
          <w:bCs/>
          <w:sz w:val="22"/>
          <w:szCs w:val="22"/>
        </w:rPr>
        <w:t xml:space="preserve">- </w:t>
      </w:r>
      <w:r>
        <w:rPr>
          <w:sz w:val="22"/>
          <w:szCs w:val="22"/>
        </w:rPr>
        <w:t>The blue and white Ming porcelain</w:t>
      </w:r>
      <w:r w:rsidRPr="008A4ABE">
        <w:rPr>
          <w:sz w:val="22"/>
          <w:szCs w:val="22"/>
        </w:rPr>
        <w:t xml:space="preserve"> was developed by </w:t>
      </w:r>
      <w:r>
        <w:rPr>
          <w:sz w:val="22"/>
          <w:szCs w:val="22"/>
        </w:rPr>
        <w:t>coating</w:t>
      </w:r>
      <w:r w:rsidRPr="008A4ABE">
        <w:rPr>
          <w:sz w:val="22"/>
          <w:szCs w:val="22"/>
        </w:rPr>
        <w:t xml:space="preserve"> a design onto a Ming vase in an underglaze </w:t>
      </w:r>
      <w:r>
        <w:rPr>
          <w:sz w:val="22"/>
          <w:szCs w:val="22"/>
        </w:rPr>
        <w:t>of cobalt-</w:t>
      </w:r>
      <w:r w:rsidRPr="008A4ABE">
        <w:rPr>
          <w:sz w:val="22"/>
          <w:szCs w:val="22"/>
        </w:rPr>
        <w:t>blue</w:t>
      </w:r>
      <w:r>
        <w:rPr>
          <w:sz w:val="22"/>
          <w:szCs w:val="22"/>
        </w:rPr>
        <w:t xml:space="preserve"> pigment </w:t>
      </w:r>
      <w:sdt>
        <w:sdtPr>
          <w:rPr>
            <w:sz w:val="22"/>
            <w:szCs w:val="22"/>
          </w:rPr>
          <w:id w:val="-639726053"/>
          <w:citation/>
        </w:sdtPr>
        <w:sdtContent>
          <w:r>
            <w:rPr>
              <w:sz w:val="22"/>
              <w:szCs w:val="22"/>
            </w:rPr>
            <w:fldChar w:fldCharType="begin"/>
          </w:r>
          <w:r>
            <w:rPr>
              <w:sz w:val="22"/>
              <w:szCs w:val="22"/>
              <w:lang w:val="en-US"/>
            </w:rPr>
            <w:instrText xml:space="preserve"> CITATION Lin16 \l 1033 </w:instrText>
          </w:r>
          <w:r>
            <w:rPr>
              <w:sz w:val="22"/>
              <w:szCs w:val="22"/>
            </w:rPr>
            <w:fldChar w:fldCharType="separate"/>
          </w:r>
          <w:r w:rsidR="00B43B2E" w:rsidRPr="00B43B2E">
            <w:rPr>
              <w:noProof/>
              <w:sz w:val="22"/>
              <w:szCs w:val="22"/>
              <w:lang w:val="en-US"/>
            </w:rPr>
            <w:t>(Qi, 2016)</w:t>
          </w:r>
          <w:r>
            <w:rPr>
              <w:sz w:val="22"/>
              <w:szCs w:val="22"/>
            </w:rPr>
            <w:fldChar w:fldCharType="end"/>
          </w:r>
        </w:sdtContent>
      </w:sdt>
      <w:r>
        <w:rPr>
          <w:sz w:val="22"/>
          <w:szCs w:val="22"/>
        </w:rPr>
        <w:t>, likely from Persia</w:t>
      </w:r>
      <w:r w:rsidRPr="008A4ABE">
        <w:rPr>
          <w:sz w:val="22"/>
          <w:szCs w:val="22"/>
        </w:rPr>
        <w:t xml:space="preserve"> and then firing it at a very high temperature of around 1100°C. Then the Chinese vase was fired again once the remainder of the design was added in contrasted colours of overglaze enamel at a lower temperature closer to 850-900°C.</w:t>
      </w:r>
      <w:r>
        <w:rPr>
          <w:sz w:val="22"/>
          <w:szCs w:val="22"/>
        </w:rPr>
        <w:t xml:space="preserve"> </w:t>
      </w:r>
      <w:sdt>
        <w:sdtPr>
          <w:rPr>
            <w:sz w:val="22"/>
            <w:szCs w:val="22"/>
          </w:rPr>
          <w:id w:val="-278953146"/>
          <w:citation/>
        </w:sdtPr>
        <w:sdtContent>
          <w:r>
            <w:rPr>
              <w:sz w:val="22"/>
              <w:szCs w:val="22"/>
            </w:rPr>
            <w:fldChar w:fldCharType="begin"/>
          </w:r>
          <w:r>
            <w:rPr>
              <w:sz w:val="22"/>
              <w:szCs w:val="22"/>
              <w:lang w:val="en-US"/>
            </w:rPr>
            <w:instrText xml:space="preserve"> CITATION Mar212 \l 1033 </w:instrText>
          </w:r>
          <w:r>
            <w:rPr>
              <w:sz w:val="22"/>
              <w:szCs w:val="22"/>
            </w:rPr>
            <w:fldChar w:fldCharType="separate"/>
          </w:r>
          <w:r w:rsidR="00B43B2E" w:rsidRPr="00B43B2E">
            <w:rPr>
              <w:noProof/>
              <w:sz w:val="22"/>
              <w:szCs w:val="22"/>
              <w:lang w:val="en-US"/>
            </w:rPr>
            <w:t>(Marchant, 2021)</w:t>
          </w:r>
          <w:r>
            <w:rPr>
              <w:sz w:val="22"/>
              <w:szCs w:val="22"/>
            </w:rPr>
            <w:fldChar w:fldCharType="end"/>
          </w:r>
        </w:sdtContent>
      </w:sdt>
      <w:r w:rsidRPr="00A75A9F">
        <w:rPr>
          <w:b/>
          <w:bCs/>
          <w:sz w:val="22"/>
          <w:szCs w:val="22"/>
        </w:rPr>
        <w:t xml:space="preserve"> </w:t>
      </w:r>
    </w:p>
    <w:p w14:paraId="261B47EF" w14:textId="625172CA" w:rsidR="001F7F75" w:rsidRPr="003B05BC" w:rsidRDefault="001F7F75" w:rsidP="001F7F75">
      <w:pPr>
        <w:pStyle w:val="xp2"/>
        <w:shd w:val="clear" w:color="auto" w:fill="FFFFFF" w:themeFill="background1"/>
        <w:spacing w:beforeAutospacing="0" w:after="0" w:afterAutospacing="0" w:line="360" w:lineRule="auto"/>
        <w:rPr>
          <w:rStyle w:val="xapple-converted-space"/>
          <w:sz w:val="22"/>
          <w:szCs w:val="22"/>
          <w:bdr w:val="none" w:sz="0" w:space="0" w:color="auto" w:frame="1"/>
        </w:rPr>
      </w:pPr>
      <w:r w:rsidRPr="00F7267C">
        <w:rPr>
          <w:b/>
          <w:bCs/>
          <w:sz w:val="22"/>
          <w:szCs w:val="22"/>
        </w:rPr>
        <w:t>The history of ceramics</w:t>
      </w:r>
      <w:r>
        <w:rPr>
          <w:b/>
          <w:bCs/>
          <w:sz w:val="22"/>
          <w:szCs w:val="22"/>
        </w:rPr>
        <w:t xml:space="preserve">- </w:t>
      </w:r>
      <w:r>
        <w:rPr>
          <w:sz w:val="22"/>
          <w:szCs w:val="22"/>
        </w:rPr>
        <w:t>A</w:t>
      </w:r>
      <w:r w:rsidRPr="00B326D2">
        <w:rPr>
          <w:sz w:val="22"/>
          <w:szCs w:val="22"/>
        </w:rPr>
        <w:t>esthetic achievements were recorded during the Mi</w:t>
      </w:r>
      <w:r>
        <w:rPr>
          <w:sz w:val="22"/>
          <w:szCs w:val="22"/>
        </w:rPr>
        <w:t>ng</w:t>
      </w:r>
      <w:r w:rsidRPr="00B326D2">
        <w:rPr>
          <w:sz w:val="22"/>
          <w:szCs w:val="22"/>
        </w:rPr>
        <w:t xml:space="preserve"> dynasty with the contrast </w:t>
      </w:r>
      <w:r>
        <w:rPr>
          <w:sz w:val="22"/>
          <w:szCs w:val="22"/>
        </w:rPr>
        <w:t>of</w:t>
      </w:r>
      <w:r w:rsidRPr="00B326D2">
        <w:rPr>
          <w:sz w:val="22"/>
          <w:szCs w:val="22"/>
        </w:rPr>
        <w:t xml:space="preserve"> blue and white</w:t>
      </w:r>
      <w:r>
        <w:rPr>
          <w:sz w:val="22"/>
          <w:szCs w:val="22"/>
        </w:rPr>
        <w:t xml:space="preserve"> </w:t>
      </w:r>
      <w:r w:rsidRPr="003B05BC">
        <w:rPr>
          <w:sz w:val="22"/>
          <w:szCs w:val="22"/>
        </w:rPr>
        <w:t>colo</w:t>
      </w:r>
      <w:r>
        <w:rPr>
          <w:sz w:val="22"/>
          <w:szCs w:val="22"/>
        </w:rPr>
        <w:t>u</w:t>
      </w:r>
      <w:r w:rsidRPr="003B05BC">
        <w:rPr>
          <w:sz w:val="22"/>
          <w:szCs w:val="22"/>
        </w:rPr>
        <w:t>ring mark</w:t>
      </w:r>
      <w:r>
        <w:rPr>
          <w:sz w:val="22"/>
          <w:szCs w:val="22"/>
        </w:rPr>
        <w:t>ing</w:t>
      </w:r>
      <w:r w:rsidRPr="003B05BC">
        <w:rPr>
          <w:sz w:val="22"/>
          <w:szCs w:val="22"/>
        </w:rPr>
        <w:t xml:space="preserve"> a "breakthrough" for the </w:t>
      </w:r>
      <w:r>
        <w:rPr>
          <w:sz w:val="22"/>
          <w:szCs w:val="22"/>
        </w:rPr>
        <w:t xml:space="preserve">Ming </w:t>
      </w:r>
      <w:r w:rsidRPr="003B05BC">
        <w:rPr>
          <w:sz w:val="22"/>
          <w:szCs w:val="22"/>
        </w:rPr>
        <w:t>period, exemplifying the artisans' control over the cobalt pigments</w:t>
      </w:r>
      <w:r>
        <w:rPr>
          <w:sz w:val="22"/>
          <w:szCs w:val="22"/>
        </w:rPr>
        <w:t xml:space="preserve"> and refined techniques for the detailing</w:t>
      </w:r>
      <w:r w:rsidRPr="003B05BC">
        <w:rPr>
          <w:sz w:val="22"/>
          <w:szCs w:val="22"/>
        </w:rPr>
        <w:t>.</w:t>
      </w:r>
      <w:r>
        <w:rPr>
          <w:sz w:val="22"/>
          <w:szCs w:val="22"/>
        </w:rPr>
        <w:t xml:space="preserve"> </w:t>
      </w:r>
      <w:sdt>
        <w:sdtPr>
          <w:rPr>
            <w:sz w:val="22"/>
            <w:szCs w:val="22"/>
          </w:rPr>
          <w:id w:val="1651792648"/>
          <w:citation/>
        </w:sdtPr>
        <w:sdtContent>
          <w:r>
            <w:rPr>
              <w:sz w:val="22"/>
              <w:szCs w:val="22"/>
            </w:rPr>
            <w:fldChar w:fldCharType="begin"/>
          </w:r>
          <w:r>
            <w:rPr>
              <w:sz w:val="22"/>
              <w:szCs w:val="22"/>
              <w:lang w:val="en-US"/>
            </w:rPr>
            <w:instrText xml:space="preserve"> CITATION Lin16 \l 1033 </w:instrText>
          </w:r>
          <w:r>
            <w:rPr>
              <w:sz w:val="22"/>
              <w:szCs w:val="22"/>
            </w:rPr>
            <w:fldChar w:fldCharType="separate"/>
          </w:r>
          <w:r w:rsidR="00B43B2E" w:rsidRPr="00B43B2E">
            <w:rPr>
              <w:noProof/>
              <w:sz w:val="22"/>
              <w:szCs w:val="22"/>
              <w:lang w:val="en-US"/>
            </w:rPr>
            <w:t>(Qi, 2016)</w:t>
          </w:r>
          <w:r>
            <w:rPr>
              <w:sz w:val="22"/>
              <w:szCs w:val="22"/>
            </w:rPr>
            <w:fldChar w:fldCharType="end"/>
          </w:r>
        </w:sdtContent>
      </w:sdt>
    </w:p>
    <w:p w14:paraId="7FA353A4" w14:textId="77777777" w:rsidR="001F7F75" w:rsidRPr="008C3F9B" w:rsidRDefault="001F7F75" w:rsidP="001F7F75">
      <w:pPr>
        <w:pStyle w:val="xp2"/>
        <w:keepNext/>
        <w:shd w:val="clear" w:color="auto" w:fill="FFFFFF" w:themeFill="background1"/>
        <w:spacing w:beforeAutospacing="0" w:after="0" w:afterAutospacing="0" w:line="360" w:lineRule="auto"/>
        <w:jc w:val="center"/>
      </w:pPr>
      <w:r w:rsidRPr="008C3F9B">
        <w:rPr>
          <w:noProof/>
        </w:rPr>
        <w:lastRenderedPageBreak/>
        <w:drawing>
          <wp:inline distT="0" distB="0" distL="0" distR="0" wp14:anchorId="528C0A3C" wp14:editId="4E5284D6">
            <wp:extent cx="6279386" cy="3152775"/>
            <wp:effectExtent l="0" t="0" r="7620" b="0"/>
            <wp:docPr id="2141237429" name="Picture 2141237429" descr="A black and white picture of a person making a v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3073022"/>
                    <pic:cNvPicPr/>
                  </pic:nvPicPr>
                  <pic:blipFill>
                    <a:blip r:embed="rId76">
                      <a:extLst>
                        <a:ext uri="{28A0092B-C50C-407E-A947-70E740481C1C}">
                          <a14:useLocalDpi xmlns:a14="http://schemas.microsoft.com/office/drawing/2010/main" val="0"/>
                        </a:ext>
                      </a:extLst>
                    </a:blip>
                    <a:stretch>
                      <a:fillRect/>
                    </a:stretch>
                  </pic:blipFill>
                  <pic:spPr>
                    <a:xfrm>
                      <a:off x="0" y="0"/>
                      <a:ext cx="6279386" cy="3152775"/>
                    </a:xfrm>
                    <a:prstGeom prst="rect">
                      <a:avLst/>
                    </a:prstGeom>
                  </pic:spPr>
                </pic:pic>
              </a:graphicData>
            </a:graphic>
          </wp:inline>
        </w:drawing>
      </w:r>
    </w:p>
    <w:p w14:paraId="37CCC725" w14:textId="5FEBBCD7" w:rsidR="001F7F75" w:rsidRPr="008C3F9B" w:rsidRDefault="001F7F75" w:rsidP="001F7F75">
      <w:pPr>
        <w:pStyle w:val="Caption"/>
        <w:jc w:val="center"/>
        <w:rPr>
          <w:rFonts w:ascii="Times New Roman" w:hAnsi="Times New Roman" w:cs="Times New Roman"/>
          <w:color w:val="auto"/>
        </w:rPr>
      </w:pPr>
      <w:bookmarkStart w:id="315" w:name="_Ref154270061"/>
      <w:bookmarkStart w:id="316" w:name="_Toc177664949"/>
      <w:r w:rsidRPr="008C3F9B">
        <w:rPr>
          <w:rFonts w:ascii="Times New Roman" w:hAnsi="Times New Roman" w:cs="Times New Roman"/>
          <w:color w:val="auto"/>
        </w:rPr>
        <w:t xml:space="preserve">Fig. </w:t>
      </w:r>
      <w:r w:rsidRPr="008C3F9B">
        <w:rPr>
          <w:rFonts w:ascii="Times New Roman" w:hAnsi="Times New Roman" w:cs="Times New Roman"/>
          <w:color w:val="auto"/>
        </w:rPr>
        <w:fldChar w:fldCharType="begin"/>
      </w:r>
      <w:r w:rsidRPr="008C3F9B">
        <w:rPr>
          <w:rFonts w:ascii="Times New Roman" w:hAnsi="Times New Roman" w:cs="Times New Roman"/>
          <w:color w:val="auto"/>
        </w:rPr>
        <w:instrText xml:space="preserve"> SEQ Fig. \* ARABIC </w:instrText>
      </w:r>
      <w:r w:rsidRPr="008C3F9B">
        <w:rPr>
          <w:rFonts w:ascii="Times New Roman" w:hAnsi="Times New Roman" w:cs="Times New Roman"/>
          <w:color w:val="auto"/>
        </w:rPr>
        <w:fldChar w:fldCharType="separate"/>
      </w:r>
      <w:r w:rsidR="00711433">
        <w:rPr>
          <w:rFonts w:ascii="Times New Roman" w:hAnsi="Times New Roman" w:cs="Times New Roman"/>
          <w:noProof/>
          <w:color w:val="auto"/>
        </w:rPr>
        <w:t>68</w:t>
      </w:r>
      <w:r w:rsidRPr="008C3F9B">
        <w:rPr>
          <w:rFonts w:ascii="Times New Roman" w:hAnsi="Times New Roman" w:cs="Times New Roman"/>
          <w:noProof/>
          <w:color w:val="auto"/>
        </w:rPr>
        <w:fldChar w:fldCharType="end"/>
      </w:r>
      <w:bookmarkEnd w:id="315"/>
      <w:r w:rsidRPr="008C3F9B">
        <w:rPr>
          <w:rFonts w:ascii="Times New Roman" w:hAnsi="Times New Roman" w:cs="Times New Roman"/>
          <w:color w:val="auto"/>
        </w:rPr>
        <w:t>. Storyboard for 'The Creation'</w:t>
      </w:r>
      <w:r>
        <w:rPr>
          <w:rFonts w:ascii="Times New Roman" w:hAnsi="Times New Roman" w:cs="Times New Roman"/>
          <w:color w:val="auto"/>
        </w:rPr>
        <w:t>.</w:t>
      </w:r>
      <w:bookmarkEnd w:id="316"/>
    </w:p>
    <w:p w14:paraId="4600A6FD" w14:textId="77777777" w:rsidR="001F7F75" w:rsidRDefault="001F7F75" w:rsidP="001F7F75">
      <w:pPr>
        <w:pStyle w:val="Heading3"/>
        <w:rPr>
          <w:color w:val="auto"/>
        </w:rPr>
      </w:pPr>
    </w:p>
    <w:p w14:paraId="22131BDE" w14:textId="77777777" w:rsidR="001F7F75" w:rsidRPr="008C3F9B" w:rsidRDefault="001F7F75" w:rsidP="001F7F75">
      <w:pPr>
        <w:pStyle w:val="Heading4"/>
        <w:spacing w:line="360" w:lineRule="auto"/>
        <w:rPr>
          <w:rFonts w:ascii="Times New Roman" w:hAnsi="Times New Roman" w:cs="Times New Roman"/>
          <w:color w:val="auto"/>
        </w:rPr>
      </w:pPr>
      <w:r w:rsidRPr="008C3F9B">
        <w:rPr>
          <w:rFonts w:ascii="Times New Roman" w:hAnsi="Times New Roman" w:cs="Times New Roman"/>
          <w:color w:val="auto"/>
        </w:rPr>
        <w:t>The Role</w:t>
      </w:r>
    </w:p>
    <w:p w14:paraId="5220D2F6" w14:textId="6206E54C" w:rsidR="001F7F75" w:rsidRPr="008C3F9B" w:rsidRDefault="001F7F75" w:rsidP="001F7F75">
      <w:pPr>
        <w:pStyle w:val="xp2"/>
        <w:shd w:val="clear" w:color="auto" w:fill="FFFFFF" w:themeFill="background1"/>
        <w:spacing w:beforeAutospacing="0" w:after="0" w:afterAutospacing="0" w:line="360" w:lineRule="auto"/>
        <w:rPr>
          <w:sz w:val="22"/>
          <w:szCs w:val="22"/>
          <w:bdr w:val="none" w:sz="0" w:space="0" w:color="auto" w:frame="1"/>
        </w:rPr>
      </w:pPr>
      <w:r w:rsidRPr="008C3F9B">
        <w:rPr>
          <w:b/>
          <w:bCs/>
          <w:sz w:val="22"/>
          <w:szCs w:val="22"/>
        </w:rPr>
        <w:t>The consumer</w:t>
      </w:r>
      <w:r w:rsidRPr="008C3F9B">
        <w:rPr>
          <w:sz w:val="22"/>
          <w:szCs w:val="22"/>
        </w:rPr>
        <w:t>-</w:t>
      </w:r>
      <w:r w:rsidRPr="008C3F9B">
        <w:rPr>
          <w:rStyle w:val="xapple-converted-space"/>
          <w:sz w:val="22"/>
          <w:szCs w:val="22"/>
          <w:bdr w:val="none" w:sz="0" w:space="0" w:color="auto" w:frame="1"/>
        </w:rPr>
        <w:t xml:space="preserve"> The Xuande emperor of the Ming dynasty in China. </w:t>
      </w:r>
      <w:sdt>
        <w:sdtPr>
          <w:rPr>
            <w:rStyle w:val="xapple-converted-space"/>
            <w:sz w:val="22"/>
            <w:szCs w:val="22"/>
            <w:bdr w:val="none" w:sz="0" w:space="0" w:color="auto" w:frame="1"/>
          </w:rPr>
          <w:id w:val="-2027170002"/>
          <w:citation/>
        </w:sdtPr>
        <w:sdtContent>
          <w:r w:rsidRPr="008C3F9B">
            <w:rPr>
              <w:rStyle w:val="xapple-converted-space"/>
              <w:sz w:val="22"/>
              <w:szCs w:val="22"/>
              <w:bdr w:val="none" w:sz="0" w:space="0" w:color="auto" w:frame="1"/>
            </w:rPr>
            <w:fldChar w:fldCharType="begin"/>
          </w:r>
          <w:r w:rsidRPr="008C3F9B">
            <w:rPr>
              <w:rStyle w:val="xapple-converted-space"/>
              <w:sz w:val="22"/>
              <w:szCs w:val="22"/>
              <w:bdr w:val="none" w:sz="0" w:space="0" w:color="auto" w:frame="1"/>
              <w:lang w:val="en-US"/>
            </w:rPr>
            <w:instrText xml:space="preserve"> CITATION Irv23 \l 1033 </w:instrText>
          </w:r>
          <w:r w:rsidRPr="008C3F9B">
            <w:rPr>
              <w:rStyle w:val="xapple-converted-space"/>
              <w:sz w:val="22"/>
              <w:szCs w:val="22"/>
              <w:bdr w:val="none" w:sz="0" w:space="0" w:color="auto" w:frame="1"/>
            </w:rPr>
            <w:fldChar w:fldCharType="separate"/>
          </w:r>
          <w:r w:rsidR="00B43B2E" w:rsidRPr="00B43B2E">
            <w:rPr>
              <w:noProof/>
              <w:sz w:val="22"/>
              <w:szCs w:val="22"/>
              <w:bdr w:val="none" w:sz="0" w:space="0" w:color="auto" w:frame="1"/>
              <w:lang w:val="en-US"/>
            </w:rPr>
            <w:t>(Hultengren, 2023)</w:t>
          </w:r>
          <w:r w:rsidRPr="008C3F9B">
            <w:rPr>
              <w:rStyle w:val="xapple-converted-space"/>
              <w:sz w:val="22"/>
              <w:szCs w:val="22"/>
              <w:bdr w:val="none" w:sz="0" w:space="0" w:color="auto" w:frame="1"/>
            </w:rPr>
            <w:fldChar w:fldCharType="end"/>
          </w:r>
        </w:sdtContent>
      </w:sdt>
    </w:p>
    <w:p w14:paraId="504A13DD" w14:textId="66C3058C" w:rsidR="001F7F75" w:rsidRPr="008C3F9B" w:rsidRDefault="001F7F75" w:rsidP="001F7F75">
      <w:pPr>
        <w:pStyle w:val="xp2"/>
        <w:shd w:val="clear" w:color="auto" w:fill="FFFFFF" w:themeFill="background1"/>
        <w:spacing w:beforeAutospacing="0" w:after="0" w:afterAutospacing="0" w:line="360" w:lineRule="auto"/>
        <w:rPr>
          <w:sz w:val="22"/>
          <w:szCs w:val="22"/>
        </w:rPr>
      </w:pPr>
      <w:r w:rsidRPr="008C3F9B">
        <w:rPr>
          <w:b/>
          <w:bCs/>
          <w:sz w:val="22"/>
          <w:szCs w:val="22"/>
        </w:rPr>
        <w:t>The role of the object</w:t>
      </w:r>
      <w:r w:rsidRPr="008C3F9B">
        <w:rPr>
          <w:sz w:val="22"/>
          <w:szCs w:val="22"/>
        </w:rPr>
        <w:t xml:space="preserve">- Stem cups resemble wines vessels and were used for drinking purposes. </w:t>
      </w:r>
      <w:sdt>
        <w:sdtPr>
          <w:rPr>
            <w:sz w:val="22"/>
            <w:szCs w:val="22"/>
          </w:rPr>
          <w:id w:val="1866630923"/>
          <w:citation/>
        </w:sdtPr>
        <w:sdtContent>
          <w:r w:rsidRPr="008C3F9B">
            <w:rPr>
              <w:sz w:val="22"/>
              <w:szCs w:val="22"/>
            </w:rPr>
            <w:fldChar w:fldCharType="begin"/>
          </w:r>
          <w:r w:rsidRPr="008C3F9B">
            <w:rPr>
              <w:sz w:val="22"/>
              <w:szCs w:val="22"/>
              <w:lang w:val="en-US"/>
            </w:rPr>
            <w:instrText xml:space="preserve"> CITATION The83 \l 1033 </w:instrText>
          </w:r>
          <w:r w:rsidRPr="008C3F9B">
            <w:rPr>
              <w:sz w:val="22"/>
              <w:szCs w:val="22"/>
            </w:rPr>
            <w:fldChar w:fldCharType="separate"/>
          </w:r>
          <w:r w:rsidR="00B43B2E" w:rsidRPr="00B43B2E">
            <w:rPr>
              <w:noProof/>
              <w:sz w:val="22"/>
              <w:szCs w:val="22"/>
              <w:lang w:val="en-US"/>
            </w:rPr>
            <w:t>(TheWaltersArtMuseum, 1983)</w:t>
          </w:r>
          <w:r w:rsidRPr="008C3F9B">
            <w:rPr>
              <w:sz w:val="22"/>
              <w:szCs w:val="22"/>
            </w:rPr>
            <w:fldChar w:fldCharType="end"/>
          </w:r>
        </w:sdtContent>
      </w:sdt>
    </w:p>
    <w:p w14:paraId="44E8DFB9" w14:textId="71FD68C1" w:rsidR="001F7F75" w:rsidRPr="008C3F9B" w:rsidRDefault="001F7F75" w:rsidP="001F7F75">
      <w:pPr>
        <w:pStyle w:val="xp2"/>
        <w:shd w:val="clear" w:color="auto" w:fill="FFFFFF" w:themeFill="background1"/>
        <w:spacing w:beforeAutospacing="0" w:after="0" w:afterAutospacing="0" w:line="360" w:lineRule="auto"/>
        <w:rPr>
          <w:sz w:val="22"/>
          <w:szCs w:val="22"/>
        </w:rPr>
      </w:pPr>
      <w:r w:rsidRPr="008C3F9B">
        <w:rPr>
          <w:b/>
          <w:bCs/>
          <w:sz w:val="22"/>
          <w:szCs w:val="22"/>
        </w:rPr>
        <w:t xml:space="preserve">General political and social trends- </w:t>
      </w:r>
      <w:r w:rsidRPr="008C3F9B">
        <w:rPr>
          <w:sz w:val="22"/>
          <w:szCs w:val="22"/>
        </w:rPr>
        <w:t xml:space="preserve">Stem cups were typically used on special occasions by high profile individuals such as emperors or empresses for wine. </w:t>
      </w:r>
      <w:sdt>
        <w:sdtPr>
          <w:rPr>
            <w:sz w:val="22"/>
            <w:szCs w:val="22"/>
          </w:rPr>
          <w:id w:val="-50383827"/>
          <w:citation/>
        </w:sdtPr>
        <w:sdtContent>
          <w:r w:rsidRPr="008C3F9B">
            <w:rPr>
              <w:sz w:val="22"/>
              <w:szCs w:val="22"/>
            </w:rPr>
            <w:fldChar w:fldCharType="begin"/>
          </w:r>
          <w:r w:rsidRPr="008C3F9B">
            <w:rPr>
              <w:sz w:val="22"/>
              <w:szCs w:val="22"/>
              <w:lang w:val="en-US"/>
            </w:rPr>
            <w:instrText xml:space="preserve"> CITATION Jad22 \l 1033 </w:instrText>
          </w:r>
          <w:r w:rsidRPr="008C3F9B">
            <w:rPr>
              <w:sz w:val="22"/>
              <w:szCs w:val="22"/>
            </w:rPr>
            <w:fldChar w:fldCharType="separate"/>
          </w:r>
          <w:r w:rsidR="00B43B2E" w:rsidRPr="00B43B2E">
            <w:rPr>
              <w:noProof/>
              <w:sz w:val="22"/>
              <w:szCs w:val="22"/>
              <w:lang w:val="en-US"/>
            </w:rPr>
            <w:t>(Caledon, 2022)</w:t>
          </w:r>
          <w:r w:rsidRPr="008C3F9B">
            <w:rPr>
              <w:sz w:val="22"/>
              <w:szCs w:val="22"/>
            </w:rPr>
            <w:fldChar w:fldCharType="end"/>
          </w:r>
        </w:sdtContent>
      </w:sdt>
      <w:r w:rsidRPr="008C3F9B">
        <w:rPr>
          <w:sz w:val="22"/>
          <w:szCs w:val="22"/>
        </w:rPr>
        <w:t xml:space="preserve"> </w:t>
      </w:r>
    </w:p>
    <w:p w14:paraId="34DB9F43" w14:textId="77777777" w:rsidR="001F7F75" w:rsidRPr="008C3F9B" w:rsidRDefault="001F7F75" w:rsidP="001F7F75">
      <w:pPr>
        <w:pStyle w:val="xp2"/>
        <w:shd w:val="clear" w:color="auto" w:fill="FFFFFF" w:themeFill="background1"/>
        <w:spacing w:beforeAutospacing="0" w:after="0" w:afterAutospacing="0" w:line="360" w:lineRule="auto"/>
        <w:rPr>
          <w:sz w:val="22"/>
          <w:szCs w:val="22"/>
        </w:rPr>
      </w:pPr>
      <w:r w:rsidRPr="008C3F9B">
        <w:rPr>
          <w:b/>
          <w:bCs/>
          <w:sz w:val="22"/>
          <w:szCs w:val="22"/>
        </w:rPr>
        <w:t xml:space="preserve">The history of the specific individual objects- </w:t>
      </w:r>
      <w:r w:rsidRPr="008C3F9B">
        <w:rPr>
          <w:sz w:val="22"/>
          <w:szCs w:val="22"/>
        </w:rPr>
        <w:t>The stem cup likely had one of two purposes, 1. to have been used as a goblet type vase for drinking wine or 2. A gift for the emperor to be placed within his tomb upon his death as a sacrificial offering.</w:t>
      </w:r>
    </w:p>
    <w:p w14:paraId="6879AC1F" w14:textId="72DD422C" w:rsidR="001F7F75" w:rsidRPr="008C3F9B" w:rsidRDefault="001F7F75" w:rsidP="001F7F75">
      <w:pPr>
        <w:pStyle w:val="xp2"/>
        <w:shd w:val="clear" w:color="auto" w:fill="FFFFFF" w:themeFill="background1"/>
        <w:spacing w:beforeAutospacing="0" w:after="0" w:afterAutospacing="0" w:line="360" w:lineRule="auto"/>
        <w:rPr>
          <w:sz w:val="22"/>
          <w:szCs w:val="22"/>
          <w:bdr w:val="none" w:sz="0" w:space="0" w:color="auto" w:frame="1"/>
        </w:rPr>
      </w:pPr>
      <w:r w:rsidRPr="008C3F9B">
        <w:rPr>
          <w:b/>
          <w:bCs/>
          <w:sz w:val="22"/>
          <w:szCs w:val="22"/>
        </w:rPr>
        <w:t xml:space="preserve">The class of the object within the genre of ceramics- </w:t>
      </w:r>
      <w:r w:rsidRPr="008C3F9B">
        <w:rPr>
          <w:sz w:val="22"/>
          <w:szCs w:val="22"/>
        </w:rPr>
        <w:t>The stem cup features two five-clawed dragons, a</w:t>
      </w:r>
      <w:r w:rsidRPr="008C3F9B">
        <w:rPr>
          <w:rFonts w:eastAsia="MS Mincho"/>
          <w:sz w:val="22"/>
          <w:szCs w:val="22"/>
        </w:rPr>
        <w:t xml:space="preserve"> </w:t>
      </w:r>
      <w:r w:rsidRPr="008C3F9B">
        <w:rPr>
          <w:sz w:val="22"/>
          <w:szCs w:val="22"/>
        </w:rPr>
        <w:t xml:space="preserve">symbol of imperial power, likely a reflection of its consumer </w:t>
      </w:r>
      <w:sdt>
        <w:sdtPr>
          <w:rPr>
            <w:sz w:val="22"/>
            <w:szCs w:val="22"/>
          </w:rPr>
          <w:id w:val="-102504391"/>
          <w:citation/>
        </w:sdtPr>
        <w:sdtContent>
          <w:r w:rsidRPr="008C3F9B">
            <w:rPr>
              <w:sz w:val="22"/>
              <w:szCs w:val="22"/>
            </w:rPr>
            <w:fldChar w:fldCharType="begin"/>
          </w:r>
          <w:r w:rsidRPr="008C3F9B">
            <w:rPr>
              <w:sz w:val="22"/>
              <w:szCs w:val="22"/>
              <w:lang w:val="en-US"/>
            </w:rPr>
            <w:instrText xml:space="preserve"> CITATION Lin16 \l 1033 </w:instrText>
          </w:r>
          <w:r w:rsidRPr="008C3F9B">
            <w:rPr>
              <w:sz w:val="22"/>
              <w:szCs w:val="22"/>
            </w:rPr>
            <w:fldChar w:fldCharType="separate"/>
          </w:r>
          <w:r w:rsidR="00B43B2E" w:rsidRPr="00B43B2E">
            <w:rPr>
              <w:noProof/>
              <w:sz w:val="22"/>
              <w:szCs w:val="22"/>
              <w:lang w:val="en-US"/>
            </w:rPr>
            <w:t>(Qi, 2016)</w:t>
          </w:r>
          <w:r w:rsidRPr="008C3F9B">
            <w:rPr>
              <w:sz w:val="22"/>
              <w:szCs w:val="22"/>
            </w:rPr>
            <w:fldChar w:fldCharType="end"/>
          </w:r>
        </w:sdtContent>
      </w:sdt>
      <w:r w:rsidRPr="008C3F9B">
        <w:rPr>
          <w:sz w:val="22"/>
          <w:szCs w:val="22"/>
        </w:rPr>
        <w:t>.</w:t>
      </w:r>
    </w:p>
    <w:p w14:paraId="1ECD18DA" w14:textId="77777777" w:rsidR="001F7F75" w:rsidRPr="008C3F9B" w:rsidRDefault="001F7F75" w:rsidP="001F7F75">
      <w:pPr>
        <w:pStyle w:val="xp2"/>
        <w:keepNext/>
        <w:shd w:val="clear" w:color="auto" w:fill="FFFFFF" w:themeFill="background1"/>
        <w:spacing w:beforeAutospacing="0" w:after="0" w:afterAutospacing="0" w:line="360" w:lineRule="auto"/>
      </w:pPr>
      <w:r w:rsidRPr="008C3F9B">
        <w:rPr>
          <w:noProof/>
        </w:rPr>
        <w:lastRenderedPageBreak/>
        <w:drawing>
          <wp:inline distT="0" distB="0" distL="0" distR="0" wp14:anchorId="57E7244F" wp14:editId="4EBEF2FD">
            <wp:extent cx="6302960" cy="3190875"/>
            <wp:effectExtent l="0" t="0" r="3175" b="0"/>
            <wp:docPr id="1988501716" name="Picture 1988501716" descr="A collage of images of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8375543"/>
                    <pic:cNvPicPr/>
                  </pic:nvPicPr>
                  <pic:blipFill>
                    <a:blip r:embed="rId77">
                      <a:extLst>
                        <a:ext uri="{28A0092B-C50C-407E-A947-70E740481C1C}">
                          <a14:useLocalDpi xmlns:a14="http://schemas.microsoft.com/office/drawing/2010/main" val="0"/>
                        </a:ext>
                      </a:extLst>
                    </a:blip>
                    <a:stretch>
                      <a:fillRect/>
                    </a:stretch>
                  </pic:blipFill>
                  <pic:spPr>
                    <a:xfrm>
                      <a:off x="0" y="0"/>
                      <a:ext cx="6302960" cy="3190875"/>
                    </a:xfrm>
                    <a:prstGeom prst="rect">
                      <a:avLst/>
                    </a:prstGeom>
                  </pic:spPr>
                </pic:pic>
              </a:graphicData>
            </a:graphic>
          </wp:inline>
        </w:drawing>
      </w:r>
    </w:p>
    <w:p w14:paraId="3D3F12C6" w14:textId="2AAD841E" w:rsidR="001F7F75" w:rsidRPr="008C3F9B" w:rsidRDefault="001F7F75" w:rsidP="001F7F75">
      <w:pPr>
        <w:pStyle w:val="Caption"/>
        <w:jc w:val="center"/>
        <w:rPr>
          <w:rFonts w:ascii="Times New Roman" w:hAnsi="Times New Roman" w:cs="Times New Roman"/>
          <w:color w:val="auto"/>
        </w:rPr>
      </w:pPr>
      <w:bookmarkStart w:id="317" w:name="_Ref154270062"/>
      <w:bookmarkStart w:id="318" w:name="_Toc177664950"/>
      <w:r w:rsidRPr="008C3F9B">
        <w:rPr>
          <w:rFonts w:ascii="Times New Roman" w:hAnsi="Times New Roman" w:cs="Times New Roman"/>
          <w:color w:val="auto"/>
        </w:rPr>
        <w:t xml:space="preserve">Fig. </w:t>
      </w:r>
      <w:r w:rsidRPr="008C3F9B">
        <w:rPr>
          <w:rFonts w:ascii="Times New Roman" w:hAnsi="Times New Roman" w:cs="Times New Roman"/>
          <w:color w:val="auto"/>
        </w:rPr>
        <w:fldChar w:fldCharType="begin"/>
      </w:r>
      <w:r w:rsidRPr="008C3F9B">
        <w:rPr>
          <w:rFonts w:ascii="Times New Roman" w:hAnsi="Times New Roman" w:cs="Times New Roman"/>
          <w:color w:val="auto"/>
        </w:rPr>
        <w:instrText xml:space="preserve"> SEQ Fig. \* ARABIC </w:instrText>
      </w:r>
      <w:r w:rsidRPr="008C3F9B">
        <w:rPr>
          <w:rFonts w:ascii="Times New Roman" w:hAnsi="Times New Roman" w:cs="Times New Roman"/>
          <w:color w:val="auto"/>
        </w:rPr>
        <w:fldChar w:fldCharType="separate"/>
      </w:r>
      <w:r w:rsidR="00711433">
        <w:rPr>
          <w:rFonts w:ascii="Times New Roman" w:hAnsi="Times New Roman" w:cs="Times New Roman"/>
          <w:noProof/>
          <w:color w:val="auto"/>
        </w:rPr>
        <w:t>69</w:t>
      </w:r>
      <w:r w:rsidRPr="008C3F9B">
        <w:rPr>
          <w:rFonts w:ascii="Times New Roman" w:hAnsi="Times New Roman" w:cs="Times New Roman"/>
          <w:noProof/>
          <w:color w:val="auto"/>
        </w:rPr>
        <w:fldChar w:fldCharType="end"/>
      </w:r>
      <w:bookmarkEnd w:id="317"/>
      <w:r w:rsidRPr="008C3F9B">
        <w:rPr>
          <w:rFonts w:ascii="Times New Roman" w:hAnsi="Times New Roman" w:cs="Times New Roman"/>
          <w:color w:val="auto"/>
        </w:rPr>
        <w:t>. Storyboard for 'The Role'</w:t>
      </w:r>
      <w:r>
        <w:rPr>
          <w:rFonts w:ascii="Times New Roman" w:hAnsi="Times New Roman" w:cs="Times New Roman"/>
          <w:color w:val="auto"/>
        </w:rPr>
        <w:t>.</w:t>
      </w:r>
      <w:bookmarkEnd w:id="318"/>
    </w:p>
    <w:p w14:paraId="37C01CE2" w14:textId="77777777" w:rsidR="001F7F75" w:rsidRDefault="001F7F75" w:rsidP="001F7F75">
      <w:pPr>
        <w:pStyle w:val="Heading3"/>
        <w:rPr>
          <w:color w:val="auto"/>
        </w:rPr>
      </w:pPr>
    </w:p>
    <w:p w14:paraId="6020D39B" w14:textId="77777777" w:rsidR="001F7F75" w:rsidRPr="0014452F" w:rsidRDefault="001F7F75" w:rsidP="001F7F75">
      <w:pPr>
        <w:pStyle w:val="Heading4"/>
        <w:spacing w:line="360" w:lineRule="auto"/>
        <w:rPr>
          <w:rFonts w:ascii="Times New Roman" w:hAnsi="Times New Roman" w:cs="Times New Roman"/>
          <w:color w:val="auto"/>
        </w:rPr>
      </w:pPr>
      <w:r w:rsidRPr="0014452F">
        <w:rPr>
          <w:rFonts w:ascii="Times New Roman" w:hAnsi="Times New Roman" w:cs="Times New Roman"/>
          <w:color w:val="auto"/>
        </w:rPr>
        <w:t>The Demand</w:t>
      </w:r>
    </w:p>
    <w:p w14:paraId="6662C26A" w14:textId="49BEF575" w:rsidR="001F7F75" w:rsidRDefault="001F7F75" w:rsidP="001F7F75">
      <w:pPr>
        <w:pStyle w:val="xp2"/>
        <w:shd w:val="clear" w:color="auto" w:fill="FFFFFF" w:themeFill="background1"/>
        <w:spacing w:beforeAutospacing="0" w:after="0" w:afterAutospacing="0" w:line="360" w:lineRule="auto"/>
        <w:rPr>
          <w:sz w:val="22"/>
          <w:szCs w:val="22"/>
        </w:rPr>
      </w:pPr>
      <w:r w:rsidRPr="00F7267C">
        <w:rPr>
          <w:b/>
          <w:bCs/>
          <w:sz w:val="22"/>
          <w:szCs w:val="22"/>
        </w:rPr>
        <w:t>The history of other genres that relate to ceramics</w:t>
      </w:r>
      <w:r>
        <w:rPr>
          <w:b/>
          <w:bCs/>
          <w:sz w:val="22"/>
          <w:szCs w:val="22"/>
        </w:rPr>
        <w:t xml:space="preserve">- </w:t>
      </w:r>
      <w:r w:rsidRPr="00DE1F3A">
        <w:rPr>
          <w:sz w:val="22"/>
          <w:szCs w:val="22"/>
        </w:rPr>
        <w:t>The Jingdezhen factory became the source of porcelain exports that were extremely popular in Europe, which hoped to replicate the form.</w:t>
      </w:r>
      <w:r>
        <w:rPr>
          <w:sz w:val="22"/>
          <w:szCs w:val="22"/>
        </w:rPr>
        <w:t xml:space="preserve"> </w:t>
      </w:r>
      <w:sdt>
        <w:sdtPr>
          <w:rPr>
            <w:sz w:val="22"/>
            <w:szCs w:val="22"/>
          </w:rPr>
          <w:id w:val="1213936200"/>
          <w:citation/>
        </w:sdtPr>
        <w:sdtContent>
          <w:r>
            <w:rPr>
              <w:sz w:val="22"/>
              <w:szCs w:val="22"/>
            </w:rPr>
            <w:fldChar w:fldCharType="begin"/>
          </w:r>
          <w:r>
            <w:rPr>
              <w:sz w:val="22"/>
              <w:szCs w:val="22"/>
              <w:lang w:val="en-US"/>
            </w:rPr>
            <w:instrText xml:space="preserve"> CITATION His18 \l 1033 </w:instrText>
          </w:r>
          <w:r>
            <w:rPr>
              <w:sz w:val="22"/>
              <w:szCs w:val="22"/>
            </w:rPr>
            <w:fldChar w:fldCharType="separate"/>
          </w:r>
          <w:r w:rsidR="00B43B2E" w:rsidRPr="00B43B2E">
            <w:rPr>
              <w:noProof/>
              <w:sz w:val="22"/>
              <w:szCs w:val="22"/>
              <w:lang w:val="en-US"/>
            </w:rPr>
            <w:t>(History, 2018)</w:t>
          </w:r>
          <w:r>
            <w:rPr>
              <w:sz w:val="22"/>
              <w:szCs w:val="22"/>
            </w:rPr>
            <w:fldChar w:fldCharType="end"/>
          </w:r>
        </w:sdtContent>
      </w:sdt>
    </w:p>
    <w:p w14:paraId="75C945EE" w14:textId="77777777" w:rsidR="001F7F75" w:rsidRPr="00F7267C" w:rsidRDefault="001F7F75" w:rsidP="001F7F75">
      <w:pPr>
        <w:pStyle w:val="xp2"/>
        <w:shd w:val="clear" w:color="auto" w:fill="FFFFFF" w:themeFill="background1"/>
        <w:spacing w:beforeAutospacing="0" w:after="0" w:afterAutospacing="0" w:line="360" w:lineRule="auto"/>
        <w:rPr>
          <w:sz w:val="22"/>
          <w:szCs w:val="22"/>
        </w:rPr>
      </w:pPr>
      <w:r w:rsidRPr="00F7267C">
        <w:rPr>
          <w:b/>
          <w:bCs/>
          <w:sz w:val="22"/>
          <w:szCs w:val="22"/>
        </w:rPr>
        <w:t>The condition of the marketplace</w:t>
      </w:r>
      <w:r>
        <w:rPr>
          <w:sz w:val="22"/>
          <w:szCs w:val="22"/>
        </w:rPr>
        <w:t>- High demand due to rarity and cultural significance to its consumer.</w:t>
      </w:r>
    </w:p>
    <w:p w14:paraId="458CAB1B" w14:textId="77777777" w:rsidR="001F7F75" w:rsidRDefault="001F7F75" w:rsidP="001F7F75">
      <w:pPr>
        <w:pStyle w:val="xp2"/>
        <w:keepNext/>
        <w:shd w:val="clear" w:color="auto" w:fill="FFFFFF" w:themeFill="background1"/>
        <w:spacing w:beforeAutospacing="0" w:after="0" w:afterAutospacing="0" w:line="360" w:lineRule="auto"/>
      </w:pPr>
      <w:r>
        <w:rPr>
          <w:noProof/>
        </w:rPr>
        <w:drawing>
          <wp:inline distT="0" distB="0" distL="0" distR="0" wp14:anchorId="26E92A09" wp14:editId="0E7CA74F">
            <wp:extent cx="6164962" cy="3114675"/>
            <wp:effectExtent l="0" t="0" r="7620" b="0"/>
            <wp:docPr id="1241248656" name="Picture 1241248656" descr="A close-up of a present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477137"/>
                    <pic:cNvPicPr/>
                  </pic:nvPicPr>
                  <pic:blipFill>
                    <a:blip r:embed="rId78">
                      <a:extLst>
                        <a:ext uri="{28A0092B-C50C-407E-A947-70E740481C1C}">
                          <a14:useLocalDpi xmlns:a14="http://schemas.microsoft.com/office/drawing/2010/main" val="0"/>
                        </a:ext>
                      </a:extLst>
                    </a:blip>
                    <a:stretch>
                      <a:fillRect/>
                    </a:stretch>
                  </pic:blipFill>
                  <pic:spPr>
                    <a:xfrm>
                      <a:off x="0" y="0"/>
                      <a:ext cx="6164962" cy="3114675"/>
                    </a:xfrm>
                    <a:prstGeom prst="rect">
                      <a:avLst/>
                    </a:prstGeom>
                  </pic:spPr>
                </pic:pic>
              </a:graphicData>
            </a:graphic>
          </wp:inline>
        </w:drawing>
      </w:r>
    </w:p>
    <w:p w14:paraId="408CF729" w14:textId="1A095131" w:rsidR="001F7F75" w:rsidRPr="008C3F9B" w:rsidRDefault="001F7F75" w:rsidP="001F7F75">
      <w:pPr>
        <w:pStyle w:val="Caption"/>
        <w:jc w:val="center"/>
        <w:rPr>
          <w:rFonts w:ascii="Times New Roman" w:hAnsi="Times New Roman" w:cs="Times New Roman"/>
          <w:color w:val="auto"/>
          <w:sz w:val="22"/>
          <w:szCs w:val="22"/>
        </w:rPr>
      </w:pPr>
      <w:bookmarkStart w:id="319" w:name="_Ref154270063"/>
      <w:bookmarkStart w:id="320" w:name="_Toc177664951"/>
      <w:r w:rsidRPr="008C3F9B">
        <w:rPr>
          <w:rFonts w:ascii="Times New Roman" w:hAnsi="Times New Roman" w:cs="Times New Roman"/>
          <w:color w:val="auto"/>
        </w:rPr>
        <w:t xml:space="preserve">Fig. </w:t>
      </w:r>
      <w:r w:rsidRPr="008C3F9B">
        <w:rPr>
          <w:rFonts w:ascii="Times New Roman" w:hAnsi="Times New Roman" w:cs="Times New Roman"/>
          <w:color w:val="auto"/>
        </w:rPr>
        <w:fldChar w:fldCharType="begin"/>
      </w:r>
      <w:r w:rsidRPr="008C3F9B">
        <w:rPr>
          <w:rFonts w:ascii="Times New Roman" w:hAnsi="Times New Roman" w:cs="Times New Roman"/>
          <w:color w:val="auto"/>
        </w:rPr>
        <w:instrText xml:space="preserve"> SEQ Fig. \* ARABIC </w:instrText>
      </w:r>
      <w:r w:rsidRPr="008C3F9B">
        <w:rPr>
          <w:rFonts w:ascii="Times New Roman" w:hAnsi="Times New Roman" w:cs="Times New Roman"/>
          <w:color w:val="auto"/>
        </w:rPr>
        <w:fldChar w:fldCharType="separate"/>
      </w:r>
      <w:r w:rsidR="00711433">
        <w:rPr>
          <w:rFonts w:ascii="Times New Roman" w:hAnsi="Times New Roman" w:cs="Times New Roman"/>
          <w:noProof/>
          <w:color w:val="auto"/>
        </w:rPr>
        <w:t>70</w:t>
      </w:r>
      <w:r w:rsidRPr="008C3F9B">
        <w:rPr>
          <w:rFonts w:ascii="Times New Roman" w:hAnsi="Times New Roman" w:cs="Times New Roman"/>
          <w:noProof/>
          <w:color w:val="auto"/>
        </w:rPr>
        <w:fldChar w:fldCharType="end"/>
      </w:r>
      <w:bookmarkEnd w:id="319"/>
      <w:r w:rsidRPr="008C3F9B">
        <w:rPr>
          <w:rFonts w:ascii="Times New Roman" w:hAnsi="Times New Roman" w:cs="Times New Roman"/>
          <w:color w:val="auto"/>
        </w:rPr>
        <w:t>. Storyboard for 'The Demand'</w:t>
      </w:r>
      <w:r>
        <w:rPr>
          <w:rFonts w:ascii="Times New Roman" w:hAnsi="Times New Roman" w:cs="Times New Roman"/>
          <w:color w:val="auto"/>
        </w:rPr>
        <w:t>.</w:t>
      </w:r>
      <w:bookmarkEnd w:id="320"/>
    </w:p>
    <w:p w14:paraId="4394F523" w14:textId="4BA2CD17" w:rsidR="00643786" w:rsidRDefault="00643786" w:rsidP="00586C86">
      <w:pPr>
        <w:spacing w:before="240" w:line="360" w:lineRule="auto"/>
        <w:rPr>
          <w:rFonts w:ascii="Times New Roman" w:eastAsia="Times New Roman" w:hAnsi="Times New Roman" w:cs="Times New Roman"/>
          <w:highlight w:val="yellow"/>
        </w:rPr>
      </w:pPr>
    </w:p>
    <w:p w14:paraId="5E0AADD9" w14:textId="00C66960" w:rsidR="00BD436E" w:rsidRPr="0042588B" w:rsidRDefault="00745C6C" w:rsidP="0042588B">
      <w:pPr>
        <w:pStyle w:val="Heading3"/>
        <w:rPr>
          <w:color w:val="auto"/>
        </w:rPr>
      </w:pPr>
      <w:bookmarkStart w:id="321" w:name="_Toc154856570"/>
      <w:bookmarkStart w:id="322" w:name="_Toc173940624"/>
      <w:r w:rsidRPr="691CF65C">
        <w:rPr>
          <w:color w:val="auto"/>
        </w:rPr>
        <w:t>4.7.2 Summary</w:t>
      </w:r>
      <w:bookmarkEnd w:id="321"/>
      <w:bookmarkEnd w:id="322"/>
    </w:p>
    <w:p w14:paraId="2DCF2222" w14:textId="77777777" w:rsidR="00D03F56" w:rsidRPr="00D20CB2" w:rsidRDefault="00D03F56" w:rsidP="00D03F56">
      <w:pPr>
        <w:spacing w:before="240" w:line="360" w:lineRule="auto"/>
        <w:rPr>
          <w:rFonts w:ascii="Times New Roman" w:eastAsia="Times New Roman" w:hAnsi="Times New Roman" w:cs="Times New Roman"/>
          <w:color w:val="FF0000"/>
        </w:rPr>
      </w:pPr>
      <w:r w:rsidRPr="00D20CB2">
        <w:rPr>
          <w:rFonts w:ascii="Times New Roman" w:eastAsia="Times New Roman" w:hAnsi="Times New Roman" w:cs="Times New Roman"/>
        </w:rPr>
        <w:t xml:space="preserve">This chapter aimed </w:t>
      </w:r>
      <w:r w:rsidRPr="009762DE">
        <w:rPr>
          <w:rFonts w:ascii="Times New Roman" w:eastAsia="Times New Roman" w:hAnsi="Times New Roman" w:cs="Times New Roman"/>
        </w:rPr>
        <w:t>to examine question o</w:t>
      </w:r>
      <w:r w:rsidRPr="00D20CB2">
        <w:rPr>
          <w:rFonts w:ascii="Times New Roman" w:eastAsia="Times New Roman" w:hAnsi="Times New Roman" w:cs="Times New Roman"/>
        </w:rPr>
        <w:t xml:space="preserve">ne in the research questions by uncovering the most efficient methods of practically creating </w:t>
      </w:r>
      <w:r>
        <w:rPr>
          <w:rFonts w:ascii="Times New Roman" w:eastAsia="Times New Roman" w:hAnsi="Times New Roman" w:cs="Times New Roman"/>
        </w:rPr>
        <w:t xml:space="preserve">a </w:t>
      </w:r>
      <w:r w:rsidRPr="00D20CB2">
        <w:rPr>
          <w:rFonts w:ascii="Times New Roman" w:eastAsia="Times New Roman" w:hAnsi="Times New Roman" w:cs="Times New Roman"/>
        </w:rPr>
        <w:t>museum experience virtually.</w:t>
      </w:r>
      <w:r>
        <w:rPr>
          <w:rFonts w:ascii="Times New Roman" w:eastAsia="Times New Roman" w:hAnsi="Times New Roman" w:cs="Times New Roman"/>
        </w:rPr>
        <w:t xml:space="preserve"> </w:t>
      </w:r>
    </w:p>
    <w:p w14:paraId="7E5D40A6" w14:textId="199F3D38" w:rsidR="00D03F56" w:rsidRPr="00CD3A1A" w:rsidRDefault="00D03F56" w:rsidP="00D03F56">
      <w:pPr>
        <w:spacing w:before="240" w:afterAutospacing="1" w:line="360" w:lineRule="auto"/>
        <w:rPr>
          <w:rStyle w:val="normaltextrun"/>
          <w:rFonts w:ascii="Times New Roman" w:hAnsi="Times New Roman" w:cs="Times New Roman"/>
          <w:i/>
          <w:iCs/>
        </w:rPr>
      </w:pPr>
      <w:r w:rsidRPr="00CD3A1A">
        <w:rPr>
          <w:rStyle w:val="normaltextrun"/>
          <w:rFonts w:ascii="Times New Roman" w:eastAsia="Times New Roman" w:hAnsi="Times New Roman" w:cs="Times New Roman"/>
          <w:b/>
          <w:bCs/>
          <w:i/>
          <w:iCs/>
        </w:rPr>
        <w:t>“</w:t>
      </w:r>
      <w:r w:rsidRPr="00DE2624">
        <w:rPr>
          <w:rStyle w:val="normaltextrun"/>
          <w:rFonts w:ascii="Times New Roman" w:eastAsia="Times New Roman" w:hAnsi="Times New Roman" w:cs="Times New Roman"/>
          <w:i/>
          <w:iCs/>
        </w:rPr>
        <w:t>Question One:</w:t>
      </w:r>
      <w:r w:rsidRPr="00CD3A1A">
        <w:rPr>
          <w:rStyle w:val="normaltextrun"/>
          <w:rFonts w:ascii="Times New Roman" w:eastAsia="Times New Roman" w:hAnsi="Times New Roman" w:cs="Times New Roman"/>
          <w:i/>
          <w:iCs/>
        </w:rPr>
        <w:t> </w:t>
      </w:r>
      <w:r w:rsidRPr="00CD3A1A">
        <w:rPr>
          <w:rStyle w:val="normaltextrun"/>
          <w:rFonts w:ascii="Times New Roman" w:hAnsi="Times New Roman" w:cs="Times New Roman"/>
          <w:i/>
          <w:iCs/>
        </w:rPr>
        <w:t xml:space="preserve">How can the visual and tactile characteristics of </w:t>
      </w:r>
      <w:r w:rsidR="00413D6E" w:rsidRPr="00CD3A1A">
        <w:rPr>
          <w:rStyle w:val="normaltextrun"/>
          <w:rFonts w:ascii="Times New Roman" w:hAnsi="Times New Roman" w:cs="Times New Roman"/>
          <w:i/>
        </w:rPr>
        <w:t>historic</w:t>
      </w:r>
      <w:r w:rsidR="001F741F">
        <w:rPr>
          <w:rStyle w:val="normaltextrun"/>
          <w:rFonts w:ascii="Times New Roman" w:hAnsi="Times New Roman" w:cs="Times New Roman"/>
          <w:i/>
        </w:rPr>
        <w:t>al</w:t>
      </w:r>
      <w:r w:rsidRPr="00CD3A1A">
        <w:rPr>
          <w:rStyle w:val="normaltextrun"/>
          <w:rFonts w:ascii="Times New Roman" w:hAnsi="Times New Roman" w:cs="Times New Roman"/>
          <w:i/>
          <w:iCs/>
        </w:rPr>
        <w:t xml:space="preserve"> ceramic artefacts from the Thornhill Collection be recorded, displayed, and experienced through innovative modes of digital dissemination?”</w:t>
      </w:r>
    </w:p>
    <w:p w14:paraId="5A861963" w14:textId="45EDA5E1" w:rsidR="00D03F56" w:rsidRDefault="00D03F56" w:rsidP="00D03F56">
      <w:pPr>
        <w:spacing w:before="240" w:afterAutospacing="1" w:line="360" w:lineRule="auto"/>
        <w:rPr>
          <w:rStyle w:val="normaltextrun"/>
          <w:rFonts w:ascii="Times New Roman" w:hAnsi="Times New Roman" w:cs="Times New Roman"/>
        </w:rPr>
      </w:pPr>
      <w:r>
        <w:rPr>
          <w:rStyle w:val="normaltextrun"/>
          <w:rFonts w:ascii="Times New Roman" w:hAnsi="Times New Roman" w:cs="Times New Roman"/>
        </w:rPr>
        <w:t>This question was examine</w:t>
      </w:r>
      <w:r w:rsidRPr="0078250B">
        <w:rPr>
          <w:rStyle w:val="normaltextrun"/>
          <w:rFonts w:ascii="Times New Roman" w:hAnsi="Times New Roman" w:cs="Times New Roman"/>
        </w:rPr>
        <w:t>d t</w:t>
      </w:r>
      <w:r>
        <w:rPr>
          <w:rStyle w:val="normaltextrun"/>
          <w:rFonts w:ascii="Times New Roman" w:hAnsi="Times New Roman" w:cs="Times New Roman"/>
        </w:rPr>
        <w:t>hrough practical outcomes of this project to explore and solidify a structure on how to approach a</w:t>
      </w:r>
      <w:r w:rsidR="00F56A70">
        <w:rPr>
          <w:rStyle w:val="normaltextrun"/>
          <w:rFonts w:ascii="Times New Roman" w:hAnsi="Times New Roman" w:cs="Times New Roman"/>
        </w:rPr>
        <w:t xml:space="preserve"> Virtual Reality</w:t>
      </w:r>
      <w:r>
        <w:rPr>
          <w:rStyle w:val="normaltextrun"/>
          <w:rFonts w:ascii="Times New Roman" w:hAnsi="Times New Roman" w:cs="Times New Roman"/>
        </w:rPr>
        <w:t xml:space="preserve"> </w:t>
      </w:r>
      <w:r w:rsidR="00F56A70">
        <w:rPr>
          <w:rStyle w:val="normaltextrun"/>
          <w:rFonts w:ascii="Times New Roman" w:hAnsi="Times New Roman" w:cs="Times New Roman"/>
        </w:rPr>
        <w:t>application</w:t>
      </w:r>
      <w:r>
        <w:rPr>
          <w:rStyle w:val="normaltextrun"/>
          <w:rFonts w:ascii="Times New Roman" w:hAnsi="Times New Roman" w:cs="Times New Roman"/>
        </w:rPr>
        <w:t xml:space="preserve"> that will be used to inform and educate museum visitors on ceramic artefacts</w:t>
      </w:r>
      <w:r w:rsidR="00F56A70">
        <w:rPr>
          <w:rStyle w:val="normaltextrun"/>
          <w:rFonts w:ascii="Times New Roman" w:hAnsi="Times New Roman" w:cs="Times New Roman"/>
        </w:rPr>
        <w:t xml:space="preserve"> and history</w:t>
      </w:r>
      <w:r>
        <w:rPr>
          <w:rStyle w:val="normaltextrun"/>
          <w:rFonts w:ascii="Times New Roman" w:hAnsi="Times New Roman" w:cs="Times New Roman"/>
        </w:rPr>
        <w:t>. Below shows how visual and tactile characteristics can be recorded through this structure.</w:t>
      </w:r>
    </w:p>
    <w:p w14:paraId="6588D92F" w14:textId="77777777" w:rsidR="00D03F56" w:rsidRPr="00D20CB2" w:rsidRDefault="00D03F56" w:rsidP="00D03F56">
      <w:pPr>
        <w:spacing w:before="240" w:afterAutospacing="1" w:line="360" w:lineRule="auto"/>
        <w:rPr>
          <w:rFonts w:ascii="Times New Roman" w:eastAsia="Times New Roman" w:hAnsi="Times New Roman" w:cs="Times New Roman"/>
          <w:b/>
          <w:bCs/>
        </w:rPr>
      </w:pPr>
      <w:r w:rsidRPr="00D20CB2">
        <w:rPr>
          <w:rFonts w:ascii="Times New Roman" w:eastAsia="Times New Roman" w:hAnsi="Times New Roman" w:cs="Times New Roman"/>
          <w:b/>
          <w:bCs/>
        </w:rPr>
        <w:t>Visual characteristics can be recorded through:</w:t>
      </w:r>
    </w:p>
    <w:p w14:paraId="4E00C155" w14:textId="77777777" w:rsidR="00D03F56" w:rsidRDefault="00D03F56" w:rsidP="00D03F56">
      <w:pPr>
        <w:pStyle w:val="ListParagraph"/>
        <w:numPr>
          <w:ilvl w:val="0"/>
          <w:numId w:val="2"/>
        </w:numPr>
        <w:spacing w:before="240" w:afterAutospacing="1" w:line="360" w:lineRule="auto"/>
        <w:rPr>
          <w:rFonts w:ascii="Times New Roman" w:eastAsia="Times New Roman" w:hAnsi="Times New Roman" w:cs="Times New Roman"/>
        </w:rPr>
      </w:pPr>
      <w:r>
        <w:rPr>
          <w:rFonts w:ascii="Times New Roman" w:eastAsia="Times New Roman" w:hAnsi="Times New Roman" w:cs="Times New Roman"/>
        </w:rPr>
        <w:t>Photogrammetry to capture the ceramics’ unique characteristics and details to create an authentic texture accurate to the original. It offers the ability to re-create a ceramic’s surface texture, colours and pattern details that help to tell a story of the ceramic’s significance and origin.</w:t>
      </w:r>
    </w:p>
    <w:p w14:paraId="0E05AAE1" w14:textId="342FC136" w:rsidR="00D03F56" w:rsidRDefault="00D03F56" w:rsidP="00D03F56">
      <w:pPr>
        <w:pStyle w:val="ListParagraph"/>
        <w:numPr>
          <w:ilvl w:val="0"/>
          <w:numId w:val="2"/>
        </w:numPr>
        <w:spacing w:before="240" w:afterAutospacing="1" w:line="360" w:lineRule="auto"/>
        <w:rPr>
          <w:rFonts w:ascii="Times New Roman" w:eastAsia="Times New Roman" w:hAnsi="Times New Roman" w:cs="Times New Roman"/>
        </w:rPr>
      </w:pPr>
      <w:r>
        <w:rPr>
          <w:rFonts w:ascii="Times New Roman" w:eastAsia="Times New Roman" w:hAnsi="Times New Roman" w:cs="Times New Roman"/>
        </w:rPr>
        <w:t xml:space="preserve">3D documentation of the ceramics offers a method of recording the Thornhill </w:t>
      </w:r>
      <w:r w:rsidR="0007522B">
        <w:rPr>
          <w:rFonts w:ascii="Times New Roman" w:eastAsia="Times New Roman" w:hAnsi="Times New Roman" w:cs="Times New Roman"/>
        </w:rPr>
        <w:t>C</w:t>
      </w:r>
      <w:r>
        <w:rPr>
          <w:rFonts w:ascii="Times New Roman" w:eastAsia="Times New Roman" w:hAnsi="Times New Roman" w:cs="Times New Roman"/>
        </w:rPr>
        <w:t xml:space="preserve">ollection virtually </w:t>
      </w:r>
    </w:p>
    <w:p w14:paraId="1D2CEF28" w14:textId="7F43C515" w:rsidR="1E87AE76" w:rsidRPr="00CA2F63" w:rsidRDefault="00D03F56" w:rsidP="1E87AE76">
      <w:pPr>
        <w:pStyle w:val="ListParagraph"/>
        <w:numPr>
          <w:ilvl w:val="0"/>
          <w:numId w:val="2"/>
        </w:numPr>
        <w:spacing w:before="240" w:afterAutospacing="1" w:line="360" w:lineRule="auto"/>
        <w:rPr>
          <w:rFonts w:ascii="Times New Roman" w:eastAsia="Times New Roman" w:hAnsi="Times New Roman" w:cs="Times New Roman"/>
        </w:rPr>
      </w:pPr>
      <w:r>
        <w:rPr>
          <w:rFonts w:ascii="Times New Roman" w:eastAsia="Times New Roman" w:hAnsi="Times New Roman" w:cs="Times New Roman"/>
        </w:rPr>
        <w:t>Sketchfab offers an online platform to display ceramics with full accessibility. This website offers options to supply information in multiple locations to learn about the ceramic’s history</w:t>
      </w:r>
      <w:r w:rsidR="00AE33CE">
        <w:rPr>
          <w:rFonts w:ascii="Times New Roman" w:eastAsia="Times New Roman" w:hAnsi="Times New Roman" w:cs="Times New Roman"/>
        </w:rPr>
        <w:t xml:space="preserve">. </w:t>
      </w:r>
    </w:p>
    <w:p w14:paraId="67D0B13E" w14:textId="77777777" w:rsidR="00D03F56" w:rsidRPr="006C19FD" w:rsidRDefault="00D03F56" w:rsidP="00D03F56">
      <w:pPr>
        <w:spacing w:before="240" w:afterAutospacing="1" w:line="360" w:lineRule="auto"/>
        <w:rPr>
          <w:rFonts w:ascii="Times New Roman" w:eastAsia="Times New Roman" w:hAnsi="Times New Roman" w:cs="Times New Roman"/>
          <w:b/>
          <w:bCs/>
        </w:rPr>
      </w:pPr>
      <w:r w:rsidRPr="006C19FD">
        <w:rPr>
          <w:rFonts w:ascii="Times New Roman" w:eastAsia="Times New Roman" w:hAnsi="Times New Roman" w:cs="Times New Roman"/>
          <w:b/>
          <w:bCs/>
        </w:rPr>
        <w:t>Tactile characteristics can be recorded through:</w:t>
      </w:r>
    </w:p>
    <w:p w14:paraId="4C2C8644" w14:textId="1E674853" w:rsidR="00D03F56" w:rsidRPr="006C19FD" w:rsidRDefault="00D03F56" w:rsidP="00D03F56">
      <w:pPr>
        <w:pStyle w:val="ListParagraph"/>
        <w:numPr>
          <w:ilvl w:val="0"/>
          <w:numId w:val="2"/>
        </w:numPr>
        <w:spacing w:before="240" w:afterAutospacing="1" w:line="360" w:lineRule="auto"/>
        <w:rPr>
          <w:rFonts w:ascii="Times New Roman" w:eastAsia="Times New Roman" w:hAnsi="Times New Roman" w:cs="Times New Roman"/>
        </w:rPr>
      </w:pPr>
      <w:r w:rsidRPr="006C19FD">
        <w:rPr>
          <w:rFonts w:ascii="Times New Roman" w:eastAsia="Times New Roman" w:hAnsi="Times New Roman" w:cs="Times New Roman"/>
        </w:rPr>
        <w:t xml:space="preserve">Meshroom, which offers the ability to create a 3D model from </w:t>
      </w:r>
      <w:r w:rsidR="00D252AA">
        <w:rPr>
          <w:rFonts w:ascii="Times New Roman" w:eastAsia="Times New Roman" w:hAnsi="Times New Roman" w:cs="Times New Roman"/>
        </w:rPr>
        <w:t>an album of photographs</w:t>
      </w:r>
      <w:r w:rsidRPr="006C19FD">
        <w:rPr>
          <w:rFonts w:ascii="Times New Roman" w:eastAsia="Times New Roman" w:hAnsi="Times New Roman" w:cs="Times New Roman"/>
        </w:rPr>
        <w:t xml:space="preserve">. This process creates a replica mesh to match the forms of the ceramic. This </w:t>
      </w:r>
      <w:r w:rsidR="00123F09">
        <w:rPr>
          <w:rFonts w:ascii="Times New Roman" w:eastAsia="Times New Roman" w:hAnsi="Times New Roman" w:cs="Times New Roman"/>
        </w:rPr>
        <w:t>provides</w:t>
      </w:r>
      <w:r w:rsidR="0045397D">
        <w:rPr>
          <w:rFonts w:ascii="Times New Roman" w:eastAsia="Times New Roman" w:hAnsi="Times New Roman" w:cs="Times New Roman"/>
        </w:rPr>
        <w:t xml:space="preserve"> a tactile</w:t>
      </w:r>
      <w:r w:rsidRPr="006C19FD">
        <w:rPr>
          <w:rFonts w:ascii="Times New Roman" w:eastAsia="Times New Roman" w:hAnsi="Times New Roman" w:cs="Times New Roman"/>
        </w:rPr>
        <w:t xml:space="preserve"> </w:t>
      </w:r>
      <w:r w:rsidR="0045397D">
        <w:rPr>
          <w:rFonts w:ascii="Times New Roman" w:eastAsia="Times New Roman" w:hAnsi="Times New Roman" w:cs="Times New Roman"/>
        </w:rPr>
        <w:t>sense of</w:t>
      </w:r>
      <w:r w:rsidRPr="006C19FD">
        <w:rPr>
          <w:rFonts w:ascii="Times New Roman" w:eastAsia="Times New Roman" w:hAnsi="Times New Roman" w:cs="Times New Roman"/>
        </w:rPr>
        <w:t xml:space="preserve"> </w:t>
      </w:r>
      <w:r w:rsidR="00B64EB2">
        <w:rPr>
          <w:rFonts w:ascii="Times New Roman" w:eastAsia="Times New Roman" w:hAnsi="Times New Roman" w:cs="Times New Roman"/>
        </w:rPr>
        <w:t xml:space="preserve">an artefact’s forms. </w:t>
      </w:r>
    </w:p>
    <w:p w14:paraId="6327CA60" w14:textId="78C85C7F" w:rsidR="00D03F56" w:rsidRPr="006C19FD" w:rsidRDefault="00D03F56" w:rsidP="00D03F56">
      <w:pPr>
        <w:pStyle w:val="ListParagraph"/>
        <w:numPr>
          <w:ilvl w:val="0"/>
          <w:numId w:val="2"/>
        </w:numPr>
        <w:spacing w:before="240" w:afterAutospacing="1" w:line="360" w:lineRule="auto"/>
        <w:rPr>
          <w:rFonts w:ascii="Times New Roman" w:eastAsia="Times New Roman" w:hAnsi="Times New Roman" w:cs="Times New Roman"/>
        </w:rPr>
      </w:pPr>
      <w:r w:rsidRPr="006C19FD">
        <w:rPr>
          <w:rFonts w:ascii="Times New Roman" w:eastAsia="Times New Roman" w:hAnsi="Times New Roman" w:cs="Times New Roman"/>
        </w:rPr>
        <w:t xml:space="preserve">Haptic Touch aids the process of experiencing </w:t>
      </w:r>
      <w:r w:rsidR="00C7510B">
        <w:rPr>
          <w:rFonts w:ascii="Times New Roman" w:eastAsia="Times New Roman" w:hAnsi="Times New Roman" w:cs="Times New Roman"/>
        </w:rPr>
        <w:t xml:space="preserve">visually </w:t>
      </w:r>
      <w:r w:rsidR="00E639DE">
        <w:rPr>
          <w:rFonts w:ascii="Times New Roman" w:eastAsia="Times New Roman" w:hAnsi="Times New Roman" w:cs="Times New Roman"/>
        </w:rPr>
        <w:t>interactive context</w:t>
      </w:r>
      <w:r w:rsidRPr="006C19FD">
        <w:rPr>
          <w:rFonts w:ascii="Times New Roman" w:eastAsia="Times New Roman" w:hAnsi="Times New Roman" w:cs="Times New Roman"/>
        </w:rPr>
        <w:t xml:space="preserve">. This experience offers </w:t>
      </w:r>
      <w:r w:rsidR="00447733">
        <w:rPr>
          <w:rFonts w:ascii="Times New Roman" w:eastAsia="Times New Roman" w:hAnsi="Times New Roman" w:cs="Times New Roman"/>
        </w:rPr>
        <w:t xml:space="preserve">players </w:t>
      </w:r>
      <w:r w:rsidRPr="006C19FD">
        <w:rPr>
          <w:rFonts w:ascii="Times New Roman" w:eastAsia="Times New Roman" w:hAnsi="Times New Roman" w:cs="Times New Roman"/>
        </w:rPr>
        <w:t xml:space="preserve">the ability </w:t>
      </w:r>
      <w:r w:rsidR="00E14245">
        <w:rPr>
          <w:rFonts w:ascii="Times New Roman" w:eastAsia="Times New Roman" w:hAnsi="Times New Roman" w:cs="Times New Roman"/>
        </w:rPr>
        <w:t>learns</w:t>
      </w:r>
      <w:r w:rsidR="002A0074">
        <w:rPr>
          <w:rFonts w:ascii="Times New Roman" w:eastAsia="Times New Roman" w:hAnsi="Times New Roman" w:cs="Times New Roman"/>
        </w:rPr>
        <w:t xml:space="preserve"> about history in </w:t>
      </w:r>
      <w:r w:rsidR="00D712ED">
        <w:rPr>
          <w:rFonts w:ascii="Times New Roman" w:eastAsia="Times New Roman" w:hAnsi="Times New Roman" w:cs="Times New Roman"/>
        </w:rPr>
        <w:t xml:space="preserve">an engaging </w:t>
      </w:r>
      <w:r w:rsidR="002A42BD">
        <w:rPr>
          <w:rFonts w:ascii="Times New Roman" w:eastAsia="Times New Roman" w:hAnsi="Times New Roman" w:cs="Times New Roman"/>
        </w:rPr>
        <w:t>alternative.</w:t>
      </w:r>
    </w:p>
    <w:p w14:paraId="771684F2" w14:textId="248ED6DE" w:rsidR="002A5B77" w:rsidRDefault="00867499" w:rsidP="00ED7BE8">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When deciding on methods </w:t>
      </w:r>
      <w:r w:rsidR="00251171">
        <w:rPr>
          <w:rFonts w:ascii="Times New Roman" w:eastAsia="Times New Roman" w:hAnsi="Times New Roman" w:cs="Times New Roman"/>
        </w:rPr>
        <w:t>that would be utilised for this project, r</w:t>
      </w:r>
      <w:r w:rsidR="007A20BE">
        <w:rPr>
          <w:rFonts w:ascii="Times New Roman" w:eastAsia="Times New Roman" w:hAnsi="Times New Roman" w:cs="Times New Roman"/>
        </w:rPr>
        <w:t xml:space="preserve">esearch </w:t>
      </w:r>
      <w:r w:rsidR="00D71EE9">
        <w:rPr>
          <w:rFonts w:ascii="Times New Roman" w:eastAsia="Times New Roman" w:hAnsi="Times New Roman" w:cs="Times New Roman"/>
        </w:rPr>
        <w:t xml:space="preserve">on similar </w:t>
      </w:r>
      <w:r w:rsidR="00C47021">
        <w:rPr>
          <w:rFonts w:ascii="Times New Roman" w:eastAsia="Times New Roman" w:hAnsi="Times New Roman" w:cs="Times New Roman"/>
        </w:rPr>
        <w:t>project</w:t>
      </w:r>
      <w:r w:rsidR="000E52A2">
        <w:rPr>
          <w:rFonts w:ascii="Times New Roman" w:eastAsia="Times New Roman" w:hAnsi="Times New Roman" w:cs="Times New Roman"/>
        </w:rPr>
        <w:t>s</w:t>
      </w:r>
      <w:r w:rsidR="00D55B4E">
        <w:rPr>
          <w:rFonts w:ascii="Times New Roman" w:eastAsia="Times New Roman" w:hAnsi="Times New Roman" w:cs="Times New Roman"/>
        </w:rPr>
        <w:t xml:space="preserve"> showed</w:t>
      </w:r>
      <w:r w:rsidR="00251171">
        <w:rPr>
          <w:rFonts w:ascii="Times New Roman" w:eastAsia="Times New Roman" w:hAnsi="Times New Roman" w:cs="Times New Roman"/>
        </w:rPr>
        <w:t xml:space="preserve"> </w:t>
      </w:r>
      <w:r w:rsidR="00A31779">
        <w:rPr>
          <w:rFonts w:ascii="Times New Roman" w:eastAsia="Times New Roman" w:hAnsi="Times New Roman" w:cs="Times New Roman"/>
        </w:rPr>
        <w:t xml:space="preserve">consistency </w:t>
      </w:r>
      <w:r w:rsidR="004D788E">
        <w:rPr>
          <w:rFonts w:ascii="Times New Roman" w:eastAsia="Times New Roman" w:hAnsi="Times New Roman" w:cs="Times New Roman"/>
        </w:rPr>
        <w:t xml:space="preserve">in using Photogrammetry </w:t>
      </w:r>
      <w:r w:rsidR="00B86B12">
        <w:rPr>
          <w:rFonts w:ascii="Times New Roman" w:eastAsia="Times New Roman" w:hAnsi="Times New Roman" w:cs="Times New Roman"/>
        </w:rPr>
        <w:t xml:space="preserve">to </w:t>
      </w:r>
      <w:r w:rsidR="006D3F54">
        <w:rPr>
          <w:rFonts w:ascii="Times New Roman" w:eastAsia="Times New Roman" w:hAnsi="Times New Roman" w:cs="Times New Roman"/>
        </w:rPr>
        <w:t>digital</w:t>
      </w:r>
      <w:r w:rsidR="00097D84">
        <w:rPr>
          <w:rFonts w:ascii="Times New Roman" w:eastAsia="Times New Roman" w:hAnsi="Times New Roman" w:cs="Times New Roman"/>
        </w:rPr>
        <w:t>ly</w:t>
      </w:r>
      <w:r w:rsidR="006D3F54">
        <w:rPr>
          <w:rFonts w:ascii="Times New Roman" w:eastAsia="Times New Roman" w:hAnsi="Times New Roman" w:cs="Times New Roman"/>
        </w:rPr>
        <w:t xml:space="preserve"> reconstruct </w:t>
      </w:r>
      <w:r w:rsidR="00A53CB3">
        <w:rPr>
          <w:rFonts w:ascii="Times New Roman" w:eastAsia="Times New Roman" w:hAnsi="Times New Roman" w:cs="Times New Roman"/>
        </w:rPr>
        <w:t>historic</w:t>
      </w:r>
      <w:r w:rsidR="001F741F">
        <w:rPr>
          <w:rFonts w:ascii="Times New Roman" w:eastAsia="Times New Roman" w:hAnsi="Times New Roman" w:cs="Times New Roman"/>
        </w:rPr>
        <w:t>al</w:t>
      </w:r>
      <w:r w:rsidR="00A53CB3">
        <w:rPr>
          <w:rFonts w:ascii="Times New Roman" w:eastAsia="Times New Roman" w:hAnsi="Times New Roman" w:cs="Times New Roman"/>
        </w:rPr>
        <w:t xml:space="preserve"> </w:t>
      </w:r>
      <w:r w:rsidR="00A4161D">
        <w:rPr>
          <w:rFonts w:ascii="Times New Roman" w:eastAsia="Times New Roman" w:hAnsi="Times New Roman" w:cs="Times New Roman"/>
        </w:rPr>
        <w:t>artefacts</w:t>
      </w:r>
      <w:r w:rsidR="008823E8">
        <w:rPr>
          <w:rFonts w:ascii="Times New Roman" w:eastAsia="Times New Roman" w:hAnsi="Times New Roman" w:cs="Times New Roman"/>
        </w:rPr>
        <w:t xml:space="preserve"> </w:t>
      </w:r>
      <w:sdt>
        <w:sdtPr>
          <w:rPr>
            <w:rFonts w:ascii="Times New Roman" w:eastAsia="Times New Roman" w:hAnsi="Times New Roman" w:cs="Times New Roman"/>
          </w:rPr>
          <w:id w:val="1086188582"/>
          <w:citation/>
        </w:sdtPr>
        <w:sdtContent>
          <w:r w:rsidR="002E6F56">
            <w:rPr>
              <w:rFonts w:ascii="Times New Roman" w:eastAsia="Times New Roman" w:hAnsi="Times New Roman" w:cs="Times New Roman"/>
            </w:rPr>
            <w:fldChar w:fldCharType="begin"/>
          </w:r>
          <w:r w:rsidR="002E6F56">
            <w:rPr>
              <w:rFonts w:ascii="Times New Roman" w:eastAsia="Times New Roman" w:hAnsi="Times New Roman" w:cs="Times New Roman"/>
              <w:lang w:val="en-US"/>
            </w:rPr>
            <w:instrText xml:space="preserve"> CITATION Placeholder1 \l 1033 </w:instrText>
          </w:r>
          <w:r w:rsidR="002E6F56">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(Group, 2010)</w:t>
          </w:r>
          <w:r w:rsidR="002E6F56">
            <w:rPr>
              <w:rFonts w:ascii="Times New Roman" w:eastAsia="Times New Roman" w:hAnsi="Times New Roman" w:cs="Times New Roman"/>
            </w:rPr>
            <w:fldChar w:fldCharType="end"/>
          </w:r>
        </w:sdtContent>
      </w:sdt>
      <w:r w:rsidR="000B1138">
        <w:rPr>
          <w:rFonts w:ascii="Times New Roman" w:eastAsia="Times New Roman" w:hAnsi="Times New Roman" w:cs="Times New Roman"/>
        </w:rPr>
        <w:t xml:space="preserve">, </w:t>
      </w:r>
      <w:sdt>
        <w:sdtPr>
          <w:rPr>
            <w:rFonts w:ascii="Times New Roman" w:eastAsia="Times New Roman" w:hAnsi="Times New Roman" w:cs="Times New Roman"/>
          </w:rPr>
          <w:id w:val="1939171426"/>
          <w:citation/>
        </w:sdtPr>
        <w:sdtContent>
          <w:r w:rsidR="004D15D4">
            <w:rPr>
              <w:rFonts w:ascii="Times New Roman" w:eastAsia="Times New Roman" w:hAnsi="Times New Roman" w:cs="Times New Roman"/>
            </w:rPr>
            <w:fldChar w:fldCharType="begin"/>
          </w:r>
          <w:r w:rsidR="004D15D4">
            <w:rPr>
              <w:rFonts w:ascii="Times New Roman" w:eastAsia="Times New Roman" w:hAnsi="Times New Roman" w:cs="Times New Roman"/>
              <w:lang w:val="en-US"/>
            </w:rPr>
            <w:instrText xml:space="preserve"> CITATION Mol16 \l 1033 </w:instrText>
          </w:r>
          <w:r w:rsidR="004D15D4">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(Molloy, 2016)</w:t>
          </w:r>
          <w:r w:rsidR="004D15D4">
            <w:rPr>
              <w:rFonts w:ascii="Times New Roman" w:eastAsia="Times New Roman" w:hAnsi="Times New Roman" w:cs="Times New Roman"/>
            </w:rPr>
            <w:fldChar w:fldCharType="end"/>
          </w:r>
        </w:sdtContent>
      </w:sdt>
      <w:r w:rsidR="004D15D4">
        <w:rPr>
          <w:rFonts w:ascii="Times New Roman" w:eastAsia="Times New Roman" w:hAnsi="Times New Roman" w:cs="Times New Roman"/>
        </w:rPr>
        <w:t xml:space="preserve">, </w:t>
      </w:r>
      <w:sdt>
        <w:sdtPr>
          <w:rPr>
            <w:rFonts w:ascii="Times New Roman" w:eastAsia="Times New Roman" w:hAnsi="Times New Roman" w:cs="Times New Roman"/>
          </w:rPr>
          <w:id w:val="-1183351034"/>
          <w:citation/>
        </w:sdtPr>
        <w:sdtContent>
          <w:r w:rsidR="008823E8">
            <w:rPr>
              <w:rFonts w:ascii="Times New Roman" w:eastAsia="Times New Roman" w:hAnsi="Times New Roman" w:cs="Times New Roman"/>
            </w:rPr>
            <w:fldChar w:fldCharType="begin"/>
          </w:r>
          <w:r w:rsidR="008823E8">
            <w:rPr>
              <w:rFonts w:ascii="Times New Roman" w:eastAsia="Times New Roman" w:hAnsi="Times New Roman" w:cs="Times New Roman"/>
              <w:lang w:val="en-US"/>
            </w:rPr>
            <w:instrText xml:space="preserve"> CITATION Fou16 \l 1033 </w:instrText>
          </w:r>
          <w:r w:rsidR="008823E8">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(Foundation, 2016)</w:t>
          </w:r>
          <w:r w:rsidR="008823E8">
            <w:rPr>
              <w:rFonts w:ascii="Times New Roman" w:eastAsia="Times New Roman" w:hAnsi="Times New Roman" w:cs="Times New Roman"/>
            </w:rPr>
            <w:fldChar w:fldCharType="end"/>
          </w:r>
        </w:sdtContent>
      </w:sdt>
      <w:r w:rsidR="00AB1F0B">
        <w:rPr>
          <w:rFonts w:ascii="Times New Roman" w:eastAsia="Times New Roman" w:hAnsi="Times New Roman" w:cs="Times New Roman"/>
        </w:rPr>
        <w:t>,</w:t>
      </w:r>
      <w:sdt>
        <w:sdtPr>
          <w:rPr>
            <w:rFonts w:ascii="Times New Roman" w:eastAsia="Times New Roman" w:hAnsi="Times New Roman" w:cs="Times New Roman"/>
          </w:rPr>
          <w:id w:val="367883207"/>
          <w:citation/>
        </w:sdtPr>
        <w:sdtContent>
          <w:r w:rsidR="00E4555E">
            <w:rPr>
              <w:rFonts w:ascii="Times New Roman" w:eastAsia="Times New Roman" w:hAnsi="Times New Roman" w:cs="Times New Roman"/>
            </w:rPr>
            <w:fldChar w:fldCharType="begin"/>
          </w:r>
          <w:r w:rsidR="00E4555E">
            <w:rPr>
              <w:rFonts w:ascii="Times New Roman" w:eastAsia="Times New Roman" w:hAnsi="Times New Roman" w:cs="Times New Roman"/>
              <w:lang w:val="en-US"/>
            </w:rPr>
            <w:instrText xml:space="preserve"> CITATION Dig16 \l 1033 </w:instrText>
          </w:r>
          <w:r w:rsidR="00E4555E">
            <w:rPr>
              <w:rFonts w:ascii="Times New Roman" w:eastAsia="Times New Roman" w:hAnsi="Times New Roman" w:cs="Times New Roman"/>
            </w:rPr>
            <w:fldChar w:fldCharType="separate"/>
          </w:r>
          <w:r w:rsidR="00B43B2E">
            <w:rPr>
              <w:rFonts w:ascii="Times New Roman" w:eastAsia="Times New Roman" w:hAnsi="Times New Roman" w:cs="Times New Roman"/>
              <w:noProof/>
              <w:lang w:val="en-US"/>
            </w:rPr>
            <w:t xml:space="preserve"> </w:t>
          </w:r>
          <w:r w:rsidR="00B43B2E" w:rsidRPr="00B43B2E">
            <w:rPr>
              <w:rFonts w:ascii="Times New Roman" w:eastAsia="Times New Roman" w:hAnsi="Times New Roman" w:cs="Times New Roman"/>
              <w:noProof/>
              <w:lang w:val="en-US"/>
            </w:rPr>
            <w:t>(DigVentures, 2016)</w:t>
          </w:r>
          <w:r w:rsidR="00E4555E">
            <w:rPr>
              <w:rFonts w:ascii="Times New Roman" w:eastAsia="Times New Roman" w:hAnsi="Times New Roman" w:cs="Times New Roman"/>
            </w:rPr>
            <w:fldChar w:fldCharType="end"/>
          </w:r>
        </w:sdtContent>
      </w:sdt>
      <w:r w:rsidR="00E3536B">
        <w:rPr>
          <w:rFonts w:ascii="Times New Roman" w:eastAsia="Times New Roman" w:hAnsi="Times New Roman" w:cs="Times New Roman"/>
        </w:rPr>
        <w:t xml:space="preserve"> and </w:t>
      </w:r>
      <w:sdt>
        <w:sdtPr>
          <w:rPr>
            <w:rFonts w:ascii="Times New Roman" w:eastAsia="Times New Roman" w:hAnsi="Times New Roman" w:cs="Times New Roman"/>
          </w:rPr>
          <w:id w:val="1419212830"/>
          <w:citation/>
        </w:sdtPr>
        <w:sdtContent>
          <w:r w:rsidR="00E3536B">
            <w:rPr>
              <w:rFonts w:ascii="Times New Roman" w:eastAsia="Times New Roman" w:hAnsi="Times New Roman" w:cs="Times New Roman"/>
            </w:rPr>
            <w:fldChar w:fldCharType="begin"/>
          </w:r>
          <w:r w:rsidR="00E3536B">
            <w:rPr>
              <w:rFonts w:ascii="Times New Roman" w:eastAsia="Times New Roman" w:hAnsi="Times New Roman" w:cs="Times New Roman"/>
              <w:lang w:val="en-US"/>
            </w:rPr>
            <w:instrText xml:space="preserve"> CITATION Cha18 \l 1033 </w:instrText>
          </w:r>
          <w:r w:rsidR="00E3536B">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(Walbridge, 2018)</w:t>
          </w:r>
          <w:r w:rsidR="00E3536B">
            <w:rPr>
              <w:rFonts w:ascii="Times New Roman" w:eastAsia="Times New Roman" w:hAnsi="Times New Roman" w:cs="Times New Roman"/>
            </w:rPr>
            <w:fldChar w:fldCharType="end"/>
          </w:r>
        </w:sdtContent>
      </w:sdt>
      <w:r w:rsidR="008823E8">
        <w:rPr>
          <w:rFonts w:ascii="Times New Roman" w:eastAsia="Times New Roman" w:hAnsi="Times New Roman" w:cs="Times New Roman"/>
        </w:rPr>
        <w:t>.</w:t>
      </w:r>
      <w:r w:rsidR="006E0C4E">
        <w:rPr>
          <w:rFonts w:ascii="Times New Roman" w:eastAsia="Times New Roman" w:hAnsi="Times New Roman" w:cs="Times New Roman"/>
        </w:rPr>
        <w:t xml:space="preserve"> </w:t>
      </w:r>
      <w:r w:rsidR="00F74E1D">
        <w:rPr>
          <w:rFonts w:ascii="Times New Roman" w:eastAsia="Times New Roman" w:hAnsi="Times New Roman" w:cs="Times New Roman"/>
        </w:rPr>
        <w:t xml:space="preserve">Therefore, this research decided to </w:t>
      </w:r>
      <w:r w:rsidR="009F6475">
        <w:rPr>
          <w:rFonts w:ascii="Times New Roman" w:eastAsia="Times New Roman" w:hAnsi="Times New Roman" w:cs="Times New Roman"/>
        </w:rPr>
        <w:t>match similar research in the field</w:t>
      </w:r>
      <w:r w:rsidR="00FB7040">
        <w:rPr>
          <w:rFonts w:ascii="Times New Roman" w:eastAsia="Times New Roman" w:hAnsi="Times New Roman" w:cs="Times New Roman"/>
        </w:rPr>
        <w:t>.</w:t>
      </w:r>
      <w:r w:rsidR="007D5795">
        <w:rPr>
          <w:rFonts w:ascii="Times New Roman" w:eastAsia="Times New Roman" w:hAnsi="Times New Roman" w:cs="Times New Roman"/>
        </w:rPr>
        <w:t xml:space="preserve"> In addition to existing research</w:t>
      </w:r>
      <w:r w:rsidR="00EF2701">
        <w:rPr>
          <w:rFonts w:ascii="Times New Roman" w:eastAsia="Times New Roman" w:hAnsi="Times New Roman" w:cs="Times New Roman"/>
        </w:rPr>
        <w:t>,</w:t>
      </w:r>
      <w:r w:rsidR="006E0C4E">
        <w:rPr>
          <w:rFonts w:ascii="Times New Roman" w:eastAsia="Times New Roman" w:hAnsi="Times New Roman" w:cs="Times New Roman"/>
        </w:rPr>
        <w:t xml:space="preserve"> </w:t>
      </w:r>
      <w:r w:rsidR="00EF2701">
        <w:rPr>
          <w:rFonts w:ascii="Times New Roman" w:eastAsia="Times New Roman" w:hAnsi="Times New Roman" w:cs="Times New Roman"/>
        </w:rPr>
        <w:t>t</w:t>
      </w:r>
      <w:r w:rsidR="006E0C4E">
        <w:rPr>
          <w:rFonts w:ascii="Times New Roman" w:eastAsia="Times New Roman" w:hAnsi="Times New Roman" w:cs="Times New Roman"/>
        </w:rPr>
        <w:t xml:space="preserve">his </w:t>
      </w:r>
      <w:r w:rsidR="00A16D50">
        <w:rPr>
          <w:rFonts w:ascii="Times New Roman" w:eastAsia="Times New Roman" w:hAnsi="Times New Roman" w:cs="Times New Roman"/>
        </w:rPr>
        <w:t>chapter</w:t>
      </w:r>
      <w:r w:rsidR="006E0C4E">
        <w:rPr>
          <w:rFonts w:ascii="Times New Roman" w:eastAsia="Times New Roman" w:hAnsi="Times New Roman" w:cs="Times New Roman"/>
        </w:rPr>
        <w:t xml:space="preserve"> </w:t>
      </w:r>
      <w:r w:rsidR="00BC3625">
        <w:rPr>
          <w:rFonts w:ascii="Times New Roman" w:eastAsia="Times New Roman" w:hAnsi="Times New Roman" w:cs="Times New Roman"/>
        </w:rPr>
        <w:t>aimed to</w:t>
      </w:r>
      <w:r w:rsidR="00267295">
        <w:rPr>
          <w:rFonts w:ascii="Times New Roman" w:eastAsia="Times New Roman" w:hAnsi="Times New Roman" w:cs="Times New Roman"/>
        </w:rPr>
        <w:t xml:space="preserve"> </w:t>
      </w:r>
      <w:r w:rsidR="00687C51">
        <w:rPr>
          <w:rFonts w:ascii="Times New Roman" w:eastAsia="Times New Roman" w:hAnsi="Times New Roman" w:cs="Times New Roman"/>
        </w:rPr>
        <w:t>create a repeatable workflow</w:t>
      </w:r>
      <w:r w:rsidR="000707ED">
        <w:rPr>
          <w:rFonts w:ascii="Times New Roman" w:eastAsia="Times New Roman" w:hAnsi="Times New Roman" w:cs="Times New Roman"/>
        </w:rPr>
        <w:t xml:space="preserve"> </w:t>
      </w:r>
      <w:r w:rsidR="009D24A9">
        <w:rPr>
          <w:rFonts w:ascii="Times New Roman" w:eastAsia="Times New Roman" w:hAnsi="Times New Roman" w:cs="Times New Roman"/>
        </w:rPr>
        <w:t>method</w:t>
      </w:r>
      <w:r w:rsidR="00CC7EDF">
        <w:rPr>
          <w:rFonts w:ascii="Times New Roman" w:eastAsia="Times New Roman" w:hAnsi="Times New Roman" w:cs="Times New Roman"/>
        </w:rPr>
        <w:t xml:space="preserve"> </w:t>
      </w:r>
      <w:r w:rsidR="00080D05">
        <w:rPr>
          <w:rFonts w:ascii="Times New Roman" w:eastAsia="Times New Roman" w:hAnsi="Times New Roman" w:cs="Times New Roman"/>
        </w:rPr>
        <w:t>to digitise an artefact</w:t>
      </w:r>
      <w:r w:rsidR="009D24A9">
        <w:rPr>
          <w:rFonts w:ascii="Times New Roman" w:eastAsia="Times New Roman" w:hAnsi="Times New Roman" w:cs="Times New Roman"/>
        </w:rPr>
        <w:t>. This</w:t>
      </w:r>
      <w:r w:rsidR="00BC3625">
        <w:rPr>
          <w:rFonts w:ascii="Times New Roman" w:eastAsia="Times New Roman" w:hAnsi="Times New Roman" w:cs="Times New Roman"/>
        </w:rPr>
        <w:t xml:space="preserve"> uncover</w:t>
      </w:r>
      <w:r w:rsidR="009D24A9">
        <w:rPr>
          <w:rFonts w:ascii="Times New Roman" w:eastAsia="Times New Roman" w:hAnsi="Times New Roman" w:cs="Times New Roman"/>
        </w:rPr>
        <w:t>ed</w:t>
      </w:r>
      <w:r w:rsidR="00BC3625">
        <w:rPr>
          <w:rFonts w:ascii="Times New Roman" w:eastAsia="Times New Roman" w:hAnsi="Times New Roman" w:cs="Times New Roman"/>
        </w:rPr>
        <w:t xml:space="preserve"> what software </w:t>
      </w:r>
      <w:r w:rsidR="00BC3625">
        <w:rPr>
          <w:rFonts w:ascii="Times New Roman" w:eastAsia="Times New Roman" w:hAnsi="Times New Roman" w:cs="Times New Roman"/>
        </w:rPr>
        <w:lastRenderedPageBreak/>
        <w:t>would best suit th</w:t>
      </w:r>
      <w:r w:rsidR="009D24A9">
        <w:rPr>
          <w:rFonts w:ascii="Times New Roman" w:eastAsia="Times New Roman" w:hAnsi="Times New Roman" w:cs="Times New Roman"/>
        </w:rPr>
        <w:t>e</w:t>
      </w:r>
      <w:r w:rsidR="00BC3625">
        <w:rPr>
          <w:rFonts w:ascii="Times New Roman" w:eastAsia="Times New Roman" w:hAnsi="Times New Roman" w:cs="Times New Roman"/>
        </w:rPr>
        <w:t xml:space="preserve"> digitisin</w:t>
      </w:r>
      <w:r w:rsidR="009D24A9">
        <w:rPr>
          <w:rFonts w:ascii="Times New Roman" w:eastAsia="Times New Roman" w:hAnsi="Times New Roman" w:cs="Times New Roman"/>
        </w:rPr>
        <w:t>g</w:t>
      </w:r>
      <w:r w:rsidR="00BC3625">
        <w:rPr>
          <w:rFonts w:ascii="Times New Roman" w:eastAsia="Times New Roman" w:hAnsi="Times New Roman" w:cs="Times New Roman"/>
        </w:rPr>
        <w:t xml:space="preserve"> process</w:t>
      </w:r>
      <w:r w:rsidR="0003229E">
        <w:rPr>
          <w:rFonts w:ascii="Times New Roman" w:eastAsia="Times New Roman" w:hAnsi="Times New Roman" w:cs="Times New Roman"/>
        </w:rPr>
        <w:t xml:space="preserve"> and </w:t>
      </w:r>
      <w:r w:rsidR="00FE4F37">
        <w:rPr>
          <w:rFonts w:ascii="Times New Roman" w:eastAsia="Times New Roman" w:hAnsi="Times New Roman" w:cs="Times New Roman"/>
        </w:rPr>
        <w:t>what process would</w:t>
      </w:r>
      <w:r w:rsidR="00176740">
        <w:rPr>
          <w:rFonts w:ascii="Times New Roman" w:eastAsia="Times New Roman" w:hAnsi="Times New Roman" w:cs="Times New Roman"/>
        </w:rPr>
        <w:t xml:space="preserve"> achieve </w:t>
      </w:r>
      <w:r w:rsidR="00BE4621">
        <w:rPr>
          <w:rFonts w:ascii="Times New Roman" w:eastAsia="Times New Roman" w:hAnsi="Times New Roman" w:cs="Times New Roman"/>
        </w:rPr>
        <w:t xml:space="preserve">results </w:t>
      </w:r>
      <w:r w:rsidR="004A33E0">
        <w:rPr>
          <w:rFonts w:ascii="Times New Roman" w:eastAsia="Times New Roman" w:hAnsi="Times New Roman" w:cs="Times New Roman"/>
        </w:rPr>
        <w:t>that could resemble the artefact as a</w:t>
      </w:r>
      <w:r w:rsidR="00EF5971">
        <w:rPr>
          <w:rFonts w:ascii="Times New Roman" w:eastAsia="Times New Roman" w:hAnsi="Times New Roman" w:cs="Times New Roman"/>
        </w:rPr>
        <w:t>n accurate</w:t>
      </w:r>
      <w:r w:rsidR="004A33E0">
        <w:rPr>
          <w:rFonts w:ascii="Times New Roman" w:eastAsia="Times New Roman" w:hAnsi="Times New Roman" w:cs="Times New Roman"/>
        </w:rPr>
        <w:t xml:space="preserve"> 3D replica.</w:t>
      </w:r>
      <w:r w:rsidR="00EF5971">
        <w:rPr>
          <w:rFonts w:ascii="Times New Roman" w:eastAsia="Times New Roman" w:hAnsi="Times New Roman" w:cs="Times New Roman"/>
        </w:rPr>
        <w:t xml:space="preserve"> </w:t>
      </w:r>
      <w:r w:rsidR="00CE44C5">
        <w:rPr>
          <w:rFonts w:ascii="Times New Roman" w:eastAsia="Times New Roman" w:hAnsi="Times New Roman" w:cs="Times New Roman"/>
        </w:rPr>
        <w:t xml:space="preserve">See </w:t>
      </w:r>
      <w:r w:rsidR="00A30517">
        <w:rPr>
          <w:rFonts w:ascii="Times New Roman" w:eastAsia="Times New Roman" w:hAnsi="Times New Roman" w:cs="Times New Roman"/>
        </w:rPr>
        <w:fldChar w:fldCharType="begin"/>
      </w:r>
      <w:r w:rsidR="00A30517">
        <w:rPr>
          <w:rFonts w:ascii="Times New Roman" w:eastAsia="Times New Roman" w:hAnsi="Times New Roman" w:cs="Times New Roman"/>
        </w:rPr>
        <w:instrText xml:space="preserve"> REF _Ref151066907 \h </w:instrText>
      </w:r>
      <w:r w:rsidR="006B723C">
        <w:rPr>
          <w:rFonts w:ascii="Times New Roman" w:eastAsia="Times New Roman" w:hAnsi="Times New Roman" w:cs="Times New Roman"/>
        </w:rPr>
        <w:instrText xml:space="preserve"> \* MERGEFORMAT </w:instrText>
      </w:r>
      <w:r w:rsidR="00A30517">
        <w:rPr>
          <w:rFonts w:ascii="Times New Roman" w:eastAsia="Times New Roman" w:hAnsi="Times New Roman" w:cs="Times New Roman"/>
        </w:rPr>
      </w:r>
      <w:r w:rsidR="00A30517">
        <w:rPr>
          <w:rFonts w:ascii="Times New Roman" w:eastAsia="Times New Roman" w:hAnsi="Times New Roman" w:cs="Times New Roman"/>
        </w:rPr>
        <w:fldChar w:fldCharType="separate"/>
      </w:r>
      <w:r w:rsidR="008758AB" w:rsidRPr="008758AB">
        <w:t xml:space="preserve">Fig. </w:t>
      </w:r>
      <w:r w:rsidR="008758AB" w:rsidRPr="008758AB">
        <w:rPr>
          <w:noProof/>
        </w:rPr>
        <w:t>37</w:t>
      </w:r>
      <w:r w:rsidR="00A30517">
        <w:rPr>
          <w:rFonts w:ascii="Times New Roman" w:eastAsia="Times New Roman" w:hAnsi="Times New Roman" w:cs="Times New Roman"/>
        </w:rPr>
        <w:fldChar w:fldCharType="end"/>
      </w:r>
      <w:r w:rsidR="00AE526B">
        <w:rPr>
          <w:rFonts w:ascii="Times New Roman" w:eastAsia="Times New Roman" w:hAnsi="Times New Roman" w:cs="Times New Roman"/>
        </w:rPr>
        <w:t xml:space="preserve">, </w:t>
      </w:r>
      <w:r w:rsidR="00A30517">
        <w:rPr>
          <w:rFonts w:ascii="Times New Roman" w:eastAsia="Times New Roman" w:hAnsi="Times New Roman" w:cs="Times New Roman"/>
        </w:rPr>
        <w:fldChar w:fldCharType="begin"/>
      </w:r>
      <w:r w:rsidR="00A30517">
        <w:rPr>
          <w:rFonts w:ascii="Times New Roman" w:eastAsia="Times New Roman" w:hAnsi="Times New Roman" w:cs="Times New Roman"/>
        </w:rPr>
        <w:instrText xml:space="preserve"> REF _Ref101277268 \h </w:instrText>
      </w:r>
      <w:r w:rsidR="006B723C">
        <w:rPr>
          <w:rFonts w:ascii="Times New Roman" w:eastAsia="Times New Roman" w:hAnsi="Times New Roman" w:cs="Times New Roman"/>
        </w:rPr>
        <w:instrText xml:space="preserve"> \* MERGEFORMAT </w:instrText>
      </w:r>
      <w:r w:rsidR="00A30517">
        <w:rPr>
          <w:rFonts w:ascii="Times New Roman" w:eastAsia="Times New Roman" w:hAnsi="Times New Roman" w:cs="Times New Roman"/>
        </w:rPr>
      </w:r>
      <w:r w:rsidR="00A30517">
        <w:rPr>
          <w:rFonts w:ascii="Times New Roman" w:eastAsia="Times New Roman" w:hAnsi="Times New Roman" w:cs="Times New Roman"/>
        </w:rPr>
        <w:fldChar w:fldCharType="separate"/>
      </w:r>
      <w:r w:rsidR="008758AB" w:rsidRPr="009A5E92">
        <w:rPr>
          <w:rFonts w:ascii="Times New Roman" w:hAnsi="Times New Roman" w:cs="Times New Roman"/>
        </w:rPr>
        <w:t xml:space="preserve">Fig. </w:t>
      </w:r>
      <w:r w:rsidR="008758AB">
        <w:rPr>
          <w:rFonts w:ascii="Times New Roman" w:hAnsi="Times New Roman" w:cs="Times New Roman"/>
          <w:noProof/>
        </w:rPr>
        <w:t>39</w:t>
      </w:r>
      <w:r w:rsidR="00A30517">
        <w:rPr>
          <w:rFonts w:ascii="Times New Roman" w:eastAsia="Times New Roman" w:hAnsi="Times New Roman" w:cs="Times New Roman"/>
        </w:rPr>
        <w:fldChar w:fldCharType="end"/>
      </w:r>
      <w:r w:rsidR="00AE526B">
        <w:rPr>
          <w:rFonts w:ascii="Times New Roman" w:eastAsia="Times New Roman" w:hAnsi="Times New Roman" w:cs="Times New Roman"/>
        </w:rPr>
        <w:t xml:space="preserve">, </w:t>
      </w:r>
      <w:r w:rsidR="00A30517">
        <w:rPr>
          <w:rFonts w:ascii="Times New Roman" w:eastAsia="Times New Roman" w:hAnsi="Times New Roman" w:cs="Times New Roman"/>
        </w:rPr>
        <w:fldChar w:fldCharType="begin"/>
      </w:r>
      <w:r w:rsidR="00A30517">
        <w:rPr>
          <w:rFonts w:ascii="Times New Roman" w:eastAsia="Times New Roman" w:hAnsi="Times New Roman" w:cs="Times New Roman"/>
        </w:rPr>
        <w:instrText xml:space="preserve"> REF _Ref101277269 \h </w:instrText>
      </w:r>
      <w:r w:rsidR="006B723C">
        <w:rPr>
          <w:rFonts w:ascii="Times New Roman" w:eastAsia="Times New Roman" w:hAnsi="Times New Roman" w:cs="Times New Roman"/>
        </w:rPr>
        <w:instrText xml:space="preserve"> \* MERGEFORMAT </w:instrText>
      </w:r>
      <w:r w:rsidR="00A30517">
        <w:rPr>
          <w:rFonts w:ascii="Times New Roman" w:eastAsia="Times New Roman" w:hAnsi="Times New Roman" w:cs="Times New Roman"/>
        </w:rPr>
      </w:r>
      <w:r w:rsidR="00A30517">
        <w:rPr>
          <w:rFonts w:ascii="Times New Roman" w:eastAsia="Times New Roman" w:hAnsi="Times New Roman" w:cs="Times New Roman"/>
        </w:rPr>
        <w:fldChar w:fldCharType="separate"/>
      </w:r>
      <w:r w:rsidR="008758AB" w:rsidRPr="009A5E92">
        <w:rPr>
          <w:rFonts w:ascii="Times New Roman" w:hAnsi="Times New Roman" w:cs="Times New Roman"/>
        </w:rPr>
        <w:t xml:space="preserve">Fig. </w:t>
      </w:r>
      <w:r w:rsidR="008758AB">
        <w:rPr>
          <w:rFonts w:ascii="Times New Roman" w:hAnsi="Times New Roman" w:cs="Times New Roman"/>
          <w:noProof/>
        </w:rPr>
        <w:t>40</w:t>
      </w:r>
      <w:r w:rsidR="00A30517">
        <w:rPr>
          <w:rFonts w:ascii="Times New Roman" w:eastAsia="Times New Roman" w:hAnsi="Times New Roman" w:cs="Times New Roman"/>
        </w:rPr>
        <w:fldChar w:fldCharType="end"/>
      </w:r>
      <w:r w:rsidR="00AE526B">
        <w:rPr>
          <w:rFonts w:ascii="Times New Roman" w:eastAsia="Times New Roman" w:hAnsi="Times New Roman" w:cs="Times New Roman"/>
        </w:rPr>
        <w:t xml:space="preserve"> and </w:t>
      </w:r>
      <w:r w:rsidR="00A30517">
        <w:rPr>
          <w:rFonts w:ascii="Times New Roman" w:eastAsia="Times New Roman" w:hAnsi="Times New Roman" w:cs="Times New Roman"/>
        </w:rPr>
        <w:fldChar w:fldCharType="begin"/>
      </w:r>
      <w:r w:rsidR="00A30517">
        <w:rPr>
          <w:rFonts w:ascii="Times New Roman" w:eastAsia="Times New Roman" w:hAnsi="Times New Roman" w:cs="Times New Roman"/>
        </w:rPr>
        <w:instrText xml:space="preserve"> REF _Ref101277271 \h </w:instrText>
      </w:r>
      <w:r w:rsidR="006B723C">
        <w:rPr>
          <w:rFonts w:ascii="Times New Roman" w:eastAsia="Times New Roman" w:hAnsi="Times New Roman" w:cs="Times New Roman"/>
        </w:rPr>
        <w:instrText xml:space="preserve"> \* MERGEFORMAT </w:instrText>
      </w:r>
      <w:r w:rsidR="00A30517">
        <w:rPr>
          <w:rFonts w:ascii="Times New Roman" w:eastAsia="Times New Roman" w:hAnsi="Times New Roman" w:cs="Times New Roman"/>
        </w:rPr>
      </w:r>
      <w:r w:rsidR="00A30517">
        <w:rPr>
          <w:rFonts w:ascii="Times New Roman" w:eastAsia="Times New Roman" w:hAnsi="Times New Roman" w:cs="Times New Roman"/>
        </w:rPr>
        <w:fldChar w:fldCharType="separate"/>
      </w:r>
      <w:r w:rsidR="008758AB" w:rsidRPr="009A5E92">
        <w:rPr>
          <w:rFonts w:ascii="Times New Roman" w:hAnsi="Times New Roman" w:cs="Times New Roman"/>
        </w:rPr>
        <w:t xml:space="preserve">Fig. </w:t>
      </w:r>
      <w:r w:rsidR="008758AB">
        <w:rPr>
          <w:rFonts w:ascii="Times New Roman" w:hAnsi="Times New Roman" w:cs="Times New Roman"/>
          <w:noProof/>
        </w:rPr>
        <w:t>41</w:t>
      </w:r>
      <w:r w:rsidR="00A30517">
        <w:rPr>
          <w:rFonts w:ascii="Times New Roman" w:eastAsia="Times New Roman" w:hAnsi="Times New Roman" w:cs="Times New Roman"/>
        </w:rPr>
        <w:fldChar w:fldCharType="end"/>
      </w:r>
      <w:r w:rsidR="00AE526B">
        <w:rPr>
          <w:rFonts w:ascii="Times New Roman" w:eastAsia="Times New Roman" w:hAnsi="Times New Roman" w:cs="Times New Roman"/>
        </w:rPr>
        <w:t xml:space="preserve"> for a visual breakdown of this process.</w:t>
      </w:r>
    </w:p>
    <w:p w14:paraId="7F8F6A22" w14:textId="77777777" w:rsidR="00F46FDA" w:rsidRDefault="00F46FDA" w:rsidP="00F46FDA">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Additionally, this research has utilised the </w:t>
      </w:r>
      <w:r w:rsidRPr="00D34D42">
        <w:rPr>
          <w:rFonts w:ascii="Times New Roman" w:eastAsia="Times New Roman" w:hAnsi="Times New Roman" w:cs="Times New Roman"/>
        </w:rPr>
        <w:t xml:space="preserve">SenseGlove device </w:t>
      </w:r>
      <w:r>
        <w:rPr>
          <w:rFonts w:ascii="Times New Roman" w:eastAsia="Times New Roman" w:hAnsi="Times New Roman" w:cs="Times New Roman"/>
        </w:rPr>
        <w:t xml:space="preserve">to </w:t>
      </w:r>
      <w:r w:rsidRPr="00D34D42">
        <w:rPr>
          <w:rFonts w:ascii="Times New Roman" w:eastAsia="Times New Roman" w:hAnsi="Times New Roman" w:cs="Times New Roman"/>
        </w:rPr>
        <w:t xml:space="preserve">implement haptic feedback into </w:t>
      </w:r>
      <w:r>
        <w:rPr>
          <w:rFonts w:ascii="Times New Roman" w:eastAsia="Times New Roman" w:hAnsi="Times New Roman" w:cs="Times New Roman"/>
        </w:rPr>
        <w:t>a</w:t>
      </w:r>
      <w:r w:rsidRPr="00D34D42">
        <w:rPr>
          <w:rFonts w:ascii="Times New Roman" w:eastAsia="Times New Roman" w:hAnsi="Times New Roman" w:cs="Times New Roman"/>
        </w:rPr>
        <w:t xml:space="preserve"> VR scene, allowing users to interact freely with the ceramics</w:t>
      </w:r>
      <w:r>
        <w:rPr>
          <w:rFonts w:ascii="Times New Roman" w:eastAsia="Times New Roman" w:hAnsi="Times New Roman" w:cs="Times New Roman"/>
        </w:rPr>
        <w:t xml:space="preserve"> and achieve a visual reconstruction of contextual information that would traditionally be presented in museum through text panels.</w:t>
      </w:r>
    </w:p>
    <w:p w14:paraId="233C454B" w14:textId="0B96D32C" w:rsidR="004C65A7" w:rsidRPr="006C19FD" w:rsidRDefault="009272CD" w:rsidP="004C65A7">
      <w:pPr>
        <w:spacing w:before="240" w:line="360" w:lineRule="auto"/>
        <w:rPr>
          <w:rFonts w:ascii="Times New Roman" w:eastAsia="Times New Roman" w:hAnsi="Times New Roman" w:cs="Times New Roman"/>
        </w:rPr>
      </w:pPr>
      <w:r>
        <w:rPr>
          <w:rFonts w:ascii="Times New Roman" w:eastAsia="Times New Roman" w:hAnsi="Times New Roman" w:cs="Times New Roman"/>
        </w:rPr>
        <w:t>Challenges found</w:t>
      </w:r>
      <w:r w:rsidR="009C4372">
        <w:rPr>
          <w:rFonts w:ascii="Times New Roman" w:eastAsia="Times New Roman" w:hAnsi="Times New Roman" w:cs="Times New Roman"/>
        </w:rPr>
        <w:t xml:space="preserve"> </w:t>
      </w:r>
      <w:r w:rsidR="00322707">
        <w:rPr>
          <w:rFonts w:ascii="Times New Roman" w:eastAsia="Times New Roman" w:hAnsi="Times New Roman" w:cs="Times New Roman"/>
        </w:rPr>
        <w:t>in th</w:t>
      </w:r>
      <w:r w:rsidR="00177B32">
        <w:rPr>
          <w:rFonts w:ascii="Times New Roman" w:eastAsia="Times New Roman" w:hAnsi="Times New Roman" w:cs="Times New Roman"/>
        </w:rPr>
        <w:t>is application</w:t>
      </w:r>
      <w:r w:rsidR="004C65A7" w:rsidRPr="006C19FD">
        <w:rPr>
          <w:rFonts w:ascii="Times New Roman" w:eastAsia="Times New Roman" w:hAnsi="Times New Roman" w:cs="Times New Roman"/>
        </w:rPr>
        <w:t xml:space="preserve"> involve creating a realistic sense of touch and improving the gloves</w:t>
      </w:r>
      <w:r w:rsidR="004C65A7">
        <w:rPr>
          <w:rFonts w:ascii="Times New Roman" w:eastAsia="Times New Roman" w:hAnsi="Times New Roman" w:cs="Times New Roman"/>
        </w:rPr>
        <w:t>’</w:t>
      </w:r>
      <w:r w:rsidR="004C65A7" w:rsidRPr="006C19FD">
        <w:rPr>
          <w:rFonts w:ascii="Times New Roman" w:eastAsia="Times New Roman" w:hAnsi="Times New Roman" w:cs="Times New Roman"/>
        </w:rPr>
        <w:t xml:space="preserve"> response to the ceramics to feel the forms more accurately</w:t>
      </w:r>
      <w:r w:rsidR="004C65A7">
        <w:rPr>
          <w:rFonts w:ascii="Times New Roman" w:eastAsia="Times New Roman" w:hAnsi="Times New Roman" w:cs="Times New Roman"/>
        </w:rPr>
        <w:t>. T</w:t>
      </w:r>
      <w:r w:rsidR="004C65A7" w:rsidRPr="006C19FD">
        <w:rPr>
          <w:rFonts w:ascii="Times New Roman" w:eastAsia="Times New Roman" w:hAnsi="Times New Roman" w:cs="Times New Roman"/>
        </w:rPr>
        <w:t>his would be addressed through trial</w:t>
      </w:r>
      <w:r w:rsidR="004C65A7">
        <w:rPr>
          <w:rFonts w:ascii="Times New Roman" w:eastAsia="Times New Roman" w:hAnsi="Times New Roman" w:cs="Times New Roman"/>
        </w:rPr>
        <w:t xml:space="preserve"> </w:t>
      </w:r>
      <w:r w:rsidR="004C65A7" w:rsidRPr="006C19FD">
        <w:rPr>
          <w:rFonts w:ascii="Times New Roman" w:eastAsia="Times New Roman" w:hAnsi="Times New Roman" w:cs="Times New Roman"/>
        </w:rPr>
        <w:t>and</w:t>
      </w:r>
      <w:r w:rsidR="004C65A7">
        <w:rPr>
          <w:rFonts w:ascii="Times New Roman" w:eastAsia="Times New Roman" w:hAnsi="Times New Roman" w:cs="Times New Roman"/>
        </w:rPr>
        <w:t xml:space="preserve"> </w:t>
      </w:r>
      <w:r w:rsidR="004C65A7" w:rsidRPr="006C19FD">
        <w:rPr>
          <w:rFonts w:ascii="Times New Roman" w:eastAsia="Times New Roman" w:hAnsi="Times New Roman" w:cs="Times New Roman"/>
        </w:rPr>
        <w:t xml:space="preserve">error periods of adjusting the physical properties of the objects and </w:t>
      </w:r>
      <w:r w:rsidR="00805C91">
        <w:rPr>
          <w:rFonts w:ascii="Times New Roman" w:eastAsia="Times New Roman" w:hAnsi="Times New Roman" w:cs="Times New Roman"/>
        </w:rPr>
        <w:t>assessing</w:t>
      </w:r>
      <w:r w:rsidR="004C65A7" w:rsidRPr="006C19FD">
        <w:rPr>
          <w:rFonts w:ascii="Times New Roman" w:eastAsia="Times New Roman" w:hAnsi="Times New Roman" w:cs="Times New Roman"/>
        </w:rPr>
        <w:t xml:space="preserve"> how the glove responds. This issue also lies with the limitations of the gloves themselves; they can replicate touch and interaction but cannot mimic an object</w:t>
      </w:r>
      <w:r w:rsidR="004C65A7">
        <w:rPr>
          <w:rFonts w:ascii="Times New Roman" w:eastAsia="Times New Roman" w:hAnsi="Times New Roman" w:cs="Times New Roman"/>
        </w:rPr>
        <w:t>’</w:t>
      </w:r>
      <w:r w:rsidR="004C65A7" w:rsidRPr="006C19FD">
        <w:rPr>
          <w:rFonts w:ascii="Times New Roman" w:eastAsia="Times New Roman" w:hAnsi="Times New Roman" w:cs="Times New Roman"/>
        </w:rPr>
        <w:t xml:space="preserve">s textural pattern, meaning there is </w:t>
      </w:r>
      <w:r w:rsidR="00851A95">
        <w:rPr>
          <w:rFonts w:ascii="Times New Roman" w:eastAsia="Times New Roman" w:hAnsi="Times New Roman" w:cs="Times New Roman"/>
        </w:rPr>
        <w:t>potential</w:t>
      </w:r>
      <w:r w:rsidR="004C65A7" w:rsidRPr="006C19FD">
        <w:rPr>
          <w:rFonts w:ascii="Times New Roman" w:eastAsia="Times New Roman" w:hAnsi="Times New Roman" w:cs="Times New Roman"/>
        </w:rPr>
        <w:t xml:space="preserve"> for the gloves to develop in the future.</w:t>
      </w:r>
    </w:p>
    <w:p w14:paraId="2B7C03E4" w14:textId="3C1541F8" w:rsidR="00D21853" w:rsidRDefault="004C65A7" w:rsidP="00ED7BE8">
      <w:pPr>
        <w:spacing w:before="240" w:line="360" w:lineRule="auto"/>
        <w:rPr>
          <w:rFonts w:ascii="Times New Roman" w:eastAsia="Times New Roman" w:hAnsi="Times New Roman" w:cs="Times New Roman"/>
          <w:color w:val="FF0000"/>
        </w:rPr>
      </w:pPr>
      <w:r w:rsidRPr="006C19FD">
        <w:rPr>
          <w:rFonts w:ascii="Times New Roman" w:eastAsia="Times New Roman" w:hAnsi="Times New Roman" w:cs="Times New Roman"/>
        </w:rPr>
        <w:t>The results from observational data collection concluded that some participants desired the ability to feel the weight of an object, something that can only be replicated with a real-life ceramic</w:t>
      </w:r>
      <w:r>
        <w:rPr>
          <w:rFonts w:ascii="Times New Roman" w:eastAsia="Times New Roman" w:hAnsi="Times New Roman" w:cs="Times New Roman"/>
        </w:rPr>
        <w:t>.</w:t>
      </w:r>
      <w:r w:rsidRPr="006C19FD">
        <w:rPr>
          <w:rFonts w:ascii="Times New Roman" w:eastAsia="Times New Roman" w:hAnsi="Times New Roman" w:cs="Times New Roman"/>
        </w:rPr>
        <w:t xml:space="preserve"> </w:t>
      </w:r>
      <w:r>
        <w:rPr>
          <w:rFonts w:ascii="Times New Roman" w:eastAsia="Times New Roman" w:hAnsi="Times New Roman" w:cs="Times New Roman"/>
        </w:rPr>
        <w:t>C</w:t>
      </w:r>
      <w:r w:rsidRPr="006C19FD">
        <w:rPr>
          <w:rFonts w:ascii="Times New Roman" w:eastAsia="Times New Roman" w:hAnsi="Times New Roman" w:cs="Times New Roman"/>
        </w:rPr>
        <w:t>urrently</w:t>
      </w:r>
      <w:r>
        <w:rPr>
          <w:rFonts w:ascii="Times New Roman" w:eastAsia="Times New Roman" w:hAnsi="Times New Roman" w:cs="Times New Roman"/>
        </w:rPr>
        <w:t>,</w:t>
      </w:r>
      <w:r w:rsidRPr="006C19FD">
        <w:rPr>
          <w:rFonts w:ascii="Times New Roman" w:eastAsia="Times New Roman" w:hAnsi="Times New Roman" w:cs="Times New Roman"/>
        </w:rPr>
        <w:t xml:space="preserve"> no haptic gloves can add the weight of an object to the interaction of holding a virtual object. </w:t>
      </w:r>
      <w:r w:rsidR="00E16921">
        <w:rPr>
          <w:rFonts w:ascii="Times New Roman" w:eastAsia="Times New Roman" w:hAnsi="Times New Roman" w:cs="Times New Roman"/>
        </w:rPr>
        <w:t>This is a limitation found in the application with</w:t>
      </w:r>
      <w:r w:rsidR="00DF5171">
        <w:rPr>
          <w:rFonts w:ascii="Times New Roman" w:eastAsia="Times New Roman" w:hAnsi="Times New Roman" w:cs="Times New Roman"/>
        </w:rPr>
        <w:t xml:space="preserve"> potential</w:t>
      </w:r>
      <w:r w:rsidR="00E16921">
        <w:rPr>
          <w:rFonts w:ascii="Times New Roman" w:eastAsia="Times New Roman" w:hAnsi="Times New Roman" w:cs="Times New Roman"/>
        </w:rPr>
        <w:t xml:space="preserve"> for further developments</w:t>
      </w:r>
      <w:r w:rsidR="00CB0A77">
        <w:rPr>
          <w:rFonts w:ascii="Times New Roman" w:eastAsia="Times New Roman" w:hAnsi="Times New Roman" w:cs="Times New Roman"/>
        </w:rPr>
        <w:t>.</w:t>
      </w:r>
      <w:r w:rsidR="002A42BD">
        <w:rPr>
          <w:rFonts w:ascii="Times New Roman" w:eastAsia="Times New Roman" w:hAnsi="Times New Roman" w:cs="Times New Roman"/>
        </w:rPr>
        <w:t xml:space="preserve"> </w:t>
      </w:r>
    </w:p>
    <w:p w14:paraId="44CE4A41" w14:textId="77777777" w:rsidR="00A75949" w:rsidRPr="00A75949" w:rsidRDefault="00A75949" w:rsidP="00ED7BE8">
      <w:pPr>
        <w:spacing w:before="240" w:line="360" w:lineRule="auto"/>
        <w:rPr>
          <w:rFonts w:ascii="Times New Roman" w:eastAsia="Times New Roman" w:hAnsi="Times New Roman" w:cs="Times New Roman"/>
          <w:color w:val="FF0000"/>
        </w:rPr>
      </w:pPr>
    </w:p>
    <w:p w14:paraId="12284B35" w14:textId="62E39A0D" w:rsidR="00251423" w:rsidRDefault="00A245FB" w:rsidP="00251423">
      <w:r>
        <w:softHyphen/>
      </w:r>
    </w:p>
    <w:p w14:paraId="02C405B8" w14:textId="77777777" w:rsidR="00AA1048" w:rsidRDefault="00AA1048" w:rsidP="00251423"/>
    <w:p w14:paraId="19609C5F" w14:textId="77777777" w:rsidR="00AA1048" w:rsidRDefault="00AA1048" w:rsidP="00251423"/>
    <w:p w14:paraId="20329E3A" w14:textId="77777777" w:rsidR="00AA1048" w:rsidRDefault="00AA1048" w:rsidP="00251423"/>
    <w:p w14:paraId="521B8E8E" w14:textId="77777777" w:rsidR="00AA1048" w:rsidRDefault="00AA1048" w:rsidP="00251423"/>
    <w:p w14:paraId="4F41833E" w14:textId="77777777" w:rsidR="00AA1048" w:rsidRDefault="00AA1048" w:rsidP="00251423"/>
    <w:p w14:paraId="4220D42B" w14:textId="77777777" w:rsidR="00AA1048" w:rsidRDefault="00AA1048" w:rsidP="00251423"/>
    <w:p w14:paraId="3D24EE85" w14:textId="77777777" w:rsidR="00AA1048" w:rsidRDefault="00AA1048" w:rsidP="00251423"/>
    <w:p w14:paraId="2A02CEBE" w14:textId="77777777" w:rsidR="00CA2F63" w:rsidRDefault="00CA2F63" w:rsidP="00251423"/>
    <w:p w14:paraId="6A730709" w14:textId="77777777" w:rsidR="00CA2F63" w:rsidRPr="00251423" w:rsidRDefault="00CA2F63" w:rsidP="00251423"/>
    <w:p w14:paraId="07919219" w14:textId="5763BAFD" w:rsidR="00192BF4" w:rsidRPr="00C71126" w:rsidRDefault="2314F533" w:rsidP="000D43C1">
      <w:pPr>
        <w:pStyle w:val="Heading1"/>
        <w:spacing w:line="360" w:lineRule="auto"/>
        <w:rPr>
          <w:rFonts w:eastAsia="Times New Roman" w:cs="Times New Roman"/>
        </w:rPr>
      </w:pPr>
      <w:bookmarkStart w:id="323" w:name="_Toc154856574"/>
      <w:bookmarkStart w:id="324" w:name="_Toc173940625"/>
      <w:r w:rsidRPr="2314F533">
        <w:rPr>
          <w:rFonts w:eastAsia="Times New Roman" w:cs="Times New Roman"/>
        </w:rPr>
        <w:lastRenderedPageBreak/>
        <w:t>Chapter 5: The Testing Phase and Data Analysis</w:t>
      </w:r>
      <w:bookmarkEnd w:id="323"/>
      <w:bookmarkEnd w:id="324"/>
    </w:p>
    <w:p w14:paraId="4395DE40" w14:textId="0EEF4111" w:rsidR="00D10E44" w:rsidRPr="00747CD1" w:rsidRDefault="2314F533" w:rsidP="2314F533">
      <w:pPr>
        <w:pStyle w:val="Heading2"/>
        <w:spacing w:before="240" w:line="360" w:lineRule="auto"/>
        <w:rPr>
          <w:rFonts w:eastAsia="Times New Roman" w:cs="Times New Roman"/>
          <w:color w:val="auto"/>
        </w:rPr>
      </w:pPr>
      <w:bookmarkStart w:id="325" w:name="_Toc154856575"/>
      <w:bookmarkStart w:id="326" w:name="_Toc173940626"/>
      <w:r w:rsidRPr="2314F533">
        <w:rPr>
          <w:rFonts w:eastAsia="Times New Roman" w:cs="Times New Roman"/>
          <w:color w:val="auto"/>
        </w:rPr>
        <w:t>5.1 Introduction</w:t>
      </w:r>
      <w:bookmarkEnd w:id="325"/>
      <w:bookmarkEnd w:id="326"/>
    </w:p>
    <w:p w14:paraId="0E50E386" w14:textId="5A591EE8" w:rsidR="00B53E3F" w:rsidRDefault="070EC6F7" w:rsidP="000D43C1">
      <w:pPr>
        <w:spacing w:before="240" w:line="360" w:lineRule="auto"/>
        <w:rPr>
          <w:rFonts w:ascii="Times New Roman" w:hAnsi="Times New Roman" w:cs="Times New Roman"/>
        </w:rPr>
      </w:pPr>
      <w:r w:rsidRPr="00C71126">
        <w:rPr>
          <w:rFonts w:ascii="Times New Roman" w:hAnsi="Times New Roman" w:cs="Times New Roman"/>
        </w:rPr>
        <w:t xml:space="preserve">This </w:t>
      </w:r>
      <w:r w:rsidR="00C64982" w:rsidRPr="00C71126">
        <w:rPr>
          <w:rFonts w:ascii="Times New Roman" w:hAnsi="Times New Roman" w:cs="Times New Roman"/>
        </w:rPr>
        <w:t xml:space="preserve">chapter will present the data collected and </w:t>
      </w:r>
      <w:r w:rsidR="5010C659" w:rsidRPr="5010C659">
        <w:rPr>
          <w:rFonts w:ascii="Times New Roman" w:hAnsi="Times New Roman" w:cs="Times New Roman"/>
        </w:rPr>
        <w:t>compa</w:t>
      </w:r>
      <w:r w:rsidR="0032581B">
        <w:rPr>
          <w:rFonts w:ascii="Times New Roman" w:hAnsi="Times New Roman" w:cs="Times New Roman"/>
        </w:rPr>
        <w:t>res</w:t>
      </w:r>
      <w:r w:rsidR="5010C659" w:rsidRPr="5010C659">
        <w:rPr>
          <w:rFonts w:ascii="Times New Roman" w:hAnsi="Times New Roman" w:cs="Times New Roman"/>
        </w:rPr>
        <w:t xml:space="preserve"> this </w:t>
      </w:r>
      <w:r w:rsidR="00C64982" w:rsidRPr="00C71126">
        <w:rPr>
          <w:rFonts w:ascii="Times New Roman" w:hAnsi="Times New Roman" w:cs="Times New Roman"/>
        </w:rPr>
        <w:t xml:space="preserve">against </w:t>
      </w:r>
      <w:r w:rsidR="008369FC" w:rsidRPr="00C71126">
        <w:rPr>
          <w:rFonts w:ascii="Times New Roman" w:hAnsi="Times New Roman" w:cs="Times New Roman"/>
        </w:rPr>
        <w:t xml:space="preserve">the </w:t>
      </w:r>
      <w:r w:rsidR="5010C659" w:rsidRPr="5010C659">
        <w:rPr>
          <w:rFonts w:ascii="Times New Roman" w:hAnsi="Times New Roman" w:cs="Times New Roman"/>
        </w:rPr>
        <w:t>literature review</w:t>
      </w:r>
      <w:r w:rsidR="008369FC" w:rsidRPr="00C71126">
        <w:rPr>
          <w:rFonts w:ascii="Times New Roman" w:hAnsi="Times New Roman" w:cs="Times New Roman"/>
        </w:rPr>
        <w:t xml:space="preserve"> in this </w:t>
      </w:r>
      <w:r w:rsidR="004F1CF0">
        <w:rPr>
          <w:rFonts w:ascii="Times New Roman" w:hAnsi="Times New Roman" w:cs="Times New Roman"/>
        </w:rPr>
        <w:t xml:space="preserve">thesis </w:t>
      </w:r>
      <w:r w:rsidR="008369FC" w:rsidRPr="00C71126">
        <w:rPr>
          <w:rFonts w:ascii="Times New Roman" w:hAnsi="Times New Roman" w:cs="Times New Roman"/>
        </w:rPr>
        <w:t>paper</w:t>
      </w:r>
      <w:r w:rsidR="00FA010A">
        <w:rPr>
          <w:rFonts w:ascii="Times New Roman" w:hAnsi="Times New Roman" w:cs="Times New Roman"/>
        </w:rPr>
        <w:t>.</w:t>
      </w:r>
      <w:r w:rsidR="008369FC" w:rsidRPr="00C71126">
        <w:rPr>
          <w:rFonts w:ascii="Times New Roman" w:hAnsi="Times New Roman" w:cs="Times New Roman"/>
        </w:rPr>
        <w:t xml:space="preserve"> </w:t>
      </w:r>
      <w:r w:rsidR="00FA010A">
        <w:rPr>
          <w:rFonts w:ascii="Times New Roman" w:hAnsi="Times New Roman" w:cs="Times New Roman"/>
        </w:rPr>
        <w:t>T</w:t>
      </w:r>
      <w:r w:rsidR="008369FC" w:rsidRPr="00C71126">
        <w:rPr>
          <w:rFonts w:ascii="Times New Roman" w:hAnsi="Times New Roman" w:cs="Times New Roman"/>
        </w:rPr>
        <w:t>he data will be compared to the research questions to offer</w:t>
      </w:r>
      <w:r w:rsidR="0027014C" w:rsidRPr="00C71126">
        <w:rPr>
          <w:rFonts w:ascii="Times New Roman" w:hAnsi="Times New Roman" w:cs="Times New Roman"/>
        </w:rPr>
        <w:t xml:space="preserve"> </w:t>
      </w:r>
      <w:r w:rsidR="00813B83" w:rsidRPr="00C71126">
        <w:rPr>
          <w:rFonts w:ascii="Times New Roman" w:hAnsi="Times New Roman" w:cs="Times New Roman"/>
        </w:rPr>
        <w:t>considerable evidence</w:t>
      </w:r>
      <w:r w:rsidR="0027014C" w:rsidRPr="00C71126">
        <w:rPr>
          <w:rFonts w:ascii="Times New Roman" w:hAnsi="Times New Roman" w:cs="Times New Roman"/>
        </w:rPr>
        <w:t xml:space="preserve"> </w:t>
      </w:r>
      <w:r w:rsidR="002B5D00">
        <w:rPr>
          <w:rFonts w:ascii="Times New Roman" w:hAnsi="Times New Roman" w:cs="Times New Roman"/>
        </w:rPr>
        <w:t>for</w:t>
      </w:r>
      <w:r w:rsidR="0027014C" w:rsidRPr="00C71126">
        <w:rPr>
          <w:rFonts w:ascii="Times New Roman" w:hAnsi="Times New Roman" w:cs="Times New Roman"/>
        </w:rPr>
        <w:t xml:space="preserve"> the research aims and objectives. </w:t>
      </w:r>
      <w:r w:rsidR="454F8CA1" w:rsidRPr="00C71126">
        <w:rPr>
          <w:rFonts w:ascii="Times New Roman" w:hAnsi="Times New Roman" w:cs="Times New Roman"/>
        </w:rPr>
        <w:t xml:space="preserve">This chapter presents </w:t>
      </w:r>
      <w:r w:rsidR="008A1EA1" w:rsidRPr="00C71126">
        <w:rPr>
          <w:rFonts w:ascii="Times New Roman" w:hAnsi="Times New Roman" w:cs="Times New Roman"/>
        </w:rPr>
        <w:t xml:space="preserve">structured techniques </w:t>
      </w:r>
      <w:r w:rsidR="009C62A0">
        <w:rPr>
          <w:rFonts w:ascii="Times New Roman" w:hAnsi="Times New Roman" w:cs="Times New Roman"/>
        </w:rPr>
        <w:t>designed</w:t>
      </w:r>
      <w:r w:rsidR="003854FD" w:rsidRPr="00C71126">
        <w:rPr>
          <w:rFonts w:ascii="Times New Roman" w:hAnsi="Times New Roman" w:cs="Times New Roman"/>
        </w:rPr>
        <w:t xml:space="preserve"> to </w:t>
      </w:r>
      <w:r w:rsidR="00D63A9B" w:rsidRPr="00C71126">
        <w:rPr>
          <w:rFonts w:ascii="Times New Roman" w:hAnsi="Times New Roman" w:cs="Times New Roman"/>
        </w:rPr>
        <w:t xml:space="preserve">test this project within a public setting </w:t>
      </w:r>
      <w:r w:rsidR="00C0395C" w:rsidRPr="00C71126">
        <w:rPr>
          <w:rFonts w:ascii="Times New Roman" w:hAnsi="Times New Roman" w:cs="Times New Roman"/>
        </w:rPr>
        <w:t xml:space="preserve">and </w:t>
      </w:r>
      <w:r w:rsidR="00C06A07">
        <w:rPr>
          <w:rFonts w:ascii="Times New Roman" w:hAnsi="Times New Roman" w:cs="Times New Roman"/>
        </w:rPr>
        <w:t xml:space="preserve">explain </w:t>
      </w:r>
      <w:r w:rsidR="00C0395C" w:rsidRPr="00C71126">
        <w:rPr>
          <w:rFonts w:ascii="Times New Roman" w:hAnsi="Times New Roman" w:cs="Times New Roman"/>
        </w:rPr>
        <w:t xml:space="preserve">how </w:t>
      </w:r>
      <w:r w:rsidR="008D1280" w:rsidRPr="00C71126">
        <w:rPr>
          <w:rFonts w:ascii="Times New Roman" w:hAnsi="Times New Roman" w:cs="Times New Roman"/>
        </w:rPr>
        <w:t xml:space="preserve">the data was gathered. </w:t>
      </w:r>
    </w:p>
    <w:p w14:paraId="160AE12C" w14:textId="56B02609" w:rsidR="454F8CA1" w:rsidRPr="00C71126" w:rsidRDefault="008D1280" w:rsidP="000D43C1">
      <w:pPr>
        <w:spacing w:before="240" w:line="360" w:lineRule="auto"/>
        <w:rPr>
          <w:rFonts w:ascii="Times New Roman" w:hAnsi="Times New Roman" w:cs="Times New Roman"/>
        </w:rPr>
      </w:pPr>
      <w:r w:rsidRPr="00C71126">
        <w:rPr>
          <w:rFonts w:ascii="Times New Roman" w:hAnsi="Times New Roman" w:cs="Times New Roman"/>
        </w:rPr>
        <w:t xml:space="preserve">The data </w:t>
      </w:r>
      <w:r w:rsidR="00AE62D9" w:rsidRPr="00C71126">
        <w:rPr>
          <w:rFonts w:ascii="Times New Roman" w:hAnsi="Times New Roman" w:cs="Times New Roman"/>
        </w:rPr>
        <w:t>demonstrate</w:t>
      </w:r>
      <w:r w:rsidR="0027014C" w:rsidRPr="00C71126">
        <w:rPr>
          <w:rFonts w:ascii="Times New Roman" w:hAnsi="Times New Roman" w:cs="Times New Roman"/>
        </w:rPr>
        <w:t>s</w:t>
      </w:r>
      <w:r w:rsidR="00AE62D9" w:rsidRPr="00C71126">
        <w:rPr>
          <w:rFonts w:ascii="Times New Roman" w:hAnsi="Times New Roman" w:cs="Times New Roman"/>
        </w:rPr>
        <w:t xml:space="preserve"> qualitative </w:t>
      </w:r>
      <w:r w:rsidR="002313D2" w:rsidRPr="00C71126">
        <w:rPr>
          <w:rFonts w:ascii="Times New Roman" w:hAnsi="Times New Roman" w:cs="Times New Roman"/>
        </w:rPr>
        <w:t xml:space="preserve">results after </w:t>
      </w:r>
      <w:r w:rsidR="00DC0014">
        <w:rPr>
          <w:rFonts w:ascii="Times New Roman" w:hAnsi="Times New Roman" w:cs="Times New Roman"/>
        </w:rPr>
        <w:t>analysing</w:t>
      </w:r>
      <w:r w:rsidR="00C32EFA" w:rsidRPr="00C71126">
        <w:rPr>
          <w:rFonts w:ascii="Times New Roman" w:hAnsi="Times New Roman" w:cs="Times New Roman"/>
        </w:rPr>
        <w:t xml:space="preserve"> a </w:t>
      </w:r>
      <w:r w:rsidR="00213FBC" w:rsidRPr="00C71126">
        <w:rPr>
          <w:rFonts w:ascii="Times New Roman" w:hAnsi="Times New Roman" w:cs="Times New Roman"/>
        </w:rPr>
        <w:t>participant’s</w:t>
      </w:r>
      <w:r w:rsidR="00C32EFA" w:rsidRPr="00C71126">
        <w:rPr>
          <w:rFonts w:ascii="Times New Roman" w:hAnsi="Times New Roman" w:cs="Times New Roman"/>
        </w:rPr>
        <w:t xml:space="preserve"> behaviour and reaction</w:t>
      </w:r>
      <w:r w:rsidR="00B53E3F">
        <w:rPr>
          <w:rFonts w:ascii="Times New Roman" w:hAnsi="Times New Roman" w:cs="Times New Roman"/>
        </w:rPr>
        <w:t>s</w:t>
      </w:r>
      <w:r w:rsidR="00AE33CE">
        <w:rPr>
          <w:rFonts w:ascii="Times New Roman" w:hAnsi="Times New Roman" w:cs="Times New Roman"/>
        </w:rPr>
        <w:t xml:space="preserve">. </w:t>
      </w:r>
      <w:r w:rsidR="00B53E3F">
        <w:rPr>
          <w:rFonts w:ascii="Times New Roman" w:hAnsi="Times New Roman" w:cs="Times New Roman"/>
        </w:rPr>
        <w:t>The</w:t>
      </w:r>
      <w:r w:rsidR="006238C0" w:rsidRPr="00C71126">
        <w:rPr>
          <w:rFonts w:ascii="Times New Roman" w:hAnsi="Times New Roman" w:cs="Times New Roman"/>
        </w:rPr>
        <w:t xml:space="preserve"> virtual interactive </w:t>
      </w:r>
      <w:r w:rsidR="00C32EFA" w:rsidRPr="00C71126">
        <w:rPr>
          <w:rFonts w:ascii="Times New Roman" w:hAnsi="Times New Roman" w:cs="Times New Roman"/>
        </w:rPr>
        <w:t xml:space="preserve">experience in </w:t>
      </w:r>
      <w:r w:rsidR="00B53E3F">
        <w:rPr>
          <w:rFonts w:ascii="Times New Roman" w:hAnsi="Times New Roman" w:cs="Times New Roman"/>
        </w:rPr>
        <w:t xml:space="preserve">this study will be compared to traditional formats discussed in the literature review in chapter two to compare and determine if this experience felt more engaging to the visitor and helped </w:t>
      </w:r>
      <w:r w:rsidR="00E43AFC">
        <w:rPr>
          <w:rFonts w:ascii="Times New Roman" w:hAnsi="Times New Roman" w:cs="Times New Roman"/>
        </w:rPr>
        <w:t xml:space="preserve">them to </w:t>
      </w:r>
      <w:r w:rsidR="00B53E3F">
        <w:rPr>
          <w:rFonts w:ascii="Times New Roman" w:hAnsi="Times New Roman" w:cs="Times New Roman"/>
        </w:rPr>
        <w:t xml:space="preserve">retain information </w:t>
      </w:r>
      <w:r w:rsidR="00E56E13">
        <w:rPr>
          <w:rFonts w:ascii="Times New Roman" w:hAnsi="Times New Roman" w:cs="Times New Roman"/>
        </w:rPr>
        <w:t xml:space="preserve">more </w:t>
      </w:r>
      <w:r w:rsidR="00B53E3F">
        <w:rPr>
          <w:rFonts w:ascii="Times New Roman" w:hAnsi="Times New Roman" w:cs="Times New Roman"/>
        </w:rPr>
        <w:t>easi</w:t>
      </w:r>
      <w:r w:rsidR="00E56E13">
        <w:rPr>
          <w:rFonts w:ascii="Times New Roman" w:hAnsi="Times New Roman" w:cs="Times New Roman"/>
        </w:rPr>
        <w:t>ly</w:t>
      </w:r>
      <w:r w:rsidR="005B0B34" w:rsidRPr="00C71126">
        <w:rPr>
          <w:rFonts w:ascii="Times New Roman" w:hAnsi="Times New Roman" w:cs="Times New Roman"/>
        </w:rPr>
        <w:t>.</w:t>
      </w:r>
      <w:r w:rsidR="006D7CDF" w:rsidRPr="00C71126">
        <w:rPr>
          <w:rFonts w:ascii="Times New Roman" w:hAnsi="Times New Roman" w:cs="Times New Roman"/>
        </w:rPr>
        <w:t xml:space="preserve"> This research includes a questionnaire response fro</w:t>
      </w:r>
      <w:r w:rsidR="00A26293" w:rsidRPr="00C71126">
        <w:rPr>
          <w:rFonts w:ascii="Times New Roman" w:hAnsi="Times New Roman" w:cs="Times New Roman"/>
        </w:rPr>
        <w:t>m</w:t>
      </w:r>
      <w:r w:rsidR="006D7CDF" w:rsidRPr="00C71126">
        <w:rPr>
          <w:rFonts w:ascii="Times New Roman" w:hAnsi="Times New Roman" w:cs="Times New Roman"/>
        </w:rPr>
        <w:t xml:space="preserve"> each participant to gather feedback and thoughts on their experience</w:t>
      </w:r>
      <w:r w:rsidR="00A26293" w:rsidRPr="00C71126">
        <w:rPr>
          <w:rFonts w:ascii="Times New Roman" w:hAnsi="Times New Roman" w:cs="Times New Roman"/>
        </w:rPr>
        <w:t xml:space="preserve">. </w:t>
      </w:r>
    </w:p>
    <w:p w14:paraId="6BBA7630" w14:textId="19DABA23" w:rsidR="005B0B34" w:rsidRPr="00C71126" w:rsidRDefault="000D0110" w:rsidP="000D43C1">
      <w:pPr>
        <w:spacing w:before="240" w:line="360" w:lineRule="auto"/>
        <w:rPr>
          <w:rFonts w:ascii="Times New Roman" w:hAnsi="Times New Roman" w:cs="Times New Roman"/>
        </w:rPr>
      </w:pPr>
      <w:r w:rsidRPr="00C71126">
        <w:rPr>
          <w:rFonts w:ascii="Times New Roman" w:hAnsi="Times New Roman" w:cs="Times New Roman"/>
        </w:rPr>
        <w:t xml:space="preserve">This </w:t>
      </w:r>
      <w:r w:rsidR="002F61A0">
        <w:rPr>
          <w:rFonts w:ascii="Times New Roman" w:hAnsi="Times New Roman" w:cs="Times New Roman"/>
        </w:rPr>
        <w:t>data</w:t>
      </w:r>
      <w:r w:rsidR="008F454D" w:rsidRPr="00C71126">
        <w:rPr>
          <w:rFonts w:ascii="Times New Roman" w:hAnsi="Times New Roman" w:cs="Times New Roman"/>
        </w:rPr>
        <w:t xml:space="preserve"> highlights how easily a participant </w:t>
      </w:r>
      <w:r w:rsidR="000363CA" w:rsidRPr="00C71126">
        <w:rPr>
          <w:rFonts w:ascii="Times New Roman" w:hAnsi="Times New Roman" w:cs="Times New Roman"/>
        </w:rPr>
        <w:t xml:space="preserve">was able to navigate around the </w:t>
      </w:r>
      <w:r w:rsidR="006041BD" w:rsidRPr="00C71126">
        <w:rPr>
          <w:rFonts w:ascii="Times New Roman" w:hAnsi="Times New Roman" w:cs="Times New Roman"/>
        </w:rPr>
        <w:t>environment</w:t>
      </w:r>
      <w:r w:rsidR="000363CA" w:rsidRPr="00C71126">
        <w:rPr>
          <w:rFonts w:ascii="Times New Roman" w:hAnsi="Times New Roman" w:cs="Times New Roman"/>
        </w:rPr>
        <w:t xml:space="preserve"> and any complications they found that impacted their experience</w:t>
      </w:r>
      <w:r w:rsidR="00E56E13">
        <w:rPr>
          <w:rFonts w:ascii="Times New Roman" w:hAnsi="Times New Roman" w:cs="Times New Roman"/>
        </w:rPr>
        <w:t>. T</w:t>
      </w:r>
      <w:r w:rsidR="006041BD" w:rsidRPr="00C71126">
        <w:rPr>
          <w:rFonts w:ascii="Times New Roman" w:hAnsi="Times New Roman" w:cs="Times New Roman"/>
        </w:rPr>
        <w:t>h</w:t>
      </w:r>
      <w:r w:rsidR="00701EF0" w:rsidRPr="00C71126">
        <w:rPr>
          <w:rFonts w:ascii="Times New Roman" w:hAnsi="Times New Roman" w:cs="Times New Roman"/>
        </w:rPr>
        <w:t xml:space="preserve">ese results show what age ranges </w:t>
      </w:r>
      <w:r w:rsidR="001A622F" w:rsidRPr="00C71126">
        <w:rPr>
          <w:rFonts w:ascii="Times New Roman" w:hAnsi="Times New Roman" w:cs="Times New Roman"/>
        </w:rPr>
        <w:t xml:space="preserve">used the experience the most </w:t>
      </w:r>
      <w:r w:rsidR="00EF1012" w:rsidRPr="00C71126">
        <w:rPr>
          <w:rFonts w:ascii="Times New Roman" w:hAnsi="Times New Roman" w:cs="Times New Roman"/>
        </w:rPr>
        <w:t xml:space="preserve">and </w:t>
      </w:r>
      <w:r w:rsidR="00EE50F6" w:rsidRPr="00C71126">
        <w:rPr>
          <w:rFonts w:ascii="Times New Roman" w:hAnsi="Times New Roman" w:cs="Times New Roman"/>
        </w:rPr>
        <w:t>who the target demographic could be</w:t>
      </w:r>
      <w:r w:rsidR="00E91395" w:rsidRPr="00C71126">
        <w:rPr>
          <w:rFonts w:ascii="Times New Roman" w:hAnsi="Times New Roman" w:cs="Times New Roman"/>
        </w:rPr>
        <w:t xml:space="preserve"> if developed further.</w:t>
      </w:r>
    </w:p>
    <w:p w14:paraId="65709A32" w14:textId="3C065A9F" w:rsidR="00E91395" w:rsidRPr="00C71126" w:rsidRDefault="00E91395" w:rsidP="000D43C1">
      <w:pPr>
        <w:spacing w:before="240" w:line="360" w:lineRule="auto"/>
        <w:rPr>
          <w:rFonts w:ascii="Times New Roman" w:hAnsi="Times New Roman" w:cs="Times New Roman"/>
        </w:rPr>
      </w:pPr>
      <w:r w:rsidRPr="00C71126">
        <w:rPr>
          <w:rFonts w:ascii="Times New Roman" w:hAnsi="Times New Roman" w:cs="Times New Roman"/>
        </w:rPr>
        <w:t xml:space="preserve">This research uncovers how the public felt about </w:t>
      </w:r>
      <w:r w:rsidR="00AF4C0C" w:rsidRPr="00C71126">
        <w:rPr>
          <w:rFonts w:ascii="Times New Roman" w:hAnsi="Times New Roman" w:cs="Times New Roman"/>
        </w:rPr>
        <w:t>haptic feedback gloves</w:t>
      </w:r>
      <w:r w:rsidR="002A56F5">
        <w:rPr>
          <w:rFonts w:ascii="Times New Roman" w:hAnsi="Times New Roman" w:cs="Times New Roman"/>
        </w:rPr>
        <w:t>,</w:t>
      </w:r>
      <w:r w:rsidR="00AF4C0C" w:rsidRPr="00C71126">
        <w:rPr>
          <w:rFonts w:ascii="Times New Roman" w:hAnsi="Times New Roman" w:cs="Times New Roman"/>
        </w:rPr>
        <w:t xml:space="preserve"> </w:t>
      </w:r>
      <w:r w:rsidR="004D50BF" w:rsidRPr="00C71126">
        <w:rPr>
          <w:rFonts w:ascii="Times New Roman" w:hAnsi="Times New Roman" w:cs="Times New Roman"/>
        </w:rPr>
        <w:t xml:space="preserve">if they provided a realistic sense of </w:t>
      </w:r>
      <w:r w:rsidR="00A66BA9" w:rsidRPr="00C71126">
        <w:rPr>
          <w:rFonts w:ascii="Times New Roman" w:hAnsi="Times New Roman" w:cs="Times New Roman"/>
        </w:rPr>
        <w:t>interaction</w:t>
      </w:r>
      <w:r w:rsidR="004D50BF" w:rsidRPr="00C71126">
        <w:rPr>
          <w:rFonts w:ascii="Times New Roman" w:hAnsi="Times New Roman" w:cs="Times New Roman"/>
        </w:rPr>
        <w:t xml:space="preserve"> with </w:t>
      </w:r>
      <w:r w:rsidR="00A66BA9" w:rsidRPr="00C71126">
        <w:rPr>
          <w:rFonts w:ascii="Times New Roman" w:hAnsi="Times New Roman" w:cs="Times New Roman"/>
        </w:rPr>
        <w:t xml:space="preserve">virtual </w:t>
      </w:r>
      <w:r w:rsidR="00F73149" w:rsidRPr="00C71126">
        <w:rPr>
          <w:rFonts w:ascii="Times New Roman" w:hAnsi="Times New Roman" w:cs="Times New Roman"/>
        </w:rPr>
        <w:t xml:space="preserve">ceramics and whether an experience such as this one can offer new ways to effectively learn </w:t>
      </w:r>
      <w:r w:rsidR="000E589D" w:rsidRPr="00C71126">
        <w:rPr>
          <w:rFonts w:ascii="Times New Roman" w:hAnsi="Times New Roman" w:cs="Times New Roman"/>
        </w:rPr>
        <w:t>about ceramics and understand new contexts of information through visual interpretations and interactions.</w:t>
      </w:r>
    </w:p>
    <w:p w14:paraId="1B02856B" w14:textId="028CD6F6" w:rsidR="00351EEB" w:rsidRDefault="00F621B6" w:rsidP="000D43C1">
      <w:pPr>
        <w:spacing w:before="240" w:line="360" w:lineRule="auto"/>
        <w:rPr>
          <w:rFonts w:ascii="Times New Roman" w:hAnsi="Times New Roman" w:cs="Times New Roman"/>
        </w:rPr>
      </w:pPr>
      <w:r w:rsidRPr="00C71126">
        <w:rPr>
          <w:rFonts w:ascii="Times New Roman" w:hAnsi="Times New Roman" w:cs="Times New Roman"/>
        </w:rPr>
        <w:t xml:space="preserve">Complications </w:t>
      </w:r>
      <w:r w:rsidR="00FE1B07" w:rsidRPr="00C71126">
        <w:rPr>
          <w:rFonts w:ascii="Times New Roman" w:hAnsi="Times New Roman" w:cs="Times New Roman"/>
        </w:rPr>
        <w:t xml:space="preserve">did </w:t>
      </w:r>
      <w:r w:rsidR="00E718BB" w:rsidRPr="00C71126">
        <w:rPr>
          <w:rFonts w:ascii="Times New Roman" w:hAnsi="Times New Roman" w:cs="Times New Roman"/>
        </w:rPr>
        <w:t>arise</w:t>
      </w:r>
      <w:r w:rsidRPr="00C71126">
        <w:rPr>
          <w:rFonts w:ascii="Times New Roman" w:hAnsi="Times New Roman" w:cs="Times New Roman"/>
        </w:rPr>
        <w:t xml:space="preserve"> for this chapter as the testing phase was due to take place initially in </w:t>
      </w:r>
      <w:r w:rsidR="00B07BF7" w:rsidRPr="00C71126">
        <w:rPr>
          <w:rFonts w:ascii="Times New Roman" w:hAnsi="Times New Roman" w:cs="Times New Roman"/>
        </w:rPr>
        <w:t>2020, which was postponed due to the C</w:t>
      </w:r>
      <w:r w:rsidR="00871009">
        <w:rPr>
          <w:rFonts w:ascii="Times New Roman" w:hAnsi="Times New Roman" w:cs="Times New Roman"/>
        </w:rPr>
        <w:t>OVID</w:t>
      </w:r>
      <w:r w:rsidR="00B07BF7" w:rsidRPr="00C71126">
        <w:rPr>
          <w:rFonts w:ascii="Times New Roman" w:hAnsi="Times New Roman" w:cs="Times New Roman"/>
        </w:rPr>
        <w:t xml:space="preserve">-19 pandemic. </w:t>
      </w:r>
      <w:r w:rsidR="00E718BB" w:rsidRPr="00C71126">
        <w:rPr>
          <w:rFonts w:ascii="Times New Roman" w:hAnsi="Times New Roman" w:cs="Times New Roman"/>
        </w:rPr>
        <w:t xml:space="preserve">During this </w:t>
      </w:r>
      <w:r w:rsidR="002A56F5" w:rsidRPr="00C71126">
        <w:rPr>
          <w:rFonts w:ascii="Times New Roman" w:hAnsi="Times New Roman" w:cs="Times New Roman"/>
        </w:rPr>
        <w:t>time,</w:t>
      </w:r>
      <w:r w:rsidR="00E718BB" w:rsidRPr="00C71126">
        <w:rPr>
          <w:rFonts w:ascii="Times New Roman" w:hAnsi="Times New Roman" w:cs="Times New Roman"/>
        </w:rPr>
        <w:t xml:space="preserve"> the pandemic highlighted some additional </w:t>
      </w:r>
      <w:r w:rsidR="00475480" w:rsidRPr="00C71126">
        <w:rPr>
          <w:rFonts w:ascii="Times New Roman" w:hAnsi="Times New Roman" w:cs="Times New Roman"/>
        </w:rPr>
        <w:t>points that would support th</w:t>
      </w:r>
      <w:r w:rsidR="00EE601D" w:rsidRPr="00C71126">
        <w:rPr>
          <w:rFonts w:ascii="Times New Roman" w:hAnsi="Times New Roman" w:cs="Times New Roman"/>
        </w:rPr>
        <w:t>e desire for this project</w:t>
      </w:r>
      <w:r w:rsidR="00351EEB">
        <w:rPr>
          <w:rFonts w:ascii="Times New Roman" w:hAnsi="Times New Roman" w:cs="Times New Roman"/>
        </w:rPr>
        <w:t>.</w:t>
      </w:r>
      <w:r w:rsidR="00EE601D" w:rsidRPr="00C71126">
        <w:rPr>
          <w:rFonts w:ascii="Times New Roman" w:hAnsi="Times New Roman" w:cs="Times New Roman"/>
        </w:rPr>
        <w:t xml:space="preserve"> </w:t>
      </w:r>
    </w:p>
    <w:p w14:paraId="44D490EA" w14:textId="2897C777" w:rsidR="00576993" w:rsidRDefault="00E56E7D" w:rsidP="000D43C1">
      <w:pPr>
        <w:spacing w:before="240" w:line="360" w:lineRule="auto"/>
        <w:rPr>
          <w:rFonts w:ascii="Times New Roman" w:hAnsi="Times New Roman" w:cs="Times New Roman"/>
        </w:rPr>
      </w:pPr>
      <w:r>
        <w:rPr>
          <w:rFonts w:ascii="Times New Roman" w:hAnsi="Times New Roman" w:cs="Times New Roman"/>
        </w:rPr>
        <w:t>Benefits included the</w:t>
      </w:r>
      <w:r w:rsidR="00E54828" w:rsidRPr="00C71126">
        <w:rPr>
          <w:rFonts w:ascii="Times New Roman" w:hAnsi="Times New Roman" w:cs="Times New Roman"/>
        </w:rPr>
        <w:t xml:space="preserve"> versatility of installing this </w:t>
      </w:r>
      <w:r w:rsidR="00F302A9" w:rsidRPr="00C71126">
        <w:rPr>
          <w:rFonts w:ascii="Times New Roman" w:hAnsi="Times New Roman" w:cs="Times New Roman"/>
        </w:rPr>
        <w:t xml:space="preserve">setup </w:t>
      </w:r>
      <w:r w:rsidR="006338BB">
        <w:rPr>
          <w:rFonts w:ascii="Times New Roman" w:hAnsi="Times New Roman" w:cs="Times New Roman"/>
        </w:rPr>
        <w:t xml:space="preserve">in any museum or exhibition setting </w:t>
      </w:r>
      <w:r w:rsidR="00FC3B9F">
        <w:rPr>
          <w:rFonts w:ascii="Times New Roman" w:hAnsi="Times New Roman" w:cs="Times New Roman"/>
        </w:rPr>
        <w:t xml:space="preserve">which </w:t>
      </w:r>
      <w:r w:rsidR="0078615B">
        <w:rPr>
          <w:rFonts w:ascii="Times New Roman" w:hAnsi="Times New Roman" w:cs="Times New Roman"/>
        </w:rPr>
        <w:t>explores the desire for more technology to take place in museums and attract wider audiences</w:t>
      </w:r>
      <w:r w:rsidR="00283301">
        <w:rPr>
          <w:rFonts w:ascii="Times New Roman" w:hAnsi="Times New Roman" w:cs="Times New Roman"/>
        </w:rPr>
        <w:t>.</w:t>
      </w:r>
      <w:r w:rsidR="0078615B">
        <w:rPr>
          <w:rFonts w:ascii="Times New Roman" w:hAnsi="Times New Roman" w:cs="Times New Roman"/>
        </w:rPr>
        <w:t xml:space="preserve"> </w:t>
      </w:r>
      <w:r w:rsidR="00283301">
        <w:rPr>
          <w:rFonts w:ascii="Times New Roman" w:hAnsi="Times New Roman" w:cs="Times New Roman"/>
        </w:rPr>
        <w:t>A</w:t>
      </w:r>
      <w:r w:rsidR="0078615B">
        <w:rPr>
          <w:rFonts w:ascii="Times New Roman" w:hAnsi="Times New Roman" w:cs="Times New Roman"/>
        </w:rPr>
        <w:t>dditionall</w:t>
      </w:r>
      <w:r w:rsidR="002F496A">
        <w:rPr>
          <w:rFonts w:ascii="Times New Roman" w:hAnsi="Times New Roman" w:cs="Times New Roman"/>
        </w:rPr>
        <w:t>y, experimenting with how digital heritage can benefit the education of ceramic history.</w:t>
      </w:r>
    </w:p>
    <w:p w14:paraId="1ED6EEF9" w14:textId="1F406535" w:rsidR="0055532B" w:rsidRPr="00C71126" w:rsidRDefault="008D3723" w:rsidP="000D43C1">
      <w:pPr>
        <w:spacing w:before="240" w:line="360" w:lineRule="auto"/>
        <w:rPr>
          <w:rFonts w:ascii="Times New Roman" w:hAnsi="Times New Roman" w:cs="Times New Roman"/>
        </w:rPr>
      </w:pPr>
      <w:r w:rsidRPr="00C71126">
        <w:rPr>
          <w:rFonts w:ascii="Times New Roman" w:hAnsi="Times New Roman" w:cs="Times New Roman"/>
        </w:rPr>
        <w:t xml:space="preserve">The first testing phase was conducted at the </w:t>
      </w:r>
      <w:r w:rsidR="0088222E" w:rsidRPr="00C71126">
        <w:rPr>
          <w:rFonts w:ascii="Times New Roman" w:hAnsi="Times New Roman" w:cs="Times New Roman"/>
        </w:rPr>
        <w:t>British Ceramics Biennial event</w:t>
      </w:r>
      <w:r w:rsidR="0091685E" w:rsidRPr="00C71126">
        <w:rPr>
          <w:rFonts w:ascii="Times New Roman" w:hAnsi="Times New Roman" w:cs="Times New Roman"/>
        </w:rPr>
        <w:t xml:space="preserve">, a ceramics festival celebrating and showcasing contemporary ceramics from across the world </w:t>
      </w:r>
      <w:sdt>
        <w:sdtPr>
          <w:rPr>
            <w:rFonts w:ascii="Times New Roman" w:hAnsi="Times New Roman" w:cs="Times New Roman"/>
          </w:rPr>
          <w:id w:val="-1158528242"/>
          <w:citation/>
        </w:sdtPr>
        <w:sdtContent>
          <w:r w:rsidR="00414D9C">
            <w:rPr>
              <w:rFonts w:ascii="Times New Roman" w:hAnsi="Times New Roman" w:cs="Times New Roman"/>
            </w:rPr>
            <w:fldChar w:fldCharType="begin"/>
          </w:r>
          <w:r w:rsidR="00414D9C">
            <w:rPr>
              <w:rFonts w:ascii="Times New Roman" w:hAnsi="Times New Roman" w:cs="Times New Roman"/>
              <w:lang w:val="en-US"/>
            </w:rPr>
            <w:instrText xml:space="preserve"> CITATION BCB21 \l 1033 </w:instrText>
          </w:r>
          <w:r w:rsidR="00414D9C">
            <w:rPr>
              <w:rFonts w:ascii="Times New Roman" w:hAnsi="Times New Roman" w:cs="Times New Roman"/>
            </w:rPr>
            <w:fldChar w:fldCharType="separate"/>
          </w:r>
          <w:r w:rsidR="00B43B2E" w:rsidRPr="00B43B2E">
            <w:rPr>
              <w:rFonts w:ascii="Times New Roman" w:hAnsi="Times New Roman" w:cs="Times New Roman"/>
              <w:noProof/>
              <w:lang w:val="en-US"/>
            </w:rPr>
            <w:t>(BCB, 2021)</w:t>
          </w:r>
          <w:r w:rsidR="00414D9C">
            <w:rPr>
              <w:rFonts w:ascii="Times New Roman" w:hAnsi="Times New Roman" w:cs="Times New Roman"/>
            </w:rPr>
            <w:fldChar w:fldCharType="end"/>
          </w:r>
        </w:sdtContent>
      </w:sdt>
      <w:r w:rsidR="00151047">
        <w:rPr>
          <w:rFonts w:ascii="Times New Roman" w:hAnsi="Times New Roman" w:cs="Times New Roman"/>
        </w:rPr>
        <w:t xml:space="preserve"> </w:t>
      </w:r>
      <w:r w:rsidR="005B3333">
        <w:rPr>
          <w:rFonts w:ascii="Times New Roman" w:hAnsi="Times New Roman" w:cs="Times New Roman"/>
        </w:rPr>
        <w:t xml:space="preserve">The BCB has </w:t>
      </w:r>
      <w:r w:rsidR="005E33F4">
        <w:rPr>
          <w:rFonts w:ascii="Times New Roman" w:hAnsi="Times New Roman" w:cs="Times New Roman"/>
        </w:rPr>
        <w:t>hosted</w:t>
      </w:r>
      <w:r w:rsidR="005B3333">
        <w:rPr>
          <w:rFonts w:ascii="Times New Roman" w:hAnsi="Times New Roman" w:cs="Times New Roman"/>
        </w:rPr>
        <w:t xml:space="preserve"> an impressive 60,000 visitors in 2017 with </w:t>
      </w:r>
      <w:r w:rsidR="000E22EF">
        <w:rPr>
          <w:rFonts w:ascii="Times New Roman" w:hAnsi="Times New Roman" w:cs="Times New Roman"/>
        </w:rPr>
        <w:t xml:space="preserve">27,000 coming from outside the city, the economic impact of the BCB 2017 was estimated at </w:t>
      </w:r>
      <w:r w:rsidR="00C111E9">
        <w:rPr>
          <w:rFonts w:ascii="Times New Roman" w:hAnsi="Times New Roman" w:cs="Times New Roman"/>
        </w:rPr>
        <w:t>£</w:t>
      </w:r>
      <w:r w:rsidR="000E22EF">
        <w:rPr>
          <w:rFonts w:ascii="Times New Roman" w:hAnsi="Times New Roman" w:cs="Times New Roman"/>
        </w:rPr>
        <w:t>2,140,556</w:t>
      </w:r>
      <w:r w:rsidR="00C111E9">
        <w:rPr>
          <w:rFonts w:ascii="Times New Roman" w:hAnsi="Times New Roman" w:cs="Times New Roman"/>
        </w:rPr>
        <w:t xml:space="preserve"> </w:t>
      </w:r>
      <w:sdt>
        <w:sdtPr>
          <w:rPr>
            <w:rFonts w:ascii="Times New Roman" w:hAnsi="Times New Roman" w:cs="Times New Roman"/>
          </w:rPr>
          <w:id w:val="-1065029028"/>
          <w:citation/>
        </w:sdtPr>
        <w:sdtContent>
          <w:r w:rsidR="00C111E9">
            <w:rPr>
              <w:rFonts w:ascii="Times New Roman" w:hAnsi="Times New Roman" w:cs="Times New Roman"/>
            </w:rPr>
            <w:fldChar w:fldCharType="begin"/>
          </w:r>
          <w:r w:rsidR="00C111E9">
            <w:rPr>
              <w:rFonts w:ascii="Times New Roman" w:hAnsi="Times New Roman" w:cs="Times New Roman"/>
              <w:lang w:val="en-US"/>
            </w:rPr>
            <w:instrText xml:space="preserve"> CITATION BCB19 \l 1033 </w:instrText>
          </w:r>
          <w:r w:rsidR="00C111E9">
            <w:rPr>
              <w:rFonts w:ascii="Times New Roman" w:hAnsi="Times New Roman" w:cs="Times New Roman"/>
            </w:rPr>
            <w:fldChar w:fldCharType="separate"/>
          </w:r>
          <w:r w:rsidR="00B43B2E" w:rsidRPr="00B43B2E">
            <w:rPr>
              <w:rFonts w:ascii="Times New Roman" w:hAnsi="Times New Roman" w:cs="Times New Roman"/>
              <w:noProof/>
              <w:lang w:val="en-US"/>
            </w:rPr>
            <w:t>(BCB, 2019)</w:t>
          </w:r>
          <w:r w:rsidR="00C111E9">
            <w:rPr>
              <w:rFonts w:ascii="Times New Roman" w:hAnsi="Times New Roman" w:cs="Times New Roman"/>
            </w:rPr>
            <w:fldChar w:fldCharType="end"/>
          </w:r>
        </w:sdtContent>
      </w:sdt>
      <w:r w:rsidR="00E6024A" w:rsidRPr="00C71126">
        <w:rPr>
          <w:rFonts w:ascii="Times New Roman" w:hAnsi="Times New Roman" w:cs="Times New Roman"/>
        </w:rPr>
        <w:t xml:space="preserve">. This </w:t>
      </w:r>
      <w:r w:rsidR="00C111E9">
        <w:rPr>
          <w:rFonts w:ascii="Times New Roman" w:hAnsi="Times New Roman" w:cs="Times New Roman"/>
        </w:rPr>
        <w:t xml:space="preserve">testing phase </w:t>
      </w:r>
      <w:r w:rsidR="00E6024A" w:rsidRPr="00C71126">
        <w:rPr>
          <w:rFonts w:ascii="Times New Roman" w:hAnsi="Times New Roman" w:cs="Times New Roman"/>
        </w:rPr>
        <w:t xml:space="preserve">took place in September 2021 from the </w:t>
      </w:r>
      <w:r w:rsidR="007B3E01" w:rsidRPr="00C71126">
        <w:rPr>
          <w:rFonts w:ascii="Times New Roman" w:hAnsi="Times New Roman" w:cs="Times New Roman"/>
        </w:rPr>
        <w:t>10</w:t>
      </w:r>
      <w:r w:rsidR="007B3E01" w:rsidRPr="00C71126">
        <w:rPr>
          <w:rFonts w:ascii="Times New Roman" w:hAnsi="Times New Roman" w:cs="Times New Roman"/>
          <w:vertAlign w:val="superscript"/>
        </w:rPr>
        <w:t>th</w:t>
      </w:r>
      <w:r w:rsidR="007B3E01" w:rsidRPr="00C71126">
        <w:rPr>
          <w:rFonts w:ascii="Times New Roman" w:hAnsi="Times New Roman" w:cs="Times New Roman"/>
        </w:rPr>
        <w:t xml:space="preserve"> to the </w:t>
      </w:r>
      <w:r w:rsidR="00876D19" w:rsidRPr="00C71126">
        <w:rPr>
          <w:rFonts w:ascii="Times New Roman" w:hAnsi="Times New Roman" w:cs="Times New Roman"/>
        </w:rPr>
        <w:t>17</w:t>
      </w:r>
      <w:r w:rsidR="00876D19" w:rsidRPr="00C71126">
        <w:rPr>
          <w:rFonts w:ascii="Times New Roman" w:hAnsi="Times New Roman" w:cs="Times New Roman"/>
          <w:vertAlign w:val="superscript"/>
        </w:rPr>
        <w:t>th</w:t>
      </w:r>
      <w:r w:rsidR="001E4A15" w:rsidRPr="00C71126">
        <w:rPr>
          <w:rFonts w:ascii="Times New Roman" w:hAnsi="Times New Roman" w:cs="Times New Roman"/>
        </w:rPr>
        <w:t xml:space="preserve">. The second testing phase </w:t>
      </w:r>
      <w:r w:rsidR="007B5E93" w:rsidRPr="00C71126">
        <w:rPr>
          <w:rFonts w:ascii="Times New Roman" w:hAnsi="Times New Roman" w:cs="Times New Roman"/>
        </w:rPr>
        <w:t xml:space="preserve">took place </w:t>
      </w:r>
      <w:r w:rsidR="008931DF" w:rsidRPr="00C71126">
        <w:rPr>
          <w:rFonts w:ascii="Times New Roman" w:hAnsi="Times New Roman" w:cs="Times New Roman"/>
        </w:rPr>
        <w:t xml:space="preserve">at The Potteries Museum and Art Gallery </w:t>
      </w:r>
      <w:r w:rsidR="00BC3973" w:rsidRPr="00C71126">
        <w:rPr>
          <w:rFonts w:ascii="Times New Roman" w:hAnsi="Times New Roman" w:cs="Times New Roman"/>
        </w:rPr>
        <w:t xml:space="preserve">in November </w:t>
      </w:r>
      <w:r w:rsidR="000950A9" w:rsidRPr="00C71126">
        <w:rPr>
          <w:rFonts w:ascii="Times New Roman" w:hAnsi="Times New Roman" w:cs="Times New Roman"/>
        </w:rPr>
        <w:t>2021 from the 5</w:t>
      </w:r>
      <w:r w:rsidR="000950A9" w:rsidRPr="00C71126">
        <w:rPr>
          <w:rFonts w:ascii="Times New Roman" w:hAnsi="Times New Roman" w:cs="Times New Roman"/>
          <w:vertAlign w:val="superscript"/>
        </w:rPr>
        <w:t>th</w:t>
      </w:r>
      <w:r w:rsidR="000950A9" w:rsidRPr="00C71126">
        <w:rPr>
          <w:rFonts w:ascii="Times New Roman" w:hAnsi="Times New Roman" w:cs="Times New Roman"/>
        </w:rPr>
        <w:t xml:space="preserve"> to the </w:t>
      </w:r>
      <w:r w:rsidR="00B46F74" w:rsidRPr="00C71126">
        <w:rPr>
          <w:rFonts w:ascii="Times New Roman" w:hAnsi="Times New Roman" w:cs="Times New Roman"/>
        </w:rPr>
        <w:t>8</w:t>
      </w:r>
      <w:r w:rsidR="00B46F74" w:rsidRPr="00C71126">
        <w:rPr>
          <w:rFonts w:ascii="Times New Roman" w:hAnsi="Times New Roman" w:cs="Times New Roman"/>
          <w:vertAlign w:val="superscript"/>
        </w:rPr>
        <w:t>th</w:t>
      </w:r>
      <w:r w:rsidR="00AE33CE" w:rsidRPr="00C71126">
        <w:rPr>
          <w:rFonts w:ascii="Times New Roman" w:hAnsi="Times New Roman" w:cs="Times New Roman"/>
        </w:rPr>
        <w:t xml:space="preserve">. </w:t>
      </w:r>
      <w:r w:rsidR="00B46F74" w:rsidRPr="00C71126">
        <w:rPr>
          <w:rFonts w:ascii="Times New Roman" w:hAnsi="Times New Roman" w:cs="Times New Roman"/>
        </w:rPr>
        <w:t xml:space="preserve">This experience was displayed </w:t>
      </w:r>
      <w:r w:rsidR="00B46F74" w:rsidRPr="00C71126">
        <w:rPr>
          <w:rFonts w:ascii="Times New Roman" w:hAnsi="Times New Roman" w:cs="Times New Roman"/>
        </w:rPr>
        <w:lastRenderedPageBreak/>
        <w:t xml:space="preserve">within the newly opened </w:t>
      </w:r>
      <w:r w:rsidR="00F8618F">
        <w:rPr>
          <w:rFonts w:ascii="Times New Roman" w:hAnsi="Times New Roman" w:cs="Times New Roman"/>
        </w:rPr>
        <w:t>S</w:t>
      </w:r>
      <w:r w:rsidR="00B46F74" w:rsidRPr="00C71126">
        <w:rPr>
          <w:rFonts w:ascii="Times New Roman" w:hAnsi="Times New Roman" w:cs="Times New Roman"/>
        </w:rPr>
        <w:t xml:space="preserve">pitfire </w:t>
      </w:r>
      <w:r w:rsidR="00F8618F">
        <w:rPr>
          <w:rFonts w:ascii="Times New Roman" w:hAnsi="Times New Roman" w:cs="Times New Roman"/>
        </w:rPr>
        <w:t>G</w:t>
      </w:r>
      <w:r w:rsidR="00B46F74" w:rsidRPr="00C71126">
        <w:rPr>
          <w:rFonts w:ascii="Times New Roman" w:hAnsi="Times New Roman" w:cs="Times New Roman"/>
        </w:rPr>
        <w:t>allery that opened September 18</w:t>
      </w:r>
      <w:r w:rsidR="00B46F74" w:rsidRPr="683E7575">
        <w:rPr>
          <w:rFonts w:ascii="Times New Roman" w:hAnsi="Times New Roman" w:cs="Times New Roman"/>
          <w:vertAlign w:val="superscript"/>
        </w:rPr>
        <w:t>th</w:t>
      </w:r>
      <w:r w:rsidR="0056725E" w:rsidRPr="00C71126">
        <w:rPr>
          <w:rFonts w:ascii="Times New Roman" w:hAnsi="Times New Roman" w:cs="Times New Roman"/>
        </w:rPr>
        <w:t>, 2021,</w:t>
      </w:r>
      <w:r w:rsidR="00B46F74" w:rsidRPr="00C71126">
        <w:rPr>
          <w:rFonts w:ascii="Times New Roman" w:hAnsi="Times New Roman" w:cs="Times New Roman"/>
        </w:rPr>
        <w:t xml:space="preserve"> at the cost of £5.4 million </w:t>
      </w:r>
      <w:sdt>
        <w:sdtPr>
          <w:rPr>
            <w:rFonts w:ascii="Times New Roman" w:hAnsi="Times New Roman" w:cs="Times New Roman"/>
          </w:rPr>
          <w:id w:val="1222561431"/>
          <w:citation/>
        </w:sdtPr>
        <w:sdtContent>
          <w:r w:rsidR="00033FF8">
            <w:rPr>
              <w:rFonts w:ascii="Times New Roman" w:hAnsi="Times New Roman" w:cs="Times New Roman"/>
            </w:rPr>
            <w:fldChar w:fldCharType="begin"/>
          </w:r>
          <w:r w:rsidR="00033FF8">
            <w:rPr>
              <w:rFonts w:ascii="Times New Roman" w:hAnsi="Times New Roman" w:cs="Times New Roman"/>
              <w:lang w:val="en-US"/>
            </w:rPr>
            <w:instrText xml:space="preserve"> CITATION Sto21 \l 1033 </w:instrText>
          </w:r>
          <w:r w:rsidR="00033FF8">
            <w:rPr>
              <w:rFonts w:ascii="Times New Roman" w:hAnsi="Times New Roman" w:cs="Times New Roman"/>
            </w:rPr>
            <w:fldChar w:fldCharType="separate"/>
          </w:r>
          <w:r w:rsidR="00B43B2E" w:rsidRPr="00B43B2E">
            <w:rPr>
              <w:rFonts w:ascii="Times New Roman" w:hAnsi="Times New Roman" w:cs="Times New Roman"/>
              <w:noProof/>
              <w:lang w:val="en-US"/>
            </w:rPr>
            <w:t>(StokeGov, 2021)</w:t>
          </w:r>
          <w:r w:rsidR="00033FF8">
            <w:rPr>
              <w:rFonts w:ascii="Times New Roman" w:hAnsi="Times New Roman" w:cs="Times New Roman"/>
            </w:rPr>
            <w:fldChar w:fldCharType="end"/>
          </w:r>
        </w:sdtContent>
      </w:sdt>
    </w:p>
    <w:p w14:paraId="151DE94B" w14:textId="2E3EF9C5" w:rsidR="0055532B" w:rsidRPr="00C71126" w:rsidRDefault="00822CBB" w:rsidP="000D43C1">
      <w:pPr>
        <w:spacing w:before="240" w:line="360" w:lineRule="auto"/>
        <w:rPr>
          <w:rFonts w:ascii="Times New Roman" w:hAnsi="Times New Roman" w:cs="Times New Roman"/>
        </w:rPr>
      </w:pPr>
      <w:r w:rsidRPr="00C71126">
        <w:rPr>
          <w:rFonts w:ascii="Times New Roman" w:hAnsi="Times New Roman" w:cs="Times New Roman"/>
        </w:rPr>
        <w:t xml:space="preserve">The </w:t>
      </w:r>
      <w:r w:rsidR="0055532B" w:rsidRPr="00C71126">
        <w:rPr>
          <w:rFonts w:ascii="Times New Roman" w:hAnsi="Times New Roman" w:cs="Times New Roman"/>
        </w:rPr>
        <w:t>C</w:t>
      </w:r>
      <w:r w:rsidR="00871009">
        <w:rPr>
          <w:rFonts w:ascii="Times New Roman" w:hAnsi="Times New Roman" w:cs="Times New Roman"/>
        </w:rPr>
        <w:t>OVID</w:t>
      </w:r>
      <w:r w:rsidR="0055532B" w:rsidRPr="00C71126">
        <w:rPr>
          <w:rFonts w:ascii="Times New Roman" w:hAnsi="Times New Roman" w:cs="Times New Roman"/>
        </w:rPr>
        <w:t xml:space="preserve">-19 </w:t>
      </w:r>
      <w:r w:rsidRPr="00C71126">
        <w:rPr>
          <w:rFonts w:ascii="Times New Roman" w:hAnsi="Times New Roman" w:cs="Times New Roman"/>
        </w:rPr>
        <w:t xml:space="preserve">breakout </w:t>
      </w:r>
      <w:r w:rsidR="0055532B" w:rsidRPr="00C71126">
        <w:rPr>
          <w:rFonts w:ascii="Times New Roman" w:hAnsi="Times New Roman" w:cs="Times New Roman"/>
        </w:rPr>
        <w:t>meant that certain regulations had to be put in place</w:t>
      </w:r>
      <w:r w:rsidR="00ED49AC" w:rsidRPr="00C71126">
        <w:rPr>
          <w:rFonts w:ascii="Times New Roman" w:hAnsi="Times New Roman" w:cs="Times New Roman"/>
        </w:rPr>
        <w:t xml:space="preserve"> </w:t>
      </w:r>
      <w:r w:rsidR="00F2663F" w:rsidRPr="00C71126">
        <w:rPr>
          <w:rFonts w:ascii="Times New Roman" w:hAnsi="Times New Roman" w:cs="Times New Roman"/>
        </w:rPr>
        <w:t>once restrictions had been lifted</w:t>
      </w:r>
      <w:r w:rsidR="0055532B" w:rsidRPr="00C71126">
        <w:rPr>
          <w:rFonts w:ascii="Times New Roman" w:hAnsi="Times New Roman" w:cs="Times New Roman"/>
        </w:rPr>
        <w:t xml:space="preserve"> </w:t>
      </w:r>
      <w:r w:rsidR="1E87AE76" w:rsidRPr="1E87AE76">
        <w:rPr>
          <w:rFonts w:ascii="Times New Roman" w:hAnsi="Times New Roman" w:cs="Times New Roman"/>
        </w:rPr>
        <w:t>to allow</w:t>
      </w:r>
      <w:r w:rsidR="0055532B" w:rsidRPr="00C71126">
        <w:rPr>
          <w:rFonts w:ascii="Times New Roman" w:hAnsi="Times New Roman" w:cs="Times New Roman"/>
        </w:rPr>
        <w:t xml:space="preserve"> for testing phases to go ahead </w:t>
      </w:r>
      <w:r w:rsidR="00932C98" w:rsidRPr="00C71126">
        <w:rPr>
          <w:rFonts w:ascii="Times New Roman" w:hAnsi="Times New Roman" w:cs="Times New Roman"/>
        </w:rPr>
        <w:t xml:space="preserve">and abide by the rules set </w:t>
      </w:r>
      <w:r w:rsidR="0055532B" w:rsidRPr="00C71126">
        <w:rPr>
          <w:rFonts w:ascii="Times New Roman" w:hAnsi="Times New Roman" w:cs="Times New Roman"/>
        </w:rPr>
        <w:t>in the United Kingdom</w:t>
      </w:r>
      <w:r w:rsidR="00932C98" w:rsidRPr="00C71126">
        <w:rPr>
          <w:rFonts w:ascii="Times New Roman" w:hAnsi="Times New Roman" w:cs="Times New Roman"/>
        </w:rPr>
        <w:t xml:space="preserve"> in 2021</w:t>
      </w:r>
      <w:r w:rsidR="0055532B" w:rsidRPr="00C71126">
        <w:rPr>
          <w:rFonts w:ascii="Times New Roman" w:hAnsi="Times New Roman" w:cs="Times New Roman"/>
        </w:rPr>
        <w:t>. Including disinfecting the equipment after every use and requiring the visitor to use rubber gloves and a mask when using the equipment</w:t>
      </w:r>
      <w:r w:rsidR="00AE33CE" w:rsidRPr="00C71126">
        <w:rPr>
          <w:rFonts w:ascii="Times New Roman" w:hAnsi="Times New Roman" w:cs="Times New Roman"/>
        </w:rPr>
        <w:t xml:space="preserve">. </w:t>
      </w:r>
    </w:p>
    <w:p w14:paraId="404E23D7" w14:textId="378B93C6" w:rsidR="008D3723" w:rsidRPr="00C71126" w:rsidRDefault="008D3723" w:rsidP="000D43C1">
      <w:pPr>
        <w:spacing w:before="240" w:line="360" w:lineRule="auto"/>
        <w:rPr>
          <w:rFonts w:ascii="Times New Roman" w:hAnsi="Times New Roman" w:cs="Times New Roman"/>
        </w:rPr>
      </w:pPr>
    </w:p>
    <w:p w14:paraId="740D3F39" w14:textId="5B232783" w:rsidR="00D10E44" w:rsidRPr="00747CD1" w:rsidRDefault="2314F533" w:rsidP="000D43C1">
      <w:pPr>
        <w:pStyle w:val="Heading3"/>
        <w:spacing w:before="240" w:line="360" w:lineRule="auto"/>
        <w:rPr>
          <w:rFonts w:eastAsia="Times New Roman" w:cs="Times New Roman"/>
          <w:color w:val="auto"/>
        </w:rPr>
      </w:pPr>
      <w:bookmarkStart w:id="327" w:name="_Toc154856576"/>
      <w:bookmarkStart w:id="328" w:name="_Toc173940627"/>
      <w:r w:rsidRPr="691CF65C">
        <w:rPr>
          <w:rFonts w:eastAsia="Times New Roman" w:cs="Times New Roman"/>
          <w:color w:val="auto"/>
        </w:rPr>
        <w:t>5.1.1 Structure for Questions</w:t>
      </w:r>
      <w:bookmarkEnd w:id="327"/>
      <w:bookmarkEnd w:id="328"/>
      <w:r w:rsidRPr="691CF65C">
        <w:rPr>
          <w:rFonts w:eastAsia="Times New Roman" w:cs="Times New Roman"/>
          <w:color w:val="auto"/>
        </w:rPr>
        <w:t xml:space="preserve"> </w:t>
      </w:r>
    </w:p>
    <w:p w14:paraId="24329353" w14:textId="70DCBABD" w:rsidR="00E23C58" w:rsidRDefault="00251092" w:rsidP="000D43C1">
      <w:pPr>
        <w:spacing w:before="240" w:line="360" w:lineRule="auto"/>
        <w:rPr>
          <w:rFonts w:ascii="Times New Roman" w:eastAsia="Times New Roman" w:hAnsi="Times New Roman" w:cs="Times New Roman"/>
        </w:rPr>
      </w:pPr>
      <w:r w:rsidRPr="00C71126">
        <w:rPr>
          <w:rFonts w:ascii="Times New Roman" w:hAnsi="Times New Roman" w:cs="Times New Roman"/>
        </w:rPr>
        <w:t xml:space="preserve">There </w:t>
      </w:r>
      <w:r w:rsidR="00EF3EB0" w:rsidRPr="00C71126">
        <w:rPr>
          <w:rFonts w:ascii="Times New Roman" w:hAnsi="Times New Roman" w:cs="Times New Roman"/>
        </w:rPr>
        <w:t>were</w:t>
      </w:r>
      <w:r w:rsidRPr="00C71126">
        <w:rPr>
          <w:rFonts w:ascii="Times New Roman" w:hAnsi="Times New Roman" w:cs="Times New Roman"/>
        </w:rPr>
        <w:t xml:space="preserve"> </w:t>
      </w:r>
      <w:r w:rsidR="00861DE8">
        <w:rPr>
          <w:rFonts w:ascii="Times New Roman" w:hAnsi="Times New Roman" w:cs="Times New Roman"/>
        </w:rPr>
        <w:t>two</w:t>
      </w:r>
      <w:r w:rsidRPr="00C71126">
        <w:rPr>
          <w:rFonts w:ascii="Times New Roman" w:hAnsi="Times New Roman" w:cs="Times New Roman"/>
        </w:rPr>
        <w:t xml:space="preserve"> separate </w:t>
      </w:r>
      <w:r w:rsidR="00641649" w:rsidRPr="00C71126">
        <w:rPr>
          <w:rFonts w:ascii="Times New Roman" w:hAnsi="Times New Roman" w:cs="Times New Roman"/>
        </w:rPr>
        <w:t>documents</w:t>
      </w:r>
      <w:r w:rsidRPr="00C71126">
        <w:rPr>
          <w:rFonts w:ascii="Times New Roman" w:hAnsi="Times New Roman" w:cs="Times New Roman"/>
        </w:rPr>
        <w:t xml:space="preserve"> within this testing phase, consisting of a consent form before the </w:t>
      </w:r>
      <w:r w:rsidR="00E158FF" w:rsidRPr="00C71126">
        <w:rPr>
          <w:rFonts w:ascii="Times New Roman" w:hAnsi="Times New Roman" w:cs="Times New Roman"/>
        </w:rPr>
        <w:t xml:space="preserve">participant could proceed and a feedback questionnaire at the end of the experience to record their response. </w:t>
      </w:r>
      <w:r w:rsidR="00E525E9" w:rsidRPr="00C71126">
        <w:rPr>
          <w:rFonts w:ascii="Times New Roman" w:eastAsia="Times New Roman" w:hAnsi="Times New Roman" w:cs="Times New Roman"/>
        </w:rPr>
        <w:t>T</w:t>
      </w:r>
      <w:r w:rsidR="006A2591" w:rsidRPr="00C71126">
        <w:rPr>
          <w:rFonts w:ascii="Times New Roman" w:eastAsia="Times New Roman" w:hAnsi="Times New Roman" w:cs="Times New Roman"/>
        </w:rPr>
        <w:t xml:space="preserve">he questionnaire is designed to target </w:t>
      </w:r>
      <w:r w:rsidR="00012E74">
        <w:rPr>
          <w:rFonts w:ascii="Times New Roman" w:eastAsia="Times New Roman" w:hAnsi="Times New Roman" w:cs="Times New Roman"/>
        </w:rPr>
        <w:t>three</w:t>
      </w:r>
      <w:r w:rsidR="006A2591" w:rsidRPr="00C71126">
        <w:rPr>
          <w:rFonts w:ascii="Times New Roman" w:eastAsia="Times New Roman" w:hAnsi="Times New Roman" w:cs="Times New Roman"/>
        </w:rPr>
        <w:t xml:space="preserve"> defining factors in this resear</w:t>
      </w:r>
      <w:r w:rsidR="00E158FF" w:rsidRPr="00C71126">
        <w:rPr>
          <w:rFonts w:ascii="Times New Roman" w:eastAsia="Times New Roman" w:hAnsi="Times New Roman" w:cs="Times New Roman"/>
        </w:rPr>
        <w:t>ch</w:t>
      </w:r>
      <w:r w:rsidR="00F403F8">
        <w:rPr>
          <w:rFonts w:ascii="Times New Roman" w:eastAsia="Times New Roman" w:hAnsi="Times New Roman" w:cs="Times New Roman"/>
        </w:rPr>
        <w:t>,</w:t>
      </w:r>
      <w:r w:rsidR="00A17911" w:rsidRPr="00C71126">
        <w:rPr>
          <w:rFonts w:ascii="Times New Roman" w:eastAsia="Times New Roman" w:hAnsi="Times New Roman" w:cs="Times New Roman"/>
        </w:rPr>
        <w:t xml:space="preserve"> including how participants </w:t>
      </w:r>
      <w:r w:rsidR="00BB61E1" w:rsidRPr="00C71126">
        <w:rPr>
          <w:rFonts w:ascii="Times New Roman" w:eastAsia="Times New Roman" w:hAnsi="Times New Roman" w:cs="Times New Roman"/>
        </w:rPr>
        <w:t xml:space="preserve">responded to the haptic gloves and </w:t>
      </w:r>
      <w:r w:rsidR="00212CD1">
        <w:rPr>
          <w:rFonts w:ascii="Times New Roman" w:eastAsia="Times New Roman" w:hAnsi="Times New Roman" w:cs="Times New Roman"/>
        </w:rPr>
        <w:t>whether</w:t>
      </w:r>
      <w:r w:rsidR="00BB61E1" w:rsidRPr="00C71126">
        <w:rPr>
          <w:rFonts w:ascii="Times New Roman" w:eastAsia="Times New Roman" w:hAnsi="Times New Roman" w:cs="Times New Roman"/>
        </w:rPr>
        <w:t xml:space="preserve"> they felt it was realistic to reality</w:t>
      </w:r>
      <w:r w:rsidR="00BD6E56">
        <w:rPr>
          <w:rFonts w:ascii="Times New Roman" w:eastAsia="Times New Roman" w:hAnsi="Times New Roman" w:cs="Times New Roman"/>
        </w:rPr>
        <w:t xml:space="preserve"> (Usability)</w:t>
      </w:r>
      <w:r w:rsidR="00E16A48">
        <w:rPr>
          <w:rFonts w:ascii="Times New Roman" w:eastAsia="Times New Roman" w:hAnsi="Times New Roman" w:cs="Times New Roman"/>
        </w:rPr>
        <w:t>.</w:t>
      </w:r>
      <w:r w:rsidR="00FD0785" w:rsidRPr="00C71126">
        <w:rPr>
          <w:rFonts w:ascii="Times New Roman" w:eastAsia="Times New Roman" w:hAnsi="Times New Roman" w:cs="Times New Roman"/>
        </w:rPr>
        <w:t xml:space="preserve"> </w:t>
      </w:r>
      <w:r w:rsidR="00E16A48">
        <w:rPr>
          <w:rFonts w:ascii="Times New Roman" w:eastAsia="Times New Roman" w:hAnsi="Times New Roman" w:cs="Times New Roman"/>
        </w:rPr>
        <w:t>I</w:t>
      </w:r>
      <w:r w:rsidR="00FD0785" w:rsidRPr="00C71126">
        <w:rPr>
          <w:rFonts w:ascii="Times New Roman" w:eastAsia="Times New Roman" w:hAnsi="Times New Roman" w:cs="Times New Roman"/>
        </w:rPr>
        <w:t xml:space="preserve">f the participant felt the experience helped them learn more about the ceramics </w:t>
      </w:r>
      <w:r w:rsidR="00F5517D">
        <w:rPr>
          <w:rFonts w:ascii="Times New Roman" w:eastAsia="Times New Roman" w:hAnsi="Times New Roman" w:cs="Times New Roman"/>
        </w:rPr>
        <w:t xml:space="preserve">(Effectiveness) </w:t>
      </w:r>
      <w:r w:rsidR="00FD0785" w:rsidRPr="00C71126">
        <w:rPr>
          <w:rFonts w:ascii="Times New Roman" w:eastAsia="Times New Roman" w:hAnsi="Times New Roman" w:cs="Times New Roman"/>
        </w:rPr>
        <w:t xml:space="preserve">and </w:t>
      </w:r>
      <w:r w:rsidR="002A0061">
        <w:rPr>
          <w:rFonts w:ascii="Times New Roman" w:eastAsia="Times New Roman" w:hAnsi="Times New Roman" w:cs="Times New Roman"/>
        </w:rPr>
        <w:t xml:space="preserve">if this type of installation enhanced their overall museum experience, whilst increasing the engagement time learning about a ceramic </w:t>
      </w:r>
      <w:r w:rsidR="00384AB0">
        <w:rPr>
          <w:rFonts w:ascii="Times New Roman" w:eastAsia="Times New Roman" w:hAnsi="Times New Roman" w:cs="Times New Roman"/>
        </w:rPr>
        <w:t>artefact</w:t>
      </w:r>
      <w:r w:rsidR="002F585E">
        <w:rPr>
          <w:rFonts w:ascii="Times New Roman" w:eastAsia="Times New Roman" w:hAnsi="Times New Roman" w:cs="Times New Roman"/>
        </w:rPr>
        <w:t xml:space="preserve"> (efficiency). </w:t>
      </w:r>
    </w:p>
    <w:p w14:paraId="1F9133B0" w14:textId="413586D2" w:rsidR="00B2687D" w:rsidRDefault="0009234D"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This structure has been developed as part of the methodology used within this research </w:t>
      </w:r>
      <w:r w:rsidR="00CE58D4">
        <w:rPr>
          <w:rFonts w:ascii="Times New Roman" w:eastAsia="Times New Roman" w:hAnsi="Times New Roman" w:cs="Times New Roman"/>
        </w:rPr>
        <w:t xml:space="preserve">with the QUIS </w:t>
      </w:r>
      <w:r w:rsidR="00EA15FC">
        <w:rPr>
          <w:rFonts w:ascii="Times New Roman" w:eastAsia="Times New Roman" w:hAnsi="Times New Roman" w:cs="Times New Roman"/>
        </w:rPr>
        <w:t>framework to</w:t>
      </w:r>
      <w:r>
        <w:rPr>
          <w:rFonts w:ascii="Times New Roman" w:eastAsia="Times New Roman" w:hAnsi="Times New Roman" w:cs="Times New Roman"/>
        </w:rPr>
        <w:t xml:space="preserve"> assess data based </w:t>
      </w:r>
      <w:r w:rsidR="00E864F5">
        <w:rPr>
          <w:rFonts w:ascii="Times New Roman" w:eastAsia="Times New Roman" w:hAnsi="Times New Roman" w:cs="Times New Roman"/>
        </w:rPr>
        <w:t>on what this technological instalment offers to a museum or exhibition setting</w:t>
      </w:r>
      <w:r w:rsidR="00AA36FD">
        <w:rPr>
          <w:rFonts w:ascii="Times New Roman" w:eastAsia="Times New Roman" w:hAnsi="Times New Roman" w:cs="Times New Roman"/>
        </w:rPr>
        <w:t>. T</w:t>
      </w:r>
      <w:r w:rsidR="00E864F5">
        <w:rPr>
          <w:rFonts w:ascii="Times New Roman" w:eastAsia="Times New Roman" w:hAnsi="Times New Roman" w:cs="Times New Roman"/>
        </w:rPr>
        <w:t xml:space="preserve">hese components have been broken down in further detail within </w:t>
      </w:r>
      <w:r w:rsidR="00F60192">
        <w:rPr>
          <w:rFonts w:ascii="Times New Roman" w:eastAsia="Times New Roman" w:hAnsi="Times New Roman" w:cs="Times New Roman"/>
        </w:rPr>
        <w:t xml:space="preserve">The Testing Phase and </w:t>
      </w:r>
      <w:r w:rsidR="00DC12F0">
        <w:rPr>
          <w:rFonts w:ascii="Times New Roman" w:eastAsia="Times New Roman" w:hAnsi="Times New Roman" w:cs="Times New Roman"/>
        </w:rPr>
        <w:t xml:space="preserve">Data </w:t>
      </w:r>
      <w:r w:rsidR="00F9660C">
        <w:rPr>
          <w:rFonts w:ascii="Times New Roman" w:eastAsia="Times New Roman" w:hAnsi="Times New Roman" w:cs="Times New Roman"/>
        </w:rPr>
        <w:t>A</w:t>
      </w:r>
      <w:r w:rsidR="00DC12F0">
        <w:rPr>
          <w:rFonts w:ascii="Times New Roman" w:eastAsia="Times New Roman" w:hAnsi="Times New Roman" w:cs="Times New Roman"/>
        </w:rPr>
        <w:t>nalysis</w:t>
      </w:r>
      <w:r w:rsidR="00F60192">
        <w:rPr>
          <w:rFonts w:ascii="Times New Roman" w:eastAsia="Times New Roman" w:hAnsi="Times New Roman" w:cs="Times New Roman"/>
        </w:rPr>
        <w:t xml:space="preserve"> Chapter.</w:t>
      </w:r>
    </w:p>
    <w:p w14:paraId="5D27547E" w14:textId="69C9E9F1" w:rsidR="00641649" w:rsidRDefault="00641649" w:rsidP="000D43C1">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 xml:space="preserve">All questions were multiple choice for a simplistic layout that made it efficient to complete in </w:t>
      </w:r>
      <w:r w:rsidR="00B30600" w:rsidRPr="00C71126">
        <w:rPr>
          <w:rFonts w:ascii="Times New Roman" w:eastAsia="Times New Roman" w:hAnsi="Times New Roman" w:cs="Times New Roman"/>
        </w:rPr>
        <w:t xml:space="preserve">less than </w:t>
      </w:r>
      <w:r w:rsidR="00F9660C">
        <w:rPr>
          <w:rFonts w:ascii="Times New Roman" w:eastAsia="Times New Roman" w:hAnsi="Times New Roman" w:cs="Times New Roman"/>
        </w:rPr>
        <w:t>five</w:t>
      </w:r>
      <w:r w:rsidR="00B30600" w:rsidRPr="00C71126">
        <w:rPr>
          <w:rFonts w:ascii="Times New Roman" w:eastAsia="Times New Roman" w:hAnsi="Times New Roman" w:cs="Times New Roman"/>
        </w:rPr>
        <w:t xml:space="preserve"> minutes and included </w:t>
      </w:r>
      <w:r w:rsidR="002137DA">
        <w:rPr>
          <w:rFonts w:ascii="Times New Roman" w:eastAsia="Times New Roman" w:hAnsi="Times New Roman" w:cs="Times New Roman"/>
        </w:rPr>
        <w:t>ten</w:t>
      </w:r>
      <w:r w:rsidR="00EF1D93" w:rsidRPr="00C71126">
        <w:rPr>
          <w:rFonts w:ascii="Times New Roman" w:eastAsia="Times New Roman" w:hAnsi="Times New Roman" w:cs="Times New Roman"/>
        </w:rPr>
        <w:t xml:space="preserve"> questions in total.</w:t>
      </w:r>
      <w:r w:rsidR="006179F0" w:rsidRPr="00C71126">
        <w:rPr>
          <w:rFonts w:ascii="Times New Roman" w:eastAsia="Times New Roman" w:hAnsi="Times New Roman" w:cs="Times New Roman"/>
        </w:rPr>
        <w:t xml:space="preserve"> </w:t>
      </w:r>
      <w:r w:rsidR="00652803" w:rsidRPr="00C71126">
        <w:rPr>
          <w:rFonts w:ascii="Times New Roman" w:eastAsia="Times New Roman" w:hAnsi="Times New Roman" w:cs="Times New Roman"/>
        </w:rPr>
        <w:t>This questionnaire employed a User Interface Satisfaction (</w:t>
      </w:r>
      <w:r w:rsidR="006F765E" w:rsidRPr="00C71126">
        <w:rPr>
          <w:rFonts w:ascii="Times New Roman" w:eastAsia="Times New Roman" w:hAnsi="Times New Roman" w:cs="Times New Roman"/>
        </w:rPr>
        <w:t>QUIS)</w:t>
      </w:r>
      <w:r w:rsidR="00C55ADD" w:rsidRPr="00C71126">
        <w:rPr>
          <w:rFonts w:ascii="Times New Roman" w:eastAsia="Times New Roman" w:hAnsi="Times New Roman" w:cs="Times New Roman"/>
        </w:rPr>
        <w:t xml:space="preserve"> method, which </w:t>
      </w:r>
      <w:r w:rsidR="002137DA">
        <w:rPr>
          <w:rFonts w:ascii="Times New Roman" w:eastAsia="Times New Roman" w:hAnsi="Times New Roman" w:cs="Times New Roman"/>
        </w:rPr>
        <w:t>obtains</w:t>
      </w:r>
      <w:r w:rsidR="00C55ADD" w:rsidRPr="00C71126">
        <w:rPr>
          <w:rFonts w:ascii="Times New Roman" w:eastAsia="Times New Roman" w:hAnsi="Times New Roman" w:cs="Times New Roman"/>
        </w:rPr>
        <w:t xml:space="preserve"> a participants opinions based on the usability of an interface </w:t>
      </w:r>
      <w:r w:rsidR="008033F2" w:rsidRPr="00C71126">
        <w:rPr>
          <w:rFonts w:ascii="Times New Roman" w:eastAsia="Times New Roman" w:hAnsi="Times New Roman" w:cs="Times New Roman"/>
        </w:rPr>
        <w:t xml:space="preserve">and assesses </w:t>
      </w:r>
      <w:r w:rsidR="00ED17C3" w:rsidRPr="00C71126">
        <w:rPr>
          <w:rFonts w:ascii="Times New Roman" w:eastAsia="Times New Roman" w:hAnsi="Times New Roman" w:cs="Times New Roman"/>
        </w:rPr>
        <w:t>user satisfactory</w:t>
      </w:r>
      <w:r w:rsidR="003A67B7" w:rsidRPr="00C71126">
        <w:rPr>
          <w:rFonts w:ascii="Times New Roman" w:eastAsia="Times New Roman" w:hAnsi="Times New Roman" w:cs="Times New Roman"/>
        </w:rPr>
        <w:t xml:space="preserve"> and acceptance of the system</w:t>
      </w:r>
      <w:r w:rsidR="00600A66" w:rsidRPr="00C71126">
        <w:rPr>
          <w:rFonts w:ascii="Times New Roman" w:eastAsia="Times New Roman" w:hAnsi="Times New Roman" w:cs="Times New Roman"/>
        </w:rPr>
        <w:t xml:space="preserve"> </w:t>
      </w:r>
      <w:sdt>
        <w:sdtPr>
          <w:rPr>
            <w:rFonts w:ascii="Times New Roman" w:eastAsia="Times New Roman" w:hAnsi="Times New Roman" w:cs="Times New Roman"/>
          </w:rPr>
          <w:id w:val="943649273"/>
          <w:citation/>
        </w:sdtPr>
        <w:sdtContent>
          <w:r w:rsidR="001D566D">
            <w:rPr>
              <w:rFonts w:ascii="Times New Roman" w:eastAsia="Times New Roman" w:hAnsi="Times New Roman" w:cs="Times New Roman"/>
            </w:rPr>
            <w:fldChar w:fldCharType="begin"/>
          </w:r>
          <w:r w:rsidR="00582FF0">
            <w:rPr>
              <w:rFonts w:ascii="Times New Roman" w:eastAsia="Times New Roman" w:hAnsi="Times New Roman" w:cs="Times New Roman"/>
              <w:lang w:val="en-US"/>
            </w:rPr>
            <w:instrText xml:space="preserve">CITATION Chi88 \l 1033 </w:instrText>
          </w:r>
          <w:r w:rsidR="001D566D">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(Chin, 1988)</w:t>
          </w:r>
          <w:r w:rsidR="001D566D">
            <w:rPr>
              <w:rFonts w:ascii="Times New Roman" w:eastAsia="Times New Roman" w:hAnsi="Times New Roman" w:cs="Times New Roman"/>
            </w:rPr>
            <w:fldChar w:fldCharType="end"/>
          </w:r>
        </w:sdtContent>
      </w:sdt>
      <w:r w:rsidR="00ED17C3" w:rsidRPr="00C71126">
        <w:rPr>
          <w:rFonts w:ascii="Times New Roman" w:eastAsia="Times New Roman" w:hAnsi="Times New Roman" w:cs="Times New Roman"/>
        </w:rPr>
        <w:t>.</w:t>
      </w:r>
      <w:r w:rsidR="00DB356E" w:rsidRPr="00C71126">
        <w:rPr>
          <w:rFonts w:ascii="Times New Roman" w:eastAsia="Times New Roman" w:hAnsi="Times New Roman" w:cs="Times New Roman"/>
        </w:rPr>
        <w:t xml:space="preserve"> </w:t>
      </w:r>
      <w:r w:rsidR="00424B45" w:rsidRPr="00C71126">
        <w:rPr>
          <w:rFonts w:ascii="Times New Roman" w:eastAsia="Times New Roman" w:hAnsi="Times New Roman" w:cs="Times New Roman"/>
        </w:rPr>
        <w:t xml:space="preserve">There was </w:t>
      </w:r>
      <w:r w:rsidR="004A7E64" w:rsidRPr="00C71126">
        <w:rPr>
          <w:rFonts w:ascii="Times New Roman" w:eastAsia="Times New Roman" w:hAnsi="Times New Roman" w:cs="Times New Roman"/>
        </w:rPr>
        <w:t>a closing section</w:t>
      </w:r>
      <w:r w:rsidR="00F642D3" w:rsidRPr="00C71126">
        <w:rPr>
          <w:rFonts w:ascii="Times New Roman" w:eastAsia="Times New Roman" w:hAnsi="Times New Roman" w:cs="Times New Roman"/>
        </w:rPr>
        <w:t xml:space="preserve"> </w:t>
      </w:r>
      <w:r w:rsidR="006D5B03" w:rsidRPr="00C71126">
        <w:rPr>
          <w:rFonts w:ascii="Times New Roman" w:eastAsia="Times New Roman" w:hAnsi="Times New Roman" w:cs="Times New Roman"/>
        </w:rPr>
        <w:t xml:space="preserve">of the questionnaire </w:t>
      </w:r>
      <w:r w:rsidR="00F642D3" w:rsidRPr="00C71126">
        <w:rPr>
          <w:rFonts w:ascii="Times New Roman" w:eastAsia="Times New Roman" w:hAnsi="Times New Roman" w:cs="Times New Roman"/>
        </w:rPr>
        <w:t xml:space="preserve">that </w:t>
      </w:r>
      <w:r w:rsidR="0064017D">
        <w:rPr>
          <w:rFonts w:ascii="Times New Roman" w:eastAsia="Times New Roman" w:hAnsi="Times New Roman" w:cs="Times New Roman"/>
        </w:rPr>
        <w:t>gave</w:t>
      </w:r>
      <w:r w:rsidR="00F642D3" w:rsidRPr="00C71126">
        <w:rPr>
          <w:rFonts w:ascii="Times New Roman" w:eastAsia="Times New Roman" w:hAnsi="Times New Roman" w:cs="Times New Roman"/>
        </w:rPr>
        <w:t xml:space="preserve"> </w:t>
      </w:r>
      <w:r w:rsidR="006D5B03" w:rsidRPr="00C71126">
        <w:rPr>
          <w:rFonts w:ascii="Times New Roman" w:eastAsia="Times New Roman" w:hAnsi="Times New Roman" w:cs="Times New Roman"/>
        </w:rPr>
        <w:t xml:space="preserve">an open opportunity for participants to express </w:t>
      </w:r>
      <w:r w:rsidR="00067957" w:rsidRPr="00C71126">
        <w:rPr>
          <w:rFonts w:ascii="Times New Roman" w:eastAsia="Times New Roman" w:hAnsi="Times New Roman" w:cs="Times New Roman"/>
        </w:rPr>
        <w:t xml:space="preserve">any opinions they may have whether positive, negative or suggestions. </w:t>
      </w:r>
    </w:p>
    <w:p w14:paraId="215A3FAA" w14:textId="77777777" w:rsidR="00CB4260" w:rsidRPr="00CB4260" w:rsidRDefault="00CB4260" w:rsidP="00CB4260">
      <w:pPr>
        <w:spacing w:before="240" w:line="360" w:lineRule="auto"/>
        <w:rPr>
          <w:rFonts w:ascii="Times New Roman" w:eastAsia="Times New Roman" w:hAnsi="Times New Roman" w:cs="Times New Roman"/>
        </w:rPr>
      </w:pPr>
      <w:r w:rsidRPr="00CB4260">
        <w:rPr>
          <w:rFonts w:ascii="Times New Roman" w:eastAsia="Times New Roman" w:hAnsi="Times New Roman" w:cs="Times New Roman"/>
        </w:rPr>
        <w:t>The questionnaire begins with quantitative formed questions for data collection such as age and gender. The remaining questions required qualitative data to analyse the visitor’s responses to the technology, these questions included:</w:t>
      </w:r>
    </w:p>
    <w:p w14:paraId="1E491555" w14:textId="28F0F6A9" w:rsidR="00CB4260" w:rsidRPr="00CB4260" w:rsidRDefault="00CB4260" w:rsidP="00636AF0">
      <w:pPr>
        <w:pStyle w:val="ListParagraph"/>
        <w:numPr>
          <w:ilvl w:val="0"/>
          <w:numId w:val="6"/>
        </w:numPr>
        <w:spacing w:before="240" w:line="360" w:lineRule="auto"/>
        <w:rPr>
          <w:rFonts w:ascii="Times New Roman" w:eastAsia="Times New Roman" w:hAnsi="Times New Roman" w:cs="Times New Roman"/>
        </w:rPr>
      </w:pPr>
      <w:r w:rsidRPr="00CB4260">
        <w:rPr>
          <w:rFonts w:ascii="Times New Roman" w:eastAsia="Times New Roman" w:hAnsi="Times New Roman" w:cs="Times New Roman"/>
        </w:rPr>
        <w:t>How did you find navigating around the environment</w:t>
      </w:r>
      <w:r w:rsidRPr="00DA43F5">
        <w:rPr>
          <w:rFonts w:ascii="Times New Roman" w:eastAsia="Times New Roman" w:hAnsi="Times New Roman" w:cs="Times New Roman"/>
        </w:rPr>
        <w:t>?</w:t>
      </w:r>
      <w:r w:rsidR="00B83A89" w:rsidRPr="00DA43F5">
        <w:rPr>
          <w:rFonts w:ascii="Times New Roman" w:eastAsia="Times New Roman" w:hAnsi="Times New Roman" w:cs="Times New Roman"/>
        </w:rPr>
        <w:t xml:space="preserve"> (With </w:t>
      </w:r>
      <w:r w:rsidR="009A6348" w:rsidRPr="00DA43F5">
        <w:rPr>
          <w:rFonts w:ascii="Times New Roman" w:eastAsia="Times New Roman" w:hAnsi="Times New Roman" w:cs="Times New Roman"/>
        </w:rPr>
        <w:t xml:space="preserve">five possible answers </w:t>
      </w:r>
      <w:r w:rsidR="00F11C06" w:rsidRPr="00DA43F5">
        <w:rPr>
          <w:rFonts w:ascii="Times New Roman" w:eastAsia="Times New Roman" w:hAnsi="Times New Roman" w:cs="Times New Roman"/>
        </w:rPr>
        <w:t xml:space="preserve">to gauge emotional response, </w:t>
      </w:r>
      <w:r w:rsidR="009A6348" w:rsidRPr="00DA43F5">
        <w:rPr>
          <w:rFonts w:ascii="Times New Roman" w:eastAsia="Times New Roman" w:hAnsi="Times New Roman" w:cs="Times New Roman"/>
        </w:rPr>
        <w:t xml:space="preserve">ranging from Very </w:t>
      </w:r>
      <w:r w:rsidR="00442146" w:rsidRPr="00DA43F5">
        <w:rPr>
          <w:rFonts w:ascii="Times New Roman" w:eastAsia="Times New Roman" w:hAnsi="Times New Roman" w:cs="Times New Roman"/>
        </w:rPr>
        <w:t>H</w:t>
      </w:r>
      <w:r w:rsidR="009A6348" w:rsidRPr="00DA43F5">
        <w:rPr>
          <w:rFonts w:ascii="Times New Roman" w:eastAsia="Times New Roman" w:hAnsi="Times New Roman" w:cs="Times New Roman"/>
        </w:rPr>
        <w:t xml:space="preserve">appy, </w:t>
      </w:r>
      <w:r w:rsidR="00442146" w:rsidRPr="00DA43F5">
        <w:rPr>
          <w:rFonts w:ascii="Times New Roman" w:eastAsia="Times New Roman" w:hAnsi="Times New Roman" w:cs="Times New Roman"/>
        </w:rPr>
        <w:t>H</w:t>
      </w:r>
      <w:r w:rsidR="009A6348" w:rsidRPr="00DA43F5">
        <w:rPr>
          <w:rFonts w:ascii="Times New Roman" w:eastAsia="Times New Roman" w:hAnsi="Times New Roman" w:cs="Times New Roman"/>
        </w:rPr>
        <w:t xml:space="preserve">appy, </w:t>
      </w:r>
      <w:r w:rsidR="00442146" w:rsidRPr="00DA43F5">
        <w:rPr>
          <w:rFonts w:ascii="Times New Roman" w:eastAsia="Times New Roman" w:hAnsi="Times New Roman" w:cs="Times New Roman"/>
        </w:rPr>
        <w:t>N</w:t>
      </w:r>
      <w:r w:rsidR="009A6348" w:rsidRPr="00DA43F5">
        <w:rPr>
          <w:rFonts w:ascii="Times New Roman" w:eastAsia="Times New Roman" w:hAnsi="Times New Roman" w:cs="Times New Roman"/>
        </w:rPr>
        <w:t xml:space="preserve">eutral, </w:t>
      </w:r>
      <w:r w:rsidR="00442146" w:rsidRPr="00DA43F5">
        <w:rPr>
          <w:rFonts w:ascii="Times New Roman" w:eastAsia="Times New Roman" w:hAnsi="Times New Roman" w:cs="Times New Roman"/>
        </w:rPr>
        <w:t>S</w:t>
      </w:r>
      <w:r w:rsidR="009A6348" w:rsidRPr="00DA43F5">
        <w:rPr>
          <w:rFonts w:ascii="Times New Roman" w:eastAsia="Times New Roman" w:hAnsi="Times New Roman" w:cs="Times New Roman"/>
        </w:rPr>
        <w:t xml:space="preserve">ad, </w:t>
      </w:r>
      <w:r w:rsidR="00442146" w:rsidRPr="00DA43F5">
        <w:rPr>
          <w:rFonts w:ascii="Times New Roman" w:eastAsia="Times New Roman" w:hAnsi="Times New Roman" w:cs="Times New Roman"/>
        </w:rPr>
        <w:t>V</w:t>
      </w:r>
      <w:r w:rsidR="009A6348" w:rsidRPr="00DA43F5">
        <w:rPr>
          <w:rFonts w:ascii="Times New Roman" w:eastAsia="Times New Roman" w:hAnsi="Times New Roman" w:cs="Times New Roman"/>
        </w:rPr>
        <w:t>ery</w:t>
      </w:r>
      <w:r w:rsidR="00442146" w:rsidRPr="00DA43F5">
        <w:rPr>
          <w:rFonts w:ascii="Times New Roman" w:eastAsia="Times New Roman" w:hAnsi="Times New Roman" w:cs="Times New Roman"/>
        </w:rPr>
        <w:t xml:space="preserve"> S</w:t>
      </w:r>
      <w:r w:rsidR="009A6348" w:rsidRPr="00DA43F5">
        <w:rPr>
          <w:rFonts w:ascii="Times New Roman" w:eastAsia="Times New Roman" w:hAnsi="Times New Roman" w:cs="Times New Roman"/>
        </w:rPr>
        <w:t>ad</w:t>
      </w:r>
      <w:r w:rsidR="00F47E00" w:rsidRPr="00DA43F5">
        <w:rPr>
          <w:rFonts w:ascii="Times New Roman" w:eastAsia="Times New Roman" w:hAnsi="Times New Roman" w:cs="Times New Roman"/>
        </w:rPr>
        <w:t xml:space="preserve">) </w:t>
      </w:r>
      <w:r w:rsidR="00B83A89" w:rsidRPr="00DA43F5">
        <w:rPr>
          <w:rFonts w:ascii="Times New Roman" w:eastAsia="Times New Roman" w:hAnsi="Times New Roman" w:cs="Times New Roman"/>
        </w:rPr>
        <w:t xml:space="preserve"> </w:t>
      </w:r>
    </w:p>
    <w:p w14:paraId="20397FA6" w14:textId="77777777" w:rsidR="00DA43F5" w:rsidRPr="00DA43F5" w:rsidRDefault="00DA43F5" w:rsidP="00DA43F5">
      <w:pPr>
        <w:pStyle w:val="ListParagraph"/>
        <w:spacing w:before="240" w:line="360" w:lineRule="auto"/>
        <w:ind w:left="1080"/>
        <w:rPr>
          <w:rFonts w:ascii="Times New Roman" w:eastAsia="Times New Roman" w:hAnsi="Times New Roman" w:cs="Times New Roman"/>
        </w:rPr>
      </w:pPr>
    </w:p>
    <w:p w14:paraId="74C416AC" w14:textId="06184C6D" w:rsidR="00CB4260" w:rsidRPr="00CB4260" w:rsidRDefault="00CB4260" w:rsidP="00636AF0">
      <w:pPr>
        <w:pStyle w:val="ListParagraph"/>
        <w:numPr>
          <w:ilvl w:val="0"/>
          <w:numId w:val="6"/>
        </w:numPr>
        <w:spacing w:before="240" w:line="360" w:lineRule="auto"/>
        <w:rPr>
          <w:rFonts w:ascii="Times New Roman" w:eastAsia="Times New Roman" w:hAnsi="Times New Roman" w:cs="Times New Roman"/>
        </w:rPr>
      </w:pPr>
      <w:r w:rsidRPr="00CB4260">
        <w:rPr>
          <w:rFonts w:ascii="Times New Roman" w:eastAsia="Times New Roman" w:hAnsi="Times New Roman" w:cs="Times New Roman"/>
        </w:rPr>
        <w:lastRenderedPageBreak/>
        <w:t>Do you feel like this experience helped you learn more about the ceramics?</w:t>
      </w:r>
      <w:r w:rsidR="00565B4A" w:rsidRPr="00DA43F5">
        <w:rPr>
          <w:rFonts w:ascii="Times New Roman" w:eastAsia="Times New Roman" w:hAnsi="Times New Roman" w:cs="Times New Roman"/>
        </w:rPr>
        <w:t xml:space="preserve"> (With </w:t>
      </w:r>
      <w:r w:rsidR="001E2FCD" w:rsidRPr="00DA43F5">
        <w:rPr>
          <w:rFonts w:ascii="Times New Roman" w:eastAsia="Times New Roman" w:hAnsi="Times New Roman" w:cs="Times New Roman"/>
        </w:rPr>
        <w:t>five</w:t>
      </w:r>
      <w:r w:rsidR="008F20F9" w:rsidRPr="00DA43F5">
        <w:rPr>
          <w:rFonts w:ascii="Times New Roman" w:eastAsia="Times New Roman" w:hAnsi="Times New Roman" w:cs="Times New Roman"/>
        </w:rPr>
        <w:t xml:space="preserve"> possible </w:t>
      </w:r>
      <w:r w:rsidR="00DF5668" w:rsidRPr="00DA43F5">
        <w:rPr>
          <w:rFonts w:ascii="Times New Roman" w:eastAsia="Times New Roman" w:hAnsi="Times New Roman" w:cs="Times New Roman"/>
        </w:rPr>
        <w:t>responses</w:t>
      </w:r>
      <w:r w:rsidR="008F20F9" w:rsidRPr="00DA43F5">
        <w:rPr>
          <w:rFonts w:ascii="Times New Roman" w:eastAsia="Times New Roman" w:hAnsi="Times New Roman" w:cs="Times New Roman"/>
        </w:rPr>
        <w:t xml:space="preserve"> </w:t>
      </w:r>
      <w:r w:rsidR="00291AAD" w:rsidRPr="00DA43F5">
        <w:rPr>
          <w:rFonts w:ascii="Times New Roman" w:eastAsia="Times New Roman" w:hAnsi="Times New Roman" w:cs="Times New Roman"/>
        </w:rPr>
        <w:t xml:space="preserve">ranging from </w:t>
      </w:r>
      <w:r w:rsidR="00442146" w:rsidRPr="00DA43F5">
        <w:rPr>
          <w:rFonts w:ascii="Times New Roman" w:eastAsia="Times New Roman" w:hAnsi="Times New Roman" w:cs="Times New Roman"/>
        </w:rPr>
        <w:t>D</w:t>
      </w:r>
      <w:r w:rsidR="00291AAD" w:rsidRPr="00DA43F5">
        <w:rPr>
          <w:rFonts w:ascii="Times New Roman" w:eastAsia="Times New Roman" w:hAnsi="Times New Roman" w:cs="Times New Roman"/>
        </w:rPr>
        <w:t xml:space="preserve">efinitely </w:t>
      </w:r>
      <w:r w:rsidR="00442146" w:rsidRPr="00DA43F5">
        <w:rPr>
          <w:rFonts w:ascii="Times New Roman" w:eastAsia="Times New Roman" w:hAnsi="Times New Roman" w:cs="Times New Roman"/>
        </w:rPr>
        <w:t>Y</w:t>
      </w:r>
      <w:r w:rsidR="00291AAD" w:rsidRPr="00DA43F5">
        <w:rPr>
          <w:rFonts w:ascii="Times New Roman" w:eastAsia="Times New Roman" w:hAnsi="Times New Roman" w:cs="Times New Roman"/>
        </w:rPr>
        <w:t>es</w:t>
      </w:r>
      <w:r w:rsidR="001E2FCD" w:rsidRPr="00DA43F5">
        <w:rPr>
          <w:rFonts w:ascii="Times New Roman" w:eastAsia="Times New Roman" w:hAnsi="Times New Roman" w:cs="Times New Roman"/>
        </w:rPr>
        <w:t xml:space="preserve">, </w:t>
      </w:r>
      <w:r w:rsidR="00442146" w:rsidRPr="00DA43F5">
        <w:rPr>
          <w:rFonts w:ascii="Times New Roman" w:eastAsia="Times New Roman" w:hAnsi="Times New Roman" w:cs="Times New Roman"/>
        </w:rPr>
        <w:t>P</w:t>
      </w:r>
      <w:r w:rsidR="001E2FCD" w:rsidRPr="00DA43F5">
        <w:rPr>
          <w:rFonts w:ascii="Times New Roman" w:eastAsia="Times New Roman" w:hAnsi="Times New Roman" w:cs="Times New Roman"/>
        </w:rPr>
        <w:t xml:space="preserve">robably </w:t>
      </w:r>
      <w:r w:rsidR="00442146" w:rsidRPr="00DA43F5">
        <w:rPr>
          <w:rFonts w:ascii="Times New Roman" w:eastAsia="Times New Roman" w:hAnsi="Times New Roman" w:cs="Times New Roman"/>
        </w:rPr>
        <w:t>Y</w:t>
      </w:r>
      <w:r w:rsidR="001E2FCD" w:rsidRPr="00DA43F5">
        <w:rPr>
          <w:rFonts w:ascii="Times New Roman" w:eastAsia="Times New Roman" w:hAnsi="Times New Roman" w:cs="Times New Roman"/>
        </w:rPr>
        <w:t xml:space="preserve">es, </w:t>
      </w:r>
      <w:r w:rsidR="00442146" w:rsidRPr="00DA43F5">
        <w:rPr>
          <w:rFonts w:ascii="Times New Roman" w:eastAsia="Times New Roman" w:hAnsi="Times New Roman" w:cs="Times New Roman"/>
        </w:rPr>
        <w:t>M</w:t>
      </w:r>
      <w:r w:rsidR="001E2FCD" w:rsidRPr="00DA43F5">
        <w:rPr>
          <w:rFonts w:ascii="Times New Roman" w:eastAsia="Times New Roman" w:hAnsi="Times New Roman" w:cs="Times New Roman"/>
        </w:rPr>
        <w:t xml:space="preserve">ight or </w:t>
      </w:r>
      <w:r w:rsidR="00442146" w:rsidRPr="00DA43F5">
        <w:rPr>
          <w:rFonts w:ascii="Times New Roman" w:eastAsia="Times New Roman" w:hAnsi="Times New Roman" w:cs="Times New Roman"/>
        </w:rPr>
        <w:t>M</w:t>
      </w:r>
      <w:r w:rsidR="001E2FCD" w:rsidRPr="00DA43F5">
        <w:rPr>
          <w:rFonts w:ascii="Times New Roman" w:eastAsia="Times New Roman" w:hAnsi="Times New Roman" w:cs="Times New Roman"/>
        </w:rPr>
        <w:t xml:space="preserve">ight </w:t>
      </w:r>
      <w:r w:rsidR="00442146" w:rsidRPr="00DA43F5">
        <w:rPr>
          <w:rFonts w:ascii="Times New Roman" w:eastAsia="Times New Roman" w:hAnsi="Times New Roman" w:cs="Times New Roman"/>
        </w:rPr>
        <w:t>N</w:t>
      </w:r>
      <w:r w:rsidR="001E2FCD" w:rsidRPr="00DA43F5">
        <w:rPr>
          <w:rFonts w:ascii="Times New Roman" w:eastAsia="Times New Roman" w:hAnsi="Times New Roman" w:cs="Times New Roman"/>
        </w:rPr>
        <w:t xml:space="preserve">ot, </w:t>
      </w:r>
      <w:r w:rsidR="00442146" w:rsidRPr="00DA43F5">
        <w:rPr>
          <w:rFonts w:ascii="Times New Roman" w:eastAsia="Times New Roman" w:hAnsi="Times New Roman" w:cs="Times New Roman"/>
        </w:rPr>
        <w:t>P</w:t>
      </w:r>
      <w:r w:rsidR="001E2FCD" w:rsidRPr="00DA43F5">
        <w:rPr>
          <w:rFonts w:ascii="Times New Roman" w:eastAsia="Times New Roman" w:hAnsi="Times New Roman" w:cs="Times New Roman"/>
        </w:rPr>
        <w:t xml:space="preserve">robably </w:t>
      </w:r>
      <w:r w:rsidR="00442146" w:rsidRPr="00DA43F5">
        <w:rPr>
          <w:rFonts w:ascii="Times New Roman" w:eastAsia="Times New Roman" w:hAnsi="Times New Roman" w:cs="Times New Roman"/>
        </w:rPr>
        <w:t>N</w:t>
      </w:r>
      <w:r w:rsidR="001E2FCD" w:rsidRPr="00DA43F5">
        <w:rPr>
          <w:rFonts w:ascii="Times New Roman" w:eastAsia="Times New Roman" w:hAnsi="Times New Roman" w:cs="Times New Roman"/>
        </w:rPr>
        <w:t>ot and</w:t>
      </w:r>
      <w:r w:rsidR="00442146" w:rsidRPr="00DA43F5">
        <w:rPr>
          <w:rFonts w:ascii="Times New Roman" w:eastAsia="Times New Roman" w:hAnsi="Times New Roman" w:cs="Times New Roman"/>
        </w:rPr>
        <w:t xml:space="preserve"> De</w:t>
      </w:r>
      <w:r w:rsidR="001E2FCD" w:rsidRPr="00DA43F5">
        <w:rPr>
          <w:rFonts w:ascii="Times New Roman" w:eastAsia="Times New Roman" w:hAnsi="Times New Roman" w:cs="Times New Roman"/>
        </w:rPr>
        <w:t xml:space="preserve">finitely </w:t>
      </w:r>
      <w:r w:rsidR="00442146" w:rsidRPr="00DA43F5">
        <w:rPr>
          <w:rFonts w:ascii="Times New Roman" w:eastAsia="Times New Roman" w:hAnsi="Times New Roman" w:cs="Times New Roman"/>
        </w:rPr>
        <w:t>N</w:t>
      </w:r>
      <w:r w:rsidR="001E2FCD" w:rsidRPr="00DA43F5">
        <w:rPr>
          <w:rFonts w:ascii="Times New Roman" w:eastAsia="Times New Roman" w:hAnsi="Times New Roman" w:cs="Times New Roman"/>
        </w:rPr>
        <w:t>ot.)</w:t>
      </w:r>
    </w:p>
    <w:p w14:paraId="0C5741AA" w14:textId="2EA0E9FF" w:rsidR="00DA43F5" w:rsidRPr="00DA43F5" w:rsidRDefault="00DA43F5" w:rsidP="1E87AE76">
      <w:pPr>
        <w:pStyle w:val="ListParagraph"/>
        <w:spacing w:before="240" w:line="360" w:lineRule="auto"/>
        <w:rPr>
          <w:rFonts w:ascii="Times New Roman" w:eastAsia="Times New Roman" w:hAnsi="Times New Roman" w:cs="Times New Roman"/>
        </w:rPr>
      </w:pPr>
    </w:p>
    <w:p w14:paraId="21A6B88D" w14:textId="2992B51D" w:rsidR="00CB4260" w:rsidRPr="00CB4260" w:rsidRDefault="00CB4260" w:rsidP="00636AF0">
      <w:pPr>
        <w:pStyle w:val="ListParagraph"/>
        <w:numPr>
          <w:ilvl w:val="0"/>
          <w:numId w:val="6"/>
        </w:numPr>
        <w:spacing w:before="240" w:line="360" w:lineRule="auto"/>
        <w:rPr>
          <w:rFonts w:ascii="Times New Roman" w:eastAsia="Times New Roman" w:hAnsi="Times New Roman" w:cs="Times New Roman"/>
        </w:rPr>
      </w:pPr>
      <w:r w:rsidRPr="00CB4260">
        <w:rPr>
          <w:rFonts w:ascii="Times New Roman" w:eastAsia="Times New Roman" w:hAnsi="Times New Roman" w:cs="Times New Roman"/>
        </w:rPr>
        <w:t>Do you think haptic gloves provide a realistic sense of touch?</w:t>
      </w:r>
      <w:r w:rsidR="001E2FCD" w:rsidRPr="00DA43F5">
        <w:rPr>
          <w:rFonts w:ascii="Times New Roman" w:eastAsia="Times New Roman" w:hAnsi="Times New Roman" w:cs="Times New Roman"/>
        </w:rPr>
        <w:t xml:space="preserve"> (</w:t>
      </w:r>
      <w:r w:rsidR="005554E5" w:rsidRPr="00DA43F5">
        <w:rPr>
          <w:rFonts w:ascii="Times New Roman" w:eastAsia="Times New Roman" w:hAnsi="Times New Roman" w:cs="Times New Roman"/>
        </w:rPr>
        <w:t xml:space="preserve">With five possible </w:t>
      </w:r>
      <w:r w:rsidR="00F863CE" w:rsidRPr="00DA43F5">
        <w:rPr>
          <w:rFonts w:ascii="Times New Roman" w:eastAsia="Times New Roman" w:hAnsi="Times New Roman" w:cs="Times New Roman"/>
        </w:rPr>
        <w:t xml:space="preserve">answers with </w:t>
      </w:r>
      <w:r w:rsidR="00442146" w:rsidRPr="00DA43F5">
        <w:rPr>
          <w:rFonts w:ascii="Times New Roman" w:eastAsia="Times New Roman" w:hAnsi="Times New Roman" w:cs="Times New Roman"/>
        </w:rPr>
        <w:t>D</w:t>
      </w:r>
      <w:r w:rsidR="00F863CE" w:rsidRPr="00DA43F5">
        <w:rPr>
          <w:rFonts w:ascii="Times New Roman" w:eastAsia="Times New Roman" w:hAnsi="Times New Roman" w:cs="Times New Roman"/>
        </w:rPr>
        <w:t xml:space="preserve">efinitely </w:t>
      </w:r>
      <w:r w:rsidR="00442146" w:rsidRPr="00DA43F5">
        <w:rPr>
          <w:rFonts w:ascii="Times New Roman" w:eastAsia="Times New Roman" w:hAnsi="Times New Roman" w:cs="Times New Roman"/>
        </w:rPr>
        <w:t>Y</w:t>
      </w:r>
      <w:r w:rsidR="00F863CE" w:rsidRPr="00DA43F5">
        <w:rPr>
          <w:rFonts w:ascii="Times New Roman" w:eastAsia="Times New Roman" w:hAnsi="Times New Roman" w:cs="Times New Roman"/>
        </w:rPr>
        <w:t xml:space="preserve">es, </w:t>
      </w:r>
      <w:r w:rsidR="00442146" w:rsidRPr="00DA43F5">
        <w:rPr>
          <w:rFonts w:ascii="Times New Roman" w:eastAsia="Times New Roman" w:hAnsi="Times New Roman" w:cs="Times New Roman"/>
        </w:rPr>
        <w:t>P</w:t>
      </w:r>
      <w:r w:rsidR="00F863CE" w:rsidRPr="00DA43F5">
        <w:rPr>
          <w:rFonts w:ascii="Times New Roman" w:eastAsia="Times New Roman" w:hAnsi="Times New Roman" w:cs="Times New Roman"/>
        </w:rPr>
        <w:t>robably</w:t>
      </w:r>
      <w:r w:rsidR="00442146" w:rsidRPr="00DA43F5">
        <w:rPr>
          <w:rFonts w:ascii="Times New Roman" w:eastAsia="Times New Roman" w:hAnsi="Times New Roman" w:cs="Times New Roman"/>
        </w:rPr>
        <w:t xml:space="preserve"> Y</w:t>
      </w:r>
      <w:r w:rsidR="00F863CE" w:rsidRPr="00DA43F5">
        <w:rPr>
          <w:rFonts w:ascii="Times New Roman" w:eastAsia="Times New Roman" w:hAnsi="Times New Roman" w:cs="Times New Roman"/>
        </w:rPr>
        <w:t>es</w:t>
      </w:r>
      <w:r w:rsidR="00442146" w:rsidRPr="00DA43F5">
        <w:rPr>
          <w:rFonts w:ascii="Times New Roman" w:eastAsia="Times New Roman" w:hAnsi="Times New Roman" w:cs="Times New Roman"/>
        </w:rPr>
        <w:t>,</w:t>
      </w:r>
      <w:r w:rsidR="00F863CE" w:rsidRPr="00DA43F5">
        <w:rPr>
          <w:rFonts w:ascii="Times New Roman" w:eastAsia="Times New Roman" w:hAnsi="Times New Roman" w:cs="Times New Roman"/>
        </w:rPr>
        <w:t xml:space="preserve"> </w:t>
      </w:r>
      <w:r w:rsidR="00442146" w:rsidRPr="00DA43F5">
        <w:rPr>
          <w:rFonts w:ascii="Times New Roman" w:eastAsia="Times New Roman" w:hAnsi="Times New Roman" w:cs="Times New Roman"/>
        </w:rPr>
        <w:t>M</w:t>
      </w:r>
      <w:r w:rsidR="00F863CE" w:rsidRPr="00DA43F5">
        <w:rPr>
          <w:rFonts w:ascii="Times New Roman" w:eastAsia="Times New Roman" w:hAnsi="Times New Roman" w:cs="Times New Roman"/>
        </w:rPr>
        <w:t xml:space="preserve">ight or </w:t>
      </w:r>
      <w:r w:rsidR="00442146" w:rsidRPr="00DA43F5">
        <w:rPr>
          <w:rFonts w:ascii="Times New Roman" w:eastAsia="Times New Roman" w:hAnsi="Times New Roman" w:cs="Times New Roman"/>
        </w:rPr>
        <w:t>M</w:t>
      </w:r>
      <w:r w:rsidR="00F863CE" w:rsidRPr="00DA43F5">
        <w:rPr>
          <w:rFonts w:ascii="Times New Roman" w:eastAsia="Times New Roman" w:hAnsi="Times New Roman" w:cs="Times New Roman"/>
        </w:rPr>
        <w:t xml:space="preserve">ight </w:t>
      </w:r>
      <w:r w:rsidR="00442146" w:rsidRPr="00DA43F5">
        <w:rPr>
          <w:rFonts w:ascii="Times New Roman" w:eastAsia="Times New Roman" w:hAnsi="Times New Roman" w:cs="Times New Roman"/>
        </w:rPr>
        <w:t>N</w:t>
      </w:r>
      <w:r w:rsidR="00F863CE" w:rsidRPr="00DA43F5">
        <w:rPr>
          <w:rFonts w:ascii="Times New Roman" w:eastAsia="Times New Roman" w:hAnsi="Times New Roman" w:cs="Times New Roman"/>
        </w:rPr>
        <w:t xml:space="preserve">ot, </w:t>
      </w:r>
      <w:r w:rsidR="00442146" w:rsidRPr="00DA43F5">
        <w:rPr>
          <w:rFonts w:ascii="Times New Roman" w:eastAsia="Times New Roman" w:hAnsi="Times New Roman" w:cs="Times New Roman"/>
        </w:rPr>
        <w:t>P</w:t>
      </w:r>
      <w:r w:rsidR="00F863CE" w:rsidRPr="00DA43F5">
        <w:rPr>
          <w:rFonts w:ascii="Times New Roman" w:eastAsia="Times New Roman" w:hAnsi="Times New Roman" w:cs="Times New Roman"/>
        </w:rPr>
        <w:t xml:space="preserve">robably </w:t>
      </w:r>
      <w:r w:rsidR="00442146" w:rsidRPr="00DA43F5">
        <w:rPr>
          <w:rFonts w:ascii="Times New Roman" w:eastAsia="Times New Roman" w:hAnsi="Times New Roman" w:cs="Times New Roman"/>
        </w:rPr>
        <w:t>N</w:t>
      </w:r>
      <w:r w:rsidR="00F863CE" w:rsidRPr="00DA43F5">
        <w:rPr>
          <w:rFonts w:ascii="Times New Roman" w:eastAsia="Times New Roman" w:hAnsi="Times New Roman" w:cs="Times New Roman"/>
        </w:rPr>
        <w:t>ot and</w:t>
      </w:r>
      <w:r w:rsidR="00442146" w:rsidRPr="00DA43F5">
        <w:rPr>
          <w:rFonts w:ascii="Times New Roman" w:eastAsia="Times New Roman" w:hAnsi="Times New Roman" w:cs="Times New Roman"/>
        </w:rPr>
        <w:t xml:space="preserve"> D</w:t>
      </w:r>
      <w:r w:rsidR="00F863CE" w:rsidRPr="00DA43F5">
        <w:rPr>
          <w:rFonts w:ascii="Times New Roman" w:eastAsia="Times New Roman" w:hAnsi="Times New Roman" w:cs="Times New Roman"/>
        </w:rPr>
        <w:t xml:space="preserve">efinitely </w:t>
      </w:r>
      <w:r w:rsidR="00442146" w:rsidRPr="00DA43F5">
        <w:rPr>
          <w:rFonts w:ascii="Times New Roman" w:eastAsia="Times New Roman" w:hAnsi="Times New Roman" w:cs="Times New Roman"/>
        </w:rPr>
        <w:t>N</w:t>
      </w:r>
      <w:r w:rsidR="00F863CE" w:rsidRPr="00DA43F5">
        <w:rPr>
          <w:rFonts w:ascii="Times New Roman" w:eastAsia="Times New Roman" w:hAnsi="Times New Roman" w:cs="Times New Roman"/>
        </w:rPr>
        <w:t>ot)</w:t>
      </w:r>
    </w:p>
    <w:p w14:paraId="5BE387B5" w14:textId="77777777" w:rsidR="00DA43F5" w:rsidRPr="00DA43F5" w:rsidRDefault="00DA43F5" w:rsidP="00DA43F5">
      <w:pPr>
        <w:pStyle w:val="ListParagraph"/>
        <w:spacing w:before="240" w:line="360" w:lineRule="auto"/>
        <w:ind w:left="1080"/>
        <w:rPr>
          <w:rFonts w:ascii="Times New Roman" w:eastAsia="Times New Roman" w:hAnsi="Times New Roman" w:cs="Times New Roman"/>
        </w:rPr>
      </w:pPr>
    </w:p>
    <w:p w14:paraId="42731B6F" w14:textId="40BA5B57" w:rsidR="00DA43F5" w:rsidRDefault="00CB4260" w:rsidP="00636AF0">
      <w:pPr>
        <w:pStyle w:val="ListParagraph"/>
        <w:numPr>
          <w:ilvl w:val="0"/>
          <w:numId w:val="6"/>
        </w:numPr>
        <w:spacing w:before="240" w:line="360" w:lineRule="auto"/>
        <w:rPr>
          <w:rFonts w:ascii="Times New Roman" w:eastAsia="Times New Roman" w:hAnsi="Times New Roman" w:cs="Times New Roman"/>
        </w:rPr>
      </w:pPr>
      <w:r w:rsidRPr="00DA43F5">
        <w:rPr>
          <w:rFonts w:ascii="Times New Roman" w:eastAsia="Times New Roman" w:hAnsi="Times New Roman" w:cs="Times New Roman"/>
        </w:rPr>
        <w:t>Do you think a digital surrogate is an effective alternative to interact with a ceramic?</w:t>
      </w:r>
      <w:r w:rsidR="00F863CE" w:rsidRPr="00DA43F5">
        <w:rPr>
          <w:rFonts w:ascii="Times New Roman" w:eastAsia="Times New Roman" w:hAnsi="Times New Roman" w:cs="Times New Roman"/>
        </w:rPr>
        <w:t xml:space="preserve"> </w:t>
      </w:r>
      <w:r w:rsidR="000155E7" w:rsidRPr="00DA43F5">
        <w:rPr>
          <w:rFonts w:ascii="Times New Roman" w:eastAsia="Times New Roman" w:hAnsi="Times New Roman" w:cs="Times New Roman"/>
        </w:rPr>
        <w:t xml:space="preserve">(With </w:t>
      </w:r>
      <w:r w:rsidR="000D7149" w:rsidRPr="00DA43F5">
        <w:rPr>
          <w:rFonts w:ascii="Times New Roman" w:eastAsia="Times New Roman" w:hAnsi="Times New Roman" w:cs="Times New Roman"/>
        </w:rPr>
        <w:t xml:space="preserve">five possible </w:t>
      </w:r>
      <w:r w:rsidR="00DF5668" w:rsidRPr="00DA43F5">
        <w:rPr>
          <w:rFonts w:ascii="Times New Roman" w:eastAsia="Times New Roman" w:hAnsi="Times New Roman" w:cs="Times New Roman"/>
        </w:rPr>
        <w:t>responses</w:t>
      </w:r>
      <w:r w:rsidR="000D7149" w:rsidRPr="00DA43F5">
        <w:rPr>
          <w:rFonts w:ascii="Times New Roman" w:eastAsia="Times New Roman" w:hAnsi="Times New Roman" w:cs="Times New Roman"/>
        </w:rPr>
        <w:t xml:space="preserve"> ranging from </w:t>
      </w:r>
      <w:r w:rsidR="00442146" w:rsidRPr="00DA43F5">
        <w:rPr>
          <w:rFonts w:ascii="Times New Roman" w:eastAsia="Times New Roman" w:hAnsi="Times New Roman" w:cs="Times New Roman"/>
        </w:rPr>
        <w:t>V</w:t>
      </w:r>
      <w:r w:rsidR="004E1619" w:rsidRPr="00DA43F5">
        <w:rPr>
          <w:rFonts w:ascii="Times New Roman" w:eastAsia="Times New Roman" w:hAnsi="Times New Roman" w:cs="Times New Roman"/>
        </w:rPr>
        <w:t xml:space="preserve">ery </w:t>
      </w:r>
      <w:r w:rsidR="00442146" w:rsidRPr="00DA43F5">
        <w:rPr>
          <w:rFonts w:ascii="Times New Roman" w:eastAsia="Times New Roman" w:hAnsi="Times New Roman" w:cs="Times New Roman"/>
        </w:rPr>
        <w:t>H</w:t>
      </w:r>
      <w:r w:rsidR="004E1619" w:rsidRPr="00DA43F5">
        <w:rPr>
          <w:rFonts w:ascii="Times New Roman" w:eastAsia="Times New Roman" w:hAnsi="Times New Roman" w:cs="Times New Roman"/>
        </w:rPr>
        <w:t xml:space="preserve">appy, </w:t>
      </w:r>
      <w:r w:rsidR="00442146" w:rsidRPr="00DA43F5">
        <w:rPr>
          <w:rFonts w:ascii="Times New Roman" w:eastAsia="Times New Roman" w:hAnsi="Times New Roman" w:cs="Times New Roman"/>
        </w:rPr>
        <w:t>H</w:t>
      </w:r>
      <w:r w:rsidR="004E1619" w:rsidRPr="00DA43F5">
        <w:rPr>
          <w:rFonts w:ascii="Times New Roman" w:eastAsia="Times New Roman" w:hAnsi="Times New Roman" w:cs="Times New Roman"/>
        </w:rPr>
        <w:t xml:space="preserve">appy, </w:t>
      </w:r>
      <w:r w:rsidR="00442146" w:rsidRPr="00DA43F5">
        <w:rPr>
          <w:rFonts w:ascii="Times New Roman" w:eastAsia="Times New Roman" w:hAnsi="Times New Roman" w:cs="Times New Roman"/>
        </w:rPr>
        <w:t>N</w:t>
      </w:r>
      <w:r w:rsidR="004E1619" w:rsidRPr="00DA43F5">
        <w:rPr>
          <w:rFonts w:ascii="Times New Roman" w:eastAsia="Times New Roman" w:hAnsi="Times New Roman" w:cs="Times New Roman"/>
        </w:rPr>
        <w:t xml:space="preserve">eutral, </w:t>
      </w:r>
      <w:r w:rsidR="00442146" w:rsidRPr="00DA43F5">
        <w:rPr>
          <w:rFonts w:ascii="Times New Roman" w:eastAsia="Times New Roman" w:hAnsi="Times New Roman" w:cs="Times New Roman"/>
        </w:rPr>
        <w:t>S</w:t>
      </w:r>
      <w:r w:rsidR="004E1619" w:rsidRPr="00DA43F5">
        <w:rPr>
          <w:rFonts w:ascii="Times New Roman" w:eastAsia="Times New Roman" w:hAnsi="Times New Roman" w:cs="Times New Roman"/>
        </w:rPr>
        <w:t xml:space="preserve">ad and </w:t>
      </w:r>
      <w:r w:rsidR="00442146" w:rsidRPr="00DA43F5">
        <w:rPr>
          <w:rFonts w:ascii="Times New Roman" w:eastAsia="Times New Roman" w:hAnsi="Times New Roman" w:cs="Times New Roman"/>
        </w:rPr>
        <w:t>V</w:t>
      </w:r>
      <w:r w:rsidR="004E1619" w:rsidRPr="00DA43F5">
        <w:rPr>
          <w:rFonts w:ascii="Times New Roman" w:eastAsia="Times New Roman" w:hAnsi="Times New Roman" w:cs="Times New Roman"/>
        </w:rPr>
        <w:t xml:space="preserve">ery </w:t>
      </w:r>
      <w:r w:rsidR="00442146" w:rsidRPr="00DA43F5">
        <w:rPr>
          <w:rFonts w:ascii="Times New Roman" w:eastAsia="Times New Roman" w:hAnsi="Times New Roman" w:cs="Times New Roman"/>
        </w:rPr>
        <w:t>S</w:t>
      </w:r>
      <w:r w:rsidR="004E1619" w:rsidRPr="00DA43F5">
        <w:rPr>
          <w:rFonts w:ascii="Times New Roman" w:eastAsia="Times New Roman" w:hAnsi="Times New Roman" w:cs="Times New Roman"/>
        </w:rPr>
        <w:t>ad</w:t>
      </w:r>
      <w:r w:rsidR="0044484C" w:rsidRPr="00DA43F5">
        <w:rPr>
          <w:rFonts w:ascii="Times New Roman" w:eastAsia="Times New Roman" w:hAnsi="Times New Roman" w:cs="Times New Roman"/>
        </w:rPr>
        <w:t>)</w:t>
      </w:r>
    </w:p>
    <w:p w14:paraId="18250C2D" w14:textId="1F3C8949" w:rsidR="00DA43F5" w:rsidRPr="00DA43F5" w:rsidRDefault="00DA43F5" w:rsidP="1E87AE76">
      <w:pPr>
        <w:pStyle w:val="ListParagraph"/>
        <w:spacing w:before="240" w:line="360" w:lineRule="auto"/>
        <w:rPr>
          <w:rFonts w:ascii="Times New Roman" w:eastAsia="Times New Roman" w:hAnsi="Times New Roman" w:cs="Times New Roman"/>
        </w:rPr>
      </w:pPr>
    </w:p>
    <w:p w14:paraId="3C20411D" w14:textId="6C007D87" w:rsidR="00026AAD" w:rsidRDefault="00CB4260" w:rsidP="00636AF0">
      <w:pPr>
        <w:pStyle w:val="ListParagraph"/>
        <w:numPr>
          <w:ilvl w:val="0"/>
          <w:numId w:val="6"/>
        </w:numPr>
        <w:spacing w:before="240" w:line="360" w:lineRule="auto"/>
        <w:rPr>
          <w:rFonts w:ascii="Times New Roman" w:eastAsia="Times New Roman" w:hAnsi="Times New Roman" w:cs="Times New Roman"/>
        </w:rPr>
      </w:pPr>
      <w:r w:rsidRPr="00DA43F5">
        <w:rPr>
          <w:rFonts w:ascii="Times New Roman" w:eastAsia="Times New Roman" w:hAnsi="Times New Roman" w:cs="Times New Roman"/>
        </w:rPr>
        <w:t>Frequencies on ‘Do you think haptic gloves provide a realistic sense of touch?</w:t>
      </w:r>
      <w:r w:rsidR="0044484C" w:rsidRPr="00DA43F5">
        <w:rPr>
          <w:rFonts w:ascii="Times New Roman" w:eastAsia="Times New Roman" w:hAnsi="Times New Roman" w:cs="Times New Roman"/>
        </w:rPr>
        <w:t xml:space="preserve"> (With </w:t>
      </w:r>
      <w:r w:rsidR="00442146" w:rsidRPr="00DA43F5">
        <w:rPr>
          <w:rFonts w:ascii="Times New Roman" w:eastAsia="Times New Roman" w:hAnsi="Times New Roman" w:cs="Times New Roman"/>
        </w:rPr>
        <w:t>five</w:t>
      </w:r>
      <w:r w:rsidR="0044484C" w:rsidRPr="00DA43F5">
        <w:rPr>
          <w:rFonts w:ascii="Times New Roman" w:eastAsia="Times New Roman" w:hAnsi="Times New Roman" w:cs="Times New Roman"/>
        </w:rPr>
        <w:t xml:space="preserve"> possible answers</w:t>
      </w:r>
      <w:r w:rsidR="00442146" w:rsidRPr="00DA43F5">
        <w:rPr>
          <w:rFonts w:ascii="Times New Roman" w:eastAsia="Times New Roman" w:hAnsi="Times New Roman" w:cs="Times New Roman"/>
        </w:rPr>
        <w:t xml:space="preserve"> including Very Happy, Happy, Neutral, Sad and Very Sad)</w:t>
      </w:r>
    </w:p>
    <w:p w14:paraId="2ABDA714" w14:textId="77777777" w:rsidR="00DA43F5" w:rsidRPr="00DA43F5" w:rsidRDefault="00DA43F5" w:rsidP="00DA43F5">
      <w:pPr>
        <w:pStyle w:val="ListParagraph"/>
        <w:spacing w:before="240" w:line="360" w:lineRule="auto"/>
        <w:ind w:left="1080"/>
        <w:rPr>
          <w:rFonts w:ascii="Times New Roman" w:eastAsia="Times New Roman" w:hAnsi="Times New Roman" w:cs="Times New Roman"/>
        </w:rPr>
      </w:pPr>
    </w:p>
    <w:p w14:paraId="1C4A2E68" w14:textId="1502FB9D" w:rsidR="00AA0DC4" w:rsidRDefault="00154BAD" w:rsidP="00636AF0">
      <w:pPr>
        <w:pStyle w:val="ListParagraph"/>
        <w:numPr>
          <w:ilvl w:val="0"/>
          <w:numId w:val="6"/>
        </w:numPr>
        <w:spacing w:before="240" w:line="360" w:lineRule="auto"/>
        <w:rPr>
          <w:rFonts w:ascii="Times New Roman" w:eastAsia="Times New Roman" w:hAnsi="Times New Roman" w:cs="Times New Roman"/>
        </w:rPr>
      </w:pPr>
      <w:r w:rsidRPr="00DA43F5">
        <w:rPr>
          <w:rFonts w:ascii="Times New Roman" w:eastAsia="Times New Roman" w:hAnsi="Times New Roman" w:cs="Times New Roman"/>
        </w:rPr>
        <w:t xml:space="preserve">Do you </w:t>
      </w:r>
      <w:r w:rsidR="009E5C6D" w:rsidRPr="00DA43F5">
        <w:rPr>
          <w:rFonts w:ascii="Times New Roman" w:eastAsia="Times New Roman" w:hAnsi="Times New Roman" w:cs="Times New Roman"/>
        </w:rPr>
        <w:t>think a digital surrogate is an effective alternative to interact with a ceramic?</w:t>
      </w:r>
      <w:r w:rsidR="00DA43F5">
        <w:rPr>
          <w:rFonts w:ascii="Times New Roman" w:eastAsia="Times New Roman" w:hAnsi="Times New Roman" w:cs="Times New Roman"/>
        </w:rPr>
        <w:t xml:space="preserve"> </w:t>
      </w:r>
      <w:r w:rsidR="00DA43F5" w:rsidRPr="00DA43F5">
        <w:rPr>
          <w:rFonts w:ascii="Times New Roman" w:eastAsia="Times New Roman" w:hAnsi="Times New Roman" w:cs="Times New Roman"/>
        </w:rPr>
        <w:t>(With five possible responses including Definitely Yes, Probably Yes, Might or Might Not, Probably Not and Definitely Not)</w:t>
      </w:r>
    </w:p>
    <w:p w14:paraId="7192E726" w14:textId="39B41134" w:rsidR="00DA43F5" w:rsidRPr="00DA43F5" w:rsidRDefault="00DA43F5" w:rsidP="1E87AE76">
      <w:pPr>
        <w:pStyle w:val="ListParagraph"/>
        <w:spacing w:before="240" w:line="360" w:lineRule="auto"/>
        <w:rPr>
          <w:rFonts w:ascii="Times New Roman" w:eastAsia="Times New Roman" w:hAnsi="Times New Roman" w:cs="Times New Roman"/>
        </w:rPr>
      </w:pPr>
    </w:p>
    <w:p w14:paraId="7D243C14" w14:textId="231138F9" w:rsidR="00CB4260" w:rsidRPr="00CB4260" w:rsidRDefault="00CB4260" w:rsidP="00636AF0">
      <w:pPr>
        <w:pStyle w:val="ListParagraph"/>
        <w:numPr>
          <w:ilvl w:val="0"/>
          <w:numId w:val="6"/>
        </w:numPr>
        <w:spacing w:before="240" w:line="360" w:lineRule="auto"/>
        <w:rPr>
          <w:rFonts w:ascii="Times New Roman" w:eastAsia="Times New Roman" w:hAnsi="Times New Roman" w:cs="Times New Roman"/>
        </w:rPr>
      </w:pPr>
      <w:r w:rsidRPr="00CB4260">
        <w:rPr>
          <w:rFonts w:ascii="Times New Roman" w:eastAsia="Times New Roman" w:hAnsi="Times New Roman" w:cs="Times New Roman"/>
        </w:rPr>
        <w:t xml:space="preserve">How important do you think interaction is to understand a </w:t>
      </w:r>
      <w:r w:rsidR="0066010A" w:rsidRPr="00CB4260">
        <w:rPr>
          <w:rFonts w:ascii="Times New Roman" w:eastAsia="Times New Roman" w:hAnsi="Times New Roman" w:cs="Times New Roman"/>
        </w:rPr>
        <w:t>ceramic</w:t>
      </w:r>
      <w:r w:rsidR="0081048D">
        <w:rPr>
          <w:rFonts w:ascii="Times New Roman" w:eastAsia="Times New Roman" w:hAnsi="Times New Roman" w:cs="Times New Roman"/>
        </w:rPr>
        <w:t>’</w:t>
      </w:r>
      <w:r w:rsidR="001D0FE0">
        <w:rPr>
          <w:rFonts w:ascii="Times New Roman" w:eastAsia="Times New Roman" w:hAnsi="Times New Roman" w:cs="Times New Roman"/>
        </w:rPr>
        <w:t>s</w:t>
      </w:r>
      <w:r w:rsidRPr="00CB4260">
        <w:rPr>
          <w:rFonts w:ascii="Times New Roman" w:eastAsia="Times New Roman" w:hAnsi="Times New Roman" w:cs="Times New Roman"/>
        </w:rPr>
        <w:t xml:space="preserve"> physical properties?</w:t>
      </w:r>
      <w:r w:rsidR="00442146" w:rsidRPr="00DA43F5">
        <w:rPr>
          <w:rFonts w:ascii="Times New Roman" w:eastAsia="Times New Roman" w:hAnsi="Times New Roman" w:cs="Times New Roman"/>
        </w:rPr>
        <w:t xml:space="preserve"> (With five possible </w:t>
      </w:r>
      <w:r w:rsidR="0055289B" w:rsidRPr="00DA43F5">
        <w:rPr>
          <w:rFonts w:ascii="Times New Roman" w:eastAsia="Times New Roman" w:hAnsi="Times New Roman" w:cs="Times New Roman"/>
        </w:rPr>
        <w:t xml:space="preserve">responses including </w:t>
      </w:r>
      <w:r w:rsidR="00DA43F5">
        <w:rPr>
          <w:rFonts w:ascii="Times New Roman" w:eastAsia="Times New Roman" w:hAnsi="Times New Roman" w:cs="Times New Roman"/>
        </w:rPr>
        <w:t>Extremely Important</w:t>
      </w:r>
      <w:r w:rsidR="00931E1D">
        <w:rPr>
          <w:rFonts w:ascii="Times New Roman" w:eastAsia="Times New Roman" w:hAnsi="Times New Roman" w:cs="Times New Roman"/>
        </w:rPr>
        <w:t xml:space="preserve">, Very </w:t>
      </w:r>
      <w:r w:rsidR="0023232F">
        <w:rPr>
          <w:rFonts w:ascii="Times New Roman" w:eastAsia="Times New Roman" w:hAnsi="Times New Roman" w:cs="Times New Roman"/>
        </w:rPr>
        <w:t>I</w:t>
      </w:r>
      <w:r w:rsidR="00931E1D">
        <w:rPr>
          <w:rFonts w:ascii="Times New Roman" w:eastAsia="Times New Roman" w:hAnsi="Times New Roman" w:cs="Times New Roman"/>
        </w:rPr>
        <w:t>mportant</w:t>
      </w:r>
      <w:r w:rsidR="00934535">
        <w:rPr>
          <w:rFonts w:ascii="Times New Roman" w:eastAsia="Times New Roman" w:hAnsi="Times New Roman" w:cs="Times New Roman"/>
        </w:rPr>
        <w:t>, Moderately</w:t>
      </w:r>
      <w:r w:rsidR="0023232F">
        <w:rPr>
          <w:rFonts w:ascii="Times New Roman" w:eastAsia="Times New Roman" w:hAnsi="Times New Roman" w:cs="Times New Roman"/>
        </w:rPr>
        <w:t xml:space="preserve"> Important, Slightly Important and Not at all Important)</w:t>
      </w:r>
    </w:p>
    <w:p w14:paraId="775352FF" w14:textId="77777777" w:rsidR="00DA43F5" w:rsidRPr="00DA43F5" w:rsidRDefault="00DA43F5" w:rsidP="00DA43F5">
      <w:pPr>
        <w:pStyle w:val="ListParagraph"/>
        <w:spacing w:before="240" w:line="360" w:lineRule="auto"/>
        <w:ind w:left="1080"/>
        <w:rPr>
          <w:rFonts w:ascii="Times New Roman" w:eastAsia="Times New Roman" w:hAnsi="Times New Roman" w:cs="Times New Roman"/>
        </w:rPr>
      </w:pPr>
    </w:p>
    <w:p w14:paraId="7221B8CF" w14:textId="75593670" w:rsidR="00CB4260" w:rsidRPr="00CB4260" w:rsidRDefault="00CB4260" w:rsidP="00636AF0">
      <w:pPr>
        <w:pStyle w:val="ListParagraph"/>
        <w:numPr>
          <w:ilvl w:val="0"/>
          <w:numId w:val="6"/>
        </w:numPr>
        <w:spacing w:before="240" w:line="360" w:lineRule="auto"/>
        <w:rPr>
          <w:rFonts w:ascii="Times New Roman" w:eastAsia="Times New Roman" w:hAnsi="Times New Roman" w:cs="Times New Roman"/>
        </w:rPr>
      </w:pPr>
      <w:r w:rsidRPr="00CB4260">
        <w:rPr>
          <w:rFonts w:ascii="Times New Roman" w:eastAsia="Times New Roman" w:hAnsi="Times New Roman" w:cs="Times New Roman"/>
        </w:rPr>
        <w:t>What was your favourite part/s of the experience?</w:t>
      </w:r>
      <w:r w:rsidR="0023232F">
        <w:rPr>
          <w:rFonts w:ascii="Times New Roman" w:eastAsia="Times New Roman" w:hAnsi="Times New Roman" w:cs="Times New Roman"/>
        </w:rPr>
        <w:t xml:space="preserve"> (With five possible </w:t>
      </w:r>
      <w:r w:rsidR="000479DB">
        <w:rPr>
          <w:rFonts w:ascii="Times New Roman" w:eastAsia="Times New Roman" w:hAnsi="Times New Roman" w:cs="Times New Roman"/>
        </w:rPr>
        <w:t xml:space="preserve">answers </w:t>
      </w:r>
      <w:r w:rsidR="004B1611">
        <w:rPr>
          <w:rFonts w:ascii="Times New Roman" w:eastAsia="Times New Roman" w:hAnsi="Times New Roman" w:cs="Times New Roman"/>
        </w:rPr>
        <w:t>with the option for multiple choice, including Interaction with the ceramics, Playing the drum, Learning about the ceramics, Playing the quiz and Exploring the tomb)</w:t>
      </w:r>
    </w:p>
    <w:p w14:paraId="78708D78" w14:textId="365BC68F" w:rsidR="00DA43F5" w:rsidRPr="00DA43F5" w:rsidRDefault="00DA43F5" w:rsidP="1E87AE76">
      <w:pPr>
        <w:pStyle w:val="ListParagraph"/>
        <w:spacing w:before="240" w:line="360" w:lineRule="auto"/>
        <w:rPr>
          <w:rFonts w:ascii="Times New Roman" w:eastAsia="Times New Roman" w:hAnsi="Times New Roman" w:cs="Times New Roman"/>
        </w:rPr>
      </w:pPr>
    </w:p>
    <w:p w14:paraId="12BBCC9F" w14:textId="2331D699" w:rsidR="00CB4260" w:rsidRPr="00CB4260" w:rsidRDefault="00CB4260" w:rsidP="00636AF0">
      <w:pPr>
        <w:pStyle w:val="ListParagraph"/>
        <w:numPr>
          <w:ilvl w:val="0"/>
          <w:numId w:val="6"/>
        </w:numPr>
        <w:spacing w:before="240" w:line="360" w:lineRule="auto"/>
        <w:rPr>
          <w:rFonts w:ascii="Times New Roman" w:eastAsia="Times New Roman" w:hAnsi="Times New Roman" w:cs="Times New Roman"/>
        </w:rPr>
      </w:pPr>
      <w:r w:rsidRPr="00CB4260">
        <w:rPr>
          <w:rFonts w:ascii="Times New Roman" w:eastAsia="Times New Roman" w:hAnsi="Times New Roman" w:cs="Times New Roman"/>
        </w:rPr>
        <w:t>Do you think installations like this could encourage you to visit a museum?</w:t>
      </w:r>
      <w:r w:rsidR="004B1611">
        <w:rPr>
          <w:rFonts w:ascii="Times New Roman" w:eastAsia="Times New Roman" w:hAnsi="Times New Roman" w:cs="Times New Roman"/>
        </w:rPr>
        <w:t xml:space="preserve"> (With five possible responses including </w:t>
      </w:r>
      <w:r w:rsidR="004B1611" w:rsidRPr="00DA43F5">
        <w:rPr>
          <w:rFonts w:ascii="Times New Roman" w:eastAsia="Times New Roman" w:hAnsi="Times New Roman" w:cs="Times New Roman"/>
        </w:rPr>
        <w:t>Definitely Yes, Probably Yes, Might or Might Not, Probably Not and Definitely Not.)</w:t>
      </w:r>
    </w:p>
    <w:p w14:paraId="7E79F0F8" w14:textId="77777777" w:rsidR="00DA43F5" w:rsidRPr="00DA43F5" w:rsidRDefault="00DA43F5" w:rsidP="00DA43F5">
      <w:pPr>
        <w:pStyle w:val="ListParagraph"/>
        <w:spacing w:before="240" w:line="360" w:lineRule="auto"/>
        <w:ind w:left="1080"/>
        <w:rPr>
          <w:rFonts w:ascii="Times New Roman" w:eastAsia="Times New Roman" w:hAnsi="Times New Roman" w:cs="Times New Roman"/>
        </w:rPr>
      </w:pPr>
    </w:p>
    <w:p w14:paraId="4FCBE631" w14:textId="19A1C67C" w:rsidR="00DA43F5" w:rsidRPr="00E37024" w:rsidRDefault="00CB4260" w:rsidP="00636AF0">
      <w:pPr>
        <w:pStyle w:val="ListParagraph"/>
        <w:numPr>
          <w:ilvl w:val="0"/>
          <w:numId w:val="6"/>
        </w:numPr>
        <w:spacing w:before="240" w:line="360" w:lineRule="auto"/>
        <w:rPr>
          <w:rFonts w:ascii="Times New Roman" w:eastAsia="Times New Roman" w:hAnsi="Times New Roman" w:cs="Times New Roman"/>
        </w:rPr>
      </w:pPr>
      <w:r w:rsidRPr="00DA43F5">
        <w:rPr>
          <w:rFonts w:ascii="Times New Roman" w:eastAsia="Times New Roman" w:hAnsi="Times New Roman" w:cs="Times New Roman"/>
        </w:rPr>
        <w:t>Would you like to see more technology in museums in the future?</w:t>
      </w:r>
      <w:r w:rsidR="00F25F6B">
        <w:rPr>
          <w:rFonts w:ascii="Times New Roman" w:eastAsia="Times New Roman" w:hAnsi="Times New Roman" w:cs="Times New Roman"/>
        </w:rPr>
        <w:t xml:space="preserve"> </w:t>
      </w:r>
      <w:r w:rsidR="00AB2DC9">
        <w:rPr>
          <w:rFonts w:ascii="Times New Roman" w:eastAsia="Times New Roman" w:hAnsi="Times New Roman" w:cs="Times New Roman"/>
        </w:rPr>
        <w:t>(</w:t>
      </w:r>
      <w:r w:rsidR="00F25F6B">
        <w:rPr>
          <w:rFonts w:ascii="Times New Roman" w:eastAsia="Times New Roman" w:hAnsi="Times New Roman" w:cs="Times New Roman"/>
        </w:rPr>
        <w:t>With five possible responses ranging from Like a great dead, Like somewhat, Neither like or dislike, dislike somewhat, Dislike a great d</w:t>
      </w:r>
      <w:r w:rsidR="00AB2DC9">
        <w:rPr>
          <w:rFonts w:ascii="Times New Roman" w:eastAsia="Times New Roman" w:hAnsi="Times New Roman" w:cs="Times New Roman"/>
        </w:rPr>
        <w:t>eal.)</w:t>
      </w:r>
    </w:p>
    <w:p w14:paraId="7E519791" w14:textId="7854437D" w:rsidR="00A632FB" w:rsidRPr="00C71126" w:rsidRDefault="001405BB" w:rsidP="00CB4260">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This questionnaire first obtained ethical permission </w:t>
      </w:r>
      <w:r w:rsidR="002C0860">
        <w:rPr>
          <w:rFonts w:ascii="Times New Roman" w:eastAsia="Times New Roman" w:hAnsi="Times New Roman" w:cs="Times New Roman"/>
        </w:rPr>
        <w:t>to carry out collecting this data according to Staffordshire University guidelines</w:t>
      </w:r>
      <w:r w:rsidR="00983BF5">
        <w:rPr>
          <w:rFonts w:ascii="Times New Roman" w:eastAsia="Times New Roman" w:hAnsi="Times New Roman" w:cs="Times New Roman"/>
        </w:rPr>
        <w:t xml:space="preserve"> </w:t>
      </w:r>
      <w:sdt>
        <w:sdtPr>
          <w:rPr>
            <w:rFonts w:ascii="Times New Roman" w:eastAsia="Times New Roman" w:hAnsi="Times New Roman" w:cs="Times New Roman"/>
          </w:rPr>
          <w:id w:val="-1298686184"/>
          <w:citation/>
        </w:sdtPr>
        <w:sdtContent>
          <w:r w:rsidR="00983BF5" w:rsidRPr="00122E9E">
            <w:rPr>
              <w:rFonts w:ascii="Times New Roman" w:eastAsia="Times New Roman" w:hAnsi="Times New Roman" w:cs="Times New Roman"/>
            </w:rPr>
            <w:fldChar w:fldCharType="begin"/>
          </w:r>
          <w:r w:rsidR="00983BF5" w:rsidRPr="00122E9E">
            <w:rPr>
              <w:rFonts w:ascii="Times New Roman" w:eastAsia="Times New Roman" w:hAnsi="Times New Roman" w:cs="Times New Roman"/>
              <w:lang w:val="en-US"/>
            </w:rPr>
            <w:instrText xml:space="preserve"> CITATION Sta19 \l 1033 </w:instrText>
          </w:r>
          <w:r w:rsidR="00983BF5" w:rsidRPr="00122E9E">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(University, 2019)</w:t>
          </w:r>
          <w:r w:rsidR="00983BF5" w:rsidRPr="00122E9E">
            <w:rPr>
              <w:rFonts w:ascii="Times New Roman" w:eastAsia="Times New Roman" w:hAnsi="Times New Roman" w:cs="Times New Roman"/>
            </w:rPr>
            <w:fldChar w:fldCharType="end"/>
          </w:r>
        </w:sdtContent>
      </w:sdt>
      <w:r w:rsidR="002C0860" w:rsidRPr="00122E9E">
        <w:rPr>
          <w:rFonts w:ascii="Times New Roman" w:eastAsia="Times New Roman" w:hAnsi="Times New Roman" w:cs="Times New Roman"/>
        </w:rPr>
        <w:t>.</w:t>
      </w:r>
      <w:r w:rsidR="00A042E5" w:rsidRPr="00122E9E">
        <w:rPr>
          <w:rFonts w:ascii="Times New Roman" w:eastAsia="Times New Roman" w:hAnsi="Times New Roman" w:cs="Times New Roman"/>
        </w:rPr>
        <w:t xml:space="preserve"> </w:t>
      </w:r>
      <w:r w:rsidR="007000E9" w:rsidRPr="00122E9E">
        <w:rPr>
          <w:rFonts w:ascii="Times New Roman" w:eastAsia="Times New Roman" w:hAnsi="Times New Roman" w:cs="Times New Roman"/>
        </w:rPr>
        <w:t>See</w:t>
      </w:r>
      <w:r w:rsidR="00A042E5" w:rsidRPr="00122E9E">
        <w:rPr>
          <w:rFonts w:ascii="Times New Roman" w:eastAsia="Times New Roman" w:hAnsi="Times New Roman" w:cs="Times New Roman"/>
        </w:rPr>
        <w:t xml:space="preserve"> </w:t>
      </w:r>
      <w:r w:rsidR="00122E9E" w:rsidRPr="00122E9E">
        <w:rPr>
          <w:rFonts w:ascii="Times New Roman" w:eastAsia="Times New Roman" w:hAnsi="Times New Roman" w:cs="Times New Roman"/>
        </w:rPr>
        <w:fldChar w:fldCharType="begin"/>
      </w:r>
      <w:r w:rsidR="00122E9E" w:rsidRPr="00122E9E">
        <w:rPr>
          <w:rFonts w:ascii="Times New Roman" w:eastAsia="Times New Roman" w:hAnsi="Times New Roman" w:cs="Times New Roman"/>
        </w:rPr>
        <w:instrText xml:space="preserve"> REF _Ref154751777 \h </w:instrText>
      </w:r>
      <w:r w:rsidR="00122E9E">
        <w:rPr>
          <w:rFonts w:ascii="Times New Roman" w:eastAsia="Times New Roman" w:hAnsi="Times New Roman" w:cs="Times New Roman"/>
        </w:rPr>
        <w:instrText xml:space="preserve"> \* MERGEFORMAT </w:instrText>
      </w:r>
      <w:r w:rsidR="00122E9E" w:rsidRPr="00122E9E">
        <w:rPr>
          <w:rFonts w:ascii="Times New Roman" w:eastAsia="Times New Roman" w:hAnsi="Times New Roman" w:cs="Times New Roman"/>
        </w:rPr>
      </w:r>
      <w:r w:rsidR="00122E9E" w:rsidRPr="00122E9E">
        <w:rPr>
          <w:rFonts w:ascii="Times New Roman" w:eastAsia="Times New Roman" w:hAnsi="Times New Roman" w:cs="Times New Roman"/>
        </w:rPr>
        <w:fldChar w:fldCharType="separate"/>
      </w:r>
      <w:r w:rsidR="00122E9E" w:rsidRPr="00122E9E">
        <w:rPr>
          <w:rFonts w:ascii="Times New Roman" w:hAnsi="Times New Roman" w:cs="Times New Roman"/>
        </w:rPr>
        <w:t>Appendix 5</w:t>
      </w:r>
      <w:r w:rsidR="00122E9E" w:rsidRPr="00122E9E">
        <w:rPr>
          <w:rFonts w:ascii="Times New Roman" w:eastAsia="Times New Roman" w:hAnsi="Times New Roman" w:cs="Times New Roman"/>
        </w:rPr>
        <w:fldChar w:fldCharType="end"/>
      </w:r>
      <w:r w:rsidR="00122E9E" w:rsidRPr="00122E9E">
        <w:rPr>
          <w:rFonts w:ascii="Times New Roman" w:eastAsia="Times New Roman" w:hAnsi="Times New Roman" w:cs="Times New Roman"/>
        </w:rPr>
        <w:t xml:space="preserve"> </w:t>
      </w:r>
      <w:r w:rsidR="007000E9" w:rsidRPr="00122E9E">
        <w:rPr>
          <w:rFonts w:ascii="Times New Roman" w:eastAsia="Times New Roman" w:hAnsi="Times New Roman" w:cs="Times New Roman"/>
        </w:rPr>
        <w:t xml:space="preserve">for </w:t>
      </w:r>
      <w:r w:rsidR="0029663F" w:rsidRPr="00122E9E">
        <w:rPr>
          <w:rFonts w:ascii="Times New Roman" w:eastAsia="Times New Roman" w:hAnsi="Times New Roman" w:cs="Times New Roman"/>
        </w:rPr>
        <w:t>ethics</w:t>
      </w:r>
      <w:r w:rsidR="007000E9">
        <w:rPr>
          <w:rFonts w:ascii="Times New Roman" w:eastAsia="Times New Roman" w:hAnsi="Times New Roman" w:cs="Times New Roman"/>
        </w:rPr>
        <w:t xml:space="preserve"> approval.</w:t>
      </w:r>
    </w:p>
    <w:p w14:paraId="1F2B601D" w14:textId="1BD9152A" w:rsidR="00EF3EB0" w:rsidRPr="00C71126" w:rsidRDefault="00EF3EB0" w:rsidP="000D43C1">
      <w:pPr>
        <w:spacing w:before="240" w:line="360" w:lineRule="auto"/>
        <w:rPr>
          <w:rFonts w:ascii="Times New Roman" w:hAnsi="Times New Roman" w:cs="Times New Roman"/>
        </w:rPr>
      </w:pPr>
      <w:r w:rsidRPr="00C71126">
        <w:rPr>
          <w:rFonts w:ascii="Times New Roman" w:hAnsi="Times New Roman" w:cs="Times New Roman"/>
        </w:rPr>
        <w:lastRenderedPageBreak/>
        <w:t xml:space="preserve">The questionnaire was completed </w:t>
      </w:r>
      <w:r w:rsidR="001937B3" w:rsidRPr="00C71126">
        <w:rPr>
          <w:rFonts w:ascii="Times New Roman" w:hAnsi="Times New Roman" w:cs="Times New Roman"/>
        </w:rPr>
        <w:t xml:space="preserve">primarily from </w:t>
      </w:r>
      <w:r w:rsidR="00B359A8" w:rsidRPr="00C71126">
        <w:rPr>
          <w:rFonts w:ascii="Times New Roman" w:hAnsi="Times New Roman" w:cs="Times New Roman"/>
        </w:rPr>
        <w:t>guests</w:t>
      </w:r>
      <w:r w:rsidR="003F3956" w:rsidRPr="00C71126">
        <w:rPr>
          <w:rFonts w:ascii="Times New Roman" w:hAnsi="Times New Roman" w:cs="Times New Roman"/>
        </w:rPr>
        <w:t xml:space="preserve"> who were</w:t>
      </w:r>
      <w:r w:rsidR="00480CFE" w:rsidRPr="00C71126">
        <w:rPr>
          <w:rFonts w:ascii="Times New Roman" w:hAnsi="Times New Roman" w:cs="Times New Roman"/>
        </w:rPr>
        <w:t xml:space="preserve"> attending events or </w:t>
      </w:r>
      <w:r w:rsidR="00B359A8" w:rsidRPr="00C71126">
        <w:rPr>
          <w:rFonts w:ascii="Times New Roman" w:hAnsi="Times New Roman" w:cs="Times New Roman"/>
        </w:rPr>
        <w:t>visiting the museum</w:t>
      </w:r>
      <w:r w:rsidR="00425240" w:rsidRPr="00C71126">
        <w:rPr>
          <w:rFonts w:ascii="Times New Roman" w:hAnsi="Times New Roman" w:cs="Times New Roman"/>
        </w:rPr>
        <w:t xml:space="preserve"> casually</w:t>
      </w:r>
      <w:r w:rsidR="00B359A8" w:rsidRPr="00C71126">
        <w:rPr>
          <w:rFonts w:ascii="Times New Roman" w:hAnsi="Times New Roman" w:cs="Times New Roman"/>
        </w:rPr>
        <w:t>, however</w:t>
      </w:r>
      <w:r w:rsidR="001937B3" w:rsidRPr="00C71126">
        <w:rPr>
          <w:rFonts w:ascii="Times New Roman" w:hAnsi="Times New Roman" w:cs="Times New Roman"/>
        </w:rPr>
        <w:t xml:space="preserve"> a range of </w:t>
      </w:r>
      <w:r w:rsidR="00A2414A" w:rsidRPr="00C71126">
        <w:rPr>
          <w:rFonts w:ascii="Times New Roman" w:hAnsi="Times New Roman" w:cs="Times New Roman"/>
        </w:rPr>
        <w:t>experts with</w:t>
      </w:r>
      <w:r w:rsidR="002055DA" w:rsidRPr="00C71126">
        <w:rPr>
          <w:rFonts w:ascii="Times New Roman" w:hAnsi="Times New Roman" w:cs="Times New Roman"/>
        </w:rPr>
        <w:t>in th</w:t>
      </w:r>
      <w:r w:rsidR="009156BE" w:rsidRPr="00C71126">
        <w:rPr>
          <w:rFonts w:ascii="Times New Roman" w:hAnsi="Times New Roman" w:cs="Times New Roman"/>
        </w:rPr>
        <w:t>e museum and heritage</w:t>
      </w:r>
      <w:r w:rsidR="002055DA" w:rsidRPr="00C71126">
        <w:rPr>
          <w:rFonts w:ascii="Times New Roman" w:hAnsi="Times New Roman" w:cs="Times New Roman"/>
        </w:rPr>
        <w:t xml:space="preserve"> field including archaeologists</w:t>
      </w:r>
      <w:r w:rsidR="00425240" w:rsidRPr="00C71126">
        <w:rPr>
          <w:rFonts w:ascii="Times New Roman" w:hAnsi="Times New Roman" w:cs="Times New Roman"/>
        </w:rPr>
        <w:t xml:space="preserve"> and </w:t>
      </w:r>
      <w:r w:rsidR="002055DA" w:rsidRPr="00C71126">
        <w:rPr>
          <w:rFonts w:ascii="Times New Roman" w:hAnsi="Times New Roman" w:cs="Times New Roman"/>
        </w:rPr>
        <w:t xml:space="preserve">museum curators </w:t>
      </w:r>
      <w:r w:rsidR="00425240" w:rsidRPr="00C71126">
        <w:rPr>
          <w:rFonts w:ascii="Times New Roman" w:hAnsi="Times New Roman" w:cs="Times New Roman"/>
        </w:rPr>
        <w:t xml:space="preserve">also </w:t>
      </w:r>
      <w:r w:rsidR="009156BE" w:rsidRPr="00C71126">
        <w:rPr>
          <w:rFonts w:ascii="Times New Roman" w:hAnsi="Times New Roman" w:cs="Times New Roman"/>
        </w:rPr>
        <w:t xml:space="preserve">took </w:t>
      </w:r>
      <w:r w:rsidR="009A35FE" w:rsidRPr="00C71126">
        <w:rPr>
          <w:rFonts w:ascii="Times New Roman" w:hAnsi="Times New Roman" w:cs="Times New Roman"/>
        </w:rPr>
        <w:t>part to include a range of knowledge</w:t>
      </w:r>
      <w:r w:rsidR="00901CE3" w:rsidRPr="00C71126">
        <w:rPr>
          <w:rFonts w:ascii="Times New Roman" w:hAnsi="Times New Roman" w:cs="Times New Roman"/>
        </w:rPr>
        <w:t xml:space="preserve"> and understanding.</w:t>
      </w:r>
    </w:p>
    <w:p w14:paraId="2B26C78C" w14:textId="02629CE7" w:rsidR="001220DD" w:rsidRPr="00C71126" w:rsidRDefault="00376184" w:rsidP="000D43C1">
      <w:pPr>
        <w:spacing w:before="240" w:line="360" w:lineRule="auto"/>
        <w:rPr>
          <w:rFonts w:ascii="Times New Roman" w:hAnsi="Times New Roman" w:cs="Times New Roman"/>
        </w:rPr>
      </w:pPr>
      <w:r w:rsidRPr="00C71126">
        <w:rPr>
          <w:rFonts w:ascii="Times New Roman" w:hAnsi="Times New Roman" w:cs="Times New Roman"/>
        </w:rPr>
        <w:t>After the first testing phase was completed</w:t>
      </w:r>
      <w:r w:rsidR="007327B6">
        <w:rPr>
          <w:rFonts w:ascii="Times New Roman" w:hAnsi="Times New Roman" w:cs="Times New Roman"/>
        </w:rPr>
        <w:t>,</w:t>
      </w:r>
      <w:r w:rsidRPr="00C71126">
        <w:rPr>
          <w:rFonts w:ascii="Times New Roman" w:hAnsi="Times New Roman" w:cs="Times New Roman"/>
        </w:rPr>
        <w:t xml:space="preserve"> the questionnaire and responses were assessed </w:t>
      </w:r>
      <w:r w:rsidR="009A5224" w:rsidRPr="00C71126">
        <w:rPr>
          <w:rFonts w:ascii="Times New Roman" w:hAnsi="Times New Roman" w:cs="Times New Roman"/>
        </w:rPr>
        <w:t xml:space="preserve">on any issues </w:t>
      </w:r>
      <w:r w:rsidR="004A1978" w:rsidRPr="00C71126">
        <w:rPr>
          <w:rFonts w:ascii="Times New Roman" w:hAnsi="Times New Roman" w:cs="Times New Roman"/>
        </w:rPr>
        <w:t>found</w:t>
      </w:r>
      <w:r w:rsidR="009A5224" w:rsidRPr="00C71126">
        <w:rPr>
          <w:rFonts w:ascii="Times New Roman" w:hAnsi="Times New Roman" w:cs="Times New Roman"/>
        </w:rPr>
        <w:t xml:space="preserve"> to </w:t>
      </w:r>
      <w:r w:rsidR="00B12F9D" w:rsidRPr="00C71126">
        <w:rPr>
          <w:rFonts w:ascii="Times New Roman" w:hAnsi="Times New Roman" w:cs="Times New Roman"/>
        </w:rPr>
        <w:t>adjust</w:t>
      </w:r>
      <w:r w:rsidR="009A5224" w:rsidRPr="00C71126">
        <w:rPr>
          <w:rFonts w:ascii="Times New Roman" w:hAnsi="Times New Roman" w:cs="Times New Roman"/>
        </w:rPr>
        <w:t xml:space="preserve"> for the second </w:t>
      </w:r>
      <w:r w:rsidR="00067AD6" w:rsidRPr="00C71126">
        <w:rPr>
          <w:rFonts w:ascii="Times New Roman" w:hAnsi="Times New Roman" w:cs="Times New Roman"/>
        </w:rPr>
        <w:t>round of testing</w:t>
      </w:r>
      <w:r w:rsidR="009A5224" w:rsidRPr="00C71126">
        <w:rPr>
          <w:rFonts w:ascii="Times New Roman" w:hAnsi="Times New Roman" w:cs="Times New Roman"/>
        </w:rPr>
        <w:t xml:space="preserve">. It was found that the age ranges were not varied enough </w:t>
      </w:r>
      <w:r w:rsidR="006144AF" w:rsidRPr="00C71126">
        <w:rPr>
          <w:rFonts w:ascii="Times New Roman" w:hAnsi="Times New Roman" w:cs="Times New Roman"/>
        </w:rPr>
        <w:t xml:space="preserve">from the original 65+ as some participants were known to be 70+ and 80+ in </w:t>
      </w:r>
      <w:r w:rsidR="004A1978" w:rsidRPr="00C71126">
        <w:rPr>
          <w:rFonts w:ascii="Times New Roman" w:hAnsi="Times New Roman" w:cs="Times New Roman"/>
        </w:rPr>
        <w:t>a few cases</w:t>
      </w:r>
      <w:r w:rsidR="006144AF" w:rsidRPr="00C71126">
        <w:rPr>
          <w:rFonts w:ascii="Times New Roman" w:hAnsi="Times New Roman" w:cs="Times New Roman"/>
        </w:rPr>
        <w:t xml:space="preserve"> so it felt </w:t>
      </w:r>
      <w:r w:rsidR="00A32332" w:rsidRPr="00C71126">
        <w:rPr>
          <w:rFonts w:ascii="Times New Roman" w:hAnsi="Times New Roman" w:cs="Times New Roman"/>
        </w:rPr>
        <w:t>the questionnaire was not as precise as it could be</w:t>
      </w:r>
      <w:r w:rsidR="007327B6">
        <w:rPr>
          <w:rFonts w:ascii="Times New Roman" w:hAnsi="Times New Roman" w:cs="Times New Roman"/>
        </w:rPr>
        <w:t>. T</w:t>
      </w:r>
      <w:r w:rsidR="00A32332" w:rsidRPr="00C71126">
        <w:rPr>
          <w:rFonts w:ascii="Times New Roman" w:hAnsi="Times New Roman" w:cs="Times New Roman"/>
        </w:rPr>
        <w:t>his was changed for the second testing phase</w:t>
      </w:r>
      <w:r w:rsidR="009473D9" w:rsidRPr="00C71126">
        <w:rPr>
          <w:rFonts w:ascii="Times New Roman" w:hAnsi="Times New Roman" w:cs="Times New Roman"/>
        </w:rPr>
        <w:t xml:space="preserve"> to feature more age categories.</w:t>
      </w:r>
    </w:p>
    <w:p w14:paraId="2AAF8360" w14:textId="77777777" w:rsidR="00CD202B" w:rsidRPr="00C71126" w:rsidRDefault="00CD202B" w:rsidP="000D43C1">
      <w:pPr>
        <w:spacing w:before="240" w:line="360" w:lineRule="auto"/>
        <w:rPr>
          <w:rFonts w:ascii="Times New Roman" w:hAnsi="Times New Roman" w:cs="Times New Roman"/>
        </w:rPr>
      </w:pPr>
    </w:p>
    <w:p w14:paraId="0530FADD" w14:textId="27AB9CA7" w:rsidR="00D10E44" w:rsidRPr="00747CD1" w:rsidRDefault="2314F533" w:rsidP="000D43C1">
      <w:pPr>
        <w:pStyle w:val="Heading3"/>
        <w:spacing w:before="240" w:line="360" w:lineRule="auto"/>
        <w:rPr>
          <w:rFonts w:eastAsia="Times New Roman" w:cs="Times New Roman"/>
          <w:color w:val="auto"/>
        </w:rPr>
      </w:pPr>
      <w:bookmarkStart w:id="329" w:name="_Toc154856577"/>
      <w:bookmarkStart w:id="330" w:name="_Toc173940628"/>
      <w:r w:rsidRPr="691CF65C">
        <w:rPr>
          <w:rFonts w:eastAsia="Times New Roman" w:cs="Times New Roman"/>
          <w:color w:val="auto"/>
        </w:rPr>
        <w:t>5.1.2 Method of observation</w:t>
      </w:r>
      <w:bookmarkEnd w:id="329"/>
      <w:bookmarkEnd w:id="330"/>
      <w:r w:rsidRPr="691CF65C">
        <w:rPr>
          <w:rFonts w:eastAsia="Times New Roman" w:cs="Times New Roman"/>
          <w:color w:val="auto"/>
        </w:rPr>
        <w:t xml:space="preserve"> </w:t>
      </w:r>
    </w:p>
    <w:p w14:paraId="3213A741" w14:textId="7DF88DE8" w:rsidR="000536DD" w:rsidRDefault="00290A69" w:rsidP="000D43C1">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Systematic</w:t>
      </w:r>
      <w:r w:rsidR="005E1144" w:rsidRPr="00C71126">
        <w:rPr>
          <w:rFonts w:ascii="Times New Roman" w:eastAsia="Times New Roman" w:hAnsi="Times New Roman" w:cs="Times New Roman"/>
        </w:rPr>
        <w:t xml:space="preserve"> observation has been a common technique for assessing a </w:t>
      </w:r>
      <w:r w:rsidRPr="00C71126">
        <w:rPr>
          <w:rFonts w:ascii="Times New Roman" w:eastAsia="Times New Roman" w:hAnsi="Times New Roman" w:cs="Times New Roman"/>
        </w:rPr>
        <w:t>visitor’s</w:t>
      </w:r>
      <w:r w:rsidR="005E1144" w:rsidRPr="00C71126">
        <w:rPr>
          <w:rFonts w:ascii="Times New Roman" w:eastAsia="Times New Roman" w:hAnsi="Times New Roman" w:cs="Times New Roman"/>
        </w:rPr>
        <w:t xml:space="preserve"> behaviour within museums and </w:t>
      </w:r>
      <w:r w:rsidRPr="00C71126">
        <w:rPr>
          <w:rFonts w:ascii="Times New Roman" w:eastAsia="Times New Roman" w:hAnsi="Times New Roman" w:cs="Times New Roman"/>
        </w:rPr>
        <w:t>exhibitions</w:t>
      </w:r>
      <w:r w:rsidR="005A7974" w:rsidRPr="00C71126">
        <w:rPr>
          <w:rFonts w:ascii="Times New Roman" w:eastAsia="Times New Roman" w:hAnsi="Times New Roman" w:cs="Times New Roman"/>
        </w:rPr>
        <w:t xml:space="preserve"> </w:t>
      </w:r>
      <w:sdt>
        <w:sdtPr>
          <w:rPr>
            <w:rFonts w:ascii="Times New Roman" w:eastAsia="Times New Roman" w:hAnsi="Times New Roman" w:cs="Times New Roman"/>
          </w:rPr>
          <w:id w:val="-1418558332"/>
          <w:citation/>
        </w:sdtPr>
        <w:sdtContent>
          <w:r w:rsidR="008A2A30">
            <w:rPr>
              <w:rFonts w:ascii="Times New Roman" w:eastAsia="Times New Roman" w:hAnsi="Times New Roman" w:cs="Times New Roman"/>
            </w:rPr>
            <w:fldChar w:fldCharType="begin"/>
          </w:r>
          <w:r w:rsidR="008A2A30">
            <w:rPr>
              <w:rFonts w:ascii="Times New Roman" w:hAnsi="Times New Roman" w:cs="Times New Roman"/>
              <w:shd w:val="clear" w:color="auto" w:fill="FAF9F8"/>
              <w:lang w:val="en-US"/>
            </w:rPr>
            <w:instrText xml:space="preserve"> CITATION Yos14 \l 1033 </w:instrText>
          </w:r>
          <w:r w:rsidR="008A2A30">
            <w:rPr>
              <w:rFonts w:ascii="Times New Roman" w:eastAsia="Times New Roman" w:hAnsi="Times New Roman" w:cs="Times New Roman"/>
            </w:rPr>
            <w:fldChar w:fldCharType="separate"/>
          </w:r>
          <w:r w:rsidR="00B43B2E" w:rsidRPr="00B43B2E">
            <w:rPr>
              <w:rFonts w:ascii="Times New Roman" w:hAnsi="Times New Roman" w:cs="Times New Roman"/>
              <w:noProof/>
              <w:shd w:val="clear" w:color="auto" w:fill="FAF9F8"/>
              <w:lang w:val="en-US"/>
            </w:rPr>
            <w:t>(Yoshimura, 2014)</w:t>
          </w:r>
          <w:r w:rsidR="008A2A30">
            <w:rPr>
              <w:rFonts w:ascii="Times New Roman" w:eastAsia="Times New Roman" w:hAnsi="Times New Roman" w:cs="Times New Roman"/>
            </w:rPr>
            <w:fldChar w:fldCharType="end"/>
          </w:r>
        </w:sdtContent>
      </w:sdt>
      <w:r w:rsidR="009C4808" w:rsidRPr="00C71126">
        <w:rPr>
          <w:rFonts w:ascii="Times New Roman" w:eastAsia="Times New Roman" w:hAnsi="Times New Roman" w:cs="Times New Roman"/>
        </w:rPr>
        <w:t>. This is due to observations providing details o</w:t>
      </w:r>
      <w:r w:rsidR="00B85BB5" w:rsidRPr="00C71126">
        <w:rPr>
          <w:rFonts w:ascii="Times New Roman" w:eastAsia="Times New Roman" w:hAnsi="Times New Roman" w:cs="Times New Roman"/>
        </w:rPr>
        <w:t>n</w:t>
      </w:r>
      <w:r w:rsidR="009C4808" w:rsidRPr="00C71126">
        <w:rPr>
          <w:rFonts w:ascii="Times New Roman" w:eastAsia="Times New Roman" w:hAnsi="Times New Roman" w:cs="Times New Roman"/>
        </w:rPr>
        <w:t xml:space="preserve"> what </w:t>
      </w:r>
      <w:r w:rsidRPr="00C71126">
        <w:rPr>
          <w:rFonts w:ascii="Times New Roman" w:eastAsia="Times New Roman" w:hAnsi="Times New Roman" w:cs="Times New Roman"/>
        </w:rPr>
        <w:t>exhibits</w:t>
      </w:r>
      <w:r w:rsidR="009C4808" w:rsidRPr="00C71126">
        <w:rPr>
          <w:rFonts w:ascii="Times New Roman" w:eastAsia="Times New Roman" w:hAnsi="Times New Roman" w:cs="Times New Roman"/>
        </w:rPr>
        <w:t xml:space="preserve"> get the most </w:t>
      </w:r>
      <w:r w:rsidR="00B85BB5" w:rsidRPr="00C71126">
        <w:rPr>
          <w:rFonts w:ascii="Times New Roman" w:eastAsia="Times New Roman" w:hAnsi="Times New Roman" w:cs="Times New Roman"/>
        </w:rPr>
        <w:t xml:space="preserve">reported time spent </w:t>
      </w:r>
      <w:r w:rsidRPr="00C71126">
        <w:rPr>
          <w:rFonts w:ascii="Times New Roman" w:eastAsia="Times New Roman" w:hAnsi="Times New Roman" w:cs="Times New Roman"/>
        </w:rPr>
        <w:t xml:space="preserve">and </w:t>
      </w:r>
      <w:r w:rsidR="00B85BB5" w:rsidRPr="00C71126">
        <w:rPr>
          <w:rFonts w:ascii="Times New Roman" w:eastAsia="Times New Roman" w:hAnsi="Times New Roman" w:cs="Times New Roman"/>
        </w:rPr>
        <w:t xml:space="preserve">creating </w:t>
      </w:r>
      <w:r w:rsidR="00003ED5" w:rsidRPr="00C71126">
        <w:rPr>
          <w:rFonts w:ascii="Times New Roman" w:eastAsia="Times New Roman" w:hAnsi="Times New Roman" w:cs="Times New Roman"/>
        </w:rPr>
        <w:t xml:space="preserve">visual data on </w:t>
      </w:r>
      <w:r w:rsidRPr="00C71126">
        <w:rPr>
          <w:rFonts w:ascii="Times New Roman" w:eastAsia="Times New Roman" w:hAnsi="Times New Roman" w:cs="Times New Roman"/>
        </w:rPr>
        <w:t>the relationship between the artefact and the visitor</w:t>
      </w:r>
      <w:r w:rsidR="000E45BE" w:rsidRPr="00C71126">
        <w:rPr>
          <w:rFonts w:ascii="Times New Roman" w:eastAsia="Times New Roman" w:hAnsi="Times New Roman" w:cs="Times New Roman"/>
        </w:rPr>
        <w:t xml:space="preserve"> </w:t>
      </w:r>
      <w:sdt>
        <w:sdtPr>
          <w:rPr>
            <w:rFonts w:ascii="Times New Roman" w:eastAsia="Times New Roman" w:hAnsi="Times New Roman" w:cs="Times New Roman"/>
          </w:rPr>
          <w:id w:val="-211806820"/>
          <w:citation/>
        </w:sdtPr>
        <w:sdtContent>
          <w:r w:rsidR="001B736B">
            <w:rPr>
              <w:rFonts w:ascii="Times New Roman" w:eastAsia="Times New Roman" w:hAnsi="Times New Roman" w:cs="Times New Roman"/>
            </w:rPr>
            <w:fldChar w:fldCharType="begin"/>
          </w:r>
          <w:r w:rsidR="001B736B">
            <w:rPr>
              <w:rFonts w:ascii="Times New Roman" w:eastAsia="Times New Roman" w:hAnsi="Times New Roman" w:cs="Times New Roman"/>
              <w:lang w:val="en-US"/>
            </w:rPr>
            <w:instrText xml:space="preserve"> CITATION Yos14 \l 1033 </w:instrText>
          </w:r>
          <w:r w:rsidR="001B736B">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(Yoshimura, 2014)</w:t>
          </w:r>
          <w:r w:rsidR="001B736B">
            <w:rPr>
              <w:rFonts w:ascii="Times New Roman" w:eastAsia="Times New Roman" w:hAnsi="Times New Roman" w:cs="Times New Roman"/>
            </w:rPr>
            <w:fldChar w:fldCharType="end"/>
          </w:r>
        </w:sdtContent>
      </w:sdt>
      <w:r w:rsidR="00003ED5" w:rsidRPr="00C71126">
        <w:rPr>
          <w:rFonts w:ascii="Times New Roman" w:eastAsia="Times New Roman" w:hAnsi="Times New Roman" w:cs="Times New Roman"/>
        </w:rPr>
        <w:t xml:space="preserve">. This type of data often contributes </w:t>
      </w:r>
      <w:r w:rsidR="00264AA1" w:rsidRPr="00C71126">
        <w:rPr>
          <w:rFonts w:ascii="Times New Roman" w:eastAsia="Times New Roman" w:hAnsi="Times New Roman" w:cs="Times New Roman"/>
        </w:rPr>
        <w:t xml:space="preserve">to the exploration of </w:t>
      </w:r>
      <w:r w:rsidR="00C07EF5" w:rsidRPr="00C71126">
        <w:rPr>
          <w:rFonts w:ascii="Times New Roman" w:eastAsia="Times New Roman" w:hAnsi="Times New Roman" w:cs="Times New Roman"/>
        </w:rPr>
        <w:t xml:space="preserve">how the layout can impact a </w:t>
      </w:r>
      <w:r w:rsidR="005B5426" w:rsidRPr="00C71126">
        <w:rPr>
          <w:rFonts w:ascii="Times New Roman" w:eastAsia="Times New Roman" w:hAnsi="Times New Roman" w:cs="Times New Roman"/>
        </w:rPr>
        <w:t>visitor’s</w:t>
      </w:r>
      <w:r w:rsidR="00C07EF5" w:rsidRPr="00C71126">
        <w:rPr>
          <w:rFonts w:ascii="Times New Roman" w:eastAsia="Times New Roman" w:hAnsi="Times New Roman" w:cs="Times New Roman"/>
        </w:rPr>
        <w:t xml:space="preserve"> </w:t>
      </w:r>
      <w:r w:rsidR="00595B20" w:rsidRPr="00C71126">
        <w:rPr>
          <w:rFonts w:ascii="Times New Roman" w:eastAsia="Times New Roman" w:hAnsi="Times New Roman" w:cs="Times New Roman"/>
        </w:rPr>
        <w:t>behaviour but also acknowledge</w:t>
      </w:r>
      <w:r w:rsidR="007327B6">
        <w:rPr>
          <w:rFonts w:ascii="Times New Roman" w:eastAsia="Times New Roman" w:hAnsi="Times New Roman" w:cs="Times New Roman"/>
        </w:rPr>
        <w:t>s</w:t>
      </w:r>
      <w:r w:rsidR="00595B20" w:rsidRPr="00C71126">
        <w:rPr>
          <w:rFonts w:ascii="Times New Roman" w:eastAsia="Times New Roman" w:hAnsi="Times New Roman" w:cs="Times New Roman"/>
        </w:rPr>
        <w:t xml:space="preserve"> what displays receive the most attention</w:t>
      </w:r>
      <w:r w:rsidR="00D84452" w:rsidRPr="00C71126">
        <w:rPr>
          <w:rFonts w:ascii="Times New Roman" w:eastAsia="Times New Roman" w:hAnsi="Times New Roman" w:cs="Times New Roman"/>
        </w:rPr>
        <w:t xml:space="preserve"> </w:t>
      </w:r>
      <w:sdt>
        <w:sdtPr>
          <w:rPr>
            <w:rFonts w:ascii="Times New Roman" w:eastAsia="Times New Roman" w:hAnsi="Times New Roman" w:cs="Times New Roman"/>
          </w:rPr>
          <w:id w:val="-940063195"/>
          <w:citation/>
        </w:sdtPr>
        <w:sdtContent>
          <w:r w:rsidR="00FE2714">
            <w:rPr>
              <w:rFonts w:ascii="Times New Roman" w:eastAsia="Times New Roman" w:hAnsi="Times New Roman" w:cs="Times New Roman"/>
            </w:rPr>
            <w:fldChar w:fldCharType="begin"/>
          </w:r>
          <w:r w:rsidR="00FE2714">
            <w:rPr>
              <w:rFonts w:ascii="Times New Roman" w:eastAsia="Times New Roman" w:hAnsi="Times New Roman" w:cs="Times New Roman"/>
              <w:lang w:val="en-US"/>
            </w:rPr>
            <w:instrText xml:space="preserve"> CITATION Bol05 \l 1033 </w:instrText>
          </w:r>
          <w:r w:rsidR="00FE2714">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(Bollo, 2005)</w:t>
          </w:r>
          <w:r w:rsidR="00FE2714">
            <w:rPr>
              <w:rFonts w:ascii="Times New Roman" w:eastAsia="Times New Roman" w:hAnsi="Times New Roman" w:cs="Times New Roman"/>
            </w:rPr>
            <w:fldChar w:fldCharType="end"/>
          </w:r>
        </w:sdtContent>
      </w:sdt>
      <w:r w:rsidR="00595B20" w:rsidRPr="00C71126">
        <w:rPr>
          <w:rFonts w:ascii="Times New Roman" w:eastAsia="Times New Roman" w:hAnsi="Times New Roman" w:cs="Times New Roman"/>
        </w:rPr>
        <w:t xml:space="preserve">. </w:t>
      </w:r>
      <w:r w:rsidR="004F3917">
        <w:rPr>
          <w:rFonts w:ascii="Times New Roman" w:eastAsia="Times New Roman" w:hAnsi="Times New Roman" w:cs="Times New Roman"/>
        </w:rPr>
        <w:t>This will be conducted through a</w:t>
      </w:r>
      <w:r w:rsidR="00F60806">
        <w:rPr>
          <w:rFonts w:ascii="Times New Roman" w:eastAsia="Times New Roman" w:hAnsi="Times New Roman" w:cs="Times New Roman"/>
        </w:rPr>
        <w:t xml:space="preserve"> question asked within the questionnaire </w:t>
      </w:r>
      <w:r w:rsidR="0016149F">
        <w:rPr>
          <w:rFonts w:ascii="Times New Roman" w:eastAsia="Times New Roman" w:hAnsi="Times New Roman" w:cs="Times New Roman"/>
        </w:rPr>
        <w:t xml:space="preserve">asking what part of the experience the participant most enjoyed. </w:t>
      </w:r>
      <w:r w:rsidR="00595B20" w:rsidRPr="00C71126">
        <w:rPr>
          <w:rFonts w:ascii="Times New Roman" w:eastAsia="Times New Roman" w:hAnsi="Times New Roman" w:cs="Times New Roman"/>
        </w:rPr>
        <w:t xml:space="preserve">This </w:t>
      </w:r>
      <w:r w:rsidR="00AC07ED" w:rsidRPr="00C71126">
        <w:rPr>
          <w:rFonts w:ascii="Times New Roman" w:eastAsia="Times New Roman" w:hAnsi="Times New Roman" w:cs="Times New Roman"/>
        </w:rPr>
        <w:t xml:space="preserve">method was found suitable for gathering data as observing the participant </w:t>
      </w:r>
      <w:r w:rsidR="00CC4A6C" w:rsidRPr="00C71126">
        <w:rPr>
          <w:rFonts w:ascii="Times New Roman" w:eastAsia="Times New Roman" w:hAnsi="Times New Roman" w:cs="Times New Roman"/>
        </w:rPr>
        <w:t>provided</w:t>
      </w:r>
      <w:r w:rsidR="003C127C" w:rsidRPr="00C71126">
        <w:rPr>
          <w:rFonts w:ascii="Times New Roman" w:eastAsia="Times New Roman" w:hAnsi="Times New Roman" w:cs="Times New Roman"/>
        </w:rPr>
        <w:t xml:space="preserve"> answers on their visual reaction </w:t>
      </w:r>
      <w:r w:rsidR="00F64214">
        <w:rPr>
          <w:rFonts w:ascii="Times New Roman" w:eastAsia="Times New Roman" w:hAnsi="Times New Roman" w:cs="Times New Roman"/>
        </w:rPr>
        <w:t>during</w:t>
      </w:r>
      <w:r w:rsidR="003C127C" w:rsidRPr="00C71126">
        <w:rPr>
          <w:rFonts w:ascii="Times New Roman" w:eastAsia="Times New Roman" w:hAnsi="Times New Roman" w:cs="Times New Roman"/>
        </w:rPr>
        <w:t xml:space="preserve"> </w:t>
      </w:r>
      <w:r w:rsidR="00A02028">
        <w:rPr>
          <w:rFonts w:ascii="Times New Roman" w:eastAsia="Times New Roman" w:hAnsi="Times New Roman" w:cs="Times New Roman"/>
        </w:rPr>
        <w:t xml:space="preserve">the experience </w:t>
      </w:r>
      <w:r w:rsidR="003C127C" w:rsidRPr="00C71126">
        <w:rPr>
          <w:rFonts w:ascii="Times New Roman" w:eastAsia="Times New Roman" w:hAnsi="Times New Roman" w:cs="Times New Roman"/>
        </w:rPr>
        <w:t xml:space="preserve">and </w:t>
      </w:r>
      <w:r w:rsidR="00A305D3">
        <w:rPr>
          <w:rFonts w:ascii="Times New Roman" w:eastAsia="Times New Roman" w:hAnsi="Times New Roman" w:cs="Times New Roman"/>
        </w:rPr>
        <w:t>analyse</w:t>
      </w:r>
      <w:r w:rsidR="00E849B8">
        <w:rPr>
          <w:rFonts w:ascii="Times New Roman" w:eastAsia="Times New Roman" w:hAnsi="Times New Roman" w:cs="Times New Roman"/>
        </w:rPr>
        <w:t>d</w:t>
      </w:r>
      <w:r w:rsidR="00A305D3">
        <w:rPr>
          <w:rFonts w:ascii="Times New Roman" w:eastAsia="Times New Roman" w:hAnsi="Times New Roman" w:cs="Times New Roman"/>
        </w:rPr>
        <w:t xml:space="preserve"> their </w:t>
      </w:r>
      <w:r w:rsidR="00656ADA">
        <w:rPr>
          <w:rFonts w:ascii="Times New Roman" w:eastAsia="Times New Roman" w:hAnsi="Times New Roman" w:cs="Times New Roman"/>
        </w:rPr>
        <w:t xml:space="preserve">view </w:t>
      </w:r>
      <w:r w:rsidR="00426568">
        <w:rPr>
          <w:rFonts w:ascii="Times New Roman" w:eastAsia="Times New Roman" w:hAnsi="Times New Roman" w:cs="Times New Roman"/>
        </w:rPr>
        <w:t xml:space="preserve">on what they felt was </w:t>
      </w:r>
      <w:r w:rsidR="00E849B8">
        <w:rPr>
          <w:rFonts w:ascii="Times New Roman" w:eastAsia="Times New Roman" w:hAnsi="Times New Roman" w:cs="Times New Roman"/>
        </w:rPr>
        <w:t xml:space="preserve">the </w:t>
      </w:r>
      <w:r w:rsidR="00426568">
        <w:rPr>
          <w:rFonts w:ascii="Times New Roman" w:eastAsia="Times New Roman" w:hAnsi="Times New Roman" w:cs="Times New Roman"/>
        </w:rPr>
        <w:t xml:space="preserve">most entertaining and memorable </w:t>
      </w:r>
      <w:r w:rsidR="00A44428">
        <w:rPr>
          <w:rFonts w:ascii="Times New Roman" w:eastAsia="Times New Roman" w:hAnsi="Times New Roman" w:cs="Times New Roman"/>
        </w:rPr>
        <w:t xml:space="preserve">part </w:t>
      </w:r>
      <w:r w:rsidR="0051209C">
        <w:rPr>
          <w:rFonts w:ascii="Times New Roman" w:eastAsia="Times New Roman" w:hAnsi="Times New Roman" w:cs="Times New Roman"/>
        </w:rPr>
        <w:t>through feedback in the questionnaire.</w:t>
      </w:r>
    </w:p>
    <w:p w14:paraId="4E17F474" w14:textId="61C1A51D" w:rsidR="00A02028" w:rsidRPr="00C71126" w:rsidRDefault="00A02028"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The questionnaire also had an option at the end to add </w:t>
      </w:r>
      <w:r w:rsidR="00C410E7">
        <w:rPr>
          <w:rFonts w:ascii="Times New Roman" w:eastAsia="Times New Roman" w:hAnsi="Times New Roman" w:cs="Times New Roman"/>
        </w:rPr>
        <w:t>a personali</w:t>
      </w:r>
      <w:r w:rsidR="004038C8">
        <w:rPr>
          <w:rFonts w:ascii="Times New Roman" w:eastAsia="Times New Roman" w:hAnsi="Times New Roman" w:cs="Times New Roman"/>
        </w:rPr>
        <w:t>s</w:t>
      </w:r>
      <w:r w:rsidR="00C410E7">
        <w:rPr>
          <w:rFonts w:ascii="Times New Roman" w:eastAsia="Times New Roman" w:hAnsi="Times New Roman" w:cs="Times New Roman"/>
        </w:rPr>
        <w:t>ed message</w:t>
      </w:r>
      <w:r>
        <w:rPr>
          <w:rFonts w:ascii="Times New Roman" w:eastAsia="Times New Roman" w:hAnsi="Times New Roman" w:cs="Times New Roman"/>
        </w:rPr>
        <w:t xml:space="preserve"> to </w:t>
      </w:r>
      <w:r w:rsidR="00B87B73">
        <w:rPr>
          <w:rFonts w:ascii="Times New Roman" w:eastAsia="Times New Roman" w:hAnsi="Times New Roman" w:cs="Times New Roman"/>
        </w:rPr>
        <w:t xml:space="preserve">observe the </w:t>
      </w:r>
      <w:r w:rsidR="001665A3">
        <w:rPr>
          <w:rFonts w:ascii="Times New Roman" w:eastAsia="Times New Roman" w:hAnsi="Times New Roman" w:cs="Times New Roman"/>
        </w:rPr>
        <w:t>general reaction</w:t>
      </w:r>
      <w:r w:rsidR="00E849B8">
        <w:rPr>
          <w:rFonts w:ascii="Times New Roman" w:eastAsia="Times New Roman" w:hAnsi="Times New Roman" w:cs="Times New Roman"/>
        </w:rPr>
        <w:t xml:space="preserve"> of</w:t>
      </w:r>
      <w:r w:rsidR="001665A3">
        <w:rPr>
          <w:rFonts w:ascii="Times New Roman" w:eastAsia="Times New Roman" w:hAnsi="Times New Roman" w:cs="Times New Roman"/>
        </w:rPr>
        <w:t xml:space="preserve"> </w:t>
      </w:r>
      <w:r w:rsidR="005D158B">
        <w:rPr>
          <w:rFonts w:ascii="Times New Roman" w:eastAsia="Times New Roman" w:hAnsi="Times New Roman" w:cs="Times New Roman"/>
        </w:rPr>
        <w:t>every participant.</w:t>
      </w:r>
    </w:p>
    <w:p w14:paraId="61AAB2F7" w14:textId="0059D5F5" w:rsidR="001E098D" w:rsidRDefault="008455F9" w:rsidP="00151E86">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For this project, </w:t>
      </w:r>
      <w:r w:rsidR="001D531F">
        <w:rPr>
          <w:rFonts w:ascii="Times New Roman" w:eastAsia="Times New Roman" w:hAnsi="Times New Roman" w:cs="Times New Roman"/>
        </w:rPr>
        <w:t xml:space="preserve">the observational process focused </w:t>
      </w:r>
      <w:r w:rsidR="0040398C">
        <w:rPr>
          <w:rFonts w:ascii="Times New Roman" w:eastAsia="Times New Roman" w:hAnsi="Times New Roman" w:cs="Times New Roman"/>
        </w:rPr>
        <w:t>three</w:t>
      </w:r>
      <w:r w:rsidR="001E098D">
        <w:rPr>
          <w:rFonts w:ascii="Times New Roman" w:eastAsia="Times New Roman" w:hAnsi="Times New Roman" w:cs="Times New Roman"/>
        </w:rPr>
        <w:t xml:space="preserve"> </w:t>
      </w:r>
      <w:r w:rsidR="00BA5689">
        <w:rPr>
          <w:rFonts w:ascii="Times New Roman" w:eastAsia="Times New Roman" w:hAnsi="Times New Roman" w:cs="Times New Roman"/>
        </w:rPr>
        <w:t>core</w:t>
      </w:r>
      <w:r w:rsidR="00151E86">
        <w:rPr>
          <w:rFonts w:ascii="Times New Roman" w:eastAsia="Times New Roman" w:hAnsi="Times New Roman" w:cs="Times New Roman"/>
        </w:rPr>
        <w:t xml:space="preserve"> </w:t>
      </w:r>
      <w:r w:rsidR="00977BD0">
        <w:rPr>
          <w:rFonts w:ascii="Times New Roman" w:eastAsia="Times New Roman" w:hAnsi="Times New Roman" w:cs="Times New Roman"/>
        </w:rPr>
        <w:t>responses:</w:t>
      </w:r>
    </w:p>
    <w:p w14:paraId="616CD1D8" w14:textId="734A614B" w:rsidR="00654BE8" w:rsidRDefault="00996E32" w:rsidP="00636AF0">
      <w:pPr>
        <w:pStyle w:val="ListParagraph"/>
        <w:numPr>
          <w:ilvl w:val="0"/>
          <w:numId w:val="5"/>
        </w:numPr>
        <w:spacing w:before="240" w:line="360" w:lineRule="auto"/>
        <w:rPr>
          <w:rFonts w:ascii="Times New Roman" w:eastAsia="Times New Roman" w:hAnsi="Times New Roman" w:cs="Times New Roman"/>
        </w:rPr>
      </w:pPr>
      <w:r>
        <w:rPr>
          <w:rFonts w:ascii="Times New Roman" w:eastAsia="Times New Roman" w:hAnsi="Times New Roman" w:cs="Times New Roman"/>
        </w:rPr>
        <w:t>Visual r</w:t>
      </w:r>
      <w:r w:rsidR="00654BE8">
        <w:rPr>
          <w:rFonts w:ascii="Times New Roman" w:eastAsia="Times New Roman" w:hAnsi="Times New Roman" w:cs="Times New Roman"/>
        </w:rPr>
        <w:t>eaction to the experience</w:t>
      </w:r>
    </w:p>
    <w:p w14:paraId="1D242475" w14:textId="4AE052BC" w:rsidR="007A6389" w:rsidRDefault="007A6389" w:rsidP="00636AF0">
      <w:pPr>
        <w:pStyle w:val="ListParagraph"/>
        <w:numPr>
          <w:ilvl w:val="0"/>
          <w:numId w:val="5"/>
        </w:numPr>
        <w:spacing w:before="240" w:line="360" w:lineRule="auto"/>
        <w:rPr>
          <w:rFonts w:ascii="Times New Roman" w:eastAsia="Times New Roman" w:hAnsi="Times New Roman" w:cs="Times New Roman"/>
        </w:rPr>
      </w:pPr>
      <w:r>
        <w:rPr>
          <w:rFonts w:ascii="Times New Roman" w:eastAsia="Times New Roman" w:hAnsi="Times New Roman" w:cs="Times New Roman"/>
        </w:rPr>
        <w:t>Response within the questionnaire</w:t>
      </w:r>
    </w:p>
    <w:p w14:paraId="25FA6FB5" w14:textId="7F8AF5EF" w:rsidR="007A6389" w:rsidRPr="007A6389" w:rsidRDefault="007D7690" w:rsidP="00636AF0">
      <w:pPr>
        <w:pStyle w:val="ListParagraph"/>
        <w:numPr>
          <w:ilvl w:val="0"/>
          <w:numId w:val="5"/>
        </w:numPr>
        <w:spacing w:before="240" w:line="360" w:lineRule="auto"/>
        <w:rPr>
          <w:rFonts w:ascii="Times New Roman" w:eastAsia="Times New Roman" w:hAnsi="Times New Roman" w:cs="Times New Roman"/>
        </w:rPr>
      </w:pPr>
      <w:r>
        <w:rPr>
          <w:rFonts w:ascii="Times New Roman" w:eastAsia="Times New Roman" w:hAnsi="Times New Roman" w:cs="Times New Roman"/>
        </w:rPr>
        <w:t>Any additional comments provided at the end of the questionnaire.</w:t>
      </w:r>
    </w:p>
    <w:p w14:paraId="039084ED" w14:textId="5D8F4CF4" w:rsidR="00D80C2C" w:rsidRDefault="00364EDF" w:rsidP="00AD443F">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This gave the researcher a clear overview of how the </w:t>
      </w:r>
      <w:r w:rsidR="00CF684B">
        <w:rPr>
          <w:rFonts w:ascii="Times New Roman" w:eastAsia="Times New Roman" w:hAnsi="Times New Roman" w:cs="Times New Roman"/>
        </w:rPr>
        <w:t xml:space="preserve">experience was received by museum visitors </w:t>
      </w:r>
      <w:r w:rsidR="009E5855">
        <w:rPr>
          <w:rFonts w:ascii="Times New Roman" w:eastAsia="Times New Roman" w:hAnsi="Times New Roman" w:cs="Times New Roman"/>
        </w:rPr>
        <w:t>and what needed to be adjusted to suit a wide range of audiences.</w:t>
      </w:r>
      <w:r w:rsidR="00BF6E27">
        <w:rPr>
          <w:rFonts w:ascii="Times New Roman" w:eastAsia="Times New Roman" w:hAnsi="Times New Roman" w:cs="Times New Roman"/>
        </w:rPr>
        <w:t xml:space="preserve"> An example of this came from the first testing phase at the BCB event</w:t>
      </w:r>
      <w:r w:rsidR="00411549">
        <w:rPr>
          <w:rFonts w:ascii="Times New Roman" w:eastAsia="Times New Roman" w:hAnsi="Times New Roman" w:cs="Times New Roman"/>
        </w:rPr>
        <w:t>.</w:t>
      </w:r>
      <w:r w:rsidR="00BF6E27">
        <w:rPr>
          <w:rFonts w:ascii="Times New Roman" w:eastAsia="Times New Roman" w:hAnsi="Times New Roman" w:cs="Times New Roman"/>
        </w:rPr>
        <w:t xml:space="preserve"> </w:t>
      </w:r>
      <w:r w:rsidR="00411549">
        <w:rPr>
          <w:rFonts w:ascii="Times New Roman" w:eastAsia="Times New Roman" w:hAnsi="Times New Roman" w:cs="Times New Roman"/>
        </w:rPr>
        <w:t>A</w:t>
      </w:r>
      <w:r w:rsidR="00BF6E27">
        <w:rPr>
          <w:rFonts w:ascii="Times New Roman" w:eastAsia="Times New Roman" w:hAnsi="Times New Roman" w:cs="Times New Roman"/>
        </w:rPr>
        <w:t xml:space="preserve"> vast majority of </w:t>
      </w:r>
      <w:r w:rsidR="00EE6D3A">
        <w:rPr>
          <w:rFonts w:ascii="Times New Roman" w:eastAsia="Times New Roman" w:hAnsi="Times New Roman" w:cs="Times New Roman"/>
        </w:rPr>
        <w:t>participants</w:t>
      </w:r>
      <w:r w:rsidR="00BF6E27">
        <w:rPr>
          <w:rFonts w:ascii="Times New Roman" w:eastAsia="Times New Roman" w:hAnsi="Times New Roman" w:cs="Times New Roman"/>
        </w:rPr>
        <w:t xml:space="preserve"> </w:t>
      </w:r>
      <w:r w:rsidR="00707554">
        <w:rPr>
          <w:rFonts w:ascii="Times New Roman" w:eastAsia="Times New Roman" w:hAnsi="Times New Roman" w:cs="Times New Roman"/>
        </w:rPr>
        <w:t xml:space="preserve">struggled to grab objects with the haptic glove devices. After </w:t>
      </w:r>
      <w:r w:rsidR="00446CDB">
        <w:rPr>
          <w:rFonts w:ascii="Times New Roman" w:eastAsia="Times New Roman" w:hAnsi="Times New Roman" w:cs="Times New Roman"/>
        </w:rPr>
        <w:t>th</w:t>
      </w:r>
      <w:r w:rsidR="00571865">
        <w:rPr>
          <w:rFonts w:ascii="Times New Roman" w:eastAsia="Times New Roman" w:hAnsi="Times New Roman" w:cs="Times New Roman"/>
        </w:rPr>
        <w:t>is</w:t>
      </w:r>
      <w:r w:rsidR="00446CDB">
        <w:rPr>
          <w:rFonts w:ascii="Times New Roman" w:eastAsia="Times New Roman" w:hAnsi="Times New Roman" w:cs="Times New Roman"/>
        </w:rPr>
        <w:t xml:space="preserve"> acknowledgement</w:t>
      </w:r>
      <w:r w:rsidR="00E40A15">
        <w:rPr>
          <w:rFonts w:ascii="Times New Roman" w:eastAsia="Times New Roman" w:hAnsi="Times New Roman" w:cs="Times New Roman"/>
        </w:rPr>
        <w:t>,</w:t>
      </w:r>
      <w:r w:rsidR="00446CDB">
        <w:rPr>
          <w:rFonts w:ascii="Times New Roman" w:eastAsia="Times New Roman" w:hAnsi="Times New Roman" w:cs="Times New Roman"/>
        </w:rPr>
        <w:t xml:space="preserve"> it was clear the experience needed to be made </w:t>
      </w:r>
      <w:r w:rsidR="00446CDB">
        <w:rPr>
          <w:rFonts w:ascii="Times New Roman" w:eastAsia="Times New Roman" w:hAnsi="Times New Roman" w:cs="Times New Roman"/>
        </w:rPr>
        <w:lastRenderedPageBreak/>
        <w:t>easier to grasp objects in the scene</w:t>
      </w:r>
      <w:r w:rsidR="000D1101">
        <w:rPr>
          <w:rFonts w:ascii="Times New Roman" w:eastAsia="Times New Roman" w:hAnsi="Times New Roman" w:cs="Times New Roman"/>
        </w:rPr>
        <w:t>. A</w:t>
      </w:r>
      <w:r w:rsidR="00446CDB">
        <w:rPr>
          <w:rFonts w:ascii="Times New Roman" w:eastAsia="Times New Roman" w:hAnsi="Times New Roman" w:cs="Times New Roman"/>
        </w:rPr>
        <w:t>t the second testing phase</w:t>
      </w:r>
      <w:r w:rsidR="004F35F7">
        <w:rPr>
          <w:rFonts w:ascii="Times New Roman" w:eastAsia="Times New Roman" w:hAnsi="Times New Roman" w:cs="Times New Roman"/>
        </w:rPr>
        <w:t xml:space="preserve">, results </w:t>
      </w:r>
      <w:r w:rsidR="00D24E12">
        <w:rPr>
          <w:rFonts w:ascii="Times New Roman" w:eastAsia="Times New Roman" w:hAnsi="Times New Roman" w:cs="Times New Roman"/>
        </w:rPr>
        <w:t>from the survey</w:t>
      </w:r>
      <w:r w:rsidR="00EE6D3A">
        <w:rPr>
          <w:rFonts w:ascii="Times New Roman" w:eastAsia="Times New Roman" w:hAnsi="Times New Roman" w:cs="Times New Roman"/>
        </w:rPr>
        <w:t xml:space="preserve">s (See </w:t>
      </w:r>
      <w:r w:rsidR="00EE6D3A">
        <w:rPr>
          <w:rFonts w:ascii="Times New Roman" w:eastAsia="Times New Roman" w:hAnsi="Times New Roman" w:cs="Times New Roman"/>
        </w:rPr>
        <w:fldChar w:fldCharType="begin"/>
      </w:r>
      <w:r w:rsidR="00EE6D3A">
        <w:rPr>
          <w:rFonts w:ascii="Times New Roman" w:eastAsia="Times New Roman" w:hAnsi="Times New Roman" w:cs="Times New Roman"/>
        </w:rPr>
        <w:instrText xml:space="preserve"> REF _Ref118931901 \h </w:instrText>
      </w:r>
      <w:r w:rsidR="006B723C">
        <w:rPr>
          <w:rFonts w:ascii="Times New Roman" w:eastAsia="Times New Roman" w:hAnsi="Times New Roman" w:cs="Times New Roman"/>
        </w:rPr>
        <w:instrText xml:space="preserve"> \* MERGEFORMAT </w:instrText>
      </w:r>
      <w:r w:rsidR="00EE6D3A">
        <w:rPr>
          <w:rFonts w:ascii="Times New Roman" w:eastAsia="Times New Roman" w:hAnsi="Times New Roman" w:cs="Times New Roman"/>
        </w:rPr>
      </w:r>
      <w:r w:rsidR="00EE6D3A">
        <w:rPr>
          <w:rFonts w:ascii="Times New Roman" w:eastAsia="Times New Roman" w:hAnsi="Times New Roman" w:cs="Times New Roman"/>
        </w:rPr>
        <w:fldChar w:fldCharType="separate"/>
      </w:r>
      <w:r w:rsidR="008758AB" w:rsidRPr="008758AB">
        <w:t xml:space="preserve">Fig. </w:t>
      </w:r>
      <w:r w:rsidR="008758AB">
        <w:rPr>
          <w:rFonts w:ascii="Times New Roman" w:hAnsi="Times New Roman" w:cs="Times New Roman"/>
          <w:noProof/>
        </w:rPr>
        <w:t>76</w:t>
      </w:r>
      <w:r w:rsidR="00EE6D3A">
        <w:rPr>
          <w:rFonts w:ascii="Times New Roman" w:eastAsia="Times New Roman" w:hAnsi="Times New Roman" w:cs="Times New Roman"/>
        </w:rPr>
        <w:fldChar w:fldCharType="end"/>
      </w:r>
      <w:r w:rsidR="00EE6D3A">
        <w:rPr>
          <w:rFonts w:ascii="Times New Roman" w:eastAsia="Times New Roman" w:hAnsi="Times New Roman" w:cs="Times New Roman"/>
        </w:rPr>
        <w:t xml:space="preserve"> and </w:t>
      </w:r>
      <w:r w:rsidR="00EE6D3A">
        <w:rPr>
          <w:rFonts w:ascii="Times New Roman" w:eastAsia="Times New Roman" w:hAnsi="Times New Roman" w:cs="Times New Roman"/>
        </w:rPr>
        <w:fldChar w:fldCharType="begin"/>
      </w:r>
      <w:r w:rsidR="00EE6D3A">
        <w:rPr>
          <w:rFonts w:ascii="Times New Roman" w:eastAsia="Times New Roman" w:hAnsi="Times New Roman" w:cs="Times New Roman"/>
        </w:rPr>
        <w:instrText xml:space="preserve"> REF _Ref118931904 \h </w:instrText>
      </w:r>
      <w:r w:rsidR="006B723C">
        <w:rPr>
          <w:rFonts w:ascii="Times New Roman" w:eastAsia="Times New Roman" w:hAnsi="Times New Roman" w:cs="Times New Roman"/>
        </w:rPr>
        <w:instrText xml:space="preserve"> \* MERGEFORMAT </w:instrText>
      </w:r>
      <w:r w:rsidR="00EE6D3A">
        <w:rPr>
          <w:rFonts w:ascii="Times New Roman" w:eastAsia="Times New Roman" w:hAnsi="Times New Roman" w:cs="Times New Roman"/>
        </w:rPr>
      </w:r>
      <w:r w:rsidR="00EE6D3A">
        <w:rPr>
          <w:rFonts w:ascii="Times New Roman" w:eastAsia="Times New Roman" w:hAnsi="Times New Roman" w:cs="Times New Roman"/>
        </w:rPr>
        <w:fldChar w:fldCharType="separate"/>
      </w:r>
      <w:r w:rsidR="00AD443F" w:rsidRPr="00AD443F">
        <w:t xml:space="preserve">Fig. </w:t>
      </w:r>
      <w:r w:rsidR="00AD443F" w:rsidRPr="00AD443F">
        <w:rPr>
          <w:noProof/>
        </w:rPr>
        <w:t>77</w:t>
      </w:r>
      <w:r w:rsidR="00EE6D3A">
        <w:rPr>
          <w:rFonts w:ascii="Times New Roman" w:eastAsia="Times New Roman" w:hAnsi="Times New Roman" w:cs="Times New Roman"/>
        </w:rPr>
        <w:fldChar w:fldCharType="end"/>
      </w:r>
      <w:r w:rsidR="00D24E12">
        <w:rPr>
          <w:rFonts w:ascii="Times New Roman" w:eastAsia="Times New Roman" w:hAnsi="Times New Roman" w:cs="Times New Roman"/>
        </w:rPr>
        <w:t xml:space="preserve"> </w:t>
      </w:r>
      <w:r w:rsidR="00EE6D3A">
        <w:rPr>
          <w:rFonts w:ascii="Times New Roman" w:eastAsia="Times New Roman" w:hAnsi="Times New Roman" w:cs="Times New Roman"/>
        </w:rPr>
        <w:t xml:space="preserve">for results) </w:t>
      </w:r>
      <w:r w:rsidR="00D24E12">
        <w:rPr>
          <w:rFonts w:ascii="Times New Roman" w:eastAsia="Times New Roman" w:hAnsi="Times New Roman" w:cs="Times New Roman"/>
        </w:rPr>
        <w:t xml:space="preserve">showed </w:t>
      </w:r>
      <w:r w:rsidR="006B1D8B">
        <w:rPr>
          <w:rFonts w:ascii="Times New Roman" w:eastAsia="Times New Roman" w:hAnsi="Times New Roman" w:cs="Times New Roman"/>
        </w:rPr>
        <w:t>fewer</w:t>
      </w:r>
      <w:r w:rsidR="00D24E12">
        <w:rPr>
          <w:rFonts w:ascii="Times New Roman" w:eastAsia="Times New Roman" w:hAnsi="Times New Roman" w:cs="Times New Roman"/>
        </w:rPr>
        <w:t xml:space="preserve"> people were</w:t>
      </w:r>
      <w:r w:rsidR="00B57CB5">
        <w:rPr>
          <w:rFonts w:ascii="Times New Roman" w:eastAsia="Times New Roman" w:hAnsi="Times New Roman" w:cs="Times New Roman"/>
        </w:rPr>
        <w:t xml:space="preserve"> </w:t>
      </w:r>
      <w:r w:rsidR="00005C24">
        <w:rPr>
          <w:rFonts w:ascii="Times New Roman" w:eastAsia="Times New Roman" w:hAnsi="Times New Roman" w:cs="Times New Roman"/>
        </w:rPr>
        <w:t xml:space="preserve">dissatisfied </w:t>
      </w:r>
      <w:r w:rsidR="006B1D8B">
        <w:rPr>
          <w:rFonts w:ascii="Times New Roman" w:eastAsia="Times New Roman" w:hAnsi="Times New Roman" w:cs="Times New Roman"/>
        </w:rPr>
        <w:t>with</w:t>
      </w:r>
      <w:r w:rsidR="008B1D9E">
        <w:rPr>
          <w:rFonts w:ascii="Times New Roman" w:eastAsia="Times New Roman" w:hAnsi="Times New Roman" w:cs="Times New Roman"/>
        </w:rPr>
        <w:t xml:space="preserve"> how realistic the haptic gloves provided a sense of touch.</w:t>
      </w:r>
    </w:p>
    <w:p w14:paraId="63C5D482" w14:textId="77777777" w:rsidR="00AD443F" w:rsidRPr="00654BE8" w:rsidRDefault="00AD443F" w:rsidP="00AD443F">
      <w:pPr>
        <w:spacing w:before="240" w:line="360" w:lineRule="auto"/>
        <w:rPr>
          <w:rFonts w:ascii="Times New Roman" w:eastAsia="Times New Roman" w:hAnsi="Times New Roman" w:cs="Times New Roman"/>
        </w:rPr>
      </w:pPr>
    </w:p>
    <w:p w14:paraId="22611421" w14:textId="57C1866F" w:rsidR="00B8576B" w:rsidRPr="00747CD1" w:rsidRDefault="2314F533" w:rsidP="00AD443F">
      <w:pPr>
        <w:pStyle w:val="Heading2"/>
        <w:spacing w:before="240" w:line="360" w:lineRule="auto"/>
        <w:rPr>
          <w:rFonts w:eastAsia="Times New Roman" w:cs="Times New Roman"/>
          <w:color w:val="auto"/>
        </w:rPr>
      </w:pPr>
      <w:bookmarkStart w:id="331" w:name="_Toc154856578"/>
      <w:bookmarkStart w:id="332" w:name="_Toc173940629"/>
      <w:r w:rsidRPr="2314F533">
        <w:rPr>
          <w:rFonts w:eastAsia="Times New Roman" w:cs="Times New Roman"/>
          <w:color w:val="auto"/>
        </w:rPr>
        <w:t>5.2 Questionnaire- Feedback</w:t>
      </w:r>
      <w:bookmarkEnd w:id="331"/>
      <w:bookmarkEnd w:id="332"/>
      <w:r w:rsidRPr="2314F533">
        <w:rPr>
          <w:rFonts w:eastAsia="Times New Roman" w:cs="Times New Roman"/>
          <w:color w:val="auto"/>
        </w:rPr>
        <w:t xml:space="preserve"> </w:t>
      </w:r>
    </w:p>
    <w:p w14:paraId="0F1E23F3" w14:textId="6823F7C0" w:rsidR="00D10E44" w:rsidRPr="00747CD1" w:rsidRDefault="2314F533" w:rsidP="000D43C1">
      <w:pPr>
        <w:pStyle w:val="Heading3"/>
        <w:spacing w:before="240" w:line="360" w:lineRule="auto"/>
        <w:rPr>
          <w:rFonts w:eastAsia="Times New Roman" w:cs="Times New Roman"/>
          <w:color w:val="auto"/>
        </w:rPr>
      </w:pPr>
      <w:bookmarkStart w:id="333" w:name="_Toc154856579"/>
      <w:bookmarkStart w:id="334" w:name="_Toc173940630"/>
      <w:r w:rsidRPr="691CF65C">
        <w:rPr>
          <w:rFonts w:eastAsia="Times New Roman" w:cs="Times New Roman"/>
          <w:color w:val="auto"/>
        </w:rPr>
        <w:t>5.2.1 Participants Backgrounds</w:t>
      </w:r>
      <w:bookmarkEnd w:id="333"/>
      <w:bookmarkEnd w:id="334"/>
    </w:p>
    <w:p w14:paraId="13C15260" w14:textId="357AA6CA" w:rsidR="00E3080D" w:rsidRPr="00C71126" w:rsidRDefault="008F45DA" w:rsidP="000D43C1">
      <w:pPr>
        <w:spacing w:before="240" w:line="360" w:lineRule="auto"/>
        <w:rPr>
          <w:rFonts w:ascii="Times New Roman" w:hAnsi="Times New Roman" w:cs="Times New Roman"/>
        </w:rPr>
      </w:pPr>
      <w:r w:rsidRPr="00C71126">
        <w:rPr>
          <w:rFonts w:ascii="Times New Roman" w:hAnsi="Times New Roman" w:cs="Times New Roman"/>
        </w:rPr>
        <w:t xml:space="preserve">Participants involved </w:t>
      </w:r>
      <w:r w:rsidR="00347436" w:rsidRPr="00C71126">
        <w:rPr>
          <w:rFonts w:ascii="Times New Roman" w:hAnsi="Times New Roman" w:cs="Times New Roman"/>
        </w:rPr>
        <w:t>in testing phase</w:t>
      </w:r>
      <w:r w:rsidR="00261C7E" w:rsidRPr="00C71126">
        <w:rPr>
          <w:rFonts w:ascii="Times New Roman" w:hAnsi="Times New Roman" w:cs="Times New Roman"/>
        </w:rPr>
        <w:t xml:space="preserve"> one</w:t>
      </w:r>
      <w:r w:rsidR="00347436" w:rsidRPr="00C71126">
        <w:rPr>
          <w:rFonts w:ascii="Times New Roman" w:hAnsi="Times New Roman" w:cs="Times New Roman"/>
        </w:rPr>
        <w:t xml:space="preserve"> </w:t>
      </w:r>
      <w:r w:rsidR="001009FB" w:rsidRPr="00C71126">
        <w:rPr>
          <w:rFonts w:ascii="Times New Roman" w:hAnsi="Times New Roman" w:cs="Times New Roman"/>
        </w:rPr>
        <w:t>were visitors to the British Ceramics Biennial</w:t>
      </w:r>
      <w:r w:rsidR="009673F6">
        <w:rPr>
          <w:rFonts w:ascii="Times New Roman" w:hAnsi="Times New Roman" w:cs="Times New Roman"/>
        </w:rPr>
        <w:t>. T</w:t>
      </w:r>
      <w:r w:rsidR="00DF77C6" w:rsidRPr="00C71126">
        <w:rPr>
          <w:rFonts w:ascii="Times New Roman" w:hAnsi="Times New Roman" w:cs="Times New Roman"/>
        </w:rPr>
        <w:t xml:space="preserve">his project was accepted positively due to the contemporary </w:t>
      </w:r>
      <w:r w:rsidR="00F670F5" w:rsidRPr="00C71126">
        <w:rPr>
          <w:rFonts w:ascii="Times New Roman" w:hAnsi="Times New Roman" w:cs="Times New Roman"/>
        </w:rPr>
        <w:t xml:space="preserve">techniques to display ceramics virtually and offered advanced technology </w:t>
      </w:r>
      <w:r w:rsidR="00E3080D" w:rsidRPr="00C71126">
        <w:rPr>
          <w:rFonts w:ascii="Times New Roman" w:hAnsi="Times New Roman" w:cs="Times New Roman"/>
        </w:rPr>
        <w:t xml:space="preserve">to create a unique exhibition for visitors. </w:t>
      </w:r>
      <w:r w:rsidR="00925D77" w:rsidRPr="00C71126">
        <w:rPr>
          <w:rFonts w:ascii="Times New Roman" w:hAnsi="Times New Roman" w:cs="Times New Roman"/>
        </w:rPr>
        <w:t xml:space="preserve">This project was installed for </w:t>
      </w:r>
      <w:r w:rsidR="001E76A5">
        <w:rPr>
          <w:rFonts w:ascii="Times New Roman" w:hAnsi="Times New Roman" w:cs="Times New Roman"/>
        </w:rPr>
        <w:t>one</w:t>
      </w:r>
      <w:r w:rsidR="00925D77" w:rsidRPr="00C71126">
        <w:rPr>
          <w:rFonts w:ascii="Times New Roman" w:hAnsi="Times New Roman" w:cs="Times New Roman"/>
        </w:rPr>
        <w:t xml:space="preserve"> week and </w:t>
      </w:r>
      <w:r w:rsidR="00903043" w:rsidRPr="00C71126">
        <w:rPr>
          <w:rFonts w:ascii="Times New Roman" w:hAnsi="Times New Roman" w:cs="Times New Roman"/>
        </w:rPr>
        <w:t>acquired 3</w:t>
      </w:r>
      <w:r w:rsidR="001359B4">
        <w:rPr>
          <w:rFonts w:ascii="Times New Roman" w:hAnsi="Times New Roman" w:cs="Times New Roman"/>
        </w:rPr>
        <w:t>4</w:t>
      </w:r>
      <w:r w:rsidR="00903043" w:rsidRPr="00C71126">
        <w:rPr>
          <w:rFonts w:ascii="Times New Roman" w:hAnsi="Times New Roman" w:cs="Times New Roman"/>
        </w:rPr>
        <w:t xml:space="preserve"> participants in total.</w:t>
      </w:r>
    </w:p>
    <w:p w14:paraId="7D10EC28" w14:textId="3BE2E539" w:rsidR="00903043" w:rsidRPr="00C71126" w:rsidRDefault="00903043" w:rsidP="000D43C1">
      <w:pPr>
        <w:spacing w:before="240" w:line="360" w:lineRule="auto"/>
        <w:rPr>
          <w:rFonts w:ascii="Times New Roman" w:hAnsi="Times New Roman" w:cs="Times New Roman"/>
        </w:rPr>
      </w:pPr>
      <w:r w:rsidRPr="00C71126">
        <w:rPr>
          <w:rFonts w:ascii="Times New Roman" w:hAnsi="Times New Roman" w:cs="Times New Roman"/>
        </w:rPr>
        <w:t xml:space="preserve">Testing Phase 2 was conducted at The Potteries </w:t>
      </w:r>
      <w:r w:rsidR="009F4B82" w:rsidRPr="00C71126">
        <w:rPr>
          <w:rFonts w:ascii="Times New Roman" w:hAnsi="Times New Roman" w:cs="Times New Roman"/>
        </w:rPr>
        <w:t xml:space="preserve">Museum and Art Gallery, a museum </w:t>
      </w:r>
      <w:r w:rsidR="006407D3" w:rsidRPr="00C71126">
        <w:rPr>
          <w:rFonts w:ascii="Times New Roman" w:hAnsi="Times New Roman" w:cs="Times New Roman"/>
        </w:rPr>
        <w:t xml:space="preserve">which showcases </w:t>
      </w:r>
      <w:r w:rsidR="00700D0C" w:rsidRPr="00C71126">
        <w:rPr>
          <w:rFonts w:ascii="Times New Roman" w:hAnsi="Times New Roman" w:cs="Times New Roman"/>
        </w:rPr>
        <w:t xml:space="preserve">a technical section in their ceramic gallery illustrating the production techniques of pottery and </w:t>
      </w:r>
      <w:r w:rsidR="00E10085" w:rsidRPr="00C71126">
        <w:rPr>
          <w:rFonts w:ascii="Times New Roman" w:hAnsi="Times New Roman" w:cs="Times New Roman"/>
        </w:rPr>
        <w:t>includes multiple ceramic collections</w:t>
      </w:r>
      <w:r w:rsidR="00C45F24">
        <w:rPr>
          <w:rFonts w:ascii="Times New Roman" w:hAnsi="Times New Roman" w:cs="Times New Roman"/>
        </w:rPr>
        <w:t xml:space="preserve"> </w:t>
      </w:r>
      <w:sdt>
        <w:sdtPr>
          <w:rPr>
            <w:rFonts w:ascii="Times New Roman" w:hAnsi="Times New Roman" w:cs="Times New Roman"/>
          </w:rPr>
          <w:id w:val="-82301946"/>
          <w:citation/>
        </w:sdtPr>
        <w:sdtContent>
          <w:r w:rsidR="00C45F24">
            <w:rPr>
              <w:rFonts w:ascii="Times New Roman" w:hAnsi="Times New Roman" w:cs="Times New Roman"/>
            </w:rPr>
            <w:fldChar w:fldCharType="begin"/>
          </w:r>
          <w:r w:rsidR="00C45F24">
            <w:rPr>
              <w:rFonts w:ascii="Times New Roman" w:hAnsi="Times New Roman" w:cs="Times New Roman"/>
              <w:lang w:val="en-US"/>
            </w:rPr>
            <w:instrText xml:space="preserve"> CITATION PMA22 \l 1033 </w:instrText>
          </w:r>
          <w:r w:rsidR="00C45F24">
            <w:rPr>
              <w:rFonts w:ascii="Times New Roman" w:hAnsi="Times New Roman" w:cs="Times New Roman"/>
            </w:rPr>
            <w:fldChar w:fldCharType="separate"/>
          </w:r>
          <w:r w:rsidR="00B43B2E" w:rsidRPr="00B43B2E">
            <w:rPr>
              <w:rFonts w:ascii="Times New Roman" w:hAnsi="Times New Roman" w:cs="Times New Roman"/>
              <w:noProof/>
              <w:lang w:val="en-US"/>
            </w:rPr>
            <w:t>(PM&amp;AG, 2022)</w:t>
          </w:r>
          <w:r w:rsidR="00C45F24">
            <w:rPr>
              <w:rFonts w:ascii="Times New Roman" w:hAnsi="Times New Roman" w:cs="Times New Roman"/>
            </w:rPr>
            <w:fldChar w:fldCharType="end"/>
          </w:r>
        </w:sdtContent>
      </w:sdt>
      <w:r w:rsidR="001E76A5">
        <w:rPr>
          <w:rFonts w:ascii="Times New Roman" w:hAnsi="Times New Roman" w:cs="Times New Roman"/>
        </w:rPr>
        <w:t>.</w:t>
      </w:r>
      <w:r w:rsidR="00E10085" w:rsidRPr="00C71126">
        <w:rPr>
          <w:rFonts w:ascii="Times New Roman" w:hAnsi="Times New Roman" w:cs="Times New Roman"/>
        </w:rPr>
        <w:t xml:space="preserve"> </w:t>
      </w:r>
      <w:r w:rsidR="00DB40D7" w:rsidRPr="00C71126">
        <w:rPr>
          <w:rFonts w:ascii="Times New Roman" w:hAnsi="Times New Roman" w:cs="Times New Roman"/>
        </w:rPr>
        <w:t xml:space="preserve">The Potteries Museum has also featured more technology </w:t>
      </w:r>
      <w:r w:rsidR="007A38E6">
        <w:rPr>
          <w:rFonts w:ascii="Times New Roman" w:hAnsi="Times New Roman" w:cs="Times New Roman"/>
        </w:rPr>
        <w:t xml:space="preserve">in recent years </w:t>
      </w:r>
      <w:r w:rsidR="00DB40D7" w:rsidRPr="00C71126">
        <w:rPr>
          <w:rFonts w:ascii="Times New Roman" w:hAnsi="Times New Roman" w:cs="Times New Roman"/>
        </w:rPr>
        <w:t xml:space="preserve">and shown a strong interest </w:t>
      </w:r>
      <w:r w:rsidR="00E44131">
        <w:rPr>
          <w:rFonts w:ascii="Times New Roman" w:hAnsi="Times New Roman" w:cs="Times New Roman"/>
        </w:rPr>
        <w:t>in</w:t>
      </w:r>
      <w:r w:rsidR="00DB40D7" w:rsidRPr="00C71126">
        <w:rPr>
          <w:rFonts w:ascii="Times New Roman" w:hAnsi="Times New Roman" w:cs="Times New Roman"/>
        </w:rPr>
        <w:t xml:space="preserve"> experiment</w:t>
      </w:r>
      <w:r w:rsidR="00E44131">
        <w:rPr>
          <w:rFonts w:ascii="Times New Roman" w:hAnsi="Times New Roman" w:cs="Times New Roman"/>
        </w:rPr>
        <w:t>ing</w:t>
      </w:r>
      <w:r w:rsidR="00DB40D7" w:rsidRPr="00C71126">
        <w:rPr>
          <w:rFonts w:ascii="Times New Roman" w:hAnsi="Times New Roman" w:cs="Times New Roman"/>
        </w:rPr>
        <w:t xml:space="preserve"> with how it can be implemented </w:t>
      </w:r>
      <w:r w:rsidR="00DC343D" w:rsidRPr="00C71126">
        <w:rPr>
          <w:rFonts w:ascii="Times New Roman" w:hAnsi="Times New Roman" w:cs="Times New Roman"/>
        </w:rPr>
        <w:t>into</w:t>
      </w:r>
      <w:r w:rsidR="00DB40D7" w:rsidRPr="00C71126">
        <w:rPr>
          <w:rFonts w:ascii="Times New Roman" w:hAnsi="Times New Roman" w:cs="Times New Roman"/>
        </w:rPr>
        <w:t xml:space="preserve"> different exhibitions, </w:t>
      </w:r>
      <w:r w:rsidR="001E05D0" w:rsidRPr="00C71126">
        <w:rPr>
          <w:rFonts w:ascii="Times New Roman" w:hAnsi="Times New Roman" w:cs="Times New Roman"/>
        </w:rPr>
        <w:t>includ</w:t>
      </w:r>
      <w:r w:rsidR="00381495">
        <w:rPr>
          <w:rFonts w:ascii="Times New Roman" w:hAnsi="Times New Roman" w:cs="Times New Roman"/>
        </w:rPr>
        <w:t>ing</w:t>
      </w:r>
      <w:r w:rsidR="001E05D0" w:rsidRPr="00C71126">
        <w:rPr>
          <w:rFonts w:ascii="Times New Roman" w:hAnsi="Times New Roman" w:cs="Times New Roman"/>
        </w:rPr>
        <w:t xml:space="preserve"> the recent development</w:t>
      </w:r>
      <w:r w:rsidR="00C600DC">
        <w:rPr>
          <w:rFonts w:ascii="Times New Roman" w:hAnsi="Times New Roman" w:cs="Times New Roman"/>
        </w:rPr>
        <w:t>s</w:t>
      </w:r>
      <w:r w:rsidR="001E05D0" w:rsidRPr="00C71126">
        <w:rPr>
          <w:rFonts w:ascii="Times New Roman" w:hAnsi="Times New Roman" w:cs="Times New Roman"/>
        </w:rPr>
        <w:t xml:space="preserve"> of the </w:t>
      </w:r>
      <w:r w:rsidR="00F2298A">
        <w:rPr>
          <w:rFonts w:ascii="Times New Roman" w:hAnsi="Times New Roman" w:cs="Times New Roman"/>
        </w:rPr>
        <w:t>S</w:t>
      </w:r>
      <w:r w:rsidR="001E05D0" w:rsidRPr="00C71126">
        <w:rPr>
          <w:rFonts w:ascii="Times New Roman" w:hAnsi="Times New Roman" w:cs="Times New Roman"/>
        </w:rPr>
        <w:t xml:space="preserve">pitfire </w:t>
      </w:r>
      <w:r w:rsidR="00F2298A">
        <w:rPr>
          <w:rFonts w:ascii="Times New Roman" w:hAnsi="Times New Roman" w:cs="Times New Roman"/>
        </w:rPr>
        <w:t>G</w:t>
      </w:r>
      <w:r w:rsidR="001E05D0" w:rsidRPr="00C71126">
        <w:rPr>
          <w:rFonts w:ascii="Times New Roman" w:hAnsi="Times New Roman" w:cs="Times New Roman"/>
        </w:rPr>
        <w:t>allery, an extension o</w:t>
      </w:r>
      <w:r w:rsidR="008C2D9C">
        <w:rPr>
          <w:rFonts w:ascii="Times New Roman" w:hAnsi="Times New Roman" w:cs="Times New Roman"/>
        </w:rPr>
        <w:t>f</w:t>
      </w:r>
      <w:r w:rsidR="001E05D0" w:rsidRPr="00C71126">
        <w:rPr>
          <w:rFonts w:ascii="Times New Roman" w:hAnsi="Times New Roman" w:cs="Times New Roman"/>
        </w:rPr>
        <w:t xml:space="preserve"> the museum featuring a</w:t>
      </w:r>
      <w:r w:rsidR="00081889" w:rsidRPr="00C71126">
        <w:rPr>
          <w:rFonts w:ascii="Times New Roman" w:hAnsi="Times New Roman" w:cs="Times New Roman"/>
        </w:rPr>
        <w:t>n RAF Spitfire</w:t>
      </w:r>
      <w:r w:rsidR="003A1AA6" w:rsidRPr="00C71126">
        <w:rPr>
          <w:rFonts w:ascii="Times New Roman" w:hAnsi="Times New Roman" w:cs="Times New Roman"/>
        </w:rPr>
        <w:t xml:space="preserve">, along with virtual replicas of other </w:t>
      </w:r>
      <w:r w:rsidR="00441302">
        <w:rPr>
          <w:rFonts w:ascii="Times New Roman" w:hAnsi="Times New Roman" w:cs="Times New Roman"/>
        </w:rPr>
        <w:t>S</w:t>
      </w:r>
      <w:r w:rsidR="003A1AA6" w:rsidRPr="00C71126">
        <w:rPr>
          <w:rFonts w:ascii="Times New Roman" w:hAnsi="Times New Roman" w:cs="Times New Roman"/>
        </w:rPr>
        <w:t xml:space="preserve">pitfire designs on </w:t>
      </w:r>
      <w:r w:rsidR="00A24E59" w:rsidRPr="00C71126">
        <w:rPr>
          <w:rFonts w:ascii="Times New Roman" w:hAnsi="Times New Roman" w:cs="Times New Roman"/>
        </w:rPr>
        <w:t>small screens</w:t>
      </w:r>
      <w:r w:rsidR="004A66F1" w:rsidRPr="00C71126">
        <w:rPr>
          <w:rFonts w:ascii="Times New Roman" w:hAnsi="Times New Roman" w:cs="Times New Roman"/>
        </w:rPr>
        <w:t xml:space="preserve"> </w:t>
      </w:r>
      <w:sdt>
        <w:sdtPr>
          <w:rPr>
            <w:rFonts w:ascii="Times New Roman" w:hAnsi="Times New Roman" w:cs="Times New Roman"/>
          </w:rPr>
          <w:id w:val="-1324808523"/>
          <w:citation/>
        </w:sdtPr>
        <w:sdtContent>
          <w:r w:rsidR="00C45F24">
            <w:rPr>
              <w:rFonts w:ascii="Times New Roman" w:hAnsi="Times New Roman" w:cs="Times New Roman"/>
            </w:rPr>
            <w:fldChar w:fldCharType="begin"/>
          </w:r>
          <w:r w:rsidR="00C45F24">
            <w:rPr>
              <w:rFonts w:ascii="Times New Roman" w:hAnsi="Times New Roman" w:cs="Times New Roman"/>
              <w:lang w:val="en-US"/>
            </w:rPr>
            <w:instrText xml:space="preserve"> CITATION PMA21 \l 1033 </w:instrText>
          </w:r>
          <w:r w:rsidR="00C45F24">
            <w:rPr>
              <w:rFonts w:ascii="Times New Roman" w:hAnsi="Times New Roman" w:cs="Times New Roman"/>
            </w:rPr>
            <w:fldChar w:fldCharType="separate"/>
          </w:r>
          <w:r w:rsidR="00B43B2E" w:rsidRPr="00B43B2E">
            <w:rPr>
              <w:rFonts w:ascii="Times New Roman" w:hAnsi="Times New Roman" w:cs="Times New Roman"/>
              <w:noProof/>
              <w:lang w:val="en-US"/>
            </w:rPr>
            <w:t>(PM&amp;AG, 2021)</w:t>
          </w:r>
          <w:r w:rsidR="00C45F24">
            <w:rPr>
              <w:rFonts w:ascii="Times New Roman" w:hAnsi="Times New Roman" w:cs="Times New Roman"/>
            </w:rPr>
            <w:fldChar w:fldCharType="end"/>
          </w:r>
        </w:sdtContent>
      </w:sdt>
      <w:r w:rsidR="00A24E59" w:rsidRPr="00C71126">
        <w:rPr>
          <w:rFonts w:ascii="Times New Roman" w:hAnsi="Times New Roman" w:cs="Times New Roman"/>
        </w:rPr>
        <w:t xml:space="preserve">. This project was accepted to be showcased </w:t>
      </w:r>
      <w:r w:rsidR="002F2E77" w:rsidRPr="00C71126">
        <w:rPr>
          <w:rFonts w:ascii="Times New Roman" w:hAnsi="Times New Roman" w:cs="Times New Roman"/>
        </w:rPr>
        <w:t>alongside</w:t>
      </w:r>
      <w:r w:rsidR="00A24E59" w:rsidRPr="00C71126">
        <w:rPr>
          <w:rFonts w:ascii="Times New Roman" w:hAnsi="Times New Roman" w:cs="Times New Roman"/>
        </w:rPr>
        <w:t xml:space="preserve"> the </w:t>
      </w:r>
      <w:r w:rsidR="007A3159" w:rsidRPr="00C71126">
        <w:rPr>
          <w:rFonts w:ascii="Times New Roman" w:hAnsi="Times New Roman" w:cs="Times New Roman"/>
        </w:rPr>
        <w:t xml:space="preserve">launch of the </w:t>
      </w:r>
      <w:r w:rsidR="00343BA8">
        <w:rPr>
          <w:rFonts w:ascii="Times New Roman" w:hAnsi="Times New Roman" w:cs="Times New Roman"/>
        </w:rPr>
        <w:t>S</w:t>
      </w:r>
      <w:r w:rsidR="007A3159" w:rsidRPr="00C71126">
        <w:rPr>
          <w:rFonts w:ascii="Times New Roman" w:hAnsi="Times New Roman" w:cs="Times New Roman"/>
        </w:rPr>
        <w:t xml:space="preserve">pitfire </w:t>
      </w:r>
      <w:r w:rsidR="00342775" w:rsidRPr="00C71126">
        <w:rPr>
          <w:rFonts w:ascii="Times New Roman" w:hAnsi="Times New Roman" w:cs="Times New Roman"/>
        </w:rPr>
        <w:t>exhibition</w:t>
      </w:r>
      <w:r w:rsidR="00343BA8">
        <w:rPr>
          <w:rFonts w:ascii="Times New Roman" w:hAnsi="Times New Roman" w:cs="Times New Roman"/>
        </w:rPr>
        <w:t xml:space="preserve"> and</w:t>
      </w:r>
      <w:r w:rsidR="00613B53" w:rsidRPr="00C71126">
        <w:rPr>
          <w:rFonts w:ascii="Times New Roman" w:hAnsi="Times New Roman" w:cs="Times New Roman"/>
        </w:rPr>
        <w:t xml:space="preserve"> this attracted a total sample size of 24 participants in </w:t>
      </w:r>
      <w:r w:rsidR="00342775" w:rsidRPr="00C71126">
        <w:rPr>
          <w:rFonts w:ascii="Times New Roman" w:hAnsi="Times New Roman" w:cs="Times New Roman"/>
        </w:rPr>
        <w:t xml:space="preserve">the duration of </w:t>
      </w:r>
      <w:r w:rsidR="004F7AC4">
        <w:rPr>
          <w:rFonts w:ascii="Times New Roman" w:hAnsi="Times New Roman" w:cs="Times New Roman"/>
        </w:rPr>
        <w:t>four</w:t>
      </w:r>
      <w:r w:rsidR="00342775" w:rsidRPr="00C71126">
        <w:rPr>
          <w:rFonts w:ascii="Times New Roman" w:hAnsi="Times New Roman" w:cs="Times New Roman"/>
        </w:rPr>
        <w:t xml:space="preserve"> days</w:t>
      </w:r>
      <w:r w:rsidR="004F7AC4">
        <w:rPr>
          <w:rFonts w:ascii="Times New Roman" w:hAnsi="Times New Roman" w:cs="Times New Roman"/>
        </w:rPr>
        <w:t xml:space="preserve"> permitted for testing</w:t>
      </w:r>
      <w:r w:rsidR="00342775" w:rsidRPr="00C71126">
        <w:rPr>
          <w:rFonts w:ascii="Times New Roman" w:hAnsi="Times New Roman" w:cs="Times New Roman"/>
        </w:rPr>
        <w:t>.</w:t>
      </w:r>
    </w:p>
    <w:p w14:paraId="473344DF" w14:textId="1B1FC0EC" w:rsidR="0093616D" w:rsidRPr="00C71126" w:rsidRDefault="0093616D" w:rsidP="000D43C1">
      <w:pPr>
        <w:spacing w:before="240" w:line="360" w:lineRule="auto"/>
        <w:rPr>
          <w:rFonts w:ascii="Times New Roman" w:hAnsi="Times New Roman" w:cs="Times New Roman"/>
        </w:rPr>
      </w:pPr>
      <w:r w:rsidRPr="00C71126">
        <w:rPr>
          <w:rFonts w:ascii="Times New Roman" w:hAnsi="Times New Roman" w:cs="Times New Roman"/>
        </w:rPr>
        <w:t>The participants who took part in this experience were adults aged between 18-65+ in the first testing phase and 18-81+ in the second testing phase</w:t>
      </w:r>
      <w:r w:rsidR="004F7AC4">
        <w:rPr>
          <w:rFonts w:ascii="Times New Roman" w:hAnsi="Times New Roman" w:cs="Times New Roman"/>
        </w:rPr>
        <w:t>.</w:t>
      </w:r>
      <w:r w:rsidRPr="00C71126">
        <w:rPr>
          <w:rFonts w:ascii="Times New Roman" w:hAnsi="Times New Roman" w:cs="Times New Roman"/>
        </w:rPr>
        <w:t xml:space="preserve"> </w:t>
      </w:r>
      <w:r w:rsidR="004F7AC4">
        <w:rPr>
          <w:rFonts w:ascii="Times New Roman" w:hAnsi="Times New Roman" w:cs="Times New Roman"/>
        </w:rPr>
        <w:t>T</w:t>
      </w:r>
      <w:r w:rsidRPr="00C71126">
        <w:rPr>
          <w:rFonts w:ascii="Times New Roman" w:hAnsi="Times New Roman" w:cs="Times New Roman"/>
        </w:rPr>
        <w:t>his was due to observing the first round of testing and noticing a bigger demographic of senior ages that were interested in trying this project</w:t>
      </w:r>
      <w:r w:rsidR="004F7AC4">
        <w:rPr>
          <w:rFonts w:ascii="Times New Roman" w:hAnsi="Times New Roman" w:cs="Times New Roman"/>
        </w:rPr>
        <w:t>. I</w:t>
      </w:r>
      <w:r w:rsidRPr="00C71126">
        <w:rPr>
          <w:rFonts w:ascii="Times New Roman" w:hAnsi="Times New Roman" w:cs="Times New Roman"/>
        </w:rPr>
        <w:t xml:space="preserve">t was evident that </w:t>
      </w:r>
      <w:r w:rsidR="00FA2A0A">
        <w:rPr>
          <w:rFonts w:ascii="Times New Roman" w:hAnsi="Times New Roman" w:cs="Times New Roman"/>
        </w:rPr>
        <w:t>the audience</w:t>
      </w:r>
      <w:r w:rsidR="004F7AC4">
        <w:rPr>
          <w:rFonts w:ascii="Times New Roman" w:hAnsi="Times New Roman" w:cs="Times New Roman"/>
        </w:rPr>
        <w:t>’</w:t>
      </w:r>
      <w:r w:rsidR="00FA2A0A">
        <w:rPr>
          <w:rFonts w:ascii="Times New Roman" w:hAnsi="Times New Roman" w:cs="Times New Roman"/>
        </w:rPr>
        <w:t>s age range was wider than anticipated and needed</w:t>
      </w:r>
      <w:r w:rsidRPr="00C71126">
        <w:rPr>
          <w:rFonts w:ascii="Times New Roman" w:hAnsi="Times New Roman" w:cs="Times New Roman"/>
        </w:rPr>
        <w:t xml:space="preserve"> to </w:t>
      </w:r>
      <w:r w:rsidR="00FA2A0A">
        <w:rPr>
          <w:rFonts w:ascii="Times New Roman" w:hAnsi="Times New Roman" w:cs="Times New Roman"/>
        </w:rPr>
        <w:t>be adjusted</w:t>
      </w:r>
      <w:r w:rsidR="00A36356">
        <w:rPr>
          <w:rFonts w:ascii="Times New Roman" w:hAnsi="Times New Roman" w:cs="Times New Roman"/>
        </w:rPr>
        <w:t xml:space="preserve"> accordingly</w:t>
      </w:r>
      <w:r w:rsidRPr="00C71126">
        <w:rPr>
          <w:rFonts w:ascii="Times New Roman" w:hAnsi="Times New Roman" w:cs="Times New Roman"/>
        </w:rPr>
        <w:t>.</w:t>
      </w:r>
    </w:p>
    <w:p w14:paraId="73D609EE" w14:textId="3FEAC3E2" w:rsidR="00CE444E" w:rsidRPr="008C3F9B" w:rsidRDefault="00ED6722" w:rsidP="0065428F">
      <w:pPr>
        <w:keepNext/>
        <w:spacing w:before="240" w:line="360" w:lineRule="auto"/>
        <w:jc w:val="center"/>
      </w:pPr>
      <w:r w:rsidRPr="008C3F9B">
        <w:rPr>
          <w:rFonts w:ascii="Times New Roman" w:hAnsi="Times New Roman" w:cs="Times New Roman"/>
          <w:noProof/>
        </w:rPr>
        <w:lastRenderedPageBreak/>
        <w:drawing>
          <wp:inline distT="0" distB="0" distL="0" distR="0" wp14:anchorId="4976FC8A" wp14:editId="323F02CD">
            <wp:extent cx="5734050" cy="33623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9">
                      <a:extLst>
                        <a:ext uri="{28A0092B-C50C-407E-A947-70E740481C1C}">
                          <a14:useLocalDpi xmlns:a14="http://schemas.microsoft.com/office/drawing/2010/main" val="0"/>
                        </a:ext>
                      </a:extLst>
                    </a:blip>
                    <a:srcRect b="11970"/>
                    <a:stretch/>
                  </pic:blipFill>
                  <pic:spPr bwMode="auto">
                    <a:xfrm>
                      <a:off x="0" y="0"/>
                      <a:ext cx="5734050" cy="3362325"/>
                    </a:xfrm>
                    <a:prstGeom prst="rect">
                      <a:avLst/>
                    </a:prstGeom>
                    <a:noFill/>
                    <a:ln>
                      <a:noFill/>
                    </a:ln>
                    <a:extLst>
                      <a:ext uri="{53640926-AAD7-44D8-BBD7-CCE9431645EC}">
                        <a14:shadowObscured xmlns:a14="http://schemas.microsoft.com/office/drawing/2010/main"/>
                      </a:ext>
                    </a:extLst>
                  </pic:spPr>
                </pic:pic>
              </a:graphicData>
            </a:graphic>
          </wp:inline>
        </w:drawing>
      </w:r>
    </w:p>
    <w:p w14:paraId="3C9AE1A5" w14:textId="6C6F68B5" w:rsidR="00A36356" w:rsidRPr="008C3F9B" w:rsidRDefault="00CE444E" w:rsidP="0065428F">
      <w:pPr>
        <w:pStyle w:val="Caption"/>
        <w:spacing w:line="360" w:lineRule="auto"/>
        <w:jc w:val="center"/>
        <w:rPr>
          <w:rFonts w:ascii="Times New Roman" w:hAnsi="Times New Roman" w:cs="Times New Roman"/>
          <w:color w:val="auto"/>
        </w:rPr>
      </w:pPr>
      <w:bookmarkStart w:id="335" w:name="_Ref119095340"/>
      <w:bookmarkStart w:id="336" w:name="_Ref119095310"/>
      <w:bookmarkStart w:id="337" w:name="_Toc154829386"/>
      <w:bookmarkStart w:id="338" w:name="_Toc177664952"/>
      <w:r w:rsidRPr="008C3F9B">
        <w:rPr>
          <w:rFonts w:ascii="Times New Roman" w:hAnsi="Times New Roman" w:cs="Times New Roman"/>
          <w:color w:val="auto"/>
        </w:rPr>
        <w:t xml:space="preserve">Fig. </w:t>
      </w:r>
      <w:r w:rsidRPr="008C3F9B">
        <w:rPr>
          <w:rFonts w:ascii="Times New Roman" w:hAnsi="Times New Roman" w:cs="Times New Roman"/>
          <w:color w:val="auto"/>
        </w:rPr>
        <w:fldChar w:fldCharType="begin"/>
      </w:r>
      <w:r w:rsidRPr="008C3F9B">
        <w:rPr>
          <w:rFonts w:ascii="Times New Roman" w:hAnsi="Times New Roman" w:cs="Times New Roman"/>
          <w:color w:val="auto"/>
        </w:rPr>
        <w:instrText xml:space="preserve"> SEQ Fig. \* ARABIC </w:instrText>
      </w:r>
      <w:r w:rsidRPr="008C3F9B">
        <w:rPr>
          <w:rFonts w:ascii="Times New Roman" w:hAnsi="Times New Roman" w:cs="Times New Roman"/>
          <w:color w:val="auto"/>
        </w:rPr>
        <w:fldChar w:fldCharType="separate"/>
      </w:r>
      <w:r w:rsidR="00711433">
        <w:rPr>
          <w:rFonts w:ascii="Times New Roman" w:hAnsi="Times New Roman" w:cs="Times New Roman"/>
          <w:noProof/>
          <w:color w:val="auto"/>
        </w:rPr>
        <w:t>71</w:t>
      </w:r>
      <w:r w:rsidRPr="008C3F9B">
        <w:rPr>
          <w:rFonts w:ascii="Times New Roman" w:hAnsi="Times New Roman" w:cs="Times New Roman"/>
          <w:color w:val="auto"/>
        </w:rPr>
        <w:fldChar w:fldCharType="end"/>
      </w:r>
      <w:bookmarkEnd w:id="335"/>
      <w:r w:rsidRPr="008C3F9B">
        <w:rPr>
          <w:rFonts w:ascii="Times New Roman" w:hAnsi="Times New Roman" w:cs="Times New Roman"/>
          <w:color w:val="auto"/>
        </w:rPr>
        <w:t>. Frequencies on Age at the BCB.</w:t>
      </w:r>
      <w:bookmarkEnd w:id="336"/>
      <w:bookmarkEnd w:id="337"/>
      <w:bookmarkEnd w:id="338"/>
    </w:p>
    <w:p w14:paraId="2B48AE94" w14:textId="1BE202E7" w:rsidR="002A2BA1" w:rsidRDefault="002A2BA1" w:rsidP="0065428F">
      <w:pPr>
        <w:keepNext/>
        <w:spacing w:line="360" w:lineRule="auto"/>
        <w:rPr>
          <w:rFonts w:ascii="Times New Roman" w:hAnsi="Times New Roman" w:cs="Times New Roman"/>
        </w:rPr>
      </w:pPr>
      <w:r>
        <w:rPr>
          <w:rFonts w:ascii="Times New Roman" w:hAnsi="Times New Roman" w:cs="Times New Roman"/>
        </w:rPr>
        <w:t xml:space="preserve">Results </w:t>
      </w:r>
      <w:r w:rsidR="00DB4659">
        <w:rPr>
          <w:rFonts w:ascii="Times New Roman" w:hAnsi="Times New Roman" w:cs="Times New Roman"/>
        </w:rPr>
        <w:t xml:space="preserve">from both testing phases showed the ages were much more varied </w:t>
      </w:r>
      <w:r w:rsidR="007341EA">
        <w:rPr>
          <w:rFonts w:ascii="Times New Roman" w:hAnsi="Times New Roman" w:cs="Times New Roman"/>
        </w:rPr>
        <w:t xml:space="preserve">at PM&amp;AG than at the BCB, </w:t>
      </w:r>
      <w:r w:rsidR="00B46BCE">
        <w:rPr>
          <w:rFonts w:ascii="Times New Roman" w:hAnsi="Times New Roman" w:cs="Times New Roman"/>
        </w:rPr>
        <w:t xml:space="preserve">likely due to a more tailored audience at the BCB and PM&amp;AG </w:t>
      </w:r>
      <w:r w:rsidR="004F7AC4">
        <w:rPr>
          <w:rFonts w:ascii="Times New Roman" w:hAnsi="Times New Roman" w:cs="Times New Roman"/>
        </w:rPr>
        <w:t>from</w:t>
      </w:r>
      <w:r w:rsidR="000F59DB">
        <w:rPr>
          <w:rFonts w:ascii="Times New Roman" w:hAnsi="Times New Roman" w:cs="Times New Roman"/>
        </w:rPr>
        <w:t xml:space="preserve"> within the general public. Interestingly</w:t>
      </w:r>
      <w:r w:rsidR="000B1343">
        <w:rPr>
          <w:rFonts w:ascii="Times New Roman" w:hAnsi="Times New Roman" w:cs="Times New Roman"/>
        </w:rPr>
        <w:t>,</w:t>
      </w:r>
      <w:r w:rsidR="000F59DB">
        <w:rPr>
          <w:rFonts w:ascii="Times New Roman" w:hAnsi="Times New Roman" w:cs="Times New Roman"/>
        </w:rPr>
        <w:t xml:space="preserve"> at PM&amp;AG, age did not have any defining </w:t>
      </w:r>
      <w:r w:rsidR="00A4175A">
        <w:rPr>
          <w:rFonts w:ascii="Times New Roman" w:hAnsi="Times New Roman" w:cs="Times New Roman"/>
        </w:rPr>
        <w:t xml:space="preserve">age groups that took part, </w:t>
      </w:r>
      <w:r w:rsidR="005335A0">
        <w:rPr>
          <w:rFonts w:ascii="Times New Roman" w:hAnsi="Times New Roman" w:cs="Times New Roman"/>
        </w:rPr>
        <w:t xml:space="preserve">with the biggest age group </w:t>
      </w:r>
      <w:r w:rsidR="00BB0114">
        <w:rPr>
          <w:rFonts w:ascii="Times New Roman" w:hAnsi="Times New Roman" w:cs="Times New Roman"/>
        </w:rPr>
        <w:t xml:space="preserve">at </w:t>
      </w:r>
      <w:r w:rsidR="00DA7C0C">
        <w:rPr>
          <w:rFonts w:ascii="Times New Roman" w:hAnsi="Times New Roman" w:cs="Times New Roman"/>
        </w:rPr>
        <w:t xml:space="preserve">21% </w:t>
      </w:r>
      <w:r w:rsidR="005335A0">
        <w:rPr>
          <w:rFonts w:ascii="Times New Roman" w:hAnsi="Times New Roman" w:cs="Times New Roman"/>
        </w:rPr>
        <w:t xml:space="preserve">consisting of </w:t>
      </w:r>
      <w:r w:rsidR="00B24FF8">
        <w:rPr>
          <w:rFonts w:ascii="Times New Roman" w:hAnsi="Times New Roman" w:cs="Times New Roman"/>
        </w:rPr>
        <w:t>41–45-year-olds</w:t>
      </w:r>
      <w:r w:rsidR="005335A0">
        <w:rPr>
          <w:rFonts w:ascii="Times New Roman" w:hAnsi="Times New Roman" w:cs="Times New Roman"/>
        </w:rPr>
        <w:t xml:space="preserve">. </w:t>
      </w:r>
    </w:p>
    <w:p w14:paraId="5A60CFAF" w14:textId="0CB364C9" w:rsidR="00A2551E" w:rsidRDefault="00A2551E" w:rsidP="0065428F">
      <w:pPr>
        <w:keepNext/>
        <w:spacing w:line="360" w:lineRule="auto"/>
        <w:rPr>
          <w:rFonts w:ascii="Times New Roman" w:hAnsi="Times New Roman" w:cs="Times New Roman"/>
        </w:rPr>
      </w:pPr>
      <w:r>
        <w:rPr>
          <w:rFonts w:ascii="Times New Roman" w:hAnsi="Times New Roman" w:cs="Times New Roman"/>
        </w:rPr>
        <w:t xml:space="preserve">Results from the BCB </w:t>
      </w:r>
      <w:r w:rsidR="00186E35">
        <w:rPr>
          <w:rFonts w:ascii="Times New Roman" w:hAnsi="Times New Roman" w:cs="Times New Roman"/>
        </w:rPr>
        <w:t xml:space="preserve">showed a distinct interest from the youngest age group, </w:t>
      </w:r>
      <w:r w:rsidR="006E09AB">
        <w:rPr>
          <w:rFonts w:ascii="Times New Roman" w:hAnsi="Times New Roman" w:cs="Times New Roman"/>
        </w:rPr>
        <w:t>18–25-year-olds</w:t>
      </w:r>
      <w:r w:rsidR="00C00CFC">
        <w:rPr>
          <w:rFonts w:ascii="Times New Roman" w:hAnsi="Times New Roman" w:cs="Times New Roman"/>
        </w:rPr>
        <w:t>. T</w:t>
      </w:r>
      <w:r w:rsidR="00186E35">
        <w:rPr>
          <w:rFonts w:ascii="Times New Roman" w:hAnsi="Times New Roman" w:cs="Times New Roman"/>
        </w:rPr>
        <w:t xml:space="preserve">his was likely due to groups of </w:t>
      </w:r>
      <w:r w:rsidR="00721BF6">
        <w:rPr>
          <w:rFonts w:ascii="Times New Roman" w:hAnsi="Times New Roman" w:cs="Times New Roman"/>
        </w:rPr>
        <w:t>university students who attended the event and most of them falling within this bracket.</w:t>
      </w:r>
      <w:r w:rsidR="006E5C6F">
        <w:rPr>
          <w:rFonts w:ascii="Times New Roman" w:hAnsi="Times New Roman" w:cs="Times New Roman"/>
        </w:rPr>
        <w:t xml:space="preserve"> </w:t>
      </w:r>
      <w:r w:rsidR="002D26C3">
        <w:rPr>
          <w:rFonts w:ascii="Times New Roman" w:hAnsi="Times New Roman" w:cs="Times New Roman"/>
        </w:rPr>
        <w:t>18–25-year-olds</w:t>
      </w:r>
      <w:r w:rsidR="006E5C6F">
        <w:rPr>
          <w:rFonts w:ascii="Times New Roman" w:hAnsi="Times New Roman" w:cs="Times New Roman"/>
        </w:rPr>
        <w:t xml:space="preserve"> made up </w:t>
      </w:r>
      <w:r w:rsidR="00400D58">
        <w:rPr>
          <w:rFonts w:ascii="Times New Roman" w:hAnsi="Times New Roman" w:cs="Times New Roman"/>
        </w:rPr>
        <w:t xml:space="preserve">71% of the total </w:t>
      </w:r>
      <w:r w:rsidR="00243D3E">
        <w:rPr>
          <w:rFonts w:ascii="Times New Roman" w:hAnsi="Times New Roman" w:cs="Times New Roman"/>
        </w:rPr>
        <w:t>participants.</w:t>
      </w:r>
      <w:r w:rsidR="00721BF6">
        <w:rPr>
          <w:rFonts w:ascii="Times New Roman" w:hAnsi="Times New Roman" w:cs="Times New Roman"/>
        </w:rPr>
        <w:t xml:space="preserve"> From observation</w:t>
      </w:r>
      <w:r w:rsidR="006E09AB">
        <w:rPr>
          <w:rFonts w:ascii="Times New Roman" w:hAnsi="Times New Roman" w:cs="Times New Roman"/>
        </w:rPr>
        <w:t>s at the BCB it</w:t>
      </w:r>
      <w:r w:rsidR="00721BF6">
        <w:rPr>
          <w:rFonts w:ascii="Times New Roman" w:hAnsi="Times New Roman" w:cs="Times New Roman"/>
        </w:rPr>
        <w:t xml:space="preserve"> was clear </w:t>
      </w:r>
      <w:r w:rsidR="006E09AB">
        <w:rPr>
          <w:rFonts w:ascii="Times New Roman" w:hAnsi="Times New Roman" w:cs="Times New Roman"/>
        </w:rPr>
        <w:t xml:space="preserve">the </w:t>
      </w:r>
      <w:r w:rsidR="00721BF6">
        <w:rPr>
          <w:rFonts w:ascii="Times New Roman" w:hAnsi="Times New Roman" w:cs="Times New Roman"/>
        </w:rPr>
        <w:t>older generations felt somewhat alienated by the technology and wanted to continue looking at the ceramic displays</w:t>
      </w:r>
      <w:r w:rsidR="00190E47">
        <w:rPr>
          <w:rFonts w:ascii="Times New Roman" w:hAnsi="Times New Roman" w:cs="Times New Roman"/>
        </w:rPr>
        <w:t xml:space="preserve"> instead</w:t>
      </w:r>
      <w:r w:rsidR="005A781F">
        <w:rPr>
          <w:rFonts w:ascii="Times New Roman" w:hAnsi="Times New Roman" w:cs="Times New Roman"/>
        </w:rPr>
        <w:t>. T</w:t>
      </w:r>
      <w:r w:rsidR="00243D3E">
        <w:rPr>
          <w:rFonts w:ascii="Times New Roman" w:hAnsi="Times New Roman" w:cs="Times New Roman"/>
        </w:rPr>
        <w:t>his was possibly due to a somewhat intimidating setup, requiring participants to be wired up to a few different devices at one time.</w:t>
      </w:r>
      <w:r w:rsidR="000353A0">
        <w:rPr>
          <w:rFonts w:ascii="Times New Roman" w:hAnsi="Times New Roman" w:cs="Times New Roman"/>
        </w:rPr>
        <w:t xml:space="preserve"> This made it clear from the results that to make it most appealing to all audiences</w:t>
      </w:r>
      <w:r w:rsidR="0076473F">
        <w:rPr>
          <w:rFonts w:ascii="Times New Roman" w:hAnsi="Times New Roman" w:cs="Times New Roman"/>
        </w:rPr>
        <w:t>,</w:t>
      </w:r>
      <w:r w:rsidR="000353A0">
        <w:rPr>
          <w:rFonts w:ascii="Times New Roman" w:hAnsi="Times New Roman" w:cs="Times New Roman"/>
        </w:rPr>
        <w:t xml:space="preserve"> and </w:t>
      </w:r>
      <w:r w:rsidR="0076473F">
        <w:rPr>
          <w:rFonts w:ascii="Times New Roman" w:hAnsi="Times New Roman" w:cs="Times New Roman"/>
        </w:rPr>
        <w:t xml:space="preserve">especially </w:t>
      </w:r>
      <w:r w:rsidR="000353A0">
        <w:rPr>
          <w:rFonts w:ascii="Times New Roman" w:hAnsi="Times New Roman" w:cs="Times New Roman"/>
        </w:rPr>
        <w:t xml:space="preserve">to those that a more reserved </w:t>
      </w:r>
      <w:r w:rsidR="000353A0">
        <w:rPr>
          <w:rFonts w:ascii="Times New Roman" w:hAnsi="Times New Roman" w:cs="Times New Roman"/>
        </w:rPr>
        <w:lastRenderedPageBreak/>
        <w:t xml:space="preserve">with technology, wireless alternatives would be appealing as </w:t>
      </w:r>
      <w:r w:rsidR="00D410B7">
        <w:rPr>
          <w:rFonts w:ascii="Times New Roman" w:hAnsi="Times New Roman" w:cs="Times New Roman"/>
        </w:rPr>
        <w:t>this</w:t>
      </w:r>
      <w:r w:rsidR="000353A0">
        <w:rPr>
          <w:rFonts w:ascii="Times New Roman" w:hAnsi="Times New Roman" w:cs="Times New Roman"/>
        </w:rPr>
        <w:t xml:space="preserve"> appears simpler </w:t>
      </w:r>
      <w:r w:rsidR="00E706BD">
        <w:rPr>
          <w:rFonts w:ascii="Times New Roman" w:hAnsi="Times New Roman" w:cs="Times New Roman"/>
        </w:rPr>
        <w:t xml:space="preserve">visually </w:t>
      </w:r>
      <w:r w:rsidR="00D01FBA">
        <w:rPr>
          <w:rFonts w:ascii="Times New Roman" w:hAnsi="Times New Roman" w:cs="Times New Roman"/>
        </w:rPr>
        <w:t xml:space="preserve">and </w:t>
      </w:r>
      <w:r w:rsidR="00F019C0">
        <w:rPr>
          <w:rFonts w:ascii="Times New Roman" w:hAnsi="Times New Roman" w:cs="Times New Roman"/>
        </w:rPr>
        <w:t>reduce</w:t>
      </w:r>
      <w:r w:rsidR="00016FA1">
        <w:rPr>
          <w:rFonts w:ascii="Times New Roman" w:hAnsi="Times New Roman" w:cs="Times New Roman"/>
        </w:rPr>
        <w:t>s</w:t>
      </w:r>
      <w:r w:rsidR="00F019C0">
        <w:rPr>
          <w:rFonts w:ascii="Times New Roman" w:hAnsi="Times New Roman" w:cs="Times New Roman"/>
        </w:rPr>
        <w:t xml:space="preserve"> the risks </w:t>
      </w:r>
      <w:r w:rsidR="00751CD2">
        <w:rPr>
          <w:rFonts w:ascii="Times New Roman" w:hAnsi="Times New Roman" w:cs="Times New Roman"/>
        </w:rPr>
        <w:t>of</w:t>
      </w:r>
      <w:r w:rsidR="008F7FB8">
        <w:rPr>
          <w:rFonts w:ascii="Times New Roman" w:hAnsi="Times New Roman" w:cs="Times New Roman"/>
        </w:rPr>
        <w:t xml:space="preserve"> </w:t>
      </w:r>
      <w:r w:rsidR="002D26C3">
        <w:rPr>
          <w:rFonts w:ascii="Times New Roman" w:hAnsi="Times New Roman" w:cs="Times New Roman"/>
        </w:rPr>
        <w:t>wires getting tangled.</w:t>
      </w:r>
    </w:p>
    <w:p w14:paraId="0DD5C697" w14:textId="6ACE0C00" w:rsidR="00846E34" w:rsidRPr="008C3F9B" w:rsidRDefault="00291750" w:rsidP="00291750">
      <w:pPr>
        <w:keepNext/>
        <w:spacing w:line="360" w:lineRule="auto"/>
        <w:rPr>
          <w:rFonts w:ascii="Times New Roman" w:hAnsi="Times New Roman" w:cs="Times New Roman"/>
        </w:rPr>
      </w:pPr>
      <w:r w:rsidRPr="008C3F9B">
        <w:rPr>
          <w:rFonts w:ascii="Times New Roman" w:hAnsi="Times New Roman" w:cs="Times New Roman"/>
          <w:noProof/>
        </w:rPr>
        <w:drawing>
          <wp:inline distT="0" distB="0" distL="0" distR="0" wp14:anchorId="1D8DCD2F" wp14:editId="173640BC">
            <wp:extent cx="5734050" cy="33718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0">
                      <a:extLst>
                        <a:ext uri="{28A0092B-C50C-407E-A947-70E740481C1C}">
                          <a14:useLocalDpi xmlns:a14="http://schemas.microsoft.com/office/drawing/2010/main" val="0"/>
                        </a:ext>
                      </a:extLst>
                    </a:blip>
                    <a:srcRect b="11720"/>
                    <a:stretch/>
                  </pic:blipFill>
                  <pic:spPr bwMode="auto">
                    <a:xfrm>
                      <a:off x="0" y="0"/>
                      <a:ext cx="5734050" cy="3371850"/>
                    </a:xfrm>
                    <a:prstGeom prst="rect">
                      <a:avLst/>
                    </a:prstGeom>
                    <a:noFill/>
                    <a:ln>
                      <a:noFill/>
                    </a:ln>
                    <a:extLst>
                      <a:ext uri="{53640926-AAD7-44D8-BBD7-CCE9431645EC}">
                        <a14:shadowObscured xmlns:a14="http://schemas.microsoft.com/office/drawing/2010/main"/>
                      </a:ext>
                    </a:extLst>
                  </pic:spPr>
                </pic:pic>
              </a:graphicData>
            </a:graphic>
          </wp:inline>
        </w:drawing>
      </w:r>
    </w:p>
    <w:p w14:paraId="7FCAE836" w14:textId="3D0F7CE8" w:rsidR="00CE444E" w:rsidRPr="008C3F9B" w:rsidRDefault="00F27885" w:rsidP="0065428F">
      <w:pPr>
        <w:pStyle w:val="Caption"/>
        <w:spacing w:line="360" w:lineRule="auto"/>
        <w:jc w:val="center"/>
        <w:rPr>
          <w:rFonts w:ascii="Times New Roman" w:hAnsi="Times New Roman" w:cs="Times New Roman"/>
          <w:color w:val="auto"/>
        </w:rPr>
      </w:pPr>
      <w:bookmarkStart w:id="339" w:name="_Ref117454880"/>
      <w:bookmarkStart w:id="340" w:name="_Ref117454859"/>
      <w:bookmarkStart w:id="341" w:name="_Toc154829387"/>
      <w:bookmarkStart w:id="342" w:name="_Toc177664953"/>
      <w:r w:rsidRPr="008C3F9B">
        <w:rPr>
          <w:rFonts w:ascii="Times New Roman" w:hAnsi="Times New Roman" w:cs="Times New Roman"/>
          <w:color w:val="auto"/>
        </w:rPr>
        <w:t xml:space="preserve">Fig. </w:t>
      </w:r>
      <w:r w:rsidRPr="008C3F9B">
        <w:rPr>
          <w:rFonts w:ascii="Times New Roman" w:hAnsi="Times New Roman" w:cs="Times New Roman"/>
          <w:color w:val="auto"/>
        </w:rPr>
        <w:fldChar w:fldCharType="begin"/>
      </w:r>
      <w:r w:rsidRPr="008C3F9B">
        <w:rPr>
          <w:rFonts w:ascii="Times New Roman" w:hAnsi="Times New Roman" w:cs="Times New Roman"/>
          <w:color w:val="auto"/>
        </w:rPr>
        <w:instrText xml:space="preserve"> SEQ Fig. \* ARABIC </w:instrText>
      </w:r>
      <w:r w:rsidRPr="008C3F9B">
        <w:rPr>
          <w:rFonts w:ascii="Times New Roman" w:hAnsi="Times New Roman" w:cs="Times New Roman"/>
          <w:color w:val="auto"/>
        </w:rPr>
        <w:fldChar w:fldCharType="separate"/>
      </w:r>
      <w:r w:rsidR="00711433">
        <w:rPr>
          <w:rFonts w:ascii="Times New Roman" w:hAnsi="Times New Roman" w:cs="Times New Roman"/>
          <w:noProof/>
          <w:color w:val="auto"/>
        </w:rPr>
        <w:t>72</w:t>
      </w:r>
      <w:r w:rsidRPr="008C3F9B">
        <w:rPr>
          <w:rFonts w:ascii="Times New Roman" w:hAnsi="Times New Roman" w:cs="Times New Roman"/>
          <w:color w:val="auto"/>
        </w:rPr>
        <w:fldChar w:fldCharType="end"/>
      </w:r>
      <w:bookmarkEnd w:id="339"/>
      <w:r w:rsidR="00846E34" w:rsidRPr="008C3F9B">
        <w:rPr>
          <w:rFonts w:ascii="Times New Roman" w:hAnsi="Times New Roman" w:cs="Times New Roman"/>
          <w:color w:val="auto"/>
        </w:rPr>
        <w:t>. Frequencies on age at PM&amp;AG</w:t>
      </w:r>
      <w:bookmarkEnd w:id="340"/>
      <w:bookmarkEnd w:id="341"/>
      <w:r w:rsidR="00492D94">
        <w:rPr>
          <w:rFonts w:ascii="Times New Roman" w:hAnsi="Times New Roman" w:cs="Times New Roman"/>
          <w:color w:val="auto"/>
        </w:rPr>
        <w:t>.</w:t>
      </w:r>
      <w:bookmarkEnd w:id="342"/>
    </w:p>
    <w:p w14:paraId="1C8669CD" w14:textId="23C465EB" w:rsidR="00190E47" w:rsidRPr="008C3F9B" w:rsidRDefault="00F9449C" w:rsidP="0065428F">
      <w:pPr>
        <w:keepNext/>
        <w:spacing w:line="360" w:lineRule="auto"/>
        <w:rPr>
          <w:rFonts w:ascii="Times New Roman" w:hAnsi="Times New Roman" w:cs="Times New Roman"/>
        </w:rPr>
      </w:pPr>
      <w:r w:rsidRPr="008C3F9B">
        <w:rPr>
          <w:rFonts w:ascii="Times New Roman" w:hAnsi="Times New Roman" w:cs="Times New Roman"/>
        </w:rPr>
        <w:t xml:space="preserve">A range of ages took part in both testing phases showing no distinct target </w:t>
      </w:r>
      <w:r w:rsidR="004B23EB" w:rsidRPr="008C3F9B">
        <w:rPr>
          <w:rFonts w:ascii="Times New Roman" w:hAnsi="Times New Roman" w:cs="Times New Roman"/>
        </w:rPr>
        <w:t>audience;</w:t>
      </w:r>
      <w:r w:rsidRPr="008C3F9B">
        <w:rPr>
          <w:rFonts w:ascii="Times New Roman" w:hAnsi="Times New Roman" w:cs="Times New Roman"/>
        </w:rPr>
        <w:t xml:space="preserve"> </w:t>
      </w:r>
      <w:r w:rsidR="004B23EB" w:rsidRPr="008C3F9B">
        <w:rPr>
          <w:rFonts w:ascii="Times New Roman" w:hAnsi="Times New Roman" w:cs="Times New Roman"/>
        </w:rPr>
        <w:t>however,</w:t>
      </w:r>
      <w:r w:rsidRPr="008C3F9B">
        <w:rPr>
          <w:rFonts w:ascii="Times New Roman" w:hAnsi="Times New Roman" w:cs="Times New Roman"/>
        </w:rPr>
        <w:t xml:space="preserve"> it was clear from the </w:t>
      </w:r>
      <w:r w:rsidR="00D70028" w:rsidRPr="008C3F9B">
        <w:rPr>
          <w:rFonts w:ascii="Times New Roman" w:hAnsi="Times New Roman" w:cs="Times New Roman"/>
        </w:rPr>
        <w:t>results</w:t>
      </w:r>
      <w:r w:rsidR="004B23EB" w:rsidRPr="008C3F9B">
        <w:rPr>
          <w:rFonts w:ascii="Times New Roman" w:hAnsi="Times New Roman" w:cs="Times New Roman"/>
        </w:rPr>
        <w:t xml:space="preserve"> in</w:t>
      </w:r>
      <w:r w:rsidR="00D70028" w:rsidRPr="008C3F9B">
        <w:rPr>
          <w:rFonts w:ascii="Times New Roman" w:hAnsi="Times New Roman" w:cs="Times New Roman"/>
        </w:rPr>
        <w:t xml:space="preserve"> </w:t>
      </w:r>
      <w:r w:rsidR="004B23EB" w:rsidRPr="008C3F9B">
        <w:rPr>
          <w:rFonts w:ascii="Times New Roman" w:hAnsi="Times New Roman" w:cs="Times New Roman"/>
        </w:rPr>
        <w:fldChar w:fldCharType="begin"/>
      </w:r>
      <w:r w:rsidR="004B23EB" w:rsidRPr="008C3F9B">
        <w:rPr>
          <w:rFonts w:ascii="Times New Roman" w:hAnsi="Times New Roman" w:cs="Times New Roman"/>
        </w:rPr>
        <w:instrText xml:space="preserve"> REF _Ref117454880 \h </w:instrText>
      </w:r>
      <w:r w:rsidR="0065428F" w:rsidRPr="008C3F9B">
        <w:rPr>
          <w:rFonts w:ascii="Times New Roman" w:hAnsi="Times New Roman" w:cs="Times New Roman"/>
        </w:rPr>
        <w:instrText xml:space="preserve"> \* MERGEFORMAT </w:instrText>
      </w:r>
      <w:r w:rsidR="004B23EB" w:rsidRPr="008C3F9B">
        <w:rPr>
          <w:rFonts w:ascii="Times New Roman" w:hAnsi="Times New Roman" w:cs="Times New Roman"/>
        </w:rPr>
      </w:r>
      <w:r w:rsidR="004B23EB" w:rsidRPr="008C3F9B">
        <w:rPr>
          <w:rFonts w:ascii="Times New Roman" w:hAnsi="Times New Roman" w:cs="Times New Roman"/>
        </w:rPr>
        <w:fldChar w:fldCharType="separate"/>
      </w:r>
      <w:r w:rsidR="009A6106" w:rsidRPr="008C3F9B">
        <w:rPr>
          <w:rFonts w:ascii="Times New Roman" w:hAnsi="Times New Roman" w:cs="Times New Roman"/>
        </w:rPr>
        <w:t xml:space="preserve">Fig. </w:t>
      </w:r>
      <w:r w:rsidR="009A6106">
        <w:rPr>
          <w:rFonts w:ascii="Times New Roman" w:hAnsi="Times New Roman" w:cs="Times New Roman"/>
          <w:noProof/>
        </w:rPr>
        <w:t>69</w:t>
      </w:r>
      <w:r w:rsidR="004B23EB" w:rsidRPr="008C3F9B">
        <w:rPr>
          <w:rFonts w:ascii="Times New Roman" w:hAnsi="Times New Roman" w:cs="Times New Roman"/>
        </w:rPr>
        <w:fldChar w:fldCharType="end"/>
      </w:r>
      <w:r w:rsidR="004B23EB" w:rsidRPr="008C3F9B">
        <w:rPr>
          <w:rFonts w:ascii="Times New Roman" w:hAnsi="Times New Roman" w:cs="Times New Roman"/>
        </w:rPr>
        <w:t xml:space="preserve"> </w:t>
      </w:r>
      <w:r w:rsidR="00B32850" w:rsidRPr="008C3F9B">
        <w:rPr>
          <w:rFonts w:ascii="Times New Roman" w:hAnsi="Times New Roman" w:cs="Times New Roman"/>
        </w:rPr>
        <w:t>th</w:t>
      </w:r>
      <w:r w:rsidR="00773A8D" w:rsidRPr="008C3F9B">
        <w:rPr>
          <w:rFonts w:ascii="Times New Roman" w:hAnsi="Times New Roman" w:cs="Times New Roman"/>
        </w:rPr>
        <w:t>at</w:t>
      </w:r>
      <w:r w:rsidR="00B32850" w:rsidRPr="008C3F9B">
        <w:rPr>
          <w:rFonts w:ascii="Times New Roman" w:hAnsi="Times New Roman" w:cs="Times New Roman"/>
        </w:rPr>
        <w:t xml:space="preserve"> youngest age grow was significantly lower than the first testing </w:t>
      </w:r>
      <w:r w:rsidR="0033266F" w:rsidRPr="008C3F9B">
        <w:rPr>
          <w:rFonts w:ascii="Times New Roman" w:hAnsi="Times New Roman" w:cs="Times New Roman"/>
        </w:rPr>
        <w:t>phase a</w:t>
      </w:r>
      <w:r w:rsidR="00E015E4" w:rsidRPr="008C3F9B">
        <w:rPr>
          <w:rFonts w:ascii="Times New Roman" w:hAnsi="Times New Roman" w:cs="Times New Roman"/>
        </w:rPr>
        <w:t>t</w:t>
      </w:r>
      <w:r w:rsidR="0033266F" w:rsidRPr="008C3F9B">
        <w:rPr>
          <w:rFonts w:ascii="Times New Roman" w:hAnsi="Times New Roman" w:cs="Times New Roman"/>
        </w:rPr>
        <w:t xml:space="preserve"> a</w:t>
      </w:r>
      <w:r w:rsidR="001B37DF" w:rsidRPr="008C3F9B">
        <w:rPr>
          <w:rFonts w:ascii="Times New Roman" w:hAnsi="Times New Roman" w:cs="Times New Roman"/>
        </w:rPr>
        <w:t xml:space="preserve"> ceramic event</w:t>
      </w:r>
      <w:r w:rsidR="00E015E4" w:rsidRPr="008C3F9B">
        <w:rPr>
          <w:rFonts w:ascii="Times New Roman" w:hAnsi="Times New Roman" w:cs="Times New Roman"/>
        </w:rPr>
        <w:t xml:space="preserve"> (</w:t>
      </w:r>
      <w:r w:rsidR="00E015E4" w:rsidRPr="008C3F9B">
        <w:rPr>
          <w:rFonts w:ascii="Times New Roman" w:hAnsi="Times New Roman" w:cs="Times New Roman"/>
        </w:rPr>
        <w:fldChar w:fldCharType="begin"/>
      </w:r>
      <w:r w:rsidR="00E015E4" w:rsidRPr="008C3F9B">
        <w:rPr>
          <w:rFonts w:ascii="Times New Roman" w:hAnsi="Times New Roman" w:cs="Times New Roman"/>
        </w:rPr>
        <w:instrText xml:space="preserve"> REF _Ref119095340 \h </w:instrText>
      </w:r>
      <w:r w:rsidR="006B723C" w:rsidRPr="008C3F9B">
        <w:rPr>
          <w:rFonts w:ascii="Times New Roman" w:hAnsi="Times New Roman" w:cs="Times New Roman"/>
        </w:rPr>
        <w:instrText xml:space="preserve"> \* MERGEFORMAT </w:instrText>
      </w:r>
      <w:r w:rsidR="00E015E4" w:rsidRPr="008C3F9B">
        <w:rPr>
          <w:rFonts w:ascii="Times New Roman" w:hAnsi="Times New Roman" w:cs="Times New Roman"/>
        </w:rPr>
      </w:r>
      <w:r w:rsidR="00E015E4" w:rsidRPr="008C3F9B">
        <w:rPr>
          <w:rFonts w:ascii="Times New Roman" w:hAnsi="Times New Roman" w:cs="Times New Roman"/>
        </w:rPr>
        <w:fldChar w:fldCharType="separate"/>
      </w:r>
      <w:r w:rsidR="009A6106" w:rsidRPr="008C3F9B">
        <w:rPr>
          <w:rFonts w:ascii="Times New Roman" w:hAnsi="Times New Roman" w:cs="Times New Roman"/>
        </w:rPr>
        <w:t xml:space="preserve">Fig. </w:t>
      </w:r>
      <w:r w:rsidR="009A6106">
        <w:rPr>
          <w:rFonts w:ascii="Times New Roman" w:hAnsi="Times New Roman" w:cs="Times New Roman"/>
          <w:noProof/>
        </w:rPr>
        <w:t>68</w:t>
      </w:r>
      <w:r w:rsidR="00E015E4" w:rsidRPr="008C3F9B">
        <w:rPr>
          <w:rFonts w:ascii="Times New Roman" w:hAnsi="Times New Roman" w:cs="Times New Roman"/>
        </w:rPr>
        <w:fldChar w:fldCharType="end"/>
      </w:r>
      <w:r w:rsidR="00E015E4" w:rsidRPr="008C3F9B">
        <w:rPr>
          <w:rFonts w:ascii="Times New Roman" w:hAnsi="Times New Roman" w:cs="Times New Roman"/>
        </w:rPr>
        <w:t>)</w:t>
      </w:r>
      <w:r w:rsidR="003F08E4" w:rsidRPr="008C3F9B">
        <w:rPr>
          <w:rFonts w:ascii="Times New Roman" w:hAnsi="Times New Roman" w:cs="Times New Roman"/>
        </w:rPr>
        <w:t xml:space="preserve">, showing a lack of younger </w:t>
      </w:r>
      <w:r w:rsidR="00043A67" w:rsidRPr="008C3F9B">
        <w:rPr>
          <w:rFonts w:ascii="Times New Roman" w:hAnsi="Times New Roman" w:cs="Times New Roman"/>
        </w:rPr>
        <w:t>museum visitors as expected from the research conducted in the literature review</w:t>
      </w:r>
      <w:r w:rsidR="00761EBA" w:rsidRPr="008C3F9B">
        <w:rPr>
          <w:rFonts w:ascii="Times New Roman" w:hAnsi="Times New Roman" w:cs="Times New Roman"/>
        </w:rPr>
        <w:t xml:space="preserve">. </w:t>
      </w:r>
      <w:r w:rsidR="00EF42C0" w:rsidRPr="008C3F9B">
        <w:rPr>
          <w:rFonts w:ascii="Times New Roman" w:hAnsi="Times New Roman" w:cs="Times New Roman"/>
        </w:rPr>
        <w:t>This technology appealed to a wide range of ages and age did not limit the participant from getting involved.</w:t>
      </w:r>
    </w:p>
    <w:p w14:paraId="60CF9209" w14:textId="7EED34B3" w:rsidR="00EF7745" w:rsidRPr="008C3F9B" w:rsidRDefault="00474C50" w:rsidP="0065428F">
      <w:pPr>
        <w:keepNext/>
        <w:spacing w:line="360" w:lineRule="auto"/>
        <w:rPr>
          <w:rFonts w:ascii="Times New Roman" w:hAnsi="Times New Roman" w:cs="Times New Roman"/>
        </w:rPr>
      </w:pPr>
      <w:r w:rsidRPr="008C3F9B">
        <w:rPr>
          <w:rFonts w:ascii="Times New Roman" w:hAnsi="Times New Roman" w:cs="Times New Roman"/>
        </w:rPr>
        <w:t xml:space="preserve">Interestingly, the BCB </w:t>
      </w:r>
      <w:r w:rsidR="00E015E4" w:rsidRPr="008C3F9B">
        <w:rPr>
          <w:rFonts w:ascii="Times New Roman" w:hAnsi="Times New Roman" w:cs="Times New Roman"/>
        </w:rPr>
        <w:t>show</w:t>
      </w:r>
      <w:r w:rsidR="00C27894" w:rsidRPr="008C3F9B">
        <w:rPr>
          <w:rFonts w:ascii="Times New Roman" w:hAnsi="Times New Roman" w:cs="Times New Roman"/>
        </w:rPr>
        <w:t>s</w:t>
      </w:r>
      <w:r w:rsidR="00E015E4" w:rsidRPr="008C3F9B">
        <w:rPr>
          <w:rFonts w:ascii="Times New Roman" w:hAnsi="Times New Roman" w:cs="Times New Roman"/>
        </w:rPr>
        <w:t xml:space="preserve"> </w:t>
      </w:r>
      <w:r w:rsidR="00251CA0" w:rsidRPr="008C3F9B">
        <w:rPr>
          <w:rFonts w:ascii="Times New Roman" w:hAnsi="Times New Roman" w:cs="Times New Roman"/>
        </w:rPr>
        <w:t xml:space="preserve">a </w:t>
      </w:r>
      <w:r w:rsidR="005A6F8E" w:rsidRPr="008C3F9B">
        <w:rPr>
          <w:rFonts w:ascii="Times New Roman" w:hAnsi="Times New Roman" w:cs="Times New Roman"/>
        </w:rPr>
        <w:t xml:space="preserve">majority of </w:t>
      </w:r>
      <w:r w:rsidR="005F02F2" w:rsidRPr="008C3F9B">
        <w:rPr>
          <w:rFonts w:ascii="Times New Roman" w:hAnsi="Times New Roman" w:cs="Times New Roman"/>
        </w:rPr>
        <w:t>participants</w:t>
      </w:r>
      <w:r w:rsidR="005A6F8E" w:rsidRPr="008C3F9B">
        <w:rPr>
          <w:rFonts w:ascii="Times New Roman" w:hAnsi="Times New Roman" w:cs="Times New Roman"/>
        </w:rPr>
        <w:t xml:space="preserve"> being in the youngest age bracket </w:t>
      </w:r>
      <w:r w:rsidR="00B66FE5" w:rsidRPr="008C3F9B">
        <w:rPr>
          <w:rFonts w:ascii="Times New Roman" w:hAnsi="Times New Roman" w:cs="Times New Roman"/>
        </w:rPr>
        <w:t xml:space="preserve">which </w:t>
      </w:r>
      <w:r w:rsidR="005A6F8E" w:rsidRPr="008C3F9B">
        <w:rPr>
          <w:rFonts w:ascii="Times New Roman" w:hAnsi="Times New Roman" w:cs="Times New Roman"/>
        </w:rPr>
        <w:t>questions the motive for the</w:t>
      </w:r>
      <w:r w:rsidR="00424CDE" w:rsidRPr="008C3F9B">
        <w:rPr>
          <w:rFonts w:ascii="Times New Roman" w:hAnsi="Times New Roman" w:cs="Times New Roman"/>
        </w:rPr>
        <w:t>ir</w:t>
      </w:r>
      <w:r w:rsidR="005A6F8E" w:rsidRPr="008C3F9B">
        <w:rPr>
          <w:rFonts w:ascii="Times New Roman" w:hAnsi="Times New Roman" w:cs="Times New Roman"/>
        </w:rPr>
        <w:t xml:space="preserve"> </w:t>
      </w:r>
      <w:r w:rsidR="00D6165E" w:rsidRPr="008C3F9B">
        <w:rPr>
          <w:rFonts w:ascii="Times New Roman" w:hAnsi="Times New Roman" w:cs="Times New Roman"/>
        </w:rPr>
        <w:t>attendance.</w:t>
      </w:r>
      <w:r w:rsidR="00F63EB8" w:rsidRPr="008C3F9B">
        <w:rPr>
          <w:rFonts w:ascii="Times New Roman" w:hAnsi="Times New Roman" w:cs="Times New Roman"/>
        </w:rPr>
        <w:t xml:space="preserve"> </w:t>
      </w:r>
      <w:r w:rsidR="00D6165E" w:rsidRPr="008C3F9B">
        <w:rPr>
          <w:rFonts w:ascii="Times New Roman" w:hAnsi="Times New Roman" w:cs="Times New Roman"/>
        </w:rPr>
        <w:t>F</w:t>
      </w:r>
      <w:r w:rsidR="00F63EB8" w:rsidRPr="008C3F9B">
        <w:rPr>
          <w:rFonts w:ascii="Times New Roman" w:hAnsi="Times New Roman" w:cs="Times New Roman"/>
        </w:rPr>
        <w:t>rom observations</w:t>
      </w:r>
      <w:r w:rsidR="00492012" w:rsidRPr="008C3F9B">
        <w:rPr>
          <w:rFonts w:ascii="Times New Roman" w:hAnsi="Times New Roman" w:cs="Times New Roman"/>
        </w:rPr>
        <w:t>,</w:t>
      </w:r>
      <w:r w:rsidR="00F63EB8" w:rsidRPr="008C3F9B">
        <w:rPr>
          <w:rFonts w:ascii="Times New Roman" w:hAnsi="Times New Roman" w:cs="Times New Roman"/>
        </w:rPr>
        <w:t xml:space="preserve"> this was mainly due to college </w:t>
      </w:r>
      <w:r w:rsidR="00A80396" w:rsidRPr="008C3F9B">
        <w:rPr>
          <w:rFonts w:ascii="Times New Roman" w:hAnsi="Times New Roman" w:cs="Times New Roman"/>
        </w:rPr>
        <w:t xml:space="preserve">and university </w:t>
      </w:r>
      <w:r w:rsidR="00F63EB8" w:rsidRPr="008C3F9B">
        <w:rPr>
          <w:rFonts w:ascii="Times New Roman" w:hAnsi="Times New Roman" w:cs="Times New Roman"/>
        </w:rPr>
        <w:t xml:space="preserve">students attending the event for their studies, showing how a </w:t>
      </w:r>
      <w:r w:rsidR="00EF42C0" w:rsidRPr="008C3F9B">
        <w:rPr>
          <w:rFonts w:ascii="Times New Roman" w:hAnsi="Times New Roman" w:cs="Times New Roman"/>
        </w:rPr>
        <w:t xml:space="preserve">younger person would be </w:t>
      </w:r>
      <w:r w:rsidR="00EF42C0" w:rsidRPr="008C3F9B">
        <w:rPr>
          <w:rFonts w:ascii="Times New Roman" w:hAnsi="Times New Roman" w:cs="Times New Roman"/>
        </w:rPr>
        <w:lastRenderedPageBreak/>
        <w:t>more likely to attend if they benefit from experienc</w:t>
      </w:r>
      <w:r w:rsidR="00DF0187" w:rsidRPr="008C3F9B">
        <w:rPr>
          <w:rFonts w:ascii="Times New Roman" w:hAnsi="Times New Roman" w:cs="Times New Roman"/>
        </w:rPr>
        <w:t xml:space="preserve">ing something </w:t>
      </w:r>
      <w:r w:rsidR="005A6F8E" w:rsidRPr="008C3F9B">
        <w:rPr>
          <w:rFonts w:ascii="Times New Roman" w:hAnsi="Times New Roman" w:cs="Times New Roman"/>
        </w:rPr>
        <w:t xml:space="preserve">informative </w:t>
      </w:r>
      <w:r w:rsidR="005F02F2" w:rsidRPr="008C3F9B">
        <w:rPr>
          <w:rFonts w:ascii="Times New Roman" w:hAnsi="Times New Roman" w:cs="Times New Roman"/>
        </w:rPr>
        <w:t>and engaging to retain information.</w:t>
      </w:r>
    </w:p>
    <w:p w14:paraId="360A71DD" w14:textId="4BAD65D9" w:rsidR="009514FF" w:rsidRPr="008C3F9B" w:rsidRDefault="003D4675" w:rsidP="0065428F">
      <w:pPr>
        <w:keepNext/>
        <w:spacing w:line="360" w:lineRule="auto"/>
        <w:jc w:val="center"/>
        <w:rPr>
          <w:rFonts w:ascii="Times New Roman" w:hAnsi="Times New Roman" w:cs="Times New Roman"/>
        </w:rPr>
      </w:pPr>
      <w:r w:rsidRPr="008C3F9B">
        <w:rPr>
          <w:rFonts w:ascii="Times New Roman" w:hAnsi="Times New Roman" w:cs="Times New Roman"/>
          <w:noProof/>
        </w:rPr>
        <w:drawing>
          <wp:inline distT="0" distB="0" distL="0" distR="0" wp14:anchorId="0F2E5ADA" wp14:editId="0489D221">
            <wp:extent cx="5734050" cy="336232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1">
                      <a:extLst>
                        <a:ext uri="{28A0092B-C50C-407E-A947-70E740481C1C}">
                          <a14:useLocalDpi xmlns:a14="http://schemas.microsoft.com/office/drawing/2010/main" val="0"/>
                        </a:ext>
                      </a:extLst>
                    </a:blip>
                    <a:srcRect b="11970"/>
                    <a:stretch/>
                  </pic:blipFill>
                  <pic:spPr bwMode="auto">
                    <a:xfrm>
                      <a:off x="0" y="0"/>
                      <a:ext cx="5734050" cy="3362325"/>
                    </a:xfrm>
                    <a:prstGeom prst="rect">
                      <a:avLst/>
                    </a:prstGeom>
                    <a:noFill/>
                    <a:ln>
                      <a:noFill/>
                    </a:ln>
                    <a:extLst>
                      <a:ext uri="{53640926-AAD7-44D8-BBD7-CCE9431645EC}">
                        <a14:shadowObscured xmlns:a14="http://schemas.microsoft.com/office/drawing/2010/main"/>
                      </a:ext>
                    </a:extLst>
                  </pic:spPr>
                </pic:pic>
              </a:graphicData>
            </a:graphic>
          </wp:inline>
        </w:drawing>
      </w:r>
    </w:p>
    <w:p w14:paraId="744068E2" w14:textId="7F76C708" w:rsidR="009514FF" w:rsidRPr="008C3F9B" w:rsidRDefault="009514FF" w:rsidP="0065428F">
      <w:pPr>
        <w:pStyle w:val="Caption"/>
        <w:spacing w:line="360" w:lineRule="auto"/>
        <w:jc w:val="center"/>
        <w:rPr>
          <w:rFonts w:ascii="Times New Roman" w:hAnsi="Times New Roman" w:cs="Times New Roman"/>
          <w:color w:val="auto"/>
        </w:rPr>
      </w:pPr>
      <w:bookmarkStart w:id="343" w:name="_Ref117454828"/>
      <w:bookmarkStart w:id="344" w:name="_Toc154829388"/>
      <w:bookmarkStart w:id="345" w:name="_Toc177664954"/>
      <w:r w:rsidRPr="008C3F9B">
        <w:rPr>
          <w:rFonts w:ascii="Times New Roman" w:hAnsi="Times New Roman" w:cs="Times New Roman"/>
          <w:color w:val="auto"/>
        </w:rPr>
        <w:t xml:space="preserve">Fig. </w:t>
      </w:r>
      <w:r w:rsidRPr="008C3F9B">
        <w:rPr>
          <w:rFonts w:ascii="Times New Roman" w:hAnsi="Times New Roman" w:cs="Times New Roman"/>
          <w:color w:val="auto"/>
        </w:rPr>
        <w:fldChar w:fldCharType="begin"/>
      </w:r>
      <w:r w:rsidRPr="008C3F9B">
        <w:rPr>
          <w:rFonts w:ascii="Times New Roman" w:hAnsi="Times New Roman" w:cs="Times New Roman"/>
          <w:color w:val="auto"/>
        </w:rPr>
        <w:instrText xml:space="preserve"> SEQ Fig. \* ARABIC </w:instrText>
      </w:r>
      <w:r w:rsidRPr="008C3F9B">
        <w:rPr>
          <w:rFonts w:ascii="Times New Roman" w:hAnsi="Times New Roman" w:cs="Times New Roman"/>
          <w:color w:val="auto"/>
        </w:rPr>
        <w:fldChar w:fldCharType="separate"/>
      </w:r>
      <w:r w:rsidR="00711433">
        <w:rPr>
          <w:rFonts w:ascii="Times New Roman" w:hAnsi="Times New Roman" w:cs="Times New Roman"/>
          <w:noProof/>
          <w:color w:val="auto"/>
        </w:rPr>
        <w:t>73</w:t>
      </w:r>
      <w:r w:rsidRPr="008C3F9B">
        <w:rPr>
          <w:rFonts w:ascii="Times New Roman" w:hAnsi="Times New Roman" w:cs="Times New Roman"/>
          <w:color w:val="auto"/>
        </w:rPr>
        <w:fldChar w:fldCharType="end"/>
      </w:r>
      <w:r w:rsidRPr="008C3F9B">
        <w:rPr>
          <w:rFonts w:ascii="Times New Roman" w:hAnsi="Times New Roman" w:cs="Times New Roman"/>
          <w:color w:val="auto"/>
        </w:rPr>
        <w:t>. Frequencies on Gender at the BCB.</w:t>
      </w:r>
      <w:bookmarkEnd w:id="343"/>
      <w:bookmarkEnd w:id="344"/>
      <w:bookmarkEnd w:id="345"/>
    </w:p>
    <w:p w14:paraId="29737CD4" w14:textId="512658A6" w:rsidR="003B0247" w:rsidRDefault="00EF7745" w:rsidP="0065428F">
      <w:pPr>
        <w:keepNext/>
        <w:spacing w:line="360" w:lineRule="auto"/>
        <w:rPr>
          <w:rFonts w:ascii="Times New Roman" w:hAnsi="Times New Roman" w:cs="Times New Roman"/>
        </w:rPr>
      </w:pPr>
      <w:r w:rsidRPr="00761EBA">
        <w:rPr>
          <w:rFonts w:ascii="Times New Roman" w:hAnsi="Times New Roman" w:cs="Times New Roman"/>
        </w:rPr>
        <w:t>The participants</w:t>
      </w:r>
      <w:r w:rsidR="00AE64FA">
        <w:rPr>
          <w:rFonts w:ascii="Times New Roman" w:hAnsi="Times New Roman" w:cs="Times New Roman"/>
        </w:rPr>
        <w:t>’</w:t>
      </w:r>
      <w:r w:rsidRPr="00761EBA">
        <w:rPr>
          <w:rFonts w:ascii="Times New Roman" w:hAnsi="Times New Roman" w:cs="Times New Roman"/>
        </w:rPr>
        <w:t xml:space="preserve"> gender varied from the two sets of data</w:t>
      </w:r>
      <w:r w:rsidR="00AE64FA">
        <w:rPr>
          <w:rFonts w:ascii="Times New Roman" w:hAnsi="Times New Roman" w:cs="Times New Roman"/>
        </w:rPr>
        <w:t>.</w:t>
      </w:r>
      <w:r w:rsidRPr="00761EBA">
        <w:rPr>
          <w:rFonts w:ascii="Times New Roman" w:hAnsi="Times New Roman" w:cs="Times New Roman"/>
        </w:rPr>
        <w:t xml:space="preserve"> </w:t>
      </w:r>
      <w:r w:rsidR="00AE64FA">
        <w:rPr>
          <w:rFonts w:ascii="Times New Roman" w:hAnsi="Times New Roman" w:cs="Times New Roman"/>
        </w:rPr>
        <w:t>T</w:t>
      </w:r>
      <w:r w:rsidRPr="00761EBA">
        <w:rPr>
          <w:rFonts w:ascii="Times New Roman" w:hAnsi="Times New Roman" w:cs="Times New Roman"/>
        </w:rPr>
        <w:t>he first testing phase at the BCB revealed more women took part in the experimen</w:t>
      </w:r>
      <w:r w:rsidR="000F42FB">
        <w:rPr>
          <w:rFonts w:ascii="Times New Roman" w:hAnsi="Times New Roman" w:cs="Times New Roman"/>
        </w:rPr>
        <w:t xml:space="preserve">t, </w:t>
      </w:r>
      <w:r w:rsidR="000A5F10">
        <w:rPr>
          <w:rFonts w:ascii="Times New Roman" w:hAnsi="Times New Roman" w:cs="Times New Roman"/>
        </w:rPr>
        <w:t xml:space="preserve">with </w:t>
      </w:r>
      <w:r w:rsidR="00E27DB1">
        <w:rPr>
          <w:rFonts w:ascii="Times New Roman" w:hAnsi="Times New Roman" w:cs="Times New Roman"/>
        </w:rPr>
        <w:t>6</w:t>
      </w:r>
      <w:r w:rsidR="006C6653">
        <w:rPr>
          <w:rFonts w:ascii="Times New Roman" w:hAnsi="Times New Roman" w:cs="Times New Roman"/>
        </w:rPr>
        <w:t>2% of participants recording themselves as Female</w:t>
      </w:r>
      <w:r w:rsidR="00290A01">
        <w:rPr>
          <w:rFonts w:ascii="Times New Roman" w:hAnsi="Times New Roman" w:cs="Times New Roman"/>
        </w:rPr>
        <w:t>.</w:t>
      </w:r>
    </w:p>
    <w:p w14:paraId="78147DD4" w14:textId="7EC41CBE" w:rsidR="00640477" w:rsidRPr="00640477" w:rsidRDefault="002C58C4" w:rsidP="0065428F">
      <w:pPr>
        <w:keepNext/>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66C922A7" wp14:editId="116840BF">
            <wp:extent cx="5734050" cy="33528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2">
                      <a:extLst>
                        <a:ext uri="{28A0092B-C50C-407E-A947-70E740481C1C}">
                          <a14:useLocalDpi xmlns:a14="http://schemas.microsoft.com/office/drawing/2010/main" val="0"/>
                        </a:ext>
                      </a:extLst>
                    </a:blip>
                    <a:srcRect b="12219"/>
                    <a:stretch/>
                  </pic:blipFill>
                  <pic:spPr bwMode="auto">
                    <a:xfrm>
                      <a:off x="0" y="0"/>
                      <a:ext cx="5734050" cy="3352800"/>
                    </a:xfrm>
                    <a:prstGeom prst="rect">
                      <a:avLst/>
                    </a:prstGeom>
                    <a:noFill/>
                    <a:ln>
                      <a:noFill/>
                    </a:ln>
                    <a:extLst>
                      <a:ext uri="{53640926-AAD7-44D8-BBD7-CCE9431645EC}">
                        <a14:shadowObscured xmlns:a14="http://schemas.microsoft.com/office/drawing/2010/main"/>
                      </a:ext>
                    </a:extLst>
                  </pic:spPr>
                </pic:pic>
              </a:graphicData>
            </a:graphic>
          </wp:inline>
        </w:drawing>
      </w:r>
    </w:p>
    <w:p w14:paraId="353E5D1B" w14:textId="1322975A" w:rsidR="00640477" w:rsidRPr="008C3F9B" w:rsidRDefault="00640477" w:rsidP="0065428F">
      <w:pPr>
        <w:pStyle w:val="Caption"/>
        <w:spacing w:line="360" w:lineRule="auto"/>
        <w:jc w:val="center"/>
        <w:rPr>
          <w:rFonts w:ascii="Times New Roman" w:hAnsi="Times New Roman" w:cs="Times New Roman"/>
          <w:color w:val="auto"/>
        </w:rPr>
      </w:pPr>
      <w:bookmarkStart w:id="346" w:name="_Toc154829389"/>
      <w:bookmarkStart w:id="347" w:name="_Toc177664955"/>
      <w:r w:rsidRPr="008C3F9B">
        <w:rPr>
          <w:rFonts w:ascii="Times New Roman" w:hAnsi="Times New Roman" w:cs="Times New Roman"/>
          <w:color w:val="auto"/>
        </w:rPr>
        <w:t xml:space="preserve">Fig. </w:t>
      </w:r>
      <w:r w:rsidRPr="008C3F9B">
        <w:rPr>
          <w:rFonts w:ascii="Times New Roman" w:hAnsi="Times New Roman" w:cs="Times New Roman"/>
          <w:color w:val="auto"/>
        </w:rPr>
        <w:fldChar w:fldCharType="begin"/>
      </w:r>
      <w:r w:rsidRPr="008C3F9B">
        <w:rPr>
          <w:rFonts w:ascii="Times New Roman" w:hAnsi="Times New Roman" w:cs="Times New Roman"/>
          <w:color w:val="auto"/>
        </w:rPr>
        <w:instrText xml:space="preserve"> SEQ Fig. \* ARABIC </w:instrText>
      </w:r>
      <w:r w:rsidRPr="008C3F9B">
        <w:rPr>
          <w:rFonts w:ascii="Times New Roman" w:hAnsi="Times New Roman" w:cs="Times New Roman"/>
          <w:color w:val="auto"/>
        </w:rPr>
        <w:fldChar w:fldCharType="separate"/>
      </w:r>
      <w:r w:rsidR="00711433">
        <w:rPr>
          <w:rFonts w:ascii="Times New Roman" w:hAnsi="Times New Roman" w:cs="Times New Roman"/>
          <w:noProof/>
          <w:color w:val="auto"/>
        </w:rPr>
        <w:t>74</w:t>
      </w:r>
      <w:r w:rsidRPr="008C3F9B">
        <w:rPr>
          <w:rFonts w:ascii="Times New Roman" w:hAnsi="Times New Roman" w:cs="Times New Roman"/>
          <w:color w:val="auto"/>
        </w:rPr>
        <w:fldChar w:fldCharType="end"/>
      </w:r>
      <w:r w:rsidRPr="008C3F9B">
        <w:rPr>
          <w:rFonts w:ascii="Times New Roman" w:hAnsi="Times New Roman" w:cs="Times New Roman"/>
          <w:color w:val="auto"/>
        </w:rPr>
        <w:t xml:space="preserve">. Frequencies on Gender at </w:t>
      </w:r>
      <w:r w:rsidR="00F344B5" w:rsidRPr="008C3F9B">
        <w:rPr>
          <w:rFonts w:ascii="Times New Roman" w:hAnsi="Times New Roman" w:cs="Times New Roman"/>
          <w:color w:val="auto"/>
        </w:rPr>
        <w:t xml:space="preserve">the </w:t>
      </w:r>
      <w:r w:rsidRPr="008C3F9B">
        <w:rPr>
          <w:rFonts w:ascii="Times New Roman" w:hAnsi="Times New Roman" w:cs="Times New Roman"/>
          <w:color w:val="auto"/>
        </w:rPr>
        <w:t>PM&amp;AG.</w:t>
      </w:r>
      <w:bookmarkEnd w:id="346"/>
      <w:bookmarkEnd w:id="347"/>
    </w:p>
    <w:p w14:paraId="5892635E" w14:textId="6FC8ADC2" w:rsidR="00D10E44" w:rsidRPr="008C3F9B" w:rsidRDefault="00DF1C1E" w:rsidP="0065428F">
      <w:pPr>
        <w:keepNext/>
        <w:spacing w:line="360" w:lineRule="auto"/>
        <w:rPr>
          <w:rFonts w:ascii="Times New Roman" w:hAnsi="Times New Roman" w:cs="Times New Roman"/>
        </w:rPr>
      </w:pPr>
      <w:r w:rsidRPr="008C3F9B">
        <w:rPr>
          <w:rFonts w:ascii="Times New Roman" w:hAnsi="Times New Roman" w:cs="Times New Roman"/>
        </w:rPr>
        <w:lastRenderedPageBreak/>
        <w:t>However, the second round of testing revealed the largest group of participants were men</w:t>
      </w:r>
      <w:r w:rsidR="00502F66" w:rsidRPr="008C3F9B">
        <w:rPr>
          <w:rFonts w:ascii="Times New Roman" w:hAnsi="Times New Roman" w:cs="Times New Roman"/>
        </w:rPr>
        <w:t xml:space="preserve"> </w:t>
      </w:r>
      <w:r w:rsidR="000703C0" w:rsidRPr="008C3F9B">
        <w:rPr>
          <w:rFonts w:ascii="Times New Roman" w:hAnsi="Times New Roman" w:cs="Times New Roman"/>
        </w:rPr>
        <w:t>with 54%</w:t>
      </w:r>
      <w:r w:rsidRPr="008C3F9B">
        <w:rPr>
          <w:rFonts w:ascii="Times New Roman" w:hAnsi="Times New Roman" w:cs="Times New Roman"/>
        </w:rPr>
        <w:t xml:space="preserve">, followed by women </w:t>
      </w:r>
      <w:r w:rsidR="008124C1" w:rsidRPr="008C3F9B">
        <w:rPr>
          <w:rFonts w:ascii="Times New Roman" w:hAnsi="Times New Roman" w:cs="Times New Roman"/>
        </w:rPr>
        <w:t>with 42%</w:t>
      </w:r>
      <w:r w:rsidR="00D90F14" w:rsidRPr="008C3F9B">
        <w:rPr>
          <w:rFonts w:ascii="Times New Roman" w:hAnsi="Times New Roman" w:cs="Times New Roman"/>
        </w:rPr>
        <w:t xml:space="preserve"> </w:t>
      </w:r>
      <w:r w:rsidRPr="008C3F9B">
        <w:rPr>
          <w:rFonts w:ascii="Times New Roman" w:hAnsi="Times New Roman" w:cs="Times New Roman"/>
        </w:rPr>
        <w:t>and then non-binary/third gender</w:t>
      </w:r>
      <w:r w:rsidR="00D90F14" w:rsidRPr="008C3F9B">
        <w:rPr>
          <w:rFonts w:ascii="Times New Roman" w:hAnsi="Times New Roman" w:cs="Times New Roman"/>
        </w:rPr>
        <w:t xml:space="preserve"> </w:t>
      </w:r>
      <w:r w:rsidR="00000214" w:rsidRPr="008C3F9B">
        <w:rPr>
          <w:rFonts w:ascii="Times New Roman" w:hAnsi="Times New Roman" w:cs="Times New Roman"/>
        </w:rPr>
        <w:t>with 4%</w:t>
      </w:r>
      <w:r w:rsidRPr="008C3F9B">
        <w:rPr>
          <w:rFonts w:ascii="Times New Roman" w:hAnsi="Times New Roman" w:cs="Times New Roman"/>
        </w:rPr>
        <w:t>.</w:t>
      </w:r>
    </w:p>
    <w:p w14:paraId="4A451987" w14:textId="2BC51C31" w:rsidR="005C64A7" w:rsidRPr="008C3F9B" w:rsidRDefault="00346D9B" w:rsidP="0076383B">
      <w:pPr>
        <w:keepNext/>
        <w:spacing w:line="360" w:lineRule="auto"/>
        <w:rPr>
          <w:rFonts w:ascii="Times New Roman" w:hAnsi="Times New Roman" w:cs="Times New Roman"/>
        </w:rPr>
      </w:pPr>
      <w:r w:rsidRPr="008C3F9B">
        <w:rPr>
          <w:rFonts w:ascii="Times New Roman" w:hAnsi="Times New Roman" w:cs="Times New Roman"/>
        </w:rPr>
        <w:t xml:space="preserve">These results show </w:t>
      </w:r>
      <w:r w:rsidR="00D6220B" w:rsidRPr="008C3F9B">
        <w:rPr>
          <w:rFonts w:ascii="Times New Roman" w:hAnsi="Times New Roman" w:cs="Times New Roman"/>
        </w:rPr>
        <w:t xml:space="preserve">this </w:t>
      </w:r>
      <w:r w:rsidR="00BB0925" w:rsidRPr="008C3F9B">
        <w:rPr>
          <w:rFonts w:ascii="Times New Roman" w:hAnsi="Times New Roman" w:cs="Times New Roman"/>
        </w:rPr>
        <w:t>type of installation</w:t>
      </w:r>
      <w:r w:rsidR="00D6220B" w:rsidRPr="008C3F9B">
        <w:rPr>
          <w:rFonts w:ascii="Times New Roman" w:hAnsi="Times New Roman" w:cs="Times New Roman"/>
        </w:rPr>
        <w:t xml:space="preserve"> ha</w:t>
      </w:r>
      <w:r w:rsidR="00BB0925" w:rsidRPr="008C3F9B">
        <w:rPr>
          <w:rFonts w:ascii="Times New Roman" w:hAnsi="Times New Roman" w:cs="Times New Roman"/>
        </w:rPr>
        <w:t>d</w:t>
      </w:r>
      <w:r w:rsidR="00D6220B" w:rsidRPr="008C3F9B">
        <w:rPr>
          <w:rFonts w:ascii="Times New Roman" w:hAnsi="Times New Roman" w:cs="Times New Roman"/>
        </w:rPr>
        <w:t xml:space="preserve"> no specific gender </w:t>
      </w:r>
      <w:r w:rsidR="00BB0925" w:rsidRPr="008C3F9B">
        <w:rPr>
          <w:rFonts w:ascii="Times New Roman" w:hAnsi="Times New Roman" w:cs="Times New Roman"/>
        </w:rPr>
        <w:t>more interested than the othe</w:t>
      </w:r>
      <w:r w:rsidR="001C02A7" w:rsidRPr="008C3F9B">
        <w:rPr>
          <w:rFonts w:ascii="Times New Roman" w:hAnsi="Times New Roman" w:cs="Times New Roman"/>
        </w:rPr>
        <w:t>r, but instead showed</w:t>
      </w:r>
      <w:r w:rsidR="00C64B58" w:rsidRPr="008C3F9B">
        <w:rPr>
          <w:rFonts w:ascii="Times New Roman" w:hAnsi="Times New Roman" w:cs="Times New Roman"/>
        </w:rPr>
        <w:t xml:space="preserve"> </w:t>
      </w:r>
      <w:r w:rsidR="009401C5" w:rsidRPr="008C3F9B">
        <w:rPr>
          <w:rFonts w:ascii="Times New Roman" w:hAnsi="Times New Roman" w:cs="Times New Roman"/>
        </w:rPr>
        <w:t xml:space="preserve">an </w:t>
      </w:r>
      <w:r w:rsidR="001C02A7" w:rsidRPr="008C3F9B">
        <w:rPr>
          <w:rFonts w:ascii="Times New Roman" w:hAnsi="Times New Roman" w:cs="Times New Roman"/>
        </w:rPr>
        <w:t xml:space="preserve">equal </w:t>
      </w:r>
      <w:r w:rsidR="00F3555F" w:rsidRPr="008C3F9B">
        <w:rPr>
          <w:rFonts w:ascii="Times New Roman" w:hAnsi="Times New Roman" w:cs="Times New Roman"/>
        </w:rPr>
        <w:t>participation</w:t>
      </w:r>
      <w:r w:rsidR="001C02A7" w:rsidRPr="008C3F9B">
        <w:rPr>
          <w:rFonts w:ascii="Times New Roman" w:hAnsi="Times New Roman" w:cs="Times New Roman"/>
        </w:rPr>
        <w:t xml:space="preserve"> </w:t>
      </w:r>
      <w:r w:rsidR="009401C5" w:rsidRPr="008C3F9B">
        <w:rPr>
          <w:rFonts w:ascii="Times New Roman" w:hAnsi="Times New Roman" w:cs="Times New Roman"/>
        </w:rPr>
        <w:t>across all genders</w:t>
      </w:r>
      <w:r w:rsidR="001C02A7" w:rsidRPr="008C3F9B">
        <w:rPr>
          <w:rFonts w:ascii="Times New Roman" w:hAnsi="Times New Roman" w:cs="Times New Roman"/>
        </w:rPr>
        <w:t>.</w:t>
      </w:r>
      <w:r w:rsidR="00E63C4C" w:rsidRPr="008C3F9B">
        <w:rPr>
          <w:rFonts w:ascii="Times New Roman" w:hAnsi="Times New Roman" w:cs="Times New Roman"/>
        </w:rPr>
        <w:t xml:space="preserve"> </w:t>
      </w:r>
    </w:p>
    <w:p w14:paraId="648F9343" w14:textId="75A9F156" w:rsidR="00747CD1" w:rsidRPr="008C3F9B" w:rsidRDefault="002D5816" w:rsidP="0076383B">
      <w:pPr>
        <w:keepNext/>
        <w:spacing w:line="360" w:lineRule="auto"/>
        <w:rPr>
          <w:rFonts w:ascii="Times New Roman" w:hAnsi="Times New Roman" w:cs="Times New Roman"/>
        </w:rPr>
      </w:pPr>
      <w:r w:rsidRPr="008C3F9B">
        <w:rPr>
          <w:rFonts w:ascii="Times New Roman" w:hAnsi="Times New Roman" w:cs="Times New Roman"/>
        </w:rPr>
        <w:t>Hammady’s</w:t>
      </w:r>
      <w:sdt>
        <w:sdtPr>
          <w:rPr>
            <w:rFonts w:ascii="Times New Roman" w:hAnsi="Times New Roman" w:cs="Times New Roman"/>
          </w:rPr>
          <w:id w:val="-1510679236"/>
          <w:citation/>
        </w:sdtPr>
        <w:sdtContent>
          <w:r w:rsidRPr="008C3F9B">
            <w:rPr>
              <w:rFonts w:ascii="Times New Roman" w:hAnsi="Times New Roman" w:cs="Times New Roman"/>
            </w:rPr>
            <w:fldChar w:fldCharType="begin"/>
          </w:r>
          <w:r w:rsidRPr="008C3F9B">
            <w:rPr>
              <w:rFonts w:ascii="Times New Roman" w:hAnsi="Times New Roman" w:cs="Times New Roman"/>
              <w:lang w:val="en-US"/>
            </w:rPr>
            <w:instrText xml:space="preserve">CITATION Ram19 \n  \l 1033 </w:instrText>
          </w:r>
          <w:r w:rsidRPr="008C3F9B">
            <w:rPr>
              <w:rFonts w:ascii="Times New Roman" w:hAnsi="Times New Roman" w:cs="Times New Roman"/>
            </w:rPr>
            <w:fldChar w:fldCharType="separate"/>
          </w:r>
          <w:r w:rsidR="00B43B2E">
            <w:rPr>
              <w:rFonts w:ascii="Times New Roman" w:hAnsi="Times New Roman" w:cs="Times New Roman"/>
              <w:noProof/>
              <w:lang w:val="en-US"/>
            </w:rPr>
            <w:t xml:space="preserve"> </w:t>
          </w:r>
          <w:r w:rsidR="00B43B2E" w:rsidRPr="00B43B2E">
            <w:rPr>
              <w:rFonts w:ascii="Times New Roman" w:hAnsi="Times New Roman" w:cs="Times New Roman"/>
              <w:noProof/>
              <w:lang w:val="en-US"/>
            </w:rPr>
            <w:t>(2019)</w:t>
          </w:r>
          <w:r w:rsidRPr="008C3F9B">
            <w:rPr>
              <w:rFonts w:ascii="Times New Roman" w:hAnsi="Times New Roman" w:cs="Times New Roman"/>
            </w:rPr>
            <w:fldChar w:fldCharType="end"/>
          </w:r>
        </w:sdtContent>
      </w:sdt>
      <w:r w:rsidR="003E2FFD" w:rsidRPr="008C3F9B">
        <w:rPr>
          <w:rFonts w:ascii="Times New Roman" w:hAnsi="Times New Roman" w:cs="Times New Roman"/>
        </w:rPr>
        <w:t xml:space="preserve"> research</w:t>
      </w:r>
      <w:r w:rsidR="00F93871" w:rsidRPr="008C3F9B">
        <w:rPr>
          <w:rFonts w:ascii="Times New Roman" w:hAnsi="Times New Roman" w:cs="Times New Roman"/>
        </w:rPr>
        <w:t xml:space="preserve"> ‘Virtual guidance using Mixed Reality Historical Places and Museums</w:t>
      </w:r>
      <w:r w:rsidR="00032B55" w:rsidRPr="008C3F9B">
        <w:rPr>
          <w:rFonts w:ascii="Times New Roman" w:hAnsi="Times New Roman" w:cs="Times New Roman"/>
        </w:rPr>
        <w:t>’</w:t>
      </w:r>
      <w:r w:rsidR="003E2FFD" w:rsidRPr="008C3F9B">
        <w:rPr>
          <w:rFonts w:ascii="Times New Roman" w:hAnsi="Times New Roman" w:cs="Times New Roman"/>
        </w:rPr>
        <w:t xml:space="preserve"> show</w:t>
      </w:r>
      <w:r w:rsidR="001617E1" w:rsidRPr="008C3F9B">
        <w:rPr>
          <w:rFonts w:ascii="Times New Roman" w:hAnsi="Times New Roman" w:cs="Times New Roman"/>
        </w:rPr>
        <w:t>ed similarities in findin</w:t>
      </w:r>
      <w:r w:rsidR="008D59CD" w:rsidRPr="008C3F9B">
        <w:rPr>
          <w:rFonts w:ascii="Times New Roman" w:hAnsi="Times New Roman" w:cs="Times New Roman"/>
        </w:rPr>
        <w:t>gs</w:t>
      </w:r>
      <w:r w:rsidR="00032B55" w:rsidRPr="008C3F9B">
        <w:rPr>
          <w:rFonts w:ascii="Times New Roman" w:hAnsi="Times New Roman" w:cs="Times New Roman"/>
        </w:rPr>
        <w:t>.</w:t>
      </w:r>
      <w:r w:rsidR="0030636B" w:rsidRPr="008C3F9B">
        <w:rPr>
          <w:rFonts w:ascii="Times New Roman" w:hAnsi="Times New Roman" w:cs="Times New Roman"/>
        </w:rPr>
        <w:t xml:space="preserve"> </w:t>
      </w:r>
      <w:r w:rsidR="00032B55" w:rsidRPr="008C3F9B">
        <w:rPr>
          <w:rFonts w:ascii="Times New Roman" w:hAnsi="Times New Roman" w:cs="Times New Roman"/>
        </w:rPr>
        <w:t>W</w:t>
      </w:r>
      <w:r w:rsidR="00C07C00" w:rsidRPr="008C3F9B">
        <w:rPr>
          <w:rFonts w:ascii="Times New Roman" w:hAnsi="Times New Roman" w:cs="Times New Roman"/>
        </w:rPr>
        <w:t xml:space="preserve">ith a sample size of 171 </w:t>
      </w:r>
      <w:r w:rsidR="001A6939" w:rsidRPr="008C3F9B">
        <w:rPr>
          <w:rFonts w:ascii="Times New Roman" w:hAnsi="Times New Roman" w:cs="Times New Roman"/>
        </w:rPr>
        <w:t>participants</w:t>
      </w:r>
      <w:r w:rsidR="003A21A3" w:rsidRPr="008C3F9B">
        <w:rPr>
          <w:rFonts w:ascii="Times New Roman" w:hAnsi="Times New Roman" w:cs="Times New Roman"/>
        </w:rPr>
        <w:t xml:space="preserve"> </w:t>
      </w:r>
      <w:r w:rsidR="008526DA" w:rsidRPr="008C3F9B">
        <w:rPr>
          <w:rFonts w:ascii="Times New Roman" w:hAnsi="Times New Roman" w:cs="Times New Roman"/>
        </w:rPr>
        <w:t>displaying</w:t>
      </w:r>
      <w:r w:rsidR="003A21A3" w:rsidRPr="008C3F9B">
        <w:rPr>
          <w:rFonts w:ascii="Times New Roman" w:hAnsi="Times New Roman" w:cs="Times New Roman"/>
        </w:rPr>
        <w:t xml:space="preserve"> a fairly equal representation</w:t>
      </w:r>
      <w:r w:rsidR="00D56CDC" w:rsidRPr="008C3F9B">
        <w:rPr>
          <w:rFonts w:ascii="Times New Roman" w:hAnsi="Times New Roman" w:cs="Times New Roman"/>
        </w:rPr>
        <w:t xml:space="preserve"> </w:t>
      </w:r>
      <w:r w:rsidR="0036309E" w:rsidRPr="008C3F9B">
        <w:rPr>
          <w:rFonts w:ascii="Times New Roman" w:hAnsi="Times New Roman" w:cs="Times New Roman"/>
        </w:rPr>
        <w:t xml:space="preserve">in </w:t>
      </w:r>
      <w:r w:rsidR="0040134D" w:rsidRPr="008C3F9B">
        <w:rPr>
          <w:rFonts w:ascii="Times New Roman" w:hAnsi="Times New Roman" w:cs="Times New Roman"/>
        </w:rPr>
        <w:t xml:space="preserve">terms </w:t>
      </w:r>
      <w:r w:rsidR="008C430A" w:rsidRPr="008C3F9B">
        <w:rPr>
          <w:rFonts w:ascii="Times New Roman" w:hAnsi="Times New Roman" w:cs="Times New Roman"/>
        </w:rPr>
        <w:t>of gender</w:t>
      </w:r>
      <w:r w:rsidR="00032B55" w:rsidRPr="008C3F9B">
        <w:rPr>
          <w:rFonts w:ascii="Times New Roman" w:hAnsi="Times New Roman" w:cs="Times New Roman"/>
        </w:rPr>
        <w:t>, resulting in</w:t>
      </w:r>
      <w:r w:rsidR="001617E1" w:rsidRPr="008C3F9B">
        <w:rPr>
          <w:rFonts w:ascii="Times New Roman" w:hAnsi="Times New Roman" w:cs="Times New Roman"/>
        </w:rPr>
        <w:t xml:space="preserve"> 57.3% male and 42.7% female.</w:t>
      </w:r>
      <w:r w:rsidR="008D59CD" w:rsidRPr="008C3F9B">
        <w:rPr>
          <w:rFonts w:ascii="Times New Roman" w:hAnsi="Times New Roman" w:cs="Times New Roman"/>
        </w:rPr>
        <w:t xml:space="preserve"> </w:t>
      </w:r>
    </w:p>
    <w:p w14:paraId="512E543B" w14:textId="77777777" w:rsidR="0076383B" w:rsidRPr="008C3F9B" w:rsidRDefault="0076383B" w:rsidP="0076383B">
      <w:pPr>
        <w:keepNext/>
        <w:spacing w:line="360" w:lineRule="auto"/>
        <w:rPr>
          <w:rFonts w:ascii="Times New Roman" w:hAnsi="Times New Roman" w:cs="Times New Roman"/>
        </w:rPr>
      </w:pPr>
    </w:p>
    <w:p w14:paraId="2378DDB1" w14:textId="18AADCA4" w:rsidR="0058795C" w:rsidRPr="008C3F9B" w:rsidRDefault="2314F533" w:rsidP="008809B7">
      <w:pPr>
        <w:pStyle w:val="Heading3"/>
        <w:spacing w:before="240" w:line="360" w:lineRule="auto"/>
        <w:rPr>
          <w:rFonts w:eastAsia="Times New Roman" w:cs="Times New Roman"/>
          <w:color w:val="auto"/>
        </w:rPr>
      </w:pPr>
      <w:bookmarkStart w:id="348" w:name="_Toc154856580"/>
      <w:bookmarkStart w:id="349" w:name="_Toc173940631"/>
      <w:r w:rsidRPr="008C3F9B">
        <w:rPr>
          <w:rFonts w:eastAsia="Times New Roman" w:cs="Times New Roman"/>
          <w:color w:val="auto"/>
        </w:rPr>
        <w:t>5.2.2 Participant Questionnaire Results</w:t>
      </w:r>
      <w:bookmarkEnd w:id="348"/>
      <w:bookmarkEnd w:id="349"/>
    </w:p>
    <w:p w14:paraId="4309A47E" w14:textId="7A73382D" w:rsidR="00793289" w:rsidRPr="008C3F9B" w:rsidRDefault="00B52A0A" w:rsidP="000D43C1">
      <w:pPr>
        <w:spacing w:before="240" w:line="360" w:lineRule="auto"/>
        <w:rPr>
          <w:rFonts w:ascii="Times New Roman" w:eastAsia="Times New Roman" w:hAnsi="Times New Roman" w:cs="Times New Roman"/>
        </w:rPr>
      </w:pPr>
      <w:r w:rsidRPr="008C3F9B">
        <w:rPr>
          <w:rFonts w:ascii="Times New Roman" w:eastAsia="Times New Roman" w:hAnsi="Times New Roman" w:cs="Times New Roman"/>
        </w:rPr>
        <w:t xml:space="preserve">The following section evaluates </w:t>
      </w:r>
      <w:r w:rsidR="00E64293" w:rsidRPr="008C3F9B">
        <w:rPr>
          <w:rFonts w:ascii="Times New Roman" w:eastAsia="Times New Roman" w:hAnsi="Times New Roman" w:cs="Times New Roman"/>
        </w:rPr>
        <w:t xml:space="preserve">and cross-analyses </w:t>
      </w:r>
      <w:r w:rsidR="00AB4241" w:rsidRPr="008C3F9B">
        <w:rPr>
          <w:rFonts w:ascii="Times New Roman" w:eastAsia="Times New Roman" w:hAnsi="Times New Roman" w:cs="Times New Roman"/>
        </w:rPr>
        <w:t xml:space="preserve">the </w:t>
      </w:r>
      <w:r w:rsidR="00CF7E45" w:rsidRPr="008C3F9B">
        <w:rPr>
          <w:rFonts w:ascii="Times New Roman" w:eastAsia="Times New Roman" w:hAnsi="Times New Roman" w:cs="Times New Roman"/>
        </w:rPr>
        <w:t>questionnaire</w:t>
      </w:r>
      <w:r w:rsidR="00AB4241" w:rsidRPr="008C3F9B">
        <w:rPr>
          <w:rFonts w:ascii="Times New Roman" w:eastAsia="Times New Roman" w:hAnsi="Times New Roman" w:cs="Times New Roman"/>
        </w:rPr>
        <w:t xml:space="preserve"> outcomes from the </w:t>
      </w:r>
      <w:r w:rsidR="00A0037E" w:rsidRPr="008C3F9B">
        <w:rPr>
          <w:rFonts w:ascii="Times New Roman" w:eastAsia="Times New Roman" w:hAnsi="Times New Roman" w:cs="Times New Roman"/>
        </w:rPr>
        <w:t>two testing phases</w:t>
      </w:r>
      <w:r w:rsidR="00CF7E45" w:rsidRPr="008C3F9B">
        <w:rPr>
          <w:rFonts w:ascii="Times New Roman" w:eastAsia="Times New Roman" w:hAnsi="Times New Roman" w:cs="Times New Roman"/>
        </w:rPr>
        <w:t>.</w:t>
      </w:r>
      <w:r w:rsidR="00F51736" w:rsidRPr="008C3F9B">
        <w:rPr>
          <w:rFonts w:ascii="Times New Roman" w:eastAsia="Times New Roman" w:hAnsi="Times New Roman" w:cs="Times New Roman"/>
        </w:rPr>
        <w:t xml:space="preserve"> </w:t>
      </w:r>
      <w:r w:rsidR="00A17536" w:rsidRPr="008C3F9B">
        <w:rPr>
          <w:rFonts w:ascii="Times New Roman" w:eastAsia="Times New Roman" w:hAnsi="Times New Roman" w:cs="Times New Roman"/>
        </w:rPr>
        <w:t>This data will help answer</w:t>
      </w:r>
      <w:r w:rsidR="00CF7E45" w:rsidRPr="008C3F9B">
        <w:rPr>
          <w:rFonts w:ascii="Times New Roman" w:eastAsia="Times New Roman" w:hAnsi="Times New Roman" w:cs="Times New Roman"/>
        </w:rPr>
        <w:t xml:space="preserve"> the </w:t>
      </w:r>
      <w:r w:rsidR="00A17536" w:rsidRPr="008C3F9B">
        <w:rPr>
          <w:rFonts w:ascii="Times New Roman" w:eastAsia="Times New Roman" w:hAnsi="Times New Roman" w:cs="Times New Roman"/>
        </w:rPr>
        <w:t>research question</w:t>
      </w:r>
      <w:r w:rsidR="00924CBC" w:rsidRPr="008C3F9B">
        <w:rPr>
          <w:rFonts w:ascii="Times New Roman" w:eastAsia="Times New Roman" w:hAnsi="Times New Roman" w:cs="Times New Roman"/>
        </w:rPr>
        <w:t xml:space="preserve">s </w:t>
      </w:r>
      <w:r w:rsidR="00EA0FF9" w:rsidRPr="008C3F9B">
        <w:rPr>
          <w:rFonts w:ascii="Times New Roman" w:eastAsia="Times New Roman" w:hAnsi="Times New Roman" w:cs="Times New Roman"/>
        </w:rPr>
        <w:t>regarding</w:t>
      </w:r>
      <w:r w:rsidR="00924CBC" w:rsidRPr="008C3F9B">
        <w:rPr>
          <w:rFonts w:ascii="Times New Roman" w:eastAsia="Times New Roman" w:hAnsi="Times New Roman" w:cs="Times New Roman"/>
        </w:rPr>
        <w:t xml:space="preserve"> </w:t>
      </w:r>
      <w:r w:rsidR="00ED1251" w:rsidRPr="008C3F9B">
        <w:rPr>
          <w:rFonts w:ascii="Times New Roman" w:eastAsia="Times New Roman" w:hAnsi="Times New Roman" w:cs="Times New Roman"/>
        </w:rPr>
        <w:t xml:space="preserve">increasing visitor engagement </w:t>
      </w:r>
      <w:r w:rsidR="00D7783F" w:rsidRPr="008C3F9B">
        <w:rPr>
          <w:rFonts w:ascii="Times New Roman" w:eastAsia="Times New Roman" w:hAnsi="Times New Roman" w:cs="Times New Roman"/>
        </w:rPr>
        <w:t xml:space="preserve">and how </w:t>
      </w:r>
      <w:r w:rsidR="006A3554" w:rsidRPr="008C3F9B">
        <w:rPr>
          <w:rFonts w:ascii="Times New Roman" w:eastAsia="Times New Roman" w:hAnsi="Times New Roman" w:cs="Times New Roman"/>
        </w:rPr>
        <w:t>this</w:t>
      </w:r>
      <w:r w:rsidR="00CF7E45" w:rsidRPr="008C3F9B">
        <w:rPr>
          <w:rFonts w:ascii="Times New Roman" w:eastAsia="Times New Roman" w:hAnsi="Times New Roman" w:cs="Times New Roman"/>
        </w:rPr>
        <w:t xml:space="preserve"> experience</w:t>
      </w:r>
      <w:r w:rsidR="006A3554" w:rsidRPr="008C3F9B">
        <w:rPr>
          <w:rFonts w:ascii="Times New Roman" w:eastAsia="Times New Roman" w:hAnsi="Times New Roman" w:cs="Times New Roman"/>
        </w:rPr>
        <w:t xml:space="preserve"> has been received by </w:t>
      </w:r>
      <w:r w:rsidR="0053281C" w:rsidRPr="008C3F9B">
        <w:rPr>
          <w:rFonts w:ascii="Times New Roman" w:eastAsia="Times New Roman" w:hAnsi="Times New Roman" w:cs="Times New Roman"/>
        </w:rPr>
        <w:t>a ceramic event</w:t>
      </w:r>
      <w:r w:rsidR="0056125E" w:rsidRPr="008C3F9B">
        <w:rPr>
          <w:rFonts w:ascii="Times New Roman" w:eastAsia="Times New Roman" w:hAnsi="Times New Roman" w:cs="Times New Roman"/>
        </w:rPr>
        <w:t>’s</w:t>
      </w:r>
      <w:r w:rsidR="0053281C" w:rsidRPr="008C3F9B">
        <w:rPr>
          <w:rFonts w:ascii="Times New Roman" w:eastAsia="Times New Roman" w:hAnsi="Times New Roman" w:cs="Times New Roman"/>
        </w:rPr>
        <w:t xml:space="preserve"> </w:t>
      </w:r>
      <w:r w:rsidR="009242C7" w:rsidRPr="008C3F9B">
        <w:rPr>
          <w:rFonts w:ascii="Times New Roman" w:eastAsia="Times New Roman" w:hAnsi="Times New Roman" w:cs="Times New Roman"/>
        </w:rPr>
        <w:t xml:space="preserve">guests </w:t>
      </w:r>
      <w:r w:rsidR="0053281C" w:rsidRPr="008C3F9B">
        <w:rPr>
          <w:rFonts w:ascii="Times New Roman" w:eastAsia="Times New Roman" w:hAnsi="Times New Roman" w:cs="Times New Roman"/>
        </w:rPr>
        <w:t>and general museum visitors.</w:t>
      </w:r>
      <w:r w:rsidR="00C700A6" w:rsidRPr="008C3F9B">
        <w:rPr>
          <w:rFonts w:ascii="Times New Roman" w:eastAsia="Times New Roman" w:hAnsi="Times New Roman" w:cs="Times New Roman"/>
        </w:rPr>
        <w:t xml:space="preserve"> These results will determine </w:t>
      </w:r>
      <w:r w:rsidR="006876A9" w:rsidRPr="008C3F9B">
        <w:rPr>
          <w:rFonts w:ascii="Times New Roman" w:eastAsia="Times New Roman" w:hAnsi="Times New Roman" w:cs="Times New Roman"/>
        </w:rPr>
        <w:t xml:space="preserve">how successful the proposed framework was </w:t>
      </w:r>
      <w:r w:rsidR="0056125E" w:rsidRPr="008C3F9B">
        <w:rPr>
          <w:rFonts w:ascii="Times New Roman" w:eastAsia="Times New Roman" w:hAnsi="Times New Roman" w:cs="Times New Roman"/>
        </w:rPr>
        <w:t>in creating</w:t>
      </w:r>
      <w:r w:rsidR="006876A9" w:rsidRPr="008C3F9B">
        <w:rPr>
          <w:rFonts w:ascii="Times New Roman" w:eastAsia="Times New Roman" w:hAnsi="Times New Roman" w:cs="Times New Roman"/>
        </w:rPr>
        <w:t xml:space="preserve"> a virtual experience suitable </w:t>
      </w:r>
      <w:r w:rsidR="00C57E7C" w:rsidRPr="008C3F9B">
        <w:rPr>
          <w:rFonts w:ascii="Times New Roman" w:eastAsia="Times New Roman" w:hAnsi="Times New Roman" w:cs="Times New Roman"/>
        </w:rPr>
        <w:t>for learning</w:t>
      </w:r>
      <w:r w:rsidR="00D97F60" w:rsidRPr="008C3F9B">
        <w:rPr>
          <w:rFonts w:ascii="Times New Roman" w:eastAsia="Times New Roman" w:hAnsi="Times New Roman" w:cs="Times New Roman"/>
        </w:rPr>
        <w:t xml:space="preserve"> about history through </w:t>
      </w:r>
      <w:r w:rsidR="00A22DAD" w:rsidRPr="008C3F9B">
        <w:rPr>
          <w:rFonts w:ascii="Times New Roman" w:eastAsia="Times New Roman" w:hAnsi="Times New Roman" w:cs="Times New Roman"/>
        </w:rPr>
        <w:t xml:space="preserve">visual information and </w:t>
      </w:r>
      <w:r w:rsidR="00D97F60" w:rsidRPr="008C3F9B">
        <w:rPr>
          <w:rFonts w:ascii="Times New Roman" w:eastAsia="Times New Roman" w:hAnsi="Times New Roman" w:cs="Times New Roman"/>
        </w:rPr>
        <w:t>interact</w:t>
      </w:r>
      <w:r w:rsidR="005E2696" w:rsidRPr="008C3F9B">
        <w:rPr>
          <w:rFonts w:ascii="Times New Roman" w:eastAsia="Times New Roman" w:hAnsi="Times New Roman" w:cs="Times New Roman"/>
        </w:rPr>
        <w:t>ion</w:t>
      </w:r>
      <w:r w:rsidR="00AB5163" w:rsidRPr="008C3F9B">
        <w:rPr>
          <w:rFonts w:ascii="Times New Roman" w:eastAsia="Times New Roman" w:hAnsi="Times New Roman" w:cs="Times New Roman"/>
        </w:rPr>
        <w:t>.</w:t>
      </w:r>
      <w:r w:rsidR="005E2696" w:rsidRPr="008C3F9B">
        <w:rPr>
          <w:rFonts w:ascii="Times New Roman" w:eastAsia="Times New Roman" w:hAnsi="Times New Roman" w:cs="Times New Roman"/>
        </w:rPr>
        <w:t xml:space="preserve"> </w:t>
      </w:r>
    </w:p>
    <w:p w14:paraId="4A0A1513" w14:textId="1B98D3B4" w:rsidR="00793289" w:rsidRPr="008C3F9B" w:rsidRDefault="009242C7" w:rsidP="000D43C1">
      <w:pPr>
        <w:spacing w:before="240" w:line="360" w:lineRule="auto"/>
        <w:rPr>
          <w:rFonts w:ascii="Times New Roman" w:eastAsia="Times New Roman" w:hAnsi="Times New Roman" w:cs="Times New Roman"/>
          <w:b/>
          <w:bCs/>
        </w:rPr>
      </w:pPr>
      <w:r w:rsidRPr="008C3F9B">
        <w:rPr>
          <w:rFonts w:ascii="Times New Roman" w:eastAsia="Times New Roman" w:hAnsi="Times New Roman" w:cs="Times New Roman"/>
          <w:b/>
          <w:bCs/>
        </w:rPr>
        <w:t xml:space="preserve">Question </w:t>
      </w:r>
      <w:r w:rsidR="002D3119" w:rsidRPr="008C3F9B">
        <w:rPr>
          <w:rFonts w:ascii="Times New Roman" w:eastAsia="Times New Roman" w:hAnsi="Times New Roman" w:cs="Times New Roman"/>
          <w:b/>
          <w:bCs/>
        </w:rPr>
        <w:t>three</w:t>
      </w:r>
      <w:r w:rsidRPr="008C3F9B">
        <w:rPr>
          <w:rFonts w:ascii="Times New Roman" w:eastAsia="Times New Roman" w:hAnsi="Times New Roman" w:cs="Times New Roman"/>
          <w:b/>
          <w:bCs/>
        </w:rPr>
        <w:t>: How did you find navigating around the environment?</w:t>
      </w:r>
    </w:p>
    <w:p w14:paraId="777D8E55" w14:textId="69F5C756" w:rsidR="005D1DBB" w:rsidRPr="008C3F9B" w:rsidRDefault="00040527" w:rsidP="005D1DBB">
      <w:pPr>
        <w:spacing w:line="360" w:lineRule="auto"/>
        <w:rPr>
          <w:rFonts w:ascii="Times New Roman" w:hAnsi="Times New Roman" w:cs="Times New Roman"/>
        </w:rPr>
      </w:pPr>
      <w:r w:rsidRPr="008C3F9B">
        <w:rPr>
          <w:rFonts w:ascii="Times New Roman" w:eastAsia="Times New Roman" w:hAnsi="Times New Roman" w:cs="Times New Roman"/>
        </w:rPr>
        <w:t>The results from the data collection</w:t>
      </w:r>
      <w:r w:rsidR="009242C7" w:rsidRPr="008C3F9B">
        <w:rPr>
          <w:rFonts w:ascii="Times New Roman" w:eastAsia="Times New Roman" w:hAnsi="Times New Roman" w:cs="Times New Roman"/>
        </w:rPr>
        <w:t xml:space="preserve"> showed </w:t>
      </w:r>
      <w:r w:rsidR="00326B1A" w:rsidRPr="008C3F9B">
        <w:rPr>
          <w:rFonts w:ascii="Times New Roman" w:eastAsia="Times New Roman" w:hAnsi="Times New Roman" w:cs="Times New Roman"/>
        </w:rPr>
        <w:t xml:space="preserve">that </w:t>
      </w:r>
      <w:r w:rsidR="00427B31" w:rsidRPr="008C3F9B">
        <w:rPr>
          <w:rFonts w:ascii="Times New Roman" w:eastAsia="Times New Roman" w:hAnsi="Times New Roman" w:cs="Times New Roman"/>
        </w:rPr>
        <w:t>76%</w:t>
      </w:r>
      <w:r w:rsidR="00326B1A" w:rsidRPr="008C3F9B">
        <w:rPr>
          <w:rFonts w:ascii="Times New Roman" w:eastAsia="Times New Roman" w:hAnsi="Times New Roman" w:cs="Times New Roman"/>
        </w:rPr>
        <w:t xml:space="preserve"> of participants </w:t>
      </w:r>
      <w:r w:rsidR="00427B31" w:rsidRPr="008C3F9B">
        <w:rPr>
          <w:rFonts w:ascii="Times New Roman" w:eastAsia="Times New Roman" w:hAnsi="Times New Roman" w:cs="Times New Roman"/>
        </w:rPr>
        <w:t xml:space="preserve">from the </w:t>
      </w:r>
      <w:r w:rsidR="00C62256" w:rsidRPr="008C3F9B">
        <w:rPr>
          <w:rFonts w:ascii="Times New Roman" w:eastAsia="Times New Roman" w:hAnsi="Times New Roman" w:cs="Times New Roman"/>
        </w:rPr>
        <w:t xml:space="preserve">BCB </w:t>
      </w:r>
      <w:r w:rsidR="008D289B" w:rsidRPr="008C3F9B">
        <w:rPr>
          <w:rFonts w:ascii="Times New Roman" w:eastAsia="Times New Roman" w:hAnsi="Times New Roman" w:cs="Times New Roman"/>
        </w:rPr>
        <w:t xml:space="preserve">were very happy navigating around the environment, giving </w:t>
      </w:r>
      <w:r w:rsidR="007755CA" w:rsidRPr="008C3F9B">
        <w:rPr>
          <w:rFonts w:ascii="Times New Roman" w:eastAsia="Times New Roman" w:hAnsi="Times New Roman" w:cs="Times New Roman"/>
        </w:rPr>
        <w:t xml:space="preserve">a </w:t>
      </w:r>
      <w:r w:rsidR="008D289B" w:rsidRPr="008C3F9B">
        <w:rPr>
          <w:rFonts w:ascii="Times New Roman" w:eastAsia="Times New Roman" w:hAnsi="Times New Roman" w:cs="Times New Roman"/>
        </w:rPr>
        <w:t xml:space="preserve">clear indication that they did not feel </w:t>
      </w:r>
      <w:r w:rsidR="00E56D44" w:rsidRPr="008C3F9B">
        <w:rPr>
          <w:rFonts w:ascii="Times New Roman" w:eastAsia="Times New Roman" w:hAnsi="Times New Roman" w:cs="Times New Roman"/>
        </w:rPr>
        <w:t xml:space="preserve">restricted </w:t>
      </w:r>
      <w:r w:rsidR="00AD4240" w:rsidRPr="008C3F9B">
        <w:rPr>
          <w:rFonts w:ascii="Times New Roman" w:eastAsia="Times New Roman" w:hAnsi="Times New Roman" w:cs="Times New Roman"/>
        </w:rPr>
        <w:t>or found</w:t>
      </w:r>
      <w:r w:rsidR="009F03FB" w:rsidRPr="008C3F9B">
        <w:rPr>
          <w:rFonts w:ascii="Times New Roman" w:eastAsia="Times New Roman" w:hAnsi="Times New Roman" w:cs="Times New Roman"/>
        </w:rPr>
        <w:t xml:space="preserve"> it difficult</w:t>
      </w:r>
      <w:r w:rsidR="00326B1A" w:rsidRPr="008C3F9B">
        <w:rPr>
          <w:rFonts w:ascii="Times New Roman" w:eastAsia="Times New Roman" w:hAnsi="Times New Roman" w:cs="Times New Roman"/>
        </w:rPr>
        <w:t xml:space="preserve">, </w:t>
      </w:r>
      <w:r w:rsidR="00D853BE" w:rsidRPr="008C3F9B">
        <w:rPr>
          <w:rFonts w:ascii="Times New Roman" w:eastAsia="Times New Roman" w:hAnsi="Times New Roman" w:cs="Times New Roman"/>
        </w:rPr>
        <w:t xml:space="preserve">with </w:t>
      </w:r>
      <w:r w:rsidR="007E5560" w:rsidRPr="008C3F9B">
        <w:rPr>
          <w:rFonts w:ascii="Times New Roman" w:eastAsia="Times New Roman" w:hAnsi="Times New Roman" w:cs="Times New Roman"/>
        </w:rPr>
        <w:t xml:space="preserve">the </w:t>
      </w:r>
      <w:r w:rsidR="00D853BE" w:rsidRPr="008C3F9B">
        <w:rPr>
          <w:rFonts w:ascii="Times New Roman" w:eastAsia="Times New Roman" w:hAnsi="Times New Roman" w:cs="Times New Roman"/>
        </w:rPr>
        <w:t xml:space="preserve">remaining </w:t>
      </w:r>
      <w:r w:rsidR="00D90812" w:rsidRPr="008C3F9B">
        <w:rPr>
          <w:rFonts w:ascii="Times New Roman" w:eastAsia="Times New Roman" w:hAnsi="Times New Roman" w:cs="Times New Roman"/>
        </w:rPr>
        <w:t xml:space="preserve">responses </w:t>
      </w:r>
      <w:r w:rsidR="007E5560" w:rsidRPr="008C3F9B">
        <w:rPr>
          <w:rFonts w:ascii="Times New Roman" w:eastAsia="Times New Roman" w:hAnsi="Times New Roman" w:cs="Times New Roman"/>
        </w:rPr>
        <w:t xml:space="preserve">recording they were happy </w:t>
      </w:r>
      <w:r w:rsidR="009B0D84" w:rsidRPr="008C3F9B">
        <w:rPr>
          <w:rFonts w:ascii="Times New Roman" w:eastAsia="Times New Roman" w:hAnsi="Times New Roman" w:cs="Times New Roman"/>
        </w:rPr>
        <w:t xml:space="preserve">to navigate around the scenes. </w:t>
      </w:r>
      <w:r w:rsidR="000E3A0F" w:rsidRPr="008C3F9B">
        <w:rPr>
          <w:rFonts w:ascii="Times New Roman" w:eastAsia="Times New Roman" w:hAnsi="Times New Roman" w:cs="Times New Roman"/>
        </w:rPr>
        <w:t>PM&amp;AG also showed</w:t>
      </w:r>
      <w:r w:rsidR="00FD7B86" w:rsidRPr="008C3F9B">
        <w:rPr>
          <w:rFonts w:ascii="Times New Roman" w:eastAsia="Times New Roman" w:hAnsi="Times New Roman" w:cs="Times New Roman"/>
        </w:rPr>
        <w:t xml:space="preserve"> </w:t>
      </w:r>
      <w:r w:rsidR="000E3A0F" w:rsidRPr="008C3F9B">
        <w:rPr>
          <w:rFonts w:ascii="Times New Roman" w:eastAsia="Times New Roman" w:hAnsi="Times New Roman" w:cs="Times New Roman"/>
        </w:rPr>
        <w:t xml:space="preserve">consistency in </w:t>
      </w:r>
      <w:r w:rsidR="00516625" w:rsidRPr="008C3F9B">
        <w:rPr>
          <w:rFonts w:ascii="Times New Roman" w:eastAsia="Times New Roman" w:hAnsi="Times New Roman" w:cs="Times New Roman"/>
        </w:rPr>
        <w:t xml:space="preserve">positive responses, with </w:t>
      </w:r>
      <w:r w:rsidR="005B5B7D" w:rsidRPr="008C3F9B">
        <w:rPr>
          <w:rFonts w:ascii="Times New Roman" w:eastAsia="Times New Roman" w:hAnsi="Times New Roman" w:cs="Times New Roman"/>
        </w:rPr>
        <w:t xml:space="preserve">88% </w:t>
      </w:r>
      <w:r w:rsidR="000D6455" w:rsidRPr="008C3F9B">
        <w:rPr>
          <w:rFonts w:ascii="Times New Roman" w:eastAsia="Times New Roman" w:hAnsi="Times New Roman" w:cs="Times New Roman"/>
        </w:rPr>
        <w:t xml:space="preserve">of participants </w:t>
      </w:r>
      <w:r w:rsidR="00DE0CCF" w:rsidRPr="008C3F9B">
        <w:rPr>
          <w:rFonts w:ascii="Times New Roman" w:eastAsia="Times New Roman" w:hAnsi="Times New Roman" w:cs="Times New Roman"/>
        </w:rPr>
        <w:t>feeling very happy navigating the experience.</w:t>
      </w:r>
      <w:r w:rsidR="005D1DBB" w:rsidRPr="008C3F9B">
        <w:rPr>
          <w:rFonts w:ascii="Times New Roman" w:hAnsi="Times New Roman" w:cs="Times New Roman"/>
        </w:rPr>
        <w:t xml:space="preserve"> </w:t>
      </w:r>
    </w:p>
    <w:p w14:paraId="4097C0E9" w14:textId="0CE880E8" w:rsidR="005D1DBB" w:rsidRPr="008C3F9B" w:rsidRDefault="005D1DBB" w:rsidP="005D1DBB">
      <w:pPr>
        <w:spacing w:line="360" w:lineRule="auto"/>
        <w:rPr>
          <w:rFonts w:ascii="Times New Roman" w:hAnsi="Times New Roman" w:cs="Times New Roman"/>
        </w:rPr>
      </w:pPr>
      <w:r w:rsidRPr="008C3F9B">
        <w:rPr>
          <w:rFonts w:ascii="Times New Roman" w:hAnsi="Times New Roman" w:cs="Times New Roman"/>
        </w:rPr>
        <w:t>This question helped show any potential limitations with the technology or the application</w:t>
      </w:r>
      <w:r w:rsidR="00FD7B86" w:rsidRPr="008C3F9B">
        <w:rPr>
          <w:rFonts w:ascii="Times New Roman" w:hAnsi="Times New Roman" w:cs="Times New Roman"/>
        </w:rPr>
        <w:t>.</w:t>
      </w:r>
      <w:r w:rsidRPr="008C3F9B">
        <w:rPr>
          <w:rFonts w:ascii="Times New Roman" w:hAnsi="Times New Roman" w:cs="Times New Roman"/>
        </w:rPr>
        <w:t xml:space="preserve"> </w:t>
      </w:r>
      <w:r w:rsidR="00FD7B86" w:rsidRPr="008C3F9B">
        <w:rPr>
          <w:rFonts w:ascii="Times New Roman" w:hAnsi="Times New Roman" w:cs="Times New Roman"/>
        </w:rPr>
        <w:t>A</w:t>
      </w:r>
      <w:r w:rsidRPr="008C3F9B">
        <w:rPr>
          <w:rFonts w:ascii="Times New Roman" w:hAnsi="Times New Roman" w:cs="Times New Roman"/>
        </w:rPr>
        <w:t xml:space="preserve"> positive response showed that </w:t>
      </w:r>
      <w:r w:rsidR="00FD7B86" w:rsidRPr="008C3F9B">
        <w:rPr>
          <w:rFonts w:ascii="Times New Roman" w:hAnsi="Times New Roman" w:cs="Times New Roman"/>
        </w:rPr>
        <w:t>V</w:t>
      </w:r>
      <w:r w:rsidRPr="008C3F9B">
        <w:rPr>
          <w:rFonts w:ascii="Times New Roman" w:hAnsi="Times New Roman" w:cs="Times New Roman"/>
        </w:rPr>
        <w:t xml:space="preserve">irtual </w:t>
      </w:r>
      <w:r w:rsidR="00FD7B86" w:rsidRPr="008C3F9B">
        <w:rPr>
          <w:rFonts w:ascii="Times New Roman" w:hAnsi="Times New Roman" w:cs="Times New Roman"/>
        </w:rPr>
        <w:t>R</w:t>
      </w:r>
      <w:r w:rsidRPr="008C3F9B">
        <w:rPr>
          <w:rFonts w:ascii="Times New Roman" w:hAnsi="Times New Roman" w:cs="Times New Roman"/>
        </w:rPr>
        <w:t>eality could be suitable to be used within museum displays and that participants feel comfortable using the equipment and navigating the application.</w:t>
      </w:r>
    </w:p>
    <w:p w14:paraId="14116623" w14:textId="18D0774D" w:rsidR="00777E41" w:rsidRPr="008C3F9B" w:rsidRDefault="00777E41" w:rsidP="000D43C1">
      <w:pPr>
        <w:spacing w:before="240" w:line="360" w:lineRule="auto"/>
        <w:rPr>
          <w:rFonts w:ascii="Times New Roman" w:eastAsia="Times New Roman" w:hAnsi="Times New Roman" w:cs="Times New Roman"/>
        </w:rPr>
      </w:pPr>
    </w:p>
    <w:p w14:paraId="51DEF27C" w14:textId="77777777" w:rsidR="00F27885" w:rsidRPr="008C3F9B" w:rsidRDefault="00786266" w:rsidP="000D43C1">
      <w:pPr>
        <w:keepNext/>
        <w:spacing w:before="240" w:line="360" w:lineRule="auto"/>
        <w:jc w:val="center"/>
      </w:pPr>
      <w:r w:rsidRPr="008C3F9B">
        <w:rPr>
          <w:rFonts w:ascii="Times New Roman" w:eastAsia="Times New Roman" w:hAnsi="Times New Roman" w:cs="Times New Roman"/>
          <w:noProof/>
        </w:rPr>
        <w:lastRenderedPageBreak/>
        <w:drawing>
          <wp:inline distT="0" distB="0" distL="0" distR="0" wp14:anchorId="714159D6" wp14:editId="239A15B0">
            <wp:extent cx="5732780" cy="3355450"/>
            <wp:effectExtent l="0" t="0" r="127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3">
                      <a:extLst>
                        <a:ext uri="{28A0092B-C50C-407E-A947-70E740481C1C}">
                          <a14:useLocalDpi xmlns:a14="http://schemas.microsoft.com/office/drawing/2010/main" val="0"/>
                        </a:ext>
                      </a:extLst>
                    </a:blip>
                    <a:srcRect b="12077"/>
                    <a:stretch/>
                  </pic:blipFill>
                  <pic:spPr bwMode="auto">
                    <a:xfrm>
                      <a:off x="0" y="0"/>
                      <a:ext cx="5732780" cy="3355450"/>
                    </a:xfrm>
                    <a:prstGeom prst="rect">
                      <a:avLst/>
                    </a:prstGeom>
                    <a:noFill/>
                    <a:ln>
                      <a:noFill/>
                    </a:ln>
                    <a:extLst>
                      <a:ext uri="{53640926-AAD7-44D8-BBD7-CCE9431645EC}">
                        <a14:shadowObscured xmlns:a14="http://schemas.microsoft.com/office/drawing/2010/main"/>
                      </a:ext>
                    </a:extLst>
                  </pic:spPr>
                </pic:pic>
              </a:graphicData>
            </a:graphic>
          </wp:inline>
        </w:drawing>
      </w:r>
    </w:p>
    <w:p w14:paraId="1066CB8E" w14:textId="5538A050" w:rsidR="00786266" w:rsidRPr="008C3F9B" w:rsidRDefault="00F27885" w:rsidP="00CE4A08">
      <w:pPr>
        <w:pStyle w:val="Caption"/>
        <w:jc w:val="center"/>
        <w:rPr>
          <w:rFonts w:ascii="Times New Roman" w:hAnsi="Times New Roman" w:cs="Times New Roman"/>
          <w:color w:val="auto"/>
        </w:rPr>
      </w:pPr>
      <w:bookmarkStart w:id="350" w:name="_Ref117455732"/>
      <w:bookmarkStart w:id="351" w:name="_Toc154829390"/>
      <w:bookmarkStart w:id="352" w:name="_Toc177664956"/>
      <w:r w:rsidRPr="008C3F9B">
        <w:rPr>
          <w:rFonts w:ascii="Times New Roman" w:hAnsi="Times New Roman" w:cs="Times New Roman"/>
          <w:color w:val="auto"/>
        </w:rPr>
        <w:t xml:space="preserve">Fig. </w:t>
      </w:r>
      <w:r w:rsidRPr="008C3F9B">
        <w:rPr>
          <w:rFonts w:ascii="Times New Roman" w:hAnsi="Times New Roman" w:cs="Times New Roman"/>
          <w:color w:val="auto"/>
        </w:rPr>
        <w:fldChar w:fldCharType="begin"/>
      </w:r>
      <w:r w:rsidRPr="008C3F9B">
        <w:rPr>
          <w:rFonts w:ascii="Times New Roman" w:hAnsi="Times New Roman" w:cs="Times New Roman"/>
          <w:color w:val="auto"/>
        </w:rPr>
        <w:instrText xml:space="preserve"> SEQ Fig. \* ARABIC </w:instrText>
      </w:r>
      <w:r w:rsidRPr="008C3F9B">
        <w:rPr>
          <w:rFonts w:ascii="Times New Roman" w:hAnsi="Times New Roman" w:cs="Times New Roman"/>
          <w:color w:val="auto"/>
        </w:rPr>
        <w:fldChar w:fldCharType="separate"/>
      </w:r>
      <w:r w:rsidR="00711433">
        <w:rPr>
          <w:rFonts w:ascii="Times New Roman" w:hAnsi="Times New Roman" w:cs="Times New Roman"/>
          <w:noProof/>
          <w:color w:val="auto"/>
        </w:rPr>
        <w:t>75</w:t>
      </w:r>
      <w:r w:rsidRPr="008C3F9B">
        <w:rPr>
          <w:rFonts w:ascii="Times New Roman" w:hAnsi="Times New Roman" w:cs="Times New Roman"/>
          <w:color w:val="auto"/>
        </w:rPr>
        <w:fldChar w:fldCharType="end"/>
      </w:r>
      <w:bookmarkEnd w:id="350"/>
      <w:r w:rsidR="00CE4A08" w:rsidRPr="008C3F9B">
        <w:rPr>
          <w:rFonts w:ascii="Times New Roman" w:hAnsi="Times New Roman" w:cs="Times New Roman"/>
          <w:color w:val="auto"/>
        </w:rPr>
        <w:t>. Frequencies on 'How did you f</w:t>
      </w:r>
      <w:r w:rsidR="001D57B7" w:rsidRPr="008C3F9B">
        <w:rPr>
          <w:rFonts w:ascii="Times New Roman" w:hAnsi="Times New Roman" w:cs="Times New Roman"/>
          <w:color w:val="auto"/>
        </w:rPr>
        <w:t>ind</w:t>
      </w:r>
      <w:r w:rsidR="00CE4A08" w:rsidRPr="008C3F9B">
        <w:rPr>
          <w:rFonts w:ascii="Times New Roman" w:hAnsi="Times New Roman" w:cs="Times New Roman"/>
          <w:color w:val="auto"/>
        </w:rPr>
        <w:t xml:space="preserve"> navigating around the environment?', data collected from the BCB.</w:t>
      </w:r>
      <w:bookmarkEnd w:id="351"/>
      <w:bookmarkEnd w:id="352"/>
    </w:p>
    <w:p w14:paraId="1C1E0611" w14:textId="77777777" w:rsidR="001D57B7" w:rsidRPr="008C3F9B" w:rsidRDefault="001D57B7" w:rsidP="001D57B7">
      <w:pPr>
        <w:keepNext/>
        <w:jc w:val="center"/>
      </w:pPr>
      <w:r w:rsidRPr="008C3F9B">
        <w:rPr>
          <w:noProof/>
        </w:rPr>
        <w:drawing>
          <wp:inline distT="0" distB="0" distL="0" distR="0" wp14:anchorId="5A38BFAF" wp14:editId="47036FAE">
            <wp:extent cx="5732780" cy="3379304"/>
            <wp:effectExtent l="0" t="0" r="127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4">
                      <a:extLst>
                        <a:ext uri="{28A0092B-C50C-407E-A947-70E740481C1C}">
                          <a14:useLocalDpi xmlns:a14="http://schemas.microsoft.com/office/drawing/2010/main" val="0"/>
                        </a:ext>
                      </a:extLst>
                    </a:blip>
                    <a:srcRect b="11452"/>
                    <a:stretch/>
                  </pic:blipFill>
                  <pic:spPr bwMode="auto">
                    <a:xfrm>
                      <a:off x="0" y="0"/>
                      <a:ext cx="5732780" cy="3379304"/>
                    </a:xfrm>
                    <a:prstGeom prst="rect">
                      <a:avLst/>
                    </a:prstGeom>
                    <a:noFill/>
                    <a:ln>
                      <a:noFill/>
                    </a:ln>
                    <a:extLst>
                      <a:ext uri="{53640926-AAD7-44D8-BBD7-CCE9431645EC}">
                        <a14:shadowObscured xmlns:a14="http://schemas.microsoft.com/office/drawing/2010/main"/>
                      </a:ext>
                    </a:extLst>
                  </pic:spPr>
                </pic:pic>
              </a:graphicData>
            </a:graphic>
          </wp:inline>
        </w:drawing>
      </w:r>
    </w:p>
    <w:p w14:paraId="196CEAB5" w14:textId="589EC10F" w:rsidR="001D57B7" w:rsidRPr="00C460DC" w:rsidRDefault="001D57B7" w:rsidP="001D57B7">
      <w:pPr>
        <w:pStyle w:val="Caption"/>
        <w:jc w:val="center"/>
        <w:rPr>
          <w:rFonts w:ascii="Times New Roman" w:hAnsi="Times New Roman" w:cs="Times New Roman"/>
        </w:rPr>
      </w:pPr>
      <w:bookmarkStart w:id="353" w:name="_Ref117455869"/>
      <w:bookmarkStart w:id="354" w:name="_Toc154829391"/>
      <w:bookmarkStart w:id="355" w:name="_Toc177664957"/>
      <w:r w:rsidRPr="00C460DC">
        <w:rPr>
          <w:rFonts w:ascii="Times New Roman" w:hAnsi="Times New Roman" w:cs="Times New Roman"/>
          <w:color w:val="auto"/>
        </w:rPr>
        <w:t xml:space="preserve">Fig. </w:t>
      </w:r>
      <w:r w:rsidRPr="00C460DC">
        <w:rPr>
          <w:rFonts w:ascii="Times New Roman" w:hAnsi="Times New Roman" w:cs="Times New Roman"/>
          <w:color w:val="auto"/>
        </w:rPr>
        <w:fldChar w:fldCharType="begin"/>
      </w:r>
      <w:r w:rsidRPr="00C460DC">
        <w:rPr>
          <w:rFonts w:ascii="Times New Roman" w:hAnsi="Times New Roman" w:cs="Times New Roman"/>
          <w:color w:val="auto"/>
        </w:rPr>
        <w:instrText>SEQ Fig. \* ARABIC</w:instrText>
      </w:r>
      <w:r w:rsidRPr="00C460DC">
        <w:rPr>
          <w:rFonts w:ascii="Times New Roman" w:hAnsi="Times New Roman" w:cs="Times New Roman"/>
          <w:color w:val="auto"/>
        </w:rPr>
        <w:fldChar w:fldCharType="separate"/>
      </w:r>
      <w:r w:rsidR="00711433">
        <w:rPr>
          <w:rFonts w:ascii="Times New Roman" w:hAnsi="Times New Roman" w:cs="Times New Roman"/>
          <w:noProof/>
          <w:color w:val="auto"/>
        </w:rPr>
        <w:t>76</w:t>
      </w:r>
      <w:r w:rsidRPr="00C460DC">
        <w:rPr>
          <w:rFonts w:ascii="Times New Roman" w:hAnsi="Times New Roman" w:cs="Times New Roman"/>
          <w:color w:val="auto"/>
        </w:rPr>
        <w:fldChar w:fldCharType="end"/>
      </w:r>
      <w:bookmarkEnd w:id="353"/>
      <w:r w:rsidRPr="00C460DC">
        <w:rPr>
          <w:rFonts w:ascii="Times New Roman" w:hAnsi="Times New Roman" w:cs="Times New Roman"/>
          <w:color w:val="auto"/>
        </w:rPr>
        <w:t xml:space="preserve">. Frequencies on 'How did you find navigating around the environment?', data collected from </w:t>
      </w:r>
      <w:r w:rsidR="00F344B5" w:rsidRPr="00C460DC">
        <w:rPr>
          <w:rFonts w:ascii="Times New Roman" w:hAnsi="Times New Roman" w:cs="Times New Roman"/>
          <w:color w:val="auto"/>
        </w:rPr>
        <w:t xml:space="preserve">the </w:t>
      </w:r>
      <w:r w:rsidRPr="00C460DC">
        <w:rPr>
          <w:rFonts w:ascii="Times New Roman" w:hAnsi="Times New Roman" w:cs="Times New Roman"/>
          <w:color w:val="auto"/>
        </w:rPr>
        <w:t>PM&amp;AG.</w:t>
      </w:r>
      <w:bookmarkEnd w:id="354"/>
      <w:bookmarkEnd w:id="355"/>
    </w:p>
    <w:p w14:paraId="60FEE4B2" w14:textId="2E4CDFF5" w:rsidR="00894F93" w:rsidRDefault="008722CB" w:rsidP="000D43C1">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 xml:space="preserve">The main aim of </w:t>
      </w:r>
      <w:r w:rsidR="008B4E5B">
        <w:rPr>
          <w:rFonts w:ascii="Times New Roman" w:eastAsia="Times New Roman" w:hAnsi="Times New Roman" w:cs="Times New Roman"/>
        </w:rPr>
        <w:t>t</w:t>
      </w:r>
      <w:r w:rsidRPr="00C71126">
        <w:rPr>
          <w:rFonts w:ascii="Times New Roman" w:eastAsia="Times New Roman" w:hAnsi="Times New Roman" w:cs="Times New Roman"/>
        </w:rPr>
        <w:t xml:space="preserve">he </w:t>
      </w:r>
      <w:r w:rsidR="008B4E5B">
        <w:rPr>
          <w:rFonts w:ascii="Times New Roman" w:eastAsia="Times New Roman" w:hAnsi="Times New Roman" w:cs="Times New Roman"/>
        </w:rPr>
        <w:t>‘</w:t>
      </w:r>
      <w:r w:rsidRPr="00C71126">
        <w:rPr>
          <w:rFonts w:ascii="Times New Roman" w:eastAsia="Times New Roman" w:hAnsi="Times New Roman" w:cs="Times New Roman"/>
        </w:rPr>
        <w:t>Thornhill Experience</w:t>
      </w:r>
      <w:r w:rsidR="008B4E5B">
        <w:rPr>
          <w:rFonts w:ascii="Times New Roman" w:eastAsia="Times New Roman" w:hAnsi="Times New Roman" w:cs="Times New Roman"/>
        </w:rPr>
        <w:t>’</w:t>
      </w:r>
      <w:r w:rsidRPr="00C71126">
        <w:rPr>
          <w:rFonts w:ascii="Times New Roman" w:eastAsia="Times New Roman" w:hAnsi="Times New Roman" w:cs="Times New Roman"/>
        </w:rPr>
        <w:t xml:space="preserve"> was to demonstrate new and innovative methods to communicate history to </w:t>
      </w:r>
      <w:r w:rsidR="00FC0DD8" w:rsidRPr="00C71126">
        <w:rPr>
          <w:rFonts w:ascii="Times New Roman" w:eastAsia="Times New Roman" w:hAnsi="Times New Roman" w:cs="Times New Roman"/>
        </w:rPr>
        <w:t>help retain information through engaging content</w:t>
      </w:r>
      <w:r w:rsidR="00FD7B86">
        <w:rPr>
          <w:rFonts w:ascii="Times New Roman" w:eastAsia="Times New Roman" w:hAnsi="Times New Roman" w:cs="Times New Roman"/>
        </w:rPr>
        <w:t>.</w:t>
      </w:r>
      <w:r w:rsidR="00FC0DD8" w:rsidRPr="00C71126">
        <w:rPr>
          <w:rFonts w:ascii="Times New Roman" w:eastAsia="Times New Roman" w:hAnsi="Times New Roman" w:cs="Times New Roman"/>
        </w:rPr>
        <w:t xml:space="preserve"> </w:t>
      </w:r>
      <w:r w:rsidR="00FD7B86">
        <w:rPr>
          <w:rFonts w:ascii="Times New Roman" w:eastAsia="Times New Roman" w:hAnsi="Times New Roman" w:cs="Times New Roman"/>
        </w:rPr>
        <w:t>E</w:t>
      </w:r>
      <w:r w:rsidR="004F09CD">
        <w:rPr>
          <w:rFonts w:ascii="Times New Roman" w:eastAsia="Times New Roman" w:hAnsi="Times New Roman" w:cs="Times New Roman"/>
        </w:rPr>
        <w:t xml:space="preserve">vidence </w:t>
      </w:r>
      <w:r w:rsidR="00337DF8">
        <w:rPr>
          <w:rFonts w:ascii="Times New Roman" w:eastAsia="Times New Roman" w:hAnsi="Times New Roman" w:cs="Times New Roman"/>
        </w:rPr>
        <w:t xml:space="preserve">to answer this question came from </w:t>
      </w:r>
      <w:r w:rsidR="00894F93">
        <w:rPr>
          <w:rFonts w:ascii="Times New Roman" w:eastAsia="Times New Roman" w:hAnsi="Times New Roman" w:cs="Times New Roman"/>
        </w:rPr>
        <w:t xml:space="preserve">Question 4 </w:t>
      </w:r>
      <w:r w:rsidR="00110FC3">
        <w:rPr>
          <w:rFonts w:ascii="Times New Roman" w:eastAsia="Times New Roman" w:hAnsi="Times New Roman" w:cs="Times New Roman"/>
        </w:rPr>
        <w:t>in the questionnaire and through observation during the quiz in the experience. The observation relied on the players to select the c</w:t>
      </w:r>
      <w:r w:rsidR="0040722B">
        <w:rPr>
          <w:rFonts w:ascii="Times New Roman" w:eastAsia="Times New Roman" w:hAnsi="Times New Roman" w:cs="Times New Roman"/>
        </w:rPr>
        <w:t>orrect</w:t>
      </w:r>
      <w:r w:rsidR="00110FC3">
        <w:rPr>
          <w:rFonts w:ascii="Times New Roman" w:eastAsia="Times New Roman" w:hAnsi="Times New Roman" w:cs="Times New Roman"/>
        </w:rPr>
        <w:t xml:space="preserve"> answers, </w:t>
      </w:r>
      <w:r w:rsidR="0040722B">
        <w:rPr>
          <w:rFonts w:ascii="Times New Roman" w:eastAsia="Times New Roman" w:hAnsi="Times New Roman" w:cs="Times New Roman"/>
        </w:rPr>
        <w:t xml:space="preserve">meaning the information was likely retained in previous interactions to </w:t>
      </w:r>
      <w:r w:rsidR="000A4236">
        <w:rPr>
          <w:rFonts w:ascii="Times New Roman" w:eastAsia="Times New Roman" w:hAnsi="Times New Roman" w:cs="Times New Roman"/>
        </w:rPr>
        <w:t xml:space="preserve">know the answer </w:t>
      </w:r>
      <w:r w:rsidR="00552FD4">
        <w:rPr>
          <w:rFonts w:ascii="Times New Roman" w:eastAsia="Times New Roman" w:hAnsi="Times New Roman" w:cs="Times New Roman"/>
        </w:rPr>
        <w:t>in the quiz.</w:t>
      </w:r>
    </w:p>
    <w:p w14:paraId="45104E9B" w14:textId="1C132267" w:rsidR="004606D4" w:rsidRDefault="00552FD4" w:rsidP="006163D5">
      <w:pPr>
        <w:spacing w:before="240" w:line="360" w:lineRule="auto"/>
        <w:rPr>
          <w:rFonts w:ascii="Times New Roman" w:eastAsia="Times New Roman" w:hAnsi="Times New Roman" w:cs="Times New Roman"/>
        </w:rPr>
      </w:pPr>
      <w:r>
        <w:rPr>
          <w:rFonts w:ascii="Times New Roman" w:eastAsia="Times New Roman" w:hAnsi="Times New Roman" w:cs="Times New Roman"/>
          <w:b/>
          <w:bCs/>
        </w:rPr>
        <w:lastRenderedPageBreak/>
        <w:t>Q</w:t>
      </w:r>
      <w:r w:rsidR="00337DF8" w:rsidRPr="00894F93">
        <w:rPr>
          <w:rFonts w:ascii="Times New Roman" w:eastAsia="Times New Roman" w:hAnsi="Times New Roman" w:cs="Times New Roman"/>
          <w:b/>
          <w:bCs/>
        </w:rPr>
        <w:t xml:space="preserve">uestion </w:t>
      </w:r>
      <w:r w:rsidR="002D3119">
        <w:rPr>
          <w:rFonts w:ascii="Times New Roman" w:eastAsia="Times New Roman" w:hAnsi="Times New Roman" w:cs="Times New Roman"/>
          <w:b/>
          <w:bCs/>
        </w:rPr>
        <w:t>four</w:t>
      </w:r>
      <w:r w:rsidR="00BF04A6" w:rsidRPr="00894F93">
        <w:rPr>
          <w:rFonts w:ascii="Times New Roman" w:eastAsia="Times New Roman" w:hAnsi="Times New Roman" w:cs="Times New Roman"/>
          <w:b/>
          <w:bCs/>
        </w:rPr>
        <w:t>: Do you feel like this experience helped you learn more about the ceramics</w:t>
      </w:r>
      <w:r w:rsidR="00AF62E0">
        <w:rPr>
          <w:rFonts w:ascii="Times New Roman" w:eastAsia="Times New Roman" w:hAnsi="Times New Roman" w:cs="Times New Roman"/>
          <w:b/>
          <w:bCs/>
        </w:rPr>
        <w:t>?</w:t>
      </w:r>
    </w:p>
    <w:p w14:paraId="7333D046" w14:textId="4BF51394" w:rsidR="008722CB" w:rsidRPr="00E41A30" w:rsidRDefault="00C93E9A" w:rsidP="006163D5">
      <w:pPr>
        <w:spacing w:before="240" w:line="360" w:lineRule="auto"/>
        <w:rPr>
          <w:rFonts w:ascii="Times New Roman" w:eastAsia="Times New Roman" w:hAnsi="Times New Roman" w:cs="Times New Roman"/>
        </w:rPr>
      </w:pPr>
      <w:r w:rsidRPr="00E41A30">
        <w:rPr>
          <w:rFonts w:ascii="Times New Roman" w:eastAsia="Times New Roman" w:hAnsi="Times New Roman" w:cs="Times New Roman"/>
        </w:rPr>
        <w:t xml:space="preserve">The BCB showed </w:t>
      </w:r>
      <w:r w:rsidR="00773144" w:rsidRPr="00E41A30">
        <w:rPr>
          <w:rFonts w:ascii="Times New Roman" w:eastAsia="Times New Roman" w:hAnsi="Times New Roman" w:cs="Times New Roman"/>
        </w:rPr>
        <w:t>4</w:t>
      </w:r>
      <w:r w:rsidR="006970E6" w:rsidRPr="00E41A30">
        <w:rPr>
          <w:rFonts w:ascii="Times New Roman" w:eastAsia="Times New Roman" w:hAnsi="Times New Roman" w:cs="Times New Roman"/>
        </w:rPr>
        <w:t xml:space="preserve">7% of participants </w:t>
      </w:r>
      <w:r w:rsidR="00C232F9" w:rsidRPr="00E41A30">
        <w:rPr>
          <w:rFonts w:ascii="Times New Roman" w:eastAsia="Times New Roman" w:hAnsi="Times New Roman" w:cs="Times New Roman"/>
        </w:rPr>
        <w:t xml:space="preserve">felt they definitely learnt </w:t>
      </w:r>
      <w:r w:rsidR="0077651F" w:rsidRPr="00E41A30">
        <w:rPr>
          <w:rFonts w:ascii="Times New Roman" w:eastAsia="Times New Roman" w:hAnsi="Times New Roman" w:cs="Times New Roman"/>
        </w:rPr>
        <w:t xml:space="preserve">about ceramics from </w:t>
      </w:r>
      <w:r w:rsidR="006C57AE" w:rsidRPr="00E41A30">
        <w:rPr>
          <w:rFonts w:ascii="Times New Roman" w:eastAsia="Times New Roman" w:hAnsi="Times New Roman" w:cs="Times New Roman"/>
        </w:rPr>
        <w:t xml:space="preserve">the </w:t>
      </w:r>
      <w:r w:rsidR="008B4E5B">
        <w:rPr>
          <w:rFonts w:ascii="Times New Roman" w:eastAsia="Times New Roman" w:hAnsi="Times New Roman" w:cs="Times New Roman"/>
        </w:rPr>
        <w:t>‘</w:t>
      </w:r>
      <w:r w:rsidR="006C57AE" w:rsidRPr="00E41A30">
        <w:rPr>
          <w:rFonts w:ascii="Times New Roman" w:eastAsia="Times New Roman" w:hAnsi="Times New Roman" w:cs="Times New Roman"/>
        </w:rPr>
        <w:t>Thornhill Experience</w:t>
      </w:r>
      <w:r w:rsidR="008B4E5B">
        <w:rPr>
          <w:rFonts w:ascii="Times New Roman" w:eastAsia="Times New Roman" w:hAnsi="Times New Roman" w:cs="Times New Roman"/>
        </w:rPr>
        <w:t>’</w:t>
      </w:r>
      <w:r w:rsidR="00197C6D" w:rsidRPr="00E41A30">
        <w:rPr>
          <w:rFonts w:ascii="Times New Roman" w:eastAsia="Times New Roman" w:hAnsi="Times New Roman" w:cs="Times New Roman"/>
        </w:rPr>
        <w:t>, followed by</w:t>
      </w:r>
      <w:r w:rsidR="006D3BEA" w:rsidRPr="00E41A30">
        <w:rPr>
          <w:rFonts w:ascii="Times New Roman" w:eastAsia="Times New Roman" w:hAnsi="Times New Roman" w:cs="Times New Roman"/>
        </w:rPr>
        <w:t xml:space="preserve"> 32% </w:t>
      </w:r>
      <w:r w:rsidR="006D4D1E" w:rsidRPr="00E41A30">
        <w:rPr>
          <w:rFonts w:ascii="Times New Roman" w:eastAsia="Times New Roman" w:hAnsi="Times New Roman" w:cs="Times New Roman"/>
        </w:rPr>
        <w:t>recording they probably did</w:t>
      </w:r>
      <w:r w:rsidR="00F5630C" w:rsidRPr="00E41A30">
        <w:rPr>
          <w:rFonts w:ascii="Times New Roman" w:eastAsia="Times New Roman" w:hAnsi="Times New Roman" w:cs="Times New Roman"/>
        </w:rPr>
        <w:t xml:space="preserve">. The remaining </w:t>
      </w:r>
      <w:r w:rsidR="009C3DB2" w:rsidRPr="00E41A30">
        <w:rPr>
          <w:rFonts w:ascii="Times New Roman" w:eastAsia="Times New Roman" w:hAnsi="Times New Roman" w:cs="Times New Roman"/>
        </w:rPr>
        <w:t xml:space="preserve">21% </w:t>
      </w:r>
      <w:r w:rsidR="00BB60CE" w:rsidRPr="00E41A30">
        <w:rPr>
          <w:rFonts w:ascii="Times New Roman" w:eastAsia="Times New Roman" w:hAnsi="Times New Roman" w:cs="Times New Roman"/>
        </w:rPr>
        <w:t xml:space="preserve">recorded that they might or might not have </w:t>
      </w:r>
      <w:r w:rsidR="00EB7C4B" w:rsidRPr="00E41A30">
        <w:rPr>
          <w:rFonts w:ascii="Times New Roman" w:eastAsia="Times New Roman" w:hAnsi="Times New Roman" w:cs="Times New Roman"/>
        </w:rPr>
        <w:t>learnt more about the ceramics</w:t>
      </w:r>
      <w:r w:rsidR="00C44DDC" w:rsidRPr="00E41A30">
        <w:rPr>
          <w:rFonts w:ascii="Times New Roman" w:eastAsia="Times New Roman" w:hAnsi="Times New Roman" w:cs="Times New Roman"/>
        </w:rPr>
        <w:t xml:space="preserve">, suggesting a potential </w:t>
      </w:r>
      <w:r w:rsidR="000A55A2" w:rsidRPr="00E41A30">
        <w:rPr>
          <w:rFonts w:ascii="Times New Roman" w:eastAsia="Times New Roman" w:hAnsi="Times New Roman" w:cs="Times New Roman"/>
        </w:rPr>
        <w:t xml:space="preserve">change that could be made to the experience to </w:t>
      </w:r>
      <w:r w:rsidR="00BA202D">
        <w:rPr>
          <w:rFonts w:ascii="Times New Roman" w:eastAsia="Times New Roman" w:hAnsi="Times New Roman" w:cs="Times New Roman"/>
        </w:rPr>
        <w:t>en</w:t>
      </w:r>
      <w:r w:rsidR="000A55A2" w:rsidRPr="00E41A30">
        <w:rPr>
          <w:rFonts w:ascii="Times New Roman" w:eastAsia="Times New Roman" w:hAnsi="Times New Roman" w:cs="Times New Roman"/>
        </w:rPr>
        <w:t>sure the information is easily accessed and understood before progressing further.</w:t>
      </w:r>
    </w:p>
    <w:p w14:paraId="5026982E" w14:textId="77777777" w:rsidR="00E3202B" w:rsidRPr="008C3F9B" w:rsidRDefault="00770CBA" w:rsidP="006163D5">
      <w:pPr>
        <w:keepNext/>
        <w:spacing w:before="240" w:line="360" w:lineRule="auto"/>
        <w:jc w:val="center"/>
        <w:rPr>
          <w:rFonts w:ascii="Times New Roman" w:hAnsi="Times New Roman" w:cs="Times New Roman"/>
        </w:rPr>
      </w:pPr>
      <w:r w:rsidRPr="008C3F9B">
        <w:rPr>
          <w:rFonts w:ascii="Times New Roman" w:eastAsia="Times New Roman" w:hAnsi="Times New Roman" w:cs="Times New Roman"/>
          <w:noProof/>
        </w:rPr>
        <w:drawing>
          <wp:inline distT="0" distB="0" distL="0" distR="0" wp14:anchorId="4ACD01F1" wp14:editId="50599630">
            <wp:extent cx="5732780" cy="3355450"/>
            <wp:effectExtent l="0" t="0" r="1270" b="0"/>
            <wp:docPr id="938477120" name="Picture 938477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5">
                      <a:extLst>
                        <a:ext uri="{28A0092B-C50C-407E-A947-70E740481C1C}">
                          <a14:useLocalDpi xmlns:a14="http://schemas.microsoft.com/office/drawing/2010/main" val="0"/>
                        </a:ext>
                      </a:extLst>
                    </a:blip>
                    <a:srcRect b="12077"/>
                    <a:stretch/>
                  </pic:blipFill>
                  <pic:spPr bwMode="auto">
                    <a:xfrm>
                      <a:off x="0" y="0"/>
                      <a:ext cx="5732780" cy="3355450"/>
                    </a:xfrm>
                    <a:prstGeom prst="rect">
                      <a:avLst/>
                    </a:prstGeom>
                    <a:noFill/>
                    <a:ln>
                      <a:noFill/>
                    </a:ln>
                    <a:extLst>
                      <a:ext uri="{53640926-AAD7-44D8-BBD7-CCE9431645EC}">
                        <a14:shadowObscured xmlns:a14="http://schemas.microsoft.com/office/drawing/2010/main"/>
                      </a:ext>
                    </a:extLst>
                  </pic:spPr>
                </pic:pic>
              </a:graphicData>
            </a:graphic>
          </wp:inline>
        </w:drawing>
      </w:r>
    </w:p>
    <w:p w14:paraId="47A66A0D" w14:textId="5E157ACA" w:rsidR="00770CBA" w:rsidRPr="008C3F9B" w:rsidRDefault="00E3202B" w:rsidP="006163D5">
      <w:pPr>
        <w:pStyle w:val="Caption"/>
        <w:spacing w:line="360" w:lineRule="auto"/>
        <w:jc w:val="center"/>
        <w:rPr>
          <w:rFonts w:ascii="Times New Roman" w:hAnsi="Times New Roman" w:cs="Times New Roman"/>
          <w:color w:val="auto"/>
        </w:rPr>
      </w:pPr>
      <w:bookmarkStart w:id="356" w:name="_Toc154829392"/>
      <w:bookmarkStart w:id="357" w:name="_Toc177664958"/>
      <w:r w:rsidRPr="008C3F9B">
        <w:rPr>
          <w:rFonts w:ascii="Times New Roman" w:hAnsi="Times New Roman" w:cs="Times New Roman"/>
          <w:color w:val="auto"/>
        </w:rPr>
        <w:t xml:space="preserve">Fig. </w:t>
      </w:r>
      <w:r w:rsidRPr="008C3F9B">
        <w:rPr>
          <w:rFonts w:ascii="Times New Roman" w:hAnsi="Times New Roman" w:cs="Times New Roman"/>
          <w:color w:val="auto"/>
        </w:rPr>
        <w:fldChar w:fldCharType="begin"/>
      </w:r>
      <w:r w:rsidRPr="008C3F9B">
        <w:rPr>
          <w:rFonts w:ascii="Times New Roman" w:hAnsi="Times New Roman" w:cs="Times New Roman"/>
          <w:color w:val="auto"/>
        </w:rPr>
        <w:instrText xml:space="preserve"> SEQ Fig. \* ARABIC </w:instrText>
      </w:r>
      <w:r w:rsidRPr="008C3F9B">
        <w:rPr>
          <w:rFonts w:ascii="Times New Roman" w:hAnsi="Times New Roman" w:cs="Times New Roman"/>
          <w:color w:val="auto"/>
        </w:rPr>
        <w:fldChar w:fldCharType="separate"/>
      </w:r>
      <w:r w:rsidR="00711433">
        <w:rPr>
          <w:rFonts w:ascii="Times New Roman" w:hAnsi="Times New Roman" w:cs="Times New Roman"/>
          <w:noProof/>
          <w:color w:val="auto"/>
        </w:rPr>
        <w:t>77</w:t>
      </w:r>
      <w:r w:rsidRPr="008C3F9B">
        <w:rPr>
          <w:rFonts w:ascii="Times New Roman" w:hAnsi="Times New Roman" w:cs="Times New Roman"/>
          <w:noProof/>
          <w:color w:val="auto"/>
        </w:rPr>
        <w:fldChar w:fldCharType="end"/>
      </w:r>
      <w:r w:rsidR="00770CBA" w:rsidRPr="008C3F9B">
        <w:rPr>
          <w:rFonts w:ascii="Times New Roman" w:hAnsi="Times New Roman" w:cs="Times New Roman"/>
          <w:color w:val="auto"/>
        </w:rPr>
        <w:t>. Frequencies on ‘Do you feel like this experience helped you learn more about the ceramics?’, data collected from the BCB.</w:t>
      </w:r>
      <w:bookmarkEnd w:id="356"/>
      <w:bookmarkEnd w:id="357"/>
    </w:p>
    <w:p w14:paraId="3313E753" w14:textId="591DD131" w:rsidR="00DD3BA6" w:rsidRPr="008C3F9B" w:rsidRDefault="009C2FD6" w:rsidP="006163D5">
      <w:pPr>
        <w:spacing w:line="360" w:lineRule="auto"/>
        <w:rPr>
          <w:rFonts w:ascii="Times New Roman" w:hAnsi="Times New Roman" w:cs="Times New Roman"/>
        </w:rPr>
      </w:pPr>
      <w:r w:rsidRPr="008C3F9B">
        <w:rPr>
          <w:rFonts w:ascii="Times New Roman" w:hAnsi="Times New Roman" w:cs="Times New Roman"/>
        </w:rPr>
        <w:t xml:space="preserve">Comparing this data to PM&amp;AG </w:t>
      </w:r>
      <w:r w:rsidR="009522A4" w:rsidRPr="008C3F9B">
        <w:rPr>
          <w:rFonts w:ascii="Times New Roman" w:hAnsi="Times New Roman" w:cs="Times New Roman"/>
        </w:rPr>
        <w:t xml:space="preserve">it was evident the results were very similar </w:t>
      </w:r>
      <w:r w:rsidR="00E94B03" w:rsidRPr="008C3F9B">
        <w:rPr>
          <w:rFonts w:ascii="Times New Roman" w:hAnsi="Times New Roman" w:cs="Times New Roman"/>
        </w:rPr>
        <w:t xml:space="preserve">in response </w:t>
      </w:r>
      <w:r w:rsidR="00287950" w:rsidRPr="008C3F9B">
        <w:rPr>
          <w:rFonts w:ascii="Times New Roman" w:hAnsi="Times New Roman" w:cs="Times New Roman"/>
        </w:rPr>
        <w:t xml:space="preserve">with </w:t>
      </w:r>
      <w:r w:rsidR="0044748C" w:rsidRPr="008C3F9B">
        <w:rPr>
          <w:rFonts w:ascii="Times New Roman" w:hAnsi="Times New Roman" w:cs="Times New Roman"/>
        </w:rPr>
        <w:t>50% of participants saying they definitely learn</w:t>
      </w:r>
      <w:r w:rsidR="007E63C1" w:rsidRPr="008C3F9B">
        <w:rPr>
          <w:rFonts w:ascii="Times New Roman" w:hAnsi="Times New Roman" w:cs="Times New Roman"/>
        </w:rPr>
        <w:t>ed</w:t>
      </w:r>
      <w:r w:rsidR="0044748C" w:rsidRPr="008C3F9B">
        <w:rPr>
          <w:rFonts w:ascii="Times New Roman" w:hAnsi="Times New Roman" w:cs="Times New Roman"/>
        </w:rPr>
        <w:t xml:space="preserve"> more about the ceramics </w:t>
      </w:r>
      <w:r w:rsidR="00B421F0" w:rsidRPr="008C3F9B">
        <w:rPr>
          <w:rFonts w:ascii="Times New Roman" w:hAnsi="Times New Roman" w:cs="Times New Roman"/>
        </w:rPr>
        <w:t>from this experience</w:t>
      </w:r>
      <w:r w:rsidR="00F66229" w:rsidRPr="008C3F9B">
        <w:rPr>
          <w:rFonts w:ascii="Times New Roman" w:hAnsi="Times New Roman" w:cs="Times New Roman"/>
        </w:rPr>
        <w:t xml:space="preserve">. </w:t>
      </w:r>
      <w:r w:rsidR="00463D37" w:rsidRPr="008C3F9B">
        <w:rPr>
          <w:rFonts w:ascii="Times New Roman" w:hAnsi="Times New Roman" w:cs="Times New Roman"/>
        </w:rPr>
        <w:t xml:space="preserve">Followed with </w:t>
      </w:r>
      <w:r w:rsidR="00B955C2" w:rsidRPr="008C3F9B">
        <w:rPr>
          <w:rFonts w:ascii="Times New Roman" w:hAnsi="Times New Roman" w:cs="Times New Roman"/>
        </w:rPr>
        <w:t xml:space="preserve">37.5% </w:t>
      </w:r>
      <w:r w:rsidR="00EE2A86" w:rsidRPr="008C3F9B">
        <w:rPr>
          <w:rFonts w:ascii="Times New Roman" w:hAnsi="Times New Roman" w:cs="Times New Roman"/>
        </w:rPr>
        <w:t>that probably learn</w:t>
      </w:r>
      <w:r w:rsidR="007E63C1" w:rsidRPr="008C3F9B">
        <w:rPr>
          <w:rFonts w:ascii="Times New Roman" w:hAnsi="Times New Roman" w:cs="Times New Roman"/>
        </w:rPr>
        <w:t>ed</w:t>
      </w:r>
      <w:r w:rsidR="00EE2A86" w:rsidRPr="008C3F9B">
        <w:rPr>
          <w:rFonts w:ascii="Times New Roman" w:hAnsi="Times New Roman" w:cs="Times New Roman"/>
        </w:rPr>
        <w:t xml:space="preserve"> more and </w:t>
      </w:r>
      <w:r w:rsidR="00DD3BA6" w:rsidRPr="008C3F9B">
        <w:rPr>
          <w:rFonts w:ascii="Times New Roman" w:hAnsi="Times New Roman" w:cs="Times New Roman"/>
        </w:rPr>
        <w:t>the final 12.5% were undecided.</w:t>
      </w:r>
    </w:p>
    <w:p w14:paraId="05204864" w14:textId="491467A9" w:rsidR="00816E5A" w:rsidRPr="008C3F9B" w:rsidRDefault="00DD3BA6" w:rsidP="006163D5">
      <w:pPr>
        <w:spacing w:line="360" w:lineRule="auto"/>
        <w:rPr>
          <w:rFonts w:ascii="Times New Roman" w:hAnsi="Times New Roman" w:cs="Times New Roman"/>
        </w:rPr>
      </w:pPr>
      <w:r w:rsidRPr="008C3F9B">
        <w:rPr>
          <w:rFonts w:ascii="Times New Roman" w:hAnsi="Times New Roman" w:cs="Times New Roman"/>
        </w:rPr>
        <w:t xml:space="preserve">This experience </w:t>
      </w:r>
      <w:r w:rsidR="00D277A4" w:rsidRPr="008C3F9B">
        <w:rPr>
          <w:rFonts w:ascii="Times New Roman" w:hAnsi="Times New Roman" w:cs="Times New Roman"/>
        </w:rPr>
        <w:t xml:space="preserve">focused on the possibility of retaining more </w:t>
      </w:r>
      <w:r w:rsidR="00F31767" w:rsidRPr="008C3F9B">
        <w:rPr>
          <w:rFonts w:ascii="Times New Roman" w:hAnsi="Times New Roman" w:cs="Times New Roman"/>
        </w:rPr>
        <w:t>information but without comparing directly with other sources of information</w:t>
      </w:r>
      <w:r w:rsidR="007E63C1" w:rsidRPr="008C3F9B">
        <w:rPr>
          <w:rFonts w:ascii="Times New Roman" w:hAnsi="Times New Roman" w:cs="Times New Roman"/>
        </w:rPr>
        <w:t>.</w:t>
      </w:r>
      <w:r w:rsidR="00F31767" w:rsidRPr="008C3F9B">
        <w:rPr>
          <w:rFonts w:ascii="Times New Roman" w:hAnsi="Times New Roman" w:cs="Times New Roman"/>
        </w:rPr>
        <w:t xml:space="preserve"> </w:t>
      </w:r>
      <w:r w:rsidR="007E63C1" w:rsidRPr="008C3F9B">
        <w:rPr>
          <w:rFonts w:ascii="Times New Roman" w:hAnsi="Times New Roman" w:cs="Times New Roman"/>
        </w:rPr>
        <w:t>I</w:t>
      </w:r>
      <w:r w:rsidR="00F31767" w:rsidRPr="008C3F9B">
        <w:rPr>
          <w:rFonts w:ascii="Times New Roman" w:hAnsi="Times New Roman" w:cs="Times New Roman"/>
        </w:rPr>
        <w:t>nstead</w:t>
      </w:r>
      <w:r w:rsidR="007E63C1" w:rsidRPr="008C3F9B">
        <w:rPr>
          <w:rFonts w:ascii="Times New Roman" w:hAnsi="Times New Roman" w:cs="Times New Roman"/>
        </w:rPr>
        <w:t>,</w:t>
      </w:r>
      <w:r w:rsidR="00F31767" w:rsidRPr="008C3F9B">
        <w:rPr>
          <w:rFonts w:ascii="Times New Roman" w:hAnsi="Times New Roman" w:cs="Times New Roman"/>
        </w:rPr>
        <w:t xml:space="preserve"> this experience </w:t>
      </w:r>
      <w:r w:rsidR="00A07FEE" w:rsidRPr="008C3F9B">
        <w:rPr>
          <w:rFonts w:ascii="Times New Roman" w:hAnsi="Times New Roman" w:cs="Times New Roman"/>
        </w:rPr>
        <w:t xml:space="preserve">questioned if this platform would be suitable as a </w:t>
      </w:r>
      <w:r w:rsidR="00CA6F05" w:rsidRPr="008C3F9B">
        <w:rPr>
          <w:rFonts w:ascii="Times New Roman" w:hAnsi="Times New Roman" w:cs="Times New Roman"/>
        </w:rPr>
        <w:t>standalone</w:t>
      </w:r>
      <w:r w:rsidR="00A07FEE" w:rsidRPr="008C3F9B">
        <w:rPr>
          <w:rFonts w:ascii="Times New Roman" w:hAnsi="Times New Roman" w:cs="Times New Roman"/>
        </w:rPr>
        <w:t xml:space="preserve"> method to learn about a </w:t>
      </w:r>
      <w:r w:rsidR="00CA6F05" w:rsidRPr="008C3F9B">
        <w:rPr>
          <w:rFonts w:ascii="Times New Roman" w:hAnsi="Times New Roman" w:cs="Times New Roman"/>
        </w:rPr>
        <w:t>ceramic’s</w:t>
      </w:r>
      <w:r w:rsidR="00A07FEE" w:rsidRPr="008C3F9B">
        <w:rPr>
          <w:rFonts w:ascii="Times New Roman" w:hAnsi="Times New Roman" w:cs="Times New Roman"/>
        </w:rPr>
        <w:t xml:space="preserve"> history.</w:t>
      </w:r>
      <w:r w:rsidR="009522A4" w:rsidRPr="008C3F9B">
        <w:rPr>
          <w:rFonts w:ascii="Times New Roman" w:hAnsi="Times New Roman" w:cs="Times New Roman"/>
        </w:rPr>
        <w:t xml:space="preserve"> </w:t>
      </w:r>
    </w:p>
    <w:p w14:paraId="14078816" w14:textId="77777777" w:rsidR="005B486F" w:rsidRPr="008C3F9B" w:rsidRDefault="005B486F" w:rsidP="006163D5">
      <w:pPr>
        <w:keepNext/>
        <w:spacing w:line="360" w:lineRule="auto"/>
        <w:jc w:val="center"/>
        <w:rPr>
          <w:rFonts w:ascii="Times New Roman" w:hAnsi="Times New Roman" w:cs="Times New Roman"/>
        </w:rPr>
      </w:pPr>
      <w:r w:rsidRPr="008C3F9B">
        <w:rPr>
          <w:rFonts w:ascii="Times New Roman" w:hAnsi="Times New Roman" w:cs="Times New Roman"/>
          <w:noProof/>
        </w:rPr>
        <w:lastRenderedPageBreak/>
        <w:drawing>
          <wp:inline distT="0" distB="0" distL="0" distR="0" wp14:anchorId="1AC468C8" wp14:editId="710B21AE">
            <wp:extent cx="5732780" cy="3379304"/>
            <wp:effectExtent l="0" t="0" r="1270" b="0"/>
            <wp:docPr id="938477122" name="Picture 938477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6">
                      <a:extLst>
                        <a:ext uri="{28A0092B-C50C-407E-A947-70E740481C1C}">
                          <a14:useLocalDpi xmlns:a14="http://schemas.microsoft.com/office/drawing/2010/main" val="0"/>
                        </a:ext>
                      </a:extLst>
                    </a:blip>
                    <a:srcRect b="11452"/>
                    <a:stretch/>
                  </pic:blipFill>
                  <pic:spPr bwMode="auto">
                    <a:xfrm>
                      <a:off x="0" y="0"/>
                      <a:ext cx="5732780" cy="3379304"/>
                    </a:xfrm>
                    <a:prstGeom prst="rect">
                      <a:avLst/>
                    </a:prstGeom>
                    <a:noFill/>
                    <a:ln>
                      <a:noFill/>
                    </a:ln>
                    <a:extLst>
                      <a:ext uri="{53640926-AAD7-44D8-BBD7-CCE9431645EC}">
                        <a14:shadowObscured xmlns:a14="http://schemas.microsoft.com/office/drawing/2010/main"/>
                      </a:ext>
                    </a:extLst>
                  </pic:spPr>
                </pic:pic>
              </a:graphicData>
            </a:graphic>
          </wp:inline>
        </w:drawing>
      </w:r>
    </w:p>
    <w:p w14:paraId="52DE3E9E" w14:textId="19884893" w:rsidR="00B74F49" w:rsidRPr="00B74F49" w:rsidRDefault="005B486F" w:rsidP="006163D5">
      <w:pPr>
        <w:pStyle w:val="Caption"/>
        <w:spacing w:line="360" w:lineRule="auto"/>
        <w:jc w:val="center"/>
      </w:pPr>
      <w:bookmarkStart w:id="358" w:name="_Toc154829393"/>
      <w:bookmarkStart w:id="359" w:name="_Toc177664959"/>
      <w:r w:rsidRPr="008C3F9B">
        <w:rPr>
          <w:rFonts w:ascii="Times New Roman" w:hAnsi="Times New Roman" w:cs="Times New Roman"/>
          <w:color w:val="auto"/>
        </w:rPr>
        <w:t xml:space="preserve">Fig. </w:t>
      </w:r>
      <w:r w:rsidRPr="008C3F9B">
        <w:rPr>
          <w:rFonts w:ascii="Times New Roman" w:hAnsi="Times New Roman" w:cs="Times New Roman"/>
          <w:color w:val="auto"/>
        </w:rPr>
        <w:fldChar w:fldCharType="begin"/>
      </w:r>
      <w:r w:rsidRPr="008C3F9B">
        <w:rPr>
          <w:rFonts w:ascii="Times New Roman" w:hAnsi="Times New Roman" w:cs="Times New Roman"/>
          <w:color w:val="auto"/>
        </w:rPr>
        <w:instrText>SEQ Fig. \* ARABIC</w:instrText>
      </w:r>
      <w:r w:rsidRPr="008C3F9B">
        <w:rPr>
          <w:rFonts w:ascii="Times New Roman" w:hAnsi="Times New Roman" w:cs="Times New Roman"/>
          <w:color w:val="auto"/>
        </w:rPr>
        <w:fldChar w:fldCharType="separate"/>
      </w:r>
      <w:r w:rsidR="00711433">
        <w:rPr>
          <w:rFonts w:ascii="Times New Roman" w:hAnsi="Times New Roman" w:cs="Times New Roman"/>
          <w:noProof/>
          <w:color w:val="auto"/>
        </w:rPr>
        <w:t>78</w:t>
      </w:r>
      <w:r w:rsidRPr="008C3F9B">
        <w:rPr>
          <w:rFonts w:ascii="Times New Roman" w:hAnsi="Times New Roman" w:cs="Times New Roman"/>
          <w:color w:val="auto"/>
        </w:rPr>
        <w:fldChar w:fldCharType="end"/>
      </w:r>
      <w:r w:rsidRPr="008C3F9B">
        <w:rPr>
          <w:rFonts w:ascii="Times New Roman" w:hAnsi="Times New Roman" w:cs="Times New Roman"/>
          <w:color w:val="auto"/>
        </w:rPr>
        <w:t xml:space="preserve">. Frequencies on ‘Do you feel like this experience helped you learn more about the ceramics?’, data collected from </w:t>
      </w:r>
      <w:r w:rsidR="00F344B5" w:rsidRPr="008C3F9B">
        <w:rPr>
          <w:rFonts w:ascii="Times New Roman" w:hAnsi="Times New Roman" w:cs="Times New Roman"/>
          <w:color w:val="auto"/>
        </w:rPr>
        <w:t xml:space="preserve">the </w:t>
      </w:r>
      <w:r w:rsidRPr="008C3F9B">
        <w:rPr>
          <w:rFonts w:ascii="Times New Roman" w:hAnsi="Times New Roman" w:cs="Times New Roman"/>
          <w:color w:val="auto"/>
        </w:rPr>
        <w:t>PM&amp;AG.</w:t>
      </w:r>
      <w:bookmarkEnd w:id="358"/>
      <w:bookmarkEnd w:id="359"/>
    </w:p>
    <w:p w14:paraId="551F8CA1" w14:textId="1A54B356" w:rsidR="00432BFC" w:rsidRPr="00432BFC" w:rsidRDefault="00432BFC" w:rsidP="006163D5">
      <w:pPr>
        <w:spacing w:before="240" w:line="360" w:lineRule="auto"/>
        <w:rPr>
          <w:rFonts w:ascii="Times New Roman" w:eastAsia="Times New Roman" w:hAnsi="Times New Roman" w:cs="Times New Roman"/>
          <w:b/>
          <w:bCs/>
        </w:rPr>
      </w:pPr>
      <w:r w:rsidRPr="00432BFC">
        <w:rPr>
          <w:rFonts w:ascii="Times New Roman" w:eastAsia="Times New Roman" w:hAnsi="Times New Roman" w:cs="Times New Roman"/>
          <w:b/>
          <w:bCs/>
        </w:rPr>
        <w:t>Question five: Do you think haptic Gloves Provide a realistic sense of touch?</w:t>
      </w:r>
    </w:p>
    <w:p w14:paraId="2305AD2B" w14:textId="2107DC83" w:rsidR="0018049A" w:rsidRDefault="00432BFC" w:rsidP="006163D5">
      <w:pPr>
        <w:spacing w:before="240" w:line="360" w:lineRule="auto"/>
        <w:rPr>
          <w:rFonts w:ascii="Times New Roman" w:eastAsia="Times New Roman" w:hAnsi="Times New Roman" w:cs="Times New Roman"/>
        </w:rPr>
      </w:pPr>
      <w:r>
        <w:rPr>
          <w:rFonts w:ascii="Times New Roman" w:eastAsia="Times New Roman" w:hAnsi="Times New Roman" w:cs="Times New Roman"/>
        </w:rPr>
        <w:t>This question</w:t>
      </w:r>
      <w:r w:rsidR="000C5FA5">
        <w:rPr>
          <w:rFonts w:ascii="Times New Roman" w:eastAsia="Times New Roman" w:hAnsi="Times New Roman" w:cs="Times New Roman"/>
        </w:rPr>
        <w:t xml:space="preserve"> </w:t>
      </w:r>
      <w:r w:rsidR="002B0F3F" w:rsidRPr="00F334A4">
        <w:rPr>
          <w:rFonts w:ascii="Times New Roman" w:eastAsia="Times New Roman" w:hAnsi="Times New Roman" w:cs="Times New Roman"/>
        </w:rPr>
        <w:t xml:space="preserve">was designed to receive feedback based </w:t>
      </w:r>
      <w:r w:rsidR="00B95E25" w:rsidRPr="00F334A4">
        <w:rPr>
          <w:rFonts w:ascii="Times New Roman" w:eastAsia="Times New Roman" w:hAnsi="Times New Roman" w:cs="Times New Roman"/>
        </w:rPr>
        <w:t>on the chosen haptic glove in this study</w:t>
      </w:r>
      <w:r w:rsidR="007E63C1">
        <w:rPr>
          <w:rFonts w:ascii="Times New Roman" w:eastAsia="Times New Roman" w:hAnsi="Times New Roman" w:cs="Times New Roman"/>
        </w:rPr>
        <w:t>.</w:t>
      </w:r>
      <w:r w:rsidR="00B95E25" w:rsidRPr="00F334A4">
        <w:rPr>
          <w:rFonts w:ascii="Times New Roman" w:eastAsia="Times New Roman" w:hAnsi="Times New Roman" w:cs="Times New Roman"/>
        </w:rPr>
        <w:t xml:space="preserve"> </w:t>
      </w:r>
      <w:r w:rsidR="007E63C1">
        <w:rPr>
          <w:rFonts w:ascii="Times New Roman" w:eastAsia="Times New Roman" w:hAnsi="Times New Roman" w:cs="Times New Roman"/>
        </w:rPr>
        <w:t>T</w:t>
      </w:r>
      <w:r w:rsidR="00B95E25" w:rsidRPr="00F334A4">
        <w:rPr>
          <w:rFonts w:ascii="Times New Roman" w:eastAsia="Times New Roman" w:hAnsi="Times New Roman" w:cs="Times New Roman"/>
        </w:rPr>
        <w:t xml:space="preserve">hese results would determine how the public responded to the gloves and </w:t>
      </w:r>
      <w:r w:rsidR="007A3160" w:rsidRPr="00F334A4">
        <w:rPr>
          <w:rFonts w:ascii="Times New Roman" w:eastAsia="Times New Roman" w:hAnsi="Times New Roman" w:cs="Times New Roman"/>
        </w:rPr>
        <w:t>if they added to the virtual experience. At the BCB</w:t>
      </w:r>
      <w:r w:rsidR="005D2574" w:rsidRPr="00F334A4">
        <w:rPr>
          <w:rFonts w:ascii="Times New Roman" w:eastAsia="Times New Roman" w:hAnsi="Times New Roman" w:cs="Times New Roman"/>
        </w:rPr>
        <w:t xml:space="preserve">, 42% of participants </w:t>
      </w:r>
      <w:r w:rsidR="001870D2" w:rsidRPr="00F334A4">
        <w:rPr>
          <w:rFonts w:ascii="Times New Roman" w:eastAsia="Times New Roman" w:hAnsi="Times New Roman" w:cs="Times New Roman"/>
        </w:rPr>
        <w:t xml:space="preserve">felt very happy </w:t>
      </w:r>
      <w:r w:rsidR="00923E5A" w:rsidRPr="00F334A4">
        <w:rPr>
          <w:rFonts w:ascii="Times New Roman" w:eastAsia="Times New Roman" w:hAnsi="Times New Roman" w:cs="Times New Roman"/>
        </w:rPr>
        <w:t>with</w:t>
      </w:r>
      <w:r w:rsidR="001870D2" w:rsidRPr="00F334A4">
        <w:rPr>
          <w:rFonts w:ascii="Times New Roman" w:eastAsia="Times New Roman" w:hAnsi="Times New Roman" w:cs="Times New Roman"/>
        </w:rPr>
        <w:t xml:space="preserve"> how realistic the sense of touch was with the haptic gloves</w:t>
      </w:r>
      <w:r w:rsidR="00923E5A" w:rsidRPr="00F334A4">
        <w:rPr>
          <w:rFonts w:ascii="Times New Roman" w:eastAsia="Times New Roman" w:hAnsi="Times New Roman" w:cs="Times New Roman"/>
        </w:rPr>
        <w:t xml:space="preserve"> in this study</w:t>
      </w:r>
      <w:r w:rsidR="001870D2" w:rsidRPr="00F334A4">
        <w:rPr>
          <w:rFonts w:ascii="Times New Roman" w:eastAsia="Times New Roman" w:hAnsi="Times New Roman" w:cs="Times New Roman"/>
        </w:rPr>
        <w:t xml:space="preserve">. </w:t>
      </w:r>
      <w:r w:rsidR="00923E5A" w:rsidRPr="00F334A4">
        <w:rPr>
          <w:rFonts w:ascii="Times New Roman" w:eastAsia="Times New Roman" w:hAnsi="Times New Roman" w:cs="Times New Roman"/>
        </w:rPr>
        <w:t>Comparatively</w:t>
      </w:r>
      <w:r w:rsidR="00353FE5">
        <w:rPr>
          <w:rFonts w:ascii="Times New Roman" w:eastAsia="Times New Roman" w:hAnsi="Times New Roman" w:cs="Times New Roman"/>
        </w:rPr>
        <w:t>,</w:t>
      </w:r>
      <w:r w:rsidR="00080CBC" w:rsidRPr="00F334A4">
        <w:rPr>
          <w:rFonts w:ascii="Times New Roman" w:eastAsia="Times New Roman" w:hAnsi="Times New Roman" w:cs="Times New Roman"/>
        </w:rPr>
        <w:t xml:space="preserve"> 40% of participants felt very happy </w:t>
      </w:r>
      <w:r w:rsidR="002B244B" w:rsidRPr="00F334A4">
        <w:rPr>
          <w:rFonts w:ascii="Times New Roman" w:eastAsia="Times New Roman" w:hAnsi="Times New Roman" w:cs="Times New Roman"/>
        </w:rPr>
        <w:t xml:space="preserve">with the sense of touch at PM&amp;AG, showing a similar result overall. </w:t>
      </w:r>
      <w:r w:rsidR="00A91563" w:rsidRPr="00F334A4">
        <w:rPr>
          <w:rFonts w:ascii="Times New Roman" w:eastAsia="Times New Roman" w:hAnsi="Times New Roman" w:cs="Times New Roman"/>
        </w:rPr>
        <w:t xml:space="preserve">At </w:t>
      </w:r>
      <w:r w:rsidR="00F334A4" w:rsidRPr="00F334A4">
        <w:rPr>
          <w:rFonts w:ascii="Times New Roman" w:eastAsia="Times New Roman" w:hAnsi="Times New Roman" w:cs="Times New Roman"/>
        </w:rPr>
        <w:t>both testing phases</w:t>
      </w:r>
      <w:r w:rsidR="00AC21EF">
        <w:rPr>
          <w:rFonts w:ascii="Times New Roman" w:eastAsia="Times New Roman" w:hAnsi="Times New Roman" w:cs="Times New Roman"/>
        </w:rPr>
        <w:t>,</w:t>
      </w:r>
      <w:r w:rsidR="00F334A4" w:rsidRPr="00F334A4">
        <w:rPr>
          <w:rFonts w:ascii="Times New Roman" w:eastAsia="Times New Roman" w:hAnsi="Times New Roman" w:cs="Times New Roman"/>
        </w:rPr>
        <w:t xml:space="preserve"> it was recorded that</w:t>
      </w:r>
      <w:r w:rsidR="00A91563" w:rsidRPr="00F334A4">
        <w:rPr>
          <w:rFonts w:ascii="Times New Roman" w:eastAsia="Times New Roman" w:hAnsi="Times New Roman" w:cs="Times New Roman"/>
        </w:rPr>
        <w:t xml:space="preserve"> </w:t>
      </w:r>
      <w:r w:rsidR="002B244B" w:rsidRPr="00F334A4">
        <w:rPr>
          <w:rFonts w:ascii="Times New Roman" w:eastAsia="Times New Roman" w:hAnsi="Times New Roman" w:cs="Times New Roman"/>
        </w:rPr>
        <w:t xml:space="preserve">1 participant felt very sad with </w:t>
      </w:r>
      <w:r w:rsidR="00CE068D" w:rsidRPr="00F334A4">
        <w:rPr>
          <w:rFonts w:ascii="Times New Roman" w:eastAsia="Times New Roman" w:hAnsi="Times New Roman" w:cs="Times New Roman"/>
        </w:rPr>
        <w:t xml:space="preserve">how realistic the gloves felt, along will </w:t>
      </w:r>
      <w:r w:rsidR="00F334A4" w:rsidRPr="00F334A4">
        <w:rPr>
          <w:rFonts w:ascii="Times New Roman" w:eastAsia="Times New Roman" w:hAnsi="Times New Roman" w:cs="Times New Roman"/>
        </w:rPr>
        <w:t>3</w:t>
      </w:r>
      <w:r w:rsidR="00CE068D" w:rsidRPr="00F334A4">
        <w:rPr>
          <w:rFonts w:ascii="Times New Roman" w:eastAsia="Times New Roman" w:hAnsi="Times New Roman" w:cs="Times New Roman"/>
        </w:rPr>
        <w:t xml:space="preserve"> sad and </w:t>
      </w:r>
      <w:r w:rsidR="00F334A4" w:rsidRPr="00F334A4">
        <w:rPr>
          <w:rFonts w:ascii="Times New Roman" w:eastAsia="Times New Roman" w:hAnsi="Times New Roman" w:cs="Times New Roman"/>
        </w:rPr>
        <w:t>10</w:t>
      </w:r>
      <w:r w:rsidR="00CE068D" w:rsidRPr="00F334A4">
        <w:rPr>
          <w:rFonts w:ascii="Times New Roman" w:eastAsia="Times New Roman" w:hAnsi="Times New Roman" w:cs="Times New Roman"/>
        </w:rPr>
        <w:t xml:space="preserve"> feeling neutral overall</w:t>
      </w:r>
      <w:r w:rsidR="00A91563" w:rsidRPr="00F334A4">
        <w:rPr>
          <w:rFonts w:ascii="Times New Roman" w:eastAsia="Times New Roman" w:hAnsi="Times New Roman" w:cs="Times New Roman"/>
        </w:rPr>
        <w:t>, showing a range of responses with this technology</w:t>
      </w:r>
      <w:r w:rsidR="00DC2E69">
        <w:rPr>
          <w:rFonts w:ascii="Times New Roman" w:eastAsia="Times New Roman" w:hAnsi="Times New Roman" w:cs="Times New Roman"/>
        </w:rPr>
        <w:t>.</w:t>
      </w:r>
      <w:r w:rsidR="00A91563" w:rsidRPr="00F334A4">
        <w:rPr>
          <w:rFonts w:ascii="Times New Roman" w:eastAsia="Times New Roman" w:hAnsi="Times New Roman" w:cs="Times New Roman"/>
        </w:rPr>
        <w:t xml:space="preserve"> </w:t>
      </w:r>
      <w:r w:rsidR="00DC2E69">
        <w:rPr>
          <w:rFonts w:ascii="Times New Roman" w:eastAsia="Times New Roman" w:hAnsi="Times New Roman" w:cs="Times New Roman"/>
        </w:rPr>
        <w:t>I</w:t>
      </w:r>
      <w:r w:rsidR="00A91563" w:rsidRPr="00F334A4">
        <w:rPr>
          <w:rFonts w:ascii="Times New Roman" w:eastAsia="Times New Roman" w:hAnsi="Times New Roman" w:cs="Times New Roman"/>
        </w:rPr>
        <w:t>t was clear</w:t>
      </w:r>
      <w:r w:rsidR="009D03C5">
        <w:rPr>
          <w:rFonts w:ascii="Times New Roman" w:eastAsia="Times New Roman" w:hAnsi="Times New Roman" w:cs="Times New Roman"/>
        </w:rPr>
        <w:t xml:space="preserve"> that</w:t>
      </w:r>
      <w:r w:rsidR="00A91563" w:rsidRPr="00F334A4">
        <w:rPr>
          <w:rFonts w:ascii="Times New Roman" w:eastAsia="Times New Roman" w:hAnsi="Times New Roman" w:cs="Times New Roman"/>
        </w:rPr>
        <w:t xml:space="preserve"> </w:t>
      </w:r>
      <w:r w:rsidR="00B57A1D" w:rsidRPr="00F334A4">
        <w:rPr>
          <w:rFonts w:ascii="Times New Roman" w:eastAsia="Times New Roman" w:hAnsi="Times New Roman" w:cs="Times New Roman"/>
        </w:rPr>
        <w:t xml:space="preserve">not all participants felt satisfied by the implementation of </w:t>
      </w:r>
      <w:r w:rsidR="00972EDC">
        <w:rPr>
          <w:rFonts w:ascii="Times New Roman" w:eastAsia="Times New Roman" w:hAnsi="Times New Roman" w:cs="Times New Roman"/>
        </w:rPr>
        <w:t>haptics</w:t>
      </w:r>
      <w:r w:rsidR="00B57A1D" w:rsidRPr="00F334A4">
        <w:rPr>
          <w:rFonts w:ascii="Times New Roman" w:eastAsia="Times New Roman" w:hAnsi="Times New Roman" w:cs="Times New Roman"/>
        </w:rPr>
        <w:t xml:space="preserve"> in VR.</w:t>
      </w:r>
    </w:p>
    <w:p w14:paraId="304122A5" w14:textId="2EDECF51" w:rsidR="00021E90" w:rsidRPr="00F334A4" w:rsidRDefault="00021E90" w:rsidP="006163D5">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However, </w:t>
      </w:r>
      <w:r w:rsidR="004C70B5">
        <w:rPr>
          <w:rFonts w:ascii="Times New Roman" w:eastAsia="Times New Roman" w:hAnsi="Times New Roman" w:cs="Times New Roman"/>
        </w:rPr>
        <w:t>overall,</w:t>
      </w:r>
      <w:r>
        <w:rPr>
          <w:rFonts w:ascii="Times New Roman" w:eastAsia="Times New Roman" w:hAnsi="Times New Roman" w:cs="Times New Roman"/>
        </w:rPr>
        <w:t xml:space="preserve"> </w:t>
      </w:r>
      <w:r w:rsidR="00035490">
        <w:rPr>
          <w:rFonts w:ascii="Times New Roman" w:eastAsia="Times New Roman" w:hAnsi="Times New Roman" w:cs="Times New Roman"/>
        </w:rPr>
        <w:t xml:space="preserve">the majority of participants did record they were very happy or happy with how realistic the </w:t>
      </w:r>
      <w:r w:rsidR="007E44C7">
        <w:rPr>
          <w:rFonts w:ascii="Times New Roman" w:eastAsia="Times New Roman" w:hAnsi="Times New Roman" w:cs="Times New Roman"/>
        </w:rPr>
        <w:t>S</w:t>
      </w:r>
      <w:r w:rsidR="00035490">
        <w:rPr>
          <w:rFonts w:ascii="Times New Roman" w:eastAsia="Times New Roman" w:hAnsi="Times New Roman" w:cs="Times New Roman"/>
        </w:rPr>
        <w:t>ense</w:t>
      </w:r>
      <w:r w:rsidR="007E44C7">
        <w:rPr>
          <w:rFonts w:ascii="Times New Roman" w:eastAsia="Times New Roman" w:hAnsi="Times New Roman" w:cs="Times New Roman"/>
        </w:rPr>
        <w:t>G</w:t>
      </w:r>
      <w:r w:rsidR="00035490">
        <w:rPr>
          <w:rFonts w:ascii="Times New Roman" w:eastAsia="Times New Roman" w:hAnsi="Times New Roman" w:cs="Times New Roman"/>
        </w:rPr>
        <w:t xml:space="preserve">love </w:t>
      </w:r>
      <w:r w:rsidR="007E44C7">
        <w:rPr>
          <w:rFonts w:ascii="Times New Roman" w:eastAsia="Times New Roman" w:hAnsi="Times New Roman" w:cs="Times New Roman"/>
        </w:rPr>
        <w:t xml:space="preserve">sense of touch </w:t>
      </w:r>
      <w:r w:rsidR="004C70B5">
        <w:rPr>
          <w:rFonts w:ascii="Times New Roman" w:eastAsia="Times New Roman" w:hAnsi="Times New Roman" w:cs="Times New Roman"/>
        </w:rPr>
        <w:t>was in the VR experience</w:t>
      </w:r>
      <w:r w:rsidR="007E44C7">
        <w:rPr>
          <w:rFonts w:ascii="Times New Roman" w:eastAsia="Times New Roman" w:hAnsi="Times New Roman" w:cs="Times New Roman"/>
        </w:rPr>
        <w:t>.</w:t>
      </w:r>
    </w:p>
    <w:p w14:paraId="01653945" w14:textId="21CD0B22" w:rsidR="009F78A0" w:rsidRPr="005B2601" w:rsidRDefault="00426387" w:rsidP="00426387">
      <w:pPr>
        <w:spacing w:before="240" w:line="360" w:lineRule="auto"/>
        <w:rPr>
          <w:rFonts w:ascii="Times New Roman" w:eastAsia="Times New Roman" w:hAnsi="Times New Roman" w:cs="Times New Roman"/>
        </w:rPr>
      </w:pPr>
      <w:r w:rsidRPr="005B2601">
        <w:rPr>
          <w:rFonts w:ascii="Times New Roman" w:eastAsia="Times New Roman" w:hAnsi="Times New Roman" w:cs="Times New Roman"/>
          <w:noProof/>
        </w:rPr>
        <w:lastRenderedPageBreak/>
        <w:drawing>
          <wp:inline distT="0" distB="0" distL="0" distR="0" wp14:anchorId="417FB763" wp14:editId="756A139F">
            <wp:extent cx="5730875" cy="3359320"/>
            <wp:effectExtent l="0" t="0" r="3175" b="0"/>
            <wp:docPr id="938477136" name="Picture 938477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7">
                      <a:extLst>
                        <a:ext uri="{28A0092B-C50C-407E-A947-70E740481C1C}">
                          <a14:useLocalDpi xmlns:a14="http://schemas.microsoft.com/office/drawing/2010/main" val="0"/>
                        </a:ext>
                      </a:extLst>
                    </a:blip>
                    <a:srcRect b="12034"/>
                    <a:stretch/>
                  </pic:blipFill>
                  <pic:spPr bwMode="auto">
                    <a:xfrm>
                      <a:off x="0" y="0"/>
                      <a:ext cx="5730875" cy="3359320"/>
                    </a:xfrm>
                    <a:prstGeom prst="rect">
                      <a:avLst/>
                    </a:prstGeom>
                    <a:noFill/>
                    <a:ln>
                      <a:noFill/>
                    </a:ln>
                    <a:extLst>
                      <a:ext uri="{53640926-AAD7-44D8-BBD7-CCE9431645EC}">
                        <a14:shadowObscured xmlns:a14="http://schemas.microsoft.com/office/drawing/2010/main"/>
                      </a:ext>
                    </a:extLst>
                  </pic:spPr>
                </pic:pic>
              </a:graphicData>
            </a:graphic>
          </wp:inline>
        </w:drawing>
      </w:r>
    </w:p>
    <w:p w14:paraId="3F2CF3AC" w14:textId="2625F073" w:rsidR="00C3650C" w:rsidRPr="00C460DC" w:rsidRDefault="009F78A0" w:rsidP="00C3650C">
      <w:pPr>
        <w:pStyle w:val="Caption"/>
        <w:jc w:val="center"/>
        <w:rPr>
          <w:rFonts w:ascii="Times New Roman" w:hAnsi="Times New Roman" w:cs="Times New Roman"/>
          <w:color w:val="auto"/>
        </w:rPr>
      </w:pPr>
      <w:bookmarkStart w:id="360" w:name="_Ref118931901"/>
      <w:bookmarkStart w:id="361" w:name="_Toc154829394"/>
      <w:bookmarkStart w:id="362" w:name="_Toc177664960"/>
      <w:r w:rsidRPr="00C460DC">
        <w:rPr>
          <w:rFonts w:ascii="Times New Roman" w:hAnsi="Times New Roman" w:cs="Times New Roman"/>
          <w:color w:val="auto"/>
        </w:rPr>
        <w:t xml:space="preserve">Fig. </w:t>
      </w:r>
      <w:r w:rsidRPr="00C460DC">
        <w:rPr>
          <w:rFonts w:ascii="Times New Roman" w:hAnsi="Times New Roman" w:cs="Times New Roman"/>
          <w:color w:val="auto"/>
        </w:rPr>
        <w:fldChar w:fldCharType="begin"/>
      </w:r>
      <w:r w:rsidRPr="00C460DC">
        <w:rPr>
          <w:rFonts w:ascii="Times New Roman" w:hAnsi="Times New Roman" w:cs="Times New Roman"/>
          <w:color w:val="auto"/>
        </w:rPr>
        <w:instrText xml:space="preserve"> SEQ Fig. \* ARABIC </w:instrText>
      </w:r>
      <w:r w:rsidRPr="00C460DC">
        <w:rPr>
          <w:rFonts w:ascii="Times New Roman" w:hAnsi="Times New Roman" w:cs="Times New Roman"/>
          <w:color w:val="auto"/>
        </w:rPr>
        <w:fldChar w:fldCharType="separate"/>
      </w:r>
      <w:r w:rsidR="00711433">
        <w:rPr>
          <w:rFonts w:ascii="Times New Roman" w:hAnsi="Times New Roman" w:cs="Times New Roman"/>
          <w:noProof/>
          <w:color w:val="auto"/>
        </w:rPr>
        <w:t>79</w:t>
      </w:r>
      <w:r w:rsidRPr="00C460DC">
        <w:rPr>
          <w:rFonts w:ascii="Times New Roman" w:hAnsi="Times New Roman" w:cs="Times New Roman"/>
          <w:noProof/>
          <w:color w:val="auto"/>
        </w:rPr>
        <w:fldChar w:fldCharType="end"/>
      </w:r>
      <w:bookmarkEnd w:id="360"/>
      <w:r w:rsidR="00C3650C" w:rsidRPr="00C460DC">
        <w:rPr>
          <w:rFonts w:ascii="Times New Roman" w:hAnsi="Times New Roman" w:cs="Times New Roman"/>
          <w:color w:val="auto"/>
        </w:rPr>
        <w:t>. Frequencies on ‘Do you think haptic gloves provide a realistic sense of touch?’, data collected from the BCB</w:t>
      </w:r>
      <w:r w:rsidR="008C3F9B" w:rsidRPr="00C460DC">
        <w:rPr>
          <w:rFonts w:ascii="Times New Roman" w:hAnsi="Times New Roman" w:cs="Times New Roman"/>
          <w:color w:val="auto"/>
        </w:rPr>
        <w:t>.</w:t>
      </w:r>
      <w:bookmarkEnd w:id="361"/>
      <w:bookmarkEnd w:id="362"/>
    </w:p>
    <w:p w14:paraId="356A828C" w14:textId="52383D8D" w:rsidR="00426387" w:rsidRPr="005B2601" w:rsidRDefault="00E37024" w:rsidP="00426387">
      <w:r w:rsidRPr="005B2601">
        <w:softHyphen/>
      </w:r>
    </w:p>
    <w:p w14:paraId="517C4789" w14:textId="77777777" w:rsidR="0053549E" w:rsidRPr="005B2601" w:rsidRDefault="0053549E" w:rsidP="0053549E">
      <w:pPr>
        <w:keepNext/>
        <w:jc w:val="center"/>
      </w:pPr>
      <w:r w:rsidRPr="005B2601">
        <w:rPr>
          <w:noProof/>
        </w:rPr>
        <w:drawing>
          <wp:inline distT="0" distB="0" distL="0" distR="0" wp14:anchorId="5B438361" wp14:editId="5775B73F">
            <wp:extent cx="5732780" cy="3363402"/>
            <wp:effectExtent l="0" t="0" r="1270" b="0"/>
            <wp:docPr id="938477124" name="Picture 938477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8">
                      <a:extLst>
                        <a:ext uri="{28A0092B-C50C-407E-A947-70E740481C1C}">
                          <a14:useLocalDpi xmlns:a14="http://schemas.microsoft.com/office/drawing/2010/main" val="0"/>
                        </a:ext>
                      </a:extLst>
                    </a:blip>
                    <a:srcRect b="11868"/>
                    <a:stretch/>
                  </pic:blipFill>
                  <pic:spPr bwMode="auto">
                    <a:xfrm>
                      <a:off x="0" y="0"/>
                      <a:ext cx="5732780" cy="3363402"/>
                    </a:xfrm>
                    <a:prstGeom prst="rect">
                      <a:avLst/>
                    </a:prstGeom>
                    <a:noFill/>
                    <a:ln>
                      <a:noFill/>
                    </a:ln>
                    <a:extLst>
                      <a:ext uri="{53640926-AAD7-44D8-BBD7-CCE9431645EC}">
                        <a14:shadowObscured xmlns:a14="http://schemas.microsoft.com/office/drawing/2010/main"/>
                      </a:ext>
                    </a:extLst>
                  </pic:spPr>
                </pic:pic>
              </a:graphicData>
            </a:graphic>
          </wp:inline>
        </w:drawing>
      </w:r>
    </w:p>
    <w:p w14:paraId="0E33EE8E" w14:textId="09D9F921" w:rsidR="00C3650C" w:rsidRPr="00C460DC" w:rsidRDefault="0053549E" w:rsidP="0053549E">
      <w:pPr>
        <w:pStyle w:val="Caption"/>
        <w:jc w:val="center"/>
        <w:rPr>
          <w:rFonts w:ascii="Times New Roman" w:hAnsi="Times New Roman" w:cs="Times New Roman"/>
          <w:color w:val="auto"/>
        </w:rPr>
      </w:pPr>
      <w:bookmarkStart w:id="363" w:name="_Ref118931904"/>
      <w:bookmarkStart w:id="364" w:name="_Toc154829395"/>
      <w:bookmarkStart w:id="365" w:name="_Toc177664961"/>
      <w:r w:rsidRPr="00C460DC">
        <w:rPr>
          <w:rFonts w:ascii="Times New Roman" w:hAnsi="Times New Roman" w:cs="Times New Roman"/>
          <w:color w:val="auto"/>
        </w:rPr>
        <w:t xml:space="preserve">Fig. </w:t>
      </w:r>
      <w:r w:rsidRPr="00C460DC">
        <w:rPr>
          <w:rFonts w:ascii="Times New Roman" w:hAnsi="Times New Roman" w:cs="Times New Roman"/>
          <w:color w:val="auto"/>
        </w:rPr>
        <w:fldChar w:fldCharType="begin"/>
      </w:r>
      <w:r w:rsidRPr="00C460DC">
        <w:rPr>
          <w:rFonts w:ascii="Times New Roman" w:hAnsi="Times New Roman" w:cs="Times New Roman"/>
          <w:color w:val="auto"/>
        </w:rPr>
        <w:instrText>SEQ Fig. \* ARABIC</w:instrText>
      </w:r>
      <w:r w:rsidRPr="00C460DC">
        <w:rPr>
          <w:rFonts w:ascii="Times New Roman" w:hAnsi="Times New Roman" w:cs="Times New Roman"/>
          <w:color w:val="auto"/>
        </w:rPr>
        <w:fldChar w:fldCharType="separate"/>
      </w:r>
      <w:r w:rsidR="00711433">
        <w:rPr>
          <w:rFonts w:ascii="Times New Roman" w:hAnsi="Times New Roman" w:cs="Times New Roman"/>
          <w:noProof/>
          <w:color w:val="auto"/>
        </w:rPr>
        <w:t>80</w:t>
      </w:r>
      <w:r w:rsidRPr="00C460DC">
        <w:rPr>
          <w:rFonts w:ascii="Times New Roman" w:hAnsi="Times New Roman" w:cs="Times New Roman"/>
          <w:color w:val="auto"/>
        </w:rPr>
        <w:fldChar w:fldCharType="end"/>
      </w:r>
      <w:bookmarkEnd w:id="363"/>
      <w:r w:rsidRPr="00C460DC">
        <w:rPr>
          <w:rFonts w:ascii="Times New Roman" w:hAnsi="Times New Roman" w:cs="Times New Roman"/>
          <w:color w:val="auto"/>
        </w:rPr>
        <w:t xml:space="preserve">. Frequencies on ‘Do you think haptic gloves provide a realistic sense of touch?’, data collected </w:t>
      </w:r>
      <w:r w:rsidR="00F344B5" w:rsidRPr="00C460DC">
        <w:rPr>
          <w:rFonts w:ascii="Times New Roman" w:hAnsi="Times New Roman" w:cs="Times New Roman"/>
          <w:color w:val="auto"/>
        </w:rPr>
        <w:t>from the</w:t>
      </w:r>
      <w:r w:rsidRPr="00C460DC">
        <w:rPr>
          <w:rFonts w:ascii="Times New Roman" w:hAnsi="Times New Roman" w:cs="Times New Roman"/>
          <w:color w:val="auto"/>
        </w:rPr>
        <w:t xml:space="preserve"> PM&amp;AG</w:t>
      </w:r>
      <w:r w:rsidR="008C3F9B" w:rsidRPr="00C460DC">
        <w:rPr>
          <w:rFonts w:ascii="Times New Roman" w:hAnsi="Times New Roman" w:cs="Times New Roman"/>
          <w:color w:val="auto"/>
        </w:rPr>
        <w:t>.</w:t>
      </w:r>
      <w:bookmarkEnd w:id="364"/>
      <w:bookmarkEnd w:id="365"/>
    </w:p>
    <w:p w14:paraId="77F0CBB6" w14:textId="77777777" w:rsidR="00555F38" w:rsidRDefault="00CE0C67" w:rsidP="000D43C1">
      <w:pPr>
        <w:spacing w:before="240" w:line="360" w:lineRule="auto"/>
        <w:rPr>
          <w:rFonts w:ascii="Times New Roman" w:eastAsia="Times New Roman" w:hAnsi="Times New Roman" w:cs="Times New Roman"/>
        </w:rPr>
      </w:pPr>
      <w:r w:rsidRPr="00335C52">
        <w:rPr>
          <w:rFonts w:ascii="Times New Roman" w:eastAsia="Times New Roman" w:hAnsi="Times New Roman" w:cs="Times New Roman"/>
        </w:rPr>
        <w:t>This research aimed to offer an alternative solution to</w:t>
      </w:r>
      <w:r w:rsidR="00600A30">
        <w:rPr>
          <w:rFonts w:ascii="Times New Roman" w:eastAsia="Times New Roman" w:hAnsi="Times New Roman" w:cs="Times New Roman"/>
        </w:rPr>
        <w:t xml:space="preserve"> the</w:t>
      </w:r>
      <w:r w:rsidRPr="00335C52">
        <w:rPr>
          <w:rFonts w:ascii="Times New Roman" w:eastAsia="Times New Roman" w:hAnsi="Times New Roman" w:cs="Times New Roman"/>
        </w:rPr>
        <w:t xml:space="preserve"> lack of accessibility </w:t>
      </w:r>
      <w:r w:rsidR="002300EC" w:rsidRPr="00335C52">
        <w:rPr>
          <w:rFonts w:ascii="Times New Roman" w:eastAsia="Times New Roman" w:hAnsi="Times New Roman" w:cs="Times New Roman"/>
        </w:rPr>
        <w:t>to feeling an artefact</w:t>
      </w:r>
      <w:r w:rsidR="00600A30">
        <w:rPr>
          <w:rFonts w:ascii="Times New Roman" w:eastAsia="Times New Roman" w:hAnsi="Times New Roman" w:cs="Times New Roman"/>
        </w:rPr>
        <w:t>.</w:t>
      </w:r>
      <w:r w:rsidR="002300EC" w:rsidRPr="00335C52">
        <w:rPr>
          <w:rFonts w:ascii="Times New Roman" w:eastAsia="Times New Roman" w:hAnsi="Times New Roman" w:cs="Times New Roman"/>
        </w:rPr>
        <w:t xml:space="preserve"> </w:t>
      </w:r>
      <w:r w:rsidR="00600A30">
        <w:rPr>
          <w:rFonts w:ascii="Times New Roman" w:eastAsia="Times New Roman" w:hAnsi="Times New Roman" w:cs="Times New Roman"/>
        </w:rPr>
        <w:t>H</w:t>
      </w:r>
      <w:r w:rsidR="002300EC" w:rsidRPr="00335C52">
        <w:rPr>
          <w:rFonts w:ascii="Times New Roman" w:eastAsia="Times New Roman" w:hAnsi="Times New Roman" w:cs="Times New Roman"/>
        </w:rPr>
        <w:t xml:space="preserve">olding an object </w:t>
      </w:r>
      <w:r w:rsidR="002300EC" w:rsidRPr="00C71126">
        <w:rPr>
          <w:rFonts w:ascii="Times New Roman" w:eastAsia="Times New Roman" w:hAnsi="Times New Roman" w:cs="Times New Roman"/>
        </w:rPr>
        <w:t xml:space="preserve">can offer a lot of insights that visuals alone cannot offer, </w:t>
      </w:r>
      <w:r w:rsidR="0078550B" w:rsidRPr="00C71126">
        <w:rPr>
          <w:rFonts w:ascii="Times New Roman" w:eastAsia="Times New Roman" w:hAnsi="Times New Roman" w:cs="Times New Roman"/>
        </w:rPr>
        <w:t xml:space="preserve">such as texture, forms, weight and simply seeing the underneath. The </w:t>
      </w:r>
      <w:r w:rsidR="00B05717" w:rsidRPr="00C71126">
        <w:rPr>
          <w:rFonts w:ascii="Times New Roman" w:eastAsia="Times New Roman" w:hAnsi="Times New Roman" w:cs="Times New Roman"/>
        </w:rPr>
        <w:t>SenseGlove</w:t>
      </w:r>
      <w:r w:rsidR="0078550B" w:rsidRPr="00C71126">
        <w:rPr>
          <w:rFonts w:ascii="Times New Roman" w:eastAsia="Times New Roman" w:hAnsi="Times New Roman" w:cs="Times New Roman"/>
        </w:rPr>
        <w:t xml:space="preserve"> haptic gloves </w:t>
      </w:r>
      <w:r w:rsidR="00EF5992" w:rsidRPr="00C71126">
        <w:rPr>
          <w:rFonts w:ascii="Times New Roman" w:eastAsia="Times New Roman" w:hAnsi="Times New Roman" w:cs="Times New Roman"/>
        </w:rPr>
        <w:t>cannot</w:t>
      </w:r>
      <w:r w:rsidR="0078550B" w:rsidRPr="00C71126">
        <w:rPr>
          <w:rFonts w:ascii="Times New Roman" w:eastAsia="Times New Roman" w:hAnsi="Times New Roman" w:cs="Times New Roman"/>
        </w:rPr>
        <w:t xml:space="preserve"> offer the ability to </w:t>
      </w:r>
      <w:r w:rsidR="0078550B" w:rsidRPr="00C71126">
        <w:rPr>
          <w:rFonts w:ascii="Times New Roman" w:eastAsia="Times New Roman" w:hAnsi="Times New Roman" w:cs="Times New Roman"/>
        </w:rPr>
        <w:lastRenderedPageBreak/>
        <w:t>feel the weight of a</w:t>
      </w:r>
      <w:r w:rsidR="00C86FE8" w:rsidRPr="00C71126">
        <w:rPr>
          <w:rFonts w:ascii="Times New Roman" w:eastAsia="Times New Roman" w:hAnsi="Times New Roman" w:cs="Times New Roman"/>
        </w:rPr>
        <w:t>n object, however</w:t>
      </w:r>
      <w:r w:rsidR="00844475">
        <w:rPr>
          <w:rFonts w:ascii="Times New Roman" w:eastAsia="Times New Roman" w:hAnsi="Times New Roman" w:cs="Times New Roman"/>
        </w:rPr>
        <w:t>,</w:t>
      </w:r>
      <w:r w:rsidR="00C86FE8" w:rsidRPr="00C71126">
        <w:rPr>
          <w:rFonts w:ascii="Times New Roman" w:eastAsia="Times New Roman" w:hAnsi="Times New Roman" w:cs="Times New Roman"/>
        </w:rPr>
        <w:t xml:space="preserve"> it can offer the ability to feel the artefacts dexterity freely </w:t>
      </w:r>
      <w:r w:rsidR="00491EA8" w:rsidRPr="00C71126">
        <w:rPr>
          <w:rFonts w:ascii="Times New Roman" w:eastAsia="Times New Roman" w:hAnsi="Times New Roman" w:cs="Times New Roman"/>
        </w:rPr>
        <w:t xml:space="preserve">and view from every angle, all while in a </w:t>
      </w:r>
      <w:r w:rsidR="00AC7DDC" w:rsidRPr="00C71126">
        <w:rPr>
          <w:rFonts w:ascii="Times New Roman" w:eastAsia="Times New Roman" w:hAnsi="Times New Roman" w:cs="Times New Roman"/>
        </w:rPr>
        <w:t>risk-free</w:t>
      </w:r>
      <w:r w:rsidR="00491EA8" w:rsidRPr="00C71126">
        <w:rPr>
          <w:rFonts w:ascii="Times New Roman" w:eastAsia="Times New Roman" w:hAnsi="Times New Roman" w:cs="Times New Roman"/>
        </w:rPr>
        <w:t xml:space="preserve"> </w:t>
      </w:r>
      <w:r w:rsidR="00436B82" w:rsidRPr="00C71126">
        <w:rPr>
          <w:rFonts w:ascii="Times New Roman" w:eastAsia="Times New Roman" w:hAnsi="Times New Roman" w:cs="Times New Roman"/>
        </w:rPr>
        <w:t>environment</w:t>
      </w:r>
      <w:r w:rsidR="00844475">
        <w:rPr>
          <w:rFonts w:ascii="Times New Roman" w:eastAsia="Times New Roman" w:hAnsi="Times New Roman" w:cs="Times New Roman"/>
        </w:rPr>
        <w:t>.</w:t>
      </w:r>
      <w:r w:rsidR="00491EA8" w:rsidRPr="00C71126">
        <w:rPr>
          <w:rFonts w:ascii="Times New Roman" w:eastAsia="Times New Roman" w:hAnsi="Times New Roman" w:cs="Times New Roman"/>
        </w:rPr>
        <w:t xml:space="preserve"> </w:t>
      </w:r>
    </w:p>
    <w:p w14:paraId="5BA23A39" w14:textId="149BE84D" w:rsidR="00555F38" w:rsidRPr="00DF2C99" w:rsidRDefault="00555F38" w:rsidP="000D43C1">
      <w:pPr>
        <w:spacing w:before="240" w:line="360" w:lineRule="auto"/>
        <w:rPr>
          <w:rFonts w:ascii="Times New Roman" w:eastAsia="Times New Roman" w:hAnsi="Times New Roman" w:cs="Times New Roman"/>
          <w:b/>
          <w:bCs/>
        </w:rPr>
      </w:pPr>
      <w:r w:rsidRPr="00C77B15">
        <w:rPr>
          <w:rFonts w:ascii="Times New Roman" w:eastAsia="Times New Roman" w:hAnsi="Times New Roman" w:cs="Times New Roman"/>
          <w:b/>
          <w:bCs/>
        </w:rPr>
        <w:t>Question six: Do you think a digital surrogate is an effective alternative to interact with a ceramic?</w:t>
      </w:r>
    </w:p>
    <w:p w14:paraId="2FCC8C8D" w14:textId="0407D042" w:rsidR="00503E27" w:rsidRDefault="00954FDF"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_Ref125032179 \h </w:instrText>
      </w:r>
      <w:r w:rsidR="006B723C">
        <w:rPr>
          <w:rFonts w:ascii="Times New Roman" w:eastAsia="Times New Roman" w:hAnsi="Times New Roman" w:cs="Times New Roman"/>
        </w:rPr>
        <w:instrText xml:space="preserve"> \* MERGEFORMAT </w:instrText>
      </w:r>
      <w:r>
        <w:rPr>
          <w:rFonts w:ascii="Times New Roman" w:eastAsia="Times New Roman" w:hAnsi="Times New Roman" w:cs="Times New Roman"/>
        </w:rPr>
      </w:r>
      <w:r>
        <w:rPr>
          <w:rFonts w:ascii="Times New Roman" w:eastAsia="Times New Roman" w:hAnsi="Times New Roman" w:cs="Times New Roman"/>
        </w:rPr>
        <w:fldChar w:fldCharType="separate"/>
      </w:r>
      <w:r w:rsidR="009A6106" w:rsidRPr="009A6106">
        <w:t xml:space="preserve">Fig. </w:t>
      </w:r>
      <w:r w:rsidR="009A6106">
        <w:rPr>
          <w:rFonts w:ascii="Times New Roman" w:hAnsi="Times New Roman" w:cs="Times New Roman"/>
          <w:noProof/>
        </w:rPr>
        <w:t>78</w:t>
      </w:r>
      <w:r>
        <w:rPr>
          <w:rFonts w:ascii="Times New Roman" w:eastAsia="Times New Roman" w:hAnsi="Times New Roman" w:cs="Times New Roman"/>
        </w:rPr>
        <w:fldChar w:fldCharType="end"/>
      </w:r>
      <w:r>
        <w:rPr>
          <w:rFonts w:ascii="Times New Roman" w:eastAsia="Times New Roman" w:hAnsi="Times New Roman" w:cs="Times New Roman"/>
        </w:rPr>
        <w:t xml:space="preserve"> and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_Ref125032182 \h </w:instrText>
      </w:r>
      <w:r w:rsidR="006B723C">
        <w:rPr>
          <w:rFonts w:ascii="Times New Roman" w:eastAsia="Times New Roman" w:hAnsi="Times New Roman" w:cs="Times New Roman"/>
        </w:rPr>
        <w:instrText xml:space="preserve"> \* MERGEFORMAT </w:instrText>
      </w:r>
      <w:r>
        <w:rPr>
          <w:rFonts w:ascii="Times New Roman" w:eastAsia="Times New Roman" w:hAnsi="Times New Roman" w:cs="Times New Roman"/>
        </w:rPr>
      </w:r>
      <w:r>
        <w:rPr>
          <w:rFonts w:ascii="Times New Roman" w:eastAsia="Times New Roman" w:hAnsi="Times New Roman" w:cs="Times New Roman"/>
        </w:rPr>
        <w:fldChar w:fldCharType="separate"/>
      </w:r>
      <w:r w:rsidR="009A6106" w:rsidRPr="009A6106">
        <w:t xml:space="preserve">Fig. </w:t>
      </w:r>
      <w:r w:rsidR="009A6106" w:rsidRPr="009A6106">
        <w:rPr>
          <w:noProof/>
        </w:rPr>
        <w:t>79</w:t>
      </w:r>
      <w:r>
        <w:rPr>
          <w:rFonts w:ascii="Times New Roman" w:eastAsia="Times New Roman" w:hAnsi="Times New Roman" w:cs="Times New Roman"/>
        </w:rPr>
        <w:fldChar w:fldCharType="end"/>
      </w:r>
      <w:r w:rsidR="008A2506" w:rsidRPr="00C71126">
        <w:rPr>
          <w:rFonts w:ascii="Times New Roman" w:eastAsia="Times New Roman" w:hAnsi="Times New Roman" w:cs="Times New Roman"/>
        </w:rPr>
        <w:t xml:space="preserve"> shows </w:t>
      </w:r>
      <w:r w:rsidR="00A96ECB">
        <w:rPr>
          <w:rFonts w:ascii="Times New Roman" w:eastAsia="Times New Roman" w:hAnsi="Times New Roman" w:cs="Times New Roman"/>
        </w:rPr>
        <w:t>the majority of</w:t>
      </w:r>
      <w:r w:rsidR="008A2506" w:rsidRPr="00C71126">
        <w:rPr>
          <w:rFonts w:ascii="Times New Roman" w:eastAsia="Times New Roman" w:hAnsi="Times New Roman" w:cs="Times New Roman"/>
        </w:rPr>
        <w:t xml:space="preserve"> participants agreed that this </w:t>
      </w:r>
      <w:r w:rsidR="00B05BB7" w:rsidRPr="00C71126">
        <w:rPr>
          <w:rFonts w:ascii="Times New Roman" w:eastAsia="Times New Roman" w:hAnsi="Times New Roman" w:cs="Times New Roman"/>
        </w:rPr>
        <w:t>was an effective alternative to hold</w:t>
      </w:r>
      <w:r w:rsidR="003F1AED">
        <w:rPr>
          <w:rFonts w:ascii="Times New Roman" w:eastAsia="Times New Roman" w:hAnsi="Times New Roman" w:cs="Times New Roman"/>
        </w:rPr>
        <w:t>ing</w:t>
      </w:r>
      <w:r w:rsidR="00B05BB7" w:rsidRPr="00C71126">
        <w:rPr>
          <w:rFonts w:ascii="Times New Roman" w:eastAsia="Times New Roman" w:hAnsi="Times New Roman" w:cs="Times New Roman"/>
        </w:rPr>
        <w:t xml:space="preserve"> a precious ceramic</w:t>
      </w:r>
      <w:r w:rsidR="00A96ECB">
        <w:rPr>
          <w:rFonts w:ascii="Times New Roman" w:eastAsia="Times New Roman" w:hAnsi="Times New Roman" w:cs="Times New Roman"/>
        </w:rPr>
        <w:t>.</w:t>
      </w:r>
      <w:r w:rsidR="00B05BB7" w:rsidRPr="00C71126">
        <w:rPr>
          <w:rFonts w:ascii="Times New Roman" w:eastAsia="Times New Roman" w:hAnsi="Times New Roman" w:cs="Times New Roman"/>
        </w:rPr>
        <w:t xml:space="preserve"> </w:t>
      </w:r>
      <w:r w:rsidR="00A96ECB">
        <w:rPr>
          <w:rFonts w:ascii="Times New Roman" w:eastAsia="Times New Roman" w:hAnsi="Times New Roman" w:cs="Times New Roman"/>
        </w:rPr>
        <w:t>H</w:t>
      </w:r>
      <w:r w:rsidR="00B05BB7" w:rsidRPr="00C71126">
        <w:rPr>
          <w:rFonts w:ascii="Times New Roman" w:eastAsia="Times New Roman" w:hAnsi="Times New Roman" w:cs="Times New Roman"/>
        </w:rPr>
        <w:t>owever</w:t>
      </w:r>
      <w:r w:rsidR="00A96ECB">
        <w:rPr>
          <w:rFonts w:ascii="Times New Roman" w:eastAsia="Times New Roman" w:hAnsi="Times New Roman" w:cs="Times New Roman"/>
        </w:rPr>
        <w:t>,</w:t>
      </w:r>
      <w:r w:rsidR="00B05BB7" w:rsidRPr="00C71126">
        <w:rPr>
          <w:rFonts w:ascii="Times New Roman" w:eastAsia="Times New Roman" w:hAnsi="Times New Roman" w:cs="Times New Roman"/>
        </w:rPr>
        <w:t xml:space="preserve"> </w:t>
      </w:r>
      <w:r w:rsidR="00C9545B" w:rsidRPr="00C71126">
        <w:rPr>
          <w:rFonts w:ascii="Times New Roman" w:eastAsia="Times New Roman" w:hAnsi="Times New Roman" w:cs="Times New Roman"/>
        </w:rPr>
        <w:t xml:space="preserve">10 out of 59 felt </w:t>
      </w:r>
      <w:r w:rsidR="00830FFA">
        <w:rPr>
          <w:rFonts w:ascii="Times New Roman" w:eastAsia="Times New Roman" w:hAnsi="Times New Roman" w:cs="Times New Roman"/>
        </w:rPr>
        <w:t>it might or might not</w:t>
      </w:r>
      <w:r w:rsidR="00C9545B" w:rsidRPr="00C71126">
        <w:rPr>
          <w:rFonts w:ascii="Times New Roman" w:eastAsia="Times New Roman" w:hAnsi="Times New Roman" w:cs="Times New Roman"/>
        </w:rPr>
        <w:t xml:space="preserve">, while 3 felt this </w:t>
      </w:r>
      <w:r w:rsidR="008D6DDE" w:rsidRPr="00C71126">
        <w:rPr>
          <w:rFonts w:ascii="Times New Roman" w:eastAsia="Times New Roman" w:hAnsi="Times New Roman" w:cs="Times New Roman"/>
        </w:rPr>
        <w:t>is not an effective alternative</w:t>
      </w:r>
      <w:r w:rsidR="00B05BB7" w:rsidRPr="00C71126">
        <w:rPr>
          <w:rFonts w:ascii="Times New Roman" w:eastAsia="Times New Roman" w:hAnsi="Times New Roman" w:cs="Times New Roman"/>
        </w:rPr>
        <w:t>.</w:t>
      </w:r>
      <w:r w:rsidR="008D6DDE" w:rsidRPr="00C71126">
        <w:rPr>
          <w:rFonts w:ascii="Times New Roman" w:eastAsia="Times New Roman" w:hAnsi="Times New Roman" w:cs="Times New Roman"/>
        </w:rPr>
        <w:t xml:space="preserve"> While </w:t>
      </w:r>
      <w:r w:rsidR="0021591C" w:rsidRPr="00C71126">
        <w:rPr>
          <w:rFonts w:ascii="Times New Roman" w:eastAsia="Times New Roman" w:hAnsi="Times New Roman" w:cs="Times New Roman"/>
        </w:rPr>
        <w:t>it is</w:t>
      </w:r>
      <w:r w:rsidR="008D6DDE" w:rsidRPr="00C71126">
        <w:rPr>
          <w:rFonts w:ascii="Times New Roman" w:eastAsia="Times New Roman" w:hAnsi="Times New Roman" w:cs="Times New Roman"/>
        </w:rPr>
        <w:t xml:space="preserve"> understandable that you are limited to what you can experience with touch, this experience offers the ability to interact with an </w:t>
      </w:r>
      <w:r w:rsidR="002811F5">
        <w:rPr>
          <w:rFonts w:ascii="Times New Roman" w:eastAsia="Times New Roman" w:hAnsi="Times New Roman" w:cs="Times New Roman"/>
        </w:rPr>
        <w:t>artefact</w:t>
      </w:r>
      <w:r w:rsidR="008D6DDE" w:rsidRPr="00C71126">
        <w:rPr>
          <w:rFonts w:ascii="Times New Roman" w:eastAsia="Times New Roman" w:hAnsi="Times New Roman" w:cs="Times New Roman"/>
        </w:rPr>
        <w:t xml:space="preserve"> that is </w:t>
      </w:r>
      <w:r w:rsidR="00556235" w:rsidRPr="00C71126">
        <w:rPr>
          <w:rFonts w:ascii="Times New Roman" w:eastAsia="Times New Roman" w:hAnsi="Times New Roman" w:cs="Times New Roman"/>
        </w:rPr>
        <w:t>usually prohibited or</w:t>
      </w:r>
      <w:r w:rsidR="00CC5B1A">
        <w:rPr>
          <w:rFonts w:ascii="Times New Roman" w:eastAsia="Times New Roman" w:hAnsi="Times New Roman" w:cs="Times New Roman"/>
        </w:rPr>
        <w:t>, as with the Thornhill Collection</w:t>
      </w:r>
      <w:r w:rsidR="00157315">
        <w:rPr>
          <w:rFonts w:ascii="Times New Roman" w:eastAsia="Times New Roman" w:hAnsi="Times New Roman" w:cs="Times New Roman"/>
        </w:rPr>
        <w:t>,</w:t>
      </w:r>
      <w:r w:rsidR="00556235" w:rsidRPr="00C71126">
        <w:rPr>
          <w:rFonts w:ascii="Times New Roman" w:eastAsia="Times New Roman" w:hAnsi="Times New Roman" w:cs="Times New Roman"/>
        </w:rPr>
        <w:t xml:space="preserve"> </w:t>
      </w:r>
      <w:r w:rsidR="00157315">
        <w:rPr>
          <w:rFonts w:ascii="Times New Roman" w:eastAsia="Times New Roman" w:hAnsi="Times New Roman" w:cs="Times New Roman"/>
        </w:rPr>
        <w:t xml:space="preserve">currently </w:t>
      </w:r>
      <w:r w:rsidR="00556235" w:rsidRPr="00C71126">
        <w:rPr>
          <w:rFonts w:ascii="Times New Roman" w:eastAsia="Times New Roman" w:hAnsi="Times New Roman" w:cs="Times New Roman"/>
        </w:rPr>
        <w:t xml:space="preserve">in storage and </w:t>
      </w:r>
      <w:r w:rsidR="00436B82" w:rsidRPr="00C71126">
        <w:rPr>
          <w:rFonts w:ascii="Times New Roman" w:eastAsia="Times New Roman" w:hAnsi="Times New Roman" w:cs="Times New Roman"/>
        </w:rPr>
        <w:t>una</w:t>
      </w:r>
      <w:r w:rsidR="00436B82" w:rsidRPr="00963830">
        <w:rPr>
          <w:rFonts w:ascii="Times New Roman" w:eastAsia="Times New Roman" w:hAnsi="Times New Roman" w:cs="Times New Roman"/>
        </w:rPr>
        <w:t>vailable to view.</w:t>
      </w:r>
      <w:r w:rsidR="00B42C80" w:rsidRPr="00963830">
        <w:rPr>
          <w:rFonts w:ascii="Times New Roman" w:eastAsia="Times New Roman" w:hAnsi="Times New Roman" w:cs="Times New Roman"/>
        </w:rPr>
        <w:t xml:space="preserve"> </w:t>
      </w:r>
    </w:p>
    <w:p w14:paraId="61E45DF0" w14:textId="10775D93" w:rsidR="00D22DD3" w:rsidRDefault="00B42C80" w:rsidP="000D43C1">
      <w:pPr>
        <w:spacing w:before="240" w:line="360" w:lineRule="auto"/>
        <w:rPr>
          <w:rFonts w:ascii="Times New Roman" w:eastAsia="Times New Roman" w:hAnsi="Times New Roman" w:cs="Times New Roman"/>
        </w:rPr>
      </w:pPr>
      <w:r w:rsidRPr="00963830">
        <w:rPr>
          <w:rFonts w:ascii="Times New Roman" w:eastAsia="Times New Roman" w:hAnsi="Times New Roman" w:cs="Times New Roman"/>
        </w:rPr>
        <w:t>There are limited solutions to this limitation in museums with a strong suggestion from the literature review</w:t>
      </w:r>
      <w:r w:rsidR="00C3229D" w:rsidRPr="00963830">
        <w:rPr>
          <w:rFonts w:ascii="Times New Roman" w:eastAsia="Times New Roman" w:hAnsi="Times New Roman" w:cs="Times New Roman"/>
        </w:rPr>
        <w:t xml:space="preserve"> (</w:t>
      </w:r>
      <w:r w:rsidR="00F16DDC">
        <w:rPr>
          <w:rFonts w:ascii="Times New Roman" w:eastAsia="Times New Roman" w:hAnsi="Times New Roman" w:cs="Times New Roman"/>
        </w:rPr>
        <w:t xml:space="preserve">See Chapter </w:t>
      </w:r>
      <w:r w:rsidR="001056F5" w:rsidRPr="00963830">
        <w:rPr>
          <w:rFonts w:ascii="Times New Roman" w:eastAsia="Times New Roman" w:hAnsi="Times New Roman" w:cs="Times New Roman"/>
        </w:rPr>
        <w:fldChar w:fldCharType="begin"/>
      </w:r>
      <w:r w:rsidR="001056F5" w:rsidRPr="00963830">
        <w:rPr>
          <w:rFonts w:ascii="Times New Roman" w:eastAsia="Times New Roman" w:hAnsi="Times New Roman" w:cs="Times New Roman"/>
        </w:rPr>
        <w:instrText xml:space="preserve"> REF _Ref154273261 \h </w:instrText>
      </w:r>
      <w:r w:rsidR="00963830">
        <w:rPr>
          <w:rFonts w:ascii="Times New Roman" w:eastAsia="Times New Roman" w:hAnsi="Times New Roman" w:cs="Times New Roman"/>
        </w:rPr>
        <w:instrText xml:space="preserve"> \* MERGEFORMAT </w:instrText>
      </w:r>
      <w:r w:rsidR="001056F5" w:rsidRPr="00963830">
        <w:rPr>
          <w:rFonts w:ascii="Times New Roman" w:eastAsia="Times New Roman" w:hAnsi="Times New Roman" w:cs="Times New Roman"/>
        </w:rPr>
      </w:r>
      <w:r w:rsidR="001056F5" w:rsidRPr="00963830">
        <w:rPr>
          <w:rFonts w:ascii="Times New Roman" w:eastAsia="Times New Roman" w:hAnsi="Times New Roman" w:cs="Times New Roman"/>
        </w:rPr>
        <w:fldChar w:fldCharType="separate"/>
      </w:r>
      <w:r w:rsidR="001056F5" w:rsidRPr="00963830">
        <w:rPr>
          <w:rFonts w:ascii="Times New Roman" w:hAnsi="Times New Roman" w:cs="Times New Roman"/>
          <w:lang w:val="en-US"/>
        </w:rPr>
        <w:t>2.2 Review of Selected Museums for Current Ceramic Displays</w:t>
      </w:r>
      <w:r w:rsidR="001056F5" w:rsidRPr="00963830">
        <w:rPr>
          <w:rFonts w:ascii="Times New Roman" w:eastAsia="Times New Roman" w:hAnsi="Times New Roman" w:cs="Times New Roman"/>
        </w:rPr>
        <w:fldChar w:fldCharType="end"/>
      </w:r>
      <w:r w:rsidR="00963830" w:rsidRPr="00963830">
        <w:rPr>
          <w:rFonts w:ascii="Times New Roman" w:eastAsia="Times New Roman" w:hAnsi="Times New Roman" w:cs="Times New Roman"/>
        </w:rPr>
        <w:t>)</w:t>
      </w:r>
      <w:r w:rsidRPr="00963830">
        <w:rPr>
          <w:rFonts w:ascii="Times New Roman" w:eastAsia="Times New Roman" w:hAnsi="Times New Roman" w:cs="Times New Roman"/>
        </w:rPr>
        <w:t xml:space="preserve"> that </w:t>
      </w:r>
      <w:r w:rsidRPr="00C71126">
        <w:rPr>
          <w:rFonts w:ascii="Times New Roman" w:eastAsia="Times New Roman" w:hAnsi="Times New Roman" w:cs="Times New Roman"/>
        </w:rPr>
        <w:t xml:space="preserve">in most cases you </w:t>
      </w:r>
      <w:r w:rsidR="00EF5992" w:rsidRPr="00C71126">
        <w:rPr>
          <w:rFonts w:ascii="Times New Roman" w:eastAsia="Times New Roman" w:hAnsi="Times New Roman" w:cs="Times New Roman"/>
        </w:rPr>
        <w:t>must</w:t>
      </w:r>
      <w:r w:rsidRPr="00C71126">
        <w:rPr>
          <w:rFonts w:ascii="Times New Roman" w:eastAsia="Times New Roman" w:hAnsi="Times New Roman" w:cs="Times New Roman"/>
        </w:rPr>
        <w:t xml:space="preserve"> view </w:t>
      </w:r>
      <w:r w:rsidR="00A955F2">
        <w:rPr>
          <w:rFonts w:ascii="Times New Roman" w:eastAsia="Times New Roman" w:hAnsi="Times New Roman" w:cs="Times New Roman"/>
        </w:rPr>
        <w:t>an artefact</w:t>
      </w:r>
      <w:r w:rsidRPr="00C71126">
        <w:rPr>
          <w:rFonts w:ascii="Times New Roman" w:eastAsia="Times New Roman" w:hAnsi="Times New Roman" w:cs="Times New Roman"/>
        </w:rPr>
        <w:t xml:space="preserve"> behind a glass cabinet, making it difficult to engage with for more than a</w:t>
      </w:r>
      <w:r w:rsidR="00AC7DDC" w:rsidRPr="00C71126">
        <w:rPr>
          <w:rFonts w:ascii="Times New Roman" w:eastAsia="Times New Roman" w:hAnsi="Times New Roman" w:cs="Times New Roman"/>
        </w:rPr>
        <w:t xml:space="preserve"> glance. It was clear from these results that participants understood they were not going to feel like they were </w:t>
      </w:r>
      <w:r w:rsidR="00E0368D" w:rsidRPr="00C71126">
        <w:rPr>
          <w:rFonts w:ascii="Times New Roman" w:eastAsia="Times New Roman" w:hAnsi="Times New Roman" w:cs="Times New Roman"/>
        </w:rPr>
        <w:t xml:space="preserve">touching a real ceramic, although what makes the experience unique is the </w:t>
      </w:r>
      <w:r w:rsidR="00EF5992" w:rsidRPr="00C71126">
        <w:rPr>
          <w:rFonts w:ascii="Times New Roman" w:eastAsia="Times New Roman" w:hAnsi="Times New Roman" w:cs="Times New Roman"/>
        </w:rPr>
        <w:t>way</w:t>
      </w:r>
      <w:r w:rsidR="00E0368D" w:rsidRPr="00C71126">
        <w:rPr>
          <w:rFonts w:ascii="Times New Roman" w:eastAsia="Times New Roman" w:hAnsi="Times New Roman" w:cs="Times New Roman"/>
        </w:rPr>
        <w:t xml:space="preserve"> you can interact and gain context visually</w:t>
      </w:r>
      <w:r w:rsidR="00AB1798" w:rsidRPr="00C71126">
        <w:rPr>
          <w:rFonts w:ascii="Times New Roman" w:eastAsia="Times New Roman" w:hAnsi="Times New Roman" w:cs="Times New Roman"/>
        </w:rPr>
        <w:t xml:space="preserve">. </w:t>
      </w:r>
    </w:p>
    <w:p w14:paraId="64BB0D29" w14:textId="287F304C" w:rsidR="00B85E3A" w:rsidRPr="00C71126" w:rsidRDefault="00B85E3A"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Consider</w:t>
      </w:r>
      <w:r w:rsidR="00A5110B">
        <w:rPr>
          <w:rFonts w:ascii="Times New Roman" w:eastAsia="Times New Roman" w:hAnsi="Times New Roman" w:cs="Times New Roman"/>
        </w:rPr>
        <w:t>ations</w:t>
      </w:r>
      <w:r>
        <w:rPr>
          <w:rFonts w:ascii="Times New Roman" w:eastAsia="Times New Roman" w:hAnsi="Times New Roman" w:cs="Times New Roman"/>
        </w:rPr>
        <w:t xml:space="preserve"> for future developments could find methods to measure </w:t>
      </w:r>
      <w:r w:rsidR="003C070A">
        <w:rPr>
          <w:rFonts w:ascii="Times New Roman" w:eastAsia="Times New Roman" w:hAnsi="Times New Roman" w:cs="Times New Roman"/>
        </w:rPr>
        <w:t xml:space="preserve">how much a participants felt the application felt real and to what extent the ceramics </w:t>
      </w:r>
      <w:r w:rsidR="000C2460">
        <w:rPr>
          <w:rFonts w:ascii="Times New Roman" w:eastAsia="Times New Roman" w:hAnsi="Times New Roman" w:cs="Times New Roman"/>
        </w:rPr>
        <w:t xml:space="preserve">felt like the original. </w:t>
      </w:r>
      <w:r w:rsidR="00545B2B">
        <w:rPr>
          <w:rFonts w:ascii="Times New Roman" w:eastAsia="Times New Roman" w:hAnsi="Times New Roman" w:cs="Times New Roman"/>
        </w:rPr>
        <w:t xml:space="preserve">This could be shown through </w:t>
      </w:r>
      <w:r w:rsidR="00F16FA9">
        <w:rPr>
          <w:rFonts w:ascii="Times New Roman" w:eastAsia="Times New Roman" w:hAnsi="Times New Roman" w:cs="Times New Roman"/>
        </w:rPr>
        <w:t xml:space="preserve">devices that measure </w:t>
      </w:r>
      <w:r w:rsidR="00B26AF2">
        <w:rPr>
          <w:rFonts w:ascii="Times New Roman" w:eastAsia="Times New Roman" w:hAnsi="Times New Roman" w:cs="Times New Roman"/>
        </w:rPr>
        <w:t xml:space="preserve">a </w:t>
      </w:r>
      <w:r w:rsidR="00503E27">
        <w:rPr>
          <w:rFonts w:ascii="Times New Roman" w:eastAsia="Times New Roman" w:hAnsi="Times New Roman" w:cs="Times New Roman"/>
        </w:rPr>
        <w:t>participant’s</w:t>
      </w:r>
      <w:r w:rsidR="00B26AF2">
        <w:rPr>
          <w:rFonts w:ascii="Times New Roman" w:eastAsia="Times New Roman" w:hAnsi="Times New Roman" w:cs="Times New Roman"/>
        </w:rPr>
        <w:t xml:space="preserve"> response</w:t>
      </w:r>
      <w:r w:rsidR="00E44F70">
        <w:rPr>
          <w:rFonts w:ascii="Times New Roman" w:eastAsia="Times New Roman" w:hAnsi="Times New Roman" w:cs="Times New Roman"/>
        </w:rPr>
        <w:t xml:space="preserve"> or </w:t>
      </w:r>
      <w:r w:rsidR="00EC03E7">
        <w:rPr>
          <w:rFonts w:ascii="Times New Roman" w:eastAsia="Times New Roman" w:hAnsi="Times New Roman" w:cs="Times New Roman"/>
        </w:rPr>
        <w:t xml:space="preserve">use eye tracking technology to analyse what </w:t>
      </w:r>
      <w:r w:rsidR="001E0C59">
        <w:rPr>
          <w:rFonts w:ascii="Times New Roman" w:eastAsia="Times New Roman" w:hAnsi="Times New Roman" w:cs="Times New Roman"/>
        </w:rPr>
        <w:t xml:space="preserve">the participant </w:t>
      </w:r>
      <w:r w:rsidR="00FE79EC">
        <w:rPr>
          <w:rFonts w:ascii="Times New Roman" w:eastAsia="Times New Roman" w:hAnsi="Times New Roman" w:cs="Times New Roman"/>
        </w:rPr>
        <w:t>engaged with the most.</w:t>
      </w:r>
    </w:p>
    <w:p w14:paraId="1CE095CA" w14:textId="77777777" w:rsidR="009F78A0" w:rsidRDefault="0053549E" w:rsidP="000D43C1">
      <w:pPr>
        <w:keepNext/>
        <w:spacing w:before="240" w:line="360" w:lineRule="auto"/>
        <w:jc w:val="center"/>
      </w:pPr>
      <w:r>
        <w:rPr>
          <w:rFonts w:ascii="Times New Roman" w:hAnsi="Times New Roman" w:cs="Times New Roman"/>
          <w:i/>
          <w:iCs/>
          <w:noProof/>
          <w:color w:val="44546A" w:themeColor="text2"/>
          <w:sz w:val="18"/>
          <w:szCs w:val="18"/>
        </w:rPr>
        <w:lastRenderedPageBreak/>
        <w:drawing>
          <wp:inline distT="0" distB="0" distL="0" distR="0" wp14:anchorId="57EE9343" wp14:editId="57C16C02">
            <wp:extent cx="5732780" cy="3355450"/>
            <wp:effectExtent l="0" t="0" r="1270" b="0"/>
            <wp:docPr id="938477125" name="Picture 938477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89">
                      <a:extLst>
                        <a:ext uri="{28A0092B-C50C-407E-A947-70E740481C1C}">
                          <a14:useLocalDpi xmlns:a14="http://schemas.microsoft.com/office/drawing/2010/main" val="0"/>
                        </a:ext>
                      </a:extLst>
                    </a:blip>
                    <a:srcRect b="12077"/>
                    <a:stretch/>
                  </pic:blipFill>
                  <pic:spPr bwMode="auto">
                    <a:xfrm>
                      <a:off x="0" y="0"/>
                      <a:ext cx="5732780" cy="3355450"/>
                    </a:xfrm>
                    <a:prstGeom prst="rect">
                      <a:avLst/>
                    </a:prstGeom>
                    <a:noFill/>
                    <a:ln>
                      <a:noFill/>
                    </a:ln>
                    <a:extLst>
                      <a:ext uri="{53640926-AAD7-44D8-BBD7-CCE9431645EC}">
                        <a14:shadowObscured xmlns:a14="http://schemas.microsoft.com/office/drawing/2010/main"/>
                      </a:ext>
                    </a:extLst>
                  </pic:spPr>
                </pic:pic>
              </a:graphicData>
            </a:graphic>
          </wp:inline>
        </w:drawing>
      </w:r>
    </w:p>
    <w:p w14:paraId="4F2E9472" w14:textId="7FFB206B" w:rsidR="0053549E" w:rsidRPr="005B2601" w:rsidRDefault="009F78A0" w:rsidP="0053549E">
      <w:pPr>
        <w:pStyle w:val="Caption"/>
        <w:jc w:val="center"/>
        <w:rPr>
          <w:rFonts w:ascii="Times New Roman" w:hAnsi="Times New Roman" w:cs="Times New Roman"/>
          <w:color w:val="auto"/>
        </w:rPr>
      </w:pPr>
      <w:bookmarkStart w:id="366" w:name="_Ref125032179"/>
      <w:bookmarkStart w:id="367" w:name="_Toc154829396"/>
      <w:bookmarkStart w:id="368" w:name="_Toc177664962"/>
      <w:r w:rsidRPr="005B2601">
        <w:rPr>
          <w:rFonts w:ascii="Times New Roman" w:hAnsi="Times New Roman" w:cs="Times New Roman"/>
          <w:color w:val="auto"/>
        </w:rPr>
        <w:t xml:space="preserve">Fig. </w:t>
      </w:r>
      <w:r w:rsidRPr="005B2601">
        <w:rPr>
          <w:rFonts w:ascii="Times New Roman" w:hAnsi="Times New Roman" w:cs="Times New Roman"/>
          <w:color w:val="auto"/>
        </w:rPr>
        <w:fldChar w:fldCharType="begin"/>
      </w:r>
      <w:r w:rsidRPr="005B2601">
        <w:rPr>
          <w:rFonts w:ascii="Times New Roman" w:hAnsi="Times New Roman" w:cs="Times New Roman"/>
          <w:color w:val="auto"/>
        </w:rPr>
        <w:instrText xml:space="preserve"> SEQ Fig. \* ARABIC </w:instrText>
      </w:r>
      <w:r w:rsidRPr="005B2601">
        <w:rPr>
          <w:rFonts w:ascii="Times New Roman" w:hAnsi="Times New Roman" w:cs="Times New Roman"/>
          <w:color w:val="auto"/>
        </w:rPr>
        <w:fldChar w:fldCharType="separate"/>
      </w:r>
      <w:r w:rsidR="00711433">
        <w:rPr>
          <w:rFonts w:ascii="Times New Roman" w:hAnsi="Times New Roman" w:cs="Times New Roman"/>
          <w:noProof/>
          <w:color w:val="auto"/>
        </w:rPr>
        <w:t>81</w:t>
      </w:r>
      <w:r w:rsidRPr="005B2601">
        <w:rPr>
          <w:rFonts w:ascii="Times New Roman" w:hAnsi="Times New Roman" w:cs="Times New Roman"/>
          <w:noProof/>
          <w:color w:val="auto"/>
        </w:rPr>
        <w:fldChar w:fldCharType="end"/>
      </w:r>
      <w:bookmarkEnd w:id="366"/>
      <w:r w:rsidR="0053549E" w:rsidRPr="005B2601">
        <w:rPr>
          <w:rFonts w:ascii="Times New Roman" w:hAnsi="Times New Roman" w:cs="Times New Roman"/>
          <w:color w:val="auto"/>
        </w:rPr>
        <w:t>. Frequencies on ‘Do you think a digital surrogate is an effective alternative to interact with a ceramic?’, data collected from the BCB</w:t>
      </w:r>
      <w:bookmarkEnd w:id="367"/>
      <w:r w:rsidR="00492D94">
        <w:rPr>
          <w:rFonts w:ascii="Times New Roman" w:hAnsi="Times New Roman" w:cs="Times New Roman"/>
          <w:color w:val="auto"/>
        </w:rPr>
        <w:t>.</w:t>
      </w:r>
      <w:bookmarkEnd w:id="368"/>
    </w:p>
    <w:p w14:paraId="4F1C631C" w14:textId="77777777" w:rsidR="00473D66" w:rsidRPr="005B2601" w:rsidRDefault="00473D66" w:rsidP="00473D66">
      <w:pPr>
        <w:keepNext/>
        <w:jc w:val="center"/>
        <w:rPr>
          <w:rFonts w:ascii="Times New Roman" w:hAnsi="Times New Roman" w:cs="Times New Roman"/>
        </w:rPr>
      </w:pPr>
      <w:r w:rsidRPr="005B2601">
        <w:rPr>
          <w:rFonts w:ascii="Times New Roman" w:hAnsi="Times New Roman" w:cs="Times New Roman"/>
          <w:noProof/>
        </w:rPr>
        <w:drawing>
          <wp:inline distT="0" distB="0" distL="0" distR="0" wp14:anchorId="0CE6A34F" wp14:editId="0D08573E">
            <wp:extent cx="5732780" cy="3339548"/>
            <wp:effectExtent l="0" t="0" r="1270" b="0"/>
            <wp:docPr id="938477126" name="Picture 938477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0">
                      <a:extLst>
                        <a:ext uri="{28A0092B-C50C-407E-A947-70E740481C1C}">
                          <a14:useLocalDpi xmlns:a14="http://schemas.microsoft.com/office/drawing/2010/main" val="0"/>
                        </a:ext>
                      </a:extLst>
                    </a:blip>
                    <a:srcRect b="12494"/>
                    <a:stretch/>
                  </pic:blipFill>
                  <pic:spPr bwMode="auto">
                    <a:xfrm>
                      <a:off x="0" y="0"/>
                      <a:ext cx="5732780" cy="3339548"/>
                    </a:xfrm>
                    <a:prstGeom prst="rect">
                      <a:avLst/>
                    </a:prstGeom>
                    <a:noFill/>
                    <a:ln>
                      <a:noFill/>
                    </a:ln>
                    <a:extLst>
                      <a:ext uri="{53640926-AAD7-44D8-BBD7-CCE9431645EC}">
                        <a14:shadowObscured xmlns:a14="http://schemas.microsoft.com/office/drawing/2010/main"/>
                      </a:ext>
                    </a:extLst>
                  </pic:spPr>
                </pic:pic>
              </a:graphicData>
            </a:graphic>
          </wp:inline>
        </w:drawing>
      </w:r>
    </w:p>
    <w:p w14:paraId="32A567CB" w14:textId="7F68E7CA" w:rsidR="00473D66" w:rsidRPr="005B2601" w:rsidRDefault="00473D66" w:rsidP="00473D66">
      <w:pPr>
        <w:pStyle w:val="Caption"/>
        <w:jc w:val="center"/>
        <w:rPr>
          <w:rFonts w:ascii="Times New Roman" w:hAnsi="Times New Roman" w:cs="Times New Roman"/>
          <w:color w:val="auto"/>
        </w:rPr>
      </w:pPr>
      <w:bookmarkStart w:id="369" w:name="_Ref125032182"/>
      <w:bookmarkStart w:id="370" w:name="_Toc154829397"/>
      <w:bookmarkStart w:id="371" w:name="_Toc177664963"/>
      <w:r w:rsidRPr="005B2601">
        <w:rPr>
          <w:rFonts w:ascii="Times New Roman" w:hAnsi="Times New Roman" w:cs="Times New Roman"/>
          <w:color w:val="auto"/>
        </w:rPr>
        <w:t xml:space="preserve">Fig. </w:t>
      </w:r>
      <w:r w:rsidRPr="005B2601">
        <w:rPr>
          <w:rFonts w:ascii="Times New Roman" w:hAnsi="Times New Roman" w:cs="Times New Roman"/>
          <w:color w:val="auto"/>
        </w:rPr>
        <w:fldChar w:fldCharType="begin"/>
      </w:r>
      <w:r w:rsidRPr="005B2601">
        <w:rPr>
          <w:rFonts w:ascii="Times New Roman" w:hAnsi="Times New Roman" w:cs="Times New Roman"/>
          <w:color w:val="auto"/>
        </w:rPr>
        <w:instrText>SEQ Fig. \* ARABIC</w:instrText>
      </w:r>
      <w:r w:rsidRPr="005B2601">
        <w:rPr>
          <w:rFonts w:ascii="Times New Roman" w:hAnsi="Times New Roman" w:cs="Times New Roman"/>
          <w:color w:val="auto"/>
        </w:rPr>
        <w:fldChar w:fldCharType="separate"/>
      </w:r>
      <w:r w:rsidR="00711433">
        <w:rPr>
          <w:rFonts w:ascii="Times New Roman" w:hAnsi="Times New Roman" w:cs="Times New Roman"/>
          <w:noProof/>
          <w:color w:val="auto"/>
        </w:rPr>
        <w:t>82</w:t>
      </w:r>
      <w:r w:rsidRPr="005B2601">
        <w:rPr>
          <w:rFonts w:ascii="Times New Roman" w:hAnsi="Times New Roman" w:cs="Times New Roman"/>
          <w:color w:val="auto"/>
        </w:rPr>
        <w:fldChar w:fldCharType="end"/>
      </w:r>
      <w:bookmarkEnd w:id="369"/>
      <w:r w:rsidRPr="005B2601">
        <w:rPr>
          <w:rFonts w:ascii="Times New Roman" w:hAnsi="Times New Roman" w:cs="Times New Roman"/>
          <w:color w:val="auto"/>
        </w:rPr>
        <w:t>. Frequencies on ‘Do you think a digital surrogate is an effective alternative to interact with a ceramic?’, data collected from the PM&amp;AG.</w:t>
      </w:r>
      <w:bookmarkEnd w:id="370"/>
      <w:bookmarkEnd w:id="371"/>
    </w:p>
    <w:p w14:paraId="2AC7EBF7" w14:textId="736FB4AA" w:rsidR="00947885" w:rsidRDefault="00947885" w:rsidP="00DA256C">
      <w:pPr>
        <w:spacing w:before="240" w:line="360" w:lineRule="auto"/>
        <w:rPr>
          <w:rFonts w:ascii="Times New Roman" w:eastAsia="Times New Roman" w:hAnsi="Times New Roman" w:cs="Times New Roman"/>
          <w:b/>
          <w:bCs/>
        </w:rPr>
      </w:pPr>
      <w:r>
        <w:rPr>
          <w:rFonts w:ascii="Times New Roman" w:eastAsia="Times New Roman" w:hAnsi="Times New Roman" w:cs="Times New Roman"/>
          <w:b/>
          <w:bCs/>
        </w:rPr>
        <w:t xml:space="preserve">Question seven: How important do you think interaction is to understand a ceramics physical properties? </w:t>
      </w:r>
    </w:p>
    <w:p w14:paraId="09E1601B" w14:textId="26DAB92F" w:rsidR="00DA256C" w:rsidRDefault="00981EE9" w:rsidP="00DA256C">
      <w:pPr>
        <w:spacing w:before="240" w:line="360" w:lineRule="auto"/>
        <w:rPr>
          <w:rFonts w:ascii="Times New Roman" w:eastAsia="Times New Roman" w:hAnsi="Times New Roman" w:cs="Times New Roman"/>
        </w:rPr>
      </w:pPr>
      <w:r>
        <w:rPr>
          <w:rFonts w:ascii="Times New Roman" w:eastAsia="Times New Roman" w:hAnsi="Times New Roman" w:cs="Times New Roman"/>
        </w:rPr>
        <w:lastRenderedPageBreak/>
        <w:t>R</w:t>
      </w:r>
      <w:r w:rsidR="00A47DC3">
        <w:rPr>
          <w:rFonts w:ascii="Times New Roman" w:eastAsia="Times New Roman" w:hAnsi="Times New Roman" w:cs="Times New Roman"/>
        </w:rPr>
        <w:t>esults</w:t>
      </w:r>
      <w:r w:rsidR="00822110">
        <w:rPr>
          <w:rFonts w:ascii="Times New Roman" w:eastAsia="Times New Roman" w:hAnsi="Times New Roman" w:cs="Times New Roman"/>
        </w:rPr>
        <w:t xml:space="preserve"> shown</w:t>
      </w:r>
      <w:r w:rsidR="00455966" w:rsidRPr="00C71126">
        <w:rPr>
          <w:rFonts w:ascii="Times New Roman" w:eastAsia="Times New Roman" w:hAnsi="Times New Roman" w:cs="Times New Roman"/>
        </w:rPr>
        <w:t xml:space="preserve"> in </w:t>
      </w:r>
      <w:r w:rsidR="00C90544">
        <w:rPr>
          <w:rFonts w:ascii="Times New Roman" w:eastAsia="Times New Roman" w:hAnsi="Times New Roman" w:cs="Times New Roman"/>
        </w:rPr>
        <w:fldChar w:fldCharType="begin"/>
      </w:r>
      <w:r w:rsidR="00C90544">
        <w:rPr>
          <w:rFonts w:ascii="Times New Roman" w:eastAsia="Times New Roman" w:hAnsi="Times New Roman" w:cs="Times New Roman"/>
        </w:rPr>
        <w:instrText xml:space="preserve"> REF _Ref125032416 \h </w:instrText>
      </w:r>
      <w:r w:rsidR="006B723C">
        <w:rPr>
          <w:rFonts w:ascii="Times New Roman" w:eastAsia="Times New Roman" w:hAnsi="Times New Roman" w:cs="Times New Roman"/>
        </w:rPr>
        <w:instrText xml:space="preserve"> \* MERGEFORMAT </w:instrText>
      </w:r>
      <w:r w:rsidR="00C90544">
        <w:rPr>
          <w:rFonts w:ascii="Times New Roman" w:eastAsia="Times New Roman" w:hAnsi="Times New Roman" w:cs="Times New Roman"/>
        </w:rPr>
      </w:r>
      <w:r w:rsidR="00C90544">
        <w:rPr>
          <w:rFonts w:ascii="Times New Roman" w:eastAsia="Times New Roman" w:hAnsi="Times New Roman" w:cs="Times New Roman"/>
        </w:rPr>
        <w:fldChar w:fldCharType="separate"/>
      </w:r>
      <w:r w:rsidR="002C34D2" w:rsidRPr="002C34D2">
        <w:t xml:space="preserve">Fig. </w:t>
      </w:r>
      <w:r w:rsidR="002C34D2">
        <w:rPr>
          <w:rFonts w:ascii="Times New Roman" w:hAnsi="Times New Roman" w:cs="Times New Roman"/>
          <w:noProof/>
        </w:rPr>
        <w:t>80</w:t>
      </w:r>
      <w:r w:rsidR="00C90544">
        <w:rPr>
          <w:rFonts w:ascii="Times New Roman" w:eastAsia="Times New Roman" w:hAnsi="Times New Roman" w:cs="Times New Roman"/>
        </w:rPr>
        <w:fldChar w:fldCharType="end"/>
      </w:r>
      <w:r w:rsidR="00C90544">
        <w:rPr>
          <w:rFonts w:ascii="Times New Roman" w:eastAsia="Times New Roman" w:hAnsi="Times New Roman" w:cs="Times New Roman"/>
        </w:rPr>
        <w:t xml:space="preserve"> and </w:t>
      </w:r>
      <w:r w:rsidR="00C90544">
        <w:rPr>
          <w:rFonts w:ascii="Times New Roman" w:eastAsia="Times New Roman" w:hAnsi="Times New Roman" w:cs="Times New Roman"/>
        </w:rPr>
        <w:fldChar w:fldCharType="begin"/>
      </w:r>
      <w:r w:rsidR="00C90544">
        <w:rPr>
          <w:rFonts w:ascii="Times New Roman" w:eastAsia="Times New Roman" w:hAnsi="Times New Roman" w:cs="Times New Roman"/>
        </w:rPr>
        <w:instrText xml:space="preserve"> REF _Ref125032418 \h </w:instrText>
      </w:r>
      <w:r w:rsidR="006B723C">
        <w:rPr>
          <w:rFonts w:ascii="Times New Roman" w:eastAsia="Times New Roman" w:hAnsi="Times New Roman" w:cs="Times New Roman"/>
        </w:rPr>
        <w:instrText xml:space="preserve"> \* MERGEFORMAT </w:instrText>
      </w:r>
      <w:r w:rsidR="00C90544">
        <w:rPr>
          <w:rFonts w:ascii="Times New Roman" w:eastAsia="Times New Roman" w:hAnsi="Times New Roman" w:cs="Times New Roman"/>
        </w:rPr>
      </w:r>
      <w:r w:rsidR="00C90544">
        <w:rPr>
          <w:rFonts w:ascii="Times New Roman" w:eastAsia="Times New Roman" w:hAnsi="Times New Roman" w:cs="Times New Roman"/>
        </w:rPr>
        <w:fldChar w:fldCharType="separate"/>
      </w:r>
      <w:r w:rsidR="002C34D2" w:rsidRPr="002C34D2">
        <w:t xml:space="preserve">Fig. </w:t>
      </w:r>
      <w:r w:rsidR="002C34D2" w:rsidRPr="002C34D2">
        <w:rPr>
          <w:noProof/>
        </w:rPr>
        <w:t>81</w:t>
      </w:r>
      <w:r w:rsidR="00C90544">
        <w:rPr>
          <w:rFonts w:ascii="Times New Roman" w:eastAsia="Times New Roman" w:hAnsi="Times New Roman" w:cs="Times New Roman"/>
        </w:rPr>
        <w:fldChar w:fldCharType="end"/>
      </w:r>
      <w:r w:rsidR="00C90544">
        <w:rPr>
          <w:rFonts w:ascii="Times New Roman" w:eastAsia="Times New Roman" w:hAnsi="Times New Roman" w:cs="Times New Roman"/>
        </w:rPr>
        <w:t xml:space="preserve"> </w:t>
      </w:r>
      <w:r w:rsidR="00822110">
        <w:rPr>
          <w:rFonts w:ascii="Times New Roman" w:eastAsia="Times New Roman" w:hAnsi="Times New Roman" w:cs="Times New Roman"/>
        </w:rPr>
        <w:t xml:space="preserve">display a slight difference in the </w:t>
      </w:r>
      <w:r w:rsidR="000A7E3C">
        <w:rPr>
          <w:rFonts w:ascii="Times New Roman" w:eastAsia="Times New Roman" w:hAnsi="Times New Roman" w:cs="Times New Roman"/>
        </w:rPr>
        <w:t>two</w:t>
      </w:r>
      <w:r w:rsidR="00822110">
        <w:rPr>
          <w:rFonts w:ascii="Times New Roman" w:eastAsia="Times New Roman" w:hAnsi="Times New Roman" w:cs="Times New Roman"/>
        </w:rPr>
        <w:t xml:space="preserve"> testing locations</w:t>
      </w:r>
      <w:r w:rsidR="00630C0C">
        <w:rPr>
          <w:rFonts w:ascii="Times New Roman" w:eastAsia="Times New Roman" w:hAnsi="Times New Roman" w:cs="Times New Roman"/>
        </w:rPr>
        <w:t>.</w:t>
      </w:r>
      <w:r w:rsidR="00822110">
        <w:rPr>
          <w:rFonts w:ascii="Times New Roman" w:eastAsia="Times New Roman" w:hAnsi="Times New Roman" w:cs="Times New Roman"/>
        </w:rPr>
        <w:t xml:space="preserve"> </w:t>
      </w:r>
      <w:r w:rsidR="00630C0C">
        <w:rPr>
          <w:rFonts w:ascii="Times New Roman" w:eastAsia="Times New Roman" w:hAnsi="Times New Roman" w:cs="Times New Roman"/>
        </w:rPr>
        <w:t>M</w:t>
      </w:r>
      <w:r w:rsidR="00822110">
        <w:rPr>
          <w:rFonts w:ascii="Times New Roman" w:eastAsia="Times New Roman" w:hAnsi="Times New Roman" w:cs="Times New Roman"/>
        </w:rPr>
        <w:t xml:space="preserve">ore visitors at the BCB </w:t>
      </w:r>
      <w:r w:rsidR="00CA740C">
        <w:rPr>
          <w:rFonts w:ascii="Times New Roman" w:eastAsia="Times New Roman" w:hAnsi="Times New Roman" w:cs="Times New Roman"/>
        </w:rPr>
        <w:t>ceramics event felt Interaction was extremely important to understand a ceramic</w:t>
      </w:r>
      <w:r w:rsidR="001322E4">
        <w:rPr>
          <w:rFonts w:ascii="Times New Roman" w:eastAsia="Times New Roman" w:hAnsi="Times New Roman" w:cs="Times New Roman"/>
        </w:rPr>
        <w:t>’</w:t>
      </w:r>
      <w:r w:rsidR="00CA740C">
        <w:rPr>
          <w:rFonts w:ascii="Times New Roman" w:eastAsia="Times New Roman" w:hAnsi="Times New Roman" w:cs="Times New Roman"/>
        </w:rPr>
        <w:t xml:space="preserve">s physical properties, compared </w:t>
      </w:r>
      <w:r w:rsidR="000F759B">
        <w:rPr>
          <w:rFonts w:ascii="Times New Roman" w:eastAsia="Times New Roman" w:hAnsi="Times New Roman" w:cs="Times New Roman"/>
        </w:rPr>
        <w:t xml:space="preserve">to the majority of participants at PM&amp;AG responding with </w:t>
      </w:r>
      <w:r w:rsidR="001322E4">
        <w:rPr>
          <w:rFonts w:ascii="Times New Roman" w:eastAsia="Times New Roman" w:hAnsi="Times New Roman" w:cs="Times New Roman"/>
        </w:rPr>
        <w:t>V</w:t>
      </w:r>
      <w:r w:rsidR="000F759B">
        <w:rPr>
          <w:rFonts w:ascii="Times New Roman" w:eastAsia="Times New Roman" w:hAnsi="Times New Roman" w:cs="Times New Roman"/>
        </w:rPr>
        <w:t xml:space="preserve">ery </w:t>
      </w:r>
      <w:r w:rsidR="001322E4">
        <w:rPr>
          <w:rFonts w:ascii="Times New Roman" w:eastAsia="Times New Roman" w:hAnsi="Times New Roman" w:cs="Times New Roman"/>
        </w:rPr>
        <w:t>I</w:t>
      </w:r>
      <w:r w:rsidR="000F759B">
        <w:rPr>
          <w:rFonts w:ascii="Times New Roman" w:eastAsia="Times New Roman" w:hAnsi="Times New Roman" w:cs="Times New Roman"/>
        </w:rPr>
        <w:t xml:space="preserve">mportant. </w:t>
      </w:r>
    </w:p>
    <w:p w14:paraId="52CD5850" w14:textId="18985B00" w:rsidR="00DA256C" w:rsidRDefault="00DA256C" w:rsidP="00DA256C">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Showing a potential insight into the values of what </w:t>
      </w:r>
      <w:r w:rsidR="00102ACA">
        <w:rPr>
          <w:rFonts w:ascii="Times New Roman" w:eastAsia="Times New Roman" w:hAnsi="Times New Roman" w:cs="Times New Roman"/>
        </w:rPr>
        <w:t>each</w:t>
      </w:r>
      <w:r>
        <w:rPr>
          <w:rFonts w:ascii="Times New Roman" w:eastAsia="Times New Roman" w:hAnsi="Times New Roman" w:cs="Times New Roman"/>
        </w:rPr>
        <w:t xml:space="preserve"> type of visitor wants from the experience, the ceramics event attracted ceramics enthusiasts with a passion for the craft and history</w:t>
      </w:r>
      <w:r w:rsidR="005113B9">
        <w:rPr>
          <w:rFonts w:ascii="Times New Roman" w:eastAsia="Times New Roman" w:hAnsi="Times New Roman" w:cs="Times New Roman"/>
        </w:rPr>
        <w:t>.</w:t>
      </w:r>
      <w:r>
        <w:rPr>
          <w:rFonts w:ascii="Times New Roman" w:eastAsia="Times New Roman" w:hAnsi="Times New Roman" w:cs="Times New Roman"/>
        </w:rPr>
        <w:t xml:space="preserve"> </w:t>
      </w:r>
      <w:r w:rsidR="005113B9">
        <w:rPr>
          <w:rFonts w:ascii="Times New Roman" w:eastAsia="Times New Roman" w:hAnsi="Times New Roman" w:cs="Times New Roman"/>
        </w:rPr>
        <w:t>T</w:t>
      </w:r>
      <w:r>
        <w:rPr>
          <w:rFonts w:ascii="Times New Roman" w:eastAsia="Times New Roman" w:hAnsi="Times New Roman" w:cs="Times New Roman"/>
        </w:rPr>
        <w:t>herefore</w:t>
      </w:r>
      <w:r w:rsidR="005113B9">
        <w:rPr>
          <w:rFonts w:ascii="Times New Roman" w:eastAsia="Times New Roman" w:hAnsi="Times New Roman" w:cs="Times New Roman"/>
        </w:rPr>
        <w:t>,</w:t>
      </w:r>
      <w:r w:rsidR="005A4BC7">
        <w:rPr>
          <w:rFonts w:ascii="Times New Roman" w:eastAsia="Times New Roman" w:hAnsi="Times New Roman" w:cs="Times New Roman"/>
        </w:rPr>
        <w:t xml:space="preserve"> they</w:t>
      </w:r>
      <w:r>
        <w:rPr>
          <w:rFonts w:ascii="Times New Roman" w:eastAsia="Times New Roman" w:hAnsi="Times New Roman" w:cs="Times New Roman"/>
        </w:rPr>
        <w:t xml:space="preserve"> evidentially valued understanding a ceramic</w:t>
      </w:r>
      <w:r w:rsidR="005A4BC7">
        <w:rPr>
          <w:rFonts w:ascii="Times New Roman" w:eastAsia="Times New Roman" w:hAnsi="Times New Roman" w:cs="Times New Roman"/>
        </w:rPr>
        <w:t>’</w:t>
      </w:r>
      <w:r>
        <w:rPr>
          <w:rFonts w:ascii="Times New Roman" w:eastAsia="Times New Roman" w:hAnsi="Times New Roman" w:cs="Times New Roman"/>
        </w:rPr>
        <w:t>s physical property more than general visitors attending the museum.</w:t>
      </w:r>
    </w:p>
    <w:p w14:paraId="705056AF" w14:textId="77777777" w:rsidR="0077589B" w:rsidRDefault="00DA256C" w:rsidP="00DA256C">
      <w:pPr>
        <w:spacing w:before="240" w:line="360" w:lineRule="auto"/>
        <w:rPr>
          <w:rFonts w:ascii="Times New Roman" w:eastAsia="Times New Roman" w:hAnsi="Times New Roman" w:cs="Times New Roman"/>
        </w:rPr>
      </w:pPr>
      <w:r>
        <w:rPr>
          <w:rFonts w:ascii="Times New Roman" w:eastAsia="Times New Roman" w:hAnsi="Times New Roman" w:cs="Times New Roman"/>
        </w:rPr>
        <w:t>It was clear on the majority of votes that participants overall value the ability to interact with a ceramic in order to gain knowledge on physical properties</w:t>
      </w:r>
      <w:r w:rsidR="008E59CE">
        <w:rPr>
          <w:rFonts w:ascii="Times New Roman" w:eastAsia="Times New Roman" w:hAnsi="Times New Roman" w:cs="Times New Roman"/>
        </w:rPr>
        <w:t>.</w:t>
      </w:r>
      <w:r>
        <w:rPr>
          <w:rFonts w:ascii="Times New Roman" w:eastAsia="Times New Roman" w:hAnsi="Times New Roman" w:cs="Times New Roman"/>
        </w:rPr>
        <w:t xml:space="preserve"> </w:t>
      </w:r>
      <w:r w:rsidR="008E59CE">
        <w:rPr>
          <w:rFonts w:ascii="Times New Roman" w:eastAsia="Times New Roman" w:hAnsi="Times New Roman" w:cs="Times New Roman"/>
        </w:rPr>
        <w:t>T</w:t>
      </w:r>
      <w:r>
        <w:rPr>
          <w:rFonts w:ascii="Times New Roman" w:eastAsia="Times New Roman" w:hAnsi="Times New Roman" w:cs="Times New Roman"/>
        </w:rPr>
        <w:t>hat may include seeing the underneath</w:t>
      </w:r>
      <w:r w:rsidR="008E59CE">
        <w:rPr>
          <w:rFonts w:ascii="Times New Roman" w:eastAsia="Times New Roman" w:hAnsi="Times New Roman" w:cs="Times New Roman"/>
        </w:rPr>
        <w:t xml:space="preserve"> </w:t>
      </w:r>
      <w:r>
        <w:rPr>
          <w:rFonts w:ascii="Times New Roman" w:eastAsia="Times New Roman" w:hAnsi="Times New Roman" w:cs="Times New Roman"/>
        </w:rPr>
        <w:t>the ceramic, looking close up at details or seeing inside of negative spaces that would be difficult to see unless held.</w:t>
      </w:r>
      <w:r w:rsidR="00916944">
        <w:rPr>
          <w:rFonts w:ascii="Times New Roman" w:eastAsia="Times New Roman" w:hAnsi="Times New Roman" w:cs="Times New Roman"/>
        </w:rPr>
        <w:t xml:space="preserve"> </w:t>
      </w:r>
    </w:p>
    <w:p w14:paraId="14D25CDC" w14:textId="5A065C14" w:rsidR="006E18F4" w:rsidRDefault="00916944"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However, </w:t>
      </w:r>
      <w:r w:rsidR="00A13D05">
        <w:rPr>
          <w:rFonts w:ascii="Times New Roman" w:eastAsia="Times New Roman" w:hAnsi="Times New Roman" w:cs="Times New Roman"/>
        </w:rPr>
        <w:t xml:space="preserve">with some participants </w:t>
      </w:r>
      <w:r w:rsidR="00AE533A">
        <w:rPr>
          <w:rFonts w:ascii="Times New Roman" w:eastAsia="Times New Roman" w:hAnsi="Times New Roman" w:cs="Times New Roman"/>
        </w:rPr>
        <w:t xml:space="preserve">in question of </w:t>
      </w:r>
      <w:r w:rsidR="00CC3141">
        <w:rPr>
          <w:rFonts w:ascii="Times New Roman" w:eastAsia="Times New Roman" w:hAnsi="Times New Roman" w:cs="Times New Roman"/>
        </w:rPr>
        <w:t xml:space="preserve">the effectiveness </w:t>
      </w:r>
      <w:r w:rsidR="001D5836">
        <w:rPr>
          <w:rFonts w:ascii="Times New Roman" w:eastAsia="Times New Roman" w:hAnsi="Times New Roman" w:cs="Times New Roman"/>
        </w:rPr>
        <w:t xml:space="preserve">of this application as an alternative </w:t>
      </w:r>
      <w:r w:rsidR="002F0903">
        <w:rPr>
          <w:rFonts w:ascii="Times New Roman" w:eastAsia="Times New Roman" w:hAnsi="Times New Roman" w:cs="Times New Roman"/>
        </w:rPr>
        <w:t>to interact with a ceramic</w:t>
      </w:r>
      <w:r w:rsidR="00EF4A2D">
        <w:rPr>
          <w:rFonts w:ascii="Times New Roman" w:eastAsia="Times New Roman" w:hAnsi="Times New Roman" w:cs="Times New Roman"/>
        </w:rPr>
        <w:t>. T</w:t>
      </w:r>
      <w:r w:rsidR="0077589B">
        <w:rPr>
          <w:rFonts w:ascii="Times New Roman" w:eastAsia="Times New Roman" w:hAnsi="Times New Roman" w:cs="Times New Roman"/>
        </w:rPr>
        <w:t>h</w:t>
      </w:r>
      <w:r w:rsidR="00EF4A2D">
        <w:rPr>
          <w:rFonts w:ascii="Times New Roman" w:eastAsia="Times New Roman" w:hAnsi="Times New Roman" w:cs="Times New Roman"/>
        </w:rPr>
        <w:t>is</w:t>
      </w:r>
      <w:r w:rsidR="0077589B">
        <w:rPr>
          <w:rFonts w:ascii="Times New Roman" w:eastAsia="Times New Roman" w:hAnsi="Times New Roman" w:cs="Times New Roman"/>
        </w:rPr>
        <w:t xml:space="preserve"> questions</w:t>
      </w:r>
      <w:r w:rsidR="002F0903">
        <w:rPr>
          <w:rFonts w:ascii="Times New Roman" w:eastAsia="Times New Roman" w:hAnsi="Times New Roman" w:cs="Times New Roman"/>
        </w:rPr>
        <w:t xml:space="preserve"> </w:t>
      </w:r>
      <w:r w:rsidR="002D6D2D">
        <w:rPr>
          <w:rFonts w:ascii="Times New Roman" w:eastAsia="Times New Roman" w:hAnsi="Times New Roman" w:cs="Times New Roman"/>
        </w:rPr>
        <w:t>the limitations of what Virtual Reality can offer</w:t>
      </w:r>
      <w:r w:rsidR="30ABC9E3" w:rsidRPr="30ABC9E3">
        <w:rPr>
          <w:rFonts w:ascii="Times New Roman" w:eastAsia="Times New Roman" w:hAnsi="Times New Roman" w:cs="Times New Roman"/>
        </w:rPr>
        <w:t xml:space="preserve"> due</w:t>
      </w:r>
      <w:r w:rsidR="00885A5F">
        <w:rPr>
          <w:rFonts w:ascii="Times New Roman" w:eastAsia="Times New Roman" w:hAnsi="Times New Roman" w:cs="Times New Roman"/>
        </w:rPr>
        <w:t xml:space="preserve"> to the fact that VR i</w:t>
      </w:r>
      <w:r w:rsidR="002001FE">
        <w:rPr>
          <w:rFonts w:ascii="Times New Roman" w:eastAsia="Times New Roman" w:hAnsi="Times New Roman" w:cs="Times New Roman"/>
        </w:rPr>
        <w:t>s</w:t>
      </w:r>
      <w:r w:rsidR="00885A5F">
        <w:rPr>
          <w:rFonts w:ascii="Times New Roman" w:eastAsia="Times New Roman" w:hAnsi="Times New Roman" w:cs="Times New Roman"/>
        </w:rPr>
        <w:t xml:space="preserve"> not a real concept and cannot replace </w:t>
      </w:r>
      <w:r w:rsidR="0077589B">
        <w:rPr>
          <w:rFonts w:ascii="Times New Roman" w:eastAsia="Times New Roman" w:hAnsi="Times New Roman" w:cs="Times New Roman"/>
        </w:rPr>
        <w:t xml:space="preserve">a real artefact fully. </w:t>
      </w:r>
      <w:r w:rsidR="00D4393D">
        <w:rPr>
          <w:rFonts w:ascii="Times New Roman" w:eastAsia="Times New Roman" w:hAnsi="Times New Roman" w:cs="Times New Roman"/>
        </w:rPr>
        <w:t>These conclusions</w:t>
      </w:r>
      <w:r w:rsidR="0077589B">
        <w:rPr>
          <w:rFonts w:ascii="Times New Roman" w:eastAsia="Times New Roman" w:hAnsi="Times New Roman" w:cs="Times New Roman"/>
        </w:rPr>
        <w:t xml:space="preserve"> </w:t>
      </w:r>
      <w:r w:rsidR="008661B0">
        <w:rPr>
          <w:rFonts w:ascii="Times New Roman" w:eastAsia="Times New Roman" w:hAnsi="Times New Roman" w:cs="Times New Roman"/>
        </w:rPr>
        <w:t>reaffirm this application as a potential beneficial tool to</w:t>
      </w:r>
      <w:r w:rsidR="0013112E">
        <w:rPr>
          <w:rFonts w:ascii="Times New Roman" w:eastAsia="Times New Roman" w:hAnsi="Times New Roman" w:cs="Times New Roman"/>
        </w:rPr>
        <w:t xml:space="preserve"> act as an addition to an original display, with </w:t>
      </w:r>
      <w:r w:rsidR="00BB1490">
        <w:rPr>
          <w:rFonts w:ascii="Times New Roman" w:eastAsia="Times New Roman" w:hAnsi="Times New Roman" w:cs="Times New Roman"/>
        </w:rPr>
        <w:t>the benefit of</w:t>
      </w:r>
      <w:r w:rsidR="00D4393D">
        <w:rPr>
          <w:rFonts w:ascii="Times New Roman" w:eastAsia="Times New Roman" w:hAnsi="Times New Roman" w:cs="Times New Roman"/>
        </w:rPr>
        <w:t xml:space="preserve"> acquiring</w:t>
      </w:r>
      <w:r w:rsidR="00F743AA">
        <w:rPr>
          <w:rFonts w:ascii="Times New Roman" w:eastAsia="Times New Roman" w:hAnsi="Times New Roman" w:cs="Times New Roman"/>
        </w:rPr>
        <w:t xml:space="preserve"> historic</w:t>
      </w:r>
      <w:r w:rsidR="008721C6">
        <w:rPr>
          <w:rFonts w:ascii="Times New Roman" w:eastAsia="Times New Roman" w:hAnsi="Times New Roman" w:cs="Times New Roman"/>
        </w:rPr>
        <w:t>al</w:t>
      </w:r>
      <w:r w:rsidR="00F743AA">
        <w:rPr>
          <w:rFonts w:ascii="Times New Roman" w:eastAsia="Times New Roman" w:hAnsi="Times New Roman" w:cs="Times New Roman"/>
        </w:rPr>
        <w:t xml:space="preserve"> context</w:t>
      </w:r>
      <w:r w:rsidR="00D4393D">
        <w:rPr>
          <w:rFonts w:ascii="Times New Roman" w:eastAsia="Times New Roman" w:hAnsi="Times New Roman" w:cs="Times New Roman"/>
        </w:rPr>
        <w:t xml:space="preserve"> visually and interactively</w:t>
      </w:r>
      <w:r w:rsidR="00BB1490">
        <w:rPr>
          <w:rFonts w:ascii="Times New Roman" w:eastAsia="Times New Roman" w:hAnsi="Times New Roman" w:cs="Times New Roman"/>
        </w:rPr>
        <w:t>.</w:t>
      </w:r>
    </w:p>
    <w:p w14:paraId="7320A9DC" w14:textId="77777777" w:rsidR="00EE62EB" w:rsidRDefault="006C7176" w:rsidP="002D32E4">
      <w:pPr>
        <w:keepNext/>
        <w:jc w:val="center"/>
      </w:pPr>
      <w:r>
        <w:rPr>
          <w:noProof/>
        </w:rPr>
        <w:drawing>
          <wp:inline distT="0" distB="0" distL="0" distR="0" wp14:anchorId="08A53965" wp14:editId="7CCC9C1A">
            <wp:extent cx="5732780" cy="3323645"/>
            <wp:effectExtent l="0" t="0" r="1270" b="0"/>
            <wp:docPr id="938477127" name="Picture 938477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91">
                      <a:extLst>
                        <a:ext uri="{28A0092B-C50C-407E-A947-70E740481C1C}">
                          <a14:useLocalDpi xmlns:a14="http://schemas.microsoft.com/office/drawing/2010/main" val="0"/>
                        </a:ext>
                      </a:extLst>
                    </a:blip>
                    <a:srcRect b="12910"/>
                    <a:stretch/>
                  </pic:blipFill>
                  <pic:spPr bwMode="auto">
                    <a:xfrm>
                      <a:off x="0" y="0"/>
                      <a:ext cx="5732780" cy="3323645"/>
                    </a:xfrm>
                    <a:prstGeom prst="rect">
                      <a:avLst/>
                    </a:prstGeom>
                    <a:noFill/>
                    <a:ln>
                      <a:noFill/>
                    </a:ln>
                    <a:extLst>
                      <a:ext uri="{53640926-AAD7-44D8-BBD7-CCE9431645EC}">
                        <a14:shadowObscured xmlns:a14="http://schemas.microsoft.com/office/drawing/2010/main"/>
                      </a:ext>
                    </a:extLst>
                  </pic:spPr>
                </pic:pic>
              </a:graphicData>
            </a:graphic>
          </wp:inline>
        </w:drawing>
      </w:r>
    </w:p>
    <w:p w14:paraId="06F6644D" w14:textId="410741F5" w:rsidR="006C7176" w:rsidRPr="009A5E92" w:rsidRDefault="00EE62EB" w:rsidP="002D32E4">
      <w:pPr>
        <w:pStyle w:val="Caption"/>
        <w:jc w:val="center"/>
        <w:rPr>
          <w:rFonts w:ascii="Times New Roman" w:hAnsi="Times New Roman" w:cs="Times New Roman"/>
          <w:color w:val="auto"/>
        </w:rPr>
      </w:pPr>
      <w:bookmarkStart w:id="372" w:name="_Ref125032416"/>
      <w:bookmarkStart w:id="373" w:name="_Toc154829398"/>
      <w:bookmarkStart w:id="374" w:name="_Toc177664964"/>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 xml:space="preserve"> SEQ Fig. \* ARABIC </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83</w:t>
      </w:r>
      <w:r w:rsidRPr="009A5E92">
        <w:rPr>
          <w:rFonts w:ascii="Times New Roman" w:hAnsi="Times New Roman" w:cs="Times New Roman"/>
          <w:noProof/>
          <w:color w:val="auto"/>
        </w:rPr>
        <w:fldChar w:fldCharType="end"/>
      </w:r>
      <w:bookmarkEnd w:id="372"/>
      <w:r w:rsidR="002D32E4" w:rsidRPr="009A5E92">
        <w:rPr>
          <w:rFonts w:ascii="Times New Roman" w:hAnsi="Times New Roman" w:cs="Times New Roman"/>
          <w:color w:val="auto"/>
        </w:rPr>
        <w:t>. Frequencies on ‘How important do you think interaction is to understand a ceramics physical properties?’, data collected from the BCB.</w:t>
      </w:r>
      <w:bookmarkEnd w:id="373"/>
      <w:bookmarkEnd w:id="374"/>
    </w:p>
    <w:p w14:paraId="7607DB01" w14:textId="77777777" w:rsidR="00CA5844" w:rsidRPr="009A5E92" w:rsidRDefault="00CA5844" w:rsidP="00CA5844">
      <w:pPr>
        <w:rPr>
          <w:rFonts w:ascii="Times New Roman" w:hAnsi="Times New Roman" w:cs="Times New Roman"/>
        </w:rPr>
      </w:pPr>
    </w:p>
    <w:p w14:paraId="117805D6" w14:textId="77777777" w:rsidR="002D32E4" w:rsidRPr="009A5E92" w:rsidRDefault="002D32E4" w:rsidP="002D32E4">
      <w:pPr>
        <w:keepNext/>
        <w:jc w:val="center"/>
        <w:rPr>
          <w:rFonts w:ascii="Times New Roman" w:hAnsi="Times New Roman" w:cs="Times New Roman"/>
        </w:rPr>
      </w:pPr>
      <w:r w:rsidRPr="009A5E92">
        <w:rPr>
          <w:rFonts w:ascii="Times New Roman" w:hAnsi="Times New Roman" w:cs="Times New Roman"/>
          <w:noProof/>
        </w:rPr>
        <w:lastRenderedPageBreak/>
        <w:drawing>
          <wp:inline distT="0" distB="0" distL="0" distR="0" wp14:anchorId="0F646E6E" wp14:editId="2050692C">
            <wp:extent cx="5732780" cy="3379305"/>
            <wp:effectExtent l="0" t="0" r="1270" b="0"/>
            <wp:docPr id="938477128" name="Picture 938477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2">
                      <a:extLst>
                        <a:ext uri="{28A0092B-C50C-407E-A947-70E740481C1C}">
                          <a14:useLocalDpi xmlns:a14="http://schemas.microsoft.com/office/drawing/2010/main" val="0"/>
                        </a:ext>
                      </a:extLst>
                    </a:blip>
                    <a:srcRect b="11451"/>
                    <a:stretch/>
                  </pic:blipFill>
                  <pic:spPr bwMode="auto">
                    <a:xfrm>
                      <a:off x="0" y="0"/>
                      <a:ext cx="5732780" cy="3379305"/>
                    </a:xfrm>
                    <a:prstGeom prst="rect">
                      <a:avLst/>
                    </a:prstGeom>
                    <a:noFill/>
                    <a:ln>
                      <a:noFill/>
                    </a:ln>
                    <a:extLst>
                      <a:ext uri="{53640926-AAD7-44D8-BBD7-CCE9431645EC}">
                        <a14:shadowObscured xmlns:a14="http://schemas.microsoft.com/office/drawing/2010/main"/>
                      </a:ext>
                    </a:extLst>
                  </pic:spPr>
                </pic:pic>
              </a:graphicData>
            </a:graphic>
          </wp:inline>
        </w:drawing>
      </w:r>
    </w:p>
    <w:p w14:paraId="78BB340D" w14:textId="468E413E" w:rsidR="002D32E4" w:rsidRPr="009A5E92" w:rsidRDefault="002D32E4" w:rsidP="002D32E4">
      <w:pPr>
        <w:pStyle w:val="Caption"/>
        <w:jc w:val="center"/>
        <w:rPr>
          <w:rFonts w:ascii="Times New Roman" w:hAnsi="Times New Roman" w:cs="Times New Roman"/>
          <w:color w:val="auto"/>
        </w:rPr>
      </w:pPr>
      <w:bookmarkStart w:id="375" w:name="_Ref125032418"/>
      <w:bookmarkStart w:id="376" w:name="_Toc154829399"/>
      <w:bookmarkStart w:id="377" w:name="_Toc177664965"/>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SEQ Fig. \* ARABIC</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84</w:t>
      </w:r>
      <w:r w:rsidRPr="009A5E92">
        <w:rPr>
          <w:rFonts w:ascii="Times New Roman" w:hAnsi="Times New Roman" w:cs="Times New Roman"/>
          <w:color w:val="auto"/>
        </w:rPr>
        <w:fldChar w:fldCharType="end"/>
      </w:r>
      <w:bookmarkEnd w:id="375"/>
      <w:r w:rsidRPr="009A5E92">
        <w:rPr>
          <w:rFonts w:ascii="Times New Roman" w:hAnsi="Times New Roman" w:cs="Times New Roman"/>
          <w:color w:val="auto"/>
        </w:rPr>
        <w:t>. Frequencies on ‘How important do you think interaction is to understand a ceramics physical properties?’, data collected from the PM&amp;AG.</w:t>
      </w:r>
      <w:bookmarkEnd w:id="376"/>
      <w:bookmarkEnd w:id="377"/>
    </w:p>
    <w:p w14:paraId="1A7459B2" w14:textId="5BE4E8E4" w:rsidR="00C14B83" w:rsidRDefault="00287FBA"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Question eight</w:t>
      </w:r>
      <w:r w:rsidR="0056410B" w:rsidRPr="0056410B">
        <w:rPr>
          <w:rFonts w:ascii="Times New Roman" w:eastAsia="Times New Roman" w:hAnsi="Times New Roman" w:cs="Times New Roman"/>
        </w:rPr>
        <w:t xml:space="preserve"> focused on user satisfaction </w:t>
      </w:r>
      <w:r w:rsidR="006F3D95">
        <w:rPr>
          <w:rFonts w:ascii="Times New Roman" w:eastAsia="Times New Roman" w:hAnsi="Times New Roman" w:cs="Times New Roman"/>
        </w:rPr>
        <w:t>of</w:t>
      </w:r>
      <w:r w:rsidR="0056410B" w:rsidRPr="0056410B">
        <w:rPr>
          <w:rFonts w:ascii="Times New Roman" w:eastAsia="Times New Roman" w:hAnsi="Times New Roman" w:cs="Times New Roman"/>
        </w:rPr>
        <w:t xml:space="preserve"> the experience</w:t>
      </w:r>
      <w:r w:rsidR="006F3D95">
        <w:rPr>
          <w:rFonts w:ascii="Times New Roman" w:eastAsia="Times New Roman" w:hAnsi="Times New Roman" w:cs="Times New Roman"/>
        </w:rPr>
        <w:t>.</w:t>
      </w:r>
      <w:r w:rsidR="0056410B" w:rsidRPr="0056410B">
        <w:rPr>
          <w:rFonts w:ascii="Times New Roman" w:eastAsia="Times New Roman" w:hAnsi="Times New Roman" w:cs="Times New Roman"/>
        </w:rPr>
        <w:t xml:space="preserve"> </w:t>
      </w:r>
      <w:r w:rsidR="006F3D95">
        <w:rPr>
          <w:rFonts w:ascii="Times New Roman" w:eastAsia="Times New Roman" w:hAnsi="Times New Roman" w:cs="Times New Roman"/>
        </w:rPr>
        <w:t>P</w:t>
      </w:r>
      <w:r w:rsidR="0056410B" w:rsidRPr="0056410B">
        <w:rPr>
          <w:rFonts w:ascii="Times New Roman" w:eastAsia="Times New Roman" w:hAnsi="Times New Roman" w:cs="Times New Roman"/>
        </w:rPr>
        <w:t>articipants were asked what the</w:t>
      </w:r>
      <w:r w:rsidR="00E139C7">
        <w:rPr>
          <w:rFonts w:ascii="Times New Roman" w:eastAsia="Times New Roman" w:hAnsi="Times New Roman" w:cs="Times New Roman"/>
        </w:rPr>
        <w:t>ir</w:t>
      </w:r>
      <w:r w:rsidR="0056410B" w:rsidRPr="0056410B">
        <w:rPr>
          <w:rFonts w:ascii="Times New Roman" w:eastAsia="Times New Roman" w:hAnsi="Times New Roman" w:cs="Times New Roman"/>
        </w:rPr>
        <w:t xml:space="preserve"> favourite part of </w:t>
      </w:r>
      <w:r w:rsidR="00D01537">
        <w:rPr>
          <w:rFonts w:ascii="Times New Roman" w:eastAsia="Times New Roman" w:hAnsi="Times New Roman" w:cs="Times New Roman"/>
        </w:rPr>
        <w:t xml:space="preserve">the </w:t>
      </w:r>
      <w:r w:rsidR="0056410B" w:rsidRPr="0056410B">
        <w:rPr>
          <w:rFonts w:ascii="Times New Roman" w:eastAsia="Times New Roman" w:hAnsi="Times New Roman" w:cs="Times New Roman"/>
        </w:rPr>
        <w:t>experience was. This received mix</w:t>
      </w:r>
      <w:r w:rsidR="00D01537">
        <w:rPr>
          <w:rFonts w:ascii="Times New Roman" w:eastAsia="Times New Roman" w:hAnsi="Times New Roman" w:cs="Times New Roman"/>
        </w:rPr>
        <w:t>ed</w:t>
      </w:r>
      <w:r w:rsidR="0056410B" w:rsidRPr="0056410B">
        <w:rPr>
          <w:rFonts w:ascii="Times New Roman" w:eastAsia="Times New Roman" w:hAnsi="Times New Roman" w:cs="Times New Roman"/>
        </w:rPr>
        <w:t xml:space="preserve"> responses</w:t>
      </w:r>
      <w:r w:rsidR="00857290">
        <w:rPr>
          <w:rFonts w:ascii="Times New Roman" w:eastAsia="Times New Roman" w:hAnsi="Times New Roman" w:cs="Times New Roman"/>
        </w:rPr>
        <w:t>,</w:t>
      </w:r>
      <w:r w:rsidR="0056410B" w:rsidRPr="0056410B">
        <w:rPr>
          <w:rFonts w:ascii="Times New Roman" w:eastAsia="Times New Roman" w:hAnsi="Times New Roman" w:cs="Times New Roman"/>
        </w:rPr>
        <w:t xml:space="preserve"> with the majority voting that their favourite was interacting </w:t>
      </w:r>
      <w:r w:rsidR="00C458E1">
        <w:rPr>
          <w:rFonts w:ascii="Times New Roman" w:eastAsia="Times New Roman" w:hAnsi="Times New Roman" w:cs="Times New Roman"/>
        </w:rPr>
        <w:t>one</w:t>
      </w:r>
      <w:r w:rsidR="00801151">
        <w:rPr>
          <w:rFonts w:ascii="Times New Roman" w:eastAsia="Times New Roman" w:hAnsi="Times New Roman" w:cs="Times New Roman"/>
        </w:rPr>
        <w:t>-</w:t>
      </w:r>
      <w:r w:rsidR="00C458E1">
        <w:rPr>
          <w:rFonts w:ascii="Times New Roman" w:eastAsia="Times New Roman" w:hAnsi="Times New Roman" w:cs="Times New Roman"/>
        </w:rPr>
        <w:t>to</w:t>
      </w:r>
      <w:r w:rsidR="00801151">
        <w:rPr>
          <w:rFonts w:ascii="Times New Roman" w:eastAsia="Times New Roman" w:hAnsi="Times New Roman" w:cs="Times New Roman"/>
        </w:rPr>
        <w:t>-</w:t>
      </w:r>
      <w:r w:rsidR="00C458E1">
        <w:rPr>
          <w:rFonts w:ascii="Times New Roman" w:eastAsia="Times New Roman" w:hAnsi="Times New Roman" w:cs="Times New Roman"/>
        </w:rPr>
        <w:t>one</w:t>
      </w:r>
      <w:r w:rsidR="00801151">
        <w:rPr>
          <w:rFonts w:ascii="Times New Roman" w:eastAsia="Times New Roman" w:hAnsi="Times New Roman" w:cs="Times New Roman"/>
        </w:rPr>
        <w:t xml:space="preserve"> </w:t>
      </w:r>
      <w:r w:rsidR="0056410B" w:rsidRPr="0056410B">
        <w:rPr>
          <w:rFonts w:ascii="Times New Roman" w:eastAsia="Times New Roman" w:hAnsi="Times New Roman" w:cs="Times New Roman"/>
        </w:rPr>
        <w:t xml:space="preserve">with a ceramic object, followed </w:t>
      </w:r>
      <w:r w:rsidR="00801151">
        <w:rPr>
          <w:rFonts w:ascii="Times New Roman" w:eastAsia="Times New Roman" w:hAnsi="Times New Roman" w:cs="Times New Roman"/>
        </w:rPr>
        <w:t xml:space="preserve">by </w:t>
      </w:r>
      <w:r w:rsidR="0056410B" w:rsidRPr="0056410B">
        <w:rPr>
          <w:rFonts w:ascii="Times New Roman" w:eastAsia="Times New Roman" w:hAnsi="Times New Roman" w:cs="Times New Roman"/>
        </w:rPr>
        <w:t>exploring the tomb showing a positive response from putting the participant in multiple environments. In this case</w:t>
      </w:r>
      <w:r w:rsidR="00801151">
        <w:rPr>
          <w:rFonts w:ascii="Times New Roman" w:eastAsia="Times New Roman" w:hAnsi="Times New Roman" w:cs="Times New Roman"/>
        </w:rPr>
        <w:t>,</w:t>
      </w:r>
      <w:r w:rsidR="0056410B" w:rsidRPr="0056410B">
        <w:rPr>
          <w:rFonts w:ascii="Times New Roman" w:eastAsia="Times New Roman" w:hAnsi="Times New Roman" w:cs="Times New Roman"/>
        </w:rPr>
        <w:t xml:space="preserve"> the </w:t>
      </w:r>
      <w:r w:rsidR="002C5DFF">
        <w:rPr>
          <w:rFonts w:ascii="Times New Roman" w:eastAsia="Times New Roman" w:hAnsi="Times New Roman" w:cs="Times New Roman"/>
        </w:rPr>
        <w:t>p</w:t>
      </w:r>
      <w:r w:rsidR="0056410B" w:rsidRPr="0056410B">
        <w:rPr>
          <w:rFonts w:ascii="Times New Roman" w:eastAsia="Times New Roman" w:hAnsi="Times New Roman" w:cs="Times New Roman"/>
        </w:rPr>
        <w:t>articipant was t</w:t>
      </w:r>
      <w:r w:rsidR="009B275B">
        <w:rPr>
          <w:rFonts w:ascii="Times New Roman" w:eastAsia="Times New Roman" w:hAnsi="Times New Roman" w:cs="Times New Roman"/>
        </w:rPr>
        <w:t>ransported</w:t>
      </w:r>
      <w:r w:rsidR="0056410B" w:rsidRPr="0056410B">
        <w:rPr>
          <w:rFonts w:ascii="Times New Roman" w:eastAsia="Times New Roman" w:hAnsi="Times New Roman" w:cs="Times New Roman"/>
        </w:rPr>
        <w:t xml:space="preserve"> into a tomb to visually demonstrate where the ceramics were found and provid</w:t>
      </w:r>
      <w:r w:rsidR="000A604B">
        <w:rPr>
          <w:rFonts w:ascii="Times New Roman" w:eastAsia="Times New Roman" w:hAnsi="Times New Roman" w:cs="Times New Roman"/>
        </w:rPr>
        <w:t>ed</w:t>
      </w:r>
      <w:r w:rsidR="00852796">
        <w:rPr>
          <w:rFonts w:ascii="Times New Roman" w:eastAsia="Times New Roman" w:hAnsi="Times New Roman" w:cs="Times New Roman"/>
        </w:rPr>
        <w:t xml:space="preserve"> with</w:t>
      </w:r>
      <w:r w:rsidR="0056410B" w:rsidRPr="0056410B">
        <w:rPr>
          <w:rFonts w:ascii="Times New Roman" w:eastAsia="Times New Roman" w:hAnsi="Times New Roman" w:cs="Times New Roman"/>
        </w:rPr>
        <w:t xml:space="preserve"> a reconstruction of what a traditional Tang Dynasty tomb looked like. The option with the least votes was playing with the drum, which was an </w:t>
      </w:r>
      <w:r w:rsidR="001B19CA" w:rsidRPr="0056410B">
        <w:rPr>
          <w:rFonts w:ascii="Times New Roman" w:eastAsia="Times New Roman" w:hAnsi="Times New Roman" w:cs="Times New Roman"/>
        </w:rPr>
        <w:t>anticipated result</w:t>
      </w:r>
      <w:r w:rsidR="0056410B" w:rsidRPr="0056410B">
        <w:rPr>
          <w:rFonts w:ascii="Times New Roman" w:eastAsia="Times New Roman" w:hAnsi="Times New Roman" w:cs="Times New Roman"/>
        </w:rPr>
        <w:t>, as the drum was added as a surprise interaction to see if the participant could discover it upon doing a certain action</w:t>
      </w:r>
      <w:r w:rsidR="003F75D4">
        <w:rPr>
          <w:rFonts w:ascii="Times New Roman" w:eastAsia="Times New Roman" w:hAnsi="Times New Roman" w:cs="Times New Roman"/>
        </w:rPr>
        <w:t>.</w:t>
      </w:r>
    </w:p>
    <w:p w14:paraId="23409861" w14:textId="7E968896" w:rsidR="00EE62EB" w:rsidRDefault="00A245FB" w:rsidP="001C5992">
      <w:pPr>
        <w:keepNext/>
        <w:jc w:val="center"/>
      </w:pPr>
      <w:r>
        <w:rPr>
          <w:noProof/>
        </w:rPr>
        <w:lastRenderedPageBreak/>
        <w:drawing>
          <wp:inline distT="0" distB="0" distL="0" distR="0" wp14:anchorId="3D855B69" wp14:editId="5811CF88">
            <wp:extent cx="5713095" cy="3364992"/>
            <wp:effectExtent l="0" t="0" r="1905" b="0"/>
            <wp:docPr id="1458507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3">
                      <a:extLst>
                        <a:ext uri="{28A0092B-C50C-407E-A947-70E740481C1C}">
                          <a14:useLocalDpi xmlns:a14="http://schemas.microsoft.com/office/drawing/2010/main" val="0"/>
                        </a:ext>
                      </a:extLst>
                    </a:blip>
                    <a:srcRect b="11709"/>
                    <a:stretch/>
                  </pic:blipFill>
                  <pic:spPr bwMode="auto">
                    <a:xfrm>
                      <a:off x="0" y="0"/>
                      <a:ext cx="5713095" cy="3364992"/>
                    </a:xfrm>
                    <a:prstGeom prst="rect">
                      <a:avLst/>
                    </a:prstGeom>
                    <a:noFill/>
                    <a:ln>
                      <a:noFill/>
                    </a:ln>
                    <a:extLst>
                      <a:ext uri="{53640926-AAD7-44D8-BBD7-CCE9431645EC}">
                        <a14:shadowObscured xmlns:a14="http://schemas.microsoft.com/office/drawing/2010/main"/>
                      </a:ext>
                    </a:extLst>
                  </pic:spPr>
                </pic:pic>
              </a:graphicData>
            </a:graphic>
          </wp:inline>
        </w:drawing>
      </w:r>
    </w:p>
    <w:p w14:paraId="53E01EB8" w14:textId="455D9F19" w:rsidR="001C5992" w:rsidRPr="009A5E92" w:rsidRDefault="00EE62EB" w:rsidP="001C5992">
      <w:pPr>
        <w:pStyle w:val="Caption"/>
        <w:jc w:val="center"/>
        <w:rPr>
          <w:rFonts w:ascii="Times New Roman" w:hAnsi="Times New Roman" w:cs="Times New Roman"/>
          <w:color w:val="auto"/>
        </w:rPr>
      </w:pPr>
      <w:bookmarkStart w:id="378" w:name="_Toc154829400"/>
      <w:bookmarkStart w:id="379" w:name="_Toc177664966"/>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 xml:space="preserve"> SEQ Fig. \* ARABIC </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85</w:t>
      </w:r>
      <w:r w:rsidRPr="009A5E92">
        <w:rPr>
          <w:rFonts w:ascii="Times New Roman" w:hAnsi="Times New Roman" w:cs="Times New Roman"/>
          <w:noProof/>
          <w:color w:val="auto"/>
        </w:rPr>
        <w:fldChar w:fldCharType="end"/>
      </w:r>
      <w:r w:rsidR="001C5992" w:rsidRPr="009A5E92">
        <w:rPr>
          <w:rFonts w:ascii="Times New Roman" w:hAnsi="Times New Roman" w:cs="Times New Roman"/>
          <w:color w:val="auto"/>
        </w:rPr>
        <w:t>. Frequencies on ‘What was your favourite part/s of the experience?’, data collected from the BCB.</w:t>
      </w:r>
      <w:bookmarkEnd w:id="378"/>
      <w:bookmarkEnd w:id="379"/>
    </w:p>
    <w:p w14:paraId="461E8C5B" w14:textId="6BF12205" w:rsidR="00335C52" w:rsidRPr="003F7ECF" w:rsidRDefault="00335C52" w:rsidP="00335C52">
      <w:pPr>
        <w:spacing w:before="240" w:line="360" w:lineRule="auto"/>
        <w:rPr>
          <w:rFonts w:ascii="Times New Roman" w:eastAsia="Times New Roman" w:hAnsi="Times New Roman" w:cs="Times New Roman"/>
        </w:rPr>
      </w:pPr>
      <w:r w:rsidRPr="003F7ECF">
        <w:rPr>
          <w:rFonts w:ascii="Times New Roman" w:eastAsia="Times New Roman" w:hAnsi="Times New Roman" w:cs="Times New Roman"/>
        </w:rPr>
        <w:t xml:space="preserve">The action required dropping the </w:t>
      </w:r>
      <w:r w:rsidR="00601B62">
        <w:rPr>
          <w:rFonts w:ascii="Times New Roman" w:eastAsia="Times New Roman" w:hAnsi="Times New Roman" w:cs="Times New Roman"/>
        </w:rPr>
        <w:t>M</w:t>
      </w:r>
      <w:r w:rsidRPr="003F7ECF">
        <w:rPr>
          <w:rFonts w:ascii="Times New Roman" w:eastAsia="Times New Roman" w:hAnsi="Times New Roman" w:cs="Times New Roman"/>
        </w:rPr>
        <w:t xml:space="preserve">usician on </w:t>
      </w:r>
      <w:r w:rsidR="00601B62">
        <w:rPr>
          <w:rFonts w:ascii="Times New Roman" w:eastAsia="Times New Roman" w:hAnsi="Times New Roman" w:cs="Times New Roman"/>
        </w:rPr>
        <w:t>H</w:t>
      </w:r>
      <w:r w:rsidRPr="003F7ECF">
        <w:rPr>
          <w:rFonts w:ascii="Times New Roman" w:eastAsia="Times New Roman" w:hAnsi="Times New Roman" w:cs="Times New Roman"/>
        </w:rPr>
        <w:t>orseback ceramic whilst in the museum</w:t>
      </w:r>
      <w:r w:rsidR="00601B62">
        <w:rPr>
          <w:rFonts w:ascii="Times New Roman" w:eastAsia="Times New Roman" w:hAnsi="Times New Roman" w:cs="Times New Roman"/>
        </w:rPr>
        <w:t>.</w:t>
      </w:r>
      <w:r w:rsidRPr="003F7ECF">
        <w:rPr>
          <w:rFonts w:ascii="Times New Roman" w:eastAsia="Times New Roman" w:hAnsi="Times New Roman" w:cs="Times New Roman"/>
        </w:rPr>
        <w:t xml:space="preserve"> </w:t>
      </w:r>
      <w:r w:rsidR="00601B62">
        <w:rPr>
          <w:rFonts w:ascii="Times New Roman" w:eastAsia="Times New Roman" w:hAnsi="Times New Roman" w:cs="Times New Roman"/>
        </w:rPr>
        <w:t>T</w:t>
      </w:r>
      <w:r w:rsidRPr="003F7ECF">
        <w:rPr>
          <w:rFonts w:ascii="Times New Roman" w:eastAsia="Times New Roman" w:hAnsi="Times New Roman" w:cs="Times New Roman"/>
        </w:rPr>
        <w:t>he interaction aimed to show the musician was holding a drum by dropping a full-size Tang dynasty drum into the scene upon the ceramic smashing on to the floor</w:t>
      </w:r>
      <w:r w:rsidR="00601B62">
        <w:rPr>
          <w:rFonts w:ascii="Times New Roman" w:eastAsia="Times New Roman" w:hAnsi="Times New Roman" w:cs="Times New Roman"/>
        </w:rPr>
        <w:t>. T</w:t>
      </w:r>
      <w:r w:rsidRPr="003F7ECF">
        <w:rPr>
          <w:rFonts w:ascii="Times New Roman" w:eastAsia="Times New Roman" w:hAnsi="Times New Roman" w:cs="Times New Roman"/>
        </w:rPr>
        <w:t>his also let the player pick up the drum and make authentic sounds upon touch</w:t>
      </w:r>
      <w:r w:rsidR="00814FC5">
        <w:rPr>
          <w:rFonts w:ascii="Times New Roman" w:eastAsia="Times New Roman" w:hAnsi="Times New Roman" w:cs="Times New Roman"/>
        </w:rPr>
        <w:t>ing</w:t>
      </w:r>
      <w:r w:rsidRPr="003F7ECF">
        <w:rPr>
          <w:rFonts w:ascii="Times New Roman" w:eastAsia="Times New Roman" w:hAnsi="Times New Roman" w:cs="Times New Roman"/>
        </w:rPr>
        <w:t xml:space="preserve"> the drum with a drumstick or hand. </w:t>
      </w:r>
    </w:p>
    <w:p w14:paraId="3E1A57ED" w14:textId="34E65B76" w:rsidR="00335C52" w:rsidRPr="00335C52" w:rsidRDefault="00335C52" w:rsidP="00335C52">
      <w:pPr>
        <w:spacing w:before="240" w:line="360" w:lineRule="auto"/>
        <w:rPr>
          <w:rFonts w:ascii="Times New Roman" w:eastAsia="Times New Roman" w:hAnsi="Times New Roman" w:cs="Times New Roman"/>
        </w:rPr>
      </w:pPr>
      <w:r w:rsidRPr="003F7ECF">
        <w:rPr>
          <w:rFonts w:ascii="Times New Roman" w:eastAsia="Times New Roman" w:hAnsi="Times New Roman" w:cs="Times New Roman"/>
        </w:rPr>
        <w:t>This action acted as a discoverable source of information</w:t>
      </w:r>
      <w:r w:rsidR="00814FC5">
        <w:rPr>
          <w:rFonts w:ascii="Times New Roman" w:eastAsia="Times New Roman" w:hAnsi="Times New Roman" w:cs="Times New Roman"/>
        </w:rPr>
        <w:t>. T</w:t>
      </w:r>
      <w:r w:rsidRPr="003F7ECF">
        <w:rPr>
          <w:rFonts w:ascii="Times New Roman" w:eastAsia="Times New Roman" w:hAnsi="Times New Roman" w:cs="Times New Roman"/>
        </w:rPr>
        <w:t>his unpredictable interaction was implemented to encourage the visitor to stay engaged and maintain focus throughout the experience.</w:t>
      </w:r>
    </w:p>
    <w:p w14:paraId="1CC81FA7" w14:textId="2D022EE0" w:rsidR="001E062F" w:rsidRPr="009A5E92" w:rsidRDefault="00CF17AC" w:rsidP="001E062F">
      <w:pPr>
        <w:keepNext/>
        <w:jc w:val="center"/>
        <w:rPr>
          <w:rFonts w:ascii="Times New Roman" w:hAnsi="Times New Roman" w:cs="Times New Roman"/>
        </w:rPr>
      </w:pPr>
      <w:r>
        <w:rPr>
          <w:rFonts w:ascii="Times New Roman" w:hAnsi="Times New Roman" w:cs="Times New Roman"/>
          <w:noProof/>
        </w:rPr>
        <w:lastRenderedPageBreak/>
        <w:drawing>
          <wp:inline distT="0" distB="0" distL="0" distR="0" wp14:anchorId="5114370A" wp14:editId="270B8091">
            <wp:extent cx="5713095" cy="3364992"/>
            <wp:effectExtent l="0" t="0" r="1905" b="0"/>
            <wp:docPr id="923323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4">
                      <a:extLst>
                        <a:ext uri="{28A0092B-C50C-407E-A947-70E740481C1C}">
                          <a14:useLocalDpi xmlns:a14="http://schemas.microsoft.com/office/drawing/2010/main" val="0"/>
                        </a:ext>
                      </a:extLst>
                    </a:blip>
                    <a:srcRect b="11709"/>
                    <a:stretch/>
                  </pic:blipFill>
                  <pic:spPr bwMode="auto">
                    <a:xfrm>
                      <a:off x="0" y="0"/>
                      <a:ext cx="5713095" cy="3364992"/>
                    </a:xfrm>
                    <a:prstGeom prst="rect">
                      <a:avLst/>
                    </a:prstGeom>
                    <a:noFill/>
                    <a:ln>
                      <a:noFill/>
                    </a:ln>
                    <a:extLst>
                      <a:ext uri="{53640926-AAD7-44D8-BBD7-CCE9431645EC}">
                        <a14:shadowObscured xmlns:a14="http://schemas.microsoft.com/office/drawing/2010/main"/>
                      </a:ext>
                    </a:extLst>
                  </pic:spPr>
                </pic:pic>
              </a:graphicData>
            </a:graphic>
          </wp:inline>
        </w:drawing>
      </w:r>
    </w:p>
    <w:p w14:paraId="29A49968" w14:textId="69A04398" w:rsidR="001C5992" w:rsidRPr="009A5E92" w:rsidRDefault="001E062F" w:rsidP="001E062F">
      <w:pPr>
        <w:pStyle w:val="Caption"/>
        <w:jc w:val="center"/>
        <w:rPr>
          <w:rFonts w:ascii="Times New Roman" w:hAnsi="Times New Roman" w:cs="Times New Roman"/>
          <w:color w:val="auto"/>
        </w:rPr>
      </w:pPr>
      <w:bookmarkStart w:id="380" w:name="_Toc154829401"/>
      <w:bookmarkStart w:id="381" w:name="_Toc177664967"/>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SEQ Fig. \* ARABIC</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86</w:t>
      </w:r>
      <w:r w:rsidRPr="009A5E92">
        <w:rPr>
          <w:rFonts w:ascii="Times New Roman" w:hAnsi="Times New Roman" w:cs="Times New Roman"/>
          <w:color w:val="auto"/>
        </w:rPr>
        <w:fldChar w:fldCharType="end"/>
      </w:r>
      <w:r w:rsidRPr="009A5E92">
        <w:rPr>
          <w:rFonts w:ascii="Times New Roman" w:hAnsi="Times New Roman" w:cs="Times New Roman"/>
          <w:color w:val="auto"/>
        </w:rPr>
        <w:t>. Frequencies on ‘What was your favourite part/s of the experience?’, data collected from the PM&amp;AG.</w:t>
      </w:r>
      <w:bookmarkEnd w:id="380"/>
      <w:bookmarkEnd w:id="381"/>
    </w:p>
    <w:p w14:paraId="3A4EED97" w14:textId="50B63F73" w:rsidR="0059410E" w:rsidRPr="009A5E92" w:rsidRDefault="0059410E" w:rsidP="000D43C1">
      <w:pPr>
        <w:spacing w:before="240" w:line="360" w:lineRule="auto"/>
        <w:rPr>
          <w:rFonts w:ascii="Times New Roman" w:eastAsia="Times New Roman" w:hAnsi="Times New Roman" w:cs="Times New Roman"/>
        </w:rPr>
      </w:pPr>
      <w:r w:rsidRPr="009A5E92">
        <w:rPr>
          <w:rFonts w:ascii="Times New Roman" w:eastAsia="Times New Roman" w:hAnsi="Times New Roman" w:cs="Times New Roman"/>
        </w:rPr>
        <w:t>After focusing on User Satisfaction, the questionnaire then went on to find out about the desirability of this experience and if participants would want to try this again.</w:t>
      </w:r>
      <w:r w:rsidR="00A654ED" w:rsidRPr="009A5E92">
        <w:rPr>
          <w:rFonts w:ascii="Times New Roman" w:eastAsia="Times New Roman" w:hAnsi="Times New Roman" w:cs="Times New Roman"/>
        </w:rPr>
        <w:t xml:space="preserve"> </w:t>
      </w:r>
      <w:r w:rsidR="005C6B34" w:rsidRPr="009A5E92">
        <w:rPr>
          <w:rFonts w:ascii="Times New Roman" w:eastAsia="Times New Roman" w:hAnsi="Times New Roman" w:cs="Times New Roman"/>
        </w:rPr>
        <w:fldChar w:fldCharType="begin"/>
      </w:r>
      <w:r w:rsidR="005C6B34" w:rsidRPr="009A5E92">
        <w:rPr>
          <w:rFonts w:ascii="Times New Roman" w:eastAsia="Times New Roman" w:hAnsi="Times New Roman" w:cs="Times New Roman"/>
        </w:rPr>
        <w:instrText xml:space="preserve"> REF _Ref125034780 \h </w:instrText>
      </w:r>
      <w:r w:rsidR="006B723C" w:rsidRPr="009A5E92">
        <w:rPr>
          <w:rFonts w:ascii="Times New Roman" w:eastAsia="Times New Roman" w:hAnsi="Times New Roman" w:cs="Times New Roman"/>
        </w:rPr>
        <w:instrText xml:space="preserve"> \* MERGEFORMAT </w:instrText>
      </w:r>
      <w:r w:rsidR="005C6B34" w:rsidRPr="009A5E92">
        <w:rPr>
          <w:rFonts w:ascii="Times New Roman" w:eastAsia="Times New Roman" w:hAnsi="Times New Roman" w:cs="Times New Roman"/>
        </w:rPr>
      </w:r>
      <w:r w:rsidR="005C6B34" w:rsidRPr="009A5E92">
        <w:rPr>
          <w:rFonts w:ascii="Times New Roman" w:eastAsia="Times New Roman" w:hAnsi="Times New Roman" w:cs="Times New Roman"/>
        </w:rPr>
        <w:fldChar w:fldCharType="separate"/>
      </w:r>
      <w:r w:rsidR="002C34D2" w:rsidRPr="009A5E92">
        <w:rPr>
          <w:rFonts w:ascii="Times New Roman" w:hAnsi="Times New Roman" w:cs="Times New Roman"/>
        </w:rPr>
        <w:t xml:space="preserve">Fig. </w:t>
      </w:r>
      <w:r w:rsidR="002C34D2">
        <w:rPr>
          <w:rFonts w:ascii="Times New Roman" w:hAnsi="Times New Roman" w:cs="Times New Roman"/>
          <w:noProof/>
        </w:rPr>
        <w:t>84</w:t>
      </w:r>
      <w:r w:rsidR="005C6B34" w:rsidRPr="009A5E92">
        <w:rPr>
          <w:rFonts w:ascii="Times New Roman" w:eastAsia="Times New Roman" w:hAnsi="Times New Roman" w:cs="Times New Roman"/>
        </w:rPr>
        <w:fldChar w:fldCharType="end"/>
      </w:r>
      <w:r w:rsidR="005C6B34" w:rsidRPr="009A5E92">
        <w:rPr>
          <w:rFonts w:ascii="Times New Roman" w:eastAsia="Times New Roman" w:hAnsi="Times New Roman" w:cs="Times New Roman"/>
        </w:rPr>
        <w:t xml:space="preserve"> and </w:t>
      </w:r>
      <w:r w:rsidR="005C6B34" w:rsidRPr="009A5E92">
        <w:rPr>
          <w:rFonts w:ascii="Times New Roman" w:eastAsia="Times New Roman" w:hAnsi="Times New Roman" w:cs="Times New Roman"/>
        </w:rPr>
        <w:fldChar w:fldCharType="begin"/>
      </w:r>
      <w:r w:rsidR="005C6B34" w:rsidRPr="009A5E92">
        <w:rPr>
          <w:rFonts w:ascii="Times New Roman" w:eastAsia="Times New Roman" w:hAnsi="Times New Roman" w:cs="Times New Roman"/>
        </w:rPr>
        <w:instrText xml:space="preserve"> REF _Ref125034783 \h </w:instrText>
      </w:r>
      <w:r w:rsidR="006B723C" w:rsidRPr="009A5E92">
        <w:rPr>
          <w:rFonts w:ascii="Times New Roman" w:eastAsia="Times New Roman" w:hAnsi="Times New Roman" w:cs="Times New Roman"/>
        </w:rPr>
        <w:instrText xml:space="preserve"> \* MERGEFORMAT </w:instrText>
      </w:r>
      <w:r w:rsidR="005C6B34" w:rsidRPr="009A5E92">
        <w:rPr>
          <w:rFonts w:ascii="Times New Roman" w:eastAsia="Times New Roman" w:hAnsi="Times New Roman" w:cs="Times New Roman"/>
        </w:rPr>
      </w:r>
      <w:r w:rsidR="005C6B34" w:rsidRPr="009A5E92">
        <w:rPr>
          <w:rFonts w:ascii="Times New Roman" w:eastAsia="Times New Roman" w:hAnsi="Times New Roman" w:cs="Times New Roman"/>
        </w:rPr>
        <w:fldChar w:fldCharType="separate"/>
      </w:r>
      <w:r w:rsidR="00654726" w:rsidRPr="009A5E92">
        <w:rPr>
          <w:rFonts w:ascii="Times New Roman" w:hAnsi="Times New Roman" w:cs="Times New Roman"/>
        </w:rPr>
        <w:t xml:space="preserve">Fig. </w:t>
      </w:r>
      <w:r w:rsidR="00654726">
        <w:rPr>
          <w:rFonts w:ascii="Times New Roman" w:hAnsi="Times New Roman" w:cs="Times New Roman"/>
          <w:noProof/>
        </w:rPr>
        <w:t>85</w:t>
      </w:r>
      <w:r w:rsidR="005C6B34" w:rsidRPr="009A5E92">
        <w:rPr>
          <w:rFonts w:ascii="Times New Roman" w:eastAsia="Times New Roman" w:hAnsi="Times New Roman" w:cs="Times New Roman"/>
        </w:rPr>
        <w:fldChar w:fldCharType="end"/>
      </w:r>
      <w:r w:rsidRPr="009A5E92">
        <w:rPr>
          <w:rFonts w:ascii="Times New Roman" w:eastAsia="Times New Roman" w:hAnsi="Times New Roman" w:cs="Times New Roman"/>
        </w:rPr>
        <w:t xml:space="preserve"> show </w:t>
      </w:r>
      <w:r w:rsidR="005C6B34" w:rsidRPr="009A5E92">
        <w:rPr>
          <w:rFonts w:ascii="Times New Roman" w:eastAsia="Times New Roman" w:hAnsi="Times New Roman" w:cs="Times New Roman"/>
        </w:rPr>
        <w:t>the majority of participants</w:t>
      </w:r>
      <w:r w:rsidR="00B2652F" w:rsidRPr="009A5E92">
        <w:rPr>
          <w:rFonts w:ascii="Times New Roman" w:eastAsia="Times New Roman" w:hAnsi="Times New Roman" w:cs="Times New Roman"/>
        </w:rPr>
        <w:t xml:space="preserve"> would definitely feel encouraged to visit a museum </w:t>
      </w:r>
      <w:r w:rsidR="00E37D90" w:rsidRPr="009A5E92">
        <w:rPr>
          <w:rFonts w:ascii="Times New Roman" w:eastAsia="Times New Roman" w:hAnsi="Times New Roman" w:cs="Times New Roman"/>
        </w:rPr>
        <w:t>if they were previously informed of installations similar to this one</w:t>
      </w:r>
      <w:r w:rsidR="00DA256C" w:rsidRPr="009A5E92">
        <w:rPr>
          <w:rFonts w:ascii="Times New Roman" w:eastAsia="Times New Roman" w:hAnsi="Times New Roman" w:cs="Times New Roman"/>
        </w:rPr>
        <w:t xml:space="preserve">. With the exception of </w:t>
      </w:r>
      <w:r w:rsidR="006D43A3" w:rsidRPr="009A5E92">
        <w:rPr>
          <w:rFonts w:ascii="Times New Roman" w:eastAsia="Times New Roman" w:hAnsi="Times New Roman" w:cs="Times New Roman"/>
        </w:rPr>
        <w:t>one</w:t>
      </w:r>
      <w:r w:rsidR="00DA256C" w:rsidRPr="009A5E92">
        <w:rPr>
          <w:rFonts w:ascii="Times New Roman" w:eastAsia="Times New Roman" w:hAnsi="Times New Roman" w:cs="Times New Roman"/>
        </w:rPr>
        <w:t xml:space="preserve"> out of the entire group of participants answering they might or might not be encouraged to visit</w:t>
      </w:r>
      <w:r w:rsidR="004955A2" w:rsidRPr="009A5E92">
        <w:rPr>
          <w:rFonts w:ascii="Times New Roman" w:eastAsia="Times New Roman" w:hAnsi="Times New Roman" w:cs="Times New Roman"/>
        </w:rPr>
        <w:t xml:space="preserve">, no </w:t>
      </w:r>
      <w:r w:rsidR="006D73C2" w:rsidRPr="009A5E92">
        <w:rPr>
          <w:rFonts w:ascii="Times New Roman" w:eastAsia="Times New Roman" w:hAnsi="Times New Roman" w:cs="Times New Roman"/>
        </w:rPr>
        <w:t>participants</w:t>
      </w:r>
      <w:r w:rsidR="004955A2" w:rsidRPr="009A5E92">
        <w:rPr>
          <w:rFonts w:ascii="Times New Roman" w:eastAsia="Times New Roman" w:hAnsi="Times New Roman" w:cs="Times New Roman"/>
        </w:rPr>
        <w:t xml:space="preserve"> answered that this </w:t>
      </w:r>
      <w:r w:rsidR="007B3C42" w:rsidRPr="009A5E92">
        <w:rPr>
          <w:rFonts w:ascii="Times New Roman" w:eastAsia="Times New Roman" w:hAnsi="Times New Roman" w:cs="Times New Roman"/>
        </w:rPr>
        <w:t xml:space="preserve">technology installation </w:t>
      </w:r>
      <w:r w:rsidR="004955A2" w:rsidRPr="009A5E92">
        <w:rPr>
          <w:rFonts w:ascii="Times New Roman" w:eastAsia="Times New Roman" w:hAnsi="Times New Roman" w:cs="Times New Roman"/>
        </w:rPr>
        <w:t xml:space="preserve">would discourage them </w:t>
      </w:r>
      <w:r w:rsidR="006D73C2" w:rsidRPr="009A5E92">
        <w:rPr>
          <w:rFonts w:ascii="Times New Roman" w:eastAsia="Times New Roman" w:hAnsi="Times New Roman" w:cs="Times New Roman"/>
        </w:rPr>
        <w:t>from visiting a museum.</w:t>
      </w:r>
    </w:p>
    <w:p w14:paraId="7C7F142D" w14:textId="7C0FA2A8" w:rsidR="00FB6326" w:rsidRPr="009A5E92" w:rsidRDefault="00217232" w:rsidP="000D43C1">
      <w:pPr>
        <w:spacing w:before="240" w:line="360" w:lineRule="auto"/>
        <w:rPr>
          <w:rFonts w:ascii="Times New Roman" w:eastAsia="Times New Roman" w:hAnsi="Times New Roman" w:cs="Times New Roman"/>
        </w:rPr>
      </w:pPr>
      <w:r w:rsidRPr="009A5E92">
        <w:rPr>
          <w:rFonts w:ascii="Times New Roman" w:eastAsia="Times New Roman" w:hAnsi="Times New Roman" w:cs="Times New Roman"/>
        </w:rPr>
        <w:t>It is</w:t>
      </w:r>
      <w:r w:rsidR="008F14BE" w:rsidRPr="009A5E92">
        <w:rPr>
          <w:rFonts w:ascii="Times New Roman" w:eastAsia="Times New Roman" w:hAnsi="Times New Roman" w:cs="Times New Roman"/>
        </w:rPr>
        <w:t xml:space="preserve"> likely the response</w:t>
      </w:r>
      <w:r w:rsidR="00066D9E" w:rsidRPr="009A5E92">
        <w:rPr>
          <w:rFonts w:ascii="Times New Roman" w:eastAsia="Times New Roman" w:hAnsi="Times New Roman" w:cs="Times New Roman"/>
        </w:rPr>
        <w:t xml:space="preserve"> numbers had a strong relation to the layout of the experience</w:t>
      </w:r>
      <w:r w:rsidR="00F40CBB" w:rsidRPr="009A5E92">
        <w:rPr>
          <w:rFonts w:ascii="Times New Roman" w:eastAsia="Times New Roman" w:hAnsi="Times New Roman" w:cs="Times New Roman"/>
        </w:rPr>
        <w:t>.</w:t>
      </w:r>
      <w:r w:rsidR="00066D9E" w:rsidRPr="009A5E92">
        <w:rPr>
          <w:rFonts w:ascii="Times New Roman" w:eastAsia="Times New Roman" w:hAnsi="Times New Roman" w:cs="Times New Roman"/>
        </w:rPr>
        <w:t xml:space="preserve"> </w:t>
      </w:r>
      <w:r w:rsidR="00F40CBB" w:rsidRPr="009A5E92">
        <w:rPr>
          <w:rFonts w:ascii="Times New Roman" w:eastAsia="Times New Roman" w:hAnsi="Times New Roman" w:cs="Times New Roman"/>
        </w:rPr>
        <w:t>W</w:t>
      </w:r>
      <w:r w:rsidR="00066D9E" w:rsidRPr="009A5E92">
        <w:rPr>
          <w:rFonts w:ascii="Times New Roman" w:eastAsia="Times New Roman" w:hAnsi="Times New Roman" w:cs="Times New Roman"/>
        </w:rPr>
        <w:t>hen the player first enters the experience</w:t>
      </w:r>
      <w:r w:rsidR="00092667" w:rsidRPr="009A5E92">
        <w:rPr>
          <w:rFonts w:ascii="Times New Roman" w:eastAsia="Times New Roman" w:hAnsi="Times New Roman" w:cs="Times New Roman"/>
        </w:rPr>
        <w:t>,</w:t>
      </w:r>
      <w:r w:rsidR="00066D9E" w:rsidRPr="009A5E92">
        <w:rPr>
          <w:rFonts w:ascii="Times New Roman" w:eastAsia="Times New Roman" w:hAnsi="Times New Roman" w:cs="Times New Roman"/>
        </w:rPr>
        <w:t xml:space="preserve"> they encounter the ceramics </w:t>
      </w:r>
      <w:r w:rsidR="003C3542" w:rsidRPr="009A5E92">
        <w:rPr>
          <w:rFonts w:ascii="Times New Roman" w:eastAsia="Times New Roman" w:hAnsi="Times New Roman" w:cs="Times New Roman"/>
        </w:rPr>
        <w:t>in front</w:t>
      </w:r>
      <w:r w:rsidR="00066D9E" w:rsidRPr="009A5E92">
        <w:rPr>
          <w:rFonts w:ascii="Times New Roman" w:eastAsia="Times New Roman" w:hAnsi="Times New Roman" w:cs="Times New Roman"/>
        </w:rPr>
        <w:t xml:space="preserve"> of them, so is likely to stick in a </w:t>
      </w:r>
      <w:r w:rsidR="003C3542" w:rsidRPr="009A5E92">
        <w:rPr>
          <w:rFonts w:ascii="Times New Roman" w:eastAsia="Times New Roman" w:hAnsi="Times New Roman" w:cs="Times New Roman"/>
        </w:rPr>
        <w:t>player’s</w:t>
      </w:r>
      <w:r w:rsidR="00066D9E" w:rsidRPr="009A5E92">
        <w:rPr>
          <w:rFonts w:ascii="Times New Roman" w:eastAsia="Times New Roman" w:hAnsi="Times New Roman" w:cs="Times New Roman"/>
        </w:rPr>
        <w:t xml:space="preserve"> mind </w:t>
      </w:r>
      <w:r w:rsidR="00CF01CB" w:rsidRPr="009A5E92">
        <w:rPr>
          <w:rFonts w:ascii="Times New Roman" w:eastAsia="Times New Roman" w:hAnsi="Times New Roman" w:cs="Times New Roman"/>
        </w:rPr>
        <w:t>as</w:t>
      </w:r>
      <w:r w:rsidR="00F20F85" w:rsidRPr="009A5E92">
        <w:rPr>
          <w:rFonts w:ascii="Times New Roman" w:eastAsia="Times New Roman" w:hAnsi="Times New Roman" w:cs="Times New Roman"/>
        </w:rPr>
        <w:t xml:space="preserve"> it is the first encounter </w:t>
      </w:r>
      <w:r w:rsidR="002009A8" w:rsidRPr="009A5E92">
        <w:rPr>
          <w:rFonts w:ascii="Times New Roman" w:eastAsia="Times New Roman" w:hAnsi="Times New Roman" w:cs="Times New Roman"/>
        </w:rPr>
        <w:t xml:space="preserve">that allows haptic touch. </w:t>
      </w:r>
      <w:r w:rsidR="00B4505A" w:rsidRPr="009A5E92">
        <w:rPr>
          <w:rFonts w:ascii="Times New Roman" w:eastAsia="Times New Roman" w:hAnsi="Times New Roman" w:cs="Times New Roman"/>
        </w:rPr>
        <w:t xml:space="preserve">The </w:t>
      </w:r>
      <w:r w:rsidR="003C3542" w:rsidRPr="009A5E92">
        <w:rPr>
          <w:rFonts w:ascii="Times New Roman" w:eastAsia="Times New Roman" w:hAnsi="Times New Roman" w:cs="Times New Roman"/>
        </w:rPr>
        <w:t>exploring</w:t>
      </w:r>
      <w:r w:rsidR="00B4505A" w:rsidRPr="009A5E92">
        <w:rPr>
          <w:rFonts w:ascii="Times New Roman" w:eastAsia="Times New Roman" w:hAnsi="Times New Roman" w:cs="Times New Roman"/>
        </w:rPr>
        <w:t xml:space="preserve"> of the tomb </w:t>
      </w:r>
      <w:r w:rsidR="00B14476" w:rsidRPr="009A5E92">
        <w:rPr>
          <w:rFonts w:ascii="Times New Roman" w:eastAsia="Times New Roman" w:hAnsi="Times New Roman" w:cs="Times New Roman"/>
        </w:rPr>
        <w:t xml:space="preserve">is </w:t>
      </w:r>
      <w:r w:rsidR="00A06795" w:rsidRPr="009A5E92">
        <w:rPr>
          <w:rFonts w:ascii="Times New Roman" w:eastAsia="Times New Roman" w:hAnsi="Times New Roman" w:cs="Times New Roman"/>
        </w:rPr>
        <w:t>likely popular due to this being essential for the player to progress through the different levels and a change in environment is a drastic change for the player to experience</w:t>
      </w:r>
      <w:r w:rsidR="00F40CBB" w:rsidRPr="009A5E92">
        <w:rPr>
          <w:rFonts w:ascii="Times New Roman" w:eastAsia="Times New Roman" w:hAnsi="Times New Roman" w:cs="Times New Roman"/>
        </w:rPr>
        <w:t>. T</w:t>
      </w:r>
      <w:r w:rsidR="00A06795" w:rsidRPr="009A5E92">
        <w:rPr>
          <w:rFonts w:ascii="Times New Roman" w:eastAsia="Times New Roman" w:hAnsi="Times New Roman" w:cs="Times New Roman"/>
        </w:rPr>
        <w:t xml:space="preserve">his may also </w:t>
      </w:r>
      <w:r w:rsidR="00381E1A" w:rsidRPr="009A5E92">
        <w:rPr>
          <w:rFonts w:ascii="Times New Roman" w:eastAsia="Times New Roman" w:hAnsi="Times New Roman" w:cs="Times New Roman"/>
        </w:rPr>
        <w:t xml:space="preserve">remain a high interest </w:t>
      </w:r>
      <w:r w:rsidR="00C515E1" w:rsidRPr="009A5E92">
        <w:rPr>
          <w:rFonts w:ascii="Times New Roman" w:eastAsia="Times New Roman" w:hAnsi="Times New Roman" w:cs="Times New Roman"/>
        </w:rPr>
        <w:t xml:space="preserve">among visitors as a recreation of an old tomb is visually interesting due to </w:t>
      </w:r>
      <w:r w:rsidR="0014414B" w:rsidRPr="009A5E92">
        <w:rPr>
          <w:rFonts w:ascii="Times New Roman" w:eastAsia="Times New Roman" w:hAnsi="Times New Roman" w:cs="Times New Roman"/>
        </w:rPr>
        <w:t xml:space="preserve">limitations </w:t>
      </w:r>
      <w:r w:rsidR="00936B14" w:rsidRPr="009A5E92">
        <w:rPr>
          <w:rFonts w:ascii="Times New Roman" w:eastAsia="Times New Roman" w:hAnsi="Times New Roman" w:cs="Times New Roman"/>
        </w:rPr>
        <w:t xml:space="preserve">in context if the tomb is </w:t>
      </w:r>
      <w:r w:rsidR="00B7419C" w:rsidRPr="009A5E92">
        <w:rPr>
          <w:rFonts w:ascii="Times New Roman" w:eastAsia="Times New Roman" w:hAnsi="Times New Roman" w:cs="Times New Roman"/>
        </w:rPr>
        <w:t>describe</w:t>
      </w:r>
      <w:r w:rsidR="00936B14" w:rsidRPr="009A5E92">
        <w:rPr>
          <w:rFonts w:ascii="Times New Roman" w:eastAsia="Times New Roman" w:hAnsi="Times New Roman" w:cs="Times New Roman"/>
        </w:rPr>
        <w:t xml:space="preserve">d through text or shown through 2D imagery. </w:t>
      </w:r>
    </w:p>
    <w:p w14:paraId="5B747F55" w14:textId="2841E3BB" w:rsidR="00FB6326" w:rsidRPr="009A5E92" w:rsidRDefault="00EB75AC" w:rsidP="000D43C1">
      <w:pPr>
        <w:spacing w:before="240" w:line="360" w:lineRule="auto"/>
        <w:rPr>
          <w:rFonts w:ascii="Times New Roman" w:eastAsia="Times New Roman" w:hAnsi="Times New Roman" w:cs="Times New Roman"/>
        </w:rPr>
      </w:pPr>
      <w:r w:rsidRPr="009A5E92">
        <w:rPr>
          <w:rFonts w:ascii="Times New Roman" w:eastAsia="Times New Roman" w:hAnsi="Times New Roman" w:cs="Times New Roman"/>
        </w:rPr>
        <w:t xml:space="preserve">Learning about the ceramics is shortly behind </w:t>
      </w:r>
      <w:r w:rsidR="00F254FB" w:rsidRPr="009A5E92">
        <w:rPr>
          <w:rFonts w:ascii="Times New Roman" w:eastAsia="Times New Roman" w:hAnsi="Times New Roman" w:cs="Times New Roman"/>
        </w:rPr>
        <w:t xml:space="preserve">exploring the tomb and this is likely popular due to this being </w:t>
      </w:r>
      <w:r w:rsidR="00E5585C" w:rsidRPr="009A5E92">
        <w:rPr>
          <w:rFonts w:ascii="Times New Roman" w:eastAsia="Times New Roman" w:hAnsi="Times New Roman" w:cs="Times New Roman"/>
        </w:rPr>
        <w:t xml:space="preserve">a </w:t>
      </w:r>
      <w:r w:rsidR="003C3542" w:rsidRPr="009A5E92">
        <w:rPr>
          <w:rFonts w:ascii="Times New Roman" w:eastAsia="Times New Roman" w:hAnsi="Times New Roman" w:cs="Times New Roman"/>
        </w:rPr>
        <w:t>motivating</w:t>
      </w:r>
      <w:r w:rsidR="00E5585C" w:rsidRPr="009A5E92">
        <w:rPr>
          <w:rFonts w:ascii="Times New Roman" w:eastAsia="Times New Roman" w:hAnsi="Times New Roman" w:cs="Times New Roman"/>
        </w:rPr>
        <w:t xml:space="preserve"> factor to try the technology</w:t>
      </w:r>
      <w:r w:rsidR="00B567EF" w:rsidRPr="009A5E92">
        <w:rPr>
          <w:rFonts w:ascii="Times New Roman" w:eastAsia="Times New Roman" w:hAnsi="Times New Roman" w:cs="Times New Roman"/>
        </w:rPr>
        <w:t>. A</w:t>
      </w:r>
      <w:r w:rsidR="00D551E8" w:rsidRPr="009A5E92">
        <w:rPr>
          <w:rFonts w:ascii="Times New Roman" w:eastAsia="Times New Roman" w:hAnsi="Times New Roman" w:cs="Times New Roman"/>
        </w:rPr>
        <w:t xml:space="preserve"> visitor attending the museum </w:t>
      </w:r>
      <w:r w:rsidR="006B3458" w:rsidRPr="009A5E92">
        <w:rPr>
          <w:rFonts w:ascii="Times New Roman" w:eastAsia="Times New Roman" w:hAnsi="Times New Roman" w:cs="Times New Roman"/>
        </w:rPr>
        <w:t xml:space="preserve">could possibly </w:t>
      </w:r>
      <w:r w:rsidR="003C3542" w:rsidRPr="009A5E92">
        <w:rPr>
          <w:rFonts w:ascii="Times New Roman" w:eastAsia="Times New Roman" w:hAnsi="Times New Roman" w:cs="Times New Roman"/>
        </w:rPr>
        <w:t xml:space="preserve">intend </w:t>
      </w:r>
      <w:r w:rsidR="001A5D86" w:rsidRPr="009A5E92">
        <w:rPr>
          <w:rFonts w:ascii="Times New Roman" w:eastAsia="Times New Roman" w:hAnsi="Times New Roman" w:cs="Times New Roman"/>
        </w:rPr>
        <w:t>to</w:t>
      </w:r>
      <w:r w:rsidR="003C3542" w:rsidRPr="009A5E92">
        <w:rPr>
          <w:rFonts w:ascii="Times New Roman" w:eastAsia="Times New Roman" w:hAnsi="Times New Roman" w:cs="Times New Roman"/>
        </w:rPr>
        <w:t xml:space="preserve"> learn more about history, therefore</w:t>
      </w:r>
      <w:r w:rsidR="00AB5F47" w:rsidRPr="009A5E92">
        <w:rPr>
          <w:rFonts w:ascii="Times New Roman" w:eastAsia="Times New Roman" w:hAnsi="Times New Roman" w:cs="Times New Roman"/>
        </w:rPr>
        <w:t>,</w:t>
      </w:r>
      <w:r w:rsidR="003C3542" w:rsidRPr="009A5E92">
        <w:rPr>
          <w:rFonts w:ascii="Times New Roman" w:eastAsia="Times New Roman" w:hAnsi="Times New Roman" w:cs="Times New Roman"/>
        </w:rPr>
        <w:t xml:space="preserve"> any learning aspect about the ceramics would be favourable for the visitor </w:t>
      </w:r>
      <w:r w:rsidR="00F36B20" w:rsidRPr="009A5E92">
        <w:rPr>
          <w:rFonts w:ascii="Times New Roman" w:eastAsia="Times New Roman" w:hAnsi="Times New Roman" w:cs="Times New Roman"/>
        </w:rPr>
        <w:t>t</w:t>
      </w:r>
      <w:r w:rsidR="00DA3D7D" w:rsidRPr="009A5E92">
        <w:rPr>
          <w:rFonts w:ascii="Times New Roman" w:eastAsia="Times New Roman" w:hAnsi="Times New Roman" w:cs="Times New Roman"/>
        </w:rPr>
        <w:t>o</w:t>
      </w:r>
      <w:r w:rsidR="00F36B20" w:rsidRPr="009A5E92">
        <w:rPr>
          <w:rFonts w:ascii="Times New Roman" w:eastAsia="Times New Roman" w:hAnsi="Times New Roman" w:cs="Times New Roman"/>
        </w:rPr>
        <w:t xml:space="preserve"> </w:t>
      </w:r>
      <w:r w:rsidR="003C3542" w:rsidRPr="009A5E92">
        <w:rPr>
          <w:rFonts w:ascii="Times New Roman" w:eastAsia="Times New Roman" w:hAnsi="Times New Roman" w:cs="Times New Roman"/>
        </w:rPr>
        <w:t>feel the experience was helpful.</w:t>
      </w:r>
      <w:r w:rsidR="00433F14" w:rsidRPr="009A5E92">
        <w:rPr>
          <w:rFonts w:ascii="Times New Roman" w:eastAsia="Times New Roman" w:hAnsi="Times New Roman" w:cs="Times New Roman"/>
        </w:rPr>
        <w:t xml:space="preserve"> </w:t>
      </w:r>
    </w:p>
    <w:p w14:paraId="681381D9" w14:textId="61B7B6B9" w:rsidR="00AE02A7" w:rsidRPr="009A5E92" w:rsidRDefault="00556FB5" w:rsidP="000D43C1">
      <w:pPr>
        <w:spacing w:before="240" w:line="360" w:lineRule="auto"/>
        <w:rPr>
          <w:rFonts w:ascii="Times New Roman" w:eastAsia="Times New Roman" w:hAnsi="Times New Roman" w:cs="Times New Roman"/>
        </w:rPr>
      </w:pPr>
      <w:r w:rsidRPr="009A5E92">
        <w:rPr>
          <w:rFonts w:ascii="Times New Roman" w:eastAsia="Times New Roman" w:hAnsi="Times New Roman" w:cs="Times New Roman"/>
        </w:rPr>
        <w:t xml:space="preserve">The playing of the drum may have received </w:t>
      </w:r>
      <w:r w:rsidR="00DA3D7D" w:rsidRPr="009A5E92">
        <w:rPr>
          <w:rFonts w:ascii="Times New Roman" w:eastAsia="Times New Roman" w:hAnsi="Times New Roman" w:cs="Times New Roman"/>
        </w:rPr>
        <w:t>fewer</w:t>
      </w:r>
      <w:r w:rsidRPr="009A5E92">
        <w:rPr>
          <w:rFonts w:ascii="Times New Roman" w:eastAsia="Times New Roman" w:hAnsi="Times New Roman" w:cs="Times New Roman"/>
        </w:rPr>
        <w:t xml:space="preserve"> votes purely as it was a hidden feature that would not always be discovered</w:t>
      </w:r>
      <w:r w:rsidR="00DA3D7D" w:rsidRPr="009A5E92">
        <w:rPr>
          <w:rFonts w:ascii="Times New Roman" w:eastAsia="Times New Roman" w:hAnsi="Times New Roman" w:cs="Times New Roman"/>
        </w:rPr>
        <w:t>. T</w:t>
      </w:r>
      <w:r w:rsidRPr="009A5E92">
        <w:rPr>
          <w:rFonts w:ascii="Times New Roman" w:eastAsia="Times New Roman" w:hAnsi="Times New Roman" w:cs="Times New Roman"/>
        </w:rPr>
        <w:t xml:space="preserve">his was purposefully </w:t>
      </w:r>
      <w:r w:rsidR="00F6252C" w:rsidRPr="009A5E92">
        <w:rPr>
          <w:rFonts w:ascii="Times New Roman" w:eastAsia="Times New Roman" w:hAnsi="Times New Roman" w:cs="Times New Roman"/>
        </w:rPr>
        <w:t xml:space="preserve">designed to make the experience feel unpredictable </w:t>
      </w:r>
      <w:r w:rsidR="00F6252C" w:rsidRPr="009A5E92">
        <w:rPr>
          <w:rFonts w:ascii="Times New Roman" w:eastAsia="Times New Roman" w:hAnsi="Times New Roman" w:cs="Times New Roman"/>
        </w:rPr>
        <w:lastRenderedPageBreak/>
        <w:t xml:space="preserve">and exciting, while the quiz may have received </w:t>
      </w:r>
      <w:r w:rsidR="00DA3D7D" w:rsidRPr="009A5E92">
        <w:rPr>
          <w:rFonts w:ascii="Times New Roman" w:eastAsia="Times New Roman" w:hAnsi="Times New Roman" w:cs="Times New Roman"/>
        </w:rPr>
        <w:t>fewer</w:t>
      </w:r>
      <w:r w:rsidR="00F6252C" w:rsidRPr="009A5E92">
        <w:rPr>
          <w:rFonts w:ascii="Times New Roman" w:eastAsia="Times New Roman" w:hAnsi="Times New Roman" w:cs="Times New Roman"/>
        </w:rPr>
        <w:t xml:space="preserve"> votes because </w:t>
      </w:r>
      <w:r w:rsidR="003944B7" w:rsidRPr="009A5E92">
        <w:rPr>
          <w:rFonts w:ascii="Times New Roman" w:eastAsia="Times New Roman" w:hAnsi="Times New Roman" w:cs="Times New Roman"/>
        </w:rPr>
        <w:t xml:space="preserve">visitors felt it was challenging </w:t>
      </w:r>
      <w:r w:rsidR="00FB6326" w:rsidRPr="009A5E92">
        <w:rPr>
          <w:rFonts w:ascii="Times New Roman" w:eastAsia="Times New Roman" w:hAnsi="Times New Roman" w:cs="Times New Roman"/>
        </w:rPr>
        <w:t>mentally to recall information or physically to navigate around the room.</w:t>
      </w:r>
    </w:p>
    <w:p w14:paraId="7D631303" w14:textId="77777777" w:rsidR="00EE62EB" w:rsidRPr="009A5E92" w:rsidRDefault="00203B77" w:rsidP="00203B77">
      <w:pPr>
        <w:keepNext/>
        <w:jc w:val="center"/>
        <w:rPr>
          <w:rFonts w:ascii="Times New Roman" w:hAnsi="Times New Roman" w:cs="Times New Roman"/>
        </w:rPr>
      </w:pPr>
      <w:r w:rsidRPr="009A5E92">
        <w:rPr>
          <w:rFonts w:ascii="Times New Roman" w:hAnsi="Times New Roman" w:cs="Times New Roman"/>
          <w:noProof/>
        </w:rPr>
        <w:drawing>
          <wp:inline distT="0" distB="0" distL="0" distR="0" wp14:anchorId="6F75840E" wp14:editId="4B4D4B1B">
            <wp:extent cx="5732780" cy="3363402"/>
            <wp:effectExtent l="0" t="0" r="1270" b="0"/>
            <wp:docPr id="938477131" name="Picture 938477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95">
                      <a:extLst>
                        <a:ext uri="{28A0092B-C50C-407E-A947-70E740481C1C}">
                          <a14:useLocalDpi xmlns:a14="http://schemas.microsoft.com/office/drawing/2010/main" val="0"/>
                        </a:ext>
                      </a:extLst>
                    </a:blip>
                    <a:srcRect b="11868"/>
                    <a:stretch/>
                  </pic:blipFill>
                  <pic:spPr bwMode="auto">
                    <a:xfrm>
                      <a:off x="0" y="0"/>
                      <a:ext cx="5732780" cy="3363402"/>
                    </a:xfrm>
                    <a:prstGeom prst="rect">
                      <a:avLst/>
                    </a:prstGeom>
                    <a:noFill/>
                    <a:ln>
                      <a:noFill/>
                    </a:ln>
                    <a:extLst>
                      <a:ext uri="{53640926-AAD7-44D8-BBD7-CCE9431645EC}">
                        <a14:shadowObscured xmlns:a14="http://schemas.microsoft.com/office/drawing/2010/main"/>
                      </a:ext>
                    </a:extLst>
                  </pic:spPr>
                </pic:pic>
              </a:graphicData>
            </a:graphic>
          </wp:inline>
        </w:drawing>
      </w:r>
    </w:p>
    <w:p w14:paraId="0FC76AB8" w14:textId="65191D00" w:rsidR="00203B77" w:rsidRPr="009A5E92" w:rsidRDefault="00EE62EB" w:rsidP="00203B77">
      <w:pPr>
        <w:pStyle w:val="Caption"/>
        <w:jc w:val="center"/>
        <w:rPr>
          <w:rFonts w:ascii="Times New Roman" w:hAnsi="Times New Roman" w:cs="Times New Roman"/>
          <w:color w:val="auto"/>
        </w:rPr>
      </w:pPr>
      <w:bookmarkStart w:id="382" w:name="_Ref125034780"/>
      <w:bookmarkStart w:id="383" w:name="_Toc154829402"/>
      <w:bookmarkStart w:id="384" w:name="_Toc177664968"/>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 xml:space="preserve"> SEQ Fig. \* ARABIC </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87</w:t>
      </w:r>
      <w:r w:rsidRPr="009A5E92">
        <w:rPr>
          <w:rFonts w:ascii="Times New Roman" w:hAnsi="Times New Roman" w:cs="Times New Roman"/>
          <w:noProof/>
          <w:color w:val="auto"/>
        </w:rPr>
        <w:fldChar w:fldCharType="end"/>
      </w:r>
      <w:bookmarkEnd w:id="382"/>
      <w:r w:rsidR="00203B77" w:rsidRPr="009A5E92">
        <w:rPr>
          <w:rFonts w:ascii="Times New Roman" w:hAnsi="Times New Roman" w:cs="Times New Roman"/>
          <w:color w:val="auto"/>
        </w:rPr>
        <w:t>. Frequencies on ‘Do you think installations like this could encourage you to visit a museum?’, data collected from the BCB.</w:t>
      </w:r>
      <w:bookmarkEnd w:id="383"/>
      <w:bookmarkEnd w:id="384"/>
    </w:p>
    <w:p w14:paraId="489D743C" w14:textId="77777777" w:rsidR="002008D1" w:rsidRPr="009A5E92" w:rsidRDefault="002008D1" w:rsidP="002008D1">
      <w:pPr>
        <w:keepNext/>
        <w:jc w:val="center"/>
        <w:rPr>
          <w:rFonts w:ascii="Times New Roman" w:hAnsi="Times New Roman" w:cs="Times New Roman"/>
        </w:rPr>
      </w:pPr>
      <w:r w:rsidRPr="009A5E92">
        <w:rPr>
          <w:rFonts w:ascii="Times New Roman" w:hAnsi="Times New Roman" w:cs="Times New Roman"/>
          <w:noProof/>
        </w:rPr>
        <w:drawing>
          <wp:inline distT="0" distB="0" distL="0" distR="0" wp14:anchorId="504D0D7A" wp14:editId="6537537A">
            <wp:extent cx="5732780" cy="3347499"/>
            <wp:effectExtent l="0" t="0" r="1270" b="5715"/>
            <wp:docPr id="938477132" name="Picture 938477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6">
                      <a:extLst>
                        <a:ext uri="{28A0092B-C50C-407E-A947-70E740481C1C}">
                          <a14:useLocalDpi xmlns:a14="http://schemas.microsoft.com/office/drawing/2010/main" val="0"/>
                        </a:ext>
                      </a:extLst>
                    </a:blip>
                    <a:srcRect b="12285"/>
                    <a:stretch/>
                  </pic:blipFill>
                  <pic:spPr bwMode="auto">
                    <a:xfrm>
                      <a:off x="0" y="0"/>
                      <a:ext cx="5732780" cy="3347499"/>
                    </a:xfrm>
                    <a:prstGeom prst="rect">
                      <a:avLst/>
                    </a:prstGeom>
                    <a:noFill/>
                    <a:ln>
                      <a:noFill/>
                    </a:ln>
                    <a:extLst>
                      <a:ext uri="{53640926-AAD7-44D8-BBD7-CCE9431645EC}">
                        <a14:shadowObscured xmlns:a14="http://schemas.microsoft.com/office/drawing/2010/main"/>
                      </a:ext>
                    </a:extLst>
                  </pic:spPr>
                </pic:pic>
              </a:graphicData>
            </a:graphic>
          </wp:inline>
        </w:drawing>
      </w:r>
    </w:p>
    <w:p w14:paraId="600BFFE4" w14:textId="2F648721" w:rsidR="00203B77" w:rsidRPr="009A5E92" w:rsidRDefault="002008D1" w:rsidP="002008D1">
      <w:pPr>
        <w:pStyle w:val="Caption"/>
        <w:jc w:val="center"/>
        <w:rPr>
          <w:rFonts w:ascii="Times New Roman" w:hAnsi="Times New Roman" w:cs="Times New Roman"/>
          <w:color w:val="auto"/>
        </w:rPr>
      </w:pPr>
      <w:bookmarkStart w:id="385" w:name="_Ref125034783"/>
      <w:bookmarkStart w:id="386" w:name="_Toc154829403"/>
      <w:bookmarkStart w:id="387" w:name="_Toc177664969"/>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SEQ Fig. \* ARABIC</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88</w:t>
      </w:r>
      <w:r w:rsidRPr="009A5E92">
        <w:rPr>
          <w:rFonts w:ascii="Times New Roman" w:hAnsi="Times New Roman" w:cs="Times New Roman"/>
          <w:color w:val="auto"/>
        </w:rPr>
        <w:fldChar w:fldCharType="end"/>
      </w:r>
      <w:bookmarkEnd w:id="385"/>
      <w:r w:rsidRPr="009A5E92">
        <w:rPr>
          <w:rFonts w:ascii="Times New Roman" w:hAnsi="Times New Roman" w:cs="Times New Roman"/>
          <w:color w:val="auto"/>
        </w:rPr>
        <w:t>. Frequencies on ‘Do you think installations like this could encourage you to visit a museum?’, data collected from the PM&amp;AG.</w:t>
      </w:r>
      <w:bookmarkEnd w:id="386"/>
      <w:bookmarkEnd w:id="387"/>
    </w:p>
    <w:p w14:paraId="6C7DDAC6" w14:textId="26DC0B7A" w:rsidR="00C40F45" w:rsidRPr="00C71126" w:rsidRDefault="00C40F45" w:rsidP="000D43C1">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This research focuses on exploring the possibilities of how museum</w:t>
      </w:r>
      <w:r w:rsidR="00DA3D7D">
        <w:rPr>
          <w:rFonts w:ascii="Times New Roman" w:eastAsia="Times New Roman" w:hAnsi="Times New Roman" w:cs="Times New Roman"/>
        </w:rPr>
        <w:t>s</w:t>
      </w:r>
      <w:r w:rsidRPr="00C71126">
        <w:rPr>
          <w:rFonts w:ascii="Times New Roman" w:eastAsia="Times New Roman" w:hAnsi="Times New Roman" w:cs="Times New Roman"/>
        </w:rPr>
        <w:t xml:space="preserve"> can incorporate technology into museum settings to enhance a visitor experience</w:t>
      </w:r>
      <w:r w:rsidR="00DA3D7D">
        <w:rPr>
          <w:rFonts w:ascii="Times New Roman" w:eastAsia="Times New Roman" w:hAnsi="Times New Roman" w:cs="Times New Roman"/>
        </w:rPr>
        <w:t>.</w:t>
      </w:r>
      <w:r w:rsidRPr="00C71126">
        <w:rPr>
          <w:rFonts w:ascii="Times New Roman" w:eastAsia="Times New Roman" w:hAnsi="Times New Roman" w:cs="Times New Roman"/>
        </w:rPr>
        <w:t xml:space="preserve"> </w:t>
      </w:r>
      <w:r w:rsidR="00DA3D7D">
        <w:rPr>
          <w:rFonts w:ascii="Times New Roman" w:eastAsia="Times New Roman" w:hAnsi="Times New Roman" w:cs="Times New Roman"/>
        </w:rPr>
        <w:t>W</w:t>
      </w:r>
      <w:r w:rsidR="007B00D7" w:rsidRPr="00C71126">
        <w:rPr>
          <w:rFonts w:ascii="Times New Roman" w:eastAsia="Times New Roman" w:hAnsi="Times New Roman" w:cs="Times New Roman"/>
        </w:rPr>
        <w:t>ith this aim</w:t>
      </w:r>
      <w:r w:rsidR="00DA3D7D">
        <w:rPr>
          <w:rFonts w:ascii="Times New Roman" w:eastAsia="Times New Roman" w:hAnsi="Times New Roman" w:cs="Times New Roman"/>
        </w:rPr>
        <w:t>,</w:t>
      </w:r>
      <w:r w:rsidR="007B00D7" w:rsidRPr="00C71126">
        <w:rPr>
          <w:rFonts w:ascii="Times New Roman" w:eastAsia="Times New Roman" w:hAnsi="Times New Roman" w:cs="Times New Roman"/>
        </w:rPr>
        <w:t xml:space="preserve"> it was important to question the </w:t>
      </w:r>
      <w:r w:rsidR="007B00D7" w:rsidRPr="00C71126">
        <w:rPr>
          <w:rFonts w:ascii="Times New Roman" w:eastAsia="Times New Roman" w:hAnsi="Times New Roman" w:cs="Times New Roman"/>
        </w:rPr>
        <w:lastRenderedPageBreak/>
        <w:t xml:space="preserve">desirability </w:t>
      </w:r>
      <w:r w:rsidR="001C55AC">
        <w:rPr>
          <w:rFonts w:ascii="Times New Roman" w:eastAsia="Times New Roman" w:hAnsi="Times New Roman" w:cs="Times New Roman"/>
        </w:rPr>
        <w:t>of</w:t>
      </w:r>
      <w:r w:rsidR="007B00D7" w:rsidRPr="00C71126">
        <w:rPr>
          <w:rFonts w:ascii="Times New Roman" w:eastAsia="Times New Roman" w:hAnsi="Times New Roman" w:cs="Times New Roman"/>
        </w:rPr>
        <w:t xml:space="preserve"> visitors to see technology </w:t>
      </w:r>
      <w:r w:rsidR="00EF78CC" w:rsidRPr="00C71126">
        <w:rPr>
          <w:rFonts w:ascii="Times New Roman" w:eastAsia="Times New Roman" w:hAnsi="Times New Roman" w:cs="Times New Roman"/>
        </w:rPr>
        <w:t>incorporate</w:t>
      </w:r>
      <w:r w:rsidR="001C55AC">
        <w:rPr>
          <w:rFonts w:ascii="Times New Roman" w:eastAsia="Times New Roman" w:hAnsi="Times New Roman" w:cs="Times New Roman"/>
        </w:rPr>
        <w:t>d</w:t>
      </w:r>
      <w:r w:rsidR="007B00D7" w:rsidRPr="00C71126">
        <w:rPr>
          <w:rFonts w:ascii="Times New Roman" w:eastAsia="Times New Roman" w:hAnsi="Times New Roman" w:cs="Times New Roman"/>
        </w:rPr>
        <w:t xml:space="preserve"> </w:t>
      </w:r>
      <w:r w:rsidR="00EF78CC" w:rsidRPr="00C71126">
        <w:rPr>
          <w:rFonts w:ascii="Times New Roman" w:eastAsia="Times New Roman" w:hAnsi="Times New Roman" w:cs="Times New Roman"/>
        </w:rPr>
        <w:t>into</w:t>
      </w:r>
      <w:r w:rsidR="007B00D7" w:rsidRPr="00C71126">
        <w:rPr>
          <w:rFonts w:ascii="Times New Roman" w:eastAsia="Times New Roman" w:hAnsi="Times New Roman" w:cs="Times New Roman"/>
        </w:rPr>
        <w:t xml:space="preserve"> museums in the future</w:t>
      </w:r>
      <w:r w:rsidR="001D555F" w:rsidRPr="00C71126">
        <w:rPr>
          <w:rFonts w:ascii="Times New Roman" w:eastAsia="Times New Roman" w:hAnsi="Times New Roman" w:cs="Times New Roman"/>
        </w:rPr>
        <w:t>.</w:t>
      </w:r>
      <w:r w:rsidR="007B00D7" w:rsidRPr="00C71126">
        <w:rPr>
          <w:rFonts w:ascii="Times New Roman" w:eastAsia="Times New Roman" w:hAnsi="Times New Roman" w:cs="Times New Roman"/>
        </w:rPr>
        <w:t xml:space="preserve"> </w:t>
      </w:r>
      <w:r w:rsidR="00DE619D">
        <w:rPr>
          <w:rFonts w:ascii="Times New Roman" w:eastAsia="Times New Roman" w:hAnsi="Times New Roman" w:cs="Times New Roman"/>
        </w:rPr>
        <w:fldChar w:fldCharType="begin"/>
      </w:r>
      <w:r w:rsidR="00DE619D">
        <w:rPr>
          <w:rFonts w:ascii="Times New Roman" w:eastAsia="Times New Roman" w:hAnsi="Times New Roman" w:cs="Times New Roman"/>
        </w:rPr>
        <w:instrText xml:space="preserve"> REF _Ref125034994 \h </w:instrText>
      </w:r>
      <w:r w:rsidR="006B723C">
        <w:rPr>
          <w:rFonts w:ascii="Times New Roman" w:eastAsia="Times New Roman" w:hAnsi="Times New Roman" w:cs="Times New Roman"/>
        </w:rPr>
        <w:instrText xml:space="preserve"> \* MERGEFORMAT </w:instrText>
      </w:r>
      <w:r w:rsidR="00DE619D">
        <w:rPr>
          <w:rFonts w:ascii="Times New Roman" w:eastAsia="Times New Roman" w:hAnsi="Times New Roman" w:cs="Times New Roman"/>
        </w:rPr>
      </w:r>
      <w:r w:rsidR="00DE619D">
        <w:rPr>
          <w:rFonts w:ascii="Times New Roman" w:eastAsia="Times New Roman" w:hAnsi="Times New Roman" w:cs="Times New Roman"/>
        </w:rPr>
        <w:fldChar w:fldCharType="separate"/>
      </w:r>
      <w:r w:rsidR="00487491" w:rsidRPr="00487491">
        <w:t xml:space="preserve">Fig. </w:t>
      </w:r>
      <w:r w:rsidR="00487491" w:rsidRPr="00487491">
        <w:rPr>
          <w:noProof/>
        </w:rPr>
        <w:t>86</w:t>
      </w:r>
      <w:r w:rsidR="00DE619D">
        <w:rPr>
          <w:rFonts w:ascii="Times New Roman" w:eastAsia="Times New Roman" w:hAnsi="Times New Roman" w:cs="Times New Roman"/>
        </w:rPr>
        <w:fldChar w:fldCharType="end"/>
      </w:r>
      <w:r w:rsidR="00DE619D">
        <w:rPr>
          <w:rFonts w:ascii="Times New Roman" w:eastAsia="Times New Roman" w:hAnsi="Times New Roman" w:cs="Times New Roman"/>
        </w:rPr>
        <w:t xml:space="preserve"> and </w:t>
      </w:r>
      <w:r w:rsidR="00DE619D">
        <w:rPr>
          <w:rFonts w:ascii="Times New Roman" w:eastAsia="Times New Roman" w:hAnsi="Times New Roman" w:cs="Times New Roman"/>
        </w:rPr>
        <w:fldChar w:fldCharType="begin"/>
      </w:r>
      <w:r w:rsidR="00DE619D">
        <w:rPr>
          <w:rFonts w:ascii="Times New Roman" w:eastAsia="Times New Roman" w:hAnsi="Times New Roman" w:cs="Times New Roman"/>
        </w:rPr>
        <w:instrText xml:space="preserve"> REF _Ref125034995 \h </w:instrText>
      </w:r>
      <w:r w:rsidR="006B723C">
        <w:rPr>
          <w:rFonts w:ascii="Times New Roman" w:eastAsia="Times New Roman" w:hAnsi="Times New Roman" w:cs="Times New Roman"/>
        </w:rPr>
        <w:instrText xml:space="preserve"> \* MERGEFORMAT </w:instrText>
      </w:r>
      <w:r w:rsidR="00DE619D">
        <w:rPr>
          <w:rFonts w:ascii="Times New Roman" w:eastAsia="Times New Roman" w:hAnsi="Times New Roman" w:cs="Times New Roman"/>
        </w:rPr>
      </w:r>
      <w:r w:rsidR="00DE619D">
        <w:rPr>
          <w:rFonts w:ascii="Times New Roman" w:eastAsia="Times New Roman" w:hAnsi="Times New Roman" w:cs="Times New Roman"/>
        </w:rPr>
        <w:fldChar w:fldCharType="separate"/>
      </w:r>
      <w:r w:rsidR="00487491" w:rsidRPr="00487491">
        <w:t xml:space="preserve">Fig. </w:t>
      </w:r>
      <w:r w:rsidR="00487491">
        <w:rPr>
          <w:rFonts w:ascii="Times New Roman" w:hAnsi="Times New Roman" w:cs="Times New Roman"/>
          <w:noProof/>
        </w:rPr>
        <w:t>87</w:t>
      </w:r>
      <w:r w:rsidR="00DE619D">
        <w:rPr>
          <w:rFonts w:ascii="Times New Roman" w:eastAsia="Times New Roman" w:hAnsi="Times New Roman" w:cs="Times New Roman"/>
        </w:rPr>
        <w:fldChar w:fldCharType="end"/>
      </w:r>
      <w:r w:rsidR="00DE619D">
        <w:rPr>
          <w:rFonts w:ascii="Times New Roman" w:eastAsia="Times New Roman" w:hAnsi="Times New Roman" w:cs="Times New Roman"/>
        </w:rPr>
        <w:t xml:space="preserve"> </w:t>
      </w:r>
      <w:r w:rsidR="007B00D7" w:rsidRPr="00C71126">
        <w:rPr>
          <w:rFonts w:ascii="Times New Roman" w:eastAsia="Times New Roman" w:hAnsi="Times New Roman" w:cs="Times New Roman"/>
        </w:rPr>
        <w:t>show</w:t>
      </w:r>
      <w:r w:rsidR="009D6B6A" w:rsidRPr="00C71126">
        <w:rPr>
          <w:rFonts w:ascii="Times New Roman" w:eastAsia="Times New Roman" w:hAnsi="Times New Roman" w:cs="Times New Roman"/>
        </w:rPr>
        <w:t xml:space="preserve"> </w:t>
      </w:r>
      <w:r w:rsidR="005B5FD8">
        <w:rPr>
          <w:rFonts w:ascii="Times New Roman" w:eastAsia="Times New Roman" w:hAnsi="Times New Roman" w:cs="Times New Roman"/>
        </w:rPr>
        <w:t>88% of</w:t>
      </w:r>
      <w:r w:rsidR="009D6B6A" w:rsidRPr="00C71126">
        <w:rPr>
          <w:rFonts w:ascii="Times New Roman" w:eastAsia="Times New Roman" w:hAnsi="Times New Roman" w:cs="Times New Roman"/>
        </w:rPr>
        <w:t xml:space="preserve"> participants</w:t>
      </w:r>
      <w:r w:rsidR="005B5FD8">
        <w:rPr>
          <w:rFonts w:ascii="Times New Roman" w:eastAsia="Times New Roman" w:hAnsi="Times New Roman" w:cs="Times New Roman"/>
        </w:rPr>
        <w:t xml:space="preserve"> from the BCB</w:t>
      </w:r>
      <w:r w:rsidR="009D6B6A" w:rsidRPr="00C71126">
        <w:rPr>
          <w:rFonts w:ascii="Times New Roman" w:eastAsia="Times New Roman" w:hAnsi="Times New Roman" w:cs="Times New Roman"/>
        </w:rPr>
        <w:t xml:space="preserve"> </w:t>
      </w:r>
      <w:r w:rsidR="005B5FD8">
        <w:rPr>
          <w:rFonts w:ascii="Times New Roman" w:eastAsia="Times New Roman" w:hAnsi="Times New Roman" w:cs="Times New Roman"/>
        </w:rPr>
        <w:t xml:space="preserve">and </w:t>
      </w:r>
      <w:r w:rsidR="002425F4">
        <w:rPr>
          <w:rFonts w:ascii="Times New Roman" w:eastAsia="Times New Roman" w:hAnsi="Times New Roman" w:cs="Times New Roman"/>
        </w:rPr>
        <w:t xml:space="preserve">96% from PM&amp;AG </w:t>
      </w:r>
      <w:r w:rsidR="009D6B6A" w:rsidRPr="00C71126">
        <w:rPr>
          <w:rFonts w:ascii="Times New Roman" w:eastAsia="Times New Roman" w:hAnsi="Times New Roman" w:cs="Times New Roman"/>
        </w:rPr>
        <w:t>would like to see</w:t>
      </w:r>
      <w:r w:rsidR="001D555F" w:rsidRPr="00C71126">
        <w:rPr>
          <w:rFonts w:ascii="Times New Roman" w:eastAsia="Times New Roman" w:hAnsi="Times New Roman" w:cs="Times New Roman"/>
        </w:rPr>
        <w:t xml:space="preserve"> more</w:t>
      </w:r>
      <w:r w:rsidR="009D6B6A" w:rsidRPr="00C71126">
        <w:rPr>
          <w:rFonts w:ascii="Times New Roman" w:eastAsia="Times New Roman" w:hAnsi="Times New Roman" w:cs="Times New Roman"/>
        </w:rPr>
        <w:t xml:space="preserve"> technology </w:t>
      </w:r>
      <w:r w:rsidR="001D555F" w:rsidRPr="00C71126">
        <w:rPr>
          <w:rFonts w:ascii="Times New Roman" w:eastAsia="Times New Roman" w:hAnsi="Times New Roman" w:cs="Times New Roman"/>
        </w:rPr>
        <w:t xml:space="preserve">in </w:t>
      </w:r>
      <w:r w:rsidR="00EF78CC" w:rsidRPr="00C71126">
        <w:rPr>
          <w:rFonts w:ascii="Times New Roman" w:eastAsia="Times New Roman" w:hAnsi="Times New Roman" w:cs="Times New Roman"/>
        </w:rPr>
        <w:t>museums</w:t>
      </w:r>
      <w:r w:rsidR="001D555F" w:rsidRPr="00C71126">
        <w:rPr>
          <w:rFonts w:ascii="Times New Roman" w:eastAsia="Times New Roman" w:hAnsi="Times New Roman" w:cs="Times New Roman"/>
        </w:rPr>
        <w:t xml:space="preserve"> in the future</w:t>
      </w:r>
      <w:r w:rsidR="006C0B7B">
        <w:rPr>
          <w:rFonts w:ascii="Times New Roman" w:eastAsia="Times New Roman" w:hAnsi="Times New Roman" w:cs="Times New Roman"/>
        </w:rPr>
        <w:t>.</w:t>
      </w:r>
      <w:r w:rsidR="001D555F" w:rsidRPr="00C71126">
        <w:rPr>
          <w:rFonts w:ascii="Times New Roman" w:eastAsia="Times New Roman" w:hAnsi="Times New Roman" w:cs="Times New Roman"/>
        </w:rPr>
        <w:t xml:space="preserve"> </w:t>
      </w:r>
      <w:r w:rsidR="006C0B7B">
        <w:rPr>
          <w:rFonts w:ascii="Times New Roman" w:eastAsia="Times New Roman" w:hAnsi="Times New Roman" w:cs="Times New Roman"/>
        </w:rPr>
        <w:t>T</w:t>
      </w:r>
      <w:r w:rsidR="001D555F" w:rsidRPr="00C71126">
        <w:rPr>
          <w:rFonts w:ascii="Times New Roman" w:eastAsia="Times New Roman" w:hAnsi="Times New Roman" w:cs="Times New Roman"/>
        </w:rPr>
        <w:t xml:space="preserve">his shows a distinct </w:t>
      </w:r>
      <w:r w:rsidR="00EF78CC" w:rsidRPr="00C71126">
        <w:rPr>
          <w:rFonts w:ascii="Times New Roman" w:eastAsia="Times New Roman" w:hAnsi="Times New Roman" w:cs="Times New Roman"/>
        </w:rPr>
        <w:t>desirability</w:t>
      </w:r>
      <w:r w:rsidR="00371454" w:rsidRPr="00C71126">
        <w:rPr>
          <w:rFonts w:ascii="Times New Roman" w:eastAsia="Times New Roman" w:hAnsi="Times New Roman" w:cs="Times New Roman"/>
        </w:rPr>
        <w:t xml:space="preserve"> toward</w:t>
      </w:r>
      <w:r w:rsidR="00EF78CC" w:rsidRPr="00C71126">
        <w:rPr>
          <w:rFonts w:ascii="Times New Roman" w:eastAsia="Times New Roman" w:hAnsi="Times New Roman" w:cs="Times New Roman"/>
        </w:rPr>
        <w:t>s</w:t>
      </w:r>
      <w:r w:rsidR="00371454" w:rsidRPr="00C71126">
        <w:rPr>
          <w:rFonts w:ascii="Times New Roman" w:eastAsia="Times New Roman" w:hAnsi="Times New Roman" w:cs="Times New Roman"/>
        </w:rPr>
        <w:t xml:space="preserve"> this research and therefore </w:t>
      </w:r>
      <w:r w:rsidR="00EF78CC" w:rsidRPr="00C71126">
        <w:rPr>
          <w:rFonts w:ascii="Times New Roman" w:eastAsia="Times New Roman" w:hAnsi="Times New Roman" w:cs="Times New Roman"/>
        </w:rPr>
        <w:t xml:space="preserve">solidifies </w:t>
      </w:r>
      <w:r w:rsidR="00A26AE5" w:rsidRPr="00C71126">
        <w:rPr>
          <w:rFonts w:ascii="Times New Roman" w:eastAsia="Times New Roman" w:hAnsi="Times New Roman" w:cs="Times New Roman"/>
        </w:rPr>
        <w:t xml:space="preserve">the significance </w:t>
      </w:r>
      <w:r w:rsidR="006C0B7B">
        <w:rPr>
          <w:rFonts w:ascii="Times New Roman" w:eastAsia="Times New Roman" w:hAnsi="Times New Roman" w:cs="Times New Roman"/>
        </w:rPr>
        <w:t>in</w:t>
      </w:r>
      <w:r w:rsidR="00A26AE5" w:rsidRPr="00C71126">
        <w:rPr>
          <w:rFonts w:ascii="Times New Roman" w:eastAsia="Times New Roman" w:hAnsi="Times New Roman" w:cs="Times New Roman"/>
        </w:rPr>
        <w:t>to develop</w:t>
      </w:r>
      <w:r w:rsidR="006C0B7B">
        <w:rPr>
          <w:rFonts w:ascii="Times New Roman" w:eastAsia="Times New Roman" w:hAnsi="Times New Roman" w:cs="Times New Roman"/>
        </w:rPr>
        <w:t>ing</w:t>
      </w:r>
      <w:r w:rsidR="00A26AE5" w:rsidRPr="00C71126">
        <w:rPr>
          <w:rFonts w:ascii="Times New Roman" w:eastAsia="Times New Roman" w:hAnsi="Times New Roman" w:cs="Times New Roman"/>
        </w:rPr>
        <w:t xml:space="preserve"> suitable technology for museum installations.</w:t>
      </w:r>
    </w:p>
    <w:p w14:paraId="6915AEEC" w14:textId="1E8DECC4" w:rsidR="0029000F" w:rsidRPr="009A5E92" w:rsidRDefault="001C4CE3" w:rsidP="0029000F">
      <w:pPr>
        <w:keepNext/>
        <w:spacing w:before="240" w:line="360" w:lineRule="auto"/>
        <w:jc w:val="center"/>
      </w:pPr>
      <w:r w:rsidRPr="009A5E92">
        <w:rPr>
          <w:rFonts w:ascii="Times New Roman" w:eastAsia="Times New Roman" w:hAnsi="Times New Roman" w:cs="Times New Roman"/>
          <w:noProof/>
          <w:sz w:val="20"/>
          <w:szCs w:val="20"/>
        </w:rPr>
        <w:drawing>
          <wp:inline distT="0" distB="0" distL="0" distR="0" wp14:anchorId="0F3ABB78" wp14:editId="45C0CDDB">
            <wp:extent cx="5730875" cy="3383769"/>
            <wp:effectExtent l="0" t="0" r="3175"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7">
                      <a:extLst>
                        <a:ext uri="{28A0092B-C50C-407E-A947-70E740481C1C}">
                          <a14:useLocalDpi xmlns:a14="http://schemas.microsoft.com/office/drawing/2010/main" val="0"/>
                        </a:ext>
                      </a:extLst>
                    </a:blip>
                    <a:srcRect b="11394"/>
                    <a:stretch/>
                  </pic:blipFill>
                  <pic:spPr bwMode="auto">
                    <a:xfrm>
                      <a:off x="0" y="0"/>
                      <a:ext cx="5730875" cy="3383769"/>
                    </a:xfrm>
                    <a:prstGeom prst="rect">
                      <a:avLst/>
                    </a:prstGeom>
                    <a:noFill/>
                    <a:ln>
                      <a:noFill/>
                    </a:ln>
                    <a:extLst>
                      <a:ext uri="{53640926-AAD7-44D8-BBD7-CCE9431645EC}">
                        <a14:shadowObscured xmlns:a14="http://schemas.microsoft.com/office/drawing/2010/main"/>
                      </a:ext>
                    </a:extLst>
                  </pic:spPr>
                </pic:pic>
              </a:graphicData>
            </a:graphic>
          </wp:inline>
        </w:drawing>
      </w:r>
    </w:p>
    <w:p w14:paraId="7AECD9E2" w14:textId="5B1548D1" w:rsidR="00C40F45" w:rsidRPr="00C460DC" w:rsidRDefault="0029000F" w:rsidP="0029000F">
      <w:pPr>
        <w:pStyle w:val="Caption"/>
        <w:jc w:val="center"/>
        <w:rPr>
          <w:rFonts w:ascii="Times New Roman" w:hAnsi="Times New Roman" w:cs="Times New Roman"/>
          <w:color w:val="auto"/>
        </w:rPr>
      </w:pPr>
      <w:bookmarkStart w:id="388" w:name="_Ref125034994"/>
      <w:bookmarkStart w:id="389" w:name="_Toc154829404"/>
      <w:bookmarkStart w:id="390" w:name="_Toc177664970"/>
      <w:r w:rsidRPr="00C460DC">
        <w:rPr>
          <w:rFonts w:ascii="Times New Roman" w:hAnsi="Times New Roman" w:cs="Times New Roman"/>
          <w:color w:val="auto"/>
        </w:rPr>
        <w:t xml:space="preserve">Fig. </w:t>
      </w:r>
      <w:r w:rsidRPr="00C460DC">
        <w:rPr>
          <w:rFonts w:ascii="Times New Roman" w:hAnsi="Times New Roman" w:cs="Times New Roman"/>
          <w:color w:val="auto"/>
        </w:rPr>
        <w:fldChar w:fldCharType="begin"/>
      </w:r>
      <w:r w:rsidRPr="00C460DC">
        <w:rPr>
          <w:rFonts w:ascii="Times New Roman" w:hAnsi="Times New Roman" w:cs="Times New Roman"/>
          <w:color w:val="auto"/>
        </w:rPr>
        <w:instrText>SEQ Fig. \* ARABIC</w:instrText>
      </w:r>
      <w:r w:rsidRPr="00C460DC">
        <w:rPr>
          <w:rFonts w:ascii="Times New Roman" w:hAnsi="Times New Roman" w:cs="Times New Roman"/>
          <w:color w:val="auto"/>
        </w:rPr>
        <w:fldChar w:fldCharType="separate"/>
      </w:r>
      <w:r w:rsidR="00711433">
        <w:rPr>
          <w:rFonts w:ascii="Times New Roman" w:hAnsi="Times New Roman" w:cs="Times New Roman"/>
          <w:noProof/>
          <w:color w:val="auto"/>
        </w:rPr>
        <w:t>89</w:t>
      </w:r>
      <w:r w:rsidRPr="00C460DC">
        <w:rPr>
          <w:rFonts w:ascii="Times New Roman" w:hAnsi="Times New Roman" w:cs="Times New Roman"/>
          <w:color w:val="auto"/>
        </w:rPr>
        <w:fldChar w:fldCharType="end"/>
      </w:r>
      <w:bookmarkEnd w:id="388"/>
      <w:r w:rsidRPr="00C460DC">
        <w:rPr>
          <w:rFonts w:ascii="Times New Roman" w:hAnsi="Times New Roman" w:cs="Times New Roman"/>
          <w:color w:val="auto"/>
        </w:rPr>
        <w:t>. Frequencies on ‘Would you like to see more technology in museums in the future?’, data collected from the BCB.</w:t>
      </w:r>
      <w:bookmarkEnd w:id="389"/>
      <w:bookmarkEnd w:id="390"/>
    </w:p>
    <w:p w14:paraId="3A382C60" w14:textId="77777777" w:rsidR="00EE62EB" w:rsidRPr="00C460DC" w:rsidRDefault="00F83302" w:rsidP="00F83302">
      <w:pPr>
        <w:keepNext/>
        <w:jc w:val="center"/>
        <w:rPr>
          <w:rFonts w:ascii="Times New Roman" w:hAnsi="Times New Roman" w:cs="Times New Roman"/>
        </w:rPr>
      </w:pPr>
      <w:r w:rsidRPr="00C460DC">
        <w:rPr>
          <w:rFonts w:ascii="Times New Roman" w:hAnsi="Times New Roman" w:cs="Times New Roman"/>
          <w:noProof/>
        </w:rPr>
        <w:drawing>
          <wp:inline distT="0" distB="0" distL="0" distR="0" wp14:anchorId="430EE2EB" wp14:editId="3BDC5F0C">
            <wp:extent cx="5732780" cy="3363402"/>
            <wp:effectExtent l="0" t="0" r="1270" b="0"/>
            <wp:docPr id="938477134" name="Picture 938477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98">
                      <a:extLst>
                        <a:ext uri="{28A0092B-C50C-407E-A947-70E740481C1C}">
                          <a14:useLocalDpi xmlns:a14="http://schemas.microsoft.com/office/drawing/2010/main" val="0"/>
                        </a:ext>
                      </a:extLst>
                    </a:blip>
                    <a:srcRect b="11868"/>
                    <a:stretch/>
                  </pic:blipFill>
                  <pic:spPr bwMode="auto">
                    <a:xfrm>
                      <a:off x="0" y="0"/>
                      <a:ext cx="5732780" cy="3363402"/>
                    </a:xfrm>
                    <a:prstGeom prst="rect">
                      <a:avLst/>
                    </a:prstGeom>
                    <a:noFill/>
                    <a:ln>
                      <a:noFill/>
                    </a:ln>
                    <a:extLst>
                      <a:ext uri="{53640926-AAD7-44D8-BBD7-CCE9431645EC}">
                        <a14:shadowObscured xmlns:a14="http://schemas.microsoft.com/office/drawing/2010/main"/>
                      </a:ext>
                    </a:extLst>
                  </pic:spPr>
                </pic:pic>
              </a:graphicData>
            </a:graphic>
          </wp:inline>
        </w:drawing>
      </w:r>
    </w:p>
    <w:p w14:paraId="3AF1FDF4" w14:textId="7671EBDD" w:rsidR="0029000F" w:rsidRPr="00C460DC" w:rsidRDefault="00EE62EB" w:rsidP="00F83302">
      <w:pPr>
        <w:pStyle w:val="Caption"/>
        <w:jc w:val="center"/>
        <w:rPr>
          <w:rFonts w:ascii="Times New Roman" w:hAnsi="Times New Roman" w:cs="Times New Roman"/>
          <w:color w:val="auto"/>
        </w:rPr>
      </w:pPr>
      <w:bookmarkStart w:id="391" w:name="_Ref125034995"/>
      <w:bookmarkStart w:id="392" w:name="_Toc154829405"/>
      <w:bookmarkStart w:id="393" w:name="_Toc177664971"/>
      <w:r w:rsidRPr="00C460DC">
        <w:rPr>
          <w:rFonts w:ascii="Times New Roman" w:hAnsi="Times New Roman" w:cs="Times New Roman"/>
          <w:color w:val="auto"/>
        </w:rPr>
        <w:t xml:space="preserve">Fig. </w:t>
      </w:r>
      <w:r w:rsidRPr="00C460DC">
        <w:rPr>
          <w:rFonts w:ascii="Times New Roman" w:hAnsi="Times New Roman" w:cs="Times New Roman"/>
          <w:color w:val="auto"/>
        </w:rPr>
        <w:fldChar w:fldCharType="begin"/>
      </w:r>
      <w:r w:rsidRPr="00C460DC">
        <w:rPr>
          <w:rFonts w:ascii="Times New Roman" w:hAnsi="Times New Roman" w:cs="Times New Roman"/>
          <w:color w:val="auto"/>
        </w:rPr>
        <w:instrText xml:space="preserve"> SEQ Fig. \* ARABIC </w:instrText>
      </w:r>
      <w:r w:rsidRPr="00C460DC">
        <w:rPr>
          <w:rFonts w:ascii="Times New Roman" w:hAnsi="Times New Roman" w:cs="Times New Roman"/>
          <w:color w:val="auto"/>
        </w:rPr>
        <w:fldChar w:fldCharType="separate"/>
      </w:r>
      <w:r w:rsidR="00711433">
        <w:rPr>
          <w:rFonts w:ascii="Times New Roman" w:hAnsi="Times New Roman" w:cs="Times New Roman"/>
          <w:noProof/>
          <w:color w:val="auto"/>
        </w:rPr>
        <w:t>90</w:t>
      </w:r>
      <w:r w:rsidRPr="00C460DC">
        <w:rPr>
          <w:rFonts w:ascii="Times New Roman" w:hAnsi="Times New Roman" w:cs="Times New Roman"/>
          <w:noProof/>
          <w:color w:val="auto"/>
        </w:rPr>
        <w:fldChar w:fldCharType="end"/>
      </w:r>
      <w:bookmarkEnd w:id="391"/>
      <w:r w:rsidR="00F83302" w:rsidRPr="00C460DC">
        <w:rPr>
          <w:rFonts w:ascii="Times New Roman" w:hAnsi="Times New Roman" w:cs="Times New Roman"/>
          <w:color w:val="auto"/>
        </w:rPr>
        <w:t>. Frequencies on ‘Would you like to see more technology in museums in the future?’</w:t>
      </w:r>
      <w:r w:rsidR="00F83302" w:rsidRPr="00C460DC">
        <w:rPr>
          <w:rFonts w:ascii="Times New Roman" w:hAnsi="Times New Roman" w:cs="Times New Roman"/>
          <w:noProof/>
          <w:color w:val="auto"/>
        </w:rPr>
        <w:t>, data collected from the PM&amp;AG.</w:t>
      </w:r>
      <w:bookmarkEnd w:id="392"/>
      <w:bookmarkEnd w:id="393"/>
    </w:p>
    <w:p w14:paraId="22AB307C" w14:textId="53279DB2" w:rsidR="00680E48" w:rsidRPr="007E3519" w:rsidRDefault="00680E48" w:rsidP="00680E48">
      <w:pPr>
        <w:spacing w:before="240" w:line="360" w:lineRule="auto"/>
        <w:rPr>
          <w:rFonts w:ascii="Times New Roman" w:eastAsia="Times New Roman" w:hAnsi="Times New Roman" w:cs="Times New Roman"/>
        </w:rPr>
      </w:pPr>
      <w:r>
        <w:rPr>
          <w:rFonts w:ascii="Times New Roman" w:eastAsia="Times New Roman" w:hAnsi="Times New Roman" w:cs="Times New Roman"/>
        </w:rPr>
        <w:lastRenderedPageBreak/>
        <w:t>The method employed to analyse this data involved the User Interface Satisfaction questionnaire, also known as QUIS</w:t>
      </w:r>
      <w:r w:rsidR="00F153B0">
        <w:rPr>
          <w:rFonts w:ascii="Times New Roman" w:eastAsia="Times New Roman" w:hAnsi="Times New Roman" w:cs="Times New Roman"/>
        </w:rPr>
        <w:t>. T</w:t>
      </w:r>
      <w:r>
        <w:rPr>
          <w:rFonts w:ascii="Times New Roman" w:eastAsia="Times New Roman" w:hAnsi="Times New Roman" w:cs="Times New Roman"/>
        </w:rPr>
        <w:t xml:space="preserve">his is used to compare responses and evaluate the software and hardware used in this study, therefore comparing how Virtual Reality, haptic technology and </w:t>
      </w:r>
      <w:r w:rsidR="008B4E5B">
        <w:rPr>
          <w:rFonts w:ascii="Times New Roman" w:eastAsia="Times New Roman" w:hAnsi="Times New Roman" w:cs="Times New Roman"/>
        </w:rPr>
        <w:t>t</w:t>
      </w:r>
      <w:r>
        <w:rPr>
          <w:rFonts w:ascii="Times New Roman" w:eastAsia="Times New Roman" w:hAnsi="Times New Roman" w:cs="Times New Roman"/>
        </w:rPr>
        <w:t xml:space="preserve">he </w:t>
      </w:r>
      <w:r w:rsidR="008B4E5B">
        <w:rPr>
          <w:rFonts w:ascii="Times New Roman" w:eastAsia="Times New Roman" w:hAnsi="Times New Roman" w:cs="Times New Roman"/>
        </w:rPr>
        <w:t>‘</w:t>
      </w:r>
      <w:r>
        <w:rPr>
          <w:rFonts w:ascii="Times New Roman" w:eastAsia="Times New Roman" w:hAnsi="Times New Roman" w:cs="Times New Roman"/>
        </w:rPr>
        <w:t xml:space="preserve">Thornhill </w:t>
      </w:r>
      <w:r w:rsidR="00FA7AD4">
        <w:rPr>
          <w:rFonts w:ascii="Times New Roman" w:eastAsia="Times New Roman" w:hAnsi="Times New Roman" w:cs="Times New Roman"/>
        </w:rPr>
        <w:t>E</w:t>
      </w:r>
      <w:r>
        <w:rPr>
          <w:rFonts w:ascii="Times New Roman" w:eastAsia="Times New Roman" w:hAnsi="Times New Roman" w:cs="Times New Roman"/>
        </w:rPr>
        <w:t>xperience</w:t>
      </w:r>
      <w:r w:rsidR="008B4E5B">
        <w:rPr>
          <w:rFonts w:ascii="Times New Roman" w:eastAsia="Times New Roman" w:hAnsi="Times New Roman" w:cs="Times New Roman"/>
        </w:rPr>
        <w:t>’</w:t>
      </w:r>
      <w:r>
        <w:rPr>
          <w:rFonts w:ascii="Times New Roman" w:eastAsia="Times New Roman" w:hAnsi="Times New Roman" w:cs="Times New Roman"/>
        </w:rPr>
        <w:t xml:space="preserve"> impacted the visitors</w:t>
      </w:r>
      <w:r w:rsidR="003A3A31">
        <w:rPr>
          <w:rFonts w:ascii="Times New Roman" w:eastAsia="Times New Roman" w:hAnsi="Times New Roman" w:cs="Times New Roman"/>
        </w:rPr>
        <w:t>’</w:t>
      </w:r>
      <w:r>
        <w:rPr>
          <w:rFonts w:ascii="Times New Roman" w:eastAsia="Times New Roman" w:hAnsi="Times New Roman" w:cs="Times New Roman"/>
        </w:rPr>
        <w:t xml:space="preserve"> experience in the museum setting. The questionnaire was structured to gauge if a visitor enjoyed the experience</w:t>
      </w:r>
      <w:r w:rsidR="003A3A31">
        <w:rPr>
          <w:rFonts w:ascii="Times New Roman" w:eastAsia="Times New Roman" w:hAnsi="Times New Roman" w:cs="Times New Roman"/>
        </w:rPr>
        <w:t>,</w:t>
      </w:r>
      <w:r>
        <w:rPr>
          <w:rFonts w:ascii="Times New Roman" w:eastAsia="Times New Roman" w:hAnsi="Times New Roman" w:cs="Times New Roman"/>
        </w:rPr>
        <w:t xml:space="preserve"> if it helped them learn more about ceramics and if this was desired in current displays to encourage future visits. </w:t>
      </w:r>
    </w:p>
    <w:p w14:paraId="50C91A57" w14:textId="7AD05B9C" w:rsidR="00827F55" w:rsidRDefault="00EA6BC4" w:rsidP="00EA6BC4">
      <w:pPr>
        <w:spacing w:before="240" w:line="360" w:lineRule="auto"/>
        <w:rPr>
          <w:rFonts w:ascii="Times New Roman" w:eastAsia="Times New Roman" w:hAnsi="Times New Roman" w:cs="Times New Roman"/>
        </w:rPr>
      </w:pPr>
      <w:r>
        <w:rPr>
          <w:rFonts w:ascii="Times New Roman" w:eastAsia="Times New Roman" w:hAnsi="Times New Roman" w:cs="Times New Roman"/>
        </w:rPr>
        <w:t>Results show some complications with the haptic gloves appearing realistic enough for participants to interact freely with the ceramics</w:t>
      </w:r>
      <w:r w:rsidR="00C03481">
        <w:rPr>
          <w:rFonts w:ascii="Times New Roman" w:eastAsia="Times New Roman" w:hAnsi="Times New Roman" w:cs="Times New Roman"/>
        </w:rPr>
        <w:t>.</w:t>
      </w:r>
      <w:r>
        <w:rPr>
          <w:rFonts w:ascii="Times New Roman" w:eastAsia="Times New Roman" w:hAnsi="Times New Roman" w:cs="Times New Roman"/>
        </w:rPr>
        <w:t xml:space="preserve"> </w:t>
      </w:r>
      <w:r w:rsidR="00C03481">
        <w:rPr>
          <w:rFonts w:ascii="Times New Roman" w:eastAsia="Times New Roman" w:hAnsi="Times New Roman" w:cs="Times New Roman"/>
        </w:rPr>
        <w:t>S</w:t>
      </w:r>
      <w:r>
        <w:rPr>
          <w:rFonts w:ascii="Times New Roman" w:eastAsia="Times New Roman" w:hAnsi="Times New Roman" w:cs="Times New Roman"/>
        </w:rPr>
        <w:t xml:space="preserve">ome visitors felt dissatisfied by the limitations of what could be </w:t>
      </w:r>
      <w:r w:rsidR="00070C44">
        <w:rPr>
          <w:rFonts w:ascii="Times New Roman" w:eastAsia="Times New Roman" w:hAnsi="Times New Roman" w:cs="Times New Roman"/>
        </w:rPr>
        <w:t>the sense of touch offered</w:t>
      </w:r>
      <w:r>
        <w:rPr>
          <w:rFonts w:ascii="Times New Roman" w:eastAsia="Times New Roman" w:hAnsi="Times New Roman" w:cs="Times New Roman"/>
        </w:rPr>
        <w:t>. However, from observations</w:t>
      </w:r>
      <w:r w:rsidR="00B86BFC">
        <w:rPr>
          <w:rFonts w:ascii="Times New Roman" w:eastAsia="Times New Roman" w:hAnsi="Times New Roman" w:cs="Times New Roman"/>
        </w:rPr>
        <w:t>,</w:t>
      </w:r>
      <w:r>
        <w:rPr>
          <w:rFonts w:ascii="Times New Roman" w:eastAsia="Times New Roman" w:hAnsi="Times New Roman" w:cs="Times New Roman"/>
        </w:rPr>
        <w:t xml:space="preserve"> it was </w:t>
      </w:r>
      <w:r w:rsidR="00827F55">
        <w:rPr>
          <w:rFonts w:ascii="Times New Roman" w:eastAsia="Times New Roman" w:hAnsi="Times New Roman" w:cs="Times New Roman"/>
        </w:rPr>
        <w:t>found</w:t>
      </w:r>
      <w:r>
        <w:rPr>
          <w:rFonts w:ascii="Times New Roman" w:eastAsia="Times New Roman" w:hAnsi="Times New Roman" w:cs="Times New Roman"/>
        </w:rPr>
        <w:t xml:space="preserve"> th</w:t>
      </w:r>
      <w:r w:rsidR="00827F55">
        <w:rPr>
          <w:rFonts w:ascii="Times New Roman" w:eastAsia="Times New Roman" w:hAnsi="Times New Roman" w:cs="Times New Roman"/>
        </w:rPr>
        <w:t>at</w:t>
      </w:r>
      <w:r>
        <w:rPr>
          <w:rFonts w:ascii="Times New Roman" w:eastAsia="Times New Roman" w:hAnsi="Times New Roman" w:cs="Times New Roman"/>
        </w:rPr>
        <w:t xml:space="preserve"> most </w:t>
      </w:r>
      <w:r w:rsidR="00827F55">
        <w:rPr>
          <w:rFonts w:ascii="Times New Roman" w:eastAsia="Times New Roman" w:hAnsi="Times New Roman" w:cs="Times New Roman"/>
        </w:rPr>
        <w:t xml:space="preserve">visitors </w:t>
      </w:r>
      <w:r w:rsidR="00CF1491">
        <w:rPr>
          <w:rFonts w:ascii="Times New Roman" w:eastAsia="Times New Roman" w:hAnsi="Times New Roman" w:cs="Times New Roman"/>
        </w:rPr>
        <w:t xml:space="preserve">acknowledged the limitation but felt it did not impact their experience due to the </w:t>
      </w:r>
      <w:r w:rsidR="005307D1">
        <w:rPr>
          <w:rFonts w:ascii="Times New Roman" w:eastAsia="Times New Roman" w:hAnsi="Times New Roman" w:cs="Times New Roman"/>
        </w:rPr>
        <w:t xml:space="preserve">limitless </w:t>
      </w:r>
      <w:r w:rsidR="00B238C8">
        <w:rPr>
          <w:rFonts w:ascii="Times New Roman" w:eastAsia="Times New Roman" w:hAnsi="Times New Roman" w:cs="Times New Roman"/>
        </w:rPr>
        <w:t xml:space="preserve">access to ceramics that could not be </w:t>
      </w:r>
      <w:r w:rsidR="00D84A88">
        <w:rPr>
          <w:rFonts w:ascii="Times New Roman" w:eastAsia="Times New Roman" w:hAnsi="Times New Roman" w:cs="Times New Roman"/>
        </w:rPr>
        <w:t xml:space="preserve">accessed in real life. </w:t>
      </w:r>
      <w:r w:rsidR="00065854">
        <w:rPr>
          <w:rFonts w:ascii="Times New Roman" w:eastAsia="Times New Roman" w:hAnsi="Times New Roman" w:cs="Times New Roman"/>
        </w:rPr>
        <w:t xml:space="preserve">The experience </w:t>
      </w:r>
      <w:r w:rsidR="00A342B3">
        <w:rPr>
          <w:rFonts w:ascii="Times New Roman" w:eastAsia="Times New Roman" w:hAnsi="Times New Roman" w:cs="Times New Roman"/>
        </w:rPr>
        <w:t>focused on the</w:t>
      </w:r>
      <w:r w:rsidR="005F3515">
        <w:rPr>
          <w:rFonts w:ascii="Times New Roman" w:eastAsia="Times New Roman" w:hAnsi="Times New Roman" w:cs="Times New Roman"/>
        </w:rPr>
        <w:t xml:space="preserve"> playable nature of the experience as </w:t>
      </w:r>
      <w:r w:rsidR="000A2CE5">
        <w:rPr>
          <w:rFonts w:ascii="Times New Roman" w:eastAsia="Times New Roman" w:hAnsi="Times New Roman" w:cs="Times New Roman"/>
        </w:rPr>
        <w:t>opposed</w:t>
      </w:r>
      <w:r w:rsidR="005F3515">
        <w:rPr>
          <w:rFonts w:ascii="Times New Roman" w:eastAsia="Times New Roman" w:hAnsi="Times New Roman" w:cs="Times New Roman"/>
        </w:rPr>
        <w:t xml:space="preserve"> to how realistic it could feel to hold a ceramic</w:t>
      </w:r>
      <w:r w:rsidR="00291F88">
        <w:rPr>
          <w:rFonts w:ascii="Times New Roman" w:eastAsia="Times New Roman" w:hAnsi="Times New Roman" w:cs="Times New Roman"/>
        </w:rPr>
        <w:t>. T</w:t>
      </w:r>
      <w:r w:rsidR="005F3515">
        <w:rPr>
          <w:rFonts w:ascii="Times New Roman" w:eastAsia="Times New Roman" w:hAnsi="Times New Roman" w:cs="Times New Roman"/>
        </w:rPr>
        <w:t xml:space="preserve">his took the focus away </w:t>
      </w:r>
      <w:r w:rsidR="00291F88">
        <w:rPr>
          <w:rFonts w:ascii="Times New Roman" w:eastAsia="Times New Roman" w:hAnsi="Times New Roman" w:cs="Times New Roman"/>
        </w:rPr>
        <w:t xml:space="preserve">from </w:t>
      </w:r>
      <w:r w:rsidR="005F3515">
        <w:rPr>
          <w:rFonts w:ascii="Times New Roman" w:eastAsia="Times New Roman" w:hAnsi="Times New Roman" w:cs="Times New Roman"/>
        </w:rPr>
        <w:t xml:space="preserve">the limitations of touch and focused </w:t>
      </w:r>
      <w:r w:rsidR="00291F88">
        <w:rPr>
          <w:rFonts w:ascii="Times New Roman" w:eastAsia="Times New Roman" w:hAnsi="Times New Roman" w:cs="Times New Roman"/>
        </w:rPr>
        <w:t xml:space="preserve">on </w:t>
      </w:r>
      <w:r w:rsidR="005F3515">
        <w:rPr>
          <w:rFonts w:ascii="Times New Roman" w:eastAsia="Times New Roman" w:hAnsi="Times New Roman" w:cs="Times New Roman"/>
        </w:rPr>
        <w:t xml:space="preserve">the importance </w:t>
      </w:r>
      <w:r w:rsidR="00022686">
        <w:rPr>
          <w:rFonts w:ascii="Times New Roman" w:eastAsia="Times New Roman" w:hAnsi="Times New Roman" w:cs="Times New Roman"/>
        </w:rPr>
        <w:t xml:space="preserve">of acquiring </w:t>
      </w:r>
      <w:r w:rsidR="002E2470">
        <w:rPr>
          <w:rFonts w:ascii="Times New Roman" w:eastAsia="Times New Roman" w:hAnsi="Times New Roman" w:cs="Times New Roman"/>
        </w:rPr>
        <w:t xml:space="preserve">information about an artefact through </w:t>
      </w:r>
      <w:r w:rsidR="00974E66">
        <w:rPr>
          <w:rFonts w:ascii="Times New Roman" w:eastAsia="Times New Roman" w:hAnsi="Times New Roman" w:cs="Times New Roman"/>
        </w:rPr>
        <w:t xml:space="preserve">3D visuals and </w:t>
      </w:r>
      <w:r w:rsidR="00D52136">
        <w:rPr>
          <w:rFonts w:ascii="Times New Roman" w:eastAsia="Times New Roman" w:hAnsi="Times New Roman" w:cs="Times New Roman"/>
        </w:rPr>
        <w:t xml:space="preserve">interactivity. </w:t>
      </w:r>
    </w:p>
    <w:p w14:paraId="76C115AD" w14:textId="732140A4" w:rsidR="005B2CB9" w:rsidRDefault="00D52136"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It</w:t>
      </w:r>
      <w:r w:rsidR="007223D7">
        <w:rPr>
          <w:rFonts w:ascii="Times New Roman" w:eastAsia="Times New Roman" w:hAnsi="Times New Roman" w:cs="Times New Roman"/>
        </w:rPr>
        <w:t xml:space="preserve"> </w:t>
      </w:r>
      <w:r>
        <w:rPr>
          <w:rFonts w:ascii="Times New Roman" w:eastAsia="Times New Roman" w:hAnsi="Times New Roman" w:cs="Times New Roman"/>
        </w:rPr>
        <w:t>was</w:t>
      </w:r>
      <w:r w:rsidR="007223D7">
        <w:rPr>
          <w:rFonts w:ascii="Times New Roman" w:eastAsia="Times New Roman" w:hAnsi="Times New Roman" w:cs="Times New Roman"/>
        </w:rPr>
        <w:t xml:space="preserve"> clear participants had </w:t>
      </w:r>
      <w:r w:rsidR="003B4413">
        <w:rPr>
          <w:rFonts w:ascii="Times New Roman" w:eastAsia="Times New Roman" w:hAnsi="Times New Roman" w:cs="Times New Roman"/>
        </w:rPr>
        <w:t xml:space="preserve">a mostly positive response </w:t>
      </w:r>
      <w:r w:rsidR="007223D7">
        <w:rPr>
          <w:rFonts w:ascii="Times New Roman" w:eastAsia="Times New Roman" w:hAnsi="Times New Roman" w:cs="Times New Roman"/>
        </w:rPr>
        <w:t>to the experience and confirm</w:t>
      </w:r>
      <w:r w:rsidR="003B4413">
        <w:rPr>
          <w:rFonts w:ascii="Times New Roman" w:eastAsia="Times New Roman" w:hAnsi="Times New Roman" w:cs="Times New Roman"/>
        </w:rPr>
        <w:t>ed</w:t>
      </w:r>
      <w:r w:rsidR="007223D7">
        <w:rPr>
          <w:rFonts w:ascii="Times New Roman" w:eastAsia="Times New Roman" w:hAnsi="Times New Roman" w:cs="Times New Roman"/>
        </w:rPr>
        <w:t xml:space="preserve"> the</w:t>
      </w:r>
      <w:r w:rsidR="00291F88">
        <w:rPr>
          <w:rFonts w:ascii="Times New Roman" w:eastAsia="Times New Roman" w:hAnsi="Times New Roman" w:cs="Times New Roman"/>
        </w:rPr>
        <w:t>ir</w:t>
      </w:r>
      <w:r w:rsidR="007223D7">
        <w:rPr>
          <w:rFonts w:ascii="Times New Roman" w:eastAsia="Times New Roman" w:hAnsi="Times New Roman" w:cs="Times New Roman"/>
        </w:rPr>
        <w:t xml:space="preserve"> interest and desire to </w:t>
      </w:r>
      <w:r w:rsidR="00AA1622">
        <w:rPr>
          <w:rFonts w:ascii="Times New Roman" w:eastAsia="Times New Roman" w:hAnsi="Times New Roman" w:cs="Times New Roman"/>
        </w:rPr>
        <w:t xml:space="preserve">experience </w:t>
      </w:r>
      <w:r w:rsidR="00E94EF7">
        <w:rPr>
          <w:rFonts w:ascii="Times New Roman" w:eastAsia="Times New Roman" w:hAnsi="Times New Roman" w:cs="Times New Roman"/>
        </w:rPr>
        <w:t xml:space="preserve">other </w:t>
      </w:r>
      <w:r w:rsidR="00AA1622">
        <w:rPr>
          <w:rFonts w:ascii="Times New Roman" w:eastAsia="Times New Roman" w:hAnsi="Times New Roman" w:cs="Times New Roman"/>
        </w:rPr>
        <w:t>technology installation</w:t>
      </w:r>
      <w:r w:rsidR="00E94EF7">
        <w:rPr>
          <w:rFonts w:ascii="Times New Roman" w:eastAsia="Times New Roman" w:hAnsi="Times New Roman" w:cs="Times New Roman"/>
        </w:rPr>
        <w:t>s</w:t>
      </w:r>
      <w:r w:rsidR="00AA1622">
        <w:rPr>
          <w:rFonts w:ascii="Times New Roman" w:eastAsia="Times New Roman" w:hAnsi="Times New Roman" w:cs="Times New Roman"/>
        </w:rPr>
        <w:t xml:space="preserve"> such as this one</w:t>
      </w:r>
      <w:r w:rsidR="003B4413">
        <w:rPr>
          <w:rFonts w:ascii="Times New Roman" w:eastAsia="Times New Roman" w:hAnsi="Times New Roman" w:cs="Times New Roman"/>
        </w:rPr>
        <w:t xml:space="preserve"> through the responses in the questionnaire</w:t>
      </w:r>
      <w:r w:rsidR="00291F88">
        <w:rPr>
          <w:rFonts w:ascii="Times New Roman" w:eastAsia="Times New Roman" w:hAnsi="Times New Roman" w:cs="Times New Roman"/>
        </w:rPr>
        <w:t>. T</w:t>
      </w:r>
      <w:r w:rsidR="00801B4D">
        <w:rPr>
          <w:rFonts w:ascii="Times New Roman" w:eastAsia="Times New Roman" w:hAnsi="Times New Roman" w:cs="Times New Roman"/>
        </w:rPr>
        <w:t>his gave</w:t>
      </w:r>
      <w:r w:rsidR="00BD0B25">
        <w:rPr>
          <w:rFonts w:ascii="Times New Roman" w:eastAsia="Times New Roman" w:hAnsi="Times New Roman" w:cs="Times New Roman"/>
        </w:rPr>
        <w:t xml:space="preserve"> </w:t>
      </w:r>
      <w:r w:rsidR="00C75EA4">
        <w:rPr>
          <w:rFonts w:ascii="Times New Roman" w:eastAsia="Times New Roman" w:hAnsi="Times New Roman" w:cs="Times New Roman"/>
        </w:rPr>
        <w:t xml:space="preserve">clear confirmation that </w:t>
      </w:r>
      <w:r w:rsidR="009D344F">
        <w:rPr>
          <w:rFonts w:ascii="Times New Roman" w:eastAsia="Times New Roman" w:hAnsi="Times New Roman" w:cs="Times New Roman"/>
        </w:rPr>
        <w:t>the</w:t>
      </w:r>
      <w:r w:rsidR="00C75EA4">
        <w:rPr>
          <w:rFonts w:ascii="Times New Roman" w:eastAsia="Times New Roman" w:hAnsi="Times New Roman" w:cs="Times New Roman"/>
        </w:rPr>
        <w:t xml:space="preserve"> majority of visitors woul</w:t>
      </w:r>
      <w:r w:rsidR="00F41EBF">
        <w:rPr>
          <w:rFonts w:ascii="Times New Roman" w:eastAsia="Times New Roman" w:hAnsi="Times New Roman" w:cs="Times New Roman"/>
        </w:rPr>
        <w:t>d be more encouraged to visit museum</w:t>
      </w:r>
      <w:r w:rsidR="00874999">
        <w:rPr>
          <w:rFonts w:ascii="Times New Roman" w:eastAsia="Times New Roman" w:hAnsi="Times New Roman" w:cs="Times New Roman"/>
        </w:rPr>
        <w:t xml:space="preserve">s </w:t>
      </w:r>
      <w:r w:rsidR="009D344F">
        <w:rPr>
          <w:rFonts w:ascii="Times New Roman" w:eastAsia="Times New Roman" w:hAnsi="Times New Roman" w:cs="Times New Roman"/>
        </w:rPr>
        <w:t xml:space="preserve">in the future if </w:t>
      </w:r>
      <w:r w:rsidR="008D78AC">
        <w:rPr>
          <w:rFonts w:ascii="Times New Roman" w:eastAsia="Times New Roman" w:hAnsi="Times New Roman" w:cs="Times New Roman"/>
        </w:rPr>
        <w:t xml:space="preserve">projects such as this one </w:t>
      </w:r>
      <w:r w:rsidR="009449C2">
        <w:rPr>
          <w:rFonts w:ascii="Times New Roman" w:eastAsia="Times New Roman" w:hAnsi="Times New Roman" w:cs="Times New Roman"/>
        </w:rPr>
        <w:t>was</w:t>
      </w:r>
      <w:r w:rsidR="00BE5675">
        <w:rPr>
          <w:rFonts w:ascii="Times New Roman" w:eastAsia="Times New Roman" w:hAnsi="Times New Roman" w:cs="Times New Roman"/>
        </w:rPr>
        <w:t xml:space="preserve"> </w:t>
      </w:r>
      <w:r w:rsidR="00A309B6">
        <w:rPr>
          <w:rFonts w:ascii="Times New Roman" w:eastAsia="Times New Roman" w:hAnsi="Times New Roman" w:cs="Times New Roman"/>
        </w:rPr>
        <w:t>implemented.</w:t>
      </w:r>
    </w:p>
    <w:p w14:paraId="55849E5F" w14:textId="395F6F3A" w:rsidR="003F7692" w:rsidRDefault="003F7692"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Future work </w:t>
      </w:r>
      <w:r w:rsidR="009F4DFB">
        <w:rPr>
          <w:rFonts w:ascii="Times New Roman" w:eastAsia="Times New Roman" w:hAnsi="Times New Roman" w:cs="Times New Roman"/>
        </w:rPr>
        <w:t xml:space="preserve">could </w:t>
      </w:r>
      <w:r w:rsidR="00FB77B0">
        <w:rPr>
          <w:rFonts w:ascii="Times New Roman" w:eastAsia="Times New Roman" w:hAnsi="Times New Roman" w:cs="Times New Roman"/>
        </w:rPr>
        <w:t xml:space="preserve">include considerations towards </w:t>
      </w:r>
      <w:r w:rsidR="0044444C">
        <w:rPr>
          <w:rFonts w:ascii="Times New Roman" w:eastAsia="Times New Roman" w:hAnsi="Times New Roman" w:cs="Times New Roman"/>
        </w:rPr>
        <w:t xml:space="preserve">visits to museums that </w:t>
      </w:r>
      <w:r w:rsidR="005858CE">
        <w:rPr>
          <w:rFonts w:ascii="Times New Roman" w:eastAsia="Times New Roman" w:hAnsi="Times New Roman" w:cs="Times New Roman"/>
        </w:rPr>
        <w:t xml:space="preserve">may have </w:t>
      </w:r>
      <w:r w:rsidR="001E5CEF">
        <w:rPr>
          <w:rFonts w:ascii="Times New Roman" w:eastAsia="Times New Roman" w:hAnsi="Times New Roman" w:cs="Times New Roman"/>
        </w:rPr>
        <w:t xml:space="preserve">not </w:t>
      </w:r>
      <w:r w:rsidR="005858CE">
        <w:rPr>
          <w:rFonts w:ascii="Times New Roman" w:eastAsia="Times New Roman" w:hAnsi="Times New Roman" w:cs="Times New Roman"/>
        </w:rPr>
        <w:t xml:space="preserve">occurred </w:t>
      </w:r>
      <w:r w:rsidR="008B4A78">
        <w:rPr>
          <w:rFonts w:ascii="Times New Roman" w:eastAsia="Times New Roman" w:hAnsi="Times New Roman" w:cs="Times New Roman"/>
        </w:rPr>
        <w:t xml:space="preserve">if </w:t>
      </w:r>
      <w:r w:rsidR="00401578">
        <w:rPr>
          <w:rFonts w:ascii="Times New Roman" w:eastAsia="Times New Roman" w:hAnsi="Times New Roman" w:cs="Times New Roman"/>
        </w:rPr>
        <w:t xml:space="preserve">the </w:t>
      </w:r>
      <w:r w:rsidR="008B4A78">
        <w:rPr>
          <w:rFonts w:ascii="Times New Roman" w:eastAsia="Times New Roman" w:hAnsi="Times New Roman" w:cs="Times New Roman"/>
        </w:rPr>
        <w:t xml:space="preserve">technology </w:t>
      </w:r>
      <w:r w:rsidR="00401578">
        <w:rPr>
          <w:rFonts w:ascii="Times New Roman" w:eastAsia="Times New Roman" w:hAnsi="Times New Roman" w:cs="Times New Roman"/>
        </w:rPr>
        <w:t xml:space="preserve">had </w:t>
      </w:r>
      <w:r w:rsidR="008B4A78">
        <w:rPr>
          <w:rFonts w:ascii="Times New Roman" w:eastAsia="Times New Roman" w:hAnsi="Times New Roman" w:cs="Times New Roman"/>
        </w:rPr>
        <w:t xml:space="preserve">not present to encourage attendance. </w:t>
      </w:r>
      <w:r w:rsidR="00681A97">
        <w:rPr>
          <w:rFonts w:ascii="Times New Roman" w:eastAsia="Times New Roman" w:hAnsi="Times New Roman" w:cs="Times New Roman"/>
        </w:rPr>
        <w:t xml:space="preserve">This work could highlight </w:t>
      </w:r>
      <w:r w:rsidR="00FB11CD">
        <w:rPr>
          <w:rFonts w:ascii="Times New Roman" w:eastAsia="Times New Roman" w:hAnsi="Times New Roman" w:cs="Times New Roman"/>
        </w:rPr>
        <w:t xml:space="preserve">the appeal for technology </w:t>
      </w:r>
      <w:r w:rsidR="00E410BC">
        <w:rPr>
          <w:rFonts w:ascii="Times New Roman" w:eastAsia="Times New Roman" w:hAnsi="Times New Roman" w:cs="Times New Roman"/>
        </w:rPr>
        <w:t xml:space="preserve">through feedback on whether a participant only attended </w:t>
      </w:r>
      <w:r w:rsidR="00141469">
        <w:rPr>
          <w:rFonts w:ascii="Times New Roman" w:eastAsia="Times New Roman" w:hAnsi="Times New Roman" w:cs="Times New Roman"/>
        </w:rPr>
        <w:t xml:space="preserve">due to accessible </w:t>
      </w:r>
      <w:r w:rsidR="00E410BC">
        <w:rPr>
          <w:rFonts w:ascii="Times New Roman" w:eastAsia="Times New Roman" w:hAnsi="Times New Roman" w:cs="Times New Roman"/>
        </w:rPr>
        <w:t>technolog</w:t>
      </w:r>
      <w:r w:rsidR="00141469">
        <w:rPr>
          <w:rFonts w:ascii="Times New Roman" w:eastAsia="Times New Roman" w:hAnsi="Times New Roman" w:cs="Times New Roman"/>
        </w:rPr>
        <w:t xml:space="preserve">y-based </w:t>
      </w:r>
      <w:r w:rsidR="00E410BC">
        <w:rPr>
          <w:rFonts w:ascii="Times New Roman" w:eastAsia="Times New Roman" w:hAnsi="Times New Roman" w:cs="Times New Roman"/>
        </w:rPr>
        <w:t>installations.</w:t>
      </w:r>
      <w:r w:rsidR="00141469">
        <w:rPr>
          <w:rFonts w:ascii="Times New Roman" w:eastAsia="Times New Roman" w:hAnsi="Times New Roman" w:cs="Times New Roman"/>
        </w:rPr>
        <w:t xml:space="preserve"> </w:t>
      </w:r>
      <w:r w:rsidR="001D049D">
        <w:rPr>
          <w:rFonts w:ascii="Times New Roman" w:eastAsia="Times New Roman" w:hAnsi="Times New Roman" w:cs="Times New Roman"/>
        </w:rPr>
        <w:t>A</w:t>
      </w:r>
      <w:r w:rsidR="003D4404">
        <w:rPr>
          <w:rFonts w:ascii="Times New Roman" w:eastAsia="Times New Roman" w:hAnsi="Times New Roman" w:cs="Times New Roman"/>
        </w:rPr>
        <w:t xml:space="preserve">n article </w:t>
      </w:r>
      <w:r w:rsidR="003614FB">
        <w:rPr>
          <w:rFonts w:ascii="Times New Roman" w:eastAsia="Times New Roman" w:hAnsi="Times New Roman" w:cs="Times New Roman"/>
        </w:rPr>
        <w:t xml:space="preserve">by Kelly Song </w:t>
      </w:r>
      <w:sdt>
        <w:sdtPr>
          <w:rPr>
            <w:rFonts w:ascii="Times New Roman" w:eastAsia="Times New Roman" w:hAnsi="Times New Roman" w:cs="Times New Roman"/>
          </w:rPr>
          <w:id w:val="-1751181869"/>
          <w:citation/>
        </w:sdtPr>
        <w:sdtContent>
          <w:r w:rsidR="001D049D">
            <w:rPr>
              <w:rFonts w:ascii="Times New Roman" w:eastAsia="Times New Roman" w:hAnsi="Times New Roman" w:cs="Times New Roman"/>
            </w:rPr>
            <w:fldChar w:fldCharType="begin"/>
          </w:r>
          <w:r w:rsidR="00E82C43">
            <w:rPr>
              <w:rFonts w:ascii="Times New Roman" w:eastAsia="Times New Roman" w:hAnsi="Times New Roman" w:cs="Times New Roman"/>
              <w:lang w:val="en-US"/>
            </w:rPr>
            <w:instrText xml:space="preserve">CITATION Kel17 \n  \l 1033 </w:instrText>
          </w:r>
          <w:r w:rsidR="001D049D">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(2017)</w:t>
          </w:r>
          <w:r w:rsidR="001D049D">
            <w:rPr>
              <w:rFonts w:ascii="Times New Roman" w:eastAsia="Times New Roman" w:hAnsi="Times New Roman" w:cs="Times New Roman"/>
            </w:rPr>
            <w:fldChar w:fldCharType="end"/>
          </w:r>
        </w:sdtContent>
      </w:sdt>
      <w:r w:rsidR="001D049D">
        <w:rPr>
          <w:rFonts w:ascii="Times New Roman" w:eastAsia="Times New Roman" w:hAnsi="Times New Roman" w:cs="Times New Roman"/>
        </w:rPr>
        <w:t xml:space="preserve"> </w:t>
      </w:r>
      <w:r w:rsidR="003614FB">
        <w:rPr>
          <w:rFonts w:ascii="Times New Roman" w:eastAsia="Times New Roman" w:hAnsi="Times New Roman" w:cs="Times New Roman"/>
        </w:rPr>
        <w:t xml:space="preserve">discusses </w:t>
      </w:r>
      <w:r w:rsidR="002D4F2D">
        <w:rPr>
          <w:rFonts w:ascii="Times New Roman" w:eastAsia="Times New Roman" w:hAnsi="Times New Roman" w:cs="Times New Roman"/>
        </w:rPr>
        <w:t xml:space="preserve">how technology is helping </w:t>
      </w:r>
      <w:r w:rsidR="005715E4">
        <w:rPr>
          <w:rFonts w:ascii="Times New Roman" w:eastAsia="Times New Roman" w:hAnsi="Times New Roman" w:cs="Times New Roman"/>
        </w:rPr>
        <w:t xml:space="preserve">museum attendance </w:t>
      </w:r>
      <w:r w:rsidR="00D9025D">
        <w:rPr>
          <w:rFonts w:ascii="Times New Roman" w:eastAsia="Times New Roman" w:hAnsi="Times New Roman" w:cs="Times New Roman"/>
        </w:rPr>
        <w:t xml:space="preserve">and encouraging </w:t>
      </w:r>
      <w:r w:rsidR="00AA1BE7">
        <w:rPr>
          <w:rFonts w:ascii="Times New Roman" w:eastAsia="Times New Roman" w:hAnsi="Times New Roman" w:cs="Times New Roman"/>
        </w:rPr>
        <w:t xml:space="preserve">visitors that may have shown a lack of interest before </w:t>
      </w:r>
      <w:r w:rsidR="00A370A3">
        <w:rPr>
          <w:rFonts w:ascii="Times New Roman" w:eastAsia="Times New Roman" w:hAnsi="Times New Roman" w:cs="Times New Roman"/>
        </w:rPr>
        <w:t xml:space="preserve">technological </w:t>
      </w:r>
      <w:r w:rsidR="001C5460">
        <w:rPr>
          <w:rFonts w:ascii="Times New Roman" w:eastAsia="Times New Roman" w:hAnsi="Times New Roman" w:cs="Times New Roman"/>
        </w:rPr>
        <w:t>installations</w:t>
      </w:r>
      <w:r w:rsidR="00A370A3">
        <w:rPr>
          <w:rFonts w:ascii="Times New Roman" w:eastAsia="Times New Roman" w:hAnsi="Times New Roman" w:cs="Times New Roman"/>
        </w:rPr>
        <w:t>.</w:t>
      </w:r>
      <w:r w:rsidR="00895C8F">
        <w:rPr>
          <w:rFonts w:ascii="Times New Roman" w:eastAsia="Times New Roman" w:hAnsi="Times New Roman" w:cs="Times New Roman"/>
        </w:rPr>
        <w:t xml:space="preserve"> With places </w:t>
      </w:r>
      <w:r w:rsidR="007D49BC">
        <w:rPr>
          <w:rFonts w:ascii="Times New Roman" w:eastAsia="Times New Roman" w:hAnsi="Times New Roman" w:cs="Times New Roman"/>
        </w:rPr>
        <w:t>the Metropolitan Museum of Art in New York City</w:t>
      </w:r>
      <w:r w:rsidR="0019105F">
        <w:rPr>
          <w:rFonts w:ascii="Times New Roman" w:eastAsia="Times New Roman" w:hAnsi="Times New Roman" w:cs="Times New Roman"/>
        </w:rPr>
        <w:t xml:space="preserve"> wit</w:t>
      </w:r>
      <w:r w:rsidR="003B3471">
        <w:rPr>
          <w:rFonts w:ascii="Times New Roman" w:eastAsia="Times New Roman" w:hAnsi="Times New Roman" w:cs="Times New Roman"/>
        </w:rPr>
        <w:t xml:space="preserve">h an increase in attendance </w:t>
      </w:r>
      <w:r w:rsidR="005C75E6">
        <w:rPr>
          <w:rFonts w:ascii="Times New Roman" w:eastAsia="Times New Roman" w:hAnsi="Times New Roman" w:cs="Times New Roman"/>
        </w:rPr>
        <w:t>with more than 7 million visitors in 2016</w:t>
      </w:r>
      <w:r w:rsidR="008E2457">
        <w:rPr>
          <w:rFonts w:ascii="Times New Roman" w:eastAsia="Times New Roman" w:hAnsi="Times New Roman" w:cs="Times New Roman"/>
        </w:rPr>
        <w:t>. With recent digi</w:t>
      </w:r>
      <w:r w:rsidR="006A05A1">
        <w:rPr>
          <w:rFonts w:ascii="Times New Roman" w:eastAsia="Times New Roman" w:hAnsi="Times New Roman" w:cs="Times New Roman"/>
        </w:rPr>
        <w:t>tisation of more than 380,000</w:t>
      </w:r>
      <w:r w:rsidR="001C5460">
        <w:rPr>
          <w:rFonts w:ascii="Times New Roman" w:eastAsia="Times New Roman" w:hAnsi="Times New Roman" w:cs="Times New Roman"/>
        </w:rPr>
        <w:t xml:space="preserve"> </w:t>
      </w:r>
      <w:r w:rsidR="005B679A">
        <w:rPr>
          <w:rFonts w:ascii="Times New Roman" w:eastAsia="Times New Roman" w:hAnsi="Times New Roman" w:cs="Times New Roman"/>
        </w:rPr>
        <w:t>images from its collections</w:t>
      </w:r>
      <w:r w:rsidR="005A21C6">
        <w:rPr>
          <w:rFonts w:ascii="Times New Roman" w:eastAsia="Times New Roman" w:hAnsi="Times New Roman" w:cs="Times New Roman"/>
        </w:rPr>
        <w:t xml:space="preserve">, making </w:t>
      </w:r>
      <w:r w:rsidR="001C5460">
        <w:rPr>
          <w:rFonts w:ascii="Times New Roman" w:eastAsia="Times New Roman" w:hAnsi="Times New Roman" w:cs="Times New Roman"/>
        </w:rPr>
        <w:t>art available to view and download digitally.</w:t>
      </w:r>
    </w:p>
    <w:p w14:paraId="343DB8CD" w14:textId="1E12B5BD" w:rsidR="0021500D" w:rsidRDefault="0021500D" w:rsidP="000D43C1">
      <w:pPr>
        <w:spacing w:before="240" w:line="360" w:lineRule="auto"/>
        <w:rPr>
          <w:rFonts w:ascii="Times New Roman" w:eastAsia="Times New Roman" w:hAnsi="Times New Roman" w:cs="Times New Roman"/>
        </w:rPr>
      </w:pPr>
      <w:r w:rsidRPr="001D4709">
        <w:rPr>
          <w:rFonts w:ascii="Times New Roman" w:eastAsia="Times New Roman" w:hAnsi="Times New Roman" w:cs="Times New Roman"/>
          <w:i/>
          <w:iCs/>
        </w:rPr>
        <w:t>“The best use of digital is to not make you aware of the technology, but to make you aware of the art.”- Jane Alexander</w:t>
      </w:r>
      <w:r w:rsidR="00E82C43">
        <w:rPr>
          <w:rFonts w:ascii="Times New Roman" w:eastAsia="Times New Roman" w:hAnsi="Times New Roman" w:cs="Times New Roman"/>
        </w:rPr>
        <w:t xml:space="preserve"> </w:t>
      </w:r>
      <w:sdt>
        <w:sdtPr>
          <w:rPr>
            <w:rFonts w:ascii="Times New Roman" w:eastAsia="Times New Roman" w:hAnsi="Times New Roman" w:cs="Times New Roman"/>
          </w:rPr>
          <w:id w:val="804429713"/>
          <w:citation/>
        </w:sdtPr>
        <w:sdtContent>
          <w:r w:rsidR="001D4709">
            <w:rPr>
              <w:rFonts w:ascii="Times New Roman" w:eastAsia="Times New Roman" w:hAnsi="Times New Roman" w:cs="Times New Roman"/>
            </w:rPr>
            <w:fldChar w:fldCharType="begin"/>
          </w:r>
          <w:r w:rsidR="001D4709">
            <w:rPr>
              <w:rFonts w:ascii="Times New Roman" w:eastAsia="Times New Roman" w:hAnsi="Times New Roman" w:cs="Times New Roman"/>
              <w:lang w:val="en-US"/>
            </w:rPr>
            <w:instrText xml:space="preserve">CITATION Kel17 \n  \l 1033 </w:instrText>
          </w:r>
          <w:r w:rsidR="001D4709">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(2017)</w:t>
          </w:r>
          <w:r w:rsidR="001D4709">
            <w:rPr>
              <w:rFonts w:ascii="Times New Roman" w:eastAsia="Times New Roman" w:hAnsi="Times New Roman" w:cs="Times New Roman"/>
            </w:rPr>
            <w:fldChar w:fldCharType="end"/>
          </w:r>
        </w:sdtContent>
      </w:sdt>
    </w:p>
    <w:p w14:paraId="239ADF66" w14:textId="6457F451" w:rsidR="0042059C" w:rsidRDefault="006701A2" w:rsidP="000D43C1">
      <w:pPr>
        <w:spacing w:before="240" w:line="360" w:lineRule="auto"/>
        <w:rPr>
          <w:rFonts w:ascii="Times New Roman" w:eastAsia="Times New Roman" w:hAnsi="Times New Roman" w:cs="Times New Roman"/>
        </w:rPr>
      </w:pPr>
      <w:r w:rsidRPr="007E3519">
        <w:rPr>
          <w:rFonts w:ascii="Times New Roman" w:eastAsia="Times New Roman" w:hAnsi="Times New Roman" w:cs="Times New Roman"/>
        </w:rPr>
        <w:t xml:space="preserve">Data </w:t>
      </w:r>
      <w:r>
        <w:rPr>
          <w:rFonts w:ascii="Times New Roman" w:eastAsia="Times New Roman" w:hAnsi="Times New Roman" w:cs="Times New Roman"/>
        </w:rPr>
        <w:t>from</w:t>
      </w:r>
      <w:r w:rsidR="00283CF1">
        <w:rPr>
          <w:rFonts w:ascii="Times New Roman" w:eastAsia="Times New Roman" w:hAnsi="Times New Roman" w:cs="Times New Roman"/>
        </w:rPr>
        <w:t xml:space="preserve"> th</w:t>
      </w:r>
      <w:r w:rsidR="000952F9">
        <w:rPr>
          <w:rFonts w:ascii="Times New Roman" w:eastAsia="Times New Roman" w:hAnsi="Times New Roman" w:cs="Times New Roman"/>
        </w:rPr>
        <w:t>e testing phases</w:t>
      </w:r>
      <w:r w:rsidR="0042059C" w:rsidRPr="007E3519">
        <w:rPr>
          <w:rFonts w:ascii="Times New Roman" w:eastAsia="Times New Roman" w:hAnsi="Times New Roman" w:cs="Times New Roman"/>
        </w:rPr>
        <w:t xml:space="preserve"> </w:t>
      </w:r>
      <w:r w:rsidR="00400EB4">
        <w:rPr>
          <w:rFonts w:ascii="Times New Roman" w:eastAsia="Times New Roman" w:hAnsi="Times New Roman" w:cs="Times New Roman"/>
        </w:rPr>
        <w:t xml:space="preserve">confirmed </w:t>
      </w:r>
      <w:r w:rsidR="0042059C" w:rsidRPr="007E3519">
        <w:rPr>
          <w:rFonts w:ascii="Times New Roman" w:eastAsia="Times New Roman" w:hAnsi="Times New Roman" w:cs="Times New Roman"/>
        </w:rPr>
        <w:t>this experience offered a</w:t>
      </w:r>
      <w:r w:rsidR="00893038" w:rsidRPr="007E3519">
        <w:rPr>
          <w:rFonts w:ascii="Times New Roman" w:eastAsia="Times New Roman" w:hAnsi="Times New Roman" w:cs="Times New Roman"/>
        </w:rPr>
        <w:t xml:space="preserve">n alternative </w:t>
      </w:r>
      <w:r w:rsidR="0042059C" w:rsidRPr="007E3519">
        <w:rPr>
          <w:rFonts w:ascii="Times New Roman" w:eastAsia="Times New Roman" w:hAnsi="Times New Roman" w:cs="Times New Roman"/>
        </w:rPr>
        <w:t xml:space="preserve">method of accessibility to museum visitors that </w:t>
      </w:r>
      <w:r w:rsidR="00B233FF">
        <w:rPr>
          <w:rFonts w:ascii="Times New Roman" w:eastAsia="Times New Roman" w:hAnsi="Times New Roman" w:cs="Times New Roman"/>
        </w:rPr>
        <w:t>enables</w:t>
      </w:r>
      <w:r w:rsidR="00893038" w:rsidRPr="007E3519">
        <w:rPr>
          <w:rFonts w:ascii="Times New Roman" w:eastAsia="Times New Roman" w:hAnsi="Times New Roman" w:cs="Times New Roman"/>
        </w:rPr>
        <w:t xml:space="preserve"> new interactions with </w:t>
      </w:r>
      <w:r w:rsidR="00844F74">
        <w:rPr>
          <w:rFonts w:ascii="Times New Roman" w:eastAsia="Times New Roman" w:hAnsi="Times New Roman" w:cs="Times New Roman"/>
        </w:rPr>
        <w:t>ceramic displays</w:t>
      </w:r>
      <w:r w:rsidR="00893038" w:rsidRPr="007E3519">
        <w:rPr>
          <w:rFonts w:ascii="Times New Roman" w:eastAsia="Times New Roman" w:hAnsi="Times New Roman" w:cs="Times New Roman"/>
        </w:rPr>
        <w:t xml:space="preserve"> and surrounding visuals that would be </w:t>
      </w:r>
      <w:r w:rsidR="007E3519" w:rsidRPr="007E3519">
        <w:rPr>
          <w:rFonts w:ascii="Times New Roman" w:eastAsia="Times New Roman" w:hAnsi="Times New Roman" w:cs="Times New Roman"/>
        </w:rPr>
        <w:t xml:space="preserve">impossible or </w:t>
      </w:r>
      <w:r w:rsidR="006E38DA" w:rsidRPr="007E3519">
        <w:rPr>
          <w:rFonts w:ascii="Times New Roman" w:eastAsia="Times New Roman" w:hAnsi="Times New Roman" w:cs="Times New Roman"/>
        </w:rPr>
        <w:t>exceedingly difficult</w:t>
      </w:r>
      <w:r w:rsidR="007E3519" w:rsidRPr="007E3519">
        <w:rPr>
          <w:rFonts w:ascii="Times New Roman" w:eastAsia="Times New Roman" w:hAnsi="Times New Roman" w:cs="Times New Roman"/>
        </w:rPr>
        <w:t xml:space="preserve"> to replicate in real-life.</w:t>
      </w:r>
      <w:r w:rsidR="007E3519">
        <w:rPr>
          <w:rFonts w:ascii="Times New Roman" w:eastAsia="Times New Roman" w:hAnsi="Times New Roman" w:cs="Times New Roman"/>
        </w:rPr>
        <w:t xml:space="preserve"> These unique interactions confirm the usefulness </w:t>
      </w:r>
      <w:r w:rsidR="007A6C48">
        <w:rPr>
          <w:rFonts w:ascii="Times New Roman" w:eastAsia="Times New Roman" w:hAnsi="Times New Roman" w:cs="Times New Roman"/>
        </w:rPr>
        <w:t>in</w:t>
      </w:r>
      <w:r w:rsidR="007E3519">
        <w:rPr>
          <w:rFonts w:ascii="Times New Roman" w:eastAsia="Times New Roman" w:hAnsi="Times New Roman" w:cs="Times New Roman"/>
        </w:rPr>
        <w:t>to incorporat</w:t>
      </w:r>
      <w:r w:rsidR="007A6C48">
        <w:rPr>
          <w:rFonts w:ascii="Times New Roman" w:eastAsia="Times New Roman" w:hAnsi="Times New Roman" w:cs="Times New Roman"/>
        </w:rPr>
        <w:t>ing</w:t>
      </w:r>
      <w:r w:rsidR="007E3519">
        <w:rPr>
          <w:rFonts w:ascii="Times New Roman" w:eastAsia="Times New Roman" w:hAnsi="Times New Roman" w:cs="Times New Roman"/>
        </w:rPr>
        <w:t xml:space="preserve"> this technology </w:t>
      </w:r>
      <w:r w:rsidR="00BE5D4B">
        <w:rPr>
          <w:rFonts w:ascii="Times New Roman" w:eastAsia="Times New Roman" w:hAnsi="Times New Roman" w:cs="Times New Roman"/>
        </w:rPr>
        <w:t xml:space="preserve">to help visitors use this experience as a tool </w:t>
      </w:r>
      <w:r w:rsidR="00BE5D4B">
        <w:rPr>
          <w:rFonts w:ascii="Times New Roman" w:eastAsia="Times New Roman" w:hAnsi="Times New Roman" w:cs="Times New Roman"/>
        </w:rPr>
        <w:lastRenderedPageBreak/>
        <w:t xml:space="preserve">for visual information and provide </w:t>
      </w:r>
      <w:r w:rsidR="00A23BD9">
        <w:rPr>
          <w:rFonts w:ascii="Times New Roman" w:eastAsia="Times New Roman" w:hAnsi="Times New Roman" w:cs="Times New Roman"/>
        </w:rPr>
        <w:t>a role of creating</w:t>
      </w:r>
      <w:r w:rsidR="00BE5D4B">
        <w:rPr>
          <w:rFonts w:ascii="Times New Roman" w:eastAsia="Times New Roman" w:hAnsi="Times New Roman" w:cs="Times New Roman"/>
        </w:rPr>
        <w:t xml:space="preserve"> engaging installations</w:t>
      </w:r>
      <w:r w:rsidR="00A23BD9">
        <w:rPr>
          <w:rFonts w:ascii="Times New Roman" w:eastAsia="Times New Roman" w:hAnsi="Times New Roman" w:cs="Times New Roman"/>
        </w:rPr>
        <w:t xml:space="preserve"> that show an artefact </w:t>
      </w:r>
      <w:r w:rsidR="00DC14B2">
        <w:rPr>
          <w:rFonts w:ascii="Times New Roman" w:eastAsia="Times New Roman" w:hAnsi="Times New Roman" w:cs="Times New Roman"/>
        </w:rPr>
        <w:t>in a multimode of contexts.</w:t>
      </w:r>
    </w:p>
    <w:p w14:paraId="72ED2142" w14:textId="1837CBA2" w:rsidR="00F23286" w:rsidRDefault="00C07FA4"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One missing factor in these results was creating a profile for visitors</w:t>
      </w:r>
      <w:r w:rsidR="0089738A">
        <w:rPr>
          <w:rFonts w:ascii="Times New Roman" w:eastAsia="Times New Roman" w:hAnsi="Times New Roman" w:cs="Times New Roman"/>
        </w:rPr>
        <w:t>. T</w:t>
      </w:r>
      <w:r>
        <w:rPr>
          <w:rFonts w:ascii="Times New Roman" w:eastAsia="Times New Roman" w:hAnsi="Times New Roman" w:cs="Times New Roman"/>
        </w:rPr>
        <w:t>his research would have benefited from understanding how experienced visitors were with VR to assess the experience levels of participants. This would have also been compar</w:t>
      </w:r>
      <w:r w:rsidR="0089738A">
        <w:rPr>
          <w:rFonts w:ascii="Times New Roman" w:eastAsia="Times New Roman" w:hAnsi="Times New Roman" w:cs="Times New Roman"/>
        </w:rPr>
        <w:t>ed</w:t>
      </w:r>
      <w:r>
        <w:rPr>
          <w:rFonts w:ascii="Times New Roman" w:eastAsia="Times New Roman" w:hAnsi="Times New Roman" w:cs="Times New Roman"/>
        </w:rPr>
        <w:t xml:space="preserve"> to age to see if this correlated with a</w:t>
      </w:r>
      <w:r w:rsidR="008809B7">
        <w:rPr>
          <w:rFonts w:ascii="Times New Roman" w:eastAsia="Times New Roman" w:hAnsi="Times New Roman" w:cs="Times New Roman"/>
        </w:rPr>
        <w:t>n overall</w:t>
      </w:r>
      <w:r>
        <w:rPr>
          <w:rFonts w:ascii="Times New Roman" w:eastAsia="Times New Roman" w:hAnsi="Times New Roman" w:cs="Times New Roman"/>
        </w:rPr>
        <w:t xml:space="preserve"> positive experience</w:t>
      </w:r>
      <w:r w:rsidR="008809B7">
        <w:rPr>
          <w:rFonts w:ascii="Times New Roman" w:eastAsia="Times New Roman" w:hAnsi="Times New Roman" w:cs="Times New Roman"/>
        </w:rPr>
        <w:t xml:space="preserve"> and if they found it easier to retain information.</w:t>
      </w:r>
      <w:r w:rsidR="00F75498">
        <w:rPr>
          <w:rFonts w:ascii="Times New Roman" w:eastAsia="Times New Roman" w:hAnsi="Times New Roman" w:cs="Times New Roman"/>
        </w:rPr>
        <w:t xml:space="preserve"> </w:t>
      </w:r>
    </w:p>
    <w:p w14:paraId="6223DE5E" w14:textId="7BDC87E7" w:rsidR="00354C03" w:rsidRDefault="00354C03"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The Observation analysis </w:t>
      </w:r>
      <w:r w:rsidR="00744671">
        <w:rPr>
          <w:rFonts w:ascii="Times New Roman" w:eastAsia="Times New Roman" w:hAnsi="Times New Roman" w:cs="Times New Roman"/>
        </w:rPr>
        <w:t xml:space="preserve">does address this will general observation and any </w:t>
      </w:r>
      <w:r w:rsidR="00A43FE3">
        <w:rPr>
          <w:rFonts w:ascii="Times New Roman" w:eastAsia="Times New Roman" w:hAnsi="Times New Roman" w:cs="Times New Roman"/>
        </w:rPr>
        <w:t>correlating</w:t>
      </w:r>
      <w:r w:rsidR="00744671">
        <w:rPr>
          <w:rFonts w:ascii="Times New Roman" w:eastAsia="Times New Roman" w:hAnsi="Times New Roman" w:cs="Times New Roman"/>
        </w:rPr>
        <w:t xml:space="preserve"> factors</w:t>
      </w:r>
      <w:r w:rsidR="00454E38">
        <w:rPr>
          <w:rFonts w:ascii="Times New Roman" w:eastAsia="Times New Roman" w:hAnsi="Times New Roman" w:cs="Times New Roman"/>
        </w:rPr>
        <w:t xml:space="preserve">, however this is limited due to </w:t>
      </w:r>
      <w:r w:rsidR="0051173F">
        <w:rPr>
          <w:rFonts w:ascii="Times New Roman" w:eastAsia="Times New Roman" w:hAnsi="Times New Roman" w:cs="Times New Roman"/>
        </w:rPr>
        <w:t xml:space="preserve">no </w:t>
      </w:r>
      <w:r w:rsidR="00FC66AA">
        <w:rPr>
          <w:rFonts w:ascii="Times New Roman" w:eastAsia="Times New Roman" w:hAnsi="Times New Roman" w:cs="Times New Roman"/>
        </w:rPr>
        <w:t>factual data that could be compared</w:t>
      </w:r>
      <w:r w:rsidR="00341D81">
        <w:rPr>
          <w:rFonts w:ascii="Times New Roman" w:eastAsia="Times New Roman" w:hAnsi="Times New Roman" w:cs="Times New Roman"/>
        </w:rPr>
        <w:t>.</w:t>
      </w:r>
    </w:p>
    <w:p w14:paraId="76D6AA01" w14:textId="77777777" w:rsidR="0095438E" w:rsidRDefault="0095438E" w:rsidP="000D43C1">
      <w:pPr>
        <w:spacing w:before="240" w:line="360" w:lineRule="auto"/>
        <w:rPr>
          <w:rFonts w:ascii="Times New Roman" w:eastAsia="Times New Roman" w:hAnsi="Times New Roman" w:cs="Times New Roman"/>
        </w:rPr>
      </w:pPr>
    </w:p>
    <w:p w14:paraId="5E92A683" w14:textId="043194FE" w:rsidR="00CB71C1" w:rsidRDefault="2314F533" w:rsidP="0095438E">
      <w:pPr>
        <w:pStyle w:val="Heading2"/>
        <w:spacing w:after="240"/>
        <w:rPr>
          <w:color w:val="auto"/>
        </w:rPr>
      </w:pPr>
      <w:bookmarkStart w:id="394" w:name="_Toc154856581"/>
      <w:bookmarkStart w:id="395" w:name="_Toc173940632"/>
      <w:r w:rsidRPr="2314F533">
        <w:rPr>
          <w:color w:val="auto"/>
        </w:rPr>
        <w:t>5.3 Observation Analysis</w:t>
      </w:r>
      <w:bookmarkEnd w:id="394"/>
      <w:bookmarkEnd w:id="395"/>
    </w:p>
    <w:p w14:paraId="0BACE8B5" w14:textId="4498508B" w:rsidR="00DD3DFE" w:rsidRPr="0095438E" w:rsidRDefault="00DD3DFE" w:rsidP="0095438E">
      <w:pPr>
        <w:spacing w:line="360" w:lineRule="auto"/>
        <w:rPr>
          <w:rFonts w:ascii="Times New Roman" w:hAnsi="Times New Roman" w:cs="Times New Roman"/>
        </w:rPr>
      </w:pPr>
      <w:r w:rsidRPr="0095438E">
        <w:rPr>
          <w:rFonts w:ascii="Times New Roman" w:hAnsi="Times New Roman" w:cs="Times New Roman"/>
        </w:rPr>
        <w:t>The results from the data come from two collective methods</w:t>
      </w:r>
      <w:r w:rsidR="001177D0" w:rsidRPr="0095438E">
        <w:rPr>
          <w:rFonts w:ascii="Times New Roman" w:hAnsi="Times New Roman" w:cs="Times New Roman"/>
        </w:rPr>
        <w:t>. Firstly, observations to assess the participant</w:t>
      </w:r>
      <w:r w:rsidR="00341D81">
        <w:rPr>
          <w:rFonts w:ascii="Times New Roman" w:hAnsi="Times New Roman" w:cs="Times New Roman"/>
        </w:rPr>
        <w:t>’</w:t>
      </w:r>
      <w:r w:rsidR="001177D0" w:rsidRPr="0095438E">
        <w:rPr>
          <w:rFonts w:ascii="Times New Roman" w:hAnsi="Times New Roman" w:cs="Times New Roman"/>
        </w:rPr>
        <w:t xml:space="preserve">s behaviour and conclude how long </w:t>
      </w:r>
      <w:r w:rsidR="006C612D" w:rsidRPr="0095438E">
        <w:rPr>
          <w:rFonts w:ascii="Times New Roman" w:hAnsi="Times New Roman" w:cs="Times New Roman"/>
        </w:rPr>
        <w:t>they engaged with ceramics compar</w:t>
      </w:r>
      <w:r w:rsidR="00341D81">
        <w:rPr>
          <w:rFonts w:ascii="Times New Roman" w:hAnsi="Times New Roman" w:cs="Times New Roman"/>
        </w:rPr>
        <w:t>ed</w:t>
      </w:r>
      <w:r w:rsidR="006C612D" w:rsidRPr="0095438E">
        <w:rPr>
          <w:rFonts w:ascii="Times New Roman" w:hAnsi="Times New Roman" w:cs="Times New Roman"/>
        </w:rPr>
        <w:t xml:space="preserve"> to a traditional museum display, and second</w:t>
      </w:r>
      <w:r w:rsidR="000C4E12" w:rsidRPr="0095438E">
        <w:rPr>
          <w:rFonts w:ascii="Times New Roman" w:hAnsi="Times New Roman" w:cs="Times New Roman"/>
        </w:rPr>
        <w:t xml:space="preserve">ly, </w:t>
      </w:r>
      <w:r w:rsidR="00A5717D">
        <w:rPr>
          <w:rFonts w:ascii="Times New Roman" w:hAnsi="Times New Roman" w:cs="Times New Roman"/>
        </w:rPr>
        <w:t xml:space="preserve">testing the proposed framework to use QUIS </w:t>
      </w:r>
      <w:r w:rsidR="008261B8">
        <w:rPr>
          <w:rFonts w:ascii="Times New Roman" w:hAnsi="Times New Roman" w:cs="Times New Roman"/>
        </w:rPr>
        <w:t xml:space="preserve">as an effective form </w:t>
      </w:r>
      <w:r w:rsidR="00D612FE">
        <w:rPr>
          <w:rFonts w:ascii="Times New Roman" w:hAnsi="Times New Roman" w:cs="Times New Roman"/>
        </w:rPr>
        <w:t>of analysing</w:t>
      </w:r>
      <w:r w:rsidR="008261B8">
        <w:rPr>
          <w:rFonts w:ascii="Times New Roman" w:hAnsi="Times New Roman" w:cs="Times New Roman"/>
        </w:rPr>
        <w:t xml:space="preserve"> user satisfaction and usability </w:t>
      </w:r>
      <w:r w:rsidR="00D612FE">
        <w:rPr>
          <w:rFonts w:ascii="Times New Roman" w:hAnsi="Times New Roman" w:cs="Times New Roman"/>
        </w:rPr>
        <w:t>within a museum setting</w:t>
      </w:r>
      <w:r w:rsidR="00887D98">
        <w:rPr>
          <w:rFonts w:ascii="Times New Roman" w:hAnsi="Times New Roman" w:cs="Times New Roman"/>
        </w:rPr>
        <w:t xml:space="preserve"> from the questionnaire results.</w:t>
      </w:r>
      <w:r w:rsidR="008261B8">
        <w:rPr>
          <w:rFonts w:ascii="Times New Roman" w:hAnsi="Times New Roman" w:cs="Times New Roman"/>
        </w:rPr>
        <w:t xml:space="preserve"> </w:t>
      </w:r>
    </w:p>
    <w:p w14:paraId="0F9122E0" w14:textId="4DF3A824" w:rsidR="0076383B" w:rsidRDefault="0076383B" w:rsidP="00DD3DFE"/>
    <w:p w14:paraId="178652D5" w14:textId="0CF7A845" w:rsidR="0076383B" w:rsidRDefault="2314F533" w:rsidP="004A74CE">
      <w:pPr>
        <w:pStyle w:val="Heading3"/>
        <w:spacing w:line="360" w:lineRule="auto"/>
        <w:rPr>
          <w:color w:val="auto"/>
        </w:rPr>
      </w:pPr>
      <w:bookmarkStart w:id="396" w:name="_Toc154856582"/>
      <w:bookmarkStart w:id="397" w:name="_Toc173940633"/>
      <w:r w:rsidRPr="691CF65C">
        <w:rPr>
          <w:color w:val="auto"/>
        </w:rPr>
        <w:t>5.3.1 Visual Observation</w:t>
      </w:r>
      <w:bookmarkEnd w:id="396"/>
      <w:bookmarkEnd w:id="397"/>
    </w:p>
    <w:p w14:paraId="59A1443C" w14:textId="72CC168A" w:rsidR="004A74CE" w:rsidRPr="004A74CE" w:rsidRDefault="0014530E" w:rsidP="008B14BF">
      <w:pPr>
        <w:spacing w:line="360" w:lineRule="auto"/>
        <w:rPr>
          <w:rFonts w:ascii="Times New Roman" w:hAnsi="Times New Roman" w:cs="Times New Roman"/>
        </w:rPr>
      </w:pPr>
      <w:r>
        <w:rPr>
          <w:rFonts w:ascii="Times New Roman" w:hAnsi="Times New Roman" w:cs="Times New Roman"/>
        </w:rPr>
        <w:t xml:space="preserve">Overt </w:t>
      </w:r>
      <w:r w:rsidR="008B14BF">
        <w:rPr>
          <w:rFonts w:ascii="Times New Roman" w:hAnsi="Times New Roman" w:cs="Times New Roman"/>
        </w:rPr>
        <w:t>o</w:t>
      </w:r>
      <w:r w:rsidR="004A74CE" w:rsidRPr="004A74CE">
        <w:rPr>
          <w:rFonts w:ascii="Times New Roman" w:hAnsi="Times New Roman" w:cs="Times New Roman"/>
        </w:rPr>
        <w:t>bservations were conducted as a qualit</w:t>
      </w:r>
      <w:r w:rsidR="004A74CE">
        <w:rPr>
          <w:rFonts w:ascii="Times New Roman" w:hAnsi="Times New Roman" w:cs="Times New Roman"/>
        </w:rPr>
        <w:t>at</w:t>
      </w:r>
      <w:r w:rsidR="004A74CE" w:rsidRPr="004A74CE">
        <w:rPr>
          <w:rFonts w:ascii="Times New Roman" w:hAnsi="Times New Roman" w:cs="Times New Roman"/>
        </w:rPr>
        <w:t xml:space="preserve">ive </w:t>
      </w:r>
      <w:r w:rsidR="006A7A5F">
        <w:rPr>
          <w:rFonts w:ascii="Times New Roman" w:hAnsi="Times New Roman" w:cs="Times New Roman"/>
        </w:rPr>
        <w:t>insight</w:t>
      </w:r>
      <w:r w:rsidR="004A74CE" w:rsidRPr="004A74CE">
        <w:rPr>
          <w:rFonts w:ascii="Times New Roman" w:hAnsi="Times New Roman" w:cs="Times New Roman"/>
        </w:rPr>
        <w:t xml:space="preserve"> of data </w:t>
      </w:r>
      <w:r w:rsidR="00511DDC">
        <w:rPr>
          <w:rFonts w:ascii="Times New Roman" w:hAnsi="Times New Roman" w:cs="Times New Roman"/>
        </w:rPr>
        <w:t>that</w:t>
      </w:r>
      <w:r w:rsidR="00C30338">
        <w:rPr>
          <w:rFonts w:ascii="Times New Roman" w:hAnsi="Times New Roman" w:cs="Times New Roman"/>
        </w:rPr>
        <w:t xml:space="preserve"> watch</w:t>
      </w:r>
      <w:r w:rsidR="00511DDC">
        <w:rPr>
          <w:rFonts w:ascii="Times New Roman" w:hAnsi="Times New Roman" w:cs="Times New Roman"/>
        </w:rPr>
        <w:t>es</w:t>
      </w:r>
      <w:r w:rsidR="00C30338">
        <w:rPr>
          <w:rFonts w:ascii="Times New Roman" w:hAnsi="Times New Roman" w:cs="Times New Roman"/>
        </w:rPr>
        <w:t xml:space="preserve"> the participants responses during the experience</w:t>
      </w:r>
      <w:r w:rsidR="00C96D5E">
        <w:rPr>
          <w:rFonts w:ascii="Times New Roman" w:hAnsi="Times New Roman" w:cs="Times New Roman"/>
        </w:rPr>
        <w:t xml:space="preserve"> and recording </w:t>
      </w:r>
      <w:r w:rsidR="00F07F07">
        <w:rPr>
          <w:rFonts w:ascii="Times New Roman" w:hAnsi="Times New Roman" w:cs="Times New Roman"/>
        </w:rPr>
        <w:t xml:space="preserve">any common occurrences or unique interactions </w:t>
      </w:r>
      <w:r w:rsidR="008536ED">
        <w:rPr>
          <w:rFonts w:ascii="Times New Roman" w:hAnsi="Times New Roman" w:cs="Times New Roman"/>
        </w:rPr>
        <w:t xml:space="preserve">through </w:t>
      </w:r>
      <w:r w:rsidR="0012126D">
        <w:rPr>
          <w:rFonts w:ascii="Times New Roman" w:hAnsi="Times New Roman" w:cs="Times New Roman"/>
        </w:rPr>
        <w:t>screenshots and notes</w:t>
      </w:r>
      <w:r w:rsidR="008536ED">
        <w:rPr>
          <w:rFonts w:ascii="Times New Roman" w:hAnsi="Times New Roman" w:cs="Times New Roman"/>
        </w:rPr>
        <w:t xml:space="preserve"> </w:t>
      </w:r>
      <w:sdt>
        <w:sdtPr>
          <w:rPr>
            <w:rFonts w:ascii="Times New Roman" w:hAnsi="Times New Roman" w:cs="Times New Roman"/>
          </w:rPr>
          <w:id w:val="-1201240482"/>
          <w:citation/>
        </w:sdtPr>
        <w:sdtContent>
          <w:r w:rsidR="008536ED">
            <w:rPr>
              <w:rFonts w:ascii="Times New Roman" w:hAnsi="Times New Roman" w:cs="Times New Roman"/>
            </w:rPr>
            <w:fldChar w:fldCharType="begin"/>
          </w:r>
          <w:r w:rsidR="008536ED">
            <w:rPr>
              <w:rFonts w:ascii="Times New Roman" w:hAnsi="Times New Roman" w:cs="Times New Roman"/>
              <w:lang w:val="en-US"/>
            </w:rPr>
            <w:instrText xml:space="preserve"> CITATION CDC18 \l 1033 </w:instrText>
          </w:r>
          <w:r w:rsidR="008536ED">
            <w:rPr>
              <w:rFonts w:ascii="Times New Roman" w:hAnsi="Times New Roman" w:cs="Times New Roman"/>
            </w:rPr>
            <w:fldChar w:fldCharType="separate"/>
          </w:r>
          <w:r w:rsidR="00B43B2E" w:rsidRPr="00B43B2E">
            <w:rPr>
              <w:rFonts w:ascii="Times New Roman" w:hAnsi="Times New Roman" w:cs="Times New Roman"/>
              <w:noProof/>
              <w:lang w:val="en-US"/>
            </w:rPr>
            <w:t>(CDC, 2018)</w:t>
          </w:r>
          <w:r w:rsidR="008536ED">
            <w:rPr>
              <w:rFonts w:ascii="Times New Roman" w:hAnsi="Times New Roman" w:cs="Times New Roman"/>
            </w:rPr>
            <w:fldChar w:fldCharType="end"/>
          </w:r>
        </w:sdtContent>
      </w:sdt>
      <w:r w:rsidR="00D80C2C">
        <w:rPr>
          <w:rFonts w:ascii="Times New Roman" w:hAnsi="Times New Roman" w:cs="Times New Roman"/>
        </w:rPr>
        <w:t xml:space="preserve">. </w:t>
      </w:r>
    </w:p>
    <w:p w14:paraId="4CE79063" w14:textId="57ECB4DB" w:rsidR="0076383B" w:rsidRPr="00C71126" w:rsidRDefault="0076383B" w:rsidP="008B14BF">
      <w:pPr>
        <w:spacing w:before="240" w:line="360" w:lineRule="auto"/>
        <w:rPr>
          <w:rFonts w:ascii="Times New Roman" w:hAnsi="Times New Roman" w:cs="Times New Roman"/>
        </w:rPr>
      </w:pPr>
      <w:r w:rsidRPr="00C71126">
        <w:rPr>
          <w:rFonts w:ascii="Times New Roman" w:hAnsi="Times New Roman" w:cs="Times New Roman"/>
        </w:rPr>
        <w:t>Before the experience started participants were verbally asked if they ha</w:t>
      </w:r>
      <w:r w:rsidR="00DD236A">
        <w:rPr>
          <w:rFonts w:ascii="Times New Roman" w:hAnsi="Times New Roman" w:cs="Times New Roman"/>
        </w:rPr>
        <w:t>d</w:t>
      </w:r>
      <w:r w:rsidRPr="00C71126">
        <w:rPr>
          <w:rFonts w:ascii="Times New Roman" w:hAnsi="Times New Roman" w:cs="Times New Roman"/>
        </w:rPr>
        <w:t xml:space="preserve"> ever used VR before and whether they ha</w:t>
      </w:r>
      <w:r w:rsidR="00DD236A">
        <w:rPr>
          <w:rFonts w:ascii="Times New Roman" w:hAnsi="Times New Roman" w:cs="Times New Roman"/>
        </w:rPr>
        <w:t>d</w:t>
      </w:r>
      <w:r w:rsidRPr="00C71126">
        <w:rPr>
          <w:rFonts w:ascii="Times New Roman" w:hAnsi="Times New Roman" w:cs="Times New Roman"/>
        </w:rPr>
        <w:t xml:space="preserve"> experienced any negative side effects</w:t>
      </w:r>
      <w:r w:rsidR="00DD236A">
        <w:rPr>
          <w:rFonts w:ascii="Times New Roman" w:hAnsi="Times New Roman" w:cs="Times New Roman"/>
        </w:rPr>
        <w:t>.</w:t>
      </w:r>
      <w:r w:rsidRPr="00C71126">
        <w:rPr>
          <w:rFonts w:ascii="Times New Roman" w:hAnsi="Times New Roman" w:cs="Times New Roman"/>
        </w:rPr>
        <w:t xml:space="preserve"> </w:t>
      </w:r>
      <w:r w:rsidR="00DD236A">
        <w:rPr>
          <w:rFonts w:ascii="Times New Roman" w:hAnsi="Times New Roman" w:cs="Times New Roman"/>
        </w:rPr>
        <w:t>T</w:t>
      </w:r>
      <w:r w:rsidRPr="00C71126">
        <w:rPr>
          <w:rFonts w:ascii="Times New Roman" w:hAnsi="Times New Roman" w:cs="Times New Roman"/>
        </w:rPr>
        <w:t xml:space="preserve">his </w:t>
      </w:r>
      <w:r w:rsidR="00DD236A">
        <w:rPr>
          <w:rFonts w:ascii="Times New Roman" w:hAnsi="Times New Roman" w:cs="Times New Roman"/>
        </w:rPr>
        <w:t>was performed</w:t>
      </w:r>
      <w:r w:rsidRPr="00C71126">
        <w:rPr>
          <w:rFonts w:ascii="Times New Roman" w:hAnsi="Times New Roman" w:cs="Times New Roman"/>
        </w:rPr>
        <w:t xml:space="preserve"> to conduct a small risk assessment before they read the consent form to assess if the participant</w:t>
      </w:r>
      <w:r w:rsidR="00DD236A">
        <w:rPr>
          <w:rFonts w:ascii="Times New Roman" w:hAnsi="Times New Roman" w:cs="Times New Roman"/>
        </w:rPr>
        <w:t>,</w:t>
      </w:r>
      <w:r w:rsidRPr="00C71126">
        <w:rPr>
          <w:rFonts w:ascii="Times New Roman" w:hAnsi="Times New Roman" w:cs="Times New Roman"/>
        </w:rPr>
        <w:t xml:space="preserve"> as an individual</w:t>
      </w:r>
      <w:r w:rsidR="00DD236A">
        <w:rPr>
          <w:rFonts w:ascii="Times New Roman" w:hAnsi="Times New Roman" w:cs="Times New Roman"/>
        </w:rPr>
        <w:t>,</w:t>
      </w:r>
      <w:r w:rsidRPr="00C71126">
        <w:rPr>
          <w:rFonts w:ascii="Times New Roman" w:hAnsi="Times New Roman" w:cs="Times New Roman"/>
        </w:rPr>
        <w:t xml:space="preserve"> require</w:t>
      </w:r>
      <w:r w:rsidR="003948C1">
        <w:rPr>
          <w:rFonts w:ascii="Times New Roman" w:hAnsi="Times New Roman" w:cs="Times New Roman"/>
        </w:rPr>
        <w:t>d</w:t>
      </w:r>
      <w:r w:rsidRPr="00C71126">
        <w:rPr>
          <w:rFonts w:ascii="Times New Roman" w:hAnsi="Times New Roman" w:cs="Times New Roman"/>
        </w:rPr>
        <w:t xml:space="preserve"> additional support or if the experience may not be suitable for them</w:t>
      </w:r>
      <w:r w:rsidR="00B41D98">
        <w:rPr>
          <w:rFonts w:ascii="Times New Roman" w:hAnsi="Times New Roman" w:cs="Times New Roman"/>
        </w:rPr>
        <w:t>.</w:t>
      </w:r>
      <w:r w:rsidRPr="00C71126">
        <w:rPr>
          <w:rFonts w:ascii="Times New Roman" w:hAnsi="Times New Roman" w:cs="Times New Roman"/>
        </w:rPr>
        <w:t xml:space="preserve"> </w:t>
      </w:r>
      <w:r w:rsidR="00C51DF0">
        <w:rPr>
          <w:rFonts w:ascii="Times New Roman" w:hAnsi="Times New Roman" w:cs="Times New Roman"/>
        </w:rPr>
        <w:t>I</w:t>
      </w:r>
      <w:r w:rsidRPr="00C71126">
        <w:rPr>
          <w:rFonts w:ascii="Times New Roman" w:hAnsi="Times New Roman" w:cs="Times New Roman"/>
        </w:rPr>
        <w:t>t was found that the majority of participants aged 18-25 had used VR before and felt confident using the technology, however</w:t>
      </w:r>
      <w:r w:rsidR="002B3C34">
        <w:rPr>
          <w:rFonts w:ascii="Times New Roman" w:hAnsi="Times New Roman" w:cs="Times New Roman"/>
        </w:rPr>
        <w:t>,</w:t>
      </w:r>
      <w:r w:rsidRPr="00C71126">
        <w:rPr>
          <w:rFonts w:ascii="Times New Roman" w:hAnsi="Times New Roman" w:cs="Times New Roman"/>
        </w:rPr>
        <w:t xml:space="preserve"> a </w:t>
      </w:r>
      <w:r w:rsidR="006C51FB" w:rsidRPr="00C71126">
        <w:rPr>
          <w:rFonts w:ascii="Times New Roman" w:hAnsi="Times New Roman" w:cs="Times New Roman"/>
        </w:rPr>
        <w:t>substantial number</w:t>
      </w:r>
      <w:r w:rsidRPr="00C71126">
        <w:rPr>
          <w:rFonts w:ascii="Times New Roman" w:hAnsi="Times New Roman" w:cs="Times New Roman"/>
        </w:rPr>
        <w:t xml:space="preserve"> of participants aged 50-80 did not have experience and required additional assistance to help them navigate the experience and took them longer to get started. On average</w:t>
      </w:r>
      <w:r w:rsidR="00DE54AD">
        <w:rPr>
          <w:rFonts w:ascii="Times New Roman" w:hAnsi="Times New Roman" w:cs="Times New Roman"/>
        </w:rPr>
        <w:t>,</w:t>
      </w:r>
      <w:r w:rsidRPr="00C71126">
        <w:rPr>
          <w:rFonts w:ascii="Times New Roman" w:hAnsi="Times New Roman" w:cs="Times New Roman"/>
        </w:rPr>
        <w:t xml:space="preserve"> a participant took around 10</w:t>
      </w:r>
      <w:r w:rsidR="00617CDB">
        <w:rPr>
          <w:rFonts w:ascii="Times New Roman" w:hAnsi="Times New Roman" w:cs="Times New Roman"/>
        </w:rPr>
        <w:t>-15</w:t>
      </w:r>
      <w:r w:rsidRPr="00C71126">
        <w:rPr>
          <w:rFonts w:ascii="Times New Roman" w:hAnsi="Times New Roman" w:cs="Times New Roman"/>
        </w:rPr>
        <w:t xml:space="preserve"> minutes within </w:t>
      </w:r>
      <w:r w:rsidR="00EE5762">
        <w:rPr>
          <w:rFonts w:ascii="Times New Roman" w:hAnsi="Times New Roman" w:cs="Times New Roman"/>
        </w:rPr>
        <w:t>t</w:t>
      </w:r>
      <w:r w:rsidRPr="00C71126">
        <w:rPr>
          <w:rFonts w:ascii="Times New Roman" w:hAnsi="Times New Roman" w:cs="Times New Roman"/>
        </w:rPr>
        <w:t xml:space="preserve">he </w:t>
      </w:r>
      <w:r w:rsidR="00EE5762">
        <w:rPr>
          <w:rFonts w:ascii="Times New Roman" w:hAnsi="Times New Roman" w:cs="Times New Roman"/>
        </w:rPr>
        <w:t>‘</w:t>
      </w:r>
      <w:r w:rsidRPr="00C71126">
        <w:rPr>
          <w:rFonts w:ascii="Times New Roman" w:hAnsi="Times New Roman" w:cs="Times New Roman"/>
        </w:rPr>
        <w:t>Thornhill Experience</w:t>
      </w:r>
      <w:r w:rsidR="00EE5762">
        <w:rPr>
          <w:rFonts w:ascii="Times New Roman" w:hAnsi="Times New Roman" w:cs="Times New Roman"/>
        </w:rPr>
        <w:t>’</w:t>
      </w:r>
      <w:r w:rsidRPr="00C71126">
        <w:rPr>
          <w:rFonts w:ascii="Times New Roman" w:hAnsi="Times New Roman" w:cs="Times New Roman"/>
        </w:rPr>
        <w:t xml:space="preserve">, however this differed depending on the age and </w:t>
      </w:r>
      <w:r w:rsidR="00D01A22">
        <w:rPr>
          <w:rFonts w:ascii="Times New Roman" w:hAnsi="Times New Roman" w:cs="Times New Roman"/>
        </w:rPr>
        <w:t xml:space="preserve">previous </w:t>
      </w:r>
      <w:r w:rsidRPr="00C71126">
        <w:rPr>
          <w:rFonts w:ascii="Times New Roman" w:hAnsi="Times New Roman" w:cs="Times New Roman"/>
        </w:rPr>
        <w:t xml:space="preserve">experience </w:t>
      </w:r>
      <w:r w:rsidR="00D01A22">
        <w:rPr>
          <w:rFonts w:ascii="Times New Roman" w:hAnsi="Times New Roman" w:cs="Times New Roman"/>
        </w:rPr>
        <w:t>with</w:t>
      </w:r>
      <w:r w:rsidRPr="00C71126">
        <w:rPr>
          <w:rFonts w:ascii="Times New Roman" w:hAnsi="Times New Roman" w:cs="Times New Roman"/>
        </w:rPr>
        <w:t xml:space="preserve"> VR</w:t>
      </w:r>
      <w:r w:rsidR="00DE54AD">
        <w:rPr>
          <w:rFonts w:ascii="Times New Roman" w:hAnsi="Times New Roman" w:cs="Times New Roman"/>
        </w:rPr>
        <w:t>.</w:t>
      </w:r>
      <w:r w:rsidRPr="00C71126">
        <w:rPr>
          <w:rFonts w:ascii="Times New Roman" w:hAnsi="Times New Roman" w:cs="Times New Roman"/>
        </w:rPr>
        <w:t xml:space="preserve"> </w:t>
      </w:r>
      <w:r w:rsidR="00DE54AD">
        <w:rPr>
          <w:rFonts w:ascii="Times New Roman" w:hAnsi="Times New Roman" w:cs="Times New Roman"/>
        </w:rPr>
        <w:t>T</w:t>
      </w:r>
      <w:r w:rsidRPr="00C71126">
        <w:rPr>
          <w:rFonts w:ascii="Times New Roman" w:hAnsi="Times New Roman" w:cs="Times New Roman"/>
        </w:rPr>
        <w:t>he longest participant took roughly 20 minutes to complete the experience from start to finish.</w:t>
      </w:r>
    </w:p>
    <w:p w14:paraId="6A9B01F9" w14:textId="35BE7188" w:rsidR="0076383B" w:rsidRPr="00C71126" w:rsidRDefault="0076383B" w:rsidP="0076383B">
      <w:pPr>
        <w:spacing w:before="240" w:line="360" w:lineRule="auto"/>
        <w:rPr>
          <w:rFonts w:ascii="Times New Roman" w:hAnsi="Times New Roman" w:cs="Times New Roman"/>
        </w:rPr>
      </w:pPr>
      <w:r w:rsidRPr="00C71126">
        <w:rPr>
          <w:rFonts w:ascii="Times New Roman" w:hAnsi="Times New Roman" w:cs="Times New Roman"/>
        </w:rPr>
        <w:t>Through observations</w:t>
      </w:r>
      <w:r w:rsidR="00DE54AD">
        <w:rPr>
          <w:rFonts w:ascii="Times New Roman" w:hAnsi="Times New Roman" w:cs="Times New Roman"/>
        </w:rPr>
        <w:t>,</w:t>
      </w:r>
      <w:r w:rsidRPr="00C71126">
        <w:rPr>
          <w:rFonts w:ascii="Times New Roman" w:hAnsi="Times New Roman" w:cs="Times New Roman"/>
        </w:rPr>
        <w:t xml:space="preserve"> it was found that</w:t>
      </w:r>
      <w:r w:rsidR="00DE54AD">
        <w:rPr>
          <w:rFonts w:ascii="Times New Roman" w:hAnsi="Times New Roman" w:cs="Times New Roman"/>
        </w:rPr>
        <w:t xml:space="preserve"> </w:t>
      </w:r>
      <w:r w:rsidRPr="00C71126">
        <w:rPr>
          <w:rFonts w:ascii="Times New Roman" w:hAnsi="Times New Roman" w:cs="Times New Roman"/>
        </w:rPr>
        <w:t>participants ages 18-30 tend</w:t>
      </w:r>
      <w:r w:rsidR="00DE54AD">
        <w:rPr>
          <w:rFonts w:ascii="Times New Roman" w:hAnsi="Times New Roman" w:cs="Times New Roman"/>
        </w:rPr>
        <w:t>ed</w:t>
      </w:r>
      <w:r w:rsidRPr="00C71126">
        <w:rPr>
          <w:rFonts w:ascii="Times New Roman" w:hAnsi="Times New Roman" w:cs="Times New Roman"/>
        </w:rPr>
        <w:t xml:space="preserve"> to complete the experience the quickest but requested they have multiple goes to get the most from the experience and interact with everything they c</w:t>
      </w:r>
      <w:r w:rsidR="00252ED9">
        <w:rPr>
          <w:rFonts w:ascii="Times New Roman" w:hAnsi="Times New Roman" w:cs="Times New Roman"/>
        </w:rPr>
        <w:t>ould</w:t>
      </w:r>
      <w:r w:rsidRPr="00C71126">
        <w:rPr>
          <w:rFonts w:ascii="Times New Roman" w:hAnsi="Times New Roman" w:cs="Times New Roman"/>
        </w:rPr>
        <w:t xml:space="preserve"> find.</w:t>
      </w:r>
    </w:p>
    <w:p w14:paraId="57A7AFC2" w14:textId="545FB31C" w:rsidR="0076383B" w:rsidRPr="00C71126" w:rsidRDefault="0076383B" w:rsidP="0076383B">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lastRenderedPageBreak/>
        <w:t>Through observations</w:t>
      </w:r>
      <w:r w:rsidR="00252ED9">
        <w:rPr>
          <w:rFonts w:ascii="Times New Roman" w:eastAsia="Times New Roman" w:hAnsi="Times New Roman" w:cs="Times New Roman"/>
        </w:rPr>
        <w:t>,</w:t>
      </w:r>
      <w:r w:rsidRPr="00C71126">
        <w:rPr>
          <w:rFonts w:ascii="Times New Roman" w:eastAsia="Times New Roman" w:hAnsi="Times New Roman" w:cs="Times New Roman"/>
        </w:rPr>
        <w:t xml:space="preserve"> it was found that audio guidance was necessary for most participants, as they would need prompts to lead them into stages and navigate fluently around the scene </w:t>
      </w:r>
      <w:r w:rsidR="00252ED9">
        <w:rPr>
          <w:rFonts w:ascii="Times New Roman" w:eastAsia="Times New Roman" w:hAnsi="Times New Roman" w:cs="Times New Roman"/>
        </w:rPr>
        <w:t>I</w:t>
      </w:r>
      <w:r w:rsidRPr="00C71126">
        <w:rPr>
          <w:rFonts w:ascii="Times New Roman" w:eastAsia="Times New Roman" w:hAnsi="Times New Roman" w:cs="Times New Roman"/>
        </w:rPr>
        <w:t>t was clear that an introductive scene to provide instructions would have helped the participant understand what they need</w:t>
      </w:r>
      <w:r w:rsidR="006244C5">
        <w:rPr>
          <w:rFonts w:ascii="Times New Roman" w:eastAsia="Times New Roman" w:hAnsi="Times New Roman" w:cs="Times New Roman"/>
        </w:rPr>
        <w:t>ed</w:t>
      </w:r>
      <w:r w:rsidRPr="00C71126">
        <w:rPr>
          <w:rFonts w:ascii="Times New Roman" w:eastAsia="Times New Roman" w:hAnsi="Times New Roman" w:cs="Times New Roman"/>
        </w:rPr>
        <w:t xml:space="preserve"> to do, alternatively prompts within the environment would be beneficial to help a participant in the moment they are struggling with. It was concluded that a supervisor would be required due to donning the equipment safely as this would be difficult to do solely. </w:t>
      </w:r>
    </w:p>
    <w:p w14:paraId="570E7A72" w14:textId="77777777" w:rsidR="0076383B" w:rsidRPr="00C71126" w:rsidRDefault="0076383B" w:rsidP="0076383B">
      <w:pPr>
        <w:keepNext/>
        <w:spacing w:before="240" w:line="360" w:lineRule="auto"/>
        <w:jc w:val="center"/>
        <w:rPr>
          <w:rFonts w:ascii="Times New Roman" w:hAnsi="Times New Roman" w:cs="Times New Roman"/>
        </w:rPr>
      </w:pPr>
      <w:r w:rsidRPr="00C71126">
        <w:rPr>
          <w:rFonts w:ascii="Times New Roman" w:hAnsi="Times New Roman" w:cs="Times New Roman"/>
          <w:noProof/>
          <w:sz w:val="20"/>
          <w:szCs w:val="20"/>
        </w:rPr>
        <w:drawing>
          <wp:inline distT="0" distB="0" distL="0" distR="0" wp14:anchorId="779CEF3A" wp14:editId="5A928CD0">
            <wp:extent cx="5117123" cy="2332332"/>
            <wp:effectExtent l="0" t="0" r="7620" b="0"/>
            <wp:docPr id="25" name="Picture 2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10;&#10;Description automatically generated"/>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13101" r="49837" b="5556"/>
                    <a:stretch/>
                  </pic:blipFill>
                  <pic:spPr bwMode="auto">
                    <a:xfrm>
                      <a:off x="0" y="0"/>
                      <a:ext cx="5142635" cy="2343960"/>
                    </a:xfrm>
                    <a:prstGeom prst="rect">
                      <a:avLst/>
                    </a:prstGeom>
                    <a:noFill/>
                    <a:ln>
                      <a:noFill/>
                    </a:ln>
                    <a:extLst>
                      <a:ext uri="{53640926-AAD7-44D8-BBD7-CCE9431645EC}">
                        <a14:shadowObscured xmlns:a14="http://schemas.microsoft.com/office/drawing/2010/main"/>
                      </a:ext>
                    </a:extLst>
                  </pic:spPr>
                </pic:pic>
              </a:graphicData>
            </a:graphic>
          </wp:inline>
        </w:drawing>
      </w:r>
    </w:p>
    <w:p w14:paraId="617C4081" w14:textId="3B31A201" w:rsidR="0076383B" w:rsidRPr="009A5E92" w:rsidRDefault="0076383B" w:rsidP="0076383B">
      <w:pPr>
        <w:pStyle w:val="Caption"/>
        <w:spacing w:before="240" w:line="360" w:lineRule="auto"/>
        <w:jc w:val="center"/>
        <w:rPr>
          <w:rFonts w:ascii="Times New Roman" w:hAnsi="Times New Roman" w:cs="Times New Roman"/>
          <w:color w:val="auto"/>
        </w:rPr>
      </w:pPr>
      <w:bookmarkStart w:id="398" w:name="_Ref151069554"/>
      <w:bookmarkStart w:id="399" w:name="_Toc154829406"/>
      <w:bookmarkStart w:id="400" w:name="_Toc177664972"/>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 xml:space="preserve"> SEQ Fig. \* ARABIC </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91</w:t>
      </w:r>
      <w:r w:rsidRPr="009A5E92">
        <w:rPr>
          <w:rFonts w:ascii="Times New Roman" w:hAnsi="Times New Roman" w:cs="Times New Roman"/>
          <w:color w:val="auto"/>
        </w:rPr>
        <w:fldChar w:fldCharType="end"/>
      </w:r>
      <w:bookmarkEnd w:id="398"/>
      <w:r w:rsidRPr="009A5E92">
        <w:rPr>
          <w:rFonts w:ascii="Times New Roman" w:hAnsi="Times New Roman" w:cs="Times New Roman"/>
          <w:color w:val="auto"/>
        </w:rPr>
        <w:t>. Screenshot of participant holding multiple objects using their drumstick.</w:t>
      </w:r>
      <w:bookmarkEnd w:id="399"/>
      <w:bookmarkEnd w:id="400"/>
    </w:p>
    <w:p w14:paraId="76C36D93" w14:textId="2A854306" w:rsidR="0076383B" w:rsidRPr="00C71126" w:rsidRDefault="0076383B" w:rsidP="0076383B">
      <w:pPr>
        <w:spacing w:before="240" w:line="360" w:lineRule="auto"/>
        <w:rPr>
          <w:rFonts w:ascii="Times New Roman" w:eastAsia="Times New Roman" w:hAnsi="Times New Roman" w:cs="Times New Roman"/>
          <w:color w:val="FF0000"/>
        </w:rPr>
      </w:pPr>
      <w:r w:rsidRPr="00C71126">
        <w:rPr>
          <w:rFonts w:ascii="Times New Roman" w:eastAsia="Times New Roman" w:hAnsi="Times New Roman" w:cs="Times New Roman"/>
        </w:rPr>
        <w:t xml:space="preserve">It was found through observation that some individuals enjoyed trying to </w:t>
      </w:r>
      <w:r w:rsidR="00C24FE9" w:rsidRPr="00C71126">
        <w:rPr>
          <w:rFonts w:ascii="Times New Roman" w:eastAsia="Times New Roman" w:hAnsi="Times New Roman" w:cs="Times New Roman"/>
        </w:rPr>
        <w:t>evaluate</w:t>
      </w:r>
      <w:r w:rsidRPr="00C71126">
        <w:rPr>
          <w:rFonts w:ascii="Times New Roman" w:eastAsia="Times New Roman" w:hAnsi="Times New Roman" w:cs="Times New Roman"/>
        </w:rPr>
        <w:t xml:space="preserve"> the game</w:t>
      </w:r>
      <w:r w:rsidR="006B3048">
        <w:rPr>
          <w:rFonts w:ascii="Times New Roman" w:eastAsia="Times New Roman" w:hAnsi="Times New Roman" w:cs="Times New Roman"/>
        </w:rPr>
        <w:t>’</w:t>
      </w:r>
      <w:r w:rsidRPr="00C71126">
        <w:rPr>
          <w:rFonts w:ascii="Times New Roman" w:eastAsia="Times New Roman" w:hAnsi="Times New Roman" w:cs="Times New Roman"/>
        </w:rPr>
        <w:t xml:space="preserve">s breakability and wanted to find possible bugs within the scene that could create a unique reaction. </w:t>
      </w:r>
      <w:r w:rsidR="0097723F">
        <w:rPr>
          <w:rFonts w:ascii="Times New Roman" w:eastAsia="Times New Roman" w:hAnsi="Times New Roman" w:cs="Times New Roman"/>
        </w:rPr>
        <w:fldChar w:fldCharType="begin"/>
      </w:r>
      <w:r w:rsidR="0097723F">
        <w:rPr>
          <w:rFonts w:ascii="Times New Roman" w:eastAsia="Times New Roman" w:hAnsi="Times New Roman" w:cs="Times New Roman"/>
        </w:rPr>
        <w:instrText xml:space="preserve"> REF _Ref151069554 \h </w:instrText>
      </w:r>
      <w:r w:rsidR="006B723C">
        <w:rPr>
          <w:rFonts w:ascii="Times New Roman" w:eastAsia="Times New Roman" w:hAnsi="Times New Roman" w:cs="Times New Roman"/>
        </w:rPr>
        <w:instrText xml:space="preserve"> \* MERGEFORMAT </w:instrText>
      </w:r>
      <w:r w:rsidR="0097723F">
        <w:rPr>
          <w:rFonts w:ascii="Times New Roman" w:eastAsia="Times New Roman" w:hAnsi="Times New Roman" w:cs="Times New Roman"/>
        </w:rPr>
      </w:r>
      <w:r w:rsidR="0097723F">
        <w:rPr>
          <w:rFonts w:ascii="Times New Roman" w:eastAsia="Times New Roman" w:hAnsi="Times New Roman" w:cs="Times New Roman"/>
        </w:rPr>
        <w:fldChar w:fldCharType="separate"/>
      </w:r>
      <w:r w:rsidR="00487491" w:rsidRPr="009A5E92">
        <w:rPr>
          <w:rFonts w:ascii="Times New Roman" w:hAnsi="Times New Roman" w:cs="Times New Roman"/>
        </w:rPr>
        <w:t xml:space="preserve">Fig. </w:t>
      </w:r>
      <w:r w:rsidR="00487491">
        <w:rPr>
          <w:rFonts w:ascii="Times New Roman" w:hAnsi="Times New Roman" w:cs="Times New Roman"/>
          <w:noProof/>
        </w:rPr>
        <w:t>88</w:t>
      </w:r>
      <w:r w:rsidR="0097723F">
        <w:rPr>
          <w:rFonts w:ascii="Times New Roman" w:eastAsia="Times New Roman" w:hAnsi="Times New Roman" w:cs="Times New Roman"/>
        </w:rPr>
        <w:fldChar w:fldCharType="end"/>
      </w:r>
      <w:r w:rsidRPr="00C71126">
        <w:rPr>
          <w:rFonts w:ascii="Times New Roman" w:eastAsia="Times New Roman" w:hAnsi="Times New Roman" w:cs="Times New Roman"/>
        </w:rPr>
        <w:fldChar w:fldCharType="begin"/>
      </w:r>
      <w:r w:rsidRPr="00C71126">
        <w:rPr>
          <w:rFonts w:ascii="Times New Roman" w:eastAsia="Times New Roman" w:hAnsi="Times New Roman" w:cs="Times New Roman"/>
        </w:rPr>
        <w:instrText xml:space="preserve"> REF _Ref101281842 \h </w:instrText>
      </w:r>
      <w:r>
        <w:rPr>
          <w:rFonts w:ascii="Times New Roman" w:eastAsia="Times New Roman" w:hAnsi="Times New Roman" w:cs="Times New Roman"/>
        </w:rPr>
        <w:instrText xml:space="preserve"> \* MERGEFORMAT </w:instrText>
      </w:r>
      <w:r w:rsidRPr="00C71126">
        <w:rPr>
          <w:rFonts w:ascii="Times New Roman" w:eastAsia="Times New Roman" w:hAnsi="Times New Roman" w:cs="Times New Roman"/>
        </w:rPr>
      </w:r>
      <w:r w:rsidR="00000000">
        <w:rPr>
          <w:rFonts w:ascii="Times New Roman" w:eastAsia="Times New Roman" w:hAnsi="Times New Roman" w:cs="Times New Roman"/>
        </w:rPr>
        <w:fldChar w:fldCharType="separate"/>
      </w:r>
      <w:r w:rsidRPr="00C71126">
        <w:rPr>
          <w:rFonts w:ascii="Times New Roman" w:eastAsia="Times New Roman" w:hAnsi="Times New Roman" w:cs="Times New Roman"/>
        </w:rPr>
        <w:fldChar w:fldCharType="end"/>
      </w:r>
      <w:r w:rsidRPr="00C71126">
        <w:rPr>
          <w:rFonts w:ascii="Times New Roman" w:eastAsia="Times New Roman" w:hAnsi="Times New Roman" w:cs="Times New Roman"/>
        </w:rPr>
        <w:t xml:space="preserve"> show</w:t>
      </w:r>
      <w:r w:rsidR="006B3048">
        <w:rPr>
          <w:rFonts w:ascii="Times New Roman" w:eastAsia="Times New Roman" w:hAnsi="Times New Roman" w:cs="Times New Roman"/>
        </w:rPr>
        <w:t>s</w:t>
      </w:r>
      <w:r w:rsidRPr="00C71126">
        <w:rPr>
          <w:rFonts w:ascii="Times New Roman" w:eastAsia="Times New Roman" w:hAnsi="Times New Roman" w:cs="Times New Roman"/>
        </w:rPr>
        <w:t xml:space="preserve"> the drumsticks attaching onto other items in the scene, impressively not shattering the glass cabinet. </w:t>
      </w:r>
      <w:r w:rsidR="0097723F">
        <w:rPr>
          <w:rFonts w:ascii="Times New Roman" w:eastAsia="Times New Roman" w:hAnsi="Times New Roman" w:cs="Times New Roman"/>
        </w:rPr>
        <w:fldChar w:fldCharType="begin"/>
      </w:r>
      <w:r w:rsidR="0097723F">
        <w:rPr>
          <w:rFonts w:ascii="Times New Roman" w:eastAsia="Times New Roman" w:hAnsi="Times New Roman" w:cs="Times New Roman"/>
        </w:rPr>
        <w:instrText xml:space="preserve"> REF _Ref151069567 \h </w:instrText>
      </w:r>
      <w:r w:rsidR="006B723C">
        <w:rPr>
          <w:rFonts w:ascii="Times New Roman" w:eastAsia="Times New Roman" w:hAnsi="Times New Roman" w:cs="Times New Roman"/>
        </w:rPr>
        <w:instrText xml:space="preserve"> \* MERGEFORMAT </w:instrText>
      </w:r>
      <w:r w:rsidR="0097723F">
        <w:rPr>
          <w:rFonts w:ascii="Times New Roman" w:eastAsia="Times New Roman" w:hAnsi="Times New Roman" w:cs="Times New Roman"/>
        </w:rPr>
      </w:r>
      <w:r w:rsidR="0097723F">
        <w:rPr>
          <w:rFonts w:ascii="Times New Roman" w:eastAsia="Times New Roman" w:hAnsi="Times New Roman" w:cs="Times New Roman"/>
        </w:rPr>
        <w:fldChar w:fldCharType="separate"/>
      </w:r>
      <w:r w:rsidR="00487491" w:rsidRPr="009A5E92">
        <w:rPr>
          <w:rFonts w:ascii="Times New Roman" w:hAnsi="Times New Roman" w:cs="Times New Roman"/>
        </w:rPr>
        <w:t xml:space="preserve">Fig. </w:t>
      </w:r>
      <w:r w:rsidR="00487491">
        <w:rPr>
          <w:rFonts w:ascii="Times New Roman" w:hAnsi="Times New Roman" w:cs="Times New Roman"/>
          <w:noProof/>
        </w:rPr>
        <w:t>89</w:t>
      </w:r>
      <w:r w:rsidR="0097723F">
        <w:rPr>
          <w:rFonts w:ascii="Times New Roman" w:eastAsia="Times New Roman" w:hAnsi="Times New Roman" w:cs="Times New Roman"/>
        </w:rPr>
        <w:fldChar w:fldCharType="end"/>
      </w:r>
      <w:r w:rsidR="0097723F">
        <w:rPr>
          <w:rFonts w:ascii="Times New Roman" w:eastAsia="Times New Roman" w:hAnsi="Times New Roman" w:cs="Times New Roman"/>
        </w:rPr>
        <w:t xml:space="preserve"> </w:t>
      </w:r>
      <w:r w:rsidRPr="00C71126">
        <w:rPr>
          <w:rFonts w:ascii="Times New Roman" w:eastAsia="Times New Roman" w:hAnsi="Times New Roman" w:cs="Times New Roman"/>
        </w:rPr>
        <w:t>shows a player successfully grabbing two objects at the same time</w:t>
      </w:r>
      <w:r w:rsidR="0040547C">
        <w:rPr>
          <w:rFonts w:ascii="Times New Roman" w:eastAsia="Times New Roman" w:hAnsi="Times New Roman" w:cs="Times New Roman"/>
        </w:rPr>
        <w:t>.</w:t>
      </w:r>
      <w:r w:rsidRPr="00C71126">
        <w:rPr>
          <w:rFonts w:ascii="Times New Roman" w:eastAsia="Times New Roman" w:hAnsi="Times New Roman" w:cs="Times New Roman"/>
        </w:rPr>
        <w:t xml:space="preserve"> </w:t>
      </w:r>
      <w:r w:rsidR="0040547C">
        <w:rPr>
          <w:rFonts w:ascii="Times New Roman" w:eastAsia="Times New Roman" w:hAnsi="Times New Roman" w:cs="Times New Roman"/>
        </w:rPr>
        <w:t>T</w:t>
      </w:r>
      <w:r w:rsidRPr="00C71126">
        <w:rPr>
          <w:rFonts w:ascii="Times New Roman" w:eastAsia="Times New Roman" w:hAnsi="Times New Roman" w:cs="Times New Roman"/>
        </w:rPr>
        <w:t xml:space="preserve">his was </w:t>
      </w:r>
      <w:r w:rsidR="00976D83" w:rsidRPr="00C71126">
        <w:rPr>
          <w:rFonts w:ascii="Times New Roman" w:eastAsia="Times New Roman" w:hAnsi="Times New Roman" w:cs="Times New Roman"/>
        </w:rPr>
        <w:t>a challenging task</w:t>
      </w:r>
      <w:r w:rsidRPr="00C71126">
        <w:rPr>
          <w:rFonts w:ascii="Times New Roman" w:eastAsia="Times New Roman" w:hAnsi="Times New Roman" w:cs="Times New Roman"/>
        </w:rPr>
        <w:t xml:space="preserve"> to achieve due to the realistic physical properties, however</w:t>
      </w:r>
      <w:r w:rsidR="0033129C">
        <w:rPr>
          <w:rFonts w:ascii="Times New Roman" w:eastAsia="Times New Roman" w:hAnsi="Times New Roman" w:cs="Times New Roman"/>
        </w:rPr>
        <w:t>,</w:t>
      </w:r>
      <w:r w:rsidRPr="00C71126">
        <w:rPr>
          <w:rFonts w:ascii="Times New Roman" w:eastAsia="Times New Roman" w:hAnsi="Times New Roman" w:cs="Times New Roman"/>
        </w:rPr>
        <w:t xml:space="preserve"> this exception proved it is possible. </w:t>
      </w:r>
      <w:r w:rsidR="0097723F">
        <w:rPr>
          <w:rFonts w:ascii="Times New Roman" w:eastAsia="Times New Roman" w:hAnsi="Times New Roman" w:cs="Times New Roman"/>
        </w:rPr>
        <w:fldChar w:fldCharType="begin"/>
      </w:r>
      <w:r w:rsidR="0097723F">
        <w:rPr>
          <w:rFonts w:ascii="Times New Roman" w:eastAsia="Times New Roman" w:hAnsi="Times New Roman" w:cs="Times New Roman"/>
        </w:rPr>
        <w:instrText xml:space="preserve"> REF _Ref151069587 \h </w:instrText>
      </w:r>
      <w:r w:rsidR="006B723C">
        <w:rPr>
          <w:rFonts w:ascii="Times New Roman" w:eastAsia="Times New Roman" w:hAnsi="Times New Roman" w:cs="Times New Roman"/>
        </w:rPr>
        <w:instrText xml:space="preserve"> \* MERGEFORMAT </w:instrText>
      </w:r>
      <w:r w:rsidR="0097723F">
        <w:rPr>
          <w:rFonts w:ascii="Times New Roman" w:eastAsia="Times New Roman" w:hAnsi="Times New Roman" w:cs="Times New Roman"/>
        </w:rPr>
      </w:r>
      <w:r w:rsidR="0097723F">
        <w:rPr>
          <w:rFonts w:ascii="Times New Roman" w:eastAsia="Times New Roman" w:hAnsi="Times New Roman" w:cs="Times New Roman"/>
        </w:rPr>
        <w:fldChar w:fldCharType="separate"/>
      </w:r>
      <w:r w:rsidR="00487491" w:rsidRPr="009A5E92">
        <w:rPr>
          <w:rFonts w:ascii="Times New Roman" w:hAnsi="Times New Roman" w:cs="Times New Roman"/>
        </w:rPr>
        <w:t xml:space="preserve">Fig. </w:t>
      </w:r>
      <w:r w:rsidR="00487491">
        <w:rPr>
          <w:rFonts w:ascii="Times New Roman" w:hAnsi="Times New Roman" w:cs="Times New Roman"/>
          <w:noProof/>
        </w:rPr>
        <w:t>90</w:t>
      </w:r>
      <w:r w:rsidR="0097723F">
        <w:rPr>
          <w:rFonts w:ascii="Times New Roman" w:eastAsia="Times New Roman" w:hAnsi="Times New Roman" w:cs="Times New Roman"/>
        </w:rPr>
        <w:fldChar w:fldCharType="end"/>
      </w:r>
      <w:r w:rsidRPr="00C71126">
        <w:rPr>
          <w:rFonts w:ascii="Times New Roman" w:eastAsia="Times New Roman" w:hAnsi="Times New Roman" w:cs="Times New Roman"/>
        </w:rPr>
        <w:fldChar w:fldCharType="begin"/>
      </w:r>
      <w:r w:rsidRPr="00C71126">
        <w:rPr>
          <w:rFonts w:ascii="Times New Roman" w:eastAsia="Times New Roman" w:hAnsi="Times New Roman" w:cs="Times New Roman"/>
        </w:rPr>
        <w:instrText xml:space="preserve"> REF _Ref101298232 \h </w:instrText>
      </w:r>
      <w:r>
        <w:rPr>
          <w:rFonts w:ascii="Times New Roman" w:eastAsia="Times New Roman" w:hAnsi="Times New Roman" w:cs="Times New Roman"/>
        </w:rPr>
        <w:instrText xml:space="preserve"> \* MERGEFORMAT </w:instrText>
      </w:r>
      <w:r w:rsidRPr="00C71126">
        <w:rPr>
          <w:rFonts w:ascii="Times New Roman" w:eastAsia="Times New Roman" w:hAnsi="Times New Roman" w:cs="Times New Roman"/>
        </w:rPr>
      </w:r>
      <w:r w:rsidR="00000000">
        <w:rPr>
          <w:rFonts w:ascii="Times New Roman" w:eastAsia="Times New Roman" w:hAnsi="Times New Roman" w:cs="Times New Roman"/>
        </w:rPr>
        <w:fldChar w:fldCharType="separate"/>
      </w:r>
      <w:r w:rsidRPr="00C71126">
        <w:rPr>
          <w:rFonts w:ascii="Times New Roman" w:eastAsia="Times New Roman" w:hAnsi="Times New Roman" w:cs="Times New Roman"/>
        </w:rPr>
        <w:fldChar w:fldCharType="end"/>
      </w:r>
      <w:r w:rsidRPr="00C71126">
        <w:rPr>
          <w:rFonts w:ascii="Times New Roman" w:eastAsia="Times New Roman" w:hAnsi="Times New Roman" w:cs="Times New Roman"/>
        </w:rPr>
        <w:t xml:space="preserve"> show</w:t>
      </w:r>
      <w:r w:rsidR="004567B4">
        <w:rPr>
          <w:rFonts w:ascii="Times New Roman" w:eastAsia="Times New Roman" w:hAnsi="Times New Roman" w:cs="Times New Roman"/>
        </w:rPr>
        <w:t>s</w:t>
      </w:r>
      <w:r w:rsidRPr="00C71126">
        <w:rPr>
          <w:rFonts w:ascii="Times New Roman" w:eastAsia="Times New Roman" w:hAnsi="Times New Roman" w:cs="Times New Roman"/>
        </w:rPr>
        <w:t xml:space="preserve"> quite a skill for the player to successfully balance one ceramic on top of another and let go without them falling</w:t>
      </w:r>
      <w:r w:rsidR="004567B4">
        <w:rPr>
          <w:rFonts w:ascii="Times New Roman" w:eastAsia="Times New Roman" w:hAnsi="Times New Roman" w:cs="Times New Roman"/>
        </w:rPr>
        <w:t>.</w:t>
      </w:r>
      <w:r w:rsidRPr="00C71126">
        <w:rPr>
          <w:rFonts w:ascii="Times New Roman" w:eastAsia="Times New Roman" w:hAnsi="Times New Roman" w:cs="Times New Roman"/>
        </w:rPr>
        <w:t xml:space="preserve"> </w:t>
      </w:r>
      <w:r w:rsidR="004567B4">
        <w:rPr>
          <w:rFonts w:ascii="Times New Roman" w:eastAsia="Times New Roman" w:hAnsi="Times New Roman" w:cs="Times New Roman"/>
        </w:rPr>
        <w:t>T</w:t>
      </w:r>
      <w:r w:rsidRPr="00C71126">
        <w:rPr>
          <w:rFonts w:ascii="Times New Roman" w:eastAsia="Times New Roman" w:hAnsi="Times New Roman" w:cs="Times New Roman"/>
        </w:rPr>
        <w:t xml:space="preserve">his is </w:t>
      </w:r>
      <w:r w:rsidR="002404B3" w:rsidRPr="00C71126">
        <w:rPr>
          <w:rFonts w:ascii="Times New Roman" w:eastAsia="Times New Roman" w:hAnsi="Times New Roman" w:cs="Times New Roman"/>
        </w:rPr>
        <w:t>exceedingly difficult</w:t>
      </w:r>
      <w:r w:rsidRPr="00C71126">
        <w:rPr>
          <w:rFonts w:ascii="Times New Roman" w:eastAsia="Times New Roman" w:hAnsi="Times New Roman" w:cs="Times New Roman"/>
        </w:rPr>
        <w:t xml:space="preserve"> due to the collisions being </w:t>
      </w:r>
      <w:r w:rsidR="001C4090" w:rsidRPr="00C71126">
        <w:rPr>
          <w:rFonts w:ascii="Times New Roman" w:eastAsia="Times New Roman" w:hAnsi="Times New Roman" w:cs="Times New Roman"/>
        </w:rPr>
        <w:t>temperamental,</w:t>
      </w:r>
      <w:r w:rsidRPr="00C71126">
        <w:rPr>
          <w:rFonts w:ascii="Times New Roman" w:eastAsia="Times New Roman" w:hAnsi="Times New Roman" w:cs="Times New Roman"/>
        </w:rPr>
        <w:t xml:space="preserve"> but this showed the potential of how objects can act within a virtual scene.</w:t>
      </w:r>
    </w:p>
    <w:p w14:paraId="424FA301" w14:textId="77777777" w:rsidR="0076383B" w:rsidRPr="009A5E92" w:rsidRDefault="0076383B" w:rsidP="0076383B">
      <w:pPr>
        <w:keepNext/>
        <w:spacing w:before="240" w:line="360" w:lineRule="auto"/>
        <w:jc w:val="center"/>
        <w:rPr>
          <w:rFonts w:ascii="Times New Roman" w:hAnsi="Times New Roman" w:cs="Times New Roman"/>
        </w:rPr>
      </w:pPr>
      <w:r w:rsidRPr="009A5E92">
        <w:rPr>
          <w:rFonts w:ascii="Times New Roman" w:hAnsi="Times New Roman" w:cs="Times New Roman"/>
          <w:noProof/>
          <w:sz w:val="20"/>
          <w:szCs w:val="20"/>
        </w:rPr>
        <w:lastRenderedPageBreak/>
        <w:drawing>
          <wp:inline distT="0" distB="0" distL="0" distR="0" wp14:anchorId="4330F46F" wp14:editId="481E1D3E">
            <wp:extent cx="5108331" cy="2365530"/>
            <wp:effectExtent l="0" t="0" r="0" b="0"/>
            <wp:docPr id="26" name="Picture 2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website&#10;&#10;Description automatically generated"/>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t="12552" r="50297" b="5562"/>
                    <a:stretch/>
                  </pic:blipFill>
                  <pic:spPr bwMode="auto">
                    <a:xfrm>
                      <a:off x="0" y="0"/>
                      <a:ext cx="5135562" cy="2378140"/>
                    </a:xfrm>
                    <a:prstGeom prst="rect">
                      <a:avLst/>
                    </a:prstGeom>
                    <a:noFill/>
                    <a:ln>
                      <a:noFill/>
                    </a:ln>
                    <a:extLst>
                      <a:ext uri="{53640926-AAD7-44D8-BBD7-CCE9431645EC}">
                        <a14:shadowObscured xmlns:a14="http://schemas.microsoft.com/office/drawing/2010/main"/>
                      </a:ext>
                    </a:extLst>
                  </pic:spPr>
                </pic:pic>
              </a:graphicData>
            </a:graphic>
          </wp:inline>
        </w:drawing>
      </w:r>
    </w:p>
    <w:p w14:paraId="042D27EC" w14:textId="167E758D" w:rsidR="0076383B" w:rsidRPr="009A5E92" w:rsidRDefault="0076383B" w:rsidP="0076383B">
      <w:pPr>
        <w:pStyle w:val="Caption"/>
        <w:spacing w:before="240" w:line="360" w:lineRule="auto"/>
        <w:jc w:val="center"/>
        <w:rPr>
          <w:rFonts w:ascii="Times New Roman" w:eastAsia="Times New Roman" w:hAnsi="Times New Roman" w:cs="Times New Roman"/>
          <w:color w:val="auto"/>
          <w:sz w:val="20"/>
          <w:szCs w:val="20"/>
        </w:rPr>
      </w:pPr>
      <w:bookmarkStart w:id="401" w:name="_Ref151069567"/>
      <w:bookmarkStart w:id="402" w:name="_Toc154829407"/>
      <w:bookmarkStart w:id="403" w:name="_Toc177664973"/>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 xml:space="preserve"> SEQ Fig. \* ARABIC </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92</w:t>
      </w:r>
      <w:r w:rsidRPr="009A5E92">
        <w:rPr>
          <w:rFonts w:ascii="Times New Roman" w:hAnsi="Times New Roman" w:cs="Times New Roman"/>
          <w:color w:val="auto"/>
        </w:rPr>
        <w:fldChar w:fldCharType="end"/>
      </w:r>
      <w:bookmarkEnd w:id="401"/>
      <w:r w:rsidRPr="009A5E92">
        <w:rPr>
          <w:rFonts w:ascii="Times New Roman" w:hAnsi="Times New Roman" w:cs="Times New Roman"/>
          <w:color w:val="auto"/>
        </w:rPr>
        <w:t>. Screenshot of participant holding 2 ceramics with one hand.</w:t>
      </w:r>
      <w:bookmarkEnd w:id="402"/>
      <w:bookmarkEnd w:id="403"/>
    </w:p>
    <w:p w14:paraId="536131F2" w14:textId="0CE6056D" w:rsidR="0076383B" w:rsidRPr="009A5E92" w:rsidRDefault="0076383B" w:rsidP="0076383B">
      <w:pPr>
        <w:spacing w:before="240" w:line="360" w:lineRule="auto"/>
        <w:rPr>
          <w:rFonts w:ascii="Times New Roman" w:eastAsia="Times New Roman" w:hAnsi="Times New Roman" w:cs="Times New Roman"/>
        </w:rPr>
      </w:pPr>
      <w:r w:rsidRPr="009A5E92">
        <w:rPr>
          <w:rFonts w:ascii="Times New Roman" w:eastAsia="Times New Roman" w:hAnsi="Times New Roman" w:cs="Times New Roman"/>
        </w:rPr>
        <w:t>Participants pushed the boundaries with the physical properties of these ceramics</w:t>
      </w:r>
      <w:r w:rsidR="004567B4" w:rsidRPr="009A5E92">
        <w:rPr>
          <w:rFonts w:ascii="Times New Roman" w:eastAsia="Times New Roman" w:hAnsi="Times New Roman" w:cs="Times New Roman"/>
        </w:rPr>
        <w:t>.</w:t>
      </w:r>
      <w:r w:rsidRPr="009A5E92">
        <w:rPr>
          <w:rFonts w:ascii="Times New Roman" w:eastAsia="Times New Roman" w:hAnsi="Times New Roman" w:cs="Times New Roman"/>
        </w:rPr>
        <w:t xml:space="preserve"> </w:t>
      </w:r>
      <w:r w:rsidR="004567B4" w:rsidRPr="009A5E92">
        <w:rPr>
          <w:rFonts w:ascii="Times New Roman" w:eastAsia="Times New Roman" w:hAnsi="Times New Roman" w:cs="Times New Roman"/>
        </w:rPr>
        <w:t>I</w:t>
      </w:r>
      <w:r w:rsidRPr="009A5E92">
        <w:rPr>
          <w:rFonts w:ascii="Times New Roman" w:eastAsia="Times New Roman" w:hAnsi="Times New Roman" w:cs="Times New Roman"/>
        </w:rPr>
        <w:t>t was clear that the more confidence the participant gained, the higher the level of experimentation on top of the requirements to complete the game</w:t>
      </w:r>
      <w:r w:rsidR="005918E4" w:rsidRPr="009A5E92">
        <w:rPr>
          <w:rFonts w:ascii="Times New Roman" w:eastAsia="Times New Roman" w:hAnsi="Times New Roman" w:cs="Times New Roman"/>
        </w:rPr>
        <w:t>,</w:t>
      </w:r>
      <w:r w:rsidRPr="009A5E92">
        <w:rPr>
          <w:rFonts w:ascii="Times New Roman" w:eastAsia="Times New Roman" w:hAnsi="Times New Roman" w:cs="Times New Roman"/>
        </w:rPr>
        <w:t xml:space="preserve"> to push the boundaries of what the VR experience can offer and add</w:t>
      </w:r>
      <w:r w:rsidR="00F20C1B" w:rsidRPr="009A5E92">
        <w:rPr>
          <w:rFonts w:ascii="Times New Roman" w:eastAsia="Times New Roman" w:hAnsi="Times New Roman" w:cs="Times New Roman"/>
        </w:rPr>
        <w:t>ed</w:t>
      </w:r>
      <w:r w:rsidRPr="009A5E92">
        <w:rPr>
          <w:rFonts w:ascii="Times New Roman" w:eastAsia="Times New Roman" w:hAnsi="Times New Roman" w:cs="Times New Roman"/>
        </w:rPr>
        <w:t xml:space="preserve"> that playful element of discovery</w:t>
      </w:r>
      <w:r w:rsidR="00CD0B61" w:rsidRPr="009A5E92">
        <w:rPr>
          <w:rFonts w:ascii="Times New Roman" w:eastAsia="Times New Roman" w:hAnsi="Times New Roman" w:cs="Times New Roman"/>
        </w:rPr>
        <w:t xml:space="preserve">. </w:t>
      </w:r>
    </w:p>
    <w:p w14:paraId="52C5E701" w14:textId="77777777" w:rsidR="0076383B" w:rsidRPr="009A5E92" w:rsidRDefault="0076383B" w:rsidP="0076383B">
      <w:pPr>
        <w:keepNext/>
        <w:spacing w:before="240" w:line="360" w:lineRule="auto"/>
        <w:jc w:val="center"/>
        <w:rPr>
          <w:rFonts w:ascii="Times New Roman" w:hAnsi="Times New Roman" w:cs="Times New Roman"/>
        </w:rPr>
      </w:pPr>
      <w:r w:rsidRPr="009A5E92">
        <w:rPr>
          <w:rFonts w:ascii="Times New Roman" w:hAnsi="Times New Roman" w:cs="Times New Roman"/>
          <w:noProof/>
        </w:rPr>
        <w:drawing>
          <wp:inline distT="0" distB="0" distL="0" distR="0" wp14:anchorId="4654A1F9" wp14:editId="37D6AE1E">
            <wp:extent cx="5120370" cy="2435469"/>
            <wp:effectExtent l="0" t="0" r="4445" b="3175"/>
            <wp:docPr id="28" name="Picture 28"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screenshot of a video game&#10;&#10;Description automatically generated with medium confidence"/>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10372" r="49990" b="5001"/>
                    <a:stretch/>
                  </pic:blipFill>
                  <pic:spPr bwMode="auto">
                    <a:xfrm>
                      <a:off x="0" y="0"/>
                      <a:ext cx="5135908" cy="2442860"/>
                    </a:xfrm>
                    <a:prstGeom prst="rect">
                      <a:avLst/>
                    </a:prstGeom>
                    <a:noFill/>
                    <a:ln>
                      <a:noFill/>
                    </a:ln>
                    <a:extLst>
                      <a:ext uri="{53640926-AAD7-44D8-BBD7-CCE9431645EC}">
                        <a14:shadowObscured xmlns:a14="http://schemas.microsoft.com/office/drawing/2010/main"/>
                      </a:ext>
                    </a:extLst>
                  </pic:spPr>
                </pic:pic>
              </a:graphicData>
            </a:graphic>
          </wp:inline>
        </w:drawing>
      </w:r>
    </w:p>
    <w:p w14:paraId="0D3C0641" w14:textId="27D64D0A" w:rsidR="0076383B" w:rsidRPr="009A5E92" w:rsidRDefault="0076383B" w:rsidP="0076383B">
      <w:pPr>
        <w:pStyle w:val="Caption"/>
        <w:spacing w:before="240" w:line="360" w:lineRule="auto"/>
        <w:jc w:val="center"/>
        <w:rPr>
          <w:rFonts w:ascii="Times New Roman" w:hAnsi="Times New Roman" w:cs="Times New Roman"/>
          <w:color w:val="auto"/>
        </w:rPr>
      </w:pPr>
      <w:bookmarkStart w:id="404" w:name="_Ref151069587"/>
      <w:bookmarkStart w:id="405" w:name="_Toc154829408"/>
      <w:bookmarkStart w:id="406" w:name="_Toc177664974"/>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 xml:space="preserve"> SEQ Fig. \* ARABIC </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93</w:t>
      </w:r>
      <w:r w:rsidRPr="009A5E92">
        <w:rPr>
          <w:rFonts w:ascii="Times New Roman" w:hAnsi="Times New Roman" w:cs="Times New Roman"/>
          <w:color w:val="auto"/>
        </w:rPr>
        <w:fldChar w:fldCharType="end"/>
      </w:r>
      <w:bookmarkEnd w:id="404"/>
      <w:r w:rsidRPr="009A5E92">
        <w:rPr>
          <w:rFonts w:ascii="Times New Roman" w:hAnsi="Times New Roman" w:cs="Times New Roman"/>
          <w:color w:val="auto"/>
        </w:rPr>
        <w:t>. Screenshot of participant successfully balancing one ceramic on another.</w:t>
      </w:r>
      <w:bookmarkEnd w:id="405"/>
      <w:bookmarkEnd w:id="406"/>
    </w:p>
    <w:p w14:paraId="52C8ACE0" w14:textId="33818514" w:rsidR="0076383B" w:rsidRDefault="0076383B" w:rsidP="0076383B">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 xml:space="preserve">Regarding observing the equipment on the participants, it was clear the exoskeleton design of the SenseGlove haptic gloves showed some possible defects that could hinder a visitor experience. Firstly, donning the gloves on to a participant took roughly </w:t>
      </w:r>
      <w:r w:rsidR="00D86A42">
        <w:rPr>
          <w:rFonts w:ascii="Times New Roman" w:eastAsia="Times New Roman" w:hAnsi="Times New Roman" w:cs="Times New Roman"/>
        </w:rPr>
        <w:t>five</w:t>
      </w:r>
      <w:r w:rsidRPr="00C71126">
        <w:rPr>
          <w:rFonts w:ascii="Times New Roman" w:eastAsia="Times New Roman" w:hAnsi="Times New Roman" w:cs="Times New Roman"/>
        </w:rPr>
        <w:t xml:space="preserve"> minutes due to instructing the participant to sanitise, apply disposable gloves, directing how the hands will be positioned and assisting them putting the gloves on. Occasionally the fingertips on the SenseGlove would detach from the participants fingers and would require assistance from the supervisor to reconnect the fingers, as they were unable to see from the VR headset on their head. The bulky nature of the </w:t>
      </w:r>
      <w:r w:rsidRPr="00C71126">
        <w:rPr>
          <w:rFonts w:ascii="Times New Roman" w:eastAsia="Times New Roman" w:hAnsi="Times New Roman" w:cs="Times New Roman"/>
        </w:rPr>
        <w:lastRenderedPageBreak/>
        <w:t xml:space="preserve">SenseGlove meant that </w:t>
      </w:r>
      <w:r w:rsidR="002C362E">
        <w:rPr>
          <w:rFonts w:ascii="Times New Roman" w:eastAsia="Times New Roman" w:hAnsi="Times New Roman" w:cs="Times New Roman"/>
        </w:rPr>
        <w:t>if</w:t>
      </w:r>
      <w:r w:rsidRPr="00DD4171">
        <w:rPr>
          <w:rFonts w:ascii="Times New Roman" w:eastAsia="Times New Roman" w:hAnsi="Times New Roman" w:cs="Times New Roman"/>
        </w:rPr>
        <w:t xml:space="preserve"> the finger straps c</w:t>
      </w:r>
      <w:r w:rsidR="002C362E">
        <w:rPr>
          <w:rFonts w:ascii="Times New Roman" w:eastAsia="Times New Roman" w:hAnsi="Times New Roman" w:cs="Times New Roman"/>
        </w:rPr>
        <w:t>a</w:t>
      </w:r>
      <w:r w:rsidRPr="00DD4171">
        <w:rPr>
          <w:rFonts w:ascii="Times New Roman" w:eastAsia="Times New Roman" w:hAnsi="Times New Roman" w:cs="Times New Roman"/>
        </w:rPr>
        <w:t>me away from the finger</w:t>
      </w:r>
      <w:r w:rsidR="000F5C8F">
        <w:rPr>
          <w:rFonts w:ascii="Times New Roman" w:eastAsia="Times New Roman" w:hAnsi="Times New Roman" w:cs="Times New Roman"/>
        </w:rPr>
        <w:t>,</w:t>
      </w:r>
      <w:r w:rsidRPr="00DD4171">
        <w:rPr>
          <w:rFonts w:ascii="Times New Roman" w:eastAsia="Times New Roman" w:hAnsi="Times New Roman" w:cs="Times New Roman"/>
        </w:rPr>
        <w:t xml:space="preserve"> it would be difficult for the participant to fix without assistance from someone else. </w:t>
      </w:r>
    </w:p>
    <w:p w14:paraId="106452DF" w14:textId="77777777" w:rsidR="002F52E2" w:rsidRPr="00DD4171" w:rsidRDefault="002F52E2" w:rsidP="0076383B">
      <w:pPr>
        <w:spacing w:before="240" w:line="360" w:lineRule="auto"/>
        <w:rPr>
          <w:rFonts w:ascii="Times New Roman" w:eastAsia="Times New Roman" w:hAnsi="Times New Roman" w:cs="Times New Roman"/>
        </w:rPr>
      </w:pPr>
    </w:p>
    <w:p w14:paraId="065A490A" w14:textId="17A15DD5" w:rsidR="00887D98" w:rsidRDefault="2314F533" w:rsidP="00C957BB">
      <w:pPr>
        <w:pStyle w:val="Heading3"/>
        <w:rPr>
          <w:color w:val="auto"/>
        </w:rPr>
      </w:pPr>
      <w:bookmarkStart w:id="407" w:name="_Toc154856583"/>
      <w:bookmarkStart w:id="408" w:name="_Toc173940634"/>
      <w:r w:rsidRPr="691CF65C">
        <w:rPr>
          <w:color w:val="auto"/>
        </w:rPr>
        <w:t>5.3.2 Observations from Questionnaire.</w:t>
      </w:r>
      <w:bookmarkEnd w:id="407"/>
      <w:bookmarkEnd w:id="408"/>
    </w:p>
    <w:p w14:paraId="2EFCA3F6" w14:textId="77777777" w:rsidR="004D0A4C" w:rsidRPr="009A5E92" w:rsidRDefault="004D0A4C" w:rsidP="002728F5">
      <w:pPr>
        <w:jc w:val="center"/>
        <w:rPr>
          <w:rFonts w:ascii="Times New Roman" w:hAnsi="Times New Roman" w:cs="Times New Roman"/>
          <w:sz w:val="24"/>
          <w:szCs w:val="24"/>
        </w:rPr>
      </w:pPr>
    </w:p>
    <w:p w14:paraId="395DA85A" w14:textId="43882328" w:rsidR="00AE633B" w:rsidRPr="009A5E92" w:rsidRDefault="002728F5" w:rsidP="002728F5">
      <w:pPr>
        <w:pStyle w:val="Caption"/>
        <w:jc w:val="center"/>
        <w:rPr>
          <w:rFonts w:ascii="Times New Roman" w:hAnsi="Times New Roman" w:cs="Times New Roman"/>
          <w:color w:val="auto"/>
          <w:sz w:val="20"/>
          <w:szCs w:val="20"/>
        </w:rPr>
      </w:pPr>
      <w:bookmarkStart w:id="409" w:name="_Toc173940658"/>
      <w:r w:rsidRPr="009A5E92">
        <w:rPr>
          <w:rFonts w:ascii="Times New Roman" w:hAnsi="Times New Roman" w:cs="Times New Roman"/>
          <w:color w:val="auto"/>
          <w:sz w:val="20"/>
          <w:szCs w:val="20"/>
        </w:rPr>
        <w:t xml:space="preserve">Table </w:t>
      </w:r>
      <w:r w:rsidRPr="009A5E92">
        <w:rPr>
          <w:rFonts w:ascii="Times New Roman" w:hAnsi="Times New Roman" w:cs="Times New Roman"/>
          <w:color w:val="auto"/>
          <w:sz w:val="20"/>
          <w:szCs w:val="20"/>
        </w:rPr>
        <w:fldChar w:fldCharType="begin"/>
      </w:r>
      <w:r w:rsidRPr="009A5E92">
        <w:rPr>
          <w:rFonts w:ascii="Times New Roman" w:hAnsi="Times New Roman" w:cs="Times New Roman"/>
          <w:color w:val="auto"/>
          <w:sz w:val="20"/>
          <w:szCs w:val="20"/>
        </w:rPr>
        <w:instrText xml:space="preserve"> SEQ Table \* ARABIC </w:instrText>
      </w:r>
      <w:r w:rsidRPr="009A5E92">
        <w:rPr>
          <w:rFonts w:ascii="Times New Roman" w:hAnsi="Times New Roman" w:cs="Times New Roman"/>
          <w:color w:val="auto"/>
          <w:sz w:val="20"/>
          <w:szCs w:val="20"/>
        </w:rPr>
        <w:fldChar w:fldCharType="separate"/>
      </w:r>
      <w:r w:rsidR="000C1B9F" w:rsidRPr="009A5E92">
        <w:rPr>
          <w:rFonts w:ascii="Times New Roman" w:hAnsi="Times New Roman" w:cs="Times New Roman"/>
          <w:noProof/>
          <w:color w:val="auto"/>
          <w:sz w:val="20"/>
          <w:szCs w:val="20"/>
        </w:rPr>
        <w:t>2</w:t>
      </w:r>
      <w:r w:rsidRPr="009A5E92">
        <w:rPr>
          <w:rFonts w:ascii="Times New Roman" w:hAnsi="Times New Roman" w:cs="Times New Roman"/>
          <w:color w:val="auto"/>
          <w:sz w:val="20"/>
          <w:szCs w:val="20"/>
        </w:rPr>
        <w:fldChar w:fldCharType="end"/>
      </w:r>
      <w:r w:rsidRPr="009A5E92">
        <w:rPr>
          <w:rFonts w:ascii="Times New Roman" w:hAnsi="Times New Roman" w:cs="Times New Roman"/>
          <w:color w:val="auto"/>
          <w:sz w:val="20"/>
          <w:szCs w:val="20"/>
        </w:rPr>
        <w:t>. Participants favourite part of the experience at the BCB.</w:t>
      </w:r>
      <w:bookmarkEnd w:id="409"/>
    </w:p>
    <w:tbl>
      <w:tblPr>
        <w:tblStyle w:val="TableGrid"/>
        <w:tblW w:w="0" w:type="auto"/>
        <w:tblLook w:val="04A0" w:firstRow="1" w:lastRow="0" w:firstColumn="1" w:lastColumn="0" w:noHBand="0" w:noVBand="1"/>
      </w:tblPr>
      <w:tblGrid>
        <w:gridCol w:w="7735"/>
        <w:gridCol w:w="1281"/>
      </w:tblGrid>
      <w:tr w:rsidR="009A5E92" w:rsidRPr="009A5E92" w14:paraId="7461442B" w14:textId="77777777" w:rsidTr="00327B2E">
        <w:trPr>
          <w:trHeight w:val="737"/>
        </w:trPr>
        <w:tc>
          <w:tcPr>
            <w:tcW w:w="7735" w:type="dxa"/>
            <w:shd w:val="clear" w:color="auto" w:fill="E7E6E6" w:themeFill="background2"/>
          </w:tcPr>
          <w:p w14:paraId="7667C650" w14:textId="77777777" w:rsidR="00327B2E" w:rsidRPr="009A5E92" w:rsidRDefault="00327B2E" w:rsidP="00327B2E">
            <w:pPr>
              <w:jc w:val="center"/>
              <w:rPr>
                <w:rFonts w:ascii="Times New Roman" w:hAnsi="Times New Roman" w:cs="Times New Roman"/>
              </w:rPr>
            </w:pPr>
          </w:p>
          <w:p w14:paraId="6F894414" w14:textId="24A55983" w:rsidR="00C957BB" w:rsidRPr="009A5E92" w:rsidRDefault="00327B2E" w:rsidP="00327B2E">
            <w:pPr>
              <w:jc w:val="center"/>
              <w:rPr>
                <w:rFonts w:ascii="Times New Roman" w:hAnsi="Times New Roman" w:cs="Times New Roman"/>
              </w:rPr>
            </w:pPr>
            <w:r w:rsidRPr="009A5E92">
              <w:rPr>
                <w:rFonts w:ascii="Times New Roman" w:hAnsi="Times New Roman" w:cs="Times New Roman"/>
              </w:rPr>
              <w:t>Participants favourite part of the experience</w:t>
            </w:r>
          </w:p>
        </w:tc>
        <w:tc>
          <w:tcPr>
            <w:tcW w:w="1281" w:type="dxa"/>
            <w:shd w:val="clear" w:color="auto" w:fill="E7E6E6" w:themeFill="background2"/>
          </w:tcPr>
          <w:p w14:paraId="0F183E12" w14:textId="77777777" w:rsidR="00327B2E" w:rsidRPr="009A5E92" w:rsidRDefault="00327B2E" w:rsidP="00DD3DFE">
            <w:pPr>
              <w:rPr>
                <w:rFonts w:ascii="Times New Roman" w:hAnsi="Times New Roman" w:cs="Times New Roman"/>
              </w:rPr>
            </w:pPr>
          </w:p>
          <w:p w14:paraId="0005AA42" w14:textId="09AB6397" w:rsidR="00C957BB" w:rsidRPr="009A5E92" w:rsidRDefault="00327B2E" w:rsidP="00327B2E">
            <w:pPr>
              <w:jc w:val="center"/>
              <w:rPr>
                <w:rFonts w:ascii="Times New Roman" w:hAnsi="Times New Roman" w:cs="Times New Roman"/>
              </w:rPr>
            </w:pPr>
            <w:r w:rsidRPr="009A5E92">
              <w:rPr>
                <w:rFonts w:ascii="Times New Roman" w:hAnsi="Times New Roman" w:cs="Times New Roman"/>
              </w:rPr>
              <w:t>Frequency</w:t>
            </w:r>
          </w:p>
        </w:tc>
      </w:tr>
      <w:tr w:rsidR="009A5E92" w:rsidRPr="009A5E92" w14:paraId="1CCE48C0" w14:textId="77777777" w:rsidTr="00327B2E">
        <w:trPr>
          <w:trHeight w:val="737"/>
        </w:trPr>
        <w:tc>
          <w:tcPr>
            <w:tcW w:w="7735" w:type="dxa"/>
            <w:shd w:val="clear" w:color="auto" w:fill="FFFFFF" w:themeFill="background1"/>
          </w:tcPr>
          <w:p w14:paraId="54F2D007" w14:textId="77777777" w:rsidR="007317C4" w:rsidRPr="009A5E92" w:rsidRDefault="007317C4" w:rsidP="007317C4">
            <w:pPr>
              <w:rPr>
                <w:rFonts w:ascii="Times New Roman" w:hAnsi="Times New Roman" w:cs="Times New Roman"/>
              </w:rPr>
            </w:pPr>
          </w:p>
          <w:p w14:paraId="6E0BAE82" w14:textId="5B6E52DF" w:rsidR="00327B2E" w:rsidRPr="009A5E92" w:rsidRDefault="007317C4" w:rsidP="007317C4">
            <w:pPr>
              <w:rPr>
                <w:rFonts w:ascii="Times New Roman" w:hAnsi="Times New Roman" w:cs="Times New Roman"/>
              </w:rPr>
            </w:pPr>
            <w:r w:rsidRPr="009A5E92">
              <w:rPr>
                <w:rFonts w:ascii="Times New Roman" w:hAnsi="Times New Roman" w:cs="Times New Roman"/>
              </w:rPr>
              <w:t xml:space="preserve">“The interaction with the ceramics was </w:t>
            </w:r>
            <w:r w:rsidR="003609AC" w:rsidRPr="009A5E92">
              <w:rPr>
                <w:rFonts w:ascii="Times New Roman" w:hAnsi="Times New Roman" w:cs="Times New Roman"/>
              </w:rPr>
              <w:t xml:space="preserve">one of </w:t>
            </w:r>
            <w:r w:rsidRPr="009A5E92">
              <w:rPr>
                <w:rFonts w:ascii="Times New Roman" w:hAnsi="Times New Roman" w:cs="Times New Roman"/>
              </w:rPr>
              <w:t>my favourite part</w:t>
            </w:r>
            <w:r w:rsidR="003609AC" w:rsidRPr="009A5E92">
              <w:rPr>
                <w:rFonts w:ascii="Times New Roman" w:hAnsi="Times New Roman" w:cs="Times New Roman"/>
              </w:rPr>
              <w:t>s</w:t>
            </w:r>
            <w:r w:rsidRPr="009A5E92">
              <w:rPr>
                <w:rFonts w:ascii="Times New Roman" w:hAnsi="Times New Roman" w:cs="Times New Roman"/>
              </w:rPr>
              <w:t>”</w:t>
            </w:r>
          </w:p>
        </w:tc>
        <w:tc>
          <w:tcPr>
            <w:tcW w:w="1281" w:type="dxa"/>
            <w:shd w:val="clear" w:color="auto" w:fill="FFFFFF" w:themeFill="background1"/>
          </w:tcPr>
          <w:p w14:paraId="19398253" w14:textId="77777777" w:rsidR="00327B2E" w:rsidRPr="009A5E92" w:rsidRDefault="00327B2E" w:rsidP="00DD3DFE">
            <w:pPr>
              <w:rPr>
                <w:rFonts w:ascii="Times New Roman" w:hAnsi="Times New Roman" w:cs="Times New Roman"/>
              </w:rPr>
            </w:pPr>
          </w:p>
          <w:p w14:paraId="513296C1" w14:textId="6ECAC478" w:rsidR="009760D7" w:rsidRPr="009A5E92" w:rsidRDefault="009760D7" w:rsidP="009760D7">
            <w:pPr>
              <w:jc w:val="center"/>
              <w:rPr>
                <w:rFonts w:ascii="Times New Roman" w:hAnsi="Times New Roman" w:cs="Times New Roman"/>
              </w:rPr>
            </w:pPr>
            <w:r w:rsidRPr="009A5E92">
              <w:rPr>
                <w:rFonts w:ascii="Times New Roman" w:hAnsi="Times New Roman" w:cs="Times New Roman"/>
              </w:rPr>
              <w:t>22</w:t>
            </w:r>
          </w:p>
        </w:tc>
      </w:tr>
      <w:tr w:rsidR="009A5E92" w:rsidRPr="009A5E92" w14:paraId="31748BD0" w14:textId="77777777" w:rsidTr="00327B2E">
        <w:trPr>
          <w:trHeight w:val="737"/>
        </w:trPr>
        <w:tc>
          <w:tcPr>
            <w:tcW w:w="7735" w:type="dxa"/>
            <w:shd w:val="clear" w:color="auto" w:fill="FFFFFF" w:themeFill="background1"/>
          </w:tcPr>
          <w:p w14:paraId="4973FC5A" w14:textId="77777777" w:rsidR="00E2414E" w:rsidRPr="009A5E92" w:rsidRDefault="00E2414E" w:rsidP="007317C4">
            <w:pPr>
              <w:rPr>
                <w:rFonts w:ascii="Times New Roman" w:hAnsi="Times New Roman" w:cs="Times New Roman"/>
              </w:rPr>
            </w:pPr>
          </w:p>
          <w:p w14:paraId="4E4BD384" w14:textId="3B540BEA" w:rsidR="009760D7" w:rsidRPr="009A5E92" w:rsidRDefault="009760D7" w:rsidP="007317C4">
            <w:pPr>
              <w:rPr>
                <w:rFonts w:ascii="Times New Roman" w:hAnsi="Times New Roman" w:cs="Times New Roman"/>
              </w:rPr>
            </w:pPr>
            <w:r w:rsidRPr="009A5E92">
              <w:rPr>
                <w:rFonts w:ascii="Times New Roman" w:hAnsi="Times New Roman" w:cs="Times New Roman"/>
              </w:rPr>
              <w:t xml:space="preserve">“Playing the drum was </w:t>
            </w:r>
            <w:r w:rsidR="003609AC" w:rsidRPr="009A5E92">
              <w:rPr>
                <w:rFonts w:ascii="Times New Roman" w:hAnsi="Times New Roman" w:cs="Times New Roman"/>
              </w:rPr>
              <w:t xml:space="preserve">one of </w:t>
            </w:r>
            <w:r w:rsidRPr="009A5E92">
              <w:rPr>
                <w:rFonts w:ascii="Times New Roman" w:hAnsi="Times New Roman" w:cs="Times New Roman"/>
              </w:rPr>
              <w:t xml:space="preserve">my favourite </w:t>
            </w:r>
            <w:r w:rsidR="00E2414E" w:rsidRPr="009A5E92">
              <w:rPr>
                <w:rFonts w:ascii="Times New Roman" w:hAnsi="Times New Roman" w:cs="Times New Roman"/>
              </w:rPr>
              <w:t>part</w:t>
            </w:r>
            <w:r w:rsidR="003609AC" w:rsidRPr="009A5E92">
              <w:rPr>
                <w:rFonts w:ascii="Times New Roman" w:hAnsi="Times New Roman" w:cs="Times New Roman"/>
              </w:rPr>
              <w:t>s</w:t>
            </w:r>
            <w:r w:rsidR="00E2414E" w:rsidRPr="009A5E92">
              <w:rPr>
                <w:rFonts w:ascii="Times New Roman" w:hAnsi="Times New Roman" w:cs="Times New Roman"/>
              </w:rPr>
              <w:t>”</w:t>
            </w:r>
          </w:p>
        </w:tc>
        <w:tc>
          <w:tcPr>
            <w:tcW w:w="1281" w:type="dxa"/>
            <w:shd w:val="clear" w:color="auto" w:fill="FFFFFF" w:themeFill="background1"/>
          </w:tcPr>
          <w:p w14:paraId="5FABD1CB" w14:textId="77777777" w:rsidR="00E2414E" w:rsidRPr="009A5E92" w:rsidRDefault="00E2414E" w:rsidP="00E2414E">
            <w:pPr>
              <w:jc w:val="center"/>
              <w:rPr>
                <w:rFonts w:ascii="Times New Roman" w:hAnsi="Times New Roman" w:cs="Times New Roman"/>
              </w:rPr>
            </w:pPr>
          </w:p>
          <w:p w14:paraId="4DFE57A1" w14:textId="2C4EA20F" w:rsidR="009760D7" w:rsidRPr="009A5E92" w:rsidRDefault="00E2414E" w:rsidP="00E2414E">
            <w:pPr>
              <w:jc w:val="center"/>
              <w:rPr>
                <w:rFonts w:ascii="Times New Roman" w:hAnsi="Times New Roman" w:cs="Times New Roman"/>
              </w:rPr>
            </w:pPr>
            <w:r w:rsidRPr="009A5E92">
              <w:rPr>
                <w:rFonts w:ascii="Times New Roman" w:hAnsi="Times New Roman" w:cs="Times New Roman"/>
              </w:rPr>
              <w:t>4</w:t>
            </w:r>
          </w:p>
        </w:tc>
      </w:tr>
      <w:tr w:rsidR="009A5E92" w:rsidRPr="009A5E92" w14:paraId="2D0B0094" w14:textId="77777777" w:rsidTr="00327B2E">
        <w:trPr>
          <w:trHeight w:val="737"/>
        </w:trPr>
        <w:tc>
          <w:tcPr>
            <w:tcW w:w="7735" w:type="dxa"/>
            <w:shd w:val="clear" w:color="auto" w:fill="FFFFFF" w:themeFill="background1"/>
          </w:tcPr>
          <w:p w14:paraId="22E46103" w14:textId="77777777" w:rsidR="00E2414E" w:rsidRPr="009A5E92" w:rsidRDefault="00E2414E" w:rsidP="007317C4">
            <w:pPr>
              <w:rPr>
                <w:rFonts w:ascii="Times New Roman" w:hAnsi="Times New Roman" w:cs="Times New Roman"/>
              </w:rPr>
            </w:pPr>
          </w:p>
          <w:p w14:paraId="6592AF8F" w14:textId="596DF3D4" w:rsidR="00E2414E" w:rsidRPr="009A5E92" w:rsidRDefault="0019212C" w:rsidP="007317C4">
            <w:pPr>
              <w:rPr>
                <w:rFonts w:ascii="Times New Roman" w:hAnsi="Times New Roman" w:cs="Times New Roman"/>
              </w:rPr>
            </w:pPr>
            <w:r w:rsidRPr="009A5E92">
              <w:rPr>
                <w:rFonts w:ascii="Times New Roman" w:hAnsi="Times New Roman" w:cs="Times New Roman"/>
              </w:rPr>
              <w:t xml:space="preserve">“Learning more about ceramics was </w:t>
            </w:r>
            <w:r w:rsidR="003609AC" w:rsidRPr="009A5E92">
              <w:rPr>
                <w:rFonts w:ascii="Times New Roman" w:hAnsi="Times New Roman" w:cs="Times New Roman"/>
              </w:rPr>
              <w:t xml:space="preserve">one of </w:t>
            </w:r>
            <w:r w:rsidRPr="009A5E92">
              <w:rPr>
                <w:rFonts w:ascii="Times New Roman" w:hAnsi="Times New Roman" w:cs="Times New Roman"/>
              </w:rPr>
              <w:t>my favourite part</w:t>
            </w:r>
            <w:r w:rsidR="003609AC" w:rsidRPr="009A5E92">
              <w:rPr>
                <w:rFonts w:ascii="Times New Roman" w:hAnsi="Times New Roman" w:cs="Times New Roman"/>
              </w:rPr>
              <w:t>s</w:t>
            </w:r>
            <w:r w:rsidRPr="009A5E92">
              <w:rPr>
                <w:rFonts w:ascii="Times New Roman" w:hAnsi="Times New Roman" w:cs="Times New Roman"/>
              </w:rPr>
              <w:t>”</w:t>
            </w:r>
          </w:p>
        </w:tc>
        <w:tc>
          <w:tcPr>
            <w:tcW w:w="1281" w:type="dxa"/>
            <w:shd w:val="clear" w:color="auto" w:fill="FFFFFF" w:themeFill="background1"/>
          </w:tcPr>
          <w:p w14:paraId="64A165AE" w14:textId="77777777" w:rsidR="00E2414E" w:rsidRPr="009A5E92" w:rsidRDefault="00E2414E" w:rsidP="00E2414E">
            <w:pPr>
              <w:jc w:val="center"/>
              <w:rPr>
                <w:rFonts w:ascii="Times New Roman" w:hAnsi="Times New Roman" w:cs="Times New Roman"/>
              </w:rPr>
            </w:pPr>
          </w:p>
          <w:p w14:paraId="4765F23E" w14:textId="678E646B" w:rsidR="0019212C" w:rsidRPr="009A5E92" w:rsidRDefault="00194637" w:rsidP="00E2414E">
            <w:pPr>
              <w:jc w:val="center"/>
              <w:rPr>
                <w:rFonts w:ascii="Times New Roman" w:hAnsi="Times New Roman" w:cs="Times New Roman"/>
              </w:rPr>
            </w:pPr>
            <w:r w:rsidRPr="009A5E92">
              <w:rPr>
                <w:rFonts w:ascii="Times New Roman" w:hAnsi="Times New Roman" w:cs="Times New Roman"/>
              </w:rPr>
              <w:t>8</w:t>
            </w:r>
          </w:p>
        </w:tc>
      </w:tr>
      <w:tr w:rsidR="009A5E92" w:rsidRPr="009A5E92" w14:paraId="14F803AA" w14:textId="77777777" w:rsidTr="00327B2E">
        <w:trPr>
          <w:trHeight w:val="737"/>
        </w:trPr>
        <w:tc>
          <w:tcPr>
            <w:tcW w:w="7735" w:type="dxa"/>
            <w:shd w:val="clear" w:color="auto" w:fill="FFFFFF" w:themeFill="background1"/>
          </w:tcPr>
          <w:p w14:paraId="01D0714F" w14:textId="77777777" w:rsidR="00D643ED" w:rsidRPr="009A5E92" w:rsidRDefault="00D643ED" w:rsidP="007317C4">
            <w:pPr>
              <w:rPr>
                <w:rFonts w:ascii="Times New Roman" w:hAnsi="Times New Roman" w:cs="Times New Roman"/>
              </w:rPr>
            </w:pPr>
          </w:p>
          <w:p w14:paraId="309F3DF5" w14:textId="1513669C" w:rsidR="00194637" w:rsidRPr="009A5E92" w:rsidRDefault="00D643ED" w:rsidP="007317C4">
            <w:pPr>
              <w:rPr>
                <w:rFonts w:ascii="Times New Roman" w:hAnsi="Times New Roman" w:cs="Times New Roman"/>
              </w:rPr>
            </w:pPr>
            <w:r w:rsidRPr="009A5E92">
              <w:rPr>
                <w:rFonts w:ascii="Times New Roman" w:hAnsi="Times New Roman" w:cs="Times New Roman"/>
              </w:rPr>
              <w:t xml:space="preserve">“Playing the quiz was </w:t>
            </w:r>
            <w:r w:rsidR="003609AC" w:rsidRPr="009A5E92">
              <w:rPr>
                <w:rFonts w:ascii="Times New Roman" w:hAnsi="Times New Roman" w:cs="Times New Roman"/>
              </w:rPr>
              <w:t xml:space="preserve">one of </w:t>
            </w:r>
            <w:r w:rsidRPr="009A5E92">
              <w:rPr>
                <w:rFonts w:ascii="Times New Roman" w:hAnsi="Times New Roman" w:cs="Times New Roman"/>
              </w:rPr>
              <w:t>my favourite part</w:t>
            </w:r>
            <w:r w:rsidR="003609AC" w:rsidRPr="009A5E92">
              <w:rPr>
                <w:rFonts w:ascii="Times New Roman" w:hAnsi="Times New Roman" w:cs="Times New Roman"/>
              </w:rPr>
              <w:t>s</w:t>
            </w:r>
            <w:r w:rsidRPr="009A5E92">
              <w:rPr>
                <w:rFonts w:ascii="Times New Roman" w:hAnsi="Times New Roman" w:cs="Times New Roman"/>
              </w:rPr>
              <w:t>”</w:t>
            </w:r>
          </w:p>
        </w:tc>
        <w:tc>
          <w:tcPr>
            <w:tcW w:w="1281" w:type="dxa"/>
            <w:shd w:val="clear" w:color="auto" w:fill="FFFFFF" w:themeFill="background1"/>
          </w:tcPr>
          <w:p w14:paraId="63C2B803" w14:textId="77777777" w:rsidR="00D643ED" w:rsidRPr="009A5E92" w:rsidRDefault="00D643ED" w:rsidP="00E2414E">
            <w:pPr>
              <w:jc w:val="center"/>
              <w:rPr>
                <w:rFonts w:ascii="Times New Roman" w:hAnsi="Times New Roman" w:cs="Times New Roman"/>
              </w:rPr>
            </w:pPr>
          </w:p>
          <w:p w14:paraId="6818A828" w14:textId="37055CB7" w:rsidR="00194637" w:rsidRPr="009A5E92" w:rsidRDefault="00D643ED" w:rsidP="00E2414E">
            <w:pPr>
              <w:jc w:val="center"/>
              <w:rPr>
                <w:rFonts w:ascii="Times New Roman" w:hAnsi="Times New Roman" w:cs="Times New Roman"/>
              </w:rPr>
            </w:pPr>
            <w:r w:rsidRPr="009A5E92">
              <w:rPr>
                <w:rFonts w:ascii="Times New Roman" w:hAnsi="Times New Roman" w:cs="Times New Roman"/>
              </w:rPr>
              <w:t>5</w:t>
            </w:r>
          </w:p>
        </w:tc>
      </w:tr>
      <w:tr w:rsidR="009A5E92" w:rsidRPr="009A5E92" w14:paraId="37A71FCF" w14:textId="77777777" w:rsidTr="00327B2E">
        <w:trPr>
          <w:trHeight w:val="737"/>
        </w:trPr>
        <w:tc>
          <w:tcPr>
            <w:tcW w:w="7735" w:type="dxa"/>
            <w:shd w:val="clear" w:color="auto" w:fill="FFFFFF" w:themeFill="background1"/>
          </w:tcPr>
          <w:p w14:paraId="381FA8CF" w14:textId="77777777" w:rsidR="003609AC" w:rsidRPr="009A5E92" w:rsidRDefault="003609AC" w:rsidP="007317C4">
            <w:pPr>
              <w:rPr>
                <w:rFonts w:ascii="Times New Roman" w:hAnsi="Times New Roman" w:cs="Times New Roman"/>
              </w:rPr>
            </w:pPr>
          </w:p>
          <w:p w14:paraId="3088969D" w14:textId="4219606D" w:rsidR="00D643ED" w:rsidRPr="009A5E92" w:rsidRDefault="003609AC" w:rsidP="007317C4">
            <w:pPr>
              <w:rPr>
                <w:rFonts w:ascii="Times New Roman" w:hAnsi="Times New Roman" w:cs="Times New Roman"/>
              </w:rPr>
            </w:pPr>
            <w:r w:rsidRPr="009A5E92">
              <w:rPr>
                <w:rFonts w:ascii="Times New Roman" w:hAnsi="Times New Roman" w:cs="Times New Roman"/>
              </w:rPr>
              <w:t>“</w:t>
            </w:r>
            <w:r w:rsidR="00E96EED" w:rsidRPr="009A5E92">
              <w:rPr>
                <w:rFonts w:ascii="Times New Roman" w:hAnsi="Times New Roman" w:cs="Times New Roman"/>
              </w:rPr>
              <w:t xml:space="preserve">Exploring the tomb was </w:t>
            </w:r>
            <w:r w:rsidRPr="009A5E92">
              <w:rPr>
                <w:rFonts w:ascii="Times New Roman" w:hAnsi="Times New Roman" w:cs="Times New Roman"/>
              </w:rPr>
              <w:t xml:space="preserve">one of </w:t>
            </w:r>
            <w:r w:rsidR="00E96EED" w:rsidRPr="009A5E92">
              <w:rPr>
                <w:rFonts w:ascii="Times New Roman" w:hAnsi="Times New Roman" w:cs="Times New Roman"/>
              </w:rPr>
              <w:t>my favourite part</w:t>
            </w:r>
            <w:r w:rsidRPr="009A5E92">
              <w:rPr>
                <w:rFonts w:ascii="Times New Roman" w:hAnsi="Times New Roman" w:cs="Times New Roman"/>
              </w:rPr>
              <w:t>s”</w:t>
            </w:r>
          </w:p>
        </w:tc>
        <w:tc>
          <w:tcPr>
            <w:tcW w:w="1281" w:type="dxa"/>
            <w:shd w:val="clear" w:color="auto" w:fill="FFFFFF" w:themeFill="background1"/>
          </w:tcPr>
          <w:p w14:paraId="4420C622" w14:textId="77777777" w:rsidR="003609AC" w:rsidRPr="009A5E92" w:rsidRDefault="003609AC" w:rsidP="00E2414E">
            <w:pPr>
              <w:jc w:val="center"/>
              <w:rPr>
                <w:rFonts w:ascii="Times New Roman" w:hAnsi="Times New Roman" w:cs="Times New Roman"/>
              </w:rPr>
            </w:pPr>
          </w:p>
          <w:p w14:paraId="0306D1B1" w14:textId="319BE158" w:rsidR="00D643ED" w:rsidRPr="009A5E92" w:rsidRDefault="003609AC" w:rsidP="00E2414E">
            <w:pPr>
              <w:jc w:val="center"/>
              <w:rPr>
                <w:rFonts w:ascii="Times New Roman" w:hAnsi="Times New Roman" w:cs="Times New Roman"/>
              </w:rPr>
            </w:pPr>
            <w:r w:rsidRPr="009A5E92">
              <w:rPr>
                <w:rFonts w:ascii="Times New Roman" w:hAnsi="Times New Roman" w:cs="Times New Roman"/>
              </w:rPr>
              <w:t>16</w:t>
            </w:r>
          </w:p>
        </w:tc>
      </w:tr>
    </w:tbl>
    <w:p w14:paraId="0856AF82" w14:textId="77777777" w:rsidR="00C957BB" w:rsidRPr="009A5E92" w:rsidRDefault="00C957BB" w:rsidP="00DD3DFE">
      <w:pPr>
        <w:rPr>
          <w:rFonts w:ascii="Times New Roman" w:hAnsi="Times New Roman" w:cs="Times New Roman"/>
        </w:rPr>
      </w:pPr>
    </w:p>
    <w:p w14:paraId="5A5BF7A3" w14:textId="0955668C" w:rsidR="00C957BB" w:rsidRPr="009A5E92" w:rsidRDefault="002728F5" w:rsidP="002728F5">
      <w:pPr>
        <w:pStyle w:val="Caption"/>
        <w:jc w:val="center"/>
        <w:rPr>
          <w:rFonts w:ascii="Times New Roman" w:hAnsi="Times New Roman" w:cs="Times New Roman"/>
          <w:color w:val="auto"/>
          <w:sz w:val="20"/>
          <w:szCs w:val="20"/>
        </w:rPr>
      </w:pPr>
      <w:bookmarkStart w:id="410" w:name="_Toc173940659"/>
      <w:r w:rsidRPr="009A5E92">
        <w:rPr>
          <w:rFonts w:ascii="Times New Roman" w:hAnsi="Times New Roman" w:cs="Times New Roman"/>
          <w:color w:val="auto"/>
          <w:sz w:val="20"/>
          <w:szCs w:val="20"/>
        </w:rPr>
        <w:t xml:space="preserve">Table </w:t>
      </w:r>
      <w:r w:rsidRPr="009A5E92">
        <w:rPr>
          <w:rFonts w:ascii="Times New Roman" w:hAnsi="Times New Roman" w:cs="Times New Roman"/>
          <w:color w:val="auto"/>
          <w:sz w:val="20"/>
          <w:szCs w:val="20"/>
        </w:rPr>
        <w:fldChar w:fldCharType="begin"/>
      </w:r>
      <w:r w:rsidRPr="009A5E92">
        <w:rPr>
          <w:rFonts w:ascii="Times New Roman" w:hAnsi="Times New Roman" w:cs="Times New Roman"/>
          <w:color w:val="auto"/>
          <w:sz w:val="20"/>
          <w:szCs w:val="20"/>
        </w:rPr>
        <w:instrText xml:space="preserve"> SEQ Table \* ARABIC </w:instrText>
      </w:r>
      <w:r w:rsidRPr="009A5E92">
        <w:rPr>
          <w:rFonts w:ascii="Times New Roman" w:hAnsi="Times New Roman" w:cs="Times New Roman"/>
          <w:color w:val="auto"/>
          <w:sz w:val="20"/>
          <w:szCs w:val="20"/>
        </w:rPr>
        <w:fldChar w:fldCharType="separate"/>
      </w:r>
      <w:r w:rsidR="000C1B9F" w:rsidRPr="009A5E92">
        <w:rPr>
          <w:rFonts w:ascii="Times New Roman" w:hAnsi="Times New Roman" w:cs="Times New Roman"/>
          <w:noProof/>
          <w:color w:val="auto"/>
          <w:sz w:val="20"/>
          <w:szCs w:val="20"/>
        </w:rPr>
        <w:t>3</w:t>
      </w:r>
      <w:r w:rsidRPr="009A5E92">
        <w:rPr>
          <w:rFonts w:ascii="Times New Roman" w:hAnsi="Times New Roman" w:cs="Times New Roman"/>
          <w:color w:val="auto"/>
          <w:sz w:val="20"/>
          <w:szCs w:val="20"/>
        </w:rPr>
        <w:fldChar w:fldCharType="end"/>
      </w:r>
      <w:r w:rsidRPr="009A5E92">
        <w:rPr>
          <w:rFonts w:ascii="Times New Roman" w:hAnsi="Times New Roman" w:cs="Times New Roman"/>
          <w:color w:val="auto"/>
          <w:sz w:val="20"/>
          <w:szCs w:val="20"/>
        </w:rPr>
        <w:t>. Participants favourite part of the experience at PM&amp;AG.</w:t>
      </w:r>
      <w:bookmarkEnd w:id="410"/>
    </w:p>
    <w:tbl>
      <w:tblPr>
        <w:tblStyle w:val="TableGrid"/>
        <w:tblW w:w="0" w:type="auto"/>
        <w:tblLook w:val="04A0" w:firstRow="1" w:lastRow="0" w:firstColumn="1" w:lastColumn="0" w:noHBand="0" w:noVBand="1"/>
      </w:tblPr>
      <w:tblGrid>
        <w:gridCol w:w="7735"/>
        <w:gridCol w:w="1281"/>
      </w:tblGrid>
      <w:tr w:rsidR="009A5E92" w:rsidRPr="009A5E92" w14:paraId="395F0D5D" w14:textId="77777777">
        <w:trPr>
          <w:trHeight w:val="737"/>
        </w:trPr>
        <w:tc>
          <w:tcPr>
            <w:tcW w:w="7735" w:type="dxa"/>
            <w:shd w:val="clear" w:color="auto" w:fill="E7E6E6" w:themeFill="background2"/>
          </w:tcPr>
          <w:p w14:paraId="34C69792" w14:textId="77777777" w:rsidR="00A86BB3" w:rsidRPr="009A5E92" w:rsidRDefault="00A86BB3">
            <w:pPr>
              <w:jc w:val="center"/>
              <w:rPr>
                <w:rFonts w:ascii="Times New Roman" w:hAnsi="Times New Roman" w:cs="Times New Roman"/>
              </w:rPr>
            </w:pPr>
          </w:p>
          <w:p w14:paraId="41B19A73" w14:textId="77777777" w:rsidR="00A86BB3" w:rsidRPr="009A5E92" w:rsidRDefault="00A86BB3">
            <w:pPr>
              <w:jc w:val="center"/>
              <w:rPr>
                <w:rFonts w:ascii="Times New Roman" w:hAnsi="Times New Roman" w:cs="Times New Roman"/>
              </w:rPr>
            </w:pPr>
            <w:r w:rsidRPr="009A5E92">
              <w:rPr>
                <w:rFonts w:ascii="Times New Roman" w:hAnsi="Times New Roman" w:cs="Times New Roman"/>
              </w:rPr>
              <w:t>Participants favourite part of the experience</w:t>
            </w:r>
          </w:p>
        </w:tc>
        <w:tc>
          <w:tcPr>
            <w:tcW w:w="1281" w:type="dxa"/>
            <w:shd w:val="clear" w:color="auto" w:fill="E7E6E6" w:themeFill="background2"/>
          </w:tcPr>
          <w:p w14:paraId="557F0285" w14:textId="77777777" w:rsidR="00A86BB3" w:rsidRPr="009A5E92" w:rsidRDefault="00A86BB3">
            <w:pPr>
              <w:rPr>
                <w:rFonts w:ascii="Times New Roman" w:hAnsi="Times New Roman" w:cs="Times New Roman"/>
              </w:rPr>
            </w:pPr>
          </w:p>
          <w:p w14:paraId="049092DE" w14:textId="77777777" w:rsidR="00A86BB3" w:rsidRPr="009A5E92" w:rsidRDefault="00A86BB3">
            <w:pPr>
              <w:jc w:val="center"/>
              <w:rPr>
                <w:rFonts w:ascii="Times New Roman" w:hAnsi="Times New Roman" w:cs="Times New Roman"/>
              </w:rPr>
            </w:pPr>
            <w:r w:rsidRPr="009A5E92">
              <w:rPr>
                <w:rFonts w:ascii="Times New Roman" w:hAnsi="Times New Roman" w:cs="Times New Roman"/>
              </w:rPr>
              <w:t>Frequency</w:t>
            </w:r>
          </w:p>
        </w:tc>
      </w:tr>
      <w:tr w:rsidR="009A5E92" w:rsidRPr="009A5E92" w14:paraId="3D8BA099" w14:textId="77777777">
        <w:trPr>
          <w:trHeight w:val="737"/>
        </w:trPr>
        <w:tc>
          <w:tcPr>
            <w:tcW w:w="7735" w:type="dxa"/>
            <w:shd w:val="clear" w:color="auto" w:fill="FFFFFF" w:themeFill="background1"/>
          </w:tcPr>
          <w:p w14:paraId="0E9083E7" w14:textId="77777777" w:rsidR="00A86BB3" w:rsidRPr="009A5E92" w:rsidRDefault="00A86BB3">
            <w:pPr>
              <w:rPr>
                <w:rFonts w:ascii="Times New Roman" w:hAnsi="Times New Roman" w:cs="Times New Roman"/>
              </w:rPr>
            </w:pPr>
          </w:p>
          <w:p w14:paraId="5920E399" w14:textId="77777777" w:rsidR="00A86BB3" w:rsidRPr="009A5E92" w:rsidRDefault="00A86BB3">
            <w:pPr>
              <w:rPr>
                <w:rFonts w:ascii="Times New Roman" w:hAnsi="Times New Roman" w:cs="Times New Roman"/>
              </w:rPr>
            </w:pPr>
            <w:r w:rsidRPr="009A5E92">
              <w:rPr>
                <w:rFonts w:ascii="Times New Roman" w:hAnsi="Times New Roman" w:cs="Times New Roman"/>
              </w:rPr>
              <w:t>“The interaction with the ceramics was one of my favourite parts”</w:t>
            </w:r>
          </w:p>
        </w:tc>
        <w:tc>
          <w:tcPr>
            <w:tcW w:w="1281" w:type="dxa"/>
            <w:shd w:val="clear" w:color="auto" w:fill="FFFFFF" w:themeFill="background1"/>
          </w:tcPr>
          <w:p w14:paraId="5DC844A3" w14:textId="77777777" w:rsidR="00A86BB3" w:rsidRPr="009A5E92" w:rsidRDefault="00A86BB3">
            <w:pPr>
              <w:rPr>
                <w:rFonts w:ascii="Times New Roman" w:hAnsi="Times New Roman" w:cs="Times New Roman"/>
              </w:rPr>
            </w:pPr>
          </w:p>
          <w:p w14:paraId="66FE1C2C" w14:textId="23ED82E4" w:rsidR="00A86BB3" w:rsidRPr="009A5E92" w:rsidRDefault="00A86BB3">
            <w:pPr>
              <w:jc w:val="center"/>
              <w:rPr>
                <w:rFonts w:ascii="Times New Roman" w:hAnsi="Times New Roman" w:cs="Times New Roman"/>
              </w:rPr>
            </w:pPr>
            <w:r w:rsidRPr="009A5E92">
              <w:rPr>
                <w:rFonts w:ascii="Times New Roman" w:hAnsi="Times New Roman" w:cs="Times New Roman"/>
              </w:rPr>
              <w:t>2</w:t>
            </w:r>
            <w:r w:rsidR="0046471C" w:rsidRPr="009A5E92">
              <w:rPr>
                <w:rFonts w:ascii="Times New Roman" w:hAnsi="Times New Roman" w:cs="Times New Roman"/>
              </w:rPr>
              <w:t>0</w:t>
            </w:r>
          </w:p>
        </w:tc>
      </w:tr>
      <w:tr w:rsidR="009A5E92" w:rsidRPr="009A5E92" w14:paraId="2EB5B0E2" w14:textId="77777777">
        <w:trPr>
          <w:trHeight w:val="737"/>
        </w:trPr>
        <w:tc>
          <w:tcPr>
            <w:tcW w:w="7735" w:type="dxa"/>
            <w:shd w:val="clear" w:color="auto" w:fill="FFFFFF" w:themeFill="background1"/>
          </w:tcPr>
          <w:p w14:paraId="309CD48A" w14:textId="77777777" w:rsidR="00A86BB3" w:rsidRPr="009A5E92" w:rsidRDefault="00A86BB3">
            <w:pPr>
              <w:rPr>
                <w:rFonts w:ascii="Times New Roman" w:hAnsi="Times New Roman" w:cs="Times New Roman"/>
              </w:rPr>
            </w:pPr>
          </w:p>
          <w:p w14:paraId="0B928C80" w14:textId="77777777" w:rsidR="00A86BB3" w:rsidRPr="009A5E92" w:rsidRDefault="00A86BB3">
            <w:pPr>
              <w:rPr>
                <w:rFonts w:ascii="Times New Roman" w:hAnsi="Times New Roman" w:cs="Times New Roman"/>
              </w:rPr>
            </w:pPr>
            <w:r w:rsidRPr="009A5E92">
              <w:rPr>
                <w:rFonts w:ascii="Times New Roman" w:hAnsi="Times New Roman" w:cs="Times New Roman"/>
              </w:rPr>
              <w:t>“Playing the drum was one of my favourite parts”</w:t>
            </w:r>
          </w:p>
        </w:tc>
        <w:tc>
          <w:tcPr>
            <w:tcW w:w="1281" w:type="dxa"/>
            <w:shd w:val="clear" w:color="auto" w:fill="FFFFFF" w:themeFill="background1"/>
          </w:tcPr>
          <w:p w14:paraId="1024C03A" w14:textId="77777777" w:rsidR="00A86BB3" w:rsidRPr="009A5E92" w:rsidRDefault="00A86BB3">
            <w:pPr>
              <w:jc w:val="center"/>
              <w:rPr>
                <w:rFonts w:ascii="Times New Roman" w:hAnsi="Times New Roman" w:cs="Times New Roman"/>
              </w:rPr>
            </w:pPr>
          </w:p>
          <w:p w14:paraId="6CEF2D9C" w14:textId="77777777" w:rsidR="00A86BB3" w:rsidRPr="009A5E92" w:rsidRDefault="00A86BB3">
            <w:pPr>
              <w:jc w:val="center"/>
              <w:rPr>
                <w:rFonts w:ascii="Times New Roman" w:hAnsi="Times New Roman" w:cs="Times New Roman"/>
              </w:rPr>
            </w:pPr>
            <w:r w:rsidRPr="009A5E92">
              <w:rPr>
                <w:rFonts w:ascii="Times New Roman" w:hAnsi="Times New Roman" w:cs="Times New Roman"/>
              </w:rPr>
              <w:t>4</w:t>
            </w:r>
          </w:p>
        </w:tc>
      </w:tr>
      <w:tr w:rsidR="009A5E92" w:rsidRPr="009A5E92" w14:paraId="5D0B03F9" w14:textId="77777777">
        <w:trPr>
          <w:trHeight w:val="737"/>
        </w:trPr>
        <w:tc>
          <w:tcPr>
            <w:tcW w:w="7735" w:type="dxa"/>
            <w:shd w:val="clear" w:color="auto" w:fill="FFFFFF" w:themeFill="background1"/>
          </w:tcPr>
          <w:p w14:paraId="0B4FA7A5" w14:textId="77777777" w:rsidR="00A86BB3" w:rsidRPr="009A5E92" w:rsidRDefault="00A86BB3">
            <w:pPr>
              <w:rPr>
                <w:rFonts w:ascii="Times New Roman" w:hAnsi="Times New Roman" w:cs="Times New Roman"/>
              </w:rPr>
            </w:pPr>
          </w:p>
          <w:p w14:paraId="09DF1ABE" w14:textId="77777777" w:rsidR="00A86BB3" w:rsidRPr="009A5E92" w:rsidRDefault="00A86BB3">
            <w:pPr>
              <w:rPr>
                <w:rFonts w:ascii="Times New Roman" w:hAnsi="Times New Roman" w:cs="Times New Roman"/>
              </w:rPr>
            </w:pPr>
            <w:r w:rsidRPr="009A5E92">
              <w:rPr>
                <w:rFonts w:ascii="Times New Roman" w:hAnsi="Times New Roman" w:cs="Times New Roman"/>
              </w:rPr>
              <w:t>“Learning more about ceramics was one of my favourite parts”</w:t>
            </w:r>
          </w:p>
        </w:tc>
        <w:tc>
          <w:tcPr>
            <w:tcW w:w="1281" w:type="dxa"/>
            <w:shd w:val="clear" w:color="auto" w:fill="FFFFFF" w:themeFill="background1"/>
          </w:tcPr>
          <w:p w14:paraId="4F11AE89" w14:textId="77777777" w:rsidR="00A86BB3" w:rsidRPr="009A5E92" w:rsidRDefault="00A86BB3">
            <w:pPr>
              <w:jc w:val="center"/>
              <w:rPr>
                <w:rFonts w:ascii="Times New Roman" w:hAnsi="Times New Roman" w:cs="Times New Roman"/>
              </w:rPr>
            </w:pPr>
          </w:p>
          <w:p w14:paraId="74618A7E" w14:textId="7F373B18" w:rsidR="00A86BB3" w:rsidRPr="009A5E92" w:rsidRDefault="0046471C">
            <w:pPr>
              <w:jc w:val="center"/>
              <w:rPr>
                <w:rFonts w:ascii="Times New Roman" w:hAnsi="Times New Roman" w:cs="Times New Roman"/>
              </w:rPr>
            </w:pPr>
            <w:r w:rsidRPr="009A5E92">
              <w:rPr>
                <w:rFonts w:ascii="Times New Roman" w:hAnsi="Times New Roman" w:cs="Times New Roman"/>
              </w:rPr>
              <w:t>9</w:t>
            </w:r>
          </w:p>
        </w:tc>
      </w:tr>
      <w:tr w:rsidR="009A5E92" w:rsidRPr="009A5E92" w14:paraId="4C0712D2" w14:textId="77777777">
        <w:trPr>
          <w:trHeight w:val="737"/>
        </w:trPr>
        <w:tc>
          <w:tcPr>
            <w:tcW w:w="7735" w:type="dxa"/>
            <w:shd w:val="clear" w:color="auto" w:fill="FFFFFF" w:themeFill="background1"/>
          </w:tcPr>
          <w:p w14:paraId="0AA45F92" w14:textId="77777777" w:rsidR="00A86BB3" w:rsidRPr="009A5E92" w:rsidRDefault="00A86BB3">
            <w:pPr>
              <w:rPr>
                <w:rFonts w:ascii="Times New Roman" w:hAnsi="Times New Roman" w:cs="Times New Roman"/>
              </w:rPr>
            </w:pPr>
          </w:p>
          <w:p w14:paraId="5EF31E08" w14:textId="77777777" w:rsidR="00A86BB3" w:rsidRPr="009A5E92" w:rsidRDefault="00A86BB3">
            <w:pPr>
              <w:rPr>
                <w:rFonts w:ascii="Times New Roman" w:hAnsi="Times New Roman" w:cs="Times New Roman"/>
              </w:rPr>
            </w:pPr>
            <w:r w:rsidRPr="009A5E92">
              <w:rPr>
                <w:rFonts w:ascii="Times New Roman" w:hAnsi="Times New Roman" w:cs="Times New Roman"/>
              </w:rPr>
              <w:t>“Playing the quiz was one of my favourite parts”</w:t>
            </w:r>
          </w:p>
        </w:tc>
        <w:tc>
          <w:tcPr>
            <w:tcW w:w="1281" w:type="dxa"/>
            <w:shd w:val="clear" w:color="auto" w:fill="FFFFFF" w:themeFill="background1"/>
          </w:tcPr>
          <w:p w14:paraId="2FD40960" w14:textId="77777777" w:rsidR="00A86BB3" w:rsidRPr="009A5E92" w:rsidRDefault="00A86BB3">
            <w:pPr>
              <w:jc w:val="center"/>
              <w:rPr>
                <w:rFonts w:ascii="Times New Roman" w:hAnsi="Times New Roman" w:cs="Times New Roman"/>
              </w:rPr>
            </w:pPr>
          </w:p>
          <w:p w14:paraId="74787400" w14:textId="16828596" w:rsidR="00A86BB3" w:rsidRPr="009A5E92" w:rsidRDefault="0046471C">
            <w:pPr>
              <w:jc w:val="center"/>
              <w:rPr>
                <w:rFonts w:ascii="Times New Roman" w:hAnsi="Times New Roman" w:cs="Times New Roman"/>
              </w:rPr>
            </w:pPr>
            <w:r w:rsidRPr="009A5E92">
              <w:rPr>
                <w:rFonts w:ascii="Times New Roman" w:hAnsi="Times New Roman" w:cs="Times New Roman"/>
              </w:rPr>
              <w:t>4</w:t>
            </w:r>
          </w:p>
        </w:tc>
      </w:tr>
      <w:tr w:rsidR="009A5E92" w:rsidRPr="009A5E92" w14:paraId="37DADE39" w14:textId="77777777">
        <w:trPr>
          <w:trHeight w:val="737"/>
        </w:trPr>
        <w:tc>
          <w:tcPr>
            <w:tcW w:w="7735" w:type="dxa"/>
            <w:shd w:val="clear" w:color="auto" w:fill="FFFFFF" w:themeFill="background1"/>
          </w:tcPr>
          <w:p w14:paraId="4669CEA4" w14:textId="77777777" w:rsidR="00A86BB3" w:rsidRPr="009A5E92" w:rsidRDefault="00A86BB3">
            <w:pPr>
              <w:rPr>
                <w:rFonts w:ascii="Times New Roman" w:hAnsi="Times New Roman" w:cs="Times New Roman"/>
              </w:rPr>
            </w:pPr>
          </w:p>
          <w:p w14:paraId="642946F0" w14:textId="77777777" w:rsidR="00A86BB3" w:rsidRPr="009A5E92" w:rsidRDefault="00A86BB3">
            <w:pPr>
              <w:rPr>
                <w:rFonts w:ascii="Times New Roman" w:hAnsi="Times New Roman" w:cs="Times New Roman"/>
              </w:rPr>
            </w:pPr>
            <w:r w:rsidRPr="009A5E92">
              <w:rPr>
                <w:rFonts w:ascii="Times New Roman" w:hAnsi="Times New Roman" w:cs="Times New Roman"/>
              </w:rPr>
              <w:t>“Exploring the tomb was one of my favourite parts”</w:t>
            </w:r>
          </w:p>
        </w:tc>
        <w:tc>
          <w:tcPr>
            <w:tcW w:w="1281" w:type="dxa"/>
            <w:shd w:val="clear" w:color="auto" w:fill="FFFFFF" w:themeFill="background1"/>
          </w:tcPr>
          <w:p w14:paraId="1E934B78" w14:textId="77777777" w:rsidR="00A86BB3" w:rsidRPr="009A5E92" w:rsidRDefault="00A86BB3">
            <w:pPr>
              <w:jc w:val="center"/>
              <w:rPr>
                <w:rFonts w:ascii="Times New Roman" w:hAnsi="Times New Roman" w:cs="Times New Roman"/>
              </w:rPr>
            </w:pPr>
          </w:p>
          <w:p w14:paraId="13C2EBC0" w14:textId="774F33DA" w:rsidR="00A86BB3" w:rsidRPr="009A5E92" w:rsidRDefault="00A86BB3">
            <w:pPr>
              <w:jc w:val="center"/>
              <w:rPr>
                <w:rFonts w:ascii="Times New Roman" w:hAnsi="Times New Roman" w:cs="Times New Roman"/>
              </w:rPr>
            </w:pPr>
            <w:r w:rsidRPr="009A5E92">
              <w:rPr>
                <w:rFonts w:ascii="Times New Roman" w:hAnsi="Times New Roman" w:cs="Times New Roman"/>
              </w:rPr>
              <w:t>1</w:t>
            </w:r>
            <w:r w:rsidR="0046471C" w:rsidRPr="009A5E92">
              <w:rPr>
                <w:rFonts w:ascii="Times New Roman" w:hAnsi="Times New Roman" w:cs="Times New Roman"/>
              </w:rPr>
              <w:t>1</w:t>
            </w:r>
          </w:p>
        </w:tc>
      </w:tr>
    </w:tbl>
    <w:p w14:paraId="23BE1257" w14:textId="77777777" w:rsidR="00A86BB3" w:rsidRDefault="00A86BB3" w:rsidP="00DD3DFE">
      <w:pPr>
        <w:rPr>
          <w:rFonts w:ascii="Times New Roman" w:hAnsi="Times New Roman" w:cs="Times New Roman"/>
          <w:color w:val="FF0000"/>
        </w:rPr>
      </w:pPr>
    </w:p>
    <w:p w14:paraId="0BC80050" w14:textId="77777777" w:rsidR="00C167F8" w:rsidRDefault="00C167F8" w:rsidP="00DD3DFE">
      <w:pPr>
        <w:rPr>
          <w:rFonts w:ascii="Times New Roman" w:hAnsi="Times New Roman" w:cs="Times New Roman"/>
          <w:color w:val="FF0000"/>
        </w:rPr>
      </w:pPr>
    </w:p>
    <w:p w14:paraId="536D6E27" w14:textId="728CDCEE" w:rsidR="005A4A15" w:rsidRDefault="2314F533" w:rsidP="00243A4B">
      <w:pPr>
        <w:pStyle w:val="Heading3"/>
        <w:rPr>
          <w:color w:val="auto"/>
        </w:rPr>
      </w:pPr>
      <w:bookmarkStart w:id="411" w:name="_Toc154856584"/>
      <w:bookmarkStart w:id="412" w:name="_Toc173940635"/>
      <w:r w:rsidRPr="691CF65C">
        <w:rPr>
          <w:color w:val="auto"/>
        </w:rPr>
        <w:lastRenderedPageBreak/>
        <w:t>5.3.3 Results</w:t>
      </w:r>
      <w:bookmarkEnd w:id="411"/>
      <w:bookmarkEnd w:id="412"/>
    </w:p>
    <w:p w14:paraId="25DF2FE3" w14:textId="77777777" w:rsidR="00243A4B" w:rsidRPr="00243A4B" w:rsidRDefault="00243A4B" w:rsidP="00243A4B"/>
    <w:p w14:paraId="7B7D6B28" w14:textId="1CD6D492" w:rsidR="005A4A15" w:rsidRPr="005A1439" w:rsidRDefault="005A4A15" w:rsidP="00B61B43">
      <w:pPr>
        <w:spacing w:line="360" w:lineRule="auto"/>
        <w:rPr>
          <w:rFonts w:ascii="Times New Roman" w:hAnsi="Times New Roman" w:cs="Times New Roman"/>
        </w:rPr>
      </w:pPr>
      <w:r w:rsidRPr="001C5789">
        <w:rPr>
          <w:rFonts w:ascii="Times New Roman" w:hAnsi="Times New Roman" w:cs="Times New Roman"/>
        </w:rPr>
        <w:t xml:space="preserve">Most of the </w:t>
      </w:r>
      <w:r w:rsidR="006D0B73" w:rsidRPr="001C5789">
        <w:rPr>
          <w:rFonts w:ascii="Times New Roman" w:hAnsi="Times New Roman" w:cs="Times New Roman"/>
        </w:rPr>
        <w:t xml:space="preserve">participants </w:t>
      </w:r>
      <w:r w:rsidR="005C5CB0" w:rsidRPr="001C5789">
        <w:rPr>
          <w:rFonts w:ascii="Times New Roman" w:hAnsi="Times New Roman" w:cs="Times New Roman"/>
        </w:rPr>
        <w:t xml:space="preserve">recorded </w:t>
      </w:r>
      <w:r w:rsidR="003F7F3F">
        <w:rPr>
          <w:rFonts w:ascii="Times New Roman" w:hAnsi="Times New Roman" w:cs="Times New Roman"/>
        </w:rPr>
        <w:t xml:space="preserve">that </w:t>
      </w:r>
      <w:r w:rsidR="005C5CB0" w:rsidRPr="001C5789">
        <w:rPr>
          <w:rFonts w:ascii="Times New Roman" w:hAnsi="Times New Roman" w:cs="Times New Roman"/>
        </w:rPr>
        <w:t xml:space="preserve">their </w:t>
      </w:r>
      <w:r w:rsidR="006D0B73" w:rsidRPr="001C5789">
        <w:rPr>
          <w:rFonts w:ascii="Times New Roman" w:hAnsi="Times New Roman" w:cs="Times New Roman"/>
        </w:rPr>
        <w:t xml:space="preserve">favourite part </w:t>
      </w:r>
      <w:r w:rsidR="005C5CB0" w:rsidRPr="001C5789">
        <w:rPr>
          <w:rFonts w:ascii="Times New Roman" w:hAnsi="Times New Roman" w:cs="Times New Roman"/>
        </w:rPr>
        <w:t xml:space="preserve">of the experience </w:t>
      </w:r>
      <w:r w:rsidR="006D0B73" w:rsidRPr="001C5789">
        <w:rPr>
          <w:rFonts w:ascii="Times New Roman" w:hAnsi="Times New Roman" w:cs="Times New Roman"/>
        </w:rPr>
        <w:t>was interacti</w:t>
      </w:r>
      <w:r w:rsidR="005C5CB0" w:rsidRPr="001C5789">
        <w:rPr>
          <w:rFonts w:ascii="Times New Roman" w:hAnsi="Times New Roman" w:cs="Times New Roman"/>
        </w:rPr>
        <w:t>ng</w:t>
      </w:r>
      <w:r w:rsidR="006D0B73" w:rsidRPr="001C5789">
        <w:rPr>
          <w:rFonts w:ascii="Times New Roman" w:hAnsi="Times New Roman" w:cs="Times New Roman"/>
        </w:rPr>
        <w:t xml:space="preserve"> with the </w:t>
      </w:r>
      <w:r w:rsidR="00EA3127" w:rsidRPr="001C5789">
        <w:rPr>
          <w:rFonts w:ascii="Times New Roman" w:hAnsi="Times New Roman" w:cs="Times New Roman"/>
        </w:rPr>
        <w:t>cerami</w:t>
      </w:r>
      <w:r w:rsidR="004732EC">
        <w:rPr>
          <w:rFonts w:ascii="Times New Roman" w:hAnsi="Times New Roman" w:cs="Times New Roman"/>
        </w:rPr>
        <w:t>c</w:t>
      </w:r>
      <w:r w:rsidR="005C5CB0" w:rsidRPr="001C5789">
        <w:rPr>
          <w:rFonts w:ascii="Times New Roman" w:hAnsi="Times New Roman" w:cs="Times New Roman"/>
        </w:rPr>
        <w:t xml:space="preserve"> objects</w:t>
      </w:r>
      <w:r w:rsidR="004732EC">
        <w:rPr>
          <w:rFonts w:ascii="Times New Roman" w:hAnsi="Times New Roman" w:cs="Times New Roman"/>
        </w:rPr>
        <w:t>.</w:t>
      </w:r>
      <w:r w:rsidR="005C5CB0" w:rsidRPr="001C5789">
        <w:rPr>
          <w:rFonts w:ascii="Times New Roman" w:hAnsi="Times New Roman" w:cs="Times New Roman"/>
        </w:rPr>
        <w:t xml:space="preserve"> (Offering </w:t>
      </w:r>
      <w:r w:rsidR="004732EC">
        <w:rPr>
          <w:rFonts w:ascii="Times New Roman" w:hAnsi="Times New Roman" w:cs="Times New Roman"/>
        </w:rPr>
        <w:t xml:space="preserve">a </w:t>
      </w:r>
      <w:r w:rsidR="005C5CB0" w:rsidRPr="001C5789">
        <w:rPr>
          <w:rFonts w:ascii="Times New Roman" w:hAnsi="Times New Roman" w:cs="Times New Roman"/>
        </w:rPr>
        <w:t xml:space="preserve">visual </w:t>
      </w:r>
      <w:r w:rsidR="00B41D8B" w:rsidRPr="001C5789">
        <w:rPr>
          <w:rFonts w:ascii="Times New Roman" w:hAnsi="Times New Roman" w:cs="Times New Roman"/>
        </w:rPr>
        <w:t xml:space="preserve">representation </w:t>
      </w:r>
      <w:r w:rsidR="004732EC">
        <w:rPr>
          <w:rFonts w:ascii="Times New Roman" w:hAnsi="Times New Roman" w:cs="Times New Roman"/>
        </w:rPr>
        <w:t>of</w:t>
      </w:r>
      <w:r w:rsidR="00EA3127" w:rsidRPr="001C5789">
        <w:rPr>
          <w:rFonts w:ascii="Times New Roman" w:hAnsi="Times New Roman" w:cs="Times New Roman"/>
        </w:rPr>
        <w:t xml:space="preserve"> the ceramic in high detail</w:t>
      </w:r>
      <w:r w:rsidR="004732EC">
        <w:rPr>
          <w:rFonts w:ascii="Times New Roman" w:hAnsi="Times New Roman" w:cs="Times New Roman"/>
        </w:rPr>
        <w:t>)</w:t>
      </w:r>
      <w:r w:rsidR="005C5CB0" w:rsidRPr="001C5789">
        <w:rPr>
          <w:rFonts w:ascii="Times New Roman" w:hAnsi="Times New Roman" w:cs="Times New Roman"/>
        </w:rPr>
        <w:t>.</w:t>
      </w:r>
    </w:p>
    <w:p w14:paraId="030D5A16" w14:textId="5BA43461" w:rsidR="006D0B73" w:rsidRPr="005A1439" w:rsidRDefault="00CE7CBF" w:rsidP="00B61B43">
      <w:pPr>
        <w:spacing w:line="360" w:lineRule="auto"/>
        <w:rPr>
          <w:rFonts w:ascii="Times New Roman" w:hAnsi="Times New Roman" w:cs="Times New Roman"/>
        </w:rPr>
      </w:pPr>
      <w:r>
        <w:rPr>
          <w:rFonts w:ascii="Times New Roman" w:hAnsi="Times New Roman" w:cs="Times New Roman"/>
        </w:rPr>
        <w:t>The s</w:t>
      </w:r>
      <w:r w:rsidR="003F46CC" w:rsidRPr="005A1439">
        <w:rPr>
          <w:rFonts w:ascii="Times New Roman" w:hAnsi="Times New Roman" w:cs="Times New Roman"/>
        </w:rPr>
        <w:t xml:space="preserve">econd favourite </w:t>
      </w:r>
      <w:r w:rsidR="005C5CB0" w:rsidRPr="001C5789">
        <w:rPr>
          <w:rFonts w:ascii="Times New Roman" w:hAnsi="Times New Roman" w:cs="Times New Roman"/>
        </w:rPr>
        <w:t xml:space="preserve">part of the experience </w:t>
      </w:r>
      <w:r w:rsidR="003F46CC" w:rsidRPr="005A1439">
        <w:rPr>
          <w:rFonts w:ascii="Times New Roman" w:hAnsi="Times New Roman" w:cs="Times New Roman"/>
        </w:rPr>
        <w:t>was exploring the tomb environment</w:t>
      </w:r>
      <w:r w:rsidR="003E40F7" w:rsidRPr="001C5789">
        <w:rPr>
          <w:rFonts w:ascii="Times New Roman" w:hAnsi="Times New Roman" w:cs="Times New Roman"/>
        </w:rPr>
        <w:t>.</w:t>
      </w:r>
      <w:r w:rsidR="003F46CC" w:rsidRPr="001C5789">
        <w:rPr>
          <w:rFonts w:ascii="Times New Roman" w:hAnsi="Times New Roman" w:cs="Times New Roman"/>
        </w:rPr>
        <w:t xml:space="preserve"> </w:t>
      </w:r>
      <w:r w:rsidR="00C90084" w:rsidRPr="001C5789">
        <w:rPr>
          <w:rFonts w:ascii="Times New Roman" w:hAnsi="Times New Roman" w:cs="Times New Roman"/>
        </w:rPr>
        <w:t>(</w:t>
      </w:r>
      <w:r w:rsidR="00E74202">
        <w:rPr>
          <w:rFonts w:ascii="Times New Roman" w:hAnsi="Times New Roman" w:cs="Times New Roman"/>
        </w:rPr>
        <w:t>Providing</w:t>
      </w:r>
      <w:r w:rsidR="005C5CB0" w:rsidRPr="001C5789">
        <w:rPr>
          <w:rFonts w:ascii="Times New Roman" w:hAnsi="Times New Roman" w:cs="Times New Roman"/>
        </w:rPr>
        <w:t xml:space="preserve"> </w:t>
      </w:r>
      <w:r w:rsidR="00C90084" w:rsidRPr="005A1439">
        <w:rPr>
          <w:rFonts w:ascii="Times New Roman" w:hAnsi="Times New Roman" w:cs="Times New Roman"/>
        </w:rPr>
        <w:t>visual information</w:t>
      </w:r>
      <w:r w:rsidR="005C5CB0" w:rsidRPr="001C5789">
        <w:rPr>
          <w:rFonts w:ascii="Times New Roman" w:hAnsi="Times New Roman" w:cs="Times New Roman"/>
        </w:rPr>
        <w:t xml:space="preserve"> on former use</w:t>
      </w:r>
      <w:r w:rsidR="001C5789">
        <w:rPr>
          <w:rFonts w:ascii="Times New Roman" w:hAnsi="Times New Roman" w:cs="Times New Roman"/>
        </w:rPr>
        <w:t xml:space="preserve"> and where the ceramics were originally found</w:t>
      </w:r>
      <w:r w:rsidR="00C90084" w:rsidRPr="005A1439">
        <w:rPr>
          <w:rFonts w:ascii="Times New Roman" w:hAnsi="Times New Roman" w:cs="Times New Roman"/>
        </w:rPr>
        <w:t>)</w:t>
      </w:r>
    </w:p>
    <w:p w14:paraId="46AC65A8" w14:textId="09B8838D" w:rsidR="003F46CC" w:rsidRPr="005A1439" w:rsidRDefault="008D203F" w:rsidP="00B61B43">
      <w:pPr>
        <w:spacing w:line="360" w:lineRule="auto"/>
        <w:rPr>
          <w:rFonts w:ascii="Times New Roman" w:hAnsi="Times New Roman" w:cs="Times New Roman"/>
        </w:rPr>
      </w:pPr>
      <w:r w:rsidRPr="001C5789">
        <w:rPr>
          <w:rFonts w:ascii="Times New Roman" w:hAnsi="Times New Roman" w:cs="Times New Roman"/>
        </w:rPr>
        <w:t>The t</w:t>
      </w:r>
      <w:r w:rsidR="003F46CC" w:rsidRPr="001C5789">
        <w:rPr>
          <w:rFonts w:ascii="Times New Roman" w:hAnsi="Times New Roman" w:cs="Times New Roman"/>
        </w:rPr>
        <w:t xml:space="preserve">hird favourite </w:t>
      </w:r>
      <w:r w:rsidRPr="001C5789">
        <w:rPr>
          <w:rFonts w:ascii="Times New Roman" w:hAnsi="Times New Roman" w:cs="Times New Roman"/>
        </w:rPr>
        <w:t xml:space="preserve">part of the experience </w:t>
      </w:r>
      <w:r w:rsidR="00C90084" w:rsidRPr="001C5789">
        <w:rPr>
          <w:rFonts w:ascii="Times New Roman" w:hAnsi="Times New Roman" w:cs="Times New Roman"/>
        </w:rPr>
        <w:t xml:space="preserve">was the information given to </w:t>
      </w:r>
      <w:r w:rsidRPr="001C5789">
        <w:rPr>
          <w:rFonts w:ascii="Times New Roman" w:hAnsi="Times New Roman" w:cs="Times New Roman"/>
        </w:rPr>
        <w:t xml:space="preserve">the participant </w:t>
      </w:r>
      <w:r w:rsidR="00C640AF" w:rsidRPr="001C5789">
        <w:rPr>
          <w:rFonts w:ascii="Times New Roman" w:hAnsi="Times New Roman" w:cs="Times New Roman"/>
        </w:rPr>
        <w:t xml:space="preserve">via text </w:t>
      </w:r>
      <w:r w:rsidRPr="001C5789">
        <w:rPr>
          <w:rFonts w:ascii="Times New Roman" w:hAnsi="Times New Roman" w:cs="Times New Roman"/>
        </w:rPr>
        <w:t xml:space="preserve">to </w:t>
      </w:r>
      <w:r w:rsidR="00C90084" w:rsidRPr="001C5789">
        <w:rPr>
          <w:rFonts w:ascii="Times New Roman" w:hAnsi="Times New Roman" w:cs="Times New Roman"/>
        </w:rPr>
        <w:t xml:space="preserve">learn about </w:t>
      </w:r>
      <w:r w:rsidR="00C95828" w:rsidRPr="001C5789">
        <w:rPr>
          <w:rFonts w:ascii="Times New Roman" w:hAnsi="Times New Roman" w:cs="Times New Roman"/>
        </w:rPr>
        <w:t>how old the ceramic is and how it was created</w:t>
      </w:r>
      <w:r w:rsidR="00C90084" w:rsidRPr="001C5789">
        <w:rPr>
          <w:rFonts w:ascii="Times New Roman" w:hAnsi="Times New Roman" w:cs="Times New Roman"/>
        </w:rPr>
        <w:t>.</w:t>
      </w:r>
    </w:p>
    <w:p w14:paraId="660676E5" w14:textId="6BC85662" w:rsidR="00C90084" w:rsidRPr="005A1439" w:rsidRDefault="00C95828" w:rsidP="00B61B43">
      <w:pPr>
        <w:spacing w:line="360" w:lineRule="auto"/>
        <w:rPr>
          <w:rFonts w:ascii="Times New Roman" w:hAnsi="Times New Roman" w:cs="Times New Roman"/>
        </w:rPr>
      </w:pPr>
      <w:r w:rsidRPr="001C5789">
        <w:rPr>
          <w:rFonts w:ascii="Times New Roman" w:hAnsi="Times New Roman" w:cs="Times New Roman"/>
        </w:rPr>
        <w:t>The f</w:t>
      </w:r>
      <w:r w:rsidR="00C90084" w:rsidRPr="001C5789">
        <w:rPr>
          <w:rFonts w:ascii="Times New Roman" w:hAnsi="Times New Roman" w:cs="Times New Roman"/>
        </w:rPr>
        <w:t>ourth</w:t>
      </w:r>
      <w:r w:rsidR="00C90084" w:rsidRPr="005A1439">
        <w:rPr>
          <w:rFonts w:ascii="Times New Roman" w:hAnsi="Times New Roman" w:cs="Times New Roman"/>
        </w:rPr>
        <w:t xml:space="preserve"> favourite </w:t>
      </w:r>
      <w:r w:rsidRPr="001C5789">
        <w:rPr>
          <w:rFonts w:ascii="Times New Roman" w:hAnsi="Times New Roman" w:cs="Times New Roman"/>
        </w:rPr>
        <w:t xml:space="preserve">part of the experience </w:t>
      </w:r>
      <w:r w:rsidR="00912BFF" w:rsidRPr="005A1439">
        <w:rPr>
          <w:rFonts w:ascii="Times New Roman" w:hAnsi="Times New Roman" w:cs="Times New Roman"/>
        </w:rPr>
        <w:t xml:space="preserve">was </w:t>
      </w:r>
      <w:r w:rsidRPr="001C5789">
        <w:rPr>
          <w:rFonts w:ascii="Times New Roman" w:hAnsi="Times New Roman" w:cs="Times New Roman"/>
        </w:rPr>
        <w:t>participants</w:t>
      </w:r>
      <w:r w:rsidR="00912BFF" w:rsidRPr="005A1439">
        <w:rPr>
          <w:rFonts w:ascii="Times New Roman" w:hAnsi="Times New Roman" w:cs="Times New Roman"/>
        </w:rPr>
        <w:t xml:space="preserve"> playing the quiz</w:t>
      </w:r>
      <w:r w:rsidR="003E40F7" w:rsidRPr="001C5789">
        <w:rPr>
          <w:rFonts w:ascii="Times New Roman" w:hAnsi="Times New Roman" w:cs="Times New Roman"/>
        </w:rPr>
        <w:t>.</w:t>
      </w:r>
      <w:r w:rsidR="00912BFF" w:rsidRPr="001C5789">
        <w:rPr>
          <w:rFonts w:ascii="Times New Roman" w:hAnsi="Times New Roman" w:cs="Times New Roman"/>
        </w:rPr>
        <w:t xml:space="preserve"> </w:t>
      </w:r>
      <w:r w:rsidR="000B12E7" w:rsidRPr="001C5789">
        <w:rPr>
          <w:rFonts w:ascii="Times New Roman" w:hAnsi="Times New Roman" w:cs="Times New Roman"/>
        </w:rPr>
        <w:t>(</w:t>
      </w:r>
      <w:r w:rsidR="001C5789" w:rsidRPr="001C5789">
        <w:rPr>
          <w:rFonts w:ascii="Times New Roman" w:hAnsi="Times New Roman" w:cs="Times New Roman"/>
        </w:rPr>
        <w:t>Likely</w:t>
      </w:r>
      <w:r w:rsidR="000B12E7" w:rsidRPr="005A1439">
        <w:rPr>
          <w:rFonts w:ascii="Times New Roman" w:hAnsi="Times New Roman" w:cs="Times New Roman"/>
        </w:rPr>
        <w:t xml:space="preserve"> due to the entertainment/gamification value)</w:t>
      </w:r>
    </w:p>
    <w:p w14:paraId="3DF41D41" w14:textId="5FBCCFD3" w:rsidR="000B12E7" w:rsidRPr="005A1439" w:rsidRDefault="00C95828" w:rsidP="00B61B43">
      <w:pPr>
        <w:spacing w:line="360" w:lineRule="auto"/>
        <w:rPr>
          <w:rFonts w:ascii="Times New Roman" w:hAnsi="Times New Roman" w:cs="Times New Roman"/>
        </w:rPr>
      </w:pPr>
      <w:r w:rsidRPr="001C5789">
        <w:rPr>
          <w:rFonts w:ascii="Times New Roman" w:hAnsi="Times New Roman" w:cs="Times New Roman"/>
        </w:rPr>
        <w:t>The f</w:t>
      </w:r>
      <w:r w:rsidR="000B12E7" w:rsidRPr="001C5789">
        <w:rPr>
          <w:rFonts w:ascii="Times New Roman" w:hAnsi="Times New Roman" w:cs="Times New Roman"/>
        </w:rPr>
        <w:t>ifth</w:t>
      </w:r>
      <w:r w:rsidR="000B12E7" w:rsidRPr="005A1439">
        <w:rPr>
          <w:rFonts w:ascii="Times New Roman" w:hAnsi="Times New Roman" w:cs="Times New Roman"/>
        </w:rPr>
        <w:t xml:space="preserve"> favourite</w:t>
      </w:r>
      <w:r w:rsidR="00E3118F" w:rsidRPr="005A1439">
        <w:rPr>
          <w:rFonts w:ascii="Times New Roman" w:hAnsi="Times New Roman" w:cs="Times New Roman"/>
        </w:rPr>
        <w:t xml:space="preserve"> </w:t>
      </w:r>
      <w:r w:rsidRPr="001C5789">
        <w:rPr>
          <w:rFonts w:ascii="Times New Roman" w:hAnsi="Times New Roman" w:cs="Times New Roman"/>
        </w:rPr>
        <w:t xml:space="preserve">part of the experience </w:t>
      </w:r>
      <w:r w:rsidR="00E3118F" w:rsidRPr="005A1439">
        <w:rPr>
          <w:rFonts w:ascii="Times New Roman" w:hAnsi="Times New Roman" w:cs="Times New Roman"/>
        </w:rPr>
        <w:t xml:space="preserve">was </w:t>
      </w:r>
      <w:r w:rsidRPr="001C5789">
        <w:rPr>
          <w:rFonts w:ascii="Times New Roman" w:hAnsi="Times New Roman" w:cs="Times New Roman"/>
        </w:rPr>
        <w:t xml:space="preserve">participants </w:t>
      </w:r>
      <w:r w:rsidR="00E3118F" w:rsidRPr="005A1439">
        <w:rPr>
          <w:rFonts w:ascii="Times New Roman" w:hAnsi="Times New Roman" w:cs="Times New Roman"/>
        </w:rPr>
        <w:t>playing the drum</w:t>
      </w:r>
      <w:r w:rsidR="003E40F7" w:rsidRPr="001C5789">
        <w:rPr>
          <w:rFonts w:ascii="Times New Roman" w:hAnsi="Times New Roman" w:cs="Times New Roman"/>
        </w:rPr>
        <w:t>.</w:t>
      </w:r>
      <w:r w:rsidR="00E3118F" w:rsidRPr="001C5789">
        <w:rPr>
          <w:rFonts w:ascii="Times New Roman" w:hAnsi="Times New Roman" w:cs="Times New Roman"/>
        </w:rPr>
        <w:t xml:space="preserve"> (</w:t>
      </w:r>
      <w:r w:rsidR="003E40F7" w:rsidRPr="001C5789">
        <w:rPr>
          <w:rFonts w:ascii="Times New Roman" w:hAnsi="Times New Roman" w:cs="Times New Roman"/>
        </w:rPr>
        <w:t>Likely</w:t>
      </w:r>
      <w:r w:rsidR="00E3118F" w:rsidRPr="005A1439">
        <w:rPr>
          <w:rFonts w:ascii="Times New Roman" w:hAnsi="Times New Roman" w:cs="Times New Roman"/>
        </w:rPr>
        <w:t xml:space="preserve"> due to </w:t>
      </w:r>
      <w:r w:rsidR="00851C3A" w:rsidRPr="005A1439">
        <w:rPr>
          <w:rFonts w:ascii="Times New Roman" w:hAnsi="Times New Roman" w:cs="Times New Roman"/>
        </w:rPr>
        <w:t xml:space="preserve">making this interaction an ‘easter egg’ </w:t>
      </w:r>
      <w:r w:rsidR="0075564B" w:rsidRPr="005A1439">
        <w:rPr>
          <w:rFonts w:ascii="Times New Roman" w:hAnsi="Times New Roman" w:cs="Times New Roman"/>
        </w:rPr>
        <w:t xml:space="preserve">style discovery to </w:t>
      </w:r>
      <w:r w:rsidR="005A1439" w:rsidRPr="005A1439">
        <w:rPr>
          <w:rFonts w:ascii="Times New Roman" w:hAnsi="Times New Roman" w:cs="Times New Roman"/>
        </w:rPr>
        <w:t xml:space="preserve">make the game </w:t>
      </w:r>
      <w:r w:rsidR="003E40F7" w:rsidRPr="001C5789">
        <w:rPr>
          <w:rFonts w:ascii="Times New Roman" w:hAnsi="Times New Roman" w:cs="Times New Roman"/>
        </w:rPr>
        <w:t xml:space="preserve">feel </w:t>
      </w:r>
      <w:r w:rsidR="005A1439" w:rsidRPr="005A1439">
        <w:rPr>
          <w:rFonts w:ascii="Times New Roman" w:hAnsi="Times New Roman" w:cs="Times New Roman"/>
        </w:rPr>
        <w:t xml:space="preserve">unpredictable. However, this led to the drum not always being </w:t>
      </w:r>
      <w:r w:rsidR="003E40F7" w:rsidRPr="001C5789">
        <w:rPr>
          <w:rFonts w:ascii="Times New Roman" w:hAnsi="Times New Roman" w:cs="Times New Roman"/>
        </w:rPr>
        <w:t>found</w:t>
      </w:r>
      <w:r w:rsidR="005A1439" w:rsidRPr="001C5789">
        <w:rPr>
          <w:rFonts w:ascii="Times New Roman" w:hAnsi="Times New Roman" w:cs="Times New Roman"/>
        </w:rPr>
        <w:t>.</w:t>
      </w:r>
      <w:r w:rsidR="00E9513C" w:rsidRPr="001C5789">
        <w:rPr>
          <w:rFonts w:ascii="Times New Roman" w:hAnsi="Times New Roman" w:cs="Times New Roman"/>
        </w:rPr>
        <w:t>)</w:t>
      </w:r>
      <w:r w:rsidR="009B52E7" w:rsidRPr="001C5789">
        <w:rPr>
          <w:rFonts w:ascii="Times New Roman" w:hAnsi="Times New Roman" w:cs="Times New Roman"/>
        </w:rPr>
        <w:t xml:space="preserve"> This interaction was triggered upon dropping the </w:t>
      </w:r>
      <w:r w:rsidR="007701CF">
        <w:rPr>
          <w:rFonts w:ascii="Times New Roman" w:hAnsi="Times New Roman" w:cs="Times New Roman"/>
        </w:rPr>
        <w:t>M</w:t>
      </w:r>
      <w:r w:rsidR="009B52E7" w:rsidRPr="001C5789">
        <w:rPr>
          <w:rFonts w:ascii="Times New Roman" w:hAnsi="Times New Roman" w:cs="Times New Roman"/>
        </w:rPr>
        <w:t xml:space="preserve">usician on </w:t>
      </w:r>
      <w:r w:rsidR="007701CF">
        <w:rPr>
          <w:rFonts w:ascii="Times New Roman" w:hAnsi="Times New Roman" w:cs="Times New Roman"/>
        </w:rPr>
        <w:t>H</w:t>
      </w:r>
      <w:r w:rsidR="009B52E7" w:rsidRPr="001C5789">
        <w:rPr>
          <w:rFonts w:ascii="Times New Roman" w:hAnsi="Times New Roman" w:cs="Times New Roman"/>
        </w:rPr>
        <w:t xml:space="preserve">orseback on the floor and </w:t>
      </w:r>
      <w:r w:rsidR="00447E74" w:rsidRPr="001C5789">
        <w:rPr>
          <w:rFonts w:ascii="Times New Roman" w:hAnsi="Times New Roman" w:cs="Times New Roman"/>
        </w:rPr>
        <w:t>causing a drum to appear behind the player</w:t>
      </w:r>
      <w:r w:rsidR="00546F56">
        <w:rPr>
          <w:rFonts w:ascii="Times New Roman" w:hAnsi="Times New Roman" w:cs="Times New Roman"/>
        </w:rPr>
        <w:t>.</w:t>
      </w:r>
      <w:r w:rsidR="00447E74" w:rsidRPr="001C5789">
        <w:rPr>
          <w:rFonts w:ascii="Times New Roman" w:hAnsi="Times New Roman" w:cs="Times New Roman"/>
        </w:rPr>
        <w:t xml:space="preserve"> </w:t>
      </w:r>
      <w:r w:rsidR="00546F56">
        <w:rPr>
          <w:rFonts w:ascii="Times New Roman" w:hAnsi="Times New Roman" w:cs="Times New Roman"/>
        </w:rPr>
        <w:t>T</w:t>
      </w:r>
      <w:r w:rsidR="00447E74" w:rsidRPr="001C5789">
        <w:rPr>
          <w:rFonts w:ascii="Times New Roman" w:hAnsi="Times New Roman" w:cs="Times New Roman"/>
        </w:rPr>
        <w:t xml:space="preserve">he drum relates to this ceramic due to this instrument representing what the musician would have been holding </w:t>
      </w:r>
      <w:r w:rsidR="00ED5F23" w:rsidRPr="001C5789">
        <w:rPr>
          <w:rFonts w:ascii="Times New Roman" w:hAnsi="Times New Roman" w:cs="Times New Roman"/>
        </w:rPr>
        <w:t xml:space="preserve">in a </w:t>
      </w:r>
      <w:r w:rsidR="001C5789" w:rsidRPr="001C5789">
        <w:rPr>
          <w:rFonts w:ascii="Times New Roman" w:hAnsi="Times New Roman" w:cs="Times New Roman"/>
        </w:rPr>
        <w:t>real-life version.</w:t>
      </w:r>
    </w:p>
    <w:p w14:paraId="5182D012" w14:textId="77777777" w:rsidR="00EA5371" w:rsidRPr="00DD4171" w:rsidRDefault="00EA5371" w:rsidP="00DD3DFE">
      <w:pPr>
        <w:rPr>
          <w:rFonts w:ascii="Times New Roman" w:hAnsi="Times New Roman" w:cs="Times New Roman"/>
          <w:color w:val="FF0000"/>
        </w:rPr>
      </w:pPr>
    </w:p>
    <w:p w14:paraId="23A1896E" w14:textId="3C93750A" w:rsidR="00EE7A72" w:rsidRPr="00A04B65" w:rsidRDefault="2314F533" w:rsidP="00A04B65">
      <w:pPr>
        <w:pStyle w:val="Heading2"/>
        <w:rPr>
          <w:rFonts w:cs="Times New Roman"/>
          <w:color w:val="auto"/>
        </w:rPr>
      </w:pPr>
      <w:bookmarkStart w:id="413" w:name="_Toc154856585"/>
      <w:bookmarkStart w:id="414" w:name="_Toc173940636"/>
      <w:r w:rsidRPr="2314F533">
        <w:rPr>
          <w:color w:val="auto"/>
        </w:rPr>
        <w:t>5.4 Questionnaire Analysis</w:t>
      </w:r>
      <w:bookmarkEnd w:id="413"/>
      <w:bookmarkEnd w:id="414"/>
    </w:p>
    <w:p w14:paraId="0A3D7C27" w14:textId="2180B779" w:rsidR="001102F4" w:rsidRDefault="00217A54" w:rsidP="00B61B43">
      <w:pPr>
        <w:spacing w:before="240" w:line="360" w:lineRule="auto"/>
        <w:rPr>
          <w:rFonts w:ascii="Times New Roman" w:hAnsi="Times New Roman" w:cs="Times New Roman"/>
        </w:rPr>
      </w:pPr>
      <w:r w:rsidRPr="00DD4171">
        <w:rPr>
          <w:rFonts w:ascii="Times New Roman" w:hAnsi="Times New Roman" w:cs="Times New Roman"/>
        </w:rPr>
        <w:t xml:space="preserve">The questionnaire was </w:t>
      </w:r>
      <w:r w:rsidR="00127537" w:rsidRPr="00DD4171">
        <w:rPr>
          <w:rFonts w:ascii="Times New Roman" w:hAnsi="Times New Roman" w:cs="Times New Roman"/>
        </w:rPr>
        <w:t>formed</w:t>
      </w:r>
      <w:r w:rsidRPr="00DD4171">
        <w:rPr>
          <w:rFonts w:ascii="Times New Roman" w:hAnsi="Times New Roman" w:cs="Times New Roman"/>
        </w:rPr>
        <w:t xml:space="preserve"> to determine </w:t>
      </w:r>
      <w:r w:rsidR="008E739D" w:rsidRPr="00DD4171">
        <w:rPr>
          <w:rFonts w:ascii="Times New Roman" w:hAnsi="Times New Roman" w:cs="Times New Roman"/>
        </w:rPr>
        <w:t xml:space="preserve">definitive results that provided evidence </w:t>
      </w:r>
      <w:r w:rsidR="0022147D" w:rsidRPr="00DD4171">
        <w:rPr>
          <w:rFonts w:ascii="Times New Roman" w:hAnsi="Times New Roman" w:cs="Times New Roman"/>
        </w:rPr>
        <w:t>towards answer</w:t>
      </w:r>
      <w:r w:rsidR="00794199" w:rsidRPr="00DD4171">
        <w:rPr>
          <w:rFonts w:ascii="Times New Roman" w:hAnsi="Times New Roman" w:cs="Times New Roman"/>
        </w:rPr>
        <w:t>ing</w:t>
      </w:r>
      <w:r w:rsidR="0022147D" w:rsidRPr="00DD4171">
        <w:rPr>
          <w:rFonts w:ascii="Times New Roman" w:hAnsi="Times New Roman" w:cs="Times New Roman"/>
        </w:rPr>
        <w:t xml:space="preserve"> research questions three, four and five in this research.</w:t>
      </w:r>
      <w:r w:rsidR="00FB3F7E" w:rsidRPr="00DD4171">
        <w:rPr>
          <w:rFonts w:ascii="Times New Roman" w:hAnsi="Times New Roman" w:cs="Times New Roman"/>
        </w:rPr>
        <w:t xml:space="preserve"> </w:t>
      </w:r>
      <w:r w:rsidR="007E7DE8">
        <w:rPr>
          <w:rFonts w:ascii="Times New Roman" w:hAnsi="Times New Roman" w:cs="Times New Roman"/>
        </w:rPr>
        <w:t xml:space="preserve">The </w:t>
      </w:r>
      <w:r w:rsidR="009A5753">
        <w:rPr>
          <w:rFonts w:ascii="Times New Roman" w:hAnsi="Times New Roman" w:cs="Times New Roman"/>
        </w:rPr>
        <w:t xml:space="preserve">User Interface Satisfaction </w:t>
      </w:r>
      <w:r w:rsidR="007048CB">
        <w:rPr>
          <w:rFonts w:ascii="Times New Roman" w:hAnsi="Times New Roman" w:cs="Times New Roman"/>
        </w:rPr>
        <w:t>Questionnaire</w:t>
      </w:r>
      <w:r w:rsidR="009A5753">
        <w:rPr>
          <w:rFonts w:ascii="Times New Roman" w:hAnsi="Times New Roman" w:cs="Times New Roman"/>
        </w:rPr>
        <w:t xml:space="preserve"> (</w:t>
      </w:r>
      <w:r w:rsidR="00057FCF" w:rsidRPr="00DD4171">
        <w:rPr>
          <w:rFonts w:ascii="Times New Roman" w:hAnsi="Times New Roman" w:cs="Times New Roman"/>
        </w:rPr>
        <w:t>QUIS</w:t>
      </w:r>
      <w:r w:rsidR="009A5753">
        <w:rPr>
          <w:rFonts w:ascii="Times New Roman" w:hAnsi="Times New Roman" w:cs="Times New Roman"/>
        </w:rPr>
        <w:t>)</w:t>
      </w:r>
      <w:r w:rsidR="00754436">
        <w:rPr>
          <w:rFonts w:ascii="Times New Roman" w:hAnsi="Times New Roman" w:cs="Times New Roman"/>
        </w:rPr>
        <w:t xml:space="preserve"> was used as</w:t>
      </w:r>
      <w:r w:rsidR="00057FCF" w:rsidRPr="00DD4171">
        <w:rPr>
          <w:rFonts w:ascii="Times New Roman" w:hAnsi="Times New Roman" w:cs="Times New Roman"/>
        </w:rPr>
        <w:t xml:space="preserve"> a designed measurement tool</w:t>
      </w:r>
      <w:r w:rsidR="00B55A67" w:rsidRPr="00DD4171">
        <w:rPr>
          <w:rFonts w:ascii="Times New Roman" w:hAnsi="Times New Roman" w:cs="Times New Roman"/>
        </w:rPr>
        <w:t xml:space="preserve"> to assess a user’s satisfaction using the </w:t>
      </w:r>
      <w:r w:rsidR="002C4321" w:rsidRPr="00DD4171">
        <w:rPr>
          <w:rFonts w:ascii="Times New Roman" w:hAnsi="Times New Roman" w:cs="Times New Roman"/>
        </w:rPr>
        <w:t xml:space="preserve">computer interface. In this case, the </w:t>
      </w:r>
      <w:r w:rsidR="00B61B43">
        <w:rPr>
          <w:rFonts w:ascii="Times New Roman" w:hAnsi="Times New Roman" w:cs="Times New Roman"/>
        </w:rPr>
        <w:t>V</w:t>
      </w:r>
      <w:r w:rsidR="002C4321" w:rsidRPr="00DD4171">
        <w:rPr>
          <w:rFonts w:ascii="Times New Roman" w:hAnsi="Times New Roman" w:cs="Times New Roman"/>
        </w:rPr>
        <w:t xml:space="preserve">irtual </w:t>
      </w:r>
      <w:r w:rsidR="00B61B43">
        <w:rPr>
          <w:rFonts w:ascii="Times New Roman" w:hAnsi="Times New Roman" w:cs="Times New Roman"/>
        </w:rPr>
        <w:t>R</w:t>
      </w:r>
      <w:r w:rsidR="002C4321" w:rsidRPr="00DD4171">
        <w:rPr>
          <w:rFonts w:ascii="Times New Roman" w:hAnsi="Times New Roman" w:cs="Times New Roman"/>
        </w:rPr>
        <w:t xml:space="preserve">eality setup </w:t>
      </w:r>
      <w:r w:rsidR="000632F8" w:rsidRPr="00DD4171">
        <w:rPr>
          <w:rFonts w:ascii="Times New Roman" w:hAnsi="Times New Roman" w:cs="Times New Roman"/>
        </w:rPr>
        <w:t xml:space="preserve">of the digital museum. </w:t>
      </w:r>
    </w:p>
    <w:p w14:paraId="46FDF97D" w14:textId="03647FCE" w:rsidR="00CE2BD0" w:rsidRDefault="0027740E" w:rsidP="00B61B43">
      <w:pPr>
        <w:spacing w:before="240" w:line="360" w:lineRule="auto"/>
        <w:rPr>
          <w:rFonts w:ascii="Times New Roman" w:hAnsi="Times New Roman" w:cs="Times New Roman"/>
        </w:rPr>
      </w:pPr>
      <w:r>
        <w:rPr>
          <w:rFonts w:ascii="Times New Roman" w:hAnsi="Times New Roman" w:cs="Times New Roman"/>
        </w:rPr>
        <w:t xml:space="preserve">The QUIS </w:t>
      </w:r>
      <w:r w:rsidR="00E261BB">
        <w:rPr>
          <w:rFonts w:ascii="Times New Roman" w:hAnsi="Times New Roman" w:cs="Times New Roman"/>
        </w:rPr>
        <w:t xml:space="preserve">method </w:t>
      </w:r>
      <w:r>
        <w:rPr>
          <w:rFonts w:ascii="Times New Roman" w:hAnsi="Times New Roman" w:cs="Times New Roman"/>
        </w:rPr>
        <w:t>has been used in this research t</w:t>
      </w:r>
      <w:r w:rsidR="00E261BB">
        <w:rPr>
          <w:rFonts w:ascii="Times New Roman" w:hAnsi="Times New Roman" w:cs="Times New Roman"/>
        </w:rPr>
        <w:t xml:space="preserve">o </w:t>
      </w:r>
      <w:r w:rsidR="00894B9D">
        <w:rPr>
          <w:rFonts w:ascii="Times New Roman" w:hAnsi="Times New Roman" w:cs="Times New Roman"/>
        </w:rPr>
        <w:t>determine</w:t>
      </w:r>
      <w:r w:rsidR="00B34C83">
        <w:rPr>
          <w:rFonts w:ascii="Times New Roman" w:hAnsi="Times New Roman" w:cs="Times New Roman"/>
        </w:rPr>
        <w:t xml:space="preserve"> user satisfaction</w:t>
      </w:r>
      <w:r w:rsidR="00894B9D">
        <w:rPr>
          <w:rFonts w:ascii="Times New Roman" w:hAnsi="Times New Roman" w:cs="Times New Roman"/>
        </w:rPr>
        <w:t xml:space="preserve"> results based on </w:t>
      </w:r>
      <w:r w:rsidR="008A14DD">
        <w:rPr>
          <w:rFonts w:ascii="Times New Roman" w:hAnsi="Times New Roman" w:cs="Times New Roman"/>
        </w:rPr>
        <w:t>three</w:t>
      </w:r>
      <w:r w:rsidR="00894B9D">
        <w:rPr>
          <w:rFonts w:ascii="Times New Roman" w:hAnsi="Times New Roman" w:cs="Times New Roman"/>
        </w:rPr>
        <w:t xml:space="preserve"> key factors</w:t>
      </w:r>
      <w:r w:rsidR="00CE2BD0">
        <w:rPr>
          <w:rFonts w:ascii="Times New Roman" w:hAnsi="Times New Roman" w:cs="Times New Roman"/>
        </w:rPr>
        <w:t>:</w:t>
      </w:r>
    </w:p>
    <w:p w14:paraId="57E042A2" w14:textId="5177D7F1" w:rsidR="00CE2BD0" w:rsidRDefault="00894B9D" w:rsidP="00B61B43">
      <w:pPr>
        <w:pStyle w:val="ListParagraph"/>
        <w:numPr>
          <w:ilvl w:val="0"/>
          <w:numId w:val="10"/>
        </w:numPr>
        <w:spacing w:before="240" w:line="360" w:lineRule="auto"/>
        <w:rPr>
          <w:rFonts w:ascii="Times New Roman" w:hAnsi="Times New Roman" w:cs="Times New Roman"/>
        </w:rPr>
      </w:pPr>
      <w:r w:rsidRPr="00CE2BD0">
        <w:rPr>
          <w:rFonts w:ascii="Times New Roman" w:hAnsi="Times New Roman" w:cs="Times New Roman"/>
        </w:rPr>
        <w:t>Effectiveness</w:t>
      </w:r>
      <w:r w:rsidR="00F57E92">
        <w:rPr>
          <w:rFonts w:ascii="Times New Roman" w:hAnsi="Times New Roman" w:cs="Times New Roman"/>
        </w:rPr>
        <w:t xml:space="preserve"> (What information was retaine</w:t>
      </w:r>
      <w:r w:rsidR="00633573">
        <w:rPr>
          <w:rFonts w:ascii="Times New Roman" w:hAnsi="Times New Roman" w:cs="Times New Roman"/>
        </w:rPr>
        <w:t>d)</w:t>
      </w:r>
    </w:p>
    <w:p w14:paraId="33BC2FED" w14:textId="67D347DE" w:rsidR="00CE2BD0" w:rsidRDefault="00B34C83" w:rsidP="00B61B43">
      <w:pPr>
        <w:pStyle w:val="ListParagraph"/>
        <w:numPr>
          <w:ilvl w:val="0"/>
          <w:numId w:val="10"/>
        </w:numPr>
        <w:spacing w:before="240" w:line="360" w:lineRule="auto"/>
        <w:rPr>
          <w:rFonts w:ascii="Times New Roman" w:hAnsi="Times New Roman" w:cs="Times New Roman"/>
        </w:rPr>
      </w:pPr>
      <w:r w:rsidRPr="00CE2BD0">
        <w:rPr>
          <w:rFonts w:ascii="Times New Roman" w:hAnsi="Times New Roman" w:cs="Times New Roman"/>
        </w:rPr>
        <w:t>Efficiency</w:t>
      </w:r>
      <w:r w:rsidR="00633573">
        <w:rPr>
          <w:rFonts w:ascii="Times New Roman" w:hAnsi="Times New Roman" w:cs="Times New Roman"/>
        </w:rPr>
        <w:t xml:space="preserve"> (</w:t>
      </w:r>
      <w:r w:rsidR="00BF3B45">
        <w:rPr>
          <w:rFonts w:ascii="Times New Roman" w:hAnsi="Times New Roman" w:cs="Times New Roman"/>
        </w:rPr>
        <w:t>Servin</w:t>
      </w:r>
      <w:r w:rsidR="00E06EE3">
        <w:rPr>
          <w:rFonts w:ascii="Times New Roman" w:hAnsi="Times New Roman" w:cs="Times New Roman"/>
        </w:rPr>
        <w:t xml:space="preserve">g </w:t>
      </w:r>
      <w:r w:rsidR="0043644C">
        <w:rPr>
          <w:rFonts w:ascii="Times New Roman" w:hAnsi="Times New Roman" w:cs="Times New Roman"/>
        </w:rPr>
        <w:t xml:space="preserve">the </w:t>
      </w:r>
      <w:r w:rsidR="00B37490">
        <w:rPr>
          <w:rFonts w:ascii="Times New Roman" w:hAnsi="Times New Roman" w:cs="Times New Roman"/>
        </w:rPr>
        <w:t xml:space="preserve">desired </w:t>
      </w:r>
      <w:r w:rsidR="00E06EE3">
        <w:rPr>
          <w:rFonts w:ascii="Times New Roman" w:hAnsi="Times New Roman" w:cs="Times New Roman"/>
        </w:rPr>
        <w:t>purpose</w:t>
      </w:r>
      <w:r w:rsidR="00D66B5A">
        <w:rPr>
          <w:rFonts w:ascii="Times New Roman" w:hAnsi="Times New Roman" w:cs="Times New Roman"/>
        </w:rPr>
        <w:t>)</w:t>
      </w:r>
    </w:p>
    <w:p w14:paraId="65DE3330" w14:textId="45C9015B" w:rsidR="0027740E" w:rsidRDefault="00B34C83" w:rsidP="00B61B43">
      <w:pPr>
        <w:pStyle w:val="ListParagraph"/>
        <w:numPr>
          <w:ilvl w:val="0"/>
          <w:numId w:val="10"/>
        </w:numPr>
        <w:spacing w:before="240" w:line="360" w:lineRule="auto"/>
        <w:rPr>
          <w:rFonts w:ascii="Times New Roman" w:hAnsi="Times New Roman" w:cs="Times New Roman"/>
        </w:rPr>
      </w:pPr>
      <w:r w:rsidRPr="00CE2BD0">
        <w:rPr>
          <w:rFonts w:ascii="Times New Roman" w:hAnsi="Times New Roman" w:cs="Times New Roman"/>
        </w:rPr>
        <w:t>Usability</w:t>
      </w:r>
      <w:r w:rsidR="00D66B5A">
        <w:rPr>
          <w:rFonts w:ascii="Times New Roman" w:hAnsi="Times New Roman" w:cs="Times New Roman"/>
        </w:rPr>
        <w:t xml:space="preserve"> (Ease of use</w:t>
      </w:r>
      <w:r w:rsidR="008F21D9">
        <w:rPr>
          <w:rFonts w:ascii="Times New Roman" w:hAnsi="Times New Roman" w:cs="Times New Roman"/>
        </w:rPr>
        <w:t xml:space="preserve"> with the equipment</w:t>
      </w:r>
      <w:r w:rsidR="009B3480">
        <w:rPr>
          <w:rFonts w:ascii="Times New Roman" w:hAnsi="Times New Roman" w:cs="Times New Roman"/>
        </w:rPr>
        <w:t>)</w:t>
      </w:r>
    </w:p>
    <w:p w14:paraId="34D9E396" w14:textId="352B4B2F" w:rsidR="009B3480" w:rsidRDefault="009B3480" w:rsidP="00B61B43">
      <w:pPr>
        <w:pStyle w:val="ListParagraph"/>
        <w:numPr>
          <w:ilvl w:val="0"/>
          <w:numId w:val="10"/>
        </w:numPr>
        <w:spacing w:before="240" w:line="360" w:lineRule="auto"/>
        <w:rPr>
          <w:rFonts w:ascii="Times New Roman" w:hAnsi="Times New Roman" w:cs="Times New Roman"/>
        </w:rPr>
      </w:pPr>
      <w:r>
        <w:rPr>
          <w:rFonts w:ascii="Times New Roman" w:hAnsi="Times New Roman" w:cs="Times New Roman"/>
        </w:rPr>
        <w:t>Desirability (</w:t>
      </w:r>
      <w:r w:rsidR="00E10B3F">
        <w:rPr>
          <w:rFonts w:ascii="Times New Roman" w:hAnsi="Times New Roman" w:cs="Times New Roman"/>
        </w:rPr>
        <w:t>Desired within the target audience</w:t>
      </w:r>
      <w:r w:rsidR="005D4E8E">
        <w:rPr>
          <w:rFonts w:ascii="Times New Roman" w:hAnsi="Times New Roman" w:cs="Times New Roman"/>
        </w:rPr>
        <w:t xml:space="preserve"> and setting</w:t>
      </w:r>
      <w:r w:rsidR="00E10B3F">
        <w:rPr>
          <w:rFonts w:ascii="Times New Roman" w:hAnsi="Times New Roman" w:cs="Times New Roman"/>
        </w:rPr>
        <w:t>)</w:t>
      </w:r>
    </w:p>
    <w:p w14:paraId="45953B11" w14:textId="523B928C" w:rsidR="00F5662E" w:rsidRPr="00F5662E" w:rsidRDefault="00F5662E" w:rsidP="00B61B43">
      <w:pPr>
        <w:spacing w:before="240" w:line="360" w:lineRule="auto"/>
        <w:rPr>
          <w:rFonts w:ascii="Times New Roman" w:hAnsi="Times New Roman" w:cs="Times New Roman"/>
        </w:rPr>
      </w:pPr>
      <w:r>
        <w:rPr>
          <w:rFonts w:ascii="Times New Roman" w:hAnsi="Times New Roman" w:cs="Times New Roman"/>
        </w:rPr>
        <w:t xml:space="preserve">In order to </w:t>
      </w:r>
      <w:r w:rsidR="00D86A65">
        <w:rPr>
          <w:rFonts w:ascii="Times New Roman" w:hAnsi="Times New Roman" w:cs="Times New Roman"/>
        </w:rPr>
        <w:t>collect the</w:t>
      </w:r>
      <w:r>
        <w:rPr>
          <w:rFonts w:ascii="Times New Roman" w:hAnsi="Times New Roman" w:cs="Times New Roman"/>
        </w:rPr>
        <w:t xml:space="preserve"> </w:t>
      </w:r>
      <w:r w:rsidR="000E54A0">
        <w:rPr>
          <w:rFonts w:ascii="Times New Roman" w:hAnsi="Times New Roman" w:cs="Times New Roman"/>
        </w:rPr>
        <w:t>data</w:t>
      </w:r>
      <w:r w:rsidR="009A5753">
        <w:rPr>
          <w:rFonts w:ascii="Times New Roman" w:hAnsi="Times New Roman" w:cs="Times New Roman"/>
        </w:rPr>
        <w:t>,</w:t>
      </w:r>
      <w:r w:rsidR="000E54A0">
        <w:rPr>
          <w:rFonts w:ascii="Times New Roman" w:hAnsi="Times New Roman" w:cs="Times New Roman"/>
        </w:rPr>
        <w:t xml:space="preserve"> the </w:t>
      </w:r>
      <w:r w:rsidR="009E0C25">
        <w:rPr>
          <w:rFonts w:ascii="Times New Roman" w:hAnsi="Times New Roman" w:cs="Times New Roman"/>
        </w:rPr>
        <w:t>System Usability Scale (</w:t>
      </w:r>
      <w:r w:rsidR="000E54A0">
        <w:rPr>
          <w:rFonts w:ascii="Times New Roman" w:hAnsi="Times New Roman" w:cs="Times New Roman"/>
        </w:rPr>
        <w:t>SUS</w:t>
      </w:r>
      <w:r w:rsidR="009E0C25">
        <w:rPr>
          <w:rFonts w:ascii="Times New Roman" w:hAnsi="Times New Roman" w:cs="Times New Roman"/>
        </w:rPr>
        <w:t>)</w:t>
      </w:r>
      <w:r w:rsidR="000E54A0">
        <w:rPr>
          <w:rFonts w:ascii="Times New Roman" w:hAnsi="Times New Roman" w:cs="Times New Roman"/>
        </w:rPr>
        <w:t xml:space="preserve"> method was used to create a series of questions </w:t>
      </w:r>
      <w:r w:rsidR="00D86A65">
        <w:rPr>
          <w:rFonts w:ascii="Times New Roman" w:hAnsi="Times New Roman" w:cs="Times New Roman"/>
        </w:rPr>
        <w:t>that would be suitable for a wide audience of museum visitors whilst obtaining</w:t>
      </w:r>
      <w:r w:rsidR="007E7DE8">
        <w:rPr>
          <w:rFonts w:ascii="Times New Roman" w:hAnsi="Times New Roman" w:cs="Times New Roman"/>
        </w:rPr>
        <w:t xml:space="preserve"> suitable data with valuable results.</w:t>
      </w:r>
    </w:p>
    <w:p w14:paraId="6A8745C6" w14:textId="648302B7" w:rsidR="00664018" w:rsidRDefault="00FF5201" w:rsidP="00B61B43">
      <w:pPr>
        <w:spacing w:before="240" w:line="360" w:lineRule="auto"/>
        <w:rPr>
          <w:rFonts w:ascii="Times New Roman" w:hAnsi="Times New Roman" w:cs="Times New Roman"/>
        </w:rPr>
      </w:pPr>
      <w:r>
        <w:rPr>
          <w:rFonts w:ascii="Times New Roman" w:hAnsi="Times New Roman" w:cs="Times New Roman"/>
        </w:rPr>
        <w:lastRenderedPageBreak/>
        <w:t xml:space="preserve">The data was framed to allow visitors to have an emotional response to the questions </w:t>
      </w:r>
      <w:r w:rsidR="00675FD0">
        <w:rPr>
          <w:rFonts w:ascii="Times New Roman" w:hAnsi="Times New Roman" w:cs="Times New Roman"/>
        </w:rPr>
        <w:t xml:space="preserve">by assessing their satisfaction through standardised measures that identify with </w:t>
      </w:r>
      <w:r w:rsidR="001811CF">
        <w:rPr>
          <w:rFonts w:ascii="Times New Roman" w:hAnsi="Times New Roman" w:cs="Times New Roman"/>
        </w:rPr>
        <w:t>‘good’ or ‘bad’</w:t>
      </w:r>
      <w:r w:rsidR="006D6C77">
        <w:rPr>
          <w:rFonts w:ascii="Times New Roman" w:hAnsi="Times New Roman" w:cs="Times New Roman"/>
        </w:rPr>
        <w:t>.</w:t>
      </w:r>
      <w:r w:rsidR="001811CF">
        <w:rPr>
          <w:rFonts w:ascii="Times New Roman" w:hAnsi="Times New Roman" w:cs="Times New Roman"/>
        </w:rPr>
        <w:t xml:space="preserve"> </w:t>
      </w:r>
      <w:r w:rsidR="006D6C77">
        <w:rPr>
          <w:rFonts w:ascii="Times New Roman" w:hAnsi="Times New Roman" w:cs="Times New Roman"/>
        </w:rPr>
        <w:t>T</w:t>
      </w:r>
      <w:r w:rsidR="001811CF">
        <w:rPr>
          <w:rFonts w:ascii="Times New Roman" w:hAnsi="Times New Roman" w:cs="Times New Roman"/>
        </w:rPr>
        <w:t xml:space="preserve">his was portrayed through faces displaying </w:t>
      </w:r>
      <w:r w:rsidR="00872991">
        <w:rPr>
          <w:rFonts w:ascii="Times New Roman" w:hAnsi="Times New Roman" w:cs="Times New Roman"/>
        </w:rPr>
        <w:t xml:space="preserve">very happy, </w:t>
      </w:r>
      <w:r w:rsidR="001811CF">
        <w:rPr>
          <w:rFonts w:ascii="Times New Roman" w:hAnsi="Times New Roman" w:cs="Times New Roman"/>
        </w:rPr>
        <w:t xml:space="preserve">happy, </w:t>
      </w:r>
      <w:r w:rsidR="0037180C">
        <w:rPr>
          <w:rFonts w:ascii="Times New Roman" w:hAnsi="Times New Roman" w:cs="Times New Roman"/>
        </w:rPr>
        <w:t>sad, neutral</w:t>
      </w:r>
      <w:r w:rsidR="00872991">
        <w:rPr>
          <w:rFonts w:ascii="Times New Roman" w:hAnsi="Times New Roman" w:cs="Times New Roman"/>
        </w:rPr>
        <w:t>,</w:t>
      </w:r>
      <w:r w:rsidR="0037180C">
        <w:rPr>
          <w:rFonts w:ascii="Times New Roman" w:hAnsi="Times New Roman" w:cs="Times New Roman"/>
        </w:rPr>
        <w:t xml:space="preserve"> </w:t>
      </w:r>
      <w:r w:rsidR="0054673F">
        <w:rPr>
          <w:rFonts w:ascii="Times New Roman" w:hAnsi="Times New Roman" w:cs="Times New Roman"/>
        </w:rPr>
        <w:t>angry,</w:t>
      </w:r>
      <w:r w:rsidR="0037180C">
        <w:rPr>
          <w:rFonts w:ascii="Times New Roman" w:hAnsi="Times New Roman" w:cs="Times New Roman"/>
        </w:rPr>
        <w:t xml:space="preserve"> </w:t>
      </w:r>
      <w:r w:rsidR="00872991">
        <w:rPr>
          <w:rFonts w:ascii="Times New Roman" w:hAnsi="Times New Roman" w:cs="Times New Roman"/>
        </w:rPr>
        <w:t>or very angry</w:t>
      </w:r>
      <w:r w:rsidR="0075136B">
        <w:rPr>
          <w:rFonts w:ascii="Times New Roman" w:hAnsi="Times New Roman" w:cs="Times New Roman"/>
        </w:rPr>
        <w:t xml:space="preserve"> </w:t>
      </w:r>
      <w:r w:rsidR="0037180C">
        <w:rPr>
          <w:rFonts w:ascii="Times New Roman" w:hAnsi="Times New Roman" w:cs="Times New Roman"/>
        </w:rPr>
        <w:t xml:space="preserve">emotions, accompanied with </w:t>
      </w:r>
      <w:r w:rsidR="002D3A37">
        <w:rPr>
          <w:rFonts w:ascii="Times New Roman" w:hAnsi="Times New Roman" w:cs="Times New Roman"/>
        </w:rPr>
        <w:t xml:space="preserve">colours that are often linked in </w:t>
      </w:r>
      <w:r w:rsidR="00177359">
        <w:rPr>
          <w:rFonts w:ascii="Times New Roman" w:hAnsi="Times New Roman" w:cs="Times New Roman"/>
        </w:rPr>
        <w:t xml:space="preserve">standard </w:t>
      </w:r>
      <w:r w:rsidR="00426AB0">
        <w:rPr>
          <w:rFonts w:ascii="Times New Roman" w:hAnsi="Times New Roman" w:cs="Times New Roman"/>
        </w:rPr>
        <w:t>questionnaire</w:t>
      </w:r>
      <w:r w:rsidR="00177359">
        <w:rPr>
          <w:rFonts w:ascii="Times New Roman" w:hAnsi="Times New Roman" w:cs="Times New Roman"/>
        </w:rPr>
        <w:t xml:space="preserve"> layouts </w:t>
      </w:r>
      <w:r w:rsidR="0075136B">
        <w:rPr>
          <w:rFonts w:ascii="Times New Roman" w:hAnsi="Times New Roman" w:cs="Times New Roman"/>
        </w:rPr>
        <w:t xml:space="preserve">used for the public </w:t>
      </w:r>
      <w:r w:rsidR="00177359">
        <w:rPr>
          <w:rFonts w:ascii="Times New Roman" w:hAnsi="Times New Roman" w:cs="Times New Roman"/>
        </w:rPr>
        <w:t>in the United Kingdom.</w:t>
      </w:r>
    </w:p>
    <w:p w14:paraId="26B85BBD" w14:textId="64534053" w:rsidR="00B700F7" w:rsidRDefault="00F25C3E" w:rsidP="00664018">
      <w:pPr>
        <w:spacing w:before="240" w:line="360" w:lineRule="auto"/>
        <w:rPr>
          <w:rFonts w:ascii="Times New Roman" w:hAnsi="Times New Roman" w:cs="Times New Roman"/>
        </w:rPr>
      </w:pPr>
      <w:r>
        <w:rPr>
          <w:rFonts w:ascii="Times New Roman" w:hAnsi="Times New Roman" w:cs="Times New Roman"/>
        </w:rPr>
        <w:t xml:space="preserve">A </w:t>
      </w:r>
      <w:r w:rsidR="00E9513C">
        <w:rPr>
          <w:rFonts w:ascii="Times New Roman" w:hAnsi="Times New Roman" w:cs="Times New Roman"/>
        </w:rPr>
        <w:t>breakdown</w:t>
      </w:r>
      <w:r>
        <w:rPr>
          <w:rFonts w:ascii="Times New Roman" w:hAnsi="Times New Roman" w:cs="Times New Roman"/>
        </w:rPr>
        <w:t xml:space="preserve"> of colours and associated responses are as follows:</w:t>
      </w:r>
    </w:p>
    <w:p w14:paraId="59ADC6C9" w14:textId="4A09523F" w:rsidR="00F25C3E" w:rsidRDefault="00F25C3E" w:rsidP="00636AF0">
      <w:pPr>
        <w:pStyle w:val="ListParagraph"/>
        <w:numPr>
          <w:ilvl w:val="0"/>
          <w:numId w:val="11"/>
        </w:numPr>
        <w:spacing w:before="240" w:line="360" w:lineRule="auto"/>
        <w:rPr>
          <w:rFonts w:ascii="Times New Roman" w:hAnsi="Times New Roman" w:cs="Times New Roman"/>
        </w:rPr>
      </w:pPr>
      <w:r>
        <w:rPr>
          <w:rFonts w:ascii="Times New Roman" w:hAnsi="Times New Roman" w:cs="Times New Roman"/>
        </w:rPr>
        <w:t>Dark Green- Very happy</w:t>
      </w:r>
      <w:r w:rsidR="002D78A2">
        <w:rPr>
          <w:rFonts w:ascii="Times New Roman" w:hAnsi="Times New Roman" w:cs="Times New Roman"/>
        </w:rPr>
        <w:t xml:space="preserve"> face</w:t>
      </w:r>
    </w:p>
    <w:p w14:paraId="59775D75" w14:textId="7561AD64" w:rsidR="00F25C3E" w:rsidRDefault="00F25C3E" w:rsidP="00636AF0">
      <w:pPr>
        <w:pStyle w:val="ListParagraph"/>
        <w:numPr>
          <w:ilvl w:val="0"/>
          <w:numId w:val="11"/>
        </w:numPr>
        <w:spacing w:before="240" w:line="360" w:lineRule="auto"/>
        <w:rPr>
          <w:rFonts w:ascii="Times New Roman" w:hAnsi="Times New Roman" w:cs="Times New Roman"/>
        </w:rPr>
      </w:pPr>
      <w:r>
        <w:rPr>
          <w:rFonts w:ascii="Times New Roman" w:hAnsi="Times New Roman" w:cs="Times New Roman"/>
        </w:rPr>
        <w:t>Lighter green- Happy</w:t>
      </w:r>
      <w:r w:rsidR="002D78A2">
        <w:rPr>
          <w:rFonts w:ascii="Times New Roman" w:hAnsi="Times New Roman" w:cs="Times New Roman"/>
        </w:rPr>
        <w:t xml:space="preserve"> face</w:t>
      </w:r>
    </w:p>
    <w:p w14:paraId="23963307" w14:textId="5F2E3762" w:rsidR="00F25C3E" w:rsidRDefault="00F25C3E" w:rsidP="00636AF0">
      <w:pPr>
        <w:pStyle w:val="ListParagraph"/>
        <w:numPr>
          <w:ilvl w:val="0"/>
          <w:numId w:val="11"/>
        </w:numPr>
        <w:spacing w:before="240" w:line="360" w:lineRule="auto"/>
        <w:rPr>
          <w:rFonts w:ascii="Times New Roman" w:hAnsi="Times New Roman" w:cs="Times New Roman"/>
        </w:rPr>
      </w:pPr>
      <w:r>
        <w:rPr>
          <w:rFonts w:ascii="Times New Roman" w:hAnsi="Times New Roman" w:cs="Times New Roman"/>
        </w:rPr>
        <w:t xml:space="preserve">Yellow- Neutral </w:t>
      </w:r>
      <w:r w:rsidR="002D78A2">
        <w:rPr>
          <w:rFonts w:ascii="Times New Roman" w:hAnsi="Times New Roman" w:cs="Times New Roman"/>
        </w:rPr>
        <w:t>face</w:t>
      </w:r>
    </w:p>
    <w:p w14:paraId="7DE249E1" w14:textId="1DB677A4" w:rsidR="002D78A2" w:rsidRDefault="002D78A2" w:rsidP="00636AF0">
      <w:pPr>
        <w:pStyle w:val="ListParagraph"/>
        <w:numPr>
          <w:ilvl w:val="0"/>
          <w:numId w:val="11"/>
        </w:numPr>
        <w:spacing w:before="240" w:line="360" w:lineRule="auto"/>
        <w:rPr>
          <w:rFonts w:ascii="Times New Roman" w:hAnsi="Times New Roman" w:cs="Times New Roman"/>
        </w:rPr>
      </w:pPr>
      <w:r>
        <w:rPr>
          <w:rFonts w:ascii="Times New Roman" w:hAnsi="Times New Roman" w:cs="Times New Roman"/>
        </w:rPr>
        <w:t>Light red- Angry face</w:t>
      </w:r>
    </w:p>
    <w:p w14:paraId="7C1898C1" w14:textId="59A3F10A" w:rsidR="002D78A2" w:rsidRDefault="002D78A2" w:rsidP="00636AF0">
      <w:pPr>
        <w:pStyle w:val="ListParagraph"/>
        <w:numPr>
          <w:ilvl w:val="0"/>
          <w:numId w:val="11"/>
        </w:numPr>
        <w:spacing w:before="240" w:line="360" w:lineRule="auto"/>
        <w:rPr>
          <w:rFonts w:ascii="Times New Roman" w:hAnsi="Times New Roman" w:cs="Times New Roman"/>
        </w:rPr>
      </w:pPr>
      <w:r>
        <w:rPr>
          <w:rFonts w:ascii="Times New Roman" w:hAnsi="Times New Roman" w:cs="Times New Roman"/>
        </w:rPr>
        <w:t>Dark red- Very angry face</w:t>
      </w:r>
    </w:p>
    <w:p w14:paraId="0162DFF5" w14:textId="7CB8D39B" w:rsidR="0012480D" w:rsidRPr="009A5E92" w:rsidRDefault="0012480D" w:rsidP="0012480D">
      <w:pPr>
        <w:spacing w:before="240" w:line="360" w:lineRule="auto"/>
        <w:rPr>
          <w:rFonts w:ascii="Times New Roman" w:hAnsi="Times New Roman" w:cs="Times New Roman"/>
        </w:rPr>
      </w:pPr>
      <w:r>
        <w:rPr>
          <w:rFonts w:ascii="Times New Roman" w:hAnsi="Times New Roman" w:cs="Times New Roman"/>
        </w:rPr>
        <w:t xml:space="preserve">The following results have been combined to include both happy and very happy within the positive </w:t>
      </w:r>
      <w:r w:rsidR="00E33EBB">
        <w:rPr>
          <w:rFonts w:ascii="Times New Roman" w:hAnsi="Times New Roman" w:cs="Times New Roman"/>
        </w:rPr>
        <w:t>category</w:t>
      </w:r>
      <w:r>
        <w:rPr>
          <w:rFonts w:ascii="Times New Roman" w:hAnsi="Times New Roman" w:cs="Times New Roman"/>
        </w:rPr>
        <w:t>, w</w:t>
      </w:r>
      <w:r w:rsidR="00E33EBB">
        <w:rPr>
          <w:rFonts w:ascii="Times New Roman" w:hAnsi="Times New Roman" w:cs="Times New Roman"/>
        </w:rPr>
        <w:t xml:space="preserve">ith angry and very angry combined in the negative responses. This has been done to </w:t>
      </w:r>
      <w:r w:rsidR="00191472">
        <w:rPr>
          <w:rFonts w:ascii="Times New Roman" w:hAnsi="Times New Roman" w:cs="Times New Roman"/>
        </w:rPr>
        <w:t>apply the SUS method</w:t>
      </w:r>
      <w:r w:rsidR="00672BB3">
        <w:rPr>
          <w:rFonts w:ascii="Times New Roman" w:hAnsi="Times New Roman" w:cs="Times New Roman"/>
        </w:rPr>
        <w:t xml:space="preserve"> that will obtain direct comparative data </w:t>
      </w:r>
      <w:r w:rsidR="0042245A">
        <w:rPr>
          <w:rFonts w:ascii="Times New Roman" w:hAnsi="Times New Roman" w:cs="Times New Roman"/>
        </w:rPr>
        <w:t xml:space="preserve">with </w:t>
      </w:r>
      <w:r w:rsidR="00672BB3">
        <w:rPr>
          <w:rFonts w:ascii="Times New Roman" w:hAnsi="Times New Roman" w:cs="Times New Roman"/>
        </w:rPr>
        <w:t>the positive, neutral and negative response</w:t>
      </w:r>
      <w:r w:rsidR="004F45CD">
        <w:rPr>
          <w:rFonts w:ascii="Times New Roman" w:hAnsi="Times New Roman" w:cs="Times New Roman"/>
        </w:rPr>
        <w:t>s</w:t>
      </w:r>
      <w:r w:rsidR="00672BB3">
        <w:rPr>
          <w:rFonts w:ascii="Times New Roman" w:hAnsi="Times New Roman" w:cs="Times New Roman"/>
        </w:rPr>
        <w:t xml:space="preserve">. </w:t>
      </w:r>
    </w:p>
    <w:p w14:paraId="77D0A04D" w14:textId="02D4F89F" w:rsidR="0092123A" w:rsidRPr="009A5E92" w:rsidRDefault="0092123A" w:rsidP="0092123A">
      <w:pPr>
        <w:pStyle w:val="Caption"/>
        <w:jc w:val="center"/>
        <w:rPr>
          <w:rFonts w:ascii="Times New Roman" w:hAnsi="Times New Roman" w:cs="Times New Roman"/>
          <w:color w:val="auto"/>
          <w:sz w:val="20"/>
          <w:szCs w:val="20"/>
        </w:rPr>
      </w:pPr>
      <w:bookmarkStart w:id="415" w:name="_Toc173940660"/>
      <w:r w:rsidRPr="009A5E92">
        <w:rPr>
          <w:rFonts w:ascii="Times New Roman" w:hAnsi="Times New Roman" w:cs="Times New Roman"/>
          <w:color w:val="auto"/>
          <w:sz w:val="20"/>
          <w:szCs w:val="20"/>
        </w:rPr>
        <w:t xml:space="preserve">Table </w:t>
      </w:r>
      <w:r w:rsidRPr="009A5E92">
        <w:rPr>
          <w:rFonts w:ascii="Times New Roman" w:hAnsi="Times New Roman" w:cs="Times New Roman"/>
          <w:color w:val="auto"/>
          <w:sz w:val="20"/>
          <w:szCs w:val="20"/>
        </w:rPr>
        <w:fldChar w:fldCharType="begin"/>
      </w:r>
      <w:r w:rsidRPr="009A5E92">
        <w:rPr>
          <w:rFonts w:ascii="Times New Roman" w:hAnsi="Times New Roman" w:cs="Times New Roman"/>
          <w:color w:val="auto"/>
          <w:sz w:val="20"/>
          <w:szCs w:val="20"/>
        </w:rPr>
        <w:instrText xml:space="preserve"> SEQ Table \* ARABIC </w:instrText>
      </w:r>
      <w:r w:rsidRPr="009A5E92">
        <w:rPr>
          <w:rFonts w:ascii="Times New Roman" w:hAnsi="Times New Roman" w:cs="Times New Roman"/>
          <w:color w:val="auto"/>
          <w:sz w:val="20"/>
          <w:szCs w:val="20"/>
        </w:rPr>
        <w:fldChar w:fldCharType="separate"/>
      </w:r>
      <w:r w:rsidR="000C1B9F" w:rsidRPr="009A5E92">
        <w:rPr>
          <w:rFonts w:ascii="Times New Roman" w:hAnsi="Times New Roman" w:cs="Times New Roman"/>
          <w:noProof/>
          <w:color w:val="auto"/>
          <w:sz w:val="20"/>
          <w:szCs w:val="20"/>
        </w:rPr>
        <w:t>4</w:t>
      </w:r>
      <w:r w:rsidRPr="009A5E92">
        <w:rPr>
          <w:rFonts w:ascii="Times New Roman" w:hAnsi="Times New Roman" w:cs="Times New Roman"/>
          <w:color w:val="auto"/>
          <w:sz w:val="20"/>
          <w:szCs w:val="20"/>
        </w:rPr>
        <w:fldChar w:fldCharType="end"/>
      </w:r>
      <w:r w:rsidRPr="009A5E92">
        <w:rPr>
          <w:rFonts w:ascii="Times New Roman" w:hAnsi="Times New Roman" w:cs="Times New Roman"/>
          <w:color w:val="auto"/>
          <w:sz w:val="20"/>
          <w:szCs w:val="20"/>
        </w:rPr>
        <w:t>. Participants positive responses to the experience.</w:t>
      </w:r>
      <w:bookmarkEnd w:id="415"/>
    </w:p>
    <w:tbl>
      <w:tblPr>
        <w:tblStyle w:val="TableGrid"/>
        <w:tblW w:w="9895" w:type="dxa"/>
        <w:tblLayout w:type="fixed"/>
        <w:tblLook w:val="04A0" w:firstRow="1" w:lastRow="0" w:firstColumn="1" w:lastColumn="0" w:noHBand="0" w:noVBand="1"/>
      </w:tblPr>
      <w:tblGrid>
        <w:gridCol w:w="8725"/>
        <w:gridCol w:w="1170"/>
      </w:tblGrid>
      <w:tr w:rsidR="006430B7" w14:paraId="57CEEB55" w14:textId="77777777" w:rsidTr="00052079">
        <w:trPr>
          <w:trHeight w:val="692"/>
        </w:trPr>
        <w:tc>
          <w:tcPr>
            <w:tcW w:w="8725" w:type="dxa"/>
            <w:shd w:val="clear" w:color="auto" w:fill="E7E6E6" w:themeFill="background2"/>
          </w:tcPr>
          <w:p w14:paraId="6A3D5BF0" w14:textId="06A2580E" w:rsidR="006430B7" w:rsidRPr="00B91A82" w:rsidRDefault="00B91A82" w:rsidP="00AB48E4">
            <w:pPr>
              <w:spacing w:before="240" w:line="360" w:lineRule="auto"/>
              <w:jc w:val="center"/>
              <w:rPr>
                <w:rFonts w:ascii="Times New Roman" w:hAnsi="Times New Roman" w:cs="Times New Roman"/>
              </w:rPr>
            </w:pPr>
            <w:r w:rsidRPr="00B91A82">
              <w:rPr>
                <w:rFonts w:ascii="Times New Roman" w:hAnsi="Times New Roman" w:cs="Times New Roman"/>
              </w:rPr>
              <w:t xml:space="preserve">Positive responses about </w:t>
            </w:r>
            <w:r w:rsidR="00EE5762">
              <w:rPr>
                <w:rFonts w:ascii="Times New Roman" w:hAnsi="Times New Roman" w:cs="Times New Roman"/>
              </w:rPr>
              <w:t>t</w:t>
            </w:r>
            <w:r w:rsidRPr="00B91A82">
              <w:rPr>
                <w:rFonts w:ascii="Times New Roman" w:hAnsi="Times New Roman" w:cs="Times New Roman"/>
              </w:rPr>
              <w:t xml:space="preserve">he </w:t>
            </w:r>
            <w:r w:rsidR="00EE5762">
              <w:rPr>
                <w:rFonts w:ascii="Times New Roman" w:hAnsi="Times New Roman" w:cs="Times New Roman"/>
              </w:rPr>
              <w:t>‘</w:t>
            </w:r>
            <w:r w:rsidRPr="00B91A82">
              <w:rPr>
                <w:rFonts w:ascii="Times New Roman" w:hAnsi="Times New Roman" w:cs="Times New Roman"/>
              </w:rPr>
              <w:t>Thornhill Experience</w:t>
            </w:r>
            <w:r w:rsidR="00EE5762">
              <w:rPr>
                <w:rFonts w:ascii="Times New Roman" w:hAnsi="Times New Roman" w:cs="Times New Roman"/>
              </w:rPr>
              <w:t>’</w:t>
            </w:r>
            <w:r w:rsidR="005841AF">
              <w:rPr>
                <w:rFonts w:ascii="Times New Roman" w:hAnsi="Times New Roman" w:cs="Times New Roman"/>
              </w:rPr>
              <w:t xml:space="preserve"> </w:t>
            </w:r>
          </w:p>
        </w:tc>
        <w:tc>
          <w:tcPr>
            <w:tcW w:w="1170" w:type="dxa"/>
            <w:shd w:val="clear" w:color="auto" w:fill="E7E6E6" w:themeFill="background2"/>
          </w:tcPr>
          <w:p w14:paraId="4EFCEAF7" w14:textId="7E058B4A" w:rsidR="006430B7" w:rsidRPr="00B91A82" w:rsidRDefault="00B91A82" w:rsidP="00AB48E4">
            <w:pPr>
              <w:spacing w:before="240" w:line="360" w:lineRule="auto"/>
              <w:jc w:val="center"/>
              <w:rPr>
                <w:rFonts w:ascii="Times New Roman" w:hAnsi="Times New Roman" w:cs="Times New Roman"/>
              </w:rPr>
            </w:pPr>
            <w:r w:rsidRPr="00B91A82">
              <w:rPr>
                <w:rFonts w:ascii="Times New Roman" w:hAnsi="Times New Roman" w:cs="Times New Roman"/>
              </w:rPr>
              <w:t>Frequency</w:t>
            </w:r>
          </w:p>
        </w:tc>
      </w:tr>
      <w:tr w:rsidR="006430B7" w14:paraId="4F04D949" w14:textId="77777777" w:rsidTr="00052079">
        <w:tc>
          <w:tcPr>
            <w:tcW w:w="8725" w:type="dxa"/>
          </w:tcPr>
          <w:p w14:paraId="38270168" w14:textId="427F1A2E" w:rsidR="006430B7" w:rsidRPr="005413A9" w:rsidRDefault="007B1BF9" w:rsidP="00664018">
            <w:pPr>
              <w:spacing w:before="240" w:line="360" w:lineRule="auto"/>
              <w:rPr>
                <w:rFonts w:ascii="Times New Roman" w:hAnsi="Times New Roman" w:cs="Times New Roman"/>
              </w:rPr>
            </w:pPr>
            <w:r w:rsidRPr="00F04CDC">
              <w:rPr>
                <w:rFonts w:ascii="Times New Roman" w:hAnsi="Times New Roman" w:cs="Times New Roman"/>
                <w:u w:val="single"/>
              </w:rPr>
              <w:t>Usability:</w:t>
            </w:r>
            <w:r w:rsidRPr="005413A9">
              <w:rPr>
                <w:rFonts w:ascii="Times New Roman" w:hAnsi="Times New Roman" w:cs="Times New Roman"/>
              </w:rPr>
              <w:t xml:space="preserve"> </w:t>
            </w:r>
            <w:r w:rsidR="00153DBD" w:rsidRPr="00F04CDC">
              <w:rPr>
                <w:rFonts w:ascii="Times New Roman" w:hAnsi="Times New Roman" w:cs="Times New Roman"/>
                <w:i/>
                <w:iCs/>
              </w:rPr>
              <w:t xml:space="preserve">“I felt happy navigating </w:t>
            </w:r>
            <w:r w:rsidR="00CB6676" w:rsidRPr="00F04CDC">
              <w:rPr>
                <w:rFonts w:ascii="Times New Roman" w:hAnsi="Times New Roman" w:cs="Times New Roman"/>
                <w:i/>
                <w:iCs/>
              </w:rPr>
              <w:t>around the environment</w:t>
            </w:r>
            <w:r w:rsidR="00774F49" w:rsidRPr="00F04CDC">
              <w:rPr>
                <w:rFonts w:ascii="Times New Roman" w:hAnsi="Times New Roman" w:cs="Times New Roman"/>
                <w:i/>
                <w:iCs/>
              </w:rPr>
              <w:t>”</w:t>
            </w:r>
          </w:p>
        </w:tc>
        <w:tc>
          <w:tcPr>
            <w:tcW w:w="1170" w:type="dxa"/>
          </w:tcPr>
          <w:p w14:paraId="4B6DD157" w14:textId="41450E1B" w:rsidR="006430B7" w:rsidRPr="005413A9" w:rsidRDefault="00251077" w:rsidP="00251077">
            <w:pPr>
              <w:spacing w:before="240" w:line="360" w:lineRule="auto"/>
              <w:jc w:val="center"/>
              <w:rPr>
                <w:rFonts w:ascii="Times New Roman" w:hAnsi="Times New Roman" w:cs="Times New Roman"/>
              </w:rPr>
            </w:pPr>
            <w:r>
              <w:rPr>
                <w:rFonts w:ascii="Times New Roman" w:hAnsi="Times New Roman" w:cs="Times New Roman"/>
              </w:rPr>
              <w:t>58</w:t>
            </w:r>
          </w:p>
        </w:tc>
      </w:tr>
      <w:tr w:rsidR="006430B7" w14:paraId="4F4155C1" w14:textId="77777777" w:rsidTr="00052079">
        <w:tc>
          <w:tcPr>
            <w:tcW w:w="8725" w:type="dxa"/>
          </w:tcPr>
          <w:p w14:paraId="0810A7D4" w14:textId="3D8CF609" w:rsidR="006430B7" w:rsidRPr="005413A9" w:rsidRDefault="00D40662" w:rsidP="00664018">
            <w:pPr>
              <w:spacing w:before="240" w:line="360" w:lineRule="auto"/>
              <w:rPr>
                <w:rFonts w:ascii="Times New Roman" w:hAnsi="Times New Roman" w:cs="Times New Roman"/>
              </w:rPr>
            </w:pPr>
            <w:r w:rsidRPr="00F04CDC">
              <w:rPr>
                <w:rFonts w:ascii="Times New Roman" w:hAnsi="Times New Roman" w:cs="Times New Roman"/>
                <w:u w:val="single"/>
              </w:rPr>
              <w:t>Effectiveness:</w:t>
            </w:r>
            <w:r>
              <w:rPr>
                <w:rFonts w:ascii="Times New Roman" w:hAnsi="Times New Roman" w:cs="Times New Roman"/>
              </w:rPr>
              <w:t xml:space="preserve"> </w:t>
            </w:r>
            <w:r w:rsidR="00222B3B" w:rsidRPr="00F04CDC">
              <w:rPr>
                <w:rFonts w:ascii="Times New Roman" w:hAnsi="Times New Roman" w:cs="Times New Roman"/>
                <w:i/>
                <w:iCs/>
              </w:rPr>
              <w:t xml:space="preserve">“I felt this experience </w:t>
            </w:r>
            <w:r w:rsidRPr="00F04CDC">
              <w:rPr>
                <w:rFonts w:ascii="Times New Roman" w:hAnsi="Times New Roman" w:cs="Times New Roman"/>
                <w:i/>
                <w:iCs/>
              </w:rPr>
              <w:t>helped me learn more about ceramics”</w:t>
            </w:r>
          </w:p>
        </w:tc>
        <w:tc>
          <w:tcPr>
            <w:tcW w:w="1170" w:type="dxa"/>
          </w:tcPr>
          <w:p w14:paraId="02032F7C" w14:textId="6091AC74" w:rsidR="006430B7" w:rsidRPr="005413A9" w:rsidRDefault="00BB4132" w:rsidP="00251077">
            <w:pPr>
              <w:spacing w:before="240" w:line="360" w:lineRule="auto"/>
              <w:jc w:val="center"/>
              <w:rPr>
                <w:rFonts w:ascii="Times New Roman" w:hAnsi="Times New Roman" w:cs="Times New Roman"/>
              </w:rPr>
            </w:pPr>
            <w:r>
              <w:rPr>
                <w:rFonts w:ascii="Times New Roman" w:hAnsi="Times New Roman" w:cs="Times New Roman"/>
              </w:rPr>
              <w:t>48</w:t>
            </w:r>
          </w:p>
        </w:tc>
      </w:tr>
      <w:tr w:rsidR="006430B7" w14:paraId="2EE50DE7" w14:textId="77777777" w:rsidTr="00052079">
        <w:tc>
          <w:tcPr>
            <w:tcW w:w="8725" w:type="dxa"/>
          </w:tcPr>
          <w:p w14:paraId="18839F51" w14:textId="37501DEA" w:rsidR="006430B7" w:rsidRPr="005413A9" w:rsidRDefault="00565E1B" w:rsidP="00664018">
            <w:pPr>
              <w:spacing w:before="240" w:line="360" w:lineRule="auto"/>
              <w:rPr>
                <w:rFonts w:ascii="Times New Roman" w:hAnsi="Times New Roman" w:cs="Times New Roman"/>
              </w:rPr>
            </w:pPr>
            <w:r w:rsidRPr="00F04CDC">
              <w:rPr>
                <w:rFonts w:ascii="Times New Roman" w:hAnsi="Times New Roman" w:cs="Times New Roman"/>
                <w:u w:val="single"/>
              </w:rPr>
              <w:t>Usability:</w:t>
            </w:r>
            <w:r>
              <w:rPr>
                <w:rFonts w:ascii="Times New Roman" w:hAnsi="Times New Roman" w:cs="Times New Roman"/>
              </w:rPr>
              <w:t xml:space="preserve"> </w:t>
            </w:r>
            <w:r w:rsidR="00D619DD" w:rsidRPr="00F04CDC">
              <w:rPr>
                <w:rFonts w:ascii="Times New Roman" w:hAnsi="Times New Roman" w:cs="Times New Roman"/>
                <w:i/>
                <w:iCs/>
              </w:rPr>
              <w:t>“</w:t>
            </w:r>
            <w:r w:rsidR="006D47AD" w:rsidRPr="00F04CDC">
              <w:rPr>
                <w:rFonts w:ascii="Times New Roman" w:hAnsi="Times New Roman" w:cs="Times New Roman"/>
                <w:i/>
                <w:iCs/>
              </w:rPr>
              <w:t>I think the haptic gloves prov</w:t>
            </w:r>
            <w:r w:rsidR="004F584B">
              <w:rPr>
                <w:rFonts w:ascii="Times New Roman" w:hAnsi="Times New Roman" w:cs="Times New Roman"/>
                <w:i/>
                <w:iCs/>
              </w:rPr>
              <w:t>id</w:t>
            </w:r>
            <w:r w:rsidR="006D47AD" w:rsidRPr="00F04CDC">
              <w:rPr>
                <w:rFonts w:ascii="Times New Roman" w:hAnsi="Times New Roman" w:cs="Times New Roman"/>
                <w:i/>
                <w:iCs/>
              </w:rPr>
              <w:t>ed a realistic sense of touch”</w:t>
            </w:r>
          </w:p>
        </w:tc>
        <w:tc>
          <w:tcPr>
            <w:tcW w:w="1170" w:type="dxa"/>
          </w:tcPr>
          <w:p w14:paraId="0C839483" w14:textId="619F0C5D" w:rsidR="006430B7" w:rsidRPr="005413A9" w:rsidRDefault="0031606D" w:rsidP="00251077">
            <w:pPr>
              <w:spacing w:before="240" w:line="360" w:lineRule="auto"/>
              <w:jc w:val="center"/>
              <w:rPr>
                <w:rFonts w:ascii="Times New Roman" w:hAnsi="Times New Roman" w:cs="Times New Roman"/>
              </w:rPr>
            </w:pPr>
            <w:r>
              <w:rPr>
                <w:rFonts w:ascii="Times New Roman" w:hAnsi="Times New Roman" w:cs="Times New Roman"/>
              </w:rPr>
              <w:t>49</w:t>
            </w:r>
          </w:p>
        </w:tc>
      </w:tr>
      <w:tr w:rsidR="006931A1" w14:paraId="1D1488DC" w14:textId="77777777" w:rsidTr="00052079">
        <w:tc>
          <w:tcPr>
            <w:tcW w:w="8725" w:type="dxa"/>
          </w:tcPr>
          <w:p w14:paraId="0C1471DB" w14:textId="190A0A51" w:rsidR="006931A1" w:rsidRDefault="00F04CDC" w:rsidP="00664018">
            <w:pPr>
              <w:spacing w:before="240" w:line="360" w:lineRule="auto"/>
              <w:rPr>
                <w:rFonts w:ascii="Times New Roman" w:hAnsi="Times New Roman" w:cs="Times New Roman"/>
              </w:rPr>
            </w:pPr>
            <w:r w:rsidRPr="00F04CDC">
              <w:rPr>
                <w:rFonts w:ascii="Times New Roman" w:hAnsi="Times New Roman" w:cs="Times New Roman"/>
                <w:u w:val="single"/>
              </w:rPr>
              <w:t>Efficiency</w:t>
            </w:r>
            <w:r w:rsidR="00111664" w:rsidRPr="00F04CDC">
              <w:rPr>
                <w:rFonts w:ascii="Times New Roman" w:hAnsi="Times New Roman" w:cs="Times New Roman"/>
                <w:i/>
                <w:iCs/>
                <w:u w:val="single"/>
              </w:rPr>
              <w:t>:</w:t>
            </w:r>
            <w:r w:rsidR="00111664" w:rsidRPr="00F04CDC">
              <w:rPr>
                <w:rFonts w:ascii="Times New Roman" w:hAnsi="Times New Roman" w:cs="Times New Roman"/>
                <w:i/>
                <w:iCs/>
              </w:rPr>
              <w:t xml:space="preserve"> </w:t>
            </w:r>
            <w:r w:rsidR="00564126" w:rsidRPr="00F04CDC">
              <w:rPr>
                <w:rFonts w:ascii="Times New Roman" w:hAnsi="Times New Roman" w:cs="Times New Roman"/>
                <w:i/>
                <w:iCs/>
              </w:rPr>
              <w:t xml:space="preserve">“I think </w:t>
            </w:r>
            <w:r w:rsidR="00E743D7" w:rsidRPr="00F04CDC">
              <w:rPr>
                <w:rFonts w:ascii="Times New Roman" w:hAnsi="Times New Roman" w:cs="Times New Roman"/>
                <w:i/>
                <w:iCs/>
              </w:rPr>
              <w:t xml:space="preserve">a digital surrogate is an effective </w:t>
            </w:r>
            <w:r w:rsidR="00BF0328" w:rsidRPr="00F04CDC">
              <w:rPr>
                <w:rFonts w:ascii="Times New Roman" w:hAnsi="Times New Roman" w:cs="Times New Roman"/>
                <w:i/>
                <w:iCs/>
              </w:rPr>
              <w:t xml:space="preserve">alternative to </w:t>
            </w:r>
            <w:r w:rsidR="00554268" w:rsidRPr="00F04CDC">
              <w:rPr>
                <w:rFonts w:ascii="Times New Roman" w:hAnsi="Times New Roman" w:cs="Times New Roman"/>
                <w:i/>
                <w:iCs/>
              </w:rPr>
              <w:t xml:space="preserve">interact with a </w:t>
            </w:r>
            <w:r w:rsidR="00E1014E" w:rsidRPr="00F04CDC">
              <w:rPr>
                <w:rFonts w:ascii="Times New Roman" w:hAnsi="Times New Roman" w:cs="Times New Roman"/>
                <w:i/>
                <w:iCs/>
              </w:rPr>
              <w:t>ceramic</w:t>
            </w:r>
            <w:r w:rsidR="00554268" w:rsidRPr="00F04CDC">
              <w:rPr>
                <w:rFonts w:ascii="Times New Roman" w:hAnsi="Times New Roman" w:cs="Times New Roman"/>
                <w:i/>
                <w:iCs/>
              </w:rPr>
              <w:t>”</w:t>
            </w:r>
          </w:p>
        </w:tc>
        <w:tc>
          <w:tcPr>
            <w:tcW w:w="1170" w:type="dxa"/>
          </w:tcPr>
          <w:p w14:paraId="07608680" w14:textId="4D8318EE" w:rsidR="006931A1" w:rsidRDefault="00C8666B" w:rsidP="00251077">
            <w:pPr>
              <w:spacing w:before="240" w:line="360" w:lineRule="auto"/>
              <w:jc w:val="center"/>
              <w:rPr>
                <w:rFonts w:ascii="Times New Roman" w:hAnsi="Times New Roman" w:cs="Times New Roman"/>
              </w:rPr>
            </w:pPr>
            <w:r>
              <w:rPr>
                <w:rFonts w:ascii="Times New Roman" w:hAnsi="Times New Roman" w:cs="Times New Roman"/>
              </w:rPr>
              <w:t>45</w:t>
            </w:r>
          </w:p>
        </w:tc>
      </w:tr>
      <w:tr w:rsidR="00C8666B" w14:paraId="56001ADF" w14:textId="77777777" w:rsidTr="00052079">
        <w:tc>
          <w:tcPr>
            <w:tcW w:w="8725" w:type="dxa"/>
          </w:tcPr>
          <w:p w14:paraId="1E9B9B6D" w14:textId="4F872D4A" w:rsidR="00C8666B" w:rsidRDefault="0046409F" w:rsidP="00664018">
            <w:pPr>
              <w:spacing w:before="240" w:line="360" w:lineRule="auto"/>
              <w:rPr>
                <w:rFonts w:ascii="Times New Roman" w:hAnsi="Times New Roman" w:cs="Times New Roman"/>
              </w:rPr>
            </w:pPr>
            <w:r w:rsidRPr="00F04CDC">
              <w:rPr>
                <w:rFonts w:ascii="Times New Roman" w:hAnsi="Times New Roman" w:cs="Times New Roman"/>
                <w:u w:val="single"/>
              </w:rPr>
              <w:t>Effectiveness:</w:t>
            </w:r>
            <w:r>
              <w:rPr>
                <w:rFonts w:ascii="Times New Roman" w:hAnsi="Times New Roman" w:cs="Times New Roman"/>
              </w:rPr>
              <w:t xml:space="preserve"> </w:t>
            </w:r>
            <w:r w:rsidR="00637252" w:rsidRPr="00F04CDC">
              <w:rPr>
                <w:rFonts w:ascii="Times New Roman" w:hAnsi="Times New Roman" w:cs="Times New Roman"/>
                <w:i/>
                <w:iCs/>
              </w:rPr>
              <w:t xml:space="preserve">“I think it is important </w:t>
            </w:r>
            <w:r w:rsidR="00C13558" w:rsidRPr="00F04CDC">
              <w:rPr>
                <w:rFonts w:ascii="Times New Roman" w:hAnsi="Times New Roman" w:cs="Times New Roman"/>
                <w:i/>
                <w:iCs/>
              </w:rPr>
              <w:t xml:space="preserve">to interact with a ceramic to understand its </w:t>
            </w:r>
            <w:r w:rsidRPr="00F04CDC">
              <w:rPr>
                <w:rFonts w:ascii="Times New Roman" w:hAnsi="Times New Roman" w:cs="Times New Roman"/>
                <w:i/>
                <w:iCs/>
              </w:rPr>
              <w:t>physical properties”</w:t>
            </w:r>
            <w:r>
              <w:rPr>
                <w:rFonts w:ascii="Times New Roman" w:hAnsi="Times New Roman" w:cs="Times New Roman"/>
              </w:rPr>
              <w:t xml:space="preserve"> </w:t>
            </w:r>
          </w:p>
        </w:tc>
        <w:tc>
          <w:tcPr>
            <w:tcW w:w="1170" w:type="dxa"/>
          </w:tcPr>
          <w:p w14:paraId="52A66F13" w14:textId="4204E1A3" w:rsidR="00C8666B" w:rsidRDefault="008A1B48" w:rsidP="00251077">
            <w:pPr>
              <w:spacing w:before="240" w:line="360" w:lineRule="auto"/>
              <w:jc w:val="center"/>
              <w:rPr>
                <w:rFonts w:ascii="Times New Roman" w:hAnsi="Times New Roman" w:cs="Times New Roman"/>
              </w:rPr>
            </w:pPr>
            <w:r>
              <w:rPr>
                <w:rFonts w:ascii="Times New Roman" w:hAnsi="Times New Roman" w:cs="Times New Roman"/>
              </w:rPr>
              <w:t>49</w:t>
            </w:r>
          </w:p>
        </w:tc>
      </w:tr>
      <w:tr w:rsidR="008A1B48" w14:paraId="3FAFFFCF" w14:textId="77777777" w:rsidTr="00052079">
        <w:tc>
          <w:tcPr>
            <w:tcW w:w="8725" w:type="dxa"/>
          </w:tcPr>
          <w:p w14:paraId="2ED6B268" w14:textId="4CB070F9" w:rsidR="008A1B48" w:rsidRDefault="00E10B3F" w:rsidP="00664018">
            <w:pPr>
              <w:spacing w:before="240" w:line="360" w:lineRule="auto"/>
              <w:rPr>
                <w:rFonts w:ascii="Times New Roman" w:hAnsi="Times New Roman" w:cs="Times New Roman"/>
              </w:rPr>
            </w:pPr>
            <w:r w:rsidRPr="00F04CDC">
              <w:rPr>
                <w:rFonts w:ascii="Times New Roman" w:hAnsi="Times New Roman" w:cs="Times New Roman"/>
                <w:u w:val="single"/>
              </w:rPr>
              <w:t>Desirability</w:t>
            </w:r>
            <w:r w:rsidR="00BC522B" w:rsidRPr="00F04CDC">
              <w:rPr>
                <w:rFonts w:ascii="Times New Roman" w:hAnsi="Times New Roman" w:cs="Times New Roman"/>
                <w:u w:val="single"/>
              </w:rPr>
              <w:t>:</w:t>
            </w:r>
            <w:r w:rsidR="00BC522B">
              <w:rPr>
                <w:rFonts w:ascii="Times New Roman" w:hAnsi="Times New Roman" w:cs="Times New Roman"/>
              </w:rPr>
              <w:t xml:space="preserve"> </w:t>
            </w:r>
            <w:r w:rsidR="00507880" w:rsidRPr="00F04CDC">
              <w:rPr>
                <w:rFonts w:ascii="Times New Roman" w:hAnsi="Times New Roman" w:cs="Times New Roman"/>
                <w:i/>
                <w:iCs/>
              </w:rPr>
              <w:t>“I think instalments like this would encourage me to visit a museum”</w:t>
            </w:r>
          </w:p>
        </w:tc>
        <w:tc>
          <w:tcPr>
            <w:tcW w:w="1170" w:type="dxa"/>
          </w:tcPr>
          <w:p w14:paraId="7D8703F6" w14:textId="641B7AC1" w:rsidR="008A1B48" w:rsidRDefault="006A34FF" w:rsidP="00251077">
            <w:pPr>
              <w:spacing w:before="240" w:line="360" w:lineRule="auto"/>
              <w:jc w:val="center"/>
              <w:rPr>
                <w:rFonts w:ascii="Times New Roman" w:hAnsi="Times New Roman" w:cs="Times New Roman"/>
              </w:rPr>
            </w:pPr>
            <w:r>
              <w:rPr>
                <w:rFonts w:ascii="Times New Roman" w:hAnsi="Times New Roman" w:cs="Times New Roman"/>
              </w:rPr>
              <w:t>57</w:t>
            </w:r>
          </w:p>
        </w:tc>
      </w:tr>
      <w:tr w:rsidR="00E10B3F" w14:paraId="48A917BE" w14:textId="77777777" w:rsidTr="00052079">
        <w:tc>
          <w:tcPr>
            <w:tcW w:w="8725" w:type="dxa"/>
          </w:tcPr>
          <w:p w14:paraId="27A226EB" w14:textId="5AE550F8" w:rsidR="00E10B3F" w:rsidRDefault="009B20F6" w:rsidP="00664018">
            <w:pPr>
              <w:spacing w:before="240" w:line="360" w:lineRule="auto"/>
              <w:rPr>
                <w:rFonts w:ascii="Times New Roman" w:hAnsi="Times New Roman" w:cs="Times New Roman"/>
              </w:rPr>
            </w:pPr>
            <w:r w:rsidRPr="00F04CDC">
              <w:rPr>
                <w:rFonts w:ascii="Times New Roman" w:hAnsi="Times New Roman" w:cs="Times New Roman"/>
                <w:u w:val="single"/>
              </w:rPr>
              <w:t>Desirability:</w:t>
            </w:r>
            <w:r>
              <w:rPr>
                <w:rFonts w:ascii="Times New Roman" w:hAnsi="Times New Roman" w:cs="Times New Roman"/>
              </w:rPr>
              <w:t xml:space="preserve"> </w:t>
            </w:r>
            <w:r w:rsidR="00366F8E" w:rsidRPr="00F04CDC">
              <w:rPr>
                <w:rFonts w:ascii="Times New Roman" w:hAnsi="Times New Roman" w:cs="Times New Roman"/>
                <w:i/>
                <w:iCs/>
              </w:rPr>
              <w:t xml:space="preserve">“I would like to see more technology </w:t>
            </w:r>
            <w:r w:rsidRPr="00F04CDC">
              <w:rPr>
                <w:rFonts w:ascii="Times New Roman" w:hAnsi="Times New Roman" w:cs="Times New Roman"/>
                <w:i/>
                <w:iCs/>
              </w:rPr>
              <w:t>in museums in the future”</w:t>
            </w:r>
          </w:p>
        </w:tc>
        <w:tc>
          <w:tcPr>
            <w:tcW w:w="1170" w:type="dxa"/>
          </w:tcPr>
          <w:p w14:paraId="12BBC60A" w14:textId="106396BB" w:rsidR="00E10B3F" w:rsidRDefault="00F57760" w:rsidP="00251077">
            <w:pPr>
              <w:spacing w:before="240" w:line="360" w:lineRule="auto"/>
              <w:jc w:val="center"/>
              <w:rPr>
                <w:rFonts w:ascii="Times New Roman" w:hAnsi="Times New Roman" w:cs="Times New Roman"/>
              </w:rPr>
            </w:pPr>
            <w:r>
              <w:rPr>
                <w:rFonts w:ascii="Times New Roman" w:hAnsi="Times New Roman" w:cs="Times New Roman"/>
              </w:rPr>
              <w:t>56</w:t>
            </w:r>
          </w:p>
        </w:tc>
      </w:tr>
      <w:tr w:rsidR="0096751F" w14:paraId="5A319BD2" w14:textId="77777777" w:rsidTr="00052079">
        <w:tc>
          <w:tcPr>
            <w:tcW w:w="8725" w:type="dxa"/>
            <w:shd w:val="clear" w:color="auto" w:fill="E7E6E6" w:themeFill="background2"/>
          </w:tcPr>
          <w:p w14:paraId="60646EB7" w14:textId="17F91A28" w:rsidR="0096751F" w:rsidRDefault="0096751F" w:rsidP="00664018">
            <w:pPr>
              <w:spacing w:before="240" w:line="360" w:lineRule="auto"/>
              <w:rPr>
                <w:rFonts w:ascii="Times New Roman" w:hAnsi="Times New Roman" w:cs="Times New Roman"/>
              </w:rPr>
            </w:pPr>
            <w:r>
              <w:rPr>
                <w:rFonts w:ascii="Times New Roman" w:hAnsi="Times New Roman" w:cs="Times New Roman"/>
              </w:rPr>
              <w:t>Total</w:t>
            </w:r>
          </w:p>
        </w:tc>
        <w:tc>
          <w:tcPr>
            <w:tcW w:w="1170" w:type="dxa"/>
            <w:shd w:val="clear" w:color="auto" w:fill="E7E6E6" w:themeFill="background2"/>
          </w:tcPr>
          <w:p w14:paraId="07F84311" w14:textId="18412188" w:rsidR="0096751F" w:rsidRDefault="00A025D7" w:rsidP="00251077">
            <w:pPr>
              <w:spacing w:before="240" w:line="360" w:lineRule="auto"/>
              <w:jc w:val="center"/>
              <w:rPr>
                <w:rFonts w:ascii="Times New Roman" w:hAnsi="Times New Roman" w:cs="Times New Roman"/>
              </w:rPr>
            </w:pPr>
            <w:r>
              <w:rPr>
                <w:rFonts w:ascii="Times New Roman" w:hAnsi="Times New Roman" w:cs="Times New Roman"/>
              </w:rPr>
              <w:t>362</w:t>
            </w:r>
          </w:p>
        </w:tc>
      </w:tr>
    </w:tbl>
    <w:p w14:paraId="6DB8039B" w14:textId="77777777" w:rsidR="00B700F7" w:rsidRDefault="00B700F7" w:rsidP="00664018">
      <w:pPr>
        <w:spacing w:before="240" w:line="360" w:lineRule="auto"/>
        <w:rPr>
          <w:rFonts w:ascii="Times New Roman" w:hAnsi="Times New Roman" w:cs="Times New Roman"/>
          <w:color w:val="FF0000"/>
        </w:rPr>
      </w:pPr>
    </w:p>
    <w:p w14:paraId="0F44FF3C" w14:textId="7C5D4FCD" w:rsidR="0092123A" w:rsidRPr="009A5E92" w:rsidRDefault="0092123A" w:rsidP="0092123A">
      <w:pPr>
        <w:pStyle w:val="Caption"/>
        <w:jc w:val="center"/>
        <w:rPr>
          <w:rFonts w:ascii="Times New Roman" w:hAnsi="Times New Roman" w:cs="Times New Roman"/>
          <w:color w:val="auto"/>
          <w:sz w:val="20"/>
          <w:szCs w:val="20"/>
        </w:rPr>
      </w:pPr>
      <w:bookmarkStart w:id="416" w:name="_Toc173940661"/>
      <w:r w:rsidRPr="009A5E92">
        <w:rPr>
          <w:rFonts w:ascii="Times New Roman" w:hAnsi="Times New Roman" w:cs="Times New Roman"/>
          <w:color w:val="auto"/>
          <w:sz w:val="20"/>
          <w:szCs w:val="20"/>
        </w:rPr>
        <w:lastRenderedPageBreak/>
        <w:t xml:space="preserve">Table </w:t>
      </w:r>
      <w:r w:rsidRPr="009A5E92">
        <w:rPr>
          <w:rFonts w:ascii="Times New Roman" w:hAnsi="Times New Roman" w:cs="Times New Roman"/>
          <w:color w:val="auto"/>
          <w:sz w:val="20"/>
          <w:szCs w:val="20"/>
        </w:rPr>
        <w:fldChar w:fldCharType="begin"/>
      </w:r>
      <w:r w:rsidRPr="009A5E92">
        <w:rPr>
          <w:rFonts w:ascii="Times New Roman" w:hAnsi="Times New Roman" w:cs="Times New Roman"/>
          <w:color w:val="auto"/>
          <w:sz w:val="20"/>
          <w:szCs w:val="20"/>
        </w:rPr>
        <w:instrText xml:space="preserve"> SEQ Table \* ARABIC </w:instrText>
      </w:r>
      <w:r w:rsidRPr="009A5E92">
        <w:rPr>
          <w:rFonts w:ascii="Times New Roman" w:hAnsi="Times New Roman" w:cs="Times New Roman"/>
          <w:color w:val="auto"/>
          <w:sz w:val="20"/>
          <w:szCs w:val="20"/>
        </w:rPr>
        <w:fldChar w:fldCharType="separate"/>
      </w:r>
      <w:r w:rsidR="000C1B9F" w:rsidRPr="009A5E92">
        <w:rPr>
          <w:rFonts w:ascii="Times New Roman" w:hAnsi="Times New Roman" w:cs="Times New Roman"/>
          <w:noProof/>
          <w:color w:val="auto"/>
          <w:sz w:val="20"/>
          <w:szCs w:val="20"/>
        </w:rPr>
        <w:t>5</w:t>
      </w:r>
      <w:r w:rsidRPr="009A5E92">
        <w:rPr>
          <w:rFonts w:ascii="Times New Roman" w:hAnsi="Times New Roman" w:cs="Times New Roman"/>
          <w:color w:val="auto"/>
          <w:sz w:val="20"/>
          <w:szCs w:val="20"/>
        </w:rPr>
        <w:fldChar w:fldCharType="end"/>
      </w:r>
      <w:r w:rsidRPr="009A5E92">
        <w:rPr>
          <w:rFonts w:ascii="Times New Roman" w:hAnsi="Times New Roman" w:cs="Times New Roman"/>
          <w:color w:val="auto"/>
          <w:sz w:val="20"/>
          <w:szCs w:val="20"/>
        </w:rPr>
        <w:t>. Participants neutral responses to the experience.</w:t>
      </w:r>
      <w:bookmarkEnd w:id="416"/>
    </w:p>
    <w:tbl>
      <w:tblPr>
        <w:tblStyle w:val="TableGrid"/>
        <w:tblW w:w="9895" w:type="dxa"/>
        <w:tblLook w:val="04A0" w:firstRow="1" w:lastRow="0" w:firstColumn="1" w:lastColumn="0" w:noHBand="0" w:noVBand="1"/>
      </w:tblPr>
      <w:tblGrid>
        <w:gridCol w:w="8750"/>
        <w:gridCol w:w="1145"/>
      </w:tblGrid>
      <w:tr w:rsidR="009A5E92" w:rsidRPr="009A5E92" w14:paraId="56DB2D64" w14:textId="77777777" w:rsidTr="00052079">
        <w:trPr>
          <w:trHeight w:val="728"/>
        </w:trPr>
        <w:tc>
          <w:tcPr>
            <w:tcW w:w="8750" w:type="dxa"/>
            <w:shd w:val="clear" w:color="auto" w:fill="E7E6E6" w:themeFill="background2"/>
          </w:tcPr>
          <w:p w14:paraId="551029A4" w14:textId="52DA7225" w:rsidR="007329FE" w:rsidRPr="009A5E92" w:rsidRDefault="00CE6BCF" w:rsidP="00052079">
            <w:pPr>
              <w:spacing w:before="240" w:line="360" w:lineRule="auto"/>
              <w:jc w:val="center"/>
              <w:rPr>
                <w:rFonts w:ascii="Times New Roman" w:hAnsi="Times New Roman" w:cs="Times New Roman"/>
              </w:rPr>
            </w:pPr>
            <w:r w:rsidRPr="009A5E92">
              <w:rPr>
                <w:rFonts w:ascii="Times New Roman" w:hAnsi="Times New Roman" w:cs="Times New Roman"/>
              </w:rPr>
              <w:t>Neutral responses about</w:t>
            </w:r>
            <w:r w:rsidR="00B74572" w:rsidRPr="009A5E92">
              <w:rPr>
                <w:rFonts w:ascii="Times New Roman" w:hAnsi="Times New Roman" w:cs="Times New Roman"/>
              </w:rPr>
              <w:t xml:space="preserve"> </w:t>
            </w:r>
            <w:r w:rsidR="00EE5762" w:rsidRPr="009A5E92">
              <w:rPr>
                <w:rFonts w:ascii="Times New Roman" w:hAnsi="Times New Roman" w:cs="Times New Roman"/>
              </w:rPr>
              <w:t>t</w:t>
            </w:r>
            <w:r w:rsidR="00B74572" w:rsidRPr="009A5E92">
              <w:rPr>
                <w:rFonts w:ascii="Times New Roman" w:hAnsi="Times New Roman" w:cs="Times New Roman"/>
              </w:rPr>
              <w:t xml:space="preserve">he </w:t>
            </w:r>
            <w:r w:rsidR="00EE5762" w:rsidRPr="009A5E92">
              <w:rPr>
                <w:rFonts w:ascii="Times New Roman" w:hAnsi="Times New Roman" w:cs="Times New Roman"/>
              </w:rPr>
              <w:t>‘</w:t>
            </w:r>
            <w:r w:rsidR="00052079" w:rsidRPr="009A5E92">
              <w:rPr>
                <w:rFonts w:ascii="Times New Roman" w:hAnsi="Times New Roman" w:cs="Times New Roman"/>
              </w:rPr>
              <w:t>Thornhill Experience</w:t>
            </w:r>
            <w:r w:rsidR="00EE5762" w:rsidRPr="009A5E92">
              <w:rPr>
                <w:rFonts w:ascii="Times New Roman" w:hAnsi="Times New Roman" w:cs="Times New Roman"/>
              </w:rPr>
              <w:t>’</w:t>
            </w:r>
          </w:p>
        </w:tc>
        <w:tc>
          <w:tcPr>
            <w:tcW w:w="1145" w:type="dxa"/>
            <w:shd w:val="clear" w:color="auto" w:fill="E7E6E6" w:themeFill="background2"/>
          </w:tcPr>
          <w:p w14:paraId="681A5FD4" w14:textId="1645E6F1" w:rsidR="007329FE" w:rsidRPr="009A5E92" w:rsidRDefault="00052079" w:rsidP="00664018">
            <w:pPr>
              <w:spacing w:before="240" w:line="360" w:lineRule="auto"/>
              <w:rPr>
                <w:rFonts w:ascii="Times New Roman" w:hAnsi="Times New Roman" w:cs="Times New Roman"/>
              </w:rPr>
            </w:pPr>
            <w:r w:rsidRPr="009A5E92">
              <w:rPr>
                <w:rFonts w:ascii="Times New Roman" w:hAnsi="Times New Roman" w:cs="Times New Roman"/>
              </w:rPr>
              <w:t>Frequency</w:t>
            </w:r>
          </w:p>
        </w:tc>
      </w:tr>
      <w:tr w:rsidR="009A5E92" w:rsidRPr="009A5E92" w14:paraId="46CE883D" w14:textId="77777777" w:rsidTr="00052079">
        <w:trPr>
          <w:trHeight w:val="728"/>
        </w:trPr>
        <w:tc>
          <w:tcPr>
            <w:tcW w:w="8750" w:type="dxa"/>
            <w:shd w:val="clear" w:color="auto" w:fill="FFFFFF" w:themeFill="background1"/>
          </w:tcPr>
          <w:p w14:paraId="63D34D5D" w14:textId="6AD3E526" w:rsidR="00052079" w:rsidRPr="009A5E92" w:rsidRDefault="00052079" w:rsidP="00A47A7C">
            <w:pPr>
              <w:spacing w:before="240" w:line="360" w:lineRule="auto"/>
              <w:rPr>
                <w:rFonts w:ascii="Times New Roman" w:hAnsi="Times New Roman" w:cs="Times New Roman"/>
              </w:rPr>
            </w:pPr>
            <w:r w:rsidRPr="009A5E92">
              <w:rPr>
                <w:rFonts w:ascii="Times New Roman" w:hAnsi="Times New Roman" w:cs="Times New Roman"/>
                <w:u w:val="single"/>
              </w:rPr>
              <w:t>Usability:</w:t>
            </w:r>
            <w:r w:rsidRPr="009A5E92">
              <w:rPr>
                <w:rFonts w:ascii="Times New Roman" w:hAnsi="Times New Roman" w:cs="Times New Roman"/>
              </w:rPr>
              <w:t xml:space="preserve"> </w:t>
            </w:r>
            <w:r w:rsidRPr="009A5E92">
              <w:rPr>
                <w:rFonts w:ascii="Times New Roman" w:hAnsi="Times New Roman" w:cs="Times New Roman"/>
                <w:i/>
                <w:iCs/>
              </w:rPr>
              <w:t xml:space="preserve">“I felt </w:t>
            </w:r>
            <w:r w:rsidR="000B2E35" w:rsidRPr="009A5E92">
              <w:rPr>
                <w:rFonts w:ascii="Times New Roman" w:hAnsi="Times New Roman" w:cs="Times New Roman"/>
                <w:i/>
                <w:iCs/>
              </w:rPr>
              <w:t>ok</w:t>
            </w:r>
            <w:r w:rsidRPr="009A5E92">
              <w:rPr>
                <w:rFonts w:ascii="Times New Roman" w:hAnsi="Times New Roman" w:cs="Times New Roman"/>
                <w:i/>
                <w:iCs/>
              </w:rPr>
              <w:t xml:space="preserve"> navigating around the environment”</w:t>
            </w:r>
          </w:p>
        </w:tc>
        <w:tc>
          <w:tcPr>
            <w:tcW w:w="1145" w:type="dxa"/>
            <w:shd w:val="clear" w:color="auto" w:fill="FFFFFF" w:themeFill="background1"/>
          </w:tcPr>
          <w:p w14:paraId="3C4BE64A" w14:textId="36324A2C" w:rsidR="00052079" w:rsidRPr="009A5E92" w:rsidRDefault="00A47A7C" w:rsidP="00A47A7C">
            <w:pPr>
              <w:spacing w:before="240" w:line="360" w:lineRule="auto"/>
              <w:jc w:val="center"/>
              <w:rPr>
                <w:rFonts w:ascii="Times New Roman" w:hAnsi="Times New Roman" w:cs="Times New Roman"/>
              </w:rPr>
            </w:pPr>
            <w:r w:rsidRPr="009A5E92">
              <w:rPr>
                <w:rFonts w:ascii="Times New Roman" w:hAnsi="Times New Roman" w:cs="Times New Roman"/>
              </w:rPr>
              <w:t>0</w:t>
            </w:r>
          </w:p>
        </w:tc>
      </w:tr>
      <w:tr w:rsidR="009A5E92" w:rsidRPr="009A5E92" w14:paraId="48E12650" w14:textId="77777777" w:rsidTr="00052079">
        <w:trPr>
          <w:trHeight w:val="728"/>
        </w:trPr>
        <w:tc>
          <w:tcPr>
            <w:tcW w:w="8750" w:type="dxa"/>
            <w:shd w:val="clear" w:color="auto" w:fill="FFFFFF" w:themeFill="background1"/>
          </w:tcPr>
          <w:p w14:paraId="79E3ED32" w14:textId="589C713A" w:rsidR="00052079" w:rsidRPr="009A5E92" w:rsidRDefault="00052079" w:rsidP="00A47A7C">
            <w:pPr>
              <w:spacing w:before="240" w:line="360" w:lineRule="auto"/>
              <w:rPr>
                <w:rFonts w:ascii="Times New Roman" w:hAnsi="Times New Roman" w:cs="Times New Roman"/>
                <w:u w:val="single"/>
              </w:rPr>
            </w:pPr>
            <w:r w:rsidRPr="009A5E92">
              <w:rPr>
                <w:rFonts w:ascii="Times New Roman" w:hAnsi="Times New Roman" w:cs="Times New Roman"/>
                <w:u w:val="single"/>
              </w:rPr>
              <w:t>Effectiveness:</w:t>
            </w:r>
            <w:r w:rsidRPr="009A5E92">
              <w:rPr>
                <w:rFonts w:ascii="Times New Roman" w:hAnsi="Times New Roman" w:cs="Times New Roman"/>
              </w:rPr>
              <w:t xml:space="preserve"> </w:t>
            </w:r>
            <w:r w:rsidRPr="009A5E92">
              <w:rPr>
                <w:rFonts w:ascii="Times New Roman" w:hAnsi="Times New Roman" w:cs="Times New Roman"/>
                <w:i/>
                <w:iCs/>
              </w:rPr>
              <w:t xml:space="preserve">“I felt this experience </w:t>
            </w:r>
            <w:r w:rsidR="000674D8" w:rsidRPr="009A5E92">
              <w:rPr>
                <w:rFonts w:ascii="Times New Roman" w:hAnsi="Times New Roman" w:cs="Times New Roman"/>
                <w:i/>
                <w:iCs/>
              </w:rPr>
              <w:t xml:space="preserve">may or may not have </w:t>
            </w:r>
            <w:r w:rsidRPr="009A5E92">
              <w:rPr>
                <w:rFonts w:ascii="Times New Roman" w:hAnsi="Times New Roman" w:cs="Times New Roman"/>
                <w:i/>
                <w:iCs/>
              </w:rPr>
              <w:t>helped me learn more about ceramics”</w:t>
            </w:r>
          </w:p>
        </w:tc>
        <w:tc>
          <w:tcPr>
            <w:tcW w:w="1145" w:type="dxa"/>
            <w:shd w:val="clear" w:color="auto" w:fill="FFFFFF" w:themeFill="background1"/>
          </w:tcPr>
          <w:p w14:paraId="380F9558" w14:textId="33EEE0F1" w:rsidR="00052079" w:rsidRPr="009A5E92" w:rsidRDefault="00FA36AB" w:rsidP="00A47A7C">
            <w:pPr>
              <w:spacing w:before="240" w:line="360" w:lineRule="auto"/>
              <w:jc w:val="center"/>
              <w:rPr>
                <w:rFonts w:ascii="Times New Roman" w:hAnsi="Times New Roman" w:cs="Times New Roman"/>
              </w:rPr>
            </w:pPr>
            <w:r w:rsidRPr="009A5E92">
              <w:rPr>
                <w:rFonts w:ascii="Times New Roman" w:hAnsi="Times New Roman" w:cs="Times New Roman"/>
              </w:rPr>
              <w:t>10</w:t>
            </w:r>
          </w:p>
        </w:tc>
      </w:tr>
      <w:tr w:rsidR="009A5E92" w:rsidRPr="009A5E92" w14:paraId="6BA2105A" w14:textId="77777777" w:rsidTr="00052079">
        <w:trPr>
          <w:trHeight w:val="728"/>
        </w:trPr>
        <w:tc>
          <w:tcPr>
            <w:tcW w:w="8750" w:type="dxa"/>
            <w:shd w:val="clear" w:color="auto" w:fill="FFFFFF" w:themeFill="background1"/>
          </w:tcPr>
          <w:p w14:paraId="540F1C18" w14:textId="67896C05" w:rsidR="00052079" w:rsidRPr="009A5E92" w:rsidRDefault="00052079" w:rsidP="00A47A7C">
            <w:pPr>
              <w:spacing w:before="240" w:line="360" w:lineRule="auto"/>
              <w:rPr>
                <w:rFonts w:ascii="Times New Roman" w:hAnsi="Times New Roman" w:cs="Times New Roman"/>
                <w:u w:val="single"/>
              </w:rPr>
            </w:pPr>
            <w:r w:rsidRPr="009A5E92">
              <w:rPr>
                <w:rFonts w:ascii="Times New Roman" w:hAnsi="Times New Roman" w:cs="Times New Roman"/>
                <w:u w:val="single"/>
              </w:rPr>
              <w:t>Usability:</w:t>
            </w:r>
            <w:r w:rsidRPr="009A5E92">
              <w:rPr>
                <w:rFonts w:ascii="Times New Roman" w:hAnsi="Times New Roman" w:cs="Times New Roman"/>
              </w:rPr>
              <w:t xml:space="preserve"> </w:t>
            </w:r>
            <w:r w:rsidRPr="009A5E92">
              <w:rPr>
                <w:rFonts w:ascii="Times New Roman" w:hAnsi="Times New Roman" w:cs="Times New Roman"/>
                <w:i/>
                <w:iCs/>
              </w:rPr>
              <w:t>“I think the haptic gloves prov</w:t>
            </w:r>
            <w:r w:rsidR="004F584B" w:rsidRPr="009A5E92">
              <w:rPr>
                <w:rFonts w:ascii="Times New Roman" w:hAnsi="Times New Roman" w:cs="Times New Roman"/>
                <w:i/>
                <w:iCs/>
              </w:rPr>
              <w:t>id</w:t>
            </w:r>
            <w:r w:rsidRPr="009A5E92">
              <w:rPr>
                <w:rFonts w:ascii="Times New Roman" w:hAnsi="Times New Roman" w:cs="Times New Roman"/>
                <w:i/>
                <w:iCs/>
              </w:rPr>
              <w:t xml:space="preserve">ed </w:t>
            </w:r>
            <w:r w:rsidR="000A48D9" w:rsidRPr="009A5E92">
              <w:rPr>
                <w:rFonts w:ascii="Times New Roman" w:hAnsi="Times New Roman" w:cs="Times New Roman"/>
                <w:i/>
                <w:iCs/>
              </w:rPr>
              <w:t>a</w:t>
            </w:r>
            <w:r w:rsidRPr="009A5E92">
              <w:rPr>
                <w:rFonts w:ascii="Times New Roman" w:hAnsi="Times New Roman" w:cs="Times New Roman"/>
                <w:i/>
                <w:iCs/>
              </w:rPr>
              <w:t xml:space="preserve"> realistic sense of touch”</w:t>
            </w:r>
          </w:p>
        </w:tc>
        <w:tc>
          <w:tcPr>
            <w:tcW w:w="1145" w:type="dxa"/>
            <w:shd w:val="clear" w:color="auto" w:fill="FFFFFF" w:themeFill="background1"/>
          </w:tcPr>
          <w:p w14:paraId="62B59856" w14:textId="1CB8631C" w:rsidR="00052079" w:rsidRPr="009A5E92" w:rsidRDefault="00D45180" w:rsidP="00A47A7C">
            <w:pPr>
              <w:spacing w:before="240" w:line="360" w:lineRule="auto"/>
              <w:jc w:val="center"/>
              <w:rPr>
                <w:rFonts w:ascii="Times New Roman" w:hAnsi="Times New Roman" w:cs="Times New Roman"/>
              </w:rPr>
            </w:pPr>
            <w:r w:rsidRPr="009A5E92">
              <w:rPr>
                <w:rFonts w:ascii="Times New Roman" w:hAnsi="Times New Roman" w:cs="Times New Roman"/>
              </w:rPr>
              <w:t>10</w:t>
            </w:r>
          </w:p>
        </w:tc>
      </w:tr>
      <w:tr w:rsidR="009A5E92" w:rsidRPr="009A5E92" w14:paraId="40FDC20A" w14:textId="77777777" w:rsidTr="00052079">
        <w:trPr>
          <w:trHeight w:val="728"/>
        </w:trPr>
        <w:tc>
          <w:tcPr>
            <w:tcW w:w="8750" w:type="dxa"/>
            <w:shd w:val="clear" w:color="auto" w:fill="FFFFFF" w:themeFill="background1"/>
          </w:tcPr>
          <w:p w14:paraId="1787E617" w14:textId="476D0A10" w:rsidR="00052079" w:rsidRPr="009A5E92" w:rsidRDefault="00052079" w:rsidP="00A47A7C">
            <w:pPr>
              <w:spacing w:before="240" w:line="360" w:lineRule="auto"/>
              <w:rPr>
                <w:rFonts w:ascii="Times New Roman" w:hAnsi="Times New Roman" w:cs="Times New Roman"/>
                <w:u w:val="single"/>
              </w:rPr>
            </w:pPr>
            <w:r w:rsidRPr="009A5E92">
              <w:rPr>
                <w:rFonts w:ascii="Times New Roman" w:hAnsi="Times New Roman" w:cs="Times New Roman"/>
                <w:u w:val="single"/>
              </w:rPr>
              <w:t>Efficiency</w:t>
            </w:r>
            <w:r w:rsidRPr="009A5E92">
              <w:rPr>
                <w:rFonts w:ascii="Times New Roman" w:hAnsi="Times New Roman" w:cs="Times New Roman"/>
                <w:i/>
                <w:iCs/>
                <w:u w:val="single"/>
              </w:rPr>
              <w:t>:</w:t>
            </w:r>
            <w:r w:rsidRPr="009A5E92">
              <w:rPr>
                <w:rFonts w:ascii="Times New Roman" w:hAnsi="Times New Roman" w:cs="Times New Roman"/>
                <w:i/>
                <w:iCs/>
              </w:rPr>
              <w:t xml:space="preserve"> “I think a digital surrogate </w:t>
            </w:r>
            <w:r w:rsidR="005E2EC9" w:rsidRPr="009A5E92">
              <w:rPr>
                <w:rFonts w:ascii="Times New Roman" w:hAnsi="Times New Roman" w:cs="Times New Roman"/>
                <w:i/>
                <w:iCs/>
              </w:rPr>
              <w:t>might be an effective</w:t>
            </w:r>
            <w:r w:rsidRPr="009A5E92">
              <w:rPr>
                <w:rFonts w:ascii="Times New Roman" w:hAnsi="Times New Roman" w:cs="Times New Roman"/>
                <w:i/>
                <w:iCs/>
              </w:rPr>
              <w:t xml:space="preserve"> alternative to interact with a ceramic”</w:t>
            </w:r>
          </w:p>
        </w:tc>
        <w:tc>
          <w:tcPr>
            <w:tcW w:w="1145" w:type="dxa"/>
            <w:shd w:val="clear" w:color="auto" w:fill="FFFFFF" w:themeFill="background1"/>
          </w:tcPr>
          <w:p w14:paraId="5392C789" w14:textId="6CC13928" w:rsidR="00052079" w:rsidRPr="009A5E92" w:rsidRDefault="0009429A" w:rsidP="00A47A7C">
            <w:pPr>
              <w:spacing w:before="240" w:line="360" w:lineRule="auto"/>
              <w:jc w:val="center"/>
              <w:rPr>
                <w:rFonts w:ascii="Times New Roman" w:hAnsi="Times New Roman" w:cs="Times New Roman"/>
              </w:rPr>
            </w:pPr>
            <w:r w:rsidRPr="009A5E92">
              <w:rPr>
                <w:rFonts w:ascii="Times New Roman" w:hAnsi="Times New Roman" w:cs="Times New Roman"/>
              </w:rPr>
              <w:t>10</w:t>
            </w:r>
          </w:p>
        </w:tc>
      </w:tr>
      <w:tr w:rsidR="009A5E92" w:rsidRPr="009A5E92" w14:paraId="1F124FA8" w14:textId="77777777" w:rsidTr="00052079">
        <w:trPr>
          <w:trHeight w:val="728"/>
        </w:trPr>
        <w:tc>
          <w:tcPr>
            <w:tcW w:w="8750" w:type="dxa"/>
            <w:shd w:val="clear" w:color="auto" w:fill="FFFFFF" w:themeFill="background1"/>
          </w:tcPr>
          <w:p w14:paraId="29119997" w14:textId="478F607F" w:rsidR="00052079" w:rsidRPr="009A5E92" w:rsidRDefault="00052079" w:rsidP="00A47A7C">
            <w:pPr>
              <w:spacing w:before="240" w:line="360" w:lineRule="auto"/>
              <w:rPr>
                <w:rFonts w:ascii="Times New Roman" w:hAnsi="Times New Roman" w:cs="Times New Roman"/>
                <w:u w:val="single"/>
              </w:rPr>
            </w:pPr>
            <w:r w:rsidRPr="009A5E92">
              <w:rPr>
                <w:rFonts w:ascii="Times New Roman" w:hAnsi="Times New Roman" w:cs="Times New Roman"/>
                <w:u w:val="single"/>
              </w:rPr>
              <w:t>Effectiveness:</w:t>
            </w:r>
            <w:r w:rsidRPr="009A5E92">
              <w:rPr>
                <w:rFonts w:ascii="Times New Roman" w:hAnsi="Times New Roman" w:cs="Times New Roman"/>
              </w:rPr>
              <w:t xml:space="preserve"> </w:t>
            </w:r>
            <w:r w:rsidRPr="009A5E92">
              <w:rPr>
                <w:rFonts w:ascii="Times New Roman" w:hAnsi="Times New Roman" w:cs="Times New Roman"/>
                <w:i/>
                <w:iCs/>
              </w:rPr>
              <w:t xml:space="preserve">“I think it is </w:t>
            </w:r>
            <w:r w:rsidR="00083353" w:rsidRPr="009A5E92">
              <w:rPr>
                <w:rFonts w:ascii="Times New Roman" w:hAnsi="Times New Roman" w:cs="Times New Roman"/>
                <w:i/>
                <w:iCs/>
              </w:rPr>
              <w:t xml:space="preserve">somewhat </w:t>
            </w:r>
            <w:r w:rsidRPr="009A5E92">
              <w:rPr>
                <w:rFonts w:ascii="Times New Roman" w:hAnsi="Times New Roman" w:cs="Times New Roman"/>
                <w:i/>
                <w:iCs/>
              </w:rPr>
              <w:t>important to interact with a ceramic to understand its physical properties”</w:t>
            </w:r>
            <w:r w:rsidRPr="009A5E92">
              <w:rPr>
                <w:rFonts w:ascii="Times New Roman" w:hAnsi="Times New Roman" w:cs="Times New Roman"/>
              </w:rPr>
              <w:t xml:space="preserve"> </w:t>
            </w:r>
          </w:p>
        </w:tc>
        <w:tc>
          <w:tcPr>
            <w:tcW w:w="1145" w:type="dxa"/>
            <w:shd w:val="clear" w:color="auto" w:fill="FFFFFF" w:themeFill="background1"/>
          </w:tcPr>
          <w:p w14:paraId="233E10AC" w14:textId="18732D30" w:rsidR="00052079" w:rsidRPr="009A5E92" w:rsidRDefault="00E32391" w:rsidP="00A47A7C">
            <w:pPr>
              <w:spacing w:before="240" w:line="360" w:lineRule="auto"/>
              <w:jc w:val="center"/>
              <w:rPr>
                <w:rFonts w:ascii="Times New Roman" w:hAnsi="Times New Roman" w:cs="Times New Roman"/>
              </w:rPr>
            </w:pPr>
            <w:r w:rsidRPr="009A5E92">
              <w:rPr>
                <w:rFonts w:ascii="Times New Roman" w:hAnsi="Times New Roman" w:cs="Times New Roman"/>
              </w:rPr>
              <w:t>7</w:t>
            </w:r>
          </w:p>
        </w:tc>
      </w:tr>
      <w:tr w:rsidR="009A5E92" w:rsidRPr="009A5E92" w14:paraId="0FAB2D03" w14:textId="77777777" w:rsidTr="00052079">
        <w:trPr>
          <w:trHeight w:val="728"/>
        </w:trPr>
        <w:tc>
          <w:tcPr>
            <w:tcW w:w="8750" w:type="dxa"/>
            <w:shd w:val="clear" w:color="auto" w:fill="FFFFFF" w:themeFill="background1"/>
          </w:tcPr>
          <w:p w14:paraId="1B849A94" w14:textId="197342C6" w:rsidR="00052079" w:rsidRPr="009A5E92" w:rsidRDefault="00052079" w:rsidP="00A47A7C">
            <w:pPr>
              <w:spacing w:before="240" w:line="360" w:lineRule="auto"/>
              <w:rPr>
                <w:rFonts w:ascii="Times New Roman" w:hAnsi="Times New Roman" w:cs="Times New Roman"/>
                <w:u w:val="single"/>
              </w:rPr>
            </w:pPr>
            <w:r w:rsidRPr="009A5E92">
              <w:rPr>
                <w:rFonts w:ascii="Times New Roman" w:hAnsi="Times New Roman" w:cs="Times New Roman"/>
                <w:u w:val="single"/>
              </w:rPr>
              <w:t>Desirability:</w:t>
            </w:r>
            <w:r w:rsidRPr="009A5E92">
              <w:rPr>
                <w:rFonts w:ascii="Times New Roman" w:hAnsi="Times New Roman" w:cs="Times New Roman"/>
              </w:rPr>
              <w:t xml:space="preserve"> </w:t>
            </w:r>
            <w:r w:rsidRPr="009A5E92">
              <w:rPr>
                <w:rFonts w:ascii="Times New Roman" w:hAnsi="Times New Roman" w:cs="Times New Roman"/>
                <w:i/>
                <w:iCs/>
              </w:rPr>
              <w:t xml:space="preserve">“I think instalments like this </w:t>
            </w:r>
            <w:r w:rsidR="00812F63" w:rsidRPr="009A5E92">
              <w:rPr>
                <w:rFonts w:ascii="Times New Roman" w:hAnsi="Times New Roman" w:cs="Times New Roman"/>
                <w:i/>
                <w:iCs/>
              </w:rPr>
              <w:t xml:space="preserve">might </w:t>
            </w:r>
            <w:r w:rsidRPr="009A5E92">
              <w:rPr>
                <w:rFonts w:ascii="Times New Roman" w:hAnsi="Times New Roman" w:cs="Times New Roman"/>
                <w:i/>
                <w:iCs/>
              </w:rPr>
              <w:t>encourage me to visit a museum”</w:t>
            </w:r>
          </w:p>
        </w:tc>
        <w:tc>
          <w:tcPr>
            <w:tcW w:w="1145" w:type="dxa"/>
            <w:shd w:val="clear" w:color="auto" w:fill="FFFFFF" w:themeFill="background1"/>
          </w:tcPr>
          <w:p w14:paraId="492AF2A3" w14:textId="75D571D4" w:rsidR="00052079" w:rsidRPr="009A5E92" w:rsidRDefault="00812F63" w:rsidP="00A47A7C">
            <w:pPr>
              <w:spacing w:before="240" w:line="360" w:lineRule="auto"/>
              <w:jc w:val="center"/>
              <w:rPr>
                <w:rFonts w:ascii="Times New Roman" w:hAnsi="Times New Roman" w:cs="Times New Roman"/>
              </w:rPr>
            </w:pPr>
            <w:r w:rsidRPr="009A5E92">
              <w:rPr>
                <w:rFonts w:ascii="Times New Roman" w:hAnsi="Times New Roman" w:cs="Times New Roman"/>
              </w:rPr>
              <w:t>1</w:t>
            </w:r>
          </w:p>
        </w:tc>
      </w:tr>
      <w:tr w:rsidR="009A5E92" w:rsidRPr="009A5E92" w14:paraId="794BAA45" w14:textId="77777777" w:rsidTr="00052079">
        <w:trPr>
          <w:trHeight w:val="728"/>
        </w:trPr>
        <w:tc>
          <w:tcPr>
            <w:tcW w:w="8750" w:type="dxa"/>
            <w:shd w:val="clear" w:color="auto" w:fill="FFFFFF" w:themeFill="background1"/>
          </w:tcPr>
          <w:p w14:paraId="5EA68F33" w14:textId="432F2FA2" w:rsidR="00052079" w:rsidRPr="009A5E92" w:rsidRDefault="00052079" w:rsidP="00A47A7C">
            <w:pPr>
              <w:spacing w:before="240" w:line="360" w:lineRule="auto"/>
              <w:rPr>
                <w:rFonts w:ascii="Times New Roman" w:hAnsi="Times New Roman" w:cs="Times New Roman"/>
                <w:u w:val="single"/>
              </w:rPr>
            </w:pPr>
            <w:r w:rsidRPr="009A5E92">
              <w:rPr>
                <w:rFonts w:ascii="Times New Roman" w:hAnsi="Times New Roman" w:cs="Times New Roman"/>
                <w:u w:val="single"/>
              </w:rPr>
              <w:t>Desirability:</w:t>
            </w:r>
            <w:r w:rsidRPr="009A5E92">
              <w:rPr>
                <w:rFonts w:ascii="Times New Roman" w:hAnsi="Times New Roman" w:cs="Times New Roman"/>
              </w:rPr>
              <w:t xml:space="preserve"> </w:t>
            </w:r>
            <w:r w:rsidRPr="009A5E92">
              <w:rPr>
                <w:rFonts w:ascii="Times New Roman" w:hAnsi="Times New Roman" w:cs="Times New Roman"/>
                <w:i/>
                <w:iCs/>
              </w:rPr>
              <w:t xml:space="preserve">“I </w:t>
            </w:r>
            <w:r w:rsidR="00501B09" w:rsidRPr="009A5E92">
              <w:rPr>
                <w:rFonts w:ascii="Times New Roman" w:hAnsi="Times New Roman" w:cs="Times New Roman"/>
                <w:i/>
                <w:iCs/>
              </w:rPr>
              <w:t>might</w:t>
            </w:r>
            <w:r w:rsidRPr="009A5E92">
              <w:rPr>
                <w:rFonts w:ascii="Times New Roman" w:hAnsi="Times New Roman" w:cs="Times New Roman"/>
                <w:i/>
                <w:iCs/>
              </w:rPr>
              <w:t xml:space="preserve"> like to see more technology in museums in the future”</w:t>
            </w:r>
          </w:p>
        </w:tc>
        <w:tc>
          <w:tcPr>
            <w:tcW w:w="1145" w:type="dxa"/>
            <w:shd w:val="clear" w:color="auto" w:fill="FFFFFF" w:themeFill="background1"/>
          </w:tcPr>
          <w:p w14:paraId="36D08A05" w14:textId="20A9E99C" w:rsidR="00052079" w:rsidRPr="009A5E92" w:rsidRDefault="00FC2498" w:rsidP="00A47A7C">
            <w:pPr>
              <w:spacing w:before="240" w:line="360" w:lineRule="auto"/>
              <w:jc w:val="center"/>
              <w:rPr>
                <w:rFonts w:ascii="Times New Roman" w:hAnsi="Times New Roman" w:cs="Times New Roman"/>
              </w:rPr>
            </w:pPr>
            <w:r w:rsidRPr="009A5E92">
              <w:rPr>
                <w:rFonts w:ascii="Times New Roman" w:hAnsi="Times New Roman" w:cs="Times New Roman"/>
              </w:rPr>
              <w:t>1</w:t>
            </w:r>
          </w:p>
        </w:tc>
      </w:tr>
      <w:tr w:rsidR="009A5E92" w:rsidRPr="009A5E92" w14:paraId="75634FDE" w14:textId="77777777" w:rsidTr="00FC2498">
        <w:trPr>
          <w:trHeight w:val="728"/>
        </w:trPr>
        <w:tc>
          <w:tcPr>
            <w:tcW w:w="8750" w:type="dxa"/>
            <w:shd w:val="clear" w:color="auto" w:fill="E7E6E6" w:themeFill="background2"/>
          </w:tcPr>
          <w:p w14:paraId="746BBBFB" w14:textId="4651BAD7" w:rsidR="00FC2498" w:rsidRPr="009A5E92" w:rsidRDefault="00FC2498" w:rsidP="00A47A7C">
            <w:pPr>
              <w:spacing w:before="240" w:line="360" w:lineRule="auto"/>
              <w:rPr>
                <w:rFonts w:ascii="Times New Roman" w:hAnsi="Times New Roman" w:cs="Times New Roman"/>
              </w:rPr>
            </w:pPr>
            <w:r w:rsidRPr="009A5E92">
              <w:rPr>
                <w:rFonts w:ascii="Times New Roman" w:hAnsi="Times New Roman" w:cs="Times New Roman"/>
              </w:rPr>
              <w:t>Total</w:t>
            </w:r>
          </w:p>
        </w:tc>
        <w:tc>
          <w:tcPr>
            <w:tcW w:w="1145" w:type="dxa"/>
            <w:shd w:val="clear" w:color="auto" w:fill="E7E6E6" w:themeFill="background2"/>
          </w:tcPr>
          <w:p w14:paraId="64178557" w14:textId="6656CB8D" w:rsidR="00FC2498" w:rsidRPr="009A5E92" w:rsidRDefault="00F96F04" w:rsidP="00A47A7C">
            <w:pPr>
              <w:spacing w:before="240" w:line="360" w:lineRule="auto"/>
              <w:jc w:val="center"/>
              <w:rPr>
                <w:rFonts w:ascii="Times New Roman" w:hAnsi="Times New Roman" w:cs="Times New Roman"/>
              </w:rPr>
            </w:pPr>
            <w:r w:rsidRPr="009A5E92">
              <w:rPr>
                <w:rFonts w:ascii="Times New Roman" w:hAnsi="Times New Roman" w:cs="Times New Roman"/>
              </w:rPr>
              <w:t>39</w:t>
            </w:r>
          </w:p>
        </w:tc>
      </w:tr>
    </w:tbl>
    <w:p w14:paraId="37F63BDC" w14:textId="77777777" w:rsidR="007329FE" w:rsidRPr="009A5E92" w:rsidRDefault="007329FE" w:rsidP="00664018">
      <w:pPr>
        <w:spacing w:before="240" w:line="360" w:lineRule="auto"/>
        <w:rPr>
          <w:rFonts w:ascii="Times New Roman" w:hAnsi="Times New Roman" w:cs="Times New Roman"/>
        </w:rPr>
      </w:pPr>
    </w:p>
    <w:p w14:paraId="59D5E5C8" w14:textId="0DEE1CF6" w:rsidR="0092123A" w:rsidRPr="009A5E92" w:rsidRDefault="002A34C9" w:rsidP="002A34C9">
      <w:pPr>
        <w:pStyle w:val="Caption"/>
        <w:jc w:val="center"/>
        <w:rPr>
          <w:rFonts w:ascii="Times New Roman" w:hAnsi="Times New Roman" w:cs="Times New Roman"/>
          <w:color w:val="auto"/>
          <w:sz w:val="20"/>
          <w:szCs w:val="20"/>
        </w:rPr>
      </w:pPr>
      <w:bookmarkStart w:id="417" w:name="_Toc173940662"/>
      <w:r w:rsidRPr="009A5E92">
        <w:rPr>
          <w:rFonts w:ascii="Times New Roman" w:hAnsi="Times New Roman" w:cs="Times New Roman"/>
          <w:color w:val="auto"/>
          <w:sz w:val="20"/>
          <w:szCs w:val="20"/>
        </w:rPr>
        <w:t xml:space="preserve">Table </w:t>
      </w:r>
      <w:r w:rsidRPr="009A5E92">
        <w:rPr>
          <w:rFonts w:ascii="Times New Roman" w:hAnsi="Times New Roman" w:cs="Times New Roman"/>
          <w:color w:val="auto"/>
          <w:sz w:val="20"/>
          <w:szCs w:val="20"/>
        </w:rPr>
        <w:fldChar w:fldCharType="begin"/>
      </w:r>
      <w:r w:rsidRPr="009A5E92">
        <w:rPr>
          <w:rFonts w:ascii="Times New Roman" w:hAnsi="Times New Roman" w:cs="Times New Roman"/>
          <w:color w:val="auto"/>
          <w:sz w:val="20"/>
          <w:szCs w:val="20"/>
        </w:rPr>
        <w:instrText xml:space="preserve"> SEQ Table \* ARABIC </w:instrText>
      </w:r>
      <w:r w:rsidRPr="009A5E92">
        <w:rPr>
          <w:rFonts w:ascii="Times New Roman" w:hAnsi="Times New Roman" w:cs="Times New Roman"/>
          <w:color w:val="auto"/>
          <w:sz w:val="20"/>
          <w:szCs w:val="20"/>
        </w:rPr>
        <w:fldChar w:fldCharType="separate"/>
      </w:r>
      <w:r w:rsidR="000C1B9F" w:rsidRPr="009A5E92">
        <w:rPr>
          <w:rFonts w:ascii="Times New Roman" w:hAnsi="Times New Roman" w:cs="Times New Roman"/>
          <w:noProof/>
          <w:color w:val="auto"/>
          <w:sz w:val="20"/>
          <w:szCs w:val="20"/>
        </w:rPr>
        <w:t>6</w:t>
      </w:r>
      <w:r w:rsidRPr="009A5E92">
        <w:rPr>
          <w:rFonts w:ascii="Times New Roman" w:hAnsi="Times New Roman" w:cs="Times New Roman"/>
          <w:color w:val="auto"/>
          <w:sz w:val="20"/>
          <w:szCs w:val="20"/>
        </w:rPr>
        <w:fldChar w:fldCharType="end"/>
      </w:r>
      <w:r w:rsidRPr="009A5E92">
        <w:rPr>
          <w:rFonts w:ascii="Times New Roman" w:hAnsi="Times New Roman" w:cs="Times New Roman"/>
          <w:color w:val="auto"/>
          <w:sz w:val="20"/>
          <w:szCs w:val="20"/>
        </w:rPr>
        <w:t>. Participants negative responses to the experience.</w:t>
      </w:r>
      <w:bookmarkEnd w:id="417"/>
    </w:p>
    <w:tbl>
      <w:tblPr>
        <w:tblStyle w:val="TableGrid"/>
        <w:tblW w:w="9895" w:type="dxa"/>
        <w:tblLook w:val="04A0" w:firstRow="1" w:lastRow="0" w:firstColumn="1" w:lastColumn="0" w:noHBand="0" w:noVBand="1"/>
      </w:tblPr>
      <w:tblGrid>
        <w:gridCol w:w="8750"/>
        <w:gridCol w:w="1145"/>
      </w:tblGrid>
      <w:tr w:rsidR="004A6DBF" w:rsidRPr="00052079" w14:paraId="1F5F0E9E" w14:textId="77777777">
        <w:trPr>
          <w:trHeight w:val="728"/>
        </w:trPr>
        <w:tc>
          <w:tcPr>
            <w:tcW w:w="8750" w:type="dxa"/>
            <w:shd w:val="clear" w:color="auto" w:fill="E7E6E6" w:themeFill="background2"/>
          </w:tcPr>
          <w:p w14:paraId="1425B11B" w14:textId="7C65E4E3" w:rsidR="004A6DBF" w:rsidRPr="00052079" w:rsidRDefault="00A22BD4">
            <w:pPr>
              <w:spacing w:before="240" w:line="360" w:lineRule="auto"/>
              <w:jc w:val="center"/>
              <w:rPr>
                <w:rFonts w:ascii="Times New Roman" w:hAnsi="Times New Roman" w:cs="Times New Roman"/>
              </w:rPr>
            </w:pPr>
            <w:r>
              <w:rPr>
                <w:rFonts w:ascii="Times New Roman" w:hAnsi="Times New Roman" w:cs="Times New Roman"/>
              </w:rPr>
              <w:t>Negative</w:t>
            </w:r>
            <w:r w:rsidR="004A6DBF" w:rsidRPr="00052079">
              <w:rPr>
                <w:rFonts w:ascii="Times New Roman" w:hAnsi="Times New Roman" w:cs="Times New Roman"/>
              </w:rPr>
              <w:t xml:space="preserve"> responses about </w:t>
            </w:r>
            <w:r w:rsidR="00EE5762">
              <w:rPr>
                <w:rFonts w:ascii="Times New Roman" w:hAnsi="Times New Roman" w:cs="Times New Roman"/>
              </w:rPr>
              <w:t>t</w:t>
            </w:r>
            <w:r w:rsidR="004A6DBF" w:rsidRPr="00052079">
              <w:rPr>
                <w:rFonts w:ascii="Times New Roman" w:hAnsi="Times New Roman" w:cs="Times New Roman"/>
              </w:rPr>
              <w:t xml:space="preserve">he </w:t>
            </w:r>
            <w:r w:rsidR="00EE5762">
              <w:rPr>
                <w:rFonts w:ascii="Times New Roman" w:hAnsi="Times New Roman" w:cs="Times New Roman"/>
              </w:rPr>
              <w:t>‘</w:t>
            </w:r>
            <w:r w:rsidR="004A6DBF" w:rsidRPr="00052079">
              <w:rPr>
                <w:rFonts w:ascii="Times New Roman" w:hAnsi="Times New Roman" w:cs="Times New Roman"/>
              </w:rPr>
              <w:t xml:space="preserve">Thornhill </w:t>
            </w:r>
            <w:r w:rsidR="00EE5762">
              <w:rPr>
                <w:rFonts w:ascii="Times New Roman" w:hAnsi="Times New Roman" w:cs="Times New Roman"/>
              </w:rPr>
              <w:t>Experience’</w:t>
            </w:r>
          </w:p>
        </w:tc>
        <w:tc>
          <w:tcPr>
            <w:tcW w:w="1145" w:type="dxa"/>
            <w:shd w:val="clear" w:color="auto" w:fill="E7E6E6" w:themeFill="background2"/>
          </w:tcPr>
          <w:p w14:paraId="050802C6" w14:textId="77777777" w:rsidR="004A6DBF" w:rsidRPr="00052079" w:rsidRDefault="004A6DBF">
            <w:pPr>
              <w:spacing w:before="240" w:line="360" w:lineRule="auto"/>
              <w:rPr>
                <w:rFonts w:ascii="Times New Roman" w:hAnsi="Times New Roman" w:cs="Times New Roman"/>
              </w:rPr>
            </w:pPr>
            <w:r w:rsidRPr="00052079">
              <w:rPr>
                <w:rFonts w:ascii="Times New Roman" w:hAnsi="Times New Roman" w:cs="Times New Roman"/>
              </w:rPr>
              <w:t>Frequency</w:t>
            </w:r>
          </w:p>
        </w:tc>
      </w:tr>
      <w:tr w:rsidR="004A6DBF" w:rsidRPr="00052079" w14:paraId="34ACDD6F" w14:textId="77777777">
        <w:trPr>
          <w:trHeight w:val="728"/>
        </w:trPr>
        <w:tc>
          <w:tcPr>
            <w:tcW w:w="8750" w:type="dxa"/>
            <w:shd w:val="clear" w:color="auto" w:fill="FFFFFF" w:themeFill="background1"/>
          </w:tcPr>
          <w:p w14:paraId="1CC08F14" w14:textId="2CE14A81" w:rsidR="004A6DBF" w:rsidRPr="00052079" w:rsidRDefault="004A6DBF">
            <w:pPr>
              <w:spacing w:before="240" w:line="360" w:lineRule="auto"/>
              <w:rPr>
                <w:rFonts w:ascii="Times New Roman" w:hAnsi="Times New Roman" w:cs="Times New Roman"/>
              </w:rPr>
            </w:pPr>
            <w:r w:rsidRPr="00F04CDC">
              <w:rPr>
                <w:rFonts w:ascii="Times New Roman" w:hAnsi="Times New Roman" w:cs="Times New Roman"/>
                <w:u w:val="single"/>
              </w:rPr>
              <w:t>Usability:</w:t>
            </w:r>
            <w:r w:rsidRPr="005413A9">
              <w:rPr>
                <w:rFonts w:ascii="Times New Roman" w:hAnsi="Times New Roman" w:cs="Times New Roman"/>
              </w:rPr>
              <w:t xml:space="preserve"> </w:t>
            </w:r>
            <w:r w:rsidRPr="00F04CDC">
              <w:rPr>
                <w:rFonts w:ascii="Times New Roman" w:hAnsi="Times New Roman" w:cs="Times New Roman"/>
                <w:i/>
                <w:iCs/>
              </w:rPr>
              <w:t xml:space="preserve">“I </w:t>
            </w:r>
            <w:r w:rsidR="00652B3B">
              <w:rPr>
                <w:rFonts w:ascii="Times New Roman" w:hAnsi="Times New Roman" w:cs="Times New Roman"/>
                <w:i/>
                <w:iCs/>
              </w:rPr>
              <w:t>struggled</w:t>
            </w:r>
            <w:r w:rsidRPr="00F04CDC">
              <w:rPr>
                <w:rFonts w:ascii="Times New Roman" w:hAnsi="Times New Roman" w:cs="Times New Roman"/>
                <w:i/>
                <w:iCs/>
              </w:rPr>
              <w:t xml:space="preserve"> navigating around the environment”</w:t>
            </w:r>
          </w:p>
        </w:tc>
        <w:tc>
          <w:tcPr>
            <w:tcW w:w="1145" w:type="dxa"/>
            <w:shd w:val="clear" w:color="auto" w:fill="FFFFFF" w:themeFill="background1"/>
          </w:tcPr>
          <w:p w14:paraId="223DB747" w14:textId="77777777" w:rsidR="004A6DBF" w:rsidRPr="00052079" w:rsidRDefault="004A6DBF">
            <w:pPr>
              <w:spacing w:before="240" w:line="360" w:lineRule="auto"/>
              <w:jc w:val="center"/>
              <w:rPr>
                <w:rFonts w:ascii="Times New Roman" w:hAnsi="Times New Roman" w:cs="Times New Roman"/>
              </w:rPr>
            </w:pPr>
            <w:r>
              <w:rPr>
                <w:rFonts w:ascii="Times New Roman" w:hAnsi="Times New Roman" w:cs="Times New Roman"/>
              </w:rPr>
              <w:t>0</w:t>
            </w:r>
          </w:p>
        </w:tc>
      </w:tr>
      <w:tr w:rsidR="004A6DBF" w:rsidRPr="00052079" w14:paraId="581CED29" w14:textId="77777777">
        <w:trPr>
          <w:trHeight w:val="728"/>
        </w:trPr>
        <w:tc>
          <w:tcPr>
            <w:tcW w:w="8750" w:type="dxa"/>
            <w:shd w:val="clear" w:color="auto" w:fill="FFFFFF" w:themeFill="background1"/>
          </w:tcPr>
          <w:p w14:paraId="66B7BF77" w14:textId="1EFDDBC1" w:rsidR="004A6DBF" w:rsidRPr="00F04CDC" w:rsidRDefault="004A6DBF">
            <w:pPr>
              <w:spacing w:before="240" w:line="360" w:lineRule="auto"/>
              <w:rPr>
                <w:rFonts w:ascii="Times New Roman" w:hAnsi="Times New Roman" w:cs="Times New Roman"/>
                <w:u w:val="single"/>
              </w:rPr>
            </w:pPr>
            <w:r w:rsidRPr="00F04CDC">
              <w:rPr>
                <w:rFonts w:ascii="Times New Roman" w:hAnsi="Times New Roman" w:cs="Times New Roman"/>
                <w:u w:val="single"/>
              </w:rPr>
              <w:t>Effectiveness:</w:t>
            </w:r>
            <w:r>
              <w:rPr>
                <w:rFonts w:ascii="Times New Roman" w:hAnsi="Times New Roman" w:cs="Times New Roman"/>
              </w:rPr>
              <w:t xml:space="preserve"> </w:t>
            </w:r>
            <w:r w:rsidRPr="00F04CDC">
              <w:rPr>
                <w:rFonts w:ascii="Times New Roman" w:hAnsi="Times New Roman" w:cs="Times New Roman"/>
                <w:i/>
                <w:iCs/>
              </w:rPr>
              <w:t xml:space="preserve">“I felt this experience </w:t>
            </w:r>
            <w:r w:rsidR="00652B3B">
              <w:rPr>
                <w:rFonts w:ascii="Times New Roman" w:hAnsi="Times New Roman" w:cs="Times New Roman"/>
                <w:i/>
                <w:iCs/>
              </w:rPr>
              <w:t>did not</w:t>
            </w:r>
            <w:r>
              <w:rPr>
                <w:rFonts w:ascii="Times New Roman" w:hAnsi="Times New Roman" w:cs="Times New Roman"/>
                <w:i/>
                <w:iCs/>
              </w:rPr>
              <w:t xml:space="preserve"> </w:t>
            </w:r>
            <w:r w:rsidRPr="00F04CDC">
              <w:rPr>
                <w:rFonts w:ascii="Times New Roman" w:hAnsi="Times New Roman" w:cs="Times New Roman"/>
                <w:i/>
                <w:iCs/>
              </w:rPr>
              <w:t>help me learn more about ceramics”</w:t>
            </w:r>
          </w:p>
        </w:tc>
        <w:tc>
          <w:tcPr>
            <w:tcW w:w="1145" w:type="dxa"/>
            <w:shd w:val="clear" w:color="auto" w:fill="FFFFFF" w:themeFill="background1"/>
          </w:tcPr>
          <w:p w14:paraId="323937C2" w14:textId="7772C64E" w:rsidR="004A6DBF" w:rsidRPr="00052079" w:rsidRDefault="00652B3B">
            <w:pPr>
              <w:spacing w:before="240" w:line="360" w:lineRule="auto"/>
              <w:jc w:val="center"/>
              <w:rPr>
                <w:rFonts w:ascii="Times New Roman" w:hAnsi="Times New Roman" w:cs="Times New Roman"/>
              </w:rPr>
            </w:pPr>
            <w:r>
              <w:rPr>
                <w:rFonts w:ascii="Times New Roman" w:hAnsi="Times New Roman" w:cs="Times New Roman"/>
              </w:rPr>
              <w:t>0</w:t>
            </w:r>
          </w:p>
        </w:tc>
      </w:tr>
      <w:tr w:rsidR="004A6DBF" w:rsidRPr="00052079" w14:paraId="18787800" w14:textId="77777777">
        <w:trPr>
          <w:trHeight w:val="728"/>
        </w:trPr>
        <w:tc>
          <w:tcPr>
            <w:tcW w:w="8750" w:type="dxa"/>
            <w:shd w:val="clear" w:color="auto" w:fill="FFFFFF" w:themeFill="background1"/>
          </w:tcPr>
          <w:p w14:paraId="68C31602" w14:textId="5301911A" w:rsidR="004A6DBF" w:rsidRPr="00F04CDC" w:rsidRDefault="004A6DBF">
            <w:pPr>
              <w:spacing w:before="240" w:line="360" w:lineRule="auto"/>
              <w:rPr>
                <w:rFonts w:ascii="Times New Roman" w:hAnsi="Times New Roman" w:cs="Times New Roman"/>
                <w:u w:val="single"/>
              </w:rPr>
            </w:pPr>
            <w:r w:rsidRPr="00F04CDC">
              <w:rPr>
                <w:rFonts w:ascii="Times New Roman" w:hAnsi="Times New Roman" w:cs="Times New Roman"/>
                <w:u w:val="single"/>
              </w:rPr>
              <w:t>Usability:</w:t>
            </w:r>
            <w:r>
              <w:rPr>
                <w:rFonts w:ascii="Times New Roman" w:hAnsi="Times New Roman" w:cs="Times New Roman"/>
              </w:rPr>
              <w:t xml:space="preserve"> </w:t>
            </w:r>
            <w:r w:rsidRPr="00F04CDC">
              <w:rPr>
                <w:rFonts w:ascii="Times New Roman" w:hAnsi="Times New Roman" w:cs="Times New Roman"/>
                <w:i/>
                <w:iCs/>
              </w:rPr>
              <w:t>“I think the haptic gloves prov</w:t>
            </w:r>
            <w:r>
              <w:rPr>
                <w:rFonts w:ascii="Times New Roman" w:hAnsi="Times New Roman" w:cs="Times New Roman"/>
                <w:i/>
                <w:iCs/>
              </w:rPr>
              <w:t>id</w:t>
            </w:r>
            <w:r w:rsidRPr="00F04CDC">
              <w:rPr>
                <w:rFonts w:ascii="Times New Roman" w:hAnsi="Times New Roman" w:cs="Times New Roman"/>
                <w:i/>
                <w:iCs/>
              </w:rPr>
              <w:t xml:space="preserve">ed </w:t>
            </w:r>
            <w:r w:rsidR="00715D39">
              <w:rPr>
                <w:rFonts w:ascii="Times New Roman" w:hAnsi="Times New Roman" w:cs="Times New Roman"/>
                <w:i/>
                <w:iCs/>
              </w:rPr>
              <w:t>an</w:t>
            </w:r>
            <w:r>
              <w:rPr>
                <w:rFonts w:ascii="Times New Roman" w:hAnsi="Times New Roman" w:cs="Times New Roman"/>
                <w:i/>
                <w:iCs/>
              </w:rPr>
              <w:t xml:space="preserve"> </w:t>
            </w:r>
            <w:r w:rsidR="005257AB">
              <w:rPr>
                <w:rFonts w:ascii="Times New Roman" w:hAnsi="Times New Roman" w:cs="Times New Roman"/>
                <w:i/>
                <w:iCs/>
              </w:rPr>
              <w:t>un</w:t>
            </w:r>
            <w:r w:rsidRPr="00F04CDC">
              <w:rPr>
                <w:rFonts w:ascii="Times New Roman" w:hAnsi="Times New Roman" w:cs="Times New Roman"/>
                <w:i/>
                <w:iCs/>
              </w:rPr>
              <w:t>realistic sense of touch”</w:t>
            </w:r>
          </w:p>
        </w:tc>
        <w:tc>
          <w:tcPr>
            <w:tcW w:w="1145" w:type="dxa"/>
            <w:shd w:val="clear" w:color="auto" w:fill="FFFFFF" w:themeFill="background1"/>
          </w:tcPr>
          <w:p w14:paraId="1F303BF2" w14:textId="64396F98" w:rsidR="004A6DBF" w:rsidRPr="00052079" w:rsidRDefault="00B41CE6">
            <w:pPr>
              <w:spacing w:before="240" w:line="360" w:lineRule="auto"/>
              <w:jc w:val="center"/>
              <w:rPr>
                <w:rFonts w:ascii="Times New Roman" w:hAnsi="Times New Roman" w:cs="Times New Roman"/>
              </w:rPr>
            </w:pPr>
            <w:r>
              <w:rPr>
                <w:rFonts w:ascii="Times New Roman" w:hAnsi="Times New Roman" w:cs="Times New Roman"/>
              </w:rPr>
              <w:t>4</w:t>
            </w:r>
          </w:p>
        </w:tc>
      </w:tr>
      <w:tr w:rsidR="004A6DBF" w:rsidRPr="00052079" w14:paraId="7BFEFB33" w14:textId="77777777">
        <w:trPr>
          <w:trHeight w:val="728"/>
        </w:trPr>
        <w:tc>
          <w:tcPr>
            <w:tcW w:w="8750" w:type="dxa"/>
            <w:shd w:val="clear" w:color="auto" w:fill="FFFFFF" w:themeFill="background1"/>
          </w:tcPr>
          <w:p w14:paraId="60A05D9B" w14:textId="16AC6E59" w:rsidR="004A6DBF" w:rsidRPr="00F04CDC" w:rsidRDefault="004A6DBF">
            <w:pPr>
              <w:spacing w:before="240" w:line="360" w:lineRule="auto"/>
              <w:rPr>
                <w:rFonts w:ascii="Times New Roman" w:hAnsi="Times New Roman" w:cs="Times New Roman"/>
                <w:u w:val="single"/>
              </w:rPr>
            </w:pPr>
            <w:r w:rsidRPr="00F04CDC">
              <w:rPr>
                <w:rFonts w:ascii="Times New Roman" w:hAnsi="Times New Roman" w:cs="Times New Roman"/>
                <w:u w:val="single"/>
              </w:rPr>
              <w:t>Efficiency</w:t>
            </w:r>
            <w:r w:rsidRPr="00F04CDC">
              <w:rPr>
                <w:rFonts w:ascii="Times New Roman" w:hAnsi="Times New Roman" w:cs="Times New Roman"/>
                <w:i/>
                <w:iCs/>
                <w:u w:val="single"/>
              </w:rPr>
              <w:t>:</w:t>
            </w:r>
            <w:r w:rsidRPr="00F04CDC">
              <w:rPr>
                <w:rFonts w:ascii="Times New Roman" w:hAnsi="Times New Roman" w:cs="Times New Roman"/>
                <w:i/>
                <w:iCs/>
              </w:rPr>
              <w:t xml:space="preserve"> “I think a digital surrogate </w:t>
            </w:r>
            <w:r w:rsidR="005D23FD">
              <w:rPr>
                <w:rFonts w:ascii="Times New Roman" w:hAnsi="Times New Roman" w:cs="Times New Roman"/>
                <w:i/>
                <w:iCs/>
              </w:rPr>
              <w:t>would not</w:t>
            </w:r>
            <w:r>
              <w:rPr>
                <w:rFonts w:ascii="Times New Roman" w:hAnsi="Times New Roman" w:cs="Times New Roman"/>
                <w:i/>
                <w:iCs/>
              </w:rPr>
              <w:t xml:space="preserve"> be an effective</w:t>
            </w:r>
            <w:r w:rsidRPr="00F04CDC">
              <w:rPr>
                <w:rFonts w:ascii="Times New Roman" w:hAnsi="Times New Roman" w:cs="Times New Roman"/>
                <w:i/>
                <w:iCs/>
              </w:rPr>
              <w:t xml:space="preserve"> alternative to interact with a ceramic”</w:t>
            </w:r>
          </w:p>
        </w:tc>
        <w:tc>
          <w:tcPr>
            <w:tcW w:w="1145" w:type="dxa"/>
            <w:shd w:val="clear" w:color="auto" w:fill="FFFFFF" w:themeFill="background1"/>
          </w:tcPr>
          <w:p w14:paraId="0333F9B3" w14:textId="60347BB9" w:rsidR="004A6DBF" w:rsidRPr="00052079" w:rsidRDefault="005D23FD">
            <w:pPr>
              <w:spacing w:before="240" w:line="360" w:lineRule="auto"/>
              <w:jc w:val="center"/>
              <w:rPr>
                <w:rFonts w:ascii="Times New Roman" w:hAnsi="Times New Roman" w:cs="Times New Roman"/>
              </w:rPr>
            </w:pPr>
            <w:r>
              <w:rPr>
                <w:rFonts w:ascii="Times New Roman" w:hAnsi="Times New Roman" w:cs="Times New Roman"/>
              </w:rPr>
              <w:t>3</w:t>
            </w:r>
          </w:p>
        </w:tc>
      </w:tr>
      <w:tr w:rsidR="004A6DBF" w:rsidRPr="00052079" w14:paraId="443C048D" w14:textId="77777777">
        <w:trPr>
          <w:trHeight w:val="728"/>
        </w:trPr>
        <w:tc>
          <w:tcPr>
            <w:tcW w:w="8750" w:type="dxa"/>
            <w:shd w:val="clear" w:color="auto" w:fill="FFFFFF" w:themeFill="background1"/>
          </w:tcPr>
          <w:p w14:paraId="7FF7D60D" w14:textId="4182A1F5" w:rsidR="004A6DBF" w:rsidRPr="00F04CDC" w:rsidRDefault="004A6DBF">
            <w:pPr>
              <w:spacing w:before="240" w:line="360" w:lineRule="auto"/>
              <w:rPr>
                <w:rFonts w:ascii="Times New Roman" w:hAnsi="Times New Roman" w:cs="Times New Roman"/>
                <w:u w:val="single"/>
              </w:rPr>
            </w:pPr>
            <w:r w:rsidRPr="00F04CDC">
              <w:rPr>
                <w:rFonts w:ascii="Times New Roman" w:hAnsi="Times New Roman" w:cs="Times New Roman"/>
                <w:u w:val="single"/>
              </w:rPr>
              <w:lastRenderedPageBreak/>
              <w:t>Effectiveness:</w:t>
            </w:r>
            <w:r>
              <w:rPr>
                <w:rFonts w:ascii="Times New Roman" w:hAnsi="Times New Roman" w:cs="Times New Roman"/>
              </w:rPr>
              <w:t xml:space="preserve"> </w:t>
            </w:r>
            <w:r w:rsidRPr="00F04CDC">
              <w:rPr>
                <w:rFonts w:ascii="Times New Roman" w:hAnsi="Times New Roman" w:cs="Times New Roman"/>
                <w:i/>
                <w:iCs/>
              </w:rPr>
              <w:t xml:space="preserve">“I think it is </w:t>
            </w:r>
            <w:r w:rsidR="00FB0989">
              <w:rPr>
                <w:rFonts w:ascii="Times New Roman" w:hAnsi="Times New Roman" w:cs="Times New Roman"/>
                <w:i/>
                <w:iCs/>
              </w:rPr>
              <w:t xml:space="preserve">not really </w:t>
            </w:r>
            <w:r w:rsidRPr="00F04CDC">
              <w:rPr>
                <w:rFonts w:ascii="Times New Roman" w:hAnsi="Times New Roman" w:cs="Times New Roman"/>
                <w:i/>
                <w:iCs/>
              </w:rPr>
              <w:t>important to interact with a ceramic to understand its physical properties”</w:t>
            </w:r>
            <w:r>
              <w:rPr>
                <w:rFonts w:ascii="Times New Roman" w:hAnsi="Times New Roman" w:cs="Times New Roman"/>
              </w:rPr>
              <w:t xml:space="preserve"> </w:t>
            </w:r>
          </w:p>
        </w:tc>
        <w:tc>
          <w:tcPr>
            <w:tcW w:w="1145" w:type="dxa"/>
            <w:shd w:val="clear" w:color="auto" w:fill="FFFFFF" w:themeFill="background1"/>
          </w:tcPr>
          <w:p w14:paraId="61DBB1AC" w14:textId="570A487E" w:rsidR="004A6DBF" w:rsidRPr="00052079" w:rsidRDefault="00FB0989">
            <w:pPr>
              <w:spacing w:before="240" w:line="360" w:lineRule="auto"/>
              <w:jc w:val="center"/>
              <w:rPr>
                <w:rFonts w:ascii="Times New Roman" w:hAnsi="Times New Roman" w:cs="Times New Roman"/>
              </w:rPr>
            </w:pPr>
            <w:r>
              <w:rPr>
                <w:rFonts w:ascii="Times New Roman" w:hAnsi="Times New Roman" w:cs="Times New Roman"/>
              </w:rPr>
              <w:t>2</w:t>
            </w:r>
          </w:p>
        </w:tc>
      </w:tr>
      <w:tr w:rsidR="004A6DBF" w:rsidRPr="00052079" w14:paraId="7A93D513" w14:textId="77777777">
        <w:trPr>
          <w:trHeight w:val="728"/>
        </w:trPr>
        <w:tc>
          <w:tcPr>
            <w:tcW w:w="8750" w:type="dxa"/>
            <w:shd w:val="clear" w:color="auto" w:fill="FFFFFF" w:themeFill="background1"/>
          </w:tcPr>
          <w:p w14:paraId="4D8772BC" w14:textId="71327381" w:rsidR="004A6DBF" w:rsidRPr="00F04CDC" w:rsidRDefault="004A6DBF">
            <w:pPr>
              <w:spacing w:before="240" w:line="360" w:lineRule="auto"/>
              <w:rPr>
                <w:rFonts w:ascii="Times New Roman" w:hAnsi="Times New Roman" w:cs="Times New Roman"/>
                <w:u w:val="single"/>
              </w:rPr>
            </w:pPr>
            <w:r w:rsidRPr="00F04CDC">
              <w:rPr>
                <w:rFonts w:ascii="Times New Roman" w:hAnsi="Times New Roman" w:cs="Times New Roman"/>
                <w:u w:val="single"/>
              </w:rPr>
              <w:t>Desirability:</w:t>
            </w:r>
            <w:r>
              <w:rPr>
                <w:rFonts w:ascii="Times New Roman" w:hAnsi="Times New Roman" w:cs="Times New Roman"/>
              </w:rPr>
              <w:t xml:space="preserve"> </w:t>
            </w:r>
            <w:r w:rsidRPr="00F04CDC">
              <w:rPr>
                <w:rFonts w:ascii="Times New Roman" w:hAnsi="Times New Roman" w:cs="Times New Roman"/>
                <w:i/>
                <w:iCs/>
              </w:rPr>
              <w:t xml:space="preserve">“I think instalments like this </w:t>
            </w:r>
            <w:r w:rsidR="00501B09">
              <w:rPr>
                <w:rFonts w:ascii="Times New Roman" w:hAnsi="Times New Roman" w:cs="Times New Roman"/>
                <w:i/>
                <w:iCs/>
              </w:rPr>
              <w:t>would discourag</w:t>
            </w:r>
            <w:r w:rsidRPr="00F04CDC">
              <w:rPr>
                <w:rFonts w:ascii="Times New Roman" w:hAnsi="Times New Roman" w:cs="Times New Roman"/>
                <w:i/>
                <w:iCs/>
              </w:rPr>
              <w:t>e me to visit a museum”</w:t>
            </w:r>
          </w:p>
        </w:tc>
        <w:tc>
          <w:tcPr>
            <w:tcW w:w="1145" w:type="dxa"/>
            <w:shd w:val="clear" w:color="auto" w:fill="FFFFFF" w:themeFill="background1"/>
          </w:tcPr>
          <w:p w14:paraId="60496425" w14:textId="1DEB16E3" w:rsidR="004A6DBF" w:rsidRPr="00052079" w:rsidRDefault="00501B09">
            <w:pPr>
              <w:spacing w:before="240" w:line="360" w:lineRule="auto"/>
              <w:jc w:val="center"/>
              <w:rPr>
                <w:rFonts w:ascii="Times New Roman" w:hAnsi="Times New Roman" w:cs="Times New Roman"/>
              </w:rPr>
            </w:pPr>
            <w:r>
              <w:rPr>
                <w:rFonts w:ascii="Times New Roman" w:hAnsi="Times New Roman" w:cs="Times New Roman"/>
              </w:rPr>
              <w:t>0</w:t>
            </w:r>
          </w:p>
        </w:tc>
      </w:tr>
      <w:tr w:rsidR="004A6DBF" w:rsidRPr="00052079" w14:paraId="01C3351C" w14:textId="77777777">
        <w:trPr>
          <w:trHeight w:val="728"/>
        </w:trPr>
        <w:tc>
          <w:tcPr>
            <w:tcW w:w="8750" w:type="dxa"/>
            <w:shd w:val="clear" w:color="auto" w:fill="FFFFFF" w:themeFill="background1"/>
          </w:tcPr>
          <w:p w14:paraId="146240DA" w14:textId="05143274" w:rsidR="004A6DBF" w:rsidRPr="00F04CDC" w:rsidRDefault="004A6DBF">
            <w:pPr>
              <w:spacing w:before="240" w:line="360" w:lineRule="auto"/>
              <w:rPr>
                <w:rFonts w:ascii="Times New Roman" w:hAnsi="Times New Roman" w:cs="Times New Roman"/>
                <w:u w:val="single"/>
              </w:rPr>
            </w:pPr>
            <w:r w:rsidRPr="00F04CDC">
              <w:rPr>
                <w:rFonts w:ascii="Times New Roman" w:hAnsi="Times New Roman" w:cs="Times New Roman"/>
                <w:u w:val="single"/>
              </w:rPr>
              <w:t>Desirability:</w:t>
            </w:r>
            <w:r>
              <w:rPr>
                <w:rFonts w:ascii="Times New Roman" w:hAnsi="Times New Roman" w:cs="Times New Roman"/>
              </w:rPr>
              <w:t xml:space="preserve"> </w:t>
            </w:r>
            <w:r w:rsidRPr="00F04CDC">
              <w:rPr>
                <w:rFonts w:ascii="Times New Roman" w:hAnsi="Times New Roman" w:cs="Times New Roman"/>
                <w:i/>
                <w:iCs/>
              </w:rPr>
              <w:t xml:space="preserve">“I would </w:t>
            </w:r>
            <w:r w:rsidR="00501B09">
              <w:rPr>
                <w:rFonts w:ascii="Times New Roman" w:hAnsi="Times New Roman" w:cs="Times New Roman"/>
                <w:i/>
                <w:iCs/>
              </w:rPr>
              <w:t xml:space="preserve">not </w:t>
            </w:r>
            <w:r w:rsidRPr="00F04CDC">
              <w:rPr>
                <w:rFonts w:ascii="Times New Roman" w:hAnsi="Times New Roman" w:cs="Times New Roman"/>
                <w:i/>
                <w:iCs/>
              </w:rPr>
              <w:t>like to see more technology in museums in the future”</w:t>
            </w:r>
          </w:p>
        </w:tc>
        <w:tc>
          <w:tcPr>
            <w:tcW w:w="1145" w:type="dxa"/>
            <w:shd w:val="clear" w:color="auto" w:fill="FFFFFF" w:themeFill="background1"/>
          </w:tcPr>
          <w:p w14:paraId="185EA3EB" w14:textId="77777777" w:rsidR="004A6DBF" w:rsidRPr="00052079" w:rsidRDefault="004A6DBF">
            <w:pPr>
              <w:spacing w:before="240" w:line="360" w:lineRule="auto"/>
              <w:jc w:val="center"/>
              <w:rPr>
                <w:rFonts w:ascii="Times New Roman" w:hAnsi="Times New Roman" w:cs="Times New Roman"/>
              </w:rPr>
            </w:pPr>
            <w:r>
              <w:rPr>
                <w:rFonts w:ascii="Times New Roman" w:hAnsi="Times New Roman" w:cs="Times New Roman"/>
              </w:rPr>
              <w:t>1</w:t>
            </w:r>
          </w:p>
        </w:tc>
      </w:tr>
      <w:tr w:rsidR="004A6DBF" w14:paraId="32E607F4" w14:textId="77777777">
        <w:trPr>
          <w:trHeight w:val="728"/>
        </w:trPr>
        <w:tc>
          <w:tcPr>
            <w:tcW w:w="8750" w:type="dxa"/>
            <w:shd w:val="clear" w:color="auto" w:fill="E7E6E6" w:themeFill="background2"/>
          </w:tcPr>
          <w:p w14:paraId="38D91245" w14:textId="77777777" w:rsidR="004A6DBF" w:rsidRPr="00FC2498" w:rsidRDefault="004A6DBF">
            <w:pPr>
              <w:spacing w:before="240" w:line="360" w:lineRule="auto"/>
              <w:rPr>
                <w:rFonts w:ascii="Times New Roman" w:hAnsi="Times New Roman" w:cs="Times New Roman"/>
              </w:rPr>
            </w:pPr>
            <w:r w:rsidRPr="00FC2498">
              <w:rPr>
                <w:rFonts w:ascii="Times New Roman" w:hAnsi="Times New Roman" w:cs="Times New Roman"/>
              </w:rPr>
              <w:t>Total</w:t>
            </w:r>
          </w:p>
        </w:tc>
        <w:tc>
          <w:tcPr>
            <w:tcW w:w="1145" w:type="dxa"/>
            <w:shd w:val="clear" w:color="auto" w:fill="E7E6E6" w:themeFill="background2"/>
          </w:tcPr>
          <w:p w14:paraId="7A9EA327" w14:textId="16DDE186" w:rsidR="004A6DBF" w:rsidRDefault="007979CE">
            <w:pPr>
              <w:spacing w:before="240" w:line="360" w:lineRule="auto"/>
              <w:jc w:val="center"/>
              <w:rPr>
                <w:rFonts w:ascii="Times New Roman" w:hAnsi="Times New Roman" w:cs="Times New Roman"/>
              </w:rPr>
            </w:pPr>
            <w:r>
              <w:rPr>
                <w:rFonts w:ascii="Times New Roman" w:hAnsi="Times New Roman" w:cs="Times New Roman"/>
              </w:rPr>
              <w:t>10</w:t>
            </w:r>
          </w:p>
        </w:tc>
      </w:tr>
    </w:tbl>
    <w:p w14:paraId="488AE951" w14:textId="77777777" w:rsidR="004A6DBF" w:rsidRDefault="004A6DBF" w:rsidP="00664018">
      <w:pPr>
        <w:spacing w:before="240" w:line="360" w:lineRule="auto"/>
        <w:rPr>
          <w:rFonts w:ascii="Times New Roman" w:hAnsi="Times New Roman" w:cs="Times New Roman"/>
          <w:color w:val="FF0000"/>
        </w:rPr>
      </w:pPr>
    </w:p>
    <w:p w14:paraId="05D71FF7" w14:textId="40AEC223" w:rsidR="00C020EF" w:rsidRPr="00484D07" w:rsidRDefault="2314F533" w:rsidP="00C020EF">
      <w:pPr>
        <w:pStyle w:val="Heading2"/>
        <w:rPr>
          <w:rFonts w:cs="Times New Roman"/>
          <w:color w:val="auto"/>
        </w:rPr>
      </w:pPr>
      <w:bookmarkStart w:id="418" w:name="_Toc154856586"/>
      <w:bookmarkStart w:id="419" w:name="_Toc173940637"/>
      <w:r w:rsidRPr="2314F533">
        <w:rPr>
          <w:rFonts w:cs="Times New Roman"/>
          <w:color w:val="auto"/>
        </w:rPr>
        <w:t>5.5 Descriptive Analysis</w:t>
      </w:r>
      <w:bookmarkEnd w:id="418"/>
      <w:bookmarkEnd w:id="419"/>
    </w:p>
    <w:p w14:paraId="5A7B97B1" w14:textId="3A3670CA" w:rsidR="00FA370B" w:rsidRDefault="00FA370B" w:rsidP="00A23F70">
      <w:pPr>
        <w:spacing w:line="360" w:lineRule="auto"/>
        <w:rPr>
          <w:rFonts w:ascii="Times New Roman" w:hAnsi="Times New Roman" w:cs="Times New Roman"/>
        </w:rPr>
      </w:pPr>
    </w:p>
    <w:p w14:paraId="40E75CC5" w14:textId="736A76DC" w:rsidR="00450078" w:rsidRDefault="001F36A4" w:rsidP="00A23F70">
      <w:pPr>
        <w:spacing w:line="360" w:lineRule="auto"/>
        <w:rPr>
          <w:rFonts w:ascii="Times New Roman" w:hAnsi="Times New Roman" w:cs="Times New Roman"/>
        </w:rPr>
      </w:pPr>
      <w:r>
        <w:rPr>
          <w:rFonts w:ascii="Times New Roman" w:hAnsi="Times New Roman" w:cs="Times New Roman"/>
        </w:rPr>
        <w:t xml:space="preserve">There were </w:t>
      </w:r>
      <w:r w:rsidR="006D6C77">
        <w:rPr>
          <w:rFonts w:ascii="Times New Roman" w:hAnsi="Times New Roman" w:cs="Times New Roman"/>
        </w:rPr>
        <w:t>four</w:t>
      </w:r>
      <w:r>
        <w:rPr>
          <w:rFonts w:ascii="Times New Roman" w:hAnsi="Times New Roman" w:cs="Times New Roman"/>
        </w:rPr>
        <w:t xml:space="preserve"> </w:t>
      </w:r>
      <w:r w:rsidR="005F7041">
        <w:rPr>
          <w:rFonts w:ascii="Times New Roman" w:hAnsi="Times New Roman" w:cs="Times New Roman"/>
        </w:rPr>
        <w:t>forms of evaluation on the feedback provided from both testing phases</w:t>
      </w:r>
      <w:r w:rsidR="006D6C77">
        <w:rPr>
          <w:rFonts w:ascii="Times New Roman" w:hAnsi="Times New Roman" w:cs="Times New Roman"/>
        </w:rPr>
        <w:t>.</w:t>
      </w:r>
      <w:r w:rsidR="005F7041">
        <w:rPr>
          <w:rFonts w:ascii="Times New Roman" w:hAnsi="Times New Roman" w:cs="Times New Roman"/>
        </w:rPr>
        <w:t xml:space="preserve"> </w:t>
      </w:r>
      <w:r w:rsidR="006D6C77">
        <w:rPr>
          <w:rFonts w:ascii="Times New Roman" w:hAnsi="Times New Roman" w:cs="Times New Roman"/>
        </w:rPr>
        <w:t>T</w:t>
      </w:r>
      <w:r w:rsidR="005F7041">
        <w:rPr>
          <w:rFonts w:ascii="Times New Roman" w:hAnsi="Times New Roman" w:cs="Times New Roman"/>
        </w:rPr>
        <w:t xml:space="preserve">hese </w:t>
      </w:r>
      <w:r w:rsidR="00D87854">
        <w:rPr>
          <w:rFonts w:ascii="Times New Roman" w:hAnsi="Times New Roman" w:cs="Times New Roman"/>
        </w:rPr>
        <w:t xml:space="preserve">constructs </w:t>
      </w:r>
      <w:r w:rsidR="005F7041">
        <w:rPr>
          <w:rFonts w:ascii="Times New Roman" w:hAnsi="Times New Roman" w:cs="Times New Roman"/>
        </w:rPr>
        <w:t>were formed</w:t>
      </w:r>
      <w:r w:rsidR="00737C52">
        <w:rPr>
          <w:rFonts w:ascii="Times New Roman" w:hAnsi="Times New Roman" w:cs="Times New Roman"/>
        </w:rPr>
        <w:t xml:space="preserve"> to target key factors that go </w:t>
      </w:r>
      <w:r w:rsidR="00FD6112">
        <w:rPr>
          <w:rFonts w:ascii="Times New Roman" w:hAnsi="Times New Roman" w:cs="Times New Roman"/>
        </w:rPr>
        <w:t>into</w:t>
      </w:r>
      <w:r w:rsidR="00737C52">
        <w:rPr>
          <w:rFonts w:ascii="Times New Roman" w:hAnsi="Times New Roman" w:cs="Times New Roman"/>
        </w:rPr>
        <w:t xml:space="preserve"> a technological exhibit.</w:t>
      </w:r>
      <w:r w:rsidR="00FD6112">
        <w:rPr>
          <w:rFonts w:ascii="Times New Roman" w:hAnsi="Times New Roman" w:cs="Times New Roman"/>
        </w:rPr>
        <w:t xml:space="preserve"> </w:t>
      </w:r>
      <w:r w:rsidR="00420922">
        <w:rPr>
          <w:rFonts w:ascii="Times New Roman" w:hAnsi="Times New Roman" w:cs="Times New Roman"/>
        </w:rPr>
        <w:t xml:space="preserve">This framework was constructed using the </w:t>
      </w:r>
      <w:r w:rsidR="00CB15EE">
        <w:rPr>
          <w:rFonts w:ascii="Times New Roman" w:hAnsi="Times New Roman" w:cs="Times New Roman"/>
        </w:rPr>
        <w:t xml:space="preserve">User Interface Questionnaire </w:t>
      </w:r>
      <w:r w:rsidR="00C51FF1">
        <w:rPr>
          <w:rFonts w:ascii="Times New Roman" w:hAnsi="Times New Roman" w:cs="Times New Roman"/>
        </w:rPr>
        <w:t>method</w:t>
      </w:r>
      <w:r w:rsidR="003261BC">
        <w:rPr>
          <w:rFonts w:ascii="Times New Roman" w:hAnsi="Times New Roman" w:cs="Times New Roman"/>
        </w:rPr>
        <w:t xml:space="preserve"> to evaluate </w:t>
      </w:r>
      <w:r w:rsidR="00E26CD6">
        <w:rPr>
          <w:rFonts w:ascii="Times New Roman" w:hAnsi="Times New Roman" w:cs="Times New Roman"/>
        </w:rPr>
        <w:t xml:space="preserve">the </w:t>
      </w:r>
      <w:r w:rsidR="009B47BA">
        <w:rPr>
          <w:rFonts w:ascii="Times New Roman" w:hAnsi="Times New Roman" w:cs="Times New Roman"/>
        </w:rPr>
        <w:t>level of user satisfaction</w:t>
      </w:r>
      <w:r w:rsidR="00E26CD6">
        <w:rPr>
          <w:rFonts w:ascii="Times New Roman" w:hAnsi="Times New Roman" w:cs="Times New Roman"/>
        </w:rPr>
        <w:t xml:space="preserve"> </w:t>
      </w:r>
      <w:r w:rsidR="002A7988">
        <w:rPr>
          <w:rFonts w:ascii="Times New Roman" w:hAnsi="Times New Roman" w:cs="Times New Roman"/>
        </w:rPr>
        <w:t>of</w:t>
      </w:r>
      <w:r w:rsidR="00E26CD6">
        <w:rPr>
          <w:rFonts w:ascii="Times New Roman" w:hAnsi="Times New Roman" w:cs="Times New Roman"/>
        </w:rPr>
        <w:t xml:space="preserve"> the software and hardware </w:t>
      </w:r>
      <w:r w:rsidR="006A3EEE">
        <w:rPr>
          <w:rFonts w:ascii="Times New Roman" w:hAnsi="Times New Roman" w:cs="Times New Roman"/>
        </w:rPr>
        <w:t xml:space="preserve">used for the </w:t>
      </w:r>
      <w:r w:rsidR="00695998">
        <w:rPr>
          <w:rFonts w:ascii="Times New Roman" w:hAnsi="Times New Roman" w:cs="Times New Roman"/>
        </w:rPr>
        <w:t>‘</w:t>
      </w:r>
      <w:r w:rsidR="006A3EEE">
        <w:rPr>
          <w:rFonts w:ascii="Times New Roman" w:hAnsi="Times New Roman" w:cs="Times New Roman"/>
        </w:rPr>
        <w:t>Thornhill Experience</w:t>
      </w:r>
      <w:r w:rsidR="00695998">
        <w:rPr>
          <w:rFonts w:ascii="Times New Roman" w:hAnsi="Times New Roman" w:cs="Times New Roman"/>
        </w:rPr>
        <w:t>’</w:t>
      </w:r>
      <w:r w:rsidR="006A3EEE">
        <w:rPr>
          <w:rFonts w:ascii="Times New Roman" w:hAnsi="Times New Roman" w:cs="Times New Roman"/>
        </w:rPr>
        <w:t>.</w:t>
      </w:r>
      <w:r w:rsidR="00581A5B">
        <w:rPr>
          <w:rFonts w:ascii="Times New Roman" w:hAnsi="Times New Roman" w:cs="Times New Roman"/>
        </w:rPr>
        <w:t xml:space="preserve"> </w:t>
      </w:r>
    </w:p>
    <w:p w14:paraId="35AACDE9" w14:textId="272B3D9C" w:rsidR="00973CAD" w:rsidRPr="00484D07" w:rsidRDefault="005647E3" w:rsidP="00A23F70">
      <w:pPr>
        <w:spacing w:line="360" w:lineRule="auto"/>
        <w:rPr>
          <w:rFonts w:ascii="Times New Roman" w:hAnsi="Times New Roman" w:cs="Times New Roman"/>
        </w:rPr>
      </w:pPr>
      <w:r>
        <w:rPr>
          <w:rFonts w:ascii="Times New Roman" w:hAnsi="Times New Roman" w:cs="Times New Roman"/>
        </w:rPr>
        <w:t xml:space="preserve"> </w:t>
      </w:r>
    </w:p>
    <w:p w14:paraId="08A7B3AF" w14:textId="77777777" w:rsidR="00626814" w:rsidRDefault="00626814" w:rsidP="00A23F70">
      <w:pPr>
        <w:spacing w:line="360" w:lineRule="auto"/>
        <w:rPr>
          <w:rFonts w:ascii="Times New Roman" w:hAnsi="Times New Roman" w:cs="Times New Roman"/>
          <w:b/>
          <w:bCs/>
        </w:rPr>
      </w:pPr>
      <w:r w:rsidRPr="00484D07">
        <w:rPr>
          <w:rFonts w:ascii="Times New Roman" w:hAnsi="Times New Roman" w:cs="Times New Roman"/>
          <w:b/>
          <w:bCs/>
        </w:rPr>
        <w:t>Usability</w:t>
      </w:r>
      <w:r>
        <w:rPr>
          <w:rFonts w:ascii="Times New Roman" w:hAnsi="Times New Roman" w:cs="Times New Roman"/>
          <w:b/>
          <w:bCs/>
        </w:rPr>
        <w:t>-</w:t>
      </w:r>
    </w:p>
    <w:p w14:paraId="24A50669" w14:textId="0F5AF70C" w:rsidR="00626814" w:rsidRDefault="00626814" w:rsidP="00A23F70">
      <w:pPr>
        <w:spacing w:line="360" w:lineRule="auto"/>
        <w:rPr>
          <w:rFonts w:ascii="Times New Roman" w:hAnsi="Times New Roman" w:cs="Times New Roman"/>
          <w:i/>
          <w:iCs/>
        </w:rPr>
      </w:pPr>
      <w:r w:rsidRPr="00626814">
        <w:rPr>
          <w:rFonts w:ascii="Times New Roman" w:hAnsi="Times New Roman" w:cs="Times New Roman"/>
          <w:i/>
          <w:iCs/>
        </w:rPr>
        <w:t>“How participants responded to navigating around the experience and how they felt using haptic enabling technologies within a virtual museum setting”</w:t>
      </w:r>
    </w:p>
    <w:p w14:paraId="4643AC3B" w14:textId="330391FE" w:rsidR="0050478B" w:rsidRDefault="0050478B" w:rsidP="00A23F70">
      <w:pPr>
        <w:spacing w:line="360" w:lineRule="auto"/>
        <w:rPr>
          <w:rFonts w:ascii="Times New Roman" w:hAnsi="Times New Roman" w:cs="Times New Roman"/>
        </w:rPr>
      </w:pPr>
    </w:p>
    <w:p w14:paraId="2FC442C7" w14:textId="39A33C0A" w:rsidR="00444CE4" w:rsidRPr="00444CE4" w:rsidRDefault="0050478B" w:rsidP="00A23F70">
      <w:pPr>
        <w:spacing w:line="360" w:lineRule="auto"/>
        <w:rPr>
          <w:rFonts w:ascii="Times New Roman" w:hAnsi="Times New Roman" w:cs="Times New Roman"/>
        </w:rPr>
      </w:pPr>
      <w:r w:rsidRPr="0050478B">
        <w:rPr>
          <w:rFonts w:ascii="Times New Roman" w:hAnsi="Times New Roman" w:cs="Times New Roman"/>
        </w:rPr>
        <w:t>The useability links to the system capabilities of the experience and the implementation of haptic devices</w:t>
      </w:r>
      <w:r w:rsidR="00481B76">
        <w:rPr>
          <w:rFonts w:ascii="Times New Roman" w:hAnsi="Times New Roman" w:cs="Times New Roman"/>
        </w:rPr>
        <w:t>. T</w:t>
      </w:r>
      <w:r w:rsidRPr="0050478B">
        <w:rPr>
          <w:rFonts w:ascii="Times New Roman" w:hAnsi="Times New Roman" w:cs="Times New Roman"/>
        </w:rPr>
        <w:t>his provides insight in to whether the experience has been constructed efficiently for a positive response.</w:t>
      </w:r>
      <w:r w:rsidR="00146E79">
        <w:rPr>
          <w:rFonts w:ascii="Times New Roman" w:hAnsi="Times New Roman" w:cs="Times New Roman"/>
        </w:rPr>
        <w:t xml:space="preserve"> </w:t>
      </w:r>
      <w:r w:rsidR="00444CE4">
        <w:rPr>
          <w:rFonts w:ascii="Times New Roman" w:hAnsi="Times New Roman" w:cs="Times New Roman"/>
        </w:rPr>
        <w:t>This concept analyse</w:t>
      </w:r>
      <w:r w:rsidR="00146E79">
        <w:rPr>
          <w:rFonts w:ascii="Times New Roman" w:hAnsi="Times New Roman" w:cs="Times New Roman"/>
        </w:rPr>
        <w:t>s</w:t>
      </w:r>
      <w:r w:rsidR="00444CE4">
        <w:rPr>
          <w:rFonts w:ascii="Times New Roman" w:hAnsi="Times New Roman" w:cs="Times New Roman"/>
        </w:rPr>
        <w:t xml:space="preserve"> the system created and how it delivers as an experience</w:t>
      </w:r>
      <w:r w:rsidR="00D97FE2">
        <w:rPr>
          <w:rFonts w:ascii="Times New Roman" w:hAnsi="Times New Roman" w:cs="Times New Roman"/>
        </w:rPr>
        <w:t>.</w:t>
      </w:r>
      <w:r w:rsidR="00444CE4">
        <w:rPr>
          <w:rFonts w:ascii="Times New Roman" w:hAnsi="Times New Roman" w:cs="Times New Roman"/>
        </w:rPr>
        <w:t xml:space="preserve"> </w:t>
      </w:r>
      <w:r w:rsidR="00D97FE2">
        <w:rPr>
          <w:rFonts w:ascii="Times New Roman" w:hAnsi="Times New Roman" w:cs="Times New Roman"/>
        </w:rPr>
        <w:t>T</w:t>
      </w:r>
      <w:r w:rsidR="001D0BAF">
        <w:rPr>
          <w:rFonts w:ascii="Times New Roman" w:hAnsi="Times New Roman" w:cs="Times New Roman"/>
        </w:rPr>
        <w:t xml:space="preserve">his can relate to the technology utilised in this study and how the visitor felt within the </w:t>
      </w:r>
      <w:r w:rsidR="00694905">
        <w:rPr>
          <w:rFonts w:ascii="Times New Roman" w:hAnsi="Times New Roman" w:cs="Times New Roman"/>
        </w:rPr>
        <w:t>V</w:t>
      </w:r>
      <w:r w:rsidR="001D0BAF">
        <w:rPr>
          <w:rFonts w:ascii="Times New Roman" w:hAnsi="Times New Roman" w:cs="Times New Roman"/>
        </w:rPr>
        <w:t xml:space="preserve">irtual </w:t>
      </w:r>
      <w:r w:rsidR="00694905">
        <w:rPr>
          <w:rFonts w:ascii="Times New Roman" w:hAnsi="Times New Roman" w:cs="Times New Roman"/>
        </w:rPr>
        <w:t>R</w:t>
      </w:r>
      <w:r w:rsidR="001D0BAF">
        <w:rPr>
          <w:rFonts w:ascii="Times New Roman" w:hAnsi="Times New Roman" w:cs="Times New Roman"/>
        </w:rPr>
        <w:t>eality experience.</w:t>
      </w:r>
    </w:p>
    <w:p w14:paraId="0BF7AAB7" w14:textId="1E6C7F4B" w:rsidR="00626814" w:rsidRDefault="003322BD" w:rsidP="00A23F70">
      <w:pPr>
        <w:spacing w:line="360" w:lineRule="auto"/>
        <w:rPr>
          <w:rFonts w:ascii="Times New Roman" w:hAnsi="Times New Roman" w:cs="Times New Roman"/>
        </w:rPr>
      </w:pPr>
      <w:r w:rsidRPr="00E76C0B">
        <w:rPr>
          <w:rFonts w:ascii="Times New Roman" w:hAnsi="Times New Roman" w:cs="Times New Roman"/>
        </w:rPr>
        <w:t xml:space="preserve">Results on the </w:t>
      </w:r>
      <w:r w:rsidR="00432233">
        <w:rPr>
          <w:rFonts w:ascii="Times New Roman" w:hAnsi="Times New Roman" w:cs="Times New Roman"/>
        </w:rPr>
        <w:t>‘U</w:t>
      </w:r>
      <w:r w:rsidR="009B6A55" w:rsidRPr="00E76C0B">
        <w:rPr>
          <w:rFonts w:ascii="Times New Roman" w:hAnsi="Times New Roman" w:cs="Times New Roman"/>
        </w:rPr>
        <w:t>sability</w:t>
      </w:r>
      <w:r w:rsidR="00432233">
        <w:rPr>
          <w:rFonts w:ascii="Times New Roman" w:hAnsi="Times New Roman" w:cs="Times New Roman"/>
        </w:rPr>
        <w:t>’</w:t>
      </w:r>
      <w:r w:rsidR="009B6A55" w:rsidRPr="00E76C0B">
        <w:rPr>
          <w:rFonts w:ascii="Times New Roman" w:hAnsi="Times New Roman" w:cs="Times New Roman"/>
        </w:rPr>
        <w:t xml:space="preserve"> by both testing phases were overall positive</w:t>
      </w:r>
      <w:r w:rsidR="003C5A62">
        <w:rPr>
          <w:rFonts w:ascii="Times New Roman" w:hAnsi="Times New Roman" w:cs="Times New Roman"/>
        </w:rPr>
        <w:t>.</w:t>
      </w:r>
      <w:r w:rsidR="009B6A55" w:rsidRPr="00E76C0B">
        <w:rPr>
          <w:rFonts w:ascii="Times New Roman" w:hAnsi="Times New Roman" w:cs="Times New Roman"/>
        </w:rPr>
        <w:t xml:space="preserve"> </w:t>
      </w:r>
      <w:r w:rsidR="000B71AF">
        <w:rPr>
          <w:rFonts w:ascii="Times New Roman" w:hAnsi="Times New Roman" w:cs="Times New Roman"/>
        </w:rPr>
        <w:t xml:space="preserve">58 recorded responses </w:t>
      </w:r>
      <w:r w:rsidR="00014F5D">
        <w:rPr>
          <w:rFonts w:ascii="Times New Roman" w:hAnsi="Times New Roman" w:cs="Times New Roman"/>
        </w:rPr>
        <w:t xml:space="preserve">felt happy navigating around the environment, with an additional 49 </w:t>
      </w:r>
      <w:r w:rsidR="007B52FF">
        <w:rPr>
          <w:rFonts w:ascii="Times New Roman" w:hAnsi="Times New Roman" w:cs="Times New Roman"/>
        </w:rPr>
        <w:t>responses</w:t>
      </w:r>
      <w:r w:rsidR="00014F5D">
        <w:rPr>
          <w:rFonts w:ascii="Times New Roman" w:hAnsi="Times New Roman" w:cs="Times New Roman"/>
        </w:rPr>
        <w:t xml:space="preserve"> </w:t>
      </w:r>
      <w:r w:rsidR="007B52FF">
        <w:rPr>
          <w:rFonts w:ascii="Times New Roman" w:hAnsi="Times New Roman" w:cs="Times New Roman"/>
        </w:rPr>
        <w:t xml:space="preserve">recording they felt the haptic gloves did provide a realistic sense of touch. </w:t>
      </w:r>
    </w:p>
    <w:p w14:paraId="4E2C7FBB" w14:textId="05863550" w:rsidR="002465E8" w:rsidRDefault="002465E8" w:rsidP="00A23F70">
      <w:pPr>
        <w:spacing w:line="360" w:lineRule="auto"/>
        <w:rPr>
          <w:rFonts w:ascii="Times New Roman" w:hAnsi="Times New Roman" w:cs="Times New Roman"/>
        </w:rPr>
      </w:pPr>
      <w:r>
        <w:rPr>
          <w:rFonts w:ascii="Times New Roman" w:hAnsi="Times New Roman" w:cs="Times New Roman"/>
        </w:rPr>
        <w:t xml:space="preserve">No recorded participants </w:t>
      </w:r>
      <w:r w:rsidR="00CB6250">
        <w:rPr>
          <w:rFonts w:ascii="Times New Roman" w:hAnsi="Times New Roman" w:cs="Times New Roman"/>
        </w:rPr>
        <w:t xml:space="preserve">responded that they found the </w:t>
      </w:r>
      <w:r w:rsidR="00BD4C7E">
        <w:rPr>
          <w:rFonts w:ascii="Times New Roman" w:hAnsi="Times New Roman" w:cs="Times New Roman"/>
        </w:rPr>
        <w:t>environment</w:t>
      </w:r>
      <w:r w:rsidR="00CB6250">
        <w:rPr>
          <w:rFonts w:ascii="Times New Roman" w:hAnsi="Times New Roman" w:cs="Times New Roman"/>
        </w:rPr>
        <w:t xml:space="preserve"> difficult to navigate, therefore confirming the</w:t>
      </w:r>
      <w:r w:rsidR="007D00AA">
        <w:rPr>
          <w:rFonts w:ascii="Times New Roman" w:hAnsi="Times New Roman" w:cs="Times New Roman"/>
        </w:rPr>
        <w:t xml:space="preserve"> experience </w:t>
      </w:r>
      <w:r w:rsidR="00BD4C7E">
        <w:rPr>
          <w:rFonts w:ascii="Times New Roman" w:hAnsi="Times New Roman" w:cs="Times New Roman"/>
        </w:rPr>
        <w:t>was</w:t>
      </w:r>
      <w:r w:rsidR="007D00AA">
        <w:rPr>
          <w:rFonts w:ascii="Times New Roman" w:hAnsi="Times New Roman" w:cs="Times New Roman"/>
        </w:rPr>
        <w:t xml:space="preserve"> a success in the </w:t>
      </w:r>
      <w:r w:rsidR="00C5369E">
        <w:rPr>
          <w:rFonts w:ascii="Times New Roman" w:hAnsi="Times New Roman" w:cs="Times New Roman"/>
        </w:rPr>
        <w:t>testing phase settings</w:t>
      </w:r>
      <w:r w:rsidR="007D00AA">
        <w:rPr>
          <w:rFonts w:ascii="Times New Roman" w:hAnsi="Times New Roman" w:cs="Times New Roman"/>
        </w:rPr>
        <w:t xml:space="preserve"> it was implemented into. This assures that a familiar museum </w:t>
      </w:r>
      <w:r w:rsidR="004710AC">
        <w:rPr>
          <w:rFonts w:ascii="Times New Roman" w:hAnsi="Times New Roman" w:cs="Times New Roman"/>
        </w:rPr>
        <w:t>environment</w:t>
      </w:r>
      <w:r w:rsidR="007D00AA">
        <w:rPr>
          <w:rFonts w:ascii="Times New Roman" w:hAnsi="Times New Roman" w:cs="Times New Roman"/>
        </w:rPr>
        <w:t xml:space="preserve"> with </w:t>
      </w:r>
      <w:r w:rsidR="003C5A62">
        <w:rPr>
          <w:rFonts w:ascii="Times New Roman" w:hAnsi="Times New Roman" w:cs="Times New Roman"/>
        </w:rPr>
        <w:t xml:space="preserve">a </w:t>
      </w:r>
      <w:r w:rsidR="007D00AA">
        <w:rPr>
          <w:rFonts w:ascii="Times New Roman" w:hAnsi="Times New Roman" w:cs="Times New Roman"/>
        </w:rPr>
        <w:t>free ability to interact with any object</w:t>
      </w:r>
      <w:r w:rsidR="00BD4C7E">
        <w:rPr>
          <w:rFonts w:ascii="Times New Roman" w:hAnsi="Times New Roman" w:cs="Times New Roman"/>
        </w:rPr>
        <w:t xml:space="preserve"> somewhat reflected the way they would interact </w:t>
      </w:r>
      <w:r w:rsidR="5E1AB1B5" w:rsidRPr="5E1AB1B5">
        <w:rPr>
          <w:rFonts w:ascii="Times New Roman" w:hAnsi="Times New Roman" w:cs="Times New Roman"/>
        </w:rPr>
        <w:t xml:space="preserve">with the object </w:t>
      </w:r>
      <w:r w:rsidR="00BD4C7E">
        <w:rPr>
          <w:rFonts w:ascii="Times New Roman" w:hAnsi="Times New Roman" w:cs="Times New Roman"/>
        </w:rPr>
        <w:t xml:space="preserve">in </w:t>
      </w:r>
      <w:r w:rsidR="004B376B">
        <w:rPr>
          <w:rFonts w:ascii="Times New Roman" w:hAnsi="Times New Roman" w:cs="Times New Roman"/>
        </w:rPr>
        <w:t>real-life</w:t>
      </w:r>
      <w:r w:rsidR="00BD4C7E">
        <w:rPr>
          <w:rFonts w:ascii="Times New Roman" w:hAnsi="Times New Roman" w:cs="Times New Roman"/>
        </w:rPr>
        <w:t>.</w:t>
      </w:r>
    </w:p>
    <w:p w14:paraId="725CA924" w14:textId="0A38FA20" w:rsidR="00BD4C7E" w:rsidRPr="00E76C0B" w:rsidRDefault="00A85587" w:rsidP="00A23F70">
      <w:pPr>
        <w:spacing w:line="360" w:lineRule="auto"/>
        <w:rPr>
          <w:rFonts w:ascii="Times New Roman" w:hAnsi="Times New Roman" w:cs="Times New Roman"/>
        </w:rPr>
      </w:pPr>
      <w:r>
        <w:rPr>
          <w:rFonts w:ascii="Times New Roman" w:hAnsi="Times New Roman" w:cs="Times New Roman"/>
        </w:rPr>
        <w:lastRenderedPageBreak/>
        <w:t xml:space="preserve">A total of </w:t>
      </w:r>
      <w:r w:rsidR="003C5A62">
        <w:rPr>
          <w:rFonts w:ascii="Times New Roman" w:hAnsi="Times New Roman" w:cs="Times New Roman"/>
        </w:rPr>
        <w:t>four</w:t>
      </w:r>
      <w:r>
        <w:rPr>
          <w:rFonts w:ascii="Times New Roman" w:hAnsi="Times New Roman" w:cs="Times New Roman"/>
        </w:rPr>
        <w:t xml:space="preserve"> participants recorded a negative response to how to haptic provided their sense of touch and </w:t>
      </w:r>
      <w:r w:rsidR="00764619">
        <w:rPr>
          <w:rFonts w:ascii="Times New Roman" w:hAnsi="Times New Roman" w:cs="Times New Roman"/>
        </w:rPr>
        <w:t>acknowledging that this did not feel realistic compared to real</w:t>
      </w:r>
      <w:r w:rsidR="00C0008C">
        <w:rPr>
          <w:rFonts w:ascii="Times New Roman" w:hAnsi="Times New Roman" w:cs="Times New Roman"/>
        </w:rPr>
        <w:t>-l</w:t>
      </w:r>
      <w:r w:rsidR="00764619">
        <w:rPr>
          <w:rFonts w:ascii="Times New Roman" w:hAnsi="Times New Roman" w:cs="Times New Roman"/>
        </w:rPr>
        <w:t>ife interaction</w:t>
      </w:r>
      <w:r w:rsidR="000F328F">
        <w:rPr>
          <w:rFonts w:ascii="Times New Roman" w:hAnsi="Times New Roman" w:cs="Times New Roman"/>
        </w:rPr>
        <w:t>. T</w:t>
      </w:r>
      <w:r w:rsidR="00764619">
        <w:rPr>
          <w:rFonts w:ascii="Times New Roman" w:hAnsi="Times New Roman" w:cs="Times New Roman"/>
        </w:rPr>
        <w:t xml:space="preserve">his poses </w:t>
      </w:r>
      <w:r w:rsidR="002C68E7">
        <w:rPr>
          <w:rFonts w:ascii="Times New Roman" w:hAnsi="Times New Roman" w:cs="Times New Roman"/>
        </w:rPr>
        <w:t xml:space="preserve">some exploration to discover better ways to interact with the objects </w:t>
      </w:r>
      <w:r w:rsidR="00842D86">
        <w:rPr>
          <w:rFonts w:ascii="Times New Roman" w:hAnsi="Times New Roman" w:cs="Times New Roman"/>
        </w:rPr>
        <w:t>and</w:t>
      </w:r>
      <w:r w:rsidR="002C68E7">
        <w:rPr>
          <w:rFonts w:ascii="Times New Roman" w:hAnsi="Times New Roman" w:cs="Times New Roman"/>
        </w:rPr>
        <w:t xml:space="preserve"> staying open to the </w:t>
      </w:r>
      <w:r w:rsidR="00AE5459">
        <w:rPr>
          <w:rFonts w:ascii="Times New Roman" w:hAnsi="Times New Roman" w:cs="Times New Roman"/>
        </w:rPr>
        <w:t xml:space="preserve">possibility of more sophisticated developments that imitate a more </w:t>
      </w:r>
      <w:r w:rsidR="00586A51">
        <w:rPr>
          <w:rFonts w:ascii="Times New Roman" w:hAnsi="Times New Roman" w:cs="Times New Roman"/>
        </w:rPr>
        <w:t>realistic</w:t>
      </w:r>
      <w:r w:rsidR="00AE5459">
        <w:rPr>
          <w:rFonts w:ascii="Times New Roman" w:hAnsi="Times New Roman" w:cs="Times New Roman"/>
        </w:rPr>
        <w:t xml:space="preserve"> </w:t>
      </w:r>
      <w:r w:rsidR="00432233">
        <w:rPr>
          <w:rFonts w:ascii="Times New Roman" w:hAnsi="Times New Roman" w:cs="Times New Roman"/>
        </w:rPr>
        <w:t xml:space="preserve">sense of </w:t>
      </w:r>
      <w:r w:rsidR="00586A51">
        <w:rPr>
          <w:rFonts w:ascii="Times New Roman" w:hAnsi="Times New Roman" w:cs="Times New Roman"/>
        </w:rPr>
        <w:t>touch.</w:t>
      </w:r>
    </w:p>
    <w:p w14:paraId="7CFA10CA" w14:textId="56CFE988" w:rsidR="003F4143" w:rsidRDefault="00696B45" w:rsidP="00A23F70">
      <w:pPr>
        <w:spacing w:line="360" w:lineRule="auto"/>
        <w:rPr>
          <w:rFonts w:ascii="Times New Roman" w:hAnsi="Times New Roman" w:cs="Times New Roman"/>
          <w:b/>
          <w:bCs/>
        </w:rPr>
      </w:pPr>
      <w:r w:rsidRPr="00484D07">
        <w:rPr>
          <w:rFonts w:ascii="Times New Roman" w:hAnsi="Times New Roman" w:cs="Times New Roman"/>
          <w:b/>
          <w:bCs/>
        </w:rPr>
        <w:t>Effectiveness</w:t>
      </w:r>
      <w:r w:rsidR="002911B9">
        <w:rPr>
          <w:rFonts w:ascii="Times New Roman" w:hAnsi="Times New Roman" w:cs="Times New Roman"/>
          <w:b/>
          <w:bCs/>
        </w:rPr>
        <w:t>-</w:t>
      </w:r>
    </w:p>
    <w:p w14:paraId="52CAD04B" w14:textId="375CD9B7" w:rsidR="00F662F4" w:rsidRDefault="00626814" w:rsidP="00A23F70">
      <w:pPr>
        <w:spacing w:line="360" w:lineRule="auto"/>
        <w:rPr>
          <w:rFonts w:ascii="Times New Roman" w:hAnsi="Times New Roman" w:cs="Times New Roman"/>
          <w:i/>
          <w:iCs/>
        </w:rPr>
      </w:pPr>
      <w:r w:rsidRPr="00626814">
        <w:rPr>
          <w:rFonts w:ascii="Times New Roman" w:hAnsi="Times New Roman" w:cs="Times New Roman"/>
          <w:i/>
          <w:iCs/>
        </w:rPr>
        <w:t>“If the participant felt the experience helped them learn more about the ceramics and if the interaction benefited their understanding”</w:t>
      </w:r>
    </w:p>
    <w:p w14:paraId="6D29D1CF" w14:textId="4AC63528" w:rsidR="00F662F4" w:rsidRDefault="00F662F4" w:rsidP="00A23F70">
      <w:pPr>
        <w:spacing w:line="360" w:lineRule="auto"/>
        <w:rPr>
          <w:rFonts w:ascii="Times New Roman" w:hAnsi="Times New Roman" w:cs="Times New Roman"/>
        </w:rPr>
      </w:pPr>
      <w:r>
        <w:rPr>
          <w:rFonts w:ascii="Times New Roman" w:hAnsi="Times New Roman" w:cs="Times New Roman"/>
        </w:rPr>
        <w:t xml:space="preserve">The </w:t>
      </w:r>
      <w:r w:rsidR="00EF6263">
        <w:rPr>
          <w:rFonts w:ascii="Times New Roman" w:hAnsi="Times New Roman" w:cs="Times New Roman"/>
        </w:rPr>
        <w:t>effectiveness</w:t>
      </w:r>
      <w:r>
        <w:rPr>
          <w:rFonts w:ascii="Times New Roman" w:hAnsi="Times New Roman" w:cs="Times New Roman"/>
        </w:rPr>
        <w:t xml:space="preserve"> links to the </w:t>
      </w:r>
      <w:r w:rsidR="00EF6263">
        <w:rPr>
          <w:rFonts w:ascii="Times New Roman" w:hAnsi="Times New Roman" w:cs="Times New Roman"/>
        </w:rPr>
        <w:t xml:space="preserve">learning factors </w:t>
      </w:r>
      <w:r w:rsidR="000027C6">
        <w:rPr>
          <w:rFonts w:ascii="Times New Roman" w:hAnsi="Times New Roman" w:cs="Times New Roman"/>
        </w:rPr>
        <w:t xml:space="preserve">in the QUIS method and focuses on how effective the content was </w:t>
      </w:r>
      <w:r w:rsidR="00E37227">
        <w:rPr>
          <w:rFonts w:ascii="Times New Roman" w:hAnsi="Times New Roman" w:cs="Times New Roman"/>
        </w:rPr>
        <w:t>in</w:t>
      </w:r>
      <w:r w:rsidR="000027C6">
        <w:rPr>
          <w:rFonts w:ascii="Times New Roman" w:hAnsi="Times New Roman" w:cs="Times New Roman"/>
        </w:rPr>
        <w:t xml:space="preserve"> help</w:t>
      </w:r>
      <w:r w:rsidR="00E37227">
        <w:rPr>
          <w:rFonts w:ascii="Times New Roman" w:hAnsi="Times New Roman" w:cs="Times New Roman"/>
        </w:rPr>
        <w:t>ing</w:t>
      </w:r>
      <w:r w:rsidR="000027C6">
        <w:rPr>
          <w:rFonts w:ascii="Times New Roman" w:hAnsi="Times New Roman" w:cs="Times New Roman"/>
        </w:rPr>
        <w:t xml:space="preserve"> visitors learn more about the ceramic collection.</w:t>
      </w:r>
    </w:p>
    <w:p w14:paraId="001913E8" w14:textId="440249C3" w:rsidR="00626814" w:rsidRDefault="008C18BF" w:rsidP="00A23F70">
      <w:pPr>
        <w:spacing w:line="360" w:lineRule="auto"/>
        <w:rPr>
          <w:rFonts w:ascii="Times New Roman" w:hAnsi="Times New Roman" w:cs="Times New Roman"/>
        </w:rPr>
      </w:pPr>
      <w:r>
        <w:rPr>
          <w:rFonts w:ascii="Times New Roman" w:hAnsi="Times New Roman" w:cs="Times New Roman"/>
        </w:rPr>
        <w:t xml:space="preserve">This concept highlights what the </w:t>
      </w:r>
      <w:r w:rsidR="002A7C14">
        <w:rPr>
          <w:rFonts w:ascii="Times New Roman" w:hAnsi="Times New Roman" w:cs="Times New Roman"/>
        </w:rPr>
        <w:t>overall attitude is from visitors that view ceramics</w:t>
      </w:r>
      <w:r w:rsidR="00E37227">
        <w:rPr>
          <w:rFonts w:ascii="Times New Roman" w:hAnsi="Times New Roman" w:cs="Times New Roman"/>
        </w:rPr>
        <w:t>. T</w:t>
      </w:r>
      <w:r w:rsidR="002A7C14">
        <w:rPr>
          <w:rFonts w:ascii="Times New Roman" w:hAnsi="Times New Roman" w:cs="Times New Roman"/>
        </w:rPr>
        <w:t xml:space="preserve">his shows </w:t>
      </w:r>
      <w:r w:rsidR="008643AE">
        <w:rPr>
          <w:rFonts w:ascii="Times New Roman" w:hAnsi="Times New Roman" w:cs="Times New Roman"/>
        </w:rPr>
        <w:t>whether they value the ability to interact with an artefact that would alternatively be forbidden to do so</w:t>
      </w:r>
      <w:r w:rsidR="00D06DB5">
        <w:rPr>
          <w:rFonts w:ascii="Times New Roman" w:hAnsi="Times New Roman" w:cs="Times New Roman"/>
        </w:rPr>
        <w:t xml:space="preserve">, </w:t>
      </w:r>
      <w:r w:rsidR="00B159C1">
        <w:rPr>
          <w:rFonts w:ascii="Times New Roman" w:hAnsi="Times New Roman" w:cs="Times New Roman"/>
        </w:rPr>
        <w:t>as well</w:t>
      </w:r>
      <w:r w:rsidR="00D06DB5">
        <w:rPr>
          <w:rFonts w:ascii="Times New Roman" w:hAnsi="Times New Roman" w:cs="Times New Roman"/>
        </w:rPr>
        <w:t xml:space="preserve"> as seeing if the visitor personally felt the experience helped them obtain information and retain it after the experience to have a better understanding </w:t>
      </w:r>
      <w:r w:rsidR="00B159C1">
        <w:rPr>
          <w:rFonts w:ascii="Times New Roman" w:hAnsi="Times New Roman" w:cs="Times New Roman"/>
        </w:rPr>
        <w:t>o</w:t>
      </w:r>
      <w:r w:rsidR="004723F3">
        <w:rPr>
          <w:rFonts w:ascii="Times New Roman" w:hAnsi="Times New Roman" w:cs="Times New Roman"/>
        </w:rPr>
        <w:t>f</w:t>
      </w:r>
      <w:r w:rsidR="00B159C1">
        <w:rPr>
          <w:rFonts w:ascii="Times New Roman" w:hAnsi="Times New Roman" w:cs="Times New Roman"/>
        </w:rPr>
        <w:t xml:space="preserve"> the </w:t>
      </w:r>
      <w:r w:rsidR="0016576E">
        <w:rPr>
          <w:rFonts w:ascii="Times New Roman" w:hAnsi="Times New Roman" w:cs="Times New Roman"/>
        </w:rPr>
        <w:t>historic</w:t>
      </w:r>
      <w:r w:rsidR="0067588B">
        <w:rPr>
          <w:rFonts w:ascii="Times New Roman" w:hAnsi="Times New Roman" w:cs="Times New Roman"/>
        </w:rPr>
        <w:t>al</w:t>
      </w:r>
      <w:r w:rsidR="0016576E">
        <w:rPr>
          <w:rFonts w:ascii="Times New Roman" w:hAnsi="Times New Roman" w:cs="Times New Roman"/>
        </w:rPr>
        <w:t xml:space="preserve"> context</w:t>
      </w:r>
      <w:r w:rsidR="00B159C1">
        <w:rPr>
          <w:rFonts w:ascii="Times New Roman" w:hAnsi="Times New Roman" w:cs="Times New Roman"/>
        </w:rPr>
        <w:t xml:space="preserve"> of a ceramic </w:t>
      </w:r>
      <w:r w:rsidR="00B577EB">
        <w:rPr>
          <w:rFonts w:ascii="Times New Roman" w:hAnsi="Times New Roman" w:cs="Times New Roman"/>
        </w:rPr>
        <w:t>artefact</w:t>
      </w:r>
      <w:r w:rsidR="00B159C1">
        <w:rPr>
          <w:rFonts w:ascii="Times New Roman" w:hAnsi="Times New Roman" w:cs="Times New Roman"/>
        </w:rPr>
        <w:t>.</w:t>
      </w:r>
    </w:p>
    <w:p w14:paraId="173F79FE" w14:textId="10363E16" w:rsidR="003E0659" w:rsidRPr="0092213A" w:rsidRDefault="003E0659" w:rsidP="00A23F70">
      <w:pPr>
        <w:spacing w:line="360" w:lineRule="auto"/>
        <w:rPr>
          <w:rFonts w:ascii="Times New Roman" w:hAnsi="Times New Roman" w:cs="Times New Roman"/>
        </w:rPr>
      </w:pPr>
      <w:r>
        <w:rPr>
          <w:rFonts w:ascii="Times New Roman" w:hAnsi="Times New Roman" w:cs="Times New Roman"/>
        </w:rPr>
        <w:t>Results showed</w:t>
      </w:r>
      <w:r w:rsidR="004845B0">
        <w:rPr>
          <w:rFonts w:ascii="Times New Roman" w:hAnsi="Times New Roman" w:cs="Times New Roman"/>
        </w:rPr>
        <w:t xml:space="preserve"> </w:t>
      </w:r>
      <w:r w:rsidR="00B766D0">
        <w:rPr>
          <w:rFonts w:ascii="Times New Roman" w:hAnsi="Times New Roman" w:cs="Times New Roman"/>
        </w:rPr>
        <w:t>49 recorded responses valued the importa</w:t>
      </w:r>
      <w:r w:rsidR="004723F3">
        <w:rPr>
          <w:rFonts w:ascii="Times New Roman" w:hAnsi="Times New Roman" w:cs="Times New Roman"/>
        </w:rPr>
        <w:t>nce</w:t>
      </w:r>
      <w:r w:rsidR="00B766D0">
        <w:rPr>
          <w:rFonts w:ascii="Times New Roman" w:hAnsi="Times New Roman" w:cs="Times New Roman"/>
        </w:rPr>
        <w:t xml:space="preserve"> of interaction with </w:t>
      </w:r>
      <w:r w:rsidR="001E651D">
        <w:rPr>
          <w:rFonts w:ascii="Times New Roman" w:hAnsi="Times New Roman" w:cs="Times New Roman"/>
        </w:rPr>
        <w:t xml:space="preserve">an artefact, in order to </w:t>
      </w:r>
      <w:r w:rsidR="00464262">
        <w:rPr>
          <w:rFonts w:ascii="Times New Roman" w:hAnsi="Times New Roman" w:cs="Times New Roman"/>
        </w:rPr>
        <w:t xml:space="preserve">understand the physical properties, </w:t>
      </w:r>
      <w:r w:rsidR="0096037E">
        <w:rPr>
          <w:rFonts w:ascii="Times New Roman" w:hAnsi="Times New Roman" w:cs="Times New Roman"/>
        </w:rPr>
        <w:t xml:space="preserve">with a further 48 </w:t>
      </w:r>
      <w:r w:rsidR="00710BE4">
        <w:rPr>
          <w:rFonts w:ascii="Times New Roman" w:hAnsi="Times New Roman" w:cs="Times New Roman"/>
        </w:rPr>
        <w:t xml:space="preserve">confirming </w:t>
      </w:r>
      <w:r w:rsidR="00470791">
        <w:rPr>
          <w:rFonts w:ascii="Times New Roman" w:hAnsi="Times New Roman" w:cs="Times New Roman"/>
        </w:rPr>
        <w:t xml:space="preserve">they felt the experience </w:t>
      </w:r>
      <w:r w:rsidR="00BA6568">
        <w:rPr>
          <w:rFonts w:ascii="Times New Roman" w:hAnsi="Times New Roman" w:cs="Times New Roman"/>
        </w:rPr>
        <w:t xml:space="preserve">definitely </w:t>
      </w:r>
      <w:r w:rsidR="00470791">
        <w:rPr>
          <w:rFonts w:ascii="Times New Roman" w:hAnsi="Times New Roman" w:cs="Times New Roman"/>
        </w:rPr>
        <w:t>helped them learn more about ceramics.</w:t>
      </w:r>
      <w:r w:rsidR="00783887">
        <w:rPr>
          <w:rFonts w:ascii="Times New Roman" w:hAnsi="Times New Roman" w:cs="Times New Roman"/>
        </w:rPr>
        <w:t xml:space="preserve"> </w:t>
      </w:r>
      <w:r w:rsidR="00E4720A">
        <w:rPr>
          <w:rFonts w:ascii="Times New Roman" w:hAnsi="Times New Roman" w:cs="Times New Roman"/>
        </w:rPr>
        <w:t xml:space="preserve">10 recorded responses felt impartial </w:t>
      </w:r>
      <w:r w:rsidR="00C93E86">
        <w:rPr>
          <w:rFonts w:ascii="Times New Roman" w:hAnsi="Times New Roman" w:cs="Times New Roman"/>
        </w:rPr>
        <w:t>to whether the experience helped them retain information from the experience</w:t>
      </w:r>
      <w:r w:rsidR="00367A5C">
        <w:rPr>
          <w:rFonts w:ascii="Times New Roman" w:hAnsi="Times New Roman" w:cs="Times New Roman"/>
        </w:rPr>
        <w:t xml:space="preserve">, with no recorded responses reporting the experience </w:t>
      </w:r>
      <w:r w:rsidR="00C431EA">
        <w:rPr>
          <w:rFonts w:ascii="Times New Roman" w:hAnsi="Times New Roman" w:cs="Times New Roman"/>
        </w:rPr>
        <w:t>did</w:t>
      </w:r>
      <w:r w:rsidR="00367A5C">
        <w:rPr>
          <w:rFonts w:ascii="Times New Roman" w:hAnsi="Times New Roman" w:cs="Times New Roman"/>
        </w:rPr>
        <w:t xml:space="preserve"> not help them learn more</w:t>
      </w:r>
      <w:r w:rsidR="00C51339">
        <w:rPr>
          <w:rFonts w:ascii="Times New Roman" w:hAnsi="Times New Roman" w:cs="Times New Roman"/>
        </w:rPr>
        <w:t xml:space="preserve"> about the ceramics.</w:t>
      </w:r>
    </w:p>
    <w:p w14:paraId="5A47AF97" w14:textId="1673AC1E" w:rsidR="00C51339" w:rsidRPr="0092213A" w:rsidRDefault="00C51339" w:rsidP="00A23F70">
      <w:pPr>
        <w:spacing w:line="360" w:lineRule="auto"/>
        <w:rPr>
          <w:rFonts w:ascii="Times New Roman" w:hAnsi="Times New Roman" w:cs="Times New Roman"/>
        </w:rPr>
      </w:pPr>
      <w:r>
        <w:rPr>
          <w:rFonts w:ascii="Times New Roman" w:hAnsi="Times New Roman" w:cs="Times New Roman"/>
        </w:rPr>
        <w:t xml:space="preserve">Showing an indefinite </w:t>
      </w:r>
      <w:r w:rsidR="00834C6E">
        <w:rPr>
          <w:rFonts w:ascii="Times New Roman" w:hAnsi="Times New Roman" w:cs="Times New Roman"/>
        </w:rPr>
        <w:t xml:space="preserve">response to the usefulness </w:t>
      </w:r>
      <w:r w:rsidR="00397580">
        <w:rPr>
          <w:rFonts w:ascii="Times New Roman" w:hAnsi="Times New Roman" w:cs="Times New Roman"/>
        </w:rPr>
        <w:t>of the experience help</w:t>
      </w:r>
      <w:r w:rsidR="00CC748E">
        <w:rPr>
          <w:rFonts w:ascii="Times New Roman" w:hAnsi="Times New Roman" w:cs="Times New Roman"/>
        </w:rPr>
        <w:t>ed</w:t>
      </w:r>
      <w:r w:rsidR="00397580">
        <w:rPr>
          <w:rFonts w:ascii="Times New Roman" w:hAnsi="Times New Roman" w:cs="Times New Roman"/>
        </w:rPr>
        <w:t xml:space="preserve"> educate the visitors </w:t>
      </w:r>
      <w:r w:rsidR="00056C92">
        <w:rPr>
          <w:rFonts w:ascii="Times New Roman" w:hAnsi="Times New Roman" w:cs="Times New Roman"/>
        </w:rPr>
        <w:t>within a virtual space</w:t>
      </w:r>
      <w:r w:rsidR="00D843C8">
        <w:rPr>
          <w:rFonts w:ascii="Times New Roman" w:hAnsi="Times New Roman" w:cs="Times New Roman"/>
        </w:rPr>
        <w:t>, all whil</w:t>
      </w:r>
      <w:r w:rsidR="00CC748E">
        <w:rPr>
          <w:rFonts w:ascii="Times New Roman" w:hAnsi="Times New Roman" w:cs="Times New Roman"/>
        </w:rPr>
        <w:t>st</w:t>
      </w:r>
      <w:r w:rsidR="00D843C8">
        <w:rPr>
          <w:rFonts w:ascii="Times New Roman" w:hAnsi="Times New Roman" w:cs="Times New Roman"/>
        </w:rPr>
        <w:t xml:space="preserve"> increasing the chances of retaining information </w:t>
      </w:r>
      <w:r w:rsidR="00EC1B76">
        <w:rPr>
          <w:rFonts w:ascii="Times New Roman" w:hAnsi="Times New Roman" w:cs="Times New Roman"/>
        </w:rPr>
        <w:t xml:space="preserve">due to the visitors recording that they definitely thought the experience </w:t>
      </w:r>
      <w:r w:rsidR="00C431EA">
        <w:rPr>
          <w:rFonts w:ascii="Times New Roman" w:hAnsi="Times New Roman" w:cs="Times New Roman"/>
        </w:rPr>
        <w:t>taught them valuable information that they c</w:t>
      </w:r>
      <w:r w:rsidR="00CC748E">
        <w:rPr>
          <w:rFonts w:ascii="Times New Roman" w:hAnsi="Times New Roman" w:cs="Times New Roman"/>
        </w:rPr>
        <w:t>ould</w:t>
      </w:r>
      <w:r w:rsidR="00C431EA">
        <w:rPr>
          <w:rFonts w:ascii="Times New Roman" w:hAnsi="Times New Roman" w:cs="Times New Roman"/>
        </w:rPr>
        <w:t xml:space="preserve"> recall.</w:t>
      </w:r>
    </w:p>
    <w:p w14:paraId="5D383E35" w14:textId="6D8A5B59" w:rsidR="00696B45" w:rsidRDefault="00696B45" w:rsidP="00A23F70">
      <w:pPr>
        <w:spacing w:line="360" w:lineRule="auto"/>
        <w:rPr>
          <w:rFonts w:ascii="Times New Roman" w:hAnsi="Times New Roman" w:cs="Times New Roman"/>
          <w:b/>
          <w:bCs/>
        </w:rPr>
      </w:pPr>
      <w:r w:rsidRPr="00484D07">
        <w:rPr>
          <w:rFonts w:ascii="Times New Roman" w:hAnsi="Times New Roman" w:cs="Times New Roman"/>
          <w:b/>
          <w:bCs/>
        </w:rPr>
        <w:t>Efficiency</w:t>
      </w:r>
      <w:r w:rsidR="002911B9">
        <w:rPr>
          <w:rFonts w:ascii="Times New Roman" w:hAnsi="Times New Roman" w:cs="Times New Roman"/>
          <w:b/>
          <w:bCs/>
        </w:rPr>
        <w:t>-</w:t>
      </w:r>
    </w:p>
    <w:p w14:paraId="6A47C8BE" w14:textId="34827657" w:rsidR="0050478B" w:rsidRPr="000027C6" w:rsidRDefault="00626814" w:rsidP="00A23F70">
      <w:pPr>
        <w:spacing w:line="360" w:lineRule="auto"/>
        <w:rPr>
          <w:rFonts w:ascii="Times New Roman" w:hAnsi="Times New Roman" w:cs="Times New Roman"/>
          <w:i/>
          <w:iCs/>
        </w:rPr>
      </w:pPr>
      <w:r w:rsidRPr="00626814">
        <w:rPr>
          <w:rFonts w:ascii="Times New Roman" w:hAnsi="Times New Roman" w:cs="Times New Roman"/>
          <w:i/>
          <w:iCs/>
        </w:rPr>
        <w:t>“If this type of installation enhanced the visitors overall experience and performed as an alternative method of gaining information”</w:t>
      </w:r>
    </w:p>
    <w:p w14:paraId="62F46ACF" w14:textId="4E8A6959" w:rsidR="006152DE" w:rsidRDefault="006152DE" w:rsidP="00A23F70">
      <w:pPr>
        <w:spacing w:line="360" w:lineRule="auto"/>
        <w:rPr>
          <w:rFonts w:ascii="Times New Roman" w:hAnsi="Times New Roman" w:cs="Times New Roman"/>
        </w:rPr>
      </w:pPr>
      <w:r>
        <w:rPr>
          <w:rFonts w:ascii="Times New Roman" w:hAnsi="Times New Roman" w:cs="Times New Roman"/>
        </w:rPr>
        <w:t xml:space="preserve">Efficiency explores the user </w:t>
      </w:r>
      <w:r w:rsidR="005474DB">
        <w:rPr>
          <w:rFonts w:ascii="Times New Roman" w:hAnsi="Times New Roman" w:cs="Times New Roman"/>
        </w:rPr>
        <w:t xml:space="preserve">interface </w:t>
      </w:r>
      <w:r>
        <w:rPr>
          <w:rFonts w:ascii="Times New Roman" w:hAnsi="Times New Roman" w:cs="Times New Roman"/>
        </w:rPr>
        <w:t xml:space="preserve">satisfaction </w:t>
      </w:r>
      <w:r w:rsidR="005012A9">
        <w:rPr>
          <w:rFonts w:ascii="Times New Roman" w:hAnsi="Times New Roman" w:cs="Times New Roman"/>
        </w:rPr>
        <w:t>method</w:t>
      </w:r>
      <w:r w:rsidR="005474DB">
        <w:rPr>
          <w:rFonts w:ascii="Times New Roman" w:hAnsi="Times New Roman" w:cs="Times New Roman"/>
        </w:rPr>
        <w:t xml:space="preserve"> (QUIS)</w:t>
      </w:r>
      <w:r w:rsidR="005012A9">
        <w:rPr>
          <w:rFonts w:ascii="Times New Roman" w:hAnsi="Times New Roman" w:cs="Times New Roman"/>
        </w:rPr>
        <w:t xml:space="preserve"> through direct responses </w:t>
      </w:r>
      <w:r w:rsidR="005B2227">
        <w:rPr>
          <w:rFonts w:ascii="Times New Roman" w:hAnsi="Times New Roman" w:cs="Times New Roman"/>
        </w:rPr>
        <w:t xml:space="preserve">from participants on how the experience </w:t>
      </w:r>
      <w:r w:rsidR="00CC748E">
        <w:rPr>
          <w:rFonts w:ascii="Times New Roman" w:hAnsi="Times New Roman" w:cs="Times New Roman"/>
        </w:rPr>
        <w:t>a</w:t>
      </w:r>
      <w:r w:rsidR="005B2227">
        <w:rPr>
          <w:rFonts w:ascii="Times New Roman" w:hAnsi="Times New Roman" w:cs="Times New Roman"/>
        </w:rPr>
        <w:t xml:space="preserve">ffected their </w:t>
      </w:r>
      <w:r w:rsidR="005474DB">
        <w:rPr>
          <w:rFonts w:ascii="Times New Roman" w:hAnsi="Times New Roman" w:cs="Times New Roman"/>
        </w:rPr>
        <w:t>museum experience in comparison to traditional displays.</w:t>
      </w:r>
    </w:p>
    <w:p w14:paraId="49A99715" w14:textId="301E76F4" w:rsidR="00626814" w:rsidRDefault="00267D29" w:rsidP="00A23F70">
      <w:pPr>
        <w:spacing w:line="360" w:lineRule="auto"/>
        <w:rPr>
          <w:rFonts w:ascii="Times New Roman" w:hAnsi="Times New Roman" w:cs="Times New Roman"/>
        </w:rPr>
      </w:pPr>
      <w:r w:rsidRPr="00267D29">
        <w:rPr>
          <w:rFonts w:ascii="Times New Roman" w:hAnsi="Times New Roman" w:cs="Times New Roman"/>
        </w:rPr>
        <w:t>This concept</w:t>
      </w:r>
      <w:r>
        <w:rPr>
          <w:rFonts w:ascii="Times New Roman" w:hAnsi="Times New Roman" w:cs="Times New Roman"/>
        </w:rPr>
        <w:t xml:space="preserve"> </w:t>
      </w:r>
      <w:r w:rsidR="003A7348">
        <w:rPr>
          <w:rFonts w:ascii="Times New Roman" w:hAnsi="Times New Roman" w:cs="Times New Roman"/>
        </w:rPr>
        <w:t xml:space="preserve">explores the views from visitors of using this technology as an alternative form of interaction that is forbidden </w:t>
      </w:r>
      <w:r w:rsidR="00332D35">
        <w:rPr>
          <w:rFonts w:ascii="Times New Roman" w:hAnsi="Times New Roman" w:cs="Times New Roman"/>
        </w:rPr>
        <w:t>from real-life displays</w:t>
      </w:r>
      <w:r w:rsidR="000C4A15">
        <w:rPr>
          <w:rFonts w:ascii="Times New Roman" w:hAnsi="Times New Roman" w:cs="Times New Roman"/>
        </w:rPr>
        <w:t>.</w:t>
      </w:r>
      <w:r w:rsidR="00332D35">
        <w:rPr>
          <w:rFonts w:ascii="Times New Roman" w:hAnsi="Times New Roman" w:cs="Times New Roman"/>
        </w:rPr>
        <w:t xml:space="preserve"> </w:t>
      </w:r>
      <w:r w:rsidR="000C4A15">
        <w:rPr>
          <w:rFonts w:ascii="Times New Roman" w:hAnsi="Times New Roman" w:cs="Times New Roman"/>
        </w:rPr>
        <w:t>T</w:t>
      </w:r>
      <w:r w:rsidR="00332D35">
        <w:rPr>
          <w:rFonts w:ascii="Times New Roman" w:hAnsi="Times New Roman" w:cs="Times New Roman"/>
        </w:rPr>
        <w:t xml:space="preserve">his </w:t>
      </w:r>
      <w:r w:rsidR="007263B1">
        <w:rPr>
          <w:rFonts w:ascii="Times New Roman" w:hAnsi="Times New Roman" w:cs="Times New Roman"/>
        </w:rPr>
        <w:t xml:space="preserve">feedback will allow the researcher to understand whether this virtual experience can work </w:t>
      </w:r>
      <w:r w:rsidR="00282F7D">
        <w:rPr>
          <w:rFonts w:ascii="Times New Roman" w:hAnsi="Times New Roman" w:cs="Times New Roman"/>
        </w:rPr>
        <w:t xml:space="preserve">in typical display setups as an additional </w:t>
      </w:r>
      <w:r w:rsidR="00B66D8D">
        <w:rPr>
          <w:rFonts w:ascii="Times New Roman" w:hAnsi="Times New Roman" w:cs="Times New Roman"/>
        </w:rPr>
        <w:t>tool</w:t>
      </w:r>
      <w:r w:rsidR="00282F7D">
        <w:rPr>
          <w:rFonts w:ascii="Times New Roman" w:hAnsi="Times New Roman" w:cs="Times New Roman"/>
        </w:rPr>
        <w:t xml:space="preserve"> </w:t>
      </w:r>
      <w:r w:rsidR="00B66D8D">
        <w:rPr>
          <w:rFonts w:ascii="Times New Roman" w:hAnsi="Times New Roman" w:cs="Times New Roman"/>
        </w:rPr>
        <w:t>to acquire</w:t>
      </w:r>
      <w:r w:rsidR="00282F7D">
        <w:rPr>
          <w:rFonts w:ascii="Times New Roman" w:hAnsi="Times New Roman" w:cs="Times New Roman"/>
        </w:rPr>
        <w:t xml:space="preserve"> information</w:t>
      </w:r>
      <w:r w:rsidR="00B66D8D">
        <w:rPr>
          <w:rFonts w:ascii="Times New Roman" w:hAnsi="Times New Roman" w:cs="Times New Roman"/>
        </w:rPr>
        <w:t>.</w:t>
      </w:r>
    </w:p>
    <w:p w14:paraId="727C0B3D" w14:textId="13BBCC04" w:rsidR="006F48B8" w:rsidRPr="00267D29" w:rsidRDefault="003E0659" w:rsidP="00A23F70">
      <w:pPr>
        <w:spacing w:line="360" w:lineRule="auto"/>
        <w:rPr>
          <w:rFonts w:ascii="Times New Roman" w:hAnsi="Times New Roman" w:cs="Times New Roman"/>
        </w:rPr>
      </w:pPr>
      <w:r>
        <w:rPr>
          <w:rFonts w:ascii="Times New Roman" w:hAnsi="Times New Roman" w:cs="Times New Roman"/>
        </w:rPr>
        <w:lastRenderedPageBreak/>
        <w:t xml:space="preserve">It was evident </w:t>
      </w:r>
      <w:r w:rsidR="0004709C">
        <w:rPr>
          <w:rFonts w:ascii="Times New Roman" w:hAnsi="Times New Roman" w:cs="Times New Roman"/>
        </w:rPr>
        <w:t>that feedback showed</w:t>
      </w:r>
      <w:r w:rsidR="00C431EA">
        <w:rPr>
          <w:rFonts w:ascii="Times New Roman" w:hAnsi="Times New Roman" w:cs="Times New Roman"/>
        </w:rPr>
        <w:t xml:space="preserve"> </w:t>
      </w:r>
      <w:r w:rsidR="00B0672D">
        <w:rPr>
          <w:rFonts w:ascii="Times New Roman" w:hAnsi="Times New Roman" w:cs="Times New Roman"/>
        </w:rPr>
        <w:t>4</w:t>
      </w:r>
      <w:r w:rsidR="009D45AF">
        <w:rPr>
          <w:rFonts w:ascii="Times New Roman" w:hAnsi="Times New Roman" w:cs="Times New Roman"/>
        </w:rPr>
        <w:t>5</w:t>
      </w:r>
      <w:r w:rsidR="00B0672D">
        <w:rPr>
          <w:rFonts w:ascii="Times New Roman" w:hAnsi="Times New Roman" w:cs="Times New Roman"/>
        </w:rPr>
        <w:t xml:space="preserve"> recorded responses </w:t>
      </w:r>
      <w:r w:rsidR="004C553D">
        <w:rPr>
          <w:rFonts w:ascii="Times New Roman" w:hAnsi="Times New Roman" w:cs="Times New Roman"/>
        </w:rPr>
        <w:t>expressing the import</w:t>
      </w:r>
      <w:r w:rsidR="006B2C5D">
        <w:rPr>
          <w:rFonts w:ascii="Times New Roman" w:hAnsi="Times New Roman" w:cs="Times New Roman"/>
        </w:rPr>
        <w:t>ance</w:t>
      </w:r>
      <w:r w:rsidR="00741512">
        <w:rPr>
          <w:rFonts w:ascii="Times New Roman" w:hAnsi="Times New Roman" w:cs="Times New Roman"/>
        </w:rPr>
        <w:t xml:space="preserve"> digital representation </w:t>
      </w:r>
      <w:r w:rsidR="00D915B1">
        <w:rPr>
          <w:rFonts w:ascii="Times New Roman" w:hAnsi="Times New Roman" w:cs="Times New Roman"/>
        </w:rPr>
        <w:t xml:space="preserve">can offer as a surrogate </w:t>
      </w:r>
      <w:r w:rsidR="009D45AF">
        <w:rPr>
          <w:rFonts w:ascii="Times New Roman" w:hAnsi="Times New Roman" w:cs="Times New Roman"/>
        </w:rPr>
        <w:t>alternative</w:t>
      </w:r>
      <w:r w:rsidR="00D915B1">
        <w:rPr>
          <w:rFonts w:ascii="Times New Roman" w:hAnsi="Times New Roman" w:cs="Times New Roman"/>
        </w:rPr>
        <w:t xml:space="preserve"> </w:t>
      </w:r>
      <w:r w:rsidR="009D45AF">
        <w:rPr>
          <w:rFonts w:ascii="Times New Roman" w:hAnsi="Times New Roman" w:cs="Times New Roman"/>
        </w:rPr>
        <w:t xml:space="preserve">for hands-on interaction. With a further 10 responses </w:t>
      </w:r>
      <w:r w:rsidR="00E11980">
        <w:rPr>
          <w:rFonts w:ascii="Times New Roman" w:hAnsi="Times New Roman" w:cs="Times New Roman"/>
        </w:rPr>
        <w:t xml:space="preserve">feeling as though this might be an effective solution to </w:t>
      </w:r>
      <w:r w:rsidR="006F48B8">
        <w:rPr>
          <w:rFonts w:ascii="Times New Roman" w:hAnsi="Times New Roman" w:cs="Times New Roman"/>
        </w:rPr>
        <w:t>implement</w:t>
      </w:r>
      <w:r w:rsidR="00782D34">
        <w:rPr>
          <w:rFonts w:ascii="Times New Roman" w:hAnsi="Times New Roman" w:cs="Times New Roman"/>
        </w:rPr>
        <w:t>ing</w:t>
      </w:r>
      <w:r w:rsidR="00E11980">
        <w:rPr>
          <w:rFonts w:ascii="Times New Roman" w:hAnsi="Times New Roman" w:cs="Times New Roman"/>
        </w:rPr>
        <w:t xml:space="preserve"> </w:t>
      </w:r>
      <w:r w:rsidR="006F48B8">
        <w:rPr>
          <w:rFonts w:ascii="Times New Roman" w:hAnsi="Times New Roman" w:cs="Times New Roman"/>
        </w:rPr>
        <w:t>interactive displays.</w:t>
      </w:r>
      <w:r w:rsidR="00F0618B">
        <w:rPr>
          <w:rFonts w:ascii="Times New Roman" w:hAnsi="Times New Roman" w:cs="Times New Roman"/>
        </w:rPr>
        <w:t xml:space="preserve"> Three</w:t>
      </w:r>
      <w:r w:rsidR="00AC244B">
        <w:rPr>
          <w:rFonts w:ascii="Times New Roman" w:hAnsi="Times New Roman" w:cs="Times New Roman"/>
        </w:rPr>
        <w:t xml:space="preserve"> responses felt as though this solution would not offer an effective alternative, likely due to the limitations in technology </w:t>
      </w:r>
      <w:r w:rsidR="009A1821">
        <w:rPr>
          <w:rFonts w:ascii="Times New Roman" w:hAnsi="Times New Roman" w:cs="Times New Roman"/>
        </w:rPr>
        <w:t xml:space="preserve">and what </w:t>
      </w:r>
      <w:r w:rsidR="006750D2">
        <w:rPr>
          <w:rFonts w:ascii="Times New Roman" w:hAnsi="Times New Roman" w:cs="Times New Roman"/>
        </w:rPr>
        <w:t>cannot</w:t>
      </w:r>
      <w:r w:rsidR="009A1821">
        <w:rPr>
          <w:rFonts w:ascii="Times New Roman" w:hAnsi="Times New Roman" w:cs="Times New Roman"/>
        </w:rPr>
        <w:t xml:space="preserve"> be experience</w:t>
      </w:r>
      <w:r w:rsidR="00892338">
        <w:rPr>
          <w:rFonts w:ascii="Times New Roman" w:hAnsi="Times New Roman" w:cs="Times New Roman"/>
        </w:rPr>
        <w:t>d</w:t>
      </w:r>
      <w:r w:rsidR="009A1821">
        <w:rPr>
          <w:rFonts w:ascii="Times New Roman" w:hAnsi="Times New Roman" w:cs="Times New Roman"/>
        </w:rPr>
        <w:t xml:space="preserve"> </w:t>
      </w:r>
      <w:r w:rsidR="0058308D">
        <w:rPr>
          <w:rFonts w:ascii="Times New Roman" w:hAnsi="Times New Roman" w:cs="Times New Roman"/>
        </w:rPr>
        <w:t xml:space="preserve">with the current setup. </w:t>
      </w:r>
    </w:p>
    <w:p w14:paraId="525A3224" w14:textId="54939A45" w:rsidR="00696B45" w:rsidRDefault="00696B45" w:rsidP="00A23F70">
      <w:pPr>
        <w:spacing w:line="360" w:lineRule="auto"/>
        <w:rPr>
          <w:rFonts w:ascii="Times New Roman" w:hAnsi="Times New Roman" w:cs="Times New Roman"/>
          <w:b/>
          <w:bCs/>
        </w:rPr>
      </w:pPr>
      <w:r w:rsidRPr="00484D07">
        <w:rPr>
          <w:rFonts w:ascii="Times New Roman" w:hAnsi="Times New Roman" w:cs="Times New Roman"/>
          <w:b/>
          <w:bCs/>
        </w:rPr>
        <w:t>Desir</w:t>
      </w:r>
      <w:r w:rsidR="00484D07" w:rsidRPr="00484D07">
        <w:rPr>
          <w:rFonts w:ascii="Times New Roman" w:hAnsi="Times New Roman" w:cs="Times New Roman"/>
          <w:b/>
          <w:bCs/>
        </w:rPr>
        <w:t>ability</w:t>
      </w:r>
      <w:r w:rsidR="002911B9">
        <w:rPr>
          <w:rFonts w:ascii="Times New Roman" w:hAnsi="Times New Roman" w:cs="Times New Roman"/>
          <w:b/>
          <w:bCs/>
        </w:rPr>
        <w:t>-</w:t>
      </w:r>
    </w:p>
    <w:p w14:paraId="3484BAC1" w14:textId="0A15DDC5" w:rsidR="00F35832" w:rsidRDefault="00626814" w:rsidP="00A23F70">
      <w:pPr>
        <w:spacing w:line="360" w:lineRule="auto"/>
        <w:rPr>
          <w:rFonts w:ascii="Times New Roman" w:hAnsi="Times New Roman" w:cs="Times New Roman"/>
          <w:i/>
          <w:iCs/>
        </w:rPr>
      </w:pPr>
      <w:r w:rsidRPr="00626814">
        <w:rPr>
          <w:rFonts w:ascii="Times New Roman" w:hAnsi="Times New Roman" w:cs="Times New Roman"/>
          <w:i/>
          <w:iCs/>
        </w:rPr>
        <w:t>“I</w:t>
      </w:r>
      <w:r w:rsidR="00B12112" w:rsidRPr="00626814">
        <w:rPr>
          <w:rFonts w:ascii="Times New Roman" w:hAnsi="Times New Roman" w:cs="Times New Roman"/>
          <w:i/>
          <w:iCs/>
        </w:rPr>
        <w:t xml:space="preserve">f the experience would be desired by the target audience in future displays within museums and </w:t>
      </w:r>
      <w:r w:rsidR="00AA5F7B" w:rsidRPr="00626814">
        <w:rPr>
          <w:rFonts w:ascii="Times New Roman" w:hAnsi="Times New Roman" w:cs="Times New Roman"/>
          <w:i/>
          <w:iCs/>
        </w:rPr>
        <w:t>cultural</w:t>
      </w:r>
      <w:r w:rsidR="00B12112" w:rsidRPr="00626814">
        <w:rPr>
          <w:rFonts w:ascii="Times New Roman" w:hAnsi="Times New Roman" w:cs="Times New Roman"/>
          <w:i/>
          <w:iCs/>
        </w:rPr>
        <w:t xml:space="preserve"> heritage </w:t>
      </w:r>
      <w:r w:rsidR="00AA5F7B" w:rsidRPr="00626814">
        <w:rPr>
          <w:rFonts w:ascii="Times New Roman" w:hAnsi="Times New Roman" w:cs="Times New Roman"/>
          <w:i/>
          <w:iCs/>
        </w:rPr>
        <w:t>sites</w:t>
      </w:r>
      <w:r w:rsidRPr="00626814">
        <w:rPr>
          <w:rFonts w:ascii="Times New Roman" w:hAnsi="Times New Roman" w:cs="Times New Roman"/>
          <w:i/>
          <w:iCs/>
        </w:rPr>
        <w:t>”</w:t>
      </w:r>
    </w:p>
    <w:p w14:paraId="03E97994" w14:textId="7B71021B" w:rsidR="00626814" w:rsidRDefault="0039419D" w:rsidP="00A23F70">
      <w:pPr>
        <w:spacing w:line="360" w:lineRule="auto"/>
        <w:rPr>
          <w:rFonts w:ascii="Times New Roman" w:hAnsi="Times New Roman" w:cs="Times New Roman"/>
        </w:rPr>
      </w:pPr>
      <w:r w:rsidRPr="00493580">
        <w:rPr>
          <w:rFonts w:ascii="Times New Roman" w:hAnsi="Times New Roman" w:cs="Times New Roman"/>
        </w:rPr>
        <w:t xml:space="preserve">Desirability </w:t>
      </w:r>
      <w:r w:rsidR="00DA2CA2" w:rsidRPr="00493580">
        <w:rPr>
          <w:rFonts w:ascii="Times New Roman" w:hAnsi="Times New Roman" w:cs="Times New Roman"/>
        </w:rPr>
        <w:t xml:space="preserve">explores </w:t>
      </w:r>
      <w:r w:rsidR="00531700" w:rsidRPr="00493580">
        <w:rPr>
          <w:rFonts w:ascii="Times New Roman" w:hAnsi="Times New Roman" w:cs="Times New Roman"/>
        </w:rPr>
        <w:t>user satisfaction through</w:t>
      </w:r>
      <w:r w:rsidR="00493580" w:rsidRPr="00493580">
        <w:rPr>
          <w:rFonts w:ascii="Times New Roman" w:hAnsi="Times New Roman" w:cs="Times New Roman"/>
        </w:rPr>
        <w:t xml:space="preserve"> </w:t>
      </w:r>
      <w:r w:rsidR="00831784">
        <w:rPr>
          <w:rFonts w:ascii="Times New Roman" w:hAnsi="Times New Roman" w:cs="Times New Roman"/>
        </w:rPr>
        <w:t xml:space="preserve">the potential demand from the target audience of </w:t>
      </w:r>
      <w:r w:rsidR="001A0316">
        <w:rPr>
          <w:rFonts w:ascii="Times New Roman" w:hAnsi="Times New Roman" w:cs="Times New Roman"/>
        </w:rPr>
        <w:t>participants</w:t>
      </w:r>
      <w:r w:rsidR="00F8788E">
        <w:rPr>
          <w:rFonts w:ascii="Times New Roman" w:hAnsi="Times New Roman" w:cs="Times New Roman"/>
        </w:rPr>
        <w:t xml:space="preserve"> in this study</w:t>
      </w:r>
      <w:r w:rsidR="008F6FA0">
        <w:rPr>
          <w:rFonts w:ascii="Times New Roman" w:hAnsi="Times New Roman" w:cs="Times New Roman"/>
        </w:rPr>
        <w:t>.</w:t>
      </w:r>
      <w:r w:rsidR="00C310EC">
        <w:rPr>
          <w:rFonts w:ascii="Times New Roman" w:hAnsi="Times New Roman" w:cs="Times New Roman"/>
        </w:rPr>
        <w:t xml:space="preserve"> </w:t>
      </w:r>
      <w:r w:rsidR="007362B6">
        <w:rPr>
          <w:rFonts w:ascii="Times New Roman" w:hAnsi="Times New Roman" w:cs="Times New Roman"/>
        </w:rPr>
        <w:t xml:space="preserve">This concept addresses the likeliness of visitors attending </w:t>
      </w:r>
      <w:r w:rsidR="00CF1949">
        <w:rPr>
          <w:rFonts w:ascii="Times New Roman" w:hAnsi="Times New Roman" w:cs="Times New Roman"/>
        </w:rPr>
        <w:t xml:space="preserve">museums and exhibits </w:t>
      </w:r>
      <w:r w:rsidR="001C0A5A">
        <w:rPr>
          <w:rFonts w:ascii="Times New Roman" w:hAnsi="Times New Roman" w:cs="Times New Roman"/>
        </w:rPr>
        <w:t>with</w:t>
      </w:r>
      <w:r w:rsidR="00CF1949">
        <w:rPr>
          <w:rFonts w:ascii="Times New Roman" w:hAnsi="Times New Roman" w:cs="Times New Roman"/>
        </w:rPr>
        <w:t xml:space="preserve"> the additional motive of trying the experience and </w:t>
      </w:r>
      <w:r w:rsidR="00607D88">
        <w:rPr>
          <w:rFonts w:ascii="Times New Roman" w:hAnsi="Times New Roman" w:cs="Times New Roman"/>
        </w:rPr>
        <w:t>gather</w:t>
      </w:r>
      <w:r w:rsidR="001C0A5A">
        <w:rPr>
          <w:rFonts w:ascii="Times New Roman" w:hAnsi="Times New Roman" w:cs="Times New Roman"/>
        </w:rPr>
        <w:t>ing</w:t>
      </w:r>
      <w:r w:rsidR="00607D88">
        <w:rPr>
          <w:rFonts w:ascii="Times New Roman" w:hAnsi="Times New Roman" w:cs="Times New Roman"/>
        </w:rPr>
        <w:t xml:space="preserve"> an opinion on whether they would like </w:t>
      </w:r>
      <w:r w:rsidR="00CC43BB">
        <w:rPr>
          <w:rFonts w:ascii="Times New Roman" w:hAnsi="Times New Roman" w:cs="Times New Roman"/>
        </w:rPr>
        <w:t xml:space="preserve">to see </w:t>
      </w:r>
      <w:r w:rsidR="00493D38">
        <w:rPr>
          <w:rFonts w:ascii="Times New Roman" w:hAnsi="Times New Roman" w:cs="Times New Roman"/>
        </w:rPr>
        <w:t>more technology in museum settings in the future.</w:t>
      </w:r>
    </w:p>
    <w:p w14:paraId="495E9E18" w14:textId="66E250D2" w:rsidR="00607458" w:rsidRDefault="0004709C" w:rsidP="00A23F70">
      <w:pPr>
        <w:spacing w:line="360" w:lineRule="auto"/>
        <w:rPr>
          <w:rFonts w:ascii="Times New Roman" w:hAnsi="Times New Roman" w:cs="Times New Roman"/>
        </w:rPr>
      </w:pPr>
      <w:r>
        <w:rPr>
          <w:rFonts w:ascii="Times New Roman" w:hAnsi="Times New Roman" w:cs="Times New Roman"/>
        </w:rPr>
        <w:t>It was clear from</w:t>
      </w:r>
      <w:r w:rsidR="007600C9">
        <w:rPr>
          <w:rFonts w:ascii="Times New Roman" w:hAnsi="Times New Roman" w:cs="Times New Roman"/>
        </w:rPr>
        <w:t xml:space="preserve"> the</w:t>
      </w:r>
      <w:r>
        <w:rPr>
          <w:rFonts w:ascii="Times New Roman" w:hAnsi="Times New Roman" w:cs="Times New Roman"/>
        </w:rPr>
        <w:t xml:space="preserve"> feedback that</w:t>
      </w:r>
      <w:r w:rsidR="008B70C0">
        <w:rPr>
          <w:rFonts w:ascii="Times New Roman" w:hAnsi="Times New Roman" w:cs="Times New Roman"/>
        </w:rPr>
        <w:t xml:space="preserve"> an overwhelming </w:t>
      </w:r>
      <w:r w:rsidR="00A04026">
        <w:rPr>
          <w:rFonts w:ascii="Times New Roman" w:hAnsi="Times New Roman" w:cs="Times New Roman"/>
        </w:rPr>
        <w:t>number</w:t>
      </w:r>
      <w:r w:rsidR="008B70C0">
        <w:rPr>
          <w:rFonts w:ascii="Times New Roman" w:hAnsi="Times New Roman" w:cs="Times New Roman"/>
        </w:rPr>
        <w:t xml:space="preserve"> of visitors showed desirability and </w:t>
      </w:r>
      <w:r w:rsidR="00AA6E5C">
        <w:rPr>
          <w:rFonts w:ascii="Times New Roman" w:hAnsi="Times New Roman" w:cs="Times New Roman"/>
        </w:rPr>
        <w:t>genuine interest in the technology installation</w:t>
      </w:r>
      <w:r w:rsidR="00153B9F">
        <w:rPr>
          <w:rFonts w:ascii="Times New Roman" w:hAnsi="Times New Roman" w:cs="Times New Roman"/>
        </w:rPr>
        <w:t>, w</w:t>
      </w:r>
      <w:r w:rsidR="001D6042">
        <w:rPr>
          <w:rFonts w:ascii="Times New Roman" w:hAnsi="Times New Roman" w:cs="Times New Roman"/>
        </w:rPr>
        <w:t xml:space="preserve">ith </w:t>
      </w:r>
      <w:r w:rsidR="00A17FB4">
        <w:rPr>
          <w:rFonts w:ascii="Times New Roman" w:hAnsi="Times New Roman" w:cs="Times New Roman"/>
        </w:rPr>
        <w:t xml:space="preserve">57 responses confirming that installations similar to this research would definitely </w:t>
      </w:r>
      <w:r w:rsidR="00476B5F">
        <w:rPr>
          <w:rFonts w:ascii="Times New Roman" w:hAnsi="Times New Roman" w:cs="Times New Roman"/>
        </w:rPr>
        <w:t xml:space="preserve">encourage them to visit museums in the future and </w:t>
      </w:r>
      <w:r w:rsidR="00892AB1">
        <w:rPr>
          <w:rFonts w:ascii="Times New Roman" w:hAnsi="Times New Roman" w:cs="Times New Roman"/>
        </w:rPr>
        <w:t xml:space="preserve">a further 56 </w:t>
      </w:r>
      <w:r w:rsidR="000246FC">
        <w:rPr>
          <w:rFonts w:ascii="Times New Roman" w:hAnsi="Times New Roman" w:cs="Times New Roman"/>
        </w:rPr>
        <w:t>responses</w:t>
      </w:r>
      <w:r w:rsidR="00892AB1">
        <w:rPr>
          <w:rFonts w:ascii="Times New Roman" w:hAnsi="Times New Roman" w:cs="Times New Roman"/>
        </w:rPr>
        <w:t xml:space="preserve"> confirmed that they would like to see more technology installed in museums in the future. </w:t>
      </w:r>
      <w:r w:rsidR="00FB2255">
        <w:rPr>
          <w:rFonts w:ascii="Times New Roman" w:hAnsi="Times New Roman" w:cs="Times New Roman"/>
        </w:rPr>
        <w:t>An exceedingly small</w:t>
      </w:r>
      <w:r w:rsidR="006F5019">
        <w:rPr>
          <w:rFonts w:ascii="Times New Roman" w:hAnsi="Times New Roman" w:cs="Times New Roman"/>
        </w:rPr>
        <w:t xml:space="preserve"> </w:t>
      </w:r>
      <w:r w:rsidR="00CB71A0">
        <w:rPr>
          <w:rFonts w:ascii="Times New Roman" w:hAnsi="Times New Roman" w:cs="Times New Roman"/>
        </w:rPr>
        <w:t>number</w:t>
      </w:r>
      <w:r w:rsidR="006F5019">
        <w:rPr>
          <w:rFonts w:ascii="Times New Roman" w:hAnsi="Times New Roman" w:cs="Times New Roman"/>
        </w:rPr>
        <w:t xml:space="preserve"> of responses </w:t>
      </w:r>
      <w:r w:rsidR="0020437A">
        <w:rPr>
          <w:rFonts w:ascii="Times New Roman" w:hAnsi="Times New Roman" w:cs="Times New Roman"/>
        </w:rPr>
        <w:t xml:space="preserve">were left for the other </w:t>
      </w:r>
      <w:r w:rsidR="00CB71A0">
        <w:rPr>
          <w:rFonts w:ascii="Times New Roman" w:hAnsi="Times New Roman" w:cs="Times New Roman"/>
        </w:rPr>
        <w:t>categories,</w:t>
      </w:r>
      <w:r w:rsidR="0020437A">
        <w:rPr>
          <w:rFonts w:ascii="Times New Roman" w:hAnsi="Times New Roman" w:cs="Times New Roman"/>
        </w:rPr>
        <w:t xml:space="preserve"> but </w:t>
      </w:r>
      <w:r w:rsidR="00B23C3E">
        <w:rPr>
          <w:rFonts w:ascii="Times New Roman" w:hAnsi="Times New Roman" w:cs="Times New Roman"/>
        </w:rPr>
        <w:t>one</w:t>
      </w:r>
      <w:r w:rsidR="007A535A">
        <w:rPr>
          <w:rFonts w:ascii="Times New Roman" w:hAnsi="Times New Roman" w:cs="Times New Roman"/>
        </w:rPr>
        <w:t xml:space="preserve"> participant </w:t>
      </w:r>
      <w:r w:rsidR="005C0FE2">
        <w:rPr>
          <w:rFonts w:ascii="Times New Roman" w:hAnsi="Times New Roman" w:cs="Times New Roman"/>
        </w:rPr>
        <w:t xml:space="preserve">felt they </w:t>
      </w:r>
      <w:r w:rsidR="00E70264">
        <w:rPr>
          <w:rFonts w:ascii="Times New Roman" w:hAnsi="Times New Roman" w:cs="Times New Roman"/>
        </w:rPr>
        <w:t>might be</w:t>
      </w:r>
      <w:r w:rsidR="005C0FE2">
        <w:rPr>
          <w:rFonts w:ascii="Times New Roman" w:hAnsi="Times New Roman" w:cs="Times New Roman"/>
        </w:rPr>
        <w:t xml:space="preserve"> encouraged to visit museums </w:t>
      </w:r>
      <w:r w:rsidR="00B23C3E">
        <w:rPr>
          <w:rFonts w:ascii="Times New Roman" w:hAnsi="Times New Roman" w:cs="Times New Roman"/>
        </w:rPr>
        <w:t xml:space="preserve">and one </w:t>
      </w:r>
      <w:r w:rsidR="00E70264">
        <w:rPr>
          <w:rFonts w:ascii="Times New Roman" w:hAnsi="Times New Roman" w:cs="Times New Roman"/>
        </w:rPr>
        <w:t>participant</w:t>
      </w:r>
      <w:r w:rsidR="003E6313">
        <w:rPr>
          <w:rFonts w:ascii="Times New Roman" w:hAnsi="Times New Roman" w:cs="Times New Roman"/>
        </w:rPr>
        <w:t xml:space="preserve"> might like to see more technology, p</w:t>
      </w:r>
      <w:r w:rsidR="00D350AB">
        <w:rPr>
          <w:rFonts w:ascii="Times New Roman" w:hAnsi="Times New Roman" w:cs="Times New Roman"/>
        </w:rPr>
        <w:t>ossibly</w:t>
      </w:r>
      <w:r w:rsidR="003E6313">
        <w:rPr>
          <w:rFonts w:ascii="Times New Roman" w:hAnsi="Times New Roman" w:cs="Times New Roman"/>
        </w:rPr>
        <w:t xml:space="preserve"> depending on </w:t>
      </w:r>
      <w:r w:rsidR="00E70264">
        <w:rPr>
          <w:rFonts w:ascii="Times New Roman" w:hAnsi="Times New Roman" w:cs="Times New Roman"/>
        </w:rPr>
        <w:t>what the experience is designed for.</w:t>
      </w:r>
      <w:r w:rsidR="00156FB1">
        <w:rPr>
          <w:rFonts w:ascii="Times New Roman" w:hAnsi="Times New Roman" w:cs="Times New Roman"/>
        </w:rPr>
        <w:t xml:space="preserve"> No responses were recorded </w:t>
      </w:r>
      <w:r w:rsidR="00677A5A">
        <w:rPr>
          <w:rFonts w:ascii="Times New Roman" w:hAnsi="Times New Roman" w:cs="Times New Roman"/>
        </w:rPr>
        <w:t xml:space="preserve">for visitors feeling discouraged to visit museums if instalments like this research were present and </w:t>
      </w:r>
      <w:r w:rsidR="00CB71A0">
        <w:rPr>
          <w:rFonts w:ascii="Times New Roman" w:hAnsi="Times New Roman" w:cs="Times New Roman"/>
        </w:rPr>
        <w:t>one</w:t>
      </w:r>
      <w:r w:rsidR="00093959">
        <w:rPr>
          <w:rFonts w:ascii="Times New Roman" w:hAnsi="Times New Roman" w:cs="Times New Roman"/>
        </w:rPr>
        <w:t xml:space="preserve"> recorded </w:t>
      </w:r>
      <w:r w:rsidR="00CB71A0">
        <w:rPr>
          <w:rFonts w:ascii="Times New Roman" w:hAnsi="Times New Roman" w:cs="Times New Roman"/>
        </w:rPr>
        <w:t>response</w:t>
      </w:r>
      <w:r w:rsidR="00093959">
        <w:rPr>
          <w:rFonts w:ascii="Times New Roman" w:hAnsi="Times New Roman" w:cs="Times New Roman"/>
        </w:rPr>
        <w:t xml:space="preserve"> </w:t>
      </w:r>
      <w:r w:rsidR="00607458">
        <w:rPr>
          <w:rFonts w:ascii="Times New Roman" w:hAnsi="Times New Roman" w:cs="Times New Roman"/>
        </w:rPr>
        <w:t xml:space="preserve">would not like to see more technology in museums in the future. </w:t>
      </w:r>
    </w:p>
    <w:p w14:paraId="55756928" w14:textId="71D5F6EA" w:rsidR="0004709C" w:rsidRDefault="00607458" w:rsidP="00A23F70">
      <w:pPr>
        <w:spacing w:line="360" w:lineRule="auto"/>
        <w:rPr>
          <w:rFonts w:ascii="Times New Roman" w:hAnsi="Times New Roman" w:cs="Times New Roman"/>
        </w:rPr>
      </w:pPr>
      <w:r>
        <w:rPr>
          <w:rFonts w:ascii="Times New Roman" w:hAnsi="Times New Roman" w:cs="Times New Roman"/>
        </w:rPr>
        <w:t xml:space="preserve">This opens a discussion on </w:t>
      </w:r>
      <w:r w:rsidR="00EA6B65">
        <w:rPr>
          <w:rFonts w:ascii="Times New Roman" w:hAnsi="Times New Roman" w:cs="Times New Roman"/>
        </w:rPr>
        <w:t xml:space="preserve">what technology would not be suitable within a </w:t>
      </w:r>
      <w:r w:rsidR="00CB71A0">
        <w:rPr>
          <w:rFonts w:ascii="Times New Roman" w:hAnsi="Times New Roman" w:cs="Times New Roman"/>
        </w:rPr>
        <w:t>museum setting</w:t>
      </w:r>
      <w:r w:rsidR="00EA6B65">
        <w:rPr>
          <w:rFonts w:ascii="Times New Roman" w:hAnsi="Times New Roman" w:cs="Times New Roman"/>
        </w:rPr>
        <w:t xml:space="preserve">, perhaps being mindful to not distract away from the original artefact with technology or causing the original ceramic to </w:t>
      </w:r>
      <w:r w:rsidR="0030455E">
        <w:rPr>
          <w:rFonts w:ascii="Times New Roman" w:hAnsi="Times New Roman" w:cs="Times New Roman"/>
        </w:rPr>
        <w:t>lose</w:t>
      </w:r>
      <w:r w:rsidR="005015A3">
        <w:rPr>
          <w:rFonts w:ascii="Times New Roman" w:hAnsi="Times New Roman" w:cs="Times New Roman"/>
        </w:rPr>
        <w:t xml:space="preserve"> visual value with other </w:t>
      </w:r>
      <w:r w:rsidR="00CB71A0">
        <w:rPr>
          <w:rFonts w:ascii="Times New Roman" w:hAnsi="Times New Roman" w:cs="Times New Roman"/>
        </w:rPr>
        <w:t>visual distraction</w:t>
      </w:r>
      <w:r w:rsidR="00F95011">
        <w:rPr>
          <w:rFonts w:ascii="Times New Roman" w:hAnsi="Times New Roman" w:cs="Times New Roman"/>
        </w:rPr>
        <w:t>s</w:t>
      </w:r>
      <w:r w:rsidR="00CB71A0">
        <w:rPr>
          <w:rFonts w:ascii="Times New Roman" w:hAnsi="Times New Roman" w:cs="Times New Roman"/>
        </w:rPr>
        <w:t>.</w:t>
      </w:r>
      <w:r>
        <w:rPr>
          <w:rFonts w:ascii="Times New Roman" w:hAnsi="Times New Roman" w:cs="Times New Roman"/>
        </w:rPr>
        <w:t xml:space="preserve"> </w:t>
      </w:r>
    </w:p>
    <w:p w14:paraId="1E835AE9" w14:textId="71D5F6EA" w:rsidR="002F251F" w:rsidRPr="0096166F" w:rsidRDefault="002F251F" w:rsidP="00A23F70">
      <w:pPr>
        <w:spacing w:line="360" w:lineRule="auto"/>
        <w:rPr>
          <w:rFonts w:ascii="Times New Roman" w:hAnsi="Times New Roman" w:cs="Times New Roman"/>
        </w:rPr>
      </w:pPr>
    </w:p>
    <w:p w14:paraId="14D922B2" w14:textId="572ADB53" w:rsidR="00F47CAB" w:rsidRDefault="00F47CAB" w:rsidP="00A23F70">
      <w:pPr>
        <w:spacing w:line="360" w:lineRule="auto"/>
        <w:rPr>
          <w:rFonts w:ascii="Times New Roman" w:hAnsi="Times New Roman" w:cs="Times New Roman"/>
        </w:rPr>
      </w:pPr>
      <w:r>
        <w:rPr>
          <w:rFonts w:ascii="Times New Roman" w:hAnsi="Times New Roman" w:cs="Times New Roman"/>
        </w:rPr>
        <w:t>5.5.1 Data Findings</w:t>
      </w:r>
    </w:p>
    <w:p w14:paraId="77F48229" w14:textId="45268F99" w:rsidR="008D2B94" w:rsidRDefault="008D2B94" w:rsidP="00A23F70">
      <w:pPr>
        <w:spacing w:line="360" w:lineRule="auto"/>
        <w:rPr>
          <w:rFonts w:ascii="Times New Roman" w:hAnsi="Times New Roman" w:cs="Times New Roman"/>
        </w:rPr>
      </w:pPr>
      <w:r w:rsidRPr="002C727F">
        <w:rPr>
          <w:rFonts w:ascii="Times New Roman" w:hAnsi="Times New Roman" w:cs="Times New Roman"/>
        </w:rPr>
        <w:t xml:space="preserve">In conclusion, </w:t>
      </w:r>
      <w:r w:rsidR="002C727F" w:rsidRPr="002C727F">
        <w:rPr>
          <w:rFonts w:ascii="Times New Roman" w:hAnsi="Times New Roman" w:cs="Times New Roman"/>
        </w:rPr>
        <w:t>t</w:t>
      </w:r>
      <w:r w:rsidRPr="002C727F">
        <w:rPr>
          <w:rFonts w:ascii="Times New Roman" w:hAnsi="Times New Roman" w:cs="Times New Roman"/>
        </w:rPr>
        <w:t xml:space="preserve">his data shows a </w:t>
      </w:r>
      <w:r w:rsidR="00005934" w:rsidRPr="002C727F">
        <w:rPr>
          <w:rFonts w:ascii="Times New Roman" w:hAnsi="Times New Roman" w:cs="Times New Roman"/>
        </w:rPr>
        <w:t>prodigious</w:t>
      </w:r>
      <w:r w:rsidR="002C727F" w:rsidRPr="002C727F">
        <w:rPr>
          <w:rFonts w:ascii="Times New Roman" w:hAnsi="Times New Roman" w:cs="Times New Roman"/>
        </w:rPr>
        <w:t>ly</w:t>
      </w:r>
      <w:r w:rsidR="00005934" w:rsidRPr="002C727F">
        <w:rPr>
          <w:rFonts w:ascii="Times New Roman" w:hAnsi="Times New Roman" w:cs="Times New Roman"/>
        </w:rPr>
        <w:t xml:space="preserve"> positive </w:t>
      </w:r>
      <w:r w:rsidR="002C727F" w:rsidRPr="002C727F">
        <w:rPr>
          <w:rFonts w:ascii="Times New Roman" w:hAnsi="Times New Roman" w:cs="Times New Roman"/>
        </w:rPr>
        <w:t>response to the technology</w:t>
      </w:r>
      <w:r w:rsidR="004F32A0">
        <w:rPr>
          <w:rFonts w:ascii="Times New Roman" w:hAnsi="Times New Roman" w:cs="Times New Roman"/>
        </w:rPr>
        <w:t xml:space="preserve"> installation</w:t>
      </w:r>
      <w:r w:rsidR="002C727F" w:rsidRPr="002C727F">
        <w:rPr>
          <w:rFonts w:ascii="Times New Roman" w:hAnsi="Times New Roman" w:cs="Times New Roman"/>
        </w:rPr>
        <w:t xml:space="preserve"> within a museum or exhibition setting</w:t>
      </w:r>
      <w:r w:rsidR="00C03E93">
        <w:rPr>
          <w:rFonts w:ascii="Times New Roman" w:hAnsi="Times New Roman" w:cs="Times New Roman"/>
        </w:rPr>
        <w:t xml:space="preserve">, with clear benefits for many of the participants </w:t>
      </w:r>
      <w:r w:rsidR="00875BE2">
        <w:rPr>
          <w:rFonts w:ascii="Times New Roman" w:hAnsi="Times New Roman" w:cs="Times New Roman"/>
        </w:rPr>
        <w:t>who</w:t>
      </w:r>
      <w:r w:rsidR="00C03E93">
        <w:rPr>
          <w:rFonts w:ascii="Times New Roman" w:hAnsi="Times New Roman" w:cs="Times New Roman"/>
        </w:rPr>
        <w:t xml:space="preserve"> took part in the </w:t>
      </w:r>
      <w:r w:rsidR="00695998">
        <w:rPr>
          <w:rFonts w:ascii="Times New Roman" w:hAnsi="Times New Roman" w:cs="Times New Roman"/>
        </w:rPr>
        <w:t>‘</w:t>
      </w:r>
      <w:r w:rsidR="00C03E93">
        <w:rPr>
          <w:rFonts w:ascii="Times New Roman" w:hAnsi="Times New Roman" w:cs="Times New Roman"/>
        </w:rPr>
        <w:t>Thornhill Experience</w:t>
      </w:r>
      <w:r w:rsidR="00695998">
        <w:rPr>
          <w:rFonts w:ascii="Times New Roman" w:hAnsi="Times New Roman" w:cs="Times New Roman"/>
        </w:rPr>
        <w:t>’</w:t>
      </w:r>
      <w:r w:rsidR="002C727F" w:rsidRPr="002C727F">
        <w:rPr>
          <w:rFonts w:ascii="Times New Roman" w:hAnsi="Times New Roman" w:cs="Times New Roman"/>
        </w:rPr>
        <w:t xml:space="preserve">. </w:t>
      </w:r>
    </w:p>
    <w:p w14:paraId="259603CA" w14:textId="2EE25E60" w:rsidR="00320538" w:rsidRDefault="002A0B93" w:rsidP="00A23F70">
      <w:pPr>
        <w:spacing w:line="360" w:lineRule="auto"/>
        <w:rPr>
          <w:rFonts w:ascii="Times New Roman" w:hAnsi="Times New Roman" w:cs="Times New Roman"/>
        </w:rPr>
      </w:pPr>
      <w:r>
        <w:rPr>
          <w:rFonts w:ascii="Times New Roman" w:hAnsi="Times New Roman" w:cs="Times New Roman"/>
        </w:rPr>
        <w:t xml:space="preserve">Question </w:t>
      </w:r>
      <w:r w:rsidR="00DD6C37">
        <w:rPr>
          <w:rFonts w:ascii="Times New Roman" w:hAnsi="Times New Roman" w:cs="Times New Roman"/>
        </w:rPr>
        <w:t xml:space="preserve">four in this research asks how </w:t>
      </w:r>
      <w:r w:rsidR="00A90936">
        <w:rPr>
          <w:rFonts w:ascii="Times New Roman" w:hAnsi="Times New Roman" w:cs="Times New Roman"/>
        </w:rPr>
        <w:t xml:space="preserve">this </w:t>
      </w:r>
      <w:r w:rsidR="00941787">
        <w:rPr>
          <w:rFonts w:ascii="Times New Roman" w:hAnsi="Times New Roman" w:cs="Times New Roman"/>
        </w:rPr>
        <w:t>application</w:t>
      </w:r>
      <w:r w:rsidR="00A90936">
        <w:rPr>
          <w:rFonts w:ascii="Times New Roman" w:hAnsi="Times New Roman" w:cs="Times New Roman"/>
        </w:rPr>
        <w:t xml:space="preserve"> could</w:t>
      </w:r>
      <w:r w:rsidR="00DD6C37">
        <w:rPr>
          <w:rFonts w:ascii="Times New Roman" w:hAnsi="Times New Roman" w:cs="Times New Roman"/>
        </w:rPr>
        <w:t xml:space="preserve"> be </w:t>
      </w:r>
      <w:r w:rsidR="005654D0">
        <w:rPr>
          <w:rFonts w:ascii="Times New Roman" w:hAnsi="Times New Roman" w:cs="Times New Roman"/>
        </w:rPr>
        <w:t>implemented in</w:t>
      </w:r>
      <w:r w:rsidR="00DD6C37">
        <w:rPr>
          <w:rFonts w:ascii="Times New Roman" w:hAnsi="Times New Roman" w:cs="Times New Roman"/>
        </w:rPr>
        <w:t>to a museum to enhance learning for the future benefit of educating history</w:t>
      </w:r>
      <w:r w:rsidR="00875BE2">
        <w:rPr>
          <w:rFonts w:ascii="Times New Roman" w:hAnsi="Times New Roman" w:cs="Times New Roman"/>
        </w:rPr>
        <w:t>. T</w:t>
      </w:r>
      <w:r w:rsidR="00DD6C37">
        <w:rPr>
          <w:rFonts w:ascii="Times New Roman" w:hAnsi="Times New Roman" w:cs="Times New Roman"/>
        </w:rPr>
        <w:t xml:space="preserve">his </w:t>
      </w:r>
      <w:r w:rsidR="00CE6801">
        <w:rPr>
          <w:rFonts w:ascii="Times New Roman" w:hAnsi="Times New Roman" w:cs="Times New Roman"/>
        </w:rPr>
        <w:t xml:space="preserve">question is approached through the </w:t>
      </w:r>
      <w:r w:rsidR="00084CAC">
        <w:rPr>
          <w:rFonts w:ascii="Times New Roman" w:hAnsi="Times New Roman" w:cs="Times New Roman"/>
        </w:rPr>
        <w:t xml:space="preserve">user </w:t>
      </w:r>
      <w:r w:rsidR="00835A78">
        <w:rPr>
          <w:rFonts w:ascii="Times New Roman" w:hAnsi="Times New Roman" w:cs="Times New Roman"/>
        </w:rPr>
        <w:t>I</w:t>
      </w:r>
      <w:r w:rsidR="00084CAC">
        <w:rPr>
          <w:rFonts w:ascii="Times New Roman" w:hAnsi="Times New Roman" w:cs="Times New Roman"/>
        </w:rPr>
        <w:t xml:space="preserve">nterface </w:t>
      </w:r>
      <w:r w:rsidR="00835A78">
        <w:rPr>
          <w:rFonts w:ascii="Times New Roman" w:hAnsi="Times New Roman" w:cs="Times New Roman"/>
        </w:rPr>
        <w:t>S</w:t>
      </w:r>
      <w:r w:rsidR="00084CAC">
        <w:rPr>
          <w:rFonts w:ascii="Times New Roman" w:hAnsi="Times New Roman" w:cs="Times New Roman"/>
        </w:rPr>
        <w:t xml:space="preserve">atisfaction </w:t>
      </w:r>
      <w:r w:rsidR="00835A78">
        <w:rPr>
          <w:rFonts w:ascii="Times New Roman" w:hAnsi="Times New Roman" w:cs="Times New Roman"/>
        </w:rPr>
        <w:t>Q</w:t>
      </w:r>
      <w:r w:rsidR="00084CAC">
        <w:rPr>
          <w:rFonts w:ascii="Times New Roman" w:hAnsi="Times New Roman" w:cs="Times New Roman"/>
        </w:rPr>
        <w:t>uestionnaire (</w:t>
      </w:r>
      <w:r w:rsidR="00CE6801">
        <w:rPr>
          <w:rFonts w:ascii="Times New Roman" w:hAnsi="Times New Roman" w:cs="Times New Roman"/>
        </w:rPr>
        <w:t>QUIS</w:t>
      </w:r>
      <w:r w:rsidR="00084CAC">
        <w:rPr>
          <w:rFonts w:ascii="Times New Roman" w:hAnsi="Times New Roman" w:cs="Times New Roman"/>
        </w:rPr>
        <w:t>)</w:t>
      </w:r>
      <w:r w:rsidR="00CE6801">
        <w:rPr>
          <w:rFonts w:ascii="Times New Roman" w:hAnsi="Times New Roman" w:cs="Times New Roman"/>
        </w:rPr>
        <w:t xml:space="preserve"> method </w:t>
      </w:r>
      <w:r w:rsidR="00084CAC">
        <w:rPr>
          <w:rFonts w:ascii="Times New Roman" w:hAnsi="Times New Roman" w:cs="Times New Roman"/>
        </w:rPr>
        <w:t xml:space="preserve">to identify how the participants responded to </w:t>
      </w:r>
      <w:r w:rsidR="00084CAC">
        <w:rPr>
          <w:rFonts w:ascii="Times New Roman" w:hAnsi="Times New Roman" w:cs="Times New Roman"/>
        </w:rPr>
        <w:lastRenderedPageBreak/>
        <w:t xml:space="preserve">the experience </w:t>
      </w:r>
      <w:r w:rsidR="00D07927">
        <w:rPr>
          <w:rFonts w:ascii="Times New Roman" w:hAnsi="Times New Roman" w:cs="Times New Roman"/>
        </w:rPr>
        <w:t xml:space="preserve">and understand </w:t>
      </w:r>
      <w:r w:rsidR="006B547D">
        <w:rPr>
          <w:rFonts w:ascii="Times New Roman" w:hAnsi="Times New Roman" w:cs="Times New Roman"/>
        </w:rPr>
        <w:t xml:space="preserve">key focuses to achieve </w:t>
      </w:r>
      <w:r w:rsidR="004D5E79">
        <w:rPr>
          <w:rFonts w:ascii="Times New Roman" w:hAnsi="Times New Roman" w:cs="Times New Roman"/>
        </w:rPr>
        <w:t xml:space="preserve">an </w:t>
      </w:r>
      <w:r w:rsidR="00C0582A">
        <w:rPr>
          <w:rFonts w:ascii="Times New Roman" w:hAnsi="Times New Roman" w:cs="Times New Roman"/>
        </w:rPr>
        <w:t>interactive, virtual learning tool</w:t>
      </w:r>
      <w:r w:rsidR="00320538">
        <w:rPr>
          <w:rFonts w:ascii="Times New Roman" w:hAnsi="Times New Roman" w:cs="Times New Roman"/>
        </w:rPr>
        <w:t xml:space="preserve"> that can benefit future museum displays</w:t>
      </w:r>
      <w:r w:rsidR="00C0582A">
        <w:rPr>
          <w:rFonts w:ascii="Times New Roman" w:hAnsi="Times New Roman" w:cs="Times New Roman"/>
        </w:rPr>
        <w:t xml:space="preserve">. </w:t>
      </w:r>
    </w:p>
    <w:p w14:paraId="317FE9E9" w14:textId="26CC8EA5" w:rsidR="00FF38E0" w:rsidRDefault="002E7401" w:rsidP="00FF38E0">
      <w:pPr>
        <w:spacing w:line="360" w:lineRule="auto"/>
        <w:rPr>
          <w:rFonts w:ascii="Times New Roman" w:hAnsi="Times New Roman" w:cs="Times New Roman"/>
        </w:rPr>
      </w:pPr>
      <w:r>
        <w:rPr>
          <w:rFonts w:ascii="Times New Roman" w:hAnsi="Times New Roman" w:cs="Times New Roman"/>
        </w:rPr>
        <w:t xml:space="preserve">Enhancing learning </w:t>
      </w:r>
      <w:r w:rsidR="00754FB5">
        <w:rPr>
          <w:rFonts w:ascii="Times New Roman" w:hAnsi="Times New Roman" w:cs="Times New Roman"/>
        </w:rPr>
        <w:t>has two</w:t>
      </w:r>
      <w:r w:rsidR="006B4BB7">
        <w:rPr>
          <w:rFonts w:ascii="Times New Roman" w:hAnsi="Times New Roman" w:cs="Times New Roman"/>
        </w:rPr>
        <w:t xml:space="preserve"> key</w:t>
      </w:r>
      <w:r w:rsidR="00754FB5">
        <w:rPr>
          <w:rFonts w:ascii="Times New Roman" w:hAnsi="Times New Roman" w:cs="Times New Roman"/>
        </w:rPr>
        <w:t xml:space="preserve"> </w:t>
      </w:r>
      <w:r w:rsidR="00045020">
        <w:rPr>
          <w:rFonts w:ascii="Times New Roman" w:hAnsi="Times New Roman" w:cs="Times New Roman"/>
        </w:rPr>
        <w:t xml:space="preserve">goals, </w:t>
      </w:r>
      <w:r w:rsidR="00006DBB">
        <w:rPr>
          <w:rFonts w:ascii="Times New Roman" w:hAnsi="Times New Roman" w:cs="Times New Roman"/>
        </w:rPr>
        <w:t>to help retain information</w:t>
      </w:r>
      <w:r w:rsidR="00835A78">
        <w:rPr>
          <w:rFonts w:ascii="Times New Roman" w:hAnsi="Times New Roman" w:cs="Times New Roman"/>
        </w:rPr>
        <w:t xml:space="preserve"> </w:t>
      </w:r>
      <w:r w:rsidR="00860CBD">
        <w:rPr>
          <w:rFonts w:ascii="Times New Roman" w:hAnsi="Times New Roman" w:cs="Times New Roman"/>
        </w:rPr>
        <w:t>while making an</w:t>
      </w:r>
      <w:r w:rsidR="006C5C7D">
        <w:rPr>
          <w:rFonts w:ascii="Times New Roman" w:hAnsi="Times New Roman" w:cs="Times New Roman"/>
        </w:rPr>
        <w:t xml:space="preserve"> entertaining system for the museum visitor</w:t>
      </w:r>
      <w:r w:rsidR="00860CBD">
        <w:rPr>
          <w:rFonts w:ascii="Times New Roman" w:hAnsi="Times New Roman" w:cs="Times New Roman"/>
        </w:rPr>
        <w:t xml:space="preserve"> target audience</w:t>
      </w:r>
      <w:r w:rsidR="001D5D14">
        <w:rPr>
          <w:rFonts w:ascii="Times New Roman" w:hAnsi="Times New Roman" w:cs="Times New Roman"/>
        </w:rPr>
        <w:t xml:space="preserve">. </w:t>
      </w:r>
      <w:r w:rsidR="00FF38E0">
        <w:rPr>
          <w:rFonts w:ascii="Times New Roman" w:hAnsi="Times New Roman" w:cs="Times New Roman"/>
        </w:rPr>
        <w:t>The majority of participants confirmed positively that the experience helped the</w:t>
      </w:r>
      <w:r w:rsidR="001261AD">
        <w:rPr>
          <w:rFonts w:ascii="Times New Roman" w:hAnsi="Times New Roman" w:cs="Times New Roman"/>
        </w:rPr>
        <w:t>m</w:t>
      </w:r>
      <w:r w:rsidR="00FF38E0">
        <w:rPr>
          <w:rFonts w:ascii="Times New Roman" w:hAnsi="Times New Roman" w:cs="Times New Roman"/>
        </w:rPr>
        <w:t xml:space="preserve"> learn more about ceramics, confirming the potential for integration of similar technology being used as an alternative tool to acquire information.</w:t>
      </w:r>
    </w:p>
    <w:p w14:paraId="54959A31" w14:textId="556849E4" w:rsidR="00530986" w:rsidRDefault="00025C64" w:rsidP="00A23F70">
      <w:pPr>
        <w:spacing w:line="360" w:lineRule="auto"/>
        <w:rPr>
          <w:rFonts w:ascii="Times New Roman" w:hAnsi="Times New Roman" w:cs="Times New Roman"/>
        </w:rPr>
      </w:pPr>
      <w:r>
        <w:rPr>
          <w:rFonts w:ascii="Times New Roman" w:hAnsi="Times New Roman" w:cs="Times New Roman"/>
        </w:rPr>
        <w:t xml:space="preserve">The perceived usefulness from participants shows </w:t>
      </w:r>
      <w:r w:rsidR="00262A7D">
        <w:rPr>
          <w:rFonts w:ascii="Times New Roman" w:hAnsi="Times New Roman" w:cs="Times New Roman"/>
        </w:rPr>
        <w:t xml:space="preserve">a significantly positive response </w:t>
      </w:r>
      <w:r w:rsidR="007E6150">
        <w:rPr>
          <w:rFonts w:ascii="Times New Roman" w:hAnsi="Times New Roman" w:cs="Times New Roman"/>
        </w:rPr>
        <w:t>expressing the import</w:t>
      </w:r>
      <w:r w:rsidR="0089048D">
        <w:rPr>
          <w:rFonts w:ascii="Times New Roman" w:hAnsi="Times New Roman" w:cs="Times New Roman"/>
        </w:rPr>
        <w:t>ance</w:t>
      </w:r>
      <w:r w:rsidR="007E6150">
        <w:rPr>
          <w:rFonts w:ascii="Times New Roman" w:hAnsi="Times New Roman" w:cs="Times New Roman"/>
        </w:rPr>
        <w:t xml:space="preserve"> of digital representation </w:t>
      </w:r>
      <w:r w:rsidR="004B097F">
        <w:rPr>
          <w:rFonts w:ascii="Times New Roman" w:hAnsi="Times New Roman" w:cs="Times New Roman"/>
        </w:rPr>
        <w:t>with artefacts to allow interactive experiences</w:t>
      </w:r>
      <w:r w:rsidR="00426F60">
        <w:rPr>
          <w:rFonts w:ascii="Times New Roman" w:hAnsi="Times New Roman" w:cs="Times New Roman"/>
        </w:rPr>
        <w:t xml:space="preserve"> with history</w:t>
      </w:r>
      <w:r w:rsidR="004B097F">
        <w:rPr>
          <w:rFonts w:ascii="Times New Roman" w:hAnsi="Times New Roman" w:cs="Times New Roman"/>
        </w:rPr>
        <w:t xml:space="preserve">, </w:t>
      </w:r>
      <w:r w:rsidR="00BD6CF0">
        <w:rPr>
          <w:rFonts w:ascii="Times New Roman" w:hAnsi="Times New Roman" w:cs="Times New Roman"/>
        </w:rPr>
        <w:t xml:space="preserve">with a </w:t>
      </w:r>
      <w:r w:rsidR="00F422E8">
        <w:rPr>
          <w:rFonts w:ascii="Times New Roman" w:hAnsi="Times New Roman" w:cs="Times New Roman"/>
        </w:rPr>
        <w:t xml:space="preserve">clear desirability and genuine interest in digital heritage </w:t>
      </w:r>
      <w:r w:rsidR="00DC5837">
        <w:rPr>
          <w:rFonts w:ascii="Times New Roman" w:hAnsi="Times New Roman" w:cs="Times New Roman"/>
        </w:rPr>
        <w:t>in museum displays</w:t>
      </w:r>
      <w:r w:rsidR="00A95090">
        <w:rPr>
          <w:rFonts w:ascii="Times New Roman" w:hAnsi="Times New Roman" w:cs="Times New Roman"/>
        </w:rPr>
        <w:t xml:space="preserve"> in the future</w:t>
      </w:r>
      <w:r w:rsidR="00DC5837">
        <w:rPr>
          <w:rFonts w:ascii="Times New Roman" w:hAnsi="Times New Roman" w:cs="Times New Roman"/>
        </w:rPr>
        <w:t>.</w:t>
      </w:r>
    </w:p>
    <w:p w14:paraId="5495A266" w14:textId="63389E13" w:rsidR="00352A2F" w:rsidRDefault="00C6475A" w:rsidP="00C6475A">
      <w:pPr>
        <w:spacing w:before="240" w:line="360" w:lineRule="auto"/>
        <w:rPr>
          <w:rFonts w:ascii="Times New Roman" w:eastAsia="Times New Roman" w:hAnsi="Times New Roman" w:cs="Times New Roman"/>
          <w:color w:val="7030A0"/>
        </w:rPr>
      </w:pPr>
      <w:r w:rsidRPr="009947E9">
        <w:rPr>
          <w:rFonts w:ascii="Times New Roman" w:eastAsia="Times New Roman" w:hAnsi="Times New Roman" w:cs="Times New Roman"/>
        </w:rPr>
        <w:t>Limitations in the findings include a lack of comparable data</w:t>
      </w:r>
      <w:r w:rsidR="00835A78">
        <w:rPr>
          <w:rFonts w:ascii="Times New Roman" w:eastAsia="Times New Roman" w:hAnsi="Times New Roman" w:cs="Times New Roman"/>
        </w:rPr>
        <w:t>.</w:t>
      </w:r>
      <w:r w:rsidRPr="009947E9">
        <w:rPr>
          <w:rFonts w:ascii="Times New Roman" w:eastAsia="Times New Roman" w:hAnsi="Times New Roman" w:cs="Times New Roman"/>
        </w:rPr>
        <w:t xml:space="preserve"> </w:t>
      </w:r>
      <w:r w:rsidR="00835A78">
        <w:rPr>
          <w:rFonts w:ascii="Times New Roman" w:eastAsia="Times New Roman" w:hAnsi="Times New Roman" w:cs="Times New Roman"/>
        </w:rPr>
        <w:t>T</w:t>
      </w:r>
      <w:r w:rsidRPr="009947E9">
        <w:rPr>
          <w:rFonts w:ascii="Times New Roman" w:eastAsia="Times New Roman" w:hAnsi="Times New Roman" w:cs="Times New Roman"/>
        </w:rPr>
        <w:t xml:space="preserve">his would have been particularly </w:t>
      </w:r>
      <w:r w:rsidR="009947E9" w:rsidRPr="009947E9">
        <w:rPr>
          <w:rFonts w:ascii="Times New Roman" w:eastAsia="Times New Roman" w:hAnsi="Times New Roman" w:cs="Times New Roman"/>
        </w:rPr>
        <w:t>helping</w:t>
      </w:r>
      <w:r w:rsidRPr="009947E9">
        <w:rPr>
          <w:rFonts w:ascii="Times New Roman" w:eastAsia="Times New Roman" w:hAnsi="Times New Roman" w:cs="Times New Roman"/>
        </w:rPr>
        <w:t xml:space="preserve"> </w:t>
      </w:r>
      <w:r w:rsidR="00835A78">
        <w:rPr>
          <w:rFonts w:ascii="Times New Roman" w:eastAsia="Times New Roman" w:hAnsi="Times New Roman" w:cs="Times New Roman"/>
        </w:rPr>
        <w:t>in</w:t>
      </w:r>
      <w:r w:rsidRPr="009947E9">
        <w:rPr>
          <w:rFonts w:ascii="Times New Roman" w:eastAsia="Times New Roman" w:hAnsi="Times New Roman" w:cs="Times New Roman"/>
        </w:rPr>
        <w:t>to compar</w:t>
      </w:r>
      <w:r w:rsidR="00835A78">
        <w:rPr>
          <w:rFonts w:ascii="Times New Roman" w:eastAsia="Times New Roman" w:hAnsi="Times New Roman" w:cs="Times New Roman"/>
        </w:rPr>
        <w:t>ing</w:t>
      </w:r>
      <w:r w:rsidRPr="009947E9">
        <w:rPr>
          <w:rFonts w:ascii="Times New Roman" w:eastAsia="Times New Roman" w:hAnsi="Times New Roman" w:cs="Times New Roman"/>
        </w:rPr>
        <w:t xml:space="preserve"> how long a traditional display would have been observed, along with how long visitors interacted with the ceramics in the </w:t>
      </w:r>
      <w:r w:rsidR="00695998">
        <w:rPr>
          <w:rFonts w:ascii="Times New Roman" w:eastAsia="Times New Roman" w:hAnsi="Times New Roman" w:cs="Times New Roman"/>
        </w:rPr>
        <w:t>‘</w:t>
      </w:r>
      <w:r w:rsidRPr="009947E9">
        <w:rPr>
          <w:rFonts w:ascii="Times New Roman" w:eastAsia="Times New Roman" w:hAnsi="Times New Roman" w:cs="Times New Roman"/>
        </w:rPr>
        <w:t>Thornhill Experience</w:t>
      </w:r>
      <w:r w:rsidR="00695998">
        <w:rPr>
          <w:rFonts w:ascii="Times New Roman" w:eastAsia="Times New Roman" w:hAnsi="Times New Roman" w:cs="Times New Roman"/>
        </w:rPr>
        <w:t>’</w:t>
      </w:r>
      <w:r w:rsidRPr="009947E9">
        <w:rPr>
          <w:rFonts w:ascii="Times New Roman" w:eastAsia="Times New Roman" w:hAnsi="Times New Roman" w:cs="Times New Roman"/>
        </w:rPr>
        <w:t xml:space="preserve">. The </w:t>
      </w:r>
      <w:r w:rsidR="00695998">
        <w:rPr>
          <w:rFonts w:ascii="Times New Roman" w:eastAsia="Times New Roman" w:hAnsi="Times New Roman" w:cs="Times New Roman"/>
        </w:rPr>
        <w:t>‘</w:t>
      </w:r>
      <w:r w:rsidRPr="009947E9">
        <w:rPr>
          <w:rFonts w:ascii="Times New Roman" w:eastAsia="Times New Roman" w:hAnsi="Times New Roman" w:cs="Times New Roman"/>
        </w:rPr>
        <w:t xml:space="preserve">Thornhill </w:t>
      </w:r>
      <w:r w:rsidR="00695998">
        <w:rPr>
          <w:rFonts w:ascii="Times New Roman" w:eastAsia="Times New Roman" w:hAnsi="Times New Roman" w:cs="Times New Roman"/>
        </w:rPr>
        <w:t>E</w:t>
      </w:r>
      <w:r w:rsidRPr="009947E9">
        <w:rPr>
          <w:rFonts w:ascii="Times New Roman" w:eastAsia="Times New Roman" w:hAnsi="Times New Roman" w:cs="Times New Roman"/>
        </w:rPr>
        <w:t>xperience</w:t>
      </w:r>
      <w:r w:rsidR="00695998">
        <w:rPr>
          <w:rFonts w:ascii="Times New Roman" w:eastAsia="Times New Roman" w:hAnsi="Times New Roman" w:cs="Times New Roman"/>
        </w:rPr>
        <w:t>’</w:t>
      </w:r>
      <w:r w:rsidRPr="009947E9">
        <w:rPr>
          <w:rFonts w:ascii="Times New Roman" w:eastAsia="Times New Roman" w:hAnsi="Times New Roman" w:cs="Times New Roman"/>
        </w:rPr>
        <w:t xml:space="preserve"> on average took roughly 10-15 minutes to complete from observations, offering a distinct </w:t>
      </w:r>
      <w:r w:rsidR="009947E9" w:rsidRPr="009947E9">
        <w:rPr>
          <w:rFonts w:ascii="Times New Roman" w:eastAsia="Times New Roman" w:hAnsi="Times New Roman" w:cs="Times New Roman"/>
        </w:rPr>
        <w:t>comparison with</w:t>
      </w:r>
      <w:r w:rsidR="009947E9" w:rsidRPr="009947E9">
        <w:t xml:space="preserve"> </w:t>
      </w:r>
      <w:r w:rsidR="009947E9" w:rsidRPr="009947E9">
        <w:rPr>
          <w:rFonts w:ascii="Times New Roman" w:eastAsia="Times New Roman" w:hAnsi="Times New Roman" w:cs="Times New Roman"/>
        </w:rPr>
        <w:t>evidence from existing research showing visitors on average observed an artefact for roughly 15 – 30 seconds (Kaplan, 2017)</w:t>
      </w:r>
      <w:r w:rsidR="009E63A6">
        <w:rPr>
          <w:rFonts w:ascii="Times New Roman" w:eastAsia="Times New Roman" w:hAnsi="Times New Roman" w:cs="Times New Roman"/>
        </w:rPr>
        <w:t>.</w:t>
      </w:r>
      <w:r w:rsidR="00EE389C">
        <w:rPr>
          <w:rFonts w:ascii="Times New Roman" w:eastAsia="Times New Roman" w:hAnsi="Times New Roman" w:cs="Times New Roman"/>
          <w:color w:val="7030A0"/>
        </w:rPr>
        <w:t xml:space="preserve"> </w:t>
      </w:r>
    </w:p>
    <w:p w14:paraId="5B258145" w14:textId="77D991F8" w:rsidR="00463D5C" w:rsidRPr="000717A9" w:rsidRDefault="00463D5C" w:rsidP="00463D5C">
      <w:pPr>
        <w:spacing w:before="240" w:line="360" w:lineRule="auto"/>
        <w:rPr>
          <w:rFonts w:ascii="Times New Roman" w:eastAsia="Times New Roman" w:hAnsi="Times New Roman" w:cs="Times New Roman"/>
        </w:rPr>
      </w:pPr>
      <w:r w:rsidRPr="000717A9">
        <w:rPr>
          <w:rFonts w:ascii="Times New Roman" w:eastAsia="Times New Roman" w:hAnsi="Times New Roman" w:cs="Times New Roman"/>
        </w:rPr>
        <w:t xml:space="preserve">"The 3-Second Museum Visitor" Phenomenon: A study by </w:t>
      </w:r>
      <w:r w:rsidR="003A4C47">
        <w:rPr>
          <w:rFonts w:ascii="Times New Roman" w:eastAsia="Times New Roman" w:hAnsi="Times New Roman" w:cs="Times New Roman"/>
        </w:rPr>
        <w:t xml:space="preserve">J.K. </w:t>
      </w:r>
      <w:r w:rsidRPr="000717A9">
        <w:rPr>
          <w:rFonts w:ascii="Times New Roman" w:eastAsia="Times New Roman" w:hAnsi="Times New Roman" w:cs="Times New Roman"/>
        </w:rPr>
        <w:t xml:space="preserve">Smith and </w:t>
      </w:r>
      <w:r w:rsidR="00AB27EF">
        <w:rPr>
          <w:rFonts w:ascii="Times New Roman" w:eastAsia="Times New Roman" w:hAnsi="Times New Roman" w:cs="Times New Roman"/>
        </w:rPr>
        <w:t xml:space="preserve">L.F. </w:t>
      </w:r>
      <w:r w:rsidRPr="000717A9">
        <w:rPr>
          <w:rFonts w:ascii="Times New Roman" w:eastAsia="Times New Roman" w:hAnsi="Times New Roman" w:cs="Times New Roman"/>
        </w:rPr>
        <w:t>Smith</w:t>
      </w:r>
      <w:sdt>
        <w:sdtPr>
          <w:rPr>
            <w:rFonts w:ascii="Times New Roman" w:eastAsia="Times New Roman" w:hAnsi="Times New Roman" w:cs="Times New Roman"/>
          </w:rPr>
          <w:id w:val="-2046124861"/>
          <w:citation/>
        </w:sdtPr>
        <w:sdtContent>
          <w:r w:rsidR="00AB27EF">
            <w:rPr>
              <w:rFonts w:ascii="Times New Roman" w:eastAsia="Times New Roman" w:hAnsi="Times New Roman" w:cs="Times New Roman"/>
            </w:rPr>
            <w:fldChar w:fldCharType="begin"/>
          </w:r>
          <w:r w:rsidR="00AB27EF">
            <w:rPr>
              <w:rFonts w:ascii="Times New Roman" w:eastAsia="Times New Roman" w:hAnsi="Times New Roman" w:cs="Times New Roman"/>
              <w:lang w:val="en-US"/>
            </w:rPr>
            <w:instrText xml:space="preserve">CITATION Smi01 \n  \l 1033 </w:instrText>
          </w:r>
          <w:r w:rsidR="00AB27EF">
            <w:rPr>
              <w:rFonts w:ascii="Times New Roman" w:eastAsia="Times New Roman" w:hAnsi="Times New Roman" w:cs="Times New Roman"/>
            </w:rPr>
            <w:fldChar w:fldCharType="separate"/>
          </w:r>
          <w:r w:rsidR="00B43B2E">
            <w:rPr>
              <w:rFonts w:ascii="Times New Roman" w:eastAsia="Times New Roman" w:hAnsi="Times New Roman" w:cs="Times New Roman"/>
              <w:noProof/>
              <w:lang w:val="en-US"/>
            </w:rPr>
            <w:t xml:space="preserve"> </w:t>
          </w:r>
          <w:r w:rsidR="00B43B2E" w:rsidRPr="00B43B2E">
            <w:rPr>
              <w:rFonts w:ascii="Times New Roman" w:eastAsia="Times New Roman" w:hAnsi="Times New Roman" w:cs="Times New Roman"/>
              <w:noProof/>
              <w:lang w:val="en-US"/>
            </w:rPr>
            <w:t>(2001)</w:t>
          </w:r>
          <w:r w:rsidR="00AB27EF">
            <w:rPr>
              <w:rFonts w:ascii="Times New Roman" w:eastAsia="Times New Roman" w:hAnsi="Times New Roman" w:cs="Times New Roman"/>
            </w:rPr>
            <w:fldChar w:fldCharType="end"/>
          </w:r>
        </w:sdtContent>
      </w:sdt>
      <w:r w:rsidRPr="000717A9">
        <w:rPr>
          <w:rFonts w:ascii="Times New Roman" w:eastAsia="Times New Roman" w:hAnsi="Times New Roman" w:cs="Times New Roman"/>
        </w:rPr>
        <w:t xml:space="preserve"> found that the average museum visitor spends less than 10 seconds looking at any individual artwork. This has led to the popular notion of the "3-second museum visitor". However, this is an average, and there are certainly visitors who spend much longer at individual exhibits.</w:t>
      </w:r>
    </w:p>
    <w:p w14:paraId="48DD2AAD" w14:textId="6F28A995" w:rsidR="00463D5C" w:rsidRPr="000717A9" w:rsidRDefault="00463D5C" w:rsidP="00463D5C">
      <w:pPr>
        <w:spacing w:before="240" w:line="360" w:lineRule="auto"/>
        <w:rPr>
          <w:rFonts w:ascii="Times New Roman" w:eastAsia="Times New Roman" w:hAnsi="Times New Roman" w:cs="Times New Roman"/>
        </w:rPr>
      </w:pPr>
      <w:r w:rsidRPr="000717A9">
        <w:rPr>
          <w:rFonts w:ascii="Times New Roman" w:eastAsia="Times New Roman" w:hAnsi="Times New Roman" w:cs="Times New Roman"/>
        </w:rPr>
        <w:t>Factors Influencing Viewing Time: A study by Bitgood</w:t>
      </w:r>
      <w:r w:rsidR="00ED4B98">
        <w:rPr>
          <w:rFonts w:ascii="Times New Roman" w:eastAsia="Times New Roman" w:hAnsi="Times New Roman" w:cs="Times New Roman"/>
        </w:rPr>
        <w:t xml:space="preserve"> </w:t>
      </w:r>
      <w:sdt>
        <w:sdtPr>
          <w:rPr>
            <w:rFonts w:ascii="Times New Roman" w:eastAsia="Times New Roman" w:hAnsi="Times New Roman" w:cs="Times New Roman"/>
          </w:rPr>
          <w:id w:val="-986395899"/>
          <w:citation/>
        </w:sdtPr>
        <w:sdtContent>
          <w:r w:rsidR="00ED4B98">
            <w:rPr>
              <w:rFonts w:ascii="Times New Roman" w:eastAsia="Times New Roman" w:hAnsi="Times New Roman" w:cs="Times New Roman"/>
            </w:rPr>
            <w:fldChar w:fldCharType="begin"/>
          </w:r>
          <w:r w:rsidR="00ED4B98">
            <w:rPr>
              <w:rFonts w:ascii="Times New Roman" w:eastAsia="Times New Roman" w:hAnsi="Times New Roman" w:cs="Times New Roman"/>
              <w:lang w:val="en-US"/>
            </w:rPr>
            <w:instrText xml:space="preserve">CITATION SBi09 \n  \l 1033 </w:instrText>
          </w:r>
          <w:r w:rsidR="00ED4B98">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(2009)</w:t>
          </w:r>
          <w:r w:rsidR="00ED4B98">
            <w:rPr>
              <w:rFonts w:ascii="Times New Roman" w:eastAsia="Times New Roman" w:hAnsi="Times New Roman" w:cs="Times New Roman"/>
            </w:rPr>
            <w:fldChar w:fldCharType="end"/>
          </w:r>
        </w:sdtContent>
      </w:sdt>
      <w:r w:rsidRPr="000717A9">
        <w:rPr>
          <w:rFonts w:ascii="Times New Roman" w:eastAsia="Times New Roman" w:hAnsi="Times New Roman" w:cs="Times New Roman"/>
        </w:rPr>
        <w:t xml:space="preserve"> found that several factors influence how long a visitor will spend at an exhibit. These include the visitor's interest in the topic, the complexity of the exhibit, the visitor's prior knowledge, and the presence of interactive elements or multimedia.</w:t>
      </w:r>
    </w:p>
    <w:p w14:paraId="67BB1D4A" w14:textId="71A562B3" w:rsidR="00463D5C" w:rsidRPr="000717A9" w:rsidRDefault="00463D5C" w:rsidP="00463D5C">
      <w:pPr>
        <w:spacing w:before="240" w:line="360" w:lineRule="auto"/>
        <w:rPr>
          <w:rFonts w:ascii="Times New Roman" w:eastAsia="Times New Roman" w:hAnsi="Times New Roman" w:cs="Times New Roman"/>
        </w:rPr>
      </w:pPr>
      <w:r w:rsidRPr="000717A9">
        <w:rPr>
          <w:rFonts w:ascii="Times New Roman" w:eastAsia="Times New Roman" w:hAnsi="Times New Roman" w:cs="Times New Roman"/>
        </w:rPr>
        <w:t>Interactive Exhibits: Exhibits that are interactive or that invite visitor participation</w:t>
      </w:r>
      <w:r w:rsidR="00916587" w:rsidRPr="000717A9">
        <w:rPr>
          <w:rFonts w:ascii="Times New Roman" w:eastAsia="Times New Roman" w:hAnsi="Times New Roman" w:cs="Times New Roman"/>
        </w:rPr>
        <w:t xml:space="preserve"> </w:t>
      </w:r>
      <w:r w:rsidR="002B605A">
        <w:rPr>
          <w:rFonts w:ascii="Times New Roman" w:eastAsia="Times New Roman" w:hAnsi="Times New Roman" w:cs="Times New Roman"/>
        </w:rPr>
        <w:t xml:space="preserve">do </w:t>
      </w:r>
      <w:r w:rsidR="00916587" w:rsidRPr="000717A9">
        <w:rPr>
          <w:rFonts w:ascii="Times New Roman" w:eastAsia="Times New Roman" w:hAnsi="Times New Roman" w:cs="Times New Roman"/>
        </w:rPr>
        <w:t>tend</w:t>
      </w:r>
      <w:r w:rsidRPr="000717A9">
        <w:rPr>
          <w:rFonts w:ascii="Times New Roman" w:eastAsia="Times New Roman" w:hAnsi="Times New Roman" w:cs="Times New Roman"/>
        </w:rPr>
        <w:t xml:space="preserve"> to hold attention longer. For example, a study by Serrell </w:t>
      </w:r>
      <w:sdt>
        <w:sdtPr>
          <w:rPr>
            <w:rFonts w:ascii="Times New Roman" w:eastAsia="Times New Roman" w:hAnsi="Times New Roman" w:cs="Times New Roman"/>
          </w:rPr>
          <w:id w:val="1902786861"/>
          <w:citation/>
        </w:sdtPr>
        <w:sdtContent>
          <w:r w:rsidR="0056599C">
            <w:rPr>
              <w:rFonts w:ascii="Times New Roman" w:eastAsia="Times New Roman" w:hAnsi="Times New Roman" w:cs="Times New Roman"/>
            </w:rPr>
            <w:fldChar w:fldCharType="begin"/>
          </w:r>
          <w:r w:rsidR="0056599C">
            <w:rPr>
              <w:rFonts w:ascii="Times New Roman" w:eastAsia="Times New Roman" w:hAnsi="Times New Roman" w:cs="Times New Roman"/>
              <w:lang w:val="en-US"/>
            </w:rPr>
            <w:instrText xml:space="preserve">CITATION BSe97 \n  \l 1033 </w:instrText>
          </w:r>
          <w:r w:rsidR="0056599C">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(1997)</w:t>
          </w:r>
          <w:r w:rsidR="0056599C">
            <w:rPr>
              <w:rFonts w:ascii="Times New Roman" w:eastAsia="Times New Roman" w:hAnsi="Times New Roman" w:cs="Times New Roman"/>
            </w:rPr>
            <w:fldChar w:fldCharType="end"/>
          </w:r>
        </w:sdtContent>
      </w:sdt>
      <w:r w:rsidR="0056599C">
        <w:rPr>
          <w:rFonts w:ascii="Times New Roman" w:eastAsia="Times New Roman" w:hAnsi="Times New Roman" w:cs="Times New Roman"/>
        </w:rPr>
        <w:t xml:space="preserve"> </w:t>
      </w:r>
      <w:r w:rsidRPr="000717A9">
        <w:rPr>
          <w:rFonts w:ascii="Times New Roman" w:eastAsia="Times New Roman" w:hAnsi="Times New Roman" w:cs="Times New Roman"/>
        </w:rPr>
        <w:t>found that interactive exhibits can engage visitors for several minutes at a time.</w:t>
      </w:r>
    </w:p>
    <w:p w14:paraId="105F960C" w14:textId="53C77FAB" w:rsidR="00463D5C" w:rsidRPr="000717A9" w:rsidRDefault="00463D5C" w:rsidP="00463D5C">
      <w:pPr>
        <w:spacing w:before="240" w:line="360" w:lineRule="auto"/>
        <w:rPr>
          <w:rFonts w:ascii="Times New Roman" w:eastAsia="Times New Roman" w:hAnsi="Times New Roman" w:cs="Times New Roman"/>
        </w:rPr>
      </w:pPr>
      <w:r w:rsidRPr="000717A9">
        <w:rPr>
          <w:rFonts w:ascii="Times New Roman" w:eastAsia="Times New Roman" w:hAnsi="Times New Roman" w:cs="Times New Roman"/>
        </w:rPr>
        <w:t>Label Reading: The presence and length of labels or accompanying text can also influence viewing time. Some visitors read labels thoroughly, while others may skim or skip them entirely. A study by Serrell in 1995 found that the average visitor reads only about 20% of the text provided in an exhibit</w:t>
      </w:r>
      <w:r w:rsidR="00AB4648">
        <w:rPr>
          <w:rFonts w:ascii="Times New Roman" w:eastAsia="Times New Roman" w:hAnsi="Times New Roman" w:cs="Times New Roman"/>
        </w:rPr>
        <w:t xml:space="preserve"> </w:t>
      </w:r>
      <w:sdt>
        <w:sdtPr>
          <w:rPr>
            <w:rFonts w:ascii="Times New Roman" w:eastAsia="Times New Roman" w:hAnsi="Times New Roman" w:cs="Times New Roman"/>
          </w:rPr>
          <w:id w:val="-116682077"/>
          <w:citation/>
        </w:sdtPr>
        <w:sdtContent>
          <w:r w:rsidR="00AB4648">
            <w:rPr>
              <w:rFonts w:ascii="Times New Roman" w:eastAsia="Times New Roman" w:hAnsi="Times New Roman" w:cs="Times New Roman"/>
            </w:rPr>
            <w:fldChar w:fldCharType="begin"/>
          </w:r>
          <w:r w:rsidR="00AB4648">
            <w:rPr>
              <w:rFonts w:ascii="Times New Roman" w:eastAsia="Times New Roman" w:hAnsi="Times New Roman" w:cs="Times New Roman"/>
              <w:lang w:val="en-US"/>
            </w:rPr>
            <w:instrText xml:space="preserve"> CITATION Ser95 \l 1033 </w:instrText>
          </w:r>
          <w:r w:rsidR="00AB4648">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(Serrel, 1995)</w:t>
          </w:r>
          <w:r w:rsidR="00AB4648">
            <w:rPr>
              <w:rFonts w:ascii="Times New Roman" w:eastAsia="Times New Roman" w:hAnsi="Times New Roman" w:cs="Times New Roman"/>
            </w:rPr>
            <w:fldChar w:fldCharType="end"/>
          </w:r>
        </w:sdtContent>
      </w:sdt>
      <w:r w:rsidRPr="000717A9">
        <w:rPr>
          <w:rFonts w:ascii="Times New Roman" w:eastAsia="Times New Roman" w:hAnsi="Times New Roman" w:cs="Times New Roman"/>
        </w:rPr>
        <w:t>.</w:t>
      </w:r>
    </w:p>
    <w:p w14:paraId="3E0C0EFE" w14:textId="13CE5863" w:rsidR="00463D5C" w:rsidRPr="000717A9" w:rsidRDefault="00463D5C" w:rsidP="00463D5C">
      <w:pPr>
        <w:spacing w:before="240" w:line="360" w:lineRule="auto"/>
        <w:rPr>
          <w:rFonts w:ascii="Times New Roman" w:eastAsia="Times New Roman" w:hAnsi="Times New Roman" w:cs="Times New Roman"/>
        </w:rPr>
      </w:pPr>
      <w:r w:rsidRPr="000717A9">
        <w:rPr>
          <w:rFonts w:ascii="Times New Roman" w:eastAsia="Times New Roman" w:hAnsi="Times New Roman" w:cs="Times New Roman"/>
        </w:rPr>
        <w:lastRenderedPageBreak/>
        <w:t xml:space="preserve">Group Dynamics: Visitors who are part of a group or who are discussing the exhibit with others tend to spend longer at individual exhibits. This social aspect of museum visiting can significantly influence viewing </w:t>
      </w:r>
      <w:r w:rsidR="00AB27EF" w:rsidRPr="000717A9">
        <w:rPr>
          <w:rFonts w:ascii="Times New Roman" w:eastAsia="Times New Roman" w:hAnsi="Times New Roman" w:cs="Times New Roman"/>
        </w:rPr>
        <w:t>behaviours</w:t>
      </w:r>
      <w:r w:rsidRPr="000717A9">
        <w:rPr>
          <w:rFonts w:ascii="Times New Roman" w:eastAsia="Times New Roman" w:hAnsi="Times New Roman" w:cs="Times New Roman"/>
        </w:rPr>
        <w:t>.</w:t>
      </w:r>
    </w:p>
    <w:p w14:paraId="1D4C90DD" w14:textId="641CEE4D" w:rsidR="00463D5C" w:rsidRPr="000717A9" w:rsidRDefault="00463D5C" w:rsidP="00463D5C">
      <w:pPr>
        <w:spacing w:before="240" w:line="360" w:lineRule="auto"/>
        <w:rPr>
          <w:rFonts w:ascii="Times New Roman" w:eastAsia="Times New Roman" w:hAnsi="Times New Roman" w:cs="Times New Roman"/>
        </w:rPr>
      </w:pPr>
      <w:r w:rsidRPr="000717A9">
        <w:rPr>
          <w:rFonts w:ascii="Times New Roman" w:eastAsia="Times New Roman" w:hAnsi="Times New Roman" w:cs="Times New Roman"/>
        </w:rPr>
        <w:t>Comparing VR and Physical Exhibits: The comparison between VR and physical exhibits is an emerging area of research. Factors such as immersion, interactivity, and the novelty of the VR experience can influence how long users spend in a virtual environment. However, the direct comparison between VR and physical exhibits in terms of viewing time would depend on the specific context and design of the study.</w:t>
      </w:r>
    </w:p>
    <w:p w14:paraId="3119EF94" w14:textId="566B9260" w:rsidR="00C77125" w:rsidRPr="00C77125" w:rsidRDefault="007854FD" w:rsidP="00C77125">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A second limitation found </w:t>
      </w:r>
      <w:r w:rsidR="00FC3547">
        <w:rPr>
          <w:rFonts w:ascii="Times New Roman" w:eastAsia="Times New Roman" w:hAnsi="Times New Roman" w:cs="Times New Roman"/>
        </w:rPr>
        <w:t>in this data includes</w:t>
      </w:r>
      <w:r>
        <w:rPr>
          <w:rFonts w:ascii="Times New Roman" w:eastAsia="Times New Roman" w:hAnsi="Times New Roman" w:cs="Times New Roman"/>
        </w:rPr>
        <w:t xml:space="preserve"> definitive evidence of the exact information retained</w:t>
      </w:r>
      <w:r w:rsidR="00FC3547">
        <w:rPr>
          <w:rFonts w:ascii="Times New Roman" w:eastAsia="Times New Roman" w:hAnsi="Times New Roman" w:cs="Times New Roman"/>
        </w:rPr>
        <w:t xml:space="preserve"> by visitors</w:t>
      </w:r>
      <w:r>
        <w:rPr>
          <w:rFonts w:ascii="Times New Roman" w:eastAsia="Times New Roman" w:hAnsi="Times New Roman" w:cs="Times New Roman"/>
        </w:rPr>
        <w:t xml:space="preserve"> from th</w:t>
      </w:r>
      <w:r w:rsidR="00FC3547">
        <w:rPr>
          <w:rFonts w:ascii="Times New Roman" w:eastAsia="Times New Roman" w:hAnsi="Times New Roman" w:cs="Times New Roman"/>
        </w:rPr>
        <w:t>is</w:t>
      </w:r>
      <w:r>
        <w:rPr>
          <w:rFonts w:ascii="Times New Roman" w:eastAsia="Times New Roman" w:hAnsi="Times New Roman" w:cs="Times New Roman"/>
        </w:rPr>
        <w:t xml:space="preserve"> experience, </w:t>
      </w:r>
      <w:r w:rsidR="0039189A">
        <w:rPr>
          <w:rFonts w:ascii="Times New Roman" w:eastAsia="Times New Roman" w:hAnsi="Times New Roman" w:cs="Times New Roman"/>
        </w:rPr>
        <w:t xml:space="preserve">where </w:t>
      </w:r>
      <w:r>
        <w:rPr>
          <w:rFonts w:ascii="Times New Roman" w:eastAsia="Times New Roman" w:hAnsi="Times New Roman" w:cs="Times New Roman"/>
        </w:rPr>
        <w:t xml:space="preserve">the data </w:t>
      </w:r>
      <w:r w:rsidR="0039189A">
        <w:rPr>
          <w:rFonts w:ascii="Times New Roman" w:eastAsia="Times New Roman" w:hAnsi="Times New Roman" w:cs="Times New Roman"/>
        </w:rPr>
        <w:t xml:space="preserve">gathered </w:t>
      </w:r>
      <w:r w:rsidR="00C04C19">
        <w:rPr>
          <w:rFonts w:ascii="Times New Roman" w:eastAsia="Times New Roman" w:hAnsi="Times New Roman" w:cs="Times New Roman"/>
        </w:rPr>
        <w:t>relied on opinions from the visitor</w:t>
      </w:r>
      <w:r w:rsidR="0039189A">
        <w:rPr>
          <w:rFonts w:ascii="Times New Roman" w:eastAsia="Times New Roman" w:hAnsi="Times New Roman" w:cs="Times New Roman"/>
        </w:rPr>
        <w:t>s</w:t>
      </w:r>
      <w:r w:rsidR="00C04C19">
        <w:rPr>
          <w:rFonts w:ascii="Times New Roman" w:eastAsia="Times New Roman" w:hAnsi="Times New Roman" w:cs="Times New Roman"/>
        </w:rPr>
        <w:t xml:space="preserve"> and whether they feel this experience </w:t>
      </w:r>
      <w:r w:rsidR="00377BB1">
        <w:rPr>
          <w:rFonts w:ascii="Times New Roman" w:eastAsia="Times New Roman" w:hAnsi="Times New Roman" w:cs="Times New Roman"/>
        </w:rPr>
        <w:t>was useful. However, this is an important aspect to consider w</w:t>
      </w:r>
      <w:r w:rsidR="007D72A6">
        <w:rPr>
          <w:rFonts w:ascii="Times New Roman" w:eastAsia="Times New Roman" w:hAnsi="Times New Roman" w:cs="Times New Roman"/>
        </w:rPr>
        <w:t xml:space="preserve">ith </w:t>
      </w:r>
      <w:r w:rsidR="00EA15B1">
        <w:rPr>
          <w:rFonts w:ascii="Times New Roman" w:eastAsia="Times New Roman" w:hAnsi="Times New Roman" w:cs="Times New Roman"/>
        </w:rPr>
        <w:t xml:space="preserve">Objective five, which focuses </w:t>
      </w:r>
      <w:r w:rsidR="00161FBC">
        <w:rPr>
          <w:rFonts w:ascii="Times New Roman" w:eastAsia="Times New Roman" w:hAnsi="Times New Roman" w:cs="Times New Roman"/>
        </w:rPr>
        <w:t xml:space="preserve">on the reactions and behaviour patterns </w:t>
      </w:r>
      <w:r w:rsidR="00BD7FC6">
        <w:rPr>
          <w:rFonts w:ascii="Times New Roman" w:eastAsia="Times New Roman" w:hAnsi="Times New Roman" w:cs="Times New Roman"/>
        </w:rPr>
        <w:t xml:space="preserve">to </w:t>
      </w:r>
      <w:r w:rsidR="00760782">
        <w:rPr>
          <w:rFonts w:ascii="Times New Roman" w:eastAsia="Times New Roman" w:hAnsi="Times New Roman" w:cs="Times New Roman"/>
        </w:rPr>
        <w:t xml:space="preserve">question the potential </w:t>
      </w:r>
      <w:r w:rsidR="0039189A">
        <w:rPr>
          <w:rFonts w:ascii="Times New Roman" w:eastAsia="Times New Roman" w:hAnsi="Times New Roman" w:cs="Times New Roman"/>
        </w:rPr>
        <w:t xml:space="preserve">of </w:t>
      </w:r>
      <w:r w:rsidR="00760782">
        <w:rPr>
          <w:rFonts w:ascii="Times New Roman" w:eastAsia="Times New Roman" w:hAnsi="Times New Roman" w:cs="Times New Roman"/>
        </w:rPr>
        <w:t xml:space="preserve">combining this experience </w:t>
      </w:r>
      <w:r w:rsidR="00092DB3">
        <w:rPr>
          <w:rFonts w:ascii="Times New Roman" w:eastAsia="Times New Roman" w:hAnsi="Times New Roman" w:cs="Times New Roman"/>
        </w:rPr>
        <w:t>with mainstream museum displays.</w:t>
      </w:r>
      <w:r w:rsidR="008E28A0">
        <w:rPr>
          <w:rFonts w:ascii="Times New Roman" w:eastAsia="Times New Roman" w:hAnsi="Times New Roman" w:cs="Times New Roman"/>
        </w:rPr>
        <w:t xml:space="preserve"> </w:t>
      </w:r>
    </w:p>
    <w:p w14:paraId="4E999364" w14:textId="77777777" w:rsidR="00F931E7" w:rsidRDefault="00F931E7" w:rsidP="000A29CC">
      <w:pPr>
        <w:spacing w:before="240" w:line="360" w:lineRule="auto"/>
        <w:rPr>
          <w:rFonts w:ascii="Times New Roman" w:eastAsia="Times New Roman" w:hAnsi="Times New Roman" w:cs="Times New Roman"/>
        </w:rPr>
      </w:pPr>
    </w:p>
    <w:p w14:paraId="40CC58AB" w14:textId="77777777" w:rsidR="003D1C33" w:rsidRDefault="003D1C33" w:rsidP="000A29CC">
      <w:pPr>
        <w:spacing w:before="240" w:line="360" w:lineRule="auto"/>
        <w:rPr>
          <w:rFonts w:ascii="Times New Roman" w:eastAsia="Times New Roman" w:hAnsi="Times New Roman" w:cs="Times New Roman"/>
        </w:rPr>
      </w:pPr>
    </w:p>
    <w:p w14:paraId="78507E02" w14:textId="77777777" w:rsidR="003D1C33" w:rsidRDefault="003D1C33" w:rsidP="000A29CC">
      <w:pPr>
        <w:spacing w:before="240" w:line="360" w:lineRule="auto"/>
        <w:rPr>
          <w:rFonts w:ascii="Times New Roman" w:eastAsia="Times New Roman" w:hAnsi="Times New Roman" w:cs="Times New Roman"/>
        </w:rPr>
      </w:pPr>
    </w:p>
    <w:p w14:paraId="205A1239" w14:textId="77777777" w:rsidR="003D1C33" w:rsidRDefault="003D1C33" w:rsidP="000A29CC">
      <w:pPr>
        <w:spacing w:before="240" w:line="360" w:lineRule="auto"/>
        <w:rPr>
          <w:rFonts w:ascii="Times New Roman" w:eastAsia="Times New Roman" w:hAnsi="Times New Roman" w:cs="Times New Roman"/>
        </w:rPr>
      </w:pPr>
    </w:p>
    <w:p w14:paraId="388399AC" w14:textId="77777777" w:rsidR="003D1C33" w:rsidRDefault="003D1C33" w:rsidP="000A29CC">
      <w:pPr>
        <w:spacing w:before="240" w:line="360" w:lineRule="auto"/>
        <w:rPr>
          <w:rFonts w:ascii="Times New Roman" w:eastAsia="Times New Roman" w:hAnsi="Times New Roman" w:cs="Times New Roman"/>
        </w:rPr>
      </w:pPr>
    </w:p>
    <w:p w14:paraId="190A23CA" w14:textId="77777777" w:rsidR="003D1C33" w:rsidRDefault="003D1C33" w:rsidP="000A29CC">
      <w:pPr>
        <w:spacing w:before="240" w:line="360" w:lineRule="auto"/>
        <w:rPr>
          <w:rFonts w:ascii="Times New Roman" w:eastAsia="Times New Roman" w:hAnsi="Times New Roman" w:cs="Times New Roman"/>
        </w:rPr>
      </w:pPr>
    </w:p>
    <w:p w14:paraId="1C2EBE32" w14:textId="77777777" w:rsidR="003D1C33" w:rsidRDefault="003D1C33" w:rsidP="000A29CC">
      <w:pPr>
        <w:spacing w:before="240" w:line="360" w:lineRule="auto"/>
        <w:rPr>
          <w:rFonts w:ascii="Times New Roman" w:eastAsia="Times New Roman" w:hAnsi="Times New Roman" w:cs="Times New Roman"/>
        </w:rPr>
      </w:pPr>
    </w:p>
    <w:p w14:paraId="424B77AA" w14:textId="77777777" w:rsidR="003D1C33" w:rsidRDefault="003D1C33" w:rsidP="000A29CC">
      <w:pPr>
        <w:spacing w:before="240" w:line="360" w:lineRule="auto"/>
        <w:rPr>
          <w:rFonts w:ascii="Times New Roman" w:eastAsia="Times New Roman" w:hAnsi="Times New Roman" w:cs="Times New Roman"/>
        </w:rPr>
      </w:pPr>
    </w:p>
    <w:p w14:paraId="1EE3D09E" w14:textId="77777777" w:rsidR="003D1C33" w:rsidRDefault="003D1C33" w:rsidP="000A29CC">
      <w:pPr>
        <w:spacing w:before="240" w:line="360" w:lineRule="auto"/>
        <w:rPr>
          <w:rFonts w:ascii="Times New Roman" w:eastAsia="Times New Roman" w:hAnsi="Times New Roman" w:cs="Times New Roman"/>
        </w:rPr>
      </w:pPr>
    </w:p>
    <w:p w14:paraId="07052257" w14:textId="77777777" w:rsidR="003D1C33" w:rsidRPr="00F931E7" w:rsidRDefault="003D1C33" w:rsidP="000A29CC">
      <w:pPr>
        <w:spacing w:before="240" w:line="360" w:lineRule="auto"/>
        <w:rPr>
          <w:rFonts w:ascii="Times New Roman" w:eastAsia="Times New Roman" w:hAnsi="Times New Roman" w:cs="Times New Roman"/>
        </w:rPr>
      </w:pPr>
    </w:p>
    <w:p w14:paraId="03211F55" w14:textId="6645C4A4" w:rsidR="00F51A07" w:rsidRPr="00C71126" w:rsidRDefault="2314F533" w:rsidP="000D43C1">
      <w:pPr>
        <w:pStyle w:val="Heading1"/>
        <w:spacing w:line="360" w:lineRule="auto"/>
        <w:rPr>
          <w:rFonts w:eastAsia="Times New Roman" w:cs="Times New Roman"/>
        </w:rPr>
      </w:pPr>
      <w:bookmarkStart w:id="420" w:name="_Toc154856587"/>
      <w:bookmarkStart w:id="421" w:name="_Toc173940638"/>
      <w:r w:rsidRPr="2314F533">
        <w:rPr>
          <w:rFonts w:eastAsia="Times New Roman" w:cs="Times New Roman"/>
        </w:rPr>
        <w:lastRenderedPageBreak/>
        <w:t>Chapter 6: Discussion and Conclusion</w:t>
      </w:r>
      <w:bookmarkEnd w:id="420"/>
      <w:bookmarkEnd w:id="421"/>
    </w:p>
    <w:p w14:paraId="4AEDB30B" w14:textId="03F508D2" w:rsidR="00E11F45" w:rsidRPr="00747CD1" w:rsidRDefault="2314F533" w:rsidP="2314F533">
      <w:pPr>
        <w:pStyle w:val="Heading2"/>
        <w:spacing w:before="240" w:line="360" w:lineRule="auto"/>
        <w:rPr>
          <w:rFonts w:eastAsia="Times New Roman" w:cs="Times New Roman"/>
          <w:color w:val="auto"/>
        </w:rPr>
      </w:pPr>
      <w:bookmarkStart w:id="422" w:name="_Toc154856588"/>
      <w:bookmarkStart w:id="423" w:name="_Toc173940639"/>
      <w:r w:rsidRPr="2314F533">
        <w:rPr>
          <w:rFonts w:eastAsia="Times New Roman" w:cs="Times New Roman"/>
          <w:color w:val="auto"/>
        </w:rPr>
        <w:t>6.1 Introduction</w:t>
      </w:r>
      <w:bookmarkEnd w:id="422"/>
      <w:bookmarkEnd w:id="423"/>
    </w:p>
    <w:p w14:paraId="4E2B4027" w14:textId="2540AF64" w:rsidR="00947572" w:rsidRPr="00050475" w:rsidRDefault="004A237C" w:rsidP="000D43C1">
      <w:pPr>
        <w:spacing w:before="240" w:line="360" w:lineRule="auto"/>
        <w:rPr>
          <w:rFonts w:ascii="Times New Roman" w:hAnsi="Times New Roman" w:cs="Times New Roman"/>
        </w:rPr>
      </w:pPr>
      <w:r w:rsidRPr="00050475">
        <w:rPr>
          <w:rFonts w:ascii="Times New Roman" w:hAnsi="Times New Roman" w:cs="Times New Roman"/>
        </w:rPr>
        <w:t xml:space="preserve">Museum visitors have seen a significant rise in </w:t>
      </w:r>
      <w:r w:rsidR="006E36BA" w:rsidRPr="00050475">
        <w:rPr>
          <w:rFonts w:ascii="Times New Roman" w:hAnsi="Times New Roman" w:cs="Times New Roman"/>
        </w:rPr>
        <w:t>technology installations to aid context and benefit the museum experience</w:t>
      </w:r>
      <w:r w:rsidR="00D077DE" w:rsidRPr="00050475">
        <w:rPr>
          <w:rFonts w:ascii="Times New Roman" w:hAnsi="Times New Roman" w:cs="Times New Roman"/>
        </w:rPr>
        <w:t>.</w:t>
      </w:r>
      <w:r w:rsidR="006E36BA" w:rsidRPr="00050475">
        <w:rPr>
          <w:rFonts w:ascii="Times New Roman" w:hAnsi="Times New Roman" w:cs="Times New Roman"/>
        </w:rPr>
        <w:t xml:space="preserve"> </w:t>
      </w:r>
      <w:r w:rsidR="00D077DE" w:rsidRPr="00050475">
        <w:rPr>
          <w:rFonts w:ascii="Times New Roman" w:hAnsi="Times New Roman" w:cs="Times New Roman"/>
        </w:rPr>
        <w:t>T</w:t>
      </w:r>
      <w:r w:rsidR="006E36BA" w:rsidRPr="00050475">
        <w:rPr>
          <w:rFonts w:ascii="Times New Roman" w:hAnsi="Times New Roman" w:cs="Times New Roman"/>
        </w:rPr>
        <w:t>hrough audio guides, interactive tablets</w:t>
      </w:r>
      <w:r w:rsidR="00D077DE" w:rsidRPr="00050475">
        <w:rPr>
          <w:rFonts w:ascii="Times New Roman" w:hAnsi="Times New Roman" w:cs="Times New Roman"/>
        </w:rPr>
        <w:t>, 3D generated artefacts</w:t>
      </w:r>
      <w:r w:rsidR="00026894" w:rsidRPr="00050475">
        <w:rPr>
          <w:rFonts w:ascii="Times New Roman" w:hAnsi="Times New Roman" w:cs="Times New Roman"/>
        </w:rPr>
        <w:t xml:space="preserve"> and other robotic technology to enrich their experience </w:t>
      </w:r>
      <w:r w:rsidR="0039189A">
        <w:rPr>
          <w:rFonts w:ascii="Times New Roman" w:hAnsi="Times New Roman" w:cs="Times New Roman"/>
        </w:rPr>
        <w:t>over the</w:t>
      </w:r>
      <w:r w:rsidR="00090509" w:rsidRPr="00050475">
        <w:rPr>
          <w:rFonts w:ascii="Times New Roman" w:hAnsi="Times New Roman" w:cs="Times New Roman"/>
        </w:rPr>
        <w:t xml:space="preserve"> last couple of decades. </w:t>
      </w:r>
      <w:r w:rsidR="00050475" w:rsidRPr="00050475">
        <w:rPr>
          <w:rFonts w:ascii="Times New Roman" w:hAnsi="Times New Roman" w:cs="Times New Roman"/>
        </w:rPr>
        <w:t>Therefore,</w:t>
      </w:r>
      <w:r w:rsidR="00090509" w:rsidRPr="00050475">
        <w:rPr>
          <w:rFonts w:ascii="Times New Roman" w:hAnsi="Times New Roman" w:cs="Times New Roman"/>
        </w:rPr>
        <w:t xml:space="preserve"> it </w:t>
      </w:r>
      <w:r w:rsidR="00F85843">
        <w:rPr>
          <w:rFonts w:ascii="Times New Roman" w:hAnsi="Times New Roman" w:cs="Times New Roman"/>
        </w:rPr>
        <w:t xml:space="preserve">is </w:t>
      </w:r>
      <w:r w:rsidR="00090509" w:rsidRPr="00050475">
        <w:rPr>
          <w:rFonts w:ascii="Times New Roman" w:hAnsi="Times New Roman" w:cs="Times New Roman"/>
        </w:rPr>
        <w:t xml:space="preserve">time to explore what further advancements technology </w:t>
      </w:r>
      <w:r w:rsidR="00AF6BB7" w:rsidRPr="00050475">
        <w:rPr>
          <w:rFonts w:ascii="Times New Roman" w:hAnsi="Times New Roman" w:cs="Times New Roman"/>
        </w:rPr>
        <w:t xml:space="preserve">could offer to transform the way museum visitors learn about history, </w:t>
      </w:r>
      <w:r w:rsidR="00077BD3" w:rsidRPr="00050475">
        <w:rPr>
          <w:rFonts w:ascii="Times New Roman" w:hAnsi="Times New Roman" w:cs="Times New Roman"/>
        </w:rPr>
        <w:t xml:space="preserve">facilitating an entertaining, yet </w:t>
      </w:r>
      <w:r w:rsidR="00930B09">
        <w:rPr>
          <w:rFonts w:ascii="Times New Roman" w:hAnsi="Times New Roman" w:cs="Times New Roman"/>
        </w:rPr>
        <w:t>un</w:t>
      </w:r>
      <w:r w:rsidR="00077BD3" w:rsidRPr="00050475">
        <w:rPr>
          <w:rFonts w:ascii="Times New Roman" w:hAnsi="Times New Roman" w:cs="Times New Roman"/>
        </w:rPr>
        <w:t xml:space="preserve">usual solution to better engage contemporary audiences. This chapter concludes </w:t>
      </w:r>
      <w:r w:rsidR="00732EE6" w:rsidRPr="00050475">
        <w:rPr>
          <w:rFonts w:ascii="Times New Roman" w:hAnsi="Times New Roman" w:cs="Times New Roman"/>
        </w:rPr>
        <w:t>with findings, theoretical and practical contribution</w:t>
      </w:r>
      <w:r w:rsidR="00930B09">
        <w:rPr>
          <w:rFonts w:ascii="Times New Roman" w:hAnsi="Times New Roman" w:cs="Times New Roman"/>
        </w:rPr>
        <w:t>s</w:t>
      </w:r>
      <w:r w:rsidR="00732EE6" w:rsidRPr="00050475">
        <w:rPr>
          <w:rFonts w:ascii="Times New Roman" w:hAnsi="Times New Roman" w:cs="Times New Roman"/>
        </w:rPr>
        <w:t xml:space="preserve"> to highlight this </w:t>
      </w:r>
      <w:r w:rsidR="00050475" w:rsidRPr="00050475">
        <w:rPr>
          <w:rFonts w:ascii="Times New Roman" w:hAnsi="Times New Roman" w:cs="Times New Roman"/>
        </w:rPr>
        <w:t>research</w:t>
      </w:r>
      <w:r w:rsidR="00050475">
        <w:rPr>
          <w:rFonts w:ascii="Times New Roman" w:hAnsi="Times New Roman" w:cs="Times New Roman"/>
        </w:rPr>
        <w:t>’s</w:t>
      </w:r>
      <w:r w:rsidR="00732EE6" w:rsidRPr="00050475">
        <w:rPr>
          <w:rFonts w:ascii="Times New Roman" w:hAnsi="Times New Roman" w:cs="Times New Roman"/>
        </w:rPr>
        <w:t xml:space="preserve"> significant value</w:t>
      </w:r>
      <w:r w:rsidR="004C73F3" w:rsidRPr="00050475">
        <w:rPr>
          <w:rFonts w:ascii="Times New Roman" w:hAnsi="Times New Roman" w:cs="Times New Roman"/>
        </w:rPr>
        <w:t xml:space="preserve"> and final views on possible directions to develop </w:t>
      </w:r>
      <w:r w:rsidR="00050475" w:rsidRPr="00050475">
        <w:rPr>
          <w:rFonts w:ascii="Times New Roman" w:hAnsi="Times New Roman" w:cs="Times New Roman"/>
        </w:rPr>
        <w:t>and influence future work.</w:t>
      </w:r>
    </w:p>
    <w:p w14:paraId="4D686FC2" w14:textId="08556B33" w:rsidR="0070310F" w:rsidRPr="00747CD1" w:rsidRDefault="2314F533" w:rsidP="2314F533">
      <w:pPr>
        <w:pStyle w:val="Heading2"/>
        <w:spacing w:before="240" w:line="360" w:lineRule="auto"/>
        <w:rPr>
          <w:rFonts w:eastAsia="Times New Roman" w:cs="Times New Roman"/>
          <w:color w:val="auto"/>
        </w:rPr>
      </w:pPr>
      <w:bookmarkStart w:id="424" w:name="_Toc154856589"/>
      <w:bookmarkStart w:id="425" w:name="_Toc173940640"/>
      <w:r w:rsidRPr="2314F533">
        <w:rPr>
          <w:rFonts w:eastAsia="Times New Roman" w:cs="Times New Roman"/>
          <w:color w:val="auto"/>
        </w:rPr>
        <w:t>6.2 Summary of Thesis</w:t>
      </w:r>
      <w:bookmarkEnd w:id="424"/>
      <w:bookmarkEnd w:id="425"/>
    </w:p>
    <w:p w14:paraId="4A24A6ED" w14:textId="7C4905DB" w:rsidR="00D10E44" w:rsidRDefault="00DF2C54"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In summary, t</w:t>
      </w:r>
      <w:r w:rsidR="002D2673">
        <w:rPr>
          <w:rFonts w:ascii="Times New Roman" w:eastAsia="Times New Roman" w:hAnsi="Times New Roman" w:cs="Times New Roman"/>
        </w:rPr>
        <w:t xml:space="preserve">his research was </w:t>
      </w:r>
      <w:r w:rsidR="00BD1E2D">
        <w:rPr>
          <w:rFonts w:ascii="Times New Roman" w:eastAsia="Times New Roman" w:hAnsi="Times New Roman" w:cs="Times New Roman"/>
        </w:rPr>
        <w:t xml:space="preserve">undertaken within museum development and to define </w:t>
      </w:r>
      <w:r w:rsidR="002B6F25">
        <w:rPr>
          <w:rFonts w:ascii="Times New Roman" w:eastAsia="Times New Roman" w:hAnsi="Times New Roman" w:cs="Times New Roman"/>
        </w:rPr>
        <w:t xml:space="preserve">the purpose of using digital heritage </w:t>
      </w:r>
      <w:r w:rsidR="00096ABB">
        <w:rPr>
          <w:rFonts w:ascii="Times New Roman" w:eastAsia="Times New Roman" w:hAnsi="Times New Roman" w:cs="Times New Roman"/>
        </w:rPr>
        <w:t>in the public domain</w:t>
      </w:r>
      <w:r w:rsidR="001E3B03">
        <w:rPr>
          <w:rFonts w:ascii="Times New Roman" w:eastAsia="Times New Roman" w:hAnsi="Times New Roman" w:cs="Times New Roman"/>
        </w:rPr>
        <w:t>. It was clear from the literature that there was a significant lack of technological advancement in the museum setting</w:t>
      </w:r>
      <w:r w:rsidR="006873B4">
        <w:rPr>
          <w:rFonts w:ascii="Times New Roman" w:eastAsia="Times New Roman" w:hAnsi="Times New Roman" w:cs="Times New Roman"/>
        </w:rPr>
        <w:t>,</w:t>
      </w:r>
      <w:r w:rsidR="001E3B03">
        <w:rPr>
          <w:rFonts w:ascii="Times New Roman" w:eastAsia="Times New Roman" w:hAnsi="Times New Roman" w:cs="Times New Roman"/>
        </w:rPr>
        <w:t xml:space="preserve"> </w:t>
      </w:r>
      <w:r w:rsidR="00D368E1">
        <w:rPr>
          <w:rFonts w:ascii="Times New Roman" w:eastAsia="Times New Roman" w:hAnsi="Times New Roman" w:cs="Times New Roman"/>
        </w:rPr>
        <w:t xml:space="preserve">therefore negatively impacting </w:t>
      </w:r>
      <w:r w:rsidR="008254C6">
        <w:rPr>
          <w:rFonts w:ascii="Times New Roman" w:eastAsia="Times New Roman" w:hAnsi="Times New Roman" w:cs="Times New Roman"/>
        </w:rPr>
        <w:t>visitor</w:t>
      </w:r>
      <w:r w:rsidR="00D368E1">
        <w:rPr>
          <w:rFonts w:ascii="Times New Roman" w:eastAsia="Times New Roman" w:hAnsi="Times New Roman" w:cs="Times New Roman"/>
        </w:rPr>
        <w:t xml:space="preserve"> </w:t>
      </w:r>
      <w:r w:rsidR="00095DE1">
        <w:rPr>
          <w:rFonts w:ascii="Times New Roman" w:eastAsia="Times New Roman" w:hAnsi="Times New Roman" w:cs="Times New Roman"/>
        </w:rPr>
        <w:t>engagement with ceramic displa</w:t>
      </w:r>
      <w:r w:rsidR="000C793C">
        <w:rPr>
          <w:rFonts w:ascii="Times New Roman" w:eastAsia="Times New Roman" w:hAnsi="Times New Roman" w:cs="Times New Roman"/>
        </w:rPr>
        <w:t xml:space="preserve">ys. The displays showed a significant lack of context that </w:t>
      </w:r>
      <w:r w:rsidR="002E0E26">
        <w:rPr>
          <w:rFonts w:ascii="Times New Roman" w:eastAsia="Times New Roman" w:hAnsi="Times New Roman" w:cs="Times New Roman"/>
        </w:rPr>
        <w:t xml:space="preserve">could only be provided through audio guides or </w:t>
      </w:r>
      <w:r w:rsidR="003E5EB9">
        <w:rPr>
          <w:rFonts w:ascii="Times New Roman" w:eastAsia="Times New Roman" w:hAnsi="Times New Roman" w:cs="Times New Roman"/>
        </w:rPr>
        <w:t>flat screen</w:t>
      </w:r>
      <w:r w:rsidR="002E0E26">
        <w:rPr>
          <w:rFonts w:ascii="Times New Roman" w:eastAsia="Times New Roman" w:hAnsi="Times New Roman" w:cs="Times New Roman"/>
        </w:rPr>
        <w:t xml:space="preserve"> </w:t>
      </w:r>
      <w:r w:rsidR="000662F3">
        <w:rPr>
          <w:rFonts w:ascii="Times New Roman" w:eastAsia="Times New Roman" w:hAnsi="Times New Roman" w:cs="Times New Roman"/>
        </w:rPr>
        <w:t>displays</w:t>
      </w:r>
      <w:r w:rsidR="00201877">
        <w:rPr>
          <w:rFonts w:ascii="Times New Roman" w:eastAsia="Times New Roman" w:hAnsi="Times New Roman" w:cs="Times New Roman"/>
        </w:rPr>
        <w:t>.</w:t>
      </w:r>
      <w:r w:rsidR="002E0E26">
        <w:rPr>
          <w:rFonts w:ascii="Times New Roman" w:eastAsia="Times New Roman" w:hAnsi="Times New Roman" w:cs="Times New Roman"/>
        </w:rPr>
        <w:t xml:space="preserve"> </w:t>
      </w:r>
      <w:r w:rsidR="00201877">
        <w:rPr>
          <w:rFonts w:ascii="Times New Roman" w:eastAsia="Times New Roman" w:hAnsi="Times New Roman" w:cs="Times New Roman"/>
        </w:rPr>
        <w:t>H</w:t>
      </w:r>
      <w:r w:rsidR="000662F3">
        <w:rPr>
          <w:rFonts w:ascii="Times New Roman" w:eastAsia="Times New Roman" w:hAnsi="Times New Roman" w:cs="Times New Roman"/>
        </w:rPr>
        <w:t>owever,</w:t>
      </w:r>
      <w:r w:rsidR="002E0E26">
        <w:rPr>
          <w:rFonts w:ascii="Times New Roman" w:eastAsia="Times New Roman" w:hAnsi="Times New Roman" w:cs="Times New Roman"/>
        </w:rPr>
        <w:t xml:space="preserve"> these </w:t>
      </w:r>
      <w:r w:rsidR="00F60BB8">
        <w:rPr>
          <w:rFonts w:ascii="Times New Roman" w:eastAsia="Times New Roman" w:hAnsi="Times New Roman" w:cs="Times New Roman"/>
        </w:rPr>
        <w:t xml:space="preserve">methods still limit the </w:t>
      </w:r>
      <w:r w:rsidR="008254C6">
        <w:rPr>
          <w:rFonts w:ascii="Times New Roman" w:eastAsia="Times New Roman" w:hAnsi="Times New Roman" w:cs="Times New Roman"/>
        </w:rPr>
        <w:t>user’s</w:t>
      </w:r>
      <w:r w:rsidR="00F60BB8">
        <w:rPr>
          <w:rFonts w:ascii="Times New Roman" w:eastAsia="Times New Roman" w:hAnsi="Times New Roman" w:cs="Times New Roman"/>
        </w:rPr>
        <w:t xml:space="preserve"> senses and inability to engage with an artefact. </w:t>
      </w:r>
      <w:r w:rsidR="005312A4">
        <w:rPr>
          <w:rFonts w:ascii="Times New Roman" w:eastAsia="Times New Roman" w:hAnsi="Times New Roman" w:cs="Times New Roman"/>
        </w:rPr>
        <w:t xml:space="preserve">The research </w:t>
      </w:r>
      <w:r w:rsidR="000662F3">
        <w:rPr>
          <w:rFonts w:ascii="Times New Roman" w:eastAsia="Times New Roman" w:hAnsi="Times New Roman" w:cs="Times New Roman"/>
        </w:rPr>
        <w:t>starts</w:t>
      </w:r>
      <w:r w:rsidR="005312A4">
        <w:rPr>
          <w:rFonts w:ascii="Times New Roman" w:eastAsia="Times New Roman" w:hAnsi="Times New Roman" w:cs="Times New Roman"/>
        </w:rPr>
        <w:t xml:space="preserve"> with a</w:t>
      </w:r>
      <w:r w:rsidR="000579A9">
        <w:rPr>
          <w:rFonts w:ascii="Times New Roman" w:eastAsia="Times New Roman" w:hAnsi="Times New Roman" w:cs="Times New Roman"/>
        </w:rPr>
        <w:t xml:space="preserve">n overview of what current museums offer to a visitor, enabling the research to identify </w:t>
      </w:r>
      <w:r w:rsidR="007476B8">
        <w:rPr>
          <w:rFonts w:ascii="Times New Roman" w:eastAsia="Times New Roman" w:hAnsi="Times New Roman" w:cs="Times New Roman"/>
        </w:rPr>
        <w:t>a novel approach</w:t>
      </w:r>
      <w:r w:rsidR="000579A9">
        <w:rPr>
          <w:rFonts w:ascii="Times New Roman" w:eastAsia="Times New Roman" w:hAnsi="Times New Roman" w:cs="Times New Roman"/>
        </w:rPr>
        <w:t xml:space="preserve"> </w:t>
      </w:r>
      <w:r w:rsidR="00755A94">
        <w:rPr>
          <w:rFonts w:ascii="Times New Roman" w:eastAsia="Times New Roman" w:hAnsi="Times New Roman" w:cs="Times New Roman"/>
        </w:rPr>
        <w:t xml:space="preserve">for </w:t>
      </w:r>
      <w:r w:rsidR="000579A9">
        <w:rPr>
          <w:rFonts w:ascii="Times New Roman" w:eastAsia="Times New Roman" w:hAnsi="Times New Roman" w:cs="Times New Roman"/>
        </w:rPr>
        <w:t xml:space="preserve">developing a </w:t>
      </w:r>
      <w:r w:rsidR="001C3F5F">
        <w:rPr>
          <w:rFonts w:ascii="Times New Roman" w:eastAsia="Times New Roman" w:hAnsi="Times New Roman" w:cs="Times New Roman"/>
        </w:rPr>
        <w:t>V</w:t>
      </w:r>
      <w:r w:rsidR="008A4731">
        <w:rPr>
          <w:rFonts w:ascii="Times New Roman" w:eastAsia="Times New Roman" w:hAnsi="Times New Roman" w:cs="Times New Roman"/>
        </w:rPr>
        <w:t xml:space="preserve">irtual </w:t>
      </w:r>
      <w:r w:rsidR="001C3F5F">
        <w:rPr>
          <w:rFonts w:ascii="Times New Roman" w:eastAsia="Times New Roman" w:hAnsi="Times New Roman" w:cs="Times New Roman"/>
        </w:rPr>
        <w:t>R</w:t>
      </w:r>
      <w:r w:rsidR="008A4731">
        <w:rPr>
          <w:rFonts w:ascii="Times New Roman" w:eastAsia="Times New Roman" w:hAnsi="Times New Roman" w:cs="Times New Roman"/>
        </w:rPr>
        <w:t xml:space="preserve">eality system that introduces a limitless way of interacting and learning about </w:t>
      </w:r>
      <w:r w:rsidR="00C42CAB">
        <w:rPr>
          <w:rFonts w:ascii="Times New Roman" w:eastAsia="Times New Roman" w:hAnsi="Times New Roman" w:cs="Times New Roman"/>
        </w:rPr>
        <w:t xml:space="preserve">the Thornhill ceramics. </w:t>
      </w:r>
      <w:r w:rsidR="00550A81">
        <w:rPr>
          <w:rFonts w:ascii="Times New Roman" w:eastAsia="Times New Roman" w:hAnsi="Times New Roman" w:cs="Times New Roman"/>
        </w:rPr>
        <w:t xml:space="preserve">Studies showed that technology is being used more in recent years, but these exhibitions only remain temporary </w:t>
      </w:r>
      <w:r w:rsidR="00E12DC8">
        <w:rPr>
          <w:rFonts w:ascii="Times New Roman" w:eastAsia="Times New Roman" w:hAnsi="Times New Roman" w:cs="Times New Roman"/>
        </w:rPr>
        <w:t xml:space="preserve">for a matter of weeks or months which limits the visitor to a time frame. </w:t>
      </w:r>
    </w:p>
    <w:p w14:paraId="0E9F3CC5" w14:textId="013CD23B" w:rsidR="00FC0E37" w:rsidRDefault="00D41372"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This research study followed </w:t>
      </w:r>
      <w:r w:rsidR="00565BA2">
        <w:rPr>
          <w:rFonts w:ascii="Times New Roman" w:eastAsia="Times New Roman" w:hAnsi="Times New Roman" w:cs="Times New Roman"/>
        </w:rPr>
        <w:t xml:space="preserve">the design and development of other </w:t>
      </w:r>
      <w:r w:rsidR="001C3F5F">
        <w:rPr>
          <w:rFonts w:ascii="Times New Roman" w:eastAsia="Times New Roman" w:hAnsi="Times New Roman" w:cs="Times New Roman"/>
        </w:rPr>
        <w:t>V</w:t>
      </w:r>
      <w:r w:rsidR="00565BA2">
        <w:rPr>
          <w:rFonts w:ascii="Times New Roman" w:eastAsia="Times New Roman" w:hAnsi="Times New Roman" w:cs="Times New Roman"/>
        </w:rPr>
        <w:t xml:space="preserve">irtual </w:t>
      </w:r>
      <w:r w:rsidR="001C3F5F">
        <w:rPr>
          <w:rFonts w:ascii="Times New Roman" w:eastAsia="Times New Roman" w:hAnsi="Times New Roman" w:cs="Times New Roman"/>
        </w:rPr>
        <w:t>R</w:t>
      </w:r>
      <w:r w:rsidR="00565BA2">
        <w:rPr>
          <w:rFonts w:ascii="Times New Roman" w:eastAsia="Times New Roman" w:hAnsi="Times New Roman" w:cs="Times New Roman"/>
        </w:rPr>
        <w:t xml:space="preserve">eality applications </w:t>
      </w:r>
      <w:r w:rsidR="000421E7">
        <w:rPr>
          <w:rFonts w:ascii="Times New Roman" w:eastAsia="Times New Roman" w:hAnsi="Times New Roman" w:cs="Times New Roman"/>
        </w:rPr>
        <w:t xml:space="preserve">and </w:t>
      </w:r>
      <w:r w:rsidR="00B21ADD">
        <w:rPr>
          <w:rFonts w:ascii="Times New Roman" w:eastAsia="Times New Roman" w:hAnsi="Times New Roman" w:cs="Times New Roman"/>
        </w:rPr>
        <w:t>existing methodolog</w:t>
      </w:r>
      <w:r w:rsidR="00636B78">
        <w:rPr>
          <w:rFonts w:ascii="Times New Roman" w:eastAsia="Times New Roman" w:hAnsi="Times New Roman" w:cs="Times New Roman"/>
        </w:rPr>
        <w:t>ies</w:t>
      </w:r>
      <w:r w:rsidR="00B21ADD">
        <w:rPr>
          <w:rFonts w:ascii="Times New Roman" w:eastAsia="Times New Roman" w:hAnsi="Times New Roman" w:cs="Times New Roman"/>
        </w:rPr>
        <w:t xml:space="preserve"> within the digital heritage sector</w:t>
      </w:r>
      <w:r w:rsidR="000C2D71">
        <w:rPr>
          <w:rFonts w:ascii="Times New Roman" w:eastAsia="Times New Roman" w:hAnsi="Times New Roman" w:cs="Times New Roman"/>
        </w:rPr>
        <w:t xml:space="preserve"> </w:t>
      </w:r>
      <w:r w:rsidR="000421E7">
        <w:rPr>
          <w:rFonts w:ascii="Times New Roman" w:eastAsia="Times New Roman" w:hAnsi="Times New Roman" w:cs="Times New Roman"/>
        </w:rPr>
        <w:t>to develop an application combined with haptic enabling technology.</w:t>
      </w:r>
      <w:r w:rsidR="00FD7E54">
        <w:rPr>
          <w:rFonts w:ascii="Times New Roman" w:eastAsia="Times New Roman" w:hAnsi="Times New Roman" w:cs="Times New Roman"/>
        </w:rPr>
        <w:t xml:space="preserve"> The results of these experiments indicated a positive response from visitors and provided evidence of a </w:t>
      </w:r>
      <w:r w:rsidR="00C5733B">
        <w:rPr>
          <w:rFonts w:ascii="Times New Roman" w:eastAsia="Times New Roman" w:hAnsi="Times New Roman" w:cs="Times New Roman"/>
        </w:rPr>
        <w:t>high-level</w:t>
      </w:r>
      <w:r w:rsidR="00FD7E54">
        <w:rPr>
          <w:rFonts w:ascii="Times New Roman" w:eastAsia="Times New Roman" w:hAnsi="Times New Roman" w:cs="Times New Roman"/>
        </w:rPr>
        <w:t xml:space="preserve"> engagement from information retained and the </w:t>
      </w:r>
      <w:r w:rsidR="003D653D">
        <w:rPr>
          <w:rFonts w:ascii="Times New Roman" w:eastAsia="Times New Roman" w:hAnsi="Times New Roman" w:cs="Times New Roman"/>
        </w:rPr>
        <w:t xml:space="preserve">increased </w:t>
      </w:r>
      <w:r w:rsidR="00FD7E54">
        <w:rPr>
          <w:rFonts w:ascii="Times New Roman" w:eastAsia="Times New Roman" w:hAnsi="Times New Roman" w:cs="Times New Roman"/>
        </w:rPr>
        <w:t xml:space="preserve">amount of time spent </w:t>
      </w:r>
      <w:r w:rsidR="00C5733B">
        <w:rPr>
          <w:rFonts w:ascii="Times New Roman" w:eastAsia="Times New Roman" w:hAnsi="Times New Roman" w:cs="Times New Roman"/>
        </w:rPr>
        <w:t>interacting with</w:t>
      </w:r>
      <w:r w:rsidR="00FD7E54">
        <w:rPr>
          <w:rFonts w:ascii="Times New Roman" w:eastAsia="Times New Roman" w:hAnsi="Times New Roman" w:cs="Times New Roman"/>
        </w:rPr>
        <w:t xml:space="preserve"> a</w:t>
      </w:r>
      <w:r w:rsidR="00A81E78">
        <w:rPr>
          <w:rFonts w:ascii="Times New Roman" w:eastAsia="Times New Roman" w:hAnsi="Times New Roman" w:cs="Times New Roman"/>
        </w:rPr>
        <w:t xml:space="preserve">n </w:t>
      </w:r>
      <w:r w:rsidR="00FD7E54">
        <w:rPr>
          <w:rFonts w:ascii="Times New Roman" w:eastAsia="Times New Roman" w:hAnsi="Times New Roman" w:cs="Times New Roman"/>
        </w:rPr>
        <w:t>artefact</w:t>
      </w:r>
      <w:r w:rsidR="00C5733B">
        <w:rPr>
          <w:rFonts w:ascii="Times New Roman" w:eastAsia="Times New Roman" w:hAnsi="Times New Roman" w:cs="Times New Roman"/>
        </w:rPr>
        <w:t xml:space="preserve"> when </w:t>
      </w:r>
      <w:r w:rsidR="00A81E78">
        <w:rPr>
          <w:rFonts w:ascii="Times New Roman" w:eastAsia="Times New Roman" w:hAnsi="Times New Roman" w:cs="Times New Roman"/>
        </w:rPr>
        <w:t>the</w:t>
      </w:r>
      <w:r w:rsidR="00C5733B">
        <w:rPr>
          <w:rFonts w:ascii="Times New Roman" w:eastAsia="Times New Roman" w:hAnsi="Times New Roman" w:cs="Times New Roman"/>
        </w:rPr>
        <w:t xml:space="preserve"> visitor </w:t>
      </w:r>
      <w:r w:rsidR="00A81E78">
        <w:rPr>
          <w:rFonts w:ascii="Times New Roman" w:eastAsia="Times New Roman" w:hAnsi="Times New Roman" w:cs="Times New Roman"/>
        </w:rPr>
        <w:t xml:space="preserve">can handle the ceramics without </w:t>
      </w:r>
      <w:r w:rsidR="001B07FA">
        <w:rPr>
          <w:rFonts w:ascii="Times New Roman" w:eastAsia="Times New Roman" w:hAnsi="Times New Roman" w:cs="Times New Roman"/>
        </w:rPr>
        <w:t>limitations</w:t>
      </w:r>
      <w:r w:rsidR="00A81E78">
        <w:rPr>
          <w:rFonts w:ascii="Times New Roman" w:eastAsia="Times New Roman" w:hAnsi="Times New Roman" w:cs="Times New Roman"/>
        </w:rPr>
        <w:t>.</w:t>
      </w:r>
      <w:r w:rsidR="00ED378A">
        <w:rPr>
          <w:rFonts w:ascii="Times New Roman" w:eastAsia="Times New Roman" w:hAnsi="Times New Roman" w:cs="Times New Roman"/>
        </w:rPr>
        <w:t xml:space="preserve"> The experience proved an efficient way to offer visitors an alternative </w:t>
      </w:r>
      <w:r w:rsidR="00162F81">
        <w:rPr>
          <w:rFonts w:ascii="Times New Roman" w:eastAsia="Times New Roman" w:hAnsi="Times New Roman" w:cs="Times New Roman"/>
        </w:rPr>
        <w:t xml:space="preserve">motive to visit a museum, </w:t>
      </w:r>
      <w:r w:rsidR="0084761E">
        <w:rPr>
          <w:rFonts w:ascii="Times New Roman" w:eastAsia="Times New Roman" w:hAnsi="Times New Roman" w:cs="Times New Roman"/>
        </w:rPr>
        <w:t>using</w:t>
      </w:r>
      <w:r w:rsidR="00162F81">
        <w:rPr>
          <w:rFonts w:ascii="Times New Roman" w:eastAsia="Times New Roman" w:hAnsi="Times New Roman" w:cs="Times New Roman"/>
        </w:rPr>
        <w:t xml:space="preserve"> an interactive application that would be education</w:t>
      </w:r>
      <w:r w:rsidR="00CC256B">
        <w:rPr>
          <w:rFonts w:ascii="Times New Roman" w:eastAsia="Times New Roman" w:hAnsi="Times New Roman" w:cs="Times New Roman"/>
        </w:rPr>
        <w:t>al</w:t>
      </w:r>
      <w:r w:rsidR="00162F81">
        <w:rPr>
          <w:rFonts w:ascii="Times New Roman" w:eastAsia="Times New Roman" w:hAnsi="Times New Roman" w:cs="Times New Roman"/>
        </w:rPr>
        <w:t xml:space="preserve"> but </w:t>
      </w:r>
      <w:r w:rsidR="00CC256B">
        <w:rPr>
          <w:rFonts w:ascii="Times New Roman" w:eastAsia="Times New Roman" w:hAnsi="Times New Roman" w:cs="Times New Roman"/>
        </w:rPr>
        <w:t xml:space="preserve">also </w:t>
      </w:r>
      <w:r w:rsidR="00162F81">
        <w:rPr>
          <w:rFonts w:ascii="Times New Roman" w:eastAsia="Times New Roman" w:hAnsi="Times New Roman" w:cs="Times New Roman"/>
        </w:rPr>
        <w:t>entertainin</w:t>
      </w:r>
      <w:r w:rsidR="00CC256B">
        <w:rPr>
          <w:rFonts w:ascii="Times New Roman" w:eastAsia="Times New Roman" w:hAnsi="Times New Roman" w:cs="Times New Roman"/>
        </w:rPr>
        <w:t>g</w:t>
      </w:r>
      <w:r w:rsidR="00162F81">
        <w:rPr>
          <w:rFonts w:ascii="Times New Roman" w:eastAsia="Times New Roman" w:hAnsi="Times New Roman" w:cs="Times New Roman"/>
        </w:rPr>
        <w:t>.</w:t>
      </w:r>
      <w:r w:rsidR="006948AE">
        <w:rPr>
          <w:rFonts w:ascii="Times New Roman" w:eastAsia="Times New Roman" w:hAnsi="Times New Roman" w:cs="Times New Roman"/>
        </w:rPr>
        <w:t xml:space="preserve"> The technology could prove to be an issue </w:t>
      </w:r>
      <w:r w:rsidR="001C3F5F">
        <w:rPr>
          <w:rFonts w:ascii="Times New Roman" w:eastAsia="Times New Roman" w:hAnsi="Times New Roman" w:cs="Times New Roman"/>
        </w:rPr>
        <w:t xml:space="preserve">given </w:t>
      </w:r>
      <w:r w:rsidR="00132178">
        <w:rPr>
          <w:rFonts w:ascii="Times New Roman" w:eastAsia="Times New Roman" w:hAnsi="Times New Roman" w:cs="Times New Roman"/>
        </w:rPr>
        <w:t>on</w:t>
      </w:r>
      <w:r w:rsidR="006948AE">
        <w:rPr>
          <w:rFonts w:ascii="Times New Roman" w:eastAsia="Times New Roman" w:hAnsi="Times New Roman" w:cs="Times New Roman"/>
        </w:rPr>
        <w:t xml:space="preserve"> the expense </w:t>
      </w:r>
      <w:r w:rsidR="00E71520">
        <w:rPr>
          <w:rFonts w:ascii="Times New Roman" w:eastAsia="Times New Roman" w:hAnsi="Times New Roman" w:cs="Times New Roman"/>
        </w:rPr>
        <w:t>of</w:t>
      </w:r>
      <w:r w:rsidR="006948AE">
        <w:rPr>
          <w:rFonts w:ascii="Times New Roman" w:eastAsia="Times New Roman" w:hAnsi="Times New Roman" w:cs="Times New Roman"/>
        </w:rPr>
        <w:t xml:space="preserve"> acquir</w:t>
      </w:r>
      <w:r w:rsidR="00E71520">
        <w:rPr>
          <w:rFonts w:ascii="Times New Roman" w:eastAsia="Times New Roman" w:hAnsi="Times New Roman" w:cs="Times New Roman"/>
        </w:rPr>
        <w:t>ing</w:t>
      </w:r>
      <w:r w:rsidR="006948AE">
        <w:rPr>
          <w:rFonts w:ascii="Times New Roman" w:eastAsia="Times New Roman" w:hAnsi="Times New Roman" w:cs="Times New Roman"/>
        </w:rPr>
        <w:t xml:space="preserve"> the technology </w:t>
      </w:r>
      <w:r w:rsidR="00913CF4">
        <w:rPr>
          <w:rFonts w:ascii="Times New Roman" w:eastAsia="Times New Roman" w:hAnsi="Times New Roman" w:cs="Times New Roman"/>
        </w:rPr>
        <w:t xml:space="preserve">and the problems faced with </w:t>
      </w:r>
      <w:r w:rsidR="00E71520">
        <w:rPr>
          <w:rFonts w:ascii="Times New Roman" w:eastAsia="Times New Roman" w:hAnsi="Times New Roman" w:cs="Times New Roman"/>
        </w:rPr>
        <w:t>the</w:t>
      </w:r>
      <w:r w:rsidR="00055366">
        <w:rPr>
          <w:rFonts w:ascii="Times New Roman" w:eastAsia="Times New Roman" w:hAnsi="Times New Roman" w:cs="Times New Roman"/>
        </w:rPr>
        <w:t xml:space="preserve"> hardware causing hazardous scenario</w:t>
      </w:r>
      <w:r w:rsidR="00801205">
        <w:rPr>
          <w:rFonts w:ascii="Times New Roman" w:eastAsia="Times New Roman" w:hAnsi="Times New Roman" w:cs="Times New Roman"/>
        </w:rPr>
        <w:t>s</w:t>
      </w:r>
      <w:r w:rsidR="00055366">
        <w:rPr>
          <w:rFonts w:ascii="Times New Roman" w:eastAsia="Times New Roman" w:hAnsi="Times New Roman" w:cs="Times New Roman"/>
        </w:rPr>
        <w:t xml:space="preserve"> due to a </w:t>
      </w:r>
      <w:r w:rsidR="00681E56">
        <w:rPr>
          <w:rFonts w:ascii="Times New Roman" w:eastAsia="Times New Roman" w:hAnsi="Times New Roman" w:cs="Times New Roman"/>
        </w:rPr>
        <w:t>sizeable number</w:t>
      </w:r>
      <w:r w:rsidR="00055366">
        <w:rPr>
          <w:rFonts w:ascii="Times New Roman" w:eastAsia="Times New Roman" w:hAnsi="Times New Roman" w:cs="Times New Roman"/>
        </w:rPr>
        <w:t xml:space="preserve"> of wires for the visitor to navigate around</w:t>
      </w:r>
      <w:r w:rsidR="00CC256B">
        <w:rPr>
          <w:rFonts w:ascii="Times New Roman" w:eastAsia="Times New Roman" w:hAnsi="Times New Roman" w:cs="Times New Roman"/>
        </w:rPr>
        <w:t xml:space="preserve"> safely</w:t>
      </w:r>
      <w:r w:rsidR="00055366">
        <w:rPr>
          <w:rFonts w:ascii="Times New Roman" w:eastAsia="Times New Roman" w:hAnsi="Times New Roman" w:cs="Times New Roman"/>
        </w:rPr>
        <w:t>.</w:t>
      </w:r>
      <w:r w:rsidR="00CC256B">
        <w:rPr>
          <w:rFonts w:ascii="Times New Roman" w:eastAsia="Times New Roman" w:hAnsi="Times New Roman" w:cs="Times New Roman"/>
        </w:rPr>
        <w:t xml:space="preserve"> </w:t>
      </w:r>
    </w:p>
    <w:p w14:paraId="20254159" w14:textId="434F3484" w:rsidR="009300F1" w:rsidRPr="00C71126" w:rsidRDefault="0055274A" w:rsidP="000D43C1">
      <w:pPr>
        <w:spacing w:before="240" w:line="360" w:lineRule="auto"/>
        <w:rPr>
          <w:rFonts w:ascii="Times New Roman" w:eastAsia="Times New Roman" w:hAnsi="Times New Roman" w:cs="Times New Roman"/>
        </w:rPr>
      </w:pPr>
      <w:r w:rsidRPr="0055274A">
        <w:rPr>
          <w:rFonts w:ascii="Times New Roman" w:eastAsia="Times New Roman" w:hAnsi="Times New Roman" w:cs="Times New Roman"/>
        </w:rPr>
        <w:lastRenderedPageBreak/>
        <w:t>Evidence also showed from testing that the visitor responded well to a playable source of information</w:t>
      </w:r>
      <w:r w:rsidR="001C3F5F">
        <w:rPr>
          <w:rFonts w:ascii="Times New Roman" w:eastAsia="Times New Roman" w:hAnsi="Times New Roman" w:cs="Times New Roman"/>
        </w:rPr>
        <w:t>.</w:t>
      </w:r>
      <w:r w:rsidRPr="0055274A">
        <w:rPr>
          <w:rFonts w:ascii="Times New Roman" w:eastAsia="Times New Roman" w:hAnsi="Times New Roman" w:cs="Times New Roman"/>
        </w:rPr>
        <w:t xml:space="preserve"> </w:t>
      </w:r>
      <w:r w:rsidR="001C3F5F">
        <w:rPr>
          <w:rFonts w:ascii="Times New Roman" w:eastAsia="Times New Roman" w:hAnsi="Times New Roman" w:cs="Times New Roman"/>
        </w:rPr>
        <w:t>I</w:t>
      </w:r>
      <w:r w:rsidRPr="0055274A">
        <w:rPr>
          <w:rFonts w:ascii="Times New Roman" w:eastAsia="Times New Roman" w:hAnsi="Times New Roman" w:cs="Times New Roman"/>
        </w:rPr>
        <w:t xml:space="preserve">nteractions kept the visitor engaged until the experience ended. </w:t>
      </w:r>
      <w:r w:rsidR="00DC603C">
        <w:rPr>
          <w:rFonts w:ascii="Times New Roman" w:eastAsia="Times New Roman" w:hAnsi="Times New Roman" w:cs="Times New Roman"/>
        </w:rPr>
        <w:t>Discoverable</w:t>
      </w:r>
      <w:r w:rsidR="00FC1DD5">
        <w:rPr>
          <w:rFonts w:ascii="Times New Roman" w:eastAsia="Times New Roman" w:hAnsi="Times New Roman" w:cs="Times New Roman"/>
        </w:rPr>
        <w:t xml:space="preserve"> interactions</w:t>
      </w:r>
      <w:r w:rsidRPr="0055274A">
        <w:rPr>
          <w:rFonts w:ascii="Times New Roman" w:eastAsia="Times New Roman" w:hAnsi="Times New Roman" w:cs="Times New Roman"/>
        </w:rPr>
        <w:t>, such as the drum appearing upon dropping the musician on horseback ceramic</w:t>
      </w:r>
      <w:r w:rsidR="00F207A7">
        <w:rPr>
          <w:rFonts w:ascii="Times New Roman" w:eastAsia="Times New Roman" w:hAnsi="Times New Roman" w:cs="Times New Roman"/>
        </w:rPr>
        <w:t>,</w:t>
      </w:r>
      <w:r w:rsidRPr="0055274A">
        <w:rPr>
          <w:rFonts w:ascii="Times New Roman" w:eastAsia="Times New Roman" w:hAnsi="Times New Roman" w:cs="Times New Roman"/>
        </w:rPr>
        <w:t xml:space="preserve"> offered surprise motives to encourage the player to explore the experience thoroughly.</w:t>
      </w:r>
    </w:p>
    <w:p w14:paraId="5469EA81" w14:textId="73E4B108" w:rsidR="00A546F3" w:rsidRPr="00747CD1" w:rsidRDefault="2314F533" w:rsidP="00B43B2E">
      <w:pPr>
        <w:pStyle w:val="Heading3"/>
      </w:pPr>
      <w:bookmarkStart w:id="426" w:name="_Toc154856590"/>
      <w:bookmarkStart w:id="427" w:name="_Toc173940641"/>
      <w:r w:rsidRPr="2314F533">
        <w:t>6.</w:t>
      </w:r>
      <w:r w:rsidR="0074784B">
        <w:t>2.1</w:t>
      </w:r>
      <w:r w:rsidRPr="2314F533">
        <w:t xml:space="preserve"> Conclusion</w:t>
      </w:r>
      <w:bookmarkEnd w:id="426"/>
      <w:bookmarkEnd w:id="427"/>
      <w:r w:rsidRPr="2314F533">
        <w:t xml:space="preserve"> </w:t>
      </w:r>
    </w:p>
    <w:p w14:paraId="1932C54B" w14:textId="2FE27CF7" w:rsidR="002B2AD7" w:rsidRPr="007B2844" w:rsidRDefault="2314F533" w:rsidP="000D43C1">
      <w:pPr>
        <w:spacing w:before="240" w:line="360" w:lineRule="auto"/>
        <w:rPr>
          <w:rFonts w:ascii="Times New Roman" w:eastAsia="Times New Roman" w:hAnsi="Times New Roman" w:cs="Times New Roman"/>
          <w:color w:val="FF0000"/>
        </w:rPr>
      </w:pPr>
      <w:r w:rsidRPr="2314F533">
        <w:rPr>
          <w:rFonts w:ascii="Times New Roman" w:eastAsia="Times New Roman" w:hAnsi="Times New Roman" w:cs="Times New Roman"/>
        </w:rPr>
        <w:t xml:space="preserve">Museums have certainly seen an increase in experimentation to include technology in their installations, with the majority of </w:t>
      </w:r>
      <w:r w:rsidR="00D85F72">
        <w:rPr>
          <w:rFonts w:ascii="Times New Roman" w:eastAsia="Times New Roman" w:hAnsi="Times New Roman" w:cs="Times New Roman"/>
        </w:rPr>
        <w:t xml:space="preserve">museum </w:t>
      </w:r>
      <w:r w:rsidRPr="2314F533">
        <w:rPr>
          <w:rFonts w:ascii="Times New Roman" w:eastAsia="Times New Roman" w:hAnsi="Times New Roman" w:cs="Times New Roman"/>
        </w:rPr>
        <w:t>experiences offering virtual guides around the</w:t>
      </w:r>
      <w:r w:rsidR="003D1003">
        <w:rPr>
          <w:rFonts w:ascii="Times New Roman" w:eastAsia="Times New Roman" w:hAnsi="Times New Roman" w:cs="Times New Roman"/>
        </w:rPr>
        <w:t xml:space="preserve"> displays</w:t>
      </w:r>
      <w:r w:rsidRPr="2314F533">
        <w:rPr>
          <w:rFonts w:ascii="Times New Roman" w:eastAsia="Times New Roman" w:hAnsi="Times New Roman" w:cs="Times New Roman"/>
        </w:rPr>
        <w:t xml:space="preserve"> and limit</w:t>
      </w:r>
      <w:r w:rsidR="00D85F72">
        <w:rPr>
          <w:rFonts w:ascii="Times New Roman" w:eastAsia="Times New Roman" w:hAnsi="Times New Roman" w:cs="Times New Roman"/>
        </w:rPr>
        <w:t>ing</w:t>
      </w:r>
      <w:r w:rsidRPr="2314F533">
        <w:rPr>
          <w:rFonts w:ascii="Times New Roman" w:eastAsia="Times New Roman" w:hAnsi="Times New Roman" w:cs="Times New Roman"/>
        </w:rPr>
        <w:t xml:space="preserve"> </w:t>
      </w:r>
      <w:r w:rsidR="00D85F72">
        <w:rPr>
          <w:rFonts w:ascii="Times New Roman" w:eastAsia="Times New Roman" w:hAnsi="Times New Roman" w:cs="Times New Roman"/>
        </w:rPr>
        <w:t xml:space="preserve">the </w:t>
      </w:r>
      <w:r w:rsidR="00D83018">
        <w:rPr>
          <w:rFonts w:ascii="Times New Roman" w:eastAsia="Times New Roman" w:hAnsi="Times New Roman" w:cs="Times New Roman"/>
        </w:rPr>
        <w:t>visitors’</w:t>
      </w:r>
      <w:r w:rsidR="00D85F72">
        <w:rPr>
          <w:rFonts w:ascii="Times New Roman" w:eastAsia="Times New Roman" w:hAnsi="Times New Roman" w:cs="Times New Roman"/>
        </w:rPr>
        <w:t xml:space="preserve"> sensory </w:t>
      </w:r>
      <w:r w:rsidR="00416FBA">
        <w:rPr>
          <w:rFonts w:ascii="Times New Roman" w:eastAsia="Times New Roman" w:hAnsi="Times New Roman" w:cs="Times New Roman"/>
        </w:rPr>
        <w:t>opportunities</w:t>
      </w:r>
      <w:r w:rsidR="003D1003">
        <w:rPr>
          <w:rFonts w:ascii="Times New Roman" w:eastAsia="Times New Roman" w:hAnsi="Times New Roman" w:cs="Times New Roman"/>
        </w:rPr>
        <w:t xml:space="preserve"> to visual and auditory </w:t>
      </w:r>
      <w:r w:rsidR="007B2844">
        <w:rPr>
          <w:rFonts w:ascii="Times New Roman" w:eastAsia="Times New Roman" w:hAnsi="Times New Roman" w:cs="Times New Roman"/>
        </w:rPr>
        <w:t>technology</w:t>
      </w:r>
      <w:r w:rsidR="00BE6150">
        <w:rPr>
          <w:rFonts w:ascii="Times New Roman" w:eastAsia="Times New Roman" w:hAnsi="Times New Roman" w:cs="Times New Roman"/>
        </w:rPr>
        <w:t xml:space="preserve"> </w:t>
      </w:r>
      <w:sdt>
        <w:sdtPr>
          <w:rPr>
            <w:rFonts w:ascii="Times New Roman" w:eastAsia="Times New Roman" w:hAnsi="Times New Roman" w:cs="Times New Roman"/>
          </w:rPr>
          <w:id w:val="-1734915059"/>
          <w:citation/>
        </w:sdtPr>
        <w:sdtContent>
          <w:r w:rsidR="00BE6150">
            <w:rPr>
              <w:rFonts w:ascii="Times New Roman" w:eastAsia="Times New Roman" w:hAnsi="Times New Roman" w:cs="Times New Roman"/>
            </w:rPr>
            <w:fldChar w:fldCharType="begin"/>
          </w:r>
          <w:r w:rsidR="00BE6150">
            <w:rPr>
              <w:rFonts w:ascii="Times New Roman" w:eastAsia="Times New Roman" w:hAnsi="Times New Roman" w:cs="Times New Roman"/>
            </w:rPr>
            <w:instrText xml:space="preserve"> CITATION The23 \l 2057 </w:instrText>
          </w:r>
          <w:r w:rsidR="00BE6150">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rPr>
            <w:t>(TheBritishMuseum, 2023)</w:t>
          </w:r>
          <w:r w:rsidR="00BE6150">
            <w:rPr>
              <w:rFonts w:ascii="Times New Roman" w:eastAsia="Times New Roman" w:hAnsi="Times New Roman" w:cs="Times New Roman"/>
            </w:rPr>
            <w:fldChar w:fldCharType="end"/>
          </w:r>
        </w:sdtContent>
      </w:sdt>
      <w:r w:rsidR="00416FBA">
        <w:rPr>
          <w:rFonts w:ascii="Times New Roman" w:eastAsia="Times New Roman" w:hAnsi="Times New Roman" w:cs="Times New Roman"/>
        </w:rPr>
        <w:t>.</w:t>
      </w:r>
    </w:p>
    <w:p w14:paraId="6BBF098F" w14:textId="77777777" w:rsidR="008254C6" w:rsidRPr="009A5E92" w:rsidRDefault="00586363" w:rsidP="008254C6">
      <w:pPr>
        <w:keepNext/>
        <w:spacing w:before="240" w:line="360" w:lineRule="auto"/>
        <w:jc w:val="center"/>
        <w:rPr>
          <w:rFonts w:ascii="Times New Roman" w:hAnsi="Times New Roman" w:cs="Times New Roman"/>
        </w:rPr>
      </w:pPr>
      <w:r w:rsidRPr="009A5E92">
        <w:rPr>
          <w:rFonts w:ascii="Times New Roman" w:hAnsi="Times New Roman" w:cs="Times New Roman"/>
          <w:noProof/>
        </w:rPr>
        <w:drawing>
          <wp:inline distT="0" distB="0" distL="0" distR="0" wp14:anchorId="08C5EEEF" wp14:editId="016E4C07">
            <wp:extent cx="3901440" cy="2599951"/>
            <wp:effectExtent l="0" t="0" r="3810" b="0"/>
            <wp:docPr id="57" name="Picture 5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pic:nvPicPr>
                  <pic:blipFill>
                    <a:blip r:embed="rId102">
                      <a:extLst>
                        <a:ext uri="{28A0092B-C50C-407E-A947-70E740481C1C}">
                          <a14:useLocalDpi xmlns:a14="http://schemas.microsoft.com/office/drawing/2010/main" val="0"/>
                        </a:ext>
                      </a:extLst>
                    </a:blip>
                    <a:stretch>
                      <a:fillRect/>
                    </a:stretch>
                  </pic:blipFill>
                  <pic:spPr>
                    <a:xfrm>
                      <a:off x="0" y="0"/>
                      <a:ext cx="3901440" cy="2599951"/>
                    </a:xfrm>
                    <a:prstGeom prst="rect">
                      <a:avLst/>
                    </a:prstGeom>
                  </pic:spPr>
                </pic:pic>
              </a:graphicData>
            </a:graphic>
          </wp:inline>
        </w:drawing>
      </w:r>
    </w:p>
    <w:p w14:paraId="44DAB588" w14:textId="478E4161" w:rsidR="00FE79AB" w:rsidRPr="009A5E92" w:rsidRDefault="008254C6" w:rsidP="008254C6">
      <w:pPr>
        <w:pStyle w:val="Caption"/>
        <w:jc w:val="center"/>
        <w:rPr>
          <w:rFonts w:ascii="Times New Roman" w:eastAsia="Times New Roman" w:hAnsi="Times New Roman" w:cs="Times New Roman"/>
          <w:color w:val="auto"/>
        </w:rPr>
      </w:pPr>
      <w:bookmarkStart w:id="428" w:name="_Toc154829409"/>
      <w:bookmarkStart w:id="429" w:name="_Toc177664975"/>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SEQ Fig. \* ARABIC</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94</w:t>
      </w:r>
      <w:r w:rsidRPr="009A5E92">
        <w:rPr>
          <w:rFonts w:ascii="Times New Roman" w:hAnsi="Times New Roman" w:cs="Times New Roman"/>
          <w:color w:val="auto"/>
        </w:rPr>
        <w:fldChar w:fldCharType="end"/>
      </w:r>
      <w:r w:rsidRPr="009A5E92">
        <w:rPr>
          <w:rFonts w:ascii="Times New Roman" w:hAnsi="Times New Roman" w:cs="Times New Roman"/>
          <w:color w:val="auto"/>
        </w:rPr>
        <w:t>. The V&amp;A museum ceramic display</w:t>
      </w:r>
      <w:bookmarkEnd w:id="428"/>
      <w:r w:rsidR="00492D94">
        <w:rPr>
          <w:rFonts w:ascii="Times New Roman" w:hAnsi="Times New Roman" w:cs="Times New Roman"/>
          <w:color w:val="auto"/>
        </w:rPr>
        <w:t>.</w:t>
      </w:r>
      <w:bookmarkEnd w:id="429"/>
    </w:p>
    <w:p w14:paraId="0AA6F9B9" w14:textId="02FAD17E" w:rsidR="00223371" w:rsidRPr="00C71126" w:rsidRDefault="2314F533" w:rsidP="000D43C1">
      <w:pPr>
        <w:spacing w:before="240" w:line="360" w:lineRule="auto"/>
        <w:rPr>
          <w:rFonts w:ascii="Times New Roman" w:eastAsia="Times New Roman" w:hAnsi="Times New Roman" w:cs="Times New Roman"/>
        </w:rPr>
      </w:pPr>
      <w:r w:rsidRPr="2314F533">
        <w:rPr>
          <w:rFonts w:ascii="Times New Roman" w:eastAsia="Times New Roman" w:hAnsi="Times New Roman" w:cs="Times New Roman"/>
        </w:rPr>
        <w:t xml:space="preserve">It is </w:t>
      </w:r>
      <w:r w:rsidR="00010B74" w:rsidRPr="2314F533">
        <w:rPr>
          <w:rFonts w:ascii="Times New Roman" w:eastAsia="Times New Roman" w:hAnsi="Times New Roman" w:cs="Times New Roman"/>
        </w:rPr>
        <w:t>frequent practice</w:t>
      </w:r>
      <w:r w:rsidRPr="2314F533">
        <w:rPr>
          <w:rFonts w:ascii="Times New Roman" w:eastAsia="Times New Roman" w:hAnsi="Times New Roman" w:cs="Times New Roman"/>
        </w:rPr>
        <w:t xml:space="preserve"> to offer audio guides to visitors walking around the museums to offer an alternative source of context t</w:t>
      </w:r>
      <w:r w:rsidR="00D06704">
        <w:rPr>
          <w:rFonts w:ascii="Times New Roman" w:eastAsia="Times New Roman" w:hAnsi="Times New Roman" w:cs="Times New Roman"/>
        </w:rPr>
        <w:t>o</w:t>
      </w:r>
      <w:r w:rsidRPr="2314F533">
        <w:rPr>
          <w:rFonts w:ascii="Times New Roman" w:eastAsia="Times New Roman" w:hAnsi="Times New Roman" w:cs="Times New Roman"/>
        </w:rPr>
        <w:t xml:space="preserve"> the traditional text panel</w:t>
      </w:r>
      <w:r w:rsidR="00ED0BA5">
        <w:rPr>
          <w:rFonts w:ascii="Times New Roman" w:eastAsia="Times New Roman" w:hAnsi="Times New Roman" w:cs="Times New Roman"/>
        </w:rPr>
        <w:t xml:space="preserve"> </w:t>
      </w:r>
      <w:sdt>
        <w:sdtPr>
          <w:rPr>
            <w:rFonts w:ascii="Times New Roman" w:eastAsia="Times New Roman" w:hAnsi="Times New Roman" w:cs="Times New Roman"/>
          </w:rPr>
          <w:id w:val="-171106180"/>
          <w:citation/>
        </w:sdtPr>
        <w:sdtContent>
          <w:r w:rsidR="00ED0BA5">
            <w:rPr>
              <w:rFonts w:ascii="Times New Roman" w:eastAsia="Times New Roman" w:hAnsi="Times New Roman" w:cs="Times New Roman"/>
            </w:rPr>
            <w:fldChar w:fldCharType="begin"/>
          </w:r>
          <w:r w:rsidR="00FE1CA7">
            <w:rPr>
              <w:rFonts w:ascii="Times New Roman" w:eastAsia="Times New Roman" w:hAnsi="Times New Roman" w:cs="Times New Roman"/>
            </w:rPr>
            <w:instrText xml:space="preserve">CITATION Roy19 \l 2057 </w:instrText>
          </w:r>
          <w:r w:rsidR="00ED0BA5">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rPr>
            <w:t>(Delft, 2019)</w:t>
          </w:r>
          <w:r w:rsidR="00ED0BA5">
            <w:rPr>
              <w:rFonts w:ascii="Times New Roman" w:eastAsia="Times New Roman" w:hAnsi="Times New Roman" w:cs="Times New Roman"/>
            </w:rPr>
            <w:fldChar w:fldCharType="end"/>
          </w:r>
        </w:sdtContent>
      </w:sdt>
      <w:r w:rsidRPr="2314F533">
        <w:rPr>
          <w:rFonts w:ascii="Times New Roman" w:eastAsia="Times New Roman" w:hAnsi="Times New Roman" w:cs="Times New Roman"/>
        </w:rPr>
        <w:t xml:space="preserve">. This research </w:t>
      </w:r>
      <w:r w:rsidR="00D06704">
        <w:rPr>
          <w:rFonts w:ascii="Times New Roman" w:eastAsia="Times New Roman" w:hAnsi="Times New Roman" w:cs="Times New Roman"/>
        </w:rPr>
        <w:t>supports</w:t>
      </w:r>
      <w:r w:rsidRPr="2314F533">
        <w:rPr>
          <w:rFonts w:ascii="Times New Roman" w:eastAsia="Times New Roman" w:hAnsi="Times New Roman" w:cs="Times New Roman"/>
        </w:rPr>
        <w:t xml:space="preserve"> the desire and intention to create exciting and new technological advancements within the history and heritage domain</w:t>
      </w:r>
      <w:r w:rsidR="00C66F0C">
        <w:rPr>
          <w:rFonts w:ascii="Times New Roman" w:eastAsia="Times New Roman" w:hAnsi="Times New Roman" w:cs="Times New Roman"/>
        </w:rPr>
        <w:t>s</w:t>
      </w:r>
      <w:r w:rsidRPr="2314F533">
        <w:rPr>
          <w:rFonts w:ascii="Times New Roman" w:eastAsia="Times New Roman" w:hAnsi="Times New Roman" w:cs="Times New Roman"/>
        </w:rPr>
        <w:t xml:space="preserve">. Haptic technology is still in its </w:t>
      </w:r>
      <w:r w:rsidR="002F7538">
        <w:rPr>
          <w:rFonts w:ascii="Times New Roman" w:eastAsia="Times New Roman" w:hAnsi="Times New Roman" w:cs="Times New Roman"/>
        </w:rPr>
        <w:t xml:space="preserve">nascent </w:t>
      </w:r>
      <w:r w:rsidR="00762AE6">
        <w:rPr>
          <w:rFonts w:ascii="Times New Roman" w:eastAsia="Times New Roman" w:hAnsi="Times New Roman" w:cs="Times New Roman"/>
        </w:rPr>
        <w:t>form and</w:t>
      </w:r>
      <w:r w:rsidRPr="2314F533">
        <w:rPr>
          <w:rFonts w:ascii="Times New Roman" w:eastAsia="Times New Roman" w:hAnsi="Times New Roman" w:cs="Times New Roman"/>
        </w:rPr>
        <w:t xml:space="preserve"> has a long road of potential </w:t>
      </w:r>
      <w:r w:rsidR="005F5452">
        <w:rPr>
          <w:rFonts w:ascii="Times New Roman" w:eastAsia="Times New Roman" w:hAnsi="Times New Roman" w:cs="Times New Roman"/>
        </w:rPr>
        <w:t xml:space="preserve">ahead </w:t>
      </w:r>
      <w:r w:rsidRPr="2314F533">
        <w:rPr>
          <w:rFonts w:ascii="Times New Roman" w:eastAsia="Times New Roman" w:hAnsi="Times New Roman" w:cs="Times New Roman"/>
        </w:rPr>
        <w:t xml:space="preserve">to create more vigorous and polished haptic gloves that can offer full accessibility in </w:t>
      </w:r>
      <w:r w:rsidR="005670F2">
        <w:rPr>
          <w:rFonts w:ascii="Times New Roman" w:eastAsia="Times New Roman" w:hAnsi="Times New Roman" w:cs="Times New Roman"/>
        </w:rPr>
        <w:t>V</w:t>
      </w:r>
      <w:r w:rsidRPr="2314F533">
        <w:rPr>
          <w:rFonts w:ascii="Times New Roman" w:eastAsia="Times New Roman" w:hAnsi="Times New Roman" w:cs="Times New Roman"/>
        </w:rPr>
        <w:t xml:space="preserve">irtual </w:t>
      </w:r>
      <w:r w:rsidR="005670F2">
        <w:rPr>
          <w:rFonts w:ascii="Times New Roman" w:eastAsia="Times New Roman" w:hAnsi="Times New Roman" w:cs="Times New Roman"/>
        </w:rPr>
        <w:t>R</w:t>
      </w:r>
      <w:r w:rsidRPr="2314F533">
        <w:rPr>
          <w:rFonts w:ascii="Times New Roman" w:eastAsia="Times New Roman" w:hAnsi="Times New Roman" w:cs="Times New Roman"/>
        </w:rPr>
        <w:t>eality to interact freely. This project proves the potential of haptic gloves enhance a VR experience for visitors in a museum and how the added sense of touch adds a new dimension to what the visitor can do compared to physical displays.</w:t>
      </w:r>
    </w:p>
    <w:p w14:paraId="3F4B8A0E" w14:textId="3161721F" w:rsidR="00C71614" w:rsidRDefault="0014014E" w:rsidP="000D43C1">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 xml:space="preserve">The research </w:t>
      </w:r>
      <w:r w:rsidR="00D279CD" w:rsidRPr="00C71126">
        <w:rPr>
          <w:rFonts w:ascii="Times New Roman" w:eastAsia="Times New Roman" w:hAnsi="Times New Roman" w:cs="Times New Roman"/>
        </w:rPr>
        <w:t xml:space="preserve">undertaken has highlighted the issue that exists in museums to be able to offer </w:t>
      </w:r>
      <w:r w:rsidR="00824F8F" w:rsidRPr="00C71126">
        <w:rPr>
          <w:rFonts w:ascii="Times New Roman" w:eastAsia="Times New Roman" w:hAnsi="Times New Roman" w:cs="Times New Roman"/>
        </w:rPr>
        <w:t xml:space="preserve">a range of experiences that avoid the </w:t>
      </w:r>
      <w:r w:rsidR="00397F17" w:rsidRPr="00C71126">
        <w:rPr>
          <w:rFonts w:ascii="Times New Roman" w:eastAsia="Times New Roman" w:hAnsi="Times New Roman" w:cs="Times New Roman"/>
        </w:rPr>
        <w:t>traditional</w:t>
      </w:r>
      <w:r w:rsidR="00824F8F" w:rsidRPr="00C71126">
        <w:rPr>
          <w:rFonts w:ascii="Times New Roman" w:eastAsia="Times New Roman" w:hAnsi="Times New Roman" w:cs="Times New Roman"/>
        </w:rPr>
        <w:t xml:space="preserve"> text panel that was prove</w:t>
      </w:r>
      <w:r w:rsidR="00B539B2">
        <w:rPr>
          <w:rFonts w:ascii="Times New Roman" w:eastAsia="Times New Roman" w:hAnsi="Times New Roman" w:cs="Times New Roman"/>
        </w:rPr>
        <w:t>n</w:t>
      </w:r>
      <w:r w:rsidR="00824F8F" w:rsidRPr="00C71126">
        <w:rPr>
          <w:rFonts w:ascii="Times New Roman" w:eastAsia="Times New Roman" w:hAnsi="Times New Roman" w:cs="Times New Roman"/>
        </w:rPr>
        <w:t xml:space="preserve"> to </w:t>
      </w:r>
      <w:r w:rsidR="00F45F0A" w:rsidRPr="00C71126">
        <w:rPr>
          <w:rFonts w:ascii="Times New Roman" w:eastAsia="Times New Roman" w:hAnsi="Times New Roman" w:cs="Times New Roman"/>
        </w:rPr>
        <w:t xml:space="preserve">have </w:t>
      </w:r>
      <w:r w:rsidR="00397F17" w:rsidRPr="00C71126">
        <w:rPr>
          <w:rFonts w:ascii="Times New Roman" w:eastAsia="Times New Roman" w:hAnsi="Times New Roman" w:cs="Times New Roman"/>
        </w:rPr>
        <w:t>become outdated to a contemporary audience.</w:t>
      </w:r>
      <w:r w:rsidR="00617730">
        <w:rPr>
          <w:rFonts w:ascii="Times New Roman" w:eastAsia="Times New Roman" w:hAnsi="Times New Roman" w:cs="Times New Roman"/>
        </w:rPr>
        <w:t xml:space="preserve"> However</w:t>
      </w:r>
      <w:r w:rsidR="00E465A3">
        <w:rPr>
          <w:rFonts w:ascii="Times New Roman" w:eastAsia="Times New Roman" w:hAnsi="Times New Roman" w:cs="Times New Roman"/>
        </w:rPr>
        <w:t>,</w:t>
      </w:r>
      <w:r w:rsidR="009D1E3A">
        <w:rPr>
          <w:rFonts w:ascii="Times New Roman" w:eastAsia="Times New Roman" w:hAnsi="Times New Roman" w:cs="Times New Roman"/>
        </w:rPr>
        <w:t xml:space="preserve"> other factors can contribute to the </w:t>
      </w:r>
      <w:r w:rsidR="0017345A">
        <w:rPr>
          <w:rFonts w:ascii="Times New Roman" w:eastAsia="Times New Roman" w:hAnsi="Times New Roman" w:cs="Times New Roman"/>
        </w:rPr>
        <w:t>limitations</w:t>
      </w:r>
      <w:r w:rsidR="009D1E3A">
        <w:rPr>
          <w:rFonts w:ascii="Times New Roman" w:eastAsia="Times New Roman" w:hAnsi="Times New Roman" w:cs="Times New Roman"/>
        </w:rPr>
        <w:t xml:space="preserve"> of haptic technology making its way into museums and galleries around the world</w:t>
      </w:r>
      <w:r w:rsidR="0017345A">
        <w:rPr>
          <w:rFonts w:ascii="Times New Roman" w:eastAsia="Times New Roman" w:hAnsi="Times New Roman" w:cs="Times New Roman"/>
        </w:rPr>
        <w:t>,</w:t>
      </w:r>
      <w:r w:rsidR="002E1788">
        <w:rPr>
          <w:rFonts w:ascii="Times New Roman" w:eastAsia="Times New Roman" w:hAnsi="Times New Roman" w:cs="Times New Roman"/>
        </w:rPr>
        <w:t xml:space="preserve"> such as cost</w:t>
      </w:r>
      <w:r w:rsidR="00152BB3">
        <w:rPr>
          <w:rFonts w:ascii="Times New Roman" w:eastAsia="Times New Roman" w:hAnsi="Times New Roman" w:cs="Times New Roman"/>
        </w:rPr>
        <w:t>.</w:t>
      </w:r>
      <w:r w:rsidR="002E1788">
        <w:rPr>
          <w:rFonts w:ascii="Times New Roman" w:eastAsia="Times New Roman" w:hAnsi="Times New Roman" w:cs="Times New Roman"/>
        </w:rPr>
        <w:t xml:space="preserve"> </w:t>
      </w:r>
      <w:r w:rsidR="00152BB3">
        <w:rPr>
          <w:rFonts w:ascii="Times New Roman" w:eastAsia="Times New Roman" w:hAnsi="Times New Roman" w:cs="Times New Roman"/>
        </w:rPr>
        <w:t>M</w:t>
      </w:r>
      <w:r w:rsidR="00826367" w:rsidRPr="00826367">
        <w:rPr>
          <w:rFonts w:ascii="Times New Roman" w:eastAsia="Times New Roman" w:hAnsi="Times New Roman" w:cs="Times New Roman"/>
        </w:rPr>
        <w:t xml:space="preserve">ost museums will only </w:t>
      </w:r>
      <w:r w:rsidR="00826367" w:rsidRPr="00826367">
        <w:rPr>
          <w:rFonts w:ascii="Times New Roman" w:eastAsia="Times New Roman" w:hAnsi="Times New Roman" w:cs="Times New Roman"/>
        </w:rPr>
        <w:lastRenderedPageBreak/>
        <w:t>have so much funding to budget what they spend on a display</w:t>
      </w:r>
      <w:r w:rsidR="00152BB3">
        <w:rPr>
          <w:rFonts w:ascii="Times New Roman" w:eastAsia="Times New Roman" w:hAnsi="Times New Roman" w:cs="Times New Roman"/>
        </w:rPr>
        <w:t>.</w:t>
      </w:r>
      <w:r w:rsidR="00826367" w:rsidRPr="00826367">
        <w:rPr>
          <w:rFonts w:ascii="Times New Roman" w:eastAsia="Times New Roman" w:hAnsi="Times New Roman" w:cs="Times New Roman"/>
        </w:rPr>
        <w:t xml:space="preserve"> </w:t>
      </w:r>
      <w:r w:rsidR="00152BB3">
        <w:rPr>
          <w:rFonts w:ascii="Times New Roman" w:eastAsia="Times New Roman" w:hAnsi="Times New Roman" w:cs="Times New Roman"/>
        </w:rPr>
        <w:t>H</w:t>
      </w:r>
      <w:r w:rsidR="00826367" w:rsidRPr="00826367">
        <w:rPr>
          <w:rFonts w:ascii="Times New Roman" w:eastAsia="Times New Roman" w:hAnsi="Times New Roman" w:cs="Times New Roman"/>
        </w:rPr>
        <w:t>aptic technology ranges in price but is often in the thousands</w:t>
      </w:r>
      <w:r w:rsidR="00922DEF">
        <w:rPr>
          <w:rFonts w:ascii="Times New Roman" w:eastAsia="Times New Roman" w:hAnsi="Times New Roman" w:cs="Times New Roman"/>
        </w:rPr>
        <w:t>,</w:t>
      </w:r>
      <w:r w:rsidR="00826367" w:rsidRPr="00826367">
        <w:rPr>
          <w:rFonts w:ascii="Times New Roman" w:eastAsia="Times New Roman" w:hAnsi="Times New Roman" w:cs="Times New Roman"/>
        </w:rPr>
        <w:t xml:space="preserve"> </w:t>
      </w:r>
      <w:r w:rsidR="00922DEF">
        <w:rPr>
          <w:rFonts w:ascii="Times New Roman" w:eastAsia="Times New Roman" w:hAnsi="Times New Roman" w:cs="Times New Roman"/>
        </w:rPr>
        <w:t>for example</w:t>
      </w:r>
      <w:r w:rsidR="00826367" w:rsidRPr="00826367">
        <w:rPr>
          <w:rFonts w:ascii="Times New Roman" w:eastAsia="Times New Roman" w:hAnsi="Times New Roman" w:cs="Times New Roman"/>
        </w:rPr>
        <w:t xml:space="preserve"> </w:t>
      </w:r>
      <w:r w:rsidR="00F65FA5" w:rsidRPr="00826367">
        <w:rPr>
          <w:rFonts w:ascii="Times New Roman" w:eastAsia="Times New Roman" w:hAnsi="Times New Roman" w:cs="Times New Roman"/>
        </w:rPr>
        <w:t>SenseGlove’s</w:t>
      </w:r>
      <w:r w:rsidR="00826367" w:rsidRPr="00826367">
        <w:rPr>
          <w:rFonts w:ascii="Times New Roman" w:eastAsia="Times New Roman" w:hAnsi="Times New Roman" w:cs="Times New Roman"/>
        </w:rPr>
        <w:t xml:space="preserve"> Nova glove</w:t>
      </w:r>
      <w:r w:rsidR="00BE4A5D">
        <w:rPr>
          <w:rFonts w:ascii="Times New Roman" w:eastAsia="Times New Roman" w:hAnsi="Times New Roman" w:cs="Times New Roman"/>
        </w:rPr>
        <w:t xml:space="preserve"> costs</w:t>
      </w:r>
      <w:r w:rsidR="00826367" w:rsidRPr="00826367">
        <w:rPr>
          <w:rFonts w:ascii="Times New Roman" w:eastAsia="Times New Roman" w:hAnsi="Times New Roman" w:cs="Times New Roman"/>
        </w:rPr>
        <w:t xml:space="preserve"> £3826</w:t>
      </w:r>
      <w:r w:rsidR="00826367">
        <w:rPr>
          <w:rFonts w:ascii="Times New Roman" w:eastAsia="Times New Roman" w:hAnsi="Times New Roman" w:cs="Times New Roman"/>
        </w:rPr>
        <w:t xml:space="preserve"> </w:t>
      </w:r>
      <w:sdt>
        <w:sdtPr>
          <w:rPr>
            <w:rFonts w:ascii="Times New Roman" w:eastAsia="Times New Roman" w:hAnsi="Times New Roman" w:cs="Times New Roman"/>
          </w:rPr>
          <w:id w:val="1460688619"/>
          <w:citation/>
        </w:sdtPr>
        <w:sdtContent>
          <w:r w:rsidR="0017345A">
            <w:rPr>
              <w:rFonts w:ascii="Times New Roman" w:eastAsia="Times New Roman" w:hAnsi="Times New Roman" w:cs="Times New Roman"/>
            </w:rPr>
            <w:fldChar w:fldCharType="begin"/>
          </w:r>
          <w:r w:rsidR="0017345A">
            <w:rPr>
              <w:rFonts w:ascii="Times New Roman" w:eastAsia="Times New Roman" w:hAnsi="Times New Roman" w:cs="Times New Roman"/>
              <w:lang w:val="en-US"/>
            </w:rPr>
            <w:instrText xml:space="preserve"> CITATION Sen222 \l 1033 </w:instrText>
          </w:r>
          <w:r w:rsidR="0017345A">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(SenseGlove, 2022)</w:t>
          </w:r>
          <w:r w:rsidR="0017345A">
            <w:rPr>
              <w:rFonts w:ascii="Times New Roman" w:eastAsia="Times New Roman" w:hAnsi="Times New Roman" w:cs="Times New Roman"/>
            </w:rPr>
            <w:fldChar w:fldCharType="end"/>
          </w:r>
        </w:sdtContent>
      </w:sdt>
      <w:r w:rsidR="00826367">
        <w:rPr>
          <w:rFonts w:ascii="Times New Roman" w:eastAsia="Times New Roman" w:hAnsi="Times New Roman" w:cs="Times New Roman"/>
        </w:rPr>
        <w:t>.</w:t>
      </w:r>
      <w:r w:rsidR="00AD5BF9">
        <w:rPr>
          <w:rFonts w:ascii="Times New Roman" w:eastAsia="Times New Roman" w:hAnsi="Times New Roman" w:cs="Times New Roman"/>
        </w:rPr>
        <w:t xml:space="preserve"> </w:t>
      </w:r>
    </w:p>
    <w:p w14:paraId="4AAE658A" w14:textId="5FD0F2F1" w:rsidR="00A546F3" w:rsidRDefault="0012260D"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P</w:t>
      </w:r>
      <w:r w:rsidR="2314F533" w:rsidRPr="2314F533">
        <w:rPr>
          <w:rFonts w:ascii="Times New Roman" w:eastAsia="Times New Roman" w:hAnsi="Times New Roman" w:cs="Times New Roman"/>
        </w:rPr>
        <w:t xml:space="preserve">rojects such as this one </w:t>
      </w:r>
      <w:r w:rsidR="009D0C7C">
        <w:rPr>
          <w:rFonts w:ascii="Times New Roman" w:eastAsia="Times New Roman" w:hAnsi="Times New Roman" w:cs="Times New Roman"/>
        </w:rPr>
        <w:t>demonstrates</w:t>
      </w:r>
      <w:r w:rsidR="2314F533" w:rsidRPr="2314F533">
        <w:rPr>
          <w:rFonts w:ascii="Times New Roman" w:eastAsia="Times New Roman" w:hAnsi="Times New Roman" w:cs="Times New Roman"/>
        </w:rPr>
        <w:t xml:space="preserve"> the potential </w:t>
      </w:r>
      <w:r w:rsidR="000F3CC4" w:rsidRPr="000F3CC4">
        <w:rPr>
          <w:rFonts w:ascii="Times New Roman" w:eastAsia="Times New Roman" w:hAnsi="Times New Roman" w:cs="Times New Roman"/>
        </w:rPr>
        <w:t>in making it a commitment to invest in the technology,</w:t>
      </w:r>
      <w:r w:rsidR="000F3CC4">
        <w:rPr>
          <w:rFonts w:ascii="Times New Roman" w:eastAsia="Times New Roman" w:hAnsi="Times New Roman" w:cs="Times New Roman"/>
        </w:rPr>
        <w:t xml:space="preserve"> </w:t>
      </w:r>
      <w:r w:rsidR="2314F533" w:rsidRPr="2314F533">
        <w:rPr>
          <w:rFonts w:ascii="Times New Roman" w:eastAsia="Times New Roman" w:hAnsi="Times New Roman" w:cs="Times New Roman"/>
        </w:rPr>
        <w:t>and results show the positive response from visitors</w:t>
      </w:r>
      <w:r w:rsidR="00C22406">
        <w:rPr>
          <w:rFonts w:ascii="Times New Roman" w:eastAsia="Times New Roman" w:hAnsi="Times New Roman" w:cs="Times New Roman"/>
        </w:rPr>
        <w:t>.</w:t>
      </w:r>
      <w:r w:rsidR="2314F533" w:rsidRPr="2314F533">
        <w:rPr>
          <w:rFonts w:ascii="Times New Roman" w:eastAsia="Times New Roman" w:hAnsi="Times New Roman" w:cs="Times New Roman"/>
        </w:rPr>
        <w:t xml:space="preserve"> </w:t>
      </w:r>
      <w:r w:rsidR="00C22406">
        <w:rPr>
          <w:rFonts w:ascii="Times New Roman" w:eastAsia="Times New Roman" w:hAnsi="Times New Roman" w:cs="Times New Roman"/>
        </w:rPr>
        <w:t>H</w:t>
      </w:r>
      <w:r w:rsidR="2314F533" w:rsidRPr="2314F533">
        <w:rPr>
          <w:rFonts w:ascii="Times New Roman" w:eastAsia="Times New Roman" w:hAnsi="Times New Roman" w:cs="Times New Roman"/>
        </w:rPr>
        <w:t xml:space="preserve">owever, museums need the ability to see how they can utilise this technology in various displays and functions to justify </w:t>
      </w:r>
      <w:r w:rsidR="00A373D1">
        <w:rPr>
          <w:rFonts w:ascii="Times New Roman" w:eastAsia="Times New Roman" w:hAnsi="Times New Roman" w:cs="Times New Roman"/>
        </w:rPr>
        <w:t xml:space="preserve">the </w:t>
      </w:r>
      <w:r w:rsidR="2314F533" w:rsidRPr="2314F533">
        <w:rPr>
          <w:rFonts w:ascii="Times New Roman" w:eastAsia="Times New Roman" w:hAnsi="Times New Roman" w:cs="Times New Roman"/>
        </w:rPr>
        <w:t>po</w:t>
      </w:r>
      <w:r w:rsidR="00E63148">
        <w:rPr>
          <w:rFonts w:ascii="Times New Roman" w:eastAsia="Times New Roman" w:hAnsi="Times New Roman" w:cs="Times New Roman"/>
        </w:rPr>
        <w:t xml:space="preserve">tential </w:t>
      </w:r>
      <w:r w:rsidR="00837EC6">
        <w:rPr>
          <w:rFonts w:ascii="Times New Roman" w:eastAsia="Times New Roman" w:hAnsi="Times New Roman" w:cs="Times New Roman"/>
        </w:rPr>
        <w:t xml:space="preserve">investments of time </w:t>
      </w:r>
      <w:r w:rsidR="00B179CB">
        <w:rPr>
          <w:rFonts w:ascii="Times New Roman" w:eastAsia="Times New Roman" w:hAnsi="Times New Roman" w:cs="Times New Roman"/>
        </w:rPr>
        <w:t>and</w:t>
      </w:r>
      <w:r w:rsidR="00837EC6">
        <w:rPr>
          <w:rFonts w:ascii="Times New Roman" w:eastAsia="Times New Roman" w:hAnsi="Times New Roman" w:cs="Times New Roman"/>
        </w:rPr>
        <w:t xml:space="preserve"> money</w:t>
      </w:r>
      <w:r w:rsidR="2314F533" w:rsidRPr="2314F533">
        <w:rPr>
          <w:rFonts w:ascii="Times New Roman" w:eastAsia="Times New Roman" w:hAnsi="Times New Roman" w:cs="Times New Roman"/>
        </w:rPr>
        <w:t>.</w:t>
      </w:r>
      <w:r w:rsidR="00837EC6">
        <w:rPr>
          <w:rFonts w:ascii="Times New Roman" w:eastAsia="Times New Roman" w:hAnsi="Times New Roman" w:cs="Times New Roman"/>
        </w:rPr>
        <w:t xml:space="preserve"> </w:t>
      </w:r>
    </w:p>
    <w:p w14:paraId="04A133D4" w14:textId="13F31F0D" w:rsidR="001624CF" w:rsidRDefault="00326537"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By collect</w:t>
      </w:r>
      <w:r w:rsidR="00A373D1">
        <w:rPr>
          <w:rFonts w:ascii="Times New Roman" w:eastAsia="Times New Roman" w:hAnsi="Times New Roman" w:cs="Times New Roman"/>
        </w:rPr>
        <w:t>ing</w:t>
      </w:r>
      <w:r>
        <w:rPr>
          <w:rFonts w:ascii="Times New Roman" w:eastAsia="Times New Roman" w:hAnsi="Times New Roman" w:cs="Times New Roman"/>
        </w:rPr>
        <w:t xml:space="preserve"> data on</w:t>
      </w:r>
      <w:r w:rsidR="004F32B4">
        <w:rPr>
          <w:rFonts w:ascii="Times New Roman" w:eastAsia="Times New Roman" w:hAnsi="Times New Roman" w:cs="Times New Roman"/>
        </w:rPr>
        <w:t xml:space="preserve"> </w:t>
      </w:r>
      <w:r w:rsidR="00DF39A4">
        <w:rPr>
          <w:rFonts w:ascii="Times New Roman" w:eastAsia="Times New Roman" w:hAnsi="Times New Roman" w:cs="Times New Roman"/>
        </w:rPr>
        <w:t xml:space="preserve">desirability during the testing phase of this research, results </w:t>
      </w:r>
      <w:r w:rsidR="005B75D3">
        <w:rPr>
          <w:rFonts w:ascii="Times New Roman" w:eastAsia="Times New Roman" w:hAnsi="Times New Roman" w:cs="Times New Roman"/>
        </w:rPr>
        <w:t xml:space="preserve">proved the potential of how haptic gloves could </w:t>
      </w:r>
      <w:r w:rsidR="00E24B08">
        <w:rPr>
          <w:rFonts w:ascii="Times New Roman" w:eastAsia="Times New Roman" w:hAnsi="Times New Roman" w:cs="Times New Roman"/>
        </w:rPr>
        <w:t xml:space="preserve">be received by </w:t>
      </w:r>
      <w:r w:rsidR="00C81866">
        <w:rPr>
          <w:rFonts w:ascii="Times New Roman" w:eastAsia="Times New Roman" w:hAnsi="Times New Roman" w:cs="Times New Roman"/>
        </w:rPr>
        <w:t>museum visitors with mainstream displa</w:t>
      </w:r>
      <w:r w:rsidR="004662E4">
        <w:rPr>
          <w:rFonts w:ascii="Times New Roman" w:eastAsia="Times New Roman" w:hAnsi="Times New Roman" w:cs="Times New Roman"/>
        </w:rPr>
        <w:t xml:space="preserve">y setups. </w:t>
      </w:r>
      <w:r w:rsidR="00B97083">
        <w:rPr>
          <w:rFonts w:ascii="Times New Roman" w:eastAsia="Times New Roman" w:hAnsi="Times New Roman" w:cs="Times New Roman"/>
        </w:rPr>
        <w:t xml:space="preserve">This technology shows </w:t>
      </w:r>
      <w:r w:rsidR="00C354B9">
        <w:rPr>
          <w:rFonts w:ascii="Times New Roman" w:eastAsia="Times New Roman" w:hAnsi="Times New Roman" w:cs="Times New Roman"/>
        </w:rPr>
        <w:t xml:space="preserve">a structure </w:t>
      </w:r>
      <w:r w:rsidR="006738B9">
        <w:rPr>
          <w:rFonts w:ascii="Times New Roman" w:eastAsia="Times New Roman" w:hAnsi="Times New Roman" w:cs="Times New Roman"/>
        </w:rPr>
        <w:t xml:space="preserve">of how information can be communicated to a </w:t>
      </w:r>
      <w:r w:rsidR="00C831E1">
        <w:rPr>
          <w:rFonts w:ascii="Times New Roman" w:eastAsia="Times New Roman" w:hAnsi="Times New Roman" w:cs="Times New Roman"/>
        </w:rPr>
        <w:t>visitor</w:t>
      </w:r>
      <w:r w:rsidR="006738B9">
        <w:rPr>
          <w:rFonts w:ascii="Times New Roman" w:eastAsia="Times New Roman" w:hAnsi="Times New Roman" w:cs="Times New Roman"/>
        </w:rPr>
        <w:t xml:space="preserve"> through </w:t>
      </w:r>
      <w:r w:rsidR="00CB3176">
        <w:rPr>
          <w:rFonts w:ascii="Times New Roman" w:eastAsia="Times New Roman" w:hAnsi="Times New Roman" w:cs="Times New Roman"/>
        </w:rPr>
        <w:t xml:space="preserve">visual representation and </w:t>
      </w:r>
      <w:r w:rsidR="00C831E1">
        <w:rPr>
          <w:rFonts w:ascii="Times New Roman" w:eastAsia="Times New Roman" w:hAnsi="Times New Roman" w:cs="Times New Roman"/>
        </w:rPr>
        <w:t>immersive, interactive content.</w:t>
      </w:r>
    </w:p>
    <w:p w14:paraId="4A4CB00A" w14:textId="77777777" w:rsidR="00D23D5F" w:rsidRDefault="00D23D5F" w:rsidP="000D43C1">
      <w:pPr>
        <w:spacing w:before="240" w:line="360" w:lineRule="auto"/>
        <w:rPr>
          <w:rFonts w:ascii="Times New Roman" w:eastAsia="Times New Roman" w:hAnsi="Times New Roman" w:cs="Times New Roman"/>
        </w:rPr>
      </w:pPr>
    </w:p>
    <w:p w14:paraId="51E2BF59" w14:textId="54CF5B51" w:rsidR="00BB4A94" w:rsidRPr="00747CD1" w:rsidRDefault="2314F533" w:rsidP="2314F533">
      <w:pPr>
        <w:pStyle w:val="Heading2"/>
        <w:spacing w:before="240" w:line="360" w:lineRule="auto"/>
        <w:rPr>
          <w:rFonts w:eastAsia="Times New Roman" w:cs="Times New Roman"/>
          <w:color w:val="auto"/>
        </w:rPr>
      </w:pPr>
      <w:bookmarkStart w:id="430" w:name="_Toc154856591"/>
      <w:bookmarkStart w:id="431" w:name="_Toc173940642"/>
      <w:r w:rsidRPr="2314F533">
        <w:rPr>
          <w:rFonts w:eastAsia="Times New Roman" w:cs="Times New Roman"/>
          <w:color w:val="auto"/>
        </w:rPr>
        <w:t>6.</w:t>
      </w:r>
      <w:r w:rsidR="0074784B">
        <w:rPr>
          <w:rFonts w:eastAsia="Times New Roman" w:cs="Times New Roman"/>
          <w:color w:val="auto"/>
        </w:rPr>
        <w:t>3</w:t>
      </w:r>
      <w:r w:rsidRPr="2314F533">
        <w:rPr>
          <w:rFonts w:eastAsia="Times New Roman" w:cs="Times New Roman"/>
          <w:color w:val="auto"/>
        </w:rPr>
        <w:t xml:space="preserve"> Revisiting Research </w:t>
      </w:r>
      <w:r w:rsidR="00A373D1">
        <w:rPr>
          <w:rFonts w:eastAsia="Times New Roman" w:cs="Times New Roman"/>
          <w:color w:val="auto"/>
        </w:rPr>
        <w:t>Q</w:t>
      </w:r>
      <w:r w:rsidRPr="2314F533">
        <w:rPr>
          <w:rFonts w:eastAsia="Times New Roman" w:cs="Times New Roman"/>
          <w:color w:val="auto"/>
        </w:rPr>
        <w:t>uestions</w:t>
      </w:r>
      <w:bookmarkEnd w:id="430"/>
      <w:bookmarkEnd w:id="431"/>
    </w:p>
    <w:p w14:paraId="2348E5F8" w14:textId="52331CA3" w:rsidR="00A02232" w:rsidRPr="00A02232" w:rsidRDefault="00A02232" w:rsidP="00A02232">
      <w:pPr>
        <w:spacing w:before="240" w:line="360" w:lineRule="auto"/>
        <w:rPr>
          <w:rFonts w:ascii="Times New Roman" w:eastAsia="Times New Roman" w:hAnsi="Times New Roman" w:cs="Times New Roman"/>
          <w:b/>
          <w:bCs/>
        </w:rPr>
      </w:pPr>
      <w:r w:rsidRPr="00A02232">
        <w:rPr>
          <w:rFonts w:ascii="Times New Roman" w:eastAsia="Times New Roman" w:hAnsi="Times New Roman" w:cs="Times New Roman"/>
          <w:b/>
          <w:bCs/>
        </w:rPr>
        <w:t>Question One: How can the visual and tactile characteristics of historic</w:t>
      </w:r>
      <w:r w:rsidR="0067588B">
        <w:rPr>
          <w:rFonts w:ascii="Times New Roman" w:eastAsia="Times New Roman" w:hAnsi="Times New Roman" w:cs="Times New Roman"/>
          <w:b/>
          <w:bCs/>
        </w:rPr>
        <w:t>al</w:t>
      </w:r>
      <w:r w:rsidRPr="00A02232">
        <w:rPr>
          <w:rFonts w:ascii="Times New Roman" w:eastAsia="Times New Roman" w:hAnsi="Times New Roman" w:cs="Times New Roman"/>
          <w:b/>
          <w:bCs/>
        </w:rPr>
        <w:t xml:space="preserve"> ceramic artefacts from the Thornhill Collection be recorded, </w:t>
      </w:r>
      <w:r w:rsidR="00EC5DE3" w:rsidRPr="00A02232">
        <w:rPr>
          <w:rFonts w:ascii="Times New Roman" w:eastAsia="Times New Roman" w:hAnsi="Times New Roman" w:cs="Times New Roman"/>
          <w:b/>
          <w:bCs/>
        </w:rPr>
        <w:t>displayed,</w:t>
      </w:r>
      <w:r w:rsidRPr="00A02232">
        <w:rPr>
          <w:rFonts w:ascii="Times New Roman" w:eastAsia="Times New Roman" w:hAnsi="Times New Roman" w:cs="Times New Roman"/>
          <w:b/>
          <w:bCs/>
        </w:rPr>
        <w:t xml:space="preserve"> and experienced through innovative modes of digital dissemination? </w:t>
      </w:r>
    </w:p>
    <w:p w14:paraId="4185C970" w14:textId="2CBC718F" w:rsidR="00631280" w:rsidRDefault="2314F533" w:rsidP="00631280">
      <w:pPr>
        <w:spacing w:before="240" w:line="360" w:lineRule="auto"/>
        <w:rPr>
          <w:rFonts w:ascii="Times New Roman" w:eastAsia="Times New Roman" w:hAnsi="Times New Roman" w:cs="Times New Roman"/>
        </w:rPr>
      </w:pPr>
      <w:r w:rsidRPr="2314F533">
        <w:rPr>
          <w:rFonts w:ascii="Times New Roman" w:eastAsia="Times New Roman" w:hAnsi="Times New Roman" w:cs="Times New Roman"/>
        </w:rPr>
        <w:t>This question was answered through the use of existing object analysis frameworks to breakdown the histori</w:t>
      </w:r>
      <w:r w:rsidR="00175892">
        <w:rPr>
          <w:rFonts w:ascii="Times New Roman" w:eastAsia="Times New Roman" w:hAnsi="Times New Roman" w:cs="Times New Roman"/>
        </w:rPr>
        <w:t>c</w:t>
      </w:r>
      <w:r w:rsidR="0067588B">
        <w:rPr>
          <w:rFonts w:ascii="Times New Roman" w:eastAsia="Times New Roman" w:hAnsi="Times New Roman" w:cs="Times New Roman"/>
        </w:rPr>
        <w:t>al</w:t>
      </w:r>
      <w:r w:rsidR="00175892">
        <w:rPr>
          <w:rFonts w:ascii="Times New Roman" w:eastAsia="Times New Roman" w:hAnsi="Times New Roman" w:cs="Times New Roman"/>
        </w:rPr>
        <w:t xml:space="preserve"> context</w:t>
      </w:r>
      <w:r w:rsidRPr="2314F533">
        <w:rPr>
          <w:rFonts w:ascii="Times New Roman" w:eastAsia="Times New Roman" w:hAnsi="Times New Roman" w:cs="Times New Roman"/>
        </w:rPr>
        <w:t xml:space="preserve"> of a ceramic</w:t>
      </w:r>
      <w:r w:rsidR="00416936">
        <w:rPr>
          <w:rFonts w:ascii="Times New Roman" w:eastAsia="Times New Roman" w:hAnsi="Times New Roman" w:cs="Times New Roman"/>
        </w:rPr>
        <w:t>. T</w:t>
      </w:r>
      <w:r w:rsidRPr="2314F533">
        <w:rPr>
          <w:rFonts w:ascii="Times New Roman" w:eastAsia="Times New Roman" w:hAnsi="Times New Roman" w:cs="Times New Roman"/>
        </w:rPr>
        <w:t>hese methods form ways for the visitor to experience contextual information in an interactive alternative to text displays. This research uncovered the most suitable methods of digitising an artefact to maintain the authentic visuals into a 3D version</w:t>
      </w:r>
      <w:r w:rsidR="0030494E">
        <w:rPr>
          <w:rFonts w:ascii="Times New Roman" w:eastAsia="Times New Roman" w:hAnsi="Times New Roman" w:cs="Times New Roman"/>
        </w:rPr>
        <w:t>.</w:t>
      </w:r>
      <w:r w:rsidRPr="2314F533">
        <w:rPr>
          <w:rFonts w:ascii="Times New Roman" w:eastAsia="Times New Roman" w:hAnsi="Times New Roman" w:cs="Times New Roman"/>
        </w:rPr>
        <w:t xml:space="preserve"> </w:t>
      </w:r>
      <w:r w:rsidR="0030494E">
        <w:rPr>
          <w:rFonts w:ascii="Times New Roman" w:eastAsia="Times New Roman" w:hAnsi="Times New Roman" w:cs="Times New Roman"/>
        </w:rPr>
        <w:t>T</w:t>
      </w:r>
      <w:r w:rsidRPr="2314F533">
        <w:rPr>
          <w:rFonts w:ascii="Times New Roman" w:eastAsia="Times New Roman" w:hAnsi="Times New Roman" w:cs="Times New Roman"/>
        </w:rPr>
        <w:t>his outcome provided a digital archive suitable to be used to document the Thornhill ceramics virtually.</w:t>
      </w:r>
    </w:p>
    <w:p w14:paraId="27B7795F" w14:textId="4974DF6B" w:rsidR="00B129E5" w:rsidRDefault="00FC3141" w:rsidP="00631280">
      <w:pPr>
        <w:spacing w:before="240" w:line="360" w:lineRule="auto"/>
        <w:rPr>
          <w:rFonts w:ascii="Times New Roman" w:eastAsia="Times New Roman" w:hAnsi="Times New Roman" w:cs="Times New Roman"/>
        </w:rPr>
      </w:pPr>
      <w:r>
        <w:rPr>
          <w:rFonts w:ascii="Times New Roman" w:eastAsia="Times New Roman" w:hAnsi="Times New Roman" w:cs="Times New Roman"/>
        </w:rPr>
        <w:t>The tested</w:t>
      </w:r>
      <w:r w:rsidR="00B129E5">
        <w:rPr>
          <w:rFonts w:ascii="Times New Roman" w:eastAsia="Times New Roman" w:hAnsi="Times New Roman" w:cs="Times New Roman"/>
        </w:rPr>
        <w:t xml:space="preserve"> methods outlined </w:t>
      </w:r>
      <w:r w:rsidR="007E2637">
        <w:rPr>
          <w:rFonts w:ascii="Times New Roman" w:eastAsia="Times New Roman" w:hAnsi="Times New Roman" w:cs="Times New Roman"/>
        </w:rPr>
        <w:t xml:space="preserve">a </w:t>
      </w:r>
      <w:r w:rsidR="006C6DC3">
        <w:rPr>
          <w:rFonts w:ascii="Times New Roman" w:eastAsia="Times New Roman" w:hAnsi="Times New Roman" w:cs="Times New Roman"/>
        </w:rPr>
        <w:t xml:space="preserve">linear process using photogrammetry </w:t>
      </w:r>
      <w:r w:rsidR="00804B16">
        <w:rPr>
          <w:rFonts w:ascii="Times New Roman" w:eastAsia="Times New Roman" w:hAnsi="Times New Roman" w:cs="Times New Roman"/>
        </w:rPr>
        <w:t xml:space="preserve">to gather </w:t>
      </w:r>
      <w:r w:rsidR="005F7FFE">
        <w:rPr>
          <w:rFonts w:ascii="Times New Roman" w:eastAsia="Times New Roman" w:hAnsi="Times New Roman" w:cs="Times New Roman"/>
        </w:rPr>
        <w:t>visual data and reconstruct</w:t>
      </w:r>
      <w:r w:rsidR="00D80737">
        <w:rPr>
          <w:rFonts w:ascii="Times New Roman" w:eastAsia="Times New Roman" w:hAnsi="Times New Roman" w:cs="Times New Roman"/>
        </w:rPr>
        <w:t xml:space="preserve"> ceramics</w:t>
      </w:r>
      <w:r w:rsidR="005F7FFE">
        <w:rPr>
          <w:rFonts w:ascii="Times New Roman" w:eastAsia="Times New Roman" w:hAnsi="Times New Roman" w:cs="Times New Roman"/>
        </w:rPr>
        <w:t xml:space="preserve"> into a 3D </w:t>
      </w:r>
      <w:r w:rsidR="00C1417F">
        <w:rPr>
          <w:rFonts w:ascii="Times New Roman" w:eastAsia="Times New Roman" w:hAnsi="Times New Roman" w:cs="Times New Roman"/>
        </w:rPr>
        <w:t>digital replica</w:t>
      </w:r>
      <w:r w:rsidR="00A445E6">
        <w:rPr>
          <w:rFonts w:ascii="Times New Roman" w:eastAsia="Times New Roman" w:hAnsi="Times New Roman" w:cs="Times New Roman"/>
        </w:rPr>
        <w:t>, this process is</w:t>
      </w:r>
      <w:r w:rsidR="005F7FFE">
        <w:rPr>
          <w:rFonts w:ascii="Times New Roman" w:eastAsia="Times New Roman" w:hAnsi="Times New Roman" w:cs="Times New Roman"/>
        </w:rPr>
        <w:t xml:space="preserve"> </w:t>
      </w:r>
      <w:r w:rsidR="001A5152">
        <w:rPr>
          <w:rFonts w:ascii="Times New Roman" w:eastAsia="Times New Roman" w:hAnsi="Times New Roman" w:cs="Times New Roman"/>
        </w:rPr>
        <w:t xml:space="preserve">called digitisation. </w:t>
      </w:r>
    </w:p>
    <w:p w14:paraId="1378D5BA" w14:textId="0E36816A" w:rsidR="006055EA" w:rsidRPr="00631280" w:rsidRDefault="00DC0380" w:rsidP="00631280">
      <w:pPr>
        <w:spacing w:before="240" w:line="360" w:lineRule="auto"/>
        <w:rPr>
          <w:rFonts w:ascii="Times New Roman" w:eastAsia="Times New Roman" w:hAnsi="Times New Roman" w:cs="Times New Roman"/>
        </w:rPr>
      </w:pPr>
      <w:r>
        <w:rPr>
          <w:rFonts w:ascii="Times New Roman" w:eastAsia="Times New Roman" w:hAnsi="Times New Roman" w:cs="Times New Roman"/>
        </w:rPr>
        <w:t>The h</w:t>
      </w:r>
      <w:r w:rsidR="00A36E83">
        <w:rPr>
          <w:rFonts w:ascii="Times New Roman" w:eastAsia="Times New Roman" w:hAnsi="Times New Roman" w:cs="Times New Roman"/>
        </w:rPr>
        <w:t xml:space="preserve">aptic </w:t>
      </w:r>
      <w:r>
        <w:rPr>
          <w:rFonts w:ascii="Times New Roman" w:eastAsia="Times New Roman" w:hAnsi="Times New Roman" w:cs="Times New Roman"/>
        </w:rPr>
        <w:t>devices</w:t>
      </w:r>
      <w:r w:rsidR="00A36E83">
        <w:rPr>
          <w:rFonts w:ascii="Times New Roman" w:eastAsia="Times New Roman" w:hAnsi="Times New Roman" w:cs="Times New Roman"/>
        </w:rPr>
        <w:t xml:space="preserve"> </w:t>
      </w:r>
      <w:r w:rsidR="00324576">
        <w:rPr>
          <w:rFonts w:ascii="Times New Roman" w:eastAsia="Times New Roman" w:hAnsi="Times New Roman" w:cs="Times New Roman"/>
        </w:rPr>
        <w:t xml:space="preserve">implemented </w:t>
      </w:r>
      <w:r w:rsidR="00B83215">
        <w:rPr>
          <w:rFonts w:ascii="Times New Roman" w:eastAsia="Times New Roman" w:hAnsi="Times New Roman" w:cs="Times New Roman"/>
        </w:rPr>
        <w:t>into</w:t>
      </w:r>
      <w:r w:rsidR="00324576">
        <w:rPr>
          <w:rFonts w:ascii="Times New Roman" w:eastAsia="Times New Roman" w:hAnsi="Times New Roman" w:cs="Times New Roman"/>
        </w:rPr>
        <w:t xml:space="preserve"> this application allowed for freedom of interaction with the scenes and allowed </w:t>
      </w:r>
      <w:r w:rsidR="009F4A14">
        <w:rPr>
          <w:rFonts w:ascii="Times New Roman" w:eastAsia="Times New Roman" w:hAnsi="Times New Roman" w:cs="Times New Roman"/>
        </w:rPr>
        <w:t xml:space="preserve">explorative methods of discovering </w:t>
      </w:r>
      <w:r w:rsidR="00CC5FBB">
        <w:rPr>
          <w:rFonts w:ascii="Times New Roman" w:eastAsia="Times New Roman" w:hAnsi="Times New Roman" w:cs="Times New Roman"/>
        </w:rPr>
        <w:t xml:space="preserve">visual information. </w:t>
      </w:r>
      <w:r w:rsidR="00F1064E">
        <w:rPr>
          <w:rFonts w:ascii="Times New Roman" w:eastAsia="Times New Roman" w:hAnsi="Times New Roman" w:cs="Times New Roman"/>
        </w:rPr>
        <w:t>Challenges</w:t>
      </w:r>
      <w:r>
        <w:rPr>
          <w:rFonts w:ascii="Times New Roman" w:eastAsia="Times New Roman" w:hAnsi="Times New Roman" w:cs="Times New Roman"/>
        </w:rPr>
        <w:t xml:space="preserve"> were found </w:t>
      </w:r>
      <w:r w:rsidR="009A4FF2">
        <w:rPr>
          <w:rFonts w:ascii="Times New Roman" w:eastAsia="Times New Roman" w:hAnsi="Times New Roman" w:cs="Times New Roman"/>
        </w:rPr>
        <w:t xml:space="preserve">to replicate realistic </w:t>
      </w:r>
      <w:r w:rsidR="001A03F7">
        <w:rPr>
          <w:rFonts w:ascii="Times New Roman" w:eastAsia="Times New Roman" w:hAnsi="Times New Roman" w:cs="Times New Roman"/>
        </w:rPr>
        <w:t xml:space="preserve">elements such as </w:t>
      </w:r>
      <w:r w:rsidR="00522883">
        <w:rPr>
          <w:rFonts w:ascii="Times New Roman" w:eastAsia="Times New Roman" w:hAnsi="Times New Roman" w:cs="Times New Roman"/>
        </w:rPr>
        <w:t>a ceramics’ texture</w:t>
      </w:r>
      <w:r w:rsidR="00202024">
        <w:rPr>
          <w:rFonts w:ascii="Times New Roman" w:eastAsia="Times New Roman" w:hAnsi="Times New Roman" w:cs="Times New Roman"/>
        </w:rPr>
        <w:t xml:space="preserve"> or weight</w:t>
      </w:r>
      <w:r w:rsidR="002F4E30">
        <w:rPr>
          <w:rFonts w:ascii="Times New Roman" w:eastAsia="Times New Roman" w:hAnsi="Times New Roman" w:cs="Times New Roman"/>
        </w:rPr>
        <w:t xml:space="preserve"> </w:t>
      </w:r>
      <w:r w:rsidR="00F1064E">
        <w:rPr>
          <w:rFonts w:ascii="Times New Roman" w:eastAsia="Times New Roman" w:hAnsi="Times New Roman" w:cs="Times New Roman"/>
        </w:rPr>
        <w:t>due to limitation</w:t>
      </w:r>
      <w:r w:rsidR="00202024">
        <w:rPr>
          <w:rFonts w:ascii="Times New Roman" w:eastAsia="Times New Roman" w:hAnsi="Times New Roman" w:cs="Times New Roman"/>
        </w:rPr>
        <w:t>s</w:t>
      </w:r>
      <w:r w:rsidR="00F1064E">
        <w:rPr>
          <w:rFonts w:ascii="Times New Roman" w:eastAsia="Times New Roman" w:hAnsi="Times New Roman" w:cs="Times New Roman"/>
        </w:rPr>
        <w:t xml:space="preserve"> in what the haptic devices could offer. This shows potential developments with </w:t>
      </w:r>
      <w:r w:rsidR="00C5548C">
        <w:rPr>
          <w:rFonts w:ascii="Times New Roman" w:eastAsia="Times New Roman" w:hAnsi="Times New Roman" w:cs="Times New Roman"/>
        </w:rPr>
        <w:t xml:space="preserve">future </w:t>
      </w:r>
      <w:r w:rsidR="00B83215">
        <w:rPr>
          <w:rFonts w:ascii="Times New Roman" w:eastAsia="Times New Roman" w:hAnsi="Times New Roman" w:cs="Times New Roman"/>
        </w:rPr>
        <w:t>advancements in haptic technology.</w:t>
      </w:r>
      <w:r w:rsidR="004E73F7">
        <w:rPr>
          <w:rFonts w:ascii="Times New Roman" w:eastAsia="Times New Roman" w:hAnsi="Times New Roman" w:cs="Times New Roman"/>
        </w:rPr>
        <w:t xml:space="preserve"> </w:t>
      </w:r>
    </w:p>
    <w:p w14:paraId="43BC8450" w14:textId="462B6031" w:rsidR="00A02232" w:rsidRPr="00A02232" w:rsidRDefault="00A02232" w:rsidP="00A02232">
      <w:pPr>
        <w:spacing w:before="240" w:line="360" w:lineRule="auto"/>
        <w:rPr>
          <w:rFonts w:ascii="Times New Roman" w:eastAsia="Times New Roman" w:hAnsi="Times New Roman" w:cs="Times New Roman"/>
          <w:b/>
          <w:bCs/>
        </w:rPr>
      </w:pPr>
      <w:r w:rsidRPr="00A02232">
        <w:rPr>
          <w:rFonts w:ascii="Times New Roman" w:eastAsia="Times New Roman" w:hAnsi="Times New Roman" w:cs="Times New Roman"/>
          <w:b/>
          <w:bCs/>
        </w:rPr>
        <w:t>Question Two: How can the historic</w:t>
      </w:r>
      <w:r w:rsidR="002360CA">
        <w:rPr>
          <w:rFonts w:ascii="Times New Roman" w:eastAsia="Times New Roman" w:hAnsi="Times New Roman" w:cs="Times New Roman"/>
          <w:b/>
          <w:bCs/>
        </w:rPr>
        <w:t>al</w:t>
      </w:r>
      <w:r w:rsidRPr="00A02232">
        <w:rPr>
          <w:rFonts w:ascii="Times New Roman" w:eastAsia="Times New Roman" w:hAnsi="Times New Roman" w:cs="Times New Roman"/>
          <w:b/>
          <w:bCs/>
        </w:rPr>
        <w:t xml:space="preserve"> context of ceramic artefacts be experienced through immersive Virtual Reality, to educate and inform museum audiences?   </w:t>
      </w:r>
    </w:p>
    <w:p w14:paraId="2DA71E26" w14:textId="77777777" w:rsidR="002360CA" w:rsidRDefault="00207453" w:rsidP="003C1165">
      <w:pPr>
        <w:spacing w:before="240" w:line="360" w:lineRule="auto"/>
        <w:rPr>
          <w:rFonts w:ascii="Times New Roman" w:eastAsia="Times New Roman" w:hAnsi="Times New Roman" w:cs="Times New Roman"/>
        </w:rPr>
      </w:pPr>
      <w:r>
        <w:rPr>
          <w:rFonts w:ascii="Times New Roman" w:eastAsia="Times New Roman" w:hAnsi="Times New Roman" w:cs="Times New Roman"/>
        </w:rPr>
        <w:lastRenderedPageBreak/>
        <w:t xml:space="preserve">The methods employed discovered </w:t>
      </w:r>
      <w:r w:rsidR="00E1690B">
        <w:rPr>
          <w:rFonts w:ascii="Times New Roman" w:eastAsia="Times New Roman" w:hAnsi="Times New Roman" w:cs="Times New Roman"/>
        </w:rPr>
        <w:t xml:space="preserve">alternative methods to visually reconstruct </w:t>
      </w:r>
      <w:r w:rsidR="00E40D11">
        <w:rPr>
          <w:rFonts w:ascii="Times New Roman" w:eastAsia="Times New Roman" w:hAnsi="Times New Roman" w:cs="Times New Roman"/>
        </w:rPr>
        <w:t xml:space="preserve">a </w:t>
      </w:r>
      <w:r w:rsidR="000776FC">
        <w:rPr>
          <w:rFonts w:ascii="Times New Roman" w:eastAsia="Times New Roman" w:hAnsi="Times New Roman" w:cs="Times New Roman"/>
        </w:rPr>
        <w:t>piece of information</w:t>
      </w:r>
      <w:r w:rsidR="000033A6">
        <w:rPr>
          <w:rFonts w:ascii="Times New Roman" w:eastAsia="Times New Roman" w:hAnsi="Times New Roman" w:cs="Times New Roman"/>
        </w:rPr>
        <w:t xml:space="preserve"> that can now be recreated </w:t>
      </w:r>
      <w:r w:rsidR="00C334BA">
        <w:rPr>
          <w:rFonts w:ascii="Times New Roman" w:eastAsia="Times New Roman" w:hAnsi="Times New Roman" w:cs="Times New Roman"/>
        </w:rPr>
        <w:t xml:space="preserve">for a deeper context </w:t>
      </w:r>
      <w:r w:rsidR="00150CDF">
        <w:rPr>
          <w:rFonts w:ascii="Times New Roman" w:eastAsia="Times New Roman" w:hAnsi="Times New Roman" w:cs="Times New Roman"/>
        </w:rPr>
        <w:t xml:space="preserve">of understanding, the experience allowed visitors </w:t>
      </w:r>
      <w:r w:rsidR="00B150A6">
        <w:rPr>
          <w:rFonts w:ascii="Times New Roman" w:eastAsia="Times New Roman" w:hAnsi="Times New Roman" w:cs="Times New Roman"/>
        </w:rPr>
        <w:t xml:space="preserve">to teleport </w:t>
      </w:r>
      <w:r w:rsidR="00A02D66">
        <w:rPr>
          <w:rFonts w:ascii="Times New Roman" w:eastAsia="Times New Roman" w:hAnsi="Times New Roman" w:cs="Times New Roman"/>
        </w:rPr>
        <w:t>into</w:t>
      </w:r>
      <w:r w:rsidR="00B150A6">
        <w:rPr>
          <w:rFonts w:ascii="Times New Roman" w:eastAsia="Times New Roman" w:hAnsi="Times New Roman" w:cs="Times New Roman"/>
        </w:rPr>
        <w:t xml:space="preserve"> a Tang dynasty tomb to visually experience what a tomb would have looked like </w:t>
      </w:r>
      <w:r w:rsidR="00CC5128">
        <w:rPr>
          <w:rFonts w:ascii="Times New Roman" w:eastAsia="Times New Roman" w:hAnsi="Times New Roman" w:cs="Times New Roman"/>
        </w:rPr>
        <w:t xml:space="preserve">during the time it was </w:t>
      </w:r>
      <w:r w:rsidR="002C0374">
        <w:rPr>
          <w:rFonts w:ascii="Times New Roman" w:eastAsia="Times New Roman" w:hAnsi="Times New Roman" w:cs="Times New Roman"/>
        </w:rPr>
        <w:t xml:space="preserve">used for a burial, </w:t>
      </w:r>
      <w:r w:rsidR="000959D7">
        <w:rPr>
          <w:rFonts w:ascii="Times New Roman" w:eastAsia="Times New Roman" w:hAnsi="Times New Roman" w:cs="Times New Roman"/>
        </w:rPr>
        <w:t xml:space="preserve">a visual context that would not be possible with text alone. </w:t>
      </w:r>
    </w:p>
    <w:p w14:paraId="322CD7CA" w14:textId="65769A41" w:rsidR="00A02232" w:rsidRPr="00207453" w:rsidRDefault="00BC6D29" w:rsidP="003C1165">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The experience allowed visitors to </w:t>
      </w:r>
      <w:r w:rsidR="007D524B">
        <w:rPr>
          <w:rFonts w:ascii="Times New Roman" w:eastAsia="Times New Roman" w:hAnsi="Times New Roman" w:cs="Times New Roman"/>
        </w:rPr>
        <w:t xml:space="preserve">use multiple senses </w:t>
      </w:r>
      <w:r w:rsidR="00E93B96">
        <w:rPr>
          <w:rFonts w:ascii="Times New Roman" w:eastAsia="Times New Roman" w:hAnsi="Times New Roman" w:cs="Times New Roman"/>
        </w:rPr>
        <w:t xml:space="preserve">which resulted in </w:t>
      </w:r>
      <w:r w:rsidR="00010B74">
        <w:rPr>
          <w:rFonts w:ascii="Times New Roman" w:eastAsia="Times New Roman" w:hAnsi="Times New Roman" w:cs="Times New Roman"/>
        </w:rPr>
        <w:t>a prominent level</w:t>
      </w:r>
      <w:r w:rsidR="005D37C0">
        <w:rPr>
          <w:rFonts w:ascii="Times New Roman" w:eastAsia="Times New Roman" w:hAnsi="Times New Roman" w:cs="Times New Roman"/>
        </w:rPr>
        <w:t xml:space="preserve"> of engagement</w:t>
      </w:r>
      <w:r w:rsidR="00880522">
        <w:rPr>
          <w:rFonts w:ascii="Times New Roman" w:eastAsia="Times New Roman" w:hAnsi="Times New Roman" w:cs="Times New Roman"/>
        </w:rPr>
        <w:t>.</w:t>
      </w:r>
      <w:r w:rsidR="005D37C0">
        <w:rPr>
          <w:rFonts w:ascii="Times New Roman" w:eastAsia="Times New Roman" w:hAnsi="Times New Roman" w:cs="Times New Roman"/>
        </w:rPr>
        <w:t xml:space="preserve"> </w:t>
      </w:r>
      <w:r w:rsidR="00880522">
        <w:rPr>
          <w:rFonts w:ascii="Times New Roman" w:eastAsia="Times New Roman" w:hAnsi="Times New Roman" w:cs="Times New Roman"/>
        </w:rPr>
        <w:t>V</w:t>
      </w:r>
      <w:r w:rsidR="005D37C0">
        <w:rPr>
          <w:rFonts w:ascii="Times New Roman" w:eastAsia="Times New Roman" w:hAnsi="Times New Roman" w:cs="Times New Roman"/>
        </w:rPr>
        <w:t xml:space="preserve">isitors could </w:t>
      </w:r>
      <w:r w:rsidR="00AF2E68">
        <w:rPr>
          <w:rFonts w:ascii="Times New Roman" w:eastAsia="Times New Roman" w:hAnsi="Times New Roman" w:cs="Times New Roman"/>
        </w:rPr>
        <w:t xml:space="preserve">see </w:t>
      </w:r>
      <w:r w:rsidR="001328EE">
        <w:rPr>
          <w:rFonts w:ascii="Times New Roman" w:eastAsia="Times New Roman" w:hAnsi="Times New Roman" w:cs="Times New Roman"/>
        </w:rPr>
        <w:t xml:space="preserve">a Tang dynasty drum but </w:t>
      </w:r>
      <w:r w:rsidR="00E5542B">
        <w:rPr>
          <w:rFonts w:ascii="Times New Roman" w:eastAsia="Times New Roman" w:hAnsi="Times New Roman" w:cs="Times New Roman"/>
        </w:rPr>
        <w:t>also</w:t>
      </w:r>
      <w:r w:rsidR="00137503">
        <w:rPr>
          <w:rFonts w:ascii="Times New Roman" w:eastAsia="Times New Roman" w:hAnsi="Times New Roman" w:cs="Times New Roman"/>
        </w:rPr>
        <w:t xml:space="preserve"> handle </w:t>
      </w:r>
      <w:r w:rsidR="001A4388">
        <w:rPr>
          <w:rFonts w:ascii="Times New Roman" w:eastAsia="Times New Roman" w:hAnsi="Times New Roman" w:cs="Times New Roman"/>
        </w:rPr>
        <w:t>and hear what the drum sounds like upon impact from a hand or drumstick.</w:t>
      </w:r>
      <w:r w:rsidR="00EB28FF">
        <w:rPr>
          <w:rFonts w:ascii="Times New Roman" w:eastAsia="Times New Roman" w:hAnsi="Times New Roman" w:cs="Times New Roman"/>
        </w:rPr>
        <w:t xml:space="preserve"> This enriches the visitors</w:t>
      </w:r>
      <w:r w:rsidR="00B7723B">
        <w:rPr>
          <w:rFonts w:ascii="Times New Roman" w:eastAsia="Times New Roman" w:hAnsi="Times New Roman" w:cs="Times New Roman"/>
        </w:rPr>
        <w:t xml:space="preserve"> </w:t>
      </w:r>
      <w:r w:rsidR="00A15451">
        <w:rPr>
          <w:rFonts w:ascii="Times New Roman" w:eastAsia="Times New Roman" w:hAnsi="Times New Roman" w:cs="Times New Roman"/>
        </w:rPr>
        <w:t xml:space="preserve">through </w:t>
      </w:r>
      <w:r w:rsidR="00395985">
        <w:rPr>
          <w:rFonts w:ascii="Times New Roman" w:eastAsia="Times New Roman" w:hAnsi="Times New Roman" w:cs="Times New Roman"/>
        </w:rPr>
        <w:t xml:space="preserve">engaging </w:t>
      </w:r>
      <w:r w:rsidR="00BE4488">
        <w:rPr>
          <w:rFonts w:ascii="Times New Roman" w:eastAsia="Times New Roman" w:hAnsi="Times New Roman" w:cs="Times New Roman"/>
        </w:rPr>
        <w:t xml:space="preserve">with the </w:t>
      </w:r>
      <w:r w:rsidR="005B6A6A">
        <w:rPr>
          <w:rFonts w:ascii="Times New Roman" w:eastAsia="Times New Roman" w:hAnsi="Times New Roman" w:cs="Times New Roman"/>
        </w:rPr>
        <w:t>drum’s</w:t>
      </w:r>
      <w:r w:rsidR="00B7723B">
        <w:rPr>
          <w:rFonts w:ascii="Times New Roman" w:eastAsia="Times New Roman" w:hAnsi="Times New Roman" w:cs="Times New Roman"/>
        </w:rPr>
        <w:t xml:space="preserve"> </w:t>
      </w:r>
      <w:r w:rsidR="00BE4488">
        <w:rPr>
          <w:rFonts w:ascii="Times New Roman" w:eastAsia="Times New Roman" w:hAnsi="Times New Roman" w:cs="Times New Roman"/>
        </w:rPr>
        <w:t xml:space="preserve">visual aesthetics, construction, materiality </w:t>
      </w:r>
      <w:r w:rsidR="00E41FCD">
        <w:rPr>
          <w:rFonts w:ascii="Times New Roman" w:eastAsia="Times New Roman" w:hAnsi="Times New Roman" w:cs="Times New Roman"/>
        </w:rPr>
        <w:t>and hear its 2 varying pitches.</w:t>
      </w:r>
    </w:p>
    <w:p w14:paraId="7D5F3B58" w14:textId="77777777" w:rsidR="00A02232" w:rsidRPr="00A02232" w:rsidRDefault="00A02232" w:rsidP="00A02232">
      <w:pPr>
        <w:spacing w:before="240" w:line="360" w:lineRule="auto"/>
        <w:rPr>
          <w:rFonts w:ascii="Times New Roman" w:eastAsia="Times New Roman" w:hAnsi="Times New Roman" w:cs="Times New Roman"/>
          <w:b/>
          <w:bCs/>
        </w:rPr>
      </w:pPr>
      <w:r w:rsidRPr="00A02232">
        <w:rPr>
          <w:rFonts w:ascii="Times New Roman" w:eastAsia="Times New Roman" w:hAnsi="Times New Roman" w:cs="Times New Roman"/>
          <w:b/>
          <w:bCs/>
        </w:rPr>
        <w:t xml:space="preserve">Question Three: What innovations can the use of haptic glove technology bring to modes of interpretation of ceramics selected from the Thornhill Collection? </w:t>
      </w:r>
    </w:p>
    <w:p w14:paraId="6D7807A6" w14:textId="77777777" w:rsidR="00AC27F4" w:rsidRDefault="0016194D" w:rsidP="003C1165">
      <w:pPr>
        <w:spacing w:before="240" w:line="360" w:lineRule="auto"/>
        <w:rPr>
          <w:rFonts w:ascii="Times New Roman" w:eastAsia="Times New Roman" w:hAnsi="Times New Roman" w:cs="Times New Roman"/>
        </w:rPr>
      </w:pPr>
      <w:r w:rsidRPr="00DC0384">
        <w:rPr>
          <w:rFonts w:ascii="Times New Roman" w:eastAsia="Times New Roman" w:hAnsi="Times New Roman" w:cs="Times New Roman"/>
        </w:rPr>
        <w:t xml:space="preserve">Haptic technologies </w:t>
      </w:r>
      <w:r w:rsidR="008C00FF" w:rsidRPr="00DC0384">
        <w:rPr>
          <w:rFonts w:ascii="Times New Roman" w:eastAsia="Times New Roman" w:hAnsi="Times New Roman" w:cs="Times New Roman"/>
        </w:rPr>
        <w:t xml:space="preserve">open </w:t>
      </w:r>
      <w:r w:rsidR="00DC0384" w:rsidRPr="00DC0384">
        <w:rPr>
          <w:rFonts w:ascii="Times New Roman" w:eastAsia="Times New Roman" w:hAnsi="Times New Roman" w:cs="Times New Roman"/>
        </w:rPr>
        <w:t>opportunit</w:t>
      </w:r>
      <w:r w:rsidR="00DC0384">
        <w:rPr>
          <w:rFonts w:ascii="Times New Roman" w:eastAsia="Times New Roman" w:hAnsi="Times New Roman" w:cs="Times New Roman"/>
        </w:rPr>
        <w:t>ies for visitors to interact with artefacts that would usually be concealed behind a glass case</w:t>
      </w:r>
      <w:r w:rsidR="00AC27F4">
        <w:rPr>
          <w:rFonts w:ascii="Times New Roman" w:eastAsia="Times New Roman" w:hAnsi="Times New Roman" w:cs="Times New Roman"/>
        </w:rPr>
        <w:t>.</w:t>
      </w:r>
      <w:r w:rsidR="00DC0384">
        <w:rPr>
          <w:rFonts w:ascii="Times New Roman" w:eastAsia="Times New Roman" w:hAnsi="Times New Roman" w:cs="Times New Roman"/>
        </w:rPr>
        <w:t xml:space="preserve"> </w:t>
      </w:r>
      <w:r w:rsidR="00AC27F4">
        <w:rPr>
          <w:rFonts w:ascii="Times New Roman" w:eastAsia="Times New Roman" w:hAnsi="Times New Roman" w:cs="Times New Roman"/>
        </w:rPr>
        <w:t>E</w:t>
      </w:r>
      <w:r w:rsidR="00F37AA7">
        <w:rPr>
          <w:rFonts w:ascii="Times New Roman" w:eastAsia="Times New Roman" w:hAnsi="Times New Roman" w:cs="Times New Roman"/>
        </w:rPr>
        <w:t xml:space="preserve">vidence in the results showed a demand for </w:t>
      </w:r>
      <w:r w:rsidR="00F451D6">
        <w:rPr>
          <w:rFonts w:ascii="Times New Roman" w:eastAsia="Times New Roman" w:hAnsi="Times New Roman" w:cs="Times New Roman"/>
        </w:rPr>
        <w:t xml:space="preserve">gaining access to the ceramics and the positive response to feeling </w:t>
      </w:r>
      <w:r w:rsidR="00C01405">
        <w:rPr>
          <w:rFonts w:ascii="Times New Roman" w:eastAsia="Times New Roman" w:hAnsi="Times New Roman" w:cs="Times New Roman"/>
        </w:rPr>
        <w:t xml:space="preserve">no restrictions with interaction. </w:t>
      </w:r>
    </w:p>
    <w:p w14:paraId="49748C70" w14:textId="2DE66ABE" w:rsidR="00A02232" w:rsidRPr="00DC0384" w:rsidRDefault="00713E59" w:rsidP="003C1165">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The </w:t>
      </w:r>
      <w:r w:rsidR="005654D0">
        <w:rPr>
          <w:rFonts w:ascii="Times New Roman" w:eastAsia="Times New Roman" w:hAnsi="Times New Roman" w:cs="Times New Roman"/>
        </w:rPr>
        <w:t>application</w:t>
      </w:r>
      <w:r>
        <w:rPr>
          <w:rFonts w:ascii="Times New Roman" w:eastAsia="Times New Roman" w:hAnsi="Times New Roman" w:cs="Times New Roman"/>
        </w:rPr>
        <w:t xml:space="preserve"> </w:t>
      </w:r>
      <w:r w:rsidR="00F2628C">
        <w:rPr>
          <w:rFonts w:ascii="Times New Roman" w:eastAsia="Times New Roman" w:hAnsi="Times New Roman" w:cs="Times New Roman"/>
        </w:rPr>
        <w:t xml:space="preserve">showed </w:t>
      </w:r>
      <w:r w:rsidR="00337B29">
        <w:rPr>
          <w:rFonts w:ascii="Times New Roman" w:eastAsia="Times New Roman" w:hAnsi="Times New Roman" w:cs="Times New Roman"/>
        </w:rPr>
        <w:t xml:space="preserve">various modes of interpretation </w:t>
      </w:r>
      <w:r w:rsidR="003831C0">
        <w:rPr>
          <w:rFonts w:ascii="Times New Roman" w:eastAsia="Times New Roman" w:hAnsi="Times New Roman" w:cs="Times New Roman"/>
        </w:rPr>
        <w:t xml:space="preserve">through </w:t>
      </w:r>
      <w:r w:rsidR="000B5055">
        <w:rPr>
          <w:rFonts w:ascii="Times New Roman" w:eastAsia="Times New Roman" w:hAnsi="Times New Roman" w:cs="Times New Roman"/>
        </w:rPr>
        <w:t xml:space="preserve">different interactions, such as dropping the ceramic on the floor to experience a new interaction or </w:t>
      </w:r>
      <w:r w:rsidR="00980F46">
        <w:rPr>
          <w:rFonts w:ascii="Times New Roman" w:eastAsia="Times New Roman" w:hAnsi="Times New Roman" w:cs="Times New Roman"/>
        </w:rPr>
        <w:t xml:space="preserve">environment. </w:t>
      </w:r>
      <w:r w:rsidR="00894779">
        <w:rPr>
          <w:rFonts w:ascii="Times New Roman" w:eastAsia="Times New Roman" w:hAnsi="Times New Roman" w:cs="Times New Roman"/>
        </w:rPr>
        <w:t>Handling</w:t>
      </w:r>
      <w:r w:rsidR="00962A37">
        <w:rPr>
          <w:rFonts w:ascii="Times New Roman" w:eastAsia="Times New Roman" w:hAnsi="Times New Roman" w:cs="Times New Roman"/>
        </w:rPr>
        <w:t xml:space="preserve"> the ceramic</w:t>
      </w:r>
      <w:r w:rsidR="009C5339">
        <w:rPr>
          <w:rFonts w:ascii="Times New Roman" w:eastAsia="Times New Roman" w:hAnsi="Times New Roman" w:cs="Times New Roman"/>
        </w:rPr>
        <w:t xml:space="preserve">s gave a simple benefit </w:t>
      </w:r>
      <w:r w:rsidR="0008007F">
        <w:rPr>
          <w:rFonts w:ascii="Times New Roman" w:eastAsia="Times New Roman" w:hAnsi="Times New Roman" w:cs="Times New Roman"/>
        </w:rPr>
        <w:t xml:space="preserve">to also </w:t>
      </w:r>
      <w:r w:rsidR="00A15B68">
        <w:rPr>
          <w:rFonts w:ascii="Times New Roman" w:eastAsia="Times New Roman" w:hAnsi="Times New Roman" w:cs="Times New Roman"/>
        </w:rPr>
        <w:t xml:space="preserve">see </w:t>
      </w:r>
      <w:r w:rsidR="00887C04">
        <w:rPr>
          <w:rFonts w:ascii="Times New Roman" w:eastAsia="Times New Roman" w:hAnsi="Times New Roman" w:cs="Times New Roman"/>
        </w:rPr>
        <w:t xml:space="preserve">every part of a </w:t>
      </w:r>
      <w:r w:rsidR="00831EBB">
        <w:rPr>
          <w:rFonts w:ascii="Times New Roman" w:eastAsia="Times New Roman" w:hAnsi="Times New Roman" w:cs="Times New Roman"/>
        </w:rPr>
        <w:t>ceramic</w:t>
      </w:r>
      <w:r w:rsidR="00AC27F4">
        <w:rPr>
          <w:rFonts w:ascii="Times New Roman" w:eastAsia="Times New Roman" w:hAnsi="Times New Roman" w:cs="Times New Roman"/>
        </w:rPr>
        <w:t>.</w:t>
      </w:r>
      <w:r w:rsidR="00AF3852">
        <w:rPr>
          <w:rFonts w:ascii="Times New Roman" w:eastAsia="Times New Roman" w:hAnsi="Times New Roman" w:cs="Times New Roman"/>
        </w:rPr>
        <w:t xml:space="preserve"> </w:t>
      </w:r>
      <w:r w:rsidR="00AC27F4">
        <w:rPr>
          <w:rFonts w:ascii="Times New Roman" w:eastAsia="Times New Roman" w:hAnsi="Times New Roman" w:cs="Times New Roman"/>
        </w:rPr>
        <w:t>A</w:t>
      </w:r>
      <w:r w:rsidR="00AF3852">
        <w:rPr>
          <w:rFonts w:ascii="Times New Roman" w:eastAsia="Times New Roman" w:hAnsi="Times New Roman" w:cs="Times New Roman"/>
        </w:rPr>
        <w:t xml:space="preserve">ll displays will </w:t>
      </w:r>
      <w:r w:rsidR="00827BDB">
        <w:rPr>
          <w:rFonts w:ascii="Times New Roman" w:eastAsia="Times New Roman" w:hAnsi="Times New Roman" w:cs="Times New Roman"/>
        </w:rPr>
        <w:t xml:space="preserve">obstruct some part </w:t>
      </w:r>
      <w:r w:rsidR="00005056" w:rsidRPr="00005056">
        <w:rPr>
          <w:rFonts w:ascii="Times New Roman" w:eastAsia="Times New Roman" w:hAnsi="Times New Roman" w:cs="Times New Roman"/>
        </w:rPr>
        <w:t>of the artefact because of the requirement for a stand</w:t>
      </w:r>
      <w:r w:rsidR="00572AE6">
        <w:rPr>
          <w:rFonts w:ascii="Times New Roman" w:eastAsia="Times New Roman" w:hAnsi="Times New Roman" w:cs="Times New Roman"/>
        </w:rPr>
        <w:t xml:space="preserve">, but this experience allowed visitors to see the </w:t>
      </w:r>
      <w:r w:rsidR="00D80FD4">
        <w:rPr>
          <w:rFonts w:ascii="Times New Roman" w:eastAsia="Times New Roman" w:hAnsi="Times New Roman" w:cs="Times New Roman"/>
        </w:rPr>
        <w:t xml:space="preserve">underside </w:t>
      </w:r>
      <w:r w:rsidR="00831EBB">
        <w:rPr>
          <w:rFonts w:ascii="Times New Roman" w:eastAsia="Times New Roman" w:hAnsi="Times New Roman" w:cs="Times New Roman"/>
        </w:rPr>
        <w:t>featuring a Thornhill stamp and number.</w:t>
      </w:r>
    </w:p>
    <w:p w14:paraId="173C8D11" w14:textId="6FC8FF1B" w:rsidR="00A02232" w:rsidRDefault="00A02232" w:rsidP="00A02232">
      <w:pPr>
        <w:spacing w:before="240" w:line="360" w:lineRule="auto"/>
        <w:rPr>
          <w:rFonts w:ascii="Times New Roman" w:eastAsia="Times New Roman" w:hAnsi="Times New Roman" w:cs="Times New Roman"/>
          <w:b/>
          <w:bCs/>
        </w:rPr>
      </w:pPr>
      <w:r w:rsidRPr="00A02232">
        <w:rPr>
          <w:rFonts w:ascii="Times New Roman" w:eastAsia="Times New Roman" w:hAnsi="Times New Roman" w:cs="Times New Roman"/>
          <w:b/>
          <w:bCs/>
        </w:rPr>
        <w:t xml:space="preserve">Question Four: How could this </w:t>
      </w:r>
      <w:r w:rsidR="005654D0">
        <w:rPr>
          <w:rFonts w:ascii="Times New Roman" w:eastAsia="Times New Roman" w:hAnsi="Times New Roman" w:cs="Times New Roman"/>
          <w:b/>
          <w:bCs/>
        </w:rPr>
        <w:t>application</w:t>
      </w:r>
      <w:r w:rsidRPr="00A02232">
        <w:rPr>
          <w:rFonts w:ascii="Times New Roman" w:eastAsia="Times New Roman" w:hAnsi="Times New Roman" w:cs="Times New Roman"/>
          <w:b/>
          <w:bCs/>
        </w:rPr>
        <w:t xml:space="preserve"> be applied to a museum environment to increase engagement for the future benefit of learning about history? </w:t>
      </w:r>
    </w:p>
    <w:p w14:paraId="6BAF1152" w14:textId="1DC85EB8" w:rsidR="00BC1559" w:rsidRDefault="00A472FB" w:rsidP="00A02232">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This </w:t>
      </w:r>
      <w:r w:rsidR="00F774A5">
        <w:rPr>
          <w:rFonts w:ascii="Times New Roman" w:eastAsia="Times New Roman" w:hAnsi="Times New Roman" w:cs="Times New Roman"/>
        </w:rPr>
        <w:t>application</w:t>
      </w:r>
      <w:r>
        <w:rPr>
          <w:rFonts w:ascii="Times New Roman" w:eastAsia="Times New Roman" w:hAnsi="Times New Roman" w:cs="Times New Roman"/>
        </w:rPr>
        <w:t xml:space="preserve"> can be developed further to </w:t>
      </w:r>
      <w:r w:rsidR="002328CC">
        <w:rPr>
          <w:rFonts w:ascii="Times New Roman" w:eastAsia="Times New Roman" w:hAnsi="Times New Roman" w:cs="Times New Roman"/>
        </w:rPr>
        <w:t>be applied to other displays other than ceramics</w:t>
      </w:r>
      <w:r w:rsidR="00750EA9">
        <w:rPr>
          <w:rFonts w:ascii="Times New Roman" w:eastAsia="Times New Roman" w:hAnsi="Times New Roman" w:cs="Times New Roman"/>
        </w:rPr>
        <w:t>.</w:t>
      </w:r>
      <w:r w:rsidR="00BA3951">
        <w:rPr>
          <w:rFonts w:ascii="Times New Roman" w:eastAsia="Times New Roman" w:hAnsi="Times New Roman" w:cs="Times New Roman"/>
        </w:rPr>
        <w:t xml:space="preserve"> </w:t>
      </w:r>
      <w:r w:rsidR="00750EA9">
        <w:rPr>
          <w:rFonts w:ascii="Times New Roman" w:eastAsia="Times New Roman" w:hAnsi="Times New Roman" w:cs="Times New Roman"/>
        </w:rPr>
        <w:t>T</w:t>
      </w:r>
      <w:r w:rsidR="00BA3951">
        <w:rPr>
          <w:rFonts w:ascii="Times New Roman" w:eastAsia="Times New Roman" w:hAnsi="Times New Roman" w:cs="Times New Roman"/>
        </w:rPr>
        <w:t xml:space="preserve">he methods used to communicate information can be </w:t>
      </w:r>
      <w:r w:rsidR="00E55443">
        <w:rPr>
          <w:rFonts w:ascii="Times New Roman" w:eastAsia="Times New Roman" w:hAnsi="Times New Roman" w:cs="Times New Roman"/>
        </w:rPr>
        <w:t xml:space="preserve">reworked </w:t>
      </w:r>
      <w:r w:rsidR="00AC64AF">
        <w:rPr>
          <w:rFonts w:ascii="Times New Roman" w:eastAsia="Times New Roman" w:hAnsi="Times New Roman" w:cs="Times New Roman"/>
        </w:rPr>
        <w:t>to any artefact with history to display</w:t>
      </w:r>
      <w:r w:rsidR="003A7F68">
        <w:rPr>
          <w:rFonts w:ascii="Times New Roman" w:eastAsia="Times New Roman" w:hAnsi="Times New Roman" w:cs="Times New Roman"/>
        </w:rPr>
        <w:t>.</w:t>
      </w:r>
      <w:r w:rsidR="00BC1559">
        <w:rPr>
          <w:rFonts w:ascii="Times New Roman" w:eastAsia="Times New Roman" w:hAnsi="Times New Roman" w:cs="Times New Roman"/>
        </w:rPr>
        <w:t xml:space="preserve"> </w:t>
      </w:r>
      <w:r w:rsidR="003A7F68">
        <w:rPr>
          <w:rFonts w:ascii="Times New Roman" w:eastAsia="Times New Roman" w:hAnsi="Times New Roman" w:cs="Times New Roman"/>
        </w:rPr>
        <w:t xml:space="preserve">This </w:t>
      </w:r>
      <w:r w:rsidR="00153431">
        <w:rPr>
          <w:rFonts w:ascii="Times New Roman" w:eastAsia="Times New Roman" w:hAnsi="Times New Roman" w:cs="Times New Roman"/>
        </w:rPr>
        <w:t xml:space="preserve">project has created a </w:t>
      </w:r>
      <w:r w:rsidR="00641DCA">
        <w:rPr>
          <w:rFonts w:ascii="Times New Roman" w:eastAsia="Times New Roman" w:hAnsi="Times New Roman" w:cs="Times New Roman"/>
        </w:rPr>
        <w:t>foundation</w:t>
      </w:r>
      <w:r w:rsidR="003C6586">
        <w:rPr>
          <w:rFonts w:ascii="Times New Roman" w:eastAsia="Times New Roman" w:hAnsi="Times New Roman" w:cs="Times New Roman"/>
        </w:rPr>
        <w:t xml:space="preserve"> </w:t>
      </w:r>
      <w:r w:rsidR="00DD53C5">
        <w:rPr>
          <w:rFonts w:ascii="Times New Roman" w:eastAsia="Times New Roman" w:hAnsi="Times New Roman" w:cs="Times New Roman"/>
        </w:rPr>
        <w:t xml:space="preserve">to show how a visitor can learn about an artefact without </w:t>
      </w:r>
      <w:r w:rsidR="00096CF3">
        <w:rPr>
          <w:rFonts w:ascii="Times New Roman" w:eastAsia="Times New Roman" w:hAnsi="Times New Roman" w:cs="Times New Roman"/>
        </w:rPr>
        <w:t xml:space="preserve">the need to read </w:t>
      </w:r>
      <w:r w:rsidR="008A62BA">
        <w:rPr>
          <w:rFonts w:ascii="Times New Roman" w:eastAsia="Times New Roman" w:hAnsi="Times New Roman" w:cs="Times New Roman"/>
        </w:rPr>
        <w:t>text alone</w:t>
      </w:r>
      <w:r w:rsidR="00E272B3">
        <w:rPr>
          <w:rFonts w:ascii="Times New Roman" w:eastAsia="Times New Roman" w:hAnsi="Times New Roman" w:cs="Times New Roman"/>
        </w:rPr>
        <w:t xml:space="preserve">. </w:t>
      </w:r>
    </w:p>
    <w:p w14:paraId="7FF7CC0C" w14:textId="7A075BC6" w:rsidR="00772978" w:rsidRPr="00E57238" w:rsidRDefault="00E272B3" w:rsidP="00A02232">
      <w:pPr>
        <w:spacing w:before="240" w:line="360" w:lineRule="auto"/>
        <w:rPr>
          <w:rFonts w:ascii="Times New Roman" w:eastAsia="Times New Roman" w:hAnsi="Times New Roman" w:cs="Times New Roman"/>
        </w:rPr>
      </w:pPr>
      <w:r>
        <w:rPr>
          <w:rFonts w:ascii="Times New Roman" w:eastAsia="Times New Roman" w:hAnsi="Times New Roman" w:cs="Times New Roman"/>
        </w:rPr>
        <w:t>In the future</w:t>
      </w:r>
      <w:r w:rsidR="00F022F3">
        <w:rPr>
          <w:rFonts w:ascii="Times New Roman" w:eastAsia="Times New Roman" w:hAnsi="Times New Roman" w:cs="Times New Roman"/>
        </w:rPr>
        <w:t>,</w:t>
      </w:r>
      <w:r>
        <w:rPr>
          <w:rFonts w:ascii="Times New Roman" w:eastAsia="Times New Roman" w:hAnsi="Times New Roman" w:cs="Times New Roman"/>
        </w:rPr>
        <w:t xml:space="preserve"> as technology advances</w:t>
      </w:r>
      <w:r w:rsidR="00BE2D2F">
        <w:rPr>
          <w:rFonts w:ascii="Times New Roman" w:eastAsia="Times New Roman" w:hAnsi="Times New Roman" w:cs="Times New Roman"/>
        </w:rPr>
        <w:t>,</w:t>
      </w:r>
      <w:r>
        <w:rPr>
          <w:rFonts w:ascii="Times New Roman" w:eastAsia="Times New Roman" w:hAnsi="Times New Roman" w:cs="Times New Roman"/>
        </w:rPr>
        <w:t xml:space="preserve"> </w:t>
      </w:r>
      <w:r w:rsidR="008F6BFB">
        <w:rPr>
          <w:rFonts w:ascii="Times New Roman" w:eastAsia="Times New Roman" w:hAnsi="Times New Roman" w:cs="Times New Roman"/>
        </w:rPr>
        <w:t>this experience</w:t>
      </w:r>
      <w:r>
        <w:rPr>
          <w:rFonts w:ascii="Times New Roman" w:eastAsia="Times New Roman" w:hAnsi="Times New Roman" w:cs="Times New Roman"/>
        </w:rPr>
        <w:t xml:space="preserve"> can be made accessible online for the public to access freely</w:t>
      </w:r>
      <w:r w:rsidR="00DC7601">
        <w:rPr>
          <w:rFonts w:ascii="Times New Roman" w:eastAsia="Times New Roman" w:hAnsi="Times New Roman" w:cs="Times New Roman"/>
        </w:rPr>
        <w:t>,</w:t>
      </w:r>
      <w:r>
        <w:rPr>
          <w:rFonts w:ascii="Times New Roman" w:eastAsia="Times New Roman" w:hAnsi="Times New Roman" w:cs="Times New Roman"/>
        </w:rPr>
        <w:t xml:space="preserve"> </w:t>
      </w:r>
      <w:r w:rsidR="008F6BFB">
        <w:rPr>
          <w:rFonts w:ascii="Times New Roman" w:eastAsia="Times New Roman" w:hAnsi="Times New Roman" w:cs="Times New Roman"/>
        </w:rPr>
        <w:t>providing</w:t>
      </w:r>
      <w:r>
        <w:rPr>
          <w:rFonts w:ascii="Times New Roman" w:eastAsia="Times New Roman" w:hAnsi="Times New Roman" w:cs="Times New Roman"/>
        </w:rPr>
        <w:t xml:space="preserve"> they have the technology needed</w:t>
      </w:r>
      <w:r w:rsidR="00523294">
        <w:rPr>
          <w:rFonts w:ascii="Times New Roman" w:eastAsia="Times New Roman" w:hAnsi="Times New Roman" w:cs="Times New Roman"/>
        </w:rPr>
        <w:t>.</w:t>
      </w:r>
      <w:r>
        <w:rPr>
          <w:rFonts w:ascii="Times New Roman" w:eastAsia="Times New Roman" w:hAnsi="Times New Roman" w:cs="Times New Roman"/>
        </w:rPr>
        <w:t xml:space="preserve"> </w:t>
      </w:r>
      <w:r w:rsidR="00523294">
        <w:rPr>
          <w:rFonts w:ascii="Times New Roman" w:eastAsia="Times New Roman" w:hAnsi="Times New Roman" w:cs="Times New Roman"/>
        </w:rPr>
        <w:t>T</w:t>
      </w:r>
      <w:r>
        <w:rPr>
          <w:rFonts w:ascii="Times New Roman" w:eastAsia="Times New Roman" w:hAnsi="Times New Roman" w:cs="Times New Roman"/>
        </w:rPr>
        <w:t xml:space="preserve">his will create an online presence for museums and </w:t>
      </w:r>
      <w:r w:rsidR="00CE5FF7">
        <w:rPr>
          <w:rFonts w:ascii="Times New Roman" w:eastAsia="Times New Roman" w:hAnsi="Times New Roman" w:cs="Times New Roman"/>
        </w:rPr>
        <w:t xml:space="preserve">create links to </w:t>
      </w:r>
      <w:r w:rsidR="001076F4">
        <w:rPr>
          <w:rFonts w:ascii="Times New Roman" w:eastAsia="Times New Roman" w:hAnsi="Times New Roman" w:cs="Times New Roman"/>
        </w:rPr>
        <w:t>create historic</w:t>
      </w:r>
      <w:r w:rsidR="00523294">
        <w:rPr>
          <w:rFonts w:ascii="Times New Roman" w:eastAsia="Times New Roman" w:hAnsi="Times New Roman" w:cs="Times New Roman"/>
        </w:rPr>
        <w:t>al</w:t>
      </w:r>
      <w:r w:rsidR="001E61C6">
        <w:rPr>
          <w:rFonts w:ascii="Times New Roman" w:eastAsia="Times New Roman" w:hAnsi="Times New Roman" w:cs="Times New Roman"/>
        </w:rPr>
        <w:t xml:space="preserve"> information</w:t>
      </w:r>
      <w:r w:rsidR="001076F4">
        <w:rPr>
          <w:rFonts w:ascii="Times New Roman" w:eastAsia="Times New Roman" w:hAnsi="Times New Roman" w:cs="Times New Roman"/>
        </w:rPr>
        <w:t xml:space="preserve"> </w:t>
      </w:r>
      <w:r w:rsidR="008F6BFB">
        <w:rPr>
          <w:rFonts w:ascii="Times New Roman" w:eastAsia="Times New Roman" w:hAnsi="Times New Roman" w:cs="Times New Roman"/>
        </w:rPr>
        <w:t>for gamification platforms.</w:t>
      </w:r>
    </w:p>
    <w:p w14:paraId="126CE12B" w14:textId="28580B88" w:rsidR="00EB6ADE" w:rsidRDefault="00A02232" w:rsidP="00A02232">
      <w:pPr>
        <w:spacing w:before="240" w:line="360" w:lineRule="auto"/>
        <w:rPr>
          <w:rFonts w:ascii="Times New Roman" w:eastAsia="Times New Roman" w:hAnsi="Times New Roman" w:cs="Times New Roman"/>
          <w:b/>
          <w:bCs/>
        </w:rPr>
      </w:pPr>
      <w:r w:rsidRPr="00A02232">
        <w:rPr>
          <w:rFonts w:ascii="Times New Roman" w:eastAsia="Times New Roman" w:hAnsi="Times New Roman" w:cs="Times New Roman"/>
          <w:b/>
          <w:bCs/>
        </w:rPr>
        <w:t xml:space="preserve">Question Five: How can the design and development of this </w:t>
      </w:r>
      <w:r w:rsidR="00F774A5">
        <w:rPr>
          <w:rFonts w:ascii="Times New Roman" w:eastAsia="Times New Roman" w:hAnsi="Times New Roman" w:cs="Times New Roman"/>
          <w:b/>
          <w:bCs/>
        </w:rPr>
        <w:t>application</w:t>
      </w:r>
      <w:r w:rsidRPr="00A02232">
        <w:rPr>
          <w:rFonts w:ascii="Times New Roman" w:eastAsia="Times New Roman" w:hAnsi="Times New Roman" w:cs="Times New Roman"/>
          <w:b/>
          <w:bCs/>
        </w:rPr>
        <w:t xml:space="preserve"> be extended to enhance engagement at multiple levels of complexity? </w:t>
      </w:r>
    </w:p>
    <w:p w14:paraId="36FC04F3" w14:textId="5429340B" w:rsidR="00BA65B7" w:rsidRDefault="00202E79" w:rsidP="00A02232">
      <w:pPr>
        <w:spacing w:before="240" w:line="360" w:lineRule="auto"/>
        <w:rPr>
          <w:rFonts w:ascii="Times New Roman" w:eastAsia="Times New Roman" w:hAnsi="Times New Roman" w:cs="Times New Roman"/>
        </w:rPr>
      </w:pPr>
      <w:r>
        <w:rPr>
          <w:rFonts w:ascii="Times New Roman" w:eastAsia="Times New Roman" w:hAnsi="Times New Roman" w:cs="Times New Roman"/>
        </w:rPr>
        <w:lastRenderedPageBreak/>
        <w:t xml:space="preserve">This </w:t>
      </w:r>
      <w:r w:rsidR="004F6741">
        <w:rPr>
          <w:rFonts w:ascii="Times New Roman" w:eastAsia="Times New Roman" w:hAnsi="Times New Roman" w:cs="Times New Roman"/>
        </w:rPr>
        <w:t>application</w:t>
      </w:r>
      <w:r w:rsidR="001A499D">
        <w:rPr>
          <w:rFonts w:ascii="Times New Roman" w:eastAsia="Times New Roman" w:hAnsi="Times New Roman" w:cs="Times New Roman"/>
        </w:rPr>
        <w:t xml:space="preserve"> </w:t>
      </w:r>
      <w:r w:rsidR="002B2705">
        <w:rPr>
          <w:rFonts w:ascii="Times New Roman" w:eastAsia="Times New Roman" w:hAnsi="Times New Roman" w:cs="Times New Roman"/>
        </w:rPr>
        <w:t xml:space="preserve">offers </w:t>
      </w:r>
      <w:r w:rsidR="00346DFC">
        <w:rPr>
          <w:rFonts w:ascii="Times New Roman" w:eastAsia="Times New Roman" w:hAnsi="Times New Roman" w:cs="Times New Roman"/>
        </w:rPr>
        <w:t xml:space="preserve">many </w:t>
      </w:r>
      <w:r w:rsidR="00087F90">
        <w:rPr>
          <w:rFonts w:ascii="Times New Roman" w:eastAsia="Times New Roman" w:hAnsi="Times New Roman" w:cs="Times New Roman"/>
        </w:rPr>
        <w:t>areas for</w:t>
      </w:r>
      <w:r w:rsidR="00346DFC">
        <w:rPr>
          <w:rFonts w:ascii="Times New Roman" w:eastAsia="Times New Roman" w:hAnsi="Times New Roman" w:cs="Times New Roman"/>
        </w:rPr>
        <w:t xml:space="preserve"> further develop</w:t>
      </w:r>
      <w:r w:rsidR="00A97741">
        <w:rPr>
          <w:rFonts w:ascii="Times New Roman" w:eastAsia="Times New Roman" w:hAnsi="Times New Roman" w:cs="Times New Roman"/>
        </w:rPr>
        <w:t>ment</w:t>
      </w:r>
      <w:r w:rsidR="00346DFC">
        <w:rPr>
          <w:rFonts w:ascii="Times New Roman" w:eastAsia="Times New Roman" w:hAnsi="Times New Roman" w:cs="Times New Roman"/>
        </w:rPr>
        <w:t xml:space="preserve"> </w:t>
      </w:r>
      <w:r w:rsidR="007E4D69">
        <w:rPr>
          <w:rFonts w:ascii="Times New Roman" w:eastAsia="Times New Roman" w:hAnsi="Times New Roman" w:cs="Times New Roman"/>
        </w:rPr>
        <w:t>and</w:t>
      </w:r>
      <w:r w:rsidR="00A97741">
        <w:rPr>
          <w:rFonts w:ascii="Times New Roman" w:eastAsia="Times New Roman" w:hAnsi="Times New Roman" w:cs="Times New Roman"/>
        </w:rPr>
        <w:t xml:space="preserve"> </w:t>
      </w:r>
      <w:r w:rsidR="007E4D69">
        <w:rPr>
          <w:rFonts w:ascii="Times New Roman" w:eastAsia="Times New Roman" w:hAnsi="Times New Roman" w:cs="Times New Roman"/>
        </w:rPr>
        <w:t xml:space="preserve">new </w:t>
      </w:r>
      <w:r w:rsidR="00421291">
        <w:rPr>
          <w:rFonts w:ascii="Times New Roman" w:eastAsia="Times New Roman" w:hAnsi="Times New Roman" w:cs="Times New Roman"/>
        </w:rPr>
        <w:t>ways of communicating with history</w:t>
      </w:r>
      <w:r w:rsidR="00296A71">
        <w:rPr>
          <w:rFonts w:ascii="Times New Roman" w:eastAsia="Times New Roman" w:hAnsi="Times New Roman" w:cs="Times New Roman"/>
        </w:rPr>
        <w:t xml:space="preserve">. The gamification could </w:t>
      </w:r>
      <w:r w:rsidR="002F5615">
        <w:rPr>
          <w:rFonts w:ascii="Times New Roman" w:eastAsia="Times New Roman" w:hAnsi="Times New Roman" w:cs="Times New Roman"/>
        </w:rPr>
        <w:t>be developed to incorporate more game</w:t>
      </w:r>
      <w:r w:rsidR="00A97741">
        <w:rPr>
          <w:rFonts w:ascii="Times New Roman" w:eastAsia="Times New Roman" w:hAnsi="Times New Roman" w:cs="Times New Roman"/>
        </w:rPr>
        <w:t>-</w:t>
      </w:r>
      <w:r w:rsidR="002F5615">
        <w:rPr>
          <w:rFonts w:ascii="Times New Roman" w:eastAsia="Times New Roman" w:hAnsi="Times New Roman" w:cs="Times New Roman"/>
        </w:rPr>
        <w:t xml:space="preserve">like features to create </w:t>
      </w:r>
      <w:r w:rsidR="0031091C">
        <w:rPr>
          <w:rFonts w:ascii="Times New Roman" w:eastAsia="Times New Roman" w:hAnsi="Times New Roman" w:cs="Times New Roman"/>
        </w:rPr>
        <w:t>various levels</w:t>
      </w:r>
      <w:r w:rsidR="00DB7E94">
        <w:rPr>
          <w:rFonts w:ascii="Times New Roman" w:eastAsia="Times New Roman" w:hAnsi="Times New Roman" w:cs="Times New Roman"/>
        </w:rPr>
        <w:t xml:space="preserve"> of </w:t>
      </w:r>
      <w:r w:rsidR="000E2327">
        <w:rPr>
          <w:rFonts w:ascii="Times New Roman" w:eastAsia="Times New Roman" w:hAnsi="Times New Roman" w:cs="Times New Roman"/>
        </w:rPr>
        <w:t>complexity</w:t>
      </w:r>
      <w:r w:rsidR="00DB7E94">
        <w:rPr>
          <w:rFonts w:ascii="Times New Roman" w:eastAsia="Times New Roman" w:hAnsi="Times New Roman" w:cs="Times New Roman"/>
        </w:rPr>
        <w:t xml:space="preserve"> and entertainment, such as a win</w:t>
      </w:r>
      <w:r w:rsidR="000E2327">
        <w:rPr>
          <w:rFonts w:ascii="Times New Roman" w:eastAsia="Times New Roman" w:hAnsi="Times New Roman" w:cs="Times New Roman"/>
        </w:rPr>
        <w:t>-</w:t>
      </w:r>
      <w:r w:rsidR="00DB7E94">
        <w:rPr>
          <w:rFonts w:ascii="Times New Roman" w:eastAsia="Times New Roman" w:hAnsi="Times New Roman" w:cs="Times New Roman"/>
        </w:rPr>
        <w:t>or</w:t>
      </w:r>
      <w:r w:rsidR="000E2327">
        <w:rPr>
          <w:rFonts w:ascii="Times New Roman" w:eastAsia="Times New Roman" w:hAnsi="Times New Roman" w:cs="Times New Roman"/>
        </w:rPr>
        <w:t>-</w:t>
      </w:r>
      <w:r w:rsidR="00DB7E94">
        <w:rPr>
          <w:rFonts w:ascii="Times New Roman" w:eastAsia="Times New Roman" w:hAnsi="Times New Roman" w:cs="Times New Roman"/>
        </w:rPr>
        <w:t>lose scenario.</w:t>
      </w:r>
      <w:r w:rsidR="00A20E16">
        <w:rPr>
          <w:rFonts w:ascii="Times New Roman" w:eastAsia="Times New Roman" w:hAnsi="Times New Roman" w:cs="Times New Roman"/>
        </w:rPr>
        <w:t xml:space="preserve"> </w:t>
      </w:r>
    </w:p>
    <w:p w14:paraId="2606D36F" w14:textId="7C5AC235" w:rsidR="00FF4A93" w:rsidRDefault="005537BF" w:rsidP="00A02232">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Ceramics </w:t>
      </w:r>
      <w:r w:rsidR="002C20A9">
        <w:rPr>
          <w:rFonts w:ascii="Times New Roman" w:eastAsia="Times New Roman" w:hAnsi="Times New Roman" w:cs="Times New Roman"/>
        </w:rPr>
        <w:t xml:space="preserve">would benefit </w:t>
      </w:r>
      <w:r w:rsidR="002171BC">
        <w:rPr>
          <w:rFonts w:ascii="Times New Roman" w:eastAsia="Times New Roman" w:hAnsi="Times New Roman" w:cs="Times New Roman"/>
        </w:rPr>
        <w:t xml:space="preserve">from a visual reconstruction of their </w:t>
      </w:r>
      <w:r w:rsidR="00E46687">
        <w:rPr>
          <w:rFonts w:ascii="Times New Roman" w:eastAsia="Times New Roman" w:hAnsi="Times New Roman" w:cs="Times New Roman"/>
        </w:rPr>
        <w:t>creation</w:t>
      </w:r>
      <w:r w:rsidR="002171BC">
        <w:rPr>
          <w:rFonts w:ascii="Times New Roman" w:eastAsia="Times New Roman" w:hAnsi="Times New Roman" w:cs="Times New Roman"/>
        </w:rPr>
        <w:t xml:space="preserve"> process</w:t>
      </w:r>
      <w:r w:rsidR="00E46687">
        <w:rPr>
          <w:rFonts w:ascii="Times New Roman" w:eastAsia="Times New Roman" w:hAnsi="Times New Roman" w:cs="Times New Roman"/>
        </w:rPr>
        <w:t>.</w:t>
      </w:r>
      <w:r w:rsidR="002171BC">
        <w:rPr>
          <w:rFonts w:ascii="Times New Roman" w:eastAsia="Times New Roman" w:hAnsi="Times New Roman" w:cs="Times New Roman"/>
        </w:rPr>
        <w:t xml:space="preserve"> </w:t>
      </w:r>
      <w:r w:rsidR="00E46687">
        <w:rPr>
          <w:rFonts w:ascii="Times New Roman" w:eastAsia="Times New Roman" w:hAnsi="Times New Roman" w:cs="Times New Roman"/>
        </w:rPr>
        <w:t>W</w:t>
      </w:r>
      <w:r w:rsidR="006060FD">
        <w:rPr>
          <w:rFonts w:ascii="Times New Roman" w:eastAsia="Times New Roman" w:hAnsi="Times New Roman" w:cs="Times New Roman"/>
        </w:rPr>
        <w:t xml:space="preserve">ith more time this </w:t>
      </w:r>
      <w:r w:rsidR="00F75F34">
        <w:rPr>
          <w:rFonts w:ascii="Times New Roman" w:eastAsia="Times New Roman" w:hAnsi="Times New Roman" w:cs="Times New Roman"/>
        </w:rPr>
        <w:t>application</w:t>
      </w:r>
      <w:r w:rsidR="006060FD">
        <w:rPr>
          <w:rFonts w:ascii="Times New Roman" w:eastAsia="Times New Roman" w:hAnsi="Times New Roman" w:cs="Times New Roman"/>
        </w:rPr>
        <w:t xml:space="preserve"> planned on featuring a step</w:t>
      </w:r>
      <w:r w:rsidR="007872C0">
        <w:rPr>
          <w:rFonts w:ascii="Times New Roman" w:eastAsia="Times New Roman" w:hAnsi="Times New Roman" w:cs="Times New Roman"/>
        </w:rPr>
        <w:t>-</w:t>
      </w:r>
      <w:r w:rsidR="006060FD">
        <w:rPr>
          <w:rFonts w:ascii="Times New Roman" w:eastAsia="Times New Roman" w:hAnsi="Times New Roman" w:cs="Times New Roman"/>
        </w:rPr>
        <w:t>by</w:t>
      </w:r>
      <w:r w:rsidR="001C6E0E">
        <w:rPr>
          <w:rFonts w:ascii="Times New Roman" w:eastAsia="Times New Roman" w:hAnsi="Times New Roman" w:cs="Times New Roman"/>
        </w:rPr>
        <w:t>-</w:t>
      </w:r>
      <w:r w:rsidR="006060FD">
        <w:rPr>
          <w:rFonts w:ascii="Times New Roman" w:eastAsia="Times New Roman" w:hAnsi="Times New Roman" w:cs="Times New Roman"/>
        </w:rPr>
        <w:t xml:space="preserve">step </w:t>
      </w:r>
      <w:r w:rsidR="006527E8">
        <w:rPr>
          <w:rFonts w:ascii="Times New Roman" w:eastAsia="Times New Roman" w:hAnsi="Times New Roman" w:cs="Times New Roman"/>
        </w:rPr>
        <w:t xml:space="preserve">walkthrough to understand how a ceramic was made in the time period </w:t>
      </w:r>
      <w:r w:rsidR="00A35FAD">
        <w:rPr>
          <w:rFonts w:ascii="Times New Roman" w:eastAsia="Times New Roman" w:hAnsi="Times New Roman" w:cs="Times New Roman"/>
        </w:rPr>
        <w:t>of their origin</w:t>
      </w:r>
      <w:r w:rsidR="006527E8">
        <w:rPr>
          <w:rFonts w:ascii="Times New Roman" w:eastAsia="Times New Roman" w:hAnsi="Times New Roman" w:cs="Times New Roman"/>
        </w:rPr>
        <w:t>. This would have helped</w:t>
      </w:r>
      <w:r w:rsidR="008479DD">
        <w:rPr>
          <w:rFonts w:ascii="Times New Roman" w:eastAsia="Times New Roman" w:hAnsi="Times New Roman" w:cs="Times New Roman"/>
        </w:rPr>
        <w:t xml:space="preserve"> communicate how materials were sourced, </w:t>
      </w:r>
      <w:r w:rsidR="00A31784">
        <w:rPr>
          <w:rFonts w:ascii="Times New Roman" w:eastAsia="Times New Roman" w:hAnsi="Times New Roman" w:cs="Times New Roman"/>
        </w:rPr>
        <w:t xml:space="preserve">made and used </w:t>
      </w:r>
      <w:r w:rsidR="0027424C">
        <w:rPr>
          <w:rFonts w:ascii="Times New Roman" w:eastAsia="Times New Roman" w:hAnsi="Times New Roman" w:cs="Times New Roman"/>
        </w:rPr>
        <w:t>to understand the significance of how methods have developed since.</w:t>
      </w:r>
    </w:p>
    <w:p w14:paraId="474DD7BE" w14:textId="187FE2C1" w:rsidR="00223371" w:rsidRDefault="00D73119"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This question derives from a speculative </w:t>
      </w:r>
      <w:r w:rsidR="00344AD0">
        <w:rPr>
          <w:rFonts w:ascii="Times New Roman" w:eastAsia="Times New Roman" w:hAnsi="Times New Roman" w:cs="Times New Roman"/>
        </w:rPr>
        <w:t>perspective,</w:t>
      </w:r>
      <w:r>
        <w:rPr>
          <w:rFonts w:ascii="Times New Roman" w:eastAsia="Times New Roman" w:hAnsi="Times New Roman" w:cs="Times New Roman"/>
        </w:rPr>
        <w:t xml:space="preserve"> but results have shown </w:t>
      </w:r>
      <w:r w:rsidR="002A0E79">
        <w:rPr>
          <w:rFonts w:ascii="Times New Roman" w:eastAsia="Times New Roman" w:hAnsi="Times New Roman" w:cs="Times New Roman"/>
        </w:rPr>
        <w:t xml:space="preserve">this experience has achieved multiple levels of </w:t>
      </w:r>
      <w:r w:rsidR="00146BE6">
        <w:rPr>
          <w:rFonts w:ascii="Times New Roman" w:eastAsia="Times New Roman" w:hAnsi="Times New Roman" w:cs="Times New Roman"/>
        </w:rPr>
        <w:t xml:space="preserve">communicating contextual information. </w:t>
      </w:r>
      <w:r w:rsidR="00813B89">
        <w:rPr>
          <w:rFonts w:ascii="Times New Roman" w:eastAsia="Times New Roman" w:hAnsi="Times New Roman" w:cs="Times New Roman"/>
        </w:rPr>
        <w:t xml:space="preserve">Gaming is a </w:t>
      </w:r>
      <w:r w:rsidR="00344AD0">
        <w:rPr>
          <w:rFonts w:ascii="Times New Roman" w:eastAsia="Times New Roman" w:hAnsi="Times New Roman" w:cs="Times New Roman"/>
        </w:rPr>
        <w:t>consistently</w:t>
      </w:r>
      <w:r w:rsidR="00813B89">
        <w:rPr>
          <w:rFonts w:ascii="Times New Roman" w:eastAsia="Times New Roman" w:hAnsi="Times New Roman" w:cs="Times New Roman"/>
        </w:rPr>
        <w:t xml:space="preserve"> growing industry, with technology </w:t>
      </w:r>
      <w:r w:rsidR="00116E1C">
        <w:rPr>
          <w:rFonts w:ascii="Times New Roman" w:eastAsia="Times New Roman" w:hAnsi="Times New Roman" w:cs="Times New Roman"/>
        </w:rPr>
        <w:t>developing at a similar pace. Through future advancement</w:t>
      </w:r>
      <w:r w:rsidR="00E22D3C">
        <w:rPr>
          <w:rFonts w:ascii="Times New Roman" w:eastAsia="Times New Roman" w:hAnsi="Times New Roman" w:cs="Times New Roman"/>
        </w:rPr>
        <w:t xml:space="preserve">s, experiences such as this one should </w:t>
      </w:r>
      <w:r w:rsidR="001410BA">
        <w:rPr>
          <w:rFonts w:ascii="Times New Roman" w:eastAsia="Times New Roman" w:hAnsi="Times New Roman" w:cs="Times New Roman"/>
        </w:rPr>
        <w:t xml:space="preserve">be </w:t>
      </w:r>
      <w:r w:rsidR="00E22D3C">
        <w:rPr>
          <w:rFonts w:ascii="Times New Roman" w:eastAsia="Times New Roman" w:hAnsi="Times New Roman" w:cs="Times New Roman"/>
        </w:rPr>
        <w:t>refine</w:t>
      </w:r>
      <w:r w:rsidR="001410BA">
        <w:rPr>
          <w:rFonts w:ascii="Times New Roman" w:eastAsia="Times New Roman" w:hAnsi="Times New Roman" w:cs="Times New Roman"/>
        </w:rPr>
        <w:t>d</w:t>
      </w:r>
      <w:r w:rsidR="00E22D3C">
        <w:rPr>
          <w:rFonts w:ascii="Times New Roman" w:eastAsia="Times New Roman" w:hAnsi="Times New Roman" w:cs="Times New Roman"/>
        </w:rPr>
        <w:t xml:space="preserve"> in sophistication and offer more realistic </w:t>
      </w:r>
      <w:r w:rsidR="006205B2">
        <w:rPr>
          <w:rFonts w:ascii="Times New Roman" w:eastAsia="Times New Roman" w:hAnsi="Times New Roman" w:cs="Times New Roman"/>
        </w:rPr>
        <w:t xml:space="preserve">interaction and sensory </w:t>
      </w:r>
      <w:r w:rsidR="00106B43">
        <w:rPr>
          <w:rFonts w:ascii="Times New Roman" w:eastAsia="Times New Roman" w:hAnsi="Times New Roman" w:cs="Times New Roman"/>
        </w:rPr>
        <w:t>experience</w:t>
      </w:r>
      <w:r w:rsidR="00FF4A93">
        <w:rPr>
          <w:rFonts w:ascii="Times New Roman" w:eastAsia="Times New Roman" w:hAnsi="Times New Roman" w:cs="Times New Roman"/>
        </w:rPr>
        <w:t>s.</w:t>
      </w:r>
    </w:p>
    <w:p w14:paraId="36485A31" w14:textId="77777777" w:rsidR="00B43B2E" w:rsidRPr="00C71126" w:rsidRDefault="00B43B2E" w:rsidP="000D43C1">
      <w:pPr>
        <w:spacing w:before="240" w:line="360" w:lineRule="auto"/>
        <w:rPr>
          <w:rFonts w:ascii="Times New Roman" w:eastAsia="Times New Roman" w:hAnsi="Times New Roman" w:cs="Times New Roman"/>
        </w:rPr>
      </w:pPr>
    </w:p>
    <w:p w14:paraId="77A7A5CD" w14:textId="2C0CA617" w:rsidR="00D10E44" w:rsidRPr="00B43B2E" w:rsidRDefault="0074784B" w:rsidP="0074784B">
      <w:pPr>
        <w:pStyle w:val="Heading2"/>
        <w:rPr>
          <w:color w:val="auto"/>
        </w:rPr>
      </w:pPr>
      <w:bookmarkStart w:id="432" w:name="_Toc154856592"/>
      <w:bookmarkStart w:id="433" w:name="_Toc173940643"/>
      <w:r w:rsidRPr="00B43B2E">
        <w:rPr>
          <w:color w:val="auto"/>
        </w:rPr>
        <w:t>6.4</w:t>
      </w:r>
      <w:r w:rsidR="2314F533" w:rsidRPr="00B43B2E">
        <w:rPr>
          <w:color w:val="auto"/>
        </w:rPr>
        <w:t xml:space="preserve"> Significance of this Research</w:t>
      </w:r>
      <w:bookmarkEnd w:id="432"/>
      <w:bookmarkEnd w:id="433"/>
      <w:r w:rsidR="2314F533" w:rsidRPr="00B43B2E">
        <w:rPr>
          <w:color w:val="auto"/>
        </w:rPr>
        <w:t xml:space="preserve"> </w:t>
      </w:r>
    </w:p>
    <w:p w14:paraId="36E3B238" w14:textId="747F4045" w:rsidR="307E6CFC" w:rsidRPr="00F90E58" w:rsidRDefault="307E6CFC" w:rsidP="000D43C1">
      <w:pPr>
        <w:spacing w:before="240" w:line="360" w:lineRule="auto"/>
        <w:rPr>
          <w:rFonts w:ascii="Times New Roman" w:hAnsi="Times New Roman" w:cs="Times New Roman"/>
        </w:rPr>
      </w:pPr>
      <w:r w:rsidRPr="00C71126">
        <w:rPr>
          <w:rFonts w:ascii="Times New Roman" w:hAnsi="Times New Roman" w:cs="Times New Roman"/>
        </w:rPr>
        <w:t xml:space="preserve">Museums have posed concerns </w:t>
      </w:r>
      <w:r w:rsidR="00E45AD7">
        <w:rPr>
          <w:rFonts w:ascii="Times New Roman" w:hAnsi="Times New Roman" w:cs="Times New Roman"/>
        </w:rPr>
        <w:t>about</w:t>
      </w:r>
      <w:r w:rsidRPr="00C71126">
        <w:rPr>
          <w:rFonts w:ascii="Times New Roman" w:hAnsi="Times New Roman" w:cs="Times New Roman"/>
        </w:rPr>
        <w:t xml:space="preserve"> their relevance within the 21</w:t>
      </w:r>
      <w:r w:rsidRPr="00C71126">
        <w:rPr>
          <w:rFonts w:ascii="Times New Roman" w:hAnsi="Times New Roman" w:cs="Times New Roman"/>
          <w:vertAlign w:val="superscript"/>
        </w:rPr>
        <w:t>st</w:t>
      </w:r>
      <w:r w:rsidRPr="00C71126">
        <w:rPr>
          <w:rFonts w:ascii="Times New Roman" w:hAnsi="Times New Roman" w:cs="Times New Roman"/>
        </w:rPr>
        <w:t xml:space="preserve"> century, arguing that the developments of digital culture would render physical collections and museum visits redundant </w:t>
      </w:r>
      <w:sdt>
        <w:sdtPr>
          <w:rPr>
            <w:rFonts w:ascii="Times New Roman" w:hAnsi="Times New Roman" w:cs="Times New Roman"/>
          </w:rPr>
          <w:id w:val="1829710598"/>
          <w:citation/>
        </w:sdtPr>
        <w:sdtContent>
          <w:r w:rsidR="00173EBE">
            <w:rPr>
              <w:rFonts w:ascii="Times New Roman" w:hAnsi="Times New Roman" w:cs="Times New Roman"/>
            </w:rPr>
            <w:fldChar w:fldCharType="begin"/>
          </w:r>
          <w:r w:rsidR="00173EBE">
            <w:rPr>
              <w:rFonts w:ascii="Times New Roman" w:hAnsi="Times New Roman" w:cs="Times New Roman"/>
              <w:lang w:val="en-US"/>
            </w:rPr>
            <w:instrText xml:space="preserve"> CITATION Yas12 \l 1033 </w:instrText>
          </w:r>
          <w:r w:rsidR="00173EBE">
            <w:rPr>
              <w:rFonts w:ascii="Times New Roman" w:hAnsi="Times New Roman" w:cs="Times New Roman"/>
            </w:rPr>
            <w:fldChar w:fldCharType="separate"/>
          </w:r>
          <w:r w:rsidR="00B43B2E" w:rsidRPr="00B43B2E">
            <w:rPr>
              <w:rFonts w:ascii="Times New Roman" w:hAnsi="Times New Roman" w:cs="Times New Roman"/>
              <w:noProof/>
              <w:lang w:val="en-US"/>
            </w:rPr>
            <w:t>(Khan, 2012)</w:t>
          </w:r>
          <w:r w:rsidR="00173EBE">
            <w:rPr>
              <w:rFonts w:ascii="Times New Roman" w:hAnsi="Times New Roman" w:cs="Times New Roman"/>
            </w:rPr>
            <w:fldChar w:fldCharType="end"/>
          </w:r>
        </w:sdtContent>
      </w:sdt>
      <w:r w:rsidRPr="00C71126">
        <w:rPr>
          <w:rFonts w:ascii="Times New Roman" w:hAnsi="Times New Roman" w:cs="Times New Roman"/>
        </w:rPr>
        <w:t xml:space="preserve">, </w:t>
      </w:r>
      <w:r w:rsidR="007820FD">
        <w:rPr>
          <w:rFonts w:ascii="Times New Roman" w:hAnsi="Times New Roman" w:cs="Times New Roman"/>
        </w:rPr>
        <w:t>as well</w:t>
      </w:r>
      <w:r w:rsidR="00173EBE">
        <w:rPr>
          <w:rFonts w:ascii="Times New Roman" w:hAnsi="Times New Roman" w:cs="Times New Roman"/>
        </w:rPr>
        <w:t xml:space="preserve"> as other researchers exploring the concerns and how they could be addressed</w:t>
      </w:r>
      <w:r w:rsidR="007820FD">
        <w:rPr>
          <w:rFonts w:ascii="Times New Roman" w:hAnsi="Times New Roman" w:cs="Times New Roman"/>
        </w:rPr>
        <w:t xml:space="preserve"> </w:t>
      </w:r>
      <w:sdt>
        <w:sdtPr>
          <w:rPr>
            <w:rFonts w:ascii="Times New Roman" w:hAnsi="Times New Roman" w:cs="Times New Roman"/>
          </w:rPr>
          <w:id w:val="-394595841"/>
          <w:citation/>
        </w:sdtPr>
        <w:sdtContent>
          <w:r w:rsidR="007820FD">
            <w:rPr>
              <w:rFonts w:ascii="Times New Roman" w:hAnsi="Times New Roman" w:cs="Times New Roman"/>
            </w:rPr>
            <w:fldChar w:fldCharType="begin"/>
          </w:r>
          <w:r w:rsidR="007820FD">
            <w:rPr>
              <w:rFonts w:ascii="Times New Roman" w:hAnsi="Times New Roman" w:cs="Times New Roman"/>
              <w:lang w:val="en-US"/>
            </w:rPr>
            <w:instrText xml:space="preserve"> CITATION Kin16 \l 1033 </w:instrText>
          </w:r>
          <w:r w:rsidR="007820FD">
            <w:rPr>
              <w:rFonts w:ascii="Times New Roman" w:hAnsi="Times New Roman" w:cs="Times New Roman"/>
            </w:rPr>
            <w:fldChar w:fldCharType="separate"/>
          </w:r>
          <w:r w:rsidR="00B43B2E" w:rsidRPr="00B43B2E">
            <w:rPr>
              <w:rFonts w:ascii="Times New Roman" w:hAnsi="Times New Roman" w:cs="Times New Roman"/>
              <w:noProof/>
              <w:lang w:val="en-US"/>
            </w:rPr>
            <w:t>(King, 2016)</w:t>
          </w:r>
          <w:r w:rsidR="007820FD">
            <w:rPr>
              <w:rFonts w:ascii="Times New Roman" w:hAnsi="Times New Roman" w:cs="Times New Roman"/>
            </w:rPr>
            <w:fldChar w:fldCharType="end"/>
          </w:r>
        </w:sdtContent>
      </w:sdt>
      <w:r w:rsidR="00A2230A">
        <w:rPr>
          <w:rFonts w:ascii="Times New Roman" w:hAnsi="Times New Roman" w:cs="Times New Roman"/>
        </w:rPr>
        <w:t>. T</w:t>
      </w:r>
      <w:r w:rsidRPr="00C71126">
        <w:rPr>
          <w:rFonts w:ascii="Times New Roman" w:hAnsi="Times New Roman" w:cs="Times New Roman"/>
        </w:rPr>
        <w:t xml:space="preserve">his research aims to enhance cross-cultural digital interactions with museums to develop interactive exhibits and enhance </w:t>
      </w:r>
      <w:r w:rsidR="00284693">
        <w:rPr>
          <w:rFonts w:ascii="Times New Roman" w:hAnsi="Times New Roman" w:cs="Times New Roman"/>
        </w:rPr>
        <w:t xml:space="preserve">the </w:t>
      </w:r>
      <w:r w:rsidRPr="00C71126">
        <w:rPr>
          <w:rFonts w:ascii="Times New Roman" w:hAnsi="Times New Roman" w:cs="Times New Roman"/>
        </w:rPr>
        <w:t>visitor experience</w:t>
      </w:r>
      <w:r w:rsidR="007820FD">
        <w:rPr>
          <w:rFonts w:ascii="Times New Roman" w:hAnsi="Times New Roman" w:cs="Times New Roman"/>
        </w:rPr>
        <w:t>, through multisensory e</w:t>
      </w:r>
      <w:r w:rsidR="00311C40">
        <w:rPr>
          <w:rFonts w:ascii="Times New Roman" w:hAnsi="Times New Roman" w:cs="Times New Roman"/>
        </w:rPr>
        <w:t>xperiences</w:t>
      </w:r>
      <w:r w:rsidR="00F90E58">
        <w:rPr>
          <w:rFonts w:ascii="Times New Roman" w:hAnsi="Times New Roman" w:cs="Times New Roman"/>
        </w:rPr>
        <w:t xml:space="preserve"> </w:t>
      </w:r>
      <w:r w:rsidR="000C3327">
        <w:rPr>
          <w:rFonts w:ascii="Times New Roman" w:hAnsi="Times New Roman" w:cs="Times New Roman"/>
        </w:rPr>
        <w:t xml:space="preserve">and </w:t>
      </w:r>
      <w:r w:rsidR="00ED7ABC">
        <w:rPr>
          <w:rFonts w:ascii="Times New Roman" w:hAnsi="Times New Roman" w:cs="Times New Roman"/>
        </w:rPr>
        <w:t>modern technology</w:t>
      </w:r>
      <w:r w:rsidR="00CD0B61" w:rsidRPr="00C71126">
        <w:rPr>
          <w:rFonts w:ascii="Times New Roman" w:hAnsi="Times New Roman" w:cs="Times New Roman"/>
        </w:rPr>
        <w:t xml:space="preserve">. </w:t>
      </w:r>
    </w:p>
    <w:p w14:paraId="6785235E" w14:textId="23002D94" w:rsidR="307E6CFC" w:rsidRPr="00C71126" w:rsidRDefault="307E6CFC" w:rsidP="000D43C1">
      <w:pPr>
        <w:pStyle w:val="NormalWeb"/>
        <w:spacing w:before="240" w:beforeAutospacing="0" w:line="360" w:lineRule="auto"/>
        <w:rPr>
          <w:sz w:val="22"/>
          <w:szCs w:val="22"/>
        </w:rPr>
      </w:pPr>
      <w:r w:rsidRPr="00C71126">
        <w:rPr>
          <w:sz w:val="22"/>
          <w:szCs w:val="22"/>
        </w:rPr>
        <w:t xml:space="preserve">The theoretical framework focuses on the suggestion that social interaction through advanced technologies is a significant motivating factor for visitors going to museums whilst enhancing the acquisition of knowledge </w:t>
      </w:r>
      <w:sdt>
        <w:sdtPr>
          <w:rPr>
            <w:sz w:val="22"/>
            <w:szCs w:val="22"/>
          </w:rPr>
          <w:id w:val="-604028283"/>
          <w:citation/>
        </w:sdtPr>
        <w:sdtContent>
          <w:r w:rsidR="00934AC3">
            <w:rPr>
              <w:sz w:val="22"/>
              <w:szCs w:val="22"/>
            </w:rPr>
            <w:fldChar w:fldCharType="begin"/>
          </w:r>
          <w:r w:rsidR="00934AC3">
            <w:rPr>
              <w:sz w:val="22"/>
              <w:szCs w:val="22"/>
              <w:lang w:val="en-US"/>
            </w:rPr>
            <w:instrText xml:space="preserve"> CITATION Mic20 \l 1033 </w:instrText>
          </w:r>
          <w:r w:rsidR="00934AC3">
            <w:rPr>
              <w:sz w:val="22"/>
              <w:szCs w:val="22"/>
            </w:rPr>
            <w:fldChar w:fldCharType="separate"/>
          </w:r>
          <w:r w:rsidR="00B43B2E" w:rsidRPr="00B43B2E">
            <w:rPr>
              <w:noProof/>
              <w:sz w:val="22"/>
              <w:szCs w:val="22"/>
              <w:lang w:val="en-US"/>
            </w:rPr>
            <w:t>(Saker, 2020)</w:t>
          </w:r>
          <w:r w:rsidR="00934AC3">
            <w:rPr>
              <w:sz w:val="22"/>
              <w:szCs w:val="22"/>
            </w:rPr>
            <w:fldChar w:fldCharType="end"/>
          </w:r>
        </w:sdtContent>
      </w:sdt>
      <w:r w:rsidRPr="00C71126">
        <w:rPr>
          <w:sz w:val="22"/>
          <w:szCs w:val="22"/>
        </w:rPr>
        <w:t>. This project introduces an opportunity to combine Virtual Reality with haptic technology within a museum environment to increase the significance of ceramic history via the development of ubiquitous multisensory digital surrogates.</w:t>
      </w:r>
    </w:p>
    <w:p w14:paraId="7842DEB2" w14:textId="1FF927C6" w:rsidR="00BE18A9" w:rsidRDefault="2314F533" w:rsidP="000D43C1">
      <w:pPr>
        <w:spacing w:before="240" w:line="360" w:lineRule="auto"/>
        <w:rPr>
          <w:rFonts w:ascii="Times New Roman" w:eastAsia="Times New Roman" w:hAnsi="Times New Roman" w:cs="Times New Roman"/>
        </w:rPr>
      </w:pPr>
      <w:r w:rsidRPr="2314F533">
        <w:rPr>
          <w:rFonts w:ascii="Times New Roman" w:eastAsia="Times New Roman" w:hAnsi="Times New Roman" w:cs="Times New Roman"/>
        </w:rPr>
        <w:t>The topic has been widely researched with a peak found in 2020 during the C</w:t>
      </w:r>
      <w:r w:rsidR="00944FB0">
        <w:rPr>
          <w:rFonts w:ascii="Times New Roman" w:eastAsia="Times New Roman" w:hAnsi="Times New Roman" w:cs="Times New Roman"/>
        </w:rPr>
        <w:t>OVID</w:t>
      </w:r>
      <w:r w:rsidRPr="2314F533">
        <w:rPr>
          <w:rFonts w:ascii="Times New Roman" w:eastAsia="Times New Roman" w:hAnsi="Times New Roman" w:cs="Times New Roman"/>
        </w:rPr>
        <w:t xml:space="preserve">-19 pandemic </w:t>
      </w:r>
      <w:r w:rsidR="00284693">
        <w:rPr>
          <w:rFonts w:ascii="Times New Roman" w:eastAsia="Times New Roman" w:hAnsi="Times New Roman" w:cs="Times New Roman"/>
        </w:rPr>
        <w:t>which saw</w:t>
      </w:r>
      <w:r w:rsidRPr="2314F533">
        <w:rPr>
          <w:rFonts w:ascii="Times New Roman" w:eastAsia="Times New Roman" w:hAnsi="Times New Roman" w:cs="Times New Roman"/>
        </w:rPr>
        <w:t xml:space="preserve"> museums shut </w:t>
      </w:r>
      <w:r w:rsidR="00D121E9">
        <w:rPr>
          <w:rFonts w:ascii="Times New Roman" w:eastAsia="Times New Roman" w:hAnsi="Times New Roman" w:cs="Times New Roman"/>
        </w:rPr>
        <w:t xml:space="preserve">all </w:t>
      </w:r>
      <w:r w:rsidRPr="2314F533">
        <w:rPr>
          <w:rFonts w:ascii="Times New Roman" w:eastAsia="Times New Roman" w:hAnsi="Times New Roman" w:cs="Times New Roman"/>
        </w:rPr>
        <w:t>around the world</w:t>
      </w:r>
      <w:r w:rsidR="001A12A5">
        <w:rPr>
          <w:rFonts w:ascii="Times New Roman" w:eastAsia="Times New Roman" w:hAnsi="Times New Roman" w:cs="Times New Roman"/>
        </w:rPr>
        <w:t xml:space="preserve"> </w:t>
      </w:r>
      <w:sdt>
        <w:sdtPr>
          <w:rPr>
            <w:rFonts w:ascii="Times New Roman" w:eastAsia="Times New Roman" w:hAnsi="Times New Roman" w:cs="Times New Roman"/>
          </w:rPr>
          <w:id w:val="-224837942"/>
          <w:citation/>
        </w:sdtPr>
        <w:sdtContent>
          <w:r w:rsidR="009E1EF0">
            <w:rPr>
              <w:rFonts w:ascii="Times New Roman" w:eastAsia="Times New Roman" w:hAnsi="Times New Roman" w:cs="Times New Roman"/>
            </w:rPr>
            <w:fldChar w:fldCharType="begin"/>
          </w:r>
          <w:r w:rsidR="001A12A5">
            <w:rPr>
              <w:rFonts w:ascii="Times New Roman" w:eastAsia="Times New Roman" w:hAnsi="Times New Roman" w:cs="Times New Roman"/>
            </w:rPr>
            <w:instrText xml:space="preserve"> CITATION Uni20 \l 2057 </w:instrText>
          </w:r>
          <w:r w:rsidR="009E1EF0">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rPr>
            <w:t>(UnitedNations, 2020)</w:t>
          </w:r>
          <w:r w:rsidR="009E1EF0">
            <w:rPr>
              <w:rFonts w:ascii="Times New Roman" w:eastAsia="Times New Roman" w:hAnsi="Times New Roman" w:cs="Times New Roman"/>
            </w:rPr>
            <w:fldChar w:fldCharType="end"/>
          </w:r>
        </w:sdtContent>
      </w:sdt>
      <w:r w:rsidRPr="2314F533">
        <w:rPr>
          <w:rFonts w:ascii="Times New Roman" w:eastAsia="Times New Roman" w:hAnsi="Times New Roman" w:cs="Times New Roman"/>
        </w:rPr>
        <w:t xml:space="preserve">. This issue sparked the interest </w:t>
      </w:r>
      <w:r w:rsidR="007540A4">
        <w:rPr>
          <w:rFonts w:ascii="Times New Roman" w:eastAsia="Times New Roman" w:hAnsi="Times New Roman" w:cs="Times New Roman"/>
        </w:rPr>
        <w:t xml:space="preserve">in creating </w:t>
      </w:r>
      <w:r w:rsidRPr="2314F533">
        <w:rPr>
          <w:rFonts w:ascii="Times New Roman" w:eastAsia="Times New Roman" w:hAnsi="Times New Roman" w:cs="Times New Roman"/>
        </w:rPr>
        <w:t xml:space="preserve">a digital presence to remain relevant to an audience while displays are not accessible. More so, museums were more inclined to experiment with technology and explore how it can be used to document, display, educate and entertain its visitors to maintain and grow its audiences. </w:t>
      </w:r>
    </w:p>
    <w:p w14:paraId="3DF652C1" w14:textId="651441B6" w:rsidR="00A3643F" w:rsidRDefault="2314F533" w:rsidP="000D43C1">
      <w:pPr>
        <w:spacing w:before="240" w:line="360" w:lineRule="auto"/>
        <w:rPr>
          <w:rFonts w:ascii="Times New Roman" w:eastAsia="Times New Roman" w:hAnsi="Times New Roman" w:cs="Times New Roman"/>
        </w:rPr>
      </w:pPr>
      <w:r w:rsidRPr="2314F533">
        <w:rPr>
          <w:rFonts w:ascii="Times New Roman" w:eastAsia="Times New Roman" w:hAnsi="Times New Roman" w:cs="Times New Roman"/>
        </w:rPr>
        <w:lastRenderedPageBreak/>
        <w:t xml:space="preserve">This </w:t>
      </w:r>
      <w:r w:rsidR="00BE18A9">
        <w:rPr>
          <w:rFonts w:ascii="Times New Roman" w:eastAsia="Times New Roman" w:hAnsi="Times New Roman" w:cs="Times New Roman"/>
        </w:rPr>
        <w:t xml:space="preserve">thesis </w:t>
      </w:r>
      <w:r w:rsidRPr="2314F533">
        <w:rPr>
          <w:rFonts w:ascii="Times New Roman" w:eastAsia="Times New Roman" w:hAnsi="Times New Roman" w:cs="Times New Roman"/>
        </w:rPr>
        <w:t xml:space="preserve">offers a solution to the demand surrounding implementing technology into a museum setting while </w:t>
      </w:r>
      <w:r w:rsidR="00E11D98">
        <w:rPr>
          <w:rFonts w:ascii="Times New Roman" w:eastAsia="Times New Roman" w:hAnsi="Times New Roman" w:cs="Times New Roman"/>
        </w:rPr>
        <w:t>enabling free</w:t>
      </w:r>
      <w:r w:rsidRPr="2314F533">
        <w:rPr>
          <w:rFonts w:ascii="Times New Roman" w:eastAsia="Times New Roman" w:hAnsi="Times New Roman" w:cs="Times New Roman"/>
        </w:rPr>
        <w:t xml:space="preserve"> interact</w:t>
      </w:r>
      <w:r w:rsidR="00E11D98">
        <w:rPr>
          <w:rFonts w:ascii="Times New Roman" w:eastAsia="Times New Roman" w:hAnsi="Times New Roman" w:cs="Times New Roman"/>
        </w:rPr>
        <w:t>ion</w:t>
      </w:r>
      <w:r w:rsidRPr="2314F533">
        <w:rPr>
          <w:rFonts w:ascii="Times New Roman" w:eastAsia="Times New Roman" w:hAnsi="Times New Roman" w:cs="Times New Roman"/>
        </w:rPr>
        <w:t xml:space="preserve"> with artefacts </w:t>
      </w:r>
      <w:r w:rsidR="006D07C5">
        <w:rPr>
          <w:rFonts w:ascii="Times New Roman" w:eastAsia="Times New Roman" w:hAnsi="Times New Roman" w:cs="Times New Roman"/>
        </w:rPr>
        <w:t>via</w:t>
      </w:r>
      <w:r w:rsidRPr="2314F533">
        <w:rPr>
          <w:rFonts w:ascii="Times New Roman" w:eastAsia="Times New Roman" w:hAnsi="Times New Roman" w:cs="Times New Roman"/>
        </w:rPr>
        <w:t xml:space="preserve"> haptic enabling devices which </w:t>
      </w:r>
      <w:r w:rsidR="00C7721E" w:rsidRPr="00C7721E">
        <w:rPr>
          <w:rFonts w:ascii="Times New Roman" w:eastAsia="Times New Roman" w:hAnsi="Times New Roman" w:cs="Times New Roman"/>
        </w:rPr>
        <w:t>had not previously been studied</w:t>
      </w:r>
      <w:r w:rsidRPr="2314F533">
        <w:rPr>
          <w:rFonts w:ascii="Times New Roman" w:eastAsia="Times New Roman" w:hAnsi="Times New Roman" w:cs="Times New Roman"/>
        </w:rPr>
        <w:t>.</w:t>
      </w:r>
    </w:p>
    <w:p w14:paraId="0857EC3E" w14:textId="77777777" w:rsidR="00C167F8" w:rsidRPr="00C71126" w:rsidRDefault="00C167F8" w:rsidP="000D43C1">
      <w:pPr>
        <w:spacing w:before="240" w:line="360" w:lineRule="auto"/>
        <w:rPr>
          <w:rFonts w:ascii="Times New Roman" w:eastAsia="Times New Roman" w:hAnsi="Times New Roman" w:cs="Times New Roman"/>
        </w:rPr>
      </w:pPr>
    </w:p>
    <w:p w14:paraId="66E09F35" w14:textId="5736C118" w:rsidR="00D10E44" w:rsidRPr="00D96148" w:rsidRDefault="0074784B" w:rsidP="2314F533">
      <w:pPr>
        <w:pStyle w:val="Heading2"/>
        <w:spacing w:before="240" w:line="360" w:lineRule="auto"/>
        <w:rPr>
          <w:rFonts w:eastAsia="Times New Roman" w:cs="Times New Roman"/>
          <w:color w:val="auto"/>
        </w:rPr>
      </w:pPr>
      <w:bookmarkStart w:id="434" w:name="_Toc154856593"/>
      <w:bookmarkStart w:id="435" w:name="_Toc173940644"/>
      <w:r>
        <w:rPr>
          <w:rFonts w:eastAsia="Times New Roman" w:cs="Times New Roman"/>
          <w:color w:val="auto"/>
        </w:rPr>
        <w:t xml:space="preserve">6.5 </w:t>
      </w:r>
      <w:r w:rsidR="2314F533" w:rsidRPr="2314F533">
        <w:rPr>
          <w:rFonts w:eastAsia="Times New Roman" w:cs="Times New Roman"/>
          <w:color w:val="auto"/>
        </w:rPr>
        <w:t>Contributions</w:t>
      </w:r>
      <w:bookmarkEnd w:id="434"/>
      <w:bookmarkEnd w:id="435"/>
    </w:p>
    <w:p w14:paraId="55A64A8F" w14:textId="4D5D3DA1" w:rsidR="0098798E" w:rsidRPr="00C71126" w:rsidRDefault="047B67DD" w:rsidP="000D43C1">
      <w:pPr>
        <w:spacing w:before="240" w:line="360" w:lineRule="auto"/>
        <w:rPr>
          <w:rFonts w:ascii="Times New Roman" w:eastAsia="Times New Roman" w:hAnsi="Times New Roman" w:cs="Times New Roman"/>
        </w:rPr>
      </w:pPr>
      <w:r w:rsidRPr="047B67DD">
        <w:rPr>
          <w:rFonts w:ascii="Times New Roman" w:hAnsi="Times New Roman" w:cs="Times New Roman"/>
        </w:rPr>
        <w:t>This research project contributes practically through the development of a reliable system to create digital replicas of ceramics that can serve as surrogate version</w:t>
      </w:r>
      <w:r w:rsidR="00731222">
        <w:rPr>
          <w:rFonts w:ascii="Times New Roman" w:hAnsi="Times New Roman" w:cs="Times New Roman"/>
        </w:rPr>
        <w:t>s</w:t>
      </w:r>
      <w:r w:rsidRPr="047B67DD">
        <w:rPr>
          <w:rFonts w:ascii="Times New Roman" w:hAnsi="Times New Roman" w:cs="Times New Roman"/>
        </w:rPr>
        <w:t xml:space="preserve">. This project exploits the potential of using haptic glove technology and how this can be </w:t>
      </w:r>
      <w:r w:rsidR="00D53146" w:rsidRPr="047B67DD">
        <w:rPr>
          <w:rFonts w:ascii="Times New Roman" w:hAnsi="Times New Roman" w:cs="Times New Roman"/>
        </w:rPr>
        <w:t>used</w:t>
      </w:r>
      <w:r w:rsidRPr="047B67DD">
        <w:rPr>
          <w:rFonts w:ascii="Times New Roman" w:hAnsi="Times New Roman" w:cs="Times New Roman"/>
        </w:rPr>
        <w:t xml:space="preserve"> to enhance a museum visitor’s experience and introduce a new dynamic of multisensory experiences that would alternatively be forbidden with the original artefact. Visualisation contextualises the ways visitors can learn about a ceramic’s h</w:t>
      </w:r>
      <w:r w:rsidR="0016576E">
        <w:rPr>
          <w:rFonts w:ascii="Times New Roman" w:hAnsi="Times New Roman" w:cs="Times New Roman"/>
        </w:rPr>
        <w:t>istory</w:t>
      </w:r>
      <w:r w:rsidRPr="047B67DD">
        <w:rPr>
          <w:rFonts w:ascii="Times New Roman" w:hAnsi="Times New Roman" w:cs="Times New Roman"/>
        </w:rPr>
        <w:t xml:space="preserve"> and the ways this information can be constructed into innovative forms of interaction to appeal to a digital age of learners</w:t>
      </w:r>
      <w:r w:rsidR="00D53146" w:rsidRPr="047B67DD">
        <w:rPr>
          <w:rFonts w:ascii="Times New Roman" w:hAnsi="Times New Roman" w:cs="Times New Roman"/>
        </w:rPr>
        <w:t xml:space="preserve">. </w:t>
      </w:r>
    </w:p>
    <w:p w14:paraId="4B59527E" w14:textId="225E68B3" w:rsidR="0098798E" w:rsidRPr="00C71126" w:rsidRDefault="047B67DD" w:rsidP="047B67DD">
      <w:pPr>
        <w:pStyle w:val="NormalWeb"/>
        <w:spacing w:before="240" w:beforeAutospacing="0" w:line="360" w:lineRule="auto"/>
        <w:rPr>
          <w:sz w:val="22"/>
          <w:szCs w:val="22"/>
        </w:rPr>
      </w:pPr>
      <w:r w:rsidRPr="047B67DD">
        <w:rPr>
          <w:sz w:val="22"/>
          <w:szCs w:val="22"/>
        </w:rPr>
        <w:t>The innovation lies in the opportunity of how history can be interpreted into a digital alternative, and the ways visitors can learn through hands</w:t>
      </w:r>
      <w:r w:rsidR="00812A69">
        <w:rPr>
          <w:sz w:val="22"/>
          <w:szCs w:val="22"/>
        </w:rPr>
        <w:t>-</w:t>
      </w:r>
      <w:r w:rsidRPr="047B67DD">
        <w:rPr>
          <w:sz w:val="22"/>
          <w:szCs w:val="22"/>
        </w:rPr>
        <w:t>on interaction and multisensory experiences</w:t>
      </w:r>
      <w:r w:rsidR="00812A69">
        <w:rPr>
          <w:sz w:val="22"/>
          <w:szCs w:val="22"/>
        </w:rPr>
        <w:t>.</w:t>
      </w:r>
      <w:r w:rsidRPr="047B67DD">
        <w:rPr>
          <w:sz w:val="22"/>
          <w:szCs w:val="22"/>
        </w:rPr>
        <w:t xml:space="preserve"> </w:t>
      </w:r>
      <w:r w:rsidR="00812A69">
        <w:rPr>
          <w:sz w:val="22"/>
          <w:szCs w:val="22"/>
        </w:rPr>
        <w:t>T</w:t>
      </w:r>
      <w:r w:rsidRPr="047B67DD">
        <w:rPr>
          <w:sz w:val="22"/>
          <w:szCs w:val="22"/>
        </w:rPr>
        <w:t xml:space="preserve">hese forms of interpretation create new </w:t>
      </w:r>
      <w:r w:rsidR="00BD668B" w:rsidRPr="047B67DD">
        <w:rPr>
          <w:sz w:val="22"/>
          <w:szCs w:val="22"/>
        </w:rPr>
        <w:t>concept</w:t>
      </w:r>
      <w:r w:rsidR="00BD668B">
        <w:rPr>
          <w:sz w:val="22"/>
          <w:szCs w:val="22"/>
        </w:rPr>
        <w:t>ual modes for</w:t>
      </w:r>
      <w:r w:rsidRPr="047B67DD">
        <w:rPr>
          <w:sz w:val="22"/>
          <w:szCs w:val="22"/>
        </w:rPr>
        <w:t xml:space="preserve"> visitors who wish to learn about history through an intimate, hands-on approach. </w:t>
      </w:r>
    </w:p>
    <w:p w14:paraId="32851E76" w14:textId="77777777" w:rsidR="00B9532F" w:rsidRDefault="2314F533" w:rsidP="2314F533">
      <w:pPr>
        <w:pStyle w:val="NormalWeb"/>
        <w:spacing w:before="240" w:beforeAutospacing="0" w:line="360" w:lineRule="auto"/>
        <w:rPr>
          <w:sz w:val="22"/>
          <w:szCs w:val="22"/>
        </w:rPr>
      </w:pPr>
      <w:r w:rsidRPr="2314F533">
        <w:rPr>
          <w:sz w:val="22"/>
          <w:szCs w:val="22"/>
        </w:rPr>
        <w:t>This technology has the potential to enhance engagement and increase the chances of retaining information</w:t>
      </w:r>
      <w:r w:rsidR="00B1155A">
        <w:rPr>
          <w:sz w:val="22"/>
          <w:szCs w:val="22"/>
        </w:rPr>
        <w:t>,</w:t>
      </w:r>
      <w:r w:rsidRPr="2314F533">
        <w:rPr>
          <w:sz w:val="22"/>
          <w:szCs w:val="22"/>
        </w:rPr>
        <w:t xml:space="preserve"> </w:t>
      </w:r>
      <w:r w:rsidR="00B1155A">
        <w:rPr>
          <w:sz w:val="22"/>
          <w:szCs w:val="22"/>
        </w:rPr>
        <w:t>t</w:t>
      </w:r>
      <w:r w:rsidRPr="2314F533">
        <w:rPr>
          <w:sz w:val="22"/>
          <w:szCs w:val="22"/>
        </w:rPr>
        <w:t xml:space="preserve">herefore bringing a sense of purpose and evident demand </w:t>
      </w:r>
      <w:r w:rsidR="00B1155A">
        <w:rPr>
          <w:sz w:val="22"/>
          <w:szCs w:val="22"/>
        </w:rPr>
        <w:t>for</w:t>
      </w:r>
      <w:r w:rsidRPr="2314F533">
        <w:rPr>
          <w:sz w:val="22"/>
          <w:szCs w:val="22"/>
        </w:rPr>
        <w:t xml:space="preserve"> various forms of Digital Heritage into mainstream museums and exhibitions. </w:t>
      </w:r>
    </w:p>
    <w:p w14:paraId="3F262E2A" w14:textId="4C6AF01C" w:rsidR="0098798E" w:rsidRDefault="002761AA" w:rsidP="2314F533">
      <w:pPr>
        <w:pStyle w:val="NormalWeb"/>
        <w:spacing w:before="240" w:beforeAutospacing="0" w:line="360" w:lineRule="auto"/>
        <w:rPr>
          <w:sz w:val="22"/>
          <w:szCs w:val="22"/>
        </w:rPr>
      </w:pPr>
      <w:r>
        <w:rPr>
          <w:sz w:val="22"/>
          <w:szCs w:val="22"/>
        </w:rPr>
        <w:t xml:space="preserve">The unique contribution </w:t>
      </w:r>
      <w:r w:rsidR="00363C56">
        <w:rPr>
          <w:sz w:val="22"/>
          <w:szCs w:val="22"/>
        </w:rPr>
        <w:t>lies with the</w:t>
      </w:r>
      <w:r w:rsidR="00D52779">
        <w:rPr>
          <w:sz w:val="22"/>
          <w:szCs w:val="22"/>
        </w:rPr>
        <w:t xml:space="preserve"> implement</w:t>
      </w:r>
      <w:r w:rsidR="00363C56">
        <w:rPr>
          <w:sz w:val="22"/>
          <w:szCs w:val="22"/>
        </w:rPr>
        <w:t>ation of</w:t>
      </w:r>
      <w:r w:rsidR="00D52779">
        <w:rPr>
          <w:sz w:val="22"/>
          <w:szCs w:val="22"/>
        </w:rPr>
        <w:t xml:space="preserve"> haptic technolog</w:t>
      </w:r>
      <w:r w:rsidR="00B9532F">
        <w:rPr>
          <w:sz w:val="22"/>
          <w:szCs w:val="22"/>
        </w:rPr>
        <w:t>ies</w:t>
      </w:r>
      <w:r w:rsidR="00D52779">
        <w:rPr>
          <w:sz w:val="22"/>
          <w:szCs w:val="22"/>
        </w:rPr>
        <w:t xml:space="preserve"> to allow tactile feedback with </w:t>
      </w:r>
      <w:r w:rsidR="00C957A9">
        <w:rPr>
          <w:sz w:val="22"/>
          <w:szCs w:val="22"/>
        </w:rPr>
        <w:t xml:space="preserve">ceramic artefacts. Therefore, allowing visitors </w:t>
      </w:r>
      <w:r w:rsidR="007D4BD6">
        <w:rPr>
          <w:sz w:val="22"/>
          <w:szCs w:val="22"/>
        </w:rPr>
        <w:t xml:space="preserve">limitless interaction </w:t>
      </w:r>
      <w:r w:rsidR="008B6445">
        <w:rPr>
          <w:sz w:val="22"/>
          <w:szCs w:val="22"/>
        </w:rPr>
        <w:t xml:space="preserve">while exploring </w:t>
      </w:r>
      <w:r w:rsidR="00363C56">
        <w:rPr>
          <w:sz w:val="22"/>
          <w:szCs w:val="22"/>
        </w:rPr>
        <w:t>an innovative approach</w:t>
      </w:r>
      <w:r w:rsidR="008B6445">
        <w:rPr>
          <w:sz w:val="22"/>
          <w:szCs w:val="22"/>
        </w:rPr>
        <w:t xml:space="preserve"> to </w:t>
      </w:r>
      <w:r w:rsidR="00C01EAA">
        <w:rPr>
          <w:sz w:val="22"/>
          <w:szCs w:val="22"/>
        </w:rPr>
        <w:t>acquiring historic</w:t>
      </w:r>
      <w:r w:rsidR="006201B6">
        <w:rPr>
          <w:sz w:val="22"/>
          <w:szCs w:val="22"/>
        </w:rPr>
        <w:t>al</w:t>
      </w:r>
      <w:r w:rsidR="008B6445">
        <w:rPr>
          <w:sz w:val="22"/>
          <w:szCs w:val="22"/>
        </w:rPr>
        <w:t xml:space="preserve"> information visually and interactively.</w:t>
      </w:r>
    </w:p>
    <w:p w14:paraId="27A965E2" w14:textId="4CF498F7" w:rsidR="00C872EA" w:rsidRDefault="00C872EA" w:rsidP="00B1155A">
      <w:pPr>
        <w:pStyle w:val="Heading4"/>
      </w:pPr>
      <w:r w:rsidRPr="00B1155A">
        <w:rPr>
          <w:rFonts w:ascii="Times New Roman" w:hAnsi="Times New Roman" w:cs="Times New Roman"/>
          <w:color w:val="auto"/>
        </w:rPr>
        <w:t>Theoretical contributions</w:t>
      </w:r>
    </w:p>
    <w:p w14:paraId="5E9D27ED" w14:textId="2132406C" w:rsidR="00C872EA" w:rsidRDefault="0044078F" w:rsidP="00636AF0">
      <w:pPr>
        <w:pStyle w:val="NormalWeb"/>
        <w:numPr>
          <w:ilvl w:val="0"/>
          <w:numId w:val="13"/>
        </w:numPr>
        <w:spacing w:before="240" w:beforeAutospacing="0" w:line="360" w:lineRule="auto"/>
        <w:rPr>
          <w:sz w:val="22"/>
          <w:szCs w:val="22"/>
        </w:rPr>
      </w:pPr>
      <w:r>
        <w:rPr>
          <w:sz w:val="22"/>
          <w:szCs w:val="22"/>
        </w:rPr>
        <w:t xml:space="preserve">This research introduces a Virtual </w:t>
      </w:r>
      <w:r w:rsidR="00D06C65">
        <w:rPr>
          <w:sz w:val="22"/>
          <w:szCs w:val="22"/>
        </w:rPr>
        <w:t>Reality</w:t>
      </w:r>
      <w:r>
        <w:rPr>
          <w:sz w:val="22"/>
          <w:szCs w:val="22"/>
        </w:rPr>
        <w:t xml:space="preserve"> guide with </w:t>
      </w:r>
      <w:r w:rsidR="00D06C65">
        <w:rPr>
          <w:sz w:val="22"/>
          <w:szCs w:val="22"/>
        </w:rPr>
        <w:t>haptic</w:t>
      </w:r>
      <w:r>
        <w:rPr>
          <w:sz w:val="22"/>
          <w:szCs w:val="22"/>
        </w:rPr>
        <w:t xml:space="preserve"> enabling technologies </w:t>
      </w:r>
      <w:r w:rsidR="00D06C65">
        <w:rPr>
          <w:sz w:val="22"/>
          <w:szCs w:val="22"/>
        </w:rPr>
        <w:t>that offer engaging interactions and reshaping the traditional museum experience.</w:t>
      </w:r>
    </w:p>
    <w:p w14:paraId="73C4DADC" w14:textId="5B12DA4C" w:rsidR="002B1AA6" w:rsidRPr="00B1155A" w:rsidRDefault="00D06419" w:rsidP="00B1155A">
      <w:pPr>
        <w:pStyle w:val="ListParagraph"/>
        <w:numPr>
          <w:ilvl w:val="0"/>
          <w:numId w:val="13"/>
        </w:numPr>
        <w:spacing w:line="360" w:lineRule="auto"/>
        <w:rPr>
          <w:rFonts w:ascii="Times New Roman" w:hAnsi="Times New Roman" w:cs="Times New Roman"/>
        </w:rPr>
      </w:pPr>
      <w:r w:rsidRPr="00813F9A">
        <w:rPr>
          <w:rFonts w:ascii="Times New Roman" w:hAnsi="Times New Roman" w:cs="Times New Roman"/>
        </w:rPr>
        <w:t xml:space="preserve">A theoretical framework which </w:t>
      </w:r>
      <w:r w:rsidR="00163433" w:rsidRPr="00813F9A">
        <w:rPr>
          <w:rFonts w:ascii="Times New Roman" w:hAnsi="Times New Roman" w:cs="Times New Roman"/>
        </w:rPr>
        <w:t>assesses</w:t>
      </w:r>
      <w:r w:rsidRPr="00813F9A">
        <w:rPr>
          <w:rFonts w:ascii="Times New Roman" w:hAnsi="Times New Roman" w:cs="Times New Roman"/>
        </w:rPr>
        <w:t xml:space="preserve"> </w:t>
      </w:r>
      <w:r w:rsidR="00491B1A" w:rsidRPr="00813F9A">
        <w:rPr>
          <w:rFonts w:ascii="Times New Roman" w:hAnsi="Times New Roman" w:cs="Times New Roman"/>
        </w:rPr>
        <w:t xml:space="preserve">VR technology in museum spaces of their perceived Efficiency, </w:t>
      </w:r>
      <w:r w:rsidR="00F86603">
        <w:rPr>
          <w:rFonts w:ascii="Times New Roman" w:hAnsi="Times New Roman" w:cs="Times New Roman"/>
        </w:rPr>
        <w:t xml:space="preserve">Effectiveness, </w:t>
      </w:r>
      <w:r w:rsidR="00491B1A" w:rsidRPr="00813F9A">
        <w:rPr>
          <w:rFonts w:ascii="Times New Roman" w:hAnsi="Times New Roman" w:cs="Times New Roman"/>
        </w:rPr>
        <w:t>Usability</w:t>
      </w:r>
      <w:r w:rsidR="00915C06">
        <w:rPr>
          <w:rFonts w:ascii="Times New Roman" w:hAnsi="Times New Roman" w:cs="Times New Roman"/>
        </w:rPr>
        <w:t xml:space="preserve"> and</w:t>
      </w:r>
      <w:r w:rsidR="00491B1A" w:rsidRPr="00813F9A">
        <w:rPr>
          <w:rFonts w:ascii="Times New Roman" w:hAnsi="Times New Roman" w:cs="Times New Roman"/>
        </w:rPr>
        <w:t xml:space="preserve"> Desirability</w:t>
      </w:r>
      <w:r w:rsidR="00F36553" w:rsidRPr="00813F9A">
        <w:rPr>
          <w:rFonts w:ascii="Times New Roman" w:hAnsi="Times New Roman" w:cs="Times New Roman"/>
        </w:rPr>
        <w:t xml:space="preserve"> </w:t>
      </w:r>
      <w:r w:rsidR="00755C24">
        <w:rPr>
          <w:rFonts w:ascii="Times New Roman" w:hAnsi="Times New Roman" w:cs="Times New Roman"/>
        </w:rPr>
        <w:t>for</w:t>
      </w:r>
      <w:r w:rsidR="008E2D99" w:rsidRPr="00813F9A">
        <w:rPr>
          <w:rFonts w:ascii="Times New Roman" w:hAnsi="Times New Roman" w:cs="Times New Roman"/>
        </w:rPr>
        <w:t xml:space="preserve"> similar future </w:t>
      </w:r>
      <w:r w:rsidR="00915C06">
        <w:rPr>
          <w:rFonts w:ascii="Times New Roman" w:hAnsi="Times New Roman" w:cs="Times New Roman"/>
        </w:rPr>
        <w:t>installations</w:t>
      </w:r>
      <w:r w:rsidR="008E2D99" w:rsidRPr="00813F9A">
        <w:rPr>
          <w:rFonts w:ascii="Times New Roman" w:hAnsi="Times New Roman" w:cs="Times New Roman"/>
        </w:rPr>
        <w:t>.</w:t>
      </w:r>
    </w:p>
    <w:p w14:paraId="1FDE215D" w14:textId="3F1736B8" w:rsidR="00D06C65" w:rsidRPr="00B1155A" w:rsidRDefault="005F76DC" w:rsidP="000521BC">
      <w:pPr>
        <w:pStyle w:val="ListParagraph"/>
        <w:numPr>
          <w:ilvl w:val="0"/>
          <w:numId w:val="13"/>
        </w:numPr>
        <w:spacing w:line="360" w:lineRule="auto"/>
        <w:rPr>
          <w:rFonts w:ascii="Times New Roman" w:hAnsi="Times New Roman" w:cs="Times New Roman"/>
        </w:rPr>
      </w:pPr>
      <w:r w:rsidRPr="00813F9A">
        <w:rPr>
          <w:rFonts w:ascii="Times New Roman" w:hAnsi="Times New Roman" w:cs="Times New Roman"/>
        </w:rPr>
        <w:t xml:space="preserve">The perceived </w:t>
      </w:r>
      <w:r w:rsidR="002B1AA6" w:rsidRPr="00813F9A">
        <w:rPr>
          <w:rFonts w:ascii="Times New Roman" w:hAnsi="Times New Roman" w:cs="Times New Roman"/>
        </w:rPr>
        <w:t xml:space="preserve">interactive experience is the most effective </w:t>
      </w:r>
      <w:r w:rsidR="00D85AE5" w:rsidRPr="00813F9A">
        <w:rPr>
          <w:rFonts w:ascii="Times New Roman" w:hAnsi="Times New Roman" w:cs="Times New Roman"/>
        </w:rPr>
        <w:t xml:space="preserve">factor that can stimulate visitors </w:t>
      </w:r>
      <w:r w:rsidR="009E69F2">
        <w:rPr>
          <w:rFonts w:ascii="Times New Roman" w:hAnsi="Times New Roman" w:cs="Times New Roman"/>
        </w:rPr>
        <w:t>and add a positive addition to museum displays</w:t>
      </w:r>
    </w:p>
    <w:p w14:paraId="51C8247F" w14:textId="77777777" w:rsidR="00163433" w:rsidRPr="00163433" w:rsidRDefault="00163433" w:rsidP="000521BC">
      <w:pPr>
        <w:spacing w:line="360" w:lineRule="auto"/>
        <w:rPr>
          <w:rFonts w:ascii="Times New Roman" w:hAnsi="Times New Roman" w:cs="Times New Roman"/>
        </w:rPr>
      </w:pPr>
    </w:p>
    <w:p w14:paraId="5710F22B" w14:textId="13689DB9" w:rsidR="00C872EA" w:rsidRDefault="00C872EA" w:rsidP="00B1155A">
      <w:pPr>
        <w:pStyle w:val="Heading4"/>
      </w:pPr>
      <w:r w:rsidRPr="00B1155A">
        <w:rPr>
          <w:rFonts w:ascii="Times New Roman" w:hAnsi="Times New Roman" w:cs="Times New Roman"/>
          <w:color w:val="auto"/>
        </w:rPr>
        <w:lastRenderedPageBreak/>
        <w:t>Practical contributions</w:t>
      </w:r>
    </w:p>
    <w:p w14:paraId="329E8B0D" w14:textId="0EFD02BB" w:rsidR="000521BC" w:rsidRPr="00B1155A" w:rsidRDefault="00B65152" w:rsidP="00B1155A">
      <w:pPr>
        <w:pStyle w:val="NormalWeb"/>
        <w:numPr>
          <w:ilvl w:val="0"/>
          <w:numId w:val="12"/>
        </w:numPr>
        <w:spacing w:before="240" w:beforeAutospacing="0" w:line="360" w:lineRule="auto"/>
        <w:rPr>
          <w:sz w:val="22"/>
          <w:szCs w:val="22"/>
        </w:rPr>
      </w:pPr>
      <w:r>
        <w:rPr>
          <w:sz w:val="22"/>
          <w:szCs w:val="22"/>
        </w:rPr>
        <w:t>Introducing the</w:t>
      </w:r>
      <w:r w:rsidR="00A57735">
        <w:rPr>
          <w:sz w:val="22"/>
          <w:szCs w:val="22"/>
        </w:rPr>
        <w:t xml:space="preserve"> visual </w:t>
      </w:r>
      <w:r w:rsidR="00917EF7">
        <w:rPr>
          <w:sz w:val="22"/>
          <w:szCs w:val="22"/>
        </w:rPr>
        <w:t>forms of contextualisation</w:t>
      </w:r>
      <w:r w:rsidR="00A57735">
        <w:rPr>
          <w:sz w:val="22"/>
          <w:szCs w:val="22"/>
        </w:rPr>
        <w:t xml:space="preserve"> to enhance the museum visitor experience </w:t>
      </w:r>
      <w:r w:rsidR="00321C8F">
        <w:rPr>
          <w:sz w:val="22"/>
          <w:szCs w:val="22"/>
        </w:rPr>
        <w:t>and improve</w:t>
      </w:r>
      <w:r w:rsidR="004F1C09">
        <w:rPr>
          <w:sz w:val="22"/>
          <w:szCs w:val="22"/>
        </w:rPr>
        <w:t xml:space="preserve"> understanding</w:t>
      </w:r>
      <w:r w:rsidR="00917EF7">
        <w:rPr>
          <w:sz w:val="22"/>
          <w:szCs w:val="22"/>
        </w:rPr>
        <w:t xml:space="preserve">. </w:t>
      </w:r>
    </w:p>
    <w:p w14:paraId="7E91B3AA" w14:textId="1532FA12" w:rsidR="00321C8F" w:rsidRDefault="00321C8F" w:rsidP="00636AF0">
      <w:pPr>
        <w:pStyle w:val="NormalWeb"/>
        <w:numPr>
          <w:ilvl w:val="0"/>
          <w:numId w:val="12"/>
        </w:numPr>
        <w:spacing w:before="240" w:beforeAutospacing="0" w:line="360" w:lineRule="auto"/>
        <w:rPr>
          <w:sz w:val="22"/>
          <w:szCs w:val="22"/>
        </w:rPr>
      </w:pPr>
      <w:r>
        <w:rPr>
          <w:sz w:val="22"/>
          <w:szCs w:val="22"/>
        </w:rPr>
        <w:t xml:space="preserve">A Virtual Reality </w:t>
      </w:r>
      <w:r w:rsidR="000C5139">
        <w:rPr>
          <w:sz w:val="22"/>
          <w:szCs w:val="22"/>
        </w:rPr>
        <w:t>educational experience was design</w:t>
      </w:r>
      <w:r w:rsidR="00B1155A">
        <w:rPr>
          <w:sz w:val="22"/>
          <w:szCs w:val="22"/>
        </w:rPr>
        <w:t>ed</w:t>
      </w:r>
      <w:r w:rsidR="000C5139">
        <w:rPr>
          <w:sz w:val="22"/>
          <w:szCs w:val="22"/>
        </w:rPr>
        <w:t xml:space="preserve"> and developed to </w:t>
      </w:r>
      <w:r w:rsidR="00B1155A">
        <w:rPr>
          <w:sz w:val="22"/>
          <w:szCs w:val="22"/>
        </w:rPr>
        <w:t>re</w:t>
      </w:r>
      <w:r w:rsidR="000C5139">
        <w:rPr>
          <w:sz w:val="22"/>
          <w:szCs w:val="22"/>
        </w:rPr>
        <w:t>shape the traditional museum text panel, to enhance the visitor</w:t>
      </w:r>
      <w:r w:rsidR="00D13822">
        <w:rPr>
          <w:sz w:val="22"/>
          <w:szCs w:val="22"/>
        </w:rPr>
        <w:t xml:space="preserve">s’ experience and to offer visual reconstructions </w:t>
      </w:r>
      <w:r w:rsidR="00460EE8">
        <w:rPr>
          <w:sz w:val="22"/>
          <w:szCs w:val="22"/>
        </w:rPr>
        <w:t xml:space="preserve">of information </w:t>
      </w:r>
      <w:r w:rsidR="000521BC">
        <w:rPr>
          <w:sz w:val="22"/>
          <w:szCs w:val="22"/>
        </w:rPr>
        <w:t>and hands</w:t>
      </w:r>
      <w:r w:rsidR="00B1155A">
        <w:rPr>
          <w:sz w:val="22"/>
          <w:szCs w:val="22"/>
        </w:rPr>
        <w:t>-</w:t>
      </w:r>
      <w:r w:rsidR="000521BC">
        <w:rPr>
          <w:sz w:val="22"/>
          <w:szCs w:val="22"/>
        </w:rPr>
        <w:t>on interaction.</w:t>
      </w:r>
    </w:p>
    <w:p w14:paraId="5E786B81" w14:textId="77777777" w:rsidR="00951584" w:rsidRDefault="00951584" w:rsidP="00951584">
      <w:pPr>
        <w:pStyle w:val="NormalWeb"/>
        <w:spacing w:before="240" w:beforeAutospacing="0" w:line="360" w:lineRule="auto"/>
        <w:rPr>
          <w:sz w:val="22"/>
          <w:szCs w:val="22"/>
        </w:rPr>
      </w:pPr>
    </w:p>
    <w:p w14:paraId="4DE7B416" w14:textId="54B9B7F7" w:rsidR="00C872EA" w:rsidRPr="00951584" w:rsidRDefault="0074784B" w:rsidP="00951584">
      <w:pPr>
        <w:pStyle w:val="Heading2"/>
        <w:rPr>
          <w:color w:val="auto"/>
        </w:rPr>
      </w:pPr>
      <w:bookmarkStart w:id="436" w:name="_Toc154856594"/>
      <w:bookmarkStart w:id="437" w:name="_Toc173940645"/>
      <w:r>
        <w:rPr>
          <w:color w:val="auto"/>
        </w:rPr>
        <w:t>6.6</w:t>
      </w:r>
      <w:r w:rsidR="2314F533" w:rsidRPr="2314F533">
        <w:rPr>
          <w:color w:val="auto"/>
        </w:rPr>
        <w:t xml:space="preserve"> Thesis Implications</w:t>
      </w:r>
      <w:bookmarkEnd w:id="436"/>
      <w:bookmarkEnd w:id="437"/>
    </w:p>
    <w:p w14:paraId="44F21FE8" w14:textId="551B5530" w:rsidR="0098798E" w:rsidRDefault="006E2200"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This research can open </w:t>
      </w:r>
      <w:r w:rsidR="005E4968">
        <w:rPr>
          <w:rFonts w:ascii="Times New Roman" w:eastAsia="Times New Roman" w:hAnsi="Times New Roman" w:cs="Times New Roman"/>
        </w:rPr>
        <w:t>contradictions</w:t>
      </w:r>
      <w:r>
        <w:rPr>
          <w:rFonts w:ascii="Times New Roman" w:eastAsia="Times New Roman" w:hAnsi="Times New Roman" w:cs="Times New Roman"/>
        </w:rPr>
        <w:t xml:space="preserve"> of technology invading museum displays and </w:t>
      </w:r>
      <w:r w:rsidR="001C79F6">
        <w:rPr>
          <w:rFonts w:ascii="Times New Roman" w:eastAsia="Times New Roman" w:hAnsi="Times New Roman" w:cs="Times New Roman"/>
        </w:rPr>
        <w:t>distracting visitors from the cultural history</w:t>
      </w:r>
      <w:r w:rsidR="004B5905">
        <w:rPr>
          <w:rFonts w:ascii="Times New Roman" w:eastAsia="Times New Roman" w:hAnsi="Times New Roman" w:cs="Times New Roman"/>
        </w:rPr>
        <w:t xml:space="preserve"> if they are to</w:t>
      </w:r>
      <w:r w:rsidR="005E4968">
        <w:rPr>
          <w:rFonts w:ascii="Times New Roman" w:eastAsia="Times New Roman" w:hAnsi="Times New Roman" w:cs="Times New Roman"/>
        </w:rPr>
        <w:t>o</w:t>
      </w:r>
      <w:r w:rsidR="004B5905">
        <w:rPr>
          <w:rFonts w:ascii="Times New Roman" w:eastAsia="Times New Roman" w:hAnsi="Times New Roman" w:cs="Times New Roman"/>
        </w:rPr>
        <w:t xml:space="preserve"> engrossed in the technology itself. The </w:t>
      </w:r>
      <w:r w:rsidR="00687256">
        <w:rPr>
          <w:rFonts w:ascii="Times New Roman" w:eastAsia="Times New Roman" w:hAnsi="Times New Roman" w:cs="Times New Roman"/>
        </w:rPr>
        <w:t xml:space="preserve">results from the data analysis chapter did show that visitors favourite parts of the experience did not necessarily relate to learning more about the ceramic itself but more so enjoying the interactive </w:t>
      </w:r>
      <w:r w:rsidR="005E4968">
        <w:rPr>
          <w:rFonts w:ascii="Times New Roman" w:eastAsia="Times New Roman" w:hAnsi="Times New Roman" w:cs="Times New Roman"/>
        </w:rPr>
        <w:t>freedom the technology allows.</w:t>
      </w:r>
    </w:p>
    <w:p w14:paraId="6A4B30E5" w14:textId="0A35871E" w:rsidR="006E2200" w:rsidRDefault="00234676"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This technology currently does not support anyone under the age of </w:t>
      </w:r>
      <w:r w:rsidR="00825164">
        <w:rPr>
          <w:rFonts w:ascii="Times New Roman" w:eastAsia="Times New Roman" w:hAnsi="Times New Roman" w:cs="Times New Roman"/>
        </w:rPr>
        <w:t>18</w:t>
      </w:r>
      <w:r>
        <w:rPr>
          <w:rFonts w:ascii="Times New Roman" w:eastAsia="Times New Roman" w:hAnsi="Times New Roman" w:cs="Times New Roman"/>
        </w:rPr>
        <w:t xml:space="preserve"> using the VR system,</w:t>
      </w:r>
      <w:r w:rsidR="00C929A3">
        <w:rPr>
          <w:rFonts w:ascii="Times New Roman" w:eastAsia="Times New Roman" w:hAnsi="Times New Roman" w:cs="Times New Roman"/>
        </w:rPr>
        <w:t xml:space="preserve"> causing a substantial part of the museum audience </w:t>
      </w:r>
      <w:r w:rsidR="00036C17">
        <w:rPr>
          <w:rFonts w:ascii="Times New Roman" w:eastAsia="Times New Roman" w:hAnsi="Times New Roman" w:cs="Times New Roman"/>
        </w:rPr>
        <w:t>to be prevented</w:t>
      </w:r>
      <w:r w:rsidR="0094235A">
        <w:rPr>
          <w:rFonts w:ascii="Times New Roman" w:eastAsia="Times New Roman" w:hAnsi="Times New Roman" w:cs="Times New Roman"/>
        </w:rPr>
        <w:t xml:space="preserve"> from taking part. This implication can alienate</w:t>
      </w:r>
      <w:r w:rsidR="00834B51">
        <w:rPr>
          <w:rFonts w:ascii="Times New Roman" w:eastAsia="Times New Roman" w:hAnsi="Times New Roman" w:cs="Times New Roman"/>
        </w:rPr>
        <w:t xml:space="preserve"> the younger audience that could arguably be more </w:t>
      </w:r>
      <w:r w:rsidR="00633E33">
        <w:rPr>
          <w:rFonts w:ascii="Times New Roman" w:eastAsia="Times New Roman" w:hAnsi="Times New Roman" w:cs="Times New Roman"/>
        </w:rPr>
        <w:t>interested in the</w:t>
      </w:r>
      <w:r w:rsidR="00834B51">
        <w:rPr>
          <w:rFonts w:ascii="Times New Roman" w:eastAsia="Times New Roman" w:hAnsi="Times New Roman" w:cs="Times New Roman"/>
        </w:rPr>
        <w:t xml:space="preserve"> technology than an ind</w:t>
      </w:r>
      <w:r w:rsidR="00633E33">
        <w:rPr>
          <w:rFonts w:ascii="Times New Roman" w:eastAsia="Times New Roman" w:hAnsi="Times New Roman" w:cs="Times New Roman"/>
        </w:rPr>
        <w:t>i</w:t>
      </w:r>
      <w:r w:rsidR="00834B51">
        <w:rPr>
          <w:rFonts w:ascii="Times New Roman" w:eastAsia="Times New Roman" w:hAnsi="Times New Roman" w:cs="Times New Roman"/>
        </w:rPr>
        <w:t>v</w:t>
      </w:r>
      <w:r w:rsidR="00633E33">
        <w:rPr>
          <w:rFonts w:ascii="Times New Roman" w:eastAsia="Times New Roman" w:hAnsi="Times New Roman" w:cs="Times New Roman"/>
        </w:rPr>
        <w:t>idu</w:t>
      </w:r>
      <w:r w:rsidR="00834B51">
        <w:rPr>
          <w:rFonts w:ascii="Times New Roman" w:eastAsia="Times New Roman" w:hAnsi="Times New Roman" w:cs="Times New Roman"/>
        </w:rPr>
        <w:t xml:space="preserve">al </w:t>
      </w:r>
      <w:r w:rsidR="00871123">
        <w:rPr>
          <w:rFonts w:ascii="Times New Roman" w:eastAsia="Times New Roman" w:hAnsi="Times New Roman" w:cs="Times New Roman"/>
        </w:rPr>
        <w:t>who</w:t>
      </w:r>
      <w:r w:rsidR="00834B51">
        <w:rPr>
          <w:rFonts w:ascii="Times New Roman" w:eastAsia="Times New Roman" w:hAnsi="Times New Roman" w:cs="Times New Roman"/>
        </w:rPr>
        <w:t xml:space="preserve"> did not grow up </w:t>
      </w:r>
      <w:r w:rsidR="002F1FA9">
        <w:rPr>
          <w:rFonts w:ascii="Times New Roman" w:eastAsia="Times New Roman" w:hAnsi="Times New Roman" w:cs="Times New Roman"/>
        </w:rPr>
        <w:t xml:space="preserve">surrounded </w:t>
      </w:r>
      <w:r w:rsidR="00DB6D33">
        <w:rPr>
          <w:rFonts w:ascii="Times New Roman" w:eastAsia="Times New Roman" w:hAnsi="Times New Roman" w:cs="Times New Roman"/>
        </w:rPr>
        <w:t>by</w:t>
      </w:r>
      <w:r w:rsidR="002F1FA9">
        <w:rPr>
          <w:rFonts w:ascii="Times New Roman" w:eastAsia="Times New Roman" w:hAnsi="Times New Roman" w:cs="Times New Roman"/>
        </w:rPr>
        <w:t xml:space="preserve"> regular technological advancements.</w:t>
      </w:r>
      <w:r w:rsidR="00700017">
        <w:rPr>
          <w:rFonts w:ascii="Times New Roman" w:eastAsia="Times New Roman" w:hAnsi="Times New Roman" w:cs="Times New Roman"/>
        </w:rPr>
        <w:t xml:space="preserve"> </w:t>
      </w:r>
      <w:r w:rsidR="00633E33">
        <w:rPr>
          <w:rFonts w:ascii="Times New Roman" w:eastAsia="Times New Roman" w:hAnsi="Times New Roman" w:cs="Times New Roman"/>
        </w:rPr>
        <w:t xml:space="preserve">The data also showed that the youngest age was the largest group of participants in both testing phases. </w:t>
      </w:r>
      <w:r w:rsidR="00700017">
        <w:rPr>
          <w:rFonts w:ascii="Times New Roman" w:eastAsia="Times New Roman" w:hAnsi="Times New Roman" w:cs="Times New Roman"/>
        </w:rPr>
        <w:t>This research</w:t>
      </w:r>
      <w:r w:rsidR="00DB6D33">
        <w:rPr>
          <w:rFonts w:ascii="Times New Roman" w:eastAsia="Times New Roman" w:hAnsi="Times New Roman" w:cs="Times New Roman"/>
        </w:rPr>
        <w:t xml:space="preserve"> is intended to appeal</w:t>
      </w:r>
      <w:r w:rsidR="00700017">
        <w:rPr>
          <w:rFonts w:ascii="Times New Roman" w:eastAsia="Times New Roman" w:hAnsi="Times New Roman" w:cs="Times New Roman"/>
        </w:rPr>
        <w:t xml:space="preserve"> to a wide audience, while encourag</w:t>
      </w:r>
      <w:r w:rsidR="00633E33">
        <w:rPr>
          <w:rFonts w:ascii="Times New Roman" w:eastAsia="Times New Roman" w:hAnsi="Times New Roman" w:cs="Times New Roman"/>
        </w:rPr>
        <w:t>ing</w:t>
      </w:r>
      <w:r w:rsidR="00700017">
        <w:rPr>
          <w:rFonts w:ascii="Times New Roman" w:eastAsia="Times New Roman" w:hAnsi="Times New Roman" w:cs="Times New Roman"/>
        </w:rPr>
        <w:t xml:space="preserve"> younger audiences to visit museums </w:t>
      </w:r>
      <w:r w:rsidR="002C2C4A">
        <w:rPr>
          <w:rFonts w:ascii="Times New Roman" w:eastAsia="Times New Roman" w:hAnsi="Times New Roman" w:cs="Times New Roman"/>
        </w:rPr>
        <w:t xml:space="preserve">who </w:t>
      </w:r>
      <w:r w:rsidR="00510A16">
        <w:rPr>
          <w:rFonts w:ascii="Times New Roman" w:eastAsia="Times New Roman" w:hAnsi="Times New Roman" w:cs="Times New Roman"/>
        </w:rPr>
        <w:t>may not have attended to view the ceramic display alone</w:t>
      </w:r>
      <w:r w:rsidR="008A78D4">
        <w:rPr>
          <w:rFonts w:ascii="Times New Roman" w:eastAsia="Times New Roman" w:hAnsi="Times New Roman" w:cs="Times New Roman"/>
        </w:rPr>
        <w:t>.</w:t>
      </w:r>
      <w:r w:rsidR="00510A16">
        <w:rPr>
          <w:rFonts w:ascii="Times New Roman" w:eastAsia="Times New Roman" w:hAnsi="Times New Roman" w:cs="Times New Roman"/>
        </w:rPr>
        <w:t xml:space="preserve"> </w:t>
      </w:r>
      <w:r w:rsidR="008A78D4">
        <w:rPr>
          <w:rFonts w:ascii="Times New Roman" w:eastAsia="Times New Roman" w:hAnsi="Times New Roman" w:cs="Times New Roman"/>
        </w:rPr>
        <w:t>H</w:t>
      </w:r>
      <w:r w:rsidR="00510A16">
        <w:rPr>
          <w:rFonts w:ascii="Times New Roman" w:eastAsia="Times New Roman" w:hAnsi="Times New Roman" w:cs="Times New Roman"/>
        </w:rPr>
        <w:t>owever</w:t>
      </w:r>
      <w:r w:rsidR="008A78D4">
        <w:rPr>
          <w:rFonts w:ascii="Times New Roman" w:eastAsia="Times New Roman" w:hAnsi="Times New Roman" w:cs="Times New Roman"/>
        </w:rPr>
        <w:t>,</w:t>
      </w:r>
      <w:r w:rsidR="00510A16">
        <w:rPr>
          <w:rFonts w:ascii="Times New Roman" w:eastAsia="Times New Roman" w:hAnsi="Times New Roman" w:cs="Times New Roman"/>
        </w:rPr>
        <w:t xml:space="preserve"> the technology currently does not facilitate </w:t>
      </w:r>
      <w:r w:rsidR="00F46679">
        <w:rPr>
          <w:rFonts w:ascii="Times New Roman" w:eastAsia="Times New Roman" w:hAnsi="Times New Roman" w:cs="Times New Roman"/>
        </w:rPr>
        <w:t>anyone younger than 18 using the equipment.</w:t>
      </w:r>
    </w:p>
    <w:p w14:paraId="5D117A18" w14:textId="5B0731A8" w:rsidR="005F1BE2" w:rsidRDefault="005F1BE2"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However, </w:t>
      </w:r>
      <w:r w:rsidR="00FE0A57">
        <w:rPr>
          <w:rFonts w:ascii="Times New Roman" w:eastAsia="Times New Roman" w:hAnsi="Times New Roman" w:cs="Times New Roman"/>
        </w:rPr>
        <w:t xml:space="preserve">through adopting the technology, the awareness of </w:t>
      </w:r>
      <w:r w:rsidR="00597BED">
        <w:rPr>
          <w:rFonts w:ascii="Times New Roman" w:eastAsia="Times New Roman" w:hAnsi="Times New Roman" w:cs="Times New Roman"/>
        </w:rPr>
        <w:t xml:space="preserve">technology use in museums and </w:t>
      </w:r>
      <w:r w:rsidR="00E45A81">
        <w:rPr>
          <w:rFonts w:ascii="Times New Roman" w:eastAsia="Times New Roman" w:hAnsi="Times New Roman" w:cs="Times New Roman"/>
        </w:rPr>
        <w:t xml:space="preserve">the </w:t>
      </w:r>
      <w:r w:rsidR="00597BED">
        <w:rPr>
          <w:rFonts w:ascii="Times New Roman" w:eastAsia="Times New Roman" w:hAnsi="Times New Roman" w:cs="Times New Roman"/>
        </w:rPr>
        <w:t xml:space="preserve">ability to interact with ceramics </w:t>
      </w:r>
      <w:r w:rsidR="00A7532C">
        <w:rPr>
          <w:rFonts w:ascii="Times New Roman" w:eastAsia="Times New Roman" w:hAnsi="Times New Roman" w:cs="Times New Roman"/>
        </w:rPr>
        <w:t>will</w:t>
      </w:r>
      <w:r w:rsidR="00597BED">
        <w:rPr>
          <w:rFonts w:ascii="Times New Roman" w:eastAsia="Times New Roman" w:hAnsi="Times New Roman" w:cs="Times New Roman"/>
        </w:rPr>
        <w:t xml:space="preserve"> create a</w:t>
      </w:r>
      <w:r w:rsidR="00FB64E7">
        <w:rPr>
          <w:rFonts w:ascii="Times New Roman" w:eastAsia="Times New Roman" w:hAnsi="Times New Roman" w:cs="Times New Roman"/>
        </w:rPr>
        <w:t xml:space="preserve">n additional motive for visitors who enjoy trying similar installations </w:t>
      </w:r>
      <w:r w:rsidR="00921FCA">
        <w:rPr>
          <w:rFonts w:ascii="Times New Roman" w:eastAsia="Times New Roman" w:hAnsi="Times New Roman" w:cs="Times New Roman"/>
        </w:rPr>
        <w:t xml:space="preserve">and encourage a positive significance for potential </w:t>
      </w:r>
      <w:r w:rsidR="00DE7245">
        <w:rPr>
          <w:rFonts w:ascii="Times New Roman" w:eastAsia="Times New Roman" w:hAnsi="Times New Roman" w:cs="Times New Roman"/>
        </w:rPr>
        <w:t>visitors to learn more about history within museums and cultural heritage.</w:t>
      </w:r>
    </w:p>
    <w:p w14:paraId="547026DD" w14:textId="7F56B32E" w:rsidR="00DE7245" w:rsidRDefault="002906CB"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The thesis also introduces a guide </w:t>
      </w:r>
      <w:r w:rsidR="0091704E">
        <w:rPr>
          <w:rFonts w:ascii="Times New Roman" w:eastAsia="Times New Roman" w:hAnsi="Times New Roman" w:cs="Times New Roman"/>
        </w:rPr>
        <w:t xml:space="preserve">for future museum display designers, developers and academics who aspire to adopt advanced technologies </w:t>
      </w:r>
      <w:r w:rsidR="00190335">
        <w:rPr>
          <w:rFonts w:ascii="Times New Roman" w:eastAsia="Times New Roman" w:hAnsi="Times New Roman" w:cs="Times New Roman"/>
        </w:rPr>
        <w:t>for the use o</w:t>
      </w:r>
      <w:r w:rsidR="00A7532C">
        <w:rPr>
          <w:rFonts w:ascii="Times New Roman" w:eastAsia="Times New Roman" w:hAnsi="Times New Roman" w:cs="Times New Roman"/>
        </w:rPr>
        <w:t>f</w:t>
      </w:r>
      <w:r w:rsidR="00190335">
        <w:rPr>
          <w:rFonts w:ascii="Times New Roman" w:eastAsia="Times New Roman" w:hAnsi="Times New Roman" w:cs="Times New Roman"/>
        </w:rPr>
        <w:t xml:space="preserve"> enhancing </w:t>
      </w:r>
      <w:r w:rsidR="00A7532C">
        <w:rPr>
          <w:rFonts w:ascii="Times New Roman" w:eastAsia="Times New Roman" w:hAnsi="Times New Roman" w:cs="Times New Roman"/>
        </w:rPr>
        <w:t xml:space="preserve">the </w:t>
      </w:r>
      <w:r w:rsidR="00917EF7">
        <w:rPr>
          <w:rFonts w:ascii="Times New Roman" w:eastAsia="Times New Roman" w:hAnsi="Times New Roman" w:cs="Times New Roman"/>
        </w:rPr>
        <w:t>visitor</w:t>
      </w:r>
      <w:r w:rsidR="00190335">
        <w:rPr>
          <w:rFonts w:ascii="Times New Roman" w:eastAsia="Times New Roman" w:hAnsi="Times New Roman" w:cs="Times New Roman"/>
        </w:rPr>
        <w:t xml:space="preserve"> experience and providing a visual </w:t>
      </w:r>
      <w:r w:rsidR="00EC40F9">
        <w:rPr>
          <w:rFonts w:ascii="Times New Roman" w:eastAsia="Times New Roman" w:hAnsi="Times New Roman" w:cs="Times New Roman"/>
        </w:rPr>
        <w:t>alternative to interact with history without the limitations of artefacts trapped behind a glass case.</w:t>
      </w:r>
      <w:r w:rsidR="00E1692F">
        <w:rPr>
          <w:rFonts w:ascii="Times New Roman" w:eastAsia="Times New Roman" w:hAnsi="Times New Roman" w:cs="Times New Roman"/>
        </w:rPr>
        <w:t xml:space="preserve"> </w:t>
      </w:r>
    </w:p>
    <w:p w14:paraId="02543991" w14:textId="68E3DEEC" w:rsidR="00E1692F" w:rsidRDefault="00E1692F"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lastRenderedPageBreak/>
        <w:t xml:space="preserve">This project additionally provides an initiative </w:t>
      </w:r>
      <w:r w:rsidR="00621A36">
        <w:rPr>
          <w:rFonts w:ascii="Times New Roman" w:eastAsia="Times New Roman" w:hAnsi="Times New Roman" w:cs="Times New Roman"/>
        </w:rPr>
        <w:t xml:space="preserve">to preserve the heritage of ceramics inside a museum or </w:t>
      </w:r>
      <w:r w:rsidR="00E97BF7">
        <w:rPr>
          <w:rFonts w:ascii="Times New Roman" w:eastAsia="Times New Roman" w:hAnsi="Times New Roman" w:cs="Times New Roman"/>
        </w:rPr>
        <w:t xml:space="preserve">cultural heritage site digitally, with a proposed method of digitisation </w:t>
      </w:r>
      <w:r w:rsidR="004E4F83">
        <w:rPr>
          <w:rFonts w:ascii="Times New Roman" w:eastAsia="Times New Roman" w:hAnsi="Times New Roman" w:cs="Times New Roman"/>
        </w:rPr>
        <w:t xml:space="preserve">to enhance visualisation and increase accessibility </w:t>
      </w:r>
      <w:r w:rsidR="00CE4188">
        <w:rPr>
          <w:rFonts w:ascii="Times New Roman" w:eastAsia="Times New Roman" w:hAnsi="Times New Roman" w:cs="Times New Roman"/>
        </w:rPr>
        <w:t>of</w:t>
      </w:r>
      <w:r w:rsidR="004E4F83">
        <w:rPr>
          <w:rFonts w:ascii="Times New Roman" w:eastAsia="Times New Roman" w:hAnsi="Times New Roman" w:cs="Times New Roman"/>
        </w:rPr>
        <w:t xml:space="preserve"> their visitors</w:t>
      </w:r>
      <w:r w:rsidR="00771901">
        <w:rPr>
          <w:rFonts w:ascii="Times New Roman" w:eastAsia="Times New Roman" w:hAnsi="Times New Roman" w:cs="Times New Roman"/>
        </w:rPr>
        <w:t xml:space="preserve"> via a digital archive.</w:t>
      </w:r>
    </w:p>
    <w:p w14:paraId="1BE98C8A" w14:textId="77777777" w:rsidR="00832B61" w:rsidRDefault="2314F533" w:rsidP="000D43C1">
      <w:pPr>
        <w:spacing w:before="240" w:line="360" w:lineRule="auto"/>
        <w:rPr>
          <w:rFonts w:ascii="Times New Roman" w:eastAsia="Times New Roman" w:hAnsi="Times New Roman" w:cs="Times New Roman"/>
        </w:rPr>
      </w:pPr>
      <w:r w:rsidRPr="2314F533">
        <w:rPr>
          <w:rFonts w:ascii="Times New Roman" w:eastAsia="Times New Roman" w:hAnsi="Times New Roman" w:cs="Times New Roman"/>
        </w:rPr>
        <w:t xml:space="preserve">The </w:t>
      </w:r>
      <w:r w:rsidR="00695998">
        <w:rPr>
          <w:rFonts w:ascii="Times New Roman" w:eastAsia="Times New Roman" w:hAnsi="Times New Roman" w:cs="Times New Roman"/>
        </w:rPr>
        <w:t>‘</w:t>
      </w:r>
      <w:r w:rsidRPr="2314F533">
        <w:rPr>
          <w:rFonts w:ascii="Times New Roman" w:eastAsia="Times New Roman" w:hAnsi="Times New Roman" w:cs="Times New Roman"/>
        </w:rPr>
        <w:t>Thornhill Experience</w:t>
      </w:r>
      <w:r w:rsidR="00695998">
        <w:rPr>
          <w:rFonts w:ascii="Times New Roman" w:eastAsia="Times New Roman" w:hAnsi="Times New Roman" w:cs="Times New Roman"/>
        </w:rPr>
        <w:t>’</w:t>
      </w:r>
      <w:r w:rsidRPr="2314F533">
        <w:rPr>
          <w:rFonts w:ascii="Times New Roman" w:eastAsia="Times New Roman" w:hAnsi="Times New Roman" w:cs="Times New Roman"/>
        </w:rPr>
        <w:t xml:space="preserve"> could therefore influence the traditional museum display and increas</w:t>
      </w:r>
      <w:r w:rsidR="0089335D">
        <w:rPr>
          <w:rFonts w:ascii="Times New Roman" w:eastAsia="Times New Roman" w:hAnsi="Times New Roman" w:cs="Times New Roman"/>
        </w:rPr>
        <w:t>e</w:t>
      </w:r>
      <w:r w:rsidRPr="2314F533">
        <w:rPr>
          <w:rFonts w:ascii="Times New Roman" w:eastAsia="Times New Roman" w:hAnsi="Times New Roman" w:cs="Times New Roman"/>
        </w:rPr>
        <w:t xml:space="preserve"> the exploration of incorporating technology to better engage museum visitors and</w:t>
      </w:r>
      <w:r w:rsidR="00E24413">
        <w:rPr>
          <w:rFonts w:ascii="Times New Roman" w:eastAsia="Times New Roman" w:hAnsi="Times New Roman" w:cs="Times New Roman"/>
        </w:rPr>
        <w:t>,</w:t>
      </w:r>
      <w:r w:rsidRPr="2314F533">
        <w:rPr>
          <w:rFonts w:ascii="Times New Roman" w:eastAsia="Times New Roman" w:hAnsi="Times New Roman" w:cs="Times New Roman"/>
        </w:rPr>
        <w:t xml:space="preserve"> correspondingly, influence new audiences to increase the number of museum visitors and positively impact the significance of museums and cultural sites.</w:t>
      </w:r>
      <w:r w:rsidR="00EE0B02">
        <w:rPr>
          <w:rFonts w:ascii="Times New Roman" w:eastAsia="Times New Roman" w:hAnsi="Times New Roman" w:cs="Times New Roman"/>
        </w:rPr>
        <w:t xml:space="preserve"> </w:t>
      </w:r>
    </w:p>
    <w:p w14:paraId="2A0702AE" w14:textId="39311706" w:rsidR="00771901" w:rsidRDefault="00BD3C0E" w:rsidP="000D43C1">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This thesis </w:t>
      </w:r>
      <w:r w:rsidR="00EE2BD3">
        <w:rPr>
          <w:rFonts w:ascii="Times New Roman" w:eastAsia="Times New Roman" w:hAnsi="Times New Roman" w:cs="Times New Roman"/>
        </w:rPr>
        <w:t>shows similarities</w:t>
      </w:r>
      <w:r w:rsidR="00C72E1F">
        <w:rPr>
          <w:rFonts w:ascii="Times New Roman" w:eastAsia="Times New Roman" w:hAnsi="Times New Roman" w:cs="Times New Roman"/>
        </w:rPr>
        <w:t xml:space="preserve"> </w:t>
      </w:r>
      <w:r w:rsidR="00416AB1">
        <w:rPr>
          <w:rFonts w:ascii="Times New Roman" w:eastAsia="Times New Roman" w:hAnsi="Times New Roman" w:cs="Times New Roman"/>
        </w:rPr>
        <w:t>with</w:t>
      </w:r>
      <w:r w:rsidR="00C72E1F">
        <w:rPr>
          <w:rFonts w:ascii="Times New Roman" w:eastAsia="Times New Roman" w:hAnsi="Times New Roman" w:cs="Times New Roman"/>
        </w:rPr>
        <w:t xml:space="preserve"> existing research </w:t>
      </w:r>
      <w:r w:rsidR="0075721F">
        <w:rPr>
          <w:rFonts w:ascii="Times New Roman" w:eastAsia="Times New Roman" w:hAnsi="Times New Roman" w:cs="Times New Roman"/>
        </w:rPr>
        <w:t xml:space="preserve">to </w:t>
      </w:r>
      <w:r w:rsidR="006F549C">
        <w:rPr>
          <w:rFonts w:ascii="Times New Roman" w:eastAsia="Times New Roman" w:hAnsi="Times New Roman" w:cs="Times New Roman"/>
        </w:rPr>
        <w:t>enrich</w:t>
      </w:r>
      <w:r w:rsidR="0075721F">
        <w:rPr>
          <w:rFonts w:ascii="Times New Roman" w:eastAsia="Times New Roman" w:hAnsi="Times New Roman" w:cs="Times New Roman"/>
        </w:rPr>
        <w:t xml:space="preserve"> the </w:t>
      </w:r>
      <w:r w:rsidR="00223E16">
        <w:rPr>
          <w:rFonts w:ascii="Times New Roman" w:eastAsia="Times New Roman" w:hAnsi="Times New Roman" w:cs="Times New Roman"/>
        </w:rPr>
        <w:t>communication of historic</w:t>
      </w:r>
      <w:r w:rsidR="006201B6">
        <w:rPr>
          <w:rFonts w:ascii="Times New Roman" w:eastAsia="Times New Roman" w:hAnsi="Times New Roman" w:cs="Times New Roman"/>
        </w:rPr>
        <w:t>al</w:t>
      </w:r>
      <w:r w:rsidR="00223E16">
        <w:rPr>
          <w:rFonts w:ascii="Times New Roman" w:eastAsia="Times New Roman" w:hAnsi="Times New Roman" w:cs="Times New Roman"/>
        </w:rPr>
        <w:t xml:space="preserve"> context virtually</w:t>
      </w:r>
      <w:r w:rsidR="00675072">
        <w:rPr>
          <w:rFonts w:ascii="Times New Roman" w:eastAsia="Times New Roman" w:hAnsi="Times New Roman" w:cs="Times New Roman"/>
        </w:rPr>
        <w:t>.</w:t>
      </w:r>
      <w:r w:rsidR="00840AB9">
        <w:rPr>
          <w:rFonts w:ascii="Times New Roman" w:eastAsia="Times New Roman" w:hAnsi="Times New Roman" w:cs="Times New Roman"/>
        </w:rPr>
        <w:t xml:space="preserve"> </w:t>
      </w:r>
      <w:r w:rsidR="00A428D2">
        <w:rPr>
          <w:rFonts w:ascii="Times New Roman" w:eastAsia="Times New Roman" w:hAnsi="Times New Roman" w:cs="Times New Roman"/>
        </w:rPr>
        <w:t xml:space="preserve">Hammady’s </w:t>
      </w:r>
      <w:sdt>
        <w:sdtPr>
          <w:rPr>
            <w:rFonts w:ascii="Times New Roman" w:eastAsia="Times New Roman" w:hAnsi="Times New Roman" w:cs="Times New Roman"/>
          </w:rPr>
          <w:id w:val="682249062"/>
          <w:citation/>
        </w:sdtPr>
        <w:sdtContent>
          <w:r w:rsidR="00A428D2">
            <w:rPr>
              <w:rFonts w:ascii="Times New Roman" w:eastAsia="Times New Roman" w:hAnsi="Times New Roman" w:cs="Times New Roman"/>
            </w:rPr>
            <w:fldChar w:fldCharType="begin"/>
          </w:r>
          <w:r w:rsidR="00A428D2">
            <w:rPr>
              <w:rFonts w:ascii="Times New Roman" w:eastAsia="Times New Roman" w:hAnsi="Times New Roman" w:cs="Times New Roman"/>
            </w:rPr>
            <w:instrText xml:space="preserve">CITATION Ram19 \n  \l 2057 </w:instrText>
          </w:r>
          <w:r w:rsidR="00A428D2">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rPr>
            <w:t>(2019)</w:t>
          </w:r>
          <w:r w:rsidR="00A428D2">
            <w:rPr>
              <w:rFonts w:ascii="Times New Roman" w:eastAsia="Times New Roman" w:hAnsi="Times New Roman" w:cs="Times New Roman"/>
            </w:rPr>
            <w:fldChar w:fldCharType="end"/>
          </w:r>
        </w:sdtContent>
      </w:sdt>
      <w:r w:rsidR="00A428D2">
        <w:rPr>
          <w:rFonts w:ascii="Times New Roman" w:eastAsia="Times New Roman" w:hAnsi="Times New Roman" w:cs="Times New Roman"/>
        </w:rPr>
        <w:t xml:space="preserve"> thesis </w:t>
      </w:r>
      <w:r w:rsidR="00FC7847">
        <w:rPr>
          <w:rFonts w:ascii="Times New Roman" w:eastAsia="Times New Roman" w:hAnsi="Times New Roman" w:cs="Times New Roman"/>
        </w:rPr>
        <w:t xml:space="preserve">used Mixed Reality </w:t>
      </w:r>
      <w:r w:rsidR="00C82D12">
        <w:rPr>
          <w:rFonts w:ascii="Times New Roman" w:eastAsia="Times New Roman" w:hAnsi="Times New Roman" w:cs="Times New Roman"/>
        </w:rPr>
        <w:t xml:space="preserve">technology as a guide for visitors to acquire information visually, while guiding </w:t>
      </w:r>
      <w:r w:rsidR="0018304E">
        <w:rPr>
          <w:rFonts w:ascii="Times New Roman" w:eastAsia="Times New Roman" w:hAnsi="Times New Roman" w:cs="Times New Roman"/>
        </w:rPr>
        <w:t xml:space="preserve">them around the physical displays. </w:t>
      </w:r>
      <w:r w:rsidR="009F4C11">
        <w:rPr>
          <w:rFonts w:ascii="Times New Roman" w:eastAsia="Times New Roman" w:hAnsi="Times New Roman" w:cs="Times New Roman"/>
        </w:rPr>
        <w:t xml:space="preserve">Hammady found results from testing that showed a positive response to the experience with a demand for </w:t>
      </w:r>
      <w:r w:rsidR="00CA04FE">
        <w:rPr>
          <w:rFonts w:ascii="Times New Roman" w:eastAsia="Times New Roman" w:hAnsi="Times New Roman" w:cs="Times New Roman"/>
        </w:rPr>
        <w:t xml:space="preserve">more technological aids in </w:t>
      </w:r>
      <w:r w:rsidR="00FC5D41">
        <w:rPr>
          <w:rFonts w:ascii="Times New Roman" w:eastAsia="Times New Roman" w:hAnsi="Times New Roman" w:cs="Times New Roman"/>
        </w:rPr>
        <w:t>museums.</w:t>
      </w:r>
      <w:r w:rsidR="00994AB9">
        <w:rPr>
          <w:rFonts w:ascii="Times New Roman" w:eastAsia="Times New Roman" w:hAnsi="Times New Roman" w:cs="Times New Roman"/>
        </w:rPr>
        <w:t xml:space="preserve"> </w:t>
      </w:r>
      <w:r w:rsidR="009B4F3E">
        <w:rPr>
          <w:rFonts w:ascii="Times New Roman" w:eastAsia="Times New Roman" w:hAnsi="Times New Roman" w:cs="Times New Roman"/>
        </w:rPr>
        <w:t xml:space="preserve">Arrighi </w:t>
      </w:r>
      <w:sdt>
        <w:sdtPr>
          <w:rPr>
            <w:rFonts w:ascii="Times New Roman" w:eastAsia="Times New Roman" w:hAnsi="Times New Roman" w:cs="Times New Roman"/>
          </w:rPr>
          <w:id w:val="-2104953255"/>
          <w:citation/>
        </w:sdtPr>
        <w:sdtContent>
          <w:r w:rsidR="009B4F3E">
            <w:rPr>
              <w:rFonts w:ascii="Times New Roman" w:eastAsia="Times New Roman" w:hAnsi="Times New Roman" w:cs="Times New Roman"/>
            </w:rPr>
            <w:fldChar w:fldCharType="begin"/>
          </w:r>
          <w:r w:rsidR="009B4F3E">
            <w:rPr>
              <w:rFonts w:ascii="Times New Roman" w:eastAsia="Times New Roman" w:hAnsi="Times New Roman" w:cs="Times New Roman"/>
            </w:rPr>
            <w:instrText xml:space="preserve">CITATION Gil21 \n  \l 2057 </w:instrText>
          </w:r>
          <w:r w:rsidR="009B4F3E">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rPr>
            <w:t>(2021)</w:t>
          </w:r>
          <w:r w:rsidR="009B4F3E">
            <w:rPr>
              <w:rFonts w:ascii="Times New Roman" w:eastAsia="Times New Roman" w:hAnsi="Times New Roman" w:cs="Times New Roman"/>
            </w:rPr>
            <w:fldChar w:fldCharType="end"/>
          </w:r>
        </w:sdtContent>
      </w:sdt>
      <w:r w:rsidR="009B4F3E">
        <w:rPr>
          <w:rFonts w:ascii="Times New Roman" w:eastAsia="Times New Roman" w:hAnsi="Times New Roman" w:cs="Times New Roman"/>
        </w:rPr>
        <w:t xml:space="preserve"> </w:t>
      </w:r>
      <w:r w:rsidR="0009691E">
        <w:rPr>
          <w:rFonts w:ascii="Times New Roman" w:eastAsia="Times New Roman" w:hAnsi="Times New Roman" w:cs="Times New Roman"/>
        </w:rPr>
        <w:t xml:space="preserve">also </w:t>
      </w:r>
      <w:r w:rsidR="00650699">
        <w:rPr>
          <w:rFonts w:ascii="Times New Roman" w:eastAsia="Times New Roman" w:hAnsi="Times New Roman" w:cs="Times New Roman"/>
        </w:rPr>
        <w:t>utilised</w:t>
      </w:r>
      <w:r w:rsidR="0009691E">
        <w:rPr>
          <w:rFonts w:ascii="Times New Roman" w:eastAsia="Times New Roman" w:hAnsi="Times New Roman" w:cs="Times New Roman"/>
        </w:rPr>
        <w:t xml:space="preserve"> Virtual Reality as a </w:t>
      </w:r>
      <w:r w:rsidR="00F05435">
        <w:rPr>
          <w:rFonts w:ascii="Times New Roman" w:eastAsia="Times New Roman" w:hAnsi="Times New Roman" w:cs="Times New Roman"/>
        </w:rPr>
        <w:t xml:space="preserve">tool to </w:t>
      </w:r>
      <w:r w:rsidR="008B0860">
        <w:rPr>
          <w:rFonts w:ascii="Times New Roman" w:eastAsia="Times New Roman" w:hAnsi="Times New Roman" w:cs="Times New Roman"/>
        </w:rPr>
        <w:t>reconstruct</w:t>
      </w:r>
      <w:r w:rsidR="00F05435">
        <w:rPr>
          <w:rFonts w:ascii="Times New Roman" w:eastAsia="Times New Roman" w:hAnsi="Times New Roman" w:cs="Times New Roman"/>
        </w:rPr>
        <w:t xml:space="preserve"> </w:t>
      </w:r>
      <w:r w:rsidR="00E65F9E">
        <w:rPr>
          <w:rFonts w:ascii="Times New Roman" w:eastAsia="Times New Roman" w:hAnsi="Times New Roman" w:cs="Times New Roman"/>
        </w:rPr>
        <w:t xml:space="preserve">and virtually preserve </w:t>
      </w:r>
      <w:r w:rsidR="00213103">
        <w:rPr>
          <w:rFonts w:ascii="Times New Roman" w:eastAsia="Times New Roman" w:hAnsi="Times New Roman" w:cs="Times New Roman"/>
        </w:rPr>
        <w:t>heritage building</w:t>
      </w:r>
      <w:r w:rsidR="008B0860">
        <w:rPr>
          <w:rFonts w:ascii="Times New Roman" w:eastAsia="Times New Roman" w:hAnsi="Times New Roman" w:cs="Times New Roman"/>
        </w:rPr>
        <w:t>s.</w:t>
      </w:r>
      <w:r w:rsidR="003B4927">
        <w:rPr>
          <w:rFonts w:ascii="Times New Roman" w:eastAsia="Times New Roman" w:hAnsi="Times New Roman" w:cs="Times New Roman"/>
        </w:rPr>
        <w:t xml:space="preserve"> From the pilot study conducted in Arrighi’s research, it was concluded </w:t>
      </w:r>
      <w:r w:rsidR="002906CC">
        <w:rPr>
          <w:rFonts w:ascii="Times New Roman" w:eastAsia="Times New Roman" w:hAnsi="Times New Roman" w:cs="Times New Roman"/>
        </w:rPr>
        <w:t xml:space="preserve">that the experience would have benefited from the addition </w:t>
      </w:r>
      <w:r w:rsidR="00E95242">
        <w:rPr>
          <w:rFonts w:ascii="Times New Roman" w:eastAsia="Times New Roman" w:hAnsi="Times New Roman" w:cs="Times New Roman"/>
        </w:rPr>
        <w:t xml:space="preserve">of touch to increase immersion </w:t>
      </w:r>
      <w:r w:rsidR="00CC0DF9">
        <w:rPr>
          <w:rFonts w:ascii="Times New Roman" w:eastAsia="Times New Roman" w:hAnsi="Times New Roman" w:cs="Times New Roman"/>
        </w:rPr>
        <w:t>and realism to the application.</w:t>
      </w:r>
    </w:p>
    <w:p w14:paraId="00DE0029" w14:textId="77777777" w:rsidR="00D53146" w:rsidRPr="00C71126" w:rsidRDefault="00D53146" w:rsidP="000D43C1">
      <w:pPr>
        <w:spacing w:before="240" w:line="360" w:lineRule="auto"/>
        <w:rPr>
          <w:rFonts w:ascii="Times New Roman" w:eastAsia="Times New Roman" w:hAnsi="Times New Roman" w:cs="Times New Roman"/>
        </w:rPr>
      </w:pPr>
    </w:p>
    <w:p w14:paraId="6F40E714" w14:textId="0C4FB2FB" w:rsidR="00A36D11" w:rsidRPr="00747CD1" w:rsidRDefault="002D3E0A" w:rsidP="2314F533">
      <w:pPr>
        <w:pStyle w:val="Heading2"/>
        <w:spacing w:before="240" w:line="360" w:lineRule="auto"/>
        <w:rPr>
          <w:rFonts w:eastAsia="Times New Roman" w:cs="Times New Roman"/>
          <w:color w:val="auto"/>
        </w:rPr>
      </w:pPr>
      <w:bookmarkStart w:id="438" w:name="_Toc154856595"/>
      <w:bookmarkStart w:id="439" w:name="_Toc173940646"/>
      <w:r>
        <w:rPr>
          <w:rFonts w:eastAsia="Times New Roman" w:cs="Times New Roman"/>
          <w:color w:val="auto"/>
        </w:rPr>
        <w:t>6.7</w:t>
      </w:r>
      <w:r w:rsidR="2314F533" w:rsidRPr="2314F533">
        <w:rPr>
          <w:rFonts w:eastAsia="Times New Roman" w:cs="Times New Roman"/>
          <w:color w:val="auto"/>
        </w:rPr>
        <w:t xml:space="preserve"> Future Work</w:t>
      </w:r>
      <w:bookmarkEnd w:id="438"/>
      <w:bookmarkEnd w:id="439"/>
    </w:p>
    <w:p w14:paraId="0A06413C" w14:textId="2B521BD0" w:rsidR="005B452B" w:rsidRPr="00C71126" w:rsidRDefault="307E6CFC" w:rsidP="000D43C1">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 xml:space="preserve">Future work would include keeping up to date with developments </w:t>
      </w:r>
      <w:r w:rsidR="00E24413">
        <w:rPr>
          <w:rFonts w:ascii="Times New Roman" w:eastAsia="Times New Roman" w:hAnsi="Times New Roman" w:cs="Times New Roman"/>
        </w:rPr>
        <w:t>i</w:t>
      </w:r>
      <w:r w:rsidRPr="00C71126">
        <w:rPr>
          <w:rFonts w:ascii="Times New Roman" w:eastAsia="Times New Roman" w:hAnsi="Times New Roman" w:cs="Times New Roman"/>
        </w:rPr>
        <w:t>n haptic technologies</w:t>
      </w:r>
      <w:r w:rsidR="006A1864">
        <w:rPr>
          <w:rFonts w:ascii="Times New Roman" w:eastAsia="Times New Roman" w:hAnsi="Times New Roman" w:cs="Times New Roman"/>
        </w:rPr>
        <w:t>.</w:t>
      </w:r>
      <w:r w:rsidRPr="00C71126">
        <w:rPr>
          <w:rFonts w:ascii="Times New Roman" w:eastAsia="Times New Roman" w:hAnsi="Times New Roman" w:cs="Times New Roman"/>
        </w:rPr>
        <w:t xml:space="preserve"> </w:t>
      </w:r>
      <w:r w:rsidR="006A1864">
        <w:rPr>
          <w:rFonts w:ascii="Times New Roman" w:eastAsia="Times New Roman" w:hAnsi="Times New Roman" w:cs="Times New Roman"/>
        </w:rPr>
        <w:t>T</w:t>
      </w:r>
      <w:r w:rsidRPr="00C71126">
        <w:rPr>
          <w:rFonts w:ascii="Times New Roman" w:eastAsia="Times New Roman" w:hAnsi="Times New Roman" w:cs="Times New Roman"/>
        </w:rPr>
        <w:t xml:space="preserve">he </w:t>
      </w:r>
      <w:r w:rsidR="00B05717" w:rsidRPr="00C71126">
        <w:rPr>
          <w:rFonts w:ascii="Times New Roman" w:eastAsia="Times New Roman" w:hAnsi="Times New Roman" w:cs="Times New Roman"/>
        </w:rPr>
        <w:t>SenseGlove</w:t>
      </w:r>
      <w:r w:rsidRPr="00C71126">
        <w:rPr>
          <w:rFonts w:ascii="Times New Roman" w:eastAsia="Times New Roman" w:hAnsi="Times New Roman" w:cs="Times New Roman"/>
        </w:rPr>
        <w:t xml:space="preserve"> resulted in a few limitations</w:t>
      </w:r>
      <w:r w:rsidR="009726E1">
        <w:rPr>
          <w:rFonts w:ascii="Times New Roman" w:eastAsia="Times New Roman" w:hAnsi="Times New Roman" w:cs="Times New Roman"/>
        </w:rPr>
        <w:t>,</w:t>
      </w:r>
      <w:r w:rsidRPr="00C71126">
        <w:rPr>
          <w:rFonts w:ascii="Times New Roman" w:eastAsia="Times New Roman" w:hAnsi="Times New Roman" w:cs="Times New Roman"/>
        </w:rPr>
        <w:t xml:space="preserve"> such as the size of the exoskeleton obstructing fluid movements and the ability to us</w:t>
      </w:r>
      <w:r w:rsidR="005F0BC6">
        <w:rPr>
          <w:rFonts w:ascii="Times New Roman" w:eastAsia="Times New Roman" w:hAnsi="Times New Roman" w:cs="Times New Roman"/>
        </w:rPr>
        <w:t>e</w:t>
      </w:r>
      <w:r w:rsidRPr="00C71126">
        <w:rPr>
          <w:rFonts w:ascii="Times New Roman" w:eastAsia="Times New Roman" w:hAnsi="Times New Roman" w:cs="Times New Roman"/>
        </w:rPr>
        <w:t xml:space="preserve"> AR without it dominating a scene</w:t>
      </w:r>
      <w:r w:rsidR="005F0BC6">
        <w:rPr>
          <w:rFonts w:ascii="Times New Roman" w:eastAsia="Times New Roman" w:hAnsi="Times New Roman" w:cs="Times New Roman"/>
        </w:rPr>
        <w:t>.</w:t>
      </w:r>
      <w:r w:rsidRPr="00C71126">
        <w:rPr>
          <w:rFonts w:ascii="Times New Roman" w:eastAsia="Times New Roman" w:hAnsi="Times New Roman" w:cs="Times New Roman"/>
        </w:rPr>
        <w:t xml:space="preserve"> </w:t>
      </w:r>
      <w:r w:rsidR="005F0BC6">
        <w:rPr>
          <w:rFonts w:ascii="Times New Roman" w:eastAsia="Times New Roman" w:hAnsi="Times New Roman" w:cs="Times New Roman"/>
        </w:rPr>
        <w:t>W</w:t>
      </w:r>
      <w:r w:rsidRPr="00C71126">
        <w:rPr>
          <w:rFonts w:ascii="Times New Roman" w:eastAsia="Times New Roman" w:hAnsi="Times New Roman" w:cs="Times New Roman"/>
        </w:rPr>
        <w:t>ith time</w:t>
      </w:r>
      <w:r w:rsidR="005F7FC5">
        <w:rPr>
          <w:rFonts w:ascii="Times New Roman" w:eastAsia="Times New Roman" w:hAnsi="Times New Roman" w:cs="Times New Roman"/>
        </w:rPr>
        <w:t>,</w:t>
      </w:r>
      <w:r w:rsidRPr="00C71126">
        <w:rPr>
          <w:rFonts w:ascii="Times New Roman" w:eastAsia="Times New Roman" w:hAnsi="Times New Roman" w:cs="Times New Roman"/>
        </w:rPr>
        <w:t xml:space="preserve"> the technology will no doubt gain flexibility in design.</w:t>
      </w:r>
    </w:p>
    <w:p w14:paraId="69C0F62F" w14:textId="6499840D" w:rsidR="00A36D11" w:rsidRPr="00C71126" w:rsidRDefault="307E6CFC" w:rsidP="000D43C1">
      <w:pPr>
        <w:spacing w:before="240" w:line="360" w:lineRule="auto"/>
        <w:rPr>
          <w:rFonts w:ascii="Times New Roman" w:eastAsia="Times New Roman" w:hAnsi="Times New Roman" w:cs="Times New Roman"/>
        </w:rPr>
      </w:pPr>
      <w:r w:rsidRPr="00C71126">
        <w:rPr>
          <w:rFonts w:ascii="Times New Roman" w:eastAsia="Times New Roman" w:hAnsi="Times New Roman" w:cs="Times New Roman"/>
        </w:rPr>
        <w:t>This project can be explored</w:t>
      </w:r>
      <w:r w:rsidR="003E1CF7">
        <w:rPr>
          <w:rFonts w:ascii="Times New Roman" w:eastAsia="Times New Roman" w:hAnsi="Times New Roman" w:cs="Times New Roman"/>
        </w:rPr>
        <w:t xml:space="preserve"> by</w:t>
      </w:r>
      <w:r w:rsidRPr="00C71126">
        <w:rPr>
          <w:rFonts w:ascii="Times New Roman" w:eastAsia="Times New Roman" w:hAnsi="Times New Roman" w:cs="Times New Roman"/>
        </w:rPr>
        <w:t xml:space="preserve"> implementing</w:t>
      </w:r>
      <w:r w:rsidR="003E1CF7">
        <w:rPr>
          <w:rFonts w:ascii="Times New Roman" w:eastAsia="Times New Roman" w:hAnsi="Times New Roman" w:cs="Times New Roman"/>
        </w:rPr>
        <w:t xml:space="preserve"> it</w:t>
      </w:r>
      <w:r w:rsidRPr="00C71126">
        <w:rPr>
          <w:rFonts w:ascii="Times New Roman" w:eastAsia="Times New Roman" w:hAnsi="Times New Roman" w:cs="Times New Roman"/>
        </w:rPr>
        <w:t xml:space="preserve"> </w:t>
      </w:r>
      <w:r w:rsidR="0070568C" w:rsidRPr="00C71126">
        <w:rPr>
          <w:rFonts w:ascii="Times New Roman" w:eastAsia="Times New Roman" w:hAnsi="Times New Roman" w:cs="Times New Roman"/>
        </w:rPr>
        <w:t>into</w:t>
      </w:r>
      <w:r w:rsidRPr="00C71126">
        <w:rPr>
          <w:rFonts w:ascii="Times New Roman" w:eastAsia="Times New Roman" w:hAnsi="Times New Roman" w:cs="Times New Roman"/>
        </w:rPr>
        <w:t xml:space="preserve"> other suitable learning environments such as schools and </w:t>
      </w:r>
      <w:r w:rsidR="0068141F">
        <w:rPr>
          <w:rFonts w:ascii="Times New Roman" w:eastAsia="Times New Roman" w:hAnsi="Times New Roman" w:cs="Times New Roman"/>
        </w:rPr>
        <w:t>one-</w:t>
      </w:r>
      <w:r w:rsidRPr="00C71126">
        <w:rPr>
          <w:rFonts w:ascii="Times New Roman" w:eastAsia="Times New Roman" w:hAnsi="Times New Roman" w:cs="Times New Roman"/>
        </w:rPr>
        <w:t>off events related to technology or ancient history.</w:t>
      </w:r>
    </w:p>
    <w:p w14:paraId="17B917DA" w14:textId="0D2B56AD" w:rsidR="00EA2B94" w:rsidRPr="00C71126" w:rsidRDefault="00EA2B94" w:rsidP="00EA2B94">
      <w:pPr>
        <w:spacing w:before="240" w:line="360" w:lineRule="auto"/>
        <w:rPr>
          <w:rFonts w:ascii="Times New Roman" w:hAnsi="Times New Roman" w:cs="Times New Roman"/>
        </w:rPr>
      </w:pPr>
      <w:r w:rsidRPr="00C71126">
        <w:rPr>
          <w:rFonts w:ascii="Times New Roman" w:hAnsi="Times New Roman" w:cs="Times New Roman"/>
        </w:rPr>
        <w:t>In February 2021</w:t>
      </w:r>
      <w:r w:rsidR="003C23B9">
        <w:rPr>
          <w:rFonts w:ascii="Times New Roman" w:hAnsi="Times New Roman" w:cs="Times New Roman"/>
        </w:rPr>
        <w:t>,</w:t>
      </w:r>
      <w:r w:rsidRPr="00C71126">
        <w:rPr>
          <w:rFonts w:ascii="Times New Roman" w:hAnsi="Times New Roman" w:cs="Times New Roman"/>
        </w:rPr>
        <w:t xml:space="preserve"> SenseGlove released a second prototype design called the Nova Glove, featuring a simplified design consisting of donning a glove, compared to the original exoskeleton version. The researcher was invited by SenseGlove to visit their office in Delft, The Netherlands, in February 2022 (See </w:t>
      </w:r>
      <w:r w:rsidRPr="00C71126">
        <w:rPr>
          <w:rFonts w:ascii="Times New Roman" w:hAnsi="Times New Roman" w:cs="Times New Roman"/>
        </w:rPr>
        <w:fldChar w:fldCharType="begin"/>
      </w:r>
      <w:r w:rsidRPr="00C71126">
        <w:rPr>
          <w:rFonts w:ascii="Times New Roman" w:hAnsi="Times New Roman" w:cs="Times New Roman"/>
        </w:rPr>
        <w:instrText xml:space="preserve"> REF _Ref101298859 \h </w:instrText>
      </w:r>
      <w:r>
        <w:rPr>
          <w:rFonts w:ascii="Times New Roman" w:hAnsi="Times New Roman" w:cs="Times New Roman"/>
        </w:rPr>
        <w:instrText xml:space="preserve"> \* MERGEFORMAT </w:instrText>
      </w:r>
      <w:r w:rsidRPr="00C71126">
        <w:rPr>
          <w:rFonts w:ascii="Times New Roman" w:hAnsi="Times New Roman" w:cs="Times New Roman"/>
        </w:rPr>
      </w:r>
      <w:r w:rsidRPr="00C71126">
        <w:rPr>
          <w:rFonts w:ascii="Times New Roman" w:hAnsi="Times New Roman" w:cs="Times New Roman"/>
        </w:rPr>
        <w:fldChar w:fldCharType="separate"/>
      </w:r>
      <w:r w:rsidR="00487491" w:rsidRPr="009A5E92">
        <w:rPr>
          <w:rFonts w:ascii="Times New Roman" w:hAnsi="Times New Roman" w:cs="Times New Roman"/>
        </w:rPr>
        <w:t xml:space="preserve">Fig. </w:t>
      </w:r>
      <w:r w:rsidR="00487491">
        <w:rPr>
          <w:rFonts w:ascii="Times New Roman" w:hAnsi="Times New Roman" w:cs="Times New Roman"/>
          <w:noProof/>
        </w:rPr>
        <w:t>92</w:t>
      </w:r>
      <w:r w:rsidRPr="00C71126">
        <w:rPr>
          <w:rFonts w:ascii="Times New Roman" w:hAnsi="Times New Roman" w:cs="Times New Roman"/>
        </w:rPr>
        <w:fldChar w:fldCharType="end"/>
      </w:r>
      <w:r w:rsidRPr="00C71126">
        <w:rPr>
          <w:rFonts w:ascii="Times New Roman" w:hAnsi="Times New Roman" w:cs="Times New Roman"/>
        </w:rPr>
        <w:t>) to test this version out and compare the difference with the first prototype used in this project. It was clear this glove was much quicker t</w:t>
      </w:r>
      <w:r w:rsidR="002A2FF0">
        <w:rPr>
          <w:rFonts w:ascii="Times New Roman" w:hAnsi="Times New Roman" w:cs="Times New Roman"/>
        </w:rPr>
        <w:t>o</w:t>
      </w:r>
      <w:r w:rsidRPr="00C71126">
        <w:rPr>
          <w:rFonts w:ascii="Times New Roman" w:hAnsi="Times New Roman" w:cs="Times New Roman"/>
        </w:rPr>
        <w:t xml:space="preserve"> put on and get started</w:t>
      </w:r>
      <w:r w:rsidR="002A2FF0">
        <w:rPr>
          <w:rFonts w:ascii="Times New Roman" w:hAnsi="Times New Roman" w:cs="Times New Roman"/>
        </w:rPr>
        <w:t>.</w:t>
      </w:r>
      <w:r w:rsidRPr="00C71126">
        <w:rPr>
          <w:rFonts w:ascii="Times New Roman" w:hAnsi="Times New Roman" w:cs="Times New Roman"/>
        </w:rPr>
        <w:t xml:space="preserve"> </w:t>
      </w:r>
      <w:r w:rsidR="002A2FF0">
        <w:rPr>
          <w:rFonts w:ascii="Times New Roman" w:hAnsi="Times New Roman" w:cs="Times New Roman"/>
        </w:rPr>
        <w:t>T</w:t>
      </w:r>
      <w:r w:rsidRPr="00C71126">
        <w:rPr>
          <w:rFonts w:ascii="Times New Roman" w:hAnsi="Times New Roman" w:cs="Times New Roman"/>
        </w:rPr>
        <w:t xml:space="preserve">here were no wires which made </w:t>
      </w:r>
      <w:r w:rsidR="002A2FF0">
        <w:rPr>
          <w:rFonts w:ascii="Times New Roman" w:hAnsi="Times New Roman" w:cs="Times New Roman"/>
        </w:rPr>
        <w:t xml:space="preserve">for </w:t>
      </w:r>
      <w:r w:rsidRPr="00C71126">
        <w:rPr>
          <w:rFonts w:ascii="Times New Roman" w:hAnsi="Times New Roman" w:cs="Times New Roman"/>
        </w:rPr>
        <w:t xml:space="preserve">a much smoother experience and avoided the hazard of tripping </w:t>
      </w:r>
      <w:r w:rsidR="00522C1E">
        <w:rPr>
          <w:rFonts w:ascii="Times New Roman" w:hAnsi="Times New Roman" w:cs="Times New Roman"/>
        </w:rPr>
        <w:t xml:space="preserve">up </w:t>
      </w:r>
      <w:r w:rsidRPr="00C71126">
        <w:rPr>
          <w:rFonts w:ascii="Times New Roman" w:hAnsi="Times New Roman" w:cs="Times New Roman"/>
        </w:rPr>
        <w:t xml:space="preserve">or getting tangled. The </w:t>
      </w:r>
      <w:r w:rsidR="00522C1E">
        <w:rPr>
          <w:rFonts w:ascii="Times New Roman" w:hAnsi="Times New Roman" w:cs="Times New Roman"/>
        </w:rPr>
        <w:t>N</w:t>
      </w:r>
      <w:r w:rsidRPr="00C71126">
        <w:rPr>
          <w:rFonts w:ascii="Times New Roman" w:hAnsi="Times New Roman" w:cs="Times New Roman"/>
        </w:rPr>
        <w:t xml:space="preserve">ova </w:t>
      </w:r>
      <w:r w:rsidR="00522C1E">
        <w:rPr>
          <w:rFonts w:ascii="Times New Roman" w:hAnsi="Times New Roman" w:cs="Times New Roman"/>
        </w:rPr>
        <w:t>G</w:t>
      </w:r>
      <w:r w:rsidRPr="00C71126">
        <w:rPr>
          <w:rFonts w:ascii="Times New Roman" w:hAnsi="Times New Roman" w:cs="Times New Roman"/>
        </w:rPr>
        <w:t>love offer</w:t>
      </w:r>
      <w:r w:rsidR="004D26DC">
        <w:rPr>
          <w:rFonts w:ascii="Times New Roman" w:hAnsi="Times New Roman" w:cs="Times New Roman"/>
        </w:rPr>
        <w:t>s</w:t>
      </w:r>
      <w:r w:rsidRPr="00C71126">
        <w:rPr>
          <w:rFonts w:ascii="Times New Roman" w:hAnsi="Times New Roman" w:cs="Times New Roman"/>
        </w:rPr>
        <w:t xml:space="preserve"> full force-feedback and replicated the sense of interaction within the scene</w:t>
      </w:r>
      <w:r w:rsidR="00FF2653">
        <w:rPr>
          <w:rFonts w:ascii="Times New Roman" w:hAnsi="Times New Roman" w:cs="Times New Roman"/>
        </w:rPr>
        <w:t>.</w:t>
      </w:r>
      <w:r w:rsidRPr="00C71126">
        <w:rPr>
          <w:rFonts w:ascii="Times New Roman" w:hAnsi="Times New Roman" w:cs="Times New Roman"/>
        </w:rPr>
        <w:t xml:space="preserve"> </w:t>
      </w:r>
      <w:r w:rsidR="00FF2653">
        <w:rPr>
          <w:rFonts w:ascii="Times New Roman" w:hAnsi="Times New Roman" w:cs="Times New Roman"/>
        </w:rPr>
        <w:t>H</w:t>
      </w:r>
      <w:r w:rsidRPr="00C71126">
        <w:rPr>
          <w:rFonts w:ascii="Times New Roman" w:hAnsi="Times New Roman" w:cs="Times New Roman"/>
        </w:rPr>
        <w:t xml:space="preserve">owever, the feedback was not as vigorous as the original design and had a limit to the amount of pressure you could receive to imitate the feeling of grabbing an object. The </w:t>
      </w:r>
      <w:r w:rsidR="00EE6C2E">
        <w:rPr>
          <w:rFonts w:ascii="Times New Roman" w:hAnsi="Times New Roman" w:cs="Times New Roman"/>
        </w:rPr>
        <w:t>N</w:t>
      </w:r>
      <w:r w:rsidRPr="00C71126">
        <w:rPr>
          <w:rFonts w:ascii="Times New Roman" w:hAnsi="Times New Roman" w:cs="Times New Roman"/>
        </w:rPr>
        <w:t xml:space="preserve">ova </w:t>
      </w:r>
      <w:r w:rsidR="00EE6C2E">
        <w:rPr>
          <w:rFonts w:ascii="Times New Roman" w:hAnsi="Times New Roman" w:cs="Times New Roman"/>
        </w:rPr>
        <w:t>G</w:t>
      </w:r>
      <w:r w:rsidRPr="00C71126">
        <w:rPr>
          <w:rFonts w:ascii="Times New Roman" w:hAnsi="Times New Roman" w:cs="Times New Roman"/>
        </w:rPr>
        <w:t xml:space="preserve">love had a clever </w:t>
      </w:r>
      <w:r w:rsidRPr="00C71126">
        <w:rPr>
          <w:rFonts w:ascii="Times New Roman" w:hAnsi="Times New Roman" w:cs="Times New Roman"/>
        </w:rPr>
        <w:lastRenderedPageBreak/>
        <w:t xml:space="preserve">mix of feedback and </w:t>
      </w:r>
      <w:r w:rsidR="00EE6C2E">
        <w:rPr>
          <w:rFonts w:ascii="Times New Roman" w:hAnsi="Times New Roman" w:cs="Times New Roman"/>
        </w:rPr>
        <w:t xml:space="preserve">a </w:t>
      </w:r>
      <w:r w:rsidRPr="00C71126">
        <w:rPr>
          <w:rFonts w:ascii="Times New Roman" w:hAnsi="Times New Roman" w:cs="Times New Roman"/>
        </w:rPr>
        <w:t>variety of interaction</w:t>
      </w:r>
      <w:r w:rsidR="00EE6C2E">
        <w:rPr>
          <w:rFonts w:ascii="Times New Roman" w:hAnsi="Times New Roman" w:cs="Times New Roman"/>
        </w:rPr>
        <w:t>s</w:t>
      </w:r>
      <w:r w:rsidRPr="00C71126">
        <w:rPr>
          <w:rFonts w:ascii="Times New Roman" w:hAnsi="Times New Roman" w:cs="Times New Roman"/>
        </w:rPr>
        <w:t xml:space="preserve"> to trick the brain into thinking this was reality, which made the experience very immersive. </w:t>
      </w:r>
    </w:p>
    <w:p w14:paraId="32D4CEBA" w14:textId="4EF1BAFE" w:rsidR="00EA2B94" w:rsidRPr="00C71126" w:rsidRDefault="00FF2653" w:rsidP="00EA2B94">
      <w:pPr>
        <w:spacing w:before="240" w:line="360" w:lineRule="auto"/>
        <w:rPr>
          <w:rFonts w:ascii="Times New Roman" w:hAnsi="Times New Roman" w:cs="Times New Roman"/>
        </w:rPr>
      </w:pPr>
      <w:r w:rsidRPr="00C71126">
        <w:rPr>
          <w:rFonts w:ascii="Times New Roman" w:hAnsi="Times New Roman" w:cs="Times New Roman"/>
        </w:rPr>
        <w:t xml:space="preserve">One design choice </w:t>
      </w:r>
      <w:r>
        <w:rPr>
          <w:rFonts w:ascii="Times New Roman" w:hAnsi="Times New Roman" w:cs="Times New Roman"/>
        </w:rPr>
        <w:t>of particular note</w:t>
      </w:r>
      <w:r w:rsidR="00EA2B94" w:rsidRPr="00C71126">
        <w:rPr>
          <w:rFonts w:ascii="Times New Roman" w:hAnsi="Times New Roman" w:cs="Times New Roman"/>
        </w:rPr>
        <w:t xml:space="preserve"> involved SenseGlove not </w:t>
      </w:r>
      <w:r w:rsidR="00EA2B94">
        <w:rPr>
          <w:rFonts w:ascii="Times New Roman" w:hAnsi="Times New Roman" w:cs="Times New Roman"/>
        </w:rPr>
        <w:t>including</w:t>
      </w:r>
      <w:r w:rsidR="00EA2B94" w:rsidRPr="00C71126">
        <w:rPr>
          <w:rFonts w:ascii="Times New Roman" w:hAnsi="Times New Roman" w:cs="Times New Roman"/>
        </w:rPr>
        <w:t xml:space="preserve"> the fifth digit finger as they said it had </w:t>
      </w:r>
      <w:r w:rsidR="00753D22" w:rsidRPr="00C71126">
        <w:rPr>
          <w:rFonts w:ascii="Times New Roman" w:hAnsi="Times New Roman" w:cs="Times New Roman"/>
        </w:rPr>
        <w:t>truly</w:t>
      </w:r>
      <w:r w:rsidR="00EA2B94" w:rsidRPr="00C71126">
        <w:rPr>
          <w:rFonts w:ascii="Times New Roman" w:hAnsi="Times New Roman" w:cs="Times New Roman"/>
        </w:rPr>
        <w:t xml:space="preserve"> </w:t>
      </w:r>
      <w:r w:rsidR="00F800DA" w:rsidRPr="00C71126">
        <w:rPr>
          <w:rFonts w:ascii="Times New Roman" w:hAnsi="Times New Roman" w:cs="Times New Roman"/>
        </w:rPr>
        <w:t>minor impact</w:t>
      </w:r>
      <w:r w:rsidR="00EA2B94" w:rsidRPr="00C71126">
        <w:rPr>
          <w:rFonts w:ascii="Times New Roman" w:hAnsi="Times New Roman" w:cs="Times New Roman"/>
        </w:rPr>
        <w:t xml:space="preserve"> </w:t>
      </w:r>
      <w:r w:rsidR="00E43910">
        <w:rPr>
          <w:rFonts w:ascii="Times New Roman" w:hAnsi="Times New Roman" w:cs="Times New Roman"/>
        </w:rPr>
        <w:t>on</w:t>
      </w:r>
      <w:r w:rsidR="00EA2B94" w:rsidRPr="00C71126">
        <w:rPr>
          <w:rFonts w:ascii="Times New Roman" w:hAnsi="Times New Roman" w:cs="Times New Roman"/>
        </w:rPr>
        <w:t xml:space="preserve"> the experience and felt it worked just as efficiently without wiring it up.</w:t>
      </w:r>
    </w:p>
    <w:p w14:paraId="290B88D1" w14:textId="77777777" w:rsidR="00EA2B94" w:rsidRPr="009A5E92" w:rsidRDefault="00EA2B94" w:rsidP="00EA2B94">
      <w:pPr>
        <w:keepNext/>
        <w:spacing w:before="240" w:line="360" w:lineRule="auto"/>
        <w:jc w:val="center"/>
        <w:rPr>
          <w:rFonts w:ascii="Times New Roman" w:hAnsi="Times New Roman" w:cs="Times New Roman"/>
        </w:rPr>
      </w:pPr>
      <w:r w:rsidRPr="009A5E92">
        <w:rPr>
          <w:noProof/>
        </w:rPr>
        <w:drawing>
          <wp:inline distT="0" distB="0" distL="0" distR="0" wp14:anchorId="28C07ECF" wp14:editId="1D13271B">
            <wp:extent cx="4933952" cy="3290211"/>
            <wp:effectExtent l="0" t="0" r="0" b="5715"/>
            <wp:docPr id="30" name="Picture 30" descr="A person wearing a mas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933952" cy="3290211"/>
                    </a:xfrm>
                    <a:prstGeom prst="rect">
                      <a:avLst/>
                    </a:prstGeom>
                  </pic:spPr>
                </pic:pic>
              </a:graphicData>
            </a:graphic>
          </wp:inline>
        </w:drawing>
      </w:r>
    </w:p>
    <w:p w14:paraId="3A8C8C33" w14:textId="29FDFD43" w:rsidR="00EA2B94" w:rsidRPr="009A5E92" w:rsidRDefault="00EA2B94" w:rsidP="00EA2B94">
      <w:pPr>
        <w:pStyle w:val="Caption"/>
        <w:spacing w:before="240" w:line="360" w:lineRule="auto"/>
        <w:jc w:val="center"/>
        <w:rPr>
          <w:rFonts w:ascii="Times New Roman" w:hAnsi="Times New Roman" w:cs="Times New Roman"/>
          <w:color w:val="auto"/>
        </w:rPr>
      </w:pPr>
      <w:bookmarkStart w:id="440" w:name="_Ref101298859"/>
      <w:bookmarkStart w:id="441" w:name="_Toc154829410"/>
      <w:bookmarkStart w:id="442" w:name="_Toc177664976"/>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 xml:space="preserve"> SEQ Fig. \* ARABIC </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95</w:t>
      </w:r>
      <w:r w:rsidRPr="009A5E92">
        <w:rPr>
          <w:rFonts w:ascii="Times New Roman" w:hAnsi="Times New Roman" w:cs="Times New Roman"/>
          <w:color w:val="auto"/>
        </w:rPr>
        <w:fldChar w:fldCharType="end"/>
      </w:r>
      <w:bookmarkEnd w:id="440"/>
      <w:r w:rsidRPr="009A5E92">
        <w:rPr>
          <w:rFonts w:ascii="Times New Roman" w:hAnsi="Times New Roman" w:cs="Times New Roman"/>
          <w:color w:val="auto"/>
        </w:rPr>
        <w:t>. The researcher testing out the Nova Glove.</w:t>
      </w:r>
      <w:bookmarkEnd w:id="441"/>
      <w:bookmarkEnd w:id="442"/>
    </w:p>
    <w:p w14:paraId="3A061DFC" w14:textId="52D040DD" w:rsidR="00EA2B94" w:rsidRDefault="00EA2B94" w:rsidP="00490FD8">
      <w:pPr>
        <w:spacing w:before="240" w:line="360" w:lineRule="auto"/>
        <w:rPr>
          <w:rFonts w:ascii="Times New Roman" w:hAnsi="Times New Roman" w:cs="Times New Roman"/>
        </w:rPr>
      </w:pPr>
      <w:r w:rsidRPr="00C71126">
        <w:rPr>
          <w:rFonts w:ascii="Times New Roman" w:hAnsi="Times New Roman" w:cs="Times New Roman"/>
        </w:rPr>
        <w:t xml:space="preserve">From the trip, it was concluded that for this project the original </w:t>
      </w:r>
      <w:r w:rsidR="00D7397A">
        <w:rPr>
          <w:rFonts w:ascii="Times New Roman" w:hAnsi="Times New Roman" w:cs="Times New Roman"/>
        </w:rPr>
        <w:t>device</w:t>
      </w:r>
      <w:r w:rsidRPr="00C71126">
        <w:rPr>
          <w:rFonts w:ascii="Times New Roman" w:hAnsi="Times New Roman" w:cs="Times New Roman"/>
        </w:rPr>
        <w:t xml:space="preserve"> suit</w:t>
      </w:r>
      <w:r w:rsidR="007E6976">
        <w:rPr>
          <w:rFonts w:ascii="Times New Roman" w:hAnsi="Times New Roman" w:cs="Times New Roman"/>
        </w:rPr>
        <w:t>ed</w:t>
      </w:r>
      <w:r w:rsidRPr="00C71126">
        <w:rPr>
          <w:rFonts w:ascii="Times New Roman" w:hAnsi="Times New Roman" w:cs="Times New Roman"/>
        </w:rPr>
        <w:t xml:space="preserve"> the requirements better than the Nova </w:t>
      </w:r>
      <w:r w:rsidR="00DA4CE7">
        <w:rPr>
          <w:rFonts w:ascii="Times New Roman" w:hAnsi="Times New Roman" w:cs="Times New Roman"/>
        </w:rPr>
        <w:t>G</w:t>
      </w:r>
      <w:r w:rsidRPr="00C71126">
        <w:rPr>
          <w:rFonts w:ascii="Times New Roman" w:hAnsi="Times New Roman" w:cs="Times New Roman"/>
        </w:rPr>
        <w:t>love, due to the level of feedback you can receive</w:t>
      </w:r>
      <w:r w:rsidR="00DA4CE7">
        <w:rPr>
          <w:rFonts w:ascii="Times New Roman" w:hAnsi="Times New Roman" w:cs="Times New Roman"/>
        </w:rPr>
        <w:t>,</w:t>
      </w:r>
      <w:r w:rsidRPr="00C71126">
        <w:rPr>
          <w:rFonts w:ascii="Times New Roman" w:hAnsi="Times New Roman" w:cs="Times New Roman"/>
        </w:rPr>
        <w:t xml:space="preserve"> it creates a more valuable experience for visitors </w:t>
      </w:r>
      <w:r w:rsidR="00E632A3">
        <w:rPr>
          <w:rFonts w:ascii="Times New Roman" w:hAnsi="Times New Roman" w:cs="Times New Roman"/>
        </w:rPr>
        <w:t>who</w:t>
      </w:r>
      <w:r w:rsidRPr="00C71126">
        <w:rPr>
          <w:rFonts w:ascii="Times New Roman" w:hAnsi="Times New Roman" w:cs="Times New Roman"/>
        </w:rPr>
        <w:t xml:space="preserve"> wish to get a realistic sense of touch when interacting with the ceramics, as this plays on the forbidden nature of interaction </w:t>
      </w:r>
      <w:r w:rsidR="00315EF8">
        <w:rPr>
          <w:rFonts w:ascii="Times New Roman" w:hAnsi="Times New Roman" w:cs="Times New Roman"/>
        </w:rPr>
        <w:t>with</w:t>
      </w:r>
      <w:r w:rsidRPr="00C71126">
        <w:rPr>
          <w:rFonts w:ascii="Times New Roman" w:hAnsi="Times New Roman" w:cs="Times New Roman"/>
        </w:rPr>
        <w:t xml:space="preserve"> artefacts in museums.  </w:t>
      </w:r>
    </w:p>
    <w:p w14:paraId="093CCF6D" w14:textId="56D04C23" w:rsidR="00A739AF" w:rsidRDefault="00A739AF" w:rsidP="00490FD8">
      <w:pPr>
        <w:spacing w:before="240" w:line="360" w:lineRule="auto"/>
        <w:rPr>
          <w:rFonts w:ascii="Times New Roman" w:hAnsi="Times New Roman" w:cs="Times New Roman"/>
        </w:rPr>
      </w:pPr>
      <w:r>
        <w:rPr>
          <w:rFonts w:ascii="Times New Roman" w:hAnsi="Times New Roman" w:cs="Times New Roman"/>
        </w:rPr>
        <w:t>The created frameworks can offer the foundations of methodology for future research in digital heritage, this research performs as a potential guide to digitising real-life artefacts into a digital archive. Additionally, this research defines how object analysis can be applied artefacts to explore gamification experience to aid educational learning.</w:t>
      </w:r>
    </w:p>
    <w:p w14:paraId="6806AAA9" w14:textId="2DE4A0BD" w:rsidR="00AE0894" w:rsidRDefault="00606C6C" w:rsidP="00490FD8">
      <w:pPr>
        <w:spacing w:before="240" w:line="360" w:lineRule="auto"/>
        <w:rPr>
          <w:rFonts w:ascii="Times New Roman" w:eastAsia="Times New Roman" w:hAnsi="Times New Roman" w:cs="Times New Roman"/>
        </w:rPr>
      </w:pPr>
      <w:r w:rsidRPr="0085736D">
        <w:rPr>
          <w:rFonts w:ascii="Times New Roman" w:eastAsia="Times New Roman" w:hAnsi="Times New Roman" w:cs="Times New Roman"/>
        </w:rPr>
        <w:t xml:space="preserve">This </w:t>
      </w:r>
      <w:r w:rsidR="0085736D" w:rsidRPr="0085736D">
        <w:rPr>
          <w:rFonts w:ascii="Times New Roman" w:eastAsia="Times New Roman" w:hAnsi="Times New Roman" w:cs="Times New Roman"/>
        </w:rPr>
        <w:t xml:space="preserve">research has a strong link towards the recent </w:t>
      </w:r>
      <w:r w:rsidR="0085736D">
        <w:rPr>
          <w:rFonts w:ascii="Times New Roman" w:eastAsia="Times New Roman" w:hAnsi="Times New Roman" w:cs="Times New Roman"/>
        </w:rPr>
        <w:t xml:space="preserve">developments </w:t>
      </w:r>
      <w:r w:rsidR="005145DE">
        <w:rPr>
          <w:rFonts w:ascii="Times New Roman" w:eastAsia="Times New Roman" w:hAnsi="Times New Roman" w:cs="Times New Roman"/>
        </w:rPr>
        <w:t>revolving</w:t>
      </w:r>
      <w:r w:rsidR="00490FD8">
        <w:rPr>
          <w:rFonts w:ascii="Times New Roman" w:eastAsia="Times New Roman" w:hAnsi="Times New Roman" w:cs="Times New Roman"/>
        </w:rPr>
        <w:t xml:space="preserve"> around</w:t>
      </w:r>
      <w:r w:rsidR="005145DE">
        <w:rPr>
          <w:rFonts w:ascii="Times New Roman" w:eastAsia="Times New Roman" w:hAnsi="Times New Roman" w:cs="Times New Roman"/>
        </w:rPr>
        <w:t xml:space="preserve"> the Metaverse world, </w:t>
      </w:r>
      <w:r w:rsidR="00510926">
        <w:rPr>
          <w:rFonts w:ascii="Times New Roman" w:eastAsia="Times New Roman" w:hAnsi="Times New Roman" w:cs="Times New Roman"/>
        </w:rPr>
        <w:t xml:space="preserve">meaning a network of 3D virtual worlds </w:t>
      </w:r>
      <w:r w:rsidR="008E50C5">
        <w:rPr>
          <w:rFonts w:ascii="Times New Roman" w:eastAsia="Times New Roman" w:hAnsi="Times New Roman" w:cs="Times New Roman"/>
        </w:rPr>
        <w:t>that can be u</w:t>
      </w:r>
      <w:r w:rsidR="0075074C">
        <w:rPr>
          <w:rFonts w:ascii="Times New Roman" w:eastAsia="Times New Roman" w:hAnsi="Times New Roman" w:cs="Times New Roman"/>
        </w:rPr>
        <w:t>tilised by humans to live, work, shop, learn and interact with each other</w:t>
      </w:r>
      <w:r w:rsidR="00BD3F2B">
        <w:rPr>
          <w:rFonts w:ascii="Times New Roman" w:eastAsia="Times New Roman" w:hAnsi="Times New Roman" w:cs="Times New Roman"/>
        </w:rPr>
        <w:t xml:space="preserve"> </w:t>
      </w:r>
      <w:sdt>
        <w:sdtPr>
          <w:rPr>
            <w:rFonts w:ascii="Times New Roman" w:eastAsia="Times New Roman" w:hAnsi="Times New Roman" w:cs="Times New Roman"/>
          </w:rPr>
          <w:id w:val="2058269116"/>
          <w:citation/>
        </w:sdtPr>
        <w:sdtContent>
          <w:r w:rsidR="00BD3F2B">
            <w:rPr>
              <w:rFonts w:ascii="Times New Roman" w:eastAsia="Times New Roman" w:hAnsi="Times New Roman" w:cs="Times New Roman"/>
            </w:rPr>
            <w:fldChar w:fldCharType="begin"/>
          </w:r>
          <w:r w:rsidR="00BD3F2B">
            <w:rPr>
              <w:rFonts w:ascii="Times New Roman" w:eastAsia="Times New Roman" w:hAnsi="Times New Roman" w:cs="Times New Roman"/>
              <w:lang w:val="en-US"/>
            </w:rPr>
            <w:instrText xml:space="preserve"> CITATION Lin22 \l 1033 </w:instrText>
          </w:r>
          <w:r w:rsidR="00BD3F2B">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(Tucci, 2022)</w:t>
          </w:r>
          <w:r w:rsidR="00BD3F2B">
            <w:rPr>
              <w:rFonts w:ascii="Times New Roman" w:eastAsia="Times New Roman" w:hAnsi="Times New Roman" w:cs="Times New Roman"/>
            </w:rPr>
            <w:fldChar w:fldCharType="end"/>
          </w:r>
        </w:sdtContent>
      </w:sdt>
      <w:r w:rsidR="001F6585">
        <w:rPr>
          <w:rFonts w:ascii="Times New Roman" w:eastAsia="Times New Roman" w:hAnsi="Times New Roman" w:cs="Times New Roman"/>
        </w:rPr>
        <w:t xml:space="preserve">. </w:t>
      </w:r>
      <w:r w:rsidR="00C55C81">
        <w:rPr>
          <w:rFonts w:ascii="Times New Roman" w:eastAsia="Times New Roman" w:hAnsi="Times New Roman" w:cs="Times New Roman"/>
        </w:rPr>
        <w:t>The term</w:t>
      </w:r>
      <w:r w:rsidR="005664B8">
        <w:rPr>
          <w:rFonts w:ascii="Times New Roman" w:eastAsia="Times New Roman" w:hAnsi="Times New Roman" w:cs="Times New Roman"/>
        </w:rPr>
        <w:t xml:space="preserve"> ‘Meta’ </w:t>
      </w:r>
      <w:r w:rsidR="008254B9">
        <w:rPr>
          <w:rFonts w:ascii="Times New Roman" w:eastAsia="Times New Roman" w:hAnsi="Times New Roman" w:cs="Times New Roman"/>
        </w:rPr>
        <w:t>i</w:t>
      </w:r>
      <w:r w:rsidR="00394C02">
        <w:rPr>
          <w:rFonts w:ascii="Times New Roman" w:eastAsia="Times New Roman" w:hAnsi="Times New Roman" w:cs="Times New Roman"/>
        </w:rPr>
        <w:t>s a concept</w:t>
      </w:r>
      <w:r w:rsidR="00E24FCC">
        <w:rPr>
          <w:rFonts w:ascii="Times New Roman" w:eastAsia="Times New Roman" w:hAnsi="Times New Roman" w:cs="Times New Roman"/>
        </w:rPr>
        <w:t xml:space="preserve"> recently</w:t>
      </w:r>
      <w:r w:rsidR="00394C02">
        <w:rPr>
          <w:rFonts w:ascii="Times New Roman" w:eastAsia="Times New Roman" w:hAnsi="Times New Roman" w:cs="Times New Roman"/>
        </w:rPr>
        <w:t xml:space="preserve"> adopted by </w:t>
      </w:r>
      <w:r w:rsidR="00BA5F45">
        <w:rPr>
          <w:rFonts w:ascii="Times New Roman" w:eastAsia="Times New Roman" w:hAnsi="Times New Roman" w:cs="Times New Roman"/>
        </w:rPr>
        <w:t xml:space="preserve">large technology companies such as Google, Microsoft, Nvidia and Qualcomm </w:t>
      </w:r>
      <w:r w:rsidR="00490FD8">
        <w:rPr>
          <w:rFonts w:ascii="Times New Roman" w:eastAsia="Times New Roman" w:hAnsi="Times New Roman" w:cs="Times New Roman"/>
        </w:rPr>
        <w:t>who</w:t>
      </w:r>
      <w:r w:rsidR="00E24FCC">
        <w:rPr>
          <w:rFonts w:ascii="Times New Roman" w:eastAsia="Times New Roman" w:hAnsi="Times New Roman" w:cs="Times New Roman"/>
        </w:rPr>
        <w:t xml:space="preserve"> are investing</w:t>
      </w:r>
      <w:r w:rsidR="007613D9">
        <w:rPr>
          <w:rFonts w:ascii="Times New Roman" w:eastAsia="Times New Roman" w:hAnsi="Times New Roman" w:cs="Times New Roman"/>
        </w:rPr>
        <w:t xml:space="preserve"> </w:t>
      </w:r>
      <w:r w:rsidR="00F621D4">
        <w:rPr>
          <w:rFonts w:ascii="Times New Roman" w:eastAsia="Times New Roman" w:hAnsi="Times New Roman" w:cs="Times New Roman"/>
        </w:rPr>
        <w:lastRenderedPageBreak/>
        <w:t xml:space="preserve">billions of </w:t>
      </w:r>
      <w:r w:rsidR="00C95358">
        <w:rPr>
          <w:rFonts w:ascii="Times New Roman" w:eastAsia="Times New Roman" w:hAnsi="Times New Roman" w:cs="Times New Roman"/>
        </w:rPr>
        <w:t xml:space="preserve">pounds </w:t>
      </w:r>
      <w:r w:rsidR="007613D9">
        <w:rPr>
          <w:rFonts w:ascii="Times New Roman" w:eastAsia="Times New Roman" w:hAnsi="Times New Roman" w:cs="Times New Roman"/>
        </w:rPr>
        <w:t xml:space="preserve">in the hopes of being </w:t>
      </w:r>
      <w:r w:rsidR="00B717B0">
        <w:rPr>
          <w:rFonts w:ascii="Times New Roman" w:eastAsia="Times New Roman" w:hAnsi="Times New Roman" w:cs="Times New Roman"/>
        </w:rPr>
        <w:t>a part</w:t>
      </w:r>
      <w:r w:rsidR="007613D9">
        <w:rPr>
          <w:rFonts w:ascii="Times New Roman" w:eastAsia="Times New Roman" w:hAnsi="Times New Roman" w:cs="Times New Roman"/>
        </w:rPr>
        <w:t xml:space="preserve"> of the next b</w:t>
      </w:r>
      <w:r w:rsidR="00E05C0D">
        <w:rPr>
          <w:rFonts w:ascii="Times New Roman" w:eastAsia="Times New Roman" w:hAnsi="Times New Roman" w:cs="Times New Roman"/>
        </w:rPr>
        <w:t>ig</w:t>
      </w:r>
      <w:r w:rsidR="007613D9">
        <w:rPr>
          <w:rFonts w:ascii="Times New Roman" w:eastAsia="Times New Roman" w:hAnsi="Times New Roman" w:cs="Times New Roman"/>
        </w:rPr>
        <w:t xml:space="preserve"> techno</w:t>
      </w:r>
      <w:r w:rsidR="00E05C0D">
        <w:rPr>
          <w:rFonts w:ascii="Times New Roman" w:eastAsia="Times New Roman" w:hAnsi="Times New Roman" w:cs="Times New Roman"/>
        </w:rPr>
        <w:t>logical</w:t>
      </w:r>
      <w:r w:rsidR="007613D9">
        <w:rPr>
          <w:rFonts w:ascii="Times New Roman" w:eastAsia="Times New Roman" w:hAnsi="Times New Roman" w:cs="Times New Roman"/>
        </w:rPr>
        <w:t xml:space="preserve"> </w:t>
      </w:r>
      <w:r w:rsidR="00E05C0D">
        <w:rPr>
          <w:rFonts w:ascii="Times New Roman" w:eastAsia="Times New Roman" w:hAnsi="Times New Roman" w:cs="Times New Roman"/>
        </w:rPr>
        <w:t>advancement in the present day</w:t>
      </w:r>
      <w:r w:rsidR="00B45372">
        <w:rPr>
          <w:rFonts w:ascii="Times New Roman" w:eastAsia="Times New Roman" w:hAnsi="Times New Roman" w:cs="Times New Roman"/>
        </w:rPr>
        <w:t xml:space="preserve"> </w:t>
      </w:r>
      <w:sdt>
        <w:sdtPr>
          <w:rPr>
            <w:rFonts w:ascii="Times New Roman" w:eastAsia="Times New Roman" w:hAnsi="Times New Roman" w:cs="Times New Roman"/>
          </w:rPr>
          <w:id w:val="-521554705"/>
          <w:citation/>
        </w:sdtPr>
        <w:sdtContent>
          <w:r w:rsidR="00B45372">
            <w:rPr>
              <w:rFonts w:ascii="Times New Roman" w:eastAsia="Times New Roman" w:hAnsi="Times New Roman" w:cs="Times New Roman"/>
            </w:rPr>
            <w:fldChar w:fldCharType="begin"/>
          </w:r>
          <w:r w:rsidR="00B45372">
            <w:rPr>
              <w:rFonts w:ascii="Times New Roman" w:eastAsia="Times New Roman" w:hAnsi="Times New Roman" w:cs="Times New Roman"/>
              <w:lang w:val="en-US"/>
            </w:rPr>
            <w:instrText xml:space="preserve"> CITATION Geo22 \l 1033 </w:instrText>
          </w:r>
          <w:r w:rsidR="00B45372">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(Lawton, 2022)</w:t>
          </w:r>
          <w:r w:rsidR="00B45372">
            <w:rPr>
              <w:rFonts w:ascii="Times New Roman" w:eastAsia="Times New Roman" w:hAnsi="Times New Roman" w:cs="Times New Roman"/>
            </w:rPr>
            <w:fldChar w:fldCharType="end"/>
          </w:r>
        </w:sdtContent>
      </w:sdt>
      <w:r w:rsidR="00E05C0D">
        <w:rPr>
          <w:rFonts w:ascii="Times New Roman" w:eastAsia="Times New Roman" w:hAnsi="Times New Roman" w:cs="Times New Roman"/>
        </w:rPr>
        <w:t xml:space="preserve">. </w:t>
      </w:r>
    </w:p>
    <w:p w14:paraId="51FCF343" w14:textId="726C6627" w:rsidR="00992409" w:rsidRDefault="00992409" w:rsidP="00490FD8">
      <w:pPr>
        <w:spacing w:before="240" w:line="360" w:lineRule="auto"/>
        <w:rPr>
          <w:rFonts w:ascii="Times New Roman" w:eastAsia="Times New Roman" w:hAnsi="Times New Roman" w:cs="Times New Roman"/>
        </w:rPr>
      </w:pPr>
      <w:r>
        <w:rPr>
          <w:rFonts w:ascii="Times New Roman" w:eastAsia="Times New Roman" w:hAnsi="Times New Roman" w:cs="Times New Roman"/>
        </w:rPr>
        <w:t xml:space="preserve">The </w:t>
      </w:r>
      <w:r w:rsidR="00755509">
        <w:rPr>
          <w:rFonts w:ascii="Times New Roman" w:eastAsia="Times New Roman" w:hAnsi="Times New Roman" w:cs="Times New Roman"/>
        </w:rPr>
        <w:t>M</w:t>
      </w:r>
      <w:r>
        <w:rPr>
          <w:rFonts w:ascii="Times New Roman" w:eastAsia="Times New Roman" w:hAnsi="Times New Roman" w:cs="Times New Roman"/>
        </w:rPr>
        <w:t xml:space="preserve">etaverse is not a new concept, but actually </w:t>
      </w:r>
      <w:r w:rsidR="008B1F27">
        <w:rPr>
          <w:rFonts w:ascii="Times New Roman" w:eastAsia="Times New Roman" w:hAnsi="Times New Roman" w:cs="Times New Roman"/>
        </w:rPr>
        <w:t xml:space="preserve">a concept explored </w:t>
      </w:r>
      <w:r w:rsidR="00F06804">
        <w:rPr>
          <w:rFonts w:ascii="Times New Roman" w:eastAsia="Times New Roman" w:hAnsi="Times New Roman" w:cs="Times New Roman"/>
        </w:rPr>
        <w:t>as early as</w:t>
      </w:r>
      <w:r w:rsidR="00B9392C">
        <w:rPr>
          <w:rFonts w:ascii="Times New Roman" w:eastAsia="Times New Roman" w:hAnsi="Times New Roman" w:cs="Times New Roman"/>
        </w:rPr>
        <w:t xml:space="preserve"> 1992 when mentioned in a book called ‘Snow Crash’, </w:t>
      </w:r>
      <w:r w:rsidR="007E09CB">
        <w:rPr>
          <w:rFonts w:ascii="Times New Roman" w:eastAsia="Times New Roman" w:hAnsi="Times New Roman" w:cs="Times New Roman"/>
        </w:rPr>
        <w:t xml:space="preserve">depicting a dystopian future world </w:t>
      </w:r>
      <w:r w:rsidR="00C33AD6">
        <w:rPr>
          <w:rFonts w:ascii="Times New Roman" w:eastAsia="Times New Roman" w:hAnsi="Times New Roman" w:cs="Times New Roman"/>
        </w:rPr>
        <w:t>where</w:t>
      </w:r>
      <w:r w:rsidR="007E09CB">
        <w:rPr>
          <w:rFonts w:ascii="Times New Roman" w:eastAsia="Times New Roman" w:hAnsi="Times New Roman" w:cs="Times New Roman"/>
        </w:rPr>
        <w:t xml:space="preserve"> rich people can escape </w:t>
      </w:r>
      <w:r w:rsidR="00C33AD6">
        <w:rPr>
          <w:rFonts w:ascii="Times New Roman" w:eastAsia="Times New Roman" w:hAnsi="Times New Roman" w:cs="Times New Roman"/>
        </w:rPr>
        <w:t>into</w:t>
      </w:r>
      <w:r w:rsidR="007E09CB">
        <w:rPr>
          <w:rFonts w:ascii="Times New Roman" w:eastAsia="Times New Roman" w:hAnsi="Times New Roman" w:cs="Times New Roman"/>
        </w:rPr>
        <w:t xml:space="preserve"> an alternative </w:t>
      </w:r>
      <w:r w:rsidR="00246A64">
        <w:rPr>
          <w:rFonts w:ascii="Times New Roman" w:eastAsia="Times New Roman" w:hAnsi="Times New Roman" w:cs="Times New Roman"/>
        </w:rPr>
        <w:t>3D connected reality</w:t>
      </w:r>
      <w:r w:rsidR="002E560F">
        <w:rPr>
          <w:rFonts w:ascii="Times New Roman" w:eastAsia="Times New Roman" w:hAnsi="Times New Roman" w:cs="Times New Roman"/>
        </w:rPr>
        <w:t xml:space="preserve"> </w:t>
      </w:r>
      <w:sdt>
        <w:sdtPr>
          <w:rPr>
            <w:rFonts w:ascii="Times New Roman" w:eastAsia="Times New Roman" w:hAnsi="Times New Roman" w:cs="Times New Roman"/>
          </w:rPr>
          <w:id w:val="-28955156"/>
          <w:citation/>
        </w:sdtPr>
        <w:sdtContent>
          <w:r w:rsidR="002E560F">
            <w:rPr>
              <w:rFonts w:ascii="Times New Roman" w:eastAsia="Times New Roman" w:hAnsi="Times New Roman" w:cs="Times New Roman"/>
            </w:rPr>
            <w:fldChar w:fldCharType="begin"/>
          </w:r>
          <w:r w:rsidR="002E560F">
            <w:rPr>
              <w:rFonts w:ascii="Times New Roman" w:eastAsia="Times New Roman" w:hAnsi="Times New Roman" w:cs="Times New Roman"/>
              <w:lang w:val="en-US"/>
            </w:rPr>
            <w:instrText xml:space="preserve"> CITATION Lin22 \l 1033 </w:instrText>
          </w:r>
          <w:r w:rsidR="002E560F">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(Tucci, 2022)</w:t>
          </w:r>
          <w:r w:rsidR="002E560F">
            <w:rPr>
              <w:rFonts w:ascii="Times New Roman" w:eastAsia="Times New Roman" w:hAnsi="Times New Roman" w:cs="Times New Roman"/>
            </w:rPr>
            <w:fldChar w:fldCharType="end"/>
          </w:r>
        </w:sdtContent>
      </w:sdt>
      <w:r w:rsidR="00246A64">
        <w:rPr>
          <w:rFonts w:ascii="Times New Roman" w:eastAsia="Times New Roman" w:hAnsi="Times New Roman" w:cs="Times New Roman"/>
        </w:rPr>
        <w:t xml:space="preserve">. </w:t>
      </w:r>
      <w:r w:rsidR="00B1030D">
        <w:rPr>
          <w:rFonts w:ascii="Times New Roman" w:eastAsia="Times New Roman" w:hAnsi="Times New Roman" w:cs="Times New Roman"/>
        </w:rPr>
        <w:t>This concept is a</w:t>
      </w:r>
      <w:r w:rsidR="00A914FC">
        <w:rPr>
          <w:rFonts w:ascii="Times New Roman" w:eastAsia="Times New Roman" w:hAnsi="Times New Roman" w:cs="Times New Roman"/>
        </w:rPr>
        <w:t xml:space="preserve">rguably not </w:t>
      </w:r>
      <w:r w:rsidR="00B1030D">
        <w:rPr>
          <w:rFonts w:ascii="Times New Roman" w:eastAsia="Times New Roman" w:hAnsi="Times New Roman" w:cs="Times New Roman"/>
        </w:rPr>
        <w:t>that</w:t>
      </w:r>
      <w:r w:rsidR="00A914FC">
        <w:rPr>
          <w:rFonts w:ascii="Times New Roman" w:eastAsia="Times New Roman" w:hAnsi="Times New Roman" w:cs="Times New Roman"/>
        </w:rPr>
        <w:t xml:space="preserve"> </w:t>
      </w:r>
      <w:r w:rsidR="007E50D6">
        <w:rPr>
          <w:rFonts w:ascii="Times New Roman" w:eastAsia="Times New Roman" w:hAnsi="Times New Roman" w:cs="Times New Roman"/>
        </w:rPr>
        <w:t>far away</w:t>
      </w:r>
      <w:r w:rsidR="00A914FC">
        <w:rPr>
          <w:rFonts w:ascii="Times New Roman" w:eastAsia="Times New Roman" w:hAnsi="Times New Roman" w:cs="Times New Roman"/>
        </w:rPr>
        <w:t xml:space="preserve"> from today where humans can </w:t>
      </w:r>
      <w:r w:rsidR="00BD5197">
        <w:rPr>
          <w:rFonts w:ascii="Times New Roman" w:eastAsia="Times New Roman" w:hAnsi="Times New Roman" w:cs="Times New Roman"/>
        </w:rPr>
        <w:t xml:space="preserve">invest and engage in virtual worlds through </w:t>
      </w:r>
      <w:r w:rsidR="00551645">
        <w:rPr>
          <w:rFonts w:ascii="Times New Roman" w:eastAsia="Times New Roman" w:hAnsi="Times New Roman" w:cs="Times New Roman"/>
        </w:rPr>
        <w:t>virtual enabling technologies.</w:t>
      </w:r>
    </w:p>
    <w:p w14:paraId="5338474C" w14:textId="77777777" w:rsidR="001B5869" w:rsidRPr="009A5E92" w:rsidRDefault="001B5869" w:rsidP="00FF2653">
      <w:pPr>
        <w:keepNext/>
        <w:spacing w:before="240" w:line="360" w:lineRule="auto"/>
        <w:rPr>
          <w:rFonts w:ascii="Times New Roman" w:hAnsi="Times New Roman" w:cs="Times New Roman"/>
        </w:rPr>
      </w:pPr>
      <w:r w:rsidRPr="009A5E92">
        <w:rPr>
          <w:rFonts w:ascii="Times New Roman" w:hAnsi="Times New Roman" w:cs="Times New Roman"/>
          <w:noProof/>
        </w:rPr>
        <w:drawing>
          <wp:inline distT="0" distB="0" distL="0" distR="0" wp14:anchorId="675368D6" wp14:editId="49339BA4">
            <wp:extent cx="5731510" cy="3042285"/>
            <wp:effectExtent l="0" t="0" r="2540" b="5715"/>
            <wp:docPr id="49" name="Picture 49" descr="metaverse technolog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a:blip r:embed="rId104">
                      <a:extLst>
                        <a:ext uri="{28A0092B-C50C-407E-A947-70E740481C1C}">
                          <a14:useLocalDpi xmlns:a14="http://schemas.microsoft.com/office/drawing/2010/main" val="0"/>
                        </a:ext>
                      </a:extLst>
                    </a:blip>
                    <a:stretch>
                      <a:fillRect/>
                    </a:stretch>
                  </pic:blipFill>
                  <pic:spPr>
                    <a:xfrm>
                      <a:off x="0" y="0"/>
                      <a:ext cx="5731510" cy="3042285"/>
                    </a:xfrm>
                    <a:prstGeom prst="rect">
                      <a:avLst/>
                    </a:prstGeom>
                  </pic:spPr>
                </pic:pic>
              </a:graphicData>
            </a:graphic>
          </wp:inline>
        </w:drawing>
      </w:r>
    </w:p>
    <w:p w14:paraId="0DFB839C" w14:textId="6A21D307" w:rsidR="001B5869" w:rsidRPr="009A5E92" w:rsidRDefault="001B5869" w:rsidP="00FF2653">
      <w:pPr>
        <w:pStyle w:val="Caption"/>
        <w:spacing w:line="360" w:lineRule="auto"/>
        <w:jc w:val="center"/>
        <w:rPr>
          <w:rFonts w:ascii="Times New Roman" w:hAnsi="Times New Roman" w:cs="Times New Roman"/>
          <w:noProof/>
          <w:color w:val="auto"/>
        </w:rPr>
      </w:pPr>
      <w:bookmarkStart w:id="443" w:name="_Ref132205589"/>
      <w:bookmarkStart w:id="444" w:name="_Ref132205582"/>
      <w:bookmarkStart w:id="445" w:name="_Toc154829411"/>
      <w:bookmarkStart w:id="446" w:name="_Toc177664977"/>
      <w:r w:rsidRPr="009A5E92">
        <w:rPr>
          <w:rFonts w:ascii="Times New Roman" w:hAnsi="Times New Roman" w:cs="Times New Roman"/>
          <w:color w:val="auto"/>
        </w:rPr>
        <w:t xml:space="preserve">Fig. </w:t>
      </w:r>
      <w:r w:rsidRPr="009A5E92">
        <w:rPr>
          <w:rFonts w:ascii="Times New Roman" w:hAnsi="Times New Roman" w:cs="Times New Roman"/>
          <w:color w:val="auto"/>
        </w:rPr>
        <w:fldChar w:fldCharType="begin"/>
      </w:r>
      <w:r w:rsidRPr="009A5E92">
        <w:rPr>
          <w:rFonts w:ascii="Times New Roman" w:hAnsi="Times New Roman" w:cs="Times New Roman"/>
          <w:color w:val="auto"/>
        </w:rPr>
        <w:instrText>SEQ Fig. \* ARABIC</w:instrText>
      </w:r>
      <w:r w:rsidRPr="009A5E92">
        <w:rPr>
          <w:rFonts w:ascii="Times New Roman" w:hAnsi="Times New Roman" w:cs="Times New Roman"/>
          <w:color w:val="auto"/>
        </w:rPr>
        <w:fldChar w:fldCharType="separate"/>
      </w:r>
      <w:r w:rsidR="00711433">
        <w:rPr>
          <w:rFonts w:ascii="Times New Roman" w:hAnsi="Times New Roman" w:cs="Times New Roman"/>
          <w:noProof/>
          <w:color w:val="auto"/>
        </w:rPr>
        <w:t>96</w:t>
      </w:r>
      <w:r w:rsidRPr="009A5E92">
        <w:rPr>
          <w:rFonts w:ascii="Times New Roman" w:hAnsi="Times New Roman" w:cs="Times New Roman"/>
          <w:color w:val="auto"/>
        </w:rPr>
        <w:fldChar w:fldCharType="end"/>
      </w:r>
      <w:bookmarkEnd w:id="443"/>
      <w:r w:rsidRPr="009A5E92">
        <w:rPr>
          <w:rFonts w:ascii="Times New Roman" w:hAnsi="Times New Roman" w:cs="Times New Roman"/>
          <w:color w:val="auto"/>
        </w:rPr>
        <w:t>. Metaverse transformers</w:t>
      </w:r>
      <w:r w:rsidRPr="009A5E92">
        <w:rPr>
          <w:rFonts w:ascii="Times New Roman" w:hAnsi="Times New Roman" w:cs="Times New Roman"/>
          <w:noProof/>
          <w:color w:val="auto"/>
        </w:rPr>
        <w:t xml:space="preserve">, the roles expected by the </w:t>
      </w:r>
      <w:r w:rsidR="00FC5E16" w:rsidRPr="009A5E92">
        <w:rPr>
          <w:rFonts w:ascii="Times New Roman" w:hAnsi="Times New Roman" w:cs="Times New Roman"/>
          <w:noProof/>
          <w:color w:val="auto"/>
        </w:rPr>
        <w:t>modern</w:t>
      </w:r>
      <w:r w:rsidR="00B1030D" w:rsidRPr="009A5E92">
        <w:rPr>
          <w:rFonts w:ascii="Times New Roman" w:hAnsi="Times New Roman" w:cs="Times New Roman"/>
          <w:noProof/>
          <w:color w:val="auto"/>
        </w:rPr>
        <w:t>-</w:t>
      </w:r>
      <w:r w:rsidR="00FC5E16" w:rsidRPr="009A5E92">
        <w:rPr>
          <w:rFonts w:ascii="Times New Roman" w:hAnsi="Times New Roman" w:cs="Times New Roman"/>
          <w:noProof/>
          <w:color w:val="auto"/>
        </w:rPr>
        <w:t xml:space="preserve">day </w:t>
      </w:r>
      <w:r w:rsidRPr="009A5E92">
        <w:rPr>
          <w:rFonts w:ascii="Times New Roman" w:hAnsi="Times New Roman" w:cs="Times New Roman"/>
          <w:noProof/>
          <w:color w:val="auto"/>
        </w:rPr>
        <w:t>Meta world.</w:t>
      </w:r>
      <w:bookmarkEnd w:id="444"/>
      <w:bookmarkEnd w:id="445"/>
      <w:bookmarkEnd w:id="446"/>
    </w:p>
    <w:p w14:paraId="7358F5BF" w14:textId="46A2B3B0" w:rsidR="009640E6" w:rsidRDefault="00E8595F" w:rsidP="00FF2653">
      <w:pPr>
        <w:spacing w:before="240" w:line="360" w:lineRule="auto"/>
        <w:rPr>
          <w:rFonts w:ascii="Times New Roman" w:eastAsia="Times New Roman" w:hAnsi="Times New Roman" w:cs="Times New Roman"/>
        </w:rPr>
      </w:pPr>
      <w:r>
        <w:rPr>
          <w:rFonts w:ascii="Times New Roman" w:eastAsia="Times New Roman" w:hAnsi="Times New Roman" w:cs="Times New Roman"/>
        </w:rPr>
        <w:t>T</w:t>
      </w:r>
      <w:r w:rsidR="00745BB6">
        <w:rPr>
          <w:rFonts w:ascii="Times New Roman" w:eastAsia="Times New Roman" w:hAnsi="Times New Roman" w:cs="Times New Roman"/>
        </w:rPr>
        <w:t>he modern day Metaverse relates to a</w:t>
      </w:r>
      <w:r w:rsidR="004965F1">
        <w:rPr>
          <w:rFonts w:ascii="Times New Roman" w:eastAsia="Times New Roman" w:hAnsi="Times New Roman" w:cs="Times New Roman"/>
        </w:rPr>
        <w:t xml:space="preserve"> form of virtual surroundings, </w:t>
      </w:r>
      <w:r w:rsidR="00C91BCF">
        <w:rPr>
          <w:rFonts w:ascii="Times New Roman" w:eastAsia="Times New Roman" w:hAnsi="Times New Roman" w:cs="Times New Roman"/>
        </w:rPr>
        <w:t>presented via either</w:t>
      </w:r>
      <w:r w:rsidR="004965F1">
        <w:rPr>
          <w:rFonts w:ascii="Times New Roman" w:eastAsia="Times New Roman" w:hAnsi="Times New Roman" w:cs="Times New Roman"/>
        </w:rPr>
        <w:t xml:space="preserve"> </w:t>
      </w:r>
      <w:r w:rsidR="001E240F">
        <w:rPr>
          <w:rFonts w:ascii="Times New Roman" w:eastAsia="Times New Roman" w:hAnsi="Times New Roman" w:cs="Times New Roman"/>
        </w:rPr>
        <w:t>V</w:t>
      </w:r>
      <w:r w:rsidR="004965F1">
        <w:rPr>
          <w:rFonts w:ascii="Times New Roman" w:eastAsia="Times New Roman" w:hAnsi="Times New Roman" w:cs="Times New Roman"/>
        </w:rPr>
        <w:t>irtual Reality or Augmented Reality</w:t>
      </w:r>
      <w:r w:rsidR="00C42CF4">
        <w:rPr>
          <w:rFonts w:ascii="Times New Roman" w:eastAsia="Times New Roman" w:hAnsi="Times New Roman" w:cs="Times New Roman"/>
        </w:rPr>
        <w:t xml:space="preserve"> experiences, </w:t>
      </w:r>
      <w:r w:rsidR="00405C5B">
        <w:rPr>
          <w:rFonts w:ascii="Times New Roman" w:eastAsia="Times New Roman" w:hAnsi="Times New Roman" w:cs="Times New Roman"/>
        </w:rPr>
        <w:t>which</w:t>
      </w:r>
      <w:r w:rsidR="0064781D">
        <w:rPr>
          <w:rFonts w:ascii="Times New Roman" w:eastAsia="Times New Roman" w:hAnsi="Times New Roman" w:cs="Times New Roman"/>
        </w:rPr>
        <w:t xml:space="preserve"> allow players to interact in an open world with other players.</w:t>
      </w:r>
      <w:r w:rsidR="00FC5E16">
        <w:rPr>
          <w:rFonts w:ascii="Times New Roman" w:eastAsia="Times New Roman" w:hAnsi="Times New Roman" w:cs="Times New Roman"/>
        </w:rPr>
        <w:t xml:space="preserve"> As shown in </w:t>
      </w:r>
      <w:r w:rsidR="00FC5E16">
        <w:rPr>
          <w:rFonts w:ascii="Times New Roman" w:eastAsia="Times New Roman" w:hAnsi="Times New Roman" w:cs="Times New Roman"/>
        </w:rPr>
        <w:fldChar w:fldCharType="begin"/>
      </w:r>
      <w:r w:rsidR="00FC5E16">
        <w:rPr>
          <w:rFonts w:ascii="Times New Roman" w:eastAsia="Times New Roman" w:hAnsi="Times New Roman" w:cs="Times New Roman"/>
        </w:rPr>
        <w:instrText xml:space="preserve"> REF _Ref132205589 \h </w:instrText>
      </w:r>
      <w:r w:rsidR="006B723C">
        <w:rPr>
          <w:rFonts w:ascii="Times New Roman" w:eastAsia="Times New Roman" w:hAnsi="Times New Roman" w:cs="Times New Roman"/>
        </w:rPr>
        <w:instrText xml:space="preserve"> \* MERGEFORMAT </w:instrText>
      </w:r>
      <w:r w:rsidR="00FC5E16">
        <w:rPr>
          <w:rFonts w:ascii="Times New Roman" w:eastAsia="Times New Roman" w:hAnsi="Times New Roman" w:cs="Times New Roman"/>
        </w:rPr>
      </w:r>
      <w:r w:rsidR="00FC5E16">
        <w:rPr>
          <w:rFonts w:ascii="Times New Roman" w:eastAsia="Times New Roman" w:hAnsi="Times New Roman" w:cs="Times New Roman"/>
        </w:rPr>
        <w:fldChar w:fldCharType="separate"/>
      </w:r>
      <w:r w:rsidR="00487491" w:rsidRPr="00487491">
        <w:t xml:space="preserve">Fig. </w:t>
      </w:r>
      <w:r w:rsidR="00487491" w:rsidRPr="00487491">
        <w:rPr>
          <w:noProof/>
        </w:rPr>
        <w:t>93</w:t>
      </w:r>
      <w:r w:rsidR="00FC5E16">
        <w:rPr>
          <w:rFonts w:ascii="Times New Roman" w:eastAsia="Times New Roman" w:hAnsi="Times New Roman" w:cs="Times New Roman"/>
        </w:rPr>
        <w:fldChar w:fldCharType="end"/>
      </w:r>
      <w:r w:rsidR="00FC5E16">
        <w:rPr>
          <w:rFonts w:ascii="Times New Roman" w:eastAsia="Times New Roman" w:hAnsi="Times New Roman" w:cs="Times New Roman"/>
        </w:rPr>
        <w:t xml:space="preserve">, </w:t>
      </w:r>
      <w:r w:rsidR="0067004A">
        <w:rPr>
          <w:rFonts w:ascii="Times New Roman" w:eastAsia="Times New Roman" w:hAnsi="Times New Roman" w:cs="Times New Roman"/>
        </w:rPr>
        <w:t>the technology used will play distinct roles in how the Metaverse will be used</w:t>
      </w:r>
      <w:r w:rsidR="00111572">
        <w:rPr>
          <w:rFonts w:ascii="Times New Roman" w:eastAsia="Times New Roman" w:hAnsi="Times New Roman" w:cs="Times New Roman"/>
        </w:rPr>
        <w:t xml:space="preserve">, </w:t>
      </w:r>
      <w:r w:rsidR="006B5186">
        <w:rPr>
          <w:rFonts w:ascii="Times New Roman" w:eastAsia="Times New Roman" w:hAnsi="Times New Roman" w:cs="Times New Roman"/>
        </w:rPr>
        <w:t>with the intent</w:t>
      </w:r>
      <w:r w:rsidR="00C91BCF">
        <w:rPr>
          <w:rFonts w:ascii="Times New Roman" w:eastAsia="Times New Roman" w:hAnsi="Times New Roman" w:cs="Times New Roman"/>
        </w:rPr>
        <w:t>ion</w:t>
      </w:r>
      <w:r w:rsidR="006B5186">
        <w:rPr>
          <w:rFonts w:ascii="Times New Roman" w:eastAsia="Times New Roman" w:hAnsi="Times New Roman" w:cs="Times New Roman"/>
        </w:rPr>
        <w:t xml:space="preserve"> of </w:t>
      </w:r>
      <w:r w:rsidR="000C0399">
        <w:rPr>
          <w:rFonts w:ascii="Times New Roman" w:eastAsia="Times New Roman" w:hAnsi="Times New Roman" w:cs="Times New Roman"/>
        </w:rPr>
        <w:t>synchronising</w:t>
      </w:r>
      <w:r w:rsidR="003519B5">
        <w:rPr>
          <w:rFonts w:ascii="Times New Roman" w:eastAsia="Times New Roman" w:hAnsi="Times New Roman" w:cs="Times New Roman"/>
        </w:rPr>
        <w:t xml:space="preserve"> </w:t>
      </w:r>
      <w:r w:rsidR="000C0399">
        <w:rPr>
          <w:rFonts w:ascii="Times New Roman" w:eastAsia="Times New Roman" w:hAnsi="Times New Roman" w:cs="Times New Roman"/>
        </w:rPr>
        <w:t xml:space="preserve">immersive </w:t>
      </w:r>
      <w:r w:rsidR="00B717B0">
        <w:rPr>
          <w:rFonts w:ascii="Times New Roman" w:eastAsia="Times New Roman" w:hAnsi="Times New Roman" w:cs="Times New Roman"/>
        </w:rPr>
        <w:t>user interfaces and artificial intelligence</w:t>
      </w:r>
      <w:r w:rsidR="00EC5569">
        <w:rPr>
          <w:rFonts w:ascii="Times New Roman" w:eastAsia="Times New Roman" w:hAnsi="Times New Roman" w:cs="Times New Roman"/>
        </w:rPr>
        <w:t xml:space="preserve"> </w:t>
      </w:r>
      <w:sdt>
        <w:sdtPr>
          <w:rPr>
            <w:rFonts w:ascii="Times New Roman" w:eastAsia="Times New Roman" w:hAnsi="Times New Roman" w:cs="Times New Roman"/>
          </w:rPr>
          <w:id w:val="-743189113"/>
          <w:citation/>
        </w:sdtPr>
        <w:sdtContent>
          <w:r w:rsidR="00EC5569">
            <w:rPr>
              <w:rFonts w:ascii="Times New Roman" w:eastAsia="Times New Roman" w:hAnsi="Times New Roman" w:cs="Times New Roman"/>
            </w:rPr>
            <w:fldChar w:fldCharType="begin"/>
          </w:r>
          <w:r w:rsidR="00EC5569">
            <w:rPr>
              <w:rFonts w:ascii="Times New Roman" w:eastAsia="Times New Roman" w:hAnsi="Times New Roman" w:cs="Times New Roman"/>
              <w:lang w:val="en-US"/>
            </w:rPr>
            <w:instrText xml:space="preserve"> CITATION Est22 \l 1033 </w:instrText>
          </w:r>
          <w:r w:rsidR="00EC5569">
            <w:rPr>
              <w:rFonts w:ascii="Times New Roman" w:eastAsia="Times New Roman" w:hAnsi="Times New Roman" w:cs="Times New Roman"/>
            </w:rPr>
            <w:fldChar w:fldCharType="separate"/>
          </w:r>
          <w:r w:rsidR="00B43B2E" w:rsidRPr="00B43B2E">
            <w:rPr>
              <w:rFonts w:ascii="Times New Roman" w:eastAsia="Times New Roman" w:hAnsi="Times New Roman" w:cs="Times New Roman"/>
              <w:noProof/>
              <w:lang w:val="en-US"/>
            </w:rPr>
            <w:t>(Shein, 2022)</w:t>
          </w:r>
          <w:r w:rsidR="00EC5569">
            <w:rPr>
              <w:rFonts w:ascii="Times New Roman" w:eastAsia="Times New Roman" w:hAnsi="Times New Roman" w:cs="Times New Roman"/>
            </w:rPr>
            <w:fldChar w:fldCharType="end"/>
          </w:r>
        </w:sdtContent>
      </w:sdt>
      <w:r w:rsidR="00B717B0">
        <w:rPr>
          <w:rFonts w:ascii="Times New Roman" w:eastAsia="Times New Roman" w:hAnsi="Times New Roman" w:cs="Times New Roman"/>
        </w:rPr>
        <w:t>.</w:t>
      </w:r>
    </w:p>
    <w:p w14:paraId="4EC34248" w14:textId="30C1D575" w:rsidR="00C20681" w:rsidRPr="00B43B2E" w:rsidRDefault="00C95358" w:rsidP="00FF2653">
      <w:pPr>
        <w:spacing w:before="240" w:line="360" w:lineRule="auto"/>
        <w:rPr>
          <w:rFonts w:ascii="Times New Roman" w:eastAsia="Times New Roman" w:hAnsi="Times New Roman" w:cs="Times New Roman"/>
        </w:rPr>
      </w:pPr>
      <w:r>
        <w:rPr>
          <w:rFonts w:ascii="Times New Roman" w:eastAsia="Times New Roman" w:hAnsi="Times New Roman" w:cs="Times New Roman"/>
        </w:rPr>
        <w:t>This research opens an opportunity to combine the potential Metaverse system with the museum and heritage site</w:t>
      </w:r>
      <w:r w:rsidR="00551645">
        <w:rPr>
          <w:rFonts w:ascii="Times New Roman" w:eastAsia="Times New Roman" w:hAnsi="Times New Roman" w:cs="Times New Roman"/>
        </w:rPr>
        <w:t>s</w:t>
      </w:r>
      <w:r>
        <w:rPr>
          <w:rFonts w:ascii="Times New Roman" w:eastAsia="Times New Roman" w:hAnsi="Times New Roman" w:cs="Times New Roman"/>
        </w:rPr>
        <w:t xml:space="preserve"> to develop an educational </w:t>
      </w:r>
      <w:r w:rsidR="00ED5272">
        <w:rPr>
          <w:rFonts w:ascii="Times New Roman" w:eastAsia="Times New Roman" w:hAnsi="Times New Roman" w:cs="Times New Roman"/>
        </w:rPr>
        <w:t xml:space="preserve">space suitable </w:t>
      </w:r>
      <w:r w:rsidR="00C91BCF">
        <w:rPr>
          <w:rFonts w:ascii="Times New Roman" w:eastAsia="Times New Roman" w:hAnsi="Times New Roman" w:cs="Times New Roman"/>
        </w:rPr>
        <w:t>for</w:t>
      </w:r>
      <w:r w:rsidR="00ED5272">
        <w:rPr>
          <w:rFonts w:ascii="Times New Roman" w:eastAsia="Times New Roman" w:hAnsi="Times New Roman" w:cs="Times New Roman"/>
        </w:rPr>
        <w:t xml:space="preserve"> learn</w:t>
      </w:r>
      <w:r w:rsidR="00C91BCF">
        <w:rPr>
          <w:rFonts w:ascii="Times New Roman" w:eastAsia="Times New Roman" w:hAnsi="Times New Roman" w:cs="Times New Roman"/>
        </w:rPr>
        <w:t>ing</w:t>
      </w:r>
      <w:r w:rsidR="00ED5272">
        <w:rPr>
          <w:rFonts w:ascii="Times New Roman" w:eastAsia="Times New Roman" w:hAnsi="Times New Roman" w:cs="Times New Roman"/>
        </w:rPr>
        <w:t xml:space="preserve"> about history and ceramics while in a virtual space.</w:t>
      </w:r>
      <w:r w:rsidR="00C33AD6">
        <w:rPr>
          <w:rFonts w:ascii="Times New Roman" w:eastAsia="Times New Roman" w:hAnsi="Times New Roman" w:cs="Times New Roman"/>
        </w:rPr>
        <w:t xml:space="preserve"> The potential </w:t>
      </w:r>
      <w:r w:rsidR="0006029E">
        <w:rPr>
          <w:rFonts w:ascii="Times New Roman" w:eastAsia="Times New Roman" w:hAnsi="Times New Roman" w:cs="Times New Roman"/>
        </w:rPr>
        <w:t>for museums to adopt the</w:t>
      </w:r>
      <w:r w:rsidR="00D25054">
        <w:rPr>
          <w:rFonts w:ascii="Times New Roman" w:eastAsia="Times New Roman" w:hAnsi="Times New Roman" w:cs="Times New Roman"/>
        </w:rPr>
        <w:t xml:space="preserve"> concept of </w:t>
      </w:r>
      <w:r w:rsidR="006B7183">
        <w:rPr>
          <w:rFonts w:ascii="Times New Roman" w:eastAsia="Times New Roman" w:hAnsi="Times New Roman" w:cs="Times New Roman"/>
        </w:rPr>
        <w:t>V</w:t>
      </w:r>
      <w:r w:rsidR="00D25054">
        <w:rPr>
          <w:rFonts w:ascii="Times New Roman" w:eastAsia="Times New Roman" w:hAnsi="Times New Roman" w:cs="Times New Roman"/>
        </w:rPr>
        <w:t xml:space="preserve">irtual </w:t>
      </w:r>
      <w:r w:rsidR="006B7183">
        <w:rPr>
          <w:rFonts w:ascii="Times New Roman" w:eastAsia="Times New Roman" w:hAnsi="Times New Roman" w:cs="Times New Roman"/>
        </w:rPr>
        <w:t>R</w:t>
      </w:r>
      <w:r w:rsidR="00D25054">
        <w:rPr>
          <w:rFonts w:ascii="Times New Roman" w:eastAsia="Times New Roman" w:hAnsi="Times New Roman" w:cs="Times New Roman"/>
        </w:rPr>
        <w:t xml:space="preserve">eality could bring </w:t>
      </w:r>
      <w:r w:rsidR="00B02FCA">
        <w:rPr>
          <w:rFonts w:ascii="Times New Roman" w:eastAsia="Times New Roman" w:hAnsi="Times New Roman" w:cs="Times New Roman"/>
        </w:rPr>
        <w:t xml:space="preserve">forth </w:t>
      </w:r>
      <w:r w:rsidR="0039532C">
        <w:rPr>
          <w:rFonts w:ascii="Times New Roman" w:eastAsia="Times New Roman" w:hAnsi="Times New Roman" w:cs="Times New Roman"/>
        </w:rPr>
        <w:t xml:space="preserve">a </w:t>
      </w:r>
      <w:r w:rsidR="0015517B">
        <w:rPr>
          <w:rFonts w:ascii="Times New Roman" w:eastAsia="Times New Roman" w:hAnsi="Times New Roman" w:cs="Times New Roman"/>
        </w:rPr>
        <w:t>much-desired</w:t>
      </w:r>
      <w:r w:rsidR="0039532C">
        <w:rPr>
          <w:rFonts w:ascii="Times New Roman" w:eastAsia="Times New Roman" w:hAnsi="Times New Roman" w:cs="Times New Roman"/>
        </w:rPr>
        <w:t xml:space="preserve"> collaboration of old and new </w:t>
      </w:r>
      <w:r w:rsidR="0098637E">
        <w:rPr>
          <w:rFonts w:ascii="Times New Roman" w:eastAsia="Times New Roman" w:hAnsi="Times New Roman" w:cs="Times New Roman"/>
        </w:rPr>
        <w:t>by combining history with modern technological concepts</w:t>
      </w:r>
      <w:r w:rsidR="00D100D1">
        <w:rPr>
          <w:rFonts w:ascii="Times New Roman" w:eastAsia="Times New Roman" w:hAnsi="Times New Roman" w:cs="Times New Roman"/>
        </w:rPr>
        <w:t>, a</w:t>
      </w:r>
      <w:r w:rsidR="00C20681">
        <w:rPr>
          <w:rFonts w:ascii="Times New Roman" w:eastAsia="Times New Roman" w:hAnsi="Times New Roman" w:cs="Times New Roman"/>
        </w:rPr>
        <w:t xml:space="preserve">ll while exploring how technology could be seen as a way of implementing interactive entertainment </w:t>
      </w:r>
      <w:r w:rsidR="00C20681" w:rsidRPr="00B43B2E">
        <w:rPr>
          <w:rFonts w:ascii="Times New Roman" w:eastAsia="Times New Roman" w:hAnsi="Times New Roman" w:cs="Times New Roman"/>
        </w:rPr>
        <w:t xml:space="preserve">that will engage visitors </w:t>
      </w:r>
      <w:r w:rsidR="002D1FFE" w:rsidRPr="00B43B2E">
        <w:rPr>
          <w:rFonts w:ascii="Times New Roman" w:eastAsia="Times New Roman" w:hAnsi="Times New Roman" w:cs="Times New Roman"/>
        </w:rPr>
        <w:t>beyond the traditional glass cabinet and text panel</w:t>
      </w:r>
      <w:r w:rsidR="0015517B" w:rsidRPr="00B43B2E">
        <w:rPr>
          <w:rFonts w:ascii="Times New Roman" w:eastAsia="Times New Roman" w:hAnsi="Times New Roman" w:cs="Times New Roman"/>
        </w:rPr>
        <w:t xml:space="preserve"> </w:t>
      </w:r>
      <w:r w:rsidR="002D1FFE" w:rsidRPr="00B43B2E">
        <w:rPr>
          <w:rFonts w:ascii="Times New Roman" w:eastAsia="Times New Roman" w:hAnsi="Times New Roman" w:cs="Times New Roman"/>
        </w:rPr>
        <w:t>for information</w:t>
      </w:r>
      <w:r w:rsidR="00D01AED" w:rsidRPr="00B43B2E">
        <w:rPr>
          <w:rFonts w:ascii="Times New Roman" w:eastAsia="Times New Roman" w:hAnsi="Times New Roman" w:cs="Times New Roman"/>
        </w:rPr>
        <w:t>.</w:t>
      </w:r>
    </w:p>
    <w:p w14:paraId="12CBEF67" w14:textId="3F0B94C0" w:rsidR="000A7AE5" w:rsidRPr="00B43B2E" w:rsidRDefault="009826A3" w:rsidP="000D43C1">
      <w:pPr>
        <w:spacing w:before="240" w:line="360" w:lineRule="auto"/>
        <w:rPr>
          <w:rFonts w:ascii="Times New Roman" w:eastAsia="Times New Roman" w:hAnsi="Times New Roman" w:cs="Times New Roman"/>
        </w:rPr>
      </w:pPr>
      <w:r w:rsidRPr="00B43B2E">
        <w:rPr>
          <w:rFonts w:ascii="Times New Roman" w:eastAsia="Times New Roman" w:hAnsi="Times New Roman" w:cs="Times New Roman"/>
        </w:rPr>
        <w:t xml:space="preserve">Finally, this research will continue </w:t>
      </w:r>
      <w:r w:rsidR="00423DB5" w:rsidRPr="00B43B2E">
        <w:rPr>
          <w:rFonts w:ascii="Times New Roman" w:eastAsia="Times New Roman" w:hAnsi="Times New Roman" w:cs="Times New Roman"/>
        </w:rPr>
        <w:t xml:space="preserve">to explore the ways history can be experienced interactively and to what extent </w:t>
      </w:r>
      <w:r w:rsidR="006B76A7" w:rsidRPr="00B43B2E">
        <w:rPr>
          <w:rFonts w:ascii="Times New Roman" w:eastAsia="Times New Roman" w:hAnsi="Times New Roman" w:cs="Times New Roman"/>
        </w:rPr>
        <w:t xml:space="preserve">multisensory can be used as a communicative tool to better retain </w:t>
      </w:r>
      <w:r w:rsidR="00FB6BB3" w:rsidRPr="00B43B2E">
        <w:rPr>
          <w:rFonts w:ascii="Times New Roman" w:eastAsia="Times New Roman" w:hAnsi="Times New Roman" w:cs="Times New Roman"/>
        </w:rPr>
        <w:t>information</w:t>
      </w:r>
      <w:r w:rsidR="008F6BED" w:rsidRPr="00B43B2E">
        <w:rPr>
          <w:rFonts w:ascii="Times New Roman" w:eastAsia="Times New Roman" w:hAnsi="Times New Roman" w:cs="Times New Roman"/>
        </w:rPr>
        <w:t xml:space="preserve"> and </w:t>
      </w:r>
      <w:r w:rsidR="008F6BED" w:rsidRPr="00B43B2E">
        <w:rPr>
          <w:rFonts w:ascii="Times New Roman" w:eastAsia="Times New Roman" w:hAnsi="Times New Roman" w:cs="Times New Roman"/>
        </w:rPr>
        <w:lastRenderedPageBreak/>
        <w:t xml:space="preserve">enhance the museum experience. </w:t>
      </w:r>
      <w:r w:rsidR="00FB6BB3" w:rsidRPr="00B43B2E">
        <w:rPr>
          <w:rFonts w:ascii="Times New Roman" w:eastAsia="Times New Roman" w:hAnsi="Times New Roman" w:cs="Times New Roman"/>
        </w:rPr>
        <w:t xml:space="preserve">The Thornhill Experience will be further developed </w:t>
      </w:r>
      <w:r w:rsidR="008F6BED" w:rsidRPr="00B43B2E">
        <w:rPr>
          <w:rFonts w:ascii="Times New Roman" w:eastAsia="Times New Roman" w:hAnsi="Times New Roman" w:cs="Times New Roman"/>
        </w:rPr>
        <w:t xml:space="preserve">to test </w:t>
      </w:r>
      <w:r w:rsidR="00291312" w:rsidRPr="00B43B2E">
        <w:rPr>
          <w:rFonts w:ascii="Times New Roman" w:eastAsia="Times New Roman" w:hAnsi="Times New Roman" w:cs="Times New Roman"/>
        </w:rPr>
        <w:t xml:space="preserve">the limits of </w:t>
      </w:r>
      <w:r w:rsidR="00977FC2" w:rsidRPr="00B43B2E">
        <w:rPr>
          <w:rFonts w:ascii="Times New Roman" w:eastAsia="Times New Roman" w:hAnsi="Times New Roman" w:cs="Times New Roman"/>
        </w:rPr>
        <w:t>what interaction</w:t>
      </w:r>
      <w:r w:rsidR="00B560F8" w:rsidRPr="00B43B2E">
        <w:rPr>
          <w:rFonts w:ascii="Times New Roman" w:eastAsia="Times New Roman" w:hAnsi="Times New Roman" w:cs="Times New Roman"/>
        </w:rPr>
        <w:t>s</w:t>
      </w:r>
      <w:r w:rsidR="00977FC2" w:rsidRPr="00B43B2E">
        <w:rPr>
          <w:rFonts w:ascii="Times New Roman" w:eastAsia="Times New Roman" w:hAnsi="Times New Roman" w:cs="Times New Roman"/>
        </w:rPr>
        <w:t xml:space="preserve"> can be achieved</w:t>
      </w:r>
      <w:r w:rsidR="00012A63" w:rsidRPr="00B43B2E">
        <w:rPr>
          <w:rFonts w:ascii="Times New Roman" w:eastAsia="Times New Roman" w:hAnsi="Times New Roman" w:cs="Times New Roman"/>
        </w:rPr>
        <w:t>, along with the potential developments of the haptic devices themselves.</w:t>
      </w:r>
    </w:p>
    <w:p w14:paraId="2C0A2F96" w14:textId="24BE54FC" w:rsidR="00012A63" w:rsidRDefault="00773EDF" w:rsidP="000D43C1">
      <w:pPr>
        <w:spacing w:before="240" w:line="360" w:lineRule="auto"/>
        <w:rPr>
          <w:rFonts w:ascii="Times New Roman" w:eastAsia="Times New Roman" w:hAnsi="Times New Roman" w:cs="Times New Roman"/>
        </w:rPr>
      </w:pPr>
      <w:r w:rsidRPr="00B43B2E">
        <w:rPr>
          <w:rFonts w:ascii="Times New Roman" w:eastAsia="Times New Roman" w:hAnsi="Times New Roman" w:cs="Times New Roman"/>
        </w:rPr>
        <w:t>This research h</w:t>
      </w:r>
      <w:r w:rsidR="00595C94" w:rsidRPr="00B43B2E">
        <w:rPr>
          <w:rFonts w:ascii="Times New Roman" w:eastAsia="Times New Roman" w:hAnsi="Times New Roman" w:cs="Times New Roman"/>
        </w:rPr>
        <w:t>as</w:t>
      </w:r>
      <w:r w:rsidRPr="00B43B2E">
        <w:rPr>
          <w:rFonts w:ascii="Times New Roman" w:eastAsia="Times New Roman" w:hAnsi="Times New Roman" w:cs="Times New Roman"/>
        </w:rPr>
        <w:t xml:space="preserve"> uncovered developing potential to explore museum spaces </w:t>
      </w:r>
      <w:r w:rsidR="00595C94" w:rsidRPr="00B43B2E">
        <w:rPr>
          <w:rFonts w:ascii="Times New Roman" w:eastAsia="Times New Roman" w:hAnsi="Times New Roman" w:cs="Times New Roman"/>
        </w:rPr>
        <w:t xml:space="preserve">virtually </w:t>
      </w:r>
      <w:r w:rsidRPr="00B43B2E">
        <w:rPr>
          <w:rFonts w:ascii="Times New Roman" w:eastAsia="Times New Roman" w:hAnsi="Times New Roman" w:cs="Times New Roman"/>
        </w:rPr>
        <w:t xml:space="preserve">and how technology can be </w:t>
      </w:r>
      <w:r w:rsidR="001D7D76" w:rsidRPr="00B43B2E">
        <w:rPr>
          <w:rFonts w:ascii="Times New Roman" w:eastAsia="Times New Roman" w:hAnsi="Times New Roman" w:cs="Times New Roman"/>
        </w:rPr>
        <w:t>perused</w:t>
      </w:r>
      <w:r w:rsidRPr="00B43B2E">
        <w:rPr>
          <w:rFonts w:ascii="Times New Roman" w:eastAsia="Times New Roman" w:hAnsi="Times New Roman" w:cs="Times New Roman"/>
        </w:rPr>
        <w:t xml:space="preserve"> to assist in </w:t>
      </w:r>
      <w:r w:rsidR="001D7D76" w:rsidRPr="00B43B2E">
        <w:rPr>
          <w:rFonts w:ascii="Times New Roman" w:eastAsia="Times New Roman" w:hAnsi="Times New Roman" w:cs="Times New Roman"/>
        </w:rPr>
        <w:t>the communication of history</w:t>
      </w:r>
      <w:r w:rsidR="00595C94" w:rsidRPr="00B43B2E">
        <w:rPr>
          <w:rFonts w:ascii="Times New Roman" w:eastAsia="Times New Roman" w:hAnsi="Times New Roman" w:cs="Times New Roman"/>
        </w:rPr>
        <w:t>.</w:t>
      </w:r>
      <w:r w:rsidR="005E7A20" w:rsidRPr="00B43B2E">
        <w:rPr>
          <w:rFonts w:ascii="Times New Roman" w:eastAsia="Times New Roman" w:hAnsi="Times New Roman" w:cs="Times New Roman"/>
        </w:rPr>
        <w:t xml:space="preserve"> </w:t>
      </w:r>
      <w:r w:rsidR="00595C94" w:rsidRPr="00B43B2E">
        <w:rPr>
          <w:rFonts w:ascii="Times New Roman" w:eastAsia="Times New Roman" w:hAnsi="Times New Roman" w:cs="Times New Roman"/>
        </w:rPr>
        <w:t>T</w:t>
      </w:r>
      <w:r w:rsidR="005E7A20" w:rsidRPr="00B43B2E">
        <w:rPr>
          <w:rFonts w:ascii="Times New Roman" w:eastAsia="Times New Roman" w:hAnsi="Times New Roman" w:cs="Times New Roman"/>
        </w:rPr>
        <w:t>his project holds the potentia</w:t>
      </w:r>
      <w:r w:rsidR="00595C94" w:rsidRPr="00B43B2E">
        <w:rPr>
          <w:rFonts w:ascii="Times New Roman" w:eastAsia="Times New Roman" w:hAnsi="Times New Roman" w:cs="Times New Roman"/>
        </w:rPr>
        <w:t xml:space="preserve">l to frame how technology could be utilised </w:t>
      </w:r>
      <w:r w:rsidR="00F738FA" w:rsidRPr="00B43B2E">
        <w:rPr>
          <w:rFonts w:ascii="Times New Roman" w:eastAsia="Times New Roman" w:hAnsi="Times New Roman" w:cs="Times New Roman"/>
        </w:rPr>
        <w:t>in museum</w:t>
      </w:r>
      <w:r w:rsidR="00E43FB3" w:rsidRPr="00B43B2E">
        <w:rPr>
          <w:rFonts w:ascii="Times New Roman" w:eastAsia="Times New Roman" w:hAnsi="Times New Roman" w:cs="Times New Roman"/>
        </w:rPr>
        <w:t xml:space="preserve"> displays</w:t>
      </w:r>
      <w:r w:rsidR="00F738FA" w:rsidRPr="00B43B2E">
        <w:rPr>
          <w:rFonts w:ascii="Times New Roman" w:eastAsia="Times New Roman" w:hAnsi="Times New Roman" w:cs="Times New Roman"/>
        </w:rPr>
        <w:t xml:space="preserve"> </w:t>
      </w:r>
      <w:r w:rsidR="00FA1C73" w:rsidRPr="00B43B2E">
        <w:rPr>
          <w:rFonts w:ascii="Times New Roman" w:eastAsia="Times New Roman" w:hAnsi="Times New Roman" w:cs="Times New Roman"/>
        </w:rPr>
        <w:t xml:space="preserve">and </w:t>
      </w:r>
      <w:r w:rsidR="00D51BA8" w:rsidRPr="00B43B2E">
        <w:rPr>
          <w:rFonts w:ascii="Times New Roman" w:eastAsia="Times New Roman" w:hAnsi="Times New Roman" w:cs="Times New Roman"/>
        </w:rPr>
        <w:t xml:space="preserve">re-establish the </w:t>
      </w:r>
      <w:r w:rsidR="00523674" w:rsidRPr="00B43B2E">
        <w:rPr>
          <w:rFonts w:ascii="Times New Roman" w:eastAsia="Times New Roman" w:hAnsi="Times New Roman" w:cs="Times New Roman"/>
        </w:rPr>
        <w:t xml:space="preserve">relationship between the </w:t>
      </w:r>
      <w:r w:rsidR="00E43FB3" w:rsidRPr="00B43B2E">
        <w:rPr>
          <w:rFonts w:ascii="Times New Roman" w:eastAsia="Times New Roman" w:hAnsi="Times New Roman" w:cs="Times New Roman"/>
        </w:rPr>
        <w:t>artefact</w:t>
      </w:r>
      <w:r w:rsidR="00523674" w:rsidRPr="00B43B2E">
        <w:rPr>
          <w:rFonts w:ascii="Times New Roman" w:eastAsia="Times New Roman" w:hAnsi="Times New Roman" w:cs="Times New Roman"/>
        </w:rPr>
        <w:t xml:space="preserve"> and the visitor.</w:t>
      </w:r>
    </w:p>
    <w:p w14:paraId="20FED0DF" w14:textId="77777777" w:rsidR="00B43B2E" w:rsidRPr="00B43B2E" w:rsidRDefault="00B43B2E" w:rsidP="000D43C1">
      <w:pPr>
        <w:spacing w:before="240" w:line="360" w:lineRule="auto"/>
        <w:rPr>
          <w:rFonts w:ascii="Times New Roman" w:eastAsia="Times New Roman" w:hAnsi="Times New Roman" w:cs="Times New Roman"/>
        </w:rPr>
      </w:pPr>
    </w:p>
    <w:p w14:paraId="68265AE4" w14:textId="180097E3" w:rsidR="00951584" w:rsidRPr="00951584" w:rsidRDefault="003D1C33" w:rsidP="00FF2653">
      <w:pPr>
        <w:pStyle w:val="Heading2"/>
        <w:spacing w:line="360" w:lineRule="auto"/>
        <w:rPr>
          <w:color w:val="auto"/>
        </w:rPr>
      </w:pPr>
      <w:bookmarkStart w:id="447" w:name="_Toc154856596"/>
      <w:bookmarkStart w:id="448" w:name="_Toc173940647"/>
      <w:r>
        <w:rPr>
          <w:color w:val="auto"/>
        </w:rPr>
        <w:t>6.8</w:t>
      </w:r>
      <w:r w:rsidR="2314F533" w:rsidRPr="2314F533">
        <w:rPr>
          <w:color w:val="auto"/>
        </w:rPr>
        <w:t xml:space="preserve"> Epilogue</w:t>
      </w:r>
      <w:bookmarkEnd w:id="447"/>
      <w:bookmarkEnd w:id="448"/>
    </w:p>
    <w:p w14:paraId="69C3CE53" w14:textId="6EBFEABD" w:rsidR="00747CD1" w:rsidRDefault="00951584" w:rsidP="00FF2653">
      <w:pPr>
        <w:spacing w:before="240" w:line="360" w:lineRule="auto"/>
        <w:rPr>
          <w:rFonts w:ascii="Times New Roman" w:eastAsia="Times New Roman" w:hAnsi="Times New Roman" w:cs="Times New Roman"/>
        </w:rPr>
      </w:pPr>
      <w:r>
        <w:rPr>
          <w:rFonts w:ascii="Times New Roman" w:eastAsia="Times New Roman" w:hAnsi="Times New Roman" w:cs="Times New Roman"/>
        </w:rPr>
        <w:t>This chapt</w:t>
      </w:r>
      <w:r w:rsidR="00256C66">
        <w:rPr>
          <w:rFonts w:ascii="Times New Roman" w:eastAsia="Times New Roman" w:hAnsi="Times New Roman" w:cs="Times New Roman"/>
        </w:rPr>
        <w:t>er presented the main findings of the research, summarising the theoretical and practical contributions</w:t>
      </w:r>
      <w:r w:rsidR="00D100D1">
        <w:rPr>
          <w:rFonts w:ascii="Times New Roman" w:eastAsia="Times New Roman" w:hAnsi="Times New Roman" w:cs="Times New Roman"/>
        </w:rPr>
        <w:t xml:space="preserve"> and</w:t>
      </w:r>
      <w:r w:rsidR="00256C66">
        <w:rPr>
          <w:rFonts w:ascii="Times New Roman" w:eastAsia="Times New Roman" w:hAnsi="Times New Roman" w:cs="Times New Roman"/>
        </w:rPr>
        <w:t xml:space="preserve"> limitations</w:t>
      </w:r>
      <w:r w:rsidR="00D100D1">
        <w:rPr>
          <w:rFonts w:ascii="Times New Roman" w:eastAsia="Times New Roman" w:hAnsi="Times New Roman" w:cs="Times New Roman"/>
        </w:rPr>
        <w:t>,</w:t>
      </w:r>
      <w:r w:rsidR="00256C66">
        <w:rPr>
          <w:rFonts w:ascii="Times New Roman" w:eastAsia="Times New Roman" w:hAnsi="Times New Roman" w:cs="Times New Roman"/>
        </w:rPr>
        <w:t xml:space="preserve"> and </w:t>
      </w:r>
      <w:r w:rsidR="00C816E2">
        <w:rPr>
          <w:rFonts w:ascii="Times New Roman" w:eastAsia="Times New Roman" w:hAnsi="Times New Roman" w:cs="Times New Roman"/>
        </w:rPr>
        <w:t xml:space="preserve">it has further suggested future work for researchers and developers of </w:t>
      </w:r>
      <w:r w:rsidR="009A1A48">
        <w:rPr>
          <w:rFonts w:ascii="Times New Roman" w:eastAsia="Times New Roman" w:hAnsi="Times New Roman" w:cs="Times New Roman"/>
        </w:rPr>
        <w:t xml:space="preserve">immersive virtual and haptic technology for museum and heritage </w:t>
      </w:r>
      <w:r w:rsidR="00D10F50">
        <w:rPr>
          <w:rFonts w:ascii="Times New Roman" w:eastAsia="Times New Roman" w:hAnsi="Times New Roman" w:cs="Times New Roman"/>
        </w:rPr>
        <w:t>spaces.</w:t>
      </w:r>
    </w:p>
    <w:p w14:paraId="1920665C" w14:textId="77777777" w:rsidR="00D10F50" w:rsidRPr="00C71126" w:rsidRDefault="00D10F50" w:rsidP="00FF2653">
      <w:pPr>
        <w:spacing w:before="240" w:line="360" w:lineRule="auto"/>
        <w:rPr>
          <w:rFonts w:ascii="Times New Roman" w:eastAsia="Times New Roman" w:hAnsi="Times New Roman" w:cs="Times New Roman"/>
        </w:rPr>
      </w:pPr>
    </w:p>
    <w:p w14:paraId="56221D60" w14:textId="07365F36" w:rsidR="74BC9439" w:rsidRDefault="74BC9439">
      <w:r>
        <w:br w:type="page"/>
      </w:r>
    </w:p>
    <w:p w14:paraId="734E5353" w14:textId="5B1395DB" w:rsidR="00BB4564" w:rsidRPr="00C71126" w:rsidRDefault="2314F533" w:rsidP="00FF2653">
      <w:pPr>
        <w:pStyle w:val="Heading1"/>
        <w:spacing w:line="360" w:lineRule="auto"/>
        <w:rPr>
          <w:rFonts w:eastAsia="Times New Roman" w:cs="Times New Roman"/>
        </w:rPr>
      </w:pPr>
      <w:bookmarkStart w:id="449" w:name="_Toc154856597"/>
      <w:bookmarkStart w:id="450" w:name="_Toc173940648"/>
      <w:r w:rsidRPr="2314F533">
        <w:rPr>
          <w:rFonts w:eastAsia="Times New Roman" w:cs="Times New Roman"/>
        </w:rPr>
        <w:lastRenderedPageBreak/>
        <w:t>Appendi</w:t>
      </w:r>
      <w:r w:rsidR="00CF2DD5">
        <w:rPr>
          <w:rFonts w:eastAsia="Times New Roman" w:cs="Times New Roman"/>
        </w:rPr>
        <w:t>c</w:t>
      </w:r>
      <w:r w:rsidRPr="2314F533">
        <w:rPr>
          <w:rFonts w:eastAsia="Times New Roman" w:cs="Times New Roman"/>
        </w:rPr>
        <w:t>es</w:t>
      </w:r>
      <w:bookmarkEnd w:id="449"/>
      <w:bookmarkEnd w:id="450"/>
    </w:p>
    <w:p w14:paraId="7F2F18E0" w14:textId="3BC077AC" w:rsidR="00BB4564" w:rsidRDefault="2314F533" w:rsidP="00FF2653">
      <w:pPr>
        <w:pStyle w:val="Heading2"/>
        <w:spacing w:before="240" w:line="360" w:lineRule="auto"/>
        <w:rPr>
          <w:rFonts w:eastAsia="Times New Roman" w:cs="Times New Roman"/>
          <w:color w:val="auto"/>
        </w:rPr>
      </w:pPr>
      <w:bookmarkStart w:id="451" w:name="_Ref154750976"/>
      <w:bookmarkStart w:id="452" w:name="_Ref154751148"/>
      <w:bookmarkStart w:id="453" w:name="_Ref154751335"/>
      <w:bookmarkStart w:id="454" w:name="_Toc154856598"/>
      <w:bookmarkStart w:id="455" w:name="_Toc173940649"/>
      <w:r w:rsidRPr="2314F533">
        <w:rPr>
          <w:rFonts w:eastAsia="Times New Roman" w:cs="Times New Roman"/>
          <w:color w:val="auto"/>
        </w:rPr>
        <w:t>Appendix 1: Haptic glove Breakdown</w:t>
      </w:r>
      <w:bookmarkEnd w:id="451"/>
      <w:bookmarkEnd w:id="452"/>
      <w:bookmarkEnd w:id="453"/>
      <w:bookmarkEnd w:id="454"/>
      <w:bookmarkEnd w:id="455"/>
    </w:p>
    <w:p w14:paraId="032D6778" w14:textId="43556BD0" w:rsidR="00B11FAE" w:rsidRPr="009A5E92" w:rsidRDefault="00B11FAE" w:rsidP="00FF2653">
      <w:pPr>
        <w:spacing w:line="360" w:lineRule="auto"/>
        <w:rPr>
          <w:rFonts w:ascii="Times New Roman" w:hAnsi="Times New Roman" w:cs="Times New Roman"/>
        </w:rPr>
      </w:pPr>
      <w:r w:rsidRPr="009A5E92">
        <w:rPr>
          <w:rFonts w:ascii="Times New Roman" w:hAnsi="Times New Roman" w:cs="Times New Roman"/>
        </w:rPr>
        <w:t>This research was conducted in 2019.</w:t>
      </w:r>
    </w:p>
    <w:p w14:paraId="4CDA32B9" w14:textId="77777777" w:rsidR="00BB4564" w:rsidRPr="00C71126" w:rsidRDefault="00BB4564" w:rsidP="000D43C1">
      <w:pPr>
        <w:spacing w:before="240" w:line="360" w:lineRule="auto"/>
        <w:rPr>
          <w:rFonts w:ascii="Times New Roman" w:hAnsi="Times New Roman" w:cs="Times New Roman"/>
        </w:rPr>
      </w:pPr>
      <w:r>
        <w:rPr>
          <w:noProof/>
        </w:rPr>
        <w:drawing>
          <wp:inline distT="0" distB="0" distL="0" distR="0" wp14:anchorId="7538CD7C" wp14:editId="66ED1D92">
            <wp:extent cx="6514112" cy="3771900"/>
            <wp:effectExtent l="0" t="0" r="1270" b="0"/>
            <wp:docPr id="1244094339" name="Picture 124409433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094339"/>
                    <pic:cNvPicPr/>
                  </pic:nvPicPr>
                  <pic:blipFill>
                    <a:blip r:embed="rId105">
                      <a:extLst>
                        <a:ext uri="{28A0092B-C50C-407E-A947-70E740481C1C}">
                          <a14:useLocalDpi xmlns:a14="http://schemas.microsoft.com/office/drawing/2010/main" val="0"/>
                        </a:ext>
                      </a:extLst>
                    </a:blip>
                    <a:stretch>
                      <a:fillRect/>
                    </a:stretch>
                  </pic:blipFill>
                  <pic:spPr>
                    <a:xfrm>
                      <a:off x="0" y="0"/>
                      <a:ext cx="6514112" cy="3771900"/>
                    </a:xfrm>
                    <a:prstGeom prst="rect">
                      <a:avLst/>
                    </a:prstGeom>
                  </pic:spPr>
                </pic:pic>
              </a:graphicData>
            </a:graphic>
          </wp:inline>
        </w:drawing>
      </w:r>
    </w:p>
    <w:p w14:paraId="69D8CC08" w14:textId="77777777" w:rsidR="00BB4564" w:rsidRPr="00C71126" w:rsidRDefault="00BB4564" w:rsidP="000D43C1">
      <w:pPr>
        <w:spacing w:before="240" w:line="360" w:lineRule="auto"/>
        <w:rPr>
          <w:rFonts w:ascii="Times New Roman" w:hAnsi="Times New Roman" w:cs="Times New Roman"/>
        </w:rPr>
      </w:pPr>
    </w:p>
    <w:p w14:paraId="6389916D" w14:textId="0F1A10CD" w:rsidR="00BB4564" w:rsidRPr="00747CD1" w:rsidRDefault="2314F533" w:rsidP="2314F533">
      <w:pPr>
        <w:pStyle w:val="Heading2"/>
        <w:spacing w:before="240" w:line="360" w:lineRule="auto"/>
        <w:rPr>
          <w:rFonts w:cs="Times New Roman"/>
          <w:color w:val="auto"/>
        </w:rPr>
      </w:pPr>
      <w:bookmarkStart w:id="456" w:name="_Ref154751608"/>
      <w:bookmarkStart w:id="457" w:name="_Ref154751625"/>
      <w:bookmarkStart w:id="458" w:name="_Ref154751707"/>
      <w:bookmarkStart w:id="459" w:name="_Toc154856599"/>
      <w:bookmarkStart w:id="460" w:name="_Toc173940650"/>
      <w:r w:rsidRPr="2314F533">
        <w:rPr>
          <w:rFonts w:eastAsia="Times New Roman" w:cs="Times New Roman"/>
          <w:color w:val="auto"/>
        </w:rPr>
        <w:t xml:space="preserve">Appendix 2: </w:t>
      </w:r>
      <w:r w:rsidRPr="2314F533">
        <w:rPr>
          <w:rFonts w:cs="Times New Roman"/>
          <w:color w:val="auto"/>
        </w:rPr>
        <w:t xml:space="preserve">Run-through of </w:t>
      </w:r>
      <w:r w:rsidR="00695998">
        <w:rPr>
          <w:rFonts w:cs="Times New Roman"/>
          <w:color w:val="auto"/>
        </w:rPr>
        <w:t>t</w:t>
      </w:r>
      <w:r w:rsidRPr="2314F533">
        <w:rPr>
          <w:rFonts w:cs="Times New Roman"/>
          <w:color w:val="auto"/>
        </w:rPr>
        <w:t xml:space="preserve">he </w:t>
      </w:r>
      <w:r w:rsidR="00695998">
        <w:rPr>
          <w:rFonts w:cs="Times New Roman"/>
          <w:color w:val="auto"/>
        </w:rPr>
        <w:t>‘</w:t>
      </w:r>
      <w:r w:rsidRPr="2314F533">
        <w:rPr>
          <w:rFonts w:cs="Times New Roman"/>
          <w:color w:val="auto"/>
        </w:rPr>
        <w:t>Thornhill Experience</w:t>
      </w:r>
      <w:r w:rsidR="00695998">
        <w:rPr>
          <w:rFonts w:cs="Times New Roman"/>
          <w:color w:val="auto"/>
        </w:rPr>
        <w:t>’</w:t>
      </w:r>
      <w:r w:rsidRPr="2314F533">
        <w:rPr>
          <w:rFonts w:cs="Times New Roman"/>
          <w:color w:val="auto"/>
        </w:rPr>
        <w:t>:</w:t>
      </w:r>
      <w:bookmarkEnd w:id="456"/>
      <w:bookmarkEnd w:id="457"/>
      <w:bookmarkEnd w:id="458"/>
      <w:bookmarkEnd w:id="459"/>
      <w:bookmarkEnd w:id="460"/>
      <w:r w:rsidRPr="2314F533">
        <w:rPr>
          <w:rFonts w:cs="Times New Roman"/>
          <w:color w:val="auto"/>
        </w:rPr>
        <w:t xml:space="preserve"> </w:t>
      </w:r>
    </w:p>
    <w:p w14:paraId="2F9CF564" w14:textId="37EAF822" w:rsidR="00BB4564" w:rsidRPr="00C71126" w:rsidRDefault="00BB4564" w:rsidP="000D43C1">
      <w:pPr>
        <w:spacing w:before="240" w:line="360" w:lineRule="auto"/>
        <w:rPr>
          <w:rFonts w:ascii="Times New Roman" w:hAnsi="Times New Roman" w:cs="Times New Roman"/>
        </w:rPr>
      </w:pPr>
      <w:r w:rsidRPr="00C71126">
        <w:rPr>
          <w:rFonts w:ascii="Times New Roman" w:hAnsi="Times New Roman" w:cs="Times New Roman"/>
        </w:rPr>
        <w:t>Link provided via YouTube:</w:t>
      </w:r>
    </w:p>
    <w:p w14:paraId="56E66B83" w14:textId="550277C9" w:rsidR="66080E92" w:rsidRDefault="00000000" w:rsidP="66080E92">
      <w:pPr>
        <w:spacing w:before="240" w:line="360" w:lineRule="auto"/>
        <w:rPr>
          <w:rFonts w:ascii="Times New Roman" w:hAnsi="Times New Roman" w:cs="Times New Roman"/>
        </w:rPr>
      </w:pPr>
      <w:hyperlink r:id="rId106">
        <w:r w:rsidR="66080E92" w:rsidRPr="66080E92">
          <w:rPr>
            <w:rStyle w:val="Hyperlink"/>
            <w:rFonts w:ascii="Times New Roman" w:hAnsi="Times New Roman" w:cs="Times New Roman"/>
          </w:rPr>
          <w:t>The Thornhill Experience- PhD Research Project</w:t>
        </w:r>
      </w:hyperlink>
    </w:p>
    <w:p w14:paraId="2DFDA983" w14:textId="6FCBB6F0" w:rsidR="3FC34EB8" w:rsidRDefault="3FC34EB8">
      <w:r>
        <w:rPr>
          <w:noProof/>
        </w:rPr>
        <w:lastRenderedPageBreak/>
        <w:drawing>
          <wp:anchor distT="0" distB="0" distL="114300" distR="114300" simplePos="0" relativeHeight="251658240" behindDoc="0" locked="0" layoutInCell="1" allowOverlap="1" wp14:anchorId="63348468" wp14:editId="616062F4">
            <wp:simplePos x="0" y="0"/>
            <wp:positionH relativeFrom="column">
              <wp:align>left</wp:align>
            </wp:positionH>
            <wp:positionV relativeFrom="paragraph">
              <wp:posOffset>0</wp:posOffset>
            </wp:positionV>
            <wp:extent cx="5553074" cy="3219450"/>
            <wp:effectExtent l="0" t="0" r="0" b="0"/>
            <wp:wrapSquare wrapText="bothSides"/>
            <wp:docPr id="901423653" name="Picture 901423653" title="Video titled: The Thornhill Experience- PhD Research Project"/>
            <wp:cNvGraphicFramePr>
              <a:graphicFrameLocks xmlns:a="http://schemas.openxmlformats.org/drawingml/2006/main" noGrp="1" noSelect="1" noChangeAspect="1" noMove="1" noResize="1"/>
            </wp:cNvGraphicFramePr>
            <a:graphic xmlns:a="http://schemas.openxmlformats.org/drawingml/2006/main">
              <a:graphicData uri="http://schemas.openxmlformats.org/drawingml/2006/picture">
                <pic:pic xmlns:pic="http://schemas.openxmlformats.org/drawingml/2006/picture">
                  <pic:nvPicPr>
                    <pic:cNvPr id="0" name="picture"/>
                    <pic:cNvPicPr>
                      <a:picLocks noGrp="1" noRot="1" noChangeAspect="1" noMove="1" noResize="1" noEditPoints="1" noAdjustHandles="1" noChangeArrowheads="1" noChangeShapeType="1" noCrop="1"/>
                    </pic:cNvPicPr>
                  </pic:nvPicPr>
                  <pic:blipFill>
                    <a:blip r:embed="rId107">
                      <a:extLst>
                        <a:ext uri="{28A0092B-C50C-407E-A947-70E740481C1C}">
                          <a14:useLocalDpi xmlns:a14="http://schemas.microsoft.com/office/drawing/2010/main" val="0"/>
                        </a:ext>
                        <a:ext uri="http://schemas.microsoft.com/office/word/2020/oembed">
                          <woe:oembed xmlns:woe="http://schemas.microsoft.com/office/word/2020/oembed" oEmbedUrl="https://www.youtube.com/watch?v=kQRpCTPGk5s" mediaType="Video" picLocksAutoForOEmbed="1"/>
                        </a:ext>
                      </a:extLst>
                    </a:blip>
                    <a:stretch>
                      <a:fillRect/>
                    </a:stretch>
                  </pic:blipFill>
                  <pic:spPr>
                    <a:xfrm>
                      <a:off x="0" y="0"/>
                      <a:ext cx="5553074" cy="3219450"/>
                    </a:xfrm>
                    <a:prstGeom prst="rect">
                      <a:avLst/>
                    </a:prstGeom>
                  </pic:spPr>
                </pic:pic>
              </a:graphicData>
            </a:graphic>
            <wp14:sizeRelH relativeFrom="page">
              <wp14:pctWidth>0</wp14:pctWidth>
            </wp14:sizeRelH>
            <wp14:sizeRelV relativeFrom="page">
              <wp14:pctHeight>0</wp14:pctHeight>
            </wp14:sizeRelV>
          </wp:anchor>
        </w:drawing>
      </w:r>
    </w:p>
    <w:p w14:paraId="7C8F2CC1" w14:textId="7C5A40F4" w:rsidR="3FC34EB8" w:rsidRDefault="3FC34EB8" w:rsidP="3FC34EB8">
      <w:pPr>
        <w:spacing w:before="240" w:line="360" w:lineRule="auto"/>
        <w:rPr>
          <w:rFonts w:ascii="Times New Roman" w:hAnsi="Times New Roman" w:cs="Times New Roman"/>
        </w:rPr>
      </w:pPr>
      <w:r w:rsidRPr="3FC34EB8">
        <w:rPr>
          <w:rFonts w:ascii="Times New Roman" w:hAnsi="Times New Roman" w:cs="Times New Roman"/>
        </w:rPr>
        <w:t xml:space="preserve"> </w:t>
      </w:r>
    </w:p>
    <w:p w14:paraId="1FE40E68" w14:textId="77777777" w:rsidR="00BB4564" w:rsidRPr="00C71126" w:rsidRDefault="00BB4564" w:rsidP="000D43C1">
      <w:pPr>
        <w:spacing w:before="240" w:line="360" w:lineRule="auto"/>
        <w:rPr>
          <w:rFonts w:ascii="Times New Roman" w:hAnsi="Times New Roman" w:cs="Times New Roman"/>
          <w:color w:val="FF0000"/>
        </w:rPr>
      </w:pPr>
    </w:p>
    <w:p w14:paraId="014D7C04" w14:textId="1294CBD8" w:rsidR="00BB4564" w:rsidRPr="00747CD1" w:rsidRDefault="2314F533" w:rsidP="2314F533">
      <w:pPr>
        <w:pStyle w:val="Heading2"/>
        <w:spacing w:before="240" w:line="360" w:lineRule="auto"/>
        <w:rPr>
          <w:rFonts w:cs="Times New Roman"/>
          <w:color w:val="auto"/>
        </w:rPr>
      </w:pPr>
      <w:bookmarkStart w:id="461" w:name="_Toc154856600"/>
      <w:bookmarkStart w:id="462" w:name="_Toc173940651"/>
      <w:r w:rsidRPr="2314F533">
        <w:rPr>
          <w:rFonts w:cs="Times New Roman"/>
          <w:color w:val="auto"/>
        </w:rPr>
        <w:t>Appendix 3: Interview for SenseGlove about the research:</w:t>
      </w:r>
      <w:bookmarkEnd w:id="461"/>
      <w:bookmarkEnd w:id="462"/>
    </w:p>
    <w:p w14:paraId="149B508A" w14:textId="51CAF5D8" w:rsidR="00BB4564" w:rsidRPr="00C71126" w:rsidRDefault="00BB4564" w:rsidP="000D43C1">
      <w:pPr>
        <w:spacing w:before="240" w:line="360" w:lineRule="auto"/>
        <w:rPr>
          <w:rFonts w:ascii="Times New Roman" w:hAnsi="Times New Roman" w:cs="Times New Roman"/>
        </w:rPr>
      </w:pPr>
      <w:r w:rsidRPr="00C71126">
        <w:rPr>
          <w:rFonts w:ascii="Times New Roman" w:hAnsi="Times New Roman" w:cs="Times New Roman"/>
        </w:rPr>
        <w:t xml:space="preserve">Link provided via YouTube: </w:t>
      </w:r>
    </w:p>
    <w:p w14:paraId="7067B028" w14:textId="00A297E7" w:rsidR="00D10E44" w:rsidRDefault="00000000" w:rsidP="66080E92">
      <w:pPr>
        <w:spacing w:before="240" w:line="360" w:lineRule="auto"/>
        <w:rPr>
          <w:rStyle w:val="Hyperlink"/>
          <w:rFonts w:ascii="Times New Roman" w:eastAsia="Times New Roman" w:hAnsi="Times New Roman" w:cs="Times New Roman"/>
        </w:rPr>
      </w:pPr>
      <w:hyperlink r:id="rId108">
        <w:r w:rsidR="66080E92" w:rsidRPr="66080E92">
          <w:rPr>
            <w:rStyle w:val="Hyperlink"/>
            <w:rFonts w:ascii="Times New Roman" w:eastAsia="Times New Roman" w:hAnsi="Times New Roman" w:cs="Times New Roman"/>
          </w:rPr>
          <w:t>Reinventing education with haptic feedback gloves - #1 Short series</w:t>
        </w:r>
      </w:hyperlink>
    </w:p>
    <w:p w14:paraId="04EA0F68" w14:textId="593B5CB1" w:rsidR="00D10E44" w:rsidRPr="00387B86" w:rsidRDefault="00D10E44" w:rsidP="000D43C1">
      <w:pPr>
        <w:spacing w:before="240" w:line="360" w:lineRule="auto"/>
      </w:pPr>
      <w:r>
        <w:rPr>
          <w:noProof/>
        </w:rPr>
        <w:lastRenderedPageBreak/>
        <w:drawing>
          <wp:anchor distT="0" distB="0" distL="114300" distR="114300" simplePos="0" relativeHeight="251658241" behindDoc="0" locked="0" layoutInCell="1" allowOverlap="1" wp14:anchorId="5D99EE33" wp14:editId="24F24AD6">
            <wp:simplePos x="0" y="0"/>
            <wp:positionH relativeFrom="column">
              <wp:align>left</wp:align>
            </wp:positionH>
            <wp:positionV relativeFrom="paragraph">
              <wp:posOffset>0</wp:posOffset>
            </wp:positionV>
            <wp:extent cx="5557274" cy="3219450"/>
            <wp:effectExtent l="0" t="0" r="0" b="0"/>
            <wp:wrapSquare wrapText="bothSides"/>
            <wp:docPr id="1542178179" name="Picture 1542178179" descr="U,{98fcd829-8ccc-403f-8dc0-1bb5c60214fb}{138},12.155017258382644,7.041666666666667" title="Video titled: Reinventing education with haptic feedback gloves - #1 Short series"/>
            <wp:cNvGraphicFramePr>
              <a:graphicFrameLocks xmlns:a="http://schemas.openxmlformats.org/drawingml/2006/main" noGrp="1" noSelect="1" noChangeAspect="1" noMove="1" noResize="1"/>
            </wp:cNvGraphicFramePr>
            <a:graphic xmlns:a="http://schemas.openxmlformats.org/drawingml/2006/main">
              <a:graphicData uri="http://schemas.openxmlformats.org/drawingml/2006/picture">
                <pic:pic xmlns:pic="http://schemas.openxmlformats.org/drawingml/2006/picture">
                  <pic:nvPicPr>
                    <pic:cNvPr id="0" name="picture"/>
                    <pic:cNvPicPr>
                      <a:picLocks noGrp="1" noRot="1" noChangeAspect="1" noMove="1" noResize="1" noEditPoints="1" noAdjustHandles="1" noChangeArrowheads="1" noChangeShapeType="1" noCrop="1"/>
                    </pic:cNvPicPr>
                  </pic:nvPicPr>
                  <pic:blipFill>
                    <a:blip r:embed="rId109">
                      <a:extLst>
                        <a:ext uri="{28A0092B-C50C-407E-A947-70E740481C1C}">
                          <a14:useLocalDpi xmlns:a14="http://schemas.microsoft.com/office/drawing/2010/main" val="0"/>
                        </a:ext>
                        <a:ext uri="http://schemas.microsoft.com/office/word/2020/oembed">
                          <woe:oembed xmlns:woe="http://schemas.microsoft.com/office/word/2020/oembed" oEmbedUrl="https://www.youtube.com/watch?v=h2mNxj3dzU4" mediaType="Video" picLocksAutoForOEmbed="1"/>
                        </a:ext>
                      </a:extLst>
                    </a:blip>
                    <a:stretch>
                      <a:fillRect/>
                    </a:stretch>
                  </pic:blipFill>
                  <pic:spPr>
                    <a:xfrm>
                      <a:off x="0" y="0"/>
                      <a:ext cx="5557274" cy="3219450"/>
                    </a:xfrm>
                    <a:prstGeom prst="rect">
                      <a:avLst/>
                    </a:prstGeom>
                  </pic:spPr>
                </pic:pic>
              </a:graphicData>
            </a:graphic>
            <wp14:sizeRelH relativeFrom="page">
              <wp14:pctWidth>0</wp14:pctWidth>
            </wp14:sizeRelH>
            <wp14:sizeRelV relativeFrom="page">
              <wp14:pctHeight>0</wp14:pctHeight>
            </wp14:sizeRelV>
          </wp:anchor>
        </w:drawing>
      </w:r>
    </w:p>
    <w:p w14:paraId="4DC7B144" w14:textId="103DCDB3" w:rsidR="00D10E44" w:rsidRPr="00E41FD7" w:rsidRDefault="2314F533" w:rsidP="00FF2653">
      <w:pPr>
        <w:pStyle w:val="Heading2"/>
        <w:spacing w:line="360" w:lineRule="auto"/>
        <w:rPr>
          <w:rFonts w:cs="Times New Roman"/>
          <w:color w:val="auto"/>
        </w:rPr>
      </w:pPr>
      <w:bookmarkStart w:id="463" w:name="_Toc154856601"/>
      <w:bookmarkStart w:id="464" w:name="_Toc173940652"/>
      <w:r w:rsidRPr="2314F533">
        <w:rPr>
          <w:rFonts w:cs="Times New Roman"/>
          <w:color w:val="auto"/>
        </w:rPr>
        <w:t>Appendix 4: “Design and Development Approach for an Interactive Virtual Museum with Haptic Glove Technology”</w:t>
      </w:r>
      <w:bookmarkEnd w:id="463"/>
      <w:bookmarkEnd w:id="464"/>
    </w:p>
    <w:p w14:paraId="2DC9D06D" w14:textId="31C9AED9" w:rsidR="00387B86" w:rsidRPr="00E41FD7" w:rsidRDefault="00F245CA" w:rsidP="00FF2653">
      <w:pPr>
        <w:spacing w:line="360" w:lineRule="auto"/>
        <w:rPr>
          <w:rFonts w:ascii="Times New Roman" w:hAnsi="Times New Roman" w:cs="Times New Roman"/>
        </w:rPr>
      </w:pPr>
      <w:r w:rsidRPr="00E41FD7">
        <w:rPr>
          <w:rFonts w:ascii="Times New Roman" w:hAnsi="Times New Roman" w:cs="Times New Roman"/>
        </w:rPr>
        <w:t xml:space="preserve">This </w:t>
      </w:r>
      <w:r w:rsidR="00E41FD7" w:rsidRPr="00E41FD7">
        <w:rPr>
          <w:rFonts w:ascii="Times New Roman" w:hAnsi="Times New Roman" w:cs="Times New Roman"/>
        </w:rPr>
        <w:t>conference paper is the published paper by the researcher.</w:t>
      </w:r>
    </w:p>
    <w:p w14:paraId="059F7570" w14:textId="3C960F56" w:rsidR="00F2290A" w:rsidRDefault="687BA689" w:rsidP="00FF2653">
      <w:pPr>
        <w:spacing w:line="360" w:lineRule="auto"/>
        <w:rPr>
          <w:rFonts w:ascii="Times New Roman" w:eastAsia="Times New Roman" w:hAnsi="Times New Roman" w:cs="Times New Roman"/>
        </w:rPr>
      </w:pPr>
      <w:r w:rsidRPr="687BA689">
        <w:rPr>
          <w:rFonts w:ascii="Times New Roman" w:hAnsi="Times New Roman" w:cs="Times New Roman"/>
        </w:rPr>
        <w:t xml:space="preserve">Link to the paper: </w:t>
      </w:r>
      <w:hyperlink r:id="rId110">
        <w:r w:rsidRPr="687BA689">
          <w:rPr>
            <w:rStyle w:val="Hyperlink"/>
            <w:rFonts w:ascii="Times New Roman" w:eastAsia="Times New Roman" w:hAnsi="Times New Roman" w:cs="Times New Roman"/>
          </w:rPr>
          <w:t>https://dl.acm.org/doi/abs/10.1145/3569219.3569382</w:t>
        </w:r>
      </w:hyperlink>
      <w:r w:rsidRPr="687BA689">
        <w:rPr>
          <w:rFonts w:ascii="Times New Roman" w:eastAsia="Times New Roman" w:hAnsi="Times New Roman" w:cs="Times New Roman"/>
        </w:rPr>
        <w:t xml:space="preserve"> </w:t>
      </w:r>
    </w:p>
    <w:p w14:paraId="353329A9" w14:textId="77777777" w:rsidR="00827883" w:rsidRPr="00827883" w:rsidRDefault="00827883" w:rsidP="00F245CA">
      <w:pPr>
        <w:rPr>
          <w:rFonts w:ascii="Times New Roman" w:eastAsia="Times New Roman" w:hAnsi="Times New Roman" w:cs="Times New Roman"/>
        </w:rPr>
      </w:pPr>
    </w:p>
    <w:p w14:paraId="452EECAA" w14:textId="69768B2D" w:rsidR="00827883" w:rsidRDefault="2314F533" w:rsidP="00827883">
      <w:pPr>
        <w:pStyle w:val="Heading2"/>
        <w:rPr>
          <w:color w:val="auto"/>
        </w:rPr>
      </w:pPr>
      <w:bookmarkStart w:id="465" w:name="_Ref154751777"/>
      <w:bookmarkStart w:id="466" w:name="_Toc154856602"/>
      <w:bookmarkStart w:id="467" w:name="_Toc173940653"/>
      <w:r w:rsidRPr="2314F533">
        <w:rPr>
          <w:color w:val="auto"/>
        </w:rPr>
        <w:lastRenderedPageBreak/>
        <w:t>Appendix 5: Ethics Approval</w:t>
      </w:r>
      <w:bookmarkEnd w:id="465"/>
      <w:bookmarkEnd w:id="466"/>
      <w:bookmarkEnd w:id="467"/>
    </w:p>
    <w:p w14:paraId="7E1D5E36" w14:textId="72DC7E8E" w:rsidR="00827883" w:rsidRPr="00827883" w:rsidRDefault="00827883" w:rsidP="006B723C">
      <w:pPr>
        <w:spacing w:line="360" w:lineRule="auto"/>
      </w:pPr>
      <w:r>
        <w:rPr>
          <w:noProof/>
        </w:rPr>
        <w:drawing>
          <wp:inline distT="0" distB="0" distL="0" distR="0" wp14:anchorId="0FF00314" wp14:editId="5C6667FB">
            <wp:extent cx="5731510" cy="7106287"/>
            <wp:effectExtent l="0" t="0" r="2540" b="0"/>
            <wp:docPr id="938477138" name="Picture 938477138" descr="A picture containing text, screenshot, font,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477138"/>
                    <pic:cNvPicPr/>
                  </pic:nvPicPr>
                  <pic:blipFill>
                    <a:blip r:embed="rId111">
                      <a:extLst>
                        <a:ext uri="{28A0092B-C50C-407E-A947-70E740481C1C}">
                          <a14:useLocalDpi xmlns:a14="http://schemas.microsoft.com/office/drawing/2010/main" val="0"/>
                        </a:ext>
                      </a:extLst>
                    </a:blip>
                    <a:stretch>
                      <a:fillRect/>
                    </a:stretch>
                  </pic:blipFill>
                  <pic:spPr>
                    <a:xfrm>
                      <a:off x="0" y="0"/>
                      <a:ext cx="5731510" cy="7106287"/>
                    </a:xfrm>
                    <a:prstGeom prst="rect">
                      <a:avLst/>
                    </a:prstGeom>
                  </pic:spPr>
                </pic:pic>
              </a:graphicData>
            </a:graphic>
          </wp:inline>
        </w:drawing>
      </w:r>
    </w:p>
    <w:p w14:paraId="63D71BD9" w14:textId="6C761CBC" w:rsidR="009A7C92" w:rsidRDefault="2314F533" w:rsidP="006B723C">
      <w:pPr>
        <w:pStyle w:val="Heading2"/>
        <w:spacing w:line="360" w:lineRule="auto"/>
        <w:rPr>
          <w:rFonts w:eastAsia="Times New Roman" w:cs="Times New Roman"/>
          <w:color w:val="auto"/>
        </w:rPr>
      </w:pPr>
      <w:bookmarkStart w:id="468" w:name="_Ref154750839"/>
      <w:bookmarkStart w:id="469" w:name="_Ref154750854"/>
      <w:bookmarkStart w:id="470" w:name="_Ref154750879"/>
      <w:bookmarkStart w:id="471" w:name="_Ref154750900"/>
      <w:bookmarkStart w:id="472" w:name="_Toc154856603"/>
      <w:bookmarkStart w:id="473" w:name="_Toc173940654"/>
      <w:r w:rsidRPr="2314F533">
        <w:rPr>
          <w:color w:val="auto"/>
        </w:rPr>
        <w:t>Appendix 6: Online Library of Thornhill Ceramics Via Sketch</w:t>
      </w:r>
      <w:r w:rsidR="00E705B5">
        <w:rPr>
          <w:color w:val="auto"/>
        </w:rPr>
        <w:t>f</w:t>
      </w:r>
      <w:r w:rsidRPr="2314F533">
        <w:rPr>
          <w:color w:val="auto"/>
        </w:rPr>
        <w:t>ab.</w:t>
      </w:r>
      <w:bookmarkEnd w:id="468"/>
      <w:bookmarkEnd w:id="469"/>
      <w:bookmarkEnd w:id="470"/>
      <w:bookmarkEnd w:id="471"/>
      <w:bookmarkEnd w:id="472"/>
      <w:bookmarkEnd w:id="473"/>
    </w:p>
    <w:p w14:paraId="66F1D0F5" w14:textId="1EF9E123" w:rsidR="60AC17FA" w:rsidRDefault="65B607BC" w:rsidP="006B723C">
      <w:pPr>
        <w:spacing w:line="360" w:lineRule="auto"/>
        <w:rPr>
          <w:rFonts w:ascii="Times New Roman" w:eastAsia="Times New Roman" w:hAnsi="Times New Roman" w:cs="Times New Roman"/>
        </w:rPr>
      </w:pPr>
      <w:r w:rsidRPr="65B607BC">
        <w:rPr>
          <w:rFonts w:ascii="Times New Roman" w:eastAsia="Times New Roman" w:hAnsi="Times New Roman" w:cs="Times New Roman"/>
        </w:rPr>
        <w:t xml:space="preserve">Link: </w:t>
      </w:r>
      <w:hyperlink r:id="rId112">
        <w:r w:rsidRPr="22B486DA">
          <w:rPr>
            <w:rStyle w:val="Hyperlink"/>
            <w:rFonts w:ascii="Times New Roman" w:eastAsia="Times New Roman" w:hAnsi="Times New Roman" w:cs="Times New Roman"/>
            <w:color w:val="auto"/>
          </w:rPr>
          <w:t>https://sketchfab.com/sunnyelf</w:t>
        </w:r>
      </w:hyperlink>
      <w:r w:rsidRPr="65B607BC">
        <w:rPr>
          <w:rFonts w:ascii="Times New Roman" w:eastAsia="Times New Roman" w:hAnsi="Times New Roman" w:cs="Times New Roman"/>
        </w:rPr>
        <w:t xml:space="preserve"> </w:t>
      </w:r>
    </w:p>
    <w:p w14:paraId="3D484D3E" w14:textId="3E9DFBA6" w:rsidR="7A95F01B" w:rsidRDefault="7A95F01B" w:rsidP="7A95F01B">
      <w:pPr>
        <w:rPr>
          <w:rFonts w:ascii="Times New Roman" w:eastAsia="Times New Roman" w:hAnsi="Times New Roman" w:cs="Times New Roman"/>
        </w:rPr>
      </w:pPr>
    </w:p>
    <w:p w14:paraId="1FCCE135" w14:textId="1EE3C943" w:rsidR="4D3C0C5E" w:rsidRDefault="2314F533" w:rsidP="10E53C6D">
      <w:pPr>
        <w:pStyle w:val="Heading2"/>
        <w:rPr>
          <w:color w:val="auto"/>
        </w:rPr>
      </w:pPr>
      <w:bookmarkStart w:id="474" w:name="_Ref154751407"/>
      <w:bookmarkStart w:id="475" w:name="_Ref154751458"/>
      <w:bookmarkStart w:id="476" w:name="_Toc154856604"/>
      <w:bookmarkStart w:id="477" w:name="_Toc173940655"/>
      <w:r w:rsidRPr="2314F533">
        <w:rPr>
          <w:color w:val="auto"/>
        </w:rPr>
        <w:lastRenderedPageBreak/>
        <w:t>Appendix 7: Lyon &amp; Turnbull Inventory &amp; Evaluation for the Thornhill Collection</w:t>
      </w:r>
      <w:bookmarkEnd w:id="474"/>
      <w:bookmarkEnd w:id="475"/>
      <w:bookmarkEnd w:id="476"/>
      <w:bookmarkEnd w:id="477"/>
    </w:p>
    <w:p w14:paraId="518428F2" w14:textId="628E1582" w:rsidR="007A542B" w:rsidRDefault="544C063D" w:rsidP="00B13699">
      <w:r>
        <w:rPr>
          <w:noProof/>
        </w:rPr>
        <w:drawing>
          <wp:inline distT="0" distB="0" distL="0" distR="0" wp14:anchorId="21AB5339" wp14:editId="36679B09">
            <wp:extent cx="3400425" cy="4572000"/>
            <wp:effectExtent l="0" t="0" r="0" b="0"/>
            <wp:docPr id="595637807" name="Picture 595637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637807"/>
                    <pic:cNvPicPr/>
                  </pic:nvPicPr>
                  <pic:blipFill>
                    <a:blip r:embed="rId113">
                      <a:extLst>
                        <a:ext uri="{28A0092B-C50C-407E-A947-70E740481C1C}">
                          <a14:useLocalDpi xmlns:a14="http://schemas.microsoft.com/office/drawing/2010/main" val="0"/>
                        </a:ext>
                      </a:extLst>
                    </a:blip>
                    <a:stretch>
                      <a:fillRect/>
                    </a:stretch>
                  </pic:blipFill>
                  <pic:spPr>
                    <a:xfrm>
                      <a:off x="0" y="0"/>
                      <a:ext cx="3400425" cy="4572000"/>
                    </a:xfrm>
                    <a:prstGeom prst="rect">
                      <a:avLst/>
                    </a:prstGeom>
                  </pic:spPr>
                </pic:pic>
              </a:graphicData>
            </a:graphic>
          </wp:inline>
        </w:drawing>
      </w:r>
    </w:p>
    <w:p w14:paraId="5EE2637A" w14:textId="77777777" w:rsidR="00CB19D7" w:rsidRDefault="00CB19D7" w:rsidP="00B13699"/>
    <w:p w14:paraId="34D4BB02" w14:textId="77777777" w:rsidR="00CB19D7" w:rsidRDefault="00CB19D7" w:rsidP="00B13699"/>
    <w:p w14:paraId="61B5E591" w14:textId="77777777" w:rsidR="00CB19D7" w:rsidRDefault="00CB19D7" w:rsidP="00B13699"/>
    <w:p w14:paraId="20141052" w14:textId="77777777" w:rsidR="00CB19D7" w:rsidRDefault="00CB19D7" w:rsidP="00B13699"/>
    <w:p w14:paraId="67CB2EC1" w14:textId="77777777" w:rsidR="00CB19D7" w:rsidRDefault="00CB19D7" w:rsidP="00B13699"/>
    <w:p w14:paraId="6575E7C9" w14:textId="77777777" w:rsidR="00CB19D7" w:rsidRDefault="00CB19D7" w:rsidP="00B13699"/>
    <w:p w14:paraId="495379E2" w14:textId="77777777" w:rsidR="00CB19D7" w:rsidRDefault="00CB19D7" w:rsidP="00B13699"/>
    <w:p w14:paraId="110DF4CD" w14:textId="77777777" w:rsidR="00CB19D7" w:rsidRDefault="00CB19D7" w:rsidP="00B13699"/>
    <w:p w14:paraId="23206830" w14:textId="77777777" w:rsidR="00CB19D7" w:rsidRDefault="00CB19D7" w:rsidP="00B13699"/>
    <w:p w14:paraId="0637E4B6" w14:textId="77777777" w:rsidR="00CB19D7" w:rsidRDefault="00CB19D7" w:rsidP="00B13699"/>
    <w:p w14:paraId="6B61AC93" w14:textId="77777777" w:rsidR="00CB19D7" w:rsidRPr="00B13699" w:rsidRDefault="00CB19D7" w:rsidP="00B13699"/>
    <w:bookmarkStart w:id="478" w:name="_Toc154856605" w:displacedByCustomXml="next"/>
    <w:bookmarkStart w:id="479" w:name="_Toc173940656" w:displacedByCustomXml="next"/>
    <w:sdt>
      <w:sdtPr>
        <w:rPr>
          <w:rFonts w:asciiTheme="minorHAnsi" w:eastAsiaTheme="minorHAnsi" w:hAnsiTheme="minorHAnsi" w:cstheme="minorBidi"/>
          <w:sz w:val="22"/>
          <w:szCs w:val="22"/>
        </w:rPr>
        <w:id w:val="-1879388397"/>
        <w:docPartObj>
          <w:docPartGallery w:val="Bibliographies"/>
          <w:docPartUnique/>
        </w:docPartObj>
      </w:sdtPr>
      <w:sdtContent>
        <w:p w14:paraId="5897010E" w14:textId="231DC43A" w:rsidR="00CB20FA" w:rsidRPr="00CB19D7" w:rsidRDefault="2314F533" w:rsidP="000D43C1">
          <w:pPr>
            <w:pStyle w:val="Heading1"/>
            <w:spacing w:line="360" w:lineRule="auto"/>
            <w:rPr>
              <w:rFonts w:asciiTheme="minorHAnsi" w:eastAsiaTheme="minorEastAsia" w:hAnsiTheme="minorHAnsi" w:cstheme="minorBidi"/>
              <w:sz w:val="22"/>
              <w:szCs w:val="22"/>
            </w:rPr>
          </w:pPr>
          <w:r w:rsidRPr="2314F533">
            <w:rPr>
              <w:sz w:val="24"/>
              <w:szCs w:val="24"/>
            </w:rPr>
            <w:t>References</w:t>
          </w:r>
          <w:bookmarkEnd w:id="479"/>
          <w:bookmarkEnd w:id="478"/>
        </w:p>
        <w:sdt>
          <w:sdtPr>
            <w:rPr>
              <w:rFonts w:ascii="Times New Roman" w:hAnsi="Times New Roman" w:cs="Times New Roman"/>
              <w:sz w:val="14"/>
              <w:szCs w:val="14"/>
            </w:rPr>
            <w:id w:val="-573587230"/>
            <w:bibliography/>
          </w:sdtPr>
          <w:sdtEndPr>
            <w:rPr>
              <w:rFonts w:asciiTheme="minorHAnsi" w:hAnsiTheme="minorHAnsi" w:cstheme="minorBidi"/>
              <w:sz w:val="22"/>
              <w:szCs w:val="22"/>
            </w:rPr>
          </w:sdtEndPr>
          <w:sdtContent>
            <w:p w14:paraId="2ABDE718" w14:textId="77777777" w:rsidR="00B43B2E" w:rsidRDefault="00CB20FA" w:rsidP="00B43B2E">
              <w:pPr>
                <w:pStyle w:val="Bibliography"/>
                <w:rPr>
                  <w:noProof/>
                  <w:sz w:val="24"/>
                  <w:szCs w:val="24"/>
                </w:rPr>
              </w:pPr>
              <w:r w:rsidRPr="00E76967">
                <w:rPr>
                  <w:rFonts w:ascii="Times New Roman" w:hAnsi="Times New Roman" w:cs="Times New Roman"/>
                  <w:sz w:val="14"/>
                  <w:szCs w:val="14"/>
                </w:rPr>
                <w:fldChar w:fldCharType="begin"/>
              </w:r>
              <w:r w:rsidRPr="00E76967">
                <w:rPr>
                  <w:rFonts w:ascii="Times New Roman" w:hAnsi="Times New Roman" w:cs="Times New Roman"/>
                  <w:sz w:val="14"/>
                  <w:szCs w:val="14"/>
                </w:rPr>
                <w:instrText xml:space="preserve"> BIBLIOGRAPHY </w:instrText>
              </w:r>
              <w:r w:rsidRPr="00E76967">
                <w:rPr>
                  <w:rFonts w:ascii="Times New Roman" w:hAnsi="Times New Roman" w:cs="Times New Roman"/>
                  <w:sz w:val="14"/>
                  <w:szCs w:val="14"/>
                </w:rPr>
                <w:fldChar w:fldCharType="separate"/>
              </w:r>
              <w:r w:rsidR="00B43B2E">
                <w:rPr>
                  <w:noProof/>
                </w:rPr>
                <w:t xml:space="preserve">1stWebDesigner, 2016. </w:t>
              </w:r>
              <w:r w:rsidR="00B43B2E">
                <w:rPr>
                  <w:i/>
                  <w:iCs/>
                  <w:noProof/>
                </w:rPr>
                <w:t xml:space="preserve">Understanding the Most Popular Image File Types and Formats. </w:t>
              </w:r>
              <w:r w:rsidR="00B43B2E">
                <w:rPr>
                  <w:noProof/>
                </w:rPr>
                <w:t xml:space="preserve">[Online] </w:t>
              </w:r>
              <w:r w:rsidR="00B43B2E">
                <w:rPr>
                  <w:noProof/>
                </w:rPr>
                <w:br/>
                <w:t xml:space="preserve">Available at: </w:t>
              </w:r>
              <w:r w:rsidR="00B43B2E">
                <w:rPr>
                  <w:noProof/>
                  <w:u w:val="single"/>
                </w:rPr>
                <w:t>https://1stwebdesigner.com/image-file-types/</w:t>
              </w:r>
              <w:r w:rsidR="00B43B2E">
                <w:rPr>
                  <w:noProof/>
                </w:rPr>
                <w:br/>
                <w:t>[Accessed 21 January 2021].</w:t>
              </w:r>
            </w:p>
            <w:p w14:paraId="52574CC6" w14:textId="77777777" w:rsidR="00B43B2E" w:rsidRDefault="00B43B2E" w:rsidP="00B43B2E">
              <w:pPr>
                <w:pStyle w:val="Bibliography"/>
                <w:rPr>
                  <w:noProof/>
                </w:rPr>
              </w:pPr>
              <w:r>
                <w:rPr>
                  <w:noProof/>
                </w:rPr>
                <w:t xml:space="preserve">3DFLOW, 2023. </w:t>
              </w:r>
              <w:r>
                <w:rPr>
                  <w:i/>
                  <w:iCs/>
                  <w:noProof/>
                </w:rPr>
                <w:t xml:space="preserve">3DF ZEPHYR. </w:t>
              </w:r>
              <w:r>
                <w:rPr>
                  <w:noProof/>
                </w:rPr>
                <w:t xml:space="preserve">[Online] </w:t>
              </w:r>
              <w:r>
                <w:rPr>
                  <w:noProof/>
                </w:rPr>
                <w:br/>
                <w:t xml:space="preserve">Available at: </w:t>
              </w:r>
              <w:r>
                <w:rPr>
                  <w:noProof/>
                  <w:u w:val="single"/>
                </w:rPr>
                <w:t>https://www.3dflow.net/3df-zephyr-photogrammetry-software/</w:t>
              </w:r>
              <w:r>
                <w:rPr>
                  <w:noProof/>
                </w:rPr>
                <w:br/>
                <w:t>[Accessed 21 12 2023].</w:t>
              </w:r>
            </w:p>
            <w:p w14:paraId="7A292596" w14:textId="77777777" w:rsidR="00B43B2E" w:rsidRDefault="00B43B2E" w:rsidP="00B43B2E">
              <w:pPr>
                <w:pStyle w:val="Bibliography"/>
                <w:rPr>
                  <w:noProof/>
                </w:rPr>
              </w:pPr>
              <w:r>
                <w:rPr>
                  <w:noProof/>
                </w:rPr>
                <w:t xml:space="preserve">A.Guttentag, D., 2010. Virtual reality: Applications and implications for tourism. </w:t>
              </w:r>
              <w:r>
                <w:rPr>
                  <w:i/>
                  <w:iCs/>
                  <w:noProof/>
                </w:rPr>
                <w:t xml:space="preserve">Tourism Management, </w:t>
              </w:r>
              <w:r>
                <w:rPr>
                  <w:noProof/>
                </w:rPr>
                <w:t>31(5), pp. 637-651.</w:t>
              </w:r>
            </w:p>
            <w:p w14:paraId="1793EDA5" w14:textId="77777777" w:rsidR="00B43B2E" w:rsidRDefault="00B43B2E" w:rsidP="00B43B2E">
              <w:pPr>
                <w:pStyle w:val="Bibliography"/>
                <w:rPr>
                  <w:noProof/>
                </w:rPr>
              </w:pPr>
              <w:r>
                <w:rPr>
                  <w:noProof/>
                </w:rPr>
                <w:t xml:space="preserve">Aber, J. S., 2010. </w:t>
              </w:r>
              <w:r>
                <w:rPr>
                  <w:i/>
                  <w:iCs/>
                  <w:noProof/>
                </w:rPr>
                <w:t xml:space="preserve">Small-Format Aerial Photography. </w:t>
              </w:r>
              <w:r>
                <w:rPr>
                  <w:noProof/>
                </w:rPr>
                <w:t>Kansas: Elsevier Science.</w:t>
              </w:r>
            </w:p>
            <w:p w14:paraId="21109A0D" w14:textId="77777777" w:rsidR="00B43B2E" w:rsidRDefault="00B43B2E" w:rsidP="00B43B2E">
              <w:pPr>
                <w:pStyle w:val="Bibliography"/>
                <w:rPr>
                  <w:noProof/>
                </w:rPr>
              </w:pPr>
              <w:r>
                <w:rPr>
                  <w:noProof/>
                </w:rPr>
                <w:t xml:space="preserve">Ackerman, E., 2016. </w:t>
              </w:r>
              <w:r>
                <w:rPr>
                  <w:i/>
                  <w:iCs/>
                  <w:noProof/>
                </w:rPr>
                <w:t xml:space="preserve">SkinHaptics Uses Ultrasound to Generate Haptic Feedback Through Your Body. </w:t>
              </w:r>
              <w:r>
                <w:rPr>
                  <w:noProof/>
                </w:rPr>
                <w:t xml:space="preserve">[Online] </w:t>
              </w:r>
              <w:r>
                <w:rPr>
                  <w:noProof/>
                </w:rPr>
                <w:br/>
                <w:t xml:space="preserve">Available at: </w:t>
              </w:r>
              <w:r>
                <w:rPr>
                  <w:noProof/>
                  <w:u w:val="single"/>
                </w:rPr>
                <w:t>https://spectrum.ieee.org/skinhaptics-uses-ultrasound-to-generate-haptic-feedback-inside-your-body</w:t>
              </w:r>
              <w:r>
                <w:rPr>
                  <w:noProof/>
                </w:rPr>
                <w:br/>
                <w:t>[Accessed 14 January 2021].</w:t>
              </w:r>
            </w:p>
            <w:p w14:paraId="14F2A6AA" w14:textId="77777777" w:rsidR="00B43B2E" w:rsidRDefault="00B43B2E" w:rsidP="00B43B2E">
              <w:pPr>
                <w:pStyle w:val="Bibliography"/>
                <w:rPr>
                  <w:noProof/>
                </w:rPr>
              </w:pPr>
              <w:r>
                <w:rPr>
                  <w:noProof/>
                </w:rPr>
                <w:t xml:space="preserve">Adobe, 2023. </w:t>
              </w:r>
              <w:r>
                <w:rPr>
                  <w:i/>
                  <w:iCs/>
                  <w:noProof/>
                </w:rPr>
                <w:t xml:space="preserve">Limitless 3D materials creation.. </w:t>
              </w:r>
              <w:r>
                <w:rPr>
                  <w:noProof/>
                </w:rPr>
                <w:t xml:space="preserve">[Online] </w:t>
              </w:r>
              <w:r>
                <w:rPr>
                  <w:noProof/>
                </w:rPr>
                <w:br/>
                <w:t xml:space="preserve">Available at: </w:t>
              </w:r>
              <w:r>
                <w:rPr>
                  <w:noProof/>
                  <w:u w:val="single"/>
                </w:rPr>
                <w:t>https://www.adobe.com/products/substance3d-designer.html</w:t>
              </w:r>
              <w:r>
                <w:rPr>
                  <w:noProof/>
                </w:rPr>
                <w:br/>
                <w:t>[Accessed 22 12 2023].</w:t>
              </w:r>
            </w:p>
            <w:p w14:paraId="3BF0753D" w14:textId="77777777" w:rsidR="00B43B2E" w:rsidRDefault="00B43B2E" w:rsidP="00B43B2E">
              <w:pPr>
                <w:pStyle w:val="Bibliography"/>
                <w:rPr>
                  <w:noProof/>
                </w:rPr>
              </w:pPr>
              <w:r>
                <w:rPr>
                  <w:noProof/>
                </w:rPr>
                <w:t xml:space="preserve">AliceVision, 2023. </w:t>
              </w:r>
              <w:r>
                <w:rPr>
                  <w:i/>
                  <w:iCs/>
                  <w:noProof/>
                </w:rPr>
                <w:t xml:space="preserve">Photogrammetric Computer Vision Framework. </w:t>
              </w:r>
              <w:r>
                <w:rPr>
                  <w:noProof/>
                </w:rPr>
                <w:t xml:space="preserve">[Online] </w:t>
              </w:r>
              <w:r>
                <w:rPr>
                  <w:noProof/>
                </w:rPr>
                <w:br/>
                <w:t xml:space="preserve">Available at: </w:t>
              </w:r>
              <w:r>
                <w:rPr>
                  <w:noProof/>
                  <w:u w:val="single"/>
                </w:rPr>
                <w:t>https://alicevision.org/</w:t>
              </w:r>
              <w:r>
                <w:rPr>
                  <w:noProof/>
                </w:rPr>
                <w:br/>
                <w:t>[Accessed 21 12 2023].</w:t>
              </w:r>
            </w:p>
            <w:p w14:paraId="12CE88D1" w14:textId="77777777" w:rsidR="00B43B2E" w:rsidRDefault="00B43B2E" w:rsidP="00B43B2E">
              <w:pPr>
                <w:pStyle w:val="Bibliography"/>
                <w:rPr>
                  <w:noProof/>
                </w:rPr>
              </w:pPr>
              <w:r>
                <w:rPr>
                  <w:noProof/>
                </w:rPr>
                <w:t xml:space="preserve">Allen, C., 2021. </w:t>
              </w:r>
              <w:r>
                <w:rPr>
                  <w:i/>
                  <w:iCs/>
                  <w:noProof/>
                </w:rPr>
                <w:t xml:space="preserve">HOW BIG IS THE UK VR AVAILABLE MARKET?. </w:t>
              </w:r>
              <w:r>
                <w:rPr>
                  <w:noProof/>
                </w:rPr>
                <w:t xml:space="preserve">[Online] </w:t>
              </w:r>
              <w:r>
                <w:rPr>
                  <w:noProof/>
                </w:rPr>
                <w:br/>
                <w:t xml:space="preserve">Available at: </w:t>
              </w:r>
              <w:r>
                <w:rPr>
                  <w:noProof/>
                  <w:u w:val="single"/>
                </w:rPr>
                <w:t>https://www.immersivepromotion.com/understanding-the-vr-market-in-2021</w:t>
              </w:r>
              <w:r>
                <w:rPr>
                  <w:noProof/>
                </w:rPr>
                <w:br/>
                <w:t>[Accessed 16 October 2021].</w:t>
              </w:r>
            </w:p>
            <w:p w14:paraId="186383BC" w14:textId="77777777" w:rsidR="00B43B2E" w:rsidRDefault="00B43B2E" w:rsidP="00B43B2E">
              <w:pPr>
                <w:pStyle w:val="Bibliography"/>
                <w:rPr>
                  <w:noProof/>
                </w:rPr>
              </w:pPr>
              <w:r>
                <w:rPr>
                  <w:noProof/>
                </w:rPr>
                <w:t xml:space="preserve">Alsop, T., 2022. </w:t>
              </w:r>
              <w:r>
                <w:rPr>
                  <w:i/>
                  <w:iCs/>
                  <w:noProof/>
                </w:rPr>
                <w:t xml:space="preserve">Augmented reality (AR), virtual reality (VR), and mixed reality (MR) market size worldwide in 2021 and 2028. </w:t>
              </w:r>
              <w:r>
                <w:rPr>
                  <w:noProof/>
                </w:rPr>
                <w:t xml:space="preserve">[Online] </w:t>
              </w:r>
              <w:r>
                <w:rPr>
                  <w:noProof/>
                </w:rPr>
                <w:br/>
                <w:t xml:space="preserve">Available at: </w:t>
              </w:r>
              <w:r>
                <w:rPr>
                  <w:noProof/>
                  <w:u w:val="single"/>
                </w:rPr>
                <w:t>https://www.statista.com/statistics/591181/global-augmented-virtual-reality-market-size/#statisticContainer</w:t>
              </w:r>
              <w:r>
                <w:rPr>
                  <w:noProof/>
                </w:rPr>
                <w:br/>
                <w:t>[Accessed 13 October 2022].</w:t>
              </w:r>
            </w:p>
            <w:p w14:paraId="3CC1738D" w14:textId="77777777" w:rsidR="00B43B2E" w:rsidRDefault="00B43B2E" w:rsidP="00B43B2E">
              <w:pPr>
                <w:pStyle w:val="Bibliography"/>
                <w:rPr>
                  <w:noProof/>
                </w:rPr>
              </w:pPr>
              <w:r>
                <w:rPr>
                  <w:i/>
                  <w:iCs/>
                  <w:noProof/>
                </w:rPr>
                <w:t xml:space="preserve">An Art of Attraction: The Electrotyping Process. </w:t>
              </w:r>
              <w:r>
                <w:rPr>
                  <w:noProof/>
                </w:rPr>
                <w:t>2011. [Film] Directed by Ellenor Alcorn. United Kingdom: The Met.</w:t>
              </w:r>
            </w:p>
            <w:p w14:paraId="647AC129" w14:textId="77777777" w:rsidR="00B43B2E" w:rsidRDefault="00B43B2E" w:rsidP="00B43B2E">
              <w:pPr>
                <w:pStyle w:val="Bibliography"/>
                <w:rPr>
                  <w:noProof/>
                </w:rPr>
              </w:pPr>
              <w:r>
                <w:rPr>
                  <w:noProof/>
                </w:rPr>
                <w:t xml:space="preserve">Anon., 2014. </w:t>
              </w:r>
              <w:r>
                <w:rPr>
                  <w:i/>
                  <w:iCs/>
                  <w:noProof/>
                </w:rPr>
                <w:t xml:space="preserve">Centre for Fine Print Research Electronic Archives. </w:t>
              </w:r>
              <w:r>
                <w:rPr>
                  <w:noProof/>
                </w:rPr>
                <w:t xml:space="preserve">[Online] </w:t>
              </w:r>
              <w:r>
                <w:rPr>
                  <w:noProof/>
                </w:rPr>
                <w:br/>
                <w:t xml:space="preserve">Available at: </w:t>
              </w:r>
              <w:r>
                <w:rPr>
                  <w:noProof/>
                  <w:u w:val="single"/>
                </w:rPr>
                <w:t>https://archivescfpr.uwe.ac.uk</w:t>
              </w:r>
              <w:r>
                <w:rPr>
                  <w:noProof/>
                </w:rPr>
                <w:br/>
                <w:t>[Accessed 14 October 2020].</w:t>
              </w:r>
            </w:p>
            <w:p w14:paraId="54513309" w14:textId="77777777" w:rsidR="00B43B2E" w:rsidRDefault="00B43B2E" w:rsidP="00B43B2E">
              <w:pPr>
                <w:pStyle w:val="Bibliography"/>
                <w:rPr>
                  <w:noProof/>
                </w:rPr>
              </w:pPr>
              <w:r>
                <w:rPr>
                  <w:noProof/>
                </w:rPr>
                <w:t xml:space="preserve">Archaeology, W., 2015. </w:t>
              </w:r>
              <w:r>
                <w:rPr>
                  <w:i/>
                  <w:iCs/>
                  <w:noProof/>
                </w:rPr>
                <w:t xml:space="preserve">19th-century relish dish with Napoleonic scene. </w:t>
              </w:r>
              <w:r>
                <w:rPr>
                  <w:noProof/>
                </w:rPr>
                <w:t xml:space="preserve">[Online] </w:t>
              </w:r>
              <w:r>
                <w:rPr>
                  <w:noProof/>
                </w:rPr>
                <w:br/>
                <w:t xml:space="preserve">Available at: </w:t>
              </w:r>
              <w:r>
                <w:rPr>
                  <w:noProof/>
                  <w:u w:val="single"/>
                </w:rPr>
                <w:t>https://sketchfab.com/3d-models/19th-century-relish-dish-with-napoleonic-scene-a09c4156e3b94181861a5fff7ee9d0e8</w:t>
              </w:r>
              <w:r>
                <w:rPr>
                  <w:noProof/>
                </w:rPr>
                <w:br/>
                <w:t>[Accessed 21 12 2023].</w:t>
              </w:r>
            </w:p>
            <w:p w14:paraId="4A1FC4C0" w14:textId="77777777" w:rsidR="00B43B2E" w:rsidRDefault="00B43B2E" w:rsidP="00B43B2E">
              <w:pPr>
                <w:pStyle w:val="Bibliography"/>
                <w:rPr>
                  <w:noProof/>
                </w:rPr>
              </w:pPr>
              <w:r>
                <w:rPr>
                  <w:noProof/>
                </w:rPr>
                <w:t xml:space="preserve">Archaeology, W., 2023. </w:t>
              </w:r>
              <w:r>
                <w:rPr>
                  <w:i/>
                  <w:iCs/>
                  <w:noProof/>
                </w:rPr>
                <w:t xml:space="preserve">China unearthed: A hidden history of tombs and offerings. </w:t>
              </w:r>
              <w:r>
                <w:rPr>
                  <w:noProof/>
                </w:rPr>
                <w:t xml:space="preserve">[Online] </w:t>
              </w:r>
              <w:r>
                <w:rPr>
                  <w:noProof/>
                </w:rPr>
                <w:br/>
                <w:t xml:space="preserve">Available at: </w:t>
              </w:r>
              <w:r>
                <w:rPr>
                  <w:noProof/>
                  <w:u w:val="single"/>
                </w:rPr>
                <w:t>https://the-past.com/feature/china-unearthed-a-hidden-history-of-tombs-and-</w:t>
              </w:r>
              <w:r>
                <w:rPr>
                  <w:noProof/>
                  <w:u w:val="single"/>
                </w:rPr>
                <w:lastRenderedPageBreak/>
                <w:t>offerings/</w:t>
              </w:r>
              <w:r>
                <w:rPr>
                  <w:noProof/>
                </w:rPr>
                <w:br/>
                <w:t>[Accessed 22 12 2023].</w:t>
              </w:r>
            </w:p>
            <w:p w14:paraId="3FCBC37B" w14:textId="77777777" w:rsidR="00B43B2E" w:rsidRDefault="00B43B2E" w:rsidP="00B43B2E">
              <w:pPr>
                <w:pStyle w:val="Bibliography"/>
                <w:rPr>
                  <w:noProof/>
                </w:rPr>
              </w:pPr>
              <w:r>
                <w:rPr>
                  <w:noProof/>
                </w:rPr>
                <w:t xml:space="preserve">ArcheologyExpert, 2023. </w:t>
              </w:r>
              <w:r>
                <w:rPr>
                  <w:i/>
                  <w:iCs/>
                  <w:noProof/>
                </w:rPr>
                <w:t xml:space="preserve">Being Aware of Fake Archaeological Artefacts. </w:t>
              </w:r>
              <w:r>
                <w:rPr>
                  <w:noProof/>
                </w:rPr>
                <w:t xml:space="preserve">[Online] </w:t>
              </w:r>
              <w:r>
                <w:rPr>
                  <w:noProof/>
                </w:rPr>
                <w:br/>
                <w:t xml:space="preserve">Available at: </w:t>
              </w:r>
              <w:r>
                <w:rPr>
                  <w:noProof/>
                  <w:u w:val="single"/>
                </w:rPr>
                <w:t>https://www.archaeologyexpert.co.uk/fakes.html</w:t>
              </w:r>
              <w:r>
                <w:rPr>
                  <w:noProof/>
                </w:rPr>
                <w:br/>
                <w:t>[Accessed 08 14 2023].</w:t>
              </w:r>
            </w:p>
            <w:p w14:paraId="07171556" w14:textId="77777777" w:rsidR="00B43B2E" w:rsidRDefault="00B43B2E" w:rsidP="00B43B2E">
              <w:pPr>
                <w:pStyle w:val="Bibliography"/>
                <w:rPr>
                  <w:noProof/>
                </w:rPr>
              </w:pPr>
              <w:r>
                <w:rPr>
                  <w:noProof/>
                </w:rPr>
                <w:t xml:space="preserve">Arrighi, G., 2021. Victoria Theatre virtual reality: A digital heritage case study and user experience design. </w:t>
              </w:r>
              <w:r>
                <w:rPr>
                  <w:i/>
                  <w:iCs/>
                  <w:noProof/>
                </w:rPr>
                <w:t>Digital Applications in Archaeology and Cultural Heritage</w:t>
              </w:r>
              <w:r>
                <w:rPr>
                  <w:noProof/>
                </w:rPr>
                <w:t xml:space="preserve">. </w:t>
              </w:r>
            </w:p>
            <w:p w14:paraId="1B9A3AF1" w14:textId="77777777" w:rsidR="00B43B2E" w:rsidRDefault="00B43B2E" w:rsidP="00B43B2E">
              <w:pPr>
                <w:pStyle w:val="Bibliography"/>
                <w:rPr>
                  <w:noProof/>
                </w:rPr>
              </w:pPr>
              <w:r>
                <w:rPr>
                  <w:noProof/>
                </w:rPr>
                <w:t xml:space="preserve">Autodesk, 2023. </w:t>
              </w:r>
              <w:r>
                <w:rPr>
                  <w:i/>
                  <w:iCs/>
                  <w:noProof/>
                </w:rPr>
                <w:t xml:space="preserve">Autodesk ReCap Pro: Turn the physical into digital. </w:t>
              </w:r>
              <w:r>
                <w:rPr>
                  <w:noProof/>
                </w:rPr>
                <w:t xml:space="preserve">[Online] </w:t>
              </w:r>
              <w:r>
                <w:rPr>
                  <w:noProof/>
                </w:rPr>
                <w:br/>
                <w:t xml:space="preserve">Available at: </w:t>
              </w:r>
              <w:r>
                <w:rPr>
                  <w:noProof/>
                  <w:u w:val="single"/>
                </w:rPr>
                <w:t>https://www.autodesk.com/products/recap/overview?term=1-YEAR&amp;tab=subscription</w:t>
              </w:r>
              <w:r>
                <w:rPr>
                  <w:noProof/>
                </w:rPr>
                <w:br/>
                <w:t>[Accessed 21 12 2023].</w:t>
              </w:r>
            </w:p>
            <w:p w14:paraId="06D3F9F5" w14:textId="77777777" w:rsidR="00B43B2E" w:rsidRDefault="00B43B2E" w:rsidP="00B43B2E">
              <w:pPr>
                <w:pStyle w:val="Bibliography"/>
                <w:rPr>
                  <w:noProof/>
                </w:rPr>
              </w:pPr>
              <w:r>
                <w:rPr>
                  <w:noProof/>
                </w:rPr>
                <w:t xml:space="preserve">avcontentteam, 2023. </w:t>
              </w:r>
              <w:r>
                <w:rPr>
                  <w:i/>
                  <w:iCs/>
                  <w:noProof/>
                </w:rPr>
                <w:t xml:space="preserve">Introduction to Human Computer Interaction (HCI) With Examples. </w:t>
              </w:r>
              <w:r>
                <w:rPr>
                  <w:noProof/>
                </w:rPr>
                <w:t xml:space="preserve">[Online] </w:t>
              </w:r>
              <w:r>
                <w:rPr>
                  <w:noProof/>
                </w:rPr>
                <w:br/>
                <w:t xml:space="preserve">Available at: </w:t>
              </w:r>
              <w:r>
                <w:rPr>
                  <w:noProof/>
                  <w:u w:val="single"/>
                </w:rPr>
                <w:t>https://www.analyticsvidhya.com/blog/2023/05/human-computer-interaction/</w:t>
              </w:r>
              <w:r>
                <w:rPr>
                  <w:noProof/>
                </w:rPr>
                <w:br/>
                <w:t>[Accessed 19 07 2023].</w:t>
              </w:r>
            </w:p>
            <w:p w14:paraId="0D28EDA5" w14:textId="77777777" w:rsidR="00B43B2E" w:rsidRDefault="00B43B2E" w:rsidP="00B43B2E">
              <w:pPr>
                <w:pStyle w:val="Bibliography"/>
                <w:rPr>
                  <w:noProof/>
                </w:rPr>
              </w:pPr>
              <w:r>
                <w:rPr>
                  <w:noProof/>
                </w:rPr>
                <w:t xml:space="preserve">Barnard, D., 2019. </w:t>
              </w:r>
              <w:r>
                <w:rPr>
                  <w:i/>
                  <w:iCs/>
                  <w:noProof/>
                </w:rPr>
                <w:t xml:space="preserve">History of VR - Timeline of Events and Tech Development. </w:t>
              </w:r>
              <w:r>
                <w:rPr>
                  <w:noProof/>
                </w:rPr>
                <w:t xml:space="preserve">[Online] </w:t>
              </w:r>
              <w:r>
                <w:rPr>
                  <w:noProof/>
                </w:rPr>
                <w:br/>
                <w:t xml:space="preserve">Available at: </w:t>
              </w:r>
              <w:r>
                <w:rPr>
                  <w:noProof/>
                  <w:u w:val="single"/>
                </w:rPr>
                <w:t>https://virtualspeech.com/blog/history-of-vr</w:t>
              </w:r>
              <w:r>
                <w:rPr>
                  <w:noProof/>
                </w:rPr>
                <w:br/>
                <w:t>[Accessed 13 September 2020].</w:t>
              </w:r>
            </w:p>
            <w:p w14:paraId="76318AE9" w14:textId="77777777" w:rsidR="00B43B2E" w:rsidRDefault="00B43B2E" w:rsidP="00B43B2E">
              <w:pPr>
                <w:pStyle w:val="Bibliography"/>
                <w:rPr>
                  <w:noProof/>
                </w:rPr>
              </w:pPr>
              <w:r>
                <w:rPr>
                  <w:noProof/>
                </w:rPr>
                <w:t xml:space="preserve">Barron, P., 2017. Visitor engagement at museums: Generation Y and ‘Lates’ events at the National Museum of Scotland. </w:t>
              </w:r>
              <w:r>
                <w:rPr>
                  <w:i/>
                  <w:iCs/>
                  <w:noProof/>
                </w:rPr>
                <w:t xml:space="preserve">Museum Management and Curatorship, </w:t>
              </w:r>
              <w:r>
                <w:rPr>
                  <w:noProof/>
                </w:rPr>
                <w:t>32(5), pp. 473-490.</w:t>
              </w:r>
            </w:p>
            <w:p w14:paraId="65AB00C8" w14:textId="77777777" w:rsidR="00B43B2E" w:rsidRDefault="00B43B2E" w:rsidP="00B43B2E">
              <w:pPr>
                <w:pStyle w:val="Bibliography"/>
                <w:rPr>
                  <w:noProof/>
                </w:rPr>
              </w:pPr>
              <w:r>
                <w:rPr>
                  <w:noProof/>
                </w:rPr>
                <w:t xml:space="preserve">BCB, 2019. </w:t>
              </w:r>
              <w:r>
                <w:rPr>
                  <w:i/>
                  <w:iCs/>
                  <w:noProof/>
                </w:rPr>
                <w:t xml:space="preserve">Our Impact. </w:t>
              </w:r>
              <w:r>
                <w:rPr>
                  <w:noProof/>
                </w:rPr>
                <w:t xml:space="preserve">[Online] </w:t>
              </w:r>
              <w:r>
                <w:rPr>
                  <w:noProof/>
                </w:rPr>
                <w:br/>
                <w:t xml:space="preserve">Available at: </w:t>
              </w:r>
              <w:r>
                <w:rPr>
                  <w:noProof/>
                  <w:u w:val="single"/>
                </w:rPr>
                <w:t>https://www.britishceramicsbiennial.com/about/our-impact/</w:t>
              </w:r>
              <w:r>
                <w:rPr>
                  <w:noProof/>
                </w:rPr>
                <w:br/>
                <w:t>[Accessed 27 06 2023].</w:t>
              </w:r>
            </w:p>
            <w:p w14:paraId="6C49E779" w14:textId="77777777" w:rsidR="00B43B2E" w:rsidRDefault="00B43B2E" w:rsidP="00B43B2E">
              <w:pPr>
                <w:pStyle w:val="Bibliography"/>
                <w:rPr>
                  <w:noProof/>
                </w:rPr>
              </w:pPr>
              <w:r>
                <w:rPr>
                  <w:noProof/>
                </w:rPr>
                <w:t xml:space="preserve">BCB, 2021. </w:t>
              </w:r>
              <w:r>
                <w:rPr>
                  <w:i/>
                  <w:iCs/>
                  <w:noProof/>
                </w:rPr>
                <w:t xml:space="preserve">2021. </w:t>
              </w:r>
              <w:r>
                <w:rPr>
                  <w:noProof/>
                </w:rPr>
                <w:t xml:space="preserve">[Online] </w:t>
              </w:r>
              <w:r>
                <w:rPr>
                  <w:noProof/>
                </w:rPr>
                <w:br/>
                <w:t xml:space="preserve">Available at: </w:t>
              </w:r>
              <w:r>
                <w:rPr>
                  <w:noProof/>
                  <w:u w:val="single"/>
                </w:rPr>
                <w:t>https://www.britishceramicsbiennial.com/festival/bcb2021/</w:t>
              </w:r>
              <w:r>
                <w:rPr>
                  <w:noProof/>
                </w:rPr>
                <w:br/>
                <w:t>[Accessed 21 October 2021].</w:t>
              </w:r>
            </w:p>
            <w:p w14:paraId="6A41FF98" w14:textId="77777777" w:rsidR="00B43B2E" w:rsidRDefault="00B43B2E" w:rsidP="00B43B2E">
              <w:pPr>
                <w:pStyle w:val="Bibliography"/>
                <w:rPr>
                  <w:noProof/>
                </w:rPr>
              </w:pPr>
              <w:r>
                <w:rPr>
                  <w:noProof/>
                </w:rPr>
                <w:t xml:space="preserve">Bec, A., 2021. Virtual reality and mixed reality for second chance tourism. </w:t>
              </w:r>
              <w:r>
                <w:rPr>
                  <w:i/>
                  <w:iCs/>
                  <w:noProof/>
                </w:rPr>
                <w:t xml:space="preserve">Tourism Management, </w:t>
              </w:r>
              <w:r>
                <w:rPr>
                  <w:noProof/>
                </w:rPr>
                <w:t>83(104256), pp. 0261-5177.</w:t>
              </w:r>
            </w:p>
            <w:p w14:paraId="00F76721" w14:textId="77777777" w:rsidR="00B43B2E" w:rsidRDefault="00B43B2E" w:rsidP="00B43B2E">
              <w:pPr>
                <w:pStyle w:val="Bibliography"/>
                <w:rPr>
                  <w:noProof/>
                </w:rPr>
              </w:pPr>
              <w:r>
                <w:rPr>
                  <w:noProof/>
                </w:rPr>
                <w:t xml:space="preserve">Beres, T. W.-Y., 2021. </w:t>
              </w:r>
              <w:r>
                <w:rPr>
                  <w:i/>
                  <w:iCs/>
                  <w:noProof/>
                </w:rPr>
                <w:t xml:space="preserve">Ai Weiwei, Dropping a Han Dynasty Urn. </w:t>
              </w:r>
              <w:r>
                <w:rPr>
                  <w:noProof/>
                </w:rPr>
                <w:t xml:space="preserve">[Online] </w:t>
              </w:r>
              <w:r>
                <w:rPr>
                  <w:noProof/>
                </w:rPr>
                <w:br/>
                <w:t xml:space="preserve">Available at: </w:t>
              </w:r>
              <w:r>
                <w:rPr>
                  <w:noProof/>
                  <w:u w:val="single"/>
                </w:rPr>
                <w:t>https://smarthistory.org/ai-weiwei-dropping-a-han-dynasty-urn-2/</w:t>
              </w:r>
              <w:r>
                <w:rPr>
                  <w:noProof/>
                </w:rPr>
                <w:br/>
                <w:t>[Accessed 22 April 2022].</w:t>
              </w:r>
            </w:p>
            <w:p w14:paraId="2E3C0899" w14:textId="77777777" w:rsidR="00B43B2E" w:rsidRDefault="00B43B2E" w:rsidP="00B43B2E">
              <w:pPr>
                <w:pStyle w:val="Bibliography"/>
                <w:rPr>
                  <w:noProof/>
                </w:rPr>
              </w:pPr>
              <w:r>
                <w:rPr>
                  <w:noProof/>
                </w:rPr>
                <w:t xml:space="preserve">Bilbao, G., 2024. </w:t>
              </w:r>
              <w:r>
                <w:rPr>
                  <w:i/>
                  <w:iCs/>
                  <w:noProof/>
                </w:rPr>
                <w:t xml:space="preserve">Ai Weiwei, Dropping a Han Dynasty Urn, 1995. </w:t>
              </w:r>
              <w:r>
                <w:rPr>
                  <w:noProof/>
                </w:rPr>
                <w:t xml:space="preserve">[Online] </w:t>
              </w:r>
              <w:r>
                <w:rPr>
                  <w:noProof/>
                </w:rPr>
                <w:br/>
                <w:t xml:space="preserve">Available at: </w:t>
              </w:r>
              <w:r>
                <w:rPr>
                  <w:noProof/>
                  <w:u w:val="single"/>
                </w:rPr>
                <w:t>https://www.guggenheim-bilbao.eus/en/learn/schools/teachers-guides/ai-weiwei-dropping-han-dynasty-urn-1995</w:t>
              </w:r>
              <w:r>
                <w:rPr>
                  <w:noProof/>
                </w:rPr>
                <w:br/>
                <w:t>[Accessed 07 08 2024].</w:t>
              </w:r>
            </w:p>
            <w:p w14:paraId="5022A47B" w14:textId="77777777" w:rsidR="00B43B2E" w:rsidRDefault="00B43B2E" w:rsidP="00B43B2E">
              <w:pPr>
                <w:pStyle w:val="Bibliography"/>
                <w:rPr>
                  <w:noProof/>
                </w:rPr>
              </w:pPr>
              <w:r>
                <w:rPr>
                  <w:noProof/>
                </w:rPr>
                <w:t xml:space="preserve">Bitgood, S., 2009. Museum fatigue: A cryitical review. </w:t>
              </w:r>
              <w:r>
                <w:rPr>
                  <w:i/>
                  <w:iCs/>
                  <w:noProof/>
                </w:rPr>
                <w:t xml:space="preserve">Visitor Studies, </w:t>
              </w:r>
              <w:r>
                <w:rPr>
                  <w:noProof/>
                </w:rPr>
                <w:t>12(2), pp. 93-112.</w:t>
              </w:r>
            </w:p>
            <w:p w14:paraId="5C0CF24A" w14:textId="77777777" w:rsidR="00B43B2E" w:rsidRDefault="00B43B2E" w:rsidP="00B43B2E">
              <w:pPr>
                <w:pStyle w:val="Bibliography"/>
                <w:rPr>
                  <w:noProof/>
                </w:rPr>
              </w:pPr>
              <w:r>
                <w:rPr>
                  <w:noProof/>
                </w:rPr>
                <w:t xml:space="preserve">Bollo, A., 2005. </w:t>
              </w:r>
              <w:r>
                <w:rPr>
                  <w:i/>
                  <w:iCs/>
                  <w:noProof/>
                </w:rPr>
                <w:t xml:space="preserve">Analysis of Visitor Behaviour inside the Museum : An Empirical Study, </w:t>
              </w:r>
              <w:r>
                <w:rPr>
                  <w:noProof/>
                </w:rPr>
                <w:t>s.l.: Unk.</w:t>
              </w:r>
            </w:p>
            <w:p w14:paraId="77B7DCBE" w14:textId="77777777" w:rsidR="00B43B2E" w:rsidRDefault="00B43B2E" w:rsidP="00B43B2E">
              <w:pPr>
                <w:pStyle w:val="Bibliography"/>
                <w:rPr>
                  <w:noProof/>
                </w:rPr>
              </w:pPr>
              <w:r>
                <w:rPr>
                  <w:noProof/>
                </w:rPr>
                <w:t xml:space="preserve">Braun, S., 2020. </w:t>
              </w:r>
              <w:r>
                <w:rPr>
                  <w:i/>
                  <w:iCs/>
                  <w:noProof/>
                </w:rPr>
                <w:t xml:space="preserve">Six museums to explore virtually during lockdown . </w:t>
              </w:r>
              <w:r>
                <w:rPr>
                  <w:noProof/>
                </w:rPr>
                <w:t xml:space="preserve">[Online] </w:t>
              </w:r>
              <w:r>
                <w:rPr>
                  <w:noProof/>
                </w:rPr>
                <w:br/>
                <w:t xml:space="preserve">Available at: </w:t>
              </w:r>
              <w:r>
                <w:rPr>
                  <w:noProof/>
                  <w:u w:val="single"/>
                </w:rPr>
                <w:t>https://www.dw.com/en/six-museums-to-explore-virtually-during-lockdown/a-53073411</w:t>
              </w:r>
              <w:r>
                <w:rPr>
                  <w:noProof/>
                </w:rPr>
                <w:br/>
                <w:t>[Accessed 26 05 2022].</w:t>
              </w:r>
            </w:p>
            <w:p w14:paraId="639C5963" w14:textId="77777777" w:rsidR="00B43B2E" w:rsidRDefault="00B43B2E" w:rsidP="00B43B2E">
              <w:pPr>
                <w:pStyle w:val="Bibliography"/>
                <w:rPr>
                  <w:noProof/>
                </w:rPr>
              </w:pPr>
              <w:r>
                <w:rPr>
                  <w:noProof/>
                </w:rPr>
                <w:lastRenderedPageBreak/>
                <w:t xml:space="preserve">Brewster, S. A., 2008. </w:t>
              </w:r>
              <w:r>
                <w:rPr>
                  <w:i/>
                  <w:iCs/>
                  <w:noProof/>
                </w:rPr>
                <w:t xml:space="preserve">The Impact of Haptic ‘Touching’ Technology on Cultural Applications. </w:t>
              </w:r>
              <w:r>
                <w:rPr>
                  <w:noProof/>
                </w:rPr>
                <w:t xml:space="preserve">[Online] </w:t>
              </w:r>
              <w:r>
                <w:rPr>
                  <w:noProof/>
                </w:rPr>
                <w:br/>
                <w:t xml:space="preserve">Available at: </w:t>
              </w:r>
              <w:r>
                <w:rPr>
                  <w:noProof/>
                  <w:u w:val="single"/>
                </w:rPr>
                <w:t>https://www.researchgate.net/publication/29815508_The_Impact_of_Haptic_%27Touching%27_Technology_on_Cultural_Applications</w:t>
              </w:r>
              <w:r>
                <w:rPr>
                  <w:noProof/>
                </w:rPr>
                <w:br/>
                <w:t>[Accessed 12 September 2020].</w:t>
              </w:r>
            </w:p>
            <w:p w14:paraId="001E0841" w14:textId="77777777" w:rsidR="00B43B2E" w:rsidRDefault="00B43B2E" w:rsidP="00B43B2E">
              <w:pPr>
                <w:pStyle w:val="Bibliography"/>
                <w:rPr>
                  <w:noProof/>
                </w:rPr>
              </w:pPr>
              <w:r>
                <w:rPr>
                  <w:noProof/>
                </w:rPr>
                <w:t xml:space="preserve">BritishMuseum, 2020. </w:t>
              </w:r>
              <w:r>
                <w:rPr>
                  <w:i/>
                  <w:iCs/>
                  <w:noProof/>
                </w:rPr>
                <w:t xml:space="preserve">The Museum of the World. </w:t>
              </w:r>
              <w:r>
                <w:rPr>
                  <w:noProof/>
                </w:rPr>
                <w:t xml:space="preserve">[Online] </w:t>
              </w:r>
              <w:r>
                <w:rPr>
                  <w:noProof/>
                </w:rPr>
                <w:br/>
                <w:t xml:space="preserve">Available at: </w:t>
              </w:r>
              <w:r>
                <w:rPr>
                  <w:noProof/>
                  <w:u w:val="single"/>
                </w:rPr>
                <w:t>https://britishmuseum.withgoogle.com</w:t>
              </w:r>
              <w:r>
                <w:rPr>
                  <w:noProof/>
                </w:rPr>
                <w:br/>
                <w:t>[Accessed 20 February 2021].</w:t>
              </w:r>
            </w:p>
            <w:p w14:paraId="1B2F5E90" w14:textId="77777777" w:rsidR="00B43B2E" w:rsidRDefault="00B43B2E" w:rsidP="00B43B2E">
              <w:pPr>
                <w:pStyle w:val="Bibliography"/>
                <w:rPr>
                  <w:noProof/>
                </w:rPr>
              </w:pPr>
              <w:r>
                <w:rPr>
                  <w:noProof/>
                </w:rPr>
                <w:t xml:space="preserve">Browning, C., 2020. </w:t>
              </w:r>
              <w:r>
                <w:rPr>
                  <w:i/>
                  <w:iCs/>
                  <w:noProof/>
                </w:rPr>
                <w:t xml:space="preserve">Technology and planning help museums manage outdated exhibitions. </w:t>
              </w:r>
              <w:r>
                <w:rPr>
                  <w:noProof/>
                </w:rPr>
                <w:t xml:space="preserve">[Online] </w:t>
              </w:r>
              <w:r>
                <w:rPr>
                  <w:noProof/>
                </w:rPr>
                <w:br/>
                <w:t xml:space="preserve">Available at: </w:t>
              </w:r>
              <w:r>
                <w:rPr>
                  <w:noProof/>
                  <w:u w:val="single"/>
                </w:rPr>
                <w:t>https://theconversation.com/technology-and-planning-help-museums-manage-outdated-exhibitions-143852</w:t>
              </w:r>
              <w:r>
                <w:rPr>
                  <w:noProof/>
                </w:rPr>
                <w:br/>
                <w:t>[Accessed 26 07 2022].</w:t>
              </w:r>
            </w:p>
            <w:p w14:paraId="034B6F98" w14:textId="77777777" w:rsidR="00B43B2E" w:rsidRDefault="00B43B2E" w:rsidP="00B43B2E">
              <w:pPr>
                <w:pStyle w:val="Bibliography"/>
                <w:rPr>
                  <w:noProof/>
                </w:rPr>
              </w:pPr>
              <w:r>
                <w:rPr>
                  <w:noProof/>
                </w:rPr>
                <w:t xml:space="preserve">Burkett, D., 2017. </w:t>
              </w:r>
              <w:r>
                <w:rPr>
                  <w:i/>
                  <w:iCs/>
                  <w:noProof/>
                </w:rPr>
                <w:t xml:space="preserve">Digitisation and digitalisation: What means what?. </w:t>
              </w:r>
              <w:r>
                <w:rPr>
                  <w:noProof/>
                </w:rPr>
                <w:t xml:space="preserve">[Online] </w:t>
              </w:r>
              <w:r>
                <w:rPr>
                  <w:noProof/>
                </w:rPr>
                <w:br/>
                <w:t xml:space="preserve">Available at: </w:t>
              </w:r>
              <w:r>
                <w:rPr>
                  <w:noProof/>
                  <w:u w:val="single"/>
                </w:rPr>
                <w:t xml:space="preserve">https://workingmouse.com.au/innovation/digitisation-digitalisation-digital-transformation/ </w:t>
              </w:r>
              <w:r>
                <w:rPr>
                  <w:noProof/>
                </w:rPr>
                <w:br/>
                <w:t>[Accessed 3 April 2021].</w:t>
              </w:r>
            </w:p>
            <w:p w14:paraId="0004BB57" w14:textId="77777777" w:rsidR="00B43B2E" w:rsidRDefault="00B43B2E" w:rsidP="00B43B2E">
              <w:pPr>
                <w:pStyle w:val="Bibliography"/>
                <w:rPr>
                  <w:noProof/>
                </w:rPr>
              </w:pPr>
              <w:r>
                <w:rPr>
                  <w:noProof/>
                </w:rPr>
                <w:t xml:space="preserve">Caledon, J., 2022. </w:t>
              </w:r>
              <w:r>
                <w:rPr>
                  <w:i/>
                  <w:iCs/>
                  <w:noProof/>
                </w:rPr>
                <w:t xml:space="preserve">Chinese Stemmed Cups: Ancient vs. Contemporary. </w:t>
              </w:r>
              <w:r>
                <w:rPr>
                  <w:noProof/>
                </w:rPr>
                <w:t xml:space="preserve">[Online] </w:t>
              </w:r>
              <w:r>
                <w:rPr>
                  <w:noProof/>
                </w:rPr>
                <w:br/>
                <w:t xml:space="preserve">Available at: </w:t>
              </w:r>
              <w:r>
                <w:rPr>
                  <w:noProof/>
                  <w:u w:val="single"/>
                </w:rPr>
                <w:t>https://celadon.sg/blogs/news/chinese-stemmed-cups-ancient-vs-contemporary</w:t>
              </w:r>
              <w:r>
                <w:rPr>
                  <w:noProof/>
                </w:rPr>
                <w:br/>
                <w:t>[Accessed 06 07 2023].</w:t>
              </w:r>
            </w:p>
            <w:p w14:paraId="5093B706" w14:textId="77777777" w:rsidR="00B43B2E" w:rsidRDefault="00B43B2E" w:rsidP="00B43B2E">
              <w:pPr>
                <w:pStyle w:val="Bibliography"/>
                <w:rPr>
                  <w:noProof/>
                </w:rPr>
              </w:pPr>
              <w:r>
                <w:rPr>
                  <w:noProof/>
                </w:rPr>
                <w:t xml:space="preserve">Candy, L., 2006. </w:t>
              </w:r>
              <w:r>
                <w:rPr>
                  <w:i/>
                  <w:iCs/>
                  <w:noProof/>
                </w:rPr>
                <w:t xml:space="preserve">Practice Based Research: A Guide, </w:t>
              </w:r>
              <w:r>
                <w:rPr>
                  <w:noProof/>
                </w:rPr>
                <w:t>Sydney: Creativity &amp; Cognition Studios.</w:t>
              </w:r>
            </w:p>
            <w:p w14:paraId="4DE1376A" w14:textId="77777777" w:rsidR="00B43B2E" w:rsidRDefault="00B43B2E" w:rsidP="00B43B2E">
              <w:pPr>
                <w:pStyle w:val="Bibliography"/>
                <w:rPr>
                  <w:noProof/>
                </w:rPr>
              </w:pPr>
              <w:r>
                <w:rPr>
                  <w:noProof/>
                </w:rPr>
                <w:t xml:space="preserve">Carlton, B., 2021. </w:t>
              </w:r>
              <w:r>
                <w:rPr>
                  <w:i/>
                  <w:iCs/>
                  <w:noProof/>
                </w:rPr>
                <w:t xml:space="preserve">HaptX Launches True-Contact Haptic Gloves For VR And Robotics. </w:t>
              </w:r>
              <w:r>
                <w:rPr>
                  <w:noProof/>
                </w:rPr>
                <w:t xml:space="preserve">[Online] </w:t>
              </w:r>
              <w:r>
                <w:rPr>
                  <w:noProof/>
                </w:rPr>
                <w:br/>
                <w:t xml:space="preserve">Available at: </w:t>
              </w:r>
              <w:r>
                <w:rPr>
                  <w:noProof/>
                  <w:u w:val="single"/>
                </w:rPr>
                <w:t>https://vrscout.com/news/haptx-true-contact-haptic-gloves-vr/#</w:t>
              </w:r>
              <w:r>
                <w:rPr>
                  <w:noProof/>
                </w:rPr>
                <w:br/>
                <w:t>[Accessed 19 07 2023].</w:t>
              </w:r>
            </w:p>
            <w:p w14:paraId="5417CF8C" w14:textId="77777777" w:rsidR="00B43B2E" w:rsidRDefault="00B43B2E" w:rsidP="00B43B2E">
              <w:pPr>
                <w:pStyle w:val="Bibliography"/>
                <w:rPr>
                  <w:noProof/>
                </w:rPr>
              </w:pPr>
              <w:r>
                <w:rPr>
                  <w:noProof/>
                </w:rPr>
                <w:t xml:space="preserve">CDC, 2018. </w:t>
              </w:r>
              <w:r>
                <w:rPr>
                  <w:i/>
                  <w:iCs/>
                  <w:noProof/>
                </w:rPr>
                <w:t xml:space="preserve">Data Collection Methods for. </w:t>
              </w:r>
              <w:r>
                <w:rPr>
                  <w:noProof/>
                </w:rPr>
                <w:t xml:space="preserve">[Online] </w:t>
              </w:r>
              <w:r>
                <w:rPr>
                  <w:noProof/>
                </w:rPr>
                <w:br/>
                <w:t xml:space="preserve">Available at: </w:t>
              </w:r>
              <w:r>
                <w:rPr>
                  <w:noProof/>
                  <w:u w:val="single"/>
                </w:rPr>
                <w:t>https://www.cdc.gov/healthyyouth/evaluation/pdf/brief16.pdf</w:t>
              </w:r>
              <w:r>
                <w:rPr>
                  <w:noProof/>
                </w:rPr>
                <w:br/>
                <w:t>[Accessed 14 02 2023].</w:t>
              </w:r>
            </w:p>
            <w:p w14:paraId="3082193C" w14:textId="77777777" w:rsidR="00B43B2E" w:rsidRDefault="00B43B2E" w:rsidP="00B43B2E">
              <w:pPr>
                <w:pStyle w:val="Bibliography"/>
                <w:rPr>
                  <w:noProof/>
                </w:rPr>
              </w:pPr>
              <w:r>
                <w:rPr>
                  <w:noProof/>
                </w:rPr>
                <w:t xml:space="preserve">Chaffin, D. C. E., 2022. </w:t>
              </w:r>
              <w:r>
                <w:rPr>
                  <w:i/>
                  <w:iCs/>
                  <w:noProof/>
                </w:rPr>
                <w:t xml:space="preserve">The search for immortality: The Tomb of Lady Dai. </w:t>
              </w:r>
              <w:r>
                <w:rPr>
                  <w:noProof/>
                </w:rPr>
                <w:t xml:space="preserve">[Online] </w:t>
              </w:r>
              <w:r>
                <w:rPr>
                  <w:noProof/>
                </w:rPr>
                <w:br/>
                <w:t xml:space="preserve">Available at: </w:t>
              </w:r>
              <w:r>
                <w:rPr>
                  <w:noProof/>
                  <w:u w:val="single"/>
                </w:rPr>
                <w:t>https://smarthistory.org/tomb-of-lady-dai/</w:t>
              </w:r>
              <w:r>
                <w:rPr>
                  <w:noProof/>
                </w:rPr>
                <w:br/>
                <w:t>[Accessed 22 April 2022].</w:t>
              </w:r>
            </w:p>
            <w:p w14:paraId="0A0ED171" w14:textId="77777777" w:rsidR="00B43B2E" w:rsidRDefault="00B43B2E" w:rsidP="00B43B2E">
              <w:pPr>
                <w:pStyle w:val="Bibliography"/>
                <w:rPr>
                  <w:noProof/>
                </w:rPr>
              </w:pPr>
              <w:r>
                <w:rPr>
                  <w:noProof/>
                </w:rPr>
                <w:t xml:space="preserve">Charr, M., 2020. </w:t>
              </w:r>
              <w:r>
                <w:rPr>
                  <w:i/>
                  <w:iCs/>
                  <w:noProof/>
                </w:rPr>
                <w:t xml:space="preserve">How technology is bringing museums back to life. </w:t>
              </w:r>
              <w:r>
                <w:rPr>
                  <w:noProof/>
                </w:rPr>
                <w:t xml:space="preserve">[Online] </w:t>
              </w:r>
              <w:r>
                <w:rPr>
                  <w:noProof/>
                </w:rPr>
                <w:br/>
                <w:t xml:space="preserve">Available at: </w:t>
              </w:r>
              <w:r>
                <w:rPr>
                  <w:noProof/>
                  <w:u w:val="single"/>
                </w:rPr>
                <w:t>https://www.museumnext.com/article/how-technology-is-bringing-museums-back-to-life/</w:t>
              </w:r>
              <w:r>
                <w:rPr>
                  <w:noProof/>
                </w:rPr>
                <w:br/>
                <w:t>[Accessed 24 12 2023].</w:t>
              </w:r>
            </w:p>
            <w:p w14:paraId="758589D4" w14:textId="77777777" w:rsidR="00B43B2E" w:rsidRDefault="00B43B2E" w:rsidP="00B43B2E">
              <w:pPr>
                <w:pStyle w:val="Bibliography"/>
                <w:rPr>
                  <w:noProof/>
                </w:rPr>
              </w:pPr>
              <w:r>
                <w:rPr>
                  <w:noProof/>
                </w:rPr>
                <w:t xml:space="preserve">Chin, J., 1988. </w:t>
              </w:r>
              <w:r>
                <w:rPr>
                  <w:i/>
                  <w:iCs/>
                  <w:noProof/>
                </w:rPr>
                <w:t xml:space="preserve">Development of an Instrument Measuring User Satisfaction of the Human-Computer Interface. </w:t>
              </w:r>
              <w:r>
                <w:rPr>
                  <w:noProof/>
                </w:rPr>
                <w:t>New York, SIGCHI Conference on Human Factors in Computing Systems.</w:t>
              </w:r>
            </w:p>
            <w:p w14:paraId="1F05898C" w14:textId="77777777" w:rsidR="00B43B2E" w:rsidRDefault="00B43B2E" w:rsidP="00B43B2E">
              <w:pPr>
                <w:pStyle w:val="Bibliography"/>
                <w:rPr>
                  <w:noProof/>
                </w:rPr>
              </w:pPr>
              <w:r>
                <w:rPr>
                  <w:noProof/>
                </w:rPr>
                <w:t xml:space="preserve">Choukroun, T., 2022. </w:t>
              </w:r>
              <w:r>
                <w:rPr>
                  <w:i/>
                  <w:iCs/>
                  <w:noProof/>
                </w:rPr>
                <w:t xml:space="preserve">Digitisation vs digitalisation. </w:t>
              </w:r>
              <w:r>
                <w:rPr>
                  <w:noProof/>
                </w:rPr>
                <w:t xml:space="preserve">[Online] </w:t>
              </w:r>
              <w:r>
                <w:rPr>
                  <w:noProof/>
                </w:rPr>
                <w:br/>
                <w:t xml:space="preserve">Available at: </w:t>
              </w:r>
              <w:r>
                <w:rPr>
                  <w:noProof/>
                  <w:u w:val="single"/>
                </w:rPr>
                <w:t>https://yousign.com/blog/digitisation-vs-digitalisation</w:t>
              </w:r>
              <w:r>
                <w:rPr>
                  <w:noProof/>
                </w:rPr>
                <w:br/>
                <w:t>[Accessed 14 07 2022].</w:t>
              </w:r>
            </w:p>
            <w:p w14:paraId="327A7955" w14:textId="77777777" w:rsidR="00B43B2E" w:rsidRDefault="00B43B2E" w:rsidP="00B43B2E">
              <w:pPr>
                <w:pStyle w:val="Bibliography"/>
                <w:rPr>
                  <w:noProof/>
                </w:rPr>
              </w:pPr>
              <w:r>
                <w:rPr>
                  <w:noProof/>
                </w:rPr>
                <w:t xml:space="preserve">Clark, T., 2021. </w:t>
              </w:r>
              <w:r>
                <w:rPr>
                  <w:i/>
                  <w:iCs/>
                  <w:noProof/>
                </w:rPr>
                <w:t xml:space="preserve">Bryman's Social Research Methods. </w:t>
              </w:r>
              <w:r>
                <w:rPr>
                  <w:noProof/>
                </w:rPr>
                <w:t>Sixth ed. Oxford: Oxford.</w:t>
              </w:r>
            </w:p>
            <w:p w14:paraId="1F8D7192" w14:textId="77777777" w:rsidR="00B43B2E" w:rsidRDefault="00B43B2E" w:rsidP="00B43B2E">
              <w:pPr>
                <w:pStyle w:val="Bibliography"/>
                <w:rPr>
                  <w:noProof/>
                </w:rPr>
              </w:pPr>
              <w:r>
                <w:rPr>
                  <w:noProof/>
                </w:rPr>
                <w:lastRenderedPageBreak/>
                <w:t xml:space="preserve">Collins, T., 2019. </w:t>
              </w:r>
              <w:r>
                <w:rPr>
                  <w:i/>
                  <w:iCs/>
                  <w:noProof/>
                </w:rPr>
                <w:t xml:space="preserve">Intact Tang Dynasty Tomb Found In China. </w:t>
              </w:r>
              <w:r>
                <w:rPr>
                  <w:noProof/>
                </w:rPr>
                <w:t xml:space="preserve">[Online] </w:t>
              </w:r>
              <w:r>
                <w:rPr>
                  <w:noProof/>
                </w:rPr>
                <w:br/>
                <w:t xml:space="preserve">Available at: </w:t>
              </w:r>
              <w:r>
                <w:rPr>
                  <w:noProof/>
                  <w:u w:val="single"/>
                </w:rPr>
                <w:t>https://www.thehistoryblog.com/archives/56197</w:t>
              </w:r>
              <w:r>
                <w:rPr>
                  <w:noProof/>
                </w:rPr>
                <w:br/>
                <w:t>[Accessed 15 08 2022].</w:t>
              </w:r>
            </w:p>
            <w:p w14:paraId="104AB0A7" w14:textId="77777777" w:rsidR="00B43B2E" w:rsidRDefault="00B43B2E" w:rsidP="00B43B2E">
              <w:pPr>
                <w:pStyle w:val="Bibliography"/>
                <w:rPr>
                  <w:noProof/>
                </w:rPr>
              </w:pPr>
              <w:r>
                <w:rPr>
                  <w:noProof/>
                </w:rPr>
                <w:t xml:space="preserve">Comes, R., 2016. HAPTIC DEVICES AND TACTILE EXPERIENCES IN MUSEUM EXHIBITIONS. </w:t>
              </w:r>
              <w:r>
                <w:rPr>
                  <w:i/>
                  <w:iCs/>
                  <w:noProof/>
                </w:rPr>
                <w:t xml:space="preserve">Journal of Ancient History and Archeology, </w:t>
              </w:r>
              <w:r>
                <w:rPr>
                  <w:noProof/>
                </w:rPr>
                <w:t>Volume 3.</w:t>
              </w:r>
            </w:p>
            <w:p w14:paraId="1C67BC81" w14:textId="77777777" w:rsidR="00B43B2E" w:rsidRDefault="00B43B2E" w:rsidP="00B43B2E">
              <w:pPr>
                <w:pStyle w:val="Bibliography"/>
                <w:rPr>
                  <w:noProof/>
                </w:rPr>
              </w:pPr>
              <w:r>
                <w:rPr>
                  <w:noProof/>
                </w:rPr>
                <w:t xml:space="preserve">CSIUS, 2020. </w:t>
              </w:r>
              <w:r>
                <w:rPr>
                  <w:i/>
                  <w:iCs/>
                  <w:noProof/>
                </w:rPr>
                <w:t xml:space="preserve">Centre for Secure, Intelligent and Usable Systems. </w:t>
              </w:r>
              <w:r>
                <w:rPr>
                  <w:noProof/>
                </w:rPr>
                <w:t xml:space="preserve">[Online] </w:t>
              </w:r>
              <w:r>
                <w:rPr>
                  <w:noProof/>
                </w:rPr>
                <w:br/>
                <w:t xml:space="preserve">Available at: </w:t>
              </w:r>
              <w:r>
                <w:rPr>
                  <w:noProof/>
                  <w:u w:val="single"/>
                </w:rPr>
                <w:t>https://www.brighton.ac.uk/csius/what-we-do/index.aspx</w:t>
              </w:r>
              <w:r>
                <w:rPr>
                  <w:noProof/>
                </w:rPr>
                <w:br/>
                <w:t>[Accessed 17 07 2023].</w:t>
              </w:r>
            </w:p>
            <w:p w14:paraId="52B75F6D" w14:textId="77777777" w:rsidR="00B43B2E" w:rsidRDefault="00B43B2E" w:rsidP="00B43B2E">
              <w:pPr>
                <w:pStyle w:val="Bibliography"/>
                <w:rPr>
                  <w:noProof/>
                </w:rPr>
              </w:pPr>
              <w:r>
                <w:rPr>
                  <w:noProof/>
                </w:rPr>
                <w:t xml:space="preserve">Cuseum, 2018. </w:t>
              </w:r>
              <w:r>
                <w:rPr>
                  <w:i/>
                  <w:iCs/>
                  <w:noProof/>
                </w:rPr>
                <w:t xml:space="preserve">VIDEO LIVE STREAMS AS AN ENGAGEMENT TOOL FOR MUSEUMS. </w:t>
              </w:r>
              <w:r>
                <w:rPr>
                  <w:noProof/>
                </w:rPr>
                <w:t xml:space="preserve">[Online] </w:t>
              </w:r>
              <w:r>
                <w:rPr>
                  <w:noProof/>
                </w:rPr>
                <w:br/>
                <w:t xml:space="preserve">Available at: </w:t>
              </w:r>
              <w:r>
                <w:rPr>
                  <w:noProof/>
                  <w:u w:val="single"/>
                </w:rPr>
                <w:t>https://cuseum.com/blog/2018/7/26/video-live-streams-as-an-engagement-tool-for-museums</w:t>
              </w:r>
              <w:r>
                <w:rPr>
                  <w:noProof/>
                </w:rPr>
                <w:br/>
                <w:t>[Accessed 11 07 2022].</w:t>
              </w:r>
            </w:p>
            <w:p w14:paraId="5FD4CC23" w14:textId="77777777" w:rsidR="00B43B2E" w:rsidRDefault="00B43B2E" w:rsidP="00B43B2E">
              <w:pPr>
                <w:pStyle w:val="Bibliography"/>
                <w:rPr>
                  <w:noProof/>
                </w:rPr>
              </w:pPr>
              <w:r>
                <w:rPr>
                  <w:noProof/>
                </w:rPr>
                <w:t xml:space="preserve">Davies, M., 2021. </w:t>
              </w:r>
              <w:r>
                <w:rPr>
                  <w:i/>
                  <w:iCs/>
                  <w:noProof/>
                </w:rPr>
                <w:t xml:space="preserve">3D digitisation: the University of Nottingham Museum photogrammetry project. </w:t>
              </w:r>
              <w:r>
                <w:rPr>
                  <w:noProof/>
                </w:rPr>
                <w:t xml:space="preserve">[Online] </w:t>
              </w:r>
              <w:r>
                <w:rPr>
                  <w:noProof/>
                </w:rPr>
                <w:br/>
                <w:t xml:space="preserve">Available at: </w:t>
              </w:r>
              <w:r>
                <w:rPr>
                  <w:noProof/>
                  <w:u w:val="single"/>
                </w:rPr>
                <w:t>https://blogs.nottingham.ac.uk/digitaldialogues/2021/03/02/3d-digitisation-the-university-of-nottingham-museum-photogrammetry-project/</w:t>
              </w:r>
              <w:r>
                <w:rPr>
                  <w:noProof/>
                </w:rPr>
                <w:br/>
                <w:t>[Accessed 27 05 2022].</w:t>
              </w:r>
            </w:p>
            <w:p w14:paraId="01A83801" w14:textId="77777777" w:rsidR="00B43B2E" w:rsidRDefault="00B43B2E" w:rsidP="00B43B2E">
              <w:pPr>
                <w:pStyle w:val="Bibliography"/>
                <w:rPr>
                  <w:noProof/>
                </w:rPr>
              </w:pPr>
              <w:r>
                <w:rPr>
                  <w:noProof/>
                </w:rPr>
                <w:t xml:space="preserve">Delft, R., 2019. </w:t>
              </w:r>
              <w:r>
                <w:rPr>
                  <w:i/>
                  <w:iCs/>
                  <w:noProof/>
                </w:rPr>
                <w:t xml:space="preserve">Royal Delft: Delftblue Factory and Museum. </w:t>
              </w:r>
              <w:r>
                <w:rPr>
                  <w:noProof/>
                </w:rPr>
                <w:t xml:space="preserve">[Online] </w:t>
              </w:r>
              <w:r>
                <w:rPr>
                  <w:noProof/>
                </w:rPr>
                <w:br/>
                <w:t xml:space="preserve">Available at: </w:t>
              </w:r>
              <w:r>
                <w:rPr>
                  <w:noProof/>
                  <w:u w:val="single"/>
                </w:rPr>
                <w:t>https://www.getyourguide.co.uk/royal-delft-l14397/the-royal-delft-experience-t196814/?ranking_uuid=ac8443cf-fadf-40b7-b3fc-2aab6e660ce3</w:t>
              </w:r>
              <w:r>
                <w:rPr>
                  <w:noProof/>
                </w:rPr>
                <w:br/>
                <w:t>[Accessed 20 11 2023].</w:t>
              </w:r>
            </w:p>
            <w:p w14:paraId="2D79374F" w14:textId="77777777" w:rsidR="00B43B2E" w:rsidRDefault="00B43B2E" w:rsidP="00B43B2E">
              <w:pPr>
                <w:pStyle w:val="Bibliography"/>
                <w:rPr>
                  <w:noProof/>
                </w:rPr>
              </w:pPr>
              <w:r>
                <w:rPr>
                  <w:noProof/>
                </w:rPr>
                <w:t xml:space="preserve">DigVentures, 2016. </w:t>
              </w:r>
              <w:r>
                <w:rPr>
                  <w:i/>
                  <w:iCs/>
                  <w:noProof/>
                </w:rPr>
                <w:t xml:space="preserve">How To… Do Photogrammetry For Archaeology (Part 1). </w:t>
              </w:r>
              <w:r>
                <w:rPr>
                  <w:noProof/>
                </w:rPr>
                <w:t xml:space="preserve">[Online] </w:t>
              </w:r>
              <w:r>
                <w:rPr>
                  <w:noProof/>
                </w:rPr>
                <w:br/>
                <w:t xml:space="preserve">Available at: </w:t>
              </w:r>
              <w:r>
                <w:rPr>
                  <w:noProof/>
                  <w:u w:val="single"/>
                </w:rPr>
                <w:t>https://projects.digventures.com/under-the-uplands/timeline/diary/how-to-do-photogrammetry-for-archaeology-part-1/</w:t>
              </w:r>
              <w:r>
                <w:rPr>
                  <w:noProof/>
                </w:rPr>
                <w:br/>
                <w:t>[Accessed 14 07 2022].</w:t>
              </w:r>
            </w:p>
            <w:p w14:paraId="1E4BAD57" w14:textId="77777777" w:rsidR="00B43B2E" w:rsidRDefault="00B43B2E" w:rsidP="00B43B2E">
              <w:pPr>
                <w:pStyle w:val="Bibliography"/>
                <w:rPr>
                  <w:noProof/>
                </w:rPr>
              </w:pPr>
              <w:r>
                <w:rPr>
                  <w:noProof/>
                </w:rPr>
                <w:t xml:space="preserve">Dima, M., 2014. </w:t>
              </w:r>
              <w:r>
                <w:rPr>
                  <w:i/>
                  <w:iCs/>
                  <w:noProof/>
                </w:rPr>
                <w:t xml:space="preserve">Touching the past: Haptic Augmented Reality for Museum Artefacts. </w:t>
              </w:r>
              <w:r>
                <w:rPr>
                  <w:noProof/>
                </w:rPr>
                <w:t>s.l., HCI.</w:t>
              </w:r>
            </w:p>
            <w:p w14:paraId="5845A733" w14:textId="77777777" w:rsidR="00B43B2E" w:rsidRDefault="00B43B2E" w:rsidP="00B43B2E">
              <w:pPr>
                <w:pStyle w:val="Bibliography"/>
                <w:rPr>
                  <w:noProof/>
                </w:rPr>
              </w:pPr>
              <w:r>
                <w:rPr>
                  <w:noProof/>
                </w:rPr>
                <w:t xml:space="preserve">Direct, V., 2020. </w:t>
              </w:r>
              <w:r>
                <w:rPr>
                  <w:i/>
                  <w:iCs/>
                  <w:noProof/>
                </w:rPr>
                <w:t xml:space="preserve">8 best virtual museum tours during self-isolation. </w:t>
              </w:r>
              <w:r>
                <w:rPr>
                  <w:noProof/>
                </w:rPr>
                <w:t xml:space="preserve">[Online] </w:t>
              </w:r>
              <w:r>
                <w:rPr>
                  <w:noProof/>
                </w:rPr>
                <w:br/>
                <w:t xml:space="preserve">Available at: </w:t>
              </w:r>
              <w:r>
                <w:rPr>
                  <w:noProof/>
                  <w:u w:val="single"/>
                </w:rPr>
                <w:t>https://www.visiondirect.co.uk/blog/best-virtual-museum-tours/</w:t>
              </w:r>
              <w:r>
                <w:rPr>
                  <w:noProof/>
                </w:rPr>
                <w:br/>
                <w:t>[Accessed 26 05 2022].</w:t>
              </w:r>
            </w:p>
            <w:p w14:paraId="032C47C1" w14:textId="77777777" w:rsidR="00B43B2E" w:rsidRDefault="00B43B2E" w:rsidP="00B43B2E">
              <w:pPr>
                <w:pStyle w:val="Bibliography"/>
                <w:rPr>
                  <w:noProof/>
                </w:rPr>
              </w:pPr>
              <w:r>
                <w:rPr>
                  <w:noProof/>
                </w:rPr>
                <w:t xml:space="preserve">Dreams, I., 2017. </w:t>
              </w:r>
              <w:r>
                <w:rPr>
                  <w:i/>
                  <w:iCs/>
                  <w:noProof/>
                </w:rPr>
                <w:t xml:space="preserve">Let's Create! Pottery Lite. </w:t>
              </w:r>
              <w:r>
                <w:rPr>
                  <w:noProof/>
                </w:rPr>
                <w:t xml:space="preserve">[Online] </w:t>
              </w:r>
              <w:r>
                <w:rPr>
                  <w:noProof/>
                </w:rPr>
                <w:br/>
                <w:t xml:space="preserve">Available at: </w:t>
              </w:r>
              <w:r>
                <w:rPr>
                  <w:noProof/>
                  <w:u w:val="single"/>
                </w:rPr>
                <w:t>https://play.google.com/store/apps/details?id=pl.idreams.potterylite&amp;hl=en_GB</w:t>
              </w:r>
              <w:r>
                <w:rPr>
                  <w:noProof/>
                </w:rPr>
                <w:br/>
                <w:t>[Accessed 11 January 2021].</w:t>
              </w:r>
            </w:p>
            <w:p w14:paraId="54C9686A" w14:textId="77777777" w:rsidR="00B43B2E" w:rsidRDefault="00B43B2E" w:rsidP="00B43B2E">
              <w:pPr>
                <w:pStyle w:val="Bibliography"/>
                <w:rPr>
                  <w:noProof/>
                </w:rPr>
              </w:pPr>
              <w:r>
                <w:rPr>
                  <w:noProof/>
                </w:rPr>
                <w:t xml:space="preserve">Echavarria, K. R., 2021. </w:t>
              </w:r>
              <w:r>
                <w:rPr>
                  <w:i/>
                  <w:iCs/>
                  <w:noProof/>
                </w:rPr>
                <w:t xml:space="preserve">Interactive 3D Artefact Puzzles to Support Engagement Beyond the Museum Environment. </w:t>
              </w:r>
              <w:r>
                <w:rPr>
                  <w:noProof/>
                </w:rPr>
                <w:t>Brighton, The Eurographics Association.</w:t>
              </w:r>
            </w:p>
            <w:p w14:paraId="4DB79848" w14:textId="77777777" w:rsidR="00B43B2E" w:rsidRDefault="00B43B2E" w:rsidP="00B43B2E">
              <w:pPr>
                <w:pStyle w:val="Bibliography"/>
                <w:rPr>
                  <w:noProof/>
                </w:rPr>
              </w:pPr>
              <w:r>
                <w:rPr>
                  <w:noProof/>
                </w:rPr>
                <w:t xml:space="preserve">Evans, S., 2017. </w:t>
              </w:r>
              <w:r>
                <w:rPr>
                  <w:i/>
                  <w:iCs/>
                  <w:noProof/>
                </w:rPr>
                <w:t xml:space="preserve">Technology is bringing museums back to life. </w:t>
              </w:r>
              <w:r>
                <w:rPr>
                  <w:noProof/>
                </w:rPr>
                <w:t xml:space="preserve">[Online] </w:t>
              </w:r>
              <w:r>
                <w:rPr>
                  <w:noProof/>
                </w:rPr>
                <w:br/>
                <w:t xml:space="preserve">Available at: </w:t>
              </w:r>
              <w:r>
                <w:rPr>
                  <w:noProof/>
                  <w:u w:val="single"/>
                </w:rPr>
                <w:t>https://www.verdict.co.uk/technology-museums-back-to-life/</w:t>
              </w:r>
              <w:r>
                <w:rPr>
                  <w:noProof/>
                </w:rPr>
                <w:br/>
                <w:t>[Accessed 13 October 2021].</w:t>
              </w:r>
            </w:p>
            <w:p w14:paraId="1759D09C" w14:textId="77777777" w:rsidR="00B43B2E" w:rsidRDefault="00B43B2E" w:rsidP="00B43B2E">
              <w:pPr>
                <w:pStyle w:val="Bibliography"/>
                <w:rPr>
                  <w:noProof/>
                </w:rPr>
              </w:pPr>
              <w:r>
                <w:rPr>
                  <w:noProof/>
                </w:rPr>
                <w:t xml:space="preserve">Eylott, M.-C., 2018. </w:t>
              </w:r>
              <w:r>
                <w:rPr>
                  <w:i/>
                  <w:iCs/>
                  <w:noProof/>
                </w:rPr>
                <w:t xml:space="preserve">Museum to star in Sky VR experience with Sir David Attenborough. </w:t>
              </w:r>
              <w:r>
                <w:rPr>
                  <w:noProof/>
                </w:rPr>
                <w:t xml:space="preserve">[Online] </w:t>
              </w:r>
              <w:r>
                <w:rPr>
                  <w:noProof/>
                </w:rPr>
                <w:br/>
                <w:t xml:space="preserve">Available at: </w:t>
              </w:r>
              <w:r>
                <w:rPr>
                  <w:noProof/>
                  <w:u w:val="single"/>
                </w:rPr>
                <w:t>https://www.nhm.ac.uk/discover/news/2017/april/museum-to-star-in-sky-vr-experience-with-sir-david-attenborough.html</w:t>
              </w:r>
              <w:r>
                <w:rPr>
                  <w:noProof/>
                </w:rPr>
                <w:br/>
                <w:t>[Accessed 10 06 2022].</w:t>
              </w:r>
            </w:p>
            <w:p w14:paraId="6BA4AAF7" w14:textId="77777777" w:rsidR="00B43B2E" w:rsidRDefault="00B43B2E" w:rsidP="00B43B2E">
              <w:pPr>
                <w:pStyle w:val="Bibliography"/>
                <w:rPr>
                  <w:noProof/>
                </w:rPr>
              </w:pPr>
              <w:r>
                <w:rPr>
                  <w:noProof/>
                </w:rPr>
                <w:lastRenderedPageBreak/>
                <w:t xml:space="preserve">Farshid, M., 2018. </w:t>
              </w:r>
              <w:r>
                <w:rPr>
                  <w:i/>
                  <w:iCs/>
                  <w:noProof/>
                </w:rPr>
                <w:t xml:space="preserve">Go boldly!: Explore augmented reality (AR), virtual reality (VR), and mixed reality (MR) for business. </w:t>
              </w:r>
              <w:r>
                <w:rPr>
                  <w:noProof/>
                </w:rPr>
                <w:t xml:space="preserve">[Online] </w:t>
              </w:r>
              <w:r>
                <w:rPr>
                  <w:noProof/>
                </w:rPr>
                <w:br/>
                <w:t xml:space="preserve">Available at: </w:t>
              </w:r>
              <w:r>
                <w:rPr>
                  <w:noProof/>
                  <w:u w:val="single"/>
                </w:rPr>
                <w:t>https://www-sciencedirect-com.ezproxy.staffs.ac.uk/science/article/pii/S000768131830079X?via%3Dihub#!</w:t>
              </w:r>
              <w:r>
                <w:rPr>
                  <w:noProof/>
                </w:rPr>
                <w:br/>
                <w:t>[Accessed 11 January 2020].</w:t>
              </w:r>
            </w:p>
            <w:p w14:paraId="273FABB6" w14:textId="77777777" w:rsidR="00B43B2E" w:rsidRDefault="00B43B2E" w:rsidP="00B43B2E">
              <w:pPr>
                <w:pStyle w:val="Bibliography"/>
                <w:rPr>
                  <w:noProof/>
                </w:rPr>
              </w:pPr>
              <w:r>
                <w:rPr>
                  <w:noProof/>
                </w:rPr>
                <w:t xml:space="preserve">Fidelity, H., 2021. </w:t>
              </w:r>
              <w:r>
                <w:rPr>
                  <w:i/>
                  <w:iCs/>
                  <w:noProof/>
                </w:rPr>
                <w:t xml:space="preserve">The Major Differences Between Stereo Audio vs. Binaural Audio vs. Spatial Audio. </w:t>
              </w:r>
              <w:r>
                <w:rPr>
                  <w:noProof/>
                </w:rPr>
                <w:t xml:space="preserve">[Online] </w:t>
              </w:r>
              <w:r>
                <w:rPr>
                  <w:noProof/>
                </w:rPr>
                <w:br/>
                <w:t xml:space="preserve">Available at: </w:t>
              </w:r>
              <w:r>
                <w:rPr>
                  <w:noProof/>
                  <w:u w:val="single"/>
                </w:rPr>
                <w:t>https://www.highfidelity.com/blog/binaural-audio-vs-stereo-audio-vs-spatial-audio</w:t>
              </w:r>
              <w:r>
                <w:rPr>
                  <w:noProof/>
                </w:rPr>
                <w:br/>
                <w:t>[Accessed 10 06 2022].</w:t>
              </w:r>
            </w:p>
            <w:p w14:paraId="50AB20D6" w14:textId="77777777" w:rsidR="00B43B2E" w:rsidRDefault="00B43B2E" w:rsidP="00B43B2E">
              <w:pPr>
                <w:pStyle w:val="Bibliography"/>
                <w:rPr>
                  <w:noProof/>
                </w:rPr>
              </w:pPr>
              <w:r>
                <w:rPr>
                  <w:noProof/>
                </w:rPr>
                <w:t xml:space="preserve">Finnis, J. &amp; Kennedy, A., 2020. </w:t>
              </w:r>
              <w:r>
                <w:rPr>
                  <w:i/>
                  <w:iCs/>
                  <w:noProof/>
                </w:rPr>
                <w:t xml:space="preserve">The digital transformation agenda and GLAMs - Culture24 findings and outcomes, </w:t>
              </w:r>
              <w:r>
                <w:rPr>
                  <w:noProof/>
                </w:rPr>
                <w:t>Brighton: Culture24.</w:t>
              </w:r>
            </w:p>
            <w:p w14:paraId="501782AA" w14:textId="77777777" w:rsidR="00B43B2E" w:rsidRDefault="00B43B2E" w:rsidP="00B43B2E">
              <w:pPr>
                <w:pStyle w:val="Bibliography"/>
                <w:rPr>
                  <w:noProof/>
                </w:rPr>
              </w:pPr>
              <w:r>
                <w:rPr>
                  <w:noProof/>
                </w:rPr>
                <w:t xml:space="preserve">Foundation, T. L., 2016. </w:t>
              </w:r>
              <w:r>
                <w:rPr>
                  <w:i/>
                  <w:iCs/>
                  <w:noProof/>
                </w:rPr>
                <w:t xml:space="preserve">A Simple Method for Reliable Creation of 3D Artifact Models in the Field. </w:t>
              </w:r>
              <w:r>
                <w:rPr>
                  <w:noProof/>
                </w:rPr>
                <w:t xml:space="preserve">[Online] </w:t>
              </w:r>
              <w:r>
                <w:rPr>
                  <w:noProof/>
                </w:rPr>
                <w:br/>
                <w:t xml:space="preserve">Available at: </w:t>
              </w:r>
              <w:r>
                <w:rPr>
                  <w:noProof/>
                  <w:u w:val="single"/>
                </w:rPr>
                <w:t>https://leakeyfoundation.org/a-simple-photogrammetry-rig-for-the-reliable-creation-of-3d-artifact-models-in-the-field/</w:t>
              </w:r>
              <w:r>
                <w:rPr>
                  <w:noProof/>
                </w:rPr>
                <w:br/>
                <w:t>[Accessed 14 07 2022].</w:t>
              </w:r>
            </w:p>
            <w:p w14:paraId="30FC9431" w14:textId="77777777" w:rsidR="00B43B2E" w:rsidRDefault="00B43B2E" w:rsidP="00B43B2E">
              <w:pPr>
                <w:pStyle w:val="Bibliography"/>
                <w:rPr>
                  <w:noProof/>
                </w:rPr>
              </w:pPr>
              <w:r>
                <w:rPr>
                  <w:noProof/>
                </w:rPr>
                <w:t xml:space="preserve">Fricker, M., 2016. </w:t>
              </w:r>
              <w:r>
                <w:rPr>
                  <w:i/>
                  <w:iCs/>
                  <w:noProof/>
                </w:rPr>
                <w:t xml:space="preserve">How a dusty old pot fetched more than THREE MILLION at auction. </w:t>
              </w:r>
              <w:r>
                <w:rPr>
                  <w:noProof/>
                </w:rPr>
                <w:t xml:space="preserve">[Online] </w:t>
              </w:r>
              <w:r>
                <w:rPr>
                  <w:noProof/>
                </w:rPr>
                <w:br/>
                <w:t xml:space="preserve">Available at: </w:t>
              </w:r>
              <w:r>
                <w:rPr>
                  <w:noProof/>
                  <w:u w:val="single"/>
                </w:rPr>
                <w:t>https://www.mirror.co.uk/news/uk-news/how-dusty-old-pot-fetched-8089303</w:t>
              </w:r>
              <w:r>
                <w:rPr>
                  <w:noProof/>
                </w:rPr>
                <w:br/>
                <w:t>[Accessed 15 03 2023].</w:t>
              </w:r>
            </w:p>
            <w:p w14:paraId="64CDECDF" w14:textId="77777777" w:rsidR="00B43B2E" w:rsidRDefault="00B43B2E" w:rsidP="00B43B2E">
              <w:pPr>
                <w:pStyle w:val="Bibliography"/>
                <w:rPr>
                  <w:noProof/>
                </w:rPr>
              </w:pPr>
              <w:r>
                <w:rPr>
                  <w:noProof/>
                </w:rPr>
                <w:t xml:space="preserve">Fuaite, F., 2016. </w:t>
              </w:r>
              <w:r>
                <w:rPr>
                  <w:i/>
                  <w:iCs/>
                  <w:noProof/>
                </w:rPr>
                <w:t xml:space="preserve">Visual SfM: 3D Construction through Structure from Motion. </w:t>
              </w:r>
              <w:r>
                <w:rPr>
                  <w:noProof/>
                </w:rPr>
                <w:t xml:space="preserve">[Online] </w:t>
              </w:r>
              <w:r>
                <w:rPr>
                  <w:noProof/>
                </w:rPr>
                <w:br/>
                <w:t xml:space="preserve">Available at: </w:t>
              </w:r>
              <w:r>
                <w:rPr>
                  <w:noProof/>
                  <w:u w:val="single"/>
                </w:rPr>
                <w:t>https://fitefuaite.com/digital-artefact/visual-sfm-3d-construction-through-structure-from-motion/</w:t>
              </w:r>
              <w:r>
                <w:rPr>
                  <w:noProof/>
                </w:rPr>
                <w:br/>
                <w:t>[Accessed 29 08 2024].</w:t>
              </w:r>
            </w:p>
            <w:p w14:paraId="4B051561" w14:textId="77777777" w:rsidR="00B43B2E" w:rsidRDefault="00B43B2E" w:rsidP="00B43B2E">
              <w:pPr>
                <w:pStyle w:val="Bibliography"/>
                <w:rPr>
                  <w:noProof/>
                </w:rPr>
              </w:pPr>
              <w:r>
                <w:rPr>
                  <w:noProof/>
                </w:rPr>
                <w:t xml:space="preserve">Galleries, L. M. a., 2017. </w:t>
              </w:r>
              <w:r>
                <w:rPr>
                  <w:i/>
                  <w:iCs/>
                  <w:noProof/>
                </w:rPr>
                <w:t xml:space="preserve">Leeds Museums and Galleries: A practical guide for text interpretation. </w:t>
              </w:r>
              <w:r>
                <w:rPr>
                  <w:noProof/>
                </w:rPr>
                <w:t xml:space="preserve">[Online] </w:t>
              </w:r>
              <w:r>
                <w:rPr>
                  <w:noProof/>
                </w:rPr>
                <w:br/>
                <w:t xml:space="preserve">Available at: </w:t>
              </w:r>
              <w:r>
                <w:rPr>
                  <w:noProof/>
                  <w:u w:val="single"/>
                </w:rPr>
                <w:t>https://www.museumdevelopmentyorkshire.org.uk/wp-content/uploads/2017/12/Practical-guide-for-text-interpretation-2017.pdf</w:t>
              </w:r>
              <w:r>
                <w:rPr>
                  <w:noProof/>
                </w:rPr>
                <w:br/>
                <w:t>[Accessed 17 November 2021].</w:t>
              </w:r>
            </w:p>
            <w:p w14:paraId="1D12196F" w14:textId="77777777" w:rsidR="00B43B2E" w:rsidRDefault="00B43B2E" w:rsidP="00B43B2E">
              <w:pPr>
                <w:pStyle w:val="Bibliography"/>
                <w:rPr>
                  <w:noProof/>
                </w:rPr>
              </w:pPr>
              <w:r>
                <w:rPr>
                  <w:noProof/>
                </w:rPr>
                <w:t xml:space="preserve">Glendale, 2023. </w:t>
              </w:r>
              <w:r>
                <w:rPr>
                  <w:i/>
                  <w:iCs/>
                  <w:noProof/>
                </w:rPr>
                <w:t xml:space="preserve">ART 198 - HISTORY OF WORLD CERAMICS. </w:t>
              </w:r>
              <w:r>
                <w:rPr>
                  <w:noProof/>
                </w:rPr>
                <w:t xml:space="preserve">[Online] </w:t>
              </w:r>
              <w:r>
                <w:rPr>
                  <w:noProof/>
                </w:rPr>
                <w:br/>
                <w:t xml:space="preserve">Available at: </w:t>
              </w:r>
              <w:r>
                <w:rPr>
                  <w:noProof/>
                  <w:u w:val="single"/>
                </w:rPr>
                <w:t>http://www-01.glendale.edu/ceramics/mingstemcup.html</w:t>
              </w:r>
              <w:r>
                <w:rPr>
                  <w:noProof/>
                </w:rPr>
                <w:br/>
                <w:t>[Accessed 15 03 2023].</w:t>
              </w:r>
            </w:p>
            <w:p w14:paraId="5A668014" w14:textId="77777777" w:rsidR="00B43B2E" w:rsidRDefault="00B43B2E" w:rsidP="00B43B2E">
              <w:pPr>
                <w:pStyle w:val="Bibliography"/>
                <w:rPr>
                  <w:noProof/>
                </w:rPr>
              </w:pPr>
              <w:r>
                <w:rPr>
                  <w:noProof/>
                </w:rPr>
                <w:t xml:space="preserve">GoMeasure3D, 2024. </w:t>
              </w:r>
              <w:r>
                <w:rPr>
                  <w:i/>
                  <w:iCs/>
                  <w:noProof/>
                </w:rPr>
                <w:t xml:space="preserve">Everything You Need To Know About Decimating 3D Scan Data. </w:t>
              </w:r>
              <w:r>
                <w:rPr>
                  <w:noProof/>
                </w:rPr>
                <w:t xml:space="preserve">[Online] </w:t>
              </w:r>
              <w:r>
                <w:rPr>
                  <w:noProof/>
                </w:rPr>
                <w:br/>
                <w:t xml:space="preserve">Available at: </w:t>
              </w:r>
              <w:r>
                <w:rPr>
                  <w:noProof/>
                  <w:u w:val="single"/>
                </w:rPr>
                <w:t>https://gomeasure3d.com/article/everything-you-need-to-know-decimating-3d-scan-data/</w:t>
              </w:r>
              <w:r>
                <w:rPr>
                  <w:noProof/>
                </w:rPr>
                <w:br/>
                <w:t>[Accessed 29 08 2024].</w:t>
              </w:r>
            </w:p>
            <w:p w14:paraId="294C676B" w14:textId="77777777" w:rsidR="00B43B2E" w:rsidRDefault="00B43B2E" w:rsidP="00B43B2E">
              <w:pPr>
                <w:pStyle w:val="Bibliography"/>
                <w:rPr>
                  <w:noProof/>
                </w:rPr>
              </w:pPr>
              <w:r>
                <w:rPr>
                  <w:noProof/>
                </w:rPr>
                <w:t xml:space="preserve">Gov.uk, 2019. </w:t>
              </w:r>
              <w:r>
                <w:rPr>
                  <w:i/>
                  <w:iCs/>
                  <w:noProof/>
                </w:rPr>
                <w:t xml:space="preserve">Record breaking year for museums and galleries in England. </w:t>
              </w:r>
              <w:r>
                <w:rPr>
                  <w:noProof/>
                </w:rPr>
                <w:t xml:space="preserve">[Online] </w:t>
              </w:r>
              <w:r>
                <w:rPr>
                  <w:noProof/>
                </w:rPr>
                <w:br/>
                <w:t xml:space="preserve">Available at: </w:t>
              </w:r>
              <w:r>
                <w:rPr>
                  <w:noProof/>
                  <w:u w:val="single"/>
                </w:rPr>
                <w:t>https://www.gov.uk/government/news/record-breaking-year-for-museums-and-galleries-in-england</w:t>
              </w:r>
              <w:r>
                <w:rPr>
                  <w:noProof/>
                </w:rPr>
                <w:br/>
                <w:t>[Accessed 5 April 2021].</w:t>
              </w:r>
            </w:p>
            <w:p w14:paraId="732839C7" w14:textId="77777777" w:rsidR="00B43B2E" w:rsidRDefault="00B43B2E" w:rsidP="00B43B2E">
              <w:pPr>
                <w:pStyle w:val="Bibliography"/>
                <w:rPr>
                  <w:noProof/>
                </w:rPr>
              </w:pPr>
              <w:r>
                <w:rPr>
                  <w:noProof/>
                </w:rPr>
                <w:t xml:space="preserve">Greenhalgh, P., 2001. </w:t>
              </w:r>
              <w:r>
                <w:rPr>
                  <w:i/>
                  <w:iCs/>
                  <w:noProof/>
                </w:rPr>
                <w:t xml:space="preserve">Social Complexity and the Historiography of Ceramic. </w:t>
              </w:r>
              <w:r>
                <w:rPr>
                  <w:noProof/>
                </w:rPr>
                <w:t xml:space="preserve">[Online] </w:t>
              </w:r>
              <w:r>
                <w:rPr>
                  <w:noProof/>
                </w:rPr>
                <w:br/>
                <w:t xml:space="preserve">Available at: </w:t>
              </w:r>
              <w:r>
                <w:rPr>
                  <w:noProof/>
                  <w:u w:val="single"/>
                </w:rPr>
                <w:t>https://ceramicsmuseum.alfred.edu/perkins_lect_series/greenhalgh/</w:t>
              </w:r>
              <w:r>
                <w:rPr>
                  <w:noProof/>
                </w:rPr>
                <w:br/>
                <w:t>[Accessed 21 June 2020].</w:t>
              </w:r>
            </w:p>
            <w:p w14:paraId="693D7330" w14:textId="77777777" w:rsidR="00B43B2E" w:rsidRDefault="00B43B2E" w:rsidP="00B43B2E">
              <w:pPr>
                <w:pStyle w:val="Bibliography"/>
                <w:rPr>
                  <w:noProof/>
                </w:rPr>
              </w:pPr>
              <w:r>
                <w:rPr>
                  <w:noProof/>
                </w:rPr>
                <w:lastRenderedPageBreak/>
                <w:t xml:space="preserve">Group, C. I. R., 2010. </w:t>
              </w:r>
              <w:r>
                <w:rPr>
                  <w:i/>
                  <w:iCs/>
                  <w:noProof/>
                </w:rPr>
                <w:t xml:space="preserve">Cultural Heritage - A New Dimension. </w:t>
              </w:r>
              <w:r>
                <w:rPr>
                  <w:noProof/>
                </w:rPr>
                <w:t xml:space="preserve">[Online] </w:t>
              </w:r>
              <w:r>
                <w:rPr>
                  <w:noProof/>
                </w:rPr>
                <w:br/>
                <w:t xml:space="preserve">Available at: </w:t>
              </w:r>
              <w:r>
                <w:rPr>
                  <w:noProof/>
                  <w:u w:val="single"/>
                </w:rPr>
                <w:t>http://www.culturalinformatics.org.uk/node/107</w:t>
              </w:r>
              <w:r>
                <w:rPr>
                  <w:noProof/>
                </w:rPr>
                <w:br/>
                <w:t>[Accessed 11 January 2020].</w:t>
              </w:r>
            </w:p>
            <w:p w14:paraId="7578E7DA" w14:textId="77777777" w:rsidR="00B43B2E" w:rsidRDefault="00B43B2E" w:rsidP="00B43B2E">
              <w:pPr>
                <w:pStyle w:val="Bibliography"/>
                <w:rPr>
                  <w:noProof/>
                </w:rPr>
              </w:pPr>
              <w:r>
                <w:rPr>
                  <w:noProof/>
                </w:rPr>
                <w:t xml:space="preserve">Hammady, R., 2019. </w:t>
              </w:r>
              <w:r>
                <w:rPr>
                  <w:i/>
                  <w:iCs/>
                  <w:noProof/>
                </w:rPr>
                <w:t xml:space="preserve">Virtual Guidance using Mixed Reality in Historical Places and Museums, </w:t>
              </w:r>
              <w:r>
                <w:rPr>
                  <w:noProof/>
                </w:rPr>
                <w:t>Stoke-On-Trent: Staffordshire University.</w:t>
              </w:r>
            </w:p>
            <w:p w14:paraId="3A639A38" w14:textId="77777777" w:rsidR="00B43B2E" w:rsidRDefault="00B43B2E" w:rsidP="00B43B2E">
              <w:pPr>
                <w:pStyle w:val="Bibliography"/>
                <w:rPr>
                  <w:noProof/>
                </w:rPr>
              </w:pPr>
              <w:r>
                <w:rPr>
                  <w:noProof/>
                </w:rPr>
                <w:t xml:space="preserve">Harper, B. P., 1993. </w:t>
              </w:r>
              <w:r>
                <w:rPr>
                  <w:i/>
                  <w:iCs/>
                  <w:noProof/>
                </w:rPr>
                <w:t xml:space="preserve">Improving user satisfaction: The questionnaire for user interaction satisfaction Version 5.5. </w:t>
              </w:r>
              <w:r>
                <w:rPr>
                  <w:noProof/>
                </w:rPr>
                <w:t>Virginia, Proceedings of the 1st Annual Mid-Atlantic Human Factors Conferen.</w:t>
              </w:r>
            </w:p>
            <w:p w14:paraId="1A203249" w14:textId="77777777" w:rsidR="00B43B2E" w:rsidRDefault="00B43B2E" w:rsidP="00B43B2E">
              <w:pPr>
                <w:pStyle w:val="Bibliography"/>
                <w:rPr>
                  <w:noProof/>
                </w:rPr>
              </w:pPr>
              <w:r>
                <w:rPr>
                  <w:noProof/>
                </w:rPr>
                <w:t xml:space="preserve">Headout, 2023. </w:t>
              </w:r>
              <w:r>
                <w:rPr>
                  <w:i/>
                  <w:iCs/>
                  <w:noProof/>
                </w:rPr>
                <w:t xml:space="preserve">Discover 8 Million Works of Art &amp; History With These British Museum Tours in London. </w:t>
              </w:r>
              <w:r>
                <w:rPr>
                  <w:noProof/>
                </w:rPr>
                <w:t xml:space="preserve">[Online] </w:t>
              </w:r>
              <w:r>
                <w:rPr>
                  <w:noProof/>
                </w:rPr>
                <w:br/>
                <w:t xml:space="preserve">Available at: </w:t>
              </w:r>
              <w:r>
                <w:rPr>
                  <w:noProof/>
                  <w:u w:val="single"/>
                </w:rPr>
                <w:t>https://www.headout.com/blog/british-museum-london-tours/#:~:text=How%20long%20does%20it%20take,the%20entire%20day%20wandering%20around.</w:t>
              </w:r>
              <w:r>
                <w:rPr>
                  <w:noProof/>
                </w:rPr>
                <w:br/>
                <w:t>[Accessed 26 06 2023].</w:t>
              </w:r>
            </w:p>
            <w:p w14:paraId="6035C920" w14:textId="77777777" w:rsidR="00B43B2E" w:rsidRDefault="00B43B2E" w:rsidP="00B43B2E">
              <w:pPr>
                <w:pStyle w:val="Bibliography"/>
                <w:rPr>
                  <w:noProof/>
                </w:rPr>
              </w:pPr>
              <w:r>
                <w:rPr>
                  <w:noProof/>
                </w:rPr>
                <w:t xml:space="preserve">Help, S. T., 2022. </w:t>
              </w:r>
              <w:r>
                <w:rPr>
                  <w:i/>
                  <w:iCs/>
                  <w:noProof/>
                </w:rPr>
                <w:t xml:space="preserve">20 Biggest Virtual Reality Companies | Top VR Companies 2022. </w:t>
              </w:r>
              <w:r>
                <w:rPr>
                  <w:noProof/>
                </w:rPr>
                <w:t xml:space="preserve">[Online] </w:t>
              </w:r>
              <w:r>
                <w:rPr>
                  <w:noProof/>
                </w:rPr>
                <w:br/>
                <w:t xml:space="preserve">Available at: </w:t>
              </w:r>
              <w:r>
                <w:rPr>
                  <w:noProof/>
                  <w:u w:val="single"/>
                </w:rPr>
                <w:t>https://www.softwaretestinghelp.com/top-virtual-reality-companies/</w:t>
              </w:r>
              <w:r>
                <w:rPr>
                  <w:noProof/>
                </w:rPr>
                <w:br/>
                <w:t>[Accessed 10 06 2022].</w:t>
              </w:r>
            </w:p>
            <w:p w14:paraId="0A71A9B8" w14:textId="77777777" w:rsidR="00B43B2E" w:rsidRDefault="00B43B2E" w:rsidP="00B43B2E">
              <w:pPr>
                <w:pStyle w:val="Bibliography"/>
                <w:rPr>
                  <w:noProof/>
                </w:rPr>
              </w:pPr>
              <w:r>
                <w:rPr>
                  <w:noProof/>
                </w:rPr>
                <w:t xml:space="preserve">Heratige, M. a., 2013. </w:t>
              </w:r>
              <w:r>
                <w:rPr>
                  <w:i/>
                  <w:iCs/>
                  <w:noProof/>
                </w:rPr>
                <w:t xml:space="preserve">Haptic interactive technology brings visitors closer to museum collections. </w:t>
              </w:r>
              <w:r>
                <w:rPr>
                  <w:noProof/>
                </w:rPr>
                <w:t xml:space="preserve">[Online] </w:t>
              </w:r>
              <w:r>
                <w:rPr>
                  <w:noProof/>
                </w:rPr>
                <w:br/>
                <w:t xml:space="preserve">Available at: </w:t>
              </w:r>
              <w:r>
                <w:rPr>
                  <w:noProof/>
                  <w:u w:val="single"/>
                </w:rPr>
                <w:t>https://advisor.museumsandheritage.com/features/haptic-interactive-technology-brings-visitors-closer-to-museum-collections/</w:t>
              </w:r>
              <w:r>
                <w:rPr>
                  <w:noProof/>
                </w:rPr>
                <w:br/>
                <w:t>[Accessed 20 April 2020].</w:t>
              </w:r>
            </w:p>
            <w:p w14:paraId="4588AA32" w14:textId="77777777" w:rsidR="00B43B2E" w:rsidRDefault="00B43B2E" w:rsidP="00B43B2E">
              <w:pPr>
                <w:pStyle w:val="Bibliography"/>
                <w:rPr>
                  <w:noProof/>
                </w:rPr>
              </w:pPr>
              <w:r>
                <w:rPr>
                  <w:noProof/>
                </w:rPr>
                <w:t xml:space="preserve">Hexagon, 2021. </w:t>
              </w:r>
              <w:r>
                <w:rPr>
                  <w:i/>
                  <w:iCs/>
                  <w:noProof/>
                </w:rPr>
                <w:t xml:space="preserve">PrimeScan. </w:t>
              </w:r>
              <w:r>
                <w:rPr>
                  <w:noProof/>
                </w:rPr>
                <w:t xml:space="preserve">[Online] </w:t>
              </w:r>
              <w:r>
                <w:rPr>
                  <w:noProof/>
                </w:rPr>
                <w:br/>
                <w:t xml:space="preserve">Available at: </w:t>
              </w:r>
              <w:r>
                <w:rPr>
                  <w:noProof/>
                  <w:u w:val="single"/>
                </w:rPr>
                <w:t>https://www.bing.com/search?q=structured+light+scanning+device+prime+scan&amp;qs=n&amp;form=QBRE&amp;sp=-1&amp;ghc=1&amp;lq=0&amp;pq=structured+light+scanning+device+prime+scan&amp;sc=11-43&amp;sk=&amp;cvid=636CCB4118DE449CBE479C77132617D3&amp;ghsh=0&amp;ghacc=0&amp;ghpl=</w:t>
              </w:r>
              <w:r>
                <w:rPr>
                  <w:noProof/>
                </w:rPr>
                <w:br/>
                <w:t>[Accessed 29 08 2024].</w:t>
              </w:r>
            </w:p>
            <w:p w14:paraId="26F61C67" w14:textId="77777777" w:rsidR="00B43B2E" w:rsidRDefault="00B43B2E" w:rsidP="00B43B2E">
              <w:pPr>
                <w:pStyle w:val="Bibliography"/>
                <w:rPr>
                  <w:noProof/>
                </w:rPr>
              </w:pPr>
              <w:r>
                <w:rPr>
                  <w:noProof/>
                </w:rPr>
                <w:t xml:space="preserve">Hills-Duty, R., 2018. </w:t>
              </w:r>
              <w:r>
                <w:rPr>
                  <w:i/>
                  <w:iCs/>
                  <w:noProof/>
                </w:rPr>
                <w:t xml:space="preserve">National Museum of Finland Offers Virtual Time Travel. </w:t>
              </w:r>
              <w:r>
                <w:rPr>
                  <w:noProof/>
                </w:rPr>
                <w:t xml:space="preserve">[Online] </w:t>
              </w:r>
              <w:r>
                <w:rPr>
                  <w:noProof/>
                </w:rPr>
                <w:br/>
                <w:t xml:space="preserve">Available at: </w:t>
              </w:r>
              <w:r>
                <w:rPr>
                  <w:noProof/>
                  <w:u w:val="single"/>
                </w:rPr>
                <w:t>https://www.gmw3.com/2018/02/national-museum-of-finland-offers-virtual-time-travel/</w:t>
              </w:r>
              <w:r>
                <w:rPr>
                  <w:noProof/>
                </w:rPr>
                <w:br/>
                <w:t>[Accessed 10 06 2022].</w:t>
              </w:r>
            </w:p>
            <w:p w14:paraId="4AAC65E5" w14:textId="77777777" w:rsidR="00B43B2E" w:rsidRDefault="00B43B2E" w:rsidP="00B43B2E">
              <w:pPr>
                <w:pStyle w:val="Bibliography"/>
                <w:rPr>
                  <w:noProof/>
                </w:rPr>
              </w:pPr>
              <w:r>
                <w:rPr>
                  <w:noProof/>
                </w:rPr>
                <w:t xml:space="preserve">History, 2018. </w:t>
              </w:r>
              <w:r>
                <w:rPr>
                  <w:i/>
                  <w:iCs/>
                  <w:noProof/>
                </w:rPr>
                <w:t xml:space="preserve">Rise of the Ming Dynasty. </w:t>
              </w:r>
              <w:r>
                <w:rPr>
                  <w:noProof/>
                </w:rPr>
                <w:t xml:space="preserve">[Online] </w:t>
              </w:r>
              <w:r>
                <w:rPr>
                  <w:noProof/>
                </w:rPr>
                <w:br/>
                <w:t xml:space="preserve">Available at: </w:t>
              </w:r>
              <w:r>
                <w:rPr>
                  <w:noProof/>
                  <w:u w:val="single"/>
                </w:rPr>
                <w:t>https://www.history.com/topics/ancient-china/ming-dynasty</w:t>
              </w:r>
              <w:r>
                <w:rPr>
                  <w:noProof/>
                </w:rPr>
                <w:br/>
                <w:t>[Accessed 06 07 2023].</w:t>
              </w:r>
            </w:p>
            <w:p w14:paraId="52CDF129" w14:textId="77777777" w:rsidR="00B43B2E" w:rsidRDefault="00B43B2E" w:rsidP="00B43B2E">
              <w:pPr>
                <w:pStyle w:val="Bibliography"/>
                <w:rPr>
                  <w:noProof/>
                </w:rPr>
              </w:pPr>
              <w:r>
                <w:rPr>
                  <w:noProof/>
                </w:rPr>
                <w:t xml:space="preserve">History, T. N. M. o. N., 2021. </w:t>
              </w:r>
              <w:r>
                <w:rPr>
                  <w:i/>
                  <w:iCs/>
                  <w:noProof/>
                </w:rPr>
                <w:t xml:space="preserve">National Museum of Natural History - Virtual Tours. </w:t>
              </w:r>
              <w:r>
                <w:rPr>
                  <w:noProof/>
                </w:rPr>
                <w:t xml:space="preserve">[Online] </w:t>
              </w:r>
              <w:r>
                <w:rPr>
                  <w:noProof/>
                </w:rPr>
                <w:br/>
                <w:t xml:space="preserve">Available at: </w:t>
              </w:r>
              <w:r>
                <w:rPr>
                  <w:noProof/>
                  <w:u w:val="single"/>
                </w:rPr>
                <w:t>https://naturalhistory.si.edu/visit/virtual-tour</w:t>
              </w:r>
              <w:r>
                <w:rPr>
                  <w:noProof/>
                </w:rPr>
                <w:br/>
                <w:t>[Accessed 14 October 2021].</w:t>
              </w:r>
            </w:p>
            <w:p w14:paraId="41A98C1C" w14:textId="77777777" w:rsidR="00B43B2E" w:rsidRDefault="00B43B2E" w:rsidP="00B43B2E">
              <w:pPr>
                <w:pStyle w:val="Bibliography"/>
                <w:rPr>
                  <w:noProof/>
                </w:rPr>
              </w:pPr>
              <w:r>
                <w:rPr>
                  <w:noProof/>
                </w:rPr>
                <w:t xml:space="preserve">Hoffman, H., 1998. Physically touching virtual objects using tactile augmentation enhances the realism of virtual environments. </w:t>
              </w:r>
              <w:r>
                <w:rPr>
                  <w:i/>
                  <w:iCs/>
                  <w:noProof/>
                </w:rPr>
                <w:t>1998 Virtual Reality Annual International Symposium</w:t>
              </w:r>
              <w:r>
                <w:rPr>
                  <w:noProof/>
                </w:rPr>
                <w:t xml:space="preserve">. </w:t>
              </w:r>
            </w:p>
            <w:p w14:paraId="2070DC53" w14:textId="77777777" w:rsidR="00B43B2E" w:rsidRDefault="00B43B2E" w:rsidP="00B43B2E">
              <w:pPr>
                <w:pStyle w:val="Bibliography"/>
                <w:rPr>
                  <w:noProof/>
                </w:rPr>
              </w:pPr>
              <w:r>
                <w:rPr>
                  <w:noProof/>
                </w:rPr>
                <w:t xml:space="preserve">Hub, F. L. I. /. E., 2021. </w:t>
              </w:r>
              <w:r>
                <w:rPr>
                  <w:i/>
                  <w:iCs/>
                  <w:noProof/>
                </w:rPr>
                <w:t xml:space="preserve">Van Gogh: The Immersive Experience. </w:t>
              </w:r>
              <w:r>
                <w:rPr>
                  <w:noProof/>
                </w:rPr>
                <w:t xml:space="preserve">[Online] </w:t>
              </w:r>
              <w:r>
                <w:rPr>
                  <w:noProof/>
                </w:rPr>
                <w:br/>
                <w:t xml:space="preserve">Available at: </w:t>
              </w:r>
              <w:r>
                <w:rPr>
                  <w:noProof/>
                  <w:u w:val="single"/>
                </w:rPr>
                <w:t>https://vangoghexpo.com/london/</w:t>
              </w:r>
              <w:r>
                <w:rPr>
                  <w:noProof/>
                </w:rPr>
                <w:br/>
                <w:t>[Accessed 05 08 2024].</w:t>
              </w:r>
            </w:p>
            <w:p w14:paraId="24C120F0" w14:textId="77777777" w:rsidR="00B43B2E" w:rsidRDefault="00B43B2E" w:rsidP="00B43B2E">
              <w:pPr>
                <w:pStyle w:val="Bibliography"/>
                <w:rPr>
                  <w:noProof/>
                </w:rPr>
              </w:pPr>
              <w:r>
                <w:rPr>
                  <w:noProof/>
                </w:rPr>
                <w:lastRenderedPageBreak/>
                <w:t xml:space="preserve">Hultengren, I., 2023. </w:t>
              </w:r>
              <w:r>
                <w:rPr>
                  <w:i/>
                  <w:iCs/>
                  <w:noProof/>
                </w:rPr>
                <w:t xml:space="preserve">Zhu Zhanji - the Xuande Emperor. </w:t>
              </w:r>
              <w:r>
                <w:rPr>
                  <w:noProof/>
                </w:rPr>
                <w:t xml:space="preserve">[Online] </w:t>
              </w:r>
              <w:r>
                <w:rPr>
                  <w:noProof/>
                </w:rPr>
                <w:br/>
                <w:t xml:space="preserve">Available at: </w:t>
              </w:r>
              <w:r>
                <w:rPr>
                  <w:noProof/>
                  <w:u w:val="single"/>
                </w:rPr>
                <w:t>https://www.mingtombs.eu/emp/05xuande/xuande.html</w:t>
              </w:r>
              <w:r>
                <w:rPr>
                  <w:noProof/>
                </w:rPr>
                <w:br/>
                <w:t>[Accessed 06 07 2023].</w:t>
              </w:r>
            </w:p>
            <w:p w14:paraId="2019674A" w14:textId="77777777" w:rsidR="00B43B2E" w:rsidRDefault="00B43B2E" w:rsidP="00B43B2E">
              <w:pPr>
                <w:pStyle w:val="Bibliography"/>
                <w:rPr>
                  <w:noProof/>
                </w:rPr>
              </w:pPr>
              <w:r>
                <w:rPr>
                  <w:noProof/>
                </w:rPr>
                <w:t xml:space="preserve">ICOM, 2022. </w:t>
              </w:r>
              <w:r>
                <w:rPr>
                  <w:i/>
                  <w:iCs/>
                  <w:noProof/>
                </w:rPr>
                <w:t xml:space="preserve">ICOM Define Methodology (2020-2022), </w:t>
              </w:r>
              <w:r>
                <w:rPr>
                  <w:noProof/>
                </w:rPr>
                <w:t>Prague: ICOM.</w:t>
              </w:r>
            </w:p>
            <w:p w14:paraId="099C3C08" w14:textId="77777777" w:rsidR="00B43B2E" w:rsidRDefault="00B43B2E" w:rsidP="00B43B2E">
              <w:pPr>
                <w:pStyle w:val="Bibliography"/>
                <w:rPr>
                  <w:noProof/>
                </w:rPr>
              </w:pPr>
              <w:r>
                <w:rPr>
                  <w:noProof/>
                </w:rPr>
                <w:t xml:space="preserve">INews, 2022. </w:t>
              </w:r>
              <w:r>
                <w:rPr>
                  <w:i/>
                  <w:iCs/>
                  <w:noProof/>
                </w:rPr>
                <w:t xml:space="preserve">Why is the Western Han Dynasty painted goose-fish bronze lamp so valuable?. </w:t>
              </w:r>
              <w:r>
                <w:rPr>
                  <w:noProof/>
                </w:rPr>
                <w:t xml:space="preserve">[Online] </w:t>
              </w:r>
              <w:r>
                <w:rPr>
                  <w:noProof/>
                </w:rPr>
                <w:br/>
                <w:t xml:space="preserve">Available at: </w:t>
              </w:r>
              <w:r>
                <w:rPr>
                  <w:noProof/>
                  <w:u w:val="single"/>
                </w:rPr>
                <w:t>https://inf.news/en/collect/ff3b02bcbae0714ca32ada047eda11ab.html</w:t>
              </w:r>
              <w:r>
                <w:rPr>
                  <w:noProof/>
                </w:rPr>
                <w:br/>
                <w:t>[Accessed 22 April 2022].</w:t>
              </w:r>
            </w:p>
            <w:p w14:paraId="49B7B095" w14:textId="77777777" w:rsidR="00B43B2E" w:rsidRDefault="00B43B2E" w:rsidP="00B43B2E">
              <w:pPr>
                <w:pStyle w:val="Bibliography"/>
                <w:rPr>
                  <w:noProof/>
                </w:rPr>
              </w:pPr>
              <w:r>
                <w:rPr>
                  <w:noProof/>
                </w:rPr>
                <w:t xml:space="preserve">Insko, B., 2001. </w:t>
              </w:r>
              <w:r>
                <w:rPr>
                  <w:i/>
                  <w:iCs/>
                  <w:noProof/>
                </w:rPr>
                <w:t xml:space="preserve">Passive Haptics Significantly Enhances Virtual Environments, </w:t>
              </w:r>
              <w:r>
                <w:rPr>
                  <w:noProof/>
                </w:rPr>
                <w:t>North Carolina: The University of North Carolina at Chapel Hill.</w:t>
              </w:r>
            </w:p>
            <w:p w14:paraId="26FE2E61" w14:textId="77777777" w:rsidR="00B43B2E" w:rsidRDefault="00B43B2E" w:rsidP="00B43B2E">
              <w:pPr>
                <w:pStyle w:val="Bibliography"/>
                <w:rPr>
                  <w:noProof/>
                </w:rPr>
              </w:pPr>
              <w:r>
                <w:rPr>
                  <w:noProof/>
                </w:rPr>
                <w:t xml:space="preserve">Jamil, M. H., 2018. </w:t>
              </w:r>
              <w:r>
                <w:rPr>
                  <w:i/>
                  <w:iCs/>
                  <w:noProof/>
                </w:rPr>
                <w:t xml:space="preserve">The Role of Haptics in Digital Archaeology and Heritage Recording Processes. </w:t>
              </w:r>
              <w:r>
                <w:rPr>
                  <w:noProof/>
                </w:rPr>
                <w:t>China, Institute of Electrical and Electronics Engineers Inc..</w:t>
              </w:r>
            </w:p>
            <w:p w14:paraId="00460873" w14:textId="77777777" w:rsidR="00B43B2E" w:rsidRDefault="00B43B2E" w:rsidP="00B43B2E">
              <w:pPr>
                <w:pStyle w:val="Bibliography"/>
                <w:rPr>
                  <w:noProof/>
                </w:rPr>
              </w:pPr>
              <w:r>
                <w:rPr>
                  <w:noProof/>
                </w:rPr>
                <w:t xml:space="preserve">Jeffs, A., 2016. </w:t>
              </w:r>
              <w:r>
                <w:rPr>
                  <w:i/>
                  <w:iCs/>
                  <w:noProof/>
                </w:rPr>
                <w:t xml:space="preserve">The Digital Pilgrim Project. </w:t>
              </w:r>
              <w:r>
                <w:rPr>
                  <w:noProof/>
                </w:rPr>
                <w:t xml:space="preserve">[Online] </w:t>
              </w:r>
              <w:r>
                <w:rPr>
                  <w:noProof/>
                </w:rPr>
                <w:br/>
                <w:t xml:space="preserve">Available at: </w:t>
              </w:r>
              <w:r>
                <w:rPr>
                  <w:noProof/>
                  <w:u w:val="single"/>
                </w:rPr>
                <w:t>https://www.hoart.cam.ac.uk/research/the-digital-pilgrim-project</w:t>
              </w:r>
              <w:r>
                <w:rPr>
                  <w:noProof/>
                </w:rPr>
                <w:br/>
                <w:t>[Accessed 11 June 2020].</w:t>
              </w:r>
            </w:p>
            <w:p w14:paraId="19BEC2A7" w14:textId="77777777" w:rsidR="00B43B2E" w:rsidRDefault="00B43B2E" w:rsidP="00B43B2E">
              <w:pPr>
                <w:pStyle w:val="Bibliography"/>
                <w:rPr>
                  <w:noProof/>
                </w:rPr>
              </w:pPr>
              <w:r>
                <w:rPr>
                  <w:noProof/>
                </w:rPr>
                <w:t xml:space="preserve">Kaplan, I., 2017. </w:t>
              </w:r>
              <w:r>
                <w:rPr>
                  <w:i/>
                  <w:iCs/>
                  <w:noProof/>
                </w:rPr>
                <w:t xml:space="preserve">How Long Do You Need to Look at a Work of Art to Get It?. </w:t>
              </w:r>
              <w:r>
                <w:rPr>
                  <w:noProof/>
                </w:rPr>
                <w:t xml:space="preserve">[Online] </w:t>
              </w:r>
              <w:r>
                <w:rPr>
                  <w:noProof/>
                </w:rPr>
                <w:br/>
                <w:t xml:space="preserve">Available at: </w:t>
              </w:r>
              <w:r>
                <w:rPr>
                  <w:noProof/>
                  <w:u w:val="single"/>
                </w:rPr>
                <w:t>https://www.artsy.net/article/artsy-editorial-long-work-art-it</w:t>
              </w:r>
              <w:r>
                <w:rPr>
                  <w:noProof/>
                </w:rPr>
                <w:br/>
                <w:t>[Accessed 26 06 2022].</w:t>
              </w:r>
            </w:p>
            <w:p w14:paraId="463E2DDA" w14:textId="77777777" w:rsidR="00B43B2E" w:rsidRDefault="00B43B2E" w:rsidP="00B43B2E">
              <w:pPr>
                <w:pStyle w:val="Bibliography"/>
                <w:rPr>
                  <w:noProof/>
                </w:rPr>
              </w:pPr>
              <w:r>
                <w:rPr>
                  <w:noProof/>
                </w:rPr>
                <w:t xml:space="preserve">Khan, Y., 2012. </w:t>
              </w:r>
              <w:r>
                <w:rPr>
                  <w:i/>
                  <w:iCs/>
                  <w:noProof/>
                </w:rPr>
                <w:t xml:space="preserve">Museums in the information age: survival of the most digital?. </w:t>
              </w:r>
              <w:r>
                <w:rPr>
                  <w:noProof/>
                </w:rPr>
                <w:t xml:space="preserve">[Online] </w:t>
              </w:r>
              <w:r>
                <w:rPr>
                  <w:noProof/>
                </w:rPr>
                <w:br/>
                <w:t xml:space="preserve">Available at: </w:t>
              </w:r>
              <w:r>
                <w:rPr>
                  <w:noProof/>
                  <w:u w:val="single"/>
                </w:rPr>
                <w:t>https://www.theguardian.com/culture-professionals-network/culture-professionals-blog/2012/dec/05/museums-adapting-digital-age</w:t>
              </w:r>
              <w:r>
                <w:rPr>
                  <w:noProof/>
                </w:rPr>
                <w:br/>
                <w:t>[Accessed 13 January 2022].</w:t>
              </w:r>
            </w:p>
            <w:p w14:paraId="5A71DA58" w14:textId="77777777" w:rsidR="00B43B2E" w:rsidRDefault="00B43B2E" w:rsidP="00B43B2E">
              <w:pPr>
                <w:pStyle w:val="Bibliography"/>
                <w:rPr>
                  <w:noProof/>
                </w:rPr>
              </w:pPr>
              <w:r>
                <w:rPr>
                  <w:noProof/>
                </w:rPr>
                <w:t xml:space="preserve">King, E., 2021. Digital Responses of UK Museum Exhibitions to the COVID-19 Crisis, March – June 2020. </w:t>
              </w:r>
              <w:r>
                <w:rPr>
                  <w:i/>
                  <w:iCs/>
                  <w:noProof/>
                </w:rPr>
                <w:t xml:space="preserve">Curator: The Museum Journal 2021, </w:t>
              </w:r>
              <w:r>
                <w:rPr>
                  <w:noProof/>
                </w:rPr>
                <w:t>64(3), pp. 487-504.</w:t>
              </w:r>
            </w:p>
            <w:p w14:paraId="5CD23F54" w14:textId="77777777" w:rsidR="00B43B2E" w:rsidRDefault="00B43B2E" w:rsidP="00B43B2E">
              <w:pPr>
                <w:pStyle w:val="Bibliography"/>
                <w:rPr>
                  <w:noProof/>
                </w:rPr>
              </w:pPr>
              <w:r>
                <w:rPr>
                  <w:noProof/>
                </w:rPr>
                <w:t xml:space="preserve">King, L., 2016. Experiencing the Digital World: The Cultural Value of Digital Engagement with Heritage. </w:t>
              </w:r>
              <w:r>
                <w:rPr>
                  <w:i/>
                  <w:iCs/>
                  <w:noProof/>
                </w:rPr>
                <w:t xml:space="preserve">Heratige &amp; Society, </w:t>
              </w:r>
              <w:r>
                <w:rPr>
                  <w:noProof/>
                </w:rPr>
                <w:t>9(1), pp. 76-101.</w:t>
              </w:r>
            </w:p>
            <w:p w14:paraId="08D45FCC" w14:textId="77777777" w:rsidR="00B43B2E" w:rsidRDefault="00B43B2E" w:rsidP="00B43B2E">
              <w:pPr>
                <w:pStyle w:val="Bibliography"/>
                <w:rPr>
                  <w:noProof/>
                </w:rPr>
              </w:pPr>
              <w:r>
                <w:rPr>
                  <w:noProof/>
                </w:rPr>
                <w:t xml:space="preserve">Kivolya, N., 2019. </w:t>
              </w:r>
              <w:r>
                <w:rPr>
                  <w:i/>
                  <w:iCs/>
                  <w:noProof/>
                </w:rPr>
                <w:t xml:space="preserve">What are 3D scanners used for?. </w:t>
              </w:r>
              <w:r>
                <w:rPr>
                  <w:noProof/>
                </w:rPr>
                <w:t xml:space="preserve">[Online] </w:t>
              </w:r>
              <w:r>
                <w:rPr>
                  <w:noProof/>
                </w:rPr>
                <w:br/>
                <w:t xml:space="preserve">Available at: </w:t>
              </w:r>
              <w:r>
                <w:rPr>
                  <w:noProof/>
                  <w:u w:val="single"/>
                </w:rPr>
                <w:t>https://www.artec3d.com/learning-center/what-are-3d-scanners-used-for</w:t>
              </w:r>
              <w:r>
                <w:rPr>
                  <w:noProof/>
                </w:rPr>
                <w:br/>
                <w:t>[Accessed 11 April 2021].</w:t>
              </w:r>
            </w:p>
            <w:p w14:paraId="566BC643" w14:textId="77777777" w:rsidR="00B43B2E" w:rsidRDefault="00B43B2E" w:rsidP="00B43B2E">
              <w:pPr>
                <w:pStyle w:val="Bibliography"/>
                <w:rPr>
                  <w:noProof/>
                </w:rPr>
              </w:pPr>
              <w:r>
                <w:rPr>
                  <w:noProof/>
                </w:rPr>
                <w:t xml:space="preserve">Knodell, A., 2017. </w:t>
              </w:r>
              <w:r>
                <w:rPr>
                  <w:i/>
                  <w:iCs/>
                  <w:noProof/>
                </w:rPr>
                <w:t xml:space="preserve">Photogrammetry for Documentation and Sharing. </w:t>
              </w:r>
              <w:r>
                <w:rPr>
                  <w:noProof/>
                </w:rPr>
                <w:t xml:space="preserve">[Online] </w:t>
              </w:r>
              <w:r>
                <w:rPr>
                  <w:noProof/>
                </w:rPr>
                <w:br/>
                <w:t xml:space="preserve">Available at: </w:t>
              </w:r>
              <w:r>
                <w:rPr>
                  <w:noProof/>
                  <w:u w:val="single"/>
                </w:rPr>
                <w:t>https://archaeologyinthearb.com/archaeology-pine-hill-village/2017-fieldwork/artifact-analysis-2/</w:t>
              </w:r>
              <w:r>
                <w:rPr>
                  <w:noProof/>
                </w:rPr>
                <w:br/>
                <w:t>[Accessed 14 07 2022].</w:t>
              </w:r>
            </w:p>
            <w:p w14:paraId="7FA1D82B" w14:textId="77777777" w:rsidR="00B43B2E" w:rsidRDefault="00B43B2E" w:rsidP="00B43B2E">
              <w:pPr>
                <w:pStyle w:val="Bibliography"/>
                <w:rPr>
                  <w:noProof/>
                </w:rPr>
              </w:pPr>
              <w:r>
                <w:rPr>
                  <w:noProof/>
                </w:rPr>
                <w:t xml:space="preserve">Lang, B., 2019. </w:t>
              </w:r>
              <w:r>
                <w:rPr>
                  <w:i/>
                  <w:iCs/>
                  <w:noProof/>
                </w:rPr>
                <w:t xml:space="preserve">Hands-on: Dexmo Haptic Force-feedback Gloves are Compact and Wireless. </w:t>
              </w:r>
              <w:r>
                <w:rPr>
                  <w:noProof/>
                </w:rPr>
                <w:t xml:space="preserve">[Online] </w:t>
              </w:r>
              <w:r>
                <w:rPr>
                  <w:noProof/>
                </w:rPr>
                <w:br/>
                <w:t xml:space="preserve">Available at: </w:t>
              </w:r>
              <w:r>
                <w:rPr>
                  <w:noProof/>
                  <w:u w:val="single"/>
                </w:rPr>
                <w:t>https://www.roadtovr.com/dexta-dexmo-vr-gloves-force-feedback-haptic-hands-on/</w:t>
              </w:r>
              <w:r>
                <w:rPr>
                  <w:noProof/>
                </w:rPr>
                <w:br/>
                <w:t>[Accessed 19 07 2023].</w:t>
              </w:r>
            </w:p>
            <w:p w14:paraId="7EEEF609" w14:textId="77777777" w:rsidR="00B43B2E" w:rsidRDefault="00B43B2E" w:rsidP="00B43B2E">
              <w:pPr>
                <w:pStyle w:val="Bibliography"/>
                <w:rPr>
                  <w:noProof/>
                </w:rPr>
              </w:pPr>
              <w:r>
                <w:rPr>
                  <w:noProof/>
                </w:rPr>
                <w:t xml:space="preserve">Lawton, G., 2022. </w:t>
              </w:r>
              <w:r>
                <w:rPr>
                  <w:i/>
                  <w:iCs/>
                  <w:noProof/>
                </w:rPr>
                <w:t xml:space="preserve">Metaverse vs. multiverse vs. omniverse: Key differences. </w:t>
              </w:r>
              <w:r>
                <w:rPr>
                  <w:noProof/>
                </w:rPr>
                <w:t xml:space="preserve">[Online] </w:t>
              </w:r>
              <w:r>
                <w:rPr>
                  <w:noProof/>
                </w:rPr>
                <w:br/>
                <w:t xml:space="preserve">Available at: </w:t>
              </w:r>
              <w:r>
                <w:rPr>
                  <w:noProof/>
                  <w:u w:val="single"/>
                </w:rPr>
                <w:t>https://www.techtarget.com/searchcio/tip/Metaverse-vs-multiverse-vs-omniverse-Key-differences</w:t>
              </w:r>
              <w:r>
                <w:rPr>
                  <w:noProof/>
                </w:rPr>
                <w:br/>
                <w:t>[Accessed 04 13 2023].</w:t>
              </w:r>
            </w:p>
            <w:p w14:paraId="3061A065" w14:textId="77777777" w:rsidR="00B43B2E" w:rsidRDefault="00B43B2E" w:rsidP="00B43B2E">
              <w:pPr>
                <w:pStyle w:val="Bibliography"/>
                <w:rPr>
                  <w:noProof/>
                </w:rPr>
              </w:pPr>
              <w:r>
                <w:rPr>
                  <w:noProof/>
                </w:rPr>
                <w:lastRenderedPageBreak/>
                <w:t xml:space="preserve">Lewis, A., 2021. </w:t>
              </w:r>
              <w:r>
                <w:rPr>
                  <w:i/>
                  <w:iCs/>
                  <w:noProof/>
                </w:rPr>
                <w:t xml:space="preserve">The Top 10 Best Photogrammetry Software 2022 (4 are Free!). </w:t>
              </w:r>
              <w:r>
                <w:rPr>
                  <w:noProof/>
                </w:rPr>
                <w:t xml:space="preserve">[Online] </w:t>
              </w:r>
              <w:r>
                <w:rPr>
                  <w:noProof/>
                </w:rPr>
                <w:br/>
                <w:t xml:space="preserve">Available at: </w:t>
              </w:r>
              <w:r>
                <w:rPr>
                  <w:noProof/>
                  <w:u w:val="single"/>
                </w:rPr>
                <w:t>https://www.3dsourced.com/3d-software/best-photogrammetry-software/</w:t>
              </w:r>
              <w:r>
                <w:rPr>
                  <w:noProof/>
                </w:rPr>
                <w:br/>
                <w:t>[Accessed 21 January 2022].</w:t>
              </w:r>
            </w:p>
            <w:p w14:paraId="2C53168A" w14:textId="77777777" w:rsidR="00B43B2E" w:rsidRDefault="00B43B2E" w:rsidP="00B43B2E">
              <w:pPr>
                <w:pStyle w:val="Bibliography"/>
                <w:rPr>
                  <w:noProof/>
                </w:rPr>
              </w:pPr>
              <w:r>
                <w:rPr>
                  <w:noProof/>
                </w:rPr>
                <w:t xml:space="preserve">Lewis, A., 2021. </w:t>
              </w:r>
              <w:r>
                <w:rPr>
                  <w:i/>
                  <w:iCs/>
                  <w:noProof/>
                </w:rPr>
                <w:t xml:space="preserve">The Top 10 Best Photogrammetry Software 2022 (4 are Free!). </w:t>
              </w:r>
              <w:r>
                <w:rPr>
                  <w:noProof/>
                </w:rPr>
                <w:t xml:space="preserve">[Online] </w:t>
              </w:r>
              <w:r>
                <w:rPr>
                  <w:noProof/>
                </w:rPr>
                <w:br/>
                <w:t xml:space="preserve">Available at: </w:t>
              </w:r>
              <w:r>
                <w:rPr>
                  <w:noProof/>
                  <w:u w:val="single"/>
                </w:rPr>
                <w:t>https://www.3dsourced.com/3d-software/best-photogrammetry-software/</w:t>
              </w:r>
              <w:r>
                <w:rPr>
                  <w:noProof/>
                </w:rPr>
                <w:br/>
                <w:t>[Accessed 19 07 2022].</w:t>
              </w:r>
            </w:p>
            <w:p w14:paraId="0A94696E" w14:textId="77777777" w:rsidR="00B43B2E" w:rsidRDefault="00B43B2E" w:rsidP="00B43B2E">
              <w:pPr>
                <w:pStyle w:val="Bibliography"/>
                <w:rPr>
                  <w:noProof/>
                </w:rPr>
              </w:pPr>
              <w:r>
                <w:rPr>
                  <w:noProof/>
                </w:rPr>
                <w:t xml:space="preserve">Louvre, 2021. </w:t>
              </w:r>
              <w:r>
                <w:rPr>
                  <w:i/>
                  <w:iCs/>
                  <w:noProof/>
                </w:rPr>
                <w:t xml:space="preserve">The Mona Lisa in virtual reality in your own home. </w:t>
              </w:r>
              <w:r>
                <w:rPr>
                  <w:noProof/>
                </w:rPr>
                <w:t xml:space="preserve">[Online] </w:t>
              </w:r>
              <w:r>
                <w:rPr>
                  <w:noProof/>
                </w:rPr>
                <w:br/>
                <w:t xml:space="preserve">Available at: </w:t>
              </w:r>
              <w:r>
                <w:rPr>
                  <w:noProof/>
                  <w:u w:val="single"/>
                </w:rPr>
                <w:t>https://www.louvre.fr/en/what-s-on/life-at-the-museum/the-mona-lisa-in-virtual-reality-in-your-own-home</w:t>
              </w:r>
              <w:r>
                <w:rPr>
                  <w:noProof/>
                </w:rPr>
                <w:br/>
                <w:t>[Accessed 10 06 2022].</w:t>
              </w:r>
            </w:p>
            <w:p w14:paraId="7A9D4466" w14:textId="77777777" w:rsidR="00B43B2E" w:rsidRDefault="00B43B2E" w:rsidP="00B43B2E">
              <w:pPr>
                <w:pStyle w:val="Bibliography"/>
                <w:rPr>
                  <w:noProof/>
                </w:rPr>
              </w:pPr>
              <w:r>
                <w:rPr>
                  <w:noProof/>
                </w:rPr>
                <w:t xml:space="preserve">Marchant, 2021. </w:t>
              </w:r>
              <w:r>
                <w:rPr>
                  <w:i/>
                  <w:iCs/>
                  <w:noProof/>
                </w:rPr>
                <w:t xml:space="preserve">A Concise Guide to Ming Porcelain. </w:t>
              </w:r>
              <w:r>
                <w:rPr>
                  <w:noProof/>
                </w:rPr>
                <w:t xml:space="preserve">[Online] </w:t>
              </w:r>
              <w:r>
                <w:rPr>
                  <w:noProof/>
                </w:rPr>
                <w:br/>
                <w:t xml:space="preserve">Available at: </w:t>
              </w:r>
              <w:r>
                <w:rPr>
                  <w:noProof/>
                  <w:u w:val="single"/>
                </w:rPr>
                <w:t>https://www.marchantasianart.com/guide/a-concise-guide-to-the-antique-ming-vase/#:~:text=Most%20was%20made%20in%20Jingdezhen,manufactured%20the%20famous%20Chinese%20vase.</w:t>
              </w:r>
              <w:r>
                <w:rPr>
                  <w:noProof/>
                </w:rPr>
                <w:br/>
                <w:t>[Accessed 06 07 2023].</w:t>
              </w:r>
            </w:p>
            <w:p w14:paraId="7E55FA08" w14:textId="77777777" w:rsidR="00B43B2E" w:rsidRDefault="00B43B2E" w:rsidP="00B43B2E">
              <w:pPr>
                <w:pStyle w:val="Bibliography"/>
                <w:rPr>
                  <w:noProof/>
                </w:rPr>
              </w:pPr>
              <w:r>
                <w:rPr>
                  <w:noProof/>
                </w:rPr>
                <w:t xml:space="preserve">Martenstyn, L., 2013. </w:t>
              </w:r>
              <w:r>
                <w:rPr>
                  <w:i/>
                  <w:iCs/>
                  <w:noProof/>
                </w:rPr>
                <w:t xml:space="preserve">Digital archives: making museum collections available to everyone. </w:t>
              </w:r>
              <w:r>
                <w:rPr>
                  <w:noProof/>
                </w:rPr>
                <w:t xml:space="preserve">[Online] </w:t>
              </w:r>
              <w:r>
                <w:rPr>
                  <w:noProof/>
                </w:rPr>
                <w:br/>
                <w:t xml:space="preserve">Available at: </w:t>
              </w:r>
              <w:r>
                <w:rPr>
                  <w:noProof/>
                  <w:u w:val="single"/>
                </w:rPr>
                <w:t>https://www.theguardian.com/culture-professionals-network/culture-professionals-blog/2013/may/03/museum-archives-digital-online</w:t>
              </w:r>
              <w:r>
                <w:rPr>
                  <w:noProof/>
                </w:rPr>
                <w:br/>
                <w:t>[Accessed 23 08 2022].</w:t>
              </w:r>
            </w:p>
            <w:p w14:paraId="43660436" w14:textId="77777777" w:rsidR="00B43B2E" w:rsidRDefault="00B43B2E" w:rsidP="00B43B2E">
              <w:pPr>
                <w:pStyle w:val="Bibliography"/>
                <w:rPr>
                  <w:noProof/>
                </w:rPr>
              </w:pPr>
              <w:r>
                <w:rPr>
                  <w:noProof/>
                </w:rPr>
                <w:t xml:space="preserve">Mason, M., 2021. Digital Cultural Heritage Design Practice: A Conceptual Framework. </w:t>
              </w:r>
              <w:r>
                <w:rPr>
                  <w:i/>
                  <w:iCs/>
                  <w:noProof/>
                </w:rPr>
                <w:t xml:space="preserve">Digital Cultural Heritage Design Practice: A Conceptual Framework., </w:t>
              </w:r>
              <w:r>
                <w:rPr>
                  <w:noProof/>
                </w:rPr>
                <w:t>1-27(24), pp. 405-425.</w:t>
              </w:r>
            </w:p>
            <w:p w14:paraId="3BBC5679" w14:textId="77777777" w:rsidR="00B43B2E" w:rsidRDefault="00B43B2E" w:rsidP="00B43B2E">
              <w:pPr>
                <w:pStyle w:val="Bibliography"/>
                <w:rPr>
                  <w:noProof/>
                </w:rPr>
              </w:pPr>
              <w:r>
                <w:rPr>
                  <w:noProof/>
                </w:rPr>
                <w:t xml:space="preserve">McNab, K., 2017. </w:t>
              </w:r>
              <w:r>
                <w:rPr>
                  <w:i/>
                  <w:iCs/>
                  <w:noProof/>
                </w:rPr>
                <w:t xml:space="preserve">Britain’s best places to see: Ceramics and pottery collections. </w:t>
              </w:r>
              <w:r>
                <w:rPr>
                  <w:noProof/>
                </w:rPr>
                <w:t xml:space="preserve">[Online] </w:t>
              </w:r>
              <w:r>
                <w:rPr>
                  <w:noProof/>
                </w:rPr>
                <w:br/>
                <w:t xml:space="preserve">Available at: </w:t>
              </w:r>
              <w:r>
                <w:rPr>
                  <w:noProof/>
                  <w:u w:val="single"/>
                </w:rPr>
                <w:t>https://museumcrush.org/britains-best-places-to-see-ceramics-and-pottery-collections/</w:t>
              </w:r>
              <w:r>
                <w:rPr>
                  <w:noProof/>
                </w:rPr>
                <w:br/>
                <w:t>[Accessed 14 September 2020].</w:t>
              </w:r>
            </w:p>
            <w:p w14:paraId="434E250B" w14:textId="77777777" w:rsidR="00B43B2E" w:rsidRDefault="00B43B2E" w:rsidP="00B43B2E">
              <w:pPr>
                <w:pStyle w:val="Bibliography"/>
                <w:rPr>
                  <w:noProof/>
                </w:rPr>
              </w:pPr>
              <w:r>
                <w:rPr>
                  <w:noProof/>
                </w:rPr>
                <w:t xml:space="preserve">Modern, T., 2017. </w:t>
              </w:r>
              <w:r>
                <w:rPr>
                  <w:i/>
                  <w:iCs/>
                  <w:noProof/>
                </w:rPr>
                <w:t xml:space="preserve">Modigliani VR. </w:t>
              </w:r>
              <w:r>
                <w:rPr>
                  <w:noProof/>
                </w:rPr>
                <w:t xml:space="preserve">[Online] </w:t>
              </w:r>
              <w:r>
                <w:rPr>
                  <w:noProof/>
                </w:rPr>
                <w:br/>
                <w:t xml:space="preserve">Available at: </w:t>
              </w:r>
              <w:r>
                <w:rPr>
                  <w:noProof/>
                  <w:u w:val="single"/>
                </w:rPr>
                <w:t>https://www.tate.org.uk/whats-on/tate-modern/modigliani/modigliani-vr-ochre-atelier</w:t>
              </w:r>
              <w:r>
                <w:rPr>
                  <w:noProof/>
                </w:rPr>
                <w:br/>
                <w:t>[Accessed 10 06 2022].</w:t>
              </w:r>
            </w:p>
            <w:p w14:paraId="27EFDC9B" w14:textId="77777777" w:rsidR="00B43B2E" w:rsidRDefault="00B43B2E" w:rsidP="00B43B2E">
              <w:pPr>
                <w:pStyle w:val="Bibliography"/>
                <w:rPr>
                  <w:noProof/>
                </w:rPr>
              </w:pPr>
              <w:r>
                <w:rPr>
                  <w:noProof/>
                </w:rPr>
                <w:t xml:space="preserve">Molloy, B., 2016. 'Tracing edges: A consideration of the applications of 3D modelling for metalwork wear analysis on Bronze Age bladed artefacts. </w:t>
              </w:r>
              <w:r>
                <w:rPr>
                  <w:i/>
                  <w:iCs/>
                  <w:noProof/>
                </w:rPr>
                <w:t xml:space="preserve">Journal of Archaeological Science, </w:t>
              </w:r>
              <w:r>
                <w:rPr>
                  <w:noProof/>
                </w:rPr>
                <w:t>Volume 76, pp. 79-87.</w:t>
              </w:r>
            </w:p>
            <w:p w14:paraId="37EEF655" w14:textId="77777777" w:rsidR="00B43B2E" w:rsidRDefault="00B43B2E" w:rsidP="00B43B2E">
              <w:pPr>
                <w:pStyle w:val="Bibliography"/>
                <w:rPr>
                  <w:noProof/>
                </w:rPr>
              </w:pPr>
              <w:r>
                <w:rPr>
                  <w:noProof/>
                </w:rPr>
                <w:t xml:space="preserve">Moulon, P., 2016. </w:t>
              </w:r>
              <w:r>
                <w:rPr>
                  <w:i/>
                  <w:iCs/>
                  <w:noProof/>
                </w:rPr>
                <w:t xml:space="preserve">OpenMVG: Open Multiple View Geometry. </w:t>
              </w:r>
              <w:r>
                <w:rPr>
                  <w:noProof/>
                </w:rPr>
                <w:t>Cancun, 1st Workshop on Reproducible Research in Pattern Recognition.</w:t>
              </w:r>
            </w:p>
            <w:p w14:paraId="656CF46B" w14:textId="77777777" w:rsidR="00B43B2E" w:rsidRDefault="00B43B2E" w:rsidP="00B43B2E">
              <w:pPr>
                <w:pStyle w:val="Bibliography"/>
                <w:rPr>
                  <w:noProof/>
                </w:rPr>
              </w:pPr>
              <w:r>
                <w:rPr>
                  <w:noProof/>
                </w:rPr>
                <w:t xml:space="preserve">Murphy, B. L., 2014. </w:t>
              </w:r>
              <w:r>
                <w:rPr>
                  <w:i/>
                  <w:iCs/>
                  <w:noProof/>
                </w:rPr>
                <w:t xml:space="preserve">Introduction To Environmental Forensics. </w:t>
              </w:r>
              <w:r>
                <w:rPr>
                  <w:noProof/>
                </w:rPr>
                <w:t>3 ed. s.l.:Academic Press 2014.</w:t>
              </w:r>
            </w:p>
            <w:p w14:paraId="1FE98909" w14:textId="77777777" w:rsidR="00B43B2E" w:rsidRDefault="00B43B2E" w:rsidP="00B43B2E">
              <w:pPr>
                <w:pStyle w:val="Bibliography"/>
                <w:rPr>
                  <w:noProof/>
                </w:rPr>
              </w:pPr>
              <w:r>
                <w:rPr>
                  <w:noProof/>
                </w:rPr>
                <w:t xml:space="preserve">MuseumBooster, 2021. </w:t>
              </w:r>
              <w:r>
                <w:rPr>
                  <w:i/>
                  <w:iCs/>
                  <w:noProof/>
                </w:rPr>
                <w:t xml:space="preserve">museum innovation barometer. </w:t>
              </w:r>
              <w:r>
                <w:rPr>
                  <w:noProof/>
                </w:rPr>
                <w:t xml:space="preserve">[Online] </w:t>
              </w:r>
              <w:r>
                <w:rPr>
                  <w:noProof/>
                </w:rPr>
                <w:br/>
                <w:t xml:space="preserve">Available at: </w:t>
              </w:r>
              <w:r>
                <w:rPr>
                  <w:noProof/>
                  <w:u w:val="single"/>
                </w:rPr>
                <w:t>https://museumbooster.com/wp-content/uploads/2021/08/Museum-Innovation-Barometer-2021.pdf</w:t>
              </w:r>
              <w:r>
                <w:rPr>
                  <w:noProof/>
                </w:rPr>
                <w:br/>
                <w:t>[Accessed 23 08 2022].</w:t>
              </w:r>
            </w:p>
            <w:p w14:paraId="5D3AE1C7" w14:textId="77777777" w:rsidR="00B43B2E" w:rsidRDefault="00B43B2E" w:rsidP="00B43B2E">
              <w:pPr>
                <w:pStyle w:val="Bibliography"/>
                <w:rPr>
                  <w:noProof/>
                </w:rPr>
              </w:pPr>
              <w:r>
                <w:rPr>
                  <w:noProof/>
                </w:rPr>
                <w:t xml:space="preserve">Museum, F., 2023. </w:t>
              </w:r>
              <w:r>
                <w:rPr>
                  <w:i/>
                  <w:iCs/>
                  <w:noProof/>
                </w:rPr>
                <w:t xml:space="preserve">Reconstructed ceramic vessel. </w:t>
              </w:r>
              <w:r>
                <w:rPr>
                  <w:noProof/>
                </w:rPr>
                <w:t xml:space="preserve">[Online] </w:t>
              </w:r>
              <w:r>
                <w:rPr>
                  <w:noProof/>
                </w:rPr>
                <w:br/>
                <w:t xml:space="preserve">Available at: </w:t>
              </w:r>
              <w:r>
                <w:rPr>
                  <w:noProof/>
                  <w:u w:val="single"/>
                </w:rPr>
                <w:t>https://sketchfab.com/3d-models/reconstructed-ceramic-vessel-</w:t>
              </w:r>
              <w:r>
                <w:rPr>
                  <w:noProof/>
                  <w:u w:val="single"/>
                </w:rPr>
                <w:lastRenderedPageBreak/>
                <w:t>a7aacbb3437e4126a8f61cd355739f72</w:t>
              </w:r>
              <w:r>
                <w:rPr>
                  <w:noProof/>
                </w:rPr>
                <w:br/>
                <w:t>[Accessed 21 12 2023].</w:t>
              </w:r>
            </w:p>
            <w:p w14:paraId="36F48262" w14:textId="77777777" w:rsidR="00B43B2E" w:rsidRDefault="00B43B2E" w:rsidP="00B43B2E">
              <w:pPr>
                <w:pStyle w:val="Bibliography"/>
                <w:rPr>
                  <w:noProof/>
                </w:rPr>
              </w:pPr>
              <w:r>
                <w:rPr>
                  <w:noProof/>
                </w:rPr>
                <w:t xml:space="preserve">Museum, M., 2013. </w:t>
              </w:r>
              <w:r>
                <w:rPr>
                  <w:i/>
                  <w:iCs/>
                  <w:noProof/>
                </w:rPr>
                <w:t xml:space="preserve">Haptic interactive technology brings visitors closer to museum collections. </w:t>
              </w:r>
              <w:r>
                <w:rPr>
                  <w:noProof/>
                </w:rPr>
                <w:t xml:space="preserve">[Online] </w:t>
              </w:r>
              <w:r>
                <w:rPr>
                  <w:noProof/>
                </w:rPr>
                <w:br/>
                <w:t xml:space="preserve">Available at: </w:t>
              </w:r>
              <w:r>
                <w:rPr>
                  <w:noProof/>
                  <w:u w:val="single"/>
                </w:rPr>
                <w:t>https://museumsandheritage.com/advisor/posts/haptic-interactive-technology-brings-visitors-closer-to-museum-collections/</w:t>
              </w:r>
              <w:r>
                <w:rPr>
                  <w:noProof/>
                </w:rPr>
                <w:br/>
                <w:t>[Accessed 05 08 2021].</w:t>
              </w:r>
            </w:p>
            <w:p w14:paraId="5D3AC370" w14:textId="77777777" w:rsidR="00B43B2E" w:rsidRDefault="00B43B2E" w:rsidP="00B43B2E">
              <w:pPr>
                <w:pStyle w:val="Bibliography"/>
                <w:rPr>
                  <w:noProof/>
                </w:rPr>
              </w:pPr>
              <w:r>
                <w:rPr>
                  <w:noProof/>
                </w:rPr>
                <w:t xml:space="preserve">Museum, M., 2022. </w:t>
              </w:r>
              <w:r>
                <w:rPr>
                  <w:i/>
                  <w:iCs/>
                  <w:noProof/>
                </w:rPr>
                <w:t xml:space="preserve">Digital Touch Replicas. </w:t>
              </w:r>
              <w:r>
                <w:rPr>
                  <w:noProof/>
                </w:rPr>
                <w:t xml:space="preserve">[Online] </w:t>
              </w:r>
              <w:r>
                <w:rPr>
                  <w:noProof/>
                </w:rPr>
                <w:br/>
                <w:t xml:space="preserve">Available at: </w:t>
              </w:r>
              <w:r>
                <w:rPr>
                  <w:noProof/>
                  <w:u w:val="single"/>
                </w:rPr>
                <w:t>https://www.museum.manchester.ac.uk/about/digitaltouchreplicas/</w:t>
              </w:r>
              <w:r>
                <w:rPr>
                  <w:noProof/>
                </w:rPr>
                <w:br/>
                <w:t>[Accessed 08 06 2022].</w:t>
              </w:r>
            </w:p>
            <w:p w14:paraId="326897B9" w14:textId="77777777" w:rsidR="00B43B2E" w:rsidRDefault="00B43B2E" w:rsidP="00B43B2E">
              <w:pPr>
                <w:pStyle w:val="Bibliography"/>
                <w:rPr>
                  <w:noProof/>
                </w:rPr>
              </w:pPr>
              <w:r>
                <w:rPr>
                  <w:noProof/>
                </w:rPr>
                <w:t xml:space="preserve">MuseumNext, 2020. </w:t>
              </w:r>
              <w:r>
                <w:rPr>
                  <w:i/>
                  <w:iCs/>
                  <w:noProof/>
                </w:rPr>
                <w:t xml:space="preserve">Meaningful museum interpretations using virtual reality. </w:t>
              </w:r>
              <w:r>
                <w:rPr>
                  <w:noProof/>
                </w:rPr>
                <w:t xml:space="preserve">[Online] </w:t>
              </w:r>
              <w:r>
                <w:rPr>
                  <w:noProof/>
                </w:rPr>
                <w:br/>
                <w:t xml:space="preserve">Available at: </w:t>
              </w:r>
              <w:r>
                <w:rPr>
                  <w:noProof/>
                  <w:u w:val="single"/>
                </w:rPr>
                <w:t>https://www.museumnext.com/article/meaningful-museum-interpretations-using-virtual-reality/</w:t>
              </w:r>
              <w:r>
                <w:rPr>
                  <w:noProof/>
                </w:rPr>
                <w:br/>
                <w:t>[Accessed 10 06 2022].</w:t>
              </w:r>
            </w:p>
            <w:p w14:paraId="71916D98" w14:textId="77777777" w:rsidR="00B43B2E" w:rsidRDefault="00B43B2E" w:rsidP="00B43B2E">
              <w:pPr>
                <w:pStyle w:val="Bibliography"/>
                <w:rPr>
                  <w:noProof/>
                </w:rPr>
              </w:pPr>
              <w:r>
                <w:rPr>
                  <w:noProof/>
                </w:rPr>
                <w:t xml:space="preserve">MuseumNext, 2021. </w:t>
              </w:r>
              <w:r>
                <w:rPr>
                  <w:i/>
                  <w:iCs/>
                  <w:noProof/>
                </w:rPr>
                <w:t xml:space="preserve">Virtual Reality is a big trend in museums, but what are the best examples of museums using VR?. </w:t>
              </w:r>
              <w:r>
                <w:rPr>
                  <w:noProof/>
                </w:rPr>
                <w:t xml:space="preserve">[Online] </w:t>
              </w:r>
              <w:r>
                <w:rPr>
                  <w:noProof/>
                </w:rPr>
                <w:br/>
                <w:t xml:space="preserve">Available at: </w:t>
              </w:r>
              <w:r>
                <w:rPr>
                  <w:noProof/>
                  <w:u w:val="single"/>
                </w:rPr>
                <w:t>https://www.museumnext.com/article/how-museums-are-using-virtual-reality/</w:t>
              </w:r>
              <w:r>
                <w:rPr>
                  <w:noProof/>
                </w:rPr>
                <w:br/>
                <w:t>[Accessed 10 06 2022].</w:t>
              </w:r>
            </w:p>
            <w:p w14:paraId="732654CE" w14:textId="77777777" w:rsidR="00B43B2E" w:rsidRDefault="00B43B2E" w:rsidP="00B43B2E">
              <w:pPr>
                <w:pStyle w:val="Bibliography"/>
                <w:rPr>
                  <w:noProof/>
                </w:rPr>
              </w:pPr>
              <w:r>
                <w:rPr>
                  <w:noProof/>
                </w:rPr>
                <w:t xml:space="preserve">NextService, 2020. </w:t>
              </w:r>
              <w:r>
                <w:rPr>
                  <w:i/>
                  <w:iCs/>
                  <w:noProof/>
                </w:rPr>
                <w:t xml:space="preserve">Digitize vs Digitalize: Why You Need to Know the Difference. </w:t>
              </w:r>
              <w:r>
                <w:rPr>
                  <w:noProof/>
                </w:rPr>
                <w:t xml:space="preserve">[Online] </w:t>
              </w:r>
              <w:r>
                <w:rPr>
                  <w:noProof/>
                </w:rPr>
                <w:br/>
                <w:t xml:space="preserve">Available at: </w:t>
              </w:r>
              <w:r>
                <w:rPr>
                  <w:noProof/>
                  <w:u w:val="single"/>
                </w:rPr>
                <w:t>https://nextservicesoftware.com/news/digitize-vs-digitalize-know-the-difference/</w:t>
              </w:r>
              <w:r>
                <w:rPr>
                  <w:noProof/>
                </w:rPr>
                <w:br/>
                <w:t>[Accessed 23 08 2022].</w:t>
              </w:r>
            </w:p>
            <w:p w14:paraId="209054F4" w14:textId="77777777" w:rsidR="00B43B2E" w:rsidRDefault="00B43B2E" w:rsidP="00B43B2E">
              <w:pPr>
                <w:pStyle w:val="Bibliography"/>
                <w:rPr>
                  <w:noProof/>
                </w:rPr>
              </w:pPr>
              <w:r>
                <w:rPr>
                  <w:noProof/>
                </w:rPr>
                <w:t xml:space="preserve">Parnell, S., 2018. </w:t>
              </w:r>
              <w:r>
                <w:rPr>
                  <w:i/>
                  <w:iCs/>
                  <w:noProof/>
                </w:rPr>
                <w:t xml:space="preserve">What Is 3D Laser Scanning Technology?. </w:t>
              </w:r>
              <w:r>
                <w:rPr>
                  <w:noProof/>
                </w:rPr>
                <w:t xml:space="preserve">[Online] </w:t>
              </w:r>
              <w:r>
                <w:rPr>
                  <w:noProof/>
                </w:rPr>
                <w:br/>
                <w:t xml:space="preserve">Available at: </w:t>
              </w:r>
              <w:r>
                <w:rPr>
                  <w:noProof/>
                  <w:u w:val="single"/>
                </w:rPr>
                <w:t>https://www.duncan-parnell.com/blog/what-is-3d-laser-scanning-technology#:~:text=A%203D%20laser%20scanner%20is,of%20a%20three%2Ddimensional%20object.</w:t>
              </w:r>
              <w:r>
                <w:rPr>
                  <w:noProof/>
                </w:rPr>
                <w:br/>
                <w:t>[Accessed 14 07 2022].</w:t>
              </w:r>
            </w:p>
            <w:p w14:paraId="5C17E0B1" w14:textId="77777777" w:rsidR="00B43B2E" w:rsidRDefault="00B43B2E" w:rsidP="00B43B2E">
              <w:pPr>
                <w:pStyle w:val="Bibliography"/>
                <w:rPr>
                  <w:noProof/>
                </w:rPr>
              </w:pPr>
              <w:r>
                <w:rPr>
                  <w:noProof/>
                </w:rPr>
                <w:t xml:space="preserve">Patowary, K., 2018. </w:t>
              </w:r>
              <w:r>
                <w:rPr>
                  <w:i/>
                  <w:iCs/>
                  <w:noProof/>
                </w:rPr>
                <w:t xml:space="preserve">The Mystery of Lady Dai’s Preserved Mummy. </w:t>
              </w:r>
              <w:r>
                <w:rPr>
                  <w:noProof/>
                </w:rPr>
                <w:t xml:space="preserve">[Online] </w:t>
              </w:r>
              <w:r>
                <w:rPr>
                  <w:noProof/>
                </w:rPr>
                <w:br/>
                <w:t xml:space="preserve">Available at: </w:t>
              </w:r>
              <w:r>
                <w:rPr>
                  <w:noProof/>
                  <w:u w:val="single"/>
                </w:rPr>
                <w:t>https://www.amusingplanet.com/2018/11/the-mystery-of-lady-dais-preserved-mummy.html</w:t>
              </w:r>
              <w:r>
                <w:rPr>
                  <w:noProof/>
                </w:rPr>
                <w:br/>
                <w:t>[Accessed 21 January 2022].</w:t>
              </w:r>
            </w:p>
            <w:p w14:paraId="1B13CE27" w14:textId="77777777" w:rsidR="00B43B2E" w:rsidRDefault="00B43B2E" w:rsidP="00B43B2E">
              <w:pPr>
                <w:pStyle w:val="Bibliography"/>
                <w:rPr>
                  <w:noProof/>
                </w:rPr>
              </w:pPr>
              <w:r>
                <w:rPr>
                  <w:noProof/>
                </w:rPr>
                <w:t xml:space="preserve">Pavid, K., 2018. </w:t>
              </w:r>
              <w:r>
                <w:rPr>
                  <w:i/>
                  <w:iCs/>
                  <w:noProof/>
                </w:rPr>
                <w:t xml:space="preserve">Explore the Museum's collection with Sir David Attenborough. </w:t>
              </w:r>
              <w:r>
                <w:rPr>
                  <w:noProof/>
                </w:rPr>
                <w:t xml:space="preserve">[Online] </w:t>
              </w:r>
              <w:r>
                <w:rPr>
                  <w:noProof/>
                </w:rPr>
                <w:br/>
                <w:t xml:space="preserve">Available at: </w:t>
              </w:r>
              <w:r>
                <w:rPr>
                  <w:noProof/>
                  <w:u w:val="single"/>
                </w:rPr>
                <w:t>https://www.nhm.ac.uk/discover/news/2018/march/explore-the-museum-with-sir-david-attenborough.html</w:t>
              </w:r>
              <w:r>
                <w:rPr>
                  <w:noProof/>
                </w:rPr>
                <w:br/>
                <w:t>[Accessed 10 06 2020].</w:t>
              </w:r>
            </w:p>
            <w:p w14:paraId="61D87E90" w14:textId="77777777" w:rsidR="00B43B2E" w:rsidRDefault="00B43B2E" w:rsidP="00B43B2E">
              <w:pPr>
                <w:pStyle w:val="Bibliography"/>
                <w:rPr>
                  <w:noProof/>
                </w:rPr>
              </w:pPr>
              <w:r>
                <w:rPr>
                  <w:noProof/>
                </w:rPr>
                <w:t xml:space="preserve">PM&amp;AG, 2021. </w:t>
              </w:r>
              <w:r>
                <w:rPr>
                  <w:i/>
                  <w:iCs/>
                  <w:noProof/>
                </w:rPr>
                <w:t xml:space="preserve">The Spitfire Gallery. </w:t>
              </w:r>
              <w:r>
                <w:rPr>
                  <w:noProof/>
                </w:rPr>
                <w:t xml:space="preserve">[Online] </w:t>
              </w:r>
              <w:r>
                <w:rPr>
                  <w:noProof/>
                </w:rPr>
                <w:br/>
                <w:t xml:space="preserve">Available at: </w:t>
              </w:r>
              <w:r>
                <w:rPr>
                  <w:noProof/>
                  <w:u w:val="single"/>
                </w:rPr>
                <w:t>https://www.stokemuseums.org.uk/pmag/exhibitions/spitfire/</w:t>
              </w:r>
              <w:r>
                <w:rPr>
                  <w:noProof/>
                </w:rPr>
                <w:br/>
                <w:t>[Accessed 18 September 2022].</w:t>
              </w:r>
            </w:p>
            <w:p w14:paraId="497C56B1" w14:textId="77777777" w:rsidR="00B43B2E" w:rsidRDefault="00B43B2E" w:rsidP="00B43B2E">
              <w:pPr>
                <w:pStyle w:val="Bibliography"/>
                <w:rPr>
                  <w:noProof/>
                </w:rPr>
              </w:pPr>
              <w:r>
                <w:rPr>
                  <w:noProof/>
                </w:rPr>
                <w:t xml:space="preserve">PM&amp;AG, 2022. </w:t>
              </w:r>
              <w:r>
                <w:rPr>
                  <w:i/>
                  <w:iCs/>
                  <w:noProof/>
                </w:rPr>
                <w:t xml:space="preserve">Galleries. </w:t>
              </w:r>
              <w:r>
                <w:rPr>
                  <w:noProof/>
                </w:rPr>
                <w:t xml:space="preserve">[Online] </w:t>
              </w:r>
              <w:r>
                <w:rPr>
                  <w:noProof/>
                </w:rPr>
                <w:br/>
                <w:t xml:space="preserve">Available at: </w:t>
              </w:r>
              <w:r>
                <w:rPr>
                  <w:noProof/>
                  <w:u w:val="single"/>
                </w:rPr>
                <w:t>https://www.stokemuseums.org.uk/pmag/galleries/</w:t>
              </w:r>
              <w:r>
                <w:rPr>
                  <w:noProof/>
                </w:rPr>
                <w:br/>
                <w:t>[Accessed 14 September 2022].</w:t>
              </w:r>
            </w:p>
            <w:p w14:paraId="4216B239" w14:textId="77777777" w:rsidR="00B43B2E" w:rsidRDefault="00B43B2E" w:rsidP="00B43B2E">
              <w:pPr>
                <w:pStyle w:val="Bibliography"/>
                <w:rPr>
                  <w:noProof/>
                </w:rPr>
              </w:pPr>
              <w:r>
                <w:rPr>
                  <w:noProof/>
                </w:rPr>
                <w:t xml:space="preserve">Qi, L., 2016. </w:t>
              </w:r>
              <w:r>
                <w:rPr>
                  <w:i/>
                  <w:iCs/>
                  <w:noProof/>
                </w:rPr>
                <w:t xml:space="preserve">Rare Ming royal stem bowl to feature at Christie's auction. </w:t>
              </w:r>
              <w:r>
                <w:rPr>
                  <w:noProof/>
                </w:rPr>
                <w:t xml:space="preserve">[Online] </w:t>
              </w:r>
              <w:r>
                <w:rPr>
                  <w:noProof/>
                </w:rPr>
                <w:br/>
                <w:t xml:space="preserve">Available at: </w:t>
              </w:r>
              <w:r>
                <w:rPr>
                  <w:noProof/>
                  <w:u w:val="single"/>
                </w:rPr>
                <w:t>https://www.chinadaily.com.cn/culture/art/2016-</w:t>
              </w:r>
              <w:r>
                <w:rPr>
                  <w:noProof/>
                  <w:u w:val="single"/>
                </w:rPr>
                <w:lastRenderedPageBreak/>
                <w:t>11/29/content_27511467.htm#:~:text=The%20bowl%20from%20the%20Ming,above%20cresting%20waves%20and%20mountains.</w:t>
              </w:r>
              <w:r>
                <w:rPr>
                  <w:noProof/>
                </w:rPr>
                <w:br/>
                <w:t>[Accessed 06 07 2023].</w:t>
              </w:r>
            </w:p>
            <w:p w14:paraId="7BBFFA16" w14:textId="77777777" w:rsidR="00B43B2E" w:rsidRDefault="00B43B2E" w:rsidP="00B43B2E">
              <w:pPr>
                <w:pStyle w:val="Bibliography"/>
                <w:rPr>
                  <w:noProof/>
                </w:rPr>
              </w:pPr>
              <w:r>
                <w:rPr>
                  <w:noProof/>
                </w:rPr>
                <w:t xml:space="preserve">Raptis, G. E., 2018. Effects of mixed-reality on players’ behaviour and immersion in a cultural tourism game: A cognitive processing perspective. </w:t>
              </w:r>
              <w:r>
                <w:rPr>
                  <w:i/>
                  <w:iCs/>
                  <w:noProof/>
                </w:rPr>
                <w:t xml:space="preserve">International Journal of Human-Computer Studies, </w:t>
              </w:r>
              <w:r>
                <w:rPr>
                  <w:noProof/>
                </w:rPr>
                <w:t>114(1071-5819), pp. 69-79.</w:t>
              </w:r>
            </w:p>
            <w:p w14:paraId="0EEA25D7" w14:textId="77777777" w:rsidR="00B43B2E" w:rsidRDefault="00B43B2E" w:rsidP="00B43B2E">
              <w:pPr>
                <w:pStyle w:val="Bibliography"/>
                <w:rPr>
                  <w:noProof/>
                </w:rPr>
              </w:pPr>
              <w:r>
                <w:rPr>
                  <w:noProof/>
                </w:rPr>
                <w:t xml:space="preserve">Rawson, J., 2023. </w:t>
              </w:r>
              <w:r>
                <w:rPr>
                  <w:i/>
                  <w:iCs/>
                  <w:noProof/>
                </w:rPr>
                <w:t xml:space="preserve">Life and Afterlife in Ancient China. </w:t>
              </w:r>
              <w:r>
                <w:rPr>
                  <w:noProof/>
                </w:rPr>
                <w:t>Washington: University of Washington Press.</w:t>
              </w:r>
            </w:p>
            <w:p w14:paraId="47BA68B8" w14:textId="77777777" w:rsidR="00B43B2E" w:rsidRDefault="00B43B2E" w:rsidP="00B43B2E">
              <w:pPr>
                <w:pStyle w:val="Bibliography"/>
                <w:rPr>
                  <w:noProof/>
                </w:rPr>
              </w:pPr>
              <w:r>
                <w:rPr>
                  <w:noProof/>
                </w:rPr>
                <w:t xml:space="preserve">Reality, C., 2023. </w:t>
              </w:r>
              <w:r>
                <w:rPr>
                  <w:i/>
                  <w:iCs/>
                  <w:noProof/>
                </w:rPr>
                <w:t xml:space="preserve">Create realistic 3D models from photos. </w:t>
              </w:r>
              <w:r>
                <w:rPr>
                  <w:noProof/>
                </w:rPr>
                <w:t xml:space="preserve">[Online] </w:t>
              </w:r>
              <w:r>
                <w:rPr>
                  <w:noProof/>
                </w:rPr>
                <w:br/>
                <w:t xml:space="preserve">Available at: </w:t>
              </w:r>
              <w:r>
                <w:rPr>
                  <w:noProof/>
                  <w:u w:val="single"/>
                </w:rPr>
                <w:t>https://www.capturingreality.com/</w:t>
              </w:r>
              <w:r>
                <w:rPr>
                  <w:noProof/>
                </w:rPr>
                <w:br/>
                <w:t>[Accessed 21 12 2023].</w:t>
              </w:r>
            </w:p>
            <w:p w14:paraId="55503CD9" w14:textId="77777777" w:rsidR="00B43B2E" w:rsidRDefault="00B43B2E" w:rsidP="00B43B2E">
              <w:pPr>
                <w:pStyle w:val="Bibliography"/>
                <w:rPr>
                  <w:noProof/>
                </w:rPr>
              </w:pPr>
              <w:r>
                <w:rPr>
                  <w:noProof/>
                </w:rPr>
                <w:t xml:space="preserve">Richardson, J., 2024. </w:t>
              </w:r>
              <w:r>
                <w:rPr>
                  <w:i/>
                  <w:iCs/>
                  <w:noProof/>
                </w:rPr>
                <w:t xml:space="preserve">Virtual Reality is a big trend in museums, but what are the best examples of museums using VR?. </w:t>
              </w:r>
              <w:r>
                <w:rPr>
                  <w:noProof/>
                </w:rPr>
                <w:t xml:space="preserve">[Online] </w:t>
              </w:r>
              <w:r>
                <w:rPr>
                  <w:noProof/>
                </w:rPr>
                <w:br/>
                <w:t xml:space="preserve">Available at: </w:t>
              </w:r>
              <w:r>
                <w:rPr>
                  <w:noProof/>
                  <w:u w:val="single"/>
                </w:rPr>
                <w:t>https://www.museumnext.com/article/how-museums-are-using-virtual-reality/</w:t>
              </w:r>
              <w:r>
                <w:rPr>
                  <w:noProof/>
                </w:rPr>
                <w:br/>
                <w:t>[Accessed 07 08 2024].</w:t>
              </w:r>
            </w:p>
            <w:p w14:paraId="023B4127" w14:textId="77777777" w:rsidR="00B43B2E" w:rsidRDefault="00B43B2E" w:rsidP="00B43B2E">
              <w:pPr>
                <w:pStyle w:val="Bibliography"/>
                <w:rPr>
                  <w:noProof/>
                </w:rPr>
              </w:pPr>
              <w:r>
                <w:rPr>
                  <w:noProof/>
                </w:rPr>
                <w:t xml:space="preserve">Rogers, C., 2019. </w:t>
              </w:r>
              <w:r>
                <w:rPr>
                  <w:i/>
                  <w:iCs/>
                  <w:noProof/>
                </w:rPr>
                <w:t xml:space="preserve">British Museum expands digital learning programme. </w:t>
              </w:r>
              <w:r>
                <w:rPr>
                  <w:noProof/>
                </w:rPr>
                <w:t xml:space="preserve">[Online] </w:t>
              </w:r>
              <w:r>
                <w:rPr>
                  <w:noProof/>
                </w:rPr>
                <w:br/>
                <w:t xml:space="preserve">Available at: </w:t>
              </w:r>
              <w:r>
                <w:rPr>
                  <w:noProof/>
                  <w:u w:val="single"/>
                </w:rPr>
                <w:t>https://edtechnology.co.uk/latest-news/british-museum-expands-digital-learning-programme/</w:t>
              </w:r>
              <w:r>
                <w:rPr>
                  <w:noProof/>
                </w:rPr>
                <w:br/>
                <w:t>[Accessed 14 September 2020].</w:t>
              </w:r>
            </w:p>
            <w:p w14:paraId="363F335C" w14:textId="77777777" w:rsidR="00B43B2E" w:rsidRDefault="00B43B2E" w:rsidP="00B43B2E">
              <w:pPr>
                <w:pStyle w:val="Bibliography"/>
                <w:rPr>
                  <w:noProof/>
                </w:rPr>
              </w:pPr>
              <w:r>
                <w:rPr>
                  <w:noProof/>
                </w:rPr>
                <w:t xml:space="preserve">Romer, C., 2019. </w:t>
              </w:r>
              <w:r>
                <w:rPr>
                  <w:i/>
                  <w:iCs/>
                  <w:noProof/>
                </w:rPr>
                <w:t xml:space="preserve">Tate Modern becomes most visited attraction in the UK. </w:t>
              </w:r>
              <w:r>
                <w:rPr>
                  <w:noProof/>
                </w:rPr>
                <w:t xml:space="preserve">[Online] </w:t>
              </w:r>
              <w:r>
                <w:rPr>
                  <w:noProof/>
                </w:rPr>
                <w:br/>
                <w:t xml:space="preserve">Available at: </w:t>
              </w:r>
              <w:r>
                <w:rPr>
                  <w:noProof/>
                  <w:u w:val="single"/>
                </w:rPr>
                <w:t>https://www.artsprofessional.co.uk/news/tate-modern-becomes-most-visited-attraction-uk</w:t>
              </w:r>
              <w:r>
                <w:rPr>
                  <w:noProof/>
                </w:rPr>
                <w:br/>
                <w:t>[Accessed 16 September 2020].</w:t>
              </w:r>
            </w:p>
            <w:p w14:paraId="31A22120" w14:textId="77777777" w:rsidR="00B43B2E" w:rsidRDefault="00B43B2E" w:rsidP="00B43B2E">
              <w:pPr>
                <w:pStyle w:val="Bibliography"/>
                <w:rPr>
                  <w:noProof/>
                </w:rPr>
              </w:pPr>
              <w:r>
                <w:rPr>
                  <w:noProof/>
                </w:rPr>
                <w:t xml:space="preserve">Rosales, M. L. G., 2018. </w:t>
              </w:r>
              <w:r>
                <w:rPr>
                  <w:i/>
                  <w:iCs/>
                  <w:noProof/>
                </w:rPr>
                <w:t xml:space="preserve">Taking Part Survey: England Child Report, 2017/18, </w:t>
              </w:r>
              <w:r>
                <w:rPr>
                  <w:noProof/>
                </w:rPr>
                <w:t>England: The Department for Digital, Culture, Media &amp; Sport.</w:t>
              </w:r>
            </w:p>
            <w:p w14:paraId="33DD84CB" w14:textId="77777777" w:rsidR="00B43B2E" w:rsidRDefault="00B43B2E" w:rsidP="00B43B2E">
              <w:pPr>
                <w:pStyle w:val="Bibliography"/>
                <w:rPr>
                  <w:noProof/>
                </w:rPr>
              </w:pPr>
              <w:r>
                <w:rPr>
                  <w:noProof/>
                </w:rPr>
                <w:t xml:space="preserve">Rosenbloom, S., 2014. </w:t>
              </w:r>
              <w:r>
                <w:rPr>
                  <w:i/>
                  <w:iCs/>
                  <w:noProof/>
                </w:rPr>
                <w:t xml:space="preserve">The Art of Slowing Down in a Museum. </w:t>
              </w:r>
              <w:r>
                <w:rPr>
                  <w:noProof/>
                </w:rPr>
                <w:t xml:space="preserve">[Online] </w:t>
              </w:r>
              <w:r>
                <w:rPr>
                  <w:noProof/>
                </w:rPr>
                <w:br/>
                <w:t xml:space="preserve">Available at: </w:t>
              </w:r>
              <w:r>
                <w:rPr>
                  <w:noProof/>
                  <w:u w:val="single"/>
                </w:rPr>
                <w:t>https://www.nytimes.com/2014/10/12/travel/the-art-of-slowing-down-in-a-museum.html#:~:text=Most%20people%20want%20to%20enjoy,to%20make%20that%20feel%20normal.</w:t>
              </w:r>
              <w:r>
                <w:rPr>
                  <w:noProof/>
                </w:rPr>
                <w:br/>
                <w:t>[Accessed 26 06 2022].</w:t>
              </w:r>
            </w:p>
            <w:p w14:paraId="543C341D" w14:textId="77777777" w:rsidR="00B43B2E" w:rsidRDefault="00B43B2E" w:rsidP="00B43B2E">
              <w:pPr>
                <w:pStyle w:val="Bibliography"/>
                <w:rPr>
                  <w:noProof/>
                </w:rPr>
              </w:pPr>
              <w:r>
                <w:rPr>
                  <w:noProof/>
                </w:rPr>
                <w:t xml:space="preserve">Rowland, M., 2018. </w:t>
              </w:r>
              <w:r>
                <w:rPr>
                  <w:i/>
                  <w:iCs/>
                  <w:noProof/>
                </w:rPr>
                <w:t xml:space="preserve">Museums are most popular heritage attraction among young people. </w:t>
              </w:r>
              <w:r>
                <w:rPr>
                  <w:noProof/>
                </w:rPr>
                <w:t xml:space="preserve">[Online] </w:t>
              </w:r>
              <w:r>
                <w:rPr>
                  <w:noProof/>
                </w:rPr>
                <w:br/>
                <w:t xml:space="preserve">Available at: </w:t>
              </w:r>
              <w:r>
                <w:rPr>
                  <w:noProof/>
                  <w:u w:val="single"/>
                </w:rPr>
                <w:t>https://www.museumsassociation.org/museums-journal/news/2018/12/10122018-fifth-young-people-never-visit-museums/</w:t>
              </w:r>
              <w:r>
                <w:rPr>
                  <w:noProof/>
                </w:rPr>
                <w:br/>
                <w:t>[Accessed 23 06 2022].</w:t>
              </w:r>
            </w:p>
            <w:p w14:paraId="24A82A9B" w14:textId="77777777" w:rsidR="00B43B2E" w:rsidRDefault="00B43B2E" w:rsidP="00B43B2E">
              <w:pPr>
                <w:pStyle w:val="Bibliography"/>
                <w:rPr>
                  <w:noProof/>
                </w:rPr>
              </w:pPr>
              <w:r>
                <w:rPr>
                  <w:noProof/>
                </w:rPr>
                <w:t xml:space="preserve">Saker, M., 2020. Art museums and the incorporation of virtual reality: Examining the impact of VR on spatial and social norms. </w:t>
              </w:r>
              <w:r>
                <w:rPr>
                  <w:i/>
                  <w:iCs/>
                  <w:noProof/>
                </w:rPr>
                <w:t xml:space="preserve">Convergence, </w:t>
              </w:r>
              <w:r>
                <w:rPr>
                  <w:noProof/>
                </w:rPr>
                <w:t>26(5-6).</w:t>
              </w:r>
            </w:p>
            <w:p w14:paraId="62774FA1" w14:textId="77777777" w:rsidR="00B43B2E" w:rsidRDefault="00B43B2E" w:rsidP="00B43B2E">
              <w:pPr>
                <w:pStyle w:val="Bibliography"/>
                <w:rPr>
                  <w:noProof/>
                </w:rPr>
              </w:pPr>
              <w:r>
                <w:rPr>
                  <w:noProof/>
                </w:rPr>
                <w:t xml:space="preserve">Sauro, J., 2011. </w:t>
              </w:r>
              <w:r>
                <w:rPr>
                  <w:i/>
                  <w:iCs/>
                  <w:noProof/>
                </w:rPr>
                <w:t xml:space="preserve">Measuring Usability with the System Usability Scale (SUS). </w:t>
              </w:r>
              <w:r>
                <w:rPr>
                  <w:noProof/>
                </w:rPr>
                <w:t xml:space="preserve">[Online] </w:t>
              </w:r>
              <w:r>
                <w:rPr>
                  <w:noProof/>
                </w:rPr>
                <w:br/>
                <w:t xml:space="preserve">Available at: </w:t>
              </w:r>
              <w:r>
                <w:rPr>
                  <w:noProof/>
                  <w:u w:val="single"/>
                </w:rPr>
                <w:t>https://measuringu.com/sus/</w:t>
              </w:r>
              <w:r>
                <w:rPr>
                  <w:noProof/>
                </w:rPr>
                <w:br/>
                <w:t>[Accessed 16 11 2023].</w:t>
              </w:r>
            </w:p>
            <w:p w14:paraId="1636ACBB" w14:textId="77777777" w:rsidR="00B43B2E" w:rsidRDefault="00B43B2E" w:rsidP="00B43B2E">
              <w:pPr>
                <w:pStyle w:val="Bibliography"/>
                <w:rPr>
                  <w:noProof/>
                </w:rPr>
              </w:pPr>
              <w:r>
                <w:rPr>
                  <w:noProof/>
                </w:rPr>
                <w:t xml:space="preserve">SenseGlove, 2022. </w:t>
              </w:r>
              <w:r>
                <w:rPr>
                  <w:i/>
                  <w:iCs/>
                  <w:noProof/>
                </w:rPr>
                <w:t xml:space="preserve">About Us. </w:t>
              </w:r>
              <w:r>
                <w:rPr>
                  <w:noProof/>
                </w:rPr>
                <w:t xml:space="preserve">[Online] </w:t>
              </w:r>
              <w:r>
                <w:rPr>
                  <w:noProof/>
                </w:rPr>
                <w:br/>
                <w:t xml:space="preserve">Available at: </w:t>
              </w:r>
              <w:r>
                <w:rPr>
                  <w:noProof/>
                  <w:u w:val="single"/>
                </w:rPr>
                <w:t>https://www.senseglove.com/about-us/</w:t>
              </w:r>
              <w:r>
                <w:rPr>
                  <w:noProof/>
                </w:rPr>
                <w:br/>
                <w:t>[Accessed 8 February 2022].</w:t>
              </w:r>
            </w:p>
            <w:p w14:paraId="4A8D4239" w14:textId="77777777" w:rsidR="00B43B2E" w:rsidRDefault="00B43B2E" w:rsidP="00B43B2E">
              <w:pPr>
                <w:pStyle w:val="Bibliography"/>
                <w:rPr>
                  <w:noProof/>
                </w:rPr>
              </w:pPr>
              <w:r>
                <w:rPr>
                  <w:noProof/>
                </w:rPr>
                <w:lastRenderedPageBreak/>
                <w:t xml:space="preserve">SenseGlove, 2022. </w:t>
              </w:r>
              <w:r>
                <w:rPr>
                  <w:i/>
                  <w:iCs/>
                  <w:noProof/>
                </w:rPr>
                <w:t xml:space="preserve">The New Sense in VR for enterprise. </w:t>
              </w:r>
              <w:r>
                <w:rPr>
                  <w:noProof/>
                </w:rPr>
                <w:t xml:space="preserve">[Online] </w:t>
              </w:r>
              <w:r>
                <w:rPr>
                  <w:noProof/>
                </w:rPr>
                <w:br/>
                <w:t xml:space="preserve">Available at: </w:t>
              </w:r>
              <w:r>
                <w:rPr>
                  <w:noProof/>
                  <w:u w:val="single"/>
                </w:rPr>
                <w:t>https://www.senseglove.com/product/nova/</w:t>
              </w:r>
              <w:r>
                <w:rPr>
                  <w:noProof/>
                </w:rPr>
                <w:br/>
                <w:t>[Accessed 17 07 2022].</w:t>
              </w:r>
            </w:p>
            <w:p w14:paraId="283258B4" w14:textId="77777777" w:rsidR="00B43B2E" w:rsidRDefault="00B43B2E" w:rsidP="00B43B2E">
              <w:pPr>
                <w:pStyle w:val="Bibliography"/>
                <w:rPr>
                  <w:noProof/>
                </w:rPr>
              </w:pPr>
              <w:r>
                <w:rPr>
                  <w:noProof/>
                </w:rPr>
                <w:t xml:space="preserve">Serrel, B., 1995. </w:t>
              </w:r>
              <w:r>
                <w:rPr>
                  <w:i/>
                  <w:iCs/>
                  <w:noProof/>
                </w:rPr>
                <w:t xml:space="preserve">Exhibit labels: An interpretive approach. </w:t>
              </w:r>
              <w:r>
                <w:rPr>
                  <w:noProof/>
                </w:rPr>
                <w:t>Oxford: Alta Mira Press.</w:t>
              </w:r>
            </w:p>
            <w:p w14:paraId="2E81BC9F" w14:textId="77777777" w:rsidR="00B43B2E" w:rsidRDefault="00B43B2E" w:rsidP="00B43B2E">
              <w:pPr>
                <w:pStyle w:val="Bibliography"/>
                <w:rPr>
                  <w:noProof/>
                </w:rPr>
              </w:pPr>
              <w:r>
                <w:rPr>
                  <w:noProof/>
                </w:rPr>
                <w:t xml:space="preserve">Serrel, B., 1997. Paying attention: Visitors and museum exhibitions.. </w:t>
              </w:r>
              <w:r>
                <w:rPr>
                  <w:i/>
                  <w:iCs/>
                  <w:noProof/>
                </w:rPr>
                <w:t xml:space="preserve">American association of museums, </w:t>
              </w:r>
              <w:r>
                <w:rPr>
                  <w:noProof/>
                </w:rPr>
                <w:t>40(2), pp. 108-125.</w:t>
              </w:r>
            </w:p>
            <w:p w14:paraId="422DE153" w14:textId="77777777" w:rsidR="00B43B2E" w:rsidRDefault="00B43B2E" w:rsidP="00B43B2E">
              <w:pPr>
                <w:pStyle w:val="Bibliography"/>
                <w:rPr>
                  <w:noProof/>
                </w:rPr>
              </w:pPr>
              <w:r>
                <w:rPr>
                  <w:noProof/>
                </w:rPr>
                <w:t xml:space="preserve">Shein, E., 2022. </w:t>
              </w:r>
              <w:r>
                <w:rPr>
                  <w:i/>
                  <w:iCs/>
                  <w:noProof/>
                </w:rPr>
                <w:t xml:space="preserve">7 top technologies for metaverse development. </w:t>
              </w:r>
              <w:r>
                <w:rPr>
                  <w:noProof/>
                </w:rPr>
                <w:t xml:space="preserve">[Online] </w:t>
              </w:r>
              <w:r>
                <w:rPr>
                  <w:noProof/>
                </w:rPr>
                <w:br/>
                <w:t xml:space="preserve">Available at: </w:t>
              </w:r>
              <w:r>
                <w:rPr>
                  <w:noProof/>
                  <w:u w:val="single"/>
                </w:rPr>
                <w:t>https://www.techtarget.com/searchcio/tip/7-top-technologies-for-metaverse-development</w:t>
              </w:r>
              <w:r>
                <w:rPr>
                  <w:noProof/>
                </w:rPr>
                <w:br/>
                <w:t>[Accessed 04 13 2023].</w:t>
              </w:r>
            </w:p>
            <w:p w14:paraId="752A0484" w14:textId="77777777" w:rsidR="00B43B2E" w:rsidRDefault="00B43B2E" w:rsidP="00B43B2E">
              <w:pPr>
                <w:pStyle w:val="Bibliography"/>
                <w:rPr>
                  <w:noProof/>
                </w:rPr>
              </w:pPr>
              <w:r>
                <w:rPr>
                  <w:noProof/>
                </w:rPr>
                <w:t xml:space="preserve">Shemek, D., 2016. </w:t>
              </w:r>
              <w:r>
                <w:rPr>
                  <w:i/>
                  <w:iCs/>
                  <w:noProof/>
                </w:rPr>
                <w:t xml:space="preserve">he Virtual Studiolo – IDEA Art/e.. </w:t>
              </w:r>
              <w:r>
                <w:rPr>
                  <w:noProof/>
                </w:rPr>
                <w:t xml:space="preserve">[Online] </w:t>
              </w:r>
              <w:r>
                <w:rPr>
                  <w:noProof/>
                </w:rPr>
                <w:br/>
                <w:t xml:space="preserve">Available at: </w:t>
              </w:r>
              <w:r>
                <w:rPr>
                  <w:noProof/>
                  <w:u w:val="single"/>
                </w:rPr>
                <w:t>https://onedrive.live.com/edit.aspx?resid=748B0BC232DC467!1776&amp;ithint=file%2cdocx</w:t>
              </w:r>
              <w:r>
                <w:rPr>
                  <w:noProof/>
                </w:rPr>
                <w:br/>
                <w:t>[Accessed 12 July 2020].</w:t>
              </w:r>
            </w:p>
            <w:p w14:paraId="67FC3436" w14:textId="77777777" w:rsidR="00B43B2E" w:rsidRDefault="00B43B2E" w:rsidP="00B43B2E">
              <w:pPr>
                <w:pStyle w:val="Bibliography"/>
                <w:rPr>
                  <w:noProof/>
                </w:rPr>
              </w:pPr>
              <w:r>
                <w:rPr>
                  <w:noProof/>
                </w:rPr>
                <w:t xml:space="preserve">Silva, A. J., 2009. </w:t>
              </w:r>
              <w:r>
                <w:rPr>
                  <w:i/>
                  <w:iCs/>
                  <w:noProof/>
                </w:rPr>
                <w:t xml:space="preserve">PHANToM OMNI Haptic Device: Kinematic and Manipulability. </w:t>
              </w:r>
              <w:r>
                <w:rPr>
                  <w:noProof/>
                </w:rPr>
                <w:t>Mexico , Electronics, Robotics and Automotive Mechanics Conference, pp. 193-198.</w:t>
              </w:r>
            </w:p>
            <w:p w14:paraId="516BE9FC" w14:textId="77777777" w:rsidR="00B43B2E" w:rsidRDefault="00B43B2E" w:rsidP="00B43B2E">
              <w:pPr>
                <w:pStyle w:val="Bibliography"/>
                <w:rPr>
                  <w:noProof/>
                </w:rPr>
              </w:pPr>
              <w:r>
                <w:rPr>
                  <w:noProof/>
                </w:rPr>
                <w:t xml:space="preserve">SketchFab, 2020. </w:t>
              </w:r>
              <w:r>
                <w:rPr>
                  <w:i/>
                  <w:iCs/>
                  <w:noProof/>
                </w:rPr>
                <w:t xml:space="preserve">About Us. </w:t>
              </w:r>
              <w:r>
                <w:rPr>
                  <w:noProof/>
                </w:rPr>
                <w:t xml:space="preserve">[Online] </w:t>
              </w:r>
              <w:r>
                <w:rPr>
                  <w:noProof/>
                </w:rPr>
                <w:br/>
                <w:t xml:space="preserve">Available at: </w:t>
              </w:r>
              <w:r>
                <w:rPr>
                  <w:noProof/>
                  <w:u w:val="single"/>
                </w:rPr>
                <w:t>https://sketchfab.com/about</w:t>
              </w:r>
              <w:r>
                <w:rPr>
                  <w:noProof/>
                </w:rPr>
                <w:br/>
                <w:t>[Accessed 12 June 2020].</w:t>
              </w:r>
            </w:p>
            <w:p w14:paraId="33FC57BE" w14:textId="77777777" w:rsidR="00B43B2E" w:rsidRDefault="00B43B2E" w:rsidP="00B43B2E">
              <w:pPr>
                <w:pStyle w:val="Bibliography"/>
                <w:rPr>
                  <w:noProof/>
                </w:rPr>
              </w:pPr>
              <w:r>
                <w:rPr>
                  <w:noProof/>
                </w:rPr>
                <w:t xml:space="preserve">Smith, S. a., 2001. Spending Time on Art. </w:t>
              </w:r>
              <w:r>
                <w:rPr>
                  <w:i/>
                  <w:iCs/>
                  <w:noProof/>
                </w:rPr>
                <w:t xml:space="preserve">Experical Studies of the Arts, </w:t>
              </w:r>
              <w:r>
                <w:rPr>
                  <w:noProof/>
                </w:rPr>
                <w:t>19(2), pp. 229-236.</w:t>
              </w:r>
            </w:p>
            <w:p w14:paraId="72BEDCC7" w14:textId="77777777" w:rsidR="00B43B2E" w:rsidRDefault="00B43B2E" w:rsidP="00B43B2E">
              <w:pPr>
                <w:pStyle w:val="Bibliography"/>
                <w:rPr>
                  <w:noProof/>
                </w:rPr>
              </w:pPr>
              <w:r>
                <w:rPr>
                  <w:noProof/>
                </w:rPr>
                <w:t xml:space="preserve">Society, V. R., 2017. </w:t>
              </w:r>
              <w:r>
                <w:rPr>
                  <w:i/>
                  <w:iCs/>
                  <w:noProof/>
                </w:rPr>
                <w:t xml:space="preserve">Virtuality – A New Reality of Promise, Two Decades Too Soon. </w:t>
              </w:r>
              <w:r>
                <w:rPr>
                  <w:noProof/>
                </w:rPr>
                <w:t xml:space="preserve">[Online] </w:t>
              </w:r>
              <w:r>
                <w:rPr>
                  <w:noProof/>
                </w:rPr>
                <w:br/>
                <w:t xml:space="preserve">Available at: </w:t>
              </w:r>
              <w:r>
                <w:rPr>
                  <w:noProof/>
                  <w:u w:val="single"/>
                </w:rPr>
                <w:t>https://www.vrs.org.uk/dr-jonathan-walden-virtuality-new-reality-promise-two-decades-soon/</w:t>
              </w:r>
              <w:r>
                <w:rPr>
                  <w:noProof/>
                </w:rPr>
                <w:br/>
                <w:t>[Accessed 10 06 2022].</w:t>
              </w:r>
            </w:p>
            <w:p w14:paraId="1F28A672" w14:textId="77777777" w:rsidR="00B43B2E" w:rsidRDefault="00B43B2E" w:rsidP="00B43B2E">
              <w:pPr>
                <w:pStyle w:val="Bibliography"/>
                <w:rPr>
                  <w:noProof/>
                </w:rPr>
              </w:pPr>
              <w:r>
                <w:rPr>
                  <w:noProof/>
                </w:rPr>
                <w:t xml:space="preserve">Society, V. R., 2017. </w:t>
              </w:r>
              <w:r>
                <w:rPr>
                  <w:i/>
                  <w:iCs/>
                  <w:noProof/>
                </w:rPr>
                <w:t xml:space="preserve">What is Virtual Reality?. </w:t>
              </w:r>
              <w:r>
                <w:rPr>
                  <w:noProof/>
                </w:rPr>
                <w:t xml:space="preserve">[Online] </w:t>
              </w:r>
              <w:r>
                <w:rPr>
                  <w:noProof/>
                </w:rPr>
                <w:br/>
                <w:t xml:space="preserve">Available at: </w:t>
              </w:r>
              <w:r>
                <w:rPr>
                  <w:noProof/>
                  <w:u w:val="single"/>
                </w:rPr>
                <w:t>https://www.vrs.org.uk/virtual-reality/what-is-virtual-reality.html</w:t>
              </w:r>
              <w:r>
                <w:rPr>
                  <w:noProof/>
                </w:rPr>
                <w:br/>
                <w:t>[Accessed 11 December 2021].</w:t>
              </w:r>
            </w:p>
            <w:p w14:paraId="75862978" w14:textId="77777777" w:rsidR="00B43B2E" w:rsidRDefault="00B43B2E" w:rsidP="00B43B2E">
              <w:pPr>
                <w:pStyle w:val="Bibliography"/>
                <w:rPr>
                  <w:noProof/>
                </w:rPr>
              </w:pPr>
              <w:r>
                <w:rPr>
                  <w:noProof/>
                </w:rPr>
                <w:t xml:space="preserve">Solanki, M., 2017. </w:t>
              </w:r>
              <w:r>
                <w:rPr>
                  <w:i/>
                  <w:iCs/>
                  <w:noProof/>
                </w:rPr>
                <w:t xml:space="preserve">A brief history of Delft Blue a.k.a. Delfts Blauw. </w:t>
              </w:r>
              <w:r>
                <w:rPr>
                  <w:noProof/>
                </w:rPr>
                <w:t xml:space="preserve">[Online] </w:t>
              </w:r>
              <w:r>
                <w:rPr>
                  <w:noProof/>
                </w:rPr>
                <w:br/>
                <w:t xml:space="preserve">Available at: </w:t>
              </w:r>
              <w:r>
                <w:rPr>
                  <w:noProof/>
                  <w:u w:val="single"/>
                </w:rPr>
                <w:t>https://www.iamexpat.nl/lifestyle/lifestyle-news/brief-history-delft-blue-aka-delfts-blauw</w:t>
              </w:r>
              <w:r>
                <w:rPr>
                  <w:noProof/>
                </w:rPr>
                <w:br/>
                <w:t>[Accessed 10 February 2022].</w:t>
              </w:r>
            </w:p>
            <w:p w14:paraId="36F1DA6E" w14:textId="77777777" w:rsidR="00B43B2E" w:rsidRDefault="00B43B2E" w:rsidP="00B43B2E">
              <w:pPr>
                <w:pStyle w:val="Bibliography"/>
                <w:rPr>
                  <w:noProof/>
                </w:rPr>
              </w:pPr>
              <w:r>
                <w:rPr>
                  <w:noProof/>
                </w:rPr>
                <w:t xml:space="preserve">Song, K., 2017. </w:t>
              </w:r>
              <w:r>
                <w:rPr>
                  <w:i/>
                  <w:iCs/>
                  <w:noProof/>
                </w:rPr>
                <w:t xml:space="preserve">Virtual reality and Van Gogh collide — technology is turning museums into a booming industry. </w:t>
              </w:r>
              <w:r>
                <w:rPr>
                  <w:noProof/>
                </w:rPr>
                <w:t xml:space="preserve">[Online] </w:t>
              </w:r>
              <w:r>
                <w:rPr>
                  <w:noProof/>
                </w:rPr>
                <w:br/>
                <w:t xml:space="preserve">Available at: </w:t>
              </w:r>
              <w:r>
                <w:rPr>
                  <w:noProof/>
                  <w:u w:val="single"/>
                </w:rPr>
                <w:t>https://www.cnbc.com/2017/09/22/how-technology-is-turning-museums-into-a-booming-industry.html</w:t>
              </w:r>
              <w:r>
                <w:rPr>
                  <w:noProof/>
                </w:rPr>
                <w:br/>
                <w:t>[Accessed 24 12 2023].</w:t>
              </w:r>
            </w:p>
            <w:p w14:paraId="77556EEC" w14:textId="77777777" w:rsidR="00B43B2E" w:rsidRDefault="00B43B2E" w:rsidP="00B43B2E">
              <w:pPr>
                <w:pStyle w:val="Bibliography"/>
                <w:rPr>
                  <w:noProof/>
                </w:rPr>
              </w:pPr>
              <w:r>
                <w:rPr>
                  <w:noProof/>
                </w:rPr>
                <w:t xml:space="preserve">Spence, C. &amp; Gallace, A., 2011. Multisensory design: Reaching out to touch the consumer. </w:t>
              </w:r>
              <w:r>
                <w:rPr>
                  <w:i/>
                  <w:iCs/>
                  <w:noProof/>
                </w:rPr>
                <w:t xml:space="preserve">Physcology &amp; Marketing, </w:t>
              </w:r>
              <w:r>
                <w:rPr>
                  <w:noProof/>
                </w:rPr>
                <w:t>28(3), pp. 267-308.</w:t>
              </w:r>
            </w:p>
            <w:p w14:paraId="238D4015" w14:textId="77777777" w:rsidR="00B43B2E" w:rsidRDefault="00B43B2E" w:rsidP="00B43B2E">
              <w:pPr>
                <w:pStyle w:val="Bibliography"/>
                <w:rPr>
                  <w:noProof/>
                </w:rPr>
              </w:pPr>
              <w:r>
                <w:rPr>
                  <w:noProof/>
                </w:rPr>
                <w:t xml:space="preserve">staff, J. N., 2016. </w:t>
              </w:r>
              <w:r>
                <w:rPr>
                  <w:i/>
                  <w:iCs/>
                  <w:noProof/>
                </w:rPr>
                <w:t xml:space="preserve">Thornhill Stem Cup could bring up to $6 million at Lyon &amp; Turnbull. </w:t>
              </w:r>
              <w:r>
                <w:rPr>
                  <w:noProof/>
                </w:rPr>
                <w:t xml:space="preserve">[Online] </w:t>
              </w:r>
              <w:r>
                <w:rPr>
                  <w:noProof/>
                </w:rPr>
                <w:br/>
                <w:t xml:space="preserve">Available at: </w:t>
              </w:r>
              <w:r>
                <w:rPr>
                  <w:noProof/>
                  <w:u w:val="single"/>
                </w:rPr>
                <w:t>https://news.justcollecting.com/thornhill-stem-cup-could-bring-up-to-6-million-at-lyon-turnbull/</w:t>
              </w:r>
              <w:r>
                <w:rPr>
                  <w:noProof/>
                </w:rPr>
                <w:br/>
                <w:t>[Accessed 13 October 2021].</w:t>
              </w:r>
            </w:p>
            <w:p w14:paraId="7CE03247" w14:textId="77777777" w:rsidR="00B43B2E" w:rsidRDefault="00B43B2E" w:rsidP="00B43B2E">
              <w:pPr>
                <w:pStyle w:val="Bibliography"/>
                <w:rPr>
                  <w:noProof/>
                </w:rPr>
              </w:pPr>
              <w:r>
                <w:rPr>
                  <w:noProof/>
                </w:rPr>
                <w:lastRenderedPageBreak/>
                <w:t xml:space="preserve">StokeGov, 2021. </w:t>
              </w:r>
              <w:r>
                <w:rPr>
                  <w:i/>
                  <w:iCs/>
                  <w:noProof/>
                </w:rPr>
                <w:t xml:space="preserve">Stoke-on-Trent's Spitfire and £5.4m new gallery to be unveiled as nation marks Battle of Britain Day. </w:t>
              </w:r>
              <w:r>
                <w:rPr>
                  <w:noProof/>
                </w:rPr>
                <w:t xml:space="preserve">[Online] </w:t>
              </w:r>
              <w:r>
                <w:rPr>
                  <w:noProof/>
                </w:rPr>
                <w:br/>
                <w:t xml:space="preserve">Available at: </w:t>
              </w:r>
              <w:r>
                <w:rPr>
                  <w:noProof/>
                  <w:u w:val="single"/>
                </w:rPr>
                <w:t>https://www.stoke.gov.uk/news/article/936/stoke-on-trents_spitfire_and_54m_new_gallery_to_be_unveiled_as_nation_marks_battle_of_britain_day</w:t>
              </w:r>
              <w:r>
                <w:rPr>
                  <w:noProof/>
                </w:rPr>
                <w:br/>
                <w:t>[Accessed 17 07 2023].</w:t>
              </w:r>
            </w:p>
            <w:p w14:paraId="3FF5C707" w14:textId="77777777" w:rsidR="00B43B2E" w:rsidRDefault="00B43B2E" w:rsidP="00B43B2E">
              <w:pPr>
                <w:pStyle w:val="Bibliography"/>
                <w:rPr>
                  <w:noProof/>
                </w:rPr>
              </w:pPr>
              <w:r>
                <w:rPr>
                  <w:noProof/>
                </w:rPr>
                <w:t xml:space="preserve">StrategyWiki, 2019. </w:t>
              </w:r>
              <w:r>
                <w:rPr>
                  <w:i/>
                  <w:iCs/>
                  <w:noProof/>
                </w:rPr>
                <w:t xml:space="preserve">Pac-Man VR. </w:t>
              </w:r>
              <w:r>
                <w:rPr>
                  <w:noProof/>
                </w:rPr>
                <w:t xml:space="preserve">[Online] </w:t>
              </w:r>
              <w:r>
                <w:rPr>
                  <w:noProof/>
                </w:rPr>
                <w:br/>
                <w:t xml:space="preserve">Available at: </w:t>
              </w:r>
              <w:r>
                <w:rPr>
                  <w:noProof/>
                  <w:u w:val="single"/>
                </w:rPr>
                <w:t>https://strategywiki.org/wiki/Pac-Man_VR</w:t>
              </w:r>
              <w:r>
                <w:rPr>
                  <w:noProof/>
                </w:rPr>
                <w:br/>
                <w:t>[Accessed 10 06 2022`].</w:t>
              </w:r>
            </w:p>
            <w:p w14:paraId="52E12D7C" w14:textId="77777777" w:rsidR="00B43B2E" w:rsidRDefault="00B43B2E" w:rsidP="00B43B2E">
              <w:pPr>
                <w:pStyle w:val="Bibliography"/>
                <w:rPr>
                  <w:noProof/>
                </w:rPr>
              </w:pPr>
              <w:r>
                <w:rPr>
                  <w:noProof/>
                </w:rPr>
                <w:t xml:space="preserve">Sun-Bailey, S., 1983-1984. The E.S. Thonhill Bequest of Chinese Ceramics at the North Staffordshire Polytechnic. </w:t>
              </w:r>
              <w:r>
                <w:rPr>
                  <w:i/>
                  <w:iCs/>
                  <w:noProof/>
                </w:rPr>
                <w:t xml:space="preserve">The Transactions of the Oriental Ceramic Society, </w:t>
              </w:r>
              <w:r>
                <w:rPr>
                  <w:noProof/>
                </w:rPr>
                <w:t>Volume 48, pp. 63-86.</w:t>
              </w:r>
            </w:p>
            <w:p w14:paraId="239AD500" w14:textId="77777777" w:rsidR="00B43B2E" w:rsidRDefault="00B43B2E" w:rsidP="00B43B2E">
              <w:pPr>
                <w:pStyle w:val="Bibliography"/>
                <w:rPr>
                  <w:noProof/>
                </w:rPr>
              </w:pPr>
              <w:r>
                <w:rPr>
                  <w:noProof/>
                </w:rPr>
                <w:t xml:space="preserve">SunBelt, 2024. </w:t>
              </w:r>
              <w:r>
                <w:rPr>
                  <w:i/>
                  <w:iCs/>
                  <w:noProof/>
                </w:rPr>
                <w:t xml:space="preserve">BLK360 Starter Pack. </w:t>
              </w:r>
              <w:r>
                <w:rPr>
                  <w:noProof/>
                </w:rPr>
                <w:t xml:space="preserve">[Online] </w:t>
              </w:r>
              <w:r>
                <w:rPr>
                  <w:noProof/>
                </w:rPr>
                <w:br/>
                <w:t xml:space="preserve">Available at: </w:t>
              </w:r>
              <w:r>
                <w:rPr>
                  <w:noProof/>
                  <w:u w:val="single"/>
                </w:rPr>
                <w:t>https://www.sunbeltsales.co.uk/leica-blk360-starter-pack</w:t>
              </w:r>
              <w:r>
                <w:rPr>
                  <w:noProof/>
                </w:rPr>
                <w:br/>
                <w:t>[Accessed 29 08 2024].</w:t>
              </w:r>
            </w:p>
            <w:p w14:paraId="05EA2A82" w14:textId="77777777" w:rsidR="00B43B2E" w:rsidRDefault="00B43B2E" w:rsidP="00B43B2E">
              <w:pPr>
                <w:pStyle w:val="Bibliography"/>
                <w:rPr>
                  <w:noProof/>
                </w:rPr>
              </w:pPr>
              <w:r>
                <w:rPr>
                  <w:noProof/>
                </w:rPr>
                <w:t xml:space="preserve">Taher, H., 2020. </w:t>
              </w:r>
              <w:r>
                <w:rPr>
                  <w:i/>
                  <w:iCs/>
                  <w:noProof/>
                </w:rPr>
                <w:t xml:space="preserve">Digitalisation at. </w:t>
              </w:r>
              <w:r>
                <w:rPr>
                  <w:noProof/>
                </w:rPr>
                <w:t xml:space="preserve">[Online] </w:t>
              </w:r>
              <w:r>
                <w:rPr>
                  <w:noProof/>
                </w:rPr>
                <w:br/>
                <w:t xml:space="preserve">Available at: </w:t>
              </w:r>
              <w:r>
                <w:rPr>
                  <w:noProof/>
                  <w:u w:val="single"/>
                </w:rPr>
                <w:t>https://www.diva-portal.org/smash/get/diva2:1480519/FULLTEXT01.pdf</w:t>
              </w:r>
              <w:r>
                <w:rPr>
                  <w:noProof/>
                </w:rPr>
                <w:br/>
                <w:t>[Accessed 26 07 2022].</w:t>
              </w:r>
            </w:p>
            <w:p w14:paraId="036D77F9" w14:textId="77777777" w:rsidR="00B43B2E" w:rsidRDefault="00B43B2E" w:rsidP="00B43B2E">
              <w:pPr>
                <w:pStyle w:val="Bibliography"/>
                <w:rPr>
                  <w:noProof/>
                </w:rPr>
              </w:pPr>
              <w:r>
                <w:rPr>
                  <w:noProof/>
                </w:rPr>
                <w:t xml:space="preserve">Tennent, P. et al., 2020. Thresholds: Embedding Virtual Reality in the Museum. </w:t>
              </w:r>
            </w:p>
            <w:p w14:paraId="19A04E85" w14:textId="77777777" w:rsidR="00B43B2E" w:rsidRDefault="00B43B2E" w:rsidP="00B43B2E">
              <w:pPr>
                <w:pStyle w:val="Bibliography"/>
                <w:rPr>
                  <w:noProof/>
                </w:rPr>
              </w:pPr>
              <w:r>
                <w:rPr>
                  <w:noProof/>
                </w:rPr>
                <w:t xml:space="preserve">TheBritishMuseum, 2023. </w:t>
              </w:r>
              <w:r>
                <w:rPr>
                  <w:i/>
                  <w:iCs/>
                  <w:noProof/>
                </w:rPr>
                <w:t xml:space="preserve">Take a free tour of a British Museum gallery with Samsung tablets, using augmented reality to examine the objects on display.. </w:t>
              </w:r>
              <w:r>
                <w:rPr>
                  <w:noProof/>
                </w:rPr>
                <w:t xml:space="preserve">[Online] </w:t>
              </w:r>
              <w:r>
                <w:rPr>
                  <w:noProof/>
                </w:rPr>
                <w:br/>
                <w:t xml:space="preserve">Available at: </w:t>
              </w:r>
              <w:r>
                <w:rPr>
                  <w:noProof/>
                  <w:u w:val="single"/>
                </w:rPr>
                <w:t>https://www.britishmuseum.org/learn/schools/samsung-digital-discovery-centre/tablet-tours</w:t>
              </w:r>
              <w:r>
                <w:rPr>
                  <w:noProof/>
                </w:rPr>
                <w:br/>
                <w:t>[Accessed 20 11 2023].</w:t>
              </w:r>
            </w:p>
            <w:p w14:paraId="35F10D99" w14:textId="77777777" w:rsidR="00B43B2E" w:rsidRDefault="00B43B2E" w:rsidP="00B43B2E">
              <w:pPr>
                <w:pStyle w:val="Bibliography"/>
                <w:rPr>
                  <w:noProof/>
                </w:rPr>
              </w:pPr>
              <w:r>
                <w:rPr>
                  <w:noProof/>
                </w:rPr>
                <w:t xml:space="preserve">TheMet, 2016. </w:t>
              </w:r>
              <w:r>
                <w:rPr>
                  <w:i/>
                  <w:iCs/>
                  <w:noProof/>
                </w:rPr>
                <w:t xml:space="preserve">Small stem cup. </w:t>
              </w:r>
              <w:r>
                <w:rPr>
                  <w:noProof/>
                </w:rPr>
                <w:t xml:space="preserve">[Online] </w:t>
              </w:r>
              <w:r>
                <w:rPr>
                  <w:noProof/>
                </w:rPr>
                <w:br/>
                <w:t xml:space="preserve">Available at: </w:t>
              </w:r>
              <w:r>
                <w:rPr>
                  <w:noProof/>
                  <w:u w:val="single"/>
                </w:rPr>
                <w:t>https://www.metmuseum.org/art/collection/search/42507</w:t>
              </w:r>
              <w:r>
                <w:rPr>
                  <w:noProof/>
                </w:rPr>
                <w:br/>
                <w:t>[Accessed 15 03 2023].</w:t>
              </w:r>
            </w:p>
            <w:p w14:paraId="7BA372C8" w14:textId="77777777" w:rsidR="00B43B2E" w:rsidRDefault="00B43B2E" w:rsidP="00B43B2E">
              <w:pPr>
                <w:pStyle w:val="Bibliography"/>
                <w:rPr>
                  <w:noProof/>
                </w:rPr>
              </w:pPr>
              <w:r>
                <w:rPr>
                  <w:noProof/>
                </w:rPr>
                <w:t xml:space="preserve">TheWaltersArtMuseum, 1983. </w:t>
              </w:r>
              <w:r>
                <w:rPr>
                  <w:i/>
                  <w:iCs/>
                  <w:noProof/>
                </w:rPr>
                <w:t xml:space="preserve">Stem Cup. </w:t>
              </w:r>
              <w:r>
                <w:rPr>
                  <w:noProof/>
                </w:rPr>
                <w:t xml:space="preserve">[Online] </w:t>
              </w:r>
              <w:r>
                <w:rPr>
                  <w:noProof/>
                </w:rPr>
                <w:br/>
                <w:t xml:space="preserve">Available at: </w:t>
              </w:r>
              <w:r>
                <w:rPr>
                  <w:noProof/>
                  <w:u w:val="single"/>
                </w:rPr>
                <w:t>https://art.thewalters.org/detail/18744/footed-cup-for-an-altar-3/#:~:text=Stemmed%20cups%20resembling%20wine%20vessels,images%20and%20filled%20with%20water.</w:t>
              </w:r>
              <w:r>
                <w:rPr>
                  <w:noProof/>
                </w:rPr>
                <w:br/>
                <w:t>[Accessed 06 07 2023].</w:t>
              </w:r>
            </w:p>
            <w:p w14:paraId="48775871" w14:textId="77777777" w:rsidR="00B43B2E" w:rsidRDefault="00B43B2E" w:rsidP="00B43B2E">
              <w:pPr>
                <w:pStyle w:val="Bibliography"/>
                <w:rPr>
                  <w:noProof/>
                </w:rPr>
              </w:pPr>
              <w:r>
                <w:rPr>
                  <w:noProof/>
                </w:rPr>
                <w:t xml:space="preserve">Trunfio, M., 2021. Innovating the cultural heritage museum service model through virtual reality and augmented reality: the effects on the overall visitor experience and satisfaction. </w:t>
              </w:r>
              <w:r>
                <w:rPr>
                  <w:i/>
                  <w:iCs/>
                  <w:noProof/>
                </w:rPr>
                <w:t xml:space="preserve">Journal of Heritage Tourism, </w:t>
              </w:r>
              <w:r>
                <w:rPr>
                  <w:noProof/>
                </w:rPr>
                <w:t>17(1), pp. 1-19.</w:t>
              </w:r>
            </w:p>
            <w:p w14:paraId="2588D592" w14:textId="77777777" w:rsidR="00B43B2E" w:rsidRDefault="00B43B2E" w:rsidP="00B43B2E">
              <w:pPr>
                <w:pStyle w:val="Bibliography"/>
                <w:rPr>
                  <w:noProof/>
                </w:rPr>
              </w:pPr>
              <w:r>
                <w:rPr>
                  <w:noProof/>
                </w:rPr>
                <w:t xml:space="preserve">Tucci, L., 2022. </w:t>
              </w:r>
              <w:r>
                <w:rPr>
                  <w:i/>
                  <w:iCs/>
                  <w:noProof/>
                </w:rPr>
                <w:t xml:space="preserve">What is the metaverse? An explanation and in-depth guide. </w:t>
              </w:r>
              <w:r>
                <w:rPr>
                  <w:noProof/>
                </w:rPr>
                <w:t xml:space="preserve">[Online] </w:t>
              </w:r>
              <w:r>
                <w:rPr>
                  <w:noProof/>
                </w:rPr>
                <w:br/>
                <w:t xml:space="preserve">Available at: </w:t>
              </w:r>
              <w:r>
                <w:rPr>
                  <w:noProof/>
                  <w:u w:val="single"/>
                </w:rPr>
                <w:t>https://www.techtarget.com/whatis/feature/The-metaverse-explained-Everything-you-need-to-know</w:t>
              </w:r>
              <w:r>
                <w:rPr>
                  <w:noProof/>
                </w:rPr>
                <w:br/>
                <w:t>[Accessed 07 04 2023].</w:t>
              </w:r>
            </w:p>
            <w:p w14:paraId="0D7618CF" w14:textId="77777777" w:rsidR="00B43B2E" w:rsidRDefault="00B43B2E" w:rsidP="00B43B2E">
              <w:pPr>
                <w:pStyle w:val="Bibliography"/>
                <w:rPr>
                  <w:noProof/>
                </w:rPr>
              </w:pPr>
              <w:r>
                <w:rPr>
                  <w:noProof/>
                </w:rPr>
                <w:t xml:space="preserve">Turnbull, L. &amp;., 2016. </w:t>
              </w:r>
              <w:r>
                <w:rPr>
                  <w:i/>
                  <w:iCs/>
                  <w:noProof/>
                </w:rPr>
                <w:t xml:space="preserve">Thornhill Stem Cup Sells for £3.6 million. </w:t>
              </w:r>
              <w:r>
                <w:rPr>
                  <w:noProof/>
                </w:rPr>
                <w:t xml:space="preserve">[Online] </w:t>
              </w:r>
              <w:r>
                <w:rPr>
                  <w:noProof/>
                </w:rPr>
                <w:br/>
                <w:t xml:space="preserve">Available at: </w:t>
              </w:r>
              <w:r>
                <w:rPr>
                  <w:noProof/>
                  <w:u w:val="single"/>
                </w:rPr>
                <w:t>https://www.lyonandturnbull.com/news/article/thornhill-stem-cup-sells-for-36-million/</w:t>
              </w:r>
              <w:r>
                <w:rPr>
                  <w:noProof/>
                </w:rPr>
                <w:br/>
                <w:t>[Accessed 17 February 2021].</w:t>
              </w:r>
            </w:p>
            <w:p w14:paraId="06A27DB7" w14:textId="77777777" w:rsidR="00B43B2E" w:rsidRDefault="00B43B2E" w:rsidP="00B43B2E">
              <w:pPr>
                <w:pStyle w:val="Bibliography"/>
                <w:rPr>
                  <w:noProof/>
                </w:rPr>
              </w:pPr>
              <w:r>
                <w:rPr>
                  <w:noProof/>
                </w:rPr>
                <w:lastRenderedPageBreak/>
                <w:t xml:space="preserve">UNESCO, 2021. </w:t>
              </w:r>
              <w:r>
                <w:rPr>
                  <w:i/>
                  <w:iCs/>
                  <w:noProof/>
                </w:rPr>
                <w:t xml:space="preserve">Concept of Digital Heritage. </w:t>
              </w:r>
              <w:r>
                <w:rPr>
                  <w:noProof/>
                </w:rPr>
                <w:t xml:space="preserve">[Online] </w:t>
              </w:r>
              <w:r>
                <w:rPr>
                  <w:noProof/>
                </w:rPr>
                <w:br/>
                <w:t xml:space="preserve">Available at: </w:t>
              </w:r>
              <w:r>
                <w:rPr>
                  <w:noProof/>
                  <w:u w:val="single"/>
                </w:rPr>
                <w:t>https://en.unesco.org/themes/information-preservation/digital-heritage/concept-digital-heritage</w:t>
              </w:r>
              <w:r>
                <w:rPr>
                  <w:noProof/>
                </w:rPr>
                <w:br/>
                <w:t>[Accessed 18 07 2023].</w:t>
              </w:r>
            </w:p>
            <w:p w14:paraId="22BD9805" w14:textId="77777777" w:rsidR="00B43B2E" w:rsidRDefault="00B43B2E" w:rsidP="00B43B2E">
              <w:pPr>
                <w:pStyle w:val="Bibliography"/>
                <w:rPr>
                  <w:noProof/>
                </w:rPr>
              </w:pPr>
              <w:r>
                <w:rPr>
                  <w:noProof/>
                </w:rPr>
                <w:t xml:space="preserve">UnitedNations, 2020. </w:t>
              </w:r>
              <w:r>
                <w:rPr>
                  <w:i/>
                  <w:iCs/>
                  <w:noProof/>
                </w:rPr>
                <w:t xml:space="preserve">Covid-19 crisis closes 90 percent of museums globally, UNESCO plans for reopenings. </w:t>
              </w:r>
              <w:r>
                <w:rPr>
                  <w:noProof/>
                </w:rPr>
                <w:t xml:space="preserve">[Online] </w:t>
              </w:r>
              <w:r>
                <w:rPr>
                  <w:noProof/>
                </w:rPr>
                <w:br/>
                <w:t xml:space="preserve">Available at: </w:t>
              </w:r>
              <w:r>
                <w:rPr>
                  <w:noProof/>
                  <w:u w:val="single"/>
                </w:rPr>
                <w:t>https://news.un.org/en/story/2020/05/1064362</w:t>
              </w:r>
              <w:r>
                <w:rPr>
                  <w:noProof/>
                </w:rPr>
                <w:br/>
                <w:t>[Accessed 20 11 2023].</w:t>
              </w:r>
            </w:p>
            <w:p w14:paraId="5E7DB6AE" w14:textId="77777777" w:rsidR="00B43B2E" w:rsidRDefault="00B43B2E" w:rsidP="00B43B2E">
              <w:pPr>
                <w:pStyle w:val="Bibliography"/>
                <w:rPr>
                  <w:noProof/>
                </w:rPr>
              </w:pPr>
              <w:r>
                <w:rPr>
                  <w:noProof/>
                </w:rPr>
                <w:t xml:space="preserve">Unity, 2022. </w:t>
              </w:r>
              <w:r>
                <w:rPr>
                  <w:i/>
                  <w:iCs/>
                  <w:noProof/>
                </w:rPr>
                <w:t xml:space="preserve">Unity 2022.2 alpha. </w:t>
              </w:r>
              <w:r>
                <w:rPr>
                  <w:noProof/>
                </w:rPr>
                <w:t xml:space="preserve">[Online] </w:t>
              </w:r>
              <w:r>
                <w:rPr>
                  <w:noProof/>
                </w:rPr>
                <w:br/>
                <w:t xml:space="preserve">Available at: </w:t>
              </w:r>
              <w:r>
                <w:rPr>
                  <w:noProof/>
                  <w:u w:val="single"/>
                </w:rPr>
                <w:t>https://unity3d.com/unity/alpha/</w:t>
              </w:r>
              <w:r>
                <w:rPr>
                  <w:noProof/>
                </w:rPr>
                <w:br/>
                <w:t>[Accessed 19 07 2022].</w:t>
              </w:r>
            </w:p>
            <w:p w14:paraId="17D61A43" w14:textId="77777777" w:rsidR="00B43B2E" w:rsidRDefault="00B43B2E" w:rsidP="00B43B2E">
              <w:pPr>
                <w:pStyle w:val="Bibliography"/>
                <w:rPr>
                  <w:noProof/>
                </w:rPr>
              </w:pPr>
              <w:r>
                <w:rPr>
                  <w:noProof/>
                </w:rPr>
                <w:t xml:space="preserve">UniversityOfBrighton, 2021. </w:t>
              </w:r>
              <w:r>
                <w:rPr>
                  <w:i/>
                  <w:iCs/>
                  <w:noProof/>
                </w:rPr>
                <w:t xml:space="preserve">Interactive 3D Artefact Puzzles to Support Engagement Beyond the Museum Environment. </w:t>
              </w:r>
              <w:r>
                <w:rPr>
                  <w:noProof/>
                </w:rPr>
                <w:t xml:space="preserve">[Online] </w:t>
              </w:r>
              <w:r>
                <w:rPr>
                  <w:noProof/>
                </w:rPr>
                <w:br/>
                <w:t xml:space="preserve">Available at: </w:t>
              </w:r>
              <w:r>
                <w:rPr>
                  <w:noProof/>
                  <w:u w:val="single"/>
                </w:rPr>
                <w:t>https://research.brighton.ac.uk/en/publications/interactive-3d-artefact-puzzles-to-support-engagement-beyond-the-</w:t>
              </w:r>
              <w:r>
                <w:rPr>
                  <w:noProof/>
                </w:rPr>
                <w:br/>
                <w:t>[Accessed 17 07 2023].</w:t>
              </w:r>
            </w:p>
            <w:p w14:paraId="0BBA4925" w14:textId="77777777" w:rsidR="00B43B2E" w:rsidRDefault="00B43B2E" w:rsidP="00B43B2E">
              <w:pPr>
                <w:pStyle w:val="Bibliography"/>
                <w:rPr>
                  <w:noProof/>
                </w:rPr>
              </w:pPr>
              <w:r>
                <w:rPr>
                  <w:noProof/>
                </w:rPr>
                <w:t xml:space="preserve">UniversityOfBrighton, 2023. </w:t>
              </w:r>
              <w:r>
                <w:rPr>
                  <w:i/>
                  <w:iCs/>
                  <w:noProof/>
                </w:rPr>
                <w:t xml:space="preserve">Karina Rodriguez Echavarria. </w:t>
              </w:r>
              <w:r>
                <w:rPr>
                  <w:noProof/>
                </w:rPr>
                <w:t xml:space="preserve">[Online] </w:t>
              </w:r>
              <w:r>
                <w:rPr>
                  <w:noProof/>
                </w:rPr>
                <w:br/>
                <w:t xml:space="preserve">Available at: </w:t>
              </w:r>
              <w:r>
                <w:rPr>
                  <w:noProof/>
                  <w:u w:val="single"/>
                </w:rPr>
                <w:t>https://research.brighton.ac.uk/en/persons/karina-rodriguez-echavarria</w:t>
              </w:r>
              <w:r>
                <w:rPr>
                  <w:noProof/>
                </w:rPr>
                <w:br/>
                <w:t>[Accessed 17 07 2023].</w:t>
              </w:r>
            </w:p>
            <w:p w14:paraId="0494CAE4" w14:textId="77777777" w:rsidR="00B43B2E" w:rsidRDefault="00B43B2E" w:rsidP="00B43B2E">
              <w:pPr>
                <w:pStyle w:val="Bibliography"/>
                <w:rPr>
                  <w:noProof/>
                </w:rPr>
              </w:pPr>
              <w:r>
                <w:rPr>
                  <w:noProof/>
                </w:rPr>
                <w:t xml:space="preserve">University, S., 2019. </w:t>
              </w:r>
              <w:r>
                <w:rPr>
                  <w:i/>
                  <w:iCs/>
                  <w:noProof/>
                </w:rPr>
                <w:t xml:space="preserve">Staffordshire University Research Ethical Review Policy. </w:t>
              </w:r>
              <w:r>
                <w:rPr>
                  <w:noProof/>
                </w:rPr>
                <w:t xml:space="preserve">[Online] </w:t>
              </w:r>
              <w:r>
                <w:rPr>
                  <w:noProof/>
                </w:rPr>
                <w:br/>
                <w:t xml:space="preserve">Available at: </w:t>
              </w:r>
              <w:r>
                <w:rPr>
                  <w:noProof/>
                  <w:u w:val="single"/>
                </w:rPr>
                <w:t>https://www.staffs.ac.uk/research/docs/pdf/ethical-review-policy.pdf</w:t>
              </w:r>
              <w:r>
                <w:rPr>
                  <w:noProof/>
                </w:rPr>
                <w:br/>
                <w:t>[Accessed 16 1 2023].</w:t>
              </w:r>
            </w:p>
            <w:p w14:paraId="5B383404" w14:textId="77777777" w:rsidR="00B43B2E" w:rsidRDefault="00B43B2E" w:rsidP="00B43B2E">
              <w:pPr>
                <w:pStyle w:val="Bibliography"/>
                <w:rPr>
                  <w:noProof/>
                </w:rPr>
              </w:pPr>
              <w:r>
                <w:rPr>
                  <w:noProof/>
                </w:rPr>
                <w:t xml:space="preserve">University, S., 2021. </w:t>
              </w:r>
              <w:r>
                <w:rPr>
                  <w:i/>
                  <w:iCs/>
                  <w:noProof/>
                </w:rPr>
                <w:t xml:space="preserve">Relics from Shakespeare’s home shared in new virtual exhibition. </w:t>
              </w:r>
              <w:r>
                <w:rPr>
                  <w:noProof/>
                </w:rPr>
                <w:t xml:space="preserve">[Online] </w:t>
              </w:r>
              <w:r>
                <w:rPr>
                  <w:noProof/>
                </w:rPr>
                <w:br/>
                <w:t xml:space="preserve">Available at: </w:t>
              </w:r>
              <w:r>
                <w:rPr>
                  <w:noProof/>
                  <w:u w:val="single"/>
                </w:rPr>
                <w:t>https://workvivo.staffs.ac.uk/news/13826</w:t>
              </w:r>
              <w:r>
                <w:rPr>
                  <w:noProof/>
                </w:rPr>
                <w:br/>
                <w:t>[Accessed 21 September 2021].</w:t>
              </w:r>
            </w:p>
            <w:p w14:paraId="16305738" w14:textId="77777777" w:rsidR="00B43B2E" w:rsidRDefault="00B43B2E" w:rsidP="00B43B2E">
              <w:pPr>
                <w:pStyle w:val="Bibliography"/>
                <w:rPr>
                  <w:noProof/>
                </w:rPr>
              </w:pPr>
              <w:r>
                <w:rPr>
                  <w:noProof/>
                </w:rPr>
                <w:t xml:space="preserve">V&amp;A, 2021. </w:t>
              </w:r>
              <w:r>
                <w:rPr>
                  <w:i/>
                  <w:iCs/>
                  <w:noProof/>
                </w:rPr>
                <w:t xml:space="preserve">Curious Alice: the VR experience. </w:t>
              </w:r>
              <w:r>
                <w:rPr>
                  <w:noProof/>
                </w:rPr>
                <w:t xml:space="preserve">[Online] </w:t>
              </w:r>
              <w:r>
                <w:rPr>
                  <w:noProof/>
                </w:rPr>
                <w:br/>
                <w:t xml:space="preserve">Available at: </w:t>
              </w:r>
              <w:r>
                <w:rPr>
                  <w:noProof/>
                  <w:u w:val="single"/>
                </w:rPr>
                <w:t>https://www.vam.ac.uk/articles/curious-alice-the-vr-experience?site=ca</w:t>
              </w:r>
              <w:r>
                <w:rPr>
                  <w:noProof/>
                </w:rPr>
                <w:br/>
                <w:t>[Accessed 26 05 2022].</w:t>
              </w:r>
            </w:p>
            <w:p w14:paraId="578ECA0C" w14:textId="77777777" w:rsidR="00B43B2E" w:rsidRDefault="00B43B2E" w:rsidP="00B43B2E">
              <w:pPr>
                <w:pStyle w:val="Bibliography"/>
                <w:rPr>
                  <w:noProof/>
                </w:rPr>
              </w:pPr>
              <w:r>
                <w:rPr>
                  <w:noProof/>
                </w:rPr>
                <w:t xml:space="preserve">Valdellon, L., 2020. </w:t>
              </w:r>
              <w:r>
                <w:rPr>
                  <w:i/>
                  <w:iCs/>
                  <w:noProof/>
                </w:rPr>
                <w:t xml:space="preserve">What is an SDK? Everything You Need to Know. </w:t>
              </w:r>
              <w:r>
                <w:rPr>
                  <w:noProof/>
                </w:rPr>
                <w:t xml:space="preserve">[Online] </w:t>
              </w:r>
              <w:r>
                <w:rPr>
                  <w:noProof/>
                </w:rPr>
                <w:br/>
                <w:t xml:space="preserve">Available at: </w:t>
              </w:r>
              <w:r>
                <w:rPr>
                  <w:noProof/>
                  <w:u w:val="single"/>
                </w:rPr>
                <w:t>https://clevertap.com/blog/what-is-an-sdk/</w:t>
              </w:r>
              <w:r>
                <w:rPr>
                  <w:noProof/>
                </w:rPr>
                <w:br/>
                <w:t>[Accessed 21 August 2020].</w:t>
              </w:r>
            </w:p>
            <w:p w14:paraId="1BEA0BDF" w14:textId="77777777" w:rsidR="00B43B2E" w:rsidRDefault="00B43B2E" w:rsidP="00B43B2E">
              <w:pPr>
                <w:pStyle w:val="Bibliography"/>
                <w:rPr>
                  <w:noProof/>
                </w:rPr>
              </w:pPr>
              <w:r>
                <w:rPr>
                  <w:noProof/>
                </w:rPr>
                <w:t xml:space="preserve">VR, H., 2023. </w:t>
              </w:r>
              <w:r>
                <w:rPr>
                  <w:i/>
                  <w:iCs/>
                  <w:noProof/>
                </w:rPr>
                <w:t xml:space="preserve">Minoan Pottery. </w:t>
              </w:r>
              <w:r>
                <w:rPr>
                  <w:noProof/>
                </w:rPr>
                <w:t xml:space="preserve">[Online] </w:t>
              </w:r>
              <w:r>
                <w:rPr>
                  <w:noProof/>
                </w:rPr>
                <w:br/>
                <w:t xml:space="preserve">Available at: </w:t>
              </w:r>
              <w:r>
                <w:rPr>
                  <w:noProof/>
                  <w:u w:val="single"/>
                </w:rPr>
                <w:t>https://sketchfab.com/3d-models/minoan-pottery-5df89b953588439ea2a21e1f2739989c</w:t>
              </w:r>
              <w:r>
                <w:rPr>
                  <w:noProof/>
                </w:rPr>
                <w:br/>
                <w:t>[Accessed 21 12 2023].</w:t>
              </w:r>
            </w:p>
            <w:p w14:paraId="7CD637DC" w14:textId="77777777" w:rsidR="00B43B2E" w:rsidRDefault="00B43B2E" w:rsidP="00B43B2E">
              <w:pPr>
                <w:pStyle w:val="Bibliography"/>
                <w:rPr>
                  <w:noProof/>
                </w:rPr>
              </w:pPr>
              <w:r>
                <w:rPr>
                  <w:noProof/>
                </w:rPr>
                <w:t xml:space="preserve">Walbridge, C., 2018. </w:t>
              </w:r>
              <w:r>
                <w:rPr>
                  <w:i/>
                  <w:iCs/>
                  <w:noProof/>
                </w:rPr>
                <w:t xml:space="preserve">Robot photogrammetry in Minneapolis. </w:t>
              </w:r>
              <w:r>
                <w:rPr>
                  <w:noProof/>
                </w:rPr>
                <w:t xml:space="preserve">[Online] </w:t>
              </w:r>
              <w:r>
                <w:rPr>
                  <w:noProof/>
                </w:rPr>
                <w:br/>
                <w:t xml:space="preserve">Available at: </w:t>
              </w:r>
              <w:r>
                <w:rPr>
                  <w:noProof/>
                  <w:u w:val="single"/>
                </w:rPr>
                <w:t>https://sketchfab.com/blogs/community/robot-photogrammetry-minneapolis/</w:t>
              </w:r>
              <w:r>
                <w:rPr>
                  <w:noProof/>
                </w:rPr>
                <w:br/>
                <w:t>[Accessed 14 07 2022].</w:t>
              </w:r>
            </w:p>
            <w:p w14:paraId="4129E88F" w14:textId="77777777" w:rsidR="00B43B2E" w:rsidRDefault="00B43B2E" w:rsidP="00B43B2E">
              <w:pPr>
                <w:pStyle w:val="Bibliography"/>
                <w:rPr>
                  <w:noProof/>
                </w:rPr>
              </w:pPr>
              <w:r>
                <w:rPr>
                  <w:noProof/>
                </w:rPr>
                <w:t xml:space="preserve">Walford, A., 2017. </w:t>
              </w:r>
              <w:r>
                <w:rPr>
                  <w:i/>
                  <w:iCs/>
                  <w:noProof/>
                </w:rPr>
                <w:t xml:space="preserve">What is Photogrammetry?. </w:t>
              </w:r>
              <w:r>
                <w:rPr>
                  <w:noProof/>
                </w:rPr>
                <w:t xml:space="preserve">[Online] </w:t>
              </w:r>
              <w:r>
                <w:rPr>
                  <w:noProof/>
                </w:rPr>
                <w:br/>
                <w:t xml:space="preserve">Available at: </w:t>
              </w:r>
              <w:r>
                <w:rPr>
                  <w:noProof/>
                  <w:u w:val="single"/>
                </w:rPr>
                <w:t>https://www.photogrammetry.com</w:t>
              </w:r>
              <w:r>
                <w:rPr>
                  <w:noProof/>
                </w:rPr>
                <w:br/>
                <w:t>[Accessed 18 August 2020].</w:t>
              </w:r>
            </w:p>
            <w:p w14:paraId="7FCB96AE" w14:textId="77777777" w:rsidR="00B43B2E" w:rsidRDefault="00B43B2E" w:rsidP="00B43B2E">
              <w:pPr>
                <w:pStyle w:val="Bibliography"/>
                <w:rPr>
                  <w:noProof/>
                </w:rPr>
              </w:pPr>
              <w:r>
                <w:rPr>
                  <w:noProof/>
                </w:rPr>
                <w:lastRenderedPageBreak/>
                <w:t xml:space="preserve">Ward, L., 2019. </w:t>
              </w:r>
              <w:r>
                <w:rPr>
                  <w:i/>
                  <w:iCs/>
                  <w:noProof/>
                </w:rPr>
                <w:t xml:space="preserve">6 Examples of Language and Technology in Museums. </w:t>
              </w:r>
              <w:r>
                <w:rPr>
                  <w:noProof/>
                </w:rPr>
                <w:t xml:space="preserve">[Online] </w:t>
              </w:r>
              <w:r>
                <w:rPr>
                  <w:noProof/>
                </w:rPr>
                <w:br/>
                <w:t xml:space="preserve">Available at: </w:t>
              </w:r>
              <w:r>
                <w:rPr>
                  <w:noProof/>
                  <w:u w:val="single"/>
                </w:rPr>
                <w:t>https://www.k-international.com/blog/language-and-technology-in-museums/</w:t>
              </w:r>
              <w:r>
                <w:rPr>
                  <w:noProof/>
                </w:rPr>
                <w:br/>
                <w:t>[Accessed 14 07 2022].</w:t>
              </w:r>
            </w:p>
            <w:p w14:paraId="40607E28" w14:textId="77777777" w:rsidR="00B43B2E" w:rsidRDefault="00B43B2E" w:rsidP="00B43B2E">
              <w:pPr>
                <w:pStyle w:val="Bibliography"/>
                <w:rPr>
                  <w:noProof/>
                </w:rPr>
              </w:pPr>
              <w:r>
                <w:rPr>
                  <w:noProof/>
                </w:rPr>
                <w:t xml:space="preserve">Whitaker, S., 2016. </w:t>
              </w:r>
              <w:r>
                <w:rPr>
                  <w:i/>
                  <w:iCs/>
                  <w:noProof/>
                </w:rPr>
                <w:t xml:space="preserve">Hurdles to the participation of children, families and young people in museums: A literature review, </w:t>
              </w:r>
              <w:r>
                <w:rPr>
                  <w:noProof/>
                </w:rPr>
                <w:t>England: Arts Council England.</w:t>
              </w:r>
            </w:p>
            <w:p w14:paraId="50D4A291" w14:textId="77777777" w:rsidR="00B43B2E" w:rsidRDefault="00B43B2E" w:rsidP="00B43B2E">
              <w:pPr>
                <w:pStyle w:val="Bibliography"/>
                <w:rPr>
                  <w:noProof/>
                </w:rPr>
              </w:pPr>
              <w:r>
                <w:rPr>
                  <w:noProof/>
                </w:rPr>
                <w:t xml:space="preserve">White, L., 2008. Digital Desires: What Are Museums Up To?. </w:t>
              </w:r>
              <w:r>
                <w:rPr>
                  <w:i/>
                  <w:iCs/>
                  <w:noProof/>
                </w:rPr>
                <w:t xml:space="preserve">Bulletin of the American Society for Information Science and Technology, </w:t>
              </w:r>
              <w:r>
                <w:rPr>
                  <w:noProof/>
                </w:rPr>
                <w:t>April, 34(4), pp. 12-16.</w:t>
              </w:r>
            </w:p>
            <w:p w14:paraId="086D6CF2" w14:textId="77777777" w:rsidR="00B43B2E" w:rsidRDefault="00B43B2E" w:rsidP="00B43B2E">
              <w:pPr>
                <w:pStyle w:val="Bibliography"/>
                <w:rPr>
                  <w:noProof/>
                </w:rPr>
              </w:pPr>
              <w:r>
                <w:rPr>
                  <w:noProof/>
                </w:rPr>
                <w:t xml:space="preserve">XPlaneDeveloper, 2020. </w:t>
              </w:r>
              <w:r>
                <w:rPr>
                  <w:i/>
                  <w:iCs/>
                  <w:noProof/>
                </w:rPr>
                <w:t xml:space="preserve">Normal Maps. </w:t>
              </w:r>
              <w:r>
                <w:rPr>
                  <w:noProof/>
                </w:rPr>
                <w:t xml:space="preserve">[Online] </w:t>
              </w:r>
              <w:r>
                <w:rPr>
                  <w:noProof/>
                </w:rPr>
                <w:br/>
                <w:t xml:space="preserve">Available at: </w:t>
              </w:r>
              <w:r>
                <w:rPr>
                  <w:noProof/>
                  <w:u w:val="single"/>
                </w:rPr>
                <w:t>https://developer.x-plane.com/article/normal-maps/</w:t>
              </w:r>
              <w:r>
                <w:rPr>
                  <w:noProof/>
                </w:rPr>
                <w:br/>
                <w:t>[Accessed 14 January 2021].</w:t>
              </w:r>
            </w:p>
            <w:p w14:paraId="68F93257" w14:textId="77777777" w:rsidR="00B43B2E" w:rsidRDefault="00B43B2E" w:rsidP="00B43B2E">
              <w:pPr>
                <w:pStyle w:val="Bibliography"/>
                <w:rPr>
                  <w:noProof/>
                </w:rPr>
              </w:pPr>
              <w:r>
                <w:rPr>
                  <w:noProof/>
                </w:rPr>
                <w:t xml:space="preserve">Yoshimura, Y., 2014. An Analysis of Visitors' Behavior in the Louvre Museum: A Study Using Bluetooth Data. </w:t>
              </w:r>
              <w:r>
                <w:rPr>
                  <w:i/>
                  <w:iCs/>
                  <w:noProof/>
                </w:rPr>
                <w:t xml:space="preserve">Sage Journals, </w:t>
              </w:r>
              <w:r>
                <w:rPr>
                  <w:noProof/>
                </w:rPr>
                <w:t>41(6), pp. 1113-1131.</w:t>
              </w:r>
            </w:p>
            <w:p w14:paraId="34104A4E" w14:textId="5C00BB49" w:rsidR="00CB20FA" w:rsidRDefault="00CB20FA" w:rsidP="00B43B2E">
              <w:pPr>
                <w:spacing w:before="240" w:line="360" w:lineRule="auto"/>
              </w:pPr>
              <w:r w:rsidRPr="00E76967">
                <w:rPr>
                  <w:rFonts w:ascii="Times New Roman" w:hAnsi="Times New Roman" w:cs="Times New Roman"/>
                  <w:b/>
                  <w:bCs/>
                  <w:noProof/>
                  <w:sz w:val="14"/>
                  <w:szCs w:val="14"/>
                </w:rPr>
                <w:fldChar w:fldCharType="end"/>
              </w:r>
            </w:p>
          </w:sdtContent>
        </w:sdt>
      </w:sdtContent>
    </w:sdt>
    <w:p w14:paraId="3AED0A16" w14:textId="77777777" w:rsidR="00064941" w:rsidRDefault="00064941" w:rsidP="00D210B3">
      <w:pPr>
        <w:spacing w:before="240" w:afterAutospacing="1" w:line="360" w:lineRule="auto"/>
        <w:rPr>
          <w:rStyle w:val="normaltextrun"/>
          <w:rFonts w:ascii="Times New Roman" w:eastAsia="Times New Roman" w:hAnsi="Times New Roman" w:cs="Times New Roman"/>
        </w:rPr>
      </w:pPr>
    </w:p>
    <w:p w14:paraId="0EAAC7A2" w14:textId="77777777" w:rsidR="00D210B3" w:rsidRPr="000F5B95" w:rsidRDefault="00D210B3" w:rsidP="000D43C1">
      <w:pPr>
        <w:spacing w:before="240" w:line="360" w:lineRule="auto"/>
      </w:pPr>
    </w:p>
    <w:p w14:paraId="5FF050CB" w14:textId="21585DA4" w:rsidR="009F60D6" w:rsidRPr="00C71126" w:rsidRDefault="009F60D6" w:rsidP="000D43C1">
      <w:pPr>
        <w:spacing w:before="240" w:line="360" w:lineRule="auto"/>
        <w:rPr>
          <w:rFonts w:ascii="Times New Roman" w:eastAsia="Times New Roman" w:hAnsi="Times New Roman" w:cs="Times New Roman"/>
        </w:rPr>
      </w:pPr>
    </w:p>
    <w:p w14:paraId="509205D2" w14:textId="77777777" w:rsidR="00A65ACF" w:rsidRPr="00C71126" w:rsidRDefault="00A65ACF" w:rsidP="000D43C1">
      <w:pPr>
        <w:spacing w:before="240" w:line="360" w:lineRule="auto"/>
        <w:rPr>
          <w:rFonts w:ascii="Times New Roman" w:eastAsia="Times New Roman" w:hAnsi="Times New Roman" w:cs="Times New Roman"/>
        </w:rPr>
      </w:pPr>
    </w:p>
    <w:p w14:paraId="3B15C3BA" w14:textId="77777777" w:rsidR="009F60D6" w:rsidRPr="00C71126" w:rsidRDefault="009F60D6" w:rsidP="000D43C1">
      <w:pPr>
        <w:spacing w:before="240" w:line="360" w:lineRule="auto"/>
        <w:rPr>
          <w:rFonts w:ascii="Times New Roman" w:eastAsia="Times New Roman" w:hAnsi="Times New Roman" w:cs="Times New Roman"/>
          <w:sz w:val="28"/>
          <w:szCs w:val="28"/>
        </w:rPr>
      </w:pPr>
    </w:p>
    <w:sectPr w:rsidR="009F60D6" w:rsidRPr="00C71126" w:rsidSect="000C1B9F">
      <w:footerReference w:type="default" r:id="rId114"/>
      <w:pgSz w:w="11906" w:h="16838" w:code="9"/>
      <w:pgMar w:top="1440" w:right="1440" w:bottom="1440" w:left="1440"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184D1EA" w14:textId="77777777" w:rsidR="00DD3060" w:rsidRDefault="00DD3060" w:rsidP="003C2733">
      <w:pPr>
        <w:spacing w:after="0" w:line="240" w:lineRule="auto"/>
      </w:pPr>
      <w:r>
        <w:separator/>
      </w:r>
    </w:p>
  </w:endnote>
  <w:endnote w:type="continuationSeparator" w:id="0">
    <w:p w14:paraId="774B0CF9" w14:textId="77777777" w:rsidR="00DD3060" w:rsidRDefault="00DD3060" w:rsidP="003C2733">
      <w:pPr>
        <w:spacing w:after="0" w:line="240" w:lineRule="auto"/>
      </w:pPr>
      <w:r>
        <w:continuationSeparator/>
      </w:r>
    </w:p>
  </w:endnote>
  <w:endnote w:type="continuationNotice" w:id="1">
    <w:p w14:paraId="7B65F1EF" w14:textId="77777777" w:rsidR="00DD3060" w:rsidRDefault="00DD306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 w:name="Microsoft YaHei">
    <w:panose1 w:val="020B0503020204020204"/>
    <w:charset w:val="86"/>
    <w:family w:val="swiss"/>
    <w:pitch w:val="variable"/>
    <w:sig w:usb0="80000287" w:usb1="2ACF3C50" w:usb2="00000016" w:usb3="00000000" w:csb0="0004001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53949495"/>
      <w:docPartObj>
        <w:docPartGallery w:val="Page Numbers (Bottom of Page)"/>
        <w:docPartUnique/>
      </w:docPartObj>
    </w:sdtPr>
    <w:sdtEndPr>
      <w:rPr>
        <w:noProof/>
      </w:rPr>
    </w:sdtEndPr>
    <w:sdtContent>
      <w:p w14:paraId="093FD8DC" w14:textId="4DC247D7" w:rsidR="00BD4739" w:rsidRDefault="00BD473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B36D30C" w14:textId="77777777" w:rsidR="00BD4739" w:rsidRDefault="00BD473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BBA4C67" w14:textId="77777777" w:rsidR="00DD3060" w:rsidRDefault="00DD3060" w:rsidP="003C2733">
      <w:pPr>
        <w:spacing w:after="0" w:line="240" w:lineRule="auto"/>
      </w:pPr>
      <w:r>
        <w:separator/>
      </w:r>
    </w:p>
  </w:footnote>
  <w:footnote w:type="continuationSeparator" w:id="0">
    <w:p w14:paraId="2705AFA6" w14:textId="77777777" w:rsidR="00DD3060" w:rsidRDefault="00DD3060" w:rsidP="003C2733">
      <w:pPr>
        <w:spacing w:after="0" w:line="240" w:lineRule="auto"/>
      </w:pPr>
      <w:r>
        <w:continuationSeparator/>
      </w:r>
    </w:p>
  </w:footnote>
  <w:footnote w:type="continuationNotice" w:id="1">
    <w:p w14:paraId="7288F59C" w14:textId="77777777" w:rsidR="00DD3060" w:rsidRDefault="00DD3060">
      <w:pPr>
        <w:spacing w:after="0" w:line="240" w:lineRule="auto"/>
      </w:pPr>
    </w:p>
  </w:footnote>
</w:footnotes>
</file>

<file path=word/intelligence.xml><?xml version="1.0" encoding="utf-8"?>
<int:Intelligence xmlns:int="http://schemas.microsoft.com/office/intelligence/2019/intelligence">
  <int:IntelligenceSettings/>
  <int:Manifest>
    <int:WordHash hashCode="lpLaXNeK3vAZrK" id="rtH/UlWb"/>
    <int:WordHash hashCode="wZsnmuFjYMiU/M" id="CMbAKdR/"/>
  </int:Manifest>
  <int:Observations>
    <int:Content id="rtH/UlWb">
      <int:Rejection type="LegacyProofing"/>
    </int:Content>
    <int:Content id="CMbAKdR/">
      <int:Rejection type="LegacyProofing"/>
    </int:Content>
  </int:Observations>
</int: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7D537B1"/>
    <w:multiLevelType w:val="hybridMultilevel"/>
    <w:tmpl w:val="C2666C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9F4605D"/>
    <w:multiLevelType w:val="hybridMultilevel"/>
    <w:tmpl w:val="4F7CA8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2315F5C"/>
    <w:multiLevelType w:val="hybridMultilevel"/>
    <w:tmpl w:val="6A582024"/>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4BF69C6"/>
    <w:multiLevelType w:val="hybridMultilevel"/>
    <w:tmpl w:val="D73A8156"/>
    <w:lvl w:ilvl="0" w:tplc="0809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26682091"/>
    <w:multiLevelType w:val="hybridMultilevel"/>
    <w:tmpl w:val="09D0CBD0"/>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83E09FD"/>
    <w:multiLevelType w:val="hybridMultilevel"/>
    <w:tmpl w:val="D9D688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AA7142D"/>
    <w:multiLevelType w:val="hybridMultilevel"/>
    <w:tmpl w:val="CF382EC4"/>
    <w:lvl w:ilvl="0" w:tplc="0809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2F8657E7"/>
    <w:multiLevelType w:val="hybridMultilevel"/>
    <w:tmpl w:val="C47ED248"/>
    <w:lvl w:ilvl="0" w:tplc="0809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398E4BF3"/>
    <w:multiLevelType w:val="hybridMultilevel"/>
    <w:tmpl w:val="48D8E6D0"/>
    <w:lvl w:ilvl="0" w:tplc="0809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44B81297"/>
    <w:multiLevelType w:val="hybridMultilevel"/>
    <w:tmpl w:val="CD0E3FA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 w15:restartNumberingAfterBreak="0">
    <w:nsid w:val="50A518B2"/>
    <w:multiLevelType w:val="hybridMultilevel"/>
    <w:tmpl w:val="1BE448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42672D8"/>
    <w:multiLevelType w:val="multilevel"/>
    <w:tmpl w:val="1A94E6FE"/>
    <w:lvl w:ilvl="0">
      <w:start w:val="1"/>
      <w:numFmt w:val="decimal"/>
      <w:lvlText w:val="%1"/>
      <w:lvlJc w:val="left"/>
      <w:pPr>
        <w:ind w:left="384" w:hanging="384"/>
      </w:pPr>
      <w:rPr>
        <w:rFonts w:hint="default"/>
      </w:rPr>
    </w:lvl>
    <w:lvl w:ilvl="1">
      <w:start w:val="1"/>
      <w:numFmt w:val="decimal"/>
      <w:lvlText w:val="%1.%2"/>
      <w:lvlJc w:val="left"/>
      <w:pPr>
        <w:ind w:left="384" w:hanging="38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 w15:restartNumberingAfterBreak="0">
    <w:nsid w:val="54602B0A"/>
    <w:multiLevelType w:val="hybridMultilevel"/>
    <w:tmpl w:val="D2BCF8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4772C37"/>
    <w:multiLevelType w:val="hybridMultilevel"/>
    <w:tmpl w:val="D590B2B8"/>
    <w:lvl w:ilvl="0" w:tplc="0809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65D02336"/>
    <w:multiLevelType w:val="hybridMultilevel"/>
    <w:tmpl w:val="93B03204"/>
    <w:lvl w:ilvl="0" w:tplc="BE6CE674">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728B0FBE"/>
    <w:multiLevelType w:val="hybridMultilevel"/>
    <w:tmpl w:val="7068D704"/>
    <w:lvl w:ilvl="0" w:tplc="A14A4216">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75587C27"/>
    <w:multiLevelType w:val="hybridMultilevel"/>
    <w:tmpl w:val="7322559C"/>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9A45082"/>
    <w:multiLevelType w:val="hybridMultilevel"/>
    <w:tmpl w:val="8A4AA9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66614126">
    <w:abstractNumId w:val="11"/>
  </w:num>
  <w:num w:numId="2" w16cid:durableId="100683979">
    <w:abstractNumId w:val="0"/>
  </w:num>
  <w:num w:numId="3" w16cid:durableId="912935131">
    <w:abstractNumId w:val="4"/>
  </w:num>
  <w:num w:numId="4" w16cid:durableId="480778588">
    <w:abstractNumId w:val="2"/>
  </w:num>
  <w:num w:numId="5" w16cid:durableId="305013620">
    <w:abstractNumId w:val="17"/>
  </w:num>
  <w:num w:numId="6" w16cid:durableId="627709386">
    <w:abstractNumId w:val="15"/>
  </w:num>
  <w:num w:numId="7" w16cid:durableId="54474357">
    <w:abstractNumId w:val="14"/>
  </w:num>
  <w:num w:numId="8" w16cid:durableId="13964665">
    <w:abstractNumId w:val="16"/>
  </w:num>
  <w:num w:numId="9" w16cid:durableId="685179115">
    <w:abstractNumId w:val="3"/>
  </w:num>
  <w:num w:numId="10" w16cid:durableId="1881700252">
    <w:abstractNumId w:val="7"/>
  </w:num>
  <w:num w:numId="11" w16cid:durableId="1693847378">
    <w:abstractNumId w:val="13"/>
  </w:num>
  <w:num w:numId="12" w16cid:durableId="1160468047">
    <w:abstractNumId w:val="6"/>
  </w:num>
  <w:num w:numId="13" w16cid:durableId="1771312493">
    <w:abstractNumId w:val="8"/>
  </w:num>
  <w:num w:numId="14" w16cid:durableId="322513102">
    <w:abstractNumId w:val="5"/>
  </w:num>
  <w:num w:numId="15" w16cid:durableId="1574663679">
    <w:abstractNumId w:val="1"/>
  </w:num>
  <w:num w:numId="16" w16cid:durableId="122773392">
    <w:abstractNumId w:val="10"/>
  </w:num>
  <w:num w:numId="17" w16cid:durableId="587545852">
    <w:abstractNumId w:val="12"/>
  </w:num>
  <w:num w:numId="18" w16cid:durableId="1508442430">
    <w:abstractNumId w:val="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2788"/>
    <w:rsid w:val="00000214"/>
    <w:rsid w:val="0000097A"/>
    <w:rsid w:val="00000AFA"/>
    <w:rsid w:val="00000C8F"/>
    <w:rsid w:val="00000F46"/>
    <w:rsid w:val="00001146"/>
    <w:rsid w:val="000015B0"/>
    <w:rsid w:val="00001638"/>
    <w:rsid w:val="00001A3F"/>
    <w:rsid w:val="00001C21"/>
    <w:rsid w:val="00001E76"/>
    <w:rsid w:val="00002169"/>
    <w:rsid w:val="000027C6"/>
    <w:rsid w:val="00002945"/>
    <w:rsid w:val="00002CD1"/>
    <w:rsid w:val="000033A6"/>
    <w:rsid w:val="000034A2"/>
    <w:rsid w:val="000034B3"/>
    <w:rsid w:val="00003789"/>
    <w:rsid w:val="00003C82"/>
    <w:rsid w:val="00003CDC"/>
    <w:rsid w:val="00003D98"/>
    <w:rsid w:val="00003DDC"/>
    <w:rsid w:val="00003ED5"/>
    <w:rsid w:val="00003EE0"/>
    <w:rsid w:val="00004973"/>
    <w:rsid w:val="000049FA"/>
    <w:rsid w:val="00004B20"/>
    <w:rsid w:val="00004CE3"/>
    <w:rsid w:val="00004DCD"/>
    <w:rsid w:val="00004F7F"/>
    <w:rsid w:val="00005056"/>
    <w:rsid w:val="0000521D"/>
    <w:rsid w:val="000053E8"/>
    <w:rsid w:val="00005934"/>
    <w:rsid w:val="00005C24"/>
    <w:rsid w:val="00005EE9"/>
    <w:rsid w:val="00006155"/>
    <w:rsid w:val="000062AC"/>
    <w:rsid w:val="00006477"/>
    <w:rsid w:val="0000671F"/>
    <w:rsid w:val="00006DBB"/>
    <w:rsid w:val="000071F8"/>
    <w:rsid w:val="00007261"/>
    <w:rsid w:val="0000743A"/>
    <w:rsid w:val="00007672"/>
    <w:rsid w:val="000077B2"/>
    <w:rsid w:val="00007EB8"/>
    <w:rsid w:val="00010563"/>
    <w:rsid w:val="00010828"/>
    <w:rsid w:val="000108A8"/>
    <w:rsid w:val="00010B74"/>
    <w:rsid w:val="00010C66"/>
    <w:rsid w:val="00010E4E"/>
    <w:rsid w:val="00011136"/>
    <w:rsid w:val="00011151"/>
    <w:rsid w:val="00011160"/>
    <w:rsid w:val="0001137C"/>
    <w:rsid w:val="0001147D"/>
    <w:rsid w:val="000114CF"/>
    <w:rsid w:val="000116EE"/>
    <w:rsid w:val="00011A64"/>
    <w:rsid w:val="0001202D"/>
    <w:rsid w:val="000126CC"/>
    <w:rsid w:val="00012A63"/>
    <w:rsid w:val="00012E74"/>
    <w:rsid w:val="0001380C"/>
    <w:rsid w:val="00013BCF"/>
    <w:rsid w:val="00013EEE"/>
    <w:rsid w:val="00014640"/>
    <w:rsid w:val="00014928"/>
    <w:rsid w:val="00014AF4"/>
    <w:rsid w:val="00014BE8"/>
    <w:rsid w:val="00014D3E"/>
    <w:rsid w:val="00014E7E"/>
    <w:rsid w:val="00014F5D"/>
    <w:rsid w:val="00015084"/>
    <w:rsid w:val="000152B4"/>
    <w:rsid w:val="0001555D"/>
    <w:rsid w:val="000155E7"/>
    <w:rsid w:val="00015718"/>
    <w:rsid w:val="00015A29"/>
    <w:rsid w:val="00015EEE"/>
    <w:rsid w:val="00015F06"/>
    <w:rsid w:val="00015F29"/>
    <w:rsid w:val="000161B9"/>
    <w:rsid w:val="00016692"/>
    <w:rsid w:val="00016856"/>
    <w:rsid w:val="00016920"/>
    <w:rsid w:val="00016D1F"/>
    <w:rsid w:val="00016FA1"/>
    <w:rsid w:val="00017660"/>
    <w:rsid w:val="000178A5"/>
    <w:rsid w:val="00017F8C"/>
    <w:rsid w:val="00020140"/>
    <w:rsid w:val="0002020D"/>
    <w:rsid w:val="000203BB"/>
    <w:rsid w:val="000204A7"/>
    <w:rsid w:val="00020540"/>
    <w:rsid w:val="000209CC"/>
    <w:rsid w:val="00021246"/>
    <w:rsid w:val="00021393"/>
    <w:rsid w:val="00021460"/>
    <w:rsid w:val="00021D07"/>
    <w:rsid w:val="00021E90"/>
    <w:rsid w:val="0002205E"/>
    <w:rsid w:val="00022686"/>
    <w:rsid w:val="00022C7F"/>
    <w:rsid w:val="00022CD4"/>
    <w:rsid w:val="0002343F"/>
    <w:rsid w:val="000234B8"/>
    <w:rsid w:val="000236B8"/>
    <w:rsid w:val="0002381F"/>
    <w:rsid w:val="00023AAD"/>
    <w:rsid w:val="00023D49"/>
    <w:rsid w:val="00023D70"/>
    <w:rsid w:val="0002402F"/>
    <w:rsid w:val="00024295"/>
    <w:rsid w:val="000246FC"/>
    <w:rsid w:val="00024E21"/>
    <w:rsid w:val="0002509A"/>
    <w:rsid w:val="000253FD"/>
    <w:rsid w:val="000257B0"/>
    <w:rsid w:val="00025C64"/>
    <w:rsid w:val="00026234"/>
    <w:rsid w:val="000262BD"/>
    <w:rsid w:val="000265CD"/>
    <w:rsid w:val="000267E8"/>
    <w:rsid w:val="00026894"/>
    <w:rsid w:val="00026AAD"/>
    <w:rsid w:val="00027554"/>
    <w:rsid w:val="00027812"/>
    <w:rsid w:val="00027DA0"/>
    <w:rsid w:val="00030A87"/>
    <w:rsid w:val="00031016"/>
    <w:rsid w:val="000312A9"/>
    <w:rsid w:val="00031368"/>
    <w:rsid w:val="0003179A"/>
    <w:rsid w:val="0003191C"/>
    <w:rsid w:val="00031930"/>
    <w:rsid w:val="000319C6"/>
    <w:rsid w:val="00031BDA"/>
    <w:rsid w:val="00031F09"/>
    <w:rsid w:val="0003229E"/>
    <w:rsid w:val="00032805"/>
    <w:rsid w:val="00032B55"/>
    <w:rsid w:val="00032B59"/>
    <w:rsid w:val="0003322B"/>
    <w:rsid w:val="00033500"/>
    <w:rsid w:val="00033595"/>
    <w:rsid w:val="000335BF"/>
    <w:rsid w:val="00033B2E"/>
    <w:rsid w:val="00033D67"/>
    <w:rsid w:val="00033FF8"/>
    <w:rsid w:val="00034023"/>
    <w:rsid w:val="00034302"/>
    <w:rsid w:val="00034336"/>
    <w:rsid w:val="00034B3F"/>
    <w:rsid w:val="00034B91"/>
    <w:rsid w:val="000353A0"/>
    <w:rsid w:val="00035490"/>
    <w:rsid w:val="000357D1"/>
    <w:rsid w:val="00035821"/>
    <w:rsid w:val="000358AD"/>
    <w:rsid w:val="00036054"/>
    <w:rsid w:val="00036360"/>
    <w:rsid w:val="000363CA"/>
    <w:rsid w:val="00036A94"/>
    <w:rsid w:val="00036C17"/>
    <w:rsid w:val="0003710B"/>
    <w:rsid w:val="000371CF"/>
    <w:rsid w:val="00037C5B"/>
    <w:rsid w:val="00040527"/>
    <w:rsid w:val="000407CE"/>
    <w:rsid w:val="00040BCD"/>
    <w:rsid w:val="000410E1"/>
    <w:rsid w:val="00041889"/>
    <w:rsid w:val="00041F00"/>
    <w:rsid w:val="000420F9"/>
    <w:rsid w:val="00042188"/>
    <w:rsid w:val="000421E7"/>
    <w:rsid w:val="00042970"/>
    <w:rsid w:val="00042B76"/>
    <w:rsid w:val="00042C93"/>
    <w:rsid w:val="0004324F"/>
    <w:rsid w:val="00043311"/>
    <w:rsid w:val="000436F5"/>
    <w:rsid w:val="0004372C"/>
    <w:rsid w:val="00043A62"/>
    <w:rsid w:val="00043A67"/>
    <w:rsid w:val="00043C93"/>
    <w:rsid w:val="00043CAD"/>
    <w:rsid w:val="00043EA0"/>
    <w:rsid w:val="00043EC8"/>
    <w:rsid w:val="0004412A"/>
    <w:rsid w:val="000444B8"/>
    <w:rsid w:val="000446E8"/>
    <w:rsid w:val="000448C8"/>
    <w:rsid w:val="00045020"/>
    <w:rsid w:val="000450AF"/>
    <w:rsid w:val="0004547A"/>
    <w:rsid w:val="00045B89"/>
    <w:rsid w:val="00045C8C"/>
    <w:rsid w:val="00046106"/>
    <w:rsid w:val="0004617C"/>
    <w:rsid w:val="0004650F"/>
    <w:rsid w:val="0004664E"/>
    <w:rsid w:val="000468C1"/>
    <w:rsid w:val="00046C4C"/>
    <w:rsid w:val="00046D0F"/>
    <w:rsid w:val="00046E21"/>
    <w:rsid w:val="0004709C"/>
    <w:rsid w:val="00047645"/>
    <w:rsid w:val="000476BD"/>
    <w:rsid w:val="0004775F"/>
    <w:rsid w:val="00047793"/>
    <w:rsid w:val="000479DB"/>
    <w:rsid w:val="000500CC"/>
    <w:rsid w:val="00050475"/>
    <w:rsid w:val="00050619"/>
    <w:rsid w:val="00050805"/>
    <w:rsid w:val="00050C83"/>
    <w:rsid w:val="00050EFB"/>
    <w:rsid w:val="00050FA2"/>
    <w:rsid w:val="0005148D"/>
    <w:rsid w:val="00051B9D"/>
    <w:rsid w:val="00051D12"/>
    <w:rsid w:val="00052079"/>
    <w:rsid w:val="000521BC"/>
    <w:rsid w:val="00052346"/>
    <w:rsid w:val="0005248B"/>
    <w:rsid w:val="000525E0"/>
    <w:rsid w:val="00052783"/>
    <w:rsid w:val="0005279C"/>
    <w:rsid w:val="00052FC2"/>
    <w:rsid w:val="00053075"/>
    <w:rsid w:val="000536DD"/>
    <w:rsid w:val="00053886"/>
    <w:rsid w:val="00053B11"/>
    <w:rsid w:val="00053D83"/>
    <w:rsid w:val="0005442E"/>
    <w:rsid w:val="00054D87"/>
    <w:rsid w:val="0005504E"/>
    <w:rsid w:val="00055086"/>
    <w:rsid w:val="000552B0"/>
    <w:rsid w:val="00055366"/>
    <w:rsid w:val="00055523"/>
    <w:rsid w:val="00055A61"/>
    <w:rsid w:val="00055C3E"/>
    <w:rsid w:val="00055F8B"/>
    <w:rsid w:val="00056270"/>
    <w:rsid w:val="000563C5"/>
    <w:rsid w:val="00056483"/>
    <w:rsid w:val="0005693C"/>
    <w:rsid w:val="00056C92"/>
    <w:rsid w:val="000579A9"/>
    <w:rsid w:val="00057C58"/>
    <w:rsid w:val="00057D70"/>
    <w:rsid w:val="00057FCF"/>
    <w:rsid w:val="0006029E"/>
    <w:rsid w:val="0006039B"/>
    <w:rsid w:val="000603B9"/>
    <w:rsid w:val="00060BB7"/>
    <w:rsid w:val="00060E9A"/>
    <w:rsid w:val="00061291"/>
    <w:rsid w:val="00061397"/>
    <w:rsid w:val="000615A6"/>
    <w:rsid w:val="00061894"/>
    <w:rsid w:val="000618D1"/>
    <w:rsid w:val="00061C4D"/>
    <w:rsid w:val="00062230"/>
    <w:rsid w:val="0006229C"/>
    <w:rsid w:val="0006242C"/>
    <w:rsid w:val="000624E6"/>
    <w:rsid w:val="000625CC"/>
    <w:rsid w:val="000627A2"/>
    <w:rsid w:val="00062AB2"/>
    <w:rsid w:val="00062F19"/>
    <w:rsid w:val="0006321A"/>
    <w:rsid w:val="000632F8"/>
    <w:rsid w:val="00063311"/>
    <w:rsid w:val="00063350"/>
    <w:rsid w:val="00063418"/>
    <w:rsid w:val="000634A1"/>
    <w:rsid w:val="0006386E"/>
    <w:rsid w:val="00063A4D"/>
    <w:rsid w:val="00063BE2"/>
    <w:rsid w:val="00063F27"/>
    <w:rsid w:val="00063F7F"/>
    <w:rsid w:val="00064777"/>
    <w:rsid w:val="00064941"/>
    <w:rsid w:val="00064EB1"/>
    <w:rsid w:val="00064EF8"/>
    <w:rsid w:val="0006504E"/>
    <w:rsid w:val="0006504F"/>
    <w:rsid w:val="0006550E"/>
    <w:rsid w:val="000656E4"/>
    <w:rsid w:val="00065854"/>
    <w:rsid w:val="000659B4"/>
    <w:rsid w:val="00065AEA"/>
    <w:rsid w:val="0006620E"/>
    <w:rsid w:val="000662F3"/>
    <w:rsid w:val="000665A4"/>
    <w:rsid w:val="00066A15"/>
    <w:rsid w:val="00066D9E"/>
    <w:rsid w:val="000670A0"/>
    <w:rsid w:val="00067114"/>
    <w:rsid w:val="00067393"/>
    <w:rsid w:val="0006749D"/>
    <w:rsid w:val="000674D8"/>
    <w:rsid w:val="00067516"/>
    <w:rsid w:val="000675B3"/>
    <w:rsid w:val="000676E0"/>
    <w:rsid w:val="00067805"/>
    <w:rsid w:val="00067957"/>
    <w:rsid w:val="00067A4A"/>
    <w:rsid w:val="00067AD6"/>
    <w:rsid w:val="000703C0"/>
    <w:rsid w:val="00070401"/>
    <w:rsid w:val="000704F4"/>
    <w:rsid w:val="000706FB"/>
    <w:rsid w:val="000707ED"/>
    <w:rsid w:val="0007085F"/>
    <w:rsid w:val="00070AF6"/>
    <w:rsid w:val="00070C2C"/>
    <w:rsid w:val="00070C44"/>
    <w:rsid w:val="00070E9A"/>
    <w:rsid w:val="00070F5B"/>
    <w:rsid w:val="00071194"/>
    <w:rsid w:val="000715F0"/>
    <w:rsid w:val="000717A9"/>
    <w:rsid w:val="00071B43"/>
    <w:rsid w:val="00071DE6"/>
    <w:rsid w:val="000720EC"/>
    <w:rsid w:val="000724A5"/>
    <w:rsid w:val="000726B6"/>
    <w:rsid w:val="00073742"/>
    <w:rsid w:val="0007399C"/>
    <w:rsid w:val="00073C0E"/>
    <w:rsid w:val="000748F6"/>
    <w:rsid w:val="0007492A"/>
    <w:rsid w:val="00074D75"/>
    <w:rsid w:val="000751D9"/>
    <w:rsid w:val="0007522B"/>
    <w:rsid w:val="00075896"/>
    <w:rsid w:val="00075958"/>
    <w:rsid w:val="00075B4F"/>
    <w:rsid w:val="00075C0C"/>
    <w:rsid w:val="000768DB"/>
    <w:rsid w:val="00076DC8"/>
    <w:rsid w:val="00077472"/>
    <w:rsid w:val="0007750E"/>
    <w:rsid w:val="000776C2"/>
    <w:rsid w:val="000776FC"/>
    <w:rsid w:val="000779BA"/>
    <w:rsid w:val="00077BD3"/>
    <w:rsid w:val="00077CE3"/>
    <w:rsid w:val="0008007F"/>
    <w:rsid w:val="00080188"/>
    <w:rsid w:val="000802EE"/>
    <w:rsid w:val="00080343"/>
    <w:rsid w:val="00080430"/>
    <w:rsid w:val="00080896"/>
    <w:rsid w:val="00080CBC"/>
    <w:rsid w:val="00080D05"/>
    <w:rsid w:val="0008167F"/>
    <w:rsid w:val="0008182B"/>
    <w:rsid w:val="00081889"/>
    <w:rsid w:val="0008235A"/>
    <w:rsid w:val="0008299E"/>
    <w:rsid w:val="00082E20"/>
    <w:rsid w:val="00082EB0"/>
    <w:rsid w:val="00083353"/>
    <w:rsid w:val="000833A6"/>
    <w:rsid w:val="000833B4"/>
    <w:rsid w:val="000835EA"/>
    <w:rsid w:val="0008369F"/>
    <w:rsid w:val="00083A99"/>
    <w:rsid w:val="00083F27"/>
    <w:rsid w:val="000842B5"/>
    <w:rsid w:val="00084387"/>
    <w:rsid w:val="0008458A"/>
    <w:rsid w:val="000847E8"/>
    <w:rsid w:val="00084CAC"/>
    <w:rsid w:val="00084E3F"/>
    <w:rsid w:val="00084F18"/>
    <w:rsid w:val="00084F1D"/>
    <w:rsid w:val="00084F2C"/>
    <w:rsid w:val="0008501A"/>
    <w:rsid w:val="00085425"/>
    <w:rsid w:val="000854E4"/>
    <w:rsid w:val="00085B5A"/>
    <w:rsid w:val="00085F89"/>
    <w:rsid w:val="000862E3"/>
    <w:rsid w:val="00086B1B"/>
    <w:rsid w:val="00086BE6"/>
    <w:rsid w:val="00086D71"/>
    <w:rsid w:val="00086EBB"/>
    <w:rsid w:val="000877FA"/>
    <w:rsid w:val="00087933"/>
    <w:rsid w:val="00087976"/>
    <w:rsid w:val="00087F90"/>
    <w:rsid w:val="000902FA"/>
    <w:rsid w:val="00090394"/>
    <w:rsid w:val="00090509"/>
    <w:rsid w:val="00090886"/>
    <w:rsid w:val="00090C5C"/>
    <w:rsid w:val="00090EB8"/>
    <w:rsid w:val="000910B2"/>
    <w:rsid w:val="0009116A"/>
    <w:rsid w:val="00091325"/>
    <w:rsid w:val="00091566"/>
    <w:rsid w:val="00091944"/>
    <w:rsid w:val="00091FA0"/>
    <w:rsid w:val="0009234D"/>
    <w:rsid w:val="000923C0"/>
    <w:rsid w:val="00092667"/>
    <w:rsid w:val="00092893"/>
    <w:rsid w:val="000928FE"/>
    <w:rsid w:val="0009292C"/>
    <w:rsid w:val="00092DB3"/>
    <w:rsid w:val="00092F47"/>
    <w:rsid w:val="00092F4A"/>
    <w:rsid w:val="00093184"/>
    <w:rsid w:val="00093615"/>
    <w:rsid w:val="000938E0"/>
    <w:rsid w:val="00093959"/>
    <w:rsid w:val="00094049"/>
    <w:rsid w:val="0009429A"/>
    <w:rsid w:val="0009435A"/>
    <w:rsid w:val="000945AA"/>
    <w:rsid w:val="000945EB"/>
    <w:rsid w:val="0009497D"/>
    <w:rsid w:val="00094B65"/>
    <w:rsid w:val="00094CA2"/>
    <w:rsid w:val="00094DD3"/>
    <w:rsid w:val="000950A9"/>
    <w:rsid w:val="000952F9"/>
    <w:rsid w:val="0009545F"/>
    <w:rsid w:val="000956B3"/>
    <w:rsid w:val="0009588C"/>
    <w:rsid w:val="000959D7"/>
    <w:rsid w:val="00095DE1"/>
    <w:rsid w:val="00095EEC"/>
    <w:rsid w:val="00096340"/>
    <w:rsid w:val="000965E2"/>
    <w:rsid w:val="0009691E"/>
    <w:rsid w:val="00096954"/>
    <w:rsid w:val="00096A01"/>
    <w:rsid w:val="00096ABB"/>
    <w:rsid w:val="00096AD9"/>
    <w:rsid w:val="00096CF3"/>
    <w:rsid w:val="000970C2"/>
    <w:rsid w:val="000975CB"/>
    <w:rsid w:val="00097A32"/>
    <w:rsid w:val="00097D84"/>
    <w:rsid w:val="00097FD1"/>
    <w:rsid w:val="000A0254"/>
    <w:rsid w:val="000A060F"/>
    <w:rsid w:val="000A065C"/>
    <w:rsid w:val="000A06CA"/>
    <w:rsid w:val="000A0749"/>
    <w:rsid w:val="000A0752"/>
    <w:rsid w:val="000A0EDF"/>
    <w:rsid w:val="000A1133"/>
    <w:rsid w:val="000A1795"/>
    <w:rsid w:val="000A1C39"/>
    <w:rsid w:val="000A22B8"/>
    <w:rsid w:val="000A22D3"/>
    <w:rsid w:val="000A2408"/>
    <w:rsid w:val="000A27E9"/>
    <w:rsid w:val="000A29B1"/>
    <w:rsid w:val="000A29CC"/>
    <w:rsid w:val="000A2CE5"/>
    <w:rsid w:val="000A2D9A"/>
    <w:rsid w:val="000A2E3D"/>
    <w:rsid w:val="000A34B4"/>
    <w:rsid w:val="000A34B7"/>
    <w:rsid w:val="000A359E"/>
    <w:rsid w:val="000A362B"/>
    <w:rsid w:val="000A3759"/>
    <w:rsid w:val="000A38DE"/>
    <w:rsid w:val="000A398E"/>
    <w:rsid w:val="000A3AC5"/>
    <w:rsid w:val="000A3C2F"/>
    <w:rsid w:val="000A3C9F"/>
    <w:rsid w:val="000A3CD3"/>
    <w:rsid w:val="000A3D6D"/>
    <w:rsid w:val="000A3DAC"/>
    <w:rsid w:val="000A4236"/>
    <w:rsid w:val="000A4544"/>
    <w:rsid w:val="000A48D9"/>
    <w:rsid w:val="000A4B5A"/>
    <w:rsid w:val="000A4E22"/>
    <w:rsid w:val="000A55A2"/>
    <w:rsid w:val="000A5C40"/>
    <w:rsid w:val="000A5C75"/>
    <w:rsid w:val="000A5CE7"/>
    <w:rsid w:val="000A5F10"/>
    <w:rsid w:val="000A6005"/>
    <w:rsid w:val="000A604B"/>
    <w:rsid w:val="000A643A"/>
    <w:rsid w:val="000A65D5"/>
    <w:rsid w:val="000A68BD"/>
    <w:rsid w:val="000A6EF5"/>
    <w:rsid w:val="000A7350"/>
    <w:rsid w:val="000A73DA"/>
    <w:rsid w:val="000A7AE5"/>
    <w:rsid w:val="000A7E3C"/>
    <w:rsid w:val="000A7F17"/>
    <w:rsid w:val="000A7FC0"/>
    <w:rsid w:val="000B07B6"/>
    <w:rsid w:val="000B0800"/>
    <w:rsid w:val="000B1138"/>
    <w:rsid w:val="000B12E7"/>
    <w:rsid w:val="000B1343"/>
    <w:rsid w:val="000B148F"/>
    <w:rsid w:val="000B1639"/>
    <w:rsid w:val="000B196D"/>
    <w:rsid w:val="000B1AB3"/>
    <w:rsid w:val="000B1B79"/>
    <w:rsid w:val="000B20A4"/>
    <w:rsid w:val="000B2185"/>
    <w:rsid w:val="000B23CA"/>
    <w:rsid w:val="000B2494"/>
    <w:rsid w:val="000B2699"/>
    <w:rsid w:val="000B27FA"/>
    <w:rsid w:val="000B2A62"/>
    <w:rsid w:val="000B2DAA"/>
    <w:rsid w:val="000B2E35"/>
    <w:rsid w:val="000B3208"/>
    <w:rsid w:val="000B33DA"/>
    <w:rsid w:val="000B34E7"/>
    <w:rsid w:val="000B38A9"/>
    <w:rsid w:val="000B3978"/>
    <w:rsid w:val="000B3B5A"/>
    <w:rsid w:val="000B430C"/>
    <w:rsid w:val="000B4A25"/>
    <w:rsid w:val="000B5055"/>
    <w:rsid w:val="000B5062"/>
    <w:rsid w:val="000B58B7"/>
    <w:rsid w:val="000B60F6"/>
    <w:rsid w:val="000B6223"/>
    <w:rsid w:val="000B6CAF"/>
    <w:rsid w:val="000B6FA9"/>
    <w:rsid w:val="000B7114"/>
    <w:rsid w:val="000B719C"/>
    <w:rsid w:val="000B71AF"/>
    <w:rsid w:val="000B736A"/>
    <w:rsid w:val="000B75DA"/>
    <w:rsid w:val="000B7875"/>
    <w:rsid w:val="000B7C05"/>
    <w:rsid w:val="000C00E4"/>
    <w:rsid w:val="000C0399"/>
    <w:rsid w:val="000C0473"/>
    <w:rsid w:val="000C08FE"/>
    <w:rsid w:val="000C096C"/>
    <w:rsid w:val="000C0CE8"/>
    <w:rsid w:val="000C0D28"/>
    <w:rsid w:val="000C0E10"/>
    <w:rsid w:val="000C0EE2"/>
    <w:rsid w:val="000C137E"/>
    <w:rsid w:val="000C1394"/>
    <w:rsid w:val="000C13E0"/>
    <w:rsid w:val="000C1499"/>
    <w:rsid w:val="000C177F"/>
    <w:rsid w:val="000C17F5"/>
    <w:rsid w:val="000C1B9F"/>
    <w:rsid w:val="000C1C78"/>
    <w:rsid w:val="000C233C"/>
    <w:rsid w:val="000C2460"/>
    <w:rsid w:val="000C26B2"/>
    <w:rsid w:val="000C2D71"/>
    <w:rsid w:val="000C328F"/>
    <w:rsid w:val="000C3327"/>
    <w:rsid w:val="000C370F"/>
    <w:rsid w:val="000C374F"/>
    <w:rsid w:val="000C38C9"/>
    <w:rsid w:val="000C3ADE"/>
    <w:rsid w:val="000C40A7"/>
    <w:rsid w:val="000C4229"/>
    <w:rsid w:val="000C424A"/>
    <w:rsid w:val="000C4A15"/>
    <w:rsid w:val="000C4AE4"/>
    <w:rsid w:val="000C4E12"/>
    <w:rsid w:val="000C505C"/>
    <w:rsid w:val="000C5139"/>
    <w:rsid w:val="000C5498"/>
    <w:rsid w:val="000C5625"/>
    <w:rsid w:val="000C564E"/>
    <w:rsid w:val="000C572A"/>
    <w:rsid w:val="000C5796"/>
    <w:rsid w:val="000C5FA5"/>
    <w:rsid w:val="000C6237"/>
    <w:rsid w:val="000C6239"/>
    <w:rsid w:val="000C6921"/>
    <w:rsid w:val="000C6C1D"/>
    <w:rsid w:val="000C6FD7"/>
    <w:rsid w:val="000C72A9"/>
    <w:rsid w:val="000C7465"/>
    <w:rsid w:val="000C793C"/>
    <w:rsid w:val="000C7AD4"/>
    <w:rsid w:val="000D00C0"/>
    <w:rsid w:val="000D0110"/>
    <w:rsid w:val="000D0185"/>
    <w:rsid w:val="000D0653"/>
    <w:rsid w:val="000D07B3"/>
    <w:rsid w:val="000D0818"/>
    <w:rsid w:val="000D0936"/>
    <w:rsid w:val="000D0A38"/>
    <w:rsid w:val="000D0AEC"/>
    <w:rsid w:val="000D0C6F"/>
    <w:rsid w:val="000D0D98"/>
    <w:rsid w:val="000D1101"/>
    <w:rsid w:val="000D13CB"/>
    <w:rsid w:val="000D172B"/>
    <w:rsid w:val="000D1AC4"/>
    <w:rsid w:val="000D228C"/>
    <w:rsid w:val="000D2732"/>
    <w:rsid w:val="000D2FE0"/>
    <w:rsid w:val="000D30C3"/>
    <w:rsid w:val="000D397D"/>
    <w:rsid w:val="000D3C3D"/>
    <w:rsid w:val="000D3DB5"/>
    <w:rsid w:val="000D4340"/>
    <w:rsid w:val="000D439D"/>
    <w:rsid w:val="000D43C1"/>
    <w:rsid w:val="000D4632"/>
    <w:rsid w:val="000D49AF"/>
    <w:rsid w:val="000D4FBC"/>
    <w:rsid w:val="000D4FC5"/>
    <w:rsid w:val="000D567D"/>
    <w:rsid w:val="000D56FD"/>
    <w:rsid w:val="000D5BC4"/>
    <w:rsid w:val="000D5C69"/>
    <w:rsid w:val="000D5F31"/>
    <w:rsid w:val="000D6390"/>
    <w:rsid w:val="000D6455"/>
    <w:rsid w:val="000D6702"/>
    <w:rsid w:val="000D7149"/>
    <w:rsid w:val="000D72F0"/>
    <w:rsid w:val="000D74CA"/>
    <w:rsid w:val="000D750D"/>
    <w:rsid w:val="000D77A7"/>
    <w:rsid w:val="000D7CE9"/>
    <w:rsid w:val="000D7F81"/>
    <w:rsid w:val="000E02AE"/>
    <w:rsid w:val="000E0481"/>
    <w:rsid w:val="000E06B3"/>
    <w:rsid w:val="000E0C61"/>
    <w:rsid w:val="000E1017"/>
    <w:rsid w:val="000E10C6"/>
    <w:rsid w:val="000E1361"/>
    <w:rsid w:val="000E14B2"/>
    <w:rsid w:val="000E15EC"/>
    <w:rsid w:val="000E17B3"/>
    <w:rsid w:val="000E18C1"/>
    <w:rsid w:val="000E1E57"/>
    <w:rsid w:val="000E2032"/>
    <w:rsid w:val="000E22EF"/>
    <w:rsid w:val="000E2327"/>
    <w:rsid w:val="000E239D"/>
    <w:rsid w:val="000E2601"/>
    <w:rsid w:val="000E2756"/>
    <w:rsid w:val="000E3032"/>
    <w:rsid w:val="000E3366"/>
    <w:rsid w:val="000E3430"/>
    <w:rsid w:val="000E394D"/>
    <w:rsid w:val="000E3A0F"/>
    <w:rsid w:val="000E41B8"/>
    <w:rsid w:val="000E432A"/>
    <w:rsid w:val="000E434F"/>
    <w:rsid w:val="000E43C9"/>
    <w:rsid w:val="000E45BE"/>
    <w:rsid w:val="000E495B"/>
    <w:rsid w:val="000E4B4A"/>
    <w:rsid w:val="000E4D08"/>
    <w:rsid w:val="000E5226"/>
    <w:rsid w:val="000E52A2"/>
    <w:rsid w:val="000E54A0"/>
    <w:rsid w:val="000E561C"/>
    <w:rsid w:val="000E56AB"/>
    <w:rsid w:val="000E589D"/>
    <w:rsid w:val="000E5D85"/>
    <w:rsid w:val="000E5E8B"/>
    <w:rsid w:val="000E6288"/>
    <w:rsid w:val="000E6491"/>
    <w:rsid w:val="000E681E"/>
    <w:rsid w:val="000E6965"/>
    <w:rsid w:val="000E6E82"/>
    <w:rsid w:val="000E76B0"/>
    <w:rsid w:val="000E76E1"/>
    <w:rsid w:val="000E78E7"/>
    <w:rsid w:val="000E7C26"/>
    <w:rsid w:val="000F03A9"/>
    <w:rsid w:val="000F0492"/>
    <w:rsid w:val="000F062A"/>
    <w:rsid w:val="000F06C8"/>
    <w:rsid w:val="000F0B6E"/>
    <w:rsid w:val="000F10C6"/>
    <w:rsid w:val="000F1578"/>
    <w:rsid w:val="000F1581"/>
    <w:rsid w:val="000F28DC"/>
    <w:rsid w:val="000F2904"/>
    <w:rsid w:val="000F29E3"/>
    <w:rsid w:val="000F2F65"/>
    <w:rsid w:val="000F2FE6"/>
    <w:rsid w:val="000F3125"/>
    <w:rsid w:val="000F328F"/>
    <w:rsid w:val="000F3622"/>
    <w:rsid w:val="000F36E0"/>
    <w:rsid w:val="000F3895"/>
    <w:rsid w:val="000F3BFA"/>
    <w:rsid w:val="000F3CC4"/>
    <w:rsid w:val="000F3DB5"/>
    <w:rsid w:val="000F3E5F"/>
    <w:rsid w:val="000F42FB"/>
    <w:rsid w:val="000F47E2"/>
    <w:rsid w:val="000F4A94"/>
    <w:rsid w:val="000F4E43"/>
    <w:rsid w:val="000F51E3"/>
    <w:rsid w:val="000F54B6"/>
    <w:rsid w:val="000F5773"/>
    <w:rsid w:val="000F579B"/>
    <w:rsid w:val="000F59DB"/>
    <w:rsid w:val="000F5B95"/>
    <w:rsid w:val="000F5C70"/>
    <w:rsid w:val="000F5C8F"/>
    <w:rsid w:val="000F669A"/>
    <w:rsid w:val="000F6BA9"/>
    <w:rsid w:val="000F759B"/>
    <w:rsid w:val="000F7639"/>
    <w:rsid w:val="000F7974"/>
    <w:rsid w:val="000F7C71"/>
    <w:rsid w:val="000F7DB4"/>
    <w:rsid w:val="001000D3"/>
    <w:rsid w:val="001004A5"/>
    <w:rsid w:val="001009FB"/>
    <w:rsid w:val="00100B90"/>
    <w:rsid w:val="00100C3F"/>
    <w:rsid w:val="00100CF0"/>
    <w:rsid w:val="00100D51"/>
    <w:rsid w:val="00100E4B"/>
    <w:rsid w:val="00100FBC"/>
    <w:rsid w:val="0010128E"/>
    <w:rsid w:val="00101658"/>
    <w:rsid w:val="00101D23"/>
    <w:rsid w:val="00101D71"/>
    <w:rsid w:val="00101DC1"/>
    <w:rsid w:val="00101EB6"/>
    <w:rsid w:val="00102901"/>
    <w:rsid w:val="00102A7F"/>
    <w:rsid w:val="00102ACA"/>
    <w:rsid w:val="00102D65"/>
    <w:rsid w:val="00102D8C"/>
    <w:rsid w:val="0010351D"/>
    <w:rsid w:val="0010365B"/>
    <w:rsid w:val="001036BA"/>
    <w:rsid w:val="00103F7C"/>
    <w:rsid w:val="00103FC4"/>
    <w:rsid w:val="00104088"/>
    <w:rsid w:val="0010458F"/>
    <w:rsid w:val="00104704"/>
    <w:rsid w:val="00104A3C"/>
    <w:rsid w:val="00104EF2"/>
    <w:rsid w:val="00104FD6"/>
    <w:rsid w:val="00105112"/>
    <w:rsid w:val="00105210"/>
    <w:rsid w:val="00105590"/>
    <w:rsid w:val="001056F5"/>
    <w:rsid w:val="001059C0"/>
    <w:rsid w:val="00105D6F"/>
    <w:rsid w:val="0010651B"/>
    <w:rsid w:val="0010651E"/>
    <w:rsid w:val="00106616"/>
    <w:rsid w:val="0010670C"/>
    <w:rsid w:val="001068E4"/>
    <w:rsid w:val="00106B43"/>
    <w:rsid w:val="0010728D"/>
    <w:rsid w:val="001072E1"/>
    <w:rsid w:val="001076F4"/>
    <w:rsid w:val="001102F4"/>
    <w:rsid w:val="0011041D"/>
    <w:rsid w:val="00110432"/>
    <w:rsid w:val="00110FC3"/>
    <w:rsid w:val="0011119E"/>
    <w:rsid w:val="00111572"/>
    <w:rsid w:val="00111664"/>
    <w:rsid w:val="00111707"/>
    <w:rsid w:val="00111796"/>
    <w:rsid w:val="00111D41"/>
    <w:rsid w:val="00111F3B"/>
    <w:rsid w:val="0011264C"/>
    <w:rsid w:val="00112991"/>
    <w:rsid w:val="001129CE"/>
    <w:rsid w:val="00112A91"/>
    <w:rsid w:val="00112B86"/>
    <w:rsid w:val="00112D0C"/>
    <w:rsid w:val="00112F37"/>
    <w:rsid w:val="00113459"/>
    <w:rsid w:val="00113BFB"/>
    <w:rsid w:val="00113F1D"/>
    <w:rsid w:val="00114145"/>
    <w:rsid w:val="001143CD"/>
    <w:rsid w:val="00114754"/>
    <w:rsid w:val="0011477F"/>
    <w:rsid w:val="0011510E"/>
    <w:rsid w:val="00115427"/>
    <w:rsid w:val="00115764"/>
    <w:rsid w:val="00115B31"/>
    <w:rsid w:val="00115BD6"/>
    <w:rsid w:val="00115D26"/>
    <w:rsid w:val="00115DC1"/>
    <w:rsid w:val="0011614E"/>
    <w:rsid w:val="0011621D"/>
    <w:rsid w:val="001169D8"/>
    <w:rsid w:val="00116C4A"/>
    <w:rsid w:val="00116CA1"/>
    <w:rsid w:val="00116E1C"/>
    <w:rsid w:val="0011705A"/>
    <w:rsid w:val="00117174"/>
    <w:rsid w:val="001173FA"/>
    <w:rsid w:val="001177D0"/>
    <w:rsid w:val="001208C9"/>
    <w:rsid w:val="00120970"/>
    <w:rsid w:val="00121043"/>
    <w:rsid w:val="0012126D"/>
    <w:rsid w:val="00121327"/>
    <w:rsid w:val="00121400"/>
    <w:rsid w:val="001216A0"/>
    <w:rsid w:val="00121BF4"/>
    <w:rsid w:val="00121E94"/>
    <w:rsid w:val="001220DD"/>
    <w:rsid w:val="0012260D"/>
    <w:rsid w:val="00122B5E"/>
    <w:rsid w:val="00122D84"/>
    <w:rsid w:val="00122E9E"/>
    <w:rsid w:val="00123043"/>
    <w:rsid w:val="00123086"/>
    <w:rsid w:val="00123431"/>
    <w:rsid w:val="001237F0"/>
    <w:rsid w:val="00123AD1"/>
    <w:rsid w:val="00123F09"/>
    <w:rsid w:val="00123F85"/>
    <w:rsid w:val="00123FEA"/>
    <w:rsid w:val="00124350"/>
    <w:rsid w:val="00124554"/>
    <w:rsid w:val="0012456B"/>
    <w:rsid w:val="0012480D"/>
    <w:rsid w:val="001249CE"/>
    <w:rsid w:val="00125C9A"/>
    <w:rsid w:val="00125EE2"/>
    <w:rsid w:val="001261AD"/>
    <w:rsid w:val="00126341"/>
    <w:rsid w:val="001263A5"/>
    <w:rsid w:val="001263CC"/>
    <w:rsid w:val="001264C2"/>
    <w:rsid w:val="00126643"/>
    <w:rsid w:val="00126C57"/>
    <w:rsid w:val="00126D15"/>
    <w:rsid w:val="001271EF"/>
    <w:rsid w:val="00127342"/>
    <w:rsid w:val="00127537"/>
    <w:rsid w:val="00127612"/>
    <w:rsid w:val="00127717"/>
    <w:rsid w:val="00127A3F"/>
    <w:rsid w:val="00127AC0"/>
    <w:rsid w:val="00127BF3"/>
    <w:rsid w:val="00127F5F"/>
    <w:rsid w:val="00130C8C"/>
    <w:rsid w:val="0013110A"/>
    <w:rsid w:val="0013112E"/>
    <w:rsid w:val="0013126A"/>
    <w:rsid w:val="0013163C"/>
    <w:rsid w:val="001319B9"/>
    <w:rsid w:val="00131E5F"/>
    <w:rsid w:val="0013206D"/>
    <w:rsid w:val="001320F5"/>
    <w:rsid w:val="00132152"/>
    <w:rsid w:val="00132178"/>
    <w:rsid w:val="001322D5"/>
    <w:rsid w:val="001322E4"/>
    <w:rsid w:val="001328EE"/>
    <w:rsid w:val="00133010"/>
    <w:rsid w:val="0013328A"/>
    <w:rsid w:val="00133388"/>
    <w:rsid w:val="001337F6"/>
    <w:rsid w:val="0013394A"/>
    <w:rsid w:val="001345A9"/>
    <w:rsid w:val="001347BA"/>
    <w:rsid w:val="00134E15"/>
    <w:rsid w:val="0013502C"/>
    <w:rsid w:val="001352CF"/>
    <w:rsid w:val="001354D2"/>
    <w:rsid w:val="0013555A"/>
    <w:rsid w:val="001355C9"/>
    <w:rsid w:val="001355E9"/>
    <w:rsid w:val="0013574E"/>
    <w:rsid w:val="00135791"/>
    <w:rsid w:val="001359B4"/>
    <w:rsid w:val="00135D99"/>
    <w:rsid w:val="00135F7C"/>
    <w:rsid w:val="00136176"/>
    <w:rsid w:val="0013680B"/>
    <w:rsid w:val="0013698C"/>
    <w:rsid w:val="00136C1D"/>
    <w:rsid w:val="00137268"/>
    <w:rsid w:val="00137503"/>
    <w:rsid w:val="001375E1"/>
    <w:rsid w:val="00137AE9"/>
    <w:rsid w:val="0014005D"/>
    <w:rsid w:val="0014014E"/>
    <w:rsid w:val="0014049D"/>
    <w:rsid w:val="001405BB"/>
    <w:rsid w:val="001405F5"/>
    <w:rsid w:val="00140671"/>
    <w:rsid w:val="00140B78"/>
    <w:rsid w:val="00140E34"/>
    <w:rsid w:val="00140E66"/>
    <w:rsid w:val="001410BA"/>
    <w:rsid w:val="00141409"/>
    <w:rsid w:val="00141469"/>
    <w:rsid w:val="001418BB"/>
    <w:rsid w:val="00141D12"/>
    <w:rsid w:val="0014209D"/>
    <w:rsid w:val="00142105"/>
    <w:rsid w:val="00142162"/>
    <w:rsid w:val="0014268D"/>
    <w:rsid w:val="00142AB6"/>
    <w:rsid w:val="00142C37"/>
    <w:rsid w:val="00142CBC"/>
    <w:rsid w:val="00143088"/>
    <w:rsid w:val="00143111"/>
    <w:rsid w:val="00143116"/>
    <w:rsid w:val="001432F2"/>
    <w:rsid w:val="001433E0"/>
    <w:rsid w:val="00143791"/>
    <w:rsid w:val="00143982"/>
    <w:rsid w:val="00143F0E"/>
    <w:rsid w:val="0014414B"/>
    <w:rsid w:val="00144301"/>
    <w:rsid w:val="0014452F"/>
    <w:rsid w:val="00144CA6"/>
    <w:rsid w:val="00144D15"/>
    <w:rsid w:val="00144E5C"/>
    <w:rsid w:val="001451D7"/>
    <w:rsid w:val="0014523D"/>
    <w:rsid w:val="0014530E"/>
    <w:rsid w:val="00145480"/>
    <w:rsid w:val="001454CB"/>
    <w:rsid w:val="00145978"/>
    <w:rsid w:val="00145DB5"/>
    <w:rsid w:val="001460B3"/>
    <w:rsid w:val="001461B6"/>
    <w:rsid w:val="0014621A"/>
    <w:rsid w:val="00146448"/>
    <w:rsid w:val="00146775"/>
    <w:rsid w:val="001468AB"/>
    <w:rsid w:val="00146A28"/>
    <w:rsid w:val="00146BE6"/>
    <w:rsid w:val="00146E3A"/>
    <w:rsid w:val="00146E79"/>
    <w:rsid w:val="00146FF1"/>
    <w:rsid w:val="0014706E"/>
    <w:rsid w:val="00147223"/>
    <w:rsid w:val="00147365"/>
    <w:rsid w:val="0014788A"/>
    <w:rsid w:val="00147CD4"/>
    <w:rsid w:val="001507EA"/>
    <w:rsid w:val="0015081B"/>
    <w:rsid w:val="00150866"/>
    <w:rsid w:val="00150966"/>
    <w:rsid w:val="00150C41"/>
    <w:rsid w:val="00150CDF"/>
    <w:rsid w:val="00150E5F"/>
    <w:rsid w:val="00151047"/>
    <w:rsid w:val="0015109B"/>
    <w:rsid w:val="00151124"/>
    <w:rsid w:val="001511C3"/>
    <w:rsid w:val="00151275"/>
    <w:rsid w:val="00151A06"/>
    <w:rsid w:val="00151E86"/>
    <w:rsid w:val="00151F58"/>
    <w:rsid w:val="00152421"/>
    <w:rsid w:val="00152470"/>
    <w:rsid w:val="00152534"/>
    <w:rsid w:val="0015285F"/>
    <w:rsid w:val="0015289D"/>
    <w:rsid w:val="00152BB3"/>
    <w:rsid w:val="001530BB"/>
    <w:rsid w:val="001533D3"/>
    <w:rsid w:val="00153431"/>
    <w:rsid w:val="00153B9F"/>
    <w:rsid w:val="00153DBD"/>
    <w:rsid w:val="00154A12"/>
    <w:rsid w:val="00154AE5"/>
    <w:rsid w:val="00154BAD"/>
    <w:rsid w:val="0015517B"/>
    <w:rsid w:val="00155260"/>
    <w:rsid w:val="00155493"/>
    <w:rsid w:val="0015581C"/>
    <w:rsid w:val="00155B35"/>
    <w:rsid w:val="00155BE7"/>
    <w:rsid w:val="00155C74"/>
    <w:rsid w:val="00156215"/>
    <w:rsid w:val="00156B77"/>
    <w:rsid w:val="00156E75"/>
    <w:rsid w:val="00156FB1"/>
    <w:rsid w:val="0015710A"/>
    <w:rsid w:val="00157213"/>
    <w:rsid w:val="00157315"/>
    <w:rsid w:val="0015774D"/>
    <w:rsid w:val="00157803"/>
    <w:rsid w:val="0015793A"/>
    <w:rsid w:val="00157C07"/>
    <w:rsid w:val="00157CFD"/>
    <w:rsid w:val="0016049B"/>
    <w:rsid w:val="001605DD"/>
    <w:rsid w:val="00160648"/>
    <w:rsid w:val="0016075E"/>
    <w:rsid w:val="001608BA"/>
    <w:rsid w:val="001608C5"/>
    <w:rsid w:val="00160D7D"/>
    <w:rsid w:val="00160F16"/>
    <w:rsid w:val="0016149F"/>
    <w:rsid w:val="001617E1"/>
    <w:rsid w:val="0016194D"/>
    <w:rsid w:val="00161E16"/>
    <w:rsid w:val="00161E49"/>
    <w:rsid w:val="00161F17"/>
    <w:rsid w:val="00161FBC"/>
    <w:rsid w:val="00162460"/>
    <w:rsid w:val="001624CF"/>
    <w:rsid w:val="001629F9"/>
    <w:rsid w:val="00162A92"/>
    <w:rsid w:val="00162E4C"/>
    <w:rsid w:val="00162F81"/>
    <w:rsid w:val="00163100"/>
    <w:rsid w:val="00163433"/>
    <w:rsid w:val="00163661"/>
    <w:rsid w:val="00163687"/>
    <w:rsid w:val="00163D6B"/>
    <w:rsid w:val="001640F6"/>
    <w:rsid w:val="00164179"/>
    <w:rsid w:val="001641FF"/>
    <w:rsid w:val="00164AC6"/>
    <w:rsid w:val="00164B3F"/>
    <w:rsid w:val="00164B95"/>
    <w:rsid w:val="00164BAC"/>
    <w:rsid w:val="00164BDB"/>
    <w:rsid w:val="00164C4B"/>
    <w:rsid w:val="00164CFE"/>
    <w:rsid w:val="00165534"/>
    <w:rsid w:val="0016576E"/>
    <w:rsid w:val="00165993"/>
    <w:rsid w:val="00165A17"/>
    <w:rsid w:val="001665A3"/>
    <w:rsid w:val="00166607"/>
    <w:rsid w:val="0016666D"/>
    <w:rsid w:val="001666D9"/>
    <w:rsid w:val="0016670A"/>
    <w:rsid w:val="00166BBD"/>
    <w:rsid w:val="0016706D"/>
    <w:rsid w:val="00167389"/>
    <w:rsid w:val="00167427"/>
    <w:rsid w:val="00167868"/>
    <w:rsid w:val="00167A9D"/>
    <w:rsid w:val="00167BA1"/>
    <w:rsid w:val="00170053"/>
    <w:rsid w:val="00170E55"/>
    <w:rsid w:val="00170EBE"/>
    <w:rsid w:val="0017124A"/>
    <w:rsid w:val="001719F4"/>
    <w:rsid w:val="00171A8F"/>
    <w:rsid w:val="001723B7"/>
    <w:rsid w:val="001728E9"/>
    <w:rsid w:val="0017345A"/>
    <w:rsid w:val="0017357D"/>
    <w:rsid w:val="00173B13"/>
    <w:rsid w:val="00173D6B"/>
    <w:rsid w:val="00173EBE"/>
    <w:rsid w:val="00173F7C"/>
    <w:rsid w:val="001742E3"/>
    <w:rsid w:val="0017434E"/>
    <w:rsid w:val="00174520"/>
    <w:rsid w:val="0017460C"/>
    <w:rsid w:val="001747F5"/>
    <w:rsid w:val="001748E8"/>
    <w:rsid w:val="00174AAA"/>
    <w:rsid w:val="00174B00"/>
    <w:rsid w:val="00174ECF"/>
    <w:rsid w:val="00175192"/>
    <w:rsid w:val="00175892"/>
    <w:rsid w:val="001758FA"/>
    <w:rsid w:val="001759AD"/>
    <w:rsid w:val="00175B01"/>
    <w:rsid w:val="00175CD3"/>
    <w:rsid w:val="00175D89"/>
    <w:rsid w:val="00175D98"/>
    <w:rsid w:val="00175DC7"/>
    <w:rsid w:val="00176036"/>
    <w:rsid w:val="00176740"/>
    <w:rsid w:val="00176D35"/>
    <w:rsid w:val="00176D6E"/>
    <w:rsid w:val="00177036"/>
    <w:rsid w:val="00177359"/>
    <w:rsid w:val="001773C1"/>
    <w:rsid w:val="001773D4"/>
    <w:rsid w:val="001773F1"/>
    <w:rsid w:val="00177AE8"/>
    <w:rsid w:val="00177B32"/>
    <w:rsid w:val="00177D95"/>
    <w:rsid w:val="001800BB"/>
    <w:rsid w:val="00180361"/>
    <w:rsid w:val="0018049A"/>
    <w:rsid w:val="0018059B"/>
    <w:rsid w:val="001806A0"/>
    <w:rsid w:val="001809F6"/>
    <w:rsid w:val="00180D26"/>
    <w:rsid w:val="00180D74"/>
    <w:rsid w:val="00180FC9"/>
    <w:rsid w:val="001811CF"/>
    <w:rsid w:val="001813F9"/>
    <w:rsid w:val="001817BD"/>
    <w:rsid w:val="00181CA6"/>
    <w:rsid w:val="00182004"/>
    <w:rsid w:val="00182105"/>
    <w:rsid w:val="0018221E"/>
    <w:rsid w:val="0018246A"/>
    <w:rsid w:val="001827C4"/>
    <w:rsid w:val="001828EB"/>
    <w:rsid w:val="0018304E"/>
    <w:rsid w:val="00183249"/>
    <w:rsid w:val="0018367C"/>
    <w:rsid w:val="00183A33"/>
    <w:rsid w:val="00183BFB"/>
    <w:rsid w:val="00183E70"/>
    <w:rsid w:val="00183FF3"/>
    <w:rsid w:val="0018472D"/>
    <w:rsid w:val="00184AED"/>
    <w:rsid w:val="00185078"/>
    <w:rsid w:val="0018534E"/>
    <w:rsid w:val="00185771"/>
    <w:rsid w:val="00185A78"/>
    <w:rsid w:val="00185F3B"/>
    <w:rsid w:val="001864E1"/>
    <w:rsid w:val="00186675"/>
    <w:rsid w:val="0018678A"/>
    <w:rsid w:val="0018678C"/>
    <w:rsid w:val="00186D15"/>
    <w:rsid w:val="00186E33"/>
    <w:rsid w:val="00186E35"/>
    <w:rsid w:val="001870D2"/>
    <w:rsid w:val="001871FC"/>
    <w:rsid w:val="00187360"/>
    <w:rsid w:val="00187519"/>
    <w:rsid w:val="00187524"/>
    <w:rsid w:val="001875B4"/>
    <w:rsid w:val="00187650"/>
    <w:rsid w:val="001878F8"/>
    <w:rsid w:val="00187C44"/>
    <w:rsid w:val="00187ED2"/>
    <w:rsid w:val="0019019C"/>
    <w:rsid w:val="001901BA"/>
    <w:rsid w:val="00190300"/>
    <w:rsid w:val="00190335"/>
    <w:rsid w:val="001909A4"/>
    <w:rsid w:val="00190A39"/>
    <w:rsid w:val="00190D68"/>
    <w:rsid w:val="00190E47"/>
    <w:rsid w:val="0019105F"/>
    <w:rsid w:val="00191472"/>
    <w:rsid w:val="00191796"/>
    <w:rsid w:val="00191A1C"/>
    <w:rsid w:val="00191B0F"/>
    <w:rsid w:val="00191DB1"/>
    <w:rsid w:val="00191FA8"/>
    <w:rsid w:val="0019212C"/>
    <w:rsid w:val="00192387"/>
    <w:rsid w:val="00192470"/>
    <w:rsid w:val="001929CF"/>
    <w:rsid w:val="00192BF4"/>
    <w:rsid w:val="001931AC"/>
    <w:rsid w:val="001937B3"/>
    <w:rsid w:val="001937E1"/>
    <w:rsid w:val="001939CF"/>
    <w:rsid w:val="00193A6A"/>
    <w:rsid w:val="00193B6F"/>
    <w:rsid w:val="00193BBA"/>
    <w:rsid w:val="00193CF4"/>
    <w:rsid w:val="00193D58"/>
    <w:rsid w:val="00194121"/>
    <w:rsid w:val="001942A9"/>
    <w:rsid w:val="00194637"/>
    <w:rsid w:val="00194CB5"/>
    <w:rsid w:val="00194EBF"/>
    <w:rsid w:val="001952C4"/>
    <w:rsid w:val="001953DB"/>
    <w:rsid w:val="0019541A"/>
    <w:rsid w:val="00195911"/>
    <w:rsid w:val="00195A84"/>
    <w:rsid w:val="00195A8A"/>
    <w:rsid w:val="00195B70"/>
    <w:rsid w:val="00195C52"/>
    <w:rsid w:val="00195CD0"/>
    <w:rsid w:val="001960B2"/>
    <w:rsid w:val="00196282"/>
    <w:rsid w:val="00196402"/>
    <w:rsid w:val="001967B7"/>
    <w:rsid w:val="00196AA6"/>
    <w:rsid w:val="0019708F"/>
    <w:rsid w:val="00197201"/>
    <w:rsid w:val="00197496"/>
    <w:rsid w:val="001976DC"/>
    <w:rsid w:val="001976F9"/>
    <w:rsid w:val="00197B23"/>
    <w:rsid w:val="00197C6D"/>
    <w:rsid w:val="00197CDC"/>
    <w:rsid w:val="001A0316"/>
    <w:rsid w:val="001A03F6"/>
    <w:rsid w:val="001A03F7"/>
    <w:rsid w:val="001A0483"/>
    <w:rsid w:val="001A04ED"/>
    <w:rsid w:val="001A06AB"/>
    <w:rsid w:val="001A12A5"/>
    <w:rsid w:val="001A175D"/>
    <w:rsid w:val="001A21FE"/>
    <w:rsid w:val="001A2AB7"/>
    <w:rsid w:val="001A31A4"/>
    <w:rsid w:val="001A37D8"/>
    <w:rsid w:val="001A3928"/>
    <w:rsid w:val="001A3BCB"/>
    <w:rsid w:val="001A3FBD"/>
    <w:rsid w:val="001A4388"/>
    <w:rsid w:val="001A44B5"/>
    <w:rsid w:val="001A4574"/>
    <w:rsid w:val="001A45EB"/>
    <w:rsid w:val="001A499D"/>
    <w:rsid w:val="001A4B1F"/>
    <w:rsid w:val="001A5152"/>
    <w:rsid w:val="001A525F"/>
    <w:rsid w:val="001A548F"/>
    <w:rsid w:val="001A5569"/>
    <w:rsid w:val="001A5625"/>
    <w:rsid w:val="001A57BF"/>
    <w:rsid w:val="001A59FE"/>
    <w:rsid w:val="001A5D86"/>
    <w:rsid w:val="001A622F"/>
    <w:rsid w:val="001A676F"/>
    <w:rsid w:val="001A6890"/>
    <w:rsid w:val="001A6939"/>
    <w:rsid w:val="001A6A08"/>
    <w:rsid w:val="001A6BBF"/>
    <w:rsid w:val="001A6BEB"/>
    <w:rsid w:val="001A6FF1"/>
    <w:rsid w:val="001A7404"/>
    <w:rsid w:val="001A770C"/>
    <w:rsid w:val="001A7C8B"/>
    <w:rsid w:val="001A7D28"/>
    <w:rsid w:val="001A7FE9"/>
    <w:rsid w:val="001B07FA"/>
    <w:rsid w:val="001B08EA"/>
    <w:rsid w:val="001B0BEA"/>
    <w:rsid w:val="001B0CA0"/>
    <w:rsid w:val="001B1272"/>
    <w:rsid w:val="001B17BB"/>
    <w:rsid w:val="001B19CA"/>
    <w:rsid w:val="001B1F94"/>
    <w:rsid w:val="001B1FC9"/>
    <w:rsid w:val="001B203F"/>
    <w:rsid w:val="001B256F"/>
    <w:rsid w:val="001B25B6"/>
    <w:rsid w:val="001B2693"/>
    <w:rsid w:val="001B27CF"/>
    <w:rsid w:val="001B28FA"/>
    <w:rsid w:val="001B29EE"/>
    <w:rsid w:val="001B2A92"/>
    <w:rsid w:val="001B34D7"/>
    <w:rsid w:val="001B3717"/>
    <w:rsid w:val="001B37DF"/>
    <w:rsid w:val="001B3860"/>
    <w:rsid w:val="001B3D85"/>
    <w:rsid w:val="001B3EC7"/>
    <w:rsid w:val="001B46E3"/>
    <w:rsid w:val="001B492B"/>
    <w:rsid w:val="001B49FC"/>
    <w:rsid w:val="001B5219"/>
    <w:rsid w:val="001B5869"/>
    <w:rsid w:val="001B59D3"/>
    <w:rsid w:val="001B5C5E"/>
    <w:rsid w:val="001B60F0"/>
    <w:rsid w:val="001B6339"/>
    <w:rsid w:val="001B654D"/>
    <w:rsid w:val="001B6571"/>
    <w:rsid w:val="001B6975"/>
    <w:rsid w:val="001B6FBB"/>
    <w:rsid w:val="001B7343"/>
    <w:rsid w:val="001B736B"/>
    <w:rsid w:val="001B7800"/>
    <w:rsid w:val="001B7A91"/>
    <w:rsid w:val="001B7ACF"/>
    <w:rsid w:val="001B7C9B"/>
    <w:rsid w:val="001C012F"/>
    <w:rsid w:val="001C02A7"/>
    <w:rsid w:val="001C0A5A"/>
    <w:rsid w:val="001C1117"/>
    <w:rsid w:val="001C132F"/>
    <w:rsid w:val="001C26A7"/>
    <w:rsid w:val="001C2731"/>
    <w:rsid w:val="001C3200"/>
    <w:rsid w:val="001C34B0"/>
    <w:rsid w:val="001C3634"/>
    <w:rsid w:val="001C3675"/>
    <w:rsid w:val="001C3CF4"/>
    <w:rsid w:val="001C3F5F"/>
    <w:rsid w:val="001C4090"/>
    <w:rsid w:val="001C409C"/>
    <w:rsid w:val="001C4554"/>
    <w:rsid w:val="001C47B9"/>
    <w:rsid w:val="001C4CE3"/>
    <w:rsid w:val="001C5073"/>
    <w:rsid w:val="001C5198"/>
    <w:rsid w:val="001C52CD"/>
    <w:rsid w:val="001C5460"/>
    <w:rsid w:val="001C55AC"/>
    <w:rsid w:val="001C5789"/>
    <w:rsid w:val="001C57C2"/>
    <w:rsid w:val="001C5992"/>
    <w:rsid w:val="001C5BB9"/>
    <w:rsid w:val="001C5E23"/>
    <w:rsid w:val="001C6344"/>
    <w:rsid w:val="001C63BB"/>
    <w:rsid w:val="001C6585"/>
    <w:rsid w:val="001C662D"/>
    <w:rsid w:val="001C68F1"/>
    <w:rsid w:val="001C699F"/>
    <w:rsid w:val="001C6C04"/>
    <w:rsid w:val="001C6E0E"/>
    <w:rsid w:val="001C70CE"/>
    <w:rsid w:val="001C71A5"/>
    <w:rsid w:val="001C74A4"/>
    <w:rsid w:val="001C7600"/>
    <w:rsid w:val="001C79F6"/>
    <w:rsid w:val="001C7D77"/>
    <w:rsid w:val="001D0218"/>
    <w:rsid w:val="001D049D"/>
    <w:rsid w:val="001D0616"/>
    <w:rsid w:val="001D0BAF"/>
    <w:rsid w:val="001D0D78"/>
    <w:rsid w:val="001D0FE0"/>
    <w:rsid w:val="001D1112"/>
    <w:rsid w:val="001D115C"/>
    <w:rsid w:val="001D1433"/>
    <w:rsid w:val="001D16D4"/>
    <w:rsid w:val="001D1DA2"/>
    <w:rsid w:val="001D1E06"/>
    <w:rsid w:val="001D210B"/>
    <w:rsid w:val="001D236B"/>
    <w:rsid w:val="001D2437"/>
    <w:rsid w:val="001D2D8E"/>
    <w:rsid w:val="001D36A4"/>
    <w:rsid w:val="001D3AE7"/>
    <w:rsid w:val="001D4072"/>
    <w:rsid w:val="001D4709"/>
    <w:rsid w:val="001D4B37"/>
    <w:rsid w:val="001D531F"/>
    <w:rsid w:val="001D5446"/>
    <w:rsid w:val="001D5469"/>
    <w:rsid w:val="001D555F"/>
    <w:rsid w:val="001D566D"/>
    <w:rsid w:val="001D57B7"/>
    <w:rsid w:val="001D5836"/>
    <w:rsid w:val="001D5D14"/>
    <w:rsid w:val="001D5DCE"/>
    <w:rsid w:val="001D5E4E"/>
    <w:rsid w:val="001D6042"/>
    <w:rsid w:val="001D61C5"/>
    <w:rsid w:val="001D6590"/>
    <w:rsid w:val="001D6DCD"/>
    <w:rsid w:val="001D6EEE"/>
    <w:rsid w:val="001D7434"/>
    <w:rsid w:val="001D7A76"/>
    <w:rsid w:val="001D7A98"/>
    <w:rsid w:val="001D7CCD"/>
    <w:rsid w:val="001D7D76"/>
    <w:rsid w:val="001D7ECE"/>
    <w:rsid w:val="001D7F67"/>
    <w:rsid w:val="001E0015"/>
    <w:rsid w:val="001E01BC"/>
    <w:rsid w:val="001E02A5"/>
    <w:rsid w:val="001E05D0"/>
    <w:rsid w:val="001E062F"/>
    <w:rsid w:val="001E098D"/>
    <w:rsid w:val="001E0B80"/>
    <w:rsid w:val="001E0C59"/>
    <w:rsid w:val="001E10A3"/>
    <w:rsid w:val="001E12A6"/>
    <w:rsid w:val="001E1549"/>
    <w:rsid w:val="001E176E"/>
    <w:rsid w:val="001E1F79"/>
    <w:rsid w:val="001E21AC"/>
    <w:rsid w:val="001E240F"/>
    <w:rsid w:val="001E2B77"/>
    <w:rsid w:val="001E2C49"/>
    <w:rsid w:val="001E2FCC"/>
    <w:rsid w:val="001E2FCD"/>
    <w:rsid w:val="001E34F5"/>
    <w:rsid w:val="001E3B03"/>
    <w:rsid w:val="001E3B81"/>
    <w:rsid w:val="001E3C36"/>
    <w:rsid w:val="001E441C"/>
    <w:rsid w:val="001E4A15"/>
    <w:rsid w:val="001E4AF0"/>
    <w:rsid w:val="001E517C"/>
    <w:rsid w:val="001E53E5"/>
    <w:rsid w:val="001E5555"/>
    <w:rsid w:val="001E558E"/>
    <w:rsid w:val="001E55E9"/>
    <w:rsid w:val="001E573C"/>
    <w:rsid w:val="001E5CC9"/>
    <w:rsid w:val="001E5CEF"/>
    <w:rsid w:val="001E5F67"/>
    <w:rsid w:val="001E619F"/>
    <w:rsid w:val="001E61C6"/>
    <w:rsid w:val="001E651D"/>
    <w:rsid w:val="001E65F9"/>
    <w:rsid w:val="001E66C1"/>
    <w:rsid w:val="001E682E"/>
    <w:rsid w:val="001E6937"/>
    <w:rsid w:val="001E6C5B"/>
    <w:rsid w:val="001E6D00"/>
    <w:rsid w:val="001E703F"/>
    <w:rsid w:val="001E76A5"/>
    <w:rsid w:val="001E786F"/>
    <w:rsid w:val="001F00F2"/>
    <w:rsid w:val="001F03F7"/>
    <w:rsid w:val="001F0974"/>
    <w:rsid w:val="001F0A21"/>
    <w:rsid w:val="001F1268"/>
    <w:rsid w:val="001F1BA0"/>
    <w:rsid w:val="001F1CE6"/>
    <w:rsid w:val="001F1DFF"/>
    <w:rsid w:val="001F1E65"/>
    <w:rsid w:val="001F20C7"/>
    <w:rsid w:val="001F2A15"/>
    <w:rsid w:val="001F2FF9"/>
    <w:rsid w:val="001F36A4"/>
    <w:rsid w:val="001F3FA1"/>
    <w:rsid w:val="001F40C9"/>
    <w:rsid w:val="001F42E8"/>
    <w:rsid w:val="001F441A"/>
    <w:rsid w:val="001F45D2"/>
    <w:rsid w:val="001F46CF"/>
    <w:rsid w:val="001F486F"/>
    <w:rsid w:val="001F5A95"/>
    <w:rsid w:val="001F5DC8"/>
    <w:rsid w:val="001F6350"/>
    <w:rsid w:val="001F635F"/>
    <w:rsid w:val="001F642D"/>
    <w:rsid w:val="001F654A"/>
    <w:rsid w:val="001F6585"/>
    <w:rsid w:val="001F681B"/>
    <w:rsid w:val="001F68CB"/>
    <w:rsid w:val="001F6C4C"/>
    <w:rsid w:val="001F6E44"/>
    <w:rsid w:val="001F7342"/>
    <w:rsid w:val="001F7378"/>
    <w:rsid w:val="001F741F"/>
    <w:rsid w:val="001F7560"/>
    <w:rsid w:val="001F75D8"/>
    <w:rsid w:val="001F7760"/>
    <w:rsid w:val="001F7F75"/>
    <w:rsid w:val="002001AC"/>
    <w:rsid w:val="002001FE"/>
    <w:rsid w:val="00200430"/>
    <w:rsid w:val="00200487"/>
    <w:rsid w:val="002008D1"/>
    <w:rsid w:val="002009A8"/>
    <w:rsid w:val="00200D22"/>
    <w:rsid w:val="00200D7F"/>
    <w:rsid w:val="002012BD"/>
    <w:rsid w:val="00201555"/>
    <w:rsid w:val="0020161D"/>
    <w:rsid w:val="00201877"/>
    <w:rsid w:val="0020193E"/>
    <w:rsid w:val="00201F7E"/>
    <w:rsid w:val="00202024"/>
    <w:rsid w:val="002024AB"/>
    <w:rsid w:val="00202573"/>
    <w:rsid w:val="00202DA8"/>
    <w:rsid w:val="00202E79"/>
    <w:rsid w:val="00202EBE"/>
    <w:rsid w:val="00202F7C"/>
    <w:rsid w:val="002034CB"/>
    <w:rsid w:val="0020397F"/>
    <w:rsid w:val="00203AD6"/>
    <w:rsid w:val="00203B77"/>
    <w:rsid w:val="00203EED"/>
    <w:rsid w:val="00203FA2"/>
    <w:rsid w:val="0020437A"/>
    <w:rsid w:val="00204593"/>
    <w:rsid w:val="00204EC9"/>
    <w:rsid w:val="00204EFB"/>
    <w:rsid w:val="00205084"/>
    <w:rsid w:val="002052D3"/>
    <w:rsid w:val="002055DA"/>
    <w:rsid w:val="002056D9"/>
    <w:rsid w:val="002057D1"/>
    <w:rsid w:val="0020585D"/>
    <w:rsid w:val="0020593F"/>
    <w:rsid w:val="00206116"/>
    <w:rsid w:val="00206549"/>
    <w:rsid w:val="00206947"/>
    <w:rsid w:val="00206BE7"/>
    <w:rsid w:val="00207453"/>
    <w:rsid w:val="00207B58"/>
    <w:rsid w:val="002101F4"/>
    <w:rsid w:val="002103B1"/>
    <w:rsid w:val="002105DC"/>
    <w:rsid w:val="00210CC7"/>
    <w:rsid w:val="00211426"/>
    <w:rsid w:val="00211AF7"/>
    <w:rsid w:val="002128C7"/>
    <w:rsid w:val="00212B5A"/>
    <w:rsid w:val="00212CD1"/>
    <w:rsid w:val="00213103"/>
    <w:rsid w:val="0021315A"/>
    <w:rsid w:val="0021369E"/>
    <w:rsid w:val="002137DA"/>
    <w:rsid w:val="00213E05"/>
    <w:rsid w:val="00213E23"/>
    <w:rsid w:val="00213EFA"/>
    <w:rsid w:val="00213FBC"/>
    <w:rsid w:val="00214054"/>
    <w:rsid w:val="002141E5"/>
    <w:rsid w:val="00214377"/>
    <w:rsid w:val="00214A0F"/>
    <w:rsid w:val="00214DC8"/>
    <w:rsid w:val="00214F70"/>
    <w:rsid w:val="0021500D"/>
    <w:rsid w:val="002152B3"/>
    <w:rsid w:val="002155CE"/>
    <w:rsid w:val="0021577A"/>
    <w:rsid w:val="0021591C"/>
    <w:rsid w:val="00215992"/>
    <w:rsid w:val="00215C5C"/>
    <w:rsid w:val="00215CCA"/>
    <w:rsid w:val="00215DE6"/>
    <w:rsid w:val="0021622F"/>
    <w:rsid w:val="0021688A"/>
    <w:rsid w:val="00216C5D"/>
    <w:rsid w:val="00216EC7"/>
    <w:rsid w:val="002171BC"/>
    <w:rsid w:val="00217232"/>
    <w:rsid w:val="00217315"/>
    <w:rsid w:val="00217702"/>
    <w:rsid w:val="00217A54"/>
    <w:rsid w:val="00217E93"/>
    <w:rsid w:val="00220314"/>
    <w:rsid w:val="00220505"/>
    <w:rsid w:val="00220566"/>
    <w:rsid w:val="0022147D"/>
    <w:rsid w:val="00221BCF"/>
    <w:rsid w:val="00221E5F"/>
    <w:rsid w:val="00221EEA"/>
    <w:rsid w:val="00222032"/>
    <w:rsid w:val="00222B3B"/>
    <w:rsid w:val="00222C8D"/>
    <w:rsid w:val="00223112"/>
    <w:rsid w:val="0022312A"/>
    <w:rsid w:val="00223371"/>
    <w:rsid w:val="00223E16"/>
    <w:rsid w:val="00223F65"/>
    <w:rsid w:val="00223FC4"/>
    <w:rsid w:val="00224013"/>
    <w:rsid w:val="00224853"/>
    <w:rsid w:val="002248A0"/>
    <w:rsid w:val="00224BDA"/>
    <w:rsid w:val="00224C86"/>
    <w:rsid w:val="00225094"/>
    <w:rsid w:val="002251AA"/>
    <w:rsid w:val="002255B4"/>
    <w:rsid w:val="002257E5"/>
    <w:rsid w:val="00225A2B"/>
    <w:rsid w:val="00225A67"/>
    <w:rsid w:val="00225D4D"/>
    <w:rsid w:val="00226282"/>
    <w:rsid w:val="0022632E"/>
    <w:rsid w:val="002266F5"/>
    <w:rsid w:val="0022699E"/>
    <w:rsid w:val="00227277"/>
    <w:rsid w:val="00227293"/>
    <w:rsid w:val="002272D0"/>
    <w:rsid w:val="00227846"/>
    <w:rsid w:val="00227957"/>
    <w:rsid w:val="00227EE8"/>
    <w:rsid w:val="002300EC"/>
    <w:rsid w:val="002303FA"/>
    <w:rsid w:val="00230A19"/>
    <w:rsid w:val="00230B58"/>
    <w:rsid w:val="00230C26"/>
    <w:rsid w:val="002313D2"/>
    <w:rsid w:val="0023156B"/>
    <w:rsid w:val="00231724"/>
    <w:rsid w:val="0023187A"/>
    <w:rsid w:val="0023232F"/>
    <w:rsid w:val="00232581"/>
    <w:rsid w:val="002328CC"/>
    <w:rsid w:val="00232BD7"/>
    <w:rsid w:val="00232C45"/>
    <w:rsid w:val="00232CFA"/>
    <w:rsid w:val="00232E2C"/>
    <w:rsid w:val="00232EDF"/>
    <w:rsid w:val="0023319D"/>
    <w:rsid w:val="002333DA"/>
    <w:rsid w:val="00233492"/>
    <w:rsid w:val="0023354F"/>
    <w:rsid w:val="0023367F"/>
    <w:rsid w:val="002336B4"/>
    <w:rsid w:val="00233976"/>
    <w:rsid w:val="00233B7E"/>
    <w:rsid w:val="00233D66"/>
    <w:rsid w:val="00233F8F"/>
    <w:rsid w:val="002345AD"/>
    <w:rsid w:val="002345F4"/>
    <w:rsid w:val="00234676"/>
    <w:rsid w:val="002347B1"/>
    <w:rsid w:val="00234C12"/>
    <w:rsid w:val="00234E1E"/>
    <w:rsid w:val="00234F7B"/>
    <w:rsid w:val="00235602"/>
    <w:rsid w:val="0023578A"/>
    <w:rsid w:val="002358E0"/>
    <w:rsid w:val="002359C7"/>
    <w:rsid w:val="002360CA"/>
    <w:rsid w:val="0023690E"/>
    <w:rsid w:val="00236BBF"/>
    <w:rsid w:val="00236E9E"/>
    <w:rsid w:val="002371E2"/>
    <w:rsid w:val="00237BE3"/>
    <w:rsid w:val="00237DA4"/>
    <w:rsid w:val="002404B3"/>
    <w:rsid w:val="00240AEA"/>
    <w:rsid w:val="00240CD9"/>
    <w:rsid w:val="00240F7E"/>
    <w:rsid w:val="00240FA7"/>
    <w:rsid w:val="00241192"/>
    <w:rsid w:val="00241612"/>
    <w:rsid w:val="00241B93"/>
    <w:rsid w:val="00241D8B"/>
    <w:rsid w:val="00241F3D"/>
    <w:rsid w:val="002425F4"/>
    <w:rsid w:val="00242EB5"/>
    <w:rsid w:val="00243041"/>
    <w:rsid w:val="002433AB"/>
    <w:rsid w:val="002435E5"/>
    <w:rsid w:val="00243A36"/>
    <w:rsid w:val="00243A4B"/>
    <w:rsid w:val="00243C99"/>
    <w:rsid w:val="00243D3E"/>
    <w:rsid w:val="00243E41"/>
    <w:rsid w:val="0024407D"/>
    <w:rsid w:val="002445A6"/>
    <w:rsid w:val="00244672"/>
    <w:rsid w:val="00244791"/>
    <w:rsid w:val="0024507B"/>
    <w:rsid w:val="00245612"/>
    <w:rsid w:val="002459CB"/>
    <w:rsid w:val="00246222"/>
    <w:rsid w:val="002463C7"/>
    <w:rsid w:val="002464DB"/>
    <w:rsid w:val="002464E7"/>
    <w:rsid w:val="0024655B"/>
    <w:rsid w:val="0024655D"/>
    <w:rsid w:val="002465E8"/>
    <w:rsid w:val="00246670"/>
    <w:rsid w:val="00246A64"/>
    <w:rsid w:val="00246AA2"/>
    <w:rsid w:val="00246C49"/>
    <w:rsid w:val="00246E41"/>
    <w:rsid w:val="00246EC4"/>
    <w:rsid w:val="002472F3"/>
    <w:rsid w:val="002478A4"/>
    <w:rsid w:val="00247BD1"/>
    <w:rsid w:val="00250423"/>
    <w:rsid w:val="002508D7"/>
    <w:rsid w:val="00250D1E"/>
    <w:rsid w:val="00250E94"/>
    <w:rsid w:val="00250F4E"/>
    <w:rsid w:val="00250FBF"/>
    <w:rsid w:val="00251077"/>
    <w:rsid w:val="00251092"/>
    <w:rsid w:val="00251171"/>
    <w:rsid w:val="00251423"/>
    <w:rsid w:val="00251694"/>
    <w:rsid w:val="00251BB4"/>
    <w:rsid w:val="00251CA0"/>
    <w:rsid w:val="00251CA6"/>
    <w:rsid w:val="00251E65"/>
    <w:rsid w:val="00251EF3"/>
    <w:rsid w:val="0025212D"/>
    <w:rsid w:val="00252614"/>
    <w:rsid w:val="00252692"/>
    <w:rsid w:val="00252821"/>
    <w:rsid w:val="00252ED9"/>
    <w:rsid w:val="00253039"/>
    <w:rsid w:val="002534D3"/>
    <w:rsid w:val="00253631"/>
    <w:rsid w:val="0025378F"/>
    <w:rsid w:val="00253D77"/>
    <w:rsid w:val="00253E0E"/>
    <w:rsid w:val="00253EC7"/>
    <w:rsid w:val="002544F7"/>
    <w:rsid w:val="00254D51"/>
    <w:rsid w:val="00255024"/>
    <w:rsid w:val="00255197"/>
    <w:rsid w:val="002551F3"/>
    <w:rsid w:val="0025552B"/>
    <w:rsid w:val="00256010"/>
    <w:rsid w:val="00256533"/>
    <w:rsid w:val="002569E8"/>
    <w:rsid w:val="00256C66"/>
    <w:rsid w:val="00256CF0"/>
    <w:rsid w:val="00257869"/>
    <w:rsid w:val="0025791C"/>
    <w:rsid w:val="00257A35"/>
    <w:rsid w:val="00257DFA"/>
    <w:rsid w:val="0026034D"/>
    <w:rsid w:val="00260399"/>
    <w:rsid w:val="00260599"/>
    <w:rsid w:val="002606F8"/>
    <w:rsid w:val="00260B53"/>
    <w:rsid w:val="00260DE7"/>
    <w:rsid w:val="00260E12"/>
    <w:rsid w:val="0026141E"/>
    <w:rsid w:val="0026177D"/>
    <w:rsid w:val="00261C7E"/>
    <w:rsid w:val="0026201F"/>
    <w:rsid w:val="0026214E"/>
    <w:rsid w:val="002621A4"/>
    <w:rsid w:val="0026260C"/>
    <w:rsid w:val="0026289A"/>
    <w:rsid w:val="002628B4"/>
    <w:rsid w:val="00262A7D"/>
    <w:rsid w:val="00262EAF"/>
    <w:rsid w:val="002633A7"/>
    <w:rsid w:val="00263B52"/>
    <w:rsid w:val="00263F0E"/>
    <w:rsid w:val="00263F5C"/>
    <w:rsid w:val="00264AA1"/>
    <w:rsid w:val="00265079"/>
    <w:rsid w:val="002662DF"/>
    <w:rsid w:val="00266875"/>
    <w:rsid w:val="00266B74"/>
    <w:rsid w:val="00267094"/>
    <w:rsid w:val="00267295"/>
    <w:rsid w:val="00267556"/>
    <w:rsid w:val="002675D5"/>
    <w:rsid w:val="0026760B"/>
    <w:rsid w:val="0026787E"/>
    <w:rsid w:val="00267A8A"/>
    <w:rsid w:val="00267D29"/>
    <w:rsid w:val="00270084"/>
    <w:rsid w:val="0027014C"/>
    <w:rsid w:val="002702FC"/>
    <w:rsid w:val="0027039C"/>
    <w:rsid w:val="0027052E"/>
    <w:rsid w:val="0027079F"/>
    <w:rsid w:val="00270F2D"/>
    <w:rsid w:val="00271681"/>
    <w:rsid w:val="0027174F"/>
    <w:rsid w:val="002718EB"/>
    <w:rsid w:val="0027190F"/>
    <w:rsid w:val="002719B9"/>
    <w:rsid w:val="00271A37"/>
    <w:rsid w:val="00271ADC"/>
    <w:rsid w:val="00271ECA"/>
    <w:rsid w:val="00271FA6"/>
    <w:rsid w:val="002721CD"/>
    <w:rsid w:val="00272201"/>
    <w:rsid w:val="0027225C"/>
    <w:rsid w:val="002724EE"/>
    <w:rsid w:val="002728F5"/>
    <w:rsid w:val="002729E8"/>
    <w:rsid w:val="00272A48"/>
    <w:rsid w:val="00272B9C"/>
    <w:rsid w:val="00272F16"/>
    <w:rsid w:val="0027306C"/>
    <w:rsid w:val="00273673"/>
    <w:rsid w:val="00273712"/>
    <w:rsid w:val="00273ACA"/>
    <w:rsid w:val="00273B6B"/>
    <w:rsid w:val="0027424C"/>
    <w:rsid w:val="00274756"/>
    <w:rsid w:val="00274834"/>
    <w:rsid w:val="002749E2"/>
    <w:rsid w:val="00274A8A"/>
    <w:rsid w:val="0027537A"/>
    <w:rsid w:val="002758AE"/>
    <w:rsid w:val="002761AA"/>
    <w:rsid w:val="0027626E"/>
    <w:rsid w:val="002764E9"/>
    <w:rsid w:val="00276811"/>
    <w:rsid w:val="00276C8A"/>
    <w:rsid w:val="0027740E"/>
    <w:rsid w:val="00277431"/>
    <w:rsid w:val="0027769F"/>
    <w:rsid w:val="002777D0"/>
    <w:rsid w:val="0027798B"/>
    <w:rsid w:val="00277C11"/>
    <w:rsid w:val="002800D3"/>
    <w:rsid w:val="002802AF"/>
    <w:rsid w:val="002802F9"/>
    <w:rsid w:val="00280CCC"/>
    <w:rsid w:val="002811F5"/>
    <w:rsid w:val="00281736"/>
    <w:rsid w:val="002817D7"/>
    <w:rsid w:val="00281C7E"/>
    <w:rsid w:val="002820DC"/>
    <w:rsid w:val="002820EC"/>
    <w:rsid w:val="0028233A"/>
    <w:rsid w:val="0028251A"/>
    <w:rsid w:val="00282BBB"/>
    <w:rsid w:val="00282DA9"/>
    <w:rsid w:val="00282F7D"/>
    <w:rsid w:val="002832E2"/>
    <w:rsid w:val="00283301"/>
    <w:rsid w:val="002835F8"/>
    <w:rsid w:val="00283CF1"/>
    <w:rsid w:val="00283E60"/>
    <w:rsid w:val="00283E68"/>
    <w:rsid w:val="002842C8"/>
    <w:rsid w:val="00284693"/>
    <w:rsid w:val="002853C3"/>
    <w:rsid w:val="0028579F"/>
    <w:rsid w:val="00285DF2"/>
    <w:rsid w:val="00286141"/>
    <w:rsid w:val="002861B2"/>
    <w:rsid w:val="0028759A"/>
    <w:rsid w:val="0028769B"/>
    <w:rsid w:val="002876E8"/>
    <w:rsid w:val="00287950"/>
    <w:rsid w:val="00287DAA"/>
    <w:rsid w:val="00287E13"/>
    <w:rsid w:val="00287ECE"/>
    <w:rsid w:val="00287FBA"/>
    <w:rsid w:val="0029000F"/>
    <w:rsid w:val="00290091"/>
    <w:rsid w:val="002906CB"/>
    <w:rsid w:val="002906CC"/>
    <w:rsid w:val="002907A4"/>
    <w:rsid w:val="00290A01"/>
    <w:rsid w:val="00290A69"/>
    <w:rsid w:val="002911B9"/>
    <w:rsid w:val="002911C9"/>
    <w:rsid w:val="00291312"/>
    <w:rsid w:val="002913E8"/>
    <w:rsid w:val="00291492"/>
    <w:rsid w:val="00291695"/>
    <w:rsid w:val="00291750"/>
    <w:rsid w:val="00291AAD"/>
    <w:rsid w:val="00291AEE"/>
    <w:rsid w:val="00291AFF"/>
    <w:rsid w:val="00291BA4"/>
    <w:rsid w:val="00291F33"/>
    <w:rsid w:val="00291F88"/>
    <w:rsid w:val="00291FBE"/>
    <w:rsid w:val="00292012"/>
    <w:rsid w:val="00292220"/>
    <w:rsid w:val="00292359"/>
    <w:rsid w:val="0029279A"/>
    <w:rsid w:val="00292E43"/>
    <w:rsid w:val="00292ED9"/>
    <w:rsid w:val="00293443"/>
    <w:rsid w:val="002934D5"/>
    <w:rsid w:val="002939BD"/>
    <w:rsid w:val="00293A86"/>
    <w:rsid w:val="00293AAA"/>
    <w:rsid w:val="00293E81"/>
    <w:rsid w:val="00293F43"/>
    <w:rsid w:val="00294088"/>
    <w:rsid w:val="0029416B"/>
    <w:rsid w:val="002949AE"/>
    <w:rsid w:val="00294A36"/>
    <w:rsid w:val="00294A5E"/>
    <w:rsid w:val="00294AC8"/>
    <w:rsid w:val="00294B82"/>
    <w:rsid w:val="00294C0A"/>
    <w:rsid w:val="00294E08"/>
    <w:rsid w:val="00295364"/>
    <w:rsid w:val="0029571F"/>
    <w:rsid w:val="00296637"/>
    <w:rsid w:val="0029663F"/>
    <w:rsid w:val="00296797"/>
    <w:rsid w:val="00296882"/>
    <w:rsid w:val="002969BE"/>
    <w:rsid w:val="00296A71"/>
    <w:rsid w:val="0029706C"/>
    <w:rsid w:val="00297456"/>
    <w:rsid w:val="00297EAB"/>
    <w:rsid w:val="002A0061"/>
    <w:rsid w:val="002A0074"/>
    <w:rsid w:val="002A0346"/>
    <w:rsid w:val="002A0B93"/>
    <w:rsid w:val="002A0E79"/>
    <w:rsid w:val="002A0F2D"/>
    <w:rsid w:val="002A10EB"/>
    <w:rsid w:val="002A158A"/>
    <w:rsid w:val="002A17F0"/>
    <w:rsid w:val="002A192F"/>
    <w:rsid w:val="002A19CD"/>
    <w:rsid w:val="002A1AE3"/>
    <w:rsid w:val="002A1BBB"/>
    <w:rsid w:val="002A1C00"/>
    <w:rsid w:val="002A1D1F"/>
    <w:rsid w:val="002A1F00"/>
    <w:rsid w:val="002A2044"/>
    <w:rsid w:val="002A26C5"/>
    <w:rsid w:val="002A2BA1"/>
    <w:rsid w:val="002A2D31"/>
    <w:rsid w:val="002A2ECF"/>
    <w:rsid w:val="002A2FF0"/>
    <w:rsid w:val="002A3191"/>
    <w:rsid w:val="002A326F"/>
    <w:rsid w:val="002A33B1"/>
    <w:rsid w:val="002A34C9"/>
    <w:rsid w:val="002A373A"/>
    <w:rsid w:val="002A403B"/>
    <w:rsid w:val="002A4241"/>
    <w:rsid w:val="002A42A7"/>
    <w:rsid w:val="002A42BD"/>
    <w:rsid w:val="002A46F5"/>
    <w:rsid w:val="002A4A8B"/>
    <w:rsid w:val="002A4BA6"/>
    <w:rsid w:val="002A4C69"/>
    <w:rsid w:val="002A4CEF"/>
    <w:rsid w:val="002A4EF9"/>
    <w:rsid w:val="002A4FC4"/>
    <w:rsid w:val="002A5035"/>
    <w:rsid w:val="002A5079"/>
    <w:rsid w:val="002A50D0"/>
    <w:rsid w:val="002A511D"/>
    <w:rsid w:val="002A56F5"/>
    <w:rsid w:val="002A5B77"/>
    <w:rsid w:val="002A5DCF"/>
    <w:rsid w:val="002A678B"/>
    <w:rsid w:val="002A693B"/>
    <w:rsid w:val="002A69B2"/>
    <w:rsid w:val="002A70E2"/>
    <w:rsid w:val="002A71D5"/>
    <w:rsid w:val="002A7498"/>
    <w:rsid w:val="002A7972"/>
    <w:rsid w:val="002A7988"/>
    <w:rsid w:val="002A7C14"/>
    <w:rsid w:val="002A7CA1"/>
    <w:rsid w:val="002A7D71"/>
    <w:rsid w:val="002B04C1"/>
    <w:rsid w:val="002B0C9B"/>
    <w:rsid w:val="002B0F3F"/>
    <w:rsid w:val="002B1AA6"/>
    <w:rsid w:val="002B22B8"/>
    <w:rsid w:val="002B244B"/>
    <w:rsid w:val="002B2705"/>
    <w:rsid w:val="002B2AD7"/>
    <w:rsid w:val="002B2D32"/>
    <w:rsid w:val="002B2E84"/>
    <w:rsid w:val="002B2F1B"/>
    <w:rsid w:val="002B3325"/>
    <w:rsid w:val="002B3B40"/>
    <w:rsid w:val="002B3C34"/>
    <w:rsid w:val="002B413F"/>
    <w:rsid w:val="002B4375"/>
    <w:rsid w:val="002B46E1"/>
    <w:rsid w:val="002B4CE4"/>
    <w:rsid w:val="002B4F25"/>
    <w:rsid w:val="002B4FC9"/>
    <w:rsid w:val="002B5579"/>
    <w:rsid w:val="002B58FD"/>
    <w:rsid w:val="002B5BB0"/>
    <w:rsid w:val="002B5D00"/>
    <w:rsid w:val="002B6046"/>
    <w:rsid w:val="002B605A"/>
    <w:rsid w:val="002B65A4"/>
    <w:rsid w:val="002B65C9"/>
    <w:rsid w:val="002B6733"/>
    <w:rsid w:val="002B6D58"/>
    <w:rsid w:val="002B6DB7"/>
    <w:rsid w:val="002B6F25"/>
    <w:rsid w:val="002B75DD"/>
    <w:rsid w:val="002B7672"/>
    <w:rsid w:val="002B77D3"/>
    <w:rsid w:val="002B786B"/>
    <w:rsid w:val="002B7E8E"/>
    <w:rsid w:val="002C0144"/>
    <w:rsid w:val="002C0374"/>
    <w:rsid w:val="002C040E"/>
    <w:rsid w:val="002C0447"/>
    <w:rsid w:val="002C07D8"/>
    <w:rsid w:val="002C0860"/>
    <w:rsid w:val="002C08D5"/>
    <w:rsid w:val="002C0C58"/>
    <w:rsid w:val="002C0EEE"/>
    <w:rsid w:val="002C1954"/>
    <w:rsid w:val="002C1D56"/>
    <w:rsid w:val="002C1DF8"/>
    <w:rsid w:val="002C1E06"/>
    <w:rsid w:val="002C1F07"/>
    <w:rsid w:val="002C1F6D"/>
    <w:rsid w:val="002C20A9"/>
    <w:rsid w:val="002C290F"/>
    <w:rsid w:val="002C2C4A"/>
    <w:rsid w:val="002C2E3C"/>
    <w:rsid w:val="002C3332"/>
    <w:rsid w:val="002C34D2"/>
    <w:rsid w:val="002C362E"/>
    <w:rsid w:val="002C39E6"/>
    <w:rsid w:val="002C3ACB"/>
    <w:rsid w:val="002C4035"/>
    <w:rsid w:val="002C4062"/>
    <w:rsid w:val="002C4228"/>
    <w:rsid w:val="002C4321"/>
    <w:rsid w:val="002C4A7E"/>
    <w:rsid w:val="002C4E18"/>
    <w:rsid w:val="002C58C4"/>
    <w:rsid w:val="002C59E3"/>
    <w:rsid w:val="002C5CA3"/>
    <w:rsid w:val="002C5DFF"/>
    <w:rsid w:val="002C5E14"/>
    <w:rsid w:val="002C61E5"/>
    <w:rsid w:val="002C63B2"/>
    <w:rsid w:val="002C65DE"/>
    <w:rsid w:val="002C6706"/>
    <w:rsid w:val="002C67A9"/>
    <w:rsid w:val="002C68E7"/>
    <w:rsid w:val="002C6A30"/>
    <w:rsid w:val="002C6A31"/>
    <w:rsid w:val="002C727F"/>
    <w:rsid w:val="002C72B2"/>
    <w:rsid w:val="002C7512"/>
    <w:rsid w:val="002C7F18"/>
    <w:rsid w:val="002D00EE"/>
    <w:rsid w:val="002D04F4"/>
    <w:rsid w:val="002D06B0"/>
    <w:rsid w:val="002D078B"/>
    <w:rsid w:val="002D08EA"/>
    <w:rsid w:val="002D096F"/>
    <w:rsid w:val="002D0BDD"/>
    <w:rsid w:val="002D0DE3"/>
    <w:rsid w:val="002D1193"/>
    <w:rsid w:val="002D12EF"/>
    <w:rsid w:val="002D1FFE"/>
    <w:rsid w:val="002D2333"/>
    <w:rsid w:val="002D2367"/>
    <w:rsid w:val="002D2673"/>
    <w:rsid w:val="002D26C3"/>
    <w:rsid w:val="002D2AFD"/>
    <w:rsid w:val="002D3119"/>
    <w:rsid w:val="002D32E4"/>
    <w:rsid w:val="002D358A"/>
    <w:rsid w:val="002D3598"/>
    <w:rsid w:val="002D35BA"/>
    <w:rsid w:val="002D367D"/>
    <w:rsid w:val="002D36E2"/>
    <w:rsid w:val="002D3A37"/>
    <w:rsid w:val="002D3B01"/>
    <w:rsid w:val="002D3D32"/>
    <w:rsid w:val="002D3E0A"/>
    <w:rsid w:val="002D4054"/>
    <w:rsid w:val="002D4073"/>
    <w:rsid w:val="002D4642"/>
    <w:rsid w:val="002D4646"/>
    <w:rsid w:val="002D47DD"/>
    <w:rsid w:val="002D4B55"/>
    <w:rsid w:val="002D4CCE"/>
    <w:rsid w:val="002D4F2D"/>
    <w:rsid w:val="002D57DD"/>
    <w:rsid w:val="002D5816"/>
    <w:rsid w:val="002D5B54"/>
    <w:rsid w:val="002D5FC1"/>
    <w:rsid w:val="002D6193"/>
    <w:rsid w:val="002D62D5"/>
    <w:rsid w:val="002D63F8"/>
    <w:rsid w:val="002D6A29"/>
    <w:rsid w:val="002D6D2D"/>
    <w:rsid w:val="002D72E2"/>
    <w:rsid w:val="002D7317"/>
    <w:rsid w:val="002D733A"/>
    <w:rsid w:val="002D761F"/>
    <w:rsid w:val="002D77B3"/>
    <w:rsid w:val="002D787A"/>
    <w:rsid w:val="002D78A2"/>
    <w:rsid w:val="002D7929"/>
    <w:rsid w:val="002D7B23"/>
    <w:rsid w:val="002D7B80"/>
    <w:rsid w:val="002E039D"/>
    <w:rsid w:val="002E07C9"/>
    <w:rsid w:val="002E0AAE"/>
    <w:rsid w:val="002E0E26"/>
    <w:rsid w:val="002E0EEF"/>
    <w:rsid w:val="002E1038"/>
    <w:rsid w:val="002E14E1"/>
    <w:rsid w:val="002E1788"/>
    <w:rsid w:val="002E1B7D"/>
    <w:rsid w:val="002E1E8B"/>
    <w:rsid w:val="002E20C2"/>
    <w:rsid w:val="002E2470"/>
    <w:rsid w:val="002E27D0"/>
    <w:rsid w:val="002E37E0"/>
    <w:rsid w:val="002E3838"/>
    <w:rsid w:val="002E3882"/>
    <w:rsid w:val="002E3CA7"/>
    <w:rsid w:val="002E3FD9"/>
    <w:rsid w:val="002E43B9"/>
    <w:rsid w:val="002E4A2D"/>
    <w:rsid w:val="002E4B61"/>
    <w:rsid w:val="002E4E41"/>
    <w:rsid w:val="002E556B"/>
    <w:rsid w:val="002E560F"/>
    <w:rsid w:val="002E5857"/>
    <w:rsid w:val="002E58E8"/>
    <w:rsid w:val="002E5AB6"/>
    <w:rsid w:val="002E67B2"/>
    <w:rsid w:val="002E6D31"/>
    <w:rsid w:val="002E6F56"/>
    <w:rsid w:val="002E7401"/>
    <w:rsid w:val="002E7472"/>
    <w:rsid w:val="002E7667"/>
    <w:rsid w:val="002E7A37"/>
    <w:rsid w:val="002E7C70"/>
    <w:rsid w:val="002E7D50"/>
    <w:rsid w:val="002F0277"/>
    <w:rsid w:val="002F0903"/>
    <w:rsid w:val="002F0938"/>
    <w:rsid w:val="002F0B21"/>
    <w:rsid w:val="002F0B5D"/>
    <w:rsid w:val="002F0BF3"/>
    <w:rsid w:val="002F1FA9"/>
    <w:rsid w:val="002F21F3"/>
    <w:rsid w:val="002F251F"/>
    <w:rsid w:val="002F254C"/>
    <w:rsid w:val="002F26BD"/>
    <w:rsid w:val="002F2920"/>
    <w:rsid w:val="002F2A2E"/>
    <w:rsid w:val="002F2AC4"/>
    <w:rsid w:val="002F2B96"/>
    <w:rsid w:val="002F2E77"/>
    <w:rsid w:val="002F302A"/>
    <w:rsid w:val="002F3072"/>
    <w:rsid w:val="002F3139"/>
    <w:rsid w:val="002F33FF"/>
    <w:rsid w:val="002F3440"/>
    <w:rsid w:val="002F3565"/>
    <w:rsid w:val="002F3646"/>
    <w:rsid w:val="002F37C4"/>
    <w:rsid w:val="002F3B93"/>
    <w:rsid w:val="002F40CD"/>
    <w:rsid w:val="002F4395"/>
    <w:rsid w:val="002F44CA"/>
    <w:rsid w:val="002F496A"/>
    <w:rsid w:val="002F4A16"/>
    <w:rsid w:val="002F4A28"/>
    <w:rsid w:val="002F4AE5"/>
    <w:rsid w:val="002F4E30"/>
    <w:rsid w:val="002F52E2"/>
    <w:rsid w:val="002F5609"/>
    <w:rsid w:val="002F5615"/>
    <w:rsid w:val="002F585E"/>
    <w:rsid w:val="002F5BB9"/>
    <w:rsid w:val="002F5CED"/>
    <w:rsid w:val="002F61A0"/>
    <w:rsid w:val="002F65FF"/>
    <w:rsid w:val="002F6910"/>
    <w:rsid w:val="002F6D3A"/>
    <w:rsid w:val="002F6E54"/>
    <w:rsid w:val="002F6EF4"/>
    <w:rsid w:val="002F6F3B"/>
    <w:rsid w:val="002F70C8"/>
    <w:rsid w:val="002F7360"/>
    <w:rsid w:val="002F7538"/>
    <w:rsid w:val="002F7B68"/>
    <w:rsid w:val="002F7F40"/>
    <w:rsid w:val="002F7F88"/>
    <w:rsid w:val="00300249"/>
    <w:rsid w:val="003009A7"/>
    <w:rsid w:val="00300A34"/>
    <w:rsid w:val="00300F58"/>
    <w:rsid w:val="0030162D"/>
    <w:rsid w:val="00301651"/>
    <w:rsid w:val="0030168C"/>
    <w:rsid w:val="003019DF"/>
    <w:rsid w:val="00301B50"/>
    <w:rsid w:val="00301B56"/>
    <w:rsid w:val="00301E4D"/>
    <w:rsid w:val="0030291D"/>
    <w:rsid w:val="00302AF9"/>
    <w:rsid w:val="00302E6F"/>
    <w:rsid w:val="0030373C"/>
    <w:rsid w:val="00303B9E"/>
    <w:rsid w:val="00303FB1"/>
    <w:rsid w:val="0030455E"/>
    <w:rsid w:val="0030494E"/>
    <w:rsid w:val="00304965"/>
    <w:rsid w:val="003052E2"/>
    <w:rsid w:val="003059A6"/>
    <w:rsid w:val="00305C9B"/>
    <w:rsid w:val="00305CDA"/>
    <w:rsid w:val="00305FC1"/>
    <w:rsid w:val="0030636B"/>
    <w:rsid w:val="003066DD"/>
    <w:rsid w:val="00306913"/>
    <w:rsid w:val="00306C6A"/>
    <w:rsid w:val="00307386"/>
    <w:rsid w:val="00307A6D"/>
    <w:rsid w:val="00307E75"/>
    <w:rsid w:val="00307E8A"/>
    <w:rsid w:val="00310206"/>
    <w:rsid w:val="00310541"/>
    <w:rsid w:val="0031091C"/>
    <w:rsid w:val="00310AA7"/>
    <w:rsid w:val="00310D0B"/>
    <w:rsid w:val="00310D93"/>
    <w:rsid w:val="00310EC7"/>
    <w:rsid w:val="00310F85"/>
    <w:rsid w:val="00311085"/>
    <w:rsid w:val="003115B8"/>
    <w:rsid w:val="00311C40"/>
    <w:rsid w:val="003121B0"/>
    <w:rsid w:val="00312255"/>
    <w:rsid w:val="00312325"/>
    <w:rsid w:val="003127D7"/>
    <w:rsid w:val="0031299F"/>
    <w:rsid w:val="00312A92"/>
    <w:rsid w:val="00312BA2"/>
    <w:rsid w:val="00312C8E"/>
    <w:rsid w:val="003131F5"/>
    <w:rsid w:val="003133C1"/>
    <w:rsid w:val="00313604"/>
    <w:rsid w:val="00313632"/>
    <w:rsid w:val="00313AF9"/>
    <w:rsid w:val="00313F42"/>
    <w:rsid w:val="00313FF2"/>
    <w:rsid w:val="003143D0"/>
    <w:rsid w:val="0031462B"/>
    <w:rsid w:val="0031498F"/>
    <w:rsid w:val="00314ADC"/>
    <w:rsid w:val="00314B3E"/>
    <w:rsid w:val="00314B66"/>
    <w:rsid w:val="00314D22"/>
    <w:rsid w:val="00314D31"/>
    <w:rsid w:val="00314DD5"/>
    <w:rsid w:val="00314DD6"/>
    <w:rsid w:val="00314E11"/>
    <w:rsid w:val="00314FFB"/>
    <w:rsid w:val="00315307"/>
    <w:rsid w:val="003157F5"/>
    <w:rsid w:val="00315EF8"/>
    <w:rsid w:val="0031606D"/>
    <w:rsid w:val="00316172"/>
    <w:rsid w:val="003162F0"/>
    <w:rsid w:val="00316AAA"/>
    <w:rsid w:val="00316DE2"/>
    <w:rsid w:val="00316E8B"/>
    <w:rsid w:val="00317461"/>
    <w:rsid w:val="00317655"/>
    <w:rsid w:val="0031771F"/>
    <w:rsid w:val="00317CB3"/>
    <w:rsid w:val="00317EF0"/>
    <w:rsid w:val="00320249"/>
    <w:rsid w:val="00320344"/>
    <w:rsid w:val="003203FA"/>
    <w:rsid w:val="00320538"/>
    <w:rsid w:val="00320775"/>
    <w:rsid w:val="0032099D"/>
    <w:rsid w:val="00320C8D"/>
    <w:rsid w:val="00321187"/>
    <w:rsid w:val="0032167F"/>
    <w:rsid w:val="00321C8F"/>
    <w:rsid w:val="0032203F"/>
    <w:rsid w:val="00322051"/>
    <w:rsid w:val="00322707"/>
    <w:rsid w:val="00322887"/>
    <w:rsid w:val="003229D5"/>
    <w:rsid w:val="00322F4F"/>
    <w:rsid w:val="003231EF"/>
    <w:rsid w:val="00323384"/>
    <w:rsid w:val="00323806"/>
    <w:rsid w:val="00323A78"/>
    <w:rsid w:val="00323A83"/>
    <w:rsid w:val="00323DE3"/>
    <w:rsid w:val="00324432"/>
    <w:rsid w:val="00324576"/>
    <w:rsid w:val="0032493B"/>
    <w:rsid w:val="00324BF9"/>
    <w:rsid w:val="00324DEC"/>
    <w:rsid w:val="003256A5"/>
    <w:rsid w:val="00325712"/>
    <w:rsid w:val="0032581B"/>
    <w:rsid w:val="00325B49"/>
    <w:rsid w:val="00325E81"/>
    <w:rsid w:val="00325FE0"/>
    <w:rsid w:val="0032610C"/>
    <w:rsid w:val="00326148"/>
    <w:rsid w:val="003261BC"/>
    <w:rsid w:val="00326537"/>
    <w:rsid w:val="0032656D"/>
    <w:rsid w:val="00326A64"/>
    <w:rsid w:val="00326B1A"/>
    <w:rsid w:val="00326D1E"/>
    <w:rsid w:val="00326D5C"/>
    <w:rsid w:val="00327082"/>
    <w:rsid w:val="003273B6"/>
    <w:rsid w:val="00327955"/>
    <w:rsid w:val="003279EE"/>
    <w:rsid w:val="00327B1B"/>
    <w:rsid w:val="00327B2E"/>
    <w:rsid w:val="00327E86"/>
    <w:rsid w:val="00327EC2"/>
    <w:rsid w:val="00327EE7"/>
    <w:rsid w:val="00327FC6"/>
    <w:rsid w:val="00330008"/>
    <w:rsid w:val="00330472"/>
    <w:rsid w:val="00330DDB"/>
    <w:rsid w:val="0033129C"/>
    <w:rsid w:val="00331F8F"/>
    <w:rsid w:val="003322BD"/>
    <w:rsid w:val="0033236B"/>
    <w:rsid w:val="0033266F"/>
    <w:rsid w:val="00332913"/>
    <w:rsid w:val="00332A3A"/>
    <w:rsid w:val="00332D35"/>
    <w:rsid w:val="0033365F"/>
    <w:rsid w:val="003336AB"/>
    <w:rsid w:val="00333A53"/>
    <w:rsid w:val="00333ACB"/>
    <w:rsid w:val="00333B3B"/>
    <w:rsid w:val="00333C5F"/>
    <w:rsid w:val="003343FA"/>
    <w:rsid w:val="00334704"/>
    <w:rsid w:val="003349A5"/>
    <w:rsid w:val="00334F20"/>
    <w:rsid w:val="0033510E"/>
    <w:rsid w:val="0033547A"/>
    <w:rsid w:val="003354B9"/>
    <w:rsid w:val="00335C52"/>
    <w:rsid w:val="00335EEE"/>
    <w:rsid w:val="0033613C"/>
    <w:rsid w:val="00336981"/>
    <w:rsid w:val="00336F5C"/>
    <w:rsid w:val="00337B29"/>
    <w:rsid w:val="00337DF8"/>
    <w:rsid w:val="00337F55"/>
    <w:rsid w:val="0034067C"/>
    <w:rsid w:val="00340AB6"/>
    <w:rsid w:val="00340DC7"/>
    <w:rsid w:val="00340F8C"/>
    <w:rsid w:val="003411B6"/>
    <w:rsid w:val="00341AA9"/>
    <w:rsid w:val="00341B56"/>
    <w:rsid w:val="00341D81"/>
    <w:rsid w:val="00341F8F"/>
    <w:rsid w:val="00342021"/>
    <w:rsid w:val="0034214C"/>
    <w:rsid w:val="00342654"/>
    <w:rsid w:val="00342718"/>
    <w:rsid w:val="00342730"/>
    <w:rsid w:val="00342775"/>
    <w:rsid w:val="00342A29"/>
    <w:rsid w:val="0034311E"/>
    <w:rsid w:val="003431C7"/>
    <w:rsid w:val="0034347F"/>
    <w:rsid w:val="003434CF"/>
    <w:rsid w:val="00343598"/>
    <w:rsid w:val="00343BA8"/>
    <w:rsid w:val="00343F6C"/>
    <w:rsid w:val="0034428D"/>
    <w:rsid w:val="00344AD0"/>
    <w:rsid w:val="00344C90"/>
    <w:rsid w:val="0034513C"/>
    <w:rsid w:val="003455A3"/>
    <w:rsid w:val="003459E1"/>
    <w:rsid w:val="00345FBB"/>
    <w:rsid w:val="00346076"/>
    <w:rsid w:val="003463D0"/>
    <w:rsid w:val="003465AC"/>
    <w:rsid w:val="003465EB"/>
    <w:rsid w:val="00346823"/>
    <w:rsid w:val="00346C15"/>
    <w:rsid w:val="00346D9B"/>
    <w:rsid w:val="00346DFC"/>
    <w:rsid w:val="00346F46"/>
    <w:rsid w:val="00346F6E"/>
    <w:rsid w:val="00347436"/>
    <w:rsid w:val="00347437"/>
    <w:rsid w:val="00347568"/>
    <w:rsid w:val="00347747"/>
    <w:rsid w:val="0034787D"/>
    <w:rsid w:val="0034792F"/>
    <w:rsid w:val="00347CCE"/>
    <w:rsid w:val="00347DDB"/>
    <w:rsid w:val="00347F71"/>
    <w:rsid w:val="003500CF"/>
    <w:rsid w:val="00350104"/>
    <w:rsid w:val="003503F3"/>
    <w:rsid w:val="00350762"/>
    <w:rsid w:val="00350ADD"/>
    <w:rsid w:val="00350D00"/>
    <w:rsid w:val="00350F1F"/>
    <w:rsid w:val="0035154C"/>
    <w:rsid w:val="00351880"/>
    <w:rsid w:val="003519B5"/>
    <w:rsid w:val="00351EEB"/>
    <w:rsid w:val="00352A2F"/>
    <w:rsid w:val="0035305A"/>
    <w:rsid w:val="00353218"/>
    <w:rsid w:val="003538F5"/>
    <w:rsid w:val="00353E0E"/>
    <w:rsid w:val="00353FE5"/>
    <w:rsid w:val="00354737"/>
    <w:rsid w:val="00354746"/>
    <w:rsid w:val="00354A7F"/>
    <w:rsid w:val="00354AE9"/>
    <w:rsid w:val="00354C03"/>
    <w:rsid w:val="00354E53"/>
    <w:rsid w:val="00354F24"/>
    <w:rsid w:val="0035527E"/>
    <w:rsid w:val="0035562D"/>
    <w:rsid w:val="003556DC"/>
    <w:rsid w:val="00355B8B"/>
    <w:rsid w:val="00356101"/>
    <w:rsid w:val="003562F0"/>
    <w:rsid w:val="00356339"/>
    <w:rsid w:val="00356494"/>
    <w:rsid w:val="00356760"/>
    <w:rsid w:val="00356F07"/>
    <w:rsid w:val="0035707A"/>
    <w:rsid w:val="00357278"/>
    <w:rsid w:val="00357531"/>
    <w:rsid w:val="0035754B"/>
    <w:rsid w:val="003576FC"/>
    <w:rsid w:val="0035794A"/>
    <w:rsid w:val="003579A5"/>
    <w:rsid w:val="00357B31"/>
    <w:rsid w:val="00357E5C"/>
    <w:rsid w:val="0036013C"/>
    <w:rsid w:val="003602CE"/>
    <w:rsid w:val="00360699"/>
    <w:rsid w:val="003608A9"/>
    <w:rsid w:val="003609AC"/>
    <w:rsid w:val="00360EF2"/>
    <w:rsid w:val="003614FB"/>
    <w:rsid w:val="0036164B"/>
    <w:rsid w:val="0036169B"/>
    <w:rsid w:val="003616B6"/>
    <w:rsid w:val="00361B0C"/>
    <w:rsid w:val="00361D5B"/>
    <w:rsid w:val="00361FE7"/>
    <w:rsid w:val="003628A3"/>
    <w:rsid w:val="003629E3"/>
    <w:rsid w:val="00362B57"/>
    <w:rsid w:val="00362D4C"/>
    <w:rsid w:val="00362F27"/>
    <w:rsid w:val="0036309E"/>
    <w:rsid w:val="00363411"/>
    <w:rsid w:val="003634D8"/>
    <w:rsid w:val="00363533"/>
    <w:rsid w:val="00363C56"/>
    <w:rsid w:val="00363D34"/>
    <w:rsid w:val="00364060"/>
    <w:rsid w:val="00364557"/>
    <w:rsid w:val="00364582"/>
    <w:rsid w:val="00364839"/>
    <w:rsid w:val="0036483E"/>
    <w:rsid w:val="00364AF9"/>
    <w:rsid w:val="00364C83"/>
    <w:rsid w:val="00364EDF"/>
    <w:rsid w:val="00365302"/>
    <w:rsid w:val="0036615C"/>
    <w:rsid w:val="003662A5"/>
    <w:rsid w:val="00366365"/>
    <w:rsid w:val="0036648B"/>
    <w:rsid w:val="003666B1"/>
    <w:rsid w:val="003666E5"/>
    <w:rsid w:val="003668EA"/>
    <w:rsid w:val="003669D1"/>
    <w:rsid w:val="00366E5E"/>
    <w:rsid w:val="00366F8E"/>
    <w:rsid w:val="00367276"/>
    <w:rsid w:val="003676F3"/>
    <w:rsid w:val="00367814"/>
    <w:rsid w:val="00367A5C"/>
    <w:rsid w:val="00370EC7"/>
    <w:rsid w:val="00370F18"/>
    <w:rsid w:val="00370FDA"/>
    <w:rsid w:val="003712D8"/>
    <w:rsid w:val="00371303"/>
    <w:rsid w:val="003713A1"/>
    <w:rsid w:val="00371454"/>
    <w:rsid w:val="0037161A"/>
    <w:rsid w:val="0037180C"/>
    <w:rsid w:val="00371CA5"/>
    <w:rsid w:val="00371D60"/>
    <w:rsid w:val="003726A8"/>
    <w:rsid w:val="003728EC"/>
    <w:rsid w:val="00372925"/>
    <w:rsid w:val="00372B26"/>
    <w:rsid w:val="003734E4"/>
    <w:rsid w:val="003740D0"/>
    <w:rsid w:val="00374558"/>
    <w:rsid w:val="003747C8"/>
    <w:rsid w:val="003747F7"/>
    <w:rsid w:val="00374ACE"/>
    <w:rsid w:val="00374CEC"/>
    <w:rsid w:val="00374E51"/>
    <w:rsid w:val="00374E5D"/>
    <w:rsid w:val="003756BD"/>
    <w:rsid w:val="00375777"/>
    <w:rsid w:val="00375A4D"/>
    <w:rsid w:val="00375FD0"/>
    <w:rsid w:val="00376184"/>
    <w:rsid w:val="00376275"/>
    <w:rsid w:val="00376403"/>
    <w:rsid w:val="00376CB2"/>
    <w:rsid w:val="00376E14"/>
    <w:rsid w:val="00376F6C"/>
    <w:rsid w:val="00376FFB"/>
    <w:rsid w:val="00377A46"/>
    <w:rsid w:val="00377AFB"/>
    <w:rsid w:val="00377B5A"/>
    <w:rsid w:val="00377BB1"/>
    <w:rsid w:val="003801BD"/>
    <w:rsid w:val="00380C2E"/>
    <w:rsid w:val="00380DF9"/>
    <w:rsid w:val="00381454"/>
    <w:rsid w:val="00381495"/>
    <w:rsid w:val="0038180A"/>
    <w:rsid w:val="00381E1A"/>
    <w:rsid w:val="00381EAE"/>
    <w:rsid w:val="00381FCD"/>
    <w:rsid w:val="003820A4"/>
    <w:rsid w:val="0038241F"/>
    <w:rsid w:val="0038248E"/>
    <w:rsid w:val="00383107"/>
    <w:rsid w:val="003831C0"/>
    <w:rsid w:val="0038329C"/>
    <w:rsid w:val="003834A7"/>
    <w:rsid w:val="00383501"/>
    <w:rsid w:val="0038353D"/>
    <w:rsid w:val="0038377F"/>
    <w:rsid w:val="003837FC"/>
    <w:rsid w:val="0038381F"/>
    <w:rsid w:val="00383B3B"/>
    <w:rsid w:val="00383B6D"/>
    <w:rsid w:val="00383EBC"/>
    <w:rsid w:val="003843E6"/>
    <w:rsid w:val="00384647"/>
    <w:rsid w:val="00384750"/>
    <w:rsid w:val="00384AB0"/>
    <w:rsid w:val="003852FD"/>
    <w:rsid w:val="003854FD"/>
    <w:rsid w:val="00385986"/>
    <w:rsid w:val="00385CFA"/>
    <w:rsid w:val="00385E2E"/>
    <w:rsid w:val="0038643C"/>
    <w:rsid w:val="00386771"/>
    <w:rsid w:val="0038683A"/>
    <w:rsid w:val="00386845"/>
    <w:rsid w:val="00386D4E"/>
    <w:rsid w:val="0038767C"/>
    <w:rsid w:val="00387A0C"/>
    <w:rsid w:val="00387B86"/>
    <w:rsid w:val="00387F6A"/>
    <w:rsid w:val="0039026B"/>
    <w:rsid w:val="0039044E"/>
    <w:rsid w:val="0039047B"/>
    <w:rsid w:val="003904F9"/>
    <w:rsid w:val="00390653"/>
    <w:rsid w:val="0039079A"/>
    <w:rsid w:val="0039099B"/>
    <w:rsid w:val="00390BA5"/>
    <w:rsid w:val="00390CC5"/>
    <w:rsid w:val="00390CE7"/>
    <w:rsid w:val="00391334"/>
    <w:rsid w:val="0039189A"/>
    <w:rsid w:val="00391D48"/>
    <w:rsid w:val="00391FB4"/>
    <w:rsid w:val="003922AB"/>
    <w:rsid w:val="0039270F"/>
    <w:rsid w:val="00392AE6"/>
    <w:rsid w:val="00393177"/>
    <w:rsid w:val="00393738"/>
    <w:rsid w:val="0039379A"/>
    <w:rsid w:val="00393E41"/>
    <w:rsid w:val="00393FC7"/>
    <w:rsid w:val="00394018"/>
    <w:rsid w:val="0039419D"/>
    <w:rsid w:val="003944B7"/>
    <w:rsid w:val="003947FB"/>
    <w:rsid w:val="003948C1"/>
    <w:rsid w:val="00394C02"/>
    <w:rsid w:val="00394DCB"/>
    <w:rsid w:val="00394E46"/>
    <w:rsid w:val="00394F8A"/>
    <w:rsid w:val="0039532C"/>
    <w:rsid w:val="00395985"/>
    <w:rsid w:val="00395A68"/>
    <w:rsid w:val="00396040"/>
    <w:rsid w:val="00396133"/>
    <w:rsid w:val="003963D6"/>
    <w:rsid w:val="003968E1"/>
    <w:rsid w:val="00396933"/>
    <w:rsid w:val="00396960"/>
    <w:rsid w:val="00396B40"/>
    <w:rsid w:val="00396BB9"/>
    <w:rsid w:val="00396C89"/>
    <w:rsid w:val="003971B2"/>
    <w:rsid w:val="00397359"/>
    <w:rsid w:val="00397580"/>
    <w:rsid w:val="00397648"/>
    <w:rsid w:val="00397A63"/>
    <w:rsid w:val="00397B71"/>
    <w:rsid w:val="00397F17"/>
    <w:rsid w:val="003A00F0"/>
    <w:rsid w:val="003A015A"/>
    <w:rsid w:val="003A0244"/>
    <w:rsid w:val="003A0511"/>
    <w:rsid w:val="003A0861"/>
    <w:rsid w:val="003A0CC0"/>
    <w:rsid w:val="003A126A"/>
    <w:rsid w:val="003A1383"/>
    <w:rsid w:val="003A141C"/>
    <w:rsid w:val="003A17DF"/>
    <w:rsid w:val="003A1980"/>
    <w:rsid w:val="003A1AA6"/>
    <w:rsid w:val="003A1EB7"/>
    <w:rsid w:val="003A1FA0"/>
    <w:rsid w:val="003A21A3"/>
    <w:rsid w:val="003A23E2"/>
    <w:rsid w:val="003A2629"/>
    <w:rsid w:val="003A274C"/>
    <w:rsid w:val="003A2841"/>
    <w:rsid w:val="003A2891"/>
    <w:rsid w:val="003A2921"/>
    <w:rsid w:val="003A2ADD"/>
    <w:rsid w:val="003A2B26"/>
    <w:rsid w:val="003A3A31"/>
    <w:rsid w:val="003A45E1"/>
    <w:rsid w:val="003A4C47"/>
    <w:rsid w:val="003A4E7C"/>
    <w:rsid w:val="003A557B"/>
    <w:rsid w:val="003A55A6"/>
    <w:rsid w:val="003A5908"/>
    <w:rsid w:val="003A5A52"/>
    <w:rsid w:val="003A5D8F"/>
    <w:rsid w:val="003A623B"/>
    <w:rsid w:val="003A62F1"/>
    <w:rsid w:val="003A6414"/>
    <w:rsid w:val="003A647C"/>
    <w:rsid w:val="003A658F"/>
    <w:rsid w:val="003A65C7"/>
    <w:rsid w:val="003A672E"/>
    <w:rsid w:val="003A67B7"/>
    <w:rsid w:val="003A68D0"/>
    <w:rsid w:val="003A6919"/>
    <w:rsid w:val="003A6FC6"/>
    <w:rsid w:val="003A7059"/>
    <w:rsid w:val="003A705A"/>
    <w:rsid w:val="003A7348"/>
    <w:rsid w:val="003A73A0"/>
    <w:rsid w:val="003A7F52"/>
    <w:rsid w:val="003A7F68"/>
    <w:rsid w:val="003B0177"/>
    <w:rsid w:val="003B0220"/>
    <w:rsid w:val="003B0247"/>
    <w:rsid w:val="003B05BC"/>
    <w:rsid w:val="003B07F3"/>
    <w:rsid w:val="003B08BE"/>
    <w:rsid w:val="003B0A3C"/>
    <w:rsid w:val="003B0B94"/>
    <w:rsid w:val="003B0D07"/>
    <w:rsid w:val="003B0F21"/>
    <w:rsid w:val="003B1FD2"/>
    <w:rsid w:val="003B1FFA"/>
    <w:rsid w:val="003B218F"/>
    <w:rsid w:val="003B2A98"/>
    <w:rsid w:val="003B2CAC"/>
    <w:rsid w:val="003B3471"/>
    <w:rsid w:val="003B3980"/>
    <w:rsid w:val="003B3A6E"/>
    <w:rsid w:val="003B3A74"/>
    <w:rsid w:val="003B3AA6"/>
    <w:rsid w:val="003B40FC"/>
    <w:rsid w:val="003B4328"/>
    <w:rsid w:val="003B4413"/>
    <w:rsid w:val="003B44D0"/>
    <w:rsid w:val="003B4864"/>
    <w:rsid w:val="003B4927"/>
    <w:rsid w:val="003B4B45"/>
    <w:rsid w:val="003B512D"/>
    <w:rsid w:val="003B5405"/>
    <w:rsid w:val="003B6394"/>
    <w:rsid w:val="003B646A"/>
    <w:rsid w:val="003B6493"/>
    <w:rsid w:val="003B6503"/>
    <w:rsid w:val="003B6669"/>
    <w:rsid w:val="003B7137"/>
    <w:rsid w:val="003B7400"/>
    <w:rsid w:val="003B7533"/>
    <w:rsid w:val="003B7558"/>
    <w:rsid w:val="003B7B35"/>
    <w:rsid w:val="003B7E91"/>
    <w:rsid w:val="003C006C"/>
    <w:rsid w:val="003C0136"/>
    <w:rsid w:val="003C0265"/>
    <w:rsid w:val="003C0531"/>
    <w:rsid w:val="003C070A"/>
    <w:rsid w:val="003C07E7"/>
    <w:rsid w:val="003C07F6"/>
    <w:rsid w:val="003C1063"/>
    <w:rsid w:val="003C1165"/>
    <w:rsid w:val="003C127C"/>
    <w:rsid w:val="003C1285"/>
    <w:rsid w:val="003C1641"/>
    <w:rsid w:val="003C16D1"/>
    <w:rsid w:val="003C1B53"/>
    <w:rsid w:val="003C204D"/>
    <w:rsid w:val="003C223B"/>
    <w:rsid w:val="003C239B"/>
    <w:rsid w:val="003C23B9"/>
    <w:rsid w:val="003C25E5"/>
    <w:rsid w:val="003C2733"/>
    <w:rsid w:val="003C33D1"/>
    <w:rsid w:val="003C3406"/>
    <w:rsid w:val="003C3542"/>
    <w:rsid w:val="003C37D7"/>
    <w:rsid w:val="003C4097"/>
    <w:rsid w:val="003C44F2"/>
    <w:rsid w:val="003C4781"/>
    <w:rsid w:val="003C4C7D"/>
    <w:rsid w:val="003C5A62"/>
    <w:rsid w:val="003C5BB0"/>
    <w:rsid w:val="003C5CE5"/>
    <w:rsid w:val="003C5F77"/>
    <w:rsid w:val="003C6161"/>
    <w:rsid w:val="003C6586"/>
    <w:rsid w:val="003C66A9"/>
    <w:rsid w:val="003C6B49"/>
    <w:rsid w:val="003C6BDB"/>
    <w:rsid w:val="003C6D30"/>
    <w:rsid w:val="003C72BA"/>
    <w:rsid w:val="003C7848"/>
    <w:rsid w:val="003C78D4"/>
    <w:rsid w:val="003C7C7A"/>
    <w:rsid w:val="003C7E5A"/>
    <w:rsid w:val="003D0F1A"/>
    <w:rsid w:val="003D0FFA"/>
    <w:rsid w:val="003D1003"/>
    <w:rsid w:val="003D1273"/>
    <w:rsid w:val="003D158C"/>
    <w:rsid w:val="003D195E"/>
    <w:rsid w:val="003D1C33"/>
    <w:rsid w:val="003D1EAF"/>
    <w:rsid w:val="003D1F94"/>
    <w:rsid w:val="003D2935"/>
    <w:rsid w:val="003D29F5"/>
    <w:rsid w:val="003D32AE"/>
    <w:rsid w:val="003D3561"/>
    <w:rsid w:val="003D3CA5"/>
    <w:rsid w:val="003D3E53"/>
    <w:rsid w:val="003D3EB8"/>
    <w:rsid w:val="003D4074"/>
    <w:rsid w:val="003D4404"/>
    <w:rsid w:val="003D446D"/>
    <w:rsid w:val="003D4675"/>
    <w:rsid w:val="003D475B"/>
    <w:rsid w:val="003D50AF"/>
    <w:rsid w:val="003D51C4"/>
    <w:rsid w:val="003D5203"/>
    <w:rsid w:val="003D608B"/>
    <w:rsid w:val="003D653D"/>
    <w:rsid w:val="003D657E"/>
    <w:rsid w:val="003D69D4"/>
    <w:rsid w:val="003D6A82"/>
    <w:rsid w:val="003D71CE"/>
    <w:rsid w:val="003D757A"/>
    <w:rsid w:val="003D77F4"/>
    <w:rsid w:val="003D78F7"/>
    <w:rsid w:val="003D7CEB"/>
    <w:rsid w:val="003D7E0F"/>
    <w:rsid w:val="003D7EAA"/>
    <w:rsid w:val="003E0363"/>
    <w:rsid w:val="003E056D"/>
    <w:rsid w:val="003E057C"/>
    <w:rsid w:val="003E0659"/>
    <w:rsid w:val="003E08DE"/>
    <w:rsid w:val="003E0BC3"/>
    <w:rsid w:val="003E116C"/>
    <w:rsid w:val="003E12B7"/>
    <w:rsid w:val="003E18CB"/>
    <w:rsid w:val="003E1A49"/>
    <w:rsid w:val="003E1CF7"/>
    <w:rsid w:val="003E1E80"/>
    <w:rsid w:val="003E2639"/>
    <w:rsid w:val="003E2850"/>
    <w:rsid w:val="003E29D0"/>
    <w:rsid w:val="003E2FFD"/>
    <w:rsid w:val="003E31A3"/>
    <w:rsid w:val="003E31CB"/>
    <w:rsid w:val="003E32B5"/>
    <w:rsid w:val="003E32B9"/>
    <w:rsid w:val="003E3A1E"/>
    <w:rsid w:val="003E3E3F"/>
    <w:rsid w:val="003E40F7"/>
    <w:rsid w:val="003E423E"/>
    <w:rsid w:val="003E4510"/>
    <w:rsid w:val="003E4844"/>
    <w:rsid w:val="003E4998"/>
    <w:rsid w:val="003E4C31"/>
    <w:rsid w:val="003E4CCB"/>
    <w:rsid w:val="003E4D38"/>
    <w:rsid w:val="003E4DB5"/>
    <w:rsid w:val="003E5547"/>
    <w:rsid w:val="003E5A26"/>
    <w:rsid w:val="003E5EB9"/>
    <w:rsid w:val="003E5F15"/>
    <w:rsid w:val="003E6151"/>
    <w:rsid w:val="003E6313"/>
    <w:rsid w:val="003E65F2"/>
    <w:rsid w:val="003E6C6A"/>
    <w:rsid w:val="003E705B"/>
    <w:rsid w:val="003E70DC"/>
    <w:rsid w:val="003E71EB"/>
    <w:rsid w:val="003E72EC"/>
    <w:rsid w:val="003E7448"/>
    <w:rsid w:val="003E77E3"/>
    <w:rsid w:val="003E78DF"/>
    <w:rsid w:val="003E7D7A"/>
    <w:rsid w:val="003E7D90"/>
    <w:rsid w:val="003E7E35"/>
    <w:rsid w:val="003F006A"/>
    <w:rsid w:val="003F08E4"/>
    <w:rsid w:val="003F122F"/>
    <w:rsid w:val="003F13E7"/>
    <w:rsid w:val="003F193F"/>
    <w:rsid w:val="003F1A7C"/>
    <w:rsid w:val="003F1AED"/>
    <w:rsid w:val="003F1CFD"/>
    <w:rsid w:val="003F2555"/>
    <w:rsid w:val="003F2703"/>
    <w:rsid w:val="003F2EDF"/>
    <w:rsid w:val="003F33DB"/>
    <w:rsid w:val="003F3912"/>
    <w:rsid w:val="003F3956"/>
    <w:rsid w:val="003F3B0C"/>
    <w:rsid w:val="003F3E39"/>
    <w:rsid w:val="003F3EEA"/>
    <w:rsid w:val="003F4143"/>
    <w:rsid w:val="003F4363"/>
    <w:rsid w:val="003F43F7"/>
    <w:rsid w:val="003F4694"/>
    <w:rsid w:val="003F46CC"/>
    <w:rsid w:val="003F4CF7"/>
    <w:rsid w:val="003F4DAB"/>
    <w:rsid w:val="003F4E2A"/>
    <w:rsid w:val="003F50E4"/>
    <w:rsid w:val="003F54DE"/>
    <w:rsid w:val="003F5609"/>
    <w:rsid w:val="003F5ACC"/>
    <w:rsid w:val="003F5C47"/>
    <w:rsid w:val="003F5C4F"/>
    <w:rsid w:val="003F6208"/>
    <w:rsid w:val="003F6315"/>
    <w:rsid w:val="003F6AEA"/>
    <w:rsid w:val="003F6C84"/>
    <w:rsid w:val="003F6D3C"/>
    <w:rsid w:val="003F72A8"/>
    <w:rsid w:val="003F74BD"/>
    <w:rsid w:val="003F75D4"/>
    <w:rsid w:val="003F7692"/>
    <w:rsid w:val="003F7940"/>
    <w:rsid w:val="003F7ECF"/>
    <w:rsid w:val="003F7F3F"/>
    <w:rsid w:val="0040065C"/>
    <w:rsid w:val="00400871"/>
    <w:rsid w:val="00400A3A"/>
    <w:rsid w:val="00400D58"/>
    <w:rsid w:val="00400E44"/>
    <w:rsid w:val="00400EB4"/>
    <w:rsid w:val="00400EDE"/>
    <w:rsid w:val="00401018"/>
    <w:rsid w:val="0040134D"/>
    <w:rsid w:val="00401578"/>
    <w:rsid w:val="00401F5D"/>
    <w:rsid w:val="004023B0"/>
    <w:rsid w:val="00402FF0"/>
    <w:rsid w:val="00403359"/>
    <w:rsid w:val="004038C8"/>
    <w:rsid w:val="0040398C"/>
    <w:rsid w:val="0040418A"/>
    <w:rsid w:val="00404348"/>
    <w:rsid w:val="00404572"/>
    <w:rsid w:val="00404628"/>
    <w:rsid w:val="00404786"/>
    <w:rsid w:val="0040482D"/>
    <w:rsid w:val="00404990"/>
    <w:rsid w:val="00404BFC"/>
    <w:rsid w:val="00404CC9"/>
    <w:rsid w:val="00405002"/>
    <w:rsid w:val="0040505D"/>
    <w:rsid w:val="00405262"/>
    <w:rsid w:val="00405327"/>
    <w:rsid w:val="004053AD"/>
    <w:rsid w:val="0040547C"/>
    <w:rsid w:val="004059AB"/>
    <w:rsid w:val="00405C5B"/>
    <w:rsid w:val="00406023"/>
    <w:rsid w:val="004067B2"/>
    <w:rsid w:val="004069B7"/>
    <w:rsid w:val="0040712B"/>
    <w:rsid w:val="0040722B"/>
    <w:rsid w:val="004074E3"/>
    <w:rsid w:val="004077BD"/>
    <w:rsid w:val="00407926"/>
    <w:rsid w:val="00407C3B"/>
    <w:rsid w:val="00410E38"/>
    <w:rsid w:val="00410E3F"/>
    <w:rsid w:val="00410E41"/>
    <w:rsid w:val="00410E5C"/>
    <w:rsid w:val="00411079"/>
    <w:rsid w:val="00411204"/>
    <w:rsid w:val="00411482"/>
    <w:rsid w:val="00411549"/>
    <w:rsid w:val="004116E8"/>
    <w:rsid w:val="004118C6"/>
    <w:rsid w:val="00411A06"/>
    <w:rsid w:val="00411DB8"/>
    <w:rsid w:val="00412082"/>
    <w:rsid w:val="004123B2"/>
    <w:rsid w:val="004130D5"/>
    <w:rsid w:val="004131DA"/>
    <w:rsid w:val="00413636"/>
    <w:rsid w:val="004138C3"/>
    <w:rsid w:val="00413BCF"/>
    <w:rsid w:val="00413D6E"/>
    <w:rsid w:val="004140F0"/>
    <w:rsid w:val="00414381"/>
    <w:rsid w:val="00414B63"/>
    <w:rsid w:val="00414D9C"/>
    <w:rsid w:val="00415241"/>
    <w:rsid w:val="00415A38"/>
    <w:rsid w:val="00415CB1"/>
    <w:rsid w:val="0041604F"/>
    <w:rsid w:val="00416148"/>
    <w:rsid w:val="00416272"/>
    <w:rsid w:val="004168A4"/>
    <w:rsid w:val="00416936"/>
    <w:rsid w:val="00416994"/>
    <w:rsid w:val="00416A0A"/>
    <w:rsid w:val="00416A4F"/>
    <w:rsid w:val="00416AB1"/>
    <w:rsid w:val="00416ADA"/>
    <w:rsid w:val="00416D71"/>
    <w:rsid w:val="00416FBA"/>
    <w:rsid w:val="004170CA"/>
    <w:rsid w:val="004177D7"/>
    <w:rsid w:val="00417C9E"/>
    <w:rsid w:val="00417F15"/>
    <w:rsid w:val="00417F5D"/>
    <w:rsid w:val="004202C4"/>
    <w:rsid w:val="0042059C"/>
    <w:rsid w:val="0042067D"/>
    <w:rsid w:val="004207DD"/>
    <w:rsid w:val="00420922"/>
    <w:rsid w:val="00421291"/>
    <w:rsid w:val="004214C7"/>
    <w:rsid w:val="0042175A"/>
    <w:rsid w:val="00421906"/>
    <w:rsid w:val="0042193F"/>
    <w:rsid w:val="004219DB"/>
    <w:rsid w:val="00421C13"/>
    <w:rsid w:val="00421C6D"/>
    <w:rsid w:val="00421E0C"/>
    <w:rsid w:val="0042245A"/>
    <w:rsid w:val="004226AA"/>
    <w:rsid w:val="00422BAF"/>
    <w:rsid w:val="00423323"/>
    <w:rsid w:val="00423A43"/>
    <w:rsid w:val="00423DB5"/>
    <w:rsid w:val="00424050"/>
    <w:rsid w:val="004241F4"/>
    <w:rsid w:val="00424213"/>
    <w:rsid w:val="004245A3"/>
    <w:rsid w:val="004246A5"/>
    <w:rsid w:val="00424AA7"/>
    <w:rsid w:val="00424B45"/>
    <w:rsid w:val="00424CDE"/>
    <w:rsid w:val="0042514B"/>
    <w:rsid w:val="00425182"/>
    <w:rsid w:val="00425232"/>
    <w:rsid w:val="00425240"/>
    <w:rsid w:val="0042560D"/>
    <w:rsid w:val="0042588B"/>
    <w:rsid w:val="00425CF5"/>
    <w:rsid w:val="00425EC3"/>
    <w:rsid w:val="0042606A"/>
    <w:rsid w:val="00426387"/>
    <w:rsid w:val="00426568"/>
    <w:rsid w:val="00426AB0"/>
    <w:rsid w:val="00426F60"/>
    <w:rsid w:val="00427192"/>
    <w:rsid w:val="00427656"/>
    <w:rsid w:val="004277FB"/>
    <w:rsid w:val="00427B31"/>
    <w:rsid w:val="00427D25"/>
    <w:rsid w:val="00427FF9"/>
    <w:rsid w:val="0043017C"/>
    <w:rsid w:val="0043059F"/>
    <w:rsid w:val="0043083D"/>
    <w:rsid w:val="00430896"/>
    <w:rsid w:val="00430FEC"/>
    <w:rsid w:val="004312B6"/>
    <w:rsid w:val="004313B0"/>
    <w:rsid w:val="0043143A"/>
    <w:rsid w:val="0043167C"/>
    <w:rsid w:val="00431690"/>
    <w:rsid w:val="004317D1"/>
    <w:rsid w:val="00432233"/>
    <w:rsid w:val="0043267A"/>
    <w:rsid w:val="004327A1"/>
    <w:rsid w:val="00432844"/>
    <w:rsid w:val="00432860"/>
    <w:rsid w:val="00432BFC"/>
    <w:rsid w:val="00432D31"/>
    <w:rsid w:val="00433635"/>
    <w:rsid w:val="0043365A"/>
    <w:rsid w:val="00433814"/>
    <w:rsid w:val="0043392C"/>
    <w:rsid w:val="00433F14"/>
    <w:rsid w:val="0043424D"/>
    <w:rsid w:val="00434408"/>
    <w:rsid w:val="00434750"/>
    <w:rsid w:val="00434A65"/>
    <w:rsid w:val="00434A7E"/>
    <w:rsid w:val="00434FE9"/>
    <w:rsid w:val="0043531D"/>
    <w:rsid w:val="004353A9"/>
    <w:rsid w:val="004361C5"/>
    <w:rsid w:val="0043644C"/>
    <w:rsid w:val="004366AC"/>
    <w:rsid w:val="0043675B"/>
    <w:rsid w:val="00436AB9"/>
    <w:rsid w:val="00436B82"/>
    <w:rsid w:val="00436CDF"/>
    <w:rsid w:val="00436F5C"/>
    <w:rsid w:val="0043700C"/>
    <w:rsid w:val="00437745"/>
    <w:rsid w:val="0043779D"/>
    <w:rsid w:val="00437A27"/>
    <w:rsid w:val="00437C1F"/>
    <w:rsid w:val="00437C2A"/>
    <w:rsid w:val="00437F87"/>
    <w:rsid w:val="004400D7"/>
    <w:rsid w:val="004402A9"/>
    <w:rsid w:val="0044078F"/>
    <w:rsid w:val="00440893"/>
    <w:rsid w:val="00440DCA"/>
    <w:rsid w:val="004412EA"/>
    <w:rsid w:val="00441302"/>
    <w:rsid w:val="00441738"/>
    <w:rsid w:val="004418A8"/>
    <w:rsid w:val="00441BC6"/>
    <w:rsid w:val="0044204A"/>
    <w:rsid w:val="00442146"/>
    <w:rsid w:val="004423B2"/>
    <w:rsid w:val="004426B3"/>
    <w:rsid w:val="00442900"/>
    <w:rsid w:val="00442E0B"/>
    <w:rsid w:val="00442E0F"/>
    <w:rsid w:val="00442EAE"/>
    <w:rsid w:val="00442F81"/>
    <w:rsid w:val="00442FC7"/>
    <w:rsid w:val="00443100"/>
    <w:rsid w:val="0044426D"/>
    <w:rsid w:val="0044444C"/>
    <w:rsid w:val="004446B4"/>
    <w:rsid w:val="00444754"/>
    <w:rsid w:val="00444815"/>
    <w:rsid w:val="0044484C"/>
    <w:rsid w:val="00444A6B"/>
    <w:rsid w:val="00444CE4"/>
    <w:rsid w:val="00444EE2"/>
    <w:rsid w:val="00445122"/>
    <w:rsid w:val="0044564C"/>
    <w:rsid w:val="00445CBE"/>
    <w:rsid w:val="00446239"/>
    <w:rsid w:val="00446BF0"/>
    <w:rsid w:val="00446CDB"/>
    <w:rsid w:val="0044748C"/>
    <w:rsid w:val="00447733"/>
    <w:rsid w:val="004477BB"/>
    <w:rsid w:val="00447B30"/>
    <w:rsid w:val="00447B81"/>
    <w:rsid w:val="00447CB6"/>
    <w:rsid w:val="00447E74"/>
    <w:rsid w:val="00450078"/>
    <w:rsid w:val="0045010D"/>
    <w:rsid w:val="004501CA"/>
    <w:rsid w:val="004504C9"/>
    <w:rsid w:val="00450585"/>
    <w:rsid w:val="004506EA"/>
    <w:rsid w:val="00450750"/>
    <w:rsid w:val="00450BA8"/>
    <w:rsid w:val="00450D74"/>
    <w:rsid w:val="00450E35"/>
    <w:rsid w:val="00450EB5"/>
    <w:rsid w:val="00451442"/>
    <w:rsid w:val="00451F40"/>
    <w:rsid w:val="004527B2"/>
    <w:rsid w:val="00452BED"/>
    <w:rsid w:val="00452C52"/>
    <w:rsid w:val="00452FE6"/>
    <w:rsid w:val="0045332E"/>
    <w:rsid w:val="004533AE"/>
    <w:rsid w:val="0045397D"/>
    <w:rsid w:val="00453D75"/>
    <w:rsid w:val="00453F63"/>
    <w:rsid w:val="004544CB"/>
    <w:rsid w:val="00454510"/>
    <w:rsid w:val="004548CE"/>
    <w:rsid w:val="00454B7D"/>
    <w:rsid w:val="00454E38"/>
    <w:rsid w:val="00454EA8"/>
    <w:rsid w:val="0045516E"/>
    <w:rsid w:val="00455257"/>
    <w:rsid w:val="0045560D"/>
    <w:rsid w:val="00455740"/>
    <w:rsid w:val="0045588E"/>
    <w:rsid w:val="004558B2"/>
    <w:rsid w:val="00455966"/>
    <w:rsid w:val="00455A60"/>
    <w:rsid w:val="00455E5E"/>
    <w:rsid w:val="00455FE9"/>
    <w:rsid w:val="00455FEF"/>
    <w:rsid w:val="00456305"/>
    <w:rsid w:val="004566E9"/>
    <w:rsid w:val="004567B4"/>
    <w:rsid w:val="00456831"/>
    <w:rsid w:val="00456D83"/>
    <w:rsid w:val="0045724B"/>
    <w:rsid w:val="0045742F"/>
    <w:rsid w:val="004578FA"/>
    <w:rsid w:val="0045799F"/>
    <w:rsid w:val="00457D2F"/>
    <w:rsid w:val="004601B6"/>
    <w:rsid w:val="00460516"/>
    <w:rsid w:val="0046052E"/>
    <w:rsid w:val="004606D4"/>
    <w:rsid w:val="004608E3"/>
    <w:rsid w:val="00460EE8"/>
    <w:rsid w:val="00461686"/>
    <w:rsid w:val="00462549"/>
    <w:rsid w:val="00462803"/>
    <w:rsid w:val="004632E6"/>
    <w:rsid w:val="004635E6"/>
    <w:rsid w:val="004638B8"/>
    <w:rsid w:val="004639F2"/>
    <w:rsid w:val="00463D37"/>
    <w:rsid w:val="00463D5C"/>
    <w:rsid w:val="00464092"/>
    <w:rsid w:val="0046409F"/>
    <w:rsid w:val="00464262"/>
    <w:rsid w:val="0046427E"/>
    <w:rsid w:val="004645A7"/>
    <w:rsid w:val="004645B4"/>
    <w:rsid w:val="0046471C"/>
    <w:rsid w:val="004647AF"/>
    <w:rsid w:val="0046482D"/>
    <w:rsid w:val="0046491E"/>
    <w:rsid w:val="00464F62"/>
    <w:rsid w:val="004650CD"/>
    <w:rsid w:val="00465291"/>
    <w:rsid w:val="0046543A"/>
    <w:rsid w:val="00465586"/>
    <w:rsid w:val="00465665"/>
    <w:rsid w:val="004656FA"/>
    <w:rsid w:val="004657BA"/>
    <w:rsid w:val="00465A3D"/>
    <w:rsid w:val="00465BDA"/>
    <w:rsid w:val="00465C3E"/>
    <w:rsid w:val="00465E02"/>
    <w:rsid w:val="00466007"/>
    <w:rsid w:val="004662E4"/>
    <w:rsid w:val="00466365"/>
    <w:rsid w:val="0046642D"/>
    <w:rsid w:val="00466757"/>
    <w:rsid w:val="00466A7A"/>
    <w:rsid w:val="004670AA"/>
    <w:rsid w:val="004672AA"/>
    <w:rsid w:val="0046750E"/>
    <w:rsid w:val="0046778F"/>
    <w:rsid w:val="004678D9"/>
    <w:rsid w:val="00467A70"/>
    <w:rsid w:val="00467D24"/>
    <w:rsid w:val="00470791"/>
    <w:rsid w:val="00470829"/>
    <w:rsid w:val="004709F7"/>
    <w:rsid w:val="004710AC"/>
    <w:rsid w:val="004712D4"/>
    <w:rsid w:val="004712D6"/>
    <w:rsid w:val="00471AF4"/>
    <w:rsid w:val="00471C16"/>
    <w:rsid w:val="00471D78"/>
    <w:rsid w:val="004723DB"/>
    <w:rsid w:val="004723F3"/>
    <w:rsid w:val="004726EF"/>
    <w:rsid w:val="00472A01"/>
    <w:rsid w:val="00472E66"/>
    <w:rsid w:val="00472F48"/>
    <w:rsid w:val="004730CC"/>
    <w:rsid w:val="004731EC"/>
    <w:rsid w:val="004732EC"/>
    <w:rsid w:val="004733CE"/>
    <w:rsid w:val="004737CD"/>
    <w:rsid w:val="004737DC"/>
    <w:rsid w:val="00473C80"/>
    <w:rsid w:val="00473C8C"/>
    <w:rsid w:val="00473D66"/>
    <w:rsid w:val="004742B2"/>
    <w:rsid w:val="00474483"/>
    <w:rsid w:val="00474762"/>
    <w:rsid w:val="00474959"/>
    <w:rsid w:val="00474987"/>
    <w:rsid w:val="00474C50"/>
    <w:rsid w:val="00475431"/>
    <w:rsid w:val="00475480"/>
    <w:rsid w:val="00475A54"/>
    <w:rsid w:val="00475D66"/>
    <w:rsid w:val="00475E96"/>
    <w:rsid w:val="00475FD3"/>
    <w:rsid w:val="0047642B"/>
    <w:rsid w:val="0047692A"/>
    <w:rsid w:val="00476A20"/>
    <w:rsid w:val="00476B5F"/>
    <w:rsid w:val="00476E6E"/>
    <w:rsid w:val="00477C4F"/>
    <w:rsid w:val="00477E49"/>
    <w:rsid w:val="004802DF"/>
    <w:rsid w:val="00480436"/>
    <w:rsid w:val="004808F7"/>
    <w:rsid w:val="004809C6"/>
    <w:rsid w:val="00480CFE"/>
    <w:rsid w:val="00481153"/>
    <w:rsid w:val="004815B2"/>
    <w:rsid w:val="0048184F"/>
    <w:rsid w:val="00481B76"/>
    <w:rsid w:val="00481FDA"/>
    <w:rsid w:val="004820AC"/>
    <w:rsid w:val="0048216C"/>
    <w:rsid w:val="00482233"/>
    <w:rsid w:val="0048224F"/>
    <w:rsid w:val="00482740"/>
    <w:rsid w:val="0048285B"/>
    <w:rsid w:val="004828B2"/>
    <w:rsid w:val="004829B0"/>
    <w:rsid w:val="00482FEB"/>
    <w:rsid w:val="004832AE"/>
    <w:rsid w:val="0048347B"/>
    <w:rsid w:val="004837F7"/>
    <w:rsid w:val="004839C3"/>
    <w:rsid w:val="00483D21"/>
    <w:rsid w:val="00483EE6"/>
    <w:rsid w:val="00483FE2"/>
    <w:rsid w:val="00484127"/>
    <w:rsid w:val="004843D0"/>
    <w:rsid w:val="00484440"/>
    <w:rsid w:val="004845B0"/>
    <w:rsid w:val="004847DE"/>
    <w:rsid w:val="00484B08"/>
    <w:rsid w:val="00484C65"/>
    <w:rsid w:val="00484D07"/>
    <w:rsid w:val="00484D11"/>
    <w:rsid w:val="004852E3"/>
    <w:rsid w:val="004853FC"/>
    <w:rsid w:val="00485683"/>
    <w:rsid w:val="004857EC"/>
    <w:rsid w:val="004858DA"/>
    <w:rsid w:val="00485937"/>
    <w:rsid w:val="004859E0"/>
    <w:rsid w:val="00485C35"/>
    <w:rsid w:val="00486118"/>
    <w:rsid w:val="00486836"/>
    <w:rsid w:val="00487238"/>
    <w:rsid w:val="004872E7"/>
    <w:rsid w:val="00487491"/>
    <w:rsid w:val="004874D6"/>
    <w:rsid w:val="00487909"/>
    <w:rsid w:val="00487DB9"/>
    <w:rsid w:val="00487F60"/>
    <w:rsid w:val="00490522"/>
    <w:rsid w:val="00490690"/>
    <w:rsid w:val="00490A05"/>
    <w:rsid w:val="00490FD8"/>
    <w:rsid w:val="00491B1A"/>
    <w:rsid w:val="00491E26"/>
    <w:rsid w:val="00491EA8"/>
    <w:rsid w:val="00492012"/>
    <w:rsid w:val="004920C8"/>
    <w:rsid w:val="004922B4"/>
    <w:rsid w:val="004923ED"/>
    <w:rsid w:val="00492D94"/>
    <w:rsid w:val="00493274"/>
    <w:rsid w:val="00493344"/>
    <w:rsid w:val="00493580"/>
    <w:rsid w:val="00493BAC"/>
    <w:rsid w:val="00493C9C"/>
    <w:rsid w:val="00493CE9"/>
    <w:rsid w:val="00493D38"/>
    <w:rsid w:val="0049438E"/>
    <w:rsid w:val="004943BC"/>
    <w:rsid w:val="004948AE"/>
    <w:rsid w:val="004949DF"/>
    <w:rsid w:val="00494FF7"/>
    <w:rsid w:val="00495378"/>
    <w:rsid w:val="004955A2"/>
    <w:rsid w:val="0049580E"/>
    <w:rsid w:val="004959AA"/>
    <w:rsid w:val="004960E8"/>
    <w:rsid w:val="004960FB"/>
    <w:rsid w:val="004965F1"/>
    <w:rsid w:val="00496669"/>
    <w:rsid w:val="004968DA"/>
    <w:rsid w:val="00496B55"/>
    <w:rsid w:val="00496F66"/>
    <w:rsid w:val="00497432"/>
    <w:rsid w:val="00497690"/>
    <w:rsid w:val="0049769F"/>
    <w:rsid w:val="004976EC"/>
    <w:rsid w:val="004979CA"/>
    <w:rsid w:val="00497A78"/>
    <w:rsid w:val="00497E6D"/>
    <w:rsid w:val="004A035E"/>
    <w:rsid w:val="004A094A"/>
    <w:rsid w:val="004A0AE3"/>
    <w:rsid w:val="004A0F79"/>
    <w:rsid w:val="004A1223"/>
    <w:rsid w:val="004A137E"/>
    <w:rsid w:val="004A1978"/>
    <w:rsid w:val="004A237C"/>
    <w:rsid w:val="004A2483"/>
    <w:rsid w:val="004A2659"/>
    <w:rsid w:val="004A2985"/>
    <w:rsid w:val="004A2B5F"/>
    <w:rsid w:val="004A2EC5"/>
    <w:rsid w:val="004A33E0"/>
    <w:rsid w:val="004A35A9"/>
    <w:rsid w:val="004A37FB"/>
    <w:rsid w:val="004A3909"/>
    <w:rsid w:val="004A3B5F"/>
    <w:rsid w:val="004A3DCE"/>
    <w:rsid w:val="004A405A"/>
    <w:rsid w:val="004A4293"/>
    <w:rsid w:val="004A4AA1"/>
    <w:rsid w:val="004A4EA9"/>
    <w:rsid w:val="004A4F05"/>
    <w:rsid w:val="004A5207"/>
    <w:rsid w:val="004A598E"/>
    <w:rsid w:val="004A5A6D"/>
    <w:rsid w:val="004A5EE4"/>
    <w:rsid w:val="004A604A"/>
    <w:rsid w:val="004A6396"/>
    <w:rsid w:val="004A66F1"/>
    <w:rsid w:val="004A68AA"/>
    <w:rsid w:val="004A698E"/>
    <w:rsid w:val="004A6BF2"/>
    <w:rsid w:val="004A6DBF"/>
    <w:rsid w:val="004A70DD"/>
    <w:rsid w:val="004A74CE"/>
    <w:rsid w:val="004A74D1"/>
    <w:rsid w:val="004A7777"/>
    <w:rsid w:val="004A7B8E"/>
    <w:rsid w:val="004A7E64"/>
    <w:rsid w:val="004B0479"/>
    <w:rsid w:val="004B06BC"/>
    <w:rsid w:val="004B097F"/>
    <w:rsid w:val="004B0CE4"/>
    <w:rsid w:val="004B0FDD"/>
    <w:rsid w:val="004B1611"/>
    <w:rsid w:val="004B1810"/>
    <w:rsid w:val="004B18D2"/>
    <w:rsid w:val="004B1BB0"/>
    <w:rsid w:val="004B23EB"/>
    <w:rsid w:val="004B26AC"/>
    <w:rsid w:val="004B2859"/>
    <w:rsid w:val="004B2A9F"/>
    <w:rsid w:val="004B2E82"/>
    <w:rsid w:val="004B2E83"/>
    <w:rsid w:val="004B30D4"/>
    <w:rsid w:val="004B35D0"/>
    <w:rsid w:val="004B376B"/>
    <w:rsid w:val="004B5905"/>
    <w:rsid w:val="004B5AB7"/>
    <w:rsid w:val="004B617C"/>
    <w:rsid w:val="004B64A4"/>
    <w:rsid w:val="004B6597"/>
    <w:rsid w:val="004B65F9"/>
    <w:rsid w:val="004B669E"/>
    <w:rsid w:val="004B6721"/>
    <w:rsid w:val="004B68E5"/>
    <w:rsid w:val="004B6CC3"/>
    <w:rsid w:val="004B6DD9"/>
    <w:rsid w:val="004B721A"/>
    <w:rsid w:val="004B7448"/>
    <w:rsid w:val="004B7857"/>
    <w:rsid w:val="004B7B57"/>
    <w:rsid w:val="004C0F84"/>
    <w:rsid w:val="004C12C9"/>
    <w:rsid w:val="004C12DA"/>
    <w:rsid w:val="004C1319"/>
    <w:rsid w:val="004C14CF"/>
    <w:rsid w:val="004C1865"/>
    <w:rsid w:val="004C19ED"/>
    <w:rsid w:val="004C1AEA"/>
    <w:rsid w:val="004C1B2A"/>
    <w:rsid w:val="004C21F5"/>
    <w:rsid w:val="004C27EC"/>
    <w:rsid w:val="004C2B7A"/>
    <w:rsid w:val="004C2BC3"/>
    <w:rsid w:val="004C3438"/>
    <w:rsid w:val="004C3AFF"/>
    <w:rsid w:val="004C4297"/>
    <w:rsid w:val="004C494C"/>
    <w:rsid w:val="004C4BF5"/>
    <w:rsid w:val="004C4F17"/>
    <w:rsid w:val="004C553D"/>
    <w:rsid w:val="004C5B02"/>
    <w:rsid w:val="004C61ED"/>
    <w:rsid w:val="004C65A7"/>
    <w:rsid w:val="004C66BF"/>
    <w:rsid w:val="004C67DC"/>
    <w:rsid w:val="004C6AE9"/>
    <w:rsid w:val="004C6CC6"/>
    <w:rsid w:val="004C6EC1"/>
    <w:rsid w:val="004C70B5"/>
    <w:rsid w:val="004C723D"/>
    <w:rsid w:val="004C73F3"/>
    <w:rsid w:val="004C7480"/>
    <w:rsid w:val="004C7542"/>
    <w:rsid w:val="004C7553"/>
    <w:rsid w:val="004C7AC0"/>
    <w:rsid w:val="004C7F30"/>
    <w:rsid w:val="004D0424"/>
    <w:rsid w:val="004D0A4C"/>
    <w:rsid w:val="004D0BDA"/>
    <w:rsid w:val="004D15D4"/>
    <w:rsid w:val="004D1714"/>
    <w:rsid w:val="004D17DB"/>
    <w:rsid w:val="004D1ADE"/>
    <w:rsid w:val="004D1CC9"/>
    <w:rsid w:val="004D1F26"/>
    <w:rsid w:val="004D1FAE"/>
    <w:rsid w:val="004D1FE5"/>
    <w:rsid w:val="004D26DC"/>
    <w:rsid w:val="004D3016"/>
    <w:rsid w:val="004D39EE"/>
    <w:rsid w:val="004D446C"/>
    <w:rsid w:val="004D45E6"/>
    <w:rsid w:val="004D482F"/>
    <w:rsid w:val="004D48AC"/>
    <w:rsid w:val="004D4ED6"/>
    <w:rsid w:val="004D50BF"/>
    <w:rsid w:val="004D5671"/>
    <w:rsid w:val="004D5E12"/>
    <w:rsid w:val="004D5E79"/>
    <w:rsid w:val="004D62A4"/>
    <w:rsid w:val="004D636E"/>
    <w:rsid w:val="004D6439"/>
    <w:rsid w:val="004D6547"/>
    <w:rsid w:val="004D667C"/>
    <w:rsid w:val="004D67DC"/>
    <w:rsid w:val="004D6AC6"/>
    <w:rsid w:val="004D6C2A"/>
    <w:rsid w:val="004D6C96"/>
    <w:rsid w:val="004D6D05"/>
    <w:rsid w:val="004D6ED6"/>
    <w:rsid w:val="004D70BF"/>
    <w:rsid w:val="004D71F4"/>
    <w:rsid w:val="004D73AD"/>
    <w:rsid w:val="004D7450"/>
    <w:rsid w:val="004D788E"/>
    <w:rsid w:val="004E082D"/>
    <w:rsid w:val="004E0B40"/>
    <w:rsid w:val="004E0E0C"/>
    <w:rsid w:val="004E15DC"/>
    <w:rsid w:val="004E1604"/>
    <w:rsid w:val="004E1619"/>
    <w:rsid w:val="004E1889"/>
    <w:rsid w:val="004E1AE7"/>
    <w:rsid w:val="004E1B7E"/>
    <w:rsid w:val="004E23B3"/>
    <w:rsid w:val="004E24DE"/>
    <w:rsid w:val="004E2864"/>
    <w:rsid w:val="004E2CFD"/>
    <w:rsid w:val="004E3370"/>
    <w:rsid w:val="004E3885"/>
    <w:rsid w:val="004E38BE"/>
    <w:rsid w:val="004E3F1B"/>
    <w:rsid w:val="004E452F"/>
    <w:rsid w:val="004E47F9"/>
    <w:rsid w:val="004E4B8C"/>
    <w:rsid w:val="004E4B97"/>
    <w:rsid w:val="004E4BF6"/>
    <w:rsid w:val="004E4E01"/>
    <w:rsid w:val="004E4E7B"/>
    <w:rsid w:val="004E4F83"/>
    <w:rsid w:val="004E536F"/>
    <w:rsid w:val="004E5409"/>
    <w:rsid w:val="004E5914"/>
    <w:rsid w:val="004E5C24"/>
    <w:rsid w:val="004E5D71"/>
    <w:rsid w:val="004E62C0"/>
    <w:rsid w:val="004E641C"/>
    <w:rsid w:val="004E648D"/>
    <w:rsid w:val="004E662E"/>
    <w:rsid w:val="004E68CD"/>
    <w:rsid w:val="004E6933"/>
    <w:rsid w:val="004E6E77"/>
    <w:rsid w:val="004E7294"/>
    <w:rsid w:val="004E73F7"/>
    <w:rsid w:val="004E7CE4"/>
    <w:rsid w:val="004F09CD"/>
    <w:rsid w:val="004F0C9A"/>
    <w:rsid w:val="004F1042"/>
    <w:rsid w:val="004F109E"/>
    <w:rsid w:val="004F13AB"/>
    <w:rsid w:val="004F15C7"/>
    <w:rsid w:val="004F1711"/>
    <w:rsid w:val="004F174D"/>
    <w:rsid w:val="004F1851"/>
    <w:rsid w:val="004F1B01"/>
    <w:rsid w:val="004F1C09"/>
    <w:rsid w:val="004F1CF0"/>
    <w:rsid w:val="004F1F98"/>
    <w:rsid w:val="004F236A"/>
    <w:rsid w:val="004F24CF"/>
    <w:rsid w:val="004F2547"/>
    <w:rsid w:val="004F29F7"/>
    <w:rsid w:val="004F2B58"/>
    <w:rsid w:val="004F2CDF"/>
    <w:rsid w:val="004F2EF1"/>
    <w:rsid w:val="004F32A0"/>
    <w:rsid w:val="004F32B4"/>
    <w:rsid w:val="004F331C"/>
    <w:rsid w:val="004F35F7"/>
    <w:rsid w:val="004F36A3"/>
    <w:rsid w:val="004F3917"/>
    <w:rsid w:val="004F395A"/>
    <w:rsid w:val="004F3F28"/>
    <w:rsid w:val="004F3FE4"/>
    <w:rsid w:val="004F400F"/>
    <w:rsid w:val="004F431C"/>
    <w:rsid w:val="004F44A1"/>
    <w:rsid w:val="004F45CD"/>
    <w:rsid w:val="004F46B9"/>
    <w:rsid w:val="004F48C3"/>
    <w:rsid w:val="004F4C45"/>
    <w:rsid w:val="004F50E9"/>
    <w:rsid w:val="004F5265"/>
    <w:rsid w:val="004F584B"/>
    <w:rsid w:val="004F5A4B"/>
    <w:rsid w:val="004F5BA8"/>
    <w:rsid w:val="004F5CAB"/>
    <w:rsid w:val="004F6065"/>
    <w:rsid w:val="004F626F"/>
    <w:rsid w:val="004F63B8"/>
    <w:rsid w:val="004F65DF"/>
    <w:rsid w:val="004F6688"/>
    <w:rsid w:val="004F6741"/>
    <w:rsid w:val="004F68EA"/>
    <w:rsid w:val="004F6A85"/>
    <w:rsid w:val="004F6C68"/>
    <w:rsid w:val="004F7009"/>
    <w:rsid w:val="004F7248"/>
    <w:rsid w:val="004F7272"/>
    <w:rsid w:val="004F7372"/>
    <w:rsid w:val="004F7AC4"/>
    <w:rsid w:val="004F7BC1"/>
    <w:rsid w:val="004F7C1B"/>
    <w:rsid w:val="004F7E9A"/>
    <w:rsid w:val="0050043E"/>
    <w:rsid w:val="0050051C"/>
    <w:rsid w:val="00500960"/>
    <w:rsid w:val="00500A32"/>
    <w:rsid w:val="00500AE8"/>
    <w:rsid w:val="00500B50"/>
    <w:rsid w:val="00500D1C"/>
    <w:rsid w:val="00500F66"/>
    <w:rsid w:val="005012A9"/>
    <w:rsid w:val="00501478"/>
    <w:rsid w:val="005014C0"/>
    <w:rsid w:val="005014C2"/>
    <w:rsid w:val="005015A3"/>
    <w:rsid w:val="005015E6"/>
    <w:rsid w:val="00501B09"/>
    <w:rsid w:val="00501EED"/>
    <w:rsid w:val="00502750"/>
    <w:rsid w:val="00502F66"/>
    <w:rsid w:val="00502FF8"/>
    <w:rsid w:val="005030D0"/>
    <w:rsid w:val="005036C9"/>
    <w:rsid w:val="00503DD9"/>
    <w:rsid w:val="00503E27"/>
    <w:rsid w:val="00503E74"/>
    <w:rsid w:val="00503F12"/>
    <w:rsid w:val="0050443B"/>
    <w:rsid w:val="00504670"/>
    <w:rsid w:val="00504723"/>
    <w:rsid w:val="0050478B"/>
    <w:rsid w:val="00504E28"/>
    <w:rsid w:val="00505C3F"/>
    <w:rsid w:val="005063CD"/>
    <w:rsid w:val="0050642D"/>
    <w:rsid w:val="00506B92"/>
    <w:rsid w:val="005072E8"/>
    <w:rsid w:val="005075B7"/>
    <w:rsid w:val="00507880"/>
    <w:rsid w:val="00507902"/>
    <w:rsid w:val="0051061D"/>
    <w:rsid w:val="00510926"/>
    <w:rsid w:val="00510A16"/>
    <w:rsid w:val="00510FD4"/>
    <w:rsid w:val="005113B9"/>
    <w:rsid w:val="00511468"/>
    <w:rsid w:val="005114DB"/>
    <w:rsid w:val="00511609"/>
    <w:rsid w:val="0051173F"/>
    <w:rsid w:val="005119D4"/>
    <w:rsid w:val="00511DDC"/>
    <w:rsid w:val="0051209C"/>
    <w:rsid w:val="005126AB"/>
    <w:rsid w:val="00512A35"/>
    <w:rsid w:val="00512DB4"/>
    <w:rsid w:val="00512DF0"/>
    <w:rsid w:val="005131AD"/>
    <w:rsid w:val="0051349D"/>
    <w:rsid w:val="00513B14"/>
    <w:rsid w:val="00513D43"/>
    <w:rsid w:val="00513F39"/>
    <w:rsid w:val="0051414E"/>
    <w:rsid w:val="005141F1"/>
    <w:rsid w:val="00514266"/>
    <w:rsid w:val="00514404"/>
    <w:rsid w:val="005145DE"/>
    <w:rsid w:val="00514B73"/>
    <w:rsid w:val="00514FA4"/>
    <w:rsid w:val="00515A2C"/>
    <w:rsid w:val="00515E05"/>
    <w:rsid w:val="00516625"/>
    <w:rsid w:val="005166FD"/>
    <w:rsid w:val="00516937"/>
    <w:rsid w:val="00516DE8"/>
    <w:rsid w:val="00516F5E"/>
    <w:rsid w:val="005172D2"/>
    <w:rsid w:val="005202EA"/>
    <w:rsid w:val="00520485"/>
    <w:rsid w:val="00520A72"/>
    <w:rsid w:val="00520BA8"/>
    <w:rsid w:val="00520BEB"/>
    <w:rsid w:val="00520C6F"/>
    <w:rsid w:val="00520DAB"/>
    <w:rsid w:val="00520DFA"/>
    <w:rsid w:val="00520E36"/>
    <w:rsid w:val="00520EDB"/>
    <w:rsid w:val="005210A5"/>
    <w:rsid w:val="00521299"/>
    <w:rsid w:val="00521314"/>
    <w:rsid w:val="00521A55"/>
    <w:rsid w:val="00521B5E"/>
    <w:rsid w:val="00521B86"/>
    <w:rsid w:val="00521D69"/>
    <w:rsid w:val="005220CD"/>
    <w:rsid w:val="005223E4"/>
    <w:rsid w:val="00522883"/>
    <w:rsid w:val="00522AE8"/>
    <w:rsid w:val="00522C1E"/>
    <w:rsid w:val="0052315A"/>
    <w:rsid w:val="00523294"/>
    <w:rsid w:val="005232BF"/>
    <w:rsid w:val="005233FE"/>
    <w:rsid w:val="00523461"/>
    <w:rsid w:val="005234D9"/>
    <w:rsid w:val="00523587"/>
    <w:rsid w:val="00523629"/>
    <w:rsid w:val="00523674"/>
    <w:rsid w:val="00523690"/>
    <w:rsid w:val="0052398F"/>
    <w:rsid w:val="00523E97"/>
    <w:rsid w:val="0052412B"/>
    <w:rsid w:val="0052461B"/>
    <w:rsid w:val="00524793"/>
    <w:rsid w:val="00524AA6"/>
    <w:rsid w:val="00524CF4"/>
    <w:rsid w:val="00524E1B"/>
    <w:rsid w:val="00524E3A"/>
    <w:rsid w:val="005251D3"/>
    <w:rsid w:val="005255A4"/>
    <w:rsid w:val="005257AB"/>
    <w:rsid w:val="00525C9D"/>
    <w:rsid w:val="00526576"/>
    <w:rsid w:val="00526B15"/>
    <w:rsid w:val="00526F3E"/>
    <w:rsid w:val="00527997"/>
    <w:rsid w:val="00527A85"/>
    <w:rsid w:val="00527C69"/>
    <w:rsid w:val="00527F10"/>
    <w:rsid w:val="00527F4C"/>
    <w:rsid w:val="00530127"/>
    <w:rsid w:val="005301FF"/>
    <w:rsid w:val="005307D1"/>
    <w:rsid w:val="00530986"/>
    <w:rsid w:val="00530DAB"/>
    <w:rsid w:val="005311A7"/>
    <w:rsid w:val="00531236"/>
    <w:rsid w:val="005312A4"/>
    <w:rsid w:val="00531594"/>
    <w:rsid w:val="00531693"/>
    <w:rsid w:val="005316AE"/>
    <w:rsid w:val="00531700"/>
    <w:rsid w:val="0053171B"/>
    <w:rsid w:val="005318FC"/>
    <w:rsid w:val="00531EAF"/>
    <w:rsid w:val="00531EB5"/>
    <w:rsid w:val="0053225F"/>
    <w:rsid w:val="0053226E"/>
    <w:rsid w:val="005322B1"/>
    <w:rsid w:val="005322C7"/>
    <w:rsid w:val="005322FE"/>
    <w:rsid w:val="00532527"/>
    <w:rsid w:val="0053271E"/>
    <w:rsid w:val="0053281C"/>
    <w:rsid w:val="00532898"/>
    <w:rsid w:val="0053316E"/>
    <w:rsid w:val="005335A0"/>
    <w:rsid w:val="005336A9"/>
    <w:rsid w:val="005339BC"/>
    <w:rsid w:val="00534748"/>
    <w:rsid w:val="00534D85"/>
    <w:rsid w:val="00534F44"/>
    <w:rsid w:val="0053549E"/>
    <w:rsid w:val="005355CC"/>
    <w:rsid w:val="00535667"/>
    <w:rsid w:val="005356AF"/>
    <w:rsid w:val="005358E2"/>
    <w:rsid w:val="00535A04"/>
    <w:rsid w:val="00535A18"/>
    <w:rsid w:val="00536833"/>
    <w:rsid w:val="00536CCC"/>
    <w:rsid w:val="0053705A"/>
    <w:rsid w:val="0053740B"/>
    <w:rsid w:val="0053756F"/>
    <w:rsid w:val="00537A29"/>
    <w:rsid w:val="00537AA5"/>
    <w:rsid w:val="00540477"/>
    <w:rsid w:val="00540AEF"/>
    <w:rsid w:val="00540D76"/>
    <w:rsid w:val="00540F69"/>
    <w:rsid w:val="0054111D"/>
    <w:rsid w:val="005413A9"/>
    <w:rsid w:val="005416FF"/>
    <w:rsid w:val="0054196A"/>
    <w:rsid w:val="00541B5F"/>
    <w:rsid w:val="00541F1E"/>
    <w:rsid w:val="00541F56"/>
    <w:rsid w:val="0054243F"/>
    <w:rsid w:val="005427D0"/>
    <w:rsid w:val="00542B3E"/>
    <w:rsid w:val="005434D9"/>
    <w:rsid w:val="0054358B"/>
    <w:rsid w:val="00543745"/>
    <w:rsid w:val="0054396C"/>
    <w:rsid w:val="00543EEA"/>
    <w:rsid w:val="00544594"/>
    <w:rsid w:val="00544C75"/>
    <w:rsid w:val="00545226"/>
    <w:rsid w:val="005452EB"/>
    <w:rsid w:val="005455BD"/>
    <w:rsid w:val="00545B2B"/>
    <w:rsid w:val="00546228"/>
    <w:rsid w:val="0054673F"/>
    <w:rsid w:val="00546CF5"/>
    <w:rsid w:val="00546EBC"/>
    <w:rsid w:val="00546F56"/>
    <w:rsid w:val="00546FDC"/>
    <w:rsid w:val="005470A8"/>
    <w:rsid w:val="005474DB"/>
    <w:rsid w:val="005478FE"/>
    <w:rsid w:val="00547937"/>
    <w:rsid w:val="00547E30"/>
    <w:rsid w:val="0055008B"/>
    <w:rsid w:val="00550275"/>
    <w:rsid w:val="0055042A"/>
    <w:rsid w:val="00550A81"/>
    <w:rsid w:val="00551381"/>
    <w:rsid w:val="005513F3"/>
    <w:rsid w:val="00551433"/>
    <w:rsid w:val="005515D3"/>
    <w:rsid w:val="00551645"/>
    <w:rsid w:val="005517A4"/>
    <w:rsid w:val="00551839"/>
    <w:rsid w:val="0055189A"/>
    <w:rsid w:val="0055274A"/>
    <w:rsid w:val="0055276A"/>
    <w:rsid w:val="00552791"/>
    <w:rsid w:val="0055289B"/>
    <w:rsid w:val="00552FD4"/>
    <w:rsid w:val="0055355B"/>
    <w:rsid w:val="005537BF"/>
    <w:rsid w:val="00553CBD"/>
    <w:rsid w:val="00553DC5"/>
    <w:rsid w:val="00553E77"/>
    <w:rsid w:val="00553F20"/>
    <w:rsid w:val="00553F40"/>
    <w:rsid w:val="00554143"/>
    <w:rsid w:val="005541CC"/>
    <w:rsid w:val="00554268"/>
    <w:rsid w:val="005542E4"/>
    <w:rsid w:val="005545D0"/>
    <w:rsid w:val="00554CC9"/>
    <w:rsid w:val="0055513B"/>
    <w:rsid w:val="0055532B"/>
    <w:rsid w:val="005554E5"/>
    <w:rsid w:val="00555D5C"/>
    <w:rsid w:val="00555F38"/>
    <w:rsid w:val="00556235"/>
    <w:rsid w:val="005563D4"/>
    <w:rsid w:val="005567D3"/>
    <w:rsid w:val="00556FB5"/>
    <w:rsid w:val="00556FFF"/>
    <w:rsid w:val="005571BA"/>
    <w:rsid w:val="0055726D"/>
    <w:rsid w:val="00557720"/>
    <w:rsid w:val="00557740"/>
    <w:rsid w:val="0055795D"/>
    <w:rsid w:val="00557BDE"/>
    <w:rsid w:val="00557CD2"/>
    <w:rsid w:val="00560759"/>
    <w:rsid w:val="0056092E"/>
    <w:rsid w:val="0056095F"/>
    <w:rsid w:val="00560D6F"/>
    <w:rsid w:val="00560ED9"/>
    <w:rsid w:val="005611E7"/>
    <w:rsid w:val="0056125E"/>
    <w:rsid w:val="005613BF"/>
    <w:rsid w:val="00561A0A"/>
    <w:rsid w:val="00561A34"/>
    <w:rsid w:val="00561BC3"/>
    <w:rsid w:val="00561D0C"/>
    <w:rsid w:val="0056208A"/>
    <w:rsid w:val="00562478"/>
    <w:rsid w:val="0056261A"/>
    <w:rsid w:val="00562B09"/>
    <w:rsid w:val="00562E70"/>
    <w:rsid w:val="00563198"/>
    <w:rsid w:val="005631AB"/>
    <w:rsid w:val="00563484"/>
    <w:rsid w:val="005638E8"/>
    <w:rsid w:val="00563AFA"/>
    <w:rsid w:val="0056410B"/>
    <w:rsid w:val="00564126"/>
    <w:rsid w:val="005647E3"/>
    <w:rsid w:val="0056494C"/>
    <w:rsid w:val="00564A86"/>
    <w:rsid w:val="00565253"/>
    <w:rsid w:val="0056541F"/>
    <w:rsid w:val="005654D0"/>
    <w:rsid w:val="005655D5"/>
    <w:rsid w:val="0056599C"/>
    <w:rsid w:val="00565B4A"/>
    <w:rsid w:val="00565BA2"/>
    <w:rsid w:val="00565E1B"/>
    <w:rsid w:val="005664B8"/>
    <w:rsid w:val="00566675"/>
    <w:rsid w:val="005669B8"/>
    <w:rsid w:val="00566C80"/>
    <w:rsid w:val="00566DA1"/>
    <w:rsid w:val="005670F2"/>
    <w:rsid w:val="0056725E"/>
    <w:rsid w:val="00567463"/>
    <w:rsid w:val="005676B9"/>
    <w:rsid w:val="00567AB1"/>
    <w:rsid w:val="00567C40"/>
    <w:rsid w:val="00567D61"/>
    <w:rsid w:val="00570008"/>
    <w:rsid w:val="00570114"/>
    <w:rsid w:val="00570299"/>
    <w:rsid w:val="005709B7"/>
    <w:rsid w:val="00570D17"/>
    <w:rsid w:val="00570E58"/>
    <w:rsid w:val="0057109D"/>
    <w:rsid w:val="00571337"/>
    <w:rsid w:val="00571487"/>
    <w:rsid w:val="005714F9"/>
    <w:rsid w:val="005715E4"/>
    <w:rsid w:val="0057183C"/>
    <w:rsid w:val="00571865"/>
    <w:rsid w:val="0057201C"/>
    <w:rsid w:val="005722F1"/>
    <w:rsid w:val="005723C7"/>
    <w:rsid w:val="00572470"/>
    <w:rsid w:val="00572777"/>
    <w:rsid w:val="005729CD"/>
    <w:rsid w:val="00572AE6"/>
    <w:rsid w:val="00572BCD"/>
    <w:rsid w:val="0057312A"/>
    <w:rsid w:val="00573E9E"/>
    <w:rsid w:val="00573F94"/>
    <w:rsid w:val="0057409E"/>
    <w:rsid w:val="00574495"/>
    <w:rsid w:val="005746B4"/>
    <w:rsid w:val="00574902"/>
    <w:rsid w:val="00574A60"/>
    <w:rsid w:val="00574AC2"/>
    <w:rsid w:val="00574C7B"/>
    <w:rsid w:val="00574E39"/>
    <w:rsid w:val="005750CC"/>
    <w:rsid w:val="005752AB"/>
    <w:rsid w:val="00575583"/>
    <w:rsid w:val="00575823"/>
    <w:rsid w:val="00575B6F"/>
    <w:rsid w:val="00576058"/>
    <w:rsid w:val="0057611B"/>
    <w:rsid w:val="00576244"/>
    <w:rsid w:val="005763A4"/>
    <w:rsid w:val="0057646A"/>
    <w:rsid w:val="00576993"/>
    <w:rsid w:val="00576AF7"/>
    <w:rsid w:val="00576D2F"/>
    <w:rsid w:val="00576F8E"/>
    <w:rsid w:val="0057775D"/>
    <w:rsid w:val="005777F3"/>
    <w:rsid w:val="0057786E"/>
    <w:rsid w:val="0057791F"/>
    <w:rsid w:val="00577D6B"/>
    <w:rsid w:val="00577D82"/>
    <w:rsid w:val="0058088F"/>
    <w:rsid w:val="00580CEF"/>
    <w:rsid w:val="0058152E"/>
    <w:rsid w:val="00581798"/>
    <w:rsid w:val="00581A5B"/>
    <w:rsid w:val="00582560"/>
    <w:rsid w:val="005828C7"/>
    <w:rsid w:val="00582A15"/>
    <w:rsid w:val="00582B71"/>
    <w:rsid w:val="00582BFE"/>
    <w:rsid w:val="00582FF0"/>
    <w:rsid w:val="0058308D"/>
    <w:rsid w:val="005831E3"/>
    <w:rsid w:val="00583E27"/>
    <w:rsid w:val="005841AF"/>
    <w:rsid w:val="005845BB"/>
    <w:rsid w:val="00584CCD"/>
    <w:rsid w:val="00584CF7"/>
    <w:rsid w:val="005854F0"/>
    <w:rsid w:val="00585563"/>
    <w:rsid w:val="005858CE"/>
    <w:rsid w:val="00586347"/>
    <w:rsid w:val="00586363"/>
    <w:rsid w:val="005863F2"/>
    <w:rsid w:val="0058649B"/>
    <w:rsid w:val="005864AC"/>
    <w:rsid w:val="00586704"/>
    <w:rsid w:val="0058672C"/>
    <w:rsid w:val="00586A51"/>
    <w:rsid w:val="00586A70"/>
    <w:rsid w:val="00586C86"/>
    <w:rsid w:val="00586F29"/>
    <w:rsid w:val="0058795C"/>
    <w:rsid w:val="00587D58"/>
    <w:rsid w:val="00590049"/>
    <w:rsid w:val="005900C8"/>
    <w:rsid w:val="0059030D"/>
    <w:rsid w:val="005906A2"/>
    <w:rsid w:val="005907BB"/>
    <w:rsid w:val="00590880"/>
    <w:rsid w:val="00590CB8"/>
    <w:rsid w:val="005912A2"/>
    <w:rsid w:val="005913A4"/>
    <w:rsid w:val="005913D4"/>
    <w:rsid w:val="00591579"/>
    <w:rsid w:val="00591610"/>
    <w:rsid w:val="005918E4"/>
    <w:rsid w:val="00591F10"/>
    <w:rsid w:val="00591FAA"/>
    <w:rsid w:val="0059230C"/>
    <w:rsid w:val="0059272A"/>
    <w:rsid w:val="00592C41"/>
    <w:rsid w:val="00592C45"/>
    <w:rsid w:val="00592CA6"/>
    <w:rsid w:val="00593319"/>
    <w:rsid w:val="00593400"/>
    <w:rsid w:val="0059358E"/>
    <w:rsid w:val="00593634"/>
    <w:rsid w:val="0059364A"/>
    <w:rsid w:val="00593660"/>
    <w:rsid w:val="005937A2"/>
    <w:rsid w:val="00593A0F"/>
    <w:rsid w:val="00593B0D"/>
    <w:rsid w:val="00593C1D"/>
    <w:rsid w:val="00593FE8"/>
    <w:rsid w:val="0059410E"/>
    <w:rsid w:val="0059439B"/>
    <w:rsid w:val="005948D1"/>
    <w:rsid w:val="00594E3B"/>
    <w:rsid w:val="00595553"/>
    <w:rsid w:val="00595AB2"/>
    <w:rsid w:val="00595B20"/>
    <w:rsid w:val="00595C94"/>
    <w:rsid w:val="00595E0A"/>
    <w:rsid w:val="00595E85"/>
    <w:rsid w:val="0059603D"/>
    <w:rsid w:val="0059618E"/>
    <w:rsid w:val="00596325"/>
    <w:rsid w:val="0059648D"/>
    <w:rsid w:val="005964F7"/>
    <w:rsid w:val="005966A9"/>
    <w:rsid w:val="005967E7"/>
    <w:rsid w:val="00596960"/>
    <w:rsid w:val="005972B8"/>
    <w:rsid w:val="00597394"/>
    <w:rsid w:val="005973AC"/>
    <w:rsid w:val="00597722"/>
    <w:rsid w:val="005977DC"/>
    <w:rsid w:val="00597A2D"/>
    <w:rsid w:val="00597AB1"/>
    <w:rsid w:val="00597BED"/>
    <w:rsid w:val="00597CF7"/>
    <w:rsid w:val="005A018F"/>
    <w:rsid w:val="005A028F"/>
    <w:rsid w:val="005A04D2"/>
    <w:rsid w:val="005A07C1"/>
    <w:rsid w:val="005A0A62"/>
    <w:rsid w:val="005A13A6"/>
    <w:rsid w:val="005A1439"/>
    <w:rsid w:val="005A1AF3"/>
    <w:rsid w:val="005A21C6"/>
    <w:rsid w:val="005A23F5"/>
    <w:rsid w:val="005A28FD"/>
    <w:rsid w:val="005A38C4"/>
    <w:rsid w:val="005A3CF2"/>
    <w:rsid w:val="005A3E11"/>
    <w:rsid w:val="005A3FBD"/>
    <w:rsid w:val="005A3FC0"/>
    <w:rsid w:val="005A4272"/>
    <w:rsid w:val="005A4398"/>
    <w:rsid w:val="005A4918"/>
    <w:rsid w:val="005A4A15"/>
    <w:rsid w:val="005A4A9F"/>
    <w:rsid w:val="005A4B5D"/>
    <w:rsid w:val="005A4BC7"/>
    <w:rsid w:val="005A50C3"/>
    <w:rsid w:val="005A51FE"/>
    <w:rsid w:val="005A54BC"/>
    <w:rsid w:val="005A5A1A"/>
    <w:rsid w:val="005A60A0"/>
    <w:rsid w:val="005A661E"/>
    <w:rsid w:val="005A6683"/>
    <w:rsid w:val="005A684D"/>
    <w:rsid w:val="005A6AEE"/>
    <w:rsid w:val="005A6E03"/>
    <w:rsid w:val="005A6F15"/>
    <w:rsid w:val="005A6F8E"/>
    <w:rsid w:val="005A70C7"/>
    <w:rsid w:val="005A76AD"/>
    <w:rsid w:val="005A781F"/>
    <w:rsid w:val="005A7974"/>
    <w:rsid w:val="005A7C40"/>
    <w:rsid w:val="005B01A4"/>
    <w:rsid w:val="005B01B5"/>
    <w:rsid w:val="005B03CE"/>
    <w:rsid w:val="005B05BD"/>
    <w:rsid w:val="005B087D"/>
    <w:rsid w:val="005B0B34"/>
    <w:rsid w:val="005B0B9A"/>
    <w:rsid w:val="005B0D18"/>
    <w:rsid w:val="005B0DC3"/>
    <w:rsid w:val="005B1100"/>
    <w:rsid w:val="005B14B8"/>
    <w:rsid w:val="005B187F"/>
    <w:rsid w:val="005B1984"/>
    <w:rsid w:val="005B1994"/>
    <w:rsid w:val="005B2227"/>
    <w:rsid w:val="005B2601"/>
    <w:rsid w:val="005B2796"/>
    <w:rsid w:val="005B2CB9"/>
    <w:rsid w:val="005B3122"/>
    <w:rsid w:val="005B3333"/>
    <w:rsid w:val="005B37C2"/>
    <w:rsid w:val="005B3E85"/>
    <w:rsid w:val="005B4104"/>
    <w:rsid w:val="005B4222"/>
    <w:rsid w:val="005B452B"/>
    <w:rsid w:val="005B486F"/>
    <w:rsid w:val="005B4A9D"/>
    <w:rsid w:val="005B4D80"/>
    <w:rsid w:val="005B515F"/>
    <w:rsid w:val="005B53F1"/>
    <w:rsid w:val="005B5426"/>
    <w:rsid w:val="005B55C5"/>
    <w:rsid w:val="005B56A6"/>
    <w:rsid w:val="005B5B7D"/>
    <w:rsid w:val="005B5E57"/>
    <w:rsid w:val="005B5FD8"/>
    <w:rsid w:val="005B6262"/>
    <w:rsid w:val="005B66B0"/>
    <w:rsid w:val="005B679A"/>
    <w:rsid w:val="005B68CD"/>
    <w:rsid w:val="005B6A6A"/>
    <w:rsid w:val="005B6DEF"/>
    <w:rsid w:val="005B70BA"/>
    <w:rsid w:val="005B7449"/>
    <w:rsid w:val="005B7488"/>
    <w:rsid w:val="005B75D3"/>
    <w:rsid w:val="005C0ABA"/>
    <w:rsid w:val="005C0C76"/>
    <w:rsid w:val="005C0FE2"/>
    <w:rsid w:val="005C1122"/>
    <w:rsid w:val="005C147D"/>
    <w:rsid w:val="005C1515"/>
    <w:rsid w:val="005C17F9"/>
    <w:rsid w:val="005C1840"/>
    <w:rsid w:val="005C191D"/>
    <w:rsid w:val="005C1CBA"/>
    <w:rsid w:val="005C1F10"/>
    <w:rsid w:val="005C1FE4"/>
    <w:rsid w:val="005C2FFC"/>
    <w:rsid w:val="005C3026"/>
    <w:rsid w:val="005C376B"/>
    <w:rsid w:val="005C3D86"/>
    <w:rsid w:val="005C3FE4"/>
    <w:rsid w:val="005C43FE"/>
    <w:rsid w:val="005C478C"/>
    <w:rsid w:val="005C4842"/>
    <w:rsid w:val="005C5246"/>
    <w:rsid w:val="005C5269"/>
    <w:rsid w:val="005C571C"/>
    <w:rsid w:val="005C5921"/>
    <w:rsid w:val="005C5938"/>
    <w:rsid w:val="005C5CB0"/>
    <w:rsid w:val="005C619C"/>
    <w:rsid w:val="005C64A7"/>
    <w:rsid w:val="005C6ADD"/>
    <w:rsid w:val="005C6B34"/>
    <w:rsid w:val="005C6C98"/>
    <w:rsid w:val="005C75E6"/>
    <w:rsid w:val="005C7722"/>
    <w:rsid w:val="005C77E5"/>
    <w:rsid w:val="005C77F5"/>
    <w:rsid w:val="005C7BBF"/>
    <w:rsid w:val="005D00C8"/>
    <w:rsid w:val="005D0409"/>
    <w:rsid w:val="005D05AE"/>
    <w:rsid w:val="005D06AA"/>
    <w:rsid w:val="005D0AE2"/>
    <w:rsid w:val="005D1132"/>
    <w:rsid w:val="005D143A"/>
    <w:rsid w:val="005D158B"/>
    <w:rsid w:val="005D15AE"/>
    <w:rsid w:val="005D15E5"/>
    <w:rsid w:val="005D1B76"/>
    <w:rsid w:val="005D1DBB"/>
    <w:rsid w:val="005D23FD"/>
    <w:rsid w:val="005D2574"/>
    <w:rsid w:val="005D258A"/>
    <w:rsid w:val="005D2B5D"/>
    <w:rsid w:val="005D3474"/>
    <w:rsid w:val="005D37C0"/>
    <w:rsid w:val="005D3D6D"/>
    <w:rsid w:val="005D4187"/>
    <w:rsid w:val="005D4245"/>
    <w:rsid w:val="005D4731"/>
    <w:rsid w:val="005D48CE"/>
    <w:rsid w:val="005D4C84"/>
    <w:rsid w:val="005D4CBB"/>
    <w:rsid w:val="005D4D79"/>
    <w:rsid w:val="005D4E8E"/>
    <w:rsid w:val="005D555D"/>
    <w:rsid w:val="005D56F8"/>
    <w:rsid w:val="005D5BC8"/>
    <w:rsid w:val="005D6268"/>
    <w:rsid w:val="005D6283"/>
    <w:rsid w:val="005D6637"/>
    <w:rsid w:val="005D6799"/>
    <w:rsid w:val="005D67BE"/>
    <w:rsid w:val="005D7343"/>
    <w:rsid w:val="005D7394"/>
    <w:rsid w:val="005D78A9"/>
    <w:rsid w:val="005D79E8"/>
    <w:rsid w:val="005D7B32"/>
    <w:rsid w:val="005E0281"/>
    <w:rsid w:val="005E0706"/>
    <w:rsid w:val="005E08DB"/>
    <w:rsid w:val="005E0AD1"/>
    <w:rsid w:val="005E0CDA"/>
    <w:rsid w:val="005E1140"/>
    <w:rsid w:val="005E1144"/>
    <w:rsid w:val="005E1166"/>
    <w:rsid w:val="005E118F"/>
    <w:rsid w:val="005E13F1"/>
    <w:rsid w:val="005E1CA9"/>
    <w:rsid w:val="005E2021"/>
    <w:rsid w:val="005E24E4"/>
    <w:rsid w:val="005E2696"/>
    <w:rsid w:val="005E2EC9"/>
    <w:rsid w:val="005E3149"/>
    <w:rsid w:val="005E33F4"/>
    <w:rsid w:val="005E3495"/>
    <w:rsid w:val="005E34C6"/>
    <w:rsid w:val="005E353B"/>
    <w:rsid w:val="005E36E8"/>
    <w:rsid w:val="005E3F83"/>
    <w:rsid w:val="005E42A7"/>
    <w:rsid w:val="005E4491"/>
    <w:rsid w:val="005E455D"/>
    <w:rsid w:val="005E45E5"/>
    <w:rsid w:val="005E465B"/>
    <w:rsid w:val="005E477E"/>
    <w:rsid w:val="005E4837"/>
    <w:rsid w:val="005E4968"/>
    <w:rsid w:val="005E54EF"/>
    <w:rsid w:val="005E5BD7"/>
    <w:rsid w:val="005E5CDC"/>
    <w:rsid w:val="005E62AE"/>
    <w:rsid w:val="005E6649"/>
    <w:rsid w:val="005E671B"/>
    <w:rsid w:val="005E6E08"/>
    <w:rsid w:val="005E7080"/>
    <w:rsid w:val="005E7648"/>
    <w:rsid w:val="005E7A20"/>
    <w:rsid w:val="005E7A41"/>
    <w:rsid w:val="005E7B20"/>
    <w:rsid w:val="005E7DCF"/>
    <w:rsid w:val="005F02F2"/>
    <w:rsid w:val="005F03AF"/>
    <w:rsid w:val="005F047D"/>
    <w:rsid w:val="005F0749"/>
    <w:rsid w:val="005F0BC6"/>
    <w:rsid w:val="005F176C"/>
    <w:rsid w:val="005F197B"/>
    <w:rsid w:val="005F1BE2"/>
    <w:rsid w:val="005F1CE2"/>
    <w:rsid w:val="005F25F9"/>
    <w:rsid w:val="005F2C71"/>
    <w:rsid w:val="005F2E30"/>
    <w:rsid w:val="005F2E3F"/>
    <w:rsid w:val="005F3047"/>
    <w:rsid w:val="005F31A1"/>
    <w:rsid w:val="005F34E5"/>
    <w:rsid w:val="005F3501"/>
    <w:rsid w:val="005F3515"/>
    <w:rsid w:val="005F3706"/>
    <w:rsid w:val="005F3BA3"/>
    <w:rsid w:val="005F4599"/>
    <w:rsid w:val="005F4A15"/>
    <w:rsid w:val="005F4C9C"/>
    <w:rsid w:val="005F51A9"/>
    <w:rsid w:val="005F5452"/>
    <w:rsid w:val="005F5507"/>
    <w:rsid w:val="005F55C3"/>
    <w:rsid w:val="005F56BA"/>
    <w:rsid w:val="005F5DE3"/>
    <w:rsid w:val="005F5EB6"/>
    <w:rsid w:val="005F5F1C"/>
    <w:rsid w:val="005F5F37"/>
    <w:rsid w:val="005F6221"/>
    <w:rsid w:val="005F657E"/>
    <w:rsid w:val="005F6864"/>
    <w:rsid w:val="005F6AD9"/>
    <w:rsid w:val="005F6B8D"/>
    <w:rsid w:val="005F6D52"/>
    <w:rsid w:val="005F7041"/>
    <w:rsid w:val="005F7632"/>
    <w:rsid w:val="005F76DC"/>
    <w:rsid w:val="005F78E6"/>
    <w:rsid w:val="005F7FC5"/>
    <w:rsid w:val="005F7FE4"/>
    <w:rsid w:val="005F7FFE"/>
    <w:rsid w:val="00600052"/>
    <w:rsid w:val="006006BB"/>
    <w:rsid w:val="00600791"/>
    <w:rsid w:val="00600889"/>
    <w:rsid w:val="00600A19"/>
    <w:rsid w:val="00600A30"/>
    <w:rsid w:val="00600A66"/>
    <w:rsid w:val="00600C4A"/>
    <w:rsid w:val="006011FB"/>
    <w:rsid w:val="00601298"/>
    <w:rsid w:val="006013FE"/>
    <w:rsid w:val="00601779"/>
    <w:rsid w:val="00601AD2"/>
    <w:rsid w:val="00601B4E"/>
    <w:rsid w:val="00601B62"/>
    <w:rsid w:val="00601DB7"/>
    <w:rsid w:val="00601F82"/>
    <w:rsid w:val="00601FBA"/>
    <w:rsid w:val="00602134"/>
    <w:rsid w:val="00602232"/>
    <w:rsid w:val="0060237D"/>
    <w:rsid w:val="006026AE"/>
    <w:rsid w:val="00602951"/>
    <w:rsid w:val="006029EB"/>
    <w:rsid w:val="00603150"/>
    <w:rsid w:val="006033AD"/>
    <w:rsid w:val="006034C4"/>
    <w:rsid w:val="00603648"/>
    <w:rsid w:val="0060395C"/>
    <w:rsid w:val="00604133"/>
    <w:rsid w:val="006041BD"/>
    <w:rsid w:val="00604B4D"/>
    <w:rsid w:val="00604F6E"/>
    <w:rsid w:val="0060505B"/>
    <w:rsid w:val="006051C7"/>
    <w:rsid w:val="00605418"/>
    <w:rsid w:val="00605506"/>
    <w:rsid w:val="00605577"/>
    <w:rsid w:val="006055EA"/>
    <w:rsid w:val="0060560B"/>
    <w:rsid w:val="00605B3F"/>
    <w:rsid w:val="006060FD"/>
    <w:rsid w:val="00606284"/>
    <w:rsid w:val="00606514"/>
    <w:rsid w:val="00606736"/>
    <w:rsid w:val="006067F8"/>
    <w:rsid w:val="00606954"/>
    <w:rsid w:val="00606C6C"/>
    <w:rsid w:val="0060730B"/>
    <w:rsid w:val="0060735D"/>
    <w:rsid w:val="006073F0"/>
    <w:rsid w:val="00607458"/>
    <w:rsid w:val="00607722"/>
    <w:rsid w:val="00607ABE"/>
    <w:rsid w:val="00607CE4"/>
    <w:rsid w:val="00607D35"/>
    <w:rsid w:val="00607D88"/>
    <w:rsid w:val="00607E3D"/>
    <w:rsid w:val="00610AD0"/>
    <w:rsid w:val="00610B3A"/>
    <w:rsid w:val="00611568"/>
    <w:rsid w:val="00611CBF"/>
    <w:rsid w:val="00611E12"/>
    <w:rsid w:val="00611EEA"/>
    <w:rsid w:val="0061206F"/>
    <w:rsid w:val="0061247D"/>
    <w:rsid w:val="00612648"/>
    <w:rsid w:val="0061284B"/>
    <w:rsid w:val="00612944"/>
    <w:rsid w:val="00612A40"/>
    <w:rsid w:val="006135EC"/>
    <w:rsid w:val="00613643"/>
    <w:rsid w:val="00613B53"/>
    <w:rsid w:val="00613D03"/>
    <w:rsid w:val="00614098"/>
    <w:rsid w:val="00614406"/>
    <w:rsid w:val="006144AF"/>
    <w:rsid w:val="0061451C"/>
    <w:rsid w:val="0061452F"/>
    <w:rsid w:val="0061509B"/>
    <w:rsid w:val="006152DE"/>
    <w:rsid w:val="00615A91"/>
    <w:rsid w:val="00615C06"/>
    <w:rsid w:val="00615E88"/>
    <w:rsid w:val="00616140"/>
    <w:rsid w:val="006163D5"/>
    <w:rsid w:val="006163E2"/>
    <w:rsid w:val="00616487"/>
    <w:rsid w:val="00616BE5"/>
    <w:rsid w:val="00617580"/>
    <w:rsid w:val="00617601"/>
    <w:rsid w:val="00617730"/>
    <w:rsid w:val="006179BB"/>
    <w:rsid w:val="006179F0"/>
    <w:rsid w:val="00617C1C"/>
    <w:rsid w:val="00617CDB"/>
    <w:rsid w:val="00617DE3"/>
    <w:rsid w:val="006201B6"/>
    <w:rsid w:val="00620385"/>
    <w:rsid w:val="006205B2"/>
    <w:rsid w:val="0062061C"/>
    <w:rsid w:val="0062062F"/>
    <w:rsid w:val="0062094F"/>
    <w:rsid w:val="00620CC8"/>
    <w:rsid w:val="00620E40"/>
    <w:rsid w:val="00620F70"/>
    <w:rsid w:val="006210F7"/>
    <w:rsid w:val="00621368"/>
    <w:rsid w:val="0062193D"/>
    <w:rsid w:val="00621954"/>
    <w:rsid w:val="00621A0A"/>
    <w:rsid w:val="00621A36"/>
    <w:rsid w:val="00621AB6"/>
    <w:rsid w:val="00621B20"/>
    <w:rsid w:val="00621DF0"/>
    <w:rsid w:val="00621F6F"/>
    <w:rsid w:val="0062247F"/>
    <w:rsid w:val="006232EF"/>
    <w:rsid w:val="0062345F"/>
    <w:rsid w:val="006238C0"/>
    <w:rsid w:val="00623AD2"/>
    <w:rsid w:val="006244C5"/>
    <w:rsid w:val="00625014"/>
    <w:rsid w:val="0062555A"/>
    <w:rsid w:val="006255DB"/>
    <w:rsid w:val="00625AEA"/>
    <w:rsid w:val="00625D08"/>
    <w:rsid w:val="00625E23"/>
    <w:rsid w:val="00625F9B"/>
    <w:rsid w:val="00626134"/>
    <w:rsid w:val="00626735"/>
    <w:rsid w:val="00626814"/>
    <w:rsid w:val="00626ABB"/>
    <w:rsid w:val="006271E0"/>
    <w:rsid w:val="00627820"/>
    <w:rsid w:val="00627834"/>
    <w:rsid w:val="00627939"/>
    <w:rsid w:val="0062F991"/>
    <w:rsid w:val="0063028B"/>
    <w:rsid w:val="0063087B"/>
    <w:rsid w:val="00630C0C"/>
    <w:rsid w:val="00630FAA"/>
    <w:rsid w:val="00631090"/>
    <w:rsid w:val="00631280"/>
    <w:rsid w:val="006314DD"/>
    <w:rsid w:val="006314EE"/>
    <w:rsid w:val="0063166E"/>
    <w:rsid w:val="00631B86"/>
    <w:rsid w:val="00631BED"/>
    <w:rsid w:val="00631D43"/>
    <w:rsid w:val="00631DCA"/>
    <w:rsid w:val="00631DD6"/>
    <w:rsid w:val="006320A1"/>
    <w:rsid w:val="00632466"/>
    <w:rsid w:val="006326EF"/>
    <w:rsid w:val="00632C36"/>
    <w:rsid w:val="00633573"/>
    <w:rsid w:val="006338BB"/>
    <w:rsid w:val="00633E33"/>
    <w:rsid w:val="00633E56"/>
    <w:rsid w:val="00633F61"/>
    <w:rsid w:val="00633FE5"/>
    <w:rsid w:val="0063409C"/>
    <w:rsid w:val="006340C1"/>
    <w:rsid w:val="00634134"/>
    <w:rsid w:val="0063418B"/>
    <w:rsid w:val="00634428"/>
    <w:rsid w:val="00634508"/>
    <w:rsid w:val="006346D0"/>
    <w:rsid w:val="006348D7"/>
    <w:rsid w:val="006349B7"/>
    <w:rsid w:val="00634CC6"/>
    <w:rsid w:val="00634D14"/>
    <w:rsid w:val="00634F21"/>
    <w:rsid w:val="006355ED"/>
    <w:rsid w:val="00635C57"/>
    <w:rsid w:val="00635E64"/>
    <w:rsid w:val="00635ECA"/>
    <w:rsid w:val="0063602D"/>
    <w:rsid w:val="006360D8"/>
    <w:rsid w:val="0063624C"/>
    <w:rsid w:val="0063697C"/>
    <w:rsid w:val="00636AF0"/>
    <w:rsid w:val="00636B78"/>
    <w:rsid w:val="00636C2A"/>
    <w:rsid w:val="00636DF6"/>
    <w:rsid w:val="0063718E"/>
    <w:rsid w:val="00637219"/>
    <w:rsid w:val="00637252"/>
    <w:rsid w:val="006372B3"/>
    <w:rsid w:val="0063741E"/>
    <w:rsid w:val="00637608"/>
    <w:rsid w:val="00637A8E"/>
    <w:rsid w:val="00637BF0"/>
    <w:rsid w:val="0064017D"/>
    <w:rsid w:val="006401E4"/>
    <w:rsid w:val="006403E4"/>
    <w:rsid w:val="00640477"/>
    <w:rsid w:val="00640565"/>
    <w:rsid w:val="006407D3"/>
    <w:rsid w:val="006407FF"/>
    <w:rsid w:val="0064097B"/>
    <w:rsid w:val="00640A35"/>
    <w:rsid w:val="00640C17"/>
    <w:rsid w:val="00640F01"/>
    <w:rsid w:val="006410E9"/>
    <w:rsid w:val="006411B4"/>
    <w:rsid w:val="006412D0"/>
    <w:rsid w:val="006412F2"/>
    <w:rsid w:val="006413C5"/>
    <w:rsid w:val="00641576"/>
    <w:rsid w:val="00641649"/>
    <w:rsid w:val="00641727"/>
    <w:rsid w:val="00641B35"/>
    <w:rsid w:val="00641D7A"/>
    <w:rsid w:val="00641DCA"/>
    <w:rsid w:val="00641DFA"/>
    <w:rsid w:val="00642285"/>
    <w:rsid w:val="0064228E"/>
    <w:rsid w:val="006422BF"/>
    <w:rsid w:val="00642C2E"/>
    <w:rsid w:val="00642EC8"/>
    <w:rsid w:val="006430B7"/>
    <w:rsid w:val="00643786"/>
    <w:rsid w:val="00643E92"/>
    <w:rsid w:val="00643F87"/>
    <w:rsid w:val="00643F9D"/>
    <w:rsid w:val="00643FAC"/>
    <w:rsid w:val="00644161"/>
    <w:rsid w:val="00644667"/>
    <w:rsid w:val="006446F8"/>
    <w:rsid w:val="00644B39"/>
    <w:rsid w:val="00645439"/>
    <w:rsid w:val="00645541"/>
    <w:rsid w:val="00645A1B"/>
    <w:rsid w:val="00646035"/>
    <w:rsid w:val="00646053"/>
    <w:rsid w:val="00646B4B"/>
    <w:rsid w:val="00647295"/>
    <w:rsid w:val="00647665"/>
    <w:rsid w:val="00647748"/>
    <w:rsid w:val="0064776A"/>
    <w:rsid w:val="0064781D"/>
    <w:rsid w:val="00647E9E"/>
    <w:rsid w:val="00647F2D"/>
    <w:rsid w:val="006500A4"/>
    <w:rsid w:val="00650699"/>
    <w:rsid w:val="006508F8"/>
    <w:rsid w:val="00650C71"/>
    <w:rsid w:val="00651463"/>
    <w:rsid w:val="006527E8"/>
    <w:rsid w:val="00652803"/>
    <w:rsid w:val="006529D6"/>
    <w:rsid w:val="006529F4"/>
    <w:rsid w:val="00652B3B"/>
    <w:rsid w:val="00652D68"/>
    <w:rsid w:val="006530C1"/>
    <w:rsid w:val="006530C9"/>
    <w:rsid w:val="006531A5"/>
    <w:rsid w:val="006535CB"/>
    <w:rsid w:val="00653680"/>
    <w:rsid w:val="00653F25"/>
    <w:rsid w:val="0065428F"/>
    <w:rsid w:val="006544D0"/>
    <w:rsid w:val="00654726"/>
    <w:rsid w:val="00654BE8"/>
    <w:rsid w:val="00655142"/>
    <w:rsid w:val="00655387"/>
    <w:rsid w:val="00655668"/>
    <w:rsid w:val="00655930"/>
    <w:rsid w:val="00655B3D"/>
    <w:rsid w:val="006566E9"/>
    <w:rsid w:val="00656ADA"/>
    <w:rsid w:val="00657731"/>
    <w:rsid w:val="006579BE"/>
    <w:rsid w:val="00657A4C"/>
    <w:rsid w:val="00657C6E"/>
    <w:rsid w:val="00660016"/>
    <w:rsid w:val="0066010A"/>
    <w:rsid w:val="0066017D"/>
    <w:rsid w:val="006602F1"/>
    <w:rsid w:val="0066068F"/>
    <w:rsid w:val="006607A9"/>
    <w:rsid w:val="00660866"/>
    <w:rsid w:val="00660913"/>
    <w:rsid w:val="00660CA0"/>
    <w:rsid w:val="006610E4"/>
    <w:rsid w:val="006611CC"/>
    <w:rsid w:val="006612A1"/>
    <w:rsid w:val="0066204D"/>
    <w:rsid w:val="00662509"/>
    <w:rsid w:val="006627D5"/>
    <w:rsid w:val="00662C07"/>
    <w:rsid w:val="00663460"/>
    <w:rsid w:val="00663A15"/>
    <w:rsid w:val="00663CED"/>
    <w:rsid w:val="00663E3E"/>
    <w:rsid w:val="00663F6B"/>
    <w:rsid w:val="00664018"/>
    <w:rsid w:val="00664296"/>
    <w:rsid w:val="0066439F"/>
    <w:rsid w:val="0066450C"/>
    <w:rsid w:val="006646B5"/>
    <w:rsid w:val="006646DD"/>
    <w:rsid w:val="00664DD4"/>
    <w:rsid w:val="00664F4C"/>
    <w:rsid w:val="00665371"/>
    <w:rsid w:val="006654F6"/>
    <w:rsid w:val="006656A3"/>
    <w:rsid w:val="00665B09"/>
    <w:rsid w:val="00665C63"/>
    <w:rsid w:val="00666116"/>
    <w:rsid w:val="00666325"/>
    <w:rsid w:val="00666447"/>
    <w:rsid w:val="00666466"/>
    <w:rsid w:val="006666B5"/>
    <w:rsid w:val="00666CAF"/>
    <w:rsid w:val="00666CC4"/>
    <w:rsid w:val="00666F71"/>
    <w:rsid w:val="00667219"/>
    <w:rsid w:val="00667257"/>
    <w:rsid w:val="00667385"/>
    <w:rsid w:val="00667492"/>
    <w:rsid w:val="00667619"/>
    <w:rsid w:val="00667F3A"/>
    <w:rsid w:val="0067004A"/>
    <w:rsid w:val="006701A2"/>
    <w:rsid w:val="006702FF"/>
    <w:rsid w:val="00670D4C"/>
    <w:rsid w:val="00671744"/>
    <w:rsid w:val="00671AEE"/>
    <w:rsid w:val="00671EE6"/>
    <w:rsid w:val="0067219B"/>
    <w:rsid w:val="006724A2"/>
    <w:rsid w:val="006728F2"/>
    <w:rsid w:val="00672BB3"/>
    <w:rsid w:val="00673065"/>
    <w:rsid w:val="00673667"/>
    <w:rsid w:val="006738B9"/>
    <w:rsid w:val="00673A03"/>
    <w:rsid w:val="00673FB0"/>
    <w:rsid w:val="006749E9"/>
    <w:rsid w:val="00675072"/>
    <w:rsid w:val="006750D2"/>
    <w:rsid w:val="0067588B"/>
    <w:rsid w:val="00675EF5"/>
    <w:rsid w:val="00675FD0"/>
    <w:rsid w:val="00676390"/>
    <w:rsid w:val="0067643E"/>
    <w:rsid w:val="00676CBA"/>
    <w:rsid w:val="00677908"/>
    <w:rsid w:val="00677A5A"/>
    <w:rsid w:val="00677A93"/>
    <w:rsid w:val="00677DC3"/>
    <w:rsid w:val="00677FB3"/>
    <w:rsid w:val="006808A1"/>
    <w:rsid w:val="00680D56"/>
    <w:rsid w:val="00680E48"/>
    <w:rsid w:val="006810A7"/>
    <w:rsid w:val="0068141F"/>
    <w:rsid w:val="00681A97"/>
    <w:rsid w:val="00681E56"/>
    <w:rsid w:val="00682101"/>
    <w:rsid w:val="006822A9"/>
    <w:rsid w:val="00682D97"/>
    <w:rsid w:val="00682EE1"/>
    <w:rsid w:val="006831A3"/>
    <w:rsid w:val="00683C7F"/>
    <w:rsid w:val="00683F78"/>
    <w:rsid w:val="00684058"/>
    <w:rsid w:val="00684063"/>
    <w:rsid w:val="00684248"/>
    <w:rsid w:val="00684A51"/>
    <w:rsid w:val="00684D41"/>
    <w:rsid w:val="00684DC6"/>
    <w:rsid w:val="0068517C"/>
    <w:rsid w:val="00685330"/>
    <w:rsid w:val="0068543F"/>
    <w:rsid w:val="00685505"/>
    <w:rsid w:val="00685685"/>
    <w:rsid w:val="0068604F"/>
    <w:rsid w:val="006860E2"/>
    <w:rsid w:val="006867F2"/>
    <w:rsid w:val="00686925"/>
    <w:rsid w:val="00686BED"/>
    <w:rsid w:val="00686CA0"/>
    <w:rsid w:val="00687256"/>
    <w:rsid w:val="006873B4"/>
    <w:rsid w:val="006875B9"/>
    <w:rsid w:val="006876A9"/>
    <w:rsid w:val="00687756"/>
    <w:rsid w:val="00687C51"/>
    <w:rsid w:val="00687E25"/>
    <w:rsid w:val="00687F39"/>
    <w:rsid w:val="00690033"/>
    <w:rsid w:val="006900BD"/>
    <w:rsid w:val="00690170"/>
    <w:rsid w:val="00690312"/>
    <w:rsid w:val="006903F0"/>
    <w:rsid w:val="0069069D"/>
    <w:rsid w:val="006908C4"/>
    <w:rsid w:val="00690C38"/>
    <w:rsid w:val="00690C59"/>
    <w:rsid w:val="00690F61"/>
    <w:rsid w:val="006912D7"/>
    <w:rsid w:val="00691B45"/>
    <w:rsid w:val="006920BD"/>
    <w:rsid w:val="00692E68"/>
    <w:rsid w:val="006930C6"/>
    <w:rsid w:val="006931A1"/>
    <w:rsid w:val="006931C3"/>
    <w:rsid w:val="0069325E"/>
    <w:rsid w:val="00693A4B"/>
    <w:rsid w:val="0069413E"/>
    <w:rsid w:val="006948AE"/>
    <w:rsid w:val="00694905"/>
    <w:rsid w:val="006949C6"/>
    <w:rsid w:val="00694A39"/>
    <w:rsid w:val="00694B19"/>
    <w:rsid w:val="00694E64"/>
    <w:rsid w:val="00694EFF"/>
    <w:rsid w:val="00695998"/>
    <w:rsid w:val="00695B94"/>
    <w:rsid w:val="00695C92"/>
    <w:rsid w:val="00696675"/>
    <w:rsid w:val="00696B45"/>
    <w:rsid w:val="00696BB6"/>
    <w:rsid w:val="00696FF4"/>
    <w:rsid w:val="006970E6"/>
    <w:rsid w:val="0069728E"/>
    <w:rsid w:val="00697CC5"/>
    <w:rsid w:val="00697D83"/>
    <w:rsid w:val="00697D8F"/>
    <w:rsid w:val="00697E83"/>
    <w:rsid w:val="006A05A1"/>
    <w:rsid w:val="006A063B"/>
    <w:rsid w:val="006A0D13"/>
    <w:rsid w:val="006A1864"/>
    <w:rsid w:val="006A1AE3"/>
    <w:rsid w:val="006A2186"/>
    <w:rsid w:val="006A24C3"/>
    <w:rsid w:val="006A2584"/>
    <w:rsid w:val="006A2591"/>
    <w:rsid w:val="006A2B90"/>
    <w:rsid w:val="006A2DCA"/>
    <w:rsid w:val="006A2FFD"/>
    <w:rsid w:val="006A3269"/>
    <w:rsid w:val="006A34FF"/>
    <w:rsid w:val="006A3554"/>
    <w:rsid w:val="006A35DF"/>
    <w:rsid w:val="006A38B3"/>
    <w:rsid w:val="006A3AC3"/>
    <w:rsid w:val="006A3B2C"/>
    <w:rsid w:val="006A3E2D"/>
    <w:rsid w:val="006A3EEE"/>
    <w:rsid w:val="006A4183"/>
    <w:rsid w:val="006A434F"/>
    <w:rsid w:val="006A4399"/>
    <w:rsid w:val="006A4693"/>
    <w:rsid w:val="006A4AA0"/>
    <w:rsid w:val="006A4DE0"/>
    <w:rsid w:val="006A5420"/>
    <w:rsid w:val="006A5BD6"/>
    <w:rsid w:val="006A5E0E"/>
    <w:rsid w:val="006A60FA"/>
    <w:rsid w:val="006A64A6"/>
    <w:rsid w:val="006A6933"/>
    <w:rsid w:val="006A6BFC"/>
    <w:rsid w:val="006A6F0D"/>
    <w:rsid w:val="006A7034"/>
    <w:rsid w:val="006A7666"/>
    <w:rsid w:val="006A7803"/>
    <w:rsid w:val="006A7A5F"/>
    <w:rsid w:val="006A7EAE"/>
    <w:rsid w:val="006B014F"/>
    <w:rsid w:val="006B07B2"/>
    <w:rsid w:val="006B1347"/>
    <w:rsid w:val="006B1432"/>
    <w:rsid w:val="006B15FE"/>
    <w:rsid w:val="006B16FE"/>
    <w:rsid w:val="006B18AE"/>
    <w:rsid w:val="006B1CB6"/>
    <w:rsid w:val="006B1D8B"/>
    <w:rsid w:val="006B272E"/>
    <w:rsid w:val="006B2AC0"/>
    <w:rsid w:val="006B2C5D"/>
    <w:rsid w:val="006B2CAB"/>
    <w:rsid w:val="006B3048"/>
    <w:rsid w:val="006B321F"/>
    <w:rsid w:val="006B338F"/>
    <w:rsid w:val="006B3458"/>
    <w:rsid w:val="006B3611"/>
    <w:rsid w:val="006B3A2C"/>
    <w:rsid w:val="006B3BC1"/>
    <w:rsid w:val="006B3D04"/>
    <w:rsid w:val="006B3DF4"/>
    <w:rsid w:val="006B3F57"/>
    <w:rsid w:val="006B4024"/>
    <w:rsid w:val="006B419A"/>
    <w:rsid w:val="006B4897"/>
    <w:rsid w:val="006B4921"/>
    <w:rsid w:val="006B49EE"/>
    <w:rsid w:val="006B4BB7"/>
    <w:rsid w:val="006B4C2F"/>
    <w:rsid w:val="006B4C36"/>
    <w:rsid w:val="006B4FBC"/>
    <w:rsid w:val="006B5186"/>
    <w:rsid w:val="006B547D"/>
    <w:rsid w:val="006B55E3"/>
    <w:rsid w:val="006B58A0"/>
    <w:rsid w:val="006B5D1C"/>
    <w:rsid w:val="006B5DD6"/>
    <w:rsid w:val="006B5E23"/>
    <w:rsid w:val="006B5FC9"/>
    <w:rsid w:val="006B7183"/>
    <w:rsid w:val="006B723C"/>
    <w:rsid w:val="006B76A7"/>
    <w:rsid w:val="006B7787"/>
    <w:rsid w:val="006C0112"/>
    <w:rsid w:val="006C0553"/>
    <w:rsid w:val="006C062E"/>
    <w:rsid w:val="006C083C"/>
    <w:rsid w:val="006C0B7B"/>
    <w:rsid w:val="006C0D88"/>
    <w:rsid w:val="006C107C"/>
    <w:rsid w:val="006C12F2"/>
    <w:rsid w:val="006C195A"/>
    <w:rsid w:val="006C1976"/>
    <w:rsid w:val="006C19ED"/>
    <w:rsid w:val="006C19FD"/>
    <w:rsid w:val="006C1EE9"/>
    <w:rsid w:val="006C1FC3"/>
    <w:rsid w:val="006C20E1"/>
    <w:rsid w:val="006C22AC"/>
    <w:rsid w:val="006C252A"/>
    <w:rsid w:val="006C2575"/>
    <w:rsid w:val="006C2D6A"/>
    <w:rsid w:val="006C2D78"/>
    <w:rsid w:val="006C2D8A"/>
    <w:rsid w:val="006C35E8"/>
    <w:rsid w:val="006C3987"/>
    <w:rsid w:val="006C3EDA"/>
    <w:rsid w:val="006C4060"/>
    <w:rsid w:val="006C4B3E"/>
    <w:rsid w:val="006C51FB"/>
    <w:rsid w:val="006C5357"/>
    <w:rsid w:val="006C562B"/>
    <w:rsid w:val="006C57AE"/>
    <w:rsid w:val="006C5C7D"/>
    <w:rsid w:val="006C5D11"/>
    <w:rsid w:val="006C60EE"/>
    <w:rsid w:val="006C612D"/>
    <w:rsid w:val="006C6237"/>
    <w:rsid w:val="006C6252"/>
    <w:rsid w:val="006C6653"/>
    <w:rsid w:val="006C6925"/>
    <w:rsid w:val="006C692A"/>
    <w:rsid w:val="006C693C"/>
    <w:rsid w:val="006C6B4D"/>
    <w:rsid w:val="006C6DC3"/>
    <w:rsid w:val="006C7176"/>
    <w:rsid w:val="006C7778"/>
    <w:rsid w:val="006D0407"/>
    <w:rsid w:val="006D05F6"/>
    <w:rsid w:val="006D07C5"/>
    <w:rsid w:val="006D0811"/>
    <w:rsid w:val="006D083D"/>
    <w:rsid w:val="006D0975"/>
    <w:rsid w:val="006D098C"/>
    <w:rsid w:val="006D0B73"/>
    <w:rsid w:val="006D159A"/>
    <w:rsid w:val="006D1BD4"/>
    <w:rsid w:val="006D1D33"/>
    <w:rsid w:val="006D2723"/>
    <w:rsid w:val="006D2EFF"/>
    <w:rsid w:val="006D30A5"/>
    <w:rsid w:val="006D39BF"/>
    <w:rsid w:val="006D3BEA"/>
    <w:rsid w:val="006D3F54"/>
    <w:rsid w:val="006D3F61"/>
    <w:rsid w:val="006D40AF"/>
    <w:rsid w:val="006D4168"/>
    <w:rsid w:val="006D43A3"/>
    <w:rsid w:val="006D43C0"/>
    <w:rsid w:val="006D4703"/>
    <w:rsid w:val="006D47AD"/>
    <w:rsid w:val="006D4C87"/>
    <w:rsid w:val="006D4D1E"/>
    <w:rsid w:val="006D50A0"/>
    <w:rsid w:val="006D5679"/>
    <w:rsid w:val="006D5823"/>
    <w:rsid w:val="006D5B03"/>
    <w:rsid w:val="006D606B"/>
    <w:rsid w:val="006D60AF"/>
    <w:rsid w:val="006D6687"/>
    <w:rsid w:val="006D6ABA"/>
    <w:rsid w:val="006D6C77"/>
    <w:rsid w:val="006D6CB9"/>
    <w:rsid w:val="006D7157"/>
    <w:rsid w:val="006D71D3"/>
    <w:rsid w:val="006D73C2"/>
    <w:rsid w:val="006D794B"/>
    <w:rsid w:val="006D7C8A"/>
    <w:rsid w:val="006D7CDF"/>
    <w:rsid w:val="006E0096"/>
    <w:rsid w:val="006E04C4"/>
    <w:rsid w:val="006E054B"/>
    <w:rsid w:val="006E07A7"/>
    <w:rsid w:val="006E0847"/>
    <w:rsid w:val="006E09AB"/>
    <w:rsid w:val="006E0C4E"/>
    <w:rsid w:val="006E0C50"/>
    <w:rsid w:val="006E0FE9"/>
    <w:rsid w:val="006E1184"/>
    <w:rsid w:val="006E1195"/>
    <w:rsid w:val="006E140B"/>
    <w:rsid w:val="006E17B9"/>
    <w:rsid w:val="006E18F4"/>
    <w:rsid w:val="006E1B98"/>
    <w:rsid w:val="006E1DBA"/>
    <w:rsid w:val="006E20AE"/>
    <w:rsid w:val="006E213E"/>
    <w:rsid w:val="006E2200"/>
    <w:rsid w:val="006E228A"/>
    <w:rsid w:val="006E25F8"/>
    <w:rsid w:val="006E2D6D"/>
    <w:rsid w:val="006E2DC1"/>
    <w:rsid w:val="006E3150"/>
    <w:rsid w:val="006E36BA"/>
    <w:rsid w:val="006E3780"/>
    <w:rsid w:val="006E38DA"/>
    <w:rsid w:val="006E4009"/>
    <w:rsid w:val="006E4354"/>
    <w:rsid w:val="006E46F2"/>
    <w:rsid w:val="006E47D4"/>
    <w:rsid w:val="006E4D6E"/>
    <w:rsid w:val="006E50E3"/>
    <w:rsid w:val="006E54BA"/>
    <w:rsid w:val="006E5C6F"/>
    <w:rsid w:val="006E696A"/>
    <w:rsid w:val="006E6C40"/>
    <w:rsid w:val="006E6CE7"/>
    <w:rsid w:val="006E706D"/>
    <w:rsid w:val="006E7450"/>
    <w:rsid w:val="006E7CBE"/>
    <w:rsid w:val="006E7D70"/>
    <w:rsid w:val="006F0418"/>
    <w:rsid w:val="006F0634"/>
    <w:rsid w:val="006F167E"/>
    <w:rsid w:val="006F1712"/>
    <w:rsid w:val="006F1793"/>
    <w:rsid w:val="006F1E7F"/>
    <w:rsid w:val="006F24C9"/>
    <w:rsid w:val="006F24F9"/>
    <w:rsid w:val="006F2544"/>
    <w:rsid w:val="006F25F2"/>
    <w:rsid w:val="006F265D"/>
    <w:rsid w:val="006F27A5"/>
    <w:rsid w:val="006F280E"/>
    <w:rsid w:val="006F2A62"/>
    <w:rsid w:val="006F2AF1"/>
    <w:rsid w:val="006F2DAF"/>
    <w:rsid w:val="006F31A8"/>
    <w:rsid w:val="006F3774"/>
    <w:rsid w:val="006F3B6B"/>
    <w:rsid w:val="006F3C48"/>
    <w:rsid w:val="006F3C7C"/>
    <w:rsid w:val="006F3D95"/>
    <w:rsid w:val="006F3FE5"/>
    <w:rsid w:val="006F40F5"/>
    <w:rsid w:val="006F43A2"/>
    <w:rsid w:val="006F44CF"/>
    <w:rsid w:val="006F48B8"/>
    <w:rsid w:val="006F492C"/>
    <w:rsid w:val="006F49E9"/>
    <w:rsid w:val="006F4C23"/>
    <w:rsid w:val="006F4C31"/>
    <w:rsid w:val="006F4C7B"/>
    <w:rsid w:val="006F4EE4"/>
    <w:rsid w:val="006F5015"/>
    <w:rsid w:val="006F5019"/>
    <w:rsid w:val="006F549C"/>
    <w:rsid w:val="006F5A6D"/>
    <w:rsid w:val="006F5D91"/>
    <w:rsid w:val="006F5DC6"/>
    <w:rsid w:val="006F6432"/>
    <w:rsid w:val="006F648F"/>
    <w:rsid w:val="006F6741"/>
    <w:rsid w:val="006F70E4"/>
    <w:rsid w:val="006F7469"/>
    <w:rsid w:val="006F761C"/>
    <w:rsid w:val="006F765E"/>
    <w:rsid w:val="006F799E"/>
    <w:rsid w:val="006F7A60"/>
    <w:rsid w:val="006F7C6A"/>
    <w:rsid w:val="00700017"/>
    <w:rsid w:val="007000E9"/>
    <w:rsid w:val="00700213"/>
    <w:rsid w:val="00700AFB"/>
    <w:rsid w:val="00700BE2"/>
    <w:rsid w:val="00700D0C"/>
    <w:rsid w:val="00700D59"/>
    <w:rsid w:val="0070119B"/>
    <w:rsid w:val="00701513"/>
    <w:rsid w:val="00701653"/>
    <w:rsid w:val="0070191B"/>
    <w:rsid w:val="00701A42"/>
    <w:rsid w:val="00701AA7"/>
    <w:rsid w:val="00701C70"/>
    <w:rsid w:val="00701EF0"/>
    <w:rsid w:val="00701F4C"/>
    <w:rsid w:val="00702BA9"/>
    <w:rsid w:val="00703051"/>
    <w:rsid w:val="007030C2"/>
    <w:rsid w:val="007030FD"/>
    <w:rsid w:val="0070310F"/>
    <w:rsid w:val="007035A1"/>
    <w:rsid w:val="00703683"/>
    <w:rsid w:val="007041BA"/>
    <w:rsid w:val="007042AD"/>
    <w:rsid w:val="007043B7"/>
    <w:rsid w:val="0070456D"/>
    <w:rsid w:val="0070472B"/>
    <w:rsid w:val="007048CB"/>
    <w:rsid w:val="0070568C"/>
    <w:rsid w:val="00705755"/>
    <w:rsid w:val="00705F59"/>
    <w:rsid w:val="00706224"/>
    <w:rsid w:val="00706852"/>
    <w:rsid w:val="00706BB5"/>
    <w:rsid w:val="00707554"/>
    <w:rsid w:val="007078D7"/>
    <w:rsid w:val="0071036E"/>
    <w:rsid w:val="00710A56"/>
    <w:rsid w:val="00710BE4"/>
    <w:rsid w:val="00711078"/>
    <w:rsid w:val="007111A6"/>
    <w:rsid w:val="00711359"/>
    <w:rsid w:val="00711433"/>
    <w:rsid w:val="007116EE"/>
    <w:rsid w:val="00711703"/>
    <w:rsid w:val="007117DA"/>
    <w:rsid w:val="00711BDA"/>
    <w:rsid w:val="00711C6B"/>
    <w:rsid w:val="00711DFA"/>
    <w:rsid w:val="0071288D"/>
    <w:rsid w:val="0071292E"/>
    <w:rsid w:val="0071294F"/>
    <w:rsid w:val="0071314A"/>
    <w:rsid w:val="0071337D"/>
    <w:rsid w:val="007134B2"/>
    <w:rsid w:val="00713CBB"/>
    <w:rsid w:val="00713E08"/>
    <w:rsid w:val="00713E59"/>
    <w:rsid w:val="00714427"/>
    <w:rsid w:val="007144D7"/>
    <w:rsid w:val="007145B3"/>
    <w:rsid w:val="0071468F"/>
    <w:rsid w:val="007148F4"/>
    <w:rsid w:val="00715472"/>
    <w:rsid w:val="00715D39"/>
    <w:rsid w:val="00715DBE"/>
    <w:rsid w:val="0071651F"/>
    <w:rsid w:val="007167DD"/>
    <w:rsid w:val="00716925"/>
    <w:rsid w:val="00716AF2"/>
    <w:rsid w:val="00716B0B"/>
    <w:rsid w:val="00716C73"/>
    <w:rsid w:val="00717708"/>
    <w:rsid w:val="00717A39"/>
    <w:rsid w:val="007208AE"/>
    <w:rsid w:val="00720A1F"/>
    <w:rsid w:val="00720B84"/>
    <w:rsid w:val="00720F0B"/>
    <w:rsid w:val="007210E1"/>
    <w:rsid w:val="00721516"/>
    <w:rsid w:val="00721BF6"/>
    <w:rsid w:val="007223D7"/>
    <w:rsid w:val="007223DD"/>
    <w:rsid w:val="007226F1"/>
    <w:rsid w:val="007227B1"/>
    <w:rsid w:val="00722C8D"/>
    <w:rsid w:val="00722E8C"/>
    <w:rsid w:val="00722FF7"/>
    <w:rsid w:val="0072302D"/>
    <w:rsid w:val="00723A97"/>
    <w:rsid w:val="00724715"/>
    <w:rsid w:val="00724979"/>
    <w:rsid w:val="0072535F"/>
    <w:rsid w:val="00725470"/>
    <w:rsid w:val="007255B2"/>
    <w:rsid w:val="0072560C"/>
    <w:rsid w:val="00725C71"/>
    <w:rsid w:val="00725EE9"/>
    <w:rsid w:val="00726058"/>
    <w:rsid w:val="007263B1"/>
    <w:rsid w:val="00726691"/>
    <w:rsid w:val="0072697E"/>
    <w:rsid w:val="00726D54"/>
    <w:rsid w:val="007273FB"/>
    <w:rsid w:val="0073016A"/>
    <w:rsid w:val="00730332"/>
    <w:rsid w:val="0073035E"/>
    <w:rsid w:val="007311BC"/>
    <w:rsid w:val="00731222"/>
    <w:rsid w:val="00731512"/>
    <w:rsid w:val="007315E6"/>
    <w:rsid w:val="007316BC"/>
    <w:rsid w:val="007317C4"/>
    <w:rsid w:val="00731977"/>
    <w:rsid w:val="00731DA5"/>
    <w:rsid w:val="00732002"/>
    <w:rsid w:val="007325F5"/>
    <w:rsid w:val="007327B6"/>
    <w:rsid w:val="0073290A"/>
    <w:rsid w:val="007329FE"/>
    <w:rsid w:val="00732BDE"/>
    <w:rsid w:val="00732EE6"/>
    <w:rsid w:val="00732F0A"/>
    <w:rsid w:val="00732FCB"/>
    <w:rsid w:val="007338F4"/>
    <w:rsid w:val="00733DA1"/>
    <w:rsid w:val="00733F87"/>
    <w:rsid w:val="00734093"/>
    <w:rsid w:val="007341EA"/>
    <w:rsid w:val="00734329"/>
    <w:rsid w:val="007343DA"/>
    <w:rsid w:val="007344BE"/>
    <w:rsid w:val="00734560"/>
    <w:rsid w:val="0073474D"/>
    <w:rsid w:val="0073537F"/>
    <w:rsid w:val="0073538B"/>
    <w:rsid w:val="0073580B"/>
    <w:rsid w:val="0073588C"/>
    <w:rsid w:val="007359E5"/>
    <w:rsid w:val="00735D20"/>
    <w:rsid w:val="007362B6"/>
    <w:rsid w:val="007365F6"/>
    <w:rsid w:val="00736F94"/>
    <w:rsid w:val="00737080"/>
    <w:rsid w:val="007371B1"/>
    <w:rsid w:val="007372D1"/>
    <w:rsid w:val="0073748B"/>
    <w:rsid w:val="00737A01"/>
    <w:rsid w:val="00737C52"/>
    <w:rsid w:val="00737D44"/>
    <w:rsid w:val="00737F8F"/>
    <w:rsid w:val="0074020E"/>
    <w:rsid w:val="007403FC"/>
    <w:rsid w:val="0074081D"/>
    <w:rsid w:val="00740C19"/>
    <w:rsid w:val="00740C60"/>
    <w:rsid w:val="00740D0C"/>
    <w:rsid w:val="00740E8C"/>
    <w:rsid w:val="0074102F"/>
    <w:rsid w:val="00741512"/>
    <w:rsid w:val="0074213B"/>
    <w:rsid w:val="00742A74"/>
    <w:rsid w:val="00742EB1"/>
    <w:rsid w:val="00743853"/>
    <w:rsid w:val="0074397E"/>
    <w:rsid w:val="00743D02"/>
    <w:rsid w:val="0074422F"/>
    <w:rsid w:val="00744671"/>
    <w:rsid w:val="007448BB"/>
    <w:rsid w:val="007451F6"/>
    <w:rsid w:val="00745277"/>
    <w:rsid w:val="00745996"/>
    <w:rsid w:val="00745BB6"/>
    <w:rsid w:val="00745C6C"/>
    <w:rsid w:val="00745F47"/>
    <w:rsid w:val="0074642F"/>
    <w:rsid w:val="007464C3"/>
    <w:rsid w:val="00746798"/>
    <w:rsid w:val="00746AFF"/>
    <w:rsid w:val="00747050"/>
    <w:rsid w:val="007473B3"/>
    <w:rsid w:val="007475D3"/>
    <w:rsid w:val="007476B8"/>
    <w:rsid w:val="007477FE"/>
    <w:rsid w:val="00747814"/>
    <w:rsid w:val="0074784B"/>
    <w:rsid w:val="00747AE6"/>
    <w:rsid w:val="00747B79"/>
    <w:rsid w:val="00747CD1"/>
    <w:rsid w:val="00747D86"/>
    <w:rsid w:val="00747EB1"/>
    <w:rsid w:val="00747F07"/>
    <w:rsid w:val="00750023"/>
    <w:rsid w:val="00750426"/>
    <w:rsid w:val="0075072C"/>
    <w:rsid w:val="0075074C"/>
    <w:rsid w:val="00750B43"/>
    <w:rsid w:val="00750D32"/>
    <w:rsid w:val="00750EA9"/>
    <w:rsid w:val="0075136B"/>
    <w:rsid w:val="00751699"/>
    <w:rsid w:val="00751A64"/>
    <w:rsid w:val="00751B95"/>
    <w:rsid w:val="00751CD2"/>
    <w:rsid w:val="00751F59"/>
    <w:rsid w:val="00752672"/>
    <w:rsid w:val="00752B9B"/>
    <w:rsid w:val="0075319A"/>
    <w:rsid w:val="0075362C"/>
    <w:rsid w:val="00753951"/>
    <w:rsid w:val="00753CAE"/>
    <w:rsid w:val="00753D22"/>
    <w:rsid w:val="007540A4"/>
    <w:rsid w:val="007540A7"/>
    <w:rsid w:val="007543A0"/>
    <w:rsid w:val="00754436"/>
    <w:rsid w:val="007544A8"/>
    <w:rsid w:val="00754B26"/>
    <w:rsid w:val="00754E3B"/>
    <w:rsid w:val="00754FB5"/>
    <w:rsid w:val="00755509"/>
    <w:rsid w:val="0075564B"/>
    <w:rsid w:val="0075578A"/>
    <w:rsid w:val="00755A94"/>
    <w:rsid w:val="00755B57"/>
    <w:rsid w:val="00755BEC"/>
    <w:rsid w:val="00755C24"/>
    <w:rsid w:val="00755EA6"/>
    <w:rsid w:val="00756527"/>
    <w:rsid w:val="007568F6"/>
    <w:rsid w:val="0075721F"/>
    <w:rsid w:val="00757404"/>
    <w:rsid w:val="007578AE"/>
    <w:rsid w:val="007578F3"/>
    <w:rsid w:val="00757A2D"/>
    <w:rsid w:val="00757A8A"/>
    <w:rsid w:val="00757CAB"/>
    <w:rsid w:val="007600C9"/>
    <w:rsid w:val="007602EB"/>
    <w:rsid w:val="00760782"/>
    <w:rsid w:val="007608C1"/>
    <w:rsid w:val="00760B25"/>
    <w:rsid w:val="00760F4C"/>
    <w:rsid w:val="00760F70"/>
    <w:rsid w:val="0076107B"/>
    <w:rsid w:val="0076118B"/>
    <w:rsid w:val="007613D9"/>
    <w:rsid w:val="00761EBA"/>
    <w:rsid w:val="00761F90"/>
    <w:rsid w:val="007621BB"/>
    <w:rsid w:val="007621FB"/>
    <w:rsid w:val="00762913"/>
    <w:rsid w:val="007629F2"/>
    <w:rsid w:val="00762A4D"/>
    <w:rsid w:val="00762AE6"/>
    <w:rsid w:val="00762B3E"/>
    <w:rsid w:val="00762C58"/>
    <w:rsid w:val="00762E17"/>
    <w:rsid w:val="00763085"/>
    <w:rsid w:val="0076327C"/>
    <w:rsid w:val="0076336B"/>
    <w:rsid w:val="0076337E"/>
    <w:rsid w:val="007637B1"/>
    <w:rsid w:val="0076383B"/>
    <w:rsid w:val="007638DD"/>
    <w:rsid w:val="007640FF"/>
    <w:rsid w:val="00764619"/>
    <w:rsid w:val="00764627"/>
    <w:rsid w:val="0076473F"/>
    <w:rsid w:val="00764B8B"/>
    <w:rsid w:val="00764C66"/>
    <w:rsid w:val="00764D24"/>
    <w:rsid w:val="00764E83"/>
    <w:rsid w:val="007659F0"/>
    <w:rsid w:val="00765D50"/>
    <w:rsid w:val="00765FCB"/>
    <w:rsid w:val="0076609C"/>
    <w:rsid w:val="007668BB"/>
    <w:rsid w:val="00766D5D"/>
    <w:rsid w:val="007670C3"/>
    <w:rsid w:val="007672BC"/>
    <w:rsid w:val="007674B7"/>
    <w:rsid w:val="00767719"/>
    <w:rsid w:val="00767769"/>
    <w:rsid w:val="0076777D"/>
    <w:rsid w:val="007701CF"/>
    <w:rsid w:val="00770258"/>
    <w:rsid w:val="00770335"/>
    <w:rsid w:val="00770882"/>
    <w:rsid w:val="007709D3"/>
    <w:rsid w:val="00770A01"/>
    <w:rsid w:val="00770A8A"/>
    <w:rsid w:val="00770CBA"/>
    <w:rsid w:val="00770DB7"/>
    <w:rsid w:val="00770E3F"/>
    <w:rsid w:val="00771182"/>
    <w:rsid w:val="0077119C"/>
    <w:rsid w:val="00771285"/>
    <w:rsid w:val="00771519"/>
    <w:rsid w:val="00771901"/>
    <w:rsid w:val="007721F4"/>
    <w:rsid w:val="00772285"/>
    <w:rsid w:val="0077296C"/>
    <w:rsid w:val="00772972"/>
    <w:rsid w:val="00772978"/>
    <w:rsid w:val="00772C23"/>
    <w:rsid w:val="00773042"/>
    <w:rsid w:val="00773065"/>
    <w:rsid w:val="0077306C"/>
    <w:rsid w:val="00773144"/>
    <w:rsid w:val="00773304"/>
    <w:rsid w:val="0077334F"/>
    <w:rsid w:val="0077364D"/>
    <w:rsid w:val="00773A82"/>
    <w:rsid w:val="00773A8D"/>
    <w:rsid w:val="00773CE3"/>
    <w:rsid w:val="00773CE7"/>
    <w:rsid w:val="00773DD6"/>
    <w:rsid w:val="00773E1F"/>
    <w:rsid w:val="00773EDF"/>
    <w:rsid w:val="00774135"/>
    <w:rsid w:val="00774177"/>
    <w:rsid w:val="0077445D"/>
    <w:rsid w:val="00774722"/>
    <w:rsid w:val="0077479C"/>
    <w:rsid w:val="007748DE"/>
    <w:rsid w:val="00774AD3"/>
    <w:rsid w:val="00774C37"/>
    <w:rsid w:val="00774F49"/>
    <w:rsid w:val="0077521D"/>
    <w:rsid w:val="007755CA"/>
    <w:rsid w:val="0077589B"/>
    <w:rsid w:val="007759A7"/>
    <w:rsid w:val="00775D24"/>
    <w:rsid w:val="00775FDD"/>
    <w:rsid w:val="0077600F"/>
    <w:rsid w:val="00776105"/>
    <w:rsid w:val="00776217"/>
    <w:rsid w:val="0077649D"/>
    <w:rsid w:val="0077651F"/>
    <w:rsid w:val="00776599"/>
    <w:rsid w:val="00776819"/>
    <w:rsid w:val="0077709B"/>
    <w:rsid w:val="00777565"/>
    <w:rsid w:val="007775AB"/>
    <w:rsid w:val="00777669"/>
    <w:rsid w:val="0077783C"/>
    <w:rsid w:val="007779F4"/>
    <w:rsid w:val="00777E41"/>
    <w:rsid w:val="00780280"/>
    <w:rsid w:val="00780329"/>
    <w:rsid w:val="00780371"/>
    <w:rsid w:val="007804E1"/>
    <w:rsid w:val="007808C9"/>
    <w:rsid w:val="00781487"/>
    <w:rsid w:val="0078189E"/>
    <w:rsid w:val="00781BA2"/>
    <w:rsid w:val="00781BC2"/>
    <w:rsid w:val="00781C05"/>
    <w:rsid w:val="00781E93"/>
    <w:rsid w:val="00781FF0"/>
    <w:rsid w:val="0078201D"/>
    <w:rsid w:val="007820FD"/>
    <w:rsid w:val="007823D0"/>
    <w:rsid w:val="0078250B"/>
    <w:rsid w:val="0078262A"/>
    <w:rsid w:val="007826AE"/>
    <w:rsid w:val="007827C1"/>
    <w:rsid w:val="00782CBF"/>
    <w:rsid w:val="00782D34"/>
    <w:rsid w:val="00782DF0"/>
    <w:rsid w:val="00782F6B"/>
    <w:rsid w:val="007832D8"/>
    <w:rsid w:val="00783347"/>
    <w:rsid w:val="00783697"/>
    <w:rsid w:val="00783887"/>
    <w:rsid w:val="0078481A"/>
    <w:rsid w:val="00785094"/>
    <w:rsid w:val="0078540B"/>
    <w:rsid w:val="0078547B"/>
    <w:rsid w:val="007854FD"/>
    <w:rsid w:val="0078550B"/>
    <w:rsid w:val="007858EF"/>
    <w:rsid w:val="00785E98"/>
    <w:rsid w:val="00786007"/>
    <w:rsid w:val="007860F9"/>
    <w:rsid w:val="0078615B"/>
    <w:rsid w:val="00786266"/>
    <w:rsid w:val="007866F1"/>
    <w:rsid w:val="00786872"/>
    <w:rsid w:val="00786A18"/>
    <w:rsid w:val="00786B3A"/>
    <w:rsid w:val="00786B5F"/>
    <w:rsid w:val="00786B96"/>
    <w:rsid w:val="00787081"/>
    <w:rsid w:val="00787298"/>
    <w:rsid w:val="007872C0"/>
    <w:rsid w:val="0078738B"/>
    <w:rsid w:val="007875E1"/>
    <w:rsid w:val="0078799D"/>
    <w:rsid w:val="00787AD6"/>
    <w:rsid w:val="00787B18"/>
    <w:rsid w:val="00787B5E"/>
    <w:rsid w:val="0079009B"/>
    <w:rsid w:val="007901F5"/>
    <w:rsid w:val="00790420"/>
    <w:rsid w:val="0079049F"/>
    <w:rsid w:val="007904EC"/>
    <w:rsid w:val="0079091F"/>
    <w:rsid w:val="00790BF1"/>
    <w:rsid w:val="007913FE"/>
    <w:rsid w:val="007917EE"/>
    <w:rsid w:val="00791814"/>
    <w:rsid w:val="00791A0B"/>
    <w:rsid w:val="00791BBB"/>
    <w:rsid w:val="00791CEF"/>
    <w:rsid w:val="00791F43"/>
    <w:rsid w:val="00792562"/>
    <w:rsid w:val="007925EB"/>
    <w:rsid w:val="00792B7D"/>
    <w:rsid w:val="00792C04"/>
    <w:rsid w:val="00793207"/>
    <w:rsid w:val="00793289"/>
    <w:rsid w:val="007932F4"/>
    <w:rsid w:val="00793424"/>
    <w:rsid w:val="00793436"/>
    <w:rsid w:val="00793681"/>
    <w:rsid w:val="007937FC"/>
    <w:rsid w:val="00793AAB"/>
    <w:rsid w:val="00793C46"/>
    <w:rsid w:val="00793EA7"/>
    <w:rsid w:val="00794199"/>
    <w:rsid w:val="007941E0"/>
    <w:rsid w:val="0079423B"/>
    <w:rsid w:val="00794743"/>
    <w:rsid w:val="0079488C"/>
    <w:rsid w:val="00794A77"/>
    <w:rsid w:val="00794C4E"/>
    <w:rsid w:val="00794FAD"/>
    <w:rsid w:val="00795364"/>
    <w:rsid w:val="007954B1"/>
    <w:rsid w:val="00795E54"/>
    <w:rsid w:val="00795F6B"/>
    <w:rsid w:val="007961F9"/>
    <w:rsid w:val="00796C77"/>
    <w:rsid w:val="00796F8C"/>
    <w:rsid w:val="007971AA"/>
    <w:rsid w:val="0079735B"/>
    <w:rsid w:val="00797488"/>
    <w:rsid w:val="007978D6"/>
    <w:rsid w:val="00797948"/>
    <w:rsid w:val="007979CE"/>
    <w:rsid w:val="00797B44"/>
    <w:rsid w:val="00797CF6"/>
    <w:rsid w:val="00797F77"/>
    <w:rsid w:val="007A009F"/>
    <w:rsid w:val="007A06B8"/>
    <w:rsid w:val="007A0775"/>
    <w:rsid w:val="007A1090"/>
    <w:rsid w:val="007A10BA"/>
    <w:rsid w:val="007A1A18"/>
    <w:rsid w:val="007A1B70"/>
    <w:rsid w:val="007A1C56"/>
    <w:rsid w:val="007A20BE"/>
    <w:rsid w:val="007A2125"/>
    <w:rsid w:val="007A2240"/>
    <w:rsid w:val="007A2D21"/>
    <w:rsid w:val="007A3075"/>
    <w:rsid w:val="007A30CB"/>
    <w:rsid w:val="007A3159"/>
    <w:rsid w:val="007A3160"/>
    <w:rsid w:val="007A38E6"/>
    <w:rsid w:val="007A3F2F"/>
    <w:rsid w:val="007A417C"/>
    <w:rsid w:val="007A47F0"/>
    <w:rsid w:val="007A516A"/>
    <w:rsid w:val="007A535A"/>
    <w:rsid w:val="007A542B"/>
    <w:rsid w:val="007A5CBF"/>
    <w:rsid w:val="007A6389"/>
    <w:rsid w:val="007A660F"/>
    <w:rsid w:val="007A6C48"/>
    <w:rsid w:val="007A6C51"/>
    <w:rsid w:val="007A6EE2"/>
    <w:rsid w:val="007A735D"/>
    <w:rsid w:val="007A7560"/>
    <w:rsid w:val="007A7568"/>
    <w:rsid w:val="007A75E0"/>
    <w:rsid w:val="007A7A44"/>
    <w:rsid w:val="007A7B8A"/>
    <w:rsid w:val="007B00D7"/>
    <w:rsid w:val="007B0588"/>
    <w:rsid w:val="007B05B0"/>
    <w:rsid w:val="007B063B"/>
    <w:rsid w:val="007B07BF"/>
    <w:rsid w:val="007B0B20"/>
    <w:rsid w:val="007B0D34"/>
    <w:rsid w:val="007B0D35"/>
    <w:rsid w:val="007B1154"/>
    <w:rsid w:val="007B1477"/>
    <w:rsid w:val="007B1BF9"/>
    <w:rsid w:val="007B1F0B"/>
    <w:rsid w:val="007B20EE"/>
    <w:rsid w:val="007B21E0"/>
    <w:rsid w:val="007B256C"/>
    <w:rsid w:val="007B2844"/>
    <w:rsid w:val="007B2934"/>
    <w:rsid w:val="007B2B53"/>
    <w:rsid w:val="007B2F52"/>
    <w:rsid w:val="007B3459"/>
    <w:rsid w:val="007B3C42"/>
    <w:rsid w:val="007B3E01"/>
    <w:rsid w:val="007B42AD"/>
    <w:rsid w:val="007B482E"/>
    <w:rsid w:val="007B4B83"/>
    <w:rsid w:val="007B4C34"/>
    <w:rsid w:val="007B4D6F"/>
    <w:rsid w:val="007B4EED"/>
    <w:rsid w:val="007B52FF"/>
    <w:rsid w:val="007B5334"/>
    <w:rsid w:val="007B535F"/>
    <w:rsid w:val="007B5A21"/>
    <w:rsid w:val="007B5ADA"/>
    <w:rsid w:val="007B5E93"/>
    <w:rsid w:val="007B64CE"/>
    <w:rsid w:val="007B6507"/>
    <w:rsid w:val="007B6DAB"/>
    <w:rsid w:val="007B6DE7"/>
    <w:rsid w:val="007B708C"/>
    <w:rsid w:val="007B7202"/>
    <w:rsid w:val="007B733A"/>
    <w:rsid w:val="007B7622"/>
    <w:rsid w:val="007B762C"/>
    <w:rsid w:val="007B7812"/>
    <w:rsid w:val="007B786D"/>
    <w:rsid w:val="007B7B01"/>
    <w:rsid w:val="007B7C1F"/>
    <w:rsid w:val="007C0530"/>
    <w:rsid w:val="007C05EB"/>
    <w:rsid w:val="007C098E"/>
    <w:rsid w:val="007C0EE2"/>
    <w:rsid w:val="007C1071"/>
    <w:rsid w:val="007C10A8"/>
    <w:rsid w:val="007C129C"/>
    <w:rsid w:val="007C13A6"/>
    <w:rsid w:val="007C1725"/>
    <w:rsid w:val="007C172E"/>
    <w:rsid w:val="007C2062"/>
    <w:rsid w:val="007C208D"/>
    <w:rsid w:val="007C2185"/>
    <w:rsid w:val="007C21F3"/>
    <w:rsid w:val="007C23A7"/>
    <w:rsid w:val="007C259D"/>
    <w:rsid w:val="007C276C"/>
    <w:rsid w:val="007C3570"/>
    <w:rsid w:val="007C36E3"/>
    <w:rsid w:val="007C3A59"/>
    <w:rsid w:val="007C3AB9"/>
    <w:rsid w:val="007C4680"/>
    <w:rsid w:val="007C478B"/>
    <w:rsid w:val="007C4A64"/>
    <w:rsid w:val="007C5691"/>
    <w:rsid w:val="007C59BF"/>
    <w:rsid w:val="007C5A83"/>
    <w:rsid w:val="007C5B32"/>
    <w:rsid w:val="007C6B1E"/>
    <w:rsid w:val="007C6BC3"/>
    <w:rsid w:val="007C6CBA"/>
    <w:rsid w:val="007C74F4"/>
    <w:rsid w:val="007C7D87"/>
    <w:rsid w:val="007C7E99"/>
    <w:rsid w:val="007D00AA"/>
    <w:rsid w:val="007D0323"/>
    <w:rsid w:val="007D0428"/>
    <w:rsid w:val="007D0B49"/>
    <w:rsid w:val="007D0C90"/>
    <w:rsid w:val="007D0E3F"/>
    <w:rsid w:val="007D0EA1"/>
    <w:rsid w:val="007D1485"/>
    <w:rsid w:val="007D198E"/>
    <w:rsid w:val="007D1BA9"/>
    <w:rsid w:val="007D1BD5"/>
    <w:rsid w:val="007D2225"/>
    <w:rsid w:val="007D2D0B"/>
    <w:rsid w:val="007D2F41"/>
    <w:rsid w:val="007D310C"/>
    <w:rsid w:val="007D3285"/>
    <w:rsid w:val="007D32AF"/>
    <w:rsid w:val="007D341F"/>
    <w:rsid w:val="007D3DA9"/>
    <w:rsid w:val="007D3E29"/>
    <w:rsid w:val="007D3F51"/>
    <w:rsid w:val="007D41F6"/>
    <w:rsid w:val="007D49BC"/>
    <w:rsid w:val="007D4BD6"/>
    <w:rsid w:val="007D4E82"/>
    <w:rsid w:val="007D524B"/>
    <w:rsid w:val="007D5392"/>
    <w:rsid w:val="007D540C"/>
    <w:rsid w:val="007D54BF"/>
    <w:rsid w:val="007D54C6"/>
    <w:rsid w:val="007D5501"/>
    <w:rsid w:val="007D55D1"/>
    <w:rsid w:val="007D569F"/>
    <w:rsid w:val="007D5795"/>
    <w:rsid w:val="007D5844"/>
    <w:rsid w:val="007D5A27"/>
    <w:rsid w:val="007D5C4C"/>
    <w:rsid w:val="007D5E36"/>
    <w:rsid w:val="007D5EA8"/>
    <w:rsid w:val="007D5EE1"/>
    <w:rsid w:val="007D5F9B"/>
    <w:rsid w:val="007D66A2"/>
    <w:rsid w:val="007D679B"/>
    <w:rsid w:val="007D7129"/>
    <w:rsid w:val="007D7274"/>
    <w:rsid w:val="007D72A6"/>
    <w:rsid w:val="007D7690"/>
    <w:rsid w:val="007D7F93"/>
    <w:rsid w:val="007E00F2"/>
    <w:rsid w:val="007E0326"/>
    <w:rsid w:val="007E050E"/>
    <w:rsid w:val="007E0987"/>
    <w:rsid w:val="007E09CB"/>
    <w:rsid w:val="007E0D93"/>
    <w:rsid w:val="007E1090"/>
    <w:rsid w:val="007E124D"/>
    <w:rsid w:val="007E15CC"/>
    <w:rsid w:val="007E1BBB"/>
    <w:rsid w:val="007E20A1"/>
    <w:rsid w:val="007E2637"/>
    <w:rsid w:val="007E3519"/>
    <w:rsid w:val="007E3542"/>
    <w:rsid w:val="007E378A"/>
    <w:rsid w:val="007E3969"/>
    <w:rsid w:val="007E40F8"/>
    <w:rsid w:val="007E4100"/>
    <w:rsid w:val="007E44C7"/>
    <w:rsid w:val="007E4943"/>
    <w:rsid w:val="007E4B39"/>
    <w:rsid w:val="007E4D22"/>
    <w:rsid w:val="007E4D69"/>
    <w:rsid w:val="007E4D90"/>
    <w:rsid w:val="007E50D6"/>
    <w:rsid w:val="007E5560"/>
    <w:rsid w:val="007E5900"/>
    <w:rsid w:val="007E593A"/>
    <w:rsid w:val="007E5FAB"/>
    <w:rsid w:val="007E5FC8"/>
    <w:rsid w:val="007E6108"/>
    <w:rsid w:val="007E6150"/>
    <w:rsid w:val="007E63B7"/>
    <w:rsid w:val="007E63C1"/>
    <w:rsid w:val="007E6543"/>
    <w:rsid w:val="007E6589"/>
    <w:rsid w:val="007E6777"/>
    <w:rsid w:val="007E6976"/>
    <w:rsid w:val="007E7074"/>
    <w:rsid w:val="007E7280"/>
    <w:rsid w:val="007E73DA"/>
    <w:rsid w:val="007E73FD"/>
    <w:rsid w:val="007E780A"/>
    <w:rsid w:val="007E7C05"/>
    <w:rsid w:val="007E7CD2"/>
    <w:rsid w:val="007E7DE8"/>
    <w:rsid w:val="007F0020"/>
    <w:rsid w:val="007F031E"/>
    <w:rsid w:val="007F04A2"/>
    <w:rsid w:val="007F06DD"/>
    <w:rsid w:val="007F0753"/>
    <w:rsid w:val="007F0F82"/>
    <w:rsid w:val="007F12A9"/>
    <w:rsid w:val="007F172D"/>
    <w:rsid w:val="007F1752"/>
    <w:rsid w:val="007F1A82"/>
    <w:rsid w:val="007F1AE1"/>
    <w:rsid w:val="007F2223"/>
    <w:rsid w:val="007F2AC3"/>
    <w:rsid w:val="007F2E1B"/>
    <w:rsid w:val="007F31A8"/>
    <w:rsid w:val="007F3654"/>
    <w:rsid w:val="007F4517"/>
    <w:rsid w:val="007F48C2"/>
    <w:rsid w:val="007F4E6D"/>
    <w:rsid w:val="007F52AA"/>
    <w:rsid w:val="007F57E7"/>
    <w:rsid w:val="007F59E0"/>
    <w:rsid w:val="007F5A6A"/>
    <w:rsid w:val="007F5AA5"/>
    <w:rsid w:val="007F61C9"/>
    <w:rsid w:val="007F6469"/>
    <w:rsid w:val="007F65F6"/>
    <w:rsid w:val="007F65F8"/>
    <w:rsid w:val="007F685A"/>
    <w:rsid w:val="007F6E01"/>
    <w:rsid w:val="007F6E08"/>
    <w:rsid w:val="007F73E3"/>
    <w:rsid w:val="007F73F8"/>
    <w:rsid w:val="007F7980"/>
    <w:rsid w:val="007F7C03"/>
    <w:rsid w:val="007F7D69"/>
    <w:rsid w:val="007F7F67"/>
    <w:rsid w:val="00800199"/>
    <w:rsid w:val="00800524"/>
    <w:rsid w:val="008007C8"/>
    <w:rsid w:val="0080096E"/>
    <w:rsid w:val="00800C34"/>
    <w:rsid w:val="00800DC2"/>
    <w:rsid w:val="00800F19"/>
    <w:rsid w:val="00801151"/>
    <w:rsid w:val="00801205"/>
    <w:rsid w:val="00801284"/>
    <w:rsid w:val="00801B29"/>
    <w:rsid w:val="00801B4D"/>
    <w:rsid w:val="00801D83"/>
    <w:rsid w:val="00802422"/>
    <w:rsid w:val="0080245A"/>
    <w:rsid w:val="00802929"/>
    <w:rsid w:val="008029DA"/>
    <w:rsid w:val="0080329F"/>
    <w:rsid w:val="008033F2"/>
    <w:rsid w:val="00803748"/>
    <w:rsid w:val="00803DC4"/>
    <w:rsid w:val="008040E9"/>
    <w:rsid w:val="0080440E"/>
    <w:rsid w:val="0080460F"/>
    <w:rsid w:val="00804B16"/>
    <w:rsid w:val="00804C3E"/>
    <w:rsid w:val="00804F9D"/>
    <w:rsid w:val="008051C4"/>
    <w:rsid w:val="00805B74"/>
    <w:rsid w:val="00805C91"/>
    <w:rsid w:val="00806738"/>
    <w:rsid w:val="00806ED9"/>
    <w:rsid w:val="00806EE4"/>
    <w:rsid w:val="00806FB1"/>
    <w:rsid w:val="008074B2"/>
    <w:rsid w:val="0080762F"/>
    <w:rsid w:val="00807895"/>
    <w:rsid w:val="00807BCB"/>
    <w:rsid w:val="00807D05"/>
    <w:rsid w:val="00807D1F"/>
    <w:rsid w:val="0081048D"/>
    <w:rsid w:val="00810AA4"/>
    <w:rsid w:val="00810FD4"/>
    <w:rsid w:val="00811190"/>
    <w:rsid w:val="008113C0"/>
    <w:rsid w:val="008114FB"/>
    <w:rsid w:val="0081155A"/>
    <w:rsid w:val="008116CC"/>
    <w:rsid w:val="00811D9D"/>
    <w:rsid w:val="00811F26"/>
    <w:rsid w:val="008124C1"/>
    <w:rsid w:val="00812A69"/>
    <w:rsid w:val="00812F63"/>
    <w:rsid w:val="0081301A"/>
    <w:rsid w:val="008134BE"/>
    <w:rsid w:val="00813850"/>
    <w:rsid w:val="00813863"/>
    <w:rsid w:val="00813B83"/>
    <w:rsid w:val="00813B89"/>
    <w:rsid w:val="00813F66"/>
    <w:rsid w:val="00813F9A"/>
    <w:rsid w:val="0081415D"/>
    <w:rsid w:val="0081422A"/>
    <w:rsid w:val="00814472"/>
    <w:rsid w:val="008145E4"/>
    <w:rsid w:val="00814663"/>
    <w:rsid w:val="00814FC5"/>
    <w:rsid w:val="00815115"/>
    <w:rsid w:val="00815328"/>
    <w:rsid w:val="00815AB8"/>
    <w:rsid w:val="00815FF3"/>
    <w:rsid w:val="008165F0"/>
    <w:rsid w:val="00816E5A"/>
    <w:rsid w:val="00817277"/>
    <w:rsid w:val="0081739E"/>
    <w:rsid w:val="008173EB"/>
    <w:rsid w:val="00817B2D"/>
    <w:rsid w:val="00817F08"/>
    <w:rsid w:val="00820247"/>
    <w:rsid w:val="008205E5"/>
    <w:rsid w:val="00821069"/>
    <w:rsid w:val="00821092"/>
    <w:rsid w:val="00821095"/>
    <w:rsid w:val="0082136F"/>
    <w:rsid w:val="0082164C"/>
    <w:rsid w:val="00821913"/>
    <w:rsid w:val="00821D52"/>
    <w:rsid w:val="00821FBA"/>
    <w:rsid w:val="00822110"/>
    <w:rsid w:val="008226E3"/>
    <w:rsid w:val="00822780"/>
    <w:rsid w:val="00822B2B"/>
    <w:rsid w:val="00822CBB"/>
    <w:rsid w:val="00823373"/>
    <w:rsid w:val="0082358B"/>
    <w:rsid w:val="00823DD2"/>
    <w:rsid w:val="0082404E"/>
    <w:rsid w:val="00824181"/>
    <w:rsid w:val="008241D1"/>
    <w:rsid w:val="00824397"/>
    <w:rsid w:val="008245E1"/>
    <w:rsid w:val="00824D9C"/>
    <w:rsid w:val="00824F8F"/>
    <w:rsid w:val="00825164"/>
    <w:rsid w:val="008253D4"/>
    <w:rsid w:val="00825477"/>
    <w:rsid w:val="008254B9"/>
    <w:rsid w:val="008254C6"/>
    <w:rsid w:val="008256D5"/>
    <w:rsid w:val="0082578E"/>
    <w:rsid w:val="00825E61"/>
    <w:rsid w:val="00825FA5"/>
    <w:rsid w:val="008261B8"/>
    <w:rsid w:val="00826367"/>
    <w:rsid w:val="008264AD"/>
    <w:rsid w:val="0082651E"/>
    <w:rsid w:val="00826777"/>
    <w:rsid w:val="00826A62"/>
    <w:rsid w:val="00826DCF"/>
    <w:rsid w:val="00826F68"/>
    <w:rsid w:val="00827045"/>
    <w:rsid w:val="008270AC"/>
    <w:rsid w:val="008271A1"/>
    <w:rsid w:val="00827453"/>
    <w:rsid w:val="00827748"/>
    <w:rsid w:val="00827883"/>
    <w:rsid w:val="00827BDB"/>
    <w:rsid w:val="00827DF8"/>
    <w:rsid w:val="00827F55"/>
    <w:rsid w:val="008300A4"/>
    <w:rsid w:val="0083033C"/>
    <w:rsid w:val="00830DDF"/>
    <w:rsid w:val="00830FFA"/>
    <w:rsid w:val="008314D5"/>
    <w:rsid w:val="00831784"/>
    <w:rsid w:val="008319A7"/>
    <w:rsid w:val="00831B2D"/>
    <w:rsid w:val="00831D9C"/>
    <w:rsid w:val="00831EBB"/>
    <w:rsid w:val="00831EBF"/>
    <w:rsid w:val="0083210B"/>
    <w:rsid w:val="00832216"/>
    <w:rsid w:val="00832383"/>
    <w:rsid w:val="0083282C"/>
    <w:rsid w:val="00832B61"/>
    <w:rsid w:val="00832B64"/>
    <w:rsid w:val="00832BAC"/>
    <w:rsid w:val="00832CA7"/>
    <w:rsid w:val="0083325D"/>
    <w:rsid w:val="008332FA"/>
    <w:rsid w:val="008333ED"/>
    <w:rsid w:val="00833A5A"/>
    <w:rsid w:val="008343AC"/>
    <w:rsid w:val="00834775"/>
    <w:rsid w:val="00834B51"/>
    <w:rsid w:val="00834C6E"/>
    <w:rsid w:val="00835282"/>
    <w:rsid w:val="00835369"/>
    <w:rsid w:val="00835A78"/>
    <w:rsid w:val="00835C2C"/>
    <w:rsid w:val="00835C88"/>
    <w:rsid w:val="00835C8B"/>
    <w:rsid w:val="008361CA"/>
    <w:rsid w:val="0083633E"/>
    <w:rsid w:val="00836365"/>
    <w:rsid w:val="008366F0"/>
    <w:rsid w:val="008369C3"/>
    <w:rsid w:val="008369FC"/>
    <w:rsid w:val="00836F32"/>
    <w:rsid w:val="00837795"/>
    <w:rsid w:val="0083784D"/>
    <w:rsid w:val="008379F8"/>
    <w:rsid w:val="00837EC6"/>
    <w:rsid w:val="0084023B"/>
    <w:rsid w:val="00840274"/>
    <w:rsid w:val="00840992"/>
    <w:rsid w:val="00840A32"/>
    <w:rsid w:val="00840AB9"/>
    <w:rsid w:val="00840D12"/>
    <w:rsid w:val="00840D7C"/>
    <w:rsid w:val="00840F4E"/>
    <w:rsid w:val="00841140"/>
    <w:rsid w:val="00841328"/>
    <w:rsid w:val="00841A8F"/>
    <w:rsid w:val="0084277B"/>
    <w:rsid w:val="008428AB"/>
    <w:rsid w:val="00842D86"/>
    <w:rsid w:val="0084347A"/>
    <w:rsid w:val="00843563"/>
    <w:rsid w:val="008439F7"/>
    <w:rsid w:val="0084409D"/>
    <w:rsid w:val="00844475"/>
    <w:rsid w:val="008444B8"/>
    <w:rsid w:val="00844772"/>
    <w:rsid w:val="008448FE"/>
    <w:rsid w:val="008448FF"/>
    <w:rsid w:val="00844986"/>
    <w:rsid w:val="00844F74"/>
    <w:rsid w:val="00844FFA"/>
    <w:rsid w:val="008455F9"/>
    <w:rsid w:val="008456B8"/>
    <w:rsid w:val="00845CEC"/>
    <w:rsid w:val="00845D9B"/>
    <w:rsid w:val="00845FD0"/>
    <w:rsid w:val="0084604C"/>
    <w:rsid w:val="0084660E"/>
    <w:rsid w:val="008466CE"/>
    <w:rsid w:val="00846BA1"/>
    <w:rsid w:val="00846E34"/>
    <w:rsid w:val="0084712D"/>
    <w:rsid w:val="0084761E"/>
    <w:rsid w:val="00847888"/>
    <w:rsid w:val="008478A3"/>
    <w:rsid w:val="008479DD"/>
    <w:rsid w:val="00847C2F"/>
    <w:rsid w:val="00847CE3"/>
    <w:rsid w:val="008502B3"/>
    <w:rsid w:val="00850712"/>
    <w:rsid w:val="00850898"/>
    <w:rsid w:val="008513A6"/>
    <w:rsid w:val="0085151A"/>
    <w:rsid w:val="008515F5"/>
    <w:rsid w:val="00851785"/>
    <w:rsid w:val="008517F4"/>
    <w:rsid w:val="00851857"/>
    <w:rsid w:val="00851A95"/>
    <w:rsid w:val="00851C3A"/>
    <w:rsid w:val="008520F8"/>
    <w:rsid w:val="0085221A"/>
    <w:rsid w:val="00852460"/>
    <w:rsid w:val="008526DA"/>
    <w:rsid w:val="00852796"/>
    <w:rsid w:val="00852D11"/>
    <w:rsid w:val="00852D9A"/>
    <w:rsid w:val="00852F04"/>
    <w:rsid w:val="008532F9"/>
    <w:rsid w:val="008533FB"/>
    <w:rsid w:val="00853452"/>
    <w:rsid w:val="008535AE"/>
    <w:rsid w:val="008536ED"/>
    <w:rsid w:val="0085389D"/>
    <w:rsid w:val="008539DD"/>
    <w:rsid w:val="00853F51"/>
    <w:rsid w:val="00854118"/>
    <w:rsid w:val="0085428C"/>
    <w:rsid w:val="0085434C"/>
    <w:rsid w:val="00854977"/>
    <w:rsid w:val="00854A32"/>
    <w:rsid w:val="00854E34"/>
    <w:rsid w:val="0085500D"/>
    <w:rsid w:val="00855FC5"/>
    <w:rsid w:val="008560DF"/>
    <w:rsid w:val="00856150"/>
    <w:rsid w:val="00856921"/>
    <w:rsid w:val="00856CB1"/>
    <w:rsid w:val="00856DAE"/>
    <w:rsid w:val="00857290"/>
    <w:rsid w:val="0085736D"/>
    <w:rsid w:val="0085740C"/>
    <w:rsid w:val="00857582"/>
    <w:rsid w:val="008578B0"/>
    <w:rsid w:val="00857BB7"/>
    <w:rsid w:val="00857C79"/>
    <w:rsid w:val="0086030E"/>
    <w:rsid w:val="0086035E"/>
    <w:rsid w:val="008603AA"/>
    <w:rsid w:val="00860CBD"/>
    <w:rsid w:val="00861573"/>
    <w:rsid w:val="008619A0"/>
    <w:rsid w:val="00861B8B"/>
    <w:rsid w:val="00861DE8"/>
    <w:rsid w:val="00861EDF"/>
    <w:rsid w:val="00861F55"/>
    <w:rsid w:val="00862F4C"/>
    <w:rsid w:val="008643AE"/>
    <w:rsid w:val="00864591"/>
    <w:rsid w:val="00864A4E"/>
    <w:rsid w:val="00864B77"/>
    <w:rsid w:val="00864B9F"/>
    <w:rsid w:val="00864D03"/>
    <w:rsid w:val="00864D8E"/>
    <w:rsid w:val="00864DCD"/>
    <w:rsid w:val="00864F6A"/>
    <w:rsid w:val="00865298"/>
    <w:rsid w:val="00865680"/>
    <w:rsid w:val="00865722"/>
    <w:rsid w:val="0086586F"/>
    <w:rsid w:val="008658D7"/>
    <w:rsid w:val="00865C37"/>
    <w:rsid w:val="00865F70"/>
    <w:rsid w:val="008661B0"/>
    <w:rsid w:val="008667CA"/>
    <w:rsid w:val="0086682B"/>
    <w:rsid w:val="00866CA8"/>
    <w:rsid w:val="00866E2E"/>
    <w:rsid w:val="00867499"/>
    <w:rsid w:val="00870329"/>
    <w:rsid w:val="0087033F"/>
    <w:rsid w:val="008706D5"/>
    <w:rsid w:val="00870BEF"/>
    <w:rsid w:val="00871009"/>
    <w:rsid w:val="00871123"/>
    <w:rsid w:val="00871135"/>
    <w:rsid w:val="008714F0"/>
    <w:rsid w:val="00871542"/>
    <w:rsid w:val="008716D4"/>
    <w:rsid w:val="00871A1A"/>
    <w:rsid w:val="00871AE0"/>
    <w:rsid w:val="008721C6"/>
    <w:rsid w:val="008722CB"/>
    <w:rsid w:val="00872566"/>
    <w:rsid w:val="00872858"/>
    <w:rsid w:val="00872976"/>
    <w:rsid w:val="00872991"/>
    <w:rsid w:val="00872CC5"/>
    <w:rsid w:val="00872D30"/>
    <w:rsid w:val="008733B6"/>
    <w:rsid w:val="00873BB9"/>
    <w:rsid w:val="00874044"/>
    <w:rsid w:val="008740A4"/>
    <w:rsid w:val="008742F0"/>
    <w:rsid w:val="00874371"/>
    <w:rsid w:val="00874999"/>
    <w:rsid w:val="00874A02"/>
    <w:rsid w:val="00874B99"/>
    <w:rsid w:val="00874C1B"/>
    <w:rsid w:val="00874D22"/>
    <w:rsid w:val="00874E4B"/>
    <w:rsid w:val="008754E0"/>
    <w:rsid w:val="008758A9"/>
    <w:rsid w:val="008758AB"/>
    <w:rsid w:val="00875960"/>
    <w:rsid w:val="00875A99"/>
    <w:rsid w:val="00875BE2"/>
    <w:rsid w:val="00875DEE"/>
    <w:rsid w:val="00875FF7"/>
    <w:rsid w:val="0087621D"/>
    <w:rsid w:val="00876386"/>
    <w:rsid w:val="008763D6"/>
    <w:rsid w:val="0087673F"/>
    <w:rsid w:val="008768C1"/>
    <w:rsid w:val="008769F2"/>
    <w:rsid w:val="00876D19"/>
    <w:rsid w:val="00876ECE"/>
    <w:rsid w:val="00877077"/>
    <w:rsid w:val="00877BF8"/>
    <w:rsid w:val="00877F2E"/>
    <w:rsid w:val="008802D5"/>
    <w:rsid w:val="008804A2"/>
    <w:rsid w:val="00880522"/>
    <w:rsid w:val="0088052B"/>
    <w:rsid w:val="0088058E"/>
    <w:rsid w:val="0088069D"/>
    <w:rsid w:val="008809B7"/>
    <w:rsid w:val="00880A7B"/>
    <w:rsid w:val="00880CD9"/>
    <w:rsid w:val="00880CDC"/>
    <w:rsid w:val="00881589"/>
    <w:rsid w:val="00881B4D"/>
    <w:rsid w:val="00881C07"/>
    <w:rsid w:val="0088211F"/>
    <w:rsid w:val="0088222E"/>
    <w:rsid w:val="008823E8"/>
    <w:rsid w:val="008826D4"/>
    <w:rsid w:val="00882A6C"/>
    <w:rsid w:val="008832F6"/>
    <w:rsid w:val="00883C77"/>
    <w:rsid w:val="008844D3"/>
    <w:rsid w:val="00884A13"/>
    <w:rsid w:val="00884AD6"/>
    <w:rsid w:val="00884CAF"/>
    <w:rsid w:val="008851D9"/>
    <w:rsid w:val="008851F3"/>
    <w:rsid w:val="00885A5F"/>
    <w:rsid w:val="00886620"/>
    <w:rsid w:val="00886853"/>
    <w:rsid w:val="00886A45"/>
    <w:rsid w:val="00886A81"/>
    <w:rsid w:val="008872A1"/>
    <w:rsid w:val="0088751A"/>
    <w:rsid w:val="00887A6F"/>
    <w:rsid w:val="00887C04"/>
    <w:rsid w:val="00887CC1"/>
    <w:rsid w:val="00887D98"/>
    <w:rsid w:val="00887FFE"/>
    <w:rsid w:val="008902CC"/>
    <w:rsid w:val="0089048D"/>
    <w:rsid w:val="00890688"/>
    <w:rsid w:val="00890D70"/>
    <w:rsid w:val="00890E82"/>
    <w:rsid w:val="00890FAD"/>
    <w:rsid w:val="0089113B"/>
    <w:rsid w:val="00891256"/>
    <w:rsid w:val="008913AB"/>
    <w:rsid w:val="0089184E"/>
    <w:rsid w:val="00891AC5"/>
    <w:rsid w:val="00891C48"/>
    <w:rsid w:val="00891E05"/>
    <w:rsid w:val="008921F0"/>
    <w:rsid w:val="00892338"/>
    <w:rsid w:val="008925DD"/>
    <w:rsid w:val="00892A01"/>
    <w:rsid w:val="00892AB1"/>
    <w:rsid w:val="00892D0D"/>
    <w:rsid w:val="00892DCB"/>
    <w:rsid w:val="00892E4C"/>
    <w:rsid w:val="00893038"/>
    <w:rsid w:val="008931DF"/>
    <w:rsid w:val="00893258"/>
    <w:rsid w:val="0089335D"/>
    <w:rsid w:val="00893877"/>
    <w:rsid w:val="00893ADE"/>
    <w:rsid w:val="00893BDB"/>
    <w:rsid w:val="008942B2"/>
    <w:rsid w:val="00894312"/>
    <w:rsid w:val="00894331"/>
    <w:rsid w:val="00894600"/>
    <w:rsid w:val="00894779"/>
    <w:rsid w:val="00894B9D"/>
    <w:rsid w:val="00894F93"/>
    <w:rsid w:val="00894F96"/>
    <w:rsid w:val="00895424"/>
    <w:rsid w:val="00895449"/>
    <w:rsid w:val="00895832"/>
    <w:rsid w:val="008958A1"/>
    <w:rsid w:val="00895B38"/>
    <w:rsid w:val="00895C8F"/>
    <w:rsid w:val="00895D9A"/>
    <w:rsid w:val="00895F69"/>
    <w:rsid w:val="0089631E"/>
    <w:rsid w:val="008967E6"/>
    <w:rsid w:val="00896878"/>
    <w:rsid w:val="008972A5"/>
    <w:rsid w:val="0089738A"/>
    <w:rsid w:val="00897486"/>
    <w:rsid w:val="008975AB"/>
    <w:rsid w:val="0089780D"/>
    <w:rsid w:val="00897853"/>
    <w:rsid w:val="00897CB5"/>
    <w:rsid w:val="00897E35"/>
    <w:rsid w:val="008A04FC"/>
    <w:rsid w:val="008A07C0"/>
    <w:rsid w:val="008A0878"/>
    <w:rsid w:val="008A0C7B"/>
    <w:rsid w:val="008A0DEE"/>
    <w:rsid w:val="008A11D1"/>
    <w:rsid w:val="008A14DD"/>
    <w:rsid w:val="008A1562"/>
    <w:rsid w:val="008A1752"/>
    <w:rsid w:val="008A1A0C"/>
    <w:rsid w:val="008A1B48"/>
    <w:rsid w:val="008A1CDD"/>
    <w:rsid w:val="008A1EA1"/>
    <w:rsid w:val="008A2355"/>
    <w:rsid w:val="008A23A2"/>
    <w:rsid w:val="008A2506"/>
    <w:rsid w:val="008A2893"/>
    <w:rsid w:val="008A2A30"/>
    <w:rsid w:val="008A3594"/>
    <w:rsid w:val="008A37C7"/>
    <w:rsid w:val="008A4731"/>
    <w:rsid w:val="008A482C"/>
    <w:rsid w:val="008A48B0"/>
    <w:rsid w:val="008A48CD"/>
    <w:rsid w:val="008A4ABE"/>
    <w:rsid w:val="008A4DD8"/>
    <w:rsid w:val="008A4E38"/>
    <w:rsid w:val="008A4F40"/>
    <w:rsid w:val="008A500F"/>
    <w:rsid w:val="008A5164"/>
    <w:rsid w:val="008A5567"/>
    <w:rsid w:val="008A5803"/>
    <w:rsid w:val="008A58D0"/>
    <w:rsid w:val="008A62BA"/>
    <w:rsid w:val="008A6882"/>
    <w:rsid w:val="008A716C"/>
    <w:rsid w:val="008A73A5"/>
    <w:rsid w:val="008A73C9"/>
    <w:rsid w:val="008A78A3"/>
    <w:rsid w:val="008A78D4"/>
    <w:rsid w:val="008A7B89"/>
    <w:rsid w:val="008A7ED0"/>
    <w:rsid w:val="008B03EF"/>
    <w:rsid w:val="008B0630"/>
    <w:rsid w:val="008B0860"/>
    <w:rsid w:val="008B0F78"/>
    <w:rsid w:val="008B14BF"/>
    <w:rsid w:val="008B1A21"/>
    <w:rsid w:val="008B1D9E"/>
    <w:rsid w:val="008B1E67"/>
    <w:rsid w:val="008B1F27"/>
    <w:rsid w:val="008B228D"/>
    <w:rsid w:val="008B24DD"/>
    <w:rsid w:val="008B2616"/>
    <w:rsid w:val="008B2905"/>
    <w:rsid w:val="008B2B46"/>
    <w:rsid w:val="008B3033"/>
    <w:rsid w:val="008B375C"/>
    <w:rsid w:val="008B3A30"/>
    <w:rsid w:val="008B3D51"/>
    <w:rsid w:val="008B3F64"/>
    <w:rsid w:val="008B423C"/>
    <w:rsid w:val="008B44A9"/>
    <w:rsid w:val="008B497A"/>
    <w:rsid w:val="008B4A78"/>
    <w:rsid w:val="008B4C06"/>
    <w:rsid w:val="008B4D6E"/>
    <w:rsid w:val="008B4DA0"/>
    <w:rsid w:val="008B4E5B"/>
    <w:rsid w:val="008B5808"/>
    <w:rsid w:val="008B5954"/>
    <w:rsid w:val="008B6445"/>
    <w:rsid w:val="008B6832"/>
    <w:rsid w:val="008B69F3"/>
    <w:rsid w:val="008B70C0"/>
    <w:rsid w:val="008B75AD"/>
    <w:rsid w:val="008B7639"/>
    <w:rsid w:val="008B78A8"/>
    <w:rsid w:val="008B7CC0"/>
    <w:rsid w:val="008B7F1B"/>
    <w:rsid w:val="008C00CD"/>
    <w:rsid w:val="008C00FF"/>
    <w:rsid w:val="008C05C7"/>
    <w:rsid w:val="008C12A3"/>
    <w:rsid w:val="008C18BF"/>
    <w:rsid w:val="008C202E"/>
    <w:rsid w:val="008C2457"/>
    <w:rsid w:val="008C2519"/>
    <w:rsid w:val="008C2720"/>
    <w:rsid w:val="008C27B0"/>
    <w:rsid w:val="008C2D4B"/>
    <w:rsid w:val="008C2D9C"/>
    <w:rsid w:val="008C3098"/>
    <w:rsid w:val="008C340E"/>
    <w:rsid w:val="008C3571"/>
    <w:rsid w:val="008C3988"/>
    <w:rsid w:val="008C3E11"/>
    <w:rsid w:val="008C3F9B"/>
    <w:rsid w:val="008C3FB8"/>
    <w:rsid w:val="008C4043"/>
    <w:rsid w:val="008C430A"/>
    <w:rsid w:val="008C44C8"/>
    <w:rsid w:val="008C44E2"/>
    <w:rsid w:val="008C44F8"/>
    <w:rsid w:val="008C47F0"/>
    <w:rsid w:val="008C4848"/>
    <w:rsid w:val="008C5159"/>
    <w:rsid w:val="008C523C"/>
    <w:rsid w:val="008C5FFB"/>
    <w:rsid w:val="008C606F"/>
    <w:rsid w:val="008C621A"/>
    <w:rsid w:val="008C62C7"/>
    <w:rsid w:val="008C6342"/>
    <w:rsid w:val="008C63A4"/>
    <w:rsid w:val="008C667F"/>
    <w:rsid w:val="008C6F3F"/>
    <w:rsid w:val="008C70EC"/>
    <w:rsid w:val="008C719C"/>
    <w:rsid w:val="008C7271"/>
    <w:rsid w:val="008C7437"/>
    <w:rsid w:val="008C75E8"/>
    <w:rsid w:val="008C7C1C"/>
    <w:rsid w:val="008C7FFC"/>
    <w:rsid w:val="008D0971"/>
    <w:rsid w:val="008D0B15"/>
    <w:rsid w:val="008D0DA1"/>
    <w:rsid w:val="008D0EEF"/>
    <w:rsid w:val="008D1280"/>
    <w:rsid w:val="008D135D"/>
    <w:rsid w:val="008D1FA6"/>
    <w:rsid w:val="008D203F"/>
    <w:rsid w:val="008D2217"/>
    <w:rsid w:val="008D25DF"/>
    <w:rsid w:val="008D286B"/>
    <w:rsid w:val="008D289B"/>
    <w:rsid w:val="008D2B94"/>
    <w:rsid w:val="008D32F7"/>
    <w:rsid w:val="008D33A2"/>
    <w:rsid w:val="008D3723"/>
    <w:rsid w:val="008D39AE"/>
    <w:rsid w:val="008D4456"/>
    <w:rsid w:val="008D4534"/>
    <w:rsid w:val="008D464F"/>
    <w:rsid w:val="008D4A34"/>
    <w:rsid w:val="008D4AAA"/>
    <w:rsid w:val="008D4C0C"/>
    <w:rsid w:val="008D4DA7"/>
    <w:rsid w:val="008D531B"/>
    <w:rsid w:val="008D59CD"/>
    <w:rsid w:val="008D6388"/>
    <w:rsid w:val="008D68CD"/>
    <w:rsid w:val="008D69EA"/>
    <w:rsid w:val="008D6DDE"/>
    <w:rsid w:val="008D789A"/>
    <w:rsid w:val="008D78AC"/>
    <w:rsid w:val="008D7D5D"/>
    <w:rsid w:val="008D7DFB"/>
    <w:rsid w:val="008D7EA6"/>
    <w:rsid w:val="008E02C0"/>
    <w:rsid w:val="008E07AA"/>
    <w:rsid w:val="008E083F"/>
    <w:rsid w:val="008E0C37"/>
    <w:rsid w:val="008E0C4B"/>
    <w:rsid w:val="008E0DA3"/>
    <w:rsid w:val="008E123E"/>
    <w:rsid w:val="008E19EC"/>
    <w:rsid w:val="008E1AD0"/>
    <w:rsid w:val="008E1DB3"/>
    <w:rsid w:val="008E1DD0"/>
    <w:rsid w:val="008E1EA4"/>
    <w:rsid w:val="008E2457"/>
    <w:rsid w:val="008E24F7"/>
    <w:rsid w:val="008E28A0"/>
    <w:rsid w:val="008E2D99"/>
    <w:rsid w:val="008E2F51"/>
    <w:rsid w:val="008E3050"/>
    <w:rsid w:val="008E355E"/>
    <w:rsid w:val="008E3902"/>
    <w:rsid w:val="008E3BDA"/>
    <w:rsid w:val="008E3BE9"/>
    <w:rsid w:val="008E3E62"/>
    <w:rsid w:val="008E4D16"/>
    <w:rsid w:val="008E50C5"/>
    <w:rsid w:val="008E52E0"/>
    <w:rsid w:val="008E5791"/>
    <w:rsid w:val="008E58E4"/>
    <w:rsid w:val="008E59CE"/>
    <w:rsid w:val="008E5C7C"/>
    <w:rsid w:val="008E5C7E"/>
    <w:rsid w:val="008E5D94"/>
    <w:rsid w:val="008E5EC0"/>
    <w:rsid w:val="008E61AE"/>
    <w:rsid w:val="008E6219"/>
    <w:rsid w:val="008E68B8"/>
    <w:rsid w:val="008E6EB2"/>
    <w:rsid w:val="008E6EB6"/>
    <w:rsid w:val="008E6F13"/>
    <w:rsid w:val="008E7306"/>
    <w:rsid w:val="008E739D"/>
    <w:rsid w:val="008E7504"/>
    <w:rsid w:val="008E7510"/>
    <w:rsid w:val="008E7529"/>
    <w:rsid w:val="008E7EA8"/>
    <w:rsid w:val="008F000D"/>
    <w:rsid w:val="008F00D6"/>
    <w:rsid w:val="008F01F4"/>
    <w:rsid w:val="008F039A"/>
    <w:rsid w:val="008F05DB"/>
    <w:rsid w:val="008F06E0"/>
    <w:rsid w:val="008F0D0E"/>
    <w:rsid w:val="008F0FBA"/>
    <w:rsid w:val="008F0FE9"/>
    <w:rsid w:val="008F10D3"/>
    <w:rsid w:val="008F1341"/>
    <w:rsid w:val="008F14BE"/>
    <w:rsid w:val="008F15E2"/>
    <w:rsid w:val="008F1E0B"/>
    <w:rsid w:val="008F1E21"/>
    <w:rsid w:val="008F20F9"/>
    <w:rsid w:val="008F21D9"/>
    <w:rsid w:val="008F2513"/>
    <w:rsid w:val="008F2DEF"/>
    <w:rsid w:val="008F338D"/>
    <w:rsid w:val="008F3880"/>
    <w:rsid w:val="008F3BC3"/>
    <w:rsid w:val="008F4304"/>
    <w:rsid w:val="008F454D"/>
    <w:rsid w:val="008F45DA"/>
    <w:rsid w:val="008F520A"/>
    <w:rsid w:val="008F556A"/>
    <w:rsid w:val="008F5E13"/>
    <w:rsid w:val="008F6103"/>
    <w:rsid w:val="008F615E"/>
    <w:rsid w:val="008F666D"/>
    <w:rsid w:val="008F6772"/>
    <w:rsid w:val="008F6903"/>
    <w:rsid w:val="008F6BED"/>
    <w:rsid w:val="008F6BFB"/>
    <w:rsid w:val="008F6FA0"/>
    <w:rsid w:val="008F7CE2"/>
    <w:rsid w:val="008F7FB8"/>
    <w:rsid w:val="0090018E"/>
    <w:rsid w:val="00900619"/>
    <w:rsid w:val="009007B1"/>
    <w:rsid w:val="00901C64"/>
    <w:rsid w:val="00901CE3"/>
    <w:rsid w:val="009021CA"/>
    <w:rsid w:val="00902223"/>
    <w:rsid w:val="00903043"/>
    <w:rsid w:val="0090337C"/>
    <w:rsid w:val="0090374A"/>
    <w:rsid w:val="009037A8"/>
    <w:rsid w:val="00903F47"/>
    <w:rsid w:val="00904140"/>
    <w:rsid w:val="009047D6"/>
    <w:rsid w:val="009048D8"/>
    <w:rsid w:val="00904EBC"/>
    <w:rsid w:val="009051CC"/>
    <w:rsid w:val="0090530B"/>
    <w:rsid w:val="009054D6"/>
    <w:rsid w:val="00905503"/>
    <w:rsid w:val="0090555E"/>
    <w:rsid w:val="009057D8"/>
    <w:rsid w:val="00905C2D"/>
    <w:rsid w:val="00905CFD"/>
    <w:rsid w:val="009066A0"/>
    <w:rsid w:val="00906953"/>
    <w:rsid w:val="00906A7E"/>
    <w:rsid w:val="00906B6B"/>
    <w:rsid w:val="00906E8E"/>
    <w:rsid w:val="00907840"/>
    <w:rsid w:val="00907DD2"/>
    <w:rsid w:val="009100C1"/>
    <w:rsid w:val="00910322"/>
    <w:rsid w:val="009103E2"/>
    <w:rsid w:val="00910A2F"/>
    <w:rsid w:val="00910A6A"/>
    <w:rsid w:val="00910B45"/>
    <w:rsid w:val="00911058"/>
    <w:rsid w:val="009110FF"/>
    <w:rsid w:val="009111D8"/>
    <w:rsid w:val="00911238"/>
    <w:rsid w:val="009112B6"/>
    <w:rsid w:val="0091166F"/>
    <w:rsid w:val="00911EF3"/>
    <w:rsid w:val="009126AA"/>
    <w:rsid w:val="00912764"/>
    <w:rsid w:val="00912BFF"/>
    <w:rsid w:val="0091342F"/>
    <w:rsid w:val="009135BD"/>
    <w:rsid w:val="009136DA"/>
    <w:rsid w:val="00913CF4"/>
    <w:rsid w:val="00913E03"/>
    <w:rsid w:val="00913E65"/>
    <w:rsid w:val="00914068"/>
    <w:rsid w:val="00914210"/>
    <w:rsid w:val="00914A87"/>
    <w:rsid w:val="00914D89"/>
    <w:rsid w:val="00914F49"/>
    <w:rsid w:val="0091565D"/>
    <w:rsid w:val="009156BE"/>
    <w:rsid w:val="00915BAF"/>
    <w:rsid w:val="00915C06"/>
    <w:rsid w:val="00916587"/>
    <w:rsid w:val="0091685E"/>
    <w:rsid w:val="00916930"/>
    <w:rsid w:val="00916944"/>
    <w:rsid w:val="00916BC2"/>
    <w:rsid w:val="00916BDE"/>
    <w:rsid w:val="00916D6F"/>
    <w:rsid w:val="0091704E"/>
    <w:rsid w:val="009170D6"/>
    <w:rsid w:val="009172DE"/>
    <w:rsid w:val="009177C1"/>
    <w:rsid w:val="0091785C"/>
    <w:rsid w:val="00917955"/>
    <w:rsid w:val="00917CD0"/>
    <w:rsid w:val="00917CD6"/>
    <w:rsid w:val="00917EF7"/>
    <w:rsid w:val="0092016E"/>
    <w:rsid w:val="00920355"/>
    <w:rsid w:val="00920660"/>
    <w:rsid w:val="0092071A"/>
    <w:rsid w:val="00920876"/>
    <w:rsid w:val="0092123A"/>
    <w:rsid w:val="00921279"/>
    <w:rsid w:val="009216A1"/>
    <w:rsid w:val="00921877"/>
    <w:rsid w:val="00921E25"/>
    <w:rsid w:val="00921FCA"/>
    <w:rsid w:val="00922091"/>
    <w:rsid w:val="0092213A"/>
    <w:rsid w:val="009222EC"/>
    <w:rsid w:val="0092232F"/>
    <w:rsid w:val="00922739"/>
    <w:rsid w:val="00922DEF"/>
    <w:rsid w:val="0092303C"/>
    <w:rsid w:val="00923254"/>
    <w:rsid w:val="009236D8"/>
    <w:rsid w:val="00923AA8"/>
    <w:rsid w:val="00923E5A"/>
    <w:rsid w:val="0092404D"/>
    <w:rsid w:val="009242C7"/>
    <w:rsid w:val="00924418"/>
    <w:rsid w:val="009246D3"/>
    <w:rsid w:val="0092472A"/>
    <w:rsid w:val="009249DE"/>
    <w:rsid w:val="00924A6C"/>
    <w:rsid w:val="00924A86"/>
    <w:rsid w:val="00924CBC"/>
    <w:rsid w:val="00924E84"/>
    <w:rsid w:val="009250AF"/>
    <w:rsid w:val="0092511E"/>
    <w:rsid w:val="00925641"/>
    <w:rsid w:val="0092575F"/>
    <w:rsid w:val="00925B31"/>
    <w:rsid w:val="00925BCF"/>
    <w:rsid w:val="00925C7E"/>
    <w:rsid w:val="00925C8B"/>
    <w:rsid w:val="00925D77"/>
    <w:rsid w:val="00925D7A"/>
    <w:rsid w:val="00926D12"/>
    <w:rsid w:val="00926DC5"/>
    <w:rsid w:val="00926E64"/>
    <w:rsid w:val="00927054"/>
    <w:rsid w:val="00927272"/>
    <w:rsid w:val="009272CD"/>
    <w:rsid w:val="00927370"/>
    <w:rsid w:val="00927485"/>
    <w:rsid w:val="009274E2"/>
    <w:rsid w:val="00927CCE"/>
    <w:rsid w:val="00927F88"/>
    <w:rsid w:val="009300F1"/>
    <w:rsid w:val="0093010F"/>
    <w:rsid w:val="009302E1"/>
    <w:rsid w:val="009303AB"/>
    <w:rsid w:val="009305C3"/>
    <w:rsid w:val="009306F7"/>
    <w:rsid w:val="009308D3"/>
    <w:rsid w:val="00930B09"/>
    <w:rsid w:val="00930CE8"/>
    <w:rsid w:val="00930E50"/>
    <w:rsid w:val="00931027"/>
    <w:rsid w:val="009312D7"/>
    <w:rsid w:val="009315BA"/>
    <w:rsid w:val="00931E1D"/>
    <w:rsid w:val="00931E67"/>
    <w:rsid w:val="00932451"/>
    <w:rsid w:val="009324EB"/>
    <w:rsid w:val="00932776"/>
    <w:rsid w:val="00932931"/>
    <w:rsid w:val="0093295E"/>
    <w:rsid w:val="00932C98"/>
    <w:rsid w:val="00933004"/>
    <w:rsid w:val="0093332E"/>
    <w:rsid w:val="00933749"/>
    <w:rsid w:val="009338F0"/>
    <w:rsid w:val="00934336"/>
    <w:rsid w:val="00934479"/>
    <w:rsid w:val="00934535"/>
    <w:rsid w:val="009347AB"/>
    <w:rsid w:val="009348A7"/>
    <w:rsid w:val="00934948"/>
    <w:rsid w:val="00934AC3"/>
    <w:rsid w:val="0093518B"/>
    <w:rsid w:val="00935230"/>
    <w:rsid w:val="00935319"/>
    <w:rsid w:val="00935349"/>
    <w:rsid w:val="00935462"/>
    <w:rsid w:val="009355C4"/>
    <w:rsid w:val="009356AC"/>
    <w:rsid w:val="009358C3"/>
    <w:rsid w:val="0093598E"/>
    <w:rsid w:val="00935BE1"/>
    <w:rsid w:val="00935CB2"/>
    <w:rsid w:val="00935E16"/>
    <w:rsid w:val="00935FBF"/>
    <w:rsid w:val="0093616D"/>
    <w:rsid w:val="00936287"/>
    <w:rsid w:val="0093676C"/>
    <w:rsid w:val="0093682B"/>
    <w:rsid w:val="00936A5A"/>
    <w:rsid w:val="00936B14"/>
    <w:rsid w:val="00936B62"/>
    <w:rsid w:val="009370C6"/>
    <w:rsid w:val="0093717D"/>
    <w:rsid w:val="009371D0"/>
    <w:rsid w:val="009375CC"/>
    <w:rsid w:val="00937E11"/>
    <w:rsid w:val="0094019A"/>
    <w:rsid w:val="009401C5"/>
    <w:rsid w:val="00940256"/>
    <w:rsid w:val="0094077B"/>
    <w:rsid w:val="00940912"/>
    <w:rsid w:val="00940D43"/>
    <w:rsid w:val="00940EAB"/>
    <w:rsid w:val="009414AA"/>
    <w:rsid w:val="00941505"/>
    <w:rsid w:val="00941787"/>
    <w:rsid w:val="00941A5D"/>
    <w:rsid w:val="00941FEB"/>
    <w:rsid w:val="0094235A"/>
    <w:rsid w:val="009425B9"/>
    <w:rsid w:val="00942A68"/>
    <w:rsid w:val="00942D28"/>
    <w:rsid w:val="00943736"/>
    <w:rsid w:val="009438D3"/>
    <w:rsid w:val="00943DF0"/>
    <w:rsid w:val="00943EDB"/>
    <w:rsid w:val="00944683"/>
    <w:rsid w:val="00944879"/>
    <w:rsid w:val="009448B0"/>
    <w:rsid w:val="009449C2"/>
    <w:rsid w:val="00944A72"/>
    <w:rsid w:val="00944B82"/>
    <w:rsid w:val="00944BB2"/>
    <w:rsid w:val="00944E4E"/>
    <w:rsid w:val="00944FB0"/>
    <w:rsid w:val="00945094"/>
    <w:rsid w:val="009451D6"/>
    <w:rsid w:val="00945443"/>
    <w:rsid w:val="00945F62"/>
    <w:rsid w:val="009464F9"/>
    <w:rsid w:val="009464FA"/>
    <w:rsid w:val="00946A05"/>
    <w:rsid w:val="0094715E"/>
    <w:rsid w:val="009473D9"/>
    <w:rsid w:val="009474A7"/>
    <w:rsid w:val="00947572"/>
    <w:rsid w:val="009477E3"/>
    <w:rsid w:val="00947885"/>
    <w:rsid w:val="00947DA6"/>
    <w:rsid w:val="00947E70"/>
    <w:rsid w:val="009502D8"/>
    <w:rsid w:val="009503CF"/>
    <w:rsid w:val="009507AA"/>
    <w:rsid w:val="00950BEF"/>
    <w:rsid w:val="00950EB5"/>
    <w:rsid w:val="00950EC2"/>
    <w:rsid w:val="00950F54"/>
    <w:rsid w:val="00950FDB"/>
    <w:rsid w:val="009510BA"/>
    <w:rsid w:val="009514FF"/>
    <w:rsid w:val="00951563"/>
    <w:rsid w:val="00951584"/>
    <w:rsid w:val="009518CF"/>
    <w:rsid w:val="009518F2"/>
    <w:rsid w:val="00951A3C"/>
    <w:rsid w:val="00951A47"/>
    <w:rsid w:val="00951B03"/>
    <w:rsid w:val="00951DC6"/>
    <w:rsid w:val="00952237"/>
    <w:rsid w:val="009522A4"/>
    <w:rsid w:val="00952497"/>
    <w:rsid w:val="0095264B"/>
    <w:rsid w:val="0095276F"/>
    <w:rsid w:val="0095282A"/>
    <w:rsid w:val="00952896"/>
    <w:rsid w:val="00952967"/>
    <w:rsid w:val="00952C2C"/>
    <w:rsid w:val="00952F3C"/>
    <w:rsid w:val="009530A5"/>
    <w:rsid w:val="00953198"/>
    <w:rsid w:val="009538EB"/>
    <w:rsid w:val="009539AA"/>
    <w:rsid w:val="0095438E"/>
    <w:rsid w:val="00954AC1"/>
    <w:rsid w:val="00954F88"/>
    <w:rsid w:val="00954FDF"/>
    <w:rsid w:val="009551DD"/>
    <w:rsid w:val="009558E1"/>
    <w:rsid w:val="00955C3B"/>
    <w:rsid w:val="009560BF"/>
    <w:rsid w:val="00956570"/>
    <w:rsid w:val="00956B9B"/>
    <w:rsid w:val="00957CD2"/>
    <w:rsid w:val="00957F18"/>
    <w:rsid w:val="00960042"/>
    <w:rsid w:val="00960063"/>
    <w:rsid w:val="009601C8"/>
    <w:rsid w:val="00960357"/>
    <w:rsid w:val="0096037E"/>
    <w:rsid w:val="009607FA"/>
    <w:rsid w:val="009613A8"/>
    <w:rsid w:val="009614C2"/>
    <w:rsid w:val="0096166F"/>
    <w:rsid w:val="00961670"/>
    <w:rsid w:val="00961AAF"/>
    <w:rsid w:val="00961FBE"/>
    <w:rsid w:val="009623A6"/>
    <w:rsid w:val="009624AB"/>
    <w:rsid w:val="00962522"/>
    <w:rsid w:val="00962642"/>
    <w:rsid w:val="00962744"/>
    <w:rsid w:val="00962A37"/>
    <w:rsid w:val="00962B4F"/>
    <w:rsid w:val="00962B67"/>
    <w:rsid w:val="00962B91"/>
    <w:rsid w:val="00962DBE"/>
    <w:rsid w:val="00962E5A"/>
    <w:rsid w:val="00963822"/>
    <w:rsid w:val="00963830"/>
    <w:rsid w:val="00963AFC"/>
    <w:rsid w:val="00963B08"/>
    <w:rsid w:val="00963E7C"/>
    <w:rsid w:val="009640A1"/>
    <w:rsid w:val="009640E6"/>
    <w:rsid w:val="0096497C"/>
    <w:rsid w:val="00964B13"/>
    <w:rsid w:val="00964F4B"/>
    <w:rsid w:val="0096506F"/>
    <w:rsid w:val="009652CB"/>
    <w:rsid w:val="00965EB6"/>
    <w:rsid w:val="009665A5"/>
    <w:rsid w:val="00966CF8"/>
    <w:rsid w:val="009673F6"/>
    <w:rsid w:val="0096751F"/>
    <w:rsid w:val="009678F0"/>
    <w:rsid w:val="00967A10"/>
    <w:rsid w:val="00967CEA"/>
    <w:rsid w:val="00967CF1"/>
    <w:rsid w:val="00967DAB"/>
    <w:rsid w:val="0097018D"/>
    <w:rsid w:val="009703C7"/>
    <w:rsid w:val="0097046E"/>
    <w:rsid w:val="00970AF9"/>
    <w:rsid w:val="00970E7E"/>
    <w:rsid w:val="0097125C"/>
    <w:rsid w:val="009713C1"/>
    <w:rsid w:val="00971406"/>
    <w:rsid w:val="00971CB9"/>
    <w:rsid w:val="009721DF"/>
    <w:rsid w:val="00972413"/>
    <w:rsid w:val="009726E1"/>
    <w:rsid w:val="00972EDC"/>
    <w:rsid w:val="00972EDE"/>
    <w:rsid w:val="00973187"/>
    <w:rsid w:val="009736A9"/>
    <w:rsid w:val="00973B2A"/>
    <w:rsid w:val="00973CAD"/>
    <w:rsid w:val="00973D25"/>
    <w:rsid w:val="00973D52"/>
    <w:rsid w:val="00973E99"/>
    <w:rsid w:val="00973FD6"/>
    <w:rsid w:val="00974B62"/>
    <w:rsid w:val="00974E66"/>
    <w:rsid w:val="009752E1"/>
    <w:rsid w:val="00975552"/>
    <w:rsid w:val="0097581B"/>
    <w:rsid w:val="00975A18"/>
    <w:rsid w:val="009760D7"/>
    <w:rsid w:val="009762DE"/>
    <w:rsid w:val="00976968"/>
    <w:rsid w:val="009769F6"/>
    <w:rsid w:val="00976AAA"/>
    <w:rsid w:val="00976D83"/>
    <w:rsid w:val="00976E6C"/>
    <w:rsid w:val="0097723F"/>
    <w:rsid w:val="009778C8"/>
    <w:rsid w:val="00977A89"/>
    <w:rsid w:val="00977BD0"/>
    <w:rsid w:val="00977FC2"/>
    <w:rsid w:val="009801F6"/>
    <w:rsid w:val="00980D26"/>
    <w:rsid w:val="00980EDC"/>
    <w:rsid w:val="00980F46"/>
    <w:rsid w:val="009814A2"/>
    <w:rsid w:val="00981705"/>
    <w:rsid w:val="00981761"/>
    <w:rsid w:val="009817F0"/>
    <w:rsid w:val="00981B4C"/>
    <w:rsid w:val="00981EE9"/>
    <w:rsid w:val="009820BE"/>
    <w:rsid w:val="00982321"/>
    <w:rsid w:val="0098252C"/>
    <w:rsid w:val="0098268D"/>
    <w:rsid w:val="009826A3"/>
    <w:rsid w:val="0098275D"/>
    <w:rsid w:val="00982810"/>
    <w:rsid w:val="0098284F"/>
    <w:rsid w:val="00982852"/>
    <w:rsid w:val="00982AB6"/>
    <w:rsid w:val="00982B58"/>
    <w:rsid w:val="00982D73"/>
    <w:rsid w:val="0098307D"/>
    <w:rsid w:val="00983BF5"/>
    <w:rsid w:val="00983C26"/>
    <w:rsid w:val="00983CCE"/>
    <w:rsid w:val="00984B8D"/>
    <w:rsid w:val="00985196"/>
    <w:rsid w:val="00985BCF"/>
    <w:rsid w:val="00985C56"/>
    <w:rsid w:val="0098625F"/>
    <w:rsid w:val="009862C5"/>
    <w:rsid w:val="0098637E"/>
    <w:rsid w:val="00986782"/>
    <w:rsid w:val="00986808"/>
    <w:rsid w:val="00986948"/>
    <w:rsid w:val="00986F39"/>
    <w:rsid w:val="00987153"/>
    <w:rsid w:val="00987242"/>
    <w:rsid w:val="009872A7"/>
    <w:rsid w:val="009872CF"/>
    <w:rsid w:val="0098778B"/>
    <w:rsid w:val="009877DF"/>
    <w:rsid w:val="009878E0"/>
    <w:rsid w:val="0098798E"/>
    <w:rsid w:val="00987B73"/>
    <w:rsid w:val="00987C58"/>
    <w:rsid w:val="00987D45"/>
    <w:rsid w:val="00987E4C"/>
    <w:rsid w:val="00987F83"/>
    <w:rsid w:val="00987F98"/>
    <w:rsid w:val="00990284"/>
    <w:rsid w:val="009902C8"/>
    <w:rsid w:val="00990BFB"/>
    <w:rsid w:val="00990C54"/>
    <w:rsid w:val="0099180A"/>
    <w:rsid w:val="0099186D"/>
    <w:rsid w:val="00991961"/>
    <w:rsid w:val="00991A52"/>
    <w:rsid w:val="00991C06"/>
    <w:rsid w:val="00991C7C"/>
    <w:rsid w:val="009920BF"/>
    <w:rsid w:val="00992409"/>
    <w:rsid w:val="0099245A"/>
    <w:rsid w:val="0099259E"/>
    <w:rsid w:val="00992D8F"/>
    <w:rsid w:val="00992DDC"/>
    <w:rsid w:val="00992E0B"/>
    <w:rsid w:val="00992EE3"/>
    <w:rsid w:val="00993CB7"/>
    <w:rsid w:val="009940D3"/>
    <w:rsid w:val="00994505"/>
    <w:rsid w:val="00994617"/>
    <w:rsid w:val="009947E9"/>
    <w:rsid w:val="00994A72"/>
    <w:rsid w:val="00994AB9"/>
    <w:rsid w:val="00994B7A"/>
    <w:rsid w:val="0099502E"/>
    <w:rsid w:val="00995122"/>
    <w:rsid w:val="009951CB"/>
    <w:rsid w:val="0099581F"/>
    <w:rsid w:val="00995D2E"/>
    <w:rsid w:val="009960C8"/>
    <w:rsid w:val="0099648C"/>
    <w:rsid w:val="009964E6"/>
    <w:rsid w:val="0099659A"/>
    <w:rsid w:val="009965B1"/>
    <w:rsid w:val="00996919"/>
    <w:rsid w:val="00996E32"/>
    <w:rsid w:val="00997314"/>
    <w:rsid w:val="0099793B"/>
    <w:rsid w:val="00997945"/>
    <w:rsid w:val="00997D72"/>
    <w:rsid w:val="009A05FD"/>
    <w:rsid w:val="009A0D95"/>
    <w:rsid w:val="009A11B9"/>
    <w:rsid w:val="009A1210"/>
    <w:rsid w:val="009A1821"/>
    <w:rsid w:val="009A1A48"/>
    <w:rsid w:val="009A1ACF"/>
    <w:rsid w:val="009A1ADF"/>
    <w:rsid w:val="009A1C25"/>
    <w:rsid w:val="009A1DAD"/>
    <w:rsid w:val="009A1F21"/>
    <w:rsid w:val="009A2734"/>
    <w:rsid w:val="009A2735"/>
    <w:rsid w:val="009A2817"/>
    <w:rsid w:val="009A29F9"/>
    <w:rsid w:val="009A2CD6"/>
    <w:rsid w:val="009A2DD2"/>
    <w:rsid w:val="009A2E4B"/>
    <w:rsid w:val="009A2F8E"/>
    <w:rsid w:val="009A35FE"/>
    <w:rsid w:val="009A36B4"/>
    <w:rsid w:val="009A3EC6"/>
    <w:rsid w:val="009A3FCB"/>
    <w:rsid w:val="009A42CA"/>
    <w:rsid w:val="009A4885"/>
    <w:rsid w:val="009A498B"/>
    <w:rsid w:val="009A4FF2"/>
    <w:rsid w:val="009A5224"/>
    <w:rsid w:val="009A52ED"/>
    <w:rsid w:val="009A5676"/>
    <w:rsid w:val="009A5753"/>
    <w:rsid w:val="009A5BED"/>
    <w:rsid w:val="009A5E92"/>
    <w:rsid w:val="009A6106"/>
    <w:rsid w:val="009A6125"/>
    <w:rsid w:val="009A6348"/>
    <w:rsid w:val="009A6404"/>
    <w:rsid w:val="009A64B3"/>
    <w:rsid w:val="009A6548"/>
    <w:rsid w:val="009A672E"/>
    <w:rsid w:val="009A71BB"/>
    <w:rsid w:val="009A725B"/>
    <w:rsid w:val="009A72F6"/>
    <w:rsid w:val="009A73EC"/>
    <w:rsid w:val="009A789E"/>
    <w:rsid w:val="009A7906"/>
    <w:rsid w:val="009A7BD8"/>
    <w:rsid w:val="009A7C7E"/>
    <w:rsid w:val="009A7C92"/>
    <w:rsid w:val="009B0227"/>
    <w:rsid w:val="009B0D84"/>
    <w:rsid w:val="009B0F0E"/>
    <w:rsid w:val="009B10C9"/>
    <w:rsid w:val="009B167F"/>
    <w:rsid w:val="009B1ED4"/>
    <w:rsid w:val="009B1EE6"/>
    <w:rsid w:val="009B20F6"/>
    <w:rsid w:val="009B2183"/>
    <w:rsid w:val="009B25A5"/>
    <w:rsid w:val="009B275B"/>
    <w:rsid w:val="009B293E"/>
    <w:rsid w:val="009B29BB"/>
    <w:rsid w:val="009B2C50"/>
    <w:rsid w:val="009B2CC0"/>
    <w:rsid w:val="009B2F49"/>
    <w:rsid w:val="009B2F85"/>
    <w:rsid w:val="009B3274"/>
    <w:rsid w:val="009B3480"/>
    <w:rsid w:val="009B364E"/>
    <w:rsid w:val="009B376A"/>
    <w:rsid w:val="009B3BBE"/>
    <w:rsid w:val="009B4143"/>
    <w:rsid w:val="009B419F"/>
    <w:rsid w:val="009B41BE"/>
    <w:rsid w:val="009B43EE"/>
    <w:rsid w:val="009B47BA"/>
    <w:rsid w:val="009B4A24"/>
    <w:rsid w:val="009B4B4F"/>
    <w:rsid w:val="009B4C93"/>
    <w:rsid w:val="009B4DDB"/>
    <w:rsid w:val="009B4F3E"/>
    <w:rsid w:val="009B52E7"/>
    <w:rsid w:val="009B54DD"/>
    <w:rsid w:val="009B55CA"/>
    <w:rsid w:val="009B588F"/>
    <w:rsid w:val="009B58C7"/>
    <w:rsid w:val="009B59FB"/>
    <w:rsid w:val="009B5B5D"/>
    <w:rsid w:val="009B5DA2"/>
    <w:rsid w:val="009B61A7"/>
    <w:rsid w:val="009B6316"/>
    <w:rsid w:val="009B6564"/>
    <w:rsid w:val="009B667D"/>
    <w:rsid w:val="009B6A0C"/>
    <w:rsid w:val="009B6A55"/>
    <w:rsid w:val="009B6C85"/>
    <w:rsid w:val="009B6E69"/>
    <w:rsid w:val="009B704F"/>
    <w:rsid w:val="009B7222"/>
    <w:rsid w:val="009B735E"/>
    <w:rsid w:val="009B7520"/>
    <w:rsid w:val="009B7860"/>
    <w:rsid w:val="009B79F7"/>
    <w:rsid w:val="009B7AB7"/>
    <w:rsid w:val="009C02E8"/>
    <w:rsid w:val="009C031A"/>
    <w:rsid w:val="009C095E"/>
    <w:rsid w:val="009C0C45"/>
    <w:rsid w:val="009C0D60"/>
    <w:rsid w:val="009C0D6D"/>
    <w:rsid w:val="009C1114"/>
    <w:rsid w:val="009C14A6"/>
    <w:rsid w:val="009C14B8"/>
    <w:rsid w:val="009C14BA"/>
    <w:rsid w:val="009C1CBB"/>
    <w:rsid w:val="009C1ECC"/>
    <w:rsid w:val="009C237B"/>
    <w:rsid w:val="009C25E6"/>
    <w:rsid w:val="009C2C2F"/>
    <w:rsid w:val="009C2FD6"/>
    <w:rsid w:val="009C30AE"/>
    <w:rsid w:val="009C33AD"/>
    <w:rsid w:val="009C34B9"/>
    <w:rsid w:val="009C3733"/>
    <w:rsid w:val="009C3DB2"/>
    <w:rsid w:val="009C4372"/>
    <w:rsid w:val="009C453E"/>
    <w:rsid w:val="009C4808"/>
    <w:rsid w:val="009C48CB"/>
    <w:rsid w:val="009C4B2A"/>
    <w:rsid w:val="009C4BD1"/>
    <w:rsid w:val="009C4FE7"/>
    <w:rsid w:val="009C50A7"/>
    <w:rsid w:val="009C5339"/>
    <w:rsid w:val="009C56BD"/>
    <w:rsid w:val="009C5982"/>
    <w:rsid w:val="009C5AC0"/>
    <w:rsid w:val="009C5CDB"/>
    <w:rsid w:val="009C605D"/>
    <w:rsid w:val="009C62A0"/>
    <w:rsid w:val="009C6581"/>
    <w:rsid w:val="009C6708"/>
    <w:rsid w:val="009C6935"/>
    <w:rsid w:val="009C6A01"/>
    <w:rsid w:val="009C6A59"/>
    <w:rsid w:val="009C6C05"/>
    <w:rsid w:val="009C6D2D"/>
    <w:rsid w:val="009C71A9"/>
    <w:rsid w:val="009C7214"/>
    <w:rsid w:val="009C76E3"/>
    <w:rsid w:val="009C7730"/>
    <w:rsid w:val="009C789E"/>
    <w:rsid w:val="009C7997"/>
    <w:rsid w:val="009C7C95"/>
    <w:rsid w:val="009C7E39"/>
    <w:rsid w:val="009D03C5"/>
    <w:rsid w:val="009D0435"/>
    <w:rsid w:val="009D0554"/>
    <w:rsid w:val="009D0C7C"/>
    <w:rsid w:val="009D0E8E"/>
    <w:rsid w:val="009D1E3A"/>
    <w:rsid w:val="009D1E9B"/>
    <w:rsid w:val="009D212E"/>
    <w:rsid w:val="009D23DB"/>
    <w:rsid w:val="009D24A9"/>
    <w:rsid w:val="009D28EF"/>
    <w:rsid w:val="009D2A39"/>
    <w:rsid w:val="009D2AE7"/>
    <w:rsid w:val="009D2BD2"/>
    <w:rsid w:val="009D2CA7"/>
    <w:rsid w:val="009D344F"/>
    <w:rsid w:val="009D35A6"/>
    <w:rsid w:val="009D3875"/>
    <w:rsid w:val="009D3938"/>
    <w:rsid w:val="009D3EFB"/>
    <w:rsid w:val="009D45AF"/>
    <w:rsid w:val="009D4DB5"/>
    <w:rsid w:val="009D4F6B"/>
    <w:rsid w:val="009D51E3"/>
    <w:rsid w:val="009D53E4"/>
    <w:rsid w:val="009D5490"/>
    <w:rsid w:val="009D587E"/>
    <w:rsid w:val="009D5D15"/>
    <w:rsid w:val="009D6306"/>
    <w:rsid w:val="009D630C"/>
    <w:rsid w:val="009D6373"/>
    <w:rsid w:val="009D63E2"/>
    <w:rsid w:val="009D6768"/>
    <w:rsid w:val="009D6B6A"/>
    <w:rsid w:val="009D6CE0"/>
    <w:rsid w:val="009D6CE9"/>
    <w:rsid w:val="009D6E23"/>
    <w:rsid w:val="009D71F7"/>
    <w:rsid w:val="009D74A0"/>
    <w:rsid w:val="009D774A"/>
    <w:rsid w:val="009D7E40"/>
    <w:rsid w:val="009E0179"/>
    <w:rsid w:val="009E0C25"/>
    <w:rsid w:val="009E0D17"/>
    <w:rsid w:val="009E0F0F"/>
    <w:rsid w:val="009E104B"/>
    <w:rsid w:val="009E1A35"/>
    <w:rsid w:val="009E1EF0"/>
    <w:rsid w:val="009E200D"/>
    <w:rsid w:val="009E2193"/>
    <w:rsid w:val="009E26A9"/>
    <w:rsid w:val="009E2874"/>
    <w:rsid w:val="009E2A19"/>
    <w:rsid w:val="009E2A58"/>
    <w:rsid w:val="009E2BDE"/>
    <w:rsid w:val="009E2D69"/>
    <w:rsid w:val="009E2E9D"/>
    <w:rsid w:val="009E2FBE"/>
    <w:rsid w:val="009E3224"/>
    <w:rsid w:val="009E350E"/>
    <w:rsid w:val="009E3B2C"/>
    <w:rsid w:val="009E3D14"/>
    <w:rsid w:val="009E4100"/>
    <w:rsid w:val="009E44D3"/>
    <w:rsid w:val="009E49C7"/>
    <w:rsid w:val="009E4CB1"/>
    <w:rsid w:val="009E50FE"/>
    <w:rsid w:val="009E5390"/>
    <w:rsid w:val="009E55DE"/>
    <w:rsid w:val="009E5855"/>
    <w:rsid w:val="009E5BA2"/>
    <w:rsid w:val="009E5C6D"/>
    <w:rsid w:val="009E603D"/>
    <w:rsid w:val="009E63A6"/>
    <w:rsid w:val="009E687D"/>
    <w:rsid w:val="009E69F2"/>
    <w:rsid w:val="009E704B"/>
    <w:rsid w:val="009E7760"/>
    <w:rsid w:val="009E7916"/>
    <w:rsid w:val="009F000C"/>
    <w:rsid w:val="009F035D"/>
    <w:rsid w:val="009F03FB"/>
    <w:rsid w:val="009F0404"/>
    <w:rsid w:val="009F14B0"/>
    <w:rsid w:val="009F1538"/>
    <w:rsid w:val="009F19A2"/>
    <w:rsid w:val="009F1C56"/>
    <w:rsid w:val="009F2618"/>
    <w:rsid w:val="009F2748"/>
    <w:rsid w:val="009F29BD"/>
    <w:rsid w:val="009F2B40"/>
    <w:rsid w:val="009F2BB9"/>
    <w:rsid w:val="009F2FF9"/>
    <w:rsid w:val="009F3BE4"/>
    <w:rsid w:val="009F3E1E"/>
    <w:rsid w:val="009F4644"/>
    <w:rsid w:val="009F4A14"/>
    <w:rsid w:val="009F4B39"/>
    <w:rsid w:val="009F4B82"/>
    <w:rsid w:val="009F4C11"/>
    <w:rsid w:val="009F4DFB"/>
    <w:rsid w:val="009F50ED"/>
    <w:rsid w:val="009F5979"/>
    <w:rsid w:val="009F5DC0"/>
    <w:rsid w:val="009F5F45"/>
    <w:rsid w:val="009F60D6"/>
    <w:rsid w:val="009F6264"/>
    <w:rsid w:val="009F62A9"/>
    <w:rsid w:val="009F63C9"/>
    <w:rsid w:val="009F6475"/>
    <w:rsid w:val="009F666B"/>
    <w:rsid w:val="009F6687"/>
    <w:rsid w:val="009F6A18"/>
    <w:rsid w:val="009F6BB9"/>
    <w:rsid w:val="009F6E46"/>
    <w:rsid w:val="009F78A0"/>
    <w:rsid w:val="009F79F7"/>
    <w:rsid w:val="009F7D14"/>
    <w:rsid w:val="00A0027C"/>
    <w:rsid w:val="00A0037E"/>
    <w:rsid w:val="00A003C2"/>
    <w:rsid w:val="00A00929"/>
    <w:rsid w:val="00A00C7C"/>
    <w:rsid w:val="00A00FED"/>
    <w:rsid w:val="00A014B6"/>
    <w:rsid w:val="00A01573"/>
    <w:rsid w:val="00A0197D"/>
    <w:rsid w:val="00A01B7E"/>
    <w:rsid w:val="00A01FEE"/>
    <w:rsid w:val="00A02028"/>
    <w:rsid w:val="00A02232"/>
    <w:rsid w:val="00A025BF"/>
    <w:rsid w:val="00A025D7"/>
    <w:rsid w:val="00A028A8"/>
    <w:rsid w:val="00A02D66"/>
    <w:rsid w:val="00A033F4"/>
    <w:rsid w:val="00A0346F"/>
    <w:rsid w:val="00A0390E"/>
    <w:rsid w:val="00A03B2E"/>
    <w:rsid w:val="00A03C69"/>
    <w:rsid w:val="00A03CB0"/>
    <w:rsid w:val="00A03DEA"/>
    <w:rsid w:val="00A04026"/>
    <w:rsid w:val="00A042E5"/>
    <w:rsid w:val="00A044A0"/>
    <w:rsid w:val="00A0488D"/>
    <w:rsid w:val="00A04A7B"/>
    <w:rsid w:val="00A04AC5"/>
    <w:rsid w:val="00A04B65"/>
    <w:rsid w:val="00A04DDC"/>
    <w:rsid w:val="00A05222"/>
    <w:rsid w:val="00A05755"/>
    <w:rsid w:val="00A05B71"/>
    <w:rsid w:val="00A05BA4"/>
    <w:rsid w:val="00A05C37"/>
    <w:rsid w:val="00A06795"/>
    <w:rsid w:val="00A06E55"/>
    <w:rsid w:val="00A07CE4"/>
    <w:rsid w:val="00A07F1B"/>
    <w:rsid w:val="00A07FEE"/>
    <w:rsid w:val="00A10164"/>
    <w:rsid w:val="00A10724"/>
    <w:rsid w:val="00A10875"/>
    <w:rsid w:val="00A10C3A"/>
    <w:rsid w:val="00A110B6"/>
    <w:rsid w:val="00A115B5"/>
    <w:rsid w:val="00A116B6"/>
    <w:rsid w:val="00A11818"/>
    <w:rsid w:val="00A1196B"/>
    <w:rsid w:val="00A11BBE"/>
    <w:rsid w:val="00A11FAB"/>
    <w:rsid w:val="00A127D7"/>
    <w:rsid w:val="00A12DFA"/>
    <w:rsid w:val="00A12F78"/>
    <w:rsid w:val="00A13003"/>
    <w:rsid w:val="00A131BD"/>
    <w:rsid w:val="00A131FB"/>
    <w:rsid w:val="00A133ED"/>
    <w:rsid w:val="00A136B6"/>
    <w:rsid w:val="00A13B31"/>
    <w:rsid w:val="00A13C90"/>
    <w:rsid w:val="00A13D05"/>
    <w:rsid w:val="00A13F85"/>
    <w:rsid w:val="00A13FC6"/>
    <w:rsid w:val="00A1402B"/>
    <w:rsid w:val="00A1439F"/>
    <w:rsid w:val="00A14569"/>
    <w:rsid w:val="00A14897"/>
    <w:rsid w:val="00A14A3B"/>
    <w:rsid w:val="00A14C8C"/>
    <w:rsid w:val="00A150B8"/>
    <w:rsid w:val="00A15451"/>
    <w:rsid w:val="00A155C9"/>
    <w:rsid w:val="00A15B68"/>
    <w:rsid w:val="00A15E74"/>
    <w:rsid w:val="00A15ECB"/>
    <w:rsid w:val="00A16251"/>
    <w:rsid w:val="00A16850"/>
    <w:rsid w:val="00A168FA"/>
    <w:rsid w:val="00A169DD"/>
    <w:rsid w:val="00A16D50"/>
    <w:rsid w:val="00A17100"/>
    <w:rsid w:val="00A174BE"/>
    <w:rsid w:val="00A17536"/>
    <w:rsid w:val="00A175CD"/>
    <w:rsid w:val="00A17911"/>
    <w:rsid w:val="00A17E62"/>
    <w:rsid w:val="00A17FB4"/>
    <w:rsid w:val="00A20264"/>
    <w:rsid w:val="00A20421"/>
    <w:rsid w:val="00A20E16"/>
    <w:rsid w:val="00A21352"/>
    <w:rsid w:val="00A2178F"/>
    <w:rsid w:val="00A21837"/>
    <w:rsid w:val="00A21B87"/>
    <w:rsid w:val="00A21C17"/>
    <w:rsid w:val="00A2218A"/>
    <w:rsid w:val="00A2230A"/>
    <w:rsid w:val="00A22BD4"/>
    <w:rsid w:val="00A22DAD"/>
    <w:rsid w:val="00A23218"/>
    <w:rsid w:val="00A23632"/>
    <w:rsid w:val="00A23ABD"/>
    <w:rsid w:val="00A23BD9"/>
    <w:rsid w:val="00A23E24"/>
    <w:rsid w:val="00A23EAF"/>
    <w:rsid w:val="00A23F70"/>
    <w:rsid w:val="00A2414A"/>
    <w:rsid w:val="00A244A9"/>
    <w:rsid w:val="00A245FB"/>
    <w:rsid w:val="00A2486B"/>
    <w:rsid w:val="00A24E59"/>
    <w:rsid w:val="00A2551E"/>
    <w:rsid w:val="00A25F72"/>
    <w:rsid w:val="00A261B8"/>
    <w:rsid w:val="00A26293"/>
    <w:rsid w:val="00A26AE5"/>
    <w:rsid w:val="00A26B70"/>
    <w:rsid w:val="00A26E0E"/>
    <w:rsid w:val="00A27438"/>
    <w:rsid w:val="00A27BF7"/>
    <w:rsid w:val="00A30341"/>
    <w:rsid w:val="00A304BE"/>
    <w:rsid w:val="00A30517"/>
    <w:rsid w:val="00A305D3"/>
    <w:rsid w:val="00A30790"/>
    <w:rsid w:val="00A309B6"/>
    <w:rsid w:val="00A30D3B"/>
    <w:rsid w:val="00A30DD8"/>
    <w:rsid w:val="00A31018"/>
    <w:rsid w:val="00A31144"/>
    <w:rsid w:val="00A313C6"/>
    <w:rsid w:val="00A31779"/>
    <w:rsid w:val="00A31784"/>
    <w:rsid w:val="00A320F6"/>
    <w:rsid w:val="00A32332"/>
    <w:rsid w:val="00A32CA6"/>
    <w:rsid w:val="00A32E9E"/>
    <w:rsid w:val="00A32EAF"/>
    <w:rsid w:val="00A32F55"/>
    <w:rsid w:val="00A32F62"/>
    <w:rsid w:val="00A3301B"/>
    <w:rsid w:val="00A3312B"/>
    <w:rsid w:val="00A3358C"/>
    <w:rsid w:val="00A33630"/>
    <w:rsid w:val="00A342B3"/>
    <w:rsid w:val="00A345E0"/>
    <w:rsid w:val="00A34728"/>
    <w:rsid w:val="00A34B27"/>
    <w:rsid w:val="00A34BF3"/>
    <w:rsid w:val="00A3565B"/>
    <w:rsid w:val="00A35715"/>
    <w:rsid w:val="00A35961"/>
    <w:rsid w:val="00A35FAD"/>
    <w:rsid w:val="00A361BE"/>
    <w:rsid w:val="00A36356"/>
    <w:rsid w:val="00A3643F"/>
    <w:rsid w:val="00A3650C"/>
    <w:rsid w:val="00A3669F"/>
    <w:rsid w:val="00A36A33"/>
    <w:rsid w:val="00A36D11"/>
    <w:rsid w:val="00A36E83"/>
    <w:rsid w:val="00A36FCC"/>
    <w:rsid w:val="00A370A3"/>
    <w:rsid w:val="00A372A2"/>
    <w:rsid w:val="00A373D1"/>
    <w:rsid w:val="00A37433"/>
    <w:rsid w:val="00A3758F"/>
    <w:rsid w:val="00A379A6"/>
    <w:rsid w:val="00A402CF"/>
    <w:rsid w:val="00A404D0"/>
    <w:rsid w:val="00A40623"/>
    <w:rsid w:val="00A40947"/>
    <w:rsid w:val="00A40D94"/>
    <w:rsid w:val="00A40F76"/>
    <w:rsid w:val="00A41582"/>
    <w:rsid w:val="00A4161D"/>
    <w:rsid w:val="00A4175A"/>
    <w:rsid w:val="00A41A9C"/>
    <w:rsid w:val="00A423CE"/>
    <w:rsid w:val="00A4255B"/>
    <w:rsid w:val="00A428D2"/>
    <w:rsid w:val="00A42C13"/>
    <w:rsid w:val="00A42F01"/>
    <w:rsid w:val="00A430DD"/>
    <w:rsid w:val="00A43400"/>
    <w:rsid w:val="00A43719"/>
    <w:rsid w:val="00A437EF"/>
    <w:rsid w:val="00A43A20"/>
    <w:rsid w:val="00A43D34"/>
    <w:rsid w:val="00A43EB9"/>
    <w:rsid w:val="00A43FE3"/>
    <w:rsid w:val="00A4441D"/>
    <w:rsid w:val="00A44428"/>
    <w:rsid w:val="00A445E6"/>
    <w:rsid w:val="00A448AB"/>
    <w:rsid w:val="00A451DB"/>
    <w:rsid w:val="00A45710"/>
    <w:rsid w:val="00A46077"/>
    <w:rsid w:val="00A4683F"/>
    <w:rsid w:val="00A4691E"/>
    <w:rsid w:val="00A472FB"/>
    <w:rsid w:val="00A4758A"/>
    <w:rsid w:val="00A47622"/>
    <w:rsid w:val="00A47778"/>
    <w:rsid w:val="00A477BE"/>
    <w:rsid w:val="00A477D2"/>
    <w:rsid w:val="00A47902"/>
    <w:rsid w:val="00A47A7C"/>
    <w:rsid w:val="00A47C7D"/>
    <w:rsid w:val="00A47DC3"/>
    <w:rsid w:val="00A47FD9"/>
    <w:rsid w:val="00A50772"/>
    <w:rsid w:val="00A509DE"/>
    <w:rsid w:val="00A50C54"/>
    <w:rsid w:val="00A5110B"/>
    <w:rsid w:val="00A5148D"/>
    <w:rsid w:val="00A51FBF"/>
    <w:rsid w:val="00A520D7"/>
    <w:rsid w:val="00A52419"/>
    <w:rsid w:val="00A526CD"/>
    <w:rsid w:val="00A52B71"/>
    <w:rsid w:val="00A53638"/>
    <w:rsid w:val="00A53C14"/>
    <w:rsid w:val="00A53CB3"/>
    <w:rsid w:val="00A54110"/>
    <w:rsid w:val="00A541E2"/>
    <w:rsid w:val="00A542C6"/>
    <w:rsid w:val="00A546F3"/>
    <w:rsid w:val="00A548E3"/>
    <w:rsid w:val="00A54ACD"/>
    <w:rsid w:val="00A55011"/>
    <w:rsid w:val="00A55096"/>
    <w:rsid w:val="00A55413"/>
    <w:rsid w:val="00A5568A"/>
    <w:rsid w:val="00A556B4"/>
    <w:rsid w:val="00A55904"/>
    <w:rsid w:val="00A55995"/>
    <w:rsid w:val="00A55A68"/>
    <w:rsid w:val="00A55C14"/>
    <w:rsid w:val="00A55D8B"/>
    <w:rsid w:val="00A55EAE"/>
    <w:rsid w:val="00A56F78"/>
    <w:rsid w:val="00A56F8E"/>
    <w:rsid w:val="00A5717D"/>
    <w:rsid w:val="00A571C3"/>
    <w:rsid w:val="00A57319"/>
    <w:rsid w:val="00A57679"/>
    <w:rsid w:val="00A57735"/>
    <w:rsid w:val="00A5798E"/>
    <w:rsid w:val="00A57D3B"/>
    <w:rsid w:val="00A604FC"/>
    <w:rsid w:val="00A6056F"/>
    <w:rsid w:val="00A6065D"/>
    <w:rsid w:val="00A60B3B"/>
    <w:rsid w:val="00A60BA0"/>
    <w:rsid w:val="00A60CC0"/>
    <w:rsid w:val="00A60E71"/>
    <w:rsid w:val="00A6123C"/>
    <w:rsid w:val="00A61617"/>
    <w:rsid w:val="00A62362"/>
    <w:rsid w:val="00A628DD"/>
    <w:rsid w:val="00A62A97"/>
    <w:rsid w:val="00A6325B"/>
    <w:rsid w:val="00A632FB"/>
    <w:rsid w:val="00A633E6"/>
    <w:rsid w:val="00A63668"/>
    <w:rsid w:val="00A63762"/>
    <w:rsid w:val="00A63B3D"/>
    <w:rsid w:val="00A63EA0"/>
    <w:rsid w:val="00A642CF"/>
    <w:rsid w:val="00A64B2F"/>
    <w:rsid w:val="00A64BBF"/>
    <w:rsid w:val="00A64EB7"/>
    <w:rsid w:val="00A650DA"/>
    <w:rsid w:val="00A6518D"/>
    <w:rsid w:val="00A654ED"/>
    <w:rsid w:val="00A65844"/>
    <w:rsid w:val="00A65ACF"/>
    <w:rsid w:val="00A65BF6"/>
    <w:rsid w:val="00A65C88"/>
    <w:rsid w:val="00A65E81"/>
    <w:rsid w:val="00A65F20"/>
    <w:rsid w:val="00A65FC1"/>
    <w:rsid w:val="00A65FEE"/>
    <w:rsid w:val="00A661BC"/>
    <w:rsid w:val="00A665DF"/>
    <w:rsid w:val="00A6697D"/>
    <w:rsid w:val="00A66BA9"/>
    <w:rsid w:val="00A66BEB"/>
    <w:rsid w:val="00A66F3F"/>
    <w:rsid w:val="00A67363"/>
    <w:rsid w:val="00A67511"/>
    <w:rsid w:val="00A675E7"/>
    <w:rsid w:val="00A67A77"/>
    <w:rsid w:val="00A67AAD"/>
    <w:rsid w:val="00A67E4D"/>
    <w:rsid w:val="00A7036F"/>
    <w:rsid w:val="00A704B7"/>
    <w:rsid w:val="00A70618"/>
    <w:rsid w:val="00A709DA"/>
    <w:rsid w:val="00A70B1F"/>
    <w:rsid w:val="00A70B27"/>
    <w:rsid w:val="00A70F52"/>
    <w:rsid w:val="00A73018"/>
    <w:rsid w:val="00A73684"/>
    <w:rsid w:val="00A739AF"/>
    <w:rsid w:val="00A741CF"/>
    <w:rsid w:val="00A7440E"/>
    <w:rsid w:val="00A74961"/>
    <w:rsid w:val="00A749E6"/>
    <w:rsid w:val="00A74D6B"/>
    <w:rsid w:val="00A74D6D"/>
    <w:rsid w:val="00A7518F"/>
    <w:rsid w:val="00A7532C"/>
    <w:rsid w:val="00A75447"/>
    <w:rsid w:val="00A754E2"/>
    <w:rsid w:val="00A7563C"/>
    <w:rsid w:val="00A758E3"/>
    <w:rsid w:val="00A75949"/>
    <w:rsid w:val="00A75951"/>
    <w:rsid w:val="00A75A9F"/>
    <w:rsid w:val="00A75C11"/>
    <w:rsid w:val="00A75C87"/>
    <w:rsid w:val="00A76287"/>
    <w:rsid w:val="00A7648C"/>
    <w:rsid w:val="00A765D4"/>
    <w:rsid w:val="00A76BCD"/>
    <w:rsid w:val="00A76EB1"/>
    <w:rsid w:val="00A76F4A"/>
    <w:rsid w:val="00A76F9D"/>
    <w:rsid w:val="00A7721F"/>
    <w:rsid w:val="00A77763"/>
    <w:rsid w:val="00A7779B"/>
    <w:rsid w:val="00A77BFA"/>
    <w:rsid w:val="00A77C73"/>
    <w:rsid w:val="00A77DD3"/>
    <w:rsid w:val="00A77E40"/>
    <w:rsid w:val="00A80300"/>
    <w:rsid w:val="00A80396"/>
    <w:rsid w:val="00A80431"/>
    <w:rsid w:val="00A80AA0"/>
    <w:rsid w:val="00A80BD0"/>
    <w:rsid w:val="00A80DED"/>
    <w:rsid w:val="00A81000"/>
    <w:rsid w:val="00A81E78"/>
    <w:rsid w:val="00A82199"/>
    <w:rsid w:val="00A8231B"/>
    <w:rsid w:val="00A823C0"/>
    <w:rsid w:val="00A82688"/>
    <w:rsid w:val="00A8273E"/>
    <w:rsid w:val="00A8297C"/>
    <w:rsid w:val="00A82BB2"/>
    <w:rsid w:val="00A82F66"/>
    <w:rsid w:val="00A8345C"/>
    <w:rsid w:val="00A83732"/>
    <w:rsid w:val="00A838FC"/>
    <w:rsid w:val="00A8395D"/>
    <w:rsid w:val="00A83DDE"/>
    <w:rsid w:val="00A84775"/>
    <w:rsid w:val="00A84CC4"/>
    <w:rsid w:val="00A8529F"/>
    <w:rsid w:val="00A85300"/>
    <w:rsid w:val="00A85587"/>
    <w:rsid w:val="00A86498"/>
    <w:rsid w:val="00A86742"/>
    <w:rsid w:val="00A86BB3"/>
    <w:rsid w:val="00A86C0D"/>
    <w:rsid w:val="00A86F14"/>
    <w:rsid w:val="00A872D2"/>
    <w:rsid w:val="00A87668"/>
    <w:rsid w:val="00A87E4B"/>
    <w:rsid w:val="00A87FB4"/>
    <w:rsid w:val="00A9020E"/>
    <w:rsid w:val="00A9055C"/>
    <w:rsid w:val="00A90936"/>
    <w:rsid w:val="00A911E7"/>
    <w:rsid w:val="00A91440"/>
    <w:rsid w:val="00A914FC"/>
    <w:rsid w:val="00A91563"/>
    <w:rsid w:val="00A91AAA"/>
    <w:rsid w:val="00A91DBE"/>
    <w:rsid w:val="00A92029"/>
    <w:rsid w:val="00A926AC"/>
    <w:rsid w:val="00A92B60"/>
    <w:rsid w:val="00A93776"/>
    <w:rsid w:val="00A9383F"/>
    <w:rsid w:val="00A93926"/>
    <w:rsid w:val="00A93C7C"/>
    <w:rsid w:val="00A9462E"/>
    <w:rsid w:val="00A94B82"/>
    <w:rsid w:val="00A94C2B"/>
    <w:rsid w:val="00A94FCE"/>
    <w:rsid w:val="00A94FEF"/>
    <w:rsid w:val="00A95090"/>
    <w:rsid w:val="00A952F7"/>
    <w:rsid w:val="00A95579"/>
    <w:rsid w:val="00A955E6"/>
    <w:rsid w:val="00A955F2"/>
    <w:rsid w:val="00A956BD"/>
    <w:rsid w:val="00A957A7"/>
    <w:rsid w:val="00A95855"/>
    <w:rsid w:val="00A960A5"/>
    <w:rsid w:val="00A96ECB"/>
    <w:rsid w:val="00A97352"/>
    <w:rsid w:val="00A97741"/>
    <w:rsid w:val="00A97B31"/>
    <w:rsid w:val="00A97C13"/>
    <w:rsid w:val="00A97C4B"/>
    <w:rsid w:val="00A97E86"/>
    <w:rsid w:val="00AA0493"/>
    <w:rsid w:val="00AA0588"/>
    <w:rsid w:val="00AA088F"/>
    <w:rsid w:val="00AA0B48"/>
    <w:rsid w:val="00AA0DC4"/>
    <w:rsid w:val="00AA0E01"/>
    <w:rsid w:val="00AA1048"/>
    <w:rsid w:val="00AA1622"/>
    <w:rsid w:val="00AA16C7"/>
    <w:rsid w:val="00AA1996"/>
    <w:rsid w:val="00AA1BD7"/>
    <w:rsid w:val="00AA1BE7"/>
    <w:rsid w:val="00AA2815"/>
    <w:rsid w:val="00AA2B46"/>
    <w:rsid w:val="00AA2D22"/>
    <w:rsid w:val="00AA2DCD"/>
    <w:rsid w:val="00AA36FD"/>
    <w:rsid w:val="00AA3BD5"/>
    <w:rsid w:val="00AA3DCD"/>
    <w:rsid w:val="00AA3F52"/>
    <w:rsid w:val="00AA452D"/>
    <w:rsid w:val="00AA4C41"/>
    <w:rsid w:val="00AA4EC3"/>
    <w:rsid w:val="00AA5116"/>
    <w:rsid w:val="00AA5213"/>
    <w:rsid w:val="00AA5525"/>
    <w:rsid w:val="00AA565E"/>
    <w:rsid w:val="00AA5802"/>
    <w:rsid w:val="00AA590A"/>
    <w:rsid w:val="00AA5F7B"/>
    <w:rsid w:val="00AA66F7"/>
    <w:rsid w:val="00AA6908"/>
    <w:rsid w:val="00AA6A81"/>
    <w:rsid w:val="00AA6B3D"/>
    <w:rsid w:val="00AA6BDB"/>
    <w:rsid w:val="00AA6E5C"/>
    <w:rsid w:val="00AA715E"/>
    <w:rsid w:val="00AA7395"/>
    <w:rsid w:val="00AA78C9"/>
    <w:rsid w:val="00AA797D"/>
    <w:rsid w:val="00AA798D"/>
    <w:rsid w:val="00AA7B32"/>
    <w:rsid w:val="00AA7D6D"/>
    <w:rsid w:val="00AA7EE6"/>
    <w:rsid w:val="00AB07DA"/>
    <w:rsid w:val="00AB0ECB"/>
    <w:rsid w:val="00AB119C"/>
    <w:rsid w:val="00AB1451"/>
    <w:rsid w:val="00AB1798"/>
    <w:rsid w:val="00AB1F0B"/>
    <w:rsid w:val="00AB1FEC"/>
    <w:rsid w:val="00AB27C6"/>
    <w:rsid w:val="00AB27EF"/>
    <w:rsid w:val="00AB2DC9"/>
    <w:rsid w:val="00AB2E31"/>
    <w:rsid w:val="00AB3250"/>
    <w:rsid w:val="00AB3311"/>
    <w:rsid w:val="00AB3C2E"/>
    <w:rsid w:val="00AB421E"/>
    <w:rsid w:val="00AB4241"/>
    <w:rsid w:val="00AB4648"/>
    <w:rsid w:val="00AB46E8"/>
    <w:rsid w:val="00AB4723"/>
    <w:rsid w:val="00AB48E4"/>
    <w:rsid w:val="00AB5163"/>
    <w:rsid w:val="00AB5D2B"/>
    <w:rsid w:val="00AB5D2F"/>
    <w:rsid w:val="00AB5F47"/>
    <w:rsid w:val="00AB5FD5"/>
    <w:rsid w:val="00AB6468"/>
    <w:rsid w:val="00AB6B31"/>
    <w:rsid w:val="00AB6BC9"/>
    <w:rsid w:val="00AB6D76"/>
    <w:rsid w:val="00AB70CA"/>
    <w:rsid w:val="00AB7208"/>
    <w:rsid w:val="00AB781F"/>
    <w:rsid w:val="00AB79D6"/>
    <w:rsid w:val="00AB79F5"/>
    <w:rsid w:val="00AB7F95"/>
    <w:rsid w:val="00ABA408"/>
    <w:rsid w:val="00AC06B2"/>
    <w:rsid w:val="00AC07ED"/>
    <w:rsid w:val="00AC10AA"/>
    <w:rsid w:val="00AC188C"/>
    <w:rsid w:val="00AC2123"/>
    <w:rsid w:val="00AC21EF"/>
    <w:rsid w:val="00AC244B"/>
    <w:rsid w:val="00AC27F4"/>
    <w:rsid w:val="00AC31AC"/>
    <w:rsid w:val="00AC3388"/>
    <w:rsid w:val="00AC34F8"/>
    <w:rsid w:val="00AC3AF3"/>
    <w:rsid w:val="00AC3D56"/>
    <w:rsid w:val="00AC3D92"/>
    <w:rsid w:val="00AC3E1F"/>
    <w:rsid w:val="00AC40B5"/>
    <w:rsid w:val="00AC48CB"/>
    <w:rsid w:val="00AC49D9"/>
    <w:rsid w:val="00AC4F42"/>
    <w:rsid w:val="00AC515B"/>
    <w:rsid w:val="00AC57D8"/>
    <w:rsid w:val="00AC58ED"/>
    <w:rsid w:val="00AC5913"/>
    <w:rsid w:val="00AC5AB9"/>
    <w:rsid w:val="00AC64AF"/>
    <w:rsid w:val="00AC66EF"/>
    <w:rsid w:val="00AC6CED"/>
    <w:rsid w:val="00AC6EC8"/>
    <w:rsid w:val="00AC7018"/>
    <w:rsid w:val="00AC7B6D"/>
    <w:rsid w:val="00AC7DDC"/>
    <w:rsid w:val="00AD0613"/>
    <w:rsid w:val="00AD06EB"/>
    <w:rsid w:val="00AD0E5D"/>
    <w:rsid w:val="00AD10B3"/>
    <w:rsid w:val="00AD1B15"/>
    <w:rsid w:val="00AD1F14"/>
    <w:rsid w:val="00AD1FA1"/>
    <w:rsid w:val="00AD282F"/>
    <w:rsid w:val="00AD2A5D"/>
    <w:rsid w:val="00AD2C1E"/>
    <w:rsid w:val="00AD2EE9"/>
    <w:rsid w:val="00AD3271"/>
    <w:rsid w:val="00AD4240"/>
    <w:rsid w:val="00AD443F"/>
    <w:rsid w:val="00AD47DD"/>
    <w:rsid w:val="00AD4BF7"/>
    <w:rsid w:val="00AD4CF9"/>
    <w:rsid w:val="00AD5009"/>
    <w:rsid w:val="00AD555E"/>
    <w:rsid w:val="00AD57AB"/>
    <w:rsid w:val="00AD594C"/>
    <w:rsid w:val="00AD5BF9"/>
    <w:rsid w:val="00AD5E2C"/>
    <w:rsid w:val="00AD64A2"/>
    <w:rsid w:val="00AD6943"/>
    <w:rsid w:val="00AD6B0C"/>
    <w:rsid w:val="00AD6CCB"/>
    <w:rsid w:val="00AD7013"/>
    <w:rsid w:val="00AD703C"/>
    <w:rsid w:val="00AD714B"/>
    <w:rsid w:val="00AD752B"/>
    <w:rsid w:val="00AD7816"/>
    <w:rsid w:val="00AD78D8"/>
    <w:rsid w:val="00AD79A8"/>
    <w:rsid w:val="00AD7B91"/>
    <w:rsid w:val="00AE00F9"/>
    <w:rsid w:val="00AE02A7"/>
    <w:rsid w:val="00AE05EB"/>
    <w:rsid w:val="00AE0894"/>
    <w:rsid w:val="00AE0985"/>
    <w:rsid w:val="00AE10C3"/>
    <w:rsid w:val="00AE15D0"/>
    <w:rsid w:val="00AE164C"/>
    <w:rsid w:val="00AE1CD7"/>
    <w:rsid w:val="00AE1DCC"/>
    <w:rsid w:val="00AE1F67"/>
    <w:rsid w:val="00AE275A"/>
    <w:rsid w:val="00AE2E6E"/>
    <w:rsid w:val="00AE3326"/>
    <w:rsid w:val="00AE337D"/>
    <w:rsid w:val="00AE33CE"/>
    <w:rsid w:val="00AE3695"/>
    <w:rsid w:val="00AE385E"/>
    <w:rsid w:val="00AE3CAD"/>
    <w:rsid w:val="00AE3EED"/>
    <w:rsid w:val="00AE40B8"/>
    <w:rsid w:val="00AE43D4"/>
    <w:rsid w:val="00AE4C79"/>
    <w:rsid w:val="00AE4EEF"/>
    <w:rsid w:val="00AE5016"/>
    <w:rsid w:val="00AE526B"/>
    <w:rsid w:val="00AE533A"/>
    <w:rsid w:val="00AE5459"/>
    <w:rsid w:val="00AE59BC"/>
    <w:rsid w:val="00AE5D63"/>
    <w:rsid w:val="00AE62D9"/>
    <w:rsid w:val="00AE633B"/>
    <w:rsid w:val="00AE64FA"/>
    <w:rsid w:val="00AE65C6"/>
    <w:rsid w:val="00AE663E"/>
    <w:rsid w:val="00AE6876"/>
    <w:rsid w:val="00AE6932"/>
    <w:rsid w:val="00AE69C5"/>
    <w:rsid w:val="00AE6CF1"/>
    <w:rsid w:val="00AE6FBB"/>
    <w:rsid w:val="00AE742C"/>
    <w:rsid w:val="00AE76EE"/>
    <w:rsid w:val="00AE7902"/>
    <w:rsid w:val="00AF09B1"/>
    <w:rsid w:val="00AF0A59"/>
    <w:rsid w:val="00AF0F66"/>
    <w:rsid w:val="00AF108A"/>
    <w:rsid w:val="00AF19A9"/>
    <w:rsid w:val="00AF1A16"/>
    <w:rsid w:val="00AF2902"/>
    <w:rsid w:val="00AF2916"/>
    <w:rsid w:val="00AF2E68"/>
    <w:rsid w:val="00AF3394"/>
    <w:rsid w:val="00AF36A8"/>
    <w:rsid w:val="00AF3852"/>
    <w:rsid w:val="00AF3859"/>
    <w:rsid w:val="00AF3CFD"/>
    <w:rsid w:val="00AF4A53"/>
    <w:rsid w:val="00AF4A6E"/>
    <w:rsid w:val="00AF4C0C"/>
    <w:rsid w:val="00AF4ED5"/>
    <w:rsid w:val="00AF50E4"/>
    <w:rsid w:val="00AF5117"/>
    <w:rsid w:val="00AF518A"/>
    <w:rsid w:val="00AF54BD"/>
    <w:rsid w:val="00AF5652"/>
    <w:rsid w:val="00AF59F3"/>
    <w:rsid w:val="00AF5B46"/>
    <w:rsid w:val="00AF5D18"/>
    <w:rsid w:val="00AF62E0"/>
    <w:rsid w:val="00AF6749"/>
    <w:rsid w:val="00AF6BB7"/>
    <w:rsid w:val="00AF6E46"/>
    <w:rsid w:val="00AF71B5"/>
    <w:rsid w:val="00AF77A5"/>
    <w:rsid w:val="00B000AE"/>
    <w:rsid w:val="00B0044A"/>
    <w:rsid w:val="00B0044B"/>
    <w:rsid w:val="00B00B19"/>
    <w:rsid w:val="00B00CD2"/>
    <w:rsid w:val="00B00D55"/>
    <w:rsid w:val="00B00FA1"/>
    <w:rsid w:val="00B010A6"/>
    <w:rsid w:val="00B011AD"/>
    <w:rsid w:val="00B01441"/>
    <w:rsid w:val="00B0199D"/>
    <w:rsid w:val="00B01D93"/>
    <w:rsid w:val="00B02444"/>
    <w:rsid w:val="00B025AB"/>
    <w:rsid w:val="00B02C7F"/>
    <w:rsid w:val="00B02CC8"/>
    <w:rsid w:val="00B02FCA"/>
    <w:rsid w:val="00B0357D"/>
    <w:rsid w:val="00B03663"/>
    <w:rsid w:val="00B03823"/>
    <w:rsid w:val="00B03BD6"/>
    <w:rsid w:val="00B03F0B"/>
    <w:rsid w:val="00B0409F"/>
    <w:rsid w:val="00B0434A"/>
    <w:rsid w:val="00B04356"/>
    <w:rsid w:val="00B043D6"/>
    <w:rsid w:val="00B04824"/>
    <w:rsid w:val="00B04AEF"/>
    <w:rsid w:val="00B04DA9"/>
    <w:rsid w:val="00B0521A"/>
    <w:rsid w:val="00B0554A"/>
    <w:rsid w:val="00B05577"/>
    <w:rsid w:val="00B05717"/>
    <w:rsid w:val="00B058F1"/>
    <w:rsid w:val="00B059BF"/>
    <w:rsid w:val="00B05BB7"/>
    <w:rsid w:val="00B05D5B"/>
    <w:rsid w:val="00B05D7A"/>
    <w:rsid w:val="00B05E46"/>
    <w:rsid w:val="00B0603F"/>
    <w:rsid w:val="00B061D5"/>
    <w:rsid w:val="00B0672D"/>
    <w:rsid w:val="00B068D7"/>
    <w:rsid w:val="00B06BC1"/>
    <w:rsid w:val="00B06EB9"/>
    <w:rsid w:val="00B07261"/>
    <w:rsid w:val="00B072C4"/>
    <w:rsid w:val="00B07380"/>
    <w:rsid w:val="00B07766"/>
    <w:rsid w:val="00B07905"/>
    <w:rsid w:val="00B07BF7"/>
    <w:rsid w:val="00B07C61"/>
    <w:rsid w:val="00B07C8A"/>
    <w:rsid w:val="00B102D3"/>
    <w:rsid w:val="00B1030D"/>
    <w:rsid w:val="00B1060D"/>
    <w:rsid w:val="00B106C3"/>
    <w:rsid w:val="00B10901"/>
    <w:rsid w:val="00B109DE"/>
    <w:rsid w:val="00B10B5B"/>
    <w:rsid w:val="00B10C66"/>
    <w:rsid w:val="00B10C75"/>
    <w:rsid w:val="00B10FF2"/>
    <w:rsid w:val="00B1110C"/>
    <w:rsid w:val="00B1155A"/>
    <w:rsid w:val="00B11FAE"/>
    <w:rsid w:val="00B12051"/>
    <w:rsid w:val="00B12112"/>
    <w:rsid w:val="00B121C2"/>
    <w:rsid w:val="00B122D6"/>
    <w:rsid w:val="00B1251A"/>
    <w:rsid w:val="00B128AD"/>
    <w:rsid w:val="00B128D4"/>
    <w:rsid w:val="00B129E5"/>
    <w:rsid w:val="00B12F9D"/>
    <w:rsid w:val="00B130E8"/>
    <w:rsid w:val="00B1313E"/>
    <w:rsid w:val="00B13292"/>
    <w:rsid w:val="00B132BB"/>
    <w:rsid w:val="00B135D8"/>
    <w:rsid w:val="00B13635"/>
    <w:rsid w:val="00B13699"/>
    <w:rsid w:val="00B138B7"/>
    <w:rsid w:val="00B138E0"/>
    <w:rsid w:val="00B13FA3"/>
    <w:rsid w:val="00B13FA8"/>
    <w:rsid w:val="00B14476"/>
    <w:rsid w:val="00B14571"/>
    <w:rsid w:val="00B14661"/>
    <w:rsid w:val="00B14915"/>
    <w:rsid w:val="00B14932"/>
    <w:rsid w:val="00B14CA8"/>
    <w:rsid w:val="00B14FF5"/>
    <w:rsid w:val="00B150A6"/>
    <w:rsid w:val="00B159C1"/>
    <w:rsid w:val="00B15C18"/>
    <w:rsid w:val="00B15DA6"/>
    <w:rsid w:val="00B15E12"/>
    <w:rsid w:val="00B16CA1"/>
    <w:rsid w:val="00B16F3C"/>
    <w:rsid w:val="00B171F8"/>
    <w:rsid w:val="00B1723D"/>
    <w:rsid w:val="00B179CB"/>
    <w:rsid w:val="00B2021B"/>
    <w:rsid w:val="00B202C6"/>
    <w:rsid w:val="00B20462"/>
    <w:rsid w:val="00B20651"/>
    <w:rsid w:val="00B20ACB"/>
    <w:rsid w:val="00B20C5B"/>
    <w:rsid w:val="00B20D7C"/>
    <w:rsid w:val="00B20F0C"/>
    <w:rsid w:val="00B21870"/>
    <w:rsid w:val="00B2196A"/>
    <w:rsid w:val="00B21977"/>
    <w:rsid w:val="00B21ADD"/>
    <w:rsid w:val="00B21C50"/>
    <w:rsid w:val="00B21FD5"/>
    <w:rsid w:val="00B2298D"/>
    <w:rsid w:val="00B22EC4"/>
    <w:rsid w:val="00B23116"/>
    <w:rsid w:val="00B23315"/>
    <w:rsid w:val="00B233FF"/>
    <w:rsid w:val="00B2384E"/>
    <w:rsid w:val="00B238C8"/>
    <w:rsid w:val="00B23C3E"/>
    <w:rsid w:val="00B23CE5"/>
    <w:rsid w:val="00B23D64"/>
    <w:rsid w:val="00B242E0"/>
    <w:rsid w:val="00B24339"/>
    <w:rsid w:val="00B2444A"/>
    <w:rsid w:val="00B247CA"/>
    <w:rsid w:val="00B249B8"/>
    <w:rsid w:val="00B24D90"/>
    <w:rsid w:val="00B24FF8"/>
    <w:rsid w:val="00B258A5"/>
    <w:rsid w:val="00B25EB5"/>
    <w:rsid w:val="00B25FB7"/>
    <w:rsid w:val="00B26163"/>
    <w:rsid w:val="00B26387"/>
    <w:rsid w:val="00B2652F"/>
    <w:rsid w:val="00B2687D"/>
    <w:rsid w:val="00B269FE"/>
    <w:rsid w:val="00B26AF2"/>
    <w:rsid w:val="00B26FBF"/>
    <w:rsid w:val="00B275AE"/>
    <w:rsid w:val="00B276B0"/>
    <w:rsid w:val="00B3003C"/>
    <w:rsid w:val="00B3017C"/>
    <w:rsid w:val="00B30211"/>
    <w:rsid w:val="00B30600"/>
    <w:rsid w:val="00B30AF2"/>
    <w:rsid w:val="00B30BB4"/>
    <w:rsid w:val="00B30D05"/>
    <w:rsid w:val="00B30DCD"/>
    <w:rsid w:val="00B30F1B"/>
    <w:rsid w:val="00B31001"/>
    <w:rsid w:val="00B310E4"/>
    <w:rsid w:val="00B317E1"/>
    <w:rsid w:val="00B3182E"/>
    <w:rsid w:val="00B31D89"/>
    <w:rsid w:val="00B320FF"/>
    <w:rsid w:val="00B3211A"/>
    <w:rsid w:val="00B32198"/>
    <w:rsid w:val="00B326D2"/>
    <w:rsid w:val="00B32850"/>
    <w:rsid w:val="00B32899"/>
    <w:rsid w:val="00B32E06"/>
    <w:rsid w:val="00B33019"/>
    <w:rsid w:val="00B33C8E"/>
    <w:rsid w:val="00B344EB"/>
    <w:rsid w:val="00B3470E"/>
    <w:rsid w:val="00B34C83"/>
    <w:rsid w:val="00B34E44"/>
    <w:rsid w:val="00B34FB9"/>
    <w:rsid w:val="00B35209"/>
    <w:rsid w:val="00B3557C"/>
    <w:rsid w:val="00B356F6"/>
    <w:rsid w:val="00B35728"/>
    <w:rsid w:val="00B359A8"/>
    <w:rsid w:val="00B35B00"/>
    <w:rsid w:val="00B35F20"/>
    <w:rsid w:val="00B35F5E"/>
    <w:rsid w:val="00B36214"/>
    <w:rsid w:val="00B36615"/>
    <w:rsid w:val="00B36C0A"/>
    <w:rsid w:val="00B37490"/>
    <w:rsid w:val="00B375F1"/>
    <w:rsid w:val="00B400A2"/>
    <w:rsid w:val="00B406B4"/>
    <w:rsid w:val="00B40A78"/>
    <w:rsid w:val="00B40B78"/>
    <w:rsid w:val="00B40D3A"/>
    <w:rsid w:val="00B411B4"/>
    <w:rsid w:val="00B41540"/>
    <w:rsid w:val="00B41889"/>
    <w:rsid w:val="00B418A5"/>
    <w:rsid w:val="00B41B20"/>
    <w:rsid w:val="00B41CE6"/>
    <w:rsid w:val="00B41D8B"/>
    <w:rsid w:val="00B41D98"/>
    <w:rsid w:val="00B41DE9"/>
    <w:rsid w:val="00B41E54"/>
    <w:rsid w:val="00B41FC3"/>
    <w:rsid w:val="00B4212E"/>
    <w:rsid w:val="00B421F0"/>
    <w:rsid w:val="00B42692"/>
    <w:rsid w:val="00B42C80"/>
    <w:rsid w:val="00B42CC6"/>
    <w:rsid w:val="00B4365A"/>
    <w:rsid w:val="00B4399B"/>
    <w:rsid w:val="00B43B2E"/>
    <w:rsid w:val="00B43BEA"/>
    <w:rsid w:val="00B43C96"/>
    <w:rsid w:val="00B43E61"/>
    <w:rsid w:val="00B43F5C"/>
    <w:rsid w:val="00B44210"/>
    <w:rsid w:val="00B44281"/>
    <w:rsid w:val="00B44D84"/>
    <w:rsid w:val="00B44E5D"/>
    <w:rsid w:val="00B4505A"/>
    <w:rsid w:val="00B4512E"/>
    <w:rsid w:val="00B451E6"/>
    <w:rsid w:val="00B45372"/>
    <w:rsid w:val="00B453DD"/>
    <w:rsid w:val="00B45596"/>
    <w:rsid w:val="00B455B9"/>
    <w:rsid w:val="00B455EF"/>
    <w:rsid w:val="00B45A4C"/>
    <w:rsid w:val="00B45A66"/>
    <w:rsid w:val="00B45B61"/>
    <w:rsid w:val="00B46627"/>
    <w:rsid w:val="00B46781"/>
    <w:rsid w:val="00B469BE"/>
    <w:rsid w:val="00B46BCE"/>
    <w:rsid w:val="00B46D4C"/>
    <w:rsid w:val="00B46F74"/>
    <w:rsid w:val="00B46F86"/>
    <w:rsid w:val="00B478FE"/>
    <w:rsid w:val="00B47CA1"/>
    <w:rsid w:val="00B47F0D"/>
    <w:rsid w:val="00B5028C"/>
    <w:rsid w:val="00B503FA"/>
    <w:rsid w:val="00B5092C"/>
    <w:rsid w:val="00B509B9"/>
    <w:rsid w:val="00B50CDA"/>
    <w:rsid w:val="00B510A2"/>
    <w:rsid w:val="00B51125"/>
    <w:rsid w:val="00B511E2"/>
    <w:rsid w:val="00B5147D"/>
    <w:rsid w:val="00B514B5"/>
    <w:rsid w:val="00B51C33"/>
    <w:rsid w:val="00B51DC4"/>
    <w:rsid w:val="00B51E2E"/>
    <w:rsid w:val="00B526BC"/>
    <w:rsid w:val="00B5295F"/>
    <w:rsid w:val="00B52A0A"/>
    <w:rsid w:val="00B52CB2"/>
    <w:rsid w:val="00B52D12"/>
    <w:rsid w:val="00B52F98"/>
    <w:rsid w:val="00B53786"/>
    <w:rsid w:val="00B539B2"/>
    <w:rsid w:val="00B53B51"/>
    <w:rsid w:val="00B53BC9"/>
    <w:rsid w:val="00B53E3F"/>
    <w:rsid w:val="00B54550"/>
    <w:rsid w:val="00B549EF"/>
    <w:rsid w:val="00B54B9A"/>
    <w:rsid w:val="00B54EC6"/>
    <w:rsid w:val="00B54F83"/>
    <w:rsid w:val="00B54FD3"/>
    <w:rsid w:val="00B5547D"/>
    <w:rsid w:val="00B55602"/>
    <w:rsid w:val="00B5588B"/>
    <w:rsid w:val="00B559EF"/>
    <w:rsid w:val="00B55A67"/>
    <w:rsid w:val="00B560F8"/>
    <w:rsid w:val="00B561BF"/>
    <w:rsid w:val="00B567EF"/>
    <w:rsid w:val="00B56A11"/>
    <w:rsid w:val="00B56E56"/>
    <w:rsid w:val="00B574C9"/>
    <w:rsid w:val="00B577EB"/>
    <w:rsid w:val="00B5795F"/>
    <w:rsid w:val="00B57A1D"/>
    <w:rsid w:val="00B57CB5"/>
    <w:rsid w:val="00B57D65"/>
    <w:rsid w:val="00B601DF"/>
    <w:rsid w:val="00B6038D"/>
    <w:rsid w:val="00B608E9"/>
    <w:rsid w:val="00B60B8D"/>
    <w:rsid w:val="00B60EC4"/>
    <w:rsid w:val="00B61035"/>
    <w:rsid w:val="00B611DE"/>
    <w:rsid w:val="00B61393"/>
    <w:rsid w:val="00B61B43"/>
    <w:rsid w:val="00B61B87"/>
    <w:rsid w:val="00B6213A"/>
    <w:rsid w:val="00B626CB"/>
    <w:rsid w:val="00B62822"/>
    <w:rsid w:val="00B63021"/>
    <w:rsid w:val="00B63067"/>
    <w:rsid w:val="00B63504"/>
    <w:rsid w:val="00B63706"/>
    <w:rsid w:val="00B63BD7"/>
    <w:rsid w:val="00B63C74"/>
    <w:rsid w:val="00B63C79"/>
    <w:rsid w:val="00B63E2B"/>
    <w:rsid w:val="00B63FB6"/>
    <w:rsid w:val="00B640D6"/>
    <w:rsid w:val="00B6478D"/>
    <w:rsid w:val="00B64980"/>
    <w:rsid w:val="00B64EB2"/>
    <w:rsid w:val="00B65110"/>
    <w:rsid w:val="00B65152"/>
    <w:rsid w:val="00B65156"/>
    <w:rsid w:val="00B6518D"/>
    <w:rsid w:val="00B65715"/>
    <w:rsid w:val="00B6637B"/>
    <w:rsid w:val="00B668CC"/>
    <w:rsid w:val="00B66CFF"/>
    <w:rsid w:val="00B66D8D"/>
    <w:rsid w:val="00B66FE5"/>
    <w:rsid w:val="00B67141"/>
    <w:rsid w:val="00B672D9"/>
    <w:rsid w:val="00B6754B"/>
    <w:rsid w:val="00B67712"/>
    <w:rsid w:val="00B67C63"/>
    <w:rsid w:val="00B700F7"/>
    <w:rsid w:val="00B7056C"/>
    <w:rsid w:val="00B70611"/>
    <w:rsid w:val="00B706A7"/>
    <w:rsid w:val="00B7091D"/>
    <w:rsid w:val="00B70B23"/>
    <w:rsid w:val="00B71020"/>
    <w:rsid w:val="00B713EB"/>
    <w:rsid w:val="00B715DF"/>
    <w:rsid w:val="00B717A7"/>
    <w:rsid w:val="00B717B0"/>
    <w:rsid w:val="00B717CD"/>
    <w:rsid w:val="00B71C76"/>
    <w:rsid w:val="00B71D40"/>
    <w:rsid w:val="00B71D60"/>
    <w:rsid w:val="00B71DB8"/>
    <w:rsid w:val="00B71DCB"/>
    <w:rsid w:val="00B725F1"/>
    <w:rsid w:val="00B727EC"/>
    <w:rsid w:val="00B731B5"/>
    <w:rsid w:val="00B7345C"/>
    <w:rsid w:val="00B73987"/>
    <w:rsid w:val="00B7419C"/>
    <w:rsid w:val="00B7452A"/>
    <w:rsid w:val="00B74572"/>
    <w:rsid w:val="00B747E9"/>
    <w:rsid w:val="00B7480B"/>
    <w:rsid w:val="00B7486E"/>
    <w:rsid w:val="00B74A44"/>
    <w:rsid w:val="00B74C1F"/>
    <w:rsid w:val="00B74F49"/>
    <w:rsid w:val="00B7525A"/>
    <w:rsid w:val="00B756AD"/>
    <w:rsid w:val="00B75A92"/>
    <w:rsid w:val="00B75D1C"/>
    <w:rsid w:val="00B75FC3"/>
    <w:rsid w:val="00B764F5"/>
    <w:rsid w:val="00B766D0"/>
    <w:rsid w:val="00B76B6B"/>
    <w:rsid w:val="00B76CF1"/>
    <w:rsid w:val="00B7723B"/>
    <w:rsid w:val="00B77712"/>
    <w:rsid w:val="00B77785"/>
    <w:rsid w:val="00B77BEF"/>
    <w:rsid w:val="00B77C56"/>
    <w:rsid w:val="00B77EAD"/>
    <w:rsid w:val="00B77ECF"/>
    <w:rsid w:val="00B80176"/>
    <w:rsid w:val="00B80558"/>
    <w:rsid w:val="00B80746"/>
    <w:rsid w:val="00B80CAE"/>
    <w:rsid w:val="00B8120C"/>
    <w:rsid w:val="00B812F1"/>
    <w:rsid w:val="00B8174D"/>
    <w:rsid w:val="00B81BC9"/>
    <w:rsid w:val="00B81D36"/>
    <w:rsid w:val="00B81DB6"/>
    <w:rsid w:val="00B82139"/>
    <w:rsid w:val="00B8224F"/>
    <w:rsid w:val="00B82333"/>
    <w:rsid w:val="00B82A97"/>
    <w:rsid w:val="00B82B5D"/>
    <w:rsid w:val="00B82B93"/>
    <w:rsid w:val="00B82F7E"/>
    <w:rsid w:val="00B83215"/>
    <w:rsid w:val="00B83A89"/>
    <w:rsid w:val="00B83B53"/>
    <w:rsid w:val="00B83BCF"/>
    <w:rsid w:val="00B83EB6"/>
    <w:rsid w:val="00B84936"/>
    <w:rsid w:val="00B84B37"/>
    <w:rsid w:val="00B84C78"/>
    <w:rsid w:val="00B84CAA"/>
    <w:rsid w:val="00B84EAF"/>
    <w:rsid w:val="00B8519A"/>
    <w:rsid w:val="00B852C2"/>
    <w:rsid w:val="00B8566B"/>
    <w:rsid w:val="00B856A9"/>
    <w:rsid w:val="00B8576B"/>
    <w:rsid w:val="00B857A9"/>
    <w:rsid w:val="00B85AD1"/>
    <w:rsid w:val="00B85BB5"/>
    <w:rsid w:val="00B85DB2"/>
    <w:rsid w:val="00B85E3A"/>
    <w:rsid w:val="00B85E53"/>
    <w:rsid w:val="00B86399"/>
    <w:rsid w:val="00B864CE"/>
    <w:rsid w:val="00B86B12"/>
    <w:rsid w:val="00B86BFC"/>
    <w:rsid w:val="00B86C35"/>
    <w:rsid w:val="00B86D62"/>
    <w:rsid w:val="00B87076"/>
    <w:rsid w:val="00B87B73"/>
    <w:rsid w:val="00B87CFE"/>
    <w:rsid w:val="00B87DFB"/>
    <w:rsid w:val="00B87E00"/>
    <w:rsid w:val="00B87E38"/>
    <w:rsid w:val="00B87E57"/>
    <w:rsid w:val="00B87E82"/>
    <w:rsid w:val="00B90071"/>
    <w:rsid w:val="00B9196C"/>
    <w:rsid w:val="00B919FA"/>
    <w:rsid w:val="00B91A82"/>
    <w:rsid w:val="00B91A84"/>
    <w:rsid w:val="00B91E18"/>
    <w:rsid w:val="00B91EDE"/>
    <w:rsid w:val="00B921BA"/>
    <w:rsid w:val="00B92911"/>
    <w:rsid w:val="00B92995"/>
    <w:rsid w:val="00B929CF"/>
    <w:rsid w:val="00B92CD3"/>
    <w:rsid w:val="00B9331C"/>
    <w:rsid w:val="00B933C6"/>
    <w:rsid w:val="00B938DA"/>
    <w:rsid w:val="00B9392C"/>
    <w:rsid w:val="00B93B1C"/>
    <w:rsid w:val="00B93CDC"/>
    <w:rsid w:val="00B93DB3"/>
    <w:rsid w:val="00B9406E"/>
    <w:rsid w:val="00B945E9"/>
    <w:rsid w:val="00B94812"/>
    <w:rsid w:val="00B94953"/>
    <w:rsid w:val="00B94D67"/>
    <w:rsid w:val="00B94E29"/>
    <w:rsid w:val="00B94EE3"/>
    <w:rsid w:val="00B95265"/>
    <w:rsid w:val="00B952EE"/>
    <w:rsid w:val="00B9532F"/>
    <w:rsid w:val="00B95401"/>
    <w:rsid w:val="00B9543F"/>
    <w:rsid w:val="00B955A4"/>
    <w:rsid w:val="00B955C2"/>
    <w:rsid w:val="00B95B1F"/>
    <w:rsid w:val="00B95E25"/>
    <w:rsid w:val="00B95F70"/>
    <w:rsid w:val="00B961F5"/>
    <w:rsid w:val="00B96A4A"/>
    <w:rsid w:val="00B97083"/>
    <w:rsid w:val="00B97181"/>
    <w:rsid w:val="00B9723E"/>
    <w:rsid w:val="00B978ED"/>
    <w:rsid w:val="00B97D27"/>
    <w:rsid w:val="00B97E53"/>
    <w:rsid w:val="00B97E80"/>
    <w:rsid w:val="00B97F8D"/>
    <w:rsid w:val="00BA00DC"/>
    <w:rsid w:val="00BA02BC"/>
    <w:rsid w:val="00BA086B"/>
    <w:rsid w:val="00BA0896"/>
    <w:rsid w:val="00BA0C70"/>
    <w:rsid w:val="00BA0E28"/>
    <w:rsid w:val="00BA1317"/>
    <w:rsid w:val="00BA14B8"/>
    <w:rsid w:val="00BA1605"/>
    <w:rsid w:val="00BA1A9B"/>
    <w:rsid w:val="00BA1C67"/>
    <w:rsid w:val="00BA1C82"/>
    <w:rsid w:val="00BA1DA4"/>
    <w:rsid w:val="00BA1F7C"/>
    <w:rsid w:val="00BA202D"/>
    <w:rsid w:val="00BA24EA"/>
    <w:rsid w:val="00BA2642"/>
    <w:rsid w:val="00BA2767"/>
    <w:rsid w:val="00BA2842"/>
    <w:rsid w:val="00BA2E91"/>
    <w:rsid w:val="00BA2E94"/>
    <w:rsid w:val="00BA320B"/>
    <w:rsid w:val="00BA37B7"/>
    <w:rsid w:val="00BA3951"/>
    <w:rsid w:val="00BA3A66"/>
    <w:rsid w:val="00BA4487"/>
    <w:rsid w:val="00BA491E"/>
    <w:rsid w:val="00BA4B02"/>
    <w:rsid w:val="00BA4D5F"/>
    <w:rsid w:val="00BA519B"/>
    <w:rsid w:val="00BA5285"/>
    <w:rsid w:val="00BA5689"/>
    <w:rsid w:val="00BA5ABD"/>
    <w:rsid w:val="00BA5DEE"/>
    <w:rsid w:val="00BA5F45"/>
    <w:rsid w:val="00BA6084"/>
    <w:rsid w:val="00BA6157"/>
    <w:rsid w:val="00BA6568"/>
    <w:rsid w:val="00BA65B7"/>
    <w:rsid w:val="00BA6FD1"/>
    <w:rsid w:val="00BA7362"/>
    <w:rsid w:val="00BA7627"/>
    <w:rsid w:val="00BA7997"/>
    <w:rsid w:val="00BA79B0"/>
    <w:rsid w:val="00BB0114"/>
    <w:rsid w:val="00BB090C"/>
    <w:rsid w:val="00BB0925"/>
    <w:rsid w:val="00BB1218"/>
    <w:rsid w:val="00BB131D"/>
    <w:rsid w:val="00BB13F7"/>
    <w:rsid w:val="00BB1490"/>
    <w:rsid w:val="00BB1754"/>
    <w:rsid w:val="00BB1951"/>
    <w:rsid w:val="00BB1C73"/>
    <w:rsid w:val="00BB2734"/>
    <w:rsid w:val="00BB2C41"/>
    <w:rsid w:val="00BB3629"/>
    <w:rsid w:val="00BB3B84"/>
    <w:rsid w:val="00BB3C12"/>
    <w:rsid w:val="00BB3CA0"/>
    <w:rsid w:val="00BB3FA8"/>
    <w:rsid w:val="00BB4132"/>
    <w:rsid w:val="00BB41C6"/>
    <w:rsid w:val="00BB42DF"/>
    <w:rsid w:val="00BB44E8"/>
    <w:rsid w:val="00BB4564"/>
    <w:rsid w:val="00BB460B"/>
    <w:rsid w:val="00BB4A94"/>
    <w:rsid w:val="00BB4DFC"/>
    <w:rsid w:val="00BB5A61"/>
    <w:rsid w:val="00BB5B83"/>
    <w:rsid w:val="00BB5B95"/>
    <w:rsid w:val="00BB5C33"/>
    <w:rsid w:val="00BB5DCA"/>
    <w:rsid w:val="00BB60CE"/>
    <w:rsid w:val="00BB61E1"/>
    <w:rsid w:val="00BB6577"/>
    <w:rsid w:val="00BB68E7"/>
    <w:rsid w:val="00BB6AD3"/>
    <w:rsid w:val="00BB6D2E"/>
    <w:rsid w:val="00BB6D9F"/>
    <w:rsid w:val="00BB7083"/>
    <w:rsid w:val="00BB7188"/>
    <w:rsid w:val="00BB7A13"/>
    <w:rsid w:val="00BB7BC5"/>
    <w:rsid w:val="00BC03CD"/>
    <w:rsid w:val="00BC051D"/>
    <w:rsid w:val="00BC065B"/>
    <w:rsid w:val="00BC09E4"/>
    <w:rsid w:val="00BC0B2C"/>
    <w:rsid w:val="00BC0C7D"/>
    <w:rsid w:val="00BC0CDA"/>
    <w:rsid w:val="00BC1014"/>
    <w:rsid w:val="00BC1295"/>
    <w:rsid w:val="00BC12CF"/>
    <w:rsid w:val="00BC13C7"/>
    <w:rsid w:val="00BC1559"/>
    <w:rsid w:val="00BC1A67"/>
    <w:rsid w:val="00BC1E68"/>
    <w:rsid w:val="00BC2025"/>
    <w:rsid w:val="00BC2432"/>
    <w:rsid w:val="00BC25F2"/>
    <w:rsid w:val="00BC2C52"/>
    <w:rsid w:val="00BC2CCC"/>
    <w:rsid w:val="00BC33A8"/>
    <w:rsid w:val="00BC354E"/>
    <w:rsid w:val="00BC35EA"/>
    <w:rsid w:val="00BC3625"/>
    <w:rsid w:val="00BC3973"/>
    <w:rsid w:val="00BC40E2"/>
    <w:rsid w:val="00BC4272"/>
    <w:rsid w:val="00BC4311"/>
    <w:rsid w:val="00BC44AA"/>
    <w:rsid w:val="00BC47B6"/>
    <w:rsid w:val="00BC4BEF"/>
    <w:rsid w:val="00BC4CFC"/>
    <w:rsid w:val="00BC522B"/>
    <w:rsid w:val="00BC5471"/>
    <w:rsid w:val="00BC5728"/>
    <w:rsid w:val="00BC6A93"/>
    <w:rsid w:val="00BC6B58"/>
    <w:rsid w:val="00BC6D29"/>
    <w:rsid w:val="00BC77AD"/>
    <w:rsid w:val="00BC7896"/>
    <w:rsid w:val="00BC78EF"/>
    <w:rsid w:val="00BC7B2A"/>
    <w:rsid w:val="00BD08F7"/>
    <w:rsid w:val="00BD0B25"/>
    <w:rsid w:val="00BD1330"/>
    <w:rsid w:val="00BD1862"/>
    <w:rsid w:val="00BD1896"/>
    <w:rsid w:val="00BD1935"/>
    <w:rsid w:val="00BD1B86"/>
    <w:rsid w:val="00BD1E2D"/>
    <w:rsid w:val="00BD213B"/>
    <w:rsid w:val="00BD2938"/>
    <w:rsid w:val="00BD2A4B"/>
    <w:rsid w:val="00BD320A"/>
    <w:rsid w:val="00BD35FA"/>
    <w:rsid w:val="00BD379D"/>
    <w:rsid w:val="00BD3994"/>
    <w:rsid w:val="00BD3B82"/>
    <w:rsid w:val="00BD3C0E"/>
    <w:rsid w:val="00BD3C53"/>
    <w:rsid w:val="00BD3D09"/>
    <w:rsid w:val="00BD3F2B"/>
    <w:rsid w:val="00BD436E"/>
    <w:rsid w:val="00BD448F"/>
    <w:rsid w:val="00BD4739"/>
    <w:rsid w:val="00BD49F3"/>
    <w:rsid w:val="00BD4BB8"/>
    <w:rsid w:val="00BD4C31"/>
    <w:rsid w:val="00BD4C7E"/>
    <w:rsid w:val="00BD4D04"/>
    <w:rsid w:val="00BD4F7C"/>
    <w:rsid w:val="00BD5197"/>
    <w:rsid w:val="00BD5648"/>
    <w:rsid w:val="00BD58AA"/>
    <w:rsid w:val="00BD59EF"/>
    <w:rsid w:val="00BD5AA3"/>
    <w:rsid w:val="00BD668B"/>
    <w:rsid w:val="00BD6723"/>
    <w:rsid w:val="00BD69B0"/>
    <w:rsid w:val="00BD6A17"/>
    <w:rsid w:val="00BD6CA5"/>
    <w:rsid w:val="00BD6CF0"/>
    <w:rsid w:val="00BD6D1A"/>
    <w:rsid w:val="00BD6E56"/>
    <w:rsid w:val="00BD6F42"/>
    <w:rsid w:val="00BD7519"/>
    <w:rsid w:val="00BD7600"/>
    <w:rsid w:val="00BD79A3"/>
    <w:rsid w:val="00BD7FC6"/>
    <w:rsid w:val="00BE0286"/>
    <w:rsid w:val="00BE0713"/>
    <w:rsid w:val="00BE0E78"/>
    <w:rsid w:val="00BE18A9"/>
    <w:rsid w:val="00BE1BB2"/>
    <w:rsid w:val="00BE233C"/>
    <w:rsid w:val="00BE2807"/>
    <w:rsid w:val="00BE29C1"/>
    <w:rsid w:val="00BE2C31"/>
    <w:rsid w:val="00BE2D21"/>
    <w:rsid w:val="00BE2D2F"/>
    <w:rsid w:val="00BE2EC0"/>
    <w:rsid w:val="00BE30AA"/>
    <w:rsid w:val="00BE31FD"/>
    <w:rsid w:val="00BE334B"/>
    <w:rsid w:val="00BE3687"/>
    <w:rsid w:val="00BE3814"/>
    <w:rsid w:val="00BE3B20"/>
    <w:rsid w:val="00BE3B55"/>
    <w:rsid w:val="00BE3D42"/>
    <w:rsid w:val="00BE3DAE"/>
    <w:rsid w:val="00BE3F13"/>
    <w:rsid w:val="00BE40A8"/>
    <w:rsid w:val="00BE4488"/>
    <w:rsid w:val="00BE4621"/>
    <w:rsid w:val="00BE496C"/>
    <w:rsid w:val="00BE4A05"/>
    <w:rsid w:val="00BE4A5D"/>
    <w:rsid w:val="00BE4D68"/>
    <w:rsid w:val="00BE4F08"/>
    <w:rsid w:val="00BE54E5"/>
    <w:rsid w:val="00BE5675"/>
    <w:rsid w:val="00BE5C61"/>
    <w:rsid w:val="00BE5D4B"/>
    <w:rsid w:val="00BE5E92"/>
    <w:rsid w:val="00BE6150"/>
    <w:rsid w:val="00BE6231"/>
    <w:rsid w:val="00BE62B9"/>
    <w:rsid w:val="00BE6321"/>
    <w:rsid w:val="00BE68A9"/>
    <w:rsid w:val="00BE6AD0"/>
    <w:rsid w:val="00BE6CE7"/>
    <w:rsid w:val="00BE6DC7"/>
    <w:rsid w:val="00BE6DCC"/>
    <w:rsid w:val="00BE6DFE"/>
    <w:rsid w:val="00BE7464"/>
    <w:rsid w:val="00BE7621"/>
    <w:rsid w:val="00BE7A7B"/>
    <w:rsid w:val="00BE7AA6"/>
    <w:rsid w:val="00BE7B81"/>
    <w:rsid w:val="00BE7CDF"/>
    <w:rsid w:val="00BF0252"/>
    <w:rsid w:val="00BF0328"/>
    <w:rsid w:val="00BF04A6"/>
    <w:rsid w:val="00BF0723"/>
    <w:rsid w:val="00BF0753"/>
    <w:rsid w:val="00BF0788"/>
    <w:rsid w:val="00BF0FF2"/>
    <w:rsid w:val="00BF106C"/>
    <w:rsid w:val="00BF186B"/>
    <w:rsid w:val="00BF19B2"/>
    <w:rsid w:val="00BF2436"/>
    <w:rsid w:val="00BF2DD3"/>
    <w:rsid w:val="00BF2ED9"/>
    <w:rsid w:val="00BF2F45"/>
    <w:rsid w:val="00BF3236"/>
    <w:rsid w:val="00BF33D9"/>
    <w:rsid w:val="00BF3809"/>
    <w:rsid w:val="00BF3922"/>
    <w:rsid w:val="00BF3B45"/>
    <w:rsid w:val="00BF3EDD"/>
    <w:rsid w:val="00BF4068"/>
    <w:rsid w:val="00BF4D14"/>
    <w:rsid w:val="00BF4E2D"/>
    <w:rsid w:val="00BF537B"/>
    <w:rsid w:val="00BF5714"/>
    <w:rsid w:val="00BF5849"/>
    <w:rsid w:val="00BF584B"/>
    <w:rsid w:val="00BF5987"/>
    <w:rsid w:val="00BF5DAC"/>
    <w:rsid w:val="00BF5F4D"/>
    <w:rsid w:val="00BF62D0"/>
    <w:rsid w:val="00BF66F2"/>
    <w:rsid w:val="00BF69EB"/>
    <w:rsid w:val="00BF6E27"/>
    <w:rsid w:val="00BF726F"/>
    <w:rsid w:val="00BF7B17"/>
    <w:rsid w:val="00C0008C"/>
    <w:rsid w:val="00C0021B"/>
    <w:rsid w:val="00C003CE"/>
    <w:rsid w:val="00C00798"/>
    <w:rsid w:val="00C00CFC"/>
    <w:rsid w:val="00C00E62"/>
    <w:rsid w:val="00C013C5"/>
    <w:rsid w:val="00C01405"/>
    <w:rsid w:val="00C01A4F"/>
    <w:rsid w:val="00C01C65"/>
    <w:rsid w:val="00C01DAD"/>
    <w:rsid w:val="00C01EAA"/>
    <w:rsid w:val="00C020EF"/>
    <w:rsid w:val="00C02297"/>
    <w:rsid w:val="00C023DF"/>
    <w:rsid w:val="00C026C3"/>
    <w:rsid w:val="00C026F7"/>
    <w:rsid w:val="00C02A17"/>
    <w:rsid w:val="00C02A72"/>
    <w:rsid w:val="00C02FDF"/>
    <w:rsid w:val="00C03117"/>
    <w:rsid w:val="00C031DC"/>
    <w:rsid w:val="00C03264"/>
    <w:rsid w:val="00C0331E"/>
    <w:rsid w:val="00C03481"/>
    <w:rsid w:val="00C0395C"/>
    <w:rsid w:val="00C03A7B"/>
    <w:rsid w:val="00C03E27"/>
    <w:rsid w:val="00C03E93"/>
    <w:rsid w:val="00C03F53"/>
    <w:rsid w:val="00C03FFC"/>
    <w:rsid w:val="00C0437D"/>
    <w:rsid w:val="00C04531"/>
    <w:rsid w:val="00C049AF"/>
    <w:rsid w:val="00C04A73"/>
    <w:rsid w:val="00C04C19"/>
    <w:rsid w:val="00C0514B"/>
    <w:rsid w:val="00C05221"/>
    <w:rsid w:val="00C0582A"/>
    <w:rsid w:val="00C05D5C"/>
    <w:rsid w:val="00C05DC5"/>
    <w:rsid w:val="00C05F77"/>
    <w:rsid w:val="00C063AF"/>
    <w:rsid w:val="00C06A07"/>
    <w:rsid w:val="00C06FA0"/>
    <w:rsid w:val="00C07237"/>
    <w:rsid w:val="00C07C00"/>
    <w:rsid w:val="00C07EF5"/>
    <w:rsid w:val="00C07FA4"/>
    <w:rsid w:val="00C101BA"/>
    <w:rsid w:val="00C1051D"/>
    <w:rsid w:val="00C1066A"/>
    <w:rsid w:val="00C1075D"/>
    <w:rsid w:val="00C10925"/>
    <w:rsid w:val="00C109F2"/>
    <w:rsid w:val="00C10FCC"/>
    <w:rsid w:val="00C111E9"/>
    <w:rsid w:val="00C11263"/>
    <w:rsid w:val="00C112C3"/>
    <w:rsid w:val="00C112D4"/>
    <w:rsid w:val="00C117DA"/>
    <w:rsid w:val="00C11CCC"/>
    <w:rsid w:val="00C1204F"/>
    <w:rsid w:val="00C121EB"/>
    <w:rsid w:val="00C122D1"/>
    <w:rsid w:val="00C1251D"/>
    <w:rsid w:val="00C126D4"/>
    <w:rsid w:val="00C129A0"/>
    <w:rsid w:val="00C13119"/>
    <w:rsid w:val="00C131DE"/>
    <w:rsid w:val="00C13558"/>
    <w:rsid w:val="00C1417F"/>
    <w:rsid w:val="00C14B83"/>
    <w:rsid w:val="00C1575D"/>
    <w:rsid w:val="00C15896"/>
    <w:rsid w:val="00C15A6C"/>
    <w:rsid w:val="00C15DED"/>
    <w:rsid w:val="00C161D3"/>
    <w:rsid w:val="00C164A9"/>
    <w:rsid w:val="00C164B2"/>
    <w:rsid w:val="00C164DB"/>
    <w:rsid w:val="00C167F8"/>
    <w:rsid w:val="00C17676"/>
    <w:rsid w:val="00C20047"/>
    <w:rsid w:val="00C2038C"/>
    <w:rsid w:val="00C20681"/>
    <w:rsid w:val="00C206F6"/>
    <w:rsid w:val="00C208A3"/>
    <w:rsid w:val="00C20903"/>
    <w:rsid w:val="00C209C7"/>
    <w:rsid w:val="00C20B3E"/>
    <w:rsid w:val="00C20FD5"/>
    <w:rsid w:val="00C2100F"/>
    <w:rsid w:val="00C2156A"/>
    <w:rsid w:val="00C21584"/>
    <w:rsid w:val="00C21589"/>
    <w:rsid w:val="00C21648"/>
    <w:rsid w:val="00C22079"/>
    <w:rsid w:val="00C22187"/>
    <w:rsid w:val="00C2239F"/>
    <w:rsid w:val="00C223D1"/>
    <w:rsid w:val="00C22406"/>
    <w:rsid w:val="00C22AEB"/>
    <w:rsid w:val="00C230D0"/>
    <w:rsid w:val="00C232F9"/>
    <w:rsid w:val="00C235C0"/>
    <w:rsid w:val="00C2399A"/>
    <w:rsid w:val="00C23CE9"/>
    <w:rsid w:val="00C23EDB"/>
    <w:rsid w:val="00C241D6"/>
    <w:rsid w:val="00C24415"/>
    <w:rsid w:val="00C247AF"/>
    <w:rsid w:val="00C248E5"/>
    <w:rsid w:val="00C24F5F"/>
    <w:rsid w:val="00C24F90"/>
    <w:rsid w:val="00C24FE9"/>
    <w:rsid w:val="00C251FC"/>
    <w:rsid w:val="00C252C3"/>
    <w:rsid w:val="00C25BDF"/>
    <w:rsid w:val="00C264F4"/>
    <w:rsid w:val="00C265A9"/>
    <w:rsid w:val="00C265F6"/>
    <w:rsid w:val="00C2666B"/>
    <w:rsid w:val="00C267F6"/>
    <w:rsid w:val="00C26B44"/>
    <w:rsid w:val="00C26C61"/>
    <w:rsid w:val="00C276E1"/>
    <w:rsid w:val="00C27756"/>
    <w:rsid w:val="00C2784F"/>
    <w:rsid w:val="00C27894"/>
    <w:rsid w:val="00C27B9F"/>
    <w:rsid w:val="00C27C67"/>
    <w:rsid w:val="00C27CBB"/>
    <w:rsid w:val="00C27F3E"/>
    <w:rsid w:val="00C30051"/>
    <w:rsid w:val="00C30338"/>
    <w:rsid w:val="00C30484"/>
    <w:rsid w:val="00C304AB"/>
    <w:rsid w:val="00C306D2"/>
    <w:rsid w:val="00C3074B"/>
    <w:rsid w:val="00C30979"/>
    <w:rsid w:val="00C30DB5"/>
    <w:rsid w:val="00C30DEB"/>
    <w:rsid w:val="00C30F6E"/>
    <w:rsid w:val="00C310EC"/>
    <w:rsid w:val="00C31697"/>
    <w:rsid w:val="00C316B8"/>
    <w:rsid w:val="00C317B0"/>
    <w:rsid w:val="00C31D5D"/>
    <w:rsid w:val="00C3229D"/>
    <w:rsid w:val="00C32365"/>
    <w:rsid w:val="00C323C3"/>
    <w:rsid w:val="00C32857"/>
    <w:rsid w:val="00C32EFA"/>
    <w:rsid w:val="00C32FCC"/>
    <w:rsid w:val="00C33453"/>
    <w:rsid w:val="00C334BA"/>
    <w:rsid w:val="00C33753"/>
    <w:rsid w:val="00C337D6"/>
    <w:rsid w:val="00C338BA"/>
    <w:rsid w:val="00C33AD6"/>
    <w:rsid w:val="00C33C19"/>
    <w:rsid w:val="00C33E69"/>
    <w:rsid w:val="00C3447D"/>
    <w:rsid w:val="00C35129"/>
    <w:rsid w:val="00C354B9"/>
    <w:rsid w:val="00C354C5"/>
    <w:rsid w:val="00C35577"/>
    <w:rsid w:val="00C35B2E"/>
    <w:rsid w:val="00C35CFC"/>
    <w:rsid w:val="00C36255"/>
    <w:rsid w:val="00C3650C"/>
    <w:rsid w:val="00C36AD7"/>
    <w:rsid w:val="00C36DC1"/>
    <w:rsid w:val="00C36DD0"/>
    <w:rsid w:val="00C36F15"/>
    <w:rsid w:val="00C372F7"/>
    <w:rsid w:val="00C37681"/>
    <w:rsid w:val="00C377B1"/>
    <w:rsid w:val="00C37A8A"/>
    <w:rsid w:val="00C37DB5"/>
    <w:rsid w:val="00C406DC"/>
    <w:rsid w:val="00C40A58"/>
    <w:rsid w:val="00C40F45"/>
    <w:rsid w:val="00C410E7"/>
    <w:rsid w:val="00C41165"/>
    <w:rsid w:val="00C412F4"/>
    <w:rsid w:val="00C4168B"/>
    <w:rsid w:val="00C4186C"/>
    <w:rsid w:val="00C41929"/>
    <w:rsid w:val="00C42121"/>
    <w:rsid w:val="00C42141"/>
    <w:rsid w:val="00C42449"/>
    <w:rsid w:val="00C42865"/>
    <w:rsid w:val="00C42B30"/>
    <w:rsid w:val="00C42CAB"/>
    <w:rsid w:val="00C42CF4"/>
    <w:rsid w:val="00C43161"/>
    <w:rsid w:val="00C431EA"/>
    <w:rsid w:val="00C43750"/>
    <w:rsid w:val="00C43836"/>
    <w:rsid w:val="00C43DE8"/>
    <w:rsid w:val="00C44BE6"/>
    <w:rsid w:val="00C44D80"/>
    <w:rsid w:val="00C44D95"/>
    <w:rsid w:val="00C44DDC"/>
    <w:rsid w:val="00C45058"/>
    <w:rsid w:val="00C4529F"/>
    <w:rsid w:val="00C452D7"/>
    <w:rsid w:val="00C458E1"/>
    <w:rsid w:val="00C45B8A"/>
    <w:rsid w:val="00C45E05"/>
    <w:rsid w:val="00C45F24"/>
    <w:rsid w:val="00C45FA8"/>
    <w:rsid w:val="00C460DC"/>
    <w:rsid w:val="00C4668B"/>
    <w:rsid w:val="00C46FF0"/>
    <w:rsid w:val="00C47021"/>
    <w:rsid w:val="00C47147"/>
    <w:rsid w:val="00C47C10"/>
    <w:rsid w:val="00C47D50"/>
    <w:rsid w:val="00C50526"/>
    <w:rsid w:val="00C50611"/>
    <w:rsid w:val="00C50622"/>
    <w:rsid w:val="00C50A8E"/>
    <w:rsid w:val="00C50B88"/>
    <w:rsid w:val="00C50C31"/>
    <w:rsid w:val="00C50C6F"/>
    <w:rsid w:val="00C50D25"/>
    <w:rsid w:val="00C51339"/>
    <w:rsid w:val="00C515E1"/>
    <w:rsid w:val="00C51CCF"/>
    <w:rsid w:val="00C51DF0"/>
    <w:rsid w:val="00C51E6B"/>
    <w:rsid w:val="00C51FF1"/>
    <w:rsid w:val="00C52102"/>
    <w:rsid w:val="00C525B5"/>
    <w:rsid w:val="00C53152"/>
    <w:rsid w:val="00C5335D"/>
    <w:rsid w:val="00C5369E"/>
    <w:rsid w:val="00C539C5"/>
    <w:rsid w:val="00C53BED"/>
    <w:rsid w:val="00C53D28"/>
    <w:rsid w:val="00C543D5"/>
    <w:rsid w:val="00C546D2"/>
    <w:rsid w:val="00C54B69"/>
    <w:rsid w:val="00C551AB"/>
    <w:rsid w:val="00C552C9"/>
    <w:rsid w:val="00C5548C"/>
    <w:rsid w:val="00C555DF"/>
    <w:rsid w:val="00C5598A"/>
    <w:rsid w:val="00C55ADD"/>
    <w:rsid w:val="00C55B71"/>
    <w:rsid w:val="00C55C6B"/>
    <w:rsid w:val="00C55C81"/>
    <w:rsid w:val="00C565CF"/>
    <w:rsid w:val="00C56863"/>
    <w:rsid w:val="00C568C1"/>
    <w:rsid w:val="00C56B7E"/>
    <w:rsid w:val="00C56EA8"/>
    <w:rsid w:val="00C56EB3"/>
    <w:rsid w:val="00C56FF4"/>
    <w:rsid w:val="00C570FE"/>
    <w:rsid w:val="00C57164"/>
    <w:rsid w:val="00C5733B"/>
    <w:rsid w:val="00C5737E"/>
    <w:rsid w:val="00C57456"/>
    <w:rsid w:val="00C576E5"/>
    <w:rsid w:val="00C57943"/>
    <w:rsid w:val="00C57E7C"/>
    <w:rsid w:val="00C57EFE"/>
    <w:rsid w:val="00C600DC"/>
    <w:rsid w:val="00C60542"/>
    <w:rsid w:val="00C605C9"/>
    <w:rsid w:val="00C607F5"/>
    <w:rsid w:val="00C60B1C"/>
    <w:rsid w:val="00C60C91"/>
    <w:rsid w:val="00C6130E"/>
    <w:rsid w:val="00C61331"/>
    <w:rsid w:val="00C6148B"/>
    <w:rsid w:val="00C6193D"/>
    <w:rsid w:val="00C61C2F"/>
    <w:rsid w:val="00C6214E"/>
    <w:rsid w:val="00C62256"/>
    <w:rsid w:val="00C6228D"/>
    <w:rsid w:val="00C622A4"/>
    <w:rsid w:val="00C63220"/>
    <w:rsid w:val="00C635E9"/>
    <w:rsid w:val="00C6361A"/>
    <w:rsid w:val="00C640AF"/>
    <w:rsid w:val="00C64616"/>
    <w:rsid w:val="00C6475A"/>
    <w:rsid w:val="00C647C9"/>
    <w:rsid w:val="00C64982"/>
    <w:rsid w:val="00C649AD"/>
    <w:rsid w:val="00C64B58"/>
    <w:rsid w:val="00C64D95"/>
    <w:rsid w:val="00C652FD"/>
    <w:rsid w:val="00C6569F"/>
    <w:rsid w:val="00C6578A"/>
    <w:rsid w:val="00C65803"/>
    <w:rsid w:val="00C65830"/>
    <w:rsid w:val="00C65E69"/>
    <w:rsid w:val="00C65F17"/>
    <w:rsid w:val="00C65F1F"/>
    <w:rsid w:val="00C660F8"/>
    <w:rsid w:val="00C664C4"/>
    <w:rsid w:val="00C664D9"/>
    <w:rsid w:val="00C66679"/>
    <w:rsid w:val="00C66D72"/>
    <w:rsid w:val="00C66F0C"/>
    <w:rsid w:val="00C670CF"/>
    <w:rsid w:val="00C67204"/>
    <w:rsid w:val="00C6772C"/>
    <w:rsid w:val="00C677C2"/>
    <w:rsid w:val="00C678F1"/>
    <w:rsid w:val="00C67904"/>
    <w:rsid w:val="00C67EFC"/>
    <w:rsid w:val="00C67F75"/>
    <w:rsid w:val="00C700A6"/>
    <w:rsid w:val="00C7013B"/>
    <w:rsid w:val="00C70429"/>
    <w:rsid w:val="00C705EF"/>
    <w:rsid w:val="00C7076A"/>
    <w:rsid w:val="00C7098A"/>
    <w:rsid w:val="00C70B3F"/>
    <w:rsid w:val="00C70EA6"/>
    <w:rsid w:val="00C71126"/>
    <w:rsid w:val="00C71362"/>
    <w:rsid w:val="00C71614"/>
    <w:rsid w:val="00C71C28"/>
    <w:rsid w:val="00C71E95"/>
    <w:rsid w:val="00C7261D"/>
    <w:rsid w:val="00C72725"/>
    <w:rsid w:val="00C72E1F"/>
    <w:rsid w:val="00C7319E"/>
    <w:rsid w:val="00C73200"/>
    <w:rsid w:val="00C73A39"/>
    <w:rsid w:val="00C73A65"/>
    <w:rsid w:val="00C73AFB"/>
    <w:rsid w:val="00C743B5"/>
    <w:rsid w:val="00C7480A"/>
    <w:rsid w:val="00C74E1A"/>
    <w:rsid w:val="00C74E62"/>
    <w:rsid w:val="00C74E85"/>
    <w:rsid w:val="00C74FA7"/>
    <w:rsid w:val="00C7510B"/>
    <w:rsid w:val="00C75376"/>
    <w:rsid w:val="00C754B8"/>
    <w:rsid w:val="00C7586B"/>
    <w:rsid w:val="00C75A8C"/>
    <w:rsid w:val="00C75EA4"/>
    <w:rsid w:val="00C76980"/>
    <w:rsid w:val="00C76CA7"/>
    <w:rsid w:val="00C7706C"/>
    <w:rsid w:val="00C77125"/>
    <w:rsid w:val="00C7721E"/>
    <w:rsid w:val="00C77513"/>
    <w:rsid w:val="00C778B6"/>
    <w:rsid w:val="00C77B15"/>
    <w:rsid w:val="00C800F4"/>
    <w:rsid w:val="00C80795"/>
    <w:rsid w:val="00C80AB1"/>
    <w:rsid w:val="00C80B06"/>
    <w:rsid w:val="00C80B61"/>
    <w:rsid w:val="00C81044"/>
    <w:rsid w:val="00C81364"/>
    <w:rsid w:val="00C81455"/>
    <w:rsid w:val="00C816E2"/>
    <w:rsid w:val="00C817D6"/>
    <w:rsid w:val="00C81866"/>
    <w:rsid w:val="00C819FA"/>
    <w:rsid w:val="00C81EE8"/>
    <w:rsid w:val="00C82507"/>
    <w:rsid w:val="00C8269C"/>
    <w:rsid w:val="00C826C2"/>
    <w:rsid w:val="00C82C4B"/>
    <w:rsid w:val="00C82C76"/>
    <w:rsid w:val="00C82D12"/>
    <w:rsid w:val="00C82EFF"/>
    <w:rsid w:val="00C831E1"/>
    <w:rsid w:val="00C83352"/>
    <w:rsid w:val="00C8340D"/>
    <w:rsid w:val="00C8370D"/>
    <w:rsid w:val="00C83B0E"/>
    <w:rsid w:val="00C83EB7"/>
    <w:rsid w:val="00C83F48"/>
    <w:rsid w:val="00C842AE"/>
    <w:rsid w:val="00C84A38"/>
    <w:rsid w:val="00C84ACC"/>
    <w:rsid w:val="00C8500F"/>
    <w:rsid w:val="00C8508F"/>
    <w:rsid w:val="00C854E9"/>
    <w:rsid w:val="00C8565F"/>
    <w:rsid w:val="00C85E55"/>
    <w:rsid w:val="00C8666B"/>
    <w:rsid w:val="00C86950"/>
    <w:rsid w:val="00C86BB9"/>
    <w:rsid w:val="00C86FE8"/>
    <w:rsid w:val="00C872EA"/>
    <w:rsid w:val="00C87635"/>
    <w:rsid w:val="00C87BCF"/>
    <w:rsid w:val="00C90084"/>
    <w:rsid w:val="00C90544"/>
    <w:rsid w:val="00C9060A"/>
    <w:rsid w:val="00C90992"/>
    <w:rsid w:val="00C9099A"/>
    <w:rsid w:val="00C90C39"/>
    <w:rsid w:val="00C9121A"/>
    <w:rsid w:val="00C91719"/>
    <w:rsid w:val="00C91BCF"/>
    <w:rsid w:val="00C9210D"/>
    <w:rsid w:val="00C923FD"/>
    <w:rsid w:val="00C92406"/>
    <w:rsid w:val="00C92533"/>
    <w:rsid w:val="00C92763"/>
    <w:rsid w:val="00C929A3"/>
    <w:rsid w:val="00C929EC"/>
    <w:rsid w:val="00C92B09"/>
    <w:rsid w:val="00C92E6E"/>
    <w:rsid w:val="00C92F39"/>
    <w:rsid w:val="00C93135"/>
    <w:rsid w:val="00C934BA"/>
    <w:rsid w:val="00C93884"/>
    <w:rsid w:val="00C93BC6"/>
    <w:rsid w:val="00C93E86"/>
    <w:rsid w:val="00C93E9A"/>
    <w:rsid w:val="00C94156"/>
    <w:rsid w:val="00C9426E"/>
    <w:rsid w:val="00C943CD"/>
    <w:rsid w:val="00C94444"/>
    <w:rsid w:val="00C94607"/>
    <w:rsid w:val="00C9483B"/>
    <w:rsid w:val="00C94C93"/>
    <w:rsid w:val="00C94CBC"/>
    <w:rsid w:val="00C94F8E"/>
    <w:rsid w:val="00C95358"/>
    <w:rsid w:val="00C9545B"/>
    <w:rsid w:val="00C9557E"/>
    <w:rsid w:val="00C957A9"/>
    <w:rsid w:val="00C957BB"/>
    <w:rsid w:val="00C957D7"/>
    <w:rsid w:val="00C95828"/>
    <w:rsid w:val="00C95F88"/>
    <w:rsid w:val="00C95FD3"/>
    <w:rsid w:val="00C9605A"/>
    <w:rsid w:val="00C96BBB"/>
    <w:rsid w:val="00C96CF9"/>
    <w:rsid w:val="00C96D5E"/>
    <w:rsid w:val="00C97561"/>
    <w:rsid w:val="00C977F5"/>
    <w:rsid w:val="00C97819"/>
    <w:rsid w:val="00C97BA7"/>
    <w:rsid w:val="00CA01B2"/>
    <w:rsid w:val="00CA028C"/>
    <w:rsid w:val="00CA02F7"/>
    <w:rsid w:val="00CA04FE"/>
    <w:rsid w:val="00CA0533"/>
    <w:rsid w:val="00CA0566"/>
    <w:rsid w:val="00CA0AD1"/>
    <w:rsid w:val="00CA0D11"/>
    <w:rsid w:val="00CA1460"/>
    <w:rsid w:val="00CA1556"/>
    <w:rsid w:val="00CA1620"/>
    <w:rsid w:val="00CA17F7"/>
    <w:rsid w:val="00CA1C1C"/>
    <w:rsid w:val="00CA2007"/>
    <w:rsid w:val="00CA2110"/>
    <w:rsid w:val="00CA22C5"/>
    <w:rsid w:val="00CA29F8"/>
    <w:rsid w:val="00CA2F63"/>
    <w:rsid w:val="00CA336A"/>
    <w:rsid w:val="00CA3A6D"/>
    <w:rsid w:val="00CA3A7B"/>
    <w:rsid w:val="00CA3C01"/>
    <w:rsid w:val="00CA3CD8"/>
    <w:rsid w:val="00CA3D2E"/>
    <w:rsid w:val="00CA3E0D"/>
    <w:rsid w:val="00CA3E19"/>
    <w:rsid w:val="00CA45ED"/>
    <w:rsid w:val="00CA4FC7"/>
    <w:rsid w:val="00CA50F5"/>
    <w:rsid w:val="00CA5262"/>
    <w:rsid w:val="00CA537A"/>
    <w:rsid w:val="00CA53B1"/>
    <w:rsid w:val="00CA5844"/>
    <w:rsid w:val="00CA64B1"/>
    <w:rsid w:val="00CA671E"/>
    <w:rsid w:val="00CA6894"/>
    <w:rsid w:val="00CA6A34"/>
    <w:rsid w:val="00CA6C48"/>
    <w:rsid w:val="00CA6F05"/>
    <w:rsid w:val="00CA6F2A"/>
    <w:rsid w:val="00CA740C"/>
    <w:rsid w:val="00CA78F8"/>
    <w:rsid w:val="00CA7988"/>
    <w:rsid w:val="00CA7A21"/>
    <w:rsid w:val="00CA7EDB"/>
    <w:rsid w:val="00CA7EFC"/>
    <w:rsid w:val="00CB004F"/>
    <w:rsid w:val="00CB0230"/>
    <w:rsid w:val="00CB07A1"/>
    <w:rsid w:val="00CB0A77"/>
    <w:rsid w:val="00CB112E"/>
    <w:rsid w:val="00CB1155"/>
    <w:rsid w:val="00CB1491"/>
    <w:rsid w:val="00CB1498"/>
    <w:rsid w:val="00CB15EE"/>
    <w:rsid w:val="00CB19D7"/>
    <w:rsid w:val="00CB1A40"/>
    <w:rsid w:val="00CB1CF4"/>
    <w:rsid w:val="00CB1D37"/>
    <w:rsid w:val="00CB1F7A"/>
    <w:rsid w:val="00CB20D6"/>
    <w:rsid w:val="00CB20FA"/>
    <w:rsid w:val="00CB2215"/>
    <w:rsid w:val="00CB2341"/>
    <w:rsid w:val="00CB240F"/>
    <w:rsid w:val="00CB2562"/>
    <w:rsid w:val="00CB26AD"/>
    <w:rsid w:val="00CB2788"/>
    <w:rsid w:val="00CB3176"/>
    <w:rsid w:val="00CB3E9A"/>
    <w:rsid w:val="00CB3ED9"/>
    <w:rsid w:val="00CB41D7"/>
    <w:rsid w:val="00CB4260"/>
    <w:rsid w:val="00CB4885"/>
    <w:rsid w:val="00CB5ADC"/>
    <w:rsid w:val="00CB5C28"/>
    <w:rsid w:val="00CB6250"/>
    <w:rsid w:val="00CB63A7"/>
    <w:rsid w:val="00CB6676"/>
    <w:rsid w:val="00CB6E5E"/>
    <w:rsid w:val="00CB6F31"/>
    <w:rsid w:val="00CB7011"/>
    <w:rsid w:val="00CB71A0"/>
    <w:rsid w:val="00CB71C1"/>
    <w:rsid w:val="00CB7945"/>
    <w:rsid w:val="00CC0C4D"/>
    <w:rsid w:val="00CC0DF9"/>
    <w:rsid w:val="00CC1200"/>
    <w:rsid w:val="00CC1315"/>
    <w:rsid w:val="00CC17D7"/>
    <w:rsid w:val="00CC1956"/>
    <w:rsid w:val="00CC1A1E"/>
    <w:rsid w:val="00CC1EA2"/>
    <w:rsid w:val="00CC2031"/>
    <w:rsid w:val="00CC20B8"/>
    <w:rsid w:val="00CC256B"/>
    <w:rsid w:val="00CC2BC4"/>
    <w:rsid w:val="00CC3141"/>
    <w:rsid w:val="00CC34CC"/>
    <w:rsid w:val="00CC3866"/>
    <w:rsid w:val="00CC4156"/>
    <w:rsid w:val="00CC432E"/>
    <w:rsid w:val="00CC43A0"/>
    <w:rsid w:val="00CC43BB"/>
    <w:rsid w:val="00CC44CA"/>
    <w:rsid w:val="00CC4A6C"/>
    <w:rsid w:val="00CC4B0E"/>
    <w:rsid w:val="00CC4B62"/>
    <w:rsid w:val="00CC4D48"/>
    <w:rsid w:val="00CC4D55"/>
    <w:rsid w:val="00CC5128"/>
    <w:rsid w:val="00CC54A7"/>
    <w:rsid w:val="00CC5891"/>
    <w:rsid w:val="00CC5B1A"/>
    <w:rsid w:val="00CC5B35"/>
    <w:rsid w:val="00CC5FBB"/>
    <w:rsid w:val="00CC6000"/>
    <w:rsid w:val="00CC69B1"/>
    <w:rsid w:val="00CC6A85"/>
    <w:rsid w:val="00CC716C"/>
    <w:rsid w:val="00CC748E"/>
    <w:rsid w:val="00CC7B2D"/>
    <w:rsid w:val="00CC7C8D"/>
    <w:rsid w:val="00CC7CE7"/>
    <w:rsid w:val="00CC7EDF"/>
    <w:rsid w:val="00CC7F15"/>
    <w:rsid w:val="00CD038E"/>
    <w:rsid w:val="00CD09EE"/>
    <w:rsid w:val="00CD0B61"/>
    <w:rsid w:val="00CD0E0C"/>
    <w:rsid w:val="00CD0E39"/>
    <w:rsid w:val="00CD10F5"/>
    <w:rsid w:val="00CD1BD9"/>
    <w:rsid w:val="00CD1D4B"/>
    <w:rsid w:val="00CD1D98"/>
    <w:rsid w:val="00CD1FE3"/>
    <w:rsid w:val="00CD202B"/>
    <w:rsid w:val="00CD2163"/>
    <w:rsid w:val="00CD21CD"/>
    <w:rsid w:val="00CD2295"/>
    <w:rsid w:val="00CD277C"/>
    <w:rsid w:val="00CD2905"/>
    <w:rsid w:val="00CD2B41"/>
    <w:rsid w:val="00CD2FEB"/>
    <w:rsid w:val="00CD3093"/>
    <w:rsid w:val="00CD31EB"/>
    <w:rsid w:val="00CD334C"/>
    <w:rsid w:val="00CD3419"/>
    <w:rsid w:val="00CD34F1"/>
    <w:rsid w:val="00CD3703"/>
    <w:rsid w:val="00CD3A1A"/>
    <w:rsid w:val="00CD4CAB"/>
    <w:rsid w:val="00CD4E37"/>
    <w:rsid w:val="00CD525F"/>
    <w:rsid w:val="00CD5AE7"/>
    <w:rsid w:val="00CD5FCA"/>
    <w:rsid w:val="00CD5FD6"/>
    <w:rsid w:val="00CD61C2"/>
    <w:rsid w:val="00CD661A"/>
    <w:rsid w:val="00CD7208"/>
    <w:rsid w:val="00CD7268"/>
    <w:rsid w:val="00CD74F3"/>
    <w:rsid w:val="00CD7B69"/>
    <w:rsid w:val="00CD7F7A"/>
    <w:rsid w:val="00CE00BA"/>
    <w:rsid w:val="00CE058E"/>
    <w:rsid w:val="00CE068D"/>
    <w:rsid w:val="00CE0703"/>
    <w:rsid w:val="00CE0C67"/>
    <w:rsid w:val="00CE0D65"/>
    <w:rsid w:val="00CE10B7"/>
    <w:rsid w:val="00CE1315"/>
    <w:rsid w:val="00CE1D2D"/>
    <w:rsid w:val="00CE1E49"/>
    <w:rsid w:val="00CE1F47"/>
    <w:rsid w:val="00CE2599"/>
    <w:rsid w:val="00CE27C7"/>
    <w:rsid w:val="00CE2BD0"/>
    <w:rsid w:val="00CE2C67"/>
    <w:rsid w:val="00CE2C6B"/>
    <w:rsid w:val="00CE2EB7"/>
    <w:rsid w:val="00CE3252"/>
    <w:rsid w:val="00CE3D1A"/>
    <w:rsid w:val="00CE4188"/>
    <w:rsid w:val="00CE444E"/>
    <w:rsid w:val="00CE44C5"/>
    <w:rsid w:val="00CE477F"/>
    <w:rsid w:val="00CE492B"/>
    <w:rsid w:val="00CE4A08"/>
    <w:rsid w:val="00CE4A9C"/>
    <w:rsid w:val="00CE4AD8"/>
    <w:rsid w:val="00CE4C83"/>
    <w:rsid w:val="00CE4D05"/>
    <w:rsid w:val="00CE4D4E"/>
    <w:rsid w:val="00CE514C"/>
    <w:rsid w:val="00CE560E"/>
    <w:rsid w:val="00CE58D4"/>
    <w:rsid w:val="00CE5FF7"/>
    <w:rsid w:val="00CE6472"/>
    <w:rsid w:val="00CE6801"/>
    <w:rsid w:val="00CE6AB1"/>
    <w:rsid w:val="00CE6B28"/>
    <w:rsid w:val="00CE6BCF"/>
    <w:rsid w:val="00CE6CD6"/>
    <w:rsid w:val="00CE6D53"/>
    <w:rsid w:val="00CE6DAF"/>
    <w:rsid w:val="00CE6E9C"/>
    <w:rsid w:val="00CE7405"/>
    <w:rsid w:val="00CE7ABB"/>
    <w:rsid w:val="00CE7B3E"/>
    <w:rsid w:val="00CE7B86"/>
    <w:rsid w:val="00CE7CBF"/>
    <w:rsid w:val="00CE7D05"/>
    <w:rsid w:val="00CE7DE4"/>
    <w:rsid w:val="00CF006E"/>
    <w:rsid w:val="00CF01CB"/>
    <w:rsid w:val="00CF0207"/>
    <w:rsid w:val="00CF029E"/>
    <w:rsid w:val="00CF0345"/>
    <w:rsid w:val="00CF0901"/>
    <w:rsid w:val="00CF1491"/>
    <w:rsid w:val="00CF17AC"/>
    <w:rsid w:val="00CF180C"/>
    <w:rsid w:val="00CF1949"/>
    <w:rsid w:val="00CF1A92"/>
    <w:rsid w:val="00CF1D83"/>
    <w:rsid w:val="00CF2269"/>
    <w:rsid w:val="00CF2AC6"/>
    <w:rsid w:val="00CF2DD5"/>
    <w:rsid w:val="00CF2F36"/>
    <w:rsid w:val="00CF32D4"/>
    <w:rsid w:val="00CF3534"/>
    <w:rsid w:val="00CF3742"/>
    <w:rsid w:val="00CF39A3"/>
    <w:rsid w:val="00CF3D9B"/>
    <w:rsid w:val="00CF4237"/>
    <w:rsid w:val="00CF4353"/>
    <w:rsid w:val="00CF4850"/>
    <w:rsid w:val="00CF4968"/>
    <w:rsid w:val="00CF4AC0"/>
    <w:rsid w:val="00CF4DEF"/>
    <w:rsid w:val="00CF4EBE"/>
    <w:rsid w:val="00CF5728"/>
    <w:rsid w:val="00CF5787"/>
    <w:rsid w:val="00CF590D"/>
    <w:rsid w:val="00CF5E7A"/>
    <w:rsid w:val="00CF643E"/>
    <w:rsid w:val="00CF64BF"/>
    <w:rsid w:val="00CF6762"/>
    <w:rsid w:val="00CF684B"/>
    <w:rsid w:val="00CF68B7"/>
    <w:rsid w:val="00CF71FF"/>
    <w:rsid w:val="00CF7633"/>
    <w:rsid w:val="00CF7B21"/>
    <w:rsid w:val="00CF7E26"/>
    <w:rsid w:val="00CF7E45"/>
    <w:rsid w:val="00D002F4"/>
    <w:rsid w:val="00D004E1"/>
    <w:rsid w:val="00D005B1"/>
    <w:rsid w:val="00D00769"/>
    <w:rsid w:val="00D008CC"/>
    <w:rsid w:val="00D00ABA"/>
    <w:rsid w:val="00D00F97"/>
    <w:rsid w:val="00D013E2"/>
    <w:rsid w:val="00D01537"/>
    <w:rsid w:val="00D01567"/>
    <w:rsid w:val="00D01766"/>
    <w:rsid w:val="00D01A11"/>
    <w:rsid w:val="00D01A22"/>
    <w:rsid w:val="00D01A5D"/>
    <w:rsid w:val="00D01AED"/>
    <w:rsid w:val="00D01D6C"/>
    <w:rsid w:val="00D01FBA"/>
    <w:rsid w:val="00D01FFE"/>
    <w:rsid w:val="00D02A3A"/>
    <w:rsid w:val="00D03353"/>
    <w:rsid w:val="00D035B7"/>
    <w:rsid w:val="00D0368E"/>
    <w:rsid w:val="00D03922"/>
    <w:rsid w:val="00D03F56"/>
    <w:rsid w:val="00D04754"/>
    <w:rsid w:val="00D0482C"/>
    <w:rsid w:val="00D04E42"/>
    <w:rsid w:val="00D04EF4"/>
    <w:rsid w:val="00D05E73"/>
    <w:rsid w:val="00D05F11"/>
    <w:rsid w:val="00D06081"/>
    <w:rsid w:val="00D06419"/>
    <w:rsid w:val="00D06704"/>
    <w:rsid w:val="00D0673E"/>
    <w:rsid w:val="00D06870"/>
    <w:rsid w:val="00D068B2"/>
    <w:rsid w:val="00D06A9D"/>
    <w:rsid w:val="00D06C27"/>
    <w:rsid w:val="00D06C65"/>
    <w:rsid w:val="00D06DB5"/>
    <w:rsid w:val="00D077DE"/>
    <w:rsid w:val="00D07927"/>
    <w:rsid w:val="00D07CC3"/>
    <w:rsid w:val="00D100AB"/>
    <w:rsid w:val="00D100D1"/>
    <w:rsid w:val="00D10229"/>
    <w:rsid w:val="00D10647"/>
    <w:rsid w:val="00D10E44"/>
    <w:rsid w:val="00D10F50"/>
    <w:rsid w:val="00D1112F"/>
    <w:rsid w:val="00D111C8"/>
    <w:rsid w:val="00D11BD2"/>
    <w:rsid w:val="00D121D4"/>
    <w:rsid w:val="00D121E9"/>
    <w:rsid w:val="00D12249"/>
    <w:rsid w:val="00D1267D"/>
    <w:rsid w:val="00D12A21"/>
    <w:rsid w:val="00D12A50"/>
    <w:rsid w:val="00D12F58"/>
    <w:rsid w:val="00D13072"/>
    <w:rsid w:val="00D1336B"/>
    <w:rsid w:val="00D134EF"/>
    <w:rsid w:val="00D13597"/>
    <w:rsid w:val="00D13822"/>
    <w:rsid w:val="00D13A1A"/>
    <w:rsid w:val="00D13CA6"/>
    <w:rsid w:val="00D13E43"/>
    <w:rsid w:val="00D143A6"/>
    <w:rsid w:val="00D14903"/>
    <w:rsid w:val="00D14F07"/>
    <w:rsid w:val="00D14FC1"/>
    <w:rsid w:val="00D15B73"/>
    <w:rsid w:val="00D15DC2"/>
    <w:rsid w:val="00D1610E"/>
    <w:rsid w:val="00D16488"/>
    <w:rsid w:val="00D16D96"/>
    <w:rsid w:val="00D16F3D"/>
    <w:rsid w:val="00D1709A"/>
    <w:rsid w:val="00D170B4"/>
    <w:rsid w:val="00D17153"/>
    <w:rsid w:val="00D1718D"/>
    <w:rsid w:val="00D1754E"/>
    <w:rsid w:val="00D17CF2"/>
    <w:rsid w:val="00D17EC0"/>
    <w:rsid w:val="00D204E2"/>
    <w:rsid w:val="00D20501"/>
    <w:rsid w:val="00D205C3"/>
    <w:rsid w:val="00D2073D"/>
    <w:rsid w:val="00D20849"/>
    <w:rsid w:val="00D208BA"/>
    <w:rsid w:val="00D20902"/>
    <w:rsid w:val="00D20AC2"/>
    <w:rsid w:val="00D20CB2"/>
    <w:rsid w:val="00D210B3"/>
    <w:rsid w:val="00D2178B"/>
    <w:rsid w:val="00D21822"/>
    <w:rsid w:val="00D21853"/>
    <w:rsid w:val="00D22806"/>
    <w:rsid w:val="00D22A6F"/>
    <w:rsid w:val="00D22DD3"/>
    <w:rsid w:val="00D22DFB"/>
    <w:rsid w:val="00D22EF3"/>
    <w:rsid w:val="00D22FAA"/>
    <w:rsid w:val="00D23D1C"/>
    <w:rsid w:val="00D23D5F"/>
    <w:rsid w:val="00D23FDE"/>
    <w:rsid w:val="00D24021"/>
    <w:rsid w:val="00D240A2"/>
    <w:rsid w:val="00D24223"/>
    <w:rsid w:val="00D24513"/>
    <w:rsid w:val="00D245FB"/>
    <w:rsid w:val="00D2468B"/>
    <w:rsid w:val="00D24B3B"/>
    <w:rsid w:val="00D24E12"/>
    <w:rsid w:val="00D25054"/>
    <w:rsid w:val="00D252AA"/>
    <w:rsid w:val="00D25CD1"/>
    <w:rsid w:val="00D25E5C"/>
    <w:rsid w:val="00D26134"/>
    <w:rsid w:val="00D26174"/>
    <w:rsid w:val="00D2639C"/>
    <w:rsid w:val="00D263B2"/>
    <w:rsid w:val="00D263F3"/>
    <w:rsid w:val="00D2697A"/>
    <w:rsid w:val="00D269D6"/>
    <w:rsid w:val="00D26D99"/>
    <w:rsid w:val="00D26F6C"/>
    <w:rsid w:val="00D2700C"/>
    <w:rsid w:val="00D277A4"/>
    <w:rsid w:val="00D279CD"/>
    <w:rsid w:val="00D27B6F"/>
    <w:rsid w:val="00D30083"/>
    <w:rsid w:val="00D30105"/>
    <w:rsid w:val="00D309E1"/>
    <w:rsid w:val="00D30F48"/>
    <w:rsid w:val="00D31A0A"/>
    <w:rsid w:val="00D31BCB"/>
    <w:rsid w:val="00D32286"/>
    <w:rsid w:val="00D32806"/>
    <w:rsid w:val="00D32CBA"/>
    <w:rsid w:val="00D32D67"/>
    <w:rsid w:val="00D32D81"/>
    <w:rsid w:val="00D331ED"/>
    <w:rsid w:val="00D332E0"/>
    <w:rsid w:val="00D3334F"/>
    <w:rsid w:val="00D33944"/>
    <w:rsid w:val="00D339B9"/>
    <w:rsid w:val="00D33A12"/>
    <w:rsid w:val="00D33BEA"/>
    <w:rsid w:val="00D34093"/>
    <w:rsid w:val="00D343FB"/>
    <w:rsid w:val="00D34D42"/>
    <w:rsid w:val="00D350AB"/>
    <w:rsid w:val="00D35E24"/>
    <w:rsid w:val="00D35F30"/>
    <w:rsid w:val="00D36006"/>
    <w:rsid w:val="00D3621E"/>
    <w:rsid w:val="00D362DD"/>
    <w:rsid w:val="00D368E1"/>
    <w:rsid w:val="00D36A71"/>
    <w:rsid w:val="00D36CE2"/>
    <w:rsid w:val="00D36E21"/>
    <w:rsid w:val="00D3707C"/>
    <w:rsid w:val="00D379EA"/>
    <w:rsid w:val="00D37BE6"/>
    <w:rsid w:val="00D37EE7"/>
    <w:rsid w:val="00D40064"/>
    <w:rsid w:val="00D40187"/>
    <w:rsid w:val="00D40662"/>
    <w:rsid w:val="00D40A01"/>
    <w:rsid w:val="00D40A96"/>
    <w:rsid w:val="00D410B7"/>
    <w:rsid w:val="00D41300"/>
    <w:rsid w:val="00D41372"/>
    <w:rsid w:val="00D41C90"/>
    <w:rsid w:val="00D42921"/>
    <w:rsid w:val="00D42FDB"/>
    <w:rsid w:val="00D43096"/>
    <w:rsid w:val="00D43117"/>
    <w:rsid w:val="00D431E8"/>
    <w:rsid w:val="00D4393D"/>
    <w:rsid w:val="00D43A2D"/>
    <w:rsid w:val="00D43EC6"/>
    <w:rsid w:val="00D44547"/>
    <w:rsid w:val="00D44A5D"/>
    <w:rsid w:val="00D44BF6"/>
    <w:rsid w:val="00D44C4A"/>
    <w:rsid w:val="00D44C62"/>
    <w:rsid w:val="00D45180"/>
    <w:rsid w:val="00D453D7"/>
    <w:rsid w:val="00D456B2"/>
    <w:rsid w:val="00D459E4"/>
    <w:rsid w:val="00D46274"/>
    <w:rsid w:val="00D462C1"/>
    <w:rsid w:val="00D4639D"/>
    <w:rsid w:val="00D465D8"/>
    <w:rsid w:val="00D4661C"/>
    <w:rsid w:val="00D46655"/>
    <w:rsid w:val="00D46B3D"/>
    <w:rsid w:val="00D47092"/>
    <w:rsid w:val="00D470D3"/>
    <w:rsid w:val="00D47D2A"/>
    <w:rsid w:val="00D50679"/>
    <w:rsid w:val="00D50766"/>
    <w:rsid w:val="00D50B7A"/>
    <w:rsid w:val="00D51024"/>
    <w:rsid w:val="00D51440"/>
    <w:rsid w:val="00D51650"/>
    <w:rsid w:val="00D51888"/>
    <w:rsid w:val="00D519C5"/>
    <w:rsid w:val="00D51B01"/>
    <w:rsid w:val="00D51BA8"/>
    <w:rsid w:val="00D52136"/>
    <w:rsid w:val="00D52779"/>
    <w:rsid w:val="00D528A0"/>
    <w:rsid w:val="00D52EAA"/>
    <w:rsid w:val="00D53146"/>
    <w:rsid w:val="00D532C1"/>
    <w:rsid w:val="00D53876"/>
    <w:rsid w:val="00D539A2"/>
    <w:rsid w:val="00D53C7A"/>
    <w:rsid w:val="00D53DDB"/>
    <w:rsid w:val="00D54789"/>
    <w:rsid w:val="00D547BD"/>
    <w:rsid w:val="00D550A8"/>
    <w:rsid w:val="00D550D2"/>
    <w:rsid w:val="00D551E8"/>
    <w:rsid w:val="00D55B4E"/>
    <w:rsid w:val="00D55D7E"/>
    <w:rsid w:val="00D55E98"/>
    <w:rsid w:val="00D55F61"/>
    <w:rsid w:val="00D561F1"/>
    <w:rsid w:val="00D564DE"/>
    <w:rsid w:val="00D56B85"/>
    <w:rsid w:val="00D56BB5"/>
    <w:rsid w:val="00D56CDC"/>
    <w:rsid w:val="00D56CE4"/>
    <w:rsid w:val="00D57072"/>
    <w:rsid w:val="00D572B1"/>
    <w:rsid w:val="00D57379"/>
    <w:rsid w:val="00D57438"/>
    <w:rsid w:val="00D576F3"/>
    <w:rsid w:val="00D57B54"/>
    <w:rsid w:val="00D600DB"/>
    <w:rsid w:val="00D60214"/>
    <w:rsid w:val="00D60593"/>
    <w:rsid w:val="00D607B6"/>
    <w:rsid w:val="00D612FE"/>
    <w:rsid w:val="00D6133E"/>
    <w:rsid w:val="00D6162D"/>
    <w:rsid w:val="00D6165E"/>
    <w:rsid w:val="00D616A6"/>
    <w:rsid w:val="00D617BE"/>
    <w:rsid w:val="00D61893"/>
    <w:rsid w:val="00D619DD"/>
    <w:rsid w:val="00D61CF0"/>
    <w:rsid w:val="00D61D03"/>
    <w:rsid w:val="00D620E2"/>
    <w:rsid w:val="00D6215F"/>
    <w:rsid w:val="00D6220B"/>
    <w:rsid w:val="00D629A5"/>
    <w:rsid w:val="00D62AE5"/>
    <w:rsid w:val="00D62EC8"/>
    <w:rsid w:val="00D6338E"/>
    <w:rsid w:val="00D6351D"/>
    <w:rsid w:val="00D63A9B"/>
    <w:rsid w:val="00D63C3E"/>
    <w:rsid w:val="00D643ED"/>
    <w:rsid w:val="00D649EB"/>
    <w:rsid w:val="00D64C7C"/>
    <w:rsid w:val="00D65159"/>
    <w:rsid w:val="00D66B5A"/>
    <w:rsid w:val="00D672DA"/>
    <w:rsid w:val="00D67816"/>
    <w:rsid w:val="00D67A77"/>
    <w:rsid w:val="00D67D07"/>
    <w:rsid w:val="00D67F1B"/>
    <w:rsid w:val="00D70028"/>
    <w:rsid w:val="00D70459"/>
    <w:rsid w:val="00D7058E"/>
    <w:rsid w:val="00D70629"/>
    <w:rsid w:val="00D706DB"/>
    <w:rsid w:val="00D709AC"/>
    <w:rsid w:val="00D70CE8"/>
    <w:rsid w:val="00D712ED"/>
    <w:rsid w:val="00D71582"/>
    <w:rsid w:val="00D71E19"/>
    <w:rsid w:val="00D71EE9"/>
    <w:rsid w:val="00D71F96"/>
    <w:rsid w:val="00D721A2"/>
    <w:rsid w:val="00D7229A"/>
    <w:rsid w:val="00D72310"/>
    <w:rsid w:val="00D72C64"/>
    <w:rsid w:val="00D72E99"/>
    <w:rsid w:val="00D73012"/>
    <w:rsid w:val="00D73119"/>
    <w:rsid w:val="00D736A8"/>
    <w:rsid w:val="00D738C1"/>
    <w:rsid w:val="00D7397A"/>
    <w:rsid w:val="00D73A2B"/>
    <w:rsid w:val="00D73A41"/>
    <w:rsid w:val="00D74C47"/>
    <w:rsid w:val="00D74F46"/>
    <w:rsid w:val="00D75356"/>
    <w:rsid w:val="00D75500"/>
    <w:rsid w:val="00D7569C"/>
    <w:rsid w:val="00D75707"/>
    <w:rsid w:val="00D75744"/>
    <w:rsid w:val="00D75DD3"/>
    <w:rsid w:val="00D75DFC"/>
    <w:rsid w:val="00D75F7B"/>
    <w:rsid w:val="00D7682A"/>
    <w:rsid w:val="00D76C33"/>
    <w:rsid w:val="00D7763B"/>
    <w:rsid w:val="00D777D0"/>
    <w:rsid w:val="00D7783F"/>
    <w:rsid w:val="00D77B1C"/>
    <w:rsid w:val="00D77FF4"/>
    <w:rsid w:val="00D80439"/>
    <w:rsid w:val="00D80737"/>
    <w:rsid w:val="00D80A0E"/>
    <w:rsid w:val="00D80C2C"/>
    <w:rsid w:val="00D80EF5"/>
    <w:rsid w:val="00D80FD4"/>
    <w:rsid w:val="00D8188D"/>
    <w:rsid w:val="00D81D31"/>
    <w:rsid w:val="00D81F2E"/>
    <w:rsid w:val="00D8227B"/>
    <w:rsid w:val="00D82552"/>
    <w:rsid w:val="00D82D05"/>
    <w:rsid w:val="00D83018"/>
    <w:rsid w:val="00D830D3"/>
    <w:rsid w:val="00D8399E"/>
    <w:rsid w:val="00D83A52"/>
    <w:rsid w:val="00D83A8F"/>
    <w:rsid w:val="00D83B33"/>
    <w:rsid w:val="00D8410F"/>
    <w:rsid w:val="00D843C8"/>
    <w:rsid w:val="00D84452"/>
    <w:rsid w:val="00D84661"/>
    <w:rsid w:val="00D848F7"/>
    <w:rsid w:val="00D84A88"/>
    <w:rsid w:val="00D84FAE"/>
    <w:rsid w:val="00D84FE9"/>
    <w:rsid w:val="00D850E8"/>
    <w:rsid w:val="00D853BE"/>
    <w:rsid w:val="00D85A76"/>
    <w:rsid w:val="00D85AE5"/>
    <w:rsid w:val="00D85B41"/>
    <w:rsid w:val="00D85CBA"/>
    <w:rsid w:val="00D85CFA"/>
    <w:rsid w:val="00D85F72"/>
    <w:rsid w:val="00D86281"/>
    <w:rsid w:val="00D86A42"/>
    <w:rsid w:val="00D86A65"/>
    <w:rsid w:val="00D86C54"/>
    <w:rsid w:val="00D87000"/>
    <w:rsid w:val="00D8742A"/>
    <w:rsid w:val="00D8756B"/>
    <w:rsid w:val="00D87753"/>
    <w:rsid w:val="00D87854"/>
    <w:rsid w:val="00D87AF8"/>
    <w:rsid w:val="00D87C7C"/>
    <w:rsid w:val="00D87EA7"/>
    <w:rsid w:val="00D9025D"/>
    <w:rsid w:val="00D904D7"/>
    <w:rsid w:val="00D90812"/>
    <w:rsid w:val="00D90A5B"/>
    <w:rsid w:val="00D90C9B"/>
    <w:rsid w:val="00D90D62"/>
    <w:rsid w:val="00D90F05"/>
    <w:rsid w:val="00D90F13"/>
    <w:rsid w:val="00D90F14"/>
    <w:rsid w:val="00D910D3"/>
    <w:rsid w:val="00D910D5"/>
    <w:rsid w:val="00D91256"/>
    <w:rsid w:val="00D9136D"/>
    <w:rsid w:val="00D915B1"/>
    <w:rsid w:val="00D92541"/>
    <w:rsid w:val="00D9285C"/>
    <w:rsid w:val="00D929C0"/>
    <w:rsid w:val="00D929C6"/>
    <w:rsid w:val="00D92B8F"/>
    <w:rsid w:val="00D92BB0"/>
    <w:rsid w:val="00D92E40"/>
    <w:rsid w:val="00D93AC8"/>
    <w:rsid w:val="00D93E72"/>
    <w:rsid w:val="00D94EF3"/>
    <w:rsid w:val="00D950BE"/>
    <w:rsid w:val="00D95197"/>
    <w:rsid w:val="00D956FB"/>
    <w:rsid w:val="00D958E9"/>
    <w:rsid w:val="00D96148"/>
    <w:rsid w:val="00D96225"/>
    <w:rsid w:val="00D968C4"/>
    <w:rsid w:val="00D9690D"/>
    <w:rsid w:val="00D96B7D"/>
    <w:rsid w:val="00D96D20"/>
    <w:rsid w:val="00D9719B"/>
    <w:rsid w:val="00D9733A"/>
    <w:rsid w:val="00D97418"/>
    <w:rsid w:val="00D97626"/>
    <w:rsid w:val="00D97882"/>
    <w:rsid w:val="00D97908"/>
    <w:rsid w:val="00D97F60"/>
    <w:rsid w:val="00D97FE2"/>
    <w:rsid w:val="00DA031A"/>
    <w:rsid w:val="00DA0472"/>
    <w:rsid w:val="00DA04A8"/>
    <w:rsid w:val="00DA0901"/>
    <w:rsid w:val="00DA0AC7"/>
    <w:rsid w:val="00DA0C17"/>
    <w:rsid w:val="00DA0D14"/>
    <w:rsid w:val="00DA0D9B"/>
    <w:rsid w:val="00DA0F0E"/>
    <w:rsid w:val="00DA0F47"/>
    <w:rsid w:val="00DA10DE"/>
    <w:rsid w:val="00DA13AB"/>
    <w:rsid w:val="00DA1A3B"/>
    <w:rsid w:val="00DA1BF3"/>
    <w:rsid w:val="00DA1E2D"/>
    <w:rsid w:val="00DA230E"/>
    <w:rsid w:val="00DA2487"/>
    <w:rsid w:val="00DA256C"/>
    <w:rsid w:val="00DA2CA2"/>
    <w:rsid w:val="00DA2CC6"/>
    <w:rsid w:val="00DA2E37"/>
    <w:rsid w:val="00DA2EC9"/>
    <w:rsid w:val="00DA2F60"/>
    <w:rsid w:val="00DA33AD"/>
    <w:rsid w:val="00DA353D"/>
    <w:rsid w:val="00DA36B2"/>
    <w:rsid w:val="00DA3CD0"/>
    <w:rsid w:val="00DA3D7D"/>
    <w:rsid w:val="00DA3E3E"/>
    <w:rsid w:val="00DA3EC1"/>
    <w:rsid w:val="00DA4343"/>
    <w:rsid w:val="00DA43F5"/>
    <w:rsid w:val="00DA4648"/>
    <w:rsid w:val="00DA4A39"/>
    <w:rsid w:val="00DA4C8B"/>
    <w:rsid w:val="00DA4CE7"/>
    <w:rsid w:val="00DA4F8F"/>
    <w:rsid w:val="00DA57E9"/>
    <w:rsid w:val="00DA5BF8"/>
    <w:rsid w:val="00DA5C40"/>
    <w:rsid w:val="00DA5DFB"/>
    <w:rsid w:val="00DA5F06"/>
    <w:rsid w:val="00DA636F"/>
    <w:rsid w:val="00DA64D2"/>
    <w:rsid w:val="00DA68EF"/>
    <w:rsid w:val="00DA6A99"/>
    <w:rsid w:val="00DA6B72"/>
    <w:rsid w:val="00DA6BAE"/>
    <w:rsid w:val="00DA7620"/>
    <w:rsid w:val="00DA7770"/>
    <w:rsid w:val="00DA780A"/>
    <w:rsid w:val="00DA7B1B"/>
    <w:rsid w:val="00DA7C0C"/>
    <w:rsid w:val="00DB01C8"/>
    <w:rsid w:val="00DB050B"/>
    <w:rsid w:val="00DB092D"/>
    <w:rsid w:val="00DB11BC"/>
    <w:rsid w:val="00DB1693"/>
    <w:rsid w:val="00DB171D"/>
    <w:rsid w:val="00DB17D1"/>
    <w:rsid w:val="00DB17E5"/>
    <w:rsid w:val="00DB195C"/>
    <w:rsid w:val="00DB1B54"/>
    <w:rsid w:val="00DB1CFC"/>
    <w:rsid w:val="00DB1E92"/>
    <w:rsid w:val="00DB1F36"/>
    <w:rsid w:val="00DB20BB"/>
    <w:rsid w:val="00DB246A"/>
    <w:rsid w:val="00DB24E8"/>
    <w:rsid w:val="00DB252D"/>
    <w:rsid w:val="00DB28E1"/>
    <w:rsid w:val="00DB2AA9"/>
    <w:rsid w:val="00DB2E6E"/>
    <w:rsid w:val="00DB33EF"/>
    <w:rsid w:val="00DB356E"/>
    <w:rsid w:val="00DB3812"/>
    <w:rsid w:val="00DB386B"/>
    <w:rsid w:val="00DB38E4"/>
    <w:rsid w:val="00DB3C47"/>
    <w:rsid w:val="00DB3C67"/>
    <w:rsid w:val="00DB3D95"/>
    <w:rsid w:val="00DB3FD9"/>
    <w:rsid w:val="00DB4099"/>
    <w:rsid w:val="00DB40D7"/>
    <w:rsid w:val="00DB4659"/>
    <w:rsid w:val="00DB47B8"/>
    <w:rsid w:val="00DB483D"/>
    <w:rsid w:val="00DB501F"/>
    <w:rsid w:val="00DB5054"/>
    <w:rsid w:val="00DB50B6"/>
    <w:rsid w:val="00DB513D"/>
    <w:rsid w:val="00DB5191"/>
    <w:rsid w:val="00DB5290"/>
    <w:rsid w:val="00DB564A"/>
    <w:rsid w:val="00DB57ED"/>
    <w:rsid w:val="00DB5913"/>
    <w:rsid w:val="00DB5A58"/>
    <w:rsid w:val="00DB5F0D"/>
    <w:rsid w:val="00DB69E2"/>
    <w:rsid w:val="00DB6C08"/>
    <w:rsid w:val="00DB6D33"/>
    <w:rsid w:val="00DB734C"/>
    <w:rsid w:val="00DB73E9"/>
    <w:rsid w:val="00DB759F"/>
    <w:rsid w:val="00DB7BFD"/>
    <w:rsid w:val="00DB7CAE"/>
    <w:rsid w:val="00DB7D2E"/>
    <w:rsid w:val="00DB7D40"/>
    <w:rsid w:val="00DB7E94"/>
    <w:rsid w:val="00DC0014"/>
    <w:rsid w:val="00DC0203"/>
    <w:rsid w:val="00DC0249"/>
    <w:rsid w:val="00DC0380"/>
    <w:rsid w:val="00DC0384"/>
    <w:rsid w:val="00DC038B"/>
    <w:rsid w:val="00DC0573"/>
    <w:rsid w:val="00DC09CD"/>
    <w:rsid w:val="00DC0CE9"/>
    <w:rsid w:val="00DC0D75"/>
    <w:rsid w:val="00DC11A1"/>
    <w:rsid w:val="00DC12F0"/>
    <w:rsid w:val="00DC14B2"/>
    <w:rsid w:val="00DC1708"/>
    <w:rsid w:val="00DC179F"/>
    <w:rsid w:val="00DC1A19"/>
    <w:rsid w:val="00DC1B6B"/>
    <w:rsid w:val="00DC1F95"/>
    <w:rsid w:val="00DC22B9"/>
    <w:rsid w:val="00DC2423"/>
    <w:rsid w:val="00DC25AC"/>
    <w:rsid w:val="00DC2AB0"/>
    <w:rsid w:val="00DC2E69"/>
    <w:rsid w:val="00DC2FAF"/>
    <w:rsid w:val="00DC2FC0"/>
    <w:rsid w:val="00DC3282"/>
    <w:rsid w:val="00DC32FC"/>
    <w:rsid w:val="00DC3364"/>
    <w:rsid w:val="00DC343D"/>
    <w:rsid w:val="00DC3671"/>
    <w:rsid w:val="00DC36B8"/>
    <w:rsid w:val="00DC36D5"/>
    <w:rsid w:val="00DC3AAE"/>
    <w:rsid w:val="00DC4B01"/>
    <w:rsid w:val="00DC4F1D"/>
    <w:rsid w:val="00DC50B7"/>
    <w:rsid w:val="00DC520A"/>
    <w:rsid w:val="00DC5649"/>
    <w:rsid w:val="00DC5837"/>
    <w:rsid w:val="00DC5947"/>
    <w:rsid w:val="00DC59F9"/>
    <w:rsid w:val="00DC5DB1"/>
    <w:rsid w:val="00DC5F7A"/>
    <w:rsid w:val="00DC603C"/>
    <w:rsid w:val="00DC6B60"/>
    <w:rsid w:val="00DC6EAA"/>
    <w:rsid w:val="00DC70AC"/>
    <w:rsid w:val="00DC75FC"/>
    <w:rsid w:val="00DC7601"/>
    <w:rsid w:val="00DC7868"/>
    <w:rsid w:val="00DC7A31"/>
    <w:rsid w:val="00DC7C3C"/>
    <w:rsid w:val="00DC7E6A"/>
    <w:rsid w:val="00DD05CD"/>
    <w:rsid w:val="00DD0667"/>
    <w:rsid w:val="00DD0772"/>
    <w:rsid w:val="00DD0CBD"/>
    <w:rsid w:val="00DD0F60"/>
    <w:rsid w:val="00DD0F91"/>
    <w:rsid w:val="00DD1B04"/>
    <w:rsid w:val="00DD1C1F"/>
    <w:rsid w:val="00DD22C4"/>
    <w:rsid w:val="00DD236A"/>
    <w:rsid w:val="00DD2487"/>
    <w:rsid w:val="00DD2735"/>
    <w:rsid w:val="00DD2C27"/>
    <w:rsid w:val="00DD2E32"/>
    <w:rsid w:val="00DD3060"/>
    <w:rsid w:val="00DD32EC"/>
    <w:rsid w:val="00DD36E0"/>
    <w:rsid w:val="00DD374B"/>
    <w:rsid w:val="00DD3993"/>
    <w:rsid w:val="00DD3BA6"/>
    <w:rsid w:val="00DD3C88"/>
    <w:rsid w:val="00DD3DFE"/>
    <w:rsid w:val="00DD4171"/>
    <w:rsid w:val="00DD43B7"/>
    <w:rsid w:val="00DD49D2"/>
    <w:rsid w:val="00DD4AD2"/>
    <w:rsid w:val="00DD4BA8"/>
    <w:rsid w:val="00DD4BBA"/>
    <w:rsid w:val="00DD51B0"/>
    <w:rsid w:val="00DD53C5"/>
    <w:rsid w:val="00DD5899"/>
    <w:rsid w:val="00DD58C4"/>
    <w:rsid w:val="00DD6098"/>
    <w:rsid w:val="00DD60B1"/>
    <w:rsid w:val="00DD6344"/>
    <w:rsid w:val="00DD6697"/>
    <w:rsid w:val="00DD6C37"/>
    <w:rsid w:val="00DD6DBA"/>
    <w:rsid w:val="00DD707E"/>
    <w:rsid w:val="00DD70C9"/>
    <w:rsid w:val="00DD72AC"/>
    <w:rsid w:val="00DD7395"/>
    <w:rsid w:val="00DD7B7D"/>
    <w:rsid w:val="00DD7DB3"/>
    <w:rsid w:val="00DE0CCF"/>
    <w:rsid w:val="00DE173E"/>
    <w:rsid w:val="00DE1824"/>
    <w:rsid w:val="00DE1B9F"/>
    <w:rsid w:val="00DE1F3A"/>
    <w:rsid w:val="00DE1F3F"/>
    <w:rsid w:val="00DE203C"/>
    <w:rsid w:val="00DE22C5"/>
    <w:rsid w:val="00DE2624"/>
    <w:rsid w:val="00DE2928"/>
    <w:rsid w:val="00DE2B4A"/>
    <w:rsid w:val="00DE2D14"/>
    <w:rsid w:val="00DE31BE"/>
    <w:rsid w:val="00DE3661"/>
    <w:rsid w:val="00DE37A0"/>
    <w:rsid w:val="00DE3852"/>
    <w:rsid w:val="00DE4AF1"/>
    <w:rsid w:val="00DE4CB7"/>
    <w:rsid w:val="00DE54AD"/>
    <w:rsid w:val="00DE55B1"/>
    <w:rsid w:val="00DE5CB4"/>
    <w:rsid w:val="00DE619D"/>
    <w:rsid w:val="00DE6366"/>
    <w:rsid w:val="00DE65E1"/>
    <w:rsid w:val="00DE691A"/>
    <w:rsid w:val="00DE6F59"/>
    <w:rsid w:val="00DE7245"/>
    <w:rsid w:val="00DE7769"/>
    <w:rsid w:val="00DE7971"/>
    <w:rsid w:val="00DE79E7"/>
    <w:rsid w:val="00DF0098"/>
    <w:rsid w:val="00DF0135"/>
    <w:rsid w:val="00DF0187"/>
    <w:rsid w:val="00DF036F"/>
    <w:rsid w:val="00DF05F9"/>
    <w:rsid w:val="00DF1948"/>
    <w:rsid w:val="00DF1C1E"/>
    <w:rsid w:val="00DF1DD6"/>
    <w:rsid w:val="00DF230F"/>
    <w:rsid w:val="00DF250F"/>
    <w:rsid w:val="00DF2A81"/>
    <w:rsid w:val="00DF2C54"/>
    <w:rsid w:val="00DF2C99"/>
    <w:rsid w:val="00DF2DD0"/>
    <w:rsid w:val="00DF310E"/>
    <w:rsid w:val="00DF32B5"/>
    <w:rsid w:val="00DF3351"/>
    <w:rsid w:val="00DF3601"/>
    <w:rsid w:val="00DF39A4"/>
    <w:rsid w:val="00DF3E85"/>
    <w:rsid w:val="00DF4324"/>
    <w:rsid w:val="00DF4A6F"/>
    <w:rsid w:val="00DF4B10"/>
    <w:rsid w:val="00DF4D2F"/>
    <w:rsid w:val="00DF4D57"/>
    <w:rsid w:val="00DF5171"/>
    <w:rsid w:val="00DF559A"/>
    <w:rsid w:val="00DF5668"/>
    <w:rsid w:val="00DF59E0"/>
    <w:rsid w:val="00DF5E3F"/>
    <w:rsid w:val="00DF5F6F"/>
    <w:rsid w:val="00DF62B1"/>
    <w:rsid w:val="00DF6533"/>
    <w:rsid w:val="00DF67B1"/>
    <w:rsid w:val="00DF6863"/>
    <w:rsid w:val="00DF69D4"/>
    <w:rsid w:val="00DF6B3A"/>
    <w:rsid w:val="00DF6F2C"/>
    <w:rsid w:val="00DF73F0"/>
    <w:rsid w:val="00DF75D3"/>
    <w:rsid w:val="00DF7766"/>
    <w:rsid w:val="00DF77C6"/>
    <w:rsid w:val="00DF7D01"/>
    <w:rsid w:val="00E0008B"/>
    <w:rsid w:val="00E00413"/>
    <w:rsid w:val="00E004CA"/>
    <w:rsid w:val="00E00944"/>
    <w:rsid w:val="00E00D3D"/>
    <w:rsid w:val="00E011CB"/>
    <w:rsid w:val="00E014E5"/>
    <w:rsid w:val="00E015E4"/>
    <w:rsid w:val="00E016CB"/>
    <w:rsid w:val="00E01A12"/>
    <w:rsid w:val="00E01D02"/>
    <w:rsid w:val="00E01DE9"/>
    <w:rsid w:val="00E021A3"/>
    <w:rsid w:val="00E02A3A"/>
    <w:rsid w:val="00E02FDC"/>
    <w:rsid w:val="00E034D8"/>
    <w:rsid w:val="00E0368D"/>
    <w:rsid w:val="00E0385D"/>
    <w:rsid w:val="00E03FBF"/>
    <w:rsid w:val="00E04012"/>
    <w:rsid w:val="00E0416C"/>
    <w:rsid w:val="00E04228"/>
    <w:rsid w:val="00E0428C"/>
    <w:rsid w:val="00E04577"/>
    <w:rsid w:val="00E0467D"/>
    <w:rsid w:val="00E047D6"/>
    <w:rsid w:val="00E0492E"/>
    <w:rsid w:val="00E04F62"/>
    <w:rsid w:val="00E04F72"/>
    <w:rsid w:val="00E050EA"/>
    <w:rsid w:val="00E05A08"/>
    <w:rsid w:val="00E05A25"/>
    <w:rsid w:val="00E05C0D"/>
    <w:rsid w:val="00E05EBC"/>
    <w:rsid w:val="00E0622C"/>
    <w:rsid w:val="00E062D6"/>
    <w:rsid w:val="00E06328"/>
    <w:rsid w:val="00E063A9"/>
    <w:rsid w:val="00E067B6"/>
    <w:rsid w:val="00E06882"/>
    <w:rsid w:val="00E06B01"/>
    <w:rsid w:val="00E06BB4"/>
    <w:rsid w:val="00E06C68"/>
    <w:rsid w:val="00E06CAB"/>
    <w:rsid w:val="00E06E74"/>
    <w:rsid w:val="00E06EE3"/>
    <w:rsid w:val="00E0709B"/>
    <w:rsid w:val="00E071C7"/>
    <w:rsid w:val="00E07D5B"/>
    <w:rsid w:val="00E10085"/>
    <w:rsid w:val="00E1014E"/>
    <w:rsid w:val="00E102D5"/>
    <w:rsid w:val="00E1064B"/>
    <w:rsid w:val="00E10B3F"/>
    <w:rsid w:val="00E10F79"/>
    <w:rsid w:val="00E11980"/>
    <w:rsid w:val="00E11D98"/>
    <w:rsid w:val="00E11F45"/>
    <w:rsid w:val="00E122D6"/>
    <w:rsid w:val="00E12B2E"/>
    <w:rsid w:val="00E12C15"/>
    <w:rsid w:val="00E12C7B"/>
    <w:rsid w:val="00E12DC8"/>
    <w:rsid w:val="00E133A8"/>
    <w:rsid w:val="00E135F9"/>
    <w:rsid w:val="00E13649"/>
    <w:rsid w:val="00E136A5"/>
    <w:rsid w:val="00E1374B"/>
    <w:rsid w:val="00E138FD"/>
    <w:rsid w:val="00E139C7"/>
    <w:rsid w:val="00E13AA4"/>
    <w:rsid w:val="00E13BF9"/>
    <w:rsid w:val="00E13ED4"/>
    <w:rsid w:val="00E14245"/>
    <w:rsid w:val="00E14DAC"/>
    <w:rsid w:val="00E14E1B"/>
    <w:rsid w:val="00E1552C"/>
    <w:rsid w:val="00E15865"/>
    <w:rsid w:val="00E158FF"/>
    <w:rsid w:val="00E16621"/>
    <w:rsid w:val="00E166F3"/>
    <w:rsid w:val="00E1690B"/>
    <w:rsid w:val="00E16921"/>
    <w:rsid w:val="00E1692F"/>
    <w:rsid w:val="00E16A48"/>
    <w:rsid w:val="00E17108"/>
    <w:rsid w:val="00E17746"/>
    <w:rsid w:val="00E17D83"/>
    <w:rsid w:val="00E20151"/>
    <w:rsid w:val="00E201E9"/>
    <w:rsid w:val="00E2047F"/>
    <w:rsid w:val="00E205BB"/>
    <w:rsid w:val="00E20725"/>
    <w:rsid w:val="00E20BD1"/>
    <w:rsid w:val="00E20BF4"/>
    <w:rsid w:val="00E2130D"/>
    <w:rsid w:val="00E21353"/>
    <w:rsid w:val="00E21C19"/>
    <w:rsid w:val="00E22257"/>
    <w:rsid w:val="00E22389"/>
    <w:rsid w:val="00E22450"/>
    <w:rsid w:val="00E224DF"/>
    <w:rsid w:val="00E22D3C"/>
    <w:rsid w:val="00E23115"/>
    <w:rsid w:val="00E231E6"/>
    <w:rsid w:val="00E23A2C"/>
    <w:rsid w:val="00E23A9D"/>
    <w:rsid w:val="00E23BA1"/>
    <w:rsid w:val="00E23C58"/>
    <w:rsid w:val="00E23CD8"/>
    <w:rsid w:val="00E23EE8"/>
    <w:rsid w:val="00E2414E"/>
    <w:rsid w:val="00E24413"/>
    <w:rsid w:val="00E244D0"/>
    <w:rsid w:val="00E2458F"/>
    <w:rsid w:val="00E24AFA"/>
    <w:rsid w:val="00E24B08"/>
    <w:rsid w:val="00E24FCC"/>
    <w:rsid w:val="00E25395"/>
    <w:rsid w:val="00E261BB"/>
    <w:rsid w:val="00E266C9"/>
    <w:rsid w:val="00E26825"/>
    <w:rsid w:val="00E26A71"/>
    <w:rsid w:val="00E26CD6"/>
    <w:rsid w:val="00E26D44"/>
    <w:rsid w:val="00E272B3"/>
    <w:rsid w:val="00E272D1"/>
    <w:rsid w:val="00E2772D"/>
    <w:rsid w:val="00E27772"/>
    <w:rsid w:val="00E27A22"/>
    <w:rsid w:val="00E27D2A"/>
    <w:rsid w:val="00E27D68"/>
    <w:rsid w:val="00E27DB1"/>
    <w:rsid w:val="00E3013C"/>
    <w:rsid w:val="00E301A4"/>
    <w:rsid w:val="00E3042B"/>
    <w:rsid w:val="00E306FC"/>
    <w:rsid w:val="00E3080D"/>
    <w:rsid w:val="00E30846"/>
    <w:rsid w:val="00E30874"/>
    <w:rsid w:val="00E30998"/>
    <w:rsid w:val="00E30A8D"/>
    <w:rsid w:val="00E30F96"/>
    <w:rsid w:val="00E31151"/>
    <w:rsid w:val="00E3118F"/>
    <w:rsid w:val="00E316BE"/>
    <w:rsid w:val="00E31B0D"/>
    <w:rsid w:val="00E31D52"/>
    <w:rsid w:val="00E3202B"/>
    <w:rsid w:val="00E3217D"/>
    <w:rsid w:val="00E321DB"/>
    <w:rsid w:val="00E32391"/>
    <w:rsid w:val="00E324C6"/>
    <w:rsid w:val="00E3258F"/>
    <w:rsid w:val="00E328A9"/>
    <w:rsid w:val="00E329C8"/>
    <w:rsid w:val="00E32BC2"/>
    <w:rsid w:val="00E33074"/>
    <w:rsid w:val="00E3307A"/>
    <w:rsid w:val="00E33700"/>
    <w:rsid w:val="00E33710"/>
    <w:rsid w:val="00E33EBB"/>
    <w:rsid w:val="00E33F27"/>
    <w:rsid w:val="00E341D8"/>
    <w:rsid w:val="00E342A8"/>
    <w:rsid w:val="00E3430F"/>
    <w:rsid w:val="00E34529"/>
    <w:rsid w:val="00E34604"/>
    <w:rsid w:val="00E34725"/>
    <w:rsid w:val="00E3536B"/>
    <w:rsid w:val="00E359C5"/>
    <w:rsid w:val="00E359D2"/>
    <w:rsid w:val="00E36043"/>
    <w:rsid w:val="00E36C9D"/>
    <w:rsid w:val="00E3701F"/>
    <w:rsid w:val="00E37024"/>
    <w:rsid w:val="00E37050"/>
    <w:rsid w:val="00E371F5"/>
    <w:rsid w:val="00E37227"/>
    <w:rsid w:val="00E373E2"/>
    <w:rsid w:val="00E37D90"/>
    <w:rsid w:val="00E37E37"/>
    <w:rsid w:val="00E4017E"/>
    <w:rsid w:val="00E40A15"/>
    <w:rsid w:val="00E40D11"/>
    <w:rsid w:val="00E4107E"/>
    <w:rsid w:val="00E410BC"/>
    <w:rsid w:val="00E411C4"/>
    <w:rsid w:val="00E41452"/>
    <w:rsid w:val="00E41A30"/>
    <w:rsid w:val="00E41CDF"/>
    <w:rsid w:val="00E41FCD"/>
    <w:rsid w:val="00E41FD7"/>
    <w:rsid w:val="00E42019"/>
    <w:rsid w:val="00E421F6"/>
    <w:rsid w:val="00E42AF2"/>
    <w:rsid w:val="00E42BDF"/>
    <w:rsid w:val="00E42C40"/>
    <w:rsid w:val="00E432A2"/>
    <w:rsid w:val="00E43910"/>
    <w:rsid w:val="00E43936"/>
    <w:rsid w:val="00E43AFC"/>
    <w:rsid w:val="00E43FB3"/>
    <w:rsid w:val="00E44131"/>
    <w:rsid w:val="00E444E8"/>
    <w:rsid w:val="00E447CD"/>
    <w:rsid w:val="00E448D1"/>
    <w:rsid w:val="00E44ACE"/>
    <w:rsid w:val="00E44F70"/>
    <w:rsid w:val="00E45265"/>
    <w:rsid w:val="00E4555E"/>
    <w:rsid w:val="00E456BC"/>
    <w:rsid w:val="00E45A81"/>
    <w:rsid w:val="00E45AD7"/>
    <w:rsid w:val="00E465A3"/>
    <w:rsid w:val="00E46687"/>
    <w:rsid w:val="00E46A78"/>
    <w:rsid w:val="00E46D6B"/>
    <w:rsid w:val="00E46EF2"/>
    <w:rsid w:val="00E4720A"/>
    <w:rsid w:val="00E4725D"/>
    <w:rsid w:val="00E4754C"/>
    <w:rsid w:val="00E47654"/>
    <w:rsid w:val="00E47976"/>
    <w:rsid w:val="00E50046"/>
    <w:rsid w:val="00E50472"/>
    <w:rsid w:val="00E50579"/>
    <w:rsid w:val="00E505A5"/>
    <w:rsid w:val="00E50D3A"/>
    <w:rsid w:val="00E50D6D"/>
    <w:rsid w:val="00E50DB8"/>
    <w:rsid w:val="00E512FA"/>
    <w:rsid w:val="00E516AF"/>
    <w:rsid w:val="00E51AC8"/>
    <w:rsid w:val="00E51C70"/>
    <w:rsid w:val="00E52088"/>
    <w:rsid w:val="00E5221A"/>
    <w:rsid w:val="00E525E9"/>
    <w:rsid w:val="00E5272F"/>
    <w:rsid w:val="00E52B3A"/>
    <w:rsid w:val="00E52C27"/>
    <w:rsid w:val="00E5339B"/>
    <w:rsid w:val="00E53ABB"/>
    <w:rsid w:val="00E53D7D"/>
    <w:rsid w:val="00E542EB"/>
    <w:rsid w:val="00E54786"/>
    <w:rsid w:val="00E54828"/>
    <w:rsid w:val="00E548F7"/>
    <w:rsid w:val="00E54900"/>
    <w:rsid w:val="00E54B1B"/>
    <w:rsid w:val="00E54E0D"/>
    <w:rsid w:val="00E552B9"/>
    <w:rsid w:val="00E5542B"/>
    <w:rsid w:val="00E55443"/>
    <w:rsid w:val="00E555BE"/>
    <w:rsid w:val="00E557BC"/>
    <w:rsid w:val="00E5585C"/>
    <w:rsid w:val="00E55A8D"/>
    <w:rsid w:val="00E55B1E"/>
    <w:rsid w:val="00E55D31"/>
    <w:rsid w:val="00E560F0"/>
    <w:rsid w:val="00E563E6"/>
    <w:rsid w:val="00E5640D"/>
    <w:rsid w:val="00E5677E"/>
    <w:rsid w:val="00E56C28"/>
    <w:rsid w:val="00E56C94"/>
    <w:rsid w:val="00E56C9F"/>
    <w:rsid w:val="00E56D44"/>
    <w:rsid w:val="00E56E13"/>
    <w:rsid w:val="00E56E7D"/>
    <w:rsid w:val="00E56FCB"/>
    <w:rsid w:val="00E57068"/>
    <w:rsid w:val="00E57238"/>
    <w:rsid w:val="00E57414"/>
    <w:rsid w:val="00E5774D"/>
    <w:rsid w:val="00E57971"/>
    <w:rsid w:val="00E57EB2"/>
    <w:rsid w:val="00E600BD"/>
    <w:rsid w:val="00E60153"/>
    <w:rsid w:val="00E6024A"/>
    <w:rsid w:val="00E602C3"/>
    <w:rsid w:val="00E603DA"/>
    <w:rsid w:val="00E60416"/>
    <w:rsid w:val="00E60782"/>
    <w:rsid w:val="00E60FF2"/>
    <w:rsid w:val="00E612E4"/>
    <w:rsid w:val="00E61970"/>
    <w:rsid w:val="00E61A6E"/>
    <w:rsid w:val="00E61D67"/>
    <w:rsid w:val="00E623D3"/>
    <w:rsid w:val="00E625D7"/>
    <w:rsid w:val="00E62C8A"/>
    <w:rsid w:val="00E63103"/>
    <w:rsid w:val="00E63148"/>
    <w:rsid w:val="00E632A3"/>
    <w:rsid w:val="00E6345C"/>
    <w:rsid w:val="00E638AE"/>
    <w:rsid w:val="00E639DE"/>
    <w:rsid w:val="00E63B2B"/>
    <w:rsid w:val="00E63C4C"/>
    <w:rsid w:val="00E63D65"/>
    <w:rsid w:val="00E64191"/>
    <w:rsid w:val="00E64293"/>
    <w:rsid w:val="00E64E33"/>
    <w:rsid w:val="00E64FFA"/>
    <w:rsid w:val="00E652D3"/>
    <w:rsid w:val="00E65CBC"/>
    <w:rsid w:val="00E65DBE"/>
    <w:rsid w:val="00E65F9E"/>
    <w:rsid w:val="00E66126"/>
    <w:rsid w:val="00E66264"/>
    <w:rsid w:val="00E6640B"/>
    <w:rsid w:val="00E66697"/>
    <w:rsid w:val="00E667D0"/>
    <w:rsid w:val="00E66D3D"/>
    <w:rsid w:val="00E6707B"/>
    <w:rsid w:val="00E676A7"/>
    <w:rsid w:val="00E6781B"/>
    <w:rsid w:val="00E67851"/>
    <w:rsid w:val="00E67C3C"/>
    <w:rsid w:val="00E67DF3"/>
    <w:rsid w:val="00E67E2A"/>
    <w:rsid w:val="00E70229"/>
    <w:rsid w:val="00E7024B"/>
    <w:rsid w:val="00E70264"/>
    <w:rsid w:val="00E705B5"/>
    <w:rsid w:val="00E705B9"/>
    <w:rsid w:val="00E706BD"/>
    <w:rsid w:val="00E71520"/>
    <w:rsid w:val="00E717C4"/>
    <w:rsid w:val="00E718BB"/>
    <w:rsid w:val="00E71E38"/>
    <w:rsid w:val="00E72065"/>
    <w:rsid w:val="00E7216B"/>
    <w:rsid w:val="00E721B1"/>
    <w:rsid w:val="00E72205"/>
    <w:rsid w:val="00E72ABF"/>
    <w:rsid w:val="00E72AC6"/>
    <w:rsid w:val="00E72F07"/>
    <w:rsid w:val="00E731CD"/>
    <w:rsid w:val="00E731E8"/>
    <w:rsid w:val="00E732D8"/>
    <w:rsid w:val="00E735E3"/>
    <w:rsid w:val="00E7371C"/>
    <w:rsid w:val="00E738DD"/>
    <w:rsid w:val="00E73B8B"/>
    <w:rsid w:val="00E73DE0"/>
    <w:rsid w:val="00E73F79"/>
    <w:rsid w:val="00E74202"/>
    <w:rsid w:val="00E7421E"/>
    <w:rsid w:val="00E743D7"/>
    <w:rsid w:val="00E745E3"/>
    <w:rsid w:val="00E7468B"/>
    <w:rsid w:val="00E74A38"/>
    <w:rsid w:val="00E74AE7"/>
    <w:rsid w:val="00E7507C"/>
    <w:rsid w:val="00E752FF"/>
    <w:rsid w:val="00E7581B"/>
    <w:rsid w:val="00E75A62"/>
    <w:rsid w:val="00E75CE2"/>
    <w:rsid w:val="00E75E75"/>
    <w:rsid w:val="00E75F40"/>
    <w:rsid w:val="00E75FE3"/>
    <w:rsid w:val="00E764BD"/>
    <w:rsid w:val="00E768BA"/>
    <w:rsid w:val="00E76967"/>
    <w:rsid w:val="00E76C0B"/>
    <w:rsid w:val="00E76C78"/>
    <w:rsid w:val="00E76E9E"/>
    <w:rsid w:val="00E76FB1"/>
    <w:rsid w:val="00E77234"/>
    <w:rsid w:val="00E777B7"/>
    <w:rsid w:val="00E779CC"/>
    <w:rsid w:val="00E77B1A"/>
    <w:rsid w:val="00E77F34"/>
    <w:rsid w:val="00E8017A"/>
    <w:rsid w:val="00E802AD"/>
    <w:rsid w:val="00E80515"/>
    <w:rsid w:val="00E80EB7"/>
    <w:rsid w:val="00E811C1"/>
    <w:rsid w:val="00E81448"/>
    <w:rsid w:val="00E81775"/>
    <w:rsid w:val="00E819AF"/>
    <w:rsid w:val="00E81E22"/>
    <w:rsid w:val="00E825E6"/>
    <w:rsid w:val="00E82B62"/>
    <w:rsid w:val="00E82BED"/>
    <w:rsid w:val="00E82C43"/>
    <w:rsid w:val="00E82D80"/>
    <w:rsid w:val="00E8341D"/>
    <w:rsid w:val="00E835D9"/>
    <w:rsid w:val="00E839FC"/>
    <w:rsid w:val="00E83BA2"/>
    <w:rsid w:val="00E83D49"/>
    <w:rsid w:val="00E83DBE"/>
    <w:rsid w:val="00E83E27"/>
    <w:rsid w:val="00E843A1"/>
    <w:rsid w:val="00E84606"/>
    <w:rsid w:val="00E8470E"/>
    <w:rsid w:val="00E84937"/>
    <w:rsid w:val="00E849B8"/>
    <w:rsid w:val="00E84CD4"/>
    <w:rsid w:val="00E850EA"/>
    <w:rsid w:val="00E853B9"/>
    <w:rsid w:val="00E85500"/>
    <w:rsid w:val="00E8595F"/>
    <w:rsid w:val="00E86001"/>
    <w:rsid w:val="00E8608C"/>
    <w:rsid w:val="00E861AA"/>
    <w:rsid w:val="00E862F0"/>
    <w:rsid w:val="00E864F5"/>
    <w:rsid w:val="00E86BA8"/>
    <w:rsid w:val="00E86EB7"/>
    <w:rsid w:val="00E8700B"/>
    <w:rsid w:val="00E87160"/>
    <w:rsid w:val="00E878A9"/>
    <w:rsid w:val="00E87BA8"/>
    <w:rsid w:val="00E87E26"/>
    <w:rsid w:val="00E87F14"/>
    <w:rsid w:val="00E87F35"/>
    <w:rsid w:val="00E90090"/>
    <w:rsid w:val="00E90343"/>
    <w:rsid w:val="00E9065A"/>
    <w:rsid w:val="00E9074E"/>
    <w:rsid w:val="00E907EA"/>
    <w:rsid w:val="00E90BB4"/>
    <w:rsid w:val="00E90BDA"/>
    <w:rsid w:val="00E90CEC"/>
    <w:rsid w:val="00E9122A"/>
    <w:rsid w:val="00E91378"/>
    <w:rsid w:val="00E91395"/>
    <w:rsid w:val="00E91A4A"/>
    <w:rsid w:val="00E91A84"/>
    <w:rsid w:val="00E91BFA"/>
    <w:rsid w:val="00E91EB8"/>
    <w:rsid w:val="00E9275D"/>
    <w:rsid w:val="00E92F6F"/>
    <w:rsid w:val="00E930A4"/>
    <w:rsid w:val="00E932D5"/>
    <w:rsid w:val="00E93901"/>
    <w:rsid w:val="00E939EE"/>
    <w:rsid w:val="00E93B68"/>
    <w:rsid w:val="00E93B96"/>
    <w:rsid w:val="00E942DD"/>
    <w:rsid w:val="00E943E5"/>
    <w:rsid w:val="00E94612"/>
    <w:rsid w:val="00E94850"/>
    <w:rsid w:val="00E94859"/>
    <w:rsid w:val="00E94B03"/>
    <w:rsid w:val="00E94EF7"/>
    <w:rsid w:val="00E94F91"/>
    <w:rsid w:val="00E9513C"/>
    <w:rsid w:val="00E95242"/>
    <w:rsid w:val="00E9549B"/>
    <w:rsid w:val="00E955C9"/>
    <w:rsid w:val="00E95915"/>
    <w:rsid w:val="00E95A4B"/>
    <w:rsid w:val="00E960E3"/>
    <w:rsid w:val="00E96844"/>
    <w:rsid w:val="00E969BF"/>
    <w:rsid w:val="00E96EED"/>
    <w:rsid w:val="00E96EEE"/>
    <w:rsid w:val="00E96FC6"/>
    <w:rsid w:val="00E97037"/>
    <w:rsid w:val="00E979B8"/>
    <w:rsid w:val="00E97B44"/>
    <w:rsid w:val="00E97BF7"/>
    <w:rsid w:val="00E97CE0"/>
    <w:rsid w:val="00EA0195"/>
    <w:rsid w:val="00EA0316"/>
    <w:rsid w:val="00EA0439"/>
    <w:rsid w:val="00EA0469"/>
    <w:rsid w:val="00EA059F"/>
    <w:rsid w:val="00EA098F"/>
    <w:rsid w:val="00EA0A48"/>
    <w:rsid w:val="00EA0B70"/>
    <w:rsid w:val="00EA0C85"/>
    <w:rsid w:val="00EA0D6C"/>
    <w:rsid w:val="00EA0FF9"/>
    <w:rsid w:val="00EA1013"/>
    <w:rsid w:val="00EA1324"/>
    <w:rsid w:val="00EA15B1"/>
    <w:rsid w:val="00EA15F0"/>
    <w:rsid w:val="00EA15FC"/>
    <w:rsid w:val="00EA1869"/>
    <w:rsid w:val="00EA1B4C"/>
    <w:rsid w:val="00EA1E0F"/>
    <w:rsid w:val="00EA2157"/>
    <w:rsid w:val="00EA248A"/>
    <w:rsid w:val="00EA2629"/>
    <w:rsid w:val="00EA2B94"/>
    <w:rsid w:val="00EA2E06"/>
    <w:rsid w:val="00EA30C4"/>
    <w:rsid w:val="00EA3109"/>
    <w:rsid w:val="00EA3127"/>
    <w:rsid w:val="00EA34F2"/>
    <w:rsid w:val="00EA3A1A"/>
    <w:rsid w:val="00EA3A27"/>
    <w:rsid w:val="00EA3AD7"/>
    <w:rsid w:val="00EA3DF9"/>
    <w:rsid w:val="00EA4084"/>
    <w:rsid w:val="00EA4C54"/>
    <w:rsid w:val="00EA505E"/>
    <w:rsid w:val="00EA50FE"/>
    <w:rsid w:val="00EA5371"/>
    <w:rsid w:val="00EA592C"/>
    <w:rsid w:val="00EA6384"/>
    <w:rsid w:val="00EA652E"/>
    <w:rsid w:val="00EA6B0A"/>
    <w:rsid w:val="00EA6B2C"/>
    <w:rsid w:val="00EA6B65"/>
    <w:rsid w:val="00EA6BC4"/>
    <w:rsid w:val="00EA6F88"/>
    <w:rsid w:val="00EA739F"/>
    <w:rsid w:val="00EA765D"/>
    <w:rsid w:val="00EA76AE"/>
    <w:rsid w:val="00EA7F84"/>
    <w:rsid w:val="00EB0121"/>
    <w:rsid w:val="00EB01DC"/>
    <w:rsid w:val="00EB02B1"/>
    <w:rsid w:val="00EB04CA"/>
    <w:rsid w:val="00EB06B0"/>
    <w:rsid w:val="00EB081D"/>
    <w:rsid w:val="00EB08D3"/>
    <w:rsid w:val="00EB0A41"/>
    <w:rsid w:val="00EB1795"/>
    <w:rsid w:val="00EB22B2"/>
    <w:rsid w:val="00EB28FF"/>
    <w:rsid w:val="00EB2AA7"/>
    <w:rsid w:val="00EB2D80"/>
    <w:rsid w:val="00EB2E1B"/>
    <w:rsid w:val="00EB2FB1"/>
    <w:rsid w:val="00EB4409"/>
    <w:rsid w:val="00EB6575"/>
    <w:rsid w:val="00EB6920"/>
    <w:rsid w:val="00EB6ADE"/>
    <w:rsid w:val="00EB6B23"/>
    <w:rsid w:val="00EB6B77"/>
    <w:rsid w:val="00EB702B"/>
    <w:rsid w:val="00EB717E"/>
    <w:rsid w:val="00EB75AC"/>
    <w:rsid w:val="00EB7AEA"/>
    <w:rsid w:val="00EB7C4B"/>
    <w:rsid w:val="00EB7C5A"/>
    <w:rsid w:val="00EB7D91"/>
    <w:rsid w:val="00EB7E87"/>
    <w:rsid w:val="00EB7EF1"/>
    <w:rsid w:val="00EB908E"/>
    <w:rsid w:val="00EC0387"/>
    <w:rsid w:val="00EC03E7"/>
    <w:rsid w:val="00EC0569"/>
    <w:rsid w:val="00EC0A28"/>
    <w:rsid w:val="00EC13E3"/>
    <w:rsid w:val="00EC17B6"/>
    <w:rsid w:val="00EC1B76"/>
    <w:rsid w:val="00EC1D6E"/>
    <w:rsid w:val="00EC1FCA"/>
    <w:rsid w:val="00EC2197"/>
    <w:rsid w:val="00EC2667"/>
    <w:rsid w:val="00EC2D6D"/>
    <w:rsid w:val="00EC2DB9"/>
    <w:rsid w:val="00EC2EC7"/>
    <w:rsid w:val="00EC2FF7"/>
    <w:rsid w:val="00EC315A"/>
    <w:rsid w:val="00EC32BE"/>
    <w:rsid w:val="00EC36A3"/>
    <w:rsid w:val="00EC391E"/>
    <w:rsid w:val="00EC3996"/>
    <w:rsid w:val="00EC3A33"/>
    <w:rsid w:val="00EC3C95"/>
    <w:rsid w:val="00EC3F03"/>
    <w:rsid w:val="00EC4082"/>
    <w:rsid w:val="00EC40A1"/>
    <w:rsid w:val="00EC40F9"/>
    <w:rsid w:val="00EC4104"/>
    <w:rsid w:val="00EC4132"/>
    <w:rsid w:val="00EC4BD7"/>
    <w:rsid w:val="00EC4F90"/>
    <w:rsid w:val="00EC5416"/>
    <w:rsid w:val="00EC5569"/>
    <w:rsid w:val="00EC5671"/>
    <w:rsid w:val="00EC5A78"/>
    <w:rsid w:val="00EC5DE3"/>
    <w:rsid w:val="00EC68E4"/>
    <w:rsid w:val="00EC7238"/>
    <w:rsid w:val="00EC798A"/>
    <w:rsid w:val="00EC7EC6"/>
    <w:rsid w:val="00ED0568"/>
    <w:rsid w:val="00ED0740"/>
    <w:rsid w:val="00ED0769"/>
    <w:rsid w:val="00ED0BA5"/>
    <w:rsid w:val="00ED114E"/>
    <w:rsid w:val="00ED1251"/>
    <w:rsid w:val="00ED1282"/>
    <w:rsid w:val="00ED12E4"/>
    <w:rsid w:val="00ED1325"/>
    <w:rsid w:val="00ED17C3"/>
    <w:rsid w:val="00ED1A4C"/>
    <w:rsid w:val="00ED1D20"/>
    <w:rsid w:val="00ED1E8B"/>
    <w:rsid w:val="00ED2439"/>
    <w:rsid w:val="00ED276D"/>
    <w:rsid w:val="00ED297E"/>
    <w:rsid w:val="00ED2C9E"/>
    <w:rsid w:val="00ED319F"/>
    <w:rsid w:val="00ED378A"/>
    <w:rsid w:val="00ED3847"/>
    <w:rsid w:val="00ED3D84"/>
    <w:rsid w:val="00ED3E9E"/>
    <w:rsid w:val="00ED4473"/>
    <w:rsid w:val="00ED47C2"/>
    <w:rsid w:val="00ED49AC"/>
    <w:rsid w:val="00ED4B98"/>
    <w:rsid w:val="00ED4D0C"/>
    <w:rsid w:val="00ED4E11"/>
    <w:rsid w:val="00ED51CB"/>
    <w:rsid w:val="00ED5272"/>
    <w:rsid w:val="00ED53EA"/>
    <w:rsid w:val="00ED5583"/>
    <w:rsid w:val="00ED5CB8"/>
    <w:rsid w:val="00ED5F23"/>
    <w:rsid w:val="00ED61B4"/>
    <w:rsid w:val="00ED6521"/>
    <w:rsid w:val="00ED669F"/>
    <w:rsid w:val="00ED6722"/>
    <w:rsid w:val="00ED68E7"/>
    <w:rsid w:val="00ED6F30"/>
    <w:rsid w:val="00ED7261"/>
    <w:rsid w:val="00ED7555"/>
    <w:rsid w:val="00ED7842"/>
    <w:rsid w:val="00ED7A8F"/>
    <w:rsid w:val="00ED7ABC"/>
    <w:rsid w:val="00ED7AC1"/>
    <w:rsid w:val="00ED7BA2"/>
    <w:rsid w:val="00ED7BE8"/>
    <w:rsid w:val="00ED7D75"/>
    <w:rsid w:val="00ED7DAA"/>
    <w:rsid w:val="00EE0257"/>
    <w:rsid w:val="00EE0575"/>
    <w:rsid w:val="00EE07D1"/>
    <w:rsid w:val="00EE08AD"/>
    <w:rsid w:val="00EE09E9"/>
    <w:rsid w:val="00EE0B02"/>
    <w:rsid w:val="00EE0C0E"/>
    <w:rsid w:val="00EE0F79"/>
    <w:rsid w:val="00EE1AF4"/>
    <w:rsid w:val="00EE1BE2"/>
    <w:rsid w:val="00EE1DCF"/>
    <w:rsid w:val="00EE241E"/>
    <w:rsid w:val="00EE26E6"/>
    <w:rsid w:val="00EE2715"/>
    <w:rsid w:val="00EE29E5"/>
    <w:rsid w:val="00EE2A82"/>
    <w:rsid w:val="00EE2A86"/>
    <w:rsid w:val="00EE2B97"/>
    <w:rsid w:val="00EE2BD3"/>
    <w:rsid w:val="00EE2D38"/>
    <w:rsid w:val="00EE2DB1"/>
    <w:rsid w:val="00EE2F74"/>
    <w:rsid w:val="00EE3368"/>
    <w:rsid w:val="00EE3464"/>
    <w:rsid w:val="00EE34D1"/>
    <w:rsid w:val="00EE354C"/>
    <w:rsid w:val="00EE361C"/>
    <w:rsid w:val="00EE389C"/>
    <w:rsid w:val="00EE3AAB"/>
    <w:rsid w:val="00EE417E"/>
    <w:rsid w:val="00EE4632"/>
    <w:rsid w:val="00EE4761"/>
    <w:rsid w:val="00EE50ED"/>
    <w:rsid w:val="00EE50F6"/>
    <w:rsid w:val="00EE522B"/>
    <w:rsid w:val="00EE56AE"/>
    <w:rsid w:val="00EE5762"/>
    <w:rsid w:val="00EE5973"/>
    <w:rsid w:val="00EE5B4D"/>
    <w:rsid w:val="00EE5EA3"/>
    <w:rsid w:val="00EE601D"/>
    <w:rsid w:val="00EE6133"/>
    <w:rsid w:val="00EE62EB"/>
    <w:rsid w:val="00EE6358"/>
    <w:rsid w:val="00EE6393"/>
    <w:rsid w:val="00EE659F"/>
    <w:rsid w:val="00EE682A"/>
    <w:rsid w:val="00EE699F"/>
    <w:rsid w:val="00EE6C22"/>
    <w:rsid w:val="00EE6C2E"/>
    <w:rsid w:val="00EE6D3A"/>
    <w:rsid w:val="00EE6F9A"/>
    <w:rsid w:val="00EE6FD5"/>
    <w:rsid w:val="00EE71F7"/>
    <w:rsid w:val="00EE7A72"/>
    <w:rsid w:val="00EE7D6E"/>
    <w:rsid w:val="00EE7ECC"/>
    <w:rsid w:val="00EF00F9"/>
    <w:rsid w:val="00EF01A8"/>
    <w:rsid w:val="00EF0280"/>
    <w:rsid w:val="00EF039B"/>
    <w:rsid w:val="00EF046F"/>
    <w:rsid w:val="00EF0558"/>
    <w:rsid w:val="00EF0878"/>
    <w:rsid w:val="00EF0BE5"/>
    <w:rsid w:val="00EF0F92"/>
    <w:rsid w:val="00EF0FE2"/>
    <w:rsid w:val="00EF1012"/>
    <w:rsid w:val="00EF12D6"/>
    <w:rsid w:val="00EF12D8"/>
    <w:rsid w:val="00EF1359"/>
    <w:rsid w:val="00EF1916"/>
    <w:rsid w:val="00EF1D93"/>
    <w:rsid w:val="00EF21BF"/>
    <w:rsid w:val="00EF23E9"/>
    <w:rsid w:val="00EF246F"/>
    <w:rsid w:val="00EF2701"/>
    <w:rsid w:val="00EF3355"/>
    <w:rsid w:val="00EF3397"/>
    <w:rsid w:val="00EF392F"/>
    <w:rsid w:val="00EF3B4A"/>
    <w:rsid w:val="00EF3C90"/>
    <w:rsid w:val="00EF3EB0"/>
    <w:rsid w:val="00EF42C0"/>
    <w:rsid w:val="00EF44E1"/>
    <w:rsid w:val="00EF44F8"/>
    <w:rsid w:val="00EF466A"/>
    <w:rsid w:val="00EF482E"/>
    <w:rsid w:val="00EF493F"/>
    <w:rsid w:val="00EF4A2D"/>
    <w:rsid w:val="00EF4B71"/>
    <w:rsid w:val="00EF4BE0"/>
    <w:rsid w:val="00EF4C96"/>
    <w:rsid w:val="00EF4CDB"/>
    <w:rsid w:val="00EF4E0A"/>
    <w:rsid w:val="00EF5036"/>
    <w:rsid w:val="00EF54F2"/>
    <w:rsid w:val="00EF55F7"/>
    <w:rsid w:val="00EF5722"/>
    <w:rsid w:val="00EF5971"/>
    <w:rsid w:val="00EF5992"/>
    <w:rsid w:val="00EF59FB"/>
    <w:rsid w:val="00EF6157"/>
    <w:rsid w:val="00EF6263"/>
    <w:rsid w:val="00EF687A"/>
    <w:rsid w:val="00EF6FA7"/>
    <w:rsid w:val="00EF7305"/>
    <w:rsid w:val="00EF7745"/>
    <w:rsid w:val="00EF78CC"/>
    <w:rsid w:val="00EF7B1F"/>
    <w:rsid w:val="00EF7E26"/>
    <w:rsid w:val="00F00017"/>
    <w:rsid w:val="00F004AB"/>
    <w:rsid w:val="00F0071B"/>
    <w:rsid w:val="00F0073B"/>
    <w:rsid w:val="00F00998"/>
    <w:rsid w:val="00F00A20"/>
    <w:rsid w:val="00F00F0E"/>
    <w:rsid w:val="00F010FB"/>
    <w:rsid w:val="00F019C0"/>
    <w:rsid w:val="00F022F3"/>
    <w:rsid w:val="00F024B5"/>
    <w:rsid w:val="00F024E2"/>
    <w:rsid w:val="00F02736"/>
    <w:rsid w:val="00F02806"/>
    <w:rsid w:val="00F03178"/>
    <w:rsid w:val="00F03697"/>
    <w:rsid w:val="00F03770"/>
    <w:rsid w:val="00F038D0"/>
    <w:rsid w:val="00F03C2B"/>
    <w:rsid w:val="00F03ED4"/>
    <w:rsid w:val="00F04082"/>
    <w:rsid w:val="00F044F8"/>
    <w:rsid w:val="00F04A4A"/>
    <w:rsid w:val="00F04CDC"/>
    <w:rsid w:val="00F05435"/>
    <w:rsid w:val="00F05B8E"/>
    <w:rsid w:val="00F05E77"/>
    <w:rsid w:val="00F05FEC"/>
    <w:rsid w:val="00F06017"/>
    <w:rsid w:val="00F060CD"/>
    <w:rsid w:val="00F0618B"/>
    <w:rsid w:val="00F06576"/>
    <w:rsid w:val="00F065F4"/>
    <w:rsid w:val="00F06804"/>
    <w:rsid w:val="00F06887"/>
    <w:rsid w:val="00F06DC0"/>
    <w:rsid w:val="00F06E07"/>
    <w:rsid w:val="00F06E3D"/>
    <w:rsid w:val="00F0763C"/>
    <w:rsid w:val="00F07820"/>
    <w:rsid w:val="00F07B5B"/>
    <w:rsid w:val="00F07D29"/>
    <w:rsid w:val="00F07EA3"/>
    <w:rsid w:val="00F07F07"/>
    <w:rsid w:val="00F10021"/>
    <w:rsid w:val="00F101F5"/>
    <w:rsid w:val="00F1039E"/>
    <w:rsid w:val="00F104C3"/>
    <w:rsid w:val="00F105F0"/>
    <w:rsid w:val="00F1064E"/>
    <w:rsid w:val="00F11064"/>
    <w:rsid w:val="00F11640"/>
    <w:rsid w:val="00F11B49"/>
    <w:rsid w:val="00F11C06"/>
    <w:rsid w:val="00F11EC4"/>
    <w:rsid w:val="00F12AE4"/>
    <w:rsid w:val="00F12FDF"/>
    <w:rsid w:val="00F132B1"/>
    <w:rsid w:val="00F13C1A"/>
    <w:rsid w:val="00F140CF"/>
    <w:rsid w:val="00F145EC"/>
    <w:rsid w:val="00F1478A"/>
    <w:rsid w:val="00F14B2B"/>
    <w:rsid w:val="00F15377"/>
    <w:rsid w:val="00F153B0"/>
    <w:rsid w:val="00F15624"/>
    <w:rsid w:val="00F156C3"/>
    <w:rsid w:val="00F1592C"/>
    <w:rsid w:val="00F159E3"/>
    <w:rsid w:val="00F15B4C"/>
    <w:rsid w:val="00F160C9"/>
    <w:rsid w:val="00F16489"/>
    <w:rsid w:val="00F168F8"/>
    <w:rsid w:val="00F16D33"/>
    <w:rsid w:val="00F16DDC"/>
    <w:rsid w:val="00F16FA9"/>
    <w:rsid w:val="00F17576"/>
    <w:rsid w:val="00F1758D"/>
    <w:rsid w:val="00F2014E"/>
    <w:rsid w:val="00F20342"/>
    <w:rsid w:val="00F207A7"/>
    <w:rsid w:val="00F20C1B"/>
    <w:rsid w:val="00F20D58"/>
    <w:rsid w:val="00F20F85"/>
    <w:rsid w:val="00F2176C"/>
    <w:rsid w:val="00F21A34"/>
    <w:rsid w:val="00F21C81"/>
    <w:rsid w:val="00F21DC4"/>
    <w:rsid w:val="00F22489"/>
    <w:rsid w:val="00F2275D"/>
    <w:rsid w:val="00F2290A"/>
    <w:rsid w:val="00F2298A"/>
    <w:rsid w:val="00F22C8E"/>
    <w:rsid w:val="00F22F29"/>
    <w:rsid w:val="00F23286"/>
    <w:rsid w:val="00F23A4F"/>
    <w:rsid w:val="00F23E9A"/>
    <w:rsid w:val="00F243D2"/>
    <w:rsid w:val="00F243E0"/>
    <w:rsid w:val="00F245CA"/>
    <w:rsid w:val="00F248F4"/>
    <w:rsid w:val="00F2495F"/>
    <w:rsid w:val="00F24F28"/>
    <w:rsid w:val="00F251E2"/>
    <w:rsid w:val="00F25488"/>
    <w:rsid w:val="00F254FB"/>
    <w:rsid w:val="00F259DB"/>
    <w:rsid w:val="00F25B86"/>
    <w:rsid w:val="00F25C3E"/>
    <w:rsid w:val="00F25C83"/>
    <w:rsid w:val="00F25DA5"/>
    <w:rsid w:val="00F25F6B"/>
    <w:rsid w:val="00F2628C"/>
    <w:rsid w:val="00F26389"/>
    <w:rsid w:val="00F26399"/>
    <w:rsid w:val="00F264E4"/>
    <w:rsid w:val="00F26610"/>
    <w:rsid w:val="00F2663F"/>
    <w:rsid w:val="00F26706"/>
    <w:rsid w:val="00F26D89"/>
    <w:rsid w:val="00F26FF5"/>
    <w:rsid w:val="00F27885"/>
    <w:rsid w:val="00F27EF9"/>
    <w:rsid w:val="00F302A9"/>
    <w:rsid w:val="00F30327"/>
    <w:rsid w:val="00F30360"/>
    <w:rsid w:val="00F3058F"/>
    <w:rsid w:val="00F307FA"/>
    <w:rsid w:val="00F30991"/>
    <w:rsid w:val="00F30C21"/>
    <w:rsid w:val="00F3116C"/>
    <w:rsid w:val="00F315F3"/>
    <w:rsid w:val="00F31622"/>
    <w:rsid w:val="00F31767"/>
    <w:rsid w:val="00F31839"/>
    <w:rsid w:val="00F31897"/>
    <w:rsid w:val="00F3212E"/>
    <w:rsid w:val="00F32219"/>
    <w:rsid w:val="00F32716"/>
    <w:rsid w:val="00F327A2"/>
    <w:rsid w:val="00F32B76"/>
    <w:rsid w:val="00F331A7"/>
    <w:rsid w:val="00F331AA"/>
    <w:rsid w:val="00F33376"/>
    <w:rsid w:val="00F334A4"/>
    <w:rsid w:val="00F33D54"/>
    <w:rsid w:val="00F34111"/>
    <w:rsid w:val="00F3420C"/>
    <w:rsid w:val="00F344B5"/>
    <w:rsid w:val="00F34AE7"/>
    <w:rsid w:val="00F3504C"/>
    <w:rsid w:val="00F35058"/>
    <w:rsid w:val="00F35478"/>
    <w:rsid w:val="00F3555F"/>
    <w:rsid w:val="00F35832"/>
    <w:rsid w:val="00F35903"/>
    <w:rsid w:val="00F35A56"/>
    <w:rsid w:val="00F35D95"/>
    <w:rsid w:val="00F35DB0"/>
    <w:rsid w:val="00F35F01"/>
    <w:rsid w:val="00F36053"/>
    <w:rsid w:val="00F360B1"/>
    <w:rsid w:val="00F36514"/>
    <w:rsid w:val="00F36553"/>
    <w:rsid w:val="00F3679D"/>
    <w:rsid w:val="00F368A5"/>
    <w:rsid w:val="00F368D4"/>
    <w:rsid w:val="00F36B20"/>
    <w:rsid w:val="00F36C75"/>
    <w:rsid w:val="00F36C76"/>
    <w:rsid w:val="00F36CC2"/>
    <w:rsid w:val="00F37282"/>
    <w:rsid w:val="00F37AA7"/>
    <w:rsid w:val="00F37BF3"/>
    <w:rsid w:val="00F37C9B"/>
    <w:rsid w:val="00F40021"/>
    <w:rsid w:val="00F401BB"/>
    <w:rsid w:val="00F40345"/>
    <w:rsid w:val="00F403F8"/>
    <w:rsid w:val="00F40C39"/>
    <w:rsid w:val="00F40CBB"/>
    <w:rsid w:val="00F40D4C"/>
    <w:rsid w:val="00F40D53"/>
    <w:rsid w:val="00F41881"/>
    <w:rsid w:val="00F41958"/>
    <w:rsid w:val="00F419FC"/>
    <w:rsid w:val="00F41CA2"/>
    <w:rsid w:val="00F41EBF"/>
    <w:rsid w:val="00F422E8"/>
    <w:rsid w:val="00F42348"/>
    <w:rsid w:val="00F4243F"/>
    <w:rsid w:val="00F4245A"/>
    <w:rsid w:val="00F4266B"/>
    <w:rsid w:val="00F42CC6"/>
    <w:rsid w:val="00F42F06"/>
    <w:rsid w:val="00F43744"/>
    <w:rsid w:val="00F4392D"/>
    <w:rsid w:val="00F43D27"/>
    <w:rsid w:val="00F440AB"/>
    <w:rsid w:val="00F443F9"/>
    <w:rsid w:val="00F4492C"/>
    <w:rsid w:val="00F44981"/>
    <w:rsid w:val="00F44FC9"/>
    <w:rsid w:val="00F45012"/>
    <w:rsid w:val="00F451D6"/>
    <w:rsid w:val="00F453E0"/>
    <w:rsid w:val="00F45621"/>
    <w:rsid w:val="00F45F0A"/>
    <w:rsid w:val="00F46107"/>
    <w:rsid w:val="00F462B2"/>
    <w:rsid w:val="00F464CC"/>
    <w:rsid w:val="00F46505"/>
    <w:rsid w:val="00F46679"/>
    <w:rsid w:val="00F467CB"/>
    <w:rsid w:val="00F46CA3"/>
    <w:rsid w:val="00F46D02"/>
    <w:rsid w:val="00F46FDA"/>
    <w:rsid w:val="00F47419"/>
    <w:rsid w:val="00F47CAB"/>
    <w:rsid w:val="00F47CC5"/>
    <w:rsid w:val="00F47E00"/>
    <w:rsid w:val="00F5030C"/>
    <w:rsid w:val="00F50C04"/>
    <w:rsid w:val="00F50E89"/>
    <w:rsid w:val="00F5138E"/>
    <w:rsid w:val="00F51629"/>
    <w:rsid w:val="00F51736"/>
    <w:rsid w:val="00F51A07"/>
    <w:rsid w:val="00F51EF9"/>
    <w:rsid w:val="00F52009"/>
    <w:rsid w:val="00F5227A"/>
    <w:rsid w:val="00F525F0"/>
    <w:rsid w:val="00F52E0E"/>
    <w:rsid w:val="00F52E5A"/>
    <w:rsid w:val="00F52E6B"/>
    <w:rsid w:val="00F53429"/>
    <w:rsid w:val="00F53C73"/>
    <w:rsid w:val="00F53F52"/>
    <w:rsid w:val="00F54296"/>
    <w:rsid w:val="00F542CE"/>
    <w:rsid w:val="00F546B4"/>
    <w:rsid w:val="00F54805"/>
    <w:rsid w:val="00F54959"/>
    <w:rsid w:val="00F54CD2"/>
    <w:rsid w:val="00F5517D"/>
    <w:rsid w:val="00F551A9"/>
    <w:rsid w:val="00F5520E"/>
    <w:rsid w:val="00F55210"/>
    <w:rsid w:val="00F55617"/>
    <w:rsid w:val="00F556F2"/>
    <w:rsid w:val="00F559A4"/>
    <w:rsid w:val="00F559C0"/>
    <w:rsid w:val="00F55D4A"/>
    <w:rsid w:val="00F561F1"/>
    <w:rsid w:val="00F5630C"/>
    <w:rsid w:val="00F5662E"/>
    <w:rsid w:val="00F56768"/>
    <w:rsid w:val="00F569B6"/>
    <w:rsid w:val="00F56A70"/>
    <w:rsid w:val="00F56A7D"/>
    <w:rsid w:val="00F56C08"/>
    <w:rsid w:val="00F57760"/>
    <w:rsid w:val="00F57AE3"/>
    <w:rsid w:val="00F57CBA"/>
    <w:rsid w:val="00F57E92"/>
    <w:rsid w:val="00F60192"/>
    <w:rsid w:val="00F601E1"/>
    <w:rsid w:val="00F60806"/>
    <w:rsid w:val="00F60A1F"/>
    <w:rsid w:val="00F60BB8"/>
    <w:rsid w:val="00F61092"/>
    <w:rsid w:val="00F611AD"/>
    <w:rsid w:val="00F6149F"/>
    <w:rsid w:val="00F61902"/>
    <w:rsid w:val="00F61D89"/>
    <w:rsid w:val="00F621B6"/>
    <w:rsid w:val="00F621D4"/>
    <w:rsid w:val="00F622A6"/>
    <w:rsid w:val="00F622E7"/>
    <w:rsid w:val="00F624D2"/>
    <w:rsid w:val="00F6252C"/>
    <w:rsid w:val="00F62553"/>
    <w:rsid w:val="00F625CB"/>
    <w:rsid w:val="00F6274C"/>
    <w:rsid w:val="00F62A44"/>
    <w:rsid w:val="00F62C13"/>
    <w:rsid w:val="00F62D4E"/>
    <w:rsid w:val="00F62E3F"/>
    <w:rsid w:val="00F62F58"/>
    <w:rsid w:val="00F6396B"/>
    <w:rsid w:val="00F63EB8"/>
    <w:rsid w:val="00F64214"/>
    <w:rsid w:val="00F642D3"/>
    <w:rsid w:val="00F64483"/>
    <w:rsid w:val="00F64C6B"/>
    <w:rsid w:val="00F64E83"/>
    <w:rsid w:val="00F650FD"/>
    <w:rsid w:val="00F65584"/>
    <w:rsid w:val="00F65AA9"/>
    <w:rsid w:val="00F65C7B"/>
    <w:rsid w:val="00F65FA3"/>
    <w:rsid w:val="00F65FA5"/>
    <w:rsid w:val="00F66229"/>
    <w:rsid w:val="00F662F4"/>
    <w:rsid w:val="00F66AE5"/>
    <w:rsid w:val="00F66B20"/>
    <w:rsid w:val="00F66D7C"/>
    <w:rsid w:val="00F66F02"/>
    <w:rsid w:val="00F66F2C"/>
    <w:rsid w:val="00F670F5"/>
    <w:rsid w:val="00F67259"/>
    <w:rsid w:val="00F67266"/>
    <w:rsid w:val="00F679F4"/>
    <w:rsid w:val="00F700AE"/>
    <w:rsid w:val="00F708D6"/>
    <w:rsid w:val="00F70D43"/>
    <w:rsid w:val="00F718B7"/>
    <w:rsid w:val="00F72411"/>
    <w:rsid w:val="00F7267C"/>
    <w:rsid w:val="00F72C9C"/>
    <w:rsid w:val="00F730C7"/>
    <w:rsid w:val="00F73149"/>
    <w:rsid w:val="00F7356D"/>
    <w:rsid w:val="00F737CD"/>
    <w:rsid w:val="00F738FA"/>
    <w:rsid w:val="00F74024"/>
    <w:rsid w:val="00F740E1"/>
    <w:rsid w:val="00F743AA"/>
    <w:rsid w:val="00F743E6"/>
    <w:rsid w:val="00F748F9"/>
    <w:rsid w:val="00F74903"/>
    <w:rsid w:val="00F74D80"/>
    <w:rsid w:val="00F74E1D"/>
    <w:rsid w:val="00F74FBC"/>
    <w:rsid w:val="00F750EE"/>
    <w:rsid w:val="00F753A5"/>
    <w:rsid w:val="00F75498"/>
    <w:rsid w:val="00F757E9"/>
    <w:rsid w:val="00F75F34"/>
    <w:rsid w:val="00F7609F"/>
    <w:rsid w:val="00F765EF"/>
    <w:rsid w:val="00F76BD7"/>
    <w:rsid w:val="00F76DC1"/>
    <w:rsid w:val="00F76E46"/>
    <w:rsid w:val="00F77071"/>
    <w:rsid w:val="00F774A5"/>
    <w:rsid w:val="00F77527"/>
    <w:rsid w:val="00F77D94"/>
    <w:rsid w:val="00F77FE4"/>
    <w:rsid w:val="00F800DA"/>
    <w:rsid w:val="00F801D7"/>
    <w:rsid w:val="00F80214"/>
    <w:rsid w:val="00F80327"/>
    <w:rsid w:val="00F8042B"/>
    <w:rsid w:val="00F807BF"/>
    <w:rsid w:val="00F80C89"/>
    <w:rsid w:val="00F817A3"/>
    <w:rsid w:val="00F81C2B"/>
    <w:rsid w:val="00F82277"/>
    <w:rsid w:val="00F82347"/>
    <w:rsid w:val="00F82980"/>
    <w:rsid w:val="00F82A7F"/>
    <w:rsid w:val="00F82AC8"/>
    <w:rsid w:val="00F830B0"/>
    <w:rsid w:val="00F83302"/>
    <w:rsid w:val="00F8375C"/>
    <w:rsid w:val="00F83C8A"/>
    <w:rsid w:val="00F83D2A"/>
    <w:rsid w:val="00F840FF"/>
    <w:rsid w:val="00F84772"/>
    <w:rsid w:val="00F84828"/>
    <w:rsid w:val="00F84D1E"/>
    <w:rsid w:val="00F84D6D"/>
    <w:rsid w:val="00F84F1C"/>
    <w:rsid w:val="00F8550E"/>
    <w:rsid w:val="00F85843"/>
    <w:rsid w:val="00F8618F"/>
    <w:rsid w:val="00F86281"/>
    <w:rsid w:val="00F863CE"/>
    <w:rsid w:val="00F86590"/>
    <w:rsid w:val="00F86603"/>
    <w:rsid w:val="00F86ED6"/>
    <w:rsid w:val="00F8724A"/>
    <w:rsid w:val="00F8732B"/>
    <w:rsid w:val="00F8777F"/>
    <w:rsid w:val="00F8788E"/>
    <w:rsid w:val="00F87E1A"/>
    <w:rsid w:val="00F90043"/>
    <w:rsid w:val="00F90542"/>
    <w:rsid w:val="00F90BF1"/>
    <w:rsid w:val="00F90E58"/>
    <w:rsid w:val="00F90ED1"/>
    <w:rsid w:val="00F90F30"/>
    <w:rsid w:val="00F9139F"/>
    <w:rsid w:val="00F91632"/>
    <w:rsid w:val="00F917FF"/>
    <w:rsid w:val="00F918E1"/>
    <w:rsid w:val="00F9197C"/>
    <w:rsid w:val="00F91C69"/>
    <w:rsid w:val="00F91DCC"/>
    <w:rsid w:val="00F92A22"/>
    <w:rsid w:val="00F92A6C"/>
    <w:rsid w:val="00F92D9A"/>
    <w:rsid w:val="00F9300E"/>
    <w:rsid w:val="00F931E7"/>
    <w:rsid w:val="00F93486"/>
    <w:rsid w:val="00F934B9"/>
    <w:rsid w:val="00F93576"/>
    <w:rsid w:val="00F935F5"/>
    <w:rsid w:val="00F937A5"/>
    <w:rsid w:val="00F93871"/>
    <w:rsid w:val="00F9396E"/>
    <w:rsid w:val="00F93F21"/>
    <w:rsid w:val="00F9425E"/>
    <w:rsid w:val="00F9430D"/>
    <w:rsid w:val="00F9445E"/>
    <w:rsid w:val="00F9449C"/>
    <w:rsid w:val="00F945F3"/>
    <w:rsid w:val="00F946D6"/>
    <w:rsid w:val="00F94749"/>
    <w:rsid w:val="00F9499B"/>
    <w:rsid w:val="00F94CF7"/>
    <w:rsid w:val="00F94DD4"/>
    <w:rsid w:val="00F95011"/>
    <w:rsid w:val="00F9584B"/>
    <w:rsid w:val="00F9640E"/>
    <w:rsid w:val="00F9660C"/>
    <w:rsid w:val="00F96674"/>
    <w:rsid w:val="00F96720"/>
    <w:rsid w:val="00F96770"/>
    <w:rsid w:val="00F96A46"/>
    <w:rsid w:val="00F96F04"/>
    <w:rsid w:val="00F970BF"/>
    <w:rsid w:val="00F972BB"/>
    <w:rsid w:val="00F976CD"/>
    <w:rsid w:val="00F97B0E"/>
    <w:rsid w:val="00FA010A"/>
    <w:rsid w:val="00FA039E"/>
    <w:rsid w:val="00FA088F"/>
    <w:rsid w:val="00FA0C8F"/>
    <w:rsid w:val="00FA145B"/>
    <w:rsid w:val="00FA177A"/>
    <w:rsid w:val="00FA197F"/>
    <w:rsid w:val="00FA1C73"/>
    <w:rsid w:val="00FA1FB4"/>
    <w:rsid w:val="00FA20FB"/>
    <w:rsid w:val="00FA2130"/>
    <w:rsid w:val="00FA2339"/>
    <w:rsid w:val="00FA2403"/>
    <w:rsid w:val="00FA2967"/>
    <w:rsid w:val="00FA2A0A"/>
    <w:rsid w:val="00FA2B08"/>
    <w:rsid w:val="00FA2C90"/>
    <w:rsid w:val="00FA2FE5"/>
    <w:rsid w:val="00FA3192"/>
    <w:rsid w:val="00FA31FF"/>
    <w:rsid w:val="00FA334F"/>
    <w:rsid w:val="00FA36AB"/>
    <w:rsid w:val="00FA370B"/>
    <w:rsid w:val="00FA374A"/>
    <w:rsid w:val="00FA3940"/>
    <w:rsid w:val="00FA40DF"/>
    <w:rsid w:val="00FA4387"/>
    <w:rsid w:val="00FA4838"/>
    <w:rsid w:val="00FA48C8"/>
    <w:rsid w:val="00FA4910"/>
    <w:rsid w:val="00FA4B2C"/>
    <w:rsid w:val="00FA5F76"/>
    <w:rsid w:val="00FA5FDA"/>
    <w:rsid w:val="00FA7363"/>
    <w:rsid w:val="00FA77E2"/>
    <w:rsid w:val="00FA7AD4"/>
    <w:rsid w:val="00FB0333"/>
    <w:rsid w:val="00FB0865"/>
    <w:rsid w:val="00FB087B"/>
    <w:rsid w:val="00FB0989"/>
    <w:rsid w:val="00FB0C6C"/>
    <w:rsid w:val="00FB0EC5"/>
    <w:rsid w:val="00FB11CD"/>
    <w:rsid w:val="00FB129C"/>
    <w:rsid w:val="00FB13AE"/>
    <w:rsid w:val="00FB1763"/>
    <w:rsid w:val="00FB18DC"/>
    <w:rsid w:val="00FB1A67"/>
    <w:rsid w:val="00FB2226"/>
    <w:rsid w:val="00FB2255"/>
    <w:rsid w:val="00FB2330"/>
    <w:rsid w:val="00FB23B3"/>
    <w:rsid w:val="00FB2660"/>
    <w:rsid w:val="00FB3431"/>
    <w:rsid w:val="00FB3B2F"/>
    <w:rsid w:val="00FB3F7E"/>
    <w:rsid w:val="00FB3FA7"/>
    <w:rsid w:val="00FB3FEE"/>
    <w:rsid w:val="00FB416D"/>
    <w:rsid w:val="00FB453B"/>
    <w:rsid w:val="00FB4599"/>
    <w:rsid w:val="00FB4B76"/>
    <w:rsid w:val="00FB5091"/>
    <w:rsid w:val="00FB50C2"/>
    <w:rsid w:val="00FB6326"/>
    <w:rsid w:val="00FB64E7"/>
    <w:rsid w:val="00FB6BB3"/>
    <w:rsid w:val="00FB6CEC"/>
    <w:rsid w:val="00FB6D06"/>
    <w:rsid w:val="00FB6D1A"/>
    <w:rsid w:val="00FB6EF0"/>
    <w:rsid w:val="00FB6FDC"/>
    <w:rsid w:val="00FB703A"/>
    <w:rsid w:val="00FB7040"/>
    <w:rsid w:val="00FB7347"/>
    <w:rsid w:val="00FB77B0"/>
    <w:rsid w:val="00FB7956"/>
    <w:rsid w:val="00FC06F8"/>
    <w:rsid w:val="00FC0B24"/>
    <w:rsid w:val="00FC0BC2"/>
    <w:rsid w:val="00FC0CED"/>
    <w:rsid w:val="00FC0D26"/>
    <w:rsid w:val="00FC0DD8"/>
    <w:rsid w:val="00FC0E37"/>
    <w:rsid w:val="00FC0EFA"/>
    <w:rsid w:val="00FC1080"/>
    <w:rsid w:val="00FC1540"/>
    <w:rsid w:val="00FC157F"/>
    <w:rsid w:val="00FC1DD5"/>
    <w:rsid w:val="00FC21BB"/>
    <w:rsid w:val="00FC2444"/>
    <w:rsid w:val="00FC2498"/>
    <w:rsid w:val="00FC2723"/>
    <w:rsid w:val="00FC2954"/>
    <w:rsid w:val="00FC2F75"/>
    <w:rsid w:val="00FC304B"/>
    <w:rsid w:val="00FC3141"/>
    <w:rsid w:val="00FC3547"/>
    <w:rsid w:val="00FC36D2"/>
    <w:rsid w:val="00FC3B90"/>
    <w:rsid w:val="00FC3B9F"/>
    <w:rsid w:val="00FC3BE6"/>
    <w:rsid w:val="00FC424A"/>
    <w:rsid w:val="00FC499F"/>
    <w:rsid w:val="00FC4FF3"/>
    <w:rsid w:val="00FC509D"/>
    <w:rsid w:val="00FC5128"/>
    <w:rsid w:val="00FC5423"/>
    <w:rsid w:val="00FC55EC"/>
    <w:rsid w:val="00FC58C7"/>
    <w:rsid w:val="00FC5D41"/>
    <w:rsid w:val="00FC5E16"/>
    <w:rsid w:val="00FC659B"/>
    <w:rsid w:val="00FC66AA"/>
    <w:rsid w:val="00FC69CB"/>
    <w:rsid w:val="00FC69FD"/>
    <w:rsid w:val="00FC6F18"/>
    <w:rsid w:val="00FC7242"/>
    <w:rsid w:val="00FC7368"/>
    <w:rsid w:val="00FC753C"/>
    <w:rsid w:val="00FC7847"/>
    <w:rsid w:val="00FC7AD4"/>
    <w:rsid w:val="00FC7B82"/>
    <w:rsid w:val="00FD0366"/>
    <w:rsid w:val="00FD0785"/>
    <w:rsid w:val="00FD1397"/>
    <w:rsid w:val="00FD15F9"/>
    <w:rsid w:val="00FD2C10"/>
    <w:rsid w:val="00FD2D5F"/>
    <w:rsid w:val="00FD2F5A"/>
    <w:rsid w:val="00FD2FC6"/>
    <w:rsid w:val="00FD30FC"/>
    <w:rsid w:val="00FD3150"/>
    <w:rsid w:val="00FD36B2"/>
    <w:rsid w:val="00FD37ED"/>
    <w:rsid w:val="00FD3FB3"/>
    <w:rsid w:val="00FD4103"/>
    <w:rsid w:val="00FD4238"/>
    <w:rsid w:val="00FD47D0"/>
    <w:rsid w:val="00FD47EC"/>
    <w:rsid w:val="00FD480E"/>
    <w:rsid w:val="00FD494D"/>
    <w:rsid w:val="00FD5190"/>
    <w:rsid w:val="00FD534E"/>
    <w:rsid w:val="00FD56DD"/>
    <w:rsid w:val="00FD5C10"/>
    <w:rsid w:val="00FD5FF7"/>
    <w:rsid w:val="00FD60ED"/>
    <w:rsid w:val="00FD6112"/>
    <w:rsid w:val="00FD620D"/>
    <w:rsid w:val="00FD6C0D"/>
    <w:rsid w:val="00FD6F59"/>
    <w:rsid w:val="00FD7080"/>
    <w:rsid w:val="00FD761A"/>
    <w:rsid w:val="00FD78BF"/>
    <w:rsid w:val="00FD7B75"/>
    <w:rsid w:val="00FD7B86"/>
    <w:rsid w:val="00FD7BD1"/>
    <w:rsid w:val="00FD7BE3"/>
    <w:rsid w:val="00FD7D43"/>
    <w:rsid w:val="00FD7E54"/>
    <w:rsid w:val="00FE006E"/>
    <w:rsid w:val="00FE034D"/>
    <w:rsid w:val="00FE0398"/>
    <w:rsid w:val="00FE0857"/>
    <w:rsid w:val="00FE0A51"/>
    <w:rsid w:val="00FE0A57"/>
    <w:rsid w:val="00FE0C72"/>
    <w:rsid w:val="00FE0FCD"/>
    <w:rsid w:val="00FE137E"/>
    <w:rsid w:val="00FE15FB"/>
    <w:rsid w:val="00FE1810"/>
    <w:rsid w:val="00FE1AD7"/>
    <w:rsid w:val="00FE1B07"/>
    <w:rsid w:val="00FE1B0B"/>
    <w:rsid w:val="00FE1CA7"/>
    <w:rsid w:val="00FE1E77"/>
    <w:rsid w:val="00FE2019"/>
    <w:rsid w:val="00FE24D2"/>
    <w:rsid w:val="00FE2714"/>
    <w:rsid w:val="00FE2A36"/>
    <w:rsid w:val="00FE2D1B"/>
    <w:rsid w:val="00FE2DAF"/>
    <w:rsid w:val="00FE3138"/>
    <w:rsid w:val="00FE35FB"/>
    <w:rsid w:val="00FE3E4A"/>
    <w:rsid w:val="00FE4125"/>
    <w:rsid w:val="00FE426E"/>
    <w:rsid w:val="00FE47E1"/>
    <w:rsid w:val="00FE4884"/>
    <w:rsid w:val="00FE4AC5"/>
    <w:rsid w:val="00FE4C69"/>
    <w:rsid w:val="00FE4F37"/>
    <w:rsid w:val="00FE5484"/>
    <w:rsid w:val="00FE54B0"/>
    <w:rsid w:val="00FE55C9"/>
    <w:rsid w:val="00FE5713"/>
    <w:rsid w:val="00FE5AA0"/>
    <w:rsid w:val="00FE5F78"/>
    <w:rsid w:val="00FE6B00"/>
    <w:rsid w:val="00FE6E9C"/>
    <w:rsid w:val="00FE70D9"/>
    <w:rsid w:val="00FE728B"/>
    <w:rsid w:val="00FE7393"/>
    <w:rsid w:val="00FE739D"/>
    <w:rsid w:val="00FE774A"/>
    <w:rsid w:val="00FE79AB"/>
    <w:rsid w:val="00FE79EC"/>
    <w:rsid w:val="00FE7CD6"/>
    <w:rsid w:val="00FE7FCA"/>
    <w:rsid w:val="00FF0439"/>
    <w:rsid w:val="00FF0754"/>
    <w:rsid w:val="00FF07B6"/>
    <w:rsid w:val="00FF0B07"/>
    <w:rsid w:val="00FF0B4A"/>
    <w:rsid w:val="00FF10DD"/>
    <w:rsid w:val="00FF126E"/>
    <w:rsid w:val="00FF13E4"/>
    <w:rsid w:val="00FF13EC"/>
    <w:rsid w:val="00FF1751"/>
    <w:rsid w:val="00FF1FB2"/>
    <w:rsid w:val="00FF2084"/>
    <w:rsid w:val="00FF2222"/>
    <w:rsid w:val="00FF237E"/>
    <w:rsid w:val="00FF2653"/>
    <w:rsid w:val="00FF29C1"/>
    <w:rsid w:val="00FF2B54"/>
    <w:rsid w:val="00FF2DAC"/>
    <w:rsid w:val="00FF350E"/>
    <w:rsid w:val="00FF38E0"/>
    <w:rsid w:val="00FF399D"/>
    <w:rsid w:val="00FF3DAD"/>
    <w:rsid w:val="00FF4A93"/>
    <w:rsid w:val="00FF4DE0"/>
    <w:rsid w:val="00FF4EFB"/>
    <w:rsid w:val="00FF5201"/>
    <w:rsid w:val="00FF543A"/>
    <w:rsid w:val="00FF5FDD"/>
    <w:rsid w:val="00FF603D"/>
    <w:rsid w:val="00FF6306"/>
    <w:rsid w:val="00FF6868"/>
    <w:rsid w:val="00FF6940"/>
    <w:rsid w:val="00FF6DD6"/>
    <w:rsid w:val="00FF70A2"/>
    <w:rsid w:val="00FF75E7"/>
    <w:rsid w:val="00FF7FDA"/>
    <w:rsid w:val="0111AEE4"/>
    <w:rsid w:val="014CEAA6"/>
    <w:rsid w:val="0160ECA7"/>
    <w:rsid w:val="025A9CFA"/>
    <w:rsid w:val="02FC1F9E"/>
    <w:rsid w:val="03ADAD2E"/>
    <w:rsid w:val="03D18F8E"/>
    <w:rsid w:val="043B644A"/>
    <w:rsid w:val="047B67DD"/>
    <w:rsid w:val="0517DA64"/>
    <w:rsid w:val="0566140C"/>
    <w:rsid w:val="0590567D"/>
    <w:rsid w:val="05A8EB7F"/>
    <w:rsid w:val="05B26BA1"/>
    <w:rsid w:val="06121D89"/>
    <w:rsid w:val="070EC6F7"/>
    <w:rsid w:val="080B4E80"/>
    <w:rsid w:val="08BFF212"/>
    <w:rsid w:val="08E660DA"/>
    <w:rsid w:val="095D89D3"/>
    <w:rsid w:val="09CADB53"/>
    <w:rsid w:val="09EFBCE0"/>
    <w:rsid w:val="0A06C241"/>
    <w:rsid w:val="0A1E5AE1"/>
    <w:rsid w:val="0BA56E49"/>
    <w:rsid w:val="0C9C46E2"/>
    <w:rsid w:val="0CED5F31"/>
    <w:rsid w:val="0D1225C6"/>
    <w:rsid w:val="0D94FDD0"/>
    <w:rsid w:val="0D97D517"/>
    <w:rsid w:val="0E907B75"/>
    <w:rsid w:val="0EFEEE3C"/>
    <w:rsid w:val="10E53C6D"/>
    <w:rsid w:val="11B9CECD"/>
    <w:rsid w:val="120B0FF7"/>
    <w:rsid w:val="12819B83"/>
    <w:rsid w:val="12879823"/>
    <w:rsid w:val="12EE6161"/>
    <w:rsid w:val="12FD4747"/>
    <w:rsid w:val="12FDCA13"/>
    <w:rsid w:val="132CAED6"/>
    <w:rsid w:val="13482E23"/>
    <w:rsid w:val="13EB3FCF"/>
    <w:rsid w:val="1415527D"/>
    <w:rsid w:val="14203EF8"/>
    <w:rsid w:val="1422F754"/>
    <w:rsid w:val="14493640"/>
    <w:rsid w:val="144CD7D3"/>
    <w:rsid w:val="14651A34"/>
    <w:rsid w:val="14CC3BAC"/>
    <w:rsid w:val="14FDD97E"/>
    <w:rsid w:val="1625A5E0"/>
    <w:rsid w:val="16699751"/>
    <w:rsid w:val="1669AC6D"/>
    <w:rsid w:val="166C10C8"/>
    <w:rsid w:val="1693D222"/>
    <w:rsid w:val="173C782D"/>
    <w:rsid w:val="173E20E0"/>
    <w:rsid w:val="17D35FE0"/>
    <w:rsid w:val="18A4FBA1"/>
    <w:rsid w:val="19A83D9B"/>
    <w:rsid w:val="1A87323F"/>
    <w:rsid w:val="1AA02F6E"/>
    <w:rsid w:val="1ACCBCB6"/>
    <w:rsid w:val="1AF2AE19"/>
    <w:rsid w:val="1B72587C"/>
    <w:rsid w:val="1BF28318"/>
    <w:rsid w:val="1C0E2ECF"/>
    <w:rsid w:val="1C7AF3B7"/>
    <w:rsid w:val="1C8776F0"/>
    <w:rsid w:val="1D14E476"/>
    <w:rsid w:val="1D2768B2"/>
    <w:rsid w:val="1D4DAF81"/>
    <w:rsid w:val="1D607DEF"/>
    <w:rsid w:val="1DA9FF30"/>
    <w:rsid w:val="1DD93E32"/>
    <w:rsid w:val="1DFBA6A4"/>
    <w:rsid w:val="1E18656E"/>
    <w:rsid w:val="1E87AE76"/>
    <w:rsid w:val="1E8C0B84"/>
    <w:rsid w:val="1EAEFCFA"/>
    <w:rsid w:val="1F9B54F2"/>
    <w:rsid w:val="1FD97062"/>
    <w:rsid w:val="1FF4CC08"/>
    <w:rsid w:val="200E0BB0"/>
    <w:rsid w:val="2085F299"/>
    <w:rsid w:val="2106874D"/>
    <w:rsid w:val="219DFE98"/>
    <w:rsid w:val="2203D79E"/>
    <w:rsid w:val="22317D11"/>
    <w:rsid w:val="22B486DA"/>
    <w:rsid w:val="22E31FBD"/>
    <w:rsid w:val="2314F533"/>
    <w:rsid w:val="233686C2"/>
    <w:rsid w:val="235D38CC"/>
    <w:rsid w:val="236939D9"/>
    <w:rsid w:val="2377FA16"/>
    <w:rsid w:val="2429735B"/>
    <w:rsid w:val="242EB3A0"/>
    <w:rsid w:val="245A33E3"/>
    <w:rsid w:val="24912E8A"/>
    <w:rsid w:val="24F6425F"/>
    <w:rsid w:val="25142486"/>
    <w:rsid w:val="25BB733E"/>
    <w:rsid w:val="26BBDD81"/>
    <w:rsid w:val="26C6BF64"/>
    <w:rsid w:val="26CE7A19"/>
    <w:rsid w:val="26ED8FD3"/>
    <w:rsid w:val="2760EE58"/>
    <w:rsid w:val="27C4CA0B"/>
    <w:rsid w:val="27FD58CF"/>
    <w:rsid w:val="2806B910"/>
    <w:rsid w:val="287D54BF"/>
    <w:rsid w:val="28F80C2E"/>
    <w:rsid w:val="29535E5B"/>
    <w:rsid w:val="2A01BC83"/>
    <w:rsid w:val="2AA18B91"/>
    <w:rsid w:val="2B05F939"/>
    <w:rsid w:val="2B1AE19B"/>
    <w:rsid w:val="2CA28DA6"/>
    <w:rsid w:val="2CEF0251"/>
    <w:rsid w:val="2D18E80F"/>
    <w:rsid w:val="2E1D1356"/>
    <w:rsid w:val="2E600214"/>
    <w:rsid w:val="2F105AEE"/>
    <w:rsid w:val="307E6CFC"/>
    <w:rsid w:val="30A3BD05"/>
    <w:rsid w:val="30ABC9E3"/>
    <w:rsid w:val="31B19792"/>
    <w:rsid w:val="31EC8C03"/>
    <w:rsid w:val="328856C8"/>
    <w:rsid w:val="328ABFC6"/>
    <w:rsid w:val="32A5F1FD"/>
    <w:rsid w:val="331F5718"/>
    <w:rsid w:val="340F79E0"/>
    <w:rsid w:val="34C3405A"/>
    <w:rsid w:val="35391BBE"/>
    <w:rsid w:val="35CEDC21"/>
    <w:rsid w:val="35E433A0"/>
    <w:rsid w:val="35F6CF3D"/>
    <w:rsid w:val="362D8B02"/>
    <w:rsid w:val="36EF9F7D"/>
    <w:rsid w:val="37402F4C"/>
    <w:rsid w:val="38AD38F5"/>
    <w:rsid w:val="394B036E"/>
    <w:rsid w:val="3A3F93CC"/>
    <w:rsid w:val="3A86D3D8"/>
    <w:rsid w:val="3A9476C1"/>
    <w:rsid w:val="3AE075C3"/>
    <w:rsid w:val="3B4ECB74"/>
    <w:rsid w:val="3B5A92C5"/>
    <w:rsid w:val="3BC563F9"/>
    <w:rsid w:val="3BF73337"/>
    <w:rsid w:val="3C750C4F"/>
    <w:rsid w:val="3D9517B0"/>
    <w:rsid w:val="3DCEF9EB"/>
    <w:rsid w:val="3DE7520A"/>
    <w:rsid w:val="3E3AC11F"/>
    <w:rsid w:val="3E98BF4C"/>
    <w:rsid w:val="3F685E3D"/>
    <w:rsid w:val="3FC34EB8"/>
    <w:rsid w:val="3FDE6972"/>
    <w:rsid w:val="40EDA61C"/>
    <w:rsid w:val="410C8462"/>
    <w:rsid w:val="4156A650"/>
    <w:rsid w:val="4165DBDD"/>
    <w:rsid w:val="4178D812"/>
    <w:rsid w:val="41C273A3"/>
    <w:rsid w:val="4210AE5A"/>
    <w:rsid w:val="42A54446"/>
    <w:rsid w:val="43750E81"/>
    <w:rsid w:val="439E76F9"/>
    <w:rsid w:val="43B34343"/>
    <w:rsid w:val="44CA91C5"/>
    <w:rsid w:val="4509F90E"/>
    <w:rsid w:val="454F8CA1"/>
    <w:rsid w:val="457BB016"/>
    <w:rsid w:val="45A3E246"/>
    <w:rsid w:val="45CF2AE8"/>
    <w:rsid w:val="460C525F"/>
    <w:rsid w:val="461B090E"/>
    <w:rsid w:val="4677233A"/>
    <w:rsid w:val="47EB9ADB"/>
    <w:rsid w:val="48B2F6C9"/>
    <w:rsid w:val="48DC2D55"/>
    <w:rsid w:val="497EA8D5"/>
    <w:rsid w:val="4989964B"/>
    <w:rsid w:val="49C7EC59"/>
    <w:rsid w:val="4A38BB39"/>
    <w:rsid w:val="4AFA778B"/>
    <w:rsid w:val="4B3A618C"/>
    <w:rsid w:val="4BDA4410"/>
    <w:rsid w:val="4C5CB598"/>
    <w:rsid w:val="4D03ED2F"/>
    <w:rsid w:val="4D3C0C5E"/>
    <w:rsid w:val="4D4344A1"/>
    <w:rsid w:val="4D700216"/>
    <w:rsid w:val="4D9401CF"/>
    <w:rsid w:val="4DE1D9D0"/>
    <w:rsid w:val="4DF9EFF4"/>
    <w:rsid w:val="4E1DA025"/>
    <w:rsid w:val="4E1F9863"/>
    <w:rsid w:val="4E3BFFC2"/>
    <w:rsid w:val="4E810688"/>
    <w:rsid w:val="4FB24D49"/>
    <w:rsid w:val="4FE8C055"/>
    <w:rsid w:val="5010C659"/>
    <w:rsid w:val="504E3F4C"/>
    <w:rsid w:val="50A3F640"/>
    <w:rsid w:val="50CF7656"/>
    <w:rsid w:val="51C3C78C"/>
    <w:rsid w:val="5288F113"/>
    <w:rsid w:val="52A04ED2"/>
    <w:rsid w:val="52A3BD94"/>
    <w:rsid w:val="533A483E"/>
    <w:rsid w:val="5377D6FD"/>
    <w:rsid w:val="544C063D"/>
    <w:rsid w:val="551E5670"/>
    <w:rsid w:val="553833FA"/>
    <w:rsid w:val="5648E842"/>
    <w:rsid w:val="569E5E4D"/>
    <w:rsid w:val="57B03E6F"/>
    <w:rsid w:val="57B06EE2"/>
    <w:rsid w:val="5802E202"/>
    <w:rsid w:val="581D8150"/>
    <w:rsid w:val="58401D73"/>
    <w:rsid w:val="58CAD7C6"/>
    <w:rsid w:val="5A084EB2"/>
    <w:rsid w:val="5A84E383"/>
    <w:rsid w:val="5B018B8D"/>
    <w:rsid w:val="5B5D5320"/>
    <w:rsid w:val="5BB5D829"/>
    <w:rsid w:val="5C2CCAA6"/>
    <w:rsid w:val="5C71B3A7"/>
    <w:rsid w:val="5D7ADC1B"/>
    <w:rsid w:val="5E17CE73"/>
    <w:rsid w:val="5E1AB1B5"/>
    <w:rsid w:val="5E9103D6"/>
    <w:rsid w:val="5EDDFC6C"/>
    <w:rsid w:val="5F21225B"/>
    <w:rsid w:val="5F2E447D"/>
    <w:rsid w:val="5F36FB51"/>
    <w:rsid w:val="60AC17FA"/>
    <w:rsid w:val="60C5137B"/>
    <w:rsid w:val="6294061E"/>
    <w:rsid w:val="62B02E6B"/>
    <w:rsid w:val="62DF4B3F"/>
    <w:rsid w:val="639582AB"/>
    <w:rsid w:val="64206F09"/>
    <w:rsid w:val="6462C949"/>
    <w:rsid w:val="64E239EB"/>
    <w:rsid w:val="65B607BC"/>
    <w:rsid w:val="66080E92"/>
    <w:rsid w:val="661517F0"/>
    <w:rsid w:val="669D4313"/>
    <w:rsid w:val="66C350C6"/>
    <w:rsid w:val="674C1C96"/>
    <w:rsid w:val="677E9CDC"/>
    <w:rsid w:val="67F0D93A"/>
    <w:rsid w:val="683E7575"/>
    <w:rsid w:val="687BA689"/>
    <w:rsid w:val="691CF65C"/>
    <w:rsid w:val="696562FD"/>
    <w:rsid w:val="6BD76204"/>
    <w:rsid w:val="6C60122A"/>
    <w:rsid w:val="6CD3489D"/>
    <w:rsid w:val="6DD3E21D"/>
    <w:rsid w:val="6EF12046"/>
    <w:rsid w:val="6F4F4A2A"/>
    <w:rsid w:val="7039E86D"/>
    <w:rsid w:val="706296D5"/>
    <w:rsid w:val="7075FEEC"/>
    <w:rsid w:val="70CC79A6"/>
    <w:rsid w:val="7168F796"/>
    <w:rsid w:val="7178075E"/>
    <w:rsid w:val="72313B82"/>
    <w:rsid w:val="72339B64"/>
    <w:rsid w:val="733BCC86"/>
    <w:rsid w:val="7347893F"/>
    <w:rsid w:val="7455F610"/>
    <w:rsid w:val="747AEFE9"/>
    <w:rsid w:val="7494FFA2"/>
    <w:rsid w:val="74AA4216"/>
    <w:rsid w:val="74BC9439"/>
    <w:rsid w:val="74E380C8"/>
    <w:rsid w:val="74F0CBA9"/>
    <w:rsid w:val="753C1B1C"/>
    <w:rsid w:val="75EB5F94"/>
    <w:rsid w:val="762D8AC7"/>
    <w:rsid w:val="766D746C"/>
    <w:rsid w:val="76BA8420"/>
    <w:rsid w:val="77211051"/>
    <w:rsid w:val="777DC7E7"/>
    <w:rsid w:val="777F9EDC"/>
    <w:rsid w:val="7877B950"/>
    <w:rsid w:val="79589175"/>
    <w:rsid w:val="79BD5688"/>
    <w:rsid w:val="7A54C097"/>
    <w:rsid w:val="7A95F01B"/>
    <w:rsid w:val="7C32F736"/>
    <w:rsid w:val="7C40D543"/>
    <w:rsid w:val="7D333A3B"/>
    <w:rsid w:val="7D591B41"/>
    <w:rsid w:val="7EC693D5"/>
    <w:rsid w:val="7F4126A4"/>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6EF2A4"/>
  <w15:chartTrackingRefBased/>
  <w15:docId w15:val="{7F8871A8-0E0A-4A1A-A1BE-4E88C5EC1B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687BA689"/>
  </w:style>
  <w:style w:type="paragraph" w:styleId="Heading1">
    <w:name w:val="heading 1"/>
    <w:basedOn w:val="Normal"/>
    <w:next w:val="Normal"/>
    <w:link w:val="Heading1Char"/>
    <w:uiPriority w:val="9"/>
    <w:qFormat/>
    <w:rsid w:val="00DC09CD"/>
    <w:pPr>
      <w:keepNext/>
      <w:keepLines/>
      <w:spacing w:before="240" w:after="0"/>
      <w:outlineLvl w:val="0"/>
    </w:pPr>
    <w:rPr>
      <w:rFonts w:ascii="Times New Roman" w:eastAsiaTheme="majorEastAsia" w:hAnsi="Times New Roman" w:cstheme="majorBidi"/>
      <w:sz w:val="32"/>
      <w:szCs w:val="32"/>
    </w:rPr>
  </w:style>
  <w:style w:type="paragraph" w:styleId="Heading2">
    <w:name w:val="heading 2"/>
    <w:basedOn w:val="Normal"/>
    <w:next w:val="Normal"/>
    <w:link w:val="Heading2Char"/>
    <w:uiPriority w:val="9"/>
    <w:unhideWhenUsed/>
    <w:qFormat/>
    <w:rsid w:val="691CF65C"/>
    <w:pPr>
      <w:keepNext/>
      <w:keepLines/>
      <w:spacing w:before="40" w:after="0"/>
      <w:outlineLvl w:val="1"/>
    </w:pPr>
    <w:rPr>
      <w:rFonts w:ascii="Times New Roman" w:eastAsiaTheme="majorEastAsia" w:hAnsi="Times New Roman" w:cstheme="majorBidi"/>
      <w:color w:val="2F5496" w:themeColor="accent1" w:themeShade="BF"/>
      <w:sz w:val="28"/>
      <w:szCs w:val="28"/>
    </w:rPr>
  </w:style>
  <w:style w:type="paragraph" w:styleId="Heading3">
    <w:name w:val="heading 3"/>
    <w:basedOn w:val="Normal"/>
    <w:next w:val="Normal"/>
    <w:link w:val="Heading3Char"/>
    <w:uiPriority w:val="9"/>
    <w:unhideWhenUsed/>
    <w:qFormat/>
    <w:rsid w:val="691CF65C"/>
    <w:pPr>
      <w:keepNext/>
      <w:keepLines/>
      <w:spacing w:before="40" w:after="0"/>
      <w:outlineLvl w:val="2"/>
    </w:pPr>
    <w:rPr>
      <w:rFonts w:ascii="Times New Roman" w:eastAsiaTheme="majorEastAsia" w:hAnsi="Times New Roman" w:cstheme="majorBidi"/>
      <w:color w:val="1F3763"/>
      <w:sz w:val="24"/>
      <w:szCs w:val="24"/>
    </w:rPr>
  </w:style>
  <w:style w:type="paragraph" w:styleId="Heading4">
    <w:name w:val="heading 4"/>
    <w:basedOn w:val="Normal"/>
    <w:next w:val="Normal"/>
    <w:link w:val="Heading4Char"/>
    <w:uiPriority w:val="9"/>
    <w:unhideWhenUsed/>
    <w:qFormat/>
    <w:rsid w:val="003C2733"/>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7E6589"/>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unhideWhenUsed/>
    <w:qFormat/>
    <w:rsid w:val="007E6589"/>
    <w:pPr>
      <w:keepNext/>
      <w:keepLines/>
      <w:spacing w:before="40" w:after="0"/>
      <w:outlineLvl w:val="5"/>
    </w:pPr>
    <w:rPr>
      <w:rFonts w:asciiTheme="majorHAnsi" w:eastAsiaTheme="majorEastAsia" w:hAnsiTheme="majorHAnsi" w:cstheme="majorBidi"/>
      <w:color w:val="1F3763"/>
    </w:rPr>
  </w:style>
  <w:style w:type="paragraph" w:styleId="Heading7">
    <w:name w:val="heading 7"/>
    <w:basedOn w:val="Normal"/>
    <w:next w:val="Normal"/>
    <w:link w:val="Heading7Char"/>
    <w:uiPriority w:val="9"/>
    <w:unhideWhenUsed/>
    <w:qFormat/>
    <w:rsid w:val="007E6589"/>
    <w:pPr>
      <w:keepNext/>
      <w:keepLines/>
      <w:spacing w:before="40" w:after="0"/>
      <w:outlineLvl w:val="6"/>
    </w:pPr>
    <w:rPr>
      <w:rFonts w:asciiTheme="majorHAnsi" w:eastAsiaTheme="majorEastAsia" w:hAnsiTheme="majorHAnsi" w:cstheme="majorBidi"/>
      <w:i/>
      <w:iCs/>
      <w:color w:val="1F3763"/>
    </w:rPr>
  </w:style>
  <w:style w:type="paragraph" w:styleId="Heading8">
    <w:name w:val="heading 8"/>
    <w:basedOn w:val="Normal"/>
    <w:next w:val="Normal"/>
    <w:link w:val="Heading8Char"/>
    <w:uiPriority w:val="9"/>
    <w:unhideWhenUsed/>
    <w:qFormat/>
    <w:rsid w:val="007E6589"/>
    <w:pPr>
      <w:keepNext/>
      <w:keepLines/>
      <w:spacing w:before="40" w:after="0"/>
      <w:outlineLvl w:val="7"/>
    </w:pPr>
    <w:rPr>
      <w:rFonts w:asciiTheme="majorHAnsi" w:eastAsiaTheme="majorEastAsia" w:hAnsiTheme="majorHAnsi" w:cstheme="majorBidi"/>
      <w:color w:val="272727"/>
      <w:sz w:val="21"/>
      <w:szCs w:val="21"/>
    </w:rPr>
  </w:style>
  <w:style w:type="paragraph" w:styleId="Heading9">
    <w:name w:val="heading 9"/>
    <w:basedOn w:val="Normal"/>
    <w:next w:val="Normal"/>
    <w:link w:val="Heading9Char"/>
    <w:uiPriority w:val="9"/>
    <w:unhideWhenUsed/>
    <w:qFormat/>
    <w:rsid w:val="007E6589"/>
    <w:pPr>
      <w:keepNext/>
      <w:keepLines/>
      <w:spacing w:before="40" w:after="0"/>
      <w:outlineLvl w:val="8"/>
    </w:pPr>
    <w:rPr>
      <w:rFonts w:asciiTheme="majorHAnsi" w:eastAsiaTheme="majorEastAsia" w:hAnsiTheme="majorHAnsi" w:cstheme="majorBidi"/>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basedOn w:val="Normal"/>
    <w:uiPriority w:val="1"/>
    <w:rsid w:val="691CF65C"/>
    <w:pPr>
      <w:spacing w:beforeAutospacing="1" w:afterAutospacing="1"/>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CB2788"/>
  </w:style>
  <w:style w:type="character" w:customStyle="1" w:styleId="eop">
    <w:name w:val="eop"/>
    <w:basedOn w:val="DefaultParagraphFont"/>
    <w:rsid w:val="00CB2788"/>
  </w:style>
  <w:style w:type="character" w:customStyle="1" w:styleId="Heading1Char">
    <w:name w:val="Heading 1 Char"/>
    <w:basedOn w:val="DefaultParagraphFont"/>
    <w:link w:val="Heading1"/>
    <w:uiPriority w:val="9"/>
    <w:rsid w:val="00DC09CD"/>
    <w:rPr>
      <w:rFonts w:ascii="Times New Roman" w:eastAsiaTheme="majorEastAsia" w:hAnsi="Times New Roman" w:cstheme="majorBidi"/>
      <w:sz w:val="32"/>
      <w:szCs w:val="32"/>
    </w:rPr>
  </w:style>
  <w:style w:type="paragraph" w:styleId="TOCHeading">
    <w:name w:val="TOC Heading"/>
    <w:basedOn w:val="Heading1"/>
    <w:next w:val="Normal"/>
    <w:uiPriority w:val="39"/>
    <w:unhideWhenUsed/>
    <w:qFormat/>
    <w:rsid w:val="691CF65C"/>
    <w:rPr>
      <w:lang w:val="en-US"/>
    </w:rPr>
  </w:style>
  <w:style w:type="paragraph" w:styleId="ListParagraph">
    <w:name w:val="List Paragraph"/>
    <w:basedOn w:val="Normal"/>
    <w:uiPriority w:val="34"/>
    <w:qFormat/>
    <w:rsid w:val="00E77234"/>
    <w:pPr>
      <w:ind w:left="720"/>
      <w:contextualSpacing/>
    </w:pPr>
  </w:style>
  <w:style w:type="paragraph" w:styleId="TOC1">
    <w:name w:val="toc 1"/>
    <w:basedOn w:val="Normal"/>
    <w:next w:val="Normal"/>
    <w:uiPriority w:val="39"/>
    <w:unhideWhenUsed/>
    <w:rsid w:val="691CF65C"/>
    <w:pPr>
      <w:tabs>
        <w:tab w:val="right" w:leader="dot" w:pos="9016"/>
      </w:tabs>
      <w:spacing w:after="100"/>
    </w:pPr>
  </w:style>
  <w:style w:type="character" w:styleId="Hyperlink">
    <w:name w:val="Hyperlink"/>
    <w:basedOn w:val="DefaultParagraphFont"/>
    <w:uiPriority w:val="99"/>
    <w:unhideWhenUsed/>
    <w:rsid w:val="009F60D6"/>
    <w:rPr>
      <w:color w:val="0563C1" w:themeColor="hyperlink"/>
      <w:u w:val="single"/>
    </w:rPr>
  </w:style>
  <w:style w:type="character" w:customStyle="1" w:styleId="Heading2Char">
    <w:name w:val="Heading 2 Char"/>
    <w:basedOn w:val="DefaultParagraphFont"/>
    <w:link w:val="Heading2"/>
    <w:uiPriority w:val="9"/>
    <w:rsid w:val="00DC7C3C"/>
    <w:rPr>
      <w:rFonts w:ascii="Times New Roman" w:eastAsiaTheme="majorEastAsia" w:hAnsi="Times New Roman" w:cstheme="majorBidi"/>
      <w:color w:val="2F5496" w:themeColor="accent1" w:themeShade="BF"/>
      <w:sz w:val="28"/>
      <w:szCs w:val="28"/>
    </w:rPr>
  </w:style>
  <w:style w:type="paragraph" w:styleId="TOC2">
    <w:name w:val="toc 2"/>
    <w:basedOn w:val="Normal"/>
    <w:next w:val="Normal"/>
    <w:uiPriority w:val="39"/>
    <w:unhideWhenUsed/>
    <w:rsid w:val="691CF65C"/>
    <w:pPr>
      <w:spacing w:after="100"/>
      <w:ind w:left="220"/>
    </w:pPr>
  </w:style>
  <w:style w:type="character" w:customStyle="1" w:styleId="Heading3Char">
    <w:name w:val="Heading 3 Char"/>
    <w:basedOn w:val="DefaultParagraphFont"/>
    <w:link w:val="Heading3"/>
    <w:uiPriority w:val="9"/>
    <w:rsid w:val="00DC7C3C"/>
    <w:rPr>
      <w:rFonts w:ascii="Times New Roman" w:eastAsiaTheme="majorEastAsia" w:hAnsi="Times New Roman" w:cstheme="majorBidi"/>
      <w:color w:val="1F3763"/>
      <w:sz w:val="24"/>
      <w:szCs w:val="24"/>
    </w:rPr>
  </w:style>
  <w:style w:type="paragraph" w:styleId="TOC3">
    <w:name w:val="toc 3"/>
    <w:basedOn w:val="Normal"/>
    <w:next w:val="Normal"/>
    <w:uiPriority w:val="39"/>
    <w:unhideWhenUsed/>
    <w:rsid w:val="691CF65C"/>
    <w:pPr>
      <w:tabs>
        <w:tab w:val="right" w:leader="dot" w:pos="9016"/>
      </w:tabs>
      <w:spacing w:after="100"/>
      <w:ind w:left="440"/>
    </w:pPr>
  </w:style>
  <w:style w:type="paragraph" w:styleId="NormalWeb">
    <w:name w:val="Normal (Web)"/>
    <w:basedOn w:val="Normal"/>
    <w:uiPriority w:val="99"/>
    <w:unhideWhenUsed/>
    <w:rsid w:val="691CF65C"/>
    <w:pPr>
      <w:spacing w:beforeAutospacing="1" w:afterAutospacing="1"/>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2934D5"/>
    <w:rPr>
      <w:b/>
      <w:bCs/>
    </w:rPr>
  </w:style>
  <w:style w:type="character" w:styleId="Emphasis">
    <w:name w:val="Emphasis"/>
    <w:basedOn w:val="DefaultParagraphFont"/>
    <w:uiPriority w:val="20"/>
    <w:qFormat/>
    <w:rsid w:val="002934D5"/>
    <w:rPr>
      <w:i/>
      <w:iCs/>
    </w:rPr>
  </w:style>
  <w:style w:type="character" w:styleId="UnresolvedMention">
    <w:name w:val="Unresolved Mention"/>
    <w:basedOn w:val="DefaultParagraphFont"/>
    <w:uiPriority w:val="99"/>
    <w:semiHidden/>
    <w:unhideWhenUsed/>
    <w:rsid w:val="00416A0A"/>
    <w:rPr>
      <w:color w:val="605E5C"/>
      <w:shd w:val="clear" w:color="auto" w:fill="E1DFDD"/>
    </w:rPr>
  </w:style>
  <w:style w:type="paragraph" w:styleId="Header">
    <w:name w:val="header"/>
    <w:basedOn w:val="Normal"/>
    <w:link w:val="HeaderChar"/>
    <w:uiPriority w:val="99"/>
    <w:unhideWhenUsed/>
    <w:rsid w:val="691CF65C"/>
    <w:pPr>
      <w:tabs>
        <w:tab w:val="center" w:pos="4513"/>
        <w:tab w:val="right" w:pos="9026"/>
      </w:tabs>
      <w:spacing w:after="0"/>
    </w:pPr>
  </w:style>
  <w:style w:type="character" w:customStyle="1" w:styleId="HeaderChar">
    <w:name w:val="Header Char"/>
    <w:basedOn w:val="DefaultParagraphFont"/>
    <w:link w:val="Header"/>
    <w:uiPriority w:val="99"/>
    <w:rsid w:val="003C2733"/>
  </w:style>
  <w:style w:type="paragraph" w:styleId="Footer">
    <w:name w:val="footer"/>
    <w:basedOn w:val="Normal"/>
    <w:link w:val="FooterChar"/>
    <w:uiPriority w:val="99"/>
    <w:unhideWhenUsed/>
    <w:rsid w:val="691CF65C"/>
    <w:pPr>
      <w:tabs>
        <w:tab w:val="center" w:pos="4513"/>
        <w:tab w:val="right" w:pos="9026"/>
      </w:tabs>
      <w:spacing w:after="0"/>
    </w:pPr>
  </w:style>
  <w:style w:type="character" w:customStyle="1" w:styleId="FooterChar">
    <w:name w:val="Footer Char"/>
    <w:basedOn w:val="DefaultParagraphFont"/>
    <w:link w:val="Footer"/>
    <w:uiPriority w:val="99"/>
    <w:rsid w:val="003C2733"/>
  </w:style>
  <w:style w:type="character" w:customStyle="1" w:styleId="Heading4Char">
    <w:name w:val="Heading 4 Char"/>
    <w:basedOn w:val="DefaultParagraphFont"/>
    <w:link w:val="Heading4"/>
    <w:uiPriority w:val="9"/>
    <w:rsid w:val="003C2733"/>
    <w:rPr>
      <w:rFonts w:asciiTheme="majorHAnsi" w:eastAsiaTheme="majorEastAsia" w:hAnsiTheme="majorHAnsi" w:cstheme="majorBidi"/>
      <w:i/>
      <w:iCs/>
      <w:color w:val="2F5496" w:themeColor="accent1" w:themeShade="BF"/>
    </w:rPr>
  </w:style>
  <w:style w:type="character" w:styleId="FollowedHyperlink">
    <w:name w:val="FollowedHyperlink"/>
    <w:basedOn w:val="DefaultParagraphFont"/>
    <w:uiPriority w:val="99"/>
    <w:semiHidden/>
    <w:unhideWhenUsed/>
    <w:rsid w:val="003C2733"/>
    <w:rPr>
      <w:color w:val="954F72" w:themeColor="followedHyperlink"/>
      <w:u w:val="single"/>
    </w:rPr>
  </w:style>
  <w:style w:type="character" w:customStyle="1" w:styleId="authors">
    <w:name w:val="authors"/>
    <w:basedOn w:val="DefaultParagraphFont"/>
    <w:rsid w:val="307E6CFC"/>
  </w:style>
  <w:style w:type="character" w:customStyle="1" w:styleId="Date1">
    <w:name w:val="Date1"/>
    <w:basedOn w:val="DefaultParagraphFont"/>
    <w:rsid w:val="307E6CFC"/>
  </w:style>
  <w:style w:type="character" w:customStyle="1" w:styleId="SubtitleChar">
    <w:name w:val="Subtitle Char"/>
    <w:basedOn w:val="DefaultParagraphFont"/>
    <w:link w:val="Subtitle"/>
    <w:uiPriority w:val="11"/>
    <w:rPr>
      <w:rFonts w:eastAsiaTheme="minorEastAsia"/>
      <w:color w:val="5A5A5A"/>
    </w:rPr>
  </w:style>
  <w:style w:type="paragraph" w:styleId="Subtitle">
    <w:name w:val="Subtitle"/>
    <w:basedOn w:val="Normal"/>
    <w:next w:val="Normal"/>
    <w:link w:val="SubtitleChar"/>
    <w:uiPriority w:val="11"/>
    <w:qFormat/>
    <w:rsid w:val="687BA689"/>
    <w:rPr>
      <w:rFonts w:eastAsiaTheme="minorEastAsia"/>
      <w:color w:val="5A5A5A"/>
    </w:rPr>
  </w:style>
  <w:style w:type="character" w:customStyle="1" w:styleId="arttitle">
    <w:name w:val="art_title"/>
    <w:basedOn w:val="DefaultParagraphFont"/>
    <w:uiPriority w:val="1"/>
    <w:rsid w:val="00AE275A"/>
  </w:style>
  <w:style w:type="character" w:customStyle="1" w:styleId="serialtitle">
    <w:name w:val="serial_title"/>
    <w:basedOn w:val="DefaultParagraphFont"/>
    <w:uiPriority w:val="1"/>
    <w:rsid w:val="00AE275A"/>
  </w:style>
  <w:style w:type="character" w:customStyle="1" w:styleId="doilink">
    <w:name w:val="doi_link"/>
    <w:basedOn w:val="DefaultParagraphFont"/>
    <w:uiPriority w:val="1"/>
    <w:rsid w:val="00AE275A"/>
  </w:style>
  <w:style w:type="character" w:customStyle="1" w:styleId="volumeissue">
    <w:name w:val="volume_issue"/>
    <w:basedOn w:val="DefaultParagraphFont"/>
    <w:uiPriority w:val="1"/>
    <w:rsid w:val="004670AA"/>
  </w:style>
  <w:style w:type="character" w:customStyle="1" w:styleId="pagerange">
    <w:name w:val="page_range"/>
    <w:basedOn w:val="DefaultParagraphFont"/>
    <w:uiPriority w:val="1"/>
    <w:rsid w:val="004670AA"/>
  </w:style>
  <w:style w:type="character" w:customStyle="1" w:styleId="findhit">
    <w:name w:val="findhit"/>
    <w:basedOn w:val="DefaultParagraphFont"/>
    <w:rsid w:val="00D42921"/>
  </w:style>
  <w:style w:type="paragraph" w:styleId="Caption">
    <w:name w:val="caption"/>
    <w:basedOn w:val="Normal"/>
    <w:next w:val="Normal"/>
    <w:uiPriority w:val="35"/>
    <w:unhideWhenUsed/>
    <w:qFormat/>
    <w:rsid w:val="691CF65C"/>
    <w:pPr>
      <w:spacing w:after="200"/>
    </w:pPr>
    <w:rPr>
      <w:i/>
      <w:iCs/>
      <w:color w:val="44546A" w:themeColor="text2"/>
      <w:sz w:val="18"/>
      <w:szCs w:val="18"/>
    </w:rPr>
  </w:style>
  <w:style w:type="paragraph" w:styleId="TableofFigures">
    <w:name w:val="table of figures"/>
    <w:basedOn w:val="Normal"/>
    <w:next w:val="Normal"/>
    <w:uiPriority w:val="99"/>
    <w:unhideWhenUsed/>
    <w:rsid w:val="687BA689"/>
    <w:pPr>
      <w:spacing w:after="0"/>
    </w:pPr>
    <w:rPr>
      <w:rFonts w:eastAsiaTheme="minorEastAsia"/>
      <w:i/>
      <w:iCs/>
      <w:sz w:val="20"/>
      <w:szCs w:val="20"/>
    </w:rPr>
  </w:style>
  <w:style w:type="paragraph" w:styleId="Bibliography">
    <w:name w:val="Bibliography"/>
    <w:basedOn w:val="Normal"/>
    <w:next w:val="Normal"/>
    <w:uiPriority w:val="37"/>
    <w:unhideWhenUsed/>
    <w:rsid w:val="00CB20FA"/>
  </w:style>
  <w:style w:type="paragraph" w:styleId="CommentText">
    <w:name w:val="annotation text"/>
    <w:basedOn w:val="Normal"/>
    <w:link w:val="CommentTextChar"/>
    <w:uiPriority w:val="99"/>
    <w:unhideWhenUsed/>
    <w:rsid w:val="691CF65C"/>
    <w:rPr>
      <w:sz w:val="20"/>
      <w:szCs w:val="20"/>
    </w:rPr>
  </w:style>
  <w:style w:type="character" w:customStyle="1" w:styleId="CommentTextChar">
    <w:name w:val="Comment Text Char"/>
    <w:basedOn w:val="DefaultParagraphFont"/>
    <w:link w:val="CommentText"/>
    <w:uiPriority w:val="99"/>
    <w:rsid w:val="00CA78F8"/>
    <w:rPr>
      <w:sz w:val="20"/>
      <w:szCs w:val="20"/>
    </w:rPr>
  </w:style>
  <w:style w:type="character" w:styleId="CommentReference">
    <w:name w:val="annotation reference"/>
    <w:basedOn w:val="DefaultParagraphFont"/>
    <w:uiPriority w:val="99"/>
    <w:semiHidden/>
    <w:unhideWhenUsed/>
    <w:rsid w:val="00CA78F8"/>
    <w:rPr>
      <w:sz w:val="16"/>
      <w:szCs w:val="16"/>
    </w:rPr>
  </w:style>
  <w:style w:type="paragraph" w:styleId="CommentSubject">
    <w:name w:val="annotation subject"/>
    <w:basedOn w:val="CommentText"/>
    <w:next w:val="CommentText"/>
    <w:link w:val="CommentSubjectChar"/>
    <w:uiPriority w:val="99"/>
    <w:semiHidden/>
    <w:unhideWhenUsed/>
    <w:rsid w:val="00620F70"/>
    <w:rPr>
      <w:b/>
      <w:bCs/>
    </w:rPr>
  </w:style>
  <w:style w:type="character" w:customStyle="1" w:styleId="CommentSubjectChar">
    <w:name w:val="Comment Subject Char"/>
    <w:basedOn w:val="CommentTextChar"/>
    <w:link w:val="CommentSubject"/>
    <w:uiPriority w:val="99"/>
    <w:semiHidden/>
    <w:rsid w:val="00620F70"/>
    <w:rPr>
      <w:b/>
      <w:bCs/>
      <w:sz w:val="20"/>
      <w:szCs w:val="20"/>
    </w:rPr>
  </w:style>
  <w:style w:type="table" w:styleId="GridTable1Light">
    <w:name w:val="Grid Table 1 Light"/>
    <w:basedOn w:val="TableNormal"/>
    <w:uiPriority w:val="46"/>
    <w:rsid w:val="0082651E"/>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eGrid">
    <w:name w:val="Table Grid"/>
    <w:basedOn w:val="TableNormal"/>
    <w:uiPriority w:val="39"/>
    <w:rsid w:val="006430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i-provider">
    <w:name w:val="ui-provider"/>
    <w:basedOn w:val="DefaultParagraphFont"/>
    <w:rsid w:val="007A542B"/>
  </w:style>
  <w:style w:type="paragraph" w:customStyle="1" w:styleId="xp1">
    <w:name w:val="x_p1"/>
    <w:basedOn w:val="Normal"/>
    <w:uiPriority w:val="1"/>
    <w:rsid w:val="691CF65C"/>
    <w:pPr>
      <w:spacing w:beforeAutospacing="1" w:afterAutospacing="1"/>
    </w:pPr>
    <w:rPr>
      <w:rFonts w:ascii="Times New Roman" w:eastAsia="Times New Roman" w:hAnsi="Times New Roman" w:cs="Times New Roman"/>
      <w:sz w:val="24"/>
      <w:szCs w:val="24"/>
      <w:lang w:eastAsia="en-GB"/>
    </w:rPr>
  </w:style>
  <w:style w:type="character" w:customStyle="1" w:styleId="xapple-converted-space">
    <w:name w:val="x_apple-converted-space"/>
    <w:basedOn w:val="DefaultParagraphFont"/>
    <w:rsid w:val="00F748F9"/>
  </w:style>
  <w:style w:type="paragraph" w:customStyle="1" w:styleId="xp2">
    <w:name w:val="x_p2"/>
    <w:basedOn w:val="Normal"/>
    <w:uiPriority w:val="1"/>
    <w:rsid w:val="691CF65C"/>
    <w:pPr>
      <w:spacing w:beforeAutospacing="1" w:afterAutospacing="1"/>
    </w:pPr>
    <w:rPr>
      <w:rFonts w:ascii="Times New Roman" w:eastAsia="Times New Roman" w:hAnsi="Times New Roman" w:cs="Times New Roman"/>
      <w:sz w:val="24"/>
      <w:szCs w:val="24"/>
      <w:lang w:eastAsia="en-GB"/>
    </w:rPr>
  </w:style>
  <w:style w:type="character" w:customStyle="1" w:styleId="mark1x4wo1z23">
    <w:name w:val="mark1x4wo1z23"/>
    <w:basedOn w:val="DefaultParagraphFont"/>
    <w:rsid w:val="00F748F9"/>
  </w:style>
  <w:style w:type="paragraph" w:styleId="TOC4">
    <w:name w:val="toc 4"/>
    <w:basedOn w:val="Normal"/>
    <w:next w:val="Normal"/>
    <w:uiPriority w:val="39"/>
    <w:unhideWhenUsed/>
    <w:rsid w:val="687BA689"/>
    <w:pPr>
      <w:spacing w:after="100"/>
      <w:ind w:left="660"/>
    </w:pPr>
    <w:rPr>
      <w:rFonts w:eastAsiaTheme="minorEastAsia"/>
      <w:lang w:eastAsia="en-GB"/>
    </w:rPr>
  </w:style>
  <w:style w:type="paragraph" w:styleId="TOC5">
    <w:name w:val="toc 5"/>
    <w:basedOn w:val="Normal"/>
    <w:next w:val="Normal"/>
    <w:uiPriority w:val="39"/>
    <w:unhideWhenUsed/>
    <w:rsid w:val="687BA689"/>
    <w:pPr>
      <w:spacing w:after="100"/>
      <w:ind w:left="880"/>
    </w:pPr>
    <w:rPr>
      <w:rFonts w:eastAsiaTheme="minorEastAsia"/>
      <w:lang w:eastAsia="en-GB"/>
    </w:rPr>
  </w:style>
  <w:style w:type="paragraph" w:styleId="TOC6">
    <w:name w:val="toc 6"/>
    <w:basedOn w:val="Normal"/>
    <w:next w:val="Normal"/>
    <w:uiPriority w:val="39"/>
    <w:unhideWhenUsed/>
    <w:rsid w:val="687BA689"/>
    <w:pPr>
      <w:spacing w:after="100"/>
      <w:ind w:left="1100"/>
    </w:pPr>
    <w:rPr>
      <w:rFonts w:eastAsiaTheme="minorEastAsia"/>
      <w:lang w:eastAsia="en-GB"/>
    </w:rPr>
  </w:style>
  <w:style w:type="paragraph" w:styleId="TOC7">
    <w:name w:val="toc 7"/>
    <w:basedOn w:val="Normal"/>
    <w:next w:val="Normal"/>
    <w:uiPriority w:val="39"/>
    <w:unhideWhenUsed/>
    <w:rsid w:val="687BA689"/>
    <w:pPr>
      <w:spacing w:after="100"/>
      <w:ind w:left="1320"/>
    </w:pPr>
    <w:rPr>
      <w:rFonts w:eastAsiaTheme="minorEastAsia"/>
      <w:lang w:eastAsia="en-GB"/>
    </w:rPr>
  </w:style>
  <w:style w:type="paragraph" w:styleId="TOC8">
    <w:name w:val="toc 8"/>
    <w:basedOn w:val="Normal"/>
    <w:next w:val="Normal"/>
    <w:uiPriority w:val="39"/>
    <w:unhideWhenUsed/>
    <w:rsid w:val="687BA689"/>
    <w:pPr>
      <w:spacing w:after="100"/>
      <w:ind w:left="1540"/>
    </w:pPr>
    <w:rPr>
      <w:rFonts w:eastAsiaTheme="minorEastAsia"/>
      <w:lang w:eastAsia="en-GB"/>
    </w:rPr>
  </w:style>
  <w:style w:type="paragraph" w:styleId="TOC9">
    <w:name w:val="toc 9"/>
    <w:basedOn w:val="Normal"/>
    <w:next w:val="Normal"/>
    <w:uiPriority w:val="39"/>
    <w:unhideWhenUsed/>
    <w:rsid w:val="687BA689"/>
    <w:pPr>
      <w:spacing w:after="100"/>
      <w:ind w:left="1760"/>
    </w:pPr>
    <w:rPr>
      <w:rFonts w:eastAsiaTheme="minorEastAsia"/>
      <w:lang w:eastAsia="en-GB"/>
    </w:rPr>
  </w:style>
  <w:style w:type="paragraph" w:styleId="Revision">
    <w:name w:val="Revision"/>
    <w:hidden/>
    <w:uiPriority w:val="99"/>
    <w:semiHidden/>
    <w:rsid w:val="003B7400"/>
    <w:pPr>
      <w:spacing w:after="0" w:line="240" w:lineRule="auto"/>
    </w:pPr>
  </w:style>
  <w:style w:type="character" w:customStyle="1" w:styleId="Heading5Char">
    <w:name w:val="Heading 5 Char"/>
    <w:basedOn w:val="DefaultParagraphFont"/>
    <w:link w:val="Heading5"/>
    <w:uiPriority w:val="9"/>
    <w:rsid w:val="007E6589"/>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rsid w:val="007E6589"/>
    <w:rPr>
      <w:rFonts w:asciiTheme="majorHAnsi" w:eastAsiaTheme="majorEastAsia" w:hAnsiTheme="majorHAnsi" w:cstheme="majorBidi"/>
      <w:color w:val="1F3763"/>
    </w:rPr>
  </w:style>
  <w:style w:type="character" w:customStyle="1" w:styleId="Heading7Char">
    <w:name w:val="Heading 7 Char"/>
    <w:basedOn w:val="DefaultParagraphFont"/>
    <w:link w:val="Heading7"/>
    <w:uiPriority w:val="9"/>
    <w:rsid w:val="007E6589"/>
    <w:rPr>
      <w:rFonts w:asciiTheme="majorHAnsi" w:eastAsiaTheme="majorEastAsia" w:hAnsiTheme="majorHAnsi" w:cstheme="majorBidi"/>
      <w:i/>
      <w:iCs/>
      <w:color w:val="1F3763"/>
    </w:rPr>
  </w:style>
  <w:style w:type="character" w:customStyle="1" w:styleId="Heading8Char">
    <w:name w:val="Heading 8 Char"/>
    <w:basedOn w:val="DefaultParagraphFont"/>
    <w:link w:val="Heading8"/>
    <w:uiPriority w:val="9"/>
    <w:rsid w:val="007E6589"/>
    <w:rPr>
      <w:rFonts w:asciiTheme="majorHAnsi" w:eastAsiaTheme="majorEastAsia" w:hAnsiTheme="majorHAnsi" w:cstheme="majorBidi"/>
      <w:color w:val="272727"/>
      <w:sz w:val="21"/>
      <w:szCs w:val="21"/>
    </w:rPr>
  </w:style>
  <w:style w:type="character" w:customStyle="1" w:styleId="Heading9Char">
    <w:name w:val="Heading 9 Char"/>
    <w:basedOn w:val="DefaultParagraphFont"/>
    <w:link w:val="Heading9"/>
    <w:uiPriority w:val="9"/>
    <w:rsid w:val="007E6589"/>
    <w:rPr>
      <w:rFonts w:asciiTheme="majorHAnsi" w:eastAsiaTheme="majorEastAsia" w:hAnsiTheme="majorHAnsi" w:cstheme="majorBidi"/>
      <w:i/>
      <w:iCs/>
      <w:color w:val="272727"/>
      <w:sz w:val="21"/>
      <w:szCs w:val="21"/>
    </w:rPr>
  </w:style>
  <w:style w:type="paragraph" w:styleId="Title">
    <w:name w:val="Title"/>
    <w:basedOn w:val="Normal"/>
    <w:next w:val="Normal"/>
    <w:link w:val="TitleChar"/>
    <w:uiPriority w:val="10"/>
    <w:qFormat/>
    <w:rsid w:val="007E6589"/>
    <w:pPr>
      <w:spacing w:after="0"/>
      <w:contextualSpacing/>
    </w:pPr>
    <w:rPr>
      <w:rFonts w:asciiTheme="majorHAnsi" w:eastAsiaTheme="majorEastAsia" w:hAnsiTheme="majorHAnsi" w:cstheme="majorBidi"/>
      <w:sz w:val="56"/>
      <w:szCs w:val="56"/>
    </w:rPr>
  </w:style>
  <w:style w:type="character" w:customStyle="1" w:styleId="TitleChar">
    <w:name w:val="Title Char"/>
    <w:basedOn w:val="DefaultParagraphFont"/>
    <w:link w:val="Title"/>
    <w:uiPriority w:val="10"/>
    <w:rsid w:val="007E6589"/>
    <w:rPr>
      <w:rFonts w:asciiTheme="majorHAnsi" w:eastAsiaTheme="majorEastAsia" w:hAnsiTheme="majorHAnsi" w:cstheme="majorBidi"/>
      <w:sz w:val="56"/>
      <w:szCs w:val="56"/>
    </w:rPr>
  </w:style>
  <w:style w:type="paragraph" w:styleId="Quote">
    <w:name w:val="Quote"/>
    <w:basedOn w:val="Normal"/>
    <w:next w:val="Normal"/>
    <w:link w:val="QuoteChar"/>
    <w:uiPriority w:val="29"/>
    <w:qFormat/>
    <w:rsid w:val="007E6589"/>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7E6589"/>
    <w:rPr>
      <w:i/>
      <w:iCs/>
      <w:color w:val="404040" w:themeColor="text1" w:themeTint="BF"/>
    </w:rPr>
  </w:style>
  <w:style w:type="paragraph" w:styleId="IntenseQuote">
    <w:name w:val="Intense Quote"/>
    <w:basedOn w:val="Normal"/>
    <w:next w:val="Normal"/>
    <w:link w:val="IntenseQuoteChar"/>
    <w:uiPriority w:val="30"/>
    <w:qFormat/>
    <w:rsid w:val="007E6589"/>
    <w:pP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7E6589"/>
    <w:rPr>
      <w:i/>
      <w:iCs/>
      <w:color w:val="4472C4" w:themeColor="accent1"/>
    </w:rPr>
  </w:style>
  <w:style w:type="paragraph" w:styleId="EndnoteText">
    <w:name w:val="endnote text"/>
    <w:basedOn w:val="Normal"/>
    <w:link w:val="EndnoteTextChar"/>
    <w:uiPriority w:val="99"/>
    <w:semiHidden/>
    <w:unhideWhenUsed/>
    <w:rsid w:val="007E6589"/>
    <w:pPr>
      <w:spacing w:after="0"/>
    </w:pPr>
    <w:rPr>
      <w:sz w:val="20"/>
      <w:szCs w:val="20"/>
    </w:rPr>
  </w:style>
  <w:style w:type="character" w:customStyle="1" w:styleId="EndnoteTextChar">
    <w:name w:val="Endnote Text Char"/>
    <w:basedOn w:val="DefaultParagraphFont"/>
    <w:link w:val="EndnoteText"/>
    <w:uiPriority w:val="99"/>
    <w:semiHidden/>
    <w:rsid w:val="007E6589"/>
    <w:rPr>
      <w:sz w:val="20"/>
      <w:szCs w:val="20"/>
    </w:rPr>
  </w:style>
  <w:style w:type="paragraph" w:styleId="FootnoteText">
    <w:name w:val="footnote text"/>
    <w:basedOn w:val="Normal"/>
    <w:link w:val="FootnoteTextChar"/>
    <w:uiPriority w:val="99"/>
    <w:semiHidden/>
    <w:unhideWhenUsed/>
    <w:rsid w:val="007E6589"/>
    <w:pPr>
      <w:spacing w:after="0"/>
    </w:pPr>
    <w:rPr>
      <w:sz w:val="20"/>
      <w:szCs w:val="20"/>
    </w:rPr>
  </w:style>
  <w:style w:type="character" w:customStyle="1" w:styleId="FootnoteTextChar">
    <w:name w:val="Footnote Text Char"/>
    <w:basedOn w:val="DefaultParagraphFont"/>
    <w:link w:val="FootnoteText"/>
    <w:uiPriority w:val="99"/>
    <w:semiHidden/>
    <w:rsid w:val="007E6589"/>
    <w:rPr>
      <w:sz w:val="20"/>
      <w:szCs w:val="20"/>
    </w:rPr>
  </w:style>
  <w:style w:type="paragraph" w:styleId="NoSpacing">
    <w:name w:val="No Spacing"/>
    <w:uiPriority w:val="1"/>
    <w:qFormat/>
    <w:rsid w:val="00781487"/>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1693">
      <w:bodyDiv w:val="1"/>
      <w:marLeft w:val="0"/>
      <w:marRight w:val="0"/>
      <w:marTop w:val="0"/>
      <w:marBottom w:val="0"/>
      <w:divBdr>
        <w:top w:val="none" w:sz="0" w:space="0" w:color="auto"/>
        <w:left w:val="none" w:sz="0" w:space="0" w:color="auto"/>
        <w:bottom w:val="none" w:sz="0" w:space="0" w:color="auto"/>
        <w:right w:val="none" w:sz="0" w:space="0" w:color="auto"/>
      </w:divBdr>
    </w:div>
    <w:div w:id="356195">
      <w:bodyDiv w:val="1"/>
      <w:marLeft w:val="0"/>
      <w:marRight w:val="0"/>
      <w:marTop w:val="0"/>
      <w:marBottom w:val="0"/>
      <w:divBdr>
        <w:top w:val="none" w:sz="0" w:space="0" w:color="auto"/>
        <w:left w:val="none" w:sz="0" w:space="0" w:color="auto"/>
        <w:bottom w:val="none" w:sz="0" w:space="0" w:color="auto"/>
        <w:right w:val="none" w:sz="0" w:space="0" w:color="auto"/>
      </w:divBdr>
    </w:div>
    <w:div w:id="2054618">
      <w:bodyDiv w:val="1"/>
      <w:marLeft w:val="0"/>
      <w:marRight w:val="0"/>
      <w:marTop w:val="0"/>
      <w:marBottom w:val="0"/>
      <w:divBdr>
        <w:top w:val="none" w:sz="0" w:space="0" w:color="auto"/>
        <w:left w:val="none" w:sz="0" w:space="0" w:color="auto"/>
        <w:bottom w:val="none" w:sz="0" w:space="0" w:color="auto"/>
        <w:right w:val="none" w:sz="0" w:space="0" w:color="auto"/>
      </w:divBdr>
    </w:div>
    <w:div w:id="2243298">
      <w:bodyDiv w:val="1"/>
      <w:marLeft w:val="0"/>
      <w:marRight w:val="0"/>
      <w:marTop w:val="0"/>
      <w:marBottom w:val="0"/>
      <w:divBdr>
        <w:top w:val="none" w:sz="0" w:space="0" w:color="auto"/>
        <w:left w:val="none" w:sz="0" w:space="0" w:color="auto"/>
        <w:bottom w:val="none" w:sz="0" w:space="0" w:color="auto"/>
        <w:right w:val="none" w:sz="0" w:space="0" w:color="auto"/>
      </w:divBdr>
    </w:div>
    <w:div w:id="2364138">
      <w:bodyDiv w:val="1"/>
      <w:marLeft w:val="0"/>
      <w:marRight w:val="0"/>
      <w:marTop w:val="0"/>
      <w:marBottom w:val="0"/>
      <w:divBdr>
        <w:top w:val="none" w:sz="0" w:space="0" w:color="auto"/>
        <w:left w:val="none" w:sz="0" w:space="0" w:color="auto"/>
        <w:bottom w:val="none" w:sz="0" w:space="0" w:color="auto"/>
        <w:right w:val="none" w:sz="0" w:space="0" w:color="auto"/>
      </w:divBdr>
    </w:div>
    <w:div w:id="3170957">
      <w:bodyDiv w:val="1"/>
      <w:marLeft w:val="0"/>
      <w:marRight w:val="0"/>
      <w:marTop w:val="0"/>
      <w:marBottom w:val="0"/>
      <w:divBdr>
        <w:top w:val="none" w:sz="0" w:space="0" w:color="auto"/>
        <w:left w:val="none" w:sz="0" w:space="0" w:color="auto"/>
        <w:bottom w:val="none" w:sz="0" w:space="0" w:color="auto"/>
        <w:right w:val="none" w:sz="0" w:space="0" w:color="auto"/>
      </w:divBdr>
    </w:div>
    <w:div w:id="3361259">
      <w:bodyDiv w:val="1"/>
      <w:marLeft w:val="0"/>
      <w:marRight w:val="0"/>
      <w:marTop w:val="0"/>
      <w:marBottom w:val="0"/>
      <w:divBdr>
        <w:top w:val="none" w:sz="0" w:space="0" w:color="auto"/>
        <w:left w:val="none" w:sz="0" w:space="0" w:color="auto"/>
        <w:bottom w:val="none" w:sz="0" w:space="0" w:color="auto"/>
        <w:right w:val="none" w:sz="0" w:space="0" w:color="auto"/>
      </w:divBdr>
    </w:div>
    <w:div w:id="4210348">
      <w:bodyDiv w:val="1"/>
      <w:marLeft w:val="0"/>
      <w:marRight w:val="0"/>
      <w:marTop w:val="0"/>
      <w:marBottom w:val="0"/>
      <w:divBdr>
        <w:top w:val="none" w:sz="0" w:space="0" w:color="auto"/>
        <w:left w:val="none" w:sz="0" w:space="0" w:color="auto"/>
        <w:bottom w:val="none" w:sz="0" w:space="0" w:color="auto"/>
        <w:right w:val="none" w:sz="0" w:space="0" w:color="auto"/>
      </w:divBdr>
    </w:div>
    <w:div w:id="4788491">
      <w:bodyDiv w:val="1"/>
      <w:marLeft w:val="0"/>
      <w:marRight w:val="0"/>
      <w:marTop w:val="0"/>
      <w:marBottom w:val="0"/>
      <w:divBdr>
        <w:top w:val="none" w:sz="0" w:space="0" w:color="auto"/>
        <w:left w:val="none" w:sz="0" w:space="0" w:color="auto"/>
        <w:bottom w:val="none" w:sz="0" w:space="0" w:color="auto"/>
        <w:right w:val="none" w:sz="0" w:space="0" w:color="auto"/>
      </w:divBdr>
    </w:div>
    <w:div w:id="5333371">
      <w:bodyDiv w:val="1"/>
      <w:marLeft w:val="0"/>
      <w:marRight w:val="0"/>
      <w:marTop w:val="0"/>
      <w:marBottom w:val="0"/>
      <w:divBdr>
        <w:top w:val="none" w:sz="0" w:space="0" w:color="auto"/>
        <w:left w:val="none" w:sz="0" w:space="0" w:color="auto"/>
        <w:bottom w:val="none" w:sz="0" w:space="0" w:color="auto"/>
        <w:right w:val="none" w:sz="0" w:space="0" w:color="auto"/>
      </w:divBdr>
    </w:div>
    <w:div w:id="5794633">
      <w:bodyDiv w:val="1"/>
      <w:marLeft w:val="0"/>
      <w:marRight w:val="0"/>
      <w:marTop w:val="0"/>
      <w:marBottom w:val="0"/>
      <w:divBdr>
        <w:top w:val="none" w:sz="0" w:space="0" w:color="auto"/>
        <w:left w:val="none" w:sz="0" w:space="0" w:color="auto"/>
        <w:bottom w:val="none" w:sz="0" w:space="0" w:color="auto"/>
        <w:right w:val="none" w:sz="0" w:space="0" w:color="auto"/>
      </w:divBdr>
    </w:div>
    <w:div w:id="5833358">
      <w:bodyDiv w:val="1"/>
      <w:marLeft w:val="0"/>
      <w:marRight w:val="0"/>
      <w:marTop w:val="0"/>
      <w:marBottom w:val="0"/>
      <w:divBdr>
        <w:top w:val="none" w:sz="0" w:space="0" w:color="auto"/>
        <w:left w:val="none" w:sz="0" w:space="0" w:color="auto"/>
        <w:bottom w:val="none" w:sz="0" w:space="0" w:color="auto"/>
        <w:right w:val="none" w:sz="0" w:space="0" w:color="auto"/>
      </w:divBdr>
    </w:div>
    <w:div w:id="6031917">
      <w:bodyDiv w:val="1"/>
      <w:marLeft w:val="0"/>
      <w:marRight w:val="0"/>
      <w:marTop w:val="0"/>
      <w:marBottom w:val="0"/>
      <w:divBdr>
        <w:top w:val="none" w:sz="0" w:space="0" w:color="auto"/>
        <w:left w:val="none" w:sz="0" w:space="0" w:color="auto"/>
        <w:bottom w:val="none" w:sz="0" w:space="0" w:color="auto"/>
        <w:right w:val="none" w:sz="0" w:space="0" w:color="auto"/>
      </w:divBdr>
    </w:div>
    <w:div w:id="6565875">
      <w:bodyDiv w:val="1"/>
      <w:marLeft w:val="0"/>
      <w:marRight w:val="0"/>
      <w:marTop w:val="0"/>
      <w:marBottom w:val="0"/>
      <w:divBdr>
        <w:top w:val="none" w:sz="0" w:space="0" w:color="auto"/>
        <w:left w:val="none" w:sz="0" w:space="0" w:color="auto"/>
        <w:bottom w:val="none" w:sz="0" w:space="0" w:color="auto"/>
        <w:right w:val="none" w:sz="0" w:space="0" w:color="auto"/>
      </w:divBdr>
    </w:div>
    <w:div w:id="7685513">
      <w:bodyDiv w:val="1"/>
      <w:marLeft w:val="0"/>
      <w:marRight w:val="0"/>
      <w:marTop w:val="0"/>
      <w:marBottom w:val="0"/>
      <w:divBdr>
        <w:top w:val="none" w:sz="0" w:space="0" w:color="auto"/>
        <w:left w:val="none" w:sz="0" w:space="0" w:color="auto"/>
        <w:bottom w:val="none" w:sz="0" w:space="0" w:color="auto"/>
        <w:right w:val="none" w:sz="0" w:space="0" w:color="auto"/>
      </w:divBdr>
    </w:div>
    <w:div w:id="8610521">
      <w:bodyDiv w:val="1"/>
      <w:marLeft w:val="0"/>
      <w:marRight w:val="0"/>
      <w:marTop w:val="0"/>
      <w:marBottom w:val="0"/>
      <w:divBdr>
        <w:top w:val="none" w:sz="0" w:space="0" w:color="auto"/>
        <w:left w:val="none" w:sz="0" w:space="0" w:color="auto"/>
        <w:bottom w:val="none" w:sz="0" w:space="0" w:color="auto"/>
        <w:right w:val="none" w:sz="0" w:space="0" w:color="auto"/>
      </w:divBdr>
    </w:div>
    <w:div w:id="8678148">
      <w:bodyDiv w:val="1"/>
      <w:marLeft w:val="0"/>
      <w:marRight w:val="0"/>
      <w:marTop w:val="0"/>
      <w:marBottom w:val="0"/>
      <w:divBdr>
        <w:top w:val="none" w:sz="0" w:space="0" w:color="auto"/>
        <w:left w:val="none" w:sz="0" w:space="0" w:color="auto"/>
        <w:bottom w:val="none" w:sz="0" w:space="0" w:color="auto"/>
        <w:right w:val="none" w:sz="0" w:space="0" w:color="auto"/>
      </w:divBdr>
    </w:div>
    <w:div w:id="9332815">
      <w:bodyDiv w:val="1"/>
      <w:marLeft w:val="0"/>
      <w:marRight w:val="0"/>
      <w:marTop w:val="0"/>
      <w:marBottom w:val="0"/>
      <w:divBdr>
        <w:top w:val="none" w:sz="0" w:space="0" w:color="auto"/>
        <w:left w:val="none" w:sz="0" w:space="0" w:color="auto"/>
        <w:bottom w:val="none" w:sz="0" w:space="0" w:color="auto"/>
        <w:right w:val="none" w:sz="0" w:space="0" w:color="auto"/>
      </w:divBdr>
    </w:div>
    <w:div w:id="9766607">
      <w:bodyDiv w:val="1"/>
      <w:marLeft w:val="0"/>
      <w:marRight w:val="0"/>
      <w:marTop w:val="0"/>
      <w:marBottom w:val="0"/>
      <w:divBdr>
        <w:top w:val="none" w:sz="0" w:space="0" w:color="auto"/>
        <w:left w:val="none" w:sz="0" w:space="0" w:color="auto"/>
        <w:bottom w:val="none" w:sz="0" w:space="0" w:color="auto"/>
        <w:right w:val="none" w:sz="0" w:space="0" w:color="auto"/>
      </w:divBdr>
    </w:div>
    <w:div w:id="10425299">
      <w:bodyDiv w:val="1"/>
      <w:marLeft w:val="0"/>
      <w:marRight w:val="0"/>
      <w:marTop w:val="0"/>
      <w:marBottom w:val="0"/>
      <w:divBdr>
        <w:top w:val="none" w:sz="0" w:space="0" w:color="auto"/>
        <w:left w:val="none" w:sz="0" w:space="0" w:color="auto"/>
        <w:bottom w:val="none" w:sz="0" w:space="0" w:color="auto"/>
        <w:right w:val="none" w:sz="0" w:space="0" w:color="auto"/>
      </w:divBdr>
    </w:div>
    <w:div w:id="10572287">
      <w:bodyDiv w:val="1"/>
      <w:marLeft w:val="0"/>
      <w:marRight w:val="0"/>
      <w:marTop w:val="0"/>
      <w:marBottom w:val="0"/>
      <w:divBdr>
        <w:top w:val="none" w:sz="0" w:space="0" w:color="auto"/>
        <w:left w:val="none" w:sz="0" w:space="0" w:color="auto"/>
        <w:bottom w:val="none" w:sz="0" w:space="0" w:color="auto"/>
        <w:right w:val="none" w:sz="0" w:space="0" w:color="auto"/>
      </w:divBdr>
    </w:div>
    <w:div w:id="10841526">
      <w:bodyDiv w:val="1"/>
      <w:marLeft w:val="0"/>
      <w:marRight w:val="0"/>
      <w:marTop w:val="0"/>
      <w:marBottom w:val="0"/>
      <w:divBdr>
        <w:top w:val="none" w:sz="0" w:space="0" w:color="auto"/>
        <w:left w:val="none" w:sz="0" w:space="0" w:color="auto"/>
        <w:bottom w:val="none" w:sz="0" w:space="0" w:color="auto"/>
        <w:right w:val="none" w:sz="0" w:space="0" w:color="auto"/>
      </w:divBdr>
    </w:div>
    <w:div w:id="11340377">
      <w:bodyDiv w:val="1"/>
      <w:marLeft w:val="0"/>
      <w:marRight w:val="0"/>
      <w:marTop w:val="0"/>
      <w:marBottom w:val="0"/>
      <w:divBdr>
        <w:top w:val="none" w:sz="0" w:space="0" w:color="auto"/>
        <w:left w:val="none" w:sz="0" w:space="0" w:color="auto"/>
        <w:bottom w:val="none" w:sz="0" w:space="0" w:color="auto"/>
        <w:right w:val="none" w:sz="0" w:space="0" w:color="auto"/>
      </w:divBdr>
    </w:div>
    <w:div w:id="11998938">
      <w:bodyDiv w:val="1"/>
      <w:marLeft w:val="0"/>
      <w:marRight w:val="0"/>
      <w:marTop w:val="0"/>
      <w:marBottom w:val="0"/>
      <w:divBdr>
        <w:top w:val="none" w:sz="0" w:space="0" w:color="auto"/>
        <w:left w:val="none" w:sz="0" w:space="0" w:color="auto"/>
        <w:bottom w:val="none" w:sz="0" w:space="0" w:color="auto"/>
        <w:right w:val="none" w:sz="0" w:space="0" w:color="auto"/>
      </w:divBdr>
    </w:div>
    <w:div w:id="12221579">
      <w:bodyDiv w:val="1"/>
      <w:marLeft w:val="0"/>
      <w:marRight w:val="0"/>
      <w:marTop w:val="0"/>
      <w:marBottom w:val="0"/>
      <w:divBdr>
        <w:top w:val="none" w:sz="0" w:space="0" w:color="auto"/>
        <w:left w:val="none" w:sz="0" w:space="0" w:color="auto"/>
        <w:bottom w:val="none" w:sz="0" w:space="0" w:color="auto"/>
        <w:right w:val="none" w:sz="0" w:space="0" w:color="auto"/>
      </w:divBdr>
    </w:div>
    <w:div w:id="12416024">
      <w:bodyDiv w:val="1"/>
      <w:marLeft w:val="0"/>
      <w:marRight w:val="0"/>
      <w:marTop w:val="0"/>
      <w:marBottom w:val="0"/>
      <w:divBdr>
        <w:top w:val="none" w:sz="0" w:space="0" w:color="auto"/>
        <w:left w:val="none" w:sz="0" w:space="0" w:color="auto"/>
        <w:bottom w:val="none" w:sz="0" w:space="0" w:color="auto"/>
        <w:right w:val="none" w:sz="0" w:space="0" w:color="auto"/>
      </w:divBdr>
    </w:div>
    <w:div w:id="12995443">
      <w:bodyDiv w:val="1"/>
      <w:marLeft w:val="0"/>
      <w:marRight w:val="0"/>
      <w:marTop w:val="0"/>
      <w:marBottom w:val="0"/>
      <w:divBdr>
        <w:top w:val="none" w:sz="0" w:space="0" w:color="auto"/>
        <w:left w:val="none" w:sz="0" w:space="0" w:color="auto"/>
        <w:bottom w:val="none" w:sz="0" w:space="0" w:color="auto"/>
        <w:right w:val="none" w:sz="0" w:space="0" w:color="auto"/>
      </w:divBdr>
    </w:div>
    <w:div w:id="13652996">
      <w:bodyDiv w:val="1"/>
      <w:marLeft w:val="0"/>
      <w:marRight w:val="0"/>
      <w:marTop w:val="0"/>
      <w:marBottom w:val="0"/>
      <w:divBdr>
        <w:top w:val="none" w:sz="0" w:space="0" w:color="auto"/>
        <w:left w:val="none" w:sz="0" w:space="0" w:color="auto"/>
        <w:bottom w:val="none" w:sz="0" w:space="0" w:color="auto"/>
        <w:right w:val="none" w:sz="0" w:space="0" w:color="auto"/>
      </w:divBdr>
    </w:div>
    <w:div w:id="13726797">
      <w:bodyDiv w:val="1"/>
      <w:marLeft w:val="0"/>
      <w:marRight w:val="0"/>
      <w:marTop w:val="0"/>
      <w:marBottom w:val="0"/>
      <w:divBdr>
        <w:top w:val="none" w:sz="0" w:space="0" w:color="auto"/>
        <w:left w:val="none" w:sz="0" w:space="0" w:color="auto"/>
        <w:bottom w:val="none" w:sz="0" w:space="0" w:color="auto"/>
        <w:right w:val="none" w:sz="0" w:space="0" w:color="auto"/>
      </w:divBdr>
    </w:div>
    <w:div w:id="13967750">
      <w:bodyDiv w:val="1"/>
      <w:marLeft w:val="0"/>
      <w:marRight w:val="0"/>
      <w:marTop w:val="0"/>
      <w:marBottom w:val="0"/>
      <w:divBdr>
        <w:top w:val="none" w:sz="0" w:space="0" w:color="auto"/>
        <w:left w:val="none" w:sz="0" w:space="0" w:color="auto"/>
        <w:bottom w:val="none" w:sz="0" w:space="0" w:color="auto"/>
        <w:right w:val="none" w:sz="0" w:space="0" w:color="auto"/>
      </w:divBdr>
    </w:div>
    <w:div w:id="14506218">
      <w:bodyDiv w:val="1"/>
      <w:marLeft w:val="0"/>
      <w:marRight w:val="0"/>
      <w:marTop w:val="0"/>
      <w:marBottom w:val="0"/>
      <w:divBdr>
        <w:top w:val="none" w:sz="0" w:space="0" w:color="auto"/>
        <w:left w:val="none" w:sz="0" w:space="0" w:color="auto"/>
        <w:bottom w:val="none" w:sz="0" w:space="0" w:color="auto"/>
        <w:right w:val="none" w:sz="0" w:space="0" w:color="auto"/>
      </w:divBdr>
    </w:div>
    <w:div w:id="16348290">
      <w:bodyDiv w:val="1"/>
      <w:marLeft w:val="0"/>
      <w:marRight w:val="0"/>
      <w:marTop w:val="0"/>
      <w:marBottom w:val="0"/>
      <w:divBdr>
        <w:top w:val="none" w:sz="0" w:space="0" w:color="auto"/>
        <w:left w:val="none" w:sz="0" w:space="0" w:color="auto"/>
        <w:bottom w:val="none" w:sz="0" w:space="0" w:color="auto"/>
        <w:right w:val="none" w:sz="0" w:space="0" w:color="auto"/>
      </w:divBdr>
    </w:div>
    <w:div w:id="17967854">
      <w:bodyDiv w:val="1"/>
      <w:marLeft w:val="0"/>
      <w:marRight w:val="0"/>
      <w:marTop w:val="0"/>
      <w:marBottom w:val="0"/>
      <w:divBdr>
        <w:top w:val="none" w:sz="0" w:space="0" w:color="auto"/>
        <w:left w:val="none" w:sz="0" w:space="0" w:color="auto"/>
        <w:bottom w:val="none" w:sz="0" w:space="0" w:color="auto"/>
        <w:right w:val="none" w:sz="0" w:space="0" w:color="auto"/>
      </w:divBdr>
    </w:div>
    <w:div w:id="18432877">
      <w:bodyDiv w:val="1"/>
      <w:marLeft w:val="0"/>
      <w:marRight w:val="0"/>
      <w:marTop w:val="0"/>
      <w:marBottom w:val="0"/>
      <w:divBdr>
        <w:top w:val="none" w:sz="0" w:space="0" w:color="auto"/>
        <w:left w:val="none" w:sz="0" w:space="0" w:color="auto"/>
        <w:bottom w:val="none" w:sz="0" w:space="0" w:color="auto"/>
        <w:right w:val="none" w:sz="0" w:space="0" w:color="auto"/>
      </w:divBdr>
    </w:div>
    <w:div w:id="19741655">
      <w:bodyDiv w:val="1"/>
      <w:marLeft w:val="0"/>
      <w:marRight w:val="0"/>
      <w:marTop w:val="0"/>
      <w:marBottom w:val="0"/>
      <w:divBdr>
        <w:top w:val="none" w:sz="0" w:space="0" w:color="auto"/>
        <w:left w:val="none" w:sz="0" w:space="0" w:color="auto"/>
        <w:bottom w:val="none" w:sz="0" w:space="0" w:color="auto"/>
        <w:right w:val="none" w:sz="0" w:space="0" w:color="auto"/>
      </w:divBdr>
    </w:div>
    <w:div w:id="19867914">
      <w:bodyDiv w:val="1"/>
      <w:marLeft w:val="0"/>
      <w:marRight w:val="0"/>
      <w:marTop w:val="0"/>
      <w:marBottom w:val="0"/>
      <w:divBdr>
        <w:top w:val="none" w:sz="0" w:space="0" w:color="auto"/>
        <w:left w:val="none" w:sz="0" w:space="0" w:color="auto"/>
        <w:bottom w:val="none" w:sz="0" w:space="0" w:color="auto"/>
        <w:right w:val="none" w:sz="0" w:space="0" w:color="auto"/>
      </w:divBdr>
    </w:div>
    <w:div w:id="20254476">
      <w:bodyDiv w:val="1"/>
      <w:marLeft w:val="0"/>
      <w:marRight w:val="0"/>
      <w:marTop w:val="0"/>
      <w:marBottom w:val="0"/>
      <w:divBdr>
        <w:top w:val="none" w:sz="0" w:space="0" w:color="auto"/>
        <w:left w:val="none" w:sz="0" w:space="0" w:color="auto"/>
        <w:bottom w:val="none" w:sz="0" w:space="0" w:color="auto"/>
        <w:right w:val="none" w:sz="0" w:space="0" w:color="auto"/>
      </w:divBdr>
    </w:div>
    <w:div w:id="21706187">
      <w:bodyDiv w:val="1"/>
      <w:marLeft w:val="0"/>
      <w:marRight w:val="0"/>
      <w:marTop w:val="0"/>
      <w:marBottom w:val="0"/>
      <w:divBdr>
        <w:top w:val="none" w:sz="0" w:space="0" w:color="auto"/>
        <w:left w:val="none" w:sz="0" w:space="0" w:color="auto"/>
        <w:bottom w:val="none" w:sz="0" w:space="0" w:color="auto"/>
        <w:right w:val="none" w:sz="0" w:space="0" w:color="auto"/>
      </w:divBdr>
    </w:div>
    <w:div w:id="23018823">
      <w:bodyDiv w:val="1"/>
      <w:marLeft w:val="0"/>
      <w:marRight w:val="0"/>
      <w:marTop w:val="0"/>
      <w:marBottom w:val="0"/>
      <w:divBdr>
        <w:top w:val="none" w:sz="0" w:space="0" w:color="auto"/>
        <w:left w:val="none" w:sz="0" w:space="0" w:color="auto"/>
        <w:bottom w:val="none" w:sz="0" w:space="0" w:color="auto"/>
        <w:right w:val="none" w:sz="0" w:space="0" w:color="auto"/>
      </w:divBdr>
    </w:div>
    <w:div w:id="23334872">
      <w:bodyDiv w:val="1"/>
      <w:marLeft w:val="0"/>
      <w:marRight w:val="0"/>
      <w:marTop w:val="0"/>
      <w:marBottom w:val="0"/>
      <w:divBdr>
        <w:top w:val="none" w:sz="0" w:space="0" w:color="auto"/>
        <w:left w:val="none" w:sz="0" w:space="0" w:color="auto"/>
        <w:bottom w:val="none" w:sz="0" w:space="0" w:color="auto"/>
        <w:right w:val="none" w:sz="0" w:space="0" w:color="auto"/>
      </w:divBdr>
    </w:div>
    <w:div w:id="23482647">
      <w:bodyDiv w:val="1"/>
      <w:marLeft w:val="0"/>
      <w:marRight w:val="0"/>
      <w:marTop w:val="0"/>
      <w:marBottom w:val="0"/>
      <w:divBdr>
        <w:top w:val="none" w:sz="0" w:space="0" w:color="auto"/>
        <w:left w:val="none" w:sz="0" w:space="0" w:color="auto"/>
        <w:bottom w:val="none" w:sz="0" w:space="0" w:color="auto"/>
        <w:right w:val="none" w:sz="0" w:space="0" w:color="auto"/>
      </w:divBdr>
    </w:div>
    <w:div w:id="23676400">
      <w:bodyDiv w:val="1"/>
      <w:marLeft w:val="0"/>
      <w:marRight w:val="0"/>
      <w:marTop w:val="0"/>
      <w:marBottom w:val="0"/>
      <w:divBdr>
        <w:top w:val="none" w:sz="0" w:space="0" w:color="auto"/>
        <w:left w:val="none" w:sz="0" w:space="0" w:color="auto"/>
        <w:bottom w:val="none" w:sz="0" w:space="0" w:color="auto"/>
        <w:right w:val="none" w:sz="0" w:space="0" w:color="auto"/>
      </w:divBdr>
    </w:div>
    <w:div w:id="23756085">
      <w:bodyDiv w:val="1"/>
      <w:marLeft w:val="0"/>
      <w:marRight w:val="0"/>
      <w:marTop w:val="0"/>
      <w:marBottom w:val="0"/>
      <w:divBdr>
        <w:top w:val="none" w:sz="0" w:space="0" w:color="auto"/>
        <w:left w:val="none" w:sz="0" w:space="0" w:color="auto"/>
        <w:bottom w:val="none" w:sz="0" w:space="0" w:color="auto"/>
        <w:right w:val="none" w:sz="0" w:space="0" w:color="auto"/>
      </w:divBdr>
    </w:div>
    <w:div w:id="24213267">
      <w:bodyDiv w:val="1"/>
      <w:marLeft w:val="0"/>
      <w:marRight w:val="0"/>
      <w:marTop w:val="0"/>
      <w:marBottom w:val="0"/>
      <w:divBdr>
        <w:top w:val="none" w:sz="0" w:space="0" w:color="auto"/>
        <w:left w:val="none" w:sz="0" w:space="0" w:color="auto"/>
        <w:bottom w:val="none" w:sz="0" w:space="0" w:color="auto"/>
        <w:right w:val="none" w:sz="0" w:space="0" w:color="auto"/>
      </w:divBdr>
    </w:div>
    <w:div w:id="24333179">
      <w:bodyDiv w:val="1"/>
      <w:marLeft w:val="0"/>
      <w:marRight w:val="0"/>
      <w:marTop w:val="0"/>
      <w:marBottom w:val="0"/>
      <w:divBdr>
        <w:top w:val="none" w:sz="0" w:space="0" w:color="auto"/>
        <w:left w:val="none" w:sz="0" w:space="0" w:color="auto"/>
        <w:bottom w:val="none" w:sz="0" w:space="0" w:color="auto"/>
        <w:right w:val="none" w:sz="0" w:space="0" w:color="auto"/>
      </w:divBdr>
    </w:div>
    <w:div w:id="25058404">
      <w:bodyDiv w:val="1"/>
      <w:marLeft w:val="0"/>
      <w:marRight w:val="0"/>
      <w:marTop w:val="0"/>
      <w:marBottom w:val="0"/>
      <w:divBdr>
        <w:top w:val="none" w:sz="0" w:space="0" w:color="auto"/>
        <w:left w:val="none" w:sz="0" w:space="0" w:color="auto"/>
        <w:bottom w:val="none" w:sz="0" w:space="0" w:color="auto"/>
        <w:right w:val="none" w:sz="0" w:space="0" w:color="auto"/>
      </w:divBdr>
    </w:div>
    <w:div w:id="25525525">
      <w:bodyDiv w:val="1"/>
      <w:marLeft w:val="0"/>
      <w:marRight w:val="0"/>
      <w:marTop w:val="0"/>
      <w:marBottom w:val="0"/>
      <w:divBdr>
        <w:top w:val="none" w:sz="0" w:space="0" w:color="auto"/>
        <w:left w:val="none" w:sz="0" w:space="0" w:color="auto"/>
        <w:bottom w:val="none" w:sz="0" w:space="0" w:color="auto"/>
        <w:right w:val="none" w:sz="0" w:space="0" w:color="auto"/>
      </w:divBdr>
    </w:div>
    <w:div w:id="25722264">
      <w:bodyDiv w:val="1"/>
      <w:marLeft w:val="0"/>
      <w:marRight w:val="0"/>
      <w:marTop w:val="0"/>
      <w:marBottom w:val="0"/>
      <w:divBdr>
        <w:top w:val="none" w:sz="0" w:space="0" w:color="auto"/>
        <w:left w:val="none" w:sz="0" w:space="0" w:color="auto"/>
        <w:bottom w:val="none" w:sz="0" w:space="0" w:color="auto"/>
        <w:right w:val="none" w:sz="0" w:space="0" w:color="auto"/>
      </w:divBdr>
    </w:div>
    <w:div w:id="26026769">
      <w:bodyDiv w:val="1"/>
      <w:marLeft w:val="0"/>
      <w:marRight w:val="0"/>
      <w:marTop w:val="0"/>
      <w:marBottom w:val="0"/>
      <w:divBdr>
        <w:top w:val="none" w:sz="0" w:space="0" w:color="auto"/>
        <w:left w:val="none" w:sz="0" w:space="0" w:color="auto"/>
        <w:bottom w:val="none" w:sz="0" w:space="0" w:color="auto"/>
        <w:right w:val="none" w:sz="0" w:space="0" w:color="auto"/>
      </w:divBdr>
    </w:div>
    <w:div w:id="26374244">
      <w:bodyDiv w:val="1"/>
      <w:marLeft w:val="0"/>
      <w:marRight w:val="0"/>
      <w:marTop w:val="0"/>
      <w:marBottom w:val="0"/>
      <w:divBdr>
        <w:top w:val="none" w:sz="0" w:space="0" w:color="auto"/>
        <w:left w:val="none" w:sz="0" w:space="0" w:color="auto"/>
        <w:bottom w:val="none" w:sz="0" w:space="0" w:color="auto"/>
        <w:right w:val="none" w:sz="0" w:space="0" w:color="auto"/>
      </w:divBdr>
    </w:div>
    <w:div w:id="27146374">
      <w:bodyDiv w:val="1"/>
      <w:marLeft w:val="0"/>
      <w:marRight w:val="0"/>
      <w:marTop w:val="0"/>
      <w:marBottom w:val="0"/>
      <w:divBdr>
        <w:top w:val="none" w:sz="0" w:space="0" w:color="auto"/>
        <w:left w:val="none" w:sz="0" w:space="0" w:color="auto"/>
        <w:bottom w:val="none" w:sz="0" w:space="0" w:color="auto"/>
        <w:right w:val="none" w:sz="0" w:space="0" w:color="auto"/>
      </w:divBdr>
    </w:div>
    <w:div w:id="27686144">
      <w:bodyDiv w:val="1"/>
      <w:marLeft w:val="0"/>
      <w:marRight w:val="0"/>
      <w:marTop w:val="0"/>
      <w:marBottom w:val="0"/>
      <w:divBdr>
        <w:top w:val="none" w:sz="0" w:space="0" w:color="auto"/>
        <w:left w:val="none" w:sz="0" w:space="0" w:color="auto"/>
        <w:bottom w:val="none" w:sz="0" w:space="0" w:color="auto"/>
        <w:right w:val="none" w:sz="0" w:space="0" w:color="auto"/>
      </w:divBdr>
    </w:div>
    <w:div w:id="27799101">
      <w:bodyDiv w:val="1"/>
      <w:marLeft w:val="0"/>
      <w:marRight w:val="0"/>
      <w:marTop w:val="0"/>
      <w:marBottom w:val="0"/>
      <w:divBdr>
        <w:top w:val="none" w:sz="0" w:space="0" w:color="auto"/>
        <w:left w:val="none" w:sz="0" w:space="0" w:color="auto"/>
        <w:bottom w:val="none" w:sz="0" w:space="0" w:color="auto"/>
        <w:right w:val="none" w:sz="0" w:space="0" w:color="auto"/>
      </w:divBdr>
    </w:div>
    <w:div w:id="28528274">
      <w:bodyDiv w:val="1"/>
      <w:marLeft w:val="0"/>
      <w:marRight w:val="0"/>
      <w:marTop w:val="0"/>
      <w:marBottom w:val="0"/>
      <w:divBdr>
        <w:top w:val="none" w:sz="0" w:space="0" w:color="auto"/>
        <w:left w:val="none" w:sz="0" w:space="0" w:color="auto"/>
        <w:bottom w:val="none" w:sz="0" w:space="0" w:color="auto"/>
        <w:right w:val="none" w:sz="0" w:space="0" w:color="auto"/>
      </w:divBdr>
    </w:div>
    <w:div w:id="28655030">
      <w:bodyDiv w:val="1"/>
      <w:marLeft w:val="0"/>
      <w:marRight w:val="0"/>
      <w:marTop w:val="0"/>
      <w:marBottom w:val="0"/>
      <w:divBdr>
        <w:top w:val="none" w:sz="0" w:space="0" w:color="auto"/>
        <w:left w:val="none" w:sz="0" w:space="0" w:color="auto"/>
        <w:bottom w:val="none" w:sz="0" w:space="0" w:color="auto"/>
        <w:right w:val="none" w:sz="0" w:space="0" w:color="auto"/>
      </w:divBdr>
    </w:div>
    <w:div w:id="28990312">
      <w:bodyDiv w:val="1"/>
      <w:marLeft w:val="0"/>
      <w:marRight w:val="0"/>
      <w:marTop w:val="0"/>
      <w:marBottom w:val="0"/>
      <w:divBdr>
        <w:top w:val="none" w:sz="0" w:space="0" w:color="auto"/>
        <w:left w:val="none" w:sz="0" w:space="0" w:color="auto"/>
        <w:bottom w:val="none" w:sz="0" w:space="0" w:color="auto"/>
        <w:right w:val="none" w:sz="0" w:space="0" w:color="auto"/>
      </w:divBdr>
    </w:div>
    <w:div w:id="29112652">
      <w:bodyDiv w:val="1"/>
      <w:marLeft w:val="0"/>
      <w:marRight w:val="0"/>
      <w:marTop w:val="0"/>
      <w:marBottom w:val="0"/>
      <w:divBdr>
        <w:top w:val="none" w:sz="0" w:space="0" w:color="auto"/>
        <w:left w:val="none" w:sz="0" w:space="0" w:color="auto"/>
        <w:bottom w:val="none" w:sz="0" w:space="0" w:color="auto"/>
        <w:right w:val="none" w:sz="0" w:space="0" w:color="auto"/>
      </w:divBdr>
    </w:div>
    <w:div w:id="29379501">
      <w:bodyDiv w:val="1"/>
      <w:marLeft w:val="0"/>
      <w:marRight w:val="0"/>
      <w:marTop w:val="0"/>
      <w:marBottom w:val="0"/>
      <w:divBdr>
        <w:top w:val="none" w:sz="0" w:space="0" w:color="auto"/>
        <w:left w:val="none" w:sz="0" w:space="0" w:color="auto"/>
        <w:bottom w:val="none" w:sz="0" w:space="0" w:color="auto"/>
        <w:right w:val="none" w:sz="0" w:space="0" w:color="auto"/>
      </w:divBdr>
    </w:div>
    <w:div w:id="29959205">
      <w:bodyDiv w:val="1"/>
      <w:marLeft w:val="0"/>
      <w:marRight w:val="0"/>
      <w:marTop w:val="0"/>
      <w:marBottom w:val="0"/>
      <w:divBdr>
        <w:top w:val="none" w:sz="0" w:space="0" w:color="auto"/>
        <w:left w:val="none" w:sz="0" w:space="0" w:color="auto"/>
        <w:bottom w:val="none" w:sz="0" w:space="0" w:color="auto"/>
        <w:right w:val="none" w:sz="0" w:space="0" w:color="auto"/>
      </w:divBdr>
    </w:div>
    <w:div w:id="29961898">
      <w:bodyDiv w:val="1"/>
      <w:marLeft w:val="0"/>
      <w:marRight w:val="0"/>
      <w:marTop w:val="0"/>
      <w:marBottom w:val="0"/>
      <w:divBdr>
        <w:top w:val="none" w:sz="0" w:space="0" w:color="auto"/>
        <w:left w:val="none" w:sz="0" w:space="0" w:color="auto"/>
        <w:bottom w:val="none" w:sz="0" w:space="0" w:color="auto"/>
        <w:right w:val="none" w:sz="0" w:space="0" w:color="auto"/>
      </w:divBdr>
    </w:div>
    <w:div w:id="30306354">
      <w:bodyDiv w:val="1"/>
      <w:marLeft w:val="0"/>
      <w:marRight w:val="0"/>
      <w:marTop w:val="0"/>
      <w:marBottom w:val="0"/>
      <w:divBdr>
        <w:top w:val="none" w:sz="0" w:space="0" w:color="auto"/>
        <w:left w:val="none" w:sz="0" w:space="0" w:color="auto"/>
        <w:bottom w:val="none" w:sz="0" w:space="0" w:color="auto"/>
        <w:right w:val="none" w:sz="0" w:space="0" w:color="auto"/>
      </w:divBdr>
    </w:div>
    <w:div w:id="30738590">
      <w:bodyDiv w:val="1"/>
      <w:marLeft w:val="0"/>
      <w:marRight w:val="0"/>
      <w:marTop w:val="0"/>
      <w:marBottom w:val="0"/>
      <w:divBdr>
        <w:top w:val="none" w:sz="0" w:space="0" w:color="auto"/>
        <w:left w:val="none" w:sz="0" w:space="0" w:color="auto"/>
        <w:bottom w:val="none" w:sz="0" w:space="0" w:color="auto"/>
        <w:right w:val="none" w:sz="0" w:space="0" w:color="auto"/>
      </w:divBdr>
    </w:div>
    <w:div w:id="31618117">
      <w:bodyDiv w:val="1"/>
      <w:marLeft w:val="0"/>
      <w:marRight w:val="0"/>
      <w:marTop w:val="0"/>
      <w:marBottom w:val="0"/>
      <w:divBdr>
        <w:top w:val="none" w:sz="0" w:space="0" w:color="auto"/>
        <w:left w:val="none" w:sz="0" w:space="0" w:color="auto"/>
        <w:bottom w:val="none" w:sz="0" w:space="0" w:color="auto"/>
        <w:right w:val="none" w:sz="0" w:space="0" w:color="auto"/>
      </w:divBdr>
    </w:div>
    <w:div w:id="31850982">
      <w:bodyDiv w:val="1"/>
      <w:marLeft w:val="0"/>
      <w:marRight w:val="0"/>
      <w:marTop w:val="0"/>
      <w:marBottom w:val="0"/>
      <w:divBdr>
        <w:top w:val="none" w:sz="0" w:space="0" w:color="auto"/>
        <w:left w:val="none" w:sz="0" w:space="0" w:color="auto"/>
        <w:bottom w:val="none" w:sz="0" w:space="0" w:color="auto"/>
        <w:right w:val="none" w:sz="0" w:space="0" w:color="auto"/>
      </w:divBdr>
    </w:div>
    <w:div w:id="32076104">
      <w:bodyDiv w:val="1"/>
      <w:marLeft w:val="0"/>
      <w:marRight w:val="0"/>
      <w:marTop w:val="0"/>
      <w:marBottom w:val="0"/>
      <w:divBdr>
        <w:top w:val="none" w:sz="0" w:space="0" w:color="auto"/>
        <w:left w:val="none" w:sz="0" w:space="0" w:color="auto"/>
        <w:bottom w:val="none" w:sz="0" w:space="0" w:color="auto"/>
        <w:right w:val="none" w:sz="0" w:space="0" w:color="auto"/>
      </w:divBdr>
    </w:div>
    <w:div w:id="32266118">
      <w:bodyDiv w:val="1"/>
      <w:marLeft w:val="0"/>
      <w:marRight w:val="0"/>
      <w:marTop w:val="0"/>
      <w:marBottom w:val="0"/>
      <w:divBdr>
        <w:top w:val="none" w:sz="0" w:space="0" w:color="auto"/>
        <w:left w:val="none" w:sz="0" w:space="0" w:color="auto"/>
        <w:bottom w:val="none" w:sz="0" w:space="0" w:color="auto"/>
        <w:right w:val="none" w:sz="0" w:space="0" w:color="auto"/>
      </w:divBdr>
    </w:div>
    <w:div w:id="32771428">
      <w:bodyDiv w:val="1"/>
      <w:marLeft w:val="0"/>
      <w:marRight w:val="0"/>
      <w:marTop w:val="0"/>
      <w:marBottom w:val="0"/>
      <w:divBdr>
        <w:top w:val="none" w:sz="0" w:space="0" w:color="auto"/>
        <w:left w:val="none" w:sz="0" w:space="0" w:color="auto"/>
        <w:bottom w:val="none" w:sz="0" w:space="0" w:color="auto"/>
        <w:right w:val="none" w:sz="0" w:space="0" w:color="auto"/>
      </w:divBdr>
    </w:div>
    <w:div w:id="33115222">
      <w:bodyDiv w:val="1"/>
      <w:marLeft w:val="0"/>
      <w:marRight w:val="0"/>
      <w:marTop w:val="0"/>
      <w:marBottom w:val="0"/>
      <w:divBdr>
        <w:top w:val="none" w:sz="0" w:space="0" w:color="auto"/>
        <w:left w:val="none" w:sz="0" w:space="0" w:color="auto"/>
        <w:bottom w:val="none" w:sz="0" w:space="0" w:color="auto"/>
        <w:right w:val="none" w:sz="0" w:space="0" w:color="auto"/>
      </w:divBdr>
    </w:div>
    <w:div w:id="33620754">
      <w:bodyDiv w:val="1"/>
      <w:marLeft w:val="0"/>
      <w:marRight w:val="0"/>
      <w:marTop w:val="0"/>
      <w:marBottom w:val="0"/>
      <w:divBdr>
        <w:top w:val="none" w:sz="0" w:space="0" w:color="auto"/>
        <w:left w:val="none" w:sz="0" w:space="0" w:color="auto"/>
        <w:bottom w:val="none" w:sz="0" w:space="0" w:color="auto"/>
        <w:right w:val="none" w:sz="0" w:space="0" w:color="auto"/>
      </w:divBdr>
    </w:div>
    <w:div w:id="33770737">
      <w:bodyDiv w:val="1"/>
      <w:marLeft w:val="0"/>
      <w:marRight w:val="0"/>
      <w:marTop w:val="0"/>
      <w:marBottom w:val="0"/>
      <w:divBdr>
        <w:top w:val="none" w:sz="0" w:space="0" w:color="auto"/>
        <w:left w:val="none" w:sz="0" w:space="0" w:color="auto"/>
        <w:bottom w:val="none" w:sz="0" w:space="0" w:color="auto"/>
        <w:right w:val="none" w:sz="0" w:space="0" w:color="auto"/>
      </w:divBdr>
    </w:div>
    <w:div w:id="33771560">
      <w:bodyDiv w:val="1"/>
      <w:marLeft w:val="0"/>
      <w:marRight w:val="0"/>
      <w:marTop w:val="0"/>
      <w:marBottom w:val="0"/>
      <w:divBdr>
        <w:top w:val="none" w:sz="0" w:space="0" w:color="auto"/>
        <w:left w:val="none" w:sz="0" w:space="0" w:color="auto"/>
        <w:bottom w:val="none" w:sz="0" w:space="0" w:color="auto"/>
        <w:right w:val="none" w:sz="0" w:space="0" w:color="auto"/>
      </w:divBdr>
    </w:div>
    <w:div w:id="33967328">
      <w:bodyDiv w:val="1"/>
      <w:marLeft w:val="0"/>
      <w:marRight w:val="0"/>
      <w:marTop w:val="0"/>
      <w:marBottom w:val="0"/>
      <w:divBdr>
        <w:top w:val="none" w:sz="0" w:space="0" w:color="auto"/>
        <w:left w:val="none" w:sz="0" w:space="0" w:color="auto"/>
        <w:bottom w:val="none" w:sz="0" w:space="0" w:color="auto"/>
        <w:right w:val="none" w:sz="0" w:space="0" w:color="auto"/>
      </w:divBdr>
    </w:div>
    <w:div w:id="34156829">
      <w:bodyDiv w:val="1"/>
      <w:marLeft w:val="0"/>
      <w:marRight w:val="0"/>
      <w:marTop w:val="0"/>
      <w:marBottom w:val="0"/>
      <w:divBdr>
        <w:top w:val="none" w:sz="0" w:space="0" w:color="auto"/>
        <w:left w:val="none" w:sz="0" w:space="0" w:color="auto"/>
        <w:bottom w:val="none" w:sz="0" w:space="0" w:color="auto"/>
        <w:right w:val="none" w:sz="0" w:space="0" w:color="auto"/>
      </w:divBdr>
    </w:div>
    <w:div w:id="34434113">
      <w:bodyDiv w:val="1"/>
      <w:marLeft w:val="0"/>
      <w:marRight w:val="0"/>
      <w:marTop w:val="0"/>
      <w:marBottom w:val="0"/>
      <w:divBdr>
        <w:top w:val="none" w:sz="0" w:space="0" w:color="auto"/>
        <w:left w:val="none" w:sz="0" w:space="0" w:color="auto"/>
        <w:bottom w:val="none" w:sz="0" w:space="0" w:color="auto"/>
        <w:right w:val="none" w:sz="0" w:space="0" w:color="auto"/>
      </w:divBdr>
    </w:div>
    <w:div w:id="34543938">
      <w:bodyDiv w:val="1"/>
      <w:marLeft w:val="0"/>
      <w:marRight w:val="0"/>
      <w:marTop w:val="0"/>
      <w:marBottom w:val="0"/>
      <w:divBdr>
        <w:top w:val="none" w:sz="0" w:space="0" w:color="auto"/>
        <w:left w:val="none" w:sz="0" w:space="0" w:color="auto"/>
        <w:bottom w:val="none" w:sz="0" w:space="0" w:color="auto"/>
        <w:right w:val="none" w:sz="0" w:space="0" w:color="auto"/>
      </w:divBdr>
    </w:div>
    <w:div w:id="34546529">
      <w:bodyDiv w:val="1"/>
      <w:marLeft w:val="0"/>
      <w:marRight w:val="0"/>
      <w:marTop w:val="0"/>
      <w:marBottom w:val="0"/>
      <w:divBdr>
        <w:top w:val="none" w:sz="0" w:space="0" w:color="auto"/>
        <w:left w:val="none" w:sz="0" w:space="0" w:color="auto"/>
        <w:bottom w:val="none" w:sz="0" w:space="0" w:color="auto"/>
        <w:right w:val="none" w:sz="0" w:space="0" w:color="auto"/>
      </w:divBdr>
    </w:div>
    <w:div w:id="35278180">
      <w:bodyDiv w:val="1"/>
      <w:marLeft w:val="0"/>
      <w:marRight w:val="0"/>
      <w:marTop w:val="0"/>
      <w:marBottom w:val="0"/>
      <w:divBdr>
        <w:top w:val="none" w:sz="0" w:space="0" w:color="auto"/>
        <w:left w:val="none" w:sz="0" w:space="0" w:color="auto"/>
        <w:bottom w:val="none" w:sz="0" w:space="0" w:color="auto"/>
        <w:right w:val="none" w:sz="0" w:space="0" w:color="auto"/>
      </w:divBdr>
    </w:div>
    <w:div w:id="35551206">
      <w:bodyDiv w:val="1"/>
      <w:marLeft w:val="0"/>
      <w:marRight w:val="0"/>
      <w:marTop w:val="0"/>
      <w:marBottom w:val="0"/>
      <w:divBdr>
        <w:top w:val="none" w:sz="0" w:space="0" w:color="auto"/>
        <w:left w:val="none" w:sz="0" w:space="0" w:color="auto"/>
        <w:bottom w:val="none" w:sz="0" w:space="0" w:color="auto"/>
        <w:right w:val="none" w:sz="0" w:space="0" w:color="auto"/>
      </w:divBdr>
    </w:div>
    <w:div w:id="36248922">
      <w:bodyDiv w:val="1"/>
      <w:marLeft w:val="0"/>
      <w:marRight w:val="0"/>
      <w:marTop w:val="0"/>
      <w:marBottom w:val="0"/>
      <w:divBdr>
        <w:top w:val="none" w:sz="0" w:space="0" w:color="auto"/>
        <w:left w:val="none" w:sz="0" w:space="0" w:color="auto"/>
        <w:bottom w:val="none" w:sz="0" w:space="0" w:color="auto"/>
        <w:right w:val="none" w:sz="0" w:space="0" w:color="auto"/>
      </w:divBdr>
    </w:div>
    <w:div w:id="36249222">
      <w:bodyDiv w:val="1"/>
      <w:marLeft w:val="0"/>
      <w:marRight w:val="0"/>
      <w:marTop w:val="0"/>
      <w:marBottom w:val="0"/>
      <w:divBdr>
        <w:top w:val="none" w:sz="0" w:space="0" w:color="auto"/>
        <w:left w:val="none" w:sz="0" w:space="0" w:color="auto"/>
        <w:bottom w:val="none" w:sz="0" w:space="0" w:color="auto"/>
        <w:right w:val="none" w:sz="0" w:space="0" w:color="auto"/>
      </w:divBdr>
    </w:div>
    <w:div w:id="36702891">
      <w:bodyDiv w:val="1"/>
      <w:marLeft w:val="0"/>
      <w:marRight w:val="0"/>
      <w:marTop w:val="0"/>
      <w:marBottom w:val="0"/>
      <w:divBdr>
        <w:top w:val="none" w:sz="0" w:space="0" w:color="auto"/>
        <w:left w:val="none" w:sz="0" w:space="0" w:color="auto"/>
        <w:bottom w:val="none" w:sz="0" w:space="0" w:color="auto"/>
        <w:right w:val="none" w:sz="0" w:space="0" w:color="auto"/>
      </w:divBdr>
    </w:div>
    <w:div w:id="36858088">
      <w:bodyDiv w:val="1"/>
      <w:marLeft w:val="0"/>
      <w:marRight w:val="0"/>
      <w:marTop w:val="0"/>
      <w:marBottom w:val="0"/>
      <w:divBdr>
        <w:top w:val="none" w:sz="0" w:space="0" w:color="auto"/>
        <w:left w:val="none" w:sz="0" w:space="0" w:color="auto"/>
        <w:bottom w:val="none" w:sz="0" w:space="0" w:color="auto"/>
        <w:right w:val="none" w:sz="0" w:space="0" w:color="auto"/>
      </w:divBdr>
    </w:div>
    <w:div w:id="37168350">
      <w:bodyDiv w:val="1"/>
      <w:marLeft w:val="0"/>
      <w:marRight w:val="0"/>
      <w:marTop w:val="0"/>
      <w:marBottom w:val="0"/>
      <w:divBdr>
        <w:top w:val="none" w:sz="0" w:space="0" w:color="auto"/>
        <w:left w:val="none" w:sz="0" w:space="0" w:color="auto"/>
        <w:bottom w:val="none" w:sz="0" w:space="0" w:color="auto"/>
        <w:right w:val="none" w:sz="0" w:space="0" w:color="auto"/>
      </w:divBdr>
    </w:div>
    <w:div w:id="37708135">
      <w:bodyDiv w:val="1"/>
      <w:marLeft w:val="0"/>
      <w:marRight w:val="0"/>
      <w:marTop w:val="0"/>
      <w:marBottom w:val="0"/>
      <w:divBdr>
        <w:top w:val="none" w:sz="0" w:space="0" w:color="auto"/>
        <w:left w:val="none" w:sz="0" w:space="0" w:color="auto"/>
        <w:bottom w:val="none" w:sz="0" w:space="0" w:color="auto"/>
        <w:right w:val="none" w:sz="0" w:space="0" w:color="auto"/>
      </w:divBdr>
    </w:div>
    <w:div w:id="38477499">
      <w:bodyDiv w:val="1"/>
      <w:marLeft w:val="0"/>
      <w:marRight w:val="0"/>
      <w:marTop w:val="0"/>
      <w:marBottom w:val="0"/>
      <w:divBdr>
        <w:top w:val="none" w:sz="0" w:space="0" w:color="auto"/>
        <w:left w:val="none" w:sz="0" w:space="0" w:color="auto"/>
        <w:bottom w:val="none" w:sz="0" w:space="0" w:color="auto"/>
        <w:right w:val="none" w:sz="0" w:space="0" w:color="auto"/>
      </w:divBdr>
    </w:div>
    <w:div w:id="39206592">
      <w:bodyDiv w:val="1"/>
      <w:marLeft w:val="0"/>
      <w:marRight w:val="0"/>
      <w:marTop w:val="0"/>
      <w:marBottom w:val="0"/>
      <w:divBdr>
        <w:top w:val="none" w:sz="0" w:space="0" w:color="auto"/>
        <w:left w:val="none" w:sz="0" w:space="0" w:color="auto"/>
        <w:bottom w:val="none" w:sz="0" w:space="0" w:color="auto"/>
        <w:right w:val="none" w:sz="0" w:space="0" w:color="auto"/>
      </w:divBdr>
    </w:div>
    <w:div w:id="39407832">
      <w:bodyDiv w:val="1"/>
      <w:marLeft w:val="0"/>
      <w:marRight w:val="0"/>
      <w:marTop w:val="0"/>
      <w:marBottom w:val="0"/>
      <w:divBdr>
        <w:top w:val="none" w:sz="0" w:space="0" w:color="auto"/>
        <w:left w:val="none" w:sz="0" w:space="0" w:color="auto"/>
        <w:bottom w:val="none" w:sz="0" w:space="0" w:color="auto"/>
        <w:right w:val="none" w:sz="0" w:space="0" w:color="auto"/>
      </w:divBdr>
    </w:div>
    <w:div w:id="39600256">
      <w:bodyDiv w:val="1"/>
      <w:marLeft w:val="0"/>
      <w:marRight w:val="0"/>
      <w:marTop w:val="0"/>
      <w:marBottom w:val="0"/>
      <w:divBdr>
        <w:top w:val="none" w:sz="0" w:space="0" w:color="auto"/>
        <w:left w:val="none" w:sz="0" w:space="0" w:color="auto"/>
        <w:bottom w:val="none" w:sz="0" w:space="0" w:color="auto"/>
        <w:right w:val="none" w:sz="0" w:space="0" w:color="auto"/>
      </w:divBdr>
    </w:div>
    <w:div w:id="39867130">
      <w:bodyDiv w:val="1"/>
      <w:marLeft w:val="0"/>
      <w:marRight w:val="0"/>
      <w:marTop w:val="0"/>
      <w:marBottom w:val="0"/>
      <w:divBdr>
        <w:top w:val="none" w:sz="0" w:space="0" w:color="auto"/>
        <w:left w:val="none" w:sz="0" w:space="0" w:color="auto"/>
        <w:bottom w:val="none" w:sz="0" w:space="0" w:color="auto"/>
        <w:right w:val="none" w:sz="0" w:space="0" w:color="auto"/>
      </w:divBdr>
    </w:div>
    <w:div w:id="40717884">
      <w:bodyDiv w:val="1"/>
      <w:marLeft w:val="0"/>
      <w:marRight w:val="0"/>
      <w:marTop w:val="0"/>
      <w:marBottom w:val="0"/>
      <w:divBdr>
        <w:top w:val="none" w:sz="0" w:space="0" w:color="auto"/>
        <w:left w:val="none" w:sz="0" w:space="0" w:color="auto"/>
        <w:bottom w:val="none" w:sz="0" w:space="0" w:color="auto"/>
        <w:right w:val="none" w:sz="0" w:space="0" w:color="auto"/>
      </w:divBdr>
    </w:div>
    <w:div w:id="41026971">
      <w:bodyDiv w:val="1"/>
      <w:marLeft w:val="0"/>
      <w:marRight w:val="0"/>
      <w:marTop w:val="0"/>
      <w:marBottom w:val="0"/>
      <w:divBdr>
        <w:top w:val="none" w:sz="0" w:space="0" w:color="auto"/>
        <w:left w:val="none" w:sz="0" w:space="0" w:color="auto"/>
        <w:bottom w:val="none" w:sz="0" w:space="0" w:color="auto"/>
        <w:right w:val="none" w:sz="0" w:space="0" w:color="auto"/>
      </w:divBdr>
    </w:div>
    <w:div w:id="41253239">
      <w:bodyDiv w:val="1"/>
      <w:marLeft w:val="0"/>
      <w:marRight w:val="0"/>
      <w:marTop w:val="0"/>
      <w:marBottom w:val="0"/>
      <w:divBdr>
        <w:top w:val="none" w:sz="0" w:space="0" w:color="auto"/>
        <w:left w:val="none" w:sz="0" w:space="0" w:color="auto"/>
        <w:bottom w:val="none" w:sz="0" w:space="0" w:color="auto"/>
        <w:right w:val="none" w:sz="0" w:space="0" w:color="auto"/>
      </w:divBdr>
    </w:div>
    <w:div w:id="41641684">
      <w:bodyDiv w:val="1"/>
      <w:marLeft w:val="0"/>
      <w:marRight w:val="0"/>
      <w:marTop w:val="0"/>
      <w:marBottom w:val="0"/>
      <w:divBdr>
        <w:top w:val="none" w:sz="0" w:space="0" w:color="auto"/>
        <w:left w:val="none" w:sz="0" w:space="0" w:color="auto"/>
        <w:bottom w:val="none" w:sz="0" w:space="0" w:color="auto"/>
        <w:right w:val="none" w:sz="0" w:space="0" w:color="auto"/>
      </w:divBdr>
    </w:div>
    <w:div w:id="42759127">
      <w:bodyDiv w:val="1"/>
      <w:marLeft w:val="0"/>
      <w:marRight w:val="0"/>
      <w:marTop w:val="0"/>
      <w:marBottom w:val="0"/>
      <w:divBdr>
        <w:top w:val="none" w:sz="0" w:space="0" w:color="auto"/>
        <w:left w:val="none" w:sz="0" w:space="0" w:color="auto"/>
        <w:bottom w:val="none" w:sz="0" w:space="0" w:color="auto"/>
        <w:right w:val="none" w:sz="0" w:space="0" w:color="auto"/>
      </w:divBdr>
    </w:div>
    <w:div w:id="44181426">
      <w:bodyDiv w:val="1"/>
      <w:marLeft w:val="0"/>
      <w:marRight w:val="0"/>
      <w:marTop w:val="0"/>
      <w:marBottom w:val="0"/>
      <w:divBdr>
        <w:top w:val="none" w:sz="0" w:space="0" w:color="auto"/>
        <w:left w:val="none" w:sz="0" w:space="0" w:color="auto"/>
        <w:bottom w:val="none" w:sz="0" w:space="0" w:color="auto"/>
        <w:right w:val="none" w:sz="0" w:space="0" w:color="auto"/>
      </w:divBdr>
    </w:div>
    <w:div w:id="45031444">
      <w:bodyDiv w:val="1"/>
      <w:marLeft w:val="0"/>
      <w:marRight w:val="0"/>
      <w:marTop w:val="0"/>
      <w:marBottom w:val="0"/>
      <w:divBdr>
        <w:top w:val="none" w:sz="0" w:space="0" w:color="auto"/>
        <w:left w:val="none" w:sz="0" w:space="0" w:color="auto"/>
        <w:bottom w:val="none" w:sz="0" w:space="0" w:color="auto"/>
        <w:right w:val="none" w:sz="0" w:space="0" w:color="auto"/>
      </w:divBdr>
    </w:div>
    <w:div w:id="45569905">
      <w:bodyDiv w:val="1"/>
      <w:marLeft w:val="0"/>
      <w:marRight w:val="0"/>
      <w:marTop w:val="0"/>
      <w:marBottom w:val="0"/>
      <w:divBdr>
        <w:top w:val="none" w:sz="0" w:space="0" w:color="auto"/>
        <w:left w:val="none" w:sz="0" w:space="0" w:color="auto"/>
        <w:bottom w:val="none" w:sz="0" w:space="0" w:color="auto"/>
        <w:right w:val="none" w:sz="0" w:space="0" w:color="auto"/>
      </w:divBdr>
    </w:div>
    <w:div w:id="45687403">
      <w:bodyDiv w:val="1"/>
      <w:marLeft w:val="0"/>
      <w:marRight w:val="0"/>
      <w:marTop w:val="0"/>
      <w:marBottom w:val="0"/>
      <w:divBdr>
        <w:top w:val="none" w:sz="0" w:space="0" w:color="auto"/>
        <w:left w:val="none" w:sz="0" w:space="0" w:color="auto"/>
        <w:bottom w:val="none" w:sz="0" w:space="0" w:color="auto"/>
        <w:right w:val="none" w:sz="0" w:space="0" w:color="auto"/>
      </w:divBdr>
    </w:div>
    <w:div w:id="46608572">
      <w:bodyDiv w:val="1"/>
      <w:marLeft w:val="0"/>
      <w:marRight w:val="0"/>
      <w:marTop w:val="0"/>
      <w:marBottom w:val="0"/>
      <w:divBdr>
        <w:top w:val="none" w:sz="0" w:space="0" w:color="auto"/>
        <w:left w:val="none" w:sz="0" w:space="0" w:color="auto"/>
        <w:bottom w:val="none" w:sz="0" w:space="0" w:color="auto"/>
        <w:right w:val="none" w:sz="0" w:space="0" w:color="auto"/>
      </w:divBdr>
    </w:div>
    <w:div w:id="47609817">
      <w:bodyDiv w:val="1"/>
      <w:marLeft w:val="0"/>
      <w:marRight w:val="0"/>
      <w:marTop w:val="0"/>
      <w:marBottom w:val="0"/>
      <w:divBdr>
        <w:top w:val="none" w:sz="0" w:space="0" w:color="auto"/>
        <w:left w:val="none" w:sz="0" w:space="0" w:color="auto"/>
        <w:bottom w:val="none" w:sz="0" w:space="0" w:color="auto"/>
        <w:right w:val="none" w:sz="0" w:space="0" w:color="auto"/>
      </w:divBdr>
    </w:div>
    <w:div w:id="47731012">
      <w:bodyDiv w:val="1"/>
      <w:marLeft w:val="0"/>
      <w:marRight w:val="0"/>
      <w:marTop w:val="0"/>
      <w:marBottom w:val="0"/>
      <w:divBdr>
        <w:top w:val="none" w:sz="0" w:space="0" w:color="auto"/>
        <w:left w:val="none" w:sz="0" w:space="0" w:color="auto"/>
        <w:bottom w:val="none" w:sz="0" w:space="0" w:color="auto"/>
        <w:right w:val="none" w:sz="0" w:space="0" w:color="auto"/>
      </w:divBdr>
    </w:div>
    <w:div w:id="48193740">
      <w:bodyDiv w:val="1"/>
      <w:marLeft w:val="0"/>
      <w:marRight w:val="0"/>
      <w:marTop w:val="0"/>
      <w:marBottom w:val="0"/>
      <w:divBdr>
        <w:top w:val="none" w:sz="0" w:space="0" w:color="auto"/>
        <w:left w:val="none" w:sz="0" w:space="0" w:color="auto"/>
        <w:bottom w:val="none" w:sz="0" w:space="0" w:color="auto"/>
        <w:right w:val="none" w:sz="0" w:space="0" w:color="auto"/>
      </w:divBdr>
    </w:div>
    <w:div w:id="48312357">
      <w:bodyDiv w:val="1"/>
      <w:marLeft w:val="0"/>
      <w:marRight w:val="0"/>
      <w:marTop w:val="0"/>
      <w:marBottom w:val="0"/>
      <w:divBdr>
        <w:top w:val="none" w:sz="0" w:space="0" w:color="auto"/>
        <w:left w:val="none" w:sz="0" w:space="0" w:color="auto"/>
        <w:bottom w:val="none" w:sz="0" w:space="0" w:color="auto"/>
        <w:right w:val="none" w:sz="0" w:space="0" w:color="auto"/>
      </w:divBdr>
    </w:div>
    <w:div w:id="48497722">
      <w:bodyDiv w:val="1"/>
      <w:marLeft w:val="0"/>
      <w:marRight w:val="0"/>
      <w:marTop w:val="0"/>
      <w:marBottom w:val="0"/>
      <w:divBdr>
        <w:top w:val="none" w:sz="0" w:space="0" w:color="auto"/>
        <w:left w:val="none" w:sz="0" w:space="0" w:color="auto"/>
        <w:bottom w:val="none" w:sz="0" w:space="0" w:color="auto"/>
        <w:right w:val="none" w:sz="0" w:space="0" w:color="auto"/>
      </w:divBdr>
    </w:div>
    <w:div w:id="49892133">
      <w:bodyDiv w:val="1"/>
      <w:marLeft w:val="0"/>
      <w:marRight w:val="0"/>
      <w:marTop w:val="0"/>
      <w:marBottom w:val="0"/>
      <w:divBdr>
        <w:top w:val="none" w:sz="0" w:space="0" w:color="auto"/>
        <w:left w:val="none" w:sz="0" w:space="0" w:color="auto"/>
        <w:bottom w:val="none" w:sz="0" w:space="0" w:color="auto"/>
        <w:right w:val="none" w:sz="0" w:space="0" w:color="auto"/>
      </w:divBdr>
    </w:div>
    <w:div w:id="50076234">
      <w:bodyDiv w:val="1"/>
      <w:marLeft w:val="0"/>
      <w:marRight w:val="0"/>
      <w:marTop w:val="0"/>
      <w:marBottom w:val="0"/>
      <w:divBdr>
        <w:top w:val="none" w:sz="0" w:space="0" w:color="auto"/>
        <w:left w:val="none" w:sz="0" w:space="0" w:color="auto"/>
        <w:bottom w:val="none" w:sz="0" w:space="0" w:color="auto"/>
        <w:right w:val="none" w:sz="0" w:space="0" w:color="auto"/>
      </w:divBdr>
    </w:div>
    <w:div w:id="51121571">
      <w:bodyDiv w:val="1"/>
      <w:marLeft w:val="0"/>
      <w:marRight w:val="0"/>
      <w:marTop w:val="0"/>
      <w:marBottom w:val="0"/>
      <w:divBdr>
        <w:top w:val="none" w:sz="0" w:space="0" w:color="auto"/>
        <w:left w:val="none" w:sz="0" w:space="0" w:color="auto"/>
        <w:bottom w:val="none" w:sz="0" w:space="0" w:color="auto"/>
        <w:right w:val="none" w:sz="0" w:space="0" w:color="auto"/>
      </w:divBdr>
    </w:div>
    <w:div w:id="51318118">
      <w:bodyDiv w:val="1"/>
      <w:marLeft w:val="0"/>
      <w:marRight w:val="0"/>
      <w:marTop w:val="0"/>
      <w:marBottom w:val="0"/>
      <w:divBdr>
        <w:top w:val="none" w:sz="0" w:space="0" w:color="auto"/>
        <w:left w:val="none" w:sz="0" w:space="0" w:color="auto"/>
        <w:bottom w:val="none" w:sz="0" w:space="0" w:color="auto"/>
        <w:right w:val="none" w:sz="0" w:space="0" w:color="auto"/>
      </w:divBdr>
    </w:div>
    <w:div w:id="51733798">
      <w:bodyDiv w:val="1"/>
      <w:marLeft w:val="0"/>
      <w:marRight w:val="0"/>
      <w:marTop w:val="0"/>
      <w:marBottom w:val="0"/>
      <w:divBdr>
        <w:top w:val="none" w:sz="0" w:space="0" w:color="auto"/>
        <w:left w:val="none" w:sz="0" w:space="0" w:color="auto"/>
        <w:bottom w:val="none" w:sz="0" w:space="0" w:color="auto"/>
        <w:right w:val="none" w:sz="0" w:space="0" w:color="auto"/>
      </w:divBdr>
    </w:div>
    <w:div w:id="51924381">
      <w:bodyDiv w:val="1"/>
      <w:marLeft w:val="0"/>
      <w:marRight w:val="0"/>
      <w:marTop w:val="0"/>
      <w:marBottom w:val="0"/>
      <w:divBdr>
        <w:top w:val="none" w:sz="0" w:space="0" w:color="auto"/>
        <w:left w:val="none" w:sz="0" w:space="0" w:color="auto"/>
        <w:bottom w:val="none" w:sz="0" w:space="0" w:color="auto"/>
        <w:right w:val="none" w:sz="0" w:space="0" w:color="auto"/>
      </w:divBdr>
    </w:div>
    <w:div w:id="52122023">
      <w:bodyDiv w:val="1"/>
      <w:marLeft w:val="0"/>
      <w:marRight w:val="0"/>
      <w:marTop w:val="0"/>
      <w:marBottom w:val="0"/>
      <w:divBdr>
        <w:top w:val="none" w:sz="0" w:space="0" w:color="auto"/>
        <w:left w:val="none" w:sz="0" w:space="0" w:color="auto"/>
        <w:bottom w:val="none" w:sz="0" w:space="0" w:color="auto"/>
        <w:right w:val="none" w:sz="0" w:space="0" w:color="auto"/>
      </w:divBdr>
    </w:div>
    <w:div w:id="53739754">
      <w:bodyDiv w:val="1"/>
      <w:marLeft w:val="0"/>
      <w:marRight w:val="0"/>
      <w:marTop w:val="0"/>
      <w:marBottom w:val="0"/>
      <w:divBdr>
        <w:top w:val="none" w:sz="0" w:space="0" w:color="auto"/>
        <w:left w:val="none" w:sz="0" w:space="0" w:color="auto"/>
        <w:bottom w:val="none" w:sz="0" w:space="0" w:color="auto"/>
        <w:right w:val="none" w:sz="0" w:space="0" w:color="auto"/>
      </w:divBdr>
    </w:div>
    <w:div w:id="54549756">
      <w:bodyDiv w:val="1"/>
      <w:marLeft w:val="0"/>
      <w:marRight w:val="0"/>
      <w:marTop w:val="0"/>
      <w:marBottom w:val="0"/>
      <w:divBdr>
        <w:top w:val="none" w:sz="0" w:space="0" w:color="auto"/>
        <w:left w:val="none" w:sz="0" w:space="0" w:color="auto"/>
        <w:bottom w:val="none" w:sz="0" w:space="0" w:color="auto"/>
        <w:right w:val="none" w:sz="0" w:space="0" w:color="auto"/>
      </w:divBdr>
    </w:div>
    <w:div w:id="56050395">
      <w:bodyDiv w:val="1"/>
      <w:marLeft w:val="0"/>
      <w:marRight w:val="0"/>
      <w:marTop w:val="0"/>
      <w:marBottom w:val="0"/>
      <w:divBdr>
        <w:top w:val="none" w:sz="0" w:space="0" w:color="auto"/>
        <w:left w:val="none" w:sz="0" w:space="0" w:color="auto"/>
        <w:bottom w:val="none" w:sz="0" w:space="0" w:color="auto"/>
        <w:right w:val="none" w:sz="0" w:space="0" w:color="auto"/>
      </w:divBdr>
    </w:div>
    <w:div w:id="56827792">
      <w:bodyDiv w:val="1"/>
      <w:marLeft w:val="0"/>
      <w:marRight w:val="0"/>
      <w:marTop w:val="0"/>
      <w:marBottom w:val="0"/>
      <w:divBdr>
        <w:top w:val="none" w:sz="0" w:space="0" w:color="auto"/>
        <w:left w:val="none" w:sz="0" w:space="0" w:color="auto"/>
        <w:bottom w:val="none" w:sz="0" w:space="0" w:color="auto"/>
        <w:right w:val="none" w:sz="0" w:space="0" w:color="auto"/>
      </w:divBdr>
    </w:div>
    <w:div w:id="57636446">
      <w:bodyDiv w:val="1"/>
      <w:marLeft w:val="0"/>
      <w:marRight w:val="0"/>
      <w:marTop w:val="0"/>
      <w:marBottom w:val="0"/>
      <w:divBdr>
        <w:top w:val="none" w:sz="0" w:space="0" w:color="auto"/>
        <w:left w:val="none" w:sz="0" w:space="0" w:color="auto"/>
        <w:bottom w:val="none" w:sz="0" w:space="0" w:color="auto"/>
        <w:right w:val="none" w:sz="0" w:space="0" w:color="auto"/>
      </w:divBdr>
    </w:div>
    <w:div w:id="58134643">
      <w:bodyDiv w:val="1"/>
      <w:marLeft w:val="0"/>
      <w:marRight w:val="0"/>
      <w:marTop w:val="0"/>
      <w:marBottom w:val="0"/>
      <w:divBdr>
        <w:top w:val="none" w:sz="0" w:space="0" w:color="auto"/>
        <w:left w:val="none" w:sz="0" w:space="0" w:color="auto"/>
        <w:bottom w:val="none" w:sz="0" w:space="0" w:color="auto"/>
        <w:right w:val="none" w:sz="0" w:space="0" w:color="auto"/>
      </w:divBdr>
    </w:div>
    <w:div w:id="58332358">
      <w:bodyDiv w:val="1"/>
      <w:marLeft w:val="0"/>
      <w:marRight w:val="0"/>
      <w:marTop w:val="0"/>
      <w:marBottom w:val="0"/>
      <w:divBdr>
        <w:top w:val="none" w:sz="0" w:space="0" w:color="auto"/>
        <w:left w:val="none" w:sz="0" w:space="0" w:color="auto"/>
        <w:bottom w:val="none" w:sz="0" w:space="0" w:color="auto"/>
        <w:right w:val="none" w:sz="0" w:space="0" w:color="auto"/>
      </w:divBdr>
    </w:div>
    <w:div w:id="58405100">
      <w:bodyDiv w:val="1"/>
      <w:marLeft w:val="0"/>
      <w:marRight w:val="0"/>
      <w:marTop w:val="0"/>
      <w:marBottom w:val="0"/>
      <w:divBdr>
        <w:top w:val="none" w:sz="0" w:space="0" w:color="auto"/>
        <w:left w:val="none" w:sz="0" w:space="0" w:color="auto"/>
        <w:bottom w:val="none" w:sz="0" w:space="0" w:color="auto"/>
        <w:right w:val="none" w:sz="0" w:space="0" w:color="auto"/>
      </w:divBdr>
    </w:div>
    <w:div w:id="60055808">
      <w:bodyDiv w:val="1"/>
      <w:marLeft w:val="0"/>
      <w:marRight w:val="0"/>
      <w:marTop w:val="0"/>
      <w:marBottom w:val="0"/>
      <w:divBdr>
        <w:top w:val="none" w:sz="0" w:space="0" w:color="auto"/>
        <w:left w:val="none" w:sz="0" w:space="0" w:color="auto"/>
        <w:bottom w:val="none" w:sz="0" w:space="0" w:color="auto"/>
        <w:right w:val="none" w:sz="0" w:space="0" w:color="auto"/>
      </w:divBdr>
    </w:div>
    <w:div w:id="60250157">
      <w:bodyDiv w:val="1"/>
      <w:marLeft w:val="0"/>
      <w:marRight w:val="0"/>
      <w:marTop w:val="0"/>
      <w:marBottom w:val="0"/>
      <w:divBdr>
        <w:top w:val="none" w:sz="0" w:space="0" w:color="auto"/>
        <w:left w:val="none" w:sz="0" w:space="0" w:color="auto"/>
        <w:bottom w:val="none" w:sz="0" w:space="0" w:color="auto"/>
        <w:right w:val="none" w:sz="0" w:space="0" w:color="auto"/>
      </w:divBdr>
    </w:div>
    <w:div w:id="60450985">
      <w:bodyDiv w:val="1"/>
      <w:marLeft w:val="0"/>
      <w:marRight w:val="0"/>
      <w:marTop w:val="0"/>
      <w:marBottom w:val="0"/>
      <w:divBdr>
        <w:top w:val="none" w:sz="0" w:space="0" w:color="auto"/>
        <w:left w:val="none" w:sz="0" w:space="0" w:color="auto"/>
        <w:bottom w:val="none" w:sz="0" w:space="0" w:color="auto"/>
        <w:right w:val="none" w:sz="0" w:space="0" w:color="auto"/>
      </w:divBdr>
    </w:div>
    <w:div w:id="61416405">
      <w:bodyDiv w:val="1"/>
      <w:marLeft w:val="0"/>
      <w:marRight w:val="0"/>
      <w:marTop w:val="0"/>
      <w:marBottom w:val="0"/>
      <w:divBdr>
        <w:top w:val="none" w:sz="0" w:space="0" w:color="auto"/>
        <w:left w:val="none" w:sz="0" w:space="0" w:color="auto"/>
        <w:bottom w:val="none" w:sz="0" w:space="0" w:color="auto"/>
        <w:right w:val="none" w:sz="0" w:space="0" w:color="auto"/>
      </w:divBdr>
    </w:div>
    <w:div w:id="62261463">
      <w:bodyDiv w:val="1"/>
      <w:marLeft w:val="0"/>
      <w:marRight w:val="0"/>
      <w:marTop w:val="0"/>
      <w:marBottom w:val="0"/>
      <w:divBdr>
        <w:top w:val="none" w:sz="0" w:space="0" w:color="auto"/>
        <w:left w:val="none" w:sz="0" w:space="0" w:color="auto"/>
        <w:bottom w:val="none" w:sz="0" w:space="0" w:color="auto"/>
        <w:right w:val="none" w:sz="0" w:space="0" w:color="auto"/>
      </w:divBdr>
    </w:div>
    <w:div w:id="62946795">
      <w:bodyDiv w:val="1"/>
      <w:marLeft w:val="0"/>
      <w:marRight w:val="0"/>
      <w:marTop w:val="0"/>
      <w:marBottom w:val="0"/>
      <w:divBdr>
        <w:top w:val="none" w:sz="0" w:space="0" w:color="auto"/>
        <w:left w:val="none" w:sz="0" w:space="0" w:color="auto"/>
        <w:bottom w:val="none" w:sz="0" w:space="0" w:color="auto"/>
        <w:right w:val="none" w:sz="0" w:space="0" w:color="auto"/>
      </w:divBdr>
    </w:div>
    <w:div w:id="63143054">
      <w:bodyDiv w:val="1"/>
      <w:marLeft w:val="0"/>
      <w:marRight w:val="0"/>
      <w:marTop w:val="0"/>
      <w:marBottom w:val="0"/>
      <w:divBdr>
        <w:top w:val="none" w:sz="0" w:space="0" w:color="auto"/>
        <w:left w:val="none" w:sz="0" w:space="0" w:color="auto"/>
        <w:bottom w:val="none" w:sz="0" w:space="0" w:color="auto"/>
        <w:right w:val="none" w:sz="0" w:space="0" w:color="auto"/>
      </w:divBdr>
    </w:div>
    <w:div w:id="63332485">
      <w:bodyDiv w:val="1"/>
      <w:marLeft w:val="0"/>
      <w:marRight w:val="0"/>
      <w:marTop w:val="0"/>
      <w:marBottom w:val="0"/>
      <w:divBdr>
        <w:top w:val="none" w:sz="0" w:space="0" w:color="auto"/>
        <w:left w:val="none" w:sz="0" w:space="0" w:color="auto"/>
        <w:bottom w:val="none" w:sz="0" w:space="0" w:color="auto"/>
        <w:right w:val="none" w:sz="0" w:space="0" w:color="auto"/>
      </w:divBdr>
    </w:div>
    <w:div w:id="63339723">
      <w:bodyDiv w:val="1"/>
      <w:marLeft w:val="0"/>
      <w:marRight w:val="0"/>
      <w:marTop w:val="0"/>
      <w:marBottom w:val="0"/>
      <w:divBdr>
        <w:top w:val="none" w:sz="0" w:space="0" w:color="auto"/>
        <w:left w:val="none" w:sz="0" w:space="0" w:color="auto"/>
        <w:bottom w:val="none" w:sz="0" w:space="0" w:color="auto"/>
        <w:right w:val="none" w:sz="0" w:space="0" w:color="auto"/>
      </w:divBdr>
    </w:div>
    <w:div w:id="63376529">
      <w:bodyDiv w:val="1"/>
      <w:marLeft w:val="0"/>
      <w:marRight w:val="0"/>
      <w:marTop w:val="0"/>
      <w:marBottom w:val="0"/>
      <w:divBdr>
        <w:top w:val="none" w:sz="0" w:space="0" w:color="auto"/>
        <w:left w:val="none" w:sz="0" w:space="0" w:color="auto"/>
        <w:bottom w:val="none" w:sz="0" w:space="0" w:color="auto"/>
        <w:right w:val="none" w:sz="0" w:space="0" w:color="auto"/>
      </w:divBdr>
    </w:div>
    <w:div w:id="63377136">
      <w:bodyDiv w:val="1"/>
      <w:marLeft w:val="0"/>
      <w:marRight w:val="0"/>
      <w:marTop w:val="0"/>
      <w:marBottom w:val="0"/>
      <w:divBdr>
        <w:top w:val="none" w:sz="0" w:space="0" w:color="auto"/>
        <w:left w:val="none" w:sz="0" w:space="0" w:color="auto"/>
        <w:bottom w:val="none" w:sz="0" w:space="0" w:color="auto"/>
        <w:right w:val="none" w:sz="0" w:space="0" w:color="auto"/>
      </w:divBdr>
    </w:div>
    <w:div w:id="63525721">
      <w:bodyDiv w:val="1"/>
      <w:marLeft w:val="0"/>
      <w:marRight w:val="0"/>
      <w:marTop w:val="0"/>
      <w:marBottom w:val="0"/>
      <w:divBdr>
        <w:top w:val="none" w:sz="0" w:space="0" w:color="auto"/>
        <w:left w:val="none" w:sz="0" w:space="0" w:color="auto"/>
        <w:bottom w:val="none" w:sz="0" w:space="0" w:color="auto"/>
        <w:right w:val="none" w:sz="0" w:space="0" w:color="auto"/>
      </w:divBdr>
    </w:div>
    <w:div w:id="63846178">
      <w:bodyDiv w:val="1"/>
      <w:marLeft w:val="0"/>
      <w:marRight w:val="0"/>
      <w:marTop w:val="0"/>
      <w:marBottom w:val="0"/>
      <w:divBdr>
        <w:top w:val="none" w:sz="0" w:space="0" w:color="auto"/>
        <w:left w:val="none" w:sz="0" w:space="0" w:color="auto"/>
        <w:bottom w:val="none" w:sz="0" w:space="0" w:color="auto"/>
        <w:right w:val="none" w:sz="0" w:space="0" w:color="auto"/>
      </w:divBdr>
    </w:div>
    <w:div w:id="63914670">
      <w:bodyDiv w:val="1"/>
      <w:marLeft w:val="0"/>
      <w:marRight w:val="0"/>
      <w:marTop w:val="0"/>
      <w:marBottom w:val="0"/>
      <w:divBdr>
        <w:top w:val="none" w:sz="0" w:space="0" w:color="auto"/>
        <w:left w:val="none" w:sz="0" w:space="0" w:color="auto"/>
        <w:bottom w:val="none" w:sz="0" w:space="0" w:color="auto"/>
        <w:right w:val="none" w:sz="0" w:space="0" w:color="auto"/>
      </w:divBdr>
    </w:div>
    <w:div w:id="65878052">
      <w:bodyDiv w:val="1"/>
      <w:marLeft w:val="0"/>
      <w:marRight w:val="0"/>
      <w:marTop w:val="0"/>
      <w:marBottom w:val="0"/>
      <w:divBdr>
        <w:top w:val="none" w:sz="0" w:space="0" w:color="auto"/>
        <w:left w:val="none" w:sz="0" w:space="0" w:color="auto"/>
        <w:bottom w:val="none" w:sz="0" w:space="0" w:color="auto"/>
        <w:right w:val="none" w:sz="0" w:space="0" w:color="auto"/>
      </w:divBdr>
    </w:div>
    <w:div w:id="65885636">
      <w:bodyDiv w:val="1"/>
      <w:marLeft w:val="0"/>
      <w:marRight w:val="0"/>
      <w:marTop w:val="0"/>
      <w:marBottom w:val="0"/>
      <w:divBdr>
        <w:top w:val="none" w:sz="0" w:space="0" w:color="auto"/>
        <w:left w:val="none" w:sz="0" w:space="0" w:color="auto"/>
        <w:bottom w:val="none" w:sz="0" w:space="0" w:color="auto"/>
        <w:right w:val="none" w:sz="0" w:space="0" w:color="auto"/>
      </w:divBdr>
    </w:div>
    <w:div w:id="66224005">
      <w:bodyDiv w:val="1"/>
      <w:marLeft w:val="0"/>
      <w:marRight w:val="0"/>
      <w:marTop w:val="0"/>
      <w:marBottom w:val="0"/>
      <w:divBdr>
        <w:top w:val="none" w:sz="0" w:space="0" w:color="auto"/>
        <w:left w:val="none" w:sz="0" w:space="0" w:color="auto"/>
        <w:bottom w:val="none" w:sz="0" w:space="0" w:color="auto"/>
        <w:right w:val="none" w:sz="0" w:space="0" w:color="auto"/>
      </w:divBdr>
    </w:div>
    <w:div w:id="66651903">
      <w:bodyDiv w:val="1"/>
      <w:marLeft w:val="0"/>
      <w:marRight w:val="0"/>
      <w:marTop w:val="0"/>
      <w:marBottom w:val="0"/>
      <w:divBdr>
        <w:top w:val="none" w:sz="0" w:space="0" w:color="auto"/>
        <w:left w:val="none" w:sz="0" w:space="0" w:color="auto"/>
        <w:bottom w:val="none" w:sz="0" w:space="0" w:color="auto"/>
        <w:right w:val="none" w:sz="0" w:space="0" w:color="auto"/>
      </w:divBdr>
    </w:div>
    <w:div w:id="66996929">
      <w:bodyDiv w:val="1"/>
      <w:marLeft w:val="0"/>
      <w:marRight w:val="0"/>
      <w:marTop w:val="0"/>
      <w:marBottom w:val="0"/>
      <w:divBdr>
        <w:top w:val="none" w:sz="0" w:space="0" w:color="auto"/>
        <w:left w:val="none" w:sz="0" w:space="0" w:color="auto"/>
        <w:bottom w:val="none" w:sz="0" w:space="0" w:color="auto"/>
        <w:right w:val="none" w:sz="0" w:space="0" w:color="auto"/>
      </w:divBdr>
    </w:div>
    <w:div w:id="66997616">
      <w:bodyDiv w:val="1"/>
      <w:marLeft w:val="0"/>
      <w:marRight w:val="0"/>
      <w:marTop w:val="0"/>
      <w:marBottom w:val="0"/>
      <w:divBdr>
        <w:top w:val="none" w:sz="0" w:space="0" w:color="auto"/>
        <w:left w:val="none" w:sz="0" w:space="0" w:color="auto"/>
        <w:bottom w:val="none" w:sz="0" w:space="0" w:color="auto"/>
        <w:right w:val="none" w:sz="0" w:space="0" w:color="auto"/>
      </w:divBdr>
    </w:div>
    <w:div w:id="67269995">
      <w:bodyDiv w:val="1"/>
      <w:marLeft w:val="0"/>
      <w:marRight w:val="0"/>
      <w:marTop w:val="0"/>
      <w:marBottom w:val="0"/>
      <w:divBdr>
        <w:top w:val="none" w:sz="0" w:space="0" w:color="auto"/>
        <w:left w:val="none" w:sz="0" w:space="0" w:color="auto"/>
        <w:bottom w:val="none" w:sz="0" w:space="0" w:color="auto"/>
        <w:right w:val="none" w:sz="0" w:space="0" w:color="auto"/>
      </w:divBdr>
    </w:div>
    <w:div w:id="69274142">
      <w:bodyDiv w:val="1"/>
      <w:marLeft w:val="0"/>
      <w:marRight w:val="0"/>
      <w:marTop w:val="0"/>
      <w:marBottom w:val="0"/>
      <w:divBdr>
        <w:top w:val="none" w:sz="0" w:space="0" w:color="auto"/>
        <w:left w:val="none" w:sz="0" w:space="0" w:color="auto"/>
        <w:bottom w:val="none" w:sz="0" w:space="0" w:color="auto"/>
        <w:right w:val="none" w:sz="0" w:space="0" w:color="auto"/>
      </w:divBdr>
    </w:div>
    <w:div w:id="69275927">
      <w:bodyDiv w:val="1"/>
      <w:marLeft w:val="0"/>
      <w:marRight w:val="0"/>
      <w:marTop w:val="0"/>
      <w:marBottom w:val="0"/>
      <w:divBdr>
        <w:top w:val="none" w:sz="0" w:space="0" w:color="auto"/>
        <w:left w:val="none" w:sz="0" w:space="0" w:color="auto"/>
        <w:bottom w:val="none" w:sz="0" w:space="0" w:color="auto"/>
        <w:right w:val="none" w:sz="0" w:space="0" w:color="auto"/>
      </w:divBdr>
    </w:div>
    <w:div w:id="69279304">
      <w:bodyDiv w:val="1"/>
      <w:marLeft w:val="0"/>
      <w:marRight w:val="0"/>
      <w:marTop w:val="0"/>
      <w:marBottom w:val="0"/>
      <w:divBdr>
        <w:top w:val="none" w:sz="0" w:space="0" w:color="auto"/>
        <w:left w:val="none" w:sz="0" w:space="0" w:color="auto"/>
        <w:bottom w:val="none" w:sz="0" w:space="0" w:color="auto"/>
        <w:right w:val="none" w:sz="0" w:space="0" w:color="auto"/>
      </w:divBdr>
    </w:div>
    <w:div w:id="69428524">
      <w:bodyDiv w:val="1"/>
      <w:marLeft w:val="0"/>
      <w:marRight w:val="0"/>
      <w:marTop w:val="0"/>
      <w:marBottom w:val="0"/>
      <w:divBdr>
        <w:top w:val="none" w:sz="0" w:space="0" w:color="auto"/>
        <w:left w:val="none" w:sz="0" w:space="0" w:color="auto"/>
        <w:bottom w:val="none" w:sz="0" w:space="0" w:color="auto"/>
        <w:right w:val="none" w:sz="0" w:space="0" w:color="auto"/>
      </w:divBdr>
    </w:div>
    <w:div w:id="69469307">
      <w:bodyDiv w:val="1"/>
      <w:marLeft w:val="0"/>
      <w:marRight w:val="0"/>
      <w:marTop w:val="0"/>
      <w:marBottom w:val="0"/>
      <w:divBdr>
        <w:top w:val="none" w:sz="0" w:space="0" w:color="auto"/>
        <w:left w:val="none" w:sz="0" w:space="0" w:color="auto"/>
        <w:bottom w:val="none" w:sz="0" w:space="0" w:color="auto"/>
        <w:right w:val="none" w:sz="0" w:space="0" w:color="auto"/>
      </w:divBdr>
    </w:div>
    <w:div w:id="69691935">
      <w:bodyDiv w:val="1"/>
      <w:marLeft w:val="0"/>
      <w:marRight w:val="0"/>
      <w:marTop w:val="0"/>
      <w:marBottom w:val="0"/>
      <w:divBdr>
        <w:top w:val="none" w:sz="0" w:space="0" w:color="auto"/>
        <w:left w:val="none" w:sz="0" w:space="0" w:color="auto"/>
        <w:bottom w:val="none" w:sz="0" w:space="0" w:color="auto"/>
        <w:right w:val="none" w:sz="0" w:space="0" w:color="auto"/>
      </w:divBdr>
    </w:div>
    <w:div w:id="70930548">
      <w:bodyDiv w:val="1"/>
      <w:marLeft w:val="0"/>
      <w:marRight w:val="0"/>
      <w:marTop w:val="0"/>
      <w:marBottom w:val="0"/>
      <w:divBdr>
        <w:top w:val="none" w:sz="0" w:space="0" w:color="auto"/>
        <w:left w:val="none" w:sz="0" w:space="0" w:color="auto"/>
        <w:bottom w:val="none" w:sz="0" w:space="0" w:color="auto"/>
        <w:right w:val="none" w:sz="0" w:space="0" w:color="auto"/>
      </w:divBdr>
    </w:div>
    <w:div w:id="71048499">
      <w:bodyDiv w:val="1"/>
      <w:marLeft w:val="0"/>
      <w:marRight w:val="0"/>
      <w:marTop w:val="0"/>
      <w:marBottom w:val="0"/>
      <w:divBdr>
        <w:top w:val="none" w:sz="0" w:space="0" w:color="auto"/>
        <w:left w:val="none" w:sz="0" w:space="0" w:color="auto"/>
        <w:bottom w:val="none" w:sz="0" w:space="0" w:color="auto"/>
        <w:right w:val="none" w:sz="0" w:space="0" w:color="auto"/>
      </w:divBdr>
    </w:div>
    <w:div w:id="71203254">
      <w:bodyDiv w:val="1"/>
      <w:marLeft w:val="0"/>
      <w:marRight w:val="0"/>
      <w:marTop w:val="0"/>
      <w:marBottom w:val="0"/>
      <w:divBdr>
        <w:top w:val="none" w:sz="0" w:space="0" w:color="auto"/>
        <w:left w:val="none" w:sz="0" w:space="0" w:color="auto"/>
        <w:bottom w:val="none" w:sz="0" w:space="0" w:color="auto"/>
        <w:right w:val="none" w:sz="0" w:space="0" w:color="auto"/>
      </w:divBdr>
    </w:div>
    <w:div w:id="71395672">
      <w:bodyDiv w:val="1"/>
      <w:marLeft w:val="0"/>
      <w:marRight w:val="0"/>
      <w:marTop w:val="0"/>
      <w:marBottom w:val="0"/>
      <w:divBdr>
        <w:top w:val="none" w:sz="0" w:space="0" w:color="auto"/>
        <w:left w:val="none" w:sz="0" w:space="0" w:color="auto"/>
        <w:bottom w:val="none" w:sz="0" w:space="0" w:color="auto"/>
        <w:right w:val="none" w:sz="0" w:space="0" w:color="auto"/>
      </w:divBdr>
    </w:div>
    <w:div w:id="71853394">
      <w:bodyDiv w:val="1"/>
      <w:marLeft w:val="0"/>
      <w:marRight w:val="0"/>
      <w:marTop w:val="0"/>
      <w:marBottom w:val="0"/>
      <w:divBdr>
        <w:top w:val="none" w:sz="0" w:space="0" w:color="auto"/>
        <w:left w:val="none" w:sz="0" w:space="0" w:color="auto"/>
        <w:bottom w:val="none" w:sz="0" w:space="0" w:color="auto"/>
        <w:right w:val="none" w:sz="0" w:space="0" w:color="auto"/>
      </w:divBdr>
    </w:div>
    <w:div w:id="72050646">
      <w:bodyDiv w:val="1"/>
      <w:marLeft w:val="0"/>
      <w:marRight w:val="0"/>
      <w:marTop w:val="0"/>
      <w:marBottom w:val="0"/>
      <w:divBdr>
        <w:top w:val="none" w:sz="0" w:space="0" w:color="auto"/>
        <w:left w:val="none" w:sz="0" w:space="0" w:color="auto"/>
        <w:bottom w:val="none" w:sz="0" w:space="0" w:color="auto"/>
        <w:right w:val="none" w:sz="0" w:space="0" w:color="auto"/>
      </w:divBdr>
    </w:div>
    <w:div w:id="73094086">
      <w:bodyDiv w:val="1"/>
      <w:marLeft w:val="0"/>
      <w:marRight w:val="0"/>
      <w:marTop w:val="0"/>
      <w:marBottom w:val="0"/>
      <w:divBdr>
        <w:top w:val="none" w:sz="0" w:space="0" w:color="auto"/>
        <w:left w:val="none" w:sz="0" w:space="0" w:color="auto"/>
        <w:bottom w:val="none" w:sz="0" w:space="0" w:color="auto"/>
        <w:right w:val="none" w:sz="0" w:space="0" w:color="auto"/>
      </w:divBdr>
    </w:div>
    <w:div w:id="73168305">
      <w:bodyDiv w:val="1"/>
      <w:marLeft w:val="0"/>
      <w:marRight w:val="0"/>
      <w:marTop w:val="0"/>
      <w:marBottom w:val="0"/>
      <w:divBdr>
        <w:top w:val="none" w:sz="0" w:space="0" w:color="auto"/>
        <w:left w:val="none" w:sz="0" w:space="0" w:color="auto"/>
        <w:bottom w:val="none" w:sz="0" w:space="0" w:color="auto"/>
        <w:right w:val="none" w:sz="0" w:space="0" w:color="auto"/>
      </w:divBdr>
    </w:div>
    <w:div w:id="73474001">
      <w:bodyDiv w:val="1"/>
      <w:marLeft w:val="0"/>
      <w:marRight w:val="0"/>
      <w:marTop w:val="0"/>
      <w:marBottom w:val="0"/>
      <w:divBdr>
        <w:top w:val="none" w:sz="0" w:space="0" w:color="auto"/>
        <w:left w:val="none" w:sz="0" w:space="0" w:color="auto"/>
        <w:bottom w:val="none" w:sz="0" w:space="0" w:color="auto"/>
        <w:right w:val="none" w:sz="0" w:space="0" w:color="auto"/>
      </w:divBdr>
    </w:div>
    <w:div w:id="73549784">
      <w:bodyDiv w:val="1"/>
      <w:marLeft w:val="0"/>
      <w:marRight w:val="0"/>
      <w:marTop w:val="0"/>
      <w:marBottom w:val="0"/>
      <w:divBdr>
        <w:top w:val="none" w:sz="0" w:space="0" w:color="auto"/>
        <w:left w:val="none" w:sz="0" w:space="0" w:color="auto"/>
        <w:bottom w:val="none" w:sz="0" w:space="0" w:color="auto"/>
        <w:right w:val="none" w:sz="0" w:space="0" w:color="auto"/>
      </w:divBdr>
    </w:div>
    <w:div w:id="73599745">
      <w:bodyDiv w:val="1"/>
      <w:marLeft w:val="0"/>
      <w:marRight w:val="0"/>
      <w:marTop w:val="0"/>
      <w:marBottom w:val="0"/>
      <w:divBdr>
        <w:top w:val="none" w:sz="0" w:space="0" w:color="auto"/>
        <w:left w:val="none" w:sz="0" w:space="0" w:color="auto"/>
        <w:bottom w:val="none" w:sz="0" w:space="0" w:color="auto"/>
        <w:right w:val="none" w:sz="0" w:space="0" w:color="auto"/>
      </w:divBdr>
    </w:div>
    <w:div w:id="73744359">
      <w:bodyDiv w:val="1"/>
      <w:marLeft w:val="0"/>
      <w:marRight w:val="0"/>
      <w:marTop w:val="0"/>
      <w:marBottom w:val="0"/>
      <w:divBdr>
        <w:top w:val="none" w:sz="0" w:space="0" w:color="auto"/>
        <w:left w:val="none" w:sz="0" w:space="0" w:color="auto"/>
        <w:bottom w:val="none" w:sz="0" w:space="0" w:color="auto"/>
        <w:right w:val="none" w:sz="0" w:space="0" w:color="auto"/>
      </w:divBdr>
    </w:div>
    <w:div w:id="73861585">
      <w:bodyDiv w:val="1"/>
      <w:marLeft w:val="0"/>
      <w:marRight w:val="0"/>
      <w:marTop w:val="0"/>
      <w:marBottom w:val="0"/>
      <w:divBdr>
        <w:top w:val="none" w:sz="0" w:space="0" w:color="auto"/>
        <w:left w:val="none" w:sz="0" w:space="0" w:color="auto"/>
        <w:bottom w:val="none" w:sz="0" w:space="0" w:color="auto"/>
        <w:right w:val="none" w:sz="0" w:space="0" w:color="auto"/>
      </w:divBdr>
    </w:div>
    <w:div w:id="74013363">
      <w:bodyDiv w:val="1"/>
      <w:marLeft w:val="0"/>
      <w:marRight w:val="0"/>
      <w:marTop w:val="0"/>
      <w:marBottom w:val="0"/>
      <w:divBdr>
        <w:top w:val="none" w:sz="0" w:space="0" w:color="auto"/>
        <w:left w:val="none" w:sz="0" w:space="0" w:color="auto"/>
        <w:bottom w:val="none" w:sz="0" w:space="0" w:color="auto"/>
        <w:right w:val="none" w:sz="0" w:space="0" w:color="auto"/>
      </w:divBdr>
    </w:div>
    <w:div w:id="74402842">
      <w:bodyDiv w:val="1"/>
      <w:marLeft w:val="0"/>
      <w:marRight w:val="0"/>
      <w:marTop w:val="0"/>
      <w:marBottom w:val="0"/>
      <w:divBdr>
        <w:top w:val="none" w:sz="0" w:space="0" w:color="auto"/>
        <w:left w:val="none" w:sz="0" w:space="0" w:color="auto"/>
        <w:bottom w:val="none" w:sz="0" w:space="0" w:color="auto"/>
        <w:right w:val="none" w:sz="0" w:space="0" w:color="auto"/>
      </w:divBdr>
    </w:div>
    <w:div w:id="74518949">
      <w:bodyDiv w:val="1"/>
      <w:marLeft w:val="0"/>
      <w:marRight w:val="0"/>
      <w:marTop w:val="0"/>
      <w:marBottom w:val="0"/>
      <w:divBdr>
        <w:top w:val="none" w:sz="0" w:space="0" w:color="auto"/>
        <w:left w:val="none" w:sz="0" w:space="0" w:color="auto"/>
        <w:bottom w:val="none" w:sz="0" w:space="0" w:color="auto"/>
        <w:right w:val="none" w:sz="0" w:space="0" w:color="auto"/>
      </w:divBdr>
    </w:div>
    <w:div w:id="75594052">
      <w:bodyDiv w:val="1"/>
      <w:marLeft w:val="0"/>
      <w:marRight w:val="0"/>
      <w:marTop w:val="0"/>
      <w:marBottom w:val="0"/>
      <w:divBdr>
        <w:top w:val="none" w:sz="0" w:space="0" w:color="auto"/>
        <w:left w:val="none" w:sz="0" w:space="0" w:color="auto"/>
        <w:bottom w:val="none" w:sz="0" w:space="0" w:color="auto"/>
        <w:right w:val="none" w:sz="0" w:space="0" w:color="auto"/>
      </w:divBdr>
    </w:div>
    <w:div w:id="75984707">
      <w:bodyDiv w:val="1"/>
      <w:marLeft w:val="0"/>
      <w:marRight w:val="0"/>
      <w:marTop w:val="0"/>
      <w:marBottom w:val="0"/>
      <w:divBdr>
        <w:top w:val="none" w:sz="0" w:space="0" w:color="auto"/>
        <w:left w:val="none" w:sz="0" w:space="0" w:color="auto"/>
        <w:bottom w:val="none" w:sz="0" w:space="0" w:color="auto"/>
        <w:right w:val="none" w:sz="0" w:space="0" w:color="auto"/>
      </w:divBdr>
    </w:div>
    <w:div w:id="76289951">
      <w:bodyDiv w:val="1"/>
      <w:marLeft w:val="0"/>
      <w:marRight w:val="0"/>
      <w:marTop w:val="0"/>
      <w:marBottom w:val="0"/>
      <w:divBdr>
        <w:top w:val="none" w:sz="0" w:space="0" w:color="auto"/>
        <w:left w:val="none" w:sz="0" w:space="0" w:color="auto"/>
        <w:bottom w:val="none" w:sz="0" w:space="0" w:color="auto"/>
        <w:right w:val="none" w:sz="0" w:space="0" w:color="auto"/>
      </w:divBdr>
    </w:div>
    <w:div w:id="76681074">
      <w:bodyDiv w:val="1"/>
      <w:marLeft w:val="0"/>
      <w:marRight w:val="0"/>
      <w:marTop w:val="0"/>
      <w:marBottom w:val="0"/>
      <w:divBdr>
        <w:top w:val="none" w:sz="0" w:space="0" w:color="auto"/>
        <w:left w:val="none" w:sz="0" w:space="0" w:color="auto"/>
        <w:bottom w:val="none" w:sz="0" w:space="0" w:color="auto"/>
        <w:right w:val="none" w:sz="0" w:space="0" w:color="auto"/>
      </w:divBdr>
    </w:div>
    <w:div w:id="76755481">
      <w:bodyDiv w:val="1"/>
      <w:marLeft w:val="0"/>
      <w:marRight w:val="0"/>
      <w:marTop w:val="0"/>
      <w:marBottom w:val="0"/>
      <w:divBdr>
        <w:top w:val="none" w:sz="0" w:space="0" w:color="auto"/>
        <w:left w:val="none" w:sz="0" w:space="0" w:color="auto"/>
        <w:bottom w:val="none" w:sz="0" w:space="0" w:color="auto"/>
        <w:right w:val="none" w:sz="0" w:space="0" w:color="auto"/>
      </w:divBdr>
    </w:div>
    <w:div w:id="78913068">
      <w:bodyDiv w:val="1"/>
      <w:marLeft w:val="0"/>
      <w:marRight w:val="0"/>
      <w:marTop w:val="0"/>
      <w:marBottom w:val="0"/>
      <w:divBdr>
        <w:top w:val="none" w:sz="0" w:space="0" w:color="auto"/>
        <w:left w:val="none" w:sz="0" w:space="0" w:color="auto"/>
        <w:bottom w:val="none" w:sz="0" w:space="0" w:color="auto"/>
        <w:right w:val="none" w:sz="0" w:space="0" w:color="auto"/>
      </w:divBdr>
    </w:div>
    <w:div w:id="79565471">
      <w:bodyDiv w:val="1"/>
      <w:marLeft w:val="0"/>
      <w:marRight w:val="0"/>
      <w:marTop w:val="0"/>
      <w:marBottom w:val="0"/>
      <w:divBdr>
        <w:top w:val="none" w:sz="0" w:space="0" w:color="auto"/>
        <w:left w:val="none" w:sz="0" w:space="0" w:color="auto"/>
        <w:bottom w:val="none" w:sz="0" w:space="0" w:color="auto"/>
        <w:right w:val="none" w:sz="0" w:space="0" w:color="auto"/>
      </w:divBdr>
    </w:div>
    <w:div w:id="80611687">
      <w:bodyDiv w:val="1"/>
      <w:marLeft w:val="0"/>
      <w:marRight w:val="0"/>
      <w:marTop w:val="0"/>
      <w:marBottom w:val="0"/>
      <w:divBdr>
        <w:top w:val="none" w:sz="0" w:space="0" w:color="auto"/>
        <w:left w:val="none" w:sz="0" w:space="0" w:color="auto"/>
        <w:bottom w:val="none" w:sz="0" w:space="0" w:color="auto"/>
        <w:right w:val="none" w:sz="0" w:space="0" w:color="auto"/>
      </w:divBdr>
    </w:div>
    <w:div w:id="80835622">
      <w:bodyDiv w:val="1"/>
      <w:marLeft w:val="0"/>
      <w:marRight w:val="0"/>
      <w:marTop w:val="0"/>
      <w:marBottom w:val="0"/>
      <w:divBdr>
        <w:top w:val="none" w:sz="0" w:space="0" w:color="auto"/>
        <w:left w:val="none" w:sz="0" w:space="0" w:color="auto"/>
        <w:bottom w:val="none" w:sz="0" w:space="0" w:color="auto"/>
        <w:right w:val="none" w:sz="0" w:space="0" w:color="auto"/>
      </w:divBdr>
    </w:div>
    <w:div w:id="81340457">
      <w:bodyDiv w:val="1"/>
      <w:marLeft w:val="0"/>
      <w:marRight w:val="0"/>
      <w:marTop w:val="0"/>
      <w:marBottom w:val="0"/>
      <w:divBdr>
        <w:top w:val="none" w:sz="0" w:space="0" w:color="auto"/>
        <w:left w:val="none" w:sz="0" w:space="0" w:color="auto"/>
        <w:bottom w:val="none" w:sz="0" w:space="0" w:color="auto"/>
        <w:right w:val="none" w:sz="0" w:space="0" w:color="auto"/>
      </w:divBdr>
    </w:div>
    <w:div w:id="81880949">
      <w:bodyDiv w:val="1"/>
      <w:marLeft w:val="0"/>
      <w:marRight w:val="0"/>
      <w:marTop w:val="0"/>
      <w:marBottom w:val="0"/>
      <w:divBdr>
        <w:top w:val="none" w:sz="0" w:space="0" w:color="auto"/>
        <w:left w:val="none" w:sz="0" w:space="0" w:color="auto"/>
        <w:bottom w:val="none" w:sz="0" w:space="0" w:color="auto"/>
        <w:right w:val="none" w:sz="0" w:space="0" w:color="auto"/>
      </w:divBdr>
    </w:div>
    <w:div w:id="81950651">
      <w:bodyDiv w:val="1"/>
      <w:marLeft w:val="0"/>
      <w:marRight w:val="0"/>
      <w:marTop w:val="0"/>
      <w:marBottom w:val="0"/>
      <w:divBdr>
        <w:top w:val="none" w:sz="0" w:space="0" w:color="auto"/>
        <w:left w:val="none" w:sz="0" w:space="0" w:color="auto"/>
        <w:bottom w:val="none" w:sz="0" w:space="0" w:color="auto"/>
        <w:right w:val="none" w:sz="0" w:space="0" w:color="auto"/>
      </w:divBdr>
    </w:div>
    <w:div w:id="82147518">
      <w:bodyDiv w:val="1"/>
      <w:marLeft w:val="0"/>
      <w:marRight w:val="0"/>
      <w:marTop w:val="0"/>
      <w:marBottom w:val="0"/>
      <w:divBdr>
        <w:top w:val="none" w:sz="0" w:space="0" w:color="auto"/>
        <w:left w:val="none" w:sz="0" w:space="0" w:color="auto"/>
        <w:bottom w:val="none" w:sz="0" w:space="0" w:color="auto"/>
        <w:right w:val="none" w:sz="0" w:space="0" w:color="auto"/>
      </w:divBdr>
    </w:div>
    <w:div w:id="82336666">
      <w:bodyDiv w:val="1"/>
      <w:marLeft w:val="0"/>
      <w:marRight w:val="0"/>
      <w:marTop w:val="0"/>
      <w:marBottom w:val="0"/>
      <w:divBdr>
        <w:top w:val="none" w:sz="0" w:space="0" w:color="auto"/>
        <w:left w:val="none" w:sz="0" w:space="0" w:color="auto"/>
        <w:bottom w:val="none" w:sz="0" w:space="0" w:color="auto"/>
        <w:right w:val="none" w:sz="0" w:space="0" w:color="auto"/>
      </w:divBdr>
    </w:div>
    <w:div w:id="82410582">
      <w:bodyDiv w:val="1"/>
      <w:marLeft w:val="0"/>
      <w:marRight w:val="0"/>
      <w:marTop w:val="0"/>
      <w:marBottom w:val="0"/>
      <w:divBdr>
        <w:top w:val="none" w:sz="0" w:space="0" w:color="auto"/>
        <w:left w:val="none" w:sz="0" w:space="0" w:color="auto"/>
        <w:bottom w:val="none" w:sz="0" w:space="0" w:color="auto"/>
        <w:right w:val="none" w:sz="0" w:space="0" w:color="auto"/>
      </w:divBdr>
    </w:div>
    <w:div w:id="82798820">
      <w:bodyDiv w:val="1"/>
      <w:marLeft w:val="0"/>
      <w:marRight w:val="0"/>
      <w:marTop w:val="0"/>
      <w:marBottom w:val="0"/>
      <w:divBdr>
        <w:top w:val="none" w:sz="0" w:space="0" w:color="auto"/>
        <w:left w:val="none" w:sz="0" w:space="0" w:color="auto"/>
        <w:bottom w:val="none" w:sz="0" w:space="0" w:color="auto"/>
        <w:right w:val="none" w:sz="0" w:space="0" w:color="auto"/>
      </w:divBdr>
    </w:div>
    <w:div w:id="82992090">
      <w:bodyDiv w:val="1"/>
      <w:marLeft w:val="0"/>
      <w:marRight w:val="0"/>
      <w:marTop w:val="0"/>
      <w:marBottom w:val="0"/>
      <w:divBdr>
        <w:top w:val="none" w:sz="0" w:space="0" w:color="auto"/>
        <w:left w:val="none" w:sz="0" w:space="0" w:color="auto"/>
        <w:bottom w:val="none" w:sz="0" w:space="0" w:color="auto"/>
        <w:right w:val="none" w:sz="0" w:space="0" w:color="auto"/>
      </w:divBdr>
    </w:div>
    <w:div w:id="83260293">
      <w:bodyDiv w:val="1"/>
      <w:marLeft w:val="0"/>
      <w:marRight w:val="0"/>
      <w:marTop w:val="0"/>
      <w:marBottom w:val="0"/>
      <w:divBdr>
        <w:top w:val="none" w:sz="0" w:space="0" w:color="auto"/>
        <w:left w:val="none" w:sz="0" w:space="0" w:color="auto"/>
        <w:bottom w:val="none" w:sz="0" w:space="0" w:color="auto"/>
        <w:right w:val="none" w:sz="0" w:space="0" w:color="auto"/>
      </w:divBdr>
    </w:div>
    <w:div w:id="83501511">
      <w:bodyDiv w:val="1"/>
      <w:marLeft w:val="0"/>
      <w:marRight w:val="0"/>
      <w:marTop w:val="0"/>
      <w:marBottom w:val="0"/>
      <w:divBdr>
        <w:top w:val="none" w:sz="0" w:space="0" w:color="auto"/>
        <w:left w:val="none" w:sz="0" w:space="0" w:color="auto"/>
        <w:bottom w:val="none" w:sz="0" w:space="0" w:color="auto"/>
        <w:right w:val="none" w:sz="0" w:space="0" w:color="auto"/>
      </w:divBdr>
    </w:div>
    <w:div w:id="83888226">
      <w:bodyDiv w:val="1"/>
      <w:marLeft w:val="0"/>
      <w:marRight w:val="0"/>
      <w:marTop w:val="0"/>
      <w:marBottom w:val="0"/>
      <w:divBdr>
        <w:top w:val="none" w:sz="0" w:space="0" w:color="auto"/>
        <w:left w:val="none" w:sz="0" w:space="0" w:color="auto"/>
        <w:bottom w:val="none" w:sz="0" w:space="0" w:color="auto"/>
        <w:right w:val="none" w:sz="0" w:space="0" w:color="auto"/>
      </w:divBdr>
    </w:div>
    <w:div w:id="84770190">
      <w:bodyDiv w:val="1"/>
      <w:marLeft w:val="0"/>
      <w:marRight w:val="0"/>
      <w:marTop w:val="0"/>
      <w:marBottom w:val="0"/>
      <w:divBdr>
        <w:top w:val="none" w:sz="0" w:space="0" w:color="auto"/>
        <w:left w:val="none" w:sz="0" w:space="0" w:color="auto"/>
        <w:bottom w:val="none" w:sz="0" w:space="0" w:color="auto"/>
        <w:right w:val="none" w:sz="0" w:space="0" w:color="auto"/>
      </w:divBdr>
    </w:div>
    <w:div w:id="85158934">
      <w:bodyDiv w:val="1"/>
      <w:marLeft w:val="0"/>
      <w:marRight w:val="0"/>
      <w:marTop w:val="0"/>
      <w:marBottom w:val="0"/>
      <w:divBdr>
        <w:top w:val="none" w:sz="0" w:space="0" w:color="auto"/>
        <w:left w:val="none" w:sz="0" w:space="0" w:color="auto"/>
        <w:bottom w:val="none" w:sz="0" w:space="0" w:color="auto"/>
        <w:right w:val="none" w:sz="0" w:space="0" w:color="auto"/>
      </w:divBdr>
    </w:div>
    <w:div w:id="85198519">
      <w:bodyDiv w:val="1"/>
      <w:marLeft w:val="0"/>
      <w:marRight w:val="0"/>
      <w:marTop w:val="0"/>
      <w:marBottom w:val="0"/>
      <w:divBdr>
        <w:top w:val="none" w:sz="0" w:space="0" w:color="auto"/>
        <w:left w:val="none" w:sz="0" w:space="0" w:color="auto"/>
        <w:bottom w:val="none" w:sz="0" w:space="0" w:color="auto"/>
        <w:right w:val="none" w:sz="0" w:space="0" w:color="auto"/>
      </w:divBdr>
    </w:div>
    <w:div w:id="87192331">
      <w:bodyDiv w:val="1"/>
      <w:marLeft w:val="0"/>
      <w:marRight w:val="0"/>
      <w:marTop w:val="0"/>
      <w:marBottom w:val="0"/>
      <w:divBdr>
        <w:top w:val="none" w:sz="0" w:space="0" w:color="auto"/>
        <w:left w:val="none" w:sz="0" w:space="0" w:color="auto"/>
        <w:bottom w:val="none" w:sz="0" w:space="0" w:color="auto"/>
        <w:right w:val="none" w:sz="0" w:space="0" w:color="auto"/>
      </w:divBdr>
    </w:div>
    <w:div w:id="87237513">
      <w:bodyDiv w:val="1"/>
      <w:marLeft w:val="0"/>
      <w:marRight w:val="0"/>
      <w:marTop w:val="0"/>
      <w:marBottom w:val="0"/>
      <w:divBdr>
        <w:top w:val="none" w:sz="0" w:space="0" w:color="auto"/>
        <w:left w:val="none" w:sz="0" w:space="0" w:color="auto"/>
        <w:bottom w:val="none" w:sz="0" w:space="0" w:color="auto"/>
        <w:right w:val="none" w:sz="0" w:space="0" w:color="auto"/>
      </w:divBdr>
    </w:div>
    <w:div w:id="87389350">
      <w:bodyDiv w:val="1"/>
      <w:marLeft w:val="0"/>
      <w:marRight w:val="0"/>
      <w:marTop w:val="0"/>
      <w:marBottom w:val="0"/>
      <w:divBdr>
        <w:top w:val="none" w:sz="0" w:space="0" w:color="auto"/>
        <w:left w:val="none" w:sz="0" w:space="0" w:color="auto"/>
        <w:bottom w:val="none" w:sz="0" w:space="0" w:color="auto"/>
        <w:right w:val="none" w:sz="0" w:space="0" w:color="auto"/>
      </w:divBdr>
    </w:div>
    <w:div w:id="87697782">
      <w:bodyDiv w:val="1"/>
      <w:marLeft w:val="0"/>
      <w:marRight w:val="0"/>
      <w:marTop w:val="0"/>
      <w:marBottom w:val="0"/>
      <w:divBdr>
        <w:top w:val="none" w:sz="0" w:space="0" w:color="auto"/>
        <w:left w:val="none" w:sz="0" w:space="0" w:color="auto"/>
        <w:bottom w:val="none" w:sz="0" w:space="0" w:color="auto"/>
        <w:right w:val="none" w:sz="0" w:space="0" w:color="auto"/>
      </w:divBdr>
    </w:div>
    <w:div w:id="88015178">
      <w:bodyDiv w:val="1"/>
      <w:marLeft w:val="0"/>
      <w:marRight w:val="0"/>
      <w:marTop w:val="0"/>
      <w:marBottom w:val="0"/>
      <w:divBdr>
        <w:top w:val="none" w:sz="0" w:space="0" w:color="auto"/>
        <w:left w:val="none" w:sz="0" w:space="0" w:color="auto"/>
        <w:bottom w:val="none" w:sz="0" w:space="0" w:color="auto"/>
        <w:right w:val="none" w:sz="0" w:space="0" w:color="auto"/>
      </w:divBdr>
    </w:div>
    <w:div w:id="88280262">
      <w:bodyDiv w:val="1"/>
      <w:marLeft w:val="0"/>
      <w:marRight w:val="0"/>
      <w:marTop w:val="0"/>
      <w:marBottom w:val="0"/>
      <w:divBdr>
        <w:top w:val="none" w:sz="0" w:space="0" w:color="auto"/>
        <w:left w:val="none" w:sz="0" w:space="0" w:color="auto"/>
        <w:bottom w:val="none" w:sz="0" w:space="0" w:color="auto"/>
        <w:right w:val="none" w:sz="0" w:space="0" w:color="auto"/>
      </w:divBdr>
    </w:div>
    <w:div w:id="88745232">
      <w:bodyDiv w:val="1"/>
      <w:marLeft w:val="0"/>
      <w:marRight w:val="0"/>
      <w:marTop w:val="0"/>
      <w:marBottom w:val="0"/>
      <w:divBdr>
        <w:top w:val="none" w:sz="0" w:space="0" w:color="auto"/>
        <w:left w:val="none" w:sz="0" w:space="0" w:color="auto"/>
        <w:bottom w:val="none" w:sz="0" w:space="0" w:color="auto"/>
        <w:right w:val="none" w:sz="0" w:space="0" w:color="auto"/>
      </w:divBdr>
    </w:div>
    <w:div w:id="89283174">
      <w:bodyDiv w:val="1"/>
      <w:marLeft w:val="0"/>
      <w:marRight w:val="0"/>
      <w:marTop w:val="0"/>
      <w:marBottom w:val="0"/>
      <w:divBdr>
        <w:top w:val="none" w:sz="0" w:space="0" w:color="auto"/>
        <w:left w:val="none" w:sz="0" w:space="0" w:color="auto"/>
        <w:bottom w:val="none" w:sz="0" w:space="0" w:color="auto"/>
        <w:right w:val="none" w:sz="0" w:space="0" w:color="auto"/>
      </w:divBdr>
    </w:div>
    <w:div w:id="89588746">
      <w:bodyDiv w:val="1"/>
      <w:marLeft w:val="0"/>
      <w:marRight w:val="0"/>
      <w:marTop w:val="0"/>
      <w:marBottom w:val="0"/>
      <w:divBdr>
        <w:top w:val="none" w:sz="0" w:space="0" w:color="auto"/>
        <w:left w:val="none" w:sz="0" w:space="0" w:color="auto"/>
        <w:bottom w:val="none" w:sz="0" w:space="0" w:color="auto"/>
        <w:right w:val="none" w:sz="0" w:space="0" w:color="auto"/>
      </w:divBdr>
    </w:div>
    <w:div w:id="89854293">
      <w:bodyDiv w:val="1"/>
      <w:marLeft w:val="0"/>
      <w:marRight w:val="0"/>
      <w:marTop w:val="0"/>
      <w:marBottom w:val="0"/>
      <w:divBdr>
        <w:top w:val="none" w:sz="0" w:space="0" w:color="auto"/>
        <w:left w:val="none" w:sz="0" w:space="0" w:color="auto"/>
        <w:bottom w:val="none" w:sz="0" w:space="0" w:color="auto"/>
        <w:right w:val="none" w:sz="0" w:space="0" w:color="auto"/>
      </w:divBdr>
    </w:div>
    <w:div w:id="89930161">
      <w:bodyDiv w:val="1"/>
      <w:marLeft w:val="0"/>
      <w:marRight w:val="0"/>
      <w:marTop w:val="0"/>
      <w:marBottom w:val="0"/>
      <w:divBdr>
        <w:top w:val="none" w:sz="0" w:space="0" w:color="auto"/>
        <w:left w:val="none" w:sz="0" w:space="0" w:color="auto"/>
        <w:bottom w:val="none" w:sz="0" w:space="0" w:color="auto"/>
        <w:right w:val="none" w:sz="0" w:space="0" w:color="auto"/>
      </w:divBdr>
    </w:div>
    <w:div w:id="90399717">
      <w:bodyDiv w:val="1"/>
      <w:marLeft w:val="0"/>
      <w:marRight w:val="0"/>
      <w:marTop w:val="0"/>
      <w:marBottom w:val="0"/>
      <w:divBdr>
        <w:top w:val="none" w:sz="0" w:space="0" w:color="auto"/>
        <w:left w:val="none" w:sz="0" w:space="0" w:color="auto"/>
        <w:bottom w:val="none" w:sz="0" w:space="0" w:color="auto"/>
        <w:right w:val="none" w:sz="0" w:space="0" w:color="auto"/>
      </w:divBdr>
    </w:div>
    <w:div w:id="90785048">
      <w:bodyDiv w:val="1"/>
      <w:marLeft w:val="0"/>
      <w:marRight w:val="0"/>
      <w:marTop w:val="0"/>
      <w:marBottom w:val="0"/>
      <w:divBdr>
        <w:top w:val="none" w:sz="0" w:space="0" w:color="auto"/>
        <w:left w:val="none" w:sz="0" w:space="0" w:color="auto"/>
        <w:bottom w:val="none" w:sz="0" w:space="0" w:color="auto"/>
        <w:right w:val="none" w:sz="0" w:space="0" w:color="auto"/>
      </w:divBdr>
    </w:div>
    <w:div w:id="91709364">
      <w:bodyDiv w:val="1"/>
      <w:marLeft w:val="0"/>
      <w:marRight w:val="0"/>
      <w:marTop w:val="0"/>
      <w:marBottom w:val="0"/>
      <w:divBdr>
        <w:top w:val="none" w:sz="0" w:space="0" w:color="auto"/>
        <w:left w:val="none" w:sz="0" w:space="0" w:color="auto"/>
        <w:bottom w:val="none" w:sz="0" w:space="0" w:color="auto"/>
        <w:right w:val="none" w:sz="0" w:space="0" w:color="auto"/>
      </w:divBdr>
    </w:div>
    <w:div w:id="92094080">
      <w:bodyDiv w:val="1"/>
      <w:marLeft w:val="0"/>
      <w:marRight w:val="0"/>
      <w:marTop w:val="0"/>
      <w:marBottom w:val="0"/>
      <w:divBdr>
        <w:top w:val="none" w:sz="0" w:space="0" w:color="auto"/>
        <w:left w:val="none" w:sz="0" w:space="0" w:color="auto"/>
        <w:bottom w:val="none" w:sz="0" w:space="0" w:color="auto"/>
        <w:right w:val="none" w:sz="0" w:space="0" w:color="auto"/>
      </w:divBdr>
    </w:div>
    <w:div w:id="92240168">
      <w:bodyDiv w:val="1"/>
      <w:marLeft w:val="0"/>
      <w:marRight w:val="0"/>
      <w:marTop w:val="0"/>
      <w:marBottom w:val="0"/>
      <w:divBdr>
        <w:top w:val="none" w:sz="0" w:space="0" w:color="auto"/>
        <w:left w:val="none" w:sz="0" w:space="0" w:color="auto"/>
        <w:bottom w:val="none" w:sz="0" w:space="0" w:color="auto"/>
        <w:right w:val="none" w:sz="0" w:space="0" w:color="auto"/>
      </w:divBdr>
    </w:div>
    <w:div w:id="92282353">
      <w:bodyDiv w:val="1"/>
      <w:marLeft w:val="0"/>
      <w:marRight w:val="0"/>
      <w:marTop w:val="0"/>
      <w:marBottom w:val="0"/>
      <w:divBdr>
        <w:top w:val="none" w:sz="0" w:space="0" w:color="auto"/>
        <w:left w:val="none" w:sz="0" w:space="0" w:color="auto"/>
        <w:bottom w:val="none" w:sz="0" w:space="0" w:color="auto"/>
        <w:right w:val="none" w:sz="0" w:space="0" w:color="auto"/>
      </w:divBdr>
    </w:div>
    <w:div w:id="93326248">
      <w:bodyDiv w:val="1"/>
      <w:marLeft w:val="0"/>
      <w:marRight w:val="0"/>
      <w:marTop w:val="0"/>
      <w:marBottom w:val="0"/>
      <w:divBdr>
        <w:top w:val="none" w:sz="0" w:space="0" w:color="auto"/>
        <w:left w:val="none" w:sz="0" w:space="0" w:color="auto"/>
        <w:bottom w:val="none" w:sz="0" w:space="0" w:color="auto"/>
        <w:right w:val="none" w:sz="0" w:space="0" w:color="auto"/>
      </w:divBdr>
    </w:div>
    <w:div w:id="94062357">
      <w:bodyDiv w:val="1"/>
      <w:marLeft w:val="0"/>
      <w:marRight w:val="0"/>
      <w:marTop w:val="0"/>
      <w:marBottom w:val="0"/>
      <w:divBdr>
        <w:top w:val="none" w:sz="0" w:space="0" w:color="auto"/>
        <w:left w:val="none" w:sz="0" w:space="0" w:color="auto"/>
        <w:bottom w:val="none" w:sz="0" w:space="0" w:color="auto"/>
        <w:right w:val="none" w:sz="0" w:space="0" w:color="auto"/>
      </w:divBdr>
    </w:div>
    <w:div w:id="94249793">
      <w:bodyDiv w:val="1"/>
      <w:marLeft w:val="0"/>
      <w:marRight w:val="0"/>
      <w:marTop w:val="0"/>
      <w:marBottom w:val="0"/>
      <w:divBdr>
        <w:top w:val="none" w:sz="0" w:space="0" w:color="auto"/>
        <w:left w:val="none" w:sz="0" w:space="0" w:color="auto"/>
        <w:bottom w:val="none" w:sz="0" w:space="0" w:color="auto"/>
        <w:right w:val="none" w:sz="0" w:space="0" w:color="auto"/>
      </w:divBdr>
    </w:div>
    <w:div w:id="94521183">
      <w:bodyDiv w:val="1"/>
      <w:marLeft w:val="0"/>
      <w:marRight w:val="0"/>
      <w:marTop w:val="0"/>
      <w:marBottom w:val="0"/>
      <w:divBdr>
        <w:top w:val="none" w:sz="0" w:space="0" w:color="auto"/>
        <w:left w:val="none" w:sz="0" w:space="0" w:color="auto"/>
        <w:bottom w:val="none" w:sz="0" w:space="0" w:color="auto"/>
        <w:right w:val="none" w:sz="0" w:space="0" w:color="auto"/>
      </w:divBdr>
    </w:div>
    <w:div w:id="95449442">
      <w:bodyDiv w:val="1"/>
      <w:marLeft w:val="0"/>
      <w:marRight w:val="0"/>
      <w:marTop w:val="0"/>
      <w:marBottom w:val="0"/>
      <w:divBdr>
        <w:top w:val="none" w:sz="0" w:space="0" w:color="auto"/>
        <w:left w:val="none" w:sz="0" w:space="0" w:color="auto"/>
        <w:bottom w:val="none" w:sz="0" w:space="0" w:color="auto"/>
        <w:right w:val="none" w:sz="0" w:space="0" w:color="auto"/>
      </w:divBdr>
    </w:div>
    <w:div w:id="95450104">
      <w:bodyDiv w:val="1"/>
      <w:marLeft w:val="0"/>
      <w:marRight w:val="0"/>
      <w:marTop w:val="0"/>
      <w:marBottom w:val="0"/>
      <w:divBdr>
        <w:top w:val="none" w:sz="0" w:space="0" w:color="auto"/>
        <w:left w:val="none" w:sz="0" w:space="0" w:color="auto"/>
        <w:bottom w:val="none" w:sz="0" w:space="0" w:color="auto"/>
        <w:right w:val="none" w:sz="0" w:space="0" w:color="auto"/>
      </w:divBdr>
    </w:div>
    <w:div w:id="95518172">
      <w:bodyDiv w:val="1"/>
      <w:marLeft w:val="0"/>
      <w:marRight w:val="0"/>
      <w:marTop w:val="0"/>
      <w:marBottom w:val="0"/>
      <w:divBdr>
        <w:top w:val="none" w:sz="0" w:space="0" w:color="auto"/>
        <w:left w:val="none" w:sz="0" w:space="0" w:color="auto"/>
        <w:bottom w:val="none" w:sz="0" w:space="0" w:color="auto"/>
        <w:right w:val="none" w:sz="0" w:space="0" w:color="auto"/>
      </w:divBdr>
    </w:div>
    <w:div w:id="95951142">
      <w:bodyDiv w:val="1"/>
      <w:marLeft w:val="0"/>
      <w:marRight w:val="0"/>
      <w:marTop w:val="0"/>
      <w:marBottom w:val="0"/>
      <w:divBdr>
        <w:top w:val="none" w:sz="0" w:space="0" w:color="auto"/>
        <w:left w:val="none" w:sz="0" w:space="0" w:color="auto"/>
        <w:bottom w:val="none" w:sz="0" w:space="0" w:color="auto"/>
        <w:right w:val="none" w:sz="0" w:space="0" w:color="auto"/>
      </w:divBdr>
    </w:div>
    <w:div w:id="97338292">
      <w:bodyDiv w:val="1"/>
      <w:marLeft w:val="0"/>
      <w:marRight w:val="0"/>
      <w:marTop w:val="0"/>
      <w:marBottom w:val="0"/>
      <w:divBdr>
        <w:top w:val="none" w:sz="0" w:space="0" w:color="auto"/>
        <w:left w:val="none" w:sz="0" w:space="0" w:color="auto"/>
        <w:bottom w:val="none" w:sz="0" w:space="0" w:color="auto"/>
        <w:right w:val="none" w:sz="0" w:space="0" w:color="auto"/>
      </w:divBdr>
    </w:div>
    <w:div w:id="97600328">
      <w:bodyDiv w:val="1"/>
      <w:marLeft w:val="0"/>
      <w:marRight w:val="0"/>
      <w:marTop w:val="0"/>
      <w:marBottom w:val="0"/>
      <w:divBdr>
        <w:top w:val="none" w:sz="0" w:space="0" w:color="auto"/>
        <w:left w:val="none" w:sz="0" w:space="0" w:color="auto"/>
        <w:bottom w:val="none" w:sz="0" w:space="0" w:color="auto"/>
        <w:right w:val="none" w:sz="0" w:space="0" w:color="auto"/>
      </w:divBdr>
    </w:div>
    <w:div w:id="97872774">
      <w:bodyDiv w:val="1"/>
      <w:marLeft w:val="0"/>
      <w:marRight w:val="0"/>
      <w:marTop w:val="0"/>
      <w:marBottom w:val="0"/>
      <w:divBdr>
        <w:top w:val="none" w:sz="0" w:space="0" w:color="auto"/>
        <w:left w:val="none" w:sz="0" w:space="0" w:color="auto"/>
        <w:bottom w:val="none" w:sz="0" w:space="0" w:color="auto"/>
        <w:right w:val="none" w:sz="0" w:space="0" w:color="auto"/>
      </w:divBdr>
    </w:div>
    <w:div w:id="98523828">
      <w:bodyDiv w:val="1"/>
      <w:marLeft w:val="0"/>
      <w:marRight w:val="0"/>
      <w:marTop w:val="0"/>
      <w:marBottom w:val="0"/>
      <w:divBdr>
        <w:top w:val="none" w:sz="0" w:space="0" w:color="auto"/>
        <w:left w:val="none" w:sz="0" w:space="0" w:color="auto"/>
        <w:bottom w:val="none" w:sz="0" w:space="0" w:color="auto"/>
        <w:right w:val="none" w:sz="0" w:space="0" w:color="auto"/>
      </w:divBdr>
    </w:div>
    <w:div w:id="98527270">
      <w:bodyDiv w:val="1"/>
      <w:marLeft w:val="0"/>
      <w:marRight w:val="0"/>
      <w:marTop w:val="0"/>
      <w:marBottom w:val="0"/>
      <w:divBdr>
        <w:top w:val="none" w:sz="0" w:space="0" w:color="auto"/>
        <w:left w:val="none" w:sz="0" w:space="0" w:color="auto"/>
        <w:bottom w:val="none" w:sz="0" w:space="0" w:color="auto"/>
        <w:right w:val="none" w:sz="0" w:space="0" w:color="auto"/>
      </w:divBdr>
    </w:div>
    <w:div w:id="98529464">
      <w:bodyDiv w:val="1"/>
      <w:marLeft w:val="0"/>
      <w:marRight w:val="0"/>
      <w:marTop w:val="0"/>
      <w:marBottom w:val="0"/>
      <w:divBdr>
        <w:top w:val="none" w:sz="0" w:space="0" w:color="auto"/>
        <w:left w:val="none" w:sz="0" w:space="0" w:color="auto"/>
        <w:bottom w:val="none" w:sz="0" w:space="0" w:color="auto"/>
        <w:right w:val="none" w:sz="0" w:space="0" w:color="auto"/>
      </w:divBdr>
    </w:div>
    <w:div w:id="98569452">
      <w:bodyDiv w:val="1"/>
      <w:marLeft w:val="0"/>
      <w:marRight w:val="0"/>
      <w:marTop w:val="0"/>
      <w:marBottom w:val="0"/>
      <w:divBdr>
        <w:top w:val="none" w:sz="0" w:space="0" w:color="auto"/>
        <w:left w:val="none" w:sz="0" w:space="0" w:color="auto"/>
        <w:bottom w:val="none" w:sz="0" w:space="0" w:color="auto"/>
        <w:right w:val="none" w:sz="0" w:space="0" w:color="auto"/>
      </w:divBdr>
    </w:div>
    <w:div w:id="98645995">
      <w:bodyDiv w:val="1"/>
      <w:marLeft w:val="0"/>
      <w:marRight w:val="0"/>
      <w:marTop w:val="0"/>
      <w:marBottom w:val="0"/>
      <w:divBdr>
        <w:top w:val="none" w:sz="0" w:space="0" w:color="auto"/>
        <w:left w:val="none" w:sz="0" w:space="0" w:color="auto"/>
        <w:bottom w:val="none" w:sz="0" w:space="0" w:color="auto"/>
        <w:right w:val="none" w:sz="0" w:space="0" w:color="auto"/>
      </w:divBdr>
    </w:div>
    <w:div w:id="99616581">
      <w:bodyDiv w:val="1"/>
      <w:marLeft w:val="0"/>
      <w:marRight w:val="0"/>
      <w:marTop w:val="0"/>
      <w:marBottom w:val="0"/>
      <w:divBdr>
        <w:top w:val="none" w:sz="0" w:space="0" w:color="auto"/>
        <w:left w:val="none" w:sz="0" w:space="0" w:color="auto"/>
        <w:bottom w:val="none" w:sz="0" w:space="0" w:color="auto"/>
        <w:right w:val="none" w:sz="0" w:space="0" w:color="auto"/>
      </w:divBdr>
    </w:div>
    <w:div w:id="99641315">
      <w:bodyDiv w:val="1"/>
      <w:marLeft w:val="0"/>
      <w:marRight w:val="0"/>
      <w:marTop w:val="0"/>
      <w:marBottom w:val="0"/>
      <w:divBdr>
        <w:top w:val="none" w:sz="0" w:space="0" w:color="auto"/>
        <w:left w:val="none" w:sz="0" w:space="0" w:color="auto"/>
        <w:bottom w:val="none" w:sz="0" w:space="0" w:color="auto"/>
        <w:right w:val="none" w:sz="0" w:space="0" w:color="auto"/>
      </w:divBdr>
    </w:div>
    <w:div w:id="100222952">
      <w:bodyDiv w:val="1"/>
      <w:marLeft w:val="0"/>
      <w:marRight w:val="0"/>
      <w:marTop w:val="0"/>
      <w:marBottom w:val="0"/>
      <w:divBdr>
        <w:top w:val="none" w:sz="0" w:space="0" w:color="auto"/>
        <w:left w:val="none" w:sz="0" w:space="0" w:color="auto"/>
        <w:bottom w:val="none" w:sz="0" w:space="0" w:color="auto"/>
        <w:right w:val="none" w:sz="0" w:space="0" w:color="auto"/>
      </w:divBdr>
    </w:div>
    <w:div w:id="100497557">
      <w:bodyDiv w:val="1"/>
      <w:marLeft w:val="0"/>
      <w:marRight w:val="0"/>
      <w:marTop w:val="0"/>
      <w:marBottom w:val="0"/>
      <w:divBdr>
        <w:top w:val="none" w:sz="0" w:space="0" w:color="auto"/>
        <w:left w:val="none" w:sz="0" w:space="0" w:color="auto"/>
        <w:bottom w:val="none" w:sz="0" w:space="0" w:color="auto"/>
        <w:right w:val="none" w:sz="0" w:space="0" w:color="auto"/>
      </w:divBdr>
    </w:div>
    <w:div w:id="101456120">
      <w:bodyDiv w:val="1"/>
      <w:marLeft w:val="0"/>
      <w:marRight w:val="0"/>
      <w:marTop w:val="0"/>
      <w:marBottom w:val="0"/>
      <w:divBdr>
        <w:top w:val="none" w:sz="0" w:space="0" w:color="auto"/>
        <w:left w:val="none" w:sz="0" w:space="0" w:color="auto"/>
        <w:bottom w:val="none" w:sz="0" w:space="0" w:color="auto"/>
        <w:right w:val="none" w:sz="0" w:space="0" w:color="auto"/>
      </w:divBdr>
    </w:div>
    <w:div w:id="101535630">
      <w:bodyDiv w:val="1"/>
      <w:marLeft w:val="0"/>
      <w:marRight w:val="0"/>
      <w:marTop w:val="0"/>
      <w:marBottom w:val="0"/>
      <w:divBdr>
        <w:top w:val="none" w:sz="0" w:space="0" w:color="auto"/>
        <w:left w:val="none" w:sz="0" w:space="0" w:color="auto"/>
        <w:bottom w:val="none" w:sz="0" w:space="0" w:color="auto"/>
        <w:right w:val="none" w:sz="0" w:space="0" w:color="auto"/>
      </w:divBdr>
    </w:div>
    <w:div w:id="101998320">
      <w:bodyDiv w:val="1"/>
      <w:marLeft w:val="0"/>
      <w:marRight w:val="0"/>
      <w:marTop w:val="0"/>
      <w:marBottom w:val="0"/>
      <w:divBdr>
        <w:top w:val="none" w:sz="0" w:space="0" w:color="auto"/>
        <w:left w:val="none" w:sz="0" w:space="0" w:color="auto"/>
        <w:bottom w:val="none" w:sz="0" w:space="0" w:color="auto"/>
        <w:right w:val="none" w:sz="0" w:space="0" w:color="auto"/>
      </w:divBdr>
    </w:div>
    <w:div w:id="102775934">
      <w:bodyDiv w:val="1"/>
      <w:marLeft w:val="0"/>
      <w:marRight w:val="0"/>
      <w:marTop w:val="0"/>
      <w:marBottom w:val="0"/>
      <w:divBdr>
        <w:top w:val="none" w:sz="0" w:space="0" w:color="auto"/>
        <w:left w:val="none" w:sz="0" w:space="0" w:color="auto"/>
        <w:bottom w:val="none" w:sz="0" w:space="0" w:color="auto"/>
        <w:right w:val="none" w:sz="0" w:space="0" w:color="auto"/>
      </w:divBdr>
    </w:div>
    <w:div w:id="103966532">
      <w:bodyDiv w:val="1"/>
      <w:marLeft w:val="0"/>
      <w:marRight w:val="0"/>
      <w:marTop w:val="0"/>
      <w:marBottom w:val="0"/>
      <w:divBdr>
        <w:top w:val="none" w:sz="0" w:space="0" w:color="auto"/>
        <w:left w:val="none" w:sz="0" w:space="0" w:color="auto"/>
        <w:bottom w:val="none" w:sz="0" w:space="0" w:color="auto"/>
        <w:right w:val="none" w:sz="0" w:space="0" w:color="auto"/>
      </w:divBdr>
    </w:div>
    <w:div w:id="104006448">
      <w:bodyDiv w:val="1"/>
      <w:marLeft w:val="0"/>
      <w:marRight w:val="0"/>
      <w:marTop w:val="0"/>
      <w:marBottom w:val="0"/>
      <w:divBdr>
        <w:top w:val="none" w:sz="0" w:space="0" w:color="auto"/>
        <w:left w:val="none" w:sz="0" w:space="0" w:color="auto"/>
        <w:bottom w:val="none" w:sz="0" w:space="0" w:color="auto"/>
        <w:right w:val="none" w:sz="0" w:space="0" w:color="auto"/>
      </w:divBdr>
    </w:div>
    <w:div w:id="104084503">
      <w:bodyDiv w:val="1"/>
      <w:marLeft w:val="0"/>
      <w:marRight w:val="0"/>
      <w:marTop w:val="0"/>
      <w:marBottom w:val="0"/>
      <w:divBdr>
        <w:top w:val="none" w:sz="0" w:space="0" w:color="auto"/>
        <w:left w:val="none" w:sz="0" w:space="0" w:color="auto"/>
        <w:bottom w:val="none" w:sz="0" w:space="0" w:color="auto"/>
        <w:right w:val="none" w:sz="0" w:space="0" w:color="auto"/>
      </w:divBdr>
    </w:div>
    <w:div w:id="104884100">
      <w:bodyDiv w:val="1"/>
      <w:marLeft w:val="0"/>
      <w:marRight w:val="0"/>
      <w:marTop w:val="0"/>
      <w:marBottom w:val="0"/>
      <w:divBdr>
        <w:top w:val="none" w:sz="0" w:space="0" w:color="auto"/>
        <w:left w:val="none" w:sz="0" w:space="0" w:color="auto"/>
        <w:bottom w:val="none" w:sz="0" w:space="0" w:color="auto"/>
        <w:right w:val="none" w:sz="0" w:space="0" w:color="auto"/>
      </w:divBdr>
    </w:div>
    <w:div w:id="104887878">
      <w:bodyDiv w:val="1"/>
      <w:marLeft w:val="0"/>
      <w:marRight w:val="0"/>
      <w:marTop w:val="0"/>
      <w:marBottom w:val="0"/>
      <w:divBdr>
        <w:top w:val="none" w:sz="0" w:space="0" w:color="auto"/>
        <w:left w:val="none" w:sz="0" w:space="0" w:color="auto"/>
        <w:bottom w:val="none" w:sz="0" w:space="0" w:color="auto"/>
        <w:right w:val="none" w:sz="0" w:space="0" w:color="auto"/>
      </w:divBdr>
    </w:div>
    <w:div w:id="105008111">
      <w:bodyDiv w:val="1"/>
      <w:marLeft w:val="0"/>
      <w:marRight w:val="0"/>
      <w:marTop w:val="0"/>
      <w:marBottom w:val="0"/>
      <w:divBdr>
        <w:top w:val="none" w:sz="0" w:space="0" w:color="auto"/>
        <w:left w:val="none" w:sz="0" w:space="0" w:color="auto"/>
        <w:bottom w:val="none" w:sz="0" w:space="0" w:color="auto"/>
        <w:right w:val="none" w:sz="0" w:space="0" w:color="auto"/>
      </w:divBdr>
    </w:div>
    <w:div w:id="105195552">
      <w:bodyDiv w:val="1"/>
      <w:marLeft w:val="0"/>
      <w:marRight w:val="0"/>
      <w:marTop w:val="0"/>
      <w:marBottom w:val="0"/>
      <w:divBdr>
        <w:top w:val="none" w:sz="0" w:space="0" w:color="auto"/>
        <w:left w:val="none" w:sz="0" w:space="0" w:color="auto"/>
        <w:bottom w:val="none" w:sz="0" w:space="0" w:color="auto"/>
        <w:right w:val="none" w:sz="0" w:space="0" w:color="auto"/>
      </w:divBdr>
    </w:div>
    <w:div w:id="105665145">
      <w:bodyDiv w:val="1"/>
      <w:marLeft w:val="0"/>
      <w:marRight w:val="0"/>
      <w:marTop w:val="0"/>
      <w:marBottom w:val="0"/>
      <w:divBdr>
        <w:top w:val="none" w:sz="0" w:space="0" w:color="auto"/>
        <w:left w:val="none" w:sz="0" w:space="0" w:color="auto"/>
        <w:bottom w:val="none" w:sz="0" w:space="0" w:color="auto"/>
        <w:right w:val="none" w:sz="0" w:space="0" w:color="auto"/>
      </w:divBdr>
    </w:div>
    <w:div w:id="107627308">
      <w:bodyDiv w:val="1"/>
      <w:marLeft w:val="0"/>
      <w:marRight w:val="0"/>
      <w:marTop w:val="0"/>
      <w:marBottom w:val="0"/>
      <w:divBdr>
        <w:top w:val="none" w:sz="0" w:space="0" w:color="auto"/>
        <w:left w:val="none" w:sz="0" w:space="0" w:color="auto"/>
        <w:bottom w:val="none" w:sz="0" w:space="0" w:color="auto"/>
        <w:right w:val="none" w:sz="0" w:space="0" w:color="auto"/>
      </w:divBdr>
    </w:div>
    <w:div w:id="107702485">
      <w:bodyDiv w:val="1"/>
      <w:marLeft w:val="0"/>
      <w:marRight w:val="0"/>
      <w:marTop w:val="0"/>
      <w:marBottom w:val="0"/>
      <w:divBdr>
        <w:top w:val="none" w:sz="0" w:space="0" w:color="auto"/>
        <w:left w:val="none" w:sz="0" w:space="0" w:color="auto"/>
        <w:bottom w:val="none" w:sz="0" w:space="0" w:color="auto"/>
        <w:right w:val="none" w:sz="0" w:space="0" w:color="auto"/>
      </w:divBdr>
    </w:div>
    <w:div w:id="108936302">
      <w:bodyDiv w:val="1"/>
      <w:marLeft w:val="0"/>
      <w:marRight w:val="0"/>
      <w:marTop w:val="0"/>
      <w:marBottom w:val="0"/>
      <w:divBdr>
        <w:top w:val="none" w:sz="0" w:space="0" w:color="auto"/>
        <w:left w:val="none" w:sz="0" w:space="0" w:color="auto"/>
        <w:bottom w:val="none" w:sz="0" w:space="0" w:color="auto"/>
        <w:right w:val="none" w:sz="0" w:space="0" w:color="auto"/>
      </w:divBdr>
    </w:div>
    <w:div w:id="109513088">
      <w:bodyDiv w:val="1"/>
      <w:marLeft w:val="0"/>
      <w:marRight w:val="0"/>
      <w:marTop w:val="0"/>
      <w:marBottom w:val="0"/>
      <w:divBdr>
        <w:top w:val="none" w:sz="0" w:space="0" w:color="auto"/>
        <w:left w:val="none" w:sz="0" w:space="0" w:color="auto"/>
        <w:bottom w:val="none" w:sz="0" w:space="0" w:color="auto"/>
        <w:right w:val="none" w:sz="0" w:space="0" w:color="auto"/>
      </w:divBdr>
    </w:div>
    <w:div w:id="109589166">
      <w:bodyDiv w:val="1"/>
      <w:marLeft w:val="0"/>
      <w:marRight w:val="0"/>
      <w:marTop w:val="0"/>
      <w:marBottom w:val="0"/>
      <w:divBdr>
        <w:top w:val="none" w:sz="0" w:space="0" w:color="auto"/>
        <w:left w:val="none" w:sz="0" w:space="0" w:color="auto"/>
        <w:bottom w:val="none" w:sz="0" w:space="0" w:color="auto"/>
        <w:right w:val="none" w:sz="0" w:space="0" w:color="auto"/>
      </w:divBdr>
    </w:div>
    <w:div w:id="110563650">
      <w:bodyDiv w:val="1"/>
      <w:marLeft w:val="0"/>
      <w:marRight w:val="0"/>
      <w:marTop w:val="0"/>
      <w:marBottom w:val="0"/>
      <w:divBdr>
        <w:top w:val="none" w:sz="0" w:space="0" w:color="auto"/>
        <w:left w:val="none" w:sz="0" w:space="0" w:color="auto"/>
        <w:bottom w:val="none" w:sz="0" w:space="0" w:color="auto"/>
        <w:right w:val="none" w:sz="0" w:space="0" w:color="auto"/>
      </w:divBdr>
    </w:div>
    <w:div w:id="111099288">
      <w:bodyDiv w:val="1"/>
      <w:marLeft w:val="0"/>
      <w:marRight w:val="0"/>
      <w:marTop w:val="0"/>
      <w:marBottom w:val="0"/>
      <w:divBdr>
        <w:top w:val="none" w:sz="0" w:space="0" w:color="auto"/>
        <w:left w:val="none" w:sz="0" w:space="0" w:color="auto"/>
        <w:bottom w:val="none" w:sz="0" w:space="0" w:color="auto"/>
        <w:right w:val="none" w:sz="0" w:space="0" w:color="auto"/>
      </w:divBdr>
    </w:div>
    <w:div w:id="112098788">
      <w:bodyDiv w:val="1"/>
      <w:marLeft w:val="0"/>
      <w:marRight w:val="0"/>
      <w:marTop w:val="0"/>
      <w:marBottom w:val="0"/>
      <w:divBdr>
        <w:top w:val="none" w:sz="0" w:space="0" w:color="auto"/>
        <w:left w:val="none" w:sz="0" w:space="0" w:color="auto"/>
        <w:bottom w:val="none" w:sz="0" w:space="0" w:color="auto"/>
        <w:right w:val="none" w:sz="0" w:space="0" w:color="auto"/>
      </w:divBdr>
    </w:div>
    <w:div w:id="112290719">
      <w:bodyDiv w:val="1"/>
      <w:marLeft w:val="0"/>
      <w:marRight w:val="0"/>
      <w:marTop w:val="0"/>
      <w:marBottom w:val="0"/>
      <w:divBdr>
        <w:top w:val="none" w:sz="0" w:space="0" w:color="auto"/>
        <w:left w:val="none" w:sz="0" w:space="0" w:color="auto"/>
        <w:bottom w:val="none" w:sz="0" w:space="0" w:color="auto"/>
        <w:right w:val="none" w:sz="0" w:space="0" w:color="auto"/>
      </w:divBdr>
    </w:div>
    <w:div w:id="113715416">
      <w:bodyDiv w:val="1"/>
      <w:marLeft w:val="0"/>
      <w:marRight w:val="0"/>
      <w:marTop w:val="0"/>
      <w:marBottom w:val="0"/>
      <w:divBdr>
        <w:top w:val="none" w:sz="0" w:space="0" w:color="auto"/>
        <w:left w:val="none" w:sz="0" w:space="0" w:color="auto"/>
        <w:bottom w:val="none" w:sz="0" w:space="0" w:color="auto"/>
        <w:right w:val="none" w:sz="0" w:space="0" w:color="auto"/>
      </w:divBdr>
    </w:div>
    <w:div w:id="113908857">
      <w:bodyDiv w:val="1"/>
      <w:marLeft w:val="0"/>
      <w:marRight w:val="0"/>
      <w:marTop w:val="0"/>
      <w:marBottom w:val="0"/>
      <w:divBdr>
        <w:top w:val="none" w:sz="0" w:space="0" w:color="auto"/>
        <w:left w:val="none" w:sz="0" w:space="0" w:color="auto"/>
        <w:bottom w:val="none" w:sz="0" w:space="0" w:color="auto"/>
        <w:right w:val="none" w:sz="0" w:space="0" w:color="auto"/>
      </w:divBdr>
    </w:div>
    <w:div w:id="114830552">
      <w:bodyDiv w:val="1"/>
      <w:marLeft w:val="0"/>
      <w:marRight w:val="0"/>
      <w:marTop w:val="0"/>
      <w:marBottom w:val="0"/>
      <w:divBdr>
        <w:top w:val="none" w:sz="0" w:space="0" w:color="auto"/>
        <w:left w:val="none" w:sz="0" w:space="0" w:color="auto"/>
        <w:bottom w:val="none" w:sz="0" w:space="0" w:color="auto"/>
        <w:right w:val="none" w:sz="0" w:space="0" w:color="auto"/>
      </w:divBdr>
    </w:div>
    <w:div w:id="115563471">
      <w:bodyDiv w:val="1"/>
      <w:marLeft w:val="0"/>
      <w:marRight w:val="0"/>
      <w:marTop w:val="0"/>
      <w:marBottom w:val="0"/>
      <w:divBdr>
        <w:top w:val="none" w:sz="0" w:space="0" w:color="auto"/>
        <w:left w:val="none" w:sz="0" w:space="0" w:color="auto"/>
        <w:bottom w:val="none" w:sz="0" w:space="0" w:color="auto"/>
        <w:right w:val="none" w:sz="0" w:space="0" w:color="auto"/>
      </w:divBdr>
    </w:div>
    <w:div w:id="115682338">
      <w:bodyDiv w:val="1"/>
      <w:marLeft w:val="0"/>
      <w:marRight w:val="0"/>
      <w:marTop w:val="0"/>
      <w:marBottom w:val="0"/>
      <w:divBdr>
        <w:top w:val="none" w:sz="0" w:space="0" w:color="auto"/>
        <w:left w:val="none" w:sz="0" w:space="0" w:color="auto"/>
        <w:bottom w:val="none" w:sz="0" w:space="0" w:color="auto"/>
        <w:right w:val="none" w:sz="0" w:space="0" w:color="auto"/>
      </w:divBdr>
    </w:div>
    <w:div w:id="116147801">
      <w:bodyDiv w:val="1"/>
      <w:marLeft w:val="0"/>
      <w:marRight w:val="0"/>
      <w:marTop w:val="0"/>
      <w:marBottom w:val="0"/>
      <w:divBdr>
        <w:top w:val="none" w:sz="0" w:space="0" w:color="auto"/>
        <w:left w:val="none" w:sz="0" w:space="0" w:color="auto"/>
        <w:bottom w:val="none" w:sz="0" w:space="0" w:color="auto"/>
        <w:right w:val="none" w:sz="0" w:space="0" w:color="auto"/>
      </w:divBdr>
    </w:div>
    <w:div w:id="116220560">
      <w:bodyDiv w:val="1"/>
      <w:marLeft w:val="0"/>
      <w:marRight w:val="0"/>
      <w:marTop w:val="0"/>
      <w:marBottom w:val="0"/>
      <w:divBdr>
        <w:top w:val="none" w:sz="0" w:space="0" w:color="auto"/>
        <w:left w:val="none" w:sz="0" w:space="0" w:color="auto"/>
        <w:bottom w:val="none" w:sz="0" w:space="0" w:color="auto"/>
        <w:right w:val="none" w:sz="0" w:space="0" w:color="auto"/>
      </w:divBdr>
    </w:div>
    <w:div w:id="116533683">
      <w:bodyDiv w:val="1"/>
      <w:marLeft w:val="0"/>
      <w:marRight w:val="0"/>
      <w:marTop w:val="0"/>
      <w:marBottom w:val="0"/>
      <w:divBdr>
        <w:top w:val="none" w:sz="0" w:space="0" w:color="auto"/>
        <w:left w:val="none" w:sz="0" w:space="0" w:color="auto"/>
        <w:bottom w:val="none" w:sz="0" w:space="0" w:color="auto"/>
        <w:right w:val="none" w:sz="0" w:space="0" w:color="auto"/>
      </w:divBdr>
    </w:div>
    <w:div w:id="116729741">
      <w:bodyDiv w:val="1"/>
      <w:marLeft w:val="0"/>
      <w:marRight w:val="0"/>
      <w:marTop w:val="0"/>
      <w:marBottom w:val="0"/>
      <w:divBdr>
        <w:top w:val="none" w:sz="0" w:space="0" w:color="auto"/>
        <w:left w:val="none" w:sz="0" w:space="0" w:color="auto"/>
        <w:bottom w:val="none" w:sz="0" w:space="0" w:color="auto"/>
        <w:right w:val="none" w:sz="0" w:space="0" w:color="auto"/>
      </w:divBdr>
    </w:div>
    <w:div w:id="117459038">
      <w:bodyDiv w:val="1"/>
      <w:marLeft w:val="0"/>
      <w:marRight w:val="0"/>
      <w:marTop w:val="0"/>
      <w:marBottom w:val="0"/>
      <w:divBdr>
        <w:top w:val="none" w:sz="0" w:space="0" w:color="auto"/>
        <w:left w:val="none" w:sz="0" w:space="0" w:color="auto"/>
        <w:bottom w:val="none" w:sz="0" w:space="0" w:color="auto"/>
        <w:right w:val="none" w:sz="0" w:space="0" w:color="auto"/>
      </w:divBdr>
    </w:div>
    <w:div w:id="117533454">
      <w:bodyDiv w:val="1"/>
      <w:marLeft w:val="0"/>
      <w:marRight w:val="0"/>
      <w:marTop w:val="0"/>
      <w:marBottom w:val="0"/>
      <w:divBdr>
        <w:top w:val="none" w:sz="0" w:space="0" w:color="auto"/>
        <w:left w:val="none" w:sz="0" w:space="0" w:color="auto"/>
        <w:bottom w:val="none" w:sz="0" w:space="0" w:color="auto"/>
        <w:right w:val="none" w:sz="0" w:space="0" w:color="auto"/>
      </w:divBdr>
    </w:div>
    <w:div w:id="117646454">
      <w:bodyDiv w:val="1"/>
      <w:marLeft w:val="0"/>
      <w:marRight w:val="0"/>
      <w:marTop w:val="0"/>
      <w:marBottom w:val="0"/>
      <w:divBdr>
        <w:top w:val="none" w:sz="0" w:space="0" w:color="auto"/>
        <w:left w:val="none" w:sz="0" w:space="0" w:color="auto"/>
        <w:bottom w:val="none" w:sz="0" w:space="0" w:color="auto"/>
        <w:right w:val="none" w:sz="0" w:space="0" w:color="auto"/>
      </w:divBdr>
    </w:div>
    <w:div w:id="118034133">
      <w:bodyDiv w:val="1"/>
      <w:marLeft w:val="0"/>
      <w:marRight w:val="0"/>
      <w:marTop w:val="0"/>
      <w:marBottom w:val="0"/>
      <w:divBdr>
        <w:top w:val="none" w:sz="0" w:space="0" w:color="auto"/>
        <w:left w:val="none" w:sz="0" w:space="0" w:color="auto"/>
        <w:bottom w:val="none" w:sz="0" w:space="0" w:color="auto"/>
        <w:right w:val="none" w:sz="0" w:space="0" w:color="auto"/>
      </w:divBdr>
    </w:div>
    <w:div w:id="118039209">
      <w:bodyDiv w:val="1"/>
      <w:marLeft w:val="0"/>
      <w:marRight w:val="0"/>
      <w:marTop w:val="0"/>
      <w:marBottom w:val="0"/>
      <w:divBdr>
        <w:top w:val="none" w:sz="0" w:space="0" w:color="auto"/>
        <w:left w:val="none" w:sz="0" w:space="0" w:color="auto"/>
        <w:bottom w:val="none" w:sz="0" w:space="0" w:color="auto"/>
        <w:right w:val="none" w:sz="0" w:space="0" w:color="auto"/>
      </w:divBdr>
    </w:div>
    <w:div w:id="118455807">
      <w:bodyDiv w:val="1"/>
      <w:marLeft w:val="0"/>
      <w:marRight w:val="0"/>
      <w:marTop w:val="0"/>
      <w:marBottom w:val="0"/>
      <w:divBdr>
        <w:top w:val="none" w:sz="0" w:space="0" w:color="auto"/>
        <w:left w:val="none" w:sz="0" w:space="0" w:color="auto"/>
        <w:bottom w:val="none" w:sz="0" w:space="0" w:color="auto"/>
        <w:right w:val="none" w:sz="0" w:space="0" w:color="auto"/>
      </w:divBdr>
    </w:div>
    <w:div w:id="118765489">
      <w:bodyDiv w:val="1"/>
      <w:marLeft w:val="0"/>
      <w:marRight w:val="0"/>
      <w:marTop w:val="0"/>
      <w:marBottom w:val="0"/>
      <w:divBdr>
        <w:top w:val="none" w:sz="0" w:space="0" w:color="auto"/>
        <w:left w:val="none" w:sz="0" w:space="0" w:color="auto"/>
        <w:bottom w:val="none" w:sz="0" w:space="0" w:color="auto"/>
        <w:right w:val="none" w:sz="0" w:space="0" w:color="auto"/>
      </w:divBdr>
    </w:div>
    <w:div w:id="119152295">
      <w:bodyDiv w:val="1"/>
      <w:marLeft w:val="0"/>
      <w:marRight w:val="0"/>
      <w:marTop w:val="0"/>
      <w:marBottom w:val="0"/>
      <w:divBdr>
        <w:top w:val="none" w:sz="0" w:space="0" w:color="auto"/>
        <w:left w:val="none" w:sz="0" w:space="0" w:color="auto"/>
        <w:bottom w:val="none" w:sz="0" w:space="0" w:color="auto"/>
        <w:right w:val="none" w:sz="0" w:space="0" w:color="auto"/>
      </w:divBdr>
    </w:div>
    <w:div w:id="119540262">
      <w:bodyDiv w:val="1"/>
      <w:marLeft w:val="0"/>
      <w:marRight w:val="0"/>
      <w:marTop w:val="0"/>
      <w:marBottom w:val="0"/>
      <w:divBdr>
        <w:top w:val="none" w:sz="0" w:space="0" w:color="auto"/>
        <w:left w:val="none" w:sz="0" w:space="0" w:color="auto"/>
        <w:bottom w:val="none" w:sz="0" w:space="0" w:color="auto"/>
        <w:right w:val="none" w:sz="0" w:space="0" w:color="auto"/>
      </w:divBdr>
    </w:div>
    <w:div w:id="120274429">
      <w:bodyDiv w:val="1"/>
      <w:marLeft w:val="0"/>
      <w:marRight w:val="0"/>
      <w:marTop w:val="0"/>
      <w:marBottom w:val="0"/>
      <w:divBdr>
        <w:top w:val="none" w:sz="0" w:space="0" w:color="auto"/>
        <w:left w:val="none" w:sz="0" w:space="0" w:color="auto"/>
        <w:bottom w:val="none" w:sz="0" w:space="0" w:color="auto"/>
        <w:right w:val="none" w:sz="0" w:space="0" w:color="auto"/>
      </w:divBdr>
    </w:div>
    <w:div w:id="120618177">
      <w:bodyDiv w:val="1"/>
      <w:marLeft w:val="0"/>
      <w:marRight w:val="0"/>
      <w:marTop w:val="0"/>
      <w:marBottom w:val="0"/>
      <w:divBdr>
        <w:top w:val="none" w:sz="0" w:space="0" w:color="auto"/>
        <w:left w:val="none" w:sz="0" w:space="0" w:color="auto"/>
        <w:bottom w:val="none" w:sz="0" w:space="0" w:color="auto"/>
        <w:right w:val="none" w:sz="0" w:space="0" w:color="auto"/>
      </w:divBdr>
    </w:div>
    <w:div w:id="120806700">
      <w:bodyDiv w:val="1"/>
      <w:marLeft w:val="0"/>
      <w:marRight w:val="0"/>
      <w:marTop w:val="0"/>
      <w:marBottom w:val="0"/>
      <w:divBdr>
        <w:top w:val="none" w:sz="0" w:space="0" w:color="auto"/>
        <w:left w:val="none" w:sz="0" w:space="0" w:color="auto"/>
        <w:bottom w:val="none" w:sz="0" w:space="0" w:color="auto"/>
        <w:right w:val="none" w:sz="0" w:space="0" w:color="auto"/>
      </w:divBdr>
    </w:div>
    <w:div w:id="121382772">
      <w:bodyDiv w:val="1"/>
      <w:marLeft w:val="0"/>
      <w:marRight w:val="0"/>
      <w:marTop w:val="0"/>
      <w:marBottom w:val="0"/>
      <w:divBdr>
        <w:top w:val="none" w:sz="0" w:space="0" w:color="auto"/>
        <w:left w:val="none" w:sz="0" w:space="0" w:color="auto"/>
        <w:bottom w:val="none" w:sz="0" w:space="0" w:color="auto"/>
        <w:right w:val="none" w:sz="0" w:space="0" w:color="auto"/>
      </w:divBdr>
    </w:div>
    <w:div w:id="121580747">
      <w:bodyDiv w:val="1"/>
      <w:marLeft w:val="0"/>
      <w:marRight w:val="0"/>
      <w:marTop w:val="0"/>
      <w:marBottom w:val="0"/>
      <w:divBdr>
        <w:top w:val="none" w:sz="0" w:space="0" w:color="auto"/>
        <w:left w:val="none" w:sz="0" w:space="0" w:color="auto"/>
        <w:bottom w:val="none" w:sz="0" w:space="0" w:color="auto"/>
        <w:right w:val="none" w:sz="0" w:space="0" w:color="auto"/>
      </w:divBdr>
    </w:div>
    <w:div w:id="122037747">
      <w:bodyDiv w:val="1"/>
      <w:marLeft w:val="0"/>
      <w:marRight w:val="0"/>
      <w:marTop w:val="0"/>
      <w:marBottom w:val="0"/>
      <w:divBdr>
        <w:top w:val="none" w:sz="0" w:space="0" w:color="auto"/>
        <w:left w:val="none" w:sz="0" w:space="0" w:color="auto"/>
        <w:bottom w:val="none" w:sz="0" w:space="0" w:color="auto"/>
        <w:right w:val="none" w:sz="0" w:space="0" w:color="auto"/>
      </w:divBdr>
    </w:div>
    <w:div w:id="122577745">
      <w:bodyDiv w:val="1"/>
      <w:marLeft w:val="0"/>
      <w:marRight w:val="0"/>
      <w:marTop w:val="0"/>
      <w:marBottom w:val="0"/>
      <w:divBdr>
        <w:top w:val="none" w:sz="0" w:space="0" w:color="auto"/>
        <w:left w:val="none" w:sz="0" w:space="0" w:color="auto"/>
        <w:bottom w:val="none" w:sz="0" w:space="0" w:color="auto"/>
        <w:right w:val="none" w:sz="0" w:space="0" w:color="auto"/>
      </w:divBdr>
    </w:div>
    <w:div w:id="122581675">
      <w:bodyDiv w:val="1"/>
      <w:marLeft w:val="0"/>
      <w:marRight w:val="0"/>
      <w:marTop w:val="0"/>
      <w:marBottom w:val="0"/>
      <w:divBdr>
        <w:top w:val="none" w:sz="0" w:space="0" w:color="auto"/>
        <w:left w:val="none" w:sz="0" w:space="0" w:color="auto"/>
        <w:bottom w:val="none" w:sz="0" w:space="0" w:color="auto"/>
        <w:right w:val="none" w:sz="0" w:space="0" w:color="auto"/>
      </w:divBdr>
    </w:div>
    <w:div w:id="122971239">
      <w:bodyDiv w:val="1"/>
      <w:marLeft w:val="0"/>
      <w:marRight w:val="0"/>
      <w:marTop w:val="0"/>
      <w:marBottom w:val="0"/>
      <w:divBdr>
        <w:top w:val="none" w:sz="0" w:space="0" w:color="auto"/>
        <w:left w:val="none" w:sz="0" w:space="0" w:color="auto"/>
        <w:bottom w:val="none" w:sz="0" w:space="0" w:color="auto"/>
        <w:right w:val="none" w:sz="0" w:space="0" w:color="auto"/>
      </w:divBdr>
    </w:div>
    <w:div w:id="123349423">
      <w:bodyDiv w:val="1"/>
      <w:marLeft w:val="0"/>
      <w:marRight w:val="0"/>
      <w:marTop w:val="0"/>
      <w:marBottom w:val="0"/>
      <w:divBdr>
        <w:top w:val="none" w:sz="0" w:space="0" w:color="auto"/>
        <w:left w:val="none" w:sz="0" w:space="0" w:color="auto"/>
        <w:bottom w:val="none" w:sz="0" w:space="0" w:color="auto"/>
        <w:right w:val="none" w:sz="0" w:space="0" w:color="auto"/>
      </w:divBdr>
    </w:div>
    <w:div w:id="124129113">
      <w:bodyDiv w:val="1"/>
      <w:marLeft w:val="0"/>
      <w:marRight w:val="0"/>
      <w:marTop w:val="0"/>
      <w:marBottom w:val="0"/>
      <w:divBdr>
        <w:top w:val="none" w:sz="0" w:space="0" w:color="auto"/>
        <w:left w:val="none" w:sz="0" w:space="0" w:color="auto"/>
        <w:bottom w:val="none" w:sz="0" w:space="0" w:color="auto"/>
        <w:right w:val="none" w:sz="0" w:space="0" w:color="auto"/>
      </w:divBdr>
    </w:div>
    <w:div w:id="126633644">
      <w:bodyDiv w:val="1"/>
      <w:marLeft w:val="0"/>
      <w:marRight w:val="0"/>
      <w:marTop w:val="0"/>
      <w:marBottom w:val="0"/>
      <w:divBdr>
        <w:top w:val="none" w:sz="0" w:space="0" w:color="auto"/>
        <w:left w:val="none" w:sz="0" w:space="0" w:color="auto"/>
        <w:bottom w:val="none" w:sz="0" w:space="0" w:color="auto"/>
        <w:right w:val="none" w:sz="0" w:space="0" w:color="auto"/>
      </w:divBdr>
    </w:div>
    <w:div w:id="127237360">
      <w:bodyDiv w:val="1"/>
      <w:marLeft w:val="0"/>
      <w:marRight w:val="0"/>
      <w:marTop w:val="0"/>
      <w:marBottom w:val="0"/>
      <w:divBdr>
        <w:top w:val="none" w:sz="0" w:space="0" w:color="auto"/>
        <w:left w:val="none" w:sz="0" w:space="0" w:color="auto"/>
        <w:bottom w:val="none" w:sz="0" w:space="0" w:color="auto"/>
        <w:right w:val="none" w:sz="0" w:space="0" w:color="auto"/>
      </w:divBdr>
    </w:div>
    <w:div w:id="127554952">
      <w:bodyDiv w:val="1"/>
      <w:marLeft w:val="0"/>
      <w:marRight w:val="0"/>
      <w:marTop w:val="0"/>
      <w:marBottom w:val="0"/>
      <w:divBdr>
        <w:top w:val="none" w:sz="0" w:space="0" w:color="auto"/>
        <w:left w:val="none" w:sz="0" w:space="0" w:color="auto"/>
        <w:bottom w:val="none" w:sz="0" w:space="0" w:color="auto"/>
        <w:right w:val="none" w:sz="0" w:space="0" w:color="auto"/>
      </w:divBdr>
    </w:div>
    <w:div w:id="127747140">
      <w:bodyDiv w:val="1"/>
      <w:marLeft w:val="0"/>
      <w:marRight w:val="0"/>
      <w:marTop w:val="0"/>
      <w:marBottom w:val="0"/>
      <w:divBdr>
        <w:top w:val="none" w:sz="0" w:space="0" w:color="auto"/>
        <w:left w:val="none" w:sz="0" w:space="0" w:color="auto"/>
        <w:bottom w:val="none" w:sz="0" w:space="0" w:color="auto"/>
        <w:right w:val="none" w:sz="0" w:space="0" w:color="auto"/>
      </w:divBdr>
    </w:div>
    <w:div w:id="127821008">
      <w:bodyDiv w:val="1"/>
      <w:marLeft w:val="0"/>
      <w:marRight w:val="0"/>
      <w:marTop w:val="0"/>
      <w:marBottom w:val="0"/>
      <w:divBdr>
        <w:top w:val="none" w:sz="0" w:space="0" w:color="auto"/>
        <w:left w:val="none" w:sz="0" w:space="0" w:color="auto"/>
        <w:bottom w:val="none" w:sz="0" w:space="0" w:color="auto"/>
        <w:right w:val="none" w:sz="0" w:space="0" w:color="auto"/>
      </w:divBdr>
    </w:div>
    <w:div w:id="127863053">
      <w:bodyDiv w:val="1"/>
      <w:marLeft w:val="0"/>
      <w:marRight w:val="0"/>
      <w:marTop w:val="0"/>
      <w:marBottom w:val="0"/>
      <w:divBdr>
        <w:top w:val="none" w:sz="0" w:space="0" w:color="auto"/>
        <w:left w:val="none" w:sz="0" w:space="0" w:color="auto"/>
        <w:bottom w:val="none" w:sz="0" w:space="0" w:color="auto"/>
        <w:right w:val="none" w:sz="0" w:space="0" w:color="auto"/>
      </w:divBdr>
    </w:div>
    <w:div w:id="129325701">
      <w:bodyDiv w:val="1"/>
      <w:marLeft w:val="0"/>
      <w:marRight w:val="0"/>
      <w:marTop w:val="0"/>
      <w:marBottom w:val="0"/>
      <w:divBdr>
        <w:top w:val="none" w:sz="0" w:space="0" w:color="auto"/>
        <w:left w:val="none" w:sz="0" w:space="0" w:color="auto"/>
        <w:bottom w:val="none" w:sz="0" w:space="0" w:color="auto"/>
        <w:right w:val="none" w:sz="0" w:space="0" w:color="auto"/>
      </w:divBdr>
    </w:div>
    <w:div w:id="129517575">
      <w:bodyDiv w:val="1"/>
      <w:marLeft w:val="0"/>
      <w:marRight w:val="0"/>
      <w:marTop w:val="0"/>
      <w:marBottom w:val="0"/>
      <w:divBdr>
        <w:top w:val="none" w:sz="0" w:space="0" w:color="auto"/>
        <w:left w:val="none" w:sz="0" w:space="0" w:color="auto"/>
        <w:bottom w:val="none" w:sz="0" w:space="0" w:color="auto"/>
        <w:right w:val="none" w:sz="0" w:space="0" w:color="auto"/>
      </w:divBdr>
    </w:div>
    <w:div w:id="130023486">
      <w:bodyDiv w:val="1"/>
      <w:marLeft w:val="0"/>
      <w:marRight w:val="0"/>
      <w:marTop w:val="0"/>
      <w:marBottom w:val="0"/>
      <w:divBdr>
        <w:top w:val="none" w:sz="0" w:space="0" w:color="auto"/>
        <w:left w:val="none" w:sz="0" w:space="0" w:color="auto"/>
        <w:bottom w:val="none" w:sz="0" w:space="0" w:color="auto"/>
        <w:right w:val="none" w:sz="0" w:space="0" w:color="auto"/>
      </w:divBdr>
    </w:div>
    <w:div w:id="131365051">
      <w:bodyDiv w:val="1"/>
      <w:marLeft w:val="0"/>
      <w:marRight w:val="0"/>
      <w:marTop w:val="0"/>
      <w:marBottom w:val="0"/>
      <w:divBdr>
        <w:top w:val="none" w:sz="0" w:space="0" w:color="auto"/>
        <w:left w:val="none" w:sz="0" w:space="0" w:color="auto"/>
        <w:bottom w:val="none" w:sz="0" w:space="0" w:color="auto"/>
        <w:right w:val="none" w:sz="0" w:space="0" w:color="auto"/>
      </w:divBdr>
    </w:div>
    <w:div w:id="132332885">
      <w:bodyDiv w:val="1"/>
      <w:marLeft w:val="0"/>
      <w:marRight w:val="0"/>
      <w:marTop w:val="0"/>
      <w:marBottom w:val="0"/>
      <w:divBdr>
        <w:top w:val="none" w:sz="0" w:space="0" w:color="auto"/>
        <w:left w:val="none" w:sz="0" w:space="0" w:color="auto"/>
        <w:bottom w:val="none" w:sz="0" w:space="0" w:color="auto"/>
        <w:right w:val="none" w:sz="0" w:space="0" w:color="auto"/>
      </w:divBdr>
    </w:div>
    <w:div w:id="132410874">
      <w:bodyDiv w:val="1"/>
      <w:marLeft w:val="0"/>
      <w:marRight w:val="0"/>
      <w:marTop w:val="0"/>
      <w:marBottom w:val="0"/>
      <w:divBdr>
        <w:top w:val="none" w:sz="0" w:space="0" w:color="auto"/>
        <w:left w:val="none" w:sz="0" w:space="0" w:color="auto"/>
        <w:bottom w:val="none" w:sz="0" w:space="0" w:color="auto"/>
        <w:right w:val="none" w:sz="0" w:space="0" w:color="auto"/>
      </w:divBdr>
    </w:div>
    <w:div w:id="132599943">
      <w:bodyDiv w:val="1"/>
      <w:marLeft w:val="0"/>
      <w:marRight w:val="0"/>
      <w:marTop w:val="0"/>
      <w:marBottom w:val="0"/>
      <w:divBdr>
        <w:top w:val="none" w:sz="0" w:space="0" w:color="auto"/>
        <w:left w:val="none" w:sz="0" w:space="0" w:color="auto"/>
        <w:bottom w:val="none" w:sz="0" w:space="0" w:color="auto"/>
        <w:right w:val="none" w:sz="0" w:space="0" w:color="auto"/>
      </w:divBdr>
    </w:div>
    <w:div w:id="133565780">
      <w:bodyDiv w:val="1"/>
      <w:marLeft w:val="0"/>
      <w:marRight w:val="0"/>
      <w:marTop w:val="0"/>
      <w:marBottom w:val="0"/>
      <w:divBdr>
        <w:top w:val="none" w:sz="0" w:space="0" w:color="auto"/>
        <w:left w:val="none" w:sz="0" w:space="0" w:color="auto"/>
        <w:bottom w:val="none" w:sz="0" w:space="0" w:color="auto"/>
        <w:right w:val="none" w:sz="0" w:space="0" w:color="auto"/>
      </w:divBdr>
    </w:div>
    <w:div w:id="133640869">
      <w:bodyDiv w:val="1"/>
      <w:marLeft w:val="0"/>
      <w:marRight w:val="0"/>
      <w:marTop w:val="0"/>
      <w:marBottom w:val="0"/>
      <w:divBdr>
        <w:top w:val="none" w:sz="0" w:space="0" w:color="auto"/>
        <w:left w:val="none" w:sz="0" w:space="0" w:color="auto"/>
        <w:bottom w:val="none" w:sz="0" w:space="0" w:color="auto"/>
        <w:right w:val="none" w:sz="0" w:space="0" w:color="auto"/>
      </w:divBdr>
    </w:div>
    <w:div w:id="133834268">
      <w:bodyDiv w:val="1"/>
      <w:marLeft w:val="0"/>
      <w:marRight w:val="0"/>
      <w:marTop w:val="0"/>
      <w:marBottom w:val="0"/>
      <w:divBdr>
        <w:top w:val="none" w:sz="0" w:space="0" w:color="auto"/>
        <w:left w:val="none" w:sz="0" w:space="0" w:color="auto"/>
        <w:bottom w:val="none" w:sz="0" w:space="0" w:color="auto"/>
        <w:right w:val="none" w:sz="0" w:space="0" w:color="auto"/>
      </w:divBdr>
    </w:div>
    <w:div w:id="134222944">
      <w:bodyDiv w:val="1"/>
      <w:marLeft w:val="0"/>
      <w:marRight w:val="0"/>
      <w:marTop w:val="0"/>
      <w:marBottom w:val="0"/>
      <w:divBdr>
        <w:top w:val="none" w:sz="0" w:space="0" w:color="auto"/>
        <w:left w:val="none" w:sz="0" w:space="0" w:color="auto"/>
        <w:bottom w:val="none" w:sz="0" w:space="0" w:color="auto"/>
        <w:right w:val="none" w:sz="0" w:space="0" w:color="auto"/>
      </w:divBdr>
    </w:div>
    <w:div w:id="134955069">
      <w:bodyDiv w:val="1"/>
      <w:marLeft w:val="0"/>
      <w:marRight w:val="0"/>
      <w:marTop w:val="0"/>
      <w:marBottom w:val="0"/>
      <w:divBdr>
        <w:top w:val="none" w:sz="0" w:space="0" w:color="auto"/>
        <w:left w:val="none" w:sz="0" w:space="0" w:color="auto"/>
        <w:bottom w:val="none" w:sz="0" w:space="0" w:color="auto"/>
        <w:right w:val="none" w:sz="0" w:space="0" w:color="auto"/>
      </w:divBdr>
    </w:div>
    <w:div w:id="135270540">
      <w:bodyDiv w:val="1"/>
      <w:marLeft w:val="0"/>
      <w:marRight w:val="0"/>
      <w:marTop w:val="0"/>
      <w:marBottom w:val="0"/>
      <w:divBdr>
        <w:top w:val="none" w:sz="0" w:space="0" w:color="auto"/>
        <w:left w:val="none" w:sz="0" w:space="0" w:color="auto"/>
        <w:bottom w:val="none" w:sz="0" w:space="0" w:color="auto"/>
        <w:right w:val="none" w:sz="0" w:space="0" w:color="auto"/>
      </w:divBdr>
    </w:div>
    <w:div w:id="135608071">
      <w:bodyDiv w:val="1"/>
      <w:marLeft w:val="0"/>
      <w:marRight w:val="0"/>
      <w:marTop w:val="0"/>
      <w:marBottom w:val="0"/>
      <w:divBdr>
        <w:top w:val="none" w:sz="0" w:space="0" w:color="auto"/>
        <w:left w:val="none" w:sz="0" w:space="0" w:color="auto"/>
        <w:bottom w:val="none" w:sz="0" w:space="0" w:color="auto"/>
        <w:right w:val="none" w:sz="0" w:space="0" w:color="auto"/>
      </w:divBdr>
    </w:div>
    <w:div w:id="136535016">
      <w:bodyDiv w:val="1"/>
      <w:marLeft w:val="0"/>
      <w:marRight w:val="0"/>
      <w:marTop w:val="0"/>
      <w:marBottom w:val="0"/>
      <w:divBdr>
        <w:top w:val="none" w:sz="0" w:space="0" w:color="auto"/>
        <w:left w:val="none" w:sz="0" w:space="0" w:color="auto"/>
        <w:bottom w:val="none" w:sz="0" w:space="0" w:color="auto"/>
        <w:right w:val="none" w:sz="0" w:space="0" w:color="auto"/>
      </w:divBdr>
    </w:div>
    <w:div w:id="137303171">
      <w:bodyDiv w:val="1"/>
      <w:marLeft w:val="0"/>
      <w:marRight w:val="0"/>
      <w:marTop w:val="0"/>
      <w:marBottom w:val="0"/>
      <w:divBdr>
        <w:top w:val="none" w:sz="0" w:space="0" w:color="auto"/>
        <w:left w:val="none" w:sz="0" w:space="0" w:color="auto"/>
        <w:bottom w:val="none" w:sz="0" w:space="0" w:color="auto"/>
        <w:right w:val="none" w:sz="0" w:space="0" w:color="auto"/>
      </w:divBdr>
    </w:div>
    <w:div w:id="137771311">
      <w:bodyDiv w:val="1"/>
      <w:marLeft w:val="0"/>
      <w:marRight w:val="0"/>
      <w:marTop w:val="0"/>
      <w:marBottom w:val="0"/>
      <w:divBdr>
        <w:top w:val="none" w:sz="0" w:space="0" w:color="auto"/>
        <w:left w:val="none" w:sz="0" w:space="0" w:color="auto"/>
        <w:bottom w:val="none" w:sz="0" w:space="0" w:color="auto"/>
        <w:right w:val="none" w:sz="0" w:space="0" w:color="auto"/>
      </w:divBdr>
    </w:div>
    <w:div w:id="137846700">
      <w:bodyDiv w:val="1"/>
      <w:marLeft w:val="0"/>
      <w:marRight w:val="0"/>
      <w:marTop w:val="0"/>
      <w:marBottom w:val="0"/>
      <w:divBdr>
        <w:top w:val="none" w:sz="0" w:space="0" w:color="auto"/>
        <w:left w:val="none" w:sz="0" w:space="0" w:color="auto"/>
        <w:bottom w:val="none" w:sz="0" w:space="0" w:color="auto"/>
        <w:right w:val="none" w:sz="0" w:space="0" w:color="auto"/>
      </w:divBdr>
    </w:div>
    <w:div w:id="137960413">
      <w:bodyDiv w:val="1"/>
      <w:marLeft w:val="0"/>
      <w:marRight w:val="0"/>
      <w:marTop w:val="0"/>
      <w:marBottom w:val="0"/>
      <w:divBdr>
        <w:top w:val="none" w:sz="0" w:space="0" w:color="auto"/>
        <w:left w:val="none" w:sz="0" w:space="0" w:color="auto"/>
        <w:bottom w:val="none" w:sz="0" w:space="0" w:color="auto"/>
        <w:right w:val="none" w:sz="0" w:space="0" w:color="auto"/>
      </w:divBdr>
    </w:div>
    <w:div w:id="138428625">
      <w:bodyDiv w:val="1"/>
      <w:marLeft w:val="0"/>
      <w:marRight w:val="0"/>
      <w:marTop w:val="0"/>
      <w:marBottom w:val="0"/>
      <w:divBdr>
        <w:top w:val="none" w:sz="0" w:space="0" w:color="auto"/>
        <w:left w:val="none" w:sz="0" w:space="0" w:color="auto"/>
        <w:bottom w:val="none" w:sz="0" w:space="0" w:color="auto"/>
        <w:right w:val="none" w:sz="0" w:space="0" w:color="auto"/>
      </w:divBdr>
    </w:div>
    <w:div w:id="138811014">
      <w:bodyDiv w:val="1"/>
      <w:marLeft w:val="0"/>
      <w:marRight w:val="0"/>
      <w:marTop w:val="0"/>
      <w:marBottom w:val="0"/>
      <w:divBdr>
        <w:top w:val="none" w:sz="0" w:space="0" w:color="auto"/>
        <w:left w:val="none" w:sz="0" w:space="0" w:color="auto"/>
        <w:bottom w:val="none" w:sz="0" w:space="0" w:color="auto"/>
        <w:right w:val="none" w:sz="0" w:space="0" w:color="auto"/>
      </w:divBdr>
    </w:div>
    <w:div w:id="138964889">
      <w:bodyDiv w:val="1"/>
      <w:marLeft w:val="0"/>
      <w:marRight w:val="0"/>
      <w:marTop w:val="0"/>
      <w:marBottom w:val="0"/>
      <w:divBdr>
        <w:top w:val="none" w:sz="0" w:space="0" w:color="auto"/>
        <w:left w:val="none" w:sz="0" w:space="0" w:color="auto"/>
        <w:bottom w:val="none" w:sz="0" w:space="0" w:color="auto"/>
        <w:right w:val="none" w:sz="0" w:space="0" w:color="auto"/>
      </w:divBdr>
    </w:div>
    <w:div w:id="139152432">
      <w:bodyDiv w:val="1"/>
      <w:marLeft w:val="0"/>
      <w:marRight w:val="0"/>
      <w:marTop w:val="0"/>
      <w:marBottom w:val="0"/>
      <w:divBdr>
        <w:top w:val="none" w:sz="0" w:space="0" w:color="auto"/>
        <w:left w:val="none" w:sz="0" w:space="0" w:color="auto"/>
        <w:bottom w:val="none" w:sz="0" w:space="0" w:color="auto"/>
        <w:right w:val="none" w:sz="0" w:space="0" w:color="auto"/>
      </w:divBdr>
    </w:div>
    <w:div w:id="139272342">
      <w:bodyDiv w:val="1"/>
      <w:marLeft w:val="0"/>
      <w:marRight w:val="0"/>
      <w:marTop w:val="0"/>
      <w:marBottom w:val="0"/>
      <w:divBdr>
        <w:top w:val="none" w:sz="0" w:space="0" w:color="auto"/>
        <w:left w:val="none" w:sz="0" w:space="0" w:color="auto"/>
        <w:bottom w:val="none" w:sz="0" w:space="0" w:color="auto"/>
        <w:right w:val="none" w:sz="0" w:space="0" w:color="auto"/>
      </w:divBdr>
    </w:div>
    <w:div w:id="140001236">
      <w:bodyDiv w:val="1"/>
      <w:marLeft w:val="0"/>
      <w:marRight w:val="0"/>
      <w:marTop w:val="0"/>
      <w:marBottom w:val="0"/>
      <w:divBdr>
        <w:top w:val="none" w:sz="0" w:space="0" w:color="auto"/>
        <w:left w:val="none" w:sz="0" w:space="0" w:color="auto"/>
        <w:bottom w:val="none" w:sz="0" w:space="0" w:color="auto"/>
        <w:right w:val="none" w:sz="0" w:space="0" w:color="auto"/>
      </w:divBdr>
    </w:div>
    <w:div w:id="140002943">
      <w:bodyDiv w:val="1"/>
      <w:marLeft w:val="0"/>
      <w:marRight w:val="0"/>
      <w:marTop w:val="0"/>
      <w:marBottom w:val="0"/>
      <w:divBdr>
        <w:top w:val="none" w:sz="0" w:space="0" w:color="auto"/>
        <w:left w:val="none" w:sz="0" w:space="0" w:color="auto"/>
        <w:bottom w:val="none" w:sz="0" w:space="0" w:color="auto"/>
        <w:right w:val="none" w:sz="0" w:space="0" w:color="auto"/>
      </w:divBdr>
    </w:div>
    <w:div w:id="140537138">
      <w:bodyDiv w:val="1"/>
      <w:marLeft w:val="0"/>
      <w:marRight w:val="0"/>
      <w:marTop w:val="0"/>
      <w:marBottom w:val="0"/>
      <w:divBdr>
        <w:top w:val="none" w:sz="0" w:space="0" w:color="auto"/>
        <w:left w:val="none" w:sz="0" w:space="0" w:color="auto"/>
        <w:bottom w:val="none" w:sz="0" w:space="0" w:color="auto"/>
        <w:right w:val="none" w:sz="0" w:space="0" w:color="auto"/>
      </w:divBdr>
    </w:div>
    <w:div w:id="141000374">
      <w:bodyDiv w:val="1"/>
      <w:marLeft w:val="0"/>
      <w:marRight w:val="0"/>
      <w:marTop w:val="0"/>
      <w:marBottom w:val="0"/>
      <w:divBdr>
        <w:top w:val="none" w:sz="0" w:space="0" w:color="auto"/>
        <w:left w:val="none" w:sz="0" w:space="0" w:color="auto"/>
        <w:bottom w:val="none" w:sz="0" w:space="0" w:color="auto"/>
        <w:right w:val="none" w:sz="0" w:space="0" w:color="auto"/>
      </w:divBdr>
    </w:div>
    <w:div w:id="141192115">
      <w:bodyDiv w:val="1"/>
      <w:marLeft w:val="0"/>
      <w:marRight w:val="0"/>
      <w:marTop w:val="0"/>
      <w:marBottom w:val="0"/>
      <w:divBdr>
        <w:top w:val="none" w:sz="0" w:space="0" w:color="auto"/>
        <w:left w:val="none" w:sz="0" w:space="0" w:color="auto"/>
        <w:bottom w:val="none" w:sz="0" w:space="0" w:color="auto"/>
        <w:right w:val="none" w:sz="0" w:space="0" w:color="auto"/>
      </w:divBdr>
    </w:div>
    <w:div w:id="141511501">
      <w:bodyDiv w:val="1"/>
      <w:marLeft w:val="0"/>
      <w:marRight w:val="0"/>
      <w:marTop w:val="0"/>
      <w:marBottom w:val="0"/>
      <w:divBdr>
        <w:top w:val="none" w:sz="0" w:space="0" w:color="auto"/>
        <w:left w:val="none" w:sz="0" w:space="0" w:color="auto"/>
        <w:bottom w:val="none" w:sz="0" w:space="0" w:color="auto"/>
        <w:right w:val="none" w:sz="0" w:space="0" w:color="auto"/>
      </w:divBdr>
    </w:div>
    <w:div w:id="142506873">
      <w:bodyDiv w:val="1"/>
      <w:marLeft w:val="0"/>
      <w:marRight w:val="0"/>
      <w:marTop w:val="0"/>
      <w:marBottom w:val="0"/>
      <w:divBdr>
        <w:top w:val="none" w:sz="0" w:space="0" w:color="auto"/>
        <w:left w:val="none" w:sz="0" w:space="0" w:color="auto"/>
        <w:bottom w:val="none" w:sz="0" w:space="0" w:color="auto"/>
        <w:right w:val="none" w:sz="0" w:space="0" w:color="auto"/>
      </w:divBdr>
    </w:div>
    <w:div w:id="142628585">
      <w:bodyDiv w:val="1"/>
      <w:marLeft w:val="0"/>
      <w:marRight w:val="0"/>
      <w:marTop w:val="0"/>
      <w:marBottom w:val="0"/>
      <w:divBdr>
        <w:top w:val="none" w:sz="0" w:space="0" w:color="auto"/>
        <w:left w:val="none" w:sz="0" w:space="0" w:color="auto"/>
        <w:bottom w:val="none" w:sz="0" w:space="0" w:color="auto"/>
        <w:right w:val="none" w:sz="0" w:space="0" w:color="auto"/>
      </w:divBdr>
    </w:div>
    <w:div w:id="143089312">
      <w:bodyDiv w:val="1"/>
      <w:marLeft w:val="0"/>
      <w:marRight w:val="0"/>
      <w:marTop w:val="0"/>
      <w:marBottom w:val="0"/>
      <w:divBdr>
        <w:top w:val="none" w:sz="0" w:space="0" w:color="auto"/>
        <w:left w:val="none" w:sz="0" w:space="0" w:color="auto"/>
        <w:bottom w:val="none" w:sz="0" w:space="0" w:color="auto"/>
        <w:right w:val="none" w:sz="0" w:space="0" w:color="auto"/>
      </w:divBdr>
    </w:div>
    <w:div w:id="144126490">
      <w:bodyDiv w:val="1"/>
      <w:marLeft w:val="0"/>
      <w:marRight w:val="0"/>
      <w:marTop w:val="0"/>
      <w:marBottom w:val="0"/>
      <w:divBdr>
        <w:top w:val="none" w:sz="0" w:space="0" w:color="auto"/>
        <w:left w:val="none" w:sz="0" w:space="0" w:color="auto"/>
        <w:bottom w:val="none" w:sz="0" w:space="0" w:color="auto"/>
        <w:right w:val="none" w:sz="0" w:space="0" w:color="auto"/>
      </w:divBdr>
    </w:div>
    <w:div w:id="144710128">
      <w:bodyDiv w:val="1"/>
      <w:marLeft w:val="0"/>
      <w:marRight w:val="0"/>
      <w:marTop w:val="0"/>
      <w:marBottom w:val="0"/>
      <w:divBdr>
        <w:top w:val="none" w:sz="0" w:space="0" w:color="auto"/>
        <w:left w:val="none" w:sz="0" w:space="0" w:color="auto"/>
        <w:bottom w:val="none" w:sz="0" w:space="0" w:color="auto"/>
        <w:right w:val="none" w:sz="0" w:space="0" w:color="auto"/>
      </w:divBdr>
    </w:div>
    <w:div w:id="145053359">
      <w:bodyDiv w:val="1"/>
      <w:marLeft w:val="0"/>
      <w:marRight w:val="0"/>
      <w:marTop w:val="0"/>
      <w:marBottom w:val="0"/>
      <w:divBdr>
        <w:top w:val="none" w:sz="0" w:space="0" w:color="auto"/>
        <w:left w:val="none" w:sz="0" w:space="0" w:color="auto"/>
        <w:bottom w:val="none" w:sz="0" w:space="0" w:color="auto"/>
        <w:right w:val="none" w:sz="0" w:space="0" w:color="auto"/>
      </w:divBdr>
    </w:div>
    <w:div w:id="146212820">
      <w:bodyDiv w:val="1"/>
      <w:marLeft w:val="0"/>
      <w:marRight w:val="0"/>
      <w:marTop w:val="0"/>
      <w:marBottom w:val="0"/>
      <w:divBdr>
        <w:top w:val="none" w:sz="0" w:space="0" w:color="auto"/>
        <w:left w:val="none" w:sz="0" w:space="0" w:color="auto"/>
        <w:bottom w:val="none" w:sz="0" w:space="0" w:color="auto"/>
        <w:right w:val="none" w:sz="0" w:space="0" w:color="auto"/>
      </w:divBdr>
    </w:div>
    <w:div w:id="146630795">
      <w:bodyDiv w:val="1"/>
      <w:marLeft w:val="0"/>
      <w:marRight w:val="0"/>
      <w:marTop w:val="0"/>
      <w:marBottom w:val="0"/>
      <w:divBdr>
        <w:top w:val="none" w:sz="0" w:space="0" w:color="auto"/>
        <w:left w:val="none" w:sz="0" w:space="0" w:color="auto"/>
        <w:bottom w:val="none" w:sz="0" w:space="0" w:color="auto"/>
        <w:right w:val="none" w:sz="0" w:space="0" w:color="auto"/>
      </w:divBdr>
    </w:div>
    <w:div w:id="146672241">
      <w:bodyDiv w:val="1"/>
      <w:marLeft w:val="0"/>
      <w:marRight w:val="0"/>
      <w:marTop w:val="0"/>
      <w:marBottom w:val="0"/>
      <w:divBdr>
        <w:top w:val="none" w:sz="0" w:space="0" w:color="auto"/>
        <w:left w:val="none" w:sz="0" w:space="0" w:color="auto"/>
        <w:bottom w:val="none" w:sz="0" w:space="0" w:color="auto"/>
        <w:right w:val="none" w:sz="0" w:space="0" w:color="auto"/>
      </w:divBdr>
    </w:div>
    <w:div w:id="146746898">
      <w:bodyDiv w:val="1"/>
      <w:marLeft w:val="0"/>
      <w:marRight w:val="0"/>
      <w:marTop w:val="0"/>
      <w:marBottom w:val="0"/>
      <w:divBdr>
        <w:top w:val="none" w:sz="0" w:space="0" w:color="auto"/>
        <w:left w:val="none" w:sz="0" w:space="0" w:color="auto"/>
        <w:bottom w:val="none" w:sz="0" w:space="0" w:color="auto"/>
        <w:right w:val="none" w:sz="0" w:space="0" w:color="auto"/>
      </w:divBdr>
    </w:div>
    <w:div w:id="147210832">
      <w:bodyDiv w:val="1"/>
      <w:marLeft w:val="0"/>
      <w:marRight w:val="0"/>
      <w:marTop w:val="0"/>
      <w:marBottom w:val="0"/>
      <w:divBdr>
        <w:top w:val="none" w:sz="0" w:space="0" w:color="auto"/>
        <w:left w:val="none" w:sz="0" w:space="0" w:color="auto"/>
        <w:bottom w:val="none" w:sz="0" w:space="0" w:color="auto"/>
        <w:right w:val="none" w:sz="0" w:space="0" w:color="auto"/>
      </w:divBdr>
    </w:div>
    <w:div w:id="147283617">
      <w:bodyDiv w:val="1"/>
      <w:marLeft w:val="0"/>
      <w:marRight w:val="0"/>
      <w:marTop w:val="0"/>
      <w:marBottom w:val="0"/>
      <w:divBdr>
        <w:top w:val="none" w:sz="0" w:space="0" w:color="auto"/>
        <w:left w:val="none" w:sz="0" w:space="0" w:color="auto"/>
        <w:bottom w:val="none" w:sz="0" w:space="0" w:color="auto"/>
        <w:right w:val="none" w:sz="0" w:space="0" w:color="auto"/>
      </w:divBdr>
    </w:div>
    <w:div w:id="148402797">
      <w:bodyDiv w:val="1"/>
      <w:marLeft w:val="0"/>
      <w:marRight w:val="0"/>
      <w:marTop w:val="0"/>
      <w:marBottom w:val="0"/>
      <w:divBdr>
        <w:top w:val="none" w:sz="0" w:space="0" w:color="auto"/>
        <w:left w:val="none" w:sz="0" w:space="0" w:color="auto"/>
        <w:bottom w:val="none" w:sz="0" w:space="0" w:color="auto"/>
        <w:right w:val="none" w:sz="0" w:space="0" w:color="auto"/>
      </w:divBdr>
    </w:div>
    <w:div w:id="150802484">
      <w:bodyDiv w:val="1"/>
      <w:marLeft w:val="0"/>
      <w:marRight w:val="0"/>
      <w:marTop w:val="0"/>
      <w:marBottom w:val="0"/>
      <w:divBdr>
        <w:top w:val="none" w:sz="0" w:space="0" w:color="auto"/>
        <w:left w:val="none" w:sz="0" w:space="0" w:color="auto"/>
        <w:bottom w:val="none" w:sz="0" w:space="0" w:color="auto"/>
        <w:right w:val="none" w:sz="0" w:space="0" w:color="auto"/>
      </w:divBdr>
    </w:div>
    <w:div w:id="150871500">
      <w:bodyDiv w:val="1"/>
      <w:marLeft w:val="0"/>
      <w:marRight w:val="0"/>
      <w:marTop w:val="0"/>
      <w:marBottom w:val="0"/>
      <w:divBdr>
        <w:top w:val="none" w:sz="0" w:space="0" w:color="auto"/>
        <w:left w:val="none" w:sz="0" w:space="0" w:color="auto"/>
        <w:bottom w:val="none" w:sz="0" w:space="0" w:color="auto"/>
        <w:right w:val="none" w:sz="0" w:space="0" w:color="auto"/>
      </w:divBdr>
    </w:div>
    <w:div w:id="151217924">
      <w:bodyDiv w:val="1"/>
      <w:marLeft w:val="0"/>
      <w:marRight w:val="0"/>
      <w:marTop w:val="0"/>
      <w:marBottom w:val="0"/>
      <w:divBdr>
        <w:top w:val="none" w:sz="0" w:space="0" w:color="auto"/>
        <w:left w:val="none" w:sz="0" w:space="0" w:color="auto"/>
        <w:bottom w:val="none" w:sz="0" w:space="0" w:color="auto"/>
        <w:right w:val="none" w:sz="0" w:space="0" w:color="auto"/>
      </w:divBdr>
    </w:div>
    <w:div w:id="151411877">
      <w:bodyDiv w:val="1"/>
      <w:marLeft w:val="0"/>
      <w:marRight w:val="0"/>
      <w:marTop w:val="0"/>
      <w:marBottom w:val="0"/>
      <w:divBdr>
        <w:top w:val="none" w:sz="0" w:space="0" w:color="auto"/>
        <w:left w:val="none" w:sz="0" w:space="0" w:color="auto"/>
        <w:bottom w:val="none" w:sz="0" w:space="0" w:color="auto"/>
        <w:right w:val="none" w:sz="0" w:space="0" w:color="auto"/>
      </w:divBdr>
    </w:div>
    <w:div w:id="151682522">
      <w:bodyDiv w:val="1"/>
      <w:marLeft w:val="0"/>
      <w:marRight w:val="0"/>
      <w:marTop w:val="0"/>
      <w:marBottom w:val="0"/>
      <w:divBdr>
        <w:top w:val="none" w:sz="0" w:space="0" w:color="auto"/>
        <w:left w:val="none" w:sz="0" w:space="0" w:color="auto"/>
        <w:bottom w:val="none" w:sz="0" w:space="0" w:color="auto"/>
        <w:right w:val="none" w:sz="0" w:space="0" w:color="auto"/>
      </w:divBdr>
    </w:div>
    <w:div w:id="151993227">
      <w:bodyDiv w:val="1"/>
      <w:marLeft w:val="0"/>
      <w:marRight w:val="0"/>
      <w:marTop w:val="0"/>
      <w:marBottom w:val="0"/>
      <w:divBdr>
        <w:top w:val="none" w:sz="0" w:space="0" w:color="auto"/>
        <w:left w:val="none" w:sz="0" w:space="0" w:color="auto"/>
        <w:bottom w:val="none" w:sz="0" w:space="0" w:color="auto"/>
        <w:right w:val="none" w:sz="0" w:space="0" w:color="auto"/>
      </w:divBdr>
    </w:div>
    <w:div w:id="152065013">
      <w:bodyDiv w:val="1"/>
      <w:marLeft w:val="0"/>
      <w:marRight w:val="0"/>
      <w:marTop w:val="0"/>
      <w:marBottom w:val="0"/>
      <w:divBdr>
        <w:top w:val="none" w:sz="0" w:space="0" w:color="auto"/>
        <w:left w:val="none" w:sz="0" w:space="0" w:color="auto"/>
        <w:bottom w:val="none" w:sz="0" w:space="0" w:color="auto"/>
        <w:right w:val="none" w:sz="0" w:space="0" w:color="auto"/>
      </w:divBdr>
    </w:div>
    <w:div w:id="152456033">
      <w:bodyDiv w:val="1"/>
      <w:marLeft w:val="0"/>
      <w:marRight w:val="0"/>
      <w:marTop w:val="0"/>
      <w:marBottom w:val="0"/>
      <w:divBdr>
        <w:top w:val="none" w:sz="0" w:space="0" w:color="auto"/>
        <w:left w:val="none" w:sz="0" w:space="0" w:color="auto"/>
        <w:bottom w:val="none" w:sz="0" w:space="0" w:color="auto"/>
        <w:right w:val="none" w:sz="0" w:space="0" w:color="auto"/>
      </w:divBdr>
    </w:div>
    <w:div w:id="152600566">
      <w:bodyDiv w:val="1"/>
      <w:marLeft w:val="0"/>
      <w:marRight w:val="0"/>
      <w:marTop w:val="0"/>
      <w:marBottom w:val="0"/>
      <w:divBdr>
        <w:top w:val="none" w:sz="0" w:space="0" w:color="auto"/>
        <w:left w:val="none" w:sz="0" w:space="0" w:color="auto"/>
        <w:bottom w:val="none" w:sz="0" w:space="0" w:color="auto"/>
        <w:right w:val="none" w:sz="0" w:space="0" w:color="auto"/>
      </w:divBdr>
    </w:div>
    <w:div w:id="153376071">
      <w:bodyDiv w:val="1"/>
      <w:marLeft w:val="0"/>
      <w:marRight w:val="0"/>
      <w:marTop w:val="0"/>
      <w:marBottom w:val="0"/>
      <w:divBdr>
        <w:top w:val="none" w:sz="0" w:space="0" w:color="auto"/>
        <w:left w:val="none" w:sz="0" w:space="0" w:color="auto"/>
        <w:bottom w:val="none" w:sz="0" w:space="0" w:color="auto"/>
        <w:right w:val="none" w:sz="0" w:space="0" w:color="auto"/>
      </w:divBdr>
    </w:div>
    <w:div w:id="153491268">
      <w:bodyDiv w:val="1"/>
      <w:marLeft w:val="0"/>
      <w:marRight w:val="0"/>
      <w:marTop w:val="0"/>
      <w:marBottom w:val="0"/>
      <w:divBdr>
        <w:top w:val="none" w:sz="0" w:space="0" w:color="auto"/>
        <w:left w:val="none" w:sz="0" w:space="0" w:color="auto"/>
        <w:bottom w:val="none" w:sz="0" w:space="0" w:color="auto"/>
        <w:right w:val="none" w:sz="0" w:space="0" w:color="auto"/>
      </w:divBdr>
    </w:div>
    <w:div w:id="155650435">
      <w:bodyDiv w:val="1"/>
      <w:marLeft w:val="0"/>
      <w:marRight w:val="0"/>
      <w:marTop w:val="0"/>
      <w:marBottom w:val="0"/>
      <w:divBdr>
        <w:top w:val="none" w:sz="0" w:space="0" w:color="auto"/>
        <w:left w:val="none" w:sz="0" w:space="0" w:color="auto"/>
        <w:bottom w:val="none" w:sz="0" w:space="0" w:color="auto"/>
        <w:right w:val="none" w:sz="0" w:space="0" w:color="auto"/>
      </w:divBdr>
    </w:div>
    <w:div w:id="155851141">
      <w:bodyDiv w:val="1"/>
      <w:marLeft w:val="0"/>
      <w:marRight w:val="0"/>
      <w:marTop w:val="0"/>
      <w:marBottom w:val="0"/>
      <w:divBdr>
        <w:top w:val="none" w:sz="0" w:space="0" w:color="auto"/>
        <w:left w:val="none" w:sz="0" w:space="0" w:color="auto"/>
        <w:bottom w:val="none" w:sz="0" w:space="0" w:color="auto"/>
        <w:right w:val="none" w:sz="0" w:space="0" w:color="auto"/>
      </w:divBdr>
    </w:div>
    <w:div w:id="155925831">
      <w:bodyDiv w:val="1"/>
      <w:marLeft w:val="0"/>
      <w:marRight w:val="0"/>
      <w:marTop w:val="0"/>
      <w:marBottom w:val="0"/>
      <w:divBdr>
        <w:top w:val="none" w:sz="0" w:space="0" w:color="auto"/>
        <w:left w:val="none" w:sz="0" w:space="0" w:color="auto"/>
        <w:bottom w:val="none" w:sz="0" w:space="0" w:color="auto"/>
        <w:right w:val="none" w:sz="0" w:space="0" w:color="auto"/>
      </w:divBdr>
    </w:div>
    <w:div w:id="156654929">
      <w:bodyDiv w:val="1"/>
      <w:marLeft w:val="0"/>
      <w:marRight w:val="0"/>
      <w:marTop w:val="0"/>
      <w:marBottom w:val="0"/>
      <w:divBdr>
        <w:top w:val="none" w:sz="0" w:space="0" w:color="auto"/>
        <w:left w:val="none" w:sz="0" w:space="0" w:color="auto"/>
        <w:bottom w:val="none" w:sz="0" w:space="0" w:color="auto"/>
        <w:right w:val="none" w:sz="0" w:space="0" w:color="auto"/>
      </w:divBdr>
    </w:div>
    <w:div w:id="156894394">
      <w:bodyDiv w:val="1"/>
      <w:marLeft w:val="0"/>
      <w:marRight w:val="0"/>
      <w:marTop w:val="0"/>
      <w:marBottom w:val="0"/>
      <w:divBdr>
        <w:top w:val="none" w:sz="0" w:space="0" w:color="auto"/>
        <w:left w:val="none" w:sz="0" w:space="0" w:color="auto"/>
        <w:bottom w:val="none" w:sz="0" w:space="0" w:color="auto"/>
        <w:right w:val="none" w:sz="0" w:space="0" w:color="auto"/>
      </w:divBdr>
    </w:div>
    <w:div w:id="156968168">
      <w:bodyDiv w:val="1"/>
      <w:marLeft w:val="0"/>
      <w:marRight w:val="0"/>
      <w:marTop w:val="0"/>
      <w:marBottom w:val="0"/>
      <w:divBdr>
        <w:top w:val="none" w:sz="0" w:space="0" w:color="auto"/>
        <w:left w:val="none" w:sz="0" w:space="0" w:color="auto"/>
        <w:bottom w:val="none" w:sz="0" w:space="0" w:color="auto"/>
        <w:right w:val="none" w:sz="0" w:space="0" w:color="auto"/>
      </w:divBdr>
    </w:div>
    <w:div w:id="157238525">
      <w:bodyDiv w:val="1"/>
      <w:marLeft w:val="0"/>
      <w:marRight w:val="0"/>
      <w:marTop w:val="0"/>
      <w:marBottom w:val="0"/>
      <w:divBdr>
        <w:top w:val="none" w:sz="0" w:space="0" w:color="auto"/>
        <w:left w:val="none" w:sz="0" w:space="0" w:color="auto"/>
        <w:bottom w:val="none" w:sz="0" w:space="0" w:color="auto"/>
        <w:right w:val="none" w:sz="0" w:space="0" w:color="auto"/>
      </w:divBdr>
    </w:div>
    <w:div w:id="157767494">
      <w:bodyDiv w:val="1"/>
      <w:marLeft w:val="0"/>
      <w:marRight w:val="0"/>
      <w:marTop w:val="0"/>
      <w:marBottom w:val="0"/>
      <w:divBdr>
        <w:top w:val="none" w:sz="0" w:space="0" w:color="auto"/>
        <w:left w:val="none" w:sz="0" w:space="0" w:color="auto"/>
        <w:bottom w:val="none" w:sz="0" w:space="0" w:color="auto"/>
        <w:right w:val="none" w:sz="0" w:space="0" w:color="auto"/>
      </w:divBdr>
    </w:div>
    <w:div w:id="158235790">
      <w:bodyDiv w:val="1"/>
      <w:marLeft w:val="0"/>
      <w:marRight w:val="0"/>
      <w:marTop w:val="0"/>
      <w:marBottom w:val="0"/>
      <w:divBdr>
        <w:top w:val="none" w:sz="0" w:space="0" w:color="auto"/>
        <w:left w:val="none" w:sz="0" w:space="0" w:color="auto"/>
        <w:bottom w:val="none" w:sz="0" w:space="0" w:color="auto"/>
        <w:right w:val="none" w:sz="0" w:space="0" w:color="auto"/>
      </w:divBdr>
    </w:div>
    <w:div w:id="158694801">
      <w:bodyDiv w:val="1"/>
      <w:marLeft w:val="0"/>
      <w:marRight w:val="0"/>
      <w:marTop w:val="0"/>
      <w:marBottom w:val="0"/>
      <w:divBdr>
        <w:top w:val="none" w:sz="0" w:space="0" w:color="auto"/>
        <w:left w:val="none" w:sz="0" w:space="0" w:color="auto"/>
        <w:bottom w:val="none" w:sz="0" w:space="0" w:color="auto"/>
        <w:right w:val="none" w:sz="0" w:space="0" w:color="auto"/>
      </w:divBdr>
    </w:div>
    <w:div w:id="159974110">
      <w:bodyDiv w:val="1"/>
      <w:marLeft w:val="0"/>
      <w:marRight w:val="0"/>
      <w:marTop w:val="0"/>
      <w:marBottom w:val="0"/>
      <w:divBdr>
        <w:top w:val="none" w:sz="0" w:space="0" w:color="auto"/>
        <w:left w:val="none" w:sz="0" w:space="0" w:color="auto"/>
        <w:bottom w:val="none" w:sz="0" w:space="0" w:color="auto"/>
        <w:right w:val="none" w:sz="0" w:space="0" w:color="auto"/>
      </w:divBdr>
    </w:div>
    <w:div w:id="160242967">
      <w:bodyDiv w:val="1"/>
      <w:marLeft w:val="0"/>
      <w:marRight w:val="0"/>
      <w:marTop w:val="0"/>
      <w:marBottom w:val="0"/>
      <w:divBdr>
        <w:top w:val="none" w:sz="0" w:space="0" w:color="auto"/>
        <w:left w:val="none" w:sz="0" w:space="0" w:color="auto"/>
        <w:bottom w:val="none" w:sz="0" w:space="0" w:color="auto"/>
        <w:right w:val="none" w:sz="0" w:space="0" w:color="auto"/>
      </w:divBdr>
    </w:div>
    <w:div w:id="160314975">
      <w:bodyDiv w:val="1"/>
      <w:marLeft w:val="0"/>
      <w:marRight w:val="0"/>
      <w:marTop w:val="0"/>
      <w:marBottom w:val="0"/>
      <w:divBdr>
        <w:top w:val="none" w:sz="0" w:space="0" w:color="auto"/>
        <w:left w:val="none" w:sz="0" w:space="0" w:color="auto"/>
        <w:bottom w:val="none" w:sz="0" w:space="0" w:color="auto"/>
        <w:right w:val="none" w:sz="0" w:space="0" w:color="auto"/>
      </w:divBdr>
    </w:div>
    <w:div w:id="160319416">
      <w:bodyDiv w:val="1"/>
      <w:marLeft w:val="0"/>
      <w:marRight w:val="0"/>
      <w:marTop w:val="0"/>
      <w:marBottom w:val="0"/>
      <w:divBdr>
        <w:top w:val="none" w:sz="0" w:space="0" w:color="auto"/>
        <w:left w:val="none" w:sz="0" w:space="0" w:color="auto"/>
        <w:bottom w:val="none" w:sz="0" w:space="0" w:color="auto"/>
        <w:right w:val="none" w:sz="0" w:space="0" w:color="auto"/>
      </w:divBdr>
    </w:div>
    <w:div w:id="160437776">
      <w:bodyDiv w:val="1"/>
      <w:marLeft w:val="0"/>
      <w:marRight w:val="0"/>
      <w:marTop w:val="0"/>
      <w:marBottom w:val="0"/>
      <w:divBdr>
        <w:top w:val="none" w:sz="0" w:space="0" w:color="auto"/>
        <w:left w:val="none" w:sz="0" w:space="0" w:color="auto"/>
        <w:bottom w:val="none" w:sz="0" w:space="0" w:color="auto"/>
        <w:right w:val="none" w:sz="0" w:space="0" w:color="auto"/>
      </w:divBdr>
    </w:div>
    <w:div w:id="160708149">
      <w:bodyDiv w:val="1"/>
      <w:marLeft w:val="0"/>
      <w:marRight w:val="0"/>
      <w:marTop w:val="0"/>
      <w:marBottom w:val="0"/>
      <w:divBdr>
        <w:top w:val="none" w:sz="0" w:space="0" w:color="auto"/>
        <w:left w:val="none" w:sz="0" w:space="0" w:color="auto"/>
        <w:bottom w:val="none" w:sz="0" w:space="0" w:color="auto"/>
        <w:right w:val="none" w:sz="0" w:space="0" w:color="auto"/>
      </w:divBdr>
    </w:div>
    <w:div w:id="160892116">
      <w:bodyDiv w:val="1"/>
      <w:marLeft w:val="0"/>
      <w:marRight w:val="0"/>
      <w:marTop w:val="0"/>
      <w:marBottom w:val="0"/>
      <w:divBdr>
        <w:top w:val="none" w:sz="0" w:space="0" w:color="auto"/>
        <w:left w:val="none" w:sz="0" w:space="0" w:color="auto"/>
        <w:bottom w:val="none" w:sz="0" w:space="0" w:color="auto"/>
        <w:right w:val="none" w:sz="0" w:space="0" w:color="auto"/>
      </w:divBdr>
    </w:div>
    <w:div w:id="160968429">
      <w:bodyDiv w:val="1"/>
      <w:marLeft w:val="0"/>
      <w:marRight w:val="0"/>
      <w:marTop w:val="0"/>
      <w:marBottom w:val="0"/>
      <w:divBdr>
        <w:top w:val="none" w:sz="0" w:space="0" w:color="auto"/>
        <w:left w:val="none" w:sz="0" w:space="0" w:color="auto"/>
        <w:bottom w:val="none" w:sz="0" w:space="0" w:color="auto"/>
        <w:right w:val="none" w:sz="0" w:space="0" w:color="auto"/>
      </w:divBdr>
    </w:div>
    <w:div w:id="161236753">
      <w:bodyDiv w:val="1"/>
      <w:marLeft w:val="0"/>
      <w:marRight w:val="0"/>
      <w:marTop w:val="0"/>
      <w:marBottom w:val="0"/>
      <w:divBdr>
        <w:top w:val="none" w:sz="0" w:space="0" w:color="auto"/>
        <w:left w:val="none" w:sz="0" w:space="0" w:color="auto"/>
        <w:bottom w:val="none" w:sz="0" w:space="0" w:color="auto"/>
        <w:right w:val="none" w:sz="0" w:space="0" w:color="auto"/>
      </w:divBdr>
    </w:div>
    <w:div w:id="161434410">
      <w:bodyDiv w:val="1"/>
      <w:marLeft w:val="0"/>
      <w:marRight w:val="0"/>
      <w:marTop w:val="0"/>
      <w:marBottom w:val="0"/>
      <w:divBdr>
        <w:top w:val="none" w:sz="0" w:space="0" w:color="auto"/>
        <w:left w:val="none" w:sz="0" w:space="0" w:color="auto"/>
        <w:bottom w:val="none" w:sz="0" w:space="0" w:color="auto"/>
        <w:right w:val="none" w:sz="0" w:space="0" w:color="auto"/>
      </w:divBdr>
    </w:div>
    <w:div w:id="161556709">
      <w:bodyDiv w:val="1"/>
      <w:marLeft w:val="0"/>
      <w:marRight w:val="0"/>
      <w:marTop w:val="0"/>
      <w:marBottom w:val="0"/>
      <w:divBdr>
        <w:top w:val="none" w:sz="0" w:space="0" w:color="auto"/>
        <w:left w:val="none" w:sz="0" w:space="0" w:color="auto"/>
        <w:bottom w:val="none" w:sz="0" w:space="0" w:color="auto"/>
        <w:right w:val="none" w:sz="0" w:space="0" w:color="auto"/>
      </w:divBdr>
    </w:div>
    <w:div w:id="161630419">
      <w:bodyDiv w:val="1"/>
      <w:marLeft w:val="0"/>
      <w:marRight w:val="0"/>
      <w:marTop w:val="0"/>
      <w:marBottom w:val="0"/>
      <w:divBdr>
        <w:top w:val="none" w:sz="0" w:space="0" w:color="auto"/>
        <w:left w:val="none" w:sz="0" w:space="0" w:color="auto"/>
        <w:bottom w:val="none" w:sz="0" w:space="0" w:color="auto"/>
        <w:right w:val="none" w:sz="0" w:space="0" w:color="auto"/>
      </w:divBdr>
    </w:div>
    <w:div w:id="162478750">
      <w:bodyDiv w:val="1"/>
      <w:marLeft w:val="0"/>
      <w:marRight w:val="0"/>
      <w:marTop w:val="0"/>
      <w:marBottom w:val="0"/>
      <w:divBdr>
        <w:top w:val="none" w:sz="0" w:space="0" w:color="auto"/>
        <w:left w:val="none" w:sz="0" w:space="0" w:color="auto"/>
        <w:bottom w:val="none" w:sz="0" w:space="0" w:color="auto"/>
        <w:right w:val="none" w:sz="0" w:space="0" w:color="auto"/>
      </w:divBdr>
    </w:div>
    <w:div w:id="163210270">
      <w:bodyDiv w:val="1"/>
      <w:marLeft w:val="0"/>
      <w:marRight w:val="0"/>
      <w:marTop w:val="0"/>
      <w:marBottom w:val="0"/>
      <w:divBdr>
        <w:top w:val="none" w:sz="0" w:space="0" w:color="auto"/>
        <w:left w:val="none" w:sz="0" w:space="0" w:color="auto"/>
        <w:bottom w:val="none" w:sz="0" w:space="0" w:color="auto"/>
        <w:right w:val="none" w:sz="0" w:space="0" w:color="auto"/>
      </w:divBdr>
    </w:div>
    <w:div w:id="163597061">
      <w:bodyDiv w:val="1"/>
      <w:marLeft w:val="0"/>
      <w:marRight w:val="0"/>
      <w:marTop w:val="0"/>
      <w:marBottom w:val="0"/>
      <w:divBdr>
        <w:top w:val="none" w:sz="0" w:space="0" w:color="auto"/>
        <w:left w:val="none" w:sz="0" w:space="0" w:color="auto"/>
        <w:bottom w:val="none" w:sz="0" w:space="0" w:color="auto"/>
        <w:right w:val="none" w:sz="0" w:space="0" w:color="auto"/>
      </w:divBdr>
    </w:div>
    <w:div w:id="164635786">
      <w:bodyDiv w:val="1"/>
      <w:marLeft w:val="0"/>
      <w:marRight w:val="0"/>
      <w:marTop w:val="0"/>
      <w:marBottom w:val="0"/>
      <w:divBdr>
        <w:top w:val="none" w:sz="0" w:space="0" w:color="auto"/>
        <w:left w:val="none" w:sz="0" w:space="0" w:color="auto"/>
        <w:bottom w:val="none" w:sz="0" w:space="0" w:color="auto"/>
        <w:right w:val="none" w:sz="0" w:space="0" w:color="auto"/>
      </w:divBdr>
    </w:div>
    <w:div w:id="165562787">
      <w:bodyDiv w:val="1"/>
      <w:marLeft w:val="0"/>
      <w:marRight w:val="0"/>
      <w:marTop w:val="0"/>
      <w:marBottom w:val="0"/>
      <w:divBdr>
        <w:top w:val="none" w:sz="0" w:space="0" w:color="auto"/>
        <w:left w:val="none" w:sz="0" w:space="0" w:color="auto"/>
        <w:bottom w:val="none" w:sz="0" w:space="0" w:color="auto"/>
        <w:right w:val="none" w:sz="0" w:space="0" w:color="auto"/>
      </w:divBdr>
    </w:div>
    <w:div w:id="165678975">
      <w:bodyDiv w:val="1"/>
      <w:marLeft w:val="0"/>
      <w:marRight w:val="0"/>
      <w:marTop w:val="0"/>
      <w:marBottom w:val="0"/>
      <w:divBdr>
        <w:top w:val="none" w:sz="0" w:space="0" w:color="auto"/>
        <w:left w:val="none" w:sz="0" w:space="0" w:color="auto"/>
        <w:bottom w:val="none" w:sz="0" w:space="0" w:color="auto"/>
        <w:right w:val="none" w:sz="0" w:space="0" w:color="auto"/>
      </w:divBdr>
    </w:div>
    <w:div w:id="165826246">
      <w:bodyDiv w:val="1"/>
      <w:marLeft w:val="0"/>
      <w:marRight w:val="0"/>
      <w:marTop w:val="0"/>
      <w:marBottom w:val="0"/>
      <w:divBdr>
        <w:top w:val="none" w:sz="0" w:space="0" w:color="auto"/>
        <w:left w:val="none" w:sz="0" w:space="0" w:color="auto"/>
        <w:bottom w:val="none" w:sz="0" w:space="0" w:color="auto"/>
        <w:right w:val="none" w:sz="0" w:space="0" w:color="auto"/>
      </w:divBdr>
    </w:div>
    <w:div w:id="166139023">
      <w:bodyDiv w:val="1"/>
      <w:marLeft w:val="0"/>
      <w:marRight w:val="0"/>
      <w:marTop w:val="0"/>
      <w:marBottom w:val="0"/>
      <w:divBdr>
        <w:top w:val="none" w:sz="0" w:space="0" w:color="auto"/>
        <w:left w:val="none" w:sz="0" w:space="0" w:color="auto"/>
        <w:bottom w:val="none" w:sz="0" w:space="0" w:color="auto"/>
        <w:right w:val="none" w:sz="0" w:space="0" w:color="auto"/>
      </w:divBdr>
    </w:div>
    <w:div w:id="166405357">
      <w:bodyDiv w:val="1"/>
      <w:marLeft w:val="0"/>
      <w:marRight w:val="0"/>
      <w:marTop w:val="0"/>
      <w:marBottom w:val="0"/>
      <w:divBdr>
        <w:top w:val="none" w:sz="0" w:space="0" w:color="auto"/>
        <w:left w:val="none" w:sz="0" w:space="0" w:color="auto"/>
        <w:bottom w:val="none" w:sz="0" w:space="0" w:color="auto"/>
        <w:right w:val="none" w:sz="0" w:space="0" w:color="auto"/>
      </w:divBdr>
    </w:div>
    <w:div w:id="166867276">
      <w:bodyDiv w:val="1"/>
      <w:marLeft w:val="0"/>
      <w:marRight w:val="0"/>
      <w:marTop w:val="0"/>
      <w:marBottom w:val="0"/>
      <w:divBdr>
        <w:top w:val="none" w:sz="0" w:space="0" w:color="auto"/>
        <w:left w:val="none" w:sz="0" w:space="0" w:color="auto"/>
        <w:bottom w:val="none" w:sz="0" w:space="0" w:color="auto"/>
        <w:right w:val="none" w:sz="0" w:space="0" w:color="auto"/>
      </w:divBdr>
    </w:div>
    <w:div w:id="167447194">
      <w:bodyDiv w:val="1"/>
      <w:marLeft w:val="0"/>
      <w:marRight w:val="0"/>
      <w:marTop w:val="0"/>
      <w:marBottom w:val="0"/>
      <w:divBdr>
        <w:top w:val="none" w:sz="0" w:space="0" w:color="auto"/>
        <w:left w:val="none" w:sz="0" w:space="0" w:color="auto"/>
        <w:bottom w:val="none" w:sz="0" w:space="0" w:color="auto"/>
        <w:right w:val="none" w:sz="0" w:space="0" w:color="auto"/>
      </w:divBdr>
    </w:div>
    <w:div w:id="167449777">
      <w:bodyDiv w:val="1"/>
      <w:marLeft w:val="0"/>
      <w:marRight w:val="0"/>
      <w:marTop w:val="0"/>
      <w:marBottom w:val="0"/>
      <w:divBdr>
        <w:top w:val="none" w:sz="0" w:space="0" w:color="auto"/>
        <w:left w:val="none" w:sz="0" w:space="0" w:color="auto"/>
        <w:bottom w:val="none" w:sz="0" w:space="0" w:color="auto"/>
        <w:right w:val="none" w:sz="0" w:space="0" w:color="auto"/>
      </w:divBdr>
    </w:div>
    <w:div w:id="167596646">
      <w:bodyDiv w:val="1"/>
      <w:marLeft w:val="0"/>
      <w:marRight w:val="0"/>
      <w:marTop w:val="0"/>
      <w:marBottom w:val="0"/>
      <w:divBdr>
        <w:top w:val="none" w:sz="0" w:space="0" w:color="auto"/>
        <w:left w:val="none" w:sz="0" w:space="0" w:color="auto"/>
        <w:bottom w:val="none" w:sz="0" w:space="0" w:color="auto"/>
        <w:right w:val="none" w:sz="0" w:space="0" w:color="auto"/>
      </w:divBdr>
    </w:div>
    <w:div w:id="168375588">
      <w:bodyDiv w:val="1"/>
      <w:marLeft w:val="0"/>
      <w:marRight w:val="0"/>
      <w:marTop w:val="0"/>
      <w:marBottom w:val="0"/>
      <w:divBdr>
        <w:top w:val="none" w:sz="0" w:space="0" w:color="auto"/>
        <w:left w:val="none" w:sz="0" w:space="0" w:color="auto"/>
        <w:bottom w:val="none" w:sz="0" w:space="0" w:color="auto"/>
        <w:right w:val="none" w:sz="0" w:space="0" w:color="auto"/>
      </w:divBdr>
    </w:div>
    <w:div w:id="168721469">
      <w:bodyDiv w:val="1"/>
      <w:marLeft w:val="0"/>
      <w:marRight w:val="0"/>
      <w:marTop w:val="0"/>
      <w:marBottom w:val="0"/>
      <w:divBdr>
        <w:top w:val="none" w:sz="0" w:space="0" w:color="auto"/>
        <w:left w:val="none" w:sz="0" w:space="0" w:color="auto"/>
        <w:bottom w:val="none" w:sz="0" w:space="0" w:color="auto"/>
        <w:right w:val="none" w:sz="0" w:space="0" w:color="auto"/>
      </w:divBdr>
    </w:div>
    <w:div w:id="168952023">
      <w:bodyDiv w:val="1"/>
      <w:marLeft w:val="0"/>
      <w:marRight w:val="0"/>
      <w:marTop w:val="0"/>
      <w:marBottom w:val="0"/>
      <w:divBdr>
        <w:top w:val="none" w:sz="0" w:space="0" w:color="auto"/>
        <w:left w:val="none" w:sz="0" w:space="0" w:color="auto"/>
        <w:bottom w:val="none" w:sz="0" w:space="0" w:color="auto"/>
        <w:right w:val="none" w:sz="0" w:space="0" w:color="auto"/>
      </w:divBdr>
    </w:div>
    <w:div w:id="169296390">
      <w:bodyDiv w:val="1"/>
      <w:marLeft w:val="0"/>
      <w:marRight w:val="0"/>
      <w:marTop w:val="0"/>
      <w:marBottom w:val="0"/>
      <w:divBdr>
        <w:top w:val="none" w:sz="0" w:space="0" w:color="auto"/>
        <w:left w:val="none" w:sz="0" w:space="0" w:color="auto"/>
        <w:bottom w:val="none" w:sz="0" w:space="0" w:color="auto"/>
        <w:right w:val="none" w:sz="0" w:space="0" w:color="auto"/>
      </w:divBdr>
    </w:div>
    <w:div w:id="169486519">
      <w:bodyDiv w:val="1"/>
      <w:marLeft w:val="0"/>
      <w:marRight w:val="0"/>
      <w:marTop w:val="0"/>
      <w:marBottom w:val="0"/>
      <w:divBdr>
        <w:top w:val="none" w:sz="0" w:space="0" w:color="auto"/>
        <w:left w:val="none" w:sz="0" w:space="0" w:color="auto"/>
        <w:bottom w:val="none" w:sz="0" w:space="0" w:color="auto"/>
        <w:right w:val="none" w:sz="0" w:space="0" w:color="auto"/>
      </w:divBdr>
    </w:div>
    <w:div w:id="169561482">
      <w:bodyDiv w:val="1"/>
      <w:marLeft w:val="0"/>
      <w:marRight w:val="0"/>
      <w:marTop w:val="0"/>
      <w:marBottom w:val="0"/>
      <w:divBdr>
        <w:top w:val="none" w:sz="0" w:space="0" w:color="auto"/>
        <w:left w:val="none" w:sz="0" w:space="0" w:color="auto"/>
        <w:bottom w:val="none" w:sz="0" w:space="0" w:color="auto"/>
        <w:right w:val="none" w:sz="0" w:space="0" w:color="auto"/>
      </w:divBdr>
    </w:div>
    <w:div w:id="169757651">
      <w:bodyDiv w:val="1"/>
      <w:marLeft w:val="0"/>
      <w:marRight w:val="0"/>
      <w:marTop w:val="0"/>
      <w:marBottom w:val="0"/>
      <w:divBdr>
        <w:top w:val="none" w:sz="0" w:space="0" w:color="auto"/>
        <w:left w:val="none" w:sz="0" w:space="0" w:color="auto"/>
        <w:bottom w:val="none" w:sz="0" w:space="0" w:color="auto"/>
        <w:right w:val="none" w:sz="0" w:space="0" w:color="auto"/>
      </w:divBdr>
    </w:div>
    <w:div w:id="169835549">
      <w:bodyDiv w:val="1"/>
      <w:marLeft w:val="0"/>
      <w:marRight w:val="0"/>
      <w:marTop w:val="0"/>
      <w:marBottom w:val="0"/>
      <w:divBdr>
        <w:top w:val="none" w:sz="0" w:space="0" w:color="auto"/>
        <w:left w:val="none" w:sz="0" w:space="0" w:color="auto"/>
        <w:bottom w:val="none" w:sz="0" w:space="0" w:color="auto"/>
        <w:right w:val="none" w:sz="0" w:space="0" w:color="auto"/>
      </w:divBdr>
    </w:div>
    <w:div w:id="169950724">
      <w:bodyDiv w:val="1"/>
      <w:marLeft w:val="0"/>
      <w:marRight w:val="0"/>
      <w:marTop w:val="0"/>
      <w:marBottom w:val="0"/>
      <w:divBdr>
        <w:top w:val="none" w:sz="0" w:space="0" w:color="auto"/>
        <w:left w:val="none" w:sz="0" w:space="0" w:color="auto"/>
        <w:bottom w:val="none" w:sz="0" w:space="0" w:color="auto"/>
        <w:right w:val="none" w:sz="0" w:space="0" w:color="auto"/>
      </w:divBdr>
    </w:div>
    <w:div w:id="170217648">
      <w:bodyDiv w:val="1"/>
      <w:marLeft w:val="0"/>
      <w:marRight w:val="0"/>
      <w:marTop w:val="0"/>
      <w:marBottom w:val="0"/>
      <w:divBdr>
        <w:top w:val="none" w:sz="0" w:space="0" w:color="auto"/>
        <w:left w:val="none" w:sz="0" w:space="0" w:color="auto"/>
        <w:bottom w:val="none" w:sz="0" w:space="0" w:color="auto"/>
        <w:right w:val="none" w:sz="0" w:space="0" w:color="auto"/>
      </w:divBdr>
    </w:div>
    <w:div w:id="170340306">
      <w:bodyDiv w:val="1"/>
      <w:marLeft w:val="0"/>
      <w:marRight w:val="0"/>
      <w:marTop w:val="0"/>
      <w:marBottom w:val="0"/>
      <w:divBdr>
        <w:top w:val="none" w:sz="0" w:space="0" w:color="auto"/>
        <w:left w:val="none" w:sz="0" w:space="0" w:color="auto"/>
        <w:bottom w:val="none" w:sz="0" w:space="0" w:color="auto"/>
        <w:right w:val="none" w:sz="0" w:space="0" w:color="auto"/>
      </w:divBdr>
    </w:div>
    <w:div w:id="170729972">
      <w:bodyDiv w:val="1"/>
      <w:marLeft w:val="0"/>
      <w:marRight w:val="0"/>
      <w:marTop w:val="0"/>
      <w:marBottom w:val="0"/>
      <w:divBdr>
        <w:top w:val="none" w:sz="0" w:space="0" w:color="auto"/>
        <w:left w:val="none" w:sz="0" w:space="0" w:color="auto"/>
        <w:bottom w:val="none" w:sz="0" w:space="0" w:color="auto"/>
        <w:right w:val="none" w:sz="0" w:space="0" w:color="auto"/>
      </w:divBdr>
    </w:div>
    <w:div w:id="171183189">
      <w:bodyDiv w:val="1"/>
      <w:marLeft w:val="0"/>
      <w:marRight w:val="0"/>
      <w:marTop w:val="0"/>
      <w:marBottom w:val="0"/>
      <w:divBdr>
        <w:top w:val="none" w:sz="0" w:space="0" w:color="auto"/>
        <w:left w:val="none" w:sz="0" w:space="0" w:color="auto"/>
        <w:bottom w:val="none" w:sz="0" w:space="0" w:color="auto"/>
        <w:right w:val="none" w:sz="0" w:space="0" w:color="auto"/>
      </w:divBdr>
    </w:div>
    <w:div w:id="171264461">
      <w:bodyDiv w:val="1"/>
      <w:marLeft w:val="0"/>
      <w:marRight w:val="0"/>
      <w:marTop w:val="0"/>
      <w:marBottom w:val="0"/>
      <w:divBdr>
        <w:top w:val="none" w:sz="0" w:space="0" w:color="auto"/>
        <w:left w:val="none" w:sz="0" w:space="0" w:color="auto"/>
        <w:bottom w:val="none" w:sz="0" w:space="0" w:color="auto"/>
        <w:right w:val="none" w:sz="0" w:space="0" w:color="auto"/>
      </w:divBdr>
    </w:div>
    <w:div w:id="171536581">
      <w:bodyDiv w:val="1"/>
      <w:marLeft w:val="0"/>
      <w:marRight w:val="0"/>
      <w:marTop w:val="0"/>
      <w:marBottom w:val="0"/>
      <w:divBdr>
        <w:top w:val="none" w:sz="0" w:space="0" w:color="auto"/>
        <w:left w:val="none" w:sz="0" w:space="0" w:color="auto"/>
        <w:bottom w:val="none" w:sz="0" w:space="0" w:color="auto"/>
        <w:right w:val="none" w:sz="0" w:space="0" w:color="auto"/>
      </w:divBdr>
    </w:div>
    <w:div w:id="171915164">
      <w:bodyDiv w:val="1"/>
      <w:marLeft w:val="0"/>
      <w:marRight w:val="0"/>
      <w:marTop w:val="0"/>
      <w:marBottom w:val="0"/>
      <w:divBdr>
        <w:top w:val="none" w:sz="0" w:space="0" w:color="auto"/>
        <w:left w:val="none" w:sz="0" w:space="0" w:color="auto"/>
        <w:bottom w:val="none" w:sz="0" w:space="0" w:color="auto"/>
        <w:right w:val="none" w:sz="0" w:space="0" w:color="auto"/>
      </w:divBdr>
    </w:div>
    <w:div w:id="171991191">
      <w:bodyDiv w:val="1"/>
      <w:marLeft w:val="0"/>
      <w:marRight w:val="0"/>
      <w:marTop w:val="0"/>
      <w:marBottom w:val="0"/>
      <w:divBdr>
        <w:top w:val="none" w:sz="0" w:space="0" w:color="auto"/>
        <w:left w:val="none" w:sz="0" w:space="0" w:color="auto"/>
        <w:bottom w:val="none" w:sz="0" w:space="0" w:color="auto"/>
        <w:right w:val="none" w:sz="0" w:space="0" w:color="auto"/>
      </w:divBdr>
    </w:div>
    <w:div w:id="172382004">
      <w:bodyDiv w:val="1"/>
      <w:marLeft w:val="0"/>
      <w:marRight w:val="0"/>
      <w:marTop w:val="0"/>
      <w:marBottom w:val="0"/>
      <w:divBdr>
        <w:top w:val="none" w:sz="0" w:space="0" w:color="auto"/>
        <w:left w:val="none" w:sz="0" w:space="0" w:color="auto"/>
        <w:bottom w:val="none" w:sz="0" w:space="0" w:color="auto"/>
        <w:right w:val="none" w:sz="0" w:space="0" w:color="auto"/>
      </w:divBdr>
    </w:div>
    <w:div w:id="173110220">
      <w:bodyDiv w:val="1"/>
      <w:marLeft w:val="0"/>
      <w:marRight w:val="0"/>
      <w:marTop w:val="0"/>
      <w:marBottom w:val="0"/>
      <w:divBdr>
        <w:top w:val="none" w:sz="0" w:space="0" w:color="auto"/>
        <w:left w:val="none" w:sz="0" w:space="0" w:color="auto"/>
        <w:bottom w:val="none" w:sz="0" w:space="0" w:color="auto"/>
        <w:right w:val="none" w:sz="0" w:space="0" w:color="auto"/>
      </w:divBdr>
    </w:div>
    <w:div w:id="173686722">
      <w:bodyDiv w:val="1"/>
      <w:marLeft w:val="0"/>
      <w:marRight w:val="0"/>
      <w:marTop w:val="0"/>
      <w:marBottom w:val="0"/>
      <w:divBdr>
        <w:top w:val="none" w:sz="0" w:space="0" w:color="auto"/>
        <w:left w:val="none" w:sz="0" w:space="0" w:color="auto"/>
        <w:bottom w:val="none" w:sz="0" w:space="0" w:color="auto"/>
        <w:right w:val="none" w:sz="0" w:space="0" w:color="auto"/>
      </w:divBdr>
    </w:div>
    <w:div w:id="173809676">
      <w:bodyDiv w:val="1"/>
      <w:marLeft w:val="0"/>
      <w:marRight w:val="0"/>
      <w:marTop w:val="0"/>
      <w:marBottom w:val="0"/>
      <w:divBdr>
        <w:top w:val="none" w:sz="0" w:space="0" w:color="auto"/>
        <w:left w:val="none" w:sz="0" w:space="0" w:color="auto"/>
        <w:bottom w:val="none" w:sz="0" w:space="0" w:color="auto"/>
        <w:right w:val="none" w:sz="0" w:space="0" w:color="auto"/>
      </w:divBdr>
    </w:div>
    <w:div w:id="174151132">
      <w:bodyDiv w:val="1"/>
      <w:marLeft w:val="0"/>
      <w:marRight w:val="0"/>
      <w:marTop w:val="0"/>
      <w:marBottom w:val="0"/>
      <w:divBdr>
        <w:top w:val="none" w:sz="0" w:space="0" w:color="auto"/>
        <w:left w:val="none" w:sz="0" w:space="0" w:color="auto"/>
        <w:bottom w:val="none" w:sz="0" w:space="0" w:color="auto"/>
        <w:right w:val="none" w:sz="0" w:space="0" w:color="auto"/>
      </w:divBdr>
    </w:div>
    <w:div w:id="174467833">
      <w:bodyDiv w:val="1"/>
      <w:marLeft w:val="0"/>
      <w:marRight w:val="0"/>
      <w:marTop w:val="0"/>
      <w:marBottom w:val="0"/>
      <w:divBdr>
        <w:top w:val="none" w:sz="0" w:space="0" w:color="auto"/>
        <w:left w:val="none" w:sz="0" w:space="0" w:color="auto"/>
        <w:bottom w:val="none" w:sz="0" w:space="0" w:color="auto"/>
        <w:right w:val="none" w:sz="0" w:space="0" w:color="auto"/>
      </w:divBdr>
    </w:div>
    <w:div w:id="175075653">
      <w:bodyDiv w:val="1"/>
      <w:marLeft w:val="0"/>
      <w:marRight w:val="0"/>
      <w:marTop w:val="0"/>
      <w:marBottom w:val="0"/>
      <w:divBdr>
        <w:top w:val="none" w:sz="0" w:space="0" w:color="auto"/>
        <w:left w:val="none" w:sz="0" w:space="0" w:color="auto"/>
        <w:bottom w:val="none" w:sz="0" w:space="0" w:color="auto"/>
        <w:right w:val="none" w:sz="0" w:space="0" w:color="auto"/>
      </w:divBdr>
    </w:div>
    <w:div w:id="175384992">
      <w:bodyDiv w:val="1"/>
      <w:marLeft w:val="0"/>
      <w:marRight w:val="0"/>
      <w:marTop w:val="0"/>
      <w:marBottom w:val="0"/>
      <w:divBdr>
        <w:top w:val="none" w:sz="0" w:space="0" w:color="auto"/>
        <w:left w:val="none" w:sz="0" w:space="0" w:color="auto"/>
        <w:bottom w:val="none" w:sz="0" w:space="0" w:color="auto"/>
        <w:right w:val="none" w:sz="0" w:space="0" w:color="auto"/>
      </w:divBdr>
    </w:div>
    <w:div w:id="175581828">
      <w:bodyDiv w:val="1"/>
      <w:marLeft w:val="0"/>
      <w:marRight w:val="0"/>
      <w:marTop w:val="0"/>
      <w:marBottom w:val="0"/>
      <w:divBdr>
        <w:top w:val="none" w:sz="0" w:space="0" w:color="auto"/>
        <w:left w:val="none" w:sz="0" w:space="0" w:color="auto"/>
        <w:bottom w:val="none" w:sz="0" w:space="0" w:color="auto"/>
        <w:right w:val="none" w:sz="0" w:space="0" w:color="auto"/>
      </w:divBdr>
    </w:div>
    <w:div w:id="175659183">
      <w:bodyDiv w:val="1"/>
      <w:marLeft w:val="0"/>
      <w:marRight w:val="0"/>
      <w:marTop w:val="0"/>
      <w:marBottom w:val="0"/>
      <w:divBdr>
        <w:top w:val="none" w:sz="0" w:space="0" w:color="auto"/>
        <w:left w:val="none" w:sz="0" w:space="0" w:color="auto"/>
        <w:bottom w:val="none" w:sz="0" w:space="0" w:color="auto"/>
        <w:right w:val="none" w:sz="0" w:space="0" w:color="auto"/>
      </w:divBdr>
    </w:div>
    <w:div w:id="175972844">
      <w:bodyDiv w:val="1"/>
      <w:marLeft w:val="0"/>
      <w:marRight w:val="0"/>
      <w:marTop w:val="0"/>
      <w:marBottom w:val="0"/>
      <w:divBdr>
        <w:top w:val="none" w:sz="0" w:space="0" w:color="auto"/>
        <w:left w:val="none" w:sz="0" w:space="0" w:color="auto"/>
        <w:bottom w:val="none" w:sz="0" w:space="0" w:color="auto"/>
        <w:right w:val="none" w:sz="0" w:space="0" w:color="auto"/>
      </w:divBdr>
    </w:div>
    <w:div w:id="176192961">
      <w:bodyDiv w:val="1"/>
      <w:marLeft w:val="0"/>
      <w:marRight w:val="0"/>
      <w:marTop w:val="0"/>
      <w:marBottom w:val="0"/>
      <w:divBdr>
        <w:top w:val="none" w:sz="0" w:space="0" w:color="auto"/>
        <w:left w:val="none" w:sz="0" w:space="0" w:color="auto"/>
        <w:bottom w:val="none" w:sz="0" w:space="0" w:color="auto"/>
        <w:right w:val="none" w:sz="0" w:space="0" w:color="auto"/>
      </w:divBdr>
    </w:div>
    <w:div w:id="176502949">
      <w:bodyDiv w:val="1"/>
      <w:marLeft w:val="0"/>
      <w:marRight w:val="0"/>
      <w:marTop w:val="0"/>
      <w:marBottom w:val="0"/>
      <w:divBdr>
        <w:top w:val="none" w:sz="0" w:space="0" w:color="auto"/>
        <w:left w:val="none" w:sz="0" w:space="0" w:color="auto"/>
        <w:bottom w:val="none" w:sz="0" w:space="0" w:color="auto"/>
        <w:right w:val="none" w:sz="0" w:space="0" w:color="auto"/>
      </w:divBdr>
    </w:div>
    <w:div w:id="176970879">
      <w:bodyDiv w:val="1"/>
      <w:marLeft w:val="0"/>
      <w:marRight w:val="0"/>
      <w:marTop w:val="0"/>
      <w:marBottom w:val="0"/>
      <w:divBdr>
        <w:top w:val="none" w:sz="0" w:space="0" w:color="auto"/>
        <w:left w:val="none" w:sz="0" w:space="0" w:color="auto"/>
        <w:bottom w:val="none" w:sz="0" w:space="0" w:color="auto"/>
        <w:right w:val="none" w:sz="0" w:space="0" w:color="auto"/>
      </w:divBdr>
    </w:div>
    <w:div w:id="177235088">
      <w:bodyDiv w:val="1"/>
      <w:marLeft w:val="0"/>
      <w:marRight w:val="0"/>
      <w:marTop w:val="0"/>
      <w:marBottom w:val="0"/>
      <w:divBdr>
        <w:top w:val="none" w:sz="0" w:space="0" w:color="auto"/>
        <w:left w:val="none" w:sz="0" w:space="0" w:color="auto"/>
        <w:bottom w:val="none" w:sz="0" w:space="0" w:color="auto"/>
        <w:right w:val="none" w:sz="0" w:space="0" w:color="auto"/>
      </w:divBdr>
    </w:div>
    <w:div w:id="177275039">
      <w:bodyDiv w:val="1"/>
      <w:marLeft w:val="0"/>
      <w:marRight w:val="0"/>
      <w:marTop w:val="0"/>
      <w:marBottom w:val="0"/>
      <w:divBdr>
        <w:top w:val="none" w:sz="0" w:space="0" w:color="auto"/>
        <w:left w:val="none" w:sz="0" w:space="0" w:color="auto"/>
        <w:bottom w:val="none" w:sz="0" w:space="0" w:color="auto"/>
        <w:right w:val="none" w:sz="0" w:space="0" w:color="auto"/>
      </w:divBdr>
    </w:div>
    <w:div w:id="177626960">
      <w:bodyDiv w:val="1"/>
      <w:marLeft w:val="0"/>
      <w:marRight w:val="0"/>
      <w:marTop w:val="0"/>
      <w:marBottom w:val="0"/>
      <w:divBdr>
        <w:top w:val="none" w:sz="0" w:space="0" w:color="auto"/>
        <w:left w:val="none" w:sz="0" w:space="0" w:color="auto"/>
        <w:bottom w:val="none" w:sz="0" w:space="0" w:color="auto"/>
        <w:right w:val="none" w:sz="0" w:space="0" w:color="auto"/>
      </w:divBdr>
    </w:div>
    <w:div w:id="178009366">
      <w:bodyDiv w:val="1"/>
      <w:marLeft w:val="0"/>
      <w:marRight w:val="0"/>
      <w:marTop w:val="0"/>
      <w:marBottom w:val="0"/>
      <w:divBdr>
        <w:top w:val="none" w:sz="0" w:space="0" w:color="auto"/>
        <w:left w:val="none" w:sz="0" w:space="0" w:color="auto"/>
        <w:bottom w:val="none" w:sz="0" w:space="0" w:color="auto"/>
        <w:right w:val="none" w:sz="0" w:space="0" w:color="auto"/>
      </w:divBdr>
    </w:div>
    <w:div w:id="178276126">
      <w:bodyDiv w:val="1"/>
      <w:marLeft w:val="0"/>
      <w:marRight w:val="0"/>
      <w:marTop w:val="0"/>
      <w:marBottom w:val="0"/>
      <w:divBdr>
        <w:top w:val="none" w:sz="0" w:space="0" w:color="auto"/>
        <w:left w:val="none" w:sz="0" w:space="0" w:color="auto"/>
        <w:bottom w:val="none" w:sz="0" w:space="0" w:color="auto"/>
        <w:right w:val="none" w:sz="0" w:space="0" w:color="auto"/>
      </w:divBdr>
    </w:div>
    <w:div w:id="179510248">
      <w:bodyDiv w:val="1"/>
      <w:marLeft w:val="0"/>
      <w:marRight w:val="0"/>
      <w:marTop w:val="0"/>
      <w:marBottom w:val="0"/>
      <w:divBdr>
        <w:top w:val="none" w:sz="0" w:space="0" w:color="auto"/>
        <w:left w:val="none" w:sz="0" w:space="0" w:color="auto"/>
        <w:bottom w:val="none" w:sz="0" w:space="0" w:color="auto"/>
        <w:right w:val="none" w:sz="0" w:space="0" w:color="auto"/>
      </w:divBdr>
    </w:div>
    <w:div w:id="179658830">
      <w:bodyDiv w:val="1"/>
      <w:marLeft w:val="0"/>
      <w:marRight w:val="0"/>
      <w:marTop w:val="0"/>
      <w:marBottom w:val="0"/>
      <w:divBdr>
        <w:top w:val="none" w:sz="0" w:space="0" w:color="auto"/>
        <w:left w:val="none" w:sz="0" w:space="0" w:color="auto"/>
        <w:bottom w:val="none" w:sz="0" w:space="0" w:color="auto"/>
        <w:right w:val="none" w:sz="0" w:space="0" w:color="auto"/>
      </w:divBdr>
    </w:div>
    <w:div w:id="179664422">
      <w:bodyDiv w:val="1"/>
      <w:marLeft w:val="0"/>
      <w:marRight w:val="0"/>
      <w:marTop w:val="0"/>
      <w:marBottom w:val="0"/>
      <w:divBdr>
        <w:top w:val="none" w:sz="0" w:space="0" w:color="auto"/>
        <w:left w:val="none" w:sz="0" w:space="0" w:color="auto"/>
        <w:bottom w:val="none" w:sz="0" w:space="0" w:color="auto"/>
        <w:right w:val="none" w:sz="0" w:space="0" w:color="auto"/>
      </w:divBdr>
    </w:div>
    <w:div w:id="180050143">
      <w:bodyDiv w:val="1"/>
      <w:marLeft w:val="0"/>
      <w:marRight w:val="0"/>
      <w:marTop w:val="0"/>
      <w:marBottom w:val="0"/>
      <w:divBdr>
        <w:top w:val="none" w:sz="0" w:space="0" w:color="auto"/>
        <w:left w:val="none" w:sz="0" w:space="0" w:color="auto"/>
        <w:bottom w:val="none" w:sz="0" w:space="0" w:color="auto"/>
        <w:right w:val="none" w:sz="0" w:space="0" w:color="auto"/>
      </w:divBdr>
    </w:div>
    <w:div w:id="180093473">
      <w:bodyDiv w:val="1"/>
      <w:marLeft w:val="0"/>
      <w:marRight w:val="0"/>
      <w:marTop w:val="0"/>
      <w:marBottom w:val="0"/>
      <w:divBdr>
        <w:top w:val="none" w:sz="0" w:space="0" w:color="auto"/>
        <w:left w:val="none" w:sz="0" w:space="0" w:color="auto"/>
        <w:bottom w:val="none" w:sz="0" w:space="0" w:color="auto"/>
        <w:right w:val="none" w:sz="0" w:space="0" w:color="auto"/>
      </w:divBdr>
    </w:div>
    <w:div w:id="180314033">
      <w:bodyDiv w:val="1"/>
      <w:marLeft w:val="0"/>
      <w:marRight w:val="0"/>
      <w:marTop w:val="0"/>
      <w:marBottom w:val="0"/>
      <w:divBdr>
        <w:top w:val="none" w:sz="0" w:space="0" w:color="auto"/>
        <w:left w:val="none" w:sz="0" w:space="0" w:color="auto"/>
        <w:bottom w:val="none" w:sz="0" w:space="0" w:color="auto"/>
        <w:right w:val="none" w:sz="0" w:space="0" w:color="auto"/>
      </w:divBdr>
    </w:div>
    <w:div w:id="181359933">
      <w:bodyDiv w:val="1"/>
      <w:marLeft w:val="0"/>
      <w:marRight w:val="0"/>
      <w:marTop w:val="0"/>
      <w:marBottom w:val="0"/>
      <w:divBdr>
        <w:top w:val="none" w:sz="0" w:space="0" w:color="auto"/>
        <w:left w:val="none" w:sz="0" w:space="0" w:color="auto"/>
        <w:bottom w:val="none" w:sz="0" w:space="0" w:color="auto"/>
        <w:right w:val="none" w:sz="0" w:space="0" w:color="auto"/>
      </w:divBdr>
    </w:div>
    <w:div w:id="181863880">
      <w:bodyDiv w:val="1"/>
      <w:marLeft w:val="0"/>
      <w:marRight w:val="0"/>
      <w:marTop w:val="0"/>
      <w:marBottom w:val="0"/>
      <w:divBdr>
        <w:top w:val="none" w:sz="0" w:space="0" w:color="auto"/>
        <w:left w:val="none" w:sz="0" w:space="0" w:color="auto"/>
        <w:bottom w:val="none" w:sz="0" w:space="0" w:color="auto"/>
        <w:right w:val="none" w:sz="0" w:space="0" w:color="auto"/>
      </w:divBdr>
    </w:div>
    <w:div w:id="182013733">
      <w:bodyDiv w:val="1"/>
      <w:marLeft w:val="0"/>
      <w:marRight w:val="0"/>
      <w:marTop w:val="0"/>
      <w:marBottom w:val="0"/>
      <w:divBdr>
        <w:top w:val="none" w:sz="0" w:space="0" w:color="auto"/>
        <w:left w:val="none" w:sz="0" w:space="0" w:color="auto"/>
        <w:bottom w:val="none" w:sz="0" w:space="0" w:color="auto"/>
        <w:right w:val="none" w:sz="0" w:space="0" w:color="auto"/>
      </w:divBdr>
    </w:div>
    <w:div w:id="182214179">
      <w:bodyDiv w:val="1"/>
      <w:marLeft w:val="0"/>
      <w:marRight w:val="0"/>
      <w:marTop w:val="0"/>
      <w:marBottom w:val="0"/>
      <w:divBdr>
        <w:top w:val="none" w:sz="0" w:space="0" w:color="auto"/>
        <w:left w:val="none" w:sz="0" w:space="0" w:color="auto"/>
        <w:bottom w:val="none" w:sz="0" w:space="0" w:color="auto"/>
        <w:right w:val="none" w:sz="0" w:space="0" w:color="auto"/>
      </w:divBdr>
    </w:div>
    <w:div w:id="182286408">
      <w:bodyDiv w:val="1"/>
      <w:marLeft w:val="0"/>
      <w:marRight w:val="0"/>
      <w:marTop w:val="0"/>
      <w:marBottom w:val="0"/>
      <w:divBdr>
        <w:top w:val="none" w:sz="0" w:space="0" w:color="auto"/>
        <w:left w:val="none" w:sz="0" w:space="0" w:color="auto"/>
        <w:bottom w:val="none" w:sz="0" w:space="0" w:color="auto"/>
        <w:right w:val="none" w:sz="0" w:space="0" w:color="auto"/>
      </w:divBdr>
    </w:div>
    <w:div w:id="182595951">
      <w:bodyDiv w:val="1"/>
      <w:marLeft w:val="0"/>
      <w:marRight w:val="0"/>
      <w:marTop w:val="0"/>
      <w:marBottom w:val="0"/>
      <w:divBdr>
        <w:top w:val="none" w:sz="0" w:space="0" w:color="auto"/>
        <w:left w:val="none" w:sz="0" w:space="0" w:color="auto"/>
        <w:bottom w:val="none" w:sz="0" w:space="0" w:color="auto"/>
        <w:right w:val="none" w:sz="0" w:space="0" w:color="auto"/>
      </w:divBdr>
    </w:div>
    <w:div w:id="183323572">
      <w:bodyDiv w:val="1"/>
      <w:marLeft w:val="0"/>
      <w:marRight w:val="0"/>
      <w:marTop w:val="0"/>
      <w:marBottom w:val="0"/>
      <w:divBdr>
        <w:top w:val="none" w:sz="0" w:space="0" w:color="auto"/>
        <w:left w:val="none" w:sz="0" w:space="0" w:color="auto"/>
        <w:bottom w:val="none" w:sz="0" w:space="0" w:color="auto"/>
        <w:right w:val="none" w:sz="0" w:space="0" w:color="auto"/>
      </w:divBdr>
    </w:div>
    <w:div w:id="183593249">
      <w:bodyDiv w:val="1"/>
      <w:marLeft w:val="0"/>
      <w:marRight w:val="0"/>
      <w:marTop w:val="0"/>
      <w:marBottom w:val="0"/>
      <w:divBdr>
        <w:top w:val="none" w:sz="0" w:space="0" w:color="auto"/>
        <w:left w:val="none" w:sz="0" w:space="0" w:color="auto"/>
        <w:bottom w:val="none" w:sz="0" w:space="0" w:color="auto"/>
        <w:right w:val="none" w:sz="0" w:space="0" w:color="auto"/>
      </w:divBdr>
    </w:div>
    <w:div w:id="183786335">
      <w:bodyDiv w:val="1"/>
      <w:marLeft w:val="0"/>
      <w:marRight w:val="0"/>
      <w:marTop w:val="0"/>
      <w:marBottom w:val="0"/>
      <w:divBdr>
        <w:top w:val="none" w:sz="0" w:space="0" w:color="auto"/>
        <w:left w:val="none" w:sz="0" w:space="0" w:color="auto"/>
        <w:bottom w:val="none" w:sz="0" w:space="0" w:color="auto"/>
        <w:right w:val="none" w:sz="0" w:space="0" w:color="auto"/>
      </w:divBdr>
    </w:div>
    <w:div w:id="184446474">
      <w:bodyDiv w:val="1"/>
      <w:marLeft w:val="0"/>
      <w:marRight w:val="0"/>
      <w:marTop w:val="0"/>
      <w:marBottom w:val="0"/>
      <w:divBdr>
        <w:top w:val="none" w:sz="0" w:space="0" w:color="auto"/>
        <w:left w:val="none" w:sz="0" w:space="0" w:color="auto"/>
        <w:bottom w:val="none" w:sz="0" w:space="0" w:color="auto"/>
        <w:right w:val="none" w:sz="0" w:space="0" w:color="auto"/>
      </w:divBdr>
    </w:div>
    <w:div w:id="184632896">
      <w:bodyDiv w:val="1"/>
      <w:marLeft w:val="0"/>
      <w:marRight w:val="0"/>
      <w:marTop w:val="0"/>
      <w:marBottom w:val="0"/>
      <w:divBdr>
        <w:top w:val="none" w:sz="0" w:space="0" w:color="auto"/>
        <w:left w:val="none" w:sz="0" w:space="0" w:color="auto"/>
        <w:bottom w:val="none" w:sz="0" w:space="0" w:color="auto"/>
        <w:right w:val="none" w:sz="0" w:space="0" w:color="auto"/>
      </w:divBdr>
    </w:div>
    <w:div w:id="185872462">
      <w:bodyDiv w:val="1"/>
      <w:marLeft w:val="0"/>
      <w:marRight w:val="0"/>
      <w:marTop w:val="0"/>
      <w:marBottom w:val="0"/>
      <w:divBdr>
        <w:top w:val="none" w:sz="0" w:space="0" w:color="auto"/>
        <w:left w:val="none" w:sz="0" w:space="0" w:color="auto"/>
        <w:bottom w:val="none" w:sz="0" w:space="0" w:color="auto"/>
        <w:right w:val="none" w:sz="0" w:space="0" w:color="auto"/>
      </w:divBdr>
    </w:div>
    <w:div w:id="186187831">
      <w:bodyDiv w:val="1"/>
      <w:marLeft w:val="0"/>
      <w:marRight w:val="0"/>
      <w:marTop w:val="0"/>
      <w:marBottom w:val="0"/>
      <w:divBdr>
        <w:top w:val="none" w:sz="0" w:space="0" w:color="auto"/>
        <w:left w:val="none" w:sz="0" w:space="0" w:color="auto"/>
        <w:bottom w:val="none" w:sz="0" w:space="0" w:color="auto"/>
        <w:right w:val="none" w:sz="0" w:space="0" w:color="auto"/>
      </w:divBdr>
    </w:div>
    <w:div w:id="186910924">
      <w:bodyDiv w:val="1"/>
      <w:marLeft w:val="0"/>
      <w:marRight w:val="0"/>
      <w:marTop w:val="0"/>
      <w:marBottom w:val="0"/>
      <w:divBdr>
        <w:top w:val="none" w:sz="0" w:space="0" w:color="auto"/>
        <w:left w:val="none" w:sz="0" w:space="0" w:color="auto"/>
        <w:bottom w:val="none" w:sz="0" w:space="0" w:color="auto"/>
        <w:right w:val="none" w:sz="0" w:space="0" w:color="auto"/>
      </w:divBdr>
    </w:div>
    <w:div w:id="186987819">
      <w:bodyDiv w:val="1"/>
      <w:marLeft w:val="0"/>
      <w:marRight w:val="0"/>
      <w:marTop w:val="0"/>
      <w:marBottom w:val="0"/>
      <w:divBdr>
        <w:top w:val="none" w:sz="0" w:space="0" w:color="auto"/>
        <w:left w:val="none" w:sz="0" w:space="0" w:color="auto"/>
        <w:bottom w:val="none" w:sz="0" w:space="0" w:color="auto"/>
        <w:right w:val="none" w:sz="0" w:space="0" w:color="auto"/>
      </w:divBdr>
    </w:div>
    <w:div w:id="187525755">
      <w:bodyDiv w:val="1"/>
      <w:marLeft w:val="0"/>
      <w:marRight w:val="0"/>
      <w:marTop w:val="0"/>
      <w:marBottom w:val="0"/>
      <w:divBdr>
        <w:top w:val="none" w:sz="0" w:space="0" w:color="auto"/>
        <w:left w:val="none" w:sz="0" w:space="0" w:color="auto"/>
        <w:bottom w:val="none" w:sz="0" w:space="0" w:color="auto"/>
        <w:right w:val="none" w:sz="0" w:space="0" w:color="auto"/>
      </w:divBdr>
    </w:div>
    <w:div w:id="187723298">
      <w:bodyDiv w:val="1"/>
      <w:marLeft w:val="0"/>
      <w:marRight w:val="0"/>
      <w:marTop w:val="0"/>
      <w:marBottom w:val="0"/>
      <w:divBdr>
        <w:top w:val="none" w:sz="0" w:space="0" w:color="auto"/>
        <w:left w:val="none" w:sz="0" w:space="0" w:color="auto"/>
        <w:bottom w:val="none" w:sz="0" w:space="0" w:color="auto"/>
        <w:right w:val="none" w:sz="0" w:space="0" w:color="auto"/>
      </w:divBdr>
    </w:div>
    <w:div w:id="187793093">
      <w:bodyDiv w:val="1"/>
      <w:marLeft w:val="0"/>
      <w:marRight w:val="0"/>
      <w:marTop w:val="0"/>
      <w:marBottom w:val="0"/>
      <w:divBdr>
        <w:top w:val="none" w:sz="0" w:space="0" w:color="auto"/>
        <w:left w:val="none" w:sz="0" w:space="0" w:color="auto"/>
        <w:bottom w:val="none" w:sz="0" w:space="0" w:color="auto"/>
        <w:right w:val="none" w:sz="0" w:space="0" w:color="auto"/>
      </w:divBdr>
    </w:div>
    <w:div w:id="187987259">
      <w:bodyDiv w:val="1"/>
      <w:marLeft w:val="0"/>
      <w:marRight w:val="0"/>
      <w:marTop w:val="0"/>
      <w:marBottom w:val="0"/>
      <w:divBdr>
        <w:top w:val="none" w:sz="0" w:space="0" w:color="auto"/>
        <w:left w:val="none" w:sz="0" w:space="0" w:color="auto"/>
        <w:bottom w:val="none" w:sz="0" w:space="0" w:color="auto"/>
        <w:right w:val="none" w:sz="0" w:space="0" w:color="auto"/>
      </w:divBdr>
    </w:div>
    <w:div w:id="188224823">
      <w:bodyDiv w:val="1"/>
      <w:marLeft w:val="0"/>
      <w:marRight w:val="0"/>
      <w:marTop w:val="0"/>
      <w:marBottom w:val="0"/>
      <w:divBdr>
        <w:top w:val="none" w:sz="0" w:space="0" w:color="auto"/>
        <w:left w:val="none" w:sz="0" w:space="0" w:color="auto"/>
        <w:bottom w:val="none" w:sz="0" w:space="0" w:color="auto"/>
        <w:right w:val="none" w:sz="0" w:space="0" w:color="auto"/>
      </w:divBdr>
    </w:div>
    <w:div w:id="188370976">
      <w:bodyDiv w:val="1"/>
      <w:marLeft w:val="0"/>
      <w:marRight w:val="0"/>
      <w:marTop w:val="0"/>
      <w:marBottom w:val="0"/>
      <w:divBdr>
        <w:top w:val="none" w:sz="0" w:space="0" w:color="auto"/>
        <w:left w:val="none" w:sz="0" w:space="0" w:color="auto"/>
        <w:bottom w:val="none" w:sz="0" w:space="0" w:color="auto"/>
        <w:right w:val="none" w:sz="0" w:space="0" w:color="auto"/>
      </w:divBdr>
    </w:div>
    <w:div w:id="188378565">
      <w:bodyDiv w:val="1"/>
      <w:marLeft w:val="0"/>
      <w:marRight w:val="0"/>
      <w:marTop w:val="0"/>
      <w:marBottom w:val="0"/>
      <w:divBdr>
        <w:top w:val="none" w:sz="0" w:space="0" w:color="auto"/>
        <w:left w:val="none" w:sz="0" w:space="0" w:color="auto"/>
        <w:bottom w:val="none" w:sz="0" w:space="0" w:color="auto"/>
        <w:right w:val="none" w:sz="0" w:space="0" w:color="auto"/>
      </w:divBdr>
    </w:div>
    <w:div w:id="188839886">
      <w:bodyDiv w:val="1"/>
      <w:marLeft w:val="0"/>
      <w:marRight w:val="0"/>
      <w:marTop w:val="0"/>
      <w:marBottom w:val="0"/>
      <w:divBdr>
        <w:top w:val="none" w:sz="0" w:space="0" w:color="auto"/>
        <w:left w:val="none" w:sz="0" w:space="0" w:color="auto"/>
        <w:bottom w:val="none" w:sz="0" w:space="0" w:color="auto"/>
        <w:right w:val="none" w:sz="0" w:space="0" w:color="auto"/>
      </w:divBdr>
    </w:div>
    <w:div w:id="188956022">
      <w:bodyDiv w:val="1"/>
      <w:marLeft w:val="0"/>
      <w:marRight w:val="0"/>
      <w:marTop w:val="0"/>
      <w:marBottom w:val="0"/>
      <w:divBdr>
        <w:top w:val="none" w:sz="0" w:space="0" w:color="auto"/>
        <w:left w:val="none" w:sz="0" w:space="0" w:color="auto"/>
        <w:bottom w:val="none" w:sz="0" w:space="0" w:color="auto"/>
        <w:right w:val="none" w:sz="0" w:space="0" w:color="auto"/>
      </w:divBdr>
    </w:div>
    <w:div w:id="189606570">
      <w:bodyDiv w:val="1"/>
      <w:marLeft w:val="0"/>
      <w:marRight w:val="0"/>
      <w:marTop w:val="0"/>
      <w:marBottom w:val="0"/>
      <w:divBdr>
        <w:top w:val="none" w:sz="0" w:space="0" w:color="auto"/>
        <w:left w:val="none" w:sz="0" w:space="0" w:color="auto"/>
        <w:bottom w:val="none" w:sz="0" w:space="0" w:color="auto"/>
        <w:right w:val="none" w:sz="0" w:space="0" w:color="auto"/>
      </w:divBdr>
    </w:div>
    <w:div w:id="189609086">
      <w:bodyDiv w:val="1"/>
      <w:marLeft w:val="0"/>
      <w:marRight w:val="0"/>
      <w:marTop w:val="0"/>
      <w:marBottom w:val="0"/>
      <w:divBdr>
        <w:top w:val="none" w:sz="0" w:space="0" w:color="auto"/>
        <w:left w:val="none" w:sz="0" w:space="0" w:color="auto"/>
        <w:bottom w:val="none" w:sz="0" w:space="0" w:color="auto"/>
        <w:right w:val="none" w:sz="0" w:space="0" w:color="auto"/>
      </w:divBdr>
    </w:div>
    <w:div w:id="189800600">
      <w:bodyDiv w:val="1"/>
      <w:marLeft w:val="0"/>
      <w:marRight w:val="0"/>
      <w:marTop w:val="0"/>
      <w:marBottom w:val="0"/>
      <w:divBdr>
        <w:top w:val="none" w:sz="0" w:space="0" w:color="auto"/>
        <w:left w:val="none" w:sz="0" w:space="0" w:color="auto"/>
        <w:bottom w:val="none" w:sz="0" w:space="0" w:color="auto"/>
        <w:right w:val="none" w:sz="0" w:space="0" w:color="auto"/>
      </w:divBdr>
      <w:divsChild>
        <w:div w:id="157116925">
          <w:marLeft w:val="0"/>
          <w:marRight w:val="0"/>
          <w:marTop w:val="0"/>
          <w:marBottom w:val="0"/>
          <w:divBdr>
            <w:top w:val="none" w:sz="0" w:space="0" w:color="auto"/>
            <w:left w:val="none" w:sz="0" w:space="0" w:color="auto"/>
            <w:bottom w:val="none" w:sz="0" w:space="0" w:color="auto"/>
            <w:right w:val="none" w:sz="0" w:space="0" w:color="auto"/>
          </w:divBdr>
        </w:div>
        <w:div w:id="459804924">
          <w:marLeft w:val="0"/>
          <w:marRight w:val="0"/>
          <w:marTop w:val="0"/>
          <w:marBottom w:val="0"/>
          <w:divBdr>
            <w:top w:val="none" w:sz="0" w:space="0" w:color="auto"/>
            <w:left w:val="none" w:sz="0" w:space="0" w:color="auto"/>
            <w:bottom w:val="none" w:sz="0" w:space="0" w:color="auto"/>
            <w:right w:val="none" w:sz="0" w:space="0" w:color="auto"/>
          </w:divBdr>
        </w:div>
        <w:div w:id="629946299">
          <w:marLeft w:val="0"/>
          <w:marRight w:val="0"/>
          <w:marTop w:val="0"/>
          <w:marBottom w:val="0"/>
          <w:divBdr>
            <w:top w:val="none" w:sz="0" w:space="0" w:color="auto"/>
            <w:left w:val="none" w:sz="0" w:space="0" w:color="auto"/>
            <w:bottom w:val="none" w:sz="0" w:space="0" w:color="auto"/>
            <w:right w:val="none" w:sz="0" w:space="0" w:color="auto"/>
          </w:divBdr>
        </w:div>
        <w:div w:id="737215469">
          <w:marLeft w:val="0"/>
          <w:marRight w:val="0"/>
          <w:marTop w:val="0"/>
          <w:marBottom w:val="0"/>
          <w:divBdr>
            <w:top w:val="none" w:sz="0" w:space="0" w:color="auto"/>
            <w:left w:val="none" w:sz="0" w:space="0" w:color="auto"/>
            <w:bottom w:val="none" w:sz="0" w:space="0" w:color="auto"/>
            <w:right w:val="none" w:sz="0" w:space="0" w:color="auto"/>
          </w:divBdr>
        </w:div>
        <w:div w:id="865483510">
          <w:marLeft w:val="0"/>
          <w:marRight w:val="0"/>
          <w:marTop w:val="0"/>
          <w:marBottom w:val="0"/>
          <w:divBdr>
            <w:top w:val="none" w:sz="0" w:space="0" w:color="auto"/>
            <w:left w:val="none" w:sz="0" w:space="0" w:color="auto"/>
            <w:bottom w:val="none" w:sz="0" w:space="0" w:color="auto"/>
            <w:right w:val="none" w:sz="0" w:space="0" w:color="auto"/>
          </w:divBdr>
        </w:div>
      </w:divsChild>
    </w:div>
    <w:div w:id="190187316">
      <w:bodyDiv w:val="1"/>
      <w:marLeft w:val="0"/>
      <w:marRight w:val="0"/>
      <w:marTop w:val="0"/>
      <w:marBottom w:val="0"/>
      <w:divBdr>
        <w:top w:val="none" w:sz="0" w:space="0" w:color="auto"/>
        <w:left w:val="none" w:sz="0" w:space="0" w:color="auto"/>
        <w:bottom w:val="none" w:sz="0" w:space="0" w:color="auto"/>
        <w:right w:val="none" w:sz="0" w:space="0" w:color="auto"/>
      </w:divBdr>
    </w:div>
    <w:div w:id="190997919">
      <w:bodyDiv w:val="1"/>
      <w:marLeft w:val="0"/>
      <w:marRight w:val="0"/>
      <w:marTop w:val="0"/>
      <w:marBottom w:val="0"/>
      <w:divBdr>
        <w:top w:val="none" w:sz="0" w:space="0" w:color="auto"/>
        <w:left w:val="none" w:sz="0" w:space="0" w:color="auto"/>
        <w:bottom w:val="none" w:sz="0" w:space="0" w:color="auto"/>
        <w:right w:val="none" w:sz="0" w:space="0" w:color="auto"/>
      </w:divBdr>
    </w:div>
    <w:div w:id="191503907">
      <w:bodyDiv w:val="1"/>
      <w:marLeft w:val="0"/>
      <w:marRight w:val="0"/>
      <w:marTop w:val="0"/>
      <w:marBottom w:val="0"/>
      <w:divBdr>
        <w:top w:val="none" w:sz="0" w:space="0" w:color="auto"/>
        <w:left w:val="none" w:sz="0" w:space="0" w:color="auto"/>
        <w:bottom w:val="none" w:sz="0" w:space="0" w:color="auto"/>
        <w:right w:val="none" w:sz="0" w:space="0" w:color="auto"/>
      </w:divBdr>
    </w:div>
    <w:div w:id="191652797">
      <w:bodyDiv w:val="1"/>
      <w:marLeft w:val="0"/>
      <w:marRight w:val="0"/>
      <w:marTop w:val="0"/>
      <w:marBottom w:val="0"/>
      <w:divBdr>
        <w:top w:val="none" w:sz="0" w:space="0" w:color="auto"/>
        <w:left w:val="none" w:sz="0" w:space="0" w:color="auto"/>
        <w:bottom w:val="none" w:sz="0" w:space="0" w:color="auto"/>
        <w:right w:val="none" w:sz="0" w:space="0" w:color="auto"/>
      </w:divBdr>
    </w:div>
    <w:div w:id="191847047">
      <w:bodyDiv w:val="1"/>
      <w:marLeft w:val="0"/>
      <w:marRight w:val="0"/>
      <w:marTop w:val="0"/>
      <w:marBottom w:val="0"/>
      <w:divBdr>
        <w:top w:val="none" w:sz="0" w:space="0" w:color="auto"/>
        <w:left w:val="none" w:sz="0" w:space="0" w:color="auto"/>
        <w:bottom w:val="none" w:sz="0" w:space="0" w:color="auto"/>
        <w:right w:val="none" w:sz="0" w:space="0" w:color="auto"/>
      </w:divBdr>
    </w:div>
    <w:div w:id="191889529">
      <w:bodyDiv w:val="1"/>
      <w:marLeft w:val="0"/>
      <w:marRight w:val="0"/>
      <w:marTop w:val="0"/>
      <w:marBottom w:val="0"/>
      <w:divBdr>
        <w:top w:val="none" w:sz="0" w:space="0" w:color="auto"/>
        <w:left w:val="none" w:sz="0" w:space="0" w:color="auto"/>
        <w:bottom w:val="none" w:sz="0" w:space="0" w:color="auto"/>
        <w:right w:val="none" w:sz="0" w:space="0" w:color="auto"/>
      </w:divBdr>
    </w:div>
    <w:div w:id="192503362">
      <w:bodyDiv w:val="1"/>
      <w:marLeft w:val="0"/>
      <w:marRight w:val="0"/>
      <w:marTop w:val="0"/>
      <w:marBottom w:val="0"/>
      <w:divBdr>
        <w:top w:val="none" w:sz="0" w:space="0" w:color="auto"/>
        <w:left w:val="none" w:sz="0" w:space="0" w:color="auto"/>
        <w:bottom w:val="none" w:sz="0" w:space="0" w:color="auto"/>
        <w:right w:val="none" w:sz="0" w:space="0" w:color="auto"/>
      </w:divBdr>
    </w:div>
    <w:div w:id="192546785">
      <w:bodyDiv w:val="1"/>
      <w:marLeft w:val="0"/>
      <w:marRight w:val="0"/>
      <w:marTop w:val="0"/>
      <w:marBottom w:val="0"/>
      <w:divBdr>
        <w:top w:val="none" w:sz="0" w:space="0" w:color="auto"/>
        <w:left w:val="none" w:sz="0" w:space="0" w:color="auto"/>
        <w:bottom w:val="none" w:sz="0" w:space="0" w:color="auto"/>
        <w:right w:val="none" w:sz="0" w:space="0" w:color="auto"/>
      </w:divBdr>
    </w:div>
    <w:div w:id="193348504">
      <w:bodyDiv w:val="1"/>
      <w:marLeft w:val="0"/>
      <w:marRight w:val="0"/>
      <w:marTop w:val="0"/>
      <w:marBottom w:val="0"/>
      <w:divBdr>
        <w:top w:val="none" w:sz="0" w:space="0" w:color="auto"/>
        <w:left w:val="none" w:sz="0" w:space="0" w:color="auto"/>
        <w:bottom w:val="none" w:sz="0" w:space="0" w:color="auto"/>
        <w:right w:val="none" w:sz="0" w:space="0" w:color="auto"/>
      </w:divBdr>
    </w:div>
    <w:div w:id="193733946">
      <w:bodyDiv w:val="1"/>
      <w:marLeft w:val="0"/>
      <w:marRight w:val="0"/>
      <w:marTop w:val="0"/>
      <w:marBottom w:val="0"/>
      <w:divBdr>
        <w:top w:val="none" w:sz="0" w:space="0" w:color="auto"/>
        <w:left w:val="none" w:sz="0" w:space="0" w:color="auto"/>
        <w:bottom w:val="none" w:sz="0" w:space="0" w:color="auto"/>
        <w:right w:val="none" w:sz="0" w:space="0" w:color="auto"/>
      </w:divBdr>
    </w:div>
    <w:div w:id="194269574">
      <w:bodyDiv w:val="1"/>
      <w:marLeft w:val="0"/>
      <w:marRight w:val="0"/>
      <w:marTop w:val="0"/>
      <w:marBottom w:val="0"/>
      <w:divBdr>
        <w:top w:val="none" w:sz="0" w:space="0" w:color="auto"/>
        <w:left w:val="none" w:sz="0" w:space="0" w:color="auto"/>
        <w:bottom w:val="none" w:sz="0" w:space="0" w:color="auto"/>
        <w:right w:val="none" w:sz="0" w:space="0" w:color="auto"/>
      </w:divBdr>
    </w:div>
    <w:div w:id="195428754">
      <w:bodyDiv w:val="1"/>
      <w:marLeft w:val="0"/>
      <w:marRight w:val="0"/>
      <w:marTop w:val="0"/>
      <w:marBottom w:val="0"/>
      <w:divBdr>
        <w:top w:val="none" w:sz="0" w:space="0" w:color="auto"/>
        <w:left w:val="none" w:sz="0" w:space="0" w:color="auto"/>
        <w:bottom w:val="none" w:sz="0" w:space="0" w:color="auto"/>
        <w:right w:val="none" w:sz="0" w:space="0" w:color="auto"/>
      </w:divBdr>
    </w:div>
    <w:div w:id="196046106">
      <w:bodyDiv w:val="1"/>
      <w:marLeft w:val="0"/>
      <w:marRight w:val="0"/>
      <w:marTop w:val="0"/>
      <w:marBottom w:val="0"/>
      <w:divBdr>
        <w:top w:val="none" w:sz="0" w:space="0" w:color="auto"/>
        <w:left w:val="none" w:sz="0" w:space="0" w:color="auto"/>
        <w:bottom w:val="none" w:sz="0" w:space="0" w:color="auto"/>
        <w:right w:val="none" w:sz="0" w:space="0" w:color="auto"/>
      </w:divBdr>
    </w:div>
    <w:div w:id="196088625">
      <w:bodyDiv w:val="1"/>
      <w:marLeft w:val="0"/>
      <w:marRight w:val="0"/>
      <w:marTop w:val="0"/>
      <w:marBottom w:val="0"/>
      <w:divBdr>
        <w:top w:val="none" w:sz="0" w:space="0" w:color="auto"/>
        <w:left w:val="none" w:sz="0" w:space="0" w:color="auto"/>
        <w:bottom w:val="none" w:sz="0" w:space="0" w:color="auto"/>
        <w:right w:val="none" w:sz="0" w:space="0" w:color="auto"/>
      </w:divBdr>
    </w:div>
    <w:div w:id="196622043">
      <w:bodyDiv w:val="1"/>
      <w:marLeft w:val="0"/>
      <w:marRight w:val="0"/>
      <w:marTop w:val="0"/>
      <w:marBottom w:val="0"/>
      <w:divBdr>
        <w:top w:val="none" w:sz="0" w:space="0" w:color="auto"/>
        <w:left w:val="none" w:sz="0" w:space="0" w:color="auto"/>
        <w:bottom w:val="none" w:sz="0" w:space="0" w:color="auto"/>
        <w:right w:val="none" w:sz="0" w:space="0" w:color="auto"/>
      </w:divBdr>
    </w:div>
    <w:div w:id="196818281">
      <w:bodyDiv w:val="1"/>
      <w:marLeft w:val="0"/>
      <w:marRight w:val="0"/>
      <w:marTop w:val="0"/>
      <w:marBottom w:val="0"/>
      <w:divBdr>
        <w:top w:val="none" w:sz="0" w:space="0" w:color="auto"/>
        <w:left w:val="none" w:sz="0" w:space="0" w:color="auto"/>
        <w:bottom w:val="none" w:sz="0" w:space="0" w:color="auto"/>
        <w:right w:val="none" w:sz="0" w:space="0" w:color="auto"/>
      </w:divBdr>
    </w:div>
    <w:div w:id="197476239">
      <w:bodyDiv w:val="1"/>
      <w:marLeft w:val="0"/>
      <w:marRight w:val="0"/>
      <w:marTop w:val="0"/>
      <w:marBottom w:val="0"/>
      <w:divBdr>
        <w:top w:val="none" w:sz="0" w:space="0" w:color="auto"/>
        <w:left w:val="none" w:sz="0" w:space="0" w:color="auto"/>
        <w:bottom w:val="none" w:sz="0" w:space="0" w:color="auto"/>
        <w:right w:val="none" w:sz="0" w:space="0" w:color="auto"/>
      </w:divBdr>
    </w:div>
    <w:div w:id="197548062">
      <w:bodyDiv w:val="1"/>
      <w:marLeft w:val="0"/>
      <w:marRight w:val="0"/>
      <w:marTop w:val="0"/>
      <w:marBottom w:val="0"/>
      <w:divBdr>
        <w:top w:val="none" w:sz="0" w:space="0" w:color="auto"/>
        <w:left w:val="none" w:sz="0" w:space="0" w:color="auto"/>
        <w:bottom w:val="none" w:sz="0" w:space="0" w:color="auto"/>
        <w:right w:val="none" w:sz="0" w:space="0" w:color="auto"/>
      </w:divBdr>
    </w:div>
    <w:div w:id="197861497">
      <w:bodyDiv w:val="1"/>
      <w:marLeft w:val="0"/>
      <w:marRight w:val="0"/>
      <w:marTop w:val="0"/>
      <w:marBottom w:val="0"/>
      <w:divBdr>
        <w:top w:val="none" w:sz="0" w:space="0" w:color="auto"/>
        <w:left w:val="none" w:sz="0" w:space="0" w:color="auto"/>
        <w:bottom w:val="none" w:sz="0" w:space="0" w:color="auto"/>
        <w:right w:val="none" w:sz="0" w:space="0" w:color="auto"/>
      </w:divBdr>
    </w:div>
    <w:div w:id="198973388">
      <w:bodyDiv w:val="1"/>
      <w:marLeft w:val="0"/>
      <w:marRight w:val="0"/>
      <w:marTop w:val="0"/>
      <w:marBottom w:val="0"/>
      <w:divBdr>
        <w:top w:val="none" w:sz="0" w:space="0" w:color="auto"/>
        <w:left w:val="none" w:sz="0" w:space="0" w:color="auto"/>
        <w:bottom w:val="none" w:sz="0" w:space="0" w:color="auto"/>
        <w:right w:val="none" w:sz="0" w:space="0" w:color="auto"/>
      </w:divBdr>
    </w:div>
    <w:div w:id="200020442">
      <w:bodyDiv w:val="1"/>
      <w:marLeft w:val="0"/>
      <w:marRight w:val="0"/>
      <w:marTop w:val="0"/>
      <w:marBottom w:val="0"/>
      <w:divBdr>
        <w:top w:val="none" w:sz="0" w:space="0" w:color="auto"/>
        <w:left w:val="none" w:sz="0" w:space="0" w:color="auto"/>
        <w:bottom w:val="none" w:sz="0" w:space="0" w:color="auto"/>
        <w:right w:val="none" w:sz="0" w:space="0" w:color="auto"/>
      </w:divBdr>
    </w:div>
    <w:div w:id="201212020">
      <w:bodyDiv w:val="1"/>
      <w:marLeft w:val="0"/>
      <w:marRight w:val="0"/>
      <w:marTop w:val="0"/>
      <w:marBottom w:val="0"/>
      <w:divBdr>
        <w:top w:val="none" w:sz="0" w:space="0" w:color="auto"/>
        <w:left w:val="none" w:sz="0" w:space="0" w:color="auto"/>
        <w:bottom w:val="none" w:sz="0" w:space="0" w:color="auto"/>
        <w:right w:val="none" w:sz="0" w:space="0" w:color="auto"/>
      </w:divBdr>
    </w:div>
    <w:div w:id="201947094">
      <w:bodyDiv w:val="1"/>
      <w:marLeft w:val="0"/>
      <w:marRight w:val="0"/>
      <w:marTop w:val="0"/>
      <w:marBottom w:val="0"/>
      <w:divBdr>
        <w:top w:val="none" w:sz="0" w:space="0" w:color="auto"/>
        <w:left w:val="none" w:sz="0" w:space="0" w:color="auto"/>
        <w:bottom w:val="none" w:sz="0" w:space="0" w:color="auto"/>
        <w:right w:val="none" w:sz="0" w:space="0" w:color="auto"/>
      </w:divBdr>
    </w:div>
    <w:div w:id="202134123">
      <w:bodyDiv w:val="1"/>
      <w:marLeft w:val="0"/>
      <w:marRight w:val="0"/>
      <w:marTop w:val="0"/>
      <w:marBottom w:val="0"/>
      <w:divBdr>
        <w:top w:val="none" w:sz="0" w:space="0" w:color="auto"/>
        <w:left w:val="none" w:sz="0" w:space="0" w:color="auto"/>
        <w:bottom w:val="none" w:sz="0" w:space="0" w:color="auto"/>
        <w:right w:val="none" w:sz="0" w:space="0" w:color="auto"/>
      </w:divBdr>
    </w:div>
    <w:div w:id="202254793">
      <w:bodyDiv w:val="1"/>
      <w:marLeft w:val="0"/>
      <w:marRight w:val="0"/>
      <w:marTop w:val="0"/>
      <w:marBottom w:val="0"/>
      <w:divBdr>
        <w:top w:val="none" w:sz="0" w:space="0" w:color="auto"/>
        <w:left w:val="none" w:sz="0" w:space="0" w:color="auto"/>
        <w:bottom w:val="none" w:sz="0" w:space="0" w:color="auto"/>
        <w:right w:val="none" w:sz="0" w:space="0" w:color="auto"/>
      </w:divBdr>
    </w:div>
    <w:div w:id="202711844">
      <w:bodyDiv w:val="1"/>
      <w:marLeft w:val="0"/>
      <w:marRight w:val="0"/>
      <w:marTop w:val="0"/>
      <w:marBottom w:val="0"/>
      <w:divBdr>
        <w:top w:val="none" w:sz="0" w:space="0" w:color="auto"/>
        <w:left w:val="none" w:sz="0" w:space="0" w:color="auto"/>
        <w:bottom w:val="none" w:sz="0" w:space="0" w:color="auto"/>
        <w:right w:val="none" w:sz="0" w:space="0" w:color="auto"/>
      </w:divBdr>
    </w:div>
    <w:div w:id="202787811">
      <w:bodyDiv w:val="1"/>
      <w:marLeft w:val="0"/>
      <w:marRight w:val="0"/>
      <w:marTop w:val="0"/>
      <w:marBottom w:val="0"/>
      <w:divBdr>
        <w:top w:val="none" w:sz="0" w:space="0" w:color="auto"/>
        <w:left w:val="none" w:sz="0" w:space="0" w:color="auto"/>
        <w:bottom w:val="none" w:sz="0" w:space="0" w:color="auto"/>
        <w:right w:val="none" w:sz="0" w:space="0" w:color="auto"/>
      </w:divBdr>
    </w:div>
    <w:div w:id="202912828">
      <w:bodyDiv w:val="1"/>
      <w:marLeft w:val="0"/>
      <w:marRight w:val="0"/>
      <w:marTop w:val="0"/>
      <w:marBottom w:val="0"/>
      <w:divBdr>
        <w:top w:val="none" w:sz="0" w:space="0" w:color="auto"/>
        <w:left w:val="none" w:sz="0" w:space="0" w:color="auto"/>
        <w:bottom w:val="none" w:sz="0" w:space="0" w:color="auto"/>
        <w:right w:val="none" w:sz="0" w:space="0" w:color="auto"/>
      </w:divBdr>
    </w:div>
    <w:div w:id="203374246">
      <w:bodyDiv w:val="1"/>
      <w:marLeft w:val="0"/>
      <w:marRight w:val="0"/>
      <w:marTop w:val="0"/>
      <w:marBottom w:val="0"/>
      <w:divBdr>
        <w:top w:val="none" w:sz="0" w:space="0" w:color="auto"/>
        <w:left w:val="none" w:sz="0" w:space="0" w:color="auto"/>
        <w:bottom w:val="none" w:sz="0" w:space="0" w:color="auto"/>
        <w:right w:val="none" w:sz="0" w:space="0" w:color="auto"/>
      </w:divBdr>
    </w:div>
    <w:div w:id="203375847">
      <w:bodyDiv w:val="1"/>
      <w:marLeft w:val="0"/>
      <w:marRight w:val="0"/>
      <w:marTop w:val="0"/>
      <w:marBottom w:val="0"/>
      <w:divBdr>
        <w:top w:val="none" w:sz="0" w:space="0" w:color="auto"/>
        <w:left w:val="none" w:sz="0" w:space="0" w:color="auto"/>
        <w:bottom w:val="none" w:sz="0" w:space="0" w:color="auto"/>
        <w:right w:val="none" w:sz="0" w:space="0" w:color="auto"/>
      </w:divBdr>
    </w:div>
    <w:div w:id="203560399">
      <w:bodyDiv w:val="1"/>
      <w:marLeft w:val="0"/>
      <w:marRight w:val="0"/>
      <w:marTop w:val="0"/>
      <w:marBottom w:val="0"/>
      <w:divBdr>
        <w:top w:val="none" w:sz="0" w:space="0" w:color="auto"/>
        <w:left w:val="none" w:sz="0" w:space="0" w:color="auto"/>
        <w:bottom w:val="none" w:sz="0" w:space="0" w:color="auto"/>
        <w:right w:val="none" w:sz="0" w:space="0" w:color="auto"/>
      </w:divBdr>
    </w:div>
    <w:div w:id="203640652">
      <w:bodyDiv w:val="1"/>
      <w:marLeft w:val="0"/>
      <w:marRight w:val="0"/>
      <w:marTop w:val="0"/>
      <w:marBottom w:val="0"/>
      <w:divBdr>
        <w:top w:val="none" w:sz="0" w:space="0" w:color="auto"/>
        <w:left w:val="none" w:sz="0" w:space="0" w:color="auto"/>
        <w:bottom w:val="none" w:sz="0" w:space="0" w:color="auto"/>
        <w:right w:val="none" w:sz="0" w:space="0" w:color="auto"/>
      </w:divBdr>
    </w:div>
    <w:div w:id="204415807">
      <w:bodyDiv w:val="1"/>
      <w:marLeft w:val="0"/>
      <w:marRight w:val="0"/>
      <w:marTop w:val="0"/>
      <w:marBottom w:val="0"/>
      <w:divBdr>
        <w:top w:val="none" w:sz="0" w:space="0" w:color="auto"/>
        <w:left w:val="none" w:sz="0" w:space="0" w:color="auto"/>
        <w:bottom w:val="none" w:sz="0" w:space="0" w:color="auto"/>
        <w:right w:val="none" w:sz="0" w:space="0" w:color="auto"/>
      </w:divBdr>
    </w:div>
    <w:div w:id="204565452">
      <w:bodyDiv w:val="1"/>
      <w:marLeft w:val="0"/>
      <w:marRight w:val="0"/>
      <w:marTop w:val="0"/>
      <w:marBottom w:val="0"/>
      <w:divBdr>
        <w:top w:val="none" w:sz="0" w:space="0" w:color="auto"/>
        <w:left w:val="none" w:sz="0" w:space="0" w:color="auto"/>
        <w:bottom w:val="none" w:sz="0" w:space="0" w:color="auto"/>
        <w:right w:val="none" w:sz="0" w:space="0" w:color="auto"/>
      </w:divBdr>
    </w:div>
    <w:div w:id="205023315">
      <w:bodyDiv w:val="1"/>
      <w:marLeft w:val="0"/>
      <w:marRight w:val="0"/>
      <w:marTop w:val="0"/>
      <w:marBottom w:val="0"/>
      <w:divBdr>
        <w:top w:val="none" w:sz="0" w:space="0" w:color="auto"/>
        <w:left w:val="none" w:sz="0" w:space="0" w:color="auto"/>
        <w:bottom w:val="none" w:sz="0" w:space="0" w:color="auto"/>
        <w:right w:val="none" w:sz="0" w:space="0" w:color="auto"/>
      </w:divBdr>
    </w:div>
    <w:div w:id="205026791">
      <w:bodyDiv w:val="1"/>
      <w:marLeft w:val="0"/>
      <w:marRight w:val="0"/>
      <w:marTop w:val="0"/>
      <w:marBottom w:val="0"/>
      <w:divBdr>
        <w:top w:val="none" w:sz="0" w:space="0" w:color="auto"/>
        <w:left w:val="none" w:sz="0" w:space="0" w:color="auto"/>
        <w:bottom w:val="none" w:sz="0" w:space="0" w:color="auto"/>
        <w:right w:val="none" w:sz="0" w:space="0" w:color="auto"/>
      </w:divBdr>
    </w:div>
    <w:div w:id="205222552">
      <w:bodyDiv w:val="1"/>
      <w:marLeft w:val="0"/>
      <w:marRight w:val="0"/>
      <w:marTop w:val="0"/>
      <w:marBottom w:val="0"/>
      <w:divBdr>
        <w:top w:val="none" w:sz="0" w:space="0" w:color="auto"/>
        <w:left w:val="none" w:sz="0" w:space="0" w:color="auto"/>
        <w:bottom w:val="none" w:sz="0" w:space="0" w:color="auto"/>
        <w:right w:val="none" w:sz="0" w:space="0" w:color="auto"/>
      </w:divBdr>
    </w:div>
    <w:div w:id="205340497">
      <w:bodyDiv w:val="1"/>
      <w:marLeft w:val="0"/>
      <w:marRight w:val="0"/>
      <w:marTop w:val="0"/>
      <w:marBottom w:val="0"/>
      <w:divBdr>
        <w:top w:val="none" w:sz="0" w:space="0" w:color="auto"/>
        <w:left w:val="none" w:sz="0" w:space="0" w:color="auto"/>
        <w:bottom w:val="none" w:sz="0" w:space="0" w:color="auto"/>
        <w:right w:val="none" w:sz="0" w:space="0" w:color="auto"/>
      </w:divBdr>
    </w:div>
    <w:div w:id="206575881">
      <w:bodyDiv w:val="1"/>
      <w:marLeft w:val="0"/>
      <w:marRight w:val="0"/>
      <w:marTop w:val="0"/>
      <w:marBottom w:val="0"/>
      <w:divBdr>
        <w:top w:val="none" w:sz="0" w:space="0" w:color="auto"/>
        <w:left w:val="none" w:sz="0" w:space="0" w:color="auto"/>
        <w:bottom w:val="none" w:sz="0" w:space="0" w:color="auto"/>
        <w:right w:val="none" w:sz="0" w:space="0" w:color="auto"/>
      </w:divBdr>
    </w:div>
    <w:div w:id="206722435">
      <w:bodyDiv w:val="1"/>
      <w:marLeft w:val="0"/>
      <w:marRight w:val="0"/>
      <w:marTop w:val="0"/>
      <w:marBottom w:val="0"/>
      <w:divBdr>
        <w:top w:val="none" w:sz="0" w:space="0" w:color="auto"/>
        <w:left w:val="none" w:sz="0" w:space="0" w:color="auto"/>
        <w:bottom w:val="none" w:sz="0" w:space="0" w:color="auto"/>
        <w:right w:val="none" w:sz="0" w:space="0" w:color="auto"/>
      </w:divBdr>
    </w:div>
    <w:div w:id="207032731">
      <w:bodyDiv w:val="1"/>
      <w:marLeft w:val="0"/>
      <w:marRight w:val="0"/>
      <w:marTop w:val="0"/>
      <w:marBottom w:val="0"/>
      <w:divBdr>
        <w:top w:val="none" w:sz="0" w:space="0" w:color="auto"/>
        <w:left w:val="none" w:sz="0" w:space="0" w:color="auto"/>
        <w:bottom w:val="none" w:sz="0" w:space="0" w:color="auto"/>
        <w:right w:val="none" w:sz="0" w:space="0" w:color="auto"/>
      </w:divBdr>
    </w:div>
    <w:div w:id="207690997">
      <w:bodyDiv w:val="1"/>
      <w:marLeft w:val="0"/>
      <w:marRight w:val="0"/>
      <w:marTop w:val="0"/>
      <w:marBottom w:val="0"/>
      <w:divBdr>
        <w:top w:val="none" w:sz="0" w:space="0" w:color="auto"/>
        <w:left w:val="none" w:sz="0" w:space="0" w:color="auto"/>
        <w:bottom w:val="none" w:sz="0" w:space="0" w:color="auto"/>
        <w:right w:val="none" w:sz="0" w:space="0" w:color="auto"/>
      </w:divBdr>
    </w:div>
    <w:div w:id="208154292">
      <w:bodyDiv w:val="1"/>
      <w:marLeft w:val="0"/>
      <w:marRight w:val="0"/>
      <w:marTop w:val="0"/>
      <w:marBottom w:val="0"/>
      <w:divBdr>
        <w:top w:val="none" w:sz="0" w:space="0" w:color="auto"/>
        <w:left w:val="none" w:sz="0" w:space="0" w:color="auto"/>
        <w:bottom w:val="none" w:sz="0" w:space="0" w:color="auto"/>
        <w:right w:val="none" w:sz="0" w:space="0" w:color="auto"/>
      </w:divBdr>
    </w:div>
    <w:div w:id="209347046">
      <w:bodyDiv w:val="1"/>
      <w:marLeft w:val="0"/>
      <w:marRight w:val="0"/>
      <w:marTop w:val="0"/>
      <w:marBottom w:val="0"/>
      <w:divBdr>
        <w:top w:val="none" w:sz="0" w:space="0" w:color="auto"/>
        <w:left w:val="none" w:sz="0" w:space="0" w:color="auto"/>
        <w:bottom w:val="none" w:sz="0" w:space="0" w:color="auto"/>
        <w:right w:val="none" w:sz="0" w:space="0" w:color="auto"/>
      </w:divBdr>
    </w:div>
    <w:div w:id="210390434">
      <w:bodyDiv w:val="1"/>
      <w:marLeft w:val="0"/>
      <w:marRight w:val="0"/>
      <w:marTop w:val="0"/>
      <w:marBottom w:val="0"/>
      <w:divBdr>
        <w:top w:val="none" w:sz="0" w:space="0" w:color="auto"/>
        <w:left w:val="none" w:sz="0" w:space="0" w:color="auto"/>
        <w:bottom w:val="none" w:sz="0" w:space="0" w:color="auto"/>
        <w:right w:val="none" w:sz="0" w:space="0" w:color="auto"/>
      </w:divBdr>
    </w:div>
    <w:div w:id="210918804">
      <w:bodyDiv w:val="1"/>
      <w:marLeft w:val="0"/>
      <w:marRight w:val="0"/>
      <w:marTop w:val="0"/>
      <w:marBottom w:val="0"/>
      <w:divBdr>
        <w:top w:val="none" w:sz="0" w:space="0" w:color="auto"/>
        <w:left w:val="none" w:sz="0" w:space="0" w:color="auto"/>
        <w:bottom w:val="none" w:sz="0" w:space="0" w:color="auto"/>
        <w:right w:val="none" w:sz="0" w:space="0" w:color="auto"/>
      </w:divBdr>
    </w:div>
    <w:div w:id="211036817">
      <w:bodyDiv w:val="1"/>
      <w:marLeft w:val="0"/>
      <w:marRight w:val="0"/>
      <w:marTop w:val="0"/>
      <w:marBottom w:val="0"/>
      <w:divBdr>
        <w:top w:val="none" w:sz="0" w:space="0" w:color="auto"/>
        <w:left w:val="none" w:sz="0" w:space="0" w:color="auto"/>
        <w:bottom w:val="none" w:sz="0" w:space="0" w:color="auto"/>
        <w:right w:val="none" w:sz="0" w:space="0" w:color="auto"/>
      </w:divBdr>
    </w:div>
    <w:div w:id="211425108">
      <w:bodyDiv w:val="1"/>
      <w:marLeft w:val="0"/>
      <w:marRight w:val="0"/>
      <w:marTop w:val="0"/>
      <w:marBottom w:val="0"/>
      <w:divBdr>
        <w:top w:val="none" w:sz="0" w:space="0" w:color="auto"/>
        <w:left w:val="none" w:sz="0" w:space="0" w:color="auto"/>
        <w:bottom w:val="none" w:sz="0" w:space="0" w:color="auto"/>
        <w:right w:val="none" w:sz="0" w:space="0" w:color="auto"/>
      </w:divBdr>
    </w:div>
    <w:div w:id="211817741">
      <w:bodyDiv w:val="1"/>
      <w:marLeft w:val="0"/>
      <w:marRight w:val="0"/>
      <w:marTop w:val="0"/>
      <w:marBottom w:val="0"/>
      <w:divBdr>
        <w:top w:val="none" w:sz="0" w:space="0" w:color="auto"/>
        <w:left w:val="none" w:sz="0" w:space="0" w:color="auto"/>
        <w:bottom w:val="none" w:sz="0" w:space="0" w:color="auto"/>
        <w:right w:val="none" w:sz="0" w:space="0" w:color="auto"/>
      </w:divBdr>
    </w:div>
    <w:div w:id="213197453">
      <w:bodyDiv w:val="1"/>
      <w:marLeft w:val="0"/>
      <w:marRight w:val="0"/>
      <w:marTop w:val="0"/>
      <w:marBottom w:val="0"/>
      <w:divBdr>
        <w:top w:val="none" w:sz="0" w:space="0" w:color="auto"/>
        <w:left w:val="none" w:sz="0" w:space="0" w:color="auto"/>
        <w:bottom w:val="none" w:sz="0" w:space="0" w:color="auto"/>
        <w:right w:val="none" w:sz="0" w:space="0" w:color="auto"/>
      </w:divBdr>
    </w:div>
    <w:div w:id="213276403">
      <w:bodyDiv w:val="1"/>
      <w:marLeft w:val="0"/>
      <w:marRight w:val="0"/>
      <w:marTop w:val="0"/>
      <w:marBottom w:val="0"/>
      <w:divBdr>
        <w:top w:val="none" w:sz="0" w:space="0" w:color="auto"/>
        <w:left w:val="none" w:sz="0" w:space="0" w:color="auto"/>
        <w:bottom w:val="none" w:sz="0" w:space="0" w:color="auto"/>
        <w:right w:val="none" w:sz="0" w:space="0" w:color="auto"/>
      </w:divBdr>
    </w:div>
    <w:div w:id="213657560">
      <w:bodyDiv w:val="1"/>
      <w:marLeft w:val="0"/>
      <w:marRight w:val="0"/>
      <w:marTop w:val="0"/>
      <w:marBottom w:val="0"/>
      <w:divBdr>
        <w:top w:val="none" w:sz="0" w:space="0" w:color="auto"/>
        <w:left w:val="none" w:sz="0" w:space="0" w:color="auto"/>
        <w:bottom w:val="none" w:sz="0" w:space="0" w:color="auto"/>
        <w:right w:val="none" w:sz="0" w:space="0" w:color="auto"/>
      </w:divBdr>
    </w:div>
    <w:div w:id="213781406">
      <w:bodyDiv w:val="1"/>
      <w:marLeft w:val="0"/>
      <w:marRight w:val="0"/>
      <w:marTop w:val="0"/>
      <w:marBottom w:val="0"/>
      <w:divBdr>
        <w:top w:val="none" w:sz="0" w:space="0" w:color="auto"/>
        <w:left w:val="none" w:sz="0" w:space="0" w:color="auto"/>
        <w:bottom w:val="none" w:sz="0" w:space="0" w:color="auto"/>
        <w:right w:val="none" w:sz="0" w:space="0" w:color="auto"/>
      </w:divBdr>
    </w:div>
    <w:div w:id="214859375">
      <w:bodyDiv w:val="1"/>
      <w:marLeft w:val="0"/>
      <w:marRight w:val="0"/>
      <w:marTop w:val="0"/>
      <w:marBottom w:val="0"/>
      <w:divBdr>
        <w:top w:val="none" w:sz="0" w:space="0" w:color="auto"/>
        <w:left w:val="none" w:sz="0" w:space="0" w:color="auto"/>
        <w:bottom w:val="none" w:sz="0" w:space="0" w:color="auto"/>
        <w:right w:val="none" w:sz="0" w:space="0" w:color="auto"/>
      </w:divBdr>
    </w:div>
    <w:div w:id="215555288">
      <w:bodyDiv w:val="1"/>
      <w:marLeft w:val="0"/>
      <w:marRight w:val="0"/>
      <w:marTop w:val="0"/>
      <w:marBottom w:val="0"/>
      <w:divBdr>
        <w:top w:val="none" w:sz="0" w:space="0" w:color="auto"/>
        <w:left w:val="none" w:sz="0" w:space="0" w:color="auto"/>
        <w:bottom w:val="none" w:sz="0" w:space="0" w:color="auto"/>
        <w:right w:val="none" w:sz="0" w:space="0" w:color="auto"/>
      </w:divBdr>
    </w:div>
    <w:div w:id="215704176">
      <w:bodyDiv w:val="1"/>
      <w:marLeft w:val="0"/>
      <w:marRight w:val="0"/>
      <w:marTop w:val="0"/>
      <w:marBottom w:val="0"/>
      <w:divBdr>
        <w:top w:val="none" w:sz="0" w:space="0" w:color="auto"/>
        <w:left w:val="none" w:sz="0" w:space="0" w:color="auto"/>
        <w:bottom w:val="none" w:sz="0" w:space="0" w:color="auto"/>
        <w:right w:val="none" w:sz="0" w:space="0" w:color="auto"/>
      </w:divBdr>
    </w:div>
    <w:div w:id="216672261">
      <w:bodyDiv w:val="1"/>
      <w:marLeft w:val="0"/>
      <w:marRight w:val="0"/>
      <w:marTop w:val="0"/>
      <w:marBottom w:val="0"/>
      <w:divBdr>
        <w:top w:val="none" w:sz="0" w:space="0" w:color="auto"/>
        <w:left w:val="none" w:sz="0" w:space="0" w:color="auto"/>
        <w:bottom w:val="none" w:sz="0" w:space="0" w:color="auto"/>
        <w:right w:val="none" w:sz="0" w:space="0" w:color="auto"/>
      </w:divBdr>
    </w:div>
    <w:div w:id="216860803">
      <w:bodyDiv w:val="1"/>
      <w:marLeft w:val="0"/>
      <w:marRight w:val="0"/>
      <w:marTop w:val="0"/>
      <w:marBottom w:val="0"/>
      <w:divBdr>
        <w:top w:val="none" w:sz="0" w:space="0" w:color="auto"/>
        <w:left w:val="none" w:sz="0" w:space="0" w:color="auto"/>
        <w:bottom w:val="none" w:sz="0" w:space="0" w:color="auto"/>
        <w:right w:val="none" w:sz="0" w:space="0" w:color="auto"/>
      </w:divBdr>
    </w:div>
    <w:div w:id="217324197">
      <w:bodyDiv w:val="1"/>
      <w:marLeft w:val="0"/>
      <w:marRight w:val="0"/>
      <w:marTop w:val="0"/>
      <w:marBottom w:val="0"/>
      <w:divBdr>
        <w:top w:val="none" w:sz="0" w:space="0" w:color="auto"/>
        <w:left w:val="none" w:sz="0" w:space="0" w:color="auto"/>
        <w:bottom w:val="none" w:sz="0" w:space="0" w:color="auto"/>
        <w:right w:val="none" w:sz="0" w:space="0" w:color="auto"/>
      </w:divBdr>
    </w:div>
    <w:div w:id="219633755">
      <w:bodyDiv w:val="1"/>
      <w:marLeft w:val="0"/>
      <w:marRight w:val="0"/>
      <w:marTop w:val="0"/>
      <w:marBottom w:val="0"/>
      <w:divBdr>
        <w:top w:val="none" w:sz="0" w:space="0" w:color="auto"/>
        <w:left w:val="none" w:sz="0" w:space="0" w:color="auto"/>
        <w:bottom w:val="none" w:sz="0" w:space="0" w:color="auto"/>
        <w:right w:val="none" w:sz="0" w:space="0" w:color="auto"/>
      </w:divBdr>
    </w:div>
    <w:div w:id="220095906">
      <w:bodyDiv w:val="1"/>
      <w:marLeft w:val="0"/>
      <w:marRight w:val="0"/>
      <w:marTop w:val="0"/>
      <w:marBottom w:val="0"/>
      <w:divBdr>
        <w:top w:val="none" w:sz="0" w:space="0" w:color="auto"/>
        <w:left w:val="none" w:sz="0" w:space="0" w:color="auto"/>
        <w:bottom w:val="none" w:sz="0" w:space="0" w:color="auto"/>
        <w:right w:val="none" w:sz="0" w:space="0" w:color="auto"/>
      </w:divBdr>
    </w:div>
    <w:div w:id="220529725">
      <w:bodyDiv w:val="1"/>
      <w:marLeft w:val="0"/>
      <w:marRight w:val="0"/>
      <w:marTop w:val="0"/>
      <w:marBottom w:val="0"/>
      <w:divBdr>
        <w:top w:val="none" w:sz="0" w:space="0" w:color="auto"/>
        <w:left w:val="none" w:sz="0" w:space="0" w:color="auto"/>
        <w:bottom w:val="none" w:sz="0" w:space="0" w:color="auto"/>
        <w:right w:val="none" w:sz="0" w:space="0" w:color="auto"/>
      </w:divBdr>
    </w:div>
    <w:div w:id="220601891">
      <w:bodyDiv w:val="1"/>
      <w:marLeft w:val="0"/>
      <w:marRight w:val="0"/>
      <w:marTop w:val="0"/>
      <w:marBottom w:val="0"/>
      <w:divBdr>
        <w:top w:val="none" w:sz="0" w:space="0" w:color="auto"/>
        <w:left w:val="none" w:sz="0" w:space="0" w:color="auto"/>
        <w:bottom w:val="none" w:sz="0" w:space="0" w:color="auto"/>
        <w:right w:val="none" w:sz="0" w:space="0" w:color="auto"/>
      </w:divBdr>
    </w:div>
    <w:div w:id="220752872">
      <w:bodyDiv w:val="1"/>
      <w:marLeft w:val="0"/>
      <w:marRight w:val="0"/>
      <w:marTop w:val="0"/>
      <w:marBottom w:val="0"/>
      <w:divBdr>
        <w:top w:val="none" w:sz="0" w:space="0" w:color="auto"/>
        <w:left w:val="none" w:sz="0" w:space="0" w:color="auto"/>
        <w:bottom w:val="none" w:sz="0" w:space="0" w:color="auto"/>
        <w:right w:val="none" w:sz="0" w:space="0" w:color="auto"/>
      </w:divBdr>
    </w:div>
    <w:div w:id="221138778">
      <w:bodyDiv w:val="1"/>
      <w:marLeft w:val="0"/>
      <w:marRight w:val="0"/>
      <w:marTop w:val="0"/>
      <w:marBottom w:val="0"/>
      <w:divBdr>
        <w:top w:val="none" w:sz="0" w:space="0" w:color="auto"/>
        <w:left w:val="none" w:sz="0" w:space="0" w:color="auto"/>
        <w:bottom w:val="none" w:sz="0" w:space="0" w:color="auto"/>
        <w:right w:val="none" w:sz="0" w:space="0" w:color="auto"/>
      </w:divBdr>
    </w:div>
    <w:div w:id="222185013">
      <w:bodyDiv w:val="1"/>
      <w:marLeft w:val="0"/>
      <w:marRight w:val="0"/>
      <w:marTop w:val="0"/>
      <w:marBottom w:val="0"/>
      <w:divBdr>
        <w:top w:val="none" w:sz="0" w:space="0" w:color="auto"/>
        <w:left w:val="none" w:sz="0" w:space="0" w:color="auto"/>
        <w:bottom w:val="none" w:sz="0" w:space="0" w:color="auto"/>
        <w:right w:val="none" w:sz="0" w:space="0" w:color="auto"/>
      </w:divBdr>
    </w:div>
    <w:div w:id="222647067">
      <w:bodyDiv w:val="1"/>
      <w:marLeft w:val="0"/>
      <w:marRight w:val="0"/>
      <w:marTop w:val="0"/>
      <w:marBottom w:val="0"/>
      <w:divBdr>
        <w:top w:val="none" w:sz="0" w:space="0" w:color="auto"/>
        <w:left w:val="none" w:sz="0" w:space="0" w:color="auto"/>
        <w:bottom w:val="none" w:sz="0" w:space="0" w:color="auto"/>
        <w:right w:val="none" w:sz="0" w:space="0" w:color="auto"/>
      </w:divBdr>
    </w:div>
    <w:div w:id="222722954">
      <w:bodyDiv w:val="1"/>
      <w:marLeft w:val="0"/>
      <w:marRight w:val="0"/>
      <w:marTop w:val="0"/>
      <w:marBottom w:val="0"/>
      <w:divBdr>
        <w:top w:val="none" w:sz="0" w:space="0" w:color="auto"/>
        <w:left w:val="none" w:sz="0" w:space="0" w:color="auto"/>
        <w:bottom w:val="none" w:sz="0" w:space="0" w:color="auto"/>
        <w:right w:val="none" w:sz="0" w:space="0" w:color="auto"/>
      </w:divBdr>
    </w:div>
    <w:div w:id="223219261">
      <w:bodyDiv w:val="1"/>
      <w:marLeft w:val="0"/>
      <w:marRight w:val="0"/>
      <w:marTop w:val="0"/>
      <w:marBottom w:val="0"/>
      <w:divBdr>
        <w:top w:val="none" w:sz="0" w:space="0" w:color="auto"/>
        <w:left w:val="none" w:sz="0" w:space="0" w:color="auto"/>
        <w:bottom w:val="none" w:sz="0" w:space="0" w:color="auto"/>
        <w:right w:val="none" w:sz="0" w:space="0" w:color="auto"/>
      </w:divBdr>
    </w:div>
    <w:div w:id="223566021">
      <w:bodyDiv w:val="1"/>
      <w:marLeft w:val="0"/>
      <w:marRight w:val="0"/>
      <w:marTop w:val="0"/>
      <w:marBottom w:val="0"/>
      <w:divBdr>
        <w:top w:val="none" w:sz="0" w:space="0" w:color="auto"/>
        <w:left w:val="none" w:sz="0" w:space="0" w:color="auto"/>
        <w:bottom w:val="none" w:sz="0" w:space="0" w:color="auto"/>
        <w:right w:val="none" w:sz="0" w:space="0" w:color="auto"/>
      </w:divBdr>
    </w:div>
    <w:div w:id="223683778">
      <w:bodyDiv w:val="1"/>
      <w:marLeft w:val="0"/>
      <w:marRight w:val="0"/>
      <w:marTop w:val="0"/>
      <w:marBottom w:val="0"/>
      <w:divBdr>
        <w:top w:val="none" w:sz="0" w:space="0" w:color="auto"/>
        <w:left w:val="none" w:sz="0" w:space="0" w:color="auto"/>
        <w:bottom w:val="none" w:sz="0" w:space="0" w:color="auto"/>
        <w:right w:val="none" w:sz="0" w:space="0" w:color="auto"/>
      </w:divBdr>
    </w:div>
    <w:div w:id="224491494">
      <w:bodyDiv w:val="1"/>
      <w:marLeft w:val="0"/>
      <w:marRight w:val="0"/>
      <w:marTop w:val="0"/>
      <w:marBottom w:val="0"/>
      <w:divBdr>
        <w:top w:val="none" w:sz="0" w:space="0" w:color="auto"/>
        <w:left w:val="none" w:sz="0" w:space="0" w:color="auto"/>
        <w:bottom w:val="none" w:sz="0" w:space="0" w:color="auto"/>
        <w:right w:val="none" w:sz="0" w:space="0" w:color="auto"/>
      </w:divBdr>
    </w:div>
    <w:div w:id="224532261">
      <w:bodyDiv w:val="1"/>
      <w:marLeft w:val="0"/>
      <w:marRight w:val="0"/>
      <w:marTop w:val="0"/>
      <w:marBottom w:val="0"/>
      <w:divBdr>
        <w:top w:val="none" w:sz="0" w:space="0" w:color="auto"/>
        <w:left w:val="none" w:sz="0" w:space="0" w:color="auto"/>
        <w:bottom w:val="none" w:sz="0" w:space="0" w:color="auto"/>
        <w:right w:val="none" w:sz="0" w:space="0" w:color="auto"/>
      </w:divBdr>
    </w:div>
    <w:div w:id="225259443">
      <w:bodyDiv w:val="1"/>
      <w:marLeft w:val="0"/>
      <w:marRight w:val="0"/>
      <w:marTop w:val="0"/>
      <w:marBottom w:val="0"/>
      <w:divBdr>
        <w:top w:val="none" w:sz="0" w:space="0" w:color="auto"/>
        <w:left w:val="none" w:sz="0" w:space="0" w:color="auto"/>
        <w:bottom w:val="none" w:sz="0" w:space="0" w:color="auto"/>
        <w:right w:val="none" w:sz="0" w:space="0" w:color="auto"/>
      </w:divBdr>
    </w:div>
    <w:div w:id="225339854">
      <w:bodyDiv w:val="1"/>
      <w:marLeft w:val="0"/>
      <w:marRight w:val="0"/>
      <w:marTop w:val="0"/>
      <w:marBottom w:val="0"/>
      <w:divBdr>
        <w:top w:val="none" w:sz="0" w:space="0" w:color="auto"/>
        <w:left w:val="none" w:sz="0" w:space="0" w:color="auto"/>
        <w:bottom w:val="none" w:sz="0" w:space="0" w:color="auto"/>
        <w:right w:val="none" w:sz="0" w:space="0" w:color="auto"/>
      </w:divBdr>
    </w:div>
    <w:div w:id="225458664">
      <w:bodyDiv w:val="1"/>
      <w:marLeft w:val="0"/>
      <w:marRight w:val="0"/>
      <w:marTop w:val="0"/>
      <w:marBottom w:val="0"/>
      <w:divBdr>
        <w:top w:val="none" w:sz="0" w:space="0" w:color="auto"/>
        <w:left w:val="none" w:sz="0" w:space="0" w:color="auto"/>
        <w:bottom w:val="none" w:sz="0" w:space="0" w:color="auto"/>
        <w:right w:val="none" w:sz="0" w:space="0" w:color="auto"/>
      </w:divBdr>
    </w:div>
    <w:div w:id="225727501">
      <w:bodyDiv w:val="1"/>
      <w:marLeft w:val="0"/>
      <w:marRight w:val="0"/>
      <w:marTop w:val="0"/>
      <w:marBottom w:val="0"/>
      <w:divBdr>
        <w:top w:val="none" w:sz="0" w:space="0" w:color="auto"/>
        <w:left w:val="none" w:sz="0" w:space="0" w:color="auto"/>
        <w:bottom w:val="none" w:sz="0" w:space="0" w:color="auto"/>
        <w:right w:val="none" w:sz="0" w:space="0" w:color="auto"/>
      </w:divBdr>
    </w:div>
    <w:div w:id="226653466">
      <w:bodyDiv w:val="1"/>
      <w:marLeft w:val="0"/>
      <w:marRight w:val="0"/>
      <w:marTop w:val="0"/>
      <w:marBottom w:val="0"/>
      <w:divBdr>
        <w:top w:val="none" w:sz="0" w:space="0" w:color="auto"/>
        <w:left w:val="none" w:sz="0" w:space="0" w:color="auto"/>
        <w:bottom w:val="none" w:sz="0" w:space="0" w:color="auto"/>
        <w:right w:val="none" w:sz="0" w:space="0" w:color="auto"/>
      </w:divBdr>
    </w:div>
    <w:div w:id="226956147">
      <w:bodyDiv w:val="1"/>
      <w:marLeft w:val="0"/>
      <w:marRight w:val="0"/>
      <w:marTop w:val="0"/>
      <w:marBottom w:val="0"/>
      <w:divBdr>
        <w:top w:val="none" w:sz="0" w:space="0" w:color="auto"/>
        <w:left w:val="none" w:sz="0" w:space="0" w:color="auto"/>
        <w:bottom w:val="none" w:sz="0" w:space="0" w:color="auto"/>
        <w:right w:val="none" w:sz="0" w:space="0" w:color="auto"/>
      </w:divBdr>
    </w:div>
    <w:div w:id="227806580">
      <w:bodyDiv w:val="1"/>
      <w:marLeft w:val="0"/>
      <w:marRight w:val="0"/>
      <w:marTop w:val="0"/>
      <w:marBottom w:val="0"/>
      <w:divBdr>
        <w:top w:val="none" w:sz="0" w:space="0" w:color="auto"/>
        <w:left w:val="none" w:sz="0" w:space="0" w:color="auto"/>
        <w:bottom w:val="none" w:sz="0" w:space="0" w:color="auto"/>
        <w:right w:val="none" w:sz="0" w:space="0" w:color="auto"/>
      </w:divBdr>
    </w:div>
    <w:div w:id="227963603">
      <w:bodyDiv w:val="1"/>
      <w:marLeft w:val="0"/>
      <w:marRight w:val="0"/>
      <w:marTop w:val="0"/>
      <w:marBottom w:val="0"/>
      <w:divBdr>
        <w:top w:val="none" w:sz="0" w:space="0" w:color="auto"/>
        <w:left w:val="none" w:sz="0" w:space="0" w:color="auto"/>
        <w:bottom w:val="none" w:sz="0" w:space="0" w:color="auto"/>
        <w:right w:val="none" w:sz="0" w:space="0" w:color="auto"/>
      </w:divBdr>
    </w:div>
    <w:div w:id="227965052">
      <w:bodyDiv w:val="1"/>
      <w:marLeft w:val="0"/>
      <w:marRight w:val="0"/>
      <w:marTop w:val="0"/>
      <w:marBottom w:val="0"/>
      <w:divBdr>
        <w:top w:val="none" w:sz="0" w:space="0" w:color="auto"/>
        <w:left w:val="none" w:sz="0" w:space="0" w:color="auto"/>
        <w:bottom w:val="none" w:sz="0" w:space="0" w:color="auto"/>
        <w:right w:val="none" w:sz="0" w:space="0" w:color="auto"/>
      </w:divBdr>
    </w:div>
    <w:div w:id="228151191">
      <w:bodyDiv w:val="1"/>
      <w:marLeft w:val="0"/>
      <w:marRight w:val="0"/>
      <w:marTop w:val="0"/>
      <w:marBottom w:val="0"/>
      <w:divBdr>
        <w:top w:val="none" w:sz="0" w:space="0" w:color="auto"/>
        <w:left w:val="none" w:sz="0" w:space="0" w:color="auto"/>
        <w:bottom w:val="none" w:sz="0" w:space="0" w:color="auto"/>
        <w:right w:val="none" w:sz="0" w:space="0" w:color="auto"/>
      </w:divBdr>
    </w:div>
    <w:div w:id="228275937">
      <w:bodyDiv w:val="1"/>
      <w:marLeft w:val="0"/>
      <w:marRight w:val="0"/>
      <w:marTop w:val="0"/>
      <w:marBottom w:val="0"/>
      <w:divBdr>
        <w:top w:val="none" w:sz="0" w:space="0" w:color="auto"/>
        <w:left w:val="none" w:sz="0" w:space="0" w:color="auto"/>
        <w:bottom w:val="none" w:sz="0" w:space="0" w:color="auto"/>
        <w:right w:val="none" w:sz="0" w:space="0" w:color="auto"/>
      </w:divBdr>
    </w:div>
    <w:div w:id="228420884">
      <w:bodyDiv w:val="1"/>
      <w:marLeft w:val="0"/>
      <w:marRight w:val="0"/>
      <w:marTop w:val="0"/>
      <w:marBottom w:val="0"/>
      <w:divBdr>
        <w:top w:val="none" w:sz="0" w:space="0" w:color="auto"/>
        <w:left w:val="none" w:sz="0" w:space="0" w:color="auto"/>
        <w:bottom w:val="none" w:sz="0" w:space="0" w:color="auto"/>
        <w:right w:val="none" w:sz="0" w:space="0" w:color="auto"/>
      </w:divBdr>
    </w:div>
    <w:div w:id="228656891">
      <w:bodyDiv w:val="1"/>
      <w:marLeft w:val="0"/>
      <w:marRight w:val="0"/>
      <w:marTop w:val="0"/>
      <w:marBottom w:val="0"/>
      <w:divBdr>
        <w:top w:val="none" w:sz="0" w:space="0" w:color="auto"/>
        <w:left w:val="none" w:sz="0" w:space="0" w:color="auto"/>
        <w:bottom w:val="none" w:sz="0" w:space="0" w:color="auto"/>
        <w:right w:val="none" w:sz="0" w:space="0" w:color="auto"/>
      </w:divBdr>
    </w:div>
    <w:div w:id="229661962">
      <w:bodyDiv w:val="1"/>
      <w:marLeft w:val="0"/>
      <w:marRight w:val="0"/>
      <w:marTop w:val="0"/>
      <w:marBottom w:val="0"/>
      <w:divBdr>
        <w:top w:val="none" w:sz="0" w:space="0" w:color="auto"/>
        <w:left w:val="none" w:sz="0" w:space="0" w:color="auto"/>
        <w:bottom w:val="none" w:sz="0" w:space="0" w:color="auto"/>
        <w:right w:val="none" w:sz="0" w:space="0" w:color="auto"/>
      </w:divBdr>
    </w:div>
    <w:div w:id="229773523">
      <w:bodyDiv w:val="1"/>
      <w:marLeft w:val="0"/>
      <w:marRight w:val="0"/>
      <w:marTop w:val="0"/>
      <w:marBottom w:val="0"/>
      <w:divBdr>
        <w:top w:val="none" w:sz="0" w:space="0" w:color="auto"/>
        <w:left w:val="none" w:sz="0" w:space="0" w:color="auto"/>
        <w:bottom w:val="none" w:sz="0" w:space="0" w:color="auto"/>
        <w:right w:val="none" w:sz="0" w:space="0" w:color="auto"/>
      </w:divBdr>
    </w:div>
    <w:div w:id="229852378">
      <w:bodyDiv w:val="1"/>
      <w:marLeft w:val="0"/>
      <w:marRight w:val="0"/>
      <w:marTop w:val="0"/>
      <w:marBottom w:val="0"/>
      <w:divBdr>
        <w:top w:val="none" w:sz="0" w:space="0" w:color="auto"/>
        <w:left w:val="none" w:sz="0" w:space="0" w:color="auto"/>
        <w:bottom w:val="none" w:sz="0" w:space="0" w:color="auto"/>
        <w:right w:val="none" w:sz="0" w:space="0" w:color="auto"/>
      </w:divBdr>
    </w:div>
    <w:div w:id="229925920">
      <w:bodyDiv w:val="1"/>
      <w:marLeft w:val="0"/>
      <w:marRight w:val="0"/>
      <w:marTop w:val="0"/>
      <w:marBottom w:val="0"/>
      <w:divBdr>
        <w:top w:val="none" w:sz="0" w:space="0" w:color="auto"/>
        <w:left w:val="none" w:sz="0" w:space="0" w:color="auto"/>
        <w:bottom w:val="none" w:sz="0" w:space="0" w:color="auto"/>
        <w:right w:val="none" w:sz="0" w:space="0" w:color="auto"/>
      </w:divBdr>
    </w:div>
    <w:div w:id="229972349">
      <w:bodyDiv w:val="1"/>
      <w:marLeft w:val="0"/>
      <w:marRight w:val="0"/>
      <w:marTop w:val="0"/>
      <w:marBottom w:val="0"/>
      <w:divBdr>
        <w:top w:val="none" w:sz="0" w:space="0" w:color="auto"/>
        <w:left w:val="none" w:sz="0" w:space="0" w:color="auto"/>
        <w:bottom w:val="none" w:sz="0" w:space="0" w:color="auto"/>
        <w:right w:val="none" w:sz="0" w:space="0" w:color="auto"/>
      </w:divBdr>
    </w:div>
    <w:div w:id="230115189">
      <w:bodyDiv w:val="1"/>
      <w:marLeft w:val="0"/>
      <w:marRight w:val="0"/>
      <w:marTop w:val="0"/>
      <w:marBottom w:val="0"/>
      <w:divBdr>
        <w:top w:val="none" w:sz="0" w:space="0" w:color="auto"/>
        <w:left w:val="none" w:sz="0" w:space="0" w:color="auto"/>
        <w:bottom w:val="none" w:sz="0" w:space="0" w:color="auto"/>
        <w:right w:val="none" w:sz="0" w:space="0" w:color="auto"/>
      </w:divBdr>
    </w:div>
    <w:div w:id="230237874">
      <w:bodyDiv w:val="1"/>
      <w:marLeft w:val="0"/>
      <w:marRight w:val="0"/>
      <w:marTop w:val="0"/>
      <w:marBottom w:val="0"/>
      <w:divBdr>
        <w:top w:val="none" w:sz="0" w:space="0" w:color="auto"/>
        <w:left w:val="none" w:sz="0" w:space="0" w:color="auto"/>
        <w:bottom w:val="none" w:sz="0" w:space="0" w:color="auto"/>
        <w:right w:val="none" w:sz="0" w:space="0" w:color="auto"/>
      </w:divBdr>
    </w:div>
    <w:div w:id="230388777">
      <w:bodyDiv w:val="1"/>
      <w:marLeft w:val="0"/>
      <w:marRight w:val="0"/>
      <w:marTop w:val="0"/>
      <w:marBottom w:val="0"/>
      <w:divBdr>
        <w:top w:val="none" w:sz="0" w:space="0" w:color="auto"/>
        <w:left w:val="none" w:sz="0" w:space="0" w:color="auto"/>
        <w:bottom w:val="none" w:sz="0" w:space="0" w:color="auto"/>
        <w:right w:val="none" w:sz="0" w:space="0" w:color="auto"/>
      </w:divBdr>
    </w:div>
    <w:div w:id="230434206">
      <w:bodyDiv w:val="1"/>
      <w:marLeft w:val="0"/>
      <w:marRight w:val="0"/>
      <w:marTop w:val="0"/>
      <w:marBottom w:val="0"/>
      <w:divBdr>
        <w:top w:val="none" w:sz="0" w:space="0" w:color="auto"/>
        <w:left w:val="none" w:sz="0" w:space="0" w:color="auto"/>
        <w:bottom w:val="none" w:sz="0" w:space="0" w:color="auto"/>
        <w:right w:val="none" w:sz="0" w:space="0" w:color="auto"/>
      </w:divBdr>
    </w:div>
    <w:div w:id="230697044">
      <w:bodyDiv w:val="1"/>
      <w:marLeft w:val="0"/>
      <w:marRight w:val="0"/>
      <w:marTop w:val="0"/>
      <w:marBottom w:val="0"/>
      <w:divBdr>
        <w:top w:val="none" w:sz="0" w:space="0" w:color="auto"/>
        <w:left w:val="none" w:sz="0" w:space="0" w:color="auto"/>
        <w:bottom w:val="none" w:sz="0" w:space="0" w:color="auto"/>
        <w:right w:val="none" w:sz="0" w:space="0" w:color="auto"/>
      </w:divBdr>
    </w:div>
    <w:div w:id="230965438">
      <w:bodyDiv w:val="1"/>
      <w:marLeft w:val="0"/>
      <w:marRight w:val="0"/>
      <w:marTop w:val="0"/>
      <w:marBottom w:val="0"/>
      <w:divBdr>
        <w:top w:val="none" w:sz="0" w:space="0" w:color="auto"/>
        <w:left w:val="none" w:sz="0" w:space="0" w:color="auto"/>
        <w:bottom w:val="none" w:sz="0" w:space="0" w:color="auto"/>
        <w:right w:val="none" w:sz="0" w:space="0" w:color="auto"/>
      </w:divBdr>
    </w:div>
    <w:div w:id="233050846">
      <w:bodyDiv w:val="1"/>
      <w:marLeft w:val="0"/>
      <w:marRight w:val="0"/>
      <w:marTop w:val="0"/>
      <w:marBottom w:val="0"/>
      <w:divBdr>
        <w:top w:val="none" w:sz="0" w:space="0" w:color="auto"/>
        <w:left w:val="none" w:sz="0" w:space="0" w:color="auto"/>
        <w:bottom w:val="none" w:sz="0" w:space="0" w:color="auto"/>
        <w:right w:val="none" w:sz="0" w:space="0" w:color="auto"/>
      </w:divBdr>
    </w:div>
    <w:div w:id="233320117">
      <w:bodyDiv w:val="1"/>
      <w:marLeft w:val="0"/>
      <w:marRight w:val="0"/>
      <w:marTop w:val="0"/>
      <w:marBottom w:val="0"/>
      <w:divBdr>
        <w:top w:val="none" w:sz="0" w:space="0" w:color="auto"/>
        <w:left w:val="none" w:sz="0" w:space="0" w:color="auto"/>
        <w:bottom w:val="none" w:sz="0" w:space="0" w:color="auto"/>
        <w:right w:val="none" w:sz="0" w:space="0" w:color="auto"/>
      </w:divBdr>
    </w:div>
    <w:div w:id="233854693">
      <w:bodyDiv w:val="1"/>
      <w:marLeft w:val="0"/>
      <w:marRight w:val="0"/>
      <w:marTop w:val="0"/>
      <w:marBottom w:val="0"/>
      <w:divBdr>
        <w:top w:val="none" w:sz="0" w:space="0" w:color="auto"/>
        <w:left w:val="none" w:sz="0" w:space="0" w:color="auto"/>
        <w:bottom w:val="none" w:sz="0" w:space="0" w:color="auto"/>
        <w:right w:val="none" w:sz="0" w:space="0" w:color="auto"/>
      </w:divBdr>
    </w:div>
    <w:div w:id="234359992">
      <w:bodyDiv w:val="1"/>
      <w:marLeft w:val="0"/>
      <w:marRight w:val="0"/>
      <w:marTop w:val="0"/>
      <w:marBottom w:val="0"/>
      <w:divBdr>
        <w:top w:val="none" w:sz="0" w:space="0" w:color="auto"/>
        <w:left w:val="none" w:sz="0" w:space="0" w:color="auto"/>
        <w:bottom w:val="none" w:sz="0" w:space="0" w:color="auto"/>
        <w:right w:val="none" w:sz="0" w:space="0" w:color="auto"/>
      </w:divBdr>
    </w:div>
    <w:div w:id="234629777">
      <w:bodyDiv w:val="1"/>
      <w:marLeft w:val="0"/>
      <w:marRight w:val="0"/>
      <w:marTop w:val="0"/>
      <w:marBottom w:val="0"/>
      <w:divBdr>
        <w:top w:val="none" w:sz="0" w:space="0" w:color="auto"/>
        <w:left w:val="none" w:sz="0" w:space="0" w:color="auto"/>
        <w:bottom w:val="none" w:sz="0" w:space="0" w:color="auto"/>
        <w:right w:val="none" w:sz="0" w:space="0" w:color="auto"/>
      </w:divBdr>
    </w:div>
    <w:div w:id="234897814">
      <w:bodyDiv w:val="1"/>
      <w:marLeft w:val="0"/>
      <w:marRight w:val="0"/>
      <w:marTop w:val="0"/>
      <w:marBottom w:val="0"/>
      <w:divBdr>
        <w:top w:val="none" w:sz="0" w:space="0" w:color="auto"/>
        <w:left w:val="none" w:sz="0" w:space="0" w:color="auto"/>
        <w:bottom w:val="none" w:sz="0" w:space="0" w:color="auto"/>
        <w:right w:val="none" w:sz="0" w:space="0" w:color="auto"/>
      </w:divBdr>
    </w:div>
    <w:div w:id="235475581">
      <w:bodyDiv w:val="1"/>
      <w:marLeft w:val="0"/>
      <w:marRight w:val="0"/>
      <w:marTop w:val="0"/>
      <w:marBottom w:val="0"/>
      <w:divBdr>
        <w:top w:val="none" w:sz="0" w:space="0" w:color="auto"/>
        <w:left w:val="none" w:sz="0" w:space="0" w:color="auto"/>
        <w:bottom w:val="none" w:sz="0" w:space="0" w:color="auto"/>
        <w:right w:val="none" w:sz="0" w:space="0" w:color="auto"/>
      </w:divBdr>
    </w:div>
    <w:div w:id="236208907">
      <w:bodyDiv w:val="1"/>
      <w:marLeft w:val="0"/>
      <w:marRight w:val="0"/>
      <w:marTop w:val="0"/>
      <w:marBottom w:val="0"/>
      <w:divBdr>
        <w:top w:val="none" w:sz="0" w:space="0" w:color="auto"/>
        <w:left w:val="none" w:sz="0" w:space="0" w:color="auto"/>
        <w:bottom w:val="none" w:sz="0" w:space="0" w:color="auto"/>
        <w:right w:val="none" w:sz="0" w:space="0" w:color="auto"/>
      </w:divBdr>
    </w:div>
    <w:div w:id="237133363">
      <w:bodyDiv w:val="1"/>
      <w:marLeft w:val="0"/>
      <w:marRight w:val="0"/>
      <w:marTop w:val="0"/>
      <w:marBottom w:val="0"/>
      <w:divBdr>
        <w:top w:val="none" w:sz="0" w:space="0" w:color="auto"/>
        <w:left w:val="none" w:sz="0" w:space="0" w:color="auto"/>
        <w:bottom w:val="none" w:sz="0" w:space="0" w:color="auto"/>
        <w:right w:val="none" w:sz="0" w:space="0" w:color="auto"/>
      </w:divBdr>
    </w:div>
    <w:div w:id="237177940">
      <w:bodyDiv w:val="1"/>
      <w:marLeft w:val="0"/>
      <w:marRight w:val="0"/>
      <w:marTop w:val="0"/>
      <w:marBottom w:val="0"/>
      <w:divBdr>
        <w:top w:val="none" w:sz="0" w:space="0" w:color="auto"/>
        <w:left w:val="none" w:sz="0" w:space="0" w:color="auto"/>
        <w:bottom w:val="none" w:sz="0" w:space="0" w:color="auto"/>
        <w:right w:val="none" w:sz="0" w:space="0" w:color="auto"/>
      </w:divBdr>
    </w:div>
    <w:div w:id="237907971">
      <w:bodyDiv w:val="1"/>
      <w:marLeft w:val="0"/>
      <w:marRight w:val="0"/>
      <w:marTop w:val="0"/>
      <w:marBottom w:val="0"/>
      <w:divBdr>
        <w:top w:val="none" w:sz="0" w:space="0" w:color="auto"/>
        <w:left w:val="none" w:sz="0" w:space="0" w:color="auto"/>
        <w:bottom w:val="none" w:sz="0" w:space="0" w:color="auto"/>
        <w:right w:val="none" w:sz="0" w:space="0" w:color="auto"/>
      </w:divBdr>
    </w:div>
    <w:div w:id="238179369">
      <w:bodyDiv w:val="1"/>
      <w:marLeft w:val="0"/>
      <w:marRight w:val="0"/>
      <w:marTop w:val="0"/>
      <w:marBottom w:val="0"/>
      <w:divBdr>
        <w:top w:val="none" w:sz="0" w:space="0" w:color="auto"/>
        <w:left w:val="none" w:sz="0" w:space="0" w:color="auto"/>
        <w:bottom w:val="none" w:sz="0" w:space="0" w:color="auto"/>
        <w:right w:val="none" w:sz="0" w:space="0" w:color="auto"/>
      </w:divBdr>
    </w:div>
    <w:div w:id="238561639">
      <w:bodyDiv w:val="1"/>
      <w:marLeft w:val="0"/>
      <w:marRight w:val="0"/>
      <w:marTop w:val="0"/>
      <w:marBottom w:val="0"/>
      <w:divBdr>
        <w:top w:val="none" w:sz="0" w:space="0" w:color="auto"/>
        <w:left w:val="none" w:sz="0" w:space="0" w:color="auto"/>
        <w:bottom w:val="none" w:sz="0" w:space="0" w:color="auto"/>
        <w:right w:val="none" w:sz="0" w:space="0" w:color="auto"/>
      </w:divBdr>
    </w:div>
    <w:div w:id="238682653">
      <w:bodyDiv w:val="1"/>
      <w:marLeft w:val="0"/>
      <w:marRight w:val="0"/>
      <w:marTop w:val="0"/>
      <w:marBottom w:val="0"/>
      <w:divBdr>
        <w:top w:val="none" w:sz="0" w:space="0" w:color="auto"/>
        <w:left w:val="none" w:sz="0" w:space="0" w:color="auto"/>
        <w:bottom w:val="none" w:sz="0" w:space="0" w:color="auto"/>
        <w:right w:val="none" w:sz="0" w:space="0" w:color="auto"/>
      </w:divBdr>
    </w:div>
    <w:div w:id="239297134">
      <w:bodyDiv w:val="1"/>
      <w:marLeft w:val="0"/>
      <w:marRight w:val="0"/>
      <w:marTop w:val="0"/>
      <w:marBottom w:val="0"/>
      <w:divBdr>
        <w:top w:val="none" w:sz="0" w:space="0" w:color="auto"/>
        <w:left w:val="none" w:sz="0" w:space="0" w:color="auto"/>
        <w:bottom w:val="none" w:sz="0" w:space="0" w:color="auto"/>
        <w:right w:val="none" w:sz="0" w:space="0" w:color="auto"/>
      </w:divBdr>
    </w:div>
    <w:div w:id="239675316">
      <w:bodyDiv w:val="1"/>
      <w:marLeft w:val="0"/>
      <w:marRight w:val="0"/>
      <w:marTop w:val="0"/>
      <w:marBottom w:val="0"/>
      <w:divBdr>
        <w:top w:val="none" w:sz="0" w:space="0" w:color="auto"/>
        <w:left w:val="none" w:sz="0" w:space="0" w:color="auto"/>
        <w:bottom w:val="none" w:sz="0" w:space="0" w:color="auto"/>
        <w:right w:val="none" w:sz="0" w:space="0" w:color="auto"/>
      </w:divBdr>
    </w:div>
    <w:div w:id="240871991">
      <w:bodyDiv w:val="1"/>
      <w:marLeft w:val="0"/>
      <w:marRight w:val="0"/>
      <w:marTop w:val="0"/>
      <w:marBottom w:val="0"/>
      <w:divBdr>
        <w:top w:val="none" w:sz="0" w:space="0" w:color="auto"/>
        <w:left w:val="none" w:sz="0" w:space="0" w:color="auto"/>
        <w:bottom w:val="none" w:sz="0" w:space="0" w:color="auto"/>
        <w:right w:val="none" w:sz="0" w:space="0" w:color="auto"/>
      </w:divBdr>
    </w:div>
    <w:div w:id="241136551">
      <w:bodyDiv w:val="1"/>
      <w:marLeft w:val="0"/>
      <w:marRight w:val="0"/>
      <w:marTop w:val="0"/>
      <w:marBottom w:val="0"/>
      <w:divBdr>
        <w:top w:val="none" w:sz="0" w:space="0" w:color="auto"/>
        <w:left w:val="none" w:sz="0" w:space="0" w:color="auto"/>
        <w:bottom w:val="none" w:sz="0" w:space="0" w:color="auto"/>
        <w:right w:val="none" w:sz="0" w:space="0" w:color="auto"/>
      </w:divBdr>
    </w:div>
    <w:div w:id="241525941">
      <w:bodyDiv w:val="1"/>
      <w:marLeft w:val="0"/>
      <w:marRight w:val="0"/>
      <w:marTop w:val="0"/>
      <w:marBottom w:val="0"/>
      <w:divBdr>
        <w:top w:val="none" w:sz="0" w:space="0" w:color="auto"/>
        <w:left w:val="none" w:sz="0" w:space="0" w:color="auto"/>
        <w:bottom w:val="none" w:sz="0" w:space="0" w:color="auto"/>
        <w:right w:val="none" w:sz="0" w:space="0" w:color="auto"/>
      </w:divBdr>
    </w:div>
    <w:div w:id="241763104">
      <w:bodyDiv w:val="1"/>
      <w:marLeft w:val="0"/>
      <w:marRight w:val="0"/>
      <w:marTop w:val="0"/>
      <w:marBottom w:val="0"/>
      <w:divBdr>
        <w:top w:val="none" w:sz="0" w:space="0" w:color="auto"/>
        <w:left w:val="none" w:sz="0" w:space="0" w:color="auto"/>
        <w:bottom w:val="none" w:sz="0" w:space="0" w:color="auto"/>
        <w:right w:val="none" w:sz="0" w:space="0" w:color="auto"/>
      </w:divBdr>
    </w:div>
    <w:div w:id="241918616">
      <w:bodyDiv w:val="1"/>
      <w:marLeft w:val="0"/>
      <w:marRight w:val="0"/>
      <w:marTop w:val="0"/>
      <w:marBottom w:val="0"/>
      <w:divBdr>
        <w:top w:val="none" w:sz="0" w:space="0" w:color="auto"/>
        <w:left w:val="none" w:sz="0" w:space="0" w:color="auto"/>
        <w:bottom w:val="none" w:sz="0" w:space="0" w:color="auto"/>
        <w:right w:val="none" w:sz="0" w:space="0" w:color="auto"/>
      </w:divBdr>
    </w:div>
    <w:div w:id="242028246">
      <w:bodyDiv w:val="1"/>
      <w:marLeft w:val="0"/>
      <w:marRight w:val="0"/>
      <w:marTop w:val="0"/>
      <w:marBottom w:val="0"/>
      <w:divBdr>
        <w:top w:val="none" w:sz="0" w:space="0" w:color="auto"/>
        <w:left w:val="none" w:sz="0" w:space="0" w:color="auto"/>
        <w:bottom w:val="none" w:sz="0" w:space="0" w:color="auto"/>
        <w:right w:val="none" w:sz="0" w:space="0" w:color="auto"/>
      </w:divBdr>
    </w:div>
    <w:div w:id="242034065">
      <w:bodyDiv w:val="1"/>
      <w:marLeft w:val="0"/>
      <w:marRight w:val="0"/>
      <w:marTop w:val="0"/>
      <w:marBottom w:val="0"/>
      <w:divBdr>
        <w:top w:val="none" w:sz="0" w:space="0" w:color="auto"/>
        <w:left w:val="none" w:sz="0" w:space="0" w:color="auto"/>
        <w:bottom w:val="none" w:sz="0" w:space="0" w:color="auto"/>
        <w:right w:val="none" w:sz="0" w:space="0" w:color="auto"/>
      </w:divBdr>
    </w:div>
    <w:div w:id="242494745">
      <w:bodyDiv w:val="1"/>
      <w:marLeft w:val="0"/>
      <w:marRight w:val="0"/>
      <w:marTop w:val="0"/>
      <w:marBottom w:val="0"/>
      <w:divBdr>
        <w:top w:val="none" w:sz="0" w:space="0" w:color="auto"/>
        <w:left w:val="none" w:sz="0" w:space="0" w:color="auto"/>
        <w:bottom w:val="none" w:sz="0" w:space="0" w:color="auto"/>
        <w:right w:val="none" w:sz="0" w:space="0" w:color="auto"/>
      </w:divBdr>
    </w:div>
    <w:div w:id="244536410">
      <w:bodyDiv w:val="1"/>
      <w:marLeft w:val="0"/>
      <w:marRight w:val="0"/>
      <w:marTop w:val="0"/>
      <w:marBottom w:val="0"/>
      <w:divBdr>
        <w:top w:val="none" w:sz="0" w:space="0" w:color="auto"/>
        <w:left w:val="none" w:sz="0" w:space="0" w:color="auto"/>
        <w:bottom w:val="none" w:sz="0" w:space="0" w:color="auto"/>
        <w:right w:val="none" w:sz="0" w:space="0" w:color="auto"/>
      </w:divBdr>
    </w:div>
    <w:div w:id="244924487">
      <w:bodyDiv w:val="1"/>
      <w:marLeft w:val="0"/>
      <w:marRight w:val="0"/>
      <w:marTop w:val="0"/>
      <w:marBottom w:val="0"/>
      <w:divBdr>
        <w:top w:val="none" w:sz="0" w:space="0" w:color="auto"/>
        <w:left w:val="none" w:sz="0" w:space="0" w:color="auto"/>
        <w:bottom w:val="none" w:sz="0" w:space="0" w:color="auto"/>
        <w:right w:val="none" w:sz="0" w:space="0" w:color="auto"/>
      </w:divBdr>
    </w:div>
    <w:div w:id="245386433">
      <w:bodyDiv w:val="1"/>
      <w:marLeft w:val="0"/>
      <w:marRight w:val="0"/>
      <w:marTop w:val="0"/>
      <w:marBottom w:val="0"/>
      <w:divBdr>
        <w:top w:val="none" w:sz="0" w:space="0" w:color="auto"/>
        <w:left w:val="none" w:sz="0" w:space="0" w:color="auto"/>
        <w:bottom w:val="none" w:sz="0" w:space="0" w:color="auto"/>
        <w:right w:val="none" w:sz="0" w:space="0" w:color="auto"/>
      </w:divBdr>
    </w:div>
    <w:div w:id="245724422">
      <w:bodyDiv w:val="1"/>
      <w:marLeft w:val="0"/>
      <w:marRight w:val="0"/>
      <w:marTop w:val="0"/>
      <w:marBottom w:val="0"/>
      <w:divBdr>
        <w:top w:val="none" w:sz="0" w:space="0" w:color="auto"/>
        <w:left w:val="none" w:sz="0" w:space="0" w:color="auto"/>
        <w:bottom w:val="none" w:sz="0" w:space="0" w:color="auto"/>
        <w:right w:val="none" w:sz="0" w:space="0" w:color="auto"/>
      </w:divBdr>
    </w:div>
    <w:div w:id="246309990">
      <w:bodyDiv w:val="1"/>
      <w:marLeft w:val="0"/>
      <w:marRight w:val="0"/>
      <w:marTop w:val="0"/>
      <w:marBottom w:val="0"/>
      <w:divBdr>
        <w:top w:val="none" w:sz="0" w:space="0" w:color="auto"/>
        <w:left w:val="none" w:sz="0" w:space="0" w:color="auto"/>
        <w:bottom w:val="none" w:sz="0" w:space="0" w:color="auto"/>
        <w:right w:val="none" w:sz="0" w:space="0" w:color="auto"/>
      </w:divBdr>
    </w:div>
    <w:div w:id="246884327">
      <w:bodyDiv w:val="1"/>
      <w:marLeft w:val="0"/>
      <w:marRight w:val="0"/>
      <w:marTop w:val="0"/>
      <w:marBottom w:val="0"/>
      <w:divBdr>
        <w:top w:val="none" w:sz="0" w:space="0" w:color="auto"/>
        <w:left w:val="none" w:sz="0" w:space="0" w:color="auto"/>
        <w:bottom w:val="none" w:sz="0" w:space="0" w:color="auto"/>
        <w:right w:val="none" w:sz="0" w:space="0" w:color="auto"/>
      </w:divBdr>
    </w:div>
    <w:div w:id="247155716">
      <w:bodyDiv w:val="1"/>
      <w:marLeft w:val="0"/>
      <w:marRight w:val="0"/>
      <w:marTop w:val="0"/>
      <w:marBottom w:val="0"/>
      <w:divBdr>
        <w:top w:val="none" w:sz="0" w:space="0" w:color="auto"/>
        <w:left w:val="none" w:sz="0" w:space="0" w:color="auto"/>
        <w:bottom w:val="none" w:sz="0" w:space="0" w:color="auto"/>
        <w:right w:val="none" w:sz="0" w:space="0" w:color="auto"/>
      </w:divBdr>
    </w:div>
    <w:div w:id="247347711">
      <w:bodyDiv w:val="1"/>
      <w:marLeft w:val="0"/>
      <w:marRight w:val="0"/>
      <w:marTop w:val="0"/>
      <w:marBottom w:val="0"/>
      <w:divBdr>
        <w:top w:val="none" w:sz="0" w:space="0" w:color="auto"/>
        <w:left w:val="none" w:sz="0" w:space="0" w:color="auto"/>
        <w:bottom w:val="none" w:sz="0" w:space="0" w:color="auto"/>
        <w:right w:val="none" w:sz="0" w:space="0" w:color="auto"/>
      </w:divBdr>
    </w:div>
    <w:div w:id="247930729">
      <w:bodyDiv w:val="1"/>
      <w:marLeft w:val="0"/>
      <w:marRight w:val="0"/>
      <w:marTop w:val="0"/>
      <w:marBottom w:val="0"/>
      <w:divBdr>
        <w:top w:val="none" w:sz="0" w:space="0" w:color="auto"/>
        <w:left w:val="none" w:sz="0" w:space="0" w:color="auto"/>
        <w:bottom w:val="none" w:sz="0" w:space="0" w:color="auto"/>
        <w:right w:val="none" w:sz="0" w:space="0" w:color="auto"/>
      </w:divBdr>
    </w:div>
    <w:div w:id="248005079">
      <w:bodyDiv w:val="1"/>
      <w:marLeft w:val="0"/>
      <w:marRight w:val="0"/>
      <w:marTop w:val="0"/>
      <w:marBottom w:val="0"/>
      <w:divBdr>
        <w:top w:val="none" w:sz="0" w:space="0" w:color="auto"/>
        <w:left w:val="none" w:sz="0" w:space="0" w:color="auto"/>
        <w:bottom w:val="none" w:sz="0" w:space="0" w:color="auto"/>
        <w:right w:val="none" w:sz="0" w:space="0" w:color="auto"/>
      </w:divBdr>
    </w:div>
    <w:div w:id="248124241">
      <w:bodyDiv w:val="1"/>
      <w:marLeft w:val="0"/>
      <w:marRight w:val="0"/>
      <w:marTop w:val="0"/>
      <w:marBottom w:val="0"/>
      <w:divBdr>
        <w:top w:val="none" w:sz="0" w:space="0" w:color="auto"/>
        <w:left w:val="none" w:sz="0" w:space="0" w:color="auto"/>
        <w:bottom w:val="none" w:sz="0" w:space="0" w:color="auto"/>
        <w:right w:val="none" w:sz="0" w:space="0" w:color="auto"/>
      </w:divBdr>
    </w:div>
    <w:div w:id="248151684">
      <w:bodyDiv w:val="1"/>
      <w:marLeft w:val="0"/>
      <w:marRight w:val="0"/>
      <w:marTop w:val="0"/>
      <w:marBottom w:val="0"/>
      <w:divBdr>
        <w:top w:val="none" w:sz="0" w:space="0" w:color="auto"/>
        <w:left w:val="none" w:sz="0" w:space="0" w:color="auto"/>
        <w:bottom w:val="none" w:sz="0" w:space="0" w:color="auto"/>
        <w:right w:val="none" w:sz="0" w:space="0" w:color="auto"/>
      </w:divBdr>
    </w:div>
    <w:div w:id="248732214">
      <w:bodyDiv w:val="1"/>
      <w:marLeft w:val="0"/>
      <w:marRight w:val="0"/>
      <w:marTop w:val="0"/>
      <w:marBottom w:val="0"/>
      <w:divBdr>
        <w:top w:val="none" w:sz="0" w:space="0" w:color="auto"/>
        <w:left w:val="none" w:sz="0" w:space="0" w:color="auto"/>
        <w:bottom w:val="none" w:sz="0" w:space="0" w:color="auto"/>
        <w:right w:val="none" w:sz="0" w:space="0" w:color="auto"/>
      </w:divBdr>
    </w:div>
    <w:div w:id="248931855">
      <w:bodyDiv w:val="1"/>
      <w:marLeft w:val="0"/>
      <w:marRight w:val="0"/>
      <w:marTop w:val="0"/>
      <w:marBottom w:val="0"/>
      <w:divBdr>
        <w:top w:val="none" w:sz="0" w:space="0" w:color="auto"/>
        <w:left w:val="none" w:sz="0" w:space="0" w:color="auto"/>
        <w:bottom w:val="none" w:sz="0" w:space="0" w:color="auto"/>
        <w:right w:val="none" w:sz="0" w:space="0" w:color="auto"/>
      </w:divBdr>
    </w:div>
    <w:div w:id="249199917">
      <w:bodyDiv w:val="1"/>
      <w:marLeft w:val="0"/>
      <w:marRight w:val="0"/>
      <w:marTop w:val="0"/>
      <w:marBottom w:val="0"/>
      <w:divBdr>
        <w:top w:val="none" w:sz="0" w:space="0" w:color="auto"/>
        <w:left w:val="none" w:sz="0" w:space="0" w:color="auto"/>
        <w:bottom w:val="none" w:sz="0" w:space="0" w:color="auto"/>
        <w:right w:val="none" w:sz="0" w:space="0" w:color="auto"/>
      </w:divBdr>
    </w:div>
    <w:div w:id="249387201">
      <w:bodyDiv w:val="1"/>
      <w:marLeft w:val="0"/>
      <w:marRight w:val="0"/>
      <w:marTop w:val="0"/>
      <w:marBottom w:val="0"/>
      <w:divBdr>
        <w:top w:val="none" w:sz="0" w:space="0" w:color="auto"/>
        <w:left w:val="none" w:sz="0" w:space="0" w:color="auto"/>
        <w:bottom w:val="none" w:sz="0" w:space="0" w:color="auto"/>
        <w:right w:val="none" w:sz="0" w:space="0" w:color="auto"/>
      </w:divBdr>
    </w:div>
    <w:div w:id="250356830">
      <w:bodyDiv w:val="1"/>
      <w:marLeft w:val="0"/>
      <w:marRight w:val="0"/>
      <w:marTop w:val="0"/>
      <w:marBottom w:val="0"/>
      <w:divBdr>
        <w:top w:val="none" w:sz="0" w:space="0" w:color="auto"/>
        <w:left w:val="none" w:sz="0" w:space="0" w:color="auto"/>
        <w:bottom w:val="none" w:sz="0" w:space="0" w:color="auto"/>
        <w:right w:val="none" w:sz="0" w:space="0" w:color="auto"/>
      </w:divBdr>
    </w:div>
    <w:div w:id="251209339">
      <w:bodyDiv w:val="1"/>
      <w:marLeft w:val="0"/>
      <w:marRight w:val="0"/>
      <w:marTop w:val="0"/>
      <w:marBottom w:val="0"/>
      <w:divBdr>
        <w:top w:val="none" w:sz="0" w:space="0" w:color="auto"/>
        <w:left w:val="none" w:sz="0" w:space="0" w:color="auto"/>
        <w:bottom w:val="none" w:sz="0" w:space="0" w:color="auto"/>
        <w:right w:val="none" w:sz="0" w:space="0" w:color="auto"/>
      </w:divBdr>
    </w:div>
    <w:div w:id="253634262">
      <w:bodyDiv w:val="1"/>
      <w:marLeft w:val="0"/>
      <w:marRight w:val="0"/>
      <w:marTop w:val="0"/>
      <w:marBottom w:val="0"/>
      <w:divBdr>
        <w:top w:val="none" w:sz="0" w:space="0" w:color="auto"/>
        <w:left w:val="none" w:sz="0" w:space="0" w:color="auto"/>
        <w:bottom w:val="none" w:sz="0" w:space="0" w:color="auto"/>
        <w:right w:val="none" w:sz="0" w:space="0" w:color="auto"/>
      </w:divBdr>
    </w:div>
    <w:div w:id="253829958">
      <w:bodyDiv w:val="1"/>
      <w:marLeft w:val="0"/>
      <w:marRight w:val="0"/>
      <w:marTop w:val="0"/>
      <w:marBottom w:val="0"/>
      <w:divBdr>
        <w:top w:val="none" w:sz="0" w:space="0" w:color="auto"/>
        <w:left w:val="none" w:sz="0" w:space="0" w:color="auto"/>
        <w:bottom w:val="none" w:sz="0" w:space="0" w:color="auto"/>
        <w:right w:val="none" w:sz="0" w:space="0" w:color="auto"/>
      </w:divBdr>
    </w:div>
    <w:div w:id="254021172">
      <w:bodyDiv w:val="1"/>
      <w:marLeft w:val="0"/>
      <w:marRight w:val="0"/>
      <w:marTop w:val="0"/>
      <w:marBottom w:val="0"/>
      <w:divBdr>
        <w:top w:val="none" w:sz="0" w:space="0" w:color="auto"/>
        <w:left w:val="none" w:sz="0" w:space="0" w:color="auto"/>
        <w:bottom w:val="none" w:sz="0" w:space="0" w:color="auto"/>
        <w:right w:val="none" w:sz="0" w:space="0" w:color="auto"/>
      </w:divBdr>
    </w:div>
    <w:div w:id="254287101">
      <w:bodyDiv w:val="1"/>
      <w:marLeft w:val="0"/>
      <w:marRight w:val="0"/>
      <w:marTop w:val="0"/>
      <w:marBottom w:val="0"/>
      <w:divBdr>
        <w:top w:val="none" w:sz="0" w:space="0" w:color="auto"/>
        <w:left w:val="none" w:sz="0" w:space="0" w:color="auto"/>
        <w:bottom w:val="none" w:sz="0" w:space="0" w:color="auto"/>
        <w:right w:val="none" w:sz="0" w:space="0" w:color="auto"/>
      </w:divBdr>
    </w:div>
    <w:div w:id="254485918">
      <w:bodyDiv w:val="1"/>
      <w:marLeft w:val="0"/>
      <w:marRight w:val="0"/>
      <w:marTop w:val="0"/>
      <w:marBottom w:val="0"/>
      <w:divBdr>
        <w:top w:val="none" w:sz="0" w:space="0" w:color="auto"/>
        <w:left w:val="none" w:sz="0" w:space="0" w:color="auto"/>
        <w:bottom w:val="none" w:sz="0" w:space="0" w:color="auto"/>
        <w:right w:val="none" w:sz="0" w:space="0" w:color="auto"/>
      </w:divBdr>
    </w:div>
    <w:div w:id="254553685">
      <w:bodyDiv w:val="1"/>
      <w:marLeft w:val="0"/>
      <w:marRight w:val="0"/>
      <w:marTop w:val="0"/>
      <w:marBottom w:val="0"/>
      <w:divBdr>
        <w:top w:val="none" w:sz="0" w:space="0" w:color="auto"/>
        <w:left w:val="none" w:sz="0" w:space="0" w:color="auto"/>
        <w:bottom w:val="none" w:sz="0" w:space="0" w:color="auto"/>
        <w:right w:val="none" w:sz="0" w:space="0" w:color="auto"/>
      </w:divBdr>
    </w:div>
    <w:div w:id="254554346">
      <w:bodyDiv w:val="1"/>
      <w:marLeft w:val="0"/>
      <w:marRight w:val="0"/>
      <w:marTop w:val="0"/>
      <w:marBottom w:val="0"/>
      <w:divBdr>
        <w:top w:val="none" w:sz="0" w:space="0" w:color="auto"/>
        <w:left w:val="none" w:sz="0" w:space="0" w:color="auto"/>
        <w:bottom w:val="none" w:sz="0" w:space="0" w:color="auto"/>
        <w:right w:val="none" w:sz="0" w:space="0" w:color="auto"/>
      </w:divBdr>
    </w:div>
    <w:div w:id="255754204">
      <w:bodyDiv w:val="1"/>
      <w:marLeft w:val="0"/>
      <w:marRight w:val="0"/>
      <w:marTop w:val="0"/>
      <w:marBottom w:val="0"/>
      <w:divBdr>
        <w:top w:val="none" w:sz="0" w:space="0" w:color="auto"/>
        <w:left w:val="none" w:sz="0" w:space="0" w:color="auto"/>
        <w:bottom w:val="none" w:sz="0" w:space="0" w:color="auto"/>
        <w:right w:val="none" w:sz="0" w:space="0" w:color="auto"/>
      </w:divBdr>
    </w:div>
    <w:div w:id="256254519">
      <w:bodyDiv w:val="1"/>
      <w:marLeft w:val="0"/>
      <w:marRight w:val="0"/>
      <w:marTop w:val="0"/>
      <w:marBottom w:val="0"/>
      <w:divBdr>
        <w:top w:val="none" w:sz="0" w:space="0" w:color="auto"/>
        <w:left w:val="none" w:sz="0" w:space="0" w:color="auto"/>
        <w:bottom w:val="none" w:sz="0" w:space="0" w:color="auto"/>
        <w:right w:val="none" w:sz="0" w:space="0" w:color="auto"/>
      </w:divBdr>
    </w:div>
    <w:div w:id="256640819">
      <w:bodyDiv w:val="1"/>
      <w:marLeft w:val="0"/>
      <w:marRight w:val="0"/>
      <w:marTop w:val="0"/>
      <w:marBottom w:val="0"/>
      <w:divBdr>
        <w:top w:val="none" w:sz="0" w:space="0" w:color="auto"/>
        <w:left w:val="none" w:sz="0" w:space="0" w:color="auto"/>
        <w:bottom w:val="none" w:sz="0" w:space="0" w:color="auto"/>
        <w:right w:val="none" w:sz="0" w:space="0" w:color="auto"/>
      </w:divBdr>
    </w:div>
    <w:div w:id="256643376">
      <w:bodyDiv w:val="1"/>
      <w:marLeft w:val="0"/>
      <w:marRight w:val="0"/>
      <w:marTop w:val="0"/>
      <w:marBottom w:val="0"/>
      <w:divBdr>
        <w:top w:val="none" w:sz="0" w:space="0" w:color="auto"/>
        <w:left w:val="none" w:sz="0" w:space="0" w:color="auto"/>
        <w:bottom w:val="none" w:sz="0" w:space="0" w:color="auto"/>
        <w:right w:val="none" w:sz="0" w:space="0" w:color="auto"/>
      </w:divBdr>
    </w:div>
    <w:div w:id="256908260">
      <w:bodyDiv w:val="1"/>
      <w:marLeft w:val="0"/>
      <w:marRight w:val="0"/>
      <w:marTop w:val="0"/>
      <w:marBottom w:val="0"/>
      <w:divBdr>
        <w:top w:val="none" w:sz="0" w:space="0" w:color="auto"/>
        <w:left w:val="none" w:sz="0" w:space="0" w:color="auto"/>
        <w:bottom w:val="none" w:sz="0" w:space="0" w:color="auto"/>
        <w:right w:val="none" w:sz="0" w:space="0" w:color="auto"/>
      </w:divBdr>
    </w:div>
    <w:div w:id="258296953">
      <w:bodyDiv w:val="1"/>
      <w:marLeft w:val="0"/>
      <w:marRight w:val="0"/>
      <w:marTop w:val="0"/>
      <w:marBottom w:val="0"/>
      <w:divBdr>
        <w:top w:val="none" w:sz="0" w:space="0" w:color="auto"/>
        <w:left w:val="none" w:sz="0" w:space="0" w:color="auto"/>
        <w:bottom w:val="none" w:sz="0" w:space="0" w:color="auto"/>
        <w:right w:val="none" w:sz="0" w:space="0" w:color="auto"/>
      </w:divBdr>
    </w:div>
    <w:div w:id="258947413">
      <w:bodyDiv w:val="1"/>
      <w:marLeft w:val="0"/>
      <w:marRight w:val="0"/>
      <w:marTop w:val="0"/>
      <w:marBottom w:val="0"/>
      <w:divBdr>
        <w:top w:val="none" w:sz="0" w:space="0" w:color="auto"/>
        <w:left w:val="none" w:sz="0" w:space="0" w:color="auto"/>
        <w:bottom w:val="none" w:sz="0" w:space="0" w:color="auto"/>
        <w:right w:val="none" w:sz="0" w:space="0" w:color="auto"/>
      </w:divBdr>
    </w:div>
    <w:div w:id="259142453">
      <w:bodyDiv w:val="1"/>
      <w:marLeft w:val="0"/>
      <w:marRight w:val="0"/>
      <w:marTop w:val="0"/>
      <w:marBottom w:val="0"/>
      <w:divBdr>
        <w:top w:val="none" w:sz="0" w:space="0" w:color="auto"/>
        <w:left w:val="none" w:sz="0" w:space="0" w:color="auto"/>
        <w:bottom w:val="none" w:sz="0" w:space="0" w:color="auto"/>
        <w:right w:val="none" w:sz="0" w:space="0" w:color="auto"/>
      </w:divBdr>
    </w:div>
    <w:div w:id="259416733">
      <w:bodyDiv w:val="1"/>
      <w:marLeft w:val="0"/>
      <w:marRight w:val="0"/>
      <w:marTop w:val="0"/>
      <w:marBottom w:val="0"/>
      <w:divBdr>
        <w:top w:val="none" w:sz="0" w:space="0" w:color="auto"/>
        <w:left w:val="none" w:sz="0" w:space="0" w:color="auto"/>
        <w:bottom w:val="none" w:sz="0" w:space="0" w:color="auto"/>
        <w:right w:val="none" w:sz="0" w:space="0" w:color="auto"/>
      </w:divBdr>
    </w:div>
    <w:div w:id="259527523">
      <w:bodyDiv w:val="1"/>
      <w:marLeft w:val="0"/>
      <w:marRight w:val="0"/>
      <w:marTop w:val="0"/>
      <w:marBottom w:val="0"/>
      <w:divBdr>
        <w:top w:val="none" w:sz="0" w:space="0" w:color="auto"/>
        <w:left w:val="none" w:sz="0" w:space="0" w:color="auto"/>
        <w:bottom w:val="none" w:sz="0" w:space="0" w:color="auto"/>
        <w:right w:val="none" w:sz="0" w:space="0" w:color="auto"/>
      </w:divBdr>
    </w:div>
    <w:div w:id="259921535">
      <w:bodyDiv w:val="1"/>
      <w:marLeft w:val="0"/>
      <w:marRight w:val="0"/>
      <w:marTop w:val="0"/>
      <w:marBottom w:val="0"/>
      <w:divBdr>
        <w:top w:val="none" w:sz="0" w:space="0" w:color="auto"/>
        <w:left w:val="none" w:sz="0" w:space="0" w:color="auto"/>
        <w:bottom w:val="none" w:sz="0" w:space="0" w:color="auto"/>
        <w:right w:val="none" w:sz="0" w:space="0" w:color="auto"/>
      </w:divBdr>
    </w:div>
    <w:div w:id="259993529">
      <w:bodyDiv w:val="1"/>
      <w:marLeft w:val="0"/>
      <w:marRight w:val="0"/>
      <w:marTop w:val="0"/>
      <w:marBottom w:val="0"/>
      <w:divBdr>
        <w:top w:val="none" w:sz="0" w:space="0" w:color="auto"/>
        <w:left w:val="none" w:sz="0" w:space="0" w:color="auto"/>
        <w:bottom w:val="none" w:sz="0" w:space="0" w:color="auto"/>
        <w:right w:val="none" w:sz="0" w:space="0" w:color="auto"/>
      </w:divBdr>
    </w:div>
    <w:div w:id="259995197">
      <w:bodyDiv w:val="1"/>
      <w:marLeft w:val="0"/>
      <w:marRight w:val="0"/>
      <w:marTop w:val="0"/>
      <w:marBottom w:val="0"/>
      <w:divBdr>
        <w:top w:val="none" w:sz="0" w:space="0" w:color="auto"/>
        <w:left w:val="none" w:sz="0" w:space="0" w:color="auto"/>
        <w:bottom w:val="none" w:sz="0" w:space="0" w:color="auto"/>
        <w:right w:val="none" w:sz="0" w:space="0" w:color="auto"/>
      </w:divBdr>
    </w:div>
    <w:div w:id="260336513">
      <w:bodyDiv w:val="1"/>
      <w:marLeft w:val="0"/>
      <w:marRight w:val="0"/>
      <w:marTop w:val="0"/>
      <w:marBottom w:val="0"/>
      <w:divBdr>
        <w:top w:val="none" w:sz="0" w:space="0" w:color="auto"/>
        <w:left w:val="none" w:sz="0" w:space="0" w:color="auto"/>
        <w:bottom w:val="none" w:sz="0" w:space="0" w:color="auto"/>
        <w:right w:val="none" w:sz="0" w:space="0" w:color="auto"/>
      </w:divBdr>
    </w:div>
    <w:div w:id="260535305">
      <w:bodyDiv w:val="1"/>
      <w:marLeft w:val="0"/>
      <w:marRight w:val="0"/>
      <w:marTop w:val="0"/>
      <w:marBottom w:val="0"/>
      <w:divBdr>
        <w:top w:val="none" w:sz="0" w:space="0" w:color="auto"/>
        <w:left w:val="none" w:sz="0" w:space="0" w:color="auto"/>
        <w:bottom w:val="none" w:sz="0" w:space="0" w:color="auto"/>
        <w:right w:val="none" w:sz="0" w:space="0" w:color="auto"/>
      </w:divBdr>
    </w:div>
    <w:div w:id="261692024">
      <w:bodyDiv w:val="1"/>
      <w:marLeft w:val="0"/>
      <w:marRight w:val="0"/>
      <w:marTop w:val="0"/>
      <w:marBottom w:val="0"/>
      <w:divBdr>
        <w:top w:val="none" w:sz="0" w:space="0" w:color="auto"/>
        <w:left w:val="none" w:sz="0" w:space="0" w:color="auto"/>
        <w:bottom w:val="none" w:sz="0" w:space="0" w:color="auto"/>
        <w:right w:val="none" w:sz="0" w:space="0" w:color="auto"/>
      </w:divBdr>
    </w:div>
    <w:div w:id="262690182">
      <w:bodyDiv w:val="1"/>
      <w:marLeft w:val="0"/>
      <w:marRight w:val="0"/>
      <w:marTop w:val="0"/>
      <w:marBottom w:val="0"/>
      <w:divBdr>
        <w:top w:val="none" w:sz="0" w:space="0" w:color="auto"/>
        <w:left w:val="none" w:sz="0" w:space="0" w:color="auto"/>
        <w:bottom w:val="none" w:sz="0" w:space="0" w:color="auto"/>
        <w:right w:val="none" w:sz="0" w:space="0" w:color="auto"/>
      </w:divBdr>
    </w:div>
    <w:div w:id="262691271">
      <w:bodyDiv w:val="1"/>
      <w:marLeft w:val="0"/>
      <w:marRight w:val="0"/>
      <w:marTop w:val="0"/>
      <w:marBottom w:val="0"/>
      <w:divBdr>
        <w:top w:val="none" w:sz="0" w:space="0" w:color="auto"/>
        <w:left w:val="none" w:sz="0" w:space="0" w:color="auto"/>
        <w:bottom w:val="none" w:sz="0" w:space="0" w:color="auto"/>
        <w:right w:val="none" w:sz="0" w:space="0" w:color="auto"/>
      </w:divBdr>
    </w:div>
    <w:div w:id="263267679">
      <w:bodyDiv w:val="1"/>
      <w:marLeft w:val="0"/>
      <w:marRight w:val="0"/>
      <w:marTop w:val="0"/>
      <w:marBottom w:val="0"/>
      <w:divBdr>
        <w:top w:val="none" w:sz="0" w:space="0" w:color="auto"/>
        <w:left w:val="none" w:sz="0" w:space="0" w:color="auto"/>
        <w:bottom w:val="none" w:sz="0" w:space="0" w:color="auto"/>
        <w:right w:val="none" w:sz="0" w:space="0" w:color="auto"/>
      </w:divBdr>
    </w:div>
    <w:div w:id="263733696">
      <w:bodyDiv w:val="1"/>
      <w:marLeft w:val="0"/>
      <w:marRight w:val="0"/>
      <w:marTop w:val="0"/>
      <w:marBottom w:val="0"/>
      <w:divBdr>
        <w:top w:val="none" w:sz="0" w:space="0" w:color="auto"/>
        <w:left w:val="none" w:sz="0" w:space="0" w:color="auto"/>
        <w:bottom w:val="none" w:sz="0" w:space="0" w:color="auto"/>
        <w:right w:val="none" w:sz="0" w:space="0" w:color="auto"/>
      </w:divBdr>
    </w:div>
    <w:div w:id="263878935">
      <w:bodyDiv w:val="1"/>
      <w:marLeft w:val="0"/>
      <w:marRight w:val="0"/>
      <w:marTop w:val="0"/>
      <w:marBottom w:val="0"/>
      <w:divBdr>
        <w:top w:val="none" w:sz="0" w:space="0" w:color="auto"/>
        <w:left w:val="none" w:sz="0" w:space="0" w:color="auto"/>
        <w:bottom w:val="none" w:sz="0" w:space="0" w:color="auto"/>
        <w:right w:val="none" w:sz="0" w:space="0" w:color="auto"/>
      </w:divBdr>
    </w:div>
    <w:div w:id="263926257">
      <w:bodyDiv w:val="1"/>
      <w:marLeft w:val="0"/>
      <w:marRight w:val="0"/>
      <w:marTop w:val="0"/>
      <w:marBottom w:val="0"/>
      <w:divBdr>
        <w:top w:val="none" w:sz="0" w:space="0" w:color="auto"/>
        <w:left w:val="none" w:sz="0" w:space="0" w:color="auto"/>
        <w:bottom w:val="none" w:sz="0" w:space="0" w:color="auto"/>
        <w:right w:val="none" w:sz="0" w:space="0" w:color="auto"/>
      </w:divBdr>
    </w:div>
    <w:div w:id="264119850">
      <w:bodyDiv w:val="1"/>
      <w:marLeft w:val="0"/>
      <w:marRight w:val="0"/>
      <w:marTop w:val="0"/>
      <w:marBottom w:val="0"/>
      <w:divBdr>
        <w:top w:val="none" w:sz="0" w:space="0" w:color="auto"/>
        <w:left w:val="none" w:sz="0" w:space="0" w:color="auto"/>
        <w:bottom w:val="none" w:sz="0" w:space="0" w:color="auto"/>
        <w:right w:val="none" w:sz="0" w:space="0" w:color="auto"/>
      </w:divBdr>
    </w:div>
    <w:div w:id="264652675">
      <w:bodyDiv w:val="1"/>
      <w:marLeft w:val="0"/>
      <w:marRight w:val="0"/>
      <w:marTop w:val="0"/>
      <w:marBottom w:val="0"/>
      <w:divBdr>
        <w:top w:val="none" w:sz="0" w:space="0" w:color="auto"/>
        <w:left w:val="none" w:sz="0" w:space="0" w:color="auto"/>
        <w:bottom w:val="none" w:sz="0" w:space="0" w:color="auto"/>
        <w:right w:val="none" w:sz="0" w:space="0" w:color="auto"/>
      </w:divBdr>
    </w:div>
    <w:div w:id="264657860">
      <w:bodyDiv w:val="1"/>
      <w:marLeft w:val="0"/>
      <w:marRight w:val="0"/>
      <w:marTop w:val="0"/>
      <w:marBottom w:val="0"/>
      <w:divBdr>
        <w:top w:val="none" w:sz="0" w:space="0" w:color="auto"/>
        <w:left w:val="none" w:sz="0" w:space="0" w:color="auto"/>
        <w:bottom w:val="none" w:sz="0" w:space="0" w:color="auto"/>
        <w:right w:val="none" w:sz="0" w:space="0" w:color="auto"/>
      </w:divBdr>
    </w:div>
    <w:div w:id="264851579">
      <w:bodyDiv w:val="1"/>
      <w:marLeft w:val="0"/>
      <w:marRight w:val="0"/>
      <w:marTop w:val="0"/>
      <w:marBottom w:val="0"/>
      <w:divBdr>
        <w:top w:val="none" w:sz="0" w:space="0" w:color="auto"/>
        <w:left w:val="none" w:sz="0" w:space="0" w:color="auto"/>
        <w:bottom w:val="none" w:sz="0" w:space="0" w:color="auto"/>
        <w:right w:val="none" w:sz="0" w:space="0" w:color="auto"/>
      </w:divBdr>
    </w:div>
    <w:div w:id="265158865">
      <w:bodyDiv w:val="1"/>
      <w:marLeft w:val="0"/>
      <w:marRight w:val="0"/>
      <w:marTop w:val="0"/>
      <w:marBottom w:val="0"/>
      <w:divBdr>
        <w:top w:val="none" w:sz="0" w:space="0" w:color="auto"/>
        <w:left w:val="none" w:sz="0" w:space="0" w:color="auto"/>
        <w:bottom w:val="none" w:sz="0" w:space="0" w:color="auto"/>
        <w:right w:val="none" w:sz="0" w:space="0" w:color="auto"/>
      </w:divBdr>
    </w:div>
    <w:div w:id="265235126">
      <w:bodyDiv w:val="1"/>
      <w:marLeft w:val="0"/>
      <w:marRight w:val="0"/>
      <w:marTop w:val="0"/>
      <w:marBottom w:val="0"/>
      <w:divBdr>
        <w:top w:val="none" w:sz="0" w:space="0" w:color="auto"/>
        <w:left w:val="none" w:sz="0" w:space="0" w:color="auto"/>
        <w:bottom w:val="none" w:sz="0" w:space="0" w:color="auto"/>
        <w:right w:val="none" w:sz="0" w:space="0" w:color="auto"/>
      </w:divBdr>
    </w:div>
    <w:div w:id="265356835">
      <w:bodyDiv w:val="1"/>
      <w:marLeft w:val="0"/>
      <w:marRight w:val="0"/>
      <w:marTop w:val="0"/>
      <w:marBottom w:val="0"/>
      <w:divBdr>
        <w:top w:val="none" w:sz="0" w:space="0" w:color="auto"/>
        <w:left w:val="none" w:sz="0" w:space="0" w:color="auto"/>
        <w:bottom w:val="none" w:sz="0" w:space="0" w:color="auto"/>
        <w:right w:val="none" w:sz="0" w:space="0" w:color="auto"/>
      </w:divBdr>
    </w:div>
    <w:div w:id="267157107">
      <w:bodyDiv w:val="1"/>
      <w:marLeft w:val="0"/>
      <w:marRight w:val="0"/>
      <w:marTop w:val="0"/>
      <w:marBottom w:val="0"/>
      <w:divBdr>
        <w:top w:val="none" w:sz="0" w:space="0" w:color="auto"/>
        <w:left w:val="none" w:sz="0" w:space="0" w:color="auto"/>
        <w:bottom w:val="none" w:sz="0" w:space="0" w:color="auto"/>
        <w:right w:val="none" w:sz="0" w:space="0" w:color="auto"/>
      </w:divBdr>
    </w:div>
    <w:div w:id="267616172">
      <w:bodyDiv w:val="1"/>
      <w:marLeft w:val="0"/>
      <w:marRight w:val="0"/>
      <w:marTop w:val="0"/>
      <w:marBottom w:val="0"/>
      <w:divBdr>
        <w:top w:val="none" w:sz="0" w:space="0" w:color="auto"/>
        <w:left w:val="none" w:sz="0" w:space="0" w:color="auto"/>
        <w:bottom w:val="none" w:sz="0" w:space="0" w:color="auto"/>
        <w:right w:val="none" w:sz="0" w:space="0" w:color="auto"/>
      </w:divBdr>
    </w:div>
    <w:div w:id="268897214">
      <w:bodyDiv w:val="1"/>
      <w:marLeft w:val="0"/>
      <w:marRight w:val="0"/>
      <w:marTop w:val="0"/>
      <w:marBottom w:val="0"/>
      <w:divBdr>
        <w:top w:val="none" w:sz="0" w:space="0" w:color="auto"/>
        <w:left w:val="none" w:sz="0" w:space="0" w:color="auto"/>
        <w:bottom w:val="none" w:sz="0" w:space="0" w:color="auto"/>
        <w:right w:val="none" w:sz="0" w:space="0" w:color="auto"/>
      </w:divBdr>
    </w:div>
    <w:div w:id="269047674">
      <w:bodyDiv w:val="1"/>
      <w:marLeft w:val="0"/>
      <w:marRight w:val="0"/>
      <w:marTop w:val="0"/>
      <w:marBottom w:val="0"/>
      <w:divBdr>
        <w:top w:val="none" w:sz="0" w:space="0" w:color="auto"/>
        <w:left w:val="none" w:sz="0" w:space="0" w:color="auto"/>
        <w:bottom w:val="none" w:sz="0" w:space="0" w:color="auto"/>
        <w:right w:val="none" w:sz="0" w:space="0" w:color="auto"/>
      </w:divBdr>
    </w:div>
    <w:div w:id="270432544">
      <w:bodyDiv w:val="1"/>
      <w:marLeft w:val="0"/>
      <w:marRight w:val="0"/>
      <w:marTop w:val="0"/>
      <w:marBottom w:val="0"/>
      <w:divBdr>
        <w:top w:val="none" w:sz="0" w:space="0" w:color="auto"/>
        <w:left w:val="none" w:sz="0" w:space="0" w:color="auto"/>
        <w:bottom w:val="none" w:sz="0" w:space="0" w:color="auto"/>
        <w:right w:val="none" w:sz="0" w:space="0" w:color="auto"/>
      </w:divBdr>
    </w:div>
    <w:div w:id="270554841">
      <w:bodyDiv w:val="1"/>
      <w:marLeft w:val="0"/>
      <w:marRight w:val="0"/>
      <w:marTop w:val="0"/>
      <w:marBottom w:val="0"/>
      <w:divBdr>
        <w:top w:val="none" w:sz="0" w:space="0" w:color="auto"/>
        <w:left w:val="none" w:sz="0" w:space="0" w:color="auto"/>
        <w:bottom w:val="none" w:sz="0" w:space="0" w:color="auto"/>
        <w:right w:val="none" w:sz="0" w:space="0" w:color="auto"/>
      </w:divBdr>
    </w:div>
    <w:div w:id="271516554">
      <w:bodyDiv w:val="1"/>
      <w:marLeft w:val="0"/>
      <w:marRight w:val="0"/>
      <w:marTop w:val="0"/>
      <w:marBottom w:val="0"/>
      <w:divBdr>
        <w:top w:val="none" w:sz="0" w:space="0" w:color="auto"/>
        <w:left w:val="none" w:sz="0" w:space="0" w:color="auto"/>
        <w:bottom w:val="none" w:sz="0" w:space="0" w:color="auto"/>
        <w:right w:val="none" w:sz="0" w:space="0" w:color="auto"/>
      </w:divBdr>
    </w:div>
    <w:div w:id="271522253">
      <w:bodyDiv w:val="1"/>
      <w:marLeft w:val="0"/>
      <w:marRight w:val="0"/>
      <w:marTop w:val="0"/>
      <w:marBottom w:val="0"/>
      <w:divBdr>
        <w:top w:val="none" w:sz="0" w:space="0" w:color="auto"/>
        <w:left w:val="none" w:sz="0" w:space="0" w:color="auto"/>
        <w:bottom w:val="none" w:sz="0" w:space="0" w:color="auto"/>
        <w:right w:val="none" w:sz="0" w:space="0" w:color="auto"/>
      </w:divBdr>
    </w:div>
    <w:div w:id="271716839">
      <w:bodyDiv w:val="1"/>
      <w:marLeft w:val="0"/>
      <w:marRight w:val="0"/>
      <w:marTop w:val="0"/>
      <w:marBottom w:val="0"/>
      <w:divBdr>
        <w:top w:val="none" w:sz="0" w:space="0" w:color="auto"/>
        <w:left w:val="none" w:sz="0" w:space="0" w:color="auto"/>
        <w:bottom w:val="none" w:sz="0" w:space="0" w:color="auto"/>
        <w:right w:val="none" w:sz="0" w:space="0" w:color="auto"/>
      </w:divBdr>
    </w:div>
    <w:div w:id="271858482">
      <w:bodyDiv w:val="1"/>
      <w:marLeft w:val="0"/>
      <w:marRight w:val="0"/>
      <w:marTop w:val="0"/>
      <w:marBottom w:val="0"/>
      <w:divBdr>
        <w:top w:val="none" w:sz="0" w:space="0" w:color="auto"/>
        <w:left w:val="none" w:sz="0" w:space="0" w:color="auto"/>
        <w:bottom w:val="none" w:sz="0" w:space="0" w:color="auto"/>
        <w:right w:val="none" w:sz="0" w:space="0" w:color="auto"/>
      </w:divBdr>
    </w:div>
    <w:div w:id="271859590">
      <w:bodyDiv w:val="1"/>
      <w:marLeft w:val="0"/>
      <w:marRight w:val="0"/>
      <w:marTop w:val="0"/>
      <w:marBottom w:val="0"/>
      <w:divBdr>
        <w:top w:val="none" w:sz="0" w:space="0" w:color="auto"/>
        <w:left w:val="none" w:sz="0" w:space="0" w:color="auto"/>
        <w:bottom w:val="none" w:sz="0" w:space="0" w:color="auto"/>
        <w:right w:val="none" w:sz="0" w:space="0" w:color="auto"/>
      </w:divBdr>
    </w:div>
    <w:div w:id="271934774">
      <w:bodyDiv w:val="1"/>
      <w:marLeft w:val="0"/>
      <w:marRight w:val="0"/>
      <w:marTop w:val="0"/>
      <w:marBottom w:val="0"/>
      <w:divBdr>
        <w:top w:val="none" w:sz="0" w:space="0" w:color="auto"/>
        <w:left w:val="none" w:sz="0" w:space="0" w:color="auto"/>
        <w:bottom w:val="none" w:sz="0" w:space="0" w:color="auto"/>
        <w:right w:val="none" w:sz="0" w:space="0" w:color="auto"/>
      </w:divBdr>
    </w:div>
    <w:div w:id="273367958">
      <w:bodyDiv w:val="1"/>
      <w:marLeft w:val="0"/>
      <w:marRight w:val="0"/>
      <w:marTop w:val="0"/>
      <w:marBottom w:val="0"/>
      <w:divBdr>
        <w:top w:val="none" w:sz="0" w:space="0" w:color="auto"/>
        <w:left w:val="none" w:sz="0" w:space="0" w:color="auto"/>
        <w:bottom w:val="none" w:sz="0" w:space="0" w:color="auto"/>
        <w:right w:val="none" w:sz="0" w:space="0" w:color="auto"/>
      </w:divBdr>
    </w:div>
    <w:div w:id="274140447">
      <w:bodyDiv w:val="1"/>
      <w:marLeft w:val="0"/>
      <w:marRight w:val="0"/>
      <w:marTop w:val="0"/>
      <w:marBottom w:val="0"/>
      <w:divBdr>
        <w:top w:val="none" w:sz="0" w:space="0" w:color="auto"/>
        <w:left w:val="none" w:sz="0" w:space="0" w:color="auto"/>
        <w:bottom w:val="none" w:sz="0" w:space="0" w:color="auto"/>
        <w:right w:val="none" w:sz="0" w:space="0" w:color="auto"/>
      </w:divBdr>
    </w:div>
    <w:div w:id="274407186">
      <w:bodyDiv w:val="1"/>
      <w:marLeft w:val="0"/>
      <w:marRight w:val="0"/>
      <w:marTop w:val="0"/>
      <w:marBottom w:val="0"/>
      <w:divBdr>
        <w:top w:val="none" w:sz="0" w:space="0" w:color="auto"/>
        <w:left w:val="none" w:sz="0" w:space="0" w:color="auto"/>
        <w:bottom w:val="none" w:sz="0" w:space="0" w:color="auto"/>
        <w:right w:val="none" w:sz="0" w:space="0" w:color="auto"/>
      </w:divBdr>
    </w:div>
    <w:div w:id="274870022">
      <w:bodyDiv w:val="1"/>
      <w:marLeft w:val="0"/>
      <w:marRight w:val="0"/>
      <w:marTop w:val="0"/>
      <w:marBottom w:val="0"/>
      <w:divBdr>
        <w:top w:val="none" w:sz="0" w:space="0" w:color="auto"/>
        <w:left w:val="none" w:sz="0" w:space="0" w:color="auto"/>
        <w:bottom w:val="none" w:sz="0" w:space="0" w:color="auto"/>
        <w:right w:val="none" w:sz="0" w:space="0" w:color="auto"/>
      </w:divBdr>
    </w:div>
    <w:div w:id="275674244">
      <w:bodyDiv w:val="1"/>
      <w:marLeft w:val="0"/>
      <w:marRight w:val="0"/>
      <w:marTop w:val="0"/>
      <w:marBottom w:val="0"/>
      <w:divBdr>
        <w:top w:val="none" w:sz="0" w:space="0" w:color="auto"/>
        <w:left w:val="none" w:sz="0" w:space="0" w:color="auto"/>
        <w:bottom w:val="none" w:sz="0" w:space="0" w:color="auto"/>
        <w:right w:val="none" w:sz="0" w:space="0" w:color="auto"/>
      </w:divBdr>
    </w:div>
    <w:div w:id="276721191">
      <w:bodyDiv w:val="1"/>
      <w:marLeft w:val="0"/>
      <w:marRight w:val="0"/>
      <w:marTop w:val="0"/>
      <w:marBottom w:val="0"/>
      <w:divBdr>
        <w:top w:val="none" w:sz="0" w:space="0" w:color="auto"/>
        <w:left w:val="none" w:sz="0" w:space="0" w:color="auto"/>
        <w:bottom w:val="none" w:sz="0" w:space="0" w:color="auto"/>
        <w:right w:val="none" w:sz="0" w:space="0" w:color="auto"/>
      </w:divBdr>
    </w:div>
    <w:div w:id="276721502">
      <w:bodyDiv w:val="1"/>
      <w:marLeft w:val="0"/>
      <w:marRight w:val="0"/>
      <w:marTop w:val="0"/>
      <w:marBottom w:val="0"/>
      <w:divBdr>
        <w:top w:val="none" w:sz="0" w:space="0" w:color="auto"/>
        <w:left w:val="none" w:sz="0" w:space="0" w:color="auto"/>
        <w:bottom w:val="none" w:sz="0" w:space="0" w:color="auto"/>
        <w:right w:val="none" w:sz="0" w:space="0" w:color="auto"/>
      </w:divBdr>
    </w:div>
    <w:div w:id="277106033">
      <w:bodyDiv w:val="1"/>
      <w:marLeft w:val="0"/>
      <w:marRight w:val="0"/>
      <w:marTop w:val="0"/>
      <w:marBottom w:val="0"/>
      <w:divBdr>
        <w:top w:val="none" w:sz="0" w:space="0" w:color="auto"/>
        <w:left w:val="none" w:sz="0" w:space="0" w:color="auto"/>
        <w:bottom w:val="none" w:sz="0" w:space="0" w:color="auto"/>
        <w:right w:val="none" w:sz="0" w:space="0" w:color="auto"/>
      </w:divBdr>
    </w:div>
    <w:div w:id="277184457">
      <w:bodyDiv w:val="1"/>
      <w:marLeft w:val="0"/>
      <w:marRight w:val="0"/>
      <w:marTop w:val="0"/>
      <w:marBottom w:val="0"/>
      <w:divBdr>
        <w:top w:val="none" w:sz="0" w:space="0" w:color="auto"/>
        <w:left w:val="none" w:sz="0" w:space="0" w:color="auto"/>
        <w:bottom w:val="none" w:sz="0" w:space="0" w:color="auto"/>
        <w:right w:val="none" w:sz="0" w:space="0" w:color="auto"/>
      </w:divBdr>
    </w:div>
    <w:div w:id="277294137">
      <w:bodyDiv w:val="1"/>
      <w:marLeft w:val="0"/>
      <w:marRight w:val="0"/>
      <w:marTop w:val="0"/>
      <w:marBottom w:val="0"/>
      <w:divBdr>
        <w:top w:val="none" w:sz="0" w:space="0" w:color="auto"/>
        <w:left w:val="none" w:sz="0" w:space="0" w:color="auto"/>
        <w:bottom w:val="none" w:sz="0" w:space="0" w:color="auto"/>
        <w:right w:val="none" w:sz="0" w:space="0" w:color="auto"/>
      </w:divBdr>
    </w:div>
    <w:div w:id="277571855">
      <w:bodyDiv w:val="1"/>
      <w:marLeft w:val="0"/>
      <w:marRight w:val="0"/>
      <w:marTop w:val="0"/>
      <w:marBottom w:val="0"/>
      <w:divBdr>
        <w:top w:val="none" w:sz="0" w:space="0" w:color="auto"/>
        <w:left w:val="none" w:sz="0" w:space="0" w:color="auto"/>
        <w:bottom w:val="none" w:sz="0" w:space="0" w:color="auto"/>
        <w:right w:val="none" w:sz="0" w:space="0" w:color="auto"/>
      </w:divBdr>
    </w:div>
    <w:div w:id="277639423">
      <w:bodyDiv w:val="1"/>
      <w:marLeft w:val="0"/>
      <w:marRight w:val="0"/>
      <w:marTop w:val="0"/>
      <w:marBottom w:val="0"/>
      <w:divBdr>
        <w:top w:val="none" w:sz="0" w:space="0" w:color="auto"/>
        <w:left w:val="none" w:sz="0" w:space="0" w:color="auto"/>
        <w:bottom w:val="none" w:sz="0" w:space="0" w:color="auto"/>
        <w:right w:val="none" w:sz="0" w:space="0" w:color="auto"/>
      </w:divBdr>
    </w:div>
    <w:div w:id="277639562">
      <w:bodyDiv w:val="1"/>
      <w:marLeft w:val="0"/>
      <w:marRight w:val="0"/>
      <w:marTop w:val="0"/>
      <w:marBottom w:val="0"/>
      <w:divBdr>
        <w:top w:val="none" w:sz="0" w:space="0" w:color="auto"/>
        <w:left w:val="none" w:sz="0" w:space="0" w:color="auto"/>
        <w:bottom w:val="none" w:sz="0" w:space="0" w:color="auto"/>
        <w:right w:val="none" w:sz="0" w:space="0" w:color="auto"/>
      </w:divBdr>
    </w:div>
    <w:div w:id="277765322">
      <w:bodyDiv w:val="1"/>
      <w:marLeft w:val="0"/>
      <w:marRight w:val="0"/>
      <w:marTop w:val="0"/>
      <w:marBottom w:val="0"/>
      <w:divBdr>
        <w:top w:val="none" w:sz="0" w:space="0" w:color="auto"/>
        <w:left w:val="none" w:sz="0" w:space="0" w:color="auto"/>
        <w:bottom w:val="none" w:sz="0" w:space="0" w:color="auto"/>
        <w:right w:val="none" w:sz="0" w:space="0" w:color="auto"/>
      </w:divBdr>
    </w:div>
    <w:div w:id="277836284">
      <w:bodyDiv w:val="1"/>
      <w:marLeft w:val="0"/>
      <w:marRight w:val="0"/>
      <w:marTop w:val="0"/>
      <w:marBottom w:val="0"/>
      <w:divBdr>
        <w:top w:val="none" w:sz="0" w:space="0" w:color="auto"/>
        <w:left w:val="none" w:sz="0" w:space="0" w:color="auto"/>
        <w:bottom w:val="none" w:sz="0" w:space="0" w:color="auto"/>
        <w:right w:val="none" w:sz="0" w:space="0" w:color="auto"/>
      </w:divBdr>
    </w:div>
    <w:div w:id="278028658">
      <w:bodyDiv w:val="1"/>
      <w:marLeft w:val="0"/>
      <w:marRight w:val="0"/>
      <w:marTop w:val="0"/>
      <w:marBottom w:val="0"/>
      <w:divBdr>
        <w:top w:val="none" w:sz="0" w:space="0" w:color="auto"/>
        <w:left w:val="none" w:sz="0" w:space="0" w:color="auto"/>
        <w:bottom w:val="none" w:sz="0" w:space="0" w:color="auto"/>
        <w:right w:val="none" w:sz="0" w:space="0" w:color="auto"/>
      </w:divBdr>
    </w:div>
    <w:div w:id="278342334">
      <w:bodyDiv w:val="1"/>
      <w:marLeft w:val="0"/>
      <w:marRight w:val="0"/>
      <w:marTop w:val="0"/>
      <w:marBottom w:val="0"/>
      <w:divBdr>
        <w:top w:val="none" w:sz="0" w:space="0" w:color="auto"/>
        <w:left w:val="none" w:sz="0" w:space="0" w:color="auto"/>
        <w:bottom w:val="none" w:sz="0" w:space="0" w:color="auto"/>
        <w:right w:val="none" w:sz="0" w:space="0" w:color="auto"/>
      </w:divBdr>
    </w:div>
    <w:div w:id="278727722">
      <w:bodyDiv w:val="1"/>
      <w:marLeft w:val="0"/>
      <w:marRight w:val="0"/>
      <w:marTop w:val="0"/>
      <w:marBottom w:val="0"/>
      <w:divBdr>
        <w:top w:val="none" w:sz="0" w:space="0" w:color="auto"/>
        <w:left w:val="none" w:sz="0" w:space="0" w:color="auto"/>
        <w:bottom w:val="none" w:sz="0" w:space="0" w:color="auto"/>
        <w:right w:val="none" w:sz="0" w:space="0" w:color="auto"/>
      </w:divBdr>
    </w:div>
    <w:div w:id="279074375">
      <w:bodyDiv w:val="1"/>
      <w:marLeft w:val="0"/>
      <w:marRight w:val="0"/>
      <w:marTop w:val="0"/>
      <w:marBottom w:val="0"/>
      <w:divBdr>
        <w:top w:val="none" w:sz="0" w:space="0" w:color="auto"/>
        <w:left w:val="none" w:sz="0" w:space="0" w:color="auto"/>
        <w:bottom w:val="none" w:sz="0" w:space="0" w:color="auto"/>
        <w:right w:val="none" w:sz="0" w:space="0" w:color="auto"/>
      </w:divBdr>
    </w:div>
    <w:div w:id="279263750">
      <w:bodyDiv w:val="1"/>
      <w:marLeft w:val="0"/>
      <w:marRight w:val="0"/>
      <w:marTop w:val="0"/>
      <w:marBottom w:val="0"/>
      <w:divBdr>
        <w:top w:val="none" w:sz="0" w:space="0" w:color="auto"/>
        <w:left w:val="none" w:sz="0" w:space="0" w:color="auto"/>
        <w:bottom w:val="none" w:sz="0" w:space="0" w:color="auto"/>
        <w:right w:val="none" w:sz="0" w:space="0" w:color="auto"/>
      </w:divBdr>
    </w:div>
    <w:div w:id="279456749">
      <w:bodyDiv w:val="1"/>
      <w:marLeft w:val="0"/>
      <w:marRight w:val="0"/>
      <w:marTop w:val="0"/>
      <w:marBottom w:val="0"/>
      <w:divBdr>
        <w:top w:val="none" w:sz="0" w:space="0" w:color="auto"/>
        <w:left w:val="none" w:sz="0" w:space="0" w:color="auto"/>
        <w:bottom w:val="none" w:sz="0" w:space="0" w:color="auto"/>
        <w:right w:val="none" w:sz="0" w:space="0" w:color="auto"/>
      </w:divBdr>
    </w:div>
    <w:div w:id="279537373">
      <w:bodyDiv w:val="1"/>
      <w:marLeft w:val="0"/>
      <w:marRight w:val="0"/>
      <w:marTop w:val="0"/>
      <w:marBottom w:val="0"/>
      <w:divBdr>
        <w:top w:val="none" w:sz="0" w:space="0" w:color="auto"/>
        <w:left w:val="none" w:sz="0" w:space="0" w:color="auto"/>
        <w:bottom w:val="none" w:sz="0" w:space="0" w:color="auto"/>
        <w:right w:val="none" w:sz="0" w:space="0" w:color="auto"/>
      </w:divBdr>
    </w:div>
    <w:div w:id="279917872">
      <w:bodyDiv w:val="1"/>
      <w:marLeft w:val="0"/>
      <w:marRight w:val="0"/>
      <w:marTop w:val="0"/>
      <w:marBottom w:val="0"/>
      <w:divBdr>
        <w:top w:val="none" w:sz="0" w:space="0" w:color="auto"/>
        <w:left w:val="none" w:sz="0" w:space="0" w:color="auto"/>
        <w:bottom w:val="none" w:sz="0" w:space="0" w:color="auto"/>
        <w:right w:val="none" w:sz="0" w:space="0" w:color="auto"/>
      </w:divBdr>
    </w:div>
    <w:div w:id="279923222">
      <w:bodyDiv w:val="1"/>
      <w:marLeft w:val="0"/>
      <w:marRight w:val="0"/>
      <w:marTop w:val="0"/>
      <w:marBottom w:val="0"/>
      <w:divBdr>
        <w:top w:val="none" w:sz="0" w:space="0" w:color="auto"/>
        <w:left w:val="none" w:sz="0" w:space="0" w:color="auto"/>
        <w:bottom w:val="none" w:sz="0" w:space="0" w:color="auto"/>
        <w:right w:val="none" w:sz="0" w:space="0" w:color="auto"/>
      </w:divBdr>
    </w:div>
    <w:div w:id="280038389">
      <w:bodyDiv w:val="1"/>
      <w:marLeft w:val="0"/>
      <w:marRight w:val="0"/>
      <w:marTop w:val="0"/>
      <w:marBottom w:val="0"/>
      <w:divBdr>
        <w:top w:val="none" w:sz="0" w:space="0" w:color="auto"/>
        <w:left w:val="none" w:sz="0" w:space="0" w:color="auto"/>
        <w:bottom w:val="none" w:sz="0" w:space="0" w:color="auto"/>
        <w:right w:val="none" w:sz="0" w:space="0" w:color="auto"/>
      </w:divBdr>
    </w:div>
    <w:div w:id="281418937">
      <w:bodyDiv w:val="1"/>
      <w:marLeft w:val="0"/>
      <w:marRight w:val="0"/>
      <w:marTop w:val="0"/>
      <w:marBottom w:val="0"/>
      <w:divBdr>
        <w:top w:val="none" w:sz="0" w:space="0" w:color="auto"/>
        <w:left w:val="none" w:sz="0" w:space="0" w:color="auto"/>
        <w:bottom w:val="none" w:sz="0" w:space="0" w:color="auto"/>
        <w:right w:val="none" w:sz="0" w:space="0" w:color="auto"/>
      </w:divBdr>
    </w:div>
    <w:div w:id="282275236">
      <w:bodyDiv w:val="1"/>
      <w:marLeft w:val="0"/>
      <w:marRight w:val="0"/>
      <w:marTop w:val="0"/>
      <w:marBottom w:val="0"/>
      <w:divBdr>
        <w:top w:val="none" w:sz="0" w:space="0" w:color="auto"/>
        <w:left w:val="none" w:sz="0" w:space="0" w:color="auto"/>
        <w:bottom w:val="none" w:sz="0" w:space="0" w:color="auto"/>
        <w:right w:val="none" w:sz="0" w:space="0" w:color="auto"/>
      </w:divBdr>
    </w:div>
    <w:div w:id="282344125">
      <w:bodyDiv w:val="1"/>
      <w:marLeft w:val="0"/>
      <w:marRight w:val="0"/>
      <w:marTop w:val="0"/>
      <w:marBottom w:val="0"/>
      <w:divBdr>
        <w:top w:val="none" w:sz="0" w:space="0" w:color="auto"/>
        <w:left w:val="none" w:sz="0" w:space="0" w:color="auto"/>
        <w:bottom w:val="none" w:sz="0" w:space="0" w:color="auto"/>
        <w:right w:val="none" w:sz="0" w:space="0" w:color="auto"/>
      </w:divBdr>
    </w:div>
    <w:div w:id="282427142">
      <w:bodyDiv w:val="1"/>
      <w:marLeft w:val="0"/>
      <w:marRight w:val="0"/>
      <w:marTop w:val="0"/>
      <w:marBottom w:val="0"/>
      <w:divBdr>
        <w:top w:val="none" w:sz="0" w:space="0" w:color="auto"/>
        <w:left w:val="none" w:sz="0" w:space="0" w:color="auto"/>
        <w:bottom w:val="none" w:sz="0" w:space="0" w:color="auto"/>
        <w:right w:val="none" w:sz="0" w:space="0" w:color="auto"/>
      </w:divBdr>
    </w:div>
    <w:div w:id="282886024">
      <w:bodyDiv w:val="1"/>
      <w:marLeft w:val="0"/>
      <w:marRight w:val="0"/>
      <w:marTop w:val="0"/>
      <w:marBottom w:val="0"/>
      <w:divBdr>
        <w:top w:val="none" w:sz="0" w:space="0" w:color="auto"/>
        <w:left w:val="none" w:sz="0" w:space="0" w:color="auto"/>
        <w:bottom w:val="none" w:sz="0" w:space="0" w:color="auto"/>
        <w:right w:val="none" w:sz="0" w:space="0" w:color="auto"/>
      </w:divBdr>
    </w:div>
    <w:div w:id="283005996">
      <w:bodyDiv w:val="1"/>
      <w:marLeft w:val="0"/>
      <w:marRight w:val="0"/>
      <w:marTop w:val="0"/>
      <w:marBottom w:val="0"/>
      <w:divBdr>
        <w:top w:val="none" w:sz="0" w:space="0" w:color="auto"/>
        <w:left w:val="none" w:sz="0" w:space="0" w:color="auto"/>
        <w:bottom w:val="none" w:sz="0" w:space="0" w:color="auto"/>
        <w:right w:val="none" w:sz="0" w:space="0" w:color="auto"/>
      </w:divBdr>
    </w:div>
    <w:div w:id="283116671">
      <w:bodyDiv w:val="1"/>
      <w:marLeft w:val="0"/>
      <w:marRight w:val="0"/>
      <w:marTop w:val="0"/>
      <w:marBottom w:val="0"/>
      <w:divBdr>
        <w:top w:val="none" w:sz="0" w:space="0" w:color="auto"/>
        <w:left w:val="none" w:sz="0" w:space="0" w:color="auto"/>
        <w:bottom w:val="none" w:sz="0" w:space="0" w:color="auto"/>
        <w:right w:val="none" w:sz="0" w:space="0" w:color="auto"/>
      </w:divBdr>
    </w:div>
    <w:div w:id="283198374">
      <w:bodyDiv w:val="1"/>
      <w:marLeft w:val="0"/>
      <w:marRight w:val="0"/>
      <w:marTop w:val="0"/>
      <w:marBottom w:val="0"/>
      <w:divBdr>
        <w:top w:val="none" w:sz="0" w:space="0" w:color="auto"/>
        <w:left w:val="none" w:sz="0" w:space="0" w:color="auto"/>
        <w:bottom w:val="none" w:sz="0" w:space="0" w:color="auto"/>
        <w:right w:val="none" w:sz="0" w:space="0" w:color="auto"/>
      </w:divBdr>
    </w:div>
    <w:div w:id="283660521">
      <w:bodyDiv w:val="1"/>
      <w:marLeft w:val="0"/>
      <w:marRight w:val="0"/>
      <w:marTop w:val="0"/>
      <w:marBottom w:val="0"/>
      <w:divBdr>
        <w:top w:val="none" w:sz="0" w:space="0" w:color="auto"/>
        <w:left w:val="none" w:sz="0" w:space="0" w:color="auto"/>
        <w:bottom w:val="none" w:sz="0" w:space="0" w:color="auto"/>
        <w:right w:val="none" w:sz="0" w:space="0" w:color="auto"/>
      </w:divBdr>
    </w:div>
    <w:div w:id="283731138">
      <w:bodyDiv w:val="1"/>
      <w:marLeft w:val="0"/>
      <w:marRight w:val="0"/>
      <w:marTop w:val="0"/>
      <w:marBottom w:val="0"/>
      <w:divBdr>
        <w:top w:val="none" w:sz="0" w:space="0" w:color="auto"/>
        <w:left w:val="none" w:sz="0" w:space="0" w:color="auto"/>
        <w:bottom w:val="none" w:sz="0" w:space="0" w:color="auto"/>
        <w:right w:val="none" w:sz="0" w:space="0" w:color="auto"/>
      </w:divBdr>
    </w:div>
    <w:div w:id="285548618">
      <w:bodyDiv w:val="1"/>
      <w:marLeft w:val="0"/>
      <w:marRight w:val="0"/>
      <w:marTop w:val="0"/>
      <w:marBottom w:val="0"/>
      <w:divBdr>
        <w:top w:val="none" w:sz="0" w:space="0" w:color="auto"/>
        <w:left w:val="none" w:sz="0" w:space="0" w:color="auto"/>
        <w:bottom w:val="none" w:sz="0" w:space="0" w:color="auto"/>
        <w:right w:val="none" w:sz="0" w:space="0" w:color="auto"/>
      </w:divBdr>
    </w:div>
    <w:div w:id="285703998">
      <w:bodyDiv w:val="1"/>
      <w:marLeft w:val="0"/>
      <w:marRight w:val="0"/>
      <w:marTop w:val="0"/>
      <w:marBottom w:val="0"/>
      <w:divBdr>
        <w:top w:val="none" w:sz="0" w:space="0" w:color="auto"/>
        <w:left w:val="none" w:sz="0" w:space="0" w:color="auto"/>
        <w:bottom w:val="none" w:sz="0" w:space="0" w:color="auto"/>
        <w:right w:val="none" w:sz="0" w:space="0" w:color="auto"/>
      </w:divBdr>
    </w:div>
    <w:div w:id="286015112">
      <w:bodyDiv w:val="1"/>
      <w:marLeft w:val="0"/>
      <w:marRight w:val="0"/>
      <w:marTop w:val="0"/>
      <w:marBottom w:val="0"/>
      <w:divBdr>
        <w:top w:val="none" w:sz="0" w:space="0" w:color="auto"/>
        <w:left w:val="none" w:sz="0" w:space="0" w:color="auto"/>
        <w:bottom w:val="none" w:sz="0" w:space="0" w:color="auto"/>
        <w:right w:val="none" w:sz="0" w:space="0" w:color="auto"/>
      </w:divBdr>
    </w:div>
    <w:div w:id="286090183">
      <w:bodyDiv w:val="1"/>
      <w:marLeft w:val="0"/>
      <w:marRight w:val="0"/>
      <w:marTop w:val="0"/>
      <w:marBottom w:val="0"/>
      <w:divBdr>
        <w:top w:val="none" w:sz="0" w:space="0" w:color="auto"/>
        <w:left w:val="none" w:sz="0" w:space="0" w:color="auto"/>
        <w:bottom w:val="none" w:sz="0" w:space="0" w:color="auto"/>
        <w:right w:val="none" w:sz="0" w:space="0" w:color="auto"/>
      </w:divBdr>
    </w:div>
    <w:div w:id="287469495">
      <w:bodyDiv w:val="1"/>
      <w:marLeft w:val="0"/>
      <w:marRight w:val="0"/>
      <w:marTop w:val="0"/>
      <w:marBottom w:val="0"/>
      <w:divBdr>
        <w:top w:val="none" w:sz="0" w:space="0" w:color="auto"/>
        <w:left w:val="none" w:sz="0" w:space="0" w:color="auto"/>
        <w:bottom w:val="none" w:sz="0" w:space="0" w:color="auto"/>
        <w:right w:val="none" w:sz="0" w:space="0" w:color="auto"/>
      </w:divBdr>
    </w:div>
    <w:div w:id="287976192">
      <w:bodyDiv w:val="1"/>
      <w:marLeft w:val="0"/>
      <w:marRight w:val="0"/>
      <w:marTop w:val="0"/>
      <w:marBottom w:val="0"/>
      <w:divBdr>
        <w:top w:val="none" w:sz="0" w:space="0" w:color="auto"/>
        <w:left w:val="none" w:sz="0" w:space="0" w:color="auto"/>
        <w:bottom w:val="none" w:sz="0" w:space="0" w:color="auto"/>
        <w:right w:val="none" w:sz="0" w:space="0" w:color="auto"/>
      </w:divBdr>
    </w:div>
    <w:div w:id="287980868">
      <w:bodyDiv w:val="1"/>
      <w:marLeft w:val="0"/>
      <w:marRight w:val="0"/>
      <w:marTop w:val="0"/>
      <w:marBottom w:val="0"/>
      <w:divBdr>
        <w:top w:val="none" w:sz="0" w:space="0" w:color="auto"/>
        <w:left w:val="none" w:sz="0" w:space="0" w:color="auto"/>
        <w:bottom w:val="none" w:sz="0" w:space="0" w:color="auto"/>
        <w:right w:val="none" w:sz="0" w:space="0" w:color="auto"/>
      </w:divBdr>
    </w:div>
    <w:div w:id="288172557">
      <w:bodyDiv w:val="1"/>
      <w:marLeft w:val="0"/>
      <w:marRight w:val="0"/>
      <w:marTop w:val="0"/>
      <w:marBottom w:val="0"/>
      <w:divBdr>
        <w:top w:val="none" w:sz="0" w:space="0" w:color="auto"/>
        <w:left w:val="none" w:sz="0" w:space="0" w:color="auto"/>
        <w:bottom w:val="none" w:sz="0" w:space="0" w:color="auto"/>
        <w:right w:val="none" w:sz="0" w:space="0" w:color="auto"/>
      </w:divBdr>
    </w:div>
    <w:div w:id="288509028">
      <w:bodyDiv w:val="1"/>
      <w:marLeft w:val="0"/>
      <w:marRight w:val="0"/>
      <w:marTop w:val="0"/>
      <w:marBottom w:val="0"/>
      <w:divBdr>
        <w:top w:val="none" w:sz="0" w:space="0" w:color="auto"/>
        <w:left w:val="none" w:sz="0" w:space="0" w:color="auto"/>
        <w:bottom w:val="none" w:sz="0" w:space="0" w:color="auto"/>
        <w:right w:val="none" w:sz="0" w:space="0" w:color="auto"/>
      </w:divBdr>
    </w:div>
    <w:div w:id="288703417">
      <w:bodyDiv w:val="1"/>
      <w:marLeft w:val="0"/>
      <w:marRight w:val="0"/>
      <w:marTop w:val="0"/>
      <w:marBottom w:val="0"/>
      <w:divBdr>
        <w:top w:val="none" w:sz="0" w:space="0" w:color="auto"/>
        <w:left w:val="none" w:sz="0" w:space="0" w:color="auto"/>
        <w:bottom w:val="none" w:sz="0" w:space="0" w:color="auto"/>
        <w:right w:val="none" w:sz="0" w:space="0" w:color="auto"/>
      </w:divBdr>
    </w:div>
    <w:div w:id="288979853">
      <w:bodyDiv w:val="1"/>
      <w:marLeft w:val="0"/>
      <w:marRight w:val="0"/>
      <w:marTop w:val="0"/>
      <w:marBottom w:val="0"/>
      <w:divBdr>
        <w:top w:val="none" w:sz="0" w:space="0" w:color="auto"/>
        <w:left w:val="none" w:sz="0" w:space="0" w:color="auto"/>
        <w:bottom w:val="none" w:sz="0" w:space="0" w:color="auto"/>
        <w:right w:val="none" w:sz="0" w:space="0" w:color="auto"/>
      </w:divBdr>
    </w:div>
    <w:div w:id="289478498">
      <w:bodyDiv w:val="1"/>
      <w:marLeft w:val="0"/>
      <w:marRight w:val="0"/>
      <w:marTop w:val="0"/>
      <w:marBottom w:val="0"/>
      <w:divBdr>
        <w:top w:val="none" w:sz="0" w:space="0" w:color="auto"/>
        <w:left w:val="none" w:sz="0" w:space="0" w:color="auto"/>
        <w:bottom w:val="none" w:sz="0" w:space="0" w:color="auto"/>
        <w:right w:val="none" w:sz="0" w:space="0" w:color="auto"/>
      </w:divBdr>
    </w:div>
    <w:div w:id="290091341">
      <w:bodyDiv w:val="1"/>
      <w:marLeft w:val="0"/>
      <w:marRight w:val="0"/>
      <w:marTop w:val="0"/>
      <w:marBottom w:val="0"/>
      <w:divBdr>
        <w:top w:val="none" w:sz="0" w:space="0" w:color="auto"/>
        <w:left w:val="none" w:sz="0" w:space="0" w:color="auto"/>
        <w:bottom w:val="none" w:sz="0" w:space="0" w:color="auto"/>
        <w:right w:val="none" w:sz="0" w:space="0" w:color="auto"/>
      </w:divBdr>
    </w:div>
    <w:div w:id="290328518">
      <w:bodyDiv w:val="1"/>
      <w:marLeft w:val="0"/>
      <w:marRight w:val="0"/>
      <w:marTop w:val="0"/>
      <w:marBottom w:val="0"/>
      <w:divBdr>
        <w:top w:val="none" w:sz="0" w:space="0" w:color="auto"/>
        <w:left w:val="none" w:sz="0" w:space="0" w:color="auto"/>
        <w:bottom w:val="none" w:sz="0" w:space="0" w:color="auto"/>
        <w:right w:val="none" w:sz="0" w:space="0" w:color="auto"/>
      </w:divBdr>
    </w:div>
    <w:div w:id="291520804">
      <w:bodyDiv w:val="1"/>
      <w:marLeft w:val="0"/>
      <w:marRight w:val="0"/>
      <w:marTop w:val="0"/>
      <w:marBottom w:val="0"/>
      <w:divBdr>
        <w:top w:val="none" w:sz="0" w:space="0" w:color="auto"/>
        <w:left w:val="none" w:sz="0" w:space="0" w:color="auto"/>
        <w:bottom w:val="none" w:sz="0" w:space="0" w:color="auto"/>
        <w:right w:val="none" w:sz="0" w:space="0" w:color="auto"/>
      </w:divBdr>
    </w:div>
    <w:div w:id="291787353">
      <w:bodyDiv w:val="1"/>
      <w:marLeft w:val="0"/>
      <w:marRight w:val="0"/>
      <w:marTop w:val="0"/>
      <w:marBottom w:val="0"/>
      <w:divBdr>
        <w:top w:val="none" w:sz="0" w:space="0" w:color="auto"/>
        <w:left w:val="none" w:sz="0" w:space="0" w:color="auto"/>
        <w:bottom w:val="none" w:sz="0" w:space="0" w:color="auto"/>
        <w:right w:val="none" w:sz="0" w:space="0" w:color="auto"/>
      </w:divBdr>
    </w:div>
    <w:div w:id="291788589">
      <w:bodyDiv w:val="1"/>
      <w:marLeft w:val="0"/>
      <w:marRight w:val="0"/>
      <w:marTop w:val="0"/>
      <w:marBottom w:val="0"/>
      <w:divBdr>
        <w:top w:val="none" w:sz="0" w:space="0" w:color="auto"/>
        <w:left w:val="none" w:sz="0" w:space="0" w:color="auto"/>
        <w:bottom w:val="none" w:sz="0" w:space="0" w:color="auto"/>
        <w:right w:val="none" w:sz="0" w:space="0" w:color="auto"/>
      </w:divBdr>
    </w:div>
    <w:div w:id="292296541">
      <w:bodyDiv w:val="1"/>
      <w:marLeft w:val="0"/>
      <w:marRight w:val="0"/>
      <w:marTop w:val="0"/>
      <w:marBottom w:val="0"/>
      <w:divBdr>
        <w:top w:val="none" w:sz="0" w:space="0" w:color="auto"/>
        <w:left w:val="none" w:sz="0" w:space="0" w:color="auto"/>
        <w:bottom w:val="none" w:sz="0" w:space="0" w:color="auto"/>
        <w:right w:val="none" w:sz="0" w:space="0" w:color="auto"/>
      </w:divBdr>
    </w:div>
    <w:div w:id="293025624">
      <w:bodyDiv w:val="1"/>
      <w:marLeft w:val="0"/>
      <w:marRight w:val="0"/>
      <w:marTop w:val="0"/>
      <w:marBottom w:val="0"/>
      <w:divBdr>
        <w:top w:val="none" w:sz="0" w:space="0" w:color="auto"/>
        <w:left w:val="none" w:sz="0" w:space="0" w:color="auto"/>
        <w:bottom w:val="none" w:sz="0" w:space="0" w:color="auto"/>
        <w:right w:val="none" w:sz="0" w:space="0" w:color="auto"/>
      </w:divBdr>
    </w:div>
    <w:div w:id="293827180">
      <w:bodyDiv w:val="1"/>
      <w:marLeft w:val="0"/>
      <w:marRight w:val="0"/>
      <w:marTop w:val="0"/>
      <w:marBottom w:val="0"/>
      <w:divBdr>
        <w:top w:val="none" w:sz="0" w:space="0" w:color="auto"/>
        <w:left w:val="none" w:sz="0" w:space="0" w:color="auto"/>
        <w:bottom w:val="none" w:sz="0" w:space="0" w:color="auto"/>
        <w:right w:val="none" w:sz="0" w:space="0" w:color="auto"/>
      </w:divBdr>
    </w:div>
    <w:div w:id="294213536">
      <w:bodyDiv w:val="1"/>
      <w:marLeft w:val="0"/>
      <w:marRight w:val="0"/>
      <w:marTop w:val="0"/>
      <w:marBottom w:val="0"/>
      <w:divBdr>
        <w:top w:val="none" w:sz="0" w:space="0" w:color="auto"/>
        <w:left w:val="none" w:sz="0" w:space="0" w:color="auto"/>
        <w:bottom w:val="none" w:sz="0" w:space="0" w:color="auto"/>
        <w:right w:val="none" w:sz="0" w:space="0" w:color="auto"/>
      </w:divBdr>
    </w:div>
    <w:div w:id="294415431">
      <w:bodyDiv w:val="1"/>
      <w:marLeft w:val="0"/>
      <w:marRight w:val="0"/>
      <w:marTop w:val="0"/>
      <w:marBottom w:val="0"/>
      <w:divBdr>
        <w:top w:val="none" w:sz="0" w:space="0" w:color="auto"/>
        <w:left w:val="none" w:sz="0" w:space="0" w:color="auto"/>
        <w:bottom w:val="none" w:sz="0" w:space="0" w:color="auto"/>
        <w:right w:val="none" w:sz="0" w:space="0" w:color="auto"/>
      </w:divBdr>
    </w:div>
    <w:div w:id="294801799">
      <w:bodyDiv w:val="1"/>
      <w:marLeft w:val="0"/>
      <w:marRight w:val="0"/>
      <w:marTop w:val="0"/>
      <w:marBottom w:val="0"/>
      <w:divBdr>
        <w:top w:val="none" w:sz="0" w:space="0" w:color="auto"/>
        <w:left w:val="none" w:sz="0" w:space="0" w:color="auto"/>
        <w:bottom w:val="none" w:sz="0" w:space="0" w:color="auto"/>
        <w:right w:val="none" w:sz="0" w:space="0" w:color="auto"/>
      </w:divBdr>
    </w:div>
    <w:div w:id="295449807">
      <w:bodyDiv w:val="1"/>
      <w:marLeft w:val="0"/>
      <w:marRight w:val="0"/>
      <w:marTop w:val="0"/>
      <w:marBottom w:val="0"/>
      <w:divBdr>
        <w:top w:val="none" w:sz="0" w:space="0" w:color="auto"/>
        <w:left w:val="none" w:sz="0" w:space="0" w:color="auto"/>
        <w:bottom w:val="none" w:sz="0" w:space="0" w:color="auto"/>
        <w:right w:val="none" w:sz="0" w:space="0" w:color="auto"/>
      </w:divBdr>
    </w:div>
    <w:div w:id="295768710">
      <w:bodyDiv w:val="1"/>
      <w:marLeft w:val="0"/>
      <w:marRight w:val="0"/>
      <w:marTop w:val="0"/>
      <w:marBottom w:val="0"/>
      <w:divBdr>
        <w:top w:val="none" w:sz="0" w:space="0" w:color="auto"/>
        <w:left w:val="none" w:sz="0" w:space="0" w:color="auto"/>
        <w:bottom w:val="none" w:sz="0" w:space="0" w:color="auto"/>
        <w:right w:val="none" w:sz="0" w:space="0" w:color="auto"/>
      </w:divBdr>
    </w:div>
    <w:div w:id="296885275">
      <w:bodyDiv w:val="1"/>
      <w:marLeft w:val="0"/>
      <w:marRight w:val="0"/>
      <w:marTop w:val="0"/>
      <w:marBottom w:val="0"/>
      <w:divBdr>
        <w:top w:val="none" w:sz="0" w:space="0" w:color="auto"/>
        <w:left w:val="none" w:sz="0" w:space="0" w:color="auto"/>
        <w:bottom w:val="none" w:sz="0" w:space="0" w:color="auto"/>
        <w:right w:val="none" w:sz="0" w:space="0" w:color="auto"/>
      </w:divBdr>
    </w:div>
    <w:div w:id="297075249">
      <w:bodyDiv w:val="1"/>
      <w:marLeft w:val="0"/>
      <w:marRight w:val="0"/>
      <w:marTop w:val="0"/>
      <w:marBottom w:val="0"/>
      <w:divBdr>
        <w:top w:val="none" w:sz="0" w:space="0" w:color="auto"/>
        <w:left w:val="none" w:sz="0" w:space="0" w:color="auto"/>
        <w:bottom w:val="none" w:sz="0" w:space="0" w:color="auto"/>
        <w:right w:val="none" w:sz="0" w:space="0" w:color="auto"/>
      </w:divBdr>
    </w:div>
    <w:div w:id="297536324">
      <w:bodyDiv w:val="1"/>
      <w:marLeft w:val="0"/>
      <w:marRight w:val="0"/>
      <w:marTop w:val="0"/>
      <w:marBottom w:val="0"/>
      <w:divBdr>
        <w:top w:val="none" w:sz="0" w:space="0" w:color="auto"/>
        <w:left w:val="none" w:sz="0" w:space="0" w:color="auto"/>
        <w:bottom w:val="none" w:sz="0" w:space="0" w:color="auto"/>
        <w:right w:val="none" w:sz="0" w:space="0" w:color="auto"/>
      </w:divBdr>
    </w:div>
    <w:div w:id="298262594">
      <w:bodyDiv w:val="1"/>
      <w:marLeft w:val="0"/>
      <w:marRight w:val="0"/>
      <w:marTop w:val="0"/>
      <w:marBottom w:val="0"/>
      <w:divBdr>
        <w:top w:val="none" w:sz="0" w:space="0" w:color="auto"/>
        <w:left w:val="none" w:sz="0" w:space="0" w:color="auto"/>
        <w:bottom w:val="none" w:sz="0" w:space="0" w:color="auto"/>
        <w:right w:val="none" w:sz="0" w:space="0" w:color="auto"/>
      </w:divBdr>
    </w:div>
    <w:div w:id="298457775">
      <w:bodyDiv w:val="1"/>
      <w:marLeft w:val="0"/>
      <w:marRight w:val="0"/>
      <w:marTop w:val="0"/>
      <w:marBottom w:val="0"/>
      <w:divBdr>
        <w:top w:val="none" w:sz="0" w:space="0" w:color="auto"/>
        <w:left w:val="none" w:sz="0" w:space="0" w:color="auto"/>
        <w:bottom w:val="none" w:sz="0" w:space="0" w:color="auto"/>
        <w:right w:val="none" w:sz="0" w:space="0" w:color="auto"/>
      </w:divBdr>
    </w:div>
    <w:div w:id="298462151">
      <w:bodyDiv w:val="1"/>
      <w:marLeft w:val="0"/>
      <w:marRight w:val="0"/>
      <w:marTop w:val="0"/>
      <w:marBottom w:val="0"/>
      <w:divBdr>
        <w:top w:val="none" w:sz="0" w:space="0" w:color="auto"/>
        <w:left w:val="none" w:sz="0" w:space="0" w:color="auto"/>
        <w:bottom w:val="none" w:sz="0" w:space="0" w:color="auto"/>
        <w:right w:val="none" w:sz="0" w:space="0" w:color="auto"/>
      </w:divBdr>
    </w:div>
    <w:div w:id="298611404">
      <w:bodyDiv w:val="1"/>
      <w:marLeft w:val="0"/>
      <w:marRight w:val="0"/>
      <w:marTop w:val="0"/>
      <w:marBottom w:val="0"/>
      <w:divBdr>
        <w:top w:val="none" w:sz="0" w:space="0" w:color="auto"/>
        <w:left w:val="none" w:sz="0" w:space="0" w:color="auto"/>
        <w:bottom w:val="none" w:sz="0" w:space="0" w:color="auto"/>
        <w:right w:val="none" w:sz="0" w:space="0" w:color="auto"/>
      </w:divBdr>
    </w:div>
    <w:div w:id="300114612">
      <w:bodyDiv w:val="1"/>
      <w:marLeft w:val="0"/>
      <w:marRight w:val="0"/>
      <w:marTop w:val="0"/>
      <w:marBottom w:val="0"/>
      <w:divBdr>
        <w:top w:val="none" w:sz="0" w:space="0" w:color="auto"/>
        <w:left w:val="none" w:sz="0" w:space="0" w:color="auto"/>
        <w:bottom w:val="none" w:sz="0" w:space="0" w:color="auto"/>
        <w:right w:val="none" w:sz="0" w:space="0" w:color="auto"/>
      </w:divBdr>
    </w:div>
    <w:div w:id="300307752">
      <w:bodyDiv w:val="1"/>
      <w:marLeft w:val="0"/>
      <w:marRight w:val="0"/>
      <w:marTop w:val="0"/>
      <w:marBottom w:val="0"/>
      <w:divBdr>
        <w:top w:val="none" w:sz="0" w:space="0" w:color="auto"/>
        <w:left w:val="none" w:sz="0" w:space="0" w:color="auto"/>
        <w:bottom w:val="none" w:sz="0" w:space="0" w:color="auto"/>
        <w:right w:val="none" w:sz="0" w:space="0" w:color="auto"/>
      </w:divBdr>
    </w:div>
    <w:div w:id="300429649">
      <w:bodyDiv w:val="1"/>
      <w:marLeft w:val="0"/>
      <w:marRight w:val="0"/>
      <w:marTop w:val="0"/>
      <w:marBottom w:val="0"/>
      <w:divBdr>
        <w:top w:val="none" w:sz="0" w:space="0" w:color="auto"/>
        <w:left w:val="none" w:sz="0" w:space="0" w:color="auto"/>
        <w:bottom w:val="none" w:sz="0" w:space="0" w:color="auto"/>
        <w:right w:val="none" w:sz="0" w:space="0" w:color="auto"/>
      </w:divBdr>
    </w:div>
    <w:div w:id="301156816">
      <w:bodyDiv w:val="1"/>
      <w:marLeft w:val="0"/>
      <w:marRight w:val="0"/>
      <w:marTop w:val="0"/>
      <w:marBottom w:val="0"/>
      <w:divBdr>
        <w:top w:val="none" w:sz="0" w:space="0" w:color="auto"/>
        <w:left w:val="none" w:sz="0" w:space="0" w:color="auto"/>
        <w:bottom w:val="none" w:sz="0" w:space="0" w:color="auto"/>
        <w:right w:val="none" w:sz="0" w:space="0" w:color="auto"/>
      </w:divBdr>
    </w:div>
    <w:div w:id="301231323">
      <w:bodyDiv w:val="1"/>
      <w:marLeft w:val="0"/>
      <w:marRight w:val="0"/>
      <w:marTop w:val="0"/>
      <w:marBottom w:val="0"/>
      <w:divBdr>
        <w:top w:val="none" w:sz="0" w:space="0" w:color="auto"/>
        <w:left w:val="none" w:sz="0" w:space="0" w:color="auto"/>
        <w:bottom w:val="none" w:sz="0" w:space="0" w:color="auto"/>
        <w:right w:val="none" w:sz="0" w:space="0" w:color="auto"/>
      </w:divBdr>
    </w:div>
    <w:div w:id="301232844">
      <w:bodyDiv w:val="1"/>
      <w:marLeft w:val="0"/>
      <w:marRight w:val="0"/>
      <w:marTop w:val="0"/>
      <w:marBottom w:val="0"/>
      <w:divBdr>
        <w:top w:val="none" w:sz="0" w:space="0" w:color="auto"/>
        <w:left w:val="none" w:sz="0" w:space="0" w:color="auto"/>
        <w:bottom w:val="none" w:sz="0" w:space="0" w:color="auto"/>
        <w:right w:val="none" w:sz="0" w:space="0" w:color="auto"/>
      </w:divBdr>
    </w:div>
    <w:div w:id="301347201">
      <w:bodyDiv w:val="1"/>
      <w:marLeft w:val="0"/>
      <w:marRight w:val="0"/>
      <w:marTop w:val="0"/>
      <w:marBottom w:val="0"/>
      <w:divBdr>
        <w:top w:val="none" w:sz="0" w:space="0" w:color="auto"/>
        <w:left w:val="none" w:sz="0" w:space="0" w:color="auto"/>
        <w:bottom w:val="none" w:sz="0" w:space="0" w:color="auto"/>
        <w:right w:val="none" w:sz="0" w:space="0" w:color="auto"/>
      </w:divBdr>
    </w:div>
    <w:div w:id="301540474">
      <w:bodyDiv w:val="1"/>
      <w:marLeft w:val="0"/>
      <w:marRight w:val="0"/>
      <w:marTop w:val="0"/>
      <w:marBottom w:val="0"/>
      <w:divBdr>
        <w:top w:val="none" w:sz="0" w:space="0" w:color="auto"/>
        <w:left w:val="none" w:sz="0" w:space="0" w:color="auto"/>
        <w:bottom w:val="none" w:sz="0" w:space="0" w:color="auto"/>
        <w:right w:val="none" w:sz="0" w:space="0" w:color="auto"/>
      </w:divBdr>
    </w:div>
    <w:div w:id="301616064">
      <w:bodyDiv w:val="1"/>
      <w:marLeft w:val="0"/>
      <w:marRight w:val="0"/>
      <w:marTop w:val="0"/>
      <w:marBottom w:val="0"/>
      <w:divBdr>
        <w:top w:val="none" w:sz="0" w:space="0" w:color="auto"/>
        <w:left w:val="none" w:sz="0" w:space="0" w:color="auto"/>
        <w:bottom w:val="none" w:sz="0" w:space="0" w:color="auto"/>
        <w:right w:val="none" w:sz="0" w:space="0" w:color="auto"/>
      </w:divBdr>
    </w:div>
    <w:div w:id="301622398">
      <w:bodyDiv w:val="1"/>
      <w:marLeft w:val="0"/>
      <w:marRight w:val="0"/>
      <w:marTop w:val="0"/>
      <w:marBottom w:val="0"/>
      <w:divBdr>
        <w:top w:val="none" w:sz="0" w:space="0" w:color="auto"/>
        <w:left w:val="none" w:sz="0" w:space="0" w:color="auto"/>
        <w:bottom w:val="none" w:sz="0" w:space="0" w:color="auto"/>
        <w:right w:val="none" w:sz="0" w:space="0" w:color="auto"/>
      </w:divBdr>
    </w:div>
    <w:div w:id="301859472">
      <w:bodyDiv w:val="1"/>
      <w:marLeft w:val="0"/>
      <w:marRight w:val="0"/>
      <w:marTop w:val="0"/>
      <w:marBottom w:val="0"/>
      <w:divBdr>
        <w:top w:val="none" w:sz="0" w:space="0" w:color="auto"/>
        <w:left w:val="none" w:sz="0" w:space="0" w:color="auto"/>
        <w:bottom w:val="none" w:sz="0" w:space="0" w:color="auto"/>
        <w:right w:val="none" w:sz="0" w:space="0" w:color="auto"/>
      </w:divBdr>
    </w:div>
    <w:div w:id="303240052">
      <w:bodyDiv w:val="1"/>
      <w:marLeft w:val="0"/>
      <w:marRight w:val="0"/>
      <w:marTop w:val="0"/>
      <w:marBottom w:val="0"/>
      <w:divBdr>
        <w:top w:val="none" w:sz="0" w:space="0" w:color="auto"/>
        <w:left w:val="none" w:sz="0" w:space="0" w:color="auto"/>
        <w:bottom w:val="none" w:sz="0" w:space="0" w:color="auto"/>
        <w:right w:val="none" w:sz="0" w:space="0" w:color="auto"/>
      </w:divBdr>
    </w:div>
    <w:div w:id="304090203">
      <w:bodyDiv w:val="1"/>
      <w:marLeft w:val="0"/>
      <w:marRight w:val="0"/>
      <w:marTop w:val="0"/>
      <w:marBottom w:val="0"/>
      <w:divBdr>
        <w:top w:val="none" w:sz="0" w:space="0" w:color="auto"/>
        <w:left w:val="none" w:sz="0" w:space="0" w:color="auto"/>
        <w:bottom w:val="none" w:sz="0" w:space="0" w:color="auto"/>
        <w:right w:val="none" w:sz="0" w:space="0" w:color="auto"/>
      </w:divBdr>
    </w:div>
    <w:div w:id="304287422">
      <w:bodyDiv w:val="1"/>
      <w:marLeft w:val="0"/>
      <w:marRight w:val="0"/>
      <w:marTop w:val="0"/>
      <w:marBottom w:val="0"/>
      <w:divBdr>
        <w:top w:val="none" w:sz="0" w:space="0" w:color="auto"/>
        <w:left w:val="none" w:sz="0" w:space="0" w:color="auto"/>
        <w:bottom w:val="none" w:sz="0" w:space="0" w:color="auto"/>
        <w:right w:val="none" w:sz="0" w:space="0" w:color="auto"/>
      </w:divBdr>
    </w:div>
    <w:div w:id="304548399">
      <w:bodyDiv w:val="1"/>
      <w:marLeft w:val="0"/>
      <w:marRight w:val="0"/>
      <w:marTop w:val="0"/>
      <w:marBottom w:val="0"/>
      <w:divBdr>
        <w:top w:val="none" w:sz="0" w:space="0" w:color="auto"/>
        <w:left w:val="none" w:sz="0" w:space="0" w:color="auto"/>
        <w:bottom w:val="none" w:sz="0" w:space="0" w:color="auto"/>
        <w:right w:val="none" w:sz="0" w:space="0" w:color="auto"/>
      </w:divBdr>
    </w:div>
    <w:div w:id="304555189">
      <w:bodyDiv w:val="1"/>
      <w:marLeft w:val="0"/>
      <w:marRight w:val="0"/>
      <w:marTop w:val="0"/>
      <w:marBottom w:val="0"/>
      <w:divBdr>
        <w:top w:val="none" w:sz="0" w:space="0" w:color="auto"/>
        <w:left w:val="none" w:sz="0" w:space="0" w:color="auto"/>
        <w:bottom w:val="none" w:sz="0" w:space="0" w:color="auto"/>
        <w:right w:val="none" w:sz="0" w:space="0" w:color="auto"/>
      </w:divBdr>
    </w:div>
    <w:div w:id="304970936">
      <w:bodyDiv w:val="1"/>
      <w:marLeft w:val="0"/>
      <w:marRight w:val="0"/>
      <w:marTop w:val="0"/>
      <w:marBottom w:val="0"/>
      <w:divBdr>
        <w:top w:val="none" w:sz="0" w:space="0" w:color="auto"/>
        <w:left w:val="none" w:sz="0" w:space="0" w:color="auto"/>
        <w:bottom w:val="none" w:sz="0" w:space="0" w:color="auto"/>
        <w:right w:val="none" w:sz="0" w:space="0" w:color="auto"/>
      </w:divBdr>
    </w:div>
    <w:div w:id="305009731">
      <w:bodyDiv w:val="1"/>
      <w:marLeft w:val="0"/>
      <w:marRight w:val="0"/>
      <w:marTop w:val="0"/>
      <w:marBottom w:val="0"/>
      <w:divBdr>
        <w:top w:val="none" w:sz="0" w:space="0" w:color="auto"/>
        <w:left w:val="none" w:sz="0" w:space="0" w:color="auto"/>
        <w:bottom w:val="none" w:sz="0" w:space="0" w:color="auto"/>
        <w:right w:val="none" w:sz="0" w:space="0" w:color="auto"/>
      </w:divBdr>
    </w:div>
    <w:div w:id="305741752">
      <w:bodyDiv w:val="1"/>
      <w:marLeft w:val="0"/>
      <w:marRight w:val="0"/>
      <w:marTop w:val="0"/>
      <w:marBottom w:val="0"/>
      <w:divBdr>
        <w:top w:val="none" w:sz="0" w:space="0" w:color="auto"/>
        <w:left w:val="none" w:sz="0" w:space="0" w:color="auto"/>
        <w:bottom w:val="none" w:sz="0" w:space="0" w:color="auto"/>
        <w:right w:val="none" w:sz="0" w:space="0" w:color="auto"/>
      </w:divBdr>
    </w:div>
    <w:div w:id="307249548">
      <w:bodyDiv w:val="1"/>
      <w:marLeft w:val="0"/>
      <w:marRight w:val="0"/>
      <w:marTop w:val="0"/>
      <w:marBottom w:val="0"/>
      <w:divBdr>
        <w:top w:val="none" w:sz="0" w:space="0" w:color="auto"/>
        <w:left w:val="none" w:sz="0" w:space="0" w:color="auto"/>
        <w:bottom w:val="none" w:sz="0" w:space="0" w:color="auto"/>
        <w:right w:val="none" w:sz="0" w:space="0" w:color="auto"/>
      </w:divBdr>
    </w:div>
    <w:div w:id="307249726">
      <w:bodyDiv w:val="1"/>
      <w:marLeft w:val="0"/>
      <w:marRight w:val="0"/>
      <w:marTop w:val="0"/>
      <w:marBottom w:val="0"/>
      <w:divBdr>
        <w:top w:val="none" w:sz="0" w:space="0" w:color="auto"/>
        <w:left w:val="none" w:sz="0" w:space="0" w:color="auto"/>
        <w:bottom w:val="none" w:sz="0" w:space="0" w:color="auto"/>
        <w:right w:val="none" w:sz="0" w:space="0" w:color="auto"/>
      </w:divBdr>
    </w:div>
    <w:div w:id="307442271">
      <w:bodyDiv w:val="1"/>
      <w:marLeft w:val="0"/>
      <w:marRight w:val="0"/>
      <w:marTop w:val="0"/>
      <w:marBottom w:val="0"/>
      <w:divBdr>
        <w:top w:val="none" w:sz="0" w:space="0" w:color="auto"/>
        <w:left w:val="none" w:sz="0" w:space="0" w:color="auto"/>
        <w:bottom w:val="none" w:sz="0" w:space="0" w:color="auto"/>
        <w:right w:val="none" w:sz="0" w:space="0" w:color="auto"/>
      </w:divBdr>
    </w:div>
    <w:div w:id="308217685">
      <w:bodyDiv w:val="1"/>
      <w:marLeft w:val="0"/>
      <w:marRight w:val="0"/>
      <w:marTop w:val="0"/>
      <w:marBottom w:val="0"/>
      <w:divBdr>
        <w:top w:val="none" w:sz="0" w:space="0" w:color="auto"/>
        <w:left w:val="none" w:sz="0" w:space="0" w:color="auto"/>
        <w:bottom w:val="none" w:sz="0" w:space="0" w:color="auto"/>
        <w:right w:val="none" w:sz="0" w:space="0" w:color="auto"/>
      </w:divBdr>
    </w:div>
    <w:div w:id="308363488">
      <w:bodyDiv w:val="1"/>
      <w:marLeft w:val="0"/>
      <w:marRight w:val="0"/>
      <w:marTop w:val="0"/>
      <w:marBottom w:val="0"/>
      <w:divBdr>
        <w:top w:val="none" w:sz="0" w:space="0" w:color="auto"/>
        <w:left w:val="none" w:sz="0" w:space="0" w:color="auto"/>
        <w:bottom w:val="none" w:sz="0" w:space="0" w:color="auto"/>
        <w:right w:val="none" w:sz="0" w:space="0" w:color="auto"/>
      </w:divBdr>
    </w:div>
    <w:div w:id="308630194">
      <w:bodyDiv w:val="1"/>
      <w:marLeft w:val="0"/>
      <w:marRight w:val="0"/>
      <w:marTop w:val="0"/>
      <w:marBottom w:val="0"/>
      <w:divBdr>
        <w:top w:val="none" w:sz="0" w:space="0" w:color="auto"/>
        <w:left w:val="none" w:sz="0" w:space="0" w:color="auto"/>
        <w:bottom w:val="none" w:sz="0" w:space="0" w:color="auto"/>
        <w:right w:val="none" w:sz="0" w:space="0" w:color="auto"/>
      </w:divBdr>
    </w:div>
    <w:div w:id="309947154">
      <w:bodyDiv w:val="1"/>
      <w:marLeft w:val="0"/>
      <w:marRight w:val="0"/>
      <w:marTop w:val="0"/>
      <w:marBottom w:val="0"/>
      <w:divBdr>
        <w:top w:val="none" w:sz="0" w:space="0" w:color="auto"/>
        <w:left w:val="none" w:sz="0" w:space="0" w:color="auto"/>
        <w:bottom w:val="none" w:sz="0" w:space="0" w:color="auto"/>
        <w:right w:val="none" w:sz="0" w:space="0" w:color="auto"/>
      </w:divBdr>
    </w:div>
    <w:div w:id="310065188">
      <w:bodyDiv w:val="1"/>
      <w:marLeft w:val="0"/>
      <w:marRight w:val="0"/>
      <w:marTop w:val="0"/>
      <w:marBottom w:val="0"/>
      <w:divBdr>
        <w:top w:val="none" w:sz="0" w:space="0" w:color="auto"/>
        <w:left w:val="none" w:sz="0" w:space="0" w:color="auto"/>
        <w:bottom w:val="none" w:sz="0" w:space="0" w:color="auto"/>
        <w:right w:val="none" w:sz="0" w:space="0" w:color="auto"/>
      </w:divBdr>
    </w:div>
    <w:div w:id="310065972">
      <w:bodyDiv w:val="1"/>
      <w:marLeft w:val="0"/>
      <w:marRight w:val="0"/>
      <w:marTop w:val="0"/>
      <w:marBottom w:val="0"/>
      <w:divBdr>
        <w:top w:val="none" w:sz="0" w:space="0" w:color="auto"/>
        <w:left w:val="none" w:sz="0" w:space="0" w:color="auto"/>
        <w:bottom w:val="none" w:sz="0" w:space="0" w:color="auto"/>
        <w:right w:val="none" w:sz="0" w:space="0" w:color="auto"/>
      </w:divBdr>
    </w:div>
    <w:div w:id="310990500">
      <w:bodyDiv w:val="1"/>
      <w:marLeft w:val="0"/>
      <w:marRight w:val="0"/>
      <w:marTop w:val="0"/>
      <w:marBottom w:val="0"/>
      <w:divBdr>
        <w:top w:val="none" w:sz="0" w:space="0" w:color="auto"/>
        <w:left w:val="none" w:sz="0" w:space="0" w:color="auto"/>
        <w:bottom w:val="none" w:sz="0" w:space="0" w:color="auto"/>
        <w:right w:val="none" w:sz="0" w:space="0" w:color="auto"/>
      </w:divBdr>
    </w:div>
    <w:div w:id="311183135">
      <w:bodyDiv w:val="1"/>
      <w:marLeft w:val="0"/>
      <w:marRight w:val="0"/>
      <w:marTop w:val="0"/>
      <w:marBottom w:val="0"/>
      <w:divBdr>
        <w:top w:val="none" w:sz="0" w:space="0" w:color="auto"/>
        <w:left w:val="none" w:sz="0" w:space="0" w:color="auto"/>
        <w:bottom w:val="none" w:sz="0" w:space="0" w:color="auto"/>
        <w:right w:val="none" w:sz="0" w:space="0" w:color="auto"/>
      </w:divBdr>
    </w:div>
    <w:div w:id="311712920">
      <w:bodyDiv w:val="1"/>
      <w:marLeft w:val="0"/>
      <w:marRight w:val="0"/>
      <w:marTop w:val="0"/>
      <w:marBottom w:val="0"/>
      <w:divBdr>
        <w:top w:val="none" w:sz="0" w:space="0" w:color="auto"/>
        <w:left w:val="none" w:sz="0" w:space="0" w:color="auto"/>
        <w:bottom w:val="none" w:sz="0" w:space="0" w:color="auto"/>
        <w:right w:val="none" w:sz="0" w:space="0" w:color="auto"/>
      </w:divBdr>
    </w:div>
    <w:div w:id="311759131">
      <w:bodyDiv w:val="1"/>
      <w:marLeft w:val="0"/>
      <w:marRight w:val="0"/>
      <w:marTop w:val="0"/>
      <w:marBottom w:val="0"/>
      <w:divBdr>
        <w:top w:val="none" w:sz="0" w:space="0" w:color="auto"/>
        <w:left w:val="none" w:sz="0" w:space="0" w:color="auto"/>
        <w:bottom w:val="none" w:sz="0" w:space="0" w:color="auto"/>
        <w:right w:val="none" w:sz="0" w:space="0" w:color="auto"/>
      </w:divBdr>
    </w:div>
    <w:div w:id="312023396">
      <w:bodyDiv w:val="1"/>
      <w:marLeft w:val="0"/>
      <w:marRight w:val="0"/>
      <w:marTop w:val="0"/>
      <w:marBottom w:val="0"/>
      <w:divBdr>
        <w:top w:val="none" w:sz="0" w:space="0" w:color="auto"/>
        <w:left w:val="none" w:sz="0" w:space="0" w:color="auto"/>
        <w:bottom w:val="none" w:sz="0" w:space="0" w:color="auto"/>
        <w:right w:val="none" w:sz="0" w:space="0" w:color="auto"/>
      </w:divBdr>
    </w:div>
    <w:div w:id="313262655">
      <w:bodyDiv w:val="1"/>
      <w:marLeft w:val="0"/>
      <w:marRight w:val="0"/>
      <w:marTop w:val="0"/>
      <w:marBottom w:val="0"/>
      <w:divBdr>
        <w:top w:val="none" w:sz="0" w:space="0" w:color="auto"/>
        <w:left w:val="none" w:sz="0" w:space="0" w:color="auto"/>
        <w:bottom w:val="none" w:sz="0" w:space="0" w:color="auto"/>
        <w:right w:val="none" w:sz="0" w:space="0" w:color="auto"/>
      </w:divBdr>
    </w:div>
    <w:div w:id="313753288">
      <w:bodyDiv w:val="1"/>
      <w:marLeft w:val="0"/>
      <w:marRight w:val="0"/>
      <w:marTop w:val="0"/>
      <w:marBottom w:val="0"/>
      <w:divBdr>
        <w:top w:val="none" w:sz="0" w:space="0" w:color="auto"/>
        <w:left w:val="none" w:sz="0" w:space="0" w:color="auto"/>
        <w:bottom w:val="none" w:sz="0" w:space="0" w:color="auto"/>
        <w:right w:val="none" w:sz="0" w:space="0" w:color="auto"/>
      </w:divBdr>
    </w:div>
    <w:div w:id="313799332">
      <w:bodyDiv w:val="1"/>
      <w:marLeft w:val="0"/>
      <w:marRight w:val="0"/>
      <w:marTop w:val="0"/>
      <w:marBottom w:val="0"/>
      <w:divBdr>
        <w:top w:val="none" w:sz="0" w:space="0" w:color="auto"/>
        <w:left w:val="none" w:sz="0" w:space="0" w:color="auto"/>
        <w:bottom w:val="none" w:sz="0" w:space="0" w:color="auto"/>
        <w:right w:val="none" w:sz="0" w:space="0" w:color="auto"/>
      </w:divBdr>
    </w:div>
    <w:div w:id="313946332">
      <w:bodyDiv w:val="1"/>
      <w:marLeft w:val="0"/>
      <w:marRight w:val="0"/>
      <w:marTop w:val="0"/>
      <w:marBottom w:val="0"/>
      <w:divBdr>
        <w:top w:val="none" w:sz="0" w:space="0" w:color="auto"/>
        <w:left w:val="none" w:sz="0" w:space="0" w:color="auto"/>
        <w:bottom w:val="none" w:sz="0" w:space="0" w:color="auto"/>
        <w:right w:val="none" w:sz="0" w:space="0" w:color="auto"/>
      </w:divBdr>
    </w:div>
    <w:div w:id="314922318">
      <w:bodyDiv w:val="1"/>
      <w:marLeft w:val="0"/>
      <w:marRight w:val="0"/>
      <w:marTop w:val="0"/>
      <w:marBottom w:val="0"/>
      <w:divBdr>
        <w:top w:val="none" w:sz="0" w:space="0" w:color="auto"/>
        <w:left w:val="none" w:sz="0" w:space="0" w:color="auto"/>
        <w:bottom w:val="none" w:sz="0" w:space="0" w:color="auto"/>
        <w:right w:val="none" w:sz="0" w:space="0" w:color="auto"/>
      </w:divBdr>
    </w:div>
    <w:div w:id="315303065">
      <w:bodyDiv w:val="1"/>
      <w:marLeft w:val="0"/>
      <w:marRight w:val="0"/>
      <w:marTop w:val="0"/>
      <w:marBottom w:val="0"/>
      <w:divBdr>
        <w:top w:val="none" w:sz="0" w:space="0" w:color="auto"/>
        <w:left w:val="none" w:sz="0" w:space="0" w:color="auto"/>
        <w:bottom w:val="none" w:sz="0" w:space="0" w:color="auto"/>
        <w:right w:val="none" w:sz="0" w:space="0" w:color="auto"/>
      </w:divBdr>
    </w:div>
    <w:div w:id="316227071">
      <w:bodyDiv w:val="1"/>
      <w:marLeft w:val="0"/>
      <w:marRight w:val="0"/>
      <w:marTop w:val="0"/>
      <w:marBottom w:val="0"/>
      <w:divBdr>
        <w:top w:val="none" w:sz="0" w:space="0" w:color="auto"/>
        <w:left w:val="none" w:sz="0" w:space="0" w:color="auto"/>
        <w:bottom w:val="none" w:sz="0" w:space="0" w:color="auto"/>
        <w:right w:val="none" w:sz="0" w:space="0" w:color="auto"/>
      </w:divBdr>
    </w:div>
    <w:div w:id="317615764">
      <w:bodyDiv w:val="1"/>
      <w:marLeft w:val="0"/>
      <w:marRight w:val="0"/>
      <w:marTop w:val="0"/>
      <w:marBottom w:val="0"/>
      <w:divBdr>
        <w:top w:val="none" w:sz="0" w:space="0" w:color="auto"/>
        <w:left w:val="none" w:sz="0" w:space="0" w:color="auto"/>
        <w:bottom w:val="none" w:sz="0" w:space="0" w:color="auto"/>
        <w:right w:val="none" w:sz="0" w:space="0" w:color="auto"/>
      </w:divBdr>
    </w:div>
    <w:div w:id="317736992">
      <w:bodyDiv w:val="1"/>
      <w:marLeft w:val="0"/>
      <w:marRight w:val="0"/>
      <w:marTop w:val="0"/>
      <w:marBottom w:val="0"/>
      <w:divBdr>
        <w:top w:val="none" w:sz="0" w:space="0" w:color="auto"/>
        <w:left w:val="none" w:sz="0" w:space="0" w:color="auto"/>
        <w:bottom w:val="none" w:sz="0" w:space="0" w:color="auto"/>
        <w:right w:val="none" w:sz="0" w:space="0" w:color="auto"/>
      </w:divBdr>
    </w:div>
    <w:div w:id="317926510">
      <w:bodyDiv w:val="1"/>
      <w:marLeft w:val="0"/>
      <w:marRight w:val="0"/>
      <w:marTop w:val="0"/>
      <w:marBottom w:val="0"/>
      <w:divBdr>
        <w:top w:val="none" w:sz="0" w:space="0" w:color="auto"/>
        <w:left w:val="none" w:sz="0" w:space="0" w:color="auto"/>
        <w:bottom w:val="none" w:sz="0" w:space="0" w:color="auto"/>
        <w:right w:val="none" w:sz="0" w:space="0" w:color="auto"/>
      </w:divBdr>
    </w:div>
    <w:div w:id="318047425">
      <w:bodyDiv w:val="1"/>
      <w:marLeft w:val="0"/>
      <w:marRight w:val="0"/>
      <w:marTop w:val="0"/>
      <w:marBottom w:val="0"/>
      <w:divBdr>
        <w:top w:val="none" w:sz="0" w:space="0" w:color="auto"/>
        <w:left w:val="none" w:sz="0" w:space="0" w:color="auto"/>
        <w:bottom w:val="none" w:sz="0" w:space="0" w:color="auto"/>
        <w:right w:val="none" w:sz="0" w:space="0" w:color="auto"/>
      </w:divBdr>
    </w:div>
    <w:div w:id="319189837">
      <w:bodyDiv w:val="1"/>
      <w:marLeft w:val="0"/>
      <w:marRight w:val="0"/>
      <w:marTop w:val="0"/>
      <w:marBottom w:val="0"/>
      <w:divBdr>
        <w:top w:val="none" w:sz="0" w:space="0" w:color="auto"/>
        <w:left w:val="none" w:sz="0" w:space="0" w:color="auto"/>
        <w:bottom w:val="none" w:sz="0" w:space="0" w:color="auto"/>
        <w:right w:val="none" w:sz="0" w:space="0" w:color="auto"/>
      </w:divBdr>
    </w:div>
    <w:div w:id="319192341">
      <w:bodyDiv w:val="1"/>
      <w:marLeft w:val="0"/>
      <w:marRight w:val="0"/>
      <w:marTop w:val="0"/>
      <w:marBottom w:val="0"/>
      <w:divBdr>
        <w:top w:val="none" w:sz="0" w:space="0" w:color="auto"/>
        <w:left w:val="none" w:sz="0" w:space="0" w:color="auto"/>
        <w:bottom w:val="none" w:sz="0" w:space="0" w:color="auto"/>
        <w:right w:val="none" w:sz="0" w:space="0" w:color="auto"/>
      </w:divBdr>
    </w:div>
    <w:div w:id="319578492">
      <w:bodyDiv w:val="1"/>
      <w:marLeft w:val="0"/>
      <w:marRight w:val="0"/>
      <w:marTop w:val="0"/>
      <w:marBottom w:val="0"/>
      <w:divBdr>
        <w:top w:val="none" w:sz="0" w:space="0" w:color="auto"/>
        <w:left w:val="none" w:sz="0" w:space="0" w:color="auto"/>
        <w:bottom w:val="none" w:sz="0" w:space="0" w:color="auto"/>
        <w:right w:val="none" w:sz="0" w:space="0" w:color="auto"/>
      </w:divBdr>
    </w:div>
    <w:div w:id="319816254">
      <w:bodyDiv w:val="1"/>
      <w:marLeft w:val="0"/>
      <w:marRight w:val="0"/>
      <w:marTop w:val="0"/>
      <w:marBottom w:val="0"/>
      <w:divBdr>
        <w:top w:val="none" w:sz="0" w:space="0" w:color="auto"/>
        <w:left w:val="none" w:sz="0" w:space="0" w:color="auto"/>
        <w:bottom w:val="none" w:sz="0" w:space="0" w:color="auto"/>
        <w:right w:val="none" w:sz="0" w:space="0" w:color="auto"/>
      </w:divBdr>
    </w:div>
    <w:div w:id="320474337">
      <w:bodyDiv w:val="1"/>
      <w:marLeft w:val="0"/>
      <w:marRight w:val="0"/>
      <w:marTop w:val="0"/>
      <w:marBottom w:val="0"/>
      <w:divBdr>
        <w:top w:val="none" w:sz="0" w:space="0" w:color="auto"/>
        <w:left w:val="none" w:sz="0" w:space="0" w:color="auto"/>
        <w:bottom w:val="none" w:sz="0" w:space="0" w:color="auto"/>
        <w:right w:val="none" w:sz="0" w:space="0" w:color="auto"/>
      </w:divBdr>
    </w:div>
    <w:div w:id="320475726">
      <w:bodyDiv w:val="1"/>
      <w:marLeft w:val="0"/>
      <w:marRight w:val="0"/>
      <w:marTop w:val="0"/>
      <w:marBottom w:val="0"/>
      <w:divBdr>
        <w:top w:val="none" w:sz="0" w:space="0" w:color="auto"/>
        <w:left w:val="none" w:sz="0" w:space="0" w:color="auto"/>
        <w:bottom w:val="none" w:sz="0" w:space="0" w:color="auto"/>
        <w:right w:val="none" w:sz="0" w:space="0" w:color="auto"/>
      </w:divBdr>
    </w:div>
    <w:div w:id="322465865">
      <w:bodyDiv w:val="1"/>
      <w:marLeft w:val="0"/>
      <w:marRight w:val="0"/>
      <w:marTop w:val="0"/>
      <w:marBottom w:val="0"/>
      <w:divBdr>
        <w:top w:val="none" w:sz="0" w:space="0" w:color="auto"/>
        <w:left w:val="none" w:sz="0" w:space="0" w:color="auto"/>
        <w:bottom w:val="none" w:sz="0" w:space="0" w:color="auto"/>
        <w:right w:val="none" w:sz="0" w:space="0" w:color="auto"/>
      </w:divBdr>
    </w:div>
    <w:div w:id="322665313">
      <w:bodyDiv w:val="1"/>
      <w:marLeft w:val="0"/>
      <w:marRight w:val="0"/>
      <w:marTop w:val="0"/>
      <w:marBottom w:val="0"/>
      <w:divBdr>
        <w:top w:val="none" w:sz="0" w:space="0" w:color="auto"/>
        <w:left w:val="none" w:sz="0" w:space="0" w:color="auto"/>
        <w:bottom w:val="none" w:sz="0" w:space="0" w:color="auto"/>
        <w:right w:val="none" w:sz="0" w:space="0" w:color="auto"/>
      </w:divBdr>
    </w:div>
    <w:div w:id="322853272">
      <w:bodyDiv w:val="1"/>
      <w:marLeft w:val="0"/>
      <w:marRight w:val="0"/>
      <w:marTop w:val="0"/>
      <w:marBottom w:val="0"/>
      <w:divBdr>
        <w:top w:val="none" w:sz="0" w:space="0" w:color="auto"/>
        <w:left w:val="none" w:sz="0" w:space="0" w:color="auto"/>
        <w:bottom w:val="none" w:sz="0" w:space="0" w:color="auto"/>
        <w:right w:val="none" w:sz="0" w:space="0" w:color="auto"/>
      </w:divBdr>
    </w:div>
    <w:div w:id="323245569">
      <w:bodyDiv w:val="1"/>
      <w:marLeft w:val="0"/>
      <w:marRight w:val="0"/>
      <w:marTop w:val="0"/>
      <w:marBottom w:val="0"/>
      <w:divBdr>
        <w:top w:val="none" w:sz="0" w:space="0" w:color="auto"/>
        <w:left w:val="none" w:sz="0" w:space="0" w:color="auto"/>
        <w:bottom w:val="none" w:sz="0" w:space="0" w:color="auto"/>
        <w:right w:val="none" w:sz="0" w:space="0" w:color="auto"/>
      </w:divBdr>
    </w:div>
    <w:div w:id="323507370">
      <w:bodyDiv w:val="1"/>
      <w:marLeft w:val="0"/>
      <w:marRight w:val="0"/>
      <w:marTop w:val="0"/>
      <w:marBottom w:val="0"/>
      <w:divBdr>
        <w:top w:val="none" w:sz="0" w:space="0" w:color="auto"/>
        <w:left w:val="none" w:sz="0" w:space="0" w:color="auto"/>
        <w:bottom w:val="none" w:sz="0" w:space="0" w:color="auto"/>
        <w:right w:val="none" w:sz="0" w:space="0" w:color="auto"/>
      </w:divBdr>
    </w:div>
    <w:div w:id="323748693">
      <w:bodyDiv w:val="1"/>
      <w:marLeft w:val="0"/>
      <w:marRight w:val="0"/>
      <w:marTop w:val="0"/>
      <w:marBottom w:val="0"/>
      <w:divBdr>
        <w:top w:val="none" w:sz="0" w:space="0" w:color="auto"/>
        <w:left w:val="none" w:sz="0" w:space="0" w:color="auto"/>
        <w:bottom w:val="none" w:sz="0" w:space="0" w:color="auto"/>
        <w:right w:val="none" w:sz="0" w:space="0" w:color="auto"/>
      </w:divBdr>
    </w:div>
    <w:div w:id="324362870">
      <w:bodyDiv w:val="1"/>
      <w:marLeft w:val="0"/>
      <w:marRight w:val="0"/>
      <w:marTop w:val="0"/>
      <w:marBottom w:val="0"/>
      <w:divBdr>
        <w:top w:val="none" w:sz="0" w:space="0" w:color="auto"/>
        <w:left w:val="none" w:sz="0" w:space="0" w:color="auto"/>
        <w:bottom w:val="none" w:sz="0" w:space="0" w:color="auto"/>
        <w:right w:val="none" w:sz="0" w:space="0" w:color="auto"/>
      </w:divBdr>
    </w:div>
    <w:div w:id="324826852">
      <w:bodyDiv w:val="1"/>
      <w:marLeft w:val="0"/>
      <w:marRight w:val="0"/>
      <w:marTop w:val="0"/>
      <w:marBottom w:val="0"/>
      <w:divBdr>
        <w:top w:val="none" w:sz="0" w:space="0" w:color="auto"/>
        <w:left w:val="none" w:sz="0" w:space="0" w:color="auto"/>
        <w:bottom w:val="none" w:sz="0" w:space="0" w:color="auto"/>
        <w:right w:val="none" w:sz="0" w:space="0" w:color="auto"/>
      </w:divBdr>
    </w:div>
    <w:div w:id="325089759">
      <w:bodyDiv w:val="1"/>
      <w:marLeft w:val="0"/>
      <w:marRight w:val="0"/>
      <w:marTop w:val="0"/>
      <w:marBottom w:val="0"/>
      <w:divBdr>
        <w:top w:val="none" w:sz="0" w:space="0" w:color="auto"/>
        <w:left w:val="none" w:sz="0" w:space="0" w:color="auto"/>
        <w:bottom w:val="none" w:sz="0" w:space="0" w:color="auto"/>
        <w:right w:val="none" w:sz="0" w:space="0" w:color="auto"/>
      </w:divBdr>
    </w:div>
    <w:div w:id="325280774">
      <w:bodyDiv w:val="1"/>
      <w:marLeft w:val="0"/>
      <w:marRight w:val="0"/>
      <w:marTop w:val="0"/>
      <w:marBottom w:val="0"/>
      <w:divBdr>
        <w:top w:val="none" w:sz="0" w:space="0" w:color="auto"/>
        <w:left w:val="none" w:sz="0" w:space="0" w:color="auto"/>
        <w:bottom w:val="none" w:sz="0" w:space="0" w:color="auto"/>
        <w:right w:val="none" w:sz="0" w:space="0" w:color="auto"/>
      </w:divBdr>
    </w:div>
    <w:div w:id="325283323">
      <w:bodyDiv w:val="1"/>
      <w:marLeft w:val="0"/>
      <w:marRight w:val="0"/>
      <w:marTop w:val="0"/>
      <w:marBottom w:val="0"/>
      <w:divBdr>
        <w:top w:val="none" w:sz="0" w:space="0" w:color="auto"/>
        <w:left w:val="none" w:sz="0" w:space="0" w:color="auto"/>
        <w:bottom w:val="none" w:sz="0" w:space="0" w:color="auto"/>
        <w:right w:val="none" w:sz="0" w:space="0" w:color="auto"/>
      </w:divBdr>
    </w:div>
    <w:div w:id="325284879">
      <w:bodyDiv w:val="1"/>
      <w:marLeft w:val="0"/>
      <w:marRight w:val="0"/>
      <w:marTop w:val="0"/>
      <w:marBottom w:val="0"/>
      <w:divBdr>
        <w:top w:val="none" w:sz="0" w:space="0" w:color="auto"/>
        <w:left w:val="none" w:sz="0" w:space="0" w:color="auto"/>
        <w:bottom w:val="none" w:sz="0" w:space="0" w:color="auto"/>
        <w:right w:val="none" w:sz="0" w:space="0" w:color="auto"/>
      </w:divBdr>
    </w:div>
    <w:div w:id="325520188">
      <w:bodyDiv w:val="1"/>
      <w:marLeft w:val="0"/>
      <w:marRight w:val="0"/>
      <w:marTop w:val="0"/>
      <w:marBottom w:val="0"/>
      <w:divBdr>
        <w:top w:val="none" w:sz="0" w:space="0" w:color="auto"/>
        <w:left w:val="none" w:sz="0" w:space="0" w:color="auto"/>
        <w:bottom w:val="none" w:sz="0" w:space="0" w:color="auto"/>
        <w:right w:val="none" w:sz="0" w:space="0" w:color="auto"/>
      </w:divBdr>
    </w:div>
    <w:div w:id="325671790">
      <w:bodyDiv w:val="1"/>
      <w:marLeft w:val="0"/>
      <w:marRight w:val="0"/>
      <w:marTop w:val="0"/>
      <w:marBottom w:val="0"/>
      <w:divBdr>
        <w:top w:val="none" w:sz="0" w:space="0" w:color="auto"/>
        <w:left w:val="none" w:sz="0" w:space="0" w:color="auto"/>
        <w:bottom w:val="none" w:sz="0" w:space="0" w:color="auto"/>
        <w:right w:val="none" w:sz="0" w:space="0" w:color="auto"/>
      </w:divBdr>
    </w:div>
    <w:div w:id="327950178">
      <w:bodyDiv w:val="1"/>
      <w:marLeft w:val="0"/>
      <w:marRight w:val="0"/>
      <w:marTop w:val="0"/>
      <w:marBottom w:val="0"/>
      <w:divBdr>
        <w:top w:val="none" w:sz="0" w:space="0" w:color="auto"/>
        <w:left w:val="none" w:sz="0" w:space="0" w:color="auto"/>
        <w:bottom w:val="none" w:sz="0" w:space="0" w:color="auto"/>
        <w:right w:val="none" w:sz="0" w:space="0" w:color="auto"/>
      </w:divBdr>
    </w:div>
    <w:div w:id="328870284">
      <w:bodyDiv w:val="1"/>
      <w:marLeft w:val="0"/>
      <w:marRight w:val="0"/>
      <w:marTop w:val="0"/>
      <w:marBottom w:val="0"/>
      <w:divBdr>
        <w:top w:val="none" w:sz="0" w:space="0" w:color="auto"/>
        <w:left w:val="none" w:sz="0" w:space="0" w:color="auto"/>
        <w:bottom w:val="none" w:sz="0" w:space="0" w:color="auto"/>
        <w:right w:val="none" w:sz="0" w:space="0" w:color="auto"/>
      </w:divBdr>
    </w:div>
    <w:div w:id="329136813">
      <w:bodyDiv w:val="1"/>
      <w:marLeft w:val="0"/>
      <w:marRight w:val="0"/>
      <w:marTop w:val="0"/>
      <w:marBottom w:val="0"/>
      <w:divBdr>
        <w:top w:val="none" w:sz="0" w:space="0" w:color="auto"/>
        <w:left w:val="none" w:sz="0" w:space="0" w:color="auto"/>
        <w:bottom w:val="none" w:sz="0" w:space="0" w:color="auto"/>
        <w:right w:val="none" w:sz="0" w:space="0" w:color="auto"/>
      </w:divBdr>
    </w:div>
    <w:div w:id="329606106">
      <w:bodyDiv w:val="1"/>
      <w:marLeft w:val="0"/>
      <w:marRight w:val="0"/>
      <w:marTop w:val="0"/>
      <w:marBottom w:val="0"/>
      <w:divBdr>
        <w:top w:val="none" w:sz="0" w:space="0" w:color="auto"/>
        <w:left w:val="none" w:sz="0" w:space="0" w:color="auto"/>
        <w:bottom w:val="none" w:sz="0" w:space="0" w:color="auto"/>
        <w:right w:val="none" w:sz="0" w:space="0" w:color="auto"/>
      </w:divBdr>
    </w:div>
    <w:div w:id="329987680">
      <w:bodyDiv w:val="1"/>
      <w:marLeft w:val="0"/>
      <w:marRight w:val="0"/>
      <w:marTop w:val="0"/>
      <w:marBottom w:val="0"/>
      <w:divBdr>
        <w:top w:val="none" w:sz="0" w:space="0" w:color="auto"/>
        <w:left w:val="none" w:sz="0" w:space="0" w:color="auto"/>
        <w:bottom w:val="none" w:sz="0" w:space="0" w:color="auto"/>
        <w:right w:val="none" w:sz="0" w:space="0" w:color="auto"/>
      </w:divBdr>
    </w:div>
    <w:div w:id="330523253">
      <w:bodyDiv w:val="1"/>
      <w:marLeft w:val="0"/>
      <w:marRight w:val="0"/>
      <w:marTop w:val="0"/>
      <w:marBottom w:val="0"/>
      <w:divBdr>
        <w:top w:val="none" w:sz="0" w:space="0" w:color="auto"/>
        <w:left w:val="none" w:sz="0" w:space="0" w:color="auto"/>
        <w:bottom w:val="none" w:sz="0" w:space="0" w:color="auto"/>
        <w:right w:val="none" w:sz="0" w:space="0" w:color="auto"/>
      </w:divBdr>
    </w:div>
    <w:div w:id="330569121">
      <w:bodyDiv w:val="1"/>
      <w:marLeft w:val="0"/>
      <w:marRight w:val="0"/>
      <w:marTop w:val="0"/>
      <w:marBottom w:val="0"/>
      <w:divBdr>
        <w:top w:val="none" w:sz="0" w:space="0" w:color="auto"/>
        <w:left w:val="none" w:sz="0" w:space="0" w:color="auto"/>
        <w:bottom w:val="none" w:sz="0" w:space="0" w:color="auto"/>
        <w:right w:val="none" w:sz="0" w:space="0" w:color="auto"/>
      </w:divBdr>
    </w:div>
    <w:div w:id="330720283">
      <w:bodyDiv w:val="1"/>
      <w:marLeft w:val="0"/>
      <w:marRight w:val="0"/>
      <w:marTop w:val="0"/>
      <w:marBottom w:val="0"/>
      <w:divBdr>
        <w:top w:val="none" w:sz="0" w:space="0" w:color="auto"/>
        <w:left w:val="none" w:sz="0" w:space="0" w:color="auto"/>
        <w:bottom w:val="none" w:sz="0" w:space="0" w:color="auto"/>
        <w:right w:val="none" w:sz="0" w:space="0" w:color="auto"/>
      </w:divBdr>
    </w:div>
    <w:div w:id="330762881">
      <w:bodyDiv w:val="1"/>
      <w:marLeft w:val="0"/>
      <w:marRight w:val="0"/>
      <w:marTop w:val="0"/>
      <w:marBottom w:val="0"/>
      <w:divBdr>
        <w:top w:val="none" w:sz="0" w:space="0" w:color="auto"/>
        <w:left w:val="none" w:sz="0" w:space="0" w:color="auto"/>
        <w:bottom w:val="none" w:sz="0" w:space="0" w:color="auto"/>
        <w:right w:val="none" w:sz="0" w:space="0" w:color="auto"/>
      </w:divBdr>
    </w:div>
    <w:div w:id="332535067">
      <w:bodyDiv w:val="1"/>
      <w:marLeft w:val="0"/>
      <w:marRight w:val="0"/>
      <w:marTop w:val="0"/>
      <w:marBottom w:val="0"/>
      <w:divBdr>
        <w:top w:val="none" w:sz="0" w:space="0" w:color="auto"/>
        <w:left w:val="none" w:sz="0" w:space="0" w:color="auto"/>
        <w:bottom w:val="none" w:sz="0" w:space="0" w:color="auto"/>
        <w:right w:val="none" w:sz="0" w:space="0" w:color="auto"/>
      </w:divBdr>
    </w:div>
    <w:div w:id="332681467">
      <w:bodyDiv w:val="1"/>
      <w:marLeft w:val="0"/>
      <w:marRight w:val="0"/>
      <w:marTop w:val="0"/>
      <w:marBottom w:val="0"/>
      <w:divBdr>
        <w:top w:val="none" w:sz="0" w:space="0" w:color="auto"/>
        <w:left w:val="none" w:sz="0" w:space="0" w:color="auto"/>
        <w:bottom w:val="none" w:sz="0" w:space="0" w:color="auto"/>
        <w:right w:val="none" w:sz="0" w:space="0" w:color="auto"/>
      </w:divBdr>
    </w:div>
    <w:div w:id="332729050">
      <w:bodyDiv w:val="1"/>
      <w:marLeft w:val="0"/>
      <w:marRight w:val="0"/>
      <w:marTop w:val="0"/>
      <w:marBottom w:val="0"/>
      <w:divBdr>
        <w:top w:val="none" w:sz="0" w:space="0" w:color="auto"/>
        <w:left w:val="none" w:sz="0" w:space="0" w:color="auto"/>
        <w:bottom w:val="none" w:sz="0" w:space="0" w:color="auto"/>
        <w:right w:val="none" w:sz="0" w:space="0" w:color="auto"/>
      </w:divBdr>
    </w:div>
    <w:div w:id="333072748">
      <w:bodyDiv w:val="1"/>
      <w:marLeft w:val="0"/>
      <w:marRight w:val="0"/>
      <w:marTop w:val="0"/>
      <w:marBottom w:val="0"/>
      <w:divBdr>
        <w:top w:val="none" w:sz="0" w:space="0" w:color="auto"/>
        <w:left w:val="none" w:sz="0" w:space="0" w:color="auto"/>
        <w:bottom w:val="none" w:sz="0" w:space="0" w:color="auto"/>
        <w:right w:val="none" w:sz="0" w:space="0" w:color="auto"/>
      </w:divBdr>
    </w:div>
    <w:div w:id="333462115">
      <w:bodyDiv w:val="1"/>
      <w:marLeft w:val="0"/>
      <w:marRight w:val="0"/>
      <w:marTop w:val="0"/>
      <w:marBottom w:val="0"/>
      <w:divBdr>
        <w:top w:val="none" w:sz="0" w:space="0" w:color="auto"/>
        <w:left w:val="none" w:sz="0" w:space="0" w:color="auto"/>
        <w:bottom w:val="none" w:sz="0" w:space="0" w:color="auto"/>
        <w:right w:val="none" w:sz="0" w:space="0" w:color="auto"/>
      </w:divBdr>
    </w:div>
    <w:div w:id="333846354">
      <w:bodyDiv w:val="1"/>
      <w:marLeft w:val="0"/>
      <w:marRight w:val="0"/>
      <w:marTop w:val="0"/>
      <w:marBottom w:val="0"/>
      <w:divBdr>
        <w:top w:val="none" w:sz="0" w:space="0" w:color="auto"/>
        <w:left w:val="none" w:sz="0" w:space="0" w:color="auto"/>
        <w:bottom w:val="none" w:sz="0" w:space="0" w:color="auto"/>
        <w:right w:val="none" w:sz="0" w:space="0" w:color="auto"/>
      </w:divBdr>
    </w:div>
    <w:div w:id="335113659">
      <w:bodyDiv w:val="1"/>
      <w:marLeft w:val="0"/>
      <w:marRight w:val="0"/>
      <w:marTop w:val="0"/>
      <w:marBottom w:val="0"/>
      <w:divBdr>
        <w:top w:val="none" w:sz="0" w:space="0" w:color="auto"/>
        <w:left w:val="none" w:sz="0" w:space="0" w:color="auto"/>
        <w:bottom w:val="none" w:sz="0" w:space="0" w:color="auto"/>
        <w:right w:val="none" w:sz="0" w:space="0" w:color="auto"/>
      </w:divBdr>
    </w:div>
    <w:div w:id="335421420">
      <w:bodyDiv w:val="1"/>
      <w:marLeft w:val="0"/>
      <w:marRight w:val="0"/>
      <w:marTop w:val="0"/>
      <w:marBottom w:val="0"/>
      <w:divBdr>
        <w:top w:val="none" w:sz="0" w:space="0" w:color="auto"/>
        <w:left w:val="none" w:sz="0" w:space="0" w:color="auto"/>
        <w:bottom w:val="none" w:sz="0" w:space="0" w:color="auto"/>
        <w:right w:val="none" w:sz="0" w:space="0" w:color="auto"/>
      </w:divBdr>
    </w:div>
    <w:div w:id="335425838">
      <w:bodyDiv w:val="1"/>
      <w:marLeft w:val="0"/>
      <w:marRight w:val="0"/>
      <w:marTop w:val="0"/>
      <w:marBottom w:val="0"/>
      <w:divBdr>
        <w:top w:val="none" w:sz="0" w:space="0" w:color="auto"/>
        <w:left w:val="none" w:sz="0" w:space="0" w:color="auto"/>
        <w:bottom w:val="none" w:sz="0" w:space="0" w:color="auto"/>
        <w:right w:val="none" w:sz="0" w:space="0" w:color="auto"/>
      </w:divBdr>
    </w:div>
    <w:div w:id="336006270">
      <w:bodyDiv w:val="1"/>
      <w:marLeft w:val="0"/>
      <w:marRight w:val="0"/>
      <w:marTop w:val="0"/>
      <w:marBottom w:val="0"/>
      <w:divBdr>
        <w:top w:val="none" w:sz="0" w:space="0" w:color="auto"/>
        <w:left w:val="none" w:sz="0" w:space="0" w:color="auto"/>
        <w:bottom w:val="none" w:sz="0" w:space="0" w:color="auto"/>
        <w:right w:val="none" w:sz="0" w:space="0" w:color="auto"/>
      </w:divBdr>
    </w:div>
    <w:div w:id="336275228">
      <w:bodyDiv w:val="1"/>
      <w:marLeft w:val="0"/>
      <w:marRight w:val="0"/>
      <w:marTop w:val="0"/>
      <w:marBottom w:val="0"/>
      <w:divBdr>
        <w:top w:val="none" w:sz="0" w:space="0" w:color="auto"/>
        <w:left w:val="none" w:sz="0" w:space="0" w:color="auto"/>
        <w:bottom w:val="none" w:sz="0" w:space="0" w:color="auto"/>
        <w:right w:val="none" w:sz="0" w:space="0" w:color="auto"/>
      </w:divBdr>
    </w:div>
    <w:div w:id="336809531">
      <w:bodyDiv w:val="1"/>
      <w:marLeft w:val="0"/>
      <w:marRight w:val="0"/>
      <w:marTop w:val="0"/>
      <w:marBottom w:val="0"/>
      <w:divBdr>
        <w:top w:val="none" w:sz="0" w:space="0" w:color="auto"/>
        <w:left w:val="none" w:sz="0" w:space="0" w:color="auto"/>
        <w:bottom w:val="none" w:sz="0" w:space="0" w:color="auto"/>
        <w:right w:val="none" w:sz="0" w:space="0" w:color="auto"/>
      </w:divBdr>
    </w:div>
    <w:div w:id="337005724">
      <w:bodyDiv w:val="1"/>
      <w:marLeft w:val="0"/>
      <w:marRight w:val="0"/>
      <w:marTop w:val="0"/>
      <w:marBottom w:val="0"/>
      <w:divBdr>
        <w:top w:val="none" w:sz="0" w:space="0" w:color="auto"/>
        <w:left w:val="none" w:sz="0" w:space="0" w:color="auto"/>
        <w:bottom w:val="none" w:sz="0" w:space="0" w:color="auto"/>
        <w:right w:val="none" w:sz="0" w:space="0" w:color="auto"/>
      </w:divBdr>
    </w:div>
    <w:div w:id="337929651">
      <w:bodyDiv w:val="1"/>
      <w:marLeft w:val="0"/>
      <w:marRight w:val="0"/>
      <w:marTop w:val="0"/>
      <w:marBottom w:val="0"/>
      <w:divBdr>
        <w:top w:val="none" w:sz="0" w:space="0" w:color="auto"/>
        <w:left w:val="none" w:sz="0" w:space="0" w:color="auto"/>
        <w:bottom w:val="none" w:sz="0" w:space="0" w:color="auto"/>
        <w:right w:val="none" w:sz="0" w:space="0" w:color="auto"/>
      </w:divBdr>
    </w:div>
    <w:div w:id="339430929">
      <w:bodyDiv w:val="1"/>
      <w:marLeft w:val="0"/>
      <w:marRight w:val="0"/>
      <w:marTop w:val="0"/>
      <w:marBottom w:val="0"/>
      <w:divBdr>
        <w:top w:val="none" w:sz="0" w:space="0" w:color="auto"/>
        <w:left w:val="none" w:sz="0" w:space="0" w:color="auto"/>
        <w:bottom w:val="none" w:sz="0" w:space="0" w:color="auto"/>
        <w:right w:val="none" w:sz="0" w:space="0" w:color="auto"/>
      </w:divBdr>
    </w:div>
    <w:div w:id="339697214">
      <w:bodyDiv w:val="1"/>
      <w:marLeft w:val="0"/>
      <w:marRight w:val="0"/>
      <w:marTop w:val="0"/>
      <w:marBottom w:val="0"/>
      <w:divBdr>
        <w:top w:val="none" w:sz="0" w:space="0" w:color="auto"/>
        <w:left w:val="none" w:sz="0" w:space="0" w:color="auto"/>
        <w:bottom w:val="none" w:sz="0" w:space="0" w:color="auto"/>
        <w:right w:val="none" w:sz="0" w:space="0" w:color="auto"/>
      </w:divBdr>
    </w:div>
    <w:div w:id="339822369">
      <w:bodyDiv w:val="1"/>
      <w:marLeft w:val="0"/>
      <w:marRight w:val="0"/>
      <w:marTop w:val="0"/>
      <w:marBottom w:val="0"/>
      <w:divBdr>
        <w:top w:val="none" w:sz="0" w:space="0" w:color="auto"/>
        <w:left w:val="none" w:sz="0" w:space="0" w:color="auto"/>
        <w:bottom w:val="none" w:sz="0" w:space="0" w:color="auto"/>
        <w:right w:val="none" w:sz="0" w:space="0" w:color="auto"/>
      </w:divBdr>
    </w:div>
    <w:div w:id="339895291">
      <w:bodyDiv w:val="1"/>
      <w:marLeft w:val="0"/>
      <w:marRight w:val="0"/>
      <w:marTop w:val="0"/>
      <w:marBottom w:val="0"/>
      <w:divBdr>
        <w:top w:val="none" w:sz="0" w:space="0" w:color="auto"/>
        <w:left w:val="none" w:sz="0" w:space="0" w:color="auto"/>
        <w:bottom w:val="none" w:sz="0" w:space="0" w:color="auto"/>
        <w:right w:val="none" w:sz="0" w:space="0" w:color="auto"/>
      </w:divBdr>
    </w:div>
    <w:div w:id="340206266">
      <w:bodyDiv w:val="1"/>
      <w:marLeft w:val="0"/>
      <w:marRight w:val="0"/>
      <w:marTop w:val="0"/>
      <w:marBottom w:val="0"/>
      <w:divBdr>
        <w:top w:val="none" w:sz="0" w:space="0" w:color="auto"/>
        <w:left w:val="none" w:sz="0" w:space="0" w:color="auto"/>
        <w:bottom w:val="none" w:sz="0" w:space="0" w:color="auto"/>
        <w:right w:val="none" w:sz="0" w:space="0" w:color="auto"/>
      </w:divBdr>
    </w:div>
    <w:div w:id="340282911">
      <w:bodyDiv w:val="1"/>
      <w:marLeft w:val="0"/>
      <w:marRight w:val="0"/>
      <w:marTop w:val="0"/>
      <w:marBottom w:val="0"/>
      <w:divBdr>
        <w:top w:val="none" w:sz="0" w:space="0" w:color="auto"/>
        <w:left w:val="none" w:sz="0" w:space="0" w:color="auto"/>
        <w:bottom w:val="none" w:sz="0" w:space="0" w:color="auto"/>
        <w:right w:val="none" w:sz="0" w:space="0" w:color="auto"/>
      </w:divBdr>
    </w:div>
    <w:div w:id="340353989">
      <w:bodyDiv w:val="1"/>
      <w:marLeft w:val="0"/>
      <w:marRight w:val="0"/>
      <w:marTop w:val="0"/>
      <w:marBottom w:val="0"/>
      <w:divBdr>
        <w:top w:val="none" w:sz="0" w:space="0" w:color="auto"/>
        <w:left w:val="none" w:sz="0" w:space="0" w:color="auto"/>
        <w:bottom w:val="none" w:sz="0" w:space="0" w:color="auto"/>
        <w:right w:val="none" w:sz="0" w:space="0" w:color="auto"/>
      </w:divBdr>
    </w:div>
    <w:div w:id="341009486">
      <w:bodyDiv w:val="1"/>
      <w:marLeft w:val="0"/>
      <w:marRight w:val="0"/>
      <w:marTop w:val="0"/>
      <w:marBottom w:val="0"/>
      <w:divBdr>
        <w:top w:val="none" w:sz="0" w:space="0" w:color="auto"/>
        <w:left w:val="none" w:sz="0" w:space="0" w:color="auto"/>
        <w:bottom w:val="none" w:sz="0" w:space="0" w:color="auto"/>
        <w:right w:val="none" w:sz="0" w:space="0" w:color="auto"/>
      </w:divBdr>
    </w:div>
    <w:div w:id="341009637">
      <w:bodyDiv w:val="1"/>
      <w:marLeft w:val="0"/>
      <w:marRight w:val="0"/>
      <w:marTop w:val="0"/>
      <w:marBottom w:val="0"/>
      <w:divBdr>
        <w:top w:val="none" w:sz="0" w:space="0" w:color="auto"/>
        <w:left w:val="none" w:sz="0" w:space="0" w:color="auto"/>
        <w:bottom w:val="none" w:sz="0" w:space="0" w:color="auto"/>
        <w:right w:val="none" w:sz="0" w:space="0" w:color="auto"/>
      </w:divBdr>
    </w:div>
    <w:div w:id="341205194">
      <w:bodyDiv w:val="1"/>
      <w:marLeft w:val="0"/>
      <w:marRight w:val="0"/>
      <w:marTop w:val="0"/>
      <w:marBottom w:val="0"/>
      <w:divBdr>
        <w:top w:val="none" w:sz="0" w:space="0" w:color="auto"/>
        <w:left w:val="none" w:sz="0" w:space="0" w:color="auto"/>
        <w:bottom w:val="none" w:sz="0" w:space="0" w:color="auto"/>
        <w:right w:val="none" w:sz="0" w:space="0" w:color="auto"/>
      </w:divBdr>
    </w:div>
    <w:div w:id="341976369">
      <w:bodyDiv w:val="1"/>
      <w:marLeft w:val="0"/>
      <w:marRight w:val="0"/>
      <w:marTop w:val="0"/>
      <w:marBottom w:val="0"/>
      <w:divBdr>
        <w:top w:val="none" w:sz="0" w:space="0" w:color="auto"/>
        <w:left w:val="none" w:sz="0" w:space="0" w:color="auto"/>
        <w:bottom w:val="none" w:sz="0" w:space="0" w:color="auto"/>
        <w:right w:val="none" w:sz="0" w:space="0" w:color="auto"/>
      </w:divBdr>
    </w:div>
    <w:div w:id="342049617">
      <w:bodyDiv w:val="1"/>
      <w:marLeft w:val="0"/>
      <w:marRight w:val="0"/>
      <w:marTop w:val="0"/>
      <w:marBottom w:val="0"/>
      <w:divBdr>
        <w:top w:val="none" w:sz="0" w:space="0" w:color="auto"/>
        <w:left w:val="none" w:sz="0" w:space="0" w:color="auto"/>
        <w:bottom w:val="none" w:sz="0" w:space="0" w:color="auto"/>
        <w:right w:val="none" w:sz="0" w:space="0" w:color="auto"/>
      </w:divBdr>
    </w:div>
    <w:div w:id="342054462">
      <w:bodyDiv w:val="1"/>
      <w:marLeft w:val="0"/>
      <w:marRight w:val="0"/>
      <w:marTop w:val="0"/>
      <w:marBottom w:val="0"/>
      <w:divBdr>
        <w:top w:val="none" w:sz="0" w:space="0" w:color="auto"/>
        <w:left w:val="none" w:sz="0" w:space="0" w:color="auto"/>
        <w:bottom w:val="none" w:sz="0" w:space="0" w:color="auto"/>
        <w:right w:val="none" w:sz="0" w:space="0" w:color="auto"/>
      </w:divBdr>
    </w:div>
    <w:div w:id="342128197">
      <w:bodyDiv w:val="1"/>
      <w:marLeft w:val="0"/>
      <w:marRight w:val="0"/>
      <w:marTop w:val="0"/>
      <w:marBottom w:val="0"/>
      <w:divBdr>
        <w:top w:val="none" w:sz="0" w:space="0" w:color="auto"/>
        <w:left w:val="none" w:sz="0" w:space="0" w:color="auto"/>
        <w:bottom w:val="none" w:sz="0" w:space="0" w:color="auto"/>
        <w:right w:val="none" w:sz="0" w:space="0" w:color="auto"/>
      </w:divBdr>
    </w:div>
    <w:div w:id="342634789">
      <w:bodyDiv w:val="1"/>
      <w:marLeft w:val="0"/>
      <w:marRight w:val="0"/>
      <w:marTop w:val="0"/>
      <w:marBottom w:val="0"/>
      <w:divBdr>
        <w:top w:val="none" w:sz="0" w:space="0" w:color="auto"/>
        <w:left w:val="none" w:sz="0" w:space="0" w:color="auto"/>
        <w:bottom w:val="none" w:sz="0" w:space="0" w:color="auto"/>
        <w:right w:val="none" w:sz="0" w:space="0" w:color="auto"/>
      </w:divBdr>
    </w:div>
    <w:div w:id="342824758">
      <w:bodyDiv w:val="1"/>
      <w:marLeft w:val="0"/>
      <w:marRight w:val="0"/>
      <w:marTop w:val="0"/>
      <w:marBottom w:val="0"/>
      <w:divBdr>
        <w:top w:val="none" w:sz="0" w:space="0" w:color="auto"/>
        <w:left w:val="none" w:sz="0" w:space="0" w:color="auto"/>
        <w:bottom w:val="none" w:sz="0" w:space="0" w:color="auto"/>
        <w:right w:val="none" w:sz="0" w:space="0" w:color="auto"/>
      </w:divBdr>
    </w:div>
    <w:div w:id="342973180">
      <w:bodyDiv w:val="1"/>
      <w:marLeft w:val="0"/>
      <w:marRight w:val="0"/>
      <w:marTop w:val="0"/>
      <w:marBottom w:val="0"/>
      <w:divBdr>
        <w:top w:val="none" w:sz="0" w:space="0" w:color="auto"/>
        <w:left w:val="none" w:sz="0" w:space="0" w:color="auto"/>
        <w:bottom w:val="none" w:sz="0" w:space="0" w:color="auto"/>
        <w:right w:val="none" w:sz="0" w:space="0" w:color="auto"/>
      </w:divBdr>
    </w:div>
    <w:div w:id="343825270">
      <w:bodyDiv w:val="1"/>
      <w:marLeft w:val="0"/>
      <w:marRight w:val="0"/>
      <w:marTop w:val="0"/>
      <w:marBottom w:val="0"/>
      <w:divBdr>
        <w:top w:val="none" w:sz="0" w:space="0" w:color="auto"/>
        <w:left w:val="none" w:sz="0" w:space="0" w:color="auto"/>
        <w:bottom w:val="none" w:sz="0" w:space="0" w:color="auto"/>
        <w:right w:val="none" w:sz="0" w:space="0" w:color="auto"/>
      </w:divBdr>
    </w:div>
    <w:div w:id="344064397">
      <w:bodyDiv w:val="1"/>
      <w:marLeft w:val="0"/>
      <w:marRight w:val="0"/>
      <w:marTop w:val="0"/>
      <w:marBottom w:val="0"/>
      <w:divBdr>
        <w:top w:val="none" w:sz="0" w:space="0" w:color="auto"/>
        <w:left w:val="none" w:sz="0" w:space="0" w:color="auto"/>
        <w:bottom w:val="none" w:sz="0" w:space="0" w:color="auto"/>
        <w:right w:val="none" w:sz="0" w:space="0" w:color="auto"/>
      </w:divBdr>
    </w:div>
    <w:div w:id="344748946">
      <w:bodyDiv w:val="1"/>
      <w:marLeft w:val="0"/>
      <w:marRight w:val="0"/>
      <w:marTop w:val="0"/>
      <w:marBottom w:val="0"/>
      <w:divBdr>
        <w:top w:val="none" w:sz="0" w:space="0" w:color="auto"/>
        <w:left w:val="none" w:sz="0" w:space="0" w:color="auto"/>
        <w:bottom w:val="none" w:sz="0" w:space="0" w:color="auto"/>
        <w:right w:val="none" w:sz="0" w:space="0" w:color="auto"/>
      </w:divBdr>
    </w:div>
    <w:div w:id="344987346">
      <w:bodyDiv w:val="1"/>
      <w:marLeft w:val="0"/>
      <w:marRight w:val="0"/>
      <w:marTop w:val="0"/>
      <w:marBottom w:val="0"/>
      <w:divBdr>
        <w:top w:val="none" w:sz="0" w:space="0" w:color="auto"/>
        <w:left w:val="none" w:sz="0" w:space="0" w:color="auto"/>
        <w:bottom w:val="none" w:sz="0" w:space="0" w:color="auto"/>
        <w:right w:val="none" w:sz="0" w:space="0" w:color="auto"/>
      </w:divBdr>
    </w:div>
    <w:div w:id="345326878">
      <w:bodyDiv w:val="1"/>
      <w:marLeft w:val="0"/>
      <w:marRight w:val="0"/>
      <w:marTop w:val="0"/>
      <w:marBottom w:val="0"/>
      <w:divBdr>
        <w:top w:val="none" w:sz="0" w:space="0" w:color="auto"/>
        <w:left w:val="none" w:sz="0" w:space="0" w:color="auto"/>
        <w:bottom w:val="none" w:sz="0" w:space="0" w:color="auto"/>
        <w:right w:val="none" w:sz="0" w:space="0" w:color="auto"/>
      </w:divBdr>
    </w:div>
    <w:div w:id="345399792">
      <w:bodyDiv w:val="1"/>
      <w:marLeft w:val="0"/>
      <w:marRight w:val="0"/>
      <w:marTop w:val="0"/>
      <w:marBottom w:val="0"/>
      <w:divBdr>
        <w:top w:val="none" w:sz="0" w:space="0" w:color="auto"/>
        <w:left w:val="none" w:sz="0" w:space="0" w:color="auto"/>
        <w:bottom w:val="none" w:sz="0" w:space="0" w:color="auto"/>
        <w:right w:val="none" w:sz="0" w:space="0" w:color="auto"/>
      </w:divBdr>
    </w:div>
    <w:div w:id="345442527">
      <w:bodyDiv w:val="1"/>
      <w:marLeft w:val="0"/>
      <w:marRight w:val="0"/>
      <w:marTop w:val="0"/>
      <w:marBottom w:val="0"/>
      <w:divBdr>
        <w:top w:val="none" w:sz="0" w:space="0" w:color="auto"/>
        <w:left w:val="none" w:sz="0" w:space="0" w:color="auto"/>
        <w:bottom w:val="none" w:sz="0" w:space="0" w:color="auto"/>
        <w:right w:val="none" w:sz="0" w:space="0" w:color="auto"/>
      </w:divBdr>
    </w:div>
    <w:div w:id="345910434">
      <w:bodyDiv w:val="1"/>
      <w:marLeft w:val="0"/>
      <w:marRight w:val="0"/>
      <w:marTop w:val="0"/>
      <w:marBottom w:val="0"/>
      <w:divBdr>
        <w:top w:val="none" w:sz="0" w:space="0" w:color="auto"/>
        <w:left w:val="none" w:sz="0" w:space="0" w:color="auto"/>
        <w:bottom w:val="none" w:sz="0" w:space="0" w:color="auto"/>
        <w:right w:val="none" w:sz="0" w:space="0" w:color="auto"/>
      </w:divBdr>
    </w:div>
    <w:div w:id="346366046">
      <w:bodyDiv w:val="1"/>
      <w:marLeft w:val="0"/>
      <w:marRight w:val="0"/>
      <w:marTop w:val="0"/>
      <w:marBottom w:val="0"/>
      <w:divBdr>
        <w:top w:val="none" w:sz="0" w:space="0" w:color="auto"/>
        <w:left w:val="none" w:sz="0" w:space="0" w:color="auto"/>
        <w:bottom w:val="none" w:sz="0" w:space="0" w:color="auto"/>
        <w:right w:val="none" w:sz="0" w:space="0" w:color="auto"/>
      </w:divBdr>
    </w:div>
    <w:div w:id="346518150">
      <w:bodyDiv w:val="1"/>
      <w:marLeft w:val="0"/>
      <w:marRight w:val="0"/>
      <w:marTop w:val="0"/>
      <w:marBottom w:val="0"/>
      <w:divBdr>
        <w:top w:val="none" w:sz="0" w:space="0" w:color="auto"/>
        <w:left w:val="none" w:sz="0" w:space="0" w:color="auto"/>
        <w:bottom w:val="none" w:sz="0" w:space="0" w:color="auto"/>
        <w:right w:val="none" w:sz="0" w:space="0" w:color="auto"/>
      </w:divBdr>
    </w:div>
    <w:div w:id="347369945">
      <w:bodyDiv w:val="1"/>
      <w:marLeft w:val="0"/>
      <w:marRight w:val="0"/>
      <w:marTop w:val="0"/>
      <w:marBottom w:val="0"/>
      <w:divBdr>
        <w:top w:val="none" w:sz="0" w:space="0" w:color="auto"/>
        <w:left w:val="none" w:sz="0" w:space="0" w:color="auto"/>
        <w:bottom w:val="none" w:sz="0" w:space="0" w:color="auto"/>
        <w:right w:val="none" w:sz="0" w:space="0" w:color="auto"/>
      </w:divBdr>
    </w:div>
    <w:div w:id="347410954">
      <w:bodyDiv w:val="1"/>
      <w:marLeft w:val="0"/>
      <w:marRight w:val="0"/>
      <w:marTop w:val="0"/>
      <w:marBottom w:val="0"/>
      <w:divBdr>
        <w:top w:val="none" w:sz="0" w:space="0" w:color="auto"/>
        <w:left w:val="none" w:sz="0" w:space="0" w:color="auto"/>
        <w:bottom w:val="none" w:sz="0" w:space="0" w:color="auto"/>
        <w:right w:val="none" w:sz="0" w:space="0" w:color="auto"/>
      </w:divBdr>
    </w:div>
    <w:div w:id="347567999">
      <w:bodyDiv w:val="1"/>
      <w:marLeft w:val="0"/>
      <w:marRight w:val="0"/>
      <w:marTop w:val="0"/>
      <w:marBottom w:val="0"/>
      <w:divBdr>
        <w:top w:val="none" w:sz="0" w:space="0" w:color="auto"/>
        <w:left w:val="none" w:sz="0" w:space="0" w:color="auto"/>
        <w:bottom w:val="none" w:sz="0" w:space="0" w:color="auto"/>
        <w:right w:val="none" w:sz="0" w:space="0" w:color="auto"/>
      </w:divBdr>
    </w:div>
    <w:div w:id="348068719">
      <w:bodyDiv w:val="1"/>
      <w:marLeft w:val="0"/>
      <w:marRight w:val="0"/>
      <w:marTop w:val="0"/>
      <w:marBottom w:val="0"/>
      <w:divBdr>
        <w:top w:val="none" w:sz="0" w:space="0" w:color="auto"/>
        <w:left w:val="none" w:sz="0" w:space="0" w:color="auto"/>
        <w:bottom w:val="none" w:sz="0" w:space="0" w:color="auto"/>
        <w:right w:val="none" w:sz="0" w:space="0" w:color="auto"/>
      </w:divBdr>
    </w:div>
    <w:div w:id="348331862">
      <w:bodyDiv w:val="1"/>
      <w:marLeft w:val="0"/>
      <w:marRight w:val="0"/>
      <w:marTop w:val="0"/>
      <w:marBottom w:val="0"/>
      <w:divBdr>
        <w:top w:val="none" w:sz="0" w:space="0" w:color="auto"/>
        <w:left w:val="none" w:sz="0" w:space="0" w:color="auto"/>
        <w:bottom w:val="none" w:sz="0" w:space="0" w:color="auto"/>
        <w:right w:val="none" w:sz="0" w:space="0" w:color="auto"/>
      </w:divBdr>
    </w:div>
    <w:div w:id="348995363">
      <w:bodyDiv w:val="1"/>
      <w:marLeft w:val="0"/>
      <w:marRight w:val="0"/>
      <w:marTop w:val="0"/>
      <w:marBottom w:val="0"/>
      <w:divBdr>
        <w:top w:val="none" w:sz="0" w:space="0" w:color="auto"/>
        <w:left w:val="none" w:sz="0" w:space="0" w:color="auto"/>
        <w:bottom w:val="none" w:sz="0" w:space="0" w:color="auto"/>
        <w:right w:val="none" w:sz="0" w:space="0" w:color="auto"/>
      </w:divBdr>
    </w:div>
    <w:div w:id="349184973">
      <w:bodyDiv w:val="1"/>
      <w:marLeft w:val="0"/>
      <w:marRight w:val="0"/>
      <w:marTop w:val="0"/>
      <w:marBottom w:val="0"/>
      <w:divBdr>
        <w:top w:val="none" w:sz="0" w:space="0" w:color="auto"/>
        <w:left w:val="none" w:sz="0" w:space="0" w:color="auto"/>
        <w:bottom w:val="none" w:sz="0" w:space="0" w:color="auto"/>
        <w:right w:val="none" w:sz="0" w:space="0" w:color="auto"/>
      </w:divBdr>
    </w:div>
    <w:div w:id="349188802">
      <w:bodyDiv w:val="1"/>
      <w:marLeft w:val="0"/>
      <w:marRight w:val="0"/>
      <w:marTop w:val="0"/>
      <w:marBottom w:val="0"/>
      <w:divBdr>
        <w:top w:val="none" w:sz="0" w:space="0" w:color="auto"/>
        <w:left w:val="none" w:sz="0" w:space="0" w:color="auto"/>
        <w:bottom w:val="none" w:sz="0" w:space="0" w:color="auto"/>
        <w:right w:val="none" w:sz="0" w:space="0" w:color="auto"/>
      </w:divBdr>
    </w:div>
    <w:div w:id="350373118">
      <w:bodyDiv w:val="1"/>
      <w:marLeft w:val="0"/>
      <w:marRight w:val="0"/>
      <w:marTop w:val="0"/>
      <w:marBottom w:val="0"/>
      <w:divBdr>
        <w:top w:val="none" w:sz="0" w:space="0" w:color="auto"/>
        <w:left w:val="none" w:sz="0" w:space="0" w:color="auto"/>
        <w:bottom w:val="none" w:sz="0" w:space="0" w:color="auto"/>
        <w:right w:val="none" w:sz="0" w:space="0" w:color="auto"/>
      </w:divBdr>
    </w:div>
    <w:div w:id="350686173">
      <w:bodyDiv w:val="1"/>
      <w:marLeft w:val="0"/>
      <w:marRight w:val="0"/>
      <w:marTop w:val="0"/>
      <w:marBottom w:val="0"/>
      <w:divBdr>
        <w:top w:val="none" w:sz="0" w:space="0" w:color="auto"/>
        <w:left w:val="none" w:sz="0" w:space="0" w:color="auto"/>
        <w:bottom w:val="none" w:sz="0" w:space="0" w:color="auto"/>
        <w:right w:val="none" w:sz="0" w:space="0" w:color="auto"/>
      </w:divBdr>
    </w:div>
    <w:div w:id="350687618">
      <w:bodyDiv w:val="1"/>
      <w:marLeft w:val="0"/>
      <w:marRight w:val="0"/>
      <w:marTop w:val="0"/>
      <w:marBottom w:val="0"/>
      <w:divBdr>
        <w:top w:val="none" w:sz="0" w:space="0" w:color="auto"/>
        <w:left w:val="none" w:sz="0" w:space="0" w:color="auto"/>
        <w:bottom w:val="none" w:sz="0" w:space="0" w:color="auto"/>
        <w:right w:val="none" w:sz="0" w:space="0" w:color="auto"/>
      </w:divBdr>
    </w:div>
    <w:div w:id="350764313">
      <w:bodyDiv w:val="1"/>
      <w:marLeft w:val="0"/>
      <w:marRight w:val="0"/>
      <w:marTop w:val="0"/>
      <w:marBottom w:val="0"/>
      <w:divBdr>
        <w:top w:val="none" w:sz="0" w:space="0" w:color="auto"/>
        <w:left w:val="none" w:sz="0" w:space="0" w:color="auto"/>
        <w:bottom w:val="none" w:sz="0" w:space="0" w:color="auto"/>
        <w:right w:val="none" w:sz="0" w:space="0" w:color="auto"/>
      </w:divBdr>
    </w:div>
    <w:div w:id="350836892">
      <w:bodyDiv w:val="1"/>
      <w:marLeft w:val="0"/>
      <w:marRight w:val="0"/>
      <w:marTop w:val="0"/>
      <w:marBottom w:val="0"/>
      <w:divBdr>
        <w:top w:val="none" w:sz="0" w:space="0" w:color="auto"/>
        <w:left w:val="none" w:sz="0" w:space="0" w:color="auto"/>
        <w:bottom w:val="none" w:sz="0" w:space="0" w:color="auto"/>
        <w:right w:val="none" w:sz="0" w:space="0" w:color="auto"/>
      </w:divBdr>
    </w:div>
    <w:div w:id="351347159">
      <w:bodyDiv w:val="1"/>
      <w:marLeft w:val="0"/>
      <w:marRight w:val="0"/>
      <w:marTop w:val="0"/>
      <w:marBottom w:val="0"/>
      <w:divBdr>
        <w:top w:val="none" w:sz="0" w:space="0" w:color="auto"/>
        <w:left w:val="none" w:sz="0" w:space="0" w:color="auto"/>
        <w:bottom w:val="none" w:sz="0" w:space="0" w:color="auto"/>
        <w:right w:val="none" w:sz="0" w:space="0" w:color="auto"/>
      </w:divBdr>
    </w:div>
    <w:div w:id="351539745">
      <w:bodyDiv w:val="1"/>
      <w:marLeft w:val="0"/>
      <w:marRight w:val="0"/>
      <w:marTop w:val="0"/>
      <w:marBottom w:val="0"/>
      <w:divBdr>
        <w:top w:val="none" w:sz="0" w:space="0" w:color="auto"/>
        <w:left w:val="none" w:sz="0" w:space="0" w:color="auto"/>
        <w:bottom w:val="none" w:sz="0" w:space="0" w:color="auto"/>
        <w:right w:val="none" w:sz="0" w:space="0" w:color="auto"/>
      </w:divBdr>
    </w:div>
    <w:div w:id="351566598">
      <w:bodyDiv w:val="1"/>
      <w:marLeft w:val="0"/>
      <w:marRight w:val="0"/>
      <w:marTop w:val="0"/>
      <w:marBottom w:val="0"/>
      <w:divBdr>
        <w:top w:val="none" w:sz="0" w:space="0" w:color="auto"/>
        <w:left w:val="none" w:sz="0" w:space="0" w:color="auto"/>
        <w:bottom w:val="none" w:sz="0" w:space="0" w:color="auto"/>
        <w:right w:val="none" w:sz="0" w:space="0" w:color="auto"/>
      </w:divBdr>
    </w:div>
    <w:div w:id="352339298">
      <w:bodyDiv w:val="1"/>
      <w:marLeft w:val="0"/>
      <w:marRight w:val="0"/>
      <w:marTop w:val="0"/>
      <w:marBottom w:val="0"/>
      <w:divBdr>
        <w:top w:val="none" w:sz="0" w:space="0" w:color="auto"/>
        <w:left w:val="none" w:sz="0" w:space="0" w:color="auto"/>
        <w:bottom w:val="none" w:sz="0" w:space="0" w:color="auto"/>
        <w:right w:val="none" w:sz="0" w:space="0" w:color="auto"/>
      </w:divBdr>
    </w:div>
    <w:div w:id="352608414">
      <w:bodyDiv w:val="1"/>
      <w:marLeft w:val="0"/>
      <w:marRight w:val="0"/>
      <w:marTop w:val="0"/>
      <w:marBottom w:val="0"/>
      <w:divBdr>
        <w:top w:val="none" w:sz="0" w:space="0" w:color="auto"/>
        <w:left w:val="none" w:sz="0" w:space="0" w:color="auto"/>
        <w:bottom w:val="none" w:sz="0" w:space="0" w:color="auto"/>
        <w:right w:val="none" w:sz="0" w:space="0" w:color="auto"/>
      </w:divBdr>
    </w:div>
    <w:div w:id="352920540">
      <w:bodyDiv w:val="1"/>
      <w:marLeft w:val="0"/>
      <w:marRight w:val="0"/>
      <w:marTop w:val="0"/>
      <w:marBottom w:val="0"/>
      <w:divBdr>
        <w:top w:val="none" w:sz="0" w:space="0" w:color="auto"/>
        <w:left w:val="none" w:sz="0" w:space="0" w:color="auto"/>
        <w:bottom w:val="none" w:sz="0" w:space="0" w:color="auto"/>
        <w:right w:val="none" w:sz="0" w:space="0" w:color="auto"/>
      </w:divBdr>
    </w:div>
    <w:div w:id="352923117">
      <w:bodyDiv w:val="1"/>
      <w:marLeft w:val="0"/>
      <w:marRight w:val="0"/>
      <w:marTop w:val="0"/>
      <w:marBottom w:val="0"/>
      <w:divBdr>
        <w:top w:val="none" w:sz="0" w:space="0" w:color="auto"/>
        <w:left w:val="none" w:sz="0" w:space="0" w:color="auto"/>
        <w:bottom w:val="none" w:sz="0" w:space="0" w:color="auto"/>
        <w:right w:val="none" w:sz="0" w:space="0" w:color="auto"/>
      </w:divBdr>
    </w:div>
    <w:div w:id="353312528">
      <w:bodyDiv w:val="1"/>
      <w:marLeft w:val="0"/>
      <w:marRight w:val="0"/>
      <w:marTop w:val="0"/>
      <w:marBottom w:val="0"/>
      <w:divBdr>
        <w:top w:val="none" w:sz="0" w:space="0" w:color="auto"/>
        <w:left w:val="none" w:sz="0" w:space="0" w:color="auto"/>
        <w:bottom w:val="none" w:sz="0" w:space="0" w:color="auto"/>
        <w:right w:val="none" w:sz="0" w:space="0" w:color="auto"/>
      </w:divBdr>
    </w:div>
    <w:div w:id="354305008">
      <w:bodyDiv w:val="1"/>
      <w:marLeft w:val="0"/>
      <w:marRight w:val="0"/>
      <w:marTop w:val="0"/>
      <w:marBottom w:val="0"/>
      <w:divBdr>
        <w:top w:val="none" w:sz="0" w:space="0" w:color="auto"/>
        <w:left w:val="none" w:sz="0" w:space="0" w:color="auto"/>
        <w:bottom w:val="none" w:sz="0" w:space="0" w:color="auto"/>
        <w:right w:val="none" w:sz="0" w:space="0" w:color="auto"/>
      </w:divBdr>
    </w:div>
    <w:div w:id="354353154">
      <w:bodyDiv w:val="1"/>
      <w:marLeft w:val="0"/>
      <w:marRight w:val="0"/>
      <w:marTop w:val="0"/>
      <w:marBottom w:val="0"/>
      <w:divBdr>
        <w:top w:val="none" w:sz="0" w:space="0" w:color="auto"/>
        <w:left w:val="none" w:sz="0" w:space="0" w:color="auto"/>
        <w:bottom w:val="none" w:sz="0" w:space="0" w:color="auto"/>
        <w:right w:val="none" w:sz="0" w:space="0" w:color="auto"/>
      </w:divBdr>
    </w:div>
    <w:div w:id="354620066">
      <w:bodyDiv w:val="1"/>
      <w:marLeft w:val="0"/>
      <w:marRight w:val="0"/>
      <w:marTop w:val="0"/>
      <w:marBottom w:val="0"/>
      <w:divBdr>
        <w:top w:val="none" w:sz="0" w:space="0" w:color="auto"/>
        <w:left w:val="none" w:sz="0" w:space="0" w:color="auto"/>
        <w:bottom w:val="none" w:sz="0" w:space="0" w:color="auto"/>
        <w:right w:val="none" w:sz="0" w:space="0" w:color="auto"/>
      </w:divBdr>
    </w:div>
    <w:div w:id="355083551">
      <w:bodyDiv w:val="1"/>
      <w:marLeft w:val="0"/>
      <w:marRight w:val="0"/>
      <w:marTop w:val="0"/>
      <w:marBottom w:val="0"/>
      <w:divBdr>
        <w:top w:val="none" w:sz="0" w:space="0" w:color="auto"/>
        <w:left w:val="none" w:sz="0" w:space="0" w:color="auto"/>
        <w:bottom w:val="none" w:sz="0" w:space="0" w:color="auto"/>
        <w:right w:val="none" w:sz="0" w:space="0" w:color="auto"/>
      </w:divBdr>
    </w:div>
    <w:div w:id="355346648">
      <w:bodyDiv w:val="1"/>
      <w:marLeft w:val="0"/>
      <w:marRight w:val="0"/>
      <w:marTop w:val="0"/>
      <w:marBottom w:val="0"/>
      <w:divBdr>
        <w:top w:val="none" w:sz="0" w:space="0" w:color="auto"/>
        <w:left w:val="none" w:sz="0" w:space="0" w:color="auto"/>
        <w:bottom w:val="none" w:sz="0" w:space="0" w:color="auto"/>
        <w:right w:val="none" w:sz="0" w:space="0" w:color="auto"/>
      </w:divBdr>
    </w:div>
    <w:div w:id="355624242">
      <w:bodyDiv w:val="1"/>
      <w:marLeft w:val="0"/>
      <w:marRight w:val="0"/>
      <w:marTop w:val="0"/>
      <w:marBottom w:val="0"/>
      <w:divBdr>
        <w:top w:val="none" w:sz="0" w:space="0" w:color="auto"/>
        <w:left w:val="none" w:sz="0" w:space="0" w:color="auto"/>
        <w:bottom w:val="none" w:sz="0" w:space="0" w:color="auto"/>
        <w:right w:val="none" w:sz="0" w:space="0" w:color="auto"/>
      </w:divBdr>
    </w:div>
    <w:div w:id="355666993">
      <w:bodyDiv w:val="1"/>
      <w:marLeft w:val="0"/>
      <w:marRight w:val="0"/>
      <w:marTop w:val="0"/>
      <w:marBottom w:val="0"/>
      <w:divBdr>
        <w:top w:val="none" w:sz="0" w:space="0" w:color="auto"/>
        <w:left w:val="none" w:sz="0" w:space="0" w:color="auto"/>
        <w:bottom w:val="none" w:sz="0" w:space="0" w:color="auto"/>
        <w:right w:val="none" w:sz="0" w:space="0" w:color="auto"/>
      </w:divBdr>
    </w:div>
    <w:div w:id="355692172">
      <w:bodyDiv w:val="1"/>
      <w:marLeft w:val="0"/>
      <w:marRight w:val="0"/>
      <w:marTop w:val="0"/>
      <w:marBottom w:val="0"/>
      <w:divBdr>
        <w:top w:val="none" w:sz="0" w:space="0" w:color="auto"/>
        <w:left w:val="none" w:sz="0" w:space="0" w:color="auto"/>
        <w:bottom w:val="none" w:sz="0" w:space="0" w:color="auto"/>
        <w:right w:val="none" w:sz="0" w:space="0" w:color="auto"/>
      </w:divBdr>
    </w:div>
    <w:div w:id="355736810">
      <w:bodyDiv w:val="1"/>
      <w:marLeft w:val="0"/>
      <w:marRight w:val="0"/>
      <w:marTop w:val="0"/>
      <w:marBottom w:val="0"/>
      <w:divBdr>
        <w:top w:val="none" w:sz="0" w:space="0" w:color="auto"/>
        <w:left w:val="none" w:sz="0" w:space="0" w:color="auto"/>
        <w:bottom w:val="none" w:sz="0" w:space="0" w:color="auto"/>
        <w:right w:val="none" w:sz="0" w:space="0" w:color="auto"/>
      </w:divBdr>
    </w:div>
    <w:div w:id="356347622">
      <w:bodyDiv w:val="1"/>
      <w:marLeft w:val="0"/>
      <w:marRight w:val="0"/>
      <w:marTop w:val="0"/>
      <w:marBottom w:val="0"/>
      <w:divBdr>
        <w:top w:val="none" w:sz="0" w:space="0" w:color="auto"/>
        <w:left w:val="none" w:sz="0" w:space="0" w:color="auto"/>
        <w:bottom w:val="none" w:sz="0" w:space="0" w:color="auto"/>
        <w:right w:val="none" w:sz="0" w:space="0" w:color="auto"/>
      </w:divBdr>
    </w:div>
    <w:div w:id="356665040">
      <w:bodyDiv w:val="1"/>
      <w:marLeft w:val="0"/>
      <w:marRight w:val="0"/>
      <w:marTop w:val="0"/>
      <w:marBottom w:val="0"/>
      <w:divBdr>
        <w:top w:val="none" w:sz="0" w:space="0" w:color="auto"/>
        <w:left w:val="none" w:sz="0" w:space="0" w:color="auto"/>
        <w:bottom w:val="none" w:sz="0" w:space="0" w:color="auto"/>
        <w:right w:val="none" w:sz="0" w:space="0" w:color="auto"/>
      </w:divBdr>
    </w:div>
    <w:div w:id="357437029">
      <w:bodyDiv w:val="1"/>
      <w:marLeft w:val="0"/>
      <w:marRight w:val="0"/>
      <w:marTop w:val="0"/>
      <w:marBottom w:val="0"/>
      <w:divBdr>
        <w:top w:val="none" w:sz="0" w:space="0" w:color="auto"/>
        <w:left w:val="none" w:sz="0" w:space="0" w:color="auto"/>
        <w:bottom w:val="none" w:sz="0" w:space="0" w:color="auto"/>
        <w:right w:val="none" w:sz="0" w:space="0" w:color="auto"/>
      </w:divBdr>
    </w:div>
    <w:div w:id="357776757">
      <w:bodyDiv w:val="1"/>
      <w:marLeft w:val="0"/>
      <w:marRight w:val="0"/>
      <w:marTop w:val="0"/>
      <w:marBottom w:val="0"/>
      <w:divBdr>
        <w:top w:val="none" w:sz="0" w:space="0" w:color="auto"/>
        <w:left w:val="none" w:sz="0" w:space="0" w:color="auto"/>
        <w:bottom w:val="none" w:sz="0" w:space="0" w:color="auto"/>
        <w:right w:val="none" w:sz="0" w:space="0" w:color="auto"/>
      </w:divBdr>
    </w:div>
    <w:div w:id="358042685">
      <w:bodyDiv w:val="1"/>
      <w:marLeft w:val="0"/>
      <w:marRight w:val="0"/>
      <w:marTop w:val="0"/>
      <w:marBottom w:val="0"/>
      <w:divBdr>
        <w:top w:val="none" w:sz="0" w:space="0" w:color="auto"/>
        <w:left w:val="none" w:sz="0" w:space="0" w:color="auto"/>
        <w:bottom w:val="none" w:sz="0" w:space="0" w:color="auto"/>
        <w:right w:val="none" w:sz="0" w:space="0" w:color="auto"/>
      </w:divBdr>
    </w:div>
    <w:div w:id="360206370">
      <w:bodyDiv w:val="1"/>
      <w:marLeft w:val="0"/>
      <w:marRight w:val="0"/>
      <w:marTop w:val="0"/>
      <w:marBottom w:val="0"/>
      <w:divBdr>
        <w:top w:val="none" w:sz="0" w:space="0" w:color="auto"/>
        <w:left w:val="none" w:sz="0" w:space="0" w:color="auto"/>
        <w:bottom w:val="none" w:sz="0" w:space="0" w:color="auto"/>
        <w:right w:val="none" w:sz="0" w:space="0" w:color="auto"/>
      </w:divBdr>
    </w:div>
    <w:div w:id="360284122">
      <w:bodyDiv w:val="1"/>
      <w:marLeft w:val="0"/>
      <w:marRight w:val="0"/>
      <w:marTop w:val="0"/>
      <w:marBottom w:val="0"/>
      <w:divBdr>
        <w:top w:val="none" w:sz="0" w:space="0" w:color="auto"/>
        <w:left w:val="none" w:sz="0" w:space="0" w:color="auto"/>
        <w:bottom w:val="none" w:sz="0" w:space="0" w:color="auto"/>
        <w:right w:val="none" w:sz="0" w:space="0" w:color="auto"/>
      </w:divBdr>
    </w:div>
    <w:div w:id="360479124">
      <w:bodyDiv w:val="1"/>
      <w:marLeft w:val="0"/>
      <w:marRight w:val="0"/>
      <w:marTop w:val="0"/>
      <w:marBottom w:val="0"/>
      <w:divBdr>
        <w:top w:val="none" w:sz="0" w:space="0" w:color="auto"/>
        <w:left w:val="none" w:sz="0" w:space="0" w:color="auto"/>
        <w:bottom w:val="none" w:sz="0" w:space="0" w:color="auto"/>
        <w:right w:val="none" w:sz="0" w:space="0" w:color="auto"/>
      </w:divBdr>
    </w:div>
    <w:div w:id="360671839">
      <w:bodyDiv w:val="1"/>
      <w:marLeft w:val="0"/>
      <w:marRight w:val="0"/>
      <w:marTop w:val="0"/>
      <w:marBottom w:val="0"/>
      <w:divBdr>
        <w:top w:val="none" w:sz="0" w:space="0" w:color="auto"/>
        <w:left w:val="none" w:sz="0" w:space="0" w:color="auto"/>
        <w:bottom w:val="none" w:sz="0" w:space="0" w:color="auto"/>
        <w:right w:val="none" w:sz="0" w:space="0" w:color="auto"/>
      </w:divBdr>
    </w:div>
    <w:div w:id="360742680">
      <w:bodyDiv w:val="1"/>
      <w:marLeft w:val="0"/>
      <w:marRight w:val="0"/>
      <w:marTop w:val="0"/>
      <w:marBottom w:val="0"/>
      <w:divBdr>
        <w:top w:val="none" w:sz="0" w:space="0" w:color="auto"/>
        <w:left w:val="none" w:sz="0" w:space="0" w:color="auto"/>
        <w:bottom w:val="none" w:sz="0" w:space="0" w:color="auto"/>
        <w:right w:val="none" w:sz="0" w:space="0" w:color="auto"/>
      </w:divBdr>
    </w:div>
    <w:div w:id="361325622">
      <w:bodyDiv w:val="1"/>
      <w:marLeft w:val="0"/>
      <w:marRight w:val="0"/>
      <w:marTop w:val="0"/>
      <w:marBottom w:val="0"/>
      <w:divBdr>
        <w:top w:val="none" w:sz="0" w:space="0" w:color="auto"/>
        <w:left w:val="none" w:sz="0" w:space="0" w:color="auto"/>
        <w:bottom w:val="none" w:sz="0" w:space="0" w:color="auto"/>
        <w:right w:val="none" w:sz="0" w:space="0" w:color="auto"/>
      </w:divBdr>
    </w:div>
    <w:div w:id="361369159">
      <w:bodyDiv w:val="1"/>
      <w:marLeft w:val="0"/>
      <w:marRight w:val="0"/>
      <w:marTop w:val="0"/>
      <w:marBottom w:val="0"/>
      <w:divBdr>
        <w:top w:val="none" w:sz="0" w:space="0" w:color="auto"/>
        <w:left w:val="none" w:sz="0" w:space="0" w:color="auto"/>
        <w:bottom w:val="none" w:sz="0" w:space="0" w:color="auto"/>
        <w:right w:val="none" w:sz="0" w:space="0" w:color="auto"/>
      </w:divBdr>
    </w:div>
    <w:div w:id="361396889">
      <w:bodyDiv w:val="1"/>
      <w:marLeft w:val="0"/>
      <w:marRight w:val="0"/>
      <w:marTop w:val="0"/>
      <w:marBottom w:val="0"/>
      <w:divBdr>
        <w:top w:val="none" w:sz="0" w:space="0" w:color="auto"/>
        <w:left w:val="none" w:sz="0" w:space="0" w:color="auto"/>
        <w:bottom w:val="none" w:sz="0" w:space="0" w:color="auto"/>
        <w:right w:val="none" w:sz="0" w:space="0" w:color="auto"/>
      </w:divBdr>
    </w:div>
    <w:div w:id="362052631">
      <w:bodyDiv w:val="1"/>
      <w:marLeft w:val="0"/>
      <w:marRight w:val="0"/>
      <w:marTop w:val="0"/>
      <w:marBottom w:val="0"/>
      <w:divBdr>
        <w:top w:val="none" w:sz="0" w:space="0" w:color="auto"/>
        <w:left w:val="none" w:sz="0" w:space="0" w:color="auto"/>
        <w:bottom w:val="none" w:sz="0" w:space="0" w:color="auto"/>
        <w:right w:val="none" w:sz="0" w:space="0" w:color="auto"/>
      </w:divBdr>
    </w:div>
    <w:div w:id="362173086">
      <w:bodyDiv w:val="1"/>
      <w:marLeft w:val="0"/>
      <w:marRight w:val="0"/>
      <w:marTop w:val="0"/>
      <w:marBottom w:val="0"/>
      <w:divBdr>
        <w:top w:val="none" w:sz="0" w:space="0" w:color="auto"/>
        <w:left w:val="none" w:sz="0" w:space="0" w:color="auto"/>
        <w:bottom w:val="none" w:sz="0" w:space="0" w:color="auto"/>
        <w:right w:val="none" w:sz="0" w:space="0" w:color="auto"/>
      </w:divBdr>
    </w:div>
    <w:div w:id="362443033">
      <w:bodyDiv w:val="1"/>
      <w:marLeft w:val="0"/>
      <w:marRight w:val="0"/>
      <w:marTop w:val="0"/>
      <w:marBottom w:val="0"/>
      <w:divBdr>
        <w:top w:val="none" w:sz="0" w:space="0" w:color="auto"/>
        <w:left w:val="none" w:sz="0" w:space="0" w:color="auto"/>
        <w:bottom w:val="none" w:sz="0" w:space="0" w:color="auto"/>
        <w:right w:val="none" w:sz="0" w:space="0" w:color="auto"/>
      </w:divBdr>
    </w:div>
    <w:div w:id="362483053">
      <w:bodyDiv w:val="1"/>
      <w:marLeft w:val="0"/>
      <w:marRight w:val="0"/>
      <w:marTop w:val="0"/>
      <w:marBottom w:val="0"/>
      <w:divBdr>
        <w:top w:val="none" w:sz="0" w:space="0" w:color="auto"/>
        <w:left w:val="none" w:sz="0" w:space="0" w:color="auto"/>
        <w:bottom w:val="none" w:sz="0" w:space="0" w:color="auto"/>
        <w:right w:val="none" w:sz="0" w:space="0" w:color="auto"/>
      </w:divBdr>
    </w:div>
    <w:div w:id="363988718">
      <w:bodyDiv w:val="1"/>
      <w:marLeft w:val="0"/>
      <w:marRight w:val="0"/>
      <w:marTop w:val="0"/>
      <w:marBottom w:val="0"/>
      <w:divBdr>
        <w:top w:val="none" w:sz="0" w:space="0" w:color="auto"/>
        <w:left w:val="none" w:sz="0" w:space="0" w:color="auto"/>
        <w:bottom w:val="none" w:sz="0" w:space="0" w:color="auto"/>
        <w:right w:val="none" w:sz="0" w:space="0" w:color="auto"/>
      </w:divBdr>
    </w:div>
    <w:div w:id="364601019">
      <w:bodyDiv w:val="1"/>
      <w:marLeft w:val="0"/>
      <w:marRight w:val="0"/>
      <w:marTop w:val="0"/>
      <w:marBottom w:val="0"/>
      <w:divBdr>
        <w:top w:val="none" w:sz="0" w:space="0" w:color="auto"/>
        <w:left w:val="none" w:sz="0" w:space="0" w:color="auto"/>
        <w:bottom w:val="none" w:sz="0" w:space="0" w:color="auto"/>
        <w:right w:val="none" w:sz="0" w:space="0" w:color="auto"/>
      </w:divBdr>
    </w:div>
    <w:div w:id="364840071">
      <w:bodyDiv w:val="1"/>
      <w:marLeft w:val="0"/>
      <w:marRight w:val="0"/>
      <w:marTop w:val="0"/>
      <w:marBottom w:val="0"/>
      <w:divBdr>
        <w:top w:val="none" w:sz="0" w:space="0" w:color="auto"/>
        <w:left w:val="none" w:sz="0" w:space="0" w:color="auto"/>
        <w:bottom w:val="none" w:sz="0" w:space="0" w:color="auto"/>
        <w:right w:val="none" w:sz="0" w:space="0" w:color="auto"/>
      </w:divBdr>
    </w:div>
    <w:div w:id="364866681">
      <w:bodyDiv w:val="1"/>
      <w:marLeft w:val="0"/>
      <w:marRight w:val="0"/>
      <w:marTop w:val="0"/>
      <w:marBottom w:val="0"/>
      <w:divBdr>
        <w:top w:val="none" w:sz="0" w:space="0" w:color="auto"/>
        <w:left w:val="none" w:sz="0" w:space="0" w:color="auto"/>
        <w:bottom w:val="none" w:sz="0" w:space="0" w:color="auto"/>
        <w:right w:val="none" w:sz="0" w:space="0" w:color="auto"/>
      </w:divBdr>
    </w:div>
    <w:div w:id="365764829">
      <w:bodyDiv w:val="1"/>
      <w:marLeft w:val="0"/>
      <w:marRight w:val="0"/>
      <w:marTop w:val="0"/>
      <w:marBottom w:val="0"/>
      <w:divBdr>
        <w:top w:val="none" w:sz="0" w:space="0" w:color="auto"/>
        <w:left w:val="none" w:sz="0" w:space="0" w:color="auto"/>
        <w:bottom w:val="none" w:sz="0" w:space="0" w:color="auto"/>
        <w:right w:val="none" w:sz="0" w:space="0" w:color="auto"/>
      </w:divBdr>
    </w:div>
    <w:div w:id="368147366">
      <w:bodyDiv w:val="1"/>
      <w:marLeft w:val="0"/>
      <w:marRight w:val="0"/>
      <w:marTop w:val="0"/>
      <w:marBottom w:val="0"/>
      <w:divBdr>
        <w:top w:val="none" w:sz="0" w:space="0" w:color="auto"/>
        <w:left w:val="none" w:sz="0" w:space="0" w:color="auto"/>
        <w:bottom w:val="none" w:sz="0" w:space="0" w:color="auto"/>
        <w:right w:val="none" w:sz="0" w:space="0" w:color="auto"/>
      </w:divBdr>
    </w:div>
    <w:div w:id="369646851">
      <w:bodyDiv w:val="1"/>
      <w:marLeft w:val="0"/>
      <w:marRight w:val="0"/>
      <w:marTop w:val="0"/>
      <w:marBottom w:val="0"/>
      <w:divBdr>
        <w:top w:val="none" w:sz="0" w:space="0" w:color="auto"/>
        <w:left w:val="none" w:sz="0" w:space="0" w:color="auto"/>
        <w:bottom w:val="none" w:sz="0" w:space="0" w:color="auto"/>
        <w:right w:val="none" w:sz="0" w:space="0" w:color="auto"/>
      </w:divBdr>
    </w:div>
    <w:div w:id="369959129">
      <w:bodyDiv w:val="1"/>
      <w:marLeft w:val="0"/>
      <w:marRight w:val="0"/>
      <w:marTop w:val="0"/>
      <w:marBottom w:val="0"/>
      <w:divBdr>
        <w:top w:val="none" w:sz="0" w:space="0" w:color="auto"/>
        <w:left w:val="none" w:sz="0" w:space="0" w:color="auto"/>
        <w:bottom w:val="none" w:sz="0" w:space="0" w:color="auto"/>
        <w:right w:val="none" w:sz="0" w:space="0" w:color="auto"/>
      </w:divBdr>
    </w:div>
    <w:div w:id="370152065">
      <w:bodyDiv w:val="1"/>
      <w:marLeft w:val="0"/>
      <w:marRight w:val="0"/>
      <w:marTop w:val="0"/>
      <w:marBottom w:val="0"/>
      <w:divBdr>
        <w:top w:val="none" w:sz="0" w:space="0" w:color="auto"/>
        <w:left w:val="none" w:sz="0" w:space="0" w:color="auto"/>
        <w:bottom w:val="none" w:sz="0" w:space="0" w:color="auto"/>
        <w:right w:val="none" w:sz="0" w:space="0" w:color="auto"/>
      </w:divBdr>
    </w:div>
    <w:div w:id="370227922">
      <w:bodyDiv w:val="1"/>
      <w:marLeft w:val="0"/>
      <w:marRight w:val="0"/>
      <w:marTop w:val="0"/>
      <w:marBottom w:val="0"/>
      <w:divBdr>
        <w:top w:val="none" w:sz="0" w:space="0" w:color="auto"/>
        <w:left w:val="none" w:sz="0" w:space="0" w:color="auto"/>
        <w:bottom w:val="none" w:sz="0" w:space="0" w:color="auto"/>
        <w:right w:val="none" w:sz="0" w:space="0" w:color="auto"/>
      </w:divBdr>
    </w:div>
    <w:div w:id="370421079">
      <w:bodyDiv w:val="1"/>
      <w:marLeft w:val="0"/>
      <w:marRight w:val="0"/>
      <w:marTop w:val="0"/>
      <w:marBottom w:val="0"/>
      <w:divBdr>
        <w:top w:val="none" w:sz="0" w:space="0" w:color="auto"/>
        <w:left w:val="none" w:sz="0" w:space="0" w:color="auto"/>
        <w:bottom w:val="none" w:sz="0" w:space="0" w:color="auto"/>
        <w:right w:val="none" w:sz="0" w:space="0" w:color="auto"/>
      </w:divBdr>
    </w:div>
    <w:div w:id="370808459">
      <w:bodyDiv w:val="1"/>
      <w:marLeft w:val="0"/>
      <w:marRight w:val="0"/>
      <w:marTop w:val="0"/>
      <w:marBottom w:val="0"/>
      <w:divBdr>
        <w:top w:val="none" w:sz="0" w:space="0" w:color="auto"/>
        <w:left w:val="none" w:sz="0" w:space="0" w:color="auto"/>
        <w:bottom w:val="none" w:sz="0" w:space="0" w:color="auto"/>
        <w:right w:val="none" w:sz="0" w:space="0" w:color="auto"/>
      </w:divBdr>
    </w:div>
    <w:div w:id="371223980">
      <w:bodyDiv w:val="1"/>
      <w:marLeft w:val="0"/>
      <w:marRight w:val="0"/>
      <w:marTop w:val="0"/>
      <w:marBottom w:val="0"/>
      <w:divBdr>
        <w:top w:val="none" w:sz="0" w:space="0" w:color="auto"/>
        <w:left w:val="none" w:sz="0" w:space="0" w:color="auto"/>
        <w:bottom w:val="none" w:sz="0" w:space="0" w:color="auto"/>
        <w:right w:val="none" w:sz="0" w:space="0" w:color="auto"/>
      </w:divBdr>
    </w:div>
    <w:div w:id="371225732">
      <w:bodyDiv w:val="1"/>
      <w:marLeft w:val="0"/>
      <w:marRight w:val="0"/>
      <w:marTop w:val="0"/>
      <w:marBottom w:val="0"/>
      <w:divBdr>
        <w:top w:val="none" w:sz="0" w:space="0" w:color="auto"/>
        <w:left w:val="none" w:sz="0" w:space="0" w:color="auto"/>
        <w:bottom w:val="none" w:sz="0" w:space="0" w:color="auto"/>
        <w:right w:val="none" w:sz="0" w:space="0" w:color="auto"/>
      </w:divBdr>
    </w:div>
    <w:div w:id="372508200">
      <w:bodyDiv w:val="1"/>
      <w:marLeft w:val="0"/>
      <w:marRight w:val="0"/>
      <w:marTop w:val="0"/>
      <w:marBottom w:val="0"/>
      <w:divBdr>
        <w:top w:val="none" w:sz="0" w:space="0" w:color="auto"/>
        <w:left w:val="none" w:sz="0" w:space="0" w:color="auto"/>
        <w:bottom w:val="none" w:sz="0" w:space="0" w:color="auto"/>
        <w:right w:val="none" w:sz="0" w:space="0" w:color="auto"/>
      </w:divBdr>
    </w:div>
    <w:div w:id="373622571">
      <w:bodyDiv w:val="1"/>
      <w:marLeft w:val="0"/>
      <w:marRight w:val="0"/>
      <w:marTop w:val="0"/>
      <w:marBottom w:val="0"/>
      <w:divBdr>
        <w:top w:val="none" w:sz="0" w:space="0" w:color="auto"/>
        <w:left w:val="none" w:sz="0" w:space="0" w:color="auto"/>
        <w:bottom w:val="none" w:sz="0" w:space="0" w:color="auto"/>
        <w:right w:val="none" w:sz="0" w:space="0" w:color="auto"/>
      </w:divBdr>
    </w:div>
    <w:div w:id="374433330">
      <w:bodyDiv w:val="1"/>
      <w:marLeft w:val="0"/>
      <w:marRight w:val="0"/>
      <w:marTop w:val="0"/>
      <w:marBottom w:val="0"/>
      <w:divBdr>
        <w:top w:val="none" w:sz="0" w:space="0" w:color="auto"/>
        <w:left w:val="none" w:sz="0" w:space="0" w:color="auto"/>
        <w:bottom w:val="none" w:sz="0" w:space="0" w:color="auto"/>
        <w:right w:val="none" w:sz="0" w:space="0" w:color="auto"/>
      </w:divBdr>
    </w:div>
    <w:div w:id="374543681">
      <w:bodyDiv w:val="1"/>
      <w:marLeft w:val="0"/>
      <w:marRight w:val="0"/>
      <w:marTop w:val="0"/>
      <w:marBottom w:val="0"/>
      <w:divBdr>
        <w:top w:val="none" w:sz="0" w:space="0" w:color="auto"/>
        <w:left w:val="none" w:sz="0" w:space="0" w:color="auto"/>
        <w:bottom w:val="none" w:sz="0" w:space="0" w:color="auto"/>
        <w:right w:val="none" w:sz="0" w:space="0" w:color="auto"/>
      </w:divBdr>
    </w:div>
    <w:div w:id="374551484">
      <w:bodyDiv w:val="1"/>
      <w:marLeft w:val="0"/>
      <w:marRight w:val="0"/>
      <w:marTop w:val="0"/>
      <w:marBottom w:val="0"/>
      <w:divBdr>
        <w:top w:val="none" w:sz="0" w:space="0" w:color="auto"/>
        <w:left w:val="none" w:sz="0" w:space="0" w:color="auto"/>
        <w:bottom w:val="none" w:sz="0" w:space="0" w:color="auto"/>
        <w:right w:val="none" w:sz="0" w:space="0" w:color="auto"/>
      </w:divBdr>
    </w:div>
    <w:div w:id="374933949">
      <w:bodyDiv w:val="1"/>
      <w:marLeft w:val="0"/>
      <w:marRight w:val="0"/>
      <w:marTop w:val="0"/>
      <w:marBottom w:val="0"/>
      <w:divBdr>
        <w:top w:val="none" w:sz="0" w:space="0" w:color="auto"/>
        <w:left w:val="none" w:sz="0" w:space="0" w:color="auto"/>
        <w:bottom w:val="none" w:sz="0" w:space="0" w:color="auto"/>
        <w:right w:val="none" w:sz="0" w:space="0" w:color="auto"/>
      </w:divBdr>
    </w:div>
    <w:div w:id="375472087">
      <w:bodyDiv w:val="1"/>
      <w:marLeft w:val="0"/>
      <w:marRight w:val="0"/>
      <w:marTop w:val="0"/>
      <w:marBottom w:val="0"/>
      <w:divBdr>
        <w:top w:val="none" w:sz="0" w:space="0" w:color="auto"/>
        <w:left w:val="none" w:sz="0" w:space="0" w:color="auto"/>
        <w:bottom w:val="none" w:sz="0" w:space="0" w:color="auto"/>
        <w:right w:val="none" w:sz="0" w:space="0" w:color="auto"/>
      </w:divBdr>
    </w:div>
    <w:div w:id="376975474">
      <w:bodyDiv w:val="1"/>
      <w:marLeft w:val="0"/>
      <w:marRight w:val="0"/>
      <w:marTop w:val="0"/>
      <w:marBottom w:val="0"/>
      <w:divBdr>
        <w:top w:val="none" w:sz="0" w:space="0" w:color="auto"/>
        <w:left w:val="none" w:sz="0" w:space="0" w:color="auto"/>
        <w:bottom w:val="none" w:sz="0" w:space="0" w:color="auto"/>
        <w:right w:val="none" w:sz="0" w:space="0" w:color="auto"/>
      </w:divBdr>
    </w:div>
    <w:div w:id="377047108">
      <w:bodyDiv w:val="1"/>
      <w:marLeft w:val="0"/>
      <w:marRight w:val="0"/>
      <w:marTop w:val="0"/>
      <w:marBottom w:val="0"/>
      <w:divBdr>
        <w:top w:val="none" w:sz="0" w:space="0" w:color="auto"/>
        <w:left w:val="none" w:sz="0" w:space="0" w:color="auto"/>
        <w:bottom w:val="none" w:sz="0" w:space="0" w:color="auto"/>
        <w:right w:val="none" w:sz="0" w:space="0" w:color="auto"/>
      </w:divBdr>
    </w:div>
    <w:div w:id="377314359">
      <w:bodyDiv w:val="1"/>
      <w:marLeft w:val="0"/>
      <w:marRight w:val="0"/>
      <w:marTop w:val="0"/>
      <w:marBottom w:val="0"/>
      <w:divBdr>
        <w:top w:val="none" w:sz="0" w:space="0" w:color="auto"/>
        <w:left w:val="none" w:sz="0" w:space="0" w:color="auto"/>
        <w:bottom w:val="none" w:sz="0" w:space="0" w:color="auto"/>
        <w:right w:val="none" w:sz="0" w:space="0" w:color="auto"/>
      </w:divBdr>
    </w:div>
    <w:div w:id="377435180">
      <w:bodyDiv w:val="1"/>
      <w:marLeft w:val="0"/>
      <w:marRight w:val="0"/>
      <w:marTop w:val="0"/>
      <w:marBottom w:val="0"/>
      <w:divBdr>
        <w:top w:val="none" w:sz="0" w:space="0" w:color="auto"/>
        <w:left w:val="none" w:sz="0" w:space="0" w:color="auto"/>
        <w:bottom w:val="none" w:sz="0" w:space="0" w:color="auto"/>
        <w:right w:val="none" w:sz="0" w:space="0" w:color="auto"/>
      </w:divBdr>
    </w:div>
    <w:div w:id="377515777">
      <w:bodyDiv w:val="1"/>
      <w:marLeft w:val="0"/>
      <w:marRight w:val="0"/>
      <w:marTop w:val="0"/>
      <w:marBottom w:val="0"/>
      <w:divBdr>
        <w:top w:val="none" w:sz="0" w:space="0" w:color="auto"/>
        <w:left w:val="none" w:sz="0" w:space="0" w:color="auto"/>
        <w:bottom w:val="none" w:sz="0" w:space="0" w:color="auto"/>
        <w:right w:val="none" w:sz="0" w:space="0" w:color="auto"/>
      </w:divBdr>
    </w:div>
    <w:div w:id="378937693">
      <w:bodyDiv w:val="1"/>
      <w:marLeft w:val="0"/>
      <w:marRight w:val="0"/>
      <w:marTop w:val="0"/>
      <w:marBottom w:val="0"/>
      <w:divBdr>
        <w:top w:val="none" w:sz="0" w:space="0" w:color="auto"/>
        <w:left w:val="none" w:sz="0" w:space="0" w:color="auto"/>
        <w:bottom w:val="none" w:sz="0" w:space="0" w:color="auto"/>
        <w:right w:val="none" w:sz="0" w:space="0" w:color="auto"/>
      </w:divBdr>
    </w:div>
    <w:div w:id="379019828">
      <w:bodyDiv w:val="1"/>
      <w:marLeft w:val="0"/>
      <w:marRight w:val="0"/>
      <w:marTop w:val="0"/>
      <w:marBottom w:val="0"/>
      <w:divBdr>
        <w:top w:val="none" w:sz="0" w:space="0" w:color="auto"/>
        <w:left w:val="none" w:sz="0" w:space="0" w:color="auto"/>
        <w:bottom w:val="none" w:sz="0" w:space="0" w:color="auto"/>
        <w:right w:val="none" w:sz="0" w:space="0" w:color="auto"/>
      </w:divBdr>
    </w:div>
    <w:div w:id="379742217">
      <w:bodyDiv w:val="1"/>
      <w:marLeft w:val="0"/>
      <w:marRight w:val="0"/>
      <w:marTop w:val="0"/>
      <w:marBottom w:val="0"/>
      <w:divBdr>
        <w:top w:val="none" w:sz="0" w:space="0" w:color="auto"/>
        <w:left w:val="none" w:sz="0" w:space="0" w:color="auto"/>
        <w:bottom w:val="none" w:sz="0" w:space="0" w:color="auto"/>
        <w:right w:val="none" w:sz="0" w:space="0" w:color="auto"/>
      </w:divBdr>
    </w:div>
    <w:div w:id="380176810">
      <w:bodyDiv w:val="1"/>
      <w:marLeft w:val="0"/>
      <w:marRight w:val="0"/>
      <w:marTop w:val="0"/>
      <w:marBottom w:val="0"/>
      <w:divBdr>
        <w:top w:val="none" w:sz="0" w:space="0" w:color="auto"/>
        <w:left w:val="none" w:sz="0" w:space="0" w:color="auto"/>
        <w:bottom w:val="none" w:sz="0" w:space="0" w:color="auto"/>
        <w:right w:val="none" w:sz="0" w:space="0" w:color="auto"/>
      </w:divBdr>
    </w:div>
    <w:div w:id="380178107">
      <w:bodyDiv w:val="1"/>
      <w:marLeft w:val="0"/>
      <w:marRight w:val="0"/>
      <w:marTop w:val="0"/>
      <w:marBottom w:val="0"/>
      <w:divBdr>
        <w:top w:val="none" w:sz="0" w:space="0" w:color="auto"/>
        <w:left w:val="none" w:sz="0" w:space="0" w:color="auto"/>
        <w:bottom w:val="none" w:sz="0" w:space="0" w:color="auto"/>
        <w:right w:val="none" w:sz="0" w:space="0" w:color="auto"/>
      </w:divBdr>
    </w:div>
    <w:div w:id="380634384">
      <w:bodyDiv w:val="1"/>
      <w:marLeft w:val="0"/>
      <w:marRight w:val="0"/>
      <w:marTop w:val="0"/>
      <w:marBottom w:val="0"/>
      <w:divBdr>
        <w:top w:val="none" w:sz="0" w:space="0" w:color="auto"/>
        <w:left w:val="none" w:sz="0" w:space="0" w:color="auto"/>
        <w:bottom w:val="none" w:sz="0" w:space="0" w:color="auto"/>
        <w:right w:val="none" w:sz="0" w:space="0" w:color="auto"/>
      </w:divBdr>
    </w:div>
    <w:div w:id="380861122">
      <w:bodyDiv w:val="1"/>
      <w:marLeft w:val="0"/>
      <w:marRight w:val="0"/>
      <w:marTop w:val="0"/>
      <w:marBottom w:val="0"/>
      <w:divBdr>
        <w:top w:val="none" w:sz="0" w:space="0" w:color="auto"/>
        <w:left w:val="none" w:sz="0" w:space="0" w:color="auto"/>
        <w:bottom w:val="none" w:sz="0" w:space="0" w:color="auto"/>
        <w:right w:val="none" w:sz="0" w:space="0" w:color="auto"/>
      </w:divBdr>
    </w:div>
    <w:div w:id="381709855">
      <w:bodyDiv w:val="1"/>
      <w:marLeft w:val="0"/>
      <w:marRight w:val="0"/>
      <w:marTop w:val="0"/>
      <w:marBottom w:val="0"/>
      <w:divBdr>
        <w:top w:val="none" w:sz="0" w:space="0" w:color="auto"/>
        <w:left w:val="none" w:sz="0" w:space="0" w:color="auto"/>
        <w:bottom w:val="none" w:sz="0" w:space="0" w:color="auto"/>
        <w:right w:val="none" w:sz="0" w:space="0" w:color="auto"/>
      </w:divBdr>
      <w:divsChild>
        <w:div w:id="182133193">
          <w:marLeft w:val="0"/>
          <w:marRight w:val="0"/>
          <w:marTop w:val="0"/>
          <w:marBottom w:val="0"/>
          <w:divBdr>
            <w:top w:val="none" w:sz="0" w:space="0" w:color="auto"/>
            <w:left w:val="none" w:sz="0" w:space="0" w:color="auto"/>
            <w:bottom w:val="none" w:sz="0" w:space="0" w:color="auto"/>
            <w:right w:val="none" w:sz="0" w:space="0" w:color="auto"/>
          </w:divBdr>
        </w:div>
        <w:div w:id="695010641">
          <w:marLeft w:val="0"/>
          <w:marRight w:val="0"/>
          <w:marTop w:val="0"/>
          <w:marBottom w:val="0"/>
          <w:divBdr>
            <w:top w:val="none" w:sz="0" w:space="0" w:color="auto"/>
            <w:left w:val="none" w:sz="0" w:space="0" w:color="auto"/>
            <w:bottom w:val="none" w:sz="0" w:space="0" w:color="auto"/>
            <w:right w:val="none" w:sz="0" w:space="0" w:color="auto"/>
          </w:divBdr>
        </w:div>
        <w:div w:id="1070348490">
          <w:marLeft w:val="0"/>
          <w:marRight w:val="0"/>
          <w:marTop w:val="0"/>
          <w:marBottom w:val="0"/>
          <w:divBdr>
            <w:top w:val="none" w:sz="0" w:space="0" w:color="auto"/>
            <w:left w:val="none" w:sz="0" w:space="0" w:color="auto"/>
            <w:bottom w:val="none" w:sz="0" w:space="0" w:color="auto"/>
            <w:right w:val="none" w:sz="0" w:space="0" w:color="auto"/>
          </w:divBdr>
        </w:div>
        <w:div w:id="1131089841">
          <w:marLeft w:val="0"/>
          <w:marRight w:val="0"/>
          <w:marTop w:val="0"/>
          <w:marBottom w:val="0"/>
          <w:divBdr>
            <w:top w:val="none" w:sz="0" w:space="0" w:color="auto"/>
            <w:left w:val="none" w:sz="0" w:space="0" w:color="auto"/>
            <w:bottom w:val="none" w:sz="0" w:space="0" w:color="auto"/>
            <w:right w:val="none" w:sz="0" w:space="0" w:color="auto"/>
          </w:divBdr>
        </w:div>
        <w:div w:id="2041323823">
          <w:marLeft w:val="0"/>
          <w:marRight w:val="0"/>
          <w:marTop w:val="0"/>
          <w:marBottom w:val="0"/>
          <w:divBdr>
            <w:top w:val="none" w:sz="0" w:space="0" w:color="auto"/>
            <w:left w:val="none" w:sz="0" w:space="0" w:color="auto"/>
            <w:bottom w:val="none" w:sz="0" w:space="0" w:color="auto"/>
            <w:right w:val="none" w:sz="0" w:space="0" w:color="auto"/>
          </w:divBdr>
        </w:div>
      </w:divsChild>
    </w:div>
    <w:div w:id="383061214">
      <w:bodyDiv w:val="1"/>
      <w:marLeft w:val="0"/>
      <w:marRight w:val="0"/>
      <w:marTop w:val="0"/>
      <w:marBottom w:val="0"/>
      <w:divBdr>
        <w:top w:val="none" w:sz="0" w:space="0" w:color="auto"/>
        <w:left w:val="none" w:sz="0" w:space="0" w:color="auto"/>
        <w:bottom w:val="none" w:sz="0" w:space="0" w:color="auto"/>
        <w:right w:val="none" w:sz="0" w:space="0" w:color="auto"/>
      </w:divBdr>
    </w:div>
    <w:div w:id="383649585">
      <w:bodyDiv w:val="1"/>
      <w:marLeft w:val="0"/>
      <w:marRight w:val="0"/>
      <w:marTop w:val="0"/>
      <w:marBottom w:val="0"/>
      <w:divBdr>
        <w:top w:val="none" w:sz="0" w:space="0" w:color="auto"/>
        <w:left w:val="none" w:sz="0" w:space="0" w:color="auto"/>
        <w:bottom w:val="none" w:sz="0" w:space="0" w:color="auto"/>
        <w:right w:val="none" w:sz="0" w:space="0" w:color="auto"/>
      </w:divBdr>
    </w:div>
    <w:div w:id="383874809">
      <w:bodyDiv w:val="1"/>
      <w:marLeft w:val="0"/>
      <w:marRight w:val="0"/>
      <w:marTop w:val="0"/>
      <w:marBottom w:val="0"/>
      <w:divBdr>
        <w:top w:val="none" w:sz="0" w:space="0" w:color="auto"/>
        <w:left w:val="none" w:sz="0" w:space="0" w:color="auto"/>
        <w:bottom w:val="none" w:sz="0" w:space="0" w:color="auto"/>
        <w:right w:val="none" w:sz="0" w:space="0" w:color="auto"/>
      </w:divBdr>
    </w:div>
    <w:div w:id="383910925">
      <w:bodyDiv w:val="1"/>
      <w:marLeft w:val="0"/>
      <w:marRight w:val="0"/>
      <w:marTop w:val="0"/>
      <w:marBottom w:val="0"/>
      <w:divBdr>
        <w:top w:val="none" w:sz="0" w:space="0" w:color="auto"/>
        <w:left w:val="none" w:sz="0" w:space="0" w:color="auto"/>
        <w:bottom w:val="none" w:sz="0" w:space="0" w:color="auto"/>
        <w:right w:val="none" w:sz="0" w:space="0" w:color="auto"/>
      </w:divBdr>
    </w:div>
    <w:div w:id="384568139">
      <w:bodyDiv w:val="1"/>
      <w:marLeft w:val="0"/>
      <w:marRight w:val="0"/>
      <w:marTop w:val="0"/>
      <w:marBottom w:val="0"/>
      <w:divBdr>
        <w:top w:val="none" w:sz="0" w:space="0" w:color="auto"/>
        <w:left w:val="none" w:sz="0" w:space="0" w:color="auto"/>
        <w:bottom w:val="none" w:sz="0" w:space="0" w:color="auto"/>
        <w:right w:val="none" w:sz="0" w:space="0" w:color="auto"/>
      </w:divBdr>
    </w:div>
    <w:div w:id="384646219">
      <w:bodyDiv w:val="1"/>
      <w:marLeft w:val="0"/>
      <w:marRight w:val="0"/>
      <w:marTop w:val="0"/>
      <w:marBottom w:val="0"/>
      <w:divBdr>
        <w:top w:val="none" w:sz="0" w:space="0" w:color="auto"/>
        <w:left w:val="none" w:sz="0" w:space="0" w:color="auto"/>
        <w:bottom w:val="none" w:sz="0" w:space="0" w:color="auto"/>
        <w:right w:val="none" w:sz="0" w:space="0" w:color="auto"/>
      </w:divBdr>
    </w:div>
    <w:div w:id="385957190">
      <w:bodyDiv w:val="1"/>
      <w:marLeft w:val="0"/>
      <w:marRight w:val="0"/>
      <w:marTop w:val="0"/>
      <w:marBottom w:val="0"/>
      <w:divBdr>
        <w:top w:val="none" w:sz="0" w:space="0" w:color="auto"/>
        <w:left w:val="none" w:sz="0" w:space="0" w:color="auto"/>
        <w:bottom w:val="none" w:sz="0" w:space="0" w:color="auto"/>
        <w:right w:val="none" w:sz="0" w:space="0" w:color="auto"/>
      </w:divBdr>
    </w:div>
    <w:div w:id="386029033">
      <w:bodyDiv w:val="1"/>
      <w:marLeft w:val="0"/>
      <w:marRight w:val="0"/>
      <w:marTop w:val="0"/>
      <w:marBottom w:val="0"/>
      <w:divBdr>
        <w:top w:val="none" w:sz="0" w:space="0" w:color="auto"/>
        <w:left w:val="none" w:sz="0" w:space="0" w:color="auto"/>
        <w:bottom w:val="none" w:sz="0" w:space="0" w:color="auto"/>
        <w:right w:val="none" w:sz="0" w:space="0" w:color="auto"/>
      </w:divBdr>
    </w:div>
    <w:div w:id="386269396">
      <w:bodyDiv w:val="1"/>
      <w:marLeft w:val="0"/>
      <w:marRight w:val="0"/>
      <w:marTop w:val="0"/>
      <w:marBottom w:val="0"/>
      <w:divBdr>
        <w:top w:val="none" w:sz="0" w:space="0" w:color="auto"/>
        <w:left w:val="none" w:sz="0" w:space="0" w:color="auto"/>
        <w:bottom w:val="none" w:sz="0" w:space="0" w:color="auto"/>
        <w:right w:val="none" w:sz="0" w:space="0" w:color="auto"/>
      </w:divBdr>
    </w:div>
    <w:div w:id="386806063">
      <w:bodyDiv w:val="1"/>
      <w:marLeft w:val="0"/>
      <w:marRight w:val="0"/>
      <w:marTop w:val="0"/>
      <w:marBottom w:val="0"/>
      <w:divBdr>
        <w:top w:val="none" w:sz="0" w:space="0" w:color="auto"/>
        <w:left w:val="none" w:sz="0" w:space="0" w:color="auto"/>
        <w:bottom w:val="none" w:sz="0" w:space="0" w:color="auto"/>
        <w:right w:val="none" w:sz="0" w:space="0" w:color="auto"/>
      </w:divBdr>
    </w:div>
    <w:div w:id="386956253">
      <w:bodyDiv w:val="1"/>
      <w:marLeft w:val="0"/>
      <w:marRight w:val="0"/>
      <w:marTop w:val="0"/>
      <w:marBottom w:val="0"/>
      <w:divBdr>
        <w:top w:val="none" w:sz="0" w:space="0" w:color="auto"/>
        <w:left w:val="none" w:sz="0" w:space="0" w:color="auto"/>
        <w:bottom w:val="none" w:sz="0" w:space="0" w:color="auto"/>
        <w:right w:val="none" w:sz="0" w:space="0" w:color="auto"/>
      </w:divBdr>
    </w:div>
    <w:div w:id="387848411">
      <w:bodyDiv w:val="1"/>
      <w:marLeft w:val="0"/>
      <w:marRight w:val="0"/>
      <w:marTop w:val="0"/>
      <w:marBottom w:val="0"/>
      <w:divBdr>
        <w:top w:val="none" w:sz="0" w:space="0" w:color="auto"/>
        <w:left w:val="none" w:sz="0" w:space="0" w:color="auto"/>
        <w:bottom w:val="none" w:sz="0" w:space="0" w:color="auto"/>
        <w:right w:val="none" w:sz="0" w:space="0" w:color="auto"/>
      </w:divBdr>
    </w:div>
    <w:div w:id="388042415">
      <w:bodyDiv w:val="1"/>
      <w:marLeft w:val="0"/>
      <w:marRight w:val="0"/>
      <w:marTop w:val="0"/>
      <w:marBottom w:val="0"/>
      <w:divBdr>
        <w:top w:val="none" w:sz="0" w:space="0" w:color="auto"/>
        <w:left w:val="none" w:sz="0" w:space="0" w:color="auto"/>
        <w:bottom w:val="none" w:sz="0" w:space="0" w:color="auto"/>
        <w:right w:val="none" w:sz="0" w:space="0" w:color="auto"/>
      </w:divBdr>
    </w:div>
    <w:div w:id="388043430">
      <w:bodyDiv w:val="1"/>
      <w:marLeft w:val="0"/>
      <w:marRight w:val="0"/>
      <w:marTop w:val="0"/>
      <w:marBottom w:val="0"/>
      <w:divBdr>
        <w:top w:val="none" w:sz="0" w:space="0" w:color="auto"/>
        <w:left w:val="none" w:sz="0" w:space="0" w:color="auto"/>
        <w:bottom w:val="none" w:sz="0" w:space="0" w:color="auto"/>
        <w:right w:val="none" w:sz="0" w:space="0" w:color="auto"/>
      </w:divBdr>
    </w:div>
    <w:div w:id="388112314">
      <w:bodyDiv w:val="1"/>
      <w:marLeft w:val="0"/>
      <w:marRight w:val="0"/>
      <w:marTop w:val="0"/>
      <w:marBottom w:val="0"/>
      <w:divBdr>
        <w:top w:val="none" w:sz="0" w:space="0" w:color="auto"/>
        <w:left w:val="none" w:sz="0" w:space="0" w:color="auto"/>
        <w:bottom w:val="none" w:sz="0" w:space="0" w:color="auto"/>
        <w:right w:val="none" w:sz="0" w:space="0" w:color="auto"/>
      </w:divBdr>
    </w:div>
    <w:div w:id="388656329">
      <w:bodyDiv w:val="1"/>
      <w:marLeft w:val="0"/>
      <w:marRight w:val="0"/>
      <w:marTop w:val="0"/>
      <w:marBottom w:val="0"/>
      <w:divBdr>
        <w:top w:val="none" w:sz="0" w:space="0" w:color="auto"/>
        <w:left w:val="none" w:sz="0" w:space="0" w:color="auto"/>
        <w:bottom w:val="none" w:sz="0" w:space="0" w:color="auto"/>
        <w:right w:val="none" w:sz="0" w:space="0" w:color="auto"/>
      </w:divBdr>
    </w:div>
    <w:div w:id="389810253">
      <w:bodyDiv w:val="1"/>
      <w:marLeft w:val="0"/>
      <w:marRight w:val="0"/>
      <w:marTop w:val="0"/>
      <w:marBottom w:val="0"/>
      <w:divBdr>
        <w:top w:val="none" w:sz="0" w:space="0" w:color="auto"/>
        <w:left w:val="none" w:sz="0" w:space="0" w:color="auto"/>
        <w:bottom w:val="none" w:sz="0" w:space="0" w:color="auto"/>
        <w:right w:val="none" w:sz="0" w:space="0" w:color="auto"/>
      </w:divBdr>
    </w:div>
    <w:div w:id="390007325">
      <w:bodyDiv w:val="1"/>
      <w:marLeft w:val="0"/>
      <w:marRight w:val="0"/>
      <w:marTop w:val="0"/>
      <w:marBottom w:val="0"/>
      <w:divBdr>
        <w:top w:val="none" w:sz="0" w:space="0" w:color="auto"/>
        <w:left w:val="none" w:sz="0" w:space="0" w:color="auto"/>
        <w:bottom w:val="none" w:sz="0" w:space="0" w:color="auto"/>
        <w:right w:val="none" w:sz="0" w:space="0" w:color="auto"/>
      </w:divBdr>
    </w:div>
    <w:div w:id="390007975">
      <w:bodyDiv w:val="1"/>
      <w:marLeft w:val="0"/>
      <w:marRight w:val="0"/>
      <w:marTop w:val="0"/>
      <w:marBottom w:val="0"/>
      <w:divBdr>
        <w:top w:val="none" w:sz="0" w:space="0" w:color="auto"/>
        <w:left w:val="none" w:sz="0" w:space="0" w:color="auto"/>
        <w:bottom w:val="none" w:sz="0" w:space="0" w:color="auto"/>
        <w:right w:val="none" w:sz="0" w:space="0" w:color="auto"/>
      </w:divBdr>
    </w:div>
    <w:div w:id="390037229">
      <w:bodyDiv w:val="1"/>
      <w:marLeft w:val="0"/>
      <w:marRight w:val="0"/>
      <w:marTop w:val="0"/>
      <w:marBottom w:val="0"/>
      <w:divBdr>
        <w:top w:val="none" w:sz="0" w:space="0" w:color="auto"/>
        <w:left w:val="none" w:sz="0" w:space="0" w:color="auto"/>
        <w:bottom w:val="none" w:sz="0" w:space="0" w:color="auto"/>
        <w:right w:val="none" w:sz="0" w:space="0" w:color="auto"/>
      </w:divBdr>
    </w:div>
    <w:div w:id="392123046">
      <w:bodyDiv w:val="1"/>
      <w:marLeft w:val="0"/>
      <w:marRight w:val="0"/>
      <w:marTop w:val="0"/>
      <w:marBottom w:val="0"/>
      <w:divBdr>
        <w:top w:val="none" w:sz="0" w:space="0" w:color="auto"/>
        <w:left w:val="none" w:sz="0" w:space="0" w:color="auto"/>
        <w:bottom w:val="none" w:sz="0" w:space="0" w:color="auto"/>
        <w:right w:val="none" w:sz="0" w:space="0" w:color="auto"/>
      </w:divBdr>
    </w:div>
    <w:div w:id="393622680">
      <w:bodyDiv w:val="1"/>
      <w:marLeft w:val="0"/>
      <w:marRight w:val="0"/>
      <w:marTop w:val="0"/>
      <w:marBottom w:val="0"/>
      <w:divBdr>
        <w:top w:val="none" w:sz="0" w:space="0" w:color="auto"/>
        <w:left w:val="none" w:sz="0" w:space="0" w:color="auto"/>
        <w:bottom w:val="none" w:sz="0" w:space="0" w:color="auto"/>
        <w:right w:val="none" w:sz="0" w:space="0" w:color="auto"/>
      </w:divBdr>
    </w:div>
    <w:div w:id="393623721">
      <w:bodyDiv w:val="1"/>
      <w:marLeft w:val="0"/>
      <w:marRight w:val="0"/>
      <w:marTop w:val="0"/>
      <w:marBottom w:val="0"/>
      <w:divBdr>
        <w:top w:val="none" w:sz="0" w:space="0" w:color="auto"/>
        <w:left w:val="none" w:sz="0" w:space="0" w:color="auto"/>
        <w:bottom w:val="none" w:sz="0" w:space="0" w:color="auto"/>
        <w:right w:val="none" w:sz="0" w:space="0" w:color="auto"/>
      </w:divBdr>
    </w:div>
    <w:div w:id="393896713">
      <w:bodyDiv w:val="1"/>
      <w:marLeft w:val="0"/>
      <w:marRight w:val="0"/>
      <w:marTop w:val="0"/>
      <w:marBottom w:val="0"/>
      <w:divBdr>
        <w:top w:val="none" w:sz="0" w:space="0" w:color="auto"/>
        <w:left w:val="none" w:sz="0" w:space="0" w:color="auto"/>
        <w:bottom w:val="none" w:sz="0" w:space="0" w:color="auto"/>
        <w:right w:val="none" w:sz="0" w:space="0" w:color="auto"/>
      </w:divBdr>
    </w:div>
    <w:div w:id="394202582">
      <w:bodyDiv w:val="1"/>
      <w:marLeft w:val="0"/>
      <w:marRight w:val="0"/>
      <w:marTop w:val="0"/>
      <w:marBottom w:val="0"/>
      <w:divBdr>
        <w:top w:val="none" w:sz="0" w:space="0" w:color="auto"/>
        <w:left w:val="none" w:sz="0" w:space="0" w:color="auto"/>
        <w:bottom w:val="none" w:sz="0" w:space="0" w:color="auto"/>
        <w:right w:val="none" w:sz="0" w:space="0" w:color="auto"/>
      </w:divBdr>
    </w:div>
    <w:div w:id="394402347">
      <w:bodyDiv w:val="1"/>
      <w:marLeft w:val="0"/>
      <w:marRight w:val="0"/>
      <w:marTop w:val="0"/>
      <w:marBottom w:val="0"/>
      <w:divBdr>
        <w:top w:val="none" w:sz="0" w:space="0" w:color="auto"/>
        <w:left w:val="none" w:sz="0" w:space="0" w:color="auto"/>
        <w:bottom w:val="none" w:sz="0" w:space="0" w:color="auto"/>
        <w:right w:val="none" w:sz="0" w:space="0" w:color="auto"/>
      </w:divBdr>
    </w:div>
    <w:div w:id="394595593">
      <w:bodyDiv w:val="1"/>
      <w:marLeft w:val="0"/>
      <w:marRight w:val="0"/>
      <w:marTop w:val="0"/>
      <w:marBottom w:val="0"/>
      <w:divBdr>
        <w:top w:val="none" w:sz="0" w:space="0" w:color="auto"/>
        <w:left w:val="none" w:sz="0" w:space="0" w:color="auto"/>
        <w:bottom w:val="none" w:sz="0" w:space="0" w:color="auto"/>
        <w:right w:val="none" w:sz="0" w:space="0" w:color="auto"/>
      </w:divBdr>
    </w:div>
    <w:div w:id="395011056">
      <w:bodyDiv w:val="1"/>
      <w:marLeft w:val="0"/>
      <w:marRight w:val="0"/>
      <w:marTop w:val="0"/>
      <w:marBottom w:val="0"/>
      <w:divBdr>
        <w:top w:val="none" w:sz="0" w:space="0" w:color="auto"/>
        <w:left w:val="none" w:sz="0" w:space="0" w:color="auto"/>
        <w:bottom w:val="none" w:sz="0" w:space="0" w:color="auto"/>
        <w:right w:val="none" w:sz="0" w:space="0" w:color="auto"/>
      </w:divBdr>
    </w:div>
    <w:div w:id="395014003">
      <w:bodyDiv w:val="1"/>
      <w:marLeft w:val="0"/>
      <w:marRight w:val="0"/>
      <w:marTop w:val="0"/>
      <w:marBottom w:val="0"/>
      <w:divBdr>
        <w:top w:val="none" w:sz="0" w:space="0" w:color="auto"/>
        <w:left w:val="none" w:sz="0" w:space="0" w:color="auto"/>
        <w:bottom w:val="none" w:sz="0" w:space="0" w:color="auto"/>
        <w:right w:val="none" w:sz="0" w:space="0" w:color="auto"/>
      </w:divBdr>
    </w:div>
    <w:div w:id="395586379">
      <w:bodyDiv w:val="1"/>
      <w:marLeft w:val="0"/>
      <w:marRight w:val="0"/>
      <w:marTop w:val="0"/>
      <w:marBottom w:val="0"/>
      <w:divBdr>
        <w:top w:val="none" w:sz="0" w:space="0" w:color="auto"/>
        <w:left w:val="none" w:sz="0" w:space="0" w:color="auto"/>
        <w:bottom w:val="none" w:sz="0" w:space="0" w:color="auto"/>
        <w:right w:val="none" w:sz="0" w:space="0" w:color="auto"/>
      </w:divBdr>
    </w:div>
    <w:div w:id="396441189">
      <w:bodyDiv w:val="1"/>
      <w:marLeft w:val="0"/>
      <w:marRight w:val="0"/>
      <w:marTop w:val="0"/>
      <w:marBottom w:val="0"/>
      <w:divBdr>
        <w:top w:val="none" w:sz="0" w:space="0" w:color="auto"/>
        <w:left w:val="none" w:sz="0" w:space="0" w:color="auto"/>
        <w:bottom w:val="none" w:sz="0" w:space="0" w:color="auto"/>
        <w:right w:val="none" w:sz="0" w:space="0" w:color="auto"/>
      </w:divBdr>
    </w:div>
    <w:div w:id="396705501">
      <w:bodyDiv w:val="1"/>
      <w:marLeft w:val="0"/>
      <w:marRight w:val="0"/>
      <w:marTop w:val="0"/>
      <w:marBottom w:val="0"/>
      <w:divBdr>
        <w:top w:val="none" w:sz="0" w:space="0" w:color="auto"/>
        <w:left w:val="none" w:sz="0" w:space="0" w:color="auto"/>
        <w:bottom w:val="none" w:sz="0" w:space="0" w:color="auto"/>
        <w:right w:val="none" w:sz="0" w:space="0" w:color="auto"/>
      </w:divBdr>
    </w:div>
    <w:div w:id="396786964">
      <w:bodyDiv w:val="1"/>
      <w:marLeft w:val="0"/>
      <w:marRight w:val="0"/>
      <w:marTop w:val="0"/>
      <w:marBottom w:val="0"/>
      <w:divBdr>
        <w:top w:val="none" w:sz="0" w:space="0" w:color="auto"/>
        <w:left w:val="none" w:sz="0" w:space="0" w:color="auto"/>
        <w:bottom w:val="none" w:sz="0" w:space="0" w:color="auto"/>
        <w:right w:val="none" w:sz="0" w:space="0" w:color="auto"/>
      </w:divBdr>
    </w:div>
    <w:div w:id="396974404">
      <w:bodyDiv w:val="1"/>
      <w:marLeft w:val="0"/>
      <w:marRight w:val="0"/>
      <w:marTop w:val="0"/>
      <w:marBottom w:val="0"/>
      <w:divBdr>
        <w:top w:val="none" w:sz="0" w:space="0" w:color="auto"/>
        <w:left w:val="none" w:sz="0" w:space="0" w:color="auto"/>
        <w:bottom w:val="none" w:sz="0" w:space="0" w:color="auto"/>
        <w:right w:val="none" w:sz="0" w:space="0" w:color="auto"/>
      </w:divBdr>
    </w:div>
    <w:div w:id="397439300">
      <w:bodyDiv w:val="1"/>
      <w:marLeft w:val="0"/>
      <w:marRight w:val="0"/>
      <w:marTop w:val="0"/>
      <w:marBottom w:val="0"/>
      <w:divBdr>
        <w:top w:val="none" w:sz="0" w:space="0" w:color="auto"/>
        <w:left w:val="none" w:sz="0" w:space="0" w:color="auto"/>
        <w:bottom w:val="none" w:sz="0" w:space="0" w:color="auto"/>
        <w:right w:val="none" w:sz="0" w:space="0" w:color="auto"/>
      </w:divBdr>
    </w:div>
    <w:div w:id="397560233">
      <w:bodyDiv w:val="1"/>
      <w:marLeft w:val="0"/>
      <w:marRight w:val="0"/>
      <w:marTop w:val="0"/>
      <w:marBottom w:val="0"/>
      <w:divBdr>
        <w:top w:val="none" w:sz="0" w:space="0" w:color="auto"/>
        <w:left w:val="none" w:sz="0" w:space="0" w:color="auto"/>
        <w:bottom w:val="none" w:sz="0" w:space="0" w:color="auto"/>
        <w:right w:val="none" w:sz="0" w:space="0" w:color="auto"/>
      </w:divBdr>
    </w:div>
    <w:div w:id="398014512">
      <w:bodyDiv w:val="1"/>
      <w:marLeft w:val="0"/>
      <w:marRight w:val="0"/>
      <w:marTop w:val="0"/>
      <w:marBottom w:val="0"/>
      <w:divBdr>
        <w:top w:val="none" w:sz="0" w:space="0" w:color="auto"/>
        <w:left w:val="none" w:sz="0" w:space="0" w:color="auto"/>
        <w:bottom w:val="none" w:sz="0" w:space="0" w:color="auto"/>
        <w:right w:val="none" w:sz="0" w:space="0" w:color="auto"/>
      </w:divBdr>
    </w:div>
    <w:div w:id="398137078">
      <w:bodyDiv w:val="1"/>
      <w:marLeft w:val="0"/>
      <w:marRight w:val="0"/>
      <w:marTop w:val="0"/>
      <w:marBottom w:val="0"/>
      <w:divBdr>
        <w:top w:val="none" w:sz="0" w:space="0" w:color="auto"/>
        <w:left w:val="none" w:sz="0" w:space="0" w:color="auto"/>
        <w:bottom w:val="none" w:sz="0" w:space="0" w:color="auto"/>
        <w:right w:val="none" w:sz="0" w:space="0" w:color="auto"/>
      </w:divBdr>
    </w:div>
    <w:div w:id="398484466">
      <w:bodyDiv w:val="1"/>
      <w:marLeft w:val="0"/>
      <w:marRight w:val="0"/>
      <w:marTop w:val="0"/>
      <w:marBottom w:val="0"/>
      <w:divBdr>
        <w:top w:val="none" w:sz="0" w:space="0" w:color="auto"/>
        <w:left w:val="none" w:sz="0" w:space="0" w:color="auto"/>
        <w:bottom w:val="none" w:sz="0" w:space="0" w:color="auto"/>
        <w:right w:val="none" w:sz="0" w:space="0" w:color="auto"/>
      </w:divBdr>
    </w:div>
    <w:div w:id="398485615">
      <w:bodyDiv w:val="1"/>
      <w:marLeft w:val="0"/>
      <w:marRight w:val="0"/>
      <w:marTop w:val="0"/>
      <w:marBottom w:val="0"/>
      <w:divBdr>
        <w:top w:val="none" w:sz="0" w:space="0" w:color="auto"/>
        <w:left w:val="none" w:sz="0" w:space="0" w:color="auto"/>
        <w:bottom w:val="none" w:sz="0" w:space="0" w:color="auto"/>
        <w:right w:val="none" w:sz="0" w:space="0" w:color="auto"/>
      </w:divBdr>
    </w:div>
    <w:div w:id="398939936">
      <w:bodyDiv w:val="1"/>
      <w:marLeft w:val="0"/>
      <w:marRight w:val="0"/>
      <w:marTop w:val="0"/>
      <w:marBottom w:val="0"/>
      <w:divBdr>
        <w:top w:val="none" w:sz="0" w:space="0" w:color="auto"/>
        <w:left w:val="none" w:sz="0" w:space="0" w:color="auto"/>
        <w:bottom w:val="none" w:sz="0" w:space="0" w:color="auto"/>
        <w:right w:val="none" w:sz="0" w:space="0" w:color="auto"/>
      </w:divBdr>
    </w:div>
    <w:div w:id="399601442">
      <w:bodyDiv w:val="1"/>
      <w:marLeft w:val="0"/>
      <w:marRight w:val="0"/>
      <w:marTop w:val="0"/>
      <w:marBottom w:val="0"/>
      <w:divBdr>
        <w:top w:val="none" w:sz="0" w:space="0" w:color="auto"/>
        <w:left w:val="none" w:sz="0" w:space="0" w:color="auto"/>
        <w:bottom w:val="none" w:sz="0" w:space="0" w:color="auto"/>
        <w:right w:val="none" w:sz="0" w:space="0" w:color="auto"/>
      </w:divBdr>
    </w:div>
    <w:div w:id="400255270">
      <w:bodyDiv w:val="1"/>
      <w:marLeft w:val="0"/>
      <w:marRight w:val="0"/>
      <w:marTop w:val="0"/>
      <w:marBottom w:val="0"/>
      <w:divBdr>
        <w:top w:val="none" w:sz="0" w:space="0" w:color="auto"/>
        <w:left w:val="none" w:sz="0" w:space="0" w:color="auto"/>
        <w:bottom w:val="none" w:sz="0" w:space="0" w:color="auto"/>
        <w:right w:val="none" w:sz="0" w:space="0" w:color="auto"/>
      </w:divBdr>
    </w:div>
    <w:div w:id="401022432">
      <w:bodyDiv w:val="1"/>
      <w:marLeft w:val="0"/>
      <w:marRight w:val="0"/>
      <w:marTop w:val="0"/>
      <w:marBottom w:val="0"/>
      <w:divBdr>
        <w:top w:val="none" w:sz="0" w:space="0" w:color="auto"/>
        <w:left w:val="none" w:sz="0" w:space="0" w:color="auto"/>
        <w:bottom w:val="none" w:sz="0" w:space="0" w:color="auto"/>
        <w:right w:val="none" w:sz="0" w:space="0" w:color="auto"/>
      </w:divBdr>
    </w:div>
    <w:div w:id="401294359">
      <w:bodyDiv w:val="1"/>
      <w:marLeft w:val="0"/>
      <w:marRight w:val="0"/>
      <w:marTop w:val="0"/>
      <w:marBottom w:val="0"/>
      <w:divBdr>
        <w:top w:val="none" w:sz="0" w:space="0" w:color="auto"/>
        <w:left w:val="none" w:sz="0" w:space="0" w:color="auto"/>
        <w:bottom w:val="none" w:sz="0" w:space="0" w:color="auto"/>
        <w:right w:val="none" w:sz="0" w:space="0" w:color="auto"/>
      </w:divBdr>
    </w:div>
    <w:div w:id="401831986">
      <w:bodyDiv w:val="1"/>
      <w:marLeft w:val="0"/>
      <w:marRight w:val="0"/>
      <w:marTop w:val="0"/>
      <w:marBottom w:val="0"/>
      <w:divBdr>
        <w:top w:val="none" w:sz="0" w:space="0" w:color="auto"/>
        <w:left w:val="none" w:sz="0" w:space="0" w:color="auto"/>
        <w:bottom w:val="none" w:sz="0" w:space="0" w:color="auto"/>
        <w:right w:val="none" w:sz="0" w:space="0" w:color="auto"/>
      </w:divBdr>
    </w:div>
    <w:div w:id="403072233">
      <w:bodyDiv w:val="1"/>
      <w:marLeft w:val="0"/>
      <w:marRight w:val="0"/>
      <w:marTop w:val="0"/>
      <w:marBottom w:val="0"/>
      <w:divBdr>
        <w:top w:val="none" w:sz="0" w:space="0" w:color="auto"/>
        <w:left w:val="none" w:sz="0" w:space="0" w:color="auto"/>
        <w:bottom w:val="none" w:sz="0" w:space="0" w:color="auto"/>
        <w:right w:val="none" w:sz="0" w:space="0" w:color="auto"/>
      </w:divBdr>
    </w:div>
    <w:div w:id="403767893">
      <w:bodyDiv w:val="1"/>
      <w:marLeft w:val="0"/>
      <w:marRight w:val="0"/>
      <w:marTop w:val="0"/>
      <w:marBottom w:val="0"/>
      <w:divBdr>
        <w:top w:val="none" w:sz="0" w:space="0" w:color="auto"/>
        <w:left w:val="none" w:sz="0" w:space="0" w:color="auto"/>
        <w:bottom w:val="none" w:sz="0" w:space="0" w:color="auto"/>
        <w:right w:val="none" w:sz="0" w:space="0" w:color="auto"/>
      </w:divBdr>
    </w:div>
    <w:div w:id="403769963">
      <w:bodyDiv w:val="1"/>
      <w:marLeft w:val="0"/>
      <w:marRight w:val="0"/>
      <w:marTop w:val="0"/>
      <w:marBottom w:val="0"/>
      <w:divBdr>
        <w:top w:val="none" w:sz="0" w:space="0" w:color="auto"/>
        <w:left w:val="none" w:sz="0" w:space="0" w:color="auto"/>
        <w:bottom w:val="none" w:sz="0" w:space="0" w:color="auto"/>
        <w:right w:val="none" w:sz="0" w:space="0" w:color="auto"/>
      </w:divBdr>
    </w:div>
    <w:div w:id="403837590">
      <w:bodyDiv w:val="1"/>
      <w:marLeft w:val="0"/>
      <w:marRight w:val="0"/>
      <w:marTop w:val="0"/>
      <w:marBottom w:val="0"/>
      <w:divBdr>
        <w:top w:val="none" w:sz="0" w:space="0" w:color="auto"/>
        <w:left w:val="none" w:sz="0" w:space="0" w:color="auto"/>
        <w:bottom w:val="none" w:sz="0" w:space="0" w:color="auto"/>
        <w:right w:val="none" w:sz="0" w:space="0" w:color="auto"/>
      </w:divBdr>
    </w:div>
    <w:div w:id="404106298">
      <w:bodyDiv w:val="1"/>
      <w:marLeft w:val="0"/>
      <w:marRight w:val="0"/>
      <w:marTop w:val="0"/>
      <w:marBottom w:val="0"/>
      <w:divBdr>
        <w:top w:val="none" w:sz="0" w:space="0" w:color="auto"/>
        <w:left w:val="none" w:sz="0" w:space="0" w:color="auto"/>
        <w:bottom w:val="none" w:sz="0" w:space="0" w:color="auto"/>
        <w:right w:val="none" w:sz="0" w:space="0" w:color="auto"/>
      </w:divBdr>
    </w:div>
    <w:div w:id="404425737">
      <w:bodyDiv w:val="1"/>
      <w:marLeft w:val="0"/>
      <w:marRight w:val="0"/>
      <w:marTop w:val="0"/>
      <w:marBottom w:val="0"/>
      <w:divBdr>
        <w:top w:val="none" w:sz="0" w:space="0" w:color="auto"/>
        <w:left w:val="none" w:sz="0" w:space="0" w:color="auto"/>
        <w:bottom w:val="none" w:sz="0" w:space="0" w:color="auto"/>
        <w:right w:val="none" w:sz="0" w:space="0" w:color="auto"/>
      </w:divBdr>
    </w:div>
    <w:div w:id="404569940">
      <w:bodyDiv w:val="1"/>
      <w:marLeft w:val="0"/>
      <w:marRight w:val="0"/>
      <w:marTop w:val="0"/>
      <w:marBottom w:val="0"/>
      <w:divBdr>
        <w:top w:val="none" w:sz="0" w:space="0" w:color="auto"/>
        <w:left w:val="none" w:sz="0" w:space="0" w:color="auto"/>
        <w:bottom w:val="none" w:sz="0" w:space="0" w:color="auto"/>
        <w:right w:val="none" w:sz="0" w:space="0" w:color="auto"/>
      </w:divBdr>
    </w:div>
    <w:div w:id="405348068">
      <w:bodyDiv w:val="1"/>
      <w:marLeft w:val="0"/>
      <w:marRight w:val="0"/>
      <w:marTop w:val="0"/>
      <w:marBottom w:val="0"/>
      <w:divBdr>
        <w:top w:val="none" w:sz="0" w:space="0" w:color="auto"/>
        <w:left w:val="none" w:sz="0" w:space="0" w:color="auto"/>
        <w:bottom w:val="none" w:sz="0" w:space="0" w:color="auto"/>
        <w:right w:val="none" w:sz="0" w:space="0" w:color="auto"/>
      </w:divBdr>
    </w:div>
    <w:div w:id="406805237">
      <w:bodyDiv w:val="1"/>
      <w:marLeft w:val="0"/>
      <w:marRight w:val="0"/>
      <w:marTop w:val="0"/>
      <w:marBottom w:val="0"/>
      <w:divBdr>
        <w:top w:val="none" w:sz="0" w:space="0" w:color="auto"/>
        <w:left w:val="none" w:sz="0" w:space="0" w:color="auto"/>
        <w:bottom w:val="none" w:sz="0" w:space="0" w:color="auto"/>
        <w:right w:val="none" w:sz="0" w:space="0" w:color="auto"/>
      </w:divBdr>
    </w:div>
    <w:div w:id="406807596">
      <w:bodyDiv w:val="1"/>
      <w:marLeft w:val="0"/>
      <w:marRight w:val="0"/>
      <w:marTop w:val="0"/>
      <w:marBottom w:val="0"/>
      <w:divBdr>
        <w:top w:val="none" w:sz="0" w:space="0" w:color="auto"/>
        <w:left w:val="none" w:sz="0" w:space="0" w:color="auto"/>
        <w:bottom w:val="none" w:sz="0" w:space="0" w:color="auto"/>
        <w:right w:val="none" w:sz="0" w:space="0" w:color="auto"/>
      </w:divBdr>
    </w:div>
    <w:div w:id="407574574">
      <w:bodyDiv w:val="1"/>
      <w:marLeft w:val="0"/>
      <w:marRight w:val="0"/>
      <w:marTop w:val="0"/>
      <w:marBottom w:val="0"/>
      <w:divBdr>
        <w:top w:val="none" w:sz="0" w:space="0" w:color="auto"/>
        <w:left w:val="none" w:sz="0" w:space="0" w:color="auto"/>
        <w:bottom w:val="none" w:sz="0" w:space="0" w:color="auto"/>
        <w:right w:val="none" w:sz="0" w:space="0" w:color="auto"/>
      </w:divBdr>
    </w:div>
    <w:div w:id="407969815">
      <w:bodyDiv w:val="1"/>
      <w:marLeft w:val="0"/>
      <w:marRight w:val="0"/>
      <w:marTop w:val="0"/>
      <w:marBottom w:val="0"/>
      <w:divBdr>
        <w:top w:val="none" w:sz="0" w:space="0" w:color="auto"/>
        <w:left w:val="none" w:sz="0" w:space="0" w:color="auto"/>
        <w:bottom w:val="none" w:sz="0" w:space="0" w:color="auto"/>
        <w:right w:val="none" w:sz="0" w:space="0" w:color="auto"/>
      </w:divBdr>
    </w:div>
    <w:div w:id="407993852">
      <w:bodyDiv w:val="1"/>
      <w:marLeft w:val="0"/>
      <w:marRight w:val="0"/>
      <w:marTop w:val="0"/>
      <w:marBottom w:val="0"/>
      <w:divBdr>
        <w:top w:val="none" w:sz="0" w:space="0" w:color="auto"/>
        <w:left w:val="none" w:sz="0" w:space="0" w:color="auto"/>
        <w:bottom w:val="none" w:sz="0" w:space="0" w:color="auto"/>
        <w:right w:val="none" w:sz="0" w:space="0" w:color="auto"/>
      </w:divBdr>
    </w:div>
    <w:div w:id="409036164">
      <w:bodyDiv w:val="1"/>
      <w:marLeft w:val="0"/>
      <w:marRight w:val="0"/>
      <w:marTop w:val="0"/>
      <w:marBottom w:val="0"/>
      <w:divBdr>
        <w:top w:val="none" w:sz="0" w:space="0" w:color="auto"/>
        <w:left w:val="none" w:sz="0" w:space="0" w:color="auto"/>
        <w:bottom w:val="none" w:sz="0" w:space="0" w:color="auto"/>
        <w:right w:val="none" w:sz="0" w:space="0" w:color="auto"/>
      </w:divBdr>
    </w:div>
    <w:div w:id="409082098">
      <w:bodyDiv w:val="1"/>
      <w:marLeft w:val="0"/>
      <w:marRight w:val="0"/>
      <w:marTop w:val="0"/>
      <w:marBottom w:val="0"/>
      <w:divBdr>
        <w:top w:val="none" w:sz="0" w:space="0" w:color="auto"/>
        <w:left w:val="none" w:sz="0" w:space="0" w:color="auto"/>
        <w:bottom w:val="none" w:sz="0" w:space="0" w:color="auto"/>
        <w:right w:val="none" w:sz="0" w:space="0" w:color="auto"/>
      </w:divBdr>
    </w:div>
    <w:div w:id="409935520">
      <w:bodyDiv w:val="1"/>
      <w:marLeft w:val="0"/>
      <w:marRight w:val="0"/>
      <w:marTop w:val="0"/>
      <w:marBottom w:val="0"/>
      <w:divBdr>
        <w:top w:val="none" w:sz="0" w:space="0" w:color="auto"/>
        <w:left w:val="none" w:sz="0" w:space="0" w:color="auto"/>
        <w:bottom w:val="none" w:sz="0" w:space="0" w:color="auto"/>
        <w:right w:val="none" w:sz="0" w:space="0" w:color="auto"/>
      </w:divBdr>
    </w:div>
    <w:div w:id="410079641">
      <w:bodyDiv w:val="1"/>
      <w:marLeft w:val="0"/>
      <w:marRight w:val="0"/>
      <w:marTop w:val="0"/>
      <w:marBottom w:val="0"/>
      <w:divBdr>
        <w:top w:val="none" w:sz="0" w:space="0" w:color="auto"/>
        <w:left w:val="none" w:sz="0" w:space="0" w:color="auto"/>
        <w:bottom w:val="none" w:sz="0" w:space="0" w:color="auto"/>
        <w:right w:val="none" w:sz="0" w:space="0" w:color="auto"/>
      </w:divBdr>
    </w:div>
    <w:div w:id="410393292">
      <w:bodyDiv w:val="1"/>
      <w:marLeft w:val="0"/>
      <w:marRight w:val="0"/>
      <w:marTop w:val="0"/>
      <w:marBottom w:val="0"/>
      <w:divBdr>
        <w:top w:val="none" w:sz="0" w:space="0" w:color="auto"/>
        <w:left w:val="none" w:sz="0" w:space="0" w:color="auto"/>
        <w:bottom w:val="none" w:sz="0" w:space="0" w:color="auto"/>
        <w:right w:val="none" w:sz="0" w:space="0" w:color="auto"/>
      </w:divBdr>
    </w:div>
    <w:div w:id="410812206">
      <w:bodyDiv w:val="1"/>
      <w:marLeft w:val="0"/>
      <w:marRight w:val="0"/>
      <w:marTop w:val="0"/>
      <w:marBottom w:val="0"/>
      <w:divBdr>
        <w:top w:val="none" w:sz="0" w:space="0" w:color="auto"/>
        <w:left w:val="none" w:sz="0" w:space="0" w:color="auto"/>
        <w:bottom w:val="none" w:sz="0" w:space="0" w:color="auto"/>
        <w:right w:val="none" w:sz="0" w:space="0" w:color="auto"/>
      </w:divBdr>
    </w:div>
    <w:div w:id="412170506">
      <w:bodyDiv w:val="1"/>
      <w:marLeft w:val="0"/>
      <w:marRight w:val="0"/>
      <w:marTop w:val="0"/>
      <w:marBottom w:val="0"/>
      <w:divBdr>
        <w:top w:val="none" w:sz="0" w:space="0" w:color="auto"/>
        <w:left w:val="none" w:sz="0" w:space="0" w:color="auto"/>
        <w:bottom w:val="none" w:sz="0" w:space="0" w:color="auto"/>
        <w:right w:val="none" w:sz="0" w:space="0" w:color="auto"/>
      </w:divBdr>
    </w:div>
    <w:div w:id="412237182">
      <w:bodyDiv w:val="1"/>
      <w:marLeft w:val="0"/>
      <w:marRight w:val="0"/>
      <w:marTop w:val="0"/>
      <w:marBottom w:val="0"/>
      <w:divBdr>
        <w:top w:val="none" w:sz="0" w:space="0" w:color="auto"/>
        <w:left w:val="none" w:sz="0" w:space="0" w:color="auto"/>
        <w:bottom w:val="none" w:sz="0" w:space="0" w:color="auto"/>
        <w:right w:val="none" w:sz="0" w:space="0" w:color="auto"/>
      </w:divBdr>
    </w:div>
    <w:div w:id="412315958">
      <w:bodyDiv w:val="1"/>
      <w:marLeft w:val="0"/>
      <w:marRight w:val="0"/>
      <w:marTop w:val="0"/>
      <w:marBottom w:val="0"/>
      <w:divBdr>
        <w:top w:val="none" w:sz="0" w:space="0" w:color="auto"/>
        <w:left w:val="none" w:sz="0" w:space="0" w:color="auto"/>
        <w:bottom w:val="none" w:sz="0" w:space="0" w:color="auto"/>
        <w:right w:val="none" w:sz="0" w:space="0" w:color="auto"/>
      </w:divBdr>
    </w:div>
    <w:div w:id="412430715">
      <w:bodyDiv w:val="1"/>
      <w:marLeft w:val="0"/>
      <w:marRight w:val="0"/>
      <w:marTop w:val="0"/>
      <w:marBottom w:val="0"/>
      <w:divBdr>
        <w:top w:val="none" w:sz="0" w:space="0" w:color="auto"/>
        <w:left w:val="none" w:sz="0" w:space="0" w:color="auto"/>
        <w:bottom w:val="none" w:sz="0" w:space="0" w:color="auto"/>
        <w:right w:val="none" w:sz="0" w:space="0" w:color="auto"/>
      </w:divBdr>
    </w:div>
    <w:div w:id="413626593">
      <w:bodyDiv w:val="1"/>
      <w:marLeft w:val="0"/>
      <w:marRight w:val="0"/>
      <w:marTop w:val="0"/>
      <w:marBottom w:val="0"/>
      <w:divBdr>
        <w:top w:val="none" w:sz="0" w:space="0" w:color="auto"/>
        <w:left w:val="none" w:sz="0" w:space="0" w:color="auto"/>
        <w:bottom w:val="none" w:sz="0" w:space="0" w:color="auto"/>
        <w:right w:val="none" w:sz="0" w:space="0" w:color="auto"/>
      </w:divBdr>
    </w:div>
    <w:div w:id="414211819">
      <w:bodyDiv w:val="1"/>
      <w:marLeft w:val="0"/>
      <w:marRight w:val="0"/>
      <w:marTop w:val="0"/>
      <w:marBottom w:val="0"/>
      <w:divBdr>
        <w:top w:val="none" w:sz="0" w:space="0" w:color="auto"/>
        <w:left w:val="none" w:sz="0" w:space="0" w:color="auto"/>
        <w:bottom w:val="none" w:sz="0" w:space="0" w:color="auto"/>
        <w:right w:val="none" w:sz="0" w:space="0" w:color="auto"/>
      </w:divBdr>
    </w:div>
    <w:div w:id="414547731">
      <w:bodyDiv w:val="1"/>
      <w:marLeft w:val="0"/>
      <w:marRight w:val="0"/>
      <w:marTop w:val="0"/>
      <w:marBottom w:val="0"/>
      <w:divBdr>
        <w:top w:val="none" w:sz="0" w:space="0" w:color="auto"/>
        <w:left w:val="none" w:sz="0" w:space="0" w:color="auto"/>
        <w:bottom w:val="none" w:sz="0" w:space="0" w:color="auto"/>
        <w:right w:val="none" w:sz="0" w:space="0" w:color="auto"/>
      </w:divBdr>
    </w:div>
    <w:div w:id="414936533">
      <w:bodyDiv w:val="1"/>
      <w:marLeft w:val="0"/>
      <w:marRight w:val="0"/>
      <w:marTop w:val="0"/>
      <w:marBottom w:val="0"/>
      <w:divBdr>
        <w:top w:val="none" w:sz="0" w:space="0" w:color="auto"/>
        <w:left w:val="none" w:sz="0" w:space="0" w:color="auto"/>
        <w:bottom w:val="none" w:sz="0" w:space="0" w:color="auto"/>
        <w:right w:val="none" w:sz="0" w:space="0" w:color="auto"/>
      </w:divBdr>
    </w:div>
    <w:div w:id="415369301">
      <w:bodyDiv w:val="1"/>
      <w:marLeft w:val="0"/>
      <w:marRight w:val="0"/>
      <w:marTop w:val="0"/>
      <w:marBottom w:val="0"/>
      <w:divBdr>
        <w:top w:val="none" w:sz="0" w:space="0" w:color="auto"/>
        <w:left w:val="none" w:sz="0" w:space="0" w:color="auto"/>
        <w:bottom w:val="none" w:sz="0" w:space="0" w:color="auto"/>
        <w:right w:val="none" w:sz="0" w:space="0" w:color="auto"/>
      </w:divBdr>
    </w:div>
    <w:div w:id="415713848">
      <w:bodyDiv w:val="1"/>
      <w:marLeft w:val="0"/>
      <w:marRight w:val="0"/>
      <w:marTop w:val="0"/>
      <w:marBottom w:val="0"/>
      <w:divBdr>
        <w:top w:val="none" w:sz="0" w:space="0" w:color="auto"/>
        <w:left w:val="none" w:sz="0" w:space="0" w:color="auto"/>
        <w:bottom w:val="none" w:sz="0" w:space="0" w:color="auto"/>
        <w:right w:val="none" w:sz="0" w:space="0" w:color="auto"/>
      </w:divBdr>
    </w:div>
    <w:div w:id="416024969">
      <w:bodyDiv w:val="1"/>
      <w:marLeft w:val="0"/>
      <w:marRight w:val="0"/>
      <w:marTop w:val="0"/>
      <w:marBottom w:val="0"/>
      <w:divBdr>
        <w:top w:val="none" w:sz="0" w:space="0" w:color="auto"/>
        <w:left w:val="none" w:sz="0" w:space="0" w:color="auto"/>
        <w:bottom w:val="none" w:sz="0" w:space="0" w:color="auto"/>
        <w:right w:val="none" w:sz="0" w:space="0" w:color="auto"/>
      </w:divBdr>
    </w:div>
    <w:div w:id="416562153">
      <w:bodyDiv w:val="1"/>
      <w:marLeft w:val="0"/>
      <w:marRight w:val="0"/>
      <w:marTop w:val="0"/>
      <w:marBottom w:val="0"/>
      <w:divBdr>
        <w:top w:val="none" w:sz="0" w:space="0" w:color="auto"/>
        <w:left w:val="none" w:sz="0" w:space="0" w:color="auto"/>
        <w:bottom w:val="none" w:sz="0" w:space="0" w:color="auto"/>
        <w:right w:val="none" w:sz="0" w:space="0" w:color="auto"/>
      </w:divBdr>
    </w:div>
    <w:div w:id="416707461">
      <w:bodyDiv w:val="1"/>
      <w:marLeft w:val="0"/>
      <w:marRight w:val="0"/>
      <w:marTop w:val="0"/>
      <w:marBottom w:val="0"/>
      <w:divBdr>
        <w:top w:val="none" w:sz="0" w:space="0" w:color="auto"/>
        <w:left w:val="none" w:sz="0" w:space="0" w:color="auto"/>
        <w:bottom w:val="none" w:sz="0" w:space="0" w:color="auto"/>
        <w:right w:val="none" w:sz="0" w:space="0" w:color="auto"/>
      </w:divBdr>
    </w:div>
    <w:div w:id="416906709">
      <w:bodyDiv w:val="1"/>
      <w:marLeft w:val="0"/>
      <w:marRight w:val="0"/>
      <w:marTop w:val="0"/>
      <w:marBottom w:val="0"/>
      <w:divBdr>
        <w:top w:val="none" w:sz="0" w:space="0" w:color="auto"/>
        <w:left w:val="none" w:sz="0" w:space="0" w:color="auto"/>
        <w:bottom w:val="none" w:sz="0" w:space="0" w:color="auto"/>
        <w:right w:val="none" w:sz="0" w:space="0" w:color="auto"/>
      </w:divBdr>
    </w:div>
    <w:div w:id="418065220">
      <w:bodyDiv w:val="1"/>
      <w:marLeft w:val="0"/>
      <w:marRight w:val="0"/>
      <w:marTop w:val="0"/>
      <w:marBottom w:val="0"/>
      <w:divBdr>
        <w:top w:val="none" w:sz="0" w:space="0" w:color="auto"/>
        <w:left w:val="none" w:sz="0" w:space="0" w:color="auto"/>
        <w:bottom w:val="none" w:sz="0" w:space="0" w:color="auto"/>
        <w:right w:val="none" w:sz="0" w:space="0" w:color="auto"/>
      </w:divBdr>
    </w:div>
    <w:div w:id="418135313">
      <w:bodyDiv w:val="1"/>
      <w:marLeft w:val="0"/>
      <w:marRight w:val="0"/>
      <w:marTop w:val="0"/>
      <w:marBottom w:val="0"/>
      <w:divBdr>
        <w:top w:val="none" w:sz="0" w:space="0" w:color="auto"/>
        <w:left w:val="none" w:sz="0" w:space="0" w:color="auto"/>
        <w:bottom w:val="none" w:sz="0" w:space="0" w:color="auto"/>
        <w:right w:val="none" w:sz="0" w:space="0" w:color="auto"/>
      </w:divBdr>
    </w:div>
    <w:div w:id="419643007">
      <w:bodyDiv w:val="1"/>
      <w:marLeft w:val="0"/>
      <w:marRight w:val="0"/>
      <w:marTop w:val="0"/>
      <w:marBottom w:val="0"/>
      <w:divBdr>
        <w:top w:val="none" w:sz="0" w:space="0" w:color="auto"/>
        <w:left w:val="none" w:sz="0" w:space="0" w:color="auto"/>
        <w:bottom w:val="none" w:sz="0" w:space="0" w:color="auto"/>
        <w:right w:val="none" w:sz="0" w:space="0" w:color="auto"/>
      </w:divBdr>
    </w:div>
    <w:div w:id="419647624">
      <w:bodyDiv w:val="1"/>
      <w:marLeft w:val="0"/>
      <w:marRight w:val="0"/>
      <w:marTop w:val="0"/>
      <w:marBottom w:val="0"/>
      <w:divBdr>
        <w:top w:val="none" w:sz="0" w:space="0" w:color="auto"/>
        <w:left w:val="none" w:sz="0" w:space="0" w:color="auto"/>
        <w:bottom w:val="none" w:sz="0" w:space="0" w:color="auto"/>
        <w:right w:val="none" w:sz="0" w:space="0" w:color="auto"/>
      </w:divBdr>
    </w:div>
    <w:div w:id="419762641">
      <w:bodyDiv w:val="1"/>
      <w:marLeft w:val="0"/>
      <w:marRight w:val="0"/>
      <w:marTop w:val="0"/>
      <w:marBottom w:val="0"/>
      <w:divBdr>
        <w:top w:val="none" w:sz="0" w:space="0" w:color="auto"/>
        <w:left w:val="none" w:sz="0" w:space="0" w:color="auto"/>
        <w:bottom w:val="none" w:sz="0" w:space="0" w:color="auto"/>
        <w:right w:val="none" w:sz="0" w:space="0" w:color="auto"/>
      </w:divBdr>
    </w:div>
    <w:div w:id="420640401">
      <w:bodyDiv w:val="1"/>
      <w:marLeft w:val="0"/>
      <w:marRight w:val="0"/>
      <w:marTop w:val="0"/>
      <w:marBottom w:val="0"/>
      <w:divBdr>
        <w:top w:val="none" w:sz="0" w:space="0" w:color="auto"/>
        <w:left w:val="none" w:sz="0" w:space="0" w:color="auto"/>
        <w:bottom w:val="none" w:sz="0" w:space="0" w:color="auto"/>
        <w:right w:val="none" w:sz="0" w:space="0" w:color="auto"/>
      </w:divBdr>
    </w:div>
    <w:div w:id="421024174">
      <w:bodyDiv w:val="1"/>
      <w:marLeft w:val="0"/>
      <w:marRight w:val="0"/>
      <w:marTop w:val="0"/>
      <w:marBottom w:val="0"/>
      <w:divBdr>
        <w:top w:val="none" w:sz="0" w:space="0" w:color="auto"/>
        <w:left w:val="none" w:sz="0" w:space="0" w:color="auto"/>
        <w:bottom w:val="none" w:sz="0" w:space="0" w:color="auto"/>
        <w:right w:val="none" w:sz="0" w:space="0" w:color="auto"/>
      </w:divBdr>
    </w:div>
    <w:div w:id="421679394">
      <w:bodyDiv w:val="1"/>
      <w:marLeft w:val="0"/>
      <w:marRight w:val="0"/>
      <w:marTop w:val="0"/>
      <w:marBottom w:val="0"/>
      <w:divBdr>
        <w:top w:val="none" w:sz="0" w:space="0" w:color="auto"/>
        <w:left w:val="none" w:sz="0" w:space="0" w:color="auto"/>
        <w:bottom w:val="none" w:sz="0" w:space="0" w:color="auto"/>
        <w:right w:val="none" w:sz="0" w:space="0" w:color="auto"/>
      </w:divBdr>
    </w:div>
    <w:div w:id="421730960">
      <w:bodyDiv w:val="1"/>
      <w:marLeft w:val="0"/>
      <w:marRight w:val="0"/>
      <w:marTop w:val="0"/>
      <w:marBottom w:val="0"/>
      <w:divBdr>
        <w:top w:val="none" w:sz="0" w:space="0" w:color="auto"/>
        <w:left w:val="none" w:sz="0" w:space="0" w:color="auto"/>
        <w:bottom w:val="none" w:sz="0" w:space="0" w:color="auto"/>
        <w:right w:val="none" w:sz="0" w:space="0" w:color="auto"/>
      </w:divBdr>
    </w:div>
    <w:div w:id="422383457">
      <w:bodyDiv w:val="1"/>
      <w:marLeft w:val="0"/>
      <w:marRight w:val="0"/>
      <w:marTop w:val="0"/>
      <w:marBottom w:val="0"/>
      <w:divBdr>
        <w:top w:val="none" w:sz="0" w:space="0" w:color="auto"/>
        <w:left w:val="none" w:sz="0" w:space="0" w:color="auto"/>
        <w:bottom w:val="none" w:sz="0" w:space="0" w:color="auto"/>
        <w:right w:val="none" w:sz="0" w:space="0" w:color="auto"/>
      </w:divBdr>
    </w:div>
    <w:div w:id="422456215">
      <w:bodyDiv w:val="1"/>
      <w:marLeft w:val="0"/>
      <w:marRight w:val="0"/>
      <w:marTop w:val="0"/>
      <w:marBottom w:val="0"/>
      <w:divBdr>
        <w:top w:val="none" w:sz="0" w:space="0" w:color="auto"/>
        <w:left w:val="none" w:sz="0" w:space="0" w:color="auto"/>
        <w:bottom w:val="none" w:sz="0" w:space="0" w:color="auto"/>
        <w:right w:val="none" w:sz="0" w:space="0" w:color="auto"/>
      </w:divBdr>
    </w:div>
    <w:div w:id="422459310">
      <w:bodyDiv w:val="1"/>
      <w:marLeft w:val="0"/>
      <w:marRight w:val="0"/>
      <w:marTop w:val="0"/>
      <w:marBottom w:val="0"/>
      <w:divBdr>
        <w:top w:val="none" w:sz="0" w:space="0" w:color="auto"/>
        <w:left w:val="none" w:sz="0" w:space="0" w:color="auto"/>
        <w:bottom w:val="none" w:sz="0" w:space="0" w:color="auto"/>
        <w:right w:val="none" w:sz="0" w:space="0" w:color="auto"/>
      </w:divBdr>
    </w:div>
    <w:div w:id="422528960">
      <w:bodyDiv w:val="1"/>
      <w:marLeft w:val="0"/>
      <w:marRight w:val="0"/>
      <w:marTop w:val="0"/>
      <w:marBottom w:val="0"/>
      <w:divBdr>
        <w:top w:val="none" w:sz="0" w:space="0" w:color="auto"/>
        <w:left w:val="none" w:sz="0" w:space="0" w:color="auto"/>
        <w:bottom w:val="none" w:sz="0" w:space="0" w:color="auto"/>
        <w:right w:val="none" w:sz="0" w:space="0" w:color="auto"/>
      </w:divBdr>
    </w:div>
    <w:div w:id="422840862">
      <w:bodyDiv w:val="1"/>
      <w:marLeft w:val="0"/>
      <w:marRight w:val="0"/>
      <w:marTop w:val="0"/>
      <w:marBottom w:val="0"/>
      <w:divBdr>
        <w:top w:val="none" w:sz="0" w:space="0" w:color="auto"/>
        <w:left w:val="none" w:sz="0" w:space="0" w:color="auto"/>
        <w:bottom w:val="none" w:sz="0" w:space="0" w:color="auto"/>
        <w:right w:val="none" w:sz="0" w:space="0" w:color="auto"/>
      </w:divBdr>
    </w:div>
    <w:div w:id="422845223">
      <w:bodyDiv w:val="1"/>
      <w:marLeft w:val="0"/>
      <w:marRight w:val="0"/>
      <w:marTop w:val="0"/>
      <w:marBottom w:val="0"/>
      <w:divBdr>
        <w:top w:val="none" w:sz="0" w:space="0" w:color="auto"/>
        <w:left w:val="none" w:sz="0" w:space="0" w:color="auto"/>
        <w:bottom w:val="none" w:sz="0" w:space="0" w:color="auto"/>
        <w:right w:val="none" w:sz="0" w:space="0" w:color="auto"/>
      </w:divBdr>
    </w:div>
    <w:div w:id="422990548">
      <w:bodyDiv w:val="1"/>
      <w:marLeft w:val="0"/>
      <w:marRight w:val="0"/>
      <w:marTop w:val="0"/>
      <w:marBottom w:val="0"/>
      <w:divBdr>
        <w:top w:val="none" w:sz="0" w:space="0" w:color="auto"/>
        <w:left w:val="none" w:sz="0" w:space="0" w:color="auto"/>
        <w:bottom w:val="none" w:sz="0" w:space="0" w:color="auto"/>
        <w:right w:val="none" w:sz="0" w:space="0" w:color="auto"/>
      </w:divBdr>
    </w:div>
    <w:div w:id="423574585">
      <w:bodyDiv w:val="1"/>
      <w:marLeft w:val="0"/>
      <w:marRight w:val="0"/>
      <w:marTop w:val="0"/>
      <w:marBottom w:val="0"/>
      <w:divBdr>
        <w:top w:val="none" w:sz="0" w:space="0" w:color="auto"/>
        <w:left w:val="none" w:sz="0" w:space="0" w:color="auto"/>
        <w:bottom w:val="none" w:sz="0" w:space="0" w:color="auto"/>
        <w:right w:val="none" w:sz="0" w:space="0" w:color="auto"/>
      </w:divBdr>
    </w:div>
    <w:div w:id="423577359">
      <w:bodyDiv w:val="1"/>
      <w:marLeft w:val="0"/>
      <w:marRight w:val="0"/>
      <w:marTop w:val="0"/>
      <w:marBottom w:val="0"/>
      <w:divBdr>
        <w:top w:val="none" w:sz="0" w:space="0" w:color="auto"/>
        <w:left w:val="none" w:sz="0" w:space="0" w:color="auto"/>
        <w:bottom w:val="none" w:sz="0" w:space="0" w:color="auto"/>
        <w:right w:val="none" w:sz="0" w:space="0" w:color="auto"/>
      </w:divBdr>
    </w:div>
    <w:div w:id="423959079">
      <w:bodyDiv w:val="1"/>
      <w:marLeft w:val="0"/>
      <w:marRight w:val="0"/>
      <w:marTop w:val="0"/>
      <w:marBottom w:val="0"/>
      <w:divBdr>
        <w:top w:val="none" w:sz="0" w:space="0" w:color="auto"/>
        <w:left w:val="none" w:sz="0" w:space="0" w:color="auto"/>
        <w:bottom w:val="none" w:sz="0" w:space="0" w:color="auto"/>
        <w:right w:val="none" w:sz="0" w:space="0" w:color="auto"/>
      </w:divBdr>
    </w:div>
    <w:div w:id="424304257">
      <w:bodyDiv w:val="1"/>
      <w:marLeft w:val="0"/>
      <w:marRight w:val="0"/>
      <w:marTop w:val="0"/>
      <w:marBottom w:val="0"/>
      <w:divBdr>
        <w:top w:val="none" w:sz="0" w:space="0" w:color="auto"/>
        <w:left w:val="none" w:sz="0" w:space="0" w:color="auto"/>
        <w:bottom w:val="none" w:sz="0" w:space="0" w:color="auto"/>
        <w:right w:val="none" w:sz="0" w:space="0" w:color="auto"/>
      </w:divBdr>
    </w:div>
    <w:div w:id="425269666">
      <w:bodyDiv w:val="1"/>
      <w:marLeft w:val="0"/>
      <w:marRight w:val="0"/>
      <w:marTop w:val="0"/>
      <w:marBottom w:val="0"/>
      <w:divBdr>
        <w:top w:val="none" w:sz="0" w:space="0" w:color="auto"/>
        <w:left w:val="none" w:sz="0" w:space="0" w:color="auto"/>
        <w:bottom w:val="none" w:sz="0" w:space="0" w:color="auto"/>
        <w:right w:val="none" w:sz="0" w:space="0" w:color="auto"/>
      </w:divBdr>
    </w:div>
    <w:div w:id="426194901">
      <w:bodyDiv w:val="1"/>
      <w:marLeft w:val="0"/>
      <w:marRight w:val="0"/>
      <w:marTop w:val="0"/>
      <w:marBottom w:val="0"/>
      <w:divBdr>
        <w:top w:val="none" w:sz="0" w:space="0" w:color="auto"/>
        <w:left w:val="none" w:sz="0" w:space="0" w:color="auto"/>
        <w:bottom w:val="none" w:sz="0" w:space="0" w:color="auto"/>
        <w:right w:val="none" w:sz="0" w:space="0" w:color="auto"/>
      </w:divBdr>
    </w:div>
    <w:div w:id="426536425">
      <w:bodyDiv w:val="1"/>
      <w:marLeft w:val="0"/>
      <w:marRight w:val="0"/>
      <w:marTop w:val="0"/>
      <w:marBottom w:val="0"/>
      <w:divBdr>
        <w:top w:val="none" w:sz="0" w:space="0" w:color="auto"/>
        <w:left w:val="none" w:sz="0" w:space="0" w:color="auto"/>
        <w:bottom w:val="none" w:sz="0" w:space="0" w:color="auto"/>
        <w:right w:val="none" w:sz="0" w:space="0" w:color="auto"/>
      </w:divBdr>
    </w:div>
    <w:div w:id="426584219">
      <w:bodyDiv w:val="1"/>
      <w:marLeft w:val="0"/>
      <w:marRight w:val="0"/>
      <w:marTop w:val="0"/>
      <w:marBottom w:val="0"/>
      <w:divBdr>
        <w:top w:val="none" w:sz="0" w:space="0" w:color="auto"/>
        <w:left w:val="none" w:sz="0" w:space="0" w:color="auto"/>
        <w:bottom w:val="none" w:sz="0" w:space="0" w:color="auto"/>
        <w:right w:val="none" w:sz="0" w:space="0" w:color="auto"/>
      </w:divBdr>
    </w:div>
    <w:div w:id="427192605">
      <w:bodyDiv w:val="1"/>
      <w:marLeft w:val="0"/>
      <w:marRight w:val="0"/>
      <w:marTop w:val="0"/>
      <w:marBottom w:val="0"/>
      <w:divBdr>
        <w:top w:val="none" w:sz="0" w:space="0" w:color="auto"/>
        <w:left w:val="none" w:sz="0" w:space="0" w:color="auto"/>
        <w:bottom w:val="none" w:sz="0" w:space="0" w:color="auto"/>
        <w:right w:val="none" w:sz="0" w:space="0" w:color="auto"/>
      </w:divBdr>
    </w:div>
    <w:div w:id="427316237">
      <w:bodyDiv w:val="1"/>
      <w:marLeft w:val="0"/>
      <w:marRight w:val="0"/>
      <w:marTop w:val="0"/>
      <w:marBottom w:val="0"/>
      <w:divBdr>
        <w:top w:val="none" w:sz="0" w:space="0" w:color="auto"/>
        <w:left w:val="none" w:sz="0" w:space="0" w:color="auto"/>
        <w:bottom w:val="none" w:sz="0" w:space="0" w:color="auto"/>
        <w:right w:val="none" w:sz="0" w:space="0" w:color="auto"/>
      </w:divBdr>
    </w:div>
    <w:div w:id="427847614">
      <w:bodyDiv w:val="1"/>
      <w:marLeft w:val="0"/>
      <w:marRight w:val="0"/>
      <w:marTop w:val="0"/>
      <w:marBottom w:val="0"/>
      <w:divBdr>
        <w:top w:val="none" w:sz="0" w:space="0" w:color="auto"/>
        <w:left w:val="none" w:sz="0" w:space="0" w:color="auto"/>
        <w:bottom w:val="none" w:sz="0" w:space="0" w:color="auto"/>
        <w:right w:val="none" w:sz="0" w:space="0" w:color="auto"/>
      </w:divBdr>
    </w:div>
    <w:div w:id="428044270">
      <w:bodyDiv w:val="1"/>
      <w:marLeft w:val="0"/>
      <w:marRight w:val="0"/>
      <w:marTop w:val="0"/>
      <w:marBottom w:val="0"/>
      <w:divBdr>
        <w:top w:val="none" w:sz="0" w:space="0" w:color="auto"/>
        <w:left w:val="none" w:sz="0" w:space="0" w:color="auto"/>
        <w:bottom w:val="none" w:sz="0" w:space="0" w:color="auto"/>
        <w:right w:val="none" w:sz="0" w:space="0" w:color="auto"/>
      </w:divBdr>
    </w:div>
    <w:div w:id="428308811">
      <w:bodyDiv w:val="1"/>
      <w:marLeft w:val="0"/>
      <w:marRight w:val="0"/>
      <w:marTop w:val="0"/>
      <w:marBottom w:val="0"/>
      <w:divBdr>
        <w:top w:val="none" w:sz="0" w:space="0" w:color="auto"/>
        <w:left w:val="none" w:sz="0" w:space="0" w:color="auto"/>
        <w:bottom w:val="none" w:sz="0" w:space="0" w:color="auto"/>
        <w:right w:val="none" w:sz="0" w:space="0" w:color="auto"/>
      </w:divBdr>
    </w:div>
    <w:div w:id="429937928">
      <w:bodyDiv w:val="1"/>
      <w:marLeft w:val="0"/>
      <w:marRight w:val="0"/>
      <w:marTop w:val="0"/>
      <w:marBottom w:val="0"/>
      <w:divBdr>
        <w:top w:val="none" w:sz="0" w:space="0" w:color="auto"/>
        <w:left w:val="none" w:sz="0" w:space="0" w:color="auto"/>
        <w:bottom w:val="none" w:sz="0" w:space="0" w:color="auto"/>
        <w:right w:val="none" w:sz="0" w:space="0" w:color="auto"/>
      </w:divBdr>
    </w:div>
    <w:div w:id="430667844">
      <w:bodyDiv w:val="1"/>
      <w:marLeft w:val="0"/>
      <w:marRight w:val="0"/>
      <w:marTop w:val="0"/>
      <w:marBottom w:val="0"/>
      <w:divBdr>
        <w:top w:val="none" w:sz="0" w:space="0" w:color="auto"/>
        <w:left w:val="none" w:sz="0" w:space="0" w:color="auto"/>
        <w:bottom w:val="none" w:sz="0" w:space="0" w:color="auto"/>
        <w:right w:val="none" w:sz="0" w:space="0" w:color="auto"/>
      </w:divBdr>
    </w:div>
    <w:div w:id="430707354">
      <w:bodyDiv w:val="1"/>
      <w:marLeft w:val="0"/>
      <w:marRight w:val="0"/>
      <w:marTop w:val="0"/>
      <w:marBottom w:val="0"/>
      <w:divBdr>
        <w:top w:val="none" w:sz="0" w:space="0" w:color="auto"/>
        <w:left w:val="none" w:sz="0" w:space="0" w:color="auto"/>
        <w:bottom w:val="none" w:sz="0" w:space="0" w:color="auto"/>
        <w:right w:val="none" w:sz="0" w:space="0" w:color="auto"/>
      </w:divBdr>
    </w:div>
    <w:div w:id="431632791">
      <w:bodyDiv w:val="1"/>
      <w:marLeft w:val="0"/>
      <w:marRight w:val="0"/>
      <w:marTop w:val="0"/>
      <w:marBottom w:val="0"/>
      <w:divBdr>
        <w:top w:val="none" w:sz="0" w:space="0" w:color="auto"/>
        <w:left w:val="none" w:sz="0" w:space="0" w:color="auto"/>
        <w:bottom w:val="none" w:sz="0" w:space="0" w:color="auto"/>
        <w:right w:val="none" w:sz="0" w:space="0" w:color="auto"/>
      </w:divBdr>
    </w:div>
    <w:div w:id="432896724">
      <w:bodyDiv w:val="1"/>
      <w:marLeft w:val="0"/>
      <w:marRight w:val="0"/>
      <w:marTop w:val="0"/>
      <w:marBottom w:val="0"/>
      <w:divBdr>
        <w:top w:val="none" w:sz="0" w:space="0" w:color="auto"/>
        <w:left w:val="none" w:sz="0" w:space="0" w:color="auto"/>
        <w:bottom w:val="none" w:sz="0" w:space="0" w:color="auto"/>
        <w:right w:val="none" w:sz="0" w:space="0" w:color="auto"/>
      </w:divBdr>
    </w:div>
    <w:div w:id="432938895">
      <w:bodyDiv w:val="1"/>
      <w:marLeft w:val="0"/>
      <w:marRight w:val="0"/>
      <w:marTop w:val="0"/>
      <w:marBottom w:val="0"/>
      <w:divBdr>
        <w:top w:val="none" w:sz="0" w:space="0" w:color="auto"/>
        <w:left w:val="none" w:sz="0" w:space="0" w:color="auto"/>
        <w:bottom w:val="none" w:sz="0" w:space="0" w:color="auto"/>
        <w:right w:val="none" w:sz="0" w:space="0" w:color="auto"/>
      </w:divBdr>
    </w:div>
    <w:div w:id="433014211">
      <w:bodyDiv w:val="1"/>
      <w:marLeft w:val="0"/>
      <w:marRight w:val="0"/>
      <w:marTop w:val="0"/>
      <w:marBottom w:val="0"/>
      <w:divBdr>
        <w:top w:val="none" w:sz="0" w:space="0" w:color="auto"/>
        <w:left w:val="none" w:sz="0" w:space="0" w:color="auto"/>
        <w:bottom w:val="none" w:sz="0" w:space="0" w:color="auto"/>
        <w:right w:val="none" w:sz="0" w:space="0" w:color="auto"/>
      </w:divBdr>
    </w:div>
    <w:div w:id="433134151">
      <w:bodyDiv w:val="1"/>
      <w:marLeft w:val="0"/>
      <w:marRight w:val="0"/>
      <w:marTop w:val="0"/>
      <w:marBottom w:val="0"/>
      <w:divBdr>
        <w:top w:val="none" w:sz="0" w:space="0" w:color="auto"/>
        <w:left w:val="none" w:sz="0" w:space="0" w:color="auto"/>
        <w:bottom w:val="none" w:sz="0" w:space="0" w:color="auto"/>
        <w:right w:val="none" w:sz="0" w:space="0" w:color="auto"/>
      </w:divBdr>
    </w:div>
    <w:div w:id="433787300">
      <w:bodyDiv w:val="1"/>
      <w:marLeft w:val="0"/>
      <w:marRight w:val="0"/>
      <w:marTop w:val="0"/>
      <w:marBottom w:val="0"/>
      <w:divBdr>
        <w:top w:val="none" w:sz="0" w:space="0" w:color="auto"/>
        <w:left w:val="none" w:sz="0" w:space="0" w:color="auto"/>
        <w:bottom w:val="none" w:sz="0" w:space="0" w:color="auto"/>
        <w:right w:val="none" w:sz="0" w:space="0" w:color="auto"/>
      </w:divBdr>
    </w:div>
    <w:div w:id="433790019">
      <w:bodyDiv w:val="1"/>
      <w:marLeft w:val="0"/>
      <w:marRight w:val="0"/>
      <w:marTop w:val="0"/>
      <w:marBottom w:val="0"/>
      <w:divBdr>
        <w:top w:val="none" w:sz="0" w:space="0" w:color="auto"/>
        <w:left w:val="none" w:sz="0" w:space="0" w:color="auto"/>
        <w:bottom w:val="none" w:sz="0" w:space="0" w:color="auto"/>
        <w:right w:val="none" w:sz="0" w:space="0" w:color="auto"/>
      </w:divBdr>
    </w:div>
    <w:div w:id="434063194">
      <w:bodyDiv w:val="1"/>
      <w:marLeft w:val="0"/>
      <w:marRight w:val="0"/>
      <w:marTop w:val="0"/>
      <w:marBottom w:val="0"/>
      <w:divBdr>
        <w:top w:val="none" w:sz="0" w:space="0" w:color="auto"/>
        <w:left w:val="none" w:sz="0" w:space="0" w:color="auto"/>
        <w:bottom w:val="none" w:sz="0" w:space="0" w:color="auto"/>
        <w:right w:val="none" w:sz="0" w:space="0" w:color="auto"/>
      </w:divBdr>
    </w:div>
    <w:div w:id="434713887">
      <w:bodyDiv w:val="1"/>
      <w:marLeft w:val="0"/>
      <w:marRight w:val="0"/>
      <w:marTop w:val="0"/>
      <w:marBottom w:val="0"/>
      <w:divBdr>
        <w:top w:val="none" w:sz="0" w:space="0" w:color="auto"/>
        <w:left w:val="none" w:sz="0" w:space="0" w:color="auto"/>
        <w:bottom w:val="none" w:sz="0" w:space="0" w:color="auto"/>
        <w:right w:val="none" w:sz="0" w:space="0" w:color="auto"/>
      </w:divBdr>
    </w:div>
    <w:div w:id="434788498">
      <w:bodyDiv w:val="1"/>
      <w:marLeft w:val="0"/>
      <w:marRight w:val="0"/>
      <w:marTop w:val="0"/>
      <w:marBottom w:val="0"/>
      <w:divBdr>
        <w:top w:val="none" w:sz="0" w:space="0" w:color="auto"/>
        <w:left w:val="none" w:sz="0" w:space="0" w:color="auto"/>
        <w:bottom w:val="none" w:sz="0" w:space="0" w:color="auto"/>
        <w:right w:val="none" w:sz="0" w:space="0" w:color="auto"/>
      </w:divBdr>
    </w:div>
    <w:div w:id="434834611">
      <w:bodyDiv w:val="1"/>
      <w:marLeft w:val="0"/>
      <w:marRight w:val="0"/>
      <w:marTop w:val="0"/>
      <w:marBottom w:val="0"/>
      <w:divBdr>
        <w:top w:val="none" w:sz="0" w:space="0" w:color="auto"/>
        <w:left w:val="none" w:sz="0" w:space="0" w:color="auto"/>
        <w:bottom w:val="none" w:sz="0" w:space="0" w:color="auto"/>
        <w:right w:val="none" w:sz="0" w:space="0" w:color="auto"/>
      </w:divBdr>
    </w:div>
    <w:div w:id="435247067">
      <w:bodyDiv w:val="1"/>
      <w:marLeft w:val="0"/>
      <w:marRight w:val="0"/>
      <w:marTop w:val="0"/>
      <w:marBottom w:val="0"/>
      <w:divBdr>
        <w:top w:val="none" w:sz="0" w:space="0" w:color="auto"/>
        <w:left w:val="none" w:sz="0" w:space="0" w:color="auto"/>
        <w:bottom w:val="none" w:sz="0" w:space="0" w:color="auto"/>
        <w:right w:val="none" w:sz="0" w:space="0" w:color="auto"/>
      </w:divBdr>
    </w:div>
    <w:div w:id="435952753">
      <w:bodyDiv w:val="1"/>
      <w:marLeft w:val="0"/>
      <w:marRight w:val="0"/>
      <w:marTop w:val="0"/>
      <w:marBottom w:val="0"/>
      <w:divBdr>
        <w:top w:val="none" w:sz="0" w:space="0" w:color="auto"/>
        <w:left w:val="none" w:sz="0" w:space="0" w:color="auto"/>
        <w:bottom w:val="none" w:sz="0" w:space="0" w:color="auto"/>
        <w:right w:val="none" w:sz="0" w:space="0" w:color="auto"/>
      </w:divBdr>
    </w:div>
    <w:div w:id="436294670">
      <w:bodyDiv w:val="1"/>
      <w:marLeft w:val="0"/>
      <w:marRight w:val="0"/>
      <w:marTop w:val="0"/>
      <w:marBottom w:val="0"/>
      <w:divBdr>
        <w:top w:val="none" w:sz="0" w:space="0" w:color="auto"/>
        <w:left w:val="none" w:sz="0" w:space="0" w:color="auto"/>
        <w:bottom w:val="none" w:sz="0" w:space="0" w:color="auto"/>
        <w:right w:val="none" w:sz="0" w:space="0" w:color="auto"/>
      </w:divBdr>
    </w:div>
    <w:div w:id="436949892">
      <w:bodyDiv w:val="1"/>
      <w:marLeft w:val="0"/>
      <w:marRight w:val="0"/>
      <w:marTop w:val="0"/>
      <w:marBottom w:val="0"/>
      <w:divBdr>
        <w:top w:val="none" w:sz="0" w:space="0" w:color="auto"/>
        <w:left w:val="none" w:sz="0" w:space="0" w:color="auto"/>
        <w:bottom w:val="none" w:sz="0" w:space="0" w:color="auto"/>
        <w:right w:val="none" w:sz="0" w:space="0" w:color="auto"/>
      </w:divBdr>
    </w:div>
    <w:div w:id="437069501">
      <w:bodyDiv w:val="1"/>
      <w:marLeft w:val="0"/>
      <w:marRight w:val="0"/>
      <w:marTop w:val="0"/>
      <w:marBottom w:val="0"/>
      <w:divBdr>
        <w:top w:val="none" w:sz="0" w:space="0" w:color="auto"/>
        <w:left w:val="none" w:sz="0" w:space="0" w:color="auto"/>
        <w:bottom w:val="none" w:sz="0" w:space="0" w:color="auto"/>
        <w:right w:val="none" w:sz="0" w:space="0" w:color="auto"/>
      </w:divBdr>
    </w:div>
    <w:div w:id="437453997">
      <w:bodyDiv w:val="1"/>
      <w:marLeft w:val="0"/>
      <w:marRight w:val="0"/>
      <w:marTop w:val="0"/>
      <w:marBottom w:val="0"/>
      <w:divBdr>
        <w:top w:val="none" w:sz="0" w:space="0" w:color="auto"/>
        <w:left w:val="none" w:sz="0" w:space="0" w:color="auto"/>
        <w:bottom w:val="none" w:sz="0" w:space="0" w:color="auto"/>
        <w:right w:val="none" w:sz="0" w:space="0" w:color="auto"/>
      </w:divBdr>
    </w:div>
    <w:div w:id="439181945">
      <w:bodyDiv w:val="1"/>
      <w:marLeft w:val="0"/>
      <w:marRight w:val="0"/>
      <w:marTop w:val="0"/>
      <w:marBottom w:val="0"/>
      <w:divBdr>
        <w:top w:val="none" w:sz="0" w:space="0" w:color="auto"/>
        <w:left w:val="none" w:sz="0" w:space="0" w:color="auto"/>
        <w:bottom w:val="none" w:sz="0" w:space="0" w:color="auto"/>
        <w:right w:val="none" w:sz="0" w:space="0" w:color="auto"/>
      </w:divBdr>
    </w:div>
    <w:div w:id="440105533">
      <w:bodyDiv w:val="1"/>
      <w:marLeft w:val="0"/>
      <w:marRight w:val="0"/>
      <w:marTop w:val="0"/>
      <w:marBottom w:val="0"/>
      <w:divBdr>
        <w:top w:val="none" w:sz="0" w:space="0" w:color="auto"/>
        <w:left w:val="none" w:sz="0" w:space="0" w:color="auto"/>
        <w:bottom w:val="none" w:sz="0" w:space="0" w:color="auto"/>
        <w:right w:val="none" w:sz="0" w:space="0" w:color="auto"/>
      </w:divBdr>
    </w:div>
    <w:div w:id="441337841">
      <w:bodyDiv w:val="1"/>
      <w:marLeft w:val="0"/>
      <w:marRight w:val="0"/>
      <w:marTop w:val="0"/>
      <w:marBottom w:val="0"/>
      <w:divBdr>
        <w:top w:val="none" w:sz="0" w:space="0" w:color="auto"/>
        <w:left w:val="none" w:sz="0" w:space="0" w:color="auto"/>
        <w:bottom w:val="none" w:sz="0" w:space="0" w:color="auto"/>
        <w:right w:val="none" w:sz="0" w:space="0" w:color="auto"/>
      </w:divBdr>
    </w:div>
    <w:div w:id="441414105">
      <w:bodyDiv w:val="1"/>
      <w:marLeft w:val="0"/>
      <w:marRight w:val="0"/>
      <w:marTop w:val="0"/>
      <w:marBottom w:val="0"/>
      <w:divBdr>
        <w:top w:val="none" w:sz="0" w:space="0" w:color="auto"/>
        <w:left w:val="none" w:sz="0" w:space="0" w:color="auto"/>
        <w:bottom w:val="none" w:sz="0" w:space="0" w:color="auto"/>
        <w:right w:val="none" w:sz="0" w:space="0" w:color="auto"/>
      </w:divBdr>
    </w:div>
    <w:div w:id="441848352">
      <w:bodyDiv w:val="1"/>
      <w:marLeft w:val="0"/>
      <w:marRight w:val="0"/>
      <w:marTop w:val="0"/>
      <w:marBottom w:val="0"/>
      <w:divBdr>
        <w:top w:val="none" w:sz="0" w:space="0" w:color="auto"/>
        <w:left w:val="none" w:sz="0" w:space="0" w:color="auto"/>
        <w:bottom w:val="none" w:sz="0" w:space="0" w:color="auto"/>
        <w:right w:val="none" w:sz="0" w:space="0" w:color="auto"/>
      </w:divBdr>
    </w:div>
    <w:div w:id="442116236">
      <w:bodyDiv w:val="1"/>
      <w:marLeft w:val="0"/>
      <w:marRight w:val="0"/>
      <w:marTop w:val="0"/>
      <w:marBottom w:val="0"/>
      <w:divBdr>
        <w:top w:val="none" w:sz="0" w:space="0" w:color="auto"/>
        <w:left w:val="none" w:sz="0" w:space="0" w:color="auto"/>
        <w:bottom w:val="none" w:sz="0" w:space="0" w:color="auto"/>
        <w:right w:val="none" w:sz="0" w:space="0" w:color="auto"/>
      </w:divBdr>
    </w:div>
    <w:div w:id="442383104">
      <w:bodyDiv w:val="1"/>
      <w:marLeft w:val="0"/>
      <w:marRight w:val="0"/>
      <w:marTop w:val="0"/>
      <w:marBottom w:val="0"/>
      <w:divBdr>
        <w:top w:val="none" w:sz="0" w:space="0" w:color="auto"/>
        <w:left w:val="none" w:sz="0" w:space="0" w:color="auto"/>
        <w:bottom w:val="none" w:sz="0" w:space="0" w:color="auto"/>
        <w:right w:val="none" w:sz="0" w:space="0" w:color="auto"/>
      </w:divBdr>
    </w:div>
    <w:div w:id="442576502">
      <w:bodyDiv w:val="1"/>
      <w:marLeft w:val="0"/>
      <w:marRight w:val="0"/>
      <w:marTop w:val="0"/>
      <w:marBottom w:val="0"/>
      <w:divBdr>
        <w:top w:val="none" w:sz="0" w:space="0" w:color="auto"/>
        <w:left w:val="none" w:sz="0" w:space="0" w:color="auto"/>
        <w:bottom w:val="none" w:sz="0" w:space="0" w:color="auto"/>
        <w:right w:val="none" w:sz="0" w:space="0" w:color="auto"/>
      </w:divBdr>
    </w:div>
    <w:div w:id="443579581">
      <w:bodyDiv w:val="1"/>
      <w:marLeft w:val="0"/>
      <w:marRight w:val="0"/>
      <w:marTop w:val="0"/>
      <w:marBottom w:val="0"/>
      <w:divBdr>
        <w:top w:val="none" w:sz="0" w:space="0" w:color="auto"/>
        <w:left w:val="none" w:sz="0" w:space="0" w:color="auto"/>
        <w:bottom w:val="none" w:sz="0" w:space="0" w:color="auto"/>
        <w:right w:val="none" w:sz="0" w:space="0" w:color="auto"/>
      </w:divBdr>
    </w:div>
    <w:div w:id="444278015">
      <w:bodyDiv w:val="1"/>
      <w:marLeft w:val="0"/>
      <w:marRight w:val="0"/>
      <w:marTop w:val="0"/>
      <w:marBottom w:val="0"/>
      <w:divBdr>
        <w:top w:val="none" w:sz="0" w:space="0" w:color="auto"/>
        <w:left w:val="none" w:sz="0" w:space="0" w:color="auto"/>
        <w:bottom w:val="none" w:sz="0" w:space="0" w:color="auto"/>
        <w:right w:val="none" w:sz="0" w:space="0" w:color="auto"/>
      </w:divBdr>
    </w:div>
    <w:div w:id="444808319">
      <w:bodyDiv w:val="1"/>
      <w:marLeft w:val="0"/>
      <w:marRight w:val="0"/>
      <w:marTop w:val="0"/>
      <w:marBottom w:val="0"/>
      <w:divBdr>
        <w:top w:val="none" w:sz="0" w:space="0" w:color="auto"/>
        <w:left w:val="none" w:sz="0" w:space="0" w:color="auto"/>
        <w:bottom w:val="none" w:sz="0" w:space="0" w:color="auto"/>
        <w:right w:val="none" w:sz="0" w:space="0" w:color="auto"/>
      </w:divBdr>
    </w:div>
    <w:div w:id="445151911">
      <w:bodyDiv w:val="1"/>
      <w:marLeft w:val="0"/>
      <w:marRight w:val="0"/>
      <w:marTop w:val="0"/>
      <w:marBottom w:val="0"/>
      <w:divBdr>
        <w:top w:val="none" w:sz="0" w:space="0" w:color="auto"/>
        <w:left w:val="none" w:sz="0" w:space="0" w:color="auto"/>
        <w:bottom w:val="none" w:sz="0" w:space="0" w:color="auto"/>
        <w:right w:val="none" w:sz="0" w:space="0" w:color="auto"/>
      </w:divBdr>
    </w:div>
    <w:div w:id="445808340">
      <w:bodyDiv w:val="1"/>
      <w:marLeft w:val="0"/>
      <w:marRight w:val="0"/>
      <w:marTop w:val="0"/>
      <w:marBottom w:val="0"/>
      <w:divBdr>
        <w:top w:val="none" w:sz="0" w:space="0" w:color="auto"/>
        <w:left w:val="none" w:sz="0" w:space="0" w:color="auto"/>
        <w:bottom w:val="none" w:sz="0" w:space="0" w:color="auto"/>
        <w:right w:val="none" w:sz="0" w:space="0" w:color="auto"/>
      </w:divBdr>
    </w:div>
    <w:div w:id="446004570">
      <w:bodyDiv w:val="1"/>
      <w:marLeft w:val="0"/>
      <w:marRight w:val="0"/>
      <w:marTop w:val="0"/>
      <w:marBottom w:val="0"/>
      <w:divBdr>
        <w:top w:val="none" w:sz="0" w:space="0" w:color="auto"/>
        <w:left w:val="none" w:sz="0" w:space="0" w:color="auto"/>
        <w:bottom w:val="none" w:sz="0" w:space="0" w:color="auto"/>
        <w:right w:val="none" w:sz="0" w:space="0" w:color="auto"/>
      </w:divBdr>
    </w:div>
    <w:div w:id="446125179">
      <w:bodyDiv w:val="1"/>
      <w:marLeft w:val="0"/>
      <w:marRight w:val="0"/>
      <w:marTop w:val="0"/>
      <w:marBottom w:val="0"/>
      <w:divBdr>
        <w:top w:val="none" w:sz="0" w:space="0" w:color="auto"/>
        <w:left w:val="none" w:sz="0" w:space="0" w:color="auto"/>
        <w:bottom w:val="none" w:sz="0" w:space="0" w:color="auto"/>
        <w:right w:val="none" w:sz="0" w:space="0" w:color="auto"/>
      </w:divBdr>
    </w:div>
    <w:div w:id="446434209">
      <w:bodyDiv w:val="1"/>
      <w:marLeft w:val="0"/>
      <w:marRight w:val="0"/>
      <w:marTop w:val="0"/>
      <w:marBottom w:val="0"/>
      <w:divBdr>
        <w:top w:val="none" w:sz="0" w:space="0" w:color="auto"/>
        <w:left w:val="none" w:sz="0" w:space="0" w:color="auto"/>
        <w:bottom w:val="none" w:sz="0" w:space="0" w:color="auto"/>
        <w:right w:val="none" w:sz="0" w:space="0" w:color="auto"/>
      </w:divBdr>
    </w:div>
    <w:div w:id="446966576">
      <w:bodyDiv w:val="1"/>
      <w:marLeft w:val="0"/>
      <w:marRight w:val="0"/>
      <w:marTop w:val="0"/>
      <w:marBottom w:val="0"/>
      <w:divBdr>
        <w:top w:val="none" w:sz="0" w:space="0" w:color="auto"/>
        <w:left w:val="none" w:sz="0" w:space="0" w:color="auto"/>
        <w:bottom w:val="none" w:sz="0" w:space="0" w:color="auto"/>
        <w:right w:val="none" w:sz="0" w:space="0" w:color="auto"/>
      </w:divBdr>
    </w:div>
    <w:div w:id="447510346">
      <w:bodyDiv w:val="1"/>
      <w:marLeft w:val="0"/>
      <w:marRight w:val="0"/>
      <w:marTop w:val="0"/>
      <w:marBottom w:val="0"/>
      <w:divBdr>
        <w:top w:val="none" w:sz="0" w:space="0" w:color="auto"/>
        <w:left w:val="none" w:sz="0" w:space="0" w:color="auto"/>
        <w:bottom w:val="none" w:sz="0" w:space="0" w:color="auto"/>
        <w:right w:val="none" w:sz="0" w:space="0" w:color="auto"/>
      </w:divBdr>
    </w:div>
    <w:div w:id="448670893">
      <w:bodyDiv w:val="1"/>
      <w:marLeft w:val="0"/>
      <w:marRight w:val="0"/>
      <w:marTop w:val="0"/>
      <w:marBottom w:val="0"/>
      <w:divBdr>
        <w:top w:val="none" w:sz="0" w:space="0" w:color="auto"/>
        <w:left w:val="none" w:sz="0" w:space="0" w:color="auto"/>
        <w:bottom w:val="none" w:sz="0" w:space="0" w:color="auto"/>
        <w:right w:val="none" w:sz="0" w:space="0" w:color="auto"/>
      </w:divBdr>
    </w:div>
    <w:div w:id="449669460">
      <w:bodyDiv w:val="1"/>
      <w:marLeft w:val="0"/>
      <w:marRight w:val="0"/>
      <w:marTop w:val="0"/>
      <w:marBottom w:val="0"/>
      <w:divBdr>
        <w:top w:val="none" w:sz="0" w:space="0" w:color="auto"/>
        <w:left w:val="none" w:sz="0" w:space="0" w:color="auto"/>
        <w:bottom w:val="none" w:sz="0" w:space="0" w:color="auto"/>
        <w:right w:val="none" w:sz="0" w:space="0" w:color="auto"/>
      </w:divBdr>
    </w:div>
    <w:div w:id="449786777">
      <w:bodyDiv w:val="1"/>
      <w:marLeft w:val="0"/>
      <w:marRight w:val="0"/>
      <w:marTop w:val="0"/>
      <w:marBottom w:val="0"/>
      <w:divBdr>
        <w:top w:val="none" w:sz="0" w:space="0" w:color="auto"/>
        <w:left w:val="none" w:sz="0" w:space="0" w:color="auto"/>
        <w:bottom w:val="none" w:sz="0" w:space="0" w:color="auto"/>
        <w:right w:val="none" w:sz="0" w:space="0" w:color="auto"/>
      </w:divBdr>
    </w:div>
    <w:div w:id="449862507">
      <w:bodyDiv w:val="1"/>
      <w:marLeft w:val="0"/>
      <w:marRight w:val="0"/>
      <w:marTop w:val="0"/>
      <w:marBottom w:val="0"/>
      <w:divBdr>
        <w:top w:val="none" w:sz="0" w:space="0" w:color="auto"/>
        <w:left w:val="none" w:sz="0" w:space="0" w:color="auto"/>
        <w:bottom w:val="none" w:sz="0" w:space="0" w:color="auto"/>
        <w:right w:val="none" w:sz="0" w:space="0" w:color="auto"/>
      </w:divBdr>
    </w:div>
    <w:div w:id="449978539">
      <w:bodyDiv w:val="1"/>
      <w:marLeft w:val="0"/>
      <w:marRight w:val="0"/>
      <w:marTop w:val="0"/>
      <w:marBottom w:val="0"/>
      <w:divBdr>
        <w:top w:val="none" w:sz="0" w:space="0" w:color="auto"/>
        <w:left w:val="none" w:sz="0" w:space="0" w:color="auto"/>
        <w:bottom w:val="none" w:sz="0" w:space="0" w:color="auto"/>
        <w:right w:val="none" w:sz="0" w:space="0" w:color="auto"/>
      </w:divBdr>
    </w:div>
    <w:div w:id="451440705">
      <w:bodyDiv w:val="1"/>
      <w:marLeft w:val="0"/>
      <w:marRight w:val="0"/>
      <w:marTop w:val="0"/>
      <w:marBottom w:val="0"/>
      <w:divBdr>
        <w:top w:val="none" w:sz="0" w:space="0" w:color="auto"/>
        <w:left w:val="none" w:sz="0" w:space="0" w:color="auto"/>
        <w:bottom w:val="none" w:sz="0" w:space="0" w:color="auto"/>
        <w:right w:val="none" w:sz="0" w:space="0" w:color="auto"/>
      </w:divBdr>
    </w:div>
    <w:div w:id="451829545">
      <w:bodyDiv w:val="1"/>
      <w:marLeft w:val="0"/>
      <w:marRight w:val="0"/>
      <w:marTop w:val="0"/>
      <w:marBottom w:val="0"/>
      <w:divBdr>
        <w:top w:val="none" w:sz="0" w:space="0" w:color="auto"/>
        <w:left w:val="none" w:sz="0" w:space="0" w:color="auto"/>
        <w:bottom w:val="none" w:sz="0" w:space="0" w:color="auto"/>
        <w:right w:val="none" w:sz="0" w:space="0" w:color="auto"/>
      </w:divBdr>
    </w:div>
    <w:div w:id="451941725">
      <w:bodyDiv w:val="1"/>
      <w:marLeft w:val="0"/>
      <w:marRight w:val="0"/>
      <w:marTop w:val="0"/>
      <w:marBottom w:val="0"/>
      <w:divBdr>
        <w:top w:val="none" w:sz="0" w:space="0" w:color="auto"/>
        <w:left w:val="none" w:sz="0" w:space="0" w:color="auto"/>
        <w:bottom w:val="none" w:sz="0" w:space="0" w:color="auto"/>
        <w:right w:val="none" w:sz="0" w:space="0" w:color="auto"/>
      </w:divBdr>
    </w:div>
    <w:div w:id="452018340">
      <w:bodyDiv w:val="1"/>
      <w:marLeft w:val="0"/>
      <w:marRight w:val="0"/>
      <w:marTop w:val="0"/>
      <w:marBottom w:val="0"/>
      <w:divBdr>
        <w:top w:val="none" w:sz="0" w:space="0" w:color="auto"/>
        <w:left w:val="none" w:sz="0" w:space="0" w:color="auto"/>
        <w:bottom w:val="none" w:sz="0" w:space="0" w:color="auto"/>
        <w:right w:val="none" w:sz="0" w:space="0" w:color="auto"/>
      </w:divBdr>
    </w:div>
    <w:div w:id="453330501">
      <w:bodyDiv w:val="1"/>
      <w:marLeft w:val="0"/>
      <w:marRight w:val="0"/>
      <w:marTop w:val="0"/>
      <w:marBottom w:val="0"/>
      <w:divBdr>
        <w:top w:val="none" w:sz="0" w:space="0" w:color="auto"/>
        <w:left w:val="none" w:sz="0" w:space="0" w:color="auto"/>
        <w:bottom w:val="none" w:sz="0" w:space="0" w:color="auto"/>
        <w:right w:val="none" w:sz="0" w:space="0" w:color="auto"/>
      </w:divBdr>
    </w:div>
    <w:div w:id="453602141">
      <w:bodyDiv w:val="1"/>
      <w:marLeft w:val="0"/>
      <w:marRight w:val="0"/>
      <w:marTop w:val="0"/>
      <w:marBottom w:val="0"/>
      <w:divBdr>
        <w:top w:val="none" w:sz="0" w:space="0" w:color="auto"/>
        <w:left w:val="none" w:sz="0" w:space="0" w:color="auto"/>
        <w:bottom w:val="none" w:sz="0" w:space="0" w:color="auto"/>
        <w:right w:val="none" w:sz="0" w:space="0" w:color="auto"/>
      </w:divBdr>
    </w:div>
    <w:div w:id="454063333">
      <w:bodyDiv w:val="1"/>
      <w:marLeft w:val="0"/>
      <w:marRight w:val="0"/>
      <w:marTop w:val="0"/>
      <w:marBottom w:val="0"/>
      <w:divBdr>
        <w:top w:val="none" w:sz="0" w:space="0" w:color="auto"/>
        <w:left w:val="none" w:sz="0" w:space="0" w:color="auto"/>
        <w:bottom w:val="none" w:sz="0" w:space="0" w:color="auto"/>
        <w:right w:val="none" w:sz="0" w:space="0" w:color="auto"/>
      </w:divBdr>
    </w:div>
    <w:div w:id="454952974">
      <w:bodyDiv w:val="1"/>
      <w:marLeft w:val="0"/>
      <w:marRight w:val="0"/>
      <w:marTop w:val="0"/>
      <w:marBottom w:val="0"/>
      <w:divBdr>
        <w:top w:val="none" w:sz="0" w:space="0" w:color="auto"/>
        <w:left w:val="none" w:sz="0" w:space="0" w:color="auto"/>
        <w:bottom w:val="none" w:sz="0" w:space="0" w:color="auto"/>
        <w:right w:val="none" w:sz="0" w:space="0" w:color="auto"/>
      </w:divBdr>
    </w:div>
    <w:div w:id="454980971">
      <w:bodyDiv w:val="1"/>
      <w:marLeft w:val="0"/>
      <w:marRight w:val="0"/>
      <w:marTop w:val="0"/>
      <w:marBottom w:val="0"/>
      <w:divBdr>
        <w:top w:val="none" w:sz="0" w:space="0" w:color="auto"/>
        <w:left w:val="none" w:sz="0" w:space="0" w:color="auto"/>
        <w:bottom w:val="none" w:sz="0" w:space="0" w:color="auto"/>
        <w:right w:val="none" w:sz="0" w:space="0" w:color="auto"/>
      </w:divBdr>
    </w:div>
    <w:div w:id="455148900">
      <w:bodyDiv w:val="1"/>
      <w:marLeft w:val="0"/>
      <w:marRight w:val="0"/>
      <w:marTop w:val="0"/>
      <w:marBottom w:val="0"/>
      <w:divBdr>
        <w:top w:val="none" w:sz="0" w:space="0" w:color="auto"/>
        <w:left w:val="none" w:sz="0" w:space="0" w:color="auto"/>
        <w:bottom w:val="none" w:sz="0" w:space="0" w:color="auto"/>
        <w:right w:val="none" w:sz="0" w:space="0" w:color="auto"/>
      </w:divBdr>
    </w:div>
    <w:div w:id="455561331">
      <w:bodyDiv w:val="1"/>
      <w:marLeft w:val="0"/>
      <w:marRight w:val="0"/>
      <w:marTop w:val="0"/>
      <w:marBottom w:val="0"/>
      <w:divBdr>
        <w:top w:val="none" w:sz="0" w:space="0" w:color="auto"/>
        <w:left w:val="none" w:sz="0" w:space="0" w:color="auto"/>
        <w:bottom w:val="none" w:sz="0" w:space="0" w:color="auto"/>
        <w:right w:val="none" w:sz="0" w:space="0" w:color="auto"/>
      </w:divBdr>
    </w:div>
    <w:div w:id="456293930">
      <w:bodyDiv w:val="1"/>
      <w:marLeft w:val="0"/>
      <w:marRight w:val="0"/>
      <w:marTop w:val="0"/>
      <w:marBottom w:val="0"/>
      <w:divBdr>
        <w:top w:val="none" w:sz="0" w:space="0" w:color="auto"/>
        <w:left w:val="none" w:sz="0" w:space="0" w:color="auto"/>
        <w:bottom w:val="none" w:sz="0" w:space="0" w:color="auto"/>
        <w:right w:val="none" w:sz="0" w:space="0" w:color="auto"/>
      </w:divBdr>
    </w:div>
    <w:div w:id="456920658">
      <w:bodyDiv w:val="1"/>
      <w:marLeft w:val="0"/>
      <w:marRight w:val="0"/>
      <w:marTop w:val="0"/>
      <w:marBottom w:val="0"/>
      <w:divBdr>
        <w:top w:val="none" w:sz="0" w:space="0" w:color="auto"/>
        <w:left w:val="none" w:sz="0" w:space="0" w:color="auto"/>
        <w:bottom w:val="none" w:sz="0" w:space="0" w:color="auto"/>
        <w:right w:val="none" w:sz="0" w:space="0" w:color="auto"/>
      </w:divBdr>
    </w:div>
    <w:div w:id="457724116">
      <w:bodyDiv w:val="1"/>
      <w:marLeft w:val="0"/>
      <w:marRight w:val="0"/>
      <w:marTop w:val="0"/>
      <w:marBottom w:val="0"/>
      <w:divBdr>
        <w:top w:val="none" w:sz="0" w:space="0" w:color="auto"/>
        <w:left w:val="none" w:sz="0" w:space="0" w:color="auto"/>
        <w:bottom w:val="none" w:sz="0" w:space="0" w:color="auto"/>
        <w:right w:val="none" w:sz="0" w:space="0" w:color="auto"/>
      </w:divBdr>
    </w:div>
    <w:div w:id="457912641">
      <w:bodyDiv w:val="1"/>
      <w:marLeft w:val="0"/>
      <w:marRight w:val="0"/>
      <w:marTop w:val="0"/>
      <w:marBottom w:val="0"/>
      <w:divBdr>
        <w:top w:val="none" w:sz="0" w:space="0" w:color="auto"/>
        <w:left w:val="none" w:sz="0" w:space="0" w:color="auto"/>
        <w:bottom w:val="none" w:sz="0" w:space="0" w:color="auto"/>
        <w:right w:val="none" w:sz="0" w:space="0" w:color="auto"/>
      </w:divBdr>
    </w:div>
    <w:div w:id="458648194">
      <w:bodyDiv w:val="1"/>
      <w:marLeft w:val="0"/>
      <w:marRight w:val="0"/>
      <w:marTop w:val="0"/>
      <w:marBottom w:val="0"/>
      <w:divBdr>
        <w:top w:val="none" w:sz="0" w:space="0" w:color="auto"/>
        <w:left w:val="none" w:sz="0" w:space="0" w:color="auto"/>
        <w:bottom w:val="none" w:sz="0" w:space="0" w:color="auto"/>
        <w:right w:val="none" w:sz="0" w:space="0" w:color="auto"/>
      </w:divBdr>
    </w:div>
    <w:div w:id="460462368">
      <w:bodyDiv w:val="1"/>
      <w:marLeft w:val="0"/>
      <w:marRight w:val="0"/>
      <w:marTop w:val="0"/>
      <w:marBottom w:val="0"/>
      <w:divBdr>
        <w:top w:val="none" w:sz="0" w:space="0" w:color="auto"/>
        <w:left w:val="none" w:sz="0" w:space="0" w:color="auto"/>
        <w:bottom w:val="none" w:sz="0" w:space="0" w:color="auto"/>
        <w:right w:val="none" w:sz="0" w:space="0" w:color="auto"/>
      </w:divBdr>
    </w:div>
    <w:div w:id="460734103">
      <w:bodyDiv w:val="1"/>
      <w:marLeft w:val="0"/>
      <w:marRight w:val="0"/>
      <w:marTop w:val="0"/>
      <w:marBottom w:val="0"/>
      <w:divBdr>
        <w:top w:val="none" w:sz="0" w:space="0" w:color="auto"/>
        <w:left w:val="none" w:sz="0" w:space="0" w:color="auto"/>
        <w:bottom w:val="none" w:sz="0" w:space="0" w:color="auto"/>
        <w:right w:val="none" w:sz="0" w:space="0" w:color="auto"/>
      </w:divBdr>
    </w:div>
    <w:div w:id="460881451">
      <w:bodyDiv w:val="1"/>
      <w:marLeft w:val="0"/>
      <w:marRight w:val="0"/>
      <w:marTop w:val="0"/>
      <w:marBottom w:val="0"/>
      <w:divBdr>
        <w:top w:val="none" w:sz="0" w:space="0" w:color="auto"/>
        <w:left w:val="none" w:sz="0" w:space="0" w:color="auto"/>
        <w:bottom w:val="none" w:sz="0" w:space="0" w:color="auto"/>
        <w:right w:val="none" w:sz="0" w:space="0" w:color="auto"/>
      </w:divBdr>
    </w:div>
    <w:div w:id="461383892">
      <w:bodyDiv w:val="1"/>
      <w:marLeft w:val="0"/>
      <w:marRight w:val="0"/>
      <w:marTop w:val="0"/>
      <w:marBottom w:val="0"/>
      <w:divBdr>
        <w:top w:val="none" w:sz="0" w:space="0" w:color="auto"/>
        <w:left w:val="none" w:sz="0" w:space="0" w:color="auto"/>
        <w:bottom w:val="none" w:sz="0" w:space="0" w:color="auto"/>
        <w:right w:val="none" w:sz="0" w:space="0" w:color="auto"/>
      </w:divBdr>
    </w:div>
    <w:div w:id="461653984">
      <w:bodyDiv w:val="1"/>
      <w:marLeft w:val="0"/>
      <w:marRight w:val="0"/>
      <w:marTop w:val="0"/>
      <w:marBottom w:val="0"/>
      <w:divBdr>
        <w:top w:val="none" w:sz="0" w:space="0" w:color="auto"/>
        <w:left w:val="none" w:sz="0" w:space="0" w:color="auto"/>
        <w:bottom w:val="none" w:sz="0" w:space="0" w:color="auto"/>
        <w:right w:val="none" w:sz="0" w:space="0" w:color="auto"/>
      </w:divBdr>
    </w:div>
    <w:div w:id="461971307">
      <w:bodyDiv w:val="1"/>
      <w:marLeft w:val="0"/>
      <w:marRight w:val="0"/>
      <w:marTop w:val="0"/>
      <w:marBottom w:val="0"/>
      <w:divBdr>
        <w:top w:val="none" w:sz="0" w:space="0" w:color="auto"/>
        <w:left w:val="none" w:sz="0" w:space="0" w:color="auto"/>
        <w:bottom w:val="none" w:sz="0" w:space="0" w:color="auto"/>
        <w:right w:val="none" w:sz="0" w:space="0" w:color="auto"/>
      </w:divBdr>
    </w:div>
    <w:div w:id="462120819">
      <w:bodyDiv w:val="1"/>
      <w:marLeft w:val="0"/>
      <w:marRight w:val="0"/>
      <w:marTop w:val="0"/>
      <w:marBottom w:val="0"/>
      <w:divBdr>
        <w:top w:val="none" w:sz="0" w:space="0" w:color="auto"/>
        <w:left w:val="none" w:sz="0" w:space="0" w:color="auto"/>
        <w:bottom w:val="none" w:sz="0" w:space="0" w:color="auto"/>
        <w:right w:val="none" w:sz="0" w:space="0" w:color="auto"/>
      </w:divBdr>
    </w:div>
    <w:div w:id="462693276">
      <w:bodyDiv w:val="1"/>
      <w:marLeft w:val="0"/>
      <w:marRight w:val="0"/>
      <w:marTop w:val="0"/>
      <w:marBottom w:val="0"/>
      <w:divBdr>
        <w:top w:val="none" w:sz="0" w:space="0" w:color="auto"/>
        <w:left w:val="none" w:sz="0" w:space="0" w:color="auto"/>
        <w:bottom w:val="none" w:sz="0" w:space="0" w:color="auto"/>
        <w:right w:val="none" w:sz="0" w:space="0" w:color="auto"/>
      </w:divBdr>
    </w:div>
    <w:div w:id="464323880">
      <w:bodyDiv w:val="1"/>
      <w:marLeft w:val="0"/>
      <w:marRight w:val="0"/>
      <w:marTop w:val="0"/>
      <w:marBottom w:val="0"/>
      <w:divBdr>
        <w:top w:val="none" w:sz="0" w:space="0" w:color="auto"/>
        <w:left w:val="none" w:sz="0" w:space="0" w:color="auto"/>
        <w:bottom w:val="none" w:sz="0" w:space="0" w:color="auto"/>
        <w:right w:val="none" w:sz="0" w:space="0" w:color="auto"/>
      </w:divBdr>
    </w:div>
    <w:div w:id="464742958">
      <w:bodyDiv w:val="1"/>
      <w:marLeft w:val="0"/>
      <w:marRight w:val="0"/>
      <w:marTop w:val="0"/>
      <w:marBottom w:val="0"/>
      <w:divBdr>
        <w:top w:val="none" w:sz="0" w:space="0" w:color="auto"/>
        <w:left w:val="none" w:sz="0" w:space="0" w:color="auto"/>
        <w:bottom w:val="none" w:sz="0" w:space="0" w:color="auto"/>
        <w:right w:val="none" w:sz="0" w:space="0" w:color="auto"/>
      </w:divBdr>
    </w:div>
    <w:div w:id="465320653">
      <w:bodyDiv w:val="1"/>
      <w:marLeft w:val="0"/>
      <w:marRight w:val="0"/>
      <w:marTop w:val="0"/>
      <w:marBottom w:val="0"/>
      <w:divBdr>
        <w:top w:val="none" w:sz="0" w:space="0" w:color="auto"/>
        <w:left w:val="none" w:sz="0" w:space="0" w:color="auto"/>
        <w:bottom w:val="none" w:sz="0" w:space="0" w:color="auto"/>
        <w:right w:val="none" w:sz="0" w:space="0" w:color="auto"/>
      </w:divBdr>
    </w:div>
    <w:div w:id="465895826">
      <w:bodyDiv w:val="1"/>
      <w:marLeft w:val="0"/>
      <w:marRight w:val="0"/>
      <w:marTop w:val="0"/>
      <w:marBottom w:val="0"/>
      <w:divBdr>
        <w:top w:val="none" w:sz="0" w:space="0" w:color="auto"/>
        <w:left w:val="none" w:sz="0" w:space="0" w:color="auto"/>
        <w:bottom w:val="none" w:sz="0" w:space="0" w:color="auto"/>
        <w:right w:val="none" w:sz="0" w:space="0" w:color="auto"/>
      </w:divBdr>
    </w:div>
    <w:div w:id="466245009">
      <w:bodyDiv w:val="1"/>
      <w:marLeft w:val="0"/>
      <w:marRight w:val="0"/>
      <w:marTop w:val="0"/>
      <w:marBottom w:val="0"/>
      <w:divBdr>
        <w:top w:val="none" w:sz="0" w:space="0" w:color="auto"/>
        <w:left w:val="none" w:sz="0" w:space="0" w:color="auto"/>
        <w:bottom w:val="none" w:sz="0" w:space="0" w:color="auto"/>
        <w:right w:val="none" w:sz="0" w:space="0" w:color="auto"/>
      </w:divBdr>
    </w:div>
    <w:div w:id="466361835">
      <w:bodyDiv w:val="1"/>
      <w:marLeft w:val="0"/>
      <w:marRight w:val="0"/>
      <w:marTop w:val="0"/>
      <w:marBottom w:val="0"/>
      <w:divBdr>
        <w:top w:val="none" w:sz="0" w:space="0" w:color="auto"/>
        <w:left w:val="none" w:sz="0" w:space="0" w:color="auto"/>
        <w:bottom w:val="none" w:sz="0" w:space="0" w:color="auto"/>
        <w:right w:val="none" w:sz="0" w:space="0" w:color="auto"/>
      </w:divBdr>
    </w:div>
    <w:div w:id="466582483">
      <w:bodyDiv w:val="1"/>
      <w:marLeft w:val="0"/>
      <w:marRight w:val="0"/>
      <w:marTop w:val="0"/>
      <w:marBottom w:val="0"/>
      <w:divBdr>
        <w:top w:val="none" w:sz="0" w:space="0" w:color="auto"/>
        <w:left w:val="none" w:sz="0" w:space="0" w:color="auto"/>
        <w:bottom w:val="none" w:sz="0" w:space="0" w:color="auto"/>
        <w:right w:val="none" w:sz="0" w:space="0" w:color="auto"/>
      </w:divBdr>
    </w:div>
    <w:div w:id="467163204">
      <w:bodyDiv w:val="1"/>
      <w:marLeft w:val="0"/>
      <w:marRight w:val="0"/>
      <w:marTop w:val="0"/>
      <w:marBottom w:val="0"/>
      <w:divBdr>
        <w:top w:val="none" w:sz="0" w:space="0" w:color="auto"/>
        <w:left w:val="none" w:sz="0" w:space="0" w:color="auto"/>
        <w:bottom w:val="none" w:sz="0" w:space="0" w:color="auto"/>
        <w:right w:val="none" w:sz="0" w:space="0" w:color="auto"/>
      </w:divBdr>
    </w:div>
    <w:div w:id="467209826">
      <w:bodyDiv w:val="1"/>
      <w:marLeft w:val="0"/>
      <w:marRight w:val="0"/>
      <w:marTop w:val="0"/>
      <w:marBottom w:val="0"/>
      <w:divBdr>
        <w:top w:val="none" w:sz="0" w:space="0" w:color="auto"/>
        <w:left w:val="none" w:sz="0" w:space="0" w:color="auto"/>
        <w:bottom w:val="none" w:sz="0" w:space="0" w:color="auto"/>
        <w:right w:val="none" w:sz="0" w:space="0" w:color="auto"/>
      </w:divBdr>
    </w:div>
    <w:div w:id="468286816">
      <w:bodyDiv w:val="1"/>
      <w:marLeft w:val="0"/>
      <w:marRight w:val="0"/>
      <w:marTop w:val="0"/>
      <w:marBottom w:val="0"/>
      <w:divBdr>
        <w:top w:val="none" w:sz="0" w:space="0" w:color="auto"/>
        <w:left w:val="none" w:sz="0" w:space="0" w:color="auto"/>
        <w:bottom w:val="none" w:sz="0" w:space="0" w:color="auto"/>
        <w:right w:val="none" w:sz="0" w:space="0" w:color="auto"/>
      </w:divBdr>
    </w:div>
    <w:div w:id="469250577">
      <w:bodyDiv w:val="1"/>
      <w:marLeft w:val="0"/>
      <w:marRight w:val="0"/>
      <w:marTop w:val="0"/>
      <w:marBottom w:val="0"/>
      <w:divBdr>
        <w:top w:val="none" w:sz="0" w:space="0" w:color="auto"/>
        <w:left w:val="none" w:sz="0" w:space="0" w:color="auto"/>
        <w:bottom w:val="none" w:sz="0" w:space="0" w:color="auto"/>
        <w:right w:val="none" w:sz="0" w:space="0" w:color="auto"/>
      </w:divBdr>
    </w:div>
    <w:div w:id="469251592">
      <w:bodyDiv w:val="1"/>
      <w:marLeft w:val="0"/>
      <w:marRight w:val="0"/>
      <w:marTop w:val="0"/>
      <w:marBottom w:val="0"/>
      <w:divBdr>
        <w:top w:val="none" w:sz="0" w:space="0" w:color="auto"/>
        <w:left w:val="none" w:sz="0" w:space="0" w:color="auto"/>
        <w:bottom w:val="none" w:sz="0" w:space="0" w:color="auto"/>
        <w:right w:val="none" w:sz="0" w:space="0" w:color="auto"/>
      </w:divBdr>
    </w:div>
    <w:div w:id="469401393">
      <w:bodyDiv w:val="1"/>
      <w:marLeft w:val="0"/>
      <w:marRight w:val="0"/>
      <w:marTop w:val="0"/>
      <w:marBottom w:val="0"/>
      <w:divBdr>
        <w:top w:val="none" w:sz="0" w:space="0" w:color="auto"/>
        <w:left w:val="none" w:sz="0" w:space="0" w:color="auto"/>
        <w:bottom w:val="none" w:sz="0" w:space="0" w:color="auto"/>
        <w:right w:val="none" w:sz="0" w:space="0" w:color="auto"/>
      </w:divBdr>
    </w:div>
    <w:div w:id="470178716">
      <w:bodyDiv w:val="1"/>
      <w:marLeft w:val="0"/>
      <w:marRight w:val="0"/>
      <w:marTop w:val="0"/>
      <w:marBottom w:val="0"/>
      <w:divBdr>
        <w:top w:val="none" w:sz="0" w:space="0" w:color="auto"/>
        <w:left w:val="none" w:sz="0" w:space="0" w:color="auto"/>
        <w:bottom w:val="none" w:sz="0" w:space="0" w:color="auto"/>
        <w:right w:val="none" w:sz="0" w:space="0" w:color="auto"/>
      </w:divBdr>
    </w:div>
    <w:div w:id="471412498">
      <w:bodyDiv w:val="1"/>
      <w:marLeft w:val="0"/>
      <w:marRight w:val="0"/>
      <w:marTop w:val="0"/>
      <w:marBottom w:val="0"/>
      <w:divBdr>
        <w:top w:val="none" w:sz="0" w:space="0" w:color="auto"/>
        <w:left w:val="none" w:sz="0" w:space="0" w:color="auto"/>
        <w:bottom w:val="none" w:sz="0" w:space="0" w:color="auto"/>
        <w:right w:val="none" w:sz="0" w:space="0" w:color="auto"/>
      </w:divBdr>
    </w:div>
    <w:div w:id="471481783">
      <w:bodyDiv w:val="1"/>
      <w:marLeft w:val="0"/>
      <w:marRight w:val="0"/>
      <w:marTop w:val="0"/>
      <w:marBottom w:val="0"/>
      <w:divBdr>
        <w:top w:val="none" w:sz="0" w:space="0" w:color="auto"/>
        <w:left w:val="none" w:sz="0" w:space="0" w:color="auto"/>
        <w:bottom w:val="none" w:sz="0" w:space="0" w:color="auto"/>
        <w:right w:val="none" w:sz="0" w:space="0" w:color="auto"/>
      </w:divBdr>
    </w:div>
    <w:div w:id="471871395">
      <w:bodyDiv w:val="1"/>
      <w:marLeft w:val="0"/>
      <w:marRight w:val="0"/>
      <w:marTop w:val="0"/>
      <w:marBottom w:val="0"/>
      <w:divBdr>
        <w:top w:val="none" w:sz="0" w:space="0" w:color="auto"/>
        <w:left w:val="none" w:sz="0" w:space="0" w:color="auto"/>
        <w:bottom w:val="none" w:sz="0" w:space="0" w:color="auto"/>
        <w:right w:val="none" w:sz="0" w:space="0" w:color="auto"/>
      </w:divBdr>
    </w:div>
    <w:div w:id="471942219">
      <w:bodyDiv w:val="1"/>
      <w:marLeft w:val="0"/>
      <w:marRight w:val="0"/>
      <w:marTop w:val="0"/>
      <w:marBottom w:val="0"/>
      <w:divBdr>
        <w:top w:val="none" w:sz="0" w:space="0" w:color="auto"/>
        <w:left w:val="none" w:sz="0" w:space="0" w:color="auto"/>
        <w:bottom w:val="none" w:sz="0" w:space="0" w:color="auto"/>
        <w:right w:val="none" w:sz="0" w:space="0" w:color="auto"/>
      </w:divBdr>
    </w:div>
    <w:div w:id="472479542">
      <w:bodyDiv w:val="1"/>
      <w:marLeft w:val="0"/>
      <w:marRight w:val="0"/>
      <w:marTop w:val="0"/>
      <w:marBottom w:val="0"/>
      <w:divBdr>
        <w:top w:val="none" w:sz="0" w:space="0" w:color="auto"/>
        <w:left w:val="none" w:sz="0" w:space="0" w:color="auto"/>
        <w:bottom w:val="none" w:sz="0" w:space="0" w:color="auto"/>
        <w:right w:val="none" w:sz="0" w:space="0" w:color="auto"/>
      </w:divBdr>
    </w:div>
    <w:div w:id="473330289">
      <w:bodyDiv w:val="1"/>
      <w:marLeft w:val="0"/>
      <w:marRight w:val="0"/>
      <w:marTop w:val="0"/>
      <w:marBottom w:val="0"/>
      <w:divBdr>
        <w:top w:val="none" w:sz="0" w:space="0" w:color="auto"/>
        <w:left w:val="none" w:sz="0" w:space="0" w:color="auto"/>
        <w:bottom w:val="none" w:sz="0" w:space="0" w:color="auto"/>
        <w:right w:val="none" w:sz="0" w:space="0" w:color="auto"/>
      </w:divBdr>
    </w:div>
    <w:div w:id="473566636">
      <w:bodyDiv w:val="1"/>
      <w:marLeft w:val="0"/>
      <w:marRight w:val="0"/>
      <w:marTop w:val="0"/>
      <w:marBottom w:val="0"/>
      <w:divBdr>
        <w:top w:val="none" w:sz="0" w:space="0" w:color="auto"/>
        <w:left w:val="none" w:sz="0" w:space="0" w:color="auto"/>
        <w:bottom w:val="none" w:sz="0" w:space="0" w:color="auto"/>
        <w:right w:val="none" w:sz="0" w:space="0" w:color="auto"/>
      </w:divBdr>
    </w:div>
    <w:div w:id="473572514">
      <w:bodyDiv w:val="1"/>
      <w:marLeft w:val="0"/>
      <w:marRight w:val="0"/>
      <w:marTop w:val="0"/>
      <w:marBottom w:val="0"/>
      <w:divBdr>
        <w:top w:val="none" w:sz="0" w:space="0" w:color="auto"/>
        <w:left w:val="none" w:sz="0" w:space="0" w:color="auto"/>
        <w:bottom w:val="none" w:sz="0" w:space="0" w:color="auto"/>
        <w:right w:val="none" w:sz="0" w:space="0" w:color="auto"/>
      </w:divBdr>
    </w:div>
    <w:div w:id="473762872">
      <w:bodyDiv w:val="1"/>
      <w:marLeft w:val="0"/>
      <w:marRight w:val="0"/>
      <w:marTop w:val="0"/>
      <w:marBottom w:val="0"/>
      <w:divBdr>
        <w:top w:val="none" w:sz="0" w:space="0" w:color="auto"/>
        <w:left w:val="none" w:sz="0" w:space="0" w:color="auto"/>
        <w:bottom w:val="none" w:sz="0" w:space="0" w:color="auto"/>
        <w:right w:val="none" w:sz="0" w:space="0" w:color="auto"/>
      </w:divBdr>
    </w:div>
    <w:div w:id="473908450">
      <w:bodyDiv w:val="1"/>
      <w:marLeft w:val="0"/>
      <w:marRight w:val="0"/>
      <w:marTop w:val="0"/>
      <w:marBottom w:val="0"/>
      <w:divBdr>
        <w:top w:val="none" w:sz="0" w:space="0" w:color="auto"/>
        <w:left w:val="none" w:sz="0" w:space="0" w:color="auto"/>
        <w:bottom w:val="none" w:sz="0" w:space="0" w:color="auto"/>
        <w:right w:val="none" w:sz="0" w:space="0" w:color="auto"/>
      </w:divBdr>
    </w:div>
    <w:div w:id="473984555">
      <w:bodyDiv w:val="1"/>
      <w:marLeft w:val="0"/>
      <w:marRight w:val="0"/>
      <w:marTop w:val="0"/>
      <w:marBottom w:val="0"/>
      <w:divBdr>
        <w:top w:val="none" w:sz="0" w:space="0" w:color="auto"/>
        <w:left w:val="none" w:sz="0" w:space="0" w:color="auto"/>
        <w:bottom w:val="none" w:sz="0" w:space="0" w:color="auto"/>
        <w:right w:val="none" w:sz="0" w:space="0" w:color="auto"/>
      </w:divBdr>
    </w:div>
    <w:div w:id="475218625">
      <w:bodyDiv w:val="1"/>
      <w:marLeft w:val="0"/>
      <w:marRight w:val="0"/>
      <w:marTop w:val="0"/>
      <w:marBottom w:val="0"/>
      <w:divBdr>
        <w:top w:val="none" w:sz="0" w:space="0" w:color="auto"/>
        <w:left w:val="none" w:sz="0" w:space="0" w:color="auto"/>
        <w:bottom w:val="none" w:sz="0" w:space="0" w:color="auto"/>
        <w:right w:val="none" w:sz="0" w:space="0" w:color="auto"/>
      </w:divBdr>
    </w:div>
    <w:div w:id="475495890">
      <w:bodyDiv w:val="1"/>
      <w:marLeft w:val="0"/>
      <w:marRight w:val="0"/>
      <w:marTop w:val="0"/>
      <w:marBottom w:val="0"/>
      <w:divBdr>
        <w:top w:val="none" w:sz="0" w:space="0" w:color="auto"/>
        <w:left w:val="none" w:sz="0" w:space="0" w:color="auto"/>
        <w:bottom w:val="none" w:sz="0" w:space="0" w:color="auto"/>
        <w:right w:val="none" w:sz="0" w:space="0" w:color="auto"/>
      </w:divBdr>
    </w:div>
    <w:div w:id="475802279">
      <w:bodyDiv w:val="1"/>
      <w:marLeft w:val="0"/>
      <w:marRight w:val="0"/>
      <w:marTop w:val="0"/>
      <w:marBottom w:val="0"/>
      <w:divBdr>
        <w:top w:val="none" w:sz="0" w:space="0" w:color="auto"/>
        <w:left w:val="none" w:sz="0" w:space="0" w:color="auto"/>
        <w:bottom w:val="none" w:sz="0" w:space="0" w:color="auto"/>
        <w:right w:val="none" w:sz="0" w:space="0" w:color="auto"/>
      </w:divBdr>
    </w:div>
    <w:div w:id="475877167">
      <w:bodyDiv w:val="1"/>
      <w:marLeft w:val="0"/>
      <w:marRight w:val="0"/>
      <w:marTop w:val="0"/>
      <w:marBottom w:val="0"/>
      <w:divBdr>
        <w:top w:val="none" w:sz="0" w:space="0" w:color="auto"/>
        <w:left w:val="none" w:sz="0" w:space="0" w:color="auto"/>
        <w:bottom w:val="none" w:sz="0" w:space="0" w:color="auto"/>
        <w:right w:val="none" w:sz="0" w:space="0" w:color="auto"/>
      </w:divBdr>
    </w:div>
    <w:div w:id="475878406">
      <w:bodyDiv w:val="1"/>
      <w:marLeft w:val="0"/>
      <w:marRight w:val="0"/>
      <w:marTop w:val="0"/>
      <w:marBottom w:val="0"/>
      <w:divBdr>
        <w:top w:val="none" w:sz="0" w:space="0" w:color="auto"/>
        <w:left w:val="none" w:sz="0" w:space="0" w:color="auto"/>
        <w:bottom w:val="none" w:sz="0" w:space="0" w:color="auto"/>
        <w:right w:val="none" w:sz="0" w:space="0" w:color="auto"/>
      </w:divBdr>
    </w:div>
    <w:div w:id="475880072">
      <w:bodyDiv w:val="1"/>
      <w:marLeft w:val="0"/>
      <w:marRight w:val="0"/>
      <w:marTop w:val="0"/>
      <w:marBottom w:val="0"/>
      <w:divBdr>
        <w:top w:val="none" w:sz="0" w:space="0" w:color="auto"/>
        <w:left w:val="none" w:sz="0" w:space="0" w:color="auto"/>
        <w:bottom w:val="none" w:sz="0" w:space="0" w:color="auto"/>
        <w:right w:val="none" w:sz="0" w:space="0" w:color="auto"/>
      </w:divBdr>
    </w:div>
    <w:div w:id="475880870">
      <w:bodyDiv w:val="1"/>
      <w:marLeft w:val="0"/>
      <w:marRight w:val="0"/>
      <w:marTop w:val="0"/>
      <w:marBottom w:val="0"/>
      <w:divBdr>
        <w:top w:val="none" w:sz="0" w:space="0" w:color="auto"/>
        <w:left w:val="none" w:sz="0" w:space="0" w:color="auto"/>
        <w:bottom w:val="none" w:sz="0" w:space="0" w:color="auto"/>
        <w:right w:val="none" w:sz="0" w:space="0" w:color="auto"/>
      </w:divBdr>
    </w:div>
    <w:div w:id="475953927">
      <w:bodyDiv w:val="1"/>
      <w:marLeft w:val="0"/>
      <w:marRight w:val="0"/>
      <w:marTop w:val="0"/>
      <w:marBottom w:val="0"/>
      <w:divBdr>
        <w:top w:val="none" w:sz="0" w:space="0" w:color="auto"/>
        <w:left w:val="none" w:sz="0" w:space="0" w:color="auto"/>
        <w:bottom w:val="none" w:sz="0" w:space="0" w:color="auto"/>
        <w:right w:val="none" w:sz="0" w:space="0" w:color="auto"/>
      </w:divBdr>
    </w:div>
    <w:div w:id="476651670">
      <w:bodyDiv w:val="1"/>
      <w:marLeft w:val="0"/>
      <w:marRight w:val="0"/>
      <w:marTop w:val="0"/>
      <w:marBottom w:val="0"/>
      <w:divBdr>
        <w:top w:val="none" w:sz="0" w:space="0" w:color="auto"/>
        <w:left w:val="none" w:sz="0" w:space="0" w:color="auto"/>
        <w:bottom w:val="none" w:sz="0" w:space="0" w:color="auto"/>
        <w:right w:val="none" w:sz="0" w:space="0" w:color="auto"/>
      </w:divBdr>
    </w:div>
    <w:div w:id="476993676">
      <w:bodyDiv w:val="1"/>
      <w:marLeft w:val="0"/>
      <w:marRight w:val="0"/>
      <w:marTop w:val="0"/>
      <w:marBottom w:val="0"/>
      <w:divBdr>
        <w:top w:val="none" w:sz="0" w:space="0" w:color="auto"/>
        <w:left w:val="none" w:sz="0" w:space="0" w:color="auto"/>
        <w:bottom w:val="none" w:sz="0" w:space="0" w:color="auto"/>
        <w:right w:val="none" w:sz="0" w:space="0" w:color="auto"/>
      </w:divBdr>
    </w:div>
    <w:div w:id="477571721">
      <w:bodyDiv w:val="1"/>
      <w:marLeft w:val="0"/>
      <w:marRight w:val="0"/>
      <w:marTop w:val="0"/>
      <w:marBottom w:val="0"/>
      <w:divBdr>
        <w:top w:val="none" w:sz="0" w:space="0" w:color="auto"/>
        <w:left w:val="none" w:sz="0" w:space="0" w:color="auto"/>
        <w:bottom w:val="none" w:sz="0" w:space="0" w:color="auto"/>
        <w:right w:val="none" w:sz="0" w:space="0" w:color="auto"/>
      </w:divBdr>
    </w:div>
    <w:div w:id="477724343">
      <w:bodyDiv w:val="1"/>
      <w:marLeft w:val="0"/>
      <w:marRight w:val="0"/>
      <w:marTop w:val="0"/>
      <w:marBottom w:val="0"/>
      <w:divBdr>
        <w:top w:val="none" w:sz="0" w:space="0" w:color="auto"/>
        <w:left w:val="none" w:sz="0" w:space="0" w:color="auto"/>
        <w:bottom w:val="none" w:sz="0" w:space="0" w:color="auto"/>
        <w:right w:val="none" w:sz="0" w:space="0" w:color="auto"/>
      </w:divBdr>
    </w:div>
    <w:div w:id="477916603">
      <w:bodyDiv w:val="1"/>
      <w:marLeft w:val="0"/>
      <w:marRight w:val="0"/>
      <w:marTop w:val="0"/>
      <w:marBottom w:val="0"/>
      <w:divBdr>
        <w:top w:val="none" w:sz="0" w:space="0" w:color="auto"/>
        <w:left w:val="none" w:sz="0" w:space="0" w:color="auto"/>
        <w:bottom w:val="none" w:sz="0" w:space="0" w:color="auto"/>
        <w:right w:val="none" w:sz="0" w:space="0" w:color="auto"/>
      </w:divBdr>
    </w:div>
    <w:div w:id="477964008">
      <w:bodyDiv w:val="1"/>
      <w:marLeft w:val="0"/>
      <w:marRight w:val="0"/>
      <w:marTop w:val="0"/>
      <w:marBottom w:val="0"/>
      <w:divBdr>
        <w:top w:val="none" w:sz="0" w:space="0" w:color="auto"/>
        <w:left w:val="none" w:sz="0" w:space="0" w:color="auto"/>
        <w:bottom w:val="none" w:sz="0" w:space="0" w:color="auto"/>
        <w:right w:val="none" w:sz="0" w:space="0" w:color="auto"/>
      </w:divBdr>
    </w:div>
    <w:div w:id="479075400">
      <w:bodyDiv w:val="1"/>
      <w:marLeft w:val="0"/>
      <w:marRight w:val="0"/>
      <w:marTop w:val="0"/>
      <w:marBottom w:val="0"/>
      <w:divBdr>
        <w:top w:val="none" w:sz="0" w:space="0" w:color="auto"/>
        <w:left w:val="none" w:sz="0" w:space="0" w:color="auto"/>
        <w:bottom w:val="none" w:sz="0" w:space="0" w:color="auto"/>
        <w:right w:val="none" w:sz="0" w:space="0" w:color="auto"/>
      </w:divBdr>
    </w:div>
    <w:div w:id="479076951">
      <w:bodyDiv w:val="1"/>
      <w:marLeft w:val="0"/>
      <w:marRight w:val="0"/>
      <w:marTop w:val="0"/>
      <w:marBottom w:val="0"/>
      <w:divBdr>
        <w:top w:val="none" w:sz="0" w:space="0" w:color="auto"/>
        <w:left w:val="none" w:sz="0" w:space="0" w:color="auto"/>
        <w:bottom w:val="none" w:sz="0" w:space="0" w:color="auto"/>
        <w:right w:val="none" w:sz="0" w:space="0" w:color="auto"/>
      </w:divBdr>
    </w:div>
    <w:div w:id="479225173">
      <w:bodyDiv w:val="1"/>
      <w:marLeft w:val="0"/>
      <w:marRight w:val="0"/>
      <w:marTop w:val="0"/>
      <w:marBottom w:val="0"/>
      <w:divBdr>
        <w:top w:val="none" w:sz="0" w:space="0" w:color="auto"/>
        <w:left w:val="none" w:sz="0" w:space="0" w:color="auto"/>
        <w:bottom w:val="none" w:sz="0" w:space="0" w:color="auto"/>
        <w:right w:val="none" w:sz="0" w:space="0" w:color="auto"/>
      </w:divBdr>
    </w:div>
    <w:div w:id="479734885">
      <w:bodyDiv w:val="1"/>
      <w:marLeft w:val="0"/>
      <w:marRight w:val="0"/>
      <w:marTop w:val="0"/>
      <w:marBottom w:val="0"/>
      <w:divBdr>
        <w:top w:val="none" w:sz="0" w:space="0" w:color="auto"/>
        <w:left w:val="none" w:sz="0" w:space="0" w:color="auto"/>
        <w:bottom w:val="none" w:sz="0" w:space="0" w:color="auto"/>
        <w:right w:val="none" w:sz="0" w:space="0" w:color="auto"/>
      </w:divBdr>
    </w:div>
    <w:div w:id="480078400">
      <w:bodyDiv w:val="1"/>
      <w:marLeft w:val="0"/>
      <w:marRight w:val="0"/>
      <w:marTop w:val="0"/>
      <w:marBottom w:val="0"/>
      <w:divBdr>
        <w:top w:val="none" w:sz="0" w:space="0" w:color="auto"/>
        <w:left w:val="none" w:sz="0" w:space="0" w:color="auto"/>
        <w:bottom w:val="none" w:sz="0" w:space="0" w:color="auto"/>
        <w:right w:val="none" w:sz="0" w:space="0" w:color="auto"/>
      </w:divBdr>
    </w:div>
    <w:div w:id="480657596">
      <w:bodyDiv w:val="1"/>
      <w:marLeft w:val="0"/>
      <w:marRight w:val="0"/>
      <w:marTop w:val="0"/>
      <w:marBottom w:val="0"/>
      <w:divBdr>
        <w:top w:val="none" w:sz="0" w:space="0" w:color="auto"/>
        <w:left w:val="none" w:sz="0" w:space="0" w:color="auto"/>
        <w:bottom w:val="none" w:sz="0" w:space="0" w:color="auto"/>
        <w:right w:val="none" w:sz="0" w:space="0" w:color="auto"/>
      </w:divBdr>
    </w:div>
    <w:div w:id="481971397">
      <w:bodyDiv w:val="1"/>
      <w:marLeft w:val="0"/>
      <w:marRight w:val="0"/>
      <w:marTop w:val="0"/>
      <w:marBottom w:val="0"/>
      <w:divBdr>
        <w:top w:val="none" w:sz="0" w:space="0" w:color="auto"/>
        <w:left w:val="none" w:sz="0" w:space="0" w:color="auto"/>
        <w:bottom w:val="none" w:sz="0" w:space="0" w:color="auto"/>
        <w:right w:val="none" w:sz="0" w:space="0" w:color="auto"/>
      </w:divBdr>
    </w:div>
    <w:div w:id="482158690">
      <w:bodyDiv w:val="1"/>
      <w:marLeft w:val="0"/>
      <w:marRight w:val="0"/>
      <w:marTop w:val="0"/>
      <w:marBottom w:val="0"/>
      <w:divBdr>
        <w:top w:val="none" w:sz="0" w:space="0" w:color="auto"/>
        <w:left w:val="none" w:sz="0" w:space="0" w:color="auto"/>
        <w:bottom w:val="none" w:sz="0" w:space="0" w:color="auto"/>
        <w:right w:val="none" w:sz="0" w:space="0" w:color="auto"/>
      </w:divBdr>
    </w:div>
    <w:div w:id="482359457">
      <w:bodyDiv w:val="1"/>
      <w:marLeft w:val="0"/>
      <w:marRight w:val="0"/>
      <w:marTop w:val="0"/>
      <w:marBottom w:val="0"/>
      <w:divBdr>
        <w:top w:val="none" w:sz="0" w:space="0" w:color="auto"/>
        <w:left w:val="none" w:sz="0" w:space="0" w:color="auto"/>
        <w:bottom w:val="none" w:sz="0" w:space="0" w:color="auto"/>
        <w:right w:val="none" w:sz="0" w:space="0" w:color="auto"/>
      </w:divBdr>
    </w:div>
    <w:div w:id="482938502">
      <w:bodyDiv w:val="1"/>
      <w:marLeft w:val="0"/>
      <w:marRight w:val="0"/>
      <w:marTop w:val="0"/>
      <w:marBottom w:val="0"/>
      <w:divBdr>
        <w:top w:val="none" w:sz="0" w:space="0" w:color="auto"/>
        <w:left w:val="none" w:sz="0" w:space="0" w:color="auto"/>
        <w:bottom w:val="none" w:sz="0" w:space="0" w:color="auto"/>
        <w:right w:val="none" w:sz="0" w:space="0" w:color="auto"/>
      </w:divBdr>
    </w:div>
    <w:div w:id="483745281">
      <w:bodyDiv w:val="1"/>
      <w:marLeft w:val="0"/>
      <w:marRight w:val="0"/>
      <w:marTop w:val="0"/>
      <w:marBottom w:val="0"/>
      <w:divBdr>
        <w:top w:val="none" w:sz="0" w:space="0" w:color="auto"/>
        <w:left w:val="none" w:sz="0" w:space="0" w:color="auto"/>
        <w:bottom w:val="none" w:sz="0" w:space="0" w:color="auto"/>
        <w:right w:val="none" w:sz="0" w:space="0" w:color="auto"/>
      </w:divBdr>
    </w:div>
    <w:div w:id="485049267">
      <w:bodyDiv w:val="1"/>
      <w:marLeft w:val="0"/>
      <w:marRight w:val="0"/>
      <w:marTop w:val="0"/>
      <w:marBottom w:val="0"/>
      <w:divBdr>
        <w:top w:val="none" w:sz="0" w:space="0" w:color="auto"/>
        <w:left w:val="none" w:sz="0" w:space="0" w:color="auto"/>
        <w:bottom w:val="none" w:sz="0" w:space="0" w:color="auto"/>
        <w:right w:val="none" w:sz="0" w:space="0" w:color="auto"/>
      </w:divBdr>
    </w:div>
    <w:div w:id="485244336">
      <w:bodyDiv w:val="1"/>
      <w:marLeft w:val="0"/>
      <w:marRight w:val="0"/>
      <w:marTop w:val="0"/>
      <w:marBottom w:val="0"/>
      <w:divBdr>
        <w:top w:val="none" w:sz="0" w:space="0" w:color="auto"/>
        <w:left w:val="none" w:sz="0" w:space="0" w:color="auto"/>
        <w:bottom w:val="none" w:sz="0" w:space="0" w:color="auto"/>
        <w:right w:val="none" w:sz="0" w:space="0" w:color="auto"/>
      </w:divBdr>
    </w:div>
    <w:div w:id="485323190">
      <w:bodyDiv w:val="1"/>
      <w:marLeft w:val="0"/>
      <w:marRight w:val="0"/>
      <w:marTop w:val="0"/>
      <w:marBottom w:val="0"/>
      <w:divBdr>
        <w:top w:val="none" w:sz="0" w:space="0" w:color="auto"/>
        <w:left w:val="none" w:sz="0" w:space="0" w:color="auto"/>
        <w:bottom w:val="none" w:sz="0" w:space="0" w:color="auto"/>
        <w:right w:val="none" w:sz="0" w:space="0" w:color="auto"/>
      </w:divBdr>
    </w:div>
    <w:div w:id="486093757">
      <w:bodyDiv w:val="1"/>
      <w:marLeft w:val="0"/>
      <w:marRight w:val="0"/>
      <w:marTop w:val="0"/>
      <w:marBottom w:val="0"/>
      <w:divBdr>
        <w:top w:val="none" w:sz="0" w:space="0" w:color="auto"/>
        <w:left w:val="none" w:sz="0" w:space="0" w:color="auto"/>
        <w:bottom w:val="none" w:sz="0" w:space="0" w:color="auto"/>
        <w:right w:val="none" w:sz="0" w:space="0" w:color="auto"/>
      </w:divBdr>
    </w:div>
    <w:div w:id="486824071">
      <w:bodyDiv w:val="1"/>
      <w:marLeft w:val="0"/>
      <w:marRight w:val="0"/>
      <w:marTop w:val="0"/>
      <w:marBottom w:val="0"/>
      <w:divBdr>
        <w:top w:val="none" w:sz="0" w:space="0" w:color="auto"/>
        <w:left w:val="none" w:sz="0" w:space="0" w:color="auto"/>
        <w:bottom w:val="none" w:sz="0" w:space="0" w:color="auto"/>
        <w:right w:val="none" w:sz="0" w:space="0" w:color="auto"/>
      </w:divBdr>
    </w:div>
    <w:div w:id="486946460">
      <w:bodyDiv w:val="1"/>
      <w:marLeft w:val="0"/>
      <w:marRight w:val="0"/>
      <w:marTop w:val="0"/>
      <w:marBottom w:val="0"/>
      <w:divBdr>
        <w:top w:val="none" w:sz="0" w:space="0" w:color="auto"/>
        <w:left w:val="none" w:sz="0" w:space="0" w:color="auto"/>
        <w:bottom w:val="none" w:sz="0" w:space="0" w:color="auto"/>
        <w:right w:val="none" w:sz="0" w:space="0" w:color="auto"/>
      </w:divBdr>
    </w:div>
    <w:div w:id="487021158">
      <w:bodyDiv w:val="1"/>
      <w:marLeft w:val="0"/>
      <w:marRight w:val="0"/>
      <w:marTop w:val="0"/>
      <w:marBottom w:val="0"/>
      <w:divBdr>
        <w:top w:val="none" w:sz="0" w:space="0" w:color="auto"/>
        <w:left w:val="none" w:sz="0" w:space="0" w:color="auto"/>
        <w:bottom w:val="none" w:sz="0" w:space="0" w:color="auto"/>
        <w:right w:val="none" w:sz="0" w:space="0" w:color="auto"/>
      </w:divBdr>
    </w:div>
    <w:div w:id="487668659">
      <w:bodyDiv w:val="1"/>
      <w:marLeft w:val="0"/>
      <w:marRight w:val="0"/>
      <w:marTop w:val="0"/>
      <w:marBottom w:val="0"/>
      <w:divBdr>
        <w:top w:val="none" w:sz="0" w:space="0" w:color="auto"/>
        <w:left w:val="none" w:sz="0" w:space="0" w:color="auto"/>
        <w:bottom w:val="none" w:sz="0" w:space="0" w:color="auto"/>
        <w:right w:val="none" w:sz="0" w:space="0" w:color="auto"/>
      </w:divBdr>
    </w:div>
    <w:div w:id="488835336">
      <w:bodyDiv w:val="1"/>
      <w:marLeft w:val="0"/>
      <w:marRight w:val="0"/>
      <w:marTop w:val="0"/>
      <w:marBottom w:val="0"/>
      <w:divBdr>
        <w:top w:val="none" w:sz="0" w:space="0" w:color="auto"/>
        <w:left w:val="none" w:sz="0" w:space="0" w:color="auto"/>
        <w:bottom w:val="none" w:sz="0" w:space="0" w:color="auto"/>
        <w:right w:val="none" w:sz="0" w:space="0" w:color="auto"/>
      </w:divBdr>
    </w:div>
    <w:div w:id="489639988">
      <w:bodyDiv w:val="1"/>
      <w:marLeft w:val="0"/>
      <w:marRight w:val="0"/>
      <w:marTop w:val="0"/>
      <w:marBottom w:val="0"/>
      <w:divBdr>
        <w:top w:val="none" w:sz="0" w:space="0" w:color="auto"/>
        <w:left w:val="none" w:sz="0" w:space="0" w:color="auto"/>
        <w:bottom w:val="none" w:sz="0" w:space="0" w:color="auto"/>
        <w:right w:val="none" w:sz="0" w:space="0" w:color="auto"/>
      </w:divBdr>
    </w:div>
    <w:div w:id="490100462">
      <w:bodyDiv w:val="1"/>
      <w:marLeft w:val="0"/>
      <w:marRight w:val="0"/>
      <w:marTop w:val="0"/>
      <w:marBottom w:val="0"/>
      <w:divBdr>
        <w:top w:val="none" w:sz="0" w:space="0" w:color="auto"/>
        <w:left w:val="none" w:sz="0" w:space="0" w:color="auto"/>
        <w:bottom w:val="none" w:sz="0" w:space="0" w:color="auto"/>
        <w:right w:val="none" w:sz="0" w:space="0" w:color="auto"/>
      </w:divBdr>
    </w:div>
    <w:div w:id="490217532">
      <w:bodyDiv w:val="1"/>
      <w:marLeft w:val="0"/>
      <w:marRight w:val="0"/>
      <w:marTop w:val="0"/>
      <w:marBottom w:val="0"/>
      <w:divBdr>
        <w:top w:val="none" w:sz="0" w:space="0" w:color="auto"/>
        <w:left w:val="none" w:sz="0" w:space="0" w:color="auto"/>
        <w:bottom w:val="none" w:sz="0" w:space="0" w:color="auto"/>
        <w:right w:val="none" w:sz="0" w:space="0" w:color="auto"/>
      </w:divBdr>
    </w:div>
    <w:div w:id="490831764">
      <w:bodyDiv w:val="1"/>
      <w:marLeft w:val="0"/>
      <w:marRight w:val="0"/>
      <w:marTop w:val="0"/>
      <w:marBottom w:val="0"/>
      <w:divBdr>
        <w:top w:val="none" w:sz="0" w:space="0" w:color="auto"/>
        <w:left w:val="none" w:sz="0" w:space="0" w:color="auto"/>
        <w:bottom w:val="none" w:sz="0" w:space="0" w:color="auto"/>
        <w:right w:val="none" w:sz="0" w:space="0" w:color="auto"/>
      </w:divBdr>
    </w:div>
    <w:div w:id="491144884">
      <w:bodyDiv w:val="1"/>
      <w:marLeft w:val="0"/>
      <w:marRight w:val="0"/>
      <w:marTop w:val="0"/>
      <w:marBottom w:val="0"/>
      <w:divBdr>
        <w:top w:val="none" w:sz="0" w:space="0" w:color="auto"/>
        <w:left w:val="none" w:sz="0" w:space="0" w:color="auto"/>
        <w:bottom w:val="none" w:sz="0" w:space="0" w:color="auto"/>
        <w:right w:val="none" w:sz="0" w:space="0" w:color="auto"/>
      </w:divBdr>
    </w:div>
    <w:div w:id="491532287">
      <w:bodyDiv w:val="1"/>
      <w:marLeft w:val="0"/>
      <w:marRight w:val="0"/>
      <w:marTop w:val="0"/>
      <w:marBottom w:val="0"/>
      <w:divBdr>
        <w:top w:val="none" w:sz="0" w:space="0" w:color="auto"/>
        <w:left w:val="none" w:sz="0" w:space="0" w:color="auto"/>
        <w:bottom w:val="none" w:sz="0" w:space="0" w:color="auto"/>
        <w:right w:val="none" w:sz="0" w:space="0" w:color="auto"/>
      </w:divBdr>
    </w:div>
    <w:div w:id="491680632">
      <w:bodyDiv w:val="1"/>
      <w:marLeft w:val="0"/>
      <w:marRight w:val="0"/>
      <w:marTop w:val="0"/>
      <w:marBottom w:val="0"/>
      <w:divBdr>
        <w:top w:val="none" w:sz="0" w:space="0" w:color="auto"/>
        <w:left w:val="none" w:sz="0" w:space="0" w:color="auto"/>
        <w:bottom w:val="none" w:sz="0" w:space="0" w:color="auto"/>
        <w:right w:val="none" w:sz="0" w:space="0" w:color="auto"/>
      </w:divBdr>
    </w:div>
    <w:div w:id="491916065">
      <w:bodyDiv w:val="1"/>
      <w:marLeft w:val="0"/>
      <w:marRight w:val="0"/>
      <w:marTop w:val="0"/>
      <w:marBottom w:val="0"/>
      <w:divBdr>
        <w:top w:val="none" w:sz="0" w:space="0" w:color="auto"/>
        <w:left w:val="none" w:sz="0" w:space="0" w:color="auto"/>
        <w:bottom w:val="none" w:sz="0" w:space="0" w:color="auto"/>
        <w:right w:val="none" w:sz="0" w:space="0" w:color="auto"/>
      </w:divBdr>
    </w:div>
    <w:div w:id="492062342">
      <w:bodyDiv w:val="1"/>
      <w:marLeft w:val="0"/>
      <w:marRight w:val="0"/>
      <w:marTop w:val="0"/>
      <w:marBottom w:val="0"/>
      <w:divBdr>
        <w:top w:val="none" w:sz="0" w:space="0" w:color="auto"/>
        <w:left w:val="none" w:sz="0" w:space="0" w:color="auto"/>
        <w:bottom w:val="none" w:sz="0" w:space="0" w:color="auto"/>
        <w:right w:val="none" w:sz="0" w:space="0" w:color="auto"/>
      </w:divBdr>
    </w:div>
    <w:div w:id="493688561">
      <w:bodyDiv w:val="1"/>
      <w:marLeft w:val="0"/>
      <w:marRight w:val="0"/>
      <w:marTop w:val="0"/>
      <w:marBottom w:val="0"/>
      <w:divBdr>
        <w:top w:val="none" w:sz="0" w:space="0" w:color="auto"/>
        <w:left w:val="none" w:sz="0" w:space="0" w:color="auto"/>
        <w:bottom w:val="none" w:sz="0" w:space="0" w:color="auto"/>
        <w:right w:val="none" w:sz="0" w:space="0" w:color="auto"/>
      </w:divBdr>
    </w:div>
    <w:div w:id="494222888">
      <w:bodyDiv w:val="1"/>
      <w:marLeft w:val="0"/>
      <w:marRight w:val="0"/>
      <w:marTop w:val="0"/>
      <w:marBottom w:val="0"/>
      <w:divBdr>
        <w:top w:val="none" w:sz="0" w:space="0" w:color="auto"/>
        <w:left w:val="none" w:sz="0" w:space="0" w:color="auto"/>
        <w:bottom w:val="none" w:sz="0" w:space="0" w:color="auto"/>
        <w:right w:val="none" w:sz="0" w:space="0" w:color="auto"/>
      </w:divBdr>
    </w:div>
    <w:div w:id="494227643">
      <w:bodyDiv w:val="1"/>
      <w:marLeft w:val="0"/>
      <w:marRight w:val="0"/>
      <w:marTop w:val="0"/>
      <w:marBottom w:val="0"/>
      <w:divBdr>
        <w:top w:val="none" w:sz="0" w:space="0" w:color="auto"/>
        <w:left w:val="none" w:sz="0" w:space="0" w:color="auto"/>
        <w:bottom w:val="none" w:sz="0" w:space="0" w:color="auto"/>
        <w:right w:val="none" w:sz="0" w:space="0" w:color="auto"/>
      </w:divBdr>
    </w:div>
    <w:div w:id="494497595">
      <w:bodyDiv w:val="1"/>
      <w:marLeft w:val="0"/>
      <w:marRight w:val="0"/>
      <w:marTop w:val="0"/>
      <w:marBottom w:val="0"/>
      <w:divBdr>
        <w:top w:val="none" w:sz="0" w:space="0" w:color="auto"/>
        <w:left w:val="none" w:sz="0" w:space="0" w:color="auto"/>
        <w:bottom w:val="none" w:sz="0" w:space="0" w:color="auto"/>
        <w:right w:val="none" w:sz="0" w:space="0" w:color="auto"/>
      </w:divBdr>
    </w:div>
    <w:div w:id="494615355">
      <w:bodyDiv w:val="1"/>
      <w:marLeft w:val="0"/>
      <w:marRight w:val="0"/>
      <w:marTop w:val="0"/>
      <w:marBottom w:val="0"/>
      <w:divBdr>
        <w:top w:val="none" w:sz="0" w:space="0" w:color="auto"/>
        <w:left w:val="none" w:sz="0" w:space="0" w:color="auto"/>
        <w:bottom w:val="none" w:sz="0" w:space="0" w:color="auto"/>
        <w:right w:val="none" w:sz="0" w:space="0" w:color="auto"/>
      </w:divBdr>
    </w:div>
    <w:div w:id="494734690">
      <w:bodyDiv w:val="1"/>
      <w:marLeft w:val="0"/>
      <w:marRight w:val="0"/>
      <w:marTop w:val="0"/>
      <w:marBottom w:val="0"/>
      <w:divBdr>
        <w:top w:val="none" w:sz="0" w:space="0" w:color="auto"/>
        <w:left w:val="none" w:sz="0" w:space="0" w:color="auto"/>
        <w:bottom w:val="none" w:sz="0" w:space="0" w:color="auto"/>
        <w:right w:val="none" w:sz="0" w:space="0" w:color="auto"/>
      </w:divBdr>
    </w:div>
    <w:div w:id="494998873">
      <w:bodyDiv w:val="1"/>
      <w:marLeft w:val="0"/>
      <w:marRight w:val="0"/>
      <w:marTop w:val="0"/>
      <w:marBottom w:val="0"/>
      <w:divBdr>
        <w:top w:val="none" w:sz="0" w:space="0" w:color="auto"/>
        <w:left w:val="none" w:sz="0" w:space="0" w:color="auto"/>
        <w:bottom w:val="none" w:sz="0" w:space="0" w:color="auto"/>
        <w:right w:val="none" w:sz="0" w:space="0" w:color="auto"/>
      </w:divBdr>
    </w:div>
    <w:div w:id="495222251">
      <w:bodyDiv w:val="1"/>
      <w:marLeft w:val="0"/>
      <w:marRight w:val="0"/>
      <w:marTop w:val="0"/>
      <w:marBottom w:val="0"/>
      <w:divBdr>
        <w:top w:val="none" w:sz="0" w:space="0" w:color="auto"/>
        <w:left w:val="none" w:sz="0" w:space="0" w:color="auto"/>
        <w:bottom w:val="none" w:sz="0" w:space="0" w:color="auto"/>
        <w:right w:val="none" w:sz="0" w:space="0" w:color="auto"/>
      </w:divBdr>
    </w:div>
    <w:div w:id="495615120">
      <w:bodyDiv w:val="1"/>
      <w:marLeft w:val="0"/>
      <w:marRight w:val="0"/>
      <w:marTop w:val="0"/>
      <w:marBottom w:val="0"/>
      <w:divBdr>
        <w:top w:val="none" w:sz="0" w:space="0" w:color="auto"/>
        <w:left w:val="none" w:sz="0" w:space="0" w:color="auto"/>
        <w:bottom w:val="none" w:sz="0" w:space="0" w:color="auto"/>
        <w:right w:val="none" w:sz="0" w:space="0" w:color="auto"/>
      </w:divBdr>
    </w:div>
    <w:div w:id="495877415">
      <w:bodyDiv w:val="1"/>
      <w:marLeft w:val="0"/>
      <w:marRight w:val="0"/>
      <w:marTop w:val="0"/>
      <w:marBottom w:val="0"/>
      <w:divBdr>
        <w:top w:val="none" w:sz="0" w:space="0" w:color="auto"/>
        <w:left w:val="none" w:sz="0" w:space="0" w:color="auto"/>
        <w:bottom w:val="none" w:sz="0" w:space="0" w:color="auto"/>
        <w:right w:val="none" w:sz="0" w:space="0" w:color="auto"/>
      </w:divBdr>
    </w:div>
    <w:div w:id="496043380">
      <w:bodyDiv w:val="1"/>
      <w:marLeft w:val="0"/>
      <w:marRight w:val="0"/>
      <w:marTop w:val="0"/>
      <w:marBottom w:val="0"/>
      <w:divBdr>
        <w:top w:val="none" w:sz="0" w:space="0" w:color="auto"/>
        <w:left w:val="none" w:sz="0" w:space="0" w:color="auto"/>
        <w:bottom w:val="none" w:sz="0" w:space="0" w:color="auto"/>
        <w:right w:val="none" w:sz="0" w:space="0" w:color="auto"/>
      </w:divBdr>
    </w:div>
    <w:div w:id="496308695">
      <w:bodyDiv w:val="1"/>
      <w:marLeft w:val="0"/>
      <w:marRight w:val="0"/>
      <w:marTop w:val="0"/>
      <w:marBottom w:val="0"/>
      <w:divBdr>
        <w:top w:val="none" w:sz="0" w:space="0" w:color="auto"/>
        <w:left w:val="none" w:sz="0" w:space="0" w:color="auto"/>
        <w:bottom w:val="none" w:sz="0" w:space="0" w:color="auto"/>
        <w:right w:val="none" w:sz="0" w:space="0" w:color="auto"/>
      </w:divBdr>
    </w:div>
    <w:div w:id="496388524">
      <w:bodyDiv w:val="1"/>
      <w:marLeft w:val="0"/>
      <w:marRight w:val="0"/>
      <w:marTop w:val="0"/>
      <w:marBottom w:val="0"/>
      <w:divBdr>
        <w:top w:val="none" w:sz="0" w:space="0" w:color="auto"/>
        <w:left w:val="none" w:sz="0" w:space="0" w:color="auto"/>
        <w:bottom w:val="none" w:sz="0" w:space="0" w:color="auto"/>
        <w:right w:val="none" w:sz="0" w:space="0" w:color="auto"/>
      </w:divBdr>
    </w:div>
    <w:div w:id="496919063">
      <w:bodyDiv w:val="1"/>
      <w:marLeft w:val="0"/>
      <w:marRight w:val="0"/>
      <w:marTop w:val="0"/>
      <w:marBottom w:val="0"/>
      <w:divBdr>
        <w:top w:val="none" w:sz="0" w:space="0" w:color="auto"/>
        <w:left w:val="none" w:sz="0" w:space="0" w:color="auto"/>
        <w:bottom w:val="none" w:sz="0" w:space="0" w:color="auto"/>
        <w:right w:val="none" w:sz="0" w:space="0" w:color="auto"/>
      </w:divBdr>
    </w:div>
    <w:div w:id="497116111">
      <w:bodyDiv w:val="1"/>
      <w:marLeft w:val="0"/>
      <w:marRight w:val="0"/>
      <w:marTop w:val="0"/>
      <w:marBottom w:val="0"/>
      <w:divBdr>
        <w:top w:val="none" w:sz="0" w:space="0" w:color="auto"/>
        <w:left w:val="none" w:sz="0" w:space="0" w:color="auto"/>
        <w:bottom w:val="none" w:sz="0" w:space="0" w:color="auto"/>
        <w:right w:val="none" w:sz="0" w:space="0" w:color="auto"/>
      </w:divBdr>
    </w:div>
    <w:div w:id="497621198">
      <w:bodyDiv w:val="1"/>
      <w:marLeft w:val="0"/>
      <w:marRight w:val="0"/>
      <w:marTop w:val="0"/>
      <w:marBottom w:val="0"/>
      <w:divBdr>
        <w:top w:val="none" w:sz="0" w:space="0" w:color="auto"/>
        <w:left w:val="none" w:sz="0" w:space="0" w:color="auto"/>
        <w:bottom w:val="none" w:sz="0" w:space="0" w:color="auto"/>
        <w:right w:val="none" w:sz="0" w:space="0" w:color="auto"/>
      </w:divBdr>
    </w:div>
    <w:div w:id="497965163">
      <w:bodyDiv w:val="1"/>
      <w:marLeft w:val="0"/>
      <w:marRight w:val="0"/>
      <w:marTop w:val="0"/>
      <w:marBottom w:val="0"/>
      <w:divBdr>
        <w:top w:val="none" w:sz="0" w:space="0" w:color="auto"/>
        <w:left w:val="none" w:sz="0" w:space="0" w:color="auto"/>
        <w:bottom w:val="none" w:sz="0" w:space="0" w:color="auto"/>
        <w:right w:val="none" w:sz="0" w:space="0" w:color="auto"/>
      </w:divBdr>
    </w:div>
    <w:div w:id="498811330">
      <w:bodyDiv w:val="1"/>
      <w:marLeft w:val="0"/>
      <w:marRight w:val="0"/>
      <w:marTop w:val="0"/>
      <w:marBottom w:val="0"/>
      <w:divBdr>
        <w:top w:val="none" w:sz="0" w:space="0" w:color="auto"/>
        <w:left w:val="none" w:sz="0" w:space="0" w:color="auto"/>
        <w:bottom w:val="none" w:sz="0" w:space="0" w:color="auto"/>
        <w:right w:val="none" w:sz="0" w:space="0" w:color="auto"/>
      </w:divBdr>
    </w:div>
    <w:div w:id="499465217">
      <w:bodyDiv w:val="1"/>
      <w:marLeft w:val="0"/>
      <w:marRight w:val="0"/>
      <w:marTop w:val="0"/>
      <w:marBottom w:val="0"/>
      <w:divBdr>
        <w:top w:val="none" w:sz="0" w:space="0" w:color="auto"/>
        <w:left w:val="none" w:sz="0" w:space="0" w:color="auto"/>
        <w:bottom w:val="none" w:sz="0" w:space="0" w:color="auto"/>
        <w:right w:val="none" w:sz="0" w:space="0" w:color="auto"/>
      </w:divBdr>
    </w:div>
    <w:div w:id="499543047">
      <w:bodyDiv w:val="1"/>
      <w:marLeft w:val="0"/>
      <w:marRight w:val="0"/>
      <w:marTop w:val="0"/>
      <w:marBottom w:val="0"/>
      <w:divBdr>
        <w:top w:val="none" w:sz="0" w:space="0" w:color="auto"/>
        <w:left w:val="none" w:sz="0" w:space="0" w:color="auto"/>
        <w:bottom w:val="none" w:sz="0" w:space="0" w:color="auto"/>
        <w:right w:val="none" w:sz="0" w:space="0" w:color="auto"/>
      </w:divBdr>
    </w:div>
    <w:div w:id="499934397">
      <w:bodyDiv w:val="1"/>
      <w:marLeft w:val="0"/>
      <w:marRight w:val="0"/>
      <w:marTop w:val="0"/>
      <w:marBottom w:val="0"/>
      <w:divBdr>
        <w:top w:val="none" w:sz="0" w:space="0" w:color="auto"/>
        <w:left w:val="none" w:sz="0" w:space="0" w:color="auto"/>
        <w:bottom w:val="none" w:sz="0" w:space="0" w:color="auto"/>
        <w:right w:val="none" w:sz="0" w:space="0" w:color="auto"/>
      </w:divBdr>
    </w:div>
    <w:div w:id="500388510">
      <w:bodyDiv w:val="1"/>
      <w:marLeft w:val="0"/>
      <w:marRight w:val="0"/>
      <w:marTop w:val="0"/>
      <w:marBottom w:val="0"/>
      <w:divBdr>
        <w:top w:val="none" w:sz="0" w:space="0" w:color="auto"/>
        <w:left w:val="none" w:sz="0" w:space="0" w:color="auto"/>
        <w:bottom w:val="none" w:sz="0" w:space="0" w:color="auto"/>
        <w:right w:val="none" w:sz="0" w:space="0" w:color="auto"/>
      </w:divBdr>
    </w:div>
    <w:div w:id="500510716">
      <w:bodyDiv w:val="1"/>
      <w:marLeft w:val="0"/>
      <w:marRight w:val="0"/>
      <w:marTop w:val="0"/>
      <w:marBottom w:val="0"/>
      <w:divBdr>
        <w:top w:val="none" w:sz="0" w:space="0" w:color="auto"/>
        <w:left w:val="none" w:sz="0" w:space="0" w:color="auto"/>
        <w:bottom w:val="none" w:sz="0" w:space="0" w:color="auto"/>
        <w:right w:val="none" w:sz="0" w:space="0" w:color="auto"/>
      </w:divBdr>
    </w:div>
    <w:div w:id="501240363">
      <w:bodyDiv w:val="1"/>
      <w:marLeft w:val="0"/>
      <w:marRight w:val="0"/>
      <w:marTop w:val="0"/>
      <w:marBottom w:val="0"/>
      <w:divBdr>
        <w:top w:val="none" w:sz="0" w:space="0" w:color="auto"/>
        <w:left w:val="none" w:sz="0" w:space="0" w:color="auto"/>
        <w:bottom w:val="none" w:sz="0" w:space="0" w:color="auto"/>
        <w:right w:val="none" w:sz="0" w:space="0" w:color="auto"/>
      </w:divBdr>
    </w:div>
    <w:div w:id="501628522">
      <w:bodyDiv w:val="1"/>
      <w:marLeft w:val="0"/>
      <w:marRight w:val="0"/>
      <w:marTop w:val="0"/>
      <w:marBottom w:val="0"/>
      <w:divBdr>
        <w:top w:val="none" w:sz="0" w:space="0" w:color="auto"/>
        <w:left w:val="none" w:sz="0" w:space="0" w:color="auto"/>
        <w:bottom w:val="none" w:sz="0" w:space="0" w:color="auto"/>
        <w:right w:val="none" w:sz="0" w:space="0" w:color="auto"/>
      </w:divBdr>
    </w:div>
    <w:div w:id="501969254">
      <w:bodyDiv w:val="1"/>
      <w:marLeft w:val="0"/>
      <w:marRight w:val="0"/>
      <w:marTop w:val="0"/>
      <w:marBottom w:val="0"/>
      <w:divBdr>
        <w:top w:val="none" w:sz="0" w:space="0" w:color="auto"/>
        <w:left w:val="none" w:sz="0" w:space="0" w:color="auto"/>
        <w:bottom w:val="none" w:sz="0" w:space="0" w:color="auto"/>
        <w:right w:val="none" w:sz="0" w:space="0" w:color="auto"/>
      </w:divBdr>
    </w:div>
    <w:div w:id="502169033">
      <w:bodyDiv w:val="1"/>
      <w:marLeft w:val="0"/>
      <w:marRight w:val="0"/>
      <w:marTop w:val="0"/>
      <w:marBottom w:val="0"/>
      <w:divBdr>
        <w:top w:val="none" w:sz="0" w:space="0" w:color="auto"/>
        <w:left w:val="none" w:sz="0" w:space="0" w:color="auto"/>
        <w:bottom w:val="none" w:sz="0" w:space="0" w:color="auto"/>
        <w:right w:val="none" w:sz="0" w:space="0" w:color="auto"/>
      </w:divBdr>
    </w:div>
    <w:div w:id="502361909">
      <w:bodyDiv w:val="1"/>
      <w:marLeft w:val="0"/>
      <w:marRight w:val="0"/>
      <w:marTop w:val="0"/>
      <w:marBottom w:val="0"/>
      <w:divBdr>
        <w:top w:val="none" w:sz="0" w:space="0" w:color="auto"/>
        <w:left w:val="none" w:sz="0" w:space="0" w:color="auto"/>
        <w:bottom w:val="none" w:sz="0" w:space="0" w:color="auto"/>
        <w:right w:val="none" w:sz="0" w:space="0" w:color="auto"/>
      </w:divBdr>
    </w:div>
    <w:div w:id="502402249">
      <w:bodyDiv w:val="1"/>
      <w:marLeft w:val="0"/>
      <w:marRight w:val="0"/>
      <w:marTop w:val="0"/>
      <w:marBottom w:val="0"/>
      <w:divBdr>
        <w:top w:val="none" w:sz="0" w:space="0" w:color="auto"/>
        <w:left w:val="none" w:sz="0" w:space="0" w:color="auto"/>
        <w:bottom w:val="none" w:sz="0" w:space="0" w:color="auto"/>
        <w:right w:val="none" w:sz="0" w:space="0" w:color="auto"/>
      </w:divBdr>
    </w:div>
    <w:div w:id="502823848">
      <w:bodyDiv w:val="1"/>
      <w:marLeft w:val="0"/>
      <w:marRight w:val="0"/>
      <w:marTop w:val="0"/>
      <w:marBottom w:val="0"/>
      <w:divBdr>
        <w:top w:val="none" w:sz="0" w:space="0" w:color="auto"/>
        <w:left w:val="none" w:sz="0" w:space="0" w:color="auto"/>
        <w:bottom w:val="none" w:sz="0" w:space="0" w:color="auto"/>
        <w:right w:val="none" w:sz="0" w:space="0" w:color="auto"/>
      </w:divBdr>
    </w:div>
    <w:div w:id="502858051">
      <w:bodyDiv w:val="1"/>
      <w:marLeft w:val="0"/>
      <w:marRight w:val="0"/>
      <w:marTop w:val="0"/>
      <w:marBottom w:val="0"/>
      <w:divBdr>
        <w:top w:val="none" w:sz="0" w:space="0" w:color="auto"/>
        <w:left w:val="none" w:sz="0" w:space="0" w:color="auto"/>
        <w:bottom w:val="none" w:sz="0" w:space="0" w:color="auto"/>
        <w:right w:val="none" w:sz="0" w:space="0" w:color="auto"/>
      </w:divBdr>
    </w:div>
    <w:div w:id="503059362">
      <w:bodyDiv w:val="1"/>
      <w:marLeft w:val="0"/>
      <w:marRight w:val="0"/>
      <w:marTop w:val="0"/>
      <w:marBottom w:val="0"/>
      <w:divBdr>
        <w:top w:val="none" w:sz="0" w:space="0" w:color="auto"/>
        <w:left w:val="none" w:sz="0" w:space="0" w:color="auto"/>
        <w:bottom w:val="none" w:sz="0" w:space="0" w:color="auto"/>
        <w:right w:val="none" w:sz="0" w:space="0" w:color="auto"/>
      </w:divBdr>
    </w:div>
    <w:div w:id="503397966">
      <w:bodyDiv w:val="1"/>
      <w:marLeft w:val="0"/>
      <w:marRight w:val="0"/>
      <w:marTop w:val="0"/>
      <w:marBottom w:val="0"/>
      <w:divBdr>
        <w:top w:val="none" w:sz="0" w:space="0" w:color="auto"/>
        <w:left w:val="none" w:sz="0" w:space="0" w:color="auto"/>
        <w:bottom w:val="none" w:sz="0" w:space="0" w:color="auto"/>
        <w:right w:val="none" w:sz="0" w:space="0" w:color="auto"/>
      </w:divBdr>
    </w:div>
    <w:div w:id="504319140">
      <w:bodyDiv w:val="1"/>
      <w:marLeft w:val="0"/>
      <w:marRight w:val="0"/>
      <w:marTop w:val="0"/>
      <w:marBottom w:val="0"/>
      <w:divBdr>
        <w:top w:val="none" w:sz="0" w:space="0" w:color="auto"/>
        <w:left w:val="none" w:sz="0" w:space="0" w:color="auto"/>
        <w:bottom w:val="none" w:sz="0" w:space="0" w:color="auto"/>
        <w:right w:val="none" w:sz="0" w:space="0" w:color="auto"/>
      </w:divBdr>
    </w:div>
    <w:div w:id="504323949">
      <w:bodyDiv w:val="1"/>
      <w:marLeft w:val="0"/>
      <w:marRight w:val="0"/>
      <w:marTop w:val="0"/>
      <w:marBottom w:val="0"/>
      <w:divBdr>
        <w:top w:val="none" w:sz="0" w:space="0" w:color="auto"/>
        <w:left w:val="none" w:sz="0" w:space="0" w:color="auto"/>
        <w:bottom w:val="none" w:sz="0" w:space="0" w:color="auto"/>
        <w:right w:val="none" w:sz="0" w:space="0" w:color="auto"/>
      </w:divBdr>
    </w:div>
    <w:div w:id="504592341">
      <w:bodyDiv w:val="1"/>
      <w:marLeft w:val="0"/>
      <w:marRight w:val="0"/>
      <w:marTop w:val="0"/>
      <w:marBottom w:val="0"/>
      <w:divBdr>
        <w:top w:val="none" w:sz="0" w:space="0" w:color="auto"/>
        <w:left w:val="none" w:sz="0" w:space="0" w:color="auto"/>
        <w:bottom w:val="none" w:sz="0" w:space="0" w:color="auto"/>
        <w:right w:val="none" w:sz="0" w:space="0" w:color="auto"/>
      </w:divBdr>
    </w:div>
    <w:div w:id="505363162">
      <w:bodyDiv w:val="1"/>
      <w:marLeft w:val="0"/>
      <w:marRight w:val="0"/>
      <w:marTop w:val="0"/>
      <w:marBottom w:val="0"/>
      <w:divBdr>
        <w:top w:val="none" w:sz="0" w:space="0" w:color="auto"/>
        <w:left w:val="none" w:sz="0" w:space="0" w:color="auto"/>
        <w:bottom w:val="none" w:sz="0" w:space="0" w:color="auto"/>
        <w:right w:val="none" w:sz="0" w:space="0" w:color="auto"/>
      </w:divBdr>
    </w:div>
    <w:div w:id="505748441">
      <w:bodyDiv w:val="1"/>
      <w:marLeft w:val="0"/>
      <w:marRight w:val="0"/>
      <w:marTop w:val="0"/>
      <w:marBottom w:val="0"/>
      <w:divBdr>
        <w:top w:val="none" w:sz="0" w:space="0" w:color="auto"/>
        <w:left w:val="none" w:sz="0" w:space="0" w:color="auto"/>
        <w:bottom w:val="none" w:sz="0" w:space="0" w:color="auto"/>
        <w:right w:val="none" w:sz="0" w:space="0" w:color="auto"/>
      </w:divBdr>
    </w:div>
    <w:div w:id="505829835">
      <w:bodyDiv w:val="1"/>
      <w:marLeft w:val="0"/>
      <w:marRight w:val="0"/>
      <w:marTop w:val="0"/>
      <w:marBottom w:val="0"/>
      <w:divBdr>
        <w:top w:val="none" w:sz="0" w:space="0" w:color="auto"/>
        <w:left w:val="none" w:sz="0" w:space="0" w:color="auto"/>
        <w:bottom w:val="none" w:sz="0" w:space="0" w:color="auto"/>
        <w:right w:val="none" w:sz="0" w:space="0" w:color="auto"/>
      </w:divBdr>
    </w:div>
    <w:div w:id="505902305">
      <w:bodyDiv w:val="1"/>
      <w:marLeft w:val="0"/>
      <w:marRight w:val="0"/>
      <w:marTop w:val="0"/>
      <w:marBottom w:val="0"/>
      <w:divBdr>
        <w:top w:val="none" w:sz="0" w:space="0" w:color="auto"/>
        <w:left w:val="none" w:sz="0" w:space="0" w:color="auto"/>
        <w:bottom w:val="none" w:sz="0" w:space="0" w:color="auto"/>
        <w:right w:val="none" w:sz="0" w:space="0" w:color="auto"/>
      </w:divBdr>
    </w:div>
    <w:div w:id="505946028">
      <w:bodyDiv w:val="1"/>
      <w:marLeft w:val="0"/>
      <w:marRight w:val="0"/>
      <w:marTop w:val="0"/>
      <w:marBottom w:val="0"/>
      <w:divBdr>
        <w:top w:val="none" w:sz="0" w:space="0" w:color="auto"/>
        <w:left w:val="none" w:sz="0" w:space="0" w:color="auto"/>
        <w:bottom w:val="none" w:sz="0" w:space="0" w:color="auto"/>
        <w:right w:val="none" w:sz="0" w:space="0" w:color="auto"/>
      </w:divBdr>
    </w:div>
    <w:div w:id="506481934">
      <w:bodyDiv w:val="1"/>
      <w:marLeft w:val="0"/>
      <w:marRight w:val="0"/>
      <w:marTop w:val="0"/>
      <w:marBottom w:val="0"/>
      <w:divBdr>
        <w:top w:val="none" w:sz="0" w:space="0" w:color="auto"/>
        <w:left w:val="none" w:sz="0" w:space="0" w:color="auto"/>
        <w:bottom w:val="none" w:sz="0" w:space="0" w:color="auto"/>
        <w:right w:val="none" w:sz="0" w:space="0" w:color="auto"/>
      </w:divBdr>
    </w:div>
    <w:div w:id="508179303">
      <w:bodyDiv w:val="1"/>
      <w:marLeft w:val="0"/>
      <w:marRight w:val="0"/>
      <w:marTop w:val="0"/>
      <w:marBottom w:val="0"/>
      <w:divBdr>
        <w:top w:val="none" w:sz="0" w:space="0" w:color="auto"/>
        <w:left w:val="none" w:sz="0" w:space="0" w:color="auto"/>
        <w:bottom w:val="none" w:sz="0" w:space="0" w:color="auto"/>
        <w:right w:val="none" w:sz="0" w:space="0" w:color="auto"/>
      </w:divBdr>
    </w:div>
    <w:div w:id="508373216">
      <w:bodyDiv w:val="1"/>
      <w:marLeft w:val="0"/>
      <w:marRight w:val="0"/>
      <w:marTop w:val="0"/>
      <w:marBottom w:val="0"/>
      <w:divBdr>
        <w:top w:val="none" w:sz="0" w:space="0" w:color="auto"/>
        <w:left w:val="none" w:sz="0" w:space="0" w:color="auto"/>
        <w:bottom w:val="none" w:sz="0" w:space="0" w:color="auto"/>
        <w:right w:val="none" w:sz="0" w:space="0" w:color="auto"/>
      </w:divBdr>
    </w:div>
    <w:div w:id="508907369">
      <w:bodyDiv w:val="1"/>
      <w:marLeft w:val="0"/>
      <w:marRight w:val="0"/>
      <w:marTop w:val="0"/>
      <w:marBottom w:val="0"/>
      <w:divBdr>
        <w:top w:val="none" w:sz="0" w:space="0" w:color="auto"/>
        <w:left w:val="none" w:sz="0" w:space="0" w:color="auto"/>
        <w:bottom w:val="none" w:sz="0" w:space="0" w:color="auto"/>
        <w:right w:val="none" w:sz="0" w:space="0" w:color="auto"/>
      </w:divBdr>
    </w:div>
    <w:div w:id="509492648">
      <w:bodyDiv w:val="1"/>
      <w:marLeft w:val="0"/>
      <w:marRight w:val="0"/>
      <w:marTop w:val="0"/>
      <w:marBottom w:val="0"/>
      <w:divBdr>
        <w:top w:val="none" w:sz="0" w:space="0" w:color="auto"/>
        <w:left w:val="none" w:sz="0" w:space="0" w:color="auto"/>
        <w:bottom w:val="none" w:sz="0" w:space="0" w:color="auto"/>
        <w:right w:val="none" w:sz="0" w:space="0" w:color="auto"/>
      </w:divBdr>
    </w:div>
    <w:div w:id="510339327">
      <w:bodyDiv w:val="1"/>
      <w:marLeft w:val="0"/>
      <w:marRight w:val="0"/>
      <w:marTop w:val="0"/>
      <w:marBottom w:val="0"/>
      <w:divBdr>
        <w:top w:val="none" w:sz="0" w:space="0" w:color="auto"/>
        <w:left w:val="none" w:sz="0" w:space="0" w:color="auto"/>
        <w:bottom w:val="none" w:sz="0" w:space="0" w:color="auto"/>
        <w:right w:val="none" w:sz="0" w:space="0" w:color="auto"/>
      </w:divBdr>
    </w:div>
    <w:div w:id="510533241">
      <w:bodyDiv w:val="1"/>
      <w:marLeft w:val="0"/>
      <w:marRight w:val="0"/>
      <w:marTop w:val="0"/>
      <w:marBottom w:val="0"/>
      <w:divBdr>
        <w:top w:val="none" w:sz="0" w:space="0" w:color="auto"/>
        <w:left w:val="none" w:sz="0" w:space="0" w:color="auto"/>
        <w:bottom w:val="none" w:sz="0" w:space="0" w:color="auto"/>
        <w:right w:val="none" w:sz="0" w:space="0" w:color="auto"/>
      </w:divBdr>
    </w:div>
    <w:div w:id="511529763">
      <w:bodyDiv w:val="1"/>
      <w:marLeft w:val="0"/>
      <w:marRight w:val="0"/>
      <w:marTop w:val="0"/>
      <w:marBottom w:val="0"/>
      <w:divBdr>
        <w:top w:val="none" w:sz="0" w:space="0" w:color="auto"/>
        <w:left w:val="none" w:sz="0" w:space="0" w:color="auto"/>
        <w:bottom w:val="none" w:sz="0" w:space="0" w:color="auto"/>
        <w:right w:val="none" w:sz="0" w:space="0" w:color="auto"/>
      </w:divBdr>
    </w:div>
    <w:div w:id="511575339">
      <w:bodyDiv w:val="1"/>
      <w:marLeft w:val="0"/>
      <w:marRight w:val="0"/>
      <w:marTop w:val="0"/>
      <w:marBottom w:val="0"/>
      <w:divBdr>
        <w:top w:val="none" w:sz="0" w:space="0" w:color="auto"/>
        <w:left w:val="none" w:sz="0" w:space="0" w:color="auto"/>
        <w:bottom w:val="none" w:sz="0" w:space="0" w:color="auto"/>
        <w:right w:val="none" w:sz="0" w:space="0" w:color="auto"/>
      </w:divBdr>
    </w:div>
    <w:div w:id="511724863">
      <w:bodyDiv w:val="1"/>
      <w:marLeft w:val="0"/>
      <w:marRight w:val="0"/>
      <w:marTop w:val="0"/>
      <w:marBottom w:val="0"/>
      <w:divBdr>
        <w:top w:val="none" w:sz="0" w:space="0" w:color="auto"/>
        <w:left w:val="none" w:sz="0" w:space="0" w:color="auto"/>
        <w:bottom w:val="none" w:sz="0" w:space="0" w:color="auto"/>
        <w:right w:val="none" w:sz="0" w:space="0" w:color="auto"/>
      </w:divBdr>
    </w:div>
    <w:div w:id="512258366">
      <w:bodyDiv w:val="1"/>
      <w:marLeft w:val="0"/>
      <w:marRight w:val="0"/>
      <w:marTop w:val="0"/>
      <w:marBottom w:val="0"/>
      <w:divBdr>
        <w:top w:val="none" w:sz="0" w:space="0" w:color="auto"/>
        <w:left w:val="none" w:sz="0" w:space="0" w:color="auto"/>
        <w:bottom w:val="none" w:sz="0" w:space="0" w:color="auto"/>
        <w:right w:val="none" w:sz="0" w:space="0" w:color="auto"/>
      </w:divBdr>
    </w:div>
    <w:div w:id="512498771">
      <w:bodyDiv w:val="1"/>
      <w:marLeft w:val="0"/>
      <w:marRight w:val="0"/>
      <w:marTop w:val="0"/>
      <w:marBottom w:val="0"/>
      <w:divBdr>
        <w:top w:val="none" w:sz="0" w:space="0" w:color="auto"/>
        <w:left w:val="none" w:sz="0" w:space="0" w:color="auto"/>
        <w:bottom w:val="none" w:sz="0" w:space="0" w:color="auto"/>
        <w:right w:val="none" w:sz="0" w:space="0" w:color="auto"/>
      </w:divBdr>
    </w:div>
    <w:div w:id="512886111">
      <w:bodyDiv w:val="1"/>
      <w:marLeft w:val="0"/>
      <w:marRight w:val="0"/>
      <w:marTop w:val="0"/>
      <w:marBottom w:val="0"/>
      <w:divBdr>
        <w:top w:val="none" w:sz="0" w:space="0" w:color="auto"/>
        <w:left w:val="none" w:sz="0" w:space="0" w:color="auto"/>
        <w:bottom w:val="none" w:sz="0" w:space="0" w:color="auto"/>
        <w:right w:val="none" w:sz="0" w:space="0" w:color="auto"/>
      </w:divBdr>
    </w:div>
    <w:div w:id="513030451">
      <w:bodyDiv w:val="1"/>
      <w:marLeft w:val="0"/>
      <w:marRight w:val="0"/>
      <w:marTop w:val="0"/>
      <w:marBottom w:val="0"/>
      <w:divBdr>
        <w:top w:val="none" w:sz="0" w:space="0" w:color="auto"/>
        <w:left w:val="none" w:sz="0" w:space="0" w:color="auto"/>
        <w:bottom w:val="none" w:sz="0" w:space="0" w:color="auto"/>
        <w:right w:val="none" w:sz="0" w:space="0" w:color="auto"/>
      </w:divBdr>
    </w:div>
    <w:div w:id="513306255">
      <w:bodyDiv w:val="1"/>
      <w:marLeft w:val="0"/>
      <w:marRight w:val="0"/>
      <w:marTop w:val="0"/>
      <w:marBottom w:val="0"/>
      <w:divBdr>
        <w:top w:val="none" w:sz="0" w:space="0" w:color="auto"/>
        <w:left w:val="none" w:sz="0" w:space="0" w:color="auto"/>
        <w:bottom w:val="none" w:sz="0" w:space="0" w:color="auto"/>
        <w:right w:val="none" w:sz="0" w:space="0" w:color="auto"/>
      </w:divBdr>
    </w:div>
    <w:div w:id="513423730">
      <w:bodyDiv w:val="1"/>
      <w:marLeft w:val="0"/>
      <w:marRight w:val="0"/>
      <w:marTop w:val="0"/>
      <w:marBottom w:val="0"/>
      <w:divBdr>
        <w:top w:val="none" w:sz="0" w:space="0" w:color="auto"/>
        <w:left w:val="none" w:sz="0" w:space="0" w:color="auto"/>
        <w:bottom w:val="none" w:sz="0" w:space="0" w:color="auto"/>
        <w:right w:val="none" w:sz="0" w:space="0" w:color="auto"/>
      </w:divBdr>
    </w:div>
    <w:div w:id="513612573">
      <w:bodyDiv w:val="1"/>
      <w:marLeft w:val="0"/>
      <w:marRight w:val="0"/>
      <w:marTop w:val="0"/>
      <w:marBottom w:val="0"/>
      <w:divBdr>
        <w:top w:val="none" w:sz="0" w:space="0" w:color="auto"/>
        <w:left w:val="none" w:sz="0" w:space="0" w:color="auto"/>
        <w:bottom w:val="none" w:sz="0" w:space="0" w:color="auto"/>
        <w:right w:val="none" w:sz="0" w:space="0" w:color="auto"/>
      </w:divBdr>
    </w:div>
    <w:div w:id="514149297">
      <w:bodyDiv w:val="1"/>
      <w:marLeft w:val="0"/>
      <w:marRight w:val="0"/>
      <w:marTop w:val="0"/>
      <w:marBottom w:val="0"/>
      <w:divBdr>
        <w:top w:val="none" w:sz="0" w:space="0" w:color="auto"/>
        <w:left w:val="none" w:sz="0" w:space="0" w:color="auto"/>
        <w:bottom w:val="none" w:sz="0" w:space="0" w:color="auto"/>
        <w:right w:val="none" w:sz="0" w:space="0" w:color="auto"/>
      </w:divBdr>
    </w:div>
    <w:div w:id="514152051">
      <w:bodyDiv w:val="1"/>
      <w:marLeft w:val="0"/>
      <w:marRight w:val="0"/>
      <w:marTop w:val="0"/>
      <w:marBottom w:val="0"/>
      <w:divBdr>
        <w:top w:val="none" w:sz="0" w:space="0" w:color="auto"/>
        <w:left w:val="none" w:sz="0" w:space="0" w:color="auto"/>
        <w:bottom w:val="none" w:sz="0" w:space="0" w:color="auto"/>
        <w:right w:val="none" w:sz="0" w:space="0" w:color="auto"/>
      </w:divBdr>
    </w:div>
    <w:div w:id="514736560">
      <w:bodyDiv w:val="1"/>
      <w:marLeft w:val="0"/>
      <w:marRight w:val="0"/>
      <w:marTop w:val="0"/>
      <w:marBottom w:val="0"/>
      <w:divBdr>
        <w:top w:val="none" w:sz="0" w:space="0" w:color="auto"/>
        <w:left w:val="none" w:sz="0" w:space="0" w:color="auto"/>
        <w:bottom w:val="none" w:sz="0" w:space="0" w:color="auto"/>
        <w:right w:val="none" w:sz="0" w:space="0" w:color="auto"/>
      </w:divBdr>
    </w:div>
    <w:div w:id="514808024">
      <w:bodyDiv w:val="1"/>
      <w:marLeft w:val="0"/>
      <w:marRight w:val="0"/>
      <w:marTop w:val="0"/>
      <w:marBottom w:val="0"/>
      <w:divBdr>
        <w:top w:val="none" w:sz="0" w:space="0" w:color="auto"/>
        <w:left w:val="none" w:sz="0" w:space="0" w:color="auto"/>
        <w:bottom w:val="none" w:sz="0" w:space="0" w:color="auto"/>
        <w:right w:val="none" w:sz="0" w:space="0" w:color="auto"/>
      </w:divBdr>
    </w:div>
    <w:div w:id="514808926">
      <w:bodyDiv w:val="1"/>
      <w:marLeft w:val="0"/>
      <w:marRight w:val="0"/>
      <w:marTop w:val="0"/>
      <w:marBottom w:val="0"/>
      <w:divBdr>
        <w:top w:val="none" w:sz="0" w:space="0" w:color="auto"/>
        <w:left w:val="none" w:sz="0" w:space="0" w:color="auto"/>
        <w:bottom w:val="none" w:sz="0" w:space="0" w:color="auto"/>
        <w:right w:val="none" w:sz="0" w:space="0" w:color="auto"/>
      </w:divBdr>
    </w:div>
    <w:div w:id="514999937">
      <w:bodyDiv w:val="1"/>
      <w:marLeft w:val="0"/>
      <w:marRight w:val="0"/>
      <w:marTop w:val="0"/>
      <w:marBottom w:val="0"/>
      <w:divBdr>
        <w:top w:val="none" w:sz="0" w:space="0" w:color="auto"/>
        <w:left w:val="none" w:sz="0" w:space="0" w:color="auto"/>
        <w:bottom w:val="none" w:sz="0" w:space="0" w:color="auto"/>
        <w:right w:val="none" w:sz="0" w:space="0" w:color="auto"/>
      </w:divBdr>
    </w:div>
    <w:div w:id="515271608">
      <w:bodyDiv w:val="1"/>
      <w:marLeft w:val="0"/>
      <w:marRight w:val="0"/>
      <w:marTop w:val="0"/>
      <w:marBottom w:val="0"/>
      <w:divBdr>
        <w:top w:val="none" w:sz="0" w:space="0" w:color="auto"/>
        <w:left w:val="none" w:sz="0" w:space="0" w:color="auto"/>
        <w:bottom w:val="none" w:sz="0" w:space="0" w:color="auto"/>
        <w:right w:val="none" w:sz="0" w:space="0" w:color="auto"/>
      </w:divBdr>
    </w:div>
    <w:div w:id="515778049">
      <w:bodyDiv w:val="1"/>
      <w:marLeft w:val="0"/>
      <w:marRight w:val="0"/>
      <w:marTop w:val="0"/>
      <w:marBottom w:val="0"/>
      <w:divBdr>
        <w:top w:val="none" w:sz="0" w:space="0" w:color="auto"/>
        <w:left w:val="none" w:sz="0" w:space="0" w:color="auto"/>
        <w:bottom w:val="none" w:sz="0" w:space="0" w:color="auto"/>
        <w:right w:val="none" w:sz="0" w:space="0" w:color="auto"/>
      </w:divBdr>
    </w:div>
    <w:div w:id="516695167">
      <w:bodyDiv w:val="1"/>
      <w:marLeft w:val="0"/>
      <w:marRight w:val="0"/>
      <w:marTop w:val="0"/>
      <w:marBottom w:val="0"/>
      <w:divBdr>
        <w:top w:val="none" w:sz="0" w:space="0" w:color="auto"/>
        <w:left w:val="none" w:sz="0" w:space="0" w:color="auto"/>
        <w:bottom w:val="none" w:sz="0" w:space="0" w:color="auto"/>
        <w:right w:val="none" w:sz="0" w:space="0" w:color="auto"/>
      </w:divBdr>
    </w:div>
    <w:div w:id="516888068">
      <w:bodyDiv w:val="1"/>
      <w:marLeft w:val="0"/>
      <w:marRight w:val="0"/>
      <w:marTop w:val="0"/>
      <w:marBottom w:val="0"/>
      <w:divBdr>
        <w:top w:val="none" w:sz="0" w:space="0" w:color="auto"/>
        <w:left w:val="none" w:sz="0" w:space="0" w:color="auto"/>
        <w:bottom w:val="none" w:sz="0" w:space="0" w:color="auto"/>
        <w:right w:val="none" w:sz="0" w:space="0" w:color="auto"/>
      </w:divBdr>
    </w:div>
    <w:div w:id="517082185">
      <w:bodyDiv w:val="1"/>
      <w:marLeft w:val="0"/>
      <w:marRight w:val="0"/>
      <w:marTop w:val="0"/>
      <w:marBottom w:val="0"/>
      <w:divBdr>
        <w:top w:val="none" w:sz="0" w:space="0" w:color="auto"/>
        <w:left w:val="none" w:sz="0" w:space="0" w:color="auto"/>
        <w:bottom w:val="none" w:sz="0" w:space="0" w:color="auto"/>
        <w:right w:val="none" w:sz="0" w:space="0" w:color="auto"/>
      </w:divBdr>
    </w:div>
    <w:div w:id="517353751">
      <w:bodyDiv w:val="1"/>
      <w:marLeft w:val="0"/>
      <w:marRight w:val="0"/>
      <w:marTop w:val="0"/>
      <w:marBottom w:val="0"/>
      <w:divBdr>
        <w:top w:val="none" w:sz="0" w:space="0" w:color="auto"/>
        <w:left w:val="none" w:sz="0" w:space="0" w:color="auto"/>
        <w:bottom w:val="none" w:sz="0" w:space="0" w:color="auto"/>
        <w:right w:val="none" w:sz="0" w:space="0" w:color="auto"/>
      </w:divBdr>
    </w:div>
    <w:div w:id="517425453">
      <w:bodyDiv w:val="1"/>
      <w:marLeft w:val="0"/>
      <w:marRight w:val="0"/>
      <w:marTop w:val="0"/>
      <w:marBottom w:val="0"/>
      <w:divBdr>
        <w:top w:val="none" w:sz="0" w:space="0" w:color="auto"/>
        <w:left w:val="none" w:sz="0" w:space="0" w:color="auto"/>
        <w:bottom w:val="none" w:sz="0" w:space="0" w:color="auto"/>
        <w:right w:val="none" w:sz="0" w:space="0" w:color="auto"/>
      </w:divBdr>
    </w:div>
    <w:div w:id="518084938">
      <w:bodyDiv w:val="1"/>
      <w:marLeft w:val="0"/>
      <w:marRight w:val="0"/>
      <w:marTop w:val="0"/>
      <w:marBottom w:val="0"/>
      <w:divBdr>
        <w:top w:val="none" w:sz="0" w:space="0" w:color="auto"/>
        <w:left w:val="none" w:sz="0" w:space="0" w:color="auto"/>
        <w:bottom w:val="none" w:sz="0" w:space="0" w:color="auto"/>
        <w:right w:val="none" w:sz="0" w:space="0" w:color="auto"/>
      </w:divBdr>
    </w:div>
    <w:div w:id="518392911">
      <w:bodyDiv w:val="1"/>
      <w:marLeft w:val="0"/>
      <w:marRight w:val="0"/>
      <w:marTop w:val="0"/>
      <w:marBottom w:val="0"/>
      <w:divBdr>
        <w:top w:val="none" w:sz="0" w:space="0" w:color="auto"/>
        <w:left w:val="none" w:sz="0" w:space="0" w:color="auto"/>
        <w:bottom w:val="none" w:sz="0" w:space="0" w:color="auto"/>
        <w:right w:val="none" w:sz="0" w:space="0" w:color="auto"/>
      </w:divBdr>
    </w:div>
    <w:div w:id="518666519">
      <w:bodyDiv w:val="1"/>
      <w:marLeft w:val="0"/>
      <w:marRight w:val="0"/>
      <w:marTop w:val="0"/>
      <w:marBottom w:val="0"/>
      <w:divBdr>
        <w:top w:val="none" w:sz="0" w:space="0" w:color="auto"/>
        <w:left w:val="none" w:sz="0" w:space="0" w:color="auto"/>
        <w:bottom w:val="none" w:sz="0" w:space="0" w:color="auto"/>
        <w:right w:val="none" w:sz="0" w:space="0" w:color="auto"/>
      </w:divBdr>
    </w:div>
    <w:div w:id="519129017">
      <w:bodyDiv w:val="1"/>
      <w:marLeft w:val="0"/>
      <w:marRight w:val="0"/>
      <w:marTop w:val="0"/>
      <w:marBottom w:val="0"/>
      <w:divBdr>
        <w:top w:val="none" w:sz="0" w:space="0" w:color="auto"/>
        <w:left w:val="none" w:sz="0" w:space="0" w:color="auto"/>
        <w:bottom w:val="none" w:sz="0" w:space="0" w:color="auto"/>
        <w:right w:val="none" w:sz="0" w:space="0" w:color="auto"/>
      </w:divBdr>
    </w:div>
    <w:div w:id="519248241">
      <w:bodyDiv w:val="1"/>
      <w:marLeft w:val="0"/>
      <w:marRight w:val="0"/>
      <w:marTop w:val="0"/>
      <w:marBottom w:val="0"/>
      <w:divBdr>
        <w:top w:val="none" w:sz="0" w:space="0" w:color="auto"/>
        <w:left w:val="none" w:sz="0" w:space="0" w:color="auto"/>
        <w:bottom w:val="none" w:sz="0" w:space="0" w:color="auto"/>
        <w:right w:val="none" w:sz="0" w:space="0" w:color="auto"/>
      </w:divBdr>
    </w:div>
    <w:div w:id="519662555">
      <w:bodyDiv w:val="1"/>
      <w:marLeft w:val="0"/>
      <w:marRight w:val="0"/>
      <w:marTop w:val="0"/>
      <w:marBottom w:val="0"/>
      <w:divBdr>
        <w:top w:val="none" w:sz="0" w:space="0" w:color="auto"/>
        <w:left w:val="none" w:sz="0" w:space="0" w:color="auto"/>
        <w:bottom w:val="none" w:sz="0" w:space="0" w:color="auto"/>
        <w:right w:val="none" w:sz="0" w:space="0" w:color="auto"/>
      </w:divBdr>
    </w:div>
    <w:div w:id="520970489">
      <w:bodyDiv w:val="1"/>
      <w:marLeft w:val="0"/>
      <w:marRight w:val="0"/>
      <w:marTop w:val="0"/>
      <w:marBottom w:val="0"/>
      <w:divBdr>
        <w:top w:val="none" w:sz="0" w:space="0" w:color="auto"/>
        <w:left w:val="none" w:sz="0" w:space="0" w:color="auto"/>
        <w:bottom w:val="none" w:sz="0" w:space="0" w:color="auto"/>
        <w:right w:val="none" w:sz="0" w:space="0" w:color="auto"/>
      </w:divBdr>
    </w:div>
    <w:div w:id="520971729">
      <w:bodyDiv w:val="1"/>
      <w:marLeft w:val="0"/>
      <w:marRight w:val="0"/>
      <w:marTop w:val="0"/>
      <w:marBottom w:val="0"/>
      <w:divBdr>
        <w:top w:val="none" w:sz="0" w:space="0" w:color="auto"/>
        <w:left w:val="none" w:sz="0" w:space="0" w:color="auto"/>
        <w:bottom w:val="none" w:sz="0" w:space="0" w:color="auto"/>
        <w:right w:val="none" w:sz="0" w:space="0" w:color="auto"/>
      </w:divBdr>
    </w:div>
    <w:div w:id="521744235">
      <w:bodyDiv w:val="1"/>
      <w:marLeft w:val="0"/>
      <w:marRight w:val="0"/>
      <w:marTop w:val="0"/>
      <w:marBottom w:val="0"/>
      <w:divBdr>
        <w:top w:val="none" w:sz="0" w:space="0" w:color="auto"/>
        <w:left w:val="none" w:sz="0" w:space="0" w:color="auto"/>
        <w:bottom w:val="none" w:sz="0" w:space="0" w:color="auto"/>
        <w:right w:val="none" w:sz="0" w:space="0" w:color="auto"/>
      </w:divBdr>
    </w:div>
    <w:div w:id="521869587">
      <w:bodyDiv w:val="1"/>
      <w:marLeft w:val="0"/>
      <w:marRight w:val="0"/>
      <w:marTop w:val="0"/>
      <w:marBottom w:val="0"/>
      <w:divBdr>
        <w:top w:val="none" w:sz="0" w:space="0" w:color="auto"/>
        <w:left w:val="none" w:sz="0" w:space="0" w:color="auto"/>
        <w:bottom w:val="none" w:sz="0" w:space="0" w:color="auto"/>
        <w:right w:val="none" w:sz="0" w:space="0" w:color="auto"/>
      </w:divBdr>
    </w:div>
    <w:div w:id="522590768">
      <w:bodyDiv w:val="1"/>
      <w:marLeft w:val="0"/>
      <w:marRight w:val="0"/>
      <w:marTop w:val="0"/>
      <w:marBottom w:val="0"/>
      <w:divBdr>
        <w:top w:val="none" w:sz="0" w:space="0" w:color="auto"/>
        <w:left w:val="none" w:sz="0" w:space="0" w:color="auto"/>
        <w:bottom w:val="none" w:sz="0" w:space="0" w:color="auto"/>
        <w:right w:val="none" w:sz="0" w:space="0" w:color="auto"/>
      </w:divBdr>
    </w:div>
    <w:div w:id="522790472">
      <w:bodyDiv w:val="1"/>
      <w:marLeft w:val="0"/>
      <w:marRight w:val="0"/>
      <w:marTop w:val="0"/>
      <w:marBottom w:val="0"/>
      <w:divBdr>
        <w:top w:val="none" w:sz="0" w:space="0" w:color="auto"/>
        <w:left w:val="none" w:sz="0" w:space="0" w:color="auto"/>
        <w:bottom w:val="none" w:sz="0" w:space="0" w:color="auto"/>
        <w:right w:val="none" w:sz="0" w:space="0" w:color="auto"/>
      </w:divBdr>
    </w:div>
    <w:div w:id="523247887">
      <w:bodyDiv w:val="1"/>
      <w:marLeft w:val="0"/>
      <w:marRight w:val="0"/>
      <w:marTop w:val="0"/>
      <w:marBottom w:val="0"/>
      <w:divBdr>
        <w:top w:val="none" w:sz="0" w:space="0" w:color="auto"/>
        <w:left w:val="none" w:sz="0" w:space="0" w:color="auto"/>
        <w:bottom w:val="none" w:sz="0" w:space="0" w:color="auto"/>
        <w:right w:val="none" w:sz="0" w:space="0" w:color="auto"/>
      </w:divBdr>
    </w:div>
    <w:div w:id="524174858">
      <w:bodyDiv w:val="1"/>
      <w:marLeft w:val="0"/>
      <w:marRight w:val="0"/>
      <w:marTop w:val="0"/>
      <w:marBottom w:val="0"/>
      <w:divBdr>
        <w:top w:val="none" w:sz="0" w:space="0" w:color="auto"/>
        <w:left w:val="none" w:sz="0" w:space="0" w:color="auto"/>
        <w:bottom w:val="none" w:sz="0" w:space="0" w:color="auto"/>
        <w:right w:val="none" w:sz="0" w:space="0" w:color="auto"/>
      </w:divBdr>
    </w:div>
    <w:div w:id="524296612">
      <w:bodyDiv w:val="1"/>
      <w:marLeft w:val="0"/>
      <w:marRight w:val="0"/>
      <w:marTop w:val="0"/>
      <w:marBottom w:val="0"/>
      <w:divBdr>
        <w:top w:val="none" w:sz="0" w:space="0" w:color="auto"/>
        <w:left w:val="none" w:sz="0" w:space="0" w:color="auto"/>
        <w:bottom w:val="none" w:sz="0" w:space="0" w:color="auto"/>
        <w:right w:val="none" w:sz="0" w:space="0" w:color="auto"/>
      </w:divBdr>
    </w:div>
    <w:div w:id="524368026">
      <w:bodyDiv w:val="1"/>
      <w:marLeft w:val="0"/>
      <w:marRight w:val="0"/>
      <w:marTop w:val="0"/>
      <w:marBottom w:val="0"/>
      <w:divBdr>
        <w:top w:val="none" w:sz="0" w:space="0" w:color="auto"/>
        <w:left w:val="none" w:sz="0" w:space="0" w:color="auto"/>
        <w:bottom w:val="none" w:sz="0" w:space="0" w:color="auto"/>
        <w:right w:val="none" w:sz="0" w:space="0" w:color="auto"/>
      </w:divBdr>
    </w:div>
    <w:div w:id="524635983">
      <w:bodyDiv w:val="1"/>
      <w:marLeft w:val="0"/>
      <w:marRight w:val="0"/>
      <w:marTop w:val="0"/>
      <w:marBottom w:val="0"/>
      <w:divBdr>
        <w:top w:val="none" w:sz="0" w:space="0" w:color="auto"/>
        <w:left w:val="none" w:sz="0" w:space="0" w:color="auto"/>
        <w:bottom w:val="none" w:sz="0" w:space="0" w:color="auto"/>
        <w:right w:val="none" w:sz="0" w:space="0" w:color="auto"/>
      </w:divBdr>
    </w:div>
    <w:div w:id="524707561">
      <w:bodyDiv w:val="1"/>
      <w:marLeft w:val="0"/>
      <w:marRight w:val="0"/>
      <w:marTop w:val="0"/>
      <w:marBottom w:val="0"/>
      <w:divBdr>
        <w:top w:val="none" w:sz="0" w:space="0" w:color="auto"/>
        <w:left w:val="none" w:sz="0" w:space="0" w:color="auto"/>
        <w:bottom w:val="none" w:sz="0" w:space="0" w:color="auto"/>
        <w:right w:val="none" w:sz="0" w:space="0" w:color="auto"/>
      </w:divBdr>
    </w:div>
    <w:div w:id="524757601">
      <w:bodyDiv w:val="1"/>
      <w:marLeft w:val="0"/>
      <w:marRight w:val="0"/>
      <w:marTop w:val="0"/>
      <w:marBottom w:val="0"/>
      <w:divBdr>
        <w:top w:val="none" w:sz="0" w:space="0" w:color="auto"/>
        <w:left w:val="none" w:sz="0" w:space="0" w:color="auto"/>
        <w:bottom w:val="none" w:sz="0" w:space="0" w:color="auto"/>
        <w:right w:val="none" w:sz="0" w:space="0" w:color="auto"/>
      </w:divBdr>
    </w:div>
    <w:div w:id="525292879">
      <w:bodyDiv w:val="1"/>
      <w:marLeft w:val="0"/>
      <w:marRight w:val="0"/>
      <w:marTop w:val="0"/>
      <w:marBottom w:val="0"/>
      <w:divBdr>
        <w:top w:val="none" w:sz="0" w:space="0" w:color="auto"/>
        <w:left w:val="none" w:sz="0" w:space="0" w:color="auto"/>
        <w:bottom w:val="none" w:sz="0" w:space="0" w:color="auto"/>
        <w:right w:val="none" w:sz="0" w:space="0" w:color="auto"/>
      </w:divBdr>
    </w:div>
    <w:div w:id="525295537">
      <w:bodyDiv w:val="1"/>
      <w:marLeft w:val="0"/>
      <w:marRight w:val="0"/>
      <w:marTop w:val="0"/>
      <w:marBottom w:val="0"/>
      <w:divBdr>
        <w:top w:val="none" w:sz="0" w:space="0" w:color="auto"/>
        <w:left w:val="none" w:sz="0" w:space="0" w:color="auto"/>
        <w:bottom w:val="none" w:sz="0" w:space="0" w:color="auto"/>
        <w:right w:val="none" w:sz="0" w:space="0" w:color="auto"/>
      </w:divBdr>
    </w:div>
    <w:div w:id="525678284">
      <w:bodyDiv w:val="1"/>
      <w:marLeft w:val="0"/>
      <w:marRight w:val="0"/>
      <w:marTop w:val="0"/>
      <w:marBottom w:val="0"/>
      <w:divBdr>
        <w:top w:val="none" w:sz="0" w:space="0" w:color="auto"/>
        <w:left w:val="none" w:sz="0" w:space="0" w:color="auto"/>
        <w:bottom w:val="none" w:sz="0" w:space="0" w:color="auto"/>
        <w:right w:val="none" w:sz="0" w:space="0" w:color="auto"/>
      </w:divBdr>
    </w:div>
    <w:div w:id="526024001">
      <w:bodyDiv w:val="1"/>
      <w:marLeft w:val="0"/>
      <w:marRight w:val="0"/>
      <w:marTop w:val="0"/>
      <w:marBottom w:val="0"/>
      <w:divBdr>
        <w:top w:val="none" w:sz="0" w:space="0" w:color="auto"/>
        <w:left w:val="none" w:sz="0" w:space="0" w:color="auto"/>
        <w:bottom w:val="none" w:sz="0" w:space="0" w:color="auto"/>
        <w:right w:val="none" w:sz="0" w:space="0" w:color="auto"/>
      </w:divBdr>
    </w:div>
    <w:div w:id="526254090">
      <w:bodyDiv w:val="1"/>
      <w:marLeft w:val="0"/>
      <w:marRight w:val="0"/>
      <w:marTop w:val="0"/>
      <w:marBottom w:val="0"/>
      <w:divBdr>
        <w:top w:val="none" w:sz="0" w:space="0" w:color="auto"/>
        <w:left w:val="none" w:sz="0" w:space="0" w:color="auto"/>
        <w:bottom w:val="none" w:sz="0" w:space="0" w:color="auto"/>
        <w:right w:val="none" w:sz="0" w:space="0" w:color="auto"/>
      </w:divBdr>
    </w:div>
    <w:div w:id="526255058">
      <w:bodyDiv w:val="1"/>
      <w:marLeft w:val="0"/>
      <w:marRight w:val="0"/>
      <w:marTop w:val="0"/>
      <w:marBottom w:val="0"/>
      <w:divBdr>
        <w:top w:val="none" w:sz="0" w:space="0" w:color="auto"/>
        <w:left w:val="none" w:sz="0" w:space="0" w:color="auto"/>
        <w:bottom w:val="none" w:sz="0" w:space="0" w:color="auto"/>
        <w:right w:val="none" w:sz="0" w:space="0" w:color="auto"/>
      </w:divBdr>
    </w:div>
    <w:div w:id="526529151">
      <w:bodyDiv w:val="1"/>
      <w:marLeft w:val="0"/>
      <w:marRight w:val="0"/>
      <w:marTop w:val="0"/>
      <w:marBottom w:val="0"/>
      <w:divBdr>
        <w:top w:val="none" w:sz="0" w:space="0" w:color="auto"/>
        <w:left w:val="none" w:sz="0" w:space="0" w:color="auto"/>
        <w:bottom w:val="none" w:sz="0" w:space="0" w:color="auto"/>
        <w:right w:val="none" w:sz="0" w:space="0" w:color="auto"/>
      </w:divBdr>
    </w:div>
    <w:div w:id="526871769">
      <w:bodyDiv w:val="1"/>
      <w:marLeft w:val="0"/>
      <w:marRight w:val="0"/>
      <w:marTop w:val="0"/>
      <w:marBottom w:val="0"/>
      <w:divBdr>
        <w:top w:val="none" w:sz="0" w:space="0" w:color="auto"/>
        <w:left w:val="none" w:sz="0" w:space="0" w:color="auto"/>
        <w:bottom w:val="none" w:sz="0" w:space="0" w:color="auto"/>
        <w:right w:val="none" w:sz="0" w:space="0" w:color="auto"/>
      </w:divBdr>
    </w:div>
    <w:div w:id="527106368">
      <w:bodyDiv w:val="1"/>
      <w:marLeft w:val="0"/>
      <w:marRight w:val="0"/>
      <w:marTop w:val="0"/>
      <w:marBottom w:val="0"/>
      <w:divBdr>
        <w:top w:val="none" w:sz="0" w:space="0" w:color="auto"/>
        <w:left w:val="none" w:sz="0" w:space="0" w:color="auto"/>
        <w:bottom w:val="none" w:sz="0" w:space="0" w:color="auto"/>
        <w:right w:val="none" w:sz="0" w:space="0" w:color="auto"/>
      </w:divBdr>
    </w:div>
    <w:div w:id="527718098">
      <w:bodyDiv w:val="1"/>
      <w:marLeft w:val="0"/>
      <w:marRight w:val="0"/>
      <w:marTop w:val="0"/>
      <w:marBottom w:val="0"/>
      <w:divBdr>
        <w:top w:val="none" w:sz="0" w:space="0" w:color="auto"/>
        <w:left w:val="none" w:sz="0" w:space="0" w:color="auto"/>
        <w:bottom w:val="none" w:sz="0" w:space="0" w:color="auto"/>
        <w:right w:val="none" w:sz="0" w:space="0" w:color="auto"/>
      </w:divBdr>
    </w:div>
    <w:div w:id="528104237">
      <w:bodyDiv w:val="1"/>
      <w:marLeft w:val="0"/>
      <w:marRight w:val="0"/>
      <w:marTop w:val="0"/>
      <w:marBottom w:val="0"/>
      <w:divBdr>
        <w:top w:val="none" w:sz="0" w:space="0" w:color="auto"/>
        <w:left w:val="none" w:sz="0" w:space="0" w:color="auto"/>
        <w:bottom w:val="none" w:sz="0" w:space="0" w:color="auto"/>
        <w:right w:val="none" w:sz="0" w:space="0" w:color="auto"/>
      </w:divBdr>
    </w:div>
    <w:div w:id="528419285">
      <w:bodyDiv w:val="1"/>
      <w:marLeft w:val="0"/>
      <w:marRight w:val="0"/>
      <w:marTop w:val="0"/>
      <w:marBottom w:val="0"/>
      <w:divBdr>
        <w:top w:val="none" w:sz="0" w:space="0" w:color="auto"/>
        <w:left w:val="none" w:sz="0" w:space="0" w:color="auto"/>
        <w:bottom w:val="none" w:sz="0" w:space="0" w:color="auto"/>
        <w:right w:val="none" w:sz="0" w:space="0" w:color="auto"/>
      </w:divBdr>
    </w:div>
    <w:div w:id="528570548">
      <w:bodyDiv w:val="1"/>
      <w:marLeft w:val="0"/>
      <w:marRight w:val="0"/>
      <w:marTop w:val="0"/>
      <w:marBottom w:val="0"/>
      <w:divBdr>
        <w:top w:val="none" w:sz="0" w:space="0" w:color="auto"/>
        <w:left w:val="none" w:sz="0" w:space="0" w:color="auto"/>
        <w:bottom w:val="none" w:sz="0" w:space="0" w:color="auto"/>
        <w:right w:val="none" w:sz="0" w:space="0" w:color="auto"/>
      </w:divBdr>
    </w:div>
    <w:div w:id="528839295">
      <w:bodyDiv w:val="1"/>
      <w:marLeft w:val="0"/>
      <w:marRight w:val="0"/>
      <w:marTop w:val="0"/>
      <w:marBottom w:val="0"/>
      <w:divBdr>
        <w:top w:val="none" w:sz="0" w:space="0" w:color="auto"/>
        <w:left w:val="none" w:sz="0" w:space="0" w:color="auto"/>
        <w:bottom w:val="none" w:sz="0" w:space="0" w:color="auto"/>
        <w:right w:val="none" w:sz="0" w:space="0" w:color="auto"/>
      </w:divBdr>
    </w:div>
    <w:div w:id="528955760">
      <w:bodyDiv w:val="1"/>
      <w:marLeft w:val="0"/>
      <w:marRight w:val="0"/>
      <w:marTop w:val="0"/>
      <w:marBottom w:val="0"/>
      <w:divBdr>
        <w:top w:val="none" w:sz="0" w:space="0" w:color="auto"/>
        <w:left w:val="none" w:sz="0" w:space="0" w:color="auto"/>
        <w:bottom w:val="none" w:sz="0" w:space="0" w:color="auto"/>
        <w:right w:val="none" w:sz="0" w:space="0" w:color="auto"/>
      </w:divBdr>
    </w:div>
    <w:div w:id="529103740">
      <w:bodyDiv w:val="1"/>
      <w:marLeft w:val="0"/>
      <w:marRight w:val="0"/>
      <w:marTop w:val="0"/>
      <w:marBottom w:val="0"/>
      <w:divBdr>
        <w:top w:val="none" w:sz="0" w:space="0" w:color="auto"/>
        <w:left w:val="none" w:sz="0" w:space="0" w:color="auto"/>
        <w:bottom w:val="none" w:sz="0" w:space="0" w:color="auto"/>
        <w:right w:val="none" w:sz="0" w:space="0" w:color="auto"/>
      </w:divBdr>
    </w:div>
    <w:div w:id="529684521">
      <w:bodyDiv w:val="1"/>
      <w:marLeft w:val="0"/>
      <w:marRight w:val="0"/>
      <w:marTop w:val="0"/>
      <w:marBottom w:val="0"/>
      <w:divBdr>
        <w:top w:val="none" w:sz="0" w:space="0" w:color="auto"/>
        <w:left w:val="none" w:sz="0" w:space="0" w:color="auto"/>
        <w:bottom w:val="none" w:sz="0" w:space="0" w:color="auto"/>
        <w:right w:val="none" w:sz="0" w:space="0" w:color="auto"/>
      </w:divBdr>
    </w:div>
    <w:div w:id="530344529">
      <w:bodyDiv w:val="1"/>
      <w:marLeft w:val="0"/>
      <w:marRight w:val="0"/>
      <w:marTop w:val="0"/>
      <w:marBottom w:val="0"/>
      <w:divBdr>
        <w:top w:val="none" w:sz="0" w:space="0" w:color="auto"/>
        <w:left w:val="none" w:sz="0" w:space="0" w:color="auto"/>
        <w:bottom w:val="none" w:sz="0" w:space="0" w:color="auto"/>
        <w:right w:val="none" w:sz="0" w:space="0" w:color="auto"/>
      </w:divBdr>
    </w:div>
    <w:div w:id="530454481">
      <w:bodyDiv w:val="1"/>
      <w:marLeft w:val="0"/>
      <w:marRight w:val="0"/>
      <w:marTop w:val="0"/>
      <w:marBottom w:val="0"/>
      <w:divBdr>
        <w:top w:val="none" w:sz="0" w:space="0" w:color="auto"/>
        <w:left w:val="none" w:sz="0" w:space="0" w:color="auto"/>
        <w:bottom w:val="none" w:sz="0" w:space="0" w:color="auto"/>
        <w:right w:val="none" w:sz="0" w:space="0" w:color="auto"/>
      </w:divBdr>
    </w:div>
    <w:div w:id="530849249">
      <w:bodyDiv w:val="1"/>
      <w:marLeft w:val="0"/>
      <w:marRight w:val="0"/>
      <w:marTop w:val="0"/>
      <w:marBottom w:val="0"/>
      <w:divBdr>
        <w:top w:val="none" w:sz="0" w:space="0" w:color="auto"/>
        <w:left w:val="none" w:sz="0" w:space="0" w:color="auto"/>
        <w:bottom w:val="none" w:sz="0" w:space="0" w:color="auto"/>
        <w:right w:val="none" w:sz="0" w:space="0" w:color="auto"/>
      </w:divBdr>
    </w:div>
    <w:div w:id="531265840">
      <w:bodyDiv w:val="1"/>
      <w:marLeft w:val="0"/>
      <w:marRight w:val="0"/>
      <w:marTop w:val="0"/>
      <w:marBottom w:val="0"/>
      <w:divBdr>
        <w:top w:val="none" w:sz="0" w:space="0" w:color="auto"/>
        <w:left w:val="none" w:sz="0" w:space="0" w:color="auto"/>
        <w:bottom w:val="none" w:sz="0" w:space="0" w:color="auto"/>
        <w:right w:val="none" w:sz="0" w:space="0" w:color="auto"/>
      </w:divBdr>
    </w:div>
    <w:div w:id="531454659">
      <w:bodyDiv w:val="1"/>
      <w:marLeft w:val="0"/>
      <w:marRight w:val="0"/>
      <w:marTop w:val="0"/>
      <w:marBottom w:val="0"/>
      <w:divBdr>
        <w:top w:val="none" w:sz="0" w:space="0" w:color="auto"/>
        <w:left w:val="none" w:sz="0" w:space="0" w:color="auto"/>
        <w:bottom w:val="none" w:sz="0" w:space="0" w:color="auto"/>
        <w:right w:val="none" w:sz="0" w:space="0" w:color="auto"/>
      </w:divBdr>
    </w:div>
    <w:div w:id="531920951">
      <w:bodyDiv w:val="1"/>
      <w:marLeft w:val="0"/>
      <w:marRight w:val="0"/>
      <w:marTop w:val="0"/>
      <w:marBottom w:val="0"/>
      <w:divBdr>
        <w:top w:val="none" w:sz="0" w:space="0" w:color="auto"/>
        <w:left w:val="none" w:sz="0" w:space="0" w:color="auto"/>
        <w:bottom w:val="none" w:sz="0" w:space="0" w:color="auto"/>
        <w:right w:val="none" w:sz="0" w:space="0" w:color="auto"/>
      </w:divBdr>
    </w:div>
    <w:div w:id="532351310">
      <w:bodyDiv w:val="1"/>
      <w:marLeft w:val="0"/>
      <w:marRight w:val="0"/>
      <w:marTop w:val="0"/>
      <w:marBottom w:val="0"/>
      <w:divBdr>
        <w:top w:val="none" w:sz="0" w:space="0" w:color="auto"/>
        <w:left w:val="none" w:sz="0" w:space="0" w:color="auto"/>
        <w:bottom w:val="none" w:sz="0" w:space="0" w:color="auto"/>
        <w:right w:val="none" w:sz="0" w:space="0" w:color="auto"/>
      </w:divBdr>
    </w:div>
    <w:div w:id="532689373">
      <w:bodyDiv w:val="1"/>
      <w:marLeft w:val="0"/>
      <w:marRight w:val="0"/>
      <w:marTop w:val="0"/>
      <w:marBottom w:val="0"/>
      <w:divBdr>
        <w:top w:val="none" w:sz="0" w:space="0" w:color="auto"/>
        <w:left w:val="none" w:sz="0" w:space="0" w:color="auto"/>
        <w:bottom w:val="none" w:sz="0" w:space="0" w:color="auto"/>
        <w:right w:val="none" w:sz="0" w:space="0" w:color="auto"/>
      </w:divBdr>
    </w:div>
    <w:div w:id="532809941">
      <w:bodyDiv w:val="1"/>
      <w:marLeft w:val="0"/>
      <w:marRight w:val="0"/>
      <w:marTop w:val="0"/>
      <w:marBottom w:val="0"/>
      <w:divBdr>
        <w:top w:val="none" w:sz="0" w:space="0" w:color="auto"/>
        <w:left w:val="none" w:sz="0" w:space="0" w:color="auto"/>
        <w:bottom w:val="none" w:sz="0" w:space="0" w:color="auto"/>
        <w:right w:val="none" w:sz="0" w:space="0" w:color="auto"/>
      </w:divBdr>
    </w:div>
    <w:div w:id="533150192">
      <w:bodyDiv w:val="1"/>
      <w:marLeft w:val="0"/>
      <w:marRight w:val="0"/>
      <w:marTop w:val="0"/>
      <w:marBottom w:val="0"/>
      <w:divBdr>
        <w:top w:val="none" w:sz="0" w:space="0" w:color="auto"/>
        <w:left w:val="none" w:sz="0" w:space="0" w:color="auto"/>
        <w:bottom w:val="none" w:sz="0" w:space="0" w:color="auto"/>
        <w:right w:val="none" w:sz="0" w:space="0" w:color="auto"/>
      </w:divBdr>
    </w:div>
    <w:div w:id="533277689">
      <w:bodyDiv w:val="1"/>
      <w:marLeft w:val="0"/>
      <w:marRight w:val="0"/>
      <w:marTop w:val="0"/>
      <w:marBottom w:val="0"/>
      <w:divBdr>
        <w:top w:val="none" w:sz="0" w:space="0" w:color="auto"/>
        <w:left w:val="none" w:sz="0" w:space="0" w:color="auto"/>
        <w:bottom w:val="none" w:sz="0" w:space="0" w:color="auto"/>
        <w:right w:val="none" w:sz="0" w:space="0" w:color="auto"/>
      </w:divBdr>
    </w:div>
    <w:div w:id="533344499">
      <w:bodyDiv w:val="1"/>
      <w:marLeft w:val="0"/>
      <w:marRight w:val="0"/>
      <w:marTop w:val="0"/>
      <w:marBottom w:val="0"/>
      <w:divBdr>
        <w:top w:val="none" w:sz="0" w:space="0" w:color="auto"/>
        <w:left w:val="none" w:sz="0" w:space="0" w:color="auto"/>
        <w:bottom w:val="none" w:sz="0" w:space="0" w:color="auto"/>
        <w:right w:val="none" w:sz="0" w:space="0" w:color="auto"/>
      </w:divBdr>
    </w:div>
    <w:div w:id="533464794">
      <w:bodyDiv w:val="1"/>
      <w:marLeft w:val="0"/>
      <w:marRight w:val="0"/>
      <w:marTop w:val="0"/>
      <w:marBottom w:val="0"/>
      <w:divBdr>
        <w:top w:val="none" w:sz="0" w:space="0" w:color="auto"/>
        <w:left w:val="none" w:sz="0" w:space="0" w:color="auto"/>
        <w:bottom w:val="none" w:sz="0" w:space="0" w:color="auto"/>
        <w:right w:val="none" w:sz="0" w:space="0" w:color="auto"/>
      </w:divBdr>
    </w:div>
    <w:div w:id="533738764">
      <w:bodyDiv w:val="1"/>
      <w:marLeft w:val="0"/>
      <w:marRight w:val="0"/>
      <w:marTop w:val="0"/>
      <w:marBottom w:val="0"/>
      <w:divBdr>
        <w:top w:val="none" w:sz="0" w:space="0" w:color="auto"/>
        <w:left w:val="none" w:sz="0" w:space="0" w:color="auto"/>
        <w:bottom w:val="none" w:sz="0" w:space="0" w:color="auto"/>
        <w:right w:val="none" w:sz="0" w:space="0" w:color="auto"/>
      </w:divBdr>
    </w:div>
    <w:div w:id="534079623">
      <w:bodyDiv w:val="1"/>
      <w:marLeft w:val="0"/>
      <w:marRight w:val="0"/>
      <w:marTop w:val="0"/>
      <w:marBottom w:val="0"/>
      <w:divBdr>
        <w:top w:val="none" w:sz="0" w:space="0" w:color="auto"/>
        <w:left w:val="none" w:sz="0" w:space="0" w:color="auto"/>
        <w:bottom w:val="none" w:sz="0" w:space="0" w:color="auto"/>
        <w:right w:val="none" w:sz="0" w:space="0" w:color="auto"/>
      </w:divBdr>
    </w:div>
    <w:div w:id="534389273">
      <w:bodyDiv w:val="1"/>
      <w:marLeft w:val="0"/>
      <w:marRight w:val="0"/>
      <w:marTop w:val="0"/>
      <w:marBottom w:val="0"/>
      <w:divBdr>
        <w:top w:val="none" w:sz="0" w:space="0" w:color="auto"/>
        <w:left w:val="none" w:sz="0" w:space="0" w:color="auto"/>
        <w:bottom w:val="none" w:sz="0" w:space="0" w:color="auto"/>
        <w:right w:val="none" w:sz="0" w:space="0" w:color="auto"/>
      </w:divBdr>
    </w:div>
    <w:div w:id="534580582">
      <w:bodyDiv w:val="1"/>
      <w:marLeft w:val="0"/>
      <w:marRight w:val="0"/>
      <w:marTop w:val="0"/>
      <w:marBottom w:val="0"/>
      <w:divBdr>
        <w:top w:val="none" w:sz="0" w:space="0" w:color="auto"/>
        <w:left w:val="none" w:sz="0" w:space="0" w:color="auto"/>
        <w:bottom w:val="none" w:sz="0" w:space="0" w:color="auto"/>
        <w:right w:val="none" w:sz="0" w:space="0" w:color="auto"/>
      </w:divBdr>
    </w:div>
    <w:div w:id="534776662">
      <w:bodyDiv w:val="1"/>
      <w:marLeft w:val="0"/>
      <w:marRight w:val="0"/>
      <w:marTop w:val="0"/>
      <w:marBottom w:val="0"/>
      <w:divBdr>
        <w:top w:val="none" w:sz="0" w:space="0" w:color="auto"/>
        <w:left w:val="none" w:sz="0" w:space="0" w:color="auto"/>
        <w:bottom w:val="none" w:sz="0" w:space="0" w:color="auto"/>
        <w:right w:val="none" w:sz="0" w:space="0" w:color="auto"/>
      </w:divBdr>
    </w:div>
    <w:div w:id="535314453">
      <w:bodyDiv w:val="1"/>
      <w:marLeft w:val="0"/>
      <w:marRight w:val="0"/>
      <w:marTop w:val="0"/>
      <w:marBottom w:val="0"/>
      <w:divBdr>
        <w:top w:val="none" w:sz="0" w:space="0" w:color="auto"/>
        <w:left w:val="none" w:sz="0" w:space="0" w:color="auto"/>
        <w:bottom w:val="none" w:sz="0" w:space="0" w:color="auto"/>
        <w:right w:val="none" w:sz="0" w:space="0" w:color="auto"/>
      </w:divBdr>
    </w:div>
    <w:div w:id="535429815">
      <w:bodyDiv w:val="1"/>
      <w:marLeft w:val="0"/>
      <w:marRight w:val="0"/>
      <w:marTop w:val="0"/>
      <w:marBottom w:val="0"/>
      <w:divBdr>
        <w:top w:val="none" w:sz="0" w:space="0" w:color="auto"/>
        <w:left w:val="none" w:sz="0" w:space="0" w:color="auto"/>
        <w:bottom w:val="none" w:sz="0" w:space="0" w:color="auto"/>
        <w:right w:val="none" w:sz="0" w:space="0" w:color="auto"/>
      </w:divBdr>
    </w:div>
    <w:div w:id="535965245">
      <w:bodyDiv w:val="1"/>
      <w:marLeft w:val="0"/>
      <w:marRight w:val="0"/>
      <w:marTop w:val="0"/>
      <w:marBottom w:val="0"/>
      <w:divBdr>
        <w:top w:val="none" w:sz="0" w:space="0" w:color="auto"/>
        <w:left w:val="none" w:sz="0" w:space="0" w:color="auto"/>
        <w:bottom w:val="none" w:sz="0" w:space="0" w:color="auto"/>
        <w:right w:val="none" w:sz="0" w:space="0" w:color="auto"/>
      </w:divBdr>
    </w:div>
    <w:div w:id="536044486">
      <w:bodyDiv w:val="1"/>
      <w:marLeft w:val="0"/>
      <w:marRight w:val="0"/>
      <w:marTop w:val="0"/>
      <w:marBottom w:val="0"/>
      <w:divBdr>
        <w:top w:val="none" w:sz="0" w:space="0" w:color="auto"/>
        <w:left w:val="none" w:sz="0" w:space="0" w:color="auto"/>
        <w:bottom w:val="none" w:sz="0" w:space="0" w:color="auto"/>
        <w:right w:val="none" w:sz="0" w:space="0" w:color="auto"/>
      </w:divBdr>
    </w:div>
    <w:div w:id="536433794">
      <w:bodyDiv w:val="1"/>
      <w:marLeft w:val="0"/>
      <w:marRight w:val="0"/>
      <w:marTop w:val="0"/>
      <w:marBottom w:val="0"/>
      <w:divBdr>
        <w:top w:val="none" w:sz="0" w:space="0" w:color="auto"/>
        <w:left w:val="none" w:sz="0" w:space="0" w:color="auto"/>
        <w:bottom w:val="none" w:sz="0" w:space="0" w:color="auto"/>
        <w:right w:val="none" w:sz="0" w:space="0" w:color="auto"/>
      </w:divBdr>
    </w:div>
    <w:div w:id="536627356">
      <w:bodyDiv w:val="1"/>
      <w:marLeft w:val="0"/>
      <w:marRight w:val="0"/>
      <w:marTop w:val="0"/>
      <w:marBottom w:val="0"/>
      <w:divBdr>
        <w:top w:val="none" w:sz="0" w:space="0" w:color="auto"/>
        <w:left w:val="none" w:sz="0" w:space="0" w:color="auto"/>
        <w:bottom w:val="none" w:sz="0" w:space="0" w:color="auto"/>
        <w:right w:val="none" w:sz="0" w:space="0" w:color="auto"/>
      </w:divBdr>
    </w:div>
    <w:div w:id="537086244">
      <w:bodyDiv w:val="1"/>
      <w:marLeft w:val="0"/>
      <w:marRight w:val="0"/>
      <w:marTop w:val="0"/>
      <w:marBottom w:val="0"/>
      <w:divBdr>
        <w:top w:val="none" w:sz="0" w:space="0" w:color="auto"/>
        <w:left w:val="none" w:sz="0" w:space="0" w:color="auto"/>
        <w:bottom w:val="none" w:sz="0" w:space="0" w:color="auto"/>
        <w:right w:val="none" w:sz="0" w:space="0" w:color="auto"/>
      </w:divBdr>
    </w:div>
    <w:div w:id="537745848">
      <w:bodyDiv w:val="1"/>
      <w:marLeft w:val="0"/>
      <w:marRight w:val="0"/>
      <w:marTop w:val="0"/>
      <w:marBottom w:val="0"/>
      <w:divBdr>
        <w:top w:val="none" w:sz="0" w:space="0" w:color="auto"/>
        <w:left w:val="none" w:sz="0" w:space="0" w:color="auto"/>
        <w:bottom w:val="none" w:sz="0" w:space="0" w:color="auto"/>
        <w:right w:val="none" w:sz="0" w:space="0" w:color="auto"/>
      </w:divBdr>
    </w:div>
    <w:div w:id="538126922">
      <w:bodyDiv w:val="1"/>
      <w:marLeft w:val="0"/>
      <w:marRight w:val="0"/>
      <w:marTop w:val="0"/>
      <w:marBottom w:val="0"/>
      <w:divBdr>
        <w:top w:val="none" w:sz="0" w:space="0" w:color="auto"/>
        <w:left w:val="none" w:sz="0" w:space="0" w:color="auto"/>
        <w:bottom w:val="none" w:sz="0" w:space="0" w:color="auto"/>
        <w:right w:val="none" w:sz="0" w:space="0" w:color="auto"/>
      </w:divBdr>
    </w:div>
    <w:div w:id="539827252">
      <w:bodyDiv w:val="1"/>
      <w:marLeft w:val="0"/>
      <w:marRight w:val="0"/>
      <w:marTop w:val="0"/>
      <w:marBottom w:val="0"/>
      <w:divBdr>
        <w:top w:val="none" w:sz="0" w:space="0" w:color="auto"/>
        <w:left w:val="none" w:sz="0" w:space="0" w:color="auto"/>
        <w:bottom w:val="none" w:sz="0" w:space="0" w:color="auto"/>
        <w:right w:val="none" w:sz="0" w:space="0" w:color="auto"/>
      </w:divBdr>
    </w:div>
    <w:div w:id="539904375">
      <w:bodyDiv w:val="1"/>
      <w:marLeft w:val="0"/>
      <w:marRight w:val="0"/>
      <w:marTop w:val="0"/>
      <w:marBottom w:val="0"/>
      <w:divBdr>
        <w:top w:val="none" w:sz="0" w:space="0" w:color="auto"/>
        <w:left w:val="none" w:sz="0" w:space="0" w:color="auto"/>
        <w:bottom w:val="none" w:sz="0" w:space="0" w:color="auto"/>
        <w:right w:val="none" w:sz="0" w:space="0" w:color="auto"/>
      </w:divBdr>
    </w:div>
    <w:div w:id="541135756">
      <w:bodyDiv w:val="1"/>
      <w:marLeft w:val="0"/>
      <w:marRight w:val="0"/>
      <w:marTop w:val="0"/>
      <w:marBottom w:val="0"/>
      <w:divBdr>
        <w:top w:val="none" w:sz="0" w:space="0" w:color="auto"/>
        <w:left w:val="none" w:sz="0" w:space="0" w:color="auto"/>
        <w:bottom w:val="none" w:sz="0" w:space="0" w:color="auto"/>
        <w:right w:val="none" w:sz="0" w:space="0" w:color="auto"/>
      </w:divBdr>
    </w:div>
    <w:div w:id="541554604">
      <w:bodyDiv w:val="1"/>
      <w:marLeft w:val="0"/>
      <w:marRight w:val="0"/>
      <w:marTop w:val="0"/>
      <w:marBottom w:val="0"/>
      <w:divBdr>
        <w:top w:val="none" w:sz="0" w:space="0" w:color="auto"/>
        <w:left w:val="none" w:sz="0" w:space="0" w:color="auto"/>
        <w:bottom w:val="none" w:sz="0" w:space="0" w:color="auto"/>
        <w:right w:val="none" w:sz="0" w:space="0" w:color="auto"/>
      </w:divBdr>
    </w:div>
    <w:div w:id="542524537">
      <w:bodyDiv w:val="1"/>
      <w:marLeft w:val="0"/>
      <w:marRight w:val="0"/>
      <w:marTop w:val="0"/>
      <w:marBottom w:val="0"/>
      <w:divBdr>
        <w:top w:val="none" w:sz="0" w:space="0" w:color="auto"/>
        <w:left w:val="none" w:sz="0" w:space="0" w:color="auto"/>
        <w:bottom w:val="none" w:sz="0" w:space="0" w:color="auto"/>
        <w:right w:val="none" w:sz="0" w:space="0" w:color="auto"/>
      </w:divBdr>
    </w:div>
    <w:div w:id="542913537">
      <w:bodyDiv w:val="1"/>
      <w:marLeft w:val="0"/>
      <w:marRight w:val="0"/>
      <w:marTop w:val="0"/>
      <w:marBottom w:val="0"/>
      <w:divBdr>
        <w:top w:val="none" w:sz="0" w:space="0" w:color="auto"/>
        <w:left w:val="none" w:sz="0" w:space="0" w:color="auto"/>
        <w:bottom w:val="none" w:sz="0" w:space="0" w:color="auto"/>
        <w:right w:val="none" w:sz="0" w:space="0" w:color="auto"/>
      </w:divBdr>
    </w:div>
    <w:div w:id="543055756">
      <w:bodyDiv w:val="1"/>
      <w:marLeft w:val="0"/>
      <w:marRight w:val="0"/>
      <w:marTop w:val="0"/>
      <w:marBottom w:val="0"/>
      <w:divBdr>
        <w:top w:val="none" w:sz="0" w:space="0" w:color="auto"/>
        <w:left w:val="none" w:sz="0" w:space="0" w:color="auto"/>
        <w:bottom w:val="none" w:sz="0" w:space="0" w:color="auto"/>
        <w:right w:val="none" w:sz="0" w:space="0" w:color="auto"/>
      </w:divBdr>
    </w:div>
    <w:div w:id="543105047">
      <w:bodyDiv w:val="1"/>
      <w:marLeft w:val="0"/>
      <w:marRight w:val="0"/>
      <w:marTop w:val="0"/>
      <w:marBottom w:val="0"/>
      <w:divBdr>
        <w:top w:val="none" w:sz="0" w:space="0" w:color="auto"/>
        <w:left w:val="none" w:sz="0" w:space="0" w:color="auto"/>
        <w:bottom w:val="none" w:sz="0" w:space="0" w:color="auto"/>
        <w:right w:val="none" w:sz="0" w:space="0" w:color="auto"/>
      </w:divBdr>
    </w:div>
    <w:div w:id="543323802">
      <w:bodyDiv w:val="1"/>
      <w:marLeft w:val="0"/>
      <w:marRight w:val="0"/>
      <w:marTop w:val="0"/>
      <w:marBottom w:val="0"/>
      <w:divBdr>
        <w:top w:val="none" w:sz="0" w:space="0" w:color="auto"/>
        <w:left w:val="none" w:sz="0" w:space="0" w:color="auto"/>
        <w:bottom w:val="none" w:sz="0" w:space="0" w:color="auto"/>
        <w:right w:val="none" w:sz="0" w:space="0" w:color="auto"/>
      </w:divBdr>
    </w:div>
    <w:div w:id="544411310">
      <w:bodyDiv w:val="1"/>
      <w:marLeft w:val="0"/>
      <w:marRight w:val="0"/>
      <w:marTop w:val="0"/>
      <w:marBottom w:val="0"/>
      <w:divBdr>
        <w:top w:val="none" w:sz="0" w:space="0" w:color="auto"/>
        <w:left w:val="none" w:sz="0" w:space="0" w:color="auto"/>
        <w:bottom w:val="none" w:sz="0" w:space="0" w:color="auto"/>
        <w:right w:val="none" w:sz="0" w:space="0" w:color="auto"/>
      </w:divBdr>
    </w:div>
    <w:div w:id="544832797">
      <w:bodyDiv w:val="1"/>
      <w:marLeft w:val="0"/>
      <w:marRight w:val="0"/>
      <w:marTop w:val="0"/>
      <w:marBottom w:val="0"/>
      <w:divBdr>
        <w:top w:val="none" w:sz="0" w:space="0" w:color="auto"/>
        <w:left w:val="none" w:sz="0" w:space="0" w:color="auto"/>
        <w:bottom w:val="none" w:sz="0" w:space="0" w:color="auto"/>
        <w:right w:val="none" w:sz="0" w:space="0" w:color="auto"/>
      </w:divBdr>
    </w:div>
    <w:div w:id="545220765">
      <w:bodyDiv w:val="1"/>
      <w:marLeft w:val="0"/>
      <w:marRight w:val="0"/>
      <w:marTop w:val="0"/>
      <w:marBottom w:val="0"/>
      <w:divBdr>
        <w:top w:val="none" w:sz="0" w:space="0" w:color="auto"/>
        <w:left w:val="none" w:sz="0" w:space="0" w:color="auto"/>
        <w:bottom w:val="none" w:sz="0" w:space="0" w:color="auto"/>
        <w:right w:val="none" w:sz="0" w:space="0" w:color="auto"/>
      </w:divBdr>
    </w:div>
    <w:div w:id="545869360">
      <w:bodyDiv w:val="1"/>
      <w:marLeft w:val="0"/>
      <w:marRight w:val="0"/>
      <w:marTop w:val="0"/>
      <w:marBottom w:val="0"/>
      <w:divBdr>
        <w:top w:val="none" w:sz="0" w:space="0" w:color="auto"/>
        <w:left w:val="none" w:sz="0" w:space="0" w:color="auto"/>
        <w:bottom w:val="none" w:sz="0" w:space="0" w:color="auto"/>
        <w:right w:val="none" w:sz="0" w:space="0" w:color="auto"/>
      </w:divBdr>
    </w:div>
    <w:div w:id="545994432">
      <w:bodyDiv w:val="1"/>
      <w:marLeft w:val="0"/>
      <w:marRight w:val="0"/>
      <w:marTop w:val="0"/>
      <w:marBottom w:val="0"/>
      <w:divBdr>
        <w:top w:val="none" w:sz="0" w:space="0" w:color="auto"/>
        <w:left w:val="none" w:sz="0" w:space="0" w:color="auto"/>
        <w:bottom w:val="none" w:sz="0" w:space="0" w:color="auto"/>
        <w:right w:val="none" w:sz="0" w:space="0" w:color="auto"/>
      </w:divBdr>
    </w:div>
    <w:div w:id="546258726">
      <w:bodyDiv w:val="1"/>
      <w:marLeft w:val="0"/>
      <w:marRight w:val="0"/>
      <w:marTop w:val="0"/>
      <w:marBottom w:val="0"/>
      <w:divBdr>
        <w:top w:val="none" w:sz="0" w:space="0" w:color="auto"/>
        <w:left w:val="none" w:sz="0" w:space="0" w:color="auto"/>
        <w:bottom w:val="none" w:sz="0" w:space="0" w:color="auto"/>
        <w:right w:val="none" w:sz="0" w:space="0" w:color="auto"/>
      </w:divBdr>
    </w:div>
    <w:div w:id="546718139">
      <w:bodyDiv w:val="1"/>
      <w:marLeft w:val="0"/>
      <w:marRight w:val="0"/>
      <w:marTop w:val="0"/>
      <w:marBottom w:val="0"/>
      <w:divBdr>
        <w:top w:val="none" w:sz="0" w:space="0" w:color="auto"/>
        <w:left w:val="none" w:sz="0" w:space="0" w:color="auto"/>
        <w:bottom w:val="none" w:sz="0" w:space="0" w:color="auto"/>
        <w:right w:val="none" w:sz="0" w:space="0" w:color="auto"/>
      </w:divBdr>
    </w:div>
    <w:div w:id="547228767">
      <w:bodyDiv w:val="1"/>
      <w:marLeft w:val="0"/>
      <w:marRight w:val="0"/>
      <w:marTop w:val="0"/>
      <w:marBottom w:val="0"/>
      <w:divBdr>
        <w:top w:val="none" w:sz="0" w:space="0" w:color="auto"/>
        <w:left w:val="none" w:sz="0" w:space="0" w:color="auto"/>
        <w:bottom w:val="none" w:sz="0" w:space="0" w:color="auto"/>
        <w:right w:val="none" w:sz="0" w:space="0" w:color="auto"/>
      </w:divBdr>
    </w:div>
    <w:div w:id="547228794">
      <w:bodyDiv w:val="1"/>
      <w:marLeft w:val="0"/>
      <w:marRight w:val="0"/>
      <w:marTop w:val="0"/>
      <w:marBottom w:val="0"/>
      <w:divBdr>
        <w:top w:val="none" w:sz="0" w:space="0" w:color="auto"/>
        <w:left w:val="none" w:sz="0" w:space="0" w:color="auto"/>
        <w:bottom w:val="none" w:sz="0" w:space="0" w:color="auto"/>
        <w:right w:val="none" w:sz="0" w:space="0" w:color="auto"/>
      </w:divBdr>
    </w:div>
    <w:div w:id="547955046">
      <w:bodyDiv w:val="1"/>
      <w:marLeft w:val="0"/>
      <w:marRight w:val="0"/>
      <w:marTop w:val="0"/>
      <w:marBottom w:val="0"/>
      <w:divBdr>
        <w:top w:val="none" w:sz="0" w:space="0" w:color="auto"/>
        <w:left w:val="none" w:sz="0" w:space="0" w:color="auto"/>
        <w:bottom w:val="none" w:sz="0" w:space="0" w:color="auto"/>
        <w:right w:val="none" w:sz="0" w:space="0" w:color="auto"/>
      </w:divBdr>
    </w:div>
    <w:div w:id="548032091">
      <w:bodyDiv w:val="1"/>
      <w:marLeft w:val="0"/>
      <w:marRight w:val="0"/>
      <w:marTop w:val="0"/>
      <w:marBottom w:val="0"/>
      <w:divBdr>
        <w:top w:val="none" w:sz="0" w:space="0" w:color="auto"/>
        <w:left w:val="none" w:sz="0" w:space="0" w:color="auto"/>
        <w:bottom w:val="none" w:sz="0" w:space="0" w:color="auto"/>
        <w:right w:val="none" w:sz="0" w:space="0" w:color="auto"/>
      </w:divBdr>
    </w:div>
    <w:div w:id="548230203">
      <w:bodyDiv w:val="1"/>
      <w:marLeft w:val="0"/>
      <w:marRight w:val="0"/>
      <w:marTop w:val="0"/>
      <w:marBottom w:val="0"/>
      <w:divBdr>
        <w:top w:val="none" w:sz="0" w:space="0" w:color="auto"/>
        <w:left w:val="none" w:sz="0" w:space="0" w:color="auto"/>
        <w:bottom w:val="none" w:sz="0" w:space="0" w:color="auto"/>
        <w:right w:val="none" w:sz="0" w:space="0" w:color="auto"/>
      </w:divBdr>
    </w:div>
    <w:div w:id="548492474">
      <w:bodyDiv w:val="1"/>
      <w:marLeft w:val="0"/>
      <w:marRight w:val="0"/>
      <w:marTop w:val="0"/>
      <w:marBottom w:val="0"/>
      <w:divBdr>
        <w:top w:val="none" w:sz="0" w:space="0" w:color="auto"/>
        <w:left w:val="none" w:sz="0" w:space="0" w:color="auto"/>
        <w:bottom w:val="none" w:sz="0" w:space="0" w:color="auto"/>
        <w:right w:val="none" w:sz="0" w:space="0" w:color="auto"/>
      </w:divBdr>
    </w:div>
    <w:div w:id="548608189">
      <w:bodyDiv w:val="1"/>
      <w:marLeft w:val="0"/>
      <w:marRight w:val="0"/>
      <w:marTop w:val="0"/>
      <w:marBottom w:val="0"/>
      <w:divBdr>
        <w:top w:val="none" w:sz="0" w:space="0" w:color="auto"/>
        <w:left w:val="none" w:sz="0" w:space="0" w:color="auto"/>
        <w:bottom w:val="none" w:sz="0" w:space="0" w:color="auto"/>
        <w:right w:val="none" w:sz="0" w:space="0" w:color="auto"/>
      </w:divBdr>
    </w:div>
    <w:div w:id="549651587">
      <w:bodyDiv w:val="1"/>
      <w:marLeft w:val="0"/>
      <w:marRight w:val="0"/>
      <w:marTop w:val="0"/>
      <w:marBottom w:val="0"/>
      <w:divBdr>
        <w:top w:val="none" w:sz="0" w:space="0" w:color="auto"/>
        <w:left w:val="none" w:sz="0" w:space="0" w:color="auto"/>
        <w:bottom w:val="none" w:sz="0" w:space="0" w:color="auto"/>
        <w:right w:val="none" w:sz="0" w:space="0" w:color="auto"/>
      </w:divBdr>
    </w:div>
    <w:div w:id="549927088">
      <w:bodyDiv w:val="1"/>
      <w:marLeft w:val="0"/>
      <w:marRight w:val="0"/>
      <w:marTop w:val="0"/>
      <w:marBottom w:val="0"/>
      <w:divBdr>
        <w:top w:val="none" w:sz="0" w:space="0" w:color="auto"/>
        <w:left w:val="none" w:sz="0" w:space="0" w:color="auto"/>
        <w:bottom w:val="none" w:sz="0" w:space="0" w:color="auto"/>
        <w:right w:val="none" w:sz="0" w:space="0" w:color="auto"/>
      </w:divBdr>
    </w:div>
    <w:div w:id="550847659">
      <w:bodyDiv w:val="1"/>
      <w:marLeft w:val="0"/>
      <w:marRight w:val="0"/>
      <w:marTop w:val="0"/>
      <w:marBottom w:val="0"/>
      <w:divBdr>
        <w:top w:val="none" w:sz="0" w:space="0" w:color="auto"/>
        <w:left w:val="none" w:sz="0" w:space="0" w:color="auto"/>
        <w:bottom w:val="none" w:sz="0" w:space="0" w:color="auto"/>
        <w:right w:val="none" w:sz="0" w:space="0" w:color="auto"/>
      </w:divBdr>
    </w:div>
    <w:div w:id="551159543">
      <w:bodyDiv w:val="1"/>
      <w:marLeft w:val="0"/>
      <w:marRight w:val="0"/>
      <w:marTop w:val="0"/>
      <w:marBottom w:val="0"/>
      <w:divBdr>
        <w:top w:val="none" w:sz="0" w:space="0" w:color="auto"/>
        <w:left w:val="none" w:sz="0" w:space="0" w:color="auto"/>
        <w:bottom w:val="none" w:sz="0" w:space="0" w:color="auto"/>
        <w:right w:val="none" w:sz="0" w:space="0" w:color="auto"/>
      </w:divBdr>
    </w:div>
    <w:div w:id="551767144">
      <w:bodyDiv w:val="1"/>
      <w:marLeft w:val="0"/>
      <w:marRight w:val="0"/>
      <w:marTop w:val="0"/>
      <w:marBottom w:val="0"/>
      <w:divBdr>
        <w:top w:val="none" w:sz="0" w:space="0" w:color="auto"/>
        <w:left w:val="none" w:sz="0" w:space="0" w:color="auto"/>
        <w:bottom w:val="none" w:sz="0" w:space="0" w:color="auto"/>
        <w:right w:val="none" w:sz="0" w:space="0" w:color="auto"/>
      </w:divBdr>
    </w:div>
    <w:div w:id="551960060">
      <w:bodyDiv w:val="1"/>
      <w:marLeft w:val="0"/>
      <w:marRight w:val="0"/>
      <w:marTop w:val="0"/>
      <w:marBottom w:val="0"/>
      <w:divBdr>
        <w:top w:val="none" w:sz="0" w:space="0" w:color="auto"/>
        <w:left w:val="none" w:sz="0" w:space="0" w:color="auto"/>
        <w:bottom w:val="none" w:sz="0" w:space="0" w:color="auto"/>
        <w:right w:val="none" w:sz="0" w:space="0" w:color="auto"/>
      </w:divBdr>
    </w:div>
    <w:div w:id="552540073">
      <w:bodyDiv w:val="1"/>
      <w:marLeft w:val="0"/>
      <w:marRight w:val="0"/>
      <w:marTop w:val="0"/>
      <w:marBottom w:val="0"/>
      <w:divBdr>
        <w:top w:val="none" w:sz="0" w:space="0" w:color="auto"/>
        <w:left w:val="none" w:sz="0" w:space="0" w:color="auto"/>
        <w:bottom w:val="none" w:sz="0" w:space="0" w:color="auto"/>
        <w:right w:val="none" w:sz="0" w:space="0" w:color="auto"/>
      </w:divBdr>
    </w:div>
    <w:div w:id="552738435">
      <w:bodyDiv w:val="1"/>
      <w:marLeft w:val="0"/>
      <w:marRight w:val="0"/>
      <w:marTop w:val="0"/>
      <w:marBottom w:val="0"/>
      <w:divBdr>
        <w:top w:val="none" w:sz="0" w:space="0" w:color="auto"/>
        <w:left w:val="none" w:sz="0" w:space="0" w:color="auto"/>
        <w:bottom w:val="none" w:sz="0" w:space="0" w:color="auto"/>
        <w:right w:val="none" w:sz="0" w:space="0" w:color="auto"/>
      </w:divBdr>
    </w:div>
    <w:div w:id="552814832">
      <w:bodyDiv w:val="1"/>
      <w:marLeft w:val="0"/>
      <w:marRight w:val="0"/>
      <w:marTop w:val="0"/>
      <w:marBottom w:val="0"/>
      <w:divBdr>
        <w:top w:val="none" w:sz="0" w:space="0" w:color="auto"/>
        <w:left w:val="none" w:sz="0" w:space="0" w:color="auto"/>
        <w:bottom w:val="none" w:sz="0" w:space="0" w:color="auto"/>
        <w:right w:val="none" w:sz="0" w:space="0" w:color="auto"/>
      </w:divBdr>
    </w:div>
    <w:div w:id="552886308">
      <w:bodyDiv w:val="1"/>
      <w:marLeft w:val="0"/>
      <w:marRight w:val="0"/>
      <w:marTop w:val="0"/>
      <w:marBottom w:val="0"/>
      <w:divBdr>
        <w:top w:val="none" w:sz="0" w:space="0" w:color="auto"/>
        <w:left w:val="none" w:sz="0" w:space="0" w:color="auto"/>
        <w:bottom w:val="none" w:sz="0" w:space="0" w:color="auto"/>
        <w:right w:val="none" w:sz="0" w:space="0" w:color="auto"/>
      </w:divBdr>
    </w:div>
    <w:div w:id="552891521">
      <w:bodyDiv w:val="1"/>
      <w:marLeft w:val="0"/>
      <w:marRight w:val="0"/>
      <w:marTop w:val="0"/>
      <w:marBottom w:val="0"/>
      <w:divBdr>
        <w:top w:val="none" w:sz="0" w:space="0" w:color="auto"/>
        <w:left w:val="none" w:sz="0" w:space="0" w:color="auto"/>
        <w:bottom w:val="none" w:sz="0" w:space="0" w:color="auto"/>
        <w:right w:val="none" w:sz="0" w:space="0" w:color="auto"/>
      </w:divBdr>
    </w:div>
    <w:div w:id="553740901">
      <w:bodyDiv w:val="1"/>
      <w:marLeft w:val="0"/>
      <w:marRight w:val="0"/>
      <w:marTop w:val="0"/>
      <w:marBottom w:val="0"/>
      <w:divBdr>
        <w:top w:val="none" w:sz="0" w:space="0" w:color="auto"/>
        <w:left w:val="none" w:sz="0" w:space="0" w:color="auto"/>
        <w:bottom w:val="none" w:sz="0" w:space="0" w:color="auto"/>
        <w:right w:val="none" w:sz="0" w:space="0" w:color="auto"/>
      </w:divBdr>
    </w:div>
    <w:div w:id="554005610">
      <w:bodyDiv w:val="1"/>
      <w:marLeft w:val="0"/>
      <w:marRight w:val="0"/>
      <w:marTop w:val="0"/>
      <w:marBottom w:val="0"/>
      <w:divBdr>
        <w:top w:val="none" w:sz="0" w:space="0" w:color="auto"/>
        <w:left w:val="none" w:sz="0" w:space="0" w:color="auto"/>
        <w:bottom w:val="none" w:sz="0" w:space="0" w:color="auto"/>
        <w:right w:val="none" w:sz="0" w:space="0" w:color="auto"/>
      </w:divBdr>
    </w:div>
    <w:div w:id="554510276">
      <w:bodyDiv w:val="1"/>
      <w:marLeft w:val="0"/>
      <w:marRight w:val="0"/>
      <w:marTop w:val="0"/>
      <w:marBottom w:val="0"/>
      <w:divBdr>
        <w:top w:val="none" w:sz="0" w:space="0" w:color="auto"/>
        <w:left w:val="none" w:sz="0" w:space="0" w:color="auto"/>
        <w:bottom w:val="none" w:sz="0" w:space="0" w:color="auto"/>
        <w:right w:val="none" w:sz="0" w:space="0" w:color="auto"/>
      </w:divBdr>
    </w:div>
    <w:div w:id="555244612">
      <w:bodyDiv w:val="1"/>
      <w:marLeft w:val="0"/>
      <w:marRight w:val="0"/>
      <w:marTop w:val="0"/>
      <w:marBottom w:val="0"/>
      <w:divBdr>
        <w:top w:val="none" w:sz="0" w:space="0" w:color="auto"/>
        <w:left w:val="none" w:sz="0" w:space="0" w:color="auto"/>
        <w:bottom w:val="none" w:sz="0" w:space="0" w:color="auto"/>
        <w:right w:val="none" w:sz="0" w:space="0" w:color="auto"/>
      </w:divBdr>
    </w:div>
    <w:div w:id="556012467">
      <w:bodyDiv w:val="1"/>
      <w:marLeft w:val="0"/>
      <w:marRight w:val="0"/>
      <w:marTop w:val="0"/>
      <w:marBottom w:val="0"/>
      <w:divBdr>
        <w:top w:val="none" w:sz="0" w:space="0" w:color="auto"/>
        <w:left w:val="none" w:sz="0" w:space="0" w:color="auto"/>
        <w:bottom w:val="none" w:sz="0" w:space="0" w:color="auto"/>
        <w:right w:val="none" w:sz="0" w:space="0" w:color="auto"/>
      </w:divBdr>
    </w:div>
    <w:div w:id="556480452">
      <w:bodyDiv w:val="1"/>
      <w:marLeft w:val="0"/>
      <w:marRight w:val="0"/>
      <w:marTop w:val="0"/>
      <w:marBottom w:val="0"/>
      <w:divBdr>
        <w:top w:val="none" w:sz="0" w:space="0" w:color="auto"/>
        <w:left w:val="none" w:sz="0" w:space="0" w:color="auto"/>
        <w:bottom w:val="none" w:sz="0" w:space="0" w:color="auto"/>
        <w:right w:val="none" w:sz="0" w:space="0" w:color="auto"/>
      </w:divBdr>
    </w:div>
    <w:div w:id="556746357">
      <w:bodyDiv w:val="1"/>
      <w:marLeft w:val="0"/>
      <w:marRight w:val="0"/>
      <w:marTop w:val="0"/>
      <w:marBottom w:val="0"/>
      <w:divBdr>
        <w:top w:val="none" w:sz="0" w:space="0" w:color="auto"/>
        <w:left w:val="none" w:sz="0" w:space="0" w:color="auto"/>
        <w:bottom w:val="none" w:sz="0" w:space="0" w:color="auto"/>
        <w:right w:val="none" w:sz="0" w:space="0" w:color="auto"/>
      </w:divBdr>
    </w:div>
    <w:div w:id="557085126">
      <w:bodyDiv w:val="1"/>
      <w:marLeft w:val="0"/>
      <w:marRight w:val="0"/>
      <w:marTop w:val="0"/>
      <w:marBottom w:val="0"/>
      <w:divBdr>
        <w:top w:val="none" w:sz="0" w:space="0" w:color="auto"/>
        <w:left w:val="none" w:sz="0" w:space="0" w:color="auto"/>
        <w:bottom w:val="none" w:sz="0" w:space="0" w:color="auto"/>
        <w:right w:val="none" w:sz="0" w:space="0" w:color="auto"/>
      </w:divBdr>
    </w:div>
    <w:div w:id="557598234">
      <w:bodyDiv w:val="1"/>
      <w:marLeft w:val="0"/>
      <w:marRight w:val="0"/>
      <w:marTop w:val="0"/>
      <w:marBottom w:val="0"/>
      <w:divBdr>
        <w:top w:val="none" w:sz="0" w:space="0" w:color="auto"/>
        <w:left w:val="none" w:sz="0" w:space="0" w:color="auto"/>
        <w:bottom w:val="none" w:sz="0" w:space="0" w:color="auto"/>
        <w:right w:val="none" w:sz="0" w:space="0" w:color="auto"/>
      </w:divBdr>
    </w:div>
    <w:div w:id="558173604">
      <w:bodyDiv w:val="1"/>
      <w:marLeft w:val="0"/>
      <w:marRight w:val="0"/>
      <w:marTop w:val="0"/>
      <w:marBottom w:val="0"/>
      <w:divBdr>
        <w:top w:val="none" w:sz="0" w:space="0" w:color="auto"/>
        <w:left w:val="none" w:sz="0" w:space="0" w:color="auto"/>
        <w:bottom w:val="none" w:sz="0" w:space="0" w:color="auto"/>
        <w:right w:val="none" w:sz="0" w:space="0" w:color="auto"/>
      </w:divBdr>
    </w:div>
    <w:div w:id="558639799">
      <w:bodyDiv w:val="1"/>
      <w:marLeft w:val="0"/>
      <w:marRight w:val="0"/>
      <w:marTop w:val="0"/>
      <w:marBottom w:val="0"/>
      <w:divBdr>
        <w:top w:val="none" w:sz="0" w:space="0" w:color="auto"/>
        <w:left w:val="none" w:sz="0" w:space="0" w:color="auto"/>
        <w:bottom w:val="none" w:sz="0" w:space="0" w:color="auto"/>
        <w:right w:val="none" w:sz="0" w:space="0" w:color="auto"/>
      </w:divBdr>
    </w:div>
    <w:div w:id="558979322">
      <w:bodyDiv w:val="1"/>
      <w:marLeft w:val="0"/>
      <w:marRight w:val="0"/>
      <w:marTop w:val="0"/>
      <w:marBottom w:val="0"/>
      <w:divBdr>
        <w:top w:val="none" w:sz="0" w:space="0" w:color="auto"/>
        <w:left w:val="none" w:sz="0" w:space="0" w:color="auto"/>
        <w:bottom w:val="none" w:sz="0" w:space="0" w:color="auto"/>
        <w:right w:val="none" w:sz="0" w:space="0" w:color="auto"/>
      </w:divBdr>
    </w:div>
    <w:div w:id="559828550">
      <w:bodyDiv w:val="1"/>
      <w:marLeft w:val="0"/>
      <w:marRight w:val="0"/>
      <w:marTop w:val="0"/>
      <w:marBottom w:val="0"/>
      <w:divBdr>
        <w:top w:val="none" w:sz="0" w:space="0" w:color="auto"/>
        <w:left w:val="none" w:sz="0" w:space="0" w:color="auto"/>
        <w:bottom w:val="none" w:sz="0" w:space="0" w:color="auto"/>
        <w:right w:val="none" w:sz="0" w:space="0" w:color="auto"/>
      </w:divBdr>
    </w:div>
    <w:div w:id="561185109">
      <w:bodyDiv w:val="1"/>
      <w:marLeft w:val="0"/>
      <w:marRight w:val="0"/>
      <w:marTop w:val="0"/>
      <w:marBottom w:val="0"/>
      <w:divBdr>
        <w:top w:val="none" w:sz="0" w:space="0" w:color="auto"/>
        <w:left w:val="none" w:sz="0" w:space="0" w:color="auto"/>
        <w:bottom w:val="none" w:sz="0" w:space="0" w:color="auto"/>
        <w:right w:val="none" w:sz="0" w:space="0" w:color="auto"/>
      </w:divBdr>
    </w:div>
    <w:div w:id="561185307">
      <w:bodyDiv w:val="1"/>
      <w:marLeft w:val="0"/>
      <w:marRight w:val="0"/>
      <w:marTop w:val="0"/>
      <w:marBottom w:val="0"/>
      <w:divBdr>
        <w:top w:val="none" w:sz="0" w:space="0" w:color="auto"/>
        <w:left w:val="none" w:sz="0" w:space="0" w:color="auto"/>
        <w:bottom w:val="none" w:sz="0" w:space="0" w:color="auto"/>
        <w:right w:val="none" w:sz="0" w:space="0" w:color="auto"/>
      </w:divBdr>
    </w:div>
    <w:div w:id="561520732">
      <w:bodyDiv w:val="1"/>
      <w:marLeft w:val="0"/>
      <w:marRight w:val="0"/>
      <w:marTop w:val="0"/>
      <w:marBottom w:val="0"/>
      <w:divBdr>
        <w:top w:val="none" w:sz="0" w:space="0" w:color="auto"/>
        <w:left w:val="none" w:sz="0" w:space="0" w:color="auto"/>
        <w:bottom w:val="none" w:sz="0" w:space="0" w:color="auto"/>
        <w:right w:val="none" w:sz="0" w:space="0" w:color="auto"/>
      </w:divBdr>
    </w:div>
    <w:div w:id="561983289">
      <w:bodyDiv w:val="1"/>
      <w:marLeft w:val="0"/>
      <w:marRight w:val="0"/>
      <w:marTop w:val="0"/>
      <w:marBottom w:val="0"/>
      <w:divBdr>
        <w:top w:val="none" w:sz="0" w:space="0" w:color="auto"/>
        <w:left w:val="none" w:sz="0" w:space="0" w:color="auto"/>
        <w:bottom w:val="none" w:sz="0" w:space="0" w:color="auto"/>
        <w:right w:val="none" w:sz="0" w:space="0" w:color="auto"/>
      </w:divBdr>
    </w:div>
    <w:div w:id="561984146">
      <w:bodyDiv w:val="1"/>
      <w:marLeft w:val="0"/>
      <w:marRight w:val="0"/>
      <w:marTop w:val="0"/>
      <w:marBottom w:val="0"/>
      <w:divBdr>
        <w:top w:val="none" w:sz="0" w:space="0" w:color="auto"/>
        <w:left w:val="none" w:sz="0" w:space="0" w:color="auto"/>
        <w:bottom w:val="none" w:sz="0" w:space="0" w:color="auto"/>
        <w:right w:val="none" w:sz="0" w:space="0" w:color="auto"/>
      </w:divBdr>
    </w:div>
    <w:div w:id="562061053">
      <w:bodyDiv w:val="1"/>
      <w:marLeft w:val="0"/>
      <w:marRight w:val="0"/>
      <w:marTop w:val="0"/>
      <w:marBottom w:val="0"/>
      <w:divBdr>
        <w:top w:val="none" w:sz="0" w:space="0" w:color="auto"/>
        <w:left w:val="none" w:sz="0" w:space="0" w:color="auto"/>
        <w:bottom w:val="none" w:sz="0" w:space="0" w:color="auto"/>
        <w:right w:val="none" w:sz="0" w:space="0" w:color="auto"/>
      </w:divBdr>
    </w:div>
    <w:div w:id="562105327">
      <w:bodyDiv w:val="1"/>
      <w:marLeft w:val="0"/>
      <w:marRight w:val="0"/>
      <w:marTop w:val="0"/>
      <w:marBottom w:val="0"/>
      <w:divBdr>
        <w:top w:val="none" w:sz="0" w:space="0" w:color="auto"/>
        <w:left w:val="none" w:sz="0" w:space="0" w:color="auto"/>
        <w:bottom w:val="none" w:sz="0" w:space="0" w:color="auto"/>
        <w:right w:val="none" w:sz="0" w:space="0" w:color="auto"/>
      </w:divBdr>
    </w:div>
    <w:div w:id="562444183">
      <w:bodyDiv w:val="1"/>
      <w:marLeft w:val="0"/>
      <w:marRight w:val="0"/>
      <w:marTop w:val="0"/>
      <w:marBottom w:val="0"/>
      <w:divBdr>
        <w:top w:val="none" w:sz="0" w:space="0" w:color="auto"/>
        <w:left w:val="none" w:sz="0" w:space="0" w:color="auto"/>
        <w:bottom w:val="none" w:sz="0" w:space="0" w:color="auto"/>
        <w:right w:val="none" w:sz="0" w:space="0" w:color="auto"/>
      </w:divBdr>
    </w:div>
    <w:div w:id="563872561">
      <w:bodyDiv w:val="1"/>
      <w:marLeft w:val="0"/>
      <w:marRight w:val="0"/>
      <w:marTop w:val="0"/>
      <w:marBottom w:val="0"/>
      <w:divBdr>
        <w:top w:val="none" w:sz="0" w:space="0" w:color="auto"/>
        <w:left w:val="none" w:sz="0" w:space="0" w:color="auto"/>
        <w:bottom w:val="none" w:sz="0" w:space="0" w:color="auto"/>
        <w:right w:val="none" w:sz="0" w:space="0" w:color="auto"/>
      </w:divBdr>
    </w:div>
    <w:div w:id="563873757">
      <w:bodyDiv w:val="1"/>
      <w:marLeft w:val="0"/>
      <w:marRight w:val="0"/>
      <w:marTop w:val="0"/>
      <w:marBottom w:val="0"/>
      <w:divBdr>
        <w:top w:val="none" w:sz="0" w:space="0" w:color="auto"/>
        <w:left w:val="none" w:sz="0" w:space="0" w:color="auto"/>
        <w:bottom w:val="none" w:sz="0" w:space="0" w:color="auto"/>
        <w:right w:val="none" w:sz="0" w:space="0" w:color="auto"/>
      </w:divBdr>
    </w:div>
    <w:div w:id="564023787">
      <w:bodyDiv w:val="1"/>
      <w:marLeft w:val="0"/>
      <w:marRight w:val="0"/>
      <w:marTop w:val="0"/>
      <w:marBottom w:val="0"/>
      <w:divBdr>
        <w:top w:val="none" w:sz="0" w:space="0" w:color="auto"/>
        <w:left w:val="none" w:sz="0" w:space="0" w:color="auto"/>
        <w:bottom w:val="none" w:sz="0" w:space="0" w:color="auto"/>
        <w:right w:val="none" w:sz="0" w:space="0" w:color="auto"/>
      </w:divBdr>
    </w:div>
    <w:div w:id="564607671">
      <w:bodyDiv w:val="1"/>
      <w:marLeft w:val="0"/>
      <w:marRight w:val="0"/>
      <w:marTop w:val="0"/>
      <w:marBottom w:val="0"/>
      <w:divBdr>
        <w:top w:val="none" w:sz="0" w:space="0" w:color="auto"/>
        <w:left w:val="none" w:sz="0" w:space="0" w:color="auto"/>
        <w:bottom w:val="none" w:sz="0" w:space="0" w:color="auto"/>
        <w:right w:val="none" w:sz="0" w:space="0" w:color="auto"/>
      </w:divBdr>
    </w:div>
    <w:div w:id="564686664">
      <w:bodyDiv w:val="1"/>
      <w:marLeft w:val="0"/>
      <w:marRight w:val="0"/>
      <w:marTop w:val="0"/>
      <w:marBottom w:val="0"/>
      <w:divBdr>
        <w:top w:val="none" w:sz="0" w:space="0" w:color="auto"/>
        <w:left w:val="none" w:sz="0" w:space="0" w:color="auto"/>
        <w:bottom w:val="none" w:sz="0" w:space="0" w:color="auto"/>
        <w:right w:val="none" w:sz="0" w:space="0" w:color="auto"/>
      </w:divBdr>
    </w:div>
    <w:div w:id="565263503">
      <w:bodyDiv w:val="1"/>
      <w:marLeft w:val="0"/>
      <w:marRight w:val="0"/>
      <w:marTop w:val="0"/>
      <w:marBottom w:val="0"/>
      <w:divBdr>
        <w:top w:val="none" w:sz="0" w:space="0" w:color="auto"/>
        <w:left w:val="none" w:sz="0" w:space="0" w:color="auto"/>
        <w:bottom w:val="none" w:sz="0" w:space="0" w:color="auto"/>
        <w:right w:val="none" w:sz="0" w:space="0" w:color="auto"/>
      </w:divBdr>
    </w:div>
    <w:div w:id="565265638">
      <w:bodyDiv w:val="1"/>
      <w:marLeft w:val="0"/>
      <w:marRight w:val="0"/>
      <w:marTop w:val="0"/>
      <w:marBottom w:val="0"/>
      <w:divBdr>
        <w:top w:val="none" w:sz="0" w:space="0" w:color="auto"/>
        <w:left w:val="none" w:sz="0" w:space="0" w:color="auto"/>
        <w:bottom w:val="none" w:sz="0" w:space="0" w:color="auto"/>
        <w:right w:val="none" w:sz="0" w:space="0" w:color="auto"/>
      </w:divBdr>
    </w:div>
    <w:div w:id="565648961">
      <w:bodyDiv w:val="1"/>
      <w:marLeft w:val="0"/>
      <w:marRight w:val="0"/>
      <w:marTop w:val="0"/>
      <w:marBottom w:val="0"/>
      <w:divBdr>
        <w:top w:val="none" w:sz="0" w:space="0" w:color="auto"/>
        <w:left w:val="none" w:sz="0" w:space="0" w:color="auto"/>
        <w:bottom w:val="none" w:sz="0" w:space="0" w:color="auto"/>
        <w:right w:val="none" w:sz="0" w:space="0" w:color="auto"/>
      </w:divBdr>
    </w:div>
    <w:div w:id="566308047">
      <w:bodyDiv w:val="1"/>
      <w:marLeft w:val="0"/>
      <w:marRight w:val="0"/>
      <w:marTop w:val="0"/>
      <w:marBottom w:val="0"/>
      <w:divBdr>
        <w:top w:val="none" w:sz="0" w:space="0" w:color="auto"/>
        <w:left w:val="none" w:sz="0" w:space="0" w:color="auto"/>
        <w:bottom w:val="none" w:sz="0" w:space="0" w:color="auto"/>
        <w:right w:val="none" w:sz="0" w:space="0" w:color="auto"/>
      </w:divBdr>
    </w:div>
    <w:div w:id="567303227">
      <w:bodyDiv w:val="1"/>
      <w:marLeft w:val="0"/>
      <w:marRight w:val="0"/>
      <w:marTop w:val="0"/>
      <w:marBottom w:val="0"/>
      <w:divBdr>
        <w:top w:val="none" w:sz="0" w:space="0" w:color="auto"/>
        <w:left w:val="none" w:sz="0" w:space="0" w:color="auto"/>
        <w:bottom w:val="none" w:sz="0" w:space="0" w:color="auto"/>
        <w:right w:val="none" w:sz="0" w:space="0" w:color="auto"/>
      </w:divBdr>
    </w:div>
    <w:div w:id="567417599">
      <w:bodyDiv w:val="1"/>
      <w:marLeft w:val="0"/>
      <w:marRight w:val="0"/>
      <w:marTop w:val="0"/>
      <w:marBottom w:val="0"/>
      <w:divBdr>
        <w:top w:val="none" w:sz="0" w:space="0" w:color="auto"/>
        <w:left w:val="none" w:sz="0" w:space="0" w:color="auto"/>
        <w:bottom w:val="none" w:sz="0" w:space="0" w:color="auto"/>
        <w:right w:val="none" w:sz="0" w:space="0" w:color="auto"/>
      </w:divBdr>
    </w:div>
    <w:div w:id="568075391">
      <w:bodyDiv w:val="1"/>
      <w:marLeft w:val="0"/>
      <w:marRight w:val="0"/>
      <w:marTop w:val="0"/>
      <w:marBottom w:val="0"/>
      <w:divBdr>
        <w:top w:val="none" w:sz="0" w:space="0" w:color="auto"/>
        <w:left w:val="none" w:sz="0" w:space="0" w:color="auto"/>
        <w:bottom w:val="none" w:sz="0" w:space="0" w:color="auto"/>
        <w:right w:val="none" w:sz="0" w:space="0" w:color="auto"/>
      </w:divBdr>
    </w:div>
    <w:div w:id="568423811">
      <w:bodyDiv w:val="1"/>
      <w:marLeft w:val="0"/>
      <w:marRight w:val="0"/>
      <w:marTop w:val="0"/>
      <w:marBottom w:val="0"/>
      <w:divBdr>
        <w:top w:val="none" w:sz="0" w:space="0" w:color="auto"/>
        <w:left w:val="none" w:sz="0" w:space="0" w:color="auto"/>
        <w:bottom w:val="none" w:sz="0" w:space="0" w:color="auto"/>
        <w:right w:val="none" w:sz="0" w:space="0" w:color="auto"/>
      </w:divBdr>
    </w:div>
    <w:div w:id="569851202">
      <w:bodyDiv w:val="1"/>
      <w:marLeft w:val="0"/>
      <w:marRight w:val="0"/>
      <w:marTop w:val="0"/>
      <w:marBottom w:val="0"/>
      <w:divBdr>
        <w:top w:val="none" w:sz="0" w:space="0" w:color="auto"/>
        <w:left w:val="none" w:sz="0" w:space="0" w:color="auto"/>
        <w:bottom w:val="none" w:sz="0" w:space="0" w:color="auto"/>
        <w:right w:val="none" w:sz="0" w:space="0" w:color="auto"/>
      </w:divBdr>
    </w:div>
    <w:div w:id="569851712">
      <w:bodyDiv w:val="1"/>
      <w:marLeft w:val="0"/>
      <w:marRight w:val="0"/>
      <w:marTop w:val="0"/>
      <w:marBottom w:val="0"/>
      <w:divBdr>
        <w:top w:val="none" w:sz="0" w:space="0" w:color="auto"/>
        <w:left w:val="none" w:sz="0" w:space="0" w:color="auto"/>
        <w:bottom w:val="none" w:sz="0" w:space="0" w:color="auto"/>
        <w:right w:val="none" w:sz="0" w:space="0" w:color="auto"/>
      </w:divBdr>
    </w:div>
    <w:div w:id="569923008">
      <w:bodyDiv w:val="1"/>
      <w:marLeft w:val="0"/>
      <w:marRight w:val="0"/>
      <w:marTop w:val="0"/>
      <w:marBottom w:val="0"/>
      <w:divBdr>
        <w:top w:val="none" w:sz="0" w:space="0" w:color="auto"/>
        <w:left w:val="none" w:sz="0" w:space="0" w:color="auto"/>
        <w:bottom w:val="none" w:sz="0" w:space="0" w:color="auto"/>
        <w:right w:val="none" w:sz="0" w:space="0" w:color="auto"/>
      </w:divBdr>
    </w:div>
    <w:div w:id="569972740">
      <w:bodyDiv w:val="1"/>
      <w:marLeft w:val="0"/>
      <w:marRight w:val="0"/>
      <w:marTop w:val="0"/>
      <w:marBottom w:val="0"/>
      <w:divBdr>
        <w:top w:val="none" w:sz="0" w:space="0" w:color="auto"/>
        <w:left w:val="none" w:sz="0" w:space="0" w:color="auto"/>
        <w:bottom w:val="none" w:sz="0" w:space="0" w:color="auto"/>
        <w:right w:val="none" w:sz="0" w:space="0" w:color="auto"/>
      </w:divBdr>
    </w:div>
    <w:div w:id="570971950">
      <w:bodyDiv w:val="1"/>
      <w:marLeft w:val="0"/>
      <w:marRight w:val="0"/>
      <w:marTop w:val="0"/>
      <w:marBottom w:val="0"/>
      <w:divBdr>
        <w:top w:val="none" w:sz="0" w:space="0" w:color="auto"/>
        <w:left w:val="none" w:sz="0" w:space="0" w:color="auto"/>
        <w:bottom w:val="none" w:sz="0" w:space="0" w:color="auto"/>
        <w:right w:val="none" w:sz="0" w:space="0" w:color="auto"/>
      </w:divBdr>
    </w:div>
    <w:div w:id="571549898">
      <w:bodyDiv w:val="1"/>
      <w:marLeft w:val="0"/>
      <w:marRight w:val="0"/>
      <w:marTop w:val="0"/>
      <w:marBottom w:val="0"/>
      <w:divBdr>
        <w:top w:val="none" w:sz="0" w:space="0" w:color="auto"/>
        <w:left w:val="none" w:sz="0" w:space="0" w:color="auto"/>
        <w:bottom w:val="none" w:sz="0" w:space="0" w:color="auto"/>
        <w:right w:val="none" w:sz="0" w:space="0" w:color="auto"/>
      </w:divBdr>
    </w:div>
    <w:div w:id="571699950">
      <w:bodyDiv w:val="1"/>
      <w:marLeft w:val="0"/>
      <w:marRight w:val="0"/>
      <w:marTop w:val="0"/>
      <w:marBottom w:val="0"/>
      <w:divBdr>
        <w:top w:val="none" w:sz="0" w:space="0" w:color="auto"/>
        <w:left w:val="none" w:sz="0" w:space="0" w:color="auto"/>
        <w:bottom w:val="none" w:sz="0" w:space="0" w:color="auto"/>
        <w:right w:val="none" w:sz="0" w:space="0" w:color="auto"/>
      </w:divBdr>
    </w:div>
    <w:div w:id="571739156">
      <w:bodyDiv w:val="1"/>
      <w:marLeft w:val="0"/>
      <w:marRight w:val="0"/>
      <w:marTop w:val="0"/>
      <w:marBottom w:val="0"/>
      <w:divBdr>
        <w:top w:val="none" w:sz="0" w:space="0" w:color="auto"/>
        <w:left w:val="none" w:sz="0" w:space="0" w:color="auto"/>
        <w:bottom w:val="none" w:sz="0" w:space="0" w:color="auto"/>
        <w:right w:val="none" w:sz="0" w:space="0" w:color="auto"/>
      </w:divBdr>
    </w:div>
    <w:div w:id="572590655">
      <w:bodyDiv w:val="1"/>
      <w:marLeft w:val="0"/>
      <w:marRight w:val="0"/>
      <w:marTop w:val="0"/>
      <w:marBottom w:val="0"/>
      <w:divBdr>
        <w:top w:val="none" w:sz="0" w:space="0" w:color="auto"/>
        <w:left w:val="none" w:sz="0" w:space="0" w:color="auto"/>
        <w:bottom w:val="none" w:sz="0" w:space="0" w:color="auto"/>
        <w:right w:val="none" w:sz="0" w:space="0" w:color="auto"/>
      </w:divBdr>
    </w:div>
    <w:div w:id="572858282">
      <w:bodyDiv w:val="1"/>
      <w:marLeft w:val="0"/>
      <w:marRight w:val="0"/>
      <w:marTop w:val="0"/>
      <w:marBottom w:val="0"/>
      <w:divBdr>
        <w:top w:val="none" w:sz="0" w:space="0" w:color="auto"/>
        <w:left w:val="none" w:sz="0" w:space="0" w:color="auto"/>
        <w:bottom w:val="none" w:sz="0" w:space="0" w:color="auto"/>
        <w:right w:val="none" w:sz="0" w:space="0" w:color="auto"/>
      </w:divBdr>
    </w:div>
    <w:div w:id="573124715">
      <w:bodyDiv w:val="1"/>
      <w:marLeft w:val="0"/>
      <w:marRight w:val="0"/>
      <w:marTop w:val="0"/>
      <w:marBottom w:val="0"/>
      <w:divBdr>
        <w:top w:val="none" w:sz="0" w:space="0" w:color="auto"/>
        <w:left w:val="none" w:sz="0" w:space="0" w:color="auto"/>
        <w:bottom w:val="none" w:sz="0" w:space="0" w:color="auto"/>
        <w:right w:val="none" w:sz="0" w:space="0" w:color="auto"/>
      </w:divBdr>
    </w:div>
    <w:div w:id="573198898">
      <w:bodyDiv w:val="1"/>
      <w:marLeft w:val="0"/>
      <w:marRight w:val="0"/>
      <w:marTop w:val="0"/>
      <w:marBottom w:val="0"/>
      <w:divBdr>
        <w:top w:val="none" w:sz="0" w:space="0" w:color="auto"/>
        <w:left w:val="none" w:sz="0" w:space="0" w:color="auto"/>
        <w:bottom w:val="none" w:sz="0" w:space="0" w:color="auto"/>
        <w:right w:val="none" w:sz="0" w:space="0" w:color="auto"/>
      </w:divBdr>
    </w:div>
    <w:div w:id="573245034">
      <w:bodyDiv w:val="1"/>
      <w:marLeft w:val="0"/>
      <w:marRight w:val="0"/>
      <w:marTop w:val="0"/>
      <w:marBottom w:val="0"/>
      <w:divBdr>
        <w:top w:val="none" w:sz="0" w:space="0" w:color="auto"/>
        <w:left w:val="none" w:sz="0" w:space="0" w:color="auto"/>
        <w:bottom w:val="none" w:sz="0" w:space="0" w:color="auto"/>
        <w:right w:val="none" w:sz="0" w:space="0" w:color="auto"/>
      </w:divBdr>
    </w:div>
    <w:div w:id="573393342">
      <w:bodyDiv w:val="1"/>
      <w:marLeft w:val="0"/>
      <w:marRight w:val="0"/>
      <w:marTop w:val="0"/>
      <w:marBottom w:val="0"/>
      <w:divBdr>
        <w:top w:val="none" w:sz="0" w:space="0" w:color="auto"/>
        <w:left w:val="none" w:sz="0" w:space="0" w:color="auto"/>
        <w:bottom w:val="none" w:sz="0" w:space="0" w:color="auto"/>
        <w:right w:val="none" w:sz="0" w:space="0" w:color="auto"/>
      </w:divBdr>
    </w:div>
    <w:div w:id="573509298">
      <w:bodyDiv w:val="1"/>
      <w:marLeft w:val="0"/>
      <w:marRight w:val="0"/>
      <w:marTop w:val="0"/>
      <w:marBottom w:val="0"/>
      <w:divBdr>
        <w:top w:val="none" w:sz="0" w:space="0" w:color="auto"/>
        <w:left w:val="none" w:sz="0" w:space="0" w:color="auto"/>
        <w:bottom w:val="none" w:sz="0" w:space="0" w:color="auto"/>
        <w:right w:val="none" w:sz="0" w:space="0" w:color="auto"/>
      </w:divBdr>
    </w:div>
    <w:div w:id="574239718">
      <w:bodyDiv w:val="1"/>
      <w:marLeft w:val="0"/>
      <w:marRight w:val="0"/>
      <w:marTop w:val="0"/>
      <w:marBottom w:val="0"/>
      <w:divBdr>
        <w:top w:val="none" w:sz="0" w:space="0" w:color="auto"/>
        <w:left w:val="none" w:sz="0" w:space="0" w:color="auto"/>
        <w:bottom w:val="none" w:sz="0" w:space="0" w:color="auto"/>
        <w:right w:val="none" w:sz="0" w:space="0" w:color="auto"/>
      </w:divBdr>
    </w:div>
    <w:div w:id="574244106">
      <w:bodyDiv w:val="1"/>
      <w:marLeft w:val="0"/>
      <w:marRight w:val="0"/>
      <w:marTop w:val="0"/>
      <w:marBottom w:val="0"/>
      <w:divBdr>
        <w:top w:val="none" w:sz="0" w:space="0" w:color="auto"/>
        <w:left w:val="none" w:sz="0" w:space="0" w:color="auto"/>
        <w:bottom w:val="none" w:sz="0" w:space="0" w:color="auto"/>
        <w:right w:val="none" w:sz="0" w:space="0" w:color="auto"/>
      </w:divBdr>
    </w:div>
    <w:div w:id="574437101">
      <w:bodyDiv w:val="1"/>
      <w:marLeft w:val="0"/>
      <w:marRight w:val="0"/>
      <w:marTop w:val="0"/>
      <w:marBottom w:val="0"/>
      <w:divBdr>
        <w:top w:val="none" w:sz="0" w:space="0" w:color="auto"/>
        <w:left w:val="none" w:sz="0" w:space="0" w:color="auto"/>
        <w:bottom w:val="none" w:sz="0" w:space="0" w:color="auto"/>
        <w:right w:val="none" w:sz="0" w:space="0" w:color="auto"/>
      </w:divBdr>
    </w:div>
    <w:div w:id="574438908">
      <w:bodyDiv w:val="1"/>
      <w:marLeft w:val="0"/>
      <w:marRight w:val="0"/>
      <w:marTop w:val="0"/>
      <w:marBottom w:val="0"/>
      <w:divBdr>
        <w:top w:val="none" w:sz="0" w:space="0" w:color="auto"/>
        <w:left w:val="none" w:sz="0" w:space="0" w:color="auto"/>
        <w:bottom w:val="none" w:sz="0" w:space="0" w:color="auto"/>
        <w:right w:val="none" w:sz="0" w:space="0" w:color="auto"/>
      </w:divBdr>
    </w:div>
    <w:div w:id="574779745">
      <w:bodyDiv w:val="1"/>
      <w:marLeft w:val="0"/>
      <w:marRight w:val="0"/>
      <w:marTop w:val="0"/>
      <w:marBottom w:val="0"/>
      <w:divBdr>
        <w:top w:val="none" w:sz="0" w:space="0" w:color="auto"/>
        <w:left w:val="none" w:sz="0" w:space="0" w:color="auto"/>
        <w:bottom w:val="none" w:sz="0" w:space="0" w:color="auto"/>
        <w:right w:val="none" w:sz="0" w:space="0" w:color="auto"/>
      </w:divBdr>
    </w:div>
    <w:div w:id="574824823">
      <w:bodyDiv w:val="1"/>
      <w:marLeft w:val="0"/>
      <w:marRight w:val="0"/>
      <w:marTop w:val="0"/>
      <w:marBottom w:val="0"/>
      <w:divBdr>
        <w:top w:val="none" w:sz="0" w:space="0" w:color="auto"/>
        <w:left w:val="none" w:sz="0" w:space="0" w:color="auto"/>
        <w:bottom w:val="none" w:sz="0" w:space="0" w:color="auto"/>
        <w:right w:val="none" w:sz="0" w:space="0" w:color="auto"/>
      </w:divBdr>
    </w:div>
    <w:div w:id="577593739">
      <w:bodyDiv w:val="1"/>
      <w:marLeft w:val="0"/>
      <w:marRight w:val="0"/>
      <w:marTop w:val="0"/>
      <w:marBottom w:val="0"/>
      <w:divBdr>
        <w:top w:val="none" w:sz="0" w:space="0" w:color="auto"/>
        <w:left w:val="none" w:sz="0" w:space="0" w:color="auto"/>
        <w:bottom w:val="none" w:sz="0" w:space="0" w:color="auto"/>
        <w:right w:val="none" w:sz="0" w:space="0" w:color="auto"/>
      </w:divBdr>
    </w:div>
    <w:div w:id="578171324">
      <w:bodyDiv w:val="1"/>
      <w:marLeft w:val="0"/>
      <w:marRight w:val="0"/>
      <w:marTop w:val="0"/>
      <w:marBottom w:val="0"/>
      <w:divBdr>
        <w:top w:val="none" w:sz="0" w:space="0" w:color="auto"/>
        <w:left w:val="none" w:sz="0" w:space="0" w:color="auto"/>
        <w:bottom w:val="none" w:sz="0" w:space="0" w:color="auto"/>
        <w:right w:val="none" w:sz="0" w:space="0" w:color="auto"/>
      </w:divBdr>
    </w:div>
    <w:div w:id="578364423">
      <w:bodyDiv w:val="1"/>
      <w:marLeft w:val="0"/>
      <w:marRight w:val="0"/>
      <w:marTop w:val="0"/>
      <w:marBottom w:val="0"/>
      <w:divBdr>
        <w:top w:val="none" w:sz="0" w:space="0" w:color="auto"/>
        <w:left w:val="none" w:sz="0" w:space="0" w:color="auto"/>
        <w:bottom w:val="none" w:sz="0" w:space="0" w:color="auto"/>
        <w:right w:val="none" w:sz="0" w:space="0" w:color="auto"/>
      </w:divBdr>
    </w:div>
    <w:div w:id="578370721">
      <w:bodyDiv w:val="1"/>
      <w:marLeft w:val="0"/>
      <w:marRight w:val="0"/>
      <w:marTop w:val="0"/>
      <w:marBottom w:val="0"/>
      <w:divBdr>
        <w:top w:val="none" w:sz="0" w:space="0" w:color="auto"/>
        <w:left w:val="none" w:sz="0" w:space="0" w:color="auto"/>
        <w:bottom w:val="none" w:sz="0" w:space="0" w:color="auto"/>
        <w:right w:val="none" w:sz="0" w:space="0" w:color="auto"/>
      </w:divBdr>
    </w:div>
    <w:div w:id="579873253">
      <w:bodyDiv w:val="1"/>
      <w:marLeft w:val="0"/>
      <w:marRight w:val="0"/>
      <w:marTop w:val="0"/>
      <w:marBottom w:val="0"/>
      <w:divBdr>
        <w:top w:val="none" w:sz="0" w:space="0" w:color="auto"/>
        <w:left w:val="none" w:sz="0" w:space="0" w:color="auto"/>
        <w:bottom w:val="none" w:sz="0" w:space="0" w:color="auto"/>
        <w:right w:val="none" w:sz="0" w:space="0" w:color="auto"/>
      </w:divBdr>
    </w:div>
    <w:div w:id="580992912">
      <w:bodyDiv w:val="1"/>
      <w:marLeft w:val="0"/>
      <w:marRight w:val="0"/>
      <w:marTop w:val="0"/>
      <w:marBottom w:val="0"/>
      <w:divBdr>
        <w:top w:val="none" w:sz="0" w:space="0" w:color="auto"/>
        <w:left w:val="none" w:sz="0" w:space="0" w:color="auto"/>
        <w:bottom w:val="none" w:sz="0" w:space="0" w:color="auto"/>
        <w:right w:val="none" w:sz="0" w:space="0" w:color="auto"/>
      </w:divBdr>
    </w:div>
    <w:div w:id="580993652">
      <w:bodyDiv w:val="1"/>
      <w:marLeft w:val="0"/>
      <w:marRight w:val="0"/>
      <w:marTop w:val="0"/>
      <w:marBottom w:val="0"/>
      <w:divBdr>
        <w:top w:val="none" w:sz="0" w:space="0" w:color="auto"/>
        <w:left w:val="none" w:sz="0" w:space="0" w:color="auto"/>
        <w:bottom w:val="none" w:sz="0" w:space="0" w:color="auto"/>
        <w:right w:val="none" w:sz="0" w:space="0" w:color="auto"/>
      </w:divBdr>
    </w:div>
    <w:div w:id="581835659">
      <w:bodyDiv w:val="1"/>
      <w:marLeft w:val="0"/>
      <w:marRight w:val="0"/>
      <w:marTop w:val="0"/>
      <w:marBottom w:val="0"/>
      <w:divBdr>
        <w:top w:val="none" w:sz="0" w:space="0" w:color="auto"/>
        <w:left w:val="none" w:sz="0" w:space="0" w:color="auto"/>
        <w:bottom w:val="none" w:sz="0" w:space="0" w:color="auto"/>
        <w:right w:val="none" w:sz="0" w:space="0" w:color="auto"/>
      </w:divBdr>
    </w:div>
    <w:div w:id="582184666">
      <w:bodyDiv w:val="1"/>
      <w:marLeft w:val="0"/>
      <w:marRight w:val="0"/>
      <w:marTop w:val="0"/>
      <w:marBottom w:val="0"/>
      <w:divBdr>
        <w:top w:val="none" w:sz="0" w:space="0" w:color="auto"/>
        <w:left w:val="none" w:sz="0" w:space="0" w:color="auto"/>
        <w:bottom w:val="none" w:sz="0" w:space="0" w:color="auto"/>
        <w:right w:val="none" w:sz="0" w:space="0" w:color="auto"/>
      </w:divBdr>
    </w:div>
    <w:div w:id="582223650">
      <w:bodyDiv w:val="1"/>
      <w:marLeft w:val="0"/>
      <w:marRight w:val="0"/>
      <w:marTop w:val="0"/>
      <w:marBottom w:val="0"/>
      <w:divBdr>
        <w:top w:val="none" w:sz="0" w:space="0" w:color="auto"/>
        <w:left w:val="none" w:sz="0" w:space="0" w:color="auto"/>
        <w:bottom w:val="none" w:sz="0" w:space="0" w:color="auto"/>
        <w:right w:val="none" w:sz="0" w:space="0" w:color="auto"/>
      </w:divBdr>
    </w:div>
    <w:div w:id="582374573">
      <w:bodyDiv w:val="1"/>
      <w:marLeft w:val="0"/>
      <w:marRight w:val="0"/>
      <w:marTop w:val="0"/>
      <w:marBottom w:val="0"/>
      <w:divBdr>
        <w:top w:val="none" w:sz="0" w:space="0" w:color="auto"/>
        <w:left w:val="none" w:sz="0" w:space="0" w:color="auto"/>
        <w:bottom w:val="none" w:sz="0" w:space="0" w:color="auto"/>
        <w:right w:val="none" w:sz="0" w:space="0" w:color="auto"/>
      </w:divBdr>
    </w:div>
    <w:div w:id="583077159">
      <w:bodyDiv w:val="1"/>
      <w:marLeft w:val="0"/>
      <w:marRight w:val="0"/>
      <w:marTop w:val="0"/>
      <w:marBottom w:val="0"/>
      <w:divBdr>
        <w:top w:val="none" w:sz="0" w:space="0" w:color="auto"/>
        <w:left w:val="none" w:sz="0" w:space="0" w:color="auto"/>
        <w:bottom w:val="none" w:sz="0" w:space="0" w:color="auto"/>
        <w:right w:val="none" w:sz="0" w:space="0" w:color="auto"/>
      </w:divBdr>
    </w:div>
    <w:div w:id="584070684">
      <w:bodyDiv w:val="1"/>
      <w:marLeft w:val="0"/>
      <w:marRight w:val="0"/>
      <w:marTop w:val="0"/>
      <w:marBottom w:val="0"/>
      <w:divBdr>
        <w:top w:val="none" w:sz="0" w:space="0" w:color="auto"/>
        <w:left w:val="none" w:sz="0" w:space="0" w:color="auto"/>
        <w:bottom w:val="none" w:sz="0" w:space="0" w:color="auto"/>
        <w:right w:val="none" w:sz="0" w:space="0" w:color="auto"/>
      </w:divBdr>
    </w:div>
    <w:div w:id="584652502">
      <w:bodyDiv w:val="1"/>
      <w:marLeft w:val="0"/>
      <w:marRight w:val="0"/>
      <w:marTop w:val="0"/>
      <w:marBottom w:val="0"/>
      <w:divBdr>
        <w:top w:val="none" w:sz="0" w:space="0" w:color="auto"/>
        <w:left w:val="none" w:sz="0" w:space="0" w:color="auto"/>
        <w:bottom w:val="none" w:sz="0" w:space="0" w:color="auto"/>
        <w:right w:val="none" w:sz="0" w:space="0" w:color="auto"/>
      </w:divBdr>
    </w:div>
    <w:div w:id="584807182">
      <w:bodyDiv w:val="1"/>
      <w:marLeft w:val="0"/>
      <w:marRight w:val="0"/>
      <w:marTop w:val="0"/>
      <w:marBottom w:val="0"/>
      <w:divBdr>
        <w:top w:val="none" w:sz="0" w:space="0" w:color="auto"/>
        <w:left w:val="none" w:sz="0" w:space="0" w:color="auto"/>
        <w:bottom w:val="none" w:sz="0" w:space="0" w:color="auto"/>
        <w:right w:val="none" w:sz="0" w:space="0" w:color="auto"/>
      </w:divBdr>
    </w:div>
    <w:div w:id="585385287">
      <w:bodyDiv w:val="1"/>
      <w:marLeft w:val="0"/>
      <w:marRight w:val="0"/>
      <w:marTop w:val="0"/>
      <w:marBottom w:val="0"/>
      <w:divBdr>
        <w:top w:val="none" w:sz="0" w:space="0" w:color="auto"/>
        <w:left w:val="none" w:sz="0" w:space="0" w:color="auto"/>
        <w:bottom w:val="none" w:sz="0" w:space="0" w:color="auto"/>
        <w:right w:val="none" w:sz="0" w:space="0" w:color="auto"/>
      </w:divBdr>
    </w:div>
    <w:div w:id="585771713">
      <w:bodyDiv w:val="1"/>
      <w:marLeft w:val="0"/>
      <w:marRight w:val="0"/>
      <w:marTop w:val="0"/>
      <w:marBottom w:val="0"/>
      <w:divBdr>
        <w:top w:val="none" w:sz="0" w:space="0" w:color="auto"/>
        <w:left w:val="none" w:sz="0" w:space="0" w:color="auto"/>
        <w:bottom w:val="none" w:sz="0" w:space="0" w:color="auto"/>
        <w:right w:val="none" w:sz="0" w:space="0" w:color="auto"/>
      </w:divBdr>
    </w:div>
    <w:div w:id="585921867">
      <w:bodyDiv w:val="1"/>
      <w:marLeft w:val="0"/>
      <w:marRight w:val="0"/>
      <w:marTop w:val="0"/>
      <w:marBottom w:val="0"/>
      <w:divBdr>
        <w:top w:val="none" w:sz="0" w:space="0" w:color="auto"/>
        <w:left w:val="none" w:sz="0" w:space="0" w:color="auto"/>
        <w:bottom w:val="none" w:sz="0" w:space="0" w:color="auto"/>
        <w:right w:val="none" w:sz="0" w:space="0" w:color="auto"/>
      </w:divBdr>
    </w:div>
    <w:div w:id="586043335">
      <w:bodyDiv w:val="1"/>
      <w:marLeft w:val="0"/>
      <w:marRight w:val="0"/>
      <w:marTop w:val="0"/>
      <w:marBottom w:val="0"/>
      <w:divBdr>
        <w:top w:val="none" w:sz="0" w:space="0" w:color="auto"/>
        <w:left w:val="none" w:sz="0" w:space="0" w:color="auto"/>
        <w:bottom w:val="none" w:sz="0" w:space="0" w:color="auto"/>
        <w:right w:val="none" w:sz="0" w:space="0" w:color="auto"/>
      </w:divBdr>
    </w:div>
    <w:div w:id="586496164">
      <w:bodyDiv w:val="1"/>
      <w:marLeft w:val="0"/>
      <w:marRight w:val="0"/>
      <w:marTop w:val="0"/>
      <w:marBottom w:val="0"/>
      <w:divBdr>
        <w:top w:val="none" w:sz="0" w:space="0" w:color="auto"/>
        <w:left w:val="none" w:sz="0" w:space="0" w:color="auto"/>
        <w:bottom w:val="none" w:sz="0" w:space="0" w:color="auto"/>
        <w:right w:val="none" w:sz="0" w:space="0" w:color="auto"/>
      </w:divBdr>
    </w:div>
    <w:div w:id="588544042">
      <w:bodyDiv w:val="1"/>
      <w:marLeft w:val="0"/>
      <w:marRight w:val="0"/>
      <w:marTop w:val="0"/>
      <w:marBottom w:val="0"/>
      <w:divBdr>
        <w:top w:val="none" w:sz="0" w:space="0" w:color="auto"/>
        <w:left w:val="none" w:sz="0" w:space="0" w:color="auto"/>
        <w:bottom w:val="none" w:sz="0" w:space="0" w:color="auto"/>
        <w:right w:val="none" w:sz="0" w:space="0" w:color="auto"/>
      </w:divBdr>
    </w:div>
    <w:div w:id="589393764">
      <w:bodyDiv w:val="1"/>
      <w:marLeft w:val="0"/>
      <w:marRight w:val="0"/>
      <w:marTop w:val="0"/>
      <w:marBottom w:val="0"/>
      <w:divBdr>
        <w:top w:val="none" w:sz="0" w:space="0" w:color="auto"/>
        <w:left w:val="none" w:sz="0" w:space="0" w:color="auto"/>
        <w:bottom w:val="none" w:sz="0" w:space="0" w:color="auto"/>
        <w:right w:val="none" w:sz="0" w:space="0" w:color="auto"/>
      </w:divBdr>
    </w:div>
    <w:div w:id="589512705">
      <w:bodyDiv w:val="1"/>
      <w:marLeft w:val="0"/>
      <w:marRight w:val="0"/>
      <w:marTop w:val="0"/>
      <w:marBottom w:val="0"/>
      <w:divBdr>
        <w:top w:val="none" w:sz="0" w:space="0" w:color="auto"/>
        <w:left w:val="none" w:sz="0" w:space="0" w:color="auto"/>
        <w:bottom w:val="none" w:sz="0" w:space="0" w:color="auto"/>
        <w:right w:val="none" w:sz="0" w:space="0" w:color="auto"/>
      </w:divBdr>
    </w:div>
    <w:div w:id="589654517">
      <w:bodyDiv w:val="1"/>
      <w:marLeft w:val="0"/>
      <w:marRight w:val="0"/>
      <w:marTop w:val="0"/>
      <w:marBottom w:val="0"/>
      <w:divBdr>
        <w:top w:val="none" w:sz="0" w:space="0" w:color="auto"/>
        <w:left w:val="none" w:sz="0" w:space="0" w:color="auto"/>
        <w:bottom w:val="none" w:sz="0" w:space="0" w:color="auto"/>
        <w:right w:val="none" w:sz="0" w:space="0" w:color="auto"/>
      </w:divBdr>
    </w:div>
    <w:div w:id="589890479">
      <w:bodyDiv w:val="1"/>
      <w:marLeft w:val="0"/>
      <w:marRight w:val="0"/>
      <w:marTop w:val="0"/>
      <w:marBottom w:val="0"/>
      <w:divBdr>
        <w:top w:val="none" w:sz="0" w:space="0" w:color="auto"/>
        <w:left w:val="none" w:sz="0" w:space="0" w:color="auto"/>
        <w:bottom w:val="none" w:sz="0" w:space="0" w:color="auto"/>
        <w:right w:val="none" w:sz="0" w:space="0" w:color="auto"/>
      </w:divBdr>
    </w:div>
    <w:div w:id="590163216">
      <w:bodyDiv w:val="1"/>
      <w:marLeft w:val="0"/>
      <w:marRight w:val="0"/>
      <w:marTop w:val="0"/>
      <w:marBottom w:val="0"/>
      <w:divBdr>
        <w:top w:val="none" w:sz="0" w:space="0" w:color="auto"/>
        <w:left w:val="none" w:sz="0" w:space="0" w:color="auto"/>
        <w:bottom w:val="none" w:sz="0" w:space="0" w:color="auto"/>
        <w:right w:val="none" w:sz="0" w:space="0" w:color="auto"/>
      </w:divBdr>
    </w:div>
    <w:div w:id="590892271">
      <w:bodyDiv w:val="1"/>
      <w:marLeft w:val="0"/>
      <w:marRight w:val="0"/>
      <w:marTop w:val="0"/>
      <w:marBottom w:val="0"/>
      <w:divBdr>
        <w:top w:val="none" w:sz="0" w:space="0" w:color="auto"/>
        <w:left w:val="none" w:sz="0" w:space="0" w:color="auto"/>
        <w:bottom w:val="none" w:sz="0" w:space="0" w:color="auto"/>
        <w:right w:val="none" w:sz="0" w:space="0" w:color="auto"/>
      </w:divBdr>
    </w:div>
    <w:div w:id="591013086">
      <w:bodyDiv w:val="1"/>
      <w:marLeft w:val="0"/>
      <w:marRight w:val="0"/>
      <w:marTop w:val="0"/>
      <w:marBottom w:val="0"/>
      <w:divBdr>
        <w:top w:val="none" w:sz="0" w:space="0" w:color="auto"/>
        <w:left w:val="none" w:sz="0" w:space="0" w:color="auto"/>
        <w:bottom w:val="none" w:sz="0" w:space="0" w:color="auto"/>
        <w:right w:val="none" w:sz="0" w:space="0" w:color="auto"/>
      </w:divBdr>
    </w:div>
    <w:div w:id="592281105">
      <w:bodyDiv w:val="1"/>
      <w:marLeft w:val="0"/>
      <w:marRight w:val="0"/>
      <w:marTop w:val="0"/>
      <w:marBottom w:val="0"/>
      <w:divBdr>
        <w:top w:val="none" w:sz="0" w:space="0" w:color="auto"/>
        <w:left w:val="none" w:sz="0" w:space="0" w:color="auto"/>
        <w:bottom w:val="none" w:sz="0" w:space="0" w:color="auto"/>
        <w:right w:val="none" w:sz="0" w:space="0" w:color="auto"/>
      </w:divBdr>
    </w:div>
    <w:div w:id="592393678">
      <w:bodyDiv w:val="1"/>
      <w:marLeft w:val="0"/>
      <w:marRight w:val="0"/>
      <w:marTop w:val="0"/>
      <w:marBottom w:val="0"/>
      <w:divBdr>
        <w:top w:val="none" w:sz="0" w:space="0" w:color="auto"/>
        <w:left w:val="none" w:sz="0" w:space="0" w:color="auto"/>
        <w:bottom w:val="none" w:sz="0" w:space="0" w:color="auto"/>
        <w:right w:val="none" w:sz="0" w:space="0" w:color="auto"/>
      </w:divBdr>
    </w:div>
    <w:div w:id="592857117">
      <w:bodyDiv w:val="1"/>
      <w:marLeft w:val="0"/>
      <w:marRight w:val="0"/>
      <w:marTop w:val="0"/>
      <w:marBottom w:val="0"/>
      <w:divBdr>
        <w:top w:val="none" w:sz="0" w:space="0" w:color="auto"/>
        <w:left w:val="none" w:sz="0" w:space="0" w:color="auto"/>
        <w:bottom w:val="none" w:sz="0" w:space="0" w:color="auto"/>
        <w:right w:val="none" w:sz="0" w:space="0" w:color="auto"/>
      </w:divBdr>
    </w:div>
    <w:div w:id="593125959">
      <w:bodyDiv w:val="1"/>
      <w:marLeft w:val="0"/>
      <w:marRight w:val="0"/>
      <w:marTop w:val="0"/>
      <w:marBottom w:val="0"/>
      <w:divBdr>
        <w:top w:val="none" w:sz="0" w:space="0" w:color="auto"/>
        <w:left w:val="none" w:sz="0" w:space="0" w:color="auto"/>
        <w:bottom w:val="none" w:sz="0" w:space="0" w:color="auto"/>
        <w:right w:val="none" w:sz="0" w:space="0" w:color="auto"/>
      </w:divBdr>
    </w:div>
    <w:div w:id="593128246">
      <w:bodyDiv w:val="1"/>
      <w:marLeft w:val="0"/>
      <w:marRight w:val="0"/>
      <w:marTop w:val="0"/>
      <w:marBottom w:val="0"/>
      <w:divBdr>
        <w:top w:val="none" w:sz="0" w:space="0" w:color="auto"/>
        <w:left w:val="none" w:sz="0" w:space="0" w:color="auto"/>
        <w:bottom w:val="none" w:sz="0" w:space="0" w:color="auto"/>
        <w:right w:val="none" w:sz="0" w:space="0" w:color="auto"/>
      </w:divBdr>
    </w:div>
    <w:div w:id="593323690">
      <w:bodyDiv w:val="1"/>
      <w:marLeft w:val="0"/>
      <w:marRight w:val="0"/>
      <w:marTop w:val="0"/>
      <w:marBottom w:val="0"/>
      <w:divBdr>
        <w:top w:val="none" w:sz="0" w:space="0" w:color="auto"/>
        <w:left w:val="none" w:sz="0" w:space="0" w:color="auto"/>
        <w:bottom w:val="none" w:sz="0" w:space="0" w:color="auto"/>
        <w:right w:val="none" w:sz="0" w:space="0" w:color="auto"/>
      </w:divBdr>
    </w:div>
    <w:div w:id="593587028">
      <w:bodyDiv w:val="1"/>
      <w:marLeft w:val="0"/>
      <w:marRight w:val="0"/>
      <w:marTop w:val="0"/>
      <w:marBottom w:val="0"/>
      <w:divBdr>
        <w:top w:val="none" w:sz="0" w:space="0" w:color="auto"/>
        <w:left w:val="none" w:sz="0" w:space="0" w:color="auto"/>
        <w:bottom w:val="none" w:sz="0" w:space="0" w:color="auto"/>
        <w:right w:val="none" w:sz="0" w:space="0" w:color="auto"/>
      </w:divBdr>
    </w:div>
    <w:div w:id="593830409">
      <w:bodyDiv w:val="1"/>
      <w:marLeft w:val="0"/>
      <w:marRight w:val="0"/>
      <w:marTop w:val="0"/>
      <w:marBottom w:val="0"/>
      <w:divBdr>
        <w:top w:val="none" w:sz="0" w:space="0" w:color="auto"/>
        <w:left w:val="none" w:sz="0" w:space="0" w:color="auto"/>
        <w:bottom w:val="none" w:sz="0" w:space="0" w:color="auto"/>
        <w:right w:val="none" w:sz="0" w:space="0" w:color="auto"/>
      </w:divBdr>
    </w:div>
    <w:div w:id="593977321">
      <w:bodyDiv w:val="1"/>
      <w:marLeft w:val="0"/>
      <w:marRight w:val="0"/>
      <w:marTop w:val="0"/>
      <w:marBottom w:val="0"/>
      <w:divBdr>
        <w:top w:val="none" w:sz="0" w:space="0" w:color="auto"/>
        <w:left w:val="none" w:sz="0" w:space="0" w:color="auto"/>
        <w:bottom w:val="none" w:sz="0" w:space="0" w:color="auto"/>
        <w:right w:val="none" w:sz="0" w:space="0" w:color="auto"/>
      </w:divBdr>
    </w:div>
    <w:div w:id="594366700">
      <w:bodyDiv w:val="1"/>
      <w:marLeft w:val="0"/>
      <w:marRight w:val="0"/>
      <w:marTop w:val="0"/>
      <w:marBottom w:val="0"/>
      <w:divBdr>
        <w:top w:val="none" w:sz="0" w:space="0" w:color="auto"/>
        <w:left w:val="none" w:sz="0" w:space="0" w:color="auto"/>
        <w:bottom w:val="none" w:sz="0" w:space="0" w:color="auto"/>
        <w:right w:val="none" w:sz="0" w:space="0" w:color="auto"/>
      </w:divBdr>
    </w:div>
    <w:div w:id="594438421">
      <w:bodyDiv w:val="1"/>
      <w:marLeft w:val="0"/>
      <w:marRight w:val="0"/>
      <w:marTop w:val="0"/>
      <w:marBottom w:val="0"/>
      <w:divBdr>
        <w:top w:val="none" w:sz="0" w:space="0" w:color="auto"/>
        <w:left w:val="none" w:sz="0" w:space="0" w:color="auto"/>
        <w:bottom w:val="none" w:sz="0" w:space="0" w:color="auto"/>
        <w:right w:val="none" w:sz="0" w:space="0" w:color="auto"/>
      </w:divBdr>
    </w:div>
    <w:div w:id="594481033">
      <w:bodyDiv w:val="1"/>
      <w:marLeft w:val="0"/>
      <w:marRight w:val="0"/>
      <w:marTop w:val="0"/>
      <w:marBottom w:val="0"/>
      <w:divBdr>
        <w:top w:val="none" w:sz="0" w:space="0" w:color="auto"/>
        <w:left w:val="none" w:sz="0" w:space="0" w:color="auto"/>
        <w:bottom w:val="none" w:sz="0" w:space="0" w:color="auto"/>
        <w:right w:val="none" w:sz="0" w:space="0" w:color="auto"/>
      </w:divBdr>
    </w:div>
    <w:div w:id="594746391">
      <w:bodyDiv w:val="1"/>
      <w:marLeft w:val="0"/>
      <w:marRight w:val="0"/>
      <w:marTop w:val="0"/>
      <w:marBottom w:val="0"/>
      <w:divBdr>
        <w:top w:val="none" w:sz="0" w:space="0" w:color="auto"/>
        <w:left w:val="none" w:sz="0" w:space="0" w:color="auto"/>
        <w:bottom w:val="none" w:sz="0" w:space="0" w:color="auto"/>
        <w:right w:val="none" w:sz="0" w:space="0" w:color="auto"/>
      </w:divBdr>
    </w:div>
    <w:div w:id="594752515">
      <w:bodyDiv w:val="1"/>
      <w:marLeft w:val="0"/>
      <w:marRight w:val="0"/>
      <w:marTop w:val="0"/>
      <w:marBottom w:val="0"/>
      <w:divBdr>
        <w:top w:val="none" w:sz="0" w:space="0" w:color="auto"/>
        <w:left w:val="none" w:sz="0" w:space="0" w:color="auto"/>
        <w:bottom w:val="none" w:sz="0" w:space="0" w:color="auto"/>
        <w:right w:val="none" w:sz="0" w:space="0" w:color="auto"/>
      </w:divBdr>
    </w:div>
    <w:div w:id="595288757">
      <w:bodyDiv w:val="1"/>
      <w:marLeft w:val="0"/>
      <w:marRight w:val="0"/>
      <w:marTop w:val="0"/>
      <w:marBottom w:val="0"/>
      <w:divBdr>
        <w:top w:val="none" w:sz="0" w:space="0" w:color="auto"/>
        <w:left w:val="none" w:sz="0" w:space="0" w:color="auto"/>
        <w:bottom w:val="none" w:sz="0" w:space="0" w:color="auto"/>
        <w:right w:val="none" w:sz="0" w:space="0" w:color="auto"/>
      </w:divBdr>
    </w:div>
    <w:div w:id="595477283">
      <w:bodyDiv w:val="1"/>
      <w:marLeft w:val="0"/>
      <w:marRight w:val="0"/>
      <w:marTop w:val="0"/>
      <w:marBottom w:val="0"/>
      <w:divBdr>
        <w:top w:val="none" w:sz="0" w:space="0" w:color="auto"/>
        <w:left w:val="none" w:sz="0" w:space="0" w:color="auto"/>
        <w:bottom w:val="none" w:sz="0" w:space="0" w:color="auto"/>
        <w:right w:val="none" w:sz="0" w:space="0" w:color="auto"/>
      </w:divBdr>
    </w:div>
    <w:div w:id="595526529">
      <w:bodyDiv w:val="1"/>
      <w:marLeft w:val="0"/>
      <w:marRight w:val="0"/>
      <w:marTop w:val="0"/>
      <w:marBottom w:val="0"/>
      <w:divBdr>
        <w:top w:val="none" w:sz="0" w:space="0" w:color="auto"/>
        <w:left w:val="none" w:sz="0" w:space="0" w:color="auto"/>
        <w:bottom w:val="none" w:sz="0" w:space="0" w:color="auto"/>
        <w:right w:val="none" w:sz="0" w:space="0" w:color="auto"/>
      </w:divBdr>
    </w:div>
    <w:div w:id="596332802">
      <w:bodyDiv w:val="1"/>
      <w:marLeft w:val="0"/>
      <w:marRight w:val="0"/>
      <w:marTop w:val="0"/>
      <w:marBottom w:val="0"/>
      <w:divBdr>
        <w:top w:val="none" w:sz="0" w:space="0" w:color="auto"/>
        <w:left w:val="none" w:sz="0" w:space="0" w:color="auto"/>
        <w:bottom w:val="none" w:sz="0" w:space="0" w:color="auto"/>
        <w:right w:val="none" w:sz="0" w:space="0" w:color="auto"/>
      </w:divBdr>
    </w:div>
    <w:div w:id="596406307">
      <w:bodyDiv w:val="1"/>
      <w:marLeft w:val="0"/>
      <w:marRight w:val="0"/>
      <w:marTop w:val="0"/>
      <w:marBottom w:val="0"/>
      <w:divBdr>
        <w:top w:val="none" w:sz="0" w:space="0" w:color="auto"/>
        <w:left w:val="none" w:sz="0" w:space="0" w:color="auto"/>
        <w:bottom w:val="none" w:sz="0" w:space="0" w:color="auto"/>
        <w:right w:val="none" w:sz="0" w:space="0" w:color="auto"/>
      </w:divBdr>
    </w:div>
    <w:div w:id="596713162">
      <w:bodyDiv w:val="1"/>
      <w:marLeft w:val="0"/>
      <w:marRight w:val="0"/>
      <w:marTop w:val="0"/>
      <w:marBottom w:val="0"/>
      <w:divBdr>
        <w:top w:val="none" w:sz="0" w:space="0" w:color="auto"/>
        <w:left w:val="none" w:sz="0" w:space="0" w:color="auto"/>
        <w:bottom w:val="none" w:sz="0" w:space="0" w:color="auto"/>
        <w:right w:val="none" w:sz="0" w:space="0" w:color="auto"/>
      </w:divBdr>
    </w:div>
    <w:div w:id="596792625">
      <w:bodyDiv w:val="1"/>
      <w:marLeft w:val="0"/>
      <w:marRight w:val="0"/>
      <w:marTop w:val="0"/>
      <w:marBottom w:val="0"/>
      <w:divBdr>
        <w:top w:val="none" w:sz="0" w:space="0" w:color="auto"/>
        <w:left w:val="none" w:sz="0" w:space="0" w:color="auto"/>
        <w:bottom w:val="none" w:sz="0" w:space="0" w:color="auto"/>
        <w:right w:val="none" w:sz="0" w:space="0" w:color="auto"/>
      </w:divBdr>
    </w:div>
    <w:div w:id="597057105">
      <w:bodyDiv w:val="1"/>
      <w:marLeft w:val="0"/>
      <w:marRight w:val="0"/>
      <w:marTop w:val="0"/>
      <w:marBottom w:val="0"/>
      <w:divBdr>
        <w:top w:val="none" w:sz="0" w:space="0" w:color="auto"/>
        <w:left w:val="none" w:sz="0" w:space="0" w:color="auto"/>
        <w:bottom w:val="none" w:sz="0" w:space="0" w:color="auto"/>
        <w:right w:val="none" w:sz="0" w:space="0" w:color="auto"/>
      </w:divBdr>
    </w:div>
    <w:div w:id="597295861">
      <w:bodyDiv w:val="1"/>
      <w:marLeft w:val="0"/>
      <w:marRight w:val="0"/>
      <w:marTop w:val="0"/>
      <w:marBottom w:val="0"/>
      <w:divBdr>
        <w:top w:val="none" w:sz="0" w:space="0" w:color="auto"/>
        <w:left w:val="none" w:sz="0" w:space="0" w:color="auto"/>
        <w:bottom w:val="none" w:sz="0" w:space="0" w:color="auto"/>
        <w:right w:val="none" w:sz="0" w:space="0" w:color="auto"/>
      </w:divBdr>
    </w:div>
    <w:div w:id="597518772">
      <w:bodyDiv w:val="1"/>
      <w:marLeft w:val="0"/>
      <w:marRight w:val="0"/>
      <w:marTop w:val="0"/>
      <w:marBottom w:val="0"/>
      <w:divBdr>
        <w:top w:val="none" w:sz="0" w:space="0" w:color="auto"/>
        <w:left w:val="none" w:sz="0" w:space="0" w:color="auto"/>
        <w:bottom w:val="none" w:sz="0" w:space="0" w:color="auto"/>
        <w:right w:val="none" w:sz="0" w:space="0" w:color="auto"/>
      </w:divBdr>
    </w:div>
    <w:div w:id="597913454">
      <w:bodyDiv w:val="1"/>
      <w:marLeft w:val="0"/>
      <w:marRight w:val="0"/>
      <w:marTop w:val="0"/>
      <w:marBottom w:val="0"/>
      <w:divBdr>
        <w:top w:val="none" w:sz="0" w:space="0" w:color="auto"/>
        <w:left w:val="none" w:sz="0" w:space="0" w:color="auto"/>
        <w:bottom w:val="none" w:sz="0" w:space="0" w:color="auto"/>
        <w:right w:val="none" w:sz="0" w:space="0" w:color="auto"/>
      </w:divBdr>
    </w:div>
    <w:div w:id="597980400">
      <w:bodyDiv w:val="1"/>
      <w:marLeft w:val="0"/>
      <w:marRight w:val="0"/>
      <w:marTop w:val="0"/>
      <w:marBottom w:val="0"/>
      <w:divBdr>
        <w:top w:val="none" w:sz="0" w:space="0" w:color="auto"/>
        <w:left w:val="none" w:sz="0" w:space="0" w:color="auto"/>
        <w:bottom w:val="none" w:sz="0" w:space="0" w:color="auto"/>
        <w:right w:val="none" w:sz="0" w:space="0" w:color="auto"/>
      </w:divBdr>
    </w:div>
    <w:div w:id="598176601">
      <w:bodyDiv w:val="1"/>
      <w:marLeft w:val="0"/>
      <w:marRight w:val="0"/>
      <w:marTop w:val="0"/>
      <w:marBottom w:val="0"/>
      <w:divBdr>
        <w:top w:val="none" w:sz="0" w:space="0" w:color="auto"/>
        <w:left w:val="none" w:sz="0" w:space="0" w:color="auto"/>
        <w:bottom w:val="none" w:sz="0" w:space="0" w:color="auto"/>
        <w:right w:val="none" w:sz="0" w:space="0" w:color="auto"/>
      </w:divBdr>
    </w:div>
    <w:div w:id="598567288">
      <w:bodyDiv w:val="1"/>
      <w:marLeft w:val="0"/>
      <w:marRight w:val="0"/>
      <w:marTop w:val="0"/>
      <w:marBottom w:val="0"/>
      <w:divBdr>
        <w:top w:val="none" w:sz="0" w:space="0" w:color="auto"/>
        <w:left w:val="none" w:sz="0" w:space="0" w:color="auto"/>
        <w:bottom w:val="none" w:sz="0" w:space="0" w:color="auto"/>
        <w:right w:val="none" w:sz="0" w:space="0" w:color="auto"/>
      </w:divBdr>
    </w:div>
    <w:div w:id="598753715">
      <w:bodyDiv w:val="1"/>
      <w:marLeft w:val="0"/>
      <w:marRight w:val="0"/>
      <w:marTop w:val="0"/>
      <w:marBottom w:val="0"/>
      <w:divBdr>
        <w:top w:val="none" w:sz="0" w:space="0" w:color="auto"/>
        <w:left w:val="none" w:sz="0" w:space="0" w:color="auto"/>
        <w:bottom w:val="none" w:sz="0" w:space="0" w:color="auto"/>
        <w:right w:val="none" w:sz="0" w:space="0" w:color="auto"/>
      </w:divBdr>
    </w:div>
    <w:div w:id="598757117">
      <w:bodyDiv w:val="1"/>
      <w:marLeft w:val="0"/>
      <w:marRight w:val="0"/>
      <w:marTop w:val="0"/>
      <w:marBottom w:val="0"/>
      <w:divBdr>
        <w:top w:val="none" w:sz="0" w:space="0" w:color="auto"/>
        <w:left w:val="none" w:sz="0" w:space="0" w:color="auto"/>
        <w:bottom w:val="none" w:sz="0" w:space="0" w:color="auto"/>
        <w:right w:val="none" w:sz="0" w:space="0" w:color="auto"/>
      </w:divBdr>
    </w:div>
    <w:div w:id="598953300">
      <w:bodyDiv w:val="1"/>
      <w:marLeft w:val="0"/>
      <w:marRight w:val="0"/>
      <w:marTop w:val="0"/>
      <w:marBottom w:val="0"/>
      <w:divBdr>
        <w:top w:val="none" w:sz="0" w:space="0" w:color="auto"/>
        <w:left w:val="none" w:sz="0" w:space="0" w:color="auto"/>
        <w:bottom w:val="none" w:sz="0" w:space="0" w:color="auto"/>
        <w:right w:val="none" w:sz="0" w:space="0" w:color="auto"/>
      </w:divBdr>
    </w:div>
    <w:div w:id="599022637">
      <w:bodyDiv w:val="1"/>
      <w:marLeft w:val="0"/>
      <w:marRight w:val="0"/>
      <w:marTop w:val="0"/>
      <w:marBottom w:val="0"/>
      <w:divBdr>
        <w:top w:val="none" w:sz="0" w:space="0" w:color="auto"/>
        <w:left w:val="none" w:sz="0" w:space="0" w:color="auto"/>
        <w:bottom w:val="none" w:sz="0" w:space="0" w:color="auto"/>
        <w:right w:val="none" w:sz="0" w:space="0" w:color="auto"/>
      </w:divBdr>
    </w:div>
    <w:div w:id="600337104">
      <w:bodyDiv w:val="1"/>
      <w:marLeft w:val="0"/>
      <w:marRight w:val="0"/>
      <w:marTop w:val="0"/>
      <w:marBottom w:val="0"/>
      <w:divBdr>
        <w:top w:val="none" w:sz="0" w:space="0" w:color="auto"/>
        <w:left w:val="none" w:sz="0" w:space="0" w:color="auto"/>
        <w:bottom w:val="none" w:sz="0" w:space="0" w:color="auto"/>
        <w:right w:val="none" w:sz="0" w:space="0" w:color="auto"/>
      </w:divBdr>
    </w:div>
    <w:div w:id="600383636">
      <w:bodyDiv w:val="1"/>
      <w:marLeft w:val="0"/>
      <w:marRight w:val="0"/>
      <w:marTop w:val="0"/>
      <w:marBottom w:val="0"/>
      <w:divBdr>
        <w:top w:val="none" w:sz="0" w:space="0" w:color="auto"/>
        <w:left w:val="none" w:sz="0" w:space="0" w:color="auto"/>
        <w:bottom w:val="none" w:sz="0" w:space="0" w:color="auto"/>
        <w:right w:val="none" w:sz="0" w:space="0" w:color="auto"/>
      </w:divBdr>
    </w:div>
    <w:div w:id="601109559">
      <w:bodyDiv w:val="1"/>
      <w:marLeft w:val="0"/>
      <w:marRight w:val="0"/>
      <w:marTop w:val="0"/>
      <w:marBottom w:val="0"/>
      <w:divBdr>
        <w:top w:val="none" w:sz="0" w:space="0" w:color="auto"/>
        <w:left w:val="none" w:sz="0" w:space="0" w:color="auto"/>
        <w:bottom w:val="none" w:sz="0" w:space="0" w:color="auto"/>
        <w:right w:val="none" w:sz="0" w:space="0" w:color="auto"/>
      </w:divBdr>
    </w:div>
    <w:div w:id="601299552">
      <w:bodyDiv w:val="1"/>
      <w:marLeft w:val="0"/>
      <w:marRight w:val="0"/>
      <w:marTop w:val="0"/>
      <w:marBottom w:val="0"/>
      <w:divBdr>
        <w:top w:val="none" w:sz="0" w:space="0" w:color="auto"/>
        <w:left w:val="none" w:sz="0" w:space="0" w:color="auto"/>
        <w:bottom w:val="none" w:sz="0" w:space="0" w:color="auto"/>
        <w:right w:val="none" w:sz="0" w:space="0" w:color="auto"/>
      </w:divBdr>
    </w:div>
    <w:div w:id="601299693">
      <w:bodyDiv w:val="1"/>
      <w:marLeft w:val="0"/>
      <w:marRight w:val="0"/>
      <w:marTop w:val="0"/>
      <w:marBottom w:val="0"/>
      <w:divBdr>
        <w:top w:val="none" w:sz="0" w:space="0" w:color="auto"/>
        <w:left w:val="none" w:sz="0" w:space="0" w:color="auto"/>
        <w:bottom w:val="none" w:sz="0" w:space="0" w:color="auto"/>
        <w:right w:val="none" w:sz="0" w:space="0" w:color="auto"/>
      </w:divBdr>
    </w:div>
    <w:div w:id="601766637">
      <w:bodyDiv w:val="1"/>
      <w:marLeft w:val="0"/>
      <w:marRight w:val="0"/>
      <w:marTop w:val="0"/>
      <w:marBottom w:val="0"/>
      <w:divBdr>
        <w:top w:val="none" w:sz="0" w:space="0" w:color="auto"/>
        <w:left w:val="none" w:sz="0" w:space="0" w:color="auto"/>
        <w:bottom w:val="none" w:sz="0" w:space="0" w:color="auto"/>
        <w:right w:val="none" w:sz="0" w:space="0" w:color="auto"/>
      </w:divBdr>
    </w:div>
    <w:div w:id="601844564">
      <w:bodyDiv w:val="1"/>
      <w:marLeft w:val="0"/>
      <w:marRight w:val="0"/>
      <w:marTop w:val="0"/>
      <w:marBottom w:val="0"/>
      <w:divBdr>
        <w:top w:val="none" w:sz="0" w:space="0" w:color="auto"/>
        <w:left w:val="none" w:sz="0" w:space="0" w:color="auto"/>
        <w:bottom w:val="none" w:sz="0" w:space="0" w:color="auto"/>
        <w:right w:val="none" w:sz="0" w:space="0" w:color="auto"/>
      </w:divBdr>
    </w:div>
    <w:div w:id="601960390">
      <w:bodyDiv w:val="1"/>
      <w:marLeft w:val="0"/>
      <w:marRight w:val="0"/>
      <w:marTop w:val="0"/>
      <w:marBottom w:val="0"/>
      <w:divBdr>
        <w:top w:val="none" w:sz="0" w:space="0" w:color="auto"/>
        <w:left w:val="none" w:sz="0" w:space="0" w:color="auto"/>
        <w:bottom w:val="none" w:sz="0" w:space="0" w:color="auto"/>
        <w:right w:val="none" w:sz="0" w:space="0" w:color="auto"/>
      </w:divBdr>
    </w:div>
    <w:div w:id="602422894">
      <w:bodyDiv w:val="1"/>
      <w:marLeft w:val="0"/>
      <w:marRight w:val="0"/>
      <w:marTop w:val="0"/>
      <w:marBottom w:val="0"/>
      <w:divBdr>
        <w:top w:val="none" w:sz="0" w:space="0" w:color="auto"/>
        <w:left w:val="none" w:sz="0" w:space="0" w:color="auto"/>
        <w:bottom w:val="none" w:sz="0" w:space="0" w:color="auto"/>
        <w:right w:val="none" w:sz="0" w:space="0" w:color="auto"/>
      </w:divBdr>
    </w:div>
    <w:div w:id="602999109">
      <w:bodyDiv w:val="1"/>
      <w:marLeft w:val="0"/>
      <w:marRight w:val="0"/>
      <w:marTop w:val="0"/>
      <w:marBottom w:val="0"/>
      <w:divBdr>
        <w:top w:val="none" w:sz="0" w:space="0" w:color="auto"/>
        <w:left w:val="none" w:sz="0" w:space="0" w:color="auto"/>
        <w:bottom w:val="none" w:sz="0" w:space="0" w:color="auto"/>
        <w:right w:val="none" w:sz="0" w:space="0" w:color="auto"/>
      </w:divBdr>
    </w:div>
    <w:div w:id="604381207">
      <w:bodyDiv w:val="1"/>
      <w:marLeft w:val="0"/>
      <w:marRight w:val="0"/>
      <w:marTop w:val="0"/>
      <w:marBottom w:val="0"/>
      <w:divBdr>
        <w:top w:val="none" w:sz="0" w:space="0" w:color="auto"/>
        <w:left w:val="none" w:sz="0" w:space="0" w:color="auto"/>
        <w:bottom w:val="none" w:sz="0" w:space="0" w:color="auto"/>
        <w:right w:val="none" w:sz="0" w:space="0" w:color="auto"/>
      </w:divBdr>
    </w:div>
    <w:div w:id="604456839">
      <w:bodyDiv w:val="1"/>
      <w:marLeft w:val="0"/>
      <w:marRight w:val="0"/>
      <w:marTop w:val="0"/>
      <w:marBottom w:val="0"/>
      <w:divBdr>
        <w:top w:val="none" w:sz="0" w:space="0" w:color="auto"/>
        <w:left w:val="none" w:sz="0" w:space="0" w:color="auto"/>
        <w:bottom w:val="none" w:sz="0" w:space="0" w:color="auto"/>
        <w:right w:val="none" w:sz="0" w:space="0" w:color="auto"/>
      </w:divBdr>
    </w:div>
    <w:div w:id="604963852">
      <w:bodyDiv w:val="1"/>
      <w:marLeft w:val="0"/>
      <w:marRight w:val="0"/>
      <w:marTop w:val="0"/>
      <w:marBottom w:val="0"/>
      <w:divBdr>
        <w:top w:val="none" w:sz="0" w:space="0" w:color="auto"/>
        <w:left w:val="none" w:sz="0" w:space="0" w:color="auto"/>
        <w:bottom w:val="none" w:sz="0" w:space="0" w:color="auto"/>
        <w:right w:val="none" w:sz="0" w:space="0" w:color="auto"/>
      </w:divBdr>
    </w:div>
    <w:div w:id="605041146">
      <w:bodyDiv w:val="1"/>
      <w:marLeft w:val="0"/>
      <w:marRight w:val="0"/>
      <w:marTop w:val="0"/>
      <w:marBottom w:val="0"/>
      <w:divBdr>
        <w:top w:val="none" w:sz="0" w:space="0" w:color="auto"/>
        <w:left w:val="none" w:sz="0" w:space="0" w:color="auto"/>
        <w:bottom w:val="none" w:sz="0" w:space="0" w:color="auto"/>
        <w:right w:val="none" w:sz="0" w:space="0" w:color="auto"/>
      </w:divBdr>
    </w:div>
    <w:div w:id="605191894">
      <w:bodyDiv w:val="1"/>
      <w:marLeft w:val="0"/>
      <w:marRight w:val="0"/>
      <w:marTop w:val="0"/>
      <w:marBottom w:val="0"/>
      <w:divBdr>
        <w:top w:val="none" w:sz="0" w:space="0" w:color="auto"/>
        <w:left w:val="none" w:sz="0" w:space="0" w:color="auto"/>
        <w:bottom w:val="none" w:sz="0" w:space="0" w:color="auto"/>
        <w:right w:val="none" w:sz="0" w:space="0" w:color="auto"/>
      </w:divBdr>
    </w:div>
    <w:div w:id="605306617">
      <w:bodyDiv w:val="1"/>
      <w:marLeft w:val="0"/>
      <w:marRight w:val="0"/>
      <w:marTop w:val="0"/>
      <w:marBottom w:val="0"/>
      <w:divBdr>
        <w:top w:val="none" w:sz="0" w:space="0" w:color="auto"/>
        <w:left w:val="none" w:sz="0" w:space="0" w:color="auto"/>
        <w:bottom w:val="none" w:sz="0" w:space="0" w:color="auto"/>
        <w:right w:val="none" w:sz="0" w:space="0" w:color="auto"/>
      </w:divBdr>
    </w:div>
    <w:div w:id="605308210">
      <w:bodyDiv w:val="1"/>
      <w:marLeft w:val="0"/>
      <w:marRight w:val="0"/>
      <w:marTop w:val="0"/>
      <w:marBottom w:val="0"/>
      <w:divBdr>
        <w:top w:val="none" w:sz="0" w:space="0" w:color="auto"/>
        <w:left w:val="none" w:sz="0" w:space="0" w:color="auto"/>
        <w:bottom w:val="none" w:sz="0" w:space="0" w:color="auto"/>
        <w:right w:val="none" w:sz="0" w:space="0" w:color="auto"/>
      </w:divBdr>
    </w:div>
    <w:div w:id="606082812">
      <w:bodyDiv w:val="1"/>
      <w:marLeft w:val="0"/>
      <w:marRight w:val="0"/>
      <w:marTop w:val="0"/>
      <w:marBottom w:val="0"/>
      <w:divBdr>
        <w:top w:val="none" w:sz="0" w:space="0" w:color="auto"/>
        <w:left w:val="none" w:sz="0" w:space="0" w:color="auto"/>
        <w:bottom w:val="none" w:sz="0" w:space="0" w:color="auto"/>
        <w:right w:val="none" w:sz="0" w:space="0" w:color="auto"/>
      </w:divBdr>
    </w:div>
    <w:div w:id="606235945">
      <w:bodyDiv w:val="1"/>
      <w:marLeft w:val="0"/>
      <w:marRight w:val="0"/>
      <w:marTop w:val="0"/>
      <w:marBottom w:val="0"/>
      <w:divBdr>
        <w:top w:val="none" w:sz="0" w:space="0" w:color="auto"/>
        <w:left w:val="none" w:sz="0" w:space="0" w:color="auto"/>
        <w:bottom w:val="none" w:sz="0" w:space="0" w:color="auto"/>
        <w:right w:val="none" w:sz="0" w:space="0" w:color="auto"/>
      </w:divBdr>
    </w:div>
    <w:div w:id="606546938">
      <w:bodyDiv w:val="1"/>
      <w:marLeft w:val="0"/>
      <w:marRight w:val="0"/>
      <w:marTop w:val="0"/>
      <w:marBottom w:val="0"/>
      <w:divBdr>
        <w:top w:val="none" w:sz="0" w:space="0" w:color="auto"/>
        <w:left w:val="none" w:sz="0" w:space="0" w:color="auto"/>
        <w:bottom w:val="none" w:sz="0" w:space="0" w:color="auto"/>
        <w:right w:val="none" w:sz="0" w:space="0" w:color="auto"/>
      </w:divBdr>
    </w:div>
    <w:div w:id="606739048">
      <w:bodyDiv w:val="1"/>
      <w:marLeft w:val="0"/>
      <w:marRight w:val="0"/>
      <w:marTop w:val="0"/>
      <w:marBottom w:val="0"/>
      <w:divBdr>
        <w:top w:val="none" w:sz="0" w:space="0" w:color="auto"/>
        <w:left w:val="none" w:sz="0" w:space="0" w:color="auto"/>
        <w:bottom w:val="none" w:sz="0" w:space="0" w:color="auto"/>
        <w:right w:val="none" w:sz="0" w:space="0" w:color="auto"/>
      </w:divBdr>
    </w:div>
    <w:div w:id="606811154">
      <w:bodyDiv w:val="1"/>
      <w:marLeft w:val="0"/>
      <w:marRight w:val="0"/>
      <w:marTop w:val="0"/>
      <w:marBottom w:val="0"/>
      <w:divBdr>
        <w:top w:val="none" w:sz="0" w:space="0" w:color="auto"/>
        <w:left w:val="none" w:sz="0" w:space="0" w:color="auto"/>
        <w:bottom w:val="none" w:sz="0" w:space="0" w:color="auto"/>
        <w:right w:val="none" w:sz="0" w:space="0" w:color="auto"/>
      </w:divBdr>
    </w:div>
    <w:div w:id="606814940">
      <w:bodyDiv w:val="1"/>
      <w:marLeft w:val="0"/>
      <w:marRight w:val="0"/>
      <w:marTop w:val="0"/>
      <w:marBottom w:val="0"/>
      <w:divBdr>
        <w:top w:val="none" w:sz="0" w:space="0" w:color="auto"/>
        <w:left w:val="none" w:sz="0" w:space="0" w:color="auto"/>
        <w:bottom w:val="none" w:sz="0" w:space="0" w:color="auto"/>
        <w:right w:val="none" w:sz="0" w:space="0" w:color="auto"/>
      </w:divBdr>
    </w:div>
    <w:div w:id="607929257">
      <w:bodyDiv w:val="1"/>
      <w:marLeft w:val="0"/>
      <w:marRight w:val="0"/>
      <w:marTop w:val="0"/>
      <w:marBottom w:val="0"/>
      <w:divBdr>
        <w:top w:val="none" w:sz="0" w:space="0" w:color="auto"/>
        <w:left w:val="none" w:sz="0" w:space="0" w:color="auto"/>
        <w:bottom w:val="none" w:sz="0" w:space="0" w:color="auto"/>
        <w:right w:val="none" w:sz="0" w:space="0" w:color="auto"/>
      </w:divBdr>
    </w:div>
    <w:div w:id="608393085">
      <w:bodyDiv w:val="1"/>
      <w:marLeft w:val="0"/>
      <w:marRight w:val="0"/>
      <w:marTop w:val="0"/>
      <w:marBottom w:val="0"/>
      <w:divBdr>
        <w:top w:val="none" w:sz="0" w:space="0" w:color="auto"/>
        <w:left w:val="none" w:sz="0" w:space="0" w:color="auto"/>
        <w:bottom w:val="none" w:sz="0" w:space="0" w:color="auto"/>
        <w:right w:val="none" w:sz="0" w:space="0" w:color="auto"/>
      </w:divBdr>
    </w:div>
    <w:div w:id="608976071">
      <w:bodyDiv w:val="1"/>
      <w:marLeft w:val="0"/>
      <w:marRight w:val="0"/>
      <w:marTop w:val="0"/>
      <w:marBottom w:val="0"/>
      <w:divBdr>
        <w:top w:val="none" w:sz="0" w:space="0" w:color="auto"/>
        <w:left w:val="none" w:sz="0" w:space="0" w:color="auto"/>
        <w:bottom w:val="none" w:sz="0" w:space="0" w:color="auto"/>
        <w:right w:val="none" w:sz="0" w:space="0" w:color="auto"/>
      </w:divBdr>
    </w:div>
    <w:div w:id="609510861">
      <w:bodyDiv w:val="1"/>
      <w:marLeft w:val="0"/>
      <w:marRight w:val="0"/>
      <w:marTop w:val="0"/>
      <w:marBottom w:val="0"/>
      <w:divBdr>
        <w:top w:val="none" w:sz="0" w:space="0" w:color="auto"/>
        <w:left w:val="none" w:sz="0" w:space="0" w:color="auto"/>
        <w:bottom w:val="none" w:sz="0" w:space="0" w:color="auto"/>
        <w:right w:val="none" w:sz="0" w:space="0" w:color="auto"/>
      </w:divBdr>
    </w:div>
    <w:div w:id="609514610">
      <w:bodyDiv w:val="1"/>
      <w:marLeft w:val="0"/>
      <w:marRight w:val="0"/>
      <w:marTop w:val="0"/>
      <w:marBottom w:val="0"/>
      <w:divBdr>
        <w:top w:val="none" w:sz="0" w:space="0" w:color="auto"/>
        <w:left w:val="none" w:sz="0" w:space="0" w:color="auto"/>
        <w:bottom w:val="none" w:sz="0" w:space="0" w:color="auto"/>
        <w:right w:val="none" w:sz="0" w:space="0" w:color="auto"/>
      </w:divBdr>
    </w:div>
    <w:div w:id="609629046">
      <w:bodyDiv w:val="1"/>
      <w:marLeft w:val="0"/>
      <w:marRight w:val="0"/>
      <w:marTop w:val="0"/>
      <w:marBottom w:val="0"/>
      <w:divBdr>
        <w:top w:val="none" w:sz="0" w:space="0" w:color="auto"/>
        <w:left w:val="none" w:sz="0" w:space="0" w:color="auto"/>
        <w:bottom w:val="none" w:sz="0" w:space="0" w:color="auto"/>
        <w:right w:val="none" w:sz="0" w:space="0" w:color="auto"/>
      </w:divBdr>
    </w:div>
    <w:div w:id="610165355">
      <w:bodyDiv w:val="1"/>
      <w:marLeft w:val="0"/>
      <w:marRight w:val="0"/>
      <w:marTop w:val="0"/>
      <w:marBottom w:val="0"/>
      <w:divBdr>
        <w:top w:val="none" w:sz="0" w:space="0" w:color="auto"/>
        <w:left w:val="none" w:sz="0" w:space="0" w:color="auto"/>
        <w:bottom w:val="none" w:sz="0" w:space="0" w:color="auto"/>
        <w:right w:val="none" w:sz="0" w:space="0" w:color="auto"/>
      </w:divBdr>
    </w:div>
    <w:div w:id="610432948">
      <w:bodyDiv w:val="1"/>
      <w:marLeft w:val="0"/>
      <w:marRight w:val="0"/>
      <w:marTop w:val="0"/>
      <w:marBottom w:val="0"/>
      <w:divBdr>
        <w:top w:val="none" w:sz="0" w:space="0" w:color="auto"/>
        <w:left w:val="none" w:sz="0" w:space="0" w:color="auto"/>
        <w:bottom w:val="none" w:sz="0" w:space="0" w:color="auto"/>
        <w:right w:val="none" w:sz="0" w:space="0" w:color="auto"/>
      </w:divBdr>
    </w:div>
    <w:div w:id="611208520">
      <w:bodyDiv w:val="1"/>
      <w:marLeft w:val="0"/>
      <w:marRight w:val="0"/>
      <w:marTop w:val="0"/>
      <w:marBottom w:val="0"/>
      <w:divBdr>
        <w:top w:val="none" w:sz="0" w:space="0" w:color="auto"/>
        <w:left w:val="none" w:sz="0" w:space="0" w:color="auto"/>
        <w:bottom w:val="none" w:sz="0" w:space="0" w:color="auto"/>
        <w:right w:val="none" w:sz="0" w:space="0" w:color="auto"/>
      </w:divBdr>
    </w:div>
    <w:div w:id="611664603">
      <w:bodyDiv w:val="1"/>
      <w:marLeft w:val="0"/>
      <w:marRight w:val="0"/>
      <w:marTop w:val="0"/>
      <w:marBottom w:val="0"/>
      <w:divBdr>
        <w:top w:val="none" w:sz="0" w:space="0" w:color="auto"/>
        <w:left w:val="none" w:sz="0" w:space="0" w:color="auto"/>
        <w:bottom w:val="none" w:sz="0" w:space="0" w:color="auto"/>
        <w:right w:val="none" w:sz="0" w:space="0" w:color="auto"/>
      </w:divBdr>
    </w:div>
    <w:div w:id="611783180">
      <w:bodyDiv w:val="1"/>
      <w:marLeft w:val="0"/>
      <w:marRight w:val="0"/>
      <w:marTop w:val="0"/>
      <w:marBottom w:val="0"/>
      <w:divBdr>
        <w:top w:val="none" w:sz="0" w:space="0" w:color="auto"/>
        <w:left w:val="none" w:sz="0" w:space="0" w:color="auto"/>
        <w:bottom w:val="none" w:sz="0" w:space="0" w:color="auto"/>
        <w:right w:val="none" w:sz="0" w:space="0" w:color="auto"/>
      </w:divBdr>
    </w:div>
    <w:div w:id="612328293">
      <w:bodyDiv w:val="1"/>
      <w:marLeft w:val="0"/>
      <w:marRight w:val="0"/>
      <w:marTop w:val="0"/>
      <w:marBottom w:val="0"/>
      <w:divBdr>
        <w:top w:val="none" w:sz="0" w:space="0" w:color="auto"/>
        <w:left w:val="none" w:sz="0" w:space="0" w:color="auto"/>
        <w:bottom w:val="none" w:sz="0" w:space="0" w:color="auto"/>
        <w:right w:val="none" w:sz="0" w:space="0" w:color="auto"/>
      </w:divBdr>
    </w:div>
    <w:div w:id="612788557">
      <w:bodyDiv w:val="1"/>
      <w:marLeft w:val="0"/>
      <w:marRight w:val="0"/>
      <w:marTop w:val="0"/>
      <w:marBottom w:val="0"/>
      <w:divBdr>
        <w:top w:val="none" w:sz="0" w:space="0" w:color="auto"/>
        <w:left w:val="none" w:sz="0" w:space="0" w:color="auto"/>
        <w:bottom w:val="none" w:sz="0" w:space="0" w:color="auto"/>
        <w:right w:val="none" w:sz="0" w:space="0" w:color="auto"/>
      </w:divBdr>
    </w:div>
    <w:div w:id="612829008">
      <w:bodyDiv w:val="1"/>
      <w:marLeft w:val="0"/>
      <w:marRight w:val="0"/>
      <w:marTop w:val="0"/>
      <w:marBottom w:val="0"/>
      <w:divBdr>
        <w:top w:val="none" w:sz="0" w:space="0" w:color="auto"/>
        <w:left w:val="none" w:sz="0" w:space="0" w:color="auto"/>
        <w:bottom w:val="none" w:sz="0" w:space="0" w:color="auto"/>
        <w:right w:val="none" w:sz="0" w:space="0" w:color="auto"/>
      </w:divBdr>
    </w:div>
    <w:div w:id="613557141">
      <w:bodyDiv w:val="1"/>
      <w:marLeft w:val="0"/>
      <w:marRight w:val="0"/>
      <w:marTop w:val="0"/>
      <w:marBottom w:val="0"/>
      <w:divBdr>
        <w:top w:val="none" w:sz="0" w:space="0" w:color="auto"/>
        <w:left w:val="none" w:sz="0" w:space="0" w:color="auto"/>
        <w:bottom w:val="none" w:sz="0" w:space="0" w:color="auto"/>
        <w:right w:val="none" w:sz="0" w:space="0" w:color="auto"/>
      </w:divBdr>
    </w:div>
    <w:div w:id="613638062">
      <w:bodyDiv w:val="1"/>
      <w:marLeft w:val="0"/>
      <w:marRight w:val="0"/>
      <w:marTop w:val="0"/>
      <w:marBottom w:val="0"/>
      <w:divBdr>
        <w:top w:val="none" w:sz="0" w:space="0" w:color="auto"/>
        <w:left w:val="none" w:sz="0" w:space="0" w:color="auto"/>
        <w:bottom w:val="none" w:sz="0" w:space="0" w:color="auto"/>
        <w:right w:val="none" w:sz="0" w:space="0" w:color="auto"/>
      </w:divBdr>
    </w:div>
    <w:div w:id="614167767">
      <w:bodyDiv w:val="1"/>
      <w:marLeft w:val="0"/>
      <w:marRight w:val="0"/>
      <w:marTop w:val="0"/>
      <w:marBottom w:val="0"/>
      <w:divBdr>
        <w:top w:val="none" w:sz="0" w:space="0" w:color="auto"/>
        <w:left w:val="none" w:sz="0" w:space="0" w:color="auto"/>
        <w:bottom w:val="none" w:sz="0" w:space="0" w:color="auto"/>
        <w:right w:val="none" w:sz="0" w:space="0" w:color="auto"/>
      </w:divBdr>
    </w:div>
    <w:div w:id="614361188">
      <w:bodyDiv w:val="1"/>
      <w:marLeft w:val="0"/>
      <w:marRight w:val="0"/>
      <w:marTop w:val="0"/>
      <w:marBottom w:val="0"/>
      <w:divBdr>
        <w:top w:val="none" w:sz="0" w:space="0" w:color="auto"/>
        <w:left w:val="none" w:sz="0" w:space="0" w:color="auto"/>
        <w:bottom w:val="none" w:sz="0" w:space="0" w:color="auto"/>
        <w:right w:val="none" w:sz="0" w:space="0" w:color="auto"/>
      </w:divBdr>
    </w:div>
    <w:div w:id="614606431">
      <w:bodyDiv w:val="1"/>
      <w:marLeft w:val="0"/>
      <w:marRight w:val="0"/>
      <w:marTop w:val="0"/>
      <w:marBottom w:val="0"/>
      <w:divBdr>
        <w:top w:val="none" w:sz="0" w:space="0" w:color="auto"/>
        <w:left w:val="none" w:sz="0" w:space="0" w:color="auto"/>
        <w:bottom w:val="none" w:sz="0" w:space="0" w:color="auto"/>
        <w:right w:val="none" w:sz="0" w:space="0" w:color="auto"/>
      </w:divBdr>
    </w:div>
    <w:div w:id="615059390">
      <w:bodyDiv w:val="1"/>
      <w:marLeft w:val="0"/>
      <w:marRight w:val="0"/>
      <w:marTop w:val="0"/>
      <w:marBottom w:val="0"/>
      <w:divBdr>
        <w:top w:val="none" w:sz="0" w:space="0" w:color="auto"/>
        <w:left w:val="none" w:sz="0" w:space="0" w:color="auto"/>
        <w:bottom w:val="none" w:sz="0" w:space="0" w:color="auto"/>
        <w:right w:val="none" w:sz="0" w:space="0" w:color="auto"/>
      </w:divBdr>
    </w:div>
    <w:div w:id="615524449">
      <w:bodyDiv w:val="1"/>
      <w:marLeft w:val="0"/>
      <w:marRight w:val="0"/>
      <w:marTop w:val="0"/>
      <w:marBottom w:val="0"/>
      <w:divBdr>
        <w:top w:val="none" w:sz="0" w:space="0" w:color="auto"/>
        <w:left w:val="none" w:sz="0" w:space="0" w:color="auto"/>
        <w:bottom w:val="none" w:sz="0" w:space="0" w:color="auto"/>
        <w:right w:val="none" w:sz="0" w:space="0" w:color="auto"/>
      </w:divBdr>
    </w:div>
    <w:div w:id="615601424">
      <w:bodyDiv w:val="1"/>
      <w:marLeft w:val="0"/>
      <w:marRight w:val="0"/>
      <w:marTop w:val="0"/>
      <w:marBottom w:val="0"/>
      <w:divBdr>
        <w:top w:val="none" w:sz="0" w:space="0" w:color="auto"/>
        <w:left w:val="none" w:sz="0" w:space="0" w:color="auto"/>
        <w:bottom w:val="none" w:sz="0" w:space="0" w:color="auto"/>
        <w:right w:val="none" w:sz="0" w:space="0" w:color="auto"/>
      </w:divBdr>
    </w:div>
    <w:div w:id="615601715">
      <w:bodyDiv w:val="1"/>
      <w:marLeft w:val="0"/>
      <w:marRight w:val="0"/>
      <w:marTop w:val="0"/>
      <w:marBottom w:val="0"/>
      <w:divBdr>
        <w:top w:val="none" w:sz="0" w:space="0" w:color="auto"/>
        <w:left w:val="none" w:sz="0" w:space="0" w:color="auto"/>
        <w:bottom w:val="none" w:sz="0" w:space="0" w:color="auto"/>
        <w:right w:val="none" w:sz="0" w:space="0" w:color="auto"/>
      </w:divBdr>
    </w:div>
    <w:div w:id="615604918">
      <w:bodyDiv w:val="1"/>
      <w:marLeft w:val="0"/>
      <w:marRight w:val="0"/>
      <w:marTop w:val="0"/>
      <w:marBottom w:val="0"/>
      <w:divBdr>
        <w:top w:val="none" w:sz="0" w:space="0" w:color="auto"/>
        <w:left w:val="none" w:sz="0" w:space="0" w:color="auto"/>
        <w:bottom w:val="none" w:sz="0" w:space="0" w:color="auto"/>
        <w:right w:val="none" w:sz="0" w:space="0" w:color="auto"/>
      </w:divBdr>
    </w:div>
    <w:div w:id="615799032">
      <w:bodyDiv w:val="1"/>
      <w:marLeft w:val="0"/>
      <w:marRight w:val="0"/>
      <w:marTop w:val="0"/>
      <w:marBottom w:val="0"/>
      <w:divBdr>
        <w:top w:val="none" w:sz="0" w:space="0" w:color="auto"/>
        <w:left w:val="none" w:sz="0" w:space="0" w:color="auto"/>
        <w:bottom w:val="none" w:sz="0" w:space="0" w:color="auto"/>
        <w:right w:val="none" w:sz="0" w:space="0" w:color="auto"/>
      </w:divBdr>
    </w:div>
    <w:div w:id="616639223">
      <w:bodyDiv w:val="1"/>
      <w:marLeft w:val="0"/>
      <w:marRight w:val="0"/>
      <w:marTop w:val="0"/>
      <w:marBottom w:val="0"/>
      <w:divBdr>
        <w:top w:val="none" w:sz="0" w:space="0" w:color="auto"/>
        <w:left w:val="none" w:sz="0" w:space="0" w:color="auto"/>
        <w:bottom w:val="none" w:sz="0" w:space="0" w:color="auto"/>
        <w:right w:val="none" w:sz="0" w:space="0" w:color="auto"/>
      </w:divBdr>
    </w:div>
    <w:div w:id="617104670">
      <w:bodyDiv w:val="1"/>
      <w:marLeft w:val="0"/>
      <w:marRight w:val="0"/>
      <w:marTop w:val="0"/>
      <w:marBottom w:val="0"/>
      <w:divBdr>
        <w:top w:val="none" w:sz="0" w:space="0" w:color="auto"/>
        <w:left w:val="none" w:sz="0" w:space="0" w:color="auto"/>
        <w:bottom w:val="none" w:sz="0" w:space="0" w:color="auto"/>
        <w:right w:val="none" w:sz="0" w:space="0" w:color="auto"/>
      </w:divBdr>
    </w:div>
    <w:div w:id="617564102">
      <w:bodyDiv w:val="1"/>
      <w:marLeft w:val="0"/>
      <w:marRight w:val="0"/>
      <w:marTop w:val="0"/>
      <w:marBottom w:val="0"/>
      <w:divBdr>
        <w:top w:val="none" w:sz="0" w:space="0" w:color="auto"/>
        <w:left w:val="none" w:sz="0" w:space="0" w:color="auto"/>
        <w:bottom w:val="none" w:sz="0" w:space="0" w:color="auto"/>
        <w:right w:val="none" w:sz="0" w:space="0" w:color="auto"/>
      </w:divBdr>
    </w:div>
    <w:div w:id="618149318">
      <w:bodyDiv w:val="1"/>
      <w:marLeft w:val="0"/>
      <w:marRight w:val="0"/>
      <w:marTop w:val="0"/>
      <w:marBottom w:val="0"/>
      <w:divBdr>
        <w:top w:val="none" w:sz="0" w:space="0" w:color="auto"/>
        <w:left w:val="none" w:sz="0" w:space="0" w:color="auto"/>
        <w:bottom w:val="none" w:sz="0" w:space="0" w:color="auto"/>
        <w:right w:val="none" w:sz="0" w:space="0" w:color="auto"/>
      </w:divBdr>
    </w:div>
    <w:div w:id="618218285">
      <w:bodyDiv w:val="1"/>
      <w:marLeft w:val="0"/>
      <w:marRight w:val="0"/>
      <w:marTop w:val="0"/>
      <w:marBottom w:val="0"/>
      <w:divBdr>
        <w:top w:val="none" w:sz="0" w:space="0" w:color="auto"/>
        <w:left w:val="none" w:sz="0" w:space="0" w:color="auto"/>
        <w:bottom w:val="none" w:sz="0" w:space="0" w:color="auto"/>
        <w:right w:val="none" w:sz="0" w:space="0" w:color="auto"/>
      </w:divBdr>
    </w:div>
    <w:div w:id="618492082">
      <w:bodyDiv w:val="1"/>
      <w:marLeft w:val="0"/>
      <w:marRight w:val="0"/>
      <w:marTop w:val="0"/>
      <w:marBottom w:val="0"/>
      <w:divBdr>
        <w:top w:val="none" w:sz="0" w:space="0" w:color="auto"/>
        <w:left w:val="none" w:sz="0" w:space="0" w:color="auto"/>
        <w:bottom w:val="none" w:sz="0" w:space="0" w:color="auto"/>
        <w:right w:val="none" w:sz="0" w:space="0" w:color="auto"/>
      </w:divBdr>
    </w:div>
    <w:div w:id="618495564">
      <w:bodyDiv w:val="1"/>
      <w:marLeft w:val="0"/>
      <w:marRight w:val="0"/>
      <w:marTop w:val="0"/>
      <w:marBottom w:val="0"/>
      <w:divBdr>
        <w:top w:val="none" w:sz="0" w:space="0" w:color="auto"/>
        <w:left w:val="none" w:sz="0" w:space="0" w:color="auto"/>
        <w:bottom w:val="none" w:sz="0" w:space="0" w:color="auto"/>
        <w:right w:val="none" w:sz="0" w:space="0" w:color="auto"/>
      </w:divBdr>
    </w:div>
    <w:div w:id="618538229">
      <w:bodyDiv w:val="1"/>
      <w:marLeft w:val="0"/>
      <w:marRight w:val="0"/>
      <w:marTop w:val="0"/>
      <w:marBottom w:val="0"/>
      <w:divBdr>
        <w:top w:val="none" w:sz="0" w:space="0" w:color="auto"/>
        <w:left w:val="none" w:sz="0" w:space="0" w:color="auto"/>
        <w:bottom w:val="none" w:sz="0" w:space="0" w:color="auto"/>
        <w:right w:val="none" w:sz="0" w:space="0" w:color="auto"/>
      </w:divBdr>
    </w:div>
    <w:div w:id="618682376">
      <w:bodyDiv w:val="1"/>
      <w:marLeft w:val="0"/>
      <w:marRight w:val="0"/>
      <w:marTop w:val="0"/>
      <w:marBottom w:val="0"/>
      <w:divBdr>
        <w:top w:val="none" w:sz="0" w:space="0" w:color="auto"/>
        <w:left w:val="none" w:sz="0" w:space="0" w:color="auto"/>
        <w:bottom w:val="none" w:sz="0" w:space="0" w:color="auto"/>
        <w:right w:val="none" w:sz="0" w:space="0" w:color="auto"/>
      </w:divBdr>
    </w:div>
    <w:div w:id="619915182">
      <w:bodyDiv w:val="1"/>
      <w:marLeft w:val="0"/>
      <w:marRight w:val="0"/>
      <w:marTop w:val="0"/>
      <w:marBottom w:val="0"/>
      <w:divBdr>
        <w:top w:val="none" w:sz="0" w:space="0" w:color="auto"/>
        <w:left w:val="none" w:sz="0" w:space="0" w:color="auto"/>
        <w:bottom w:val="none" w:sz="0" w:space="0" w:color="auto"/>
        <w:right w:val="none" w:sz="0" w:space="0" w:color="auto"/>
      </w:divBdr>
    </w:div>
    <w:div w:id="619995437">
      <w:bodyDiv w:val="1"/>
      <w:marLeft w:val="0"/>
      <w:marRight w:val="0"/>
      <w:marTop w:val="0"/>
      <w:marBottom w:val="0"/>
      <w:divBdr>
        <w:top w:val="none" w:sz="0" w:space="0" w:color="auto"/>
        <w:left w:val="none" w:sz="0" w:space="0" w:color="auto"/>
        <w:bottom w:val="none" w:sz="0" w:space="0" w:color="auto"/>
        <w:right w:val="none" w:sz="0" w:space="0" w:color="auto"/>
      </w:divBdr>
    </w:div>
    <w:div w:id="620065290">
      <w:bodyDiv w:val="1"/>
      <w:marLeft w:val="0"/>
      <w:marRight w:val="0"/>
      <w:marTop w:val="0"/>
      <w:marBottom w:val="0"/>
      <w:divBdr>
        <w:top w:val="none" w:sz="0" w:space="0" w:color="auto"/>
        <w:left w:val="none" w:sz="0" w:space="0" w:color="auto"/>
        <w:bottom w:val="none" w:sz="0" w:space="0" w:color="auto"/>
        <w:right w:val="none" w:sz="0" w:space="0" w:color="auto"/>
      </w:divBdr>
    </w:div>
    <w:div w:id="620189295">
      <w:bodyDiv w:val="1"/>
      <w:marLeft w:val="0"/>
      <w:marRight w:val="0"/>
      <w:marTop w:val="0"/>
      <w:marBottom w:val="0"/>
      <w:divBdr>
        <w:top w:val="none" w:sz="0" w:space="0" w:color="auto"/>
        <w:left w:val="none" w:sz="0" w:space="0" w:color="auto"/>
        <w:bottom w:val="none" w:sz="0" w:space="0" w:color="auto"/>
        <w:right w:val="none" w:sz="0" w:space="0" w:color="auto"/>
      </w:divBdr>
    </w:div>
    <w:div w:id="621351975">
      <w:bodyDiv w:val="1"/>
      <w:marLeft w:val="0"/>
      <w:marRight w:val="0"/>
      <w:marTop w:val="0"/>
      <w:marBottom w:val="0"/>
      <w:divBdr>
        <w:top w:val="none" w:sz="0" w:space="0" w:color="auto"/>
        <w:left w:val="none" w:sz="0" w:space="0" w:color="auto"/>
        <w:bottom w:val="none" w:sz="0" w:space="0" w:color="auto"/>
        <w:right w:val="none" w:sz="0" w:space="0" w:color="auto"/>
      </w:divBdr>
    </w:div>
    <w:div w:id="621691752">
      <w:bodyDiv w:val="1"/>
      <w:marLeft w:val="0"/>
      <w:marRight w:val="0"/>
      <w:marTop w:val="0"/>
      <w:marBottom w:val="0"/>
      <w:divBdr>
        <w:top w:val="none" w:sz="0" w:space="0" w:color="auto"/>
        <w:left w:val="none" w:sz="0" w:space="0" w:color="auto"/>
        <w:bottom w:val="none" w:sz="0" w:space="0" w:color="auto"/>
        <w:right w:val="none" w:sz="0" w:space="0" w:color="auto"/>
      </w:divBdr>
    </w:div>
    <w:div w:id="623193131">
      <w:bodyDiv w:val="1"/>
      <w:marLeft w:val="0"/>
      <w:marRight w:val="0"/>
      <w:marTop w:val="0"/>
      <w:marBottom w:val="0"/>
      <w:divBdr>
        <w:top w:val="none" w:sz="0" w:space="0" w:color="auto"/>
        <w:left w:val="none" w:sz="0" w:space="0" w:color="auto"/>
        <w:bottom w:val="none" w:sz="0" w:space="0" w:color="auto"/>
        <w:right w:val="none" w:sz="0" w:space="0" w:color="auto"/>
      </w:divBdr>
    </w:div>
    <w:div w:id="623971470">
      <w:bodyDiv w:val="1"/>
      <w:marLeft w:val="0"/>
      <w:marRight w:val="0"/>
      <w:marTop w:val="0"/>
      <w:marBottom w:val="0"/>
      <w:divBdr>
        <w:top w:val="none" w:sz="0" w:space="0" w:color="auto"/>
        <w:left w:val="none" w:sz="0" w:space="0" w:color="auto"/>
        <w:bottom w:val="none" w:sz="0" w:space="0" w:color="auto"/>
        <w:right w:val="none" w:sz="0" w:space="0" w:color="auto"/>
      </w:divBdr>
    </w:div>
    <w:div w:id="624042487">
      <w:bodyDiv w:val="1"/>
      <w:marLeft w:val="0"/>
      <w:marRight w:val="0"/>
      <w:marTop w:val="0"/>
      <w:marBottom w:val="0"/>
      <w:divBdr>
        <w:top w:val="none" w:sz="0" w:space="0" w:color="auto"/>
        <w:left w:val="none" w:sz="0" w:space="0" w:color="auto"/>
        <w:bottom w:val="none" w:sz="0" w:space="0" w:color="auto"/>
        <w:right w:val="none" w:sz="0" w:space="0" w:color="auto"/>
      </w:divBdr>
    </w:div>
    <w:div w:id="624193976">
      <w:bodyDiv w:val="1"/>
      <w:marLeft w:val="0"/>
      <w:marRight w:val="0"/>
      <w:marTop w:val="0"/>
      <w:marBottom w:val="0"/>
      <w:divBdr>
        <w:top w:val="none" w:sz="0" w:space="0" w:color="auto"/>
        <w:left w:val="none" w:sz="0" w:space="0" w:color="auto"/>
        <w:bottom w:val="none" w:sz="0" w:space="0" w:color="auto"/>
        <w:right w:val="none" w:sz="0" w:space="0" w:color="auto"/>
      </w:divBdr>
    </w:div>
    <w:div w:id="624435015">
      <w:bodyDiv w:val="1"/>
      <w:marLeft w:val="0"/>
      <w:marRight w:val="0"/>
      <w:marTop w:val="0"/>
      <w:marBottom w:val="0"/>
      <w:divBdr>
        <w:top w:val="none" w:sz="0" w:space="0" w:color="auto"/>
        <w:left w:val="none" w:sz="0" w:space="0" w:color="auto"/>
        <w:bottom w:val="none" w:sz="0" w:space="0" w:color="auto"/>
        <w:right w:val="none" w:sz="0" w:space="0" w:color="auto"/>
      </w:divBdr>
    </w:div>
    <w:div w:id="624583131">
      <w:bodyDiv w:val="1"/>
      <w:marLeft w:val="0"/>
      <w:marRight w:val="0"/>
      <w:marTop w:val="0"/>
      <w:marBottom w:val="0"/>
      <w:divBdr>
        <w:top w:val="none" w:sz="0" w:space="0" w:color="auto"/>
        <w:left w:val="none" w:sz="0" w:space="0" w:color="auto"/>
        <w:bottom w:val="none" w:sz="0" w:space="0" w:color="auto"/>
        <w:right w:val="none" w:sz="0" w:space="0" w:color="auto"/>
      </w:divBdr>
    </w:div>
    <w:div w:id="624775440">
      <w:bodyDiv w:val="1"/>
      <w:marLeft w:val="0"/>
      <w:marRight w:val="0"/>
      <w:marTop w:val="0"/>
      <w:marBottom w:val="0"/>
      <w:divBdr>
        <w:top w:val="none" w:sz="0" w:space="0" w:color="auto"/>
        <w:left w:val="none" w:sz="0" w:space="0" w:color="auto"/>
        <w:bottom w:val="none" w:sz="0" w:space="0" w:color="auto"/>
        <w:right w:val="none" w:sz="0" w:space="0" w:color="auto"/>
      </w:divBdr>
    </w:div>
    <w:div w:id="625551557">
      <w:bodyDiv w:val="1"/>
      <w:marLeft w:val="0"/>
      <w:marRight w:val="0"/>
      <w:marTop w:val="0"/>
      <w:marBottom w:val="0"/>
      <w:divBdr>
        <w:top w:val="none" w:sz="0" w:space="0" w:color="auto"/>
        <w:left w:val="none" w:sz="0" w:space="0" w:color="auto"/>
        <w:bottom w:val="none" w:sz="0" w:space="0" w:color="auto"/>
        <w:right w:val="none" w:sz="0" w:space="0" w:color="auto"/>
      </w:divBdr>
    </w:div>
    <w:div w:id="625737956">
      <w:bodyDiv w:val="1"/>
      <w:marLeft w:val="0"/>
      <w:marRight w:val="0"/>
      <w:marTop w:val="0"/>
      <w:marBottom w:val="0"/>
      <w:divBdr>
        <w:top w:val="none" w:sz="0" w:space="0" w:color="auto"/>
        <w:left w:val="none" w:sz="0" w:space="0" w:color="auto"/>
        <w:bottom w:val="none" w:sz="0" w:space="0" w:color="auto"/>
        <w:right w:val="none" w:sz="0" w:space="0" w:color="auto"/>
      </w:divBdr>
    </w:div>
    <w:div w:id="626011317">
      <w:bodyDiv w:val="1"/>
      <w:marLeft w:val="0"/>
      <w:marRight w:val="0"/>
      <w:marTop w:val="0"/>
      <w:marBottom w:val="0"/>
      <w:divBdr>
        <w:top w:val="none" w:sz="0" w:space="0" w:color="auto"/>
        <w:left w:val="none" w:sz="0" w:space="0" w:color="auto"/>
        <w:bottom w:val="none" w:sz="0" w:space="0" w:color="auto"/>
        <w:right w:val="none" w:sz="0" w:space="0" w:color="auto"/>
      </w:divBdr>
    </w:div>
    <w:div w:id="626013740">
      <w:bodyDiv w:val="1"/>
      <w:marLeft w:val="0"/>
      <w:marRight w:val="0"/>
      <w:marTop w:val="0"/>
      <w:marBottom w:val="0"/>
      <w:divBdr>
        <w:top w:val="none" w:sz="0" w:space="0" w:color="auto"/>
        <w:left w:val="none" w:sz="0" w:space="0" w:color="auto"/>
        <w:bottom w:val="none" w:sz="0" w:space="0" w:color="auto"/>
        <w:right w:val="none" w:sz="0" w:space="0" w:color="auto"/>
      </w:divBdr>
    </w:div>
    <w:div w:id="627200623">
      <w:bodyDiv w:val="1"/>
      <w:marLeft w:val="0"/>
      <w:marRight w:val="0"/>
      <w:marTop w:val="0"/>
      <w:marBottom w:val="0"/>
      <w:divBdr>
        <w:top w:val="none" w:sz="0" w:space="0" w:color="auto"/>
        <w:left w:val="none" w:sz="0" w:space="0" w:color="auto"/>
        <w:bottom w:val="none" w:sz="0" w:space="0" w:color="auto"/>
        <w:right w:val="none" w:sz="0" w:space="0" w:color="auto"/>
      </w:divBdr>
    </w:div>
    <w:div w:id="627204731">
      <w:bodyDiv w:val="1"/>
      <w:marLeft w:val="0"/>
      <w:marRight w:val="0"/>
      <w:marTop w:val="0"/>
      <w:marBottom w:val="0"/>
      <w:divBdr>
        <w:top w:val="none" w:sz="0" w:space="0" w:color="auto"/>
        <w:left w:val="none" w:sz="0" w:space="0" w:color="auto"/>
        <w:bottom w:val="none" w:sz="0" w:space="0" w:color="auto"/>
        <w:right w:val="none" w:sz="0" w:space="0" w:color="auto"/>
      </w:divBdr>
    </w:div>
    <w:div w:id="627319279">
      <w:bodyDiv w:val="1"/>
      <w:marLeft w:val="0"/>
      <w:marRight w:val="0"/>
      <w:marTop w:val="0"/>
      <w:marBottom w:val="0"/>
      <w:divBdr>
        <w:top w:val="none" w:sz="0" w:space="0" w:color="auto"/>
        <w:left w:val="none" w:sz="0" w:space="0" w:color="auto"/>
        <w:bottom w:val="none" w:sz="0" w:space="0" w:color="auto"/>
        <w:right w:val="none" w:sz="0" w:space="0" w:color="auto"/>
      </w:divBdr>
    </w:div>
    <w:div w:id="627711360">
      <w:bodyDiv w:val="1"/>
      <w:marLeft w:val="0"/>
      <w:marRight w:val="0"/>
      <w:marTop w:val="0"/>
      <w:marBottom w:val="0"/>
      <w:divBdr>
        <w:top w:val="none" w:sz="0" w:space="0" w:color="auto"/>
        <w:left w:val="none" w:sz="0" w:space="0" w:color="auto"/>
        <w:bottom w:val="none" w:sz="0" w:space="0" w:color="auto"/>
        <w:right w:val="none" w:sz="0" w:space="0" w:color="auto"/>
      </w:divBdr>
    </w:div>
    <w:div w:id="627929209">
      <w:bodyDiv w:val="1"/>
      <w:marLeft w:val="0"/>
      <w:marRight w:val="0"/>
      <w:marTop w:val="0"/>
      <w:marBottom w:val="0"/>
      <w:divBdr>
        <w:top w:val="none" w:sz="0" w:space="0" w:color="auto"/>
        <w:left w:val="none" w:sz="0" w:space="0" w:color="auto"/>
        <w:bottom w:val="none" w:sz="0" w:space="0" w:color="auto"/>
        <w:right w:val="none" w:sz="0" w:space="0" w:color="auto"/>
      </w:divBdr>
    </w:div>
    <w:div w:id="628121926">
      <w:bodyDiv w:val="1"/>
      <w:marLeft w:val="0"/>
      <w:marRight w:val="0"/>
      <w:marTop w:val="0"/>
      <w:marBottom w:val="0"/>
      <w:divBdr>
        <w:top w:val="none" w:sz="0" w:space="0" w:color="auto"/>
        <w:left w:val="none" w:sz="0" w:space="0" w:color="auto"/>
        <w:bottom w:val="none" w:sz="0" w:space="0" w:color="auto"/>
        <w:right w:val="none" w:sz="0" w:space="0" w:color="auto"/>
      </w:divBdr>
    </w:div>
    <w:div w:id="628127444">
      <w:bodyDiv w:val="1"/>
      <w:marLeft w:val="0"/>
      <w:marRight w:val="0"/>
      <w:marTop w:val="0"/>
      <w:marBottom w:val="0"/>
      <w:divBdr>
        <w:top w:val="none" w:sz="0" w:space="0" w:color="auto"/>
        <w:left w:val="none" w:sz="0" w:space="0" w:color="auto"/>
        <w:bottom w:val="none" w:sz="0" w:space="0" w:color="auto"/>
        <w:right w:val="none" w:sz="0" w:space="0" w:color="auto"/>
      </w:divBdr>
    </w:div>
    <w:div w:id="628977203">
      <w:bodyDiv w:val="1"/>
      <w:marLeft w:val="0"/>
      <w:marRight w:val="0"/>
      <w:marTop w:val="0"/>
      <w:marBottom w:val="0"/>
      <w:divBdr>
        <w:top w:val="none" w:sz="0" w:space="0" w:color="auto"/>
        <w:left w:val="none" w:sz="0" w:space="0" w:color="auto"/>
        <w:bottom w:val="none" w:sz="0" w:space="0" w:color="auto"/>
        <w:right w:val="none" w:sz="0" w:space="0" w:color="auto"/>
      </w:divBdr>
    </w:div>
    <w:div w:id="629289747">
      <w:bodyDiv w:val="1"/>
      <w:marLeft w:val="0"/>
      <w:marRight w:val="0"/>
      <w:marTop w:val="0"/>
      <w:marBottom w:val="0"/>
      <w:divBdr>
        <w:top w:val="none" w:sz="0" w:space="0" w:color="auto"/>
        <w:left w:val="none" w:sz="0" w:space="0" w:color="auto"/>
        <w:bottom w:val="none" w:sz="0" w:space="0" w:color="auto"/>
        <w:right w:val="none" w:sz="0" w:space="0" w:color="auto"/>
      </w:divBdr>
    </w:div>
    <w:div w:id="629553092">
      <w:bodyDiv w:val="1"/>
      <w:marLeft w:val="0"/>
      <w:marRight w:val="0"/>
      <w:marTop w:val="0"/>
      <w:marBottom w:val="0"/>
      <w:divBdr>
        <w:top w:val="none" w:sz="0" w:space="0" w:color="auto"/>
        <w:left w:val="none" w:sz="0" w:space="0" w:color="auto"/>
        <w:bottom w:val="none" w:sz="0" w:space="0" w:color="auto"/>
        <w:right w:val="none" w:sz="0" w:space="0" w:color="auto"/>
      </w:divBdr>
    </w:div>
    <w:div w:id="629630840">
      <w:bodyDiv w:val="1"/>
      <w:marLeft w:val="0"/>
      <w:marRight w:val="0"/>
      <w:marTop w:val="0"/>
      <w:marBottom w:val="0"/>
      <w:divBdr>
        <w:top w:val="none" w:sz="0" w:space="0" w:color="auto"/>
        <w:left w:val="none" w:sz="0" w:space="0" w:color="auto"/>
        <w:bottom w:val="none" w:sz="0" w:space="0" w:color="auto"/>
        <w:right w:val="none" w:sz="0" w:space="0" w:color="auto"/>
      </w:divBdr>
    </w:div>
    <w:div w:id="629821927">
      <w:bodyDiv w:val="1"/>
      <w:marLeft w:val="0"/>
      <w:marRight w:val="0"/>
      <w:marTop w:val="0"/>
      <w:marBottom w:val="0"/>
      <w:divBdr>
        <w:top w:val="none" w:sz="0" w:space="0" w:color="auto"/>
        <w:left w:val="none" w:sz="0" w:space="0" w:color="auto"/>
        <w:bottom w:val="none" w:sz="0" w:space="0" w:color="auto"/>
        <w:right w:val="none" w:sz="0" w:space="0" w:color="auto"/>
      </w:divBdr>
    </w:div>
    <w:div w:id="629824645">
      <w:bodyDiv w:val="1"/>
      <w:marLeft w:val="0"/>
      <w:marRight w:val="0"/>
      <w:marTop w:val="0"/>
      <w:marBottom w:val="0"/>
      <w:divBdr>
        <w:top w:val="none" w:sz="0" w:space="0" w:color="auto"/>
        <w:left w:val="none" w:sz="0" w:space="0" w:color="auto"/>
        <w:bottom w:val="none" w:sz="0" w:space="0" w:color="auto"/>
        <w:right w:val="none" w:sz="0" w:space="0" w:color="auto"/>
      </w:divBdr>
    </w:div>
    <w:div w:id="630021618">
      <w:bodyDiv w:val="1"/>
      <w:marLeft w:val="0"/>
      <w:marRight w:val="0"/>
      <w:marTop w:val="0"/>
      <w:marBottom w:val="0"/>
      <w:divBdr>
        <w:top w:val="none" w:sz="0" w:space="0" w:color="auto"/>
        <w:left w:val="none" w:sz="0" w:space="0" w:color="auto"/>
        <w:bottom w:val="none" w:sz="0" w:space="0" w:color="auto"/>
        <w:right w:val="none" w:sz="0" w:space="0" w:color="auto"/>
      </w:divBdr>
    </w:div>
    <w:div w:id="630330320">
      <w:bodyDiv w:val="1"/>
      <w:marLeft w:val="0"/>
      <w:marRight w:val="0"/>
      <w:marTop w:val="0"/>
      <w:marBottom w:val="0"/>
      <w:divBdr>
        <w:top w:val="none" w:sz="0" w:space="0" w:color="auto"/>
        <w:left w:val="none" w:sz="0" w:space="0" w:color="auto"/>
        <w:bottom w:val="none" w:sz="0" w:space="0" w:color="auto"/>
        <w:right w:val="none" w:sz="0" w:space="0" w:color="auto"/>
      </w:divBdr>
    </w:div>
    <w:div w:id="630862554">
      <w:bodyDiv w:val="1"/>
      <w:marLeft w:val="0"/>
      <w:marRight w:val="0"/>
      <w:marTop w:val="0"/>
      <w:marBottom w:val="0"/>
      <w:divBdr>
        <w:top w:val="none" w:sz="0" w:space="0" w:color="auto"/>
        <w:left w:val="none" w:sz="0" w:space="0" w:color="auto"/>
        <w:bottom w:val="none" w:sz="0" w:space="0" w:color="auto"/>
        <w:right w:val="none" w:sz="0" w:space="0" w:color="auto"/>
      </w:divBdr>
    </w:div>
    <w:div w:id="631596055">
      <w:bodyDiv w:val="1"/>
      <w:marLeft w:val="0"/>
      <w:marRight w:val="0"/>
      <w:marTop w:val="0"/>
      <w:marBottom w:val="0"/>
      <w:divBdr>
        <w:top w:val="none" w:sz="0" w:space="0" w:color="auto"/>
        <w:left w:val="none" w:sz="0" w:space="0" w:color="auto"/>
        <w:bottom w:val="none" w:sz="0" w:space="0" w:color="auto"/>
        <w:right w:val="none" w:sz="0" w:space="0" w:color="auto"/>
      </w:divBdr>
    </w:div>
    <w:div w:id="631836854">
      <w:bodyDiv w:val="1"/>
      <w:marLeft w:val="0"/>
      <w:marRight w:val="0"/>
      <w:marTop w:val="0"/>
      <w:marBottom w:val="0"/>
      <w:divBdr>
        <w:top w:val="none" w:sz="0" w:space="0" w:color="auto"/>
        <w:left w:val="none" w:sz="0" w:space="0" w:color="auto"/>
        <w:bottom w:val="none" w:sz="0" w:space="0" w:color="auto"/>
        <w:right w:val="none" w:sz="0" w:space="0" w:color="auto"/>
      </w:divBdr>
    </w:div>
    <w:div w:id="632097425">
      <w:bodyDiv w:val="1"/>
      <w:marLeft w:val="0"/>
      <w:marRight w:val="0"/>
      <w:marTop w:val="0"/>
      <w:marBottom w:val="0"/>
      <w:divBdr>
        <w:top w:val="none" w:sz="0" w:space="0" w:color="auto"/>
        <w:left w:val="none" w:sz="0" w:space="0" w:color="auto"/>
        <w:bottom w:val="none" w:sz="0" w:space="0" w:color="auto"/>
        <w:right w:val="none" w:sz="0" w:space="0" w:color="auto"/>
      </w:divBdr>
    </w:div>
    <w:div w:id="632173446">
      <w:bodyDiv w:val="1"/>
      <w:marLeft w:val="0"/>
      <w:marRight w:val="0"/>
      <w:marTop w:val="0"/>
      <w:marBottom w:val="0"/>
      <w:divBdr>
        <w:top w:val="none" w:sz="0" w:space="0" w:color="auto"/>
        <w:left w:val="none" w:sz="0" w:space="0" w:color="auto"/>
        <w:bottom w:val="none" w:sz="0" w:space="0" w:color="auto"/>
        <w:right w:val="none" w:sz="0" w:space="0" w:color="auto"/>
      </w:divBdr>
    </w:div>
    <w:div w:id="632247889">
      <w:bodyDiv w:val="1"/>
      <w:marLeft w:val="0"/>
      <w:marRight w:val="0"/>
      <w:marTop w:val="0"/>
      <w:marBottom w:val="0"/>
      <w:divBdr>
        <w:top w:val="none" w:sz="0" w:space="0" w:color="auto"/>
        <w:left w:val="none" w:sz="0" w:space="0" w:color="auto"/>
        <w:bottom w:val="none" w:sz="0" w:space="0" w:color="auto"/>
        <w:right w:val="none" w:sz="0" w:space="0" w:color="auto"/>
      </w:divBdr>
    </w:div>
    <w:div w:id="632754674">
      <w:bodyDiv w:val="1"/>
      <w:marLeft w:val="0"/>
      <w:marRight w:val="0"/>
      <w:marTop w:val="0"/>
      <w:marBottom w:val="0"/>
      <w:divBdr>
        <w:top w:val="none" w:sz="0" w:space="0" w:color="auto"/>
        <w:left w:val="none" w:sz="0" w:space="0" w:color="auto"/>
        <w:bottom w:val="none" w:sz="0" w:space="0" w:color="auto"/>
        <w:right w:val="none" w:sz="0" w:space="0" w:color="auto"/>
      </w:divBdr>
    </w:div>
    <w:div w:id="633872598">
      <w:bodyDiv w:val="1"/>
      <w:marLeft w:val="0"/>
      <w:marRight w:val="0"/>
      <w:marTop w:val="0"/>
      <w:marBottom w:val="0"/>
      <w:divBdr>
        <w:top w:val="none" w:sz="0" w:space="0" w:color="auto"/>
        <w:left w:val="none" w:sz="0" w:space="0" w:color="auto"/>
        <w:bottom w:val="none" w:sz="0" w:space="0" w:color="auto"/>
        <w:right w:val="none" w:sz="0" w:space="0" w:color="auto"/>
      </w:divBdr>
    </w:div>
    <w:div w:id="634531602">
      <w:bodyDiv w:val="1"/>
      <w:marLeft w:val="0"/>
      <w:marRight w:val="0"/>
      <w:marTop w:val="0"/>
      <w:marBottom w:val="0"/>
      <w:divBdr>
        <w:top w:val="none" w:sz="0" w:space="0" w:color="auto"/>
        <w:left w:val="none" w:sz="0" w:space="0" w:color="auto"/>
        <w:bottom w:val="none" w:sz="0" w:space="0" w:color="auto"/>
        <w:right w:val="none" w:sz="0" w:space="0" w:color="auto"/>
      </w:divBdr>
    </w:div>
    <w:div w:id="635527616">
      <w:bodyDiv w:val="1"/>
      <w:marLeft w:val="0"/>
      <w:marRight w:val="0"/>
      <w:marTop w:val="0"/>
      <w:marBottom w:val="0"/>
      <w:divBdr>
        <w:top w:val="none" w:sz="0" w:space="0" w:color="auto"/>
        <w:left w:val="none" w:sz="0" w:space="0" w:color="auto"/>
        <w:bottom w:val="none" w:sz="0" w:space="0" w:color="auto"/>
        <w:right w:val="none" w:sz="0" w:space="0" w:color="auto"/>
      </w:divBdr>
    </w:div>
    <w:div w:id="637103332">
      <w:bodyDiv w:val="1"/>
      <w:marLeft w:val="0"/>
      <w:marRight w:val="0"/>
      <w:marTop w:val="0"/>
      <w:marBottom w:val="0"/>
      <w:divBdr>
        <w:top w:val="none" w:sz="0" w:space="0" w:color="auto"/>
        <w:left w:val="none" w:sz="0" w:space="0" w:color="auto"/>
        <w:bottom w:val="none" w:sz="0" w:space="0" w:color="auto"/>
        <w:right w:val="none" w:sz="0" w:space="0" w:color="auto"/>
      </w:divBdr>
    </w:div>
    <w:div w:id="637420439">
      <w:bodyDiv w:val="1"/>
      <w:marLeft w:val="0"/>
      <w:marRight w:val="0"/>
      <w:marTop w:val="0"/>
      <w:marBottom w:val="0"/>
      <w:divBdr>
        <w:top w:val="none" w:sz="0" w:space="0" w:color="auto"/>
        <w:left w:val="none" w:sz="0" w:space="0" w:color="auto"/>
        <w:bottom w:val="none" w:sz="0" w:space="0" w:color="auto"/>
        <w:right w:val="none" w:sz="0" w:space="0" w:color="auto"/>
      </w:divBdr>
    </w:div>
    <w:div w:id="637955580">
      <w:bodyDiv w:val="1"/>
      <w:marLeft w:val="0"/>
      <w:marRight w:val="0"/>
      <w:marTop w:val="0"/>
      <w:marBottom w:val="0"/>
      <w:divBdr>
        <w:top w:val="none" w:sz="0" w:space="0" w:color="auto"/>
        <w:left w:val="none" w:sz="0" w:space="0" w:color="auto"/>
        <w:bottom w:val="none" w:sz="0" w:space="0" w:color="auto"/>
        <w:right w:val="none" w:sz="0" w:space="0" w:color="auto"/>
      </w:divBdr>
    </w:div>
    <w:div w:id="637956148">
      <w:bodyDiv w:val="1"/>
      <w:marLeft w:val="0"/>
      <w:marRight w:val="0"/>
      <w:marTop w:val="0"/>
      <w:marBottom w:val="0"/>
      <w:divBdr>
        <w:top w:val="none" w:sz="0" w:space="0" w:color="auto"/>
        <w:left w:val="none" w:sz="0" w:space="0" w:color="auto"/>
        <w:bottom w:val="none" w:sz="0" w:space="0" w:color="auto"/>
        <w:right w:val="none" w:sz="0" w:space="0" w:color="auto"/>
      </w:divBdr>
    </w:div>
    <w:div w:id="638068705">
      <w:bodyDiv w:val="1"/>
      <w:marLeft w:val="0"/>
      <w:marRight w:val="0"/>
      <w:marTop w:val="0"/>
      <w:marBottom w:val="0"/>
      <w:divBdr>
        <w:top w:val="none" w:sz="0" w:space="0" w:color="auto"/>
        <w:left w:val="none" w:sz="0" w:space="0" w:color="auto"/>
        <w:bottom w:val="none" w:sz="0" w:space="0" w:color="auto"/>
        <w:right w:val="none" w:sz="0" w:space="0" w:color="auto"/>
      </w:divBdr>
    </w:div>
    <w:div w:id="638341984">
      <w:bodyDiv w:val="1"/>
      <w:marLeft w:val="0"/>
      <w:marRight w:val="0"/>
      <w:marTop w:val="0"/>
      <w:marBottom w:val="0"/>
      <w:divBdr>
        <w:top w:val="none" w:sz="0" w:space="0" w:color="auto"/>
        <w:left w:val="none" w:sz="0" w:space="0" w:color="auto"/>
        <w:bottom w:val="none" w:sz="0" w:space="0" w:color="auto"/>
        <w:right w:val="none" w:sz="0" w:space="0" w:color="auto"/>
      </w:divBdr>
    </w:div>
    <w:div w:id="638344400">
      <w:bodyDiv w:val="1"/>
      <w:marLeft w:val="0"/>
      <w:marRight w:val="0"/>
      <w:marTop w:val="0"/>
      <w:marBottom w:val="0"/>
      <w:divBdr>
        <w:top w:val="none" w:sz="0" w:space="0" w:color="auto"/>
        <w:left w:val="none" w:sz="0" w:space="0" w:color="auto"/>
        <w:bottom w:val="none" w:sz="0" w:space="0" w:color="auto"/>
        <w:right w:val="none" w:sz="0" w:space="0" w:color="auto"/>
      </w:divBdr>
    </w:div>
    <w:div w:id="638654425">
      <w:bodyDiv w:val="1"/>
      <w:marLeft w:val="0"/>
      <w:marRight w:val="0"/>
      <w:marTop w:val="0"/>
      <w:marBottom w:val="0"/>
      <w:divBdr>
        <w:top w:val="none" w:sz="0" w:space="0" w:color="auto"/>
        <w:left w:val="none" w:sz="0" w:space="0" w:color="auto"/>
        <w:bottom w:val="none" w:sz="0" w:space="0" w:color="auto"/>
        <w:right w:val="none" w:sz="0" w:space="0" w:color="auto"/>
      </w:divBdr>
    </w:div>
    <w:div w:id="638877254">
      <w:bodyDiv w:val="1"/>
      <w:marLeft w:val="0"/>
      <w:marRight w:val="0"/>
      <w:marTop w:val="0"/>
      <w:marBottom w:val="0"/>
      <w:divBdr>
        <w:top w:val="none" w:sz="0" w:space="0" w:color="auto"/>
        <w:left w:val="none" w:sz="0" w:space="0" w:color="auto"/>
        <w:bottom w:val="none" w:sz="0" w:space="0" w:color="auto"/>
        <w:right w:val="none" w:sz="0" w:space="0" w:color="auto"/>
      </w:divBdr>
    </w:div>
    <w:div w:id="639385998">
      <w:bodyDiv w:val="1"/>
      <w:marLeft w:val="0"/>
      <w:marRight w:val="0"/>
      <w:marTop w:val="0"/>
      <w:marBottom w:val="0"/>
      <w:divBdr>
        <w:top w:val="none" w:sz="0" w:space="0" w:color="auto"/>
        <w:left w:val="none" w:sz="0" w:space="0" w:color="auto"/>
        <w:bottom w:val="none" w:sz="0" w:space="0" w:color="auto"/>
        <w:right w:val="none" w:sz="0" w:space="0" w:color="auto"/>
      </w:divBdr>
    </w:div>
    <w:div w:id="639531228">
      <w:bodyDiv w:val="1"/>
      <w:marLeft w:val="0"/>
      <w:marRight w:val="0"/>
      <w:marTop w:val="0"/>
      <w:marBottom w:val="0"/>
      <w:divBdr>
        <w:top w:val="none" w:sz="0" w:space="0" w:color="auto"/>
        <w:left w:val="none" w:sz="0" w:space="0" w:color="auto"/>
        <w:bottom w:val="none" w:sz="0" w:space="0" w:color="auto"/>
        <w:right w:val="none" w:sz="0" w:space="0" w:color="auto"/>
      </w:divBdr>
    </w:div>
    <w:div w:id="639649757">
      <w:bodyDiv w:val="1"/>
      <w:marLeft w:val="0"/>
      <w:marRight w:val="0"/>
      <w:marTop w:val="0"/>
      <w:marBottom w:val="0"/>
      <w:divBdr>
        <w:top w:val="none" w:sz="0" w:space="0" w:color="auto"/>
        <w:left w:val="none" w:sz="0" w:space="0" w:color="auto"/>
        <w:bottom w:val="none" w:sz="0" w:space="0" w:color="auto"/>
        <w:right w:val="none" w:sz="0" w:space="0" w:color="auto"/>
      </w:divBdr>
    </w:div>
    <w:div w:id="640616825">
      <w:bodyDiv w:val="1"/>
      <w:marLeft w:val="0"/>
      <w:marRight w:val="0"/>
      <w:marTop w:val="0"/>
      <w:marBottom w:val="0"/>
      <w:divBdr>
        <w:top w:val="none" w:sz="0" w:space="0" w:color="auto"/>
        <w:left w:val="none" w:sz="0" w:space="0" w:color="auto"/>
        <w:bottom w:val="none" w:sz="0" w:space="0" w:color="auto"/>
        <w:right w:val="none" w:sz="0" w:space="0" w:color="auto"/>
      </w:divBdr>
    </w:div>
    <w:div w:id="642740008">
      <w:bodyDiv w:val="1"/>
      <w:marLeft w:val="0"/>
      <w:marRight w:val="0"/>
      <w:marTop w:val="0"/>
      <w:marBottom w:val="0"/>
      <w:divBdr>
        <w:top w:val="none" w:sz="0" w:space="0" w:color="auto"/>
        <w:left w:val="none" w:sz="0" w:space="0" w:color="auto"/>
        <w:bottom w:val="none" w:sz="0" w:space="0" w:color="auto"/>
        <w:right w:val="none" w:sz="0" w:space="0" w:color="auto"/>
      </w:divBdr>
    </w:div>
    <w:div w:id="643127085">
      <w:bodyDiv w:val="1"/>
      <w:marLeft w:val="0"/>
      <w:marRight w:val="0"/>
      <w:marTop w:val="0"/>
      <w:marBottom w:val="0"/>
      <w:divBdr>
        <w:top w:val="none" w:sz="0" w:space="0" w:color="auto"/>
        <w:left w:val="none" w:sz="0" w:space="0" w:color="auto"/>
        <w:bottom w:val="none" w:sz="0" w:space="0" w:color="auto"/>
        <w:right w:val="none" w:sz="0" w:space="0" w:color="auto"/>
      </w:divBdr>
    </w:div>
    <w:div w:id="643195455">
      <w:bodyDiv w:val="1"/>
      <w:marLeft w:val="0"/>
      <w:marRight w:val="0"/>
      <w:marTop w:val="0"/>
      <w:marBottom w:val="0"/>
      <w:divBdr>
        <w:top w:val="none" w:sz="0" w:space="0" w:color="auto"/>
        <w:left w:val="none" w:sz="0" w:space="0" w:color="auto"/>
        <w:bottom w:val="none" w:sz="0" w:space="0" w:color="auto"/>
        <w:right w:val="none" w:sz="0" w:space="0" w:color="auto"/>
      </w:divBdr>
    </w:div>
    <w:div w:id="643657046">
      <w:bodyDiv w:val="1"/>
      <w:marLeft w:val="0"/>
      <w:marRight w:val="0"/>
      <w:marTop w:val="0"/>
      <w:marBottom w:val="0"/>
      <w:divBdr>
        <w:top w:val="none" w:sz="0" w:space="0" w:color="auto"/>
        <w:left w:val="none" w:sz="0" w:space="0" w:color="auto"/>
        <w:bottom w:val="none" w:sz="0" w:space="0" w:color="auto"/>
        <w:right w:val="none" w:sz="0" w:space="0" w:color="auto"/>
      </w:divBdr>
    </w:div>
    <w:div w:id="646202599">
      <w:bodyDiv w:val="1"/>
      <w:marLeft w:val="0"/>
      <w:marRight w:val="0"/>
      <w:marTop w:val="0"/>
      <w:marBottom w:val="0"/>
      <w:divBdr>
        <w:top w:val="none" w:sz="0" w:space="0" w:color="auto"/>
        <w:left w:val="none" w:sz="0" w:space="0" w:color="auto"/>
        <w:bottom w:val="none" w:sz="0" w:space="0" w:color="auto"/>
        <w:right w:val="none" w:sz="0" w:space="0" w:color="auto"/>
      </w:divBdr>
    </w:div>
    <w:div w:id="646975875">
      <w:bodyDiv w:val="1"/>
      <w:marLeft w:val="0"/>
      <w:marRight w:val="0"/>
      <w:marTop w:val="0"/>
      <w:marBottom w:val="0"/>
      <w:divBdr>
        <w:top w:val="none" w:sz="0" w:space="0" w:color="auto"/>
        <w:left w:val="none" w:sz="0" w:space="0" w:color="auto"/>
        <w:bottom w:val="none" w:sz="0" w:space="0" w:color="auto"/>
        <w:right w:val="none" w:sz="0" w:space="0" w:color="auto"/>
      </w:divBdr>
    </w:div>
    <w:div w:id="647168976">
      <w:bodyDiv w:val="1"/>
      <w:marLeft w:val="0"/>
      <w:marRight w:val="0"/>
      <w:marTop w:val="0"/>
      <w:marBottom w:val="0"/>
      <w:divBdr>
        <w:top w:val="none" w:sz="0" w:space="0" w:color="auto"/>
        <w:left w:val="none" w:sz="0" w:space="0" w:color="auto"/>
        <w:bottom w:val="none" w:sz="0" w:space="0" w:color="auto"/>
        <w:right w:val="none" w:sz="0" w:space="0" w:color="auto"/>
      </w:divBdr>
    </w:div>
    <w:div w:id="648825289">
      <w:bodyDiv w:val="1"/>
      <w:marLeft w:val="0"/>
      <w:marRight w:val="0"/>
      <w:marTop w:val="0"/>
      <w:marBottom w:val="0"/>
      <w:divBdr>
        <w:top w:val="none" w:sz="0" w:space="0" w:color="auto"/>
        <w:left w:val="none" w:sz="0" w:space="0" w:color="auto"/>
        <w:bottom w:val="none" w:sz="0" w:space="0" w:color="auto"/>
        <w:right w:val="none" w:sz="0" w:space="0" w:color="auto"/>
      </w:divBdr>
    </w:div>
    <w:div w:id="649211983">
      <w:bodyDiv w:val="1"/>
      <w:marLeft w:val="0"/>
      <w:marRight w:val="0"/>
      <w:marTop w:val="0"/>
      <w:marBottom w:val="0"/>
      <w:divBdr>
        <w:top w:val="none" w:sz="0" w:space="0" w:color="auto"/>
        <w:left w:val="none" w:sz="0" w:space="0" w:color="auto"/>
        <w:bottom w:val="none" w:sz="0" w:space="0" w:color="auto"/>
        <w:right w:val="none" w:sz="0" w:space="0" w:color="auto"/>
      </w:divBdr>
    </w:div>
    <w:div w:id="650327280">
      <w:bodyDiv w:val="1"/>
      <w:marLeft w:val="0"/>
      <w:marRight w:val="0"/>
      <w:marTop w:val="0"/>
      <w:marBottom w:val="0"/>
      <w:divBdr>
        <w:top w:val="none" w:sz="0" w:space="0" w:color="auto"/>
        <w:left w:val="none" w:sz="0" w:space="0" w:color="auto"/>
        <w:bottom w:val="none" w:sz="0" w:space="0" w:color="auto"/>
        <w:right w:val="none" w:sz="0" w:space="0" w:color="auto"/>
      </w:divBdr>
    </w:div>
    <w:div w:id="651251238">
      <w:bodyDiv w:val="1"/>
      <w:marLeft w:val="0"/>
      <w:marRight w:val="0"/>
      <w:marTop w:val="0"/>
      <w:marBottom w:val="0"/>
      <w:divBdr>
        <w:top w:val="none" w:sz="0" w:space="0" w:color="auto"/>
        <w:left w:val="none" w:sz="0" w:space="0" w:color="auto"/>
        <w:bottom w:val="none" w:sz="0" w:space="0" w:color="auto"/>
        <w:right w:val="none" w:sz="0" w:space="0" w:color="auto"/>
      </w:divBdr>
    </w:div>
    <w:div w:id="651367833">
      <w:bodyDiv w:val="1"/>
      <w:marLeft w:val="0"/>
      <w:marRight w:val="0"/>
      <w:marTop w:val="0"/>
      <w:marBottom w:val="0"/>
      <w:divBdr>
        <w:top w:val="none" w:sz="0" w:space="0" w:color="auto"/>
        <w:left w:val="none" w:sz="0" w:space="0" w:color="auto"/>
        <w:bottom w:val="none" w:sz="0" w:space="0" w:color="auto"/>
        <w:right w:val="none" w:sz="0" w:space="0" w:color="auto"/>
      </w:divBdr>
    </w:div>
    <w:div w:id="652374306">
      <w:bodyDiv w:val="1"/>
      <w:marLeft w:val="0"/>
      <w:marRight w:val="0"/>
      <w:marTop w:val="0"/>
      <w:marBottom w:val="0"/>
      <w:divBdr>
        <w:top w:val="none" w:sz="0" w:space="0" w:color="auto"/>
        <w:left w:val="none" w:sz="0" w:space="0" w:color="auto"/>
        <w:bottom w:val="none" w:sz="0" w:space="0" w:color="auto"/>
        <w:right w:val="none" w:sz="0" w:space="0" w:color="auto"/>
      </w:divBdr>
    </w:div>
    <w:div w:id="654184487">
      <w:bodyDiv w:val="1"/>
      <w:marLeft w:val="0"/>
      <w:marRight w:val="0"/>
      <w:marTop w:val="0"/>
      <w:marBottom w:val="0"/>
      <w:divBdr>
        <w:top w:val="none" w:sz="0" w:space="0" w:color="auto"/>
        <w:left w:val="none" w:sz="0" w:space="0" w:color="auto"/>
        <w:bottom w:val="none" w:sz="0" w:space="0" w:color="auto"/>
        <w:right w:val="none" w:sz="0" w:space="0" w:color="auto"/>
      </w:divBdr>
    </w:div>
    <w:div w:id="655453429">
      <w:bodyDiv w:val="1"/>
      <w:marLeft w:val="0"/>
      <w:marRight w:val="0"/>
      <w:marTop w:val="0"/>
      <w:marBottom w:val="0"/>
      <w:divBdr>
        <w:top w:val="none" w:sz="0" w:space="0" w:color="auto"/>
        <w:left w:val="none" w:sz="0" w:space="0" w:color="auto"/>
        <w:bottom w:val="none" w:sz="0" w:space="0" w:color="auto"/>
        <w:right w:val="none" w:sz="0" w:space="0" w:color="auto"/>
      </w:divBdr>
    </w:div>
    <w:div w:id="656307370">
      <w:bodyDiv w:val="1"/>
      <w:marLeft w:val="0"/>
      <w:marRight w:val="0"/>
      <w:marTop w:val="0"/>
      <w:marBottom w:val="0"/>
      <w:divBdr>
        <w:top w:val="none" w:sz="0" w:space="0" w:color="auto"/>
        <w:left w:val="none" w:sz="0" w:space="0" w:color="auto"/>
        <w:bottom w:val="none" w:sz="0" w:space="0" w:color="auto"/>
        <w:right w:val="none" w:sz="0" w:space="0" w:color="auto"/>
      </w:divBdr>
    </w:div>
    <w:div w:id="656422025">
      <w:bodyDiv w:val="1"/>
      <w:marLeft w:val="0"/>
      <w:marRight w:val="0"/>
      <w:marTop w:val="0"/>
      <w:marBottom w:val="0"/>
      <w:divBdr>
        <w:top w:val="none" w:sz="0" w:space="0" w:color="auto"/>
        <w:left w:val="none" w:sz="0" w:space="0" w:color="auto"/>
        <w:bottom w:val="none" w:sz="0" w:space="0" w:color="auto"/>
        <w:right w:val="none" w:sz="0" w:space="0" w:color="auto"/>
      </w:divBdr>
    </w:div>
    <w:div w:id="656541524">
      <w:bodyDiv w:val="1"/>
      <w:marLeft w:val="0"/>
      <w:marRight w:val="0"/>
      <w:marTop w:val="0"/>
      <w:marBottom w:val="0"/>
      <w:divBdr>
        <w:top w:val="none" w:sz="0" w:space="0" w:color="auto"/>
        <w:left w:val="none" w:sz="0" w:space="0" w:color="auto"/>
        <w:bottom w:val="none" w:sz="0" w:space="0" w:color="auto"/>
        <w:right w:val="none" w:sz="0" w:space="0" w:color="auto"/>
      </w:divBdr>
    </w:div>
    <w:div w:id="656567148">
      <w:bodyDiv w:val="1"/>
      <w:marLeft w:val="0"/>
      <w:marRight w:val="0"/>
      <w:marTop w:val="0"/>
      <w:marBottom w:val="0"/>
      <w:divBdr>
        <w:top w:val="none" w:sz="0" w:space="0" w:color="auto"/>
        <w:left w:val="none" w:sz="0" w:space="0" w:color="auto"/>
        <w:bottom w:val="none" w:sz="0" w:space="0" w:color="auto"/>
        <w:right w:val="none" w:sz="0" w:space="0" w:color="auto"/>
      </w:divBdr>
    </w:div>
    <w:div w:id="656957733">
      <w:bodyDiv w:val="1"/>
      <w:marLeft w:val="0"/>
      <w:marRight w:val="0"/>
      <w:marTop w:val="0"/>
      <w:marBottom w:val="0"/>
      <w:divBdr>
        <w:top w:val="none" w:sz="0" w:space="0" w:color="auto"/>
        <w:left w:val="none" w:sz="0" w:space="0" w:color="auto"/>
        <w:bottom w:val="none" w:sz="0" w:space="0" w:color="auto"/>
        <w:right w:val="none" w:sz="0" w:space="0" w:color="auto"/>
      </w:divBdr>
    </w:div>
    <w:div w:id="657852720">
      <w:bodyDiv w:val="1"/>
      <w:marLeft w:val="0"/>
      <w:marRight w:val="0"/>
      <w:marTop w:val="0"/>
      <w:marBottom w:val="0"/>
      <w:divBdr>
        <w:top w:val="none" w:sz="0" w:space="0" w:color="auto"/>
        <w:left w:val="none" w:sz="0" w:space="0" w:color="auto"/>
        <w:bottom w:val="none" w:sz="0" w:space="0" w:color="auto"/>
        <w:right w:val="none" w:sz="0" w:space="0" w:color="auto"/>
      </w:divBdr>
    </w:div>
    <w:div w:id="658389127">
      <w:bodyDiv w:val="1"/>
      <w:marLeft w:val="0"/>
      <w:marRight w:val="0"/>
      <w:marTop w:val="0"/>
      <w:marBottom w:val="0"/>
      <w:divBdr>
        <w:top w:val="none" w:sz="0" w:space="0" w:color="auto"/>
        <w:left w:val="none" w:sz="0" w:space="0" w:color="auto"/>
        <w:bottom w:val="none" w:sz="0" w:space="0" w:color="auto"/>
        <w:right w:val="none" w:sz="0" w:space="0" w:color="auto"/>
      </w:divBdr>
    </w:div>
    <w:div w:id="658577010">
      <w:bodyDiv w:val="1"/>
      <w:marLeft w:val="0"/>
      <w:marRight w:val="0"/>
      <w:marTop w:val="0"/>
      <w:marBottom w:val="0"/>
      <w:divBdr>
        <w:top w:val="none" w:sz="0" w:space="0" w:color="auto"/>
        <w:left w:val="none" w:sz="0" w:space="0" w:color="auto"/>
        <w:bottom w:val="none" w:sz="0" w:space="0" w:color="auto"/>
        <w:right w:val="none" w:sz="0" w:space="0" w:color="auto"/>
      </w:divBdr>
    </w:div>
    <w:div w:id="658729792">
      <w:bodyDiv w:val="1"/>
      <w:marLeft w:val="0"/>
      <w:marRight w:val="0"/>
      <w:marTop w:val="0"/>
      <w:marBottom w:val="0"/>
      <w:divBdr>
        <w:top w:val="none" w:sz="0" w:space="0" w:color="auto"/>
        <w:left w:val="none" w:sz="0" w:space="0" w:color="auto"/>
        <w:bottom w:val="none" w:sz="0" w:space="0" w:color="auto"/>
        <w:right w:val="none" w:sz="0" w:space="0" w:color="auto"/>
      </w:divBdr>
    </w:div>
    <w:div w:id="658775450">
      <w:bodyDiv w:val="1"/>
      <w:marLeft w:val="0"/>
      <w:marRight w:val="0"/>
      <w:marTop w:val="0"/>
      <w:marBottom w:val="0"/>
      <w:divBdr>
        <w:top w:val="none" w:sz="0" w:space="0" w:color="auto"/>
        <w:left w:val="none" w:sz="0" w:space="0" w:color="auto"/>
        <w:bottom w:val="none" w:sz="0" w:space="0" w:color="auto"/>
        <w:right w:val="none" w:sz="0" w:space="0" w:color="auto"/>
      </w:divBdr>
    </w:div>
    <w:div w:id="659231182">
      <w:bodyDiv w:val="1"/>
      <w:marLeft w:val="0"/>
      <w:marRight w:val="0"/>
      <w:marTop w:val="0"/>
      <w:marBottom w:val="0"/>
      <w:divBdr>
        <w:top w:val="none" w:sz="0" w:space="0" w:color="auto"/>
        <w:left w:val="none" w:sz="0" w:space="0" w:color="auto"/>
        <w:bottom w:val="none" w:sz="0" w:space="0" w:color="auto"/>
        <w:right w:val="none" w:sz="0" w:space="0" w:color="auto"/>
      </w:divBdr>
    </w:div>
    <w:div w:id="659499944">
      <w:bodyDiv w:val="1"/>
      <w:marLeft w:val="0"/>
      <w:marRight w:val="0"/>
      <w:marTop w:val="0"/>
      <w:marBottom w:val="0"/>
      <w:divBdr>
        <w:top w:val="none" w:sz="0" w:space="0" w:color="auto"/>
        <w:left w:val="none" w:sz="0" w:space="0" w:color="auto"/>
        <w:bottom w:val="none" w:sz="0" w:space="0" w:color="auto"/>
        <w:right w:val="none" w:sz="0" w:space="0" w:color="auto"/>
      </w:divBdr>
    </w:div>
    <w:div w:id="659507387">
      <w:bodyDiv w:val="1"/>
      <w:marLeft w:val="0"/>
      <w:marRight w:val="0"/>
      <w:marTop w:val="0"/>
      <w:marBottom w:val="0"/>
      <w:divBdr>
        <w:top w:val="none" w:sz="0" w:space="0" w:color="auto"/>
        <w:left w:val="none" w:sz="0" w:space="0" w:color="auto"/>
        <w:bottom w:val="none" w:sz="0" w:space="0" w:color="auto"/>
        <w:right w:val="none" w:sz="0" w:space="0" w:color="auto"/>
      </w:divBdr>
    </w:div>
    <w:div w:id="659507880">
      <w:bodyDiv w:val="1"/>
      <w:marLeft w:val="0"/>
      <w:marRight w:val="0"/>
      <w:marTop w:val="0"/>
      <w:marBottom w:val="0"/>
      <w:divBdr>
        <w:top w:val="none" w:sz="0" w:space="0" w:color="auto"/>
        <w:left w:val="none" w:sz="0" w:space="0" w:color="auto"/>
        <w:bottom w:val="none" w:sz="0" w:space="0" w:color="auto"/>
        <w:right w:val="none" w:sz="0" w:space="0" w:color="auto"/>
      </w:divBdr>
    </w:div>
    <w:div w:id="662011724">
      <w:bodyDiv w:val="1"/>
      <w:marLeft w:val="0"/>
      <w:marRight w:val="0"/>
      <w:marTop w:val="0"/>
      <w:marBottom w:val="0"/>
      <w:divBdr>
        <w:top w:val="none" w:sz="0" w:space="0" w:color="auto"/>
        <w:left w:val="none" w:sz="0" w:space="0" w:color="auto"/>
        <w:bottom w:val="none" w:sz="0" w:space="0" w:color="auto"/>
        <w:right w:val="none" w:sz="0" w:space="0" w:color="auto"/>
      </w:divBdr>
    </w:div>
    <w:div w:id="662122669">
      <w:bodyDiv w:val="1"/>
      <w:marLeft w:val="0"/>
      <w:marRight w:val="0"/>
      <w:marTop w:val="0"/>
      <w:marBottom w:val="0"/>
      <w:divBdr>
        <w:top w:val="none" w:sz="0" w:space="0" w:color="auto"/>
        <w:left w:val="none" w:sz="0" w:space="0" w:color="auto"/>
        <w:bottom w:val="none" w:sz="0" w:space="0" w:color="auto"/>
        <w:right w:val="none" w:sz="0" w:space="0" w:color="auto"/>
      </w:divBdr>
    </w:div>
    <w:div w:id="663049089">
      <w:bodyDiv w:val="1"/>
      <w:marLeft w:val="0"/>
      <w:marRight w:val="0"/>
      <w:marTop w:val="0"/>
      <w:marBottom w:val="0"/>
      <w:divBdr>
        <w:top w:val="none" w:sz="0" w:space="0" w:color="auto"/>
        <w:left w:val="none" w:sz="0" w:space="0" w:color="auto"/>
        <w:bottom w:val="none" w:sz="0" w:space="0" w:color="auto"/>
        <w:right w:val="none" w:sz="0" w:space="0" w:color="auto"/>
      </w:divBdr>
    </w:div>
    <w:div w:id="663315419">
      <w:bodyDiv w:val="1"/>
      <w:marLeft w:val="0"/>
      <w:marRight w:val="0"/>
      <w:marTop w:val="0"/>
      <w:marBottom w:val="0"/>
      <w:divBdr>
        <w:top w:val="none" w:sz="0" w:space="0" w:color="auto"/>
        <w:left w:val="none" w:sz="0" w:space="0" w:color="auto"/>
        <w:bottom w:val="none" w:sz="0" w:space="0" w:color="auto"/>
        <w:right w:val="none" w:sz="0" w:space="0" w:color="auto"/>
      </w:divBdr>
    </w:div>
    <w:div w:id="663708114">
      <w:bodyDiv w:val="1"/>
      <w:marLeft w:val="0"/>
      <w:marRight w:val="0"/>
      <w:marTop w:val="0"/>
      <w:marBottom w:val="0"/>
      <w:divBdr>
        <w:top w:val="none" w:sz="0" w:space="0" w:color="auto"/>
        <w:left w:val="none" w:sz="0" w:space="0" w:color="auto"/>
        <w:bottom w:val="none" w:sz="0" w:space="0" w:color="auto"/>
        <w:right w:val="none" w:sz="0" w:space="0" w:color="auto"/>
      </w:divBdr>
    </w:div>
    <w:div w:id="664015153">
      <w:bodyDiv w:val="1"/>
      <w:marLeft w:val="0"/>
      <w:marRight w:val="0"/>
      <w:marTop w:val="0"/>
      <w:marBottom w:val="0"/>
      <w:divBdr>
        <w:top w:val="none" w:sz="0" w:space="0" w:color="auto"/>
        <w:left w:val="none" w:sz="0" w:space="0" w:color="auto"/>
        <w:bottom w:val="none" w:sz="0" w:space="0" w:color="auto"/>
        <w:right w:val="none" w:sz="0" w:space="0" w:color="auto"/>
      </w:divBdr>
    </w:div>
    <w:div w:id="664019905">
      <w:bodyDiv w:val="1"/>
      <w:marLeft w:val="0"/>
      <w:marRight w:val="0"/>
      <w:marTop w:val="0"/>
      <w:marBottom w:val="0"/>
      <w:divBdr>
        <w:top w:val="none" w:sz="0" w:space="0" w:color="auto"/>
        <w:left w:val="none" w:sz="0" w:space="0" w:color="auto"/>
        <w:bottom w:val="none" w:sz="0" w:space="0" w:color="auto"/>
        <w:right w:val="none" w:sz="0" w:space="0" w:color="auto"/>
      </w:divBdr>
    </w:div>
    <w:div w:id="664283230">
      <w:bodyDiv w:val="1"/>
      <w:marLeft w:val="0"/>
      <w:marRight w:val="0"/>
      <w:marTop w:val="0"/>
      <w:marBottom w:val="0"/>
      <w:divBdr>
        <w:top w:val="none" w:sz="0" w:space="0" w:color="auto"/>
        <w:left w:val="none" w:sz="0" w:space="0" w:color="auto"/>
        <w:bottom w:val="none" w:sz="0" w:space="0" w:color="auto"/>
        <w:right w:val="none" w:sz="0" w:space="0" w:color="auto"/>
      </w:divBdr>
    </w:div>
    <w:div w:id="664358948">
      <w:bodyDiv w:val="1"/>
      <w:marLeft w:val="0"/>
      <w:marRight w:val="0"/>
      <w:marTop w:val="0"/>
      <w:marBottom w:val="0"/>
      <w:divBdr>
        <w:top w:val="none" w:sz="0" w:space="0" w:color="auto"/>
        <w:left w:val="none" w:sz="0" w:space="0" w:color="auto"/>
        <w:bottom w:val="none" w:sz="0" w:space="0" w:color="auto"/>
        <w:right w:val="none" w:sz="0" w:space="0" w:color="auto"/>
      </w:divBdr>
    </w:div>
    <w:div w:id="664750195">
      <w:bodyDiv w:val="1"/>
      <w:marLeft w:val="0"/>
      <w:marRight w:val="0"/>
      <w:marTop w:val="0"/>
      <w:marBottom w:val="0"/>
      <w:divBdr>
        <w:top w:val="none" w:sz="0" w:space="0" w:color="auto"/>
        <w:left w:val="none" w:sz="0" w:space="0" w:color="auto"/>
        <w:bottom w:val="none" w:sz="0" w:space="0" w:color="auto"/>
        <w:right w:val="none" w:sz="0" w:space="0" w:color="auto"/>
      </w:divBdr>
    </w:div>
    <w:div w:id="664822499">
      <w:bodyDiv w:val="1"/>
      <w:marLeft w:val="0"/>
      <w:marRight w:val="0"/>
      <w:marTop w:val="0"/>
      <w:marBottom w:val="0"/>
      <w:divBdr>
        <w:top w:val="none" w:sz="0" w:space="0" w:color="auto"/>
        <w:left w:val="none" w:sz="0" w:space="0" w:color="auto"/>
        <w:bottom w:val="none" w:sz="0" w:space="0" w:color="auto"/>
        <w:right w:val="none" w:sz="0" w:space="0" w:color="auto"/>
      </w:divBdr>
    </w:div>
    <w:div w:id="665018241">
      <w:bodyDiv w:val="1"/>
      <w:marLeft w:val="0"/>
      <w:marRight w:val="0"/>
      <w:marTop w:val="0"/>
      <w:marBottom w:val="0"/>
      <w:divBdr>
        <w:top w:val="none" w:sz="0" w:space="0" w:color="auto"/>
        <w:left w:val="none" w:sz="0" w:space="0" w:color="auto"/>
        <w:bottom w:val="none" w:sz="0" w:space="0" w:color="auto"/>
        <w:right w:val="none" w:sz="0" w:space="0" w:color="auto"/>
      </w:divBdr>
    </w:div>
    <w:div w:id="665019476">
      <w:bodyDiv w:val="1"/>
      <w:marLeft w:val="0"/>
      <w:marRight w:val="0"/>
      <w:marTop w:val="0"/>
      <w:marBottom w:val="0"/>
      <w:divBdr>
        <w:top w:val="none" w:sz="0" w:space="0" w:color="auto"/>
        <w:left w:val="none" w:sz="0" w:space="0" w:color="auto"/>
        <w:bottom w:val="none" w:sz="0" w:space="0" w:color="auto"/>
        <w:right w:val="none" w:sz="0" w:space="0" w:color="auto"/>
      </w:divBdr>
    </w:div>
    <w:div w:id="665287238">
      <w:bodyDiv w:val="1"/>
      <w:marLeft w:val="0"/>
      <w:marRight w:val="0"/>
      <w:marTop w:val="0"/>
      <w:marBottom w:val="0"/>
      <w:divBdr>
        <w:top w:val="none" w:sz="0" w:space="0" w:color="auto"/>
        <w:left w:val="none" w:sz="0" w:space="0" w:color="auto"/>
        <w:bottom w:val="none" w:sz="0" w:space="0" w:color="auto"/>
        <w:right w:val="none" w:sz="0" w:space="0" w:color="auto"/>
      </w:divBdr>
    </w:div>
    <w:div w:id="665396600">
      <w:bodyDiv w:val="1"/>
      <w:marLeft w:val="0"/>
      <w:marRight w:val="0"/>
      <w:marTop w:val="0"/>
      <w:marBottom w:val="0"/>
      <w:divBdr>
        <w:top w:val="none" w:sz="0" w:space="0" w:color="auto"/>
        <w:left w:val="none" w:sz="0" w:space="0" w:color="auto"/>
        <w:bottom w:val="none" w:sz="0" w:space="0" w:color="auto"/>
        <w:right w:val="none" w:sz="0" w:space="0" w:color="auto"/>
      </w:divBdr>
    </w:div>
    <w:div w:id="666249011">
      <w:bodyDiv w:val="1"/>
      <w:marLeft w:val="0"/>
      <w:marRight w:val="0"/>
      <w:marTop w:val="0"/>
      <w:marBottom w:val="0"/>
      <w:divBdr>
        <w:top w:val="none" w:sz="0" w:space="0" w:color="auto"/>
        <w:left w:val="none" w:sz="0" w:space="0" w:color="auto"/>
        <w:bottom w:val="none" w:sz="0" w:space="0" w:color="auto"/>
        <w:right w:val="none" w:sz="0" w:space="0" w:color="auto"/>
      </w:divBdr>
    </w:div>
    <w:div w:id="666323757">
      <w:bodyDiv w:val="1"/>
      <w:marLeft w:val="0"/>
      <w:marRight w:val="0"/>
      <w:marTop w:val="0"/>
      <w:marBottom w:val="0"/>
      <w:divBdr>
        <w:top w:val="none" w:sz="0" w:space="0" w:color="auto"/>
        <w:left w:val="none" w:sz="0" w:space="0" w:color="auto"/>
        <w:bottom w:val="none" w:sz="0" w:space="0" w:color="auto"/>
        <w:right w:val="none" w:sz="0" w:space="0" w:color="auto"/>
      </w:divBdr>
    </w:div>
    <w:div w:id="666592228">
      <w:bodyDiv w:val="1"/>
      <w:marLeft w:val="0"/>
      <w:marRight w:val="0"/>
      <w:marTop w:val="0"/>
      <w:marBottom w:val="0"/>
      <w:divBdr>
        <w:top w:val="none" w:sz="0" w:space="0" w:color="auto"/>
        <w:left w:val="none" w:sz="0" w:space="0" w:color="auto"/>
        <w:bottom w:val="none" w:sz="0" w:space="0" w:color="auto"/>
        <w:right w:val="none" w:sz="0" w:space="0" w:color="auto"/>
      </w:divBdr>
    </w:div>
    <w:div w:id="666592863">
      <w:bodyDiv w:val="1"/>
      <w:marLeft w:val="0"/>
      <w:marRight w:val="0"/>
      <w:marTop w:val="0"/>
      <w:marBottom w:val="0"/>
      <w:divBdr>
        <w:top w:val="none" w:sz="0" w:space="0" w:color="auto"/>
        <w:left w:val="none" w:sz="0" w:space="0" w:color="auto"/>
        <w:bottom w:val="none" w:sz="0" w:space="0" w:color="auto"/>
        <w:right w:val="none" w:sz="0" w:space="0" w:color="auto"/>
      </w:divBdr>
    </w:div>
    <w:div w:id="666633307">
      <w:bodyDiv w:val="1"/>
      <w:marLeft w:val="0"/>
      <w:marRight w:val="0"/>
      <w:marTop w:val="0"/>
      <w:marBottom w:val="0"/>
      <w:divBdr>
        <w:top w:val="none" w:sz="0" w:space="0" w:color="auto"/>
        <w:left w:val="none" w:sz="0" w:space="0" w:color="auto"/>
        <w:bottom w:val="none" w:sz="0" w:space="0" w:color="auto"/>
        <w:right w:val="none" w:sz="0" w:space="0" w:color="auto"/>
      </w:divBdr>
    </w:div>
    <w:div w:id="666707533">
      <w:bodyDiv w:val="1"/>
      <w:marLeft w:val="0"/>
      <w:marRight w:val="0"/>
      <w:marTop w:val="0"/>
      <w:marBottom w:val="0"/>
      <w:divBdr>
        <w:top w:val="none" w:sz="0" w:space="0" w:color="auto"/>
        <w:left w:val="none" w:sz="0" w:space="0" w:color="auto"/>
        <w:bottom w:val="none" w:sz="0" w:space="0" w:color="auto"/>
        <w:right w:val="none" w:sz="0" w:space="0" w:color="auto"/>
      </w:divBdr>
    </w:div>
    <w:div w:id="667178173">
      <w:bodyDiv w:val="1"/>
      <w:marLeft w:val="0"/>
      <w:marRight w:val="0"/>
      <w:marTop w:val="0"/>
      <w:marBottom w:val="0"/>
      <w:divBdr>
        <w:top w:val="none" w:sz="0" w:space="0" w:color="auto"/>
        <w:left w:val="none" w:sz="0" w:space="0" w:color="auto"/>
        <w:bottom w:val="none" w:sz="0" w:space="0" w:color="auto"/>
        <w:right w:val="none" w:sz="0" w:space="0" w:color="auto"/>
      </w:divBdr>
    </w:div>
    <w:div w:id="667486153">
      <w:bodyDiv w:val="1"/>
      <w:marLeft w:val="0"/>
      <w:marRight w:val="0"/>
      <w:marTop w:val="0"/>
      <w:marBottom w:val="0"/>
      <w:divBdr>
        <w:top w:val="none" w:sz="0" w:space="0" w:color="auto"/>
        <w:left w:val="none" w:sz="0" w:space="0" w:color="auto"/>
        <w:bottom w:val="none" w:sz="0" w:space="0" w:color="auto"/>
        <w:right w:val="none" w:sz="0" w:space="0" w:color="auto"/>
      </w:divBdr>
    </w:div>
    <w:div w:id="668561988">
      <w:bodyDiv w:val="1"/>
      <w:marLeft w:val="0"/>
      <w:marRight w:val="0"/>
      <w:marTop w:val="0"/>
      <w:marBottom w:val="0"/>
      <w:divBdr>
        <w:top w:val="none" w:sz="0" w:space="0" w:color="auto"/>
        <w:left w:val="none" w:sz="0" w:space="0" w:color="auto"/>
        <w:bottom w:val="none" w:sz="0" w:space="0" w:color="auto"/>
        <w:right w:val="none" w:sz="0" w:space="0" w:color="auto"/>
      </w:divBdr>
    </w:div>
    <w:div w:id="668869201">
      <w:bodyDiv w:val="1"/>
      <w:marLeft w:val="0"/>
      <w:marRight w:val="0"/>
      <w:marTop w:val="0"/>
      <w:marBottom w:val="0"/>
      <w:divBdr>
        <w:top w:val="none" w:sz="0" w:space="0" w:color="auto"/>
        <w:left w:val="none" w:sz="0" w:space="0" w:color="auto"/>
        <w:bottom w:val="none" w:sz="0" w:space="0" w:color="auto"/>
        <w:right w:val="none" w:sz="0" w:space="0" w:color="auto"/>
      </w:divBdr>
    </w:div>
    <w:div w:id="668871932">
      <w:bodyDiv w:val="1"/>
      <w:marLeft w:val="0"/>
      <w:marRight w:val="0"/>
      <w:marTop w:val="0"/>
      <w:marBottom w:val="0"/>
      <w:divBdr>
        <w:top w:val="none" w:sz="0" w:space="0" w:color="auto"/>
        <w:left w:val="none" w:sz="0" w:space="0" w:color="auto"/>
        <w:bottom w:val="none" w:sz="0" w:space="0" w:color="auto"/>
        <w:right w:val="none" w:sz="0" w:space="0" w:color="auto"/>
      </w:divBdr>
    </w:div>
    <w:div w:id="669410697">
      <w:bodyDiv w:val="1"/>
      <w:marLeft w:val="0"/>
      <w:marRight w:val="0"/>
      <w:marTop w:val="0"/>
      <w:marBottom w:val="0"/>
      <w:divBdr>
        <w:top w:val="none" w:sz="0" w:space="0" w:color="auto"/>
        <w:left w:val="none" w:sz="0" w:space="0" w:color="auto"/>
        <w:bottom w:val="none" w:sz="0" w:space="0" w:color="auto"/>
        <w:right w:val="none" w:sz="0" w:space="0" w:color="auto"/>
      </w:divBdr>
    </w:div>
    <w:div w:id="669525533">
      <w:bodyDiv w:val="1"/>
      <w:marLeft w:val="0"/>
      <w:marRight w:val="0"/>
      <w:marTop w:val="0"/>
      <w:marBottom w:val="0"/>
      <w:divBdr>
        <w:top w:val="none" w:sz="0" w:space="0" w:color="auto"/>
        <w:left w:val="none" w:sz="0" w:space="0" w:color="auto"/>
        <w:bottom w:val="none" w:sz="0" w:space="0" w:color="auto"/>
        <w:right w:val="none" w:sz="0" w:space="0" w:color="auto"/>
      </w:divBdr>
    </w:div>
    <w:div w:id="669914902">
      <w:bodyDiv w:val="1"/>
      <w:marLeft w:val="0"/>
      <w:marRight w:val="0"/>
      <w:marTop w:val="0"/>
      <w:marBottom w:val="0"/>
      <w:divBdr>
        <w:top w:val="none" w:sz="0" w:space="0" w:color="auto"/>
        <w:left w:val="none" w:sz="0" w:space="0" w:color="auto"/>
        <w:bottom w:val="none" w:sz="0" w:space="0" w:color="auto"/>
        <w:right w:val="none" w:sz="0" w:space="0" w:color="auto"/>
      </w:divBdr>
    </w:div>
    <w:div w:id="670647160">
      <w:bodyDiv w:val="1"/>
      <w:marLeft w:val="0"/>
      <w:marRight w:val="0"/>
      <w:marTop w:val="0"/>
      <w:marBottom w:val="0"/>
      <w:divBdr>
        <w:top w:val="none" w:sz="0" w:space="0" w:color="auto"/>
        <w:left w:val="none" w:sz="0" w:space="0" w:color="auto"/>
        <w:bottom w:val="none" w:sz="0" w:space="0" w:color="auto"/>
        <w:right w:val="none" w:sz="0" w:space="0" w:color="auto"/>
      </w:divBdr>
    </w:div>
    <w:div w:id="671690374">
      <w:bodyDiv w:val="1"/>
      <w:marLeft w:val="0"/>
      <w:marRight w:val="0"/>
      <w:marTop w:val="0"/>
      <w:marBottom w:val="0"/>
      <w:divBdr>
        <w:top w:val="none" w:sz="0" w:space="0" w:color="auto"/>
        <w:left w:val="none" w:sz="0" w:space="0" w:color="auto"/>
        <w:bottom w:val="none" w:sz="0" w:space="0" w:color="auto"/>
        <w:right w:val="none" w:sz="0" w:space="0" w:color="auto"/>
      </w:divBdr>
    </w:div>
    <w:div w:id="672224752">
      <w:bodyDiv w:val="1"/>
      <w:marLeft w:val="0"/>
      <w:marRight w:val="0"/>
      <w:marTop w:val="0"/>
      <w:marBottom w:val="0"/>
      <w:divBdr>
        <w:top w:val="none" w:sz="0" w:space="0" w:color="auto"/>
        <w:left w:val="none" w:sz="0" w:space="0" w:color="auto"/>
        <w:bottom w:val="none" w:sz="0" w:space="0" w:color="auto"/>
        <w:right w:val="none" w:sz="0" w:space="0" w:color="auto"/>
      </w:divBdr>
    </w:div>
    <w:div w:id="672296280">
      <w:bodyDiv w:val="1"/>
      <w:marLeft w:val="0"/>
      <w:marRight w:val="0"/>
      <w:marTop w:val="0"/>
      <w:marBottom w:val="0"/>
      <w:divBdr>
        <w:top w:val="none" w:sz="0" w:space="0" w:color="auto"/>
        <w:left w:val="none" w:sz="0" w:space="0" w:color="auto"/>
        <w:bottom w:val="none" w:sz="0" w:space="0" w:color="auto"/>
        <w:right w:val="none" w:sz="0" w:space="0" w:color="auto"/>
      </w:divBdr>
    </w:div>
    <w:div w:id="673460977">
      <w:bodyDiv w:val="1"/>
      <w:marLeft w:val="0"/>
      <w:marRight w:val="0"/>
      <w:marTop w:val="0"/>
      <w:marBottom w:val="0"/>
      <w:divBdr>
        <w:top w:val="none" w:sz="0" w:space="0" w:color="auto"/>
        <w:left w:val="none" w:sz="0" w:space="0" w:color="auto"/>
        <w:bottom w:val="none" w:sz="0" w:space="0" w:color="auto"/>
        <w:right w:val="none" w:sz="0" w:space="0" w:color="auto"/>
      </w:divBdr>
    </w:div>
    <w:div w:id="673605804">
      <w:bodyDiv w:val="1"/>
      <w:marLeft w:val="0"/>
      <w:marRight w:val="0"/>
      <w:marTop w:val="0"/>
      <w:marBottom w:val="0"/>
      <w:divBdr>
        <w:top w:val="none" w:sz="0" w:space="0" w:color="auto"/>
        <w:left w:val="none" w:sz="0" w:space="0" w:color="auto"/>
        <w:bottom w:val="none" w:sz="0" w:space="0" w:color="auto"/>
        <w:right w:val="none" w:sz="0" w:space="0" w:color="auto"/>
      </w:divBdr>
    </w:div>
    <w:div w:id="675156402">
      <w:bodyDiv w:val="1"/>
      <w:marLeft w:val="0"/>
      <w:marRight w:val="0"/>
      <w:marTop w:val="0"/>
      <w:marBottom w:val="0"/>
      <w:divBdr>
        <w:top w:val="none" w:sz="0" w:space="0" w:color="auto"/>
        <w:left w:val="none" w:sz="0" w:space="0" w:color="auto"/>
        <w:bottom w:val="none" w:sz="0" w:space="0" w:color="auto"/>
        <w:right w:val="none" w:sz="0" w:space="0" w:color="auto"/>
      </w:divBdr>
    </w:div>
    <w:div w:id="675226318">
      <w:bodyDiv w:val="1"/>
      <w:marLeft w:val="0"/>
      <w:marRight w:val="0"/>
      <w:marTop w:val="0"/>
      <w:marBottom w:val="0"/>
      <w:divBdr>
        <w:top w:val="none" w:sz="0" w:space="0" w:color="auto"/>
        <w:left w:val="none" w:sz="0" w:space="0" w:color="auto"/>
        <w:bottom w:val="none" w:sz="0" w:space="0" w:color="auto"/>
        <w:right w:val="none" w:sz="0" w:space="0" w:color="auto"/>
      </w:divBdr>
    </w:div>
    <w:div w:id="675614874">
      <w:bodyDiv w:val="1"/>
      <w:marLeft w:val="0"/>
      <w:marRight w:val="0"/>
      <w:marTop w:val="0"/>
      <w:marBottom w:val="0"/>
      <w:divBdr>
        <w:top w:val="none" w:sz="0" w:space="0" w:color="auto"/>
        <w:left w:val="none" w:sz="0" w:space="0" w:color="auto"/>
        <w:bottom w:val="none" w:sz="0" w:space="0" w:color="auto"/>
        <w:right w:val="none" w:sz="0" w:space="0" w:color="auto"/>
      </w:divBdr>
    </w:div>
    <w:div w:id="675696533">
      <w:bodyDiv w:val="1"/>
      <w:marLeft w:val="0"/>
      <w:marRight w:val="0"/>
      <w:marTop w:val="0"/>
      <w:marBottom w:val="0"/>
      <w:divBdr>
        <w:top w:val="none" w:sz="0" w:space="0" w:color="auto"/>
        <w:left w:val="none" w:sz="0" w:space="0" w:color="auto"/>
        <w:bottom w:val="none" w:sz="0" w:space="0" w:color="auto"/>
        <w:right w:val="none" w:sz="0" w:space="0" w:color="auto"/>
      </w:divBdr>
    </w:div>
    <w:div w:id="676081941">
      <w:bodyDiv w:val="1"/>
      <w:marLeft w:val="0"/>
      <w:marRight w:val="0"/>
      <w:marTop w:val="0"/>
      <w:marBottom w:val="0"/>
      <w:divBdr>
        <w:top w:val="none" w:sz="0" w:space="0" w:color="auto"/>
        <w:left w:val="none" w:sz="0" w:space="0" w:color="auto"/>
        <w:bottom w:val="none" w:sz="0" w:space="0" w:color="auto"/>
        <w:right w:val="none" w:sz="0" w:space="0" w:color="auto"/>
      </w:divBdr>
    </w:div>
    <w:div w:id="676495298">
      <w:bodyDiv w:val="1"/>
      <w:marLeft w:val="0"/>
      <w:marRight w:val="0"/>
      <w:marTop w:val="0"/>
      <w:marBottom w:val="0"/>
      <w:divBdr>
        <w:top w:val="none" w:sz="0" w:space="0" w:color="auto"/>
        <w:left w:val="none" w:sz="0" w:space="0" w:color="auto"/>
        <w:bottom w:val="none" w:sz="0" w:space="0" w:color="auto"/>
        <w:right w:val="none" w:sz="0" w:space="0" w:color="auto"/>
      </w:divBdr>
    </w:div>
    <w:div w:id="676687351">
      <w:bodyDiv w:val="1"/>
      <w:marLeft w:val="0"/>
      <w:marRight w:val="0"/>
      <w:marTop w:val="0"/>
      <w:marBottom w:val="0"/>
      <w:divBdr>
        <w:top w:val="none" w:sz="0" w:space="0" w:color="auto"/>
        <w:left w:val="none" w:sz="0" w:space="0" w:color="auto"/>
        <w:bottom w:val="none" w:sz="0" w:space="0" w:color="auto"/>
        <w:right w:val="none" w:sz="0" w:space="0" w:color="auto"/>
      </w:divBdr>
    </w:div>
    <w:div w:id="677078169">
      <w:bodyDiv w:val="1"/>
      <w:marLeft w:val="0"/>
      <w:marRight w:val="0"/>
      <w:marTop w:val="0"/>
      <w:marBottom w:val="0"/>
      <w:divBdr>
        <w:top w:val="none" w:sz="0" w:space="0" w:color="auto"/>
        <w:left w:val="none" w:sz="0" w:space="0" w:color="auto"/>
        <w:bottom w:val="none" w:sz="0" w:space="0" w:color="auto"/>
        <w:right w:val="none" w:sz="0" w:space="0" w:color="auto"/>
      </w:divBdr>
    </w:div>
    <w:div w:id="678117222">
      <w:bodyDiv w:val="1"/>
      <w:marLeft w:val="0"/>
      <w:marRight w:val="0"/>
      <w:marTop w:val="0"/>
      <w:marBottom w:val="0"/>
      <w:divBdr>
        <w:top w:val="none" w:sz="0" w:space="0" w:color="auto"/>
        <w:left w:val="none" w:sz="0" w:space="0" w:color="auto"/>
        <w:bottom w:val="none" w:sz="0" w:space="0" w:color="auto"/>
        <w:right w:val="none" w:sz="0" w:space="0" w:color="auto"/>
      </w:divBdr>
    </w:div>
    <w:div w:id="678237723">
      <w:bodyDiv w:val="1"/>
      <w:marLeft w:val="0"/>
      <w:marRight w:val="0"/>
      <w:marTop w:val="0"/>
      <w:marBottom w:val="0"/>
      <w:divBdr>
        <w:top w:val="none" w:sz="0" w:space="0" w:color="auto"/>
        <w:left w:val="none" w:sz="0" w:space="0" w:color="auto"/>
        <w:bottom w:val="none" w:sz="0" w:space="0" w:color="auto"/>
        <w:right w:val="none" w:sz="0" w:space="0" w:color="auto"/>
      </w:divBdr>
    </w:div>
    <w:div w:id="678308862">
      <w:bodyDiv w:val="1"/>
      <w:marLeft w:val="0"/>
      <w:marRight w:val="0"/>
      <w:marTop w:val="0"/>
      <w:marBottom w:val="0"/>
      <w:divBdr>
        <w:top w:val="none" w:sz="0" w:space="0" w:color="auto"/>
        <w:left w:val="none" w:sz="0" w:space="0" w:color="auto"/>
        <w:bottom w:val="none" w:sz="0" w:space="0" w:color="auto"/>
        <w:right w:val="none" w:sz="0" w:space="0" w:color="auto"/>
      </w:divBdr>
    </w:div>
    <w:div w:id="678851929">
      <w:bodyDiv w:val="1"/>
      <w:marLeft w:val="0"/>
      <w:marRight w:val="0"/>
      <w:marTop w:val="0"/>
      <w:marBottom w:val="0"/>
      <w:divBdr>
        <w:top w:val="none" w:sz="0" w:space="0" w:color="auto"/>
        <w:left w:val="none" w:sz="0" w:space="0" w:color="auto"/>
        <w:bottom w:val="none" w:sz="0" w:space="0" w:color="auto"/>
        <w:right w:val="none" w:sz="0" w:space="0" w:color="auto"/>
      </w:divBdr>
    </w:div>
    <w:div w:id="678970913">
      <w:bodyDiv w:val="1"/>
      <w:marLeft w:val="0"/>
      <w:marRight w:val="0"/>
      <w:marTop w:val="0"/>
      <w:marBottom w:val="0"/>
      <w:divBdr>
        <w:top w:val="none" w:sz="0" w:space="0" w:color="auto"/>
        <w:left w:val="none" w:sz="0" w:space="0" w:color="auto"/>
        <w:bottom w:val="none" w:sz="0" w:space="0" w:color="auto"/>
        <w:right w:val="none" w:sz="0" w:space="0" w:color="auto"/>
      </w:divBdr>
    </w:div>
    <w:div w:id="679740108">
      <w:bodyDiv w:val="1"/>
      <w:marLeft w:val="0"/>
      <w:marRight w:val="0"/>
      <w:marTop w:val="0"/>
      <w:marBottom w:val="0"/>
      <w:divBdr>
        <w:top w:val="none" w:sz="0" w:space="0" w:color="auto"/>
        <w:left w:val="none" w:sz="0" w:space="0" w:color="auto"/>
        <w:bottom w:val="none" w:sz="0" w:space="0" w:color="auto"/>
        <w:right w:val="none" w:sz="0" w:space="0" w:color="auto"/>
      </w:divBdr>
    </w:div>
    <w:div w:id="679816652">
      <w:bodyDiv w:val="1"/>
      <w:marLeft w:val="0"/>
      <w:marRight w:val="0"/>
      <w:marTop w:val="0"/>
      <w:marBottom w:val="0"/>
      <w:divBdr>
        <w:top w:val="none" w:sz="0" w:space="0" w:color="auto"/>
        <w:left w:val="none" w:sz="0" w:space="0" w:color="auto"/>
        <w:bottom w:val="none" w:sz="0" w:space="0" w:color="auto"/>
        <w:right w:val="none" w:sz="0" w:space="0" w:color="auto"/>
      </w:divBdr>
    </w:div>
    <w:div w:id="679821100">
      <w:bodyDiv w:val="1"/>
      <w:marLeft w:val="0"/>
      <w:marRight w:val="0"/>
      <w:marTop w:val="0"/>
      <w:marBottom w:val="0"/>
      <w:divBdr>
        <w:top w:val="none" w:sz="0" w:space="0" w:color="auto"/>
        <w:left w:val="none" w:sz="0" w:space="0" w:color="auto"/>
        <w:bottom w:val="none" w:sz="0" w:space="0" w:color="auto"/>
        <w:right w:val="none" w:sz="0" w:space="0" w:color="auto"/>
      </w:divBdr>
    </w:div>
    <w:div w:id="680089982">
      <w:bodyDiv w:val="1"/>
      <w:marLeft w:val="0"/>
      <w:marRight w:val="0"/>
      <w:marTop w:val="0"/>
      <w:marBottom w:val="0"/>
      <w:divBdr>
        <w:top w:val="none" w:sz="0" w:space="0" w:color="auto"/>
        <w:left w:val="none" w:sz="0" w:space="0" w:color="auto"/>
        <w:bottom w:val="none" w:sz="0" w:space="0" w:color="auto"/>
        <w:right w:val="none" w:sz="0" w:space="0" w:color="auto"/>
      </w:divBdr>
    </w:div>
    <w:div w:id="680468125">
      <w:bodyDiv w:val="1"/>
      <w:marLeft w:val="0"/>
      <w:marRight w:val="0"/>
      <w:marTop w:val="0"/>
      <w:marBottom w:val="0"/>
      <w:divBdr>
        <w:top w:val="none" w:sz="0" w:space="0" w:color="auto"/>
        <w:left w:val="none" w:sz="0" w:space="0" w:color="auto"/>
        <w:bottom w:val="none" w:sz="0" w:space="0" w:color="auto"/>
        <w:right w:val="none" w:sz="0" w:space="0" w:color="auto"/>
      </w:divBdr>
    </w:div>
    <w:div w:id="680472213">
      <w:bodyDiv w:val="1"/>
      <w:marLeft w:val="0"/>
      <w:marRight w:val="0"/>
      <w:marTop w:val="0"/>
      <w:marBottom w:val="0"/>
      <w:divBdr>
        <w:top w:val="none" w:sz="0" w:space="0" w:color="auto"/>
        <w:left w:val="none" w:sz="0" w:space="0" w:color="auto"/>
        <w:bottom w:val="none" w:sz="0" w:space="0" w:color="auto"/>
        <w:right w:val="none" w:sz="0" w:space="0" w:color="auto"/>
      </w:divBdr>
    </w:div>
    <w:div w:id="680550064">
      <w:bodyDiv w:val="1"/>
      <w:marLeft w:val="0"/>
      <w:marRight w:val="0"/>
      <w:marTop w:val="0"/>
      <w:marBottom w:val="0"/>
      <w:divBdr>
        <w:top w:val="none" w:sz="0" w:space="0" w:color="auto"/>
        <w:left w:val="none" w:sz="0" w:space="0" w:color="auto"/>
        <w:bottom w:val="none" w:sz="0" w:space="0" w:color="auto"/>
        <w:right w:val="none" w:sz="0" w:space="0" w:color="auto"/>
      </w:divBdr>
    </w:div>
    <w:div w:id="680662195">
      <w:bodyDiv w:val="1"/>
      <w:marLeft w:val="0"/>
      <w:marRight w:val="0"/>
      <w:marTop w:val="0"/>
      <w:marBottom w:val="0"/>
      <w:divBdr>
        <w:top w:val="none" w:sz="0" w:space="0" w:color="auto"/>
        <w:left w:val="none" w:sz="0" w:space="0" w:color="auto"/>
        <w:bottom w:val="none" w:sz="0" w:space="0" w:color="auto"/>
        <w:right w:val="none" w:sz="0" w:space="0" w:color="auto"/>
      </w:divBdr>
    </w:div>
    <w:div w:id="681123641">
      <w:bodyDiv w:val="1"/>
      <w:marLeft w:val="0"/>
      <w:marRight w:val="0"/>
      <w:marTop w:val="0"/>
      <w:marBottom w:val="0"/>
      <w:divBdr>
        <w:top w:val="none" w:sz="0" w:space="0" w:color="auto"/>
        <w:left w:val="none" w:sz="0" w:space="0" w:color="auto"/>
        <w:bottom w:val="none" w:sz="0" w:space="0" w:color="auto"/>
        <w:right w:val="none" w:sz="0" w:space="0" w:color="auto"/>
      </w:divBdr>
    </w:div>
    <w:div w:id="682315946">
      <w:bodyDiv w:val="1"/>
      <w:marLeft w:val="0"/>
      <w:marRight w:val="0"/>
      <w:marTop w:val="0"/>
      <w:marBottom w:val="0"/>
      <w:divBdr>
        <w:top w:val="none" w:sz="0" w:space="0" w:color="auto"/>
        <w:left w:val="none" w:sz="0" w:space="0" w:color="auto"/>
        <w:bottom w:val="none" w:sz="0" w:space="0" w:color="auto"/>
        <w:right w:val="none" w:sz="0" w:space="0" w:color="auto"/>
      </w:divBdr>
    </w:div>
    <w:div w:id="682631624">
      <w:bodyDiv w:val="1"/>
      <w:marLeft w:val="0"/>
      <w:marRight w:val="0"/>
      <w:marTop w:val="0"/>
      <w:marBottom w:val="0"/>
      <w:divBdr>
        <w:top w:val="none" w:sz="0" w:space="0" w:color="auto"/>
        <w:left w:val="none" w:sz="0" w:space="0" w:color="auto"/>
        <w:bottom w:val="none" w:sz="0" w:space="0" w:color="auto"/>
        <w:right w:val="none" w:sz="0" w:space="0" w:color="auto"/>
      </w:divBdr>
    </w:div>
    <w:div w:id="683091446">
      <w:bodyDiv w:val="1"/>
      <w:marLeft w:val="0"/>
      <w:marRight w:val="0"/>
      <w:marTop w:val="0"/>
      <w:marBottom w:val="0"/>
      <w:divBdr>
        <w:top w:val="none" w:sz="0" w:space="0" w:color="auto"/>
        <w:left w:val="none" w:sz="0" w:space="0" w:color="auto"/>
        <w:bottom w:val="none" w:sz="0" w:space="0" w:color="auto"/>
        <w:right w:val="none" w:sz="0" w:space="0" w:color="auto"/>
      </w:divBdr>
    </w:div>
    <w:div w:id="683216530">
      <w:bodyDiv w:val="1"/>
      <w:marLeft w:val="0"/>
      <w:marRight w:val="0"/>
      <w:marTop w:val="0"/>
      <w:marBottom w:val="0"/>
      <w:divBdr>
        <w:top w:val="none" w:sz="0" w:space="0" w:color="auto"/>
        <w:left w:val="none" w:sz="0" w:space="0" w:color="auto"/>
        <w:bottom w:val="none" w:sz="0" w:space="0" w:color="auto"/>
        <w:right w:val="none" w:sz="0" w:space="0" w:color="auto"/>
      </w:divBdr>
    </w:div>
    <w:div w:id="683945299">
      <w:bodyDiv w:val="1"/>
      <w:marLeft w:val="0"/>
      <w:marRight w:val="0"/>
      <w:marTop w:val="0"/>
      <w:marBottom w:val="0"/>
      <w:divBdr>
        <w:top w:val="none" w:sz="0" w:space="0" w:color="auto"/>
        <w:left w:val="none" w:sz="0" w:space="0" w:color="auto"/>
        <w:bottom w:val="none" w:sz="0" w:space="0" w:color="auto"/>
        <w:right w:val="none" w:sz="0" w:space="0" w:color="auto"/>
      </w:divBdr>
    </w:div>
    <w:div w:id="684207796">
      <w:bodyDiv w:val="1"/>
      <w:marLeft w:val="0"/>
      <w:marRight w:val="0"/>
      <w:marTop w:val="0"/>
      <w:marBottom w:val="0"/>
      <w:divBdr>
        <w:top w:val="none" w:sz="0" w:space="0" w:color="auto"/>
        <w:left w:val="none" w:sz="0" w:space="0" w:color="auto"/>
        <w:bottom w:val="none" w:sz="0" w:space="0" w:color="auto"/>
        <w:right w:val="none" w:sz="0" w:space="0" w:color="auto"/>
      </w:divBdr>
    </w:div>
    <w:div w:id="684290862">
      <w:bodyDiv w:val="1"/>
      <w:marLeft w:val="0"/>
      <w:marRight w:val="0"/>
      <w:marTop w:val="0"/>
      <w:marBottom w:val="0"/>
      <w:divBdr>
        <w:top w:val="none" w:sz="0" w:space="0" w:color="auto"/>
        <w:left w:val="none" w:sz="0" w:space="0" w:color="auto"/>
        <w:bottom w:val="none" w:sz="0" w:space="0" w:color="auto"/>
        <w:right w:val="none" w:sz="0" w:space="0" w:color="auto"/>
      </w:divBdr>
    </w:div>
    <w:div w:id="685519178">
      <w:bodyDiv w:val="1"/>
      <w:marLeft w:val="0"/>
      <w:marRight w:val="0"/>
      <w:marTop w:val="0"/>
      <w:marBottom w:val="0"/>
      <w:divBdr>
        <w:top w:val="none" w:sz="0" w:space="0" w:color="auto"/>
        <w:left w:val="none" w:sz="0" w:space="0" w:color="auto"/>
        <w:bottom w:val="none" w:sz="0" w:space="0" w:color="auto"/>
        <w:right w:val="none" w:sz="0" w:space="0" w:color="auto"/>
      </w:divBdr>
    </w:div>
    <w:div w:id="686102373">
      <w:bodyDiv w:val="1"/>
      <w:marLeft w:val="0"/>
      <w:marRight w:val="0"/>
      <w:marTop w:val="0"/>
      <w:marBottom w:val="0"/>
      <w:divBdr>
        <w:top w:val="none" w:sz="0" w:space="0" w:color="auto"/>
        <w:left w:val="none" w:sz="0" w:space="0" w:color="auto"/>
        <w:bottom w:val="none" w:sz="0" w:space="0" w:color="auto"/>
        <w:right w:val="none" w:sz="0" w:space="0" w:color="auto"/>
      </w:divBdr>
    </w:div>
    <w:div w:id="686490237">
      <w:bodyDiv w:val="1"/>
      <w:marLeft w:val="0"/>
      <w:marRight w:val="0"/>
      <w:marTop w:val="0"/>
      <w:marBottom w:val="0"/>
      <w:divBdr>
        <w:top w:val="none" w:sz="0" w:space="0" w:color="auto"/>
        <w:left w:val="none" w:sz="0" w:space="0" w:color="auto"/>
        <w:bottom w:val="none" w:sz="0" w:space="0" w:color="auto"/>
        <w:right w:val="none" w:sz="0" w:space="0" w:color="auto"/>
      </w:divBdr>
    </w:div>
    <w:div w:id="686949393">
      <w:bodyDiv w:val="1"/>
      <w:marLeft w:val="0"/>
      <w:marRight w:val="0"/>
      <w:marTop w:val="0"/>
      <w:marBottom w:val="0"/>
      <w:divBdr>
        <w:top w:val="none" w:sz="0" w:space="0" w:color="auto"/>
        <w:left w:val="none" w:sz="0" w:space="0" w:color="auto"/>
        <w:bottom w:val="none" w:sz="0" w:space="0" w:color="auto"/>
        <w:right w:val="none" w:sz="0" w:space="0" w:color="auto"/>
      </w:divBdr>
    </w:div>
    <w:div w:id="686951229">
      <w:bodyDiv w:val="1"/>
      <w:marLeft w:val="0"/>
      <w:marRight w:val="0"/>
      <w:marTop w:val="0"/>
      <w:marBottom w:val="0"/>
      <w:divBdr>
        <w:top w:val="none" w:sz="0" w:space="0" w:color="auto"/>
        <w:left w:val="none" w:sz="0" w:space="0" w:color="auto"/>
        <w:bottom w:val="none" w:sz="0" w:space="0" w:color="auto"/>
        <w:right w:val="none" w:sz="0" w:space="0" w:color="auto"/>
      </w:divBdr>
    </w:div>
    <w:div w:id="687147419">
      <w:bodyDiv w:val="1"/>
      <w:marLeft w:val="0"/>
      <w:marRight w:val="0"/>
      <w:marTop w:val="0"/>
      <w:marBottom w:val="0"/>
      <w:divBdr>
        <w:top w:val="none" w:sz="0" w:space="0" w:color="auto"/>
        <w:left w:val="none" w:sz="0" w:space="0" w:color="auto"/>
        <w:bottom w:val="none" w:sz="0" w:space="0" w:color="auto"/>
        <w:right w:val="none" w:sz="0" w:space="0" w:color="auto"/>
      </w:divBdr>
    </w:div>
    <w:div w:id="687487927">
      <w:bodyDiv w:val="1"/>
      <w:marLeft w:val="0"/>
      <w:marRight w:val="0"/>
      <w:marTop w:val="0"/>
      <w:marBottom w:val="0"/>
      <w:divBdr>
        <w:top w:val="none" w:sz="0" w:space="0" w:color="auto"/>
        <w:left w:val="none" w:sz="0" w:space="0" w:color="auto"/>
        <w:bottom w:val="none" w:sz="0" w:space="0" w:color="auto"/>
        <w:right w:val="none" w:sz="0" w:space="0" w:color="auto"/>
      </w:divBdr>
    </w:div>
    <w:div w:id="687952117">
      <w:bodyDiv w:val="1"/>
      <w:marLeft w:val="0"/>
      <w:marRight w:val="0"/>
      <w:marTop w:val="0"/>
      <w:marBottom w:val="0"/>
      <w:divBdr>
        <w:top w:val="none" w:sz="0" w:space="0" w:color="auto"/>
        <w:left w:val="none" w:sz="0" w:space="0" w:color="auto"/>
        <w:bottom w:val="none" w:sz="0" w:space="0" w:color="auto"/>
        <w:right w:val="none" w:sz="0" w:space="0" w:color="auto"/>
      </w:divBdr>
    </w:div>
    <w:div w:id="689648040">
      <w:bodyDiv w:val="1"/>
      <w:marLeft w:val="0"/>
      <w:marRight w:val="0"/>
      <w:marTop w:val="0"/>
      <w:marBottom w:val="0"/>
      <w:divBdr>
        <w:top w:val="none" w:sz="0" w:space="0" w:color="auto"/>
        <w:left w:val="none" w:sz="0" w:space="0" w:color="auto"/>
        <w:bottom w:val="none" w:sz="0" w:space="0" w:color="auto"/>
        <w:right w:val="none" w:sz="0" w:space="0" w:color="auto"/>
      </w:divBdr>
    </w:div>
    <w:div w:id="689719233">
      <w:bodyDiv w:val="1"/>
      <w:marLeft w:val="0"/>
      <w:marRight w:val="0"/>
      <w:marTop w:val="0"/>
      <w:marBottom w:val="0"/>
      <w:divBdr>
        <w:top w:val="none" w:sz="0" w:space="0" w:color="auto"/>
        <w:left w:val="none" w:sz="0" w:space="0" w:color="auto"/>
        <w:bottom w:val="none" w:sz="0" w:space="0" w:color="auto"/>
        <w:right w:val="none" w:sz="0" w:space="0" w:color="auto"/>
      </w:divBdr>
    </w:div>
    <w:div w:id="689796385">
      <w:bodyDiv w:val="1"/>
      <w:marLeft w:val="0"/>
      <w:marRight w:val="0"/>
      <w:marTop w:val="0"/>
      <w:marBottom w:val="0"/>
      <w:divBdr>
        <w:top w:val="none" w:sz="0" w:space="0" w:color="auto"/>
        <w:left w:val="none" w:sz="0" w:space="0" w:color="auto"/>
        <w:bottom w:val="none" w:sz="0" w:space="0" w:color="auto"/>
        <w:right w:val="none" w:sz="0" w:space="0" w:color="auto"/>
      </w:divBdr>
    </w:div>
    <w:div w:id="689836912">
      <w:bodyDiv w:val="1"/>
      <w:marLeft w:val="0"/>
      <w:marRight w:val="0"/>
      <w:marTop w:val="0"/>
      <w:marBottom w:val="0"/>
      <w:divBdr>
        <w:top w:val="none" w:sz="0" w:space="0" w:color="auto"/>
        <w:left w:val="none" w:sz="0" w:space="0" w:color="auto"/>
        <w:bottom w:val="none" w:sz="0" w:space="0" w:color="auto"/>
        <w:right w:val="none" w:sz="0" w:space="0" w:color="auto"/>
      </w:divBdr>
    </w:div>
    <w:div w:id="690761262">
      <w:bodyDiv w:val="1"/>
      <w:marLeft w:val="0"/>
      <w:marRight w:val="0"/>
      <w:marTop w:val="0"/>
      <w:marBottom w:val="0"/>
      <w:divBdr>
        <w:top w:val="none" w:sz="0" w:space="0" w:color="auto"/>
        <w:left w:val="none" w:sz="0" w:space="0" w:color="auto"/>
        <w:bottom w:val="none" w:sz="0" w:space="0" w:color="auto"/>
        <w:right w:val="none" w:sz="0" w:space="0" w:color="auto"/>
      </w:divBdr>
    </w:div>
    <w:div w:id="690840168">
      <w:bodyDiv w:val="1"/>
      <w:marLeft w:val="0"/>
      <w:marRight w:val="0"/>
      <w:marTop w:val="0"/>
      <w:marBottom w:val="0"/>
      <w:divBdr>
        <w:top w:val="none" w:sz="0" w:space="0" w:color="auto"/>
        <w:left w:val="none" w:sz="0" w:space="0" w:color="auto"/>
        <w:bottom w:val="none" w:sz="0" w:space="0" w:color="auto"/>
        <w:right w:val="none" w:sz="0" w:space="0" w:color="auto"/>
      </w:divBdr>
    </w:div>
    <w:div w:id="691304634">
      <w:bodyDiv w:val="1"/>
      <w:marLeft w:val="0"/>
      <w:marRight w:val="0"/>
      <w:marTop w:val="0"/>
      <w:marBottom w:val="0"/>
      <w:divBdr>
        <w:top w:val="none" w:sz="0" w:space="0" w:color="auto"/>
        <w:left w:val="none" w:sz="0" w:space="0" w:color="auto"/>
        <w:bottom w:val="none" w:sz="0" w:space="0" w:color="auto"/>
        <w:right w:val="none" w:sz="0" w:space="0" w:color="auto"/>
      </w:divBdr>
    </w:div>
    <w:div w:id="691536751">
      <w:bodyDiv w:val="1"/>
      <w:marLeft w:val="0"/>
      <w:marRight w:val="0"/>
      <w:marTop w:val="0"/>
      <w:marBottom w:val="0"/>
      <w:divBdr>
        <w:top w:val="none" w:sz="0" w:space="0" w:color="auto"/>
        <w:left w:val="none" w:sz="0" w:space="0" w:color="auto"/>
        <w:bottom w:val="none" w:sz="0" w:space="0" w:color="auto"/>
        <w:right w:val="none" w:sz="0" w:space="0" w:color="auto"/>
      </w:divBdr>
    </w:div>
    <w:div w:id="691608478">
      <w:bodyDiv w:val="1"/>
      <w:marLeft w:val="0"/>
      <w:marRight w:val="0"/>
      <w:marTop w:val="0"/>
      <w:marBottom w:val="0"/>
      <w:divBdr>
        <w:top w:val="none" w:sz="0" w:space="0" w:color="auto"/>
        <w:left w:val="none" w:sz="0" w:space="0" w:color="auto"/>
        <w:bottom w:val="none" w:sz="0" w:space="0" w:color="auto"/>
        <w:right w:val="none" w:sz="0" w:space="0" w:color="auto"/>
      </w:divBdr>
    </w:div>
    <w:div w:id="691687909">
      <w:bodyDiv w:val="1"/>
      <w:marLeft w:val="0"/>
      <w:marRight w:val="0"/>
      <w:marTop w:val="0"/>
      <w:marBottom w:val="0"/>
      <w:divBdr>
        <w:top w:val="none" w:sz="0" w:space="0" w:color="auto"/>
        <w:left w:val="none" w:sz="0" w:space="0" w:color="auto"/>
        <w:bottom w:val="none" w:sz="0" w:space="0" w:color="auto"/>
        <w:right w:val="none" w:sz="0" w:space="0" w:color="auto"/>
      </w:divBdr>
    </w:div>
    <w:div w:id="692077509">
      <w:bodyDiv w:val="1"/>
      <w:marLeft w:val="0"/>
      <w:marRight w:val="0"/>
      <w:marTop w:val="0"/>
      <w:marBottom w:val="0"/>
      <w:divBdr>
        <w:top w:val="none" w:sz="0" w:space="0" w:color="auto"/>
        <w:left w:val="none" w:sz="0" w:space="0" w:color="auto"/>
        <w:bottom w:val="none" w:sz="0" w:space="0" w:color="auto"/>
        <w:right w:val="none" w:sz="0" w:space="0" w:color="auto"/>
      </w:divBdr>
    </w:div>
    <w:div w:id="692078319">
      <w:bodyDiv w:val="1"/>
      <w:marLeft w:val="0"/>
      <w:marRight w:val="0"/>
      <w:marTop w:val="0"/>
      <w:marBottom w:val="0"/>
      <w:divBdr>
        <w:top w:val="none" w:sz="0" w:space="0" w:color="auto"/>
        <w:left w:val="none" w:sz="0" w:space="0" w:color="auto"/>
        <w:bottom w:val="none" w:sz="0" w:space="0" w:color="auto"/>
        <w:right w:val="none" w:sz="0" w:space="0" w:color="auto"/>
      </w:divBdr>
    </w:div>
    <w:div w:id="692194629">
      <w:bodyDiv w:val="1"/>
      <w:marLeft w:val="0"/>
      <w:marRight w:val="0"/>
      <w:marTop w:val="0"/>
      <w:marBottom w:val="0"/>
      <w:divBdr>
        <w:top w:val="none" w:sz="0" w:space="0" w:color="auto"/>
        <w:left w:val="none" w:sz="0" w:space="0" w:color="auto"/>
        <w:bottom w:val="none" w:sz="0" w:space="0" w:color="auto"/>
        <w:right w:val="none" w:sz="0" w:space="0" w:color="auto"/>
      </w:divBdr>
    </w:div>
    <w:div w:id="692341365">
      <w:bodyDiv w:val="1"/>
      <w:marLeft w:val="0"/>
      <w:marRight w:val="0"/>
      <w:marTop w:val="0"/>
      <w:marBottom w:val="0"/>
      <w:divBdr>
        <w:top w:val="none" w:sz="0" w:space="0" w:color="auto"/>
        <w:left w:val="none" w:sz="0" w:space="0" w:color="auto"/>
        <w:bottom w:val="none" w:sz="0" w:space="0" w:color="auto"/>
        <w:right w:val="none" w:sz="0" w:space="0" w:color="auto"/>
      </w:divBdr>
    </w:div>
    <w:div w:id="692806853">
      <w:bodyDiv w:val="1"/>
      <w:marLeft w:val="0"/>
      <w:marRight w:val="0"/>
      <w:marTop w:val="0"/>
      <w:marBottom w:val="0"/>
      <w:divBdr>
        <w:top w:val="none" w:sz="0" w:space="0" w:color="auto"/>
        <w:left w:val="none" w:sz="0" w:space="0" w:color="auto"/>
        <w:bottom w:val="none" w:sz="0" w:space="0" w:color="auto"/>
        <w:right w:val="none" w:sz="0" w:space="0" w:color="auto"/>
      </w:divBdr>
    </w:div>
    <w:div w:id="692926740">
      <w:bodyDiv w:val="1"/>
      <w:marLeft w:val="0"/>
      <w:marRight w:val="0"/>
      <w:marTop w:val="0"/>
      <w:marBottom w:val="0"/>
      <w:divBdr>
        <w:top w:val="none" w:sz="0" w:space="0" w:color="auto"/>
        <w:left w:val="none" w:sz="0" w:space="0" w:color="auto"/>
        <w:bottom w:val="none" w:sz="0" w:space="0" w:color="auto"/>
        <w:right w:val="none" w:sz="0" w:space="0" w:color="auto"/>
      </w:divBdr>
    </w:div>
    <w:div w:id="692996784">
      <w:bodyDiv w:val="1"/>
      <w:marLeft w:val="0"/>
      <w:marRight w:val="0"/>
      <w:marTop w:val="0"/>
      <w:marBottom w:val="0"/>
      <w:divBdr>
        <w:top w:val="none" w:sz="0" w:space="0" w:color="auto"/>
        <w:left w:val="none" w:sz="0" w:space="0" w:color="auto"/>
        <w:bottom w:val="none" w:sz="0" w:space="0" w:color="auto"/>
        <w:right w:val="none" w:sz="0" w:space="0" w:color="auto"/>
      </w:divBdr>
    </w:div>
    <w:div w:id="693118836">
      <w:bodyDiv w:val="1"/>
      <w:marLeft w:val="0"/>
      <w:marRight w:val="0"/>
      <w:marTop w:val="0"/>
      <w:marBottom w:val="0"/>
      <w:divBdr>
        <w:top w:val="none" w:sz="0" w:space="0" w:color="auto"/>
        <w:left w:val="none" w:sz="0" w:space="0" w:color="auto"/>
        <w:bottom w:val="none" w:sz="0" w:space="0" w:color="auto"/>
        <w:right w:val="none" w:sz="0" w:space="0" w:color="auto"/>
      </w:divBdr>
    </w:div>
    <w:div w:id="693923728">
      <w:bodyDiv w:val="1"/>
      <w:marLeft w:val="0"/>
      <w:marRight w:val="0"/>
      <w:marTop w:val="0"/>
      <w:marBottom w:val="0"/>
      <w:divBdr>
        <w:top w:val="none" w:sz="0" w:space="0" w:color="auto"/>
        <w:left w:val="none" w:sz="0" w:space="0" w:color="auto"/>
        <w:bottom w:val="none" w:sz="0" w:space="0" w:color="auto"/>
        <w:right w:val="none" w:sz="0" w:space="0" w:color="auto"/>
      </w:divBdr>
    </w:div>
    <w:div w:id="694617404">
      <w:bodyDiv w:val="1"/>
      <w:marLeft w:val="0"/>
      <w:marRight w:val="0"/>
      <w:marTop w:val="0"/>
      <w:marBottom w:val="0"/>
      <w:divBdr>
        <w:top w:val="none" w:sz="0" w:space="0" w:color="auto"/>
        <w:left w:val="none" w:sz="0" w:space="0" w:color="auto"/>
        <w:bottom w:val="none" w:sz="0" w:space="0" w:color="auto"/>
        <w:right w:val="none" w:sz="0" w:space="0" w:color="auto"/>
      </w:divBdr>
    </w:div>
    <w:div w:id="694812764">
      <w:bodyDiv w:val="1"/>
      <w:marLeft w:val="0"/>
      <w:marRight w:val="0"/>
      <w:marTop w:val="0"/>
      <w:marBottom w:val="0"/>
      <w:divBdr>
        <w:top w:val="none" w:sz="0" w:space="0" w:color="auto"/>
        <w:left w:val="none" w:sz="0" w:space="0" w:color="auto"/>
        <w:bottom w:val="none" w:sz="0" w:space="0" w:color="auto"/>
        <w:right w:val="none" w:sz="0" w:space="0" w:color="auto"/>
      </w:divBdr>
    </w:div>
    <w:div w:id="695036953">
      <w:bodyDiv w:val="1"/>
      <w:marLeft w:val="0"/>
      <w:marRight w:val="0"/>
      <w:marTop w:val="0"/>
      <w:marBottom w:val="0"/>
      <w:divBdr>
        <w:top w:val="none" w:sz="0" w:space="0" w:color="auto"/>
        <w:left w:val="none" w:sz="0" w:space="0" w:color="auto"/>
        <w:bottom w:val="none" w:sz="0" w:space="0" w:color="auto"/>
        <w:right w:val="none" w:sz="0" w:space="0" w:color="auto"/>
      </w:divBdr>
    </w:div>
    <w:div w:id="695080176">
      <w:bodyDiv w:val="1"/>
      <w:marLeft w:val="0"/>
      <w:marRight w:val="0"/>
      <w:marTop w:val="0"/>
      <w:marBottom w:val="0"/>
      <w:divBdr>
        <w:top w:val="none" w:sz="0" w:space="0" w:color="auto"/>
        <w:left w:val="none" w:sz="0" w:space="0" w:color="auto"/>
        <w:bottom w:val="none" w:sz="0" w:space="0" w:color="auto"/>
        <w:right w:val="none" w:sz="0" w:space="0" w:color="auto"/>
      </w:divBdr>
    </w:div>
    <w:div w:id="696126397">
      <w:bodyDiv w:val="1"/>
      <w:marLeft w:val="0"/>
      <w:marRight w:val="0"/>
      <w:marTop w:val="0"/>
      <w:marBottom w:val="0"/>
      <w:divBdr>
        <w:top w:val="none" w:sz="0" w:space="0" w:color="auto"/>
        <w:left w:val="none" w:sz="0" w:space="0" w:color="auto"/>
        <w:bottom w:val="none" w:sz="0" w:space="0" w:color="auto"/>
        <w:right w:val="none" w:sz="0" w:space="0" w:color="auto"/>
      </w:divBdr>
    </w:div>
    <w:div w:id="697238718">
      <w:bodyDiv w:val="1"/>
      <w:marLeft w:val="0"/>
      <w:marRight w:val="0"/>
      <w:marTop w:val="0"/>
      <w:marBottom w:val="0"/>
      <w:divBdr>
        <w:top w:val="none" w:sz="0" w:space="0" w:color="auto"/>
        <w:left w:val="none" w:sz="0" w:space="0" w:color="auto"/>
        <w:bottom w:val="none" w:sz="0" w:space="0" w:color="auto"/>
        <w:right w:val="none" w:sz="0" w:space="0" w:color="auto"/>
      </w:divBdr>
    </w:div>
    <w:div w:id="697395688">
      <w:bodyDiv w:val="1"/>
      <w:marLeft w:val="0"/>
      <w:marRight w:val="0"/>
      <w:marTop w:val="0"/>
      <w:marBottom w:val="0"/>
      <w:divBdr>
        <w:top w:val="none" w:sz="0" w:space="0" w:color="auto"/>
        <w:left w:val="none" w:sz="0" w:space="0" w:color="auto"/>
        <w:bottom w:val="none" w:sz="0" w:space="0" w:color="auto"/>
        <w:right w:val="none" w:sz="0" w:space="0" w:color="auto"/>
      </w:divBdr>
    </w:div>
    <w:div w:id="697462434">
      <w:bodyDiv w:val="1"/>
      <w:marLeft w:val="0"/>
      <w:marRight w:val="0"/>
      <w:marTop w:val="0"/>
      <w:marBottom w:val="0"/>
      <w:divBdr>
        <w:top w:val="none" w:sz="0" w:space="0" w:color="auto"/>
        <w:left w:val="none" w:sz="0" w:space="0" w:color="auto"/>
        <w:bottom w:val="none" w:sz="0" w:space="0" w:color="auto"/>
        <w:right w:val="none" w:sz="0" w:space="0" w:color="auto"/>
      </w:divBdr>
    </w:div>
    <w:div w:id="697895350">
      <w:bodyDiv w:val="1"/>
      <w:marLeft w:val="0"/>
      <w:marRight w:val="0"/>
      <w:marTop w:val="0"/>
      <w:marBottom w:val="0"/>
      <w:divBdr>
        <w:top w:val="none" w:sz="0" w:space="0" w:color="auto"/>
        <w:left w:val="none" w:sz="0" w:space="0" w:color="auto"/>
        <w:bottom w:val="none" w:sz="0" w:space="0" w:color="auto"/>
        <w:right w:val="none" w:sz="0" w:space="0" w:color="auto"/>
      </w:divBdr>
    </w:div>
    <w:div w:id="698094138">
      <w:bodyDiv w:val="1"/>
      <w:marLeft w:val="0"/>
      <w:marRight w:val="0"/>
      <w:marTop w:val="0"/>
      <w:marBottom w:val="0"/>
      <w:divBdr>
        <w:top w:val="none" w:sz="0" w:space="0" w:color="auto"/>
        <w:left w:val="none" w:sz="0" w:space="0" w:color="auto"/>
        <w:bottom w:val="none" w:sz="0" w:space="0" w:color="auto"/>
        <w:right w:val="none" w:sz="0" w:space="0" w:color="auto"/>
      </w:divBdr>
    </w:div>
    <w:div w:id="698160816">
      <w:bodyDiv w:val="1"/>
      <w:marLeft w:val="0"/>
      <w:marRight w:val="0"/>
      <w:marTop w:val="0"/>
      <w:marBottom w:val="0"/>
      <w:divBdr>
        <w:top w:val="none" w:sz="0" w:space="0" w:color="auto"/>
        <w:left w:val="none" w:sz="0" w:space="0" w:color="auto"/>
        <w:bottom w:val="none" w:sz="0" w:space="0" w:color="auto"/>
        <w:right w:val="none" w:sz="0" w:space="0" w:color="auto"/>
      </w:divBdr>
    </w:div>
    <w:div w:id="698237186">
      <w:bodyDiv w:val="1"/>
      <w:marLeft w:val="0"/>
      <w:marRight w:val="0"/>
      <w:marTop w:val="0"/>
      <w:marBottom w:val="0"/>
      <w:divBdr>
        <w:top w:val="none" w:sz="0" w:space="0" w:color="auto"/>
        <w:left w:val="none" w:sz="0" w:space="0" w:color="auto"/>
        <w:bottom w:val="none" w:sz="0" w:space="0" w:color="auto"/>
        <w:right w:val="none" w:sz="0" w:space="0" w:color="auto"/>
      </w:divBdr>
    </w:div>
    <w:div w:id="698824425">
      <w:bodyDiv w:val="1"/>
      <w:marLeft w:val="0"/>
      <w:marRight w:val="0"/>
      <w:marTop w:val="0"/>
      <w:marBottom w:val="0"/>
      <w:divBdr>
        <w:top w:val="none" w:sz="0" w:space="0" w:color="auto"/>
        <w:left w:val="none" w:sz="0" w:space="0" w:color="auto"/>
        <w:bottom w:val="none" w:sz="0" w:space="0" w:color="auto"/>
        <w:right w:val="none" w:sz="0" w:space="0" w:color="auto"/>
      </w:divBdr>
    </w:div>
    <w:div w:id="698969394">
      <w:bodyDiv w:val="1"/>
      <w:marLeft w:val="0"/>
      <w:marRight w:val="0"/>
      <w:marTop w:val="0"/>
      <w:marBottom w:val="0"/>
      <w:divBdr>
        <w:top w:val="none" w:sz="0" w:space="0" w:color="auto"/>
        <w:left w:val="none" w:sz="0" w:space="0" w:color="auto"/>
        <w:bottom w:val="none" w:sz="0" w:space="0" w:color="auto"/>
        <w:right w:val="none" w:sz="0" w:space="0" w:color="auto"/>
      </w:divBdr>
    </w:div>
    <w:div w:id="699359450">
      <w:bodyDiv w:val="1"/>
      <w:marLeft w:val="0"/>
      <w:marRight w:val="0"/>
      <w:marTop w:val="0"/>
      <w:marBottom w:val="0"/>
      <w:divBdr>
        <w:top w:val="none" w:sz="0" w:space="0" w:color="auto"/>
        <w:left w:val="none" w:sz="0" w:space="0" w:color="auto"/>
        <w:bottom w:val="none" w:sz="0" w:space="0" w:color="auto"/>
        <w:right w:val="none" w:sz="0" w:space="0" w:color="auto"/>
      </w:divBdr>
    </w:div>
    <w:div w:id="699403545">
      <w:bodyDiv w:val="1"/>
      <w:marLeft w:val="0"/>
      <w:marRight w:val="0"/>
      <w:marTop w:val="0"/>
      <w:marBottom w:val="0"/>
      <w:divBdr>
        <w:top w:val="none" w:sz="0" w:space="0" w:color="auto"/>
        <w:left w:val="none" w:sz="0" w:space="0" w:color="auto"/>
        <w:bottom w:val="none" w:sz="0" w:space="0" w:color="auto"/>
        <w:right w:val="none" w:sz="0" w:space="0" w:color="auto"/>
      </w:divBdr>
    </w:div>
    <w:div w:id="699669355">
      <w:bodyDiv w:val="1"/>
      <w:marLeft w:val="0"/>
      <w:marRight w:val="0"/>
      <w:marTop w:val="0"/>
      <w:marBottom w:val="0"/>
      <w:divBdr>
        <w:top w:val="none" w:sz="0" w:space="0" w:color="auto"/>
        <w:left w:val="none" w:sz="0" w:space="0" w:color="auto"/>
        <w:bottom w:val="none" w:sz="0" w:space="0" w:color="auto"/>
        <w:right w:val="none" w:sz="0" w:space="0" w:color="auto"/>
      </w:divBdr>
    </w:div>
    <w:div w:id="699819291">
      <w:bodyDiv w:val="1"/>
      <w:marLeft w:val="0"/>
      <w:marRight w:val="0"/>
      <w:marTop w:val="0"/>
      <w:marBottom w:val="0"/>
      <w:divBdr>
        <w:top w:val="none" w:sz="0" w:space="0" w:color="auto"/>
        <w:left w:val="none" w:sz="0" w:space="0" w:color="auto"/>
        <w:bottom w:val="none" w:sz="0" w:space="0" w:color="auto"/>
        <w:right w:val="none" w:sz="0" w:space="0" w:color="auto"/>
      </w:divBdr>
    </w:div>
    <w:div w:id="700059251">
      <w:bodyDiv w:val="1"/>
      <w:marLeft w:val="0"/>
      <w:marRight w:val="0"/>
      <w:marTop w:val="0"/>
      <w:marBottom w:val="0"/>
      <w:divBdr>
        <w:top w:val="none" w:sz="0" w:space="0" w:color="auto"/>
        <w:left w:val="none" w:sz="0" w:space="0" w:color="auto"/>
        <w:bottom w:val="none" w:sz="0" w:space="0" w:color="auto"/>
        <w:right w:val="none" w:sz="0" w:space="0" w:color="auto"/>
      </w:divBdr>
    </w:div>
    <w:div w:id="700591956">
      <w:bodyDiv w:val="1"/>
      <w:marLeft w:val="0"/>
      <w:marRight w:val="0"/>
      <w:marTop w:val="0"/>
      <w:marBottom w:val="0"/>
      <w:divBdr>
        <w:top w:val="none" w:sz="0" w:space="0" w:color="auto"/>
        <w:left w:val="none" w:sz="0" w:space="0" w:color="auto"/>
        <w:bottom w:val="none" w:sz="0" w:space="0" w:color="auto"/>
        <w:right w:val="none" w:sz="0" w:space="0" w:color="auto"/>
      </w:divBdr>
    </w:div>
    <w:div w:id="700788351">
      <w:bodyDiv w:val="1"/>
      <w:marLeft w:val="0"/>
      <w:marRight w:val="0"/>
      <w:marTop w:val="0"/>
      <w:marBottom w:val="0"/>
      <w:divBdr>
        <w:top w:val="none" w:sz="0" w:space="0" w:color="auto"/>
        <w:left w:val="none" w:sz="0" w:space="0" w:color="auto"/>
        <w:bottom w:val="none" w:sz="0" w:space="0" w:color="auto"/>
        <w:right w:val="none" w:sz="0" w:space="0" w:color="auto"/>
      </w:divBdr>
    </w:div>
    <w:div w:id="700856662">
      <w:bodyDiv w:val="1"/>
      <w:marLeft w:val="0"/>
      <w:marRight w:val="0"/>
      <w:marTop w:val="0"/>
      <w:marBottom w:val="0"/>
      <w:divBdr>
        <w:top w:val="none" w:sz="0" w:space="0" w:color="auto"/>
        <w:left w:val="none" w:sz="0" w:space="0" w:color="auto"/>
        <w:bottom w:val="none" w:sz="0" w:space="0" w:color="auto"/>
        <w:right w:val="none" w:sz="0" w:space="0" w:color="auto"/>
      </w:divBdr>
    </w:div>
    <w:div w:id="700937308">
      <w:bodyDiv w:val="1"/>
      <w:marLeft w:val="0"/>
      <w:marRight w:val="0"/>
      <w:marTop w:val="0"/>
      <w:marBottom w:val="0"/>
      <w:divBdr>
        <w:top w:val="none" w:sz="0" w:space="0" w:color="auto"/>
        <w:left w:val="none" w:sz="0" w:space="0" w:color="auto"/>
        <w:bottom w:val="none" w:sz="0" w:space="0" w:color="auto"/>
        <w:right w:val="none" w:sz="0" w:space="0" w:color="auto"/>
      </w:divBdr>
    </w:div>
    <w:div w:id="700975278">
      <w:bodyDiv w:val="1"/>
      <w:marLeft w:val="0"/>
      <w:marRight w:val="0"/>
      <w:marTop w:val="0"/>
      <w:marBottom w:val="0"/>
      <w:divBdr>
        <w:top w:val="none" w:sz="0" w:space="0" w:color="auto"/>
        <w:left w:val="none" w:sz="0" w:space="0" w:color="auto"/>
        <w:bottom w:val="none" w:sz="0" w:space="0" w:color="auto"/>
        <w:right w:val="none" w:sz="0" w:space="0" w:color="auto"/>
      </w:divBdr>
    </w:div>
    <w:div w:id="701125325">
      <w:bodyDiv w:val="1"/>
      <w:marLeft w:val="0"/>
      <w:marRight w:val="0"/>
      <w:marTop w:val="0"/>
      <w:marBottom w:val="0"/>
      <w:divBdr>
        <w:top w:val="none" w:sz="0" w:space="0" w:color="auto"/>
        <w:left w:val="none" w:sz="0" w:space="0" w:color="auto"/>
        <w:bottom w:val="none" w:sz="0" w:space="0" w:color="auto"/>
        <w:right w:val="none" w:sz="0" w:space="0" w:color="auto"/>
      </w:divBdr>
    </w:div>
    <w:div w:id="702901441">
      <w:bodyDiv w:val="1"/>
      <w:marLeft w:val="0"/>
      <w:marRight w:val="0"/>
      <w:marTop w:val="0"/>
      <w:marBottom w:val="0"/>
      <w:divBdr>
        <w:top w:val="none" w:sz="0" w:space="0" w:color="auto"/>
        <w:left w:val="none" w:sz="0" w:space="0" w:color="auto"/>
        <w:bottom w:val="none" w:sz="0" w:space="0" w:color="auto"/>
        <w:right w:val="none" w:sz="0" w:space="0" w:color="auto"/>
      </w:divBdr>
    </w:div>
    <w:div w:id="703291242">
      <w:bodyDiv w:val="1"/>
      <w:marLeft w:val="0"/>
      <w:marRight w:val="0"/>
      <w:marTop w:val="0"/>
      <w:marBottom w:val="0"/>
      <w:divBdr>
        <w:top w:val="none" w:sz="0" w:space="0" w:color="auto"/>
        <w:left w:val="none" w:sz="0" w:space="0" w:color="auto"/>
        <w:bottom w:val="none" w:sz="0" w:space="0" w:color="auto"/>
        <w:right w:val="none" w:sz="0" w:space="0" w:color="auto"/>
      </w:divBdr>
    </w:div>
    <w:div w:id="703796900">
      <w:bodyDiv w:val="1"/>
      <w:marLeft w:val="0"/>
      <w:marRight w:val="0"/>
      <w:marTop w:val="0"/>
      <w:marBottom w:val="0"/>
      <w:divBdr>
        <w:top w:val="none" w:sz="0" w:space="0" w:color="auto"/>
        <w:left w:val="none" w:sz="0" w:space="0" w:color="auto"/>
        <w:bottom w:val="none" w:sz="0" w:space="0" w:color="auto"/>
        <w:right w:val="none" w:sz="0" w:space="0" w:color="auto"/>
      </w:divBdr>
    </w:div>
    <w:div w:id="703872492">
      <w:bodyDiv w:val="1"/>
      <w:marLeft w:val="0"/>
      <w:marRight w:val="0"/>
      <w:marTop w:val="0"/>
      <w:marBottom w:val="0"/>
      <w:divBdr>
        <w:top w:val="none" w:sz="0" w:space="0" w:color="auto"/>
        <w:left w:val="none" w:sz="0" w:space="0" w:color="auto"/>
        <w:bottom w:val="none" w:sz="0" w:space="0" w:color="auto"/>
        <w:right w:val="none" w:sz="0" w:space="0" w:color="auto"/>
      </w:divBdr>
    </w:div>
    <w:div w:id="704064173">
      <w:bodyDiv w:val="1"/>
      <w:marLeft w:val="0"/>
      <w:marRight w:val="0"/>
      <w:marTop w:val="0"/>
      <w:marBottom w:val="0"/>
      <w:divBdr>
        <w:top w:val="none" w:sz="0" w:space="0" w:color="auto"/>
        <w:left w:val="none" w:sz="0" w:space="0" w:color="auto"/>
        <w:bottom w:val="none" w:sz="0" w:space="0" w:color="auto"/>
        <w:right w:val="none" w:sz="0" w:space="0" w:color="auto"/>
      </w:divBdr>
    </w:div>
    <w:div w:id="704906979">
      <w:bodyDiv w:val="1"/>
      <w:marLeft w:val="0"/>
      <w:marRight w:val="0"/>
      <w:marTop w:val="0"/>
      <w:marBottom w:val="0"/>
      <w:divBdr>
        <w:top w:val="none" w:sz="0" w:space="0" w:color="auto"/>
        <w:left w:val="none" w:sz="0" w:space="0" w:color="auto"/>
        <w:bottom w:val="none" w:sz="0" w:space="0" w:color="auto"/>
        <w:right w:val="none" w:sz="0" w:space="0" w:color="auto"/>
      </w:divBdr>
    </w:div>
    <w:div w:id="704910078">
      <w:bodyDiv w:val="1"/>
      <w:marLeft w:val="0"/>
      <w:marRight w:val="0"/>
      <w:marTop w:val="0"/>
      <w:marBottom w:val="0"/>
      <w:divBdr>
        <w:top w:val="none" w:sz="0" w:space="0" w:color="auto"/>
        <w:left w:val="none" w:sz="0" w:space="0" w:color="auto"/>
        <w:bottom w:val="none" w:sz="0" w:space="0" w:color="auto"/>
        <w:right w:val="none" w:sz="0" w:space="0" w:color="auto"/>
      </w:divBdr>
    </w:div>
    <w:div w:id="705836301">
      <w:bodyDiv w:val="1"/>
      <w:marLeft w:val="0"/>
      <w:marRight w:val="0"/>
      <w:marTop w:val="0"/>
      <w:marBottom w:val="0"/>
      <w:divBdr>
        <w:top w:val="none" w:sz="0" w:space="0" w:color="auto"/>
        <w:left w:val="none" w:sz="0" w:space="0" w:color="auto"/>
        <w:bottom w:val="none" w:sz="0" w:space="0" w:color="auto"/>
        <w:right w:val="none" w:sz="0" w:space="0" w:color="auto"/>
      </w:divBdr>
    </w:div>
    <w:div w:id="706490181">
      <w:bodyDiv w:val="1"/>
      <w:marLeft w:val="0"/>
      <w:marRight w:val="0"/>
      <w:marTop w:val="0"/>
      <w:marBottom w:val="0"/>
      <w:divBdr>
        <w:top w:val="none" w:sz="0" w:space="0" w:color="auto"/>
        <w:left w:val="none" w:sz="0" w:space="0" w:color="auto"/>
        <w:bottom w:val="none" w:sz="0" w:space="0" w:color="auto"/>
        <w:right w:val="none" w:sz="0" w:space="0" w:color="auto"/>
      </w:divBdr>
    </w:div>
    <w:div w:id="707486604">
      <w:bodyDiv w:val="1"/>
      <w:marLeft w:val="0"/>
      <w:marRight w:val="0"/>
      <w:marTop w:val="0"/>
      <w:marBottom w:val="0"/>
      <w:divBdr>
        <w:top w:val="none" w:sz="0" w:space="0" w:color="auto"/>
        <w:left w:val="none" w:sz="0" w:space="0" w:color="auto"/>
        <w:bottom w:val="none" w:sz="0" w:space="0" w:color="auto"/>
        <w:right w:val="none" w:sz="0" w:space="0" w:color="auto"/>
      </w:divBdr>
    </w:div>
    <w:div w:id="707919988">
      <w:bodyDiv w:val="1"/>
      <w:marLeft w:val="0"/>
      <w:marRight w:val="0"/>
      <w:marTop w:val="0"/>
      <w:marBottom w:val="0"/>
      <w:divBdr>
        <w:top w:val="none" w:sz="0" w:space="0" w:color="auto"/>
        <w:left w:val="none" w:sz="0" w:space="0" w:color="auto"/>
        <w:bottom w:val="none" w:sz="0" w:space="0" w:color="auto"/>
        <w:right w:val="none" w:sz="0" w:space="0" w:color="auto"/>
      </w:divBdr>
    </w:div>
    <w:div w:id="708339270">
      <w:bodyDiv w:val="1"/>
      <w:marLeft w:val="0"/>
      <w:marRight w:val="0"/>
      <w:marTop w:val="0"/>
      <w:marBottom w:val="0"/>
      <w:divBdr>
        <w:top w:val="none" w:sz="0" w:space="0" w:color="auto"/>
        <w:left w:val="none" w:sz="0" w:space="0" w:color="auto"/>
        <w:bottom w:val="none" w:sz="0" w:space="0" w:color="auto"/>
        <w:right w:val="none" w:sz="0" w:space="0" w:color="auto"/>
      </w:divBdr>
    </w:div>
    <w:div w:id="708380252">
      <w:bodyDiv w:val="1"/>
      <w:marLeft w:val="0"/>
      <w:marRight w:val="0"/>
      <w:marTop w:val="0"/>
      <w:marBottom w:val="0"/>
      <w:divBdr>
        <w:top w:val="none" w:sz="0" w:space="0" w:color="auto"/>
        <w:left w:val="none" w:sz="0" w:space="0" w:color="auto"/>
        <w:bottom w:val="none" w:sz="0" w:space="0" w:color="auto"/>
        <w:right w:val="none" w:sz="0" w:space="0" w:color="auto"/>
      </w:divBdr>
    </w:div>
    <w:div w:id="708410599">
      <w:bodyDiv w:val="1"/>
      <w:marLeft w:val="0"/>
      <w:marRight w:val="0"/>
      <w:marTop w:val="0"/>
      <w:marBottom w:val="0"/>
      <w:divBdr>
        <w:top w:val="none" w:sz="0" w:space="0" w:color="auto"/>
        <w:left w:val="none" w:sz="0" w:space="0" w:color="auto"/>
        <w:bottom w:val="none" w:sz="0" w:space="0" w:color="auto"/>
        <w:right w:val="none" w:sz="0" w:space="0" w:color="auto"/>
      </w:divBdr>
    </w:div>
    <w:div w:id="708988870">
      <w:bodyDiv w:val="1"/>
      <w:marLeft w:val="0"/>
      <w:marRight w:val="0"/>
      <w:marTop w:val="0"/>
      <w:marBottom w:val="0"/>
      <w:divBdr>
        <w:top w:val="none" w:sz="0" w:space="0" w:color="auto"/>
        <w:left w:val="none" w:sz="0" w:space="0" w:color="auto"/>
        <w:bottom w:val="none" w:sz="0" w:space="0" w:color="auto"/>
        <w:right w:val="none" w:sz="0" w:space="0" w:color="auto"/>
      </w:divBdr>
    </w:div>
    <w:div w:id="708998046">
      <w:bodyDiv w:val="1"/>
      <w:marLeft w:val="0"/>
      <w:marRight w:val="0"/>
      <w:marTop w:val="0"/>
      <w:marBottom w:val="0"/>
      <w:divBdr>
        <w:top w:val="none" w:sz="0" w:space="0" w:color="auto"/>
        <w:left w:val="none" w:sz="0" w:space="0" w:color="auto"/>
        <w:bottom w:val="none" w:sz="0" w:space="0" w:color="auto"/>
        <w:right w:val="none" w:sz="0" w:space="0" w:color="auto"/>
      </w:divBdr>
    </w:div>
    <w:div w:id="709302314">
      <w:bodyDiv w:val="1"/>
      <w:marLeft w:val="0"/>
      <w:marRight w:val="0"/>
      <w:marTop w:val="0"/>
      <w:marBottom w:val="0"/>
      <w:divBdr>
        <w:top w:val="none" w:sz="0" w:space="0" w:color="auto"/>
        <w:left w:val="none" w:sz="0" w:space="0" w:color="auto"/>
        <w:bottom w:val="none" w:sz="0" w:space="0" w:color="auto"/>
        <w:right w:val="none" w:sz="0" w:space="0" w:color="auto"/>
      </w:divBdr>
    </w:div>
    <w:div w:id="709454634">
      <w:bodyDiv w:val="1"/>
      <w:marLeft w:val="0"/>
      <w:marRight w:val="0"/>
      <w:marTop w:val="0"/>
      <w:marBottom w:val="0"/>
      <w:divBdr>
        <w:top w:val="none" w:sz="0" w:space="0" w:color="auto"/>
        <w:left w:val="none" w:sz="0" w:space="0" w:color="auto"/>
        <w:bottom w:val="none" w:sz="0" w:space="0" w:color="auto"/>
        <w:right w:val="none" w:sz="0" w:space="0" w:color="auto"/>
      </w:divBdr>
    </w:div>
    <w:div w:id="709844467">
      <w:bodyDiv w:val="1"/>
      <w:marLeft w:val="0"/>
      <w:marRight w:val="0"/>
      <w:marTop w:val="0"/>
      <w:marBottom w:val="0"/>
      <w:divBdr>
        <w:top w:val="none" w:sz="0" w:space="0" w:color="auto"/>
        <w:left w:val="none" w:sz="0" w:space="0" w:color="auto"/>
        <w:bottom w:val="none" w:sz="0" w:space="0" w:color="auto"/>
        <w:right w:val="none" w:sz="0" w:space="0" w:color="auto"/>
      </w:divBdr>
    </w:div>
    <w:div w:id="710303288">
      <w:bodyDiv w:val="1"/>
      <w:marLeft w:val="0"/>
      <w:marRight w:val="0"/>
      <w:marTop w:val="0"/>
      <w:marBottom w:val="0"/>
      <w:divBdr>
        <w:top w:val="none" w:sz="0" w:space="0" w:color="auto"/>
        <w:left w:val="none" w:sz="0" w:space="0" w:color="auto"/>
        <w:bottom w:val="none" w:sz="0" w:space="0" w:color="auto"/>
        <w:right w:val="none" w:sz="0" w:space="0" w:color="auto"/>
      </w:divBdr>
    </w:div>
    <w:div w:id="711078154">
      <w:bodyDiv w:val="1"/>
      <w:marLeft w:val="0"/>
      <w:marRight w:val="0"/>
      <w:marTop w:val="0"/>
      <w:marBottom w:val="0"/>
      <w:divBdr>
        <w:top w:val="none" w:sz="0" w:space="0" w:color="auto"/>
        <w:left w:val="none" w:sz="0" w:space="0" w:color="auto"/>
        <w:bottom w:val="none" w:sz="0" w:space="0" w:color="auto"/>
        <w:right w:val="none" w:sz="0" w:space="0" w:color="auto"/>
      </w:divBdr>
    </w:div>
    <w:div w:id="711417893">
      <w:bodyDiv w:val="1"/>
      <w:marLeft w:val="0"/>
      <w:marRight w:val="0"/>
      <w:marTop w:val="0"/>
      <w:marBottom w:val="0"/>
      <w:divBdr>
        <w:top w:val="none" w:sz="0" w:space="0" w:color="auto"/>
        <w:left w:val="none" w:sz="0" w:space="0" w:color="auto"/>
        <w:bottom w:val="none" w:sz="0" w:space="0" w:color="auto"/>
        <w:right w:val="none" w:sz="0" w:space="0" w:color="auto"/>
      </w:divBdr>
    </w:div>
    <w:div w:id="711465785">
      <w:bodyDiv w:val="1"/>
      <w:marLeft w:val="0"/>
      <w:marRight w:val="0"/>
      <w:marTop w:val="0"/>
      <w:marBottom w:val="0"/>
      <w:divBdr>
        <w:top w:val="none" w:sz="0" w:space="0" w:color="auto"/>
        <w:left w:val="none" w:sz="0" w:space="0" w:color="auto"/>
        <w:bottom w:val="none" w:sz="0" w:space="0" w:color="auto"/>
        <w:right w:val="none" w:sz="0" w:space="0" w:color="auto"/>
      </w:divBdr>
    </w:div>
    <w:div w:id="711809489">
      <w:bodyDiv w:val="1"/>
      <w:marLeft w:val="0"/>
      <w:marRight w:val="0"/>
      <w:marTop w:val="0"/>
      <w:marBottom w:val="0"/>
      <w:divBdr>
        <w:top w:val="none" w:sz="0" w:space="0" w:color="auto"/>
        <w:left w:val="none" w:sz="0" w:space="0" w:color="auto"/>
        <w:bottom w:val="none" w:sz="0" w:space="0" w:color="auto"/>
        <w:right w:val="none" w:sz="0" w:space="0" w:color="auto"/>
      </w:divBdr>
    </w:div>
    <w:div w:id="712269040">
      <w:bodyDiv w:val="1"/>
      <w:marLeft w:val="0"/>
      <w:marRight w:val="0"/>
      <w:marTop w:val="0"/>
      <w:marBottom w:val="0"/>
      <w:divBdr>
        <w:top w:val="none" w:sz="0" w:space="0" w:color="auto"/>
        <w:left w:val="none" w:sz="0" w:space="0" w:color="auto"/>
        <w:bottom w:val="none" w:sz="0" w:space="0" w:color="auto"/>
        <w:right w:val="none" w:sz="0" w:space="0" w:color="auto"/>
      </w:divBdr>
    </w:div>
    <w:div w:id="712311370">
      <w:bodyDiv w:val="1"/>
      <w:marLeft w:val="0"/>
      <w:marRight w:val="0"/>
      <w:marTop w:val="0"/>
      <w:marBottom w:val="0"/>
      <w:divBdr>
        <w:top w:val="none" w:sz="0" w:space="0" w:color="auto"/>
        <w:left w:val="none" w:sz="0" w:space="0" w:color="auto"/>
        <w:bottom w:val="none" w:sz="0" w:space="0" w:color="auto"/>
        <w:right w:val="none" w:sz="0" w:space="0" w:color="auto"/>
      </w:divBdr>
    </w:div>
    <w:div w:id="712652079">
      <w:bodyDiv w:val="1"/>
      <w:marLeft w:val="0"/>
      <w:marRight w:val="0"/>
      <w:marTop w:val="0"/>
      <w:marBottom w:val="0"/>
      <w:divBdr>
        <w:top w:val="none" w:sz="0" w:space="0" w:color="auto"/>
        <w:left w:val="none" w:sz="0" w:space="0" w:color="auto"/>
        <w:bottom w:val="none" w:sz="0" w:space="0" w:color="auto"/>
        <w:right w:val="none" w:sz="0" w:space="0" w:color="auto"/>
      </w:divBdr>
    </w:div>
    <w:div w:id="713044600">
      <w:bodyDiv w:val="1"/>
      <w:marLeft w:val="0"/>
      <w:marRight w:val="0"/>
      <w:marTop w:val="0"/>
      <w:marBottom w:val="0"/>
      <w:divBdr>
        <w:top w:val="none" w:sz="0" w:space="0" w:color="auto"/>
        <w:left w:val="none" w:sz="0" w:space="0" w:color="auto"/>
        <w:bottom w:val="none" w:sz="0" w:space="0" w:color="auto"/>
        <w:right w:val="none" w:sz="0" w:space="0" w:color="auto"/>
      </w:divBdr>
    </w:div>
    <w:div w:id="713382152">
      <w:bodyDiv w:val="1"/>
      <w:marLeft w:val="0"/>
      <w:marRight w:val="0"/>
      <w:marTop w:val="0"/>
      <w:marBottom w:val="0"/>
      <w:divBdr>
        <w:top w:val="none" w:sz="0" w:space="0" w:color="auto"/>
        <w:left w:val="none" w:sz="0" w:space="0" w:color="auto"/>
        <w:bottom w:val="none" w:sz="0" w:space="0" w:color="auto"/>
        <w:right w:val="none" w:sz="0" w:space="0" w:color="auto"/>
      </w:divBdr>
    </w:div>
    <w:div w:id="713508810">
      <w:bodyDiv w:val="1"/>
      <w:marLeft w:val="0"/>
      <w:marRight w:val="0"/>
      <w:marTop w:val="0"/>
      <w:marBottom w:val="0"/>
      <w:divBdr>
        <w:top w:val="none" w:sz="0" w:space="0" w:color="auto"/>
        <w:left w:val="none" w:sz="0" w:space="0" w:color="auto"/>
        <w:bottom w:val="none" w:sz="0" w:space="0" w:color="auto"/>
        <w:right w:val="none" w:sz="0" w:space="0" w:color="auto"/>
      </w:divBdr>
    </w:div>
    <w:div w:id="713769600">
      <w:bodyDiv w:val="1"/>
      <w:marLeft w:val="0"/>
      <w:marRight w:val="0"/>
      <w:marTop w:val="0"/>
      <w:marBottom w:val="0"/>
      <w:divBdr>
        <w:top w:val="none" w:sz="0" w:space="0" w:color="auto"/>
        <w:left w:val="none" w:sz="0" w:space="0" w:color="auto"/>
        <w:bottom w:val="none" w:sz="0" w:space="0" w:color="auto"/>
        <w:right w:val="none" w:sz="0" w:space="0" w:color="auto"/>
      </w:divBdr>
    </w:div>
    <w:div w:id="713887859">
      <w:bodyDiv w:val="1"/>
      <w:marLeft w:val="0"/>
      <w:marRight w:val="0"/>
      <w:marTop w:val="0"/>
      <w:marBottom w:val="0"/>
      <w:divBdr>
        <w:top w:val="none" w:sz="0" w:space="0" w:color="auto"/>
        <w:left w:val="none" w:sz="0" w:space="0" w:color="auto"/>
        <w:bottom w:val="none" w:sz="0" w:space="0" w:color="auto"/>
        <w:right w:val="none" w:sz="0" w:space="0" w:color="auto"/>
      </w:divBdr>
    </w:div>
    <w:div w:id="715009390">
      <w:bodyDiv w:val="1"/>
      <w:marLeft w:val="0"/>
      <w:marRight w:val="0"/>
      <w:marTop w:val="0"/>
      <w:marBottom w:val="0"/>
      <w:divBdr>
        <w:top w:val="none" w:sz="0" w:space="0" w:color="auto"/>
        <w:left w:val="none" w:sz="0" w:space="0" w:color="auto"/>
        <w:bottom w:val="none" w:sz="0" w:space="0" w:color="auto"/>
        <w:right w:val="none" w:sz="0" w:space="0" w:color="auto"/>
      </w:divBdr>
    </w:div>
    <w:div w:id="715619801">
      <w:bodyDiv w:val="1"/>
      <w:marLeft w:val="0"/>
      <w:marRight w:val="0"/>
      <w:marTop w:val="0"/>
      <w:marBottom w:val="0"/>
      <w:divBdr>
        <w:top w:val="none" w:sz="0" w:space="0" w:color="auto"/>
        <w:left w:val="none" w:sz="0" w:space="0" w:color="auto"/>
        <w:bottom w:val="none" w:sz="0" w:space="0" w:color="auto"/>
        <w:right w:val="none" w:sz="0" w:space="0" w:color="auto"/>
      </w:divBdr>
    </w:div>
    <w:div w:id="715667024">
      <w:bodyDiv w:val="1"/>
      <w:marLeft w:val="0"/>
      <w:marRight w:val="0"/>
      <w:marTop w:val="0"/>
      <w:marBottom w:val="0"/>
      <w:divBdr>
        <w:top w:val="none" w:sz="0" w:space="0" w:color="auto"/>
        <w:left w:val="none" w:sz="0" w:space="0" w:color="auto"/>
        <w:bottom w:val="none" w:sz="0" w:space="0" w:color="auto"/>
        <w:right w:val="none" w:sz="0" w:space="0" w:color="auto"/>
      </w:divBdr>
    </w:div>
    <w:div w:id="716396587">
      <w:bodyDiv w:val="1"/>
      <w:marLeft w:val="0"/>
      <w:marRight w:val="0"/>
      <w:marTop w:val="0"/>
      <w:marBottom w:val="0"/>
      <w:divBdr>
        <w:top w:val="none" w:sz="0" w:space="0" w:color="auto"/>
        <w:left w:val="none" w:sz="0" w:space="0" w:color="auto"/>
        <w:bottom w:val="none" w:sz="0" w:space="0" w:color="auto"/>
        <w:right w:val="none" w:sz="0" w:space="0" w:color="auto"/>
      </w:divBdr>
    </w:div>
    <w:div w:id="717164031">
      <w:bodyDiv w:val="1"/>
      <w:marLeft w:val="0"/>
      <w:marRight w:val="0"/>
      <w:marTop w:val="0"/>
      <w:marBottom w:val="0"/>
      <w:divBdr>
        <w:top w:val="none" w:sz="0" w:space="0" w:color="auto"/>
        <w:left w:val="none" w:sz="0" w:space="0" w:color="auto"/>
        <w:bottom w:val="none" w:sz="0" w:space="0" w:color="auto"/>
        <w:right w:val="none" w:sz="0" w:space="0" w:color="auto"/>
      </w:divBdr>
    </w:div>
    <w:div w:id="717316436">
      <w:bodyDiv w:val="1"/>
      <w:marLeft w:val="0"/>
      <w:marRight w:val="0"/>
      <w:marTop w:val="0"/>
      <w:marBottom w:val="0"/>
      <w:divBdr>
        <w:top w:val="none" w:sz="0" w:space="0" w:color="auto"/>
        <w:left w:val="none" w:sz="0" w:space="0" w:color="auto"/>
        <w:bottom w:val="none" w:sz="0" w:space="0" w:color="auto"/>
        <w:right w:val="none" w:sz="0" w:space="0" w:color="auto"/>
      </w:divBdr>
    </w:div>
    <w:div w:id="717630247">
      <w:bodyDiv w:val="1"/>
      <w:marLeft w:val="0"/>
      <w:marRight w:val="0"/>
      <w:marTop w:val="0"/>
      <w:marBottom w:val="0"/>
      <w:divBdr>
        <w:top w:val="none" w:sz="0" w:space="0" w:color="auto"/>
        <w:left w:val="none" w:sz="0" w:space="0" w:color="auto"/>
        <w:bottom w:val="none" w:sz="0" w:space="0" w:color="auto"/>
        <w:right w:val="none" w:sz="0" w:space="0" w:color="auto"/>
      </w:divBdr>
    </w:div>
    <w:div w:id="717752295">
      <w:bodyDiv w:val="1"/>
      <w:marLeft w:val="0"/>
      <w:marRight w:val="0"/>
      <w:marTop w:val="0"/>
      <w:marBottom w:val="0"/>
      <w:divBdr>
        <w:top w:val="none" w:sz="0" w:space="0" w:color="auto"/>
        <w:left w:val="none" w:sz="0" w:space="0" w:color="auto"/>
        <w:bottom w:val="none" w:sz="0" w:space="0" w:color="auto"/>
        <w:right w:val="none" w:sz="0" w:space="0" w:color="auto"/>
      </w:divBdr>
    </w:div>
    <w:div w:id="718012917">
      <w:bodyDiv w:val="1"/>
      <w:marLeft w:val="0"/>
      <w:marRight w:val="0"/>
      <w:marTop w:val="0"/>
      <w:marBottom w:val="0"/>
      <w:divBdr>
        <w:top w:val="none" w:sz="0" w:space="0" w:color="auto"/>
        <w:left w:val="none" w:sz="0" w:space="0" w:color="auto"/>
        <w:bottom w:val="none" w:sz="0" w:space="0" w:color="auto"/>
        <w:right w:val="none" w:sz="0" w:space="0" w:color="auto"/>
      </w:divBdr>
    </w:div>
    <w:div w:id="718551946">
      <w:bodyDiv w:val="1"/>
      <w:marLeft w:val="0"/>
      <w:marRight w:val="0"/>
      <w:marTop w:val="0"/>
      <w:marBottom w:val="0"/>
      <w:divBdr>
        <w:top w:val="none" w:sz="0" w:space="0" w:color="auto"/>
        <w:left w:val="none" w:sz="0" w:space="0" w:color="auto"/>
        <w:bottom w:val="none" w:sz="0" w:space="0" w:color="auto"/>
        <w:right w:val="none" w:sz="0" w:space="0" w:color="auto"/>
      </w:divBdr>
    </w:div>
    <w:div w:id="718824955">
      <w:bodyDiv w:val="1"/>
      <w:marLeft w:val="0"/>
      <w:marRight w:val="0"/>
      <w:marTop w:val="0"/>
      <w:marBottom w:val="0"/>
      <w:divBdr>
        <w:top w:val="none" w:sz="0" w:space="0" w:color="auto"/>
        <w:left w:val="none" w:sz="0" w:space="0" w:color="auto"/>
        <w:bottom w:val="none" w:sz="0" w:space="0" w:color="auto"/>
        <w:right w:val="none" w:sz="0" w:space="0" w:color="auto"/>
      </w:divBdr>
    </w:div>
    <w:div w:id="719939047">
      <w:bodyDiv w:val="1"/>
      <w:marLeft w:val="0"/>
      <w:marRight w:val="0"/>
      <w:marTop w:val="0"/>
      <w:marBottom w:val="0"/>
      <w:divBdr>
        <w:top w:val="none" w:sz="0" w:space="0" w:color="auto"/>
        <w:left w:val="none" w:sz="0" w:space="0" w:color="auto"/>
        <w:bottom w:val="none" w:sz="0" w:space="0" w:color="auto"/>
        <w:right w:val="none" w:sz="0" w:space="0" w:color="auto"/>
      </w:divBdr>
    </w:div>
    <w:div w:id="720861176">
      <w:bodyDiv w:val="1"/>
      <w:marLeft w:val="0"/>
      <w:marRight w:val="0"/>
      <w:marTop w:val="0"/>
      <w:marBottom w:val="0"/>
      <w:divBdr>
        <w:top w:val="none" w:sz="0" w:space="0" w:color="auto"/>
        <w:left w:val="none" w:sz="0" w:space="0" w:color="auto"/>
        <w:bottom w:val="none" w:sz="0" w:space="0" w:color="auto"/>
        <w:right w:val="none" w:sz="0" w:space="0" w:color="auto"/>
      </w:divBdr>
    </w:div>
    <w:div w:id="721830983">
      <w:bodyDiv w:val="1"/>
      <w:marLeft w:val="0"/>
      <w:marRight w:val="0"/>
      <w:marTop w:val="0"/>
      <w:marBottom w:val="0"/>
      <w:divBdr>
        <w:top w:val="none" w:sz="0" w:space="0" w:color="auto"/>
        <w:left w:val="none" w:sz="0" w:space="0" w:color="auto"/>
        <w:bottom w:val="none" w:sz="0" w:space="0" w:color="auto"/>
        <w:right w:val="none" w:sz="0" w:space="0" w:color="auto"/>
      </w:divBdr>
    </w:div>
    <w:div w:id="721950688">
      <w:bodyDiv w:val="1"/>
      <w:marLeft w:val="0"/>
      <w:marRight w:val="0"/>
      <w:marTop w:val="0"/>
      <w:marBottom w:val="0"/>
      <w:divBdr>
        <w:top w:val="none" w:sz="0" w:space="0" w:color="auto"/>
        <w:left w:val="none" w:sz="0" w:space="0" w:color="auto"/>
        <w:bottom w:val="none" w:sz="0" w:space="0" w:color="auto"/>
        <w:right w:val="none" w:sz="0" w:space="0" w:color="auto"/>
      </w:divBdr>
    </w:div>
    <w:div w:id="722022555">
      <w:bodyDiv w:val="1"/>
      <w:marLeft w:val="0"/>
      <w:marRight w:val="0"/>
      <w:marTop w:val="0"/>
      <w:marBottom w:val="0"/>
      <w:divBdr>
        <w:top w:val="none" w:sz="0" w:space="0" w:color="auto"/>
        <w:left w:val="none" w:sz="0" w:space="0" w:color="auto"/>
        <w:bottom w:val="none" w:sz="0" w:space="0" w:color="auto"/>
        <w:right w:val="none" w:sz="0" w:space="0" w:color="auto"/>
      </w:divBdr>
    </w:div>
    <w:div w:id="722023690">
      <w:bodyDiv w:val="1"/>
      <w:marLeft w:val="0"/>
      <w:marRight w:val="0"/>
      <w:marTop w:val="0"/>
      <w:marBottom w:val="0"/>
      <w:divBdr>
        <w:top w:val="none" w:sz="0" w:space="0" w:color="auto"/>
        <w:left w:val="none" w:sz="0" w:space="0" w:color="auto"/>
        <w:bottom w:val="none" w:sz="0" w:space="0" w:color="auto"/>
        <w:right w:val="none" w:sz="0" w:space="0" w:color="auto"/>
      </w:divBdr>
    </w:div>
    <w:div w:id="722287754">
      <w:bodyDiv w:val="1"/>
      <w:marLeft w:val="0"/>
      <w:marRight w:val="0"/>
      <w:marTop w:val="0"/>
      <w:marBottom w:val="0"/>
      <w:divBdr>
        <w:top w:val="none" w:sz="0" w:space="0" w:color="auto"/>
        <w:left w:val="none" w:sz="0" w:space="0" w:color="auto"/>
        <w:bottom w:val="none" w:sz="0" w:space="0" w:color="auto"/>
        <w:right w:val="none" w:sz="0" w:space="0" w:color="auto"/>
      </w:divBdr>
    </w:div>
    <w:div w:id="722293760">
      <w:bodyDiv w:val="1"/>
      <w:marLeft w:val="0"/>
      <w:marRight w:val="0"/>
      <w:marTop w:val="0"/>
      <w:marBottom w:val="0"/>
      <w:divBdr>
        <w:top w:val="none" w:sz="0" w:space="0" w:color="auto"/>
        <w:left w:val="none" w:sz="0" w:space="0" w:color="auto"/>
        <w:bottom w:val="none" w:sz="0" w:space="0" w:color="auto"/>
        <w:right w:val="none" w:sz="0" w:space="0" w:color="auto"/>
      </w:divBdr>
    </w:div>
    <w:div w:id="723599195">
      <w:bodyDiv w:val="1"/>
      <w:marLeft w:val="0"/>
      <w:marRight w:val="0"/>
      <w:marTop w:val="0"/>
      <w:marBottom w:val="0"/>
      <w:divBdr>
        <w:top w:val="none" w:sz="0" w:space="0" w:color="auto"/>
        <w:left w:val="none" w:sz="0" w:space="0" w:color="auto"/>
        <w:bottom w:val="none" w:sz="0" w:space="0" w:color="auto"/>
        <w:right w:val="none" w:sz="0" w:space="0" w:color="auto"/>
      </w:divBdr>
    </w:div>
    <w:div w:id="724834521">
      <w:bodyDiv w:val="1"/>
      <w:marLeft w:val="0"/>
      <w:marRight w:val="0"/>
      <w:marTop w:val="0"/>
      <w:marBottom w:val="0"/>
      <w:divBdr>
        <w:top w:val="none" w:sz="0" w:space="0" w:color="auto"/>
        <w:left w:val="none" w:sz="0" w:space="0" w:color="auto"/>
        <w:bottom w:val="none" w:sz="0" w:space="0" w:color="auto"/>
        <w:right w:val="none" w:sz="0" w:space="0" w:color="auto"/>
      </w:divBdr>
    </w:div>
    <w:div w:id="724990744">
      <w:bodyDiv w:val="1"/>
      <w:marLeft w:val="0"/>
      <w:marRight w:val="0"/>
      <w:marTop w:val="0"/>
      <w:marBottom w:val="0"/>
      <w:divBdr>
        <w:top w:val="none" w:sz="0" w:space="0" w:color="auto"/>
        <w:left w:val="none" w:sz="0" w:space="0" w:color="auto"/>
        <w:bottom w:val="none" w:sz="0" w:space="0" w:color="auto"/>
        <w:right w:val="none" w:sz="0" w:space="0" w:color="auto"/>
      </w:divBdr>
    </w:div>
    <w:div w:id="725252312">
      <w:bodyDiv w:val="1"/>
      <w:marLeft w:val="0"/>
      <w:marRight w:val="0"/>
      <w:marTop w:val="0"/>
      <w:marBottom w:val="0"/>
      <w:divBdr>
        <w:top w:val="none" w:sz="0" w:space="0" w:color="auto"/>
        <w:left w:val="none" w:sz="0" w:space="0" w:color="auto"/>
        <w:bottom w:val="none" w:sz="0" w:space="0" w:color="auto"/>
        <w:right w:val="none" w:sz="0" w:space="0" w:color="auto"/>
      </w:divBdr>
    </w:div>
    <w:div w:id="725956427">
      <w:bodyDiv w:val="1"/>
      <w:marLeft w:val="0"/>
      <w:marRight w:val="0"/>
      <w:marTop w:val="0"/>
      <w:marBottom w:val="0"/>
      <w:divBdr>
        <w:top w:val="none" w:sz="0" w:space="0" w:color="auto"/>
        <w:left w:val="none" w:sz="0" w:space="0" w:color="auto"/>
        <w:bottom w:val="none" w:sz="0" w:space="0" w:color="auto"/>
        <w:right w:val="none" w:sz="0" w:space="0" w:color="auto"/>
      </w:divBdr>
    </w:div>
    <w:div w:id="726994821">
      <w:bodyDiv w:val="1"/>
      <w:marLeft w:val="0"/>
      <w:marRight w:val="0"/>
      <w:marTop w:val="0"/>
      <w:marBottom w:val="0"/>
      <w:divBdr>
        <w:top w:val="none" w:sz="0" w:space="0" w:color="auto"/>
        <w:left w:val="none" w:sz="0" w:space="0" w:color="auto"/>
        <w:bottom w:val="none" w:sz="0" w:space="0" w:color="auto"/>
        <w:right w:val="none" w:sz="0" w:space="0" w:color="auto"/>
      </w:divBdr>
    </w:div>
    <w:div w:id="727729510">
      <w:bodyDiv w:val="1"/>
      <w:marLeft w:val="0"/>
      <w:marRight w:val="0"/>
      <w:marTop w:val="0"/>
      <w:marBottom w:val="0"/>
      <w:divBdr>
        <w:top w:val="none" w:sz="0" w:space="0" w:color="auto"/>
        <w:left w:val="none" w:sz="0" w:space="0" w:color="auto"/>
        <w:bottom w:val="none" w:sz="0" w:space="0" w:color="auto"/>
        <w:right w:val="none" w:sz="0" w:space="0" w:color="auto"/>
      </w:divBdr>
    </w:div>
    <w:div w:id="727873210">
      <w:bodyDiv w:val="1"/>
      <w:marLeft w:val="0"/>
      <w:marRight w:val="0"/>
      <w:marTop w:val="0"/>
      <w:marBottom w:val="0"/>
      <w:divBdr>
        <w:top w:val="none" w:sz="0" w:space="0" w:color="auto"/>
        <w:left w:val="none" w:sz="0" w:space="0" w:color="auto"/>
        <w:bottom w:val="none" w:sz="0" w:space="0" w:color="auto"/>
        <w:right w:val="none" w:sz="0" w:space="0" w:color="auto"/>
      </w:divBdr>
    </w:div>
    <w:div w:id="728384952">
      <w:bodyDiv w:val="1"/>
      <w:marLeft w:val="0"/>
      <w:marRight w:val="0"/>
      <w:marTop w:val="0"/>
      <w:marBottom w:val="0"/>
      <w:divBdr>
        <w:top w:val="none" w:sz="0" w:space="0" w:color="auto"/>
        <w:left w:val="none" w:sz="0" w:space="0" w:color="auto"/>
        <w:bottom w:val="none" w:sz="0" w:space="0" w:color="auto"/>
        <w:right w:val="none" w:sz="0" w:space="0" w:color="auto"/>
      </w:divBdr>
    </w:div>
    <w:div w:id="729618392">
      <w:bodyDiv w:val="1"/>
      <w:marLeft w:val="0"/>
      <w:marRight w:val="0"/>
      <w:marTop w:val="0"/>
      <w:marBottom w:val="0"/>
      <w:divBdr>
        <w:top w:val="none" w:sz="0" w:space="0" w:color="auto"/>
        <w:left w:val="none" w:sz="0" w:space="0" w:color="auto"/>
        <w:bottom w:val="none" w:sz="0" w:space="0" w:color="auto"/>
        <w:right w:val="none" w:sz="0" w:space="0" w:color="auto"/>
      </w:divBdr>
    </w:div>
    <w:div w:id="729693549">
      <w:bodyDiv w:val="1"/>
      <w:marLeft w:val="0"/>
      <w:marRight w:val="0"/>
      <w:marTop w:val="0"/>
      <w:marBottom w:val="0"/>
      <w:divBdr>
        <w:top w:val="none" w:sz="0" w:space="0" w:color="auto"/>
        <w:left w:val="none" w:sz="0" w:space="0" w:color="auto"/>
        <w:bottom w:val="none" w:sz="0" w:space="0" w:color="auto"/>
        <w:right w:val="none" w:sz="0" w:space="0" w:color="auto"/>
      </w:divBdr>
    </w:div>
    <w:div w:id="730157142">
      <w:bodyDiv w:val="1"/>
      <w:marLeft w:val="0"/>
      <w:marRight w:val="0"/>
      <w:marTop w:val="0"/>
      <w:marBottom w:val="0"/>
      <w:divBdr>
        <w:top w:val="none" w:sz="0" w:space="0" w:color="auto"/>
        <w:left w:val="none" w:sz="0" w:space="0" w:color="auto"/>
        <w:bottom w:val="none" w:sz="0" w:space="0" w:color="auto"/>
        <w:right w:val="none" w:sz="0" w:space="0" w:color="auto"/>
      </w:divBdr>
    </w:div>
    <w:div w:id="730353198">
      <w:bodyDiv w:val="1"/>
      <w:marLeft w:val="0"/>
      <w:marRight w:val="0"/>
      <w:marTop w:val="0"/>
      <w:marBottom w:val="0"/>
      <w:divBdr>
        <w:top w:val="none" w:sz="0" w:space="0" w:color="auto"/>
        <w:left w:val="none" w:sz="0" w:space="0" w:color="auto"/>
        <w:bottom w:val="none" w:sz="0" w:space="0" w:color="auto"/>
        <w:right w:val="none" w:sz="0" w:space="0" w:color="auto"/>
      </w:divBdr>
    </w:div>
    <w:div w:id="730537311">
      <w:bodyDiv w:val="1"/>
      <w:marLeft w:val="0"/>
      <w:marRight w:val="0"/>
      <w:marTop w:val="0"/>
      <w:marBottom w:val="0"/>
      <w:divBdr>
        <w:top w:val="none" w:sz="0" w:space="0" w:color="auto"/>
        <w:left w:val="none" w:sz="0" w:space="0" w:color="auto"/>
        <w:bottom w:val="none" w:sz="0" w:space="0" w:color="auto"/>
        <w:right w:val="none" w:sz="0" w:space="0" w:color="auto"/>
      </w:divBdr>
    </w:div>
    <w:div w:id="730692133">
      <w:bodyDiv w:val="1"/>
      <w:marLeft w:val="0"/>
      <w:marRight w:val="0"/>
      <w:marTop w:val="0"/>
      <w:marBottom w:val="0"/>
      <w:divBdr>
        <w:top w:val="none" w:sz="0" w:space="0" w:color="auto"/>
        <w:left w:val="none" w:sz="0" w:space="0" w:color="auto"/>
        <w:bottom w:val="none" w:sz="0" w:space="0" w:color="auto"/>
        <w:right w:val="none" w:sz="0" w:space="0" w:color="auto"/>
      </w:divBdr>
    </w:div>
    <w:div w:id="731536918">
      <w:bodyDiv w:val="1"/>
      <w:marLeft w:val="0"/>
      <w:marRight w:val="0"/>
      <w:marTop w:val="0"/>
      <w:marBottom w:val="0"/>
      <w:divBdr>
        <w:top w:val="none" w:sz="0" w:space="0" w:color="auto"/>
        <w:left w:val="none" w:sz="0" w:space="0" w:color="auto"/>
        <w:bottom w:val="none" w:sz="0" w:space="0" w:color="auto"/>
        <w:right w:val="none" w:sz="0" w:space="0" w:color="auto"/>
      </w:divBdr>
    </w:div>
    <w:div w:id="731581380">
      <w:bodyDiv w:val="1"/>
      <w:marLeft w:val="0"/>
      <w:marRight w:val="0"/>
      <w:marTop w:val="0"/>
      <w:marBottom w:val="0"/>
      <w:divBdr>
        <w:top w:val="none" w:sz="0" w:space="0" w:color="auto"/>
        <w:left w:val="none" w:sz="0" w:space="0" w:color="auto"/>
        <w:bottom w:val="none" w:sz="0" w:space="0" w:color="auto"/>
        <w:right w:val="none" w:sz="0" w:space="0" w:color="auto"/>
      </w:divBdr>
    </w:div>
    <w:div w:id="732503605">
      <w:bodyDiv w:val="1"/>
      <w:marLeft w:val="0"/>
      <w:marRight w:val="0"/>
      <w:marTop w:val="0"/>
      <w:marBottom w:val="0"/>
      <w:divBdr>
        <w:top w:val="none" w:sz="0" w:space="0" w:color="auto"/>
        <w:left w:val="none" w:sz="0" w:space="0" w:color="auto"/>
        <w:bottom w:val="none" w:sz="0" w:space="0" w:color="auto"/>
        <w:right w:val="none" w:sz="0" w:space="0" w:color="auto"/>
      </w:divBdr>
    </w:div>
    <w:div w:id="732510292">
      <w:bodyDiv w:val="1"/>
      <w:marLeft w:val="0"/>
      <w:marRight w:val="0"/>
      <w:marTop w:val="0"/>
      <w:marBottom w:val="0"/>
      <w:divBdr>
        <w:top w:val="none" w:sz="0" w:space="0" w:color="auto"/>
        <w:left w:val="none" w:sz="0" w:space="0" w:color="auto"/>
        <w:bottom w:val="none" w:sz="0" w:space="0" w:color="auto"/>
        <w:right w:val="none" w:sz="0" w:space="0" w:color="auto"/>
      </w:divBdr>
    </w:div>
    <w:div w:id="733242211">
      <w:bodyDiv w:val="1"/>
      <w:marLeft w:val="0"/>
      <w:marRight w:val="0"/>
      <w:marTop w:val="0"/>
      <w:marBottom w:val="0"/>
      <w:divBdr>
        <w:top w:val="none" w:sz="0" w:space="0" w:color="auto"/>
        <w:left w:val="none" w:sz="0" w:space="0" w:color="auto"/>
        <w:bottom w:val="none" w:sz="0" w:space="0" w:color="auto"/>
        <w:right w:val="none" w:sz="0" w:space="0" w:color="auto"/>
      </w:divBdr>
    </w:div>
    <w:div w:id="733892868">
      <w:bodyDiv w:val="1"/>
      <w:marLeft w:val="0"/>
      <w:marRight w:val="0"/>
      <w:marTop w:val="0"/>
      <w:marBottom w:val="0"/>
      <w:divBdr>
        <w:top w:val="none" w:sz="0" w:space="0" w:color="auto"/>
        <w:left w:val="none" w:sz="0" w:space="0" w:color="auto"/>
        <w:bottom w:val="none" w:sz="0" w:space="0" w:color="auto"/>
        <w:right w:val="none" w:sz="0" w:space="0" w:color="auto"/>
      </w:divBdr>
    </w:div>
    <w:div w:id="733938797">
      <w:bodyDiv w:val="1"/>
      <w:marLeft w:val="0"/>
      <w:marRight w:val="0"/>
      <w:marTop w:val="0"/>
      <w:marBottom w:val="0"/>
      <w:divBdr>
        <w:top w:val="none" w:sz="0" w:space="0" w:color="auto"/>
        <w:left w:val="none" w:sz="0" w:space="0" w:color="auto"/>
        <w:bottom w:val="none" w:sz="0" w:space="0" w:color="auto"/>
        <w:right w:val="none" w:sz="0" w:space="0" w:color="auto"/>
      </w:divBdr>
    </w:div>
    <w:div w:id="734157315">
      <w:bodyDiv w:val="1"/>
      <w:marLeft w:val="0"/>
      <w:marRight w:val="0"/>
      <w:marTop w:val="0"/>
      <w:marBottom w:val="0"/>
      <w:divBdr>
        <w:top w:val="none" w:sz="0" w:space="0" w:color="auto"/>
        <w:left w:val="none" w:sz="0" w:space="0" w:color="auto"/>
        <w:bottom w:val="none" w:sz="0" w:space="0" w:color="auto"/>
        <w:right w:val="none" w:sz="0" w:space="0" w:color="auto"/>
      </w:divBdr>
    </w:div>
    <w:div w:id="734476392">
      <w:bodyDiv w:val="1"/>
      <w:marLeft w:val="0"/>
      <w:marRight w:val="0"/>
      <w:marTop w:val="0"/>
      <w:marBottom w:val="0"/>
      <w:divBdr>
        <w:top w:val="none" w:sz="0" w:space="0" w:color="auto"/>
        <w:left w:val="none" w:sz="0" w:space="0" w:color="auto"/>
        <w:bottom w:val="none" w:sz="0" w:space="0" w:color="auto"/>
        <w:right w:val="none" w:sz="0" w:space="0" w:color="auto"/>
      </w:divBdr>
    </w:div>
    <w:div w:id="735321855">
      <w:bodyDiv w:val="1"/>
      <w:marLeft w:val="0"/>
      <w:marRight w:val="0"/>
      <w:marTop w:val="0"/>
      <w:marBottom w:val="0"/>
      <w:divBdr>
        <w:top w:val="none" w:sz="0" w:space="0" w:color="auto"/>
        <w:left w:val="none" w:sz="0" w:space="0" w:color="auto"/>
        <w:bottom w:val="none" w:sz="0" w:space="0" w:color="auto"/>
        <w:right w:val="none" w:sz="0" w:space="0" w:color="auto"/>
      </w:divBdr>
    </w:div>
    <w:div w:id="735512109">
      <w:bodyDiv w:val="1"/>
      <w:marLeft w:val="0"/>
      <w:marRight w:val="0"/>
      <w:marTop w:val="0"/>
      <w:marBottom w:val="0"/>
      <w:divBdr>
        <w:top w:val="none" w:sz="0" w:space="0" w:color="auto"/>
        <w:left w:val="none" w:sz="0" w:space="0" w:color="auto"/>
        <w:bottom w:val="none" w:sz="0" w:space="0" w:color="auto"/>
        <w:right w:val="none" w:sz="0" w:space="0" w:color="auto"/>
      </w:divBdr>
    </w:div>
    <w:div w:id="735973065">
      <w:bodyDiv w:val="1"/>
      <w:marLeft w:val="0"/>
      <w:marRight w:val="0"/>
      <w:marTop w:val="0"/>
      <w:marBottom w:val="0"/>
      <w:divBdr>
        <w:top w:val="none" w:sz="0" w:space="0" w:color="auto"/>
        <w:left w:val="none" w:sz="0" w:space="0" w:color="auto"/>
        <w:bottom w:val="none" w:sz="0" w:space="0" w:color="auto"/>
        <w:right w:val="none" w:sz="0" w:space="0" w:color="auto"/>
      </w:divBdr>
    </w:div>
    <w:div w:id="736511014">
      <w:bodyDiv w:val="1"/>
      <w:marLeft w:val="0"/>
      <w:marRight w:val="0"/>
      <w:marTop w:val="0"/>
      <w:marBottom w:val="0"/>
      <w:divBdr>
        <w:top w:val="none" w:sz="0" w:space="0" w:color="auto"/>
        <w:left w:val="none" w:sz="0" w:space="0" w:color="auto"/>
        <w:bottom w:val="none" w:sz="0" w:space="0" w:color="auto"/>
        <w:right w:val="none" w:sz="0" w:space="0" w:color="auto"/>
      </w:divBdr>
    </w:div>
    <w:div w:id="737172136">
      <w:bodyDiv w:val="1"/>
      <w:marLeft w:val="0"/>
      <w:marRight w:val="0"/>
      <w:marTop w:val="0"/>
      <w:marBottom w:val="0"/>
      <w:divBdr>
        <w:top w:val="none" w:sz="0" w:space="0" w:color="auto"/>
        <w:left w:val="none" w:sz="0" w:space="0" w:color="auto"/>
        <w:bottom w:val="none" w:sz="0" w:space="0" w:color="auto"/>
        <w:right w:val="none" w:sz="0" w:space="0" w:color="auto"/>
      </w:divBdr>
    </w:div>
    <w:div w:id="737245866">
      <w:bodyDiv w:val="1"/>
      <w:marLeft w:val="0"/>
      <w:marRight w:val="0"/>
      <w:marTop w:val="0"/>
      <w:marBottom w:val="0"/>
      <w:divBdr>
        <w:top w:val="none" w:sz="0" w:space="0" w:color="auto"/>
        <w:left w:val="none" w:sz="0" w:space="0" w:color="auto"/>
        <w:bottom w:val="none" w:sz="0" w:space="0" w:color="auto"/>
        <w:right w:val="none" w:sz="0" w:space="0" w:color="auto"/>
      </w:divBdr>
    </w:div>
    <w:div w:id="737289437">
      <w:bodyDiv w:val="1"/>
      <w:marLeft w:val="0"/>
      <w:marRight w:val="0"/>
      <w:marTop w:val="0"/>
      <w:marBottom w:val="0"/>
      <w:divBdr>
        <w:top w:val="none" w:sz="0" w:space="0" w:color="auto"/>
        <w:left w:val="none" w:sz="0" w:space="0" w:color="auto"/>
        <w:bottom w:val="none" w:sz="0" w:space="0" w:color="auto"/>
        <w:right w:val="none" w:sz="0" w:space="0" w:color="auto"/>
      </w:divBdr>
    </w:div>
    <w:div w:id="737703786">
      <w:bodyDiv w:val="1"/>
      <w:marLeft w:val="0"/>
      <w:marRight w:val="0"/>
      <w:marTop w:val="0"/>
      <w:marBottom w:val="0"/>
      <w:divBdr>
        <w:top w:val="none" w:sz="0" w:space="0" w:color="auto"/>
        <w:left w:val="none" w:sz="0" w:space="0" w:color="auto"/>
        <w:bottom w:val="none" w:sz="0" w:space="0" w:color="auto"/>
        <w:right w:val="none" w:sz="0" w:space="0" w:color="auto"/>
      </w:divBdr>
    </w:div>
    <w:div w:id="738016725">
      <w:bodyDiv w:val="1"/>
      <w:marLeft w:val="0"/>
      <w:marRight w:val="0"/>
      <w:marTop w:val="0"/>
      <w:marBottom w:val="0"/>
      <w:divBdr>
        <w:top w:val="none" w:sz="0" w:space="0" w:color="auto"/>
        <w:left w:val="none" w:sz="0" w:space="0" w:color="auto"/>
        <w:bottom w:val="none" w:sz="0" w:space="0" w:color="auto"/>
        <w:right w:val="none" w:sz="0" w:space="0" w:color="auto"/>
      </w:divBdr>
    </w:div>
    <w:div w:id="738020046">
      <w:bodyDiv w:val="1"/>
      <w:marLeft w:val="0"/>
      <w:marRight w:val="0"/>
      <w:marTop w:val="0"/>
      <w:marBottom w:val="0"/>
      <w:divBdr>
        <w:top w:val="none" w:sz="0" w:space="0" w:color="auto"/>
        <w:left w:val="none" w:sz="0" w:space="0" w:color="auto"/>
        <w:bottom w:val="none" w:sz="0" w:space="0" w:color="auto"/>
        <w:right w:val="none" w:sz="0" w:space="0" w:color="auto"/>
      </w:divBdr>
    </w:div>
    <w:div w:id="738133456">
      <w:bodyDiv w:val="1"/>
      <w:marLeft w:val="0"/>
      <w:marRight w:val="0"/>
      <w:marTop w:val="0"/>
      <w:marBottom w:val="0"/>
      <w:divBdr>
        <w:top w:val="none" w:sz="0" w:space="0" w:color="auto"/>
        <w:left w:val="none" w:sz="0" w:space="0" w:color="auto"/>
        <w:bottom w:val="none" w:sz="0" w:space="0" w:color="auto"/>
        <w:right w:val="none" w:sz="0" w:space="0" w:color="auto"/>
      </w:divBdr>
    </w:div>
    <w:div w:id="738286410">
      <w:bodyDiv w:val="1"/>
      <w:marLeft w:val="0"/>
      <w:marRight w:val="0"/>
      <w:marTop w:val="0"/>
      <w:marBottom w:val="0"/>
      <w:divBdr>
        <w:top w:val="none" w:sz="0" w:space="0" w:color="auto"/>
        <w:left w:val="none" w:sz="0" w:space="0" w:color="auto"/>
        <w:bottom w:val="none" w:sz="0" w:space="0" w:color="auto"/>
        <w:right w:val="none" w:sz="0" w:space="0" w:color="auto"/>
      </w:divBdr>
    </w:div>
    <w:div w:id="739326381">
      <w:bodyDiv w:val="1"/>
      <w:marLeft w:val="0"/>
      <w:marRight w:val="0"/>
      <w:marTop w:val="0"/>
      <w:marBottom w:val="0"/>
      <w:divBdr>
        <w:top w:val="none" w:sz="0" w:space="0" w:color="auto"/>
        <w:left w:val="none" w:sz="0" w:space="0" w:color="auto"/>
        <w:bottom w:val="none" w:sz="0" w:space="0" w:color="auto"/>
        <w:right w:val="none" w:sz="0" w:space="0" w:color="auto"/>
      </w:divBdr>
    </w:div>
    <w:div w:id="739329865">
      <w:bodyDiv w:val="1"/>
      <w:marLeft w:val="0"/>
      <w:marRight w:val="0"/>
      <w:marTop w:val="0"/>
      <w:marBottom w:val="0"/>
      <w:divBdr>
        <w:top w:val="none" w:sz="0" w:space="0" w:color="auto"/>
        <w:left w:val="none" w:sz="0" w:space="0" w:color="auto"/>
        <w:bottom w:val="none" w:sz="0" w:space="0" w:color="auto"/>
        <w:right w:val="none" w:sz="0" w:space="0" w:color="auto"/>
      </w:divBdr>
    </w:div>
    <w:div w:id="739792543">
      <w:bodyDiv w:val="1"/>
      <w:marLeft w:val="0"/>
      <w:marRight w:val="0"/>
      <w:marTop w:val="0"/>
      <w:marBottom w:val="0"/>
      <w:divBdr>
        <w:top w:val="none" w:sz="0" w:space="0" w:color="auto"/>
        <w:left w:val="none" w:sz="0" w:space="0" w:color="auto"/>
        <w:bottom w:val="none" w:sz="0" w:space="0" w:color="auto"/>
        <w:right w:val="none" w:sz="0" w:space="0" w:color="auto"/>
      </w:divBdr>
    </w:div>
    <w:div w:id="740324790">
      <w:bodyDiv w:val="1"/>
      <w:marLeft w:val="0"/>
      <w:marRight w:val="0"/>
      <w:marTop w:val="0"/>
      <w:marBottom w:val="0"/>
      <w:divBdr>
        <w:top w:val="none" w:sz="0" w:space="0" w:color="auto"/>
        <w:left w:val="none" w:sz="0" w:space="0" w:color="auto"/>
        <w:bottom w:val="none" w:sz="0" w:space="0" w:color="auto"/>
        <w:right w:val="none" w:sz="0" w:space="0" w:color="auto"/>
      </w:divBdr>
    </w:div>
    <w:div w:id="740326533">
      <w:bodyDiv w:val="1"/>
      <w:marLeft w:val="0"/>
      <w:marRight w:val="0"/>
      <w:marTop w:val="0"/>
      <w:marBottom w:val="0"/>
      <w:divBdr>
        <w:top w:val="none" w:sz="0" w:space="0" w:color="auto"/>
        <w:left w:val="none" w:sz="0" w:space="0" w:color="auto"/>
        <w:bottom w:val="none" w:sz="0" w:space="0" w:color="auto"/>
        <w:right w:val="none" w:sz="0" w:space="0" w:color="auto"/>
      </w:divBdr>
    </w:div>
    <w:div w:id="740833318">
      <w:bodyDiv w:val="1"/>
      <w:marLeft w:val="0"/>
      <w:marRight w:val="0"/>
      <w:marTop w:val="0"/>
      <w:marBottom w:val="0"/>
      <w:divBdr>
        <w:top w:val="none" w:sz="0" w:space="0" w:color="auto"/>
        <w:left w:val="none" w:sz="0" w:space="0" w:color="auto"/>
        <w:bottom w:val="none" w:sz="0" w:space="0" w:color="auto"/>
        <w:right w:val="none" w:sz="0" w:space="0" w:color="auto"/>
      </w:divBdr>
    </w:div>
    <w:div w:id="741298729">
      <w:bodyDiv w:val="1"/>
      <w:marLeft w:val="0"/>
      <w:marRight w:val="0"/>
      <w:marTop w:val="0"/>
      <w:marBottom w:val="0"/>
      <w:divBdr>
        <w:top w:val="none" w:sz="0" w:space="0" w:color="auto"/>
        <w:left w:val="none" w:sz="0" w:space="0" w:color="auto"/>
        <w:bottom w:val="none" w:sz="0" w:space="0" w:color="auto"/>
        <w:right w:val="none" w:sz="0" w:space="0" w:color="auto"/>
      </w:divBdr>
    </w:div>
    <w:div w:id="742214458">
      <w:bodyDiv w:val="1"/>
      <w:marLeft w:val="0"/>
      <w:marRight w:val="0"/>
      <w:marTop w:val="0"/>
      <w:marBottom w:val="0"/>
      <w:divBdr>
        <w:top w:val="none" w:sz="0" w:space="0" w:color="auto"/>
        <w:left w:val="none" w:sz="0" w:space="0" w:color="auto"/>
        <w:bottom w:val="none" w:sz="0" w:space="0" w:color="auto"/>
        <w:right w:val="none" w:sz="0" w:space="0" w:color="auto"/>
      </w:divBdr>
    </w:div>
    <w:div w:id="742677026">
      <w:bodyDiv w:val="1"/>
      <w:marLeft w:val="0"/>
      <w:marRight w:val="0"/>
      <w:marTop w:val="0"/>
      <w:marBottom w:val="0"/>
      <w:divBdr>
        <w:top w:val="none" w:sz="0" w:space="0" w:color="auto"/>
        <w:left w:val="none" w:sz="0" w:space="0" w:color="auto"/>
        <w:bottom w:val="none" w:sz="0" w:space="0" w:color="auto"/>
        <w:right w:val="none" w:sz="0" w:space="0" w:color="auto"/>
      </w:divBdr>
    </w:div>
    <w:div w:id="742751260">
      <w:bodyDiv w:val="1"/>
      <w:marLeft w:val="0"/>
      <w:marRight w:val="0"/>
      <w:marTop w:val="0"/>
      <w:marBottom w:val="0"/>
      <w:divBdr>
        <w:top w:val="none" w:sz="0" w:space="0" w:color="auto"/>
        <w:left w:val="none" w:sz="0" w:space="0" w:color="auto"/>
        <w:bottom w:val="none" w:sz="0" w:space="0" w:color="auto"/>
        <w:right w:val="none" w:sz="0" w:space="0" w:color="auto"/>
      </w:divBdr>
    </w:div>
    <w:div w:id="742872357">
      <w:bodyDiv w:val="1"/>
      <w:marLeft w:val="0"/>
      <w:marRight w:val="0"/>
      <w:marTop w:val="0"/>
      <w:marBottom w:val="0"/>
      <w:divBdr>
        <w:top w:val="none" w:sz="0" w:space="0" w:color="auto"/>
        <w:left w:val="none" w:sz="0" w:space="0" w:color="auto"/>
        <w:bottom w:val="none" w:sz="0" w:space="0" w:color="auto"/>
        <w:right w:val="none" w:sz="0" w:space="0" w:color="auto"/>
      </w:divBdr>
    </w:div>
    <w:div w:id="743066852">
      <w:bodyDiv w:val="1"/>
      <w:marLeft w:val="0"/>
      <w:marRight w:val="0"/>
      <w:marTop w:val="0"/>
      <w:marBottom w:val="0"/>
      <w:divBdr>
        <w:top w:val="none" w:sz="0" w:space="0" w:color="auto"/>
        <w:left w:val="none" w:sz="0" w:space="0" w:color="auto"/>
        <w:bottom w:val="none" w:sz="0" w:space="0" w:color="auto"/>
        <w:right w:val="none" w:sz="0" w:space="0" w:color="auto"/>
      </w:divBdr>
    </w:div>
    <w:div w:id="743531044">
      <w:bodyDiv w:val="1"/>
      <w:marLeft w:val="0"/>
      <w:marRight w:val="0"/>
      <w:marTop w:val="0"/>
      <w:marBottom w:val="0"/>
      <w:divBdr>
        <w:top w:val="none" w:sz="0" w:space="0" w:color="auto"/>
        <w:left w:val="none" w:sz="0" w:space="0" w:color="auto"/>
        <w:bottom w:val="none" w:sz="0" w:space="0" w:color="auto"/>
        <w:right w:val="none" w:sz="0" w:space="0" w:color="auto"/>
      </w:divBdr>
    </w:div>
    <w:div w:id="744299022">
      <w:bodyDiv w:val="1"/>
      <w:marLeft w:val="0"/>
      <w:marRight w:val="0"/>
      <w:marTop w:val="0"/>
      <w:marBottom w:val="0"/>
      <w:divBdr>
        <w:top w:val="none" w:sz="0" w:space="0" w:color="auto"/>
        <w:left w:val="none" w:sz="0" w:space="0" w:color="auto"/>
        <w:bottom w:val="none" w:sz="0" w:space="0" w:color="auto"/>
        <w:right w:val="none" w:sz="0" w:space="0" w:color="auto"/>
      </w:divBdr>
    </w:div>
    <w:div w:id="745683912">
      <w:bodyDiv w:val="1"/>
      <w:marLeft w:val="0"/>
      <w:marRight w:val="0"/>
      <w:marTop w:val="0"/>
      <w:marBottom w:val="0"/>
      <w:divBdr>
        <w:top w:val="none" w:sz="0" w:space="0" w:color="auto"/>
        <w:left w:val="none" w:sz="0" w:space="0" w:color="auto"/>
        <w:bottom w:val="none" w:sz="0" w:space="0" w:color="auto"/>
        <w:right w:val="none" w:sz="0" w:space="0" w:color="auto"/>
      </w:divBdr>
    </w:div>
    <w:div w:id="745961061">
      <w:bodyDiv w:val="1"/>
      <w:marLeft w:val="0"/>
      <w:marRight w:val="0"/>
      <w:marTop w:val="0"/>
      <w:marBottom w:val="0"/>
      <w:divBdr>
        <w:top w:val="none" w:sz="0" w:space="0" w:color="auto"/>
        <w:left w:val="none" w:sz="0" w:space="0" w:color="auto"/>
        <w:bottom w:val="none" w:sz="0" w:space="0" w:color="auto"/>
        <w:right w:val="none" w:sz="0" w:space="0" w:color="auto"/>
      </w:divBdr>
    </w:div>
    <w:div w:id="746000045">
      <w:bodyDiv w:val="1"/>
      <w:marLeft w:val="0"/>
      <w:marRight w:val="0"/>
      <w:marTop w:val="0"/>
      <w:marBottom w:val="0"/>
      <w:divBdr>
        <w:top w:val="none" w:sz="0" w:space="0" w:color="auto"/>
        <w:left w:val="none" w:sz="0" w:space="0" w:color="auto"/>
        <w:bottom w:val="none" w:sz="0" w:space="0" w:color="auto"/>
        <w:right w:val="none" w:sz="0" w:space="0" w:color="auto"/>
      </w:divBdr>
    </w:div>
    <w:div w:id="747389980">
      <w:bodyDiv w:val="1"/>
      <w:marLeft w:val="0"/>
      <w:marRight w:val="0"/>
      <w:marTop w:val="0"/>
      <w:marBottom w:val="0"/>
      <w:divBdr>
        <w:top w:val="none" w:sz="0" w:space="0" w:color="auto"/>
        <w:left w:val="none" w:sz="0" w:space="0" w:color="auto"/>
        <w:bottom w:val="none" w:sz="0" w:space="0" w:color="auto"/>
        <w:right w:val="none" w:sz="0" w:space="0" w:color="auto"/>
      </w:divBdr>
    </w:div>
    <w:div w:id="747920718">
      <w:bodyDiv w:val="1"/>
      <w:marLeft w:val="0"/>
      <w:marRight w:val="0"/>
      <w:marTop w:val="0"/>
      <w:marBottom w:val="0"/>
      <w:divBdr>
        <w:top w:val="none" w:sz="0" w:space="0" w:color="auto"/>
        <w:left w:val="none" w:sz="0" w:space="0" w:color="auto"/>
        <w:bottom w:val="none" w:sz="0" w:space="0" w:color="auto"/>
        <w:right w:val="none" w:sz="0" w:space="0" w:color="auto"/>
      </w:divBdr>
    </w:div>
    <w:div w:id="749035621">
      <w:bodyDiv w:val="1"/>
      <w:marLeft w:val="0"/>
      <w:marRight w:val="0"/>
      <w:marTop w:val="0"/>
      <w:marBottom w:val="0"/>
      <w:divBdr>
        <w:top w:val="none" w:sz="0" w:space="0" w:color="auto"/>
        <w:left w:val="none" w:sz="0" w:space="0" w:color="auto"/>
        <w:bottom w:val="none" w:sz="0" w:space="0" w:color="auto"/>
        <w:right w:val="none" w:sz="0" w:space="0" w:color="auto"/>
      </w:divBdr>
    </w:div>
    <w:div w:id="751126957">
      <w:bodyDiv w:val="1"/>
      <w:marLeft w:val="0"/>
      <w:marRight w:val="0"/>
      <w:marTop w:val="0"/>
      <w:marBottom w:val="0"/>
      <w:divBdr>
        <w:top w:val="none" w:sz="0" w:space="0" w:color="auto"/>
        <w:left w:val="none" w:sz="0" w:space="0" w:color="auto"/>
        <w:bottom w:val="none" w:sz="0" w:space="0" w:color="auto"/>
        <w:right w:val="none" w:sz="0" w:space="0" w:color="auto"/>
      </w:divBdr>
    </w:div>
    <w:div w:id="751391179">
      <w:bodyDiv w:val="1"/>
      <w:marLeft w:val="0"/>
      <w:marRight w:val="0"/>
      <w:marTop w:val="0"/>
      <w:marBottom w:val="0"/>
      <w:divBdr>
        <w:top w:val="none" w:sz="0" w:space="0" w:color="auto"/>
        <w:left w:val="none" w:sz="0" w:space="0" w:color="auto"/>
        <w:bottom w:val="none" w:sz="0" w:space="0" w:color="auto"/>
        <w:right w:val="none" w:sz="0" w:space="0" w:color="auto"/>
      </w:divBdr>
    </w:div>
    <w:div w:id="751511539">
      <w:bodyDiv w:val="1"/>
      <w:marLeft w:val="0"/>
      <w:marRight w:val="0"/>
      <w:marTop w:val="0"/>
      <w:marBottom w:val="0"/>
      <w:divBdr>
        <w:top w:val="none" w:sz="0" w:space="0" w:color="auto"/>
        <w:left w:val="none" w:sz="0" w:space="0" w:color="auto"/>
        <w:bottom w:val="none" w:sz="0" w:space="0" w:color="auto"/>
        <w:right w:val="none" w:sz="0" w:space="0" w:color="auto"/>
      </w:divBdr>
    </w:div>
    <w:div w:id="752094698">
      <w:bodyDiv w:val="1"/>
      <w:marLeft w:val="0"/>
      <w:marRight w:val="0"/>
      <w:marTop w:val="0"/>
      <w:marBottom w:val="0"/>
      <w:divBdr>
        <w:top w:val="none" w:sz="0" w:space="0" w:color="auto"/>
        <w:left w:val="none" w:sz="0" w:space="0" w:color="auto"/>
        <w:bottom w:val="none" w:sz="0" w:space="0" w:color="auto"/>
        <w:right w:val="none" w:sz="0" w:space="0" w:color="auto"/>
      </w:divBdr>
    </w:div>
    <w:div w:id="752237547">
      <w:bodyDiv w:val="1"/>
      <w:marLeft w:val="0"/>
      <w:marRight w:val="0"/>
      <w:marTop w:val="0"/>
      <w:marBottom w:val="0"/>
      <w:divBdr>
        <w:top w:val="none" w:sz="0" w:space="0" w:color="auto"/>
        <w:left w:val="none" w:sz="0" w:space="0" w:color="auto"/>
        <w:bottom w:val="none" w:sz="0" w:space="0" w:color="auto"/>
        <w:right w:val="none" w:sz="0" w:space="0" w:color="auto"/>
      </w:divBdr>
    </w:div>
    <w:div w:id="753867263">
      <w:bodyDiv w:val="1"/>
      <w:marLeft w:val="0"/>
      <w:marRight w:val="0"/>
      <w:marTop w:val="0"/>
      <w:marBottom w:val="0"/>
      <w:divBdr>
        <w:top w:val="none" w:sz="0" w:space="0" w:color="auto"/>
        <w:left w:val="none" w:sz="0" w:space="0" w:color="auto"/>
        <w:bottom w:val="none" w:sz="0" w:space="0" w:color="auto"/>
        <w:right w:val="none" w:sz="0" w:space="0" w:color="auto"/>
      </w:divBdr>
    </w:div>
    <w:div w:id="754589807">
      <w:bodyDiv w:val="1"/>
      <w:marLeft w:val="0"/>
      <w:marRight w:val="0"/>
      <w:marTop w:val="0"/>
      <w:marBottom w:val="0"/>
      <w:divBdr>
        <w:top w:val="none" w:sz="0" w:space="0" w:color="auto"/>
        <w:left w:val="none" w:sz="0" w:space="0" w:color="auto"/>
        <w:bottom w:val="none" w:sz="0" w:space="0" w:color="auto"/>
        <w:right w:val="none" w:sz="0" w:space="0" w:color="auto"/>
      </w:divBdr>
    </w:div>
    <w:div w:id="754781833">
      <w:bodyDiv w:val="1"/>
      <w:marLeft w:val="0"/>
      <w:marRight w:val="0"/>
      <w:marTop w:val="0"/>
      <w:marBottom w:val="0"/>
      <w:divBdr>
        <w:top w:val="none" w:sz="0" w:space="0" w:color="auto"/>
        <w:left w:val="none" w:sz="0" w:space="0" w:color="auto"/>
        <w:bottom w:val="none" w:sz="0" w:space="0" w:color="auto"/>
        <w:right w:val="none" w:sz="0" w:space="0" w:color="auto"/>
      </w:divBdr>
    </w:div>
    <w:div w:id="755056496">
      <w:bodyDiv w:val="1"/>
      <w:marLeft w:val="0"/>
      <w:marRight w:val="0"/>
      <w:marTop w:val="0"/>
      <w:marBottom w:val="0"/>
      <w:divBdr>
        <w:top w:val="none" w:sz="0" w:space="0" w:color="auto"/>
        <w:left w:val="none" w:sz="0" w:space="0" w:color="auto"/>
        <w:bottom w:val="none" w:sz="0" w:space="0" w:color="auto"/>
        <w:right w:val="none" w:sz="0" w:space="0" w:color="auto"/>
      </w:divBdr>
    </w:div>
    <w:div w:id="755564793">
      <w:bodyDiv w:val="1"/>
      <w:marLeft w:val="0"/>
      <w:marRight w:val="0"/>
      <w:marTop w:val="0"/>
      <w:marBottom w:val="0"/>
      <w:divBdr>
        <w:top w:val="none" w:sz="0" w:space="0" w:color="auto"/>
        <w:left w:val="none" w:sz="0" w:space="0" w:color="auto"/>
        <w:bottom w:val="none" w:sz="0" w:space="0" w:color="auto"/>
        <w:right w:val="none" w:sz="0" w:space="0" w:color="auto"/>
      </w:divBdr>
    </w:div>
    <w:div w:id="755637259">
      <w:bodyDiv w:val="1"/>
      <w:marLeft w:val="0"/>
      <w:marRight w:val="0"/>
      <w:marTop w:val="0"/>
      <w:marBottom w:val="0"/>
      <w:divBdr>
        <w:top w:val="none" w:sz="0" w:space="0" w:color="auto"/>
        <w:left w:val="none" w:sz="0" w:space="0" w:color="auto"/>
        <w:bottom w:val="none" w:sz="0" w:space="0" w:color="auto"/>
        <w:right w:val="none" w:sz="0" w:space="0" w:color="auto"/>
      </w:divBdr>
    </w:div>
    <w:div w:id="755978033">
      <w:bodyDiv w:val="1"/>
      <w:marLeft w:val="0"/>
      <w:marRight w:val="0"/>
      <w:marTop w:val="0"/>
      <w:marBottom w:val="0"/>
      <w:divBdr>
        <w:top w:val="none" w:sz="0" w:space="0" w:color="auto"/>
        <w:left w:val="none" w:sz="0" w:space="0" w:color="auto"/>
        <w:bottom w:val="none" w:sz="0" w:space="0" w:color="auto"/>
        <w:right w:val="none" w:sz="0" w:space="0" w:color="auto"/>
      </w:divBdr>
    </w:div>
    <w:div w:id="757094108">
      <w:bodyDiv w:val="1"/>
      <w:marLeft w:val="0"/>
      <w:marRight w:val="0"/>
      <w:marTop w:val="0"/>
      <w:marBottom w:val="0"/>
      <w:divBdr>
        <w:top w:val="none" w:sz="0" w:space="0" w:color="auto"/>
        <w:left w:val="none" w:sz="0" w:space="0" w:color="auto"/>
        <w:bottom w:val="none" w:sz="0" w:space="0" w:color="auto"/>
        <w:right w:val="none" w:sz="0" w:space="0" w:color="auto"/>
      </w:divBdr>
    </w:div>
    <w:div w:id="758520541">
      <w:bodyDiv w:val="1"/>
      <w:marLeft w:val="0"/>
      <w:marRight w:val="0"/>
      <w:marTop w:val="0"/>
      <w:marBottom w:val="0"/>
      <w:divBdr>
        <w:top w:val="none" w:sz="0" w:space="0" w:color="auto"/>
        <w:left w:val="none" w:sz="0" w:space="0" w:color="auto"/>
        <w:bottom w:val="none" w:sz="0" w:space="0" w:color="auto"/>
        <w:right w:val="none" w:sz="0" w:space="0" w:color="auto"/>
      </w:divBdr>
    </w:div>
    <w:div w:id="758600388">
      <w:bodyDiv w:val="1"/>
      <w:marLeft w:val="0"/>
      <w:marRight w:val="0"/>
      <w:marTop w:val="0"/>
      <w:marBottom w:val="0"/>
      <w:divBdr>
        <w:top w:val="none" w:sz="0" w:space="0" w:color="auto"/>
        <w:left w:val="none" w:sz="0" w:space="0" w:color="auto"/>
        <w:bottom w:val="none" w:sz="0" w:space="0" w:color="auto"/>
        <w:right w:val="none" w:sz="0" w:space="0" w:color="auto"/>
      </w:divBdr>
    </w:div>
    <w:div w:id="758675806">
      <w:bodyDiv w:val="1"/>
      <w:marLeft w:val="0"/>
      <w:marRight w:val="0"/>
      <w:marTop w:val="0"/>
      <w:marBottom w:val="0"/>
      <w:divBdr>
        <w:top w:val="none" w:sz="0" w:space="0" w:color="auto"/>
        <w:left w:val="none" w:sz="0" w:space="0" w:color="auto"/>
        <w:bottom w:val="none" w:sz="0" w:space="0" w:color="auto"/>
        <w:right w:val="none" w:sz="0" w:space="0" w:color="auto"/>
      </w:divBdr>
    </w:div>
    <w:div w:id="758873136">
      <w:bodyDiv w:val="1"/>
      <w:marLeft w:val="0"/>
      <w:marRight w:val="0"/>
      <w:marTop w:val="0"/>
      <w:marBottom w:val="0"/>
      <w:divBdr>
        <w:top w:val="none" w:sz="0" w:space="0" w:color="auto"/>
        <w:left w:val="none" w:sz="0" w:space="0" w:color="auto"/>
        <w:bottom w:val="none" w:sz="0" w:space="0" w:color="auto"/>
        <w:right w:val="none" w:sz="0" w:space="0" w:color="auto"/>
      </w:divBdr>
    </w:div>
    <w:div w:id="760180472">
      <w:bodyDiv w:val="1"/>
      <w:marLeft w:val="0"/>
      <w:marRight w:val="0"/>
      <w:marTop w:val="0"/>
      <w:marBottom w:val="0"/>
      <w:divBdr>
        <w:top w:val="none" w:sz="0" w:space="0" w:color="auto"/>
        <w:left w:val="none" w:sz="0" w:space="0" w:color="auto"/>
        <w:bottom w:val="none" w:sz="0" w:space="0" w:color="auto"/>
        <w:right w:val="none" w:sz="0" w:space="0" w:color="auto"/>
      </w:divBdr>
    </w:div>
    <w:div w:id="760643279">
      <w:bodyDiv w:val="1"/>
      <w:marLeft w:val="0"/>
      <w:marRight w:val="0"/>
      <w:marTop w:val="0"/>
      <w:marBottom w:val="0"/>
      <w:divBdr>
        <w:top w:val="none" w:sz="0" w:space="0" w:color="auto"/>
        <w:left w:val="none" w:sz="0" w:space="0" w:color="auto"/>
        <w:bottom w:val="none" w:sz="0" w:space="0" w:color="auto"/>
        <w:right w:val="none" w:sz="0" w:space="0" w:color="auto"/>
      </w:divBdr>
    </w:div>
    <w:div w:id="760683268">
      <w:bodyDiv w:val="1"/>
      <w:marLeft w:val="0"/>
      <w:marRight w:val="0"/>
      <w:marTop w:val="0"/>
      <w:marBottom w:val="0"/>
      <w:divBdr>
        <w:top w:val="none" w:sz="0" w:space="0" w:color="auto"/>
        <w:left w:val="none" w:sz="0" w:space="0" w:color="auto"/>
        <w:bottom w:val="none" w:sz="0" w:space="0" w:color="auto"/>
        <w:right w:val="none" w:sz="0" w:space="0" w:color="auto"/>
      </w:divBdr>
    </w:div>
    <w:div w:id="761419119">
      <w:bodyDiv w:val="1"/>
      <w:marLeft w:val="0"/>
      <w:marRight w:val="0"/>
      <w:marTop w:val="0"/>
      <w:marBottom w:val="0"/>
      <w:divBdr>
        <w:top w:val="none" w:sz="0" w:space="0" w:color="auto"/>
        <w:left w:val="none" w:sz="0" w:space="0" w:color="auto"/>
        <w:bottom w:val="none" w:sz="0" w:space="0" w:color="auto"/>
        <w:right w:val="none" w:sz="0" w:space="0" w:color="auto"/>
      </w:divBdr>
    </w:div>
    <w:div w:id="761535034">
      <w:bodyDiv w:val="1"/>
      <w:marLeft w:val="0"/>
      <w:marRight w:val="0"/>
      <w:marTop w:val="0"/>
      <w:marBottom w:val="0"/>
      <w:divBdr>
        <w:top w:val="none" w:sz="0" w:space="0" w:color="auto"/>
        <w:left w:val="none" w:sz="0" w:space="0" w:color="auto"/>
        <w:bottom w:val="none" w:sz="0" w:space="0" w:color="auto"/>
        <w:right w:val="none" w:sz="0" w:space="0" w:color="auto"/>
      </w:divBdr>
    </w:div>
    <w:div w:id="761798483">
      <w:bodyDiv w:val="1"/>
      <w:marLeft w:val="0"/>
      <w:marRight w:val="0"/>
      <w:marTop w:val="0"/>
      <w:marBottom w:val="0"/>
      <w:divBdr>
        <w:top w:val="none" w:sz="0" w:space="0" w:color="auto"/>
        <w:left w:val="none" w:sz="0" w:space="0" w:color="auto"/>
        <w:bottom w:val="none" w:sz="0" w:space="0" w:color="auto"/>
        <w:right w:val="none" w:sz="0" w:space="0" w:color="auto"/>
      </w:divBdr>
    </w:div>
    <w:div w:id="762411963">
      <w:bodyDiv w:val="1"/>
      <w:marLeft w:val="0"/>
      <w:marRight w:val="0"/>
      <w:marTop w:val="0"/>
      <w:marBottom w:val="0"/>
      <w:divBdr>
        <w:top w:val="none" w:sz="0" w:space="0" w:color="auto"/>
        <w:left w:val="none" w:sz="0" w:space="0" w:color="auto"/>
        <w:bottom w:val="none" w:sz="0" w:space="0" w:color="auto"/>
        <w:right w:val="none" w:sz="0" w:space="0" w:color="auto"/>
      </w:divBdr>
    </w:div>
    <w:div w:id="762722336">
      <w:bodyDiv w:val="1"/>
      <w:marLeft w:val="0"/>
      <w:marRight w:val="0"/>
      <w:marTop w:val="0"/>
      <w:marBottom w:val="0"/>
      <w:divBdr>
        <w:top w:val="none" w:sz="0" w:space="0" w:color="auto"/>
        <w:left w:val="none" w:sz="0" w:space="0" w:color="auto"/>
        <w:bottom w:val="none" w:sz="0" w:space="0" w:color="auto"/>
        <w:right w:val="none" w:sz="0" w:space="0" w:color="auto"/>
      </w:divBdr>
    </w:div>
    <w:div w:id="763038249">
      <w:bodyDiv w:val="1"/>
      <w:marLeft w:val="0"/>
      <w:marRight w:val="0"/>
      <w:marTop w:val="0"/>
      <w:marBottom w:val="0"/>
      <w:divBdr>
        <w:top w:val="none" w:sz="0" w:space="0" w:color="auto"/>
        <w:left w:val="none" w:sz="0" w:space="0" w:color="auto"/>
        <w:bottom w:val="none" w:sz="0" w:space="0" w:color="auto"/>
        <w:right w:val="none" w:sz="0" w:space="0" w:color="auto"/>
      </w:divBdr>
    </w:div>
    <w:div w:id="763108527">
      <w:bodyDiv w:val="1"/>
      <w:marLeft w:val="0"/>
      <w:marRight w:val="0"/>
      <w:marTop w:val="0"/>
      <w:marBottom w:val="0"/>
      <w:divBdr>
        <w:top w:val="none" w:sz="0" w:space="0" w:color="auto"/>
        <w:left w:val="none" w:sz="0" w:space="0" w:color="auto"/>
        <w:bottom w:val="none" w:sz="0" w:space="0" w:color="auto"/>
        <w:right w:val="none" w:sz="0" w:space="0" w:color="auto"/>
      </w:divBdr>
    </w:div>
    <w:div w:id="763114912">
      <w:bodyDiv w:val="1"/>
      <w:marLeft w:val="0"/>
      <w:marRight w:val="0"/>
      <w:marTop w:val="0"/>
      <w:marBottom w:val="0"/>
      <w:divBdr>
        <w:top w:val="none" w:sz="0" w:space="0" w:color="auto"/>
        <w:left w:val="none" w:sz="0" w:space="0" w:color="auto"/>
        <w:bottom w:val="none" w:sz="0" w:space="0" w:color="auto"/>
        <w:right w:val="none" w:sz="0" w:space="0" w:color="auto"/>
      </w:divBdr>
    </w:div>
    <w:div w:id="764346369">
      <w:bodyDiv w:val="1"/>
      <w:marLeft w:val="0"/>
      <w:marRight w:val="0"/>
      <w:marTop w:val="0"/>
      <w:marBottom w:val="0"/>
      <w:divBdr>
        <w:top w:val="none" w:sz="0" w:space="0" w:color="auto"/>
        <w:left w:val="none" w:sz="0" w:space="0" w:color="auto"/>
        <w:bottom w:val="none" w:sz="0" w:space="0" w:color="auto"/>
        <w:right w:val="none" w:sz="0" w:space="0" w:color="auto"/>
      </w:divBdr>
    </w:div>
    <w:div w:id="764351971">
      <w:bodyDiv w:val="1"/>
      <w:marLeft w:val="0"/>
      <w:marRight w:val="0"/>
      <w:marTop w:val="0"/>
      <w:marBottom w:val="0"/>
      <w:divBdr>
        <w:top w:val="none" w:sz="0" w:space="0" w:color="auto"/>
        <w:left w:val="none" w:sz="0" w:space="0" w:color="auto"/>
        <w:bottom w:val="none" w:sz="0" w:space="0" w:color="auto"/>
        <w:right w:val="none" w:sz="0" w:space="0" w:color="auto"/>
      </w:divBdr>
    </w:div>
    <w:div w:id="764419323">
      <w:bodyDiv w:val="1"/>
      <w:marLeft w:val="0"/>
      <w:marRight w:val="0"/>
      <w:marTop w:val="0"/>
      <w:marBottom w:val="0"/>
      <w:divBdr>
        <w:top w:val="none" w:sz="0" w:space="0" w:color="auto"/>
        <w:left w:val="none" w:sz="0" w:space="0" w:color="auto"/>
        <w:bottom w:val="none" w:sz="0" w:space="0" w:color="auto"/>
        <w:right w:val="none" w:sz="0" w:space="0" w:color="auto"/>
      </w:divBdr>
    </w:div>
    <w:div w:id="765539869">
      <w:bodyDiv w:val="1"/>
      <w:marLeft w:val="0"/>
      <w:marRight w:val="0"/>
      <w:marTop w:val="0"/>
      <w:marBottom w:val="0"/>
      <w:divBdr>
        <w:top w:val="none" w:sz="0" w:space="0" w:color="auto"/>
        <w:left w:val="none" w:sz="0" w:space="0" w:color="auto"/>
        <w:bottom w:val="none" w:sz="0" w:space="0" w:color="auto"/>
        <w:right w:val="none" w:sz="0" w:space="0" w:color="auto"/>
      </w:divBdr>
    </w:div>
    <w:div w:id="765617643">
      <w:bodyDiv w:val="1"/>
      <w:marLeft w:val="0"/>
      <w:marRight w:val="0"/>
      <w:marTop w:val="0"/>
      <w:marBottom w:val="0"/>
      <w:divBdr>
        <w:top w:val="none" w:sz="0" w:space="0" w:color="auto"/>
        <w:left w:val="none" w:sz="0" w:space="0" w:color="auto"/>
        <w:bottom w:val="none" w:sz="0" w:space="0" w:color="auto"/>
        <w:right w:val="none" w:sz="0" w:space="0" w:color="auto"/>
      </w:divBdr>
    </w:div>
    <w:div w:id="766388562">
      <w:bodyDiv w:val="1"/>
      <w:marLeft w:val="0"/>
      <w:marRight w:val="0"/>
      <w:marTop w:val="0"/>
      <w:marBottom w:val="0"/>
      <w:divBdr>
        <w:top w:val="none" w:sz="0" w:space="0" w:color="auto"/>
        <w:left w:val="none" w:sz="0" w:space="0" w:color="auto"/>
        <w:bottom w:val="none" w:sz="0" w:space="0" w:color="auto"/>
        <w:right w:val="none" w:sz="0" w:space="0" w:color="auto"/>
      </w:divBdr>
    </w:div>
    <w:div w:id="766772451">
      <w:bodyDiv w:val="1"/>
      <w:marLeft w:val="0"/>
      <w:marRight w:val="0"/>
      <w:marTop w:val="0"/>
      <w:marBottom w:val="0"/>
      <w:divBdr>
        <w:top w:val="none" w:sz="0" w:space="0" w:color="auto"/>
        <w:left w:val="none" w:sz="0" w:space="0" w:color="auto"/>
        <w:bottom w:val="none" w:sz="0" w:space="0" w:color="auto"/>
        <w:right w:val="none" w:sz="0" w:space="0" w:color="auto"/>
      </w:divBdr>
    </w:div>
    <w:div w:id="767576312">
      <w:bodyDiv w:val="1"/>
      <w:marLeft w:val="0"/>
      <w:marRight w:val="0"/>
      <w:marTop w:val="0"/>
      <w:marBottom w:val="0"/>
      <w:divBdr>
        <w:top w:val="none" w:sz="0" w:space="0" w:color="auto"/>
        <w:left w:val="none" w:sz="0" w:space="0" w:color="auto"/>
        <w:bottom w:val="none" w:sz="0" w:space="0" w:color="auto"/>
        <w:right w:val="none" w:sz="0" w:space="0" w:color="auto"/>
      </w:divBdr>
    </w:div>
    <w:div w:id="767850978">
      <w:bodyDiv w:val="1"/>
      <w:marLeft w:val="0"/>
      <w:marRight w:val="0"/>
      <w:marTop w:val="0"/>
      <w:marBottom w:val="0"/>
      <w:divBdr>
        <w:top w:val="none" w:sz="0" w:space="0" w:color="auto"/>
        <w:left w:val="none" w:sz="0" w:space="0" w:color="auto"/>
        <w:bottom w:val="none" w:sz="0" w:space="0" w:color="auto"/>
        <w:right w:val="none" w:sz="0" w:space="0" w:color="auto"/>
      </w:divBdr>
    </w:div>
    <w:div w:id="767965322">
      <w:bodyDiv w:val="1"/>
      <w:marLeft w:val="0"/>
      <w:marRight w:val="0"/>
      <w:marTop w:val="0"/>
      <w:marBottom w:val="0"/>
      <w:divBdr>
        <w:top w:val="none" w:sz="0" w:space="0" w:color="auto"/>
        <w:left w:val="none" w:sz="0" w:space="0" w:color="auto"/>
        <w:bottom w:val="none" w:sz="0" w:space="0" w:color="auto"/>
        <w:right w:val="none" w:sz="0" w:space="0" w:color="auto"/>
      </w:divBdr>
    </w:div>
    <w:div w:id="770123551">
      <w:bodyDiv w:val="1"/>
      <w:marLeft w:val="0"/>
      <w:marRight w:val="0"/>
      <w:marTop w:val="0"/>
      <w:marBottom w:val="0"/>
      <w:divBdr>
        <w:top w:val="none" w:sz="0" w:space="0" w:color="auto"/>
        <w:left w:val="none" w:sz="0" w:space="0" w:color="auto"/>
        <w:bottom w:val="none" w:sz="0" w:space="0" w:color="auto"/>
        <w:right w:val="none" w:sz="0" w:space="0" w:color="auto"/>
      </w:divBdr>
    </w:div>
    <w:div w:id="770275345">
      <w:bodyDiv w:val="1"/>
      <w:marLeft w:val="0"/>
      <w:marRight w:val="0"/>
      <w:marTop w:val="0"/>
      <w:marBottom w:val="0"/>
      <w:divBdr>
        <w:top w:val="none" w:sz="0" w:space="0" w:color="auto"/>
        <w:left w:val="none" w:sz="0" w:space="0" w:color="auto"/>
        <w:bottom w:val="none" w:sz="0" w:space="0" w:color="auto"/>
        <w:right w:val="none" w:sz="0" w:space="0" w:color="auto"/>
      </w:divBdr>
    </w:div>
    <w:div w:id="770472320">
      <w:bodyDiv w:val="1"/>
      <w:marLeft w:val="0"/>
      <w:marRight w:val="0"/>
      <w:marTop w:val="0"/>
      <w:marBottom w:val="0"/>
      <w:divBdr>
        <w:top w:val="none" w:sz="0" w:space="0" w:color="auto"/>
        <w:left w:val="none" w:sz="0" w:space="0" w:color="auto"/>
        <w:bottom w:val="none" w:sz="0" w:space="0" w:color="auto"/>
        <w:right w:val="none" w:sz="0" w:space="0" w:color="auto"/>
      </w:divBdr>
    </w:div>
    <w:div w:id="770664587">
      <w:bodyDiv w:val="1"/>
      <w:marLeft w:val="0"/>
      <w:marRight w:val="0"/>
      <w:marTop w:val="0"/>
      <w:marBottom w:val="0"/>
      <w:divBdr>
        <w:top w:val="none" w:sz="0" w:space="0" w:color="auto"/>
        <w:left w:val="none" w:sz="0" w:space="0" w:color="auto"/>
        <w:bottom w:val="none" w:sz="0" w:space="0" w:color="auto"/>
        <w:right w:val="none" w:sz="0" w:space="0" w:color="auto"/>
      </w:divBdr>
    </w:div>
    <w:div w:id="771433305">
      <w:bodyDiv w:val="1"/>
      <w:marLeft w:val="0"/>
      <w:marRight w:val="0"/>
      <w:marTop w:val="0"/>
      <w:marBottom w:val="0"/>
      <w:divBdr>
        <w:top w:val="none" w:sz="0" w:space="0" w:color="auto"/>
        <w:left w:val="none" w:sz="0" w:space="0" w:color="auto"/>
        <w:bottom w:val="none" w:sz="0" w:space="0" w:color="auto"/>
        <w:right w:val="none" w:sz="0" w:space="0" w:color="auto"/>
      </w:divBdr>
    </w:div>
    <w:div w:id="771976570">
      <w:bodyDiv w:val="1"/>
      <w:marLeft w:val="0"/>
      <w:marRight w:val="0"/>
      <w:marTop w:val="0"/>
      <w:marBottom w:val="0"/>
      <w:divBdr>
        <w:top w:val="none" w:sz="0" w:space="0" w:color="auto"/>
        <w:left w:val="none" w:sz="0" w:space="0" w:color="auto"/>
        <w:bottom w:val="none" w:sz="0" w:space="0" w:color="auto"/>
        <w:right w:val="none" w:sz="0" w:space="0" w:color="auto"/>
      </w:divBdr>
    </w:div>
    <w:div w:id="772361170">
      <w:bodyDiv w:val="1"/>
      <w:marLeft w:val="0"/>
      <w:marRight w:val="0"/>
      <w:marTop w:val="0"/>
      <w:marBottom w:val="0"/>
      <w:divBdr>
        <w:top w:val="none" w:sz="0" w:space="0" w:color="auto"/>
        <w:left w:val="none" w:sz="0" w:space="0" w:color="auto"/>
        <w:bottom w:val="none" w:sz="0" w:space="0" w:color="auto"/>
        <w:right w:val="none" w:sz="0" w:space="0" w:color="auto"/>
      </w:divBdr>
    </w:div>
    <w:div w:id="772552747">
      <w:bodyDiv w:val="1"/>
      <w:marLeft w:val="0"/>
      <w:marRight w:val="0"/>
      <w:marTop w:val="0"/>
      <w:marBottom w:val="0"/>
      <w:divBdr>
        <w:top w:val="none" w:sz="0" w:space="0" w:color="auto"/>
        <w:left w:val="none" w:sz="0" w:space="0" w:color="auto"/>
        <w:bottom w:val="none" w:sz="0" w:space="0" w:color="auto"/>
        <w:right w:val="none" w:sz="0" w:space="0" w:color="auto"/>
      </w:divBdr>
    </w:div>
    <w:div w:id="773013137">
      <w:bodyDiv w:val="1"/>
      <w:marLeft w:val="0"/>
      <w:marRight w:val="0"/>
      <w:marTop w:val="0"/>
      <w:marBottom w:val="0"/>
      <w:divBdr>
        <w:top w:val="none" w:sz="0" w:space="0" w:color="auto"/>
        <w:left w:val="none" w:sz="0" w:space="0" w:color="auto"/>
        <w:bottom w:val="none" w:sz="0" w:space="0" w:color="auto"/>
        <w:right w:val="none" w:sz="0" w:space="0" w:color="auto"/>
      </w:divBdr>
    </w:div>
    <w:div w:id="774209449">
      <w:bodyDiv w:val="1"/>
      <w:marLeft w:val="0"/>
      <w:marRight w:val="0"/>
      <w:marTop w:val="0"/>
      <w:marBottom w:val="0"/>
      <w:divBdr>
        <w:top w:val="none" w:sz="0" w:space="0" w:color="auto"/>
        <w:left w:val="none" w:sz="0" w:space="0" w:color="auto"/>
        <w:bottom w:val="none" w:sz="0" w:space="0" w:color="auto"/>
        <w:right w:val="none" w:sz="0" w:space="0" w:color="auto"/>
      </w:divBdr>
    </w:div>
    <w:div w:id="774251082">
      <w:bodyDiv w:val="1"/>
      <w:marLeft w:val="0"/>
      <w:marRight w:val="0"/>
      <w:marTop w:val="0"/>
      <w:marBottom w:val="0"/>
      <w:divBdr>
        <w:top w:val="none" w:sz="0" w:space="0" w:color="auto"/>
        <w:left w:val="none" w:sz="0" w:space="0" w:color="auto"/>
        <w:bottom w:val="none" w:sz="0" w:space="0" w:color="auto"/>
        <w:right w:val="none" w:sz="0" w:space="0" w:color="auto"/>
      </w:divBdr>
    </w:div>
    <w:div w:id="774517162">
      <w:bodyDiv w:val="1"/>
      <w:marLeft w:val="0"/>
      <w:marRight w:val="0"/>
      <w:marTop w:val="0"/>
      <w:marBottom w:val="0"/>
      <w:divBdr>
        <w:top w:val="none" w:sz="0" w:space="0" w:color="auto"/>
        <w:left w:val="none" w:sz="0" w:space="0" w:color="auto"/>
        <w:bottom w:val="none" w:sz="0" w:space="0" w:color="auto"/>
        <w:right w:val="none" w:sz="0" w:space="0" w:color="auto"/>
      </w:divBdr>
    </w:div>
    <w:div w:id="774789167">
      <w:bodyDiv w:val="1"/>
      <w:marLeft w:val="0"/>
      <w:marRight w:val="0"/>
      <w:marTop w:val="0"/>
      <w:marBottom w:val="0"/>
      <w:divBdr>
        <w:top w:val="none" w:sz="0" w:space="0" w:color="auto"/>
        <w:left w:val="none" w:sz="0" w:space="0" w:color="auto"/>
        <w:bottom w:val="none" w:sz="0" w:space="0" w:color="auto"/>
        <w:right w:val="none" w:sz="0" w:space="0" w:color="auto"/>
      </w:divBdr>
    </w:div>
    <w:div w:id="774903543">
      <w:bodyDiv w:val="1"/>
      <w:marLeft w:val="0"/>
      <w:marRight w:val="0"/>
      <w:marTop w:val="0"/>
      <w:marBottom w:val="0"/>
      <w:divBdr>
        <w:top w:val="none" w:sz="0" w:space="0" w:color="auto"/>
        <w:left w:val="none" w:sz="0" w:space="0" w:color="auto"/>
        <w:bottom w:val="none" w:sz="0" w:space="0" w:color="auto"/>
        <w:right w:val="none" w:sz="0" w:space="0" w:color="auto"/>
      </w:divBdr>
    </w:div>
    <w:div w:id="774979013">
      <w:bodyDiv w:val="1"/>
      <w:marLeft w:val="0"/>
      <w:marRight w:val="0"/>
      <w:marTop w:val="0"/>
      <w:marBottom w:val="0"/>
      <w:divBdr>
        <w:top w:val="none" w:sz="0" w:space="0" w:color="auto"/>
        <w:left w:val="none" w:sz="0" w:space="0" w:color="auto"/>
        <w:bottom w:val="none" w:sz="0" w:space="0" w:color="auto"/>
        <w:right w:val="none" w:sz="0" w:space="0" w:color="auto"/>
      </w:divBdr>
    </w:div>
    <w:div w:id="775177998">
      <w:bodyDiv w:val="1"/>
      <w:marLeft w:val="0"/>
      <w:marRight w:val="0"/>
      <w:marTop w:val="0"/>
      <w:marBottom w:val="0"/>
      <w:divBdr>
        <w:top w:val="none" w:sz="0" w:space="0" w:color="auto"/>
        <w:left w:val="none" w:sz="0" w:space="0" w:color="auto"/>
        <w:bottom w:val="none" w:sz="0" w:space="0" w:color="auto"/>
        <w:right w:val="none" w:sz="0" w:space="0" w:color="auto"/>
      </w:divBdr>
    </w:div>
    <w:div w:id="775909136">
      <w:bodyDiv w:val="1"/>
      <w:marLeft w:val="0"/>
      <w:marRight w:val="0"/>
      <w:marTop w:val="0"/>
      <w:marBottom w:val="0"/>
      <w:divBdr>
        <w:top w:val="none" w:sz="0" w:space="0" w:color="auto"/>
        <w:left w:val="none" w:sz="0" w:space="0" w:color="auto"/>
        <w:bottom w:val="none" w:sz="0" w:space="0" w:color="auto"/>
        <w:right w:val="none" w:sz="0" w:space="0" w:color="auto"/>
      </w:divBdr>
    </w:div>
    <w:div w:id="776217148">
      <w:bodyDiv w:val="1"/>
      <w:marLeft w:val="0"/>
      <w:marRight w:val="0"/>
      <w:marTop w:val="0"/>
      <w:marBottom w:val="0"/>
      <w:divBdr>
        <w:top w:val="none" w:sz="0" w:space="0" w:color="auto"/>
        <w:left w:val="none" w:sz="0" w:space="0" w:color="auto"/>
        <w:bottom w:val="none" w:sz="0" w:space="0" w:color="auto"/>
        <w:right w:val="none" w:sz="0" w:space="0" w:color="auto"/>
      </w:divBdr>
    </w:div>
    <w:div w:id="778141692">
      <w:bodyDiv w:val="1"/>
      <w:marLeft w:val="0"/>
      <w:marRight w:val="0"/>
      <w:marTop w:val="0"/>
      <w:marBottom w:val="0"/>
      <w:divBdr>
        <w:top w:val="none" w:sz="0" w:space="0" w:color="auto"/>
        <w:left w:val="none" w:sz="0" w:space="0" w:color="auto"/>
        <w:bottom w:val="none" w:sz="0" w:space="0" w:color="auto"/>
        <w:right w:val="none" w:sz="0" w:space="0" w:color="auto"/>
      </w:divBdr>
    </w:div>
    <w:div w:id="778261490">
      <w:bodyDiv w:val="1"/>
      <w:marLeft w:val="0"/>
      <w:marRight w:val="0"/>
      <w:marTop w:val="0"/>
      <w:marBottom w:val="0"/>
      <w:divBdr>
        <w:top w:val="none" w:sz="0" w:space="0" w:color="auto"/>
        <w:left w:val="none" w:sz="0" w:space="0" w:color="auto"/>
        <w:bottom w:val="none" w:sz="0" w:space="0" w:color="auto"/>
        <w:right w:val="none" w:sz="0" w:space="0" w:color="auto"/>
      </w:divBdr>
    </w:div>
    <w:div w:id="778261932">
      <w:bodyDiv w:val="1"/>
      <w:marLeft w:val="0"/>
      <w:marRight w:val="0"/>
      <w:marTop w:val="0"/>
      <w:marBottom w:val="0"/>
      <w:divBdr>
        <w:top w:val="none" w:sz="0" w:space="0" w:color="auto"/>
        <w:left w:val="none" w:sz="0" w:space="0" w:color="auto"/>
        <w:bottom w:val="none" w:sz="0" w:space="0" w:color="auto"/>
        <w:right w:val="none" w:sz="0" w:space="0" w:color="auto"/>
      </w:divBdr>
    </w:div>
    <w:div w:id="778918482">
      <w:bodyDiv w:val="1"/>
      <w:marLeft w:val="0"/>
      <w:marRight w:val="0"/>
      <w:marTop w:val="0"/>
      <w:marBottom w:val="0"/>
      <w:divBdr>
        <w:top w:val="none" w:sz="0" w:space="0" w:color="auto"/>
        <w:left w:val="none" w:sz="0" w:space="0" w:color="auto"/>
        <w:bottom w:val="none" w:sz="0" w:space="0" w:color="auto"/>
        <w:right w:val="none" w:sz="0" w:space="0" w:color="auto"/>
      </w:divBdr>
    </w:div>
    <w:div w:id="779105850">
      <w:bodyDiv w:val="1"/>
      <w:marLeft w:val="0"/>
      <w:marRight w:val="0"/>
      <w:marTop w:val="0"/>
      <w:marBottom w:val="0"/>
      <w:divBdr>
        <w:top w:val="none" w:sz="0" w:space="0" w:color="auto"/>
        <w:left w:val="none" w:sz="0" w:space="0" w:color="auto"/>
        <w:bottom w:val="none" w:sz="0" w:space="0" w:color="auto"/>
        <w:right w:val="none" w:sz="0" w:space="0" w:color="auto"/>
      </w:divBdr>
    </w:div>
    <w:div w:id="779303876">
      <w:bodyDiv w:val="1"/>
      <w:marLeft w:val="0"/>
      <w:marRight w:val="0"/>
      <w:marTop w:val="0"/>
      <w:marBottom w:val="0"/>
      <w:divBdr>
        <w:top w:val="none" w:sz="0" w:space="0" w:color="auto"/>
        <w:left w:val="none" w:sz="0" w:space="0" w:color="auto"/>
        <w:bottom w:val="none" w:sz="0" w:space="0" w:color="auto"/>
        <w:right w:val="none" w:sz="0" w:space="0" w:color="auto"/>
      </w:divBdr>
    </w:div>
    <w:div w:id="779375872">
      <w:bodyDiv w:val="1"/>
      <w:marLeft w:val="0"/>
      <w:marRight w:val="0"/>
      <w:marTop w:val="0"/>
      <w:marBottom w:val="0"/>
      <w:divBdr>
        <w:top w:val="none" w:sz="0" w:space="0" w:color="auto"/>
        <w:left w:val="none" w:sz="0" w:space="0" w:color="auto"/>
        <w:bottom w:val="none" w:sz="0" w:space="0" w:color="auto"/>
        <w:right w:val="none" w:sz="0" w:space="0" w:color="auto"/>
      </w:divBdr>
    </w:div>
    <w:div w:id="779640478">
      <w:bodyDiv w:val="1"/>
      <w:marLeft w:val="0"/>
      <w:marRight w:val="0"/>
      <w:marTop w:val="0"/>
      <w:marBottom w:val="0"/>
      <w:divBdr>
        <w:top w:val="none" w:sz="0" w:space="0" w:color="auto"/>
        <w:left w:val="none" w:sz="0" w:space="0" w:color="auto"/>
        <w:bottom w:val="none" w:sz="0" w:space="0" w:color="auto"/>
        <w:right w:val="none" w:sz="0" w:space="0" w:color="auto"/>
      </w:divBdr>
    </w:div>
    <w:div w:id="779690429">
      <w:bodyDiv w:val="1"/>
      <w:marLeft w:val="0"/>
      <w:marRight w:val="0"/>
      <w:marTop w:val="0"/>
      <w:marBottom w:val="0"/>
      <w:divBdr>
        <w:top w:val="none" w:sz="0" w:space="0" w:color="auto"/>
        <w:left w:val="none" w:sz="0" w:space="0" w:color="auto"/>
        <w:bottom w:val="none" w:sz="0" w:space="0" w:color="auto"/>
        <w:right w:val="none" w:sz="0" w:space="0" w:color="auto"/>
      </w:divBdr>
    </w:div>
    <w:div w:id="779878791">
      <w:bodyDiv w:val="1"/>
      <w:marLeft w:val="0"/>
      <w:marRight w:val="0"/>
      <w:marTop w:val="0"/>
      <w:marBottom w:val="0"/>
      <w:divBdr>
        <w:top w:val="none" w:sz="0" w:space="0" w:color="auto"/>
        <w:left w:val="none" w:sz="0" w:space="0" w:color="auto"/>
        <w:bottom w:val="none" w:sz="0" w:space="0" w:color="auto"/>
        <w:right w:val="none" w:sz="0" w:space="0" w:color="auto"/>
      </w:divBdr>
    </w:div>
    <w:div w:id="779951331">
      <w:bodyDiv w:val="1"/>
      <w:marLeft w:val="0"/>
      <w:marRight w:val="0"/>
      <w:marTop w:val="0"/>
      <w:marBottom w:val="0"/>
      <w:divBdr>
        <w:top w:val="none" w:sz="0" w:space="0" w:color="auto"/>
        <w:left w:val="none" w:sz="0" w:space="0" w:color="auto"/>
        <w:bottom w:val="none" w:sz="0" w:space="0" w:color="auto"/>
        <w:right w:val="none" w:sz="0" w:space="0" w:color="auto"/>
      </w:divBdr>
    </w:div>
    <w:div w:id="780688905">
      <w:bodyDiv w:val="1"/>
      <w:marLeft w:val="0"/>
      <w:marRight w:val="0"/>
      <w:marTop w:val="0"/>
      <w:marBottom w:val="0"/>
      <w:divBdr>
        <w:top w:val="none" w:sz="0" w:space="0" w:color="auto"/>
        <w:left w:val="none" w:sz="0" w:space="0" w:color="auto"/>
        <w:bottom w:val="none" w:sz="0" w:space="0" w:color="auto"/>
        <w:right w:val="none" w:sz="0" w:space="0" w:color="auto"/>
      </w:divBdr>
    </w:div>
    <w:div w:id="782069051">
      <w:bodyDiv w:val="1"/>
      <w:marLeft w:val="0"/>
      <w:marRight w:val="0"/>
      <w:marTop w:val="0"/>
      <w:marBottom w:val="0"/>
      <w:divBdr>
        <w:top w:val="none" w:sz="0" w:space="0" w:color="auto"/>
        <w:left w:val="none" w:sz="0" w:space="0" w:color="auto"/>
        <w:bottom w:val="none" w:sz="0" w:space="0" w:color="auto"/>
        <w:right w:val="none" w:sz="0" w:space="0" w:color="auto"/>
      </w:divBdr>
    </w:div>
    <w:div w:id="782530674">
      <w:bodyDiv w:val="1"/>
      <w:marLeft w:val="0"/>
      <w:marRight w:val="0"/>
      <w:marTop w:val="0"/>
      <w:marBottom w:val="0"/>
      <w:divBdr>
        <w:top w:val="none" w:sz="0" w:space="0" w:color="auto"/>
        <w:left w:val="none" w:sz="0" w:space="0" w:color="auto"/>
        <w:bottom w:val="none" w:sz="0" w:space="0" w:color="auto"/>
        <w:right w:val="none" w:sz="0" w:space="0" w:color="auto"/>
      </w:divBdr>
    </w:div>
    <w:div w:id="782652085">
      <w:bodyDiv w:val="1"/>
      <w:marLeft w:val="0"/>
      <w:marRight w:val="0"/>
      <w:marTop w:val="0"/>
      <w:marBottom w:val="0"/>
      <w:divBdr>
        <w:top w:val="none" w:sz="0" w:space="0" w:color="auto"/>
        <w:left w:val="none" w:sz="0" w:space="0" w:color="auto"/>
        <w:bottom w:val="none" w:sz="0" w:space="0" w:color="auto"/>
        <w:right w:val="none" w:sz="0" w:space="0" w:color="auto"/>
      </w:divBdr>
    </w:div>
    <w:div w:id="783042333">
      <w:bodyDiv w:val="1"/>
      <w:marLeft w:val="0"/>
      <w:marRight w:val="0"/>
      <w:marTop w:val="0"/>
      <w:marBottom w:val="0"/>
      <w:divBdr>
        <w:top w:val="none" w:sz="0" w:space="0" w:color="auto"/>
        <w:left w:val="none" w:sz="0" w:space="0" w:color="auto"/>
        <w:bottom w:val="none" w:sz="0" w:space="0" w:color="auto"/>
        <w:right w:val="none" w:sz="0" w:space="0" w:color="auto"/>
      </w:divBdr>
    </w:div>
    <w:div w:id="783501960">
      <w:bodyDiv w:val="1"/>
      <w:marLeft w:val="0"/>
      <w:marRight w:val="0"/>
      <w:marTop w:val="0"/>
      <w:marBottom w:val="0"/>
      <w:divBdr>
        <w:top w:val="none" w:sz="0" w:space="0" w:color="auto"/>
        <w:left w:val="none" w:sz="0" w:space="0" w:color="auto"/>
        <w:bottom w:val="none" w:sz="0" w:space="0" w:color="auto"/>
        <w:right w:val="none" w:sz="0" w:space="0" w:color="auto"/>
      </w:divBdr>
    </w:div>
    <w:div w:id="783616045">
      <w:bodyDiv w:val="1"/>
      <w:marLeft w:val="0"/>
      <w:marRight w:val="0"/>
      <w:marTop w:val="0"/>
      <w:marBottom w:val="0"/>
      <w:divBdr>
        <w:top w:val="none" w:sz="0" w:space="0" w:color="auto"/>
        <w:left w:val="none" w:sz="0" w:space="0" w:color="auto"/>
        <w:bottom w:val="none" w:sz="0" w:space="0" w:color="auto"/>
        <w:right w:val="none" w:sz="0" w:space="0" w:color="auto"/>
      </w:divBdr>
    </w:div>
    <w:div w:id="783960114">
      <w:bodyDiv w:val="1"/>
      <w:marLeft w:val="0"/>
      <w:marRight w:val="0"/>
      <w:marTop w:val="0"/>
      <w:marBottom w:val="0"/>
      <w:divBdr>
        <w:top w:val="none" w:sz="0" w:space="0" w:color="auto"/>
        <w:left w:val="none" w:sz="0" w:space="0" w:color="auto"/>
        <w:bottom w:val="none" w:sz="0" w:space="0" w:color="auto"/>
        <w:right w:val="none" w:sz="0" w:space="0" w:color="auto"/>
      </w:divBdr>
    </w:div>
    <w:div w:id="784278387">
      <w:bodyDiv w:val="1"/>
      <w:marLeft w:val="0"/>
      <w:marRight w:val="0"/>
      <w:marTop w:val="0"/>
      <w:marBottom w:val="0"/>
      <w:divBdr>
        <w:top w:val="none" w:sz="0" w:space="0" w:color="auto"/>
        <w:left w:val="none" w:sz="0" w:space="0" w:color="auto"/>
        <w:bottom w:val="none" w:sz="0" w:space="0" w:color="auto"/>
        <w:right w:val="none" w:sz="0" w:space="0" w:color="auto"/>
      </w:divBdr>
    </w:div>
    <w:div w:id="784423302">
      <w:bodyDiv w:val="1"/>
      <w:marLeft w:val="0"/>
      <w:marRight w:val="0"/>
      <w:marTop w:val="0"/>
      <w:marBottom w:val="0"/>
      <w:divBdr>
        <w:top w:val="none" w:sz="0" w:space="0" w:color="auto"/>
        <w:left w:val="none" w:sz="0" w:space="0" w:color="auto"/>
        <w:bottom w:val="none" w:sz="0" w:space="0" w:color="auto"/>
        <w:right w:val="none" w:sz="0" w:space="0" w:color="auto"/>
      </w:divBdr>
    </w:div>
    <w:div w:id="785076004">
      <w:bodyDiv w:val="1"/>
      <w:marLeft w:val="0"/>
      <w:marRight w:val="0"/>
      <w:marTop w:val="0"/>
      <w:marBottom w:val="0"/>
      <w:divBdr>
        <w:top w:val="none" w:sz="0" w:space="0" w:color="auto"/>
        <w:left w:val="none" w:sz="0" w:space="0" w:color="auto"/>
        <w:bottom w:val="none" w:sz="0" w:space="0" w:color="auto"/>
        <w:right w:val="none" w:sz="0" w:space="0" w:color="auto"/>
      </w:divBdr>
    </w:div>
    <w:div w:id="785271759">
      <w:bodyDiv w:val="1"/>
      <w:marLeft w:val="0"/>
      <w:marRight w:val="0"/>
      <w:marTop w:val="0"/>
      <w:marBottom w:val="0"/>
      <w:divBdr>
        <w:top w:val="none" w:sz="0" w:space="0" w:color="auto"/>
        <w:left w:val="none" w:sz="0" w:space="0" w:color="auto"/>
        <w:bottom w:val="none" w:sz="0" w:space="0" w:color="auto"/>
        <w:right w:val="none" w:sz="0" w:space="0" w:color="auto"/>
      </w:divBdr>
    </w:div>
    <w:div w:id="785344680">
      <w:bodyDiv w:val="1"/>
      <w:marLeft w:val="0"/>
      <w:marRight w:val="0"/>
      <w:marTop w:val="0"/>
      <w:marBottom w:val="0"/>
      <w:divBdr>
        <w:top w:val="none" w:sz="0" w:space="0" w:color="auto"/>
        <w:left w:val="none" w:sz="0" w:space="0" w:color="auto"/>
        <w:bottom w:val="none" w:sz="0" w:space="0" w:color="auto"/>
        <w:right w:val="none" w:sz="0" w:space="0" w:color="auto"/>
      </w:divBdr>
    </w:div>
    <w:div w:id="785344719">
      <w:bodyDiv w:val="1"/>
      <w:marLeft w:val="0"/>
      <w:marRight w:val="0"/>
      <w:marTop w:val="0"/>
      <w:marBottom w:val="0"/>
      <w:divBdr>
        <w:top w:val="none" w:sz="0" w:space="0" w:color="auto"/>
        <w:left w:val="none" w:sz="0" w:space="0" w:color="auto"/>
        <w:bottom w:val="none" w:sz="0" w:space="0" w:color="auto"/>
        <w:right w:val="none" w:sz="0" w:space="0" w:color="auto"/>
      </w:divBdr>
    </w:div>
    <w:div w:id="786316264">
      <w:bodyDiv w:val="1"/>
      <w:marLeft w:val="0"/>
      <w:marRight w:val="0"/>
      <w:marTop w:val="0"/>
      <w:marBottom w:val="0"/>
      <w:divBdr>
        <w:top w:val="none" w:sz="0" w:space="0" w:color="auto"/>
        <w:left w:val="none" w:sz="0" w:space="0" w:color="auto"/>
        <w:bottom w:val="none" w:sz="0" w:space="0" w:color="auto"/>
        <w:right w:val="none" w:sz="0" w:space="0" w:color="auto"/>
      </w:divBdr>
    </w:div>
    <w:div w:id="786966201">
      <w:bodyDiv w:val="1"/>
      <w:marLeft w:val="0"/>
      <w:marRight w:val="0"/>
      <w:marTop w:val="0"/>
      <w:marBottom w:val="0"/>
      <w:divBdr>
        <w:top w:val="none" w:sz="0" w:space="0" w:color="auto"/>
        <w:left w:val="none" w:sz="0" w:space="0" w:color="auto"/>
        <w:bottom w:val="none" w:sz="0" w:space="0" w:color="auto"/>
        <w:right w:val="none" w:sz="0" w:space="0" w:color="auto"/>
      </w:divBdr>
    </w:div>
    <w:div w:id="787117795">
      <w:bodyDiv w:val="1"/>
      <w:marLeft w:val="0"/>
      <w:marRight w:val="0"/>
      <w:marTop w:val="0"/>
      <w:marBottom w:val="0"/>
      <w:divBdr>
        <w:top w:val="none" w:sz="0" w:space="0" w:color="auto"/>
        <w:left w:val="none" w:sz="0" w:space="0" w:color="auto"/>
        <w:bottom w:val="none" w:sz="0" w:space="0" w:color="auto"/>
        <w:right w:val="none" w:sz="0" w:space="0" w:color="auto"/>
      </w:divBdr>
    </w:div>
    <w:div w:id="787430482">
      <w:bodyDiv w:val="1"/>
      <w:marLeft w:val="0"/>
      <w:marRight w:val="0"/>
      <w:marTop w:val="0"/>
      <w:marBottom w:val="0"/>
      <w:divBdr>
        <w:top w:val="none" w:sz="0" w:space="0" w:color="auto"/>
        <w:left w:val="none" w:sz="0" w:space="0" w:color="auto"/>
        <w:bottom w:val="none" w:sz="0" w:space="0" w:color="auto"/>
        <w:right w:val="none" w:sz="0" w:space="0" w:color="auto"/>
      </w:divBdr>
    </w:div>
    <w:div w:id="788400966">
      <w:bodyDiv w:val="1"/>
      <w:marLeft w:val="0"/>
      <w:marRight w:val="0"/>
      <w:marTop w:val="0"/>
      <w:marBottom w:val="0"/>
      <w:divBdr>
        <w:top w:val="none" w:sz="0" w:space="0" w:color="auto"/>
        <w:left w:val="none" w:sz="0" w:space="0" w:color="auto"/>
        <w:bottom w:val="none" w:sz="0" w:space="0" w:color="auto"/>
        <w:right w:val="none" w:sz="0" w:space="0" w:color="auto"/>
      </w:divBdr>
    </w:div>
    <w:div w:id="788474146">
      <w:bodyDiv w:val="1"/>
      <w:marLeft w:val="0"/>
      <w:marRight w:val="0"/>
      <w:marTop w:val="0"/>
      <w:marBottom w:val="0"/>
      <w:divBdr>
        <w:top w:val="none" w:sz="0" w:space="0" w:color="auto"/>
        <w:left w:val="none" w:sz="0" w:space="0" w:color="auto"/>
        <w:bottom w:val="none" w:sz="0" w:space="0" w:color="auto"/>
        <w:right w:val="none" w:sz="0" w:space="0" w:color="auto"/>
      </w:divBdr>
    </w:div>
    <w:div w:id="789126721">
      <w:bodyDiv w:val="1"/>
      <w:marLeft w:val="0"/>
      <w:marRight w:val="0"/>
      <w:marTop w:val="0"/>
      <w:marBottom w:val="0"/>
      <w:divBdr>
        <w:top w:val="none" w:sz="0" w:space="0" w:color="auto"/>
        <w:left w:val="none" w:sz="0" w:space="0" w:color="auto"/>
        <w:bottom w:val="none" w:sz="0" w:space="0" w:color="auto"/>
        <w:right w:val="none" w:sz="0" w:space="0" w:color="auto"/>
      </w:divBdr>
    </w:div>
    <w:div w:id="789400187">
      <w:bodyDiv w:val="1"/>
      <w:marLeft w:val="0"/>
      <w:marRight w:val="0"/>
      <w:marTop w:val="0"/>
      <w:marBottom w:val="0"/>
      <w:divBdr>
        <w:top w:val="none" w:sz="0" w:space="0" w:color="auto"/>
        <w:left w:val="none" w:sz="0" w:space="0" w:color="auto"/>
        <w:bottom w:val="none" w:sz="0" w:space="0" w:color="auto"/>
        <w:right w:val="none" w:sz="0" w:space="0" w:color="auto"/>
      </w:divBdr>
    </w:div>
    <w:div w:id="790435434">
      <w:bodyDiv w:val="1"/>
      <w:marLeft w:val="0"/>
      <w:marRight w:val="0"/>
      <w:marTop w:val="0"/>
      <w:marBottom w:val="0"/>
      <w:divBdr>
        <w:top w:val="none" w:sz="0" w:space="0" w:color="auto"/>
        <w:left w:val="none" w:sz="0" w:space="0" w:color="auto"/>
        <w:bottom w:val="none" w:sz="0" w:space="0" w:color="auto"/>
        <w:right w:val="none" w:sz="0" w:space="0" w:color="auto"/>
      </w:divBdr>
    </w:div>
    <w:div w:id="791286649">
      <w:bodyDiv w:val="1"/>
      <w:marLeft w:val="0"/>
      <w:marRight w:val="0"/>
      <w:marTop w:val="0"/>
      <w:marBottom w:val="0"/>
      <w:divBdr>
        <w:top w:val="none" w:sz="0" w:space="0" w:color="auto"/>
        <w:left w:val="none" w:sz="0" w:space="0" w:color="auto"/>
        <w:bottom w:val="none" w:sz="0" w:space="0" w:color="auto"/>
        <w:right w:val="none" w:sz="0" w:space="0" w:color="auto"/>
      </w:divBdr>
    </w:div>
    <w:div w:id="791435096">
      <w:bodyDiv w:val="1"/>
      <w:marLeft w:val="0"/>
      <w:marRight w:val="0"/>
      <w:marTop w:val="0"/>
      <w:marBottom w:val="0"/>
      <w:divBdr>
        <w:top w:val="none" w:sz="0" w:space="0" w:color="auto"/>
        <w:left w:val="none" w:sz="0" w:space="0" w:color="auto"/>
        <w:bottom w:val="none" w:sz="0" w:space="0" w:color="auto"/>
        <w:right w:val="none" w:sz="0" w:space="0" w:color="auto"/>
      </w:divBdr>
    </w:div>
    <w:div w:id="791438031">
      <w:bodyDiv w:val="1"/>
      <w:marLeft w:val="0"/>
      <w:marRight w:val="0"/>
      <w:marTop w:val="0"/>
      <w:marBottom w:val="0"/>
      <w:divBdr>
        <w:top w:val="none" w:sz="0" w:space="0" w:color="auto"/>
        <w:left w:val="none" w:sz="0" w:space="0" w:color="auto"/>
        <w:bottom w:val="none" w:sz="0" w:space="0" w:color="auto"/>
        <w:right w:val="none" w:sz="0" w:space="0" w:color="auto"/>
      </w:divBdr>
    </w:div>
    <w:div w:id="792164999">
      <w:bodyDiv w:val="1"/>
      <w:marLeft w:val="0"/>
      <w:marRight w:val="0"/>
      <w:marTop w:val="0"/>
      <w:marBottom w:val="0"/>
      <w:divBdr>
        <w:top w:val="none" w:sz="0" w:space="0" w:color="auto"/>
        <w:left w:val="none" w:sz="0" w:space="0" w:color="auto"/>
        <w:bottom w:val="none" w:sz="0" w:space="0" w:color="auto"/>
        <w:right w:val="none" w:sz="0" w:space="0" w:color="auto"/>
      </w:divBdr>
    </w:div>
    <w:div w:id="792361490">
      <w:bodyDiv w:val="1"/>
      <w:marLeft w:val="0"/>
      <w:marRight w:val="0"/>
      <w:marTop w:val="0"/>
      <w:marBottom w:val="0"/>
      <w:divBdr>
        <w:top w:val="none" w:sz="0" w:space="0" w:color="auto"/>
        <w:left w:val="none" w:sz="0" w:space="0" w:color="auto"/>
        <w:bottom w:val="none" w:sz="0" w:space="0" w:color="auto"/>
        <w:right w:val="none" w:sz="0" w:space="0" w:color="auto"/>
      </w:divBdr>
    </w:div>
    <w:div w:id="792671713">
      <w:bodyDiv w:val="1"/>
      <w:marLeft w:val="0"/>
      <w:marRight w:val="0"/>
      <w:marTop w:val="0"/>
      <w:marBottom w:val="0"/>
      <w:divBdr>
        <w:top w:val="none" w:sz="0" w:space="0" w:color="auto"/>
        <w:left w:val="none" w:sz="0" w:space="0" w:color="auto"/>
        <w:bottom w:val="none" w:sz="0" w:space="0" w:color="auto"/>
        <w:right w:val="none" w:sz="0" w:space="0" w:color="auto"/>
      </w:divBdr>
    </w:div>
    <w:div w:id="793325506">
      <w:bodyDiv w:val="1"/>
      <w:marLeft w:val="0"/>
      <w:marRight w:val="0"/>
      <w:marTop w:val="0"/>
      <w:marBottom w:val="0"/>
      <w:divBdr>
        <w:top w:val="none" w:sz="0" w:space="0" w:color="auto"/>
        <w:left w:val="none" w:sz="0" w:space="0" w:color="auto"/>
        <w:bottom w:val="none" w:sz="0" w:space="0" w:color="auto"/>
        <w:right w:val="none" w:sz="0" w:space="0" w:color="auto"/>
      </w:divBdr>
    </w:div>
    <w:div w:id="795683762">
      <w:bodyDiv w:val="1"/>
      <w:marLeft w:val="0"/>
      <w:marRight w:val="0"/>
      <w:marTop w:val="0"/>
      <w:marBottom w:val="0"/>
      <w:divBdr>
        <w:top w:val="none" w:sz="0" w:space="0" w:color="auto"/>
        <w:left w:val="none" w:sz="0" w:space="0" w:color="auto"/>
        <w:bottom w:val="none" w:sz="0" w:space="0" w:color="auto"/>
        <w:right w:val="none" w:sz="0" w:space="0" w:color="auto"/>
      </w:divBdr>
    </w:div>
    <w:div w:id="796994570">
      <w:bodyDiv w:val="1"/>
      <w:marLeft w:val="0"/>
      <w:marRight w:val="0"/>
      <w:marTop w:val="0"/>
      <w:marBottom w:val="0"/>
      <w:divBdr>
        <w:top w:val="none" w:sz="0" w:space="0" w:color="auto"/>
        <w:left w:val="none" w:sz="0" w:space="0" w:color="auto"/>
        <w:bottom w:val="none" w:sz="0" w:space="0" w:color="auto"/>
        <w:right w:val="none" w:sz="0" w:space="0" w:color="auto"/>
      </w:divBdr>
    </w:div>
    <w:div w:id="797259921">
      <w:bodyDiv w:val="1"/>
      <w:marLeft w:val="0"/>
      <w:marRight w:val="0"/>
      <w:marTop w:val="0"/>
      <w:marBottom w:val="0"/>
      <w:divBdr>
        <w:top w:val="none" w:sz="0" w:space="0" w:color="auto"/>
        <w:left w:val="none" w:sz="0" w:space="0" w:color="auto"/>
        <w:bottom w:val="none" w:sz="0" w:space="0" w:color="auto"/>
        <w:right w:val="none" w:sz="0" w:space="0" w:color="auto"/>
      </w:divBdr>
    </w:div>
    <w:div w:id="797840568">
      <w:bodyDiv w:val="1"/>
      <w:marLeft w:val="0"/>
      <w:marRight w:val="0"/>
      <w:marTop w:val="0"/>
      <w:marBottom w:val="0"/>
      <w:divBdr>
        <w:top w:val="none" w:sz="0" w:space="0" w:color="auto"/>
        <w:left w:val="none" w:sz="0" w:space="0" w:color="auto"/>
        <w:bottom w:val="none" w:sz="0" w:space="0" w:color="auto"/>
        <w:right w:val="none" w:sz="0" w:space="0" w:color="auto"/>
      </w:divBdr>
    </w:div>
    <w:div w:id="798036106">
      <w:bodyDiv w:val="1"/>
      <w:marLeft w:val="0"/>
      <w:marRight w:val="0"/>
      <w:marTop w:val="0"/>
      <w:marBottom w:val="0"/>
      <w:divBdr>
        <w:top w:val="none" w:sz="0" w:space="0" w:color="auto"/>
        <w:left w:val="none" w:sz="0" w:space="0" w:color="auto"/>
        <w:bottom w:val="none" w:sz="0" w:space="0" w:color="auto"/>
        <w:right w:val="none" w:sz="0" w:space="0" w:color="auto"/>
      </w:divBdr>
    </w:div>
    <w:div w:id="798231716">
      <w:bodyDiv w:val="1"/>
      <w:marLeft w:val="0"/>
      <w:marRight w:val="0"/>
      <w:marTop w:val="0"/>
      <w:marBottom w:val="0"/>
      <w:divBdr>
        <w:top w:val="none" w:sz="0" w:space="0" w:color="auto"/>
        <w:left w:val="none" w:sz="0" w:space="0" w:color="auto"/>
        <w:bottom w:val="none" w:sz="0" w:space="0" w:color="auto"/>
        <w:right w:val="none" w:sz="0" w:space="0" w:color="auto"/>
      </w:divBdr>
    </w:div>
    <w:div w:id="798884289">
      <w:bodyDiv w:val="1"/>
      <w:marLeft w:val="0"/>
      <w:marRight w:val="0"/>
      <w:marTop w:val="0"/>
      <w:marBottom w:val="0"/>
      <w:divBdr>
        <w:top w:val="none" w:sz="0" w:space="0" w:color="auto"/>
        <w:left w:val="none" w:sz="0" w:space="0" w:color="auto"/>
        <w:bottom w:val="none" w:sz="0" w:space="0" w:color="auto"/>
        <w:right w:val="none" w:sz="0" w:space="0" w:color="auto"/>
      </w:divBdr>
    </w:div>
    <w:div w:id="798885149">
      <w:bodyDiv w:val="1"/>
      <w:marLeft w:val="0"/>
      <w:marRight w:val="0"/>
      <w:marTop w:val="0"/>
      <w:marBottom w:val="0"/>
      <w:divBdr>
        <w:top w:val="none" w:sz="0" w:space="0" w:color="auto"/>
        <w:left w:val="none" w:sz="0" w:space="0" w:color="auto"/>
        <w:bottom w:val="none" w:sz="0" w:space="0" w:color="auto"/>
        <w:right w:val="none" w:sz="0" w:space="0" w:color="auto"/>
      </w:divBdr>
    </w:div>
    <w:div w:id="799034352">
      <w:bodyDiv w:val="1"/>
      <w:marLeft w:val="0"/>
      <w:marRight w:val="0"/>
      <w:marTop w:val="0"/>
      <w:marBottom w:val="0"/>
      <w:divBdr>
        <w:top w:val="none" w:sz="0" w:space="0" w:color="auto"/>
        <w:left w:val="none" w:sz="0" w:space="0" w:color="auto"/>
        <w:bottom w:val="none" w:sz="0" w:space="0" w:color="auto"/>
        <w:right w:val="none" w:sz="0" w:space="0" w:color="auto"/>
      </w:divBdr>
    </w:div>
    <w:div w:id="799566593">
      <w:bodyDiv w:val="1"/>
      <w:marLeft w:val="0"/>
      <w:marRight w:val="0"/>
      <w:marTop w:val="0"/>
      <w:marBottom w:val="0"/>
      <w:divBdr>
        <w:top w:val="none" w:sz="0" w:space="0" w:color="auto"/>
        <w:left w:val="none" w:sz="0" w:space="0" w:color="auto"/>
        <w:bottom w:val="none" w:sz="0" w:space="0" w:color="auto"/>
        <w:right w:val="none" w:sz="0" w:space="0" w:color="auto"/>
      </w:divBdr>
    </w:div>
    <w:div w:id="799804899">
      <w:bodyDiv w:val="1"/>
      <w:marLeft w:val="0"/>
      <w:marRight w:val="0"/>
      <w:marTop w:val="0"/>
      <w:marBottom w:val="0"/>
      <w:divBdr>
        <w:top w:val="none" w:sz="0" w:space="0" w:color="auto"/>
        <w:left w:val="none" w:sz="0" w:space="0" w:color="auto"/>
        <w:bottom w:val="none" w:sz="0" w:space="0" w:color="auto"/>
        <w:right w:val="none" w:sz="0" w:space="0" w:color="auto"/>
      </w:divBdr>
    </w:div>
    <w:div w:id="799952960">
      <w:bodyDiv w:val="1"/>
      <w:marLeft w:val="0"/>
      <w:marRight w:val="0"/>
      <w:marTop w:val="0"/>
      <w:marBottom w:val="0"/>
      <w:divBdr>
        <w:top w:val="none" w:sz="0" w:space="0" w:color="auto"/>
        <w:left w:val="none" w:sz="0" w:space="0" w:color="auto"/>
        <w:bottom w:val="none" w:sz="0" w:space="0" w:color="auto"/>
        <w:right w:val="none" w:sz="0" w:space="0" w:color="auto"/>
      </w:divBdr>
    </w:div>
    <w:div w:id="800271472">
      <w:bodyDiv w:val="1"/>
      <w:marLeft w:val="0"/>
      <w:marRight w:val="0"/>
      <w:marTop w:val="0"/>
      <w:marBottom w:val="0"/>
      <w:divBdr>
        <w:top w:val="none" w:sz="0" w:space="0" w:color="auto"/>
        <w:left w:val="none" w:sz="0" w:space="0" w:color="auto"/>
        <w:bottom w:val="none" w:sz="0" w:space="0" w:color="auto"/>
        <w:right w:val="none" w:sz="0" w:space="0" w:color="auto"/>
      </w:divBdr>
    </w:div>
    <w:div w:id="801046597">
      <w:bodyDiv w:val="1"/>
      <w:marLeft w:val="0"/>
      <w:marRight w:val="0"/>
      <w:marTop w:val="0"/>
      <w:marBottom w:val="0"/>
      <w:divBdr>
        <w:top w:val="none" w:sz="0" w:space="0" w:color="auto"/>
        <w:left w:val="none" w:sz="0" w:space="0" w:color="auto"/>
        <w:bottom w:val="none" w:sz="0" w:space="0" w:color="auto"/>
        <w:right w:val="none" w:sz="0" w:space="0" w:color="auto"/>
      </w:divBdr>
    </w:div>
    <w:div w:id="801114025">
      <w:bodyDiv w:val="1"/>
      <w:marLeft w:val="0"/>
      <w:marRight w:val="0"/>
      <w:marTop w:val="0"/>
      <w:marBottom w:val="0"/>
      <w:divBdr>
        <w:top w:val="none" w:sz="0" w:space="0" w:color="auto"/>
        <w:left w:val="none" w:sz="0" w:space="0" w:color="auto"/>
        <w:bottom w:val="none" w:sz="0" w:space="0" w:color="auto"/>
        <w:right w:val="none" w:sz="0" w:space="0" w:color="auto"/>
      </w:divBdr>
    </w:div>
    <w:div w:id="801272220">
      <w:bodyDiv w:val="1"/>
      <w:marLeft w:val="0"/>
      <w:marRight w:val="0"/>
      <w:marTop w:val="0"/>
      <w:marBottom w:val="0"/>
      <w:divBdr>
        <w:top w:val="none" w:sz="0" w:space="0" w:color="auto"/>
        <w:left w:val="none" w:sz="0" w:space="0" w:color="auto"/>
        <w:bottom w:val="none" w:sz="0" w:space="0" w:color="auto"/>
        <w:right w:val="none" w:sz="0" w:space="0" w:color="auto"/>
      </w:divBdr>
    </w:div>
    <w:div w:id="801457057">
      <w:bodyDiv w:val="1"/>
      <w:marLeft w:val="0"/>
      <w:marRight w:val="0"/>
      <w:marTop w:val="0"/>
      <w:marBottom w:val="0"/>
      <w:divBdr>
        <w:top w:val="none" w:sz="0" w:space="0" w:color="auto"/>
        <w:left w:val="none" w:sz="0" w:space="0" w:color="auto"/>
        <w:bottom w:val="none" w:sz="0" w:space="0" w:color="auto"/>
        <w:right w:val="none" w:sz="0" w:space="0" w:color="auto"/>
      </w:divBdr>
    </w:div>
    <w:div w:id="801967267">
      <w:bodyDiv w:val="1"/>
      <w:marLeft w:val="0"/>
      <w:marRight w:val="0"/>
      <w:marTop w:val="0"/>
      <w:marBottom w:val="0"/>
      <w:divBdr>
        <w:top w:val="none" w:sz="0" w:space="0" w:color="auto"/>
        <w:left w:val="none" w:sz="0" w:space="0" w:color="auto"/>
        <w:bottom w:val="none" w:sz="0" w:space="0" w:color="auto"/>
        <w:right w:val="none" w:sz="0" w:space="0" w:color="auto"/>
      </w:divBdr>
    </w:div>
    <w:div w:id="802114676">
      <w:bodyDiv w:val="1"/>
      <w:marLeft w:val="0"/>
      <w:marRight w:val="0"/>
      <w:marTop w:val="0"/>
      <w:marBottom w:val="0"/>
      <w:divBdr>
        <w:top w:val="none" w:sz="0" w:space="0" w:color="auto"/>
        <w:left w:val="none" w:sz="0" w:space="0" w:color="auto"/>
        <w:bottom w:val="none" w:sz="0" w:space="0" w:color="auto"/>
        <w:right w:val="none" w:sz="0" w:space="0" w:color="auto"/>
      </w:divBdr>
    </w:div>
    <w:div w:id="802190427">
      <w:bodyDiv w:val="1"/>
      <w:marLeft w:val="0"/>
      <w:marRight w:val="0"/>
      <w:marTop w:val="0"/>
      <w:marBottom w:val="0"/>
      <w:divBdr>
        <w:top w:val="none" w:sz="0" w:space="0" w:color="auto"/>
        <w:left w:val="none" w:sz="0" w:space="0" w:color="auto"/>
        <w:bottom w:val="none" w:sz="0" w:space="0" w:color="auto"/>
        <w:right w:val="none" w:sz="0" w:space="0" w:color="auto"/>
      </w:divBdr>
    </w:div>
    <w:div w:id="802233148">
      <w:bodyDiv w:val="1"/>
      <w:marLeft w:val="0"/>
      <w:marRight w:val="0"/>
      <w:marTop w:val="0"/>
      <w:marBottom w:val="0"/>
      <w:divBdr>
        <w:top w:val="none" w:sz="0" w:space="0" w:color="auto"/>
        <w:left w:val="none" w:sz="0" w:space="0" w:color="auto"/>
        <w:bottom w:val="none" w:sz="0" w:space="0" w:color="auto"/>
        <w:right w:val="none" w:sz="0" w:space="0" w:color="auto"/>
      </w:divBdr>
    </w:div>
    <w:div w:id="802312868">
      <w:bodyDiv w:val="1"/>
      <w:marLeft w:val="0"/>
      <w:marRight w:val="0"/>
      <w:marTop w:val="0"/>
      <w:marBottom w:val="0"/>
      <w:divBdr>
        <w:top w:val="none" w:sz="0" w:space="0" w:color="auto"/>
        <w:left w:val="none" w:sz="0" w:space="0" w:color="auto"/>
        <w:bottom w:val="none" w:sz="0" w:space="0" w:color="auto"/>
        <w:right w:val="none" w:sz="0" w:space="0" w:color="auto"/>
      </w:divBdr>
    </w:div>
    <w:div w:id="803349743">
      <w:bodyDiv w:val="1"/>
      <w:marLeft w:val="0"/>
      <w:marRight w:val="0"/>
      <w:marTop w:val="0"/>
      <w:marBottom w:val="0"/>
      <w:divBdr>
        <w:top w:val="none" w:sz="0" w:space="0" w:color="auto"/>
        <w:left w:val="none" w:sz="0" w:space="0" w:color="auto"/>
        <w:bottom w:val="none" w:sz="0" w:space="0" w:color="auto"/>
        <w:right w:val="none" w:sz="0" w:space="0" w:color="auto"/>
      </w:divBdr>
    </w:div>
    <w:div w:id="803620364">
      <w:bodyDiv w:val="1"/>
      <w:marLeft w:val="0"/>
      <w:marRight w:val="0"/>
      <w:marTop w:val="0"/>
      <w:marBottom w:val="0"/>
      <w:divBdr>
        <w:top w:val="none" w:sz="0" w:space="0" w:color="auto"/>
        <w:left w:val="none" w:sz="0" w:space="0" w:color="auto"/>
        <w:bottom w:val="none" w:sz="0" w:space="0" w:color="auto"/>
        <w:right w:val="none" w:sz="0" w:space="0" w:color="auto"/>
      </w:divBdr>
    </w:div>
    <w:div w:id="804464717">
      <w:bodyDiv w:val="1"/>
      <w:marLeft w:val="0"/>
      <w:marRight w:val="0"/>
      <w:marTop w:val="0"/>
      <w:marBottom w:val="0"/>
      <w:divBdr>
        <w:top w:val="none" w:sz="0" w:space="0" w:color="auto"/>
        <w:left w:val="none" w:sz="0" w:space="0" w:color="auto"/>
        <w:bottom w:val="none" w:sz="0" w:space="0" w:color="auto"/>
        <w:right w:val="none" w:sz="0" w:space="0" w:color="auto"/>
      </w:divBdr>
    </w:div>
    <w:div w:id="805242912">
      <w:bodyDiv w:val="1"/>
      <w:marLeft w:val="0"/>
      <w:marRight w:val="0"/>
      <w:marTop w:val="0"/>
      <w:marBottom w:val="0"/>
      <w:divBdr>
        <w:top w:val="none" w:sz="0" w:space="0" w:color="auto"/>
        <w:left w:val="none" w:sz="0" w:space="0" w:color="auto"/>
        <w:bottom w:val="none" w:sz="0" w:space="0" w:color="auto"/>
        <w:right w:val="none" w:sz="0" w:space="0" w:color="auto"/>
      </w:divBdr>
    </w:div>
    <w:div w:id="805663207">
      <w:bodyDiv w:val="1"/>
      <w:marLeft w:val="0"/>
      <w:marRight w:val="0"/>
      <w:marTop w:val="0"/>
      <w:marBottom w:val="0"/>
      <w:divBdr>
        <w:top w:val="none" w:sz="0" w:space="0" w:color="auto"/>
        <w:left w:val="none" w:sz="0" w:space="0" w:color="auto"/>
        <w:bottom w:val="none" w:sz="0" w:space="0" w:color="auto"/>
        <w:right w:val="none" w:sz="0" w:space="0" w:color="auto"/>
      </w:divBdr>
    </w:div>
    <w:div w:id="805783302">
      <w:bodyDiv w:val="1"/>
      <w:marLeft w:val="0"/>
      <w:marRight w:val="0"/>
      <w:marTop w:val="0"/>
      <w:marBottom w:val="0"/>
      <w:divBdr>
        <w:top w:val="none" w:sz="0" w:space="0" w:color="auto"/>
        <w:left w:val="none" w:sz="0" w:space="0" w:color="auto"/>
        <w:bottom w:val="none" w:sz="0" w:space="0" w:color="auto"/>
        <w:right w:val="none" w:sz="0" w:space="0" w:color="auto"/>
      </w:divBdr>
    </w:div>
    <w:div w:id="805975103">
      <w:bodyDiv w:val="1"/>
      <w:marLeft w:val="0"/>
      <w:marRight w:val="0"/>
      <w:marTop w:val="0"/>
      <w:marBottom w:val="0"/>
      <w:divBdr>
        <w:top w:val="none" w:sz="0" w:space="0" w:color="auto"/>
        <w:left w:val="none" w:sz="0" w:space="0" w:color="auto"/>
        <w:bottom w:val="none" w:sz="0" w:space="0" w:color="auto"/>
        <w:right w:val="none" w:sz="0" w:space="0" w:color="auto"/>
      </w:divBdr>
    </w:div>
    <w:div w:id="806122050">
      <w:bodyDiv w:val="1"/>
      <w:marLeft w:val="0"/>
      <w:marRight w:val="0"/>
      <w:marTop w:val="0"/>
      <w:marBottom w:val="0"/>
      <w:divBdr>
        <w:top w:val="none" w:sz="0" w:space="0" w:color="auto"/>
        <w:left w:val="none" w:sz="0" w:space="0" w:color="auto"/>
        <w:bottom w:val="none" w:sz="0" w:space="0" w:color="auto"/>
        <w:right w:val="none" w:sz="0" w:space="0" w:color="auto"/>
      </w:divBdr>
    </w:div>
    <w:div w:id="806123537">
      <w:bodyDiv w:val="1"/>
      <w:marLeft w:val="0"/>
      <w:marRight w:val="0"/>
      <w:marTop w:val="0"/>
      <w:marBottom w:val="0"/>
      <w:divBdr>
        <w:top w:val="none" w:sz="0" w:space="0" w:color="auto"/>
        <w:left w:val="none" w:sz="0" w:space="0" w:color="auto"/>
        <w:bottom w:val="none" w:sz="0" w:space="0" w:color="auto"/>
        <w:right w:val="none" w:sz="0" w:space="0" w:color="auto"/>
      </w:divBdr>
    </w:div>
    <w:div w:id="806359126">
      <w:bodyDiv w:val="1"/>
      <w:marLeft w:val="0"/>
      <w:marRight w:val="0"/>
      <w:marTop w:val="0"/>
      <w:marBottom w:val="0"/>
      <w:divBdr>
        <w:top w:val="none" w:sz="0" w:space="0" w:color="auto"/>
        <w:left w:val="none" w:sz="0" w:space="0" w:color="auto"/>
        <w:bottom w:val="none" w:sz="0" w:space="0" w:color="auto"/>
        <w:right w:val="none" w:sz="0" w:space="0" w:color="auto"/>
      </w:divBdr>
    </w:div>
    <w:div w:id="806623984">
      <w:bodyDiv w:val="1"/>
      <w:marLeft w:val="0"/>
      <w:marRight w:val="0"/>
      <w:marTop w:val="0"/>
      <w:marBottom w:val="0"/>
      <w:divBdr>
        <w:top w:val="none" w:sz="0" w:space="0" w:color="auto"/>
        <w:left w:val="none" w:sz="0" w:space="0" w:color="auto"/>
        <w:bottom w:val="none" w:sz="0" w:space="0" w:color="auto"/>
        <w:right w:val="none" w:sz="0" w:space="0" w:color="auto"/>
      </w:divBdr>
    </w:div>
    <w:div w:id="806896663">
      <w:bodyDiv w:val="1"/>
      <w:marLeft w:val="0"/>
      <w:marRight w:val="0"/>
      <w:marTop w:val="0"/>
      <w:marBottom w:val="0"/>
      <w:divBdr>
        <w:top w:val="none" w:sz="0" w:space="0" w:color="auto"/>
        <w:left w:val="none" w:sz="0" w:space="0" w:color="auto"/>
        <w:bottom w:val="none" w:sz="0" w:space="0" w:color="auto"/>
        <w:right w:val="none" w:sz="0" w:space="0" w:color="auto"/>
      </w:divBdr>
    </w:div>
    <w:div w:id="807086607">
      <w:bodyDiv w:val="1"/>
      <w:marLeft w:val="0"/>
      <w:marRight w:val="0"/>
      <w:marTop w:val="0"/>
      <w:marBottom w:val="0"/>
      <w:divBdr>
        <w:top w:val="none" w:sz="0" w:space="0" w:color="auto"/>
        <w:left w:val="none" w:sz="0" w:space="0" w:color="auto"/>
        <w:bottom w:val="none" w:sz="0" w:space="0" w:color="auto"/>
        <w:right w:val="none" w:sz="0" w:space="0" w:color="auto"/>
      </w:divBdr>
    </w:div>
    <w:div w:id="807088420">
      <w:bodyDiv w:val="1"/>
      <w:marLeft w:val="0"/>
      <w:marRight w:val="0"/>
      <w:marTop w:val="0"/>
      <w:marBottom w:val="0"/>
      <w:divBdr>
        <w:top w:val="none" w:sz="0" w:space="0" w:color="auto"/>
        <w:left w:val="none" w:sz="0" w:space="0" w:color="auto"/>
        <w:bottom w:val="none" w:sz="0" w:space="0" w:color="auto"/>
        <w:right w:val="none" w:sz="0" w:space="0" w:color="auto"/>
      </w:divBdr>
    </w:div>
    <w:div w:id="807093437">
      <w:bodyDiv w:val="1"/>
      <w:marLeft w:val="0"/>
      <w:marRight w:val="0"/>
      <w:marTop w:val="0"/>
      <w:marBottom w:val="0"/>
      <w:divBdr>
        <w:top w:val="none" w:sz="0" w:space="0" w:color="auto"/>
        <w:left w:val="none" w:sz="0" w:space="0" w:color="auto"/>
        <w:bottom w:val="none" w:sz="0" w:space="0" w:color="auto"/>
        <w:right w:val="none" w:sz="0" w:space="0" w:color="auto"/>
      </w:divBdr>
    </w:div>
    <w:div w:id="807237084">
      <w:bodyDiv w:val="1"/>
      <w:marLeft w:val="0"/>
      <w:marRight w:val="0"/>
      <w:marTop w:val="0"/>
      <w:marBottom w:val="0"/>
      <w:divBdr>
        <w:top w:val="none" w:sz="0" w:space="0" w:color="auto"/>
        <w:left w:val="none" w:sz="0" w:space="0" w:color="auto"/>
        <w:bottom w:val="none" w:sz="0" w:space="0" w:color="auto"/>
        <w:right w:val="none" w:sz="0" w:space="0" w:color="auto"/>
      </w:divBdr>
    </w:div>
    <w:div w:id="807934866">
      <w:bodyDiv w:val="1"/>
      <w:marLeft w:val="0"/>
      <w:marRight w:val="0"/>
      <w:marTop w:val="0"/>
      <w:marBottom w:val="0"/>
      <w:divBdr>
        <w:top w:val="none" w:sz="0" w:space="0" w:color="auto"/>
        <w:left w:val="none" w:sz="0" w:space="0" w:color="auto"/>
        <w:bottom w:val="none" w:sz="0" w:space="0" w:color="auto"/>
        <w:right w:val="none" w:sz="0" w:space="0" w:color="auto"/>
      </w:divBdr>
    </w:div>
    <w:div w:id="808326263">
      <w:bodyDiv w:val="1"/>
      <w:marLeft w:val="0"/>
      <w:marRight w:val="0"/>
      <w:marTop w:val="0"/>
      <w:marBottom w:val="0"/>
      <w:divBdr>
        <w:top w:val="none" w:sz="0" w:space="0" w:color="auto"/>
        <w:left w:val="none" w:sz="0" w:space="0" w:color="auto"/>
        <w:bottom w:val="none" w:sz="0" w:space="0" w:color="auto"/>
        <w:right w:val="none" w:sz="0" w:space="0" w:color="auto"/>
      </w:divBdr>
    </w:div>
    <w:div w:id="808475715">
      <w:bodyDiv w:val="1"/>
      <w:marLeft w:val="0"/>
      <w:marRight w:val="0"/>
      <w:marTop w:val="0"/>
      <w:marBottom w:val="0"/>
      <w:divBdr>
        <w:top w:val="none" w:sz="0" w:space="0" w:color="auto"/>
        <w:left w:val="none" w:sz="0" w:space="0" w:color="auto"/>
        <w:bottom w:val="none" w:sz="0" w:space="0" w:color="auto"/>
        <w:right w:val="none" w:sz="0" w:space="0" w:color="auto"/>
      </w:divBdr>
    </w:div>
    <w:div w:id="808593254">
      <w:bodyDiv w:val="1"/>
      <w:marLeft w:val="0"/>
      <w:marRight w:val="0"/>
      <w:marTop w:val="0"/>
      <w:marBottom w:val="0"/>
      <w:divBdr>
        <w:top w:val="none" w:sz="0" w:space="0" w:color="auto"/>
        <w:left w:val="none" w:sz="0" w:space="0" w:color="auto"/>
        <w:bottom w:val="none" w:sz="0" w:space="0" w:color="auto"/>
        <w:right w:val="none" w:sz="0" w:space="0" w:color="auto"/>
      </w:divBdr>
    </w:div>
    <w:div w:id="809060624">
      <w:bodyDiv w:val="1"/>
      <w:marLeft w:val="0"/>
      <w:marRight w:val="0"/>
      <w:marTop w:val="0"/>
      <w:marBottom w:val="0"/>
      <w:divBdr>
        <w:top w:val="none" w:sz="0" w:space="0" w:color="auto"/>
        <w:left w:val="none" w:sz="0" w:space="0" w:color="auto"/>
        <w:bottom w:val="none" w:sz="0" w:space="0" w:color="auto"/>
        <w:right w:val="none" w:sz="0" w:space="0" w:color="auto"/>
      </w:divBdr>
    </w:div>
    <w:div w:id="809371022">
      <w:bodyDiv w:val="1"/>
      <w:marLeft w:val="0"/>
      <w:marRight w:val="0"/>
      <w:marTop w:val="0"/>
      <w:marBottom w:val="0"/>
      <w:divBdr>
        <w:top w:val="none" w:sz="0" w:space="0" w:color="auto"/>
        <w:left w:val="none" w:sz="0" w:space="0" w:color="auto"/>
        <w:bottom w:val="none" w:sz="0" w:space="0" w:color="auto"/>
        <w:right w:val="none" w:sz="0" w:space="0" w:color="auto"/>
      </w:divBdr>
    </w:div>
    <w:div w:id="809513274">
      <w:bodyDiv w:val="1"/>
      <w:marLeft w:val="0"/>
      <w:marRight w:val="0"/>
      <w:marTop w:val="0"/>
      <w:marBottom w:val="0"/>
      <w:divBdr>
        <w:top w:val="none" w:sz="0" w:space="0" w:color="auto"/>
        <w:left w:val="none" w:sz="0" w:space="0" w:color="auto"/>
        <w:bottom w:val="none" w:sz="0" w:space="0" w:color="auto"/>
        <w:right w:val="none" w:sz="0" w:space="0" w:color="auto"/>
      </w:divBdr>
    </w:div>
    <w:div w:id="809518308">
      <w:bodyDiv w:val="1"/>
      <w:marLeft w:val="0"/>
      <w:marRight w:val="0"/>
      <w:marTop w:val="0"/>
      <w:marBottom w:val="0"/>
      <w:divBdr>
        <w:top w:val="none" w:sz="0" w:space="0" w:color="auto"/>
        <w:left w:val="none" w:sz="0" w:space="0" w:color="auto"/>
        <w:bottom w:val="none" w:sz="0" w:space="0" w:color="auto"/>
        <w:right w:val="none" w:sz="0" w:space="0" w:color="auto"/>
      </w:divBdr>
    </w:div>
    <w:div w:id="810560373">
      <w:bodyDiv w:val="1"/>
      <w:marLeft w:val="0"/>
      <w:marRight w:val="0"/>
      <w:marTop w:val="0"/>
      <w:marBottom w:val="0"/>
      <w:divBdr>
        <w:top w:val="none" w:sz="0" w:space="0" w:color="auto"/>
        <w:left w:val="none" w:sz="0" w:space="0" w:color="auto"/>
        <w:bottom w:val="none" w:sz="0" w:space="0" w:color="auto"/>
        <w:right w:val="none" w:sz="0" w:space="0" w:color="auto"/>
      </w:divBdr>
    </w:div>
    <w:div w:id="811337733">
      <w:bodyDiv w:val="1"/>
      <w:marLeft w:val="0"/>
      <w:marRight w:val="0"/>
      <w:marTop w:val="0"/>
      <w:marBottom w:val="0"/>
      <w:divBdr>
        <w:top w:val="none" w:sz="0" w:space="0" w:color="auto"/>
        <w:left w:val="none" w:sz="0" w:space="0" w:color="auto"/>
        <w:bottom w:val="none" w:sz="0" w:space="0" w:color="auto"/>
        <w:right w:val="none" w:sz="0" w:space="0" w:color="auto"/>
      </w:divBdr>
    </w:div>
    <w:div w:id="811485402">
      <w:bodyDiv w:val="1"/>
      <w:marLeft w:val="0"/>
      <w:marRight w:val="0"/>
      <w:marTop w:val="0"/>
      <w:marBottom w:val="0"/>
      <w:divBdr>
        <w:top w:val="none" w:sz="0" w:space="0" w:color="auto"/>
        <w:left w:val="none" w:sz="0" w:space="0" w:color="auto"/>
        <w:bottom w:val="none" w:sz="0" w:space="0" w:color="auto"/>
        <w:right w:val="none" w:sz="0" w:space="0" w:color="auto"/>
      </w:divBdr>
    </w:div>
    <w:div w:id="812867816">
      <w:bodyDiv w:val="1"/>
      <w:marLeft w:val="0"/>
      <w:marRight w:val="0"/>
      <w:marTop w:val="0"/>
      <w:marBottom w:val="0"/>
      <w:divBdr>
        <w:top w:val="none" w:sz="0" w:space="0" w:color="auto"/>
        <w:left w:val="none" w:sz="0" w:space="0" w:color="auto"/>
        <w:bottom w:val="none" w:sz="0" w:space="0" w:color="auto"/>
        <w:right w:val="none" w:sz="0" w:space="0" w:color="auto"/>
      </w:divBdr>
    </w:div>
    <w:div w:id="813641774">
      <w:bodyDiv w:val="1"/>
      <w:marLeft w:val="0"/>
      <w:marRight w:val="0"/>
      <w:marTop w:val="0"/>
      <w:marBottom w:val="0"/>
      <w:divBdr>
        <w:top w:val="none" w:sz="0" w:space="0" w:color="auto"/>
        <w:left w:val="none" w:sz="0" w:space="0" w:color="auto"/>
        <w:bottom w:val="none" w:sz="0" w:space="0" w:color="auto"/>
        <w:right w:val="none" w:sz="0" w:space="0" w:color="auto"/>
      </w:divBdr>
    </w:div>
    <w:div w:id="813790547">
      <w:bodyDiv w:val="1"/>
      <w:marLeft w:val="0"/>
      <w:marRight w:val="0"/>
      <w:marTop w:val="0"/>
      <w:marBottom w:val="0"/>
      <w:divBdr>
        <w:top w:val="none" w:sz="0" w:space="0" w:color="auto"/>
        <w:left w:val="none" w:sz="0" w:space="0" w:color="auto"/>
        <w:bottom w:val="none" w:sz="0" w:space="0" w:color="auto"/>
        <w:right w:val="none" w:sz="0" w:space="0" w:color="auto"/>
      </w:divBdr>
    </w:div>
    <w:div w:id="815606623">
      <w:bodyDiv w:val="1"/>
      <w:marLeft w:val="0"/>
      <w:marRight w:val="0"/>
      <w:marTop w:val="0"/>
      <w:marBottom w:val="0"/>
      <w:divBdr>
        <w:top w:val="none" w:sz="0" w:space="0" w:color="auto"/>
        <w:left w:val="none" w:sz="0" w:space="0" w:color="auto"/>
        <w:bottom w:val="none" w:sz="0" w:space="0" w:color="auto"/>
        <w:right w:val="none" w:sz="0" w:space="0" w:color="auto"/>
      </w:divBdr>
    </w:div>
    <w:div w:id="815879044">
      <w:bodyDiv w:val="1"/>
      <w:marLeft w:val="0"/>
      <w:marRight w:val="0"/>
      <w:marTop w:val="0"/>
      <w:marBottom w:val="0"/>
      <w:divBdr>
        <w:top w:val="none" w:sz="0" w:space="0" w:color="auto"/>
        <w:left w:val="none" w:sz="0" w:space="0" w:color="auto"/>
        <w:bottom w:val="none" w:sz="0" w:space="0" w:color="auto"/>
        <w:right w:val="none" w:sz="0" w:space="0" w:color="auto"/>
      </w:divBdr>
    </w:div>
    <w:div w:id="816142790">
      <w:bodyDiv w:val="1"/>
      <w:marLeft w:val="0"/>
      <w:marRight w:val="0"/>
      <w:marTop w:val="0"/>
      <w:marBottom w:val="0"/>
      <w:divBdr>
        <w:top w:val="none" w:sz="0" w:space="0" w:color="auto"/>
        <w:left w:val="none" w:sz="0" w:space="0" w:color="auto"/>
        <w:bottom w:val="none" w:sz="0" w:space="0" w:color="auto"/>
        <w:right w:val="none" w:sz="0" w:space="0" w:color="auto"/>
      </w:divBdr>
    </w:div>
    <w:div w:id="816610098">
      <w:bodyDiv w:val="1"/>
      <w:marLeft w:val="0"/>
      <w:marRight w:val="0"/>
      <w:marTop w:val="0"/>
      <w:marBottom w:val="0"/>
      <w:divBdr>
        <w:top w:val="none" w:sz="0" w:space="0" w:color="auto"/>
        <w:left w:val="none" w:sz="0" w:space="0" w:color="auto"/>
        <w:bottom w:val="none" w:sz="0" w:space="0" w:color="auto"/>
        <w:right w:val="none" w:sz="0" w:space="0" w:color="auto"/>
      </w:divBdr>
    </w:div>
    <w:div w:id="816651906">
      <w:bodyDiv w:val="1"/>
      <w:marLeft w:val="0"/>
      <w:marRight w:val="0"/>
      <w:marTop w:val="0"/>
      <w:marBottom w:val="0"/>
      <w:divBdr>
        <w:top w:val="none" w:sz="0" w:space="0" w:color="auto"/>
        <w:left w:val="none" w:sz="0" w:space="0" w:color="auto"/>
        <w:bottom w:val="none" w:sz="0" w:space="0" w:color="auto"/>
        <w:right w:val="none" w:sz="0" w:space="0" w:color="auto"/>
      </w:divBdr>
    </w:div>
    <w:div w:id="817649770">
      <w:bodyDiv w:val="1"/>
      <w:marLeft w:val="0"/>
      <w:marRight w:val="0"/>
      <w:marTop w:val="0"/>
      <w:marBottom w:val="0"/>
      <w:divBdr>
        <w:top w:val="none" w:sz="0" w:space="0" w:color="auto"/>
        <w:left w:val="none" w:sz="0" w:space="0" w:color="auto"/>
        <w:bottom w:val="none" w:sz="0" w:space="0" w:color="auto"/>
        <w:right w:val="none" w:sz="0" w:space="0" w:color="auto"/>
      </w:divBdr>
    </w:div>
    <w:div w:id="817767564">
      <w:bodyDiv w:val="1"/>
      <w:marLeft w:val="0"/>
      <w:marRight w:val="0"/>
      <w:marTop w:val="0"/>
      <w:marBottom w:val="0"/>
      <w:divBdr>
        <w:top w:val="none" w:sz="0" w:space="0" w:color="auto"/>
        <w:left w:val="none" w:sz="0" w:space="0" w:color="auto"/>
        <w:bottom w:val="none" w:sz="0" w:space="0" w:color="auto"/>
        <w:right w:val="none" w:sz="0" w:space="0" w:color="auto"/>
      </w:divBdr>
    </w:div>
    <w:div w:id="818227565">
      <w:bodyDiv w:val="1"/>
      <w:marLeft w:val="0"/>
      <w:marRight w:val="0"/>
      <w:marTop w:val="0"/>
      <w:marBottom w:val="0"/>
      <w:divBdr>
        <w:top w:val="none" w:sz="0" w:space="0" w:color="auto"/>
        <w:left w:val="none" w:sz="0" w:space="0" w:color="auto"/>
        <w:bottom w:val="none" w:sz="0" w:space="0" w:color="auto"/>
        <w:right w:val="none" w:sz="0" w:space="0" w:color="auto"/>
      </w:divBdr>
    </w:div>
    <w:div w:id="819350786">
      <w:bodyDiv w:val="1"/>
      <w:marLeft w:val="0"/>
      <w:marRight w:val="0"/>
      <w:marTop w:val="0"/>
      <w:marBottom w:val="0"/>
      <w:divBdr>
        <w:top w:val="none" w:sz="0" w:space="0" w:color="auto"/>
        <w:left w:val="none" w:sz="0" w:space="0" w:color="auto"/>
        <w:bottom w:val="none" w:sz="0" w:space="0" w:color="auto"/>
        <w:right w:val="none" w:sz="0" w:space="0" w:color="auto"/>
      </w:divBdr>
    </w:div>
    <w:div w:id="819464143">
      <w:bodyDiv w:val="1"/>
      <w:marLeft w:val="0"/>
      <w:marRight w:val="0"/>
      <w:marTop w:val="0"/>
      <w:marBottom w:val="0"/>
      <w:divBdr>
        <w:top w:val="none" w:sz="0" w:space="0" w:color="auto"/>
        <w:left w:val="none" w:sz="0" w:space="0" w:color="auto"/>
        <w:bottom w:val="none" w:sz="0" w:space="0" w:color="auto"/>
        <w:right w:val="none" w:sz="0" w:space="0" w:color="auto"/>
      </w:divBdr>
    </w:div>
    <w:div w:id="819805004">
      <w:bodyDiv w:val="1"/>
      <w:marLeft w:val="0"/>
      <w:marRight w:val="0"/>
      <w:marTop w:val="0"/>
      <w:marBottom w:val="0"/>
      <w:divBdr>
        <w:top w:val="none" w:sz="0" w:space="0" w:color="auto"/>
        <w:left w:val="none" w:sz="0" w:space="0" w:color="auto"/>
        <w:bottom w:val="none" w:sz="0" w:space="0" w:color="auto"/>
        <w:right w:val="none" w:sz="0" w:space="0" w:color="auto"/>
      </w:divBdr>
    </w:div>
    <w:div w:id="820921917">
      <w:bodyDiv w:val="1"/>
      <w:marLeft w:val="0"/>
      <w:marRight w:val="0"/>
      <w:marTop w:val="0"/>
      <w:marBottom w:val="0"/>
      <w:divBdr>
        <w:top w:val="none" w:sz="0" w:space="0" w:color="auto"/>
        <w:left w:val="none" w:sz="0" w:space="0" w:color="auto"/>
        <w:bottom w:val="none" w:sz="0" w:space="0" w:color="auto"/>
        <w:right w:val="none" w:sz="0" w:space="0" w:color="auto"/>
      </w:divBdr>
    </w:div>
    <w:div w:id="820970020">
      <w:bodyDiv w:val="1"/>
      <w:marLeft w:val="0"/>
      <w:marRight w:val="0"/>
      <w:marTop w:val="0"/>
      <w:marBottom w:val="0"/>
      <w:divBdr>
        <w:top w:val="none" w:sz="0" w:space="0" w:color="auto"/>
        <w:left w:val="none" w:sz="0" w:space="0" w:color="auto"/>
        <w:bottom w:val="none" w:sz="0" w:space="0" w:color="auto"/>
        <w:right w:val="none" w:sz="0" w:space="0" w:color="auto"/>
      </w:divBdr>
    </w:div>
    <w:div w:id="821695569">
      <w:bodyDiv w:val="1"/>
      <w:marLeft w:val="0"/>
      <w:marRight w:val="0"/>
      <w:marTop w:val="0"/>
      <w:marBottom w:val="0"/>
      <w:divBdr>
        <w:top w:val="none" w:sz="0" w:space="0" w:color="auto"/>
        <w:left w:val="none" w:sz="0" w:space="0" w:color="auto"/>
        <w:bottom w:val="none" w:sz="0" w:space="0" w:color="auto"/>
        <w:right w:val="none" w:sz="0" w:space="0" w:color="auto"/>
      </w:divBdr>
    </w:div>
    <w:div w:id="821971494">
      <w:bodyDiv w:val="1"/>
      <w:marLeft w:val="0"/>
      <w:marRight w:val="0"/>
      <w:marTop w:val="0"/>
      <w:marBottom w:val="0"/>
      <w:divBdr>
        <w:top w:val="none" w:sz="0" w:space="0" w:color="auto"/>
        <w:left w:val="none" w:sz="0" w:space="0" w:color="auto"/>
        <w:bottom w:val="none" w:sz="0" w:space="0" w:color="auto"/>
        <w:right w:val="none" w:sz="0" w:space="0" w:color="auto"/>
      </w:divBdr>
    </w:div>
    <w:div w:id="822088496">
      <w:bodyDiv w:val="1"/>
      <w:marLeft w:val="0"/>
      <w:marRight w:val="0"/>
      <w:marTop w:val="0"/>
      <w:marBottom w:val="0"/>
      <w:divBdr>
        <w:top w:val="none" w:sz="0" w:space="0" w:color="auto"/>
        <w:left w:val="none" w:sz="0" w:space="0" w:color="auto"/>
        <w:bottom w:val="none" w:sz="0" w:space="0" w:color="auto"/>
        <w:right w:val="none" w:sz="0" w:space="0" w:color="auto"/>
      </w:divBdr>
    </w:div>
    <w:div w:id="823468478">
      <w:bodyDiv w:val="1"/>
      <w:marLeft w:val="0"/>
      <w:marRight w:val="0"/>
      <w:marTop w:val="0"/>
      <w:marBottom w:val="0"/>
      <w:divBdr>
        <w:top w:val="none" w:sz="0" w:space="0" w:color="auto"/>
        <w:left w:val="none" w:sz="0" w:space="0" w:color="auto"/>
        <w:bottom w:val="none" w:sz="0" w:space="0" w:color="auto"/>
        <w:right w:val="none" w:sz="0" w:space="0" w:color="auto"/>
      </w:divBdr>
    </w:div>
    <w:div w:id="824275878">
      <w:bodyDiv w:val="1"/>
      <w:marLeft w:val="0"/>
      <w:marRight w:val="0"/>
      <w:marTop w:val="0"/>
      <w:marBottom w:val="0"/>
      <w:divBdr>
        <w:top w:val="none" w:sz="0" w:space="0" w:color="auto"/>
        <w:left w:val="none" w:sz="0" w:space="0" w:color="auto"/>
        <w:bottom w:val="none" w:sz="0" w:space="0" w:color="auto"/>
        <w:right w:val="none" w:sz="0" w:space="0" w:color="auto"/>
      </w:divBdr>
    </w:div>
    <w:div w:id="824856065">
      <w:bodyDiv w:val="1"/>
      <w:marLeft w:val="0"/>
      <w:marRight w:val="0"/>
      <w:marTop w:val="0"/>
      <w:marBottom w:val="0"/>
      <w:divBdr>
        <w:top w:val="none" w:sz="0" w:space="0" w:color="auto"/>
        <w:left w:val="none" w:sz="0" w:space="0" w:color="auto"/>
        <w:bottom w:val="none" w:sz="0" w:space="0" w:color="auto"/>
        <w:right w:val="none" w:sz="0" w:space="0" w:color="auto"/>
      </w:divBdr>
    </w:div>
    <w:div w:id="825321725">
      <w:bodyDiv w:val="1"/>
      <w:marLeft w:val="0"/>
      <w:marRight w:val="0"/>
      <w:marTop w:val="0"/>
      <w:marBottom w:val="0"/>
      <w:divBdr>
        <w:top w:val="none" w:sz="0" w:space="0" w:color="auto"/>
        <w:left w:val="none" w:sz="0" w:space="0" w:color="auto"/>
        <w:bottom w:val="none" w:sz="0" w:space="0" w:color="auto"/>
        <w:right w:val="none" w:sz="0" w:space="0" w:color="auto"/>
      </w:divBdr>
    </w:div>
    <w:div w:id="825324737">
      <w:bodyDiv w:val="1"/>
      <w:marLeft w:val="0"/>
      <w:marRight w:val="0"/>
      <w:marTop w:val="0"/>
      <w:marBottom w:val="0"/>
      <w:divBdr>
        <w:top w:val="none" w:sz="0" w:space="0" w:color="auto"/>
        <w:left w:val="none" w:sz="0" w:space="0" w:color="auto"/>
        <w:bottom w:val="none" w:sz="0" w:space="0" w:color="auto"/>
        <w:right w:val="none" w:sz="0" w:space="0" w:color="auto"/>
      </w:divBdr>
    </w:div>
    <w:div w:id="825583926">
      <w:bodyDiv w:val="1"/>
      <w:marLeft w:val="0"/>
      <w:marRight w:val="0"/>
      <w:marTop w:val="0"/>
      <w:marBottom w:val="0"/>
      <w:divBdr>
        <w:top w:val="none" w:sz="0" w:space="0" w:color="auto"/>
        <w:left w:val="none" w:sz="0" w:space="0" w:color="auto"/>
        <w:bottom w:val="none" w:sz="0" w:space="0" w:color="auto"/>
        <w:right w:val="none" w:sz="0" w:space="0" w:color="auto"/>
      </w:divBdr>
    </w:div>
    <w:div w:id="826282302">
      <w:bodyDiv w:val="1"/>
      <w:marLeft w:val="0"/>
      <w:marRight w:val="0"/>
      <w:marTop w:val="0"/>
      <w:marBottom w:val="0"/>
      <w:divBdr>
        <w:top w:val="none" w:sz="0" w:space="0" w:color="auto"/>
        <w:left w:val="none" w:sz="0" w:space="0" w:color="auto"/>
        <w:bottom w:val="none" w:sz="0" w:space="0" w:color="auto"/>
        <w:right w:val="none" w:sz="0" w:space="0" w:color="auto"/>
      </w:divBdr>
    </w:div>
    <w:div w:id="826632610">
      <w:bodyDiv w:val="1"/>
      <w:marLeft w:val="0"/>
      <w:marRight w:val="0"/>
      <w:marTop w:val="0"/>
      <w:marBottom w:val="0"/>
      <w:divBdr>
        <w:top w:val="none" w:sz="0" w:space="0" w:color="auto"/>
        <w:left w:val="none" w:sz="0" w:space="0" w:color="auto"/>
        <w:bottom w:val="none" w:sz="0" w:space="0" w:color="auto"/>
        <w:right w:val="none" w:sz="0" w:space="0" w:color="auto"/>
      </w:divBdr>
    </w:div>
    <w:div w:id="827482840">
      <w:bodyDiv w:val="1"/>
      <w:marLeft w:val="0"/>
      <w:marRight w:val="0"/>
      <w:marTop w:val="0"/>
      <w:marBottom w:val="0"/>
      <w:divBdr>
        <w:top w:val="none" w:sz="0" w:space="0" w:color="auto"/>
        <w:left w:val="none" w:sz="0" w:space="0" w:color="auto"/>
        <w:bottom w:val="none" w:sz="0" w:space="0" w:color="auto"/>
        <w:right w:val="none" w:sz="0" w:space="0" w:color="auto"/>
      </w:divBdr>
    </w:div>
    <w:div w:id="827596970">
      <w:bodyDiv w:val="1"/>
      <w:marLeft w:val="0"/>
      <w:marRight w:val="0"/>
      <w:marTop w:val="0"/>
      <w:marBottom w:val="0"/>
      <w:divBdr>
        <w:top w:val="none" w:sz="0" w:space="0" w:color="auto"/>
        <w:left w:val="none" w:sz="0" w:space="0" w:color="auto"/>
        <w:bottom w:val="none" w:sz="0" w:space="0" w:color="auto"/>
        <w:right w:val="none" w:sz="0" w:space="0" w:color="auto"/>
      </w:divBdr>
    </w:div>
    <w:div w:id="828138049">
      <w:bodyDiv w:val="1"/>
      <w:marLeft w:val="0"/>
      <w:marRight w:val="0"/>
      <w:marTop w:val="0"/>
      <w:marBottom w:val="0"/>
      <w:divBdr>
        <w:top w:val="none" w:sz="0" w:space="0" w:color="auto"/>
        <w:left w:val="none" w:sz="0" w:space="0" w:color="auto"/>
        <w:bottom w:val="none" w:sz="0" w:space="0" w:color="auto"/>
        <w:right w:val="none" w:sz="0" w:space="0" w:color="auto"/>
      </w:divBdr>
    </w:div>
    <w:div w:id="829715166">
      <w:bodyDiv w:val="1"/>
      <w:marLeft w:val="0"/>
      <w:marRight w:val="0"/>
      <w:marTop w:val="0"/>
      <w:marBottom w:val="0"/>
      <w:divBdr>
        <w:top w:val="none" w:sz="0" w:space="0" w:color="auto"/>
        <w:left w:val="none" w:sz="0" w:space="0" w:color="auto"/>
        <w:bottom w:val="none" w:sz="0" w:space="0" w:color="auto"/>
        <w:right w:val="none" w:sz="0" w:space="0" w:color="auto"/>
      </w:divBdr>
    </w:div>
    <w:div w:id="830021943">
      <w:bodyDiv w:val="1"/>
      <w:marLeft w:val="0"/>
      <w:marRight w:val="0"/>
      <w:marTop w:val="0"/>
      <w:marBottom w:val="0"/>
      <w:divBdr>
        <w:top w:val="none" w:sz="0" w:space="0" w:color="auto"/>
        <w:left w:val="none" w:sz="0" w:space="0" w:color="auto"/>
        <w:bottom w:val="none" w:sz="0" w:space="0" w:color="auto"/>
        <w:right w:val="none" w:sz="0" w:space="0" w:color="auto"/>
      </w:divBdr>
    </w:div>
    <w:div w:id="830293525">
      <w:bodyDiv w:val="1"/>
      <w:marLeft w:val="0"/>
      <w:marRight w:val="0"/>
      <w:marTop w:val="0"/>
      <w:marBottom w:val="0"/>
      <w:divBdr>
        <w:top w:val="none" w:sz="0" w:space="0" w:color="auto"/>
        <w:left w:val="none" w:sz="0" w:space="0" w:color="auto"/>
        <w:bottom w:val="none" w:sz="0" w:space="0" w:color="auto"/>
        <w:right w:val="none" w:sz="0" w:space="0" w:color="auto"/>
      </w:divBdr>
    </w:div>
    <w:div w:id="830675159">
      <w:bodyDiv w:val="1"/>
      <w:marLeft w:val="0"/>
      <w:marRight w:val="0"/>
      <w:marTop w:val="0"/>
      <w:marBottom w:val="0"/>
      <w:divBdr>
        <w:top w:val="none" w:sz="0" w:space="0" w:color="auto"/>
        <w:left w:val="none" w:sz="0" w:space="0" w:color="auto"/>
        <w:bottom w:val="none" w:sz="0" w:space="0" w:color="auto"/>
        <w:right w:val="none" w:sz="0" w:space="0" w:color="auto"/>
      </w:divBdr>
    </w:div>
    <w:div w:id="831259999">
      <w:bodyDiv w:val="1"/>
      <w:marLeft w:val="0"/>
      <w:marRight w:val="0"/>
      <w:marTop w:val="0"/>
      <w:marBottom w:val="0"/>
      <w:divBdr>
        <w:top w:val="none" w:sz="0" w:space="0" w:color="auto"/>
        <w:left w:val="none" w:sz="0" w:space="0" w:color="auto"/>
        <w:bottom w:val="none" w:sz="0" w:space="0" w:color="auto"/>
        <w:right w:val="none" w:sz="0" w:space="0" w:color="auto"/>
      </w:divBdr>
    </w:div>
    <w:div w:id="831289431">
      <w:bodyDiv w:val="1"/>
      <w:marLeft w:val="0"/>
      <w:marRight w:val="0"/>
      <w:marTop w:val="0"/>
      <w:marBottom w:val="0"/>
      <w:divBdr>
        <w:top w:val="none" w:sz="0" w:space="0" w:color="auto"/>
        <w:left w:val="none" w:sz="0" w:space="0" w:color="auto"/>
        <w:bottom w:val="none" w:sz="0" w:space="0" w:color="auto"/>
        <w:right w:val="none" w:sz="0" w:space="0" w:color="auto"/>
      </w:divBdr>
    </w:div>
    <w:div w:id="832258162">
      <w:bodyDiv w:val="1"/>
      <w:marLeft w:val="0"/>
      <w:marRight w:val="0"/>
      <w:marTop w:val="0"/>
      <w:marBottom w:val="0"/>
      <w:divBdr>
        <w:top w:val="none" w:sz="0" w:space="0" w:color="auto"/>
        <w:left w:val="none" w:sz="0" w:space="0" w:color="auto"/>
        <w:bottom w:val="none" w:sz="0" w:space="0" w:color="auto"/>
        <w:right w:val="none" w:sz="0" w:space="0" w:color="auto"/>
      </w:divBdr>
    </w:div>
    <w:div w:id="832642652">
      <w:bodyDiv w:val="1"/>
      <w:marLeft w:val="0"/>
      <w:marRight w:val="0"/>
      <w:marTop w:val="0"/>
      <w:marBottom w:val="0"/>
      <w:divBdr>
        <w:top w:val="none" w:sz="0" w:space="0" w:color="auto"/>
        <w:left w:val="none" w:sz="0" w:space="0" w:color="auto"/>
        <w:bottom w:val="none" w:sz="0" w:space="0" w:color="auto"/>
        <w:right w:val="none" w:sz="0" w:space="0" w:color="auto"/>
      </w:divBdr>
    </w:div>
    <w:div w:id="832720463">
      <w:bodyDiv w:val="1"/>
      <w:marLeft w:val="0"/>
      <w:marRight w:val="0"/>
      <w:marTop w:val="0"/>
      <w:marBottom w:val="0"/>
      <w:divBdr>
        <w:top w:val="none" w:sz="0" w:space="0" w:color="auto"/>
        <w:left w:val="none" w:sz="0" w:space="0" w:color="auto"/>
        <w:bottom w:val="none" w:sz="0" w:space="0" w:color="auto"/>
        <w:right w:val="none" w:sz="0" w:space="0" w:color="auto"/>
      </w:divBdr>
    </w:div>
    <w:div w:id="833187256">
      <w:bodyDiv w:val="1"/>
      <w:marLeft w:val="0"/>
      <w:marRight w:val="0"/>
      <w:marTop w:val="0"/>
      <w:marBottom w:val="0"/>
      <w:divBdr>
        <w:top w:val="none" w:sz="0" w:space="0" w:color="auto"/>
        <w:left w:val="none" w:sz="0" w:space="0" w:color="auto"/>
        <w:bottom w:val="none" w:sz="0" w:space="0" w:color="auto"/>
        <w:right w:val="none" w:sz="0" w:space="0" w:color="auto"/>
      </w:divBdr>
    </w:div>
    <w:div w:id="834298228">
      <w:bodyDiv w:val="1"/>
      <w:marLeft w:val="0"/>
      <w:marRight w:val="0"/>
      <w:marTop w:val="0"/>
      <w:marBottom w:val="0"/>
      <w:divBdr>
        <w:top w:val="none" w:sz="0" w:space="0" w:color="auto"/>
        <w:left w:val="none" w:sz="0" w:space="0" w:color="auto"/>
        <w:bottom w:val="none" w:sz="0" w:space="0" w:color="auto"/>
        <w:right w:val="none" w:sz="0" w:space="0" w:color="auto"/>
      </w:divBdr>
    </w:div>
    <w:div w:id="834340226">
      <w:bodyDiv w:val="1"/>
      <w:marLeft w:val="0"/>
      <w:marRight w:val="0"/>
      <w:marTop w:val="0"/>
      <w:marBottom w:val="0"/>
      <w:divBdr>
        <w:top w:val="none" w:sz="0" w:space="0" w:color="auto"/>
        <w:left w:val="none" w:sz="0" w:space="0" w:color="auto"/>
        <w:bottom w:val="none" w:sz="0" w:space="0" w:color="auto"/>
        <w:right w:val="none" w:sz="0" w:space="0" w:color="auto"/>
      </w:divBdr>
    </w:div>
    <w:div w:id="835001809">
      <w:bodyDiv w:val="1"/>
      <w:marLeft w:val="0"/>
      <w:marRight w:val="0"/>
      <w:marTop w:val="0"/>
      <w:marBottom w:val="0"/>
      <w:divBdr>
        <w:top w:val="none" w:sz="0" w:space="0" w:color="auto"/>
        <w:left w:val="none" w:sz="0" w:space="0" w:color="auto"/>
        <w:bottom w:val="none" w:sz="0" w:space="0" w:color="auto"/>
        <w:right w:val="none" w:sz="0" w:space="0" w:color="auto"/>
      </w:divBdr>
    </w:div>
    <w:div w:id="835342348">
      <w:bodyDiv w:val="1"/>
      <w:marLeft w:val="0"/>
      <w:marRight w:val="0"/>
      <w:marTop w:val="0"/>
      <w:marBottom w:val="0"/>
      <w:divBdr>
        <w:top w:val="none" w:sz="0" w:space="0" w:color="auto"/>
        <w:left w:val="none" w:sz="0" w:space="0" w:color="auto"/>
        <w:bottom w:val="none" w:sz="0" w:space="0" w:color="auto"/>
        <w:right w:val="none" w:sz="0" w:space="0" w:color="auto"/>
      </w:divBdr>
    </w:div>
    <w:div w:id="836581875">
      <w:bodyDiv w:val="1"/>
      <w:marLeft w:val="0"/>
      <w:marRight w:val="0"/>
      <w:marTop w:val="0"/>
      <w:marBottom w:val="0"/>
      <w:divBdr>
        <w:top w:val="none" w:sz="0" w:space="0" w:color="auto"/>
        <w:left w:val="none" w:sz="0" w:space="0" w:color="auto"/>
        <w:bottom w:val="none" w:sz="0" w:space="0" w:color="auto"/>
        <w:right w:val="none" w:sz="0" w:space="0" w:color="auto"/>
      </w:divBdr>
    </w:div>
    <w:div w:id="836967410">
      <w:bodyDiv w:val="1"/>
      <w:marLeft w:val="0"/>
      <w:marRight w:val="0"/>
      <w:marTop w:val="0"/>
      <w:marBottom w:val="0"/>
      <w:divBdr>
        <w:top w:val="none" w:sz="0" w:space="0" w:color="auto"/>
        <w:left w:val="none" w:sz="0" w:space="0" w:color="auto"/>
        <w:bottom w:val="none" w:sz="0" w:space="0" w:color="auto"/>
        <w:right w:val="none" w:sz="0" w:space="0" w:color="auto"/>
      </w:divBdr>
    </w:div>
    <w:div w:id="837496991">
      <w:bodyDiv w:val="1"/>
      <w:marLeft w:val="0"/>
      <w:marRight w:val="0"/>
      <w:marTop w:val="0"/>
      <w:marBottom w:val="0"/>
      <w:divBdr>
        <w:top w:val="none" w:sz="0" w:space="0" w:color="auto"/>
        <w:left w:val="none" w:sz="0" w:space="0" w:color="auto"/>
        <w:bottom w:val="none" w:sz="0" w:space="0" w:color="auto"/>
        <w:right w:val="none" w:sz="0" w:space="0" w:color="auto"/>
      </w:divBdr>
    </w:div>
    <w:div w:id="837690665">
      <w:bodyDiv w:val="1"/>
      <w:marLeft w:val="0"/>
      <w:marRight w:val="0"/>
      <w:marTop w:val="0"/>
      <w:marBottom w:val="0"/>
      <w:divBdr>
        <w:top w:val="none" w:sz="0" w:space="0" w:color="auto"/>
        <w:left w:val="none" w:sz="0" w:space="0" w:color="auto"/>
        <w:bottom w:val="none" w:sz="0" w:space="0" w:color="auto"/>
        <w:right w:val="none" w:sz="0" w:space="0" w:color="auto"/>
      </w:divBdr>
    </w:div>
    <w:div w:id="837817242">
      <w:bodyDiv w:val="1"/>
      <w:marLeft w:val="0"/>
      <w:marRight w:val="0"/>
      <w:marTop w:val="0"/>
      <w:marBottom w:val="0"/>
      <w:divBdr>
        <w:top w:val="none" w:sz="0" w:space="0" w:color="auto"/>
        <w:left w:val="none" w:sz="0" w:space="0" w:color="auto"/>
        <w:bottom w:val="none" w:sz="0" w:space="0" w:color="auto"/>
        <w:right w:val="none" w:sz="0" w:space="0" w:color="auto"/>
      </w:divBdr>
    </w:div>
    <w:div w:id="837961576">
      <w:bodyDiv w:val="1"/>
      <w:marLeft w:val="0"/>
      <w:marRight w:val="0"/>
      <w:marTop w:val="0"/>
      <w:marBottom w:val="0"/>
      <w:divBdr>
        <w:top w:val="none" w:sz="0" w:space="0" w:color="auto"/>
        <w:left w:val="none" w:sz="0" w:space="0" w:color="auto"/>
        <w:bottom w:val="none" w:sz="0" w:space="0" w:color="auto"/>
        <w:right w:val="none" w:sz="0" w:space="0" w:color="auto"/>
      </w:divBdr>
    </w:div>
    <w:div w:id="838080747">
      <w:bodyDiv w:val="1"/>
      <w:marLeft w:val="0"/>
      <w:marRight w:val="0"/>
      <w:marTop w:val="0"/>
      <w:marBottom w:val="0"/>
      <w:divBdr>
        <w:top w:val="none" w:sz="0" w:space="0" w:color="auto"/>
        <w:left w:val="none" w:sz="0" w:space="0" w:color="auto"/>
        <w:bottom w:val="none" w:sz="0" w:space="0" w:color="auto"/>
        <w:right w:val="none" w:sz="0" w:space="0" w:color="auto"/>
      </w:divBdr>
    </w:div>
    <w:div w:id="838421312">
      <w:bodyDiv w:val="1"/>
      <w:marLeft w:val="0"/>
      <w:marRight w:val="0"/>
      <w:marTop w:val="0"/>
      <w:marBottom w:val="0"/>
      <w:divBdr>
        <w:top w:val="none" w:sz="0" w:space="0" w:color="auto"/>
        <w:left w:val="none" w:sz="0" w:space="0" w:color="auto"/>
        <w:bottom w:val="none" w:sz="0" w:space="0" w:color="auto"/>
        <w:right w:val="none" w:sz="0" w:space="0" w:color="auto"/>
      </w:divBdr>
    </w:div>
    <w:div w:id="839152792">
      <w:bodyDiv w:val="1"/>
      <w:marLeft w:val="0"/>
      <w:marRight w:val="0"/>
      <w:marTop w:val="0"/>
      <w:marBottom w:val="0"/>
      <w:divBdr>
        <w:top w:val="none" w:sz="0" w:space="0" w:color="auto"/>
        <w:left w:val="none" w:sz="0" w:space="0" w:color="auto"/>
        <w:bottom w:val="none" w:sz="0" w:space="0" w:color="auto"/>
        <w:right w:val="none" w:sz="0" w:space="0" w:color="auto"/>
      </w:divBdr>
    </w:div>
    <w:div w:id="840003609">
      <w:bodyDiv w:val="1"/>
      <w:marLeft w:val="0"/>
      <w:marRight w:val="0"/>
      <w:marTop w:val="0"/>
      <w:marBottom w:val="0"/>
      <w:divBdr>
        <w:top w:val="none" w:sz="0" w:space="0" w:color="auto"/>
        <w:left w:val="none" w:sz="0" w:space="0" w:color="auto"/>
        <w:bottom w:val="none" w:sz="0" w:space="0" w:color="auto"/>
        <w:right w:val="none" w:sz="0" w:space="0" w:color="auto"/>
      </w:divBdr>
    </w:div>
    <w:div w:id="840049757">
      <w:bodyDiv w:val="1"/>
      <w:marLeft w:val="0"/>
      <w:marRight w:val="0"/>
      <w:marTop w:val="0"/>
      <w:marBottom w:val="0"/>
      <w:divBdr>
        <w:top w:val="none" w:sz="0" w:space="0" w:color="auto"/>
        <w:left w:val="none" w:sz="0" w:space="0" w:color="auto"/>
        <w:bottom w:val="none" w:sz="0" w:space="0" w:color="auto"/>
        <w:right w:val="none" w:sz="0" w:space="0" w:color="auto"/>
      </w:divBdr>
    </w:div>
    <w:div w:id="840196012">
      <w:bodyDiv w:val="1"/>
      <w:marLeft w:val="0"/>
      <w:marRight w:val="0"/>
      <w:marTop w:val="0"/>
      <w:marBottom w:val="0"/>
      <w:divBdr>
        <w:top w:val="none" w:sz="0" w:space="0" w:color="auto"/>
        <w:left w:val="none" w:sz="0" w:space="0" w:color="auto"/>
        <w:bottom w:val="none" w:sz="0" w:space="0" w:color="auto"/>
        <w:right w:val="none" w:sz="0" w:space="0" w:color="auto"/>
      </w:divBdr>
    </w:div>
    <w:div w:id="840661235">
      <w:bodyDiv w:val="1"/>
      <w:marLeft w:val="0"/>
      <w:marRight w:val="0"/>
      <w:marTop w:val="0"/>
      <w:marBottom w:val="0"/>
      <w:divBdr>
        <w:top w:val="none" w:sz="0" w:space="0" w:color="auto"/>
        <w:left w:val="none" w:sz="0" w:space="0" w:color="auto"/>
        <w:bottom w:val="none" w:sz="0" w:space="0" w:color="auto"/>
        <w:right w:val="none" w:sz="0" w:space="0" w:color="auto"/>
      </w:divBdr>
    </w:div>
    <w:div w:id="841550711">
      <w:bodyDiv w:val="1"/>
      <w:marLeft w:val="0"/>
      <w:marRight w:val="0"/>
      <w:marTop w:val="0"/>
      <w:marBottom w:val="0"/>
      <w:divBdr>
        <w:top w:val="none" w:sz="0" w:space="0" w:color="auto"/>
        <w:left w:val="none" w:sz="0" w:space="0" w:color="auto"/>
        <w:bottom w:val="none" w:sz="0" w:space="0" w:color="auto"/>
        <w:right w:val="none" w:sz="0" w:space="0" w:color="auto"/>
      </w:divBdr>
    </w:div>
    <w:div w:id="841621781">
      <w:bodyDiv w:val="1"/>
      <w:marLeft w:val="0"/>
      <w:marRight w:val="0"/>
      <w:marTop w:val="0"/>
      <w:marBottom w:val="0"/>
      <w:divBdr>
        <w:top w:val="none" w:sz="0" w:space="0" w:color="auto"/>
        <w:left w:val="none" w:sz="0" w:space="0" w:color="auto"/>
        <w:bottom w:val="none" w:sz="0" w:space="0" w:color="auto"/>
        <w:right w:val="none" w:sz="0" w:space="0" w:color="auto"/>
      </w:divBdr>
    </w:div>
    <w:div w:id="844174345">
      <w:bodyDiv w:val="1"/>
      <w:marLeft w:val="0"/>
      <w:marRight w:val="0"/>
      <w:marTop w:val="0"/>
      <w:marBottom w:val="0"/>
      <w:divBdr>
        <w:top w:val="none" w:sz="0" w:space="0" w:color="auto"/>
        <w:left w:val="none" w:sz="0" w:space="0" w:color="auto"/>
        <w:bottom w:val="none" w:sz="0" w:space="0" w:color="auto"/>
        <w:right w:val="none" w:sz="0" w:space="0" w:color="auto"/>
      </w:divBdr>
    </w:div>
    <w:div w:id="844898321">
      <w:bodyDiv w:val="1"/>
      <w:marLeft w:val="0"/>
      <w:marRight w:val="0"/>
      <w:marTop w:val="0"/>
      <w:marBottom w:val="0"/>
      <w:divBdr>
        <w:top w:val="none" w:sz="0" w:space="0" w:color="auto"/>
        <w:left w:val="none" w:sz="0" w:space="0" w:color="auto"/>
        <w:bottom w:val="none" w:sz="0" w:space="0" w:color="auto"/>
        <w:right w:val="none" w:sz="0" w:space="0" w:color="auto"/>
      </w:divBdr>
    </w:div>
    <w:div w:id="844982342">
      <w:bodyDiv w:val="1"/>
      <w:marLeft w:val="0"/>
      <w:marRight w:val="0"/>
      <w:marTop w:val="0"/>
      <w:marBottom w:val="0"/>
      <w:divBdr>
        <w:top w:val="none" w:sz="0" w:space="0" w:color="auto"/>
        <w:left w:val="none" w:sz="0" w:space="0" w:color="auto"/>
        <w:bottom w:val="none" w:sz="0" w:space="0" w:color="auto"/>
        <w:right w:val="none" w:sz="0" w:space="0" w:color="auto"/>
      </w:divBdr>
    </w:div>
    <w:div w:id="845096687">
      <w:bodyDiv w:val="1"/>
      <w:marLeft w:val="0"/>
      <w:marRight w:val="0"/>
      <w:marTop w:val="0"/>
      <w:marBottom w:val="0"/>
      <w:divBdr>
        <w:top w:val="none" w:sz="0" w:space="0" w:color="auto"/>
        <w:left w:val="none" w:sz="0" w:space="0" w:color="auto"/>
        <w:bottom w:val="none" w:sz="0" w:space="0" w:color="auto"/>
        <w:right w:val="none" w:sz="0" w:space="0" w:color="auto"/>
      </w:divBdr>
    </w:div>
    <w:div w:id="845242630">
      <w:bodyDiv w:val="1"/>
      <w:marLeft w:val="0"/>
      <w:marRight w:val="0"/>
      <w:marTop w:val="0"/>
      <w:marBottom w:val="0"/>
      <w:divBdr>
        <w:top w:val="none" w:sz="0" w:space="0" w:color="auto"/>
        <w:left w:val="none" w:sz="0" w:space="0" w:color="auto"/>
        <w:bottom w:val="none" w:sz="0" w:space="0" w:color="auto"/>
        <w:right w:val="none" w:sz="0" w:space="0" w:color="auto"/>
      </w:divBdr>
    </w:div>
    <w:div w:id="846557820">
      <w:bodyDiv w:val="1"/>
      <w:marLeft w:val="0"/>
      <w:marRight w:val="0"/>
      <w:marTop w:val="0"/>
      <w:marBottom w:val="0"/>
      <w:divBdr>
        <w:top w:val="none" w:sz="0" w:space="0" w:color="auto"/>
        <w:left w:val="none" w:sz="0" w:space="0" w:color="auto"/>
        <w:bottom w:val="none" w:sz="0" w:space="0" w:color="auto"/>
        <w:right w:val="none" w:sz="0" w:space="0" w:color="auto"/>
      </w:divBdr>
    </w:div>
    <w:div w:id="847063260">
      <w:bodyDiv w:val="1"/>
      <w:marLeft w:val="0"/>
      <w:marRight w:val="0"/>
      <w:marTop w:val="0"/>
      <w:marBottom w:val="0"/>
      <w:divBdr>
        <w:top w:val="none" w:sz="0" w:space="0" w:color="auto"/>
        <w:left w:val="none" w:sz="0" w:space="0" w:color="auto"/>
        <w:bottom w:val="none" w:sz="0" w:space="0" w:color="auto"/>
        <w:right w:val="none" w:sz="0" w:space="0" w:color="auto"/>
      </w:divBdr>
    </w:div>
    <w:div w:id="847329790">
      <w:bodyDiv w:val="1"/>
      <w:marLeft w:val="0"/>
      <w:marRight w:val="0"/>
      <w:marTop w:val="0"/>
      <w:marBottom w:val="0"/>
      <w:divBdr>
        <w:top w:val="none" w:sz="0" w:space="0" w:color="auto"/>
        <w:left w:val="none" w:sz="0" w:space="0" w:color="auto"/>
        <w:bottom w:val="none" w:sz="0" w:space="0" w:color="auto"/>
        <w:right w:val="none" w:sz="0" w:space="0" w:color="auto"/>
      </w:divBdr>
    </w:div>
    <w:div w:id="847478511">
      <w:bodyDiv w:val="1"/>
      <w:marLeft w:val="0"/>
      <w:marRight w:val="0"/>
      <w:marTop w:val="0"/>
      <w:marBottom w:val="0"/>
      <w:divBdr>
        <w:top w:val="none" w:sz="0" w:space="0" w:color="auto"/>
        <w:left w:val="none" w:sz="0" w:space="0" w:color="auto"/>
        <w:bottom w:val="none" w:sz="0" w:space="0" w:color="auto"/>
        <w:right w:val="none" w:sz="0" w:space="0" w:color="auto"/>
      </w:divBdr>
    </w:div>
    <w:div w:id="847602522">
      <w:bodyDiv w:val="1"/>
      <w:marLeft w:val="0"/>
      <w:marRight w:val="0"/>
      <w:marTop w:val="0"/>
      <w:marBottom w:val="0"/>
      <w:divBdr>
        <w:top w:val="none" w:sz="0" w:space="0" w:color="auto"/>
        <w:left w:val="none" w:sz="0" w:space="0" w:color="auto"/>
        <w:bottom w:val="none" w:sz="0" w:space="0" w:color="auto"/>
        <w:right w:val="none" w:sz="0" w:space="0" w:color="auto"/>
      </w:divBdr>
    </w:div>
    <w:div w:id="847670450">
      <w:bodyDiv w:val="1"/>
      <w:marLeft w:val="0"/>
      <w:marRight w:val="0"/>
      <w:marTop w:val="0"/>
      <w:marBottom w:val="0"/>
      <w:divBdr>
        <w:top w:val="none" w:sz="0" w:space="0" w:color="auto"/>
        <w:left w:val="none" w:sz="0" w:space="0" w:color="auto"/>
        <w:bottom w:val="none" w:sz="0" w:space="0" w:color="auto"/>
        <w:right w:val="none" w:sz="0" w:space="0" w:color="auto"/>
      </w:divBdr>
    </w:div>
    <w:div w:id="848569611">
      <w:bodyDiv w:val="1"/>
      <w:marLeft w:val="0"/>
      <w:marRight w:val="0"/>
      <w:marTop w:val="0"/>
      <w:marBottom w:val="0"/>
      <w:divBdr>
        <w:top w:val="none" w:sz="0" w:space="0" w:color="auto"/>
        <w:left w:val="none" w:sz="0" w:space="0" w:color="auto"/>
        <w:bottom w:val="none" w:sz="0" w:space="0" w:color="auto"/>
        <w:right w:val="none" w:sz="0" w:space="0" w:color="auto"/>
      </w:divBdr>
    </w:div>
    <w:div w:id="848717094">
      <w:bodyDiv w:val="1"/>
      <w:marLeft w:val="0"/>
      <w:marRight w:val="0"/>
      <w:marTop w:val="0"/>
      <w:marBottom w:val="0"/>
      <w:divBdr>
        <w:top w:val="none" w:sz="0" w:space="0" w:color="auto"/>
        <w:left w:val="none" w:sz="0" w:space="0" w:color="auto"/>
        <w:bottom w:val="none" w:sz="0" w:space="0" w:color="auto"/>
        <w:right w:val="none" w:sz="0" w:space="0" w:color="auto"/>
      </w:divBdr>
    </w:div>
    <w:div w:id="849299175">
      <w:bodyDiv w:val="1"/>
      <w:marLeft w:val="0"/>
      <w:marRight w:val="0"/>
      <w:marTop w:val="0"/>
      <w:marBottom w:val="0"/>
      <w:divBdr>
        <w:top w:val="none" w:sz="0" w:space="0" w:color="auto"/>
        <w:left w:val="none" w:sz="0" w:space="0" w:color="auto"/>
        <w:bottom w:val="none" w:sz="0" w:space="0" w:color="auto"/>
        <w:right w:val="none" w:sz="0" w:space="0" w:color="auto"/>
      </w:divBdr>
    </w:div>
    <w:div w:id="850681740">
      <w:bodyDiv w:val="1"/>
      <w:marLeft w:val="0"/>
      <w:marRight w:val="0"/>
      <w:marTop w:val="0"/>
      <w:marBottom w:val="0"/>
      <w:divBdr>
        <w:top w:val="none" w:sz="0" w:space="0" w:color="auto"/>
        <w:left w:val="none" w:sz="0" w:space="0" w:color="auto"/>
        <w:bottom w:val="none" w:sz="0" w:space="0" w:color="auto"/>
        <w:right w:val="none" w:sz="0" w:space="0" w:color="auto"/>
      </w:divBdr>
    </w:div>
    <w:div w:id="850755149">
      <w:bodyDiv w:val="1"/>
      <w:marLeft w:val="0"/>
      <w:marRight w:val="0"/>
      <w:marTop w:val="0"/>
      <w:marBottom w:val="0"/>
      <w:divBdr>
        <w:top w:val="none" w:sz="0" w:space="0" w:color="auto"/>
        <w:left w:val="none" w:sz="0" w:space="0" w:color="auto"/>
        <w:bottom w:val="none" w:sz="0" w:space="0" w:color="auto"/>
        <w:right w:val="none" w:sz="0" w:space="0" w:color="auto"/>
      </w:divBdr>
    </w:div>
    <w:div w:id="851184589">
      <w:bodyDiv w:val="1"/>
      <w:marLeft w:val="0"/>
      <w:marRight w:val="0"/>
      <w:marTop w:val="0"/>
      <w:marBottom w:val="0"/>
      <w:divBdr>
        <w:top w:val="none" w:sz="0" w:space="0" w:color="auto"/>
        <w:left w:val="none" w:sz="0" w:space="0" w:color="auto"/>
        <w:bottom w:val="none" w:sz="0" w:space="0" w:color="auto"/>
        <w:right w:val="none" w:sz="0" w:space="0" w:color="auto"/>
      </w:divBdr>
    </w:div>
    <w:div w:id="851260890">
      <w:bodyDiv w:val="1"/>
      <w:marLeft w:val="0"/>
      <w:marRight w:val="0"/>
      <w:marTop w:val="0"/>
      <w:marBottom w:val="0"/>
      <w:divBdr>
        <w:top w:val="none" w:sz="0" w:space="0" w:color="auto"/>
        <w:left w:val="none" w:sz="0" w:space="0" w:color="auto"/>
        <w:bottom w:val="none" w:sz="0" w:space="0" w:color="auto"/>
        <w:right w:val="none" w:sz="0" w:space="0" w:color="auto"/>
      </w:divBdr>
    </w:div>
    <w:div w:id="851333854">
      <w:bodyDiv w:val="1"/>
      <w:marLeft w:val="0"/>
      <w:marRight w:val="0"/>
      <w:marTop w:val="0"/>
      <w:marBottom w:val="0"/>
      <w:divBdr>
        <w:top w:val="none" w:sz="0" w:space="0" w:color="auto"/>
        <w:left w:val="none" w:sz="0" w:space="0" w:color="auto"/>
        <w:bottom w:val="none" w:sz="0" w:space="0" w:color="auto"/>
        <w:right w:val="none" w:sz="0" w:space="0" w:color="auto"/>
      </w:divBdr>
    </w:div>
    <w:div w:id="851380626">
      <w:bodyDiv w:val="1"/>
      <w:marLeft w:val="0"/>
      <w:marRight w:val="0"/>
      <w:marTop w:val="0"/>
      <w:marBottom w:val="0"/>
      <w:divBdr>
        <w:top w:val="none" w:sz="0" w:space="0" w:color="auto"/>
        <w:left w:val="none" w:sz="0" w:space="0" w:color="auto"/>
        <w:bottom w:val="none" w:sz="0" w:space="0" w:color="auto"/>
        <w:right w:val="none" w:sz="0" w:space="0" w:color="auto"/>
      </w:divBdr>
    </w:div>
    <w:div w:id="851803371">
      <w:bodyDiv w:val="1"/>
      <w:marLeft w:val="0"/>
      <w:marRight w:val="0"/>
      <w:marTop w:val="0"/>
      <w:marBottom w:val="0"/>
      <w:divBdr>
        <w:top w:val="none" w:sz="0" w:space="0" w:color="auto"/>
        <w:left w:val="none" w:sz="0" w:space="0" w:color="auto"/>
        <w:bottom w:val="none" w:sz="0" w:space="0" w:color="auto"/>
        <w:right w:val="none" w:sz="0" w:space="0" w:color="auto"/>
      </w:divBdr>
    </w:div>
    <w:div w:id="852301198">
      <w:bodyDiv w:val="1"/>
      <w:marLeft w:val="0"/>
      <w:marRight w:val="0"/>
      <w:marTop w:val="0"/>
      <w:marBottom w:val="0"/>
      <w:divBdr>
        <w:top w:val="none" w:sz="0" w:space="0" w:color="auto"/>
        <w:left w:val="none" w:sz="0" w:space="0" w:color="auto"/>
        <w:bottom w:val="none" w:sz="0" w:space="0" w:color="auto"/>
        <w:right w:val="none" w:sz="0" w:space="0" w:color="auto"/>
      </w:divBdr>
    </w:div>
    <w:div w:id="852647282">
      <w:bodyDiv w:val="1"/>
      <w:marLeft w:val="0"/>
      <w:marRight w:val="0"/>
      <w:marTop w:val="0"/>
      <w:marBottom w:val="0"/>
      <w:divBdr>
        <w:top w:val="none" w:sz="0" w:space="0" w:color="auto"/>
        <w:left w:val="none" w:sz="0" w:space="0" w:color="auto"/>
        <w:bottom w:val="none" w:sz="0" w:space="0" w:color="auto"/>
        <w:right w:val="none" w:sz="0" w:space="0" w:color="auto"/>
      </w:divBdr>
    </w:div>
    <w:div w:id="853762233">
      <w:bodyDiv w:val="1"/>
      <w:marLeft w:val="0"/>
      <w:marRight w:val="0"/>
      <w:marTop w:val="0"/>
      <w:marBottom w:val="0"/>
      <w:divBdr>
        <w:top w:val="none" w:sz="0" w:space="0" w:color="auto"/>
        <w:left w:val="none" w:sz="0" w:space="0" w:color="auto"/>
        <w:bottom w:val="none" w:sz="0" w:space="0" w:color="auto"/>
        <w:right w:val="none" w:sz="0" w:space="0" w:color="auto"/>
      </w:divBdr>
    </w:div>
    <w:div w:id="854225819">
      <w:bodyDiv w:val="1"/>
      <w:marLeft w:val="0"/>
      <w:marRight w:val="0"/>
      <w:marTop w:val="0"/>
      <w:marBottom w:val="0"/>
      <w:divBdr>
        <w:top w:val="none" w:sz="0" w:space="0" w:color="auto"/>
        <w:left w:val="none" w:sz="0" w:space="0" w:color="auto"/>
        <w:bottom w:val="none" w:sz="0" w:space="0" w:color="auto"/>
        <w:right w:val="none" w:sz="0" w:space="0" w:color="auto"/>
      </w:divBdr>
    </w:div>
    <w:div w:id="854614390">
      <w:bodyDiv w:val="1"/>
      <w:marLeft w:val="0"/>
      <w:marRight w:val="0"/>
      <w:marTop w:val="0"/>
      <w:marBottom w:val="0"/>
      <w:divBdr>
        <w:top w:val="none" w:sz="0" w:space="0" w:color="auto"/>
        <w:left w:val="none" w:sz="0" w:space="0" w:color="auto"/>
        <w:bottom w:val="none" w:sz="0" w:space="0" w:color="auto"/>
        <w:right w:val="none" w:sz="0" w:space="0" w:color="auto"/>
      </w:divBdr>
    </w:div>
    <w:div w:id="854922554">
      <w:bodyDiv w:val="1"/>
      <w:marLeft w:val="0"/>
      <w:marRight w:val="0"/>
      <w:marTop w:val="0"/>
      <w:marBottom w:val="0"/>
      <w:divBdr>
        <w:top w:val="none" w:sz="0" w:space="0" w:color="auto"/>
        <w:left w:val="none" w:sz="0" w:space="0" w:color="auto"/>
        <w:bottom w:val="none" w:sz="0" w:space="0" w:color="auto"/>
        <w:right w:val="none" w:sz="0" w:space="0" w:color="auto"/>
      </w:divBdr>
    </w:div>
    <w:div w:id="855582344">
      <w:bodyDiv w:val="1"/>
      <w:marLeft w:val="0"/>
      <w:marRight w:val="0"/>
      <w:marTop w:val="0"/>
      <w:marBottom w:val="0"/>
      <w:divBdr>
        <w:top w:val="none" w:sz="0" w:space="0" w:color="auto"/>
        <w:left w:val="none" w:sz="0" w:space="0" w:color="auto"/>
        <w:bottom w:val="none" w:sz="0" w:space="0" w:color="auto"/>
        <w:right w:val="none" w:sz="0" w:space="0" w:color="auto"/>
      </w:divBdr>
    </w:div>
    <w:div w:id="855726064">
      <w:bodyDiv w:val="1"/>
      <w:marLeft w:val="0"/>
      <w:marRight w:val="0"/>
      <w:marTop w:val="0"/>
      <w:marBottom w:val="0"/>
      <w:divBdr>
        <w:top w:val="none" w:sz="0" w:space="0" w:color="auto"/>
        <w:left w:val="none" w:sz="0" w:space="0" w:color="auto"/>
        <w:bottom w:val="none" w:sz="0" w:space="0" w:color="auto"/>
        <w:right w:val="none" w:sz="0" w:space="0" w:color="auto"/>
      </w:divBdr>
    </w:div>
    <w:div w:id="856044073">
      <w:bodyDiv w:val="1"/>
      <w:marLeft w:val="0"/>
      <w:marRight w:val="0"/>
      <w:marTop w:val="0"/>
      <w:marBottom w:val="0"/>
      <w:divBdr>
        <w:top w:val="none" w:sz="0" w:space="0" w:color="auto"/>
        <w:left w:val="none" w:sz="0" w:space="0" w:color="auto"/>
        <w:bottom w:val="none" w:sz="0" w:space="0" w:color="auto"/>
        <w:right w:val="none" w:sz="0" w:space="0" w:color="auto"/>
      </w:divBdr>
    </w:div>
    <w:div w:id="856582756">
      <w:bodyDiv w:val="1"/>
      <w:marLeft w:val="0"/>
      <w:marRight w:val="0"/>
      <w:marTop w:val="0"/>
      <w:marBottom w:val="0"/>
      <w:divBdr>
        <w:top w:val="none" w:sz="0" w:space="0" w:color="auto"/>
        <w:left w:val="none" w:sz="0" w:space="0" w:color="auto"/>
        <w:bottom w:val="none" w:sz="0" w:space="0" w:color="auto"/>
        <w:right w:val="none" w:sz="0" w:space="0" w:color="auto"/>
      </w:divBdr>
    </w:div>
    <w:div w:id="857424712">
      <w:bodyDiv w:val="1"/>
      <w:marLeft w:val="0"/>
      <w:marRight w:val="0"/>
      <w:marTop w:val="0"/>
      <w:marBottom w:val="0"/>
      <w:divBdr>
        <w:top w:val="none" w:sz="0" w:space="0" w:color="auto"/>
        <w:left w:val="none" w:sz="0" w:space="0" w:color="auto"/>
        <w:bottom w:val="none" w:sz="0" w:space="0" w:color="auto"/>
        <w:right w:val="none" w:sz="0" w:space="0" w:color="auto"/>
      </w:divBdr>
    </w:div>
    <w:div w:id="857699475">
      <w:bodyDiv w:val="1"/>
      <w:marLeft w:val="0"/>
      <w:marRight w:val="0"/>
      <w:marTop w:val="0"/>
      <w:marBottom w:val="0"/>
      <w:divBdr>
        <w:top w:val="none" w:sz="0" w:space="0" w:color="auto"/>
        <w:left w:val="none" w:sz="0" w:space="0" w:color="auto"/>
        <w:bottom w:val="none" w:sz="0" w:space="0" w:color="auto"/>
        <w:right w:val="none" w:sz="0" w:space="0" w:color="auto"/>
      </w:divBdr>
    </w:div>
    <w:div w:id="858008218">
      <w:bodyDiv w:val="1"/>
      <w:marLeft w:val="0"/>
      <w:marRight w:val="0"/>
      <w:marTop w:val="0"/>
      <w:marBottom w:val="0"/>
      <w:divBdr>
        <w:top w:val="none" w:sz="0" w:space="0" w:color="auto"/>
        <w:left w:val="none" w:sz="0" w:space="0" w:color="auto"/>
        <w:bottom w:val="none" w:sz="0" w:space="0" w:color="auto"/>
        <w:right w:val="none" w:sz="0" w:space="0" w:color="auto"/>
      </w:divBdr>
    </w:div>
    <w:div w:id="858079566">
      <w:bodyDiv w:val="1"/>
      <w:marLeft w:val="0"/>
      <w:marRight w:val="0"/>
      <w:marTop w:val="0"/>
      <w:marBottom w:val="0"/>
      <w:divBdr>
        <w:top w:val="none" w:sz="0" w:space="0" w:color="auto"/>
        <w:left w:val="none" w:sz="0" w:space="0" w:color="auto"/>
        <w:bottom w:val="none" w:sz="0" w:space="0" w:color="auto"/>
        <w:right w:val="none" w:sz="0" w:space="0" w:color="auto"/>
      </w:divBdr>
    </w:div>
    <w:div w:id="858276716">
      <w:bodyDiv w:val="1"/>
      <w:marLeft w:val="0"/>
      <w:marRight w:val="0"/>
      <w:marTop w:val="0"/>
      <w:marBottom w:val="0"/>
      <w:divBdr>
        <w:top w:val="none" w:sz="0" w:space="0" w:color="auto"/>
        <w:left w:val="none" w:sz="0" w:space="0" w:color="auto"/>
        <w:bottom w:val="none" w:sz="0" w:space="0" w:color="auto"/>
        <w:right w:val="none" w:sz="0" w:space="0" w:color="auto"/>
      </w:divBdr>
    </w:div>
    <w:div w:id="859396982">
      <w:bodyDiv w:val="1"/>
      <w:marLeft w:val="0"/>
      <w:marRight w:val="0"/>
      <w:marTop w:val="0"/>
      <w:marBottom w:val="0"/>
      <w:divBdr>
        <w:top w:val="none" w:sz="0" w:space="0" w:color="auto"/>
        <w:left w:val="none" w:sz="0" w:space="0" w:color="auto"/>
        <w:bottom w:val="none" w:sz="0" w:space="0" w:color="auto"/>
        <w:right w:val="none" w:sz="0" w:space="0" w:color="auto"/>
      </w:divBdr>
    </w:div>
    <w:div w:id="859439488">
      <w:bodyDiv w:val="1"/>
      <w:marLeft w:val="0"/>
      <w:marRight w:val="0"/>
      <w:marTop w:val="0"/>
      <w:marBottom w:val="0"/>
      <w:divBdr>
        <w:top w:val="none" w:sz="0" w:space="0" w:color="auto"/>
        <w:left w:val="none" w:sz="0" w:space="0" w:color="auto"/>
        <w:bottom w:val="none" w:sz="0" w:space="0" w:color="auto"/>
        <w:right w:val="none" w:sz="0" w:space="0" w:color="auto"/>
      </w:divBdr>
    </w:div>
    <w:div w:id="859509758">
      <w:bodyDiv w:val="1"/>
      <w:marLeft w:val="0"/>
      <w:marRight w:val="0"/>
      <w:marTop w:val="0"/>
      <w:marBottom w:val="0"/>
      <w:divBdr>
        <w:top w:val="none" w:sz="0" w:space="0" w:color="auto"/>
        <w:left w:val="none" w:sz="0" w:space="0" w:color="auto"/>
        <w:bottom w:val="none" w:sz="0" w:space="0" w:color="auto"/>
        <w:right w:val="none" w:sz="0" w:space="0" w:color="auto"/>
      </w:divBdr>
    </w:div>
    <w:div w:id="859899442">
      <w:bodyDiv w:val="1"/>
      <w:marLeft w:val="0"/>
      <w:marRight w:val="0"/>
      <w:marTop w:val="0"/>
      <w:marBottom w:val="0"/>
      <w:divBdr>
        <w:top w:val="none" w:sz="0" w:space="0" w:color="auto"/>
        <w:left w:val="none" w:sz="0" w:space="0" w:color="auto"/>
        <w:bottom w:val="none" w:sz="0" w:space="0" w:color="auto"/>
        <w:right w:val="none" w:sz="0" w:space="0" w:color="auto"/>
      </w:divBdr>
    </w:div>
    <w:div w:id="860244684">
      <w:bodyDiv w:val="1"/>
      <w:marLeft w:val="0"/>
      <w:marRight w:val="0"/>
      <w:marTop w:val="0"/>
      <w:marBottom w:val="0"/>
      <w:divBdr>
        <w:top w:val="none" w:sz="0" w:space="0" w:color="auto"/>
        <w:left w:val="none" w:sz="0" w:space="0" w:color="auto"/>
        <w:bottom w:val="none" w:sz="0" w:space="0" w:color="auto"/>
        <w:right w:val="none" w:sz="0" w:space="0" w:color="auto"/>
      </w:divBdr>
    </w:div>
    <w:div w:id="862014753">
      <w:bodyDiv w:val="1"/>
      <w:marLeft w:val="0"/>
      <w:marRight w:val="0"/>
      <w:marTop w:val="0"/>
      <w:marBottom w:val="0"/>
      <w:divBdr>
        <w:top w:val="none" w:sz="0" w:space="0" w:color="auto"/>
        <w:left w:val="none" w:sz="0" w:space="0" w:color="auto"/>
        <w:bottom w:val="none" w:sz="0" w:space="0" w:color="auto"/>
        <w:right w:val="none" w:sz="0" w:space="0" w:color="auto"/>
      </w:divBdr>
    </w:div>
    <w:div w:id="862478565">
      <w:bodyDiv w:val="1"/>
      <w:marLeft w:val="0"/>
      <w:marRight w:val="0"/>
      <w:marTop w:val="0"/>
      <w:marBottom w:val="0"/>
      <w:divBdr>
        <w:top w:val="none" w:sz="0" w:space="0" w:color="auto"/>
        <w:left w:val="none" w:sz="0" w:space="0" w:color="auto"/>
        <w:bottom w:val="none" w:sz="0" w:space="0" w:color="auto"/>
        <w:right w:val="none" w:sz="0" w:space="0" w:color="auto"/>
      </w:divBdr>
    </w:div>
    <w:div w:id="863129392">
      <w:bodyDiv w:val="1"/>
      <w:marLeft w:val="0"/>
      <w:marRight w:val="0"/>
      <w:marTop w:val="0"/>
      <w:marBottom w:val="0"/>
      <w:divBdr>
        <w:top w:val="none" w:sz="0" w:space="0" w:color="auto"/>
        <w:left w:val="none" w:sz="0" w:space="0" w:color="auto"/>
        <w:bottom w:val="none" w:sz="0" w:space="0" w:color="auto"/>
        <w:right w:val="none" w:sz="0" w:space="0" w:color="auto"/>
      </w:divBdr>
    </w:div>
    <w:div w:id="863204598">
      <w:bodyDiv w:val="1"/>
      <w:marLeft w:val="0"/>
      <w:marRight w:val="0"/>
      <w:marTop w:val="0"/>
      <w:marBottom w:val="0"/>
      <w:divBdr>
        <w:top w:val="none" w:sz="0" w:space="0" w:color="auto"/>
        <w:left w:val="none" w:sz="0" w:space="0" w:color="auto"/>
        <w:bottom w:val="none" w:sz="0" w:space="0" w:color="auto"/>
        <w:right w:val="none" w:sz="0" w:space="0" w:color="auto"/>
      </w:divBdr>
    </w:div>
    <w:div w:id="863247597">
      <w:bodyDiv w:val="1"/>
      <w:marLeft w:val="0"/>
      <w:marRight w:val="0"/>
      <w:marTop w:val="0"/>
      <w:marBottom w:val="0"/>
      <w:divBdr>
        <w:top w:val="none" w:sz="0" w:space="0" w:color="auto"/>
        <w:left w:val="none" w:sz="0" w:space="0" w:color="auto"/>
        <w:bottom w:val="none" w:sz="0" w:space="0" w:color="auto"/>
        <w:right w:val="none" w:sz="0" w:space="0" w:color="auto"/>
      </w:divBdr>
    </w:div>
    <w:div w:id="863982725">
      <w:bodyDiv w:val="1"/>
      <w:marLeft w:val="0"/>
      <w:marRight w:val="0"/>
      <w:marTop w:val="0"/>
      <w:marBottom w:val="0"/>
      <w:divBdr>
        <w:top w:val="none" w:sz="0" w:space="0" w:color="auto"/>
        <w:left w:val="none" w:sz="0" w:space="0" w:color="auto"/>
        <w:bottom w:val="none" w:sz="0" w:space="0" w:color="auto"/>
        <w:right w:val="none" w:sz="0" w:space="0" w:color="auto"/>
      </w:divBdr>
    </w:div>
    <w:div w:id="864444663">
      <w:bodyDiv w:val="1"/>
      <w:marLeft w:val="0"/>
      <w:marRight w:val="0"/>
      <w:marTop w:val="0"/>
      <w:marBottom w:val="0"/>
      <w:divBdr>
        <w:top w:val="none" w:sz="0" w:space="0" w:color="auto"/>
        <w:left w:val="none" w:sz="0" w:space="0" w:color="auto"/>
        <w:bottom w:val="none" w:sz="0" w:space="0" w:color="auto"/>
        <w:right w:val="none" w:sz="0" w:space="0" w:color="auto"/>
      </w:divBdr>
    </w:div>
    <w:div w:id="864904119">
      <w:bodyDiv w:val="1"/>
      <w:marLeft w:val="0"/>
      <w:marRight w:val="0"/>
      <w:marTop w:val="0"/>
      <w:marBottom w:val="0"/>
      <w:divBdr>
        <w:top w:val="none" w:sz="0" w:space="0" w:color="auto"/>
        <w:left w:val="none" w:sz="0" w:space="0" w:color="auto"/>
        <w:bottom w:val="none" w:sz="0" w:space="0" w:color="auto"/>
        <w:right w:val="none" w:sz="0" w:space="0" w:color="auto"/>
      </w:divBdr>
    </w:div>
    <w:div w:id="864947458">
      <w:bodyDiv w:val="1"/>
      <w:marLeft w:val="0"/>
      <w:marRight w:val="0"/>
      <w:marTop w:val="0"/>
      <w:marBottom w:val="0"/>
      <w:divBdr>
        <w:top w:val="none" w:sz="0" w:space="0" w:color="auto"/>
        <w:left w:val="none" w:sz="0" w:space="0" w:color="auto"/>
        <w:bottom w:val="none" w:sz="0" w:space="0" w:color="auto"/>
        <w:right w:val="none" w:sz="0" w:space="0" w:color="auto"/>
      </w:divBdr>
    </w:div>
    <w:div w:id="865678122">
      <w:bodyDiv w:val="1"/>
      <w:marLeft w:val="0"/>
      <w:marRight w:val="0"/>
      <w:marTop w:val="0"/>
      <w:marBottom w:val="0"/>
      <w:divBdr>
        <w:top w:val="none" w:sz="0" w:space="0" w:color="auto"/>
        <w:left w:val="none" w:sz="0" w:space="0" w:color="auto"/>
        <w:bottom w:val="none" w:sz="0" w:space="0" w:color="auto"/>
        <w:right w:val="none" w:sz="0" w:space="0" w:color="auto"/>
      </w:divBdr>
    </w:div>
    <w:div w:id="866410956">
      <w:bodyDiv w:val="1"/>
      <w:marLeft w:val="0"/>
      <w:marRight w:val="0"/>
      <w:marTop w:val="0"/>
      <w:marBottom w:val="0"/>
      <w:divBdr>
        <w:top w:val="none" w:sz="0" w:space="0" w:color="auto"/>
        <w:left w:val="none" w:sz="0" w:space="0" w:color="auto"/>
        <w:bottom w:val="none" w:sz="0" w:space="0" w:color="auto"/>
        <w:right w:val="none" w:sz="0" w:space="0" w:color="auto"/>
      </w:divBdr>
    </w:div>
    <w:div w:id="866479697">
      <w:bodyDiv w:val="1"/>
      <w:marLeft w:val="0"/>
      <w:marRight w:val="0"/>
      <w:marTop w:val="0"/>
      <w:marBottom w:val="0"/>
      <w:divBdr>
        <w:top w:val="none" w:sz="0" w:space="0" w:color="auto"/>
        <w:left w:val="none" w:sz="0" w:space="0" w:color="auto"/>
        <w:bottom w:val="none" w:sz="0" w:space="0" w:color="auto"/>
        <w:right w:val="none" w:sz="0" w:space="0" w:color="auto"/>
      </w:divBdr>
    </w:div>
    <w:div w:id="867185995">
      <w:bodyDiv w:val="1"/>
      <w:marLeft w:val="0"/>
      <w:marRight w:val="0"/>
      <w:marTop w:val="0"/>
      <w:marBottom w:val="0"/>
      <w:divBdr>
        <w:top w:val="none" w:sz="0" w:space="0" w:color="auto"/>
        <w:left w:val="none" w:sz="0" w:space="0" w:color="auto"/>
        <w:bottom w:val="none" w:sz="0" w:space="0" w:color="auto"/>
        <w:right w:val="none" w:sz="0" w:space="0" w:color="auto"/>
      </w:divBdr>
    </w:div>
    <w:div w:id="868185001">
      <w:bodyDiv w:val="1"/>
      <w:marLeft w:val="0"/>
      <w:marRight w:val="0"/>
      <w:marTop w:val="0"/>
      <w:marBottom w:val="0"/>
      <w:divBdr>
        <w:top w:val="none" w:sz="0" w:space="0" w:color="auto"/>
        <w:left w:val="none" w:sz="0" w:space="0" w:color="auto"/>
        <w:bottom w:val="none" w:sz="0" w:space="0" w:color="auto"/>
        <w:right w:val="none" w:sz="0" w:space="0" w:color="auto"/>
      </w:divBdr>
    </w:div>
    <w:div w:id="868448713">
      <w:bodyDiv w:val="1"/>
      <w:marLeft w:val="0"/>
      <w:marRight w:val="0"/>
      <w:marTop w:val="0"/>
      <w:marBottom w:val="0"/>
      <w:divBdr>
        <w:top w:val="none" w:sz="0" w:space="0" w:color="auto"/>
        <w:left w:val="none" w:sz="0" w:space="0" w:color="auto"/>
        <w:bottom w:val="none" w:sz="0" w:space="0" w:color="auto"/>
        <w:right w:val="none" w:sz="0" w:space="0" w:color="auto"/>
      </w:divBdr>
    </w:div>
    <w:div w:id="870265508">
      <w:bodyDiv w:val="1"/>
      <w:marLeft w:val="0"/>
      <w:marRight w:val="0"/>
      <w:marTop w:val="0"/>
      <w:marBottom w:val="0"/>
      <w:divBdr>
        <w:top w:val="none" w:sz="0" w:space="0" w:color="auto"/>
        <w:left w:val="none" w:sz="0" w:space="0" w:color="auto"/>
        <w:bottom w:val="none" w:sz="0" w:space="0" w:color="auto"/>
        <w:right w:val="none" w:sz="0" w:space="0" w:color="auto"/>
      </w:divBdr>
    </w:div>
    <w:div w:id="870413427">
      <w:bodyDiv w:val="1"/>
      <w:marLeft w:val="0"/>
      <w:marRight w:val="0"/>
      <w:marTop w:val="0"/>
      <w:marBottom w:val="0"/>
      <w:divBdr>
        <w:top w:val="none" w:sz="0" w:space="0" w:color="auto"/>
        <w:left w:val="none" w:sz="0" w:space="0" w:color="auto"/>
        <w:bottom w:val="none" w:sz="0" w:space="0" w:color="auto"/>
        <w:right w:val="none" w:sz="0" w:space="0" w:color="auto"/>
      </w:divBdr>
    </w:div>
    <w:div w:id="870655093">
      <w:bodyDiv w:val="1"/>
      <w:marLeft w:val="0"/>
      <w:marRight w:val="0"/>
      <w:marTop w:val="0"/>
      <w:marBottom w:val="0"/>
      <w:divBdr>
        <w:top w:val="none" w:sz="0" w:space="0" w:color="auto"/>
        <w:left w:val="none" w:sz="0" w:space="0" w:color="auto"/>
        <w:bottom w:val="none" w:sz="0" w:space="0" w:color="auto"/>
        <w:right w:val="none" w:sz="0" w:space="0" w:color="auto"/>
      </w:divBdr>
    </w:div>
    <w:div w:id="870923252">
      <w:bodyDiv w:val="1"/>
      <w:marLeft w:val="0"/>
      <w:marRight w:val="0"/>
      <w:marTop w:val="0"/>
      <w:marBottom w:val="0"/>
      <w:divBdr>
        <w:top w:val="none" w:sz="0" w:space="0" w:color="auto"/>
        <w:left w:val="none" w:sz="0" w:space="0" w:color="auto"/>
        <w:bottom w:val="none" w:sz="0" w:space="0" w:color="auto"/>
        <w:right w:val="none" w:sz="0" w:space="0" w:color="auto"/>
      </w:divBdr>
    </w:div>
    <w:div w:id="870991626">
      <w:bodyDiv w:val="1"/>
      <w:marLeft w:val="0"/>
      <w:marRight w:val="0"/>
      <w:marTop w:val="0"/>
      <w:marBottom w:val="0"/>
      <w:divBdr>
        <w:top w:val="none" w:sz="0" w:space="0" w:color="auto"/>
        <w:left w:val="none" w:sz="0" w:space="0" w:color="auto"/>
        <w:bottom w:val="none" w:sz="0" w:space="0" w:color="auto"/>
        <w:right w:val="none" w:sz="0" w:space="0" w:color="auto"/>
      </w:divBdr>
    </w:div>
    <w:div w:id="871724457">
      <w:bodyDiv w:val="1"/>
      <w:marLeft w:val="0"/>
      <w:marRight w:val="0"/>
      <w:marTop w:val="0"/>
      <w:marBottom w:val="0"/>
      <w:divBdr>
        <w:top w:val="none" w:sz="0" w:space="0" w:color="auto"/>
        <w:left w:val="none" w:sz="0" w:space="0" w:color="auto"/>
        <w:bottom w:val="none" w:sz="0" w:space="0" w:color="auto"/>
        <w:right w:val="none" w:sz="0" w:space="0" w:color="auto"/>
      </w:divBdr>
    </w:div>
    <w:div w:id="871765639">
      <w:bodyDiv w:val="1"/>
      <w:marLeft w:val="0"/>
      <w:marRight w:val="0"/>
      <w:marTop w:val="0"/>
      <w:marBottom w:val="0"/>
      <w:divBdr>
        <w:top w:val="none" w:sz="0" w:space="0" w:color="auto"/>
        <w:left w:val="none" w:sz="0" w:space="0" w:color="auto"/>
        <w:bottom w:val="none" w:sz="0" w:space="0" w:color="auto"/>
        <w:right w:val="none" w:sz="0" w:space="0" w:color="auto"/>
      </w:divBdr>
    </w:div>
    <w:div w:id="872038969">
      <w:bodyDiv w:val="1"/>
      <w:marLeft w:val="0"/>
      <w:marRight w:val="0"/>
      <w:marTop w:val="0"/>
      <w:marBottom w:val="0"/>
      <w:divBdr>
        <w:top w:val="none" w:sz="0" w:space="0" w:color="auto"/>
        <w:left w:val="none" w:sz="0" w:space="0" w:color="auto"/>
        <w:bottom w:val="none" w:sz="0" w:space="0" w:color="auto"/>
        <w:right w:val="none" w:sz="0" w:space="0" w:color="auto"/>
      </w:divBdr>
    </w:div>
    <w:div w:id="872111777">
      <w:bodyDiv w:val="1"/>
      <w:marLeft w:val="0"/>
      <w:marRight w:val="0"/>
      <w:marTop w:val="0"/>
      <w:marBottom w:val="0"/>
      <w:divBdr>
        <w:top w:val="none" w:sz="0" w:space="0" w:color="auto"/>
        <w:left w:val="none" w:sz="0" w:space="0" w:color="auto"/>
        <w:bottom w:val="none" w:sz="0" w:space="0" w:color="auto"/>
        <w:right w:val="none" w:sz="0" w:space="0" w:color="auto"/>
      </w:divBdr>
    </w:div>
    <w:div w:id="872888639">
      <w:bodyDiv w:val="1"/>
      <w:marLeft w:val="0"/>
      <w:marRight w:val="0"/>
      <w:marTop w:val="0"/>
      <w:marBottom w:val="0"/>
      <w:divBdr>
        <w:top w:val="none" w:sz="0" w:space="0" w:color="auto"/>
        <w:left w:val="none" w:sz="0" w:space="0" w:color="auto"/>
        <w:bottom w:val="none" w:sz="0" w:space="0" w:color="auto"/>
        <w:right w:val="none" w:sz="0" w:space="0" w:color="auto"/>
      </w:divBdr>
    </w:div>
    <w:div w:id="873467638">
      <w:bodyDiv w:val="1"/>
      <w:marLeft w:val="0"/>
      <w:marRight w:val="0"/>
      <w:marTop w:val="0"/>
      <w:marBottom w:val="0"/>
      <w:divBdr>
        <w:top w:val="none" w:sz="0" w:space="0" w:color="auto"/>
        <w:left w:val="none" w:sz="0" w:space="0" w:color="auto"/>
        <w:bottom w:val="none" w:sz="0" w:space="0" w:color="auto"/>
        <w:right w:val="none" w:sz="0" w:space="0" w:color="auto"/>
      </w:divBdr>
    </w:div>
    <w:div w:id="873468712">
      <w:bodyDiv w:val="1"/>
      <w:marLeft w:val="0"/>
      <w:marRight w:val="0"/>
      <w:marTop w:val="0"/>
      <w:marBottom w:val="0"/>
      <w:divBdr>
        <w:top w:val="none" w:sz="0" w:space="0" w:color="auto"/>
        <w:left w:val="none" w:sz="0" w:space="0" w:color="auto"/>
        <w:bottom w:val="none" w:sz="0" w:space="0" w:color="auto"/>
        <w:right w:val="none" w:sz="0" w:space="0" w:color="auto"/>
      </w:divBdr>
    </w:div>
    <w:div w:id="874124743">
      <w:bodyDiv w:val="1"/>
      <w:marLeft w:val="0"/>
      <w:marRight w:val="0"/>
      <w:marTop w:val="0"/>
      <w:marBottom w:val="0"/>
      <w:divBdr>
        <w:top w:val="none" w:sz="0" w:space="0" w:color="auto"/>
        <w:left w:val="none" w:sz="0" w:space="0" w:color="auto"/>
        <w:bottom w:val="none" w:sz="0" w:space="0" w:color="auto"/>
        <w:right w:val="none" w:sz="0" w:space="0" w:color="auto"/>
      </w:divBdr>
    </w:div>
    <w:div w:id="874849311">
      <w:bodyDiv w:val="1"/>
      <w:marLeft w:val="0"/>
      <w:marRight w:val="0"/>
      <w:marTop w:val="0"/>
      <w:marBottom w:val="0"/>
      <w:divBdr>
        <w:top w:val="none" w:sz="0" w:space="0" w:color="auto"/>
        <w:left w:val="none" w:sz="0" w:space="0" w:color="auto"/>
        <w:bottom w:val="none" w:sz="0" w:space="0" w:color="auto"/>
        <w:right w:val="none" w:sz="0" w:space="0" w:color="auto"/>
      </w:divBdr>
    </w:div>
    <w:div w:id="875658133">
      <w:bodyDiv w:val="1"/>
      <w:marLeft w:val="0"/>
      <w:marRight w:val="0"/>
      <w:marTop w:val="0"/>
      <w:marBottom w:val="0"/>
      <w:divBdr>
        <w:top w:val="none" w:sz="0" w:space="0" w:color="auto"/>
        <w:left w:val="none" w:sz="0" w:space="0" w:color="auto"/>
        <w:bottom w:val="none" w:sz="0" w:space="0" w:color="auto"/>
        <w:right w:val="none" w:sz="0" w:space="0" w:color="auto"/>
      </w:divBdr>
    </w:div>
    <w:div w:id="875849954">
      <w:bodyDiv w:val="1"/>
      <w:marLeft w:val="0"/>
      <w:marRight w:val="0"/>
      <w:marTop w:val="0"/>
      <w:marBottom w:val="0"/>
      <w:divBdr>
        <w:top w:val="none" w:sz="0" w:space="0" w:color="auto"/>
        <w:left w:val="none" w:sz="0" w:space="0" w:color="auto"/>
        <w:bottom w:val="none" w:sz="0" w:space="0" w:color="auto"/>
        <w:right w:val="none" w:sz="0" w:space="0" w:color="auto"/>
      </w:divBdr>
    </w:div>
    <w:div w:id="876047245">
      <w:bodyDiv w:val="1"/>
      <w:marLeft w:val="0"/>
      <w:marRight w:val="0"/>
      <w:marTop w:val="0"/>
      <w:marBottom w:val="0"/>
      <w:divBdr>
        <w:top w:val="none" w:sz="0" w:space="0" w:color="auto"/>
        <w:left w:val="none" w:sz="0" w:space="0" w:color="auto"/>
        <w:bottom w:val="none" w:sz="0" w:space="0" w:color="auto"/>
        <w:right w:val="none" w:sz="0" w:space="0" w:color="auto"/>
      </w:divBdr>
    </w:div>
    <w:div w:id="876313035">
      <w:bodyDiv w:val="1"/>
      <w:marLeft w:val="0"/>
      <w:marRight w:val="0"/>
      <w:marTop w:val="0"/>
      <w:marBottom w:val="0"/>
      <w:divBdr>
        <w:top w:val="none" w:sz="0" w:space="0" w:color="auto"/>
        <w:left w:val="none" w:sz="0" w:space="0" w:color="auto"/>
        <w:bottom w:val="none" w:sz="0" w:space="0" w:color="auto"/>
        <w:right w:val="none" w:sz="0" w:space="0" w:color="auto"/>
      </w:divBdr>
    </w:div>
    <w:div w:id="876552432">
      <w:bodyDiv w:val="1"/>
      <w:marLeft w:val="0"/>
      <w:marRight w:val="0"/>
      <w:marTop w:val="0"/>
      <w:marBottom w:val="0"/>
      <w:divBdr>
        <w:top w:val="none" w:sz="0" w:space="0" w:color="auto"/>
        <w:left w:val="none" w:sz="0" w:space="0" w:color="auto"/>
        <w:bottom w:val="none" w:sz="0" w:space="0" w:color="auto"/>
        <w:right w:val="none" w:sz="0" w:space="0" w:color="auto"/>
      </w:divBdr>
    </w:div>
    <w:div w:id="876622176">
      <w:bodyDiv w:val="1"/>
      <w:marLeft w:val="0"/>
      <w:marRight w:val="0"/>
      <w:marTop w:val="0"/>
      <w:marBottom w:val="0"/>
      <w:divBdr>
        <w:top w:val="none" w:sz="0" w:space="0" w:color="auto"/>
        <w:left w:val="none" w:sz="0" w:space="0" w:color="auto"/>
        <w:bottom w:val="none" w:sz="0" w:space="0" w:color="auto"/>
        <w:right w:val="none" w:sz="0" w:space="0" w:color="auto"/>
      </w:divBdr>
    </w:div>
    <w:div w:id="876940093">
      <w:bodyDiv w:val="1"/>
      <w:marLeft w:val="0"/>
      <w:marRight w:val="0"/>
      <w:marTop w:val="0"/>
      <w:marBottom w:val="0"/>
      <w:divBdr>
        <w:top w:val="none" w:sz="0" w:space="0" w:color="auto"/>
        <w:left w:val="none" w:sz="0" w:space="0" w:color="auto"/>
        <w:bottom w:val="none" w:sz="0" w:space="0" w:color="auto"/>
        <w:right w:val="none" w:sz="0" w:space="0" w:color="auto"/>
      </w:divBdr>
    </w:div>
    <w:div w:id="877401416">
      <w:bodyDiv w:val="1"/>
      <w:marLeft w:val="0"/>
      <w:marRight w:val="0"/>
      <w:marTop w:val="0"/>
      <w:marBottom w:val="0"/>
      <w:divBdr>
        <w:top w:val="none" w:sz="0" w:space="0" w:color="auto"/>
        <w:left w:val="none" w:sz="0" w:space="0" w:color="auto"/>
        <w:bottom w:val="none" w:sz="0" w:space="0" w:color="auto"/>
        <w:right w:val="none" w:sz="0" w:space="0" w:color="auto"/>
      </w:divBdr>
    </w:div>
    <w:div w:id="877473948">
      <w:bodyDiv w:val="1"/>
      <w:marLeft w:val="0"/>
      <w:marRight w:val="0"/>
      <w:marTop w:val="0"/>
      <w:marBottom w:val="0"/>
      <w:divBdr>
        <w:top w:val="none" w:sz="0" w:space="0" w:color="auto"/>
        <w:left w:val="none" w:sz="0" w:space="0" w:color="auto"/>
        <w:bottom w:val="none" w:sz="0" w:space="0" w:color="auto"/>
        <w:right w:val="none" w:sz="0" w:space="0" w:color="auto"/>
      </w:divBdr>
    </w:div>
    <w:div w:id="877813314">
      <w:bodyDiv w:val="1"/>
      <w:marLeft w:val="0"/>
      <w:marRight w:val="0"/>
      <w:marTop w:val="0"/>
      <w:marBottom w:val="0"/>
      <w:divBdr>
        <w:top w:val="none" w:sz="0" w:space="0" w:color="auto"/>
        <w:left w:val="none" w:sz="0" w:space="0" w:color="auto"/>
        <w:bottom w:val="none" w:sz="0" w:space="0" w:color="auto"/>
        <w:right w:val="none" w:sz="0" w:space="0" w:color="auto"/>
      </w:divBdr>
    </w:div>
    <w:div w:id="878934594">
      <w:bodyDiv w:val="1"/>
      <w:marLeft w:val="0"/>
      <w:marRight w:val="0"/>
      <w:marTop w:val="0"/>
      <w:marBottom w:val="0"/>
      <w:divBdr>
        <w:top w:val="none" w:sz="0" w:space="0" w:color="auto"/>
        <w:left w:val="none" w:sz="0" w:space="0" w:color="auto"/>
        <w:bottom w:val="none" w:sz="0" w:space="0" w:color="auto"/>
        <w:right w:val="none" w:sz="0" w:space="0" w:color="auto"/>
      </w:divBdr>
    </w:div>
    <w:div w:id="878980415">
      <w:bodyDiv w:val="1"/>
      <w:marLeft w:val="0"/>
      <w:marRight w:val="0"/>
      <w:marTop w:val="0"/>
      <w:marBottom w:val="0"/>
      <w:divBdr>
        <w:top w:val="none" w:sz="0" w:space="0" w:color="auto"/>
        <w:left w:val="none" w:sz="0" w:space="0" w:color="auto"/>
        <w:bottom w:val="none" w:sz="0" w:space="0" w:color="auto"/>
        <w:right w:val="none" w:sz="0" w:space="0" w:color="auto"/>
      </w:divBdr>
    </w:div>
    <w:div w:id="879586561">
      <w:bodyDiv w:val="1"/>
      <w:marLeft w:val="0"/>
      <w:marRight w:val="0"/>
      <w:marTop w:val="0"/>
      <w:marBottom w:val="0"/>
      <w:divBdr>
        <w:top w:val="none" w:sz="0" w:space="0" w:color="auto"/>
        <w:left w:val="none" w:sz="0" w:space="0" w:color="auto"/>
        <w:bottom w:val="none" w:sz="0" w:space="0" w:color="auto"/>
        <w:right w:val="none" w:sz="0" w:space="0" w:color="auto"/>
      </w:divBdr>
    </w:div>
    <w:div w:id="880701665">
      <w:bodyDiv w:val="1"/>
      <w:marLeft w:val="0"/>
      <w:marRight w:val="0"/>
      <w:marTop w:val="0"/>
      <w:marBottom w:val="0"/>
      <w:divBdr>
        <w:top w:val="none" w:sz="0" w:space="0" w:color="auto"/>
        <w:left w:val="none" w:sz="0" w:space="0" w:color="auto"/>
        <w:bottom w:val="none" w:sz="0" w:space="0" w:color="auto"/>
        <w:right w:val="none" w:sz="0" w:space="0" w:color="auto"/>
      </w:divBdr>
    </w:div>
    <w:div w:id="880942681">
      <w:bodyDiv w:val="1"/>
      <w:marLeft w:val="0"/>
      <w:marRight w:val="0"/>
      <w:marTop w:val="0"/>
      <w:marBottom w:val="0"/>
      <w:divBdr>
        <w:top w:val="none" w:sz="0" w:space="0" w:color="auto"/>
        <w:left w:val="none" w:sz="0" w:space="0" w:color="auto"/>
        <w:bottom w:val="none" w:sz="0" w:space="0" w:color="auto"/>
        <w:right w:val="none" w:sz="0" w:space="0" w:color="auto"/>
      </w:divBdr>
    </w:div>
    <w:div w:id="881331948">
      <w:bodyDiv w:val="1"/>
      <w:marLeft w:val="0"/>
      <w:marRight w:val="0"/>
      <w:marTop w:val="0"/>
      <w:marBottom w:val="0"/>
      <w:divBdr>
        <w:top w:val="none" w:sz="0" w:space="0" w:color="auto"/>
        <w:left w:val="none" w:sz="0" w:space="0" w:color="auto"/>
        <w:bottom w:val="none" w:sz="0" w:space="0" w:color="auto"/>
        <w:right w:val="none" w:sz="0" w:space="0" w:color="auto"/>
      </w:divBdr>
    </w:div>
    <w:div w:id="882252360">
      <w:bodyDiv w:val="1"/>
      <w:marLeft w:val="0"/>
      <w:marRight w:val="0"/>
      <w:marTop w:val="0"/>
      <w:marBottom w:val="0"/>
      <w:divBdr>
        <w:top w:val="none" w:sz="0" w:space="0" w:color="auto"/>
        <w:left w:val="none" w:sz="0" w:space="0" w:color="auto"/>
        <w:bottom w:val="none" w:sz="0" w:space="0" w:color="auto"/>
        <w:right w:val="none" w:sz="0" w:space="0" w:color="auto"/>
      </w:divBdr>
    </w:div>
    <w:div w:id="882254682">
      <w:bodyDiv w:val="1"/>
      <w:marLeft w:val="0"/>
      <w:marRight w:val="0"/>
      <w:marTop w:val="0"/>
      <w:marBottom w:val="0"/>
      <w:divBdr>
        <w:top w:val="none" w:sz="0" w:space="0" w:color="auto"/>
        <w:left w:val="none" w:sz="0" w:space="0" w:color="auto"/>
        <w:bottom w:val="none" w:sz="0" w:space="0" w:color="auto"/>
        <w:right w:val="none" w:sz="0" w:space="0" w:color="auto"/>
      </w:divBdr>
    </w:div>
    <w:div w:id="882600466">
      <w:bodyDiv w:val="1"/>
      <w:marLeft w:val="0"/>
      <w:marRight w:val="0"/>
      <w:marTop w:val="0"/>
      <w:marBottom w:val="0"/>
      <w:divBdr>
        <w:top w:val="none" w:sz="0" w:space="0" w:color="auto"/>
        <w:left w:val="none" w:sz="0" w:space="0" w:color="auto"/>
        <w:bottom w:val="none" w:sz="0" w:space="0" w:color="auto"/>
        <w:right w:val="none" w:sz="0" w:space="0" w:color="auto"/>
      </w:divBdr>
    </w:div>
    <w:div w:id="882835910">
      <w:bodyDiv w:val="1"/>
      <w:marLeft w:val="0"/>
      <w:marRight w:val="0"/>
      <w:marTop w:val="0"/>
      <w:marBottom w:val="0"/>
      <w:divBdr>
        <w:top w:val="none" w:sz="0" w:space="0" w:color="auto"/>
        <w:left w:val="none" w:sz="0" w:space="0" w:color="auto"/>
        <w:bottom w:val="none" w:sz="0" w:space="0" w:color="auto"/>
        <w:right w:val="none" w:sz="0" w:space="0" w:color="auto"/>
      </w:divBdr>
    </w:div>
    <w:div w:id="883785354">
      <w:bodyDiv w:val="1"/>
      <w:marLeft w:val="0"/>
      <w:marRight w:val="0"/>
      <w:marTop w:val="0"/>
      <w:marBottom w:val="0"/>
      <w:divBdr>
        <w:top w:val="none" w:sz="0" w:space="0" w:color="auto"/>
        <w:left w:val="none" w:sz="0" w:space="0" w:color="auto"/>
        <w:bottom w:val="none" w:sz="0" w:space="0" w:color="auto"/>
        <w:right w:val="none" w:sz="0" w:space="0" w:color="auto"/>
      </w:divBdr>
    </w:div>
    <w:div w:id="883834001">
      <w:bodyDiv w:val="1"/>
      <w:marLeft w:val="0"/>
      <w:marRight w:val="0"/>
      <w:marTop w:val="0"/>
      <w:marBottom w:val="0"/>
      <w:divBdr>
        <w:top w:val="none" w:sz="0" w:space="0" w:color="auto"/>
        <w:left w:val="none" w:sz="0" w:space="0" w:color="auto"/>
        <w:bottom w:val="none" w:sz="0" w:space="0" w:color="auto"/>
        <w:right w:val="none" w:sz="0" w:space="0" w:color="auto"/>
      </w:divBdr>
    </w:div>
    <w:div w:id="883908469">
      <w:bodyDiv w:val="1"/>
      <w:marLeft w:val="0"/>
      <w:marRight w:val="0"/>
      <w:marTop w:val="0"/>
      <w:marBottom w:val="0"/>
      <w:divBdr>
        <w:top w:val="none" w:sz="0" w:space="0" w:color="auto"/>
        <w:left w:val="none" w:sz="0" w:space="0" w:color="auto"/>
        <w:bottom w:val="none" w:sz="0" w:space="0" w:color="auto"/>
        <w:right w:val="none" w:sz="0" w:space="0" w:color="auto"/>
      </w:divBdr>
    </w:div>
    <w:div w:id="884175744">
      <w:bodyDiv w:val="1"/>
      <w:marLeft w:val="0"/>
      <w:marRight w:val="0"/>
      <w:marTop w:val="0"/>
      <w:marBottom w:val="0"/>
      <w:divBdr>
        <w:top w:val="none" w:sz="0" w:space="0" w:color="auto"/>
        <w:left w:val="none" w:sz="0" w:space="0" w:color="auto"/>
        <w:bottom w:val="none" w:sz="0" w:space="0" w:color="auto"/>
        <w:right w:val="none" w:sz="0" w:space="0" w:color="auto"/>
      </w:divBdr>
    </w:div>
    <w:div w:id="884296349">
      <w:bodyDiv w:val="1"/>
      <w:marLeft w:val="0"/>
      <w:marRight w:val="0"/>
      <w:marTop w:val="0"/>
      <w:marBottom w:val="0"/>
      <w:divBdr>
        <w:top w:val="none" w:sz="0" w:space="0" w:color="auto"/>
        <w:left w:val="none" w:sz="0" w:space="0" w:color="auto"/>
        <w:bottom w:val="none" w:sz="0" w:space="0" w:color="auto"/>
        <w:right w:val="none" w:sz="0" w:space="0" w:color="auto"/>
      </w:divBdr>
    </w:div>
    <w:div w:id="884414055">
      <w:bodyDiv w:val="1"/>
      <w:marLeft w:val="0"/>
      <w:marRight w:val="0"/>
      <w:marTop w:val="0"/>
      <w:marBottom w:val="0"/>
      <w:divBdr>
        <w:top w:val="none" w:sz="0" w:space="0" w:color="auto"/>
        <w:left w:val="none" w:sz="0" w:space="0" w:color="auto"/>
        <w:bottom w:val="none" w:sz="0" w:space="0" w:color="auto"/>
        <w:right w:val="none" w:sz="0" w:space="0" w:color="auto"/>
      </w:divBdr>
    </w:div>
    <w:div w:id="884606938">
      <w:bodyDiv w:val="1"/>
      <w:marLeft w:val="0"/>
      <w:marRight w:val="0"/>
      <w:marTop w:val="0"/>
      <w:marBottom w:val="0"/>
      <w:divBdr>
        <w:top w:val="none" w:sz="0" w:space="0" w:color="auto"/>
        <w:left w:val="none" w:sz="0" w:space="0" w:color="auto"/>
        <w:bottom w:val="none" w:sz="0" w:space="0" w:color="auto"/>
        <w:right w:val="none" w:sz="0" w:space="0" w:color="auto"/>
      </w:divBdr>
    </w:div>
    <w:div w:id="885095533">
      <w:bodyDiv w:val="1"/>
      <w:marLeft w:val="0"/>
      <w:marRight w:val="0"/>
      <w:marTop w:val="0"/>
      <w:marBottom w:val="0"/>
      <w:divBdr>
        <w:top w:val="none" w:sz="0" w:space="0" w:color="auto"/>
        <w:left w:val="none" w:sz="0" w:space="0" w:color="auto"/>
        <w:bottom w:val="none" w:sz="0" w:space="0" w:color="auto"/>
        <w:right w:val="none" w:sz="0" w:space="0" w:color="auto"/>
      </w:divBdr>
    </w:div>
    <w:div w:id="885994720">
      <w:bodyDiv w:val="1"/>
      <w:marLeft w:val="0"/>
      <w:marRight w:val="0"/>
      <w:marTop w:val="0"/>
      <w:marBottom w:val="0"/>
      <w:divBdr>
        <w:top w:val="none" w:sz="0" w:space="0" w:color="auto"/>
        <w:left w:val="none" w:sz="0" w:space="0" w:color="auto"/>
        <w:bottom w:val="none" w:sz="0" w:space="0" w:color="auto"/>
        <w:right w:val="none" w:sz="0" w:space="0" w:color="auto"/>
      </w:divBdr>
    </w:div>
    <w:div w:id="887571629">
      <w:bodyDiv w:val="1"/>
      <w:marLeft w:val="0"/>
      <w:marRight w:val="0"/>
      <w:marTop w:val="0"/>
      <w:marBottom w:val="0"/>
      <w:divBdr>
        <w:top w:val="none" w:sz="0" w:space="0" w:color="auto"/>
        <w:left w:val="none" w:sz="0" w:space="0" w:color="auto"/>
        <w:bottom w:val="none" w:sz="0" w:space="0" w:color="auto"/>
        <w:right w:val="none" w:sz="0" w:space="0" w:color="auto"/>
      </w:divBdr>
    </w:div>
    <w:div w:id="888884791">
      <w:bodyDiv w:val="1"/>
      <w:marLeft w:val="0"/>
      <w:marRight w:val="0"/>
      <w:marTop w:val="0"/>
      <w:marBottom w:val="0"/>
      <w:divBdr>
        <w:top w:val="none" w:sz="0" w:space="0" w:color="auto"/>
        <w:left w:val="none" w:sz="0" w:space="0" w:color="auto"/>
        <w:bottom w:val="none" w:sz="0" w:space="0" w:color="auto"/>
        <w:right w:val="none" w:sz="0" w:space="0" w:color="auto"/>
      </w:divBdr>
    </w:div>
    <w:div w:id="889148862">
      <w:bodyDiv w:val="1"/>
      <w:marLeft w:val="0"/>
      <w:marRight w:val="0"/>
      <w:marTop w:val="0"/>
      <w:marBottom w:val="0"/>
      <w:divBdr>
        <w:top w:val="none" w:sz="0" w:space="0" w:color="auto"/>
        <w:left w:val="none" w:sz="0" w:space="0" w:color="auto"/>
        <w:bottom w:val="none" w:sz="0" w:space="0" w:color="auto"/>
        <w:right w:val="none" w:sz="0" w:space="0" w:color="auto"/>
      </w:divBdr>
    </w:div>
    <w:div w:id="889615021">
      <w:bodyDiv w:val="1"/>
      <w:marLeft w:val="0"/>
      <w:marRight w:val="0"/>
      <w:marTop w:val="0"/>
      <w:marBottom w:val="0"/>
      <w:divBdr>
        <w:top w:val="none" w:sz="0" w:space="0" w:color="auto"/>
        <w:left w:val="none" w:sz="0" w:space="0" w:color="auto"/>
        <w:bottom w:val="none" w:sz="0" w:space="0" w:color="auto"/>
        <w:right w:val="none" w:sz="0" w:space="0" w:color="auto"/>
      </w:divBdr>
    </w:div>
    <w:div w:id="890120571">
      <w:bodyDiv w:val="1"/>
      <w:marLeft w:val="0"/>
      <w:marRight w:val="0"/>
      <w:marTop w:val="0"/>
      <w:marBottom w:val="0"/>
      <w:divBdr>
        <w:top w:val="none" w:sz="0" w:space="0" w:color="auto"/>
        <w:left w:val="none" w:sz="0" w:space="0" w:color="auto"/>
        <w:bottom w:val="none" w:sz="0" w:space="0" w:color="auto"/>
        <w:right w:val="none" w:sz="0" w:space="0" w:color="auto"/>
      </w:divBdr>
    </w:div>
    <w:div w:id="890194795">
      <w:bodyDiv w:val="1"/>
      <w:marLeft w:val="0"/>
      <w:marRight w:val="0"/>
      <w:marTop w:val="0"/>
      <w:marBottom w:val="0"/>
      <w:divBdr>
        <w:top w:val="none" w:sz="0" w:space="0" w:color="auto"/>
        <w:left w:val="none" w:sz="0" w:space="0" w:color="auto"/>
        <w:bottom w:val="none" w:sz="0" w:space="0" w:color="auto"/>
        <w:right w:val="none" w:sz="0" w:space="0" w:color="auto"/>
      </w:divBdr>
    </w:div>
    <w:div w:id="891309167">
      <w:bodyDiv w:val="1"/>
      <w:marLeft w:val="0"/>
      <w:marRight w:val="0"/>
      <w:marTop w:val="0"/>
      <w:marBottom w:val="0"/>
      <w:divBdr>
        <w:top w:val="none" w:sz="0" w:space="0" w:color="auto"/>
        <w:left w:val="none" w:sz="0" w:space="0" w:color="auto"/>
        <w:bottom w:val="none" w:sz="0" w:space="0" w:color="auto"/>
        <w:right w:val="none" w:sz="0" w:space="0" w:color="auto"/>
      </w:divBdr>
    </w:div>
    <w:div w:id="892666197">
      <w:bodyDiv w:val="1"/>
      <w:marLeft w:val="0"/>
      <w:marRight w:val="0"/>
      <w:marTop w:val="0"/>
      <w:marBottom w:val="0"/>
      <w:divBdr>
        <w:top w:val="none" w:sz="0" w:space="0" w:color="auto"/>
        <w:left w:val="none" w:sz="0" w:space="0" w:color="auto"/>
        <w:bottom w:val="none" w:sz="0" w:space="0" w:color="auto"/>
        <w:right w:val="none" w:sz="0" w:space="0" w:color="auto"/>
      </w:divBdr>
    </w:div>
    <w:div w:id="892698302">
      <w:bodyDiv w:val="1"/>
      <w:marLeft w:val="0"/>
      <w:marRight w:val="0"/>
      <w:marTop w:val="0"/>
      <w:marBottom w:val="0"/>
      <w:divBdr>
        <w:top w:val="none" w:sz="0" w:space="0" w:color="auto"/>
        <w:left w:val="none" w:sz="0" w:space="0" w:color="auto"/>
        <w:bottom w:val="none" w:sz="0" w:space="0" w:color="auto"/>
        <w:right w:val="none" w:sz="0" w:space="0" w:color="auto"/>
      </w:divBdr>
    </w:div>
    <w:div w:id="893540684">
      <w:bodyDiv w:val="1"/>
      <w:marLeft w:val="0"/>
      <w:marRight w:val="0"/>
      <w:marTop w:val="0"/>
      <w:marBottom w:val="0"/>
      <w:divBdr>
        <w:top w:val="none" w:sz="0" w:space="0" w:color="auto"/>
        <w:left w:val="none" w:sz="0" w:space="0" w:color="auto"/>
        <w:bottom w:val="none" w:sz="0" w:space="0" w:color="auto"/>
        <w:right w:val="none" w:sz="0" w:space="0" w:color="auto"/>
      </w:divBdr>
    </w:div>
    <w:div w:id="894046506">
      <w:bodyDiv w:val="1"/>
      <w:marLeft w:val="0"/>
      <w:marRight w:val="0"/>
      <w:marTop w:val="0"/>
      <w:marBottom w:val="0"/>
      <w:divBdr>
        <w:top w:val="none" w:sz="0" w:space="0" w:color="auto"/>
        <w:left w:val="none" w:sz="0" w:space="0" w:color="auto"/>
        <w:bottom w:val="none" w:sz="0" w:space="0" w:color="auto"/>
        <w:right w:val="none" w:sz="0" w:space="0" w:color="auto"/>
      </w:divBdr>
    </w:div>
    <w:div w:id="894126002">
      <w:bodyDiv w:val="1"/>
      <w:marLeft w:val="0"/>
      <w:marRight w:val="0"/>
      <w:marTop w:val="0"/>
      <w:marBottom w:val="0"/>
      <w:divBdr>
        <w:top w:val="none" w:sz="0" w:space="0" w:color="auto"/>
        <w:left w:val="none" w:sz="0" w:space="0" w:color="auto"/>
        <w:bottom w:val="none" w:sz="0" w:space="0" w:color="auto"/>
        <w:right w:val="none" w:sz="0" w:space="0" w:color="auto"/>
      </w:divBdr>
    </w:div>
    <w:div w:id="894393402">
      <w:bodyDiv w:val="1"/>
      <w:marLeft w:val="0"/>
      <w:marRight w:val="0"/>
      <w:marTop w:val="0"/>
      <w:marBottom w:val="0"/>
      <w:divBdr>
        <w:top w:val="none" w:sz="0" w:space="0" w:color="auto"/>
        <w:left w:val="none" w:sz="0" w:space="0" w:color="auto"/>
        <w:bottom w:val="none" w:sz="0" w:space="0" w:color="auto"/>
        <w:right w:val="none" w:sz="0" w:space="0" w:color="auto"/>
      </w:divBdr>
    </w:div>
    <w:div w:id="895047038">
      <w:bodyDiv w:val="1"/>
      <w:marLeft w:val="0"/>
      <w:marRight w:val="0"/>
      <w:marTop w:val="0"/>
      <w:marBottom w:val="0"/>
      <w:divBdr>
        <w:top w:val="none" w:sz="0" w:space="0" w:color="auto"/>
        <w:left w:val="none" w:sz="0" w:space="0" w:color="auto"/>
        <w:bottom w:val="none" w:sz="0" w:space="0" w:color="auto"/>
        <w:right w:val="none" w:sz="0" w:space="0" w:color="auto"/>
      </w:divBdr>
    </w:div>
    <w:div w:id="895092125">
      <w:bodyDiv w:val="1"/>
      <w:marLeft w:val="0"/>
      <w:marRight w:val="0"/>
      <w:marTop w:val="0"/>
      <w:marBottom w:val="0"/>
      <w:divBdr>
        <w:top w:val="none" w:sz="0" w:space="0" w:color="auto"/>
        <w:left w:val="none" w:sz="0" w:space="0" w:color="auto"/>
        <w:bottom w:val="none" w:sz="0" w:space="0" w:color="auto"/>
        <w:right w:val="none" w:sz="0" w:space="0" w:color="auto"/>
      </w:divBdr>
    </w:div>
    <w:div w:id="895318557">
      <w:bodyDiv w:val="1"/>
      <w:marLeft w:val="0"/>
      <w:marRight w:val="0"/>
      <w:marTop w:val="0"/>
      <w:marBottom w:val="0"/>
      <w:divBdr>
        <w:top w:val="none" w:sz="0" w:space="0" w:color="auto"/>
        <w:left w:val="none" w:sz="0" w:space="0" w:color="auto"/>
        <w:bottom w:val="none" w:sz="0" w:space="0" w:color="auto"/>
        <w:right w:val="none" w:sz="0" w:space="0" w:color="auto"/>
      </w:divBdr>
    </w:div>
    <w:div w:id="895892341">
      <w:bodyDiv w:val="1"/>
      <w:marLeft w:val="0"/>
      <w:marRight w:val="0"/>
      <w:marTop w:val="0"/>
      <w:marBottom w:val="0"/>
      <w:divBdr>
        <w:top w:val="none" w:sz="0" w:space="0" w:color="auto"/>
        <w:left w:val="none" w:sz="0" w:space="0" w:color="auto"/>
        <w:bottom w:val="none" w:sz="0" w:space="0" w:color="auto"/>
        <w:right w:val="none" w:sz="0" w:space="0" w:color="auto"/>
      </w:divBdr>
    </w:div>
    <w:div w:id="896208007">
      <w:bodyDiv w:val="1"/>
      <w:marLeft w:val="0"/>
      <w:marRight w:val="0"/>
      <w:marTop w:val="0"/>
      <w:marBottom w:val="0"/>
      <w:divBdr>
        <w:top w:val="none" w:sz="0" w:space="0" w:color="auto"/>
        <w:left w:val="none" w:sz="0" w:space="0" w:color="auto"/>
        <w:bottom w:val="none" w:sz="0" w:space="0" w:color="auto"/>
        <w:right w:val="none" w:sz="0" w:space="0" w:color="auto"/>
      </w:divBdr>
    </w:div>
    <w:div w:id="896431019">
      <w:bodyDiv w:val="1"/>
      <w:marLeft w:val="0"/>
      <w:marRight w:val="0"/>
      <w:marTop w:val="0"/>
      <w:marBottom w:val="0"/>
      <w:divBdr>
        <w:top w:val="none" w:sz="0" w:space="0" w:color="auto"/>
        <w:left w:val="none" w:sz="0" w:space="0" w:color="auto"/>
        <w:bottom w:val="none" w:sz="0" w:space="0" w:color="auto"/>
        <w:right w:val="none" w:sz="0" w:space="0" w:color="auto"/>
      </w:divBdr>
    </w:div>
    <w:div w:id="896740045">
      <w:bodyDiv w:val="1"/>
      <w:marLeft w:val="0"/>
      <w:marRight w:val="0"/>
      <w:marTop w:val="0"/>
      <w:marBottom w:val="0"/>
      <w:divBdr>
        <w:top w:val="none" w:sz="0" w:space="0" w:color="auto"/>
        <w:left w:val="none" w:sz="0" w:space="0" w:color="auto"/>
        <w:bottom w:val="none" w:sz="0" w:space="0" w:color="auto"/>
        <w:right w:val="none" w:sz="0" w:space="0" w:color="auto"/>
      </w:divBdr>
    </w:div>
    <w:div w:id="896816731">
      <w:bodyDiv w:val="1"/>
      <w:marLeft w:val="0"/>
      <w:marRight w:val="0"/>
      <w:marTop w:val="0"/>
      <w:marBottom w:val="0"/>
      <w:divBdr>
        <w:top w:val="none" w:sz="0" w:space="0" w:color="auto"/>
        <w:left w:val="none" w:sz="0" w:space="0" w:color="auto"/>
        <w:bottom w:val="none" w:sz="0" w:space="0" w:color="auto"/>
        <w:right w:val="none" w:sz="0" w:space="0" w:color="auto"/>
      </w:divBdr>
    </w:div>
    <w:div w:id="897396243">
      <w:bodyDiv w:val="1"/>
      <w:marLeft w:val="0"/>
      <w:marRight w:val="0"/>
      <w:marTop w:val="0"/>
      <w:marBottom w:val="0"/>
      <w:divBdr>
        <w:top w:val="none" w:sz="0" w:space="0" w:color="auto"/>
        <w:left w:val="none" w:sz="0" w:space="0" w:color="auto"/>
        <w:bottom w:val="none" w:sz="0" w:space="0" w:color="auto"/>
        <w:right w:val="none" w:sz="0" w:space="0" w:color="auto"/>
      </w:divBdr>
    </w:div>
    <w:div w:id="899175474">
      <w:bodyDiv w:val="1"/>
      <w:marLeft w:val="0"/>
      <w:marRight w:val="0"/>
      <w:marTop w:val="0"/>
      <w:marBottom w:val="0"/>
      <w:divBdr>
        <w:top w:val="none" w:sz="0" w:space="0" w:color="auto"/>
        <w:left w:val="none" w:sz="0" w:space="0" w:color="auto"/>
        <w:bottom w:val="none" w:sz="0" w:space="0" w:color="auto"/>
        <w:right w:val="none" w:sz="0" w:space="0" w:color="auto"/>
      </w:divBdr>
    </w:div>
    <w:div w:id="900671931">
      <w:bodyDiv w:val="1"/>
      <w:marLeft w:val="0"/>
      <w:marRight w:val="0"/>
      <w:marTop w:val="0"/>
      <w:marBottom w:val="0"/>
      <w:divBdr>
        <w:top w:val="none" w:sz="0" w:space="0" w:color="auto"/>
        <w:left w:val="none" w:sz="0" w:space="0" w:color="auto"/>
        <w:bottom w:val="none" w:sz="0" w:space="0" w:color="auto"/>
        <w:right w:val="none" w:sz="0" w:space="0" w:color="auto"/>
      </w:divBdr>
    </w:div>
    <w:div w:id="900749473">
      <w:bodyDiv w:val="1"/>
      <w:marLeft w:val="0"/>
      <w:marRight w:val="0"/>
      <w:marTop w:val="0"/>
      <w:marBottom w:val="0"/>
      <w:divBdr>
        <w:top w:val="none" w:sz="0" w:space="0" w:color="auto"/>
        <w:left w:val="none" w:sz="0" w:space="0" w:color="auto"/>
        <w:bottom w:val="none" w:sz="0" w:space="0" w:color="auto"/>
        <w:right w:val="none" w:sz="0" w:space="0" w:color="auto"/>
      </w:divBdr>
    </w:div>
    <w:div w:id="900753102">
      <w:bodyDiv w:val="1"/>
      <w:marLeft w:val="0"/>
      <w:marRight w:val="0"/>
      <w:marTop w:val="0"/>
      <w:marBottom w:val="0"/>
      <w:divBdr>
        <w:top w:val="none" w:sz="0" w:space="0" w:color="auto"/>
        <w:left w:val="none" w:sz="0" w:space="0" w:color="auto"/>
        <w:bottom w:val="none" w:sz="0" w:space="0" w:color="auto"/>
        <w:right w:val="none" w:sz="0" w:space="0" w:color="auto"/>
      </w:divBdr>
    </w:div>
    <w:div w:id="900753579">
      <w:bodyDiv w:val="1"/>
      <w:marLeft w:val="0"/>
      <w:marRight w:val="0"/>
      <w:marTop w:val="0"/>
      <w:marBottom w:val="0"/>
      <w:divBdr>
        <w:top w:val="none" w:sz="0" w:space="0" w:color="auto"/>
        <w:left w:val="none" w:sz="0" w:space="0" w:color="auto"/>
        <w:bottom w:val="none" w:sz="0" w:space="0" w:color="auto"/>
        <w:right w:val="none" w:sz="0" w:space="0" w:color="auto"/>
      </w:divBdr>
    </w:div>
    <w:div w:id="901332919">
      <w:bodyDiv w:val="1"/>
      <w:marLeft w:val="0"/>
      <w:marRight w:val="0"/>
      <w:marTop w:val="0"/>
      <w:marBottom w:val="0"/>
      <w:divBdr>
        <w:top w:val="none" w:sz="0" w:space="0" w:color="auto"/>
        <w:left w:val="none" w:sz="0" w:space="0" w:color="auto"/>
        <w:bottom w:val="none" w:sz="0" w:space="0" w:color="auto"/>
        <w:right w:val="none" w:sz="0" w:space="0" w:color="auto"/>
      </w:divBdr>
    </w:div>
    <w:div w:id="901453290">
      <w:bodyDiv w:val="1"/>
      <w:marLeft w:val="0"/>
      <w:marRight w:val="0"/>
      <w:marTop w:val="0"/>
      <w:marBottom w:val="0"/>
      <w:divBdr>
        <w:top w:val="none" w:sz="0" w:space="0" w:color="auto"/>
        <w:left w:val="none" w:sz="0" w:space="0" w:color="auto"/>
        <w:bottom w:val="none" w:sz="0" w:space="0" w:color="auto"/>
        <w:right w:val="none" w:sz="0" w:space="0" w:color="auto"/>
      </w:divBdr>
    </w:div>
    <w:div w:id="901865303">
      <w:bodyDiv w:val="1"/>
      <w:marLeft w:val="0"/>
      <w:marRight w:val="0"/>
      <w:marTop w:val="0"/>
      <w:marBottom w:val="0"/>
      <w:divBdr>
        <w:top w:val="none" w:sz="0" w:space="0" w:color="auto"/>
        <w:left w:val="none" w:sz="0" w:space="0" w:color="auto"/>
        <w:bottom w:val="none" w:sz="0" w:space="0" w:color="auto"/>
        <w:right w:val="none" w:sz="0" w:space="0" w:color="auto"/>
      </w:divBdr>
    </w:div>
    <w:div w:id="901990199">
      <w:bodyDiv w:val="1"/>
      <w:marLeft w:val="0"/>
      <w:marRight w:val="0"/>
      <w:marTop w:val="0"/>
      <w:marBottom w:val="0"/>
      <w:divBdr>
        <w:top w:val="none" w:sz="0" w:space="0" w:color="auto"/>
        <w:left w:val="none" w:sz="0" w:space="0" w:color="auto"/>
        <w:bottom w:val="none" w:sz="0" w:space="0" w:color="auto"/>
        <w:right w:val="none" w:sz="0" w:space="0" w:color="auto"/>
      </w:divBdr>
    </w:div>
    <w:div w:id="902066029">
      <w:bodyDiv w:val="1"/>
      <w:marLeft w:val="0"/>
      <w:marRight w:val="0"/>
      <w:marTop w:val="0"/>
      <w:marBottom w:val="0"/>
      <w:divBdr>
        <w:top w:val="none" w:sz="0" w:space="0" w:color="auto"/>
        <w:left w:val="none" w:sz="0" w:space="0" w:color="auto"/>
        <w:bottom w:val="none" w:sz="0" w:space="0" w:color="auto"/>
        <w:right w:val="none" w:sz="0" w:space="0" w:color="auto"/>
      </w:divBdr>
    </w:div>
    <w:div w:id="902176181">
      <w:bodyDiv w:val="1"/>
      <w:marLeft w:val="0"/>
      <w:marRight w:val="0"/>
      <w:marTop w:val="0"/>
      <w:marBottom w:val="0"/>
      <w:divBdr>
        <w:top w:val="none" w:sz="0" w:space="0" w:color="auto"/>
        <w:left w:val="none" w:sz="0" w:space="0" w:color="auto"/>
        <w:bottom w:val="none" w:sz="0" w:space="0" w:color="auto"/>
        <w:right w:val="none" w:sz="0" w:space="0" w:color="auto"/>
      </w:divBdr>
    </w:div>
    <w:div w:id="902374621">
      <w:bodyDiv w:val="1"/>
      <w:marLeft w:val="0"/>
      <w:marRight w:val="0"/>
      <w:marTop w:val="0"/>
      <w:marBottom w:val="0"/>
      <w:divBdr>
        <w:top w:val="none" w:sz="0" w:space="0" w:color="auto"/>
        <w:left w:val="none" w:sz="0" w:space="0" w:color="auto"/>
        <w:bottom w:val="none" w:sz="0" w:space="0" w:color="auto"/>
        <w:right w:val="none" w:sz="0" w:space="0" w:color="auto"/>
      </w:divBdr>
    </w:div>
    <w:div w:id="902448885">
      <w:bodyDiv w:val="1"/>
      <w:marLeft w:val="0"/>
      <w:marRight w:val="0"/>
      <w:marTop w:val="0"/>
      <w:marBottom w:val="0"/>
      <w:divBdr>
        <w:top w:val="none" w:sz="0" w:space="0" w:color="auto"/>
        <w:left w:val="none" w:sz="0" w:space="0" w:color="auto"/>
        <w:bottom w:val="none" w:sz="0" w:space="0" w:color="auto"/>
        <w:right w:val="none" w:sz="0" w:space="0" w:color="auto"/>
      </w:divBdr>
    </w:div>
    <w:div w:id="902524641">
      <w:bodyDiv w:val="1"/>
      <w:marLeft w:val="0"/>
      <w:marRight w:val="0"/>
      <w:marTop w:val="0"/>
      <w:marBottom w:val="0"/>
      <w:divBdr>
        <w:top w:val="none" w:sz="0" w:space="0" w:color="auto"/>
        <w:left w:val="none" w:sz="0" w:space="0" w:color="auto"/>
        <w:bottom w:val="none" w:sz="0" w:space="0" w:color="auto"/>
        <w:right w:val="none" w:sz="0" w:space="0" w:color="auto"/>
      </w:divBdr>
    </w:div>
    <w:div w:id="902761294">
      <w:bodyDiv w:val="1"/>
      <w:marLeft w:val="0"/>
      <w:marRight w:val="0"/>
      <w:marTop w:val="0"/>
      <w:marBottom w:val="0"/>
      <w:divBdr>
        <w:top w:val="none" w:sz="0" w:space="0" w:color="auto"/>
        <w:left w:val="none" w:sz="0" w:space="0" w:color="auto"/>
        <w:bottom w:val="none" w:sz="0" w:space="0" w:color="auto"/>
        <w:right w:val="none" w:sz="0" w:space="0" w:color="auto"/>
      </w:divBdr>
    </w:div>
    <w:div w:id="903835884">
      <w:bodyDiv w:val="1"/>
      <w:marLeft w:val="0"/>
      <w:marRight w:val="0"/>
      <w:marTop w:val="0"/>
      <w:marBottom w:val="0"/>
      <w:divBdr>
        <w:top w:val="none" w:sz="0" w:space="0" w:color="auto"/>
        <w:left w:val="none" w:sz="0" w:space="0" w:color="auto"/>
        <w:bottom w:val="none" w:sz="0" w:space="0" w:color="auto"/>
        <w:right w:val="none" w:sz="0" w:space="0" w:color="auto"/>
      </w:divBdr>
    </w:div>
    <w:div w:id="904222182">
      <w:bodyDiv w:val="1"/>
      <w:marLeft w:val="0"/>
      <w:marRight w:val="0"/>
      <w:marTop w:val="0"/>
      <w:marBottom w:val="0"/>
      <w:divBdr>
        <w:top w:val="none" w:sz="0" w:space="0" w:color="auto"/>
        <w:left w:val="none" w:sz="0" w:space="0" w:color="auto"/>
        <w:bottom w:val="none" w:sz="0" w:space="0" w:color="auto"/>
        <w:right w:val="none" w:sz="0" w:space="0" w:color="auto"/>
      </w:divBdr>
    </w:div>
    <w:div w:id="904295173">
      <w:bodyDiv w:val="1"/>
      <w:marLeft w:val="0"/>
      <w:marRight w:val="0"/>
      <w:marTop w:val="0"/>
      <w:marBottom w:val="0"/>
      <w:divBdr>
        <w:top w:val="none" w:sz="0" w:space="0" w:color="auto"/>
        <w:left w:val="none" w:sz="0" w:space="0" w:color="auto"/>
        <w:bottom w:val="none" w:sz="0" w:space="0" w:color="auto"/>
        <w:right w:val="none" w:sz="0" w:space="0" w:color="auto"/>
      </w:divBdr>
    </w:div>
    <w:div w:id="904608964">
      <w:bodyDiv w:val="1"/>
      <w:marLeft w:val="0"/>
      <w:marRight w:val="0"/>
      <w:marTop w:val="0"/>
      <w:marBottom w:val="0"/>
      <w:divBdr>
        <w:top w:val="none" w:sz="0" w:space="0" w:color="auto"/>
        <w:left w:val="none" w:sz="0" w:space="0" w:color="auto"/>
        <w:bottom w:val="none" w:sz="0" w:space="0" w:color="auto"/>
        <w:right w:val="none" w:sz="0" w:space="0" w:color="auto"/>
      </w:divBdr>
    </w:div>
    <w:div w:id="905186930">
      <w:bodyDiv w:val="1"/>
      <w:marLeft w:val="0"/>
      <w:marRight w:val="0"/>
      <w:marTop w:val="0"/>
      <w:marBottom w:val="0"/>
      <w:divBdr>
        <w:top w:val="none" w:sz="0" w:space="0" w:color="auto"/>
        <w:left w:val="none" w:sz="0" w:space="0" w:color="auto"/>
        <w:bottom w:val="none" w:sz="0" w:space="0" w:color="auto"/>
        <w:right w:val="none" w:sz="0" w:space="0" w:color="auto"/>
      </w:divBdr>
    </w:div>
    <w:div w:id="905920660">
      <w:bodyDiv w:val="1"/>
      <w:marLeft w:val="0"/>
      <w:marRight w:val="0"/>
      <w:marTop w:val="0"/>
      <w:marBottom w:val="0"/>
      <w:divBdr>
        <w:top w:val="none" w:sz="0" w:space="0" w:color="auto"/>
        <w:left w:val="none" w:sz="0" w:space="0" w:color="auto"/>
        <w:bottom w:val="none" w:sz="0" w:space="0" w:color="auto"/>
        <w:right w:val="none" w:sz="0" w:space="0" w:color="auto"/>
      </w:divBdr>
    </w:div>
    <w:div w:id="905922353">
      <w:bodyDiv w:val="1"/>
      <w:marLeft w:val="0"/>
      <w:marRight w:val="0"/>
      <w:marTop w:val="0"/>
      <w:marBottom w:val="0"/>
      <w:divBdr>
        <w:top w:val="none" w:sz="0" w:space="0" w:color="auto"/>
        <w:left w:val="none" w:sz="0" w:space="0" w:color="auto"/>
        <w:bottom w:val="none" w:sz="0" w:space="0" w:color="auto"/>
        <w:right w:val="none" w:sz="0" w:space="0" w:color="auto"/>
      </w:divBdr>
    </w:div>
    <w:div w:id="906914676">
      <w:bodyDiv w:val="1"/>
      <w:marLeft w:val="0"/>
      <w:marRight w:val="0"/>
      <w:marTop w:val="0"/>
      <w:marBottom w:val="0"/>
      <w:divBdr>
        <w:top w:val="none" w:sz="0" w:space="0" w:color="auto"/>
        <w:left w:val="none" w:sz="0" w:space="0" w:color="auto"/>
        <w:bottom w:val="none" w:sz="0" w:space="0" w:color="auto"/>
        <w:right w:val="none" w:sz="0" w:space="0" w:color="auto"/>
      </w:divBdr>
    </w:div>
    <w:div w:id="907610333">
      <w:bodyDiv w:val="1"/>
      <w:marLeft w:val="0"/>
      <w:marRight w:val="0"/>
      <w:marTop w:val="0"/>
      <w:marBottom w:val="0"/>
      <w:divBdr>
        <w:top w:val="none" w:sz="0" w:space="0" w:color="auto"/>
        <w:left w:val="none" w:sz="0" w:space="0" w:color="auto"/>
        <w:bottom w:val="none" w:sz="0" w:space="0" w:color="auto"/>
        <w:right w:val="none" w:sz="0" w:space="0" w:color="auto"/>
      </w:divBdr>
    </w:div>
    <w:div w:id="908032133">
      <w:bodyDiv w:val="1"/>
      <w:marLeft w:val="0"/>
      <w:marRight w:val="0"/>
      <w:marTop w:val="0"/>
      <w:marBottom w:val="0"/>
      <w:divBdr>
        <w:top w:val="none" w:sz="0" w:space="0" w:color="auto"/>
        <w:left w:val="none" w:sz="0" w:space="0" w:color="auto"/>
        <w:bottom w:val="none" w:sz="0" w:space="0" w:color="auto"/>
        <w:right w:val="none" w:sz="0" w:space="0" w:color="auto"/>
      </w:divBdr>
    </w:div>
    <w:div w:id="908075652">
      <w:bodyDiv w:val="1"/>
      <w:marLeft w:val="0"/>
      <w:marRight w:val="0"/>
      <w:marTop w:val="0"/>
      <w:marBottom w:val="0"/>
      <w:divBdr>
        <w:top w:val="none" w:sz="0" w:space="0" w:color="auto"/>
        <w:left w:val="none" w:sz="0" w:space="0" w:color="auto"/>
        <w:bottom w:val="none" w:sz="0" w:space="0" w:color="auto"/>
        <w:right w:val="none" w:sz="0" w:space="0" w:color="auto"/>
      </w:divBdr>
    </w:div>
    <w:div w:id="908733137">
      <w:bodyDiv w:val="1"/>
      <w:marLeft w:val="0"/>
      <w:marRight w:val="0"/>
      <w:marTop w:val="0"/>
      <w:marBottom w:val="0"/>
      <w:divBdr>
        <w:top w:val="none" w:sz="0" w:space="0" w:color="auto"/>
        <w:left w:val="none" w:sz="0" w:space="0" w:color="auto"/>
        <w:bottom w:val="none" w:sz="0" w:space="0" w:color="auto"/>
        <w:right w:val="none" w:sz="0" w:space="0" w:color="auto"/>
      </w:divBdr>
    </w:div>
    <w:div w:id="909655000">
      <w:bodyDiv w:val="1"/>
      <w:marLeft w:val="0"/>
      <w:marRight w:val="0"/>
      <w:marTop w:val="0"/>
      <w:marBottom w:val="0"/>
      <w:divBdr>
        <w:top w:val="none" w:sz="0" w:space="0" w:color="auto"/>
        <w:left w:val="none" w:sz="0" w:space="0" w:color="auto"/>
        <w:bottom w:val="none" w:sz="0" w:space="0" w:color="auto"/>
        <w:right w:val="none" w:sz="0" w:space="0" w:color="auto"/>
      </w:divBdr>
    </w:div>
    <w:div w:id="910653093">
      <w:bodyDiv w:val="1"/>
      <w:marLeft w:val="0"/>
      <w:marRight w:val="0"/>
      <w:marTop w:val="0"/>
      <w:marBottom w:val="0"/>
      <w:divBdr>
        <w:top w:val="none" w:sz="0" w:space="0" w:color="auto"/>
        <w:left w:val="none" w:sz="0" w:space="0" w:color="auto"/>
        <w:bottom w:val="none" w:sz="0" w:space="0" w:color="auto"/>
        <w:right w:val="none" w:sz="0" w:space="0" w:color="auto"/>
      </w:divBdr>
    </w:div>
    <w:div w:id="911155916">
      <w:bodyDiv w:val="1"/>
      <w:marLeft w:val="0"/>
      <w:marRight w:val="0"/>
      <w:marTop w:val="0"/>
      <w:marBottom w:val="0"/>
      <w:divBdr>
        <w:top w:val="none" w:sz="0" w:space="0" w:color="auto"/>
        <w:left w:val="none" w:sz="0" w:space="0" w:color="auto"/>
        <w:bottom w:val="none" w:sz="0" w:space="0" w:color="auto"/>
        <w:right w:val="none" w:sz="0" w:space="0" w:color="auto"/>
      </w:divBdr>
    </w:div>
    <w:div w:id="911234683">
      <w:bodyDiv w:val="1"/>
      <w:marLeft w:val="0"/>
      <w:marRight w:val="0"/>
      <w:marTop w:val="0"/>
      <w:marBottom w:val="0"/>
      <w:divBdr>
        <w:top w:val="none" w:sz="0" w:space="0" w:color="auto"/>
        <w:left w:val="none" w:sz="0" w:space="0" w:color="auto"/>
        <w:bottom w:val="none" w:sz="0" w:space="0" w:color="auto"/>
        <w:right w:val="none" w:sz="0" w:space="0" w:color="auto"/>
      </w:divBdr>
    </w:div>
    <w:div w:id="911887893">
      <w:bodyDiv w:val="1"/>
      <w:marLeft w:val="0"/>
      <w:marRight w:val="0"/>
      <w:marTop w:val="0"/>
      <w:marBottom w:val="0"/>
      <w:divBdr>
        <w:top w:val="none" w:sz="0" w:space="0" w:color="auto"/>
        <w:left w:val="none" w:sz="0" w:space="0" w:color="auto"/>
        <w:bottom w:val="none" w:sz="0" w:space="0" w:color="auto"/>
        <w:right w:val="none" w:sz="0" w:space="0" w:color="auto"/>
      </w:divBdr>
    </w:div>
    <w:div w:id="911889368">
      <w:bodyDiv w:val="1"/>
      <w:marLeft w:val="0"/>
      <w:marRight w:val="0"/>
      <w:marTop w:val="0"/>
      <w:marBottom w:val="0"/>
      <w:divBdr>
        <w:top w:val="none" w:sz="0" w:space="0" w:color="auto"/>
        <w:left w:val="none" w:sz="0" w:space="0" w:color="auto"/>
        <w:bottom w:val="none" w:sz="0" w:space="0" w:color="auto"/>
        <w:right w:val="none" w:sz="0" w:space="0" w:color="auto"/>
      </w:divBdr>
    </w:div>
    <w:div w:id="912356072">
      <w:bodyDiv w:val="1"/>
      <w:marLeft w:val="0"/>
      <w:marRight w:val="0"/>
      <w:marTop w:val="0"/>
      <w:marBottom w:val="0"/>
      <w:divBdr>
        <w:top w:val="none" w:sz="0" w:space="0" w:color="auto"/>
        <w:left w:val="none" w:sz="0" w:space="0" w:color="auto"/>
        <w:bottom w:val="none" w:sz="0" w:space="0" w:color="auto"/>
        <w:right w:val="none" w:sz="0" w:space="0" w:color="auto"/>
      </w:divBdr>
    </w:div>
    <w:div w:id="913052860">
      <w:bodyDiv w:val="1"/>
      <w:marLeft w:val="0"/>
      <w:marRight w:val="0"/>
      <w:marTop w:val="0"/>
      <w:marBottom w:val="0"/>
      <w:divBdr>
        <w:top w:val="none" w:sz="0" w:space="0" w:color="auto"/>
        <w:left w:val="none" w:sz="0" w:space="0" w:color="auto"/>
        <w:bottom w:val="none" w:sz="0" w:space="0" w:color="auto"/>
        <w:right w:val="none" w:sz="0" w:space="0" w:color="auto"/>
      </w:divBdr>
    </w:div>
    <w:div w:id="913124891">
      <w:bodyDiv w:val="1"/>
      <w:marLeft w:val="0"/>
      <w:marRight w:val="0"/>
      <w:marTop w:val="0"/>
      <w:marBottom w:val="0"/>
      <w:divBdr>
        <w:top w:val="none" w:sz="0" w:space="0" w:color="auto"/>
        <w:left w:val="none" w:sz="0" w:space="0" w:color="auto"/>
        <w:bottom w:val="none" w:sz="0" w:space="0" w:color="auto"/>
        <w:right w:val="none" w:sz="0" w:space="0" w:color="auto"/>
      </w:divBdr>
    </w:div>
    <w:div w:id="913126045">
      <w:bodyDiv w:val="1"/>
      <w:marLeft w:val="0"/>
      <w:marRight w:val="0"/>
      <w:marTop w:val="0"/>
      <w:marBottom w:val="0"/>
      <w:divBdr>
        <w:top w:val="none" w:sz="0" w:space="0" w:color="auto"/>
        <w:left w:val="none" w:sz="0" w:space="0" w:color="auto"/>
        <w:bottom w:val="none" w:sz="0" w:space="0" w:color="auto"/>
        <w:right w:val="none" w:sz="0" w:space="0" w:color="auto"/>
      </w:divBdr>
    </w:div>
    <w:div w:id="914172266">
      <w:bodyDiv w:val="1"/>
      <w:marLeft w:val="0"/>
      <w:marRight w:val="0"/>
      <w:marTop w:val="0"/>
      <w:marBottom w:val="0"/>
      <w:divBdr>
        <w:top w:val="none" w:sz="0" w:space="0" w:color="auto"/>
        <w:left w:val="none" w:sz="0" w:space="0" w:color="auto"/>
        <w:bottom w:val="none" w:sz="0" w:space="0" w:color="auto"/>
        <w:right w:val="none" w:sz="0" w:space="0" w:color="auto"/>
      </w:divBdr>
    </w:div>
    <w:div w:id="914702418">
      <w:bodyDiv w:val="1"/>
      <w:marLeft w:val="0"/>
      <w:marRight w:val="0"/>
      <w:marTop w:val="0"/>
      <w:marBottom w:val="0"/>
      <w:divBdr>
        <w:top w:val="none" w:sz="0" w:space="0" w:color="auto"/>
        <w:left w:val="none" w:sz="0" w:space="0" w:color="auto"/>
        <w:bottom w:val="none" w:sz="0" w:space="0" w:color="auto"/>
        <w:right w:val="none" w:sz="0" w:space="0" w:color="auto"/>
      </w:divBdr>
    </w:div>
    <w:div w:id="915021203">
      <w:bodyDiv w:val="1"/>
      <w:marLeft w:val="0"/>
      <w:marRight w:val="0"/>
      <w:marTop w:val="0"/>
      <w:marBottom w:val="0"/>
      <w:divBdr>
        <w:top w:val="none" w:sz="0" w:space="0" w:color="auto"/>
        <w:left w:val="none" w:sz="0" w:space="0" w:color="auto"/>
        <w:bottom w:val="none" w:sz="0" w:space="0" w:color="auto"/>
        <w:right w:val="none" w:sz="0" w:space="0" w:color="auto"/>
      </w:divBdr>
    </w:div>
    <w:div w:id="915746643">
      <w:bodyDiv w:val="1"/>
      <w:marLeft w:val="0"/>
      <w:marRight w:val="0"/>
      <w:marTop w:val="0"/>
      <w:marBottom w:val="0"/>
      <w:divBdr>
        <w:top w:val="none" w:sz="0" w:space="0" w:color="auto"/>
        <w:left w:val="none" w:sz="0" w:space="0" w:color="auto"/>
        <w:bottom w:val="none" w:sz="0" w:space="0" w:color="auto"/>
        <w:right w:val="none" w:sz="0" w:space="0" w:color="auto"/>
      </w:divBdr>
    </w:div>
    <w:div w:id="916400730">
      <w:bodyDiv w:val="1"/>
      <w:marLeft w:val="0"/>
      <w:marRight w:val="0"/>
      <w:marTop w:val="0"/>
      <w:marBottom w:val="0"/>
      <w:divBdr>
        <w:top w:val="none" w:sz="0" w:space="0" w:color="auto"/>
        <w:left w:val="none" w:sz="0" w:space="0" w:color="auto"/>
        <w:bottom w:val="none" w:sz="0" w:space="0" w:color="auto"/>
        <w:right w:val="none" w:sz="0" w:space="0" w:color="auto"/>
      </w:divBdr>
    </w:div>
    <w:div w:id="916479649">
      <w:bodyDiv w:val="1"/>
      <w:marLeft w:val="0"/>
      <w:marRight w:val="0"/>
      <w:marTop w:val="0"/>
      <w:marBottom w:val="0"/>
      <w:divBdr>
        <w:top w:val="none" w:sz="0" w:space="0" w:color="auto"/>
        <w:left w:val="none" w:sz="0" w:space="0" w:color="auto"/>
        <w:bottom w:val="none" w:sz="0" w:space="0" w:color="auto"/>
        <w:right w:val="none" w:sz="0" w:space="0" w:color="auto"/>
      </w:divBdr>
    </w:div>
    <w:div w:id="916591766">
      <w:bodyDiv w:val="1"/>
      <w:marLeft w:val="0"/>
      <w:marRight w:val="0"/>
      <w:marTop w:val="0"/>
      <w:marBottom w:val="0"/>
      <w:divBdr>
        <w:top w:val="none" w:sz="0" w:space="0" w:color="auto"/>
        <w:left w:val="none" w:sz="0" w:space="0" w:color="auto"/>
        <w:bottom w:val="none" w:sz="0" w:space="0" w:color="auto"/>
        <w:right w:val="none" w:sz="0" w:space="0" w:color="auto"/>
      </w:divBdr>
    </w:div>
    <w:div w:id="916863793">
      <w:bodyDiv w:val="1"/>
      <w:marLeft w:val="0"/>
      <w:marRight w:val="0"/>
      <w:marTop w:val="0"/>
      <w:marBottom w:val="0"/>
      <w:divBdr>
        <w:top w:val="none" w:sz="0" w:space="0" w:color="auto"/>
        <w:left w:val="none" w:sz="0" w:space="0" w:color="auto"/>
        <w:bottom w:val="none" w:sz="0" w:space="0" w:color="auto"/>
        <w:right w:val="none" w:sz="0" w:space="0" w:color="auto"/>
      </w:divBdr>
    </w:div>
    <w:div w:id="917666718">
      <w:bodyDiv w:val="1"/>
      <w:marLeft w:val="0"/>
      <w:marRight w:val="0"/>
      <w:marTop w:val="0"/>
      <w:marBottom w:val="0"/>
      <w:divBdr>
        <w:top w:val="none" w:sz="0" w:space="0" w:color="auto"/>
        <w:left w:val="none" w:sz="0" w:space="0" w:color="auto"/>
        <w:bottom w:val="none" w:sz="0" w:space="0" w:color="auto"/>
        <w:right w:val="none" w:sz="0" w:space="0" w:color="auto"/>
      </w:divBdr>
    </w:div>
    <w:div w:id="917667647">
      <w:bodyDiv w:val="1"/>
      <w:marLeft w:val="0"/>
      <w:marRight w:val="0"/>
      <w:marTop w:val="0"/>
      <w:marBottom w:val="0"/>
      <w:divBdr>
        <w:top w:val="none" w:sz="0" w:space="0" w:color="auto"/>
        <w:left w:val="none" w:sz="0" w:space="0" w:color="auto"/>
        <w:bottom w:val="none" w:sz="0" w:space="0" w:color="auto"/>
        <w:right w:val="none" w:sz="0" w:space="0" w:color="auto"/>
      </w:divBdr>
    </w:div>
    <w:div w:id="917904835">
      <w:bodyDiv w:val="1"/>
      <w:marLeft w:val="0"/>
      <w:marRight w:val="0"/>
      <w:marTop w:val="0"/>
      <w:marBottom w:val="0"/>
      <w:divBdr>
        <w:top w:val="none" w:sz="0" w:space="0" w:color="auto"/>
        <w:left w:val="none" w:sz="0" w:space="0" w:color="auto"/>
        <w:bottom w:val="none" w:sz="0" w:space="0" w:color="auto"/>
        <w:right w:val="none" w:sz="0" w:space="0" w:color="auto"/>
      </w:divBdr>
    </w:div>
    <w:div w:id="917981487">
      <w:bodyDiv w:val="1"/>
      <w:marLeft w:val="0"/>
      <w:marRight w:val="0"/>
      <w:marTop w:val="0"/>
      <w:marBottom w:val="0"/>
      <w:divBdr>
        <w:top w:val="none" w:sz="0" w:space="0" w:color="auto"/>
        <w:left w:val="none" w:sz="0" w:space="0" w:color="auto"/>
        <w:bottom w:val="none" w:sz="0" w:space="0" w:color="auto"/>
        <w:right w:val="none" w:sz="0" w:space="0" w:color="auto"/>
      </w:divBdr>
    </w:div>
    <w:div w:id="918830146">
      <w:bodyDiv w:val="1"/>
      <w:marLeft w:val="0"/>
      <w:marRight w:val="0"/>
      <w:marTop w:val="0"/>
      <w:marBottom w:val="0"/>
      <w:divBdr>
        <w:top w:val="none" w:sz="0" w:space="0" w:color="auto"/>
        <w:left w:val="none" w:sz="0" w:space="0" w:color="auto"/>
        <w:bottom w:val="none" w:sz="0" w:space="0" w:color="auto"/>
        <w:right w:val="none" w:sz="0" w:space="0" w:color="auto"/>
      </w:divBdr>
    </w:div>
    <w:div w:id="919339284">
      <w:bodyDiv w:val="1"/>
      <w:marLeft w:val="0"/>
      <w:marRight w:val="0"/>
      <w:marTop w:val="0"/>
      <w:marBottom w:val="0"/>
      <w:divBdr>
        <w:top w:val="none" w:sz="0" w:space="0" w:color="auto"/>
        <w:left w:val="none" w:sz="0" w:space="0" w:color="auto"/>
        <w:bottom w:val="none" w:sz="0" w:space="0" w:color="auto"/>
        <w:right w:val="none" w:sz="0" w:space="0" w:color="auto"/>
      </w:divBdr>
    </w:div>
    <w:div w:id="919561704">
      <w:bodyDiv w:val="1"/>
      <w:marLeft w:val="0"/>
      <w:marRight w:val="0"/>
      <w:marTop w:val="0"/>
      <w:marBottom w:val="0"/>
      <w:divBdr>
        <w:top w:val="none" w:sz="0" w:space="0" w:color="auto"/>
        <w:left w:val="none" w:sz="0" w:space="0" w:color="auto"/>
        <w:bottom w:val="none" w:sz="0" w:space="0" w:color="auto"/>
        <w:right w:val="none" w:sz="0" w:space="0" w:color="auto"/>
      </w:divBdr>
    </w:div>
    <w:div w:id="919751167">
      <w:bodyDiv w:val="1"/>
      <w:marLeft w:val="0"/>
      <w:marRight w:val="0"/>
      <w:marTop w:val="0"/>
      <w:marBottom w:val="0"/>
      <w:divBdr>
        <w:top w:val="none" w:sz="0" w:space="0" w:color="auto"/>
        <w:left w:val="none" w:sz="0" w:space="0" w:color="auto"/>
        <w:bottom w:val="none" w:sz="0" w:space="0" w:color="auto"/>
        <w:right w:val="none" w:sz="0" w:space="0" w:color="auto"/>
      </w:divBdr>
    </w:div>
    <w:div w:id="920453673">
      <w:bodyDiv w:val="1"/>
      <w:marLeft w:val="0"/>
      <w:marRight w:val="0"/>
      <w:marTop w:val="0"/>
      <w:marBottom w:val="0"/>
      <w:divBdr>
        <w:top w:val="none" w:sz="0" w:space="0" w:color="auto"/>
        <w:left w:val="none" w:sz="0" w:space="0" w:color="auto"/>
        <w:bottom w:val="none" w:sz="0" w:space="0" w:color="auto"/>
        <w:right w:val="none" w:sz="0" w:space="0" w:color="auto"/>
      </w:divBdr>
    </w:div>
    <w:div w:id="920605149">
      <w:bodyDiv w:val="1"/>
      <w:marLeft w:val="0"/>
      <w:marRight w:val="0"/>
      <w:marTop w:val="0"/>
      <w:marBottom w:val="0"/>
      <w:divBdr>
        <w:top w:val="none" w:sz="0" w:space="0" w:color="auto"/>
        <w:left w:val="none" w:sz="0" w:space="0" w:color="auto"/>
        <w:bottom w:val="none" w:sz="0" w:space="0" w:color="auto"/>
        <w:right w:val="none" w:sz="0" w:space="0" w:color="auto"/>
      </w:divBdr>
    </w:div>
    <w:div w:id="922566510">
      <w:bodyDiv w:val="1"/>
      <w:marLeft w:val="0"/>
      <w:marRight w:val="0"/>
      <w:marTop w:val="0"/>
      <w:marBottom w:val="0"/>
      <w:divBdr>
        <w:top w:val="none" w:sz="0" w:space="0" w:color="auto"/>
        <w:left w:val="none" w:sz="0" w:space="0" w:color="auto"/>
        <w:bottom w:val="none" w:sz="0" w:space="0" w:color="auto"/>
        <w:right w:val="none" w:sz="0" w:space="0" w:color="auto"/>
      </w:divBdr>
    </w:div>
    <w:div w:id="922682356">
      <w:bodyDiv w:val="1"/>
      <w:marLeft w:val="0"/>
      <w:marRight w:val="0"/>
      <w:marTop w:val="0"/>
      <w:marBottom w:val="0"/>
      <w:divBdr>
        <w:top w:val="none" w:sz="0" w:space="0" w:color="auto"/>
        <w:left w:val="none" w:sz="0" w:space="0" w:color="auto"/>
        <w:bottom w:val="none" w:sz="0" w:space="0" w:color="auto"/>
        <w:right w:val="none" w:sz="0" w:space="0" w:color="auto"/>
      </w:divBdr>
    </w:div>
    <w:div w:id="923031311">
      <w:bodyDiv w:val="1"/>
      <w:marLeft w:val="0"/>
      <w:marRight w:val="0"/>
      <w:marTop w:val="0"/>
      <w:marBottom w:val="0"/>
      <w:divBdr>
        <w:top w:val="none" w:sz="0" w:space="0" w:color="auto"/>
        <w:left w:val="none" w:sz="0" w:space="0" w:color="auto"/>
        <w:bottom w:val="none" w:sz="0" w:space="0" w:color="auto"/>
        <w:right w:val="none" w:sz="0" w:space="0" w:color="auto"/>
      </w:divBdr>
    </w:div>
    <w:div w:id="923807607">
      <w:bodyDiv w:val="1"/>
      <w:marLeft w:val="0"/>
      <w:marRight w:val="0"/>
      <w:marTop w:val="0"/>
      <w:marBottom w:val="0"/>
      <w:divBdr>
        <w:top w:val="none" w:sz="0" w:space="0" w:color="auto"/>
        <w:left w:val="none" w:sz="0" w:space="0" w:color="auto"/>
        <w:bottom w:val="none" w:sz="0" w:space="0" w:color="auto"/>
        <w:right w:val="none" w:sz="0" w:space="0" w:color="auto"/>
      </w:divBdr>
    </w:div>
    <w:div w:id="924614211">
      <w:bodyDiv w:val="1"/>
      <w:marLeft w:val="0"/>
      <w:marRight w:val="0"/>
      <w:marTop w:val="0"/>
      <w:marBottom w:val="0"/>
      <w:divBdr>
        <w:top w:val="none" w:sz="0" w:space="0" w:color="auto"/>
        <w:left w:val="none" w:sz="0" w:space="0" w:color="auto"/>
        <w:bottom w:val="none" w:sz="0" w:space="0" w:color="auto"/>
        <w:right w:val="none" w:sz="0" w:space="0" w:color="auto"/>
      </w:divBdr>
    </w:div>
    <w:div w:id="924800563">
      <w:bodyDiv w:val="1"/>
      <w:marLeft w:val="0"/>
      <w:marRight w:val="0"/>
      <w:marTop w:val="0"/>
      <w:marBottom w:val="0"/>
      <w:divBdr>
        <w:top w:val="none" w:sz="0" w:space="0" w:color="auto"/>
        <w:left w:val="none" w:sz="0" w:space="0" w:color="auto"/>
        <w:bottom w:val="none" w:sz="0" w:space="0" w:color="auto"/>
        <w:right w:val="none" w:sz="0" w:space="0" w:color="auto"/>
      </w:divBdr>
    </w:div>
    <w:div w:id="924993846">
      <w:bodyDiv w:val="1"/>
      <w:marLeft w:val="0"/>
      <w:marRight w:val="0"/>
      <w:marTop w:val="0"/>
      <w:marBottom w:val="0"/>
      <w:divBdr>
        <w:top w:val="none" w:sz="0" w:space="0" w:color="auto"/>
        <w:left w:val="none" w:sz="0" w:space="0" w:color="auto"/>
        <w:bottom w:val="none" w:sz="0" w:space="0" w:color="auto"/>
        <w:right w:val="none" w:sz="0" w:space="0" w:color="auto"/>
      </w:divBdr>
    </w:div>
    <w:div w:id="925380998">
      <w:bodyDiv w:val="1"/>
      <w:marLeft w:val="0"/>
      <w:marRight w:val="0"/>
      <w:marTop w:val="0"/>
      <w:marBottom w:val="0"/>
      <w:divBdr>
        <w:top w:val="none" w:sz="0" w:space="0" w:color="auto"/>
        <w:left w:val="none" w:sz="0" w:space="0" w:color="auto"/>
        <w:bottom w:val="none" w:sz="0" w:space="0" w:color="auto"/>
        <w:right w:val="none" w:sz="0" w:space="0" w:color="auto"/>
      </w:divBdr>
    </w:div>
    <w:div w:id="925386058">
      <w:bodyDiv w:val="1"/>
      <w:marLeft w:val="0"/>
      <w:marRight w:val="0"/>
      <w:marTop w:val="0"/>
      <w:marBottom w:val="0"/>
      <w:divBdr>
        <w:top w:val="none" w:sz="0" w:space="0" w:color="auto"/>
        <w:left w:val="none" w:sz="0" w:space="0" w:color="auto"/>
        <w:bottom w:val="none" w:sz="0" w:space="0" w:color="auto"/>
        <w:right w:val="none" w:sz="0" w:space="0" w:color="auto"/>
      </w:divBdr>
    </w:div>
    <w:div w:id="925573348">
      <w:bodyDiv w:val="1"/>
      <w:marLeft w:val="0"/>
      <w:marRight w:val="0"/>
      <w:marTop w:val="0"/>
      <w:marBottom w:val="0"/>
      <w:divBdr>
        <w:top w:val="none" w:sz="0" w:space="0" w:color="auto"/>
        <w:left w:val="none" w:sz="0" w:space="0" w:color="auto"/>
        <w:bottom w:val="none" w:sz="0" w:space="0" w:color="auto"/>
        <w:right w:val="none" w:sz="0" w:space="0" w:color="auto"/>
      </w:divBdr>
    </w:div>
    <w:div w:id="926184032">
      <w:bodyDiv w:val="1"/>
      <w:marLeft w:val="0"/>
      <w:marRight w:val="0"/>
      <w:marTop w:val="0"/>
      <w:marBottom w:val="0"/>
      <w:divBdr>
        <w:top w:val="none" w:sz="0" w:space="0" w:color="auto"/>
        <w:left w:val="none" w:sz="0" w:space="0" w:color="auto"/>
        <w:bottom w:val="none" w:sz="0" w:space="0" w:color="auto"/>
        <w:right w:val="none" w:sz="0" w:space="0" w:color="auto"/>
      </w:divBdr>
    </w:div>
    <w:div w:id="927081419">
      <w:bodyDiv w:val="1"/>
      <w:marLeft w:val="0"/>
      <w:marRight w:val="0"/>
      <w:marTop w:val="0"/>
      <w:marBottom w:val="0"/>
      <w:divBdr>
        <w:top w:val="none" w:sz="0" w:space="0" w:color="auto"/>
        <w:left w:val="none" w:sz="0" w:space="0" w:color="auto"/>
        <w:bottom w:val="none" w:sz="0" w:space="0" w:color="auto"/>
        <w:right w:val="none" w:sz="0" w:space="0" w:color="auto"/>
      </w:divBdr>
    </w:div>
    <w:div w:id="927153193">
      <w:bodyDiv w:val="1"/>
      <w:marLeft w:val="0"/>
      <w:marRight w:val="0"/>
      <w:marTop w:val="0"/>
      <w:marBottom w:val="0"/>
      <w:divBdr>
        <w:top w:val="none" w:sz="0" w:space="0" w:color="auto"/>
        <w:left w:val="none" w:sz="0" w:space="0" w:color="auto"/>
        <w:bottom w:val="none" w:sz="0" w:space="0" w:color="auto"/>
        <w:right w:val="none" w:sz="0" w:space="0" w:color="auto"/>
      </w:divBdr>
    </w:div>
    <w:div w:id="927731566">
      <w:bodyDiv w:val="1"/>
      <w:marLeft w:val="0"/>
      <w:marRight w:val="0"/>
      <w:marTop w:val="0"/>
      <w:marBottom w:val="0"/>
      <w:divBdr>
        <w:top w:val="none" w:sz="0" w:space="0" w:color="auto"/>
        <w:left w:val="none" w:sz="0" w:space="0" w:color="auto"/>
        <w:bottom w:val="none" w:sz="0" w:space="0" w:color="auto"/>
        <w:right w:val="none" w:sz="0" w:space="0" w:color="auto"/>
      </w:divBdr>
    </w:div>
    <w:div w:id="928391855">
      <w:bodyDiv w:val="1"/>
      <w:marLeft w:val="0"/>
      <w:marRight w:val="0"/>
      <w:marTop w:val="0"/>
      <w:marBottom w:val="0"/>
      <w:divBdr>
        <w:top w:val="none" w:sz="0" w:space="0" w:color="auto"/>
        <w:left w:val="none" w:sz="0" w:space="0" w:color="auto"/>
        <w:bottom w:val="none" w:sz="0" w:space="0" w:color="auto"/>
        <w:right w:val="none" w:sz="0" w:space="0" w:color="auto"/>
      </w:divBdr>
    </w:div>
    <w:div w:id="928584959">
      <w:bodyDiv w:val="1"/>
      <w:marLeft w:val="0"/>
      <w:marRight w:val="0"/>
      <w:marTop w:val="0"/>
      <w:marBottom w:val="0"/>
      <w:divBdr>
        <w:top w:val="none" w:sz="0" w:space="0" w:color="auto"/>
        <w:left w:val="none" w:sz="0" w:space="0" w:color="auto"/>
        <w:bottom w:val="none" w:sz="0" w:space="0" w:color="auto"/>
        <w:right w:val="none" w:sz="0" w:space="0" w:color="auto"/>
      </w:divBdr>
    </w:div>
    <w:div w:id="928736765">
      <w:bodyDiv w:val="1"/>
      <w:marLeft w:val="0"/>
      <w:marRight w:val="0"/>
      <w:marTop w:val="0"/>
      <w:marBottom w:val="0"/>
      <w:divBdr>
        <w:top w:val="none" w:sz="0" w:space="0" w:color="auto"/>
        <w:left w:val="none" w:sz="0" w:space="0" w:color="auto"/>
        <w:bottom w:val="none" w:sz="0" w:space="0" w:color="auto"/>
        <w:right w:val="none" w:sz="0" w:space="0" w:color="auto"/>
      </w:divBdr>
    </w:div>
    <w:div w:id="930160212">
      <w:bodyDiv w:val="1"/>
      <w:marLeft w:val="0"/>
      <w:marRight w:val="0"/>
      <w:marTop w:val="0"/>
      <w:marBottom w:val="0"/>
      <w:divBdr>
        <w:top w:val="none" w:sz="0" w:space="0" w:color="auto"/>
        <w:left w:val="none" w:sz="0" w:space="0" w:color="auto"/>
        <w:bottom w:val="none" w:sz="0" w:space="0" w:color="auto"/>
        <w:right w:val="none" w:sz="0" w:space="0" w:color="auto"/>
      </w:divBdr>
    </w:div>
    <w:div w:id="930166779">
      <w:bodyDiv w:val="1"/>
      <w:marLeft w:val="0"/>
      <w:marRight w:val="0"/>
      <w:marTop w:val="0"/>
      <w:marBottom w:val="0"/>
      <w:divBdr>
        <w:top w:val="none" w:sz="0" w:space="0" w:color="auto"/>
        <w:left w:val="none" w:sz="0" w:space="0" w:color="auto"/>
        <w:bottom w:val="none" w:sz="0" w:space="0" w:color="auto"/>
        <w:right w:val="none" w:sz="0" w:space="0" w:color="auto"/>
      </w:divBdr>
    </w:div>
    <w:div w:id="930546936">
      <w:bodyDiv w:val="1"/>
      <w:marLeft w:val="0"/>
      <w:marRight w:val="0"/>
      <w:marTop w:val="0"/>
      <w:marBottom w:val="0"/>
      <w:divBdr>
        <w:top w:val="none" w:sz="0" w:space="0" w:color="auto"/>
        <w:left w:val="none" w:sz="0" w:space="0" w:color="auto"/>
        <w:bottom w:val="none" w:sz="0" w:space="0" w:color="auto"/>
        <w:right w:val="none" w:sz="0" w:space="0" w:color="auto"/>
      </w:divBdr>
    </w:div>
    <w:div w:id="930940964">
      <w:bodyDiv w:val="1"/>
      <w:marLeft w:val="0"/>
      <w:marRight w:val="0"/>
      <w:marTop w:val="0"/>
      <w:marBottom w:val="0"/>
      <w:divBdr>
        <w:top w:val="none" w:sz="0" w:space="0" w:color="auto"/>
        <w:left w:val="none" w:sz="0" w:space="0" w:color="auto"/>
        <w:bottom w:val="none" w:sz="0" w:space="0" w:color="auto"/>
        <w:right w:val="none" w:sz="0" w:space="0" w:color="auto"/>
      </w:divBdr>
    </w:div>
    <w:div w:id="931166435">
      <w:bodyDiv w:val="1"/>
      <w:marLeft w:val="0"/>
      <w:marRight w:val="0"/>
      <w:marTop w:val="0"/>
      <w:marBottom w:val="0"/>
      <w:divBdr>
        <w:top w:val="none" w:sz="0" w:space="0" w:color="auto"/>
        <w:left w:val="none" w:sz="0" w:space="0" w:color="auto"/>
        <w:bottom w:val="none" w:sz="0" w:space="0" w:color="auto"/>
        <w:right w:val="none" w:sz="0" w:space="0" w:color="auto"/>
      </w:divBdr>
    </w:div>
    <w:div w:id="931201119">
      <w:bodyDiv w:val="1"/>
      <w:marLeft w:val="0"/>
      <w:marRight w:val="0"/>
      <w:marTop w:val="0"/>
      <w:marBottom w:val="0"/>
      <w:divBdr>
        <w:top w:val="none" w:sz="0" w:space="0" w:color="auto"/>
        <w:left w:val="none" w:sz="0" w:space="0" w:color="auto"/>
        <w:bottom w:val="none" w:sz="0" w:space="0" w:color="auto"/>
        <w:right w:val="none" w:sz="0" w:space="0" w:color="auto"/>
      </w:divBdr>
    </w:div>
    <w:div w:id="932321043">
      <w:bodyDiv w:val="1"/>
      <w:marLeft w:val="0"/>
      <w:marRight w:val="0"/>
      <w:marTop w:val="0"/>
      <w:marBottom w:val="0"/>
      <w:divBdr>
        <w:top w:val="none" w:sz="0" w:space="0" w:color="auto"/>
        <w:left w:val="none" w:sz="0" w:space="0" w:color="auto"/>
        <w:bottom w:val="none" w:sz="0" w:space="0" w:color="auto"/>
        <w:right w:val="none" w:sz="0" w:space="0" w:color="auto"/>
      </w:divBdr>
    </w:div>
    <w:div w:id="932326054">
      <w:bodyDiv w:val="1"/>
      <w:marLeft w:val="0"/>
      <w:marRight w:val="0"/>
      <w:marTop w:val="0"/>
      <w:marBottom w:val="0"/>
      <w:divBdr>
        <w:top w:val="none" w:sz="0" w:space="0" w:color="auto"/>
        <w:left w:val="none" w:sz="0" w:space="0" w:color="auto"/>
        <w:bottom w:val="none" w:sz="0" w:space="0" w:color="auto"/>
        <w:right w:val="none" w:sz="0" w:space="0" w:color="auto"/>
      </w:divBdr>
    </w:div>
    <w:div w:id="932859930">
      <w:bodyDiv w:val="1"/>
      <w:marLeft w:val="0"/>
      <w:marRight w:val="0"/>
      <w:marTop w:val="0"/>
      <w:marBottom w:val="0"/>
      <w:divBdr>
        <w:top w:val="none" w:sz="0" w:space="0" w:color="auto"/>
        <w:left w:val="none" w:sz="0" w:space="0" w:color="auto"/>
        <w:bottom w:val="none" w:sz="0" w:space="0" w:color="auto"/>
        <w:right w:val="none" w:sz="0" w:space="0" w:color="auto"/>
      </w:divBdr>
    </w:div>
    <w:div w:id="933434831">
      <w:bodyDiv w:val="1"/>
      <w:marLeft w:val="0"/>
      <w:marRight w:val="0"/>
      <w:marTop w:val="0"/>
      <w:marBottom w:val="0"/>
      <w:divBdr>
        <w:top w:val="none" w:sz="0" w:space="0" w:color="auto"/>
        <w:left w:val="none" w:sz="0" w:space="0" w:color="auto"/>
        <w:bottom w:val="none" w:sz="0" w:space="0" w:color="auto"/>
        <w:right w:val="none" w:sz="0" w:space="0" w:color="auto"/>
      </w:divBdr>
    </w:div>
    <w:div w:id="933442547">
      <w:bodyDiv w:val="1"/>
      <w:marLeft w:val="0"/>
      <w:marRight w:val="0"/>
      <w:marTop w:val="0"/>
      <w:marBottom w:val="0"/>
      <w:divBdr>
        <w:top w:val="none" w:sz="0" w:space="0" w:color="auto"/>
        <w:left w:val="none" w:sz="0" w:space="0" w:color="auto"/>
        <w:bottom w:val="none" w:sz="0" w:space="0" w:color="auto"/>
        <w:right w:val="none" w:sz="0" w:space="0" w:color="auto"/>
      </w:divBdr>
    </w:div>
    <w:div w:id="933512159">
      <w:bodyDiv w:val="1"/>
      <w:marLeft w:val="0"/>
      <w:marRight w:val="0"/>
      <w:marTop w:val="0"/>
      <w:marBottom w:val="0"/>
      <w:divBdr>
        <w:top w:val="none" w:sz="0" w:space="0" w:color="auto"/>
        <w:left w:val="none" w:sz="0" w:space="0" w:color="auto"/>
        <w:bottom w:val="none" w:sz="0" w:space="0" w:color="auto"/>
        <w:right w:val="none" w:sz="0" w:space="0" w:color="auto"/>
      </w:divBdr>
    </w:div>
    <w:div w:id="933632479">
      <w:bodyDiv w:val="1"/>
      <w:marLeft w:val="0"/>
      <w:marRight w:val="0"/>
      <w:marTop w:val="0"/>
      <w:marBottom w:val="0"/>
      <w:divBdr>
        <w:top w:val="none" w:sz="0" w:space="0" w:color="auto"/>
        <w:left w:val="none" w:sz="0" w:space="0" w:color="auto"/>
        <w:bottom w:val="none" w:sz="0" w:space="0" w:color="auto"/>
        <w:right w:val="none" w:sz="0" w:space="0" w:color="auto"/>
      </w:divBdr>
    </w:div>
    <w:div w:id="933781112">
      <w:bodyDiv w:val="1"/>
      <w:marLeft w:val="0"/>
      <w:marRight w:val="0"/>
      <w:marTop w:val="0"/>
      <w:marBottom w:val="0"/>
      <w:divBdr>
        <w:top w:val="none" w:sz="0" w:space="0" w:color="auto"/>
        <w:left w:val="none" w:sz="0" w:space="0" w:color="auto"/>
        <w:bottom w:val="none" w:sz="0" w:space="0" w:color="auto"/>
        <w:right w:val="none" w:sz="0" w:space="0" w:color="auto"/>
      </w:divBdr>
    </w:div>
    <w:div w:id="934939953">
      <w:bodyDiv w:val="1"/>
      <w:marLeft w:val="0"/>
      <w:marRight w:val="0"/>
      <w:marTop w:val="0"/>
      <w:marBottom w:val="0"/>
      <w:divBdr>
        <w:top w:val="none" w:sz="0" w:space="0" w:color="auto"/>
        <w:left w:val="none" w:sz="0" w:space="0" w:color="auto"/>
        <w:bottom w:val="none" w:sz="0" w:space="0" w:color="auto"/>
        <w:right w:val="none" w:sz="0" w:space="0" w:color="auto"/>
      </w:divBdr>
    </w:div>
    <w:div w:id="935284018">
      <w:bodyDiv w:val="1"/>
      <w:marLeft w:val="0"/>
      <w:marRight w:val="0"/>
      <w:marTop w:val="0"/>
      <w:marBottom w:val="0"/>
      <w:divBdr>
        <w:top w:val="none" w:sz="0" w:space="0" w:color="auto"/>
        <w:left w:val="none" w:sz="0" w:space="0" w:color="auto"/>
        <w:bottom w:val="none" w:sz="0" w:space="0" w:color="auto"/>
        <w:right w:val="none" w:sz="0" w:space="0" w:color="auto"/>
      </w:divBdr>
    </w:div>
    <w:div w:id="935357664">
      <w:bodyDiv w:val="1"/>
      <w:marLeft w:val="0"/>
      <w:marRight w:val="0"/>
      <w:marTop w:val="0"/>
      <w:marBottom w:val="0"/>
      <w:divBdr>
        <w:top w:val="none" w:sz="0" w:space="0" w:color="auto"/>
        <w:left w:val="none" w:sz="0" w:space="0" w:color="auto"/>
        <w:bottom w:val="none" w:sz="0" w:space="0" w:color="auto"/>
        <w:right w:val="none" w:sz="0" w:space="0" w:color="auto"/>
      </w:divBdr>
    </w:div>
    <w:div w:id="935744587">
      <w:bodyDiv w:val="1"/>
      <w:marLeft w:val="0"/>
      <w:marRight w:val="0"/>
      <w:marTop w:val="0"/>
      <w:marBottom w:val="0"/>
      <w:divBdr>
        <w:top w:val="none" w:sz="0" w:space="0" w:color="auto"/>
        <w:left w:val="none" w:sz="0" w:space="0" w:color="auto"/>
        <w:bottom w:val="none" w:sz="0" w:space="0" w:color="auto"/>
        <w:right w:val="none" w:sz="0" w:space="0" w:color="auto"/>
      </w:divBdr>
    </w:div>
    <w:div w:id="936252065">
      <w:bodyDiv w:val="1"/>
      <w:marLeft w:val="0"/>
      <w:marRight w:val="0"/>
      <w:marTop w:val="0"/>
      <w:marBottom w:val="0"/>
      <w:divBdr>
        <w:top w:val="none" w:sz="0" w:space="0" w:color="auto"/>
        <w:left w:val="none" w:sz="0" w:space="0" w:color="auto"/>
        <w:bottom w:val="none" w:sz="0" w:space="0" w:color="auto"/>
        <w:right w:val="none" w:sz="0" w:space="0" w:color="auto"/>
      </w:divBdr>
    </w:div>
    <w:div w:id="936718815">
      <w:bodyDiv w:val="1"/>
      <w:marLeft w:val="0"/>
      <w:marRight w:val="0"/>
      <w:marTop w:val="0"/>
      <w:marBottom w:val="0"/>
      <w:divBdr>
        <w:top w:val="none" w:sz="0" w:space="0" w:color="auto"/>
        <w:left w:val="none" w:sz="0" w:space="0" w:color="auto"/>
        <w:bottom w:val="none" w:sz="0" w:space="0" w:color="auto"/>
        <w:right w:val="none" w:sz="0" w:space="0" w:color="auto"/>
      </w:divBdr>
    </w:div>
    <w:div w:id="937257327">
      <w:bodyDiv w:val="1"/>
      <w:marLeft w:val="0"/>
      <w:marRight w:val="0"/>
      <w:marTop w:val="0"/>
      <w:marBottom w:val="0"/>
      <w:divBdr>
        <w:top w:val="none" w:sz="0" w:space="0" w:color="auto"/>
        <w:left w:val="none" w:sz="0" w:space="0" w:color="auto"/>
        <w:bottom w:val="none" w:sz="0" w:space="0" w:color="auto"/>
        <w:right w:val="none" w:sz="0" w:space="0" w:color="auto"/>
      </w:divBdr>
    </w:div>
    <w:div w:id="937371617">
      <w:bodyDiv w:val="1"/>
      <w:marLeft w:val="0"/>
      <w:marRight w:val="0"/>
      <w:marTop w:val="0"/>
      <w:marBottom w:val="0"/>
      <w:divBdr>
        <w:top w:val="none" w:sz="0" w:space="0" w:color="auto"/>
        <w:left w:val="none" w:sz="0" w:space="0" w:color="auto"/>
        <w:bottom w:val="none" w:sz="0" w:space="0" w:color="auto"/>
        <w:right w:val="none" w:sz="0" w:space="0" w:color="auto"/>
      </w:divBdr>
    </w:div>
    <w:div w:id="937445469">
      <w:bodyDiv w:val="1"/>
      <w:marLeft w:val="0"/>
      <w:marRight w:val="0"/>
      <w:marTop w:val="0"/>
      <w:marBottom w:val="0"/>
      <w:divBdr>
        <w:top w:val="none" w:sz="0" w:space="0" w:color="auto"/>
        <w:left w:val="none" w:sz="0" w:space="0" w:color="auto"/>
        <w:bottom w:val="none" w:sz="0" w:space="0" w:color="auto"/>
        <w:right w:val="none" w:sz="0" w:space="0" w:color="auto"/>
      </w:divBdr>
    </w:div>
    <w:div w:id="937951715">
      <w:bodyDiv w:val="1"/>
      <w:marLeft w:val="0"/>
      <w:marRight w:val="0"/>
      <w:marTop w:val="0"/>
      <w:marBottom w:val="0"/>
      <w:divBdr>
        <w:top w:val="none" w:sz="0" w:space="0" w:color="auto"/>
        <w:left w:val="none" w:sz="0" w:space="0" w:color="auto"/>
        <w:bottom w:val="none" w:sz="0" w:space="0" w:color="auto"/>
        <w:right w:val="none" w:sz="0" w:space="0" w:color="auto"/>
      </w:divBdr>
    </w:div>
    <w:div w:id="938174182">
      <w:bodyDiv w:val="1"/>
      <w:marLeft w:val="0"/>
      <w:marRight w:val="0"/>
      <w:marTop w:val="0"/>
      <w:marBottom w:val="0"/>
      <w:divBdr>
        <w:top w:val="none" w:sz="0" w:space="0" w:color="auto"/>
        <w:left w:val="none" w:sz="0" w:space="0" w:color="auto"/>
        <w:bottom w:val="none" w:sz="0" w:space="0" w:color="auto"/>
        <w:right w:val="none" w:sz="0" w:space="0" w:color="auto"/>
      </w:divBdr>
    </w:div>
    <w:div w:id="938372294">
      <w:bodyDiv w:val="1"/>
      <w:marLeft w:val="0"/>
      <w:marRight w:val="0"/>
      <w:marTop w:val="0"/>
      <w:marBottom w:val="0"/>
      <w:divBdr>
        <w:top w:val="none" w:sz="0" w:space="0" w:color="auto"/>
        <w:left w:val="none" w:sz="0" w:space="0" w:color="auto"/>
        <w:bottom w:val="none" w:sz="0" w:space="0" w:color="auto"/>
        <w:right w:val="none" w:sz="0" w:space="0" w:color="auto"/>
      </w:divBdr>
    </w:div>
    <w:div w:id="938754745">
      <w:bodyDiv w:val="1"/>
      <w:marLeft w:val="0"/>
      <w:marRight w:val="0"/>
      <w:marTop w:val="0"/>
      <w:marBottom w:val="0"/>
      <w:divBdr>
        <w:top w:val="none" w:sz="0" w:space="0" w:color="auto"/>
        <w:left w:val="none" w:sz="0" w:space="0" w:color="auto"/>
        <w:bottom w:val="none" w:sz="0" w:space="0" w:color="auto"/>
        <w:right w:val="none" w:sz="0" w:space="0" w:color="auto"/>
      </w:divBdr>
    </w:div>
    <w:div w:id="939142657">
      <w:bodyDiv w:val="1"/>
      <w:marLeft w:val="0"/>
      <w:marRight w:val="0"/>
      <w:marTop w:val="0"/>
      <w:marBottom w:val="0"/>
      <w:divBdr>
        <w:top w:val="none" w:sz="0" w:space="0" w:color="auto"/>
        <w:left w:val="none" w:sz="0" w:space="0" w:color="auto"/>
        <w:bottom w:val="none" w:sz="0" w:space="0" w:color="auto"/>
        <w:right w:val="none" w:sz="0" w:space="0" w:color="auto"/>
      </w:divBdr>
    </w:div>
    <w:div w:id="939486577">
      <w:bodyDiv w:val="1"/>
      <w:marLeft w:val="0"/>
      <w:marRight w:val="0"/>
      <w:marTop w:val="0"/>
      <w:marBottom w:val="0"/>
      <w:divBdr>
        <w:top w:val="none" w:sz="0" w:space="0" w:color="auto"/>
        <w:left w:val="none" w:sz="0" w:space="0" w:color="auto"/>
        <w:bottom w:val="none" w:sz="0" w:space="0" w:color="auto"/>
        <w:right w:val="none" w:sz="0" w:space="0" w:color="auto"/>
      </w:divBdr>
    </w:div>
    <w:div w:id="939529434">
      <w:bodyDiv w:val="1"/>
      <w:marLeft w:val="0"/>
      <w:marRight w:val="0"/>
      <w:marTop w:val="0"/>
      <w:marBottom w:val="0"/>
      <w:divBdr>
        <w:top w:val="none" w:sz="0" w:space="0" w:color="auto"/>
        <w:left w:val="none" w:sz="0" w:space="0" w:color="auto"/>
        <w:bottom w:val="none" w:sz="0" w:space="0" w:color="auto"/>
        <w:right w:val="none" w:sz="0" w:space="0" w:color="auto"/>
      </w:divBdr>
    </w:div>
    <w:div w:id="940793045">
      <w:bodyDiv w:val="1"/>
      <w:marLeft w:val="0"/>
      <w:marRight w:val="0"/>
      <w:marTop w:val="0"/>
      <w:marBottom w:val="0"/>
      <w:divBdr>
        <w:top w:val="none" w:sz="0" w:space="0" w:color="auto"/>
        <w:left w:val="none" w:sz="0" w:space="0" w:color="auto"/>
        <w:bottom w:val="none" w:sz="0" w:space="0" w:color="auto"/>
        <w:right w:val="none" w:sz="0" w:space="0" w:color="auto"/>
      </w:divBdr>
    </w:div>
    <w:div w:id="941306466">
      <w:bodyDiv w:val="1"/>
      <w:marLeft w:val="0"/>
      <w:marRight w:val="0"/>
      <w:marTop w:val="0"/>
      <w:marBottom w:val="0"/>
      <w:divBdr>
        <w:top w:val="none" w:sz="0" w:space="0" w:color="auto"/>
        <w:left w:val="none" w:sz="0" w:space="0" w:color="auto"/>
        <w:bottom w:val="none" w:sz="0" w:space="0" w:color="auto"/>
        <w:right w:val="none" w:sz="0" w:space="0" w:color="auto"/>
      </w:divBdr>
    </w:div>
    <w:div w:id="942030888">
      <w:bodyDiv w:val="1"/>
      <w:marLeft w:val="0"/>
      <w:marRight w:val="0"/>
      <w:marTop w:val="0"/>
      <w:marBottom w:val="0"/>
      <w:divBdr>
        <w:top w:val="none" w:sz="0" w:space="0" w:color="auto"/>
        <w:left w:val="none" w:sz="0" w:space="0" w:color="auto"/>
        <w:bottom w:val="none" w:sz="0" w:space="0" w:color="auto"/>
        <w:right w:val="none" w:sz="0" w:space="0" w:color="auto"/>
      </w:divBdr>
    </w:div>
    <w:div w:id="942538998">
      <w:bodyDiv w:val="1"/>
      <w:marLeft w:val="0"/>
      <w:marRight w:val="0"/>
      <w:marTop w:val="0"/>
      <w:marBottom w:val="0"/>
      <w:divBdr>
        <w:top w:val="none" w:sz="0" w:space="0" w:color="auto"/>
        <w:left w:val="none" w:sz="0" w:space="0" w:color="auto"/>
        <w:bottom w:val="none" w:sz="0" w:space="0" w:color="auto"/>
        <w:right w:val="none" w:sz="0" w:space="0" w:color="auto"/>
      </w:divBdr>
    </w:div>
    <w:div w:id="942615141">
      <w:bodyDiv w:val="1"/>
      <w:marLeft w:val="0"/>
      <w:marRight w:val="0"/>
      <w:marTop w:val="0"/>
      <w:marBottom w:val="0"/>
      <w:divBdr>
        <w:top w:val="none" w:sz="0" w:space="0" w:color="auto"/>
        <w:left w:val="none" w:sz="0" w:space="0" w:color="auto"/>
        <w:bottom w:val="none" w:sz="0" w:space="0" w:color="auto"/>
        <w:right w:val="none" w:sz="0" w:space="0" w:color="auto"/>
      </w:divBdr>
    </w:div>
    <w:div w:id="942761497">
      <w:bodyDiv w:val="1"/>
      <w:marLeft w:val="0"/>
      <w:marRight w:val="0"/>
      <w:marTop w:val="0"/>
      <w:marBottom w:val="0"/>
      <w:divBdr>
        <w:top w:val="none" w:sz="0" w:space="0" w:color="auto"/>
        <w:left w:val="none" w:sz="0" w:space="0" w:color="auto"/>
        <w:bottom w:val="none" w:sz="0" w:space="0" w:color="auto"/>
        <w:right w:val="none" w:sz="0" w:space="0" w:color="auto"/>
      </w:divBdr>
    </w:div>
    <w:div w:id="942768065">
      <w:bodyDiv w:val="1"/>
      <w:marLeft w:val="0"/>
      <w:marRight w:val="0"/>
      <w:marTop w:val="0"/>
      <w:marBottom w:val="0"/>
      <w:divBdr>
        <w:top w:val="none" w:sz="0" w:space="0" w:color="auto"/>
        <w:left w:val="none" w:sz="0" w:space="0" w:color="auto"/>
        <w:bottom w:val="none" w:sz="0" w:space="0" w:color="auto"/>
        <w:right w:val="none" w:sz="0" w:space="0" w:color="auto"/>
      </w:divBdr>
    </w:div>
    <w:div w:id="942961589">
      <w:bodyDiv w:val="1"/>
      <w:marLeft w:val="0"/>
      <w:marRight w:val="0"/>
      <w:marTop w:val="0"/>
      <w:marBottom w:val="0"/>
      <w:divBdr>
        <w:top w:val="none" w:sz="0" w:space="0" w:color="auto"/>
        <w:left w:val="none" w:sz="0" w:space="0" w:color="auto"/>
        <w:bottom w:val="none" w:sz="0" w:space="0" w:color="auto"/>
        <w:right w:val="none" w:sz="0" w:space="0" w:color="auto"/>
      </w:divBdr>
    </w:div>
    <w:div w:id="943029444">
      <w:bodyDiv w:val="1"/>
      <w:marLeft w:val="0"/>
      <w:marRight w:val="0"/>
      <w:marTop w:val="0"/>
      <w:marBottom w:val="0"/>
      <w:divBdr>
        <w:top w:val="none" w:sz="0" w:space="0" w:color="auto"/>
        <w:left w:val="none" w:sz="0" w:space="0" w:color="auto"/>
        <w:bottom w:val="none" w:sz="0" w:space="0" w:color="auto"/>
        <w:right w:val="none" w:sz="0" w:space="0" w:color="auto"/>
      </w:divBdr>
    </w:div>
    <w:div w:id="943195716">
      <w:bodyDiv w:val="1"/>
      <w:marLeft w:val="0"/>
      <w:marRight w:val="0"/>
      <w:marTop w:val="0"/>
      <w:marBottom w:val="0"/>
      <w:divBdr>
        <w:top w:val="none" w:sz="0" w:space="0" w:color="auto"/>
        <w:left w:val="none" w:sz="0" w:space="0" w:color="auto"/>
        <w:bottom w:val="none" w:sz="0" w:space="0" w:color="auto"/>
        <w:right w:val="none" w:sz="0" w:space="0" w:color="auto"/>
      </w:divBdr>
    </w:div>
    <w:div w:id="943345714">
      <w:bodyDiv w:val="1"/>
      <w:marLeft w:val="0"/>
      <w:marRight w:val="0"/>
      <w:marTop w:val="0"/>
      <w:marBottom w:val="0"/>
      <w:divBdr>
        <w:top w:val="none" w:sz="0" w:space="0" w:color="auto"/>
        <w:left w:val="none" w:sz="0" w:space="0" w:color="auto"/>
        <w:bottom w:val="none" w:sz="0" w:space="0" w:color="auto"/>
        <w:right w:val="none" w:sz="0" w:space="0" w:color="auto"/>
      </w:divBdr>
    </w:div>
    <w:div w:id="943391030">
      <w:bodyDiv w:val="1"/>
      <w:marLeft w:val="0"/>
      <w:marRight w:val="0"/>
      <w:marTop w:val="0"/>
      <w:marBottom w:val="0"/>
      <w:divBdr>
        <w:top w:val="none" w:sz="0" w:space="0" w:color="auto"/>
        <w:left w:val="none" w:sz="0" w:space="0" w:color="auto"/>
        <w:bottom w:val="none" w:sz="0" w:space="0" w:color="auto"/>
        <w:right w:val="none" w:sz="0" w:space="0" w:color="auto"/>
      </w:divBdr>
    </w:div>
    <w:div w:id="943539146">
      <w:bodyDiv w:val="1"/>
      <w:marLeft w:val="0"/>
      <w:marRight w:val="0"/>
      <w:marTop w:val="0"/>
      <w:marBottom w:val="0"/>
      <w:divBdr>
        <w:top w:val="none" w:sz="0" w:space="0" w:color="auto"/>
        <w:left w:val="none" w:sz="0" w:space="0" w:color="auto"/>
        <w:bottom w:val="none" w:sz="0" w:space="0" w:color="auto"/>
        <w:right w:val="none" w:sz="0" w:space="0" w:color="auto"/>
      </w:divBdr>
    </w:div>
    <w:div w:id="943652924">
      <w:bodyDiv w:val="1"/>
      <w:marLeft w:val="0"/>
      <w:marRight w:val="0"/>
      <w:marTop w:val="0"/>
      <w:marBottom w:val="0"/>
      <w:divBdr>
        <w:top w:val="none" w:sz="0" w:space="0" w:color="auto"/>
        <w:left w:val="none" w:sz="0" w:space="0" w:color="auto"/>
        <w:bottom w:val="none" w:sz="0" w:space="0" w:color="auto"/>
        <w:right w:val="none" w:sz="0" w:space="0" w:color="auto"/>
      </w:divBdr>
    </w:div>
    <w:div w:id="943800823">
      <w:bodyDiv w:val="1"/>
      <w:marLeft w:val="0"/>
      <w:marRight w:val="0"/>
      <w:marTop w:val="0"/>
      <w:marBottom w:val="0"/>
      <w:divBdr>
        <w:top w:val="none" w:sz="0" w:space="0" w:color="auto"/>
        <w:left w:val="none" w:sz="0" w:space="0" w:color="auto"/>
        <w:bottom w:val="none" w:sz="0" w:space="0" w:color="auto"/>
        <w:right w:val="none" w:sz="0" w:space="0" w:color="auto"/>
      </w:divBdr>
    </w:div>
    <w:div w:id="943881638">
      <w:bodyDiv w:val="1"/>
      <w:marLeft w:val="0"/>
      <w:marRight w:val="0"/>
      <w:marTop w:val="0"/>
      <w:marBottom w:val="0"/>
      <w:divBdr>
        <w:top w:val="none" w:sz="0" w:space="0" w:color="auto"/>
        <w:left w:val="none" w:sz="0" w:space="0" w:color="auto"/>
        <w:bottom w:val="none" w:sz="0" w:space="0" w:color="auto"/>
        <w:right w:val="none" w:sz="0" w:space="0" w:color="auto"/>
      </w:divBdr>
    </w:div>
    <w:div w:id="943919122">
      <w:bodyDiv w:val="1"/>
      <w:marLeft w:val="0"/>
      <w:marRight w:val="0"/>
      <w:marTop w:val="0"/>
      <w:marBottom w:val="0"/>
      <w:divBdr>
        <w:top w:val="none" w:sz="0" w:space="0" w:color="auto"/>
        <w:left w:val="none" w:sz="0" w:space="0" w:color="auto"/>
        <w:bottom w:val="none" w:sz="0" w:space="0" w:color="auto"/>
        <w:right w:val="none" w:sz="0" w:space="0" w:color="auto"/>
      </w:divBdr>
    </w:div>
    <w:div w:id="944196738">
      <w:bodyDiv w:val="1"/>
      <w:marLeft w:val="0"/>
      <w:marRight w:val="0"/>
      <w:marTop w:val="0"/>
      <w:marBottom w:val="0"/>
      <w:divBdr>
        <w:top w:val="none" w:sz="0" w:space="0" w:color="auto"/>
        <w:left w:val="none" w:sz="0" w:space="0" w:color="auto"/>
        <w:bottom w:val="none" w:sz="0" w:space="0" w:color="auto"/>
        <w:right w:val="none" w:sz="0" w:space="0" w:color="auto"/>
      </w:divBdr>
    </w:div>
    <w:div w:id="944535952">
      <w:bodyDiv w:val="1"/>
      <w:marLeft w:val="0"/>
      <w:marRight w:val="0"/>
      <w:marTop w:val="0"/>
      <w:marBottom w:val="0"/>
      <w:divBdr>
        <w:top w:val="none" w:sz="0" w:space="0" w:color="auto"/>
        <w:left w:val="none" w:sz="0" w:space="0" w:color="auto"/>
        <w:bottom w:val="none" w:sz="0" w:space="0" w:color="auto"/>
        <w:right w:val="none" w:sz="0" w:space="0" w:color="auto"/>
      </w:divBdr>
    </w:div>
    <w:div w:id="944657643">
      <w:bodyDiv w:val="1"/>
      <w:marLeft w:val="0"/>
      <w:marRight w:val="0"/>
      <w:marTop w:val="0"/>
      <w:marBottom w:val="0"/>
      <w:divBdr>
        <w:top w:val="none" w:sz="0" w:space="0" w:color="auto"/>
        <w:left w:val="none" w:sz="0" w:space="0" w:color="auto"/>
        <w:bottom w:val="none" w:sz="0" w:space="0" w:color="auto"/>
        <w:right w:val="none" w:sz="0" w:space="0" w:color="auto"/>
      </w:divBdr>
    </w:div>
    <w:div w:id="945388766">
      <w:bodyDiv w:val="1"/>
      <w:marLeft w:val="0"/>
      <w:marRight w:val="0"/>
      <w:marTop w:val="0"/>
      <w:marBottom w:val="0"/>
      <w:divBdr>
        <w:top w:val="none" w:sz="0" w:space="0" w:color="auto"/>
        <w:left w:val="none" w:sz="0" w:space="0" w:color="auto"/>
        <w:bottom w:val="none" w:sz="0" w:space="0" w:color="auto"/>
        <w:right w:val="none" w:sz="0" w:space="0" w:color="auto"/>
      </w:divBdr>
    </w:div>
    <w:div w:id="945699116">
      <w:bodyDiv w:val="1"/>
      <w:marLeft w:val="0"/>
      <w:marRight w:val="0"/>
      <w:marTop w:val="0"/>
      <w:marBottom w:val="0"/>
      <w:divBdr>
        <w:top w:val="none" w:sz="0" w:space="0" w:color="auto"/>
        <w:left w:val="none" w:sz="0" w:space="0" w:color="auto"/>
        <w:bottom w:val="none" w:sz="0" w:space="0" w:color="auto"/>
        <w:right w:val="none" w:sz="0" w:space="0" w:color="auto"/>
      </w:divBdr>
    </w:div>
    <w:div w:id="945893926">
      <w:bodyDiv w:val="1"/>
      <w:marLeft w:val="0"/>
      <w:marRight w:val="0"/>
      <w:marTop w:val="0"/>
      <w:marBottom w:val="0"/>
      <w:divBdr>
        <w:top w:val="none" w:sz="0" w:space="0" w:color="auto"/>
        <w:left w:val="none" w:sz="0" w:space="0" w:color="auto"/>
        <w:bottom w:val="none" w:sz="0" w:space="0" w:color="auto"/>
        <w:right w:val="none" w:sz="0" w:space="0" w:color="auto"/>
      </w:divBdr>
    </w:div>
    <w:div w:id="947545989">
      <w:bodyDiv w:val="1"/>
      <w:marLeft w:val="0"/>
      <w:marRight w:val="0"/>
      <w:marTop w:val="0"/>
      <w:marBottom w:val="0"/>
      <w:divBdr>
        <w:top w:val="none" w:sz="0" w:space="0" w:color="auto"/>
        <w:left w:val="none" w:sz="0" w:space="0" w:color="auto"/>
        <w:bottom w:val="none" w:sz="0" w:space="0" w:color="auto"/>
        <w:right w:val="none" w:sz="0" w:space="0" w:color="auto"/>
      </w:divBdr>
    </w:div>
    <w:div w:id="947659849">
      <w:bodyDiv w:val="1"/>
      <w:marLeft w:val="0"/>
      <w:marRight w:val="0"/>
      <w:marTop w:val="0"/>
      <w:marBottom w:val="0"/>
      <w:divBdr>
        <w:top w:val="none" w:sz="0" w:space="0" w:color="auto"/>
        <w:left w:val="none" w:sz="0" w:space="0" w:color="auto"/>
        <w:bottom w:val="none" w:sz="0" w:space="0" w:color="auto"/>
        <w:right w:val="none" w:sz="0" w:space="0" w:color="auto"/>
      </w:divBdr>
    </w:div>
    <w:div w:id="948122357">
      <w:bodyDiv w:val="1"/>
      <w:marLeft w:val="0"/>
      <w:marRight w:val="0"/>
      <w:marTop w:val="0"/>
      <w:marBottom w:val="0"/>
      <w:divBdr>
        <w:top w:val="none" w:sz="0" w:space="0" w:color="auto"/>
        <w:left w:val="none" w:sz="0" w:space="0" w:color="auto"/>
        <w:bottom w:val="none" w:sz="0" w:space="0" w:color="auto"/>
        <w:right w:val="none" w:sz="0" w:space="0" w:color="auto"/>
      </w:divBdr>
    </w:div>
    <w:div w:id="948660934">
      <w:bodyDiv w:val="1"/>
      <w:marLeft w:val="0"/>
      <w:marRight w:val="0"/>
      <w:marTop w:val="0"/>
      <w:marBottom w:val="0"/>
      <w:divBdr>
        <w:top w:val="none" w:sz="0" w:space="0" w:color="auto"/>
        <w:left w:val="none" w:sz="0" w:space="0" w:color="auto"/>
        <w:bottom w:val="none" w:sz="0" w:space="0" w:color="auto"/>
        <w:right w:val="none" w:sz="0" w:space="0" w:color="auto"/>
      </w:divBdr>
    </w:div>
    <w:div w:id="948700692">
      <w:bodyDiv w:val="1"/>
      <w:marLeft w:val="0"/>
      <w:marRight w:val="0"/>
      <w:marTop w:val="0"/>
      <w:marBottom w:val="0"/>
      <w:divBdr>
        <w:top w:val="none" w:sz="0" w:space="0" w:color="auto"/>
        <w:left w:val="none" w:sz="0" w:space="0" w:color="auto"/>
        <w:bottom w:val="none" w:sz="0" w:space="0" w:color="auto"/>
        <w:right w:val="none" w:sz="0" w:space="0" w:color="auto"/>
      </w:divBdr>
    </w:div>
    <w:div w:id="949122599">
      <w:bodyDiv w:val="1"/>
      <w:marLeft w:val="0"/>
      <w:marRight w:val="0"/>
      <w:marTop w:val="0"/>
      <w:marBottom w:val="0"/>
      <w:divBdr>
        <w:top w:val="none" w:sz="0" w:space="0" w:color="auto"/>
        <w:left w:val="none" w:sz="0" w:space="0" w:color="auto"/>
        <w:bottom w:val="none" w:sz="0" w:space="0" w:color="auto"/>
        <w:right w:val="none" w:sz="0" w:space="0" w:color="auto"/>
      </w:divBdr>
    </w:div>
    <w:div w:id="949317740">
      <w:bodyDiv w:val="1"/>
      <w:marLeft w:val="0"/>
      <w:marRight w:val="0"/>
      <w:marTop w:val="0"/>
      <w:marBottom w:val="0"/>
      <w:divBdr>
        <w:top w:val="none" w:sz="0" w:space="0" w:color="auto"/>
        <w:left w:val="none" w:sz="0" w:space="0" w:color="auto"/>
        <w:bottom w:val="none" w:sz="0" w:space="0" w:color="auto"/>
        <w:right w:val="none" w:sz="0" w:space="0" w:color="auto"/>
      </w:divBdr>
    </w:div>
    <w:div w:id="949632552">
      <w:bodyDiv w:val="1"/>
      <w:marLeft w:val="0"/>
      <w:marRight w:val="0"/>
      <w:marTop w:val="0"/>
      <w:marBottom w:val="0"/>
      <w:divBdr>
        <w:top w:val="none" w:sz="0" w:space="0" w:color="auto"/>
        <w:left w:val="none" w:sz="0" w:space="0" w:color="auto"/>
        <w:bottom w:val="none" w:sz="0" w:space="0" w:color="auto"/>
        <w:right w:val="none" w:sz="0" w:space="0" w:color="auto"/>
      </w:divBdr>
    </w:div>
    <w:div w:id="949749175">
      <w:bodyDiv w:val="1"/>
      <w:marLeft w:val="0"/>
      <w:marRight w:val="0"/>
      <w:marTop w:val="0"/>
      <w:marBottom w:val="0"/>
      <w:divBdr>
        <w:top w:val="none" w:sz="0" w:space="0" w:color="auto"/>
        <w:left w:val="none" w:sz="0" w:space="0" w:color="auto"/>
        <w:bottom w:val="none" w:sz="0" w:space="0" w:color="auto"/>
        <w:right w:val="none" w:sz="0" w:space="0" w:color="auto"/>
      </w:divBdr>
    </w:div>
    <w:div w:id="950433467">
      <w:bodyDiv w:val="1"/>
      <w:marLeft w:val="0"/>
      <w:marRight w:val="0"/>
      <w:marTop w:val="0"/>
      <w:marBottom w:val="0"/>
      <w:divBdr>
        <w:top w:val="none" w:sz="0" w:space="0" w:color="auto"/>
        <w:left w:val="none" w:sz="0" w:space="0" w:color="auto"/>
        <w:bottom w:val="none" w:sz="0" w:space="0" w:color="auto"/>
        <w:right w:val="none" w:sz="0" w:space="0" w:color="auto"/>
      </w:divBdr>
    </w:div>
    <w:div w:id="950435468">
      <w:bodyDiv w:val="1"/>
      <w:marLeft w:val="0"/>
      <w:marRight w:val="0"/>
      <w:marTop w:val="0"/>
      <w:marBottom w:val="0"/>
      <w:divBdr>
        <w:top w:val="none" w:sz="0" w:space="0" w:color="auto"/>
        <w:left w:val="none" w:sz="0" w:space="0" w:color="auto"/>
        <w:bottom w:val="none" w:sz="0" w:space="0" w:color="auto"/>
        <w:right w:val="none" w:sz="0" w:space="0" w:color="auto"/>
      </w:divBdr>
    </w:div>
    <w:div w:id="950473185">
      <w:bodyDiv w:val="1"/>
      <w:marLeft w:val="0"/>
      <w:marRight w:val="0"/>
      <w:marTop w:val="0"/>
      <w:marBottom w:val="0"/>
      <w:divBdr>
        <w:top w:val="none" w:sz="0" w:space="0" w:color="auto"/>
        <w:left w:val="none" w:sz="0" w:space="0" w:color="auto"/>
        <w:bottom w:val="none" w:sz="0" w:space="0" w:color="auto"/>
        <w:right w:val="none" w:sz="0" w:space="0" w:color="auto"/>
      </w:divBdr>
    </w:div>
    <w:div w:id="951086025">
      <w:bodyDiv w:val="1"/>
      <w:marLeft w:val="0"/>
      <w:marRight w:val="0"/>
      <w:marTop w:val="0"/>
      <w:marBottom w:val="0"/>
      <w:divBdr>
        <w:top w:val="none" w:sz="0" w:space="0" w:color="auto"/>
        <w:left w:val="none" w:sz="0" w:space="0" w:color="auto"/>
        <w:bottom w:val="none" w:sz="0" w:space="0" w:color="auto"/>
        <w:right w:val="none" w:sz="0" w:space="0" w:color="auto"/>
      </w:divBdr>
    </w:div>
    <w:div w:id="951280336">
      <w:bodyDiv w:val="1"/>
      <w:marLeft w:val="0"/>
      <w:marRight w:val="0"/>
      <w:marTop w:val="0"/>
      <w:marBottom w:val="0"/>
      <w:divBdr>
        <w:top w:val="none" w:sz="0" w:space="0" w:color="auto"/>
        <w:left w:val="none" w:sz="0" w:space="0" w:color="auto"/>
        <w:bottom w:val="none" w:sz="0" w:space="0" w:color="auto"/>
        <w:right w:val="none" w:sz="0" w:space="0" w:color="auto"/>
      </w:divBdr>
    </w:div>
    <w:div w:id="951862482">
      <w:bodyDiv w:val="1"/>
      <w:marLeft w:val="0"/>
      <w:marRight w:val="0"/>
      <w:marTop w:val="0"/>
      <w:marBottom w:val="0"/>
      <w:divBdr>
        <w:top w:val="none" w:sz="0" w:space="0" w:color="auto"/>
        <w:left w:val="none" w:sz="0" w:space="0" w:color="auto"/>
        <w:bottom w:val="none" w:sz="0" w:space="0" w:color="auto"/>
        <w:right w:val="none" w:sz="0" w:space="0" w:color="auto"/>
      </w:divBdr>
    </w:div>
    <w:div w:id="952322019">
      <w:bodyDiv w:val="1"/>
      <w:marLeft w:val="0"/>
      <w:marRight w:val="0"/>
      <w:marTop w:val="0"/>
      <w:marBottom w:val="0"/>
      <w:divBdr>
        <w:top w:val="none" w:sz="0" w:space="0" w:color="auto"/>
        <w:left w:val="none" w:sz="0" w:space="0" w:color="auto"/>
        <w:bottom w:val="none" w:sz="0" w:space="0" w:color="auto"/>
        <w:right w:val="none" w:sz="0" w:space="0" w:color="auto"/>
      </w:divBdr>
    </w:div>
    <w:div w:id="952591085">
      <w:bodyDiv w:val="1"/>
      <w:marLeft w:val="0"/>
      <w:marRight w:val="0"/>
      <w:marTop w:val="0"/>
      <w:marBottom w:val="0"/>
      <w:divBdr>
        <w:top w:val="none" w:sz="0" w:space="0" w:color="auto"/>
        <w:left w:val="none" w:sz="0" w:space="0" w:color="auto"/>
        <w:bottom w:val="none" w:sz="0" w:space="0" w:color="auto"/>
        <w:right w:val="none" w:sz="0" w:space="0" w:color="auto"/>
      </w:divBdr>
    </w:div>
    <w:div w:id="953485038">
      <w:bodyDiv w:val="1"/>
      <w:marLeft w:val="0"/>
      <w:marRight w:val="0"/>
      <w:marTop w:val="0"/>
      <w:marBottom w:val="0"/>
      <w:divBdr>
        <w:top w:val="none" w:sz="0" w:space="0" w:color="auto"/>
        <w:left w:val="none" w:sz="0" w:space="0" w:color="auto"/>
        <w:bottom w:val="none" w:sz="0" w:space="0" w:color="auto"/>
        <w:right w:val="none" w:sz="0" w:space="0" w:color="auto"/>
      </w:divBdr>
    </w:div>
    <w:div w:id="953634884">
      <w:bodyDiv w:val="1"/>
      <w:marLeft w:val="0"/>
      <w:marRight w:val="0"/>
      <w:marTop w:val="0"/>
      <w:marBottom w:val="0"/>
      <w:divBdr>
        <w:top w:val="none" w:sz="0" w:space="0" w:color="auto"/>
        <w:left w:val="none" w:sz="0" w:space="0" w:color="auto"/>
        <w:bottom w:val="none" w:sz="0" w:space="0" w:color="auto"/>
        <w:right w:val="none" w:sz="0" w:space="0" w:color="auto"/>
      </w:divBdr>
    </w:div>
    <w:div w:id="953832399">
      <w:bodyDiv w:val="1"/>
      <w:marLeft w:val="0"/>
      <w:marRight w:val="0"/>
      <w:marTop w:val="0"/>
      <w:marBottom w:val="0"/>
      <w:divBdr>
        <w:top w:val="none" w:sz="0" w:space="0" w:color="auto"/>
        <w:left w:val="none" w:sz="0" w:space="0" w:color="auto"/>
        <w:bottom w:val="none" w:sz="0" w:space="0" w:color="auto"/>
        <w:right w:val="none" w:sz="0" w:space="0" w:color="auto"/>
      </w:divBdr>
    </w:div>
    <w:div w:id="954139389">
      <w:bodyDiv w:val="1"/>
      <w:marLeft w:val="0"/>
      <w:marRight w:val="0"/>
      <w:marTop w:val="0"/>
      <w:marBottom w:val="0"/>
      <w:divBdr>
        <w:top w:val="none" w:sz="0" w:space="0" w:color="auto"/>
        <w:left w:val="none" w:sz="0" w:space="0" w:color="auto"/>
        <w:bottom w:val="none" w:sz="0" w:space="0" w:color="auto"/>
        <w:right w:val="none" w:sz="0" w:space="0" w:color="auto"/>
      </w:divBdr>
    </w:div>
    <w:div w:id="954404236">
      <w:bodyDiv w:val="1"/>
      <w:marLeft w:val="0"/>
      <w:marRight w:val="0"/>
      <w:marTop w:val="0"/>
      <w:marBottom w:val="0"/>
      <w:divBdr>
        <w:top w:val="none" w:sz="0" w:space="0" w:color="auto"/>
        <w:left w:val="none" w:sz="0" w:space="0" w:color="auto"/>
        <w:bottom w:val="none" w:sz="0" w:space="0" w:color="auto"/>
        <w:right w:val="none" w:sz="0" w:space="0" w:color="auto"/>
      </w:divBdr>
    </w:div>
    <w:div w:id="954751565">
      <w:bodyDiv w:val="1"/>
      <w:marLeft w:val="0"/>
      <w:marRight w:val="0"/>
      <w:marTop w:val="0"/>
      <w:marBottom w:val="0"/>
      <w:divBdr>
        <w:top w:val="none" w:sz="0" w:space="0" w:color="auto"/>
        <w:left w:val="none" w:sz="0" w:space="0" w:color="auto"/>
        <w:bottom w:val="none" w:sz="0" w:space="0" w:color="auto"/>
        <w:right w:val="none" w:sz="0" w:space="0" w:color="auto"/>
      </w:divBdr>
    </w:div>
    <w:div w:id="954798478">
      <w:bodyDiv w:val="1"/>
      <w:marLeft w:val="0"/>
      <w:marRight w:val="0"/>
      <w:marTop w:val="0"/>
      <w:marBottom w:val="0"/>
      <w:divBdr>
        <w:top w:val="none" w:sz="0" w:space="0" w:color="auto"/>
        <w:left w:val="none" w:sz="0" w:space="0" w:color="auto"/>
        <w:bottom w:val="none" w:sz="0" w:space="0" w:color="auto"/>
        <w:right w:val="none" w:sz="0" w:space="0" w:color="auto"/>
      </w:divBdr>
    </w:div>
    <w:div w:id="955673792">
      <w:bodyDiv w:val="1"/>
      <w:marLeft w:val="0"/>
      <w:marRight w:val="0"/>
      <w:marTop w:val="0"/>
      <w:marBottom w:val="0"/>
      <w:divBdr>
        <w:top w:val="none" w:sz="0" w:space="0" w:color="auto"/>
        <w:left w:val="none" w:sz="0" w:space="0" w:color="auto"/>
        <w:bottom w:val="none" w:sz="0" w:space="0" w:color="auto"/>
        <w:right w:val="none" w:sz="0" w:space="0" w:color="auto"/>
      </w:divBdr>
    </w:div>
    <w:div w:id="955991485">
      <w:bodyDiv w:val="1"/>
      <w:marLeft w:val="0"/>
      <w:marRight w:val="0"/>
      <w:marTop w:val="0"/>
      <w:marBottom w:val="0"/>
      <w:divBdr>
        <w:top w:val="none" w:sz="0" w:space="0" w:color="auto"/>
        <w:left w:val="none" w:sz="0" w:space="0" w:color="auto"/>
        <w:bottom w:val="none" w:sz="0" w:space="0" w:color="auto"/>
        <w:right w:val="none" w:sz="0" w:space="0" w:color="auto"/>
      </w:divBdr>
    </w:div>
    <w:div w:id="956109496">
      <w:bodyDiv w:val="1"/>
      <w:marLeft w:val="0"/>
      <w:marRight w:val="0"/>
      <w:marTop w:val="0"/>
      <w:marBottom w:val="0"/>
      <w:divBdr>
        <w:top w:val="none" w:sz="0" w:space="0" w:color="auto"/>
        <w:left w:val="none" w:sz="0" w:space="0" w:color="auto"/>
        <w:bottom w:val="none" w:sz="0" w:space="0" w:color="auto"/>
        <w:right w:val="none" w:sz="0" w:space="0" w:color="auto"/>
      </w:divBdr>
    </w:div>
    <w:div w:id="956178161">
      <w:bodyDiv w:val="1"/>
      <w:marLeft w:val="0"/>
      <w:marRight w:val="0"/>
      <w:marTop w:val="0"/>
      <w:marBottom w:val="0"/>
      <w:divBdr>
        <w:top w:val="none" w:sz="0" w:space="0" w:color="auto"/>
        <w:left w:val="none" w:sz="0" w:space="0" w:color="auto"/>
        <w:bottom w:val="none" w:sz="0" w:space="0" w:color="auto"/>
        <w:right w:val="none" w:sz="0" w:space="0" w:color="auto"/>
      </w:divBdr>
    </w:div>
    <w:div w:id="956181020">
      <w:bodyDiv w:val="1"/>
      <w:marLeft w:val="0"/>
      <w:marRight w:val="0"/>
      <w:marTop w:val="0"/>
      <w:marBottom w:val="0"/>
      <w:divBdr>
        <w:top w:val="none" w:sz="0" w:space="0" w:color="auto"/>
        <w:left w:val="none" w:sz="0" w:space="0" w:color="auto"/>
        <w:bottom w:val="none" w:sz="0" w:space="0" w:color="auto"/>
        <w:right w:val="none" w:sz="0" w:space="0" w:color="auto"/>
      </w:divBdr>
    </w:div>
    <w:div w:id="957371621">
      <w:bodyDiv w:val="1"/>
      <w:marLeft w:val="0"/>
      <w:marRight w:val="0"/>
      <w:marTop w:val="0"/>
      <w:marBottom w:val="0"/>
      <w:divBdr>
        <w:top w:val="none" w:sz="0" w:space="0" w:color="auto"/>
        <w:left w:val="none" w:sz="0" w:space="0" w:color="auto"/>
        <w:bottom w:val="none" w:sz="0" w:space="0" w:color="auto"/>
        <w:right w:val="none" w:sz="0" w:space="0" w:color="auto"/>
      </w:divBdr>
    </w:div>
    <w:div w:id="957642819">
      <w:bodyDiv w:val="1"/>
      <w:marLeft w:val="0"/>
      <w:marRight w:val="0"/>
      <w:marTop w:val="0"/>
      <w:marBottom w:val="0"/>
      <w:divBdr>
        <w:top w:val="none" w:sz="0" w:space="0" w:color="auto"/>
        <w:left w:val="none" w:sz="0" w:space="0" w:color="auto"/>
        <w:bottom w:val="none" w:sz="0" w:space="0" w:color="auto"/>
        <w:right w:val="none" w:sz="0" w:space="0" w:color="auto"/>
      </w:divBdr>
    </w:div>
    <w:div w:id="957953963">
      <w:bodyDiv w:val="1"/>
      <w:marLeft w:val="0"/>
      <w:marRight w:val="0"/>
      <w:marTop w:val="0"/>
      <w:marBottom w:val="0"/>
      <w:divBdr>
        <w:top w:val="none" w:sz="0" w:space="0" w:color="auto"/>
        <w:left w:val="none" w:sz="0" w:space="0" w:color="auto"/>
        <w:bottom w:val="none" w:sz="0" w:space="0" w:color="auto"/>
        <w:right w:val="none" w:sz="0" w:space="0" w:color="auto"/>
      </w:divBdr>
    </w:div>
    <w:div w:id="959142159">
      <w:bodyDiv w:val="1"/>
      <w:marLeft w:val="0"/>
      <w:marRight w:val="0"/>
      <w:marTop w:val="0"/>
      <w:marBottom w:val="0"/>
      <w:divBdr>
        <w:top w:val="none" w:sz="0" w:space="0" w:color="auto"/>
        <w:left w:val="none" w:sz="0" w:space="0" w:color="auto"/>
        <w:bottom w:val="none" w:sz="0" w:space="0" w:color="auto"/>
        <w:right w:val="none" w:sz="0" w:space="0" w:color="auto"/>
      </w:divBdr>
    </w:div>
    <w:div w:id="959606082">
      <w:bodyDiv w:val="1"/>
      <w:marLeft w:val="0"/>
      <w:marRight w:val="0"/>
      <w:marTop w:val="0"/>
      <w:marBottom w:val="0"/>
      <w:divBdr>
        <w:top w:val="none" w:sz="0" w:space="0" w:color="auto"/>
        <w:left w:val="none" w:sz="0" w:space="0" w:color="auto"/>
        <w:bottom w:val="none" w:sz="0" w:space="0" w:color="auto"/>
        <w:right w:val="none" w:sz="0" w:space="0" w:color="auto"/>
      </w:divBdr>
    </w:div>
    <w:div w:id="960501517">
      <w:bodyDiv w:val="1"/>
      <w:marLeft w:val="0"/>
      <w:marRight w:val="0"/>
      <w:marTop w:val="0"/>
      <w:marBottom w:val="0"/>
      <w:divBdr>
        <w:top w:val="none" w:sz="0" w:space="0" w:color="auto"/>
        <w:left w:val="none" w:sz="0" w:space="0" w:color="auto"/>
        <w:bottom w:val="none" w:sz="0" w:space="0" w:color="auto"/>
        <w:right w:val="none" w:sz="0" w:space="0" w:color="auto"/>
      </w:divBdr>
    </w:div>
    <w:div w:id="961155379">
      <w:bodyDiv w:val="1"/>
      <w:marLeft w:val="0"/>
      <w:marRight w:val="0"/>
      <w:marTop w:val="0"/>
      <w:marBottom w:val="0"/>
      <w:divBdr>
        <w:top w:val="none" w:sz="0" w:space="0" w:color="auto"/>
        <w:left w:val="none" w:sz="0" w:space="0" w:color="auto"/>
        <w:bottom w:val="none" w:sz="0" w:space="0" w:color="auto"/>
        <w:right w:val="none" w:sz="0" w:space="0" w:color="auto"/>
      </w:divBdr>
    </w:div>
    <w:div w:id="961376826">
      <w:bodyDiv w:val="1"/>
      <w:marLeft w:val="0"/>
      <w:marRight w:val="0"/>
      <w:marTop w:val="0"/>
      <w:marBottom w:val="0"/>
      <w:divBdr>
        <w:top w:val="none" w:sz="0" w:space="0" w:color="auto"/>
        <w:left w:val="none" w:sz="0" w:space="0" w:color="auto"/>
        <w:bottom w:val="none" w:sz="0" w:space="0" w:color="auto"/>
        <w:right w:val="none" w:sz="0" w:space="0" w:color="auto"/>
      </w:divBdr>
    </w:div>
    <w:div w:id="961420689">
      <w:bodyDiv w:val="1"/>
      <w:marLeft w:val="0"/>
      <w:marRight w:val="0"/>
      <w:marTop w:val="0"/>
      <w:marBottom w:val="0"/>
      <w:divBdr>
        <w:top w:val="none" w:sz="0" w:space="0" w:color="auto"/>
        <w:left w:val="none" w:sz="0" w:space="0" w:color="auto"/>
        <w:bottom w:val="none" w:sz="0" w:space="0" w:color="auto"/>
        <w:right w:val="none" w:sz="0" w:space="0" w:color="auto"/>
      </w:divBdr>
    </w:div>
    <w:div w:id="961422117">
      <w:bodyDiv w:val="1"/>
      <w:marLeft w:val="0"/>
      <w:marRight w:val="0"/>
      <w:marTop w:val="0"/>
      <w:marBottom w:val="0"/>
      <w:divBdr>
        <w:top w:val="none" w:sz="0" w:space="0" w:color="auto"/>
        <w:left w:val="none" w:sz="0" w:space="0" w:color="auto"/>
        <w:bottom w:val="none" w:sz="0" w:space="0" w:color="auto"/>
        <w:right w:val="none" w:sz="0" w:space="0" w:color="auto"/>
      </w:divBdr>
    </w:div>
    <w:div w:id="962077142">
      <w:bodyDiv w:val="1"/>
      <w:marLeft w:val="0"/>
      <w:marRight w:val="0"/>
      <w:marTop w:val="0"/>
      <w:marBottom w:val="0"/>
      <w:divBdr>
        <w:top w:val="none" w:sz="0" w:space="0" w:color="auto"/>
        <w:left w:val="none" w:sz="0" w:space="0" w:color="auto"/>
        <w:bottom w:val="none" w:sz="0" w:space="0" w:color="auto"/>
        <w:right w:val="none" w:sz="0" w:space="0" w:color="auto"/>
      </w:divBdr>
    </w:div>
    <w:div w:id="962157078">
      <w:bodyDiv w:val="1"/>
      <w:marLeft w:val="0"/>
      <w:marRight w:val="0"/>
      <w:marTop w:val="0"/>
      <w:marBottom w:val="0"/>
      <w:divBdr>
        <w:top w:val="none" w:sz="0" w:space="0" w:color="auto"/>
        <w:left w:val="none" w:sz="0" w:space="0" w:color="auto"/>
        <w:bottom w:val="none" w:sz="0" w:space="0" w:color="auto"/>
        <w:right w:val="none" w:sz="0" w:space="0" w:color="auto"/>
      </w:divBdr>
    </w:div>
    <w:div w:id="962420590">
      <w:bodyDiv w:val="1"/>
      <w:marLeft w:val="0"/>
      <w:marRight w:val="0"/>
      <w:marTop w:val="0"/>
      <w:marBottom w:val="0"/>
      <w:divBdr>
        <w:top w:val="none" w:sz="0" w:space="0" w:color="auto"/>
        <w:left w:val="none" w:sz="0" w:space="0" w:color="auto"/>
        <w:bottom w:val="none" w:sz="0" w:space="0" w:color="auto"/>
        <w:right w:val="none" w:sz="0" w:space="0" w:color="auto"/>
      </w:divBdr>
    </w:div>
    <w:div w:id="962544461">
      <w:bodyDiv w:val="1"/>
      <w:marLeft w:val="0"/>
      <w:marRight w:val="0"/>
      <w:marTop w:val="0"/>
      <w:marBottom w:val="0"/>
      <w:divBdr>
        <w:top w:val="none" w:sz="0" w:space="0" w:color="auto"/>
        <w:left w:val="none" w:sz="0" w:space="0" w:color="auto"/>
        <w:bottom w:val="none" w:sz="0" w:space="0" w:color="auto"/>
        <w:right w:val="none" w:sz="0" w:space="0" w:color="auto"/>
      </w:divBdr>
    </w:div>
    <w:div w:id="963273870">
      <w:bodyDiv w:val="1"/>
      <w:marLeft w:val="0"/>
      <w:marRight w:val="0"/>
      <w:marTop w:val="0"/>
      <w:marBottom w:val="0"/>
      <w:divBdr>
        <w:top w:val="none" w:sz="0" w:space="0" w:color="auto"/>
        <w:left w:val="none" w:sz="0" w:space="0" w:color="auto"/>
        <w:bottom w:val="none" w:sz="0" w:space="0" w:color="auto"/>
        <w:right w:val="none" w:sz="0" w:space="0" w:color="auto"/>
      </w:divBdr>
    </w:div>
    <w:div w:id="963661019">
      <w:bodyDiv w:val="1"/>
      <w:marLeft w:val="0"/>
      <w:marRight w:val="0"/>
      <w:marTop w:val="0"/>
      <w:marBottom w:val="0"/>
      <w:divBdr>
        <w:top w:val="none" w:sz="0" w:space="0" w:color="auto"/>
        <w:left w:val="none" w:sz="0" w:space="0" w:color="auto"/>
        <w:bottom w:val="none" w:sz="0" w:space="0" w:color="auto"/>
        <w:right w:val="none" w:sz="0" w:space="0" w:color="auto"/>
      </w:divBdr>
    </w:div>
    <w:div w:id="963996195">
      <w:bodyDiv w:val="1"/>
      <w:marLeft w:val="0"/>
      <w:marRight w:val="0"/>
      <w:marTop w:val="0"/>
      <w:marBottom w:val="0"/>
      <w:divBdr>
        <w:top w:val="none" w:sz="0" w:space="0" w:color="auto"/>
        <w:left w:val="none" w:sz="0" w:space="0" w:color="auto"/>
        <w:bottom w:val="none" w:sz="0" w:space="0" w:color="auto"/>
        <w:right w:val="none" w:sz="0" w:space="0" w:color="auto"/>
      </w:divBdr>
    </w:div>
    <w:div w:id="964118996">
      <w:bodyDiv w:val="1"/>
      <w:marLeft w:val="0"/>
      <w:marRight w:val="0"/>
      <w:marTop w:val="0"/>
      <w:marBottom w:val="0"/>
      <w:divBdr>
        <w:top w:val="none" w:sz="0" w:space="0" w:color="auto"/>
        <w:left w:val="none" w:sz="0" w:space="0" w:color="auto"/>
        <w:bottom w:val="none" w:sz="0" w:space="0" w:color="auto"/>
        <w:right w:val="none" w:sz="0" w:space="0" w:color="auto"/>
      </w:divBdr>
    </w:div>
    <w:div w:id="964241529">
      <w:bodyDiv w:val="1"/>
      <w:marLeft w:val="0"/>
      <w:marRight w:val="0"/>
      <w:marTop w:val="0"/>
      <w:marBottom w:val="0"/>
      <w:divBdr>
        <w:top w:val="none" w:sz="0" w:space="0" w:color="auto"/>
        <w:left w:val="none" w:sz="0" w:space="0" w:color="auto"/>
        <w:bottom w:val="none" w:sz="0" w:space="0" w:color="auto"/>
        <w:right w:val="none" w:sz="0" w:space="0" w:color="auto"/>
      </w:divBdr>
    </w:div>
    <w:div w:id="964430443">
      <w:bodyDiv w:val="1"/>
      <w:marLeft w:val="0"/>
      <w:marRight w:val="0"/>
      <w:marTop w:val="0"/>
      <w:marBottom w:val="0"/>
      <w:divBdr>
        <w:top w:val="none" w:sz="0" w:space="0" w:color="auto"/>
        <w:left w:val="none" w:sz="0" w:space="0" w:color="auto"/>
        <w:bottom w:val="none" w:sz="0" w:space="0" w:color="auto"/>
        <w:right w:val="none" w:sz="0" w:space="0" w:color="auto"/>
      </w:divBdr>
    </w:div>
    <w:div w:id="964576738">
      <w:bodyDiv w:val="1"/>
      <w:marLeft w:val="0"/>
      <w:marRight w:val="0"/>
      <w:marTop w:val="0"/>
      <w:marBottom w:val="0"/>
      <w:divBdr>
        <w:top w:val="none" w:sz="0" w:space="0" w:color="auto"/>
        <w:left w:val="none" w:sz="0" w:space="0" w:color="auto"/>
        <w:bottom w:val="none" w:sz="0" w:space="0" w:color="auto"/>
        <w:right w:val="none" w:sz="0" w:space="0" w:color="auto"/>
      </w:divBdr>
    </w:div>
    <w:div w:id="964654768">
      <w:bodyDiv w:val="1"/>
      <w:marLeft w:val="0"/>
      <w:marRight w:val="0"/>
      <w:marTop w:val="0"/>
      <w:marBottom w:val="0"/>
      <w:divBdr>
        <w:top w:val="none" w:sz="0" w:space="0" w:color="auto"/>
        <w:left w:val="none" w:sz="0" w:space="0" w:color="auto"/>
        <w:bottom w:val="none" w:sz="0" w:space="0" w:color="auto"/>
        <w:right w:val="none" w:sz="0" w:space="0" w:color="auto"/>
      </w:divBdr>
    </w:div>
    <w:div w:id="964697243">
      <w:bodyDiv w:val="1"/>
      <w:marLeft w:val="0"/>
      <w:marRight w:val="0"/>
      <w:marTop w:val="0"/>
      <w:marBottom w:val="0"/>
      <w:divBdr>
        <w:top w:val="none" w:sz="0" w:space="0" w:color="auto"/>
        <w:left w:val="none" w:sz="0" w:space="0" w:color="auto"/>
        <w:bottom w:val="none" w:sz="0" w:space="0" w:color="auto"/>
        <w:right w:val="none" w:sz="0" w:space="0" w:color="auto"/>
      </w:divBdr>
    </w:div>
    <w:div w:id="964896786">
      <w:bodyDiv w:val="1"/>
      <w:marLeft w:val="0"/>
      <w:marRight w:val="0"/>
      <w:marTop w:val="0"/>
      <w:marBottom w:val="0"/>
      <w:divBdr>
        <w:top w:val="none" w:sz="0" w:space="0" w:color="auto"/>
        <w:left w:val="none" w:sz="0" w:space="0" w:color="auto"/>
        <w:bottom w:val="none" w:sz="0" w:space="0" w:color="auto"/>
        <w:right w:val="none" w:sz="0" w:space="0" w:color="auto"/>
      </w:divBdr>
    </w:div>
    <w:div w:id="965084458">
      <w:bodyDiv w:val="1"/>
      <w:marLeft w:val="0"/>
      <w:marRight w:val="0"/>
      <w:marTop w:val="0"/>
      <w:marBottom w:val="0"/>
      <w:divBdr>
        <w:top w:val="none" w:sz="0" w:space="0" w:color="auto"/>
        <w:left w:val="none" w:sz="0" w:space="0" w:color="auto"/>
        <w:bottom w:val="none" w:sz="0" w:space="0" w:color="auto"/>
        <w:right w:val="none" w:sz="0" w:space="0" w:color="auto"/>
      </w:divBdr>
    </w:div>
    <w:div w:id="965506552">
      <w:bodyDiv w:val="1"/>
      <w:marLeft w:val="0"/>
      <w:marRight w:val="0"/>
      <w:marTop w:val="0"/>
      <w:marBottom w:val="0"/>
      <w:divBdr>
        <w:top w:val="none" w:sz="0" w:space="0" w:color="auto"/>
        <w:left w:val="none" w:sz="0" w:space="0" w:color="auto"/>
        <w:bottom w:val="none" w:sz="0" w:space="0" w:color="auto"/>
        <w:right w:val="none" w:sz="0" w:space="0" w:color="auto"/>
      </w:divBdr>
    </w:div>
    <w:div w:id="965812465">
      <w:bodyDiv w:val="1"/>
      <w:marLeft w:val="0"/>
      <w:marRight w:val="0"/>
      <w:marTop w:val="0"/>
      <w:marBottom w:val="0"/>
      <w:divBdr>
        <w:top w:val="none" w:sz="0" w:space="0" w:color="auto"/>
        <w:left w:val="none" w:sz="0" w:space="0" w:color="auto"/>
        <w:bottom w:val="none" w:sz="0" w:space="0" w:color="auto"/>
        <w:right w:val="none" w:sz="0" w:space="0" w:color="auto"/>
      </w:divBdr>
    </w:div>
    <w:div w:id="966424477">
      <w:bodyDiv w:val="1"/>
      <w:marLeft w:val="0"/>
      <w:marRight w:val="0"/>
      <w:marTop w:val="0"/>
      <w:marBottom w:val="0"/>
      <w:divBdr>
        <w:top w:val="none" w:sz="0" w:space="0" w:color="auto"/>
        <w:left w:val="none" w:sz="0" w:space="0" w:color="auto"/>
        <w:bottom w:val="none" w:sz="0" w:space="0" w:color="auto"/>
        <w:right w:val="none" w:sz="0" w:space="0" w:color="auto"/>
      </w:divBdr>
    </w:div>
    <w:div w:id="966665243">
      <w:bodyDiv w:val="1"/>
      <w:marLeft w:val="0"/>
      <w:marRight w:val="0"/>
      <w:marTop w:val="0"/>
      <w:marBottom w:val="0"/>
      <w:divBdr>
        <w:top w:val="none" w:sz="0" w:space="0" w:color="auto"/>
        <w:left w:val="none" w:sz="0" w:space="0" w:color="auto"/>
        <w:bottom w:val="none" w:sz="0" w:space="0" w:color="auto"/>
        <w:right w:val="none" w:sz="0" w:space="0" w:color="auto"/>
      </w:divBdr>
    </w:div>
    <w:div w:id="967198318">
      <w:bodyDiv w:val="1"/>
      <w:marLeft w:val="0"/>
      <w:marRight w:val="0"/>
      <w:marTop w:val="0"/>
      <w:marBottom w:val="0"/>
      <w:divBdr>
        <w:top w:val="none" w:sz="0" w:space="0" w:color="auto"/>
        <w:left w:val="none" w:sz="0" w:space="0" w:color="auto"/>
        <w:bottom w:val="none" w:sz="0" w:space="0" w:color="auto"/>
        <w:right w:val="none" w:sz="0" w:space="0" w:color="auto"/>
      </w:divBdr>
    </w:div>
    <w:div w:id="967274854">
      <w:bodyDiv w:val="1"/>
      <w:marLeft w:val="0"/>
      <w:marRight w:val="0"/>
      <w:marTop w:val="0"/>
      <w:marBottom w:val="0"/>
      <w:divBdr>
        <w:top w:val="none" w:sz="0" w:space="0" w:color="auto"/>
        <w:left w:val="none" w:sz="0" w:space="0" w:color="auto"/>
        <w:bottom w:val="none" w:sz="0" w:space="0" w:color="auto"/>
        <w:right w:val="none" w:sz="0" w:space="0" w:color="auto"/>
      </w:divBdr>
    </w:div>
    <w:div w:id="967660169">
      <w:bodyDiv w:val="1"/>
      <w:marLeft w:val="0"/>
      <w:marRight w:val="0"/>
      <w:marTop w:val="0"/>
      <w:marBottom w:val="0"/>
      <w:divBdr>
        <w:top w:val="none" w:sz="0" w:space="0" w:color="auto"/>
        <w:left w:val="none" w:sz="0" w:space="0" w:color="auto"/>
        <w:bottom w:val="none" w:sz="0" w:space="0" w:color="auto"/>
        <w:right w:val="none" w:sz="0" w:space="0" w:color="auto"/>
      </w:divBdr>
    </w:div>
    <w:div w:id="967736564">
      <w:bodyDiv w:val="1"/>
      <w:marLeft w:val="0"/>
      <w:marRight w:val="0"/>
      <w:marTop w:val="0"/>
      <w:marBottom w:val="0"/>
      <w:divBdr>
        <w:top w:val="none" w:sz="0" w:space="0" w:color="auto"/>
        <w:left w:val="none" w:sz="0" w:space="0" w:color="auto"/>
        <w:bottom w:val="none" w:sz="0" w:space="0" w:color="auto"/>
        <w:right w:val="none" w:sz="0" w:space="0" w:color="auto"/>
      </w:divBdr>
    </w:div>
    <w:div w:id="968241909">
      <w:bodyDiv w:val="1"/>
      <w:marLeft w:val="0"/>
      <w:marRight w:val="0"/>
      <w:marTop w:val="0"/>
      <w:marBottom w:val="0"/>
      <w:divBdr>
        <w:top w:val="none" w:sz="0" w:space="0" w:color="auto"/>
        <w:left w:val="none" w:sz="0" w:space="0" w:color="auto"/>
        <w:bottom w:val="none" w:sz="0" w:space="0" w:color="auto"/>
        <w:right w:val="none" w:sz="0" w:space="0" w:color="auto"/>
      </w:divBdr>
    </w:div>
    <w:div w:id="969437342">
      <w:bodyDiv w:val="1"/>
      <w:marLeft w:val="0"/>
      <w:marRight w:val="0"/>
      <w:marTop w:val="0"/>
      <w:marBottom w:val="0"/>
      <w:divBdr>
        <w:top w:val="none" w:sz="0" w:space="0" w:color="auto"/>
        <w:left w:val="none" w:sz="0" w:space="0" w:color="auto"/>
        <w:bottom w:val="none" w:sz="0" w:space="0" w:color="auto"/>
        <w:right w:val="none" w:sz="0" w:space="0" w:color="auto"/>
      </w:divBdr>
    </w:div>
    <w:div w:id="970019983">
      <w:bodyDiv w:val="1"/>
      <w:marLeft w:val="0"/>
      <w:marRight w:val="0"/>
      <w:marTop w:val="0"/>
      <w:marBottom w:val="0"/>
      <w:divBdr>
        <w:top w:val="none" w:sz="0" w:space="0" w:color="auto"/>
        <w:left w:val="none" w:sz="0" w:space="0" w:color="auto"/>
        <w:bottom w:val="none" w:sz="0" w:space="0" w:color="auto"/>
        <w:right w:val="none" w:sz="0" w:space="0" w:color="auto"/>
      </w:divBdr>
    </w:div>
    <w:div w:id="971786935">
      <w:bodyDiv w:val="1"/>
      <w:marLeft w:val="0"/>
      <w:marRight w:val="0"/>
      <w:marTop w:val="0"/>
      <w:marBottom w:val="0"/>
      <w:divBdr>
        <w:top w:val="none" w:sz="0" w:space="0" w:color="auto"/>
        <w:left w:val="none" w:sz="0" w:space="0" w:color="auto"/>
        <w:bottom w:val="none" w:sz="0" w:space="0" w:color="auto"/>
        <w:right w:val="none" w:sz="0" w:space="0" w:color="auto"/>
      </w:divBdr>
    </w:div>
    <w:div w:id="973104083">
      <w:bodyDiv w:val="1"/>
      <w:marLeft w:val="0"/>
      <w:marRight w:val="0"/>
      <w:marTop w:val="0"/>
      <w:marBottom w:val="0"/>
      <w:divBdr>
        <w:top w:val="none" w:sz="0" w:space="0" w:color="auto"/>
        <w:left w:val="none" w:sz="0" w:space="0" w:color="auto"/>
        <w:bottom w:val="none" w:sz="0" w:space="0" w:color="auto"/>
        <w:right w:val="none" w:sz="0" w:space="0" w:color="auto"/>
      </w:divBdr>
    </w:div>
    <w:div w:id="973214891">
      <w:bodyDiv w:val="1"/>
      <w:marLeft w:val="0"/>
      <w:marRight w:val="0"/>
      <w:marTop w:val="0"/>
      <w:marBottom w:val="0"/>
      <w:divBdr>
        <w:top w:val="none" w:sz="0" w:space="0" w:color="auto"/>
        <w:left w:val="none" w:sz="0" w:space="0" w:color="auto"/>
        <w:bottom w:val="none" w:sz="0" w:space="0" w:color="auto"/>
        <w:right w:val="none" w:sz="0" w:space="0" w:color="auto"/>
      </w:divBdr>
    </w:div>
    <w:div w:id="973608313">
      <w:bodyDiv w:val="1"/>
      <w:marLeft w:val="0"/>
      <w:marRight w:val="0"/>
      <w:marTop w:val="0"/>
      <w:marBottom w:val="0"/>
      <w:divBdr>
        <w:top w:val="none" w:sz="0" w:space="0" w:color="auto"/>
        <w:left w:val="none" w:sz="0" w:space="0" w:color="auto"/>
        <w:bottom w:val="none" w:sz="0" w:space="0" w:color="auto"/>
        <w:right w:val="none" w:sz="0" w:space="0" w:color="auto"/>
      </w:divBdr>
    </w:div>
    <w:div w:id="973752236">
      <w:bodyDiv w:val="1"/>
      <w:marLeft w:val="0"/>
      <w:marRight w:val="0"/>
      <w:marTop w:val="0"/>
      <w:marBottom w:val="0"/>
      <w:divBdr>
        <w:top w:val="none" w:sz="0" w:space="0" w:color="auto"/>
        <w:left w:val="none" w:sz="0" w:space="0" w:color="auto"/>
        <w:bottom w:val="none" w:sz="0" w:space="0" w:color="auto"/>
        <w:right w:val="none" w:sz="0" w:space="0" w:color="auto"/>
      </w:divBdr>
    </w:div>
    <w:div w:id="973757867">
      <w:bodyDiv w:val="1"/>
      <w:marLeft w:val="0"/>
      <w:marRight w:val="0"/>
      <w:marTop w:val="0"/>
      <w:marBottom w:val="0"/>
      <w:divBdr>
        <w:top w:val="none" w:sz="0" w:space="0" w:color="auto"/>
        <w:left w:val="none" w:sz="0" w:space="0" w:color="auto"/>
        <w:bottom w:val="none" w:sz="0" w:space="0" w:color="auto"/>
        <w:right w:val="none" w:sz="0" w:space="0" w:color="auto"/>
      </w:divBdr>
    </w:div>
    <w:div w:id="974409700">
      <w:bodyDiv w:val="1"/>
      <w:marLeft w:val="0"/>
      <w:marRight w:val="0"/>
      <w:marTop w:val="0"/>
      <w:marBottom w:val="0"/>
      <w:divBdr>
        <w:top w:val="none" w:sz="0" w:space="0" w:color="auto"/>
        <w:left w:val="none" w:sz="0" w:space="0" w:color="auto"/>
        <w:bottom w:val="none" w:sz="0" w:space="0" w:color="auto"/>
        <w:right w:val="none" w:sz="0" w:space="0" w:color="auto"/>
      </w:divBdr>
    </w:div>
    <w:div w:id="974875738">
      <w:bodyDiv w:val="1"/>
      <w:marLeft w:val="0"/>
      <w:marRight w:val="0"/>
      <w:marTop w:val="0"/>
      <w:marBottom w:val="0"/>
      <w:divBdr>
        <w:top w:val="none" w:sz="0" w:space="0" w:color="auto"/>
        <w:left w:val="none" w:sz="0" w:space="0" w:color="auto"/>
        <w:bottom w:val="none" w:sz="0" w:space="0" w:color="auto"/>
        <w:right w:val="none" w:sz="0" w:space="0" w:color="auto"/>
      </w:divBdr>
    </w:div>
    <w:div w:id="974916909">
      <w:bodyDiv w:val="1"/>
      <w:marLeft w:val="0"/>
      <w:marRight w:val="0"/>
      <w:marTop w:val="0"/>
      <w:marBottom w:val="0"/>
      <w:divBdr>
        <w:top w:val="none" w:sz="0" w:space="0" w:color="auto"/>
        <w:left w:val="none" w:sz="0" w:space="0" w:color="auto"/>
        <w:bottom w:val="none" w:sz="0" w:space="0" w:color="auto"/>
        <w:right w:val="none" w:sz="0" w:space="0" w:color="auto"/>
      </w:divBdr>
    </w:div>
    <w:div w:id="975063674">
      <w:bodyDiv w:val="1"/>
      <w:marLeft w:val="0"/>
      <w:marRight w:val="0"/>
      <w:marTop w:val="0"/>
      <w:marBottom w:val="0"/>
      <w:divBdr>
        <w:top w:val="none" w:sz="0" w:space="0" w:color="auto"/>
        <w:left w:val="none" w:sz="0" w:space="0" w:color="auto"/>
        <w:bottom w:val="none" w:sz="0" w:space="0" w:color="auto"/>
        <w:right w:val="none" w:sz="0" w:space="0" w:color="auto"/>
      </w:divBdr>
    </w:div>
    <w:div w:id="977076696">
      <w:bodyDiv w:val="1"/>
      <w:marLeft w:val="0"/>
      <w:marRight w:val="0"/>
      <w:marTop w:val="0"/>
      <w:marBottom w:val="0"/>
      <w:divBdr>
        <w:top w:val="none" w:sz="0" w:space="0" w:color="auto"/>
        <w:left w:val="none" w:sz="0" w:space="0" w:color="auto"/>
        <w:bottom w:val="none" w:sz="0" w:space="0" w:color="auto"/>
        <w:right w:val="none" w:sz="0" w:space="0" w:color="auto"/>
      </w:divBdr>
    </w:div>
    <w:div w:id="977153882">
      <w:bodyDiv w:val="1"/>
      <w:marLeft w:val="0"/>
      <w:marRight w:val="0"/>
      <w:marTop w:val="0"/>
      <w:marBottom w:val="0"/>
      <w:divBdr>
        <w:top w:val="none" w:sz="0" w:space="0" w:color="auto"/>
        <w:left w:val="none" w:sz="0" w:space="0" w:color="auto"/>
        <w:bottom w:val="none" w:sz="0" w:space="0" w:color="auto"/>
        <w:right w:val="none" w:sz="0" w:space="0" w:color="auto"/>
      </w:divBdr>
    </w:div>
    <w:div w:id="977342357">
      <w:bodyDiv w:val="1"/>
      <w:marLeft w:val="0"/>
      <w:marRight w:val="0"/>
      <w:marTop w:val="0"/>
      <w:marBottom w:val="0"/>
      <w:divBdr>
        <w:top w:val="none" w:sz="0" w:space="0" w:color="auto"/>
        <w:left w:val="none" w:sz="0" w:space="0" w:color="auto"/>
        <w:bottom w:val="none" w:sz="0" w:space="0" w:color="auto"/>
        <w:right w:val="none" w:sz="0" w:space="0" w:color="auto"/>
      </w:divBdr>
    </w:div>
    <w:div w:id="977489715">
      <w:bodyDiv w:val="1"/>
      <w:marLeft w:val="0"/>
      <w:marRight w:val="0"/>
      <w:marTop w:val="0"/>
      <w:marBottom w:val="0"/>
      <w:divBdr>
        <w:top w:val="none" w:sz="0" w:space="0" w:color="auto"/>
        <w:left w:val="none" w:sz="0" w:space="0" w:color="auto"/>
        <w:bottom w:val="none" w:sz="0" w:space="0" w:color="auto"/>
        <w:right w:val="none" w:sz="0" w:space="0" w:color="auto"/>
      </w:divBdr>
    </w:div>
    <w:div w:id="977689359">
      <w:bodyDiv w:val="1"/>
      <w:marLeft w:val="0"/>
      <w:marRight w:val="0"/>
      <w:marTop w:val="0"/>
      <w:marBottom w:val="0"/>
      <w:divBdr>
        <w:top w:val="none" w:sz="0" w:space="0" w:color="auto"/>
        <w:left w:val="none" w:sz="0" w:space="0" w:color="auto"/>
        <w:bottom w:val="none" w:sz="0" w:space="0" w:color="auto"/>
        <w:right w:val="none" w:sz="0" w:space="0" w:color="auto"/>
      </w:divBdr>
    </w:div>
    <w:div w:id="978072286">
      <w:bodyDiv w:val="1"/>
      <w:marLeft w:val="0"/>
      <w:marRight w:val="0"/>
      <w:marTop w:val="0"/>
      <w:marBottom w:val="0"/>
      <w:divBdr>
        <w:top w:val="none" w:sz="0" w:space="0" w:color="auto"/>
        <w:left w:val="none" w:sz="0" w:space="0" w:color="auto"/>
        <w:bottom w:val="none" w:sz="0" w:space="0" w:color="auto"/>
        <w:right w:val="none" w:sz="0" w:space="0" w:color="auto"/>
      </w:divBdr>
    </w:div>
    <w:div w:id="978413654">
      <w:bodyDiv w:val="1"/>
      <w:marLeft w:val="0"/>
      <w:marRight w:val="0"/>
      <w:marTop w:val="0"/>
      <w:marBottom w:val="0"/>
      <w:divBdr>
        <w:top w:val="none" w:sz="0" w:space="0" w:color="auto"/>
        <w:left w:val="none" w:sz="0" w:space="0" w:color="auto"/>
        <w:bottom w:val="none" w:sz="0" w:space="0" w:color="auto"/>
        <w:right w:val="none" w:sz="0" w:space="0" w:color="auto"/>
      </w:divBdr>
    </w:div>
    <w:div w:id="978610515">
      <w:bodyDiv w:val="1"/>
      <w:marLeft w:val="0"/>
      <w:marRight w:val="0"/>
      <w:marTop w:val="0"/>
      <w:marBottom w:val="0"/>
      <w:divBdr>
        <w:top w:val="none" w:sz="0" w:space="0" w:color="auto"/>
        <w:left w:val="none" w:sz="0" w:space="0" w:color="auto"/>
        <w:bottom w:val="none" w:sz="0" w:space="0" w:color="auto"/>
        <w:right w:val="none" w:sz="0" w:space="0" w:color="auto"/>
      </w:divBdr>
    </w:div>
    <w:div w:id="978725113">
      <w:bodyDiv w:val="1"/>
      <w:marLeft w:val="0"/>
      <w:marRight w:val="0"/>
      <w:marTop w:val="0"/>
      <w:marBottom w:val="0"/>
      <w:divBdr>
        <w:top w:val="none" w:sz="0" w:space="0" w:color="auto"/>
        <w:left w:val="none" w:sz="0" w:space="0" w:color="auto"/>
        <w:bottom w:val="none" w:sz="0" w:space="0" w:color="auto"/>
        <w:right w:val="none" w:sz="0" w:space="0" w:color="auto"/>
      </w:divBdr>
    </w:div>
    <w:div w:id="978732002">
      <w:bodyDiv w:val="1"/>
      <w:marLeft w:val="0"/>
      <w:marRight w:val="0"/>
      <w:marTop w:val="0"/>
      <w:marBottom w:val="0"/>
      <w:divBdr>
        <w:top w:val="none" w:sz="0" w:space="0" w:color="auto"/>
        <w:left w:val="none" w:sz="0" w:space="0" w:color="auto"/>
        <w:bottom w:val="none" w:sz="0" w:space="0" w:color="auto"/>
        <w:right w:val="none" w:sz="0" w:space="0" w:color="auto"/>
      </w:divBdr>
    </w:div>
    <w:div w:id="978925041">
      <w:bodyDiv w:val="1"/>
      <w:marLeft w:val="0"/>
      <w:marRight w:val="0"/>
      <w:marTop w:val="0"/>
      <w:marBottom w:val="0"/>
      <w:divBdr>
        <w:top w:val="none" w:sz="0" w:space="0" w:color="auto"/>
        <w:left w:val="none" w:sz="0" w:space="0" w:color="auto"/>
        <w:bottom w:val="none" w:sz="0" w:space="0" w:color="auto"/>
        <w:right w:val="none" w:sz="0" w:space="0" w:color="auto"/>
      </w:divBdr>
    </w:div>
    <w:div w:id="979043638">
      <w:bodyDiv w:val="1"/>
      <w:marLeft w:val="0"/>
      <w:marRight w:val="0"/>
      <w:marTop w:val="0"/>
      <w:marBottom w:val="0"/>
      <w:divBdr>
        <w:top w:val="none" w:sz="0" w:space="0" w:color="auto"/>
        <w:left w:val="none" w:sz="0" w:space="0" w:color="auto"/>
        <w:bottom w:val="none" w:sz="0" w:space="0" w:color="auto"/>
        <w:right w:val="none" w:sz="0" w:space="0" w:color="auto"/>
      </w:divBdr>
    </w:div>
    <w:div w:id="979268065">
      <w:bodyDiv w:val="1"/>
      <w:marLeft w:val="0"/>
      <w:marRight w:val="0"/>
      <w:marTop w:val="0"/>
      <w:marBottom w:val="0"/>
      <w:divBdr>
        <w:top w:val="none" w:sz="0" w:space="0" w:color="auto"/>
        <w:left w:val="none" w:sz="0" w:space="0" w:color="auto"/>
        <w:bottom w:val="none" w:sz="0" w:space="0" w:color="auto"/>
        <w:right w:val="none" w:sz="0" w:space="0" w:color="auto"/>
      </w:divBdr>
    </w:div>
    <w:div w:id="979309929">
      <w:bodyDiv w:val="1"/>
      <w:marLeft w:val="0"/>
      <w:marRight w:val="0"/>
      <w:marTop w:val="0"/>
      <w:marBottom w:val="0"/>
      <w:divBdr>
        <w:top w:val="none" w:sz="0" w:space="0" w:color="auto"/>
        <w:left w:val="none" w:sz="0" w:space="0" w:color="auto"/>
        <w:bottom w:val="none" w:sz="0" w:space="0" w:color="auto"/>
        <w:right w:val="none" w:sz="0" w:space="0" w:color="auto"/>
      </w:divBdr>
    </w:div>
    <w:div w:id="979456308">
      <w:bodyDiv w:val="1"/>
      <w:marLeft w:val="0"/>
      <w:marRight w:val="0"/>
      <w:marTop w:val="0"/>
      <w:marBottom w:val="0"/>
      <w:divBdr>
        <w:top w:val="none" w:sz="0" w:space="0" w:color="auto"/>
        <w:left w:val="none" w:sz="0" w:space="0" w:color="auto"/>
        <w:bottom w:val="none" w:sz="0" w:space="0" w:color="auto"/>
        <w:right w:val="none" w:sz="0" w:space="0" w:color="auto"/>
      </w:divBdr>
    </w:div>
    <w:div w:id="979727679">
      <w:bodyDiv w:val="1"/>
      <w:marLeft w:val="0"/>
      <w:marRight w:val="0"/>
      <w:marTop w:val="0"/>
      <w:marBottom w:val="0"/>
      <w:divBdr>
        <w:top w:val="none" w:sz="0" w:space="0" w:color="auto"/>
        <w:left w:val="none" w:sz="0" w:space="0" w:color="auto"/>
        <w:bottom w:val="none" w:sz="0" w:space="0" w:color="auto"/>
        <w:right w:val="none" w:sz="0" w:space="0" w:color="auto"/>
      </w:divBdr>
    </w:div>
    <w:div w:id="979847747">
      <w:bodyDiv w:val="1"/>
      <w:marLeft w:val="0"/>
      <w:marRight w:val="0"/>
      <w:marTop w:val="0"/>
      <w:marBottom w:val="0"/>
      <w:divBdr>
        <w:top w:val="none" w:sz="0" w:space="0" w:color="auto"/>
        <w:left w:val="none" w:sz="0" w:space="0" w:color="auto"/>
        <w:bottom w:val="none" w:sz="0" w:space="0" w:color="auto"/>
        <w:right w:val="none" w:sz="0" w:space="0" w:color="auto"/>
      </w:divBdr>
    </w:div>
    <w:div w:id="979917708">
      <w:bodyDiv w:val="1"/>
      <w:marLeft w:val="0"/>
      <w:marRight w:val="0"/>
      <w:marTop w:val="0"/>
      <w:marBottom w:val="0"/>
      <w:divBdr>
        <w:top w:val="none" w:sz="0" w:space="0" w:color="auto"/>
        <w:left w:val="none" w:sz="0" w:space="0" w:color="auto"/>
        <w:bottom w:val="none" w:sz="0" w:space="0" w:color="auto"/>
        <w:right w:val="none" w:sz="0" w:space="0" w:color="auto"/>
      </w:divBdr>
    </w:div>
    <w:div w:id="980115180">
      <w:bodyDiv w:val="1"/>
      <w:marLeft w:val="0"/>
      <w:marRight w:val="0"/>
      <w:marTop w:val="0"/>
      <w:marBottom w:val="0"/>
      <w:divBdr>
        <w:top w:val="none" w:sz="0" w:space="0" w:color="auto"/>
        <w:left w:val="none" w:sz="0" w:space="0" w:color="auto"/>
        <w:bottom w:val="none" w:sz="0" w:space="0" w:color="auto"/>
        <w:right w:val="none" w:sz="0" w:space="0" w:color="auto"/>
      </w:divBdr>
    </w:div>
    <w:div w:id="980309698">
      <w:bodyDiv w:val="1"/>
      <w:marLeft w:val="0"/>
      <w:marRight w:val="0"/>
      <w:marTop w:val="0"/>
      <w:marBottom w:val="0"/>
      <w:divBdr>
        <w:top w:val="none" w:sz="0" w:space="0" w:color="auto"/>
        <w:left w:val="none" w:sz="0" w:space="0" w:color="auto"/>
        <w:bottom w:val="none" w:sz="0" w:space="0" w:color="auto"/>
        <w:right w:val="none" w:sz="0" w:space="0" w:color="auto"/>
      </w:divBdr>
    </w:div>
    <w:div w:id="980615910">
      <w:bodyDiv w:val="1"/>
      <w:marLeft w:val="0"/>
      <w:marRight w:val="0"/>
      <w:marTop w:val="0"/>
      <w:marBottom w:val="0"/>
      <w:divBdr>
        <w:top w:val="none" w:sz="0" w:space="0" w:color="auto"/>
        <w:left w:val="none" w:sz="0" w:space="0" w:color="auto"/>
        <w:bottom w:val="none" w:sz="0" w:space="0" w:color="auto"/>
        <w:right w:val="none" w:sz="0" w:space="0" w:color="auto"/>
      </w:divBdr>
    </w:div>
    <w:div w:id="981428780">
      <w:bodyDiv w:val="1"/>
      <w:marLeft w:val="0"/>
      <w:marRight w:val="0"/>
      <w:marTop w:val="0"/>
      <w:marBottom w:val="0"/>
      <w:divBdr>
        <w:top w:val="none" w:sz="0" w:space="0" w:color="auto"/>
        <w:left w:val="none" w:sz="0" w:space="0" w:color="auto"/>
        <w:bottom w:val="none" w:sz="0" w:space="0" w:color="auto"/>
        <w:right w:val="none" w:sz="0" w:space="0" w:color="auto"/>
      </w:divBdr>
    </w:div>
    <w:div w:id="981498706">
      <w:bodyDiv w:val="1"/>
      <w:marLeft w:val="0"/>
      <w:marRight w:val="0"/>
      <w:marTop w:val="0"/>
      <w:marBottom w:val="0"/>
      <w:divBdr>
        <w:top w:val="none" w:sz="0" w:space="0" w:color="auto"/>
        <w:left w:val="none" w:sz="0" w:space="0" w:color="auto"/>
        <w:bottom w:val="none" w:sz="0" w:space="0" w:color="auto"/>
        <w:right w:val="none" w:sz="0" w:space="0" w:color="auto"/>
      </w:divBdr>
    </w:div>
    <w:div w:id="982077858">
      <w:bodyDiv w:val="1"/>
      <w:marLeft w:val="0"/>
      <w:marRight w:val="0"/>
      <w:marTop w:val="0"/>
      <w:marBottom w:val="0"/>
      <w:divBdr>
        <w:top w:val="none" w:sz="0" w:space="0" w:color="auto"/>
        <w:left w:val="none" w:sz="0" w:space="0" w:color="auto"/>
        <w:bottom w:val="none" w:sz="0" w:space="0" w:color="auto"/>
        <w:right w:val="none" w:sz="0" w:space="0" w:color="auto"/>
      </w:divBdr>
    </w:div>
    <w:div w:id="982344475">
      <w:bodyDiv w:val="1"/>
      <w:marLeft w:val="0"/>
      <w:marRight w:val="0"/>
      <w:marTop w:val="0"/>
      <w:marBottom w:val="0"/>
      <w:divBdr>
        <w:top w:val="none" w:sz="0" w:space="0" w:color="auto"/>
        <w:left w:val="none" w:sz="0" w:space="0" w:color="auto"/>
        <w:bottom w:val="none" w:sz="0" w:space="0" w:color="auto"/>
        <w:right w:val="none" w:sz="0" w:space="0" w:color="auto"/>
      </w:divBdr>
    </w:div>
    <w:div w:id="982925446">
      <w:bodyDiv w:val="1"/>
      <w:marLeft w:val="0"/>
      <w:marRight w:val="0"/>
      <w:marTop w:val="0"/>
      <w:marBottom w:val="0"/>
      <w:divBdr>
        <w:top w:val="none" w:sz="0" w:space="0" w:color="auto"/>
        <w:left w:val="none" w:sz="0" w:space="0" w:color="auto"/>
        <w:bottom w:val="none" w:sz="0" w:space="0" w:color="auto"/>
        <w:right w:val="none" w:sz="0" w:space="0" w:color="auto"/>
      </w:divBdr>
    </w:div>
    <w:div w:id="983775699">
      <w:bodyDiv w:val="1"/>
      <w:marLeft w:val="0"/>
      <w:marRight w:val="0"/>
      <w:marTop w:val="0"/>
      <w:marBottom w:val="0"/>
      <w:divBdr>
        <w:top w:val="none" w:sz="0" w:space="0" w:color="auto"/>
        <w:left w:val="none" w:sz="0" w:space="0" w:color="auto"/>
        <w:bottom w:val="none" w:sz="0" w:space="0" w:color="auto"/>
        <w:right w:val="none" w:sz="0" w:space="0" w:color="auto"/>
      </w:divBdr>
    </w:div>
    <w:div w:id="984120339">
      <w:bodyDiv w:val="1"/>
      <w:marLeft w:val="0"/>
      <w:marRight w:val="0"/>
      <w:marTop w:val="0"/>
      <w:marBottom w:val="0"/>
      <w:divBdr>
        <w:top w:val="none" w:sz="0" w:space="0" w:color="auto"/>
        <w:left w:val="none" w:sz="0" w:space="0" w:color="auto"/>
        <w:bottom w:val="none" w:sz="0" w:space="0" w:color="auto"/>
        <w:right w:val="none" w:sz="0" w:space="0" w:color="auto"/>
      </w:divBdr>
    </w:div>
    <w:div w:id="984164790">
      <w:bodyDiv w:val="1"/>
      <w:marLeft w:val="0"/>
      <w:marRight w:val="0"/>
      <w:marTop w:val="0"/>
      <w:marBottom w:val="0"/>
      <w:divBdr>
        <w:top w:val="none" w:sz="0" w:space="0" w:color="auto"/>
        <w:left w:val="none" w:sz="0" w:space="0" w:color="auto"/>
        <w:bottom w:val="none" w:sz="0" w:space="0" w:color="auto"/>
        <w:right w:val="none" w:sz="0" w:space="0" w:color="auto"/>
      </w:divBdr>
    </w:div>
    <w:div w:id="984428368">
      <w:bodyDiv w:val="1"/>
      <w:marLeft w:val="0"/>
      <w:marRight w:val="0"/>
      <w:marTop w:val="0"/>
      <w:marBottom w:val="0"/>
      <w:divBdr>
        <w:top w:val="none" w:sz="0" w:space="0" w:color="auto"/>
        <w:left w:val="none" w:sz="0" w:space="0" w:color="auto"/>
        <w:bottom w:val="none" w:sz="0" w:space="0" w:color="auto"/>
        <w:right w:val="none" w:sz="0" w:space="0" w:color="auto"/>
      </w:divBdr>
    </w:div>
    <w:div w:id="984774280">
      <w:bodyDiv w:val="1"/>
      <w:marLeft w:val="0"/>
      <w:marRight w:val="0"/>
      <w:marTop w:val="0"/>
      <w:marBottom w:val="0"/>
      <w:divBdr>
        <w:top w:val="none" w:sz="0" w:space="0" w:color="auto"/>
        <w:left w:val="none" w:sz="0" w:space="0" w:color="auto"/>
        <w:bottom w:val="none" w:sz="0" w:space="0" w:color="auto"/>
        <w:right w:val="none" w:sz="0" w:space="0" w:color="auto"/>
      </w:divBdr>
    </w:div>
    <w:div w:id="985014751">
      <w:bodyDiv w:val="1"/>
      <w:marLeft w:val="0"/>
      <w:marRight w:val="0"/>
      <w:marTop w:val="0"/>
      <w:marBottom w:val="0"/>
      <w:divBdr>
        <w:top w:val="none" w:sz="0" w:space="0" w:color="auto"/>
        <w:left w:val="none" w:sz="0" w:space="0" w:color="auto"/>
        <w:bottom w:val="none" w:sz="0" w:space="0" w:color="auto"/>
        <w:right w:val="none" w:sz="0" w:space="0" w:color="auto"/>
      </w:divBdr>
    </w:div>
    <w:div w:id="985470861">
      <w:bodyDiv w:val="1"/>
      <w:marLeft w:val="0"/>
      <w:marRight w:val="0"/>
      <w:marTop w:val="0"/>
      <w:marBottom w:val="0"/>
      <w:divBdr>
        <w:top w:val="none" w:sz="0" w:space="0" w:color="auto"/>
        <w:left w:val="none" w:sz="0" w:space="0" w:color="auto"/>
        <w:bottom w:val="none" w:sz="0" w:space="0" w:color="auto"/>
        <w:right w:val="none" w:sz="0" w:space="0" w:color="auto"/>
      </w:divBdr>
    </w:div>
    <w:div w:id="985663083">
      <w:bodyDiv w:val="1"/>
      <w:marLeft w:val="0"/>
      <w:marRight w:val="0"/>
      <w:marTop w:val="0"/>
      <w:marBottom w:val="0"/>
      <w:divBdr>
        <w:top w:val="none" w:sz="0" w:space="0" w:color="auto"/>
        <w:left w:val="none" w:sz="0" w:space="0" w:color="auto"/>
        <w:bottom w:val="none" w:sz="0" w:space="0" w:color="auto"/>
        <w:right w:val="none" w:sz="0" w:space="0" w:color="auto"/>
      </w:divBdr>
    </w:div>
    <w:div w:id="985740143">
      <w:bodyDiv w:val="1"/>
      <w:marLeft w:val="0"/>
      <w:marRight w:val="0"/>
      <w:marTop w:val="0"/>
      <w:marBottom w:val="0"/>
      <w:divBdr>
        <w:top w:val="none" w:sz="0" w:space="0" w:color="auto"/>
        <w:left w:val="none" w:sz="0" w:space="0" w:color="auto"/>
        <w:bottom w:val="none" w:sz="0" w:space="0" w:color="auto"/>
        <w:right w:val="none" w:sz="0" w:space="0" w:color="auto"/>
      </w:divBdr>
    </w:div>
    <w:div w:id="986012349">
      <w:bodyDiv w:val="1"/>
      <w:marLeft w:val="0"/>
      <w:marRight w:val="0"/>
      <w:marTop w:val="0"/>
      <w:marBottom w:val="0"/>
      <w:divBdr>
        <w:top w:val="none" w:sz="0" w:space="0" w:color="auto"/>
        <w:left w:val="none" w:sz="0" w:space="0" w:color="auto"/>
        <w:bottom w:val="none" w:sz="0" w:space="0" w:color="auto"/>
        <w:right w:val="none" w:sz="0" w:space="0" w:color="auto"/>
      </w:divBdr>
    </w:div>
    <w:div w:id="986282305">
      <w:bodyDiv w:val="1"/>
      <w:marLeft w:val="0"/>
      <w:marRight w:val="0"/>
      <w:marTop w:val="0"/>
      <w:marBottom w:val="0"/>
      <w:divBdr>
        <w:top w:val="none" w:sz="0" w:space="0" w:color="auto"/>
        <w:left w:val="none" w:sz="0" w:space="0" w:color="auto"/>
        <w:bottom w:val="none" w:sz="0" w:space="0" w:color="auto"/>
        <w:right w:val="none" w:sz="0" w:space="0" w:color="auto"/>
      </w:divBdr>
    </w:div>
    <w:div w:id="986513555">
      <w:bodyDiv w:val="1"/>
      <w:marLeft w:val="0"/>
      <w:marRight w:val="0"/>
      <w:marTop w:val="0"/>
      <w:marBottom w:val="0"/>
      <w:divBdr>
        <w:top w:val="none" w:sz="0" w:space="0" w:color="auto"/>
        <w:left w:val="none" w:sz="0" w:space="0" w:color="auto"/>
        <w:bottom w:val="none" w:sz="0" w:space="0" w:color="auto"/>
        <w:right w:val="none" w:sz="0" w:space="0" w:color="auto"/>
      </w:divBdr>
    </w:div>
    <w:div w:id="986781150">
      <w:bodyDiv w:val="1"/>
      <w:marLeft w:val="0"/>
      <w:marRight w:val="0"/>
      <w:marTop w:val="0"/>
      <w:marBottom w:val="0"/>
      <w:divBdr>
        <w:top w:val="none" w:sz="0" w:space="0" w:color="auto"/>
        <w:left w:val="none" w:sz="0" w:space="0" w:color="auto"/>
        <w:bottom w:val="none" w:sz="0" w:space="0" w:color="auto"/>
        <w:right w:val="none" w:sz="0" w:space="0" w:color="auto"/>
      </w:divBdr>
    </w:div>
    <w:div w:id="987054828">
      <w:bodyDiv w:val="1"/>
      <w:marLeft w:val="0"/>
      <w:marRight w:val="0"/>
      <w:marTop w:val="0"/>
      <w:marBottom w:val="0"/>
      <w:divBdr>
        <w:top w:val="none" w:sz="0" w:space="0" w:color="auto"/>
        <w:left w:val="none" w:sz="0" w:space="0" w:color="auto"/>
        <w:bottom w:val="none" w:sz="0" w:space="0" w:color="auto"/>
        <w:right w:val="none" w:sz="0" w:space="0" w:color="auto"/>
      </w:divBdr>
    </w:div>
    <w:div w:id="988437135">
      <w:bodyDiv w:val="1"/>
      <w:marLeft w:val="0"/>
      <w:marRight w:val="0"/>
      <w:marTop w:val="0"/>
      <w:marBottom w:val="0"/>
      <w:divBdr>
        <w:top w:val="none" w:sz="0" w:space="0" w:color="auto"/>
        <w:left w:val="none" w:sz="0" w:space="0" w:color="auto"/>
        <w:bottom w:val="none" w:sz="0" w:space="0" w:color="auto"/>
        <w:right w:val="none" w:sz="0" w:space="0" w:color="auto"/>
      </w:divBdr>
    </w:div>
    <w:div w:id="988559644">
      <w:bodyDiv w:val="1"/>
      <w:marLeft w:val="0"/>
      <w:marRight w:val="0"/>
      <w:marTop w:val="0"/>
      <w:marBottom w:val="0"/>
      <w:divBdr>
        <w:top w:val="none" w:sz="0" w:space="0" w:color="auto"/>
        <w:left w:val="none" w:sz="0" w:space="0" w:color="auto"/>
        <w:bottom w:val="none" w:sz="0" w:space="0" w:color="auto"/>
        <w:right w:val="none" w:sz="0" w:space="0" w:color="auto"/>
      </w:divBdr>
    </w:div>
    <w:div w:id="989483396">
      <w:bodyDiv w:val="1"/>
      <w:marLeft w:val="0"/>
      <w:marRight w:val="0"/>
      <w:marTop w:val="0"/>
      <w:marBottom w:val="0"/>
      <w:divBdr>
        <w:top w:val="none" w:sz="0" w:space="0" w:color="auto"/>
        <w:left w:val="none" w:sz="0" w:space="0" w:color="auto"/>
        <w:bottom w:val="none" w:sz="0" w:space="0" w:color="auto"/>
        <w:right w:val="none" w:sz="0" w:space="0" w:color="auto"/>
      </w:divBdr>
    </w:div>
    <w:div w:id="989603006">
      <w:bodyDiv w:val="1"/>
      <w:marLeft w:val="0"/>
      <w:marRight w:val="0"/>
      <w:marTop w:val="0"/>
      <w:marBottom w:val="0"/>
      <w:divBdr>
        <w:top w:val="none" w:sz="0" w:space="0" w:color="auto"/>
        <w:left w:val="none" w:sz="0" w:space="0" w:color="auto"/>
        <w:bottom w:val="none" w:sz="0" w:space="0" w:color="auto"/>
        <w:right w:val="none" w:sz="0" w:space="0" w:color="auto"/>
      </w:divBdr>
    </w:div>
    <w:div w:id="989868245">
      <w:bodyDiv w:val="1"/>
      <w:marLeft w:val="0"/>
      <w:marRight w:val="0"/>
      <w:marTop w:val="0"/>
      <w:marBottom w:val="0"/>
      <w:divBdr>
        <w:top w:val="none" w:sz="0" w:space="0" w:color="auto"/>
        <w:left w:val="none" w:sz="0" w:space="0" w:color="auto"/>
        <w:bottom w:val="none" w:sz="0" w:space="0" w:color="auto"/>
        <w:right w:val="none" w:sz="0" w:space="0" w:color="auto"/>
      </w:divBdr>
    </w:div>
    <w:div w:id="990258542">
      <w:bodyDiv w:val="1"/>
      <w:marLeft w:val="0"/>
      <w:marRight w:val="0"/>
      <w:marTop w:val="0"/>
      <w:marBottom w:val="0"/>
      <w:divBdr>
        <w:top w:val="none" w:sz="0" w:space="0" w:color="auto"/>
        <w:left w:val="none" w:sz="0" w:space="0" w:color="auto"/>
        <w:bottom w:val="none" w:sz="0" w:space="0" w:color="auto"/>
        <w:right w:val="none" w:sz="0" w:space="0" w:color="auto"/>
      </w:divBdr>
    </w:div>
    <w:div w:id="990864300">
      <w:bodyDiv w:val="1"/>
      <w:marLeft w:val="0"/>
      <w:marRight w:val="0"/>
      <w:marTop w:val="0"/>
      <w:marBottom w:val="0"/>
      <w:divBdr>
        <w:top w:val="none" w:sz="0" w:space="0" w:color="auto"/>
        <w:left w:val="none" w:sz="0" w:space="0" w:color="auto"/>
        <w:bottom w:val="none" w:sz="0" w:space="0" w:color="auto"/>
        <w:right w:val="none" w:sz="0" w:space="0" w:color="auto"/>
      </w:divBdr>
    </w:div>
    <w:div w:id="991449216">
      <w:bodyDiv w:val="1"/>
      <w:marLeft w:val="0"/>
      <w:marRight w:val="0"/>
      <w:marTop w:val="0"/>
      <w:marBottom w:val="0"/>
      <w:divBdr>
        <w:top w:val="none" w:sz="0" w:space="0" w:color="auto"/>
        <w:left w:val="none" w:sz="0" w:space="0" w:color="auto"/>
        <w:bottom w:val="none" w:sz="0" w:space="0" w:color="auto"/>
        <w:right w:val="none" w:sz="0" w:space="0" w:color="auto"/>
      </w:divBdr>
    </w:div>
    <w:div w:id="991759269">
      <w:bodyDiv w:val="1"/>
      <w:marLeft w:val="0"/>
      <w:marRight w:val="0"/>
      <w:marTop w:val="0"/>
      <w:marBottom w:val="0"/>
      <w:divBdr>
        <w:top w:val="none" w:sz="0" w:space="0" w:color="auto"/>
        <w:left w:val="none" w:sz="0" w:space="0" w:color="auto"/>
        <w:bottom w:val="none" w:sz="0" w:space="0" w:color="auto"/>
        <w:right w:val="none" w:sz="0" w:space="0" w:color="auto"/>
      </w:divBdr>
    </w:div>
    <w:div w:id="991831147">
      <w:bodyDiv w:val="1"/>
      <w:marLeft w:val="0"/>
      <w:marRight w:val="0"/>
      <w:marTop w:val="0"/>
      <w:marBottom w:val="0"/>
      <w:divBdr>
        <w:top w:val="none" w:sz="0" w:space="0" w:color="auto"/>
        <w:left w:val="none" w:sz="0" w:space="0" w:color="auto"/>
        <w:bottom w:val="none" w:sz="0" w:space="0" w:color="auto"/>
        <w:right w:val="none" w:sz="0" w:space="0" w:color="auto"/>
      </w:divBdr>
    </w:div>
    <w:div w:id="992106796">
      <w:bodyDiv w:val="1"/>
      <w:marLeft w:val="0"/>
      <w:marRight w:val="0"/>
      <w:marTop w:val="0"/>
      <w:marBottom w:val="0"/>
      <w:divBdr>
        <w:top w:val="none" w:sz="0" w:space="0" w:color="auto"/>
        <w:left w:val="none" w:sz="0" w:space="0" w:color="auto"/>
        <w:bottom w:val="none" w:sz="0" w:space="0" w:color="auto"/>
        <w:right w:val="none" w:sz="0" w:space="0" w:color="auto"/>
      </w:divBdr>
    </w:div>
    <w:div w:id="992296431">
      <w:bodyDiv w:val="1"/>
      <w:marLeft w:val="0"/>
      <w:marRight w:val="0"/>
      <w:marTop w:val="0"/>
      <w:marBottom w:val="0"/>
      <w:divBdr>
        <w:top w:val="none" w:sz="0" w:space="0" w:color="auto"/>
        <w:left w:val="none" w:sz="0" w:space="0" w:color="auto"/>
        <w:bottom w:val="none" w:sz="0" w:space="0" w:color="auto"/>
        <w:right w:val="none" w:sz="0" w:space="0" w:color="auto"/>
      </w:divBdr>
    </w:div>
    <w:div w:id="993218147">
      <w:bodyDiv w:val="1"/>
      <w:marLeft w:val="0"/>
      <w:marRight w:val="0"/>
      <w:marTop w:val="0"/>
      <w:marBottom w:val="0"/>
      <w:divBdr>
        <w:top w:val="none" w:sz="0" w:space="0" w:color="auto"/>
        <w:left w:val="none" w:sz="0" w:space="0" w:color="auto"/>
        <w:bottom w:val="none" w:sz="0" w:space="0" w:color="auto"/>
        <w:right w:val="none" w:sz="0" w:space="0" w:color="auto"/>
      </w:divBdr>
    </w:div>
    <w:div w:id="993874536">
      <w:bodyDiv w:val="1"/>
      <w:marLeft w:val="0"/>
      <w:marRight w:val="0"/>
      <w:marTop w:val="0"/>
      <w:marBottom w:val="0"/>
      <w:divBdr>
        <w:top w:val="none" w:sz="0" w:space="0" w:color="auto"/>
        <w:left w:val="none" w:sz="0" w:space="0" w:color="auto"/>
        <w:bottom w:val="none" w:sz="0" w:space="0" w:color="auto"/>
        <w:right w:val="none" w:sz="0" w:space="0" w:color="auto"/>
      </w:divBdr>
    </w:div>
    <w:div w:id="994071253">
      <w:bodyDiv w:val="1"/>
      <w:marLeft w:val="0"/>
      <w:marRight w:val="0"/>
      <w:marTop w:val="0"/>
      <w:marBottom w:val="0"/>
      <w:divBdr>
        <w:top w:val="none" w:sz="0" w:space="0" w:color="auto"/>
        <w:left w:val="none" w:sz="0" w:space="0" w:color="auto"/>
        <w:bottom w:val="none" w:sz="0" w:space="0" w:color="auto"/>
        <w:right w:val="none" w:sz="0" w:space="0" w:color="auto"/>
      </w:divBdr>
    </w:div>
    <w:div w:id="994263609">
      <w:bodyDiv w:val="1"/>
      <w:marLeft w:val="0"/>
      <w:marRight w:val="0"/>
      <w:marTop w:val="0"/>
      <w:marBottom w:val="0"/>
      <w:divBdr>
        <w:top w:val="none" w:sz="0" w:space="0" w:color="auto"/>
        <w:left w:val="none" w:sz="0" w:space="0" w:color="auto"/>
        <w:bottom w:val="none" w:sz="0" w:space="0" w:color="auto"/>
        <w:right w:val="none" w:sz="0" w:space="0" w:color="auto"/>
      </w:divBdr>
    </w:div>
    <w:div w:id="994337870">
      <w:bodyDiv w:val="1"/>
      <w:marLeft w:val="0"/>
      <w:marRight w:val="0"/>
      <w:marTop w:val="0"/>
      <w:marBottom w:val="0"/>
      <w:divBdr>
        <w:top w:val="none" w:sz="0" w:space="0" w:color="auto"/>
        <w:left w:val="none" w:sz="0" w:space="0" w:color="auto"/>
        <w:bottom w:val="none" w:sz="0" w:space="0" w:color="auto"/>
        <w:right w:val="none" w:sz="0" w:space="0" w:color="auto"/>
      </w:divBdr>
    </w:div>
    <w:div w:id="995111987">
      <w:bodyDiv w:val="1"/>
      <w:marLeft w:val="0"/>
      <w:marRight w:val="0"/>
      <w:marTop w:val="0"/>
      <w:marBottom w:val="0"/>
      <w:divBdr>
        <w:top w:val="none" w:sz="0" w:space="0" w:color="auto"/>
        <w:left w:val="none" w:sz="0" w:space="0" w:color="auto"/>
        <w:bottom w:val="none" w:sz="0" w:space="0" w:color="auto"/>
        <w:right w:val="none" w:sz="0" w:space="0" w:color="auto"/>
      </w:divBdr>
    </w:div>
    <w:div w:id="995762524">
      <w:bodyDiv w:val="1"/>
      <w:marLeft w:val="0"/>
      <w:marRight w:val="0"/>
      <w:marTop w:val="0"/>
      <w:marBottom w:val="0"/>
      <w:divBdr>
        <w:top w:val="none" w:sz="0" w:space="0" w:color="auto"/>
        <w:left w:val="none" w:sz="0" w:space="0" w:color="auto"/>
        <w:bottom w:val="none" w:sz="0" w:space="0" w:color="auto"/>
        <w:right w:val="none" w:sz="0" w:space="0" w:color="auto"/>
      </w:divBdr>
    </w:div>
    <w:div w:id="995913642">
      <w:bodyDiv w:val="1"/>
      <w:marLeft w:val="0"/>
      <w:marRight w:val="0"/>
      <w:marTop w:val="0"/>
      <w:marBottom w:val="0"/>
      <w:divBdr>
        <w:top w:val="none" w:sz="0" w:space="0" w:color="auto"/>
        <w:left w:val="none" w:sz="0" w:space="0" w:color="auto"/>
        <w:bottom w:val="none" w:sz="0" w:space="0" w:color="auto"/>
        <w:right w:val="none" w:sz="0" w:space="0" w:color="auto"/>
      </w:divBdr>
    </w:div>
    <w:div w:id="995915656">
      <w:bodyDiv w:val="1"/>
      <w:marLeft w:val="0"/>
      <w:marRight w:val="0"/>
      <w:marTop w:val="0"/>
      <w:marBottom w:val="0"/>
      <w:divBdr>
        <w:top w:val="none" w:sz="0" w:space="0" w:color="auto"/>
        <w:left w:val="none" w:sz="0" w:space="0" w:color="auto"/>
        <w:bottom w:val="none" w:sz="0" w:space="0" w:color="auto"/>
        <w:right w:val="none" w:sz="0" w:space="0" w:color="auto"/>
      </w:divBdr>
    </w:div>
    <w:div w:id="995954354">
      <w:bodyDiv w:val="1"/>
      <w:marLeft w:val="0"/>
      <w:marRight w:val="0"/>
      <w:marTop w:val="0"/>
      <w:marBottom w:val="0"/>
      <w:divBdr>
        <w:top w:val="none" w:sz="0" w:space="0" w:color="auto"/>
        <w:left w:val="none" w:sz="0" w:space="0" w:color="auto"/>
        <w:bottom w:val="none" w:sz="0" w:space="0" w:color="auto"/>
        <w:right w:val="none" w:sz="0" w:space="0" w:color="auto"/>
      </w:divBdr>
    </w:div>
    <w:div w:id="996886582">
      <w:bodyDiv w:val="1"/>
      <w:marLeft w:val="0"/>
      <w:marRight w:val="0"/>
      <w:marTop w:val="0"/>
      <w:marBottom w:val="0"/>
      <w:divBdr>
        <w:top w:val="none" w:sz="0" w:space="0" w:color="auto"/>
        <w:left w:val="none" w:sz="0" w:space="0" w:color="auto"/>
        <w:bottom w:val="none" w:sz="0" w:space="0" w:color="auto"/>
        <w:right w:val="none" w:sz="0" w:space="0" w:color="auto"/>
      </w:divBdr>
    </w:div>
    <w:div w:id="997228064">
      <w:bodyDiv w:val="1"/>
      <w:marLeft w:val="0"/>
      <w:marRight w:val="0"/>
      <w:marTop w:val="0"/>
      <w:marBottom w:val="0"/>
      <w:divBdr>
        <w:top w:val="none" w:sz="0" w:space="0" w:color="auto"/>
        <w:left w:val="none" w:sz="0" w:space="0" w:color="auto"/>
        <w:bottom w:val="none" w:sz="0" w:space="0" w:color="auto"/>
        <w:right w:val="none" w:sz="0" w:space="0" w:color="auto"/>
      </w:divBdr>
    </w:div>
    <w:div w:id="997852821">
      <w:bodyDiv w:val="1"/>
      <w:marLeft w:val="0"/>
      <w:marRight w:val="0"/>
      <w:marTop w:val="0"/>
      <w:marBottom w:val="0"/>
      <w:divBdr>
        <w:top w:val="none" w:sz="0" w:space="0" w:color="auto"/>
        <w:left w:val="none" w:sz="0" w:space="0" w:color="auto"/>
        <w:bottom w:val="none" w:sz="0" w:space="0" w:color="auto"/>
        <w:right w:val="none" w:sz="0" w:space="0" w:color="auto"/>
      </w:divBdr>
    </w:div>
    <w:div w:id="998265879">
      <w:bodyDiv w:val="1"/>
      <w:marLeft w:val="0"/>
      <w:marRight w:val="0"/>
      <w:marTop w:val="0"/>
      <w:marBottom w:val="0"/>
      <w:divBdr>
        <w:top w:val="none" w:sz="0" w:space="0" w:color="auto"/>
        <w:left w:val="none" w:sz="0" w:space="0" w:color="auto"/>
        <w:bottom w:val="none" w:sz="0" w:space="0" w:color="auto"/>
        <w:right w:val="none" w:sz="0" w:space="0" w:color="auto"/>
      </w:divBdr>
    </w:div>
    <w:div w:id="998311275">
      <w:bodyDiv w:val="1"/>
      <w:marLeft w:val="0"/>
      <w:marRight w:val="0"/>
      <w:marTop w:val="0"/>
      <w:marBottom w:val="0"/>
      <w:divBdr>
        <w:top w:val="none" w:sz="0" w:space="0" w:color="auto"/>
        <w:left w:val="none" w:sz="0" w:space="0" w:color="auto"/>
        <w:bottom w:val="none" w:sz="0" w:space="0" w:color="auto"/>
        <w:right w:val="none" w:sz="0" w:space="0" w:color="auto"/>
      </w:divBdr>
    </w:div>
    <w:div w:id="998384407">
      <w:bodyDiv w:val="1"/>
      <w:marLeft w:val="0"/>
      <w:marRight w:val="0"/>
      <w:marTop w:val="0"/>
      <w:marBottom w:val="0"/>
      <w:divBdr>
        <w:top w:val="none" w:sz="0" w:space="0" w:color="auto"/>
        <w:left w:val="none" w:sz="0" w:space="0" w:color="auto"/>
        <w:bottom w:val="none" w:sz="0" w:space="0" w:color="auto"/>
        <w:right w:val="none" w:sz="0" w:space="0" w:color="auto"/>
      </w:divBdr>
    </w:div>
    <w:div w:id="998464875">
      <w:bodyDiv w:val="1"/>
      <w:marLeft w:val="0"/>
      <w:marRight w:val="0"/>
      <w:marTop w:val="0"/>
      <w:marBottom w:val="0"/>
      <w:divBdr>
        <w:top w:val="none" w:sz="0" w:space="0" w:color="auto"/>
        <w:left w:val="none" w:sz="0" w:space="0" w:color="auto"/>
        <w:bottom w:val="none" w:sz="0" w:space="0" w:color="auto"/>
        <w:right w:val="none" w:sz="0" w:space="0" w:color="auto"/>
      </w:divBdr>
    </w:div>
    <w:div w:id="998578506">
      <w:bodyDiv w:val="1"/>
      <w:marLeft w:val="0"/>
      <w:marRight w:val="0"/>
      <w:marTop w:val="0"/>
      <w:marBottom w:val="0"/>
      <w:divBdr>
        <w:top w:val="none" w:sz="0" w:space="0" w:color="auto"/>
        <w:left w:val="none" w:sz="0" w:space="0" w:color="auto"/>
        <w:bottom w:val="none" w:sz="0" w:space="0" w:color="auto"/>
        <w:right w:val="none" w:sz="0" w:space="0" w:color="auto"/>
      </w:divBdr>
    </w:div>
    <w:div w:id="998727764">
      <w:bodyDiv w:val="1"/>
      <w:marLeft w:val="0"/>
      <w:marRight w:val="0"/>
      <w:marTop w:val="0"/>
      <w:marBottom w:val="0"/>
      <w:divBdr>
        <w:top w:val="none" w:sz="0" w:space="0" w:color="auto"/>
        <w:left w:val="none" w:sz="0" w:space="0" w:color="auto"/>
        <w:bottom w:val="none" w:sz="0" w:space="0" w:color="auto"/>
        <w:right w:val="none" w:sz="0" w:space="0" w:color="auto"/>
      </w:divBdr>
    </w:div>
    <w:div w:id="998775117">
      <w:bodyDiv w:val="1"/>
      <w:marLeft w:val="0"/>
      <w:marRight w:val="0"/>
      <w:marTop w:val="0"/>
      <w:marBottom w:val="0"/>
      <w:divBdr>
        <w:top w:val="none" w:sz="0" w:space="0" w:color="auto"/>
        <w:left w:val="none" w:sz="0" w:space="0" w:color="auto"/>
        <w:bottom w:val="none" w:sz="0" w:space="0" w:color="auto"/>
        <w:right w:val="none" w:sz="0" w:space="0" w:color="auto"/>
      </w:divBdr>
    </w:div>
    <w:div w:id="998851933">
      <w:bodyDiv w:val="1"/>
      <w:marLeft w:val="0"/>
      <w:marRight w:val="0"/>
      <w:marTop w:val="0"/>
      <w:marBottom w:val="0"/>
      <w:divBdr>
        <w:top w:val="none" w:sz="0" w:space="0" w:color="auto"/>
        <w:left w:val="none" w:sz="0" w:space="0" w:color="auto"/>
        <w:bottom w:val="none" w:sz="0" w:space="0" w:color="auto"/>
        <w:right w:val="none" w:sz="0" w:space="0" w:color="auto"/>
      </w:divBdr>
    </w:div>
    <w:div w:id="1000085151">
      <w:bodyDiv w:val="1"/>
      <w:marLeft w:val="0"/>
      <w:marRight w:val="0"/>
      <w:marTop w:val="0"/>
      <w:marBottom w:val="0"/>
      <w:divBdr>
        <w:top w:val="none" w:sz="0" w:space="0" w:color="auto"/>
        <w:left w:val="none" w:sz="0" w:space="0" w:color="auto"/>
        <w:bottom w:val="none" w:sz="0" w:space="0" w:color="auto"/>
        <w:right w:val="none" w:sz="0" w:space="0" w:color="auto"/>
      </w:divBdr>
    </w:div>
    <w:div w:id="1001740330">
      <w:bodyDiv w:val="1"/>
      <w:marLeft w:val="0"/>
      <w:marRight w:val="0"/>
      <w:marTop w:val="0"/>
      <w:marBottom w:val="0"/>
      <w:divBdr>
        <w:top w:val="none" w:sz="0" w:space="0" w:color="auto"/>
        <w:left w:val="none" w:sz="0" w:space="0" w:color="auto"/>
        <w:bottom w:val="none" w:sz="0" w:space="0" w:color="auto"/>
        <w:right w:val="none" w:sz="0" w:space="0" w:color="auto"/>
      </w:divBdr>
    </w:div>
    <w:div w:id="1001809393">
      <w:bodyDiv w:val="1"/>
      <w:marLeft w:val="0"/>
      <w:marRight w:val="0"/>
      <w:marTop w:val="0"/>
      <w:marBottom w:val="0"/>
      <w:divBdr>
        <w:top w:val="none" w:sz="0" w:space="0" w:color="auto"/>
        <w:left w:val="none" w:sz="0" w:space="0" w:color="auto"/>
        <w:bottom w:val="none" w:sz="0" w:space="0" w:color="auto"/>
        <w:right w:val="none" w:sz="0" w:space="0" w:color="auto"/>
      </w:divBdr>
    </w:div>
    <w:div w:id="1002196709">
      <w:bodyDiv w:val="1"/>
      <w:marLeft w:val="0"/>
      <w:marRight w:val="0"/>
      <w:marTop w:val="0"/>
      <w:marBottom w:val="0"/>
      <w:divBdr>
        <w:top w:val="none" w:sz="0" w:space="0" w:color="auto"/>
        <w:left w:val="none" w:sz="0" w:space="0" w:color="auto"/>
        <w:bottom w:val="none" w:sz="0" w:space="0" w:color="auto"/>
        <w:right w:val="none" w:sz="0" w:space="0" w:color="auto"/>
      </w:divBdr>
    </w:div>
    <w:div w:id="1002318584">
      <w:bodyDiv w:val="1"/>
      <w:marLeft w:val="0"/>
      <w:marRight w:val="0"/>
      <w:marTop w:val="0"/>
      <w:marBottom w:val="0"/>
      <w:divBdr>
        <w:top w:val="none" w:sz="0" w:space="0" w:color="auto"/>
        <w:left w:val="none" w:sz="0" w:space="0" w:color="auto"/>
        <w:bottom w:val="none" w:sz="0" w:space="0" w:color="auto"/>
        <w:right w:val="none" w:sz="0" w:space="0" w:color="auto"/>
      </w:divBdr>
    </w:div>
    <w:div w:id="1002395001">
      <w:bodyDiv w:val="1"/>
      <w:marLeft w:val="0"/>
      <w:marRight w:val="0"/>
      <w:marTop w:val="0"/>
      <w:marBottom w:val="0"/>
      <w:divBdr>
        <w:top w:val="none" w:sz="0" w:space="0" w:color="auto"/>
        <w:left w:val="none" w:sz="0" w:space="0" w:color="auto"/>
        <w:bottom w:val="none" w:sz="0" w:space="0" w:color="auto"/>
        <w:right w:val="none" w:sz="0" w:space="0" w:color="auto"/>
      </w:divBdr>
    </w:div>
    <w:div w:id="1003320738">
      <w:bodyDiv w:val="1"/>
      <w:marLeft w:val="0"/>
      <w:marRight w:val="0"/>
      <w:marTop w:val="0"/>
      <w:marBottom w:val="0"/>
      <w:divBdr>
        <w:top w:val="none" w:sz="0" w:space="0" w:color="auto"/>
        <w:left w:val="none" w:sz="0" w:space="0" w:color="auto"/>
        <w:bottom w:val="none" w:sz="0" w:space="0" w:color="auto"/>
        <w:right w:val="none" w:sz="0" w:space="0" w:color="auto"/>
      </w:divBdr>
    </w:div>
    <w:div w:id="1003438094">
      <w:bodyDiv w:val="1"/>
      <w:marLeft w:val="0"/>
      <w:marRight w:val="0"/>
      <w:marTop w:val="0"/>
      <w:marBottom w:val="0"/>
      <w:divBdr>
        <w:top w:val="none" w:sz="0" w:space="0" w:color="auto"/>
        <w:left w:val="none" w:sz="0" w:space="0" w:color="auto"/>
        <w:bottom w:val="none" w:sz="0" w:space="0" w:color="auto"/>
        <w:right w:val="none" w:sz="0" w:space="0" w:color="auto"/>
      </w:divBdr>
    </w:div>
    <w:div w:id="1003505750">
      <w:bodyDiv w:val="1"/>
      <w:marLeft w:val="0"/>
      <w:marRight w:val="0"/>
      <w:marTop w:val="0"/>
      <w:marBottom w:val="0"/>
      <w:divBdr>
        <w:top w:val="none" w:sz="0" w:space="0" w:color="auto"/>
        <w:left w:val="none" w:sz="0" w:space="0" w:color="auto"/>
        <w:bottom w:val="none" w:sz="0" w:space="0" w:color="auto"/>
        <w:right w:val="none" w:sz="0" w:space="0" w:color="auto"/>
      </w:divBdr>
    </w:div>
    <w:div w:id="1003582965">
      <w:bodyDiv w:val="1"/>
      <w:marLeft w:val="0"/>
      <w:marRight w:val="0"/>
      <w:marTop w:val="0"/>
      <w:marBottom w:val="0"/>
      <w:divBdr>
        <w:top w:val="none" w:sz="0" w:space="0" w:color="auto"/>
        <w:left w:val="none" w:sz="0" w:space="0" w:color="auto"/>
        <w:bottom w:val="none" w:sz="0" w:space="0" w:color="auto"/>
        <w:right w:val="none" w:sz="0" w:space="0" w:color="auto"/>
      </w:divBdr>
    </w:div>
    <w:div w:id="1003775333">
      <w:bodyDiv w:val="1"/>
      <w:marLeft w:val="0"/>
      <w:marRight w:val="0"/>
      <w:marTop w:val="0"/>
      <w:marBottom w:val="0"/>
      <w:divBdr>
        <w:top w:val="none" w:sz="0" w:space="0" w:color="auto"/>
        <w:left w:val="none" w:sz="0" w:space="0" w:color="auto"/>
        <w:bottom w:val="none" w:sz="0" w:space="0" w:color="auto"/>
        <w:right w:val="none" w:sz="0" w:space="0" w:color="auto"/>
      </w:divBdr>
    </w:div>
    <w:div w:id="1004162803">
      <w:bodyDiv w:val="1"/>
      <w:marLeft w:val="0"/>
      <w:marRight w:val="0"/>
      <w:marTop w:val="0"/>
      <w:marBottom w:val="0"/>
      <w:divBdr>
        <w:top w:val="none" w:sz="0" w:space="0" w:color="auto"/>
        <w:left w:val="none" w:sz="0" w:space="0" w:color="auto"/>
        <w:bottom w:val="none" w:sz="0" w:space="0" w:color="auto"/>
        <w:right w:val="none" w:sz="0" w:space="0" w:color="auto"/>
      </w:divBdr>
    </w:div>
    <w:div w:id="1004283894">
      <w:bodyDiv w:val="1"/>
      <w:marLeft w:val="0"/>
      <w:marRight w:val="0"/>
      <w:marTop w:val="0"/>
      <w:marBottom w:val="0"/>
      <w:divBdr>
        <w:top w:val="none" w:sz="0" w:space="0" w:color="auto"/>
        <w:left w:val="none" w:sz="0" w:space="0" w:color="auto"/>
        <w:bottom w:val="none" w:sz="0" w:space="0" w:color="auto"/>
        <w:right w:val="none" w:sz="0" w:space="0" w:color="auto"/>
      </w:divBdr>
    </w:div>
    <w:div w:id="1004749270">
      <w:bodyDiv w:val="1"/>
      <w:marLeft w:val="0"/>
      <w:marRight w:val="0"/>
      <w:marTop w:val="0"/>
      <w:marBottom w:val="0"/>
      <w:divBdr>
        <w:top w:val="none" w:sz="0" w:space="0" w:color="auto"/>
        <w:left w:val="none" w:sz="0" w:space="0" w:color="auto"/>
        <w:bottom w:val="none" w:sz="0" w:space="0" w:color="auto"/>
        <w:right w:val="none" w:sz="0" w:space="0" w:color="auto"/>
      </w:divBdr>
    </w:div>
    <w:div w:id="1005133701">
      <w:bodyDiv w:val="1"/>
      <w:marLeft w:val="0"/>
      <w:marRight w:val="0"/>
      <w:marTop w:val="0"/>
      <w:marBottom w:val="0"/>
      <w:divBdr>
        <w:top w:val="none" w:sz="0" w:space="0" w:color="auto"/>
        <w:left w:val="none" w:sz="0" w:space="0" w:color="auto"/>
        <w:bottom w:val="none" w:sz="0" w:space="0" w:color="auto"/>
        <w:right w:val="none" w:sz="0" w:space="0" w:color="auto"/>
      </w:divBdr>
    </w:div>
    <w:div w:id="1005279502">
      <w:bodyDiv w:val="1"/>
      <w:marLeft w:val="0"/>
      <w:marRight w:val="0"/>
      <w:marTop w:val="0"/>
      <w:marBottom w:val="0"/>
      <w:divBdr>
        <w:top w:val="none" w:sz="0" w:space="0" w:color="auto"/>
        <w:left w:val="none" w:sz="0" w:space="0" w:color="auto"/>
        <w:bottom w:val="none" w:sz="0" w:space="0" w:color="auto"/>
        <w:right w:val="none" w:sz="0" w:space="0" w:color="auto"/>
      </w:divBdr>
    </w:div>
    <w:div w:id="1005595036">
      <w:bodyDiv w:val="1"/>
      <w:marLeft w:val="0"/>
      <w:marRight w:val="0"/>
      <w:marTop w:val="0"/>
      <w:marBottom w:val="0"/>
      <w:divBdr>
        <w:top w:val="none" w:sz="0" w:space="0" w:color="auto"/>
        <w:left w:val="none" w:sz="0" w:space="0" w:color="auto"/>
        <w:bottom w:val="none" w:sz="0" w:space="0" w:color="auto"/>
        <w:right w:val="none" w:sz="0" w:space="0" w:color="auto"/>
      </w:divBdr>
    </w:div>
    <w:div w:id="1006713833">
      <w:bodyDiv w:val="1"/>
      <w:marLeft w:val="0"/>
      <w:marRight w:val="0"/>
      <w:marTop w:val="0"/>
      <w:marBottom w:val="0"/>
      <w:divBdr>
        <w:top w:val="none" w:sz="0" w:space="0" w:color="auto"/>
        <w:left w:val="none" w:sz="0" w:space="0" w:color="auto"/>
        <w:bottom w:val="none" w:sz="0" w:space="0" w:color="auto"/>
        <w:right w:val="none" w:sz="0" w:space="0" w:color="auto"/>
      </w:divBdr>
    </w:div>
    <w:div w:id="1006782985">
      <w:bodyDiv w:val="1"/>
      <w:marLeft w:val="0"/>
      <w:marRight w:val="0"/>
      <w:marTop w:val="0"/>
      <w:marBottom w:val="0"/>
      <w:divBdr>
        <w:top w:val="none" w:sz="0" w:space="0" w:color="auto"/>
        <w:left w:val="none" w:sz="0" w:space="0" w:color="auto"/>
        <w:bottom w:val="none" w:sz="0" w:space="0" w:color="auto"/>
        <w:right w:val="none" w:sz="0" w:space="0" w:color="auto"/>
      </w:divBdr>
    </w:div>
    <w:div w:id="1006785697">
      <w:bodyDiv w:val="1"/>
      <w:marLeft w:val="0"/>
      <w:marRight w:val="0"/>
      <w:marTop w:val="0"/>
      <w:marBottom w:val="0"/>
      <w:divBdr>
        <w:top w:val="none" w:sz="0" w:space="0" w:color="auto"/>
        <w:left w:val="none" w:sz="0" w:space="0" w:color="auto"/>
        <w:bottom w:val="none" w:sz="0" w:space="0" w:color="auto"/>
        <w:right w:val="none" w:sz="0" w:space="0" w:color="auto"/>
      </w:divBdr>
    </w:div>
    <w:div w:id="1007290239">
      <w:bodyDiv w:val="1"/>
      <w:marLeft w:val="0"/>
      <w:marRight w:val="0"/>
      <w:marTop w:val="0"/>
      <w:marBottom w:val="0"/>
      <w:divBdr>
        <w:top w:val="none" w:sz="0" w:space="0" w:color="auto"/>
        <w:left w:val="none" w:sz="0" w:space="0" w:color="auto"/>
        <w:bottom w:val="none" w:sz="0" w:space="0" w:color="auto"/>
        <w:right w:val="none" w:sz="0" w:space="0" w:color="auto"/>
      </w:divBdr>
    </w:div>
    <w:div w:id="1007370621">
      <w:bodyDiv w:val="1"/>
      <w:marLeft w:val="0"/>
      <w:marRight w:val="0"/>
      <w:marTop w:val="0"/>
      <w:marBottom w:val="0"/>
      <w:divBdr>
        <w:top w:val="none" w:sz="0" w:space="0" w:color="auto"/>
        <w:left w:val="none" w:sz="0" w:space="0" w:color="auto"/>
        <w:bottom w:val="none" w:sz="0" w:space="0" w:color="auto"/>
        <w:right w:val="none" w:sz="0" w:space="0" w:color="auto"/>
      </w:divBdr>
    </w:div>
    <w:div w:id="1007831808">
      <w:bodyDiv w:val="1"/>
      <w:marLeft w:val="0"/>
      <w:marRight w:val="0"/>
      <w:marTop w:val="0"/>
      <w:marBottom w:val="0"/>
      <w:divBdr>
        <w:top w:val="none" w:sz="0" w:space="0" w:color="auto"/>
        <w:left w:val="none" w:sz="0" w:space="0" w:color="auto"/>
        <w:bottom w:val="none" w:sz="0" w:space="0" w:color="auto"/>
        <w:right w:val="none" w:sz="0" w:space="0" w:color="auto"/>
      </w:divBdr>
    </w:div>
    <w:div w:id="1008605835">
      <w:bodyDiv w:val="1"/>
      <w:marLeft w:val="0"/>
      <w:marRight w:val="0"/>
      <w:marTop w:val="0"/>
      <w:marBottom w:val="0"/>
      <w:divBdr>
        <w:top w:val="none" w:sz="0" w:space="0" w:color="auto"/>
        <w:left w:val="none" w:sz="0" w:space="0" w:color="auto"/>
        <w:bottom w:val="none" w:sz="0" w:space="0" w:color="auto"/>
        <w:right w:val="none" w:sz="0" w:space="0" w:color="auto"/>
      </w:divBdr>
    </w:div>
    <w:div w:id="1008868578">
      <w:bodyDiv w:val="1"/>
      <w:marLeft w:val="0"/>
      <w:marRight w:val="0"/>
      <w:marTop w:val="0"/>
      <w:marBottom w:val="0"/>
      <w:divBdr>
        <w:top w:val="none" w:sz="0" w:space="0" w:color="auto"/>
        <w:left w:val="none" w:sz="0" w:space="0" w:color="auto"/>
        <w:bottom w:val="none" w:sz="0" w:space="0" w:color="auto"/>
        <w:right w:val="none" w:sz="0" w:space="0" w:color="auto"/>
      </w:divBdr>
    </w:div>
    <w:div w:id="1009215142">
      <w:bodyDiv w:val="1"/>
      <w:marLeft w:val="0"/>
      <w:marRight w:val="0"/>
      <w:marTop w:val="0"/>
      <w:marBottom w:val="0"/>
      <w:divBdr>
        <w:top w:val="none" w:sz="0" w:space="0" w:color="auto"/>
        <w:left w:val="none" w:sz="0" w:space="0" w:color="auto"/>
        <w:bottom w:val="none" w:sz="0" w:space="0" w:color="auto"/>
        <w:right w:val="none" w:sz="0" w:space="0" w:color="auto"/>
      </w:divBdr>
    </w:div>
    <w:div w:id="1009675289">
      <w:bodyDiv w:val="1"/>
      <w:marLeft w:val="0"/>
      <w:marRight w:val="0"/>
      <w:marTop w:val="0"/>
      <w:marBottom w:val="0"/>
      <w:divBdr>
        <w:top w:val="none" w:sz="0" w:space="0" w:color="auto"/>
        <w:left w:val="none" w:sz="0" w:space="0" w:color="auto"/>
        <w:bottom w:val="none" w:sz="0" w:space="0" w:color="auto"/>
        <w:right w:val="none" w:sz="0" w:space="0" w:color="auto"/>
      </w:divBdr>
    </w:div>
    <w:div w:id="1010832652">
      <w:bodyDiv w:val="1"/>
      <w:marLeft w:val="0"/>
      <w:marRight w:val="0"/>
      <w:marTop w:val="0"/>
      <w:marBottom w:val="0"/>
      <w:divBdr>
        <w:top w:val="none" w:sz="0" w:space="0" w:color="auto"/>
        <w:left w:val="none" w:sz="0" w:space="0" w:color="auto"/>
        <w:bottom w:val="none" w:sz="0" w:space="0" w:color="auto"/>
        <w:right w:val="none" w:sz="0" w:space="0" w:color="auto"/>
      </w:divBdr>
    </w:div>
    <w:div w:id="1011374469">
      <w:bodyDiv w:val="1"/>
      <w:marLeft w:val="0"/>
      <w:marRight w:val="0"/>
      <w:marTop w:val="0"/>
      <w:marBottom w:val="0"/>
      <w:divBdr>
        <w:top w:val="none" w:sz="0" w:space="0" w:color="auto"/>
        <w:left w:val="none" w:sz="0" w:space="0" w:color="auto"/>
        <w:bottom w:val="none" w:sz="0" w:space="0" w:color="auto"/>
        <w:right w:val="none" w:sz="0" w:space="0" w:color="auto"/>
      </w:divBdr>
    </w:div>
    <w:div w:id="1011688763">
      <w:bodyDiv w:val="1"/>
      <w:marLeft w:val="0"/>
      <w:marRight w:val="0"/>
      <w:marTop w:val="0"/>
      <w:marBottom w:val="0"/>
      <w:divBdr>
        <w:top w:val="none" w:sz="0" w:space="0" w:color="auto"/>
        <w:left w:val="none" w:sz="0" w:space="0" w:color="auto"/>
        <w:bottom w:val="none" w:sz="0" w:space="0" w:color="auto"/>
        <w:right w:val="none" w:sz="0" w:space="0" w:color="auto"/>
      </w:divBdr>
    </w:div>
    <w:div w:id="1012757392">
      <w:bodyDiv w:val="1"/>
      <w:marLeft w:val="0"/>
      <w:marRight w:val="0"/>
      <w:marTop w:val="0"/>
      <w:marBottom w:val="0"/>
      <w:divBdr>
        <w:top w:val="none" w:sz="0" w:space="0" w:color="auto"/>
        <w:left w:val="none" w:sz="0" w:space="0" w:color="auto"/>
        <w:bottom w:val="none" w:sz="0" w:space="0" w:color="auto"/>
        <w:right w:val="none" w:sz="0" w:space="0" w:color="auto"/>
      </w:divBdr>
    </w:div>
    <w:div w:id="1013188921">
      <w:bodyDiv w:val="1"/>
      <w:marLeft w:val="0"/>
      <w:marRight w:val="0"/>
      <w:marTop w:val="0"/>
      <w:marBottom w:val="0"/>
      <w:divBdr>
        <w:top w:val="none" w:sz="0" w:space="0" w:color="auto"/>
        <w:left w:val="none" w:sz="0" w:space="0" w:color="auto"/>
        <w:bottom w:val="none" w:sz="0" w:space="0" w:color="auto"/>
        <w:right w:val="none" w:sz="0" w:space="0" w:color="auto"/>
      </w:divBdr>
    </w:div>
    <w:div w:id="1013455095">
      <w:bodyDiv w:val="1"/>
      <w:marLeft w:val="0"/>
      <w:marRight w:val="0"/>
      <w:marTop w:val="0"/>
      <w:marBottom w:val="0"/>
      <w:divBdr>
        <w:top w:val="none" w:sz="0" w:space="0" w:color="auto"/>
        <w:left w:val="none" w:sz="0" w:space="0" w:color="auto"/>
        <w:bottom w:val="none" w:sz="0" w:space="0" w:color="auto"/>
        <w:right w:val="none" w:sz="0" w:space="0" w:color="auto"/>
      </w:divBdr>
    </w:div>
    <w:div w:id="1013648143">
      <w:bodyDiv w:val="1"/>
      <w:marLeft w:val="0"/>
      <w:marRight w:val="0"/>
      <w:marTop w:val="0"/>
      <w:marBottom w:val="0"/>
      <w:divBdr>
        <w:top w:val="none" w:sz="0" w:space="0" w:color="auto"/>
        <w:left w:val="none" w:sz="0" w:space="0" w:color="auto"/>
        <w:bottom w:val="none" w:sz="0" w:space="0" w:color="auto"/>
        <w:right w:val="none" w:sz="0" w:space="0" w:color="auto"/>
      </w:divBdr>
    </w:div>
    <w:div w:id="1014235554">
      <w:bodyDiv w:val="1"/>
      <w:marLeft w:val="0"/>
      <w:marRight w:val="0"/>
      <w:marTop w:val="0"/>
      <w:marBottom w:val="0"/>
      <w:divBdr>
        <w:top w:val="none" w:sz="0" w:space="0" w:color="auto"/>
        <w:left w:val="none" w:sz="0" w:space="0" w:color="auto"/>
        <w:bottom w:val="none" w:sz="0" w:space="0" w:color="auto"/>
        <w:right w:val="none" w:sz="0" w:space="0" w:color="auto"/>
      </w:divBdr>
    </w:div>
    <w:div w:id="1014649899">
      <w:bodyDiv w:val="1"/>
      <w:marLeft w:val="0"/>
      <w:marRight w:val="0"/>
      <w:marTop w:val="0"/>
      <w:marBottom w:val="0"/>
      <w:divBdr>
        <w:top w:val="none" w:sz="0" w:space="0" w:color="auto"/>
        <w:left w:val="none" w:sz="0" w:space="0" w:color="auto"/>
        <w:bottom w:val="none" w:sz="0" w:space="0" w:color="auto"/>
        <w:right w:val="none" w:sz="0" w:space="0" w:color="auto"/>
      </w:divBdr>
    </w:div>
    <w:div w:id="1015041322">
      <w:bodyDiv w:val="1"/>
      <w:marLeft w:val="0"/>
      <w:marRight w:val="0"/>
      <w:marTop w:val="0"/>
      <w:marBottom w:val="0"/>
      <w:divBdr>
        <w:top w:val="none" w:sz="0" w:space="0" w:color="auto"/>
        <w:left w:val="none" w:sz="0" w:space="0" w:color="auto"/>
        <w:bottom w:val="none" w:sz="0" w:space="0" w:color="auto"/>
        <w:right w:val="none" w:sz="0" w:space="0" w:color="auto"/>
      </w:divBdr>
    </w:div>
    <w:div w:id="1015571118">
      <w:bodyDiv w:val="1"/>
      <w:marLeft w:val="0"/>
      <w:marRight w:val="0"/>
      <w:marTop w:val="0"/>
      <w:marBottom w:val="0"/>
      <w:divBdr>
        <w:top w:val="none" w:sz="0" w:space="0" w:color="auto"/>
        <w:left w:val="none" w:sz="0" w:space="0" w:color="auto"/>
        <w:bottom w:val="none" w:sz="0" w:space="0" w:color="auto"/>
        <w:right w:val="none" w:sz="0" w:space="0" w:color="auto"/>
      </w:divBdr>
    </w:div>
    <w:div w:id="1015692775">
      <w:bodyDiv w:val="1"/>
      <w:marLeft w:val="0"/>
      <w:marRight w:val="0"/>
      <w:marTop w:val="0"/>
      <w:marBottom w:val="0"/>
      <w:divBdr>
        <w:top w:val="none" w:sz="0" w:space="0" w:color="auto"/>
        <w:left w:val="none" w:sz="0" w:space="0" w:color="auto"/>
        <w:bottom w:val="none" w:sz="0" w:space="0" w:color="auto"/>
        <w:right w:val="none" w:sz="0" w:space="0" w:color="auto"/>
      </w:divBdr>
    </w:div>
    <w:div w:id="1016151595">
      <w:bodyDiv w:val="1"/>
      <w:marLeft w:val="0"/>
      <w:marRight w:val="0"/>
      <w:marTop w:val="0"/>
      <w:marBottom w:val="0"/>
      <w:divBdr>
        <w:top w:val="none" w:sz="0" w:space="0" w:color="auto"/>
        <w:left w:val="none" w:sz="0" w:space="0" w:color="auto"/>
        <w:bottom w:val="none" w:sz="0" w:space="0" w:color="auto"/>
        <w:right w:val="none" w:sz="0" w:space="0" w:color="auto"/>
      </w:divBdr>
    </w:div>
    <w:div w:id="1016929721">
      <w:bodyDiv w:val="1"/>
      <w:marLeft w:val="0"/>
      <w:marRight w:val="0"/>
      <w:marTop w:val="0"/>
      <w:marBottom w:val="0"/>
      <w:divBdr>
        <w:top w:val="none" w:sz="0" w:space="0" w:color="auto"/>
        <w:left w:val="none" w:sz="0" w:space="0" w:color="auto"/>
        <w:bottom w:val="none" w:sz="0" w:space="0" w:color="auto"/>
        <w:right w:val="none" w:sz="0" w:space="0" w:color="auto"/>
      </w:divBdr>
    </w:div>
    <w:div w:id="1017119553">
      <w:bodyDiv w:val="1"/>
      <w:marLeft w:val="0"/>
      <w:marRight w:val="0"/>
      <w:marTop w:val="0"/>
      <w:marBottom w:val="0"/>
      <w:divBdr>
        <w:top w:val="none" w:sz="0" w:space="0" w:color="auto"/>
        <w:left w:val="none" w:sz="0" w:space="0" w:color="auto"/>
        <w:bottom w:val="none" w:sz="0" w:space="0" w:color="auto"/>
        <w:right w:val="none" w:sz="0" w:space="0" w:color="auto"/>
      </w:divBdr>
    </w:div>
    <w:div w:id="1017122918">
      <w:bodyDiv w:val="1"/>
      <w:marLeft w:val="0"/>
      <w:marRight w:val="0"/>
      <w:marTop w:val="0"/>
      <w:marBottom w:val="0"/>
      <w:divBdr>
        <w:top w:val="none" w:sz="0" w:space="0" w:color="auto"/>
        <w:left w:val="none" w:sz="0" w:space="0" w:color="auto"/>
        <w:bottom w:val="none" w:sz="0" w:space="0" w:color="auto"/>
        <w:right w:val="none" w:sz="0" w:space="0" w:color="auto"/>
      </w:divBdr>
    </w:div>
    <w:div w:id="1017467961">
      <w:bodyDiv w:val="1"/>
      <w:marLeft w:val="0"/>
      <w:marRight w:val="0"/>
      <w:marTop w:val="0"/>
      <w:marBottom w:val="0"/>
      <w:divBdr>
        <w:top w:val="none" w:sz="0" w:space="0" w:color="auto"/>
        <w:left w:val="none" w:sz="0" w:space="0" w:color="auto"/>
        <w:bottom w:val="none" w:sz="0" w:space="0" w:color="auto"/>
        <w:right w:val="none" w:sz="0" w:space="0" w:color="auto"/>
      </w:divBdr>
    </w:div>
    <w:div w:id="1017850833">
      <w:bodyDiv w:val="1"/>
      <w:marLeft w:val="0"/>
      <w:marRight w:val="0"/>
      <w:marTop w:val="0"/>
      <w:marBottom w:val="0"/>
      <w:divBdr>
        <w:top w:val="none" w:sz="0" w:space="0" w:color="auto"/>
        <w:left w:val="none" w:sz="0" w:space="0" w:color="auto"/>
        <w:bottom w:val="none" w:sz="0" w:space="0" w:color="auto"/>
        <w:right w:val="none" w:sz="0" w:space="0" w:color="auto"/>
      </w:divBdr>
    </w:div>
    <w:div w:id="1019817558">
      <w:bodyDiv w:val="1"/>
      <w:marLeft w:val="0"/>
      <w:marRight w:val="0"/>
      <w:marTop w:val="0"/>
      <w:marBottom w:val="0"/>
      <w:divBdr>
        <w:top w:val="none" w:sz="0" w:space="0" w:color="auto"/>
        <w:left w:val="none" w:sz="0" w:space="0" w:color="auto"/>
        <w:bottom w:val="none" w:sz="0" w:space="0" w:color="auto"/>
        <w:right w:val="none" w:sz="0" w:space="0" w:color="auto"/>
      </w:divBdr>
    </w:div>
    <w:div w:id="1020547664">
      <w:bodyDiv w:val="1"/>
      <w:marLeft w:val="0"/>
      <w:marRight w:val="0"/>
      <w:marTop w:val="0"/>
      <w:marBottom w:val="0"/>
      <w:divBdr>
        <w:top w:val="none" w:sz="0" w:space="0" w:color="auto"/>
        <w:left w:val="none" w:sz="0" w:space="0" w:color="auto"/>
        <w:bottom w:val="none" w:sz="0" w:space="0" w:color="auto"/>
        <w:right w:val="none" w:sz="0" w:space="0" w:color="auto"/>
      </w:divBdr>
    </w:div>
    <w:div w:id="1020859833">
      <w:bodyDiv w:val="1"/>
      <w:marLeft w:val="0"/>
      <w:marRight w:val="0"/>
      <w:marTop w:val="0"/>
      <w:marBottom w:val="0"/>
      <w:divBdr>
        <w:top w:val="none" w:sz="0" w:space="0" w:color="auto"/>
        <w:left w:val="none" w:sz="0" w:space="0" w:color="auto"/>
        <w:bottom w:val="none" w:sz="0" w:space="0" w:color="auto"/>
        <w:right w:val="none" w:sz="0" w:space="0" w:color="auto"/>
      </w:divBdr>
    </w:div>
    <w:div w:id="1020886872">
      <w:bodyDiv w:val="1"/>
      <w:marLeft w:val="0"/>
      <w:marRight w:val="0"/>
      <w:marTop w:val="0"/>
      <w:marBottom w:val="0"/>
      <w:divBdr>
        <w:top w:val="none" w:sz="0" w:space="0" w:color="auto"/>
        <w:left w:val="none" w:sz="0" w:space="0" w:color="auto"/>
        <w:bottom w:val="none" w:sz="0" w:space="0" w:color="auto"/>
        <w:right w:val="none" w:sz="0" w:space="0" w:color="auto"/>
      </w:divBdr>
    </w:div>
    <w:div w:id="1021055370">
      <w:bodyDiv w:val="1"/>
      <w:marLeft w:val="0"/>
      <w:marRight w:val="0"/>
      <w:marTop w:val="0"/>
      <w:marBottom w:val="0"/>
      <w:divBdr>
        <w:top w:val="none" w:sz="0" w:space="0" w:color="auto"/>
        <w:left w:val="none" w:sz="0" w:space="0" w:color="auto"/>
        <w:bottom w:val="none" w:sz="0" w:space="0" w:color="auto"/>
        <w:right w:val="none" w:sz="0" w:space="0" w:color="auto"/>
      </w:divBdr>
    </w:div>
    <w:div w:id="1021972504">
      <w:bodyDiv w:val="1"/>
      <w:marLeft w:val="0"/>
      <w:marRight w:val="0"/>
      <w:marTop w:val="0"/>
      <w:marBottom w:val="0"/>
      <w:divBdr>
        <w:top w:val="none" w:sz="0" w:space="0" w:color="auto"/>
        <w:left w:val="none" w:sz="0" w:space="0" w:color="auto"/>
        <w:bottom w:val="none" w:sz="0" w:space="0" w:color="auto"/>
        <w:right w:val="none" w:sz="0" w:space="0" w:color="auto"/>
      </w:divBdr>
    </w:div>
    <w:div w:id="1022197396">
      <w:bodyDiv w:val="1"/>
      <w:marLeft w:val="0"/>
      <w:marRight w:val="0"/>
      <w:marTop w:val="0"/>
      <w:marBottom w:val="0"/>
      <w:divBdr>
        <w:top w:val="none" w:sz="0" w:space="0" w:color="auto"/>
        <w:left w:val="none" w:sz="0" w:space="0" w:color="auto"/>
        <w:bottom w:val="none" w:sz="0" w:space="0" w:color="auto"/>
        <w:right w:val="none" w:sz="0" w:space="0" w:color="auto"/>
      </w:divBdr>
    </w:div>
    <w:div w:id="1022439899">
      <w:bodyDiv w:val="1"/>
      <w:marLeft w:val="0"/>
      <w:marRight w:val="0"/>
      <w:marTop w:val="0"/>
      <w:marBottom w:val="0"/>
      <w:divBdr>
        <w:top w:val="none" w:sz="0" w:space="0" w:color="auto"/>
        <w:left w:val="none" w:sz="0" w:space="0" w:color="auto"/>
        <w:bottom w:val="none" w:sz="0" w:space="0" w:color="auto"/>
        <w:right w:val="none" w:sz="0" w:space="0" w:color="auto"/>
      </w:divBdr>
    </w:div>
    <w:div w:id="1022626508">
      <w:bodyDiv w:val="1"/>
      <w:marLeft w:val="0"/>
      <w:marRight w:val="0"/>
      <w:marTop w:val="0"/>
      <w:marBottom w:val="0"/>
      <w:divBdr>
        <w:top w:val="none" w:sz="0" w:space="0" w:color="auto"/>
        <w:left w:val="none" w:sz="0" w:space="0" w:color="auto"/>
        <w:bottom w:val="none" w:sz="0" w:space="0" w:color="auto"/>
        <w:right w:val="none" w:sz="0" w:space="0" w:color="auto"/>
      </w:divBdr>
    </w:div>
    <w:div w:id="1022631187">
      <w:bodyDiv w:val="1"/>
      <w:marLeft w:val="0"/>
      <w:marRight w:val="0"/>
      <w:marTop w:val="0"/>
      <w:marBottom w:val="0"/>
      <w:divBdr>
        <w:top w:val="none" w:sz="0" w:space="0" w:color="auto"/>
        <w:left w:val="none" w:sz="0" w:space="0" w:color="auto"/>
        <w:bottom w:val="none" w:sz="0" w:space="0" w:color="auto"/>
        <w:right w:val="none" w:sz="0" w:space="0" w:color="auto"/>
      </w:divBdr>
    </w:div>
    <w:div w:id="1023703607">
      <w:bodyDiv w:val="1"/>
      <w:marLeft w:val="0"/>
      <w:marRight w:val="0"/>
      <w:marTop w:val="0"/>
      <w:marBottom w:val="0"/>
      <w:divBdr>
        <w:top w:val="none" w:sz="0" w:space="0" w:color="auto"/>
        <w:left w:val="none" w:sz="0" w:space="0" w:color="auto"/>
        <w:bottom w:val="none" w:sz="0" w:space="0" w:color="auto"/>
        <w:right w:val="none" w:sz="0" w:space="0" w:color="auto"/>
      </w:divBdr>
    </w:div>
    <w:div w:id="1024016085">
      <w:bodyDiv w:val="1"/>
      <w:marLeft w:val="0"/>
      <w:marRight w:val="0"/>
      <w:marTop w:val="0"/>
      <w:marBottom w:val="0"/>
      <w:divBdr>
        <w:top w:val="none" w:sz="0" w:space="0" w:color="auto"/>
        <w:left w:val="none" w:sz="0" w:space="0" w:color="auto"/>
        <w:bottom w:val="none" w:sz="0" w:space="0" w:color="auto"/>
        <w:right w:val="none" w:sz="0" w:space="0" w:color="auto"/>
      </w:divBdr>
    </w:div>
    <w:div w:id="1024944324">
      <w:bodyDiv w:val="1"/>
      <w:marLeft w:val="0"/>
      <w:marRight w:val="0"/>
      <w:marTop w:val="0"/>
      <w:marBottom w:val="0"/>
      <w:divBdr>
        <w:top w:val="none" w:sz="0" w:space="0" w:color="auto"/>
        <w:left w:val="none" w:sz="0" w:space="0" w:color="auto"/>
        <w:bottom w:val="none" w:sz="0" w:space="0" w:color="auto"/>
        <w:right w:val="none" w:sz="0" w:space="0" w:color="auto"/>
      </w:divBdr>
    </w:div>
    <w:div w:id="1024985157">
      <w:bodyDiv w:val="1"/>
      <w:marLeft w:val="0"/>
      <w:marRight w:val="0"/>
      <w:marTop w:val="0"/>
      <w:marBottom w:val="0"/>
      <w:divBdr>
        <w:top w:val="none" w:sz="0" w:space="0" w:color="auto"/>
        <w:left w:val="none" w:sz="0" w:space="0" w:color="auto"/>
        <w:bottom w:val="none" w:sz="0" w:space="0" w:color="auto"/>
        <w:right w:val="none" w:sz="0" w:space="0" w:color="auto"/>
      </w:divBdr>
    </w:div>
    <w:div w:id="1025405741">
      <w:bodyDiv w:val="1"/>
      <w:marLeft w:val="0"/>
      <w:marRight w:val="0"/>
      <w:marTop w:val="0"/>
      <w:marBottom w:val="0"/>
      <w:divBdr>
        <w:top w:val="none" w:sz="0" w:space="0" w:color="auto"/>
        <w:left w:val="none" w:sz="0" w:space="0" w:color="auto"/>
        <w:bottom w:val="none" w:sz="0" w:space="0" w:color="auto"/>
        <w:right w:val="none" w:sz="0" w:space="0" w:color="auto"/>
      </w:divBdr>
    </w:div>
    <w:div w:id="1025518751">
      <w:bodyDiv w:val="1"/>
      <w:marLeft w:val="0"/>
      <w:marRight w:val="0"/>
      <w:marTop w:val="0"/>
      <w:marBottom w:val="0"/>
      <w:divBdr>
        <w:top w:val="none" w:sz="0" w:space="0" w:color="auto"/>
        <w:left w:val="none" w:sz="0" w:space="0" w:color="auto"/>
        <w:bottom w:val="none" w:sz="0" w:space="0" w:color="auto"/>
        <w:right w:val="none" w:sz="0" w:space="0" w:color="auto"/>
      </w:divBdr>
    </w:div>
    <w:div w:id="1025638497">
      <w:bodyDiv w:val="1"/>
      <w:marLeft w:val="0"/>
      <w:marRight w:val="0"/>
      <w:marTop w:val="0"/>
      <w:marBottom w:val="0"/>
      <w:divBdr>
        <w:top w:val="none" w:sz="0" w:space="0" w:color="auto"/>
        <w:left w:val="none" w:sz="0" w:space="0" w:color="auto"/>
        <w:bottom w:val="none" w:sz="0" w:space="0" w:color="auto"/>
        <w:right w:val="none" w:sz="0" w:space="0" w:color="auto"/>
      </w:divBdr>
    </w:div>
    <w:div w:id="1025640060">
      <w:bodyDiv w:val="1"/>
      <w:marLeft w:val="0"/>
      <w:marRight w:val="0"/>
      <w:marTop w:val="0"/>
      <w:marBottom w:val="0"/>
      <w:divBdr>
        <w:top w:val="none" w:sz="0" w:space="0" w:color="auto"/>
        <w:left w:val="none" w:sz="0" w:space="0" w:color="auto"/>
        <w:bottom w:val="none" w:sz="0" w:space="0" w:color="auto"/>
        <w:right w:val="none" w:sz="0" w:space="0" w:color="auto"/>
      </w:divBdr>
    </w:div>
    <w:div w:id="1026174908">
      <w:bodyDiv w:val="1"/>
      <w:marLeft w:val="0"/>
      <w:marRight w:val="0"/>
      <w:marTop w:val="0"/>
      <w:marBottom w:val="0"/>
      <w:divBdr>
        <w:top w:val="none" w:sz="0" w:space="0" w:color="auto"/>
        <w:left w:val="none" w:sz="0" w:space="0" w:color="auto"/>
        <w:bottom w:val="none" w:sz="0" w:space="0" w:color="auto"/>
        <w:right w:val="none" w:sz="0" w:space="0" w:color="auto"/>
      </w:divBdr>
    </w:div>
    <w:div w:id="1026753545">
      <w:bodyDiv w:val="1"/>
      <w:marLeft w:val="0"/>
      <w:marRight w:val="0"/>
      <w:marTop w:val="0"/>
      <w:marBottom w:val="0"/>
      <w:divBdr>
        <w:top w:val="none" w:sz="0" w:space="0" w:color="auto"/>
        <w:left w:val="none" w:sz="0" w:space="0" w:color="auto"/>
        <w:bottom w:val="none" w:sz="0" w:space="0" w:color="auto"/>
        <w:right w:val="none" w:sz="0" w:space="0" w:color="auto"/>
      </w:divBdr>
    </w:div>
    <w:div w:id="1027290745">
      <w:bodyDiv w:val="1"/>
      <w:marLeft w:val="0"/>
      <w:marRight w:val="0"/>
      <w:marTop w:val="0"/>
      <w:marBottom w:val="0"/>
      <w:divBdr>
        <w:top w:val="none" w:sz="0" w:space="0" w:color="auto"/>
        <w:left w:val="none" w:sz="0" w:space="0" w:color="auto"/>
        <w:bottom w:val="none" w:sz="0" w:space="0" w:color="auto"/>
        <w:right w:val="none" w:sz="0" w:space="0" w:color="auto"/>
      </w:divBdr>
    </w:div>
    <w:div w:id="1027632690">
      <w:bodyDiv w:val="1"/>
      <w:marLeft w:val="0"/>
      <w:marRight w:val="0"/>
      <w:marTop w:val="0"/>
      <w:marBottom w:val="0"/>
      <w:divBdr>
        <w:top w:val="none" w:sz="0" w:space="0" w:color="auto"/>
        <w:left w:val="none" w:sz="0" w:space="0" w:color="auto"/>
        <w:bottom w:val="none" w:sz="0" w:space="0" w:color="auto"/>
        <w:right w:val="none" w:sz="0" w:space="0" w:color="auto"/>
      </w:divBdr>
    </w:div>
    <w:div w:id="1027754922">
      <w:bodyDiv w:val="1"/>
      <w:marLeft w:val="0"/>
      <w:marRight w:val="0"/>
      <w:marTop w:val="0"/>
      <w:marBottom w:val="0"/>
      <w:divBdr>
        <w:top w:val="none" w:sz="0" w:space="0" w:color="auto"/>
        <w:left w:val="none" w:sz="0" w:space="0" w:color="auto"/>
        <w:bottom w:val="none" w:sz="0" w:space="0" w:color="auto"/>
        <w:right w:val="none" w:sz="0" w:space="0" w:color="auto"/>
      </w:divBdr>
    </w:div>
    <w:div w:id="1028217652">
      <w:bodyDiv w:val="1"/>
      <w:marLeft w:val="0"/>
      <w:marRight w:val="0"/>
      <w:marTop w:val="0"/>
      <w:marBottom w:val="0"/>
      <w:divBdr>
        <w:top w:val="none" w:sz="0" w:space="0" w:color="auto"/>
        <w:left w:val="none" w:sz="0" w:space="0" w:color="auto"/>
        <w:bottom w:val="none" w:sz="0" w:space="0" w:color="auto"/>
        <w:right w:val="none" w:sz="0" w:space="0" w:color="auto"/>
      </w:divBdr>
    </w:div>
    <w:div w:id="1028724773">
      <w:bodyDiv w:val="1"/>
      <w:marLeft w:val="0"/>
      <w:marRight w:val="0"/>
      <w:marTop w:val="0"/>
      <w:marBottom w:val="0"/>
      <w:divBdr>
        <w:top w:val="none" w:sz="0" w:space="0" w:color="auto"/>
        <w:left w:val="none" w:sz="0" w:space="0" w:color="auto"/>
        <w:bottom w:val="none" w:sz="0" w:space="0" w:color="auto"/>
        <w:right w:val="none" w:sz="0" w:space="0" w:color="auto"/>
      </w:divBdr>
    </w:div>
    <w:div w:id="1028869401">
      <w:bodyDiv w:val="1"/>
      <w:marLeft w:val="0"/>
      <w:marRight w:val="0"/>
      <w:marTop w:val="0"/>
      <w:marBottom w:val="0"/>
      <w:divBdr>
        <w:top w:val="none" w:sz="0" w:space="0" w:color="auto"/>
        <w:left w:val="none" w:sz="0" w:space="0" w:color="auto"/>
        <w:bottom w:val="none" w:sz="0" w:space="0" w:color="auto"/>
        <w:right w:val="none" w:sz="0" w:space="0" w:color="auto"/>
      </w:divBdr>
    </w:div>
    <w:div w:id="1028993799">
      <w:bodyDiv w:val="1"/>
      <w:marLeft w:val="0"/>
      <w:marRight w:val="0"/>
      <w:marTop w:val="0"/>
      <w:marBottom w:val="0"/>
      <w:divBdr>
        <w:top w:val="none" w:sz="0" w:space="0" w:color="auto"/>
        <w:left w:val="none" w:sz="0" w:space="0" w:color="auto"/>
        <w:bottom w:val="none" w:sz="0" w:space="0" w:color="auto"/>
        <w:right w:val="none" w:sz="0" w:space="0" w:color="auto"/>
      </w:divBdr>
    </w:div>
    <w:div w:id="1029717637">
      <w:bodyDiv w:val="1"/>
      <w:marLeft w:val="0"/>
      <w:marRight w:val="0"/>
      <w:marTop w:val="0"/>
      <w:marBottom w:val="0"/>
      <w:divBdr>
        <w:top w:val="none" w:sz="0" w:space="0" w:color="auto"/>
        <w:left w:val="none" w:sz="0" w:space="0" w:color="auto"/>
        <w:bottom w:val="none" w:sz="0" w:space="0" w:color="auto"/>
        <w:right w:val="none" w:sz="0" w:space="0" w:color="auto"/>
      </w:divBdr>
    </w:div>
    <w:div w:id="1030761066">
      <w:bodyDiv w:val="1"/>
      <w:marLeft w:val="0"/>
      <w:marRight w:val="0"/>
      <w:marTop w:val="0"/>
      <w:marBottom w:val="0"/>
      <w:divBdr>
        <w:top w:val="none" w:sz="0" w:space="0" w:color="auto"/>
        <w:left w:val="none" w:sz="0" w:space="0" w:color="auto"/>
        <w:bottom w:val="none" w:sz="0" w:space="0" w:color="auto"/>
        <w:right w:val="none" w:sz="0" w:space="0" w:color="auto"/>
      </w:divBdr>
    </w:div>
    <w:div w:id="1031029604">
      <w:bodyDiv w:val="1"/>
      <w:marLeft w:val="0"/>
      <w:marRight w:val="0"/>
      <w:marTop w:val="0"/>
      <w:marBottom w:val="0"/>
      <w:divBdr>
        <w:top w:val="none" w:sz="0" w:space="0" w:color="auto"/>
        <w:left w:val="none" w:sz="0" w:space="0" w:color="auto"/>
        <w:bottom w:val="none" w:sz="0" w:space="0" w:color="auto"/>
        <w:right w:val="none" w:sz="0" w:space="0" w:color="auto"/>
      </w:divBdr>
    </w:div>
    <w:div w:id="1031107919">
      <w:bodyDiv w:val="1"/>
      <w:marLeft w:val="0"/>
      <w:marRight w:val="0"/>
      <w:marTop w:val="0"/>
      <w:marBottom w:val="0"/>
      <w:divBdr>
        <w:top w:val="none" w:sz="0" w:space="0" w:color="auto"/>
        <w:left w:val="none" w:sz="0" w:space="0" w:color="auto"/>
        <w:bottom w:val="none" w:sz="0" w:space="0" w:color="auto"/>
        <w:right w:val="none" w:sz="0" w:space="0" w:color="auto"/>
      </w:divBdr>
    </w:div>
    <w:div w:id="1031153917">
      <w:bodyDiv w:val="1"/>
      <w:marLeft w:val="0"/>
      <w:marRight w:val="0"/>
      <w:marTop w:val="0"/>
      <w:marBottom w:val="0"/>
      <w:divBdr>
        <w:top w:val="none" w:sz="0" w:space="0" w:color="auto"/>
        <w:left w:val="none" w:sz="0" w:space="0" w:color="auto"/>
        <w:bottom w:val="none" w:sz="0" w:space="0" w:color="auto"/>
        <w:right w:val="none" w:sz="0" w:space="0" w:color="auto"/>
      </w:divBdr>
    </w:div>
    <w:div w:id="1031733297">
      <w:bodyDiv w:val="1"/>
      <w:marLeft w:val="0"/>
      <w:marRight w:val="0"/>
      <w:marTop w:val="0"/>
      <w:marBottom w:val="0"/>
      <w:divBdr>
        <w:top w:val="none" w:sz="0" w:space="0" w:color="auto"/>
        <w:left w:val="none" w:sz="0" w:space="0" w:color="auto"/>
        <w:bottom w:val="none" w:sz="0" w:space="0" w:color="auto"/>
        <w:right w:val="none" w:sz="0" w:space="0" w:color="auto"/>
      </w:divBdr>
    </w:div>
    <w:div w:id="1031953869">
      <w:bodyDiv w:val="1"/>
      <w:marLeft w:val="0"/>
      <w:marRight w:val="0"/>
      <w:marTop w:val="0"/>
      <w:marBottom w:val="0"/>
      <w:divBdr>
        <w:top w:val="none" w:sz="0" w:space="0" w:color="auto"/>
        <w:left w:val="none" w:sz="0" w:space="0" w:color="auto"/>
        <w:bottom w:val="none" w:sz="0" w:space="0" w:color="auto"/>
        <w:right w:val="none" w:sz="0" w:space="0" w:color="auto"/>
      </w:divBdr>
    </w:div>
    <w:div w:id="1032152080">
      <w:bodyDiv w:val="1"/>
      <w:marLeft w:val="0"/>
      <w:marRight w:val="0"/>
      <w:marTop w:val="0"/>
      <w:marBottom w:val="0"/>
      <w:divBdr>
        <w:top w:val="none" w:sz="0" w:space="0" w:color="auto"/>
        <w:left w:val="none" w:sz="0" w:space="0" w:color="auto"/>
        <w:bottom w:val="none" w:sz="0" w:space="0" w:color="auto"/>
        <w:right w:val="none" w:sz="0" w:space="0" w:color="auto"/>
      </w:divBdr>
    </w:div>
    <w:div w:id="1032535646">
      <w:bodyDiv w:val="1"/>
      <w:marLeft w:val="0"/>
      <w:marRight w:val="0"/>
      <w:marTop w:val="0"/>
      <w:marBottom w:val="0"/>
      <w:divBdr>
        <w:top w:val="none" w:sz="0" w:space="0" w:color="auto"/>
        <w:left w:val="none" w:sz="0" w:space="0" w:color="auto"/>
        <w:bottom w:val="none" w:sz="0" w:space="0" w:color="auto"/>
        <w:right w:val="none" w:sz="0" w:space="0" w:color="auto"/>
      </w:divBdr>
    </w:div>
    <w:div w:id="1032993874">
      <w:bodyDiv w:val="1"/>
      <w:marLeft w:val="0"/>
      <w:marRight w:val="0"/>
      <w:marTop w:val="0"/>
      <w:marBottom w:val="0"/>
      <w:divBdr>
        <w:top w:val="none" w:sz="0" w:space="0" w:color="auto"/>
        <w:left w:val="none" w:sz="0" w:space="0" w:color="auto"/>
        <w:bottom w:val="none" w:sz="0" w:space="0" w:color="auto"/>
        <w:right w:val="none" w:sz="0" w:space="0" w:color="auto"/>
      </w:divBdr>
    </w:div>
    <w:div w:id="1033186429">
      <w:bodyDiv w:val="1"/>
      <w:marLeft w:val="0"/>
      <w:marRight w:val="0"/>
      <w:marTop w:val="0"/>
      <w:marBottom w:val="0"/>
      <w:divBdr>
        <w:top w:val="none" w:sz="0" w:space="0" w:color="auto"/>
        <w:left w:val="none" w:sz="0" w:space="0" w:color="auto"/>
        <w:bottom w:val="none" w:sz="0" w:space="0" w:color="auto"/>
        <w:right w:val="none" w:sz="0" w:space="0" w:color="auto"/>
      </w:divBdr>
    </w:div>
    <w:div w:id="1033505556">
      <w:bodyDiv w:val="1"/>
      <w:marLeft w:val="0"/>
      <w:marRight w:val="0"/>
      <w:marTop w:val="0"/>
      <w:marBottom w:val="0"/>
      <w:divBdr>
        <w:top w:val="none" w:sz="0" w:space="0" w:color="auto"/>
        <w:left w:val="none" w:sz="0" w:space="0" w:color="auto"/>
        <w:bottom w:val="none" w:sz="0" w:space="0" w:color="auto"/>
        <w:right w:val="none" w:sz="0" w:space="0" w:color="auto"/>
      </w:divBdr>
    </w:div>
    <w:div w:id="1034035361">
      <w:bodyDiv w:val="1"/>
      <w:marLeft w:val="0"/>
      <w:marRight w:val="0"/>
      <w:marTop w:val="0"/>
      <w:marBottom w:val="0"/>
      <w:divBdr>
        <w:top w:val="none" w:sz="0" w:space="0" w:color="auto"/>
        <w:left w:val="none" w:sz="0" w:space="0" w:color="auto"/>
        <w:bottom w:val="none" w:sz="0" w:space="0" w:color="auto"/>
        <w:right w:val="none" w:sz="0" w:space="0" w:color="auto"/>
      </w:divBdr>
    </w:div>
    <w:div w:id="1034312895">
      <w:bodyDiv w:val="1"/>
      <w:marLeft w:val="0"/>
      <w:marRight w:val="0"/>
      <w:marTop w:val="0"/>
      <w:marBottom w:val="0"/>
      <w:divBdr>
        <w:top w:val="none" w:sz="0" w:space="0" w:color="auto"/>
        <w:left w:val="none" w:sz="0" w:space="0" w:color="auto"/>
        <w:bottom w:val="none" w:sz="0" w:space="0" w:color="auto"/>
        <w:right w:val="none" w:sz="0" w:space="0" w:color="auto"/>
      </w:divBdr>
    </w:div>
    <w:div w:id="1034498538">
      <w:bodyDiv w:val="1"/>
      <w:marLeft w:val="0"/>
      <w:marRight w:val="0"/>
      <w:marTop w:val="0"/>
      <w:marBottom w:val="0"/>
      <w:divBdr>
        <w:top w:val="none" w:sz="0" w:space="0" w:color="auto"/>
        <w:left w:val="none" w:sz="0" w:space="0" w:color="auto"/>
        <w:bottom w:val="none" w:sz="0" w:space="0" w:color="auto"/>
        <w:right w:val="none" w:sz="0" w:space="0" w:color="auto"/>
      </w:divBdr>
    </w:div>
    <w:div w:id="1035158178">
      <w:bodyDiv w:val="1"/>
      <w:marLeft w:val="0"/>
      <w:marRight w:val="0"/>
      <w:marTop w:val="0"/>
      <w:marBottom w:val="0"/>
      <w:divBdr>
        <w:top w:val="none" w:sz="0" w:space="0" w:color="auto"/>
        <w:left w:val="none" w:sz="0" w:space="0" w:color="auto"/>
        <w:bottom w:val="none" w:sz="0" w:space="0" w:color="auto"/>
        <w:right w:val="none" w:sz="0" w:space="0" w:color="auto"/>
      </w:divBdr>
    </w:div>
    <w:div w:id="1035159410">
      <w:bodyDiv w:val="1"/>
      <w:marLeft w:val="0"/>
      <w:marRight w:val="0"/>
      <w:marTop w:val="0"/>
      <w:marBottom w:val="0"/>
      <w:divBdr>
        <w:top w:val="none" w:sz="0" w:space="0" w:color="auto"/>
        <w:left w:val="none" w:sz="0" w:space="0" w:color="auto"/>
        <w:bottom w:val="none" w:sz="0" w:space="0" w:color="auto"/>
        <w:right w:val="none" w:sz="0" w:space="0" w:color="auto"/>
      </w:divBdr>
    </w:div>
    <w:div w:id="1035542792">
      <w:bodyDiv w:val="1"/>
      <w:marLeft w:val="0"/>
      <w:marRight w:val="0"/>
      <w:marTop w:val="0"/>
      <w:marBottom w:val="0"/>
      <w:divBdr>
        <w:top w:val="none" w:sz="0" w:space="0" w:color="auto"/>
        <w:left w:val="none" w:sz="0" w:space="0" w:color="auto"/>
        <w:bottom w:val="none" w:sz="0" w:space="0" w:color="auto"/>
        <w:right w:val="none" w:sz="0" w:space="0" w:color="auto"/>
      </w:divBdr>
    </w:div>
    <w:div w:id="1035814802">
      <w:bodyDiv w:val="1"/>
      <w:marLeft w:val="0"/>
      <w:marRight w:val="0"/>
      <w:marTop w:val="0"/>
      <w:marBottom w:val="0"/>
      <w:divBdr>
        <w:top w:val="none" w:sz="0" w:space="0" w:color="auto"/>
        <w:left w:val="none" w:sz="0" w:space="0" w:color="auto"/>
        <w:bottom w:val="none" w:sz="0" w:space="0" w:color="auto"/>
        <w:right w:val="none" w:sz="0" w:space="0" w:color="auto"/>
      </w:divBdr>
    </w:div>
    <w:div w:id="1036003227">
      <w:bodyDiv w:val="1"/>
      <w:marLeft w:val="0"/>
      <w:marRight w:val="0"/>
      <w:marTop w:val="0"/>
      <w:marBottom w:val="0"/>
      <w:divBdr>
        <w:top w:val="none" w:sz="0" w:space="0" w:color="auto"/>
        <w:left w:val="none" w:sz="0" w:space="0" w:color="auto"/>
        <w:bottom w:val="none" w:sz="0" w:space="0" w:color="auto"/>
        <w:right w:val="none" w:sz="0" w:space="0" w:color="auto"/>
      </w:divBdr>
    </w:div>
    <w:div w:id="1036389016">
      <w:bodyDiv w:val="1"/>
      <w:marLeft w:val="0"/>
      <w:marRight w:val="0"/>
      <w:marTop w:val="0"/>
      <w:marBottom w:val="0"/>
      <w:divBdr>
        <w:top w:val="none" w:sz="0" w:space="0" w:color="auto"/>
        <w:left w:val="none" w:sz="0" w:space="0" w:color="auto"/>
        <w:bottom w:val="none" w:sz="0" w:space="0" w:color="auto"/>
        <w:right w:val="none" w:sz="0" w:space="0" w:color="auto"/>
      </w:divBdr>
    </w:div>
    <w:div w:id="1036660774">
      <w:bodyDiv w:val="1"/>
      <w:marLeft w:val="0"/>
      <w:marRight w:val="0"/>
      <w:marTop w:val="0"/>
      <w:marBottom w:val="0"/>
      <w:divBdr>
        <w:top w:val="none" w:sz="0" w:space="0" w:color="auto"/>
        <w:left w:val="none" w:sz="0" w:space="0" w:color="auto"/>
        <w:bottom w:val="none" w:sz="0" w:space="0" w:color="auto"/>
        <w:right w:val="none" w:sz="0" w:space="0" w:color="auto"/>
      </w:divBdr>
    </w:div>
    <w:div w:id="1036809470">
      <w:bodyDiv w:val="1"/>
      <w:marLeft w:val="0"/>
      <w:marRight w:val="0"/>
      <w:marTop w:val="0"/>
      <w:marBottom w:val="0"/>
      <w:divBdr>
        <w:top w:val="none" w:sz="0" w:space="0" w:color="auto"/>
        <w:left w:val="none" w:sz="0" w:space="0" w:color="auto"/>
        <w:bottom w:val="none" w:sz="0" w:space="0" w:color="auto"/>
        <w:right w:val="none" w:sz="0" w:space="0" w:color="auto"/>
      </w:divBdr>
    </w:div>
    <w:div w:id="1037658685">
      <w:bodyDiv w:val="1"/>
      <w:marLeft w:val="0"/>
      <w:marRight w:val="0"/>
      <w:marTop w:val="0"/>
      <w:marBottom w:val="0"/>
      <w:divBdr>
        <w:top w:val="none" w:sz="0" w:space="0" w:color="auto"/>
        <w:left w:val="none" w:sz="0" w:space="0" w:color="auto"/>
        <w:bottom w:val="none" w:sz="0" w:space="0" w:color="auto"/>
        <w:right w:val="none" w:sz="0" w:space="0" w:color="auto"/>
      </w:divBdr>
    </w:div>
    <w:div w:id="1038120451">
      <w:bodyDiv w:val="1"/>
      <w:marLeft w:val="0"/>
      <w:marRight w:val="0"/>
      <w:marTop w:val="0"/>
      <w:marBottom w:val="0"/>
      <w:divBdr>
        <w:top w:val="none" w:sz="0" w:space="0" w:color="auto"/>
        <w:left w:val="none" w:sz="0" w:space="0" w:color="auto"/>
        <w:bottom w:val="none" w:sz="0" w:space="0" w:color="auto"/>
        <w:right w:val="none" w:sz="0" w:space="0" w:color="auto"/>
      </w:divBdr>
    </w:div>
    <w:div w:id="1038240672">
      <w:bodyDiv w:val="1"/>
      <w:marLeft w:val="0"/>
      <w:marRight w:val="0"/>
      <w:marTop w:val="0"/>
      <w:marBottom w:val="0"/>
      <w:divBdr>
        <w:top w:val="none" w:sz="0" w:space="0" w:color="auto"/>
        <w:left w:val="none" w:sz="0" w:space="0" w:color="auto"/>
        <w:bottom w:val="none" w:sz="0" w:space="0" w:color="auto"/>
        <w:right w:val="none" w:sz="0" w:space="0" w:color="auto"/>
      </w:divBdr>
    </w:div>
    <w:div w:id="1038630690">
      <w:bodyDiv w:val="1"/>
      <w:marLeft w:val="0"/>
      <w:marRight w:val="0"/>
      <w:marTop w:val="0"/>
      <w:marBottom w:val="0"/>
      <w:divBdr>
        <w:top w:val="none" w:sz="0" w:space="0" w:color="auto"/>
        <w:left w:val="none" w:sz="0" w:space="0" w:color="auto"/>
        <w:bottom w:val="none" w:sz="0" w:space="0" w:color="auto"/>
        <w:right w:val="none" w:sz="0" w:space="0" w:color="auto"/>
      </w:divBdr>
    </w:div>
    <w:div w:id="1039277848">
      <w:bodyDiv w:val="1"/>
      <w:marLeft w:val="0"/>
      <w:marRight w:val="0"/>
      <w:marTop w:val="0"/>
      <w:marBottom w:val="0"/>
      <w:divBdr>
        <w:top w:val="none" w:sz="0" w:space="0" w:color="auto"/>
        <w:left w:val="none" w:sz="0" w:space="0" w:color="auto"/>
        <w:bottom w:val="none" w:sz="0" w:space="0" w:color="auto"/>
        <w:right w:val="none" w:sz="0" w:space="0" w:color="auto"/>
      </w:divBdr>
    </w:div>
    <w:div w:id="1039820189">
      <w:bodyDiv w:val="1"/>
      <w:marLeft w:val="0"/>
      <w:marRight w:val="0"/>
      <w:marTop w:val="0"/>
      <w:marBottom w:val="0"/>
      <w:divBdr>
        <w:top w:val="none" w:sz="0" w:space="0" w:color="auto"/>
        <w:left w:val="none" w:sz="0" w:space="0" w:color="auto"/>
        <w:bottom w:val="none" w:sz="0" w:space="0" w:color="auto"/>
        <w:right w:val="none" w:sz="0" w:space="0" w:color="auto"/>
      </w:divBdr>
    </w:div>
    <w:div w:id="1040087589">
      <w:bodyDiv w:val="1"/>
      <w:marLeft w:val="0"/>
      <w:marRight w:val="0"/>
      <w:marTop w:val="0"/>
      <w:marBottom w:val="0"/>
      <w:divBdr>
        <w:top w:val="none" w:sz="0" w:space="0" w:color="auto"/>
        <w:left w:val="none" w:sz="0" w:space="0" w:color="auto"/>
        <w:bottom w:val="none" w:sz="0" w:space="0" w:color="auto"/>
        <w:right w:val="none" w:sz="0" w:space="0" w:color="auto"/>
      </w:divBdr>
    </w:div>
    <w:div w:id="1040519058">
      <w:bodyDiv w:val="1"/>
      <w:marLeft w:val="0"/>
      <w:marRight w:val="0"/>
      <w:marTop w:val="0"/>
      <w:marBottom w:val="0"/>
      <w:divBdr>
        <w:top w:val="none" w:sz="0" w:space="0" w:color="auto"/>
        <w:left w:val="none" w:sz="0" w:space="0" w:color="auto"/>
        <w:bottom w:val="none" w:sz="0" w:space="0" w:color="auto"/>
        <w:right w:val="none" w:sz="0" w:space="0" w:color="auto"/>
      </w:divBdr>
    </w:div>
    <w:div w:id="1040860419">
      <w:bodyDiv w:val="1"/>
      <w:marLeft w:val="0"/>
      <w:marRight w:val="0"/>
      <w:marTop w:val="0"/>
      <w:marBottom w:val="0"/>
      <w:divBdr>
        <w:top w:val="none" w:sz="0" w:space="0" w:color="auto"/>
        <w:left w:val="none" w:sz="0" w:space="0" w:color="auto"/>
        <w:bottom w:val="none" w:sz="0" w:space="0" w:color="auto"/>
        <w:right w:val="none" w:sz="0" w:space="0" w:color="auto"/>
      </w:divBdr>
    </w:div>
    <w:div w:id="1041436501">
      <w:bodyDiv w:val="1"/>
      <w:marLeft w:val="0"/>
      <w:marRight w:val="0"/>
      <w:marTop w:val="0"/>
      <w:marBottom w:val="0"/>
      <w:divBdr>
        <w:top w:val="none" w:sz="0" w:space="0" w:color="auto"/>
        <w:left w:val="none" w:sz="0" w:space="0" w:color="auto"/>
        <w:bottom w:val="none" w:sz="0" w:space="0" w:color="auto"/>
        <w:right w:val="none" w:sz="0" w:space="0" w:color="auto"/>
      </w:divBdr>
    </w:div>
    <w:div w:id="1042096466">
      <w:bodyDiv w:val="1"/>
      <w:marLeft w:val="0"/>
      <w:marRight w:val="0"/>
      <w:marTop w:val="0"/>
      <w:marBottom w:val="0"/>
      <w:divBdr>
        <w:top w:val="none" w:sz="0" w:space="0" w:color="auto"/>
        <w:left w:val="none" w:sz="0" w:space="0" w:color="auto"/>
        <w:bottom w:val="none" w:sz="0" w:space="0" w:color="auto"/>
        <w:right w:val="none" w:sz="0" w:space="0" w:color="auto"/>
      </w:divBdr>
    </w:div>
    <w:div w:id="1042900559">
      <w:bodyDiv w:val="1"/>
      <w:marLeft w:val="0"/>
      <w:marRight w:val="0"/>
      <w:marTop w:val="0"/>
      <w:marBottom w:val="0"/>
      <w:divBdr>
        <w:top w:val="none" w:sz="0" w:space="0" w:color="auto"/>
        <w:left w:val="none" w:sz="0" w:space="0" w:color="auto"/>
        <w:bottom w:val="none" w:sz="0" w:space="0" w:color="auto"/>
        <w:right w:val="none" w:sz="0" w:space="0" w:color="auto"/>
      </w:divBdr>
    </w:div>
    <w:div w:id="1043211109">
      <w:bodyDiv w:val="1"/>
      <w:marLeft w:val="0"/>
      <w:marRight w:val="0"/>
      <w:marTop w:val="0"/>
      <w:marBottom w:val="0"/>
      <w:divBdr>
        <w:top w:val="none" w:sz="0" w:space="0" w:color="auto"/>
        <w:left w:val="none" w:sz="0" w:space="0" w:color="auto"/>
        <w:bottom w:val="none" w:sz="0" w:space="0" w:color="auto"/>
        <w:right w:val="none" w:sz="0" w:space="0" w:color="auto"/>
      </w:divBdr>
    </w:div>
    <w:div w:id="1043361606">
      <w:bodyDiv w:val="1"/>
      <w:marLeft w:val="0"/>
      <w:marRight w:val="0"/>
      <w:marTop w:val="0"/>
      <w:marBottom w:val="0"/>
      <w:divBdr>
        <w:top w:val="none" w:sz="0" w:space="0" w:color="auto"/>
        <w:left w:val="none" w:sz="0" w:space="0" w:color="auto"/>
        <w:bottom w:val="none" w:sz="0" w:space="0" w:color="auto"/>
        <w:right w:val="none" w:sz="0" w:space="0" w:color="auto"/>
      </w:divBdr>
    </w:div>
    <w:div w:id="1043560858">
      <w:bodyDiv w:val="1"/>
      <w:marLeft w:val="0"/>
      <w:marRight w:val="0"/>
      <w:marTop w:val="0"/>
      <w:marBottom w:val="0"/>
      <w:divBdr>
        <w:top w:val="none" w:sz="0" w:space="0" w:color="auto"/>
        <w:left w:val="none" w:sz="0" w:space="0" w:color="auto"/>
        <w:bottom w:val="none" w:sz="0" w:space="0" w:color="auto"/>
        <w:right w:val="none" w:sz="0" w:space="0" w:color="auto"/>
      </w:divBdr>
    </w:div>
    <w:div w:id="1043595728">
      <w:bodyDiv w:val="1"/>
      <w:marLeft w:val="0"/>
      <w:marRight w:val="0"/>
      <w:marTop w:val="0"/>
      <w:marBottom w:val="0"/>
      <w:divBdr>
        <w:top w:val="none" w:sz="0" w:space="0" w:color="auto"/>
        <w:left w:val="none" w:sz="0" w:space="0" w:color="auto"/>
        <w:bottom w:val="none" w:sz="0" w:space="0" w:color="auto"/>
        <w:right w:val="none" w:sz="0" w:space="0" w:color="auto"/>
      </w:divBdr>
      <w:divsChild>
        <w:div w:id="339624229">
          <w:marLeft w:val="0"/>
          <w:marRight w:val="0"/>
          <w:marTop w:val="0"/>
          <w:marBottom w:val="0"/>
          <w:divBdr>
            <w:top w:val="none" w:sz="0" w:space="0" w:color="auto"/>
            <w:left w:val="none" w:sz="0" w:space="0" w:color="auto"/>
            <w:bottom w:val="none" w:sz="0" w:space="0" w:color="auto"/>
            <w:right w:val="none" w:sz="0" w:space="0" w:color="auto"/>
          </w:divBdr>
        </w:div>
        <w:div w:id="940911691">
          <w:marLeft w:val="0"/>
          <w:marRight w:val="0"/>
          <w:marTop w:val="0"/>
          <w:marBottom w:val="0"/>
          <w:divBdr>
            <w:top w:val="none" w:sz="0" w:space="0" w:color="auto"/>
            <w:left w:val="none" w:sz="0" w:space="0" w:color="auto"/>
            <w:bottom w:val="none" w:sz="0" w:space="0" w:color="auto"/>
            <w:right w:val="none" w:sz="0" w:space="0" w:color="auto"/>
          </w:divBdr>
        </w:div>
        <w:div w:id="942149988">
          <w:marLeft w:val="0"/>
          <w:marRight w:val="0"/>
          <w:marTop w:val="0"/>
          <w:marBottom w:val="0"/>
          <w:divBdr>
            <w:top w:val="none" w:sz="0" w:space="0" w:color="auto"/>
            <w:left w:val="none" w:sz="0" w:space="0" w:color="auto"/>
            <w:bottom w:val="none" w:sz="0" w:space="0" w:color="auto"/>
            <w:right w:val="none" w:sz="0" w:space="0" w:color="auto"/>
          </w:divBdr>
        </w:div>
        <w:div w:id="1036932066">
          <w:marLeft w:val="0"/>
          <w:marRight w:val="0"/>
          <w:marTop w:val="0"/>
          <w:marBottom w:val="0"/>
          <w:divBdr>
            <w:top w:val="none" w:sz="0" w:space="0" w:color="auto"/>
            <w:left w:val="none" w:sz="0" w:space="0" w:color="auto"/>
            <w:bottom w:val="none" w:sz="0" w:space="0" w:color="auto"/>
            <w:right w:val="none" w:sz="0" w:space="0" w:color="auto"/>
          </w:divBdr>
        </w:div>
        <w:div w:id="1455323818">
          <w:marLeft w:val="0"/>
          <w:marRight w:val="0"/>
          <w:marTop w:val="0"/>
          <w:marBottom w:val="0"/>
          <w:divBdr>
            <w:top w:val="none" w:sz="0" w:space="0" w:color="auto"/>
            <w:left w:val="none" w:sz="0" w:space="0" w:color="auto"/>
            <w:bottom w:val="none" w:sz="0" w:space="0" w:color="auto"/>
            <w:right w:val="none" w:sz="0" w:space="0" w:color="auto"/>
          </w:divBdr>
        </w:div>
        <w:div w:id="1588491345">
          <w:marLeft w:val="0"/>
          <w:marRight w:val="0"/>
          <w:marTop w:val="0"/>
          <w:marBottom w:val="0"/>
          <w:divBdr>
            <w:top w:val="none" w:sz="0" w:space="0" w:color="auto"/>
            <w:left w:val="none" w:sz="0" w:space="0" w:color="auto"/>
            <w:bottom w:val="none" w:sz="0" w:space="0" w:color="auto"/>
            <w:right w:val="none" w:sz="0" w:space="0" w:color="auto"/>
          </w:divBdr>
        </w:div>
        <w:div w:id="1857845392">
          <w:marLeft w:val="0"/>
          <w:marRight w:val="0"/>
          <w:marTop w:val="0"/>
          <w:marBottom w:val="0"/>
          <w:divBdr>
            <w:top w:val="none" w:sz="0" w:space="0" w:color="auto"/>
            <w:left w:val="none" w:sz="0" w:space="0" w:color="auto"/>
            <w:bottom w:val="none" w:sz="0" w:space="0" w:color="auto"/>
            <w:right w:val="none" w:sz="0" w:space="0" w:color="auto"/>
          </w:divBdr>
        </w:div>
        <w:div w:id="2074500721">
          <w:marLeft w:val="0"/>
          <w:marRight w:val="0"/>
          <w:marTop w:val="0"/>
          <w:marBottom w:val="0"/>
          <w:divBdr>
            <w:top w:val="none" w:sz="0" w:space="0" w:color="auto"/>
            <w:left w:val="none" w:sz="0" w:space="0" w:color="auto"/>
            <w:bottom w:val="none" w:sz="0" w:space="0" w:color="auto"/>
            <w:right w:val="none" w:sz="0" w:space="0" w:color="auto"/>
          </w:divBdr>
        </w:div>
      </w:divsChild>
    </w:div>
    <w:div w:id="1043600695">
      <w:bodyDiv w:val="1"/>
      <w:marLeft w:val="0"/>
      <w:marRight w:val="0"/>
      <w:marTop w:val="0"/>
      <w:marBottom w:val="0"/>
      <w:divBdr>
        <w:top w:val="none" w:sz="0" w:space="0" w:color="auto"/>
        <w:left w:val="none" w:sz="0" w:space="0" w:color="auto"/>
        <w:bottom w:val="none" w:sz="0" w:space="0" w:color="auto"/>
        <w:right w:val="none" w:sz="0" w:space="0" w:color="auto"/>
      </w:divBdr>
    </w:div>
    <w:div w:id="1044136554">
      <w:bodyDiv w:val="1"/>
      <w:marLeft w:val="0"/>
      <w:marRight w:val="0"/>
      <w:marTop w:val="0"/>
      <w:marBottom w:val="0"/>
      <w:divBdr>
        <w:top w:val="none" w:sz="0" w:space="0" w:color="auto"/>
        <w:left w:val="none" w:sz="0" w:space="0" w:color="auto"/>
        <w:bottom w:val="none" w:sz="0" w:space="0" w:color="auto"/>
        <w:right w:val="none" w:sz="0" w:space="0" w:color="auto"/>
      </w:divBdr>
    </w:div>
    <w:div w:id="1044409658">
      <w:bodyDiv w:val="1"/>
      <w:marLeft w:val="0"/>
      <w:marRight w:val="0"/>
      <w:marTop w:val="0"/>
      <w:marBottom w:val="0"/>
      <w:divBdr>
        <w:top w:val="none" w:sz="0" w:space="0" w:color="auto"/>
        <w:left w:val="none" w:sz="0" w:space="0" w:color="auto"/>
        <w:bottom w:val="none" w:sz="0" w:space="0" w:color="auto"/>
        <w:right w:val="none" w:sz="0" w:space="0" w:color="auto"/>
      </w:divBdr>
    </w:div>
    <w:div w:id="1044869879">
      <w:bodyDiv w:val="1"/>
      <w:marLeft w:val="0"/>
      <w:marRight w:val="0"/>
      <w:marTop w:val="0"/>
      <w:marBottom w:val="0"/>
      <w:divBdr>
        <w:top w:val="none" w:sz="0" w:space="0" w:color="auto"/>
        <w:left w:val="none" w:sz="0" w:space="0" w:color="auto"/>
        <w:bottom w:val="none" w:sz="0" w:space="0" w:color="auto"/>
        <w:right w:val="none" w:sz="0" w:space="0" w:color="auto"/>
      </w:divBdr>
    </w:div>
    <w:div w:id="1045181928">
      <w:bodyDiv w:val="1"/>
      <w:marLeft w:val="0"/>
      <w:marRight w:val="0"/>
      <w:marTop w:val="0"/>
      <w:marBottom w:val="0"/>
      <w:divBdr>
        <w:top w:val="none" w:sz="0" w:space="0" w:color="auto"/>
        <w:left w:val="none" w:sz="0" w:space="0" w:color="auto"/>
        <w:bottom w:val="none" w:sz="0" w:space="0" w:color="auto"/>
        <w:right w:val="none" w:sz="0" w:space="0" w:color="auto"/>
      </w:divBdr>
    </w:div>
    <w:div w:id="1045329680">
      <w:bodyDiv w:val="1"/>
      <w:marLeft w:val="0"/>
      <w:marRight w:val="0"/>
      <w:marTop w:val="0"/>
      <w:marBottom w:val="0"/>
      <w:divBdr>
        <w:top w:val="none" w:sz="0" w:space="0" w:color="auto"/>
        <w:left w:val="none" w:sz="0" w:space="0" w:color="auto"/>
        <w:bottom w:val="none" w:sz="0" w:space="0" w:color="auto"/>
        <w:right w:val="none" w:sz="0" w:space="0" w:color="auto"/>
      </w:divBdr>
    </w:div>
    <w:div w:id="1045452379">
      <w:bodyDiv w:val="1"/>
      <w:marLeft w:val="0"/>
      <w:marRight w:val="0"/>
      <w:marTop w:val="0"/>
      <w:marBottom w:val="0"/>
      <w:divBdr>
        <w:top w:val="none" w:sz="0" w:space="0" w:color="auto"/>
        <w:left w:val="none" w:sz="0" w:space="0" w:color="auto"/>
        <w:bottom w:val="none" w:sz="0" w:space="0" w:color="auto"/>
        <w:right w:val="none" w:sz="0" w:space="0" w:color="auto"/>
      </w:divBdr>
    </w:div>
    <w:div w:id="1045833626">
      <w:bodyDiv w:val="1"/>
      <w:marLeft w:val="0"/>
      <w:marRight w:val="0"/>
      <w:marTop w:val="0"/>
      <w:marBottom w:val="0"/>
      <w:divBdr>
        <w:top w:val="none" w:sz="0" w:space="0" w:color="auto"/>
        <w:left w:val="none" w:sz="0" w:space="0" w:color="auto"/>
        <w:bottom w:val="none" w:sz="0" w:space="0" w:color="auto"/>
        <w:right w:val="none" w:sz="0" w:space="0" w:color="auto"/>
      </w:divBdr>
    </w:div>
    <w:div w:id="1045914217">
      <w:bodyDiv w:val="1"/>
      <w:marLeft w:val="0"/>
      <w:marRight w:val="0"/>
      <w:marTop w:val="0"/>
      <w:marBottom w:val="0"/>
      <w:divBdr>
        <w:top w:val="none" w:sz="0" w:space="0" w:color="auto"/>
        <w:left w:val="none" w:sz="0" w:space="0" w:color="auto"/>
        <w:bottom w:val="none" w:sz="0" w:space="0" w:color="auto"/>
        <w:right w:val="none" w:sz="0" w:space="0" w:color="auto"/>
      </w:divBdr>
    </w:div>
    <w:div w:id="1046296888">
      <w:bodyDiv w:val="1"/>
      <w:marLeft w:val="0"/>
      <w:marRight w:val="0"/>
      <w:marTop w:val="0"/>
      <w:marBottom w:val="0"/>
      <w:divBdr>
        <w:top w:val="none" w:sz="0" w:space="0" w:color="auto"/>
        <w:left w:val="none" w:sz="0" w:space="0" w:color="auto"/>
        <w:bottom w:val="none" w:sz="0" w:space="0" w:color="auto"/>
        <w:right w:val="none" w:sz="0" w:space="0" w:color="auto"/>
      </w:divBdr>
    </w:div>
    <w:div w:id="1047073038">
      <w:bodyDiv w:val="1"/>
      <w:marLeft w:val="0"/>
      <w:marRight w:val="0"/>
      <w:marTop w:val="0"/>
      <w:marBottom w:val="0"/>
      <w:divBdr>
        <w:top w:val="none" w:sz="0" w:space="0" w:color="auto"/>
        <w:left w:val="none" w:sz="0" w:space="0" w:color="auto"/>
        <w:bottom w:val="none" w:sz="0" w:space="0" w:color="auto"/>
        <w:right w:val="none" w:sz="0" w:space="0" w:color="auto"/>
      </w:divBdr>
    </w:div>
    <w:div w:id="1047291071">
      <w:bodyDiv w:val="1"/>
      <w:marLeft w:val="0"/>
      <w:marRight w:val="0"/>
      <w:marTop w:val="0"/>
      <w:marBottom w:val="0"/>
      <w:divBdr>
        <w:top w:val="none" w:sz="0" w:space="0" w:color="auto"/>
        <w:left w:val="none" w:sz="0" w:space="0" w:color="auto"/>
        <w:bottom w:val="none" w:sz="0" w:space="0" w:color="auto"/>
        <w:right w:val="none" w:sz="0" w:space="0" w:color="auto"/>
      </w:divBdr>
    </w:div>
    <w:div w:id="1047535991">
      <w:bodyDiv w:val="1"/>
      <w:marLeft w:val="0"/>
      <w:marRight w:val="0"/>
      <w:marTop w:val="0"/>
      <w:marBottom w:val="0"/>
      <w:divBdr>
        <w:top w:val="none" w:sz="0" w:space="0" w:color="auto"/>
        <w:left w:val="none" w:sz="0" w:space="0" w:color="auto"/>
        <w:bottom w:val="none" w:sz="0" w:space="0" w:color="auto"/>
        <w:right w:val="none" w:sz="0" w:space="0" w:color="auto"/>
      </w:divBdr>
    </w:div>
    <w:div w:id="1047605318">
      <w:bodyDiv w:val="1"/>
      <w:marLeft w:val="0"/>
      <w:marRight w:val="0"/>
      <w:marTop w:val="0"/>
      <w:marBottom w:val="0"/>
      <w:divBdr>
        <w:top w:val="none" w:sz="0" w:space="0" w:color="auto"/>
        <w:left w:val="none" w:sz="0" w:space="0" w:color="auto"/>
        <w:bottom w:val="none" w:sz="0" w:space="0" w:color="auto"/>
        <w:right w:val="none" w:sz="0" w:space="0" w:color="auto"/>
      </w:divBdr>
    </w:div>
    <w:div w:id="1048146452">
      <w:bodyDiv w:val="1"/>
      <w:marLeft w:val="0"/>
      <w:marRight w:val="0"/>
      <w:marTop w:val="0"/>
      <w:marBottom w:val="0"/>
      <w:divBdr>
        <w:top w:val="none" w:sz="0" w:space="0" w:color="auto"/>
        <w:left w:val="none" w:sz="0" w:space="0" w:color="auto"/>
        <w:bottom w:val="none" w:sz="0" w:space="0" w:color="auto"/>
        <w:right w:val="none" w:sz="0" w:space="0" w:color="auto"/>
      </w:divBdr>
    </w:div>
    <w:div w:id="1048383561">
      <w:bodyDiv w:val="1"/>
      <w:marLeft w:val="0"/>
      <w:marRight w:val="0"/>
      <w:marTop w:val="0"/>
      <w:marBottom w:val="0"/>
      <w:divBdr>
        <w:top w:val="none" w:sz="0" w:space="0" w:color="auto"/>
        <w:left w:val="none" w:sz="0" w:space="0" w:color="auto"/>
        <w:bottom w:val="none" w:sz="0" w:space="0" w:color="auto"/>
        <w:right w:val="none" w:sz="0" w:space="0" w:color="auto"/>
      </w:divBdr>
    </w:div>
    <w:div w:id="1048577312">
      <w:bodyDiv w:val="1"/>
      <w:marLeft w:val="0"/>
      <w:marRight w:val="0"/>
      <w:marTop w:val="0"/>
      <w:marBottom w:val="0"/>
      <w:divBdr>
        <w:top w:val="none" w:sz="0" w:space="0" w:color="auto"/>
        <w:left w:val="none" w:sz="0" w:space="0" w:color="auto"/>
        <w:bottom w:val="none" w:sz="0" w:space="0" w:color="auto"/>
        <w:right w:val="none" w:sz="0" w:space="0" w:color="auto"/>
      </w:divBdr>
    </w:div>
    <w:div w:id="1048578180">
      <w:bodyDiv w:val="1"/>
      <w:marLeft w:val="0"/>
      <w:marRight w:val="0"/>
      <w:marTop w:val="0"/>
      <w:marBottom w:val="0"/>
      <w:divBdr>
        <w:top w:val="none" w:sz="0" w:space="0" w:color="auto"/>
        <w:left w:val="none" w:sz="0" w:space="0" w:color="auto"/>
        <w:bottom w:val="none" w:sz="0" w:space="0" w:color="auto"/>
        <w:right w:val="none" w:sz="0" w:space="0" w:color="auto"/>
      </w:divBdr>
    </w:div>
    <w:div w:id="1049919320">
      <w:bodyDiv w:val="1"/>
      <w:marLeft w:val="0"/>
      <w:marRight w:val="0"/>
      <w:marTop w:val="0"/>
      <w:marBottom w:val="0"/>
      <w:divBdr>
        <w:top w:val="none" w:sz="0" w:space="0" w:color="auto"/>
        <w:left w:val="none" w:sz="0" w:space="0" w:color="auto"/>
        <w:bottom w:val="none" w:sz="0" w:space="0" w:color="auto"/>
        <w:right w:val="none" w:sz="0" w:space="0" w:color="auto"/>
      </w:divBdr>
    </w:div>
    <w:div w:id="1049954656">
      <w:bodyDiv w:val="1"/>
      <w:marLeft w:val="0"/>
      <w:marRight w:val="0"/>
      <w:marTop w:val="0"/>
      <w:marBottom w:val="0"/>
      <w:divBdr>
        <w:top w:val="none" w:sz="0" w:space="0" w:color="auto"/>
        <w:left w:val="none" w:sz="0" w:space="0" w:color="auto"/>
        <w:bottom w:val="none" w:sz="0" w:space="0" w:color="auto"/>
        <w:right w:val="none" w:sz="0" w:space="0" w:color="auto"/>
      </w:divBdr>
    </w:div>
    <w:div w:id="1050423158">
      <w:bodyDiv w:val="1"/>
      <w:marLeft w:val="0"/>
      <w:marRight w:val="0"/>
      <w:marTop w:val="0"/>
      <w:marBottom w:val="0"/>
      <w:divBdr>
        <w:top w:val="none" w:sz="0" w:space="0" w:color="auto"/>
        <w:left w:val="none" w:sz="0" w:space="0" w:color="auto"/>
        <w:bottom w:val="none" w:sz="0" w:space="0" w:color="auto"/>
        <w:right w:val="none" w:sz="0" w:space="0" w:color="auto"/>
      </w:divBdr>
    </w:div>
    <w:div w:id="1051418543">
      <w:bodyDiv w:val="1"/>
      <w:marLeft w:val="0"/>
      <w:marRight w:val="0"/>
      <w:marTop w:val="0"/>
      <w:marBottom w:val="0"/>
      <w:divBdr>
        <w:top w:val="none" w:sz="0" w:space="0" w:color="auto"/>
        <w:left w:val="none" w:sz="0" w:space="0" w:color="auto"/>
        <w:bottom w:val="none" w:sz="0" w:space="0" w:color="auto"/>
        <w:right w:val="none" w:sz="0" w:space="0" w:color="auto"/>
      </w:divBdr>
    </w:div>
    <w:div w:id="1051924567">
      <w:bodyDiv w:val="1"/>
      <w:marLeft w:val="0"/>
      <w:marRight w:val="0"/>
      <w:marTop w:val="0"/>
      <w:marBottom w:val="0"/>
      <w:divBdr>
        <w:top w:val="none" w:sz="0" w:space="0" w:color="auto"/>
        <w:left w:val="none" w:sz="0" w:space="0" w:color="auto"/>
        <w:bottom w:val="none" w:sz="0" w:space="0" w:color="auto"/>
        <w:right w:val="none" w:sz="0" w:space="0" w:color="auto"/>
      </w:divBdr>
    </w:div>
    <w:div w:id="1052004600">
      <w:bodyDiv w:val="1"/>
      <w:marLeft w:val="0"/>
      <w:marRight w:val="0"/>
      <w:marTop w:val="0"/>
      <w:marBottom w:val="0"/>
      <w:divBdr>
        <w:top w:val="none" w:sz="0" w:space="0" w:color="auto"/>
        <w:left w:val="none" w:sz="0" w:space="0" w:color="auto"/>
        <w:bottom w:val="none" w:sz="0" w:space="0" w:color="auto"/>
        <w:right w:val="none" w:sz="0" w:space="0" w:color="auto"/>
      </w:divBdr>
    </w:div>
    <w:div w:id="1052386297">
      <w:bodyDiv w:val="1"/>
      <w:marLeft w:val="0"/>
      <w:marRight w:val="0"/>
      <w:marTop w:val="0"/>
      <w:marBottom w:val="0"/>
      <w:divBdr>
        <w:top w:val="none" w:sz="0" w:space="0" w:color="auto"/>
        <w:left w:val="none" w:sz="0" w:space="0" w:color="auto"/>
        <w:bottom w:val="none" w:sz="0" w:space="0" w:color="auto"/>
        <w:right w:val="none" w:sz="0" w:space="0" w:color="auto"/>
      </w:divBdr>
    </w:div>
    <w:div w:id="1052391368">
      <w:bodyDiv w:val="1"/>
      <w:marLeft w:val="0"/>
      <w:marRight w:val="0"/>
      <w:marTop w:val="0"/>
      <w:marBottom w:val="0"/>
      <w:divBdr>
        <w:top w:val="none" w:sz="0" w:space="0" w:color="auto"/>
        <w:left w:val="none" w:sz="0" w:space="0" w:color="auto"/>
        <w:bottom w:val="none" w:sz="0" w:space="0" w:color="auto"/>
        <w:right w:val="none" w:sz="0" w:space="0" w:color="auto"/>
      </w:divBdr>
    </w:div>
    <w:div w:id="1052578709">
      <w:bodyDiv w:val="1"/>
      <w:marLeft w:val="0"/>
      <w:marRight w:val="0"/>
      <w:marTop w:val="0"/>
      <w:marBottom w:val="0"/>
      <w:divBdr>
        <w:top w:val="none" w:sz="0" w:space="0" w:color="auto"/>
        <w:left w:val="none" w:sz="0" w:space="0" w:color="auto"/>
        <w:bottom w:val="none" w:sz="0" w:space="0" w:color="auto"/>
        <w:right w:val="none" w:sz="0" w:space="0" w:color="auto"/>
      </w:divBdr>
    </w:div>
    <w:div w:id="1052844568">
      <w:bodyDiv w:val="1"/>
      <w:marLeft w:val="0"/>
      <w:marRight w:val="0"/>
      <w:marTop w:val="0"/>
      <w:marBottom w:val="0"/>
      <w:divBdr>
        <w:top w:val="none" w:sz="0" w:space="0" w:color="auto"/>
        <w:left w:val="none" w:sz="0" w:space="0" w:color="auto"/>
        <w:bottom w:val="none" w:sz="0" w:space="0" w:color="auto"/>
        <w:right w:val="none" w:sz="0" w:space="0" w:color="auto"/>
      </w:divBdr>
    </w:div>
    <w:div w:id="1052849790">
      <w:bodyDiv w:val="1"/>
      <w:marLeft w:val="0"/>
      <w:marRight w:val="0"/>
      <w:marTop w:val="0"/>
      <w:marBottom w:val="0"/>
      <w:divBdr>
        <w:top w:val="none" w:sz="0" w:space="0" w:color="auto"/>
        <w:left w:val="none" w:sz="0" w:space="0" w:color="auto"/>
        <w:bottom w:val="none" w:sz="0" w:space="0" w:color="auto"/>
        <w:right w:val="none" w:sz="0" w:space="0" w:color="auto"/>
      </w:divBdr>
    </w:div>
    <w:div w:id="1053119806">
      <w:bodyDiv w:val="1"/>
      <w:marLeft w:val="0"/>
      <w:marRight w:val="0"/>
      <w:marTop w:val="0"/>
      <w:marBottom w:val="0"/>
      <w:divBdr>
        <w:top w:val="none" w:sz="0" w:space="0" w:color="auto"/>
        <w:left w:val="none" w:sz="0" w:space="0" w:color="auto"/>
        <w:bottom w:val="none" w:sz="0" w:space="0" w:color="auto"/>
        <w:right w:val="none" w:sz="0" w:space="0" w:color="auto"/>
      </w:divBdr>
    </w:div>
    <w:div w:id="1053457353">
      <w:bodyDiv w:val="1"/>
      <w:marLeft w:val="0"/>
      <w:marRight w:val="0"/>
      <w:marTop w:val="0"/>
      <w:marBottom w:val="0"/>
      <w:divBdr>
        <w:top w:val="none" w:sz="0" w:space="0" w:color="auto"/>
        <w:left w:val="none" w:sz="0" w:space="0" w:color="auto"/>
        <w:bottom w:val="none" w:sz="0" w:space="0" w:color="auto"/>
        <w:right w:val="none" w:sz="0" w:space="0" w:color="auto"/>
      </w:divBdr>
    </w:div>
    <w:div w:id="1054162795">
      <w:bodyDiv w:val="1"/>
      <w:marLeft w:val="0"/>
      <w:marRight w:val="0"/>
      <w:marTop w:val="0"/>
      <w:marBottom w:val="0"/>
      <w:divBdr>
        <w:top w:val="none" w:sz="0" w:space="0" w:color="auto"/>
        <w:left w:val="none" w:sz="0" w:space="0" w:color="auto"/>
        <w:bottom w:val="none" w:sz="0" w:space="0" w:color="auto"/>
        <w:right w:val="none" w:sz="0" w:space="0" w:color="auto"/>
      </w:divBdr>
    </w:div>
    <w:div w:id="1054279526">
      <w:bodyDiv w:val="1"/>
      <w:marLeft w:val="0"/>
      <w:marRight w:val="0"/>
      <w:marTop w:val="0"/>
      <w:marBottom w:val="0"/>
      <w:divBdr>
        <w:top w:val="none" w:sz="0" w:space="0" w:color="auto"/>
        <w:left w:val="none" w:sz="0" w:space="0" w:color="auto"/>
        <w:bottom w:val="none" w:sz="0" w:space="0" w:color="auto"/>
        <w:right w:val="none" w:sz="0" w:space="0" w:color="auto"/>
      </w:divBdr>
    </w:div>
    <w:div w:id="1054281914">
      <w:bodyDiv w:val="1"/>
      <w:marLeft w:val="0"/>
      <w:marRight w:val="0"/>
      <w:marTop w:val="0"/>
      <w:marBottom w:val="0"/>
      <w:divBdr>
        <w:top w:val="none" w:sz="0" w:space="0" w:color="auto"/>
        <w:left w:val="none" w:sz="0" w:space="0" w:color="auto"/>
        <w:bottom w:val="none" w:sz="0" w:space="0" w:color="auto"/>
        <w:right w:val="none" w:sz="0" w:space="0" w:color="auto"/>
      </w:divBdr>
    </w:div>
    <w:div w:id="1055130694">
      <w:bodyDiv w:val="1"/>
      <w:marLeft w:val="0"/>
      <w:marRight w:val="0"/>
      <w:marTop w:val="0"/>
      <w:marBottom w:val="0"/>
      <w:divBdr>
        <w:top w:val="none" w:sz="0" w:space="0" w:color="auto"/>
        <w:left w:val="none" w:sz="0" w:space="0" w:color="auto"/>
        <w:bottom w:val="none" w:sz="0" w:space="0" w:color="auto"/>
        <w:right w:val="none" w:sz="0" w:space="0" w:color="auto"/>
      </w:divBdr>
    </w:div>
    <w:div w:id="1055930858">
      <w:bodyDiv w:val="1"/>
      <w:marLeft w:val="0"/>
      <w:marRight w:val="0"/>
      <w:marTop w:val="0"/>
      <w:marBottom w:val="0"/>
      <w:divBdr>
        <w:top w:val="none" w:sz="0" w:space="0" w:color="auto"/>
        <w:left w:val="none" w:sz="0" w:space="0" w:color="auto"/>
        <w:bottom w:val="none" w:sz="0" w:space="0" w:color="auto"/>
        <w:right w:val="none" w:sz="0" w:space="0" w:color="auto"/>
      </w:divBdr>
    </w:div>
    <w:div w:id="1056977332">
      <w:bodyDiv w:val="1"/>
      <w:marLeft w:val="0"/>
      <w:marRight w:val="0"/>
      <w:marTop w:val="0"/>
      <w:marBottom w:val="0"/>
      <w:divBdr>
        <w:top w:val="none" w:sz="0" w:space="0" w:color="auto"/>
        <w:left w:val="none" w:sz="0" w:space="0" w:color="auto"/>
        <w:bottom w:val="none" w:sz="0" w:space="0" w:color="auto"/>
        <w:right w:val="none" w:sz="0" w:space="0" w:color="auto"/>
      </w:divBdr>
    </w:div>
    <w:div w:id="1057167048">
      <w:bodyDiv w:val="1"/>
      <w:marLeft w:val="0"/>
      <w:marRight w:val="0"/>
      <w:marTop w:val="0"/>
      <w:marBottom w:val="0"/>
      <w:divBdr>
        <w:top w:val="none" w:sz="0" w:space="0" w:color="auto"/>
        <w:left w:val="none" w:sz="0" w:space="0" w:color="auto"/>
        <w:bottom w:val="none" w:sz="0" w:space="0" w:color="auto"/>
        <w:right w:val="none" w:sz="0" w:space="0" w:color="auto"/>
      </w:divBdr>
    </w:div>
    <w:div w:id="1057243639">
      <w:bodyDiv w:val="1"/>
      <w:marLeft w:val="0"/>
      <w:marRight w:val="0"/>
      <w:marTop w:val="0"/>
      <w:marBottom w:val="0"/>
      <w:divBdr>
        <w:top w:val="none" w:sz="0" w:space="0" w:color="auto"/>
        <w:left w:val="none" w:sz="0" w:space="0" w:color="auto"/>
        <w:bottom w:val="none" w:sz="0" w:space="0" w:color="auto"/>
        <w:right w:val="none" w:sz="0" w:space="0" w:color="auto"/>
      </w:divBdr>
    </w:div>
    <w:div w:id="1057508249">
      <w:bodyDiv w:val="1"/>
      <w:marLeft w:val="0"/>
      <w:marRight w:val="0"/>
      <w:marTop w:val="0"/>
      <w:marBottom w:val="0"/>
      <w:divBdr>
        <w:top w:val="none" w:sz="0" w:space="0" w:color="auto"/>
        <w:left w:val="none" w:sz="0" w:space="0" w:color="auto"/>
        <w:bottom w:val="none" w:sz="0" w:space="0" w:color="auto"/>
        <w:right w:val="none" w:sz="0" w:space="0" w:color="auto"/>
      </w:divBdr>
    </w:div>
    <w:div w:id="1057779446">
      <w:bodyDiv w:val="1"/>
      <w:marLeft w:val="0"/>
      <w:marRight w:val="0"/>
      <w:marTop w:val="0"/>
      <w:marBottom w:val="0"/>
      <w:divBdr>
        <w:top w:val="none" w:sz="0" w:space="0" w:color="auto"/>
        <w:left w:val="none" w:sz="0" w:space="0" w:color="auto"/>
        <w:bottom w:val="none" w:sz="0" w:space="0" w:color="auto"/>
        <w:right w:val="none" w:sz="0" w:space="0" w:color="auto"/>
      </w:divBdr>
    </w:div>
    <w:div w:id="1057821869">
      <w:bodyDiv w:val="1"/>
      <w:marLeft w:val="0"/>
      <w:marRight w:val="0"/>
      <w:marTop w:val="0"/>
      <w:marBottom w:val="0"/>
      <w:divBdr>
        <w:top w:val="none" w:sz="0" w:space="0" w:color="auto"/>
        <w:left w:val="none" w:sz="0" w:space="0" w:color="auto"/>
        <w:bottom w:val="none" w:sz="0" w:space="0" w:color="auto"/>
        <w:right w:val="none" w:sz="0" w:space="0" w:color="auto"/>
      </w:divBdr>
    </w:div>
    <w:div w:id="1058474076">
      <w:bodyDiv w:val="1"/>
      <w:marLeft w:val="0"/>
      <w:marRight w:val="0"/>
      <w:marTop w:val="0"/>
      <w:marBottom w:val="0"/>
      <w:divBdr>
        <w:top w:val="none" w:sz="0" w:space="0" w:color="auto"/>
        <w:left w:val="none" w:sz="0" w:space="0" w:color="auto"/>
        <w:bottom w:val="none" w:sz="0" w:space="0" w:color="auto"/>
        <w:right w:val="none" w:sz="0" w:space="0" w:color="auto"/>
      </w:divBdr>
    </w:div>
    <w:div w:id="1058479383">
      <w:bodyDiv w:val="1"/>
      <w:marLeft w:val="0"/>
      <w:marRight w:val="0"/>
      <w:marTop w:val="0"/>
      <w:marBottom w:val="0"/>
      <w:divBdr>
        <w:top w:val="none" w:sz="0" w:space="0" w:color="auto"/>
        <w:left w:val="none" w:sz="0" w:space="0" w:color="auto"/>
        <w:bottom w:val="none" w:sz="0" w:space="0" w:color="auto"/>
        <w:right w:val="none" w:sz="0" w:space="0" w:color="auto"/>
      </w:divBdr>
    </w:div>
    <w:div w:id="1059088325">
      <w:bodyDiv w:val="1"/>
      <w:marLeft w:val="0"/>
      <w:marRight w:val="0"/>
      <w:marTop w:val="0"/>
      <w:marBottom w:val="0"/>
      <w:divBdr>
        <w:top w:val="none" w:sz="0" w:space="0" w:color="auto"/>
        <w:left w:val="none" w:sz="0" w:space="0" w:color="auto"/>
        <w:bottom w:val="none" w:sz="0" w:space="0" w:color="auto"/>
        <w:right w:val="none" w:sz="0" w:space="0" w:color="auto"/>
      </w:divBdr>
    </w:div>
    <w:div w:id="1059211154">
      <w:bodyDiv w:val="1"/>
      <w:marLeft w:val="0"/>
      <w:marRight w:val="0"/>
      <w:marTop w:val="0"/>
      <w:marBottom w:val="0"/>
      <w:divBdr>
        <w:top w:val="none" w:sz="0" w:space="0" w:color="auto"/>
        <w:left w:val="none" w:sz="0" w:space="0" w:color="auto"/>
        <w:bottom w:val="none" w:sz="0" w:space="0" w:color="auto"/>
        <w:right w:val="none" w:sz="0" w:space="0" w:color="auto"/>
      </w:divBdr>
    </w:div>
    <w:div w:id="1060396506">
      <w:bodyDiv w:val="1"/>
      <w:marLeft w:val="0"/>
      <w:marRight w:val="0"/>
      <w:marTop w:val="0"/>
      <w:marBottom w:val="0"/>
      <w:divBdr>
        <w:top w:val="none" w:sz="0" w:space="0" w:color="auto"/>
        <w:left w:val="none" w:sz="0" w:space="0" w:color="auto"/>
        <w:bottom w:val="none" w:sz="0" w:space="0" w:color="auto"/>
        <w:right w:val="none" w:sz="0" w:space="0" w:color="auto"/>
      </w:divBdr>
    </w:div>
    <w:div w:id="1060399079">
      <w:bodyDiv w:val="1"/>
      <w:marLeft w:val="0"/>
      <w:marRight w:val="0"/>
      <w:marTop w:val="0"/>
      <w:marBottom w:val="0"/>
      <w:divBdr>
        <w:top w:val="none" w:sz="0" w:space="0" w:color="auto"/>
        <w:left w:val="none" w:sz="0" w:space="0" w:color="auto"/>
        <w:bottom w:val="none" w:sz="0" w:space="0" w:color="auto"/>
        <w:right w:val="none" w:sz="0" w:space="0" w:color="auto"/>
      </w:divBdr>
    </w:div>
    <w:div w:id="1061251911">
      <w:bodyDiv w:val="1"/>
      <w:marLeft w:val="0"/>
      <w:marRight w:val="0"/>
      <w:marTop w:val="0"/>
      <w:marBottom w:val="0"/>
      <w:divBdr>
        <w:top w:val="none" w:sz="0" w:space="0" w:color="auto"/>
        <w:left w:val="none" w:sz="0" w:space="0" w:color="auto"/>
        <w:bottom w:val="none" w:sz="0" w:space="0" w:color="auto"/>
        <w:right w:val="none" w:sz="0" w:space="0" w:color="auto"/>
      </w:divBdr>
    </w:div>
    <w:div w:id="1062363096">
      <w:bodyDiv w:val="1"/>
      <w:marLeft w:val="0"/>
      <w:marRight w:val="0"/>
      <w:marTop w:val="0"/>
      <w:marBottom w:val="0"/>
      <w:divBdr>
        <w:top w:val="none" w:sz="0" w:space="0" w:color="auto"/>
        <w:left w:val="none" w:sz="0" w:space="0" w:color="auto"/>
        <w:bottom w:val="none" w:sz="0" w:space="0" w:color="auto"/>
        <w:right w:val="none" w:sz="0" w:space="0" w:color="auto"/>
      </w:divBdr>
    </w:div>
    <w:div w:id="1064642341">
      <w:bodyDiv w:val="1"/>
      <w:marLeft w:val="0"/>
      <w:marRight w:val="0"/>
      <w:marTop w:val="0"/>
      <w:marBottom w:val="0"/>
      <w:divBdr>
        <w:top w:val="none" w:sz="0" w:space="0" w:color="auto"/>
        <w:left w:val="none" w:sz="0" w:space="0" w:color="auto"/>
        <w:bottom w:val="none" w:sz="0" w:space="0" w:color="auto"/>
        <w:right w:val="none" w:sz="0" w:space="0" w:color="auto"/>
      </w:divBdr>
    </w:div>
    <w:div w:id="1065185575">
      <w:bodyDiv w:val="1"/>
      <w:marLeft w:val="0"/>
      <w:marRight w:val="0"/>
      <w:marTop w:val="0"/>
      <w:marBottom w:val="0"/>
      <w:divBdr>
        <w:top w:val="none" w:sz="0" w:space="0" w:color="auto"/>
        <w:left w:val="none" w:sz="0" w:space="0" w:color="auto"/>
        <w:bottom w:val="none" w:sz="0" w:space="0" w:color="auto"/>
        <w:right w:val="none" w:sz="0" w:space="0" w:color="auto"/>
      </w:divBdr>
    </w:div>
    <w:div w:id="1066101490">
      <w:bodyDiv w:val="1"/>
      <w:marLeft w:val="0"/>
      <w:marRight w:val="0"/>
      <w:marTop w:val="0"/>
      <w:marBottom w:val="0"/>
      <w:divBdr>
        <w:top w:val="none" w:sz="0" w:space="0" w:color="auto"/>
        <w:left w:val="none" w:sz="0" w:space="0" w:color="auto"/>
        <w:bottom w:val="none" w:sz="0" w:space="0" w:color="auto"/>
        <w:right w:val="none" w:sz="0" w:space="0" w:color="auto"/>
      </w:divBdr>
    </w:div>
    <w:div w:id="1067024322">
      <w:bodyDiv w:val="1"/>
      <w:marLeft w:val="0"/>
      <w:marRight w:val="0"/>
      <w:marTop w:val="0"/>
      <w:marBottom w:val="0"/>
      <w:divBdr>
        <w:top w:val="none" w:sz="0" w:space="0" w:color="auto"/>
        <w:left w:val="none" w:sz="0" w:space="0" w:color="auto"/>
        <w:bottom w:val="none" w:sz="0" w:space="0" w:color="auto"/>
        <w:right w:val="none" w:sz="0" w:space="0" w:color="auto"/>
      </w:divBdr>
    </w:div>
    <w:div w:id="1067528605">
      <w:bodyDiv w:val="1"/>
      <w:marLeft w:val="0"/>
      <w:marRight w:val="0"/>
      <w:marTop w:val="0"/>
      <w:marBottom w:val="0"/>
      <w:divBdr>
        <w:top w:val="none" w:sz="0" w:space="0" w:color="auto"/>
        <w:left w:val="none" w:sz="0" w:space="0" w:color="auto"/>
        <w:bottom w:val="none" w:sz="0" w:space="0" w:color="auto"/>
        <w:right w:val="none" w:sz="0" w:space="0" w:color="auto"/>
      </w:divBdr>
    </w:div>
    <w:div w:id="1069301109">
      <w:bodyDiv w:val="1"/>
      <w:marLeft w:val="0"/>
      <w:marRight w:val="0"/>
      <w:marTop w:val="0"/>
      <w:marBottom w:val="0"/>
      <w:divBdr>
        <w:top w:val="none" w:sz="0" w:space="0" w:color="auto"/>
        <w:left w:val="none" w:sz="0" w:space="0" w:color="auto"/>
        <w:bottom w:val="none" w:sz="0" w:space="0" w:color="auto"/>
        <w:right w:val="none" w:sz="0" w:space="0" w:color="auto"/>
      </w:divBdr>
    </w:div>
    <w:div w:id="1069309352">
      <w:bodyDiv w:val="1"/>
      <w:marLeft w:val="0"/>
      <w:marRight w:val="0"/>
      <w:marTop w:val="0"/>
      <w:marBottom w:val="0"/>
      <w:divBdr>
        <w:top w:val="none" w:sz="0" w:space="0" w:color="auto"/>
        <w:left w:val="none" w:sz="0" w:space="0" w:color="auto"/>
        <w:bottom w:val="none" w:sz="0" w:space="0" w:color="auto"/>
        <w:right w:val="none" w:sz="0" w:space="0" w:color="auto"/>
      </w:divBdr>
    </w:div>
    <w:div w:id="1070151351">
      <w:bodyDiv w:val="1"/>
      <w:marLeft w:val="0"/>
      <w:marRight w:val="0"/>
      <w:marTop w:val="0"/>
      <w:marBottom w:val="0"/>
      <w:divBdr>
        <w:top w:val="none" w:sz="0" w:space="0" w:color="auto"/>
        <w:left w:val="none" w:sz="0" w:space="0" w:color="auto"/>
        <w:bottom w:val="none" w:sz="0" w:space="0" w:color="auto"/>
        <w:right w:val="none" w:sz="0" w:space="0" w:color="auto"/>
      </w:divBdr>
    </w:div>
    <w:div w:id="1070232772">
      <w:bodyDiv w:val="1"/>
      <w:marLeft w:val="0"/>
      <w:marRight w:val="0"/>
      <w:marTop w:val="0"/>
      <w:marBottom w:val="0"/>
      <w:divBdr>
        <w:top w:val="none" w:sz="0" w:space="0" w:color="auto"/>
        <w:left w:val="none" w:sz="0" w:space="0" w:color="auto"/>
        <w:bottom w:val="none" w:sz="0" w:space="0" w:color="auto"/>
        <w:right w:val="none" w:sz="0" w:space="0" w:color="auto"/>
      </w:divBdr>
    </w:div>
    <w:div w:id="1070422351">
      <w:bodyDiv w:val="1"/>
      <w:marLeft w:val="0"/>
      <w:marRight w:val="0"/>
      <w:marTop w:val="0"/>
      <w:marBottom w:val="0"/>
      <w:divBdr>
        <w:top w:val="none" w:sz="0" w:space="0" w:color="auto"/>
        <w:left w:val="none" w:sz="0" w:space="0" w:color="auto"/>
        <w:bottom w:val="none" w:sz="0" w:space="0" w:color="auto"/>
        <w:right w:val="none" w:sz="0" w:space="0" w:color="auto"/>
      </w:divBdr>
    </w:div>
    <w:div w:id="1070881020">
      <w:bodyDiv w:val="1"/>
      <w:marLeft w:val="0"/>
      <w:marRight w:val="0"/>
      <w:marTop w:val="0"/>
      <w:marBottom w:val="0"/>
      <w:divBdr>
        <w:top w:val="none" w:sz="0" w:space="0" w:color="auto"/>
        <w:left w:val="none" w:sz="0" w:space="0" w:color="auto"/>
        <w:bottom w:val="none" w:sz="0" w:space="0" w:color="auto"/>
        <w:right w:val="none" w:sz="0" w:space="0" w:color="auto"/>
      </w:divBdr>
    </w:div>
    <w:div w:id="1071385941">
      <w:bodyDiv w:val="1"/>
      <w:marLeft w:val="0"/>
      <w:marRight w:val="0"/>
      <w:marTop w:val="0"/>
      <w:marBottom w:val="0"/>
      <w:divBdr>
        <w:top w:val="none" w:sz="0" w:space="0" w:color="auto"/>
        <w:left w:val="none" w:sz="0" w:space="0" w:color="auto"/>
        <w:bottom w:val="none" w:sz="0" w:space="0" w:color="auto"/>
        <w:right w:val="none" w:sz="0" w:space="0" w:color="auto"/>
      </w:divBdr>
    </w:div>
    <w:div w:id="1071466946">
      <w:bodyDiv w:val="1"/>
      <w:marLeft w:val="0"/>
      <w:marRight w:val="0"/>
      <w:marTop w:val="0"/>
      <w:marBottom w:val="0"/>
      <w:divBdr>
        <w:top w:val="none" w:sz="0" w:space="0" w:color="auto"/>
        <w:left w:val="none" w:sz="0" w:space="0" w:color="auto"/>
        <w:bottom w:val="none" w:sz="0" w:space="0" w:color="auto"/>
        <w:right w:val="none" w:sz="0" w:space="0" w:color="auto"/>
      </w:divBdr>
    </w:div>
    <w:div w:id="1071776179">
      <w:bodyDiv w:val="1"/>
      <w:marLeft w:val="0"/>
      <w:marRight w:val="0"/>
      <w:marTop w:val="0"/>
      <w:marBottom w:val="0"/>
      <w:divBdr>
        <w:top w:val="none" w:sz="0" w:space="0" w:color="auto"/>
        <w:left w:val="none" w:sz="0" w:space="0" w:color="auto"/>
        <w:bottom w:val="none" w:sz="0" w:space="0" w:color="auto"/>
        <w:right w:val="none" w:sz="0" w:space="0" w:color="auto"/>
      </w:divBdr>
    </w:div>
    <w:div w:id="1071780434">
      <w:bodyDiv w:val="1"/>
      <w:marLeft w:val="0"/>
      <w:marRight w:val="0"/>
      <w:marTop w:val="0"/>
      <w:marBottom w:val="0"/>
      <w:divBdr>
        <w:top w:val="none" w:sz="0" w:space="0" w:color="auto"/>
        <w:left w:val="none" w:sz="0" w:space="0" w:color="auto"/>
        <w:bottom w:val="none" w:sz="0" w:space="0" w:color="auto"/>
        <w:right w:val="none" w:sz="0" w:space="0" w:color="auto"/>
      </w:divBdr>
    </w:div>
    <w:div w:id="1072894152">
      <w:bodyDiv w:val="1"/>
      <w:marLeft w:val="0"/>
      <w:marRight w:val="0"/>
      <w:marTop w:val="0"/>
      <w:marBottom w:val="0"/>
      <w:divBdr>
        <w:top w:val="none" w:sz="0" w:space="0" w:color="auto"/>
        <w:left w:val="none" w:sz="0" w:space="0" w:color="auto"/>
        <w:bottom w:val="none" w:sz="0" w:space="0" w:color="auto"/>
        <w:right w:val="none" w:sz="0" w:space="0" w:color="auto"/>
      </w:divBdr>
    </w:div>
    <w:div w:id="1074594871">
      <w:bodyDiv w:val="1"/>
      <w:marLeft w:val="0"/>
      <w:marRight w:val="0"/>
      <w:marTop w:val="0"/>
      <w:marBottom w:val="0"/>
      <w:divBdr>
        <w:top w:val="none" w:sz="0" w:space="0" w:color="auto"/>
        <w:left w:val="none" w:sz="0" w:space="0" w:color="auto"/>
        <w:bottom w:val="none" w:sz="0" w:space="0" w:color="auto"/>
        <w:right w:val="none" w:sz="0" w:space="0" w:color="auto"/>
      </w:divBdr>
    </w:div>
    <w:div w:id="1074661865">
      <w:bodyDiv w:val="1"/>
      <w:marLeft w:val="0"/>
      <w:marRight w:val="0"/>
      <w:marTop w:val="0"/>
      <w:marBottom w:val="0"/>
      <w:divBdr>
        <w:top w:val="none" w:sz="0" w:space="0" w:color="auto"/>
        <w:left w:val="none" w:sz="0" w:space="0" w:color="auto"/>
        <w:bottom w:val="none" w:sz="0" w:space="0" w:color="auto"/>
        <w:right w:val="none" w:sz="0" w:space="0" w:color="auto"/>
      </w:divBdr>
    </w:div>
    <w:div w:id="1075322228">
      <w:bodyDiv w:val="1"/>
      <w:marLeft w:val="0"/>
      <w:marRight w:val="0"/>
      <w:marTop w:val="0"/>
      <w:marBottom w:val="0"/>
      <w:divBdr>
        <w:top w:val="none" w:sz="0" w:space="0" w:color="auto"/>
        <w:left w:val="none" w:sz="0" w:space="0" w:color="auto"/>
        <w:bottom w:val="none" w:sz="0" w:space="0" w:color="auto"/>
        <w:right w:val="none" w:sz="0" w:space="0" w:color="auto"/>
      </w:divBdr>
    </w:div>
    <w:div w:id="1076168946">
      <w:bodyDiv w:val="1"/>
      <w:marLeft w:val="0"/>
      <w:marRight w:val="0"/>
      <w:marTop w:val="0"/>
      <w:marBottom w:val="0"/>
      <w:divBdr>
        <w:top w:val="none" w:sz="0" w:space="0" w:color="auto"/>
        <w:left w:val="none" w:sz="0" w:space="0" w:color="auto"/>
        <w:bottom w:val="none" w:sz="0" w:space="0" w:color="auto"/>
        <w:right w:val="none" w:sz="0" w:space="0" w:color="auto"/>
      </w:divBdr>
    </w:div>
    <w:div w:id="1076707825">
      <w:bodyDiv w:val="1"/>
      <w:marLeft w:val="0"/>
      <w:marRight w:val="0"/>
      <w:marTop w:val="0"/>
      <w:marBottom w:val="0"/>
      <w:divBdr>
        <w:top w:val="none" w:sz="0" w:space="0" w:color="auto"/>
        <w:left w:val="none" w:sz="0" w:space="0" w:color="auto"/>
        <w:bottom w:val="none" w:sz="0" w:space="0" w:color="auto"/>
        <w:right w:val="none" w:sz="0" w:space="0" w:color="auto"/>
      </w:divBdr>
    </w:div>
    <w:div w:id="1076828366">
      <w:bodyDiv w:val="1"/>
      <w:marLeft w:val="0"/>
      <w:marRight w:val="0"/>
      <w:marTop w:val="0"/>
      <w:marBottom w:val="0"/>
      <w:divBdr>
        <w:top w:val="none" w:sz="0" w:space="0" w:color="auto"/>
        <w:left w:val="none" w:sz="0" w:space="0" w:color="auto"/>
        <w:bottom w:val="none" w:sz="0" w:space="0" w:color="auto"/>
        <w:right w:val="none" w:sz="0" w:space="0" w:color="auto"/>
      </w:divBdr>
    </w:div>
    <w:div w:id="1076976442">
      <w:bodyDiv w:val="1"/>
      <w:marLeft w:val="0"/>
      <w:marRight w:val="0"/>
      <w:marTop w:val="0"/>
      <w:marBottom w:val="0"/>
      <w:divBdr>
        <w:top w:val="none" w:sz="0" w:space="0" w:color="auto"/>
        <w:left w:val="none" w:sz="0" w:space="0" w:color="auto"/>
        <w:bottom w:val="none" w:sz="0" w:space="0" w:color="auto"/>
        <w:right w:val="none" w:sz="0" w:space="0" w:color="auto"/>
      </w:divBdr>
    </w:div>
    <w:div w:id="1077897598">
      <w:bodyDiv w:val="1"/>
      <w:marLeft w:val="0"/>
      <w:marRight w:val="0"/>
      <w:marTop w:val="0"/>
      <w:marBottom w:val="0"/>
      <w:divBdr>
        <w:top w:val="none" w:sz="0" w:space="0" w:color="auto"/>
        <w:left w:val="none" w:sz="0" w:space="0" w:color="auto"/>
        <w:bottom w:val="none" w:sz="0" w:space="0" w:color="auto"/>
        <w:right w:val="none" w:sz="0" w:space="0" w:color="auto"/>
      </w:divBdr>
    </w:div>
    <w:div w:id="1077946053">
      <w:bodyDiv w:val="1"/>
      <w:marLeft w:val="0"/>
      <w:marRight w:val="0"/>
      <w:marTop w:val="0"/>
      <w:marBottom w:val="0"/>
      <w:divBdr>
        <w:top w:val="none" w:sz="0" w:space="0" w:color="auto"/>
        <w:left w:val="none" w:sz="0" w:space="0" w:color="auto"/>
        <w:bottom w:val="none" w:sz="0" w:space="0" w:color="auto"/>
        <w:right w:val="none" w:sz="0" w:space="0" w:color="auto"/>
      </w:divBdr>
    </w:div>
    <w:div w:id="1078088515">
      <w:bodyDiv w:val="1"/>
      <w:marLeft w:val="0"/>
      <w:marRight w:val="0"/>
      <w:marTop w:val="0"/>
      <w:marBottom w:val="0"/>
      <w:divBdr>
        <w:top w:val="none" w:sz="0" w:space="0" w:color="auto"/>
        <w:left w:val="none" w:sz="0" w:space="0" w:color="auto"/>
        <w:bottom w:val="none" w:sz="0" w:space="0" w:color="auto"/>
        <w:right w:val="none" w:sz="0" w:space="0" w:color="auto"/>
      </w:divBdr>
    </w:div>
    <w:div w:id="1078938798">
      <w:bodyDiv w:val="1"/>
      <w:marLeft w:val="0"/>
      <w:marRight w:val="0"/>
      <w:marTop w:val="0"/>
      <w:marBottom w:val="0"/>
      <w:divBdr>
        <w:top w:val="none" w:sz="0" w:space="0" w:color="auto"/>
        <w:left w:val="none" w:sz="0" w:space="0" w:color="auto"/>
        <w:bottom w:val="none" w:sz="0" w:space="0" w:color="auto"/>
        <w:right w:val="none" w:sz="0" w:space="0" w:color="auto"/>
      </w:divBdr>
    </w:div>
    <w:div w:id="1078943329">
      <w:bodyDiv w:val="1"/>
      <w:marLeft w:val="0"/>
      <w:marRight w:val="0"/>
      <w:marTop w:val="0"/>
      <w:marBottom w:val="0"/>
      <w:divBdr>
        <w:top w:val="none" w:sz="0" w:space="0" w:color="auto"/>
        <w:left w:val="none" w:sz="0" w:space="0" w:color="auto"/>
        <w:bottom w:val="none" w:sz="0" w:space="0" w:color="auto"/>
        <w:right w:val="none" w:sz="0" w:space="0" w:color="auto"/>
      </w:divBdr>
    </w:div>
    <w:div w:id="1080562184">
      <w:bodyDiv w:val="1"/>
      <w:marLeft w:val="0"/>
      <w:marRight w:val="0"/>
      <w:marTop w:val="0"/>
      <w:marBottom w:val="0"/>
      <w:divBdr>
        <w:top w:val="none" w:sz="0" w:space="0" w:color="auto"/>
        <w:left w:val="none" w:sz="0" w:space="0" w:color="auto"/>
        <w:bottom w:val="none" w:sz="0" w:space="0" w:color="auto"/>
        <w:right w:val="none" w:sz="0" w:space="0" w:color="auto"/>
      </w:divBdr>
    </w:div>
    <w:div w:id="1081484482">
      <w:bodyDiv w:val="1"/>
      <w:marLeft w:val="0"/>
      <w:marRight w:val="0"/>
      <w:marTop w:val="0"/>
      <w:marBottom w:val="0"/>
      <w:divBdr>
        <w:top w:val="none" w:sz="0" w:space="0" w:color="auto"/>
        <w:left w:val="none" w:sz="0" w:space="0" w:color="auto"/>
        <w:bottom w:val="none" w:sz="0" w:space="0" w:color="auto"/>
        <w:right w:val="none" w:sz="0" w:space="0" w:color="auto"/>
      </w:divBdr>
    </w:div>
    <w:div w:id="1082096861">
      <w:bodyDiv w:val="1"/>
      <w:marLeft w:val="0"/>
      <w:marRight w:val="0"/>
      <w:marTop w:val="0"/>
      <w:marBottom w:val="0"/>
      <w:divBdr>
        <w:top w:val="none" w:sz="0" w:space="0" w:color="auto"/>
        <w:left w:val="none" w:sz="0" w:space="0" w:color="auto"/>
        <w:bottom w:val="none" w:sz="0" w:space="0" w:color="auto"/>
        <w:right w:val="none" w:sz="0" w:space="0" w:color="auto"/>
      </w:divBdr>
    </w:div>
    <w:div w:id="1082603387">
      <w:bodyDiv w:val="1"/>
      <w:marLeft w:val="0"/>
      <w:marRight w:val="0"/>
      <w:marTop w:val="0"/>
      <w:marBottom w:val="0"/>
      <w:divBdr>
        <w:top w:val="none" w:sz="0" w:space="0" w:color="auto"/>
        <w:left w:val="none" w:sz="0" w:space="0" w:color="auto"/>
        <w:bottom w:val="none" w:sz="0" w:space="0" w:color="auto"/>
        <w:right w:val="none" w:sz="0" w:space="0" w:color="auto"/>
      </w:divBdr>
    </w:div>
    <w:div w:id="1083259235">
      <w:bodyDiv w:val="1"/>
      <w:marLeft w:val="0"/>
      <w:marRight w:val="0"/>
      <w:marTop w:val="0"/>
      <w:marBottom w:val="0"/>
      <w:divBdr>
        <w:top w:val="none" w:sz="0" w:space="0" w:color="auto"/>
        <w:left w:val="none" w:sz="0" w:space="0" w:color="auto"/>
        <w:bottom w:val="none" w:sz="0" w:space="0" w:color="auto"/>
        <w:right w:val="none" w:sz="0" w:space="0" w:color="auto"/>
      </w:divBdr>
    </w:div>
    <w:div w:id="1084374813">
      <w:bodyDiv w:val="1"/>
      <w:marLeft w:val="0"/>
      <w:marRight w:val="0"/>
      <w:marTop w:val="0"/>
      <w:marBottom w:val="0"/>
      <w:divBdr>
        <w:top w:val="none" w:sz="0" w:space="0" w:color="auto"/>
        <w:left w:val="none" w:sz="0" w:space="0" w:color="auto"/>
        <w:bottom w:val="none" w:sz="0" w:space="0" w:color="auto"/>
        <w:right w:val="none" w:sz="0" w:space="0" w:color="auto"/>
      </w:divBdr>
    </w:div>
    <w:div w:id="1084492891">
      <w:bodyDiv w:val="1"/>
      <w:marLeft w:val="0"/>
      <w:marRight w:val="0"/>
      <w:marTop w:val="0"/>
      <w:marBottom w:val="0"/>
      <w:divBdr>
        <w:top w:val="none" w:sz="0" w:space="0" w:color="auto"/>
        <w:left w:val="none" w:sz="0" w:space="0" w:color="auto"/>
        <w:bottom w:val="none" w:sz="0" w:space="0" w:color="auto"/>
        <w:right w:val="none" w:sz="0" w:space="0" w:color="auto"/>
      </w:divBdr>
    </w:div>
    <w:div w:id="1085885011">
      <w:bodyDiv w:val="1"/>
      <w:marLeft w:val="0"/>
      <w:marRight w:val="0"/>
      <w:marTop w:val="0"/>
      <w:marBottom w:val="0"/>
      <w:divBdr>
        <w:top w:val="none" w:sz="0" w:space="0" w:color="auto"/>
        <w:left w:val="none" w:sz="0" w:space="0" w:color="auto"/>
        <w:bottom w:val="none" w:sz="0" w:space="0" w:color="auto"/>
        <w:right w:val="none" w:sz="0" w:space="0" w:color="auto"/>
      </w:divBdr>
    </w:div>
    <w:div w:id="1086269931">
      <w:bodyDiv w:val="1"/>
      <w:marLeft w:val="0"/>
      <w:marRight w:val="0"/>
      <w:marTop w:val="0"/>
      <w:marBottom w:val="0"/>
      <w:divBdr>
        <w:top w:val="none" w:sz="0" w:space="0" w:color="auto"/>
        <w:left w:val="none" w:sz="0" w:space="0" w:color="auto"/>
        <w:bottom w:val="none" w:sz="0" w:space="0" w:color="auto"/>
        <w:right w:val="none" w:sz="0" w:space="0" w:color="auto"/>
      </w:divBdr>
    </w:div>
    <w:div w:id="1086462315">
      <w:bodyDiv w:val="1"/>
      <w:marLeft w:val="0"/>
      <w:marRight w:val="0"/>
      <w:marTop w:val="0"/>
      <w:marBottom w:val="0"/>
      <w:divBdr>
        <w:top w:val="none" w:sz="0" w:space="0" w:color="auto"/>
        <w:left w:val="none" w:sz="0" w:space="0" w:color="auto"/>
        <w:bottom w:val="none" w:sz="0" w:space="0" w:color="auto"/>
        <w:right w:val="none" w:sz="0" w:space="0" w:color="auto"/>
      </w:divBdr>
    </w:div>
    <w:div w:id="1086809651">
      <w:bodyDiv w:val="1"/>
      <w:marLeft w:val="0"/>
      <w:marRight w:val="0"/>
      <w:marTop w:val="0"/>
      <w:marBottom w:val="0"/>
      <w:divBdr>
        <w:top w:val="none" w:sz="0" w:space="0" w:color="auto"/>
        <w:left w:val="none" w:sz="0" w:space="0" w:color="auto"/>
        <w:bottom w:val="none" w:sz="0" w:space="0" w:color="auto"/>
        <w:right w:val="none" w:sz="0" w:space="0" w:color="auto"/>
      </w:divBdr>
    </w:div>
    <w:div w:id="1087309806">
      <w:bodyDiv w:val="1"/>
      <w:marLeft w:val="0"/>
      <w:marRight w:val="0"/>
      <w:marTop w:val="0"/>
      <w:marBottom w:val="0"/>
      <w:divBdr>
        <w:top w:val="none" w:sz="0" w:space="0" w:color="auto"/>
        <w:left w:val="none" w:sz="0" w:space="0" w:color="auto"/>
        <w:bottom w:val="none" w:sz="0" w:space="0" w:color="auto"/>
        <w:right w:val="none" w:sz="0" w:space="0" w:color="auto"/>
      </w:divBdr>
    </w:div>
    <w:div w:id="1087843441">
      <w:bodyDiv w:val="1"/>
      <w:marLeft w:val="0"/>
      <w:marRight w:val="0"/>
      <w:marTop w:val="0"/>
      <w:marBottom w:val="0"/>
      <w:divBdr>
        <w:top w:val="none" w:sz="0" w:space="0" w:color="auto"/>
        <w:left w:val="none" w:sz="0" w:space="0" w:color="auto"/>
        <w:bottom w:val="none" w:sz="0" w:space="0" w:color="auto"/>
        <w:right w:val="none" w:sz="0" w:space="0" w:color="auto"/>
      </w:divBdr>
    </w:div>
    <w:div w:id="1090661714">
      <w:bodyDiv w:val="1"/>
      <w:marLeft w:val="0"/>
      <w:marRight w:val="0"/>
      <w:marTop w:val="0"/>
      <w:marBottom w:val="0"/>
      <w:divBdr>
        <w:top w:val="none" w:sz="0" w:space="0" w:color="auto"/>
        <w:left w:val="none" w:sz="0" w:space="0" w:color="auto"/>
        <w:bottom w:val="none" w:sz="0" w:space="0" w:color="auto"/>
        <w:right w:val="none" w:sz="0" w:space="0" w:color="auto"/>
      </w:divBdr>
    </w:div>
    <w:div w:id="1090783175">
      <w:bodyDiv w:val="1"/>
      <w:marLeft w:val="0"/>
      <w:marRight w:val="0"/>
      <w:marTop w:val="0"/>
      <w:marBottom w:val="0"/>
      <w:divBdr>
        <w:top w:val="none" w:sz="0" w:space="0" w:color="auto"/>
        <w:left w:val="none" w:sz="0" w:space="0" w:color="auto"/>
        <w:bottom w:val="none" w:sz="0" w:space="0" w:color="auto"/>
        <w:right w:val="none" w:sz="0" w:space="0" w:color="auto"/>
      </w:divBdr>
    </w:div>
    <w:div w:id="1090808851">
      <w:bodyDiv w:val="1"/>
      <w:marLeft w:val="0"/>
      <w:marRight w:val="0"/>
      <w:marTop w:val="0"/>
      <w:marBottom w:val="0"/>
      <w:divBdr>
        <w:top w:val="none" w:sz="0" w:space="0" w:color="auto"/>
        <w:left w:val="none" w:sz="0" w:space="0" w:color="auto"/>
        <w:bottom w:val="none" w:sz="0" w:space="0" w:color="auto"/>
        <w:right w:val="none" w:sz="0" w:space="0" w:color="auto"/>
      </w:divBdr>
    </w:div>
    <w:div w:id="1091046885">
      <w:bodyDiv w:val="1"/>
      <w:marLeft w:val="0"/>
      <w:marRight w:val="0"/>
      <w:marTop w:val="0"/>
      <w:marBottom w:val="0"/>
      <w:divBdr>
        <w:top w:val="none" w:sz="0" w:space="0" w:color="auto"/>
        <w:left w:val="none" w:sz="0" w:space="0" w:color="auto"/>
        <w:bottom w:val="none" w:sz="0" w:space="0" w:color="auto"/>
        <w:right w:val="none" w:sz="0" w:space="0" w:color="auto"/>
      </w:divBdr>
    </w:div>
    <w:div w:id="1092242033">
      <w:bodyDiv w:val="1"/>
      <w:marLeft w:val="0"/>
      <w:marRight w:val="0"/>
      <w:marTop w:val="0"/>
      <w:marBottom w:val="0"/>
      <w:divBdr>
        <w:top w:val="none" w:sz="0" w:space="0" w:color="auto"/>
        <w:left w:val="none" w:sz="0" w:space="0" w:color="auto"/>
        <w:bottom w:val="none" w:sz="0" w:space="0" w:color="auto"/>
        <w:right w:val="none" w:sz="0" w:space="0" w:color="auto"/>
      </w:divBdr>
    </w:div>
    <w:div w:id="1093359455">
      <w:bodyDiv w:val="1"/>
      <w:marLeft w:val="0"/>
      <w:marRight w:val="0"/>
      <w:marTop w:val="0"/>
      <w:marBottom w:val="0"/>
      <w:divBdr>
        <w:top w:val="none" w:sz="0" w:space="0" w:color="auto"/>
        <w:left w:val="none" w:sz="0" w:space="0" w:color="auto"/>
        <w:bottom w:val="none" w:sz="0" w:space="0" w:color="auto"/>
        <w:right w:val="none" w:sz="0" w:space="0" w:color="auto"/>
      </w:divBdr>
    </w:div>
    <w:div w:id="1093472605">
      <w:bodyDiv w:val="1"/>
      <w:marLeft w:val="0"/>
      <w:marRight w:val="0"/>
      <w:marTop w:val="0"/>
      <w:marBottom w:val="0"/>
      <w:divBdr>
        <w:top w:val="none" w:sz="0" w:space="0" w:color="auto"/>
        <w:left w:val="none" w:sz="0" w:space="0" w:color="auto"/>
        <w:bottom w:val="none" w:sz="0" w:space="0" w:color="auto"/>
        <w:right w:val="none" w:sz="0" w:space="0" w:color="auto"/>
      </w:divBdr>
    </w:div>
    <w:div w:id="1094589460">
      <w:bodyDiv w:val="1"/>
      <w:marLeft w:val="0"/>
      <w:marRight w:val="0"/>
      <w:marTop w:val="0"/>
      <w:marBottom w:val="0"/>
      <w:divBdr>
        <w:top w:val="none" w:sz="0" w:space="0" w:color="auto"/>
        <w:left w:val="none" w:sz="0" w:space="0" w:color="auto"/>
        <w:bottom w:val="none" w:sz="0" w:space="0" w:color="auto"/>
        <w:right w:val="none" w:sz="0" w:space="0" w:color="auto"/>
      </w:divBdr>
    </w:div>
    <w:div w:id="1094666351">
      <w:bodyDiv w:val="1"/>
      <w:marLeft w:val="0"/>
      <w:marRight w:val="0"/>
      <w:marTop w:val="0"/>
      <w:marBottom w:val="0"/>
      <w:divBdr>
        <w:top w:val="none" w:sz="0" w:space="0" w:color="auto"/>
        <w:left w:val="none" w:sz="0" w:space="0" w:color="auto"/>
        <w:bottom w:val="none" w:sz="0" w:space="0" w:color="auto"/>
        <w:right w:val="none" w:sz="0" w:space="0" w:color="auto"/>
      </w:divBdr>
    </w:div>
    <w:div w:id="1094783148">
      <w:bodyDiv w:val="1"/>
      <w:marLeft w:val="0"/>
      <w:marRight w:val="0"/>
      <w:marTop w:val="0"/>
      <w:marBottom w:val="0"/>
      <w:divBdr>
        <w:top w:val="none" w:sz="0" w:space="0" w:color="auto"/>
        <w:left w:val="none" w:sz="0" w:space="0" w:color="auto"/>
        <w:bottom w:val="none" w:sz="0" w:space="0" w:color="auto"/>
        <w:right w:val="none" w:sz="0" w:space="0" w:color="auto"/>
      </w:divBdr>
    </w:div>
    <w:div w:id="1094980598">
      <w:bodyDiv w:val="1"/>
      <w:marLeft w:val="0"/>
      <w:marRight w:val="0"/>
      <w:marTop w:val="0"/>
      <w:marBottom w:val="0"/>
      <w:divBdr>
        <w:top w:val="none" w:sz="0" w:space="0" w:color="auto"/>
        <w:left w:val="none" w:sz="0" w:space="0" w:color="auto"/>
        <w:bottom w:val="none" w:sz="0" w:space="0" w:color="auto"/>
        <w:right w:val="none" w:sz="0" w:space="0" w:color="auto"/>
      </w:divBdr>
    </w:div>
    <w:div w:id="1095251678">
      <w:bodyDiv w:val="1"/>
      <w:marLeft w:val="0"/>
      <w:marRight w:val="0"/>
      <w:marTop w:val="0"/>
      <w:marBottom w:val="0"/>
      <w:divBdr>
        <w:top w:val="none" w:sz="0" w:space="0" w:color="auto"/>
        <w:left w:val="none" w:sz="0" w:space="0" w:color="auto"/>
        <w:bottom w:val="none" w:sz="0" w:space="0" w:color="auto"/>
        <w:right w:val="none" w:sz="0" w:space="0" w:color="auto"/>
      </w:divBdr>
    </w:div>
    <w:div w:id="1096511618">
      <w:bodyDiv w:val="1"/>
      <w:marLeft w:val="0"/>
      <w:marRight w:val="0"/>
      <w:marTop w:val="0"/>
      <w:marBottom w:val="0"/>
      <w:divBdr>
        <w:top w:val="none" w:sz="0" w:space="0" w:color="auto"/>
        <w:left w:val="none" w:sz="0" w:space="0" w:color="auto"/>
        <w:bottom w:val="none" w:sz="0" w:space="0" w:color="auto"/>
        <w:right w:val="none" w:sz="0" w:space="0" w:color="auto"/>
      </w:divBdr>
    </w:div>
    <w:div w:id="1097402888">
      <w:bodyDiv w:val="1"/>
      <w:marLeft w:val="0"/>
      <w:marRight w:val="0"/>
      <w:marTop w:val="0"/>
      <w:marBottom w:val="0"/>
      <w:divBdr>
        <w:top w:val="none" w:sz="0" w:space="0" w:color="auto"/>
        <w:left w:val="none" w:sz="0" w:space="0" w:color="auto"/>
        <w:bottom w:val="none" w:sz="0" w:space="0" w:color="auto"/>
        <w:right w:val="none" w:sz="0" w:space="0" w:color="auto"/>
      </w:divBdr>
    </w:div>
    <w:div w:id="1097671638">
      <w:bodyDiv w:val="1"/>
      <w:marLeft w:val="0"/>
      <w:marRight w:val="0"/>
      <w:marTop w:val="0"/>
      <w:marBottom w:val="0"/>
      <w:divBdr>
        <w:top w:val="none" w:sz="0" w:space="0" w:color="auto"/>
        <w:left w:val="none" w:sz="0" w:space="0" w:color="auto"/>
        <w:bottom w:val="none" w:sz="0" w:space="0" w:color="auto"/>
        <w:right w:val="none" w:sz="0" w:space="0" w:color="auto"/>
      </w:divBdr>
    </w:div>
    <w:div w:id="1097754100">
      <w:bodyDiv w:val="1"/>
      <w:marLeft w:val="0"/>
      <w:marRight w:val="0"/>
      <w:marTop w:val="0"/>
      <w:marBottom w:val="0"/>
      <w:divBdr>
        <w:top w:val="none" w:sz="0" w:space="0" w:color="auto"/>
        <w:left w:val="none" w:sz="0" w:space="0" w:color="auto"/>
        <w:bottom w:val="none" w:sz="0" w:space="0" w:color="auto"/>
        <w:right w:val="none" w:sz="0" w:space="0" w:color="auto"/>
      </w:divBdr>
    </w:div>
    <w:div w:id="1097864476">
      <w:bodyDiv w:val="1"/>
      <w:marLeft w:val="0"/>
      <w:marRight w:val="0"/>
      <w:marTop w:val="0"/>
      <w:marBottom w:val="0"/>
      <w:divBdr>
        <w:top w:val="none" w:sz="0" w:space="0" w:color="auto"/>
        <w:left w:val="none" w:sz="0" w:space="0" w:color="auto"/>
        <w:bottom w:val="none" w:sz="0" w:space="0" w:color="auto"/>
        <w:right w:val="none" w:sz="0" w:space="0" w:color="auto"/>
      </w:divBdr>
    </w:div>
    <w:div w:id="1098410043">
      <w:bodyDiv w:val="1"/>
      <w:marLeft w:val="0"/>
      <w:marRight w:val="0"/>
      <w:marTop w:val="0"/>
      <w:marBottom w:val="0"/>
      <w:divBdr>
        <w:top w:val="none" w:sz="0" w:space="0" w:color="auto"/>
        <w:left w:val="none" w:sz="0" w:space="0" w:color="auto"/>
        <w:bottom w:val="none" w:sz="0" w:space="0" w:color="auto"/>
        <w:right w:val="none" w:sz="0" w:space="0" w:color="auto"/>
      </w:divBdr>
    </w:div>
    <w:div w:id="1098601646">
      <w:bodyDiv w:val="1"/>
      <w:marLeft w:val="0"/>
      <w:marRight w:val="0"/>
      <w:marTop w:val="0"/>
      <w:marBottom w:val="0"/>
      <w:divBdr>
        <w:top w:val="none" w:sz="0" w:space="0" w:color="auto"/>
        <w:left w:val="none" w:sz="0" w:space="0" w:color="auto"/>
        <w:bottom w:val="none" w:sz="0" w:space="0" w:color="auto"/>
        <w:right w:val="none" w:sz="0" w:space="0" w:color="auto"/>
      </w:divBdr>
    </w:div>
    <w:div w:id="1099254532">
      <w:bodyDiv w:val="1"/>
      <w:marLeft w:val="0"/>
      <w:marRight w:val="0"/>
      <w:marTop w:val="0"/>
      <w:marBottom w:val="0"/>
      <w:divBdr>
        <w:top w:val="none" w:sz="0" w:space="0" w:color="auto"/>
        <w:left w:val="none" w:sz="0" w:space="0" w:color="auto"/>
        <w:bottom w:val="none" w:sz="0" w:space="0" w:color="auto"/>
        <w:right w:val="none" w:sz="0" w:space="0" w:color="auto"/>
      </w:divBdr>
    </w:div>
    <w:div w:id="1099524262">
      <w:bodyDiv w:val="1"/>
      <w:marLeft w:val="0"/>
      <w:marRight w:val="0"/>
      <w:marTop w:val="0"/>
      <w:marBottom w:val="0"/>
      <w:divBdr>
        <w:top w:val="none" w:sz="0" w:space="0" w:color="auto"/>
        <w:left w:val="none" w:sz="0" w:space="0" w:color="auto"/>
        <w:bottom w:val="none" w:sz="0" w:space="0" w:color="auto"/>
        <w:right w:val="none" w:sz="0" w:space="0" w:color="auto"/>
      </w:divBdr>
    </w:div>
    <w:div w:id="1099595412">
      <w:bodyDiv w:val="1"/>
      <w:marLeft w:val="0"/>
      <w:marRight w:val="0"/>
      <w:marTop w:val="0"/>
      <w:marBottom w:val="0"/>
      <w:divBdr>
        <w:top w:val="none" w:sz="0" w:space="0" w:color="auto"/>
        <w:left w:val="none" w:sz="0" w:space="0" w:color="auto"/>
        <w:bottom w:val="none" w:sz="0" w:space="0" w:color="auto"/>
        <w:right w:val="none" w:sz="0" w:space="0" w:color="auto"/>
      </w:divBdr>
    </w:div>
    <w:div w:id="1100218539">
      <w:bodyDiv w:val="1"/>
      <w:marLeft w:val="0"/>
      <w:marRight w:val="0"/>
      <w:marTop w:val="0"/>
      <w:marBottom w:val="0"/>
      <w:divBdr>
        <w:top w:val="none" w:sz="0" w:space="0" w:color="auto"/>
        <w:left w:val="none" w:sz="0" w:space="0" w:color="auto"/>
        <w:bottom w:val="none" w:sz="0" w:space="0" w:color="auto"/>
        <w:right w:val="none" w:sz="0" w:space="0" w:color="auto"/>
      </w:divBdr>
    </w:div>
    <w:div w:id="1100445459">
      <w:bodyDiv w:val="1"/>
      <w:marLeft w:val="0"/>
      <w:marRight w:val="0"/>
      <w:marTop w:val="0"/>
      <w:marBottom w:val="0"/>
      <w:divBdr>
        <w:top w:val="none" w:sz="0" w:space="0" w:color="auto"/>
        <w:left w:val="none" w:sz="0" w:space="0" w:color="auto"/>
        <w:bottom w:val="none" w:sz="0" w:space="0" w:color="auto"/>
        <w:right w:val="none" w:sz="0" w:space="0" w:color="auto"/>
      </w:divBdr>
    </w:div>
    <w:div w:id="1100568049">
      <w:bodyDiv w:val="1"/>
      <w:marLeft w:val="0"/>
      <w:marRight w:val="0"/>
      <w:marTop w:val="0"/>
      <w:marBottom w:val="0"/>
      <w:divBdr>
        <w:top w:val="none" w:sz="0" w:space="0" w:color="auto"/>
        <w:left w:val="none" w:sz="0" w:space="0" w:color="auto"/>
        <w:bottom w:val="none" w:sz="0" w:space="0" w:color="auto"/>
        <w:right w:val="none" w:sz="0" w:space="0" w:color="auto"/>
      </w:divBdr>
    </w:div>
    <w:div w:id="1100569906">
      <w:bodyDiv w:val="1"/>
      <w:marLeft w:val="0"/>
      <w:marRight w:val="0"/>
      <w:marTop w:val="0"/>
      <w:marBottom w:val="0"/>
      <w:divBdr>
        <w:top w:val="none" w:sz="0" w:space="0" w:color="auto"/>
        <w:left w:val="none" w:sz="0" w:space="0" w:color="auto"/>
        <w:bottom w:val="none" w:sz="0" w:space="0" w:color="auto"/>
        <w:right w:val="none" w:sz="0" w:space="0" w:color="auto"/>
      </w:divBdr>
    </w:div>
    <w:div w:id="1100686528">
      <w:bodyDiv w:val="1"/>
      <w:marLeft w:val="0"/>
      <w:marRight w:val="0"/>
      <w:marTop w:val="0"/>
      <w:marBottom w:val="0"/>
      <w:divBdr>
        <w:top w:val="none" w:sz="0" w:space="0" w:color="auto"/>
        <w:left w:val="none" w:sz="0" w:space="0" w:color="auto"/>
        <w:bottom w:val="none" w:sz="0" w:space="0" w:color="auto"/>
        <w:right w:val="none" w:sz="0" w:space="0" w:color="auto"/>
      </w:divBdr>
    </w:div>
    <w:div w:id="1102144606">
      <w:bodyDiv w:val="1"/>
      <w:marLeft w:val="0"/>
      <w:marRight w:val="0"/>
      <w:marTop w:val="0"/>
      <w:marBottom w:val="0"/>
      <w:divBdr>
        <w:top w:val="none" w:sz="0" w:space="0" w:color="auto"/>
        <w:left w:val="none" w:sz="0" w:space="0" w:color="auto"/>
        <w:bottom w:val="none" w:sz="0" w:space="0" w:color="auto"/>
        <w:right w:val="none" w:sz="0" w:space="0" w:color="auto"/>
      </w:divBdr>
    </w:div>
    <w:div w:id="1102264809">
      <w:bodyDiv w:val="1"/>
      <w:marLeft w:val="0"/>
      <w:marRight w:val="0"/>
      <w:marTop w:val="0"/>
      <w:marBottom w:val="0"/>
      <w:divBdr>
        <w:top w:val="none" w:sz="0" w:space="0" w:color="auto"/>
        <w:left w:val="none" w:sz="0" w:space="0" w:color="auto"/>
        <w:bottom w:val="none" w:sz="0" w:space="0" w:color="auto"/>
        <w:right w:val="none" w:sz="0" w:space="0" w:color="auto"/>
      </w:divBdr>
    </w:div>
    <w:div w:id="1102989212">
      <w:bodyDiv w:val="1"/>
      <w:marLeft w:val="0"/>
      <w:marRight w:val="0"/>
      <w:marTop w:val="0"/>
      <w:marBottom w:val="0"/>
      <w:divBdr>
        <w:top w:val="none" w:sz="0" w:space="0" w:color="auto"/>
        <w:left w:val="none" w:sz="0" w:space="0" w:color="auto"/>
        <w:bottom w:val="none" w:sz="0" w:space="0" w:color="auto"/>
        <w:right w:val="none" w:sz="0" w:space="0" w:color="auto"/>
      </w:divBdr>
    </w:div>
    <w:div w:id="1103963214">
      <w:bodyDiv w:val="1"/>
      <w:marLeft w:val="0"/>
      <w:marRight w:val="0"/>
      <w:marTop w:val="0"/>
      <w:marBottom w:val="0"/>
      <w:divBdr>
        <w:top w:val="none" w:sz="0" w:space="0" w:color="auto"/>
        <w:left w:val="none" w:sz="0" w:space="0" w:color="auto"/>
        <w:bottom w:val="none" w:sz="0" w:space="0" w:color="auto"/>
        <w:right w:val="none" w:sz="0" w:space="0" w:color="auto"/>
      </w:divBdr>
    </w:div>
    <w:div w:id="1104183196">
      <w:bodyDiv w:val="1"/>
      <w:marLeft w:val="0"/>
      <w:marRight w:val="0"/>
      <w:marTop w:val="0"/>
      <w:marBottom w:val="0"/>
      <w:divBdr>
        <w:top w:val="none" w:sz="0" w:space="0" w:color="auto"/>
        <w:left w:val="none" w:sz="0" w:space="0" w:color="auto"/>
        <w:bottom w:val="none" w:sz="0" w:space="0" w:color="auto"/>
        <w:right w:val="none" w:sz="0" w:space="0" w:color="auto"/>
      </w:divBdr>
    </w:div>
    <w:div w:id="1104377375">
      <w:bodyDiv w:val="1"/>
      <w:marLeft w:val="0"/>
      <w:marRight w:val="0"/>
      <w:marTop w:val="0"/>
      <w:marBottom w:val="0"/>
      <w:divBdr>
        <w:top w:val="none" w:sz="0" w:space="0" w:color="auto"/>
        <w:left w:val="none" w:sz="0" w:space="0" w:color="auto"/>
        <w:bottom w:val="none" w:sz="0" w:space="0" w:color="auto"/>
        <w:right w:val="none" w:sz="0" w:space="0" w:color="auto"/>
      </w:divBdr>
    </w:div>
    <w:div w:id="1104768338">
      <w:bodyDiv w:val="1"/>
      <w:marLeft w:val="0"/>
      <w:marRight w:val="0"/>
      <w:marTop w:val="0"/>
      <w:marBottom w:val="0"/>
      <w:divBdr>
        <w:top w:val="none" w:sz="0" w:space="0" w:color="auto"/>
        <w:left w:val="none" w:sz="0" w:space="0" w:color="auto"/>
        <w:bottom w:val="none" w:sz="0" w:space="0" w:color="auto"/>
        <w:right w:val="none" w:sz="0" w:space="0" w:color="auto"/>
      </w:divBdr>
    </w:div>
    <w:div w:id="1105031292">
      <w:bodyDiv w:val="1"/>
      <w:marLeft w:val="0"/>
      <w:marRight w:val="0"/>
      <w:marTop w:val="0"/>
      <w:marBottom w:val="0"/>
      <w:divBdr>
        <w:top w:val="none" w:sz="0" w:space="0" w:color="auto"/>
        <w:left w:val="none" w:sz="0" w:space="0" w:color="auto"/>
        <w:bottom w:val="none" w:sz="0" w:space="0" w:color="auto"/>
        <w:right w:val="none" w:sz="0" w:space="0" w:color="auto"/>
      </w:divBdr>
    </w:div>
    <w:div w:id="1105078464">
      <w:bodyDiv w:val="1"/>
      <w:marLeft w:val="0"/>
      <w:marRight w:val="0"/>
      <w:marTop w:val="0"/>
      <w:marBottom w:val="0"/>
      <w:divBdr>
        <w:top w:val="none" w:sz="0" w:space="0" w:color="auto"/>
        <w:left w:val="none" w:sz="0" w:space="0" w:color="auto"/>
        <w:bottom w:val="none" w:sz="0" w:space="0" w:color="auto"/>
        <w:right w:val="none" w:sz="0" w:space="0" w:color="auto"/>
      </w:divBdr>
    </w:div>
    <w:div w:id="1105081489">
      <w:bodyDiv w:val="1"/>
      <w:marLeft w:val="0"/>
      <w:marRight w:val="0"/>
      <w:marTop w:val="0"/>
      <w:marBottom w:val="0"/>
      <w:divBdr>
        <w:top w:val="none" w:sz="0" w:space="0" w:color="auto"/>
        <w:left w:val="none" w:sz="0" w:space="0" w:color="auto"/>
        <w:bottom w:val="none" w:sz="0" w:space="0" w:color="auto"/>
        <w:right w:val="none" w:sz="0" w:space="0" w:color="auto"/>
      </w:divBdr>
    </w:div>
    <w:div w:id="1105736238">
      <w:bodyDiv w:val="1"/>
      <w:marLeft w:val="0"/>
      <w:marRight w:val="0"/>
      <w:marTop w:val="0"/>
      <w:marBottom w:val="0"/>
      <w:divBdr>
        <w:top w:val="none" w:sz="0" w:space="0" w:color="auto"/>
        <w:left w:val="none" w:sz="0" w:space="0" w:color="auto"/>
        <w:bottom w:val="none" w:sz="0" w:space="0" w:color="auto"/>
        <w:right w:val="none" w:sz="0" w:space="0" w:color="auto"/>
      </w:divBdr>
    </w:div>
    <w:div w:id="1106659829">
      <w:bodyDiv w:val="1"/>
      <w:marLeft w:val="0"/>
      <w:marRight w:val="0"/>
      <w:marTop w:val="0"/>
      <w:marBottom w:val="0"/>
      <w:divBdr>
        <w:top w:val="none" w:sz="0" w:space="0" w:color="auto"/>
        <w:left w:val="none" w:sz="0" w:space="0" w:color="auto"/>
        <w:bottom w:val="none" w:sz="0" w:space="0" w:color="auto"/>
        <w:right w:val="none" w:sz="0" w:space="0" w:color="auto"/>
      </w:divBdr>
    </w:div>
    <w:div w:id="1107583603">
      <w:bodyDiv w:val="1"/>
      <w:marLeft w:val="0"/>
      <w:marRight w:val="0"/>
      <w:marTop w:val="0"/>
      <w:marBottom w:val="0"/>
      <w:divBdr>
        <w:top w:val="none" w:sz="0" w:space="0" w:color="auto"/>
        <w:left w:val="none" w:sz="0" w:space="0" w:color="auto"/>
        <w:bottom w:val="none" w:sz="0" w:space="0" w:color="auto"/>
        <w:right w:val="none" w:sz="0" w:space="0" w:color="auto"/>
      </w:divBdr>
    </w:div>
    <w:div w:id="1108157651">
      <w:bodyDiv w:val="1"/>
      <w:marLeft w:val="0"/>
      <w:marRight w:val="0"/>
      <w:marTop w:val="0"/>
      <w:marBottom w:val="0"/>
      <w:divBdr>
        <w:top w:val="none" w:sz="0" w:space="0" w:color="auto"/>
        <w:left w:val="none" w:sz="0" w:space="0" w:color="auto"/>
        <w:bottom w:val="none" w:sz="0" w:space="0" w:color="auto"/>
        <w:right w:val="none" w:sz="0" w:space="0" w:color="auto"/>
      </w:divBdr>
    </w:div>
    <w:div w:id="1108159847">
      <w:bodyDiv w:val="1"/>
      <w:marLeft w:val="0"/>
      <w:marRight w:val="0"/>
      <w:marTop w:val="0"/>
      <w:marBottom w:val="0"/>
      <w:divBdr>
        <w:top w:val="none" w:sz="0" w:space="0" w:color="auto"/>
        <w:left w:val="none" w:sz="0" w:space="0" w:color="auto"/>
        <w:bottom w:val="none" w:sz="0" w:space="0" w:color="auto"/>
        <w:right w:val="none" w:sz="0" w:space="0" w:color="auto"/>
      </w:divBdr>
    </w:div>
    <w:div w:id="1108281741">
      <w:bodyDiv w:val="1"/>
      <w:marLeft w:val="0"/>
      <w:marRight w:val="0"/>
      <w:marTop w:val="0"/>
      <w:marBottom w:val="0"/>
      <w:divBdr>
        <w:top w:val="none" w:sz="0" w:space="0" w:color="auto"/>
        <w:left w:val="none" w:sz="0" w:space="0" w:color="auto"/>
        <w:bottom w:val="none" w:sz="0" w:space="0" w:color="auto"/>
        <w:right w:val="none" w:sz="0" w:space="0" w:color="auto"/>
      </w:divBdr>
    </w:div>
    <w:div w:id="1108815589">
      <w:bodyDiv w:val="1"/>
      <w:marLeft w:val="0"/>
      <w:marRight w:val="0"/>
      <w:marTop w:val="0"/>
      <w:marBottom w:val="0"/>
      <w:divBdr>
        <w:top w:val="none" w:sz="0" w:space="0" w:color="auto"/>
        <w:left w:val="none" w:sz="0" w:space="0" w:color="auto"/>
        <w:bottom w:val="none" w:sz="0" w:space="0" w:color="auto"/>
        <w:right w:val="none" w:sz="0" w:space="0" w:color="auto"/>
      </w:divBdr>
    </w:div>
    <w:div w:id="1108888338">
      <w:bodyDiv w:val="1"/>
      <w:marLeft w:val="0"/>
      <w:marRight w:val="0"/>
      <w:marTop w:val="0"/>
      <w:marBottom w:val="0"/>
      <w:divBdr>
        <w:top w:val="none" w:sz="0" w:space="0" w:color="auto"/>
        <w:left w:val="none" w:sz="0" w:space="0" w:color="auto"/>
        <w:bottom w:val="none" w:sz="0" w:space="0" w:color="auto"/>
        <w:right w:val="none" w:sz="0" w:space="0" w:color="auto"/>
      </w:divBdr>
    </w:div>
    <w:div w:id="1108895113">
      <w:bodyDiv w:val="1"/>
      <w:marLeft w:val="0"/>
      <w:marRight w:val="0"/>
      <w:marTop w:val="0"/>
      <w:marBottom w:val="0"/>
      <w:divBdr>
        <w:top w:val="none" w:sz="0" w:space="0" w:color="auto"/>
        <w:left w:val="none" w:sz="0" w:space="0" w:color="auto"/>
        <w:bottom w:val="none" w:sz="0" w:space="0" w:color="auto"/>
        <w:right w:val="none" w:sz="0" w:space="0" w:color="auto"/>
      </w:divBdr>
    </w:div>
    <w:div w:id="1109735837">
      <w:bodyDiv w:val="1"/>
      <w:marLeft w:val="0"/>
      <w:marRight w:val="0"/>
      <w:marTop w:val="0"/>
      <w:marBottom w:val="0"/>
      <w:divBdr>
        <w:top w:val="none" w:sz="0" w:space="0" w:color="auto"/>
        <w:left w:val="none" w:sz="0" w:space="0" w:color="auto"/>
        <w:bottom w:val="none" w:sz="0" w:space="0" w:color="auto"/>
        <w:right w:val="none" w:sz="0" w:space="0" w:color="auto"/>
      </w:divBdr>
    </w:div>
    <w:div w:id="1109739110">
      <w:bodyDiv w:val="1"/>
      <w:marLeft w:val="0"/>
      <w:marRight w:val="0"/>
      <w:marTop w:val="0"/>
      <w:marBottom w:val="0"/>
      <w:divBdr>
        <w:top w:val="none" w:sz="0" w:space="0" w:color="auto"/>
        <w:left w:val="none" w:sz="0" w:space="0" w:color="auto"/>
        <w:bottom w:val="none" w:sz="0" w:space="0" w:color="auto"/>
        <w:right w:val="none" w:sz="0" w:space="0" w:color="auto"/>
      </w:divBdr>
    </w:div>
    <w:div w:id="1110008304">
      <w:bodyDiv w:val="1"/>
      <w:marLeft w:val="0"/>
      <w:marRight w:val="0"/>
      <w:marTop w:val="0"/>
      <w:marBottom w:val="0"/>
      <w:divBdr>
        <w:top w:val="none" w:sz="0" w:space="0" w:color="auto"/>
        <w:left w:val="none" w:sz="0" w:space="0" w:color="auto"/>
        <w:bottom w:val="none" w:sz="0" w:space="0" w:color="auto"/>
        <w:right w:val="none" w:sz="0" w:space="0" w:color="auto"/>
      </w:divBdr>
    </w:div>
    <w:div w:id="1110709066">
      <w:bodyDiv w:val="1"/>
      <w:marLeft w:val="0"/>
      <w:marRight w:val="0"/>
      <w:marTop w:val="0"/>
      <w:marBottom w:val="0"/>
      <w:divBdr>
        <w:top w:val="none" w:sz="0" w:space="0" w:color="auto"/>
        <w:left w:val="none" w:sz="0" w:space="0" w:color="auto"/>
        <w:bottom w:val="none" w:sz="0" w:space="0" w:color="auto"/>
        <w:right w:val="none" w:sz="0" w:space="0" w:color="auto"/>
      </w:divBdr>
    </w:div>
    <w:div w:id="1111975392">
      <w:bodyDiv w:val="1"/>
      <w:marLeft w:val="0"/>
      <w:marRight w:val="0"/>
      <w:marTop w:val="0"/>
      <w:marBottom w:val="0"/>
      <w:divBdr>
        <w:top w:val="none" w:sz="0" w:space="0" w:color="auto"/>
        <w:left w:val="none" w:sz="0" w:space="0" w:color="auto"/>
        <w:bottom w:val="none" w:sz="0" w:space="0" w:color="auto"/>
        <w:right w:val="none" w:sz="0" w:space="0" w:color="auto"/>
      </w:divBdr>
    </w:div>
    <w:div w:id="1112088764">
      <w:bodyDiv w:val="1"/>
      <w:marLeft w:val="0"/>
      <w:marRight w:val="0"/>
      <w:marTop w:val="0"/>
      <w:marBottom w:val="0"/>
      <w:divBdr>
        <w:top w:val="none" w:sz="0" w:space="0" w:color="auto"/>
        <w:left w:val="none" w:sz="0" w:space="0" w:color="auto"/>
        <w:bottom w:val="none" w:sz="0" w:space="0" w:color="auto"/>
        <w:right w:val="none" w:sz="0" w:space="0" w:color="auto"/>
      </w:divBdr>
    </w:div>
    <w:div w:id="1112432248">
      <w:bodyDiv w:val="1"/>
      <w:marLeft w:val="0"/>
      <w:marRight w:val="0"/>
      <w:marTop w:val="0"/>
      <w:marBottom w:val="0"/>
      <w:divBdr>
        <w:top w:val="none" w:sz="0" w:space="0" w:color="auto"/>
        <w:left w:val="none" w:sz="0" w:space="0" w:color="auto"/>
        <w:bottom w:val="none" w:sz="0" w:space="0" w:color="auto"/>
        <w:right w:val="none" w:sz="0" w:space="0" w:color="auto"/>
      </w:divBdr>
    </w:div>
    <w:div w:id="1112750586">
      <w:bodyDiv w:val="1"/>
      <w:marLeft w:val="0"/>
      <w:marRight w:val="0"/>
      <w:marTop w:val="0"/>
      <w:marBottom w:val="0"/>
      <w:divBdr>
        <w:top w:val="none" w:sz="0" w:space="0" w:color="auto"/>
        <w:left w:val="none" w:sz="0" w:space="0" w:color="auto"/>
        <w:bottom w:val="none" w:sz="0" w:space="0" w:color="auto"/>
        <w:right w:val="none" w:sz="0" w:space="0" w:color="auto"/>
      </w:divBdr>
    </w:div>
    <w:div w:id="1112937750">
      <w:bodyDiv w:val="1"/>
      <w:marLeft w:val="0"/>
      <w:marRight w:val="0"/>
      <w:marTop w:val="0"/>
      <w:marBottom w:val="0"/>
      <w:divBdr>
        <w:top w:val="none" w:sz="0" w:space="0" w:color="auto"/>
        <w:left w:val="none" w:sz="0" w:space="0" w:color="auto"/>
        <w:bottom w:val="none" w:sz="0" w:space="0" w:color="auto"/>
        <w:right w:val="none" w:sz="0" w:space="0" w:color="auto"/>
      </w:divBdr>
    </w:div>
    <w:div w:id="1113330492">
      <w:bodyDiv w:val="1"/>
      <w:marLeft w:val="0"/>
      <w:marRight w:val="0"/>
      <w:marTop w:val="0"/>
      <w:marBottom w:val="0"/>
      <w:divBdr>
        <w:top w:val="none" w:sz="0" w:space="0" w:color="auto"/>
        <w:left w:val="none" w:sz="0" w:space="0" w:color="auto"/>
        <w:bottom w:val="none" w:sz="0" w:space="0" w:color="auto"/>
        <w:right w:val="none" w:sz="0" w:space="0" w:color="auto"/>
      </w:divBdr>
    </w:div>
    <w:div w:id="1113861080">
      <w:bodyDiv w:val="1"/>
      <w:marLeft w:val="0"/>
      <w:marRight w:val="0"/>
      <w:marTop w:val="0"/>
      <w:marBottom w:val="0"/>
      <w:divBdr>
        <w:top w:val="none" w:sz="0" w:space="0" w:color="auto"/>
        <w:left w:val="none" w:sz="0" w:space="0" w:color="auto"/>
        <w:bottom w:val="none" w:sz="0" w:space="0" w:color="auto"/>
        <w:right w:val="none" w:sz="0" w:space="0" w:color="auto"/>
      </w:divBdr>
    </w:div>
    <w:div w:id="1113865271">
      <w:bodyDiv w:val="1"/>
      <w:marLeft w:val="0"/>
      <w:marRight w:val="0"/>
      <w:marTop w:val="0"/>
      <w:marBottom w:val="0"/>
      <w:divBdr>
        <w:top w:val="none" w:sz="0" w:space="0" w:color="auto"/>
        <w:left w:val="none" w:sz="0" w:space="0" w:color="auto"/>
        <w:bottom w:val="none" w:sz="0" w:space="0" w:color="auto"/>
        <w:right w:val="none" w:sz="0" w:space="0" w:color="auto"/>
      </w:divBdr>
    </w:div>
    <w:div w:id="1113936075">
      <w:bodyDiv w:val="1"/>
      <w:marLeft w:val="0"/>
      <w:marRight w:val="0"/>
      <w:marTop w:val="0"/>
      <w:marBottom w:val="0"/>
      <w:divBdr>
        <w:top w:val="none" w:sz="0" w:space="0" w:color="auto"/>
        <w:left w:val="none" w:sz="0" w:space="0" w:color="auto"/>
        <w:bottom w:val="none" w:sz="0" w:space="0" w:color="auto"/>
        <w:right w:val="none" w:sz="0" w:space="0" w:color="auto"/>
      </w:divBdr>
    </w:div>
    <w:div w:id="1114865109">
      <w:bodyDiv w:val="1"/>
      <w:marLeft w:val="0"/>
      <w:marRight w:val="0"/>
      <w:marTop w:val="0"/>
      <w:marBottom w:val="0"/>
      <w:divBdr>
        <w:top w:val="none" w:sz="0" w:space="0" w:color="auto"/>
        <w:left w:val="none" w:sz="0" w:space="0" w:color="auto"/>
        <w:bottom w:val="none" w:sz="0" w:space="0" w:color="auto"/>
        <w:right w:val="none" w:sz="0" w:space="0" w:color="auto"/>
      </w:divBdr>
    </w:div>
    <w:div w:id="1115714723">
      <w:bodyDiv w:val="1"/>
      <w:marLeft w:val="0"/>
      <w:marRight w:val="0"/>
      <w:marTop w:val="0"/>
      <w:marBottom w:val="0"/>
      <w:divBdr>
        <w:top w:val="none" w:sz="0" w:space="0" w:color="auto"/>
        <w:left w:val="none" w:sz="0" w:space="0" w:color="auto"/>
        <w:bottom w:val="none" w:sz="0" w:space="0" w:color="auto"/>
        <w:right w:val="none" w:sz="0" w:space="0" w:color="auto"/>
      </w:divBdr>
    </w:div>
    <w:div w:id="1115951156">
      <w:bodyDiv w:val="1"/>
      <w:marLeft w:val="0"/>
      <w:marRight w:val="0"/>
      <w:marTop w:val="0"/>
      <w:marBottom w:val="0"/>
      <w:divBdr>
        <w:top w:val="none" w:sz="0" w:space="0" w:color="auto"/>
        <w:left w:val="none" w:sz="0" w:space="0" w:color="auto"/>
        <w:bottom w:val="none" w:sz="0" w:space="0" w:color="auto"/>
        <w:right w:val="none" w:sz="0" w:space="0" w:color="auto"/>
      </w:divBdr>
    </w:div>
    <w:div w:id="1116758156">
      <w:bodyDiv w:val="1"/>
      <w:marLeft w:val="0"/>
      <w:marRight w:val="0"/>
      <w:marTop w:val="0"/>
      <w:marBottom w:val="0"/>
      <w:divBdr>
        <w:top w:val="none" w:sz="0" w:space="0" w:color="auto"/>
        <w:left w:val="none" w:sz="0" w:space="0" w:color="auto"/>
        <w:bottom w:val="none" w:sz="0" w:space="0" w:color="auto"/>
        <w:right w:val="none" w:sz="0" w:space="0" w:color="auto"/>
      </w:divBdr>
    </w:div>
    <w:div w:id="1117022727">
      <w:bodyDiv w:val="1"/>
      <w:marLeft w:val="0"/>
      <w:marRight w:val="0"/>
      <w:marTop w:val="0"/>
      <w:marBottom w:val="0"/>
      <w:divBdr>
        <w:top w:val="none" w:sz="0" w:space="0" w:color="auto"/>
        <w:left w:val="none" w:sz="0" w:space="0" w:color="auto"/>
        <w:bottom w:val="none" w:sz="0" w:space="0" w:color="auto"/>
        <w:right w:val="none" w:sz="0" w:space="0" w:color="auto"/>
      </w:divBdr>
    </w:div>
    <w:div w:id="1118110805">
      <w:bodyDiv w:val="1"/>
      <w:marLeft w:val="0"/>
      <w:marRight w:val="0"/>
      <w:marTop w:val="0"/>
      <w:marBottom w:val="0"/>
      <w:divBdr>
        <w:top w:val="none" w:sz="0" w:space="0" w:color="auto"/>
        <w:left w:val="none" w:sz="0" w:space="0" w:color="auto"/>
        <w:bottom w:val="none" w:sz="0" w:space="0" w:color="auto"/>
        <w:right w:val="none" w:sz="0" w:space="0" w:color="auto"/>
      </w:divBdr>
    </w:div>
    <w:div w:id="1118140089">
      <w:bodyDiv w:val="1"/>
      <w:marLeft w:val="0"/>
      <w:marRight w:val="0"/>
      <w:marTop w:val="0"/>
      <w:marBottom w:val="0"/>
      <w:divBdr>
        <w:top w:val="none" w:sz="0" w:space="0" w:color="auto"/>
        <w:left w:val="none" w:sz="0" w:space="0" w:color="auto"/>
        <w:bottom w:val="none" w:sz="0" w:space="0" w:color="auto"/>
        <w:right w:val="none" w:sz="0" w:space="0" w:color="auto"/>
      </w:divBdr>
    </w:div>
    <w:div w:id="1118450070">
      <w:bodyDiv w:val="1"/>
      <w:marLeft w:val="0"/>
      <w:marRight w:val="0"/>
      <w:marTop w:val="0"/>
      <w:marBottom w:val="0"/>
      <w:divBdr>
        <w:top w:val="none" w:sz="0" w:space="0" w:color="auto"/>
        <w:left w:val="none" w:sz="0" w:space="0" w:color="auto"/>
        <w:bottom w:val="none" w:sz="0" w:space="0" w:color="auto"/>
        <w:right w:val="none" w:sz="0" w:space="0" w:color="auto"/>
      </w:divBdr>
    </w:div>
    <w:div w:id="1118529843">
      <w:bodyDiv w:val="1"/>
      <w:marLeft w:val="0"/>
      <w:marRight w:val="0"/>
      <w:marTop w:val="0"/>
      <w:marBottom w:val="0"/>
      <w:divBdr>
        <w:top w:val="none" w:sz="0" w:space="0" w:color="auto"/>
        <w:left w:val="none" w:sz="0" w:space="0" w:color="auto"/>
        <w:bottom w:val="none" w:sz="0" w:space="0" w:color="auto"/>
        <w:right w:val="none" w:sz="0" w:space="0" w:color="auto"/>
      </w:divBdr>
    </w:div>
    <w:div w:id="1118646285">
      <w:bodyDiv w:val="1"/>
      <w:marLeft w:val="0"/>
      <w:marRight w:val="0"/>
      <w:marTop w:val="0"/>
      <w:marBottom w:val="0"/>
      <w:divBdr>
        <w:top w:val="none" w:sz="0" w:space="0" w:color="auto"/>
        <w:left w:val="none" w:sz="0" w:space="0" w:color="auto"/>
        <w:bottom w:val="none" w:sz="0" w:space="0" w:color="auto"/>
        <w:right w:val="none" w:sz="0" w:space="0" w:color="auto"/>
      </w:divBdr>
    </w:div>
    <w:div w:id="1118836953">
      <w:bodyDiv w:val="1"/>
      <w:marLeft w:val="0"/>
      <w:marRight w:val="0"/>
      <w:marTop w:val="0"/>
      <w:marBottom w:val="0"/>
      <w:divBdr>
        <w:top w:val="none" w:sz="0" w:space="0" w:color="auto"/>
        <w:left w:val="none" w:sz="0" w:space="0" w:color="auto"/>
        <w:bottom w:val="none" w:sz="0" w:space="0" w:color="auto"/>
        <w:right w:val="none" w:sz="0" w:space="0" w:color="auto"/>
      </w:divBdr>
    </w:div>
    <w:div w:id="1119450861">
      <w:bodyDiv w:val="1"/>
      <w:marLeft w:val="0"/>
      <w:marRight w:val="0"/>
      <w:marTop w:val="0"/>
      <w:marBottom w:val="0"/>
      <w:divBdr>
        <w:top w:val="none" w:sz="0" w:space="0" w:color="auto"/>
        <w:left w:val="none" w:sz="0" w:space="0" w:color="auto"/>
        <w:bottom w:val="none" w:sz="0" w:space="0" w:color="auto"/>
        <w:right w:val="none" w:sz="0" w:space="0" w:color="auto"/>
      </w:divBdr>
    </w:div>
    <w:div w:id="1119570107">
      <w:bodyDiv w:val="1"/>
      <w:marLeft w:val="0"/>
      <w:marRight w:val="0"/>
      <w:marTop w:val="0"/>
      <w:marBottom w:val="0"/>
      <w:divBdr>
        <w:top w:val="none" w:sz="0" w:space="0" w:color="auto"/>
        <w:left w:val="none" w:sz="0" w:space="0" w:color="auto"/>
        <w:bottom w:val="none" w:sz="0" w:space="0" w:color="auto"/>
        <w:right w:val="none" w:sz="0" w:space="0" w:color="auto"/>
      </w:divBdr>
    </w:div>
    <w:div w:id="1119645921">
      <w:bodyDiv w:val="1"/>
      <w:marLeft w:val="0"/>
      <w:marRight w:val="0"/>
      <w:marTop w:val="0"/>
      <w:marBottom w:val="0"/>
      <w:divBdr>
        <w:top w:val="none" w:sz="0" w:space="0" w:color="auto"/>
        <w:left w:val="none" w:sz="0" w:space="0" w:color="auto"/>
        <w:bottom w:val="none" w:sz="0" w:space="0" w:color="auto"/>
        <w:right w:val="none" w:sz="0" w:space="0" w:color="auto"/>
      </w:divBdr>
    </w:div>
    <w:div w:id="1119646804">
      <w:bodyDiv w:val="1"/>
      <w:marLeft w:val="0"/>
      <w:marRight w:val="0"/>
      <w:marTop w:val="0"/>
      <w:marBottom w:val="0"/>
      <w:divBdr>
        <w:top w:val="none" w:sz="0" w:space="0" w:color="auto"/>
        <w:left w:val="none" w:sz="0" w:space="0" w:color="auto"/>
        <w:bottom w:val="none" w:sz="0" w:space="0" w:color="auto"/>
        <w:right w:val="none" w:sz="0" w:space="0" w:color="auto"/>
      </w:divBdr>
    </w:div>
    <w:div w:id="1120615010">
      <w:bodyDiv w:val="1"/>
      <w:marLeft w:val="0"/>
      <w:marRight w:val="0"/>
      <w:marTop w:val="0"/>
      <w:marBottom w:val="0"/>
      <w:divBdr>
        <w:top w:val="none" w:sz="0" w:space="0" w:color="auto"/>
        <w:left w:val="none" w:sz="0" w:space="0" w:color="auto"/>
        <w:bottom w:val="none" w:sz="0" w:space="0" w:color="auto"/>
        <w:right w:val="none" w:sz="0" w:space="0" w:color="auto"/>
      </w:divBdr>
    </w:div>
    <w:div w:id="1121803097">
      <w:bodyDiv w:val="1"/>
      <w:marLeft w:val="0"/>
      <w:marRight w:val="0"/>
      <w:marTop w:val="0"/>
      <w:marBottom w:val="0"/>
      <w:divBdr>
        <w:top w:val="none" w:sz="0" w:space="0" w:color="auto"/>
        <w:left w:val="none" w:sz="0" w:space="0" w:color="auto"/>
        <w:bottom w:val="none" w:sz="0" w:space="0" w:color="auto"/>
        <w:right w:val="none" w:sz="0" w:space="0" w:color="auto"/>
      </w:divBdr>
    </w:div>
    <w:div w:id="1122577500">
      <w:bodyDiv w:val="1"/>
      <w:marLeft w:val="0"/>
      <w:marRight w:val="0"/>
      <w:marTop w:val="0"/>
      <w:marBottom w:val="0"/>
      <w:divBdr>
        <w:top w:val="none" w:sz="0" w:space="0" w:color="auto"/>
        <w:left w:val="none" w:sz="0" w:space="0" w:color="auto"/>
        <w:bottom w:val="none" w:sz="0" w:space="0" w:color="auto"/>
        <w:right w:val="none" w:sz="0" w:space="0" w:color="auto"/>
      </w:divBdr>
    </w:div>
    <w:div w:id="1122921282">
      <w:bodyDiv w:val="1"/>
      <w:marLeft w:val="0"/>
      <w:marRight w:val="0"/>
      <w:marTop w:val="0"/>
      <w:marBottom w:val="0"/>
      <w:divBdr>
        <w:top w:val="none" w:sz="0" w:space="0" w:color="auto"/>
        <w:left w:val="none" w:sz="0" w:space="0" w:color="auto"/>
        <w:bottom w:val="none" w:sz="0" w:space="0" w:color="auto"/>
        <w:right w:val="none" w:sz="0" w:space="0" w:color="auto"/>
      </w:divBdr>
    </w:div>
    <w:div w:id="1122964204">
      <w:bodyDiv w:val="1"/>
      <w:marLeft w:val="0"/>
      <w:marRight w:val="0"/>
      <w:marTop w:val="0"/>
      <w:marBottom w:val="0"/>
      <w:divBdr>
        <w:top w:val="none" w:sz="0" w:space="0" w:color="auto"/>
        <w:left w:val="none" w:sz="0" w:space="0" w:color="auto"/>
        <w:bottom w:val="none" w:sz="0" w:space="0" w:color="auto"/>
        <w:right w:val="none" w:sz="0" w:space="0" w:color="auto"/>
      </w:divBdr>
    </w:div>
    <w:div w:id="1123304674">
      <w:bodyDiv w:val="1"/>
      <w:marLeft w:val="0"/>
      <w:marRight w:val="0"/>
      <w:marTop w:val="0"/>
      <w:marBottom w:val="0"/>
      <w:divBdr>
        <w:top w:val="none" w:sz="0" w:space="0" w:color="auto"/>
        <w:left w:val="none" w:sz="0" w:space="0" w:color="auto"/>
        <w:bottom w:val="none" w:sz="0" w:space="0" w:color="auto"/>
        <w:right w:val="none" w:sz="0" w:space="0" w:color="auto"/>
      </w:divBdr>
    </w:div>
    <w:div w:id="1124350052">
      <w:bodyDiv w:val="1"/>
      <w:marLeft w:val="0"/>
      <w:marRight w:val="0"/>
      <w:marTop w:val="0"/>
      <w:marBottom w:val="0"/>
      <w:divBdr>
        <w:top w:val="none" w:sz="0" w:space="0" w:color="auto"/>
        <w:left w:val="none" w:sz="0" w:space="0" w:color="auto"/>
        <w:bottom w:val="none" w:sz="0" w:space="0" w:color="auto"/>
        <w:right w:val="none" w:sz="0" w:space="0" w:color="auto"/>
      </w:divBdr>
    </w:div>
    <w:div w:id="1125393181">
      <w:bodyDiv w:val="1"/>
      <w:marLeft w:val="0"/>
      <w:marRight w:val="0"/>
      <w:marTop w:val="0"/>
      <w:marBottom w:val="0"/>
      <w:divBdr>
        <w:top w:val="none" w:sz="0" w:space="0" w:color="auto"/>
        <w:left w:val="none" w:sz="0" w:space="0" w:color="auto"/>
        <w:bottom w:val="none" w:sz="0" w:space="0" w:color="auto"/>
        <w:right w:val="none" w:sz="0" w:space="0" w:color="auto"/>
      </w:divBdr>
    </w:div>
    <w:div w:id="1125658867">
      <w:bodyDiv w:val="1"/>
      <w:marLeft w:val="0"/>
      <w:marRight w:val="0"/>
      <w:marTop w:val="0"/>
      <w:marBottom w:val="0"/>
      <w:divBdr>
        <w:top w:val="none" w:sz="0" w:space="0" w:color="auto"/>
        <w:left w:val="none" w:sz="0" w:space="0" w:color="auto"/>
        <w:bottom w:val="none" w:sz="0" w:space="0" w:color="auto"/>
        <w:right w:val="none" w:sz="0" w:space="0" w:color="auto"/>
      </w:divBdr>
    </w:div>
    <w:div w:id="1126197990">
      <w:bodyDiv w:val="1"/>
      <w:marLeft w:val="0"/>
      <w:marRight w:val="0"/>
      <w:marTop w:val="0"/>
      <w:marBottom w:val="0"/>
      <w:divBdr>
        <w:top w:val="none" w:sz="0" w:space="0" w:color="auto"/>
        <w:left w:val="none" w:sz="0" w:space="0" w:color="auto"/>
        <w:bottom w:val="none" w:sz="0" w:space="0" w:color="auto"/>
        <w:right w:val="none" w:sz="0" w:space="0" w:color="auto"/>
      </w:divBdr>
    </w:div>
    <w:div w:id="1126391804">
      <w:bodyDiv w:val="1"/>
      <w:marLeft w:val="0"/>
      <w:marRight w:val="0"/>
      <w:marTop w:val="0"/>
      <w:marBottom w:val="0"/>
      <w:divBdr>
        <w:top w:val="none" w:sz="0" w:space="0" w:color="auto"/>
        <w:left w:val="none" w:sz="0" w:space="0" w:color="auto"/>
        <w:bottom w:val="none" w:sz="0" w:space="0" w:color="auto"/>
        <w:right w:val="none" w:sz="0" w:space="0" w:color="auto"/>
      </w:divBdr>
    </w:div>
    <w:div w:id="1126702111">
      <w:bodyDiv w:val="1"/>
      <w:marLeft w:val="0"/>
      <w:marRight w:val="0"/>
      <w:marTop w:val="0"/>
      <w:marBottom w:val="0"/>
      <w:divBdr>
        <w:top w:val="none" w:sz="0" w:space="0" w:color="auto"/>
        <w:left w:val="none" w:sz="0" w:space="0" w:color="auto"/>
        <w:bottom w:val="none" w:sz="0" w:space="0" w:color="auto"/>
        <w:right w:val="none" w:sz="0" w:space="0" w:color="auto"/>
      </w:divBdr>
    </w:div>
    <w:div w:id="1126705473">
      <w:bodyDiv w:val="1"/>
      <w:marLeft w:val="0"/>
      <w:marRight w:val="0"/>
      <w:marTop w:val="0"/>
      <w:marBottom w:val="0"/>
      <w:divBdr>
        <w:top w:val="none" w:sz="0" w:space="0" w:color="auto"/>
        <w:left w:val="none" w:sz="0" w:space="0" w:color="auto"/>
        <w:bottom w:val="none" w:sz="0" w:space="0" w:color="auto"/>
        <w:right w:val="none" w:sz="0" w:space="0" w:color="auto"/>
      </w:divBdr>
    </w:div>
    <w:div w:id="1127164163">
      <w:bodyDiv w:val="1"/>
      <w:marLeft w:val="0"/>
      <w:marRight w:val="0"/>
      <w:marTop w:val="0"/>
      <w:marBottom w:val="0"/>
      <w:divBdr>
        <w:top w:val="none" w:sz="0" w:space="0" w:color="auto"/>
        <w:left w:val="none" w:sz="0" w:space="0" w:color="auto"/>
        <w:bottom w:val="none" w:sz="0" w:space="0" w:color="auto"/>
        <w:right w:val="none" w:sz="0" w:space="0" w:color="auto"/>
      </w:divBdr>
    </w:div>
    <w:div w:id="1127359715">
      <w:bodyDiv w:val="1"/>
      <w:marLeft w:val="0"/>
      <w:marRight w:val="0"/>
      <w:marTop w:val="0"/>
      <w:marBottom w:val="0"/>
      <w:divBdr>
        <w:top w:val="none" w:sz="0" w:space="0" w:color="auto"/>
        <w:left w:val="none" w:sz="0" w:space="0" w:color="auto"/>
        <w:bottom w:val="none" w:sz="0" w:space="0" w:color="auto"/>
        <w:right w:val="none" w:sz="0" w:space="0" w:color="auto"/>
      </w:divBdr>
    </w:div>
    <w:div w:id="1128010289">
      <w:bodyDiv w:val="1"/>
      <w:marLeft w:val="0"/>
      <w:marRight w:val="0"/>
      <w:marTop w:val="0"/>
      <w:marBottom w:val="0"/>
      <w:divBdr>
        <w:top w:val="none" w:sz="0" w:space="0" w:color="auto"/>
        <w:left w:val="none" w:sz="0" w:space="0" w:color="auto"/>
        <w:bottom w:val="none" w:sz="0" w:space="0" w:color="auto"/>
        <w:right w:val="none" w:sz="0" w:space="0" w:color="auto"/>
      </w:divBdr>
    </w:div>
    <w:div w:id="1128473611">
      <w:bodyDiv w:val="1"/>
      <w:marLeft w:val="0"/>
      <w:marRight w:val="0"/>
      <w:marTop w:val="0"/>
      <w:marBottom w:val="0"/>
      <w:divBdr>
        <w:top w:val="none" w:sz="0" w:space="0" w:color="auto"/>
        <w:left w:val="none" w:sz="0" w:space="0" w:color="auto"/>
        <w:bottom w:val="none" w:sz="0" w:space="0" w:color="auto"/>
        <w:right w:val="none" w:sz="0" w:space="0" w:color="auto"/>
      </w:divBdr>
    </w:div>
    <w:div w:id="1128548364">
      <w:bodyDiv w:val="1"/>
      <w:marLeft w:val="0"/>
      <w:marRight w:val="0"/>
      <w:marTop w:val="0"/>
      <w:marBottom w:val="0"/>
      <w:divBdr>
        <w:top w:val="none" w:sz="0" w:space="0" w:color="auto"/>
        <w:left w:val="none" w:sz="0" w:space="0" w:color="auto"/>
        <w:bottom w:val="none" w:sz="0" w:space="0" w:color="auto"/>
        <w:right w:val="none" w:sz="0" w:space="0" w:color="auto"/>
      </w:divBdr>
    </w:div>
    <w:div w:id="1128596210">
      <w:bodyDiv w:val="1"/>
      <w:marLeft w:val="0"/>
      <w:marRight w:val="0"/>
      <w:marTop w:val="0"/>
      <w:marBottom w:val="0"/>
      <w:divBdr>
        <w:top w:val="none" w:sz="0" w:space="0" w:color="auto"/>
        <w:left w:val="none" w:sz="0" w:space="0" w:color="auto"/>
        <w:bottom w:val="none" w:sz="0" w:space="0" w:color="auto"/>
        <w:right w:val="none" w:sz="0" w:space="0" w:color="auto"/>
      </w:divBdr>
    </w:div>
    <w:div w:id="1129207135">
      <w:bodyDiv w:val="1"/>
      <w:marLeft w:val="0"/>
      <w:marRight w:val="0"/>
      <w:marTop w:val="0"/>
      <w:marBottom w:val="0"/>
      <w:divBdr>
        <w:top w:val="none" w:sz="0" w:space="0" w:color="auto"/>
        <w:left w:val="none" w:sz="0" w:space="0" w:color="auto"/>
        <w:bottom w:val="none" w:sz="0" w:space="0" w:color="auto"/>
        <w:right w:val="none" w:sz="0" w:space="0" w:color="auto"/>
      </w:divBdr>
    </w:div>
    <w:div w:id="1130321056">
      <w:bodyDiv w:val="1"/>
      <w:marLeft w:val="0"/>
      <w:marRight w:val="0"/>
      <w:marTop w:val="0"/>
      <w:marBottom w:val="0"/>
      <w:divBdr>
        <w:top w:val="none" w:sz="0" w:space="0" w:color="auto"/>
        <w:left w:val="none" w:sz="0" w:space="0" w:color="auto"/>
        <w:bottom w:val="none" w:sz="0" w:space="0" w:color="auto"/>
        <w:right w:val="none" w:sz="0" w:space="0" w:color="auto"/>
      </w:divBdr>
    </w:div>
    <w:div w:id="1130441483">
      <w:bodyDiv w:val="1"/>
      <w:marLeft w:val="0"/>
      <w:marRight w:val="0"/>
      <w:marTop w:val="0"/>
      <w:marBottom w:val="0"/>
      <w:divBdr>
        <w:top w:val="none" w:sz="0" w:space="0" w:color="auto"/>
        <w:left w:val="none" w:sz="0" w:space="0" w:color="auto"/>
        <w:bottom w:val="none" w:sz="0" w:space="0" w:color="auto"/>
        <w:right w:val="none" w:sz="0" w:space="0" w:color="auto"/>
      </w:divBdr>
    </w:div>
    <w:div w:id="1131358377">
      <w:bodyDiv w:val="1"/>
      <w:marLeft w:val="0"/>
      <w:marRight w:val="0"/>
      <w:marTop w:val="0"/>
      <w:marBottom w:val="0"/>
      <w:divBdr>
        <w:top w:val="none" w:sz="0" w:space="0" w:color="auto"/>
        <w:left w:val="none" w:sz="0" w:space="0" w:color="auto"/>
        <w:bottom w:val="none" w:sz="0" w:space="0" w:color="auto"/>
        <w:right w:val="none" w:sz="0" w:space="0" w:color="auto"/>
      </w:divBdr>
    </w:div>
    <w:div w:id="1131434968">
      <w:bodyDiv w:val="1"/>
      <w:marLeft w:val="0"/>
      <w:marRight w:val="0"/>
      <w:marTop w:val="0"/>
      <w:marBottom w:val="0"/>
      <w:divBdr>
        <w:top w:val="none" w:sz="0" w:space="0" w:color="auto"/>
        <w:left w:val="none" w:sz="0" w:space="0" w:color="auto"/>
        <w:bottom w:val="none" w:sz="0" w:space="0" w:color="auto"/>
        <w:right w:val="none" w:sz="0" w:space="0" w:color="auto"/>
      </w:divBdr>
    </w:div>
    <w:div w:id="1131435918">
      <w:bodyDiv w:val="1"/>
      <w:marLeft w:val="0"/>
      <w:marRight w:val="0"/>
      <w:marTop w:val="0"/>
      <w:marBottom w:val="0"/>
      <w:divBdr>
        <w:top w:val="none" w:sz="0" w:space="0" w:color="auto"/>
        <w:left w:val="none" w:sz="0" w:space="0" w:color="auto"/>
        <w:bottom w:val="none" w:sz="0" w:space="0" w:color="auto"/>
        <w:right w:val="none" w:sz="0" w:space="0" w:color="auto"/>
      </w:divBdr>
    </w:div>
    <w:div w:id="1131485795">
      <w:bodyDiv w:val="1"/>
      <w:marLeft w:val="0"/>
      <w:marRight w:val="0"/>
      <w:marTop w:val="0"/>
      <w:marBottom w:val="0"/>
      <w:divBdr>
        <w:top w:val="none" w:sz="0" w:space="0" w:color="auto"/>
        <w:left w:val="none" w:sz="0" w:space="0" w:color="auto"/>
        <w:bottom w:val="none" w:sz="0" w:space="0" w:color="auto"/>
        <w:right w:val="none" w:sz="0" w:space="0" w:color="auto"/>
      </w:divBdr>
    </w:div>
    <w:div w:id="1132096848">
      <w:bodyDiv w:val="1"/>
      <w:marLeft w:val="0"/>
      <w:marRight w:val="0"/>
      <w:marTop w:val="0"/>
      <w:marBottom w:val="0"/>
      <w:divBdr>
        <w:top w:val="none" w:sz="0" w:space="0" w:color="auto"/>
        <w:left w:val="none" w:sz="0" w:space="0" w:color="auto"/>
        <w:bottom w:val="none" w:sz="0" w:space="0" w:color="auto"/>
        <w:right w:val="none" w:sz="0" w:space="0" w:color="auto"/>
      </w:divBdr>
    </w:div>
    <w:div w:id="1132134714">
      <w:bodyDiv w:val="1"/>
      <w:marLeft w:val="0"/>
      <w:marRight w:val="0"/>
      <w:marTop w:val="0"/>
      <w:marBottom w:val="0"/>
      <w:divBdr>
        <w:top w:val="none" w:sz="0" w:space="0" w:color="auto"/>
        <w:left w:val="none" w:sz="0" w:space="0" w:color="auto"/>
        <w:bottom w:val="none" w:sz="0" w:space="0" w:color="auto"/>
        <w:right w:val="none" w:sz="0" w:space="0" w:color="auto"/>
      </w:divBdr>
    </w:div>
    <w:div w:id="1132282865">
      <w:bodyDiv w:val="1"/>
      <w:marLeft w:val="0"/>
      <w:marRight w:val="0"/>
      <w:marTop w:val="0"/>
      <w:marBottom w:val="0"/>
      <w:divBdr>
        <w:top w:val="none" w:sz="0" w:space="0" w:color="auto"/>
        <w:left w:val="none" w:sz="0" w:space="0" w:color="auto"/>
        <w:bottom w:val="none" w:sz="0" w:space="0" w:color="auto"/>
        <w:right w:val="none" w:sz="0" w:space="0" w:color="auto"/>
      </w:divBdr>
    </w:div>
    <w:div w:id="1132480595">
      <w:bodyDiv w:val="1"/>
      <w:marLeft w:val="0"/>
      <w:marRight w:val="0"/>
      <w:marTop w:val="0"/>
      <w:marBottom w:val="0"/>
      <w:divBdr>
        <w:top w:val="none" w:sz="0" w:space="0" w:color="auto"/>
        <w:left w:val="none" w:sz="0" w:space="0" w:color="auto"/>
        <w:bottom w:val="none" w:sz="0" w:space="0" w:color="auto"/>
        <w:right w:val="none" w:sz="0" w:space="0" w:color="auto"/>
      </w:divBdr>
    </w:div>
    <w:div w:id="1133450832">
      <w:bodyDiv w:val="1"/>
      <w:marLeft w:val="0"/>
      <w:marRight w:val="0"/>
      <w:marTop w:val="0"/>
      <w:marBottom w:val="0"/>
      <w:divBdr>
        <w:top w:val="none" w:sz="0" w:space="0" w:color="auto"/>
        <w:left w:val="none" w:sz="0" w:space="0" w:color="auto"/>
        <w:bottom w:val="none" w:sz="0" w:space="0" w:color="auto"/>
        <w:right w:val="none" w:sz="0" w:space="0" w:color="auto"/>
      </w:divBdr>
    </w:div>
    <w:div w:id="1133981477">
      <w:bodyDiv w:val="1"/>
      <w:marLeft w:val="0"/>
      <w:marRight w:val="0"/>
      <w:marTop w:val="0"/>
      <w:marBottom w:val="0"/>
      <w:divBdr>
        <w:top w:val="none" w:sz="0" w:space="0" w:color="auto"/>
        <w:left w:val="none" w:sz="0" w:space="0" w:color="auto"/>
        <w:bottom w:val="none" w:sz="0" w:space="0" w:color="auto"/>
        <w:right w:val="none" w:sz="0" w:space="0" w:color="auto"/>
      </w:divBdr>
    </w:div>
    <w:div w:id="1134716683">
      <w:bodyDiv w:val="1"/>
      <w:marLeft w:val="0"/>
      <w:marRight w:val="0"/>
      <w:marTop w:val="0"/>
      <w:marBottom w:val="0"/>
      <w:divBdr>
        <w:top w:val="none" w:sz="0" w:space="0" w:color="auto"/>
        <w:left w:val="none" w:sz="0" w:space="0" w:color="auto"/>
        <w:bottom w:val="none" w:sz="0" w:space="0" w:color="auto"/>
        <w:right w:val="none" w:sz="0" w:space="0" w:color="auto"/>
      </w:divBdr>
    </w:div>
    <w:div w:id="1135488013">
      <w:bodyDiv w:val="1"/>
      <w:marLeft w:val="0"/>
      <w:marRight w:val="0"/>
      <w:marTop w:val="0"/>
      <w:marBottom w:val="0"/>
      <w:divBdr>
        <w:top w:val="none" w:sz="0" w:space="0" w:color="auto"/>
        <w:left w:val="none" w:sz="0" w:space="0" w:color="auto"/>
        <w:bottom w:val="none" w:sz="0" w:space="0" w:color="auto"/>
        <w:right w:val="none" w:sz="0" w:space="0" w:color="auto"/>
      </w:divBdr>
    </w:div>
    <w:div w:id="1136071185">
      <w:bodyDiv w:val="1"/>
      <w:marLeft w:val="0"/>
      <w:marRight w:val="0"/>
      <w:marTop w:val="0"/>
      <w:marBottom w:val="0"/>
      <w:divBdr>
        <w:top w:val="none" w:sz="0" w:space="0" w:color="auto"/>
        <w:left w:val="none" w:sz="0" w:space="0" w:color="auto"/>
        <w:bottom w:val="none" w:sz="0" w:space="0" w:color="auto"/>
        <w:right w:val="none" w:sz="0" w:space="0" w:color="auto"/>
      </w:divBdr>
    </w:div>
    <w:div w:id="1137263906">
      <w:bodyDiv w:val="1"/>
      <w:marLeft w:val="0"/>
      <w:marRight w:val="0"/>
      <w:marTop w:val="0"/>
      <w:marBottom w:val="0"/>
      <w:divBdr>
        <w:top w:val="none" w:sz="0" w:space="0" w:color="auto"/>
        <w:left w:val="none" w:sz="0" w:space="0" w:color="auto"/>
        <w:bottom w:val="none" w:sz="0" w:space="0" w:color="auto"/>
        <w:right w:val="none" w:sz="0" w:space="0" w:color="auto"/>
      </w:divBdr>
    </w:div>
    <w:div w:id="1137574667">
      <w:bodyDiv w:val="1"/>
      <w:marLeft w:val="0"/>
      <w:marRight w:val="0"/>
      <w:marTop w:val="0"/>
      <w:marBottom w:val="0"/>
      <w:divBdr>
        <w:top w:val="none" w:sz="0" w:space="0" w:color="auto"/>
        <w:left w:val="none" w:sz="0" w:space="0" w:color="auto"/>
        <w:bottom w:val="none" w:sz="0" w:space="0" w:color="auto"/>
        <w:right w:val="none" w:sz="0" w:space="0" w:color="auto"/>
      </w:divBdr>
    </w:div>
    <w:div w:id="1137718843">
      <w:bodyDiv w:val="1"/>
      <w:marLeft w:val="0"/>
      <w:marRight w:val="0"/>
      <w:marTop w:val="0"/>
      <w:marBottom w:val="0"/>
      <w:divBdr>
        <w:top w:val="none" w:sz="0" w:space="0" w:color="auto"/>
        <w:left w:val="none" w:sz="0" w:space="0" w:color="auto"/>
        <w:bottom w:val="none" w:sz="0" w:space="0" w:color="auto"/>
        <w:right w:val="none" w:sz="0" w:space="0" w:color="auto"/>
      </w:divBdr>
    </w:div>
    <w:div w:id="1138300888">
      <w:bodyDiv w:val="1"/>
      <w:marLeft w:val="0"/>
      <w:marRight w:val="0"/>
      <w:marTop w:val="0"/>
      <w:marBottom w:val="0"/>
      <w:divBdr>
        <w:top w:val="none" w:sz="0" w:space="0" w:color="auto"/>
        <w:left w:val="none" w:sz="0" w:space="0" w:color="auto"/>
        <w:bottom w:val="none" w:sz="0" w:space="0" w:color="auto"/>
        <w:right w:val="none" w:sz="0" w:space="0" w:color="auto"/>
      </w:divBdr>
    </w:div>
    <w:div w:id="1139417173">
      <w:bodyDiv w:val="1"/>
      <w:marLeft w:val="0"/>
      <w:marRight w:val="0"/>
      <w:marTop w:val="0"/>
      <w:marBottom w:val="0"/>
      <w:divBdr>
        <w:top w:val="none" w:sz="0" w:space="0" w:color="auto"/>
        <w:left w:val="none" w:sz="0" w:space="0" w:color="auto"/>
        <w:bottom w:val="none" w:sz="0" w:space="0" w:color="auto"/>
        <w:right w:val="none" w:sz="0" w:space="0" w:color="auto"/>
      </w:divBdr>
    </w:div>
    <w:div w:id="1139882985">
      <w:bodyDiv w:val="1"/>
      <w:marLeft w:val="0"/>
      <w:marRight w:val="0"/>
      <w:marTop w:val="0"/>
      <w:marBottom w:val="0"/>
      <w:divBdr>
        <w:top w:val="none" w:sz="0" w:space="0" w:color="auto"/>
        <w:left w:val="none" w:sz="0" w:space="0" w:color="auto"/>
        <w:bottom w:val="none" w:sz="0" w:space="0" w:color="auto"/>
        <w:right w:val="none" w:sz="0" w:space="0" w:color="auto"/>
      </w:divBdr>
    </w:div>
    <w:div w:id="1139999392">
      <w:bodyDiv w:val="1"/>
      <w:marLeft w:val="0"/>
      <w:marRight w:val="0"/>
      <w:marTop w:val="0"/>
      <w:marBottom w:val="0"/>
      <w:divBdr>
        <w:top w:val="none" w:sz="0" w:space="0" w:color="auto"/>
        <w:left w:val="none" w:sz="0" w:space="0" w:color="auto"/>
        <w:bottom w:val="none" w:sz="0" w:space="0" w:color="auto"/>
        <w:right w:val="none" w:sz="0" w:space="0" w:color="auto"/>
      </w:divBdr>
    </w:div>
    <w:div w:id="1140457623">
      <w:bodyDiv w:val="1"/>
      <w:marLeft w:val="0"/>
      <w:marRight w:val="0"/>
      <w:marTop w:val="0"/>
      <w:marBottom w:val="0"/>
      <w:divBdr>
        <w:top w:val="none" w:sz="0" w:space="0" w:color="auto"/>
        <w:left w:val="none" w:sz="0" w:space="0" w:color="auto"/>
        <w:bottom w:val="none" w:sz="0" w:space="0" w:color="auto"/>
        <w:right w:val="none" w:sz="0" w:space="0" w:color="auto"/>
      </w:divBdr>
    </w:div>
    <w:div w:id="1140730084">
      <w:bodyDiv w:val="1"/>
      <w:marLeft w:val="0"/>
      <w:marRight w:val="0"/>
      <w:marTop w:val="0"/>
      <w:marBottom w:val="0"/>
      <w:divBdr>
        <w:top w:val="none" w:sz="0" w:space="0" w:color="auto"/>
        <w:left w:val="none" w:sz="0" w:space="0" w:color="auto"/>
        <w:bottom w:val="none" w:sz="0" w:space="0" w:color="auto"/>
        <w:right w:val="none" w:sz="0" w:space="0" w:color="auto"/>
      </w:divBdr>
      <w:divsChild>
        <w:div w:id="291599394">
          <w:marLeft w:val="0"/>
          <w:marRight w:val="0"/>
          <w:marTop w:val="0"/>
          <w:marBottom w:val="0"/>
          <w:divBdr>
            <w:top w:val="none" w:sz="0" w:space="0" w:color="auto"/>
            <w:left w:val="none" w:sz="0" w:space="0" w:color="auto"/>
            <w:bottom w:val="none" w:sz="0" w:space="0" w:color="auto"/>
            <w:right w:val="none" w:sz="0" w:space="0" w:color="auto"/>
          </w:divBdr>
        </w:div>
        <w:div w:id="1541362862">
          <w:marLeft w:val="0"/>
          <w:marRight w:val="0"/>
          <w:marTop w:val="0"/>
          <w:marBottom w:val="0"/>
          <w:divBdr>
            <w:top w:val="none" w:sz="0" w:space="0" w:color="auto"/>
            <w:left w:val="none" w:sz="0" w:space="0" w:color="auto"/>
            <w:bottom w:val="none" w:sz="0" w:space="0" w:color="auto"/>
            <w:right w:val="none" w:sz="0" w:space="0" w:color="auto"/>
          </w:divBdr>
        </w:div>
        <w:div w:id="1965693400">
          <w:marLeft w:val="0"/>
          <w:marRight w:val="0"/>
          <w:marTop w:val="0"/>
          <w:marBottom w:val="0"/>
          <w:divBdr>
            <w:top w:val="none" w:sz="0" w:space="0" w:color="auto"/>
            <w:left w:val="none" w:sz="0" w:space="0" w:color="auto"/>
            <w:bottom w:val="none" w:sz="0" w:space="0" w:color="auto"/>
            <w:right w:val="none" w:sz="0" w:space="0" w:color="auto"/>
          </w:divBdr>
        </w:div>
      </w:divsChild>
    </w:div>
    <w:div w:id="1141118991">
      <w:bodyDiv w:val="1"/>
      <w:marLeft w:val="0"/>
      <w:marRight w:val="0"/>
      <w:marTop w:val="0"/>
      <w:marBottom w:val="0"/>
      <w:divBdr>
        <w:top w:val="none" w:sz="0" w:space="0" w:color="auto"/>
        <w:left w:val="none" w:sz="0" w:space="0" w:color="auto"/>
        <w:bottom w:val="none" w:sz="0" w:space="0" w:color="auto"/>
        <w:right w:val="none" w:sz="0" w:space="0" w:color="auto"/>
      </w:divBdr>
    </w:div>
    <w:div w:id="1141189425">
      <w:bodyDiv w:val="1"/>
      <w:marLeft w:val="0"/>
      <w:marRight w:val="0"/>
      <w:marTop w:val="0"/>
      <w:marBottom w:val="0"/>
      <w:divBdr>
        <w:top w:val="none" w:sz="0" w:space="0" w:color="auto"/>
        <w:left w:val="none" w:sz="0" w:space="0" w:color="auto"/>
        <w:bottom w:val="none" w:sz="0" w:space="0" w:color="auto"/>
        <w:right w:val="none" w:sz="0" w:space="0" w:color="auto"/>
      </w:divBdr>
    </w:div>
    <w:div w:id="1141269400">
      <w:bodyDiv w:val="1"/>
      <w:marLeft w:val="0"/>
      <w:marRight w:val="0"/>
      <w:marTop w:val="0"/>
      <w:marBottom w:val="0"/>
      <w:divBdr>
        <w:top w:val="none" w:sz="0" w:space="0" w:color="auto"/>
        <w:left w:val="none" w:sz="0" w:space="0" w:color="auto"/>
        <w:bottom w:val="none" w:sz="0" w:space="0" w:color="auto"/>
        <w:right w:val="none" w:sz="0" w:space="0" w:color="auto"/>
      </w:divBdr>
    </w:div>
    <w:div w:id="1141582656">
      <w:bodyDiv w:val="1"/>
      <w:marLeft w:val="0"/>
      <w:marRight w:val="0"/>
      <w:marTop w:val="0"/>
      <w:marBottom w:val="0"/>
      <w:divBdr>
        <w:top w:val="none" w:sz="0" w:space="0" w:color="auto"/>
        <w:left w:val="none" w:sz="0" w:space="0" w:color="auto"/>
        <w:bottom w:val="none" w:sz="0" w:space="0" w:color="auto"/>
        <w:right w:val="none" w:sz="0" w:space="0" w:color="auto"/>
      </w:divBdr>
    </w:div>
    <w:div w:id="1142698973">
      <w:bodyDiv w:val="1"/>
      <w:marLeft w:val="0"/>
      <w:marRight w:val="0"/>
      <w:marTop w:val="0"/>
      <w:marBottom w:val="0"/>
      <w:divBdr>
        <w:top w:val="none" w:sz="0" w:space="0" w:color="auto"/>
        <w:left w:val="none" w:sz="0" w:space="0" w:color="auto"/>
        <w:bottom w:val="none" w:sz="0" w:space="0" w:color="auto"/>
        <w:right w:val="none" w:sz="0" w:space="0" w:color="auto"/>
      </w:divBdr>
    </w:div>
    <w:div w:id="1142886087">
      <w:bodyDiv w:val="1"/>
      <w:marLeft w:val="0"/>
      <w:marRight w:val="0"/>
      <w:marTop w:val="0"/>
      <w:marBottom w:val="0"/>
      <w:divBdr>
        <w:top w:val="none" w:sz="0" w:space="0" w:color="auto"/>
        <w:left w:val="none" w:sz="0" w:space="0" w:color="auto"/>
        <w:bottom w:val="none" w:sz="0" w:space="0" w:color="auto"/>
        <w:right w:val="none" w:sz="0" w:space="0" w:color="auto"/>
      </w:divBdr>
    </w:div>
    <w:div w:id="1143038887">
      <w:bodyDiv w:val="1"/>
      <w:marLeft w:val="0"/>
      <w:marRight w:val="0"/>
      <w:marTop w:val="0"/>
      <w:marBottom w:val="0"/>
      <w:divBdr>
        <w:top w:val="none" w:sz="0" w:space="0" w:color="auto"/>
        <w:left w:val="none" w:sz="0" w:space="0" w:color="auto"/>
        <w:bottom w:val="none" w:sz="0" w:space="0" w:color="auto"/>
        <w:right w:val="none" w:sz="0" w:space="0" w:color="auto"/>
      </w:divBdr>
    </w:div>
    <w:div w:id="1144548548">
      <w:bodyDiv w:val="1"/>
      <w:marLeft w:val="0"/>
      <w:marRight w:val="0"/>
      <w:marTop w:val="0"/>
      <w:marBottom w:val="0"/>
      <w:divBdr>
        <w:top w:val="none" w:sz="0" w:space="0" w:color="auto"/>
        <w:left w:val="none" w:sz="0" w:space="0" w:color="auto"/>
        <w:bottom w:val="none" w:sz="0" w:space="0" w:color="auto"/>
        <w:right w:val="none" w:sz="0" w:space="0" w:color="auto"/>
      </w:divBdr>
    </w:div>
    <w:div w:id="1144591467">
      <w:bodyDiv w:val="1"/>
      <w:marLeft w:val="0"/>
      <w:marRight w:val="0"/>
      <w:marTop w:val="0"/>
      <w:marBottom w:val="0"/>
      <w:divBdr>
        <w:top w:val="none" w:sz="0" w:space="0" w:color="auto"/>
        <w:left w:val="none" w:sz="0" w:space="0" w:color="auto"/>
        <w:bottom w:val="none" w:sz="0" w:space="0" w:color="auto"/>
        <w:right w:val="none" w:sz="0" w:space="0" w:color="auto"/>
      </w:divBdr>
    </w:div>
    <w:div w:id="1144740507">
      <w:bodyDiv w:val="1"/>
      <w:marLeft w:val="0"/>
      <w:marRight w:val="0"/>
      <w:marTop w:val="0"/>
      <w:marBottom w:val="0"/>
      <w:divBdr>
        <w:top w:val="none" w:sz="0" w:space="0" w:color="auto"/>
        <w:left w:val="none" w:sz="0" w:space="0" w:color="auto"/>
        <w:bottom w:val="none" w:sz="0" w:space="0" w:color="auto"/>
        <w:right w:val="none" w:sz="0" w:space="0" w:color="auto"/>
      </w:divBdr>
    </w:div>
    <w:div w:id="1145002494">
      <w:bodyDiv w:val="1"/>
      <w:marLeft w:val="0"/>
      <w:marRight w:val="0"/>
      <w:marTop w:val="0"/>
      <w:marBottom w:val="0"/>
      <w:divBdr>
        <w:top w:val="none" w:sz="0" w:space="0" w:color="auto"/>
        <w:left w:val="none" w:sz="0" w:space="0" w:color="auto"/>
        <w:bottom w:val="none" w:sz="0" w:space="0" w:color="auto"/>
        <w:right w:val="none" w:sz="0" w:space="0" w:color="auto"/>
      </w:divBdr>
    </w:div>
    <w:div w:id="1145201220">
      <w:bodyDiv w:val="1"/>
      <w:marLeft w:val="0"/>
      <w:marRight w:val="0"/>
      <w:marTop w:val="0"/>
      <w:marBottom w:val="0"/>
      <w:divBdr>
        <w:top w:val="none" w:sz="0" w:space="0" w:color="auto"/>
        <w:left w:val="none" w:sz="0" w:space="0" w:color="auto"/>
        <w:bottom w:val="none" w:sz="0" w:space="0" w:color="auto"/>
        <w:right w:val="none" w:sz="0" w:space="0" w:color="auto"/>
      </w:divBdr>
    </w:div>
    <w:div w:id="1145203848">
      <w:bodyDiv w:val="1"/>
      <w:marLeft w:val="0"/>
      <w:marRight w:val="0"/>
      <w:marTop w:val="0"/>
      <w:marBottom w:val="0"/>
      <w:divBdr>
        <w:top w:val="none" w:sz="0" w:space="0" w:color="auto"/>
        <w:left w:val="none" w:sz="0" w:space="0" w:color="auto"/>
        <w:bottom w:val="none" w:sz="0" w:space="0" w:color="auto"/>
        <w:right w:val="none" w:sz="0" w:space="0" w:color="auto"/>
      </w:divBdr>
    </w:div>
    <w:div w:id="1145658974">
      <w:bodyDiv w:val="1"/>
      <w:marLeft w:val="0"/>
      <w:marRight w:val="0"/>
      <w:marTop w:val="0"/>
      <w:marBottom w:val="0"/>
      <w:divBdr>
        <w:top w:val="none" w:sz="0" w:space="0" w:color="auto"/>
        <w:left w:val="none" w:sz="0" w:space="0" w:color="auto"/>
        <w:bottom w:val="none" w:sz="0" w:space="0" w:color="auto"/>
        <w:right w:val="none" w:sz="0" w:space="0" w:color="auto"/>
      </w:divBdr>
    </w:div>
    <w:div w:id="1145731782">
      <w:bodyDiv w:val="1"/>
      <w:marLeft w:val="0"/>
      <w:marRight w:val="0"/>
      <w:marTop w:val="0"/>
      <w:marBottom w:val="0"/>
      <w:divBdr>
        <w:top w:val="none" w:sz="0" w:space="0" w:color="auto"/>
        <w:left w:val="none" w:sz="0" w:space="0" w:color="auto"/>
        <w:bottom w:val="none" w:sz="0" w:space="0" w:color="auto"/>
        <w:right w:val="none" w:sz="0" w:space="0" w:color="auto"/>
      </w:divBdr>
    </w:div>
    <w:div w:id="1146095251">
      <w:bodyDiv w:val="1"/>
      <w:marLeft w:val="0"/>
      <w:marRight w:val="0"/>
      <w:marTop w:val="0"/>
      <w:marBottom w:val="0"/>
      <w:divBdr>
        <w:top w:val="none" w:sz="0" w:space="0" w:color="auto"/>
        <w:left w:val="none" w:sz="0" w:space="0" w:color="auto"/>
        <w:bottom w:val="none" w:sz="0" w:space="0" w:color="auto"/>
        <w:right w:val="none" w:sz="0" w:space="0" w:color="auto"/>
      </w:divBdr>
    </w:div>
    <w:div w:id="1146704511">
      <w:bodyDiv w:val="1"/>
      <w:marLeft w:val="0"/>
      <w:marRight w:val="0"/>
      <w:marTop w:val="0"/>
      <w:marBottom w:val="0"/>
      <w:divBdr>
        <w:top w:val="none" w:sz="0" w:space="0" w:color="auto"/>
        <w:left w:val="none" w:sz="0" w:space="0" w:color="auto"/>
        <w:bottom w:val="none" w:sz="0" w:space="0" w:color="auto"/>
        <w:right w:val="none" w:sz="0" w:space="0" w:color="auto"/>
      </w:divBdr>
    </w:div>
    <w:div w:id="1147019066">
      <w:bodyDiv w:val="1"/>
      <w:marLeft w:val="0"/>
      <w:marRight w:val="0"/>
      <w:marTop w:val="0"/>
      <w:marBottom w:val="0"/>
      <w:divBdr>
        <w:top w:val="none" w:sz="0" w:space="0" w:color="auto"/>
        <w:left w:val="none" w:sz="0" w:space="0" w:color="auto"/>
        <w:bottom w:val="none" w:sz="0" w:space="0" w:color="auto"/>
        <w:right w:val="none" w:sz="0" w:space="0" w:color="auto"/>
      </w:divBdr>
    </w:div>
    <w:div w:id="1147626190">
      <w:bodyDiv w:val="1"/>
      <w:marLeft w:val="0"/>
      <w:marRight w:val="0"/>
      <w:marTop w:val="0"/>
      <w:marBottom w:val="0"/>
      <w:divBdr>
        <w:top w:val="none" w:sz="0" w:space="0" w:color="auto"/>
        <w:left w:val="none" w:sz="0" w:space="0" w:color="auto"/>
        <w:bottom w:val="none" w:sz="0" w:space="0" w:color="auto"/>
        <w:right w:val="none" w:sz="0" w:space="0" w:color="auto"/>
      </w:divBdr>
    </w:div>
    <w:div w:id="1147674142">
      <w:bodyDiv w:val="1"/>
      <w:marLeft w:val="0"/>
      <w:marRight w:val="0"/>
      <w:marTop w:val="0"/>
      <w:marBottom w:val="0"/>
      <w:divBdr>
        <w:top w:val="none" w:sz="0" w:space="0" w:color="auto"/>
        <w:left w:val="none" w:sz="0" w:space="0" w:color="auto"/>
        <w:bottom w:val="none" w:sz="0" w:space="0" w:color="auto"/>
        <w:right w:val="none" w:sz="0" w:space="0" w:color="auto"/>
      </w:divBdr>
    </w:div>
    <w:div w:id="1147824910">
      <w:bodyDiv w:val="1"/>
      <w:marLeft w:val="0"/>
      <w:marRight w:val="0"/>
      <w:marTop w:val="0"/>
      <w:marBottom w:val="0"/>
      <w:divBdr>
        <w:top w:val="none" w:sz="0" w:space="0" w:color="auto"/>
        <w:left w:val="none" w:sz="0" w:space="0" w:color="auto"/>
        <w:bottom w:val="none" w:sz="0" w:space="0" w:color="auto"/>
        <w:right w:val="none" w:sz="0" w:space="0" w:color="auto"/>
      </w:divBdr>
    </w:div>
    <w:div w:id="1148789530">
      <w:bodyDiv w:val="1"/>
      <w:marLeft w:val="0"/>
      <w:marRight w:val="0"/>
      <w:marTop w:val="0"/>
      <w:marBottom w:val="0"/>
      <w:divBdr>
        <w:top w:val="none" w:sz="0" w:space="0" w:color="auto"/>
        <w:left w:val="none" w:sz="0" w:space="0" w:color="auto"/>
        <w:bottom w:val="none" w:sz="0" w:space="0" w:color="auto"/>
        <w:right w:val="none" w:sz="0" w:space="0" w:color="auto"/>
      </w:divBdr>
    </w:div>
    <w:div w:id="1149205333">
      <w:bodyDiv w:val="1"/>
      <w:marLeft w:val="0"/>
      <w:marRight w:val="0"/>
      <w:marTop w:val="0"/>
      <w:marBottom w:val="0"/>
      <w:divBdr>
        <w:top w:val="none" w:sz="0" w:space="0" w:color="auto"/>
        <w:left w:val="none" w:sz="0" w:space="0" w:color="auto"/>
        <w:bottom w:val="none" w:sz="0" w:space="0" w:color="auto"/>
        <w:right w:val="none" w:sz="0" w:space="0" w:color="auto"/>
      </w:divBdr>
    </w:div>
    <w:div w:id="1149327373">
      <w:bodyDiv w:val="1"/>
      <w:marLeft w:val="0"/>
      <w:marRight w:val="0"/>
      <w:marTop w:val="0"/>
      <w:marBottom w:val="0"/>
      <w:divBdr>
        <w:top w:val="none" w:sz="0" w:space="0" w:color="auto"/>
        <w:left w:val="none" w:sz="0" w:space="0" w:color="auto"/>
        <w:bottom w:val="none" w:sz="0" w:space="0" w:color="auto"/>
        <w:right w:val="none" w:sz="0" w:space="0" w:color="auto"/>
      </w:divBdr>
    </w:div>
    <w:div w:id="1149714853">
      <w:bodyDiv w:val="1"/>
      <w:marLeft w:val="0"/>
      <w:marRight w:val="0"/>
      <w:marTop w:val="0"/>
      <w:marBottom w:val="0"/>
      <w:divBdr>
        <w:top w:val="none" w:sz="0" w:space="0" w:color="auto"/>
        <w:left w:val="none" w:sz="0" w:space="0" w:color="auto"/>
        <w:bottom w:val="none" w:sz="0" w:space="0" w:color="auto"/>
        <w:right w:val="none" w:sz="0" w:space="0" w:color="auto"/>
      </w:divBdr>
    </w:div>
    <w:div w:id="1149900018">
      <w:bodyDiv w:val="1"/>
      <w:marLeft w:val="0"/>
      <w:marRight w:val="0"/>
      <w:marTop w:val="0"/>
      <w:marBottom w:val="0"/>
      <w:divBdr>
        <w:top w:val="none" w:sz="0" w:space="0" w:color="auto"/>
        <w:left w:val="none" w:sz="0" w:space="0" w:color="auto"/>
        <w:bottom w:val="none" w:sz="0" w:space="0" w:color="auto"/>
        <w:right w:val="none" w:sz="0" w:space="0" w:color="auto"/>
      </w:divBdr>
    </w:div>
    <w:div w:id="1149904329">
      <w:bodyDiv w:val="1"/>
      <w:marLeft w:val="0"/>
      <w:marRight w:val="0"/>
      <w:marTop w:val="0"/>
      <w:marBottom w:val="0"/>
      <w:divBdr>
        <w:top w:val="none" w:sz="0" w:space="0" w:color="auto"/>
        <w:left w:val="none" w:sz="0" w:space="0" w:color="auto"/>
        <w:bottom w:val="none" w:sz="0" w:space="0" w:color="auto"/>
        <w:right w:val="none" w:sz="0" w:space="0" w:color="auto"/>
      </w:divBdr>
    </w:div>
    <w:div w:id="1151025533">
      <w:bodyDiv w:val="1"/>
      <w:marLeft w:val="0"/>
      <w:marRight w:val="0"/>
      <w:marTop w:val="0"/>
      <w:marBottom w:val="0"/>
      <w:divBdr>
        <w:top w:val="none" w:sz="0" w:space="0" w:color="auto"/>
        <w:left w:val="none" w:sz="0" w:space="0" w:color="auto"/>
        <w:bottom w:val="none" w:sz="0" w:space="0" w:color="auto"/>
        <w:right w:val="none" w:sz="0" w:space="0" w:color="auto"/>
      </w:divBdr>
    </w:div>
    <w:div w:id="1151293947">
      <w:bodyDiv w:val="1"/>
      <w:marLeft w:val="0"/>
      <w:marRight w:val="0"/>
      <w:marTop w:val="0"/>
      <w:marBottom w:val="0"/>
      <w:divBdr>
        <w:top w:val="none" w:sz="0" w:space="0" w:color="auto"/>
        <w:left w:val="none" w:sz="0" w:space="0" w:color="auto"/>
        <w:bottom w:val="none" w:sz="0" w:space="0" w:color="auto"/>
        <w:right w:val="none" w:sz="0" w:space="0" w:color="auto"/>
      </w:divBdr>
    </w:div>
    <w:div w:id="1151405466">
      <w:bodyDiv w:val="1"/>
      <w:marLeft w:val="0"/>
      <w:marRight w:val="0"/>
      <w:marTop w:val="0"/>
      <w:marBottom w:val="0"/>
      <w:divBdr>
        <w:top w:val="none" w:sz="0" w:space="0" w:color="auto"/>
        <w:left w:val="none" w:sz="0" w:space="0" w:color="auto"/>
        <w:bottom w:val="none" w:sz="0" w:space="0" w:color="auto"/>
        <w:right w:val="none" w:sz="0" w:space="0" w:color="auto"/>
      </w:divBdr>
    </w:div>
    <w:div w:id="1151826822">
      <w:bodyDiv w:val="1"/>
      <w:marLeft w:val="0"/>
      <w:marRight w:val="0"/>
      <w:marTop w:val="0"/>
      <w:marBottom w:val="0"/>
      <w:divBdr>
        <w:top w:val="none" w:sz="0" w:space="0" w:color="auto"/>
        <w:left w:val="none" w:sz="0" w:space="0" w:color="auto"/>
        <w:bottom w:val="none" w:sz="0" w:space="0" w:color="auto"/>
        <w:right w:val="none" w:sz="0" w:space="0" w:color="auto"/>
      </w:divBdr>
    </w:div>
    <w:div w:id="1151865302">
      <w:bodyDiv w:val="1"/>
      <w:marLeft w:val="0"/>
      <w:marRight w:val="0"/>
      <w:marTop w:val="0"/>
      <w:marBottom w:val="0"/>
      <w:divBdr>
        <w:top w:val="none" w:sz="0" w:space="0" w:color="auto"/>
        <w:left w:val="none" w:sz="0" w:space="0" w:color="auto"/>
        <w:bottom w:val="none" w:sz="0" w:space="0" w:color="auto"/>
        <w:right w:val="none" w:sz="0" w:space="0" w:color="auto"/>
      </w:divBdr>
    </w:div>
    <w:div w:id="1152454706">
      <w:bodyDiv w:val="1"/>
      <w:marLeft w:val="0"/>
      <w:marRight w:val="0"/>
      <w:marTop w:val="0"/>
      <w:marBottom w:val="0"/>
      <w:divBdr>
        <w:top w:val="none" w:sz="0" w:space="0" w:color="auto"/>
        <w:left w:val="none" w:sz="0" w:space="0" w:color="auto"/>
        <w:bottom w:val="none" w:sz="0" w:space="0" w:color="auto"/>
        <w:right w:val="none" w:sz="0" w:space="0" w:color="auto"/>
      </w:divBdr>
    </w:div>
    <w:div w:id="1152529945">
      <w:bodyDiv w:val="1"/>
      <w:marLeft w:val="0"/>
      <w:marRight w:val="0"/>
      <w:marTop w:val="0"/>
      <w:marBottom w:val="0"/>
      <w:divBdr>
        <w:top w:val="none" w:sz="0" w:space="0" w:color="auto"/>
        <w:left w:val="none" w:sz="0" w:space="0" w:color="auto"/>
        <w:bottom w:val="none" w:sz="0" w:space="0" w:color="auto"/>
        <w:right w:val="none" w:sz="0" w:space="0" w:color="auto"/>
      </w:divBdr>
    </w:div>
    <w:div w:id="1152864968">
      <w:bodyDiv w:val="1"/>
      <w:marLeft w:val="0"/>
      <w:marRight w:val="0"/>
      <w:marTop w:val="0"/>
      <w:marBottom w:val="0"/>
      <w:divBdr>
        <w:top w:val="none" w:sz="0" w:space="0" w:color="auto"/>
        <w:left w:val="none" w:sz="0" w:space="0" w:color="auto"/>
        <w:bottom w:val="none" w:sz="0" w:space="0" w:color="auto"/>
        <w:right w:val="none" w:sz="0" w:space="0" w:color="auto"/>
      </w:divBdr>
    </w:div>
    <w:div w:id="1152914248">
      <w:bodyDiv w:val="1"/>
      <w:marLeft w:val="0"/>
      <w:marRight w:val="0"/>
      <w:marTop w:val="0"/>
      <w:marBottom w:val="0"/>
      <w:divBdr>
        <w:top w:val="none" w:sz="0" w:space="0" w:color="auto"/>
        <w:left w:val="none" w:sz="0" w:space="0" w:color="auto"/>
        <w:bottom w:val="none" w:sz="0" w:space="0" w:color="auto"/>
        <w:right w:val="none" w:sz="0" w:space="0" w:color="auto"/>
      </w:divBdr>
    </w:div>
    <w:div w:id="1153327546">
      <w:bodyDiv w:val="1"/>
      <w:marLeft w:val="0"/>
      <w:marRight w:val="0"/>
      <w:marTop w:val="0"/>
      <w:marBottom w:val="0"/>
      <w:divBdr>
        <w:top w:val="none" w:sz="0" w:space="0" w:color="auto"/>
        <w:left w:val="none" w:sz="0" w:space="0" w:color="auto"/>
        <w:bottom w:val="none" w:sz="0" w:space="0" w:color="auto"/>
        <w:right w:val="none" w:sz="0" w:space="0" w:color="auto"/>
      </w:divBdr>
    </w:div>
    <w:div w:id="1153595155">
      <w:bodyDiv w:val="1"/>
      <w:marLeft w:val="0"/>
      <w:marRight w:val="0"/>
      <w:marTop w:val="0"/>
      <w:marBottom w:val="0"/>
      <w:divBdr>
        <w:top w:val="none" w:sz="0" w:space="0" w:color="auto"/>
        <w:left w:val="none" w:sz="0" w:space="0" w:color="auto"/>
        <w:bottom w:val="none" w:sz="0" w:space="0" w:color="auto"/>
        <w:right w:val="none" w:sz="0" w:space="0" w:color="auto"/>
      </w:divBdr>
    </w:div>
    <w:div w:id="1153791545">
      <w:bodyDiv w:val="1"/>
      <w:marLeft w:val="0"/>
      <w:marRight w:val="0"/>
      <w:marTop w:val="0"/>
      <w:marBottom w:val="0"/>
      <w:divBdr>
        <w:top w:val="none" w:sz="0" w:space="0" w:color="auto"/>
        <w:left w:val="none" w:sz="0" w:space="0" w:color="auto"/>
        <w:bottom w:val="none" w:sz="0" w:space="0" w:color="auto"/>
        <w:right w:val="none" w:sz="0" w:space="0" w:color="auto"/>
      </w:divBdr>
    </w:div>
    <w:div w:id="1154833875">
      <w:bodyDiv w:val="1"/>
      <w:marLeft w:val="0"/>
      <w:marRight w:val="0"/>
      <w:marTop w:val="0"/>
      <w:marBottom w:val="0"/>
      <w:divBdr>
        <w:top w:val="none" w:sz="0" w:space="0" w:color="auto"/>
        <w:left w:val="none" w:sz="0" w:space="0" w:color="auto"/>
        <w:bottom w:val="none" w:sz="0" w:space="0" w:color="auto"/>
        <w:right w:val="none" w:sz="0" w:space="0" w:color="auto"/>
      </w:divBdr>
    </w:div>
    <w:div w:id="1155799371">
      <w:bodyDiv w:val="1"/>
      <w:marLeft w:val="0"/>
      <w:marRight w:val="0"/>
      <w:marTop w:val="0"/>
      <w:marBottom w:val="0"/>
      <w:divBdr>
        <w:top w:val="none" w:sz="0" w:space="0" w:color="auto"/>
        <w:left w:val="none" w:sz="0" w:space="0" w:color="auto"/>
        <w:bottom w:val="none" w:sz="0" w:space="0" w:color="auto"/>
        <w:right w:val="none" w:sz="0" w:space="0" w:color="auto"/>
      </w:divBdr>
    </w:div>
    <w:div w:id="1156143292">
      <w:bodyDiv w:val="1"/>
      <w:marLeft w:val="0"/>
      <w:marRight w:val="0"/>
      <w:marTop w:val="0"/>
      <w:marBottom w:val="0"/>
      <w:divBdr>
        <w:top w:val="none" w:sz="0" w:space="0" w:color="auto"/>
        <w:left w:val="none" w:sz="0" w:space="0" w:color="auto"/>
        <w:bottom w:val="none" w:sz="0" w:space="0" w:color="auto"/>
        <w:right w:val="none" w:sz="0" w:space="0" w:color="auto"/>
      </w:divBdr>
    </w:div>
    <w:div w:id="1156262658">
      <w:bodyDiv w:val="1"/>
      <w:marLeft w:val="0"/>
      <w:marRight w:val="0"/>
      <w:marTop w:val="0"/>
      <w:marBottom w:val="0"/>
      <w:divBdr>
        <w:top w:val="none" w:sz="0" w:space="0" w:color="auto"/>
        <w:left w:val="none" w:sz="0" w:space="0" w:color="auto"/>
        <w:bottom w:val="none" w:sz="0" w:space="0" w:color="auto"/>
        <w:right w:val="none" w:sz="0" w:space="0" w:color="auto"/>
      </w:divBdr>
    </w:div>
    <w:div w:id="1157526695">
      <w:bodyDiv w:val="1"/>
      <w:marLeft w:val="0"/>
      <w:marRight w:val="0"/>
      <w:marTop w:val="0"/>
      <w:marBottom w:val="0"/>
      <w:divBdr>
        <w:top w:val="none" w:sz="0" w:space="0" w:color="auto"/>
        <w:left w:val="none" w:sz="0" w:space="0" w:color="auto"/>
        <w:bottom w:val="none" w:sz="0" w:space="0" w:color="auto"/>
        <w:right w:val="none" w:sz="0" w:space="0" w:color="auto"/>
      </w:divBdr>
    </w:div>
    <w:div w:id="1157723347">
      <w:bodyDiv w:val="1"/>
      <w:marLeft w:val="0"/>
      <w:marRight w:val="0"/>
      <w:marTop w:val="0"/>
      <w:marBottom w:val="0"/>
      <w:divBdr>
        <w:top w:val="none" w:sz="0" w:space="0" w:color="auto"/>
        <w:left w:val="none" w:sz="0" w:space="0" w:color="auto"/>
        <w:bottom w:val="none" w:sz="0" w:space="0" w:color="auto"/>
        <w:right w:val="none" w:sz="0" w:space="0" w:color="auto"/>
      </w:divBdr>
    </w:div>
    <w:div w:id="1157955925">
      <w:bodyDiv w:val="1"/>
      <w:marLeft w:val="0"/>
      <w:marRight w:val="0"/>
      <w:marTop w:val="0"/>
      <w:marBottom w:val="0"/>
      <w:divBdr>
        <w:top w:val="none" w:sz="0" w:space="0" w:color="auto"/>
        <w:left w:val="none" w:sz="0" w:space="0" w:color="auto"/>
        <w:bottom w:val="none" w:sz="0" w:space="0" w:color="auto"/>
        <w:right w:val="none" w:sz="0" w:space="0" w:color="auto"/>
      </w:divBdr>
    </w:div>
    <w:div w:id="1158108651">
      <w:bodyDiv w:val="1"/>
      <w:marLeft w:val="0"/>
      <w:marRight w:val="0"/>
      <w:marTop w:val="0"/>
      <w:marBottom w:val="0"/>
      <w:divBdr>
        <w:top w:val="none" w:sz="0" w:space="0" w:color="auto"/>
        <w:left w:val="none" w:sz="0" w:space="0" w:color="auto"/>
        <w:bottom w:val="none" w:sz="0" w:space="0" w:color="auto"/>
        <w:right w:val="none" w:sz="0" w:space="0" w:color="auto"/>
      </w:divBdr>
    </w:div>
    <w:div w:id="1158500981">
      <w:bodyDiv w:val="1"/>
      <w:marLeft w:val="0"/>
      <w:marRight w:val="0"/>
      <w:marTop w:val="0"/>
      <w:marBottom w:val="0"/>
      <w:divBdr>
        <w:top w:val="none" w:sz="0" w:space="0" w:color="auto"/>
        <w:left w:val="none" w:sz="0" w:space="0" w:color="auto"/>
        <w:bottom w:val="none" w:sz="0" w:space="0" w:color="auto"/>
        <w:right w:val="none" w:sz="0" w:space="0" w:color="auto"/>
      </w:divBdr>
    </w:div>
    <w:div w:id="1159465414">
      <w:bodyDiv w:val="1"/>
      <w:marLeft w:val="0"/>
      <w:marRight w:val="0"/>
      <w:marTop w:val="0"/>
      <w:marBottom w:val="0"/>
      <w:divBdr>
        <w:top w:val="none" w:sz="0" w:space="0" w:color="auto"/>
        <w:left w:val="none" w:sz="0" w:space="0" w:color="auto"/>
        <w:bottom w:val="none" w:sz="0" w:space="0" w:color="auto"/>
        <w:right w:val="none" w:sz="0" w:space="0" w:color="auto"/>
      </w:divBdr>
    </w:div>
    <w:div w:id="1159881694">
      <w:bodyDiv w:val="1"/>
      <w:marLeft w:val="0"/>
      <w:marRight w:val="0"/>
      <w:marTop w:val="0"/>
      <w:marBottom w:val="0"/>
      <w:divBdr>
        <w:top w:val="none" w:sz="0" w:space="0" w:color="auto"/>
        <w:left w:val="none" w:sz="0" w:space="0" w:color="auto"/>
        <w:bottom w:val="none" w:sz="0" w:space="0" w:color="auto"/>
        <w:right w:val="none" w:sz="0" w:space="0" w:color="auto"/>
      </w:divBdr>
    </w:div>
    <w:div w:id="1160005325">
      <w:bodyDiv w:val="1"/>
      <w:marLeft w:val="0"/>
      <w:marRight w:val="0"/>
      <w:marTop w:val="0"/>
      <w:marBottom w:val="0"/>
      <w:divBdr>
        <w:top w:val="none" w:sz="0" w:space="0" w:color="auto"/>
        <w:left w:val="none" w:sz="0" w:space="0" w:color="auto"/>
        <w:bottom w:val="none" w:sz="0" w:space="0" w:color="auto"/>
        <w:right w:val="none" w:sz="0" w:space="0" w:color="auto"/>
      </w:divBdr>
    </w:div>
    <w:div w:id="1160541648">
      <w:bodyDiv w:val="1"/>
      <w:marLeft w:val="0"/>
      <w:marRight w:val="0"/>
      <w:marTop w:val="0"/>
      <w:marBottom w:val="0"/>
      <w:divBdr>
        <w:top w:val="none" w:sz="0" w:space="0" w:color="auto"/>
        <w:left w:val="none" w:sz="0" w:space="0" w:color="auto"/>
        <w:bottom w:val="none" w:sz="0" w:space="0" w:color="auto"/>
        <w:right w:val="none" w:sz="0" w:space="0" w:color="auto"/>
      </w:divBdr>
    </w:div>
    <w:div w:id="1161117345">
      <w:bodyDiv w:val="1"/>
      <w:marLeft w:val="0"/>
      <w:marRight w:val="0"/>
      <w:marTop w:val="0"/>
      <w:marBottom w:val="0"/>
      <w:divBdr>
        <w:top w:val="none" w:sz="0" w:space="0" w:color="auto"/>
        <w:left w:val="none" w:sz="0" w:space="0" w:color="auto"/>
        <w:bottom w:val="none" w:sz="0" w:space="0" w:color="auto"/>
        <w:right w:val="none" w:sz="0" w:space="0" w:color="auto"/>
      </w:divBdr>
    </w:div>
    <w:div w:id="1161627888">
      <w:bodyDiv w:val="1"/>
      <w:marLeft w:val="0"/>
      <w:marRight w:val="0"/>
      <w:marTop w:val="0"/>
      <w:marBottom w:val="0"/>
      <w:divBdr>
        <w:top w:val="none" w:sz="0" w:space="0" w:color="auto"/>
        <w:left w:val="none" w:sz="0" w:space="0" w:color="auto"/>
        <w:bottom w:val="none" w:sz="0" w:space="0" w:color="auto"/>
        <w:right w:val="none" w:sz="0" w:space="0" w:color="auto"/>
      </w:divBdr>
    </w:div>
    <w:div w:id="1161776080">
      <w:bodyDiv w:val="1"/>
      <w:marLeft w:val="0"/>
      <w:marRight w:val="0"/>
      <w:marTop w:val="0"/>
      <w:marBottom w:val="0"/>
      <w:divBdr>
        <w:top w:val="none" w:sz="0" w:space="0" w:color="auto"/>
        <w:left w:val="none" w:sz="0" w:space="0" w:color="auto"/>
        <w:bottom w:val="none" w:sz="0" w:space="0" w:color="auto"/>
        <w:right w:val="none" w:sz="0" w:space="0" w:color="auto"/>
      </w:divBdr>
    </w:div>
    <w:div w:id="1162357344">
      <w:bodyDiv w:val="1"/>
      <w:marLeft w:val="0"/>
      <w:marRight w:val="0"/>
      <w:marTop w:val="0"/>
      <w:marBottom w:val="0"/>
      <w:divBdr>
        <w:top w:val="none" w:sz="0" w:space="0" w:color="auto"/>
        <w:left w:val="none" w:sz="0" w:space="0" w:color="auto"/>
        <w:bottom w:val="none" w:sz="0" w:space="0" w:color="auto"/>
        <w:right w:val="none" w:sz="0" w:space="0" w:color="auto"/>
      </w:divBdr>
    </w:div>
    <w:div w:id="1162621403">
      <w:bodyDiv w:val="1"/>
      <w:marLeft w:val="0"/>
      <w:marRight w:val="0"/>
      <w:marTop w:val="0"/>
      <w:marBottom w:val="0"/>
      <w:divBdr>
        <w:top w:val="none" w:sz="0" w:space="0" w:color="auto"/>
        <w:left w:val="none" w:sz="0" w:space="0" w:color="auto"/>
        <w:bottom w:val="none" w:sz="0" w:space="0" w:color="auto"/>
        <w:right w:val="none" w:sz="0" w:space="0" w:color="auto"/>
      </w:divBdr>
    </w:div>
    <w:div w:id="1162744738">
      <w:bodyDiv w:val="1"/>
      <w:marLeft w:val="0"/>
      <w:marRight w:val="0"/>
      <w:marTop w:val="0"/>
      <w:marBottom w:val="0"/>
      <w:divBdr>
        <w:top w:val="none" w:sz="0" w:space="0" w:color="auto"/>
        <w:left w:val="none" w:sz="0" w:space="0" w:color="auto"/>
        <w:bottom w:val="none" w:sz="0" w:space="0" w:color="auto"/>
        <w:right w:val="none" w:sz="0" w:space="0" w:color="auto"/>
      </w:divBdr>
    </w:div>
    <w:div w:id="1163929138">
      <w:bodyDiv w:val="1"/>
      <w:marLeft w:val="0"/>
      <w:marRight w:val="0"/>
      <w:marTop w:val="0"/>
      <w:marBottom w:val="0"/>
      <w:divBdr>
        <w:top w:val="none" w:sz="0" w:space="0" w:color="auto"/>
        <w:left w:val="none" w:sz="0" w:space="0" w:color="auto"/>
        <w:bottom w:val="none" w:sz="0" w:space="0" w:color="auto"/>
        <w:right w:val="none" w:sz="0" w:space="0" w:color="auto"/>
      </w:divBdr>
    </w:div>
    <w:div w:id="1164391252">
      <w:bodyDiv w:val="1"/>
      <w:marLeft w:val="0"/>
      <w:marRight w:val="0"/>
      <w:marTop w:val="0"/>
      <w:marBottom w:val="0"/>
      <w:divBdr>
        <w:top w:val="none" w:sz="0" w:space="0" w:color="auto"/>
        <w:left w:val="none" w:sz="0" w:space="0" w:color="auto"/>
        <w:bottom w:val="none" w:sz="0" w:space="0" w:color="auto"/>
        <w:right w:val="none" w:sz="0" w:space="0" w:color="auto"/>
      </w:divBdr>
    </w:div>
    <w:div w:id="1164589393">
      <w:bodyDiv w:val="1"/>
      <w:marLeft w:val="0"/>
      <w:marRight w:val="0"/>
      <w:marTop w:val="0"/>
      <w:marBottom w:val="0"/>
      <w:divBdr>
        <w:top w:val="none" w:sz="0" w:space="0" w:color="auto"/>
        <w:left w:val="none" w:sz="0" w:space="0" w:color="auto"/>
        <w:bottom w:val="none" w:sz="0" w:space="0" w:color="auto"/>
        <w:right w:val="none" w:sz="0" w:space="0" w:color="auto"/>
      </w:divBdr>
    </w:div>
    <w:div w:id="1165438018">
      <w:bodyDiv w:val="1"/>
      <w:marLeft w:val="0"/>
      <w:marRight w:val="0"/>
      <w:marTop w:val="0"/>
      <w:marBottom w:val="0"/>
      <w:divBdr>
        <w:top w:val="none" w:sz="0" w:space="0" w:color="auto"/>
        <w:left w:val="none" w:sz="0" w:space="0" w:color="auto"/>
        <w:bottom w:val="none" w:sz="0" w:space="0" w:color="auto"/>
        <w:right w:val="none" w:sz="0" w:space="0" w:color="auto"/>
      </w:divBdr>
    </w:div>
    <w:div w:id="1165785648">
      <w:bodyDiv w:val="1"/>
      <w:marLeft w:val="0"/>
      <w:marRight w:val="0"/>
      <w:marTop w:val="0"/>
      <w:marBottom w:val="0"/>
      <w:divBdr>
        <w:top w:val="none" w:sz="0" w:space="0" w:color="auto"/>
        <w:left w:val="none" w:sz="0" w:space="0" w:color="auto"/>
        <w:bottom w:val="none" w:sz="0" w:space="0" w:color="auto"/>
        <w:right w:val="none" w:sz="0" w:space="0" w:color="auto"/>
      </w:divBdr>
    </w:div>
    <w:div w:id="1166554875">
      <w:bodyDiv w:val="1"/>
      <w:marLeft w:val="0"/>
      <w:marRight w:val="0"/>
      <w:marTop w:val="0"/>
      <w:marBottom w:val="0"/>
      <w:divBdr>
        <w:top w:val="none" w:sz="0" w:space="0" w:color="auto"/>
        <w:left w:val="none" w:sz="0" w:space="0" w:color="auto"/>
        <w:bottom w:val="none" w:sz="0" w:space="0" w:color="auto"/>
        <w:right w:val="none" w:sz="0" w:space="0" w:color="auto"/>
      </w:divBdr>
    </w:div>
    <w:div w:id="1167090414">
      <w:bodyDiv w:val="1"/>
      <w:marLeft w:val="0"/>
      <w:marRight w:val="0"/>
      <w:marTop w:val="0"/>
      <w:marBottom w:val="0"/>
      <w:divBdr>
        <w:top w:val="none" w:sz="0" w:space="0" w:color="auto"/>
        <w:left w:val="none" w:sz="0" w:space="0" w:color="auto"/>
        <w:bottom w:val="none" w:sz="0" w:space="0" w:color="auto"/>
        <w:right w:val="none" w:sz="0" w:space="0" w:color="auto"/>
      </w:divBdr>
    </w:div>
    <w:div w:id="1168860018">
      <w:bodyDiv w:val="1"/>
      <w:marLeft w:val="0"/>
      <w:marRight w:val="0"/>
      <w:marTop w:val="0"/>
      <w:marBottom w:val="0"/>
      <w:divBdr>
        <w:top w:val="none" w:sz="0" w:space="0" w:color="auto"/>
        <w:left w:val="none" w:sz="0" w:space="0" w:color="auto"/>
        <w:bottom w:val="none" w:sz="0" w:space="0" w:color="auto"/>
        <w:right w:val="none" w:sz="0" w:space="0" w:color="auto"/>
      </w:divBdr>
    </w:div>
    <w:div w:id="1169365105">
      <w:bodyDiv w:val="1"/>
      <w:marLeft w:val="0"/>
      <w:marRight w:val="0"/>
      <w:marTop w:val="0"/>
      <w:marBottom w:val="0"/>
      <w:divBdr>
        <w:top w:val="none" w:sz="0" w:space="0" w:color="auto"/>
        <w:left w:val="none" w:sz="0" w:space="0" w:color="auto"/>
        <w:bottom w:val="none" w:sz="0" w:space="0" w:color="auto"/>
        <w:right w:val="none" w:sz="0" w:space="0" w:color="auto"/>
      </w:divBdr>
    </w:div>
    <w:div w:id="1169759672">
      <w:bodyDiv w:val="1"/>
      <w:marLeft w:val="0"/>
      <w:marRight w:val="0"/>
      <w:marTop w:val="0"/>
      <w:marBottom w:val="0"/>
      <w:divBdr>
        <w:top w:val="none" w:sz="0" w:space="0" w:color="auto"/>
        <w:left w:val="none" w:sz="0" w:space="0" w:color="auto"/>
        <w:bottom w:val="none" w:sz="0" w:space="0" w:color="auto"/>
        <w:right w:val="none" w:sz="0" w:space="0" w:color="auto"/>
      </w:divBdr>
    </w:div>
    <w:div w:id="1169832968">
      <w:bodyDiv w:val="1"/>
      <w:marLeft w:val="0"/>
      <w:marRight w:val="0"/>
      <w:marTop w:val="0"/>
      <w:marBottom w:val="0"/>
      <w:divBdr>
        <w:top w:val="none" w:sz="0" w:space="0" w:color="auto"/>
        <w:left w:val="none" w:sz="0" w:space="0" w:color="auto"/>
        <w:bottom w:val="none" w:sz="0" w:space="0" w:color="auto"/>
        <w:right w:val="none" w:sz="0" w:space="0" w:color="auto"/>
      </w:divBdr>
    </w:div>
    <w:div w:id="1171063154">
      <w:bodyDiv w:val="1"/>
      <w:marLeft w:val="0"/>
      <w:marRight w:val="0"/>
      <w:marTop w:val="0"/>
      <w:marBottom w:val="0"/>
      <w:divBdr>
        <w:top w:val="none" w:sz="0" w:space="0" w:color="auto"/>
        <w:left w:val="none" w:sz="0" w:space="0" w:color="auto"/>
        <w:bottom w:val="none" w:sz="0" w:space="0" w:color="auto"/>
        <w:right w:val="none" w:sz="0" w:space="0" w:color="auto"/>
      </w:divBdr>
    </w:div>
    <w:div w:id="1171871589">
      <w:bodyDiv w:val="1"/>
      <w:marLeft w:val="0"/>
      <w:marRight w:val="0"/>
      <w:marTop w:val="0"/>
      <w:marBottom w:val="0"/>
      <w:divBdr>
        <w:top w:val="none" w:sz="0" w:space="0" w:color="auto"/>
        <w:left w:val="none" w:sz="0" w:space="0" w:color="auto"/>
        <w:bottom w:val="none" w:sz="0" w:space="0" w:color="auto"/>
        <w:right w:val="none" w:sz="0" w:space="0" w:color="auto"/>
      </w:divBdr>
    </w:div>
    <w:div w:id="1173375220">
      <w:bodyDiv w:val="1"/>
      <w:marLeft w:val="0"/>
      <w:marRight w:val="0"/>
      <w:marTop w:val="0"/>
      <w:marBottom w:val="0"/>
      <w:divBdr>
        <w:top w:val="none" w:sz="0" w:space="0" w:color="auto"/>
        <w:left w:val="none" w:sz="0" w:space="0" w:color="auto"/>
        <w:bottom w:val="none" w:sz="0" w:space="0" w:color="auto"/>
        <w:right w:val="none" w:sz="0" w:space="0" w:color="auto"/>
      </w:divBdr>
    </w:div>
    <w:div w:id="1173453222">
      <w:bodyDiv w:val="1"/>
      <w:marLeft w:val="0"/>
      <w:marRight w:val="0"/>
      <w:marTop w:val="0"/>
      <w:marBottom w:val="0"/>
      <w:divBdr>
        <w:top w:val="none" w:sz="0" w:space="0" w:color="auto"/>
        <w:left w:val="none" w:sz="0" w:space="0" w:color="auto"/>
        <w:bottom w:val="none" w:sz="0" w:space="0" w:color="auto"/>
        <w:right w:val="none" w:sz="0" w:space="0" w:color="auto"/>
      </w:divBdr>
    </w:div>
    <w:div w:id="1173640786">
      <w:bodyDiv w:val="1"/>
      <w:marLeft w:val="0"/>
      <w:marRight w:val="0"/>
      <w:marTop w:val="0"/>
      <w:marBottom w:val="0"/>
      <w:divBdr>
        <w:top w:val="none" w:sz="0" w:space="0" w:color="auto"/>
        <w:left w:val="none" w:sz="0" w:space="0" w:color="auto"/>
        <w:bottom w:val="none" w:sz="0" w:space="0" w:color="auto"/>
        <w:right w:val="none" w:sz="0" w:space="0" w:color="auto"/>
      </w:divBdr>
    </w:div>
    <w:div w:id="1173836848">
      <w:bodyDiv w:val="1"/>
      <w:marLeft w:val="0"/>
      <w:marRight w:val="0"/>
      <w:marTop w:val="0"/>
      <w:marBottom w:val="0"/>
      <w:divBdr>
        <w:top w:val="none" w:sz="0" w:space="0" w:color="auto"/>
        <w:left w:val="none" w:sz="0" w:space="0" w:color="auto"/>
        <w:bottom w:val="none" w:sz="0" w:space="0" w:color="auto"/>
        <w:right w:val="none" w:sz="0" w:space="0" w:color="auto"/>
      </w:divBdr>
    </w:div>
    <w:div w:id="1173842100">
      <w:bodyDiv w:val="1"/>
      <w:marLeft w:val="0"/>
      <w:marRight w:val="0"/>
      <w:marTop w:val="0"/>
      <w:marBottom w:val="0"/>
      <w:divBdr>
        <w:top w:val="none" w:sz="0" w:space="0" w:color="auto"/>
        <w:left w:val="none" w:sz="0" w:space="0" w:color="auto"/>
        <w:bottom w:val="none" w:sz="0" w:space="0" w:color="auto"/>
        <w:right w:val="none" w:sz="0" w:space="0" w:color="auto"/>
      </w:divBdr>
    </w:div>
    <w:div w:id="1174883599">
      <w:bodyDiv w:val="1"/>
      <w:marLeft w:val="0"/>
      <w:marRight w:val="0"/>
      <w:marTop w:val="0"/>
      <w:marBottom w:val="0"/>
      <w:divBdr>
        <w:top w:val="none" w:sz="0" w:space="0" w:color="auto"/>
        <w:left w:val="none" w:sz="0" w:space="0" w:color="auto"/>
        <w:bottom w:val="none" w:sz="0" w:space="0" w:color="auto"/>
        <w:right w:val="none" w:sz="0" w:space="0" w:color="auto"/>
      </w:divBdr>
    </w:div>
    <w:div w:id="1175268619">
      <w:bodyDiv w:val="1"/>
      <w:marLeft w:val="0"/>
      <w:marRight w:val="0"/>
      <w:marTop w:val="0"/>
      <w:marBottom w:val="0"/>
      <w:divBdr>
        <w:top w:val="none" w:sz="0" w:space="0" w:color="auto"/>
        <w:left w:val="none" w:sz="0" w:space="0" w:color="auto"/>
        <w:bottom w:val="none" w:sz="0" w:space="0" w:color="auto"/>
        <w:right w:val="none" w:sz="0" w:space="0" w:color="auto"/>
      </w:divBdr>
    </w:div>
    <w:div w:id="1176919656">
      <w:bodyDiv w:val="1"/>
      <w:marLeft w:val="0"/>
      <w:marRight w:val="0"/>
      <w:marTop w:val="0"/>
      <w:marBottom w:val="0"/>
      <w:divBdr>
        <w:top w:val="none" w:sz="0" w:space="0" w:color="auto"/>
        <w:left w:val="none" w:sz="0" w:space="0" w:color="auto"/>
        <w:bottom w:val="none" w:sz="0" w:space="0" w:color="auto"/>
        <w:right w:val="none" w:sz="0" w:space="0" w:color="auto"/>
      </w:divBdr>
    </w:div>
    <w:div w:id="1177380419">
      <w:bodyDiv w:val="1"/>
      <w:marLeft w:val="0"/>
      <w:marRight w:val="0"/>
      <w:marTop w:val="0"/>
      <w:marBottom w:val="0"/>
      <w:divBdr>
        <w:top w:val="none" w:sz="0" w:space="0" w:color="auto"/>
        <w:left w:val="none" w:sz="0" w:space="0" w:color="auto"/>
        <w:bottom w:val="none" w:sz="0" w:space="0" w:color="auto"/>
        <w:right w:val="none" w:sz="0" w:space="0" w:color="auto"/>
      </w:divBdr>
    </w:div>
    <w:div w:id="1178733184">
      <w:bodyDiv w:val="1"/>
      <w:marLeft w:val="0"/>
      <w:marRight w:val="0"/>
      <w:marTop w:val="0"/>
      <w:marBottom w:val="0"/>
      <w:divBdr>
        <w:top w:val="none" w:sz="0" w:space="0" w:color="auto"/>
        <w:left w:val="none" w:sz="0" w:space="0" w:color="auto"/>
        <w:bottom w:val="none" w:sz="0" w:space="0" w:color="auto"/>
        <w:right w:val="none" w:sz="0" w:space="0" w:color="auto"/>
      </w:divBdr>
    </w:div>
    <w:div w:id="1178735229">
      <w:bodyDiv w:val="1"/>
      <w:marLeft w:val="0"/>
      <w:marRight w:val="0"/>
      <w:marTop w:val="0"/>
      <w:marBottom w:val="0"/>
      <w:divBdr>
        <w:top w:val="none" w:sz="0" w:space="0" w:color="auto"/>
        <w:left w:val="none" w:sz="0" w:space="0" w:color="auto"/>
        <w:bottom w:val="none" w:sz="0" w:space="0" w:color="auto"/>
        <w:right w:val="none" w:sz="0" w:space="0" w:color="auto"/>
      </w:divBdr>
    </w:div>
    <w:div w:id="1178815848">
      <w:bodyDiv w:val="1"/>
      <w:marLeft w:val="0"/>
      <w:marRight w:val="0"/>
      <w:marTop w:val="0"/>
      <w:marBottom w:val="0"/>
      <w:divBdr>
        <w:top w:val="none" w:sz="0" w:space="0" w:color="auto"/>
        <w:left w:val="none" w:sz="0" w:space="0" w:color="auto"/>
        <w:bottom w:val="none" w:sz="0" w:space="0" w:color="auto"/>
        <w:right w:val="none" w:sz="0" w:space="0" w:color="auto"/>
      </w:divBdr>
    </w:div>
    <w:div w:id="1179079656">
      <w:bodyDiv w:val="1"/>
      <w:marLeft w:val="0"/>
      <w:marRight w:val="0"/>
      <w:marTop w:val="0"/>
      <w:marBottom w:val="0"/>
      <w:divBdr>
        <w:top w:val="none" w:sz="0" w:space="0" w:color="auto"/>
        <w:left w:val="none" w:sz="0" w:space="0" w:color="auto"/>
        <w:bottom w:val="none" w:sz="0" w:space="0" w:color="auto"/>
        <w:right w:val="none" w:sz="0" w:space="0" w:color="auto"/>
      </w:divBdr>
    </w:div>
    <w:div w:id="1179079893">
      <w:bodyDiv w:val="1"/>
      <w:marLeft w:val="0"/>
      <w:marRight w:val="0"/>
      <w:marTop w:val="0"/>
      <w:marBottom w:val="0"/>
      <w:divBdr>
        <w:top w:val="none" w:sz="0" w:space="0" w:color="auto"/>
        <w:left w:val="none" w:sz="0" w:space="0" w:color="auto"/>
        <w:bottom w:val="none" w:sz="0" w:space="0" w:color="auto"/>
        <w:right w:val="none" w:sz="0" w:space="0" w:color="auto"/>
      </w:divBdr>
    </w:div>
    <w:div w:id="1179613909">
      <w:bodyDiv w:val="1"/>
      <w:marLeft w:val="0"/>
      <w:marRight w:val="0"/>
      <w:marTop w:val="0"/>
      <w:marBottom w:val="0"/>
      <w:divBdr>
        <w:top w:val="none" w:sz="0" w:space="0" w:color="auto"/>
        <w:left w:val="none" w:sz="0" w:space="0" w:color="auto"/>
        <w:bottom w:val="none" w:sz="0" w:space="0" w:color="auto"/>
        <w:right w:val="none" w:sz="0" w:space="0" w:color="auto"/>
      </w:divBdr>
    </w:div>
    <w:div w:id="1179927207">
      <w:bodyDiv w:val="1"/>
      <w:marLeft w:val="0"/>
      <w:marRight w:val="0"/>
      <w:marTop w:val="0"/>
      <w:marBottom w:val="0"/>
      <w:divBdr>
        <w:top w:val="none" w:sz="0" w:space="0" w:color="auto"/>
        <w:left w:val="none" w:sz="0" w:space="0" w:color="auto"/>
        <w:bottom w:val="none" w:sz="0" w:space="0" w:color="auto"/>
        <w:right w:val="none" w:sz="0" w:space="0" w:color="auto"/>
      </w:divBdr>
    </w:div>
    <w:div w:id="1180268712">
      <w:bodyDiv w:val="1"/>
      <w:marLeft w:val="0"/>
      <w:marRight w:val="0"/>
      <w:marTop w:val="0"/>
      <w:marBottom w:val="0"/>
      <w:divBdr>
        <w:top w:val="none" w:sz="0" w:space="0" w:color="auto"/>
        <w:left w:val="none" w:sz="0" w:space="0" w:color="auto"/>
        <w:bottom w:val="none" w:sz="0" w:space="0" w:color="auto"/>
        <w:right w:val="none" w:sz="0" w:space="0" w:color="auto"/>
      </w:divBdr>
    </w:div>
    <w:div w:id="1180389231">
      <w:bodyDiv w:val="1"/>
      <w:marLeft w:val="0"/>
      <w:marRight w:val="0"/>
      <w:marTop w:val="0"/>
      <w:marBottom w:val="0"/>
      <w:divBdr>
        <w:top w:val="none" w:sz="0" w:space="0" w:color="auto"/>
        <w:left w:val="none" w:sz="0" w:space="0" w:color="auto"/>
        <w:bottom w:val="none" w:sz="0" w:space="0" w:color="auto"/>
        <w:right w:val="none" w:sz="0" w:space="0" w:color="auto"/>
      </w:divBdr>
    </w:div>
    <w:div w:id="1181580848">
      <w:bodyDiv w:val="1"/>
      <w:marLeft w:val="0"/>
      <w:marRight w:val="0"/>
      <w:marTop w:val="0"/>
      <w:marBottom w:val="0"/>
      <w:divBdr>
        <w:top w:val="none" w:sz="0" w:space="0" w:color="auto"/>
        <w:left w:val="none" w:sz="0" w:space="0" w:color="auto"/>
        <w:bottom w:val="none" w:sz="0" w:space="0" w:color="auto"/>
        <w:right w:val="none" w:sz="0" w:space="0" w:color="auto"/>
      </w:divBdr>
    </w:div>
    <w:div w:id="1181701565">
      <w:bodyDiv w:val="1"/>
      <w:marLeft w:val="0"/>
      <w:marRight w:val="0"/>
      <w:marTop w:val="0"/>
      <w:marBottom w:val="0"/>
      <w:divBdr>
        <w:top w:val="none" w:sz="0" w:space="0" w:color="auto"/>
        <w:left w:val="none" w:sz="0" w:space="0" w:color="auto"/>
        <w:bottom w:val="none" w:sz="0" w:space="0" w:color="auto"/>
        <w:right w:val="none" w:sz="0" w:space="0" w:color="auto"/>
      </w:divBdr>
    </w:div>
    <w:div w:id="1181701767">
      <w:bodyDiv w:val="1"/>
      <w:marLeft w:val="0"/>
      <w:marRight w:val="0"/>
      <w:marTop w:val="0"/>
      <w:marBottom w:val="0"/>
      <w:divBdr>
        <w:top w:val="none" w:sz="0" w:space="0" w:color="auto"/>
        <w:left w:val="none" w:sz="0" w:space="0" w:color="auto"/>
        <w:bottom w:val="none" w:sz="0" w:space="0" w:color="auto"/>
        <w:right w:val="none" w:sz="0" w:space="0" w:color="auto"/>
      </w:divBdr>
    </w:div>
    <w:div w:id="1182015663">
      <w:bodyDiv w:val="1"/>
      <w:marLeft w:val="0"/>
      <w:marRight w:val="0"/>
      <w:marTop w:val="0"/>
      <w:marBottom w:val="0"/>
      <w:divBdr>
        <w:top w:val="none" w:sz="0" w:space="0" w:color="auto"/>
        <w:left w:val="none" w:sz="0" w:space="0" w:color="auto"/>
        <w:bottom w:val="none" w:sz="0" w:space="0" w:color="auto"/>
        <w:right w:val="none" w:sz="0" w:space="0" w:color="auto"/>
      </w:divBdr>
    </w:div>
    <w:div w:id="1182086176">
      <w:bodyDiv w:val="1"/>
      <w:marLeft w:val="0"/>
      <w:marRight w:val="0"/>
      <w:marTop w:val="0"/>
      <w:marBottom w:val="0"/>
      <w:divBdr>
        <w:top w:val="none" w:sz="0" w:space="0" w:color="auto"/>
        <w:left w:val="none" w:sz="0" w:space="0" w:color="auto"/>
        <w:bottom w:val="none" w:sz="0" w:space="0" w:color="auto"/>
        <w:right w:val="none" w:sz="0" w:space="0" w:color="auto"/>
      </w:divBdr>
    </w:div>
    <w:div w:id="1182426953">
      <w:bodyDiv w:val="1"/>
      <w:marLeft w:val="0"/>
      <w:marRight w:val="0"/>
      <w:marTop w:val="0"/>
      <w:marBottom w:val="0"/>
      <w:divBdr>
        <w:top w:val="none" w:sz="0" w:space="0" w:color="auto"/>
        <w:left w:val="none" w:sz="0" w:space="0" w:color="auto"/>
        <w:bottom w:val="none" w:sz="0" w:space="0" w:color="auto"/>
        <w:right w:val="none" w:sz="0" w:space="0" w:color="auto"/>
      </w:divBdr>
    </w:div>
    <w:div w:id="1183468649">
      <w:bodyDiv w:val="1"/>
      <w:marLeft w:val="0"/>
      <w:marRight w:val="0"/>
      <w:marTop w:val="0"/>
      <w:marBottom w:val="0"/>
      <w:divBdr>
        <w:top w:val="none" w:sz="0" w:space="0" w:color="auto"/>
        <w:left w:val="none" w:sz="0" w:space="0" w:color="auto"/>
        <w:bottom w:val="none" w:sz="0" w:space="0" w:color="auto"/>
        <w:right w:val="none" w:sz="0" w:space="0" w:color="auto"/>
      </w:divBdr>
    </w:div>
    <w:div w:id="1184199757">
      <w:bodyDiv w:val="1"/>
      <w:marLeft w:val="0"/>
      <w:marRight w:val="0"/>
      <w:marTop w:val="0"/>
      <w:marBottom w:val="0"/>
      <w:divBdr>
        <w:top w:val="none" w:sz="0" w:space="0" w:color="auto"/>
        <w:left w:val="none" w:sz="0" w:space="0" w:color="auto"/>
        <w:bottom w:val="none" w:sz="0" w:space="0" w:color="auto"/>
        <w:right w:val="none" w:sz="0" w:space="0" w:color="auto"/>
      </w:divBdr>
    </w:div>
    <w:div w:id="1184629470">
      <w:bodyDiv w:val="1"/>
      <w:marLeft w:val="0"/>
      <w:marRight w:val="0"/>
      <w:marTop w:val="0"/>
      <w:marBottom w:val="0"/>
      <w:divBdr>
        <w:top w:val="none" w:sz="0" w:space="0" w:color="auto"/>
        <w:left w:val="none" w:sz="0" w:space="0" w:color="auto"/>
        <w:bottom w:val="none" w:sz="0" w:space="0" w:color="auto"/>
        <w:right w:val="none" w:sz="0" w:space="0" w:color="auto"/>
      </w:divBdr>
    </w:div>
    <w:div w:id="1184975497">
      <w:bodyDiv w:val="1"/>
      <w:marLeft w:val="0"/>
      <w:marRight w:val="0"/>
      <w:marTop w:val="0"/>
      <w:marBottom w:val="0"/>
      <w:divBdr>
        <w:top w:val="none" w:sz="0" w:space="0" w:color="auto"/>
        <w:left w:val="none" w:sz="0" w:space="0" w:color="auto"/>
        <w:bottom w:val="none" w:sz="0" w:space="0" w:color="auto"/>
        <w:right w:val="none" w:sz="0" w:space="0" w:color="auto"/>
      </w:divBdr>
    </w:div>
    <w:div w:id="1185631528">
      <w:bodyDiv w:val="1"/>
      <w:marLeft w:val="0"/>
      <w:marRight w:val="0"/>
      <w:marTop w:val="0"/>
      <w:marBottom w:val="0"/>
      <w:divBdr>
        <w:top w:val="none" w:sz="0" w:space="0" w:color="auto"/>
        <w:left w:val="none" w:sz="0" w:space="0" w:color="auto"/>
        <w:bottom w:val="none" w:sz="0" w:space="0" w:color="auto"/>
        <w:right w:val="none" w:sz="0" w:space="0" w:color="auto"/>
      </w:divBdr>
    </w:div>
    <w:div w:id="1186020894">
      <w:bodyDiv w:val="1"/>
      <w:marLeft w:val="0"/>
      <w:marRight w:val="0"/>
      <w:marTop w:val="0"/>
      <w:marBottom w:val="0"/>
      <w:divBdr>
        <w:top w:val="none" w:sz="0" w:space="0" w:color="auto"/>
        <w:left w:val="none" w:sz="0" w:space="0" w:color="auto"/>
        <w:bottom w:val="none" w:sz="0" w:space="0" w:color="auto"/>
        <w:right w:val="none" w:sz="0" w:space="0" w:color="auto"/>
      </w:divBdr>
    </w:div>
    <w:div w:id="1186212940">
      <w:bodyDiv w:val="1"/>
      <w:marLeft w:val="0"/>
      <w:marRight w:val="0"/>
      <w:marTop w:val="0"/>
      <w:marBottom w:val="0"/>
      <w:divBdr>
        <w:top w:val="none" w:sz="0" w:space="0" w:color="auto"/>
        <w:left w:val="none" w:sz="0" w:space="0" w:color="auto"/>
        <w:bottom w:val="none" w:sz="0" w:space="0" w:color="auto"/>
        <w:right w:val="none" w:sz="0" w:space="0" w:color="auto"/>
      </w:divBdr>
    </w:div>
    <w:div w:id="1186408030">
      <w:bodyDiv w:val="1"/>
      <w:marLeft w:val="0"/>
      <w:marRight w:val="0"/>
      <w:marTop w:val="0"/>
      <w:marBottom w:val="0"/>
      <w:divBdr>
        <w:top w:val="none" w:sz="0" w:space="0" w:color="auto"/>
        <w:left w:val="none" w:sz="0" w:space="0" w:color="auto"/>
        <w:bottom w:val="none" w:sz="0" w:space="0" w:color="auto"/>
        <w:right w:val="none" w:sz="0" w:space="0" w:color="auto"/>
      </w:divBdr>
    </w:div>
    <w:div w:id="1186670183">
      <w:bodyDiv w:val="1"/>
      <w:marLeft w:val="0"/>
      <w:marRight w:val="0"/>
      <w:marTop w:val="0"/>
      <w:marBottom w:val="0"/>
      <w:divBdr>
        <w:top w:val="none" w:sz="0" w:space="0" w:color="auto"/>
        <w:left w:val="none" w:sz="0" w:space="0" w:color="auto"/>
        <w:bottom w:val="none" w:sz="0" w:space="0" w:color="auto"/>
        <w:right w:val="none" w:sz="0" w:space="0" w:color="auto"/>
      </w:divBdr>
    </w:div>
    <w:div w:id="1186872562">
      <w:bodyDiv w:val="1"/>
      <w:marLeft w:val="0"/>
      <w:marRight w:val="0"/>
      <w:marTop w:val="0"/>
      <w:marBottom w:val="0"/>
      <w:divBdr>
        <w:top w:val="none" w:sz="0" w:space="0" w:color="auto"/>
        <w:left w:val="none" w:sz="0" w:space="0" w:color="auto"/>
        <w:bottom w:val="none" w:sz="0" w:space="0" w:color="auto"/>
        <w:right w:val="none" w:sz="0" w:space="0" w:color="auto"/>
      </w:divBdr>
    </w:div>
    <w:div w:id="1187058925">
      <w:bodyDiv w:val="1"/>
      <w:marLeft w:val="0"/>
      <w:marRight w:val="0"/>
      <w:marTop w:val="0"/>
      <w:marBottom w:val="0"/>
      <w:divBdr>
        <w:top w:val="none" w:sz="0" w:space="0" w:color="auto"/>
        <w:left w:val="none" w:sz="0" w:space="0" w:color="auto"/>
        <w:bottom w:val="none" w:sz="0" w:space="0" w:color="auto"/>
        <w:right w:val="none" w:sz="0" w:space="0" w:color="auto"/>
      </w:divBdr>
    </w:div>
    <w:div w:id="1187137811">
      <w:bodyDiv w:val="1"/>
      <w:marLeft w:val="0"/>
      <w:marRight w:val="0"/>
      <w:marTop w:val="0"/>
      <w:marBottom w:val="0"/>
      <w:divBdr>
        <w:top w:val="none" w:sz="0" w:space="0" w:color="auto"/>
        <w:left w:val="none" w:sz="0" w:space="0" w:color="auto"/>
        <w:bottom w:val="none" w:sz="0" w:space="0" w:color="auto"/>
        <w:right w:val="none" w:sz="0" w:space="0" w:color="auto"/>
      </w:divBdr>
    </w:div>
    <w:div w:id="1187403634">
      <w:bodyDiv w:val="1"/>
      <w:marLeft w:val="0"/>
      <w:marRight w:val="0"/>
      <w:marTop w:val="0"/>
      <w:marBottom w:val="0"/>
      <w:divBdr>
        <w:top w:val="none" w:sz="0" w:space="0" w:color="auto"/>
        <w:left w:val="none" w:sz="0" w:space="0" w:color="auto"/>
        <w:bottom w:val="none" w:sz="0" w:space="0" w:color="auto"/>
        <w:right w:val="none" w:sz="0" w:space="0" w:color="auto"/>
      </w:divBdr>
    </w:div>
    <w:div w:id="1187451634">
      <w:bodyDiv w:val="1"/>
      <w:marLeft w:val="0"/>
      <w:marRight w:val="0"/>
      <w:marTop w:val="0"/>
      <w:marBottom w:val="0"/>
      <w:divBdr>
        <w:top w:val="none" w:sz="0" w:space="0" w:color="auto"/>
        <w:left w:val="none" w:sz="0" w:space="0" w:color="auto"/>
        <w:bottom w:val="none" w:sz="0" w:space="0" w:color="auto"/>
        <w:right w:val="none" w:sz="0" w:space="0" w:color="auto"/>
      </w:divBdr>
    </w:div>
    <w:div w:id="1187601719">
      <w:bodyDiv w:val="1"/>
      <w:marLeft w:val="0"/>
      <w:marRight w:val="0"/>
      <w:marTop w:val="0"/>
      <w:marBottom w:val="0"/>
      <w:divBdr>
        <w:top w:val="none" w:sz="0" w:space="0" w:color="auto"/>
        <w:left w:val="none" w:sz="0" w:space="0" w:color="auto"/>
        <w:bottom w:val="none" w:sz="0" w:space="0" w:color="auto"/>
        <w:right w:val="none" w:sz="0" w:space="0" w:color="auto"/>
      </w:divBdr>
    </w:div>
    <w:div w:id="1187909237">
      <w:bodyDiv w:val="1"/>
      <w:marLeft w:val="0"/>
      <w:marRight w:val="0"/>
      <w:marTop w:val="0"/>
      <w:marBottom w:val="0"/>
      <w:divBdr>
        <w:top w:val="none" w:sz="0" w:space="0" w:color="auto"/>
        <w:left w:val="none" w:sz="0" w:space="0" w:color="auto"/>
        <w:bottom w:val="none" w:sz="0" w:space="0" w:color="auto"/>
        <w:right w:val="none" w:sz="0" w:space="0" w:color="auto"/>
      </w:divBdr>
    </w:div>
    <w:div w:id="1188300198">
      <w:bodyDiv w:val="1"/>
      <w:marLeft w:val="0"/>
      <w:marRight w:val="0"/>
      <w:marTop w:val="0"/>
      <w:marBottom w:val="0"/>
      <w:divBdr>
        <w:top w:val="none" w:sz="0" w:space="0" w:color="auto"/>
        <w:left w:val="none" w:sz="0" w:space="0" w:color="auto"/>
        <w:bottom w:val="none" w:sz="0" w:space="0" w:color="auto"/>
        <w:right w:val="none" w:sz="0" w:space="0" w:color="auto"/>
      </w:divBdr>
    </w:div>
    <w:div w:id="1188836556">
      <w:bodyDiv w:val="1"/>
      <w:marLeft w:val="0"/>
      <w:marRight w:val="0"/>
      <w:marTop w:val="0"/>
      <w:marBottom w:val="0"/>
      <w:divBdr>
        <w:top w:val="none" w:sz="0" w:space="0" w:color="auto"/>
        <w:left w:val="none" w:sz="0" w:space="0" w:color="auto"/>
        <w:bottom w:val="none" w:sz="0" w:space="0" w:color="auto"/>
        <w:right w:val="none" w:sz="0" w:space="0" w:color="auto"/>
      </w:divBdr>
    </w:div>
    <w:div w:id="1189025625">
      <w:bodyDiv w:val="1"/>
      <w:marLeft w:val="0"/>
      <w:marRight w:val="0"/>
      <w:marTop w:val="0"/>
      <w:marBottom w:val="0"/>
      <w:divBdr>
        <w:top w:val="none" w:sz="0" w:space="0" w:color="auto"/>
        <w:left w:val="none" w:sz="0" w:space="0" w:color="auto"/>
        <w:bottom w:val="none" w:sz="0" w:space="0" w:color="auto"/>
        <w:right w:val="none" w:sz="0" w:space="0" w:color="auto"/>
      </w:divBdr>
    </w:div>
    <w:div w:id="1190333482">
      <w:bodyDiv w:val="1"/>
      <w:marLeft w:val="0"/>
      <w:marRight w:val="0"/>
      <w:marTop w:val="0"/>
      <w:marBottom w:val="0"/>
      <w:divBdr>
        <w:top w:val="none" w:sz="0" w:space="0" w:color="auto"/>
        <w:left w:val="none" w:sz="0" w:space="0" w:color="auto"/>
        <w:bottom w:val="none" w:sz="0" w:space="0" w:color="auto"/>
        <w:right w:val="none" w:sz="0" w:space="0" w:color="auto"/>
      </w:divBdr>
    </w:div>
    <w:div w:id="1190340041">
      <w:bodyDiv w:val="1"/>
      <w:marLeft w:val="0"/>
      <w:marRight w:val="0"/>
      <w:marTop w:val="0"/>
      <w:marBottom w:val="0"/>
      <w:divBdr>
        <w:top w:val="none" w:sz="0" w:space="0" w:color="auto"/>
        <w:left w:val="none" w:sz="0" w:space="0" w:color="auto"/>
        <w:bottom w:val="none" w:sz="0" w:space="0" w:color="auto"/>
        <w:right w:val="none" w:sz="0" w:space="0" w:color="auto"/>
      </w:divBdr>
    </w:div>
    <w:div w:id="1190603058">
      <w:bodyDiv w:val="1"/>
      <w:marLeft w:val="0"/>
      <w:marRight w:val="0"/>
      <w:marTop w:val="0"/>
      <w:marBottom w:val="0"/>
      <w:divBdr>
        <w:top w:val="none" w:sz="0" w:space="0" w:color="auto"/>
        <w:left w:val="none" w:sz="0" w:space="0" w:color="auto"/>
        <w:bottom w:val="none" w:sz="0" w:space="0" w:color="auto"/>
        <w:right w:val="none" w:sz="0" w:space="0" w:color="auto"/>
      </w:divBdr>
    </w:div>
    <w:div w:id="1191145187">
      <w:bodyDiv w:val="1"/>
      <w:marLeft w:val="0"/>
      <w:marRight w:val="0"/>
      <w:marTop w:val="0"/>
      <w:marBottom w:val="0"/>
      <w:divBdr>
        <w:top w:val="none" w:sz="0" w:space="0" w:color="auto"/>
        <w:left w:val="none" w:sz="0" w:space="0" w:color="auto"/>
        <w:bottom w:val="none" w:sz="0" w:space="0" w:color="auto"/>
        <w:right w:val="none" w:sz="0" w:space="0" w:color="auto"/>
      </w:divBdr>
    </w:div>
    <w:div w:id="1192185669">
      <w:bodyDiv w:val="1"/>
      <w:marLeft w:val="0"/>
      <w:marRight w:val="0"/>
      <w:marTop w:val="0"/>
      <w:marBottom w:val="0"/>
      <w:divBdr>
        <w:top w:val="none" w:sz="0" w:space="0" w:color="auto"/>
        <w:left w:val="none" w:sz="0" w:space="0" w:color="auto"/>
        <w:bottom w:val="none" w:sz="0" w:space="0" w:color="auto"/>
        <w:right w:val="none" w:sz="0" w:space="0" w:color="auto"/>
      </w:divBdr>
    </w:div>
    <w:div w:id="1193229607">
      <w:bodyDiv w:val="1"/>
      <w:marLeft w:val="0"/>
      <w:marRight w:val="0"/>
      <w:marTop w:val="0"/>
      <w:marBottom w:val="0"/>
      <w:divBdr>
        <w:top w:val="none" w:sz="0" w:space="0" w:color="auto"/>
        <w:left w:val="none" w:sz="0" w:space="0" w:color="auto"/>
        <w:bottom w:val="none" w:sz="0" w:space="0" w:color="auto"/>
        <w:right w:val="none" w:sz="0" w:space="0" w:color="auto"/>
      </w:divBdr>
    </w:div>
    <w:div w:id="1193492637">
      <w:bodyDiv w:val="1"/>
      <w:marLeft w:val="0"/>
      <w:marRight w:val="0"/>
      <w:marTop w:val="0"/>
      <w:marBottom w:val="0"/>
      <w:divBdr>
        <w:top w:val="none" w:sz="0" w:space="0" w:color="auto"/>
        <w:left w:val="none" w:sz="0" w:space="0" w:color="auto"/>
        <w:bottom w:val="none" w:sz="0" w:space="0" w:color="auto"/>
        <w:right w:val="none" w:sz="0" w:space="0" w:color="auto"/>
      </w:divBdr>
    </w:div>
    <w:div w:id="1194657149">
      <w:bodyDiv w:val="1"/>
      <w:marLeft w:val="0"/>
      <w:marRight w:val="0"/>
      <w:marTop w:val="0"/>
      <w:marBottom w:val="0"/>
      <w:divBdr>
        <w:top w:val="none" w:sz="0" w:space="0" w:color="auto"/>
        <w:left w:val="none" w:sz="0" w:space="0" w:color="auto"/>
        <w:bottom w:val="none" w:sz="0" w:space="0" w:color="auto"/>
        <w:right w:val="none" w:sz="0" w:space="0" w:color="auto"/>
      </w:divBdr>
    </w:div>
    <w:div w:id="1195850652">
      <w:bodyDiv w:val="1"/>
      <w:marLeft w:val="0"/>
      <w:marRight w:val="0"/>
      <w:marTop w:val="0"/>
      <w:marBottom w:val="0"/>
      <w:divBdr>
        <w:top w:val="none" w:sz="0" w:space="0" w:color="auto"/>
        <w:left w:val="none" w:sz="0" w:space="0" w:color="auto"/>
        <w:bottom w:val="none" w:sz="0" w:space="0" w:color="auto"/>
        <w:right w:val="none" w:sz="0" w:space="0" w:color="auto"/>
      </w:divBdr>
    </w:div>
    <w:div w:id="1195920785">
      <w:bodyDiv w:val="1"/>
      <w:marLeft w:val="0"/>
      <w:marRight w:val="0"/>
      <w:marTop w:val="0"/>
      <w:marBottom w:val="0"/>
      <w:divBdr>
        <w:top w:val="none" w:sz="0" w:space="0" w:color="auto"/>
        <w:left w:val="none" w:sz="0" w:space="0" w:color="auto"/>
        <w:bottom w:val="none" w:sz="0" w:space="0" w:color="auto"/>
        <w:right w:val="none" w:sz="0" w:space="0" w:color="auto"/>
      </w:divBdr>
    </w:div>
    <w:div w:id="1196191204">
      <w:bodyDiv w:val="1"/>
      <w:marLeft w:val="0"/>
      <w:marRight w:val="0"/>
      <w:marTop w:val="0"/>
      <w:marBottom w:val="0"/>
      <w:divBdr>
        <w:top w:val="none" w:sz="0" w:space="0" w:color="auto"/>
        <w:left w:val="none" w:sz="0" w:space="0" w:color="auto"/>
        <w:bottom w:val="none" w:sz="0" w:space="0" w:color="auto"/>
        <w:right w:val="none" w:sz="0" w:space="0" w:color="auto"/>
      </w:divBdr>
    </w:div>
    <w:div w:id="1197040004">
      <w:bodyDiv w:val="1"/>
      <w:marLeft w:val="0"/>
      <w:marRight w:val="0"/>
      <w:marTop w:val="0"/>
      <w:marBottom w:val="0"/>
      <w:divBdr>
        <w:top w:val="none" w:sz="0" w:space="0" w:color="auto"/>
        <w:left w:val="none" w:sz="0" w:space="0" w:color="auto"/>
        <w:bottom w:val="none" w:sz="0" w:space="0" w:color="auto"/>
        <w:right w:val="none" w:sz="0" w:space="0" w:color="auto"/>
      </w:divBdr>
    </w:div>
    <w:div w:id="1198156115">
      <w:bodyDiv w:val="1"/>
      <w:marLeft w:val="0"/>
      <w:marRight w:val="0"/>
      <w:marTop w:val="0"/>
      <w:marBottom w:val="0"/>
      <w:divBdr>
        <w:top w:val="none" w:sz="0" w:space="0" w:color="auto"/>
        <w:left w:val="none" w:sz="0" w:space="0" w:color="auto"/>
        <w:bottom w:val="none" w:sz="0" w:space="0" w:color="auto"/>
        <w:right w:val="none" w:sz="0" w:space="0" w:color="auto"/>
      </w:divBdr>
    </w:div>
    <w:div w:id="1198202362">
      <w:bodyDiv w:val="1"/>
      <w:marLeft w:val="0"/>
      <w:marRight w:val="0"/>
      <w:marTop w:val="0"/>
      <w:marBottom w:val="0"/>
      <w:divBdr>
        <w:top w:val="none" w:sz="0" w:space="0" w:color="auto"/>
        <w:left w:val="none" w:sz="0" w:space="0" w:color="auto"/>
        <w:bottom w:val="none" w:sz="0" w:space="0" w:color="auto"/>
        <w:right w:val="none" w:sz="0" w:space="0" w:color="auto"/>
      </w:divBdr>
    </w:div>
    <w:div w:id="1199590282">
      <w:bodyDiv w:val="1"/>
      <w:marLeft w:val="0"/>
      <w:marRight w:val="0"/>
      <w:marTop w:val="0"/>
      <w:marBottom w:val="0"/>
      <w:divBdr>
        <w:top w:val="none" w:sz="0" w:space="0" w:color="auto"/>
        <w:left w:val="none" w:sz="0" w:space="0" w:color="auto"/>
        <w:bottom w:val="none" w:sz="0" w:space="0" w:color="auto"/>
        <w:right w:val="none" w:sz="0" w:space="0" w:color="auto"/>
      </w:divBdr>
    </w:div>
    <w:div w:id="1199733425">
      <w:bodyDiv w:val="1"/>
      <w:marLeft w:val="0"/>
      <w:marRight w:val="0"/>
      <w:marTop w:val="0"/>
      <w:marBottom w:val="0"/>
      <w:divBdr>
        <w:top w:val="none" w:sz="0" w:space="0" w:color="auto"/>
        <w:left w:val="none" w:sz="0" w:space="0" w:color="auto"/>
        <w:bottom w:val="none" w:sz="0" w:space="0" w:color="auto"/>
        <w:right w:val="none" w:sz="0" w:space="0" w:color="auto"/>
      </w:divBdr>
    </w:div>
    <w:div w:id="1200584597">
      <w:bodyDiv w:val="1"/>
      <w:marLeft w:val="0"/>
      <w:marRight w:val="0"/>
      <w:marTop w:val="0"/>
      <w:marBottom w:val="0"/>
      <w:divBdr>
        <w:top w:val="none" w:sz="0" w:space="0" w:color="auto"/>
        <w:left w:val="none" w:sz="0" w:space="0" w:color="auto"/>
        <w:bottom w:val="none" w:sz="0" w:space="0" w:color="auto"/>
        <w:right w:val="none" w:sz="0" w:space="0" w:color="auto"/>
      </w:divBdr>
    </w:div>
    <w:div w:id="1200623598">
      <w:bodyDiv w:val="1"/>
      <w:marLeft w:val="0"/>
      <w:marRight w:val="0"/>
      <w:marTop w:val="0"/>
      <w:marBottom w:val="0"/>
      <w:divBdr>
        <w:top w:val="none" w:sz="0" w:space="0" w:color="auto"/>
        <w:left w:val="none" w:sz="0" w:space="0" w:color="auto"/>
        <w:bottom w:val="none" w:sz="0" w:space="0" w:color="auto"/>
        <w:right w:val="none" w:sz="0" w:space="0" w:color="auto"/>
      </w:divBdr>
    </w:div>
    <w:div w:id="1200975523">
      <w:bodyDiv w:val="1"/>
      <w:marLeft w:val="0"/>
      <w:marRight w:val="0"/>
      <w:marTop w:val="0"/>
      <w:marBottom w:val="0"/>
      <w:divBdr>
        <w:top w:val="none" w:sz="0" w:space="0" w:color="auto"/>
        <w:left w:val="none" w:sz="0" w:space="0" w:color="auto"/>
        <w:bottom w:val="none" w:sz="0" w:space="0" w:color="auto"/>
        <w:right w:val="none" w:sz="0" w:space="0" w:color="auto"/>
      </w:divBdr>
    </w:div>
    <w:div w:id="1201092720">
      <w:bodyDiv w:val="1"/>
      <w:marLeft w:val="0"/>
      <w:marRight w:val="0"/>
      <w:marTop w:val="0"/>
      <w:marBottom w:val="0"/>
      <w:divBdr>
        <w:top w:val="none" w:sz="0" w:space="0" w:color="auto"/>
        <w:left w:val="none" w:sz="0" w:space="0" w:color="auto"/>
        <w:bottom w:val="none" w:sz="0" w:space="0" w:color="auto"/>
        <w:right w:val="none" w:sz="0" w:space="0" w:color="auto"/>
      </w:divBdr>
    </w:div>
    <w:div w:id="1201163733">
      <w:bodyDiv w:val="1"/>
      <w:marLeft w:val="0"/>
      <w:marRight w:val="0"/>
      <w:marTop w:val="0"/>
      <w:marBottom w:val="0"/>
      <w:divBdr>
        <w:top w:val="none" w:sz="0" w:space="0" w:color="auto"/>
        <w:left w:val="none" w:sz="0" w:space="0" w:color="auto"/>
        <w:bottom w:val="none" w:sz="0" w:space="0" w:color="auto"/>
        <w:right w:val="none" w:sz="0" w:space="0" w:color="auto"/>
      </w:divBdr>
    </w:div>
    <w:div w:id="1201473356">
      <w:bodyDiv w:val="1"/>
      <w:marLeft w:val="0"/>
      <w:marRight w:val="0"/>
      <w:marTop w:val="0"/>
      <w:marBottom w:val="0"/>
      <w:divBdr>
        <w:top w:val="none" w:sz="0" w:space="0" w:color="auto"/>
        <w:left w:val="none" w:sz="0" w:space="0" w:color="auto"/>
        <w:bottom w:val="none" w:sz="0" w:space="0" w:color="auto"/>
        <w:right w:val="none" w:sz="0" w:space="0" w:color="auto"/>
      </w:divBdr>
    </w:div>
    <w:div w:id="1202087453">
      <w:bodyDiv w:val="1"/>
      <w:marLeft w:val="0"/>
      <w:marRight w:val="0"/>
      <w:marTop w:val="0"/>
      <w:marBottom w:val="0"/>
      <w:divBdr>
        <w:top w:val="none" w:sz="0" w:space="0" w:color="auto"/>
        <w:left w:val="none" w:sz="0" w:space="0" w:color="auto"/>
        <w:bottom w:val="none" w:sz="0" w:space="0" w:color="auto"/>
        <w:right w:val="none" w:sz="0" w:space="0" w:color="auto"/>
      </w:divBdr>
    </w:div>
    <w:div w:id="1202135639">
      <w:bodyDiv w:val="1"/>
      <w:marLeft w:val="0"/>
      <w:marRight w:val="0"/>
      <w:marTop w:val="0"/>
      <w:marBottom w:val="0"/>
      <w:divBdr>
        <w:top w:val="none" w:sz="0" w:space="0" w:color="auto"/>
        <w:left w:val="none" w:sz="0" w:space="0" w:color="auto"/>
        <w:bottom w:val="none" w:sz="0" w:space="0" w:color="auto"/>
        <w:right w:val="none" w:sz="0" w:space="0" w:color="auto"/>
      </w:divBdr>
    </w:div>
    <w:div w:id="1202549147">
      <w:bodyDiv w:val="1"/>
      <w:marLeft w:val="0"/>
      <w:marRight w:val="0"/>
      <w:marTop w:val="0"/>
      <w:marBottom w:val="0"/>
      <w:divBdr>
        <w:top w:val="none" w:sz="0" w:space="0" w:color="auto"/>
        <w:left w:val="none" w:sz="0" w:space="0" w:color="auto"/>
        <w:bottom w:val="none" w:sz="0" w:space="0" w:color="auto"/>
        <w:right w:val="none" w:sz="0" w:space="0" w:color="auto"/>
      </w:divBdr>
    </w:div>
    <w:div w:id="1204244160">
      <w:bodyDiv w:val="1"/>
      <w:marLeft w:val="0"/>
      <w:marRight w:val="0"/>
      <w:marTop w:val="0"/>
      <w:marBottom w:val="0"/>
      <w:divBdr>
        <w:top w:val="none" w:sz="0" w:space="0" w:color="auto"/>
        <w:left w:val="none" w:sz="0" w:space="0" w:color="auto"/>
        <w:bottom w:val="none" w:sz="0" w:space="0" w:color="auto"/>
        <w:right w:val="none" w:sz="0" w:space="0" w:color="auto"/>
      </w:divBdr>
    </w:div>
    <w:div w:id="1204365393">
      <w:bodyDiv w:val="1"/>
      <w:marLeft w:val="0"/>
      <w:marRight w:val="0"/>
      <w:marTop w:val="0"/>
      <w:marBottom w:val="0"/>
      <w:divBdr>
        <w:top w:val="none" w:sz="0" w:space="0" w:color="auto"/>
        <w:left w:val="none" w:sz="0" w:space="0" w:color="auto"/>
        <w:bottom w:val="none" w:sz="0" w:space="0" w:color="auto"/>
        <w:right w:val="none" w:sz="0" w:space="0" w:color="auto"/>
      </w:divBdr>
    </w:div>
    <w:div w:id="1204446676">
      <w:bodyDiv w:val="1"/>
      <w:marLeft w:val="0"/>
      <w:marRight w:val="0"/>
      <w:marTop w:val="0"/>
      <w:marBottom w:val="0"/>
      <w:divBdr>
        <w:top w:val="none" w:sz="0" w:space="0" w:color="auto"/>
        <w:left w:val="none" w:sz="0" w:space="0" w:color="auto"/>
        <w:bottom w:val="none" w:sz="0" w:space="0" w:color="auto"/>
        <w:right w:val="none" w:sz="0" w:space="0" w:color="auto"/>
      </w:divBdr>
    </w:div>
    <w:div w:id="1204637959">
      <w:bodyDiv w:val="1"/>
      <w:marLeft w:val="0"/>
      <w:marRight w:val="0"/>
      <w:marTop w:val="0"/>
      <w:marBottom w:val="0"/>
      <w:divBdr>
        <w:top w:val="none" w:sz="0" w:space="0" w:color="auto"/>
        <w:left w:val="none" w:sz="0" w:space="0" w:color="auto"/>
        <w:bottom w:val="none" w:sz="0" w:space="0" w:color="auto"/>
        <w:right w:val="none" w:sz="0" w:space="0" w:color="auto"/>
      </w:divBdr>
    </w:div>
    <w:div w:id="1204640004">
      <w:bodyDiv w:val="1"/>
      <w:marLeft w:val="0"/>
      <w:marRight w:val="0"/>
      <w:marTop w:val="0"/>
      <w:marBottom w:val="0"/>
      <w:divBdr>
        <w:top w:val="none" w:sz="0" w:space="0" w:color="auto"/>
        <w:left w:val="none" w:sz="0" w:space="0" w:color="auto"/>
        <w:bottom w:val="none" w:sz="0" w:space="0" w:color="auto"/>
        <w:right w:val="none" w:sz="0" w:space="0" w:color="auto"/>
      </w:divBdr>
    </w:div>
    <w:div w:id="1204711409">
      <w:bodyDiv w:val="1"/>
      <w:marLeft w:val="0"/>
      <w:marRight w:val="0"/>
      <w:marTop w:val="0"/>
      <w:marBottom w:val="0"/>
      <w:divBdr>
        <w:top w:val="none" w:sz="0" w:space="0" w:color="auto"/>
        <w:left w:val="none" w:sz="0" w:space="0" w:color="auto"/>
        <w:bottom w:val="none" w:sz="0" w:space="0" w:color="auto"/>
        <w:right w:val="none" w:sz="0" w:space="0" w:color="auto"/>
      </w:divBdr>
    </w:div>
    <w:div w:id="1205019182">
      <w:bodyDiv w:val="1"/>
      <w:marLeft w:val="0"/>
      <w:marRight w:val="0"/>
      <w:marTop w:val="0"/>
      <w:marBottom w:val="0"/>
      <w:divBdr>
        <w:top w:val="none" w:sz="0" w:space="0" w:color="auto"/>
        <w:left w:val="none" w:sz="0" w:space="0" w:color="auto"/>
        <w:bottom w:val="none" w:sz="0" w:space="0" w:color="auto"/>
        <w:right w:val="none" w:sz="0" w:space="0" w:color="auto"/>
      </w:divBdr>
    </w:div>
    <w:div w:id="1205171753">
      <w:bodyDiv w:val="1"/>
      <w:marLeft w:val="0"/>
      <w:marRight w:val="0"/>
      <w:marTop w:val="0"/>
      <w:marBottom w:val="0"/>
      <w:divBdr>
        <w:top w:val="none" w:sz="0" w:space="0" w:color="auto"/>
        <w:left w:val="none" w:sz="0" w:space="0" w:color="auto"/>
        <w:bottom w:val="none" w:sz="0" w:space="0" w:color="auto"/>
        <w:right w:val="none" w:sz="0" w:space="0" w:color="auto"/>
      </w:divBdr>
    </w:div>
    <w:div w:id="1205752935">
      <w:bodyDiv w:val="1"/>
      <w:marLeft w:val="0"/>
      <w:marRight w:val="0"/>
      <w:marTop w:val="0"/>
      <w:marBottom w:val="0"/>
      <w:divBdr>
        <w:top w:val="none" w:sz="0" w:space="0" w:color="auto"/>
        <w:left w:val="none" w:sz="0" w:space="0" w:color="auto"/>
        <w:bottom w:val="none" w:sz="0" w:space="0" w:color="auto"/>
        <w:right w:val="none" w:sz="0" w:space="0" w:color="auto"/>
      </w:divBdr>
    </w:div>
    <w:div w:id="1206260471">
      <w:bodyDiv w:val="1"/>
      <w:marLeft w:val="0"/>
      <w:marRight w:val="0"/>
      <w:marTop w:val="0"/>
      <w:marBottom w:val="0"/>
      <w:divBdr>
        <w:top w:val="none" w:sz="0" w:space="0" w:color="auto"/>
        <w:left w:val="none" w:sz="0" w:space="0" w:color="auto"/>
        <w:bottom w:val="none" w:sz="0" w:space="0" w:color="auto"/>
        <w:right w:val="none" w:sz="0" w:space="0" w:color="auto"/>
      </w:divBdr>
    </w:div>
    <w:div w:id="1206721788">
      <w:bodyDiv w:val="1"/>
      <w:marLeft w:val="0"/>
      <w:marRight w:val="0"/>
      <w:marTop w:val="0"/>
      <w:marBottom w:val="0"/>
      <w:divBdr>
        <w:top w:val="none" w:sz="0" w:space="0" w:color="auto"/>
        <w:left w:val="none" w:sz="0" w:space="0" w:color="auto"/>
        <w:bottom w:val="none" w:sz="0" w:space="0" w:color="auto"/>
        <w:right w:val="none" w:sz="0" w:space="0" w:color="auto"/>
      </w:divBdr>
    </w:div>
    <w:div w:id="1208446275">
      <w:bodyDiv w:val="1"/>
      <w:marLeft w:val="0"/>
      <w:marRight w:val="0"/>
      <w:marTop w:val="0"/>
      <w:marBottom w:val="0"/>
      <w:divBdr>
        <w:top w:val="none" w:sz="0" w:space="0" w:color="auto"/>
        <w:left w:val="none" w:sz="0" w:space="0" w:color="auto"/>
        <w:bottom w:val="none" w:sz="0" w:space="0" w:color="auto"/>
        <w:right w:val="none" w:sz="0" w:space="0" w:color="auto"/>
      </w:divBdr>
    </w:div>
    <w:div w:id="1209032002">
      <w:bodyDiv w:val="1"/>
      <w:marLeft w:val="0"/>
      <w:marRight w:val="0"/>
      <w:marTop w:val="0"/>
      <w:marBottom w:val="0"/>
      <w:divBdr>
        <w:top w:val="none" w:sz="0" w:space="0" w:color="auto"/>
        <w:left w:val="none" w:sz="0" w:space="0" w:color="auto"/>
        <w:bottom w:val="none" w:sz="0" w:space="0" w:color="auto"/>
        <w:right w:val="none" w:sz="0" w:space="0" w:color="auto"/>
      </w:divBdr>
    </w:div>
    <w:div w:id="1209219469">
      <w:bodyDiv w:val="1"/>
      <w:marLeft w:val="0"/>
      <w:marRight w:val="0"/>
      <w:marTop w:val="0"/>
      <w:marBottom w:val="0"/>
      <w:divBdr>
        <w:top w:val="none" w:sz="0" w:space="0" w:color="auto"/>
        <w:left w:val="none" w:sz="0" w:space="0" w:color="auto"/>
        <w:bottom w:val="none" w:sz="0" w:space="0" w:color="auto"/>
        <w:right w:val="none" w:sz="0" w:space="0" w:color="auto"/>
      </w:divBdr>
    </w:div>
    <w:div w:id="1211334517">
      <w:bodyDiv w:val="1"/>
      <w:marLeft w:val="0"/>
      <w:marRight w:val="0"/>
      <w:marTop w:val="0"/>
      <w:marBottom w:val="0"/>
      <w:divBdr>
        <w:top w:val="none" w:sz="0" w:space="0" w:color="auto"/>
        <w:left w:val="none" w:sz="0" w:space="0" w:color="auto"/>
        <w:bottom w:val="none" w:sz="0" w:space="0" w:color="auto"/>
        <w:right w:val="none" w:sz="0" w:space="0" w:color="auto"/>
      </w:divBdr>
    </w:div>
    <w:div w:id="1211573907">
      <w:bodyDiv w:val="1"/>
      <w:marLeft w:val="0"/>
      <w:marRight w:val="0"/>
      <w:marTop w:val="0"/>
      <w:marBottom w:val="0"/>
      <w:divBdr>
        <w:top w:val="none" w:sz="0" w:space="0" w:color="auto"/>
        <w:left w:val="none" w:sz="0" w:space="0" w:color="auto"/>
        <w:bottom w:val="none" w:sz="0" w:space="0" w:color="auto"/>
        <w:right w:val="none" w:sz="0" w:space="0" w:color="auto"/>
      </w:divBdr>
    </w:div>
    <w:div w:id="1211577040">
      <w:bodyDiv w:val="1"/>
      <w:marLeft w:val="0"/>
      <w:marRight w:val="0"/>
      <w:marTop w:val="0"/>
      <w:marBottom w:val="0"/>
      <w:divBdr>
        <w:top w:val="none" w:sz="0" w:space="0" w:color="auto"/>
        <w:left w:val="none" w:sz="0" w:space="0" w:color="auto"/>
        <w:bottom w:val="none" w:sz="0" w:space="0" w:color="auto"/>
        <w:right w:val="none" w:sz="0" w:space="0" w:color="auto"/>
      </w:divBdr>
    </w:div>
    <w:div w:id="1212039291">
      <w:bodyDiv w:val="1"/>
      <w:marLeft w:val="0"/>
      <w:marRight w:val="0"/>
      <w:marTop w:val="0"/>
      <w:marBottom w:val="0"/>
      <w:divBdr>
        <w:top w:val="none" w:sz="0" w:space="0" w:color="auto"/>
        <w:left w:val="none" w:sz="0" w:space="0" w:color="auto"/>
        <w:bottom w:val="none" w:sz="0" w:space="0" w:color="auto"/>
        <w:right w:val="none" w:sz="0" w:space="0" w:color="auto"/>
      </w:divBdr>
    </w:div>
    <w:div w:id="1212307972">
      <w:bodyDiv w:val="1"/>
      <w:marLeft w:val="0"/>
      <w:marRight w:val="0"/>
      <w:marTop w:val="0"/>
      <w:marBottom w:val="0"/>
      <w:divBdr>
        <w:top w:val="none" w:sz="0" w:space="0" w:color="auto"/>
        <w:left w:val="none" w:sz="0" w:space="0" w:color="auto"/>
        <w:bottom w:val="none" w:sz="0" w:space="0" w:color="auto"/>
        <w:right w:val="none" w:sz="0" w:space="0" w:color="auto"/>
      </w:divBdr>
    </w:div>
    <w:div w:id="1212812060">
      <w:bodyDiv w:val="1"/>
      <w:marLeft w:val="0"/>
      <w:marRight w:val="0"/>
      <w:marTop w:val="0"/>
      <w:marBottom w:val="0"/>
      <w:divBdr>
        <w:top w:val="none" w:sz="0" w:space="0" w:color="auto"/>
        <w:left w:val="none" w:sz="0" w:space="0" w:color="auto"/>
        <w:bottom w:val="none" w:sz="0" w:space="0" w:color="auto"/>
        <w:right w:val="none" w:sz="0" w:space="0" w:color="auto"/>
      </w:divBdr>
    </w:div>
    <w:div w:id="1213080737">
      <w:bodyDiv w:val="1"/>
      <w:marLeft w:val="0"/>
      <w:marRight w:val="0"/>
      <w:marTop w:val="0"/>
      <w:marBottom w:val="0"/>
      <w:divBdr>
        <w:top w:val="none" w:sz="0" w:space="0" w:color="auto"/>
        <w:left w:val="none" w:sz="0" w:space="0" w:color="auto"/>
        <w:bottom w:val="none" w:sz="0" w:space="0" w:color="auto"/>
        <w:right w:val="none" w:sz="0" w:space="0" w:color="auto"/>
      </w:divBdr>
    </w:div>
    <w:div w:id="1213734725">
      <w:bodyDiv w:val="1"/>
      <w:marLeft w:val="0"/>
      <w:marRight w:val="0"/>
      <w:marTop w:val="0"/>
      <w:marBottom w:val="0"/>
      <w:divBdr>
        <w:top w:val="none" w:sz="0" w:space="0" w:color="auto"/>
        <w:left w:val="none" w:sz="0" w:space="0" w:color="auto"/>
        <w:bottom w:val="none" w:sz="0" w:space="0" w:color="auto"/>
        <w:right w:val="none" w:sz="0" w:space="0" w:color="auto"/>
      </w:divBdr>
    </w:div>
    <w:div w:id="1213925142">
      <w:bodyDiv w:val="1"/>
      <w:marLeft w:val="0"/>
      <w:marRight w:val="0"/>
      <w:marTop w:val="0"/>
      <w:marBottom w:val="0"/>
      <w:divBdr>
        <w:top w:val="none" w:sz="0" w:space="0" w:color="auto"/>
        <w:left w:val="none" w:sz="0" w:space="0" w:color="auto"/>
        <w:bottom w:val="none" w:sz="0" w:space="0" w:color="auto"/>
        <w:right w:val="none" w:sz="0" w:space="0" w:color="auto"/>
      </w:divBdr>
    </w:div>
    <w:div w:id="1214466315">
      <w:bodyDiv w:val="1"/>
      <w:marLeft w:val="0"/>
      <w:marRight w:val="0"/>
      <w:marTop w:val="0"/>
      <w:marBottom w:val="0"/>
      <w:divBdr>
        <w:top w:val="none" w:sz="0" w:space="0" w:color="auto"/>
        <w:left w:val="none" w:sz="0" w:space="0" w:color="auto"/>
        <w:bottom w:val="none" w:sz="0" w:space="0" w:color="auto"/>
        <w:right w:val="none" w:sz="0" w:space="0" w:color="auto"/>
      </w:divBdr>
    </w:div>
    <w:div w:id="1214777237">
      <w:bodyDiv w:val="1"/>
      <w:marLeft w:val="0"/>
      <w:marRight w:val="0"/>
      <w:marTop w:val="0"/>
      <w:marBottom w:val="0"/>
      <w:divBdr>
        <w:top w:val="none" w:sz="0" w:space="0" w:color="auto"/>
        <w:left w:val="none" w:sz="0" w:space="0" w:color="auto"/>
        <w:bottom w:val="none" w:sz="0" w:space="0" w:color="auto"/>
        <w:right w:val="none" w:sz="0" w:space="0" w:color="auto"/>
      </w:divBdr>
    </w:div>
    <w:div w:id="1215772816">
      <w:bodyDiv w:val="1"/>
      <w:marLeft w:val="0"/>
      <w:marRight w:val="0"/>
      <w:marTop w:val="0"/>
      <w:marBottom w:val="0"/>
      <w:divBdr>
        <w:top w:val="none" w:sz="0" w:space="0" w:color="auto"/>
        <w:left w:val="none" w:sz="0" w:space="0" w:color="auto"/>
        <w:bottom w:val="none" w:sz="0" w:space="0" w:color="auto"/>
        <w:right w:val="none" w:sz="0" w:space="0" w:color="auto"/>
      </w:divBdr>
    </w:div>
    <w:div w:id="1216310089">
      <w:bodyDiv w:val="1"/>
      <w:marLeft w:val="0"/>
      <w:marRight w:val="0"/>
      <w:marTop w:val="0"/>
      <w:marBottom w:val="0"/>
      <w:divBdr>
        <w:top w:val="none" w:sz="0" w:space="0" w:color="auto"/>
        <w:left w:val="none" w:sz="0" w:space="0" w:color="auto"/>
        <w:bottom w:val="none" w:sz="0" w:space="0" w:color="auto"/>
        <w:right w:val="none" w:sz="0" w:space="0" w:color="auto"/>
      </w:divBdr>
    </w:div>
    <w:div w:id="1217201648">
      <w:bodyDiv w:val="1"/>
      <w:marLeft w:val="0"/>
      <w:marRight w:val="0"/>
      <w:marTop w:val="0"/>
      <w:marBottom w:val="0"/>
      <w:divBdr>
        <w:top w:val="none" w:sz="0" w:space="0" w:color="auto"/>
        <w:left w:val="none" w:sz="0" w:space="0" w:color="auto"/>
        <w:bottom w:val="none" w:sz="0" w:space="0" w:color="auto"/>
        <w:right w:val="none" w:sz="0" w:space="0" w:color="auto"/>
      </w:divBdr>
    </w:div>
    <w:div w:id="1217467624">
      <w:bodyDiv w:val="1"/>
      <w:marLeft w:val="0"/>
      <w:marRight w:val="0"/>
      <w:marTop w:val="0"/>
      <w:marBottom w:val="0"/>
      <w:divBdr>
        <w:top w:val="none" w:sz="0" w:space="0" w:color="auto"/>
        <w:left w:val="none" w:sz="0" w:space="0" w:color="auto"/>
        <w:bottom w:val="none" w:sz="0" w:space="0" w:color="auto"/>
        <w:right w:val="none" w:sz="0" w:space="0" w:color="auto"/>
      </w:divBdr>
    </w:div>
    <w:div w:id="1217470401">
      <w:bodyDiv w:val="1"/>
      <w:marLeft w:val="0"/>
      <w:marRight w:val="0"/>
      <w:marTop w:val="0"/>
      <w:marBottom w:val="0"/>
      <w:divBdr>
        <w:top w:val="none" w:sz="0" w:space="0" w:color="auto"/>
        <w:left w:val="none" w:sz="0" w:space="0" w:color="auto"/>
        <w:bottom w:val="none" w:sz="0" w:space="0" w:color="auto"/>
        <w:right w:val="none" w:sz="0" w:space="0" w:color="auto"/>
      </w:divBdr>
    </w:div>
    <w:div w:id="1217476498">
      <w:bodyDiv w:val="1"/>
      <w:marLeft w:val="0"/>
      <w:marRight w:val="0"/>
      <w:marTop w:val="0"/>
      <w:marBottom w:val="0"/>
      <w:divBdr>
        <w:top w:val="none" w:sz="0" w:space="0" w:color="auto"/>
        <w:left w:val="none" w:sz="0" w:space="0" w:color="auto"/>
        <w:bottom w:val="none" w:sz="0" w:space="0" w:color="auto"/>
        <w:right w:val="none" w:sz="0" w:space="0" w:color="auto"/>
      </w:divBdr>
    </w:div>
    <w:div w:id="1217620122">
      <w:bodyDiv w:val="1"/>
      <w:marLeft w:val="0"/>
      <w:marRight w:val="0"/>
      <w:marTop w:val="0"/>
      <w:marBottom w:val="0"/>
      <w:divBdr>
        <w:top w:val="none" w:sz="0" w:space="0" w:color="auto"/>
        <w:left w:val="none" w:sz="0" w:space="0" w:color="auto"/>
        <w:bottom w:val="none" w:sz="0" w:space="0" w:color="auto"/>
        <w:right w:val="none" w:sz="0" w:space="0" w:color="auto"/>
      </w:divBdr>
    </w:div>
    <w:div w:id="1218278639">
      <w:bodyDiv w:val="1"/>
      <w:marLeft w:val="0"/>
      <w:marRight w:val="0"/>
      <w:marTop w:val="0"/>
      <w:marBottom w:val="0"/>
      <w:divBdr>
        <w:top w:val="none" w:sz="0" w:space="0" w:color="auto"/>
        <w:left w:val="none" w:sz="0" w:space="0" w:color="auto"/>
        <w:bottom w:val="none" w:sz="0" w:space="0" w:color="auto"/>
        <w:right w:val="none" w:sz="0" w:space="0" w:color="auto"/>
      </w:divBdr>
    </w:div>
    <w:div w:id="1218854077">
      <w:bodyDiv w:val="1"/>
      <w:marLeft w:val="0"/>
      <w:marRight w:val="0"/>
      <w:marTop w:val="0"/>
      <w:marBottom w:val="0"/>
      <w:divBdr>
        <w:top w:val="none" w:sz="0" w:space="0" w:color="auto"/>
        <w:left w:val="none" w:sz="0" w:space="0" w:color="auto"/>
        <w:bottom w:val="none" w:sz="0" w:space="0" w:color="auto"/>
        <w:right w:val="none" w:sz="0" w:space="0" w:color="auto"/>
      </w:divBdr>
    </w:div>
    <w:div w:id="1218973492">
      <w:bodyDiv w:val="1"/>
      <w:marLeft w:val="0"/>
      <w:marRight w:val="0"/>
      <w:marTop w:val="0"/>
      <w:marBottom w:val="0"/>
      <w:divBdr>
        <w:top w:val="none" w:sz="0" w:space="0" w:color="auto"/>
        <w:left w:val="none" w:sz="0" w:space="0" w:color="auto"/>
        <w:bottom w:val="none" w:sz="0" w:space="0" w:color="auto"/>
        <w:right w:val="none" w:sz="0" w:space="0" w:color="auto"/>
      </w:divBdr>
    </w:div>
    <w:div w:id="1219244145">
      <w:bodyDiv w:val="1"/>
      <w:marLeft w:val="0"/>
      <w:marRight w:val="0"/>
      <w:marTop w:val="0"/>
      <w:marBottom w:val="0"/>
      <w:divBdr>
        <w:top w:val="none" w:sz="0" w:space="0" w:color="auto"/>
        <w:left w:val="none" w:sz="0" w:space="0" w:color="auto"/>
        <w:bottom w:val="none" w:sz="0" w:space="0" w:color="auto"/>
        <w:right w:val="none" w:sz="0" w:space="0" w:color="auto"/>
      </w:divBdr>
    </w:div>
    <w:div w:id="1219702120">
      <w:bodyDiv w:val="1"/>
      <w:marLeft w:val="0"/>
      <w:marRight w:val="0"/>
      <w:marTop w:val="0"/>
      <w:marBottom w:val="0"/>
      <w:divBdr>
        <w:top w:val="none" w:sz="0" w:space="0" w:color="auto"/>
        <w:left w:val="none" w:sz="0" w:space="0" w:color="auto"/>
        <w:bottom w:val="none" w:sz="0" w:space="0" w:color="auto"/>
        <w:right w:val="none" w:sz="0" w:space="0" w:color="auto"/>
      </w:divBdr>
    </w:div>
    <w:div w:id="1220290120">
      <w:bodyDiv w:val="1"/>
      <w:marLeft w:val="0"/>
      <w:marRight w:val="0"/>
      <w:marTop w:val="0"/>
      <w:marBottom w:val="0"/>
      <w:divBdr>
        <w:top w:val="none" w:sz="0" w:space="0" w:color="auto"/>
        <w:left w:val="none" w:sz="0" w:space="0" w:color="auto"/>
        <w:bottom w:val="none" w:sz="0" w:space="0" w:color="auto"/>
        <w:right w:val="none" w:sz="0" w:space="0" w:color="auto"/>
      </w:divBdr>
    </w:div>
    <w:div w:id="1220359577">
      <w:bodyDiv w:val="1"/>
      <w:marLeft w:val="0"/>
      <w:marRight w:val="0"/>
      <w:marTop w:val="0"/>
      <w:marBottom w:val="0"/>
      <w:divBdr>
        <w:top w:val="none" w:sz="0" w:space="0" w:color="auto"/>
        <w:left w:val="none" w:sz="0" w:space="0" w:color="auto"/>
        <w:bottom w:val="none" w:sz="0" w:space="0" w:color="auto"/>
        <w:right w:val="none" w:sz="0" w:space="0" w:color="auto"/>
      </w:divBdr>
    </w:div>
    <w:div w:id="1220360003">
      <w:bodyDiv w:val="1"/>
      <w:marLeft w:val="0"/>
      <w:marRight w:val="0"/>
      <w:marTop w:val="0"/>
      <w:marBottom w:val="0"/>
      <w:divBdr>
        <w:top w:val="none" w:sz="0" w:space="0" w:color="auto"/>
        <w:left w:val="none" w:sz="0" w:space="0" w:color="auto"/>
        <w:bottom w:val="none" w:sz="0" w:space="0" w:color="auto"/>
        <w:right w:val="none" w:sz="0" w:space="0" w:color="auto"/>
      </w:divBdr>
    </w:div>
    <w:div w:id="1220702823">
      <w:bodyDiv w:val="1"/>
      <w:marLeft w:val="0"/>
      <w:marRight w:val="0"/>
      <w:marTop w:val="0"/>
      <w:marBottom w:val="0"/>
      <w:divBdr>
        <w:top w:val="none" w:sz="0" w:space="0" w:color="auto"/>
        <w:left w:val="none" w:sz="0" w:space="0" w:color="auto"/>
        <w:bottom w:val="none" w:sz="0" w:space="0" w:color="auto"/>
        <w:right w:val="none" w:sz="0" w:space="0" w:color="auto"/>
      </w:divBdr>
    </w:div>
    <w:div w:id="1220705193">
      <w:bodyDiv w:val="1"/>
      <w:marLeft w:val="0"/>
      <w:marRight w:val="0"/>
      <w:marTop w:val="0"/>
      <w:marBottom w:val="0"/>
      <w:divBdr>
        <w:top w:val="none" w:sz="0" w:space="0" w:color="auto"/>
        <w:left w:val="none" w:sz="0" w:space="0" w:color="auto"/>
        <w:bottom w:val="none" w:sz="0" w:space="0" w:color="auto"/>
        <w:right w:val="none" w:sz="0" w:space="0" w:color="auto"/>
      </w:divBdr>
    </w:div>
    <w:div w:id="1222444900">
      <w:bodyDiv w:val="1"/>
      <w:marLeft w:val="0"/>
      <w:marRight w:val="0"/>
      <w:marTop w:val="0"/>
      <w:marBottom w:val="0"/>
      <w:divBdr>
        <w:top w:val="none" w:sz="0" w:space="0" w:color="auto"/>
        <w:left w:val="none" w:sz="0" w:space="0" w:color="auto"/>
        <w:bottom w:val="none" w:sz="0" w:space="0" w:color="auto"/>
        <w:right w:val="none" w:sz="0" w:space="0" w:color="auto"/>
      </w:divBdr>
    </w:div>
    <w:div w:id="1222908754">
      <w:bodyDiv w:val="1"/>
      <w:marLeft w:val="0"/>
      <w:marRight w:val="0"/>
      <w:marTop w:val="0"/>
      <w:marBottom w:val="0"/>
      <w:divBdr>
        <w:top w:val="none" w:sz="0" w:space="0" w:color="auto"/>
        <w:left w:val="none" w:sz="0" w:space="0" w:color="auto"/>
        <w:bottom w:val="none" w:sz="0" w:space="0" w:color="auto"/>
        <w:right w:val="none" w:sz="0" w:space="0" w:color="auto"/>
      </w:divBdr>
    </w:div>
    <w:div w:id="1222982998">
      <w:bodyDiv w:val="1"/>
      <w:marLeft w:val="0"/>
      <w:marRight w:val="0"/>
      <w:marTop w:val="0"/>
      <w:marBottom w:val="0"/>
      <w:divBdr>
        <w:top w:val="none" w:sz="0" w:space="0" w:color="auto"/>
        <w:left w:val="none" w:sz="0" w:space="0" w:color="auto"/>
        <w:bottom w:val="none" w:sz="0" w:space="0" w:color="auto"/>
        <w:right w:val="none" w:sz="0" w:space="0" w:color="auto"/>
      </w:divBdr>
    </w:div>
    <w:div w:id="1223371411">
      <w:bodyDiv w:val="1"/>
      <w:marLeft w:val="0"/>
      <w:marRight w:val="0"/>
      <w:marTop w:val="0"/>
      <w:marBottom w:val="0"/>
      <w:divBdr>
        <w:top w:val="none" w:sz="0" w:space="0" w:color="auto"/>
        <w:left w:val="none" w:sz="0" w:space="0" w:color="auto"/>
        <w:bottom w:val="none" w:sz="0" w:space="0" w:color="auto"/>
        <w:right w:val="none" w:sz="0" w:space="0" w:color="auto"/>
      </w:divBdr>
    </w:div>
    <w:div w:id="1223636555">
      <w:bodyDiv w:val="1"/>
      <w:marLeft w:val="0"/>
      <w:marRight w:val="0"/>
      <w:marTop w:val="0"/>
      <w:marBottom w:val="0"/>
      <w:divBdr>
        <w:top w:val="none" w:sz="0" w:space="0" w:color="auto"/>
        <w:left w:val="none" w:sz="0" w:space="0" w:color="auto"/>
        <w:bottom w:val="none" w:sz="0" w:space="0" w:color="auto"/>
        <w:right w:val="none" w:sz="0" w:space="0" w:color="auto"/>
      </w:divBdr>
    </w:div>
    <w:div w:id="1224366083">
      <w:bodyDiv w:val="1"/>
      <w:marLeft w:val="0"/>
      <w:marRight w:val="0"/>
      <w:marTop w:val="0"/>
      <w:marBottom w:val="0"/>
      <w:divBdr>
        <w:top w:val="none" w:sz="0" w:space="0" w:color="auto"/>
        <w:left w:val="none" w:sz="0" w:space="0" w:color="auto"/>
        <w:bottom w:val="none" w:sz="0" w:space="0" w:color="auto"/>
        <w:right w:val="none" w:sz="0" w:space="0" w:color="auto"/>
      </w:divBdr>
    </w:div>
    <w:div w:id="1224757742">
      <w:bodyDiv w:val="1"/>
      <w:marLeft w:val="0"/>
      <w:marRight w:val="0"/>
      <w:marTop w:val="0"/>
      <w:marBottom w:val="0"/>
      <w:divBdr>
        <w:top w:val="none" w:sz="0" w:space="0" w:color="auto"/>
        <w:left w:val="none" w:sz="0" w:space="0" w:color="auto"/>
        <w:bottom w:val="none" w:sz="0" w:space="0" w:color="auto"/>
        <w:right w:val="none" w:sz="0" w:space="0" w:color="auto"/>
      </w:divBdr>
    </w:div>
    <w:div w:id="1224760189">
      <w:bodyDiv w:val="1"/>
      <w:marLeft w:val="0"/>
      <w:marRight w:val="0"/>
      <w:marTop w:val="0"/>
      <w:marBottom w:val="0"/>
      <w:divBdr>
        <w:top w:val="none" w:sz="0" w:space="0" w:color="auto"/>
        <w:left w:val="none" w:sz="0" w:space="0" w:color="auto"/>
        <w:bottom w:val="none" w:sz="0" w:space="0" w:color="auto"/>
        <w:right w:val="none" w:sz="0" w:space="0" w:color="auto"/>
      </w:divBdr>
    </w:div>
    <w:div w:id="1224952922">
      <w:bodyDiv w:val="1"/>
      <w:marLeft w:val="0"/>
      <w:marRight w:val="0"/>
      <w:marTop w:val="0"/>
      <w:marBottom w:val="0"/>
      <w:divBdr>
        <w:top w:val="none" w:sz="0" w:space="0" w:color="auto"/>
        <w:left w:val="none" w:sz="0" w:space="0" w:color="auto"/>
        <w:bottom w:val="none" w:sz="0" w:space="0" w:color="auto"/>
        <w:right w:val="none" w:sz="0" w:space="0" w:color="auto"/>
      </w:divBdr>
    </w:div>
    <w:div w:id="1225751900">
      <w:bodyDiv w:val="1"/>
      <w:marLeft w:val="0"/>
      <w:marRight w:val="0"/>
      <w:marTop w:val="0"/>
      <w:marBottom w:val="0"/>
      <w:divBdr>
        <w:top w:val="none" w:sz="0" w:space="0" w:color="auto"/>
        <w:left w:val="none" w:sz="0" w:space="0" w:color="auto"/>
        <w:bottom w:val="none" w:sz="0" w:space="0" w:color="auto"/>
        <w:right w:val="none" w:sz="0" w:space="0" w:color="auto"/>
      </w:divBdr>
    </w:div>
    <w:div w:id="1225794776">
      <w:bodyDiv w:val="1"/>
      <w:marLeft w:val="0"/>
      <w:marRight w:val="0"/>
      <w:marTop w:val="0"/>
      <w:marBottom w:val="0"/>
      <w:divBdr>
        <w:top w:val="none" w:sz="0" w:space="0" w:color="auto"/>
        <w:left w:val="none" w:sz="0" w:space="0" w:color="auto"/>
        <w:bottom w:val="none" w:sz="0" w:space="0" w:color="auto"/>
        <w:right w:val="none" w:sz="0" w:space="0" w:color="auto"/>
      </w:divBdr>
    </w:div>
    <w:div w:id="1226455287">
      <w:bodyDiv w:val="1"/>
      <w:marLeft w:val="0"/>
      <w:marRight w:val="0"/>
      <w:marTop w:val="0"/>
      <w:marBottom w:val="0"/>
      <w:divBdr>
        <w:top w:val="none" w:sz="0" w:space="0" w:color="auto"/>
        <w:left w:val="none" w:sz="0" w:space="0" w:color="auto"/>
        <w:bottom w:val="none" w:sz="0" w:space="0" w:color="auto"/>
        <w:right w:val="none" w:sz="0" w:space="0" w:color="auto"/>
      </w:divBdr>
    </w:div>
    <w:div w:id="1227455720">
      <w:bodyDiv w:val="1"/>
      <w:marLeft w:val="0"/>
      <w:marRight w:val="0"/>
      <w:marTop w:val="0"/>
      <w:marBottom w:val="0"/>
      <w:divBdr>
        <w:top w:val="none" w:sz="0" w:space="0" w:color="auto"/>
        <w:left w:val="none" w:sz="0" w:space="0" w:color="auto"/>
        <w:bottom w:val="none" w:sz="0" w:space="0" w:color="auto"/>
        <w:right w:val="none" w:sz="0" w:space="0" w:color="auto"/>
      </w:divBdr>
    </w:div>
    <w:div w:id="1227498161">
      <w:bodyDiv w:val="1"/>
      <w:marLeft w:val="0"/>
      <w:marRight w:val="0"/>
      <w:marTop w:val="0"/>
      <w:marBottom w:val="0"/>
      <w:divBdr>
        <w:top w:val="none" w:sz="0" w:space="0" w:color="auto"/>
        <w:left w:val="none" w:sz="0" w:space="0" w:color="auto"/>
        <w:bottom w:val="none" w:sz="0" w:space="0" w:color="auto"/>
        <w:right w:val="none" w:sz="0" w:space="0" w:color="auto"/>
      </w:divBdr>
    </w:div>
    <w:div w:id="1227759603">
      <w:bodyDiv w:val="1"/>
      <w:marLeft w:val="0"/>
      <w:marRight w:val="0"/>
      <w:marTop w:val="0"/>
      <w:marBottom w:val="0"/>
      <w:divBdr>
        <w:top w:val="none" w:sz="0" w:space="0" w:color="auto"/>
        <w:left w:val="none" w:sz="0" w:space="0" w:color="auto"/>
        <w:bottom w:val="none" w:sz="0" w:space="0" w:color="auto"/>
        <w:right w:val="none" w:sz="0" w:space="0" w:color="auto"/>
      </w:divBdr>
    </w:div>
    <w:div w:id="1228298490">
      <w:bodyDiv w:val="1"/>
      <w:marLeft w:val="0"/>
      <w:marRight w:val="0"/>
      <w:marTop w:val="0"/>
      <w:marBottom w:val="0"/>
      <w:divBdr>
        <w:top w:val="none" w:sz="0" w:space="0" w:color="auto"/>
        <w:left w:val="none" w:sz="0" w:space="0" w:color="auto"/>
        <w:bottom w:val="none" w:sz="0" w:space="0" w:color="auto"/>
        <w:right w:val="none" w:sz="0" w:space="0" w:color="auto"/>
      </w:divBdr>
    </w:div>
    <w:div w:id="1228568824">
      <w:bodyDiv w:val="1"/>
      <w:marLeft w:val="0"/>
      <w:marRight w:val="0"/>
      <w:marTop w:val="0"/>
      <w:marBottom w:val="0"/>
      <w:divBdr>
        <w:top w:val="none" w:sz="0" w:space="0" w:color="auto"/>
        <w:left w:val="none" w:sz="0" w:space="0" w:color="auto"/>
        <w:bottom w:val="none" w:sz="0" w:space="0" w:color="auto"/>
        <w:right w:val="none" w:sz="0" w:space="0" w:color="auto"/>
      </w:divBdr>
    </w:div>
    <w:div w:id="1228998164">
      <w:bodyDiv w:val="1"/>
      <w:marLeft w:val="0"/>
      <w:marRight w:val="0"/>
      <w:marTop w:val="0"/>
      <w:marBottom w:val="0"/>
      <w:divBdr>
        <w:top w:val="none" w:sz="0" w:space="0" w:color="auto"/>
        <w:left w:val="none" w:sz="0" w:space="0" w:color="auto"/>
        <w:bottom w:val="none" w:sz="0" w:space="0" w:color="auto"/>
        <w:right w:val="none" w:sz="0" w:space="0" w:color="auto"/>
      </w:divBdr>
    </w:div>
    <w:div w:id="1229069155">
      <w:bodyDiv w:val="1"/>
      <w:marLeft w:val="0"/>
      <w:marRight w:val="0"/>
      <w:marTop w:val="0"/>
      <w:marBottom w:val="0"/>
      <w:divBdr>
        <w:top w:val="none" w:sz="0" w:space="0" w:color="auto"/>
        <w:left w:val="none" w:sz="0" w:space="0" w:color="auto"/>
        <w:bottom w:val="none" w:sz="0" w:space="0" w:color="auto"/>
        <w:right w:val="none" w:sz="0" w:space="0" w:color="auto"/>
      </w:divBdr>
    </w:div>
    <w:div w:id="1229268916">
      <w:bodyDiv w:val="1"/>
      <w:marLeft w:val="0"/>
      <w:marRight w:val="0"/>
      <w:marTop w:val="0"/>
      <w:marBottom w:val="0"/>
      <w:divBdr>
        <w:top w:val="none" w:sz="0" w:space="0" w:color="auto"/>
        <w:left w:val="none" w:sz="0" w:space="0" w:color="auto"/>
        <w:bottom w:val="none" w:sz="0" w:space="0" w:color="auto"/>
        <w:right w:val="none" w:sz="0" w:space="0" w:color="auto"/>
      </w:divBdr>
    </w:div>
    <w:div w:id="1229342645">
      <w:bodyDiv w:val="1"/>
      <w:marLeft w:val="0"/>
      <w:marRight w:val="0"/>
      <w:marTop w:val="0"/>
      <w:marBottom w:val="0"/>
      <w:divBdr>
        <w:top w:val="none" w:sz="0" w:space="0" w:color="auto"/>
        <w:left w:val="none" w:sz="0" w:space="0" w:color="auto"/>
        <w:bottom w:val="none" w:sz="0" w:space="0" w:color="auto"/>
        <w:right w:val="none" w:sz="0" w:space="0" w:color="auto"/>
      </w:divBdr>
    </w:div>
    <w:div w:id="1229413494">
      <w:bodyDiv w:val="1"/>
      <w:marLeft w:val="0"/>
      <w:marRight w:val="0"/>
      <w:marTop w:val="0"/>
      <w:marBottom w:val="0"/>
      <w:divBdr>
        <w:top w:val="none" w:sz="0" w:space="0" w:color="auto"/>
        <w:left w:val="none" w:sz="0" w:space="0" w:color="auto"/>
        <w:bottom w:val="none" w:sz="0" w:space="0" w:color="auto"/>
        <w:right w:val="none" w:sz="0" w:space="0" w:color="auto"/>
      </w:divBdr>
    </w:div>
    <w:div w:id="1230118921">
      <w:bodyDiv w:val="1"/>
      <w:marLeft w:val="0"/>
      <w:marRight w:val="0"/>
      <w:marTop w:val="0"/>
      <w:marBottom w:val="0"/>
      <w:divBdr>
        <w:top w:val="none" w:sz="0" w:space="0" w:color="auto"/>
        <w:left w:val="none" w:sz="0" w:space="0" w:color="auto"/>
        <w:bottom w:val="none" w:sz="0" w:space="0" w:color="auto"/>
        <w:right w:val="none" w:sz="0" w:space="0" w:color="auto"/>
      </w:divBdr>
    </w:div>
    <w:div w:id="1230195095">
      <w:bodyDiv w:val="1"/>
      <w:marLeft w:val="0"/>
      <w:marRight w:val="0"/>
      <w:marTop w:val="0"/>
      <w:marBottom w:val="0"/>
      <w:divBdr>
        <w:top w:val="none" w:sz="0" w:space="0" w:color="auto"/>
        <w:left w:val="none" w:sz="0" w:space="0" w:color="auto"/>
        <w:bottom w:val="none" w:sz="0" w:space="0" w:color="auto"/>
        <w:right w:val="none" w:sz="0" w:space="0" w:color="auto"/>
      </w:divBdr>
    </w:div>
    <w:div w:id="1230766082">
      <w:bodyDiv w:val="1"/>
      <w:marLeft w:val="0"/>
      <w:marRight w:val="0"/>
      <w:marTop w:val="0"/>
      <w:marBottom w:val="0"/>
      <w:divBdr>
        <w:top w:val="none" w:sz="0" w:space="0" w:color="auto"/>
        <w:left w:val="none" w:sz="0" w:space="0" w:color="auto"/>
        <w:bottom w:val="none" w:sz="0" w:space="0" w:color="auto"/>
        <w:right w:val="none" w:sz="0" w:space="0" w:color="auto"/>
      </w:divBdr>
    </w:div>
    <w:div w:id="1231111676">
      <w:bodyDiv w:val="1"/>
      <w:marLeft w:val="0"/>
      <w:marRight w:val="0"/>
      <w:marTop w:val="0"/>
      <w:marBottom w:val="0"/>
      <w:divBdr>
        <w:top w:val="none" w:sz="0" w:space="0" w:color="auto"/>
        <w:left w:val="none" w:sz="0" w:space="0" w:color="auto"/>
        <w:bottom w:val="none" w:sz="0" w:space="0" w:color="auto"/>
        <w:right w:val="none" w:sz="0" w:space="0" w:color="auto"/>
      </w:divBdr>
      <w:divsChild>
        <w:div w:id="1171262260">
          <w:marLeft w:val="0"/>
          <w:marRight w:val="0"/>
          <w:marTop w:val="0"/>
          <w:marBottom w:val="0"/>
          <w:divBdr>
            <w:top w:val="none" w:sz="0" w:space="0" w:color="auto"/>
            <w:left w:val="none" w:sz="0" w:space="0" w:color="auto"/>
            <w:bottom w:val="none" w:sz="0" w:space="0" w:color="auto"/>
            <w:right w:val="none" w:sz="0" w:space="0" w:color="auto"/>
          </w:divBdr>
        </w:div>
        <w:div w:id="1585457995">
          <w:marLeft w:val="0"/>
          <w:marRight w:val="0"/>
          <w:marTop w:val="0"/>
          <w:marBottom w:val="0"/>
          <w:divBdr>
            <w:top w:val="none" w:sz="0" w:space="0" w:color="auto"/>
            <w:left w:val="none" w:sz="0" w:space="0" w:color="auto"/>
            <w:bottom w:val="none" w:sz="0" w:space="0" w:color="auto"/>
            <w:right w:val="none" w:sz="0" w:space="0" w:color="auto"/>
          </w:divBdr>
        </w:div>
        <w:div w:id="2060130898">
          <w:marLeft w:val="0"/>
          <w:marRight w:val="0"/>
          <w:marTop w:val="0"/>
          <w:marBottom w:val="0"/>
          <w:divBdr>
            <w:top w:val="none" w:sz="0" w:space="0" w:color="auto"/>
            <w:left w:val="none" w:sz="0" w:space="0" w:color="auto"/>
            <w:bottom w:val="none" w:sz="0" w:space="0" w:color="auto"/>
            <w:right w:val="none" w:sz="0" w:space="0" w:color="auto"/>
          </w:divBdr>
        </w:div>
      </w:divsChild>
    </w:div>
    <w:div w:id="1232420575">
      <w:bodyDiv w:val="1"/>
      <w:marLeft w:val="0"/>
      <w:marRight w:val="0"/>
      <w:marTop w:val="0"/>
      <w:marBottom w:val="0"/>
      <w:divBdr>
        <w:top w:val="none" w:sz="0" w:space="0" w:color="auto"/>
        <w:left w:val="none" w:sz="0" w:space="0" w:color="auto"/>
        <w:bottom w:val="none" w:sz="0" w:space="0" w:color="auto"/>
        <w:right w:val="none" w:sz="0" w:space="0" w:color="auto"/>
      </w:divBdr>
    </w:div>
    <w:div w:id="1233077064">
      <w:bodyDiv w:val="1"/>
      <w:marLeft w:val="0"/>
      <w:marRight w:val="0"/>
      <w:marTop w:val="0"/>
      <w:marBottom w:val="0"/>
      <w:divBdr>
        <w:top w:val="none" w:sz="0" w:space="0" w:color="auto"/>
        <w:left w:val="none" w:sz="0" w:space="0" w:color="auto"/>
        <w:bottom w:val="none" w:sz="0" w:space="0" w:color="auto"/>
        <w:right w:val="none" w:sz="0" w:space="0" w:color="auto"/>
      </w:divBdr>
    </w:div>
    <w:div w:id="1233391257">
      <w:bodyDiv w:val="1"/>
      <w:marLeft w:val="0"/>
      <w:marRight w:val="0"/>
      <w:marTop w:val="0"/>
      <w:marBottom w:val="0"/>
      <w:divBdr>
        <w:top w:val="none" w:sz="0" w:space="0" w:color="auto"/>
        <w:left w:val="none" w:sz="0" w:space="0" w:color="auto"/>
        <w:bottom w:val="none" w:sz="0" w:space="0" w:color="auto"/>
        <w:right w:val="none" w:sz="0" w:space="0" w:color="auto"/>
      </w:divBdr>
    </w:div>
    <w:div w:id="1234124997">
      <w:bodyDiv w:val="1"/>
      <w:marLeft w:val="0"/>
      <w:marRight w:val="0"/>
      <w:marTop w:val="0"/>
      <w:marBottom w:val="0"/>
      <w:divBdr>
        <w:top w:val="none" w:sz="0" w:space="0" w:color="auto"/>
        <w:left w:val="none" w:sz="0" w:space="0" w:color="auto"/>
        <w:bottom w:val="none" w:sz="0" w:space="0" w:color="auto"/>
        <w:right w:val="none" w:sz="0" w:space="0" w:color="auto"/>
      </w:divBdr>
    </w:div>
    <w:div w:id="1234509240">
      <w:bodyDiv w:val="1"/>
      <w:marLeft w:val="0"/>
      <w:marRight w:val="0"/>
      <w:marTop w:val="0"/>
      <w:marBottom w:val="0"/>
      <w:divBdr>
        <w:top w:val="none" w:sz="0" w:space="0" w:color="auto"/>
        <w:left w:val="none" w:sz="0" w:space="0" w:color="auto"/>
        <w:bottom w:val="none" w:sz="0" w:space="0" w:color="auto"/>
        <w:right w:val="none" w:sz="0" w:space="0" w:color="auto"/>
      </w:divBdr>
    </w:div>
    <w:div w:id="1234586039">
      <w:bodyDiv w:val="1"/>
      <w:marLeft w:val="0"/>
      <w:marRight w:val="0"/>
      <w:marTop w:val="0"/>
      <w:marBottom w:val="0"/>
      <w:divBdr>
        <w:top w:val="none" w:sz="0" w:space="0" w:color="auto"/>
        <w:left w:val="none" w:sz="0" w:space="0" w:color="auto"/>
        <w:bottom w:val="none" w:sz="0" w:space="0" w:color="auto"/>
        <w:right w:val="none" w:sz="0" w:space="0" w:color="auto"/>
      </w:divBdr>
    </w:div>
    <w:div w:id="1234853423">
      <w:bodyDiv w:val="1"/>
      <w:marLeft w:val="0"/>
      <w:marRight w:val="0"/>
      <w:marTop w:val="0"/>
      <w:marBottom w:val="0"/>
      <w:divBdr>
        <w:top w:val="none" w:sz="0" w:space="0" w:color="auto"/>
        <w:left w:val="none" w:sz="0" w:space="0" w:color="auto"/>
        <w:bottom w:val="none" w:sz="0" w:space="0" w:color="auto"/>
        <w:right w:val="none" w:sz="0" w:space="0" w:color="auto"/>
      </w:divBdr>
    </w:div>
    <w:div w:id="1235432361">
      <w:bodyDiv w:val="1"/>
      <w:marLeft w:val="0"/>
      <w:marRight w:val="0"/>
      <w:marTop w:val="0"/>
      <w:marBottom w:val="0"/>
      <w:divBdr>
        <w:top w:val="none" w:sz="0" w:space="0" w:color="auto"/>
        <w:left w:val="none" w:sz="0" w:space="0" w:color="auto"/>
        <w:bottom w:val="none" w:sz="0" w:space="0" w:color="auto"/>
        <w:right w:val="none" w:sz="0" w:space="0" w:color="auto"/>
      </w:divBdr>
    </w:div>
    <w:div w:id="1235772812">
      <w:bodyDiv w:val="1"/>
      <w:marLeft w:val="0"/>
      <w:marRight w:val="0"/>
      <w:marTop w:val="0"/>
      <w:marBottom w:val="0"/>
      <w:divBdr>
        <w:top w:val="none" w:sz="0" w:space="0" w:color="auto"/>
        <w:left w:val="none" w:sz="0" w:space="0" w:color="auto"/>
        <w:bottom w:val="none" w:sz="0" w:space="0" w:color="auto"/>
        <w:right w:val="none" w:sz="0" w:space="0" w:color="auto"/>
      </w:divBdr>
    </w:div>
    <w:div w:id="1236279167">
      <w:bodyDiv w:val="1"/>
      <w:marLeft w:val="0"/>
      <w:marRight w:val="0"/>
      <w:marTop w:val="0"/>
      <w:marBottom w:val="0"/>
      <w:divBdr>
        <w:top w:val="none" w:sz="0" w:space="0" w:color="auto"/>
        <w:left w:val="none" w:sz="0" w:space="0" w:color="auto"/>
        <w:bottom w:val="none" w:sz="0" w:space="0" w:color="auto"/>
        <w:right w:val="none" w:sz="0" w:space="0" w:color="auto"/>
      </w:divBdr>
    </w:div>
    <w:div w:id="1236545490">
      <w:bodyDiv w:val="1"/>
      <w:marLeft w:val="0"/>
      <w:marRight w:val="0"/>
      <w:marTop w:val="0"/>
      <w:marBottom w:val="0"/>
      <w:divBdr>
        <w:top w:val="none" w:sz="0" w:space="0" w:color="auto"/>
        <w:left w:val="none" w:sz="0" w:space="0" w:color="auto"/>
        <w:bottom w:val="none" w:sz="0" w:space="0" w:color="auto"/>
        <w:right w:val="none" w:sz="0" w:space="0" w:color="auto"/>
      </w:divBdr>
    </w:div>
    <w:div w:id="1237469554">
      <w:bodyDiv w:val="1"/>
      <w:marLeft w:val="0"/>
      <w:marRight w:val="0"/>
      <w:marTop w:val="0"/>
      <w:marBottom w:val="0"/>
      <w:divBdr>
        <w:top w:val="none" w:sz="0" w:space="0" w:color="auto"/>
        <w:left w:val="none" w:sz="0" w:space="0" w:color="auto"/>
        <w:bottom w:val="none" w:sz="0" w:space="0" w:color="auto"/>
        <w:right w:val="none" w:sz="0" w:space="0" w:color="auto"/>
      </w:divBdr>
    </w:div>
    <w:div w:id="1237476221">
      <w:bodyDiv w:val="1"/>
      <w:marLeft w:val="0"/>
      <w:marRight w:val="0"/>
      <w:marTop w:val="0"/>
      <w:marBottom w:val="0"/>
      <w:divBdr>
        <w:top w:val="none" w:sz="0" w:space="0" w:color="auto"/>
        <w:left w:val="none" w:sz="0" w:space="0" w:color="auto"/>
        <w:bottom w:val="none" w:sz="0" w:space="0" w:color="auto"/>
        <w:right w:val="none" w:sz="0" w:space="0" w:color="auto"/>
      </w:divBdr>
    </w:div>
    <w:div w:id="1237662740">
      <w:bodyDiv w:val="1"/>
      <w:marLeft w:val="0"/>
      <w:marRight w:val="0"/>
      <w:marTop w:val="0"/>
      <w:marBottom w:val="0"/>
      <w:divBdr>
        <w:top w:val="none" w:sz="0" w:space="0" w:color="auto"/>
        <w:left w:val="none" w:sz="0" w:space="0" w:color="auto"/>
        <w:bottom w:val="none" w:sz="0" w:space="0" w:color="auto"/>
        <w:right w:val="none" w:sz="0" w:space="0" w:color="auto"/>
      </w:divBdr>
    </w:div>
    <w:div w:id="1238712610">
      <w:bodyDiv w:val="1"/>
      <w:marLeft w:val="0"/>
      <w:marRight w:val="0"/>
      <w:marTop w:val="0"/>
      <w:marBottom w:val="0"/>
      <w:divBdr>
        <w:top w:val="none" w:sz="0" w:space="0" w:color="auto"/>
        <w:left w:val="none" w:sz="0" w:space="0" w:color="auto"/>
        <w:bottom w:val="none" w:sz="0" w:space="0" w:color="auto"/>
        <w:right w:val="none" w:sz="0" w:space="0" w:color="auto"/>
      </w:divBdr>
    </w:div>
    <w:div w:id="1238899575">
      <w:bodyDiv w:val="1"/>
      <w:marLeft w:val="0"/>
      <w:marRight w:val="0"/>
      <w:marTop w:val="0"/>
      <w:marBottom w:val="0"/>
      <w:divBdr>
        <w:top w:val="none" w:sz="0" w:space="0" w:color="auto"/>
        <w:left w:val="none" w:sz="0" w:space="0" w:color="auto"/>
        <w:bottom w:val="none" w:sz="0" w:space="0" w:color="auto"/>
        <w:right w:val="none" w:sz="0" w:space="0" w:color="auto"/>
      </w:divBdr>
    </w:div>
    <w:div w:id="1240166513">
      <w:bodyDiv w:val="1"/>
      <w:marLeft w:val="0"/>
      <w:marRight w:val="0"/>
      <w:marTop w:val="0"/>
      <w:marBottom w:val="0"/>
      <w:divBdr>
        <w:top w:val="none" w:sz="0" w:space="0" w:color="auto"/>
        <w:left w:val="none" w:sz="0" w:space="0" w:color="auto"/>
        <w:bottom w:val="none" w:sz="0" w:space="0" w:color="auto"/>
        <w:right w:val="none" w:sz="0" w:space="0" w:color="auto"/>
      </w:divBdr>
    </w:div>
    <w:div w:id="1240678799">
      <w:bodyDiv w:val="1"/>
      <w:marLeft w:val="0"/>
      <w:marRight w:val="0"/>
      <w:marTop w:val="0"/>
      <w:marBottom w:val="0"/>
      <w:divBdr>
        <w:top w:val="none" w:sz="0" w:space="0" w:color="auto"/>
        <w:left w:val="none" w:sz="0" w:space="0" w:color="auto"/>
        <w:bottom w:val="none" w:sz="0" w:space="0" w:color="auto"/>
        <w:right w:val="none" w:sz="0" w:space="0" w:color="auto"/>
      </w:divBdr>
    </w:div>
    <w:div w:id="1242182919">
      <w:bodyDiv w:val="1"/>
      <w:marLeft w:val="0"/>
      <w:marRight w:val="0"/>
      <w:marTop w:val="0"/>
      <w:marBottom w:val="0"/>
      <w:divBdr>
        <w:top w:val="none" w:sz="0" w:space="0" w:color="auto"/>
        <w:left w:val="none" w:sz="0" w:space="0" w:color="auto"/>
        <w:bottom w:val="none" w:sz="0" w:space="0" w:color="auto"/>
        <w:right w:val="none" w:sz="0" w:space="0" w:color="auto"/>
      </w:divBdr>
    </w:div>
    <w:div w:id="1242638502">
      <w:bodyDiv w:val="1"/>
      <w:marLeft w:val="0"/>
      <w:marRight w:val="0"/>
      <w:marTop w:val="0"/>
      <w:marBottom w:val="0"/>
      <w:divBdr>
        <w:top w:val="none" w:sz="0" w:space="0" w:color="auto"/>
        <w:left w:val="none" w:sz="0" w:space="0" w:color="auto"/>
        <w:bottom w:val="none" w:sz="0" w:space="0" w:color="auto"/>
        <w:right w:val="none" w:sz="0" w:space="0" w:color="auto"/>
      </w:divBdr>
    </w:div>
    <w:div w:id="1243029151">
      <w:bodyDiv w:val="1"/>
      <w:marLeft w:val="0"/>
      <w:marRight w:val="0"/>
      <w:marTop w:val="0"/>
      <w:marBottom w:val="0"/>
      <w:divBdr>
        <w:top w:val="none" w:sz="0" w:space="0" w:color="auto"/>
        <w:left w:val="none" w:sz="0" w:space="0" w:color="auto"/>
        <w:bottom w:val="none" w:sz="0" w:space="0" w:color="auto"/>
        <w:right w:val="none" w:sz="0" w:space="0" w:color="auto"/>
      </w:divBdr>
    </w:div>
    <w:div w:id="1243956446">
      <w:bodyDiv w:val="1"/>
      <w:marLeft w:val="0"/>
      <w:marRight w:val="0"/>
      <w:marTop w:val="0"/>
      <w:marBottom w:val="0"/>
      <w:divBdr>
        <w:top w:val="none" w:sz="0" w:space="0" w:color="auto"/>
        <w:left w:val="none" w:sz="0" w:space="0" w:color="auto"/>
        <w:bottom w:val="none" w:sz="0" w:space="0" w:color="auto"/>
        <w:right w:val="none" w:sz="0" w:space="0" w:color="auto"/>
      </w:divBdr>
    </w:div>
    <w:div w:id="1244220231">
      <w:bodyDiv w:val="1"/>
      <w:marLeft w:val="0"/>
      <w:marRight w:val="0"/>
      <w:marTop w:val="0"/>
      <w:marBottom w:val="0"/>
      <w:divBdr>
        <w:top w:val="none" w:sz="0" w:space="0" w:color="auto"/>
        <w:left w:val="none" w:sz="0" w:space="0" w:color="auto"/>
        <w:bottom w:val="none" w:sz="0" w:space="0" w:color="auto"/>
        <w:right w:val="none" w:sz="0" w:space="0" w:color="auto"/>
      </w:divBdr>
    </w:div>
    <w:div w:id="1244295730">
      <w:bodyDiv w:val="1"/>
      <w:marLeft w:val="0"/>
      <w:marRight w:val="0"/>
      <w:marTop w:val="0"/>
      <w:marBottom w:val="0"/>
      <w:divBdr>
        <w:top w:val="none" w:sz="0" w:space="0" w:color="auto"/>
        <w:left w:val="none" w:sz="0" w:space="0" w:color="auto"/>
        <w:bottom w:val="none" w:sz="0" w:space="0" w:color="auto"/>
        <w:right w:val="none" w:sz="0" w:space="0" w:color="auto"/>
      </w:divBdr>
    </w:div>
    <w:div w:id="1244487506">
      <w:bodyDiv w:val="1"/>
      <w:marLeft w:val="0"/>
      <w:marRight w:val="0"/>
      <w:marTop w:val="0"/>
      <w:marBottom w:val="0"/>
      <w:divBdr>
        <w:top w:val="none" w:sz="0" w:space="0" w:color="auto"/>
        <w:left w:val="none" w:sz="0" w:space="0" w:color="auto"/>
        <w:bottom w:val="none" w:sz="0" w:space="0" w:color="auto"/>
        <w:right w:val="none" w:sz="0" w:space="0" w:color="auto"/>
      </w:divBdr>
    </w:div>
    <w:div w:id="1244990168">
      <w:bodyDiv w:val="1"/>
      <w:marLeft w:val="0"/>
      <w:marRight w:val="0"/>
      <w:marTop w:val="0"/>
      <w:marBottom w:val="0"/>
      <w:divBdr>
        <w:top w:val="none" w:sz="0" w:space="0" w:color="auto"/>
        <w:left w:val="none" w:sz="0" w:space="0" w:color="auto"/>
        <w:bottom w:val="none" w:sz="0" w:space="0" w:color="auto"/>
        <w:right w:val="none" w:sz="0" w:space="0" w:color="auto"/>
      </w:divBdr>
    </w:div>
    <w:div w:id="1245601675">
      <w:bodyDiv w:val="1"/>
      <w:marLeft w:val="0"/>
      <w:marRight w:val="0"/>
      <w:marTop w:val="0"/>
      <w:marBottom w:val="0"/>
      <w:divBdr>
        <w:top w:val="none" w:sz="0" w:space="0" w:color="auto"/>
        <w:left w:val="none" w:sz="0" w:space="0" w:color="auto"/>
        <w:bottom w:val="none" w:sz="0" w:space="0" w:color="auto"/>
        <w:right w:val="none" w:sz="0" w:space="0" w:color="auto"/>
      </w:divBdr>
    </w:div>
    <w:div w:id="1246263337">
      <w:bodyDiv w:val="1"/>
      <w:marLeft w:val="0"/>
      <w:marRight w:val="0"/>
      <w:marTop w:val="0"/>
      <w:marBottom w:val="0"/>
      <w:divBdr>
        <w:top w:val="none" w:sz="0" w:space="0" w:color="auto"/>
        <w:left w:val="none" w:sz="0" w:space="0" w:color="auto"/>
        <w:bottom w:val="none" w:sz="0" w:space="0" w:color="auto"/>
        <w:right w:val="none" w:sz="0" w:space="0" w:color="auto"/>
      </w:divBdr>
    </w:div>
    <w:div w:id="1246915999">
      <w:bodyDiv w:val="1"/>
      <w:marLeft w:val="0"/>
      <w:marRight w:val="0"/>
      <w:marTop w:val="0"/>
      <w:marBottom w:val="0"/>
      <w:divBdr>
        <w:top w:val="none" w:sz="0" w:space="0" w:color="auto"/>
        <w:left w:val="none" w:sz="0" w:space="0" w:color="auto"/>
        <w:bottom w:val="none" w:sz="0" w:space="0" w:color="auto"/>
        <w:right w:val="none" w:sz="0" w:space="0" w:color="auto"/>
      </w:divBdr>
    </w:div>
    <w:div w:id="1248073961">
      <w:bodyDiv w:val="1"/>
      <w:marLeft w:val="0"/>
      <w:marRight w:val="0"/>
      <w:marTop w:val="0"/>
      <w:marBottom w:val="0"/>
      <w:divBdr>
        <w:top w:val="none" w:sz="0" w:space="0" w:color="auto"/>
        <w:left w:val="none" w:sz="0" w:space="0" w:color="auto"/>
        <w:bottom w:val="none" w:sz="0" w:space="0" w:color="auto"/>
        <w:right w:val="none" w:sz="0" w:space="0" w:color="auto"/>
      </w:divBdr>
    </w:div>
    <w:div w:id="1248348580">
      <w:bodyDiv w:val="1"/>
      <w:marLeft w:val="0"/>
      <w:marRight w:val="0"/>
      <w:marTop w:val="0"/>
      <w:marBottom w:val="0"/>
      <w:divBdr>
        <w:top w:val="none" w:sz="0" w:space="0" w:color="auto"/>
        <w:left w:val="none" w:sz="0" w:space="0" w:color="auto"/>
        <w:bottom w:val="none" w:sz="0" w:space="0" w:color="auto"/>
        <w:right w:val="none" w:sz="0" w:space="0" w:color="auto"/>
      </w:divBdr>
    </w:div>
    <w:div w:id="1249075664">
      <w:bodyDiv w:val="1"/>
      <w:marLeft w:val="0"/>
      <w:marRight w:val="0"/>
      <w:marTop w:val="0"/>
      <w:marBottom w:val="0"/>
      <w:divBdr>
        <w:top w:val="none" w:sz="0" w:space="0" w:color="auto"/>
        <w:left w:val="none" w:sz="0" w:space="0" w:color="auto"/>
        <w:bottom w:val="none" w:sz="0" w:space="0" w:color="auto"/>
        <w:right w:val="none" w:sz="0" w:space="0" w:color="auto"/>
      </w:divBdr>
    </w:div>
    <w:div w:id="1250962425">
      <w:bodyDiv w:val="1"/>
      <w:marLeft w:val="0"/>
      <w:marRight w:val="0"/>
      <w:marTop w:val="0"/>
      <w:marBottom w:val="0"/>
      <w:divBdr>
        <w:top w:val="none" w:sz="0" w:space="0" w:color="auto"/>
        <w:left w:val="none" w:sz="0" w:space="0" w:color="auto"/>
        <w:bottom w:val="none" w:sz="0" w:space="0" w:color="auto"/>
        <w:right w:val="none" w:sz="0" w:space="0" w:color="auto"/>
      </w:divBdr>
    </w:div>
    <w:div w:id="1251232383">
      <w:bodyDiv w:val="1"/>
      <w:marLeft w:val="0"/>
      <w:marRight w:val="0"/>
      <w:marTop w:val="0"/>
      <w:marBottom w:val="0"/>
      <w:divBdr>
        <w:top w:val="none" w:sz="0" w:space="0" w:color="auto"/>
        <w:left w:val="none" w:sz="0" w:space="0" w:color="auto"/>
        <w:bottom w:val="none" w:sz="0" w:space="0" w:color="auto"/>
        <w:right w:val="none" w:sz="0" w:space="0" w:color="auto"/>
      </w:divBdr>
    </w:div>
    <w:div w:id="1252424017">
      <w:bodyDiv w:val="1"/>
      <w:marLeft w:val="0"/>
      <w:marRight w:val="0"/>
      <w:marTop w:val="0"/>
      <w:marBottom w:val="0"/>
      <w:divBdr>
        <w:top w:val="none" w:sz="0" w:space="0" w:color="auto"/>
        <w:left w:val="none" w:sz="0" w:space="0" w:color="auto"/>
        <w:bottom w:val="none" w:sz="0" w:space="0" w:color="auto"/>
        <w:right w:val="none" w:sz="0" w:space="0" w:color="auto"/>
      </w:divBdr>
    </w:div>
    <w:div w:id="1252618493">
      <w:bodyDiv w:val="1"/>
      <w:marLeft w:val="0"/>
      <w:marRight w:val="0"/>
      <w:marTop w:val="0"/>
      <w:marBottom w:val="0"/>
      <w:divBdr>
        <w:top w:val="none" w:sz="0" w:space="0" w:color="auto"/>
        <w:left w:val="none" w:sz="0" w:space="0" w:color="auto"/>
        <w:bottom w:val="none" w:sz="0" w:space="0" w:color="auto"/>
        <w:right w:val="none" w:sz="0" w:space="0" w:color="auto"/>
      </w:divBdr>
    </w:div>
    <w:div w:id="1252736890">
      <w:bodyDiv w:val="1"/>
      <w:marLeft w:val="0"/>
      <w:marRight w:val="0"/>
      <w:marTop w:val="0"/>
      <w:marBottom w:val="0"/>
      <w:divBdr>
        <w:top w:val="none" w:sz="0" w:space="0" w:color="auto"/>
        <w:left w:val="none" w:sz="0" w:space="0" w:color="auto"/>
        <w:bottom w:val="none" w:sz="0" w:space="0" w:color="auto"/>
        <w:right w:val="none" w:sz="0" w:space="0" w:color="auto"/>
      </w:divBdr>
    </w:div>
    <w:div w:id="1253322874">
      <w:bodyDiv w:val="1"/>
      <w:marLeft w:val="0"/>
      <w:marRight w:val="0"/>
      <w:marTop w:val="0"/>
      <w:marBottom w:val="0"/>
      <w:divBdr>
        <w:top w:val="none" w:sz="0" w:space="0" w:color="auto"/>
        <w:left w:val="none" w:sz="0" w:space="0" w:color="auto"/>
        <w:bottom w:val="none" w:sz="0" w:space="0" w:color="auto"/>
        <w:right w:val="none" w:sz="0" w:space="0" w:color="auto"/>
      </w:divBdr>
    </w:div>
    <w:div w:id="1254119810">
      <w:bodyDiv w:val="1"/>
      <w:marLeft w:val="0"/>
      <w:marRight w:val="0"/>
      <w:marTop w:val="0"/>
      <w:marBottom w:val="0"/>
      <w:divBdr>
        <w:top w:val="none" w:sz="0" w:space="0" w:color="auto"/>
        <w:left w:val="none" w:sz="0" w:space="0" w:color="auto"/>
        <w:bottom w:val="none" w:sz="0" w:space="0" w:color="auto"/>
        <w:right w:val="none" w:sz="0" w:space="0" w:color="auto"/>
      </w:divBdr>
    </w:div>
    <w:div w:id="1254897477">
      <w:bodyDiv w:val="1"/>
      <w:marLeft w:val="0"/>
      <w:marRight w:val="0"/>
      <w:marTop w:val="0"/>
      <w:marBottom w:val="0"/>
      <w:divBdr>
        <w:top w:val="none" w:sz="0" w:space="0" w:color="auto"/>
        <w:left w:val="none" w:sz="0" w:space="0" w:color="auto"/>
        <w:bottom w:val="none" w:sz="0" w:space="0" w:color="auto"/>
        <w:right w:val="none" w:sz="0" w:space="0" w:color="auto"/>
      </w:divBdr>
    </w:div>
    <w:div w:id="1254974691">
      <w:bodyDiv w:val="1"/>
      <w:marLeft w:val="0"/>
      <w:marRight w:val="0"/>
      <w:marTop w:val="0"/>
      <w:marBottom w:val="0"/>
      <w:divBdr>
        <w:top w:val="none" w:sz="0" w:space="0" w:color="auto"/>
        <w:left w:val="none" w:sz="0" w:space="0" w:color="auto"/>
        <w:bottom w:val="none" w:sz="0" w:space="0" w:color="auto"/>
        <w:right w:val="none" w:sz="0" w:space="0" w:color="auto"/>
      </w:divBdr>
    </w:div>
    <w:div w:id="1255280717">
      <w:bodyDiv w:val="1"/>
      <w:marLeft w:val="0"/>
      <w:marRight w:val="0"/>
      <w:marTop w:val="0"/>
      <w:marBottom w:val="0"/>
      <w:divBdr>
        <w:top w:val="none" w:sz="0" w:space="0" w:color="auto"/>
        <w:left w:val="none" w:sz="0" w:space="0" w:color="auto"/>
        <w:bottom w:val="none" w:sz="0" w:space="0" w:color="auto"/>
        <w:right w:val="none" w:sz="0" w:space="0" w:color="auto"/>
      </w:divBdr>
    </w:div>
    <w:div w:id="1255555008">
      <w:bodyDiv w:val="1"/>
      <w:marLeft w:val="0"/>
      <w:marRight w:val="0"/>
      <w:marTop w:val="0"/>
      <w:marBottom w:val="0"/>
      <w:divBdr>
        <w:top w:val="none" w:sz="0" w:space="0" w:color="auto"/>
        <w:left w:val="none" w:sz="0" w:space="0" w:color="auto"/>
        <w:bottom w:val="none" w:sz="0" w:space="0" w:color="auto"/>
        <w:right w:val="none" w:sz="0" w:space="0" w:color="auto"/>
      </w:divBdr>
    </w:div>
    <w:div w:id="1256287879">
      <w:bodyDiv w:val="1"/>
      <w:marLeft w:val="0"/>
      <w:marRight w:val="0"/>
      <w:marTop w:val="0"/>
      <w:marBottom w:val="0"/>
      <w:divBdr>
        <w:top w:val="none" w:sz="0" w:space="0" w:color="auto"/>
        <w:left w:val="none" w:sz="0" w:space="0" w:color="auto"/>
        <w:bottom w:val="none" w:sz="0" w:space="0" w:color="auto"/>
        <w:right w:val="none" w:sz="0" w:space="0" w:color="auto"/>
      </w:divBdr>
    </w:div>
    <w:div w:id="1256596972">
      <w:bodyDiv w:val="1"/>
      <w:marLeft w:val="0"/>
      <w:marRight w:val="0"/>
      <w:marTop w:val="0"/>
      <w:marBottom w:val="0"/>
      <w:divBdr>
        <w:top w:val="none" w:sz="0" w:space="0" w:color="auto"/>
        <w:left w:val="none" w:sz="0" w:space="0" w:color="auto"/>
        <w:bottom w:val="none" w:sz="0" w:space="0" w:color="auto"/>
        <w:right w:val="none" w:sz="0" w:space="0" w:color="auto"/>
      </w:divBdr>
    </w:div>
    <w:div w:id="1256983244">
      <w:bodyDiv w:val="1"/>
      <w:marLeft w:val="0"/>
      <w:marRight w:val="0"/>
      <w:marTop w:val="0"/>
      <w:marBottom w:val="0"/>
      <w:divBdr>
        <w:top w:val="none" w:sz="0" w:space="0" w:color="auto"/>
        <w:left w:val="none" w:sz="0" w:space="0" w:color="auto"/>
        <w:bottom w:val="none" w:sz="0" w:space="0" w:color="auto"/>
        <w:right w:val="none" w:sz="0" w:space="0" w:color="auto"/>
      </w:divBdr>
    </w:div>
    <w:div w:id="1257329385">
      <w:bodyDiv w:val="1"/>
      <w:marLeft w:val="0"/>
      <w:marRight w:val="0"/>
      <w:marTop w:val="0"/>
      <w:marBottom w:val="0"/>
      <w:divBdr>
        <w:top w:val="none" w:sz="0" w:space="0" w:color="auto"/>
        <w:left w:val="none" w:sz="0" w:space="0" w:color="auto"/>
        <w:bottom w:val="none" w:sz="0" w:space="0" w:color="auto"/>
        <w:right w:val="none" w:sz="0" w:space="0" w:color="auto"/>
      </w:divBdr>
    </w:div>
    <w:div w:id="1258103548">
      <w:bodyDiv w:val="1"/>
      <w:marLeft w:val="0"/>
      <w:marRight w:val="0"/>
      <w:marTop w:val="0"/>
      <w:marBottom w:val="0"/>
      <w:divBdr>
        <w:top w:val="none" w:sz="0" w:space="0" w:color="auto"/>
        <w:left w:val="none" w:sz="0" w:space="0" w:color="auto"/>
        <w:bottom w:val="none" w:sz="0" w:space="0" w:color="auto"/>
        <w:right w:val="none" w:sz="0" w:space="0" w:color="auto"/>
      </w:divBdr>
    </w:div>
    <w:div w:id="1258172269">
      <w:bodyDiv w:val="1"/>
      <w:marLeft w:val="0"/>
      <w:marRight w:val="0"/>
      <w:marTop w:val="0"/>
      <w:marBottom w:val="0"/>
      <w:divBdr>
        <w:top w:val="none" w:sz="0" w:space="0" w:color="auto"/>
        <w:left w:val="none" w:sz="0" w:space="0" w:color="auto"/>
        <w:bottom w:val="none" w:sz="0" w:space="0" w:color="auto"/>
        <w:right w:val="none" w:sz="0" w:space="0" w:color="auto"/>
      </w:divBdr>
    </w:div>
    <w:div w:id="1258635081">
      <w:bodyDiv w:val="1"/>
      <w:marLeft w:val="0"/>
      <w:marRight w:val="0"/>
      <w:marTop w:val="0"/>
      <w:marBottom w:val="0"/>
      <w:divBdr>
        <w:top w:val="none" w:sz="0" w:space="0" w:color="auto"/>
        <w:left w:val="none" w:sz="0" w:space="0" w:color="auto"/>
        <w:bottom w:val="none" w:sz="0" w:space="0" w:color="auto"/>
        <w:right w:val="none" w:sz="0" w:space="0" w:color="auto"/>
      </w:divBdr>
    </w:div>
    <w:div w:id="1260143326">
      <w:bodyDiv w:val="1"/>
      <w:marLeft w:val="0"/>
      <w:marRight w:val="0"/>
      <w:marTop w:val="0"/>
      <w:marBottom w:val="0"/>
      <w:divBdr>
        <w:top w:val="none" w:sz="0" w:space="0" w:color="auto"/>
        <w:left w:val="none" w:sz="0" w:space="0" w:color="auto"/>
        <w:bottom w:val="none" w:sz="0" w:space="0" w:color="auto"/>
        <w:right w:val="none" w:sz="0" w:space="0" w:color="auto"/>
      </w:divBdr>
    </w:div>
    <w:div w:id="1260336951">
      <w:bodyDiv w:val="1"/>
      <w:marLeft w:val="0"/>
      <w:marRight w:val="0"/>
      <w:marTop w:val="0"/>
      <w:marBottom w:val="0"/>
      <w:divBdr>
        <w:top w:val="none" w:sz="0" w:space="0" w:color="auto"/>
        <w:left w:val="none" w:sz="0" w:space="0" w:color="auto"/>
        <w:bottom w:val="none" w:sz="0" w:space="0" w:color="auto"/>
        <w:right w:val="none" w:sz="0" w:space="0" w:color="auto"/>
      </w:divBdr>
    </w:div>
    <w:div w:id="1261180691">
      <w:bodyDiv w:val="1"/>
      <w:marLeft w:val="0"/>
      <w:marRight w:val="0"/>
      <w:marTop w:val="0"/>
      <w:marBottom w:val="0"/>
      <w:divBdr>
        <w:top w:val="none" w:sz="0" w:space="0" w:color="auto"/>
        <w:left w:val="none" w:sz="0" w:space="0" w:color="auto"/>
        <w:bottom w:val="none" w:sz="0" w:space="0" w:color="auto"/>
        <w:right w:val="none" w:sz="0" w:space="0" w:color="auto"/>
      </w:divBdr>
    </w:div>
    <w:div w:id="1261839323">
      <w:bodyDiv w:val="1"/>
      <w:marLeft w:val="0"/>
      <w:marRight w:val="0"/>
      <w:marTop w:val="0"/>
      <w:marBottom w:val="0"/>
      <w:divBdr>
        <w:top w:val="none" w:sz="0" w:space="0" w:color="auto"/>
        <w:left w:val="none" w:sz="0" w:space="0" w:color="auto"/>
        <w:bottom w:val="none" w:sz="0" w:space="0" w:color="auto"/>
        <w:right w:val="none" w:sz="0" w:space="0" w:color="auto"/>
      </w:divBdr>
    </w:div>
    <w:div w:id="1261908670">
      <w:bodyDiv w:val="1"/>
      <w:marLeft w:val="0"/>
      <w:marRight w:val="0"/>
      <w:marTop w:val="0"/>
      <w:marBottom w:val="0"/>
      <w:divBdr>
        <w:top w:val="none" w:sz="0" w:space="0" w:color="auto"/>
        <w:left w:val="none" w:sz="0" w:space="0" w:color="auto"/>
        <w:bottom w:val="none" w:sz="0" w:space="0" w:color="auto"/>
        <w:right w:val="none" w:sz="0" w:space="0" w:color="auto"/>
      </w:divBdr>
    </w:div>
    <w:div w:id="1263026736">
      <w:bodyDiv w:val="1"/>
      <w:marLeft w:val="0"/>
      <w:marRight w:val="0"/>
      <w:marTop w:val="0"/>
      <w:marBottom w:val="0"/>
      <w:divBdr>
        <w:top w:val="none" w:sz="0" w:space="0" w:color="auto"/>
        <w:left w:val="none" w:sz="0" w:space="0" w:color="auto"/>
        <w:bottom w:val="none" w:sz="0" w:space="0" w:color="auto"/>
        <w:right w:val="none" w:sz="0" w:space="0" w:color="auto"/>
      </w:divBdr>
    </w:div>
    <w:div w:id="1263801576">
      <w:bodyDiv w:val="1"/>
      <w:marLeft w:val="0"/>
      <w:marRight w:val="0"/>
      <w:marTop w:val="0"/>
      <w:marBottom w:val="0"/>
      <w:divBdr>
        <w:top w:val="none" w:sz="0" w:space="0" w:color="auto"/>
        <w:left w:val="none" w:sz="0" w:space="0" w:color="auto"/>
        <w:bottom w:val="none" w:sz="0" w:space="0" w:color="auto"/>
        <w:right w:val="none" w:sz="0" w:space="0" w:color="auto"/>
      </w:divBdr>
    </w:div>
    <w:div w:id="1264344285">
      <w:bodyDiv w:val="1"/>
      <w:marLeft w:val="0"/>
      <w:marRight w:val="0"/>
      <w:marTop w:val="0"/>
      <w:marBottom w:val="0"/>
      <w:divBdr>
        <w:top w:val="none" w:sz="0" w:space="0" w:color="auto"/>
        <w:left w:val="none" w:sz="0" w:space="0" w:color="auto"/>
        <w:bottom w:val="none" w:sz="0" w:space="0" w:color="auto"/>
        <w:right w:val="none" w:sz="0" w:space="0" w:color="auto"/>
      </w:divBdr>
    </w:div>
    <w:div w:id="1264462277">
      <w:bodyDiv w:val="1"/>
      <w:marLeft w:val="0"/>
      <w:marRight w:val="0"/>
      <w:marTop w:val="0"/>
      <w:marBottom w:val="0"/>
      <w:divBdr>
        <w:top w:val="none" w:sz="0" w:space="0" w:color="auto"/>
        <w:left w:val="none" w:sz="0" w:space="0" w:color="auto"/>
        <w:bottom w:val="none" w:sz="0" w:space="0" w:color="auto"/>
        <w:right w:val="none" w:sz="0" w:space="0" w:color="auto"/>
      </w:divBdr>
    </w:div>
    <w:div w:id="1264534734">
      <w:bodyDiv w:val="1"/>
      <w:marLeft w:val="0"/>
      <w:marRight w:val="0"/>
      <w:marTop w:val="0"/>
      <w:marBottom w:val="0"/>
      <w:divBdr>
        <w:top w:val="none" w:sz="0" w:space="0" w:color="auto"/>
        <w:left w:val="none" w:sz="0" w:space="0" w:color="auto"/>
        <w:bottom w:val="none" w:sz="0" w:space="0" w:color="auto"/>
        <w:right w:val="none" w:sz="0" w:space="0" w:color="auto"/>
      </w:divBdr>
    </w:div>
    <w:div w:id="1264535378">
      <w:bodyDiv w:val="1"/>
      <w:marLeft w:val="0"/>
      <w:marRight w:val="0"/>
      <w:marTop w:val="0"/>
      <w:marBottom w:val="0"/>
      <w:divBdr>
        <w:top w:val="none" w:sz="0" w:space="0" w:color="auto"/>
        <w:left w:val="none" w:sz="0" w:space="0" w:color="auto"/>
        <w:bottom w:val="none" w:sz="0" w:space="0" w:color="auto"/>
        <w:right w:val="none" w:sz="0" w:space="0" w:color="auto"/>
      </w:divBdr>
    </w:div>
    <w:div w:id="1264535694">
      <w:bodyDiv w:val="1"/>
      <w:marLeft w:val="0"/>
      <w:marRight w:val="0"/>
      <w:marTop w:val="0"/>
      <w:marBottom w:val="0"/>
      <w:divBdr>
        <w:top w:val="none" w:sz="0" w:space="0" w:color="auto"/>
        <w:left w:val="none" w:sz="0" w:space="0" w:color="auto"/>
        <w:bottom w:val="none" w:sz="0" w:space="0" w:color="auto"/>
        <w:right w:val="none" w:sz="0" w:space="0" w:color="auto"/>
      </w:divBdr>
    </w:div>
    <w:div w:id="1264656245">
      <w:bodyDiv w:val="1"/>
      <w:marLeft w:val="0"/>
      <w:marRight w:val="0"/>
      <w:marTop w:val="0"/>
      <w:marBottom w:val="0"/>
      <w:divBdr>
        <w:top w:val="none" w:sz="0" w:space="0" w:color="auto"/>
        <w:left w:val="none" w:sz="0" w:space="0" w:color="auto"/>
        <w:bottom w:val="none" w:sz="0" w:space="0" w:color="auto"/>
        <w:right w:val="none" w:sz="0" w:space="0" w:color="auto"/>
      </w:divBdr>
    </w:div>
    <w:div w:id="1265841907">
      <w:bodyDiv w:val="1"/>
      <w:marLeft w:val="0"/>
      <w:marRight w:val="0"/>
      <w:marTop w:val="0"/>
      <w:marBottom w:val="0"/>
      <w:divBdr>
        <w:top w:val="none" w:sz="0" w:space="0" w:color="auto"/>
        <w:left w:val="none" w:sz="0" w:space="0" w:color="auto"/>
        <w:bottom w:val="none" w:sz="0" w:space="0" w:color="auto"/>
        <w:right w:val="none" w:sz="0" w:space="0" w:color="auto"/>
      </w:divBdr>
    </w:div>
    <w:div w:id="1266117182">
      <w:bodyDiv w:val="1"/>
      <w:marLeft w:val="0"/>
      <w:marRight w:val="0"/>
      <w:marTop w:val="0"/>
      <w:marBottom w:val="0"/>
      <w:divBdr>
        <w:top w:val="none" w:sz="0" w:space="0" w:color="auto"/>
        <w:left w:val="none" w:sz="0" w:space="0" w:color="auto"/>
        <w:bottom w:val="none" w:sz="0" w:space="0" w:color="auto"/>
        <w:right w:val="none" w:sz="0" w:space="0" w:color="auto"/>
      </w:divBdr>
    </w:div>
    <w:div w:id="1266226755">
      <w:bodyDiv w:val="1"/>
      <w:marLeft w:val="0"/>
      <w:marRight w:val="0"/>
      <w:marTop w:val="0"/>
      <w:marBottom w:val="0"/>
      <w:divBdr>
        <w:top w:val="none" w:sz="0" w:space="0" w:color="auto"/>
        <w:left w:val="none" w:sz="0" w:space="0" w:color="auto"/>
        <w:bottom w:val="none" w:sz="0" w:space="0" w:color="auto"/>
        <w:right w:val="none" w:sz="0" w:space="0" w:color="auto"/>
      </w:divBdr>
    </w:div>
    <w:div w:id="1267300717">
      <w:bodyDiv w:val="1"/>
      <w:marLeft w:val="0"/>
      <w:marRight w:val="0"/>
      <w:marTop w:val="0"/>
      <w:marBottom w:val="0"/>
      <w:divBdr>
        <w:top w:val="none" w:sz="0" w:space="0" w:color="auto"/>
        <w:left w:val="none" w:sz="0" w:space="0" w:color="auto"/>
        <w:bottom w:val="none" w:sz="0" w:space="0" w:color="auto"/>
        <w:right w:val="none" w:sz="0" w:space="0" w:color="auto"/>
      </w:divBdr>
    </w:div>
    <w:div w:id="1268274467">
      <w:bodyDiv w:val="1"/>
      <w:marLeft w:val="0"/>
      <w:marRight w:val="0"/>
      <w:marTop w:val="0"/>
      <w:marBottom w:val="0"/>
      <w:divBdr>
        <w:top w:val="none" w:sz="0" w:space="0" w:color="auto"/>
        <w:left w:val="none" w:sz="0" w:space="0" w:color="auto"/>
        <w:bottom w:val="none" w:sz="0" w:space="0" w:color="auto"/>
        <w:right w:val="none" w:sz="0" w:space="0" w:color="auto"/>
      </w:divBdr>
    </w:div>
    <w:div w:id="1268777155">
      <w:bodyDiv w:val="1"/>
      <w:marLeft w:val="0"/>
      <w:marRight w:val="0"/>
      <w:marTop w:val="0"/>
      <w:marBottom w:val="0"/>
      <w:divBdr>
        <w:top w:val="none" w:sz="0" w:space="0" w:color="auto"/>
        <w:left w:val="none" w:sz="0" w:space="0" w:color="auto"/>
        <w:bottom w:val="none" w:sz="0" w:space="0" w:color="auto"/>
        <w:right w:val="none" w:sz="0" w:space="0" w:color="auto"/>
      </w:divBdr>
    </w:div>
    <w:div w:id="1268854607">
      <w:bodyDiv w:val="1"/>
      <w:marLeft w:val="0"/>
      <w:marRight w:val="0"/>
      <w:marTop w:val="0"/>
      <w:marBottom w:val="0"/>
      <w:divBdr>
        <w:top w:val="none" w:sz="0" w:space="0" w:color="auto"/>
        <w:left w:val="none" w:sz="0" w:space="0" w:color="auto"/>
        <w:bottom w:val="none" w:sz="0" w:space="0" w:color="auto"/>
        <w:right w:val="none" w:sz="0" w:space="0" w:color="auto"/>
      </w:divBdr>
    </w:div>
    <w:div w:id="1269046350">
      <w:bodyDiv w:val="1"/>
      <w:marLeft w:val="0"/>
      <w:marRight w:val="0"/>
      <w:marTop w:val="0"/>
      <w:marBottom w:val="0"/>
      <w:divBdr>
        <w:top w:val="none" w:sz="0" w:space="0" w:color="auto"/>
        <w:left w:val="none" w:sz="0" w:space="0" w:color="auto"/>
        <w:bottom w:val="none" w:sz="0" w:space="0" w:color="auto"/>
        <w:right w:val="none" w:sz="0" w:space="0" w:color="auto"/>
      </w:divBdr>
    </w:div>
    <w:div w:id="1269048828">
      <w:bodyDiv w:val="1"/>
      <w:marLeft w:val="0"/>
      <w:marRight w:val="0"/>
      <w:marTop w:val="0"/>
      <w:marBottom w:val="0"/>
      <w:divBdr>
        <w:top w:val="none" w:sz="0" w:space="0" w:color="auto"/>
        <w:left w:val="none" w:sz="0" w:space="0" w:color="auto"/>
        <w:bottom w:val="none" w:sz="0" w:space="0" w:color="auto"/>
        <w:right w:val="none" w:sz="0" w:space="0" w:color="auto"/>
      </w:divBdr>
    </w:div>
    <w:div w:id="1270770139">
      <w:bodyDiv w:val="1"/>
      <w:marLeft w:val="0"/>
      <w:marRight w:val="0"/>
      <w:marTop w:val="0"/>
      <w:marBottom w:val="0"/>
      <w:divBdr>
        <w:top w:val="none" w:sz="0" w:space="0" w:color="auto"/>
        <w:left w:val="none" w:sz="0" w:space="0" w:color="auto"/>
        <w:bottom w:val="none" w:sz="0" w:space="0" w:color="auto"/>
        <w:right w:val="none" w:sz="0" w:space="0" w:color="auto"/>
      </w:divBdr>
    </w:div>
    <w:div w:id="1271667595">
      <w:bodyDiv w:val="1"/>
      <w:marLeft w:val="0"/>
      <w:marRight w:val="0"/>
      <w:marTop w:val="0"/>
      <w:marBottom w:val="0"/>
      <w:divBdr>
        <w:top w:val="none" w:sz="0" w:space="0" w:color="auto"/>
        <w:left w:val="none" w:sz="0" w:space="0" w:color="auto"/>
        <w:bottom w:val="none" w:sz="0" w:space="0" w:color="auto"/>
        <w:right w:val="none" w:sz="0" w:space="0" w:color="auto"/>
      </w:divBdr>
    </w:div>
    <w:div w:id="1272277131">
      <w:bodyDiv w:val="1"/>
      <w:marLeft w:val="0"/>
      <w:marRight w:val="0"/>
      <w:marTop w:val="0"/>
      <w:marBottom w:val="0"/>
      <w:divBdr>
        <w:top w:val="none" w:sz="0" w:space="0" w:color="auto"/>
        <w:left w:val="none" w:sz="0" w:space="0" w:color="auto"/>
        <w:bottom w:val="none" w:sz="0" w:space="0" w:color="auto"/>
        <w:right w:val="none" w:sz="0" w:space="0" w:color="auto"/>
      </w:divBdr>
    </w:div>
    <w:div w:id="1272283091">
      <w:bodyDiv w:val="1"/>
      <w:marLeft w:val="0"/>
      <w:marRight w:val="0"/>
      <w:marTop w:val="0"/>
      <w:marBottom w:val="0"/>
      <w:divBdr>
        <w:top w:val="none" w:sz="0" w:space="0" w:color="auto"/>
        <w:left w:val="none" w:sz="0" w:space="0" w:color="auto"/>
        <w:bottom w:val="none" w:sz="0" w:space="0" w:color="auto"/>
        <w:right w:val="none" w:sz="0" w:space="0" w:color="auto"/>
      </w:divBdr>
    </w:div>
    <w:div w:id="1272468742">
      <w:bodyDiv w:val="1"/>
      <w:marLeft w:val="0"/>
      <w:marRight w:val="0"/>
      <w:marTop w:val="0"/>
      <w:marBottom w:val="0"/>
      <w:divBdr>
        <w:top w:val="none" w:sz="0" w:space="0" w:color="auto"/>
        <w:left w:val="none" w:sz="0" w:space="0" w:color="auto"/>
        <w:bottom w:val="none" w:sz="0" w:space="0" w:color="auto"/>
        <w:right w:val="none" w:sz="0" w:space="0" w:color="auto"/>
      </w:divBdr>
    </w:div>
    <w:div w:id="1272588994">
      <w:bodyDiv w:val="1"/>
      <w:marLeft w:val="0"/>
      <w:marRight w:val="0"/>
      <w:marTop w:val="0"/>
      <w:marBottom w:val="0"/>
      <w:divBdr>
        <w:top w:val="none" w:sz="0" w:space="0" w:color="auto"/>
        <w:left w:val="none" w:sz="0" w:space="0" w:color="auto"/>
        <w:bottom w:val="none" w:sz="0" w:space="0" w:color="auto"/>
        <w:right w:val="none" w:sz="0" w:space="0" w:color="auto"/>
      </w:divBdr>
    </w:div>
    <w:div w:id="1273319272">
      <w:bodyDiv w:val="1"/>
      <w:marLeft w:val="0"/>
      <w:marRight w:val="0"/>
      <w:marTop w:val="0"/>
      <w:marBottom w:val="0"/>
      <w:divBdr>
        <w:top w:val="none" w:sz="0" w:space="0" w:color="auto"/>
        <w:left w:val="none" w:sz="0" w:space="0" w:color="auto"/>
        <w:bottom w:val="none" w:sz="0" w:space="0" w:color="auto"/>
        <w:right w:val="none" w:sz="0" w:space="0" w:color="auto"/>
      </w:divBdr>
    </w:div>
    <w:div w:id="1273824088">
      <w:bodyDiv w:val="1"/>
      <w:marLeft w:val="0"/>
      <w:marRight w:val="0"/>
      <w:marTop w:val="0"/>
      <w:marBottom w:val="0"/>
      <w:divBdr>
        <w:top w:val="none" w:sz="0" w:space="0" w:color="auto"/>
        <w:left w:val="none" w:sz="0" w:space="0" w:color="auto"/>
        <w:bottom w:val="none" w:sz="0" w:space="0" w:color="auto"/>
        <w:right w:val="none" w:sz="0" w:space="0" w:color="auto"/>
      </w:divBdr>
    </w:div>
    <w:div w:id="1273973710">
      <w:bodyDiv w:val="1"/>
      <w:marLeft w:val="0"/>
      <w:marRight w:val="0"/>
      <w:marTop w:val="0"/>
      <w:marBottom w:val="0"/>
      <w:divBdr>
        <w:top w:val="none" w:sz="0" w:space="0" w:color="auto"/>
        <w:left w:val="none" w:sz="0" w:space="0" w:color="auto"/>
        <w:bottom w:val="none" w:sz="0" w:space="0" w:color="auto"/>
        <w:right w:val="none" w:sz="0" w:space="0" w:color="auto"/>
      </w:divBdr>
    </w:div>
    <w:div w:id="1274633174">
      <w:bodyDiv w:val="1"/>
      <w:marLeft w:val="0"/>
      <w:marRight w:val="0"/>
      <w:marTop w:val="0"/>
      <w:marBottom w:val="0"/>
      <w:divBdr>
        <w:top w:val="none" w:sz="0" w:space="0" w:color="auto"/>
        <w:left w:val="none" w:sz="0" w:space="0" w:color="auto"/>
        <w:bottom w:val="none" w:sz="0" w:space="0" w:color="auto"/>
        <w:right w:val="none" w:sz="0" w:space="0" w:color="auto"/>
      </w:divBdr>
    </w:div>
    <w:div w:id="1274897484">
      <w:bodyDiv w:val="1"/>
      <w:marLeft w:val="0"/>
      <w:marRight w:val="0"/>
      <w:marTop w:val="0"/>
      <w:marBottom w:val="0"/>
      <w:divBdr>
        <w:top w:val="none" w:sz="0" w:space="0" w:color="auto"/>
        <w:left w:val="none" w:sz="0" w:space="0" w:color="auto"/>
        <w:bottom w:val="none" w:sz="0" w:space="0" w:color="auto"/>
        <w:right w:val="none" w:sz="0" w:space="0" w:color="auto"/>
      </w:divBdr>
    </w:div>
    <w:div w:id="1275136812">
      <w:bodyDiv w:val="1"/>
      <w:marLeft w:val="0"/>
      <w:marRight w:val="0"/>
      <w:marTop w:val="0"/>
      <w:marBottom w:val="0"/>
      <w:divBdr>
        <w:top w:val="none" w:sz="0" w:space="0" w:color="auto"/>
        <w:left w:val="none" w:sz="0" w:space="0" w:color="auto"/>
        <w:bottom w:val="none" w:sz="0" w:space="0" w:color="auto"/>
        <w:right w:val="none" w:sz="0" w:space="0" w:color="auto"/>
      </w:divBdr>
    </w:div>
    <w:div w:id="1275556714">
      <w:bodyDiv w:val="1"/>
      <w:marLeft w:val="0"/>
      <w:marRight w:val="0"/>
      <w:marTop w:val="0"/>
      <w:marBottom w:val="0"/>
      <w:divBdr>
        <w:top w:val="none" w:sz="0" w:space="0" w:color="auto"/>
        <w:left w:val="none" w:sz="0" w:space="0" w:color="auto"/>
        <w:bottom w:val="none" w:sz="0" w:space="0" w:color="auto"/>
        <w:right w:val="none" w:sz="0" w:space="0" w:color="auto"/>
      </w:divBdr>
    </w:div>
    <w:div w:id="1275821858">
      <w:bodyDiv w:val="1"/>
      <w:marLeft w:val="0"/>
      <w:marRight w:val="0"/>
      <w:marTop w:val="0"/>
      <w:marBottom w:val="0"/>
      <w:divBdr>
        <w:top w:val="none" w:sz="0" w:space="0" w:color="auto"/>
        <w:left w:val="none" w:sz="0" w:space="0" w:color="auto"/>
        <w:bottom w:val="none" w:sz="0" w:space="0" w:color="auto"/>
        <w:right w:val="none" w:sz="0" w:space="0" w:color="auto"/>
      </w:divBdr>
    </w:div>
    <w:div w:id="1275944691">
      <w:bodyDiv w:val="1"/>
      <w:marLeft w:val="0"/>
      <w:marRight w:val="0"/>
      <w:marTop w:val="0"/>
      <w:marBottom w:val="0"/>
      <w:divBdr>
        <w:top w:val="none" w:sz="0" w:space="0" w:color="auto"/>
        <w:left w:val="none" w:sz="0" w:space="0" w:color="auto"/>
        <w:bottom w:val="none" w:sz="0" w:space="0" w:color="auto"/>
        <w:right w:val="none" w:sz="0" w:space="0" w:color="auto"/>
      </w:divBdr>
    </w:div>
    <w:div w:id="1276323741">
      <w:bodyDiv w:val="1"/>
      <w:marLeft w:val="0"/>
      <w:marRight w:val="0"/>
      <w:marTop w:val="0"/>
      <w:marBottom w:val="0"/>
      <w:divBdr>
        <w:top w:val="none" w:sz="0" w:space="0" w:color="auto"/>
        <w:left w:val="none" w:sz="0" w:space="0" w:color="auto"/>
        <w:bottom w:val="none" w:sz="0" w:space="0" w:color="auto"/>
        <w:right w:val="none" w:sz="0" w:space="0" w:color="auto"/>
      </w:divBdr>
    </w:div>
    <w:div w:id="1277519839">
      <w:bodyDiv w:val="1"/>
      <w:marLeft w:val="0"/>
      <w:marRight w:val="0"/>
      <w:marTop w:val="0"/>
      <w:marBottom w:val="0"/>
      <w:divBdr>
        <w:top w:val="none" w:sz="0" w:space="0" w:color="auto"/>
        <w:left w:val="none" w:sz="0" w:space="0" w:color="auto"/>
        <w:bottom w:val="none" w:sz="0" w:space="0" w:color="auto"/>
        <w:right w:val="none" w:sz="0" w:space="0" w:color="auto"/>
      </w:divBdr>
    </w:div>
    <w:div w:id="1277980284">
      <w:bodyDiv w:val="1"/>
      <w:marLeft w:val="0"/>
      <w:marRight w:val="0"/>
      <w:marTop w:val="0"/>
      <w:marBottom w:val="0"/>
      <w:divBdr>
        <w:top w:val="none" w:sz="0" w:space="0" w:color="auto"/>
        <w:left w:val="none" w:sz="0" w:space="0" w:color="auto"/>
        <w:bottom w:val="none" w:sz="0" w:space="0" w:color="auto"/>
        <w:right w:val="none" w:sz="0" w:space="0" w:color="auto"/>
      </w:divBdr>
    </w:div>
    <w:div w:id="1278874568">
      <w:bodyDiv w:val="1"/>
      <w:marLeft w:val="0"/>
      <w:marRight w:val="0"/>
      <w:marTop w:val="0"/>
      <w:marBottom w:val="0"/>
      <w:divBdr>
        <w:top w:val="none" w:sz="0" w:space="0" w:color="auto"/>
        <w:left w:val="none" w:sz="0" w:space="0" w:color="auto"/>
        <w:bottom w:val="none" w:sz="0" w:space="0" w:color="auto"/>
        <w:right w:val="none" w:sz="0" w:space="0" w:color="auto"/>
      </w:divBdr>
    </w:div>
    <w:div w:id="1279485738">
      <w:bodyDiv w:val="1"/>
      <w:marLeft w:val="0"/>
      <w:marRight w:val="0"/>
      <w:marTop w:val="0"/>
      <w:marBottom w:val="0"/>
      <w:divBdr>
        <w:top w:val="none" w:sz="0" w:space="0" w:color="auto"/>
        <w:left w:val="none" w:sz="0" w:space="0" w:color="auto"/>
        <w:bottom w:val="none" w:sz="0" w:space="0" w:color="auto"/>
        <w:right w:val="none" w:sz="0" w:space="0" w:color="auto"/>
      </w:divBdr>
    </w:div>
    <w:div w:id="1279530001">
      <w:bodyDiv w:val="1"/>
      <w:marLeft w:val="0"/>
      <w:marRight w:val="0"/>
      <w:marTop w:val="0"/>
      <w:marBottom w:val="0"/>
      <w:divBdr>
        <w:top w:val="none" w:sz="0" w:space="0" w:color="auto"/>
        <w:left w:val="none" w:sz="0" w:space="0" w:color="auto"/>
        <w:bottom w:val="none" w:sz="0" w:space="0" w:color="auto"/>
        <w:right w:val="none" w:sz="0" w:space="0" w:color="auto"/>
      </w:divBdr>
    </w:div>
    <w:div w:id="1280337160">
      <w:bodyDiv w:val="1"/>
      <w:marLeft w:val="0"/>
      <w:marRight w:val="0"/>
      <w:marTop w:val="0"/>
      <w:marBottom w:val="0"/>
      <w:divBdr>
        <w:top w:val="none" w:sz="0" w:space="0" w:color="auto"/>
        <w:left w:val="none" w:sz="0" w:space="0" w:color="auto"/>
        <w:bottom w:val="none" w:sz="0" w:space="0" w:color="auto"/>
        <w:right w:val="none" w:sz="0" w:space="0" w:color="auto"/>
      </w:divBdr>
    </w:div>
    <w:div w:id="1282767220">
      <w:bodyDiv w:val="1"/>
      <w:marLeft w:val="0"/>
      <w:marRight w:val="0"/>
      <w:marTop w:val="0"/>
      <w:marBottom w:val="0"/>
      <w:divBdr>
        <w:top w:val="none" w:sz="0" w:space="0" w:color="auto"/>
        <w:left w:val="none" w:sz="0" w:space="0" w:color="auto"/>
        <w:bottom w:val="none" w:sz="0" w:space="0" w:color="auto"/>
        <w:right w:val="none" w:sz="0" w:space="0" w:color="auto"/>
      </w:divBdr>
    </w:div>
    <w:div w:id="1282810660">
      <w:bodyDiv w:val="1"/>
      <w:marLeft w:val="0"/>
      <w:marRight w:val="0"/>
      <w:marTop w:val="0"/>
      <w:marBottom w:val="0"/>
      <w:divBdr>
        <w:top w:val="none" w:sz="0" w:space="0" w:color="auto"/>
        <w:left w:val="none" w:sz="0" w:space="0" w:color="auto"/>
        <w:bottom w:val="none" w:sz="0" w:space="0" w:color="auto"/>
        <w:right w:val="none" w:sz="0" w:space="0" w:color="auto"/>
      </w:divBdr>
    </w:div>
    <w:div w:id="1283343888">
      <w:bodyDiv w:val="1"/>
      <w:marLeft w:val="0"/>
      <w:marRight w:val="0"/>
      <w:marTop w:val="0"/>
      <w:marBottom w:val="0"/>
      <w:divBdr>
        <w:top w:val="none" w:sz="0" w:space="0" w:color="auto"/>
        <w:left w:val="none" w:sz="0" w:space="0" w:color="auto"/>
        <w:bottom w:val="none" w:sz="0" w:space="0" w:color="auto"/>
        <w:right w:val="none" w:sz="0" w:space="0" w:color="auto"/>
      </w:divBdr>
    </w:div>
    <w:div w:id="1283489062">
      <w:bodyDiv w:val="1"/>
      <w:marLeft w:val="0"/>
      <w:marRight w:val="0"/>
      <w:marTop w:val="0"/>
      <w:marBottom w:val="0"/>
      <w:divBdr>
        <w:top w:val="none" w:sz="0" w:space="0" w:color="auto"/>
        <w:left w:val="none" w:sz="0" w:space="0" w:color="auto"/>
        <w:bottom w:val="none" w:sz="0" w:space="0" w:color="auto"/>
        <w:right w:val="none" w:sz="0" w:space="0" w:color="auto"/>
      </w:divBdr>
    </w:div>
    <w:div w:id="1283808099">
      <w:bodyDiv w:val="1"/>
      <w:marLeft w:val="0"/>
      <w:marRight w:val="0"/>
      <w:marTop w:val="0"/>
      <w:marBottom w:val="0"/>
      <w:divBdr>
        <w:top w:val="none" w:sz="0" w:space="0" w:color="auto"/>
        <w:left w:val="none" w:sz="0" w:space="0" w:color="auto"/>
        <w:bottom w:val="none" w:sz="0" w:space="0" w:color="auto"/>
        <w:right w:val="none" w:sz="0" w:space="0" w:color="auto"/>
      </w:divBdr>
    </w:div>
    <w:div w:id="1284927036">
      <w:bodyDiv w:val="1"/>
      <w:marLeft w:val="0"/>
      <w:marRight w:val="0"/>
      <w:marTop w:val="0"/>
      <w:marBottom w:val="0"/>
      <w:divBdr>
        <w:top w:val="none" w:sz="0" w:space="0" w:color="auto"/>
        <w:left w:val="none" w:sz="0" w:space="0" w:color="auto"/>
        <w:bottom w:val="none" w:sz="0" w:space="0" w:color="auto"/>
        <w:right w:val="none" w:sz="0" w:space="0" w:color="auto"/>
      </w:divBdr>
    </w:div>
    <w:div w:id="1285312358">
      <w:bodyDiv w:val="1"/>
      <w:marLeft w:val="0"/>
      <w:marRight w:val="0"/>
      <w:marTop w:val="0"/>
      <w:marBottom w:val="0"/>
      <w:divBdr>
        <w:top w:val="none" w:sz="0" w:space="0" w:color="auto"/>
        <w:left w:val="none" w:sz="0" w:space="0" w:color="auto"/>
        <w:bottom w:val="none" w:sz="0" w:space="0" w:color="auto"/>
        <w:right w:val="none" w:sz="0" w:space="0" w:color="auto"/>
      </w:divBdr>
    </w:div>
    <w:div w:id="1285497293">
      <w:bodyDiv w:val="1"/>
      <w:marLeft w:val="0"/>
      <w:marRight w:val="0"/>
      <w:marTop w:val="0"/>
      <w:marBottom w:val="0"/>
      <w:divBdr>
        <w:top w:val="none" w:sz="0" w:space="0" w:color="auto"/>
        <w:left w:val="none" w:sz="0" w:space="0" w:color="auto"/>
        <w:bottom w:val="none" w:sz="0" w:space="0" w:color="auto"/>
        <w:right w:val="none" w:sz="0" w:space="0" w:color="auto"/>
      </w:divBdr>
    </w:div>
    <w:div w:id="1285574448">
      <w:bodyDiv w:val="1"/>
      <w:marLeft w:val="0"/>
      <w:marRight w:val="0"/>
      <w:marTop w:val="0"/>
      <w:marBottom w:val="0"/>
      <w:divBdr>
        <w:top w:val="none" w:sz="0" w:space="0" w:color="auto"/>
        <w:left w:val="none" w:sz="0" w:space="0" w:color="auto"/>
        <w:bottom w:val="none" w:sz="0" w:space="0" w:color="auto"/>
        <w:right w:val="none" w:sz="0" w:space="0" w:color="auto"/>
      </w:divBdr>
    </w:div>
    <w:div w:id="1285698125">
      <w:bodyDiv w:val="1"/>
      <w:marLeft w:val="0"/>
      <w:marRight w:val="0"/>
      <w:marTop w:val="0"/>
      <w:marBottom w:val="0"/>
      <w:divBdr>
        <w:top w:val="none" w:sz="0" w:space="0" w:color="auto"/>
        <w:left w:val="none" w:sz="0" w:space="0" w:color="auto"/>
        <w:bottom w:val="none" w:sz="0" w:space="0" w:color="auto"/>
        <w:right w:val="none" w:sz="0" w:space="0" w:color="auto"/>
      </w:divBdr>
    </w:div>
    <w:div w:id="1286042295">
      <w:bodyDiv w:val="1"/>
      <w:marLeft w:val="0"/>
      <w:marRight w:val="0"/>
      <w:marTop w:val="0"/>
      <w:marBottom w:val="0"/>
      <w:divBdr>
        <w:top w:val="none" w:sz="0" w:space="0" w:color="auto"/>
        <w:left w:val="none" w:sz="0" w:space="0" w:color="auto"/>
        <w:bottom w:val="none" w:sz="0" w:space="0" w:color="auto"/>
        <w:right w:val="none" w:sz="0" w:space="0" w:color="auto"/>
      </w:divBdr>
    </w:div>
    <w:div w:id="1286423975">
      <w:bodyDiv w:val="1"/>
      <w:marLeft w:val="0"/>
      <w:marRight w:val="0"/>
      <w:marTop w:val="0"/>
      <w:marBottom w:val="0"/>
      <w:divBdr>
        <w:top w:val="none" w:sz="0" w:space="0" w:color="auto"/>
        <w:left w:val="none" w:sz="0" w:space="0" w:color="auto"/>
        <w:bottom w:val="none" w:sz="0" w:space="0" w:color="auto"/>
        <w:right w:val="none" w:sz="0" w:space="0" w:color="auto"/>
      </w:divBdr>
    </w:div>
    <w:div w:id="1286811142">
      <w:bodyDiv w:val="1"/>
      <w:marLeft w:val="0"/>
      <w:marRight w:val="0"/>
      <w:marTop w:val="0"/>
      <w:marBottom w:val="0"/>
      <w:divBdr>
        <w:top w:val="none" w:sz="0" w:space="0" w:color="auto"/>
        <w:left w:val="none" w:sz="0" w:space="0" w:color="auto"/>
        <w:bottom w:val="none" w:sz="0" w:space="0" w:color="auto"/>
        <w:right w:val="none" w:sz="0" w:space="0" w:color="auto"/>
      </w:divBdr>
    </w:div>
    <w:div w:id="1287345548">
      <w:bodyDiv w:val="1"/>
      <w:marLeft w:val="0"/>
      <w:marRight w:val="0"/>
      <w:marTop w:val="0"/>
      <w:marBottom w:val="0"/>
      <w:divBdr>
        <w:top w:val="none" w:sz="0" w:space="0" w:color="auto"/>
        <w:left w:val="none" w:sz="0" w:space="0" w:color="auto"/>
        <w:bottom w:val="none" w:sz="0" w:space="0" w:color="auto"/>
        <w:right w:val="none" w:sz="0" w:space="0" w:color="auto"/>
      </w:divBdr>
    </w:div>
    <w:div w:id="1287733943">
      <w:bodyDiv w:val="1"/>
      <w:marLeft w:val="0"/>
      <w:marRight w:val="0"/>
      <w:marTop w:val="0"/>
      <w:marBottom w:val="0"/>
      <w:divBdr>
        <w:top w:val="none" w:sz="0" w:space="0" w:color="auto"/>
        <w:left w:val="none" w:sz="0" w:space="0" w:color="auto"/>
        <w:bottom w:val="none" w:sz="0" w:space="0" w:color="auto"/>
        <w:right w:val="none" w:sz="0" w:space="0" w:color="auto"/>
      </w:divBdr>
    </w:div>
    <w:div w:id="1288045604">
      <w:bodyDiv w:val="1"/>
      <w:marLeft w:val="0"/>
      <w:marRight w:val="0"/>
      <w:marTop w:val="0"/>
      <w:marBottom w:val="0"/>
      <w:divBdr>
        <w:top w:val="none" w:sz="0" w:space="0" w:color="auto"/>
        <w:left w:val="none" w:sz="0" w:space="0" w:color="auto"/>
        <w:bottom w:val="none" w:sz="0" w:space="0" w:color="auto"/>
        <w:right w:val="none" w:sz="0" w:space="0" w:color="auto"/>
      </w:divBdr>
    </w:div>
    <w:div w:id="1288127709">
      <w:bodyDiv w:val="1"/>
      <w:marLeft w:val="0"/>
      <w:marRight w:val="0"/>
      <w:marTop w:val="0"/>
      <w:marBottom w:val="0"/>
      <w:divBdr>
        <w:top w:val="none" w:sz="0" w:space="0" w:color="auto"/>
        <w:left w:val="none" w:sz="0" w:space="0" w:color="auto"/>
        <w:bottom w:val="none" w:sz="0" w:space="0" w:color="auto"/>
        <w:right w:val="none" w:sz="0" w:space="0" w:color="auto"/>
      </w:divBdr>
    </w:div>
    <w:div w:id="1288973548">
      <w:bodyDiv w:val="1"/>
      <w:marLeft w:val="0"/>
      <w:marRight w:val="0"/>
      <w:marTop w:val="0"/>
      <w:marBottom w:val="0"/>
      <w:divBdr>
        <w:top w:val="none" w:sz="0" w:space="0" w:color="auto"/>
        <w:left w:val="none" w:sz="0" w:space="0" w:color="auto"/>
        <w:bottom w:val="none" w:sz="0" w:space="0" w:color="auto"/>
        <w:right w:val="none" w:sz="0" w:space="0" w:color="auto"/>
      </w:divBdr>
    </w:div>
    <w:div w:id="1290016830">
      <w:bodyDiv w:val="1"/>
      <w:marLeft w:val="0"/>
      <w:marRight w:val="0"/>
      <w:marTop w:val="0"/>
      <w:marBottom w:val="0"/>
      <w:divBdr>
        <w:top w:val="none" w:sz="0" w:space="0" w:color="auto"/>
        <w:left w:val="none" w:sz="0" w:space="0" w:color="auto"/>
        <w:bottom w:val="none" w:sz="0" w:space="0" w:color="auto"/>
        <w:right w:val="none" w:sz="0" w:space="0" w:color="auto"/>
      </w:divBdr>
    </w:div>
    <w:div w:id="1290089358">
      <w:bodyDiv w:val="1"/>
      <w:marLeft w:val="0"/>
      <w:marRight w:val="0"/>
      <w:marTop w:val="0"/>
      <w:marBottom w:val="0"/>
      <w:divBdr>
        <w:top w:val="none" w:sz="0" w:space="0" w:color="auto"/>
        <w:left w:val="none" w:sz="0" w:space="0" w:color="auto"/>
        <w:bottom w:val="none" w:sz="0" w:space="0" w:color="auto"/>
        <w:right w:val="none" w:sz="0" w:space="0" w:color="auto"/>
      </w:divBdr>
    </w:div>
    <w:div w:id="1290357303">
      <w:bodyDiv w:val="1"/>
      <w:marLeft w:val="0"/>
      <w:marRight w:val="0"/>
      <w:marTop w:val="0"/>
      <w:marBottom w:val="0"/>
      <w:divBdr>
        <w:top w:val="none" w:sz="0" w:space="0" w:color="auto"/>
        <w:left w:val="none" w:sz="0" w:space="0" w:color="auto"/>
        <w:bottom w:val="none" w:sz="0" w:space="0" w:color="auto"/>
        <w:right w:val="none" w:sz="0" w:space="0" w:color="auto"/>
      </w:divBdr>
    </w:div>
    <w:div w:id="1290698225">
      <w:bodyDiv w:val="1"/>
      <w:marLeft w:val="0"/>
      <w:marRight w:val="0"/>
      <w:marTop w:val="0"/>
      <w:marBottom w:val="0"/>
      <w:divBdr>
        <w:top w:val="none" w:sz="0" w:space="0" w:color="auto"/>
        <w:left w:val="none" w:sz="0" w:space="0" w:color="auto"/>
        <w:bottom w:val="none" w:sz="0" w:space="0" w:color="auto"/>
        <w:right w:val="none" w:sz="0" w:space="0" w:color="auto"/>
      </w:divBdr>
    </w:div>
    <w:div w:id="1292247274">
      <w:bodyDiv w:val="1"/>
      <w:marLeft w:val="0"/>
      <w:marRight w:val="0"/>
      <w:marTop w:val="0"/>
      <w:marBottom w:val="0"/>
      <w:divBdr>
        <w:top w:val="none" w:sz="0" w:space="0" w:color="auto"/>
        <w:left w:val="none" w:sz="0" w:space="0" w:color="auto"/>
        <w:bottom w:val="none" w:sz="0" w:space="0" w:color="auto"/>
        <w:right w:val="none" w:sz="0" w:space="0" w:color="auto"/>
      </w:divBdr>
    </w:div>
    <w:div w:id="1292512734">
      <w:bodyDiv w:val="1"/>
      <w:marLeft w:val="0"/>
      <w:marRight w:val="0"/>
      <w:marTop w:val="0"/>
      <w:marBottom w:val="0"/>
      <w:divBdr>
        <w:top w:val="none" w:sz="0" w:space="0" w:color="auto"/>
        <w:left w:val="none" w:sz="0" w:space="0" w:color="auto"/>
        <w:bottom w:val="none" w:sz="0" w:space="0" w:color="auto"/>
        <w:right w:val="none" w:sz="0" w:space="0" w:color="auto"/>
      </w:divBdr>
    </w:div>
    <w:div w:id="1292514301">
      <w:bodyDiv w:val="1"/>
      <w:marLeft w:val="0"/>
      <w:marRight w:val="0"/>
      <w:marTop w:val="0"/>
      <w:marBottom w:val="0"/>
      <w:divBdr>
        <w:top w:val="none" w:sz="0" w:space="0" w:color="auto"/>
        <w:left w:val="none" w:sz="0" w:space="0" w:color="auto"/>
        <w:bottom w:val="none" w:sz="0" w:space="0" w:color="auto"/>
        <w:right w:val="none" w:sz="0" w:space="0" w:color="auto"/>
      </w:divBdr>
    </w:div>
    <w:div w:id="1293364842">
      <w:bodyDiv w:val="1"/>
      <w:marLeft w:val="0"/>
      <w:marRight w:val="0"/>
      <w:marTop w:val="0"/>
      <w:marBottom w:val="0"/>
      <w:divBdr>
        <w:top w:val="none" w:sz="0" w:space="0" w:color="auto"/>
        <w:left w:val="none" w:sz="0" w:space="0" w:color="auto"/>
        <w:bottom w:val="none" w:sz="0" w:space="0" w:color="auto"/>
        <w:right w:val="none" w:sz="0" w:space="0" w:color="auto"/>
      </w:divBdr>
    </w:div>
    <w:div w:id="1294557984">
      <w:bodyDiv w:val="1"/>
      <w:marLeft w:val="0"/>
      <w:marRight w:val="0"/>
      <w:marTop w:val="0"/>
      <w:marBottom w:val="0"/>
      <w:divBdr>
        <w:top w:val="none" w:sz="0" w:space="0" w:color="auto"/>
        <w:left w:val="none" w:sz="0" w:space="0" w:color="auto"/>
        <w:bottom w:val="none" w:sz="0" w:space="0" w:color="auto"/>
        <w:right w:val="none" w:sz="0" w:space="0" w:color="auto"/>
      </w:divBdr>
    </w:div>
    <w:div w:id="1295208767">
      <w:bodyDiv w:val="1"/>
      <w:marLeft w:val="0"/>
      <w:marRight w:val="0"/>
      <w:marTop w:val="0"/>
      <w:marBottom w:val="0"/>
      <w:divBdr>
        <w:top w:val="none" w:sz="0" w:space="0" w:color="auto"/>
        <w:left w:val="none" w:sz="0" w:space="0" w:color="auto"/>
        <w:bottom w:val="none" w:sz="0" w:space="0" w:color="auto"/>
        <w:right w:val="none" w:sz="0" w:space="0" w:color="auto"/>
      </w:divBdr>
    </w:div>
    <w:div w:id="1295255844">
      <w:bodyDiv w:val="1"/>
      <w:marLeft w:val="0"/>
      <w:marRight w:val="0"/>
      <w:marTop w:val="0"/>
      <w:marBottom w:val="0"/>
      <w:divBdr>
        <w:top w:val="none" w:sz="0" w:space="0" w:color="auto"/>
        <w:left w:val="none" w:sz="0" w:space="0" w:color="auto"/>
        <w:bottom w:val="none" w:sz="0" w:space="0" w:color="auto"/>
        <w:right w:val="none" w:sz="0" w:space="0" w:color="auto"/>
      </w:divBdr>
    </w:div>
    <w:div w:id="1295788562">
      <w:bodyDiv w:val="1"/>
      <w:marLeft w:val="0"/>
      <w:marRight w:val="0"/>
      <w:marTop w:val="0"/>
      <w:marBottom w:val="0"/>
      <w:divBdr>
        <w:top w:val="none" w:sz="0" w:space="0" w:color="auto"/>
        <w:left w:val="none" w:sz="0" w:space="0" w:color="auto"/>
        <w:bottom w:val="none" w:sz="0" w:space="0" w:color="auto"/>
        <w:right w:val="none" w:sz="0" w:space="0" w:color="auto"/>
      </w:divBdr>
    </w:div>
    <w:div w:id="1295986913">
      <w:bodyDiv w:val="1"/>
      <w:marLeft w:val="0"/>
      <w:marRight w:val="0"/>
      <w:marTop w:val="0"/>
      <w:marBottom w:val="0"/>
      <w:divBdr>
        <w:top w:val="none" w:sz="0" w:space="0" w:color="auto"/>
        <w:left w:val="none" w:sz="0" w:space="0" w:color="auto"/>
        <w:bottom w:val="none" w:sz="0" w:space="0" w:color="auto"/>
        <w:right w:val="none" w:sz="0" w:space="0" w:color="auto"/>
      </w:divBdr>
    </w:div>
    <w:div w:id="1296371361">
      <w:bodyDiv w:val="1"/>
      <w:marLeft w:val="0"/>
      <w:marRight w:val="0"/>
      <w:marTop w:val="0"/>
      <w:marBottom w:val="0"/>
      <w:divBdr>
        <w:top w:val="none" w:sz="0" w:space="0" w:color="auto"/>
        <w:left w:val="none" w:sz="0" w:space="0" w:color="auto"/>
        <w:bottom w:val="none" w:sz="0" w:space="0" w:color="auto"/>
        <w:right w:val="none" w:sz="0" w:space="0" w:color="auto"/>
      </w:divBdr>
    </w:div>
    <w:div w:id="1297682244">
      <w:bodyDiv w:val="1"/>
      <w:marLeft w:val="0"/>
      <w:marRight w:val="0"/>
      <w:marTop w:val="0"/>
      <w:marBottom w:val="0"/>
      <w:divBdr>
        <w:top w:val="none" w:sz="0" w:space="0" w:color="auto"/>
        <w:left w:val="none" w:sz="0" w:space="0" w:color="auto"/>
        <w:bottom w:val="none" w:sz="0" w:space="0" w:color="auto"/>
        <w:right w:val="none" w:sz="0" w:space="0" w:color="auto"/>
      </w:divBdr>
    </w:div>
    <w:div w:id="1298490362">
      <w:bodyDiv w:val="1"/>
      <w:marLeft w:val="0"/>
      <w:marRight w:val="0"/>
      <w:marTop w:val="0"/>
      <w:marBottom w:val="0"/>
      <w:divBdr>
        <w:top w:val="none" w:sz="0" w:space="0" w:color="auto"/>
        <w:left w:val="none" w:sz="0" w:space="0" w:color="auto"/>
        <w:bottom w:val="none" w:sz="0" w:space="0" w:color="auto"/>
        <w:right w:val="none" w:sz="0" w:space="0" w:color="auto"/>
      </w:divBdr>
    </w:div>
    <w:div w:id="1298754158">
      <w:bodyDiv w:val="1"/>
      <w:marLeft w:val="0"/>
      <w:marRight w:val="0"/>
      <w:marTop w:val="0"/>
      <w:marBottom w:val="0"/>
      <w:divBdr>
        <w:top w:val="none" w:sz="0" w:space="0" w:color="auto"/>
        <w:left w:val="none" w:sz="0" w:space="0" w:color="auto"/>
        <w:bottom w:val="none" w:sz="0" w:space="0" w:color="auto"/>
        <w:right w:val="none" w:sz="0" w:space="0" w:color="auto"/>
      </w:divBdr>
    </w:div>
    <w:div w:id="1299536164">
      <w:bodyDiv w:val="1"/>
      <w:marLeft w:val="0"/>
      <w:marRight w:val="0"/>
      <w:marTop w:val="0"/>
      <w:marBottom w:val="0"/>
      <w:divBdr>
        <w:top w:val="none" w:sz="0" w:space="0" w:color="auto"/>
        <w:left w:val="none" w:sz="0" w:space="0" w:color="auto"/>
        <w:bottom w:val="none" w:sz="0" w:space="0" w:color="auto"/>
        <w:right w:val="none" w:sz="0" w:space="0" w:color="auto"/>
      </w:divBdr>
    </w:div>
    <w:div w:id="1299606222">
      <w:bodyDiv w:val="1"/>
      <w:marLeft w:val="0"/>
      <w:marRight w:val="0"/>
      <w:marTop w:val="0"/>
      <w:marBottom w:val="0"/>
      <w:divBdr>
        <w:top w:val="none" w:sz="0" w:space="0" w:color="auto"/>
        <w:left w:val="none" w:sz="0" w:space="0" w:color="auto"/>
        <w:bottom w:val="none" w:sz="0" w:space="0" w:color="auto"/>
        <w:right w:val="none" w:sz="0" w:space="0" w:color="auto"/>
      </w:divBdr>
    </w:div>
    <w:div w:id="1299997788">
      <w:bodyDiv w:val="1"/>
      <w:marLeft w:val="0"/>
      <w:marRight w:val="0"/>
      <w:marTop w:val="0"/>
      <w:marBottom w:val="0"/>
      <w:divBdr>
        <w:top w:val="none" w:sz="0" w:space="0" w:color="auto"/>
        <w:left w:val="none" w:sz="0" w:space="0" w:color="auto"/>
        <w:bottom w:val="none" w:sz="0" w:space="0" w:color="auto"/>
        <w:right w:val="none" w:sz="0" w:space="0" w:color="auto"/>
      </w:divBdr>
    </w:div>
    <w:div w:id="1301225317">
      <w:bodyDiv w:val="1"/>
      <w:marLeft w:val="0"/>
      <w:marRight w:val="0"/>
      <w:marTop w:val="0"/>
      <w:marBottom w:val="0"/>
      <w:divBdr>
        <w:top w:val="none" w:sz="0" w:space="0" w:color="auto"/>
        <w:left w:val="none" w:sz="0" w:space="0" w:color="auto"/>
        <w:bottom w:val="none" w:sz="0" w:space="0" w:color="auto"/>
        <w:right w:val="none" w:sz="0" w:space="0" w:color="auto"/>
      </w:divBdr>
    </w:div>
    <w:div w:id="1301498924">
      <w:bodyDiv w:val="1"/>
      <w:marLeft w:val="0"/>
      <w:marRight w:val="0"/>
      <w:marTop w:val="0"/>
      <w:marBottom w:val="0"/>
      <w:divBdr>
        <w:top w:val="none" w:sz="0" w:space="0" w:color="auto"/>
        <w:left w:val="none" w:sz="0" w:space="0" w:color="auto"/>
        <w:bottom w:val="none" w:sz="0" w:space="0" w:color="auto"/>
        <w:right w:val="none" w:sz="0" w:space="0" w:color="auto"/>
      </w:divBdr>
    </w:div>
    <w:div w:id="1301770652">
      <w:bodyDiv w:val="1"/>
      <w:marLeft w:val="0"/>
      <w:marRight w:val="0"/>
      <w:marTop w:val="0"/>
      <w:marBottom w:val="0"/>
      <w:divBdr>
        <w:top w:val="none" w:sz="0" w:space="0" w:color="auto"/>
        <w:left w:val="none" w:sz="0" w:space="0" w:color="auto"/>
        <w:bottom w:val="none" w:sz="0" w:space="0" w:color="auto"/>
        <w:right w:val="none" w:sz="0" w:space="0" w:color="auto"/>
      </w:divBdr>
    </w:div>
    <w:div w:id="1301957721">
      <w:bodyDiv w:val="1"/>
      <w:marLeft w:val="0"/>
      <w:marRight w:val="0"/>
      <w:marTop w:val="0"/>
      <w:marBottom w:val="0"/>
      <w:divBdr>
        <w:top w:val="none" w:sz="0" w:space="0" w:color="auto"/>
        <w:left w:val="none" w:sz="0" w:space="0" w:color="auto"/>
        <w:bottom w:val="none" w:sz="0" w:space="0" w:color="auto"/>
        <w:right w:val="none" w:sz="0" w:space="0" w:color="auto"/>
      </w:divBdr>
    </w:div>
    <w:div w:id="1302265886">
      <w:bodyDiv w:val="1"/>
      <w:marLeft w:val="0"/>
      <w:marRight w:val="0"/>
      <w:marTop w:val="0"/>
      <w:marBottom w:val="0"/>
      <w:divBdr>
        <w:top w:val="none" w:sz="0" w:space="0" w:color="auto"/>
        <w:left w:val="none" w:sz="0" w:space="0" w:color="auto"/>
        <w:bottom w:val="none" w:sz="0" w:space="0" w:color="auto"/>
        <w:right w:val="none" w:sz="0" w:space="0" w:color="auto"/>
      </w:divBdr>
    </w:div>
    <w:div w:id="1302730307">
      <w:bodyDiv w:val="1"/>
      <w:marLeft w:val="0"/>
      <w:marRight w:val="0"/>
      <w:marTop w:val="0"/>
      <w:marBottom w:val="0"/>
      <w:divBdr>
        <w:top w:val="none" w:sz="0" w:space="0" w:color="auto"/>
        <w:left w:val="none" w:sz="0" w:space="0" w:color="auto"/>
        <w:bottom w:val="none" w:sz="0" w:space="0" w:color="auto"/>
        <w:right w:val="none" w:sz="0" w:space="0" w:color="auto"/>
      </w:divBdr>
    </w:div>
    <w:div w:id="1302803928">
      <w:bodyDiv w:val="1"/>
      <w:marLeft w:val="0"/>
      <w:marRight w:val="0"/>
      <w:marTop w:val="0"/>
      <w:marBottom w:val="0"/>
      <w:divBdr>
        <w:top w:val="none" w:sz="0" w:space="0" w:color="auto"/>
        <w:left w:val="none" w:sz="0" w:space="0" w:color="auto"/>
        <w:bottom w:val="none" w:sz="0" w:space="0" w:color="auto"/>
        <w:right w:val="none" w:sz="0" w:space="0" w:color="auto"/>
      </w:divBdr>
    </w:div>
    <w:div w:id="1304584434">
      <w:bodyDiv w:val="1"/>
      <w:marLeft w:val="0"/>
      <w:marRight w:val="0"/>
      <w:marTop w:val="0"/>
      <w:marBottom w:val="0"/>
      <w:divBdr>
        <w:top w:val="none" w:sz="0" w:space="0" w:color="auto"/>
        <w:left w:val="none" w:sz="0" w:space="0" w:color="auto"/>
        <w:bottom w:val="none" w:sz="0" w:space="0" w:color="auto"/>
        <w:right w:val="none" w:sz="0" w:space="0" w:color="auto"/>
      </w:divBdr>
    </w:div>
    <w:div w:id="1305114836">
      <w:bodyDiv w:val="1"/>
      <w:marLeft w:val="0"/>
      <w:marRight w:val="0"/>
      <w:marTop w:val="0"/>
      <w:marBottom w:val="0"/>
      <w:divBdr>
        <w:top w:val="none" w:sz="0" w:space="0" w:color="auto"/>
        <w:left w:val="none" w:sz="0" w:space="0" w:color="auto"/>
        <w:bottom w:val="none" w:sz="0" w:space="0" w:color="auto"/>
        <w:right w:val="none" w:sz="0" w:space="0" w:color="auto"/>
      </w:divBdr>
    </w:div>
    <w:div w:id="1306740151">
      <w:bodyDiv w:val="1"/>
      <w:marLeft w:val="0"/>
      <w:marRight w:val="0"/>
      <w:marTop w:val="0"/>
      <w:marBottom w:val="0"/>
      <w:divBdr>
        <w:top w:val="none" w:sz="0" w:space="0" w:color="auto"/>
        <w:left w:val="none" w:sz="0" w:space="0" w:color="auto"/>
        <w:bottom w:val="none" w:sz="0" w:space="0" w:color="auto"/>
        <w:right w:val="none" w:sz="0" w:space="0" w:color="auto"/>
      </w:divBdr>
    </w:div>
    <w:div w:id="1307121914">
      <w:bodyDiv w:val="1"/>
      <w:marLeft w:val="0"/>
      <w:marRight w:val="0"/>
      <w:marTop w:val="0"/>
      <w:marBottom w:val="0"/>
      <w:divBdr>
        <w:top w:val="none" w:sz="0" w:space="0" w:color="auto"/>
        <w:left w:val="none" w:sz="0" w:space="0" w:color="auto"/>
        <w:bottom w:val="none" w:sz="0" w:space="0" w:color="auto"/>
        <w:right w:val="none" w:sz="0" w:space="0" w:color="auto"/>
      </w:divBdr>
    </w:div>
    <w:div w:id="1307124312">
      <w:bodyDiv w:val="1"/>
      <w:marLeft w:val="0"/>
      <w:marRight w:val="0"/>
      <w:marTop w:val="0"/>
      <w:marBottom w:val="0"/>
      <w:divBdr>
        <w:top w:val="none" w:sz="0" w:space="0" w:color="auto"/>
        <w:left w:val="none" w:sz="0" w:space="0" w:color="auto"/>
        <w:bottom w:val="none" w:sz="0" w:space="0" w:color="auto"/>
        <w:right w:val="none" w:sz="0" w:space="0" w:color="auto"/>
      </w:divBdr>
    </w:div>
    <w:div w:id="1307929813">
      <w:bodyDiv w:val="1"/>
      <w:marLeft w:val="0"/>
      <w:marRight w:val="0"/>
      <w:marTop w:val="0"/>
      <w:marBottom w:val="0"/>
      <w:divBdr>
        <w:top w:val="none" w:sz="0" w:space="0" w:color="auto"/>
        <w:left w:val="none" w:sz="0" w:space="0" w:color="auto"/>
        <w:bottom w:val="none" w:sz="0" w:space="0" w:color="auto"/>
        <w:right w:val="none" w:sz="0" w:space="0" w:color="auto"/>
      </w:divBdr>
    </w:div>
    <w:div w:id="1308046002">
      <w:bodyDiv w:val="1"/>
      <w:marLeft w:val="0"/>
      <w:marRight w:val="0"/>
      <w:marTop w:val="0"/>
      <w:marBottom w:val="0"/>
      <w:divBdr>
        <w:top w:val="none" w:sz="0" w:space="0" w:color="auto"/>
        <w:left w:val="none" w:sz="0" w:space="0" w:color="auto"/>
        <w:bottom w:val="none" w:sz="0" w:space="0" w:color="auto"/>
        <w:right w:val="none" w:sz="0" w:space="0" w:color="auto"/>
      </w:divBdr>
    </w:div>
    <w:div w:id="1308322014">
      <w:bodyDiv w:val="1"/>
      <w:marLeft w:val="0"/>
      <w:marRight w:val="0"/>
      <w:marTop w:val="0"/>
      <w:marBottom w:val="0"/>
      <w:divBdr>
        <w:top w:val="none" w:sz="0" w:space="0" w:color="auto"/>
        <w:left w:val="none" w:sz="0" w:space="0" w:color="auto"/>
        <w:bottom w:val="none" w:sz="0" w:space="0" w:color="auto"/>
        <w:right w:val="none" w:sz="0" w:space="0" w:color="auto"/>
      </w:divBdr>
    </w:div>
    <w:div w:id="1308361132">
      <w:bodyDiv w:val="1"/>
      <w:marLeft w:val="0"/>
      <w:marRight w:val="0"/>
      <w:marTop w:val="0"/>
      <w:marBottom w:val="0"/>
      <w:divBdr>
        <w:top w:val="none" w:sz="0" w:space="0" w:color="auto"/>
        <w:left w:val="none" w:sz="0" w:space="0" w:color="auto"/>
        <w:bottom w:val="none" w:sz="0" w:space="0" w:color="auto"/>
        <w:right w:val="none" w:sz="0" w:space="0" w:color="auto"/>
      </w:divBdr>
    </w:div>
    <w:div w:id="1308775804">
      <w:bodyDiv w:val="1"/>
      <w:marLeft w:val="0"/>
      <w:marRight w:val="0"/>
      <w:marTop w:val="0"/>
      <w:marBottom w:val="0"/>
      <w:divBdr>
        <w:top w:val="none" w:sz="0" w:space="0" w:color="auto"/>
        <w:left w:val="none" w:sz="0" w:space="0" w:color="auto"/>
        <w:bottom w:val="none" w:sz="0" w:space="0" w:color="auto"/>
        <w:right w:val="none" w:sz="0" w:space="0" w:color="auto"/>
      </w:divBdr>
    </w:div>
    <w:div w:id="1308825040">
      <w:bodyDiv w:val="1"/>
      <w:marLeft w:val="0"/>
      <w:marRight w:val="0"/>
      <w:marTop w:val="0"/>
      <w:marBottom w:val="0"/>
      <w:divBdr>
        <w:top w:val="none" w:sz="0" w:space="0" w:color="auto"/>
        <w:left w:val="none" w:sz="0" w:space="0" w:color="auto"/>
        <w:bottom w:val="none" w:sz="0" w:space="0" w:color="auto"/>
        <w:right w:val="none" w:sz="0" w:space="0" w:color="auto"/>
      </w:divBdr>
    </w:div>
    <w:div w:id="1309169335">
      <w:bodyDiv w:val="1"/>
      <w:marLeft w:val="0"/>
      <w:marRight w:val="0"/>
      <w:marTop w:val="0"/>
      <w:marBottom w:val="0"/>
      <w:divBdr>
        <w:top w:val="none" w:sz="0" w:space="0" w:color="auto"/>
        <w:left w:val="none" w:sz="0" w:space="0" w:color="auto"/>
        <w:bottom w:val="none" w:sz="0" w:space="0" w:color="auto"/>
        <w:right w:val="none" w:sz="0" w:space="0" w:color="auto"/>
      </w:divBdr>
    </w:div>
    <w:div w:id="1309358477">
      <w:bodyDiv w:val="1"/>
      <w:marLeft w:val="0"/>
      <w:marRight w:val="0"/>
      <w:marTop w:val="0"/>
      <w:marBottom w:val="0"/>
      <w:divBdr>
        <w:top w:val="none" w:sz="0" w:space="0" w:color="auto"/>
        <w:left w:val="none" w:sz="0" w:space="0" w:color="auto"/>
        <w:bottom w:val="none" w:sz="0" w:space="0" w:color="auto"/>
        <w:right w:val="none" w:sz="0" w:space="0" w:color="auto"/>
      </w:divBdr>
    </w:div>
    <w:div w:id="1310210220">
      <w:bodyDiv w:val="1"/>
      <w:marLeft w:val="0"/>
      <w:marRight w:val="0"/>
      <w:marTop w:val="0"/>
      <w:marBottom w:val="0"/>
      <w:divBdr>
        <w:top w:val="none" w:sz="0" w:space="0" w:color="auto"/>
        <w:left w:val="none" w:sz="0" w:space="0" w:color="auto"/>
        <w:bottom w:val="none" w:sz="0" w:space="0" w:color="auto"/>
        <w:right w:val="none" w:sz="0" w:space="0" w:color="auto"/>
      </w:divBdr>
    </w:div>
    <w:div w:id="1310667498">
      <w:bodyDiv w:val="1"/>
      <w:marLeft w:val="0"/>
      <w:marRight w:val="0"/>
      <w:marTop w:val="0"/>
      <w:marBottom w:val="0"/>
      <w:divBdr>
        <w:top w:val="none" w:sz="0" w:space="0" w:color="auto"/>
        <w:left w:val="none" w:sz="0" w:space="0" w:color="auto"/>
        <w:bottom w:val="none" w:sz="0" w:space="0" w:color="auto"/>
        <w:right w:val="none" w:sz="0" w:space="0" w:color="auto"/>
      </w:divBdr>
    </w:div>
    <w:div w:id="1310787945">
      <w:bodyDiv w:val="1"/>
      <w:marLeft w:val="0"/>
      <w:marRight w:val="0"/>
      <w:marTop w:val="0"/>
      <w:marBottom w:val="0"/>
      <w:divBdr>
        <w:top w:val="none" w:sz="0" w:space="0" w:color="auto"/>
        <w:left w:val="none" w:sz="0" w:space="0" w:color="auto"/>
        <w:bottom w:val="none" w:sz="0" w:space="0" w:color="auto"/>
        <w:right w:val="none" w:sz="0" w:space="0" w:color="auto"/>
      </w:divBdr>
    </w:div>
    <w:div w:id="1310863203">
      <w:bodyDiv w:val="1"/>
      <w:marLeft w:val="0"/>
      <w:marRight w:val="0"/>
      <w:marTop w:val="0"/>
      <w:marBottom w:val="0"/>
      <w:divBdr>
        <w:top w:val="none" w:sz="0" w:space="0" w:color="auto"/>
        <w:left w:val="none" w:sz="0" w:space="0" w:color="auto"/>
        <w:bottom w:val="none" w:sz="0" w:space="0" w:color="auto"/>
        <w:right w:val="none" w:sz="0" w:space="0" w:color="auto"/>
      </w:divBdr>
    </w:div>
    <w:div w:id="1310941832">
      <w:bodyDiv w:val="1"/>
      <w:marLeft w:val="0"/>
      <w:marRight w:val="0"/>
      <w:marTop w:val="0"/>
      <w:marBottom w:val="0"/>
      <w:divBdr>
        <w:top w:val="none" w:sz="0" w:space="0" w:color="auto"/>
        <w:left w:val="none" w:sz="0" w:space="0" w:color="auto"/>
        <w:bottom w:val="none" w:sz="0" w:space="0" w:color="auto"/>
        <w:right w:val="none" w:sz="0" w:space="0" w:color="auto"/>
      </w:divBdr>
    </w:div>
    <w:div w:id="1311323112">
      <w:bodyDiv w:val="1"/>
      <w:marLeft w:val="0"/>
      <w:marRight w:val="0"/>
      <w:marTop w:val="0"/>
      <w:marBottom w:val="0"/>
      <w:divBdr>
        <w:top w:val="none" w:sz="0" w:space="0" w:color="auto"/>
        <w:left w:val="none" w:sz="0" w:space="0" w:color="auto"/>
        <w:bottom w:val="none" w:sz="0" w:space="0" w:color="auto"/>
        <w:right w:val="none" w:sz="0" w:space="0" w:color="auto"/>
      </w:divBdr>
    </w:div>
    <w:div w:id="1313944576">
      <w:bodyDiv w:val="1"/>
      <w:marLeft w:val="0"/>
      <w:marRight w:val="0"/>
      <w:marTop w:val="0"/>
      <w:marBottom w:val="0"/>
      <w:divBdr>
        <w:top w:val="none" w:sz="0" w:space="0" w:color="auto"/>
        <w:left w:val="none" w:sz="0" w:space="0" w:color="auto"/>
        <w:bottom w:val="none" w:sz="0" w:space="0" w:color="auto"/>
        <w:right w:val="none" w:sz="0" w:space="0" w:color="auto"/>
      </w:divBdr>
    </w:div>
    <w:div w:id="1314093505">
      <w:bodyDiv w:val="1"/>
      <w:marLeft w:val="0"/>
      <w:marRight w:val="0"/>
      <w:marTop w:val="0"/>
      <w:marBottom w:val="0"/>
      <w:divBdr>
        <w:top w:val="none" w:sz="0" w:space="0" w:color="auto"/>
        <w:left w:val="none" w:sz="0" w:space="0" w:color="auto"/>
        <w:bottom w:val="none" w:sz="0" w:space="0" w:color="auto"/>
        <w:right w:val="none" w:sz="0" w:space="0" w:color="auto"/>
      </w:divBdr>
    </w:div>
    <w:div w:id="1314095060">
      <w:bodyDiv w:val="1"/>
      <w:marLeft w:val="0"/>
      <w:marRight w:val="0"/>
      <w:marTop w:val="0"/>
      <w:marBottom w:val="0"/>
      <w:divBdr>
        <w:top w:val="none" w:sz="0" w:space="0" w:color="auto"/>
        <w:left w:val="none" w:sz="0" w:space="0" w:color="auto"/>
        <w:bottom w:val="none" w:sz="0" w:space="0" w:color="auto"/>
        <w:right w:val="none" w:sz="0" w:space="0" w:color="auto"/>
      </w:divBdr>
    </w:div>
    <w:div w:id="1314337294">
      <w:bodyDiv w:val="1"/>
      <w:marLeft w:val="0"/>
      <w:marRight w:val="0"/>
      <w:marTop w:val="0"/>
      <w:marBottom w:val="0"/>
      <w:divBdr>
        <w:top w:val="none" w:sz="0" w:space="0" w:color="auto"/>
        <w:left w:val="none" w:sz="0" w:space="0" w:color="auto"/>
        <w:bottom w:val="none" w:sz="0" w:space="0" w:color="auto"/>
        <w:right w:val="none" w:sz="0" w:space="0" w:color="auto"/>
      </w:divBdr>
    </w:div>
    <w:div w:id="1315110941">
      <w:bodyDiv w:val="1"/>
      <w:marLeft w:val="0"/>
      <w:marRight w:val="0"/>
      <w:marTop w:val="0"/>
      <w:marBottom w:val="0"/>
      <w:divBdr>
        <w:top w:val="none" w:sz="0" w:space="0" w:color="auto"/>
        <w:left w:val="none" w:sz="0" w:space="0" w:color="auto"/>
        <w:bottom w:val="none" w:sz="0" w:space="0" w:color="auto"/>
        <w:right w:val="none" w:sz="0" w:space="0" w:color="auto"/>
      </w:divBdr>
    </w:div>
    <w:div w:id="1315571473">
      <w:bodyDiv w:val="1"/>
      <w:marLeft w:val="0"/>
      <w:marRight w:val="0"/>
      <w:marTop w:val="0"/>
      <w:marBottom w:val="0"/>
      <w:divBdr>
        <w:top w:val="none" w:sz="0" w:space="0" w:color="auto"/>
        <w:left w:val="none" w:sz="0" w:space="0" w:color="auto"/>
        <w:bottom w:val="none" w:sz="0" w:space="0" w:color="auto"/>
        <w:right w:val="none" w:sz="0" w:space="0" w:color="auto"/>
      </w:divBdr>
    </w:div>
    <w:div w:id="1315720992">
      <w:bodyDiv w:val="1"/>
      <w:marLeft w:val="0"/>
      <w:marRight w:val="0"/>
      <w:marTop w:val="0"/>
      <w:marBottom w:val="0"/>
      <w:divBdr>
        <w:top w:val="none" w:sz="0" w:space="0" w:color="auto"/>
        <w:left w:val="none" w:sz="0" w:space="0" w:color="auto"/>
        <w:bottom w:val="none" w:sz="0" w:space="0" w:color="auto"/>
        <w:right w:val="none" w:sz="0" w:space="0" w:color="auto"/>
      </w:divBdr>
    </w:div>
    <w:div w:id="1316497097">
      <w:bodyDiv w:val="1"/>
      <w:marLeft w:val="0"/>
      <w:marRight w:val="0"/>
      <w:marTop w:val="0"/>
      <w:marBottom w:val="0"/>
      <w:divBdr>
        <w:top w:val="none" w:sz="0" w:space="0" w:color="auto"/>
        <w:left w:val="none" w:sz="0" w:space="0" w:color="auto"/>
        <w:bottom w:val="none" w:sz="0" w:space="0" w:color="auto"/>
        <w:right w:val="none" w:sz="0" w:space="0" w:color="auto"/>
      </w:divBdr>
    </w:div>
    <w:div w:id="1316641671">
      <w:bodyDiv w:val="1"/>
      <w:marLeft w:val="0"/>
      <w:marRight w:val="0"/>
      <w:marTop w:val="0"/>
      <w:marBottom w:val="0"/>
      <w:divBdr>
        <w:top w:val="none" w:sz="0" w:space="0" w:color="auto"/>
        <w:left w:val="none" w:sz="0" w:space="0" w:color="auto"/>
        <w:bottom w:val="none" w:sz="0" w:space="0" w:color="auto"/>
        <w:right w:val="none" w:sz="0" w:space="0" w:color="auto"/>
      </w:divBdr>
    </w:div>
    <w:div w:id="1317761878">
      <w:bodyDiv w:val="1"/>
      <w:marLeft w:val="0"/>
      <w:marRight w:val="0"/>
      <w:marTop w:val="0"/>
      <w:marBottom w:val="0"/>
      <w:divBdr>
        <w:top w:val="none" w:sz="0" w:space="0" w:color="auto"/>
        <w:left w:val="none" w:sz="0" w:space="0" w:color="auto"/>
        <w:bottom w:val="none" w:sz="0" w:space="0" w:color="auto"/>
        <w:right w:val="none" w:sz="0" w:space="0" w:color="auto"/>
      </w:divBdr>
    </w:div>
    <w:div w:id="1317802602">
      <w:bodyDiv w:val="1"/>
      <w:marLeft w:val="0"/>
      <w:marRight w:val="0"/>
      <w:marTop w:val="0"/>
      <w:marBottom w:val="0"/>
      <w:divBdr>
        <w:top w:val="none" w:sz="0" w:space="0" w:color="auto"/>
        <w:left w:val="none" w:sz="0" w:space="0" w:color="auto"/>
        <w:bottom w:val="none" w:sz="0" w:space="0" w:color="auto"/>
        <w:right w:val="none" w:sz="0" w:space="0" w:color="auto"/>
      </w:divBdr>
    </w:div>
    <w:div w:id="1318724218">
      <w:bodyDiv w:val="1"/>
      <w:marLeft w:val="0"/>
      <w:marRight w:val="0"/>
      <w:marTop w:val="0"/>
      <w:marBottom w:val="0"/>
      <w:divBdr>
        <w:top w:val="none" w:sz="0" w:space="0" w:color="auto"/>
        <w:left w:val="none" w:sz="0" w:space="0" w:color="auto"/>
        <w:bottom w:val="none" w:sz="0" w:space="0" w:color="auto"/>
        <w:right w:val="none" w:sz="0" w:space="0" w:color="auto"/>
      </w:divBdr>
    </w:div>
    <w:div w:id="1319043497">
      <w:bodyDiv w:val="1"/>
      <w:marLeft w:val="0"/>
      <w:marRight w:val="0"/>
      <w:marTop w:val="0"/>
      <w:marBottom w:val="0"/>
      <w:divBdr>
        <w:top w:val="none" w:sz="0" w:space="0" w:color="auto"/>
        <w:left w:val="none" w:sz="0" w:space="0" w:color="auto"/>
        <w:bottom w:val="none" w:sz="0" w:space="0" w:color="auto"/>
        <w:right w:val="none" w:sz="0" w:space="0" w:color="auto"/>
      </w:divBdr>
    </w:div>
    <w:div w:id="1319074215">
      <w:bodyDiv w:val="1"/>
      <w:marLeft w:val="0"/>
      <w:marRight w:val="0"/>
      <w:marTop w:val="0"/>
      <w:marBottom w:val="0"/>
      <w:divBdr>
        <w:top w:val="none" w:sz="0" w:space="0" w:color="auto"/>
        <w:left w:val="none" w:sz="0" w:space="0" w:color="auto"/>
        <w:bottom w:val="none" w:sz="0" w:space="0" w:color="auto"/>
        <w:right w:val="none" w:sz="0" w:space="0" w:color="auto"/>
      </w:divBdr>
    </w:div>
    <w:div w:id="1319458977">
      <w:bodyDiv w:val="1"/>
      <w:marLeft w:val="0"/>
      <w:marRight w:val="0"/>
      <w:marTop w:val="0"/>
      <w:marBottom w:val="0"/>
      <w:divBdr>
        <w:top w:val="none" w:sz="0" w:space="0" w:color="auto"/>
        <w:left w:val="none" w:sz="0" w:space="0" w:color="auto"/>
        <w:bottom w:val="none" w:sz="0" w:space="0" w:color="auto"/>
        <w:right w:val="none" w:sz="0" w:space="0" w:color="auto"/>
      </w:divBdr>
    </w:div>
    <w:div w:id="1320117743">
      <w:bodyDiv w:val="1"/>
      <w:marLeft w:val="0"/>
      <w:marRight w:val="0"/>
      <w:marTop w:val="0"/>
      <w:marBottom w:val="0"/>
      <w:divBdr>
        <w:top w:val="none" w:sz="0" w:space="0" w:color="auto"/>
        <w:left w:val="none" w:sz="0" w:space="0" w:color="auto"/>
        <w:bottom w:val="none" w:sz="0" w:space="0" w:color="auto"/>
        <w:right w:val="none" w:sz="0" w:space="0" w:color="auto"/>
      </w:divBdr>
    </w:div>
    <w:div w:id="1321423235">
      <w:bodyDiv w:val="1"/>
      <w:marLeft w:val="0"/>
      <w:marRight w:val="0"/>
      <w:marTop w:val="0"/>
      <w:marBottom w:val="0"/>
      <w:divBdr>
        <w:top w:val="none" w:sz="0" w:space="0" w:color="auto"/>
        <w:left w:val="none" w:sz="0" w:space="0" w:color="auto"/>
        <w:bottom w:val="none" w:sz="0" w:space="0" w:color="auto"/>
        <w:right w:val="none" w:sz="0" w:space="0" w:color="auto"/>
      </w:divBdr>
    </w:div>
    <w:div w:id="1321618646">
      <w:bodyDiv w:val="1"/>
      <w:marLeft w:val="0"/>
      <w:marRight w:val="0"/>
      <w:marTop w:val="0"/>
      <w:marBottom w:val="0"/>
      <w:divBdr>
        <w:top w:val="none" w:sz="0" w:space="0" w:color="auto"/>
        <w:left w:val="none" w:sz="0" w:space="0" w:color="auto"/>
        <w:bottom w:val="none" w:sz="0" w:space="0" w:color="auto"/>
        <w:right w:val="none" w:sz="0" w:space="0" w:color="auto"/>
      </w:divBdr>
    </w:div>
    <w:div w:id="1322196527">
      <w:bodyDiv w:val="1"/>
      <w:marLeft w:val="0"/>
      <w:marRight w:val="0"/>
      <w:marTop w:val="0"/>
      <w:marBottom w:val="0"/>
      <w:divBdr>
        <w:top w:val="none" w:sz="0" w:space="0" w:color="auto"/>
        <w:left w:val="none" w:sz="0" w:space="0" w:color="auto"/>
        <w:bottom w:val="none" w:sz="0" w:space="0" w:color="auto"/>
        <w:right w:val="none" w:sz="0" w:space="0" w:color="auto"/>
      </w:divBdr>
    </w:div>
    <w:div w:id="1322349487">
      <w:bodyDiv w:val="1"/>
      <w:marLeft w:val="0"/>
      <w:marRight w:val="0"/>
      <w:marTop w:val="0"/>
      <w:marBottom w:val="0"/>
      <w:divBdr>
        <w:top w:val="none" w:sz="0" w:space="0" w:color="auto"/>
        <w:left w:val="none" w:sz="0" w:space="0" w:color="auto"/>
        <w:bottom w:val="none" w:sz="0" w:space="0" w:color="auto"/>
        <w:right w:val="none" w:sz="0" w:space="0" w:color="auto"/>
      </w:divBdr>
    </w:div>
    <w:div w:id="1323315827">
      <w:bodyDiv w:val="1"/>
      <w:marLeft w:val="0"/>
      <w:marRight w:val="0"/>
      <w:marTop w:val="0"/>
      <w:marBottom w:val="0"/>
      <w:divBdr>
        <w:top w:val="none" w:sz="0" w:space="0" w:color="auto"/>
        <w:left w:val="none" w:sz="0" w:space="0" w:color="auto"/>
        <w:bottom w:val="none" w:sz="0" w:space="0" w:color="auto"/>
        <w:right w:val="none" w:sz="0" w:space="0" w:color="auto"/>
      </w:divBdr>
    </w:div>
    <w:div w:id="1323700950">
      <w:bodyDiv w:val="1"/>
      <w:marLeft w:val="0"/>
      <w:marRight w:val="0"/>
      <w:marTop w:val="0"/>
      <w:marBottom w:val="0"/>
      <w:divBdr>
        <w:top w:val="none" w:sz="0" w:space="0" w:color="auto"/>
        <w:left w:val="none" w:sz="0" w:space="0" w:color="auto"/>
        <w:bottom w:val="none" w:sz="0" w:space="0" w:color="auto"/>
        <w:right w:val="none" w:sz="0" w:space="0" w:color="auto"/>
      </w:divBdr>
    </w:div>
    <w:div w:id="1324359561">
      <w:bodyDiv w:val="1"/>
      <w:marLeft w:val="0"/>
      <w:marRight w:val="0"/>
      <w:marTop w:val="0"/>
      <w:marBottom w:val="0"/>
      <w:divBdr>
        <w:top w:val="none" w:sz="0" w:space="0" w:color="auto"/>
        <w:left w:val="none" w:sz="0" w:space="0" w:color="auto"/>
        <w:bottom w:val="none" w:sz="0" w:space="0" w:color="auto"/>
        <w:right w:val="none" w:sz="0" w:space="0" w:color="auto"/>
      </w:divBdr>
    </w:div>
    <w:div w:id="1325166290">
      <w:bodyDiv w:val="1"/>
      <w:marLeft w:val="0"/>
      <w:marRight w:val="0"/>
      <w:marTop w:val="0"/>
      <w:marBottom w:val="0"/>
      <w:divBdr>
        <w:top w:val="none" w:sz="0" w:space="0" w:color="auto"/>
        <w:left w:val="none" w:sz="0" w:space="0" w:color="auto"/>
        <w:bottom w:val="none" w:sz="0" w:space="0" w:color="auto"/>
        <w:right w:val="none" w:sz="0" w:space="0" w:color="auto"/>
      </w:divBdr>
    </w:div>
    <w:div w:id="1325356993">
      <w:bodyDiv w:val="1"/>
      <w:marLeft w:val="0"/>
      <w:marRight w:val="0"/>
      <w:marTop w:val="0"/>
      <w:marBottom w:val="0"/>
      <w:divBdr>
        <w:top w:val="none" w:sz="0" w:space="0" w:color="auto"/>
        <w:left w:val="none" w:sz="0" w:space="0" w:color="auto"/>
        <w:bottom w:val="none" w:sz="0" w:space="0" w:color="auto"/>
        <w:right w:val="none" w:sz="0" w:space="0" w:color="auto"/>
      </w:divBdr>
    </w:div>
    <w:div w:id="1325627059">
      <w:bodyDiv w:val="1"/>
      <w:marLeft w:val="0"/>
      <w:marRight w:val="0"/>
      <w:marTop w:val="0"/>
      <w:marBottom w:val="0"/>
      <w:divBdr>
        <w:top w:val="none" w:sz="0" w:space="0" w:color="auto"/>
        <w:left w:val="none" w:sz="0" w:space="0" w:color="auto"/>
        <w:bottom w:val="none" w:sz="0" w:space="0" w:color="auto"/>
        <w:right w:val="none" w:sz="0" w:space="0" w:color="auto"/>
      </w:divBdr>
    </w:div>
    <w:div w:id="1326786630">
      <w:bodyDiv w:val="1"/>
      <w:marLeft w:val="0"/>
      <w:marRight w:val="0"/>
      <w:marTop w:val="0"/>
      <w:marBottom w:val="0"/>
      <w:divBdr>
        <w:top w:val="none" w:sz="0" w:space="0" w:color="auto"/>
        <w:left w:val="none" w:sz="0" w:space="0" w:color="auto"/>
        <w:bottom w:val="none" w:sz="0" w:space="0" w:color="auto"/>
        <w:right w:val="none" w:sz="0" w:space="0" w:color="auto"/>
      </w:divBdr>
    </w:div>
    <w:div w:id="1327397185">
      <w:bodyDiv w:val="1"/>
      <w:marLeft w:val="0"/>
      <w:marRight w:val="0"/>
      <w:marTop w:val="0"/>
      <w:marBottom w:val="0"/>
      <w:divBdr>
        <w:top w:val="none" w:sz="0" w:space="0" w:color="auto"/>
        <w:left w:val="none" w:sz="0" w:space="0" w:color="auto"/>
        <w:bottom w:val="none" w:sz="0" w:space="0" w:color="auto"/>
        <w:right w:val="none" w:sz="0" w:space="0" w:color="auto"/>
      </w:divBdr>
    </w:div>
    <w:div w:id="1327783762">
      <w:bodyDiv w:val="1"/>
      <w:marLeft w:val="0"/>
      <w:marRight w:val="0"/>
      <w:marTop w:val="0"/>
      <w:marBottom w:val="0"/>
      <w:divBdr>
        <w:top w:val="none" w:sz="0" w:space="0" w:color="auto"/>
        <w:left w:val="none" w:sz="0" w:space="0" w:color="auto"/>
        <w:bottom w:val="none" w:sz="0" w:space="0" w:color="auto"/>
        <w:right w:val="none" w:sz="0" w:space="0" w:color="auto"/>
      </w:divBdr>
    </w:div>
    <w:div w:id="1328174922">
      <w:bodyDiv w:val="1"/>
      <w:marLeft w:val="0"/>
      <w:marRight w:val="0"/>
      <w:marTop w:val="0"/>
      <w:marBottom w:val="0"/>
      <w:divBdr>
        <w:top w:val="none" w:sz="0" w:space="0" w:color="auto"/>
        <w:left w:val="none" w:sz="0" w:space="0" w:color="auto"/>
        <w:bottom w:val="none" w:sz="0" w:space="0" w:color="auto"/>
        <w:right w:val="none" w:sz="0" w:space="0" w:color="auto"/>
      </w:divBdr>
    </w:div>
    <w:div w:id="1328435683">
      <w:bodyDiv w:val="1"/>
      <w:marLeft w:val="0"/>
      <w:marRight w:val="0"/>
      <w:marTop w:val="0"/>
      <w:marBottom w:val="0"/>
      <w:divBdr>
        <w:top w:val="none" w:sz="0" w:space="0" w:color="auto"/>
        <w:left w:val="none" w:sz="0" w:space="0" w:color="auto"/>
        <w:bottom w:val="none" w:sz="0" w:space="0" w:color="auto"/>
        <w:right w:val="none" w:sz="0" w:space="0" w:color="auto"/>
      </w:divBdr>
    </w:div>
    <w:div w:id="1328746680">
      <w:bodyDiv w:val="1"/>
      <w:marLeft w:val="0"/>
      <w:marRight w:val="0"/>
      <w:marTop w:val="0"/>
      <w:marBottom w:val="0"/>
      <w:divBdr>
        <w:top w:val="none" w:sz="0" w:space="0" w:color="auto"/>
        <w:left w:val="none" w:sz="0" w:space="0" w:color="auto"/>
        <w:bottom w:val="none" w:sz="0" w:space="0" w:color="auto"/>
        <w:right w:val="none" w:sz="0" w:space="0" w:color="auto"/>
      </w:divBdr>
    </w:div>
    <w:div w:id="1328827055">
      <w:bodyDiv w:val="1"/>
      <w:marLeft w:val="0"/>
      <w:marRight w:val="0"/>
      <w:marTop w:val="0"/>
      <w:marBottom w:val="0"/>
      <w:divBdr>
        <w:top w:val="none" w:sz="0" w:space="0" w:color="auto"/>
        <w:left w:val="none" w:sz="0" w:space="0" w:color="auto"/>
        <w:bottom w:val="none" w:sz="0" w:space="0" w:color="auto"/>
        <w:right w:val="none" w:sz="0" w:space="0" w:color="auto"/>
      </w:divBdr>
    </w:div>
    <w:div w:id="1329332405">
      <w:bodyDiv w:val="1"/>
      <w:marLeft w:val="0"/>
      <w:marRight w:val="0"/>
      <w:marTop w:val="0"/>
      <w:marBottom w:val="0"/>
      <w:divBdr>
        <w:top w:val="none" w:sz="0" w:space="0" w:color="auto"/>
        <w:left w:val="none" w:sz="0" w:space="0" w:color="auto"/>
        <w:bottom w:val="none" w:sz="0" w:space="0" w:color="auto"/>
        <w:right w:val="none" w:sz="0" w:space="0" w:color="auto"/>
      </w:divBdr>
    </w:div>
    <w:div w:id="1329670657">
      <w:bodyDiv w:val="1"/>
      <w:marLeft w:val="0"/>
      <w:marRight w:val="0"/>
      <w:marTop w:val="0"/>
      <w:marBottom w:val="0"/>
      <w:divBdr>
        <w:top w:val="none" w:sz="0" w:space="0" w:color="auto"/>
        <w:left w:val="none" w:sz="0" w:space="0" w:color="auto"/>
        <w:bottom w:val="none" w:sz="0" w:space="0" w:color="auto"/>
        <w:right w:val="none" w:sz="0" w:space="0" w:color="auto"/>
      </w:divBdr>
    </w:div>
    <w:div w:id="1329674267">
      <w:bodyDiv w:val="1"/>
      <w:marLeft w:val="0"/>
      <w:marRight w:val="0"/>
      <w:marTop w:val="0"/>
      <w:marBottom w:val="0"/>
      <w:divBdr>
        <w:top w:val="none" w:sz="0" w:space="0" w:color="auto"/>
        <w:left w:val="none" w:sz="0" w:space="0" w:color="auto"/>
        <w:bottom w:val="none" w:sz="0" w:space="0" w:color="auto"/>
        <w:right w:val="none" w:sz="0" w:space="0" w:color="auto"/>
      </w:divBdr>
    </w:div>
    <w:div w:id="1330056490">
      <w:bodyDiv w:val="1"/>
      <w:marLeft w:val="0"/>
      <w:marRight w:val="0"/>
      <w:marTop w:val="0"/>
      <w:marBottom w:val="0"/>
      <w:divBdr>
        <w:top w:val="none" w:sz="0" w:space="0" w:color="auto"/>
        <w:left w:val="none" w:sz="0" w:space="0" w:color="auto"/>
        <w:bottom w:val="none" w:sz="0" w:space="0" w:color="auto"/>
        <w:right w:val="none" w:sz="0" w:space="0" w:color="auto"/>
      </w:divBdr>
    </w:div>
    <w:div w:id="1330598819">
      <w:bodyDiv w:val="1"/>
      <w:marLeft w:val="0"/>
      <w:marRight w:val="0"/>
      <w:marTop w:val="0"/>
      <w:marBottom w:val="0"/>
      <w:divBdr>
        <w:top w:val="none" w:sz="0" w:space="0" w:color="auto"/>
        <w:left w:val="none" w:sz="0" w:space="0" w:color="auto"/>
        <w:bottom w:val="none" w:sz="0" w:space="0" w:color="auto"/>
        <w:right w:val="none" w:sz="0" w:space="0" w:color="auto"/>
      </w:divBdr>
    </w:div>
    <w:div w:id="1330671020">
      <w:bodyDiv w:val="1"/>
      <w:marLeft w:val="0"/>
      <w:marRight w:val="0"/>
      <w:marTop w:val="0"/>
      <w:marBottom w:val="0"/>
      <w:divBdr>
        <w:top w:val="none" w:sz="0" w:space="0" w:color="auto"/>
        <w:left w:val="none" w:sz="0" w:space="0" w:color="auto"/>
        <w:bottom w:val="none" w:sz="0" w:space="0" w:color="auto"/>
        <w:right w:val="none" w:sz="0" w:space="0" w:color="auto"/>
      </w:divBdr>
    </w:div>
    <w:div w:id="1331568576">
      <w:bodyDiv w:val="1"/>
      <w:marLeft w:val="0"/>
      <w:marRight w:val="0"/>
      <w:marTop w:val="0"/>
      <w:marBottom w:val="0"/>
      <w:divBdr>
        <w:top w:val="none" w:sz="0" w:space="0" w:color="auto"/>
        <w:left w:val="none" w:sz="0" w:space="0" w:color="auto"/>
        <w:bottom w:val="none" w:sz="0" w:space="0" w:color="auto"/>
        <w:right w:val="none" w:sz="0" w:space="0" w:color="auto"/>
      </w:divBdr>
    </w:div>
    <w:div w:id="1332490244">
      <w:bodyDiv w:val="1"/>
      <w:marLeft w:val="0"/>
      <w:marRight w:val="0"/>
      <w:marTop w:val="0"/>
      <w:marBottom w:val="0"/>
      <w:divBdr>
        <w:top w:val="none" w:sz="0" w:space="0" w:color="auto"/>
        <w:left w:val="none" w:sz="0" w:space="0" w:color="auto"/>
        <w:bottom w:val="none" w:sz="0" w:space="0" w:color="auto"/>
        <w:right w:val="none" w:sz="0" w:space="0" w:color="auto"/>
      </w:divBdr>
    </w:div>
    <w:div w:id="1332677223">
      <w:bodyDiv w:val="1"/>
      <w:marLeft w:val="0"/>
      <w:marRight w:val="0"/>
      <w:marTop w:val="0"/>
      <w:marBottom w:val="0"/>
      <w:divBdr>
        <w:top w:val="none" w:sz="0" w:space="0" w:color="auto"/>
        <w:left w:val="none" w:sz="0" w:space="0" w:color="auto"/>
        <w:bottom w:val="none" w:sz="0" w:space="0" w:color="auto"/>
        <w:right w:val="none" w:sz="0" w:space="0" w:color="auto"/>
      </w:divBdr>
    </w:div>
    <w:div w:id="1333876142">
      <w:bodyDiv w:val="1"/>
      <w:marLeft w:val="0"/>
      <w:marRight w:val="0"/>
      <w:marTop w:val="0"/>
      <w:marBottom w:val="0"/>
      <w:divBdr>
        <w:top w:val="none" w:sz="0" w:space="0" w:color="auto"/>
        <w:left w:val="none" w:sz="0" w:space="0" w:color="auto"/>
        <w:bottom w:val="none" w:sz="0" w:space="0" w:color="auto"/>
        <w:right w:val="none" w:sz="0" w:space="0" w:color="auto"/>
      </w:divBdr>
    </w:div>
    <w:div w:id="1333877330">
      <w:bodyDiv w:val="1"/>
      <w:marLeft w:val="0"/>
      <w:marRight w:val="0"/>
      <w:marTop w:val="0"/>
      <w:marBottom w:val="0"/>
      <w:divBdr>
        <w:top w:val="none" w:sz="0" w:space="0" w:color="auto"/>
        <w:left w:val="none" w:sz="0" w:space="0" w:color="auto"/>
        <w:bottom w:val="none" w:sz="0" w:space="0" w:color="auto"/>
        <w:right w:val="none" w:sz="0" w:space="0" w:color="auto"/>
      </w:divBdr>
    </w:div>
    <w:div w:id="1334264788">
      <w:bodyDiv w:val="1"/>
      <w:marLeft w:val="0"/>
      <w:marRight w:val="0"/>
      <w:marTop w:val="0"/>
      <w:marBottom w:val="0"/>
      <w:divBdr>
        <w:top w:val="none" w:sz="0" w:space="0" w:color="auto"/>
        <w:left w:val="none" w:sz="0" w:space="0" w:color="auto"/>
        <w:bottom w:val="none" w:sz="0" w:space="0" w:color="auto"/>
        <w:right w:val="none" w:sz="0" w:space="0" w:color="auto"/>
      </w:divBdr>
    </w:div>
    <w:div w:id="1334337300">
      <w:bodyDiv w:val="1"/>
      <w:marLeft w:val="0"/>
      <w:marRight w:val="0"/>
      <w:marTop w:val="0"/>
      <w:marBottom w:val="0"/>
      <w:divBdr>
        <w:top w:val="none" w:sz="0" w:space="0" w:color="auto"/>
        <w:left w:val="none" w:sz="0" w:space="0" w:color="auto"/>
        <w:bottom w:val="none" w:sz="0" w:space="0" w:color="auto"/>
        <w:right w:val="none" w:sz="0" w:space="0" w:color="auto"/>
      </w:divBdr>
    </w:div>
    <w:div w:id="1334527011">
      <w:bodyDiv w:val="1"/>
      <w:marLeft w:val="0"/>
      <w:marRight w:val="0"/>
      <w:marTop w:val="0"/>
      <w:marBottom w:val="0"/>
      <w:divBdr>
        <w:top w:val="none" w:sz="0" w:space="0" w:color="auto"/>
        <w:left w:val="none" w:sz="0" w:space="0" w:color="auto"/>
        <w:bottom w:val="none" w:sz="0" w:space="0" w:color="auto"/>
        <w:right w:val="none" w:sz="0" w:space="0" w:color="auto"/>
      </w:divBdr>
    </w:div>
    <w:div w:id="1334722790">
      <w:bodyDiv w:val="1"/>
      <w:marLeft w:val="0"/>
      <w:marRight w:val="0"/>
      <w:marTop w:val="0"/>
      <w:marBottom w:val="0"/>
      <w:divBdr>
        <w:top w:val="none" w:sz="0" w:space="0" w:color="auto"/>
        <w:left w:val="none" w:sz="0" w:space="0" w:color="auto"/>
        <w:bottom w:val="none" w:sz="0" w:space="0" w:color="auto"/>
        <w:right w:val="none" w:sz="0" w:space="0" w:color="auto"/>
      </w:divBdr>
    </w:div>
    <w:div w:id="1335493150">
      <w:bodyDiv w:val="1"/>
      <w:marLeft w:val="0"/>
      <w:marRight w:val="0"/>
      <w:marTop w:val="0"/>
      <w:marBottom w:val="0"/>
      <w:divBdr>
        <w:top w:val="none" w:sz="0" w:space="0" w:color="auto"/>
        <w:left w:val="none" w:sz="0" w:space="0" w:color="auto"/>
        <w:bottom w:val="none" w:sz="0" w:space="0" w:color="auto"/>
        <w:right w:val="none" w:sz="0" w:space="0" w:color="auto"/>
      </w:divBdr>
    </w:div>
    <w:div w:id="1335720153">
      <w:bodyDiv w:val="1"/>
      <w:marLeft w:val="0"/>
      <w:marRight w:val="0"/>
      <w:marTop w:val="0"/>
      <w:marBottom w:val="0"/>
      <w:divBdr>
        <w:top w:val="none" w:sz="0" w:space="0" w:color="auto"/>
        <w:left w:val="none" w:sz="0" w:space="0" w:color="auto"/>
        <w:bottom w:val="none" w:sz="0" w:space="0" w:color="auto"/>
        <w:right w:val="none" w:sz="0" w:space="0" w:color="auto"/>
      </w:divBdr>
    </w:div>
    <w:div w:id="1336568969">
      <w:bodyDiv w:val="1"/>
      <w:marLeft w:val="0"/>
      <w:marRight w:val="0"/>
      <w:marTop w:val="0"/>
      <w:marBottom w:val="0"/>
      <w:divBdr>
        <w:top w:val="none" w:sz="0" w:space="0" w:color="auto"/>
        <w:left w:val="none" w:sz="0" w:space="0" w:color="auto"/>
        <w:bottom w:val="none" w:sz="0" w:space="0" w:color="auto"/>
        <w:right w:val="none" w:sz="0" w:space="0" w:color="auto"/>
      </w:divBdr>
    </w:div>
    <w:div w:id="1336885760">
      <w:bodyDiv w:val="1"/>
      <w:marLeft w:val="0"/>
      <w:marRight w:val="0"/>
      <w:marTop w:val="0"/>
      <w:marBottom w:val="0"/>
      <w:divBdr>
        <w:top w:val="none" w:sz="0" w:space="0" w:color="auto"/>
        <w:left w:val="none" w:sz="0" w:space="0" w:color="auto"/>
        <w:bottom w:val="none" w:sz="0" w:space="0" w:color="auto"/>
        <w:right w:val="none" w:sz="0" w:space="0" w:color="auto"/>
      </w:divBdr>
    </w:div>
    <w:div w:id="1337810230">
      <w:bodyDiv w:val="1"/>
      <w:marLeft w:val="0"/>
      <w:marRight w:val="0"/>
      <w:marTop w:val="0"/>
      <w:marBottom w:val="0"/>
      <w:divBdr>
        <w:top w:val="none" w:sz="0" w:space="0" w:color="auto"/>
        <w:left w:val="none" w:sz="0" w:space="0" w:color="auto"/>
        <w:bottom w:val="none" w:sz="0" w:space="0" w:color="auto"/>
        <w:right w:val="none" w:sz="0" w:space="0" w:color="auto"/>
      </w:divBdr>
    </w:div>
    <w:div w:id="1338462313">
      <w:bodyDiv w:val="1"/>
      <w:marLeft w:val="0"/>
      <w:marRight w:val="0"/>
      <w:marTop w:val="0"/>
      <w:marBottom w:val="0"/>
      <w:divBdr>
        <w:top w:val="none" w:sz="0" w:space="0" w:color="auto"/>
        <w:left w:val="none" w:sz="0" w:space="0" w:color="auto"/>
        <w:bottom w:val="none" w:sz="0" w:space="0" w:color="auto"/>
        <w:right w:val="none" w:sz="0" w:space="0" w:color="auto"/>
      </w:divBdr>
    </w:div>
    <w:div w:id="1338580877">
      <w:bodyDiv w:val="1"/>
      <w:marLeft w:val="0"/>
      <w:marRight w:val="0"/>
      <w:marTop w:val="0"/>
      <w:marBottom w:val="0"/>
      <w:divBdr>
        <w:top w:val="none" w:sz="0" w:space="0" w:color="auto"/>
        <w:left w:val="none" w:sz="0" w:space="0" w:color="auto"/>
        <w:bottom w:val="none" w:sz="0" w:space="0" w:color="auto"/>
        <w:right w:val="none" w:sz="0" w:space="0" w:color="auto"/>
      </w:divBdr>
    </w:div>
    <w:div w:id="1338845461">
      <w:bodyDiv w:val="1"/>
      <w:marLeft w:val="0"/>
      <w:marRight w:val="0"/>
      <w:marTop w:val="0"/>
      <w:marBottom w:val="0"/>
      <w:divBdr>
        <w:top w:val="none" w:sz="0" w:space="0" w:color="auto"/>
        <w:left w:val="none" w:sz="0" w:space="0" w:color="auto"/>
        <w:bottom w:val="none" w:sz="0" w:space="0" w:color="auto"/>
        <w:right w:val="none" w:sz="0" w:space="0" w:color="auto"/>
      </w:divBdr>
    </w:div>
    <w:div w:id="1340306061">
      <w:bodyDiv w:val="1"/>
      <w:marLeft w:val="0"/>
      <w:marRight w:val="0"/>
      <w:marTop w:val="0"/>
      <w:marBottom w:val="0"/>
      <w:divBdr>
        <w:top w:val="none" w:sz="0" w:space="0" w:color="auto"/>
        <w:left w:val="none" w:sz="0" w:space="0" w:color="auto"/>
        <w:bottom w:val="none" w:sz="0" w:space="0" w:color="auto"/>
        <w:right w:val="none" w:sz="0" w:space="0" w:color="auto"/>
      </w:divBdr>
    </w:div>
    <w:div w:id="1340737640">
      <w:bodyDiv w:val="1"/>
      <w:marLeft w:val="0"/>
      <w:marRight w:val="0"/>
      <w:marTop w:val="0"/>
      <w:marBottom w:val="0"/>
      <w:divBdr>
        <w:top w:val="none" w:sz="0" w:space="0" w:color="auto"/>
        <w:left w:val="none" w:sz="0" w:space="0" w:color="auto"/>
        <w:bottom w:val="none" w:sz="0" w:space="0" w:color="auto"/>
        <w:right w:val="none" w:sz="0" w:space="0" w:color="auto"/>
      </w:divBdr>
    </w:div>
    <w:div w:id="1340815754">
      <w:bodyDiv w:val="1"/>
      <w:marLeft w:val="0"/>
      <w:marRight w:val="0"/>
      <w:marTop w:val="0"/>
      <w:marBottom w:val="0"/>
      <w:divBdr>
        <w:top w:val="none" w:sz="0" w:space="0" w:color="auto"/>
        <w:left w:val="none" w:sz="0" w:space="0" w:color="auto"/>
        <w:bottom w:val="none" w:sz="0" w:space="0" w:color="auto"/>
        <w:right w:val="none" w:sz="0" w:space="0" w:color="auto"/>
      </w:divBdr>
    </w:div>
    <w:div w:id="1341931347">
      <w:bodyDiv w:val="1"/>
      <w:marLeft w:val="0"/>
      <w:marRight w:val="0"/>
      <w:marTop w:val="0"/>
      <w:marBottom w:val="0"/>
      <w:divBdr>
        <w:top w:val="none" w:sz="0" w:space="0" w:color="auto"/>
        <w:left w:val="none" w:sz="0" w:space="0" w:color="auto"/>
        <w:bottom w:val="none" w:sz="0" w:space="0" w:color="auto"/>
        <w:right w:val="none" w:sz="0" w:space="0" w:color="auto"/>
      </w:divBdr>
    </w:div>
    <w:div w:id="1341933690">
      <w:bodyDiv w:val="1"/>
      <w:marLeft w:val="0"/>
      <w:marRight w:val="0"/>
      <w:marTop w:val="0"/>
      <w:marBottom w:val="0"/>
      <w:divBdr>
        <w:top w:val="none" w:sz="0" w:space="0" w:color="auto"/>
        <w:left w:val="none" w:sz="0" w:space="0" w:color="auto"/>
        <w:bottom w:val="none" w:sz="0" w:space="0" w:color="auto"/>
        <w:right w:val="none" w:sz="0" w:space="0" w:color="auto"/>
      </w:divBdr>
    </w:div>
    <w:div w:id="1342125030">
      <w:bodyDiv w:val="1"/>
      <w:marLeft w:val="0"/>
      <w:marRight w:val="0"/>
      <w:marTop w:val="0"/>
      <w:marBottom w:val="0"/>
      <w:divBdr>
        <w:top w:val="none" w:sz="0" w:space="0" w:color="auto"/>
        <w:left w:val="none" w:sz="0" w:space="0" w:color="auto"/>
        <w:bottom w:val="none" w:sz="0" w:space="0" w:color="auto"/>
        <w:right w:val="none" w:sz="0" w:space="0" w:color="auto"/>
      </w:divBdr>
    </w:div>
    <w:div w:id="1342510136">
      <w:bodyDiv w:val="1"/>
      <w:marLeft w:val="0"/>
      <w:marRight w:val="0"/>
      <w:marTop w:val="0"/>
      <w:marBottom w:val="0"/>
      <w:divBdr>
        <w:top w:val="none" w:sz="0" w:space="0" w:color="auto"/>
        <w:left w:val="none" w:sz="0" w:space="0" w:color="auto"/>
        <w:bottom w:val="none" w:sz="0" w:space="0" w:color="auto"/>
        <w:right w:val="none" w:sz="0" w:space="0" w:color="auto"/>
      </w:divBdr>
    </w:div>
    <w:div w:id="1342586630">
      <w:bodyDiv w:val="1"/>
      <w:marLeft w:val="0"/>
      <w:marRight w:val="0"/>
      <w:marTop w:val="0"/>
      <w:marBottom w:val="0"/>
      <w:divBdr>
        <w:top w:val="none" w:sz="0" w:space="0" w:color="auto"/>
        <w:left w:val="none" w:sz="0" w:space="0" w:color="auto"/>
        <w:bottom w:val="none" w:sz="0" w:space="0" w:color="auto"/>
        <w:right w:val="none" w:sz="0" w:space="0" w:color="auto"/>
      </w:divBdr>
    </w:div>
    <w:div w:id="1342900135">
      <w:bodyDiv w:val="1"/>
      <w:marLeft w:val="0"/>
      <w:marRight w:val="0"/>
      <w:marTop w:val="0"/>
      <w:marBottom w:val="0"/>
      <w:divBdr>
        <w:top w:val="none" w:sz="0" w:space="0" w:color="auto"/>
        <w:left w:val="none" w:sz="0" w:space="0" w:color="auto"/>
        <w:bottom w:val="none" w:sz="0" w:space="0" w:color="auto"/>
        <w:right w:val="none" w:sz="0" w:space="0" w:color="auto"/>
      </w:divBdr>
    </w:div>
    <w:div w:id="1343580931">
      <w:bodyDiv w:val="1"/>
      <w:marLeft w:val="0"/>
      <w:marRight w:val="0"/>
      <w:marTop w:val="0"/>
      <w:marBottom w:val="0"/>
      <w:divBdr>
        <w:top w:val="none" w:sz="0" w:space="0" w:color="auto"/>
        <w:left w:val="none" w:sz="0" w:space="0" w:color="auto"/>
        <w:bottom w:val="none" w:sz="0" w:space="0" w:color="auto"/>
        <w:right w:val="none" w:sz="0" w:space="0" w:color="auto"/>
      </w:divBdr>
    </w:div>
    <w:div w:id="1343584792">
      <w:bodyDiv w:val="1"/>
      <w:marLeft w:val="0"/>
      <w:marRight w:val="0"/>
      <w:marTop w:val="0"/>
      <w:marBottom w:val="0"/>
      <w:divBdr>
        <w:top w:val="none" w:sz="0" w:space="0" w:color="auto"/>
        <w:left w:val="none" w:sz="0" w:space="0" w:color="auto"/>
        <w:bottom w:val="none" w:sz="0" w:space="0" w:color="auto"/>
        <w:right w:val="none" w:sz="0" w:space="0" w:color="auto"/>
      </w:divBdr>
    </w:div>
    <w:div w:id="1344479379">
      <w:bodyDiv w:val="1"/>
      <w:marLeft w:val="0"/>
      <w:marRight w:val="0"/>
      <w:marTop w:val="0"/>
      <w:marBottom w:val="0"/>
      <w:divBdr>
        <w:top w:val="none" w:sz="0" w:space="0" w:color="auto"/>
        <w:left w:val="none" w:sz="0" w:space="0" w:color="auto"/>
        <w:bottom w:val="none" w:sz="0" w:space="0" w:color="auto"/>
        <w:right w:val="none" w:sz="0" w:space="0" w:color="auto"/>
      </w:divBdr>
    </w:div>
    <w:div w:id="1344551295">
      <w:bodyDiv w:val="1"/>
      <w:marLeft w:val="0"/>
      <w:marRight w:val="0"/>
      <w:marTop w:val="0"/>
      <w:marBottom w:val="0"/>
      <w:divBdr>
        <w:top w:val="none" w:sz="0" w:space="0" w:color="auto"/>
        <w:left w:val="none" w:sz="0" w:space="0" w:color="auto"/>
        <w:bottom w:val="none" w:sz="0" w:space="0" w:color="auto"/>
        <w:right w:val="none" w:sz="0" w:space="0" w:color="auto"/>
      </w:divBdr>
    </w:div>
    <w:div w:id="1344624446">
      <w:bodyDiv w:val="1"/>
      <w:marLeft w:val="0"/>
      <w:marRight w:val="0"/>
      <w:marTop w:val="0"/>
      <w:marBottom w:val="0"/>
      <w:divBdr>
        <w:top w:val="none" w:sz="0" w:space="0" w:color="auto"/>
        <w:left w:val="none" w:sz="0" w:space="0" w:color="auto"/>
        <w:bottom w:val="none" w:sz="0" w:space="0" w:color="auto"/>
        <w:right w:val="none" w:sz="0" w:space="0" w:color="auto"/>
      </w:divBdr>
    </w:div>
    <w:div w:id="1344749929">
      <w:bodyDiv w:val="1"/>
      <w:marLeft w:val="0"/>
      <w:marRight w:val="0"/>
      <w:marTop w:val="0"/>
      <w:marBottom w:val="0"/>
      <w:divBdr>
        <w:top w:val="none" w:sz="0" w:space="0" w:color="auto"/>
        <w:left w:val="none" w:sz="0" w:space="0" w:color="auto"/>
        <w:bottom w:val="none" w:sz="0" w:space="0" w:color="auto"/>
        <w:right w:val="none" w:sz="0" w:space="0" w:color="auto"/>
      </w:divBdr>
    </w:div>
    <w:div w:id="1345128132">
      <w:bodyDiv w:val="1"/>
      <w:marLeft w:val="0"/>
      <w:marRight w:val="0"/>
      <w:marTop w:val="0"/>
      <w:marBottom w:val="0"/>
      <w:divBdr>
        <w:top w:val="none" w:sz="0" w:space="0" w:color="auto"/>
        <w:left w:val="none" w:sz="0" w:space="0" w:color="auto"/>
        <w:bottom w:val="none" w:sz="0" w:space="0" w:color="auto"/>
        <w:right w:val="none" w:sz="0" w:space="0" w:color="auto"/>
      </w:divBdr>
    </w:div>
    <w:div w:id="1345210530">
      <w:bodyDiv w:val="1"/>
      <w:marLeft w:val="0"/>
      <w:marRight w:val="0"/>
      <w:marTop w:val="0"/>
      <w:marBottom w:val="0"/>
      <w:divBdr>
        <w:top w:val="none" w:sz="0" w:space="0" w:color="auto"/>
        <w:left w:val="none" w:sz="0" w:space="0" w:color="auto"/>
        <w:bottom w:val="none" w:sz="0" w:space="0" w:color="auto"/>
        <w:right w:val="none" w:sz="0" w:space="0" w:color="auto"/>
      </w:divBdr>
    </w:div>
    <w:div w:id="1345477933">
      <w:bodyDiv w:val="1"/>
      <w:marLeft w:val="0"/>
      <w:marRight w:val="0"/>
      <w:marTop w:val="0"/>
      <w:marBottom w:val="0"/>
      <w:divBdr>
        <w:top w:val="none" w:sz="0" w:space="0" w:color="auto"/>
        <w:left w:val="none" w:sz="0" w:space="0" w:color="auto"/>
        <w:bottom w:val="none" w:sz="0" w:space="0" w:color="auto"/>
        <w:right w:val="none" w:sz="0" w:space="0" w:color="auto"/>
      </w:divBdr>
    </w:div>
    <w:div w:id="1346638329">
      <w:bodyDiv w:val="1"/>
      <w:marLeft w:val="0"/>
      <w:marRight w:val="0"/>
      <w:marTop w:val="0"/>
      <w:marBottom w:val="0"/>
      <w:divBdr>
        <w:top w:val="none" w:sz="0" w:space="0" w:color="auto"/>
        <w:left w:val="none" w:sz="0" w:space="0" w:color="auto"/>
        <w:bottom w:val="none" w:sz="0" w:space="0" w:color="auto"/>
        <w:right w:val="none" w:sz="0" w:space="0" w:color="auto"/>
      </w:divBdr>
    </w:div>
    <w:div w:id="1347056960">
      <w:bodyDiv w:val="1"/>
      <w:marLeft w:val="0"/>
      <w:marRight w:val="0"/>
      <w:marTop w:val="0"/>
      <w:marBottom w:val="0"/>
      <w:divBdr>
        <w:top w:val="none" w:sz="0" w:space="0" w:color="auto"/>
        <w:left w:val="none" w:sz="0" w:space="0" w:color="auto"/>
        <w:bottom w:val="none" w:sz="0" w:space="0" w:color="auto"/>
        <w:right w:val="none" w:sz="0" w:space="0" w:color="auto"/>
      </w:divBdr>
    </w:div>
    <w:div w:id="1347056984">
      <w:bodyDiv w:val="1"/>
      <w:marLeft w:val="0"/>
      <w:marRight w:val="0"/>
      <w:marTop w:val="0"/>
      <w:marBottom w:val="0"/>
      <w:divBdr>
        <w:top w:val="none" w:sz="0" w:space="0" w:color="auto"/>
        <w:left w:val="none" w:sz="0" w:space="0" w:color="auto"/>
        <w:bottom w:val="none" w:sz="0" w:space="0" w:color="auto"/>
        <w:right w:val="none" w:sz="0" w:space="0" w:color="auto"/>
      </w:divBdr>
    </w:div>
    <w:div w:id="1347248969">
      <w:bodyDiv w:val="1"/>
      <w:marLeft w:val="0"/>
      <w:marRight w:val="0"/>
      <w:marTop w:val="0"/>
      <w:marBottom w:val="0"/>
      <w:divBdr>
        <w:top w:val="none" w:sz="0" w:space="0" w:color="auto"/>
        <w:left w:val="none" w:sz="0" w:space="0" w:color="auto"/>
        <w:bottom w:val="none" w:sz="0" w:space="0" w:color="auto"/>
        <w:right w:val="none" w:sz="0" w:space="0" w:color="auto"/>
      </w:divBdr>
    </w:div>
    <w:div w:id="1347831995">
      <w:bodyDiv w:val="1"/>
      <w:marLeft w:val="0"/>
      <w:marRight w:val="0"/>
      <w:marTop w:val="0"/>
      <w:marBottom w:val="0"/>
      <w:divBdr>
        <w:top w:val="none" w:sz="0" w:space="0" w:color="auto"/>
        <w:left w:val="none" w:sz="0" w:space="0" w:color="auto"/>
        <w:bottom w:val="none" w:sz="0" w:space="0" w:color="auto"/>
        <w:right w:val="none" w:sz="0" w:space="0" w:color="auto"/>
      </w:divBdr>
    </w:div>
    <w:div w:id="1347975005">
      <w:bodyDiv w:val="1"/>
      <w:marLeft w:val="0"/>
      <w:marRight w:val="0"/>
      <w:marTop w:val="0"/>
      <w:marBottom w:val="0"/>
      <w:divBdr>
        <w:top w:val="none" w:sz="0" w:space="0" w:color="auto"/>
        <w:left w:val="none" w:sz="0" w:space="0" w:color="auto"/>
        <w:bottom w:val="none" w:sz="0" w:space="0" w:color="auto"/>
        <w:right w:val="none" w:sz="0" w:space="0" w:color="auto"/>
      </w:divBdr>
    </w:div>
    <w:div w:id="1348944236">
      <w:bodyDiv w:val="1"/>
      <w:marLeft w:val="0"/>
      <w:marRight w:val="0"/>
      <w:marTop w:val="0"/>
      <w:marBottom w:val="0"/>
      <w:divBdr>
        <w:top w:val="none" w:sz="0" w:space="0" w:color="auto"/>
        <w:left w:val="none" w:sz="0" w:space="0" w:color="auto"/>
        <w:bottom w:val="none" w:sz="0" w:space="0" w:color="auto"/>
        <w:right w:val="none" w:sz="0" w:space="0" w:color="auto"/>
      </w:divBdr>
    </w:div>
    <w:div w:id="1349912010">
      <w:bodyDiv w:val="1"/>
      <w:marLeft w:val="0"/>
      <w:marRight w:val="0"/>
      <w:marTop w:val="0"/>
      <w:marBottom w:val="0"/>
      <w:divBdr>
        <w:top w:val="none" w:sz="0" w:space="0" w:color="auto"/>
        <w:left w:val="none" w:sz="0" w:space="0" w:color="auto"/>
        <w:bottom w:val="none" w:sz="0" w:space="0" w:color="auto"/>
        <w:right w:val="none" w:sz="0" w:space="0" w:color="auto"/>
      </w:divBdr>
    </w:div>
    <w:div w:id="1350180790">
      <w:bodyDiv w:val="1"/>
      <w:marLeft w:val="0"/>
      <w:marRight w:val="0"/>
      <w:marTop w:val="0"/>
      <w:marBottom w:val="0"/>
      <w:divBdr>
        <w:top w:val="none" w:sz="0" w:space="0" w:color="auto"/>
        <w:left w:val="none" w:sz="0" w:space="0" w:color="auto"/>
        <w:bottom w:val="none" w:sz="0" w:space="0" w:color="auto"/>
        <w:right w:val="none" w:sz="0" w:space="0" w:color="auto"/>
      </w:divBdr>
    </w:div>
    <w:div w:id="1350717686">
      <w:bodyDiv w:val="1"/>
      <w:marLeft w:val="0"/>
      <w:marRight w:val="0"/>
      <w:marTop w:val="0"/>
      <w:marBottom w:val="0"/>
      <w:divBdr>
        <w:top w:val="none" w:sz="0" w:space="0" w:color="auto"/>
        <w:left w:val="none" w:sz="0" w:space="0" w:color="auto"/>
        <w:bottom w:val="none" w:sz="0" w:space="0" w:color="auto"/>
        <w:right w:val="none" w:sz="0" w:space="0" w:color="auto"/>
      </w:divBdr>
    </w:div>
    <w:div w:id="1351369622">
      <w:bodyDiv w:val="1"/>
      <w:marLeft w:val="0"/>
      <w:marRight w:val="0"/>
      <w:marTop w:val="0"/>
      <w:marBottom w:val="0"/>
      <w:divBdr>
        <w:top w:val="none" w:sz="0" w:space="0" w:color="auto"/>
        <w:left w:val="none" w:sz="0" w:space="0" w:color="auto"/>
        <w:bottom w:val="none" w:sz="0" w:space="0" w:color="auto"/>
        <w:right w:val="none" w:sz="0" w:space="0" w:color="auto"/>
      </w:divBdr>
    </w:div>
    <w:div w:id="1351450476">
      <w:bodyDiv w:val="1"/>
      <w:marLeft w:val="0"/>
      <w:marRight w:val="0"/>
      <w:marTop w:val="0"/>
      <w:marBottom w:val="0"/>
      <w:divBdr>
        <w:top w:val="none" w:sz="0" w:space="0" w:color="auto"/>
        <w:left w:val="none" w:sz="0" w:space="0" w:color="auto"/>
        <w:bottom w:val="none" w:sz="0" w:space="0" w:color="auto"/>
        <w:right w:val="none" w:sz="0" w:space="0" w:color="auto"/>
      </w:divBdr>
    </w:div>
    <w:div w:id="1351762025">
      <w:bodyDiv w:val="1"/>
      <w:marLeft w:val="0"/>
      <w:marRight w:val="0"/>
      <w:marTop w:val="0"/>
      <w:marBottom w:val="0"/>
      <w:divBdr>
        <w:top w:val="none" w:sz="0" w:space="0" w:color="auto"/>
        <w:left w:val="none" w:sz="0" w:space="0" w:color="auto"/>
        <w:bottom w:val="none" w:sz="0" w:space="0" w:color="auto"/>
        <w:right w:val="none" w:sz="0" w:space="0" w:color="auto"/>
      </w:divBdr>
    </w:div>
    <w:div w:id="1354301846">
      <w:bodyDiv w:val="1"/>
      <w:marLeft w:val="0"/>
      <w:marRight w:val="0"/>
      <w:marTop w:val="0"/>
      <w:marBottom w:val="0"/>
      <w:divBdr>
        <w:top w:val="none" w:sz="0" w:space="0" w:color="auto"/>
        <w:left w:val="none" w:sz="0" w:space="0" w:color="auto"/>
        <w:bottom w:val="none" w:sz="0" w:space="0" w:color="auto"/>
        <w:right w:val="none" w:sz="0" w:space="0" w:color="auto"/>
      </w:divBdr>
    </w:div>
    <w:div w:id="1355185139">
      <w:bodyDiv w:val="1"/>
      <w:marLeft w:val="0"/>
      <w:marRight w:val="0"/>
      <w:marTop w:val="0"/>
      <w:marBottom w:val="0"/>
      <w:divBdr>
        <w:top w:val="none" w:sz="0" w:space="0" w:color="auto"/>
        <w:left w:val="none" w:sz="0" w:space="0" w:color="auto"/>
        <w:bottom w:val="none" w:sz="0" w:space="0" w:color="auto"/>
        <w:right w:val="none" w:sz="0" w:space="0" w:color="auto"/>
      </w:divBdr>
    </w:div>
    <w:div w:id="1355227897">
      <w:bodyDiv w:val="1"/>
      <w:marLeft w:val="0"/>
      <w:marRight w:val="0"/>
      <w:marTop w:val="0"/>
      <w:marBottom w:val="0"/>
      <w:divBdr>
        <w:top w:val="none" w:sz="0" w:space="0" w:color="auto"/>
        <w:left w:val="none" w:sz="0" w:space="0" w:color="auto"/>
        <w:bottom w:val="none" w:sz="0" w:space="0" w:color="auto"/>
        <w:right w:val="none" w:sz="0" w:space="0" w:color="auto"/>
      </w:divBdr>
    </w:div>
    <w:div w:id="1356613143">
      <w:bodyDiv w:val="1"/>
      <w:marLeft w:val="0"/>
      <w:marRight w:val="0"/>
      <w:marTop w:val="0"/>
      <w:marBottom w:val="0"/>
      <w:divBdr>
        <w:top w:val="none" w:sz="0" w:space="0" w:color="auto"/>
        <w:left w:val="none" w:sz="0" w:space="0" w:color="auto"/>
        <w:bottom w:val="none" w:sz="0" w:space="0" w:color="auto"/>
        <w:right w:val="none" w:sz="0" w:space="0" w:color="auto"/>
      </w:divBdr>
    </w:div>
    <w:div w:id="1356616358">
      <w:bodyDiv w:val="1"/>
      <w:marLeft w:val="0"/>
      <w:marRight w:val="0"/>
      <w:marTop w:val="0"/>
      <w:marBottom w:val="0"/>
      <w:divBdr>
        <w:top w:val="none" w:sz="0" w:space="0" w:color="auto"/>
        <w:left w:val="none" w:sz="0" w:space="0" w:color="auto"/>
        <w:bottom w:val="none" w:sz="0" w:space="0" w:color="auto"/>
        <w:right w:val="none" w:sz="0" w:space="0" w:color="auto"/>
      </w:divBdr>
    </w:div>
    <w:div w:id="1356999772">
      <w:bodyDiv w:val="1"/>
      <w:marLeft w:val="0"/>
      <w:marRight w:val="0"/>
      <w:marTop w:val="0"/>
      <w:marBottom w:val="0"/>
      <w:divBdr>
        <w:top w:val="none" w:sz="0" w:space="0" w:color="auto"/>
        <w:left w:val="none" w:sz="0" w:space="0" w:color="auto"/>
        <w:bottom w:val="none" w:sz="0" w:space="0" w:color="auto"/>
        <w:right w:val="none" w:sz="0" w:space="0" w:color="auto"/>
      </w:divBdr>
    </w:div>
    <w:div w:id="1357078261">
      <w:bodyDiv w:val="1"/>
      <w:marLeft w:val="0"/>
      <w:marRight w:val="0"/>
      <w:marTop w:val="0"/>
      <w:marBottom w:val="0"/>
      <w:divBdr>
        <w:top w:val="none" w:sz="0" w:space="0" w:color="auto"/>
        <w:left w:val="none" w:sz="0" w:space="0" w:color="auto"/>
        <w:bottom w:val="none" w:sz="0" w:space="0" w:color="auto"/>
        <w:right w:val="none" w:sz="0" w:space="0" w:color="auto"/>
      </w:divBdr>
    </w:div>
    <w:div w:id="1357728752">
      <w:bodyDiv w:val="1"/>
      <w:marLeft w:val="0"/>
      <w:marRight w:val="0"/>
      <w:marTop w:val="0"/>
      <w:marBottom w:val="0"/>
      <w:divBdr>
        <w:top w:val="none" w:sz="0" w:space="0" w:color="auto"/>
        <w:left w:val="none" w:sz="0" w:space="0" w:color="auto"/>
        <w:bottom w:val="none" w:sz="0" w:space="0" w:color="auto"/>
        <w:right w:val="none" w:sz="0" w:space="0" w:color="auto"/>
      </w:divBdr>
    </w:div>
    <w:div w:id="1358003754">
      <w:bodyDiv w:val="1"/>
      <w:marLeft w:val="0"/>
      <w:marRight w:val="0"/>
      <w:marTop w:val="0"/>
      <w:marBottom w:val="0"/>
      <w:divBdr>
        <w:top w:val="none" w:sz="0" w:space="0" w:color="auto"/>
        <w:left w:val="none" w:sz="0" w:space="0" w:color="auto"/>
        <w:bottom w:val="none" w:sz="0" w:space="0" w:color="auto"/>
        <w:right w:val="none" w:sz="0" w:space="0" w:color="auto"/>
      </w:divBdr>
    </w:div>
    <w:div w:id="1358115520">
      <w:bodyDiv w:val="1"/>
      <w:marLeft w:val="0"/>
      <w:marRight w:val="0"/>
      <w:marTop w:val="0"/>
      <w:marBottom w:val="0"/>
      <w:divBdr>
        <w:top w:val="none" w:sz="0" w:space="0" w:color="auto"/>
        <w:left w:val="none" w:sz="0" w:space="0" w:color="auto"/>
        <w:bottom w:val="none" w:sz="0" w:space="0" w:color="auto"/>
        <w:right w:val="none" w:sz="0" w:space="0" w:color="auto"/>
      </w:divBdr>
    </w:div>
    <w:div w:id="1358311095">
      <w:bodyDiv w:val="1"/>
      <w:marLeft w:val="0"/>
      <w:marRight w:val="0"/>
      <w:marTop w:val="0"/>
      <w:marBottom w:val="0"/>
      <w:divBdr>
        <w:top w:val="none" w:sz="0" w:space="0" w:color="auto"/>
        <w:left w:val="none" w:sz="0" w:space="0" w:color="auto"/>
        <w:bottom w:val="none" w:sz="0" w:space="0" w:color="auto"/>
        <w:right w:val="none" w:sz="0" w:space="0" w:color="auto"/>
      </w:divBdr>
    </w:div>
    <w:div w:id="1358389039">
      <w:bodyDiv w:val="1"/>
      <w:marLeft w:val="0"/>
      <w:marRight w:val="0"/>
      <w:marTop w:val="0"/>
      <w:marBottom w:val="0"/>
      <w:divBdr>
        <w:top w:val="none" w:sz="0" w:space="0" w:color="auto"/>
        <w:left w:val="none" w:sz="0" w:space="0" w:color="auto"/>
        <w:bottom w:val="none" w:sz="0" w:space="0" w:color="auto"/>
        <w:right w:val="none" w:sz="0" w:space="0" w:color="auto"/>
      </w:divBdr>
    </w:div>
    <w:div w:id="1359575784">
      <w:bodyDiv w:val="1"/>
      <w:marLeft w:val="0"/>
      <w:marRight w:val="0"/>
      <w:marTop w:val="0"/>
      <w:marBottom w:val="0"/>
      <w:divBdr>
        <w:top w:val="none" w:sz="0" w:space="0" w:color="auto"/>
        <w:left w:val="none" w:sz="0" w:space="0" w:color="auto"/>
        <w:bottom w:val="none" w:sz="0" w:space="0" w:color="auto"/>
        <w:right w:val="none" w:sz="0" w:space="0" w:color="auto"/>
      </w:divBdr>
    </w:div>
    <w:div w:id="1360349373">
      <w:bodyDiv w:val="1"/>
      <w:marLeft w:val="0"/>
      <w:marRight w:val="0"/>
      <w:marTop w:val="0"/>
      <w:marBottom w:val="0"/>
      <w:divBdr>
        <w:top w:val="none" w:sz="0" w:space="0" w:color="auto"/>
        <w:left w:val="none" w:sz="0" w:space="0" w:color="auto"/>
        <w:bottom w:val="none" w:sz="0" w:space="0" w:color="auto"/>
        <w:right w:val="none" w:sz="0" w:space="0" w:color="auto"/>
      </w:divBdr>
    </w:div>
    <w:div w:id="1360551476">
      <w:bodyDiv w:val="1"/>
      <w:marLeft w:val="0"/>
      <w:marRight w:val="0"/>
      <w:marTop w:val="0"/>
      <w:marBottom w:val="0"/>
      <w:divBdr>
        <w:top w:val="none" w:sz="0" w:space="0" w:color="auto"/>
        <w:left w:val="none" w:sz="0" w:space="0" w:color="auto"/>
        <w:bottom w:val="none" w:sz="0" w:space="0" w:color="auto"/>
        <w:right w:val="none" w:sz="0" w:space="0" w:color="auto"/>
      </w:divBdr>
    </w:div>
    <w:div w:id="1361399857">
      <w:bodyDiv w:val="1"/>
      <w:marLeft w:val="0"/>
      <w:marRight w:val="0"/>
      <w:marTop w:val="0"/>
      <w:marBottom w:val="0"/>
      <w:divBdr>
        <w:top w:val="none" w:sz="0" w:space="0" w:color="auto"/>
        <w:left w:val="none" w:sz="0" w:space="0" w:color="auto"/>
        <w:bottom w:val="none" w:sz="0" w:space="0" w:color="auto"/>
        <w:right w:val="none" w:sz="0" w:space="0" w:color="auto"/>
      </w:divBdr>
    </w:div>
    <w:div w:id="1361517561">
      <w:bodyDiv w:val="1"/>
      <w:marLeft w:val="0"/>
      <w:marRight w:val="0"/>
      <w:marTop w:val="0"/>
      <w:marBottom w:val="0"/>
      <w:divBdr>
        <w:top w:val="none" w:sz="0" w:space="0" w:color="auto"/>
        <w:left w:val="none" w:sz="0" w:space="0" w:color="auto"/>
        <w:bottom w:val="none" w:sz="0" w:space="0" w:color="auto"/>
        <w:right w:val="none" w:sz="0" w:space="0" w:color="auto"/>
      </w:divBdr>
    </w:div>
    <w:div w:id="1362438372">
      <w:bodyDiv w:val="1"/>
      <w:marLeft w:val="0"/>
      <w:marRight w:val="0"/>
      <w:marTop w:val="0"/>
      <w:marBottom w:val="0"/>
      <w:divBdr>
        <w:top w:val="none" w:sz="0" w:space="0" w:color="auto"/>
        <w:left w:val="none" w:sz="0" w:space="0" w:color="auto"/>
        <w:bottom w:val="none" w:sz="0" w:space="0" w:color="auto"/>
        <w:right w:val="none" w:sz="0" w:space="0" w:color="auto"/>
      </w:divBdr>
    </w:div>
    <w:div w:id="1362590844">
      <w:bodyDiv w:val="1"/>
      <w:marLeft w:val="0"/>
      <w:marRight w:val="0"/>
      <w:marTop w:val="0"/>
      <w:marBottom w:val="0"/>
      <w:divBdr>
        <w:top w:val="none" w:sz="0" w:space="0" w:color="auto"/>
        <w:left w:val="none" w:sz="0" w:space="0" w:color="auto"/>
        <w:bottom w:val="none" w:sz="0" w:space="0" w:color="auto"/>
        <w:right w:val="none" w:sz="0" w:space="0" w:color="auto"/>
      </w:divBdr>
    </w:div>
    <w:div w:id="1363019263">
      <w:bodyDiv w:val="1"/>
      <w:marLeft w:val="0"/>
      <w:marRight w:val="0"/>
      <w:marTop w:val="0"/>
      <w:marBottom w:val="0"/>
      <w:divBdr>
        <w:top w:val="none" w:sz="0" w:space="0" w:color="auto"/>
        <w:left w:val="none" w:sz="0" w:space="0" w:color="auto"/>
        <w:bottom w:val="none" w:sz="0" w:space="0" w:color="auto"/>
        <w:right w:val="none" w:sz="0" w:space="0" w:color="auto"/>
      </w:divBdr>
    </w:div>
    <w:div w:id="1363243190">
      <w:bodyDiv w:val="1"/>
      <w:marLeft w:val="0"/>
      <w:marRight w:val="0"/>
      <w:marTop w:val="0"/>
      <w:marBottom w:val="0"/>
      <w:divBdr>
        <w:top w:val="none" w:sz="0" w:space="0" w:color="auto"/>
        <w:left w:val="none" w:sz="0" w:space="0" w:color="auto"/>
        <w:bottom w:val="none" w:sz="0" w:space="0" w:color="auto"/>
        <w:right w:val="none" w:sz="0" w:space="0" w:color="auto"/>
      </w:divBdr>
    </w:div>
    <w:div w:id="1363558738">
      <w:bodyDiv w:val="1"/>
      <w:marLeft w:val="0"/>
      <w:marRight w:val="0"/>
      <w:marTop w:val="0"/>
      <w:marBottom w:val="0"/>
      <w:divBdr>
        <w:top w:val="none" w:sz="0" w:space="0" w:color="auto"/>
        <w:left w:val="none" w:sz="0" w:space="0" w:color="auto"/>
        <w:bottom w:val="none" w:sz="0" w:space="0" w:color="auto"/>
        <w:right w:val="none" w:sz="0" w:space="0" w:color="auto"/>
      </w:divBdr>
    </w:div>
    <w:div w:id="1364481956">
      <w:bodyDiv w:val="1"/>
      <w:marLeft w:val="0"/>
      <w:marRight w:val="0"/>
      <w:marTop w:val="0"/>
      <w:marBottom w:val="0"/>
      <w:divBdr>
        <w:top w:val="none" w:sz="0" w:space="0" w:color="auto"/>
        <w:left w:val="none" w:sz="0" w:space="0" w:color="auto"/>
        <w:bottom w:val="none" w:sz="0" w:space="0" w:color="auto"/>
        <w:right w:val="none" w:sz="0" w:space="0" w:color="auto"/>
      </w:divBdr>
    </w:div>
    <w:div w:id="1365134484">
      <w:bodyDiv w:val="1"/>
      <w:marLeft w:val="0"/>
      <w:marRight w:val="0"/>
      <w:marTop w:val="0"/>
      <w:marBottom w:val="0"/>
      <w:divBdr>
        <w:top w:val="none" w:sz="0" w:space="0" w:color="auto"/>
        <w:left w:val="none" w:sz="0" w:space="0" w:color="auto"/>
        <w:bottom w:val="none" w:sz="0" w:space="0" w:color="auto"/>
        <w:right w:val="none" w:sz="0" w:space="0" w:color="auto"/>
      </w:divBdr>
    </w:div>
    <w:div w:id="1365252732">
      <w:bodyDiv w:val="1"/>
      <w:marLeft w:val="0"/>
      <w:marRight w:val="0"/>
      <w:marTop w:val="0"/>
      <w:marBottom w:val="0"/>
      <w:divBdr>
        <w:top w:val="none" w:sz="0" w:space="0" w:color="auto"/>
        <w:left w:val="none" w:sz="0" w:space="0" w:color="auto"/>
        <w:bottom w:val="none" w:sz="0" w:space="0" w:color="auto"/>
        <w:right w:val="none" w:sz="0" w:space="0" w:color="auto"/>
      </w:divBdr>
    </w:div>
    <w:div w:id="1365449860">
      <w:bodyDiv w:val="1"/>
      <w:marLeft w:val="0"/>
      <w:marRight w:val="0"/>
      <w:marTop w:val="0"/>
      <w:marBottom w:val="0"/>
      <w:divBdr>
        <w:top w:val="none" w:sz="0" w:space="0" w:color="auto"/>
        <w:left w:val="none" w:sz="0" w:space="0" w:color="auto"/>
        <w:bottom w:val="none" w:sz="0" w:space="0" w:color="auto"/>
        <w:right w:val="none" w:sz="0" w:space="0" w:color="auto"/>
      </w:divBdr>
    </w:div>
    <w:div w:id="1365717011">
      <w:bodyDiv w:val="1"/>
      <w:marLeft w:val="0"/>
      <w:marRight w:val="0"/>
      <w:marTop w:val="0"/>
      <w:marBottom w:val="0"/>
      <w:divBdr>
        <w:top w:val="none" w:sz="0" w:space="0" w:color="auto"/>
        <w:left w:val="none" w:sz="0" w:space="0" w:color="auto"/>
        <w:bottom w:val="none" w:sz="0" w:space="0" w:color="auto"/>
        <w:right w:val="none" w:sz="0" w:space="0" w:color="auto"/>
      </w:divBdr>
    </w:div>
    <w:div w:id="1366251612">
      <w:bodyDiv w:val="1"/>
      <w:marLeft w:val="0"/>
      <w:marRight w:val="0"/>
      <w:marTop w:val="0"/>
      <w:marBottom w:val="0"/>
      <w:divBdr>
        <w:top w:val="none" w:sz="0" w:space="0" w:color="auto"/>
        <w:left w:val="none" w:sz="0" w:space="0" w:color="auto"/>
        <w:bottom w:val="none" w:sz="0" w:space="0" w:color="auto"/>
        <w:right w:val="none" w:sz="0" w:space="0" w:color="auto"/>
      </w:divBdr>
    </w:div>
    <w:div w:id="1366565657">
      <w:bodyDiv w:val="1"/>
      <w:marLeft w:val="0"/>
      <w:marRight w:val="0"/>
      <w:marTop w:val="0"/>
      <w:marBottom w:val="0"/>
      <w:divBdr>
        <w:top w:val="none" w:sz="0" w:space="0" w:color="auto"/>
        <w:left w:val="none" w:sz="0" w:space="0" w:color="auto"/>
        <w:bottom w:val="none" w:sz="0" w:space="0" w:color="auto"/>
        <w:right w:val="none" w:sz="0" w:space="0" w:color="auto"/>
      </w:divBdr>
    </w:div>
    <w:div w:id="1366830003">
      <w:bodyDiv w:val="1"/>
      <w:marLeft w:val="0"/>
      <w:marRight w:val="0"/>
      <w:marTop w:val="0"/>
      <w:marBottom w:val="0"/>
      <w:divBdr>
        <w:top w:val="none" w:sz="0" w:space="0" w:color="auto"/>
        <w:left w:val="none" w:sz="0" w:space="0" w:color="auto"/>
        <w:bottom w:val="none" w:sz="0" w:space="0" w:color="auto"/>
        <w:right w:val="none" w:sz="0" w:space="0" w:color="auto"/>
      </w:divBdr>
    </w:div>
    <w:div w:id="1367178020">
      <w:bodyDiv w:val="1"/>
      <w:marLeft w:val="0"/>
      <w:marRight w:val="0"/>
      <w:marTop w:val="0"/>
      <w:marBottom w:val="0"/>
      <w:divBdr>
        <w:top w:val="none" w:sz="0" w:space="0" w:color="auto"/>
        <w:left w:val="none" w:sz="0" w:space="0" w:color="auto"/>
        <w:bottom w:val="none" w:sz="0" w:space="0" w:color="auto"/>
        <w:right w:val="none" w:sz="0" w:space="0" w:color="auto"/>
      </w:divBdr>
    </w:div>
    <w:div w:id="1367482575">
      <w:bodyDiv w:val="1"/>
      <w:marLeft w:val="0"/>
      <w:marRight w:val="0"/>
      <w:marTop w:val="0"/>
      <w:marBottom w:val="0"/>
      <w:divBdr>
        <w:top w:val="none" w:sz="0" w:space="0" w:color="auto"/>
        <w:left w:val="none" w:sz="0" w:space="0" w:color="auto"/>
        <w:bottom w:val="none" w:sz="0" w:space="0" w:color="auto"/>
        <w:right w:val="none" w:sz="0" w:space="0" w:color="auto"/>
      </w:divBdr>
    </w:div>
    <w:div w:id="1368065099">
      <w:bodyDiv w:val="1"/>
      <w:marLeft w:val="0"/>
      <w:marRight w:val="0"/>
      <w:marTop w:val="0"/>
      <w:marBottom w:val="0"/>
      <w:divBdr>
        <w:top w:val="none" w:sz="0" w:space="0" w:color="auto"/>
        <w:left w:val="none" w:sz="0" w:space="0" w:color="auto"/>
        <w:bottom w:val="none" w:sz="0" w:space="0" w:color="auto"/>
        <w:right w:val="none" w:sz="0" w:space="0" w:color="auto"/>
      </w:divBdr>
    </w:div>
    <w:div w:id="1368677465">
      <w:bodyDiv w:val="1"/>
      <w:marLeft w:val="0"/>
      <w:marRight w:val="0"/>
      <w:marTop w:val="0"/>
      <w:marBottom w:val="0"/>
      <w:divBdr>
        <w:top w:val="none" w:sz="0" w:space="0" w:color="auto"/>
        <w:left w:val="none" w:sz="0" w:space="0" w:color="auto"/>
        <w:bottom w:val="none" w:sz="0" w:space="0" w:color="auto"/>
        <w:right w:val="none" w:sz="0" w:space="0" w:color="auto"/>
      </w:divBdr>
    </w:div>
    <w:div w:id="1368916681">
      <w:bodyDiv w:val="1"/>
      <w:marLeft w:val="0"/>
      <w:marRight w:val="0"/>
      <w:marTop w:val="0"/>
      <w:marBottom w:val="0"/>
      <w:divBdr>
        <w:top w:val="none" w:sz="0" w:space="0" w:color="auto"/>
        <w:left w:val="none" w:sz="0" w:space="0" w:color="auto"/>
        <w:bottom w:val="none" w:sz="0" w:space="0" w:color="auto"/>
        <w:right w:val="none" w:sz="0" w:space="0" w:color="auto"/>
      </w:divBdr>
    </w:div>
    <w:div w:id="1369378994">
      <w:bodyDiv w:val="1"/>
      <w:marLeft w:val="0"/>
      <w:marRight w:val="0"/>
      <w:marTop w:val="0"/>
      <w:marBottom w:val="0"/>
      <w:divBdr>
        <w:top w:val="none" w:sz="0" w:space="0" w:color="auto"/>
        <w:left w:val="none" w:sz="0" w:space="0" w:color="auto"/>
        <w:bottom w:val="none" w:sz="0" w:space="0" w:color="auto"/>
        <w:right w:val="none" w:sz="0" w:space="0" w:color="auto"/>
      </w:divBdr>
    </w:div>
    <w:div w:id="1369723783">
      <w:bodyDiv w:val="1"/>
      <w:marLeft w:val="0"/>
      <w:marRight w:val="0"/>
      <w:marTop w:val="0"/>
      <w:marBottom w:val="0"/>
      <w:divBdr>
        <w:top w:val="none" w:sz="0" w:space="0" w:color="auto"/>
        <w:left w:val="none" w:sz="0" w:space="0" w:color="auto"/>
        <w:bottom w:val="none" w:sz="0" w:space="0" w:color="auto"/>
        <w:right w:val="none" w:sz="0" w:space="0" w:color="auto"/>
      </w:divBdr>
    </w:div>
    <w:div w:id="1370226899">
      <w:bodyDiv w:val="1"/>
      <w:marLeft w:val="0"/>
      <w:marRight w:val="0"/>
      <w:marTop w:val="0"/>
      <w:marBottom w:val="0"/>
      <w:divBdr>
        <w:top w:val="none" w:sz="0" w:space="0" w:color="auto"/>
        <w:left w:val="none" w:sz="0" w:space="0" w:color="auto"/>
        <w:bottom w:val="none" w:sz="0" w:space="0" w:color="auto"/>
        <w:right w:val="none" w:sz="0" w:space="0" w:color="auto"/>
      </w:divBdr>
    </w:div>
    <w:div w:id="1370493674">
      <w:bodyDiv w:val="1"/>
      <w:marLeft w:val="0"/>
      <w:marRight w:val="0"/>
      <w:marTop w:val="0"/>
      <w:marBottom w:val="0"/>
      <w:divBdr>
        <w:top w:val="none" w:sz="0" w:space="0" w:color="auto"/>
        <w:left w:val="none" w:sz="0" w:space="0" w:color="auto"/>
        <w:bottom w:val="none" w:sz="0" w:space="0" w:color="auto"/>
        <w:right w:val="none" w:sz="0" w:space="0" w:color="auto"/>
      </w:divBdr>
    </w:div>
    <w:div w:id="1370689881">
      <w:bodyDiv w:val="1"/>
      <w:marLeft w:val="0"/>
      <w:marRight w:val="0"/>
      <w:marTop w:val="0"/>
      <w:marBottom w:val="0"/>
      <w:divBdr>
        <w:top w:val="none" w:sz="0" w:space="0" w:color="auto"/>
        <w:left w:val="none" w:sz="0" w:space="0" w:color="auto"/>
        <w:bottom w:val="none" w:sz="0" w:space="0" w:color="auto"/>
        <w:right w:val="none" w:sz="0" w:space="0" w:color="auto"/>
      </w:divBdr>
    </w:div>
    <w:div w:id="1371033130">
      <w:bodyDiv w:val="1"/>
      <w:marLeft w:val="0"/>
      <w:marRight w:val="0"/>
      <w:marTop w:val="0"/>
      <w:marBottom w:val="0"/>
      <w:divBdr>
        <w:top w:val="none" w:sz="0" w:space="0" w:color="auto"/>
        <w:left w:val="none" w:sz="0" w:space="0" w:color="auto"/>
        <w:bottom w:val="none" w:sz="0" w:space="0" w:color="auto"/>
        <w:right w:val="none" w:sz="0" w:space="0" w:color="auto"/>
      </w:divBdr>
    </w:div>
    <w:div w:id="1371145856">
      <w:bodyDiv w:val="1"/>
      <w:marLeft w:val="0"/>
      <w:marRight w:val="0"/>
      <w:marTop w:val="0"/>
      <w:marBottom w:val="0"/>
      <w:divBdr>
        <w:top w:val="none" w:sz="0" w:space="0" w:color="auto"/>
        <w:left w:val="none" w:sz="0" w:space="0" w:color="auto"/>
        <w:bottom w:val="none" w:sz="0" w:space="0" w:color="auto"/>
        <w:right w:val="none" w:sz="0" w:space="0" w:color="auto"/>
      </w:divBdr>
    </w:div>
    <w:div w:id="1371606579">
      <w:bodyDiv w:val="1"/>
      <w:marLeft w:val="0"/>
      <w:marRight w:val="0"/>
      <w:marTop w:val="0"/>
      <w:marBottom w:val="0"/>
      <w:divBdr>
        <w:top w:val="none" w:sz="0" w:space="0" w:color="auto"/>
        <w:left w:val="none" w:sz="0" w:space="0" w:color="auto"/>
        <w:bottom w:val="none" w:sz="0" w:space="0" w:color="auto"/>
        <w:right w:val="none" w:sz="0" w:space="0" w:color="auto"/>
      </w:divBdr>
    </w:div>
    <w:div w:id="1371688481">
      <w:bodyDiv w:val="1"/>
      <w:marLeft w:val="0"/>
      <w:marRight w:val="0"/>
      <w:marTop w:val="0"/>
      <w:marBottom w:val="0"/>
      <w:divBdr>
        <w:top w:val="none" w:sz="0" w:space="0" w:color="auto"/>
        <w:left w:val="none" w:sz="0" w:space="0" w:color="auto"/>
        <w:bottom w:val="none" w:sz="0" w:space="0" w:color="auto"/>
        <w:right w:val="none" w:sz="0" w:space="0" w:color="auto"/>
      </w:divBdr>
    </w:div>
    <w:div w:id="1372145575">
      <w:bodyDiv w:val="1"/>
      <w:marLeft w:val="0"/>
      <w:marRight w:val="0"/>
      <w:marTop w:val="0"/>
      <w:marBottom w:val="0"/>
      <w:divBdr>
        <w:top w:val="none" w:sz="0" w:space="0" w:color="auto"/>
        <w:left w:val="none" w:sz="0" w:space="0" w:color="auto"/>
        <w:bottom w:val="none" w:sz="0" w:space="0" w:color="auto"/>
        <w:right w:val="none" w:sz="0" w:space="0" w:color="auto"/>
      </w:divBdr>
    </w:div>
    <w:div w:id="1372609424">
      <w:bodyDiv w:val="1"/>
      <w:marLeft w:val="0"/>
      <w:marRight w:val="0"/>
      <w:marTop w:val="0"/>
      <w:marBottom w:val="0"/>
      <w:divBdr>
        <w:top w:val="none" w:sz="0" w:space="0" w:color="auto"/>
        <w:left w:val="none" w:sz="0" w:space="0" w:color="auto"/>
        <w:bottom w:val="none" w:sz="0" w:space="0" w:color="auto"/>
        <w:right w:val="none" w:sz="0" w:space="0" w:color="auto"/>
      </w:divBdr>
    </w:div>
    <w:div w:id="1373312384">
      <w:bodyDiv w:val="1"/>
      <w:marLeft w:val="0"/>
      <w:marRight w:val="0"/>
      <w:marTop w:val="0"/>
      <w:marBottom w:val="0"/>
      <w:divBdr>
        <w:top w:val="none" w:sz="0" w:space="0" w:color="auto"/>
        <w:left w:val="none" w:sz="0" w:space="0" w:color="auto"/>
        <w:bottom w:val="none" w:sz="0" w:space="0" w:color="auto"/>
        <w:right w:val="none" w:sz="0" w:space="0" w:color="auto"/>
      </w:divBdr>
    </w:div>
    <w:div w:id="1373387589">
      <w:bodyDiv w:val="1"/>
      <w:marLeft w:val="0"/>
      <w:marRight w:val="0"/>
      <w:marTop w:val="0"/>
      <w:marBottom w:val="0"/>
      <w:divBdr>
        <w:top w:val="none" w:sz="0" w:space="0" w:color="auto"/>
        <w:left w:val="none" w:sz="0" w:space="0" w:color="auto"/>
        <w:bottom w:val="none" w:sz="0" w:space="0" w:color="auto"/>
        <w:right w:val="none" w:sz="0" w:space="0" w:color="auto"/>
      </w:divBdr>
    </w:div>
    <w:div w:id="1373843034">
      <w:bodyDiv w:val="1"/>
      <w:marLeft w:val="0"/>
      <w:marRight w:val="0"/>
      <w:marTop w:val="0"/>
      <w:marBottom w:val="0"/>
      <w:divBdr>
        <w:top w:val="none" w:sz="0" w:space="0" w:color="auto"/>
        <w:left w:val="none" w:sz="0" w:space="0" w:color="auto"/>
        <w:bottom w:val="none" w:sz="0" w:space="0" w:color="auto"/>
        <w:right w:val="none" w:sz="0" w:space="0" w:color="auto"/>
      </w:divBdr>
    </w:div>
    <w:div w:id="1374038559">
      <w:bodyDiv w:val="1"/>
      <w:marLeft w:val="0"/>
      <w:marRight w:val="0"/>
      <w:marTop w:val="0"/>
      <w:marBottom w:val="0"/>
      <w:divBdr>
        <w:top w:val="none" w:sz="0" w:space="0" w:color="auto"/>
        <w:left w:val="none" w:sz="0" w:space="0" w:color="auto"/>
        <w:bottom w:val="none" w:sz="0" w:space="0" w:color="auto"/>
        <w:right w:val="none" w:sz="0" w:space="0" w:color="auto"/>
      </w:divBdr>
    </w:div>
    <w:div w:id="1374232887">
      <w:bodyDiv w:val="1"/>
      <w:marLeft w:val="0"/>
      <w:marRight w:val="0"/>
      <w:marTop w:val="0"/>
      <w:marBottom w:val="0"/>
      <w:divBdr>
        <w:top w:val="none" w:sz="0" w:space="0" w:color="auto"/>
        <w:left w:val="none" w:sz="0" w:space="0" w:color="auto"/>
        <w:bottom w:val="none" w:sz="0" w:space="0" w:color="auto"/>
        <w:right w:val="none" w:sz="0" w:space="0" w:color="auto"/>
      </w:divBdr>
    </w:div>
    <w:div w:id="1375037797">
      <w:bodyDiv w:val="1"/>
      <w:marLeft w:val="0"/>
      <w:marRight w:val="0"/>
      <w:marTop w:val="0"/>
      <w:marBottom w:val="0"/>
      <w:divBdr>
        <w:top w:val="none" w:sz="0" w:space="0" w:color="auto"/>
        <w:left w:val="none" w:sz="0" w:space="0" w:color="auto"/>
        <w:bottom w:val="none" w:sz="0" w:space="0" w:color="auto"/>
        <w:right w:val="none" w:sz="0" w:space="0" w:color="auto"/>
      </w:divBdr>
    </w:div>
    <w:div w:id="1375348176">
      <w:bodyDiv w:val="1"/>
      <w:marLeft w:val="0"/>
      <w:marRight w:val="0"/>
      <w:marTop w:val="0"/>
      <w:marBottom w:val="0"/>
      <w:divBdr>
        <w:top w:val="none" w:sz="0" w:space="0" w:color="auto"/>
        <w:left w:val="none" w:sz="0" w:space="0" w:color="auto"/>
        <w:bottom w:val="none" w:sz="0" w:space="0" w:color="auto"/>
        <w:right w:val="none" w:sz="0" w:space="0" w:color="auto"/>
      </w:divBdr>
    </w:div>
    <w:div w:id="1375539565">
      <w:bodyDiv w:val="1"/>
      <w:marLeft w:val="0"/>
      <w:marRight w:val="0"/>
      <w:marTop w:val="0"/>
      <w:marBottom w:val="0"/>
      <w:divBdr>
        <w:top w:val="none" w:sz="0" w:space="0" w:color="auto"/>
        <w:left w:val="none" w:sz="0" w:space="0" w:color="auto"/>
        <w:bottom w:val="none" w:sz="0" w:space="0" w:color="auto"/>
        <w:right w:val="none" w:sz="0" w:space="0" w:color="auto"/>
      </w:divBdr>
    </w:div>
    <w:div w:id="1375617116">
      <w:bodyDiv w:val="1"/>
      <w:marLeft w:val="0"/>
      <w:marRight w:val="0"/>
      <w:marTop w:val="0"/>
      <w:marBottom w:val="0"/>
      <w:divBdr>
        <w:top w:val="none" w:sz="0" w:space="0" w:color="auto"/>
        <w:left w:val="none" w:sz="0" w:space="0" w:color="auto"/>
        <w:bottom w:val="none" w:sz="0" w:space="0" w:color="auto"/>
        <w:right w:val="none" w:sz="0" w:space="0" w:color="auto"/>
      </w:divBdr>
    </w:div>
    <w:div w:id="1375740003">
      <w:bodyDiv w:val="1"/>
      <w:marLeft w:val="0"/>
      <w:marRight w:val="0"/>
      <w:marTop w:val="0"/>
      <w:marBottom w:val="0"/>
      <w:divBdr>
        <w:top w:val="none" w:sz="0" w:space="0" w:color="auto"/>
        <w:left w:val="none" w:sz="0" w:space="0" w:color="auto"/>
        <w:bottom w:val="none" w:sz="0" w:space="0" w:color="auto"/>
        <w:right w:val="none" w:sz="0" w:space="0" w:color="auto"/>
      </w:divBdr>
    </w:div>
    <w:div w:id="1376732401">
      <w:bodyDiv w:val="1"/>
      <w:marLeft w:val="0"/>
      <w:marRight w:val="0"/>
      <w:marTop w:val="0"/>
      <w:marBottom w:val="0"/>
      <w:divBdr>
        <w:top w:val="none" w:sz="0" w:space="0" w:color="auto"/>
        <w:left w:val="none" w:sz="0" w:space="0" w:color="auto"/>
        <w:bottom w:val="none" w:sz="0" w:space="0" w:color="auto"/>
        <w:right w:val="none" w:sz="0" w:space="0" w:color="auto"/>
      </w:divBdr>
    </w:div>
    <w:div w:id="1376735344">
      <w:bodyDiv w:val="1"/>
      <w:marLeft w:val="0"/>
      <w:marRight w:val="0"/>
      <w:marTop w:val="0"/>
      <w:marBottom w:val="0"/>
      <w:divBdr>
        <w:top w:val="none" w:sz="0" w:space="0" w:color="auto"/>
        <w:left w:val="none" w:sz="0" w:space="0" w:color="auto"/>
        <w:bottom w:val="none" w:sz="0" w:space="0" w:color="auto"/>
        <w:right w:val="none" w:sz="0" w:space="0" w:color="auto"/>
      </w:divBdr>
    </w:div>
    <w:div w:id="1379624661">
      <w:bodyDiv w:val="1"/>
      <w:marLeft w:val="0"/>
      <w:marRight w:val="0"/>
      <w:marTop w:val="0"/>
      <w:marBottom w:val="0"/>
      <w:divBdr>
        <w:top w:val="none" w:sz="0" w:space="0" w:color="auto"/>
        <w:left w:val="none" w:sz="0" w:space="0" w:color="auto"/>
        <w:bottom w:val="none" w:sz="0" w:space="0" w:color="auto"/>
        <w:right w:val="none" w:sz="0" w:space="0" w:color="auto"/>
      </w:divBdr>
    </w:div>
    <w:div w:id="1379628643">
      <w:bodyDiv w:val="1"/>
      <w:marLeft w:val="0"/>
      <w:marRight w:val="0"/>
      <w:marTop w:val="0"/>
      <w:marBottom w:val="0"/>
      <w:divBdr>
        <w:top w:val="none" w:sz="0" w:space="0" w:color="auto"/>
        <w:left w:val="none" w:sz="0" w:space="0" w:color="auto"/>
        <w:bottom w:val="none" w:sz="0" w:space="0" w:color="auto"/>
        <w:right w:val="none" w:sz="0" w:space="0" w:color="auto"/>
      </w:divBdr>
    </w:div>
    <w:div w:id="1380744513">
      <w:bodyDiv w:val="1"/>
      <w:marLeft w:val="0"/>
      <w:marRight w:val="0"/>
      <w:marTop w:val="0"/>
      <w:marBottom w:val="0"/>
      <w:divBdr>
        <w:top w:val="none" w:sz="0" w:space="0" w:color="auto"/>
        <w:left w:val="none" w:sz="0" w:space="0" w:color="auto"/>
        <w:bottom w:val="none" w:sz="0" w:space="0" w:color="auto"/>
        <w:right w:val="none" w:sz="0" w:space="0" w:color="auto"/>
      </w:divBdr>
    </w:div>
    <w:div w:id="1380937009">
      <w:bodyDiv w:val="1"/>
      <w:marLeft w:val="0"/>
      <w:marRight w:val="0"/>
      <w:marTop w:val="0"/>
      <w:marBottom w:val="0"/>
      <w:divBdr>
        <w:top w:val="none" w:sz="0" w:space="0" w:color="auto"/>
        <w:left w:val="none" w:sz="0" w:space="0" w:color="auto"/>
        <w:bottom w:val="none" w:sz="0" w:space="0" w:color="auto"/>
        <w:right w:val="none" w:sz="0" w:space="0" w:color="auto"/>
      </w:divBdr>
    </w:div>
    <w:div w:id="1381244066">
      <w:bodyDiv w:val="1"/>
      <w:marLeft w:val="0"/>
      <w:marRight w:val="0"/>
      <w:marTop w:val="0"/>
      <w:marBottom w:val="0"/>
      <w:divBdr>
        <w:top w:val="none" w:sz="0" w:space="0" w:color="auto"/>
        <w:left w:val="none" w:sz="0" w:space="0" w:color="auto"/>
        <w:bottom w:val="none" w:sz="0" w:space="0" w:color="auto"/>
        <w:right w:val="none" w:sz="0" w:space="0" w:color="auto"/>
      </w:divBdr>
    </w:div>
    <w:div w:id="1382363238">
      <w:bodyDiv w:val="1"/>
      <w:marLeft w:val="0"/>
      <w:marRight w:val="0"/>
      <w:marTop w:val="0"/>
      <w:marBottom w:val="0"/>
      <w:divBdr>
        <w:top w:val="none" w:sz="0" w:space="0" w:color="auto"/>
        <w:left w:val="none" w:sz="0" w:space="0" w:color="auto"/>
        <w:bottom w:val="none" w:sz="0" w:space="0" w:color="auto"/>
        <w:right w:val="none" w:sz="0" w:space="0" w:color="auto"/>
      </w:divBdr>
    </w:div>
    <w:div w:id="1382707728">
      <w:bodyDiv w:val="1"/>
      <w:marLeft w:val="0"/>
      <w:marRight w:val="0"/>
      <w:marTop w:val="0"/>
      <w:marBottom w:val="0"/>
      <w:divBdr>
        <w:top w:val="none" w:sz="0" w:space="0" w:color="auto"/>
        <w:left w:val="none" w:sz="0" w:space="0" w:color="auto"/>
        <w:bottom w:val="none" w:sz="0" w:space="0" w:color="auto"/>
        <w:right w:val="none" w:sz="0" w:space="0" w:color="auto"/>
      </w:divBdr>
    </w:div>
    <w:div w:id="1383597967">
      <w:bodyDiv w:val="1"/>
      <w:marLeft w:val="0"/>
      <w:marRight w:val="0"/>
      <w:marTop w:val="0"/>
      <w:marBottom w:val="0"/>
      <w:divBdr>
        <w:top w:val="none" w:sz="0" w:space="0" w:color="auto"/>
        <w:left w:val="none" w:sz="0" w:space="0" w:color="auto"/>
        <w:bottom w:val="none" w:sz="0" w:space="0" w:color="auto"/>
        <w:right w:val="none" w:sz="0" w:space="0" w:color="auto"/>
      </w:divBdr>
    </w:div>
    <w:div w:id="1383867943">
      <w:bodyDiv w:val="1"/>
      <w:marLeft w:val="0"/>
      <w:marRight w:val="0"/>
      <w:marTop w:val="0"/>
      <w:marBottom w:val="0"/>
      <w:divBdr>
        <w:top w:val="none" w:sz="0" w:space="0" w:color="auto"/>
        <w:left w:val="none" w:sz="0" w:space="0" w:color="auto"/>
        <w:bottom w:val="none" w:sz="0" w:space="0" w:color="auto"/>
        <w:right w:val="none" w:sz="0" w:space="0" w:color="auto"/>
      </w:divBdr>
    </w:div>
    <w:div w:id="1383939340">
      <w:bodyDiv w:val="1"/>
      <w:marLeft w:val="0"/>
      <w:marRight w:val="0"/>
      <w:marTop w:val="0"/>
      <w:marBottom w:val="0"/>
      <w:divBdr>
        <w:top w:val="none" w:sz="0" w:space="0" w:color="auto"/>
        <w:left w:val="none" w:sz="0" w:space="0" w:color="auto"/>
        <w:bottom w:val="none" w:sz="0" w:space="0" w:color="auto"/>
        <w:right w:val="none" w:sz="0" w:space="0" w:color="auto"/>
      </w:divBdr>
    </w:div>
    <w:div w:id="1383942480">
      <w:bodyDiv w:val="1"/>
      <w:marLeft w:val="0"/>
      <w:marRight w:val="0"/>
      <w:marTop w:val="0"/>
      <w:marBottom w:val="0"/>
      <w:divBdr>
        <w:top w:val="none" w:sz="0" w:space="0" w:color="auto"/>
        <w:left w:val="none" w:sz="0" w:space="0" w:color="auto"/>
        <w:bottom w:val="none" w:sz="0" w:space="0" w:color="auto"/>
        <w:right w:val="none" w:sz="0" w:space="0" w:color="auto"/>
      </w:divBdr>
    </w:div>
    <w:div w:id="1384400578">
      <w:bodyDiv w:val="1"/>
      <w:marLeft w:val="0"/>
      <w:marRight w:val="0"/>
      <w:marTop w:val="0"/>
      <w:marBottom w:val="0"/>
      <w:divBdr>
        <w:top w:val="none" w:sz="0" w:space="0" w:color="auto"/>
        <w:left w:val="none" w:sz="0" w:space="0" w:color="auto"/>
        <w:bottom w:val="none" w:sz="0" w:space="0" w:color="auto"/>
        <w:right w:val="none" w:sz="0" w:space="0" w:color="auto"/>
      </w:divBdr>
    </w:div>
    <w:div w:id="1384598679">
      <w:bodyDiv w:val="1"/>
      <w:marLeft w:val="0"/>
      <w:marRight w:val="0"/>
      <w:marTop w:val="0"/>
      <w:marBottom w:val="0"/>
      <w:divBdr>
        <w:top w:val="none" w:sz="0" w:space="0" w:color="auto"/>
        <w:left w:val="none" w:sz="0" w:space="0" w:color="auto"/>
        <w:bottom w:val="none" w:sz="0" w:space="0" w:color="auto"/>
        <w:right w:val="none" w:sz="0" w:space="0" w:color="auto"/>
      </w:divBdr>
    </w:div>
    <w:div w:id="1384794252">
      <w:bodyDiv w:val="1"/>
      <w:marLeft w:val="0"/>
      <w:marRight w:val="0"/>
      <w:marTop w:val="0"/>
      <w:marBottom w:val="0"/>
      <w:divBdr>
        <w:top w:val="none" w:sz="0" w:space="0" w:color="auto"/>
        <w:left w:val="none" w:sz="0" w:space="0" w:color="auto"/>
        <w:bottom w:val="none" w:sz="0" w:space="0" w:color="auto"/>
        <w:right w:val="none" w:sz="0" w:space="0" w:color="auto"/>
      </w:divBdr>
    </w:div>
    <w:div w:id="1384911705">
      <w:bodyDiv w:val="1"/>
      <w:marLeft w:val="0"/>
      <w:marRight w:val="0"/>
      <w:marTop w:val="0"/>
      <w:marBottom w:val="0"/>
      <w:divBdr>
        <w:top w:val="none" w:sz="0" w:space="0" w:color="auto"/>
        <w:left w:val="none" w:sz="0" w:space="0" w:color="auto"/>
        <w:bottom w:val="none" w:sz="0" w:space="0" w:color="auto"/>
        <w:right w:val="none" w:sz="0" w:space="0" w:color="auto"/>
      </w:divBdr>
      <w:divsChild>
        <w:div w:id="1567646822">
          <w:marLeft w:val="0"/>
          <w:marRight w:val="0"/>
          <w:marTop w:val="0"/>
          <w:marBottom w:val="0"/>
          <w:divBdr>
            <w:top w:val="none" w:sz="0" w:space="0" w:color="auto"/>
            <w:left w:val="none" w:sz="0" w:space="0" w:color="auto"/>
            <w:bottom w:val="none" w:sz="0" w:space="0" w:color="auto"/>
            <w:right w:val="none" w:sz="0" w:space="0" w:color="auto"/>
          </w:divBdr>
        </w:div>
        <w:div w:id="1907690075">
          <w:marLeft w:val="0"/>
          <w:marRight w:val="0"/>
          <w:marTop w:val="0"/>
          <w:marBottom w:val="0"/>
          <w:divBdr>
            <w:top w:val="none" w:sz="0" w:space="0" w:color="auto"/>
            <w:left w:val="none" w:sz="0" w:space="0" w:color="auto"/>
            <w:bottom w:val="none" w:sz="0" w:space="0" w:color="auto"/>
            <w:right w:val="none" w:sz="0" w:space="0" w:color="auto"/>
          </w:divBdr>
        </w:div>
      </w:divsChild>
    </w:div>
    <w:div w:id="1384989347">
      <w:bodyDiv w:val="1"/>
      <w:marLeft w:val="0"/>
      <w:marRight w:val="0"/>
      <w:marTop w:val="0"/>
      <w:marBottom w:val="0"/>
      <w:divBdr>
        <w:top w:val="none" w:sz="0" w:space="0" w:color="auto"/>
        <w:left w:val="none" w:sz="0" w:space="0" w:color="auto"/>
        <w:bottom w:val="none" w:sz="0" w:space="0" w:color="auto"/>
        <w:right w:val="none" w:sz="0" w:space="0" w:color="auto"/>
      </w:divBdr>
    </w:div>
    <w:div w:id="1385182757">
      <w:bodyDiv w:val="1"/>
      <w:marLeft w:val="0"/>
      <w:marRight w:val="0"/>
      <w:marTop w:val="0"/>
      <w:marBottom w:val="0"/>
      <w:divBdr>
        <w:top w:val="none" w:sz="0" w:space="0" w:color="auto"/>
        <w:left w:val="none" w:sz="0" w:space="0" w:color="auto"/>
        <w:bottom w:val="none" w:sz="0" w:space="0" w:color="auto"/>
        <w:right w:val="none" w:sz="0" w:space="0" w:color="auto"/>
      </w:divBdr>
    </w:div>
    <w:div w:id="1385790496">
      <w:bodyDiv w:val="1"/>
      <w:marLeft w:val="0"/>
      <w:marRight w:val="0"/>
      <w:marTop w:val="0"/>
      <w:marBottom w:val="0"/>
      <w:divBdr>
        <w:top w:val="none" w:sz="0" w:space="0" w:color="auto"/>
        <w:left w:val="none" w:sz="0" w:space="0" w:color="auto"/>
        <w:bottom w:val="none" w:sz="0" w:space="0" w:color="auto"/>
        <w:right w:val="none" w:sz="0" w:space="0" w:color="auto"/>
      </w:divBdr>
    </w:div>
    <w:div w:id="1385836597">
      <w:bodyDiv w:val="1"/>
      <w:marLeft w:val="0"/>
      <w:marRight w:val="0"/>
      <w:marTop w:val="0"/>
      <w:marBottom w:val="0"/>
      <w:divBdr>
        <w:top w:val="none" w:sz="0" w:space="0" w:color="auto"/>
        <w:left w:val="none" w:sz="0" w:space="0" w:color="auto"/>
        <w:bottom w:val="none" w:sz="0" w:space="0" w:color="auto"/>
        <w:right w:val="none" w:sz="0" w:space="0" w:color="auto"/>
      </w:divBdr>
    </w:div>
    <w:div w:id="1386174088">
      <w:bodyDiv w:val="1"/>
      <w:marLeft w:val="0"/>
      <w:marRight w:val="0"/>
      <w:marTop w:val="0"/>
      <w:marBottom w:val="0"/>
      <w:divBdr>
        <w:top w:val="none" w:sz="0" w:space="0" w:color="auto"/>
        <w:left w:val="none" w:sz="0" w:space="0" w:color="auto"/>
        <w:bottom w:val="none" w:sz="0" w:space="0" w:color="auto"/>
        <w:right w:val="none" w:sz="0" w:space="0" w:color="auto"/>
      </w:divBdr>
    </w:div>
    <w:div w:id="1386946689">
      <w:bodyDiv w:val="1"/>
      <w:marLeft w:val="0"/>
      <w:marRight w:val="0"/>
      <w:marTop w:val="0"/>
      <w:marBottom w:val="0"/>
      <w:divBdr>
        <w:top w:val="none" w:sz="0" w:space="0" w:color="auto"/>
        <w:left w:val="none" w:sz="0" w:space="0" w:color="auto"/>
        <w:bottom w:val="none" w:sz="0" w:space="0" w:color="auto"/>
        <w:right w:val="none" w:sz="0" w:space="0" w:color="auto"/>
      </w:divBdr>
    </w:div>
    <w:div w:id="1387099253">
      <w:bodyDiv w:val="1"/>
      <w:marLeft w:val="0"/>
      <w:marRight w:val="0"/>
      <w:marTop w:val="0"/>
      <w:marBottom w:val="0"/>
      <w:divBdr>
        <w:top w:val="none" w:sz="0" w:space="0" w:color="auto"/>
        <w:left w:val="none" w:sz="0" w:space="0" w:color="auto"/>
        <w:bottom w:val="none" w:sz="0" w:space="0" w:color="auto"/>
        <w:right w:val="none" w:sz="0" w:space="0" w:color="auto"/>
      </w:divBdr>
    </w:div>
    <w:div w:id="1387410126">
      <w:bodyDiv w:val="1"/>
      <w:marLeft w:val="0"/>
      <w:marRight w:val="0"/>
      <w:marTop w:val="0"/>
      <w:marBottom w:val="0"/>
      <w:divBdr>
        <w:top w:val="none" w:sz="0" w:space="0" w:color="auto"/>
        <w:left w:val="none" w:sz="0" w:space="0" w:color="auto"/>
        <w:bottom w:val="none" w:sz="0" w:space="0" w:color="auto"/>
        <w:right w:val="none" w:sz="0" w:space="0" w:color="auto"/>
      </w:divBdr>
    </w:div>
    <w:div w:id="1387681469">
      <w:bodyDiv w:val="1"/>
      <w:marLeft w:val="0"/>
      <w:marRight w:val="0"/>
      <w:marTop w:val="0"/>
      <w:marBottom w:val="0"/>
      <w:divBdr>
        <w:top w:val="none" w:sz="0" w:space="0" w:color="auto"/>
        <w:left w:val="none" w:sz="0" w:space="0" w:color="auto"/>
        <w:bottom w:val="none" w:sz="0" w:space="0" w:color="auto"/>
        <w:right w:val="none" w:sz="0" w:space="0" w:color="auto"/>
      </w:divBdr>
    </w:div>
    <w:div w:id="1387685786">
      <w:bodyDiv w:val="1"/>
      <w:marLeft w:val="0"/>
      <w:marRight w:val="0"/>
      <w:marTop w:val="0"/>
      <w:marBottom w:val="0"/>
      <w:divBdr>
        <w:top w:val="none" w:sz="0" w:space="0" w:color="auto"/>
        <w:left w:val="none" w:sz="0" w:space="0" w:color="auto"/>
        <w:bottom w:val="none" w:sz="0" w:space="0" w:color="auto"/>
        <w:right w:val="none" w:sz="0" w:space="0" w:color="auto"/>
      </w:divBdr>
    </w:div>
    <w:div w:id="1387992736">
      <w:bodyDiv w:val="1"/>
      <w:marLeft w:val="0"/>
      <w:marRight w:val="0"/>
      <w:marTop w:val="0"/>
      <w:marBottom w:val="0"/>
      <w:divBdr>
        <w:top w:val="none" w:sz="0" w:space="0" w:color="auto"/>
        <w:left w:val="none" w:sz="0" w:space="0" w:color="auto"/>
        <w:bottom w:val="none" w:sz="0" w:space="0" w:color="auto"/>
        <w:right w:val="none" w:sz="0" w:space="0" w:color="auto"/>
      </w:divBdr>
    </w:div>
    <w:div w:id="1388184871">
      <w:bodyDiv w:val="1"/>
      <w:marLeft w:val="0"/>
      <w:marRight w:val="0"/>
      <w:marTop w:val="0"/>
      <w:marBottom w:val="0"/>
      <w:divBdr>
        <w:top w:val="none" w:sz="0" w:space="0" w:color="auto"/>
        <w:left w:val="none" w:sz="0" w:space="0" w:color="auto"/>
        <w:bottom w:val="none" w:sz="0" w:space="0" w:color="auto"/>
        <w:right w:val="none" w:sz="0" w:space="0" w:color="auto"/>
      </w:divBdr>
    </w:div>
    <w:div w:id="1389181618">
      <w:bodyDiv w:val="1"/>
      <w:marLeft w:val="0"/>
      <w:marRight w:val="0"/>
      <w:marTop w:val="0"/>
      <w:marBottom w:val="0"/>
      <w:divBdr>
        <w:top w:val="none" w:sz="0" w:space="0" w:color="auto"/>
        <w:left w:val="none" w:sz="0" w:space="0" w:color="auto"/>
        <w:bottom w:val="none" w:sz="0" w:space="0" w:color="auto"/>
        <w:right w:val="none" w:sz="0" w:space="0" w:color="auto"/>
      </w:divBdr>
    </w:div>
    <w:div w:id="1389494348">
      <w:bodyDiv w:val="1"/>
      <w:marLeft w:val="0"/>
      <w:marRight w:val="0"/>
      <w:marTop w:val="0"/>
      <w:marBottom w:val="0"/>
      <w:divBdr>
        <w:top w:val="none" w:sz="0" w:space="0" w:color="auto"/>
        <w:left w:val="none" w:sz="0" w:space="0" w:color="auto"/>
        <w:bottom w:val="none" w:sz="0" w:space="0" w:color="auto"/>
        <w:right w:val="none" w:sz="0" w:space="0" w:color="auto"/>
      </w:divBdr>
    </w:div>
    <w:div w:id="1389524750">
      <w:bodyDiv w:val="1"/>
      <w:marLeft w:val="0"/>
      <w:marRight w:val="0"/>
      <w:marTop w:val="0"/>
      <w:marBottom w:val="0"/>
      <w:divBdr>
        <w:top w:val="none" w:sz="0" w:space="0" w:color="auto"/>
        <w:left w:val="none" w:sz="0" w:space="0" w:color="auto"/>
        <w:bottom w:val="none" w:sz="0" w:space="0" w:color="auto"/>
        <w:right w:val="none" w:sz="0" w:space="0" w:color="auto"/>
      </w:divBdr>
    </w:div>
    <w:div w:id="1390420084">
      <w:bodyDiv w:val="1"/>
      <w:marLeft w:val="0"/>
      <w:marRight w:val="0"/>
      <w:marTop w:val="0"/>
      <w:marBottom w:val="0"/>
      <w:divBdr>
        <w:top w:val="none" w:sz="0" w:space="0" w:color="auto"/>
        <w:left w:val="none" w:sz="0" w:space="0" w:color="auto"/>
        <w:bottom w:val="none" w:sz="0" w:space="0" w:color="auto"/>
        <w:right w:val="none" w:sz="0" w:space="0" w:color="auto"/>
      </w:divBdr>
    </w:div>
    <w:div w:id="1390613381">
      <w:bodyDiv w:val="1"/>
      <w:marLeft w:val="0"/>
      <w:marRight w:val="0"/>
      <w:marTop w:val="0"/>
      <w:marBottom w:val="0"/>
      <w:divBdr>
        <w:top w:val="none" w:sz="0" w:space="0" w:color="auto"/>
        <w:left w:val="none" w:sz="0" w:space="0" w:color="auto"/>
        <w:bottom w:val="none" w:sz="0" w:space="0" w:color="auto"/>
        <w:right w:val="none" w:sz="0" w:space="0" w:color="auto"/>
      </w:divBdr>
    </w:div>
    <w:div w:id="1390762603">
      <w:bodyDiv w:val="1"/>
      <w:marLeft w:val="0"/>
      <w:marRight w:val="0"/>
      <w:marTop w:val="0"/>
      <w:marBottom w:val="0"/>
      <w:divBdr>
        <w:top w:val="none" w:sz="0" w:space="0" w:color="auto"/>
        <w:left w:val="none" w:sz="0" w:space="0" w:color="auto"/>
        <w:bottom w:val="none" w:sz="0" w:space="0" w:color="auto"/>
        <w:right w:val="none" w:sz="0" w:space="0" w:color="auto"/>
      </w:divBdr>
    </w:div>
    <w:div w:id="1390880249">
      <w:bodyDiv w:val="1"/>
      <w:marLeft w:val="0"/>
      <w:marRight w:val="0"/>
      <w:marTop w:val="0"/>
      <w:marBottom w:val="0"/>
      <w:divBdr>
        <w:top w:val="none" w:sz="0" w:space="0" w:color="auto"/>
        <w:left w:val="none" w:sz="0" w:space="0" w:color="auto"/>
        <w:bottom w:val="none" w:sz="0" w:space="0" w:color="auto"/>
        <w:right w:val="none" w:sz="0" w:space="0" w:color="auto"/>
      </w:divBdr>
    </w:div>
    <w:div w:id="1390956905">
      <w:bodyDiv w:val="1"/>
      <w:marLeft w:val="0"/>
      <w:marRight w:val="0"/>
      <w:marTop w:val="0"/>
      <w:marBottom w:val="0"/>
      <w:divBdr>
        <w:top w:val="none" w:sz="0" w:space="0" w:color="auto"/>
        <w:left w:val="none" w:sz="0" w:space="0" w:color="auto"/>
        <w:bottom w:val="none" w:sz="0" w:space="0" w:color="auto"/>
        <w:right w:val="none" w:sz="0" w:space="0" w:color="auto"/>
      </w:divBdr>
    </w:div>
    <w:div w:id="1391071526">
      <w:bodyDiv w:val="1"/>
      <w:marLeft w:val="0"/>
      <w:marRight w:val="0"/>
      <w:marTop w:val="0"/>
      <w:marBottom w:val="0"/>
      <w:divBdr>
        <w:top w:val="none" w:sz="0" w:space="0" w:color="auto"/>
        <w:left w:val="none" w:sz="0" w:space="0" w:color="auto"/>
        <w:bottom w:val="none" w:sz="0" w:space="0" w:color="auto"/>
        <w:right w:val="none" w:sz="0" w:space="0" w:color="auto"/>
      </w:divBdr>
    </w:div>
    <w:div w:id="1391269246">
      <w:bodyDiv w:val="1"/>
      <w:marLeft w:val="0"/>
      <w:marRight w:val="0"/>
      <w:marTop w:val="0"/>
      <w:marBottom w:val="0"/>
      <w:divBdr>
        <w:top w:val="none" w:sz="0" w:space="0" w:color="auto"/>
        <w:left w:val="none" w:sz="0" w:space="0" w:color="auto"/>
        <w:bottom w:val="none" w:sz="0" w:space="0" w:color="auto"/>
        <w:right w:val="none" w:sz="0" w:space="0" w:color="auto"/>
      </w:divBdr>
    </w:div>
    <w:div w:id="1391465373">
      <w:bodyDiv w:val="1"/>
      <w:marLeft w:val="0"/>
      <w:marRight w:val="0"/>
      <w:marTop w:val="0"/>
      <w:marBottom w:val="0"/>
      <w:divBdr>
        <w:top w:val="none" w:sz="0" w:space="0" w:color="auto"/>
        <w:left w:val="none" w:sz="0" w:space="0" w:color="auto"/>
        <w:bottom w:val="none" w:sz="0" w:space="0" w:color="auto"/>
        <w:right w:val="none" w:sz="0" w:space="0" w:color="auto"/>
      </w:divBdr>
    </w:div>
    <w:div w:id="1392921336">
      <w:bodyDiv w:val="1"/>
      <w:marLeft w:val="0"/>
      <w:marRight w:val="0"/>
      <w:marTop w:val="0"/>
      <w:marBottom w:val="0"/>
      <w:divBdr>
        <w:top w:val="none" w:sz="0" w:space="0" w:color="auto"/>
        <w:left w:val="none" w:sz="0" w:space="0" w:color="auto"/>
        <w:bottom w:val="none" w:sz="0" w:space="0" w:color="auto"/>
        <w:right w:val="none" w:sz="0" w:space="0" w:color="auto"/>
      </w:divBdr>
    </w:div>
    <w:div w:id="1393505391">
      <w:bodyDiv w:val="1"/>
      <w:marLeft w:val="0"/>
      <w:marRight w:val="0"/>
      <w:marTop w:val="0"/>
      <w:marBottom w:val="0"/>
      <w:divBdr>
        <w:top w:val="none" w:sz="0" w:space="0" w:color="auto"/>
        <w:left w:val="none" w:sz="0" w:space="0" w:color="auto"/>
        <w:bottom w:val="none" w:sz="0" w:space="0" w:color="auto"/>
        <w:right w:val="none" w:sz="0" w:space="0" w:color="auto"/>
      </w:divBdr>
    </w:div>
    <w:div w:id="1394158672">
      <w:bodyDiv w:val="1"/>
      <w:marLeft w:val="0"/>
      <w:marRight w:val="0"/>
      <w:marTop w:val="0"/>
      <w:marBottom w:val="0"/>
      <w:divBdr>
        <w:top w:val="none" w:sz="0" w:space="0" w:color="auto"/>
        <w:left w:val="none" w:sz="0" w:space="0" w:color="auto"/>
        <w:bottom w:val="none" w:sz="0" w:space="0" w:color="auto"/>
        <w:right w:val="none" w:sz="0" w:space="0" w:color="auto"/>
      </w:divBdr>
    </w:div>
    <w:div w:id="1394161392">
      <w:bodyDiv w:val="1"/>
      <w:marLeft w:val="0"/>
      <w:marRight w:val="0"/>
      <w:marTop w:val="0"/>
      <w:marBottom w:val="0"/>
      <w:divBdr>
        <w:top w:val="none" w:sz="0" w:space="0" w:color="auto"/>
        <w:left w:val="none" w:sz="0" w:space="0" w:color="auto"/>
        <w:bottom w:val="none" w:sz="0" w:space="0" w:color="auto"/>
        <w:right w:val="none" w:sz="0" w:space="0" w:color="auto"/>
      </w:divBdr>
    </w:div>
    <w:div w:id="1394817145">
      <w:bodyDiv w:val="1"/>
      <w:marLeft w:val="0"/>
      <w:marRight w:val="0"/>
      <w:marTop w:val="0"/>
      <w:marBottom w:val="0"/>
      <w:divBdr>
        <w:top w:val="none" w:sz="0" w:space="0" w:color="auto"/>
        <w:left w:val="none" w:sz="0" w:space="0" w:color="auto"/>
        <w:bottom w:val="none" w:sz="0" w:space="0" w:color="auto"/>
        <w:right w:val="none" w:sz="0" w:space="0" w:color="auto"/>
      </w:divBdr>
    </w:div>
    <w:div w:id="1395354290">
      <w:bodyDiv w:val="1"/>
      <w:marLeft w:val="0"/>
      <w:marRight w:val="0"/>
      <w:marTop w:val="0"/>
      <w:marBottom w:val="0"/>
      <w:divBdr>
        <w:top w:val="none" w:sz="0" w:space="0" w:color="auto"/>
        <w:left w:val="none" w:sz="0" w:space="0" w:color="auto"/>
        <w:bottom w:val="none" w:sz="0" w:space="0" w:color="auto"/>
        <w:right w:val="none" w:sz="0" w:space="0" w:color="auto"/>
      </w:divBdr>
    </w:div>
    <w:div w:id="1395423637">
      <w:bodyDiv w:val="1"/>
      <w:marLeft w:val="0"/>
      <w:marRight w:val="0"/>
      <w:marTop w:val="0"/>
      <w:marBottom w:val="0"/>
      <w:divBdr>
        <w:top w:val="none" w:sz="0" w:space="0" w:color="auto"/>
        <w:left w:val="none" w:sz="0" w:space="0" w:color="auto"/>
        <w:bottom w:val="none" w:sz="0" w:space="0" w:color="auto"/>
        <w:right w:val="none" w:sz="0" w:space="0" w:color="auto"/>
      </w:divBdr>
    </w:div>
    <w:div w:id="1395856200">
      <w:bodyDiv w:val="1"/>
      <w:marLeft w:val="0"/>
      <w:marRight w:val="0"/>
      <w:marTop w:val="0"/>
      <w:marBottom w:val="0"/>
      <w:divBdr>
        <w:top w:val="none" w:sz="0" w:space="0" w:color="auto"/>
        <w:left w:val="none" w:sz="0" w:space="0" w:color="auto"/>
        <w:bottom w:val="none" w:sz="0" w:space="0" w:color="auto"/>
        <w:right w:val="none" w:sz="0" w:space="0" w:color="auto"/>
      </w:divBdr>
    </w:div>
    <w:div w:id="1396708539">
      <w:bodyDiv w:val="1"/>
      <w:marLeft w:val="0"/>
      <w:marRight w:val="0"/>
      <w:marTop w:val="0"/>
      <w:marBottom w:val="0"/>
      <w:divBdr>
        <w:top w:val="none" w:sz="0" w:space="0" w:color="auto"/>
        <w:left w:val="none" w:sz="0" w:space="0" w:color="auto"/>
        <w:bottom w:val="none" w:sz="0" w:space="0" w:color="auto"/>
        <w:right w:val="none" w:sz="0" w:space="0" w:color="auto"/>
      </w:divBdr>
    </w:div>
    <w:div w:id="1397043955">
      <w:bodyDiv w:val="1"/>
      <w:marLeft w:val="0"/>
      <w:marRight w:val="0"/>
      <w:marTop w:val="0"/>
      <w:marBottom w:val="0"/>
      <w:divBdr>
        <w:top w:val="none" w:sz="0" w:space="0" w:color="auto"/>
        <w:left w:val="none" w:sz="0" w:space="0" w:color="auto"/>
        <w:bottom w:val="none" w:sz="0" w:space="0" w:color="auto"/>
        <w:right w:val="none" w:sz="0" w:space="0" w:color="auto"/>
      </w:divBdr>
    </w:div>
    <w:div w:id="1397363773">
      <w:bodyDiv w:val="1"/>
      <w:marLeft w:val="0"/>
      <w:marRight w:val="0"/>
      <w:marTop w:val="0"/>
      <w:marBottom w:val="0"/>
      <w:divBdr>
        <w:top w:val="none" w:sz="0" w:space="0" w:color="auto"/>
        <w:left w:val="none" w:sz="0" w:space="0" w:color="auto"/>
        <w:bottom w:val="none" w:sz="0" w:space="0" w:color="auto"/>
        <w:right w:val="none" w:sz="0" w:space="0" w:color="auto"/>
      </w:divBdr>
    </w:div>
    <w:div w:id="1397824814">
      <w:bodyDiv w:val="1"/>
      <w:marLeft w:val="0"/>
      <w:marRight w:val="0"/>
      <w:marTop w:val="0"/>
      <w:marBottom w:val="0"/>
      <w:divBdr>
        <w:top w:val="none" w:sz="0" w:space="0" w:color="auto"/>
        <w:left w:val="none" w:sz="0" w:space="0" w:color="auto"/>
        <w:bottom w:val="none" w:sz="0" w:space="0" w:color="auto"/>
        <w:right w:val="none" w:sz="0" w:space="0" w:color="auto"/>
      </w:divBdr>
    </w:div>
    <w:div w:id="1398019082">
      <w:bodyDiv w:val="1"/>
      <w:marLeft w:val="0"/>
      <w:marRight w:val="0"/>
      <w:marTop w:val="0"/>
      <w:marBottom w:val="0"/>
      <w:divBdr>
        <w:top w:val="none" w:sz="0" w:space="0" w:color="auto"/>
        <w:left w:val="none" w:sz="0" w:space="0" w:color="auto"/>
        <w:bottom w:val="none" w:sz="0" w:space="0" w:color="auto"/>
        <w:right w:val="none" w:sz="0" w:space="0" w:color="auto"/>
      </w:divBdr>
    </w:div>
    <w:div w:id="1398359245">
      <w:bodyDiv w:val="1"/>
      <w:marLeft w:val="0"/>
      <w:marRight w:val="0"/>
      <w:marTop w:val="0"/>
      <w:marBottom w:val="0"/>
      <w:divBdr>
        <w:top w:val="none" w:sz="0" w:space="0" w:color="auto"/>
        <w:left w:val="none" w:sz="0" w:space="0" w:color="auto"/>
        <w:bottom w:val="none" w:sz="0" w:space="0" w:color="auto"/>
        <w:right w:val="none" w:sz="0" w:space="0" w:color="auto"/>
      </w:divBdr>
    </w:div>
    <w:div w:id="1399018597">
      <w:bodyDiv w:val="1"/>
      <w:marLeft w:val="0"/>
      <w:marRight w:val="0"/>
      <w:marTop w:val="0"/>
      <w:marBottom w:val="0"/>
      <w:divBdr>
        <w:top w:val="none" w:sz="0" w:space="0" w:color="auto"/>
        <w:left w:val="none" w:sz="0" w:space="0" w:color="auto"/>
        <w:bottom w:val="none" w:sz="0" w:space="0" w:color="auto"/>
        <w:right w:val="none" w:sz="0" w:space="0" w:color="auto"/>
      </w:divBdr>
    </w:div>
    <w:div w:id="1399402905">
      <w:bodyDiv w:val="1"/>
      <w:marLeft w:val="0"/>
      <w:marRight w:val="0"/>
      <w:marTop w:val="0"/>
      <w:marBottom w:val="0"/>
      <w:divBdr>
        <w:top w:val="none" w:sz="0" w:space="0" w:color="auto"/>
        <w:left w:val="none" w:sz="0" w:space="0" w:color="auto"/>
        <w:bottom w:val="none" w:sz="0" w:space="0" w:color="auto"/>
        <w:right w:val="none" w:sz="0" w:space="0" w:color="auto"/>
      </w:divBdr>
    </w:div>
    <w:div w:id="1399479661">
      <w:bodyDiv w:val="1"/>
      <w:marLeft w:val="0"/>
      <w:marRight w:val="0"/>
      <w:marTop w:val="0"/>
      <w:marBottom w:val="0"/>
      <w:divBdr>
        <w:top w:val="none" w:sz="0" w:space="0" w:color="auto"/>
        <w:left w:val="none" w:sz="0" w:space="0" w:color="auto"/>
        <w:bottom w:val="none" w:sz="0" w:space="0" w:color="auto"/>
        <w:right w:val="none" w:sz="0" w:space="0" w:color="auto"/>
      </w:divBdr>
    </w:div>
    <w:div w:id="1399553318">
      <w:bodyDiv w:val="1"/>
      <w:marLeft w:val="0"/>
      <w:marRight w:val="0"/>
      <w:marTop w:val="0"/>
      <w:marBottom w:val="0"/>
      <w:divBdr>
        <w:top w:val="none" w:sz="0" w:space="0" w:color="auto"/>
        <w:left w:val="none" w:sz="0" w:space="0" w:color="auto"/>
        <w:bottom w:val="none" w:sz="0" w:space="0" w:color="auto"/>
        <w:right w:val="none" w:sz="0" w:space="0" w:color="auto"/>
      </w:divBdr>
    </w:div>
    <w:div w:id="1400132884">
      <w:bodyDiv w:val="1"/>
      <w:marLeft w:val="0"/>
      <w:marRight w:val="0"/>
      <w:marTop w:val="0"/>
      <w:marBottom w:val="0"/>
      <w:divBdr>
        <w:top w:val="none" w:sz="0" w:space="0" w:color="auto"/>
        <w:left w:val="none" w:sz="0" w:space="0" w:color="auto"/>
        <w:bottom w:val="none" w:sz="0" w:space="0" w:color="auto"/>
        <w:right w:val="none" w:sz="0" w:space="0" w:color="auto"/>
      </w:divBdr>
    </w:div>
    <w:div w:id="1400444779">
      <w:bodyDiv w:val="1"/>
      <w:marLeft w:val="0"/>
      <w:marRight w:val="0"/>
      <w:marTop w:val="0"/>
      <w:marBottom w:val="0"/>
      <w:divBdr>
        <w:top w:val="none" w:sz="0" w:space="0" w:color="auto"/>
        <w:left w:val="none" w:sz="0" w:space="0" w:color="auto"/>
        <w:bottom w:val="none" w:sz="0" w:space="0" w:color="auto"/>
        <w:right w:val="none" w:sz="0" w:space="0" w:color="auto"/>
      </w:divBdr>
    </w:div>
    <w:div w:id="1400598320">
      <w:bodyDiv w:val="1"/>
      <w:marLeft w:val="0"/>
      <w:marRight w:val="0"/>
      <w:marTop w:val="0"/>
      <w:marBottom w:val="0"/>
      <w:divBdr>
        <w:top w:val="none" w:sz="0" w:space="0" w:color="auto"/>
        <w:left w:val="none" w:sz="0" w:space="0" w:color="auto"/>
        <w:bottom w:val="none" w:sz="0" w:space="0" w:color="auto"/>
        <w:right w:val="none" w:sz="0" w:space="0" w:color="auto"/>
      </w:divBdr>
    </w:div>
    <w:div w:id="1400710193">
      <w:bodyDiv w:val="1"/>
      <w:marLeft w:val="0"/>
      <w:marRight w:val="0"/>
      <w:marTop w:val="0"/>
      <w:marBottom w:val="0"/>
      <w:divBdr>
        <w:top w:val="none" w:sz="0" w:space="0" w:color="auto"/>
        <w:left w:val="none" w:sz="0" w:space="0" w:color="auto"/>
        <w:bottom w:val="none" w:sz="0" w:space="0" w:color="auto"/>
        <w:right w:val="none" w:sz="0" w:space="0" w:color="auto"/>
      </w:divBdr>
    </w:div>
    <w:div w:id="1400785746">
      <w:bodyDiv w:val="1"/>
      <w:marLeft w:val="0"/>
      <w:marRight w:val="0"/>
      <w:marTop w:val="0"/>
      <w:marBottom w:val="0"/>
      <w:divBdr>
        <w:top w:val="none" w:sz="0" w:space="0" w:color="auto"/>
        <w:left w:val="none" w:sz="0" w:space="0" w:color="auto"/>
        <w:bottom w:val="none" w:sz="0" w:space="0" w:color="auto"/>
        <w:right w:val="none" w:sz="0" w:space="0" w:color="auto"/>
      </w:divBdr>
    </w:div>
    <w:div w:id="1400976516">
      <w:bodyDiv w:val="1"/>
      <w:marLeft w:val="0"/>
      <w:marRight w:val="0"/>
      <w:marTop w:val="0"/>
      <w:marBottom w:val="0"/>
      <w:divBdr>
        <w:top w:val="none" w:sz="0" w:space="0" w:color="auto"/>
        <w:left w:val="none" w:sz="0" w:space="0" w:color="auto"/>
        <w:bottom w:val="none" w:sz="0" w:space="0" w:color="auto"/>
        <w:right w:val="none" w:sz="0" w:space="0" w:color="auto"/>
      </w:divBdr>
    </w:div>
    <w:div w:id="1400985060">
      <w:bodyDiv w:val="1"/>
      <w:marLeft w:val="0"/>
      <w:marRight w:val="0"/>
      <w:marTop w:val="0"/>
      <w:marBottom w:val="0"/>
      <w:divBdr>
        <w:top w:val="none" w:sz="0" w:space="0" w:color="auto"/>
        <w:left w:val="none" w:sz="0" w:space="0" w:color="auto"/>
        <w:bottom w:val="none" w:sz="0" w:space="0" w:color="auto"/>
        <w:right w:val="none" w:sz="0" w:space="0" w:color="auto"/>
      </w:divBdr>
    </w:div>
    <w:div w:id="1401172256">
      <w:bodyDiv w:val="1"/>
      <w:marLeft w:val="0"/>
      <w:marRight w:val="0"/>
      <w:marTop w:val="0"/>
      <w:marBottom w:val="0"/>
      <w:divBdr>
        <w:top w:val="none" w:sz="0" w:space="0" w:color="auto"/>
        <w:left w:val="none" w:sz="0" w:space="0" w:color="auto"/>
        <w:bottom w:val="none" w:sz="0" w:space="0" w:color="auto"/>
        <w:right w:val="none" w:sz="0" w:space="0" w:color="auto"/>
      </w:divBdr>
    </w:div>
    <w:div w:id="1401172679">
      <w:bodyDiv w:val="1"/>
      <w:marLeft w:val="0"/>
      <w:marRight w:val="0"/>
      <w:marTop w:val="0"/>
      <w:marBottom w:val="0"/>
      <w:divBdr>
        <w:top w:val="none" w:sz="0" w:space="0" w:color="auto"/>
        <w:left w:val="none" w:sz="0" w:space="0" w:color="auto"/>
        <w:bottom w:val="none" w:sz="0" w:space="0" w:color="auto"/>
        <w:right w:val="none" w:sz="0" w:space="0" w:color="auto"/>
      </w:divBdr>
    </w:div>
    <w:div w:id="1401172763">
      <w:bodyDiv w:val="1"/>
      <w:marLeft w:val="0"/>
      <w:marRight w:val="0"/>
      <w:marTop w:val="0"/>
      <w:marBottom w:val="0"/>
      <w:divBdr>
        <w:top w:val="none" w:sz="0" w:space="0" w:color="auto"/>
        <w:left w:val="none" w:sz="0" w:space="0" w:color="auto"/>
        <w:bottom w:val="none" w:sz="0" w:space="0" w:color="auto"/>
        <w:right w:val="none" w:sz="0" w:space="0" w:color="auto"/>
      </w:divBdr>
    </w:div>
    <w:div w:id="1401712229">
      <w:bodyDiv w:val="1"/>
      <w:marLeft w:val="0"/>
      <w:marRight w:val="0"/>
      <w:marTop w:val="0"/>
      <w:marBottom w:val="0"/>
      <w:divBdr>
        <w:top w:val="none" w:sz="0" w:space="0" w:color="auto"/>
        <w:left w:val="none" w:sz="0" w:space="0" w:color="auto"/>
        <w:bottom w:val="none" w:sz="0" w:space="0" w:color="auto"/>
        <w:right w:val="none" w:sz="0" w:space="0" w:color="auto"/>
      </w:divBdr>
    </w:div>
    <w:div w:id="1402411757">
      <w:bodyDiv w:val="1"/>
      <w:marLeft w:val="0"/>
      <w:marRight w:val="0"/>
      <w:marTop w:val="0"/>
      <w:marBottom w:val="0"/>
      <w:divBdr>
        <w:top w:val="none" w:sz="0" w:space="0" w:color="auto"/>
        <w:left w:val="none" w:sz="0" w:space="0" w:color="auto"/>
        <w:bottom w:val="none" w:sz="0" w:space="0" w:color="auto"/>
        <w:right w:val="none" w:sz="0" w:space="0" w:color="auto"/>
      </w:divBdr>
    </w:div>
    <w:div w:id="1403604865">
      <w:bodyDiv w:val="1"/>
      <w:marLeft w:val="0"/>
      <w:marRight w:val="0"/>
      <w:marTop w:val="0"/>
      <w:marBottom w:val="0"/>
      <w:divBdr>
        <w:top w:val="none" w:sz="0" w:space="0" w:color="auto"/>
        <w:left w:val="none" w:sz="0" w:space="0" w:color="auto"/>
        <w:bottom w:val="none" w:sz="0" w:space="0" w:color="auto"/>
        <w:right w:val="none" w:sz="0" w:space="0" w:color="auto"/>
      </w:divBdr>
    </w:div>
    <w:div w:id="1403913994">
      <w:bodyDiv w:val="1"/>
      <w:marLeft w:val="0"/>
      <w:marRight w:val="0"/>
      <w:marTop w:val="0"/>
      <w:marBottom w:val="0"/>
      <w:divBdr>
        <w:top w:val="none" w:sz="0" w:space="0" w:color="auto"/>
        <w:left w:val="none" w:sz="0" w:space="0" w:color="auto"/>
        <w:bottom w:val="none" w:sz="0" w:space="0" w:color="auto"/>
        <w:right w:val="none" w:sz="0" w:space="0" w:color="auto"/>
      </w:divBdr>
    </w:div>
    <w:div w:id="1404064280">
      <w:bodyDiv w:val="1"/>
      <w:marLeft w:val="0"/>
      <w:marRight w:val="0"/>
      <w:marTop w:val="0"/>
      <w:marBottom w:val="0"/>
      <w:divBdr>
        <w:top w:val="none" w:sz="0" w:space="0" w:color="auto"/>
        <w:left w:val="none" w:sz="0" w:space="0" w:color="auto"/>
        <w:bottom w:val="none" w:sz="0" w:space="0" w:color="auto"/>
        <w:right w:val="none" w:sz="0" w:space="0" w:color="auto"/>
      </w:divBdr>
    </w:div>
    <w:div w:id="1404336420">
      <w:bodyDiv w:val="1"/>
      <w:marLeft w:val="0"/>
      <w:marRight w:val="0"/>
      <w:marTop w:val="0"/>
      <w:marBottom w:val="0"/>
      <w:divBdr>
        <w:top w:val="none" w:sz="0" w:space="0" w:color="auto"/>
        <w:left w:val="none" w:sz="0" w:space="0" w:color="auto"/>
        <w:bottom w:val="none" w:sz="0" w:space="0" w:color="auto"/>
        <w:right w:val="none" w:sz="0" w:space="0" w:color="auto"/>
      </w:divBdr>
    </w:div>
    <w:div w:id="1404716811">
      <w:bodyDiv w:val="1"/>
      <w:marLeft w:val="0"/>
      <w:marRight w:val="0"/>
      <w:marTop w:val="0"/>
      <w:marBottom w:val="0"/>
      <w:divBdr>
        <w:top w:val="none" w:sz="0" w:space="0" w:color="auto"/>
        <w:left w:val="none" w:sz="0" w:space="0" w:color="auto"/>
        <w:bottom w:val="none" w:sz="0" w:space="0" w:color="auto"/>
        <w:right w:val="none" w:sz="0" w:space="0" w:color="auto"/>
      </w:divBdr>
    </w:div>
    <w:div w:id="1404791842">
      <w:bodyDiv w:val="1"/>
      <w:marLeft w:val="0"/>
      <w:marRight w:val="0"/>
      <w:marTop w:val="0"/>
      <w:marBottom w:val="0"/>
      <w:divBdr>
        <w:top w:val="none" w:sz="0" w:space="0" w:color="auto"/>
        <w:left w:val="none" w:sz="0" w:space="0" w:color="auto"/>
        <w:bottom w:val="none" w:sz="0" w:space="0" w:color="auto"/>
        <w:right w:val="none" w:sz="0" w:space="0" w:color="auto"/>
      </w:divBdr>
    </w:div>
    <w:div w:id="1404832329">
      <w:bodyDiv w:val="1"/>
      <w:marLeft w:val="0"/>
      <w:marRight w:val="0"/>
      <w:marTop w:val="0"/>
      <w:marBottom w:val="0"/>
      <w:divBdr>
        <w:top w:val="none" w:sz="0" w:space="0" w:color="auto"/>
        <w:left w:val="none" w:sz="0" w:space="0" w:color="auto"/>
        <w:bottom w:val="none" w:sz="0" w:space="0" w:color="auto"/>
        <w:right w:val="none" w:sz="0" w:space="0" w:color="auto"/>
      </w:divBdr>
    </w:div>
    <w:div w:id="1405103590">
      <w:bodyDiv w:val="1"/>
      <w:marLeft w:val="0"/>
      <w:marRight w:val="0"/>
      <w:marTop w:val="0"/>
      <w:marBottom w:val="0"/>
      <w:divBdr>
        <w:top w:val="none" w:sz="0" w:space="0" w:color="auto"/>
        <w:left w:val="none" w:sz="0" w:space="0" w:color="auto"/>
        <w:bottom w:val="none" w:sz="0" w:space="0" w:color="auto"/>
        <w:right w:val="none" w:sz="0" w:space="0" w:color="auto"/>
      </w:divBdr>
    </w:div>
    <w:div w:id="1405184629">
      <w:bodyDiv w:val="1"/>
      <w:marLeft w:val="0"/>
      <w:marRight w:val="0"/>
      <w:marTop w:val="0"/>
      <w:marBottom w:val="0"/>
      <w:divBdr>
        <w:top w:val="none" w:sz="0" w:space="0" w:color="auto"/>
        <w:left w:val="none" w:sz="0" w:space="0" w:color="auto"/>
        <w:bottom w:val="none" w:sz="0" w:space="0" w:color="auto"/>
        <w:right w:val="none" w:sz="0" w:space="0" w:color="auto"/>
      </w:divBdr>
    </w:div>
    <w:div w:id="1406147839">
      <w:bodyDiv w:val="1"/>
      <w:marLeft w:val="0"/>
      <w:marRight w:val="0"/>
      <w:marTop w:val="0"/>
      <w:marBottom w:val="0"/>
      <w:divBdr>
        <w:top w:val="none" w:sz="0" w:space="0" w:color="auto"/>
        <w:left w:val="none" w:sz="0" w:space="0" w:color="auto"/>
        <w:bottom w:val="none" w:sz="0" w:space="0" w:color="auto"/>
        <w:right w:val="none" w:sz="0" w:space="0" w:color="auto"/>
      </w:divBdr>
    </w:div>
    <w:div w:id="1406149460">
      <w:bodyDiv w:val="1"/>
      <w:marLeft w:val="0"/>
      <w:marRight w:val="0"/>
      <w:marTop w:val="0"/>
      <w:marBottom w:val="0"/>
      <w:divBdr>
        <w:top w:val="none" w:sz="0" w:space="0" w:color="auto"/>
        <w:left w:val="none" w:sz="0" w:space="0" w:color="auto"/>
        <w:bottom w:val="none" w:sz="0" w:space="0" w:color="auto"/>
        <w:right w:val="none" w:sz="0" w:space="0" w:color="auto"/>
      </w:divBdr>
    </w:div>
    <w:div w:id="1406880802">
      <w:bodyDiv w:val="1"/>
      <w:marLeft w:val="0"/>
      <w:marRight w:val="0"/>
      <w:marTop w:val="0"/>
      <w:marBottom w:val="0"/>
      <w:divBdr>
        <w:top w:val="none" w:sz="0" w:space="0" w:color="auto"/>
        <w:left w:val="none" w:sz="0" w:space="0" w:color="auto"/>
        <w:bottom w:val="none" w:sz="0" w:space="0" w:color="auto"/>
        <w:right w:val="none" w:sz="0" w:space="0" w:color="auto"/>
      </w:divBdr>
    </w:div>
    <w:div w:id="1406998845">
      <w:bodyDiv w:val="1"/>
      <w:marLeft w:val="0"/>
      <w:marRight w:val="0"/>
      <w:marTop w:val="0"/>
      <w:marBottom w:val="0"/>
      <w:divBdr>
        <w:top w:val="none" w:sz="0" w:space="0" w:color="auto"/>
        <w:left w:val="none" w:sz="0" w:space="0" w:color="auto"/>
        <w:bottom w:val="none" w:sz="0" w:space="0" w:color="auto"/>
        <w:right w:val="none" w:sz="0" w:space="0" w:color="auto"/>
      </w:divBdr>
    </w:div>
    <w:div w:id="1408307762">
      <w:bodyDiv w:val="1"/>
      <w:marLeft w:val="0"/>
      <w:marRight w:val="0"/>
      <w:marTop w:val="0"/>
      <w:marBottom w:val="0"/>
      <w:divBdr>
        <w:top w:val="none" w:sz="0" w:space="0" w:color="auto"/>
        <w:left w:val="none" w:sz="0" w:space="0" w:color="auto"/>
        <w:bottom w:val="none" w:sz="0" w:space="0" w:color="auto"/>
        <w:right w:val="none" w:sz="0" w:space="0" w:color="auto"/>
      </w:divBdr>
    </w:div>
    <w:div w:id="1409034487">
      <w:bodyDiv w:val="1"/>
      <w:marLeft w:val="0"/>
      <w:marRight w:val="0"/>
      <w:marTop w:val="0"/>
      <w:marBottom w:val="0"/>
      <w:divBdr>
        <w:top w:val="none" w:sz="0" w:space="0" w:color="auto"/>
        <w:left w:val="none" w:sz="0" w:space="0" w:color="auto"/>
        <w:bottom w:val="none" w:sz="0" w:space="0" w:color="auto"/>
        <w:right w:val="none" w:sz="0" w:space="0" w:color="auto"/>
      </w:divBdr>
    </w:div>
    <w:div w:id="1409183544">
      <w:bodyDiv w:val="1"/>
      <w:marLeft w:val="0"/>
      <w:marRight w:val="0"/>
      <w:marTop w:val="0"/>
      <w:marBottom w:val="0"/>
      <w:divBdr>
        <w:top w:val="none" w:sz="0" w:space="0" w:color="auto"/>
        <w:left w:val="none" w:sz="0" w:space="0" w:color="auto"/>
        <w:bottom w:val="none" w:sz="0" w:space="0" w:color="auto"/>
        <w:right w:val="none" w:sz="0" w:space="0" w:color="auto"/>
      </w:divBdr>
    </w:div>
    <w:div w:id="1410349493">
      <w:bodyDiv w:val="1"/>
      <w:marLeft w:val="0"/>
      <w:marRight w:val="0"/>
      <w:marTop w:val="0"/>
      <w:marBottom w:val="0"/>
      <w:divBdr>
        <w:top w:val="none" w:sz="0" w:space="0" w:color="auto"/>
        <w:left w:val="none" w:sz="0" w:space="0" w:color="auto"/>
        <w:bottom w:val="none" w:sz="0" w:space="0" w:color="auto"/>
        <w:right w:val="none" w:sz="0" w:space="0" w:color="auto"/>
      </w:divBdr>
    </w:div>
    <w:div w:id="1410494534">
      <w:bodyDiv w:val="1"/>
      <w:marLeft w:val="0"/>
      <w:marRight w:val="0"/>
      <w:marTop w:val="0"/>
      <w:marBottom w:val="0"/>
      <w:divBdr>
        <w:top w:val="none" w:sz="0" w:space="0" w:color="auto"/>
        <w:left w:val="none" w:sz="0" w:space="0" w:color="auto"/>
        <w:bottom w:val="none" w:sz="0" w:space="0" w:color="auto"/>
        <w:right w:val="none" w:sz="0" w:space="0" w:color="auto"/>
      </w:divBdr>
    </w:div>
    <w:div w:id="1410694047">
      <w:bodyDiv w:val="1"/>
      <w:marLeft w:val="0"/>
      <w:marRight w:val="0"/>
      <w:marTop w:val="0"/>
      <w:marBottom w:val="0"/>
      <w:divBdr>
        <w:top w:val="none" w:sz="0" w:space="0" w:color="auto"/>
        <w:left w:val="none" w:sz="0" w:space="0" w:color="auto"/>
        <w:bottom w:val="none" w:sz="0" w:space="0" w:color="auto"/>
        <w:right w:val="none" w:sz="0" w:space="0" w:color="auto"/>
      </w:divBdr>
    </w:div>
    <w:div w:id="1410929035">
      <w:bodyDiv w:val="1"/>
      <w:marLeft w:val="0"/>
      <w:marRight w:val="0"/>
      <w:marTop w:val="0"/>
      <w:marBottom w:val="0"/>
      <w:divBdr>
        <w:top w:val="none" w:sz="0" w:space="0" w:color="auto"/>
        <w:left w:val="none" w:sz="0" w:space="0" w:color="auto"/>
        <w:bottom w:val="none" w:sz="0" w:space="0" w:color="auto"/>
        <w:right w:val="none" w:sz="0" w:space="0" w:color="auto"/>
      </w:divBdr>
    </w:div>
    <w:div w:id="1410929447">
      <w:bodyDiv w:val="1"/>
      <w:marLeft w:val="0"/>
      <w:marRight w:val="0"/>
      <w:marTop w:val="0"/>
      <w:marBottom w:val="0"/>
      <w:divBdr>
        <w:top w:val="none" w:sz="0" w:space="0" w:color="auto"/>
        <w:left w:val="none" w:sz="0" w:space="0" w:color="auto"/>
        <w:bottom w:val="none" w:sz="0" w:space="0" w:color="auto"/>
        <w:right w:val="none" w:sz="0" w:space="0" w:color="auto"/>
      </w:divBdr>
    </w:div>
    <w:div w:id="1411200023">
      <w:bodyDiv w:val="1"/>
      <w:marLeft w:val="0"/>
      <w:marRight w:val="0"/>
      <w:marTop w:val="0"/>
      <w:marBottom w:val="0"/>
      <w:divBdr>
        <w:top w:val="none" w:sz="0" w:space="0" w:color="auto"/>
        <w:left w:val="none" w:sz="0" w:space="0" w:color="auto"/>
        <w:bottom w:val="none" w:sz="0" w:space="0" w:color="auto"/>
        <w:right w:val="none" w:sz="0" w:space="0" w:color="auto"/>
      </w:divBdr>
    </w:div>
    <w:div w:id="1412432071">
      <w:bodyDiv w:val="1"/>
      <w:marLeft w:val="0"/>
      <w:marRight w:val="0"/>
      <w:marTop w:val="0"/>
      <w:marBottom w:val="0"/>
      <w:divBdr>
        <w:top w:val="none" w:sz="0" w:space="0" w:color="auto"/>
        <w:left w:val="none" w:sz="0" w:space="0" w:color="auto"/>
        <w:bottom w:val="none" w:sz="0" w:space="0" w:color="auto"/>
        <w:right w:val="none" w:sz="0" w:space="0" w:color="auto"/>
      </w:divBdr>
    </w:div>
    <w:div w:id="1412502825">
      <w:bodyDiv w:val="1"/>
      <w:marLeft w:val="0"/>
      <w:marRight w:val="0"/>
      <w:marTop w:val="0"/>
      <w:marBottom w:val="0"/>
      <w:divBdr>
        <w:top w:val="none" w:sz="0" w:space="0" w:color="auto"/>
        <w:left w:val="none" w:sz="0" w:space="0" w:color="auto"/>
        <w:bottom w:val="none" w:sz="0" w:space="0" w:color="auto"/>
        <w:right w:val="none" w:sz="0" w:space="0" w:color="auto"/>
      </w:divBdr>
    </w:div>
    <w:div w:id="1413039190">
      <w:bodyDiv w:val="1"/>
      <w:marLeft w:val="0"/>
      <w:marRight w:val="0"/>
      <w:marTop w:val="0"/>
      <w:marBottom w:val="0"/>
      <w:divBdr>
        <w:top w:val="none" w:sz="0" w:space="0" w:color="auto"/>
        <w:left w:val="none" w:sz="0" w:space="0" w:color="auto"/>
        <w:bottom w:val="none" w:sz="0" w:space="0" w:color="auto"/>
        <w:right w:val="none" w:sz="0" w:space="0" w:color="auto"/>
      </w:divBdr>
    </w:div>
    <w:div w:id="1413701741">
      <w:bodyDiv w:val="1"/>
      <w:marLeft w:val="0"/>
      <w:marRight w:val="0"/>
      <w:marTop w:val="0"/>
      <w:marBottom w:val="0"/>
      <w:divBdr>
        <w:top w:val="none" w:sz="0" w:space="0" w:color="auto"/>
        <w:left w:val="none" w:sz="0" w:space="0" w:color="auto"/>
        <w:bottom w:val="none" w:sz="0" w:space="0" w:color="auto"/>
        <w:right w:val="none" w:sz="0" w:space="0" w:color="auto"/>
      </w:divBdr>
    </w:div>
    <w:div w:id="1413774839">
      <w:bodyDiv w:val="1"/>
      <w:marLeft w:val="0"/>
      <w:marRight w:val="0"/>
      <w:marTop w:val="0"/>
      <w:marBottom w:val="0"/>
      <w:divBdr>
        <w:top w:val="none" w:sz="0" w:space="0" w:color="auto"/>
        <w:left w:val="none" w:sz="0" w:space="0" w:color="auto"/>
        <w:bottom w:val="none" w:sz="0" w:space="0" w:color="auto"/>
        <w:right w:val="none" w:sz="0" w:space="0" w:color="auto"/>
      </w:divBdr>
    </w:div>
    <w:div w:id="1414081019">
      <w:bodyDiv w:val="1"/>
      <w:marLeft w:val="0"/>
      <w:marRight w:val="0"/>
      <w:marTop w:val="0"/>
      <w:marBottom w:val="0"/>
      <w:divBdr>
        <w:top w:val="none" w:sz="0" w:space="0" w:color="auto"/>
        <w:left w:val="none" w:sz="0" w:space="0" w:color="auto"/>
        <w:bottom w:val="none" w:sz="0" w:space="0" w:color="auto"/>
        <w:right w:val="none" w:sz="0" w:space="0" w:color="auto"/>
      </w:divBdr>
    </w:div>
    <w:div w:id="1414427591">
      <w:bodyDiv w:val="1"/>
      <w:marLeft w:val="0"/>
      <w:marRight w:val="0"/>
      <w:marTop w:val="0"/>
      <w:marBottom w:val="0"/>
      <w:divBdr>
        <w:top w:val="none" w:sz="0" w:space="0" w:color="auto"/>
        <w:left w:val="none" w:sz="0" w:space="0" w:color="auto"/>
        <w:bottom w:val="none" w:sz="0" w:space="0" w:color="auto"/>
        <w:right w:val="none" w:sz="0" w:space="0" w:color="auto"/>
      </w:divBdr>
    </w:div>
    <w:div w:id="1414549939">
      <w:bodyDiv w:val="1"/>
      <w:marLeft w:val="0"/>
      <w:marRight w:val="0"/>
      <w:marTop w:val="0"/>
      <w:marBottom w:val="0"/>
      <w:divBdr>
        <w:top w:val="none" w:sz="0" w:space="0" w:color="auto"/>
        <w:left w:val="none" w:sz="0" w:space="0" w:color="auto"/>
        <w:bottom w:val="none" w:sz="0" w:space="0" w:color="auto"/>
        <w:right w:val="none" w:sz="0" w:space="0" w:color="auto"/>
      </w:divBdr>
    </w:div>
    <w:div w:id="1416366914">
      <w:bodyDiv w:val="1"/>
      <w:marLeft w:val="0"/>
      <w:marRight w:val="0"/>
      <w:marTop w:val="0"/>
      <w:marBottom w:val="0"/>
      <w:divBdr>
        <w:top w:val="none" w:sz="0" w:space="0" w:color="auto"/>
        <w:left w:val="none" w:sz="0" w:space="0" w:color="auto"/>
        <w:bottom w:val="none" w:sz="0" w:space="0" w:color="auto"/>
        <w:right w:val="none" w:sz="0" w:space="0" w:color="auto"/>
      </w:divBdr>
    </w:div>
    <w:div w:id="1416391149">
      <w:bodyDiv w:val="1"/>
      <w:marLeft w:val="0"/>
      <w:marRight w:val="0"/>
      <w:marTop w:val="0"/>
      <w:marBottom w:val="0"/>
      <w:divBdr>
        <w:top w:val="none" w:sz="0" w:space="0" w:color="auto"/>
        <w:left w:val="none" w:sz="0" w:space="0" w:color="auto"/>
        <w:bottom w:val="none" w:sz="0" w:space="0" w:color="auto"/>
        <w:right w:val="none" w:sz="0" w:space="0" w:color="auto"/>
      </w:divBdr>
    </w:div>
    <w:div w:id="1416778868">
      <w:bodyDiv w:val="1"/>
      <w:marLeft w:val="0"/>
      <w:marRight w:val="0"/>
      <w:marTop w:val="0"/>
      <w:marBottom w:val="0"/>
      <w:divBdr>
        <w:top w:val="none" w:sz="0" w:space="0" w:color="auto"/>
        <w:left w:val="none" w:sz="0" w:space="0" w:color="auto"/>
        <w:bottom w:val="none" w:sz="0" w:space="0" w:color="auto"/>
        <w:right w:val="none" w:sz="0" w:space="0" w:color="auto"/>
      </w:divBdr>
    </w:div>
    <w:div w:id="1416783655">
      <w:bodyDiv w:val="1"/>
      <w:marLeft w:val="0"/>
      <w:marRight w:val="0"/>
      <w:marTop w:val="0"/>
      <w:marBottom w:val="0"/>
      <w:divBdr>
        <w:top w:val="none" w:sz="0" w:space="0" w:color="auto"/>
        <w:left w:val="none" w:sz="0" w:space="0" w:color="auto"/>
        <w:bottom w:val="none" w:sz="0" w:space="0" w:color="auto"/>
        <w:right w:val="none" w:sz="0" w:space="0" w:color="auto"/>
      </w:divBdr>
    </w:div>
    <w:div w:id="1417167097">
      <w:bodyDiv w:val="1"/>
      <w:marLeft w:val="0"/>
      <w:marRight w:val="0"/>
      <w:marTop w:val="0"/>
      <w:marBottom w:val="0"/>
      <w:divBdr>
        <w:top w:val="none" w:sz="0" w:space="0" w:color="auto"/>
        <w:left w:val="none" w:sz="0" w:space="0" w:color="auto"/>
        <w:bottom w:val="none" w:sz="0" w:space="0" w:color="auto"/>
        <w:right w:val="none" w:sz="0" w:space="0" w:color="auto"/>
      </w:divBdr>
    </w:div>
    <w:div w:id="1417433005">
      <w:bodyDiv w:val="1"/>
      <w:marLeft w:val="0"/>
      <w:marRight w:val="0"/>
      <w:marTop w:val="0"/>
      <w:marBottom w:val="0"/>
      <w:divBdr>
        <w:top w:val="none" w:sz="0" w:space="0" w:color="auto"/>
        <w:left w:val="none" w:sz="0" w:space="0" w:color="auto"/>
        <w:bottom w:val="none" w:sz="0" w:space="0" w:color="auto"/>
        <w:right w:val="none" w:sz="0" w:space="0" w:color="auto"/>
      </w:divBdr>
    </w:div>
    <w:div w:id="1417676859">
      <w:bodyDiv w:val="1"/>
      <w:marLeft w:val="0"/>
      <w:marRight w:val="0"/>
      <w:marTop w:val="0"/>
      <w:marBottom w:val="0"/>
      <w:divBdr>
        <w:top w:val="none" w:sz="0" w:space="0" w:color="auto"/>
        <w:left w:val="none" w:sz="0" w:space="0" w:color="auto"/>
        <w:bottom w:val="none" w:sz="0" w:space="0" w:color="auto"/>
        <w:right w:val="none" w:sz="0" w:space="0" w:color="auto"/>
      </w:divBdr>
    </w:div>
    <w:div w:id="1417746905">
      <w:bodyDiv w:val="1"/>
      <w:marLeft w:val="0"/>
      <w:marRight w:val="0"/>
      <w:marTop w:val="0"/>
      <w:marBottom w:val="0"/>
      <w:divBdr>
        <w:top w:val="none" w:sz="0" w:space="0" w:color="auto"/>
        <w:left w:val="none" w:sz="0" w:space="0" w:color="auto"/>
        <w:bottom w:val="none" w:sz="0" w:space="0" w:color="auto"/>
        <w:right w:val="none" w:sz="0" w:space="0" w:color="auto"/>
      </w:divBdr>
    </w:div>
    <w:div w:id="1417943358">
      <w:bodyDiv w:val="1"/>
      <w:marLeft w:val="0"/>
      <w:marRight w:val="0"/>
      <w:marTop w:val="0"/>
      <w:marBottom w:val="0"/>
      <w:divBdr>
        <w:top w:val="none" w:sz="0" w:space="0" w:color="auto"/>
        <w:left w:val="none" w:sz="0" w:space="0" w:color="auto"/>
        <w:bottom w:val="none" w:sz="0" w:space="0" w:color="auto"/>
        <w:right w:val="none" w:sz="0" w:space="0" w:color="auto"/>
      </w:divBdr>
    </w:div>
    <w:div w:id="1417946189">
      <w:bodyDiv w:val="1"/>
      <w:marLeft w:val="0"/>
      <w:marRight w:val="0"/>
      <w:marTop w:val="0"/>
      <w:marBottom w:val="0"/>
      <w:divBdr>
        <w:top w:val="none" w:sz="0" w:space="0" w:color="auto"/>
        <w:left w:val="none" w:sz="0" w:space="0" w:color="auto"/>
        <w:bottom w:val="none" w:sz="0" w:space="0" w:color="auto"/>
        <w:right w:val="none" w:sz="0" w:space="0" w:color="auto"/>
      </w:divBdr>
    </w:div>
    <w:div w:id="1418598198">
      <w:bodyDiv w:val="1"/>
      <w:marLeft w:val="0"/>
      <w:marRight w:val="0"/>
      <w:marTop w:val="0"/>
      <w:marBottom w:val="0"/>
      <w:divBdr>
        <w:top w:val="none" w:sz="0" w:space="0" w:color="auto"/>
        <w:left w:val="none" w:sz="0" w:space="0" w:color="auto"/>
        <w:bottom w:val="none" w:sz="0" w:space="0" w:color="auto"/>
        <w:right w:val="none" w:sz="0" w:space="0" w:color="auto"/>
      </w:divBdr>
    </w:div>
    <w:div w:id="1419054549">
      <w:bodyDiv w:val="1"/>
      <w:marLeft w:val="0"/>
      <w:marRight w:val="0"/>
      <w:marTop w:val="0"/>
      <w:marBottom w:val="0"/>
      <w:divBdr>
        <w:top w:val="none" w:sz="0" w:space="0" w:color="auto"/>
        <w:left w:val="none" w:sz="0" w:space="0" w:color="auto"/>
        <w:bottom w:val="none" w:sz="0" w:space="0" w:color="auto"/>
        <w:right w:val="none" w:sz="0" w:space="0" w:color="auto"/>
      </w:divBdr>
    </w:div>
    <w:div w:id="1420370741">
      <w:bodyDiv w:val="1"/>
      <w:marLeft w:val="0"/>
      <w:marRight w:val="0"/>
      <w:marTop w:val="0"/>
      <w:marBottom w:val="0"/>
      <w:divBdr>
        <w:top w:val="none" w:sz="0" w:space="0" w:color="auto"/>
        <w:left w:val="none" w:sz="0" w:space="0" w:color="auto"/>
        <w:bottom w:val="none" w:sz="0" w:space="0" w:color="auto"/>
        <w:right w:val="none" w:sz="0" w:space="0" w:color="auto"/>
      </w:divBdr>
    </w:div>
    <w:div w:id="1420903237">
      <w:bodyDiv w:val="1"/>
      <w:marLeft w:val="0"/>
      <w:marRight w:val="0"/>
      <w:marTop w:val="0"/>
      <w:marBottom w:val="0"/>
      <w:divBdr>
        <w:top w:val="none" w:sz="0" w:space="0" w:color="auto"/>
        <w:left w:val="none" w:sz="0" w:space="0" w:color="auto"/>
        <w:bottom w:val="none" w:sz="0" w:space="0" w:color="auto"/>
        <w:right w:val="none" w:sz="0" w:space="0" w:color="auto"/>
      </w:divBdr>
    </w:div>
    <w:div w:id="1421289220">
      <w:bodyDiv w:val="1"/>
      <w:marLeft w:val="0"/>
      <w:marRight w:val="0"/>
      <w:marTop w:val="0"/>
      <w:marBottom w:val="0"/>
      <w:divBdr>
        <w:top w:val="none" w:sz="0" w:space="0" w:color="auto"/>
        <w:left w:val="none" w:sz="0" w:space="0" w:color="auto"/>
        <w:bottom w:val="none" w:sz="0" w:space="0" w:color="auto"/>
        <w:right w:val="none" w:sz="0" w:space="0" w:color="auto"/>
      </w:divBdr>
    </w:div>
    <w:div w:id="1421561898">
      <w:bodyDiv w:val="1"/>
      <w:marLeft w:val="0"/>
      <w:marRight w:val="0"/>
      <w:marTop w:val="0"/>
      <w:marBottom w:val="0"/>
      <w:divBdr>
        <w:top w:val="none" w:sz="0" w:space="0" w:color="auto"/>
        <w:left w:val="none" w:sz="0" w:space="0" w:color="auto"/>
        <w:bottom w:val="none" w:sz="0" w:space="0" w:color="auto"/>
        <w:right w:val="none" w:sz="0" w:space="0" w:color="auto"/>
      </w:divBdr>
    </w:div>
    <w:div w:id="1421834633">
      <w:bodyDiv w:val="1"/>
      <w:marLeft w:val="0"/>
      <w:marRight w:val="0"/>
      <w:marTop w:val="0"/>
      <w:marBottom w:val="0"/>
      <w:divBdr>
        <w:top w:val="none" w:sz="0" w:space="0" w:color="auto"/>
        <w:left w:val="none" w:sz="0" w:space="0" w:color="auto"/>
        <w:bottom w:val="none" w:sz="0" w:space="0" w:color="auto"/>
        <w:right w:val="none" w:sz="0" w:space="0" w:color="auto"/>
      </w:divBdr>
    </w:div>
    <w:div w:id="1422019463">
      <w:bodyDiv w:val="1"/>
      <w:marLeft w:val="0"/>
      <w:marRight w:val="0"/>
      <w:marTop w:val="0"/>
      <w:marBottom w:val="0"/>
      <w:divBdr>
        <w:top w:val="none" w:sz="0" w:space="0" w:color="auto"/>
        <w:left w:val="none" w:sz="0" w:space="0" w:color="auto"/>
        <w:bottom w:val="none" w:sz="0" w:space="0" w:color="auto"/>
        <w:right w:val="none" w:sz="0" w:space="0" w:color="auto"/>
      </w:divBdr>
    </w:div>
    <w:div w:id="1422219802">
      <w:bodyDiv w:val="1"/>
      <w:marLeft w:val="0"/>
      <w:marRight w:val="0"/>
      <w:marTop w:val="0"/>
      <w:marBottom w:val="0"/>
      <w:divBdr>
        <w:top w:val="none" w:sz="0" w:space="0" w:color="auto"/>
        <w:left w:val="none" w:sz="0" w:space="0" w:color="auto"/>
        <w:bottom w:val="none" w:sz="0" w:space="0" w:color="auto"/>
        <w:right w:val="none" w:sz="0" w:space="0" w:color="auto"/>
      </w:divBdr>
    </w:div>
    <w:div w:id="1422802278">
      <w:bodyDiv w:val="1"/>
      <w:marLeft w:val="0"/>
      <w:marRight w:val="0"/>
      <w:marTop w:val="0"/>
      <w:marBottom w:val="0"/>
      <w:divBdr>
        <w:top w:val="none" w:sz="0" w:space="0" w:color="auto"/>
        <w:left w:val="none" w:sz="0" w:space="0" w:color="auto"/>
        <w:bottom w:val="none" w:sz="0" w:space="0" w:color="auto"/>
        <w:right w:val="none" w:sz="0" w:space="0" w:color="auto"/>
      </w:divBdr>
    </w:div>
    <w:div w:id="1423146156">
      <w:bodyDiv w:val="1"/>
      <w:marLeft w:val="0"/>
      <w:marRight w:val="0"/>
      <w:marTop w:val="0"/>
      <w:marBottom w:val="0"/>
      <w:divBdr>
        <w:top w:val="none" w:sz="0" w:space="0" w:color="auto"/>
        <w:left w:val="none" w:sz="0" w:space="0" w:color="auto"/>
        <w:bottom w:val="none" w:sz="0" w:space="0" w:color="auto"/>
        <w:right w:val="none" w:sz="0" w:space="0" w:color="auto"/>
      </w:divBdr>
    </w:div>
    <w:div w:id="1423451400">
      <w:bodyDiv w:val="1"/>
      <w:marLeft w:val="0"/>
      <w:marRight w:val="0"/>
      <w:marTop w:val="0"/>
      <w:marBottom w:val="0"/>
      <w:divBdr>
        <w:top w:val="none" w:sz="0" w:space="0" w:color="auto"/>
        <w:left w:val="none" w:sz="0" w:space="0" w:color="auto"/>
        <w:bottom w:val="none" w:sz="0" w:space="0" w:color="auto"/>
        <w:right w:val="none" w:sz="0" w:space="0" w:color="auto"/>
      </w:divBdr>
    </w:div>
    <w:div w:id="1423719433">
      <w:bodyDiv w:val="1"/>
      <w:marLeft w:val="0"/>
      <w:marRight w:val="0"/>
      <w:marTop w:val="0"/>
      <w:marBottom w:val="0"/>
      <w:divBdr>
        <w:top w:val="none" w:sz="0" w:space="0" w:color="auto"/>
        <w:left w:val="none" w:sz="0" w:space="0" w:color="auto"/>
        <w:bottom w:val="none" w:sz="0" w:space="0" w:color="auto"/>
        <w:right w:val="none" w:sz="0" w:space="0" w:color="auto"/>
      </w:divBdr>
    </w:div>
    <w:div w:id="1423916415">
      <w:bodyDiv w:val="1"/>
      <w:marLeft w:val="0"/>
      <w:marRight w:val="0"/>
      <w:marTop w:val="0"/>
      <w:marBottom w:val="0"/>
      <w:divBdr>
        <w:top w:val="none" w:sz="0" w:space="0" w:color="auto"/>
        <w:left w:val="none" w:sz="0" w:space="0" w:color="auto"/>
        <w:bottom w:val="none" w:sz="0" w:space="0" w:color="auto"/>
        <w:right w:val="none" w:sz="0" w:space="0" w:color="auto"/>
      </w:divBdr>
    </w:div>
    <w:div w:id="1423985703">
      <w:bodyDiv w:val="1"/>
      <w:marLeft w:val="0"/>
      <w:marRight w:val="0"/>
      <w:marTop w:val="0"/>
      <w:marBottom w:val="0"/>
      <w:divBdr>
        <w:top w:val="none" w:sz="0" w:space="0" w:color="auto"/>
        <w:left w:val="none" w:sz="0" w:space="0" w:color="auto"/>
        <w:bottom w:val="none" w:sz="0" w:space="0" w:color="auto"/>
        <w:right w:val="none" w:sz="0" w:space="0" w:color="auto"/>
      </w:divBdr>
    </w:div>
    <w:div w:id="1424108248">
      <w:bodyDiv w:val="1"/>
      <w:marLeft w:val="0"/>
      <w:marRight w:val="0"/>
      <w:marTop w:val="0"/>
      <w:marBottom w:val="0"/>
      <w:divBdr>
        <w:top w:val="none" w:sz="0" w:space="0" w:color="auto"/>
        <w:left w:val="none" w:sz="0" w:space="0" w:color="auto"/>
        <w:bottom w:val="none" w:sz="0" w:space="0" w:color="auto"/>
        <w:right w:val="none" w:sz="0" w:space="0" w:color="auto"/>
      </w:divBdr>
    </w:div>
    <w:div w:id="1424255084">
      <w:bodyDiv w:val="1"/>
      <w:marLeft w:val="0"/>
      <w:marRight w:val="0"/>
      <w:marTop w:val="0"/>
      <w:marBottom w:val="0"/>
      <w:divBdr>
        <w:top w:val="none" w:sz="0" w:space="0" w:color="auto"/>
        <w:left w:val="none" w:sz="0" w:space="0" w:color="auto"/>
        <w:bottom w:val="none" w:sz="0" w:space="0" w:color="auto"/>
        <w:right w:val="none" w:sz="0" w:space="0" w:color="auto"/>
      </w:divBdr>
    </w:div>
    <w:div w:id="1425149135">
      <w:bodyDiv w:val="1"/>
      <w:marLeft w:val="0"/>
      <w:marRight w:val="0"/>
      <w:marTop w:val="0"/>
      <w:marBottom w:val="0"/>
      <w:divBdr>
        <w:top w:val="none" w:sz="0" w:space="0" w:color="auto"/>
        <w:left w:val="none" w:sz="0" w:space="0" w:color="auto"/>
        <w:bottom w:val="none" w:sz="0" w:space="0" w:color="auto"/>
        <w:right w:val="none" w:sz="0" w:space="0" w:color="auto"/>
      </w:divBdr>
    </w:div>
    <w:div w:id="1425759361">
      <w:bodyDiv w:val="1"/>
      <w:marLeft w:val="0"/>
      <w:marRight w:val="0"/>
      <w:marTop w:val="0"/>
      <w:marBottom w:val="0"/>
      <w:divBdr>
        <w:top w:val="none" w:sz="0" w:space="0" w:color="auto"/>
        <w:left w:val="none" w:sz="0" w:space="0" w:color="auto"/>
        <w:bottom w:val="none" w:sz="0" w:space="0" w:color="auto"/>
        <w:right w:val="none" w:sz="0" w:space="0" w:color="auto"/>
      </w:divBdr>
    </w:div>
    <w:div w:id="1425805966">
      <w:bodyDiv w:val="1"/>
      <w:marLeft w:val="0"/>
      <w:marRight w:val="0"/>
      <w:marTop w:val="0"/>
      <w:marBottom w:val="0"/>
      <w:divBdr>
        <w:top w:val="none" w:sz="0" w:space="0" w:color="auto"/>
        <w:left w:val="none" w:sz="0" w:space="0" w:color="auto"/>
        <w:bottom w:val="none" w:sz="0" w:space="0" w:color="auto"/>
        <w:right w:val="none" w:sz="0" w:space="0" w:color="auto"/>
      </w:divBdr>
    </w:div>
    <w:div w:id="1426459581">
      <w:bodyDiv w:val="1"/>
      <w:marLeft w:val="0"/>
      <w:marRight w:val="0"/>
      <w:marTop w:val="0"/>
      <w:marBottom w:val="0"/>
      <w:divBdr>
        <w:top w:val="none" w:sz="0" w:space="0" w:color="auto"/>
        <w:left w:val="none" w:sz="0" w:space="0" w:color="auto"/>
        <w:bottom w:val="none" w:sz="0" w:space="0" w:color="auto"/>
        <w:right w:val="none" w:sz="0" w:space="0" w:color="auto"/>
      </w:divBdr>
    </w:div>
    <w:div w:id="1426809298">
      <w:bodyDiv w:val="1"/>
      <w:marLeft w:val="0"/>
      <w:marRight w:val="0"/>
      <w:marTop w:val="0"/>
      <w:marBottom w:val="0"/>
      <w:divBdr>
        <w:top w:val="none" w:sz="0" w:space="0" w:color="auto"/>
        <w:left w:val="none" w:sz="0" w:space="0" w:color="auto"/>
        <w:bottom w:val="none" w:sz="0" w:space="0" w:color="auto"/>
        <w:right w:val="none" w:sz="0" w:space="0" w:color="auto"/>
      </w:divBdr>
    </w:div>
    <w:div w:id="1427117648">
      <w:bodyDiv w:val="1"/>
      <w:marLeft w:val="0"/>
      <w:marRight w:val="0"/>
      <w:marTop w:val="0"/>
      <w:marBottom w:val="0"/>
      <w:divBdr>
        <w:top w:val="none" w:sz="0" w:space="0" w:color="auto"/>
        <w:left w:val="none" w:sz="0" w:space="0" w:color="auto"/>
        <w:bottom w:val="none" w:sz="0" w:space="0" w:color="auto"/>
        <w:right w:val="none" w:sz="0" w:space="0" w:color="auto"/>
      </w:divBdr>
    </w:div>
    <w:div w:id="1428311271">
      <w:bodyDiv w:val="1"/>
      <w:marLeft w:val="0"/>
      <w:marRight w:val="0"/>
      <w:marTop w:val="0"/>
      <w:marBottom w:val="0"/>
      <w:divBdr>
        <w:top w:val="none" w:sz="0" w:space="0" w:color="auto"/>
        <w:left w:val="none" w:sz="0" w:space="0" w:color="auto"/>
        <w:bottom w:val="none" w:sz="0" w:space="0" w:color="auto"/>
        <w:right w:val="none" w:sz="0" w:space="0" w:color="auto"/>
      </w:divBdr>
    </w:div>
    <w:div w:id="1429229627">
      <w:bodyDiv w:val="1"/>
      <w:marLeft w:val="0"/>
      <w:marRight w:val="0"/>
      <w:marTop w:val="0"/>
      <w:marBottom w:val="0"/>
      <w:divBdr>
        <w:top w:val="none" w:sz="0" w:space="0" w:color="auto"/>
        <w:left w:val="none" w:sz="0" w:space="0" w:color="auto"/>
        <w:bottom w:val="none" w:sz="0" w:space="0" w:color="auto"/>
        <w:right w:val="none" w:sz="0" w:space="0" w:color="auto"/>
      </w:divBdr>
    </w:div>
    <w:div w:id="1429548109">
      <w:bodyDiv w:val="1"/>
      <w:marLeft w:val="0"/>
      <w:marRight w:val="0"/>
      <w:marTop w:val="0"/>
      <w:marBottom w:val="0"/>
      <w:divBdr>
        <w:top w:val="none" w:sz="0" w:space="0" w:color="auto"/>
        <w:left w:val="none" w:sz="0" w:space="0" w:color="auto"/>
        <w:bottom w:val="none" w:sz="0" w:space="0" w:color="auto"/>
        <w:right w:val="none" w:sz="0" w:space="0" w:color="auto"/>
      </w:divBdr>
    </w:div>
    <w:div w:id="1429697803">
      <w:bodyDiv w:val="1"/>
      <w:marLeft w:val="0"/>
      <w:marRight w:val="0"/>
      <w:marTop w:val="0"/>
      <w:marBottom w:val="0"/>
      <w:divBdr>
        <w:top w:val="none" w:sz="0" w:space="0" w:color="auto"/>
        <w:left w:val="none" w:sz="0" w:space="0" w:color="auto"/>
        <w:bottom w:val="none" w:sz="0" w:space="0" w:color="auto"/>
        <w:right w:val="none" w:sz="0" w:space="0" w:color="auto"/>
      </w:divBdr>
    </w:div>
    <w:div w:id="1431699880">
      <w:bodyDiv w:val="1"/>
      <w:marLeft w:val="0"/>
      <w:marRight w:val="0"/>
      <w:marTop w:val="0"/>
      <w:marBottom w:val="0"/>
      <w:divBdr>
        <w:top w:val="none" w:sz="0" w:space="0" w:color="auto"/>
        <w:left w:val="none" w:sz="0" w:space="0" w:color="auto"/>
        <w:bottom w:val="none" w:sz="0" w:space="0" w:color="auto"/>
        <w:right w:val="none" w:sz="0" w:space="0" w:color="auto"/>
      </w:divBdr>
    </w:div>
    <w:div w:id="1432046237">
      <w:bodyDiv w:val="1"/>
      <w:marLeft w:val="0"/>
      <w:marRight w:val="0"/>
      <w:marTop w:val="0"/>
      <w:marBottom w:val="0"/>
      <w:divBdr>
        <w:top w:val="none" w:sz="0" w:space="0" w:color="auto"/>
        <w:left w:val="none" w:sz="0" w:space="0" w:color="auto"/>
        <w:bottom w:val="none" w:sz="0" w:space="0" w:color="auto"/>
        <w:right w:val="none" w:sz="0" w:space="0" w:color="auto"/>
      </w:divBdr>
    </w:div>
    <w:div w:id="1432357096">
      <w:bodyDiv w:val="1"/>
      <w:marLeft w:val="0"/>
      <w:marRight w:val="0"/>
      <w:marTop w:val="0"/>
      <w:marBottom w:val="0"/>
      <w:divBdr>
        <w:top w:val="none" w:sz="0" w:space="0" w:color="auto"/>
        <w:left w:val="none" w:sz="0" w:space="0" w:color="auto"/>
        <w:bottom w:val="none" w:sz="0" w:space="0" w:color="auto"/>
        <w:right w:val="none" w:sz="0" w:space="0" w:color="auto"/>
      </w:divBdr>
    </w:div>
    <w:div w:id="1434667737">
      <w:bodyDiv w:val="1"/>
      <w:marLeft w:val="0"/>
      <w:marRight w:val="0"/>
      <w:marTop w:val="0"/>
      <w:marBottom w:val="0"/>
      <w:divBdr>
        <w:top w:val="none" w:sz="0" w:space="0" w:color="auto"/>
        <w:left w:val="none" w:sz="0" w:space="0" w:color="auto"/>
        <w:bottom w:val="none" w:sz="0" w:space="0" w:color="auto"/>
        <w:right w:val="none" w:sz="0" w:space="0" w:color="auto"/>
      </w:divBdr>
    </w:div>
    <w:div w:id="1434788688">
      <w:bodyDiv w:val="1"/>
      <w:marLeft w:val="0"/>
      <w:marRight w:val="0"/>
      <w:marTop w:val="0"/>
      <w:marBottom w:val="0"/>
      <w:divBdr>
        <w:top w:val="none" w:sz="0" w:space="0" w:color="auto"/>
        <w:left w:val="none" w:sz="0" w:space="0" w:color="auto"/>
        <w:bottom w:val="none" w:sz="0" w:space="0" w:color="auto"/>
        <w:right w:val="none" w:sz="0" w:space="0" w:color="auto"/>
      </w:divBdr>
    </w:div>
    <w:div w:id="1435905613">
      <w:bodyDiv w:val="1"/>
      <w:marLeft w:val="0"/>
      <w:marRight w:val="0"/>
      <w:marTop w:val="0"/>
      <w:marBottom w:val="0"/>
      <w:divBdr>
        <w:top w:val="none" w:sz="0" w:space="0" w:color="auto"/>
        <w:left w:val="none" w:sz="0" w:space="0" w:color="auto"/>
        <w:bottom w:val="none" w:sz="0" w:space="0" w:color="auto"/>
        <w:right w:val="none" w:sz="0" w:space="0" w:color="auto"/>
      </w:divBdr>
    </w:div>
    <w:div w:id="1435905948">
      <w:bodyDiv w:val="1"/>
      <w:marLeft w:val="0"/>
      <w:marRight w:val="0"/>
      <w:marTop w:val="0"/>
      <w:marBottom w:val="0"/>
      <w:divBdr>
        <w:top w:val="none" w:sz="0" w:space="0" w:color="auto"/>
        <w:left w:val="none" w:sz="0" w:space="0" w:color="auto"/>
        <w:bottom w:val="none" w:sz="0" w:space="0" w:color="auto"/>
        <w:right w:val="none" w:sz="0" w:space="0" w:color="auto"/>
      </w:divBdr>
    </w:div>
    <w:div w:id="1436097823">
      <w:bodyDiv w:val="1"/>
      <w:marLeft w:val="0"/>
      <w:marRight w:val="0"/>
      <w:marTop w:val="0"/>
      <w:marBottom w:val="0"/>
      <w:divBdr>
        <w:top w:val="none" w:sz="0" w:space="0" w:color="auto"/>
        <w:left w:val="none" w:sz="0" w:space="0" w:color="auto"/>
        <w:bottom w:val="none" w:sz="0" w:space="0" w:color="auto"/>
        <w:right w:val="none" w:sz="0" w:space="0" w:color="auto"/>
      </w:divBdr>
    </w:div>
    <w:div w:id="1436362335">
      <w:bodyDiv w:val="1"/>
      <w:marLeft w:val="0"/>
      <w:marRight w:val="0"/>
      <w:marTop w:val="0"/>
      <w:marBottom w:val="0"/>
      <w:divBdr>
        <w:top w:val="none" w:sz="0" w:space="0" w:color="auto"/>
        <w:left w:val="none" w:sz="0" w:space="0" w:color="auto"/>
        <w:bottom w:val="none" w:sz="0" w:space="0" w:color="auto"/>
        <w:right w:val="none" w:sz="0" w:space="0" w:color="auto"/>
      </w:divBdr>
    </w:div>
    <w:div w:id="1436366806">
      <w:bodyDiv w:val="1"/>
      <w:marLeft w:val="0"/>
      <w:marRight w:val="0"/>
      <w:marTop w:val="0"/>
      <w:marBottom w:val="0"/>
      <w:divBdr>
        <w:top w:val="none" w:sz="0" w:space="0" w:color="auto"/>
        <w:left w:val="none" w:sz="0" w:space="0" w:color="auto"/>
        <w:bottom w:val="none" w:sz="0" w:space="0" w:color="auto"/>
        <w:right w:val="none" w:sz="0" w:space="0" w:color="auto"/>
      </w:divBdr>
    </w:div>
    <w:div w:id="1436369044">
      <w:bodyDiv w:val="1"/>
      <w:marLeft w:val="0"/>
      <w:marRight w:val="0"/>
      <w:marTop w:val="0"/>
      <w:marBottom w:val="0"/>
      <w:divBdr>
        <w:top w:val="none" w:sz="0" w:space="0" w:color="auto"/>
        <w:left w:val="none" w:sz="0" w:space="0" w:color="auto"/>
        <w:bottom w:val="none" w:sz="0" w:space="0" w:color="auto"/>
        <w:right w:val="none" w:sz="0" w:space="0" w:color="auto"/>
      </w:divBdr>
    </w:div>
    <w:div w:id="1436708550">
      <w:bodyDiv w:val="1"/>
      <w:marLeft w:val="0"/>
      <w:marRight w:val="0"/>
      <w:marTop w:val="0"/>
      <w:marBottom w:val="0"/>
      <w:divBdr>
        <w:top w:val="none" w:sz="0" w:space="0" w:color="auto"/>
        <w:left w:val="none" w:sz="0" w:space="0" w:color="auto"/>
        <w:bottom w:val="none" w:sz="0" w:space="0" w:color="auto"/>
        <w:right w:val="none" w:sz="0" w:space="0" w:color="auto"/>
      </w:divBdr>
    </w:div>
    <w:div w:id="1436828557">
      <w:bodyDiv w:val="1"/>
      <w:marLeft w:val="0"/>
      <w:marRight w:val="0"/>
      <w:marTop w:val="0"/>
      <w:marBottom w:val="0"/>
      <w:divBdr>
        <w:top w:val="none" w:sz="0" w:space="0" w:color="auto"/>
        <w:left w:val="none" w:sz="0" w:space="0" w:color="auto"/>
        <w:bottom w:val="none" w:sz="0" w:space="0" w:color="auto"/>
        <w:right w:val="none" w:sz="0" w:space="0" w:color="auto"/>
      </w:divBdr>
    </w:div>
    <w:div w:id="1437479720">
      <w:bodyDiv w:val="1"/>
      <w:marLeft w:val="0"/>
      <w:marRight w:val="0"/>
      <w:marTop w:val="0"/>
      <w:marBottom w:val="0"/>
      <w:divBdr>
        <w:top w:val="none" w:sz="0" w:space="0" w:color="auto"/>
        <w:left w:val="none" w:sz="0" w:space="0" w:color="auto"/>
        <w:bottom w:val="none" w:sz="0" w:space="0" w:color="auto"/>
        <w:right w:val="none" w:sz="0" w:space="0" w:color="auto"/>
      </w:divBdr>
    </w:div>
    <w:div w:id="1437561617">
      <w:bodyDiv w:val="1"/>
      <w:marLeft w:val="0"/>
      <w:marRight w:val="0"/>
      <w:marTop w:val="0"/>
      <w:marBottom w:val="0"/>
      <w:divBdr>
        <w:top w:val="none" w:sz="0" w:space="0" w:color="auto"/>
        <w:left w:val="none" w:sz="0" w:space="0" w:color="auto"/>
        <w:bottom w:val="none" w:sz="0" w:space="0" w:color="auto"/>
        <w:right w:val="none" w:sz="0" w:space="0" w:color="auto"/>
      </w:divBdr>
    </w:div>
    <w:div w:id="1439372882">
      <w:bodyDiv w:val="1"/>
      <w:marLeft w:val="0"/>
      <w:marRight w:val="0"/>
      <w:marTop w:val="0"/>
      <w:marBottom w:val="0"/>
      <w:divBdr>
        <w:top w:val="none" w:sz="0" w:space="0" w:color="auto"/>
        <w:left w:val="none" w:sz="0" w:space="0" w:color="auto"/>
        <w:bottom w:val="none" w:sz="0" w:space="0" w:color="auto"/>
        <w:right w:val="none" w:sz="0" w:space="0" w:color="auto"/>
      </w:divBdr>
    </w:div>
    <w:div w:id="1439525261">
      <w:bodyDiv w:val="1"/>
      <w:marLeft w:val="0"/>
      <w:marRight w:val="0"/>
      <w:marTop w:val="0"/>
      <w:marBottom w:val="0"/>
      <w:divBdr>
        <w:top w:val="none" w:sz="0" w:space="0" w:color="auto"/>
        <w:left w:val="none" w:sz="0" w:space="0" w:color="auto"/>
        <w:bottom w:val="none" w:sz="0" w:space="0" w:color="auto"/>
        <w:right w:val="none" w:sz="0" w:space="0" w:color="auto"/>
      </w:divBdr>
    </w:div>
    <w:div w:id="1440832296">
      <w:bodyDiv w:val="1"/>
      <w:marLeft w:val="0"/>
      <w:marRight w:val="0"/>
      <w:marTop w:val="0"/>
      <w:marBottom w:val="0"/>
      <w:divBdr>
        <w:top w:val="none" w:sz="0" w:space="0" w:color="auto"/>
        <w:left w:val="none" w:sz="0" w:space="0" w:color="auto"/>
        <w:bottom w:val="none" w:sz="0" w:space="0" w:color="auto"/>
        <w:right w:val="none" w:sz="0" w:space="0" w:color="auto"/>
      </w:divBdr>
    </w:div>
    <w:div w:id="1441755473">
      <w:bodyDiv w:val="1"/>
      <w:marLeft w:val="0"/>
      <w:marRight w:val="0"/>
      <w:marTop w:val="0"/>
      <w:marBottom w:val="0"/>
      <w:divBdr>
        <w:top w:val="none" w:sz="0" w:space="0" w:color="auto"/>
        <w:left w:val="none" w:sz="0" w:space="0" w:color="auto"/>
        <w:bottom w:val="none" w:sz="0" w:space="0" w:color="auto"/>
        <w:right w:val="none" w:sz="0" w:space="0" w:color="auto"/>
      </w:divBdr>
    </w:div>
    <w:div w:id="1442336020">
      <w:bodyDiv w:val="1"/>
      <w:marLeft w:val="0"/>
      <w:marRight w:val="0"/>
      <w:marTop w:val="0"/>
      <w:marBottom w:val="0"/>
      <w:divBdr>
        <w:top w:val="none" w:sz="0" w:space="0" w:color="auto"/>
        <w:left w:val="none" w:sz="0" w:space="0" w:color="auto"/>
        <w:bottom w:val="none" w:sz="0" w:space="0" w:color="auto"/>
        <w:right w:val="none" w:sz="0" w:space="0" w:color="auto"/>
      </w:divBdr>
    </w:div>
    <w:div w:id="1442528714">
      <w:bodyDiv w:val="1"/>
      <w:marLeft w:val="0"/>
      <w:marRight w:val="0"/>
      <w:marTop w:val="0"/>
      <w:marBottom w:val="0"/>
      <w:divBdr>
        <w:top w:val="none" w:sz="0" w:space="0" w:color="auto"/>
        <w:left w:val="none" w:sz="0" w:space="0" w:color="auto"/>
        <w:bottom w:val="none" w:sz="0" w:space="0" w:color="auto"/>
        <w:right w:val="none" w:sz="0" w:space="0" w:color="auto"/>
      </w:divBdr>
    </w:div>
    <w:div w:id="1443527264">
      <w:bodyDiv w:val="1"/>
      <w:marLeft w:val="0"/>
      <w:marRight w:val="0"/>
      <w:marTop w:val="0"/>
      <w:marBottom w:val="0"/>
      <w:divBdr>
        <w:top w:val="none" w:sz="0" w:space="0" w:color="auto"/>
        <w:left w:val="none" w:sz="0" w:space="0" w:color="auto"/>
        <w:bottom w:val="none" w:sz="0" w:space="0" w:color="auto"/>
        <w:right w:val="none" w:sz="0" w:space="0" w:color="auto"/>
      </w:divBdr>
    </w:div>
    <w:div w:id="1444493075">
      <w:bodyDiv w:val="1"/>
      <w:marLeft w:val="0"/>
      <w:marRight w:val="0"/>
      <w:marTop w:val="0"/>
      <w:marBottom w:val="0"/>
      <w:divBdr>
        <w:top w:val="none" w:sz="0" w:space="0" w:color="auto"/>
        <w:left w:val="none" w:sz="0" w:space="0" w:color="auto"/>
        <w:bottom w:val="none" w:sz="0" w:space="0" w:color="auto"/>
        <w:right w:val="none" w:sz="0" w:space="0" w:color="auto"/>
      </w:divBdr>
    </w:div>
    <w:div w:id="1444496135">
      <w:bodyDiv w:val="1"/>
      <w:marLeft w:val="0"/>
      <w:marRight w:val="0"/>
      <w:marTop w:val="0"/>
      <w:marBottom w:val="0"/>
      <w:divBdr>
        <w:top w:val="none" w:sz="0" w:space="0" w:color="auto"/>
        <w:left w:val="none" w:sz="0" w:space="0" w:color="auto"/>
        <w:bottom w:val="none" w:sz="0" w:space="0" w:color="auto"/>
        <w:right w:val="none" w:sz="0" w:space="0" w:color="auto"/>
      </w:divBdr>
    </w:div>
    <w:div w:id="1444810973">
      <w:bodyDiv w:val="1"/>
      <w:marLeft w:val="0"/>
      <w:marRight w:val="0"/>
      <w:marTop w:val="0"/>
      <w:marBottom w:val="0"/>
      <w:divBdr>
        <w:top w:val="none" w:sz="0" w:space="0" w:color="auto"/>
        <w:left w:val="none" w:sz="0" w:space="0" w:color="auto"/>
        <w:bottom w:val="none" w:sz="0" w:space="0" w:color="auto"/>
        <w:right w:val="none" w:sz="0" w:space="0" w:color="auto"/>
      </w:divBdr>
    </w:div>
    <w:div w:id="1444880732">
      <w:bodyDiv w:val="1"/>
      <w:marLeft w:val="0"/>
      <w:marRight w:val="0"/>
      <w:marTop w:val="0"/>
      <w:marBottom w:val="0"/>
      <w:divBdr>
        <w:top w:val="none" w:sz="0" w:space="0" w:color="auto"/>
        <w:left w:val="none" w:sz="0" w:space="0" w:color="auto"/>
        <w:bottom w:val="none" w:sz="0" w:space="0" w:color="auto"/>
        <w:right w:val="none" w:sz="0" w:space="0" w:color="auto"/>
      </w:divBdr>
    </w:div>
    <w:div w:id="1445151676">
      <w:bodyDiv w:val="1"/>
      <w:marLeft w:val="0"/>
      <w:marRight w:val="0"/>
      <w:marTop w:val="0"/>
      <w:marBottom w:val="0"/>
      <w:divBdr>
        <w:top w:val="none" w:sz="0" w:space="0" w:color="auto"/>
        <w:left w:val="none" w:sz="0" w:space="0" w:color="auto"/>
        <w:bottom w:val="none" w:sz="0" w:space="0" w:color="auto"/>
        <w:right w:val="none" w:sz="0" w:space="0" w:color="auto"/>
      </w:divBdr>
    </w:div>
    <w:div w:id="1445343063">
      <w:bodyDiv w:val="1"/>
      <w:marLeft w:val="0"/>
      <w:marRight w:val="0"/>
      <w:marTop w:val="0"/>
      <w:marBottom w:val="0"/>
      <w:divBdr>
        <w:top w:val="none" w:sz="0" w:space="0" w:color="auto"/>
        <w:left w:val="none" w:sz="0" w:space="0" w:color="auto"/>
        <w:bottom w:val="none" w:sz="0" w:space="0" w:color="auto"/>
        <w:right w:val="none" w:sz="0" w:space="0" w:color="auto"/>
      </w:divBdr>
    </w:div>
    <w:div w:id="1445689270">
      <w:bodyDiv w:val="1"/>
      <w:marLeft w:val="0"/>
      <w:marRight w:val="0"/>
      <w:marTop w:val="0"/>
      <w:marBottom w:val="0"/>
      <w:divBdr>
        <w:top w:val="none" w:sz="0" w:space="0" w:color="auto"/>
        <w:left w:val="none" w:sz="0" w:space="0" w:color="auto"/>
        <w:bottom w:val="none" w:sz="0" w:space="0" w:color="auto"/>
        <w:right w:val="none" w:sz="0" w:space="0" w:color="auto"/>
      </w:divBdr>
    </w:div>
    <w:div w:id="1446078434">
      <w:bodyDiv w:val="1"/>
      <w:marLeft w:val="0"/>
      <w:marRight w:val="0"/>
      <w:marTop w:val="0"/>
      <w:marBottom w:val="0"/>
      <w:divBdr>
        <w:top w:val="none" w:sz="0" w:space="0" w:color="auto"/>
        <w:left w:val="none" w:sz="0" w:space="0" w:color="auto"/>
        <w:bottom w:val="none" w:sz="0" w:space="0" w:color="auto"/>
        <w:right w:val="none" w:sz="0" w:space="0" w:color="auto"/>
      </w:divBdr>
    </w:div>
    <w:div w:id="1446265600">
      <w:bodyDiv w:val="1"/>
      <w:marLeft w:val="0"/>
      <w:marRight w:val="0"/>
      <w:marTop w:val="0"/>
      <w:marBottom w:val="0"/>
      <w:divBdr>
        <w:top w:val="none" w:sz="0" w:space="0" w:color="auto"/>
        <w:left w:val="none" w:sz="0" w:space="0" w:color="auto"/>
        <w:bottom w:val="none" w:sz="0" w:space="0" w:color="auto"/>
        <w:right w:val="none" w:sz="0" w:space="0" w:color="auto"/>
      </w:divBdr>
    </w:div>
    <w:div w:id="1446266709">
      <w:bodyDiv w:val="1"/>
      <w:marLeft w:val="0"/>
      <w:marRight w:val="0"/>
      <w:marTop w:val="0"/>
      <w:marBottom w:val="0"/>
      <w:divBdr>
        <w:top w:val="none" w:sz="0" w:space="0" w:color="auto"/>
        <w:left w:val="none" w:sz="0" w:space="0" w:color="auto"/>
        <w:bottom w:val="none" w:sz="0" w:space="0" w:color="auto"/>
        <w:right w:val="none" w:sz="0" w:space="0" w:color="auto"/>
      </w:divBdr>
    </w:div>
    <w:div w:id="1446659155">
      <w:bodyDiv w:val="1"/>
      <w:marLeft w:val="0"/>
      <w:marRight w:val="0"/>
      <w:marTop w:val="0"/>
      <w:marBottom w:val="0"/>
      <w:divBdr>
        <w:top w:val="none" w:sz="0" w:space="0" w:color="auto"/>
        <w:left w:val="none" w:sz="0" w:space="0" w:color="auto"/>
        <w:bottom w:val="none" w:sz="0" w:space="0" w:color="auto"/>
        <w:right w:val="none" w:sz="0" w:space="0" w:color="auto"/>
      </w:divBdr>
    </w:div>
    <w:div w:id="1447653731">
      <w:bodyDiv w:val="1"/>
      <w:marLeft w:val="0"/>
      <w:marRight w:val="0"/>
      <w:marTop w:val="0"/>
      <w:marBottom w:val="0"/>
      <w:divBdr>
        <w:top w:val="none" w:sz="0" w:space="0" w:color="auto"/>
        <w:left w:val="none" w:sz="0" w:space="0" w:color="auto"/>
        <w:bottom w:val="none" w:sz="0" w:space="0" w:color="auto"/>
        <w:right w:val="none" w:sz="0" w:space="0" w:color="auto"/>
      </w:divBdr>
    </w:div>
    <w:div w:id="1447967278">
      <w:bodyDiv w:val="1"/>
      <w:marLeft w:val="0"/>
      <w:marRight w:val="0"/>
      <w:marTop w:val="0"/>
      <w:marBottom w:val="0"/>
      <w:divBdr>
        <w:top w:val="none" w:sz="0" w:space="0" w:color="auto"/>
        <w:left w:val="none" w:sz="0" w:space="0" w:color="auto"/>
        <w:bottom w:val="none" w:sz="0" w:space="0" w:color="auto"/>
        <w:right w:val="none" w:sz="0" w:space="0" w:color="auto"/>
      </w:divBdr>
    </w:div>
    <w:div w:id="1448308675">
      <w:bodyDiv w:val="1"/>
      <w:marLeft w:val="0"/>
      <w:marRight w:val="0"/>
      <w:marTop w:val="0"/>
      <w:marBottom w:val="0"/>
      <w:divBdr>
        <w:top w:val="none" w:sz="0" w:space="0" w:color="auto"/>
        <w:left w:val="none" w:sz="0" w:space="0" w:color="auto"/>
        <w:bottom w:val="none" w:sz="0" w:space="0" w:color="auto"/>
        <w:right w:val="none" w:sz="0" w:space="0" w:color="auto"/>
      </w:divBdr>
    </w:div>
    <w:div w:id="1448549254">
      <w:bodyDiv w:val="1"/>
      <w:marLeft w:val="0"/>
      <w:marRight w:val="0"/>
      <w:marTop w:val="0"/>
      <w:marBottom w:val="0"/>
      <w:divBdr>
        <w:top w:val="none" w:sz="0" w:space="0" w:color="auto"/>
        <w:left w:val="none" w:sz="0" w:space="0" w:color="auto"/>
        <w:bottom w:val="none" w:sz="0" w:space="0" w:color="auto"/>
        <w:right w:val="none" w:sz="0" w:space="0" w:color="auto"/>
      </w:divBdr>
    </w:div>
    <w:div w:id="1449351474">
      <w:bodyDiv w:val="1"/>
      <w:marLeft w:val="0"/>
      <w:marRight w:val="0"/>
      <w:marTop w:val="0"/>
      <w:marBottom w:val="0"/>
      <w:divBdr>
        <w:top w:val="none" w:sz="0" w:space="0" w:color="auto"/>
        <w:left w:val="none" w:sz="0" w:space="0" w:color="auto"/>
        <w:bottom w:val="none" w:sz="0" w:space="0" w:color="auto"/>
        <w:right w:val="none" w:sz="0" w:space="0" w:color="auto"/>
      </w:divBdr>
    </w:div>
    <w:div w:id="1449473727">
      <w:bodyDiv w:val="1"/>
      <w:marLeft w:val="0"/>
      <w:marRight w:val="0"/>
      <w:marTop w:val="0"/>
      <w:marBottom w:val="0"/>
      <w:divBdr>
        <w:top w:val="none" w:sz="0" w:space="0" w:color="auto"/>
        <w:left w:val="none" w:sz="0" w:space="0" w:color="auto"/>
        <w:bottom w:val="none" w:sz="0" w:space="0" w:color="auto"/>
        <w:right w:val="none" w:sz="0" w:space="0" w:color="auto"/>
      </w:divBdr>
    </w:div>
    <w:div w:id="1449818259">
      <w:bodyDiv w:val="1"/>
      <w:marLeft w:val="0"/>
      <w:marRight w:val="0"/>
      <w:marTop w:val="0"/>
      <w:marBottom w:val="0"/>
      <w:divBdr>
        <w:top w:val="none" w:sz="0" w:space="0" w:color="auto"/>
        <w:left w:val="none" w:sz="0" w:space="0" w:color="auto"/>
        <w:bottom w:val="none" w:sz="0" w:space="0" w:color="auto"/>
        <w:right w:val="none" w:sz="0" w:space="0" w:color="auto"/>
      </w:divBdr>
    </w:div>
    <w:div w:id="1450006321">
      <w:bodyDiv w:val="1"/>
      <w:marLeft w:val="0"/>
      <w:marRight w:val="0"/>
      <w:marTop w:val="0"/>
      <w:marBottom w:val="0"/>
      <w:divBdr>
        <w:top w:val="none" w:sz="0" w:space="0" w:color="auto"/>
        <w:left w:val="none" w:sz="0" w:space="0" w:color="auto"/>
        <w:bottom w:val="none" w:sz="0" w:space="0" w:color="auto"/>
        <w:right w:val="none" w:sz="0" w:space="0" w:color="auto"/>
      </w:divBdr>
    </w:div>
    <w:div w:id="1450205000">
      <w:bodyDiv w:val="1"/>
      <w:marLeft w:val="0"/>
      <w:marRight w:val="0"/>
      <w:marTop w:val="0"/>
      <w:marBottom w:val="0"/>
      <w:divBdr>
        <w:top w:val="none" w:sz="0" w:space="0" w:color="auto"/>
        <w:left w:val="none" w:sz="0" w:space="0" w:color="auto"/>
        <w:bottom w:val="none" w:sz="0" w:space="0" w:color="auto"/>
        <w:right w:val="none" w:sz="0" w:space="0" w:color="auto"/>
      </w:divBdr>
    </w:div>
    <w:div w:id="1450246997">
      <w:bodyDiv w:val="1"/>
      <w:marLeft w:val="0"/>
      <w:marRight w:val="0"/>
      <w:marTop w:val="0"/>
      <w:marBottom w:val="0"/>
      <w:divBdr>
        <w:top w:val="none" w:sz="0" w:space="0" w:color="auto"/>
        <w:left w:val="none" w:sz="0" w:space="0" w:color="auto"/>
        <w:bottom w:val="none" w:sz="0" w:space="0" w:color="auto"/>
        <w:right w:val="none" w:sz="0" w:space="0" w:color="auto"/>
      </w:divBdr>
    </w:div>
    <w:div w:id="1450473438">
      <w:bodyDiv w:val="1"/>
      <w:marLeft w:val="0"/>
      <w:marRight w:val="0"/>
      <w:marTop w:val="0"/>
      <w:marBottom w:val="0"/>
      <w:divBdr>
        <w:top w:val="none" w:sz="0" w:space="0" w:color="auto"/>
        <w:left w:val="none" w:sz="0" w:space="0" w:color="auto"/>
        <w:bottom w:val="none" w:sz="0" w:space="0" w:color="auto"/>
        <w:right w:val="none" w:sz="0" w:space="0" w:color="auto"/>
      </w:divBdr>
    </w:div>
    <w:div w:id="1450590679">
      <w:bodyDiv w:val="1"/>
      <w:marLeft w:val="0"/>
      <w:marRight w:val="0"/>
      <w:marTop w:val="0"/>
      <w:marBottom w:val="0"/>
      <w:divBdr>
        <w:top w:val="none" w:sz="0" w:space="0" w:color="auto"/>
        <w:left w:val="none" w:sz="0" w:space="0" w:color="auto"/>
        <w:bottom w:val="none" w:sz="0" w:space="0" w:color="auto"/>
        <w:right w:val="none" w:sz="0" w:space="0" w:color="auto"/>
      </w:divBdr>
    </w:div>
    <w:div w:id="1450903109">
      <w:bodyDiv w:val="1"/>
      <w:marLeft w:val="0"/>
      <w:marRight w:val="0"/>
      <w:marTop w:val="0"/>
      <w:marBottom w:val="0"/>
      <w:divBdr>
        <w:top w:val="none" w:sz="0" w:space="0" w:color="auto"/>
        <w:left w:val="none" w:sz="0" w:space="0" w:color="auto"/>
        <w:bottom w:val="none" w:sz="0" w:space="0" w:color="auto"/>
        <w:right w:val="none" w:sz="0" w:space="0" w:color="auto"/>
      </w:divBdr>
    </w:div>
    <w:div w:id="1451631452">
      <w:bodyDiv w:val="1"/>
      <w:marLeft w:val="0"/>
      <w:marRight w:val="0"/>
      <w:marTop w:val="0"/>
      <w:marBottom w:val="0"/>
      <w:divBdr>
        <w:top w:val="none" w:sz="0" w:space="0" w:color="auto"/>
        <w:left w:val="none" w:sz="0" w:space="0" w:color="auto"/>
        <w:bottom w:val="none" w:sz="0" w:space="0" w:color="auto"/>
        <w:right w:val="none" w:sz="0" w:space="0" w:color="auto"/>
      </w:divBdr>
    </w:div>
    <w:div w:id="1451704066">
      <w:bodyDiv w:val="1"/>
      <w:marLeft w:val="0"/>
      <w:marRight w:val="0"/>
      <w:marTop w:val="0"/>
      <w:marBottom w:val="0"/>
      <w:divBdr>
        <w:top w:val="none" w:sz="0" w:space="0" w:color="auto"/>
        <w:left w:val="none" w:sz="0" w:space="0" w:color="auto"/>
        <w:bottom w:val="none" w:sz="0" w:space="0" w:color="auto"/>
        <w:right w:val="none" w:sz="0" w:space="0" w:color="auto"/>
      </w:divBdr>
    </w:div>
    <w:div w:id="1453087133">
      <w:bodyDiv w:val="1"/>
      <w:marLeft w:val="0"/>
      <w:marRight w:val="0"/>
      <w:marTop w:val="0"/>
      <w:marBottom w:val="0"/>
      <w:divBdr>
        <w:top w:val="none" w:sz="0" w:space="0" w:color="auto"/>
        <w:left w:val="none" w:sz="0" w:space="0" w:color="auto"/>
        <w:bottom w:val="none" w:sz="0" w:space="0" w:color="auto"/>
        <w:right w:val="none" w:sz="0" w:space="0" w:color="auto"/>
      </w:divBdr>
    </w:div>
    <w:div w:id="1453131684">
      <w:bodyDiv w:val="1"/>
      <w:marLeft w:val="0"/>
      <w:marRight w:val="0"/>
      <w:marTop w:val="0"/>
      <w:marBottom w:val="0"/>
      <w:divBdr>
        <w:top w:val="none" w:sz="0" w:space="0" w:color="auto"/>
        <w:left w:val="none" w:sz="0" w:space="0" w:color="auto"/>
        <w:bottom w:val="none" w:sz="0" w:space="0" w:color="auto"/>
        <w:right w:val="none" w:sz="0" w:space="0" w:color="auto"/>
      </w:divBdr>
    </w:div>
    <w:div w:id="1453209153">
      <w:bodyDiv w:val="1"/>
      <w:marLeft w:val="0"/>
      <w:marRight w:val="0"/>
      <w:marTop w:val="0"/>
      <w:marBottom w:val="0"/>
      <w:divBdr>
        <w:top w:val="none" w:sz="0" w:space="0" w:color="auto"/>
        <w:left w:val="none" w:sz="0" w:space="0" w:color="auto"/>
        <w:bottom w:val="none" w:sz="0" w:space="0" w:color="auto"/>
        <w:right w:val="none" w:sz="0" w:space="0" w:color="auto"/>
      </w:divBdr>
    </w:div>
    <w:div w:id="1453286902">
      <w:bodyDiv w:val="1"/>
      <w:marLeft w:val="0"/>
      <w:marRight w:val="0"/>
      <w:marTop w:val="0"/>
      <w:marBottom w:val="0"/>
      <w:divBdr>
        <w:top w:val="none" w:sz="0" w:space="0" w:color="auto"/>
        <w:left w:val="none" w:sz="0" w:space="0" w:color="auto"/>
        <w:bottom w:val="none" w:sz="0" w:space="0" w:color="auto"/>
        <w:right w:val="none" w:sz="0" w:space="0" w:color="auto"/>
      </w:divBdr>
    </w:div>
    <w:div w:id="1454784017">
      <w:bodyDiv w:val="1"/>
      <w:marLeft w:val="0"/>
      <w:marRight w:val="0"/>
      <w:marTop w:val="0"/>
      <w:marBottom w:val="0"/>
      <w:divBdr>
        <w:top w:val="none" w:sz="0" w:space="0" w:color="auto"/>
        <w:left w:val="none" w:sz="0" w:space="0" w:color="auto"/>
        <w:bottom w:val="none" w:sz="0" w:space="0" w:color="auto"/>
        <w:right w:val="none" w:sz="0" w:space="0" w:color="auto"/>
      </w:divBdr>
    </w:div>
    <w:div w:id="1455909273">
      <w:bodyDiv w:val="1"/>
      <w:marLeft w:val="0"/>
      <w:marRight w:val="0"/>
      <w:marTop w:val="0"/>
      <w:marBottom w:val="0"/>
      <w:divBdr>
        <w:top w:val="none" w:sz="0" w:space="0" w:color="auto"/>
        <w:left w:val="none" w:sz="0" w:space="0" w:color="auto"/>
        <w:bottom w:val="none" w:sz="0" w:space="0" w:color="auto"/>
        <w:right w:val="none" w:sz="0" w:space="0" w:color="auto"/>
      </w:divBdr>
    </w:div>
    <w:div w:id="1455949809">
      <w:bodyDiv w:val="1"/>
      <w:marLeft w:val="0"/>
      <w:marRight w:val="0"/>
      <w:marTop w:val="0"/>
      <w:marBottom w:val="0"/>
      <w:divBdr>
        <w:top w:val="none" w:sz="0" w:space="0" w:color="auto"/>
        <w:left w:val="none" w:sz="0" w:space="0" w:color="auto"/>
        <w:bottom w:val="none" w:sz="0" w:space="0" w:color="auto"/>
        <w:right w:val="none" w:sz="0" w:space="0" w:color="auto"/>
      </w:divBdr>
    </w:div>
    <w:div w:id="1457020371">
      <w:bodyDiv w:val="1"/>
      <w:marLeft w:val="0"/>
      <w:marRight w:val="0"/>
      <w:marTop w:val="0"/>
      <w:marBottom w:val="0"/>
      <w:divBdr>
        <w:top w:val="none" w:sz="0" w:space="0" w:color="auto"/>
        <w:left w:val="none" w:sz="0" w:space="0" w:color="auto"/>
        <w:bottom w:val="none" w:sz="0" w:space="0" w:color="auto"/>
        <w:right w:val="none" w:sz="0" w:space="0" w:color="auto"/>
      </w:divBdr>
    </w:div>
    <w:div w:id="1457527370">
      <w:bodyDiv w:val="1"/>
      <w:marLeft w:val="0"/>
      <w:marRight w:val="0"/>
      <w:marTop w:val="0"/>
      <w:marBottom w:val="0"/>
      <w:divBdr>
        <w:top w:val="none" w:sz="0" w:space="0" w:color="auto"/>
        <w:left w:val="none" w:sz="0" w:space="0" w:color="auto"/>
        <w:bottom w:val="none" w:sz="0" w:space="0" w:color="auto"/>
        <w:right w:val="none" w:sz="0" w:space="0" w:color="auto"/>
      </w:divBdr>
    </w:div>
    <w:div w:id="1459101667">
      <w:bodyDiv w:val="1"/>
      <w:marLeft w:val="0"/>
      <w:marRight w:val="0"/>
      <w:marTop w:val="0"/>
      <w:marBottom w:val="0"/>
      <w:divBdr>
        <w:top w:val="none" w:sz="0" w:space="0" w:color="auto"/>
        <w:left w:val="none" w:sz="0" w:space="0" w:color="auto"/>
        <w:bottom w:val="none" w:sz="0" w:space="0" w:color="auto"/>
        <w:right w:val="none" w:sz="0" w:space="0" w:color="auto"/>
      </w:divBdr>
    </w:div>
    <w:div w:id="1460566945">
      <w:bodyDiv w:val="1"/>
      <w:marLeft w:val="0"/>
      <w:marRight w:val="0"/>
      <w:marTop w:val="0"/>
      <w:marBottom w:val="0"/>
      <w:divBdr>
        <w:top w:val="none" w:sz="0" w:space="0" w:color="auto"/>
        <w:left w:val="none" w:sz="0" w:space="0" w:color="auto"/>
        <w:bottom w:val="none" w:sz="0" w:space="0" w:color="auto"/>
        <w:right w:val="none" w:sz="0" w:space="0" w:color="auto"/>
      </w:divBdr>
    </w:div>
    <w:div w:id="1461192963">
      <w:bodyDiv w:val="1"/>
      <w:marLeft w:val="0"/>
      <w:marRight w:val="0"/>
      <w:marTop w:val="0"/>
      <w:marBottom w:val="0"/>
      <w:divBdr>
        <w:top w:val="none" w:sz="0" w:space="0" w:color="auto"/>
        <w:left w:val="none" w:sz="0" w:space="0" w:color="auto"/>
        <w:bottom w:val="none" w:sz="0" w:space="0" w:color="auto"/>
        <w:right w:val="none" w:sz="0" w:space="0" w:color="auto"/>
      </w:divBdr>
    </w:div>
    <w:div w:id="1463235145">
      <w:bodyDiv w:val="1"/>
      <w:marLeft w:val="0"/>
      <w:marRight w:val="0"/>
      <w:marTop w:val="0"/>
      <w:marBottom w:val="0"/>
      <w:divBdr>
        <w:top w:val="none" w:sz="0" w:space="0" w:color="auto"/>
        <w:left w:val="none" w:sz="0" w:space="0" w:color="auto"/>
        <w:bottom w:val="none" w:sz="0" w:space="0" w:color="auto"/>
        <w:right w:val="none" w:sz="0" w:space="0" w:color="auto"/>
      </w:divBdr>
    </w:div>
    <w:div w:id="1463423203">
      <w:bodyDiv w:val="1"/>
      <w:marLeft w:val="0"/>
      <w:marRight w:val="0"/>
      <w:marTop w:val="0"/>
      <w:marBottom w:val="0"/>
      <w:divBdr>
        <w:top w:val="none" w:sz="0" w:space="0" w:color="auto"/>
        <w:left w:val="none" w:sz="0" w:space="0" w:color="auto"/>
        <w:bottom w:val="none" w:sz="0" w:space="0" w:color="auto"/>
        <w:right w:val="none" w:sz="0" w:space="0" w:color="auto"/>
      </w:divBdr>
    </w:div>
    <w:div w:id="1463646252">
      <w:bodyDiv w:val="1"/>
      <w:marLeft w:val="0"/>
      <w:marRight w:val="0"/>
      <w:marTop w:val="0"/>
      <w:marBottom w:val="0"/>
      <w:divBdr>
        <w:top w:val="none" w:sz="0" w:space="0" w:color="auto"/>
        <w:left w:val="none" w:sz="0" w:space="0" w:color="auto"/>
        <w:bottom w:val="none" w:sz="0" w:space="0" w:color="auto"/>
        <w:right w:val="none" w:sz="0" w:space="0" w:color="auto"/>
      </w:divBdr>
    </w:div>
    <w:div w:id="1463965435">
      <w:bodyDiv w:val="1"/>
      <w:marLeft w:val="0"/>
      <w:marRight w:val="0"/>
      <w:marTop w:val="0"/>
      <w:marBottom w:val="0"/>
      <w:divBdr>
        <w:top w:val="none" w:sz="0" w:space="0" w:color="auto"/>
        <w:left w:val="none" w:sz="0" w:space="0" w:color="auto"/>
        <w:bottom w:val="none" w:sz="0" w:space="0" w:color="auto"/>
        <w:right w:val="none" w:sz="0" w:space="0" w:color="auto"/>
      </w:divBdr>
    </w:div>
    <w:div w:id="1465194605">
      <w:bodyDiv w:val="1"/>
      <w:marLeft w:val="0"/>
      <w:marRight w:val="0"/>
      <w:marTop w:val="0"/>
      <w:marBottom w:val="0"/>
      <w:divBdr>
        <w:top w:val="none" w:sz="0" w:space="0" w:color="auto"/>
        <w:left w:val="none" w:sz="0" w:space="0" w:color="auto"/>
        <w:bottom w:val="none" w:sz="0" w:space="0" w:color="auto"/>
        <w:right w:val="none" w:sz="0" w:space="0" w:color="auto"/>
      </w:divBdr>
    </w:div>
    <w:div w:id="1465658727">
      <w:bodyDiv w:val="1"/>
      <w:marLeft w:val="0"/>
      <w:marRight w:val="0"/>
      <w:marTop w:val="0"/>
      <w:marBottom w:val="0"/>
      <w:divBdr>
        <w:top w:val="none" w:sz="0" w:space="0" w:color="auto"/>
        <w:left w:val="none" w:sz="0" w:space="0" w:color="auto"/>
        <w:bottom w:val="none" w:sz="0" w:space="0" w:color="auto"/>
        <w:right w:val="none" w:sz="0" w:space="0" w:color="auto"/>
      </w:divBdr>
    </w:div>
    <w:div w:id="1465663181">
      <w:bodyDiv w:val="1"/>
      <w:marLeft w:val="0"/>
      <w:marRight w:val="0"/>
      <w:marTop w:val="0"/>
      <w:marBottom w:val="0"/>
      <w:divBdr>
        <w:top w:val="none" w:sz="0" w:space="0" w:color="auto"/>
        <w:left w:val="none" w:sz="0" w:space="0" w:color="auto"/>
        <w:bottom w:val="none" w:sz="0" w:space="0" w:color="auto"/>
        <w:right w:val="none" w:sz="0" w:space="0" w:color="auto"/>
      </w:divBdr>
    </w:div>
    <w:div w:id="1465928634">
      <w:bodyDiv w:val="1"/>
      <w:marLeft w:val="0"/>
      <w:marRight w:val="0"/>
      <w:marTop w:val="0"/>
      <w:marBottom w:val="0"/>
      <w:divBdr>
        <w:top w:val="none" w:sz="0" w:space="0" w:color="auto"/>
        <w:left w:val="none" w:sz="0" w:space="0" w:color="auto"/>
        <w:bottom w:val="none" w:sz="0" w:space="0" w:color="auto"/>
        <w:right w:val="none" w:sz="0" w:space="0" w:color="auto"/>
      </w:divBdr>
    </w:div>
    <w:div w:id="1466002656">
      <w:bodyDiv w:val="1"/>
      <w:marLeft w:val="0"/>
      <w:marRight w:val="0"/>
      <w:marTop w:val="0"/>
      <w:marBottom w:val="0"/>
      <w:divBdr>
        <w:top w:val="none" w:sz="0" w:space="0" w:color="auto"/>
        <w:left w:val="none" w:sz="0" w:space="0" w:color="auto"/>
        <w:bottom w:val="none" w:sz="0" w:space="0" w:color="auto"/>
        <w:right w:val="none" w:sz="0" w:space="0" w:color="auto"/>
      </w:divBdr>
    </w:div>
    <w:div w:id="1466117812">
      <w:bodyDiv w:val="1"/>
      <w:marLeft w:val="0"/>
      <w:marRight w:val="0"/>
      <w:marTop w:val="0"/>
      <w:marBottom w:val="0"/>
      <w:divBdr>
        <w:top w:val="none" w:sz="0" w:space="0" w:color="auto"/>
        <w:left w:val="none" w:sz="0" w:space="0" w:color="auto"/>
        <w:bottom w:val="none" w:sz="0" w:space="0" w:color="auto"/>
        <w:right w:val="none" w:sz="0" w:space="0" w:color="auto"/>
      </w:divBdr>
    </w:div>
    <w:div w:id="1466311010">
      <w:bodyDiv w:val="1"/>
      <w:marLeft w:val="0"/>
      <w:marRight w:val="0"/>
      <w:marTop w:val="0"/>
      <w:marBottom w:val="0"/>
      <w:divBdr>
        <w:top w:val="none" w:sz="0" w:space="0" w:color="auto"/>
        <w:left w:val="none" w:sz="0" w:space="0" w:color="auto"/>
        <w:bottom w:val="none" w:sz="0" w:space="0" w:color="auto"/>
        <w:right w:val="none" w:sz="0" w:space="0" w:color="auto"/>
      </w:divBdr>
    </w:div>
    <w:div w:id="1466972670">
      <w:bodyDiv w:val="1"/>
      <w:marLeft w:val="0"/>
      <w:marRight w:val="0"/>
      <w:marTop w:val="0"/>
      <w:marBottom w:val="0"/>
      <w:divBdr>
        <w:top w:val="none" w:sz="0" w:space="0" w:color="auto"/>
        <w:left w:val="none" w:sz="0" w:space="0" w:color="auto"/>
        <w:bottom w:val="none" w:sz="0" w:space="0" w:color="auto"/>
        <w:right w:val="none" w:sz="0" w:space="0" w:color="auto"/>
      </w:divBdr>
    </w:div>
    <w:div w:id="1467317255">
      <w:bodyDiv w:val="1"/>
      <w:marLeft w:val="0"/>
      <w:marRight w:val="0"/>
      <w:marTop w:val="0"/>
      <w:marBottom w:val="0"/>
      <w:divBdr>
        <w:top w:val="none" w:sz="0" w:space="0" w:color="auto"/>
        <w:left w:val="none" w:sz="0" w:space="0" w:color="auto"/>
        <w:bottom w:val="none" w:sz="0" w:space="0" w:color="auto"/>
        <w:right w:val="none" w:sz="0" w:space="0" w:color="auto"/>
      </w:divBdr>
    </w:div>
    <w:div w:id="1468007151">
      <w:bodyDiv w:val="1"/>
      <w:marLeft w:val="0"/>
      <w:marRight w:val="0"/>
      <w:marTop w:val="0"/>
      <w:marBottom w:val="0"/>
      <w:divBdr>
        <w:top w:val="none" w:sz="0" w:space="0" w:color="auto"/>
        <w:left w:val="none" w:sz="0" w:space="0" w:color="auto"/>
        <w:bottom w:val="none" w:sz="0" w:space="0" w:color="auto"/>
        <w:right w:val="none" w:sz="0" w:space="0" w:color="auto"/>
      </w:divBdr>
    </w:div>
    <w:div w:id="1468624234">
      <w:bodyDiv w:val="1"/>
      <w:marLeft w:val="0"/>
      <w:marRight w:val="0"/>
      <w:marTop w:val="0"/>
      <w:marBottom w:val="0"/>
      <w:divBdr>
        <w:top w:val="none" w:sz="0" w:space="0" w:color="auto"/>
        <w:left w:val="none" w:sz="0" w:space="0" w:color="auto"/>
        <w:bottom w:val="none" w:sz="0" w:space="0" w:color="auto"/>
        <w:right w:val="none" w:sz="0" w:space="0" w:color="auto"/>
      </w:divBdr>
    </w:div>
    <w:div w:id="1468887498">
      <w:bodyDiv w:val="1"/>
      <w:marLeft w:val="0"/>
      <w:marRight w:val="0"/>
      <w:marTop w:val="0"/>
      <w:marBottom w:val="0"/>
      <w:divBdr>
        <w:top w:val="none" w:sz="0" w:space="0" w:color="auto"/>
        <w:left w:val="none" w:sz="0" w:space="0" w:color="auto"/>
        <w:bottom w:val="none" w:sz="0" w:space="0" w:color="auto"/>
        <w:right w:val="none" w:sz="0" w:space="0" w:color="auto"/>
      </w:divBdr>
    </w:div>
    <w:div w:id="1469590788">
      <w:bodyDiv w:val="1"/>
      <w:marLeft w:val="0"/>
      <w:marRight w:val="0"/>
      <w:marTop w:val="0"/>
      <w:marBottom w:val="0"/>
      <w:divBdr>
        <w:top w:val="none" w:sz="0" w:space="0" w:color="auto"/>
        <w:left w:val="none" w:sz="0" w:space="0" w:color="auto"/>
        <w:bottom w:val="none" w:sz="0" w:space="0" w:color="auto"/>
        <w:right w:val="none" w:sz="0" w:space="0" w:color="auto"/>
      </w:divBdr>
    </w:div>
    <w:div w:id="1470323569">
      <w:bodyDiv w:val="1"/>
      <w:marLeft w:val="0"/>
      <w:marRight w:val="0"/>
      <w:marTop w:val="0"/>
      <w:marBottom w:val="0"/>
      <w:divBdr>
        <w:top w:val="none" w:sz="0" w:space="0" w:color="auto"/>
        <w:left w:val="none" w:sz="0" w:space="0" w:color="auto"/>
        <w:bottom w:val="none" w:sz="0" w:space="0" w:color="auto"/>
        <w:right w:val="none" w:sz="0" w:space="0" w:color="auto"/>
      </w:divBdr>
    </w:div>
    <w:div w:id="1470434915">
      <w:bodyDiv w:val="1"/>
      <w:marLeft w:val="0"/>
      <w:marRight w:val="0"/>
      <w:marTop w:val="0"/>
      <w:marBottom w:val="0"/>
      <w:divBdr>
        <w:top w:val="none" w:sz="0" w:space="0" w:color="auto"/>
        <w:left w:val="none" w:sz="0" w:space="0" w:color="auto"/>
        <w:bottom w:val="none" w:sz="0" w:space="0" w:color="auto"/>
        <w:right w:val="none" w:sz="0" w:space="0" w:color="auto"/>
      </w:divBdr>
    </w:div>
    <w:div w:id="1471437615">
      <w:bodyDiv w:val="1"/>
      <w:marLeft w:val="0"/>
      <w:marRight w:val="0"/>
      <w:marTop w:val="0"/>
      <w:marBottom w:val="0"/>
      <w:divBdr>
        <w:top w:val="none" w:sz="0" w:space="0" w:color="auto"/>
        <w:left w:val="none" w:sz="0" w:space="0" w:color="auto"/>
        <w:bottom w:val="none" w:sz="0" w:space="0" w:color="auto"/>
        <w:right w:val="none" w:sz="0" w:space="0" w:color="auto"/>
      </w:divBdr>
    </w:div>
    <w:div w:id="1472596196">
      <w:bodyDiv w:val="1"/>
      <w:marLeft w:val="0"/>
      <w:marRight w:val="0"/>
      <w:marTop w:val="0"/>
      <w:marBottom w:val="0"/>
      <w:divBdr>
        <w:top w:val="none" w:sz="0" w:space="0" w:color="auto"/>
        <w:left w:val="none" w:sz="0" w:space="0" w:color="auto"/>
        <w:bottom w:val="none" w:sz="0" w:space="0" w:color="auto"/>
        <w:right w:val="none" w:sz="0" w:space="0" w:color="auto"/>
      </w:divBdr>
    </w:div>
    <w:div w:id="1472626413">
      <w:bodyDiv w:val="1"/>
      <w:marLeft w:val="0"/>
      <w:marRight w:val="0"/>
      <w:marTop w:val="0"/>
      <w:marBottom w:val="0"/>
      <w:divBdr>
        <w:top w:val="none" w:sz="0" w:space="0" w:color="auto"/>
        <w:left w:val="none" w:sz="0" w:space="0" w:color="auto"/>
        <w:bottom w:val="none" w:sz="0" w:space="0" w:color="auto"/>
        <w:right w:val="none" w:sz="0" w:space="0" w:color="auto"/>
      </w:divBdr>
    </w:div>
    <w:div w:id="1473714639">
      <w:bodyDiv w:val="1"/>
      <w:marLeft w:val="0"/>
      <w:marRight w:val="0"/>
      <w:marTop w:val="0"/>
      <w:marBottom w:val="0"/>
      <w:divBdr>
        <w:top w:val="none" w:sz="0" w:space="0" w:color="auto"/>
        <w:left w:val="none" w:sz="0" w:space="0" w:color="auto"/>
        <w:bottom w:val="none" w:sz="0" w:space="0" w:color="auto"/>
        <w:right w:val="none" w:sz="0" w:space="0" w:color="auto"/>
      </w:divBdr>
    </w:div>
    <w:div w:id="1474058437">
      <w:bodyDiv w:val="1"/>
      <w:marLeft w:val="0"/>
      <w:marRight w:val="0"/>
      <w:marTop w:val="0"/>
      <w:marBottom w:val="0"/>
      <w:divBdr>
        <w:top w:val="none" w:sz="0" w:space="0" w:color="auto"/>
        <w:left w:val="none" w:sz="0" w:space="0" w:color="auto"/>
        <w:bottom w:val="none" w:sz="0" w:space="0" w:color="auto"/>
        <w:right w:val="none" w:sz="0" w:space="0" w:color="auto"/>
      </w:divBdr>
    </w:div>
    <w:div w:id="1474102466">
      <w:bodyDiv w:val="1"/>
      <w:marLeft w:val="0"/>
      <w:marRight w:val="0"/>
      <w:marTop w:val="0"/>
      <w:marBottom w:val="0"/>
      <w:divBdr>
        <w:top w:val="none" w:sz="0" w:space="0" w:color="auto"/>
        <w:left w:val="none" w:sz="0" w:space="0" w:color="auto"/>
        <w:bottom w:val="none" w:sz="0" w:space="0" w:color="auto"/>
        <w:right w:val="none" w:sz="0" w:space="0" w:color="auto"/>
      </w:divBdr>
    </w:div>
    <w:div w:id="1474131786">
      <w:bodyDiv w:val="1"/>
      <w:marLeft w:val="0"/>
      <w:marRight w:val="0"/>
      <w:marTop w:val="0"/>
      <w:marBottom w:val="0"/>
      <w:divBdr>
        <w:top w:val="none" w:sz="0" w:space="0" w:color="auto"/>
        <w:left w:val="none" w:sz="0" w:space="0" w:color="auto"/>
        <w:bottom w:val="none" w:sz="0" w:space="0" w:color="auto"/>
        <w:right w:val="none" w:sz="0" w:space="0" w:color="auto"/>
      </w:divBdr>
    </w:div>
    <w:div w:id="1474908770">
      <w:bodyDiv w:val="1"/>
      <w:marLeft w:val="0"/>
      <w:marRight w:val="0"/>
      <w:marTop w:val="0"/>
      <w:marBottom w:val="0"/>
      <w:divBdr>
        <w:top w:val="none" w:sz="0" w:space="0" w:color="auto"/>
        <w:left w:val="none" w:sz="0" w:space="0" w:color="auto"/>
        <w:bottom w:val="none" w:sz="0" w:space="0" w:color="auto"/>
        <w:right w:val="none" w:sz="0" w:space="0" w:color="auto"/>
      </w:divBdr>
    </w:div>
    <w:div w:id="1475247874">
      <w:bodyDiv w:val="1"/>
      <w:marLeft w:val="0"/>
      <w:marRight w:val="0"/>
      <w:marTop w:val="0"/>
      <w:marBottom w:val="0"/>
      <w:divBdr>
        <w:top w:val="none" w:sz="0" w:space="0" w:color="auto"/>
        <w:left w:val="none" w:sz="0" w:space="0" w:color="auto"/>
        <w:bottom w:val="none" w:sz="0" w:space="0" w:color="auto"/>
        <w:right w:val="none" w:sz="0" w:space="0" w:color="auto"/>
      </w:divBdr>
    </w:div>
    <w:div w:id="1475562338">
      <w:bodyDiv w:val="1"/>
      <w:marLeft w:val="0"/>
      <w:marRight w:val="0"/>
      <w:marTop w:val="0"/>
      <w:marBottom w:val="0"/>
      <w:divBdr>
        <w:top w:val="none" w:sz="0" w:space="0" w:color="auto"/>
        <w:left w:val="none" w:sz="0" w:space="0" w:color="auto"/>
        <w:bottom w:val="none" w:sz="0" w:space="0" w:color="auto"/>
        <w:right w:val="none" w:sz="0" w:space="0" w:color="auto"/>
      </w:divBdr>
    </w:div>
    <w:div w:id="1475638773">
      <w:bodyDiv w:val="1"/>
      <w:marLeft w:val="0"/>
      <w:marRight w:val="0"/>
      <w:marTop w:val="0"/>
      <w:marBottom w:val="0"/>
      <w:divBdr>
        <w:top w:val="none" w:sz="0" w:space="0" w:color="auto"/>
        <w:left w:val="none" w:sz="0" w:space="0" w:color="auto"/>
        <w:bottom w:val="none" w:sz="0" w:space="0" w:color="auto"/>
        <w:right w:val="none" w:sz="0" w:space="0" w:color="auto"/>
      </w:divBdr>
    </w:div>
    <w:div w:id="1475641228">
      <w:bodyDiv w:val="1"/>
      <w:marLeft w:val="0"/>
      <w:marRight w:val="0"/>
      <w:marTop w:val="0"/>
      <w:marBottom w:val="0"/>
      <w:divBdr>
        <w:top w:val="none" w:sz="0" w:space="0" w:color="auto"/>
        <w:left w:val="none" w:sz="0" w:space="0" w:color="auto"/>
        <w:bottom w:val="none" w:sz="0" w:space="0" w:color="auto"/>
        <w:right w:val="none" w:sz="0" w:space="0" w:color="auto"/>
      </w:divBdr>
    </w:div>
    <w:div w:id="1475754568">
      <w:bodyDiv w:val="1"/>
      <w:marLeft w:val="0"/>
      <w:marRight w:val="0"/>
      <w:marTop w:val="0"/>
      <w:marBottom w:val="0"/>
      <w:divBdr>
        <w:top w:val="none" w:sz="0" w:space="0" w:color="auto"/>
        <w:left w:val="none" w:sz="0" w:space="0" w:color="auto"/>
        <w:bottom w:val="none" w:sz="0" w:space="0" w:color="auto"/>
        <w:right w:val="none" w:sz="0" w:space="0" w:color="auto"/>
      </w:divBdr>
    </w:div>
    <w:div w:id="1476221715">
      <w:bodyDiv w:val="1"/>
      <w:marLeft w:val="0"/>
      <w:marRight w:val="0"/>
      <w:marTop w:val="0"/>
      <w:marBottom w:val="0"/>
      <w:divBdr>
        <w:top w:val="none" w:sz="0" w:space="0" w:color="auto"/>
        <w:left w:val="none" w:sz="0" w:space="0" w:color="auto"/>
        <w:bottom w:val="none" w:sz="0" w:space="0" w:color="auto"/>
        <w:right w:val="none" w:sz="0" w:space="0" w:color="auto"/>
      </w:divBdr>
    </w:div>
    <w:div w:id="1476483077">
      <w:bodyDiv w:val="1"/>
      <w:marLeft w:val="0"/>
      <w:marRight w:val="0"/>
      <w:marTop w:val="0"/>
      <w:marBottom w:val="0"/>
      <w:divBdr>
        <w:top w:val="none" w:sz="0" w:space="0" w:color="auto"/>
        <w:left w:val="none" w:sz="0" w:space="0" w:color="auto"/>
        <w:bottom w:val="none" w:sz="0" w:space="0" w:color="auto"/>
        <w:right w:val="none" w:sz="0" w:space="0" w:color="auto"/>
      </w:divBdr>
    </w:div>
    <w:div w:id="1477062453">
      <w:bodyDiv w:val="1"/>
      <w:marLeft w:val="0"/>
      <w:marRight w:val="0"/>
      <w:marTop w:val="0"/>
      <w:marBottom w:val="0"/>
      <w:divBdr>
        <w:top w:val="none" w:sz="0" w:space="0" w:color="auto"/>
        <w:left w:val="none" w:sz="0" w:space="0" w:color="auto"/>
        <w:bottom w:val="none" w:sz="0" w:space="0" w:color="auto"/>
        <w:right w:val="none" w:sz="0" w:space="0" w:color="auto"/>
      </w:divBdr>
    </w:div>
    <w:div w:id="1477071432">
      <w:bodyDiv w:val="1"/>
      <w:marLeft w:val="0"/>
      <w:marRight w:val="0"/>
      <w:marTop w:val="0"/>
      <w:marBottom w:val="0"/>
      <w:divBdr>
        <w:top w:val="none" w:sz="0" w:space="0" w:color="auto"/>
        <w:left w:val="none" w:sz="0" w:space="0" w:color="auto"/>
        <w:bottom w:val="none" w:sz="0" w:space="0" w:color="auto"/>
        <w:right w:val="none" w:sz="0" w:space="0" w:color="auto"/>
      </w:divBdr>
    </w:div>
    <w:div w:id="1477186520">
      <w:bodyDiv w:val="1"/>
      <w:marLeft w:val="0"/>
      <w:marRight w:val="0"/>
      <w:marTop w:val="0"/>
      <w:marBottom w:val="0"/>
      <w:divBdr>
        <w:top w:val="none" w:sz="0" w:space="0" w:color="auto"/>
        <w:left w:val="none" w:sz="0" w:space="0" w:color="auto"/>
        <w:bottom w:val="none" w:sz="0" w:space="0" w:color="auto"/>
        <w:right w:val="none" w:sz="0" w:space="0" w:color="auto"/>
      </w:divBdr>
    </w:div>
    <w:div w:id="1477407477">
      <w:bodyDiv w:val="1"/>
      <w:marLeft w:val="0"/>
      <w:marRight w:val="0"/>
      <w:marTop w:val="0"/>
      <w:marBottom w:val="0"/>
      <w:divBdr>
        <w:top w:val="none" w:sz="0" w:space="0" w:color="auto"/>
        <w:left w:val="none" w:sz="0" w:space="0" w:color="auto"/>
        <w:bottom w:val="none" w:sz="0" w:space="0" w:color="auto"/>
        <w:right w:val="none" w:sz="0" w:space="0" w:color="auto"/>
      </w:divBdr>
    </w:div>
    <w:div w:id="1477650694">
      <w:bodyDiv w:val="1"/>
      <w:marLeft w:val="0"/>
      <w:marRight w:val="0"/>
      <w:marTop w:val="0"/>
      <w:marBottom w:val="0"/>
      <w:divBdr>
        <w:top w:val="none" w:sz="0" w:space="0" w:color="auto"/>
        <w:left w:val="none" w:sz="0" w:space="0" w:color="auto"/>
        <w:bottom w:val="none" w:sz="0" w:space="0" w:color="auto"/>
        <w:right w:val="none" w:sz="0" w:space="0" w:color="auto"/>
      </w:divBdr>
    </w:div>
    <w:div w:id="1478065134">
      <w:bodyDiv w:val="1"/>
      <w:marLeft w:val="0"/>
      <w:marRight w:val="0"/>
      <w:marTop w:val="0"/>
      <w:marBottom w:val="0"/>
      <w:divBdr>
        <w:top w:val="none" w:sz="0" w:space="0" w:color="auto"/>
        <w:left w:val="none" w:sz="0" w:space="0" w:color="auto"/>
        <w:bottom w:val="none" w:sz="0" w:space="0" w:color="auto"/>
        <w:right w:val="none" w:sz="0" w:space="0" w:color="auto"/>
      </w:divBdr>
    </w:div>
    <w:div w:id="1478297622">
      <w:bodyDiv w:val="1"/>
      <w:marLeft w:val="0"/>
      <w:marRight w:val="0"/>
      <w:marTop w:val="0"/>
      <w:marBottom w:val="0"/>
      <w:divBdr>
        <w:top w:val="none" w:sz="0" w:space="0" w:color="auto"/>
        <w:left w:val="none" w:sz="0" w:space="0" w:color="auto"/>
        <w:bottom w:val="none" w:sz="0" w:space="0" w:color="auto"/>
        <w:right w:val="none" w:sz="0" w:space="0" w:color="auto"/>
      </w:divBdr>
    </w:div>
    <w:div w:id="1478764493">
      <w:bodyDiv w:val="1"/>
      <w:marLeft w:val="0"/>
      <w:marRight w:val="0"/>
      <w:marTop w:val="0"/>
      <w:marBottom w:val="0"/>
      <w:divBdr>
        <w:top w:val="none" w:sz="0" w:space="0" w:color="auto"/>
        <w:left w:val="none" w:sz="0" w:space="0" w:color="auto"/>
        <w:bottom w:val="none" w:sz="0" w:space="0" w:color="auto"/>
        <w:right w:val="none" w:sz="0" w:space="0" w:color="auto"/>
      </w:divBdr>
    </w:div>
    <w:div w:id="1479029813">
      <w:bodyDiv w:val="1"/>
      <w:marLeft w:val="0"/>
      <w:marRight w:val="0"/>
      <w:marTop w:val="0"/>
      <w:marBottom w:val="0"/>
      <w:divBdr>
        <w:top w:val="none" w:sz="0" w:space="0" w:color="auto"/>
        <w:left w:val="none" w:sz="0" w:space="0" w:color="auto"/>
        <w:bottom w:val="none" w:sz="0" w:space="0" w:color="auto"/>
        <w:right w:val="none" w:sz="0" w:space="0" w:color="auto"/>
      </w:divBdr>
    </w:div>
    <w:div w:id="1480148096">
      <w:bodyDiv w:val="1"/>
      <w:marLeft w:val="0"/>
      <w:marRight w:val="0"/>
      <w:marTop w:val="0"/>
      <w:marBottom w:val="0"/>
      <w:divBdr>
        <w:top w:val="none" w:sz="0" w:space="0" w:color="auto"/>
        <w:left w:val="none" w:sz="0" w:space="0" w:color="auto"/>
        <w:bottom w:val="none" w:sz="0" w:space="0" w:color="auto"/>
        <w:right w:val="none" w:sz="0" w:space="0" w:color="auto"/>
      </w:divBdr>
    </w:div>
    <w:div w:id="1480268579">
      <w:bodyDiv w:val="1"/>
      <w:marLeft w:val="0"/>
      <w:marRight w:val="0"/>
      <w:marTop w:val="0"/>
      <w:marBottom w:val="0"/>
      <w:divBdr>
        <w:top w:val="none" w:sz="0" w:space="0" w:color="auto"/>
        <w:left w:val="none" w:sz="0" w:space="0" w:color="auto"/>
        <w:bottom w:val="none" w:sz="0" w:space="0" w:color="auto"/>
        <w:right w:val="none" w:sz="0" w:space="0" w:color="auto"/>
      </w:divBdr>
    </w:div>
    <w:div w:id="1481144528">
      <w:bodyDiv w:val="1"/>
      <w:marLeft w:val="0"/>
      <w:marRight w:val="0"/>
      <w:marTop w:val="0"/>
      <w:marBottom w:val="0"/>
      <w:divBdr>
        <w:top w:val="none" w:sz="0" w:space="0" w:color="auto"/>
        <w:left w:val="none" w:sz="0" w:space="0" w:color="auto"/>
        <w:bottom w:val="none" w:sz="0" w:space="0" w:color="auto"/>
        <w:right w:val="none" w:sz="0" w:space="0" w:color="auto"/>
      </w:divBdr>
    </w:div>
    <w:div w:id="1481271515">
      <w:bodyDiv w:val="1"/>
      <w:marLeft w:val="0"/>
      <w:marRight w:val="0"/>
      <w:marTop w:val="0"/>
      <w:marBottom w:val="0"/>
      <w:divBdr>
        <w:top w:val="none" w:sz="0" w:space="0" w:color="auto"/>
        <w:left w:val="none" w:sz="0" w:space="0" w:color="auto"/>
        <w:bottom w:val="none" w:sz="0" w:space="0" w:color="auto"/>
        <w:right w:val="none" w:sz="0" w:space="0" w:color="auto"/>
      </w:divBdr>
    </w:div>
    <w:div w:id="1481534223">
      <w:bodyDiv w:val="1"/>
      <w:marLeft w:val="0"/>
      <w:marRight w:val="0"/>
      <w:marTop w:val="0"/>
      <w:marBottom w:val="0"/>
      <w:divBdr>
        <w:top w:val="none" w:sz="0" w:space="0" w:color="auto"/>
        <w:left w:val="none" w:sz="0" w:space="0" w:color="auto"/>
        <w:bottom w:val="none" w:sz="0" w:space="0" w:color="auto"/>
        <w:right w:val="none" w:sz="0" w:space="0" w:color="auto"/>
      </w:divBdr>
    </w:div>
    <w:div w:id="1481996148">
      <w:bodyDiv w:val="1"/>
      <w:marLeft w:val="0"/>
      <w:marRight w:val="0"/>
      <w:marTop w:val="0"/>
      <w:marBottom w:val="0"/>
      <w:divBdr>
        <w:top w:val="none" w:sz="0" w:space="0" w:color="auto"/>
        <w:left w:val="none" w:sz="0" w:space="0" w:color="auto"/>
        <w:bottom w:val="none" w:sz="0" w:space="0" w:color="auto"/>
        <w:right w:val="none" w:sz="0" w:space="0" w:color="auto"/>
      </w:divBdr>
    </w:div>
    <w:div w:id="1482427719">
      <w:bodyDiv w:val="1"/>
      <w:marLeft w:val="0"/>
      <w:marRight w:val="0"/>
      <w:marTop w:val="0"/>
      <w:marBottom w:val="0"/>
      <w:divBdr>
        <w:top w:val="none" w:sz="0" w:space="0" w:color="auto"/>
        <w:left w:val="none" w:sz="0" w:space="0" w:color="auto"/>
        <w:bottom w:val="none" w:sz="0" w:space="0" w:color="auto"/>
        <w:right w:val="none" w:sz="0" w:space="0" w:color="auto"/>
      </w:divBdr>
    </w:div>
    <w:div w:id="1482506305">
      <w:bodyDiv w:val="1"/>
      <w:marLeft w:val="0"/>
      <w:marRight w:val="0"/>
      <w:marTop w:val="0"/>
      <w:marBottom w:val="0"/>
      <w:divBdr>
        <w:top w:val="none" w:sz="0" w:space="0" w:color="auto"/>
        <w:left w:val="none" w:sz="0" w:space="0" w:color="auto"/>
        <w:bottom w:val="none" w:sz="0" w:space="0" w:color="auto"/>
        <w:right w:val="none" w:sz="0" w:space="0" w:color="auto"/>
      </w:divBdr>
    </w:div>
    <w:div w:id="1482649166">
      <w:bodyDiv w:val="1"/>
      <w:marLeft w:val="0"/>
      <w:marRight w:val="0"/>
      <w:marTop w:val="0"/>
      <w:marBottom w:val="0"/>
      <w:divBdr>
        <w:top w:val="none" w:sz="0" w:space="0" w:color="auto"/>
        <w:left w:val="none" w:sz="0" w:space="0" w:color="auto"/>
        <w:bottom w:val="none" w:sz="0" w:space="0" w:color="auto"/>
        <w:right w:val="none" w:sz="0" w:space="0" w:color="auto"/>
      </w:divBdr>
    </w:div>
    <w:div w:id="1482887483">
      <w:bodyDiv w:val="1"/>
      <w:marLeft w:val="0"/>
      <w:marRight w:val="0"/>
      <w:marTop w:val="0"/>
      <w:marBottom w:val="0"/>
      <w:divBdr>
        <w:top w:val="none" w:sz="0" w:space="0" w:color="auto"/>
        <w:left w:val="none" w:sz="0" w:space="0" w:color="auto"/>
        <w:bottom w:val="none" w:sz="0" w:space="0" w:color="auto"/>
        <w:right w:val="none" w:sz="0" w:space="0" w:color="auto"/>
      </w:divBdr>
    </w:div>
    <w:div w:id="1483041983">
      <w:bodyDiv w:val="1"/>
      <w:marLeft w:val="0"/>
      <w:marRight w:val="0"/>
      <w:marTop w:val="0"/>
      <w:marBottom w:val="0"/>
      <w:divBdr>
        <w:top w:val="none" w:sz="0" w:space="0" w:color="auto"/>
        <w:left w:val="none" w:sz="0" w:space="0" w:color="auto"/>
        <w:bottom w:val="none" w:sz="0" w:space="0" w:color="auto"/>
        <w:right w:val="none" w:sz="0" w:space="0" w:color="auto"/>
      </w:divBdr>
    </w:div>
    <w:div w:id="1483807946">
      <w:bodyDiv w:val="1"/>
      <w:marLeft w:val="0"/>
      <w:marRight w:val="0"/>
      <w:marTop w:val="0"/>
      <w:marBottom w:val="0"/>
      <w:divBdr>
        <w:top w:val="none" w:sz="0" w:space="0" w:color="auto"/>
        <w:left w:val="none" w:sz="0" w:space="0" w:color="auto"/>
        <w:bottom w:val="none" w:sz="0" w:space="0" w:color="auto"/>
        <w:right w:val="none" w:sz="0" w:space="0" w:color="auto"/>
      </w:divBdr>
    </w:div>
    <w:div w:id="1483888000">
      <w:bodyDiv w:val="1"/>
      <w:marLeft w:val="0"/>
      <w:marRight w:val="0"/>
      <w:marTop w:val="0"/>
      <w:marBottom w:val="0"/>
      <w:divBdr>
        <w:top w:val="none" w:sz="0" w:space="0" w:color="auto"/>
        <w:left w:val="none" w:sz="0" w:space="0" w:color="auto"/>
        <w:bottom w:val="none" w:sz="0" w:space="0" w:color="auto"/>
        <w:right w:val="none" w:sz="0" w:space="0" w:color="auto"/>
      </w:divBdr>
    </w:div>
    <w:div w:id="1484543124">
      <w:bodyDiv w:val="1"/>
      <w:marLeft w:val="0"/>
      <w:marRight w:val="0"/>
      <w:marTop w:val="0"/>
      <w:marBottom w:val="0"/>
      <w:divBdr>
        <w:top w:val="none" w:sz="0" w:space="0" w:color="auto"/>
        <w:left w:val="none" w:sz="0" w:space="0" w:color="auto"/>
        <w:bottom w:val="none" w:sz="0" w:space="0" w:color="auto"/>
        <w:right w:val="none" w:sz="0" w:space="0" w:color="auto"/>
      </w:divBdr>
    </w:div>
    <w:div w:id="1484808014">
      <w:bodyDiv w:val="1"/>
      <w:marLeft w:val="0"/>
      <w:marRight w:val="0"/>
      <w:marTop w:val="0"/>
      <w:marBottom w:val="0"/>
      <w:divBdr>
        <w:top w:val="none" w:sz="0" w:space="0" w:color="auto"/>
        <w:left w:val="none" w:sz="0" w:space="0" w:color="auto"/>
        <w:bottom w:val="none" w:sz="0" w:space="0" w:color="auto"/>
        <w:right w:val="none" w:sz="0" w:space="0" w:color="auto"/>
      </w:divBdr>
    </w:div>
    <w:div w:id="1485245656">
      <w:bodyDiv w:val="1"/>
      <w:marLeft w:val="0"/>
      <w:marRight w:val="0"/>
      <w:marTop w:val="0"/>
      <w:marBottom w:val="0"/>
      <w:divBdr>
        <w:top w:val="none" w:sz="0" w:space="0" w:color="auto"/>
        <w:left w:val="none" w:sz="0" w:space="0" w:color="auto"/>
        <w:bottom w:val="none" w:sz="0" w:space="0" w:color="auto"/>
        <w:right w:val="none" w:sz="0" w:space="0" w:color="auto"/>
      </w:divBdr>
    </w:div>
    <w:div w:id="1485900458">
      <w:bodyDiv w:val="1"/>
      <w:marLeft w:val="0"/>
      <w:marRight w:val="0"/>
      <w:marTop w:val="0"/>
      <w:marBottom w:val="0"/>
      <w:divBdr>
        <w:top w:val="none" w:sz="0" w:space="0" w:color="auto"/>
        <w:left w:val="none" w:sz="0" w:space="0" w:color="auto"/>
        <w:bottom w:val="none" w:sz="0" w:space="0" w:color="auto"/>
        <w:right w:val="none" w:sz="0" w:space="0" w:color="auto"/>
      </w:divBdr>
    </w:div>
    <w:div w:id="1486051252">
      <w:bodyDiv w:val="1"/>
      <w:marLeft w:val="0"/>
      <w:marRight w:val="0"/>
      <w:marTop w:val="0"/>
      <w:marBottom w:val="0"/>
      <w:divBdr>
        <w:top w:val="none" w:sz="0" w:space="0" w:color="auto"/>
        <w:left w:val="none" w:sz="0" w:space="0" w:color="auto"/>
        <w:bottom w:val="none" w:sz="0" w:space="0" w:color="auto"/>
        <w:right w:val="none" w:sz="0" w:space="0" w:color="auto"/>
      </w:divBdr>
    </w:div>
    <w:div w:id="1486118245">
      <w:bodyDiv w:val="1"/>
      <w:marLeft w:val="0"/>
      <w:marRight w:val="0"/>
      <w:marTop w:val="0"/>
      <w:marBottom w:val="0"/>
      <w:divBdr>
        <w:top w:val="none" w:sz="0" w:space="0" w:color="auto"/>
        <w:left w:val="none" w:sz="0" w:space="0" w:color="auto"/>
        <w:bottom w:val="none" w:sz="0" w:space="0" w:color="auto"/>
        <w:right w:val="none" w:sz="0" w:space="0" w:color="auto"/>
      </w:divBdr>
    </w:div>
    <w:div w:id="1486969719">
      <w:bodyDiv w:val="1"/>
      <w:marLeft w:val="0"/>
      <w:marRight w:val="0"/>
      <w:marTop w:val="0"/>
      <w:marBottom w:val="0"/>
      <w:divBdr>
        <w:top w:val="none" w:sz="0" w:space="0" w:color="auto"/>
        <w:left w:val="none" w:sz="0" w:space="0" w:color="auto"/>
        <w:bottom w:val="none" w:sz="0" w:space="0" w:color="auto"/>
        <w:right w:val="none" w:sz="0" w:space="0" w:color="auto"/>
      </w:divBdr>
    </w:div>
    <w:div w:id="1487161578">
      <w:bodyDiv w:val="1"/>
      <w:marLeft w:val="0"/>
      <w:marRight w:val="0"/>
      <w:marTop w:val="0"/>
      <w:marBottom w:val="0"/>
      <w:divBdr>
        <w:top w:val="none" w:sz="0" w:space="0" w:color="auto"/>
        <w:left w:val="none" w:sz="0" w:space="0" w:color="auto"/>
        <w:bottom w:val="none" w:sz="0" w:space="0" w:color="auto"/>
        <w:right w:val="none" w:sz="0" w:space="0" w:color="auto"/>
      </w:divBdr>
    </w:div>
    <w:div w:id="1487433110">
      <w:bodyDiv w:val="1"/>
      <w:marLeft w:val="0"/>
      <w:marRight w:val="0"/>
      <w:marTop w:val="0"/>
      <w:marBottom w:val="0"/>
      <w:divBdr>
        <w:top w:val="none" w:sz="0" w:space="0" w:color="auto"/>
        <w:left w:val="none" w:sz="0" w:space="0" w:color="auto"/>
        <w:bottom w:val="none" w:sz="0" w:space="0" w:color="auto"/>
        <w:right w:val="none" w:sz="0" w:space="0" w:color="auto"/>
      </w:divBdr>
    </w:div>
    <w:div w:id="1487477246">
      <w:bodyDiv w:val="1"/>
      <w:marLeft w:val="0"/>
      <w:marRight w:val="0"/>
      <w:marTop w:val="0"/>
      <w:marBottom w:val="0"/>
      <w:divBdr>
        <w:top w:val="none" w:sz="0" w:space="0" w:color="auto"/>
        <w:left w:val="none" w:sz="0" w:space="0" w:color="auto"/>
        <w:bottom w:val="none" w:sz="0" w:space="0" w:color="auto"/>
        <w:right w:val="none" w:sz="0" w:space="0" w:color="auto"/>
      </w:divBdr>
    </w:div>
    <w:div w:id="1487478700">
      <w:bodyDiv w:val="1"/>
      <w:marLeft w:val="0"/>
      <w:marRight w:val="0"/>
      <w:marTop w:val="0"/>
      <w:marBottom w:val="0"/>
      <w:divBdr>
        <w:top w:val="none" w:sz="0" w:space="0" w:color="auto"/>
        <w:left w:val="none" w:sz="0" w:space="0" w:color="auto"/>
        <w:bottom w:val="none" w:sz="0" w:space="0" w:color="auto"/>
        <w:right w:val="none" w:sz="0" w:space="0" w:color="auto"/>
      </w:divBdr>
    </w:div>
    <w:div w:id="1488206545">
      <w:bodyDiv w:val="1"/>
      <w:marLeft w:val="0"/>
      <w:marRight w:val="0"/>
      <w:marTop w:val="0"/>
      <w:marBottom w:val="0"/>
      <w:divBdr>
        <w:top w:val="none" w:sz="0" w:space="0" w:color="auto"/>
        <w:left w:val="none" w:sz="0" w:space="0" w:color="auto"/>
        <w:bottom w:val="none" w:sz="0" w:space="0" w:color="auto"/>
        <w:right w:val="none" w:sz="0" w:space="0" w:color="auto"/>
      </w:divBdr>
    </w:div>
    <w:div w:id="1489784094">
      <w:bodyDiv w:val="1"/>
      <w:marLeft w:val="0"/>
      <w:marRight w:val="0"/>
      <w:marTop w:val="0"/>
      <w:marBottom w:val="0"/>
      <w:divBdr>
        <w:top w:val="none" w:sz="0" w:space="0" w:color="auto"/>
        <w:left w:val="none" w:sz="0" w:space="0" w:color="auto"/>
        <w:bottom w:val="none" w:sz="0" w:space="0" w:color="auto"/>
        <w:right w:val="none" w:sz="0" w:space="0" w:color="auto"/>
      </w:divBdr>
    </w:div>
    <w:div w:id="1490169242">
      <w:bodyDiv w:val="1"/>
      <w:marLeft w:val="0"/>
      <w:marRight w:val="0"/>
      <w:marTop w:val="0"/>
      <w:marBottom w:val="0"/>
      <w:divBdr>
        <w:top w:val="none" w:sz="0" w:space="0" w:color="auto"/>
        <w:left w:val="none" w:sz="0" w:space="0" w:color="auto"/>
        <w:bottom w:val="none" w:sz="0" w:space="0" w:color="auto"/>
        <w:right w:val="none" w:sz="0" w:space="0" w:color="auto"/>
      </w:divBdr>
    </w:div>
    <w:div w:id="1490292441">
      <w:bodyDiv w:val="1"/>
      <w:marLeft w:val="0"/>
      <w:marRight w:val="0"/>
      <w:marTop w:val="0"/>
      <w:marBottom w:val="0"/>
      <w:divBdr>
        <w:top w:val="none" w:sz="0" w:space="0" w:color="auto"/>
        <w:left w:val="none" w:sz="0" w:space="0" w:color="auto"/>
        <w:bottom w:val="none" w:sz="0" w:space="0" w:color="auto"/>
        <w:right w:val="none" w:sz="0" w:space="0" w:color="auto"/>
      </w:divBdr>
    </w:div>
    <w:div w:id="1490444080">
      <w:bodyDiv w:val="1"/>
      <w:marLeft w:val="0"/>
      <w:marRight w:val="0"/>
      <w:marTop w:val="0"/>
      <w:marBottom w:val="0"/>
      <w:divBdr>
        <w:top w:val="none" w:sz="0" w:space="0" w:color="auto"/>
        <w:left w:val="none" w:sz="0" w:space="0" w:color="auto"/>
        <w:bottom w:val="none" w:sz="0" w:space="0" w:color="auto"/>
        <w:right w:val="none" w:sz="0" w:space="0" w:color="auto"/>
      </w:divBdr>
    </w:div>
    <w:div w:id="1491100395">
      <w:bodyDiv w:val="1"/>
      <w:marLeft w:val="0"/>
      <w:marRight w:val="0"/>
      <w:marTop w:val="0"/>
      <w:marBottom w:val="0"/>
      <w:divBdr>
        <w:top w:val="none" w:sz="0" w:space="0" w:color="auto"/>
        <w:left w:val="none" w:sz="0" w:space="0" w:color="auto"/>
        <w:bottom w:val="none" w:sz="0" w:space="0" w:color="auto"/>
        <w:right w:val="none" w:sz="0" w:space="0" w:color="auto"/>
      </w:divBdr>
    </w:div>
    <w:div w:id="1491362896">
      <w:bodyDiv w:val="1"/>
      <w:marLeft w:val="0"/>
      <w:marRight w:val="0"/>
      <w:marTop w:val="0"/>
      <w:marBottom w:val="0"/>
      <w:divBdr>
        <w:top w:val="none" w:sz="0" w:space="0" w:color="auto"/>
        <w:left w:val="none" w:sz="0" w:space="0" w:color="auto"/>
        <w:bottom w:val="none" w:sz="0" w:space="0" w:color="auto"/>
        <w:right w:val="none" w:sz="0" w:space="0" w:color="auto"/>
      </w:divBdr>
    </w:div>
    <w:div w:id="1491605280">
      <w:bodyDiv w:val="1"/>
      <w:marLeft w:val="0"/>
      <w:marRight w:val="0"/>
      <w:marTop w:val="0"/>
      <w:marBottom w:val="0"/>
      <w:divBdr>
        <w:top w:val="none" w:sz="0" w:space="0" w:color="auto"/>
        <w:left w:val="none" w:sz="0" w:space="0" w:color="auto"/>
        <w:bottom w:val="none" w:sz="0" w:space="0" w:color="auto"/>
        <w:right w:val="none" w:sz="0" w:space="0" w:color="auto"/>
      </w:divBdr>
    </w:div>
    <w:div w:id="1492479391">
      <w:bodyDiv w:val="1"/>
      <w:marLeft w:val="0"/>
      <w:marRight w:val="0"/>
      <w:marTop w:val="0"/>
      <w:marBottom w:val="0"/>
      <w:divBdr>
        <w:top w:val="none" w:sz="0" w:space="0" w:color="auto"/>
        <w:left w:val="none" w:sz="0" w:space="0" w:color="auto"/>
        <w:bottom w:val="none" w:sz="0" w:space="0" w:color="auto"/>
        <w:right w:val="none" w:sz="0" w:space="0" w:color="auto"/>
      </w:divBdr>
    </w:div>
    <w:div w:id="1492718162">
      <w:bodyDiv w:val="1"/>
      <w:marLeft w:val="0"/>
      <w:marRight w:val="0"/>
      <w:marTop w:val="0"/>
      <w:marBottom w:val="0"/>
      <w:divBdr>
        <w:top w:val="none" w:sz="0" w:space="0" w:color="auto"/>
        <w:left w:val="none" w:sz="0" w:space="0" w:color="auto"/>
        <w:bottom w:val="none" w:sz="0" w:space="0" w:color="auto"/>
        <w:right w:val="none" w:sz="0" w:space="0" w:color="auto"/>
      </w:divBdr>
    </w:div>
    <w:div w:id="1493449547">
      <w:bodyDiv w:val="1"/>
      <w:marLeft w:val="0"/>
      <w:marRight w:val="0"/>
      <w:marTop w:val="0"/>
      <w:marBottom w:val="0"/>
      <w:divBdr>
        <w:top w:val="none" w:sz="0" w:space="0" w:color="auto"/>
        <w:left w:val="none" w:sz="0" w:space="0" w:color="auto"/>
        <w:bottom w:val="none" w:sz="0" w:space="0" w:color="auto"/>
        <w:right w:val="none" w:sz="0" w:space="0" w:color="auto"/>
      </w:divBdr>
    </w:div>
    <w:div w:id="1493762117">
      <w:bodyDiv w:val="1"/>
      <w:marLeft w:val="0"/>
      <w:marRight w:val="0"/>
      <w:marTop w:val="0"/>
      <w:marBottom w:val="0"/>
      <w:divBdr>
        <w:top w:val="none" w:sz="0" w:space="0" w:color="auto"/>
        <w:left w:val="none" w:sz="0" w:space="0" w:color="auto"/>
        <w:bottom w:val="none" w:sz="0" w:space="0" w:color="auto"/>
        <w:right w:val="none" w:sz="0" w:space="0" w:color="auto"/>
      </w:divBdr>
    </w:div>
    <w:div w:id="1494099467">
      <w:bodyDiv w:val="1"/>
      <w:marLeft w:val="0"/>
      <w:marRight w:val="0"/>
      <w:marTop w:val="0"/>
      <w:marBottom w:val="0"/>
      <w:divBdr>
        <w:top w:val="none" w:sz="0" w:space="0" w:color="auto"/>
        <w:left w:val="none" w:sz="0" w:space="0" w:color="auto"/>
        <w:bottom w:val="none" w:sz="0" w:space="0" w:color="auto"/>
        <w:right w:val="none" w:sz="0" w:space="0" w:color="auto"/>
      </w:divBdr>
    </w:div>
    <w:div w:id="1494224489">
      <w:bodyDiv w:val="1"/>
      <w:marLeft w:val="0"/>
      <w:marRight w:val="0"/>
      <w:marTop w:val="0"/>
      <w:marBottom w:val="0"/>
      <w:divBdr>
        <w:top w:val="none" w:sz="0" w:space="0" w:color="auto"/>
        <w:left w:val="none" w:sz="0" w:space="0" w:color="auto"/>
        <w:bottom w:val="none" w:sz="0" w:space="0" w:color="auto"/>
        <w:right w:val="none" w:sz="0" w:space="0" w:color="auto"/>
      </w:divBdr>
    </w:div>
    <w:div w:id="1494490373">
      <w:bodyDiv w:val="1"/>
      <w:marLeft w:val="0"/>
      <w:marRight w:val="0"/>
      <w:marTop w:val="0"/>
      <w:marBottom w:val="0"/>
      <w:divBdr>
        <w:top w:val="none" w:sz="0" w:space="0" w:color="auto"/>
        <w:left w:val="none" w:sz="0" w:space="0" w:color="auto"/>
        <w:bottom w:val="none" w:sz="0" w:space="0" w:color="auto"/>
        <w:right w:val="none" w:sz="0" w:space="0" w:color="auto"/>
      </w:divBdr>
    </w:div>
    <w:div w:id="1495343346">
      <w:bodyDiv w:val="1"/>
      <w:marLeft w:val="0"/>
      <w:marRight w:val="0"/>
      <w:marTop w:val="0"/>
      <w:marBottom w:val="0"/>
      <w:divBdr>
        <w:top w:val="none" w:sz="0" w:space="0" w:color="auto"/>
        <w:left w:val="none" w:sz="0" w:space="0" w:color="auto"/>
        <w:bottom w:val="none" w:sz="0" w:space="0" w:color="auto"/>
        <w:right w:val="none" w:sz="0" w:space="0" w:color="auto"/>
      </w:divBdr>
    </w:div>
    <w:div w:id="1495729123">
      <w:bodyDiv w:val="1"/>
      <w:marLeft w:val="0"/>
      <w:marRight w:val="0"/>
      <w:marTop w:val="0"/>
      <w:marBottom w:val="0"/>
      <w:divBdr>
        <w:top w:val="none" w:sz="0" w:space="0" w:color="auto"/>
        <w:left w:val="none" w:sz="0" w:space="0" w:color="auto"/>
        <w:bottom w:val="none" w:sz="0" w:space="0" w:color="auto"/>
        <w:right w:val="none" w:sz="0" w:space="0" w:color="auto"/>
      </w:divBdr>
    </w:div>
    <w:div w:id="1495760132">
      <w:bodyDiv w:val="1"/>
      <w:marLeft w:val="0"/>
      <w:marRight w:val="0"/>
      <w:marTop w:val="0"/>
      <w:marBottom w:val="0"/>
      <w:divBdr>
        <w:top w:val="none" w:sz="0" w:space="0" w:color="auto"/>
        <w:left w:val="none" w:sz="0" w:space="0" w:color="auto"/>
        <w:bottom w:val="none" w:sz="0" w:space="0" w:color="auto"/>
        <w:right w:val="none" w:sz="0" w:space="0" w:color="auto"/>
      </w:divBdr>
    </w:div>
    <w:div w:id="1495956332">
      <w:bodyDiv w:val="1"/>
      <w:marLeft w:val="0"/>
      <w:marRight w:val="0"/>
      <w:marTop w:val="0"/>
      <w:marBottom w:val="0"/>
      <w:divBdr>
        <w:top w:val="none" w:sz="0" w:space="0" w:color="auto"/>
        <w:left w:val="none" w:sz="0" w:space="0" w:color="auto"/>
        <w:bottom w:val="none" w:sz="0" w:space="0" w:color="auto"/>
        <w:right w:val="none" w:sz="0" w:space="0" w:color="auto"/>
      </w:divBdr>
    </w:div>
    <w:div w:id="1496066123">
      <w:bodyDiv w:val="1"/>
      <w:marLeft w:val="0"/>
      <w:marRight w:val="0"/>
      <w:marTop w:val="0"/>
      <w:marBottom w:val="0"/>
      <w:divBdr>
        <w:top w:val="none" w:sz="0" w:space="0" w:color="auto"/>
        <w:left w:val="none" w:sz="0" w:space="0" w:color="auto"/>
        <w:bottom w:val="none" w:sz="0" w:space="0" w:color="auto"/>
        <w:right w:val="none" w:sz="0" w:space="0" w:color="auto"/>
      </w:divBdr>
    </w:div>
    <w:div w:id="1496802333">
      <w:bodyDiv w:val="1"/>
      <w:marLeft w:val="0"/>
      <w:marRight w:val="0"/>
      <w:marTop w:val="0"/>
      <w:marBottom w:val="0"/>
      <w:divBdr>
        <w:top w:val="none" w:sz="0" w:space="0" w:color="auto"/>
        <w:left w:val="none" w:sz="0" w:space="0" w:color="auto"/>
        <w:bottom w:val="none" w:sz="0" w:space="0" w:color="auto"/>
        <w:right w:val="none" w:sz="0" w:space="0" w:color="auto"/>
      </w:divBdr>
    </w:div>
    <w:div w:id="1498231520">
      <w:bodyDiv w:val="1"/>
      <w:marLeft w:val="0"/>
      <w:marRight w:val="0"/>
      <w:marTop w:val="0"/>
      <w:marBottom w:val="0"/>
      <w:divBdr>
        <w:top w:val="none" w:sz="0" w:space="0" w:color="auto"/>
        <w:left w:val="none" w:sz="0" w:space="0" w:color="auto"/>
        <w:bottom w:val="none" w:sz="0" w:space="0" w:color="auto"/>
        <w:right w:val="none" w:sz="0" w:space="0" w:color="auto"/>
      </w:divBdr>
    </w:div>
    <w:div w:id="1498957345">
      <w:bodyDiv w:val="1"/>
      <w:marLeft w:val="0"/>
      <w:marRight w:val="0"/>
      <w:marTop w:val="0"/>
      <w:marBottom w:val="0"/>
      <w:divBdr>
        <w:top w:val="none" w:sz="0" w:space="0" w:color="auto"/>
        <w:left w:val="none" w:sz="0" w:space="0" w:color="auto"/>
        <w:bottom w:val="none" w:sz="0" w:space="0" w:color="auto"/>
        <w:right w:val="none" w:sz="0" w:space="0" w:color="auto"/>
      </w:divBdr>
    </w:div>
    <w:div w:id="1498960227">
      <w:bodyDiv w:val="1"/>
      <w:marLeft w:val="0"/>
      <w:marRight w:val="0"/>
      <w:marTop w:val="0"/>
      <w:marBottom w:val="0"/>
      <w:divBdr>
        <w:top w:val="none" w:sz="0" w:space="0" w:color="auto"/>
        <w:left w:val="none" w:sz="0" w:space="0" w:color="auto"/>
        <w:bottom w:val="none" w:sz="0" w:space="0" w:color="auto"/>
        <w:right w:val="none" w:sz="0" w:space="0" w:color="auto"/>
      </w:divBdr>
    </w:div>
    <w:div w:id="1499492472">
      <w:bodyDiv w:val="1"/>
      <w:marLeft w:val="0"/>
      <w:marRight w:val="0"/>
      <w:marTop w:val="0"/>
      <w:marBottom w:val="0"/>
      <w:divBdr>
        <w:top w:val="none" w:sz="0" w:space="0" w:color="auto"/>
        <w:left w:val="none" w:sz="0" w:space="0" w:color="auto"/>
        <w:bottom w:val="none" w:sz="0" w:space="0" w:color="auto"/>
        <w:right w:val="none" w:sz="0" w:space="0" w:color="auto"/>
      </w:divBdr>
    </w:div>
    <w:div w:id="1499611064">
      <w:bodyDiv w:val="1"/>
      <w:marLeft w:val="0"/>
      <w:marRight w:val="0"/>
      <w:marTop w:val="0"/>
      <w:marBottom w:val="0"/>
      <w:divBdr>
        <w:top w:val="none" w:sz="0" w:space="0" w:color="auto"/>
        <w:left w:val="none" w:sz="0" w:space="0" w:color="auto"/>
        <w:bottom w:val="none" w:sz="0" w:space="0" w:color="auto"/>
        <w:right w:val="none" w:sz="0" w:space="0" w:color="auto"/>
      </w:divBdr>
    </w:div>
    <w:div w:id="1499879193">
      <w:bodyDiv w:val="1"/>
      <w:marLeft w:val="0"/>
      <w:marRight w:val="0"/>
      <w:marTop w:val="0"/>
      <w:marBottom w:val="0"/>
      <w:divBdr>
        <w:top w:val="none" w:sz="0" w:space="0" w:color="auto"/>
        <w:left w:val="none" w:sz="0" w:space="0" w:color="auto"/>
        <w:bottom w:val="none" w:sz="0" w:space="0" w:color="auto"/>
        <w:right w:val="none" w:sz="0" w:space="0" w:color="auto"/>
      </w:divBdr>
    </w:div>
    <w:div w:id="1500461610">
      <w:bodyDiv w:val="1"/>
      <w:marLeft w:val="0"/>
      <w:marRight w:val="0"/>
      <w:marTop w:val="0"/>
      <w:marBottom w:val="0"/>
      <w:divBdr>
        <w:top w:val="none" w:sz="0" w:space="0" w:color="auto"/>
        <w:left w:val="none" w:sz="0" w:space="0" w:color="auto"/>
        <w:bottom w:val="none" w:sz="0" w:space="0" w:color="auto"/>
        <w:right w:val="none" w:sz="0" w:space="0" w:color="auto"/>
      </w:divBdr>
    </w:div>
    <w:div w:id="1500659794">
      <w:bodyDiv w:val="1"/>
      <w:marLeft w:val="0"/>
      <w:marRight w:val="0"/>
      <w:marTop w:val="0"/>
      <w:marBottom w:val="0"/>
      <w:divBdr>
        <w:top w:val="none" w:sz="0" w:space="0" w:color="auto"/>
        <w:left w:val="none" w:sz="0" w:space="0" w:color="auto"/>
        <w:bottom w:val="none" w:sz="0" w:space="0" w:color="auto"/>
        <w:right w:val="none" w:sz="0" w:space="0" w:color="auto"/>
      </w:divBdr>
    </w:div>
    <w:div w:id="1501308936">
      <w:bodyDiv w:val="1"/>
      <w:marLeft w:val="0"/>
      <w:marRight w:val="0"/>
      <w:marTop w:val="0"/>
      <w:marBottom w:val="0"/>
      <w:divBdr>
        <w:top w:val="none" w:sz="0" w:space="0" w:color="auto"/>
        <w:left w:val="none" w:sz="0" w:space="0" w:color="auto"/>
        <w:bottom w:val="none" w:sz="0" w:space="0" w:color="auto"/>
        <w:right w:val="none" w:sz="0" w:space="0" w:color="auto"/>
      </w:divBdr>
    </w:div>
    <w:div w:id="1501433682">
      <w:bodyDiv w:val="1"/>
      <w:marLeft w:val="0"/>
      <w:marRight w:val="0"/>
      <w:marTop w:val="0"/>
      <w:marBottom w:val="0"/>
      <w:divBdr>
        <w:top w:val="none" w:sz="0" w:space="0" w:color="auto"/>
        <w:left w:val="none" w:sz="0" w:space="0" w:color="auto"/>
        <w:bottom w:val="none" w:sz="0" w:space="0" w:color="auto"/>
        <w:right w:val="none" w:sz="0" w:space="0" w:color="auto"/>
      </w:divBdr>
    </w:div>
    <w:div w:id="1501578090">
      <w:bodyDiv w:val="1"/>
      <w:marLeft w:val="0"/>
      <w:marRight w:val="0"/>
      <w:marTop w:val="0"/>
      <w:marBottom w:val="0"/>
      <w:divBdr>
        <w:top w:val="none" w:sz="0" w:space="0" w:color="auto"/>
        <w:left w:val="none" w:sz="0" w:space="0" w:color="auto"/>
        <w:bottom w:val="none" w:sz="0" w:space="0" w:color="auto"/>
        <w:right w:val="none" w:sz="0" w:space="0" w:color="auto"/>
      </w:divBdr>
    </w:div>
    <w:div w:id="1502088461">
      <w:bodyDiv w:val="1"/>
      <w:marLeft w:val="0"/>
      <w:marRight w:val="0"/>
      <w:marTop w:val="0"/>
      <w:marBottom w:val="0"/>
      <w:divBdr>
        <w:top w:val="none" w:sz="0" w:space="0" w:color="auto"/>
        <w:left w:val="none" w:sz="0" w:space="0" w:color="auto"/>
        <w:bottom w:val="none" w:sz="0" w:space="0" w:color="auto"/>
        <w:right w:val="none" w:sz="0" w:space="0" w:color="auto"/>
      </w:divBdr>
    </w:div>
    <w:div w:id="1502156105">
      <w:bodyDiv w:val="1"/>
      <w:marLeft w:val="0"/>
      <w:marRight w:val="0"/>
      <w:marTop w:val="0"/>
      <w:marBottom w:val="0"/>
      <w:divBdr>
        <w:top w:val="none" w:sz="0" w:space="0" w:color="auto"/>
        <w:left w:val="none" w:sz="0" w:space="0" w:color="auto"/>
        <w:bottom w:val="none" w:sz="0" w:space="0" w:color="auto"/>
        <w:right w:val="none" w:sz="0" w:space="0" w:color="auto"/>
      </w:divBdr>
    </w:div>
    <w:div w:id="1503008125">
      <w:bodyDiv w:val="1"/>
      <w:marLeft w:val="0"/>
      <w:marRight w:val="0"/>
      <w:marTop w:val="0"/>
      <w:marBottom w:val="0"/>
      <w:divBdr>
        <w:top w:val="none" w:sz="0" w:space="0" w:color="auto"/>
        <w:left w:val="none" w:sz="0" w:space="0" w:color="auto"/>
        <w:bottom w:val="none" w:sz="0" w:space="0" w:color="auto"/>
        <w:right w:val="none" w:sz="0" w:space="0" w:color="auto"/>
      </w:divBdr>
    </w:div>
    <w:div w:id="1503088715">
      <w:bodyDiv w:val="1"/>
      <w:marLeft w:val="0"/>
      <w:marRight w:val="0"/>
      <w:marTop w:val="0"/>
      <w:marBottom w:val="0"/>
      <w:divBdr>
        <w:top w:val="none" w:sz="0" w:space="0" w:color="auto"/>
        <w:left w:val="none" w:sz="0" w:space="0" w:color="auto"/>
        <w:bottom w:val="none" w:sz="0" w:space="0" w:color="auto"/>
        <w:right w:val="none" w:sz="0" w:space="0" w:color="auto"/>
      </w:divBdr>
    </w:div>
    <w:div w:id="1503740284">
      <w:bodyDiv w:val="1"/>
      <w:marLeft w:val="0"/>
      <w:marRight w:val="0"/>
      <w:marTop w:val="0"/>
      <w:marBottom w:val="0"/>
      <w:divBdr>
        <w:top w:val="none" w:sz="0" w:space="0" w:color="auto"/>
        <w:left w:val="none" w:sz="0" w:space="0" w:color="auto"/>
        <w:bottom w:val="none" w:sz="0" w:space="0" w:color="auto"/>
        <w:right w:val="none" w:sz="0" w:space="0" w:color="auto"/>
      </w:divBdr>
    </w:div>
    <w:div w:id="1504315131">
      <w:bodyDiv w:val="1"/>
      <w:marLeft w:val="0"/>
      <w:marRight w:val="0"/>
      <w:marTop w:val="0"/>
      <w:marBottom w:val="0"/>
      <w:divBdr>
        <w:top w:val="none" w:sz="0" w:space="0" w:color="auto"/>
        <w:left w:val="none" w:sz="0" w:space="0" w:color="auto"/>
        <w:bottom w:val="none" w:sz="0" w:space="0" w:color="auto"/>
        <w:right w:val="none" w:sz="0" w:space="0" w:color="auto"/>
      </w:divBdr>
    </w:div>
    <w:div w:id="1504517294">
      <w:bodyDiv w:val="1"/>
      <w:marLeft w:val="0"/>
      <w:marRight w:val="0"/>
      <w:marTop w:val="0"/>
      <w:marBottom w:val="0"/>
      <w:divBdr>
        <w:top w:val="none" w:sz="0" w:space="0" w:color="auto"/>
        <w:left w:val="none" w:sz="0" w:space="0" w:color="auto"/>
        <w:bottom w:val="none" w:sz="0" w:space="0" w:color="auto"/>
        <w:right w:val="none" w:sz="0" w:space="0" w:color="auto"/>
      </w:divBdr>
    </w:div>
    <w:div w:id="1504658605">
      <w:bodyDiv w:val="1"/>
      <w:marLeft w:val="0"/>
      <w:marRight w:val="0"/>
      <w:marTop w:val="0"/>
      <w:marBottom w:val="0"/>
      <w:divBdr>
        <w:top w:val="none" w:sz="0" w:space="0" w:color="auto"/>
        <w:left w:val="none" w:sz="0" w:space="0" w:color="auto"/>
        <w:bottom w:val="none" w:sz="0" w:space="0" w:color="auto"/>
        <w:right w:val="none" w:sz="0" w:space="0" w:color="auto"/>
      </w:divBdr>
    </w:div>
    <w:div w:id="1505169327">
      <w:bodyDiv w:val="1"/>
      <w:marLeft w:val="0"/>
      <w:marRight w:val="0"/>
      <w:marTop w:val="0"/>
      <w:marBottom w:val="0"/>
      <w:divBdr>
        <w:top w:val="none" w:sz="0" w:space="0" w:color="auto"/>
        <w:left w:val="none" w:sz="0" w:space="0" w:color="auto"/>
        <w:bottom w:val="none" w:sz="0" w:space="0" w:color="auto"/>
        <w:right w:val="none" w:sz="0" w:space="0" w:color="auto"/>
      </w:divBdr>
    </w:div>
    <w:div w:id="1506096120">
      <w:bodyDiv w:val="1"/>
      <w:marLeft w:val="0"/>
      <w:marRight w:val="0"/>
      <w:marTop w:val="0"/>
      <w:marBottom w:val="0"/>
      <w:divBdr>
        <w:top w:val="none" w:sz="0" w:space="0" w:color="auto"/>
        <w:left w:val="none" w:sz="0" w:space="0" w:color="auto"/>
        <w:bottom w:val="none" w:sz="0" w:space="0" w:color="auto"/>
        <w:right w:val="none" w:sz="0" w:space="0" w:color="auto"/>
      </w:divBdr>
    </w:div>
    <w:div w:id="1506748971">
      <w:bodyDiv w:val="1"/>
      <w:marLeft w:val="0"/>
      <w:marRight w:val="0"/>
      <w:marTop w:val="0"/>
      <w:marBottom w:val="0"/>
      <w:divBdr>
        <w:top w:val="none" w:sz="0" w:space="0" w:color="auto"/>
        <w:left w:val="none" w:sz="0" w:space="0" w:color="auto"/>
        <w:bottom w:val="none" w:sz="0" w:space="0" w:color="auto"/>
        <w:right w:val="none" w:sz="0" w:space="0" w:color="auto"/>
      </w:divBdr>
    </w:div>
    <w:div w:id="1507555390">
      <w:bodyDiv w:val="1"/>
      <w:marLeft w:val="0"/>
      <w:marRight w:val="0"/>
      <w:marTop w:val="0"/>
      <w:marBottom w:val="0"/>
      <w:divBdr>
        <w:top w:val="none" w:sz="0" w:space="0" w:color="auto"/>
        <w:left w:val="none" w:sz="0" w:space="0" w:color="auto"/>
        <w:bottom w:val="none" w:sz="0" w:space="0" w:color="auto"/>
        <w:right w:val="none" w:sz="0" w:space="0" w:color="auto"/>
      </w:divBdr>
    </w:div>
    <w:div w:id="1508322293">
      <w:bodyDiv w:val="1"/>
      <w:marLeft w:val="0"/>
      <w:marRight w:val="0"/>
      <w:marTop w:val="0"/>
      <w:marBottom w:val="0"/>
      <w:divBdr>
        <w:top w:val="none" w:sz="0" w:space="0" w:color="auto"/>
        <w:left w:val="none" w:sz="0" w:space="0" w:color="auto"/>
        <w:bottom w:val="none" w:sz="0" w:space="0" w:color="auto"/>
        <w:right w:val="none" w:sz="0" w:space="0" w:color="auto"/>
      </w:divBdr>
    </w:div>
    <w:div w:id="1508517376">
      <w:bodyDiv w:val="1"/>
      <w:marLeft w:val="0"/>
      <w:marRight w:val="0"/>
      <w:marTop w:val="0"/>
      <w:marBottom w:val="0"/>
      <w:divBdr>
        <w:top w:val="none" w:sz="0" w:space="0" w:color="auto"/>
        <w:left w:val="none" w:sz="0" w:space="0" w:color="auto"/>
        <w:bottom w:val="none" w:sz="0" w:space="0" w:color="auto"/>
        <w:right w:val="none" w:sz="0" w:space="0" w:color="auto"/>
      </w:divBdr>
    </w:div>
    <w:div w:id="1509754543">
      <w:bodyDiv w:val="1"/>
      <w:marLeft w:val="0"/>
      <w:marRight w:val="0"/>
      <w:marTop w:val="0"/>
      <w:marBottom w:val="0"/>
      <w:divBdr>
        <w:top w:val="none" w:sz="0" w:space="0" w:color="auto"/>
        <w:left w:val="none" w:sz="0" w:space="0" w:color="auto"/>
        <w:bottom w:val="none" w:sz="0" w:space="0" w:color="auto"/>
        <w:right w:val="none" w:sz="0" w:space="0" w:color="auto"/>
      </w:divBdr>
    </w:div>
    <w:div w:id="1510103587">
      <w:bodyDiv w:val="1"/>
      <w:marLeft w:val="0"/>
      <w:marRight w:val="0"/>
      <w:marTop w:val="0"/>
      <w:marBottom w:val="0"/>
      <w:divBdr>
        <w:top w:val="none" w:sz="0" w:space="0" w:color="auto"/>
        <w:left w:val="none" w:sz="0" w:space="0" w:color="auto"/>
        <w:bottom w:val="none" w:sz="0" w:space="0" w:color="auto"/>
        <w:right w:val="none" w:sz="0" w:space="0" w:color="auto"/>
      </w:divBdr>
    </w:div>
    <w:div w:id="1510215424">
      <w:bodyDiv w:val="1"/>
      <w:marLeft w:val="0"/>
      <w:marRight w:val="0"/>
      <w:marTop w:val="0"/>
      <w:marBottom w:val="0"/>
      <w:divBdr>
        <w:top w:val="none" w:sz="0" w:space="0" w:color="auto"/>
        <w:left w:val="none" w:sz="0" w:space="0" w:color="auto"/>
        <w:bottom w:val="none" w:sz="0" w:space="0" w:color="auto"/>
        <w:right w:val="none" w:sz="0" w:space="0" w:color="auto"/>
      </w:divBdr>
    </w:div>
    <w:div w:id="1510485673">
      <w:bodyDiv w:val="1"/>
      <w:marLeft w:val="0"/>
      <w:marRight w:val="0"/>
      <w:marTop w:val="0"/>
      <w:marBottom w:val="0"/>
      <w:divBdr>
        <w:top w:val="none" w:sz="0" w:space="0" w:color="auto"/>
        <w:left w:val="none" w:sz="0" w:space="0" w:color="auto"/>
        <w:bottom w:val="none" w:sz="0" w:space="0" w:color="auto"/>
        <w:right w:val="none" w:sz="0" w:space="0" w:color="auto"/>
      </w:divBdr>
    </w:div>
    <w:div w:id="1510560444">
      <w:bodyDiv w:val="1"/>
      <w:marLeft w:val="0"/>
      <w:marRight w:val="0"/>
      <w:marTop w:val="0"/>
      <w:marBottom w:val="0"/>
      <w:divBdr>
        <w:top w:val="none" w:sz="0" w:space="0" w:color="auto"/>
        <w:left w:val="none" w:sz="0" w:space="0" w:color="auto"/>
        <w:bottom w:val="none" w:sz="0" w:space="0" w:color="auto"/>
        <w:right w:val="none" w:sz="0" w:space="0" w:color="auto"/>
      </w:divBdr>
    </w:div>
    <w:div w:id="1511021625">
      <w:bodyDiv w:val="1"/>
      <w:marLeft w:val="0"/>
      <w:marRight w:val="0"/>
      <w:marTop w:val="0"/>
      <w:marBottom w:val="0"/>
      <w:divBdr>
        <w:top w:val="none" w:sz="0" w:space="0" w:color="auto"/>
        <w:left w:val="none" w:sz="0" w:space="0" w:color="auto"/>
        <w:bottom w:val="none" w:sz="0" w:space="0" w:color="auto"/>
        <w:right w:val="none" w:sz="0" w:space="0" w:color="auto"/>
      </w:divBdr>
    </w:div>
    <w:div w:id="1511143655">
      <w:bodyDiv w:val="1"/>
      <w:marLeft w:val="0"/>
      <w:marRight w:val="0"/>
      <w:marTop w:val="0"/>
      <w:marBottom w:val="0"/>
      <w:divBdr>
        <w:top w:val="none" w:sz="0" w:space="0" w:color="auto"/>
        <w:left w:val="none" w:sz="0" w:space="0" w:color="auto"/>
        <w:bottom w:val="none" w:sz="0" w:space="0" w:color="auto"/>
        <w:right w:val="none" w:sz="0" w:space="0" w:color="auto"/>
      </w:divBdr>
    </w:div>
    <w:div w:id="1511262649">
      <w:bodyDiv w:val="1"/>
      <w:marLeft w:val="0"/>
      <w:marRight w:val="0"/>
      <w:marTop w:val="0"/>
      <w:marBottom w:val="0"/>
      <w:divBdr>
        <w:top w:val="none" w:sz="0" w:space="0" w:color="auto"/>
        <w:left w:val="none" w:sz="0" w:space="0" w:color="auto"/>
        <w:bottom w:val="none" w:sz="0" w:space="0" w:color="auto"/>
        <w:right w:val="none" w:sz="0" w:space="0" w:color="auto"/>
      </w:divBdr>
    </w:div>
    <w:div w:id="1511407154">
      <w:bodyDiv w:val="1"/>
      <w:marLeft w:val="0"/>
      <w:marRight w:val="0"/>
      <w:marTop w:val="0"/>
      <w:marBottom w:val="0"/>
      <w:divBdr>
        <w:top w:val="none" w:sz="0" w:space="0" w:color="auto"/>
        <w:left w:val="none" w:sz="0" w:space="0" w:color="auto"/>
        <w:bottom w:val="none" w:sz="0" w:space="0" w:color="auto"/>
        <w:right w:val="none" w:sz="0" w:space="0" w:color="auto"/>
      </w:divBdr>
    </w:div>
    <w:div w:id="1511680403">
      <w:bodyDiv w:val="1"/>
      <w:marLeft w:val="0"/>
      <w:marRight w:val="0"/>
      <w:marTop w:val="0"/>
      <w:marBottom w:val="0"/>
      <w:divBdr>
        <w:top w:val="none" w:sz="0" w:space="0" w:color="auto"/>
        <w:left w:val="none" w:sz="0" w:space="0" w:color="auto"/>
        <w:bottom w:val="none" w:sz="0" w:space="0" w:color="auto"/>
        <w:right w:val="none" w:sz="0" w:space="0" w:color="auto"/>
      </w:divBdr>
    </w:div>
    <w:div w:id="1511791500">
      <w:bodyDiv w:val="1"/>
      <w:marLeft w:val="0"/>
      <w:marRight w:val="0"/>
      <w:marTop w:val="0"/>
      <w:marBottom w:val="0"/>
      <w:divBdr>
        <w:top w:val="none" w:sz="0" w:space="0" w:color="auto"/>
        <w:left w:val="none" w:sz="0" w:space="0" w:color="auto"/>
        <w:bottom w:val="none" w:sz="0" w:space="0" w:color="auto"/>
        <w:right w:val="none" w:sz="0" w:space="0" w:color="auto"/>
      </w:divBdr>
    </w:div>
    <w:div w:id="1512138524">
      <w:bodyDiv w:val="1"/>
      <w:marLeft w:val="0"/>
      <w:marRight w:val="0"/>
      <w:marTop w:val="0"/>
      <w:marBottom w:val="0"/>
      <w:divBdr>
        <w:top w:val="none" w:sz="0" w:space="0" w:color="auto"/>
        <w:left w:val="none" w:sz="0" w:space="0" w:color="auto"/>
        <w:bottom w:val="none" w:sz="0" w:space="0" w:color="auto"/>
        <w:right w:val="none" w:sz="0" w:space="0" w:color="auto"/>
      </w:divBdr>
    </w:div>
    <w:div w:id="1512144703">
      <w:bodyDiv w:val="1"/>
      <w:marLeft w:val="0"/>
      <w:marRight w:val="0"/>
      <w:marTop w:val="0"/>
      <w:marBottom w:val="0"/>
      <w:divBdr>
        <w:top w:val="none" w:sz="0" w:space="0" w:color="auto"/>
        <w:left w:val="none" w:sz="0" w:space="0" w:color="auto"/>
        <w:bottom w:val="none" w:sz="0" w:space="0" w:color="auto"/>
        <w:right w:val="none" w:sz="0" w:space="0" w:color="auto"/>
      </w:divBdr>
    </w:div>
    <w:div w:id="1512643968">
      <w:bodyDiv w:val="1"/>
      <w:marLeft w:val="0"/>
      <w:marRight w:val="0"/>
      <w:marTop w:val="0"/>
      <w:marBottom w:val="0"/>
      <w:divBdr>
        <w:top w:val="none" w:sz="0" w:space="0" w:color="auto"/>
        <w:left w:val="none" w:sz="0" w:space="0" w:color="auto"/>
        <w:bottom w:val="none" w:sz="0" w:space="0" w:color="auto"/>
        <w:right w:val="none" w:sz="0" w:space="0" w:color="auto"/>
      </w:divBdr>
    </w:div>
    <w:div w:id="1512987892">
      <w:bodyDiv w:val="1"/>
      <w:marLeft w:val="0"/>
      <w:marRight w:val="0"/>
      <w:marTop w:val="0"/>
      <w:marBottom w:val="0"/>
      <w:divBdr>
        <w:top w:val="none" w:sz="0" w:space="0" w:color="auto"/>
        <w:left w:val="none" w:sz="0" w:space="0" w:color="auto"/>
        <w:bottom w:val="none" w:sz="0" w:space="0" w:color="auto"/>
        <w:right w:val="none" w:sz="0" w:space="0" w:color="auto"/>
      </w:divBdr>
    </w:div>
    <w:div w:id="1513035239">
      <w:bodyDiv w:val="1"/>
      <w:marLeft w:val="0"/>
      <w:marRight w:val="0"/>
      <w:marTop w:val="0"/>
      <w:marBottom w:val="0"/>
      <w:divBdr>
        <w:top w:val="none" w:sz="0" w:space="0" w:color="auto"/>
        <w:left w:val="none" w:sz="0" w:space="0" w:color="auto"/>
        <w:bottom w:val="none" w:sz="0" w:space="0" w:color="auto"/>
        <w:right w:val="none" w:sz="0" w:space="0" w:color="auto"/>
      </w:divBdr>
    </w:div>
    <w:div w:id="1513374206">
      <w:bodyDiv w:val="1"/>
      <w:marLeft w:val="0"/>
      <w:marRight w:val="0"/>
      <w:marTop w:val="0"/>
      <w:marBottom w:val="0"/>
      <w:divBdr>
        <w:top w:val="none" w:sz="0" w:space="0" w:color="auto"/>
        <w:left w:val="none" w:sz="0" w:space="0" w:color="auto"/>
        <w:bottom w:val="none" w:sz="0" w:space="0" w:color="auto"/>
        <w:right w:val="none" w:sz="0" w:space="0" w:color="auto"/>
      </w:divBdr>
    </w:div>
    <w:div w:id="1513571486">
      <w:bodyDiv w:val="1"/>
      <w:marLeft w:val="0"/>
      <w:marRight w:val="0"/>
      <w:marTop w:val="0"/>
      <w:marBottom w:val="0"/>
      <w:divBdr>
        <w:top w:val="none" w:sz="0" w:space="0" w:color="auto"/>
        <w:left w:val="none" w:sz="0" w:space="0" w:color="auto"/>
        <w:bottom w:val="none" w:sz="0" w:space="0" w:color="auto"/>
        <w:right w:val="none" w:sz="0" w:space="0" w:color="auto"/>
      </w:divBdr>
    </w:div>
    <w:div w:id="1514995962">
      <w:bodyDiv w:val="1"/>
      <w:marLeft w:val="0"/>
      <w:marRight w:val="0"/>
      <w:marTop w:val="0"/>
      <w:marBottom w:val="0"/>
      <w:divBdr>
        <w:top w:val="none" w:sz="0" w:space="0" w:color="auto"/>
        <w:left w:val="none" w:sz="0" w:space="0" w:color="auto"/>
        <w:bottom w:val="none" w:sz="0" w:space="0" w:color="auto"/>
        <w:right w:val="none" w:sz="0" w:space="0" w:color="auto"/>
      </w:divBdr>
    </w:div>
    <w:div w:id="1515723231">
      <w:bodyDiv w:val="1"/>
      <w:marLeft w:val="0"/>
      <w:marRight w:val="0"/>
      <w:marTop w:val="0"/>
      <w:marBottom w:val="0"/>
      <w:divBdr>
        <w:top w:val="none" w:sz="0" w:space="0" w:color="auto"/>
        <w:left w:val="none" w:sz="0" w:space="0" w:color="auto"/>
        <w:bottom w:val="none" w:sz="0" w:space="0" w:color="auto"/>
        <w:right w:val="none" w:sz="0" w:space="0" w:color="auto"/>
      </w:divBdr>
    </w:div>
    <w:div w:id="1516845728">
      <w:bodyDiv w:val="1"/>
      <w:marLeft w:val="0"/>
      <w:marRight w:val="0"/>
      <w:marTop w:val="0"/>
      <w:marBottom w:val="0"/>
      <w:divBdr>
        <w:top w:val="none" w:sz="0" w:space="0" w:color="auto"/>
        <w:left w:val="none" w:sz="0" w:space="0" w:color="auto"/>
        <w:bottom w:val="none" w:sz="0" w:space="0" w:color="auto"/>
        <w:right w:val="none" w:sz="0" w:space="0" w:color="auto"/>
      </w:divBdr>
    </w:div>
    <w:div w:id="1517425460">
      <w:bodyDiv w:val="1"/>
      <w:marLeft w:val="0"/>
      <w:marRight w:val="0"/>
      <w:marTop w:val="0"/>
      <w:marBottom w:val="0"/>
      <w:divBdr>
        <w:top w:val="none" w:sz="0" w:space="0" w:color="auto"/>
        <w:left w:val="none" w:sz="0" w:space="0" w:color="auto"/>
        <w:bottom w:val="none" w:sz="0" w:space="0" w:color="auto"/>
        <w:right w:val="none" w:sz="0" w:space="0" w:color="auto"/>
      </w:divBdr>
    </w:div>
    <w:div w:id="1517815073">
      <w:bodyDiv w:val="1"/>
      <w:marLeft w:val="0"/>
      <w:marRight w:val="0"/>
      <w:marTop w:val="0"/>
      <w:marBottom w:val="0"/>
      <w:divBdr>
        <w:top w:val="none" w:sz="0" w:space="0" w:color="auto"/>
        <w:left w:val="none" w:sz="0" w:space="0" w:color="auto"/>
        <w:bottom w:val="none" w:sz="0" w:space="0" w:color="auto"/>
        <w:right w:val="none" w:sz="0" w:space="0" w:color="auto"/>
      </w:divBdr>
    </w:div>
    <w:div w:id="1518274686">
      <w:bodyDiv w:val="1"/>
      <w:marLeft w:val="0"/>
      <w:marRight w:val="0"/>
      <w:marTop w:val="0"/>
      <w:marBottom w:val="0"/>
      <w:divBdr>
        <w:top w:val="none" w:sz="0" w:space="0" w:color="auto"/>
        <w:left w:val="none" w:sz="0" w:space="0" w:color="auto"/>
        <w:bottom w:val="none" w:sz="0" w:space="0" w:color="auto"/>
        <w:right w:val="none" w:sz="0" w:space="0" w:color="auto"/>
      </w:divBdr>
    </w:div>
    <w:div w:id="1518887218">
      <w:bodyDiv w:val="1"/>
      <w:marLeft w:val="0"/>
      <w:marRight w:val="0"/>
      <w:marTop w:val="0"/>
      <w:marBottom w:val="0"/>
      <w:divBdr>
        <w:top w:val="none" w:sz="0" w:space="0" w:color="auto"/>
        <w:left w:val="none" w:sz="0" w:space="0" w:color="auto"/>
        <w:bottom w:val="none" w:sz="0" w:space="0" w:color="auto"/>
        <w:right w:val="none" w:sz="0" w:space="0" w:color="auto"/>
      </w:divBdr>
    </w:div>
    <w:div w:id="1519007310">
      <w:bodyDiv w:val="1"/>
      <w:marLeft w:val="0"/>
      <w:marRight w:val="0"/>
      <w:marTop w:val="0"/>
      <w:marBottom w:val="0"/>
      <w:divBdr>
        <w:top w:val="none" w:sz="0" w:space="0" w:color="auto"/>
        <w:left w:val="none" w:sz="0" w:space="0" w:color="auto"/>
        <w:bottom w:val="none" w:sz="0" w:space="0" w:color="auto"/>
        <w:right w:val="none" w:sz="0" w:space="0" w:color="auto"/>
      </w:divBdr>
    </w:div>
    <w:div w:id="1519079970">
      <w:bodyDiv w:val="1"/>
      <w:marLeft w:val="0"/>
      <w:marRight w:val="0"/>
      <w:marTop w:val="0"/>
      <w:marBottom w:val="0"/>
      <w:divBdr>
        <w:top w:val="none" w:sz="0" w:space="0" w:color="auto"/>
        <w:left w:val="none" w:sz="0" w:space="0" w:color="auto"/>
        <w:bottom w:val="none" w:sz="0" w:space="0" w:color="auto"/>
        <w:right w:val="none" w:sz="0" w:space="0" w:color="auto"/>
      </w:divBdr>
    </w:div>
    <w:div w:id="1519126683">
      <w:bodyDiv w:val="1"/>
      <w:marLeft w:val="0"/>
      <w:marRight w:val="0"/>
      <w:marTop w:val="0"/>
      <w:marBottom w:val="0"/>
      <w:divBdr>
        <w:top w:val="none" w:sz="0" w:space="0" w:color="auto"/>
        <w:left w:val="none" w:sz="0" w:space="0" w:color="auto"/>
        <w:bottom w:val="none" w:sz="0" w:space="0" w:color="auto"/>
        <w:right w:val="none" w:sz="0" w:space="0" w:color="auto"/>
      </w:divBdr>
    </w:div>
    <w:div w:id="1519195508">
      <w:bodyDiv w:val="1"/>
      <w:marLeft w:val="0"/>
      <w:marRight w:val="0"/>
      <w:marTop w:val="0"/>
      <w:marBottom w:val="0"/>
      <w:divBdr>
        <w:top w:val="none" w:sz="0" w:space="0" w:color="auto"/>
        <w:left w:val="none" w:sz="0" w:space="0" w:color="auto"/>
        <w:bottom w:val="none" w:sz="0" w:space="0" w:color="auto"/>
        <w:right w:val="none" w:sz="0" w:space="0" w:color="auto"/>
      </w:divBdr>
    </w:div>
    <w:div w:id="1519346422">
      <w:bodyDiv w:val="1"/>
      <w:marLeft w:val="0"/>
      <w:marRight w:val="0"/>
      <w:marTop w:val="0"/>
      <w:marBottom w:val="0"/>
      <w:divBdr>
        <w:top w:val="none" w:sz="0" w:space="0" w:color="auto"/>
        <w:left w:val="none" w:sz="0" w:space="0" w:color="auto"/>
        <w:bottom w:val="none" w:sz="0" w:space="0" w:color="auto"/>
        <w:right w:val="none" w:sz="0" w:space="0" w:color="auto"/>
      </w:divBdr>
    </w:div>
    <w:div w:id="1520073864">
      <w:bodyDiv w:val="1"/>
      <w:marLeft w:val="0"/>
      <w:marRight w:val="0"/>
      <w:marTop w:val="0"/>
      <w:marBottom w:val="0"/>
      <w:divBdr>
        <w:top w:val="none" w:sz="0" w:space="0" w:color="auto"/>
        <w:left w:val="none" w:sz="0" w:space="0" w:color="auto"/>
        <w:bottom w:val="none" w:sz="0" w:space="0" w:color="auto"/>
        <w:right w:val="none" w:sz="0" w:space="0" w:color="auto"/>
      </w:divBdr>
    </w:div>
    <w:div w:id="1520775393">
      <w:bodyDiv w:val="1"/>
      <w:marLeft w:val="0"/>
      <w:marRight w:val="0"/>
      <w:marTop w:val="0"/>
      <w:marBottom w:val="0"/>
      <w:divBdr>
        <w:top w:val="none" w:sz="0" w:space="0" w:color="auto"/>
        <w:left w:val="none" w:sz="0" w:space="0" w:color="auto"/>
        <w:bottom w:val="none" w:sz="0" w:space="0" w:color="auto"/>
        <w:right w:val="none" w:sz="0" w:space="0" w:color="auto"/>
      </w:divBdr>
    </w:div>
    <w:div w:id="1520775421">
      <w:bodyDiv w:val="1"/>
      <w:marLeft w:val="0"/>
      <w:marRight w:val="0"/>
      <w:marTop w:val="0"/>
      <w:marBottom w:val="0"/>
      <w:divBdr>
        <w:top w:val="none" w:sz="0" w:space="0" w:color="auto"/>
        <w:left w:val="none" w:sz="0" w:space="0" w:color="auto"/>
        <w:bottom w:val="none" w:sz="0" w:space="0" w:color="auto"/>
        <w:right w:val="none" w:sz="0" w:space="0" w:color="auto"/>
      </w:divBdr>
    </w:div>
    <w:div w:id="1521510304">
      <w:bodyDiv w:val="1"/>
      <w:marLeft w:val="0"/>
      <w:marRight w:val="0"/>
      <w:marTop w:val="0"/>
      <w:marBottom w:val="0"/>
      <w:divBdr>
        <w:top w:val="none" w:sz="0" w:space="0" w:color="auto"/>
        <w:left w:val="none" w:sz="0" w:space="0" w:color="auto"/>
        <w:bottom w:val="none" w:sz="0" w:space="0" w:color="auto"/>
        <w:right w:val="none" w:sz="0" w:space="0" w:color="auto"/>
      </w:divBdr>
    </w:div>
    <w:div w:id="1522083150">
      <w:bodyDiv w:val="1"/>
      <w:marLeft w:val="0"/>
      <w:marRight w:val="0"/>
      <w:marTop w:val="0"/>
      <w:marBottom w:val="0"/>
      <w:divBdr>
        <w:top w:val="none" w:sz="0" w:space="0" w:color="auto"/>
        <w:left w:val="none" w:sz="0" w:space="0" w:color="auto"/>
        <w:bottom w:val="none" w:sz="0" w:space="0" w:color="auto"/>
        <w:right w:val="none" w:sz="0" w:space="0" w:color="auto"/>
      </w:divBdr>
    </w:div>
    <w:div w:id="1522275579">
      <w:bodyDiv w:val="1"/>
      <w:marLeft w:val="0"/>
      <w:marRight w:val="0"/>
      <w:marTop w:val="0"/>
      <w:marBottom w:val="0"/>
      <w:divBdr>
        <w:top w:val="none" w:sz="0" w:space="0" w:color="auto"/>
        <w:left w:val="none" w:sz="0" w:space="0" w:color="auto"/>
        <w:bottom w:val="none" w:sz="0" w:space="0" w:color="auto"/>
        <w:right w:val="none" w:sz="0" w:space="0" w:color="auto"/>
      </w:divBdr>
    </w:div>
    <w:div w:id="1522864930">
      <w:bodyDiv w:val="1"/>
      <w:marLeft w:val="0"/>
      <w:marRight w:val="0"/>
      <w:marTop w:val="0"/>
      <w:marBottom w:val="0"/>
      <w:divBdr>
        <w:top w:val="none" w:sz="0" w:space="0" w:color="auto"/>
        <w:left w:val="none" w:sz="0" w:space="0" w:color="auto"/>
        <w:bottom w:val="none" w:sz="0" w:space="0" w:color="auto"/>
        <w:right w:val="none" w:sz="0" w:space="0" w:color="auto"/>
      </w:divBdr>
    </w:div>
    <w:div w:id="1522938055">
      <w:bodyDiv w:val="1"/>
      <w:marLeft w:val="0"/>
      <w:marRight w:val="0"/>
      <w:marTop w:val="0"/>
      <w:marBottom w:val="0"/>
      <w:divBdr>
        <w:top w:val="none" w:sz="0" w:space="0" w:color="auto"/>
        <w:left w:val="none" w:sz="0" w:space="0" w:color="auto"/>
        <w:bottom w:val="none" w:sz="0" w:space="0" w:color="auto"/>
        <w:right w:val="none" w:sz="0" w:space="0" w:color="auto"/>
      </w:divBdr>
    </w:div>
    <w:div w:id="1523980930">
      <w:bodyDiv w:val="1"/>
      <w:marLeft w:val="0"/>
      <w:marRight w:val="0"/>
      <w:marTop w:val="0"/>
      <w:marBottom w:val="0"/>
      <w:divBdr>
        <w:top w:val="none" w:sz="0" w:space="0" w:color="auto"/>
        <w:left w:val="none" w:sz="0" w:space="0" w:color="auto"/>
        <w:bottom w:val="none" w:sz="0" w:space="0" w:color="auto"/>
        <w:right w:val="none" w:sz="0" w:space="0" w:color="auto"/>
      </w:divBdr>
    </w:div>
    <w:div w:id="1524710037">
      <w:bodyDiv w:val="1"/>
      <w:marLeft w:val="0"/>
      <w:marRight w:val="0"/>
      <w:marTop w:val="0"/>
      <w:marBottom w:val="0"/>
      <w:divBdr>
        <w:top w:val="none" w:sz="0" w:space="0" w:color="auto"/>
        <w:left w:val="none" w:sz="0" w:space="0" w:color="auto"/>
        <w:bottom w:val="none" w:sz="0" w:space="0" w:color="auto"/>
        <w:right w:val="none" w:sz="0" w:space="0" w:color="auto"/>
      </w:divBdr>
    </w:div>
    <w:div w:id="1524973644">
      <w:bodyDiv w:val="1"/>
      <w:marLeft w:val="0"/>
      <w:marRight w:val="0"/>
      <w:marTop w:val="0"/>
      <w:marBottom w:val="0"/>
      <w:divBdr>
        <w:top w:val="none" w:sz="0" w:space="0" w:color="auto"/>
        <w:left w:val="none" w:sz="0" w:space="0" w:color="auto"/>
        <w:bottom w:val="none" w:sz="0" w:space="0" w:color="auto"/>
        <w:right w:val="none" w:sz="0" w:space="0" w:color="auto"/>
      </w:divBdr>
    </w:div>
    <w:div w:id="1525366228">
      <w:bodyDiv w:val="1"/>
      <w:marLeft w:val="0"/>
      <w:marRight w:val="0"/>
      <w:marTop w:val="0"/>
      <w:marBottom w:val="0"/>
      <w:divBdr>
        <w:top w:val="none" w:sz="0" w:space="0" w:color="auto"/>
        <w:left w:val="none" w:sz="0" w:space="0" w:color="auto"/>
        <w:bottom w:val="none" w:sz="0" w:space="0" w:color="auto"/>
        <w:right w:val="none" w:sz="0" w:space="0" w:color="auto"/>
      </w:divBdr>
    </w:div>
    <w:div w:id="1525440195">
      <w:bodyDiv w:val="1"/>
      <w:marLeft w:val="0"/>
      <w:marRight w:val="0"/>
      <w:marTop w:val="0"/>
      <w:marBottom w:val="0"/>
      <w:divBdr>
        <w:top w:val="none" w:sz="0" w:space="0" w:color="auto"/>
        <w:left w:val="none" w:sz="0" w:space="0" w:color="auto"/>
        <w:bottom w:val="none" w:sz="0" w:space="0" w:color="auto"/>
        <w:right w:val="none" w:sz="0" w:space="0" w:color="auto"/>
      </w:divBdr>
    </w:div>
    <w:div w:id="1525552945">
      <w:bodyDiv w:val="1"/>
      <w:marLeft w:val="0"/>
      <w:marRight w:val="0"/>
      <w:marTop w:val="0"/>
      <w:marBottom w:val="0"/>
      <w:divBdr>
        <w:top w:val="none" w:sz="0" w:space="0" w:color="auto"/>
        <w:left w:val="none" w:sz="0" w:space="0" w:color="auto"/>
        <w:bottom w:val="none" w:sz="0" w:space="0" w:color="auto"/>
        <w:right w:val="none" w:sz="0" w:space="0" w:color="auto"/>
      </w:divBdr>
    </w:div>
    <w:div w:id="1525827438">
      <w:bodyDiv w:val="1"/>
      <w:marLeft w:val="0"/>
      <w:marRight w:val="0"/>
      <w:marTop w:val="0"/>
      <w:marBottom w:val="0"/>
      <w:divBdr>
        <w:top w:val="none" w:sz="0" w:space="0" w:color="auto"/>
        <w:left w:val="none" w:sz="0" w:space="0" w:color="auto"/>
        <w:bottom w:val="none" w:sz="0" w:space="0" w:color="auto"/>
        <w:right w:val="none" w:sz="0" w:space="0" w:color="auto"/>
      </w:divBdr>
    </w:div>
    <w:div w:id="1526286142">
      <w:bodyDiv w:val="1"/>
      <w:marLeft w:val="0"/>
      <w:marRight w:val="0"/>
      <w:marTop w:val="0"/>
      <w:marBottom w:val="0"/>
      <w:divBdr>
        <w:top w:val="none" w:sz="0" w:space="0" w:color="auto"/>
        <w:left w:val="none" w:sz="0" w:space="0" w:color="auto"/>
        <w:bottom w:val="none" w:sz="0" w:space="0" w:color="auto"/>
        <w:right w:val="none" w:sz="0" w:space="0" w:color="auto"/>
      </w:divBdr>
    </w:div>
    <w:div w:id="1527056525">
      <w:bodyDiv w:val="1"/>
      <w:marLeft w:val="0"/>
      <w:marRight w:val="0"/>
      <w:marTop w:val="0"/>
      <w:marBottom w:val="0"/>
      <w:divBdr>
        <w:top w:val="none" w:sz="0" w:space="0" w:color="auto"/>
        <w:left w:val="none" w:sz="0" w:space="0" w:color="auto"/>
        <w:bottom w:val="none" w:sz="0" w:space="0" w:color="auto"/>
        <w:right w:val="none" w:sz="0" w:space="0" w:color="auto"/>
      </w:divBdr>
    </w:div>
    <w:div w:id="1527448715">
      <w:bodyDiv w:val="1"/>
      <w:marLeft w:val="0"/>
      <w:marRight w:val="0"/>
      <w:marTop w:val="0"/>
      <w:marBottom w:val="0"/>
      <w:divBdr>
        <w:top w:val="none" w:sz="0" w:space="0" w:color="auto"/>
        <w:left w:val="none" w:sz="0" w:space="0" w:color="auto"/>
        <w:bottom w:val="none" w:sz="0" w:space="0" w:color="auto"/>
        <w:right w:val="none" w:sz="0" w:space="0" w:color="auto"/>
      </w:divBdr>
    </w:div>
    <w:div w:id="1528104927">
      <w:bodyDiv w:val="1"/>
      <w:marLeft w:val="0"/>
      <w:marRight w:val="0"/>
      <w:marTop w:val="0"/>
      <w:marBottom w:val="0"/>
      <w:divBdr>
        <w:top w:val="none" w:sz="0" w:space="0" w:color="auto"/>
        <w:left w:val="none" w:sz="0" w:space="0" w:color="auto"/>
        <w:bottom w:val="none" w:sz="0" w:space="0" w:color="auto"/>
        <w:right w:val="none" w:sz="0" w:space="0" w:color="auto"/>
      </w:divBdr>
    </w:div>
    <w:div w:id="1528253860">
      <w:bodyDiv w:val="1"/>
      <w:marLeft w:val="0"/>
      <w:marRight w:val="0"/>
      <w:marTop w:val="0"/>
      <w:marBottom w:val="0"/>
      <w:divBdr>
        <w:top w:val="none" w:sz="0" w:space="0" w:color="auto"/>
        <w:left w:val="none" w:sz="0" w:space="0" w:color="auto"/>
        <w:bottom w:val="none" w:sz="0" w:space="0" w:color="auto"/>
        <w:right w:val="none" w:sz="0" w:space="0" w:color="auto"/>
      </w:divBdr>
    </w:div>
    <w:div w:id="1528521736">
      <w:bodyDiv w:val="1"/>
      <w:marLeft w:val="0"/>
      <w:marRight w:val="0"/>
      <w:marTop w:val="0"/>
      <w:marBottom w:val="0"/>
      <w:divBdr>
        <w:top w:val="none" w:sz="0" w:space="0" w:color="auto"/>
        <w:left w:val="none" w:sz="0" w:space="0" w:color="auto"/>
        <w:bottom w:val="none" w:sz="0" w:space="0" w:color="auto"/>
        <w:right w:val="none" w:sz="0" w:space="0" w:color="auto"/>
      </w:divBdr>
    </w:div>
    <w:div w:id="1528636734">
      <w:bodyDiv w:val="1"/>
      <w:marLeft w:val="0"/>
      <w:marRight w:val="0"/>
      <w:marTop w:val="0"/>
      <w:marBottom w:val="0"/>
      <w:divBdr>
        <w:top w:val="none" w:sz="0" w:space="0" w:color="auto"/>
        <w:left w:val="none" w:sz="0" w:space="0" w:color="auto"/>
        <w:bottom w:val="none" w:sz="0" w:space="0" w:color="auto"/>
        <w:right w:val="none" w:sz="0" w:space="0" w:color="auto"/>
      </w:divBdr>
    </w:div>
    <w:div w:id="1528833408">
      <w:bodyDiv w:val="1"/>
      <w:marLeft w:val="0"/>
      <w:marRight w:val="0"/>
      <w:marTop w:val="0"/>
      <w:marBottom w:val="0"/>
      <w:divBdr>
        <w:top w:val="none" w:sz="0" w:space="0" w:color="auto"/>
        <w:left w:val="none" w:sz="0" w:space="0" w:color="auto"/>
        <w:bottom w:val="none" w:sz="0" w:space="0" w:color="auto"/>
        <w:right w:val="none" w:sz="0" w:space="0" w:color="auto"/>
      </w:divBdr>
    </w:div>
    <w:div w:id="1529173397">
      <w:bodyDiv w:val="1"/>
      <w:marLeft w:val="0"/>
      <w:marRight w:val="0"/>
      <w:marTop w:val="0"/>
      <w:marBottom w:val="0"/>
      <w:divBdr>
        <w:top w:val="none" w:sz="0" w:space="0" w:color="auto"/>
        <w:left w:val="none" w:sz="0" w:space="0" w:color="auto"/>
        <w:bottom w:val="none" w:sz="0" w:space="0" w:color="auto"/>
        <w:right w:val="none" w:sz="0" w:space="0" w:color="auto"/>
      </w:divBdr>
    </w:div>
    <w:div w:id="1529292725">
      <w:bodyDiv w:val="1"/>
      <w:marLeft w:val="0"/>
      <w:marRight w:val="0"/>
      <w:marTop w:val="0"/>
      <w:marBottom w:val="0"/>
      <w:divBdr>
        <w:top w:val="none" w:sz="0" w:space="0" w:color="auto"/>
        <w:left w:val="none" w:sz="0" w:space="0" w:color="auto"/>
        <w:bottom w:val="none" w:sz="0" w:space="0" w:color="auto"/>
        <w:right w:val="none" w:sz="0" w:space="0" w:color="auto"/>
      </w:divBdr>
    </w:div>
    <w:div w:id="1529678703">
      <w:bodyDiv w:val="1"/>
      <w:marLeft w:val="0"/>
      <w:marRight w:val="0"/>
      <w:marTop w:val="0"/>
      <w:marBottom w:val="0"/>
      <w:divBdr>
        <w:top w:val="none" w:sz="0" w:space="0" w:color="auto"/>
        <w:left w:val="none" w:sz="0" w:space="0" w:color="auto"/>
        <w:bottom w:val="none" w:sz="0" w:space="0" w:color="auto"/>
        <w:right w:val="none" w:sz="0" w:space="0" w:color="auto"/>
      </w:divBdr>
    </w:div>
    <w:div w:id="1530071193">
      <w:bodyDiv w:val="1"/>
      <w:marLeft w:val="0"/>
      <w:marRight w:val="0"/>
      <w:marTop w:val="0"/>
      <w:marBottom w:val="0"/>
      <w:divBdr>
        <w:top w:val="none" w:sz="0" w:space="0" w:color="auto"/>
        <w:left w:val="none" w:sz="0" w:space="0" w:color="auto"/>
        <w:bottom w:val="none" w:sz="0" w:space="0" w:color="auto"/>
        <w:right w:val="none" w:sz="0" w:space="0" w:color="auto"/>
      </w:divBdr>
    </w:div>
    <w:div w:id="1530338753">
      <w:bodyDiv w:val="1"/>
      <w:marLeft w:val="0"/>
      <w:marRight w:val="0"/>
      <w:marTop w:val="0"/>
      <w:marBottom w:val="0"/>
      <w:divBdr>
        <w:top w:val="none" w:sz="0" w:space="0" w:color="auto"/>
        <w:left w:val="none" w:sz="0" w:space="0" w:color="auto"/>
        <w:bottom w:val="none" w:sz="0" w:space="0" w:color="auto"/>
        <w:right w:val="none" w:sz="0" w:space="0" w:color="auto"/>
      </w:divBdr>
    </w:div>
    <w:div w:id="1531406842">
      <w:bodyDiv w:val="1"/>
      <w:marLeft w:val="0"/>
      <w:marRight w:val="0"/>
      <w:marTop w:val="0"/>
      <w:marBottom w:val="0"/>
      <w:divBdr>
        <w:top w:val="none" w:sz="0" w:space="0" w:color="auto"/>
        <w:left w:val="none" w:sz="0" w:space="0" w:color="auto"/>
        <w:bottom w:val="none" w:sz="0" w:space="0" w:color="auto"/>
        <w:right w:val="none" w:sz="0" w:space="0" w:color="auto"/>
      </w:divBdr>
    </w:div>
    <w:div w:id="1531798185">
      <w:bodyDiv w:val="1"/>
      <w:marLeft w:val="0"/>
      <w:marRight w:val="0"/>
      <w:marTop w:val="0"/>
      <w:marBottom w:val="0"/>
      <w:divBdr>
        <w:top w:val="none" w:sz="0" w:space="0" w:color="auto"/>
        <w:left w:val="none" w:sz="0" w:space="0" w:color="auto"/>
        <w:bottom w:val="none" w:sz="0" w:space="0" w:color="auto"/>
        <w:right w:val="none" w:sz="0" w:space="0" w:color="auto"/>
      </w:divBdr>
    </w:div>
    <w:div w:id="1532262956">
      <w:bodyDiv w:val="1"/>
      <w:marLeft w:val="0"/>
      <w:marRight w:val="0"/>
      <w:marTop w:val="0"/>
      <w:marBottom w:val="0"/>
      <w:divBdr>
        <w:top w:val="none" w:sz="0" w:space="0" w:color="auto"/>
        <w:left w:val="none" w:sz="0" w:space="0" w:color="auto"/>
        <w:bottom w:val="none" w:sz="0" w:space="0" w:color="auto"/>
        <w:right w:val="none" w:sz="0" w:space="0" w:color="auto"/>
      </w:divBdr>
    </w:div>
    <w:div w:id="1532452746">
      <w:bodyDiv w:val="1"/>
      <w:marLeft w:val="0"/>
      <w:marRight w:val="0"/>
      <w:marTop w:val="0"/>
      <w:marBottom w:val="0"/>
      <w:divBdr>
        <w:top w:val="none" w:sz="0" w:space="0" w:color="auto"/>
        <w:left w:val="none" w:sz="0" w:space="0" w:color="auto"/>
        <w:bottom w:val="none" w:sz="0" w:space="0" w:color="auto"/>
        <w:right w:val="none" w:sz="0" w:space="0" w:color="auto"/>
      </w:divBdr>
    </w:div>
    <w:div w:id="1532767455">
      <w:bodyDiv w:val="1"/>
      <w:marLeft w:val="0"/>
      <w:marRight w:val="0"/>
      <w:marTop w:val="0"/>
      <w:marBottom w:val="0"/>
      <w:divBdr>
        <w:top w:val="none" w:sz="0" w:space="0" w:color="auto"/>
        <w:left w:val="none" w:sz="0" w:space="0" w:color="auto"/>
        <w:bottom w:val="none" w:sz="0" w:space="0" w:color="auto"/>
        <w:right w:val="none" w:sz="0" w:space="0" w:color="auto"/>
      </w:divBdr>
    </w:div>
    <w:div w:id="1533422505">
      <w:bodyDiv w:val="1"/>
      <w:marLeft w:val="0"/>
      <w:marRight w:val="0"/>
      <w:marTop w:val="0"/>
      <w:marBottom w:val="0"/>
      <w:divBdr>
        <w:top w:val="none" w:sz="0" w:space="0" w:color="auto"/>
        <w:left w:val="none" w:sz="0" w:space="0" w:color="auto"/>
        <w:bottom w:val="none" w:sz="0" w:space="0" w:color="auto"/>
        <w:right w:val="none" w:sz="0" w:space="0" w:color="auto"/>
      </w:divBdr>
    </w:div>
    <w:div w:id="1533693130">
      <w:bodyDiv w:val="1"/>
      <w:marLeft w:val="0"/>
      <w:marRight w:val="0"/>
      <w:marTop w:val="0"/>
      <w:marBottom w:val="0"/>
      <w:divBdr>
        <w:top w:val="none" w:sz="0" w:space="0" w:color="auto"/>
        <w:left w:val="none" w:sz="0" w:space="0" w:color="auto"/>
        <w:bottom w:val="none" w:sz="0" w:space="0" w:color="auto"/>
        <w:right w:val="none" w:sz="0" w:space="0" w:color="auto"/>
      </w:divBdr>
    </w:div>
    <w:div w:id="1534267533">
      <w:bodyDiv w:val="1"/>
      <w:marLeft w:val="0"/>
      <w:marRight w:val="0"/>
      <w:marTop w:val="0"/>
      <w:marBottom w:val="0"/>
      <w:divBdr>
        <w:top w:val="none" w:sz="0" w:space="0" w:color="auto"/>
        <w:left w:val="none" w:sz="0" w:space="0" w:color="auto"/>
        <w:bottom w:val="none" w:sz="0" w:space="0" w:color="auto"/>
        <w:right w:val="none" w:sz="0" w:space="0" w:color="auto"/>
      </w:divBdr>
    </w:div>
    <w:div w:id="1534727596">
      <w:bodyDiv w:val="1"/>
      <w:marLeft w:val="0"/>
      <w:marRight w:val="0"/>
      <w:marTop w:val="0"/>
      <w:marBottom w:val="0"/>
      <w:divBdr>
        <w:top w:val="none" w:sz="0" w:space="0" w:color="auto"/>
        <w:left w:val="none" w:sz="0" w:space="0" w:color="auto"/>
        <w:bottom w:val="none" w:sz="0" w:space="0" w:color="auto"/>
        <w:right w:val="none" w:sz="0" w:space="0" w:color="auto"/>
      </w:divBdr>
    </w:div>
    <w:div w:id="1534810133">
      <w:bodyDiv w:val="1"/>
      <w:marLeft w:val="0"/>
      <w:marRight w:val="0"/>
      <w:marTop w:val="0"/>
      <w:marBottom w:val="0"/>
      <w:divBdr>
        <w:top w:val="none" w:sz="0" w:space="0" w:color="auto"/>
        <w:left w:val="none" w:sz="0" w:space="0" w:color="auto"/>
        <w:bottom w:val="none" w:sz="0" w:space="0" w:color="auto"/>
        <w:right w:val="none" w:sz="0" w:space="0" w:color="auto"/>
      </w:divBdr>
    </w:div>
    <w:div w:id="1537160557">
      <w:bodyDiv w:val="1"/>
      <w:marLeft w:val="0"/>
      <w:marRight w:val="0"/>
      <w:marTop w:val="0"/>
      <w:marBottom w:val="0"/>
      <w:divBdr>
        <w:top w:val="none" w:sz="0" w:space="0" w:color="auto"/>
        <w:left w:val="none" w:sz="0" w:space="0" w:color="auto"/>
        <w:bottom w:val="none" w:sz="0" w:space="0" w:color="auto"/>
        <w:right w:val="none" w:sz="0" w:space="0" w:color="auto"/>
      </w:divBdr>
    </w:div>
    <w:div w:id="1537422768">
      <w:bodyDiv w:val="1"/>
      <w:marLeft w:val="0"/>
      <w:marRight w:val="0"/>
      <w:marTop w:val="0"/>
      <w:marBottom w:val="0"/>
      <w:divBdr>
        <w:top w:val="none" w:sz="0" w:space="0" w:color="auto"/>
        <w:left w:val="none" w:sz="0" w:space="0" w:color="auto"/>
        <w:bottom w:val="none" w:sz="0" w:space="0" w:color="auto"/>
        <w:right w:val="none" w:sz="0" w:space="0" w:color="auto"/>
      </w:divBdr>
    </w:div>
    <w:div w:id="1537891403">
      <w:bodyDiv w:val="1"/>
      <w:marLeft w:val="0"/>
      <w:marRight w:val="0"/>
      <w:marTop w:val="0"/>
      <w:marBottom w:val="0"/>
      <w:divBdr>
        <w:top w:val="none" w:sz="0" w:space="0" w:color="auto"/>
        <w:left w:val="none" w:sz="0" w:space="0" w:color="auto"/>
        <w:bottom w:val="none" w:sz="0" w:space="0" w:color="auto"/>
        <w:right w:val="none" w:sz="0" w:space="0" w:color="auto"/>
      </w:divBdr>
    </w:div>
    <w:div w:id="1538470258">
      <w:bodyDiv w:val="1"/>
      <w:marLeft w:val="0"/>
      <w:marRight w:val="0"/>
      <w:marTop w:val="0"/>
      <w:marBottom w:val="0"/>
      <w:divBdr>
        <w:top w:val="none" w:sz="0" w:space="0" w:color="auto"/>
        <w:left w:val="none" w:sz="0" w:space="0" w:color="auto"/>
        <w:bottom w:val="none" w:sz="0" w:space="0" w:color="auto"/>
        <w:right w:val="none" w:sz="0" w:space="0" w:color="auto"/>
      </w:divBdr>
    </w:div>
    <w:div w:id="1538856788">
      <w:bodyDiv w:val="1"/>
      <w:marLeft w:val="0"/>
      <w:marRight w:val="0"/>
      <w:marTop w:val="0"/>
      <w:marBottom w:val="0"/>
      <w:divBdr>
        <w:top w:val="none" w:sz="0" w:space="0" w:color="auto"/>
        <w:left w:val="none" w:sz="0" w:space="0" w:color="auto"/>
        <w:bottom w:val="none" w:sz="0" w:space="0" w:color="auto"/>
        <w:right w:val="none" w:sz="0" w:space="0" w:color="auto"/>
      </w:divBdr>
    </w:div>
    <w:div w:id="1538932256">
      <w:bodyDiv w:val="1"/>
      <w:marLeft w:val="0"/>
      <w:marRight w:val="0"/>
      <w:marTop w:val="0"/>
      <w:marBottom w:val="0"/>
      <w:divBdr>
        <w:top w:val="none" w:sz="0" w:space="0" w:color="auto"/>
        <w:left w:val="none" w:sz="0" w:space="0" w:color="auto"/>
        <w:bottom w:val="none" w:sz="0" w:space="0" w:color="auto"/>
        <w:right w:val="none" w:sz="0" w:space="0" w:color="auto"/>
      </w:divBdr>
    </w:div>
    <w:div w:id="1539128085">
      <w:bodyDiv w:val="1"/>
      <w:marLeft w:val="0"/>
      <w:marRight w:val="0"/>
      <w:marTop w:val="0"/>
      <w:marBottom w:val="0"/>
      <w:divBdr>
        <w:top w:val="none" w:sz="0" w:space="0" w:color="auto"/>
        <w:left w:val="none" w:sz="0" w:space="0" w:color="auto"/>
        <w:bottom w:val="none" w:sz="0" w:space="0" w:color="auto"/>
        <w:right w:val="none" w:sz="0" w:space="0" w:color="auto"/>
      </w:divBdr>
    </w:div>
    <w:div w:id="1539510106">
      <w:bodyDiv w:val="1"/>
      <w:marLeft w:val="0"/>
      <w:marRight w:val="0"/>
      <w:marTop w:val="0"/>
      <w:marBottom w:val="0"/>
      <w:divBdr>
        <w:top w:val="none" w:sz="0" w:space="0" w:color="auto"/>
        <w:left w:val="none" w:sz="0" w:space="0" w:color="auto"/>
        <w:bottom w:val="none" w:sz="0" w:space="0" w:color="auto"/>
        <w:right w:val="none" w:sz="0" w:space="0" w:color="auto"/>
      </w:divBdr>
    </w:div>
    <w:div w:id="1540387557">
      <w:bodyDiv w:val="1"/>
      <w:marLeft w:val="0"/>
      <w:marRight w:val="0"/>
      <w:marTop w:val="0"/>
      <w:marBottom w:val="0"/>
      <w:divBdr>
        <w:top w:val="none" w:sz="0" w:space="0" w:color="auto"/>
        <w:left w:val="none" w:sz="0" w:space="0" w:color="auto"/>
        <w:bottom w:val="none" w:sz="0" w:space="0" w:color="auto"/>
        <w:right w:val="none" w:sz="0" w:space="0" w:color="auto"/>
      </w:divBdr>
    </w:div>
    <w:div w:id="1541742744">
      <w:bodyDiv w:val="1"/>
      <w:marLeft w:val="0"/>
      <w:marRight w:val="0"/>
      <w:marTop w:val="0"/>
      <w:marBottom w:val="0"/>
      <w:divBdr>
        <w:top w:val="none" w:sz="0" w:space="0" w:color="auto"/>
        <w:left w:val="none" w:sz="0" w:space="0" w:color="auto"/>
        <w:bottom w:val="none" w:sz="0" w:space="0" w:color="auto"/>
        <w:right w:val="none" w:sz="0" w:space="0" w:color="auto"/>
      </w:divBdr>
    </w:div>
    <w:div w:id="1542283161">
      <w:bodyDiv w:val="1"/>
      <w:marLeft w:val="0"/>
      <w:marRight w:val="0"/>
      <w:marTop w:val="0"/>
      <w:marBottom w:val="0"/>
      <w:divBdr>
        <w:top w:val="none" w:sz="0" w:space="0" w:color="auto"/>
        <w:left w:val="none" w:sz="0" w:space="0" w:color="auto"/>
        <w:bottom w:val="none" w:sz="0" w:space="0" w:color="auto"/>
        <w:right w:val="none" w:sz="0" w:space="0" w:color="auto"/>
      </w:divBdr>
    </w:div>
    <w:div w:id="1542549258">
      <w:bodyDiv w:val="1"/>
      <w:marLeft w:val="0"/>
      <w:marRight w:val="0"/>
      <w:marTop w:val="0"/>
      <w:marBottom w:val="0"/>
      <w:divBdr>
        <w:top w:val="none" w:sz="0" w:space="0" w:color="auto"/>
        <w:left w:val="none" w:sz="0" w:space="0" w:color="auto"/>
        <w:bottom w:val="none" w:sz="0" w:space="0" w:color="auto"/>
        <w:right w:val="none" w:sz="0" w:space="0" w:color="auto"/>
      </w:divBdr>
    </w:div>
    <w:div w:id="1542815053">
      <w:bodyDiv w:val="1"/>
      <w:marLeft w:val="0"/>
      <w:marRight w:val="0"/>
      <w:marTop w:val="0"/>
      <w:marBottom w:val="0"/>
      <w:divBdr>
        <w:top w:val="none" w:sz="0" w:space="0" w:color="auto"/>
        <w:left w:val="none" w:sz="0" w:space="0" w:color="auto"/>
        <w:bottom w:val="none" w:sz="0" w:space="0" w:color="auto"/>
        <w:right w:val="none" w:sz="0" w:space="0" w:color="auto"/>
      </w:divBdr>
    </w:div>
    <w:div w:id="1543859244">
      <w:bodyDiv w:val="1"/>
      <w:marLeft w:val="0"/>
      <w:marRight w:val="0"/>
      <w:marTop w:val="0"/>
      <w:marBottom w:val="0"/>
      <w:divBdr>
        <w:top w:val="none" w:sz="0" w:space="0" w:color="auto"/>
        <w:left w:val="none" w:sz="0" w:space="0" w:color="auto"/>
        <w:bottom w:val="none" w:sz="0" w:space="0" w:color="auto"/>
        <w:right w:val="none" w:sz="0" w:space="0" w:color="auto"/>
      </w:divBdr>
    </w:div>
    <w:div w:id="1544367432">
      <w:bodyDiv w:val="1"/>
      <w:marLeft w:val="0"/>
      <w:marRight w:val="0"/>
      <w:marTop w:val="0"/>
      <w:marBottom w:val="0"/>
      <w:divBdr>
        <w:top w:val="none" w:sz="0" w:space="0" w:color="auto"/>
        <w:left w:val="none" w:sz="0" w:space="0" w:color="auto"/>
        <w:bottom w:val="none" w:sz="0" w:space="0" w:color="auto"/>
        <w:right w:val="none" w:sz="0" w:space="0" w:color="auto"/>
      </w:divBdr>
    </w:div>
    <w:div w:id="1545173138">
      <w:bodyDiv w:val="1"/>
      <w:marLeft w:val="0"/>
      <w:marRight w:val="0"/>
      <w:marTop w:val="0"/>
      <w:marBottom w:val="0"/>
      <w:divBdr>
        <w:top w:val="none" w:sz="0" w:space="0" w:color="auto"/>
        <w:left w:val="none" w:sz="0" w:space="0" w:color="auto"/>
        <w:bottom w:val="none" w:sz="0" w:space="0" w:color="auto"/>
        <w:right w:val="none" w:sz="0" w:space="0" w:color="auto"/>
      </w:divBdr>
    </w:div>
    <w:div w:id="1545216224">
      <w:bodyDiv w:val="1"/>
      <w:marLeft w:val="0"/>
      <w:marRight w:val="0"/>
      <w:marTop w:val="0"/>
      <w:marBottom w:val="0"/>
      <w:divBdr>
        <w:top w:val="none" w:sz="0" w:space="0" w:color="auto"/>
        <w:left w:val="none" w:sz="0" w:space="0" w:color="auto"/>
        <w:bottom w:val="none" w:sz="0" w:space="0" w:color="auto"/>
        <w:right w:val="none" w:sz="0" w:space="0" w:color="auto"/>
      </w:divBdr>
    </w:div>
    <w:div w:id="1545291694">
      <w:bodyDiv w:val="1"/>
      <w:marLeft w:val="0"/>
      <w:marRight w:val="0"/>
      <w:marTop w:val="0"/>
      <w:marBottom w:val="0"/>
      <w:divBdr>
        <w:top w:val="none" w:sz="0" w:space="0" w:color="auto"/>
        <w:left w:val="none" w:sz="0" w:space="0" w:color="auto"/>
        <w:bottom w:val="none" w:sz="0" w:space="0" w:color="auto"/>
        <w:right w:val="none" w:sz="0" w:space="0" w:color="auto"/>
      </w:divBdr>
    </w:div>
    <w:div w:id="1545360943">
      <w:bodyDiv w:val="1"/>
      <w:marLeft w:val="0"/>
      <w:marRight w:val="0"/>
      <w:marTop w:val="0"/>
      <w:marBottom w:val="0"/>
      <w:divBdr>
        <w:top w:val="none" w:sz="0" w:space="0" w:color="auto"/>
        <w:left w:val="none" w:sz="0" w:space="0" w:color="auto"/>
        <w:bottom w:val="none" w:sz="0" w:space="0" w:color="auto"/>
        <w:right w:val="none" w:sz="0" w:space="0" w:color="auto"/>
      </w:divBdr>
    </w:div>
    <w:div w:id="1545558115">
      <w:bodyDiv w:val="1"/>
      <w:marLeft w:val="0"/>
      <w:marRight w:val="0"/>
      <w:marTop w:val="0"/>
      <w:marBottom w:val="0"/>
      <w:divBdr>
        <w:top w:val="none" w:sz="0" w:space="0" w:color="auto"/>
        <w:left w:val="none" w:sz="0" w:space="0" w:color="auto"/>
        <w:bottom w:val="none" w:sz="0" w:space="0" w:color="auto"/>
        <w:right w:val="none" w:sz="0" w:space="0" w:color="auto"/>
      </w:divBdr>
    </w:div>
    <w:div w:id="1546679288">
      <w:bodyDiv w:val="1"/>
      <w:marLeft w:val="0"/>
      <w:marRight w:val="0"/>
      <w:marTop w:val="0"/>
      <w:marBottom w:val="0"/>
      <w:divBdr>
        <w:top w:val="none" w:sz="0" w:space="0" w:color="auto"/>
        <w:left w:val="none" w:sz="0" w:space="0" w:color="auto"/>
        <w:bottom w:val="none" w:sz="0" w:space="0" w:color="auto"/>
        <w:right w:val="none" w:sz="0" w:space="0" w:color="auto"/>
      </w:divBdr>
    </w:div>
    <w:div w:id="1547326863">
      <w:bodyDiv w:val="1"/>
      <w:marLeft w:val="0"/>
      <w:marRight w:val="0"/>
      <w:marTop w:val="0"/>
      <w:marBottom w:val="0"/>
      <w:divBdr>
        <w:top w:val="none" w:sz="0" w:space="0" w:color="auto"/>
        <w:left w:val="none" w:sz="0" w:space="0" w:color="auto"/>
        <w:bottom w:val="none" w:sz="0" w:space="0" w:color="auto"/>
        <w:right w:val="none" w:sz="0" w:space="0" w:color="auto"/>
      </w:divBdr>
    </w:div>
    <w:div w:id="1547840734">
      <w:bodyDiv w:val="1"/>
      <w:marLeft w:val="0"/>
      <w:marRight w:val="0"/>
      <w:marTop w:val="0"/>
      <w:marBottom w:val="0"/>
      <w:divBdr>
        <w:top w:val="none" w:sz="0" w:space="0" w:color="auto"/>
        <w:left w:val="none" w:sz="0" w:space="0" w:color="auto"/>
        <w:bottom w:val="none" w:sz="0" w:space="0" w:color="auto"/>
        <w:right w:val="none" w:sz="0" w:space="0" w:color="auto"/>
      </w:divBdr>
    </w:div>
    <w:div w:id="1547912694">
      <w:bodyDiv w:val="1"/>
      <w:marLeft w:val="0"/>
      <w:marRight w:val="0"/>
      <w:marTop w:val="0"/>
      <w:marBottom w:val="0"/>
      <w:divBdr>
        <w:top w:val="none" w:sz="0" w:space="0" w:color="auto"/>
        <w:left w:val="none" w:sz="0" w:space="0" w:color="auto"/>
        <w:bottom w:val="none" w:sz="0" w:space="0" w:color="auto"/>
        <w:right w:val="none" w:sz="0" w:space="0" w:color="auto"/>
      </w:divBdr>
    </w:div>
    <w:div w:id="1547983325">
      <w:bodyDiv w:val="1"/>
      <w:marLeft w:val="0"/>
      <w:marRight w:val="0"/>
      <w:marTop w:val="0"/>
      <w:marBottom w:val="0"/>
      <w:divBdr>
        <w:top w:val="none" w:sz="0" w:space="0" w:color="auto"/>
        <w:left w:val="none" w:sz="0" w:space="0" w:color="auto"/>
        <w:bottom w:val="none" w:sz="0" w:space="0" w:color="auto"/>
        <w:right w:val="none" w:sz="0" w:space="0" w:color="auto"/>
      </w:divBdr>
    </w:div>
    <w:div w:id="1548107953">
      <w:bodyDiv w:val="1"/>
      <w:marLeft w:val="0"/>
      <w:marRight w:val="0"/>
      <w:marTop w:val="0"/>
      <w:marBottom w:val="0"/>
      <w:divBdr>
        <w:top w:val="none" w:sz="0" w:space="0" w:color="auto"/>
        <w:left w:val="none" w:sz="0" w:space="0" w:color="auto"/>
        <w:bottom w:val="none" w:sz="0" w:space="0" w:color="auto"/>
        <w:right w:val="none" w:sz="0" w:space="0" w:color="auto"/>
      </w:divBdr>
    </w:div>
    <w:div w:id="1548567531">
      <w:bodyDiv w:val="1"/>
      <w:marLeft w:val="0"/>
      <w:marRight w:val="0"/>
      <w:marTop w:val="0"/>
      <w:marBottom w:val="0"/>
      <w:divBdr>
        <w:top w:val="none" w:sz="0" w:space="0" w:color="auto"/>
        <w:left w:val="none" w:sz="0" w:space="0" w:color="auto"/>
        <w:bottom w:val="none" w:sz="0" w:space="0" w:color="auto"/>
        <w:right w:val="none" w:sz="0" w:space="0" w:color="auto"/>
      </w:divBdr>
    </w:div>
    <w:div w:id="1548755740">
      <w:bodyDiv w:val="1"/>
      <w:marLeft w:val="0"/>
      <w:marRight w:val="0"/>
      <w:marTop w:val="0"/>
      <w:marBottom w:val="0"/>
      <w:divBdr>
        <w:top w:val="none" w:sz="0" w:space="0" w:color="auto"/>
        <w:left w:val="none" w:sz="0" w:space="0" w:color="auto"/>
        <w:bottom w:val="none" w:sz="0" w:space="0" w:color="auto"/>
        <w:right w:val="none" w:sz="0" w:space="0" w:color="auto"/>
      </w:divBdr>
    </w:div>
    <w:div w:id="1549603858">
      <w:bodyDiv w:val="1"/>
      <w:marLeft w:val="0"/>
      <w:marRight w:val="0"/>
      <w:marTop w:val="0"/>
      <w:marBottom w:val="0"/>
      <w:divBdr>
        <w:top w:val="none" w:sz="0" w:space="0" w:color="auto"/>
        <w:left w:val="none" w:sz="0" w:space="0" w:color="auto"/>
        <w:bottom w:val="none" w:sz="0" w:space="0" w:color="auto"/>
        <w:right w:val="none" w:sz="0" w:space="0" w:color="auto"/>
      </w:divBdr>
    </w:div>
    <w:div w:id="1550147802">
      <w:bodyDiv w:val="1"/>
      <w:marLeft w:val="0"/>
      <w:marRight w:val="0"/>
      <w:marTop w:val="0"/>
      <w:marBottom w:val="0"/>
      <w:divBdr>
        <w:top w:val="none" w:sz="0" w:space="0" w:color="auto"/>
        <w:left w:val="none" w:sz="0" w:space="0" w:color="auto"/>
        <w:bottom w:val="none" w:sz="0" w:space="0" w:color="auto"/>
        <w:right w:val="none" w:sz="0" w:space="0" w:color="auto"/>
      </w:divBdr>
    </w:div>
    <w:div w:id="1550459385">
      <w:bodyDiv w:val="1"/>
      <w:marLeft w:val="0"/>
      <w:marRight w:val="0"/>
      <w:marTop w:val="0"/>
      <w:marBottom w:val="0"/>
      <w:divBdr>
        <w:top w:val="none" w:sz="0" w:space="0" w:color="auto"/>
        <w:left w:val="none" w:sz="0" w:space="0" w:color="auto"/>
        <w:bottom w:val="none" w:sz="0" w:space="0" w:color="auto"/>
        <w:right w:val="none" w:sz="0" w:space="0" w:color="auto"/>
      </w:divBdr>
    </w:div>
    <w:div w:id="1551066736">
      <w:bodyDiv w:val="1"/>
      <w:marLeft w:val="0"/>
      <w:marRight w:val="0"/>
      <w:marTop w:val="0"/>
      <w:marBottom w:val="0"/>
      <w:divBdr>
        <w:top w:val="none" w:sz="0" w:space="0" w:color="auto"/>
        <w:left w:val="none" w:sz="0" w:space="0" w:color="auto"/>
        <w:bottom w:val="none" w:sz="0" w:space="0" w:color="auto"/>
        <w:right w:val="none" w:sz="0" w:space="0" w:color="auto"/>
      </w:divBdr>
    </w:div>
    <w:div w:id="1551115186">
      <w:bodyDiv w:val="1"/>
      <w:marLeft w:val="0"/>
      <w:marRight w:val="0"/>
      <w:marTop w:val="0"/>
      <w:marBottom w:val="0"/>
      <w:divBdr>
        <w:top w:val="none" w:sz="0" w:space="0" w:color="auto"/>
        <w:left w:val="none" w:sz="0" w:space="0" w:color="auto"/>
        <w:bottom w:val="none" w:sz="0" w:space="0" w:color="auto"/>
        <w:right w:val="none" w:sz="0" w:space="0" w:color="auto"/>
      </w:divBdr>
    </w:div>
    <w:div w:id="1553275537">
      <w:bodyDiv w:val="1"/>
      <w:marLeft w:val="0"/>
      <w:marRight w:val="0"/>
      <w:marTop w:val="0"/>
      <w:marBottom w:val="0"/>
      <w:divBdr>
        <w:top w:val="none" w:sz="0" w:space="0" w:color="auto"/>
        <w:left w:val="none" w:sz="0" w:space="0" w:color="auto"/>
        <w:bottom w:val="none" w:sz="0" w:space="0" w:color="auto"/>
        <w:right w:val="none" w:sz="0" w:space="0" w:color="auto"/>
      </w:divBdr>
    </w:div>
    <w:div w:id="1553346691">
      <w:bodyDiv w:val="1"/>
      <w:marLeft w:val="0"/>
      <w:marRight w:val="0"/>
      <w:marTop w:val="0"/>
      <w:marBottom w:val="0"/>
      <w:divBdr>
        <w:top w:val="none" w:sz="0" w:space="0" w:color="auto"/>
        <w:left w:val="none" w:sz="0" w:space="0" w:color="auto"/>
        <w:bottom w:val="none" w:sz="0" w:space="0" w:color="auto"/>
        <w:right w:val="none" w:sz="0" w:space="0" w:color="auto"/>
      </w:divBdr>
    </w:div>
    <w:div w:id="1553536238">
      <w:bodyDiv w:val="1"/>
      <w:marLeft w:val="0"/>
      <w:marRight w:val="0"/>
      <w:marTop w:val="0"/>
      <w:marBottom w:val="0"/>
      <w:divBdr>
        <w:top w:val="none" w:sz="0" w:space="0" w:color="auto"/>
        <w:left w:val="none" w:sz="0" w:space="0" w:color="auto"/>
        <w:bottom w:val="none" w:sz="0" w:space="0" w:color="auto"/>
        <w:right w:val="none" w:sz="0" w:space="0" w:color="auto"/>
      </w:divBdr>
    </w:div>
    <w:div w:id="1553924268">
      <w:bodyDiv w:val="1"/>
      <w:marLeft w:val="0"/>
      <w:marRight w:val="0"/>
      <w:marTop w:val="0"/>
      <w:marBottom w:val="0"/>
      <w:divBdr>
        <w:top w:val="none" w:sz="0" w:space="0" w:color="auto"/>
        <w:left w:val="none" w:sz="0" w:space="0" w:color="auto"/>
        <w:bottom w:val="none" w:sz="0" w:space="0" w:color="auto"/>
        <w:right w:val="none" w:sz="0" w:space="0" w:color="auto"/>
      </w:divBdr>
    </w:div>
    <w:div w:id="1554003201">
      <w:bodyDiv w:val="1"/>
      <w:marLeft w:val="0"/>
      <w:marRight w:val="0"/>
      <w:marTop w:val="0"/>
      <w:marBottom w:val="0"/>
      <w:divBdr>
        <w:top w:val="none" w:sz="0" w:space="0" w:color="auto"/>
        <w:left w:val="none" w:sz="0" w:space="0" w:color="auto"/>
        <w:bottom w:val="none" w:sz="0" w:space="0" w:color="auto"/>
        <w:right w:val="none" w:sz="0" w:space="0" w:color="auto"/>
      </w:divBdr>
    </w:div>
    <w:div w:id="1554003710">
      <w:bodyDiv w:val="1"/>
      <w:marLeft w:val="0"/>
      <w:marRight w:val="0"/>
      <w:marTop w:val="0"/>
      <w:marBottom w:val="0"/>
      <w:divBdr>
        <w:top w:val="none" w:sz="0" w:space="0" w:color="auto"/>
        <w:left w:val="none" w:sz="0" w:space="0" w:color="auto"/>
        <w:bottom w:val="none" w:sz="0" w:space="0" w:color="auto"/>
        <w:right w:val="none" w:sz="0" w:space="0" w:color="auto"/>
      </w:divBdr>
    </w:div>
    <w:div w:id="1554272660">
      <w:bodyDiv w:val="1"/>
      <w:marLeft w:val="0"/>
      <w:marRight w:val="0"/>
      <w:marTop w:val="0"/>
      <w:marBottom w:val="0"/>
      <w:divBdr>
        <w:top w:val="none" w:sz="0" w:space="0" w:color="auto"/>
        <w:left w:val="none" w:sz="0" w:space="0" w:color="auto"/>
        <w:bottom w:val="none" w:sz="0" w:space="0" w:color="auto"/>
        <w:right w:val="none" w:sz="0" w:space="0" w:color="auto"/>
      </w:divBdr>
    </w:div>
    <w:div w:id="1554851508">
      <w:bodyDiv w:val="1"/>
      <w:marLeft w:val="0"/>
      <w:marRight w:val="0"/>
      <w:marTop w:val="0"/>
      <w:marBottom w:val="0"/>
      <w:divBdr>
        <w:top w:val="none" w:sz="0" w:space="0" w:color="auto"/>
        <w:left w:val="none" w:sz="0" w:space="0" w:color="auto"/>
        <w:bottom w:val="none" w:sz="0" w:space="0" w:color="auto"/>
        <w:right w:val="none" w:sz="0" w:space="0" w:color="auto"/>
      </w:divBdr>
    </w:div>
    <w:div w:id="1555116788">
      <w:bodyDiv w:val="1"/>
      <w:marLeft w:val="0"/>
      <w:marRight w:val="0"/>
      <w:marTop w:val="0"/>
      <w:marBottom w:val="0"/>
      <w:divBdr>
        <w:top w:val="none" w:sz="0" w:space="0" w:color="auto"/>
        <w:left w:val="none" w:sz="0" w:space="0" w:color="auto"/>
        <w:bottom w:val="none" w:sz="0" w:space="0" w:color="auto"/>
        <w:right w:val="none" w:sz="0" w:space="0" w:color="auto"/>
      </w:divBdr>
    </w:div>
    <w:div w:id="1556161928">
      <w:bodyDiv w:val="1"/>
      <w:marLeft w:val="0"/>
      <w:marRight w:val="0"/>
      <w:marTop w:val="0"/>
      <w:marBottom w:val="0"/>
      <w:divBdr>
        <w:top w:val="none" w:sz="0" w:space="0" w:color="auto"/>
        <w:left w:val="none" w:sz="0" w:space="0" w:color="auto"/>
        <w:bottom w:val="none" w:sz="0" w:space="0" w:color="auto"/>
        <w:right w:val="none" w:sz="0" w:space="0" w:color="auto"/>
      </w:divBdr>
    </w:div>
    <w:div w:id="1556812940">
      <w:bodyDiv w:val="1"/>
      <w:marLeft w:val="0"/>
      <w:marRight w:val="0"/>
      <w:marTop w:val="0"/>
      <w:marBottom w:val="0"/>
      <w:divBdr>
        <w:top w:val="none" w:sz="0" w:space="0" w:color="auto"/>
        <w:left w:val="none" w:sz="0" w:space="0" w:color="auto"/>
        <w:bottom w:val="none" w:sz="0" w:space="0" w:color="auto"/>
        <w:right w:val="none" w:sz="0" w:space="0" w:color="auto"/>
      </w:divBdr>
    </w:div>
    <w:div w:id="1556818170">
      <w:bodyDiv w:val="1"/>
      <w:marLeft w:val="0"/>
      <w:marRight w:val="0"/>
      <w:marTop w:val="0"/>
      <w:marBottom w:val="0"/>
      <w:divBdr>
        <w:top w:val="none" w:sz="0" w:space="0" w:color="auto"/>
        <w:left w:val="none" w:sz="0" w:space="0" w:color="auto"/>
        <w:bottom w:val="none" w:sz="0" w:space="0" w:color="auto"/>
        <w:right w:val="none" w:sz="0" w:space="0" w:color="auto"/>
      </w:divBdr>
    </w:div>
    <w:div w:id="1558127205">
      <w:bodyDiv w:val="1"/>
      <w:marLeft w:val="0"/>
      <w:marRight w:val="0"/>
      <w:marTop w:val="0"/>
      <w:marBottom w:val="0"/>
      <w:divBdr>
        <w:top w:val="none" w:sz="0" w:space="0" w:color="auto"/>
        <w:left w:val="none" w:sz="0" w:space="0" w:color="auto"/>
        <w:bottom w:val="none" w:sz="0" w:space="0" w:color="auto"/>
        <w:right w:val="none" w:sz="0" w:space="0" w:color="auto"/>
      </w:divBdr>
    </w:div>
    <w:div w:id="1558281120">
      <w:bodyDiv w:val="1"/>
      <w:marLeft w:val="0"/>
      <w:marRight w:val="0"/>
      <w:marTop w:val="0"/>
      <w:marBottom w:val="0"/>
      <w:divBdr>
        <w:top w:val="none" w:sz="0" w:space="0" w:color="auto"/>
        <w:left w:val="none" w:sz="0" w:space="0" w:color="auto"/>
        <w:bottom w:val="none" w:sz="0" w:space="0" w:color="auto"/>
        <w:right w:val="none" w:sz="0" w:space="0" w:color="auto"/>
      </w:divBdr>
    </w:div>
    <w:div w:id="1558322579">
      <w:bodyDiv w:val="1"/>
      <w:marLeft w:val="0"/>
      <w:marRight w:val="0"/>
      <w:marTop w:val="0"/>
      <w:marBottom w:val="0"/>
      <w:divBdr>
        <w:top w:val="none" w:sz="0" w:space="0" w:color="auto"/>
        <w:left w:val="none" w:sz="0" w:space="0" w:color="auto"/>
        <w:bottom w:val="none" w:sz="0" w:space="0" w:color="auto"/>
        <w:right w:val="none" w:sz="0" w:space="0" w:color="auto"/>
      </w:divBdr>
    </w:div>
    <w:div w:id="1558390898">
      <w:bodyDiv w:val="1"/>
      <w:marLeft w:val="0"/>
      <w:marRight w:val="0"/>
      <w:marTop w:val="0"/>
      <w:marBottom w:val="0"/>
      <w:divBdr>
        <w:top w:val="none" w:sz="0" w:space="0" w:color="auto"/>
        <w:left w:val="none" w:sz="0" w:space="0" w:color="auto"/>
        <w:bottom w:val="none" w:sz="0" w:space="0" w:color="auto"/>
        <w:right w:val="none" w:sz="0" w:space="0" w:color="auto"/>
      </w:divBdr>
    </w:div>
    <w:div w:id="1558666085">
      <w:bodyDiv w:val="1"/>
      <w:marLeft w:val="0"/>
      <w:marRight w:val="0"/>
      <w:marTop w:val="0"/>
      <w:marBottom w:val="0"/>
      <w:divBdr>
        <w:top w:val="none" w:sz="0" w:space="0" w:color="auto"/>
        <w:left w:val="none" w:sz="0" w:space="0" w:color="auto"/>
        <w:bottom w:val="none" w:sz="0" w:space="0" w:color="auto"/>
        <w:right w:val="none" w:sz="0" w:space="0" w:color="auto"/>
      </w:divBdr>
    </w:div>
    <w:div w:id="1558976447">
      <w:bodyDiv w:val="1"/>
      <w:marLeft w:val="0"/>
      <w:marRight w:val="0"/>
      <w:marTop w:val="0"/>
      <w:marBottom w:val="0"/>
      <w:divBdr>
        <w:top w:val="none" w:sz="0" w:space="0" w:color="auto"/>
        <w:left w:val="none" w:sz="0" w:space="0" w:color="auto"/>
        <w:bottom w:val="none" w:sz="0" w:space="0" w:color="auto"/>
        <w:right w:val="none" w:sz="0" w:space="0" w:color="auto"/>
      </w:divBdr>
    </w:div>
    <w:div w:id="1558977737">
      <w:bodyDiv w:val="1"/>
      <w:marLeft w:val="0"/>
      <w:marRight w:val="0"/>
      <w:marTop w:val="0"/>
      <w:marBottom w:val="0"/>
      <w:divBdr>
        <w:top w:val="none" w:sz="0" w:space="0" w:color="auto"/>
        <w:left w:val="none" w:sz="0" w:space="0" w:color="auto"/>
        <w:bottom w:val="none" w:sz="0" w:space="0" w:color="auto"/>
        <w:right w:val="none" w:sz="0" w:space="0" w:color="auto"/>
      </w:divBdr>
    </w:div>
    <w:div w:id="1559434257">
      <w:bodyDiv w:val="1"/>
      <w:marLeft w:val="0"/>
      <w:marRight w:val="0"/>
      <w:marTop w:val="0"/>
      <w:marBottom w:val="0"/>
      <w:divBdr>
        <w:top w:val="none" w:sz="0" w:space="0" w:color="auto"/>
        <w:left w:val="none" w:sz="0" w:space="0" w:color="auto"/>
        <w:bottom w:val="none" w:sz="0" w:space="0" w:color="auto"/>
        <w:right w:val="none" w:sz="0" w:space="0" w:color="auto"/>
      </w:divBdr>
    </w:div>
    <w:div w:id="1560247204">
      <w:bodyDiv w:val="1"/>
      <w:marLeft w:val="0"/>
      <w:marRight w:val="0"/>
      <w:marTop w:val="0"/>
      <w:marBottom w:val="0"/>
      <w:divBdr>
        <w:top w:val="none" w:sz="0" w:space="0" w:color="auto"/>
        <w:left w:val="none" w:sz="0" w:space="0" w:color="auto"/>
        <w:bottom w:val="none" w:sz="0" w:space="0" w:color="auto"/>
        <w:right w:val="none" w:sz="0" w:space="0" w:color="auto"/>
      </w:divBdr>
    </w:div>
    <w:div w:id="1560480528">
      <w:bodyDiv w:val="1"/>
      <w:marLeft w:val="0"/>
      <w:marRight w:val="0"/>
      <w:marTop w:val="0"/>
      <w:marBottom w:val="0"/>
      <w:divBdr>
        <w:top w:val="none" w:sz="0" w:space="0" w:color="auto"/>
        <w:left w:val="none" w:sz="0" w:space="0" w:color="auto"/>
        <w:bottom w:val="none" w:sz="0" w:space="0" w:color="auto"/>
        <w:right w:val="none" w:sz="0" w:space="0" w:color="auto"/>
      </w:divBdr>
    </w:div>
    <w:div w:id="1561093839">
      <w:bodyDiv w:val="1"/>
      <w:marLeft w:val="0"/>
      <w:marRight w:val="0"/>
      <w:marTop w:val="0"/>
      <w:marBottom w:val="0"/>
      <w:divBdr>
        <w:top w:val="none" w:sz="0" w:space="0" w:color="auto"/>
        <w:left w:val="none" w:sz="0" w:space="0" w:color="auto"/>
        <w:bottom w:val="none" w:sz="0" w:space="0" w:color="auto"/>
        <w:right w:val="none" w:sz="0" w:space="0" w:color="auto"/>
      </w:divBdr>
    </w:div>
    <w:div w:id="1561868296">
      <w:bodyDiv w:val="1"/>
      <w:marLeft w:val="0"/>
      <w:marRight w:val="0"/>
      <w:marTop w:val="0"/>
      <w:marBottom w:val="0"/>
      <w:divBdr>
        <w:top w:val="none" w:sz="0" w:space="0" w:color="auto"/>
        <w:left w:val="none" w:sz="0" w:space="0" w:color="auto"/>
        <w:bottom w:val="none" w:sz="0" w:space="0" w:color="auto"/>
        <w:right w:val="none" w:sz="0" w:space="0" w:color="auto"/>
      </w:divBdr>
    </w:div>
    <w:div w:id="1562252046">
      <w:bodyDiv w:val="1"/>
      <w:marLeft w:val="0"/>
      <w:marRight w:val="0"/>
      <w:marTop w:val="0"/>
      <w:marBottom w:val="0"/>
      <w:divBdr>
        <w:top w:val="none" w:sz="0" w:space="0" w:color="auto"/>
        <w:left w:val="none" w:sz="0" w:space="0" w:color="auto"/>
        <w:bottom w:val="none" w:sz="0" w:space="0" w:color="auto"/>
        <w:right w:val="none" w:sz="0" w:space="0" w:color="auto"/>
      </w:divBdr>
    </w:div>
    <w:div w:id="1562670436">
      <w:bodyDiv w:val="1"/>
      <w:marLeft w:val="0"/>
      <w:marRight w:val="0"/>
      <w:marTop w:val="0"/>
      <w:marBottom w:val="0"/>
      <w:divBdr>
        <w:top w:val="none" w:sz="0" w:space="0" w:color="auto"/>
        <w:left w:val="none" w:sz="0" w:space="0" w:color="auto"/>
        <w:bottom w:val="none" w:sz="0" w:space="0" w:color="auto"/>
        <w:right w:val="none" w:sz="0" w:space="0" w:color="auto"/>
      </w:divBdr>
    </w:div>
    <w:div w:id="1562909135">
      <w:bodyDiv w:val="1"/>
      <w:marLeft w:val="0"/>
      <w:marRight w:val="0"/>
      <w:marTop w:val="0"/>
      <w:marBottom w:val="0"/>
      <w:divBdr>
        <w:top w:val="none" w:sz="0" w:space="0" w:color="auto"/>
        <w:left w:val="none" w:sz="0" w:space="0" w:color="auto"/>
        <w:bottom w:val="none" w:sz="0" w:space="0" w:color="auto"/>
        <w:right w:val="none" w:sz="0" w:space="0" w:color="auto"/>
      </w:divBdr>
    </w:div>
    <w:div w:id="1563178862">
      <w:bodyDiv w:val="1"/>
      <w:marLeft w:val="0"/>
      <w:marRight w:val="0"/>
      <w:marTop w:val="0"/>
      <w:marBottom w:val="0"/>
      <w:divBdr>
        <w:top w:val="none" w:sz="0" w:space="0" w:color="auto"/>
        <w:left w:val="none" w:sz="0" w:space="0" w:color="auto"/>
        <w:bottom w:val="none" w:sz="0" w:space="0" w:color="auto"/>
        <w:right w:val="none" w:sz="0" w:space="0" w:color="auto"/>
      </w:divBdr>
    </w:div>
    <w:div w:id="1563518233">
      <w:bodyDiv w:val="1"/>
      <w:marLeft w:val="0"/>
      <w:marRight w:val="0"/>
      <w:marTop w:val="0"/>
      <w:marBottom w:val="0"/>
      <w:divBdr>
        <w:top w:val="none" w:sz="0" w:space="0" w:color="auto"/>
        <w:left w:val="none" w:sz="0" w:space="0" w:color="auto"/>
        <w:bottom w:val="none" w:sz="0" w:space="0" w:color="auto"/>
        <w:right w:val="none" w:sz="0" w:space="0" w:color="auto"/>
      </w:divBdr>
    </w:div>
    <w:div w:id="1563716278">
      <w:bodyDiv w:val="1"/>
      <w:marLeft w:val="0"/>
      <w:marRight w:val="0"/>
      <w:marTop w:val="0"/>
      <w:marBottom w:val="0"/>
      <w:divBdr>
        <w:top w:val="none" w:sz="0" w:space="0" w:color="auto"/>
        <w:left w:val="none" w:sz="0" w:space="0" w:color="auto"/>
        <w:bottom w:val="none" w:sz="0" w:space="0" w:color="auto"/>
        <w:right w:val="none" w:sz="0" w:space="0" w:color="auto"/>
      </w:divBdr>
    </w:div>
    <w:div w:id="1563904168">
      <w:bodyDiv w:val="1"/>
      <w:marLeft w:val="0"/>
      <w:marRight w:val="0"/>
      <w:marTop w:val="0"/>
      <w:marBottom w:val="0"/>
      <w:divBdr>
        <w:top w:val="none" w:sz="0" w:space="0" w:color="auto"/>
        <w:left w:val="none" w:sz="0" w:space="0" w:color="auto"/>
        <w:bottom w:val="none" w:sz="0" w:space="0" w:color="auto"/>
        <w:right w:val="none" w:sz="0" w:space="0" w:color="auto"/>
      </w:divBdr>
    </w:div>
    <w:div w:id="1564633145">
      <w:bodyDiv w:val="1"/>
      <w:marLeft w:val="0"/>
      <w:marRight w:val="0"/>
      <w:marTop w:val="0"/>
      <w:marBottom w:val="0"/>
      <w:divBdr>
        <w:top w:val="none" w:sz="0" w:space="0" w:color="auto"/>
        <w:left w:val="none" w:sz="0" w:space="0" w:color="auto"/>
        <w:bottom w:val="none" w:sz="0" w:space="0" w:color="auto"/>
        <w:right w:val="none" w:sz="0" w:space="0" w:color="auto"/>
      </w:divBdr>
    </w:div>
    <w:div w:id="1565405819">
      <w:bodyDiv w:val="1"/>
      <w:marLeft w:val="0"/>
      <w:marRight w:val="0"/>
      <w:marTop w:val="0"/>
      <w:marBottom w:val="0"/>
      <w:divBdr>
        <w:top w:val="none" w:sz="0" w:space="0" w:color="auto"/>
        <w:left w:val="none" w:sz="0" w:space="0" w:color="auto"/>
        <w:bottom w:val="none" w:sz="0" w:space="0" w:color="auto"/>
        <w:right w:val="none" w:sz="0" w:space="0" w:color="auto"/>
      </w:divBdr>
    </w:div>
    <w:div w:id="1566376452">
      <w:bodyDiv w:val="1"/>
      <w:marLeft w:val="0"/>
      <w:marRight w:val="0"/>
      <w:marTop w:val="0"/>
      <w:marBottom w:val="0"/>
      <w:divBdr>
        <w:top w:val="none" w:sz="0" w:space="0" w:color="auto"/>
        <w:left w:val="none" w:sz="0" w:space="0" w:color="auto"/>
        <w:bottom w:val="none" w:sz="0" w:space="0" w:color="auto"/>
        <w:right w:val="none" w:sz="0" w:space="0" w:color="auto"/>
      </w:divBdr>
    </w:div>
    <w:div w:id="1566991259">
      <w:bodyDiv w:val="1"/>
      <w:marLeft w:val="0"/>
      <w:marRight w:val="0"/>
      <w:marTop w:val="0"/>
      <w:marBottom w:val="0"/>
      <w:divBdr>
        <w:top w:val="none" w:sz="0" w:space="0" w:color="auto"/>
        <w:left w:val="none" w:sz="0" w:space="0" w:color="auto"/>
        <w:bottom w:val="none" w:sz="0" w:space="0" w:color="auto"/>
        <w:right w:val="none" w:sz="0" w:space="0" w:color="auto"/>
      </w:divBdr>
    </w:div>
    <w:div w:id="1567449370">
      <w:bodyDiv w:val="1"/>
      <w:marLeft w:val="0"/>
      <w:marRight w:val="0"/>
      <w:marTop w:val="0"/>
      <w:marBottom w:val="0"/>
      <w:divBdr>
        <w:top w:val="none" w:sz="0" w:space="0" w:color="auto"/>
        <w:left w:val="none" w:sz="0" w:space="0" w:color="auto"/>
        <w:bottom w:val="none" w:sz="0" w:space="0" w:color="auto"/>
        <w:right w:val="none" w:sz="0" w:space="0" w:color="auto"/>
      </w:divBdr>
    </w:div>
    <w:div w:id="1567452669">
      <w:bodyDiv w:val="1"/>
      <w:marLeft w:val="0"/>
      <w:marRight w:val="0"/>
      <w:marTop w:val="0"/>
      <w:marBottom w:val="0"/>
      <w:divBdr>
        <w:top w:val="none" w:sz="0" w:space="0" w:color="auto"/>
        <w:left w:val="none" w:sz="0" w:space="0" w:color="auto"/>
        <w:bottom w:val="none" w:sz="0" w:space="0" w:color="auto"/>
        <w:right w:val="none" w:sz="0" w:space="0" w:color="auto"/>
      </w:divBdr>
    </w:div>
    <w:div w:id="1567644183">
      <w:bodyDiv w:val="1"/>
      <w:marLeft w:val="0"/>
      <w:marRight w:val="0"/>
      <w:marTop w:val="0"/>
      <w:marBottom w:val="0"/>
      <w:divBdr>
        <w:top w:val="none" w:sz="0" w:space="0" w:color="auto"/>
        <w:left w:val="none" w:sz="0" w:space="0" w:color="auto"/>
        <w:bottom w:val="none" w:sz="0" w:space="0" w:color="auto"/>
        <w:right w:val="none" w:sz="0" w:space="0" w:color="auto"/>
      </w:divBdr>
    </w:div>
    <w:div w:id="1567833828">
      <w:bodyDiv w:val="1"/>
      <w:marLeft w:val="0"/>
      <w:marRight w:val="0"/>
      <w:marTop w:val="0"/>
      <w:marBottom w:val="0"/>
      <w:divBdr>
        <w:top w:val="none" w:sz="0" w:space="0" w:color="auto"/>
        <w:left w:val="none" w:sz="0" w:space="0" w:color="auto"/>
        <w:bottom w:val="none" w:sz="0" w:space="0" w:color="auto"/>
        <w:right w:val="none" w:sz="0" w:space="0" w:color="auto"/>
      </w:divBdr>
    </w:div>
    <w:div w:id="1568951004">
      <w:bodyDiv w:val="1"/>
      <w:marLeft w:val="0"/>
      <w:marRight w:val="0"/>
      <w:marTop w:val="0"/>
      <w:marBottom w:val="0"/>
      <w:divBdr>
        <w:top w:val="none" w:sz="0" w:space="0" w:color="auto"/>
        <w:left w:val="none" w:sz="0" w:space="0" w:color="auto"/>
        <w:bottom w:val="none" w:sz="0" w:space="0" w:color="auto"/>
        <w:right w:val="none" w:sz="0" w:space="0" w:color="auto"/>
      </w:divBdr>
    </w:div>
    <w:div w:id="1569876248">
      <w:bodyDiv w:val="1"/>
      <w:marLeft w:val="0"/>
      <w:marRight w:val="0"/>
      <w:marTop w:val="0"/>
      <w:marBottom w:val="0"/>
      <w:divBdr>
        <w:top w:val="none" w:sz="0" w:space="0" w:color="auto"/>
        <w:left w:val="none" w:sz="0" w:space="0" w:color="auto"/>
        <w:bottom w:val="none" w:sz="0" w:space="0" w:color="auto"/>
        <w:right w:val="none" w:sz="0" w:space="0" w:color="auto"/>
      </w:divBdr>
    </w:div>
    <w:div w:id="1570773153">
      <w:bodyDiv w:val="1"/>
      <w:marLeft w:val="0"/>
      <w:marRight w:val="0"/>
      <w:marTop w:val="0"/>
      <w:marBottom w:val="0"/>
      <w:divBdr>
        <w:top w:val="none" w:sz="0" w:space="0" w:color="auto"/>
        <w:left w:val="none" w:sz="0" w:space="0" w:color="auto"/>
        <w:bottom w:val="none" w:sz="0" w:space="0" w:color="auto"/>
        <w:right w:val="none" w:sz="0" w:space="0" w:color="auto"/>
      </w:divBdr>
    </w:div>
    <w:div w:id="1571116810">
      <w:bodyDiv w:val="1"/>
      <w:marLeft w:val="0"/>
      <w:marRight w:val="0"/>
      <w:marTop w:val="0"/>
      <w:marBottom w:val="0"/>
      <w:divBdr>
        <w:top w:val="none" w:sz="0" w:space="0" w:color="auto"/>
        <w:left w:val="none" w:sz="0" w:space="0" w:color="auto"/>
        <w:bottom w:val="none" w:sz="0" w:space="0" w:color="auto"/>
        <w:right w:val="none" w:sz="0" w:space="0" w:color="auto"/>
      </w:divBdr>
    </w:div>
    <w:div w:id="1572305137">
      <w:bodyDiv w:val="1"/>
      <w:marLeft w:val="0"/>
      <w:marRight w:val="0"/>
      <w:marTop w:val="0"/>
      <w:marBottom w:val="0"/>
      <w:divBdr>
        <w:top w:val="none" w:sz="0" w:space="0" w:color="auto"/>
        <w:left w:val="none" w:sz="0" w:space="0" w:color="auto"/>
        <w:bottom w:val="none" w:sz="0" w:space="0" w:color="auto"/>
        <w:right w:val="none" w:sz="0" w:space="0" w:color="auto"/>
      </w:divBdr>
    </w:div>
    <w:div w:id="1572931491">
      <w:bodyDiv w:val="1"/>
      <w:marLeft w:val="0"/>
      <w:marRight w:val="0"/>
      <w:marTop w:val="0"/>
      <w:marBottom w:val="0"/>
      <w:divBdr>
        <w:top w:val="none" w:sz="0" w:space="0" w:color="auto"/>
        <w:left w:val="none" w:sz="0" w:space="0" w:color="auto"/>
        <w:bottom w:val="none" w:sz="0" w:space="0" w:color="auto"/>
        <w:right w:val="none" w:sz="0" w:space="0" w:color="auto"/>
      </w:divBdr>
    </w:div>
    <w:div w:id="1573540320">
      <w:bodyDiv w:val="1"/>
      <w:marLeft w:val="0"/>
      <w:marRight w:val="0"/>
      <w:marTop w:val="0"/>
      <w:marBottom w:val="0"/>
      <w:divBdr>
        <w:top w:val="none" w:sz="0" w:space="0" w:color="auto"/>
        <w:left w:val="none" w:sz="0" w:space="0" w:color="auto"/>
        <w:bottom w:val="none" w:sz="0" w:space="0" w:color="auto"/>
        <w:right w:val="none" w:sz="0" w:space="0" w:color="auto"/>
      </w:divBdr>
    </w:div>
    <w:div w:id="1573657177">
      <w:bodyDiv w:val="1"/>
      <w:marLeft w:val="0"/>
      <w:marRight w:val="0"/>
      <w:marTop w:val="0"/>
      <w:marBottom w:val="0"/>
      <w:divBdr>
        <w:top w:val="none" w:sz="0" w:space="0" w:color="auto"/>
        <w:left w:val="none" w:sz="0" w:space="0" w:color="auto"/>
        <w:bottom w:val="none" w:sz="0" w:space="0" w:color="auto"/>
        <w:right w:val="none" w:sz="0" w:space="0" w:color="auto"/>
      </w:divBdr>
    </w:div>
    <w:div w:id="1573664090">
      <w:bodyDiv w:val="1"/>
      <w:marLeft w:val="0"/>
      <w:marRight w:val="0"/>
      <w:marTop w:val="0"/>
      <w:marBottom w:val="0"/>
      <w:divBdr>
        <w:top w:val="none" w:sz="0" w:space="0" w:color="auto"/>
        <w:left w:val="none" w:sz="0" w:space="0" w:color="auto"/>
        <w:bottom w:val="none" w:sz="0" w:space="0" w:color="auto"/>
        <w:right w:val="none" w:sz="0" w:space="0" w:color="auto"/>
      </w:divBdr>
    </w:div>
    <w:div w:id="1574774243">
      <w:bodyDiv w:val="1"/>
      <w:marLeft w:val="0"/>
      <w:marRight w:val="0"/>
      <w:marTop w:val="0"/>
      <w:marBottom w:val="0"/>
      <w:divBdr>
        <w:top w:val="none" w:sz="0" w:space="0" w:color="auto"/>
        <w:left w:val="none" w:sz="0" w:space="0" w:color="auto"/>
        <w:bottom w:val="none" w:sz="0" w:space="0" w:color="auto"/>
        <w:right w:val="none" w:sz="0" w:space="0" w:color="auto"/>
      </w:divBdr>
    </w:div>
    <w:div w:id="1574852714">
      <w:bodyDiv w:val="1"/>
      <w:marLeft w:val="0"/>
      <w:marRight w:val="0"/>
      <w:marTop w:val="0"/>
      <w:marBottom w:val="0"/>
      <w:divBdr>
        <w:top w:val="none" w:sz="0" w:space="0" w:color="auto"/>
        <w:left w:val="none" w:sz="0" w:space="0" w:color="auto"/>
        <w:bottom w:val="none" w:sz="0" w:space="0" w:color="auto"/>
        <w:right w:val="none" w:sz="0" w:space="0" w:color="auto"/>
      </w:divBdr>
    </w:div>
    <w:div w:id="1575893526">
      <w:bodyDiv w:val="1"/>
      <w:marLeft w:val="0"/>
      <w:marRight w:val="0"/>
      <w:marTop w:val="0"/>
      <w:marBottom w:val="0"/>
      <w:divBdr>
        <w:top w:val="none" w:sz="0" w:space="0" w:color="auto"/>
        <w:left w:val="none" w:sz="0" w:space="0" w:color="auto"/>
        <w:bottom w:val="none" w:sz="0" w:space="0" w:color="auto"/>
        <w:right w:val="none" w:sz="0" w:space="0" w:color="auto"/>
      </w:divBdr>
    </w:div>
    <w:div w:id="1576475148">
      <w:bodyDiv w:val="1"/>
      <w:marLeft w:val="0"/>
      <w:marRight w:val="0"/>
      <w:marTop w:val="0"/>
      <w:marBottom w:val="0"/>
      <w:divBdr>
        <w:top w:val="none" w:sz="0" w:space="0" w:color="auto"/>
        <w:left w:val="none" w:sz="0" w:space="0" w:color="auto"/>
        <w:bottom w:val="none" w:sz="0" w:space="0" w:color="auto"/>
        <w:right w:val="none" w:sz="0" w:space="0" w:color="auto"/>
      </w:divBdr>
    </w:div>
    <w:div w:id="1576549914">
      <w:bodyDiv w:val="1"/>
      <w:marLeft w:val="0"/>
      <w:marRight w:val="0"/>
      <w:marTop w:val="0"/>
      <w:marBottom w:val="0"/>
      <w:divBdr>
        <w:top w:val="none" w:sz="0" w:space="0" w:color="auto"/>
        <w:left w:val="none" w:sz="0" w:space="0" w:color="auto"/>
        <w:bottom w:val="none" w:sz="0" w:space="0" w:color="auto"/>
        <w:right w:val="none" w:sz="0" w:space="0" w:color="auto"/>
      </w:divBdr>
    </w:div>
    <w:div w:id="1577662684">
      <w:bodyDiv w:val="1"/>
      <w:marLeft w:val="0"/>
      <w:marRight w:val="0"/>
      <w:marTop w:val="0"/>
      <w:marBottom w:val="0"/>
      <w:divBdr>
        <w:top w:val="none" w:sz="0" w:space="0" w:color="auto"/>
        <w:left w:val="none" w:sz="0" w:space="0" w:color="auto"/>
        <w:bottom w:val="none" w:sz="0" w:space="0" w:color="auto"/>
        <w:right w:val="none" w:sz="0" w:space="0" w:color="auto"/>
      </w:divBdr>
    </w:div>
    <w:div w:id="1577738590">
      <w:bodyDiv w:val="1"/>
      <w:marLeft w:val="0"/>
      <w:marRight w:val="0"/>
      <w:marTop w:val="0"/>
      <w:marBottom w:val="0"/>
      <w:divBdr>
        <w:top w:val="none" w:sz="0" w:space="0" w:color="auto"/>
        <w:left w:val="none" w:sz="0" w:space="0" w:color="auto"/>
        <w:bottom w:val="none" w:sz="0" w:space="0" w:color="auto"/>
        <w:right w:val="none" w:sz="0" w:space="0" w:color="auto"/>
      </w:divBdr>
    </w:div>
    <w:div w:id="1577937310">
      <w:bodyDiv w:val="1"/>
      <w:marLeft w:val="0"/>
      <w:marRight w:val="0"/>
      <w:marTop w:val="0"/>
      <w:marBottom w:val="0"/>
      <w:divBdr>
        <w:top w:val="none" w:sz="0" w:space="0" w:color="auto"/>
        <w:left w:val="none" w:sz="0" w:space="0" w:color="auto"/>
        <w:bottom w:val="none" w:sz="0" w:space="0" w:color="auto"/>
        <w:right w:val="none" w:sz="0" w:space="0" w:color="auto"/>
      </w:divBdr>
    </w:div>
    <w:div w:id="1578125582">
      <w:bodyDiv w:val="1"/>
      <w:marLeft w:val="0"/>
      <w:marRight w:val="0"/>
      <w:marTop w:val="0"/>
      <w:marBottom w:val="0"/>
      <w:divBdr>
        <w:top w:val="none" w:sz="0" w:space="0" w:color="auto"/>
        <w:left w:val="none" w:sz="0" w:space="0" w:color="auto"/>
        <w:bottom w:val="none" w:sz="0" w:space="0" w:color="auto"/>
        <w:right w:val="none" w:sz="0" w:space="0" w:color="auto"/>
      </w:divBdr>
    </w:div>
    <w:div w:id="1578661919">
      <w:bodyDiv w:val="1"/>
      <w:marLeft w:val="0"/>
      <w:marRight w:val="0"/>
      <w:marTop w:val="0"/>
      <w:marBottom w:val="0"/>
      <w:divBdr>
        <w:top w:val="none" w:sz="0" w:space="0" w:color="auto"/>
        <w:left w:val="none" w:sz="0" w:space="0" w:color="auto"/>
        <w:bottom w:val="none" w:sz="0" w:space="0" w:color="auto"/>
        <w:right w:val="none" w:sz="0" w:space="0" w:color="auto"/>
      </w:divBdr>
    </w:div>
    <w:div w:id="1578829702">
      <w:bodyDiv w:val="1"/>
      <w:marLeft w:val="0"/>
      <w:marRight w:val="0"/>
      <w:marTop w:val="0"/>
      <w:marBottom w:val="0"/>
      <w:divBdr>
        <w:top w:val="none" w:sz="0" w:space="0" w:color="auto"/>
        <w:left w:val="none" w:sz="0" w:space="0" w:color="auto"/>
        <w:bottom w:val="none" w:sz="0" w:space="0" w:color="auto"/>
        <w:right w:val="none" w:sz="0" w:space="0" w:color="auto"/>
      </w:divBdr>
    </w:div>
    <w:div w:id="1579292516">
      <w:bodyDiv w:val="1"/>
      <w:marLeft w:val="0"/>
      <w:marRight w:val="0"/>
      <w:marTop w:val="0"/>
      <w:marBottom w:val="0"/>
      <w:divBdr>
        <w:top w:val="none" w:sz="0" w:space="0" w:color="auto"/>
        <w:left w:val="none" w:sz="0" w:space="0" w:color="auto"/>
        <w:bottom w:val="none" w:sz="0" w:space="0" w:color="auto"/>
        <w:right w:val="none" w:sz="0" w:space="0" w:color="auto"/>
      </w:divBdr>
    </w:div>
    <w:div w:id="1579441887">
      <w:bodyDiv w:val="1"/>
      <w:marLeft w:val="0"/>
      <w:marRight w:val="0"/>
      <w:marTop w:val="0"/>
      <w:marBottom w:val="0"/>
      <w:divBdr>
        <w:top w:val="none" w:sz="0" w:space="0" w:color="auto"/>
        <w:left w:val="none" w:sz="0" w:space="0" w:color="auto"/>
        <w:bottom w:val="none" w:sz="0" w:space="0" w:color="auto"/>
        <w:right w:val="none" w:sz="0" w:space="0" w:color="auto"/>
      </w:divBdr>
    </w:div>
    <w:div w:id="1579511199">
      <w:bodyDiv w:val="1"/>
      <w:marLeft w:val="0"/>
      <w:marRight w:val="0"/>
      <w:marTop w:val="0"/>
      <w:marBottom w:val="0"/>
      <w:divBdr>
        <w:top w:val="none" w:sz="0" w:space="0" w:color="auto"/>
        <w:left w:val="none" w:sz="0" w:space="0" w:color="auto"/>
        <w:bottom w:val="none" w:sz="0" w:space="0" w:color="auto"/>
        <w:right w:val="none" w:sz="0" w:space="0" w:color="auto"/>
      </w:divBdr>
    </w:div>
    <w:div w:id="1579633560">
      <w:bodyDiv w:val="1"/>
      <w:marLeft w:val="0"/>
      <w:marRight w:val="0"/>
      <w:marTop w:val="0"/>
      <w:marBottom w:val="0"/>
      <w:divBdr>
        <w:top w:val="none" w:sz="0" w:space="0" w:color="auto"/>
        <w:left w:val="none" w:sz="0" w:space="0" w:color="auto"/>
        <w:bottom w:val="none" w:sz="0" w:space="0" w:color="auto"/>
        <w:right w:val="none" w:sz="0" w:space="0" w:color="auto"/>
      </w:divBdr>
    </w:div>
    <w:div w:id="1580016669">
      <w:bodyDiv w:val="1"/>
      <w:marLeft w:val="0"/>
      <w:marRight w:val="0"/>
      <w:marTop w:val="0"/>
      <w:marBottom w:val="0"/>
      <w:divBdr>
        <w:top w:val="none" w:sz="0" w:space="0" w:color="auto"/>
        <w:left w:val="none" w:sz="0" w:space="0" w:color="auto"/>
        <w:bottom w:val="none" w:sz="0" w:space="0" w:color="auto"/>
        <w:right w:val="none" w:sz="0" w:space="0" w:color="auto"/>
      </w:divBdr>
    </w:div>
    <w:div w:id="1580481448">
      <w:bodyDiv w:val="1"/>
      <w:marLeft w:val="0"/>
      <w:marRight w:val="0"/>
      <w:marTop w:val="0"/>
      <w:marBottom w:val="0"/>
      <w:divBdr>
        <w:top w:val="none" w:sz="0" w:space="0" w:color="auto"/>
        <w:left w:val="none" w:sz="0" w:space="0" w:color="auto"/>
        <w:bottom w:val="none" w:sz="0" w:space="0" w:color="auto"/>
        <w:right w:val="none" w:sz="0" w:space="0" w:color="auto"/>
      </w:divBdr>
    </w:div>
    <w:div w:id="1581014936">
      <w:bodyDiv w:val="1"/>
      <w:marLeft w:val="0"/>
      <w:marRight w:val="0"/>
      <w:marTop w:val="0"/>
      <w:marBottom w:val="0"/>
      <w:divBdr>
        <w:top w:val="none" w:sz="0" w:space="0" w:color="auto"/>
        <w:left w:val="none" w:sz="0" w:space="0" w:color="auto"/>
        <w:bottom w:val="none" w:sz="0" w:space="0" w:color="auto"/>
        <w:right w:val="none" w:sz="0" w:space="0" w:color="auto"/>
      </w:divBdr>
    </w:div>
    <w:div w:id="1581518733">
      <w:bodyDiv w:val="1"/>
      <w:marLeft w:val="0"/>
      <w:marRight w:val="0"/>
      <w:marTop w:val="0"/>
      <w:marBottom w:val="0"/>
      <w:divBdr>
        <w:top w:val="none" w:sz="0" w:space="0" w:color="auto"/>
        <w:left w:val="none" w:sz="0" w:space="0" w:color="auto"/>
        <w:bottom w:val="none" w:sz="0" w:space="0" w:color="auto"/>
        <w:right w:val="none" w:sz="0" w:space="0" w:color="auto"/>
      </w:divBdr>
    </w:div>
    <w:div w:id="1581789625">
      <w:bodyDiv w:val="1"/>
      <w:marLeft w:val="0"/>
      <w:marRight w:val="0"/>
      <w:marTop w:val="0"/>
      <w:marBottom w:val="0"/>
      <w:divBdr>
        <w:top w:val="none" w:sz="0" w:space="0" w:color="auto"/>
        <w:left w:val="none" w:sz="0" w:space="0" w:color="auto"/>
        <w:bottom w:val="none" w:sz="0" w:space="0" w:color="auto"/>
        <w:right w:val="none" w:sz="0" w:space="0" w:color="auto"/>
      </w:divBdr>
    </w:div>
    <w:div w:id="1581863959">
      <w:bodyDiv w:val="1"/>
      <w:marLeft w:val="0"/>
      <w:marRight w:val="0"/>
      <w:marTop w:val="0"/>
      <w:marBottom w:val="0"/>
      <w:divBdr>
        <w:top w:val="none" w:sz="0" w:space="0" w:color="auto"/>
        <w:left w:val="none" w:sz="0" w:space="0" w:color="auto"/>
        <w:bottom w:val="none" w:sz="0" w:space="0" w:color="auto"/>
        <w:right w:val="none" w:sz="0" w:space="0" w:color="auto"/>
      </w:divBdr>
    </w:div>
    <w:div w:id="1582107988">
      <w:bodyDiv w:val="1"/>
      <w:marLeft w:val="0"/>
      <w:marRight w:val="0"/>
      <w:marTop w:val="0"/>
      <w:marBottom w:val="0"/>
      <w:divBdr>
        <w:top w:val="none" w:sz="0" w:space="0" w:color="auto"/>
        <w:left w:val="none" w:sz="0" w:space="0" w:color="auto"/>
        <w:bottom w:val="none" w:sz="0" w:space="0" w:color="auto"/>
        <w:right w:val="none" w:sz="0" w:space="0" w:color="auto"/>
      </w:divBdr>
    </w:div>
    <w:div w:id="1582249834">
      <w:bodyDiv w:val="1"/>
      <w:marLeft w:val="0"/>
      <w:marRight w:val="0"/>
      <w:marTop w:val="0"/>
      <w:marBottom w:val="0"/>
      <w:divBdr>
        <w:top w:val="none" w:sz="0" w:space="0" w:color="auto"/>
        <w:left w:val="none" w:sz="0" w:space="0" w:color="auto"/>
        <w:bottom w:val="none" w:sz="0" w:space="0" w:color="auto"/>
        <w:right w:val="none" w:sz="0" w:space="0" w:color="auto"/>
      </w:divBdr>
    </w:div>
    <w:div w:id="1582719932">
      <w:bodyDiv w:val="1"/>
      <w:marLeft w:val="0"/>
      <w:marRight w:val="0"/>
      <w:marTop w:val="0"/>
      <w:marBottom w:val="0"/>
      <w:divBdr>
        <w:top w:val="none" w:sz="0" w:space="0" w:color="auto"/>
        <w:left w:val="none" w:sz="0" w:space="0" w:color="auto"/>
        <w:bottom w:val="none" w:sz="0" w:space="0" w:color="auto"/>
        <w:right w:val="none" w:sz="0" w:space="0" w:color="auto"/>
      </w:divBdr>
    </w:div>
    <w:div w:id="1583027317">
      <w:bodyDiv w:val="1"/>
      <w:marLeft w:val="0"/>
      <w:marRight w:val="0"/>
      <w:marTop w:val="0"/>
      <w:marBottom w:val="0"/>
      <w:divBdr>
        <w:top w:val="none" w:sz="0" w:space="0" w:color="auto"/>
        <w:left w:val="none" w:sz="0" w:space="0" w:color="auto"/>
        <w:bottom w:val="none" w:sz="0" w:space="0" w:color="auto"/>
        <w:right w:val="none" w:sz="0" w:space="0" w:color="auto"/>
      </w:divBdr>
    </w:div>
    <w:div w:id="1583756905">
      <w:bodyDiv w:val="1"/>
      <w:marLeft w:val="0"/>
      <w:marRight w:val="0"/>
      <w:marTop w:val="0"/>
      <w:marBottom w:val="0"/>
      <w:divBdr>
        <w:top w:val="none" w:sz="0" w:space="0" w:color="auto"/>
        <w:left w:val="none" w:sz="0" w:space="0" w:color="auto"/>
        <w:bottom w:val="none" w:sz="0" w:space="0" w:color="auto"/>
        <w:right w:val="none" w:sz="0" w:space="0" w:color="auto"/>
      </w:divBdr>
    </w:div>
    <w:div w:id="1584220958">
      <w:bodyDiv w:val="1"/>
      <w:marLeft w:val="0"/>
      <w:marRight w:val="0"/>
      <w:marTop w:val="0"/>
      <w:marBottom w:val="0"/>
      <w:divBdr>
        <w:top w:val="none" w:sz="0" w:space="0" w:color="auto"/>
        <w:left w:val="none" w:sz="0" w:space="0" w:color="auto"/>
        <w:bottom w:val="none" w:sz="0" w:space="0" w:color="auto"/>
        <w:right w:val="none" w:sz="0" w:space="0" w:color="auto"/>
      </w:divBdr>
    </w:div>
    <w:div w:id="1584487566">
      <w:bodyDiv w:val="1"/>
      <w:marLeft w:val="0"/>
      <w:marRight w:val="0"/>
      <w:marTop w:val="0"/>
      <w:marBottom w:val="0"/>
      <w:divBdr>
        <w:top w:val="none" w:sz="0" w:space="0" w:color="auto"/>
        <w:left w:val="none" w:sz="0" w:space="0" w:color="auto"/>
        <w:bottom w:val="none" w:sz="0" w:space="0" w:color="auto"/>
        <w:right w:val="none" w:sz="0" w:space="0" w:color="auto"/>
      </w:divBdr>
    </w:div>
    <w:div w:id="1585189440">
      <w:bodyDiv w:val="1"/>
      <w:marLeft w:val="0"/>
      <w:marRight w:val="0"/>
      <w:marTop w:val="0"/>
      <w:marBottom w:val="0"/>
      <w:divBdr>
        <w:top w:val="none" w:sz="0" w:space="0" w:color="auto"/>
        <w:left w:val="none" w:sz="0" w:space="0" w:color="auto"/>
        <w:bottom w:val="none" w:sz="0" w:space="0" w:color="auto"/>
        <w:right w:val="none" w:sz="0" w:space="0" w:color="auto"/>
      </w:divBdr>
    </w:div>
    <w:div w:id="1585918809">
      <w:bodyDiv w:val="1"/>
      <w:marLeft w:val="0"/>
      <w:marRight w:val="0"/>
      <w:marTop w:val="0"/>
      <w:marBottom w:val="0"/>
      <w:divBdr>
        <w:top w:val="none" w:sz="0" w:space="0" w:color="auto"/>
        <w:left w:val="none" w:sz="0" w:space="0" w:color="auto"/>
        <w:bottom w:val="none" w:sz="0" w:space="0" w:color="auto"/>
        <w:right w:val="none" w:sz="0" w:space="0" w:color="auto"/>
      </w:divBdr>
    </w:div>
    <w:div w:id="1586454369">
      <w:bodyDiv w:val="1"/>
      <w:marLeft w:val="0"/>
      <w:marRight w:val="0"/>
      <w:marTop w:val="0"/>
      <w:marBottom w:val="0"/>
      <w:divBdr>
        <w:top w:val="none" w:sz="0" w:space="0" w:color="auto"/>
        <w:left w:val="none" w:sz="0" w:space="0" w:color="auto"/>
        <w:bottom w:val="none" w:sz="0" w:space="0" w:color="auto"/>
        <w:right w:val="none" w:sz="0" w:space="0" w:color="auto"/>
      </w:divBdr>
    </w:div>
    <w:div w:id="1586918586">
      <w:bodyDiv w:val="1"/>
      <w:marLeft w:val="0"/>
      <w:marRight w:val="0"/>
      <w:marTop w:val="0"/>
      <w:marBottom w:val="0"/>
      <w:divBdr>
        <w:top w:val="none" w:sz="0" w:space="0" w:color="auto"/>
        <w:left w:val="none" w:sz="0" w:space="0" w:color="auto"/>
        <w:bottom w:val="none" w:sz="0" w:space="0" w:color="auto"/>
        <w:right w:val="none" w:sz="0" w:space="0" w:color="auto"/>
      </w:divBdr>
    </w:div>
    <w:div w:id="1587497311">
      <w:bodyDiv w:val="1"/>
      <w:marLeft w:val="0"/>
      <w:marRight w:val="0"/>
      <w:marTop w:val="0"/>
      <w:marBottom w:val="0"/>
      <w:divBdr>
        <w:top w:val="none" w:sz="0" w:space="0" w:color="auto"/>
        <w:left w:val="none" w:sz="0" w:space="0" w:color="auto"/>
        <w:bottom w:val="none" w:sz="0" w:space="0" w:color="auto"/>
        <w:right w:val="none" w:sz="0" w:space="0" w:color="auto"/>
      </w:divBdr>
    </w:div>
    <w:div w:id="1587569464">
      <w:bodyDiv w:val="1"/>
      <w:marLeft w:val="0"/>
      <w:marRight w:val="0"/>
      <w:marTop w:val="0"/>
      <w:marBottom w:val="0"/>
      <w:divBdr>
        <w:top w:val="none" w:sz="0" w:space="0" w:color="auto"/>
        <w:left w:val="none" w:sz="0" w:space="0" w:color="auto"/>
        <w:bottom w:val="none" w:sz="0" w:space="0" w:color="auto"/>
        <w:right w:val="none" w:sz="0" w:space="0" w:color="auto"/>
      </w:divBdr>
    </w:div>
    <w:div w:id="1587571803">
      <w:bodyDiv w:val="1"/>
      <w:marLeft w:val="0"/>
      <w:marRight w:val="0"/>
      <w:marTop w:val="0"/>
      <w:marBottom w:val="0"/>
      <w:divBdr>
        <w:top w:val="none" w:sz="0" w:space="0" w:color="auto"/>
        <w:left w:val="none" w:sz="0" w:space="0" w:color="auto"/>
        <w:bottom w:val="none" w:sz="0" w:space="0" w:color="auto"/>
        <w:right w:val="none" w:sz="0" w:space="0" w:color="auto"/>
      </w:divBdr>
    </w:div>
    <w:div w:id="1587767913">
      <w:bodyDiv w:val="1"/>
      <w:marLeft w:val="0"/>
      <w:marRight w:val="0"/>
      <w:marTop w:val="0"/>
      <w:marBottom w:val="0"/>
      <w:divBdr>
        <w:top w:val="none" w:sz="0" w:space="0" w:color="auto"/>
        <w:left w:val="none" w:sz="0" w:space="0" w:color="auto"/>
        <w:bottom w:val="none" w:sz="0" w:space="0" w:color="auto"/>
        <w:right w:val="none" w:sz="0" w:space="0" w:color="auto"/>
      </w:divBdr>
    </w:div>
    <w:div w:id="1588882135">
      <w:bodyDiv w:val="1"/>
      <w:marLeft w:val="0"/>
      <w:marRight w:val="0"/>
      <w:marTop w:val="0"/>
      <w:marBottom w:val="0"/>
      <w:divBdr>
        <w:top w:val="none" w:sz="0" w:space="0" w:color="auto"/>
        <w:left w:val="none" w:sz="0" w:space="0" w:color="auto"/>
        <w:bottom w:val="none" w:sz="0" w:space="0" w:color="auto"/>
        <w:right w:val="none" w:sz="0" w:space="0" w:color="auto"/>
      </w:divBdr>
    </w:div>
    <w:div w:id="1589272841">
      <w:bodyDiv w:val="1"/>
      <w:marLeft w:val="0"/>
      <w:marRight w:val="0"/>
      <w:marTop w:val="0"/>
      <w:marBottom w:val="0"/>
      <w:divBdr>
        <w:top w:val="none" w:sz="0" w:space="0" w:color="auto"/>
        <w:left w:val="none" w:sz="0" w:space="0" w:color="auto"/>
        <w:bottom w:val="none" w:sz="0" w:space="0" w:color="auto"/>
        <w:right w:val="none" w:sz="0" w:space="0" w:color="auto"/>
      </w:divBdr>
    </w:div>
    <w:div w:id="1589728288">
      <w:bodyDiv w:val="1"/>
      <w:marLeft w:val="0"/>
      <w:marRight w:val="0"/>
      <w:marTop w:val="0"/>
      <w:marBottom w:val="0"/>
      <w:divBdr>
        <w:top w:val="none" w:sz="0" w:space="0" w:color="auto"/>
        <w:left w:val="none" w:sz="0" w:space="0" w:color="auto"/>
        <w:bottom w:val="none" w:sz="0" w:space="0" w:color="auto"/>
        <w:right w:val="none" w:sz="0" w:space="0" w:color="auto"/>
      </w:divBdr>
    </w:div>
    <w:div w:id="1589803677">
      <w:bodyDiv w:val="1"/>
      <w:marLeft w:val="0"/>
      <w:marRight w:val="0"/>
      <w:marTop w:val="0"/>
      <w:marBottom w:val="0"/>
      <w:divBdr>
        <w:top w:val="none" w:sz="0" w:space="0" w:color="auto"/>
        <w:left w:val="none" w:sz="0" w:space="0" w:color="auto"/>
        <w:bottom w:val="none" w:sz="0" w:space="0" w:color="auto"/>
        <w:right w:val="none" w:sz="0" w:space="0" w:color="auto"/>
      </w:divBdr>
    </w:div>
    <w:div w:id="1590500408">
      <w:bodyDiv w:val="1"/>
      <w:marLeft w:val="0"/>
      <w:marRight w:val="0"/>
      <w:marTop w:val="0"/>
      <w:marBottom w:val="0"/>
      <w:divBdr>
        <w:top w:val="none" w:sz="0" w:space="0" w:color="auto"/>
        <w:left w:val="none" w:sz="0" w:space="0" w:color="auto"/>
        <w:bottom w:val="none" w:sz="0" w:space="0" w:color="auto"/>
        <w:right w:val="none" w:sz="0" w:space="0" w:color="auto"/>
      </w:divBdr>
    </w:div>
    <w:div w:id="1591112830">
      <w:bodyDiv w:val="1"/>
      <w:marLeft w:val="0"/>
      <w:marRight w:val="0"/>
      <w:marTop w:val="0"/>
      <w:marBottom w:val="0"/>
      <w:divBdr>
        <w:top w:val="none" w:sz="0" w:space="0" w:color="auto"/>
        <w:left w:val="none" w:sz="0" w:space="0" w:color="auto"/>
        <w:bottom w:val="none" w:sz="0" w:space="0" w:color="auto"/>
        <w:right w:val="none" w:sz="0" w:space="0" w:color="auto"/>
      </w:divBdr>
    </w:div>
    <w:div w:id="1591236400">
      <w:bodyDiv w:val="1"/>
      <w:marLeft w:val="0"/>
      <w:marRight w:val="0"/>
      <w:marTop w:val="0"/>
      <w:marBottom w:val="0"/>
      <w:divBdr>
        <w:top w:val="none" w:sz="0" w:space="0" w:color="auto"/>
        <w:left w:val="none" w:sz="0" w:space="0" w:color="auto"/>
        <w:bottom w:val="none" w:sz="0" w:space="0" w:color="auto"/>
        <w:right w:val="none" w:sz="0" w:space="0" w:color="auto"/>
      </w:divBdr>
    </w:div>
    <w:div w:id="1591281800">
      <w:bodyDiv w:val="1"/>
      <w:marLeft w:val="0"/>
      <w:marRight w:val="0"/>
      <w:marTop w:val="0"/>
      <w:marBottom w:val="0"/>
      <w:divBdr>
        <w:top w:val="none" w:sz="0" w:space="0" w:color="auto"/>
        <w:left w:val="none" w:sz="0" w:space="0" w:color="auto"/>
        <w:bottom w:val="none" w:sz="0" w:space="0" w:color="auto"/>
        <w:right w:val="none" w:sz="0" w:space="0" w:color="auto"/>
      </w:divBdr>
    </w:div>
    <w:div w:id="1591501262">
      <w:bodyDiv w:val="1"/>
      <w:marLeft w:val="0"/>
      <w:marRight w:val="0"/>
      <w:marTop w:val="0"/>
      <w:marBottom w:val="0"/>
      <w:divBdr>
        <w:top w:val="none" w:sz="0" w:space="0" w:color="auto"/>
        <w:left w:val="none" w:sz="0" w:space="0" w:color="auto"/>
        <w:bottom w:val="none" w:sz="0" w:space="0" w:color="auto"/>
        <w:right w:val="none" w:sz="0" w:space="0" w:color="auto"/>
      </w:divBdr>
    </w:div>
    <w:div w:id="1592355639">
      <w:bodyDiv w:val="1"/>
      <w:marLeft w:val="0"/>
      <w:marRight w:val="0"/>
      <w:marTop w:val="0"/>
      <w:marBottom w:val="0"/>
      <w:divBdr>
        <w:top w:val="none" w:sz="0" w:space="0" w:color="auto"/>
        <w:left w:val="none" w:sz="0" w:space="0" w:color="auto"/>
        <w:bottom w:val="none" w:sz="0" w:space="0" w:color="auto"/>
        <w:right w:val="none" w:sz="0" w:space="0" w:color="auto"/>
      </w:divBdr>
    </w:div>
    <w:div w:id="1592544327">
      <w:bodyDiv w:val="1"/>
      <w:marLeft w:val="0"/>
      <w:marRight w:val="0"/>
      <w:marTop w:val="0"/>
      <w:marBottom w:val="0"/>
      <w:divBdr>
        <w:top w:val="none" w:sz="0" w:space="0" w:color="auto"/>
        <w:left w:val="none" w:sz="0" w:space="0" w:color="auto"/>
        <w:bottom w:val="none" w:sz="0" w:space="0" w:color="auto"/>
        <w:right w:val="none" w:sz="0" w:space="0" w:color="auto"/>
      </w:divBdr>
    </w:div>
    <w:div w:id="1592665779">
      <w:bodyDiv w:val="1"/>
      <w:marLeft w:val="0"/>
      <w:marRight w:val="0"/>
      <w:marTop w:val="0"/>
      <w:marBottom w:val="0"/>
      <w:divBdr>
        <w:top w:val="none" w:sz="0" w:space="0" w:color="auto"/>
        <w:left w:val="none" w:sz="0" w:space="0" w:color="auto"/>
        <w:bottom w:val="none" w:sz="0" w:space="0" w:color="auto"/>
        <w:right w:val="none" w:sz="0" w:space="0" w:color="auto"/>
      </w:divBdr>
    </w:div>
    <w:div w:id="1593123176">
      <w:bodyDiv w:val="1"/>
      <w:marLeft w:val="0"/>
      <w:marRight w:val="0"/>
      <w:marTop w:val="0"/>
      <w:marBottom w:val="0"/>
      <w:divBdr>
        <w:top w:val="none" w:sz="0" w:space="0" w:color="auto"/>
        <w:left w:val="none" w:sz="0" w:space="0" w:color="auto"/>
        <w:bottom w:val="none" w:sz="0" w:space="0" w:color="auto"/>
        <w:right w:val="none" w:sz="0" w:space="0" w:color="auto"/>
      </w:divBdr>
    </w:div>
    <w:div w:id="1593470102">
      <w:bodyDiv w:val="1"/>
      <w:marLeft w:val="0"/>
      <w:marRight w:val="0"/>
      <w:marTop w:val="0"/>
      <w:marBottom w:val="0"/>
      <w:divBdr>
        <w:top w:val="none" w:sz="0" w:space="0" w:color="auto"/>
        <w:left w:val="none" w:sz="0" w:space="0" w:color="auto"/>
        <w:bottom w:val="none" w:sz="0" w:space="0" w:color="auto"/>
        <w:right w:val="none" w:sz="0" w:space="0" w:color="auto"/>
      </w:divBdr>
    </w:div>
    <w:div w:id="1594361952">
      <w:bodyDiv w:val="1"/>
      <w:marLeft w:val="0"/>
      <w:marRight w:val="0"/>
      <w:marTop w:val="0"/>
      <w:marBottom w:val="0"/>
      <w:divBdr>
        <w:top w:val="none" w:sz="0" w:space="0" w:color="auto"/>
        <w:left w:val="none" w:sz="0" w:space="0" w:color="auto"/>
        <w:bottom w:val="none" w:sz="0" w:space="0" w:color="auto"/>
        <w:right w:val="none" w:sz="0" w:space="0" w:color="auto"/>
      </w:divBdr>
    </w:div>
    <w:div w:id="1594362724">
      <w:bodyDiv w:val="1"/>
      <w:marLeft w:val="0"/>
      <w:marRight w:val="0"/>
      <w:marTop w:val="0"/>
      <w:marBottom w:val="0"/>
      <w:divBdr>
        <w:top w:val="none" w:sz="0" w:space="0" w:color="auto"/>
        <w:left w:val="none" w:sz="0" w:space="0" w:color="auto"/>
        <w:bottom w:val="none" w:sz="0" w:space="0" w:color="auto"/>
        <w:right w:val="none" w:sz="0" w:space="0" w:color="auto"/>
      </w:divBdr>
    </w:div>
    <w:div w:id="1594432568">
      <w:bodyDiv w:val="1"/>
      <w:marLeft w:val="0"/>
      <w:marRight w:val="0"/>
      <w:marTop w:val="0"/>
      <w:marBottom w:val="0"/>
      <w:divBdr>
        <w:top w:val="none" w:sz="0" w:space="0" w:color="auto"/>
        <w:left w:val="none" w:sz="0" w:space="0" w:color="auto"/>
        <w:bottom w:val="none" w:sz="0" w:space="0" w:color="auto"/>
        <w:right w:val="none" w:sz="0" w:space="0" w:color="auto"/>
      </w:divBdr>
    </w:div>
    <w:div w:id="1594708266">
      <w:bodyDiv w:val="1"/>
      <w:marLeft w:val="0"/>
      <w:marRight w:val="0"/>
      <w:marTop w:val="0"/>
      <w:marBottom w:val="0"/>
      <w:divBdr>
        <w:top w:val="none" w:sz="0" w:space="0" w:color="auto"/>
        <w:left w:val="none" w:sz="0" w:space="0" w:color="auto"/>
        <w:bottom w:val="none" w:sz="0" w:space="0" w:color="auto"/>
        <w:right w:val="none" w:sz="0" w:space="0" w:color="auto"/>
      </w:divBdr>
    </w:div>
    <w:div w:id="1594818779">
      <w:bodyDiv w:val="1"/>
      <w:marLeft w:val="0"/>
      <w:marRight w:val="0"/>
      <w:marTop w:val="0"/>
      <w:marBottom w:val="0"/>
      <w:divBdr>
        <w:top w:val="none" w:sz="0" w:space="0" w:color="auto"/>
        <w:left w:val="none" w:sz="0" w:space="0" w:color="auto"/>
        <w:bottom w:val="none" w:sz="0" w:space="0" w:color="auto"/>
        <w:right w:val="none" w:sz="0" w:space="0" w:color="auto"/>
      </w:divBdr>
    </w:div>
    <w:div w:id="1597442920">
      <w:bodyDiv w:val="1"/>
      <w:marLeft w:val="0"/>
      <w:marRight w:val="0"/>
      <w:marTop w:val="0"/>
      <w:marBottom w:val="0"/>
      <w:divBdr>
        <w:top w:val="none" w:sz="0" w:space="0" w:color="auto"/>
        <w:left w:val="none" w:sz="0" w:space="0" w:color="auto"/>
        <w:bottom w:val="none" w:sz="0" w:space="0" w:color="auto"/>
        <w:right w:val="none" w:sz="0" w:space="0" w:color="auto"/>
      </w:divBdr>
    </w:div>
    <w:div w:id="1597520023">
      <w:bodyDiv w:val="1"/>
      <w:marLeft w:val="0"/>
      <w:marRight w:val="0"/>
      <w:marTop w:val="0"/>
      <w:marBottom w:val="0"/>
      <w:divBdr>
        <w:top w:val="none" w:sz="0" w:space="0" w:color="auto"/>
        <w:left w:val="none" w:sz="0" w:space="0" w:color="auto"/>
        <w:bottom w:val="none" w:sz="0" w:space="0" w:color="auto"/>
        <w:right w:val="none" w:sz="0" w:space="0" w:color="auto"/>
      </w:divBdr>
    </w:div>
    <w:div w:id="1597785719">
      <w:bodyDiv w:val="1"/>
      <w:marLeft w:val="0"/>
      <w:marRight w:val="0"/>
      <w:marTop w:val="0"/>
      <w:marBottom w:val="0"/>
      <w:divBdr>
        <w:top w:val="none" w:sz="0" w:space="0" w:color="auto"/>
        <w:left w:val="none" w:sz="0" w:space="0" w:color="auto"/>
        <w:bottom w:val="none" w:sz="0" w:space="0" w:color="auto"/>
        <w:right w:val="none" w:sz="0" w:space="0" w:color="auto"/>
      </w:divBdr>
    </w:div>
    <w:div w:id="1597791929">
      <w:bodyDiv w:val="1"/>
      <w:marLeft w:val="0"/>
      <w:marRight w:val="0"/>
      <w:marTop w:val="0"/>
      <w:marBottom w:val="0"/>
      <w:divBdr>
        <w:top w:val="none" w:sz="0" w:space="0" w:color="auto"/>
        <w:left w:val="none" w:sz="0" w:space="0" w:color="auto"/>
        <w:bottom w:val="none" w:sz="0" w:space="0" w:color="auto"/>
        <w:right w:val="none" w:sz="0" w:space="0" w:color="auto"/>
      </w:divBdr>
    </w:div>
    <w:div w:id="1597833972">
      <w:bodyDiv w:val="1"/>
      <w:marLeft w:val="0"/>
      <w:marRight w:val="0"/>
      <w:marTop w:val="0"/>
      <w:marBottom w:val="0"/>
      <w:divBdr>
        <w:top w:val="none" w:sz="0" w:space="0" w:color="auto"/>
        <w:left w:val="none" w:sz="0" w:space="0" w:color="auto"/>
        <w:bottom w:val="none" w:sz="0" w:space="0" w:color="auto"/>
        <w:right w:val="none" w:sz="0" w:space="0" w:color="auto"/>
      </w:divBdr>
    </w:div>
    <w:div w:id="1597904277">
      <w:bodyDiv w:val="1"/>
      <w:marLeft w:val="0"/>
      <w:marRight w:val="0"/>
      <w:marTop w:val="0"/>
      <w:marBottom w:val="0"/>
      <w:divBdr>
        <w:top w:val="none" w:sz="0" w:space="0" w:color="auto"/>
        <w:left w:val="none" w:sz="0" w:space="0" w:color="auto"/>
        <w:bottom w:val="none" w:sz="0" w:space="0" w:color="auto"/>
        <w:right w:val="none" w:sz="0" w:space="0" w:color="auto"/>
      </w:divBdr>
    </w:div>
    <w:div w:id="1598637431">
      <w:bodyDiv w:val="1"/>
      <w:marLeft w:val="0"/>
      <w:marRight w:val="0"/>
      <w:marTop w:val="0"/>
      <w:marBottom w:val="0"/>
      <w:divBdr>
        <w:top w:val="none" w:sz="0" w:space="0" w:color="auto"/>
        <w:left w:val="none" w:sz="0" w:space="0" w:color="auto"/>
        <w:bottom w:val="none" w:sz="0" w:space="0" w:color="auto"/>
        <w:right w:val="none" w:sz="0" w:space="0" w:color="auto"/>
      </w:divBdr>
    </w:div>
    <w:div w:id="1599019081">
      <w:bodyDiv w:val="1"/>
      <w:marLeft w:val="0"/>
      <w:marRight w:val="0"/>
      <w:marTop w:val="0"/>
      <w:marBottom w:val="0"/>
      <w:divBdr>
        <w:top w:val="none" w:sz="0" w:space="0" w:color="auto"/>
        <w:left w:val="none" w:sz="0" w:space="0" w:color="auto"/>
        <w:bottom w:val="none" w:sz="0" w:space="0" w:color="auto"/>
        <w:right w:val="none" w:sz="0" w:space="0" w:color="auto"/>
      </w:divBdr>
    </w:div>
    <w:div w:id="1600677048">
      <w:bodyDiv w:val="1"/>
      <w:marLeft w:val="0"/>
      <w:marRight w:val="0"/>
      <w:marTop w:val="0"/>
      <w:marBottom w:val="0"/>
      <w:divBdr>
        <w:top w:val="none" w:sz="0" w:space="0" w:color="auto"/>
        <w:left w:val="none" w:sz="0" w:space="0" w:color="auto"/>
        <w:bottom w:val="none" w:sz="0" w:space="0" w:color="auto"/>
        <w:right w:val="none" w:sz="0" w:space="0" w:color="auto"/>
      </w:divBdr>
    </w:div>
    <w:div w:id="1601178592">
      <w:bodyDiv w:val="1"/>
      <w:marLeft w:val="0"/>
      <w:marRight w:val="0"/>
      <w:marTop w:val="0"/>
      <w:marBottom w:val="0"/>
      <w:divBdr>
        <w:top w:val="none" w:sz="0" w:space="0" w:color="auto"/>
        <w:left w:val="none" w:sz="0" w:space="0" w:color="auto"/>
        <w:bottom w:val="none" w:sz="0" w:space="0" w:color="auto"/>
        <w:right w:val="none" w:sz="0" w:space="0" w:color="auto"/>
      </w:divBdr>
    </w:div>
    <w:div w:id="1601987316">
      <w:bodyDiv w:val="1"/>
      <w:marLeft w:val="0"/>
      <w:marRight w:val="0"/>
      <w:marTop w:val="0"/>
      <w:marBottom w:val="0"/>
      <w:divBdr>
        <w:top w:val="none" w:sz="0" w:space="0" w:color="auto"/>
        <w:left w:val="none" w:sz="0" w:space="0" w:color="auto"/>
        <w:bottom w:val="none" w:sz="0" w:space="0" w:color="auto"/>
        <w:right w:val="none" w:sz="0" w:space="0" w:color="auto"/>
      </w:divBdr>
    </w:div>
    <w:div w:id="1602295535">
      <w:bodyDiv w:val="1"/>
      <w:marLeft w:val="0"/>
      <w:marRight w:val="0"/>
      <w:marTop w:val="0"/>
      <w:marBottom w:val="0"/>
      <w:divBdr>
        <w:top w:val="none" w:sz="0" w:space="0" w:color="auto"/>
        <w:left w:val="none" w:sz="0" w:space="0" w:color="auto"/>
        <w:bottom w:val="none" w:sz="0" w:space="0" w:color="auto"/>
        <w:right w:val="none" w:sz="0" w:space="0" w:color="auto"/>
      </w:divBdr>
    </w:div>
    <w:div w:id="1602564631">
      <w:bodyDiv w:val="1"/>
      <w:marLeft w:val="0"/>
      <w:marRight w:val="0"/>
      <w:marTop w:val="0"/>
      <w:marBottom w:val="0"/>
      <w:divBdr>
        <w:top w:val="none" w:sz="0" w:space="0" w:color="auto"/>
        <w:left w:val="none" w:sz="0" w:space="0" w:color="auto"/>
        <w:bottom w:val="none" w:sz="0" w:space="0" w:color="auto"/>
        <w:right w:val="none" w:sz="0" w:space="0" w:color="auto"/>
      </w:divBdr>
    </w:div>
    <w:div w:id="1602907794">
      <w:bodyDiv w:val="1"/>
      <w:marLeft w:val="0"/>
      <w:marRight w:val="0"/>
      <w:marTop w:val="0"/>
      <w:marBottom w:val="0"/>
      <w:divBdr>
        <w:top w:val="none" w:sz="0" w:space="0" w:color="auto"/>
        <w:left w:val="none" w:sz="0" w:space="0" w:color="auto"/>
        <w:bottom w:val="none" w:sz="0" w:space="0" w:color="auto"/>
        <w:right w:val="none" w:sz="0" w:space="0" w:color="auto"/>
      </w:divBdr>
    </w:div>
    <w:div w:id="1602953832">
      <w:bodyDiv w:val="1"/>
      <w:marLeft w:val="0"/>
      <w:marRight w:val="0"/>
      <w:marTop w:val="0"/>
      <w:marBottom w:val="0"/>
      <w:divBdr>
        <w:top w:val="none" w:sz="0" w:space="0" w:color="auto"/>
        <w:left w:val="none" w:sz="0" w:space="0" w:color="auto"/>
        <w:bottom w:val="none" w:sz="0" w:space="0" w:color="auto"/>
        <w:right w:val="none" w:sz="0" w:space="0" w:color="auto"/>
      </w:divBdr>
    </w:div>
    <w:div w:id="1603416988">
      <w:bodyDiv w:val="1"/>
      <w:marLeft w:val="0"/>
      <w:marRight w:val="0"/>
      <w:marTop w:val="0"/>
      <w:marBottom w:val="0"/>
      <w:divBdr>
        <w:top w:val="none" w:sz="0" w:space="0" w:color="auto"/>
        <w:left w:val="none" w:sz="0" w:space="0" w:color="auto"/>
        <w:bottom w:val="none" w:sz="0" w:space="0" w:color="auto"/>
        <w:right w:val="none" w:sz="0" w:space="0" w:color="auto"/>
      </w:divBdr>
    </w:div>
    <w:div w:id="1603684635">
      <w:bodyDiv w:val="1"/>
      <w:marLeft w:val="0"/>
      <w:marRight w:val="0"/>
      <w:marTop w:val="0"/>
      <w:marBottom w:val="0"/>
      <w:divBdr>
        <w:top w:val="none" w:sz="0" w:space="0" w:color="auto"/>
        <w:left w:val="none" w:sz="0" w:space="0" w:color="auto"/>
        <w:bottom w:val="none" w:sz="0" w:space="0" w:color="auto"/>
        <w:right w:val="none" w:sz="0" w:space="0" w:color="auto"/>
      </w:divBdr>
    </w:div>
    <w:div w:id="1604454544">
      <w:bodyDiv w:val="1"/>
      <w:marLeft w:val="0"/>
      <w:marRight w:val="0"/>
      <w:marTop w:val="0"/>
      <w:marBottom w:val="0"/>
      <w:divBdr>
        <w:top w:val="none" w:sz="0" w:space="0" w:color="auto"/>
        <w:left w:val="none" w:sz="0" w:space="0" w:color="auto"/>
        <w:bottom w:val="none" w:sz="0" w:space="0" w:color="auto"/>
        <w:right w:val="none" w:sz="0" w:space="0" w:color="auto"/>
      </w:divBdr>
    </w:div>
    <w:div w:id="1604801328">
      <w:bodyDiv w:val="1"/>
      <w:marLeft w:val="0"/>
      <w:marRight w:val="0"/>
      <w:marTop w:val="0"/>
      <w:marBottom w:val="0"/>
      <w:divBdr>
        <w:top w:val="none" w:sz="0" w:space="0" w:color="auto"/>
        <w:left w:val="none" w:sz="0" w:space="0" w:color="auto"/>
        <w:bottom w:val="none" w:sz="0" w:space="0" w:color="auto"/>
        <w:right w:val="none" w:sz="0" w:space="0" w:color="auto"/>
      </w:divBdr>
    </w:div>
    <w:div w:id="1605259424">
      <w:bodyDiv w:val="1"/>
      <w:marLeft w:val="0"/>
      <w:marRight w:val="0"/>
      <w:marTop w:val="0"/>
      <w:marBottom w:val="0"/>
      <w:divBdr>
        <w:top w:val="none" w:sz="0" w:space="0" w:color="auto"/>
        <w:left w:val="none" w:sz="0" w:space="0" w:color="auto"/>
        <w:bottom w:val="none" w:sz="0" w:space="0" w:color="auto"/>
        <w:right w:val="none" w:sz="0" w:space="0" w:color="auto"/>
      </w:divBdr>
    </w:div>
    <w:div w:id="1606379037">
      <w:bodyDiv w:val="1"/>
      <w:marLeft w:val="0"/>
      <w:marRight w:val="0"/>
      <w:marTop w:val="0"/>
      <w:marBottom w:val="0"/>
      <w:divBdr>
        <w:top w:val="none" w:sz="0" w:space="0" w:color="auto"/>
        <w:left w:val="none" w:sz="0" w:space="0" w:color="auto"/>
        <w:bottom w:val="none" w:sz="0" w:space="0" w:color="auto"/>
        <w:right w:val="none" w:sz="0" w:space="0" w:color="auto"/>
      </w:divBdr>
    </w:div>
    <w:div w:id="1606844165">
      <w:bodyDiv w:val="1"/>
      <w:marLeft w:val="0"/>
      <w:marRight w:val="0"/>
      <w:marTop w:val="0"/>
      <w:marBottom w:val="0"/>
      <w:divBdr>
        <w:top w:val="none" w:sz="0" w:space="0" w:color="auto"/>
        <w:left w:val="none" w:sz="0" w:space="0" w:color="auto"/>
        <w:bottom w:val="none" w:sz="0" w:space="0" w:color="auto"/>
        <w:right w:val="none" w:sz="0" w:space="0" w:color="auto"/>
      </w:divBdr>
    </w:div>
    <w:div w:id="1607231018">
      <w:bodyDiv w:val="1"/>
      <w:marLeft w:val="0"/>
      <w:marRight w:val="0"/>
      <w:marTop w:val="0"/>
      <w:marBottom w:val="0"/>
      <w:divBdr>
        <w:top w:val="none" w:sz="0" w:space="0" w:color="auto"/>
        <w:left w:val="none" w:sz="0" w:space="0" w:color="auto"/>
        <w:bottom w:val="none" w:sz="0" w:space="0" w:color="auto"/>
        <w:right w:val="none" w:sz="0" w:space="0" w:color="auto"/>
      </w:divBdr>
    </w:div>
    <w:div w:id="1607694639">
      <w:bodyDiv w:val="1"/>
      <w:marLeft w:val="0"/>
      <w:marRight w:val="0"/>
      <w:marTop w:val="0"/>
      <w:marBottom w:val="0"/>
      <w:divBdr>
        <w:top w:val="none" w:sz="0" w:space="0" w:color="auto"/>
        <w:left w:val="none" w:sz="0" w:space="0" w:color="auto"/>
        <w:bottom w:val="none" w:sz="0" w:space="0" w:color="auto"/>
        <w:right w:val="none" w:sz="0" w:space="0" w:color="auto"/>
      </w:divBdr>
    </w:div>
    <w:div w:id="1607814086">
      <w:bodyDiv w:val="1"/>
      <w:marLeft w:val="0"/>
      <w:marRight w:val="0"/>
      <w:marTop w:val="0"/>
      <w:marBottom w:val="0"/>
      <w:divBdr>
        <w:top w:val="none" w:sz="0" w:space="0" w:color="auto"/>
        <w:left w:val="none" w:sz="0" w:space="0" w:color="auto"/>
        <w:bottom w:val="none" w:sz="0" w:space="0" w:color="auto"/>
        <w:right w:val="none" w:sz="0" w:space="0" w:color="auto"/>
      </w:divBdr>
    </w:div>
    <w:div w:id="1608468519">
      <w:bodyDiv w:val="1"/>
      <w:marLeft w:val="0"/>
      <w:marRight w:val="0"/>
      <w:marTop w:val="0"/>
      <w:marBottom w:val="0"/>
      <w:divBdr>
        <w:top w:val="none" w:sz="0" w:space="0" w:color="auto"/>
        <w:left w:val="none" w:sz="0" w:space="0" w:color="auto"/>
        <w:bottom w:val="none" w:sz="0" w:space="0" w:color="auto"/>
        <w:right w:val="none" w:sz="0" w:space="0" w:color="auto"/>
      </w:divBdr>
    </w:div>
    <w:div w:id="1608733026">
      <w:bodyDiv w:val="1"/>
      <w:marLeft w:val="0"/>
      <w:marRight w:val="0"/>
      <w:marTop w:val="0"/>
      <w:marBottom w:val="0"/>
      <w:divBdr>
        <w:top w:val="none" w:sz="0" w:space="0" w:color="auto"/>
        <w:left w:val="none" w:sz="0" w:space="0" w:color="auto"/>
        <w:bottom w:val="none" w:sz="0" w:space="0" w:color="auto"/>
        <w:right w:val="none" w:sz="0" w:space="0" w:color="auto"/>
      </w:divBdr>
    </w:div>
    <w:div w:id="1610162293">
      <w:bodyDiv w:val="1"/>
      <w:marLeft w:val="0"/>
      <w:marRight w:val="0"/>
      <w:marTop w:val="0"/>
      <w:marBottom w:val="0"/>
      <w:divBdr>
        <w:top w:val="none" w:sz="0" w:space="0" w:color="auto"/>
        <w:left w:val="none" w:sz="0" w:space="0" w:color="auto"/>
        <w:bottom w:val="none" w:sz="0" w:space="0" w:color="auto"/>
        <w:right w:val="none" w:sz="0" w:space="0" w:color="auto"/>
      </w:divBdr>
    </w:div>
    <w:div w:id="1610814615">
      <w:bodyDiv w:val="1"/>
      <w:marLeft w:val="0"/>
      <w:marRight w:val="0"/>
      <w:marTop w:val="0"/>
      <w:marBottom w:val="0"/>
      <w:divBdr>
        <w:top w:val="none" w:sz="0" w:space="0" w:color="auto"/>
        <w:left w:val="none" w:sz="0" w:space="0" w:color="auto"/>
        <w:bottom w:val="none" w:sz="0" w:space="0" w:color="auto"/>
        <w:right w:val="none" w:sz="0" w:space="0" w:color="auto"/>
      </w:divBdr>
    </w:div>
    <w:div w:id="1611011019">
      <w:bodyDiv w:val="1"/>
      <w:marLeft w:val="0"/>
      <w:marRight w:val="0"/>
      <w:marTop w:val="0"/>
      <w:marBottom w:val="0"/>
      <w:divBdr>
        <w:top w:val="none" w:sz="0" w:space="0" w:color="auto"/>
        <w:left w:val="none" w:sz="0" w:space="0" w:color="auto"/>
        <w:bottom w:val="none" w:sz="0" w:space="0" w:color="auto"/>
        <w:right w:val="none" w:sz="0" w:space="0" w:color="auto"/>
      </w:divBdr>
    </w:div>
    <w:div w:id="1611282997">
      <w:bodyDiv w:val="1"/>
      <w:marLeft w:val="0"/>
      <w:marRight w:val="0"/>
      <w:marTop w:val="0"/>
      <w:marBottom w:val="0"/>
      <w:divBdr>
        <w:top w:val="none" w:sz="0" w:space="0" w:color="auto"/>
        <w:left w:val="none" w:sz="0" w:space="0" w:color="auto"/>
        <w:bottom w:val="none" w:sz="0" w:space="0" w:color="auto"/>
        <w:right w:val="none" w:sz="0" w:space="0" w:color="auto"/>
      </w:divBdr>
    </w:div>
    <w:div w:id="1611550529">
      <w:bodyDiv w:val="1"/>
      <w:marLeft w:val="0"/>
      <w:marRight w:val="0"/>
      <w:marTop w:val="0"/>
      <w:marBottom w:val="0"/>
      <w:divBdr>
        <w:top w:val="none" w:sz="0" w:space="0" w:color="auto"/>
        <w:left w:val="none" w:sz="0" w:space="0" w:color="auto"/>
        <w:bottom w:val="none" w:sz="0" w:space="0" w:color="auto"/>
        <w:right w:val="none" w:sz="0" w:space="0" w:color="auto"/>
      </w:divBdr>
    </w:div>
    <w:div w:id="1611664512">
      <w:bodyDiv w:val="1"/>
      <w:marLeft w:val="0"/>
      <w:marRight w:val="0"/>
      <w:marTop w:val="0"/>
      <w:marBottom w:val="0"/>
      <w:divBdr>
        <w:top w:val="none" w:sz="0" w:space="0" w:color="auto"/>
        <w:left w:val="none" w:sz="0" w:space="0" w:color="auto"/>
        <w:bottom w:val="none" w:sz="0" w:space="0" w:color="auto"/>
        <w:right w:val="none" w:sz="0" w:space="0" w:color="auto"/>
      </w:divBdr>
    </w:div>
    <w:div w:id="1611933184">
      <w:bodyDiv w:val="1"/>
      <w:marLeft w:val="0"/>
      <w:marRight w:val="0"/>
      <w:marTop w:val="0"/>
      <w:marBottom w:val="0"/>
      <w:divBdr>
        <w:top w:val="none" w:sz="0" w:space="0" w:color="auto"/>
        <w:left w:val="none" w:sz="0" w:space="0" w:color="auto"/>
        <w:bottom w:val="none" w:sz="0" w:space="0" w:color="auto"/>
        <w:right w:val="none" w:sz="0" w:space="0" w:color="auto"/>
      </w:divBdr>
    </w:div>
    <w:div w:id="1612132171">
      <w:bodyDiv w:val="1"/>
      <w:marLeft w:val="0"/>
      <w:marRight w:val="0"/>
      <w:marTop w:val="0"/>
      <w:marBottom w:val="0"/>
      <w:divBdr>
        <w:top w:val="none" w:sz="0" w:space="0" w:color="auto"/>
        <w:left w:val="none" w:sz="0" w:space="0" w:color="auto"/>
        <w:bottom w:val="none" w:sz="0" w:space="0" w:color="auto"/>
        <w:right w:val="none" w:sz="0" w:space="0" w:color="auto"/>
      </w:divBdr>
    </w:div>
    <w:div w:id="1612396180">
      <w:bodyDiv w:val="1"/>
      <w:marLeft w:val="0"/>
      <w:marRight w:val="0"/>
      <w:marTop w:val="0"/>
      <w:marBottom w:val="0"/>
      <w:divBdr>
        <w:top w:val="none" w:sz="0" w:space="0" w:color="auto"/>
        <w:left w:val="none" w:sz="0" w:space="0" w:color="auto"/>
        <w:bottom w:val="none" w:sz="0" w:space="0" w:color="auto"/>
        <w:right w:val="none" w:sz="0" w:space="0" w:color="auto"/>
      </w:divBdr>
    </w:div>
    <w:div w:id="1612854649">
      <w:bodyDiv w:val="1"/>
      <w:marLeft w:val="0"/>
      <w:marRight w:val="0"/>
      <w:marTop w:val="0"/>
      <w:marBottom w:val="0"/>
      <w:divBdr>
        <w:top w:val="none" w:sz="0" w:space="0" w:color="auto"/>
        <w:left w:val="none" w:sz="0" w:space="0" w:color="auto"/>
        <w:bottom w:val="none" w:sz="0" w:space="0" w:color="auto"/>
        <w:right w:val="none" w:sz="0" w:space="0" w:color="auto"/>
      </w:divBdr>
    </w:div>
    <w:div w:id="1613585735">
      <w:bodyDiv w:val="1"/>
      <w:marLeft w:val="0"/>
      <w:marRight w:val="0"/>
      <w:marTop w:val="0"/>
      <w:marBottom w:val="0"/>
      <w:divBdr>
        <w:top w:val="none" w:sz="0" w:space="0" w:color="auto"/>
        <w:left w:val="none" w:sz="0" w:space="0" w:color="auto"/>
        <w:bottom w:val="none" w:sz="0" w:space="0" w:color="auto"/>
        <w:right w:val="none" w:sz="0" w:space="0" w:color="auto"/>
      </w:divBdr>
    </w:div>
    <w:div w:id="1614628362">
      <w:bodyDiv w:val="1"/>
      <w:marLeft w:val="0"/>
      <w:marRight w:val="0"/>
      <w:marTop w:val="0"/>
      <w:marBottom w:val="0"/>
      <w:divBdr>
        <w:top w:val="none" w:sz="0" w:space="0" w:color="auto"/>
        <w:left w:val="none" w:sz="0" w:space="0" w:color="auto"/>
        <w:bottom w:val="none" w:sz="0" w:space="0" w:color="auto"/>
        <w:right w:val="none" w:sz="0" w:space="0" w:color="auto"/>
      </w:divBdr>
    </w:div>
    <w:div w:id="1615014716">
      <w:bodyDiv w:val="1"/>
      <w:marLeft w:val="0"/>
      <w:marRight w:val="0"/>
      <w:marTop w:val="0"/>
      <w:marBottom w:val="0"/>
      <w:divBdr>
        <w:top w:val="none" w:sz="0" w:space="0" w:color="auto"/>
        <w:left w:val="none" w:sz="0" w:space="0" w:color="auto"/>
        <w:bottom w:val="none" w:sz="0" w:space="0" w:color="auto"/>
        <w:right w:val="none" w:sz="0" w:space="0" w:color="auto"/>
      </w:divBdr>
    </w:div>
    <w:div w:id="1615015469">
      <w:bodyDiv w:val="1"/>
      <w:marLeft w:val="0"/>
      <w:marRight w:val="0"/>
      <w:marTop w:val="0"/>
      <w:marBottom w:val="0"/>
      <w:divBdr>
        <w:top w:val="none" w:sz="0" w:space="0" w:color="auto"/>
        <w:left w:val="none" w:sz="0" w:space="0" w:color="auto"/>
        <w:bottom w:val="none" w:sz="0" w:space="0" w:color="auto"/>
        <w:right w:val="none" w:sz="0" w:space="0" w:color="auto"/>
      </w:divBdr>
    </w:div>
    <w:div w:id="1615092312">
      <w:bodyDiv w:val="1"/>
      <w:marLeft w:val="0"/>
      <w:marRight w:val="0"/>
      <w:marTop w:val="0"/>
      <w:marBottom w:val="0"/>
      <w:divBdr>
        <w:top w:val="none" w:sz="0" w:space="0" w:color="auto"/>
        <w:left w:val="none" w:sz="0" w:space="0" w:color="auto"/>
        <w:bottom w:val="none" w:sz="0" w:space="0" w:color="auto"/>
        <w:right w:val="none" w:sz="0" w:space="0" w:color="auto"/>
      </w:divBdr>
    </w:div>
    <w:div w:id="1615166491">
      <w:bodyDiv w:val="1"/>
      <w:marLeft w:val="0"/>
      <w:marRight w:val="0"/>
      <w:marTop w:val="0"/>
      <w:marBottom w:val="0"/>
      <w:divBdr>
        <w:top w:val="none" w:sz="0" w:space="0" w:color="auto"/>
        <w:left w:val="none" w:sz="0" w:space="0" w:color="auto"/>
        <w:bottom w:val="none" w:sz="0" w:space="0" w:color="auto"/>
        <w:right w:val="none" w:sz="0" w:space="0" w:color="auto"/>
      </w:divBdr>
    </w:div>
    <w:div w:id="1615750815">
      <w:bodyDiv w:val="1"/>
      <w:marLeft w:val="0"/>
      <w:marRight w:val="0"/>
      <w:marTop w:val="0"/>
      <w:marBottom w:val="0"/>
      <w:divBdr>
        <w:top w:val="none" w:sz="0" w:space="0" w:color="auto"/>
        <w:left w:val="none" w:sz="0" w:space="0" w:color="auto"/>
        <w:bottom w:val="none" w:sz="0" w:space="0" w:color="auto"/>
        <w:right w:val="none" w:sz="0" w:space="0" w:color="auto"/>
      </w:divBdr>
    </w:div>
    <w:div w:id="1615940140">
      <w:bodyDiv w:val="1"/>
      <w:marLeft w:val="0"/>
      <w:marRight w:val="0"/>
      <w:marTop w:val="0"/>
      <w:marBottom w:val="0"/>
      <w:divBdr>
        <w:top w:val="none" w:sz="0" w:space="0" w:color="auto"/>
        <w:left w:val="none" w:sz="0" w:space="0" w:color="auto"/>
        <w:bottom w:val="none" w:sz="0" w:space="0" w:color="auto"/>
        <w:right w:val="none" w:sz="0" w:space="0" w:color="auto"/>
      </w:divBdr>
    </w:div>
    <w:div w:id="1615946076">
      <w:bodyDiv w:val="1"/>
      <w:marLeft w:val="0"/>
      <w:marRight w:val="0"/>
      <w:marTop w:val="0"/>
      <w:marBottom w:val="0"/>
      <w:divBdr>
        <w:top w:val="none" w:sz="0" w:space="0" w:color="auto"/>
        <w:left w:val="none" w:sz="0" w:space="0" w:color="auto"/>
        <w:bottom w:val="none" w:sz="0" w:space="0" w:color="auto"/>
        <w:right w:val="none" w:sz="0" w:space="0" w:color="auto"/>
      </w:divBdr>
    </w:div>
    <w:div w:id="1616524568">
      <w:bodyDiv w:val="1"/>
      <w:marLeft w:val="0"/>
      <w:marRight w:val="0"/>
      <w:marTop w:val="0"/>
      <w:marBottom w:val="0"/>
      <w:divBdr>
        <w:top w:val="none" w:sz="0" w:space="0" w:color="auto"/>
        <w:left w:val="none" w:sz="0" w:space="0" w:color="auto"/>
        <w:bottom w:val="none" w:sz="0" w:space="0" w:color="auto"/>
        <w:right w:val="none" w:sz="0" w:space="0" w:color="auto"/>
      </w:divBdr>
    </w:div>
    <w:div w:id="1616985201">
      <w:bodyDiv w:val="1"/>
      <w:marLeft w:val="0"/>
      <w:marRight w:val="0"/>
      <w:marTop w:val="0"/>
      <w:marBottom w:val="0"/>
      <w:divBdr>
        <w:top w:val="none" w:sz="0" w:space="0" w:color="auto"/>
        <w:left w:val="none" w:sz="0" w:space="0" w:color="auto"/>
        <w:bottom w:val="none" w:sz="0" w:space="0" w:color="auto"/>
        <w:right w:val="none" w:sz="0" w:space="0" w:color="auto"/>
      </w:divBdr>
    </w:div>
    <w:div w:id="1617449645">
      <w:bodyDiv w:val="1"/>
      <w:marLeft w:val="0"/>
      <w:marRight w:val="0"/>
      <w:marTop w:val="0"/>
      <w:marBottom w:val="0"/>
      <w:divBdr>
        <w:top w:val="none" w:sz="0" w:space="0" w:color="auto"/>
        <w:left w:val="none" w:sz="0" w:space="0" w:color="auto"/>
        <w:bottom w:val="none" w:sz="0" w:space="0" w:color="auto"/>
        <w:right w:val="none" w:sz="0" w:space="0" w:color="auto"/>
      </w:divBdr>
    </w:div>
    <w:div w:id="1617760236">
      <w:bodyDiv w:val="1"/>
      <w:marLeft w:val="0"/>
      <w:marRight w:val="0"/>
      <w:marTop w:val="0"/>
      <w:marBottom w:val="0"/>
      <w:divBdr>
        <w:top w:val="none" w:sz="0" w:space="0" w:color="auto"/>
        <w:left w:val="none" w:sz="0" w:space="0" w:color="auto"/>
        <w:bottom w:val="none" w:sz="0" w:space="0" w:color="auto"/>
        <w:right w:val="none" w:sz="0" w:space="0" w:color="auto"/>
      </w:divBdr>
    </w:div>
    <w:div w:id="1618026576">
      <w:bodyDiv w:val="1"/>
      <w:marLeft w:val="0"/>
      <w:marRight w:val="0"/>
      <w:marTop w:val="0"/>
      <w:marBottom w:val="0"/>
      <w:divBdr>
        <w:top w:val="none" w:sz="0" w:space="0" w:color="auto"/>
        <w:left w:val="none" w:sz="0" w:space="0" w:color="auto"/>
        <w:bottom w:val="none" w:sz="0" w:space="0" w:color="auto"/>
        <w:right w:val="none" w:sz="0" w:space="0" w:color="auto"/>
      </w:divBdr>
    </w:div>
    <w:div w:id="1618100300">
      <w:bodyDiv w:val="1"/>
      <w:marLeft w:val="0"/>
      <w:marRight w:val="0"/>
      <w:marTop w:val="0"/>
      <w:marBottom w:val="0"/>
      <w:divBdr>
        <w:top w:val="none" w:sz="0" w:space="0" w:color="auto"/>
        <w:left w:val="none" w:sz="0" w:space="0" w:color="auto"/>
        <w:bottom w:val="none" w:sz="0" w:space="0" w:color="auto"/>
        <w:right w:val="none" w:sz="0" w:space="0" w:color="auto"/>
      </w:divBdr>
    </w:div>
    <w:div w:id="1618412430">
      <w:bodyDiv w:val="1"/>
      <w:marLeft w:val="0"/>
      <w:marRight w:val="0"/>
      <w:marTop w:val="0"/>
      <w:marBottom w:val="0"/>
      <w:divBdr>
        <w:top w:val="none" w:sz="0" w:space="0" w:color="auto"/>
        <w:left w:val="none" w:sz="0" w:space="0" w:color="auto"/>
        <w:bottom w:val="none" w:sz="0" w:space="0" w:color="auto"/>
        <w:right w:val="none" w:sz="0" w:space="0" w:color="auto"/>
      </w:divBdr>
    </w:div>
    <w:div w:id="1618414610">
      <w:bodyDiv w:val="1"/>
      <w:marLeft w:val="0"/>
      <w:marRight w:val="0"/>
      <w:marTop w:val="0"/>
      <w:marBottom w:val="0"/>
      <w:divBdr>
        <w:top w:val="none" w:sz="0" w:space="0" w:color="auto"/>
        <w:left w:val="none" w:sz="0" w:space="0" w:color="auto"/>
        <w:bottom w:val="none" w:sz="0" w:space="0" w:color="auto"/>
        <w:right w:val="none" w:sz="0" w:space="0" w:color="auto"/>
      </w:divBdr>
    </w:div>
    <w:div w:id="1618902491">
      <w:bodyDiv w:val="1"/>
      <w:marLeft w:val="0"/>
      <w:marRight w:val="0"/>
      <w:marTop w:val="0"/>
      <w:marBottom w:val="0"/>
      <w:divBdr>
        <w:top w:val="none" w:sz="0" w:space="0" w:color="auto"/>
        <w:left w:val="none" w:sz="0" w:space="0" w:color="auto"/>
        <w:bottom w:val="none" w:sz="0" w:space="0" w:color="auto"/>
        <w:right w:val="none" w:sz="0" w:space="0" w:color="auto"/>
      </w:divBdr>
    </w:div>
    <w:div w:id="1619219810">
      <w:bodyDiv w:val="1"/>
      <w:marLeft w:val="0"/>
      <w:marRight w:val="0"/>
      <w:marTop w:val="0"/>
      <w:marBottom w:val="0"/>
      <w:divBdr>
        <w:top w:val="none" w:sz="0" w:space="0" w:color="auto"/>
        <w:left w:val="none" w:sz="0" w:space="0" w:color="auto"/>
        <w:bottom w:val="none" w:sz="0" w:space="0" w:color="auto"/>
        <w:right w:val="none" w:sz="0" w:space="0" w:color="auto"/>
      </w:divBdr>
    </w:div>
    <w:div w:id="1620329925">
      <w:bodyDiv w:val="1"/>
      <w:marLeft w:val="0"/>
      <w:marRight w:val="0"/>
      <w:marTop w:val="0"/>
      <w:marBottom w:val="0"/>
      <w:divBdr>
        <w:top w:val="none" w:sz="0" w:space="0" w:color="auto"/>
        <w:left w:val="none" w:sz="0" w:space="0" w:color="auto"/>
        <w:bottom w:val="none" w:sz="0" w:space="0" w:color="auto"/>
        <w:right w:val="none" w:sz="0" w:space="0" w:color="auto"/>
      </w:divBdr>
    </w:div>
    <w:div w:id="1620332153">
      <w:bodyDiv w:val="1"/>
      <w:marLeft w:val="0"/>
      <w:marRight w:val="0"/>
      <w:marTop w:val="0"/>
      <w:marBottom w:val="0"/>
      <w:divBdr>
        <w:top w:val="none" w:sz="0" w:space="0" w:color="auto"/>
        <w:left w:val="none" w:sz="0" w:space="0" w:color="auto"/>
        <w:bottom w:val="none" w:sz="0" w:space="0" w:color="auto"/>
        <w:right w:val="none" w:sz="0" w:space="0" w:color="auto"/>
      </w:divBdr>
    </w:div>
    <w:div w:id="1620994497">
      <w:bodyDiv w:val="1"/>
      <w:marLeft w:val="0"/>
      <w:marRight w:val="0"/>
      <w:marTop w:val="0"/>
      <w:marBottom w:val="0"/>
      <w:divBdr>
        <w:top w:val="none" w:sz="0" w:space="0" w:color="auto"/>
        <w:left w:val="none" w:sz="0" w:space="0" w:color="auto"/>
        <w:bottom w:val="none" w:sz="0" w:space="0" w:color="auto"/>
        <w:right w:val="none" w:sz="0" w:space="0" w:color="auto"/>
      </w:divBdr>
    </w:div>
    <w:div w:id="1621034553">
      <w:bodyDiv w:val="1"/>
      <w:marLeft w:val="0"/>
      <w:marRight w:val="0"/>
      <w:marTop w:val="0"/>
      <w:marBottom w:val="0"/>
      <w:divBdr>
        <w:top w:val="none" w:sz="0" w:space="0" w:color="auto"/>
        <w:left w:val="none" w:sz="0" w:space="0" w:color="auto"/>
        <w:bottom w:val="none" w:sz="0" w:space="0" w:color="auto"/>
        <w:right w:val="none" w:sz="0" w:space="0" w:color="auto"/>
      </w:divBdr>
    </w:div>
    <w:div w:id="1621572467">
      <w:bodyDiv w:val="1"/>
      <w:marLeft w:val="0"/>
      <w:marRight w:val="0"/>
      <w:marTop w:val="0"/>
      <w:marBottom w:val="0"/>
      <w:divBdr>
        <w:top w:val="none" w:sz="0" w:space="0" w:color="auto"/>
        <w:left w:val="none" w:sz="0" w:space="0" w:color="auto"/>
        <w:bottom w:val="none" w:sz="0" w:space="0" w:color="auto"/>
        <w:right w:val="none" w:sz="0" w:space="0" w:color="auto"/>
      </w:divBdr>
    </w:div>
    <w:div w:id="1621957163">
      <w:bodyDiv w:val="1"/>
      <w:marLeft w:val="0"/>
      <w:marRight w:val="0"/>
      <w:marTop w:val="0"/>
      <w:marBottom w:val="0"/>
      <w:divBdr>
        <w:top w:val="none" w:sz="0" w:space="0" w:color="auto"/>
        <w:left w:val="none" w:sz="0" w:space="0" w:color="auto"/>
        <w:bottom w:val="none" w:sz="0" w:space="0" w:color="auto"/>
        <w:right w:val="none" w:sz="0" w:space="0" w:color="auto"/>
      </w:divBdr>
    </w:div>
    <w:div w:id="1622347317">
      <w:bodyDiv w:val="1"/>
      <w:marLeft w:val="0"/>
      <w:marRight w:val="0"/>
      <w:marTop w:val="0"/>
      <w:marBottom w:val="0"/>
      <w:divBdr>
        <w:top w:val="none" w:sz="0" w:space="0" w:color="auto"/>
        <w:left w:val="none" w:sz="0" w:space="0" w:color="auto"/>
        <w:bottom w:val="none" w:sz="0" w:space="0" w:color="auto"/>
        <w:right w:val="none" w:sz="0" w:space="0" w:color="auto"/>
      </w:divBdr>
    </w:div>
    <w:div w:id="1622684887">
      <w:bodyDiv w:val="1"/>
      <w:marLeft w:val="0"/>
      <w:marRight w:val="0"/>
      <w:marTop w:val="0"/>
      <w:marBottom w:val="0"/>
      <w:divBdr>
        <w:top w:val="none" w:sz="0" w:space="0" w:color="auto"/>
        <w:left w:val="none" w:sz="0" w:space="0" w:color="auto"/>
        <w:bottom w:val="none" w:sz="0" w:space="0" w:color="auto"/>
        <w:right w:val="none" w:sz="0" w:space="0" w:color="auto"/>
      </w:divBdr>
    </w:div>
    <w:div w:id="1622809496">
      <w:bodyDiv w:val="1"/>
      <w:marLeft w:val="0"/>
      <w:marRight w:val="0"/>
      <w:marTop w:val="0"/>
      <w:marBottom w:val="0"/>
      <w:divBdr>
        <w:top w:val="none" w:sz="0" w:space="0" w:color="auto"/>
        <w:left w:val="none" w:sz="0" w:space="0" w:color="auto"/>
        <w:bottom w:val="none" w:sz="0" w:space="0" w:color="auto"/>
        <w:right w:val="none" w:sz="0" w:space="0" w:color="auto"/>
      </w:divBdr>
    </w:div>
    <w:div w:id="1622884516">
      <w:bodyDiv w:val="1"/>
      <w:marLeft w:val="0"/>
      <w:marRight w:val="0"/>
      <w:marTop w:val="0"/>
      <w:marBottom w:val="0"/>
      <w:divBdr>
        <w:top w:val="none" w:sz="0" w:space="0" w:color="auto"/>
        <w:left w:val="none" w:sz="0" w:space="0" w:color="auto"/>
        <w:bottom w:val="none" w:sz="0" w:space="0" w:color="auto"/>
        <w:right w:val="none" w:sz="0" w:space="0" w:color="auto"/>
      </w:divBdr>
    </w:div>
    <w:div w:id="1623145974">
      <w:bodyDiv w:val="1"/>
      <w:marLeft w:val="0"/>
      <w:marRight w:val="0"/>
      <w:marTop w:val="0"/>
      <w:marBottom w:val="0"/>
      <w:divBdr>
        <w:top w:val="none" w:sz="0" w:space="0" w:color="auto"/>
        <w:left w:val="none" w:sz="0" w:space="0" w:color="auto"/>
        <w:bottom w:val="none" w:sz="0" w:space="0" w:color="auto"/>
        <w:right w:val="none" w:sz="0" w:space="0" w:color="auto"/>
      </w:divBdr>
    </w:div>
    <w:div w:id="1623147904">
      <w:bodyDiv w:val="1"/>
      <w:marLeft w:val="0"/>
      <w:marRight w:val="0"/>
      <w:marTop w:val="0"/>
      <w:marBottom w:val="0"/>
      <w:divBdr>
        <w:top w:val="none" w:sz="0" w:space="0" w:color="auto"/>
        <w:left w:val="none" w:sz="0" w:space="0" w:color="auto"/>
        <w:bottom w:val="none" w:sz="0" w:space="0" w:color="auto"/>
        <w:right w:val="none" w:sz="0" w:space="0" w:color="auto"/>
      </w:divBdr>
    </w:div>
    <w:div w:id="1623612960">
      <w:bodyDiv w:val="1"/>
      <w:marLeft w:val="0"/>
      <w:marRight w:val="0"/>
      <w:marTop w:val="0"/>
      <w:marBottom w:val="0"/>
      <w:divBdr>
        <w:top w:val="none" w:sz="0" w:space="0" w:color="auto"/>
        <w:left w:val="none" w:sz="0" w:space="0" w:color="auto"/>
        <w:bottom w:val="none" w:sz="0" w:space="0" w:color="auto"/>
        <w:right w:val="none" w:sz="0" w:space="0" w:color="auto"/>
      </w:divBdr>
    </w:div>
    <w:div w:id="1624077427">
      <w:bodyDiv w:val="1"/>
      <w:marLeft w:val="0"/>
      <w:marRight w:val="0"/>
      <w:marTop w:val="0"/>
      <w:marBottom w:val="0"/>
      <w:divBdr>
        <w:top w:val="none" w:sz="0" w:space="0" w:color="auto"/>
        <w:left w:val="none" w:sz="0" w:space="0" w:color="auto"/>
        <w:bottom w:val="none" w:sz="0" w:space="0" w:color="auto"/>
        <w:right w:val="none" w:sz="0" w:space="0" w:color="auto"/>
      </w:divBdr>
    </w:div>
    <w:div w:id="1624389248">
      <w:bodyDiv w:val="1"/>
      <w:marLeft w:val="0"/>
      <w:marRight w:val="0"/>
      <w:marTop w:val="0"/>
      <w:marBottom w:val="0"/>
      <w:divBdr>
        <w:top w:val="none" w:sz="0" w:space="0" w:color="auto"/>
        <w:left w:val="none" w:sz="0" w:space="0" w:color="auto"/>
        <w:bottom w:val="none" w:sz="0" w:space="0" w:color="auto"/>
        <w:right w:val="none" w:sz="0" w:space="0" w:color="auto"/>
      </w:divBdr>
    </w:div>
    <w:div w:id="1624800619">
      <w:bodyDiv w:val="1"/>
      <w:marLeft w:val="0"/>
      <w:marRight w:val="0"/>
      <w:marTop w:val="0"/>
      <w:marBottom w:val="0"/>
      <w:divBdr>
        <w:top w:val="none" w:sz="0" w:space="0" w:color="auto"/>
        <w:left w:val="none" w:sz="0" w:space="0" w:color="auto"/>
        <w:bottom w:val="none" w:sz="0" w:space="0" w:color="auto"/>
        <w:right w:val="none" w:sz="0" w:space="0" w:color="auto"/>
      </w:divBdr>
    </w:div>
    <w:div w:id="1625699815">
      <w:bodyDiv w:val="1"/>
      <w:marLeft w:val="0"/>
      <w:marRight w:val="0"/>
      <w:marTop w:val="0"/>
      <w:marBottom w:val="0"/>
      <w:divBdr>
        <w:top w:val="none" w:sz="0" w:space="0" w:color="auto"/>
        <w:left w:val="none" w:sz="0" w:space="0" w:color="auto"/>
        <w:bottom w:val="none" w:sz="0" w:space="0" w:color="auto"/>
        <w:right w:val="none" w:sz="0" w:space="0" w:color="auto"/>
      </w:divBdr>
    </w:div>
    <w:div w:id="1627160428">
      <w:bodyDiv w:val="1"/>
      <w:marLeft w:val="0"/>
      <w:marRight w:val="0"/>
      <w:marTop w:val="0"/>
      <w:marBottom w:val="0"/>
      <w:divBdr>
        <w:top w:val="none" w:sz="0" w:space="0" w:color="auto"/>
        <w:left w:val="none" w:sz="0" w:space="0" w:color="auto"/>
        <w:bottom w:val="none" w:sz="0" w:space="0" w:color="auto"/>
        <w:right w:val="none" w:sz="0" w:space="0" w:color="auto"/>
      </w:divBdr>
    </w:div>
    <w:div w:id="1627392826">
      <w:bodyDiv w:val="1"/>
      <w:marLeft w:val="0"/>
      <w:marRight w:val="0"/>
      <w:marTop w:val="0"/>
      <w:marBottom w:val="0"/>
      <w:divBdr>
        <w:top w:val="none" w:sz="0" w:space="0" w:color="auto"/>
        <w:left w:val="none" w:sz="0" w:space="0" w:color="auto"/>
        <w:bottom w:val="none" w:sz="0" w:space="0" w:color="auto"/>
        <w:right w:val="none" w:sz="0" w:space="0" w:color="auto"/>
      </w:divBdr>
    </w:div>
    <w:div w:id="1628124015">
      <w:bodyDiv w:val="1"/>
      <w:marLeft w:val="0"/>
      <w:marRight w:val="0"/>
      <w:marTop w:val="0"/>
      <w:marBottom w:val="0"/>
      <w:divBdr>
        <w:top w:val="none" w:sz="0" w:space="0" w:color="auto"/>
        <w:left w:val="none" w:sz="0" w:space="0" w:color="auto"/>
        <w:bottom w:val="none" w:sz="0" w:space="0" w:color="auto"/>
        <w:right w:val="none" w:sz="0" w:space="0" w:color="auto"/>
      </w:divBdr>
    </w:div>
    <w:div w:id="1628506629">
      <w:bodyDiv w:val="1"/>
      <w:marLeft w:val="0"/>
      <w:marRight w:val="0"/>
      <w:marTop w:val="0"/>
      <w:marBottom w:val="0"/>
      <w:divBdr>
        <w:top w:val="none" w:sz="0" w:space="0" w:color="auto"/>
        <w:left w:val="none" w:sz="0" w:space="0" w:color="auto"/>
        <w:bottom w:val="none" w:sz="0" w:space="0" w:color="auto"/>
        <w:right w:val="none" w:sz="0" w:space="0" w:color="auto"/>
      </w:divBdr>
    </w:div>
    <w:div w:id="1628581395">
      <w:bodyDiv w:val="1"/>
      <w:marLeft w:val="0"/>
      <w:marRight w:val="0"/>
      <w:marTop w:val="0"/>
      <w:marBottom w:val="0"/>
      <w:divBdr>
        <w:top w:val="none" w:sz="0" w:space="0" w:color="auto"/>
        <w:left w:val="none" w:sz="0" w:space="0" w:color="auto"/>
        <w:bottom w:val="none" w:sz="0" w:space="0" w:color="auto"/>
        <w:right w:val="none" w:sz="0" w:space="0" w:color="auto"/>
      </w:divBdr>
    </w:div>
    <w:div w:id="1628778527">
      <w:bodyDiv w:val="1"/>
      <w:marLeft w:val="0"/>
      <w:marRight w:val="0"/>
      <w:marTop w:val="0"/>
      <w:marBottom w:val="0"/>
      <w:divBdr>
        <w:top w:val="none" w:sz="0" w:space="0" w:color="auto"/>
        <w:left w:val="none" w:sz="0" w:space="0" w:color="auto"/>
        <w:bottom w:val="none" w:sz="0" w:space="0" w:color="auto"/>
        <w:right w:val="none" w:sz="0" w:space="0" w:color="auto"/>
      </w:divBdr>
      <w:divsChild>
        <w:div w:id="191697380">
          <w:marLeft w:val="0"/>
          <w:marRight w:val="0"/>
          <w:marTop w:val="0"/>
          <w:marBottom w:val="0"/>
          <w:divBdr>
            <w:top w:val="none" w:sz="0" w:space="0" w:color="auto"/>
            <w:left w:val="none" w:sz="0" w:space="0" w:color="auto"/>
            <w:bottom w:val="none" w:sz="0" w:space="0" w:color="auto"/>
            <w:right w:val="none" w:sz="0" w:space="0" w:color="auto"/>
          </w:divBdr>
        </w:div>
        <w:div w:id="531460683">
          <w:marLeft w:val="0"/>
          <w:marRight w:val="0"/>
          <w:marTop w:val="0"/>
          <w:marBottom w:val="0"/>
          <w:divBdr>
            <w:top w:val="none" w:sz="0" w:space="0" w:color="auto"/>
            <w:left w:val="none" w:sz="0" w:space="0" w:color="auto"/>
            <w:bottom w:val="none" w:sz="0" w:space="0" w:color="auto"/>
            <w:right w:val="none" w:sz="0" w:space="0" w:color="auto"/>
          </w:divBdr>
        </w:div>
        <w:div w:id="1677492157">
          <w:marLeft w:val="0"/>
          <w:marRight w:val="0"/>
          <w:marTop w:val="0"/>
          <w:marBottom w:val="0"/>
          <w:divBdr>
            <w:top w:val="none" w:sz="0" w:space="0" w:color="auto"/>
            <w:left w:val="none" w:sz="0" w:space="0" w:color="auto"/>
            <w:bottom w:val="none" w:sz="0" w:space="0" w:color="auto"/>
            <w:right w:val="none" w:sz="0" w:space="0" w:color="auto"/>
          </w:divBdr>
        </w:div>
      </w:divsChild>
    </w:div>
    <w:div w:id="1628927022">
      <w:bodyDiv w:val="1"/>
      <w:marLeft w:val="0"/>
      <w:marRight w:val="0"/>
      <w:marTop w:val="0"/>
      <w:marBottom w:val="0"/>
      <w:divBdr>
        <w:top w:val="none" w:sz="0" w:space="0" w:color="auto"/>
        <w:left w:val="none" w:sz="0" w:space="0" w:color="auto"/>
        <w:bottom w:val="none" w:sz="0" w:space="0" w:color="auto"/>
        <w:right w:val="none" w:sz="0" w:space="0" w:color="auto"/>
      </w:divBdr>
    </w:div>
    <w:div w:id="1629436061">
      <w:bodyDiv w:val="1"/>
      <w:marLeft w:val="0"/>
      <w:marRight w:val="0"/>
      <w:marTop w:val="0"/>
      <w:marBottom w:val="0"/>
      <w:divBdr>
        <w:top w:val="none" w:sz="0" w:space="0" w:color="auto"/>
        <w:left w:val="none" w:sz="0" w:space="0" w:color="auto"/>
        <w:bottom w:val="none" w:sz="0" w:space="0" w:color="auto"/>
        <w:right w:val="none" w:sz="0" w:space="0" w:color="auto"/>
      </w:divBdr>
    </w:div>
    <w:div w:id="1629968438">
      <w:bodyDiv w:val="1"/>
      <w:marLeft w:val="0"/>
      <w:marRight w:val="0"/>
      <w:marTop w:val="0"/>
      <w:marBottom w:val="0"/>
      <w:divBdr>
        <w:top w:val="none" w:sz="0" w:space="0" w:color="auto"/>
        <w:left w:val="none" w:sz="0" w:space="0" w:color="auto"/>
        <w:bottom w:val="none" w:sz="0" w:space="0" w:color="auto"/>
        <w:right w:val="none" w:sz="0" w:space="0" w:color="auto"/>
      </w:divBdr>
    </w:div>
    <w:div w:id="1630622963">
      <w:bodyDiv w:val="1"/>
      <w:marLeft w:val="0"/>
      <w:marRight w:val="0"/>
      <w:marTop w:val="0"/>
      <w:marBottom w:val="0"/>
      <w:divBdr>
        <w:top w:val="none" w:sz="0" w:space="0" w:color="auto"/>
        <w:left w:val="none" w:sz="0" w:space="0" w:color="auto"/>
        <w:bottom w:val="none" w:sz="0" w:space="0" w:color="auto"/>
        <w:right w:val="none" w:sz="0" w:space="0" w:color="auto"/>
      </w:divBdr>
    </w:div>
    <w:div w:id="1630818188">
      <w:bodyDiv w:val="1"/>
      <w:marLeft w:val="0"/>
      <w:marRight w:val="0"/>
      <w:marTop w:val="0"/>
      <w:marBottom w:val="0"/>
      <w:divBdr>
        <w:top w:val="none" w:sz="0" w:space="0" w:color="auto"/>
        <w:left w:val="none" w:sz="0" w:space="0" w:color="auto"/>
        <w:bottom w:val="none" w:sz="0" w:space="0" w:color="auto"/>
        <w:right w:val="none" w:sz="0" w:space="0" w:color="auto"/>
      </w:divBdr>
    </w:div>
    <w:div w:id="1631016372">
      <w:bodyDiv w:val="1"/>
      <w:marLeft w:val="0"/>
      <w:marRight w:val="0"/>
      <w:marTop w:val="0"/>
      <w:marBottom w:val="0"/>
      <w:divBdr>
        <w:top w:val="none" w:sz="0" w:space="0" w:color="auto"/>
        <w:left w:val="none" w:sz="0" w:space="0" w:color="auto"/>
        <w:bottom w:val="none" w:sz="0" w:space="0" w:color="auto"/>
        <w:right w:val="none" w:sz="0" w:space="0" w:color="auto"/>
      </w:divBdr>
    </w:div>
    <w:div w:id="1631747111">
      <w:bodyDiv w:val="1"/>
      <w:marLeft w:val="0"/>
      <w:marRight w:val="0"/>
      <w:marTop w:val="0"/>
      <w:marBottom w:val="0"/>
      <w:divBdr>
        <w:top w:val="none" w:sz="0" w:space="0" w:color="auto"/>
        <w:left w:val="none" w:sz="0" w:space="0" w:color="auto"/>
        <w:bottom w:val="none" w:sz="0" w:space="0" w:color="auto"/>
        <w:right w:val="none" w:sz="0" w:space="0" w:color="auto"/>
      </w:divBdr>
    </w:div>
    <w:div w:id="1632050804">
      <w:bodyDiv w:val="1"/>
      <w:marLeft w:val="0"/>
      <w:marRight w:val="0"/>
      <w:marTop w:val="0"/>
      <w:marBottom w:val="0"/>
      <w:divBdr>
        <w:top w:val="none" w:sz="0" w:space="0" w:color="auto"/>
        <w:left w:val="none" w:sz="0" w:space="0" w:color="auto"/>
        <w:bottom w:val="none" w:sz="0" w:space="0" w:color="auto"/>
        <w:right w:val="none" w:sz="0" w:space="0" w:color="auto"/>
      </w:divBdr>
    </w:div>
    <w:div w:id="1632203653">
      <w:bodyDiv w:val="1"/>
      <w:marLeft w:val="0"/>
      <w:marRight w:val="0"/>
      <w:marTop w:val="0"/>
      <w:marBottom w:val="0"/>
      <w:divBdr>
        <w:top w:val="none" w:sz="0" w:space="0" w:color="auto"/>
        <w:left w:val="none" w:sz="0" w:space="0" w:color="auto"/>
        <w:bottom w:val="none" w:sz="0" w:space="0" w:color="auto"/>
        <w:right w:val="none" w:sz="0" w:space="0" w:color="auto"/>
      </w:divBdr>
    </w:div>
    <w:div w:id="1632514710">
      <w:bodyDiv w:val="1"/>
      <w:marLeft w:val="0"/>
      <w:marRight w:val="0"/>
      <w:marTop w:val="0"/>
      <w:marBottom w:val="0"/>
      <w:divBdr>
        <w:top w:val="none" w:sz="0" w:space="0" w:color="auto"/>
        <w:left w:val="none" w:sz="0" w:space="0" w:color="auto"/>
        <w:bottom w:val="none" w:sz="0" w:space="0" w:color="auto"/>
        <w:right w:val="none" w:sz="0" w:space="0" w:color="auto"/>
      </w:divBdr>
    </w:div>
    <w:div w:id="1632903335">
      <w:bodyDiv w:val="1"/>
      <w:marLeft w:val="0"/>
      <w:marRight w:val="0"/>
      <w:marTop w:val="0"/>
      <w:marBottom w:val="0"/>
      <w:divBdr>
        <w:top w:val="none" w:sz="0" w:space="0" w:color="auto"/>
        <w:left w:val="none" w:sz="0" w:space="0" w:color="auto"/>
        <w:bottom w:val="none" w:sz="0" w:space="0" w:color="auto"/>
        <w:right w:val="none" w:sz="0" w:space="0" w:color="auto"/>
      </w:divBdr>
    </w:div>
    <w:div w:id="1633100455">
      <w:bodyDiv w:val="1"/>
      <w:marLeft w:val="0"/>
      <w:marRight w:val="0"/>
      <w:marTop w:val="0"/>
      <w:marBottom w:val="0"/>
      <w:divBdr>
        <w:top w:val="none" w:sz="0" w:space="0" w:color="auto"/>
        <w:left w:val="none" w:sz="0" w:space="0" w:color="auto"/>
        <w:bottom w:val="none" w:sz="0" w:space="0" w:color="auto"/>
        <w:right w:val="none" w:sz="0" w:space="0" w:color="auto"/>
      </w:divBdr>
    </w:div>
    <w:div w:id="1634216397">
      <w:bodyDiv w:val="1"/>
      <w:marLeft w:val="0"/>
      <w:marRight w:val="0"/>
      <w:marTop w:val="0"/>
      <w:marBottom w:val="0"/>
      <w:divBdr>
        <w:top w:val="none" w:sz="0" w:space="0" w:color="auto"/>
        <w:left w:val="none" w:sz="0" w:space="0" w:color="auto"/>
        <w:bottom w:val="none" w:sz="0" w:space="0" w:color="auto"/>
        <w:right w:val="none" w:sz="0" w:space="0" w:color="auto"/>
      </w:divBdr>
    </w:div>
    <w:div w:id="1635020079">
      <w:bodyDiv w:val="1"/>
      <w:marLeft w:val="0"/>
      <w:marRight w:val="0"/>
      <w:marTop w:val="0"/>
      <w:marBottom w:val="0"/>
      <w:divBdr>
        <w:top w:val="none" w:sz="0" w:space="0" w:color="auto"/>
        <w:left w:val="none" w:sz="0" w:space="0" w:color="auto"/>
        <w:bottom w:val="none" w:sz="0" w:space="0" w:color="auto"/>
        <w:right w:val="none" w:sz="0" w:space="0" w:color="auto"/>
      </w:divBdr>
    </w:div>
    <w:div w:id="1635212662">
      <w:bodyDiv w:val="1"/>
      <w:marLeft w:val="0"/>
      <w:marRight w:val="0"/>
      <w:marTop w:val="0"/>
      <w:marBottom w:val="0"/>
      <w:divBdr>
        <w:top w:val="none" w:sz="0" w:space="0" w:color="auto"/>
        <w:left w:val="none" w:sz="0" w:space="0" w:color="auto"/>
        <w:bottom w:val="none" w:sz="0" w:space="0" w:color="auto"/>
        <w:right w:val="none" w:sz="0" w:space="0" w:color="auto"/>
      </w:divBdr>
    </w:div>
    <w:div w:id="1635258647">
      <w:bodyDiv w:val="1"/>
      <w:marLeft w:val="0"/>
      <w:marRight w:val="0"/>
      <w:marTop w:val="0"/>
      <w:marBottom w:val="0"/>
      <w:divBdr>
        <w:top w:val="none" w:sz="0" w:space="0" w:color="auto"/>
        <w:left w:val="none" w:sz="0" w:space="0" w:color="auto"/>
        <w:bottom w:val="none" w:sz="0" w:space="0" w:color="auto"/>
        <w:right w:val="none" w:sz="0" w:space="0" w:color="auto"/>
      </w:divBdr>
    </w:div>
    <w:div w:id="1636066005">
      <w:bodyDiv w:val="1"/>
      <w:marLeft w:val="0"/>
      <w:marRight w:val="0"/>
      <w:marTop w:val="0"/>
      <w:marBottom w:val="0"/>
      <w:divBdr>
        <w:top w:val="none" w:sz="0" w:space="0" w:color="auto"/>
        <w:left w:val="none" w:sz="0" w:space="0" w:color="auto"/>
        <w:bottom w:val="none" w:sz="0" w:space="0" w:color="auto"/>
        <w:right w:val="none" w:sz="0" w:space="0" w:color="auto"/>
      </w:divBdr>
    </w:div>
    <w:div w:id="1637417750">
      <w:bodyDiv w:val="1"/>
      <w:marLeft w:val="0"/>
      <w:marRight w:val="0"/>
      <w:marTop w:val="0"/>
      <w:marBottom w:val="0"/>
      <w:divBdr>
        <w:top w:val="none" w:sz="0" w:space="0" w:color="auto"/>
        <w:left w:val="none" w:sz="0" w:space="0" w:color="auto"/>
        <w:bottom w:val="none" w:sz="0" w:space="0" w:color="auto"/>
        <w:right w:val="none" w:sz="0" w:space="0" w:color="auto"/>
      </w:divBdr>
    </w:div>
    <w:div w:id="1637445448">
      <w:bodyDiv w:val="1"/>
      <w:marLeft w:val="0"/>
      <w:marRight w:val="0"/>
      <w:marTop w:val="0"/>
      <w:marBottom w:val="0"/>
      <w:divBdr>
        <w:top w:val="none" w:sz="0" w:space="0" w:color="auto"/>
        <w:left w:val="none" w:sz="0" w:space="0" w:color="auto"/>
        <w:bottom w:val="none" w:sz="0" w:space="0" w:color="auto"/>
        <w:right w:val="none" w:sz="0" w:space="0" w:color="auto"/>
      </w:divBdr>
    </w:div>
    <w:div w:id="1638685817">
      <w:bodyDiv w:val="1"/>
      <w:marLeft w:val="0"/>
      <w:marRight w:val="0"/>
      <w:marTop w:val="0"/>
      <w:marBottom w:val="0"/>
      <w:divBdr>
        <w:top w:val="none" w:sz="0" w:space="0" w:color="auto"/>
        <w:left w:val="none" w:sz="0" w:space="0" w:color="auto"/>
        <w:bottom w:val="none" w:sz="0" w:space="0" w:color="auto"/>
        <w:right w:val="none" w:sz="0" w:space="0" w:color="auto"/>
      </w:divBdr>
    </w:div>
    <w:div w:id="1638948126">
      <w:bodyDiv w:val="1"/>
      <w:marLeft w:val="0"/>
      <w:marRight w:val="0"/>
      <w:marTop w:val="0"/>
      <w:marBottom w:val="0"/>
      <w:divBdr>
        <w:top w:val="none" w:sz="0" w:space="0" w:color="auto"/>
        <w:left w:val="none" w:sz="0" w:space="0" w:color="auto"/>
        <w:bottom w:val="none" w:sz="0" w:space="0" w:color="auto"/>
        <w:right w:val="none" w:sz="0" w:space="0" w:color="auto"/>
      </w:divBdr>
    </w:div>
    <w:div w:id="1639608606">
      <w:bodyDiv w:val="1"/>
      <w:marLeft w:val="0"/>
      <w:marRight w:val="0"/>
      <w:marTop w:val="0"/>
      <w:marBottom w:val="0"/>
      <w:divBdr>
        <w:top w:val="none" w:sz="0" w:space="0" w:color="auto"/>
        <w:left w:val="none" w:sz="0" w:space="0" w:color="auto"/>
        <w:bottom w:val="none" w:sz="0" w:space="0" w:color="auto"/>
        <w:right w:val="none" w:sz="0" w:space="0" w:color="auto"/>
      </w:divBdr>
    </w:div>
    <w:div w:id="1640186998">
      <w:bodyDiv w:val="1"/>
      <w:marLeft w:val="0"/>
      <w:marRight w:val="0"/>
      <w:marTop w:val="0"/>
      <w:marBottom w:val="0"/>
      <w:divBdr>
        <w:top w:val="none" w:sz="0" w:space="0" w:color="auto"/>
        <w:left w:val="none" w:sz="0" w:space="0" w:color="auto"/>
        <w:bottom w:val="none" w:sz="0" w:space="0" w:color="auto"/>
        <w:right w:val="none" w:sz="0" w:space="0" w:color="auto"/>
      </w:divBdr>
    </w:div>
    <w:div w:id="1640762359">
      <w:bodyDiv w:val="1"/>
      <w:marLeft w:val="0"/>
      <w:marRight w:val="0"/>
      <w:marTop w:val="0"/>
      <w:marBottom w:val="0"/>
      <w:divBdr>
        <w:top w:val="none" w:sz="0" w:space="0" w:color="auto"/>
        <w:left w:val="none" w:sz="0" w:space="0" w:color="auto"/>
        <w:bottom w:val="none" w:sz="0" w:space="0" w:color="auto"/>
        <w:right w:val="none" w:sz="0" w:space="0" w:color="auto"/>
      </w:divBdr>
    </w:div>
    <w:div w:id="1641614114">
      <w:bodyDiv w:val="1"/>
      <w:marLeft w:val="0"/>
      <w:marRight w:val="0"/>
      <w:marTop w:val="0"/>
      <w:marBottom w:val="0"/>
      <w:divBdr>
        <w:top w:val="none" w:sz="0" w:space="0" w:color="auto"/>
        <w:left w:val="none" w:sz="0" w:space="0" w:color="auto"/>
        <w:bottom w:val="none" w:sz="0" w:space="0" w:color="auto"/>
        <w:right w:val="none" w:sz="0" w:space="0" w:color="auto"/>
      </w:divBdr>
    </w:div>
    <w:div w:id="1642927404">
      <w:bodyDiv w:val="1"/>
      <w:marLeft w:val="0"/>
      <w:marRight w:val="0"/>
      <w:marTop w:val="0"/>
      <w:marBottom w:val="0"/>
      <w:divBdr>
        <w:top w:val="none" w:sz="0" w:space="0" w:color="auto"/>
        <w:left w:val="none" w:sz="0" w:space="0" w:color="auto"/>
        <w:bottom w:val="none" w:sz="0" w:space="0" w:color="auto"/>
        <w:right w:val="none" w:sz="0" w:space="0" w:color="auto"/>
      </w:divBdr>
    </w:div>
    <w:div w:id="1643002779">
      <w:bodyDiv w:val="1"/>
      <w:marLeft w:val="0"/>
      <w:marRight w:val="0"/>
      <w:marTop w:val="0"/>
      <w:marBottom w:val="0"/>
      <w:divBdr>
        <w:top w:val="none" w:sz="0" w:space="0" w:color="auto"/>
        <w:left w:val="none" w:sz="0" w:space="0" w:color="auto"/>
        <w:bottom w:val="none" w:sz="0" w:space="0" w:color="auto"/>
        <w:right w:val="none" w:sz="0" w:space="0" w:color="auto"/>
      </w:divBdr>
    </w:div>
    <w:div w:id="1643464430">
      <w:bodyDiv w:val="1"/>
      <w:marLeft w:val="0"/>
      <w:marRight w:val="0"/>
      <w:marTop w:val="0"/>
      <w:marBottom w:val="0"/>
      <w:divBdr>
        <w:top w:val="none" w:sz="0" w:space="0" w:color="auto"/>
        <w:left w:val="none" w:sz="0" w:space="0" w:color="auto"/>
        <w:bottom w:val="none" w:sz="0" w:space="0" w:color="auto"/>
        <w:right w:val="none" w:sz="0" w:space="0" w:color="auto"/>
      </w:divBdr>
    </w:div>
    <w:div w:id="1643608924">
      <w:bodyDiv w:val="1"/>
      <w:marLeft w:val="0"/>
      <w:marRight w:val="0"/>
      <w:marTop w:val="0"/>
      <w:marBottom w:val="0"/>
      <w:divBdr>
        <w:top w:val="none" w:sz="0" w:space="0" w:color="auto"/>
        <w:left w:val="none" w:sz="0" w:space="0" w:color="auto"/>
        <w:bottom w:val="none" w:sz="0" w:space="0" w:color="auto"/>
        <w:right w:val="none" w:sz="0" w:space="0" w:color="auto"/>
      </w:divBdr>
    </w:div>
    <w:div w:id="1644043202">
      <w:bodyDiv w:val="1"/>
      <w:marLeft w:val="0"/>
      <w:marRight w:val="0"/>
      <w:marTop w:val="0"/>
      <w:marBottom w:val="0"/>
      <w:divBdr>
        <w:top w:val="none" w:sz="0" w:space="0" w:color="auto"/>
        <w:left w:val="none" w:sz="0" w:space="0" w:color="auto"/>
        <w:bottom w:val="none" w:sz="0" w:space="0" w:color="auto"/>
        <w:right w:val="none" w:sz="0" w:space="0" w:color="auto"/>
      </w:divBdr>
    </w:div>
    <w:div w:id="1644114410">
      <w:bodyDiv w:val="1"/>
      <w:marLeft w:val="0"/>
      <w:marRight w:val="0"/>
      <w:marTop w:val="0"/>
      <w:marBottom w:val="0"/>
      <w:divBdr>
        <w:top w:val="none" w:sz="0" w:space="0" w:color="auto"/>
        <w:left w:val="none" w:sz="0" w:space="0" w:color="auto"/>
        <w:bottom w:val="none" w:sz="0" w:space="0" w:color="auto"/>
        <w:right w:val="none" w:sz="0" w:space="0" w:color="auto"/>
      </w:divBdr>
    </w:div>
    <w:div w:id="1644501619">
      <w:bodyDiv w:val="1"/>
      <w:marLeft w:val="0"/>
      <w:marRight w:val="0"/>
      <w:marTop w:val="0"/>
      <w:marBottom w:val="0"/>
      <w:divBdr>
        <w:top w:val="none" w:sz="0" w:space="0" w:color="auto"/>
        <w:left w:val="none" w:sz="0" w:space="0" w:color="auto"/>
        <w:bottom w:val="none" w:sz="0" w:space="0" w:color="auto"/>
        <w:right w:val="none" w:sz="0" w:space="0" w:color="auto"/>
      </w:divBdr>
    </w:div>
    <w:div w:id="1645046033">
      <w:bodyDiv w:val="1"/>
      <w:marLeft w:val="0"/>
      <w:marRight w:val="0"/>
      <w:marTop w:val="0"/>
      <w:marBottom w:val="0"/>
      <w:divBdr>
        <w:top w:val="none" w:sz="0" w:space="0" w:color="auto"/>
        <w:left w:val="none" w:sz="0" w:space="0" w:color="auto"/>
        <w:bottom w:val="none" w:sz="0" w:space="0" w:color="auto"/>
        <w:right w:val="none" w:sz="0" w:space="0" w:color="auto"/>
      </w:divBdr>
    </w:div>
    <w:div w:id="1645889792">
      <w:bodyDiv w:val="1"/>
      <w:marLeft w:val="0"/>
      <w:marRight w:val="0"/>
      <w:marTop w:val="0"/>
      <w:marBottom w:val="0"/>
      <w:divBdr>
        <w:top w:val="none" w:sz="0" w:space="0" w:color="auto"/>
        <w:left w:val="none" w:sz="0" w:space="0" w:color="auto"/>
        <w:bottom w:val="none" w:sz="0" w:space="0" w:color="auto"/>
        <w:right w:val="none" w:sz="0" w:space="0" w:color="auto"/>
      </w:divBdr>
    </w:div>
    <w:div w:id="1645967660">
      <w:bodyDiv w:val="1"/>
      <w:marLeft w:val="0"/>
      <w:marRight w:val="0"/>
      <w:marTop w:val="0"/>
      <w:marBottom w:val="0"/>
      <w:divBdr>
        <w:top w:val="none" w:sz="0" w:space="0" w:color="auto"/>
        <w:left w:val="none" w:sz="0" w:space="0" w:color="auto"/>
        <w:bottom w:val="none" w:sz="0" w:space="0" w:color="auto"/>
        <w:right w:val="none" w:sz="0" w:space="0" w:color="auto"/>
      </w:divBdr>
    </w:div>
    <w:div w:id="1646202349">
      <w:bodyDiv w:val="1"/>
      <w:marLeft w:val="0"/>
      <w:marRight w:val="0"/>
      <w:marTop w:val="0"/>
      <w:marBottom w:val="0"/>
      <w:divBdr>
        <w:top w:val="none" w:sz="0" w:space="0" w:color="auto"/>
        <w:left w:val="none" w:sz="0" w:space="0" w:color="auto"/>
        <w:bottom w:val="none" w:sz="0" w:space="0" w:color="auto"/>
        <w:right w:val="none" w:sz="0" w:space="0" w:color="auto"/>
      </w:divBdr>
    </w:div>
    <w:div w:id="1647006440">
      <w:bodyDiv w:val="1"/>
      <w:marLeft w:val="0"/>
      <w:marRight w:val="0"/>
      <w:marTop w:val="0"/>
      <w:marBottom w:val="0"/>
      <w:divBdr>
        <w:top w:val="none" w:sz="0" w:space="0" w:color="auto"/>
        <w:left w:val="none" w:sz="0" w:space="0" w:color="auto"/>
        <w:bottom w:val="none" w:sz="0" w:space="0" w:color="auto"/>
        <w:right w:val="none" w:sz="0" w:space="0" w:color="auto"/>
      </w:divBdr>
    </w:div>
    <w:div w:id="1647080277">
      <w:bodyDiv w:val="1"/>
      <w:marLeft w:val="0"/>
      <w:marRight w:val="0"/>
      <w:marTop w:val="0"/>
      <w:marBottom w:val="0"/>
      <w:divBdr>
        <w:top w:val="none" w:sz="0" w:space="0" w:color="auto"/>
        <w:left w:val="none" w:sz="0" w:space="0" w:color="auto"/>
        <w:bottom w:val="none" w:sz="0" w:space="0" w:color="auto"/>
        <w:right w:val="none" w:sz="0" w:space="0" w:color="auto"/>
      </w:divBdr>
    </w:div>
    <w:div w:id="1647666171">
      <w:bodyDiv w:val="1"/>
      <w:marLeft w:val="0"/>
      <w:marRight w:val="0"/>
      <w:marTop w:val="0"/>
      <w:marBottom w:val="0"/>
      <w:divBdr>
        <w:top w:val="none" w:sz="0" w:space="0" w:color="auto"/>
        <w:left w:val="none" w:sz="0" w:space="0" w:color="auto"/>
        <w:bottom w:val="none" w:sz="0" w:space="0" w:color="auto"/>
        <w:right w:val="none" w:sz="0" w:space="0" w:color="auto"/>
      </w:divBdr>
    </w:div>
    <w:div w:id="1647706157">
      <w:bodyDiv w:val="1"/>
      <w:marLeft w:val="0"/>
      <w:marRight w:val="0"/>
      <w:marTop w:val="0"/>
      <w:marBottom w:val="0"/>
      <w:divBdr>
        <w:top w:val="none" w:sz="0" w:space="0" w:color="auto"/>
        <w:left w:val="none" w:sz="0" w:space="0" w:color="auto"/>
        <w:bottom w:val="none" w:sz="0" w:space="0" w:color="auto"/>
        <w:right w:val="none" w:sz="0" w:space="0" w:color="auto"/>
      </w:divBdr>
    </w:div>
    <w:div w:id="1648170828">
      <w:bodyDiv w:val="1"/>
      <w:marLeft w:val="0"/>
      <w:marRight w:val="0"/>
      <w:marTop w:val="0"/>
      <w:marBottom w:val="0"/>
      <w:divBdr>
        <w:top w:val="none" w:sz="0" w:space="0" w:color="auto"/>
        <w:left w:val="none" w:sz="0" w:space="0" w:color="auto"/>
        <w:bottom w:val="none" w:sz="0" w:space="0" w:color="auto"/>
        <w:right w:val="none" w:sz="0" w:space="0" w:color="auto"/>
      </w:divBdr>
    </w:div>
    <w:div w:id="1648970179">
      <w:bodyDiv w:val="1"/>
      <w:marLeft w:val="0"/>
      <w:marRight w:val="0"/>
      <w:marTop w:val="0"/>
      <w:marBottom w:val="0"/>
      <w:divBdr>
        <w:top w:val="none" w:sz="0" w:space="0" w:color="auto"/>
        <w:left w:val="none" w:sz="0" w:space="0" w:color="auto"/>
        <w:bottom w:val="none" w:sz="0" w:space="0" w:color="auto"/>
        <w:right w:val="none" w:sz="0" w:space="0" w:color="auto"/>
      </w:divBdr>
    </w:div>
    <w:div w:id="1649285596">
      <w:bodyDiv w:val="1"/>
      <w:marLeft w:val="0"/>
      <w:marRight w:val="0"/>
      <w:marTop w:val="0"/>
      <w:marBottom w:val="0"/>
      <w:divBdr>
        <w:top w:val="none" w:sz="0" w:space="0" w:color="auto"/>
        <w:left w:val="none" w:sz="0" w:space="0" w:color="auto"/>
        <w:bottom w:val="none" w:sz="0" w:space="0" w:color="auto"/>
        <w:right w:val="none" w:sz="0" w:space="0" w:color="auto"/>
      </w:divBdr>
    </w:div>
    <w:div w:id="1649360652">
      <w:bodyDiv w:val="1"/>
      <w:marLeft w:val="0"/>
      <w:marRight w:val="0"/>
      <w:marTop w:val="0"/>
      <w:marBottom w:val="0"/>
      <w:divBdr>
        <w:top w:val="none" w:sz="0" w:space="0" w:color="auto"/>
        <w:left w:val="none" w:sz="0" w:space="0" w:color="auto"/>
        <w:bottom w:val="none" w:sz="0" w:space="0" w:color="auto"/>
        <w:right w:val="none" w:sz="0" w:space="0" w:color="auto"/>
      </w:divBdr>
    </w:div>
    <w:div w:id="1649477867">
      <w:bodyDiv w:val="1"/>
      <w:marLeft w:val="0"/>
      <w:marRight w:val="0"/>
      <w:marTop w:val="0"/>
      <w:marBottom w:val="0"/>
      <w:divBdr>
        <w:top w:val="none" w:sz="0" w:space="0" w:color="auto"/>
        <w:left w:val="none" w:sz="0" w:space="0" w:color="auto"/>
        <w:bottom w:val="none" w:sz="0" w:space="0" w:color="auto"/>
        <w:right w:val="none" w:sz="0" w:space="0" w:color="auto"/>
      </w:divBdr>
    </w:div>
    <w:div w:id="1649631465">
      <w:bodyDiv w:val="1"/>
      <w:marLeft w:val="0"/>
      <w:marRight w:val="0"/>
      <w:marTop w:val="0"/>
      <w:marBottom w:val="0"/>
      <w:divBdr>
        <w:top w:val="none" w:sz="0" w:space="0" w:color="auto"/>
        <w:left w:val="none" w:sz="0" w:space="0" w:color="auto"/>
        <w:bottom w:val="none" w:sz="0" w:space="0" w:color="auto"/>
        <w:right w:val="none" w:sz="0" w:space="0" w:color="auto"/>
      </w:divBdr>
    </w:div>
    <w:div w:id="1649893259">
      <w:bodyDiv w:val="1"/>
      <w:marLeft w:val="0"/>
      <w:marRight w:val="0"/>
      <w:marTop w:val="0"/>
      <w:marBottom w:val="0"/>
      <w:divBdr>
        <w:top w:val="none" w:sz="0" w:space="0" w:color="auto"/>
        <w:left w:val="none" w:sz="0" w:space="0" w:color="auto"/>
        <w:bottom w:val="none" w:sz="0" w:space="0" w:color="auto"/>
        <w:right w:val="none" w:sz="0" w:space="0" w:color="auto"/>
      </w:divBdr>
    </w:div>
    <w:div w:id="1650203765">
      <w:bodyDiv w:val="1"/>
      <w:marLeft w:val="0"/>
      <w:marRight w:val="0"/>
      <w:marTop w:val="0"/>
      <w:marBottom w:val="0"/>
      <w:divBdr>
        <w:top w:val="none" w:sz="0" w:space="0" w:color="auto"/>
        <w:left w:val="none" w:sz="0" w:space="0" w:color="auto"/>
        <w:bottom w:val="none" w:sz="0" w:space="0" w:color="auto"/>
        <w:right w:val="none" w:sz="0" w:space="0" w:color="auto"/>
      </w:divBdr>
    </w:div>
    <w:div w:id="1653102575">
      <w:bodyDiv w:val="1"/>
      <w:marLeft w:val="0"/>
      <w:marRight w:val="0"/>
      <w:marTop w:val="0"/>
      <w:marBottom w:val="0"/>
      <w:divBdr>
        <w:top w:val="none" w:sz="0" w:space="0" w:color="auto"/>
        <w:left w:val="none" w:sz="0" w:space="0" w:color="auto"/>
        <w:bottom w:val="none" w:sz="0" w:space="0" w:color="auto"/>
        <w:right w:val="none" w:sz="0" w:space="0" w:color="auto"/>
      </w:divBdr>
    </w:div>
    <w:div w:id="1654329031">
      <w:bodyDiv w:val="1"/>
      <w:marLeft w:val="0"/>
      <w:marRight w:val="0"/>
      <w:marTop w:val="0"/>
      <w:marBottom w:val="0"/>
      <w:divBdr>
        <w:top w:val="none" w:sz="0" w:space="0" w:color="auto"/>
        <w:left w:val="none" w:sz="0" w:space="0" w:color="auto"/>
        <w:bottom w:val="none" w:sz="0" w:space="0" w:color="auto"/>
        <w:right w:val="none" w:sz="0" w:space="0" w:color="auto"/>
      </w:divBdr>
    </w:div>
    <w:div w:id="1654332819">
      <w:bodyDiv w:val="1"/>
      <w:marLeft w:val="0"/>
      <w:marRight w:val="0"/>
      <w:marTop w:val="0"/>
      <w:marBottom w:val="0"/>
      <w:divBdr>
        <w:top w:val="none" w:sz="0" w:space="0" w:color="auto"/>
        <w:left w:val="none" w:sz="0" w:space="0" w:color="auto"/>
        <w:bottom w:val="none" w:sz="0" w:space="0" w:color="auto"/>
        <w:right w:val="none" w:sz="0" w:space="0" w:color="auto"/>
      </w:divBdr>
    </w:div>
    <w:div w:id="1654333989">
      <w:bodyDiv w:val="1"/>
      <w:marLeft w:val="0"/>
      <w:marRight w:val="0"/>
      <w:marTop w:val="0"/>
      <w:marBottom w:val="0"/>
      <w:divBdr>
        <w:top w:val="none" w:sz="0" w:space="0" w:color="auto"/>
        <w:left w:val="none" w:sz="0" w:space="0" w:color="auto"/>
        <w:bottom w:val="none" w:sz="0" w:space="0" w:color="auto"/>
        <w:right w:val="none" w:sz="0" w:space="0" w:color="auto"/>
      </w:divBdr>
    </w:div>
    <w:div w:id="1654798868">
      <w:bodyDiv w:val="1"/>
      <w:marLeft w:val="0"/>
      <w:marRight w:val="0"/>
      <w:marTop w:val="0"/>
      <w:marBottom w:val="0"/>
      <w:divBdr>
        <w:top w:val="none" w:sz="0" w:space="0" w:color="auto"/>
        <w:left w:val="none" w:sz="0" w:space="0" w:color="auto"/>
        <w:bottom w:val="none" w:sz="0" w:space="0" w:color="auto"/>
        <w:right w:val="none" w:sz="0" w:space="0" w:color="auto"/>
      </w:divBdr>
    </w:div>
    <w:div w:id="1655255658">
      <w:bodyDiv w:val="1"/>
      <w:marLeft w:val="0"/>
      <w:marRight w:val="0"/>
      <w:marTop w:val="0"/>
      <w:marBottom w:val="0"/>
      <w:divBdr>
        <w:top w:val="none" w:sz="0" w:space="0" w:color="auto"/>
        <w:left w:val="none" w:sz="0" w:space="0" w:color="auto"/>
        <w:bottom w:val="none" w:sz="0" w:space="0" w:color="auto"/>
        <w:right w:val="none" w:sz="0" w:space="0" w:color="auto"/>
      </w:divBdr>
    </w:div>
    <w:div w:id="1655639772">
      <w:bodyDiv w:val="1"/>
      <w:marLeft w:val="0"/>
      <w:marRight w:val="0"/>
      <w:marTop w:val="0"/>
      <w:marBottom w:val="0"/>
      <w:divBdr>
        <w:top w:val="none" w:sz="0" w:space="0" w:color="auto"/>
        <w:left w:val="none" w:sz="0" w:space="0" w:color="auto"/>
        <w:bottom w:val="none" w:sz="0" w:space="0" w:color="auto"/>
        <w:right w:val="none" w:sz="0" w:space="0" w:color="auto"/>
      </w:divBdr>
    </w:div>
    <w:div w:id="1656226369">
      <w:bodyDiv w:val="1"/>
      <w:marLeft w:val="0"/>
      <w:marRight w:val="0"/>
      <w:marTop w:val="0"/>
      <w:marBottom w:val="0"/>
      <w:divBdr>
        <w:top w:val="none" w:sz="0" w:space="0" w:color="auto"/>
        <w:left w:val="none" w:sz="0" w:space="0" w:color="auto"/>
        <w:bottom w:val="none" w:sz="0" w:space="0" w:color="auto"/>
        <w:right w:val="none" w:sz="0" w:space="0" w:color="auto"/>
      </w:divBdr>
    </w:div>
    <w:div w:id="1656255147">
      <w:bodyDiv w:val="1"/>
      <w:marLeft w:val="0"/>
      <w:marRight w:val="0"/>
      <w:marTop w:val="0"/>
      <w:marBottom w:val="0"/>
      <w:divBdr>
        <w:top w:val="none" w:sz="0" w:space="0" w:color="auto"/>
        <w:left w:val="none" w:sz="0" w:space="0" w:color="auto"/>
        <w:bottom w:val="none" w:sz="0" w:space="0" w:color="auto"/>
        <w:right w:val="none" w:sz="0" w:space="0" w:color="auto"/>
      </w:divBdr>
    </w:div>
    <w:div w:id="1656258012">
      <w:bodyDiv w:val="1"/>
      <w:marLeft w:val="0"/>
      <w:marRight w:val="0"/>
      <w:marTop w:val="0"/>
      <w:marBottom w:val="0"/>
      <w:divBdr>
        <w:top w:val="none" w:sz="0" w:space="0" w:color="auto"/>
        <w:left w:val="none" w:sz="0" w:space="0" w:color="auto"/>
        <w:bottom w:val="none" w:sz="0" w:space="0" w:color="auto"/>
        <w:right w:val="none" w:sz="0" w:space="0" w:color="auto"/>
      </w:divBdr>
    </w:div>
    <w:div w:id="1656690416">
      <w:bodyDiv w:val="1"/>
      <w:marLeft w:val="0"/>
      <w:marRight w:val="0"/>
      <w:marTop w:val="0"/>
      <w:marBottom w:val="0"/>
      <w:divBdr>
        <w:top w:val="none" w:sz="0" w:space="0" w:color="auto"/>
        <w:left w:val="none" w:sz="0" w:space="0" w:color="auto"/>
        <w:bottom w:val="none" w:sz="0" w:space="0" w:color="auto"/>
        <w:right w:val="none" w:sz="0" w:space="0" w:color="auto"/>
      </w:divBdr>
    </w:div>
    <w:div w:id="1656907060">
      <w:bodyDiv w:val="1"/>
      <w:marLeft w:val="0"/>
      <w:marRight w:val="0"/>
      <w:marTop w:val="0"/>
      <w:marBottom w:val="0"/>
      <w:divBdr>
        <w:top w:val="none" w:sz="0" w:space="0" w:color="auto"/>
        <w:left w:val="none" w:sz="0" w:space="0" w:color="auto"/>
        <w:bottom w:val="none" w:sz="0" w:space="0" w:color="auto"/>
        <w:right w:val="none" w:sz="0" w:space="0" w:color="auto"/>
      </w:divBdr>
    </w:div>
    <w:div w:id="1656952545">
      <w:bodyDiv w:val="1"/>
      <w:marLeft w:val="0"/>
      <w:marRight w:val="0"/>
      <w:marTop w:val="0"/>
      <w:marBottom w:val="0"/>
      <w:divBdr>
        <w:top w:val="none" w:sz="0" w:space="0" w:color="auto"/>
        <w:left w:val="none" w:sz="0" w:space="0" w:color="auto"/>
        <w:bottom w:val="none" w:sz="0" w:space="0" w:color="auto"/>
        <w:right w:val="none" w:sz="0" w:space="0" w:color="auto"/>
      </w:divBdr>
    </w:div>
    <w:div w:id="1657105204">
      <w:bodyDiv w:val="1"/>
      <w:marLeft w:val="0"/>
      <w:marRight w:val="0"/>
      <w:marTop w:val="0"/>
      <w:marBottom w:val="0"/>
      <w:divBdr>
        <w:top w:val="none" w:sz="0" w:space="0" w:color="auto"/>
        <w:left w:val="none" w:sz="0" w:space="0" w:color="auto"/>
        <w:bottom w:val="none" w:sz="0" w:space="0" w:color="auto"/>
        <w:right w:val="none" w:sz="0" w:space="0" w:color="auto"/>
      </w:divBdr>
    </w:div>
    <w:div w:id="1658612268">
      <w:bodyDiv w:val="1"/>
      <w:marLeft w:val="0"/>
      <w:marRight w:val="0"/>
      <w:marTop w:val="0"/>
      <w:marBottom w:val="0"/>
      <w:divBdr>
        <w:top w:val="none" w:sz="0" w:space="0" w:color="auto"/>
        <w:left w:val="none" w:sz="0" w:space="0" w:color="auto"/>
        <w:bottom w:val="none" w:sz="0" w:space="0" w:color="auto"/>
        <w:right w:val="none" w:sz="0" w:space="0" w:color="auto"/>
      </w:divBdr>
    </w:div>
    <w:div w:id="1658726342">
      <w:bodyDiv w:val="1"/>
      <w:marLeft w:val="0"/>
      <w:marRight w:val="0"/>
      <w:marTop w:val="0"/>
      <w:marBottom w:val="0"/>
      <w:divBdr>
        <w:top w:val="none" w:sz="0" w:space="0" w:color="auto"/>
        <w:left w:val="none" w:sz="0" w:space="0" w:color="auto"/>
        <w:bottom w:val="none" w:sz="0" w:space="0" w:color="auto"/>
        <w:right w:val="none" w:sz="0" w:space="0" w:color="auto"/>
      </w:divBdr>
    </w:div>
    <w:div w:id="1658729241">
      <w:bodyDiv w:val="1"/>
      <w:marLeft w:val="0"/>
      <w:marRight w:val="0"/>
      <w:marTop w:val="0"/>
      <w:marBottom w:val="0"/>
      <w:divBdr>
        <w:top w:val="none" w:sz="0" w:space="0" w:color="auto"/>
        <w:left w:val="none" w:sz="0" w:space="0" w:color="auto"/>
        <w:bottom w:val="none" w:sz="0" w:space="0" w:color="auto"/>
        <w:right w:val="none" w:sz="0" w:space="0" w:color="auto"/>
      </w:divBdr>
    </w:div>
    <w:div w:id="1658731743">
      <w:bodyDiv w:val="1"/>
      <w:marLeft w:val="0"/>
      <w:marRight w:val="0"/>
      <w:marTop w:val="0"/>
      <w:marBottom w:val="0"/>
      <w:divBdr>
        <w:top w:val="none" w:sz="0" w:space="0" w:color="auto"/>
        <w:left w:val="none" w:sz="0" w:space="0" w:color="auto"/>
        <w:bottom w:val="none" w:sz="0" w:space="0" w:color="auto"/>
        <w:right w:val="none" w:sz="0" w:space="0" w:color="auto"/>
      </w:divBdr>
    </w:div>
    <w:div w:id="1659378901">
      <w:bodyDiv w:val="1"/>
      <w:marLeft w:val="0"/>
      <w:marRight w:val="0"/>
      <w:marTop w:val="0"/>
      <w:marBottom w:val="0"/>
      <w:divBdr>
        <w:top w:val="none" w:sz="0" w:space="0" w:color="auto"/>
        <w:left w:val="none" w:sz="0" w:space="0" w:color="auto"/>
        <w:bottom w:val="none" w:sz="0" w:space="0" w:color="auto"/>
        <w:right w:val="none" w:sz="0" w:space="0" w:color="auto"/>
      </w:divBdr>
    </w:div>
    <w:div w:id="1660572773">
      <w:bodyDiv w:val="1"/>
      <w:marLeft w:val="0"/>
      <w:marRight w:val="0"/>
      <w:marTop w:val="0"/>
      <w:marBottom w:val="0"/>
      <w:divBdr>
        <w:top w:val="none" w:sz="0" w:space="0" w:color="auto"/>
        <w:left w:val="none" w:sz="0" w:space="0" w:color="auto"/>
        <w:bottom w:val="none" w:sz="0" w:space="0" w:color="auto"/>
        <w:right w:val="none" w:sz="0" w:space="0" w:color="auto"/>
      </w:divBdr>
    </w:div>
    <w:div w:id="1660692855">
      <w:bodyDiv w:val="1"/>
      <w:marLeft w:val="0"/>
      <w:marRight w:val="0"/>
      <w:marTop w:val="0"/>
      <w:marBottom w:val="0"/>
      <w:divBdr>
        <w:top w:val="none" w:sz="0" w:space="0" w:color="auto"/>
        <w:left w:val="none" w:sz="0" w:space="0" w:color="auto"/>
        <w:bottom w:val="none" w:sz="0" w:space="0" w:color="auto"/>
        <w:right w:val="none" w:sz="0" w:space="0" w:color="auto"/>
      </w:divBdr>
    </w:div>
    <w:div w:id="1661081217">
      <w:bodyDiv w:val="1"/>
      <w:marLeft w:val="0"/>
      <w:marRight w:val="0"/>
      <w:marTop w:val="0"/>
      <w:marBottom w:val="0"/>
      <w:divBdr>
        <w:top w:val="none" w:sz="0" w:space="0" w:color="auto"/>
        <w:left w:val="none" w:sz="0" w:space="0" w:color="auto"/>
        <w:bottom w:val="none" w:sz="0" w:space="0" w:color="auto"/>
        <w:right w:val="none" w:sz="0" w:space="0" w:color="auto"/>
      </w:divBdr>
    </w:div>
    <w:div w:id="1661613388">
      <w:bodyDiv w:val="1"/>
      <w:marLeft w:val="0"/>
      <w:marRight w:val="0"/>
      <w:marTop w:val="0"/>
      <w:marBottom w:val="0"/>
      <w:divBdr>
        <w:top w:val="none" w:sz="0" w:space="0" w:color="auto"/>
        <w:left w:val="none" w:sz="0" w:space="0" w:color="auto"/>
        <w:bottom w:val="none" w:sz="0" w:space="0" w:color="auto"/>
        <w:right w:val="none" w:sz="0" w:space="0" w:color="auto"/>
      </w:divBdr>
    </w:div>
    <w:div w:id="1661690552">
      <w:bodyDiv w:val="1"/>
      <w:marLeft w:val="0"/>
      <w:marRight w:val="0"/>
      <w:marTop w:val="0"/>
      <w:marBottom w:val="0"/>
      <w:divBdr>
        <w:top w:val="none" w:sz="0" w:space="0" w:color="auto"/>
        <w:left w:val="none" w:sz="0" w:space="0" w:color="auto"/>
        <w:bottom w:val="none" w:sz="0" w:space="0" w:color="auto"/>
        <w:right w:val="none" w:sz="0" w:space="0" w:color="auto"/>
      </w:divBdr>
    </w:div>
    <w:div w:id="1662735600">
      <w:bodyDiv w:val="1"/>
      <w:marLeft w:val="0"/>
      <w:marRight w:val="0"/>
      <w:marTop w:val="0"/>
      <w:marBottom w:val="0"/>
      <w:divBdr>
        <w:top w:val="none" w:sz="0" w:space="0" w:color="auto"/>
        <w:left w:val="none" w:sz="0" w:space="0" w:color="auto"/>
        <w:bottom w:val="none" w:sz="0" w:space="0" w:color="auto"/>
        <w:right w:val="none" w:sz="0" w:space="0" w:color="auto"/>
      </w:divBdr>
    </w:div>
    <w:div w:id="1662923234">
      <w:bodyDiv w:val="1"/>
      <w:marLeft w:val="0"/>
      <w:marRight w:val="0"/>
      <w:marTop w:val="0"/>
      <w:marBottom w:val="0"/>
      <w:divBdr>
        <w:top w:val="none" w:sz="0" w:space="0" w:color="auto"/>
        <w:left w:val="none" w:sz="0" w:space="0" w:color="auto"/>
        <w:bottom w:val="none" w:sz="0" w:space="0" w:color="auto"/>
        <w:right w:val="none" w:sz="0" w:space="0" w:color="auto"/>
      </w:divBdr>
    </w:div>
    <w:div w:id="1663464789">
      <w:bodyDiv w:val="1"/>
      <w:marLeft w:val="0"/>
      <w:marRight w:val="0"/>
      <w:marTop w:val="0"/>
      <w:marBottom w:val="0"/>
      <w:divBdr>
        <w:top w:val="none" w:sz="0" w:space="0" w:color="auto"/>
        <w:left w:val="none" w:sz="0" w:space="0" w:color="auto"/>
        <w:bottom w:val="none" w:sz="0" w:space="0" w:color="auto"/>
        <w:right w:val="none" w:sz="0" w:space="0" w:color="auto"/>
      </w:divBdr>
    </w:div>
    <w:div w:id="1663585345">
      <w:bodyDiv w:val="1"/>
      <w:marLeft w:val="0"/>
      <w:marRight w:val="0"/>
      <w:marTop w:val="0"/>
      <w:marBottom w:val="0"/>
      <w:divBdr>
        <w:top w:val="none" w:sz="0" w:space="0" w:color="auto"/>
        <w:left w:val="none" w:sz="0" w:space="0" w:color="auto"/>
        <w:bottom w:val="none" w:sz="0" w:space="0" w:color="auto"/>
        <w:right w:val="none" w:sz="0" w:space="0" w:color="auto"/>
      </w:divBdr>
    </w:div>
    <w:div w:id="1663728566">
      <w:bodyDiv w:val="1"/>
      <w:marLeft w:val="0"/>
      <w:marRight w:val="0"/>
      <w:marTop w:val="0"/>
      <w:marBottom w:val="0"/>
      <w:divBdr>
        <w:top w:val="none" w:sz="0" w:space="0" w:color="auto"/>
        <w:left w:val="none" w:sz="0" w:space="0" w:color="auto"/>
        <w:bottom w:val="none" w:sz="0" w:space="0" w:color="auto"/>
        <w:right w:val="none" w:sz="0" w:space="0" w:color="auto"/>
      </w:divBdr>
    </w:div>
    <w:div w:id="1664049288">
      <w:bodyDiv w:val="1"/>
      <w:marLeft w:val="0"/>
      <w:marRight w:val="0"/>
      <w:marTop w:val="0"/>
      <w:marBottom w:val="0"/>
      <w:divBdr>
        <w:top w:val="none" w:sz="0" w:space="0" w:color="auto"/>
        <w:left w:val="none" w:sz="0" w:space="0" w:color="auto"/>
        <w:bottom w:val="none" w:sz="0" w:space="0" w:color="auto"/>
        <w:right w:val="none" w:sz="0" w:space="0" w:color="auto"/>
      </w:divBdr>
    </w:div>
    <w:div w:id="1664360389">
      <w:bodyDiv w:val="1"/>
      <w:marLeft w:val="0"/>
      <w:marRight w:val="0"/>
      <w:marTop w:val="0"/>
      <w:marBottom w:val="0"/>
      <w:divBdr>
        <w:top w:val="none" w:sz="0" w:space="0" w:color="auto"/>
        <w:left w:val="none" w:sz="0" w:space="0" w:color="auto"/>
        <w:bottom w:val="none" w:sz="0" w:space="0" w:color="auto"/>
        <w:right w:val="none" w:sz="0" w:space="0" w:color="auto"/>
      </w:divBdr>
    </w:div>
    <w:div w:id="1665208271">
      <w:bodyDiv w:val="1"/>
      <w:marLeft w:val="0"/>
      <w:marRight w:val="0"/>
      <w:marTop w:val="0"/>
      <w:marBottom w:val="0"/>
      <w:divBdr>
        <w:top w:val="none" w:sz="0" w:space="0" w:color="auto"/>
        <w:left w:val="none" w:sz="0" w:space="0" w:color="auto"/>
        <w:bottom w:val="none" w:sz="0" w:space="0" w:color="auto"/>
        <w:right w:val="none" w:sz="0" w:space="0" w:color="auto"/>
      </w:divBdr>
    </w:div>
    <w:div w:id="1665738955">
      <w:bodyDiv w:val="1"/>
      <w:marLeft w:val="0"/>
      <w:marRight w:val="0"/>
      <w:marTop w:val="0"/>
      <w:marBottom w:val="0"/>
      <w:divBdr>
        <w:top w:val="none" w:sz="0" w:space="0" w:color="auto"/>
        <w:left w:val="none" w:sz="0" w:space="0" w:color="auto"/>
        <w:bottom w:val="none" w:sz="0" w:space="0" w:color="auto"/>
        <w:right w:val="none" w:sz="0" w:space="0" w:color="auto"/>
      </w:divBdr>
    </w:div>
    <w:div w:id="1665890765">
      <w:bodyDiv w:val="1"/>
      <w:marLeft w:val="0"/>
      <w:marRight w:val="0"/>
      <w:marTop w:val="0"/>
      <w:marBottom w:val="0"/>
      <w:divBdr>
        <w:top w:val="none" w:sz="0" w:space="0" w:color="auto"/>
        <w:left w:val="none" w:sz="0" w:space="0" w:color="auto"/>
        <w:bottom w:val="none" w:sz="0" w:space="0" w:color="auto"/>
        <w:right w:val="none" w:sz="0" w:space="0" w:color="auto"/>
      </w:divBdr>
    </w:div>
    <w:div w:id="1666057832">
      <w:bodyDiv w:val="1"/>
      <w:marLeft w:val="0"/>
      <w:marRight w:val="0"/>
      <w:marTop w:val="0"/>
      <w:marBottom w:val="0"/>
      <w:divBdr>
        <w:top w:val="none" w:sz="0" w:space="0" w:color="auto"/>
        <w:left w:val="none" w:sz="0" w:space="0" w:color="auto"/>
        <w:bottom w:val="none" w:sz="0" w:space="0" w:color="auto"/>
        <w:right w:val="none" w:sz="0" w:space="0" w:color="auto"/>
      </w:divBdr>
    </w:div>
    <w:div w:id="1667318053">
      <w:bodyDiv w:val="1"/>
      <w:marLeft w:val="0"/>
      <w:marRight w:val="0"/>
      <w:marTop w:val="0"/>
      <w:marBottom w:val="0"/>
      <w:divBdr>
        <w:top w:val="none" w:sz="0" w:space="0" w:color="auto"/>
        <w:left w:val="none" w:sz="0" w:space="0" w:color="auto"/>
        <w:bottom w:val="none" w:sz="0" w:space="0" w:color="auto"/>
        <w:right w:val="none" w:sz="0" w:space="0" w:color="auto"/>
      </w:divBdr>
    </w:div>
    <w:div w:id="1668316523">
      <w:bodyDiv w:val="1"/>
      <w:marLeft w:val="0"/>
      <w:marRight w:val="0"/>
      <w:marTop w:val="0"/>
      <w:marBottom w:val="0"/>
      <w:divBdr>
        <w:top w:val="none" w:sz="0" w:space="0" w:color="auto"/>
        <w:left w:val="none" w:sz="0" w:space="0" w:color="auto"/>
        <w:bottom w:val="none" w:sz="0" w:space="0" w:color="auto"/>
        <w:right w:val="none" w:sz="0" w:space="0" w:color="auto"/>
      </w:divBdr>
    </w:div>
    <w:div w:id="1669333186">
      <w:bodyDiv w:val="1"/>
      <w:marLeft w:val="0"/>
      <w:marRight w:val="0"/>
      <w:marTop w:val="0"/>
      <w:marBottom w:val="0"/>
      <w:divBdr>
        <w:top w:val="none" w:sz="0" w:space="0" w:color="auto"/>
        <w:left w:val="none" w:sz="0" w:space="0" w:color="auto"/>
        <w:bottom w:val="none" w:sz="0" w:space="0" w:color="auto"/>
        <w:right w:val="none" w:sz="0" w:space="0" w:color="auto"/>
      </w:divBdr>
    </w:div>
    <w:div w:id="1669861743">
      <w:bodyDiv w:val="1"/>
      <w:marLeft w:val="0"/>
      <w:marRight w:val="0"/>
      <w:marTop w:val="0"/>
      <w:marBottom w:val="0"/>
      <w:divBdr>
        <w:top w:val="none" w:sz="0" w:space="0" w:color="auto"/>
        <w:left w:val="none" w:sz="0" w:space="0" w:color="auto"/>
        <w:bottom w:val="none" w:sz="0" w:space="0" w:color="auto"/>
        <w:right w:val="none" w:sz="0" w:space="0" w:color="auto"/>
      </w:divBdr>
    </w:div>
    <w:div w:id="1670331099">
      <w:bodyDiv w:val="1"/>
      <w:marLeft w:val="0"/>
      <w:marRight w:val="0"/>
      <w:marTop w:val="0"/>
      <w:marBottom w:val="0"/>
      <w:divBdr>
        <w:top w:val="none" w:sz="0" w:space="0" w:color="auto"/>
        <w:left w:val="none" w:sz="0" w:space="0" w:color="auto"/>
        <w:bottom w:val="none" w:sz="0" w:space="0" w:color="auto"/>
        <w:right w:val="none" w:sz="0" w:space="0" w:color="auto"/>
      </w:divBdr>
    </w:div>
    <w:div w:id="1670517096">
      <w:bodyDiv w:val="1"/>
      <w:marLeft w:val="0"/>
      <w:marRight w:val="0"/>
      <w:marTop w:val="0"/>
      <w:marBottom w:val="0"/>
      <w:divBdr>
        <w:top w:val="none" w:sz="0" w:space="0" w:color="auto"/>
        <w:left w:val="none" w:sz="0" w:space="0" w:color="auto"/>
        <w:bottom w:val="none" w:sz="0" w:space="0" w:color="auto"/>
        <w:right w:val="none" w:sz="0" w:space="0" w:color="auto"/>
      </w:divBdr>
    </w:div>
    <w:div w:id="1671833256">
      <w:bodyDiv w:val="1"/>
      <w:marLeft w:val="0"/>
      <w:marRight w:val="0"/>
      <w:marTop w:val="0"/>
      <w:marBottom w:val="0"/>
      <w:divBdr>
        <w:top w:val="none" w:sz="0" w:space="0" w:color="auto"/>
        <w:left w:val="none" w:sz="0" w:space="0" w:color="auto"/>
        <w:bottom w:val="none" w:sz="0" w:space="0" w:color="auto"/>
        <w:right w:val="none" w:sz="0" w:space="0" w:color="auto"/>
      </w:divBdr>
    </w:div>
    <w:div w:id="1671910970">
      <w:bodyDiv w:val="1"/>
      <w:marLeft w:val="0"/>
      <w:marRight w:val="0"/>
      <w:marTop w:val="0"/>
      <w:marBottom w:val="0"/>
      <w:divBdr>
        <w:top w:val="none" w:sz="0" w:space="0" w:color="auto"/>
        <w:left w:val="none" w:sz="0" w:space="0" w:color="auto"/>
        <w:bottom w:val="none" w:sz="0" w:space="0" w:color="auto"/>
        <w:right w:val="none" w:sz="0" w:space="0" w:color="auto"/>
      </w:divBdr>
    </w:div>
    <w:div w:id="1673026166">
      <w:bodyDiv w:val="1"/>
      <w:marLeft w:val="0"/>
      <w:marRight w:val="0"/>
      <w:marTop w:val="0"/>
      <w:marBottom w:val="0"/>
      <w:divBdr>
        <w:top w:val="none" w:sz="0" w:space="0" w:color="auto"/>
        <w:left w:val="none" w:sz="0" w:space="0" w:color="auto"/>
        <w:bottom w:val="none" w:sz="0" w:space="0" w:color="auto"/>
        <w:right w:val="none" w:sz="0" w:space="0" w:color="auto"/>
      </w:divBdr>
    </w:div>
    <w:div w:id="1673028245">
      <w:bodyDiv w:val="1"/>
      <w:marLeft w:val="0"/>
      <w:marRight w:val="0"/>
      <w:marTop w:val="0"/>
      <w:marBottom w:val="0"/>
      <w:divBdr>
        <w:top w:val="none" w:sz="0" w:space="0" w:color="auto"/>
        <w:left w:val="none" w:sz="0" w:space="0" w:color="auto"/>
        <w:bottom w:val="none" w:sz="0" w:space="0" w:color="auto"/>
        <w:right w:val="none" w:sz="0" w:space="0" w:color="auto"/>
      </w:divBdr>
    </w:div>
    <w:div w:id="1673332255">
      <w:bodyDiv w:val="1"/>
      <w:marLeft w:val="0"/>
      <w:marRight w:val="0"/>
      <w:marTop w:val="0"/>
      <w:marBottom w:val="0"/>
      <w:divBdr>
        <w:top w:val="none" w:sz="0" w:space="0" w:color="auto"/>
        <w:left w:val="none" w:sz="0" w:space="0" w:color="auto"/>
        <w:bottom w:val="none" w:sz="0" w:space="0" w:color="auto"/>
        <w:right w:val="none" w:sz="0" w:space="0" w:color="auto"/>
      </w:divBdr>
    </w:div>
    <w:div w:id="1673992070">
      <w:bodyDiv w:val="1"/>
      <w:marLeft w:val="0"/>
      <w:marRight w:val="0"/>
      <w:marTop w:val="0"/>
      <w:marBottom w:val="0"/>
      <w:divBdr>
        <w:top w:val="none" w:sz="0" w:space="0" w:color="auto"/>
        <w:left w:val="none" w:sz="0" w:space="0" w:color="auto"/>
        <w:bottom w:val="none" w:sz="0" w:space="0" w:color="auto"/>
        <w:right w:val="none" w:sz="0" w:space="0" w:color="auto"/>
      </w:divBdr>
    </w:div>
    <w:div w:id="1674336350">
      <w:bodyDiv w:val="1"/>
      <w:marLeft w:val="0"/>
      <w:marRight w:val="0"/>
      <w:marTop w:val="0"/>
      <w:marBottom w:val="0"/>
      <w:divBdr>
        <w:top w:val="none" w:sz="0" w:space="0" w:color="auto"/>
        <w:left w:val="none" w:sz="0" w:space="0" w:color="auto"/>
        <w:bottom w:val="none" w:sz="0" w:space="0" w:color="auto"/>
        <w:right w:val="none" w:sz="0" w:space="0" w:color="auto"/>
      </w:divBdr>
    </w:div>
    <w:div w:id="1674718165">
      <w:bodyDiv w:val="1"/>
      <w:marLeft w:val="0"/>
      <w:marRight w:val="0"/>
      <w:marTop w:val="0"/>
      <w:marBottom w:val="0"/>
      <w:divBdr>
        <w:top w:val="none" w:sz="0" w:space="0" w:color="auto"/>
        <w:left w:val="none" w:sz="0" w:space="0" w:color="auto"/>
        <w:bottom w:val="none" w:sz="0" w:space="0" w:color="auto"/>
        <w:right w:val="none" w:sz="0" w:space="0" w:color="auto"/>
      </w:divBdr>
    </w:div>
    <w:div w:id="1674910903">
      <w:bodyDiv w:val="1"/>
      <w:marLeft w:val="0"/>
      <w:marRight w:val="0"/>
      <w:marTop w:val="0"/>
      <w:marBottom w:val="0"/>
      <w:divBdr>
        <w:top w:val="none" w:sz="0" w:space="0" w:color="auto"/>
        <w:left w:val="none" w:sz="0" w:space="0" w:color="auto"/>
        <w:bottom w:val="none" w:sz="0" w:space="0" w:color="auto"/>
        <w:right w:val="none" w:sz="0" w:space="0" w:color="auto"/>
      </w:divBdr>
    </w:div>
    <w:div w:id="1675262440">
      <w:bodyDiv w:val="1"/>
      <w:marLeft w:val="0"/>
      <w:marRight w:val="0"/>
      <w:marTop w:val="0"/>
      <w:marBottom w:val="0"/>
      <w:divBdr>
        <w:top w:val="none" w:sz="0" w:space="0" w:color="auto"/>
        <w:left w:val="none" w:sz="0" w:space="0" w:color="auto"/>
        <w:bottom w:val="none" w:sz="0" w:space="0" w:color="auto"/>
        <w:right w:val="none" w:sz="0" w:space="0" w:color="auto"/>
      </w:divBdr>
    </w:div>
    <w:div w:id="1675572054">
      <w:bodyDiv w:val="1"/>
      <w:marLeft w:val="0"/>
      <w:marRight w:val="0"/>
      <w:marTop w:val="0"/>
      <w:marBottom w:val="0"/>
      <w:divBdr>
        <w:top w:val="none" w:sz="0" w:space="0" w:color="auto"/>
        <w:left w:val="none" w:sz="0" w:space="0" w:color="auto"/>
        <w:bottom w:val="none" w:sz="0" w:space="0" w:color="auto"/>
        <w:right w:val="none" w:sz="0" w:space="0" w:color="auto"/>
      </w:divBdr>
    </w:div>
    <w:div w:id="1675692945">
      <w:bodyDiv w:val="1"/>
      <w:marLeft w:val="0"/>
      <w:marRight w:val="0"/>
      <w:marTop w:val="0"/>
      <w:marBottom w:val="0"/>
      <w:divBdr>
        <w:top w:val="none" w:sz="0" w:space="0" w:color="auto"/>
        <w:left w:val="none" w:sz="0" w:space="0" w:color="auto"/>
        <w:bottom w:val="none" w:sz="0" w:space="0" w:color="auto"/>
        <w:right w:val="none" w:sz="0" w:space="0" w:color="auto"/>
      </w:divBdr>
    </w:div>
    <w:div w:id="1675759447">
      <w:bodyDiv w:val="1"/>
      <w:marLeft w:val="0"/>
      <w:marRight w:val="0"/>
      <w:marTop w:val="0"/>
      <w:marBottom w:val="0"/>
      <w:divBdr>
        <w:top w:val="none" w:sz="0" w:space="0" w:color="auto"/>
        <w:left w:val="none" w:sz="0" w:space="0" w:color="auto"/>
        <w:bottom w:val="none" w:sz="0" w:space="0" w:color="auto"/>
        <w:right w:val="none" w:sz="0" w:space="0" w:color="auto"/>
      </w:divBdr>
    </w:div>
    <w:div w:id="1675841264">
      <w:bodyDiv w:val="1"/>
      <w:marLeft w:val="0"/>
      <w:marRight w:val="0"/>
      <w:marTop w:val="0"/>
      <w:marBottom w:val="0"/>
      <w:divBdr>
        <w:top w:val="none" w:sz="0" w:space="0" w:color="auto"/>
        <w:left w:val="none" w:sz="0" w:space="0" w:color="auto"/>
        <w:bottom w:val="none" w:sz="0" w:space="0" w:color="auto"/>
        <w:right w:val="none" w:sz="0" w:space="0" w:color="auto"/>
      </w:divBdr>
    </w:div>
    <w:div w:id="1676224909">
      <w:bodyDiv w:val="1"/>
      <w:marLeft w:val="0"/>
      <w:marRight w:val="0"/>
      <w:marTop w:val="0"/>
      <w:marBottom w:val="0"/>
      <w:divBdr>
        <w:top w:val="none" w:sz="0" w:space="0" w:color="auto"/>
        <w:left w:val="none" w:sz="0" w:space="0" w:color="auto"/>
        <w:bottom w:val="none" w:sz="0" w:space="0" w:color="auto"/>
        <w:right w:val="none" w:sz="0" w:space="0" w:color="auto"/>
      </w:divBdr>
    </w:div>
    <w:div w:id="1676226263">
      <w:bodyDiv w:val="1"/>
      <w:marLeft w:val="0"/>
      <w:marRight w:val="0"/>
      <w:marTop w:val="0"/>
      <w:marBottom w:val="0"/>
      <w:divBdr>
        <w:top w:val="none" w:sz="0" w:space="0" w:color="auto"/>
        <w:left w:val="none" w:sz="0" w:space="0" w:color="auto"/>
        <w:bottom w:val="none" w:sz="0" w:space="0" w:color="auto"/>
        <w:right w:val="none" w:sz="0" w:space="0" w:color="auto"/>
      </w:divBdr>
    </w:div>
    <w:div w:id="1676421036">
      <w:bodyDiv w:val="1"/>
      <w:marLeft w:val="0"/>
      <w:marRight w:val="0"/>
      <w:marTop w:val="0"/>
      <w:marBottom w:val="0"/>
      <w:divBdr>
        <w:top w:val="none" w:sz="0" w:space="0" w:color="auto"/>
        <w:left w:val="none" w:sz="0" w:space="0" w:color="auto"/>
        <w:bottom w:val="none" w:sz="0" w:space="0" w:color="auto"/>
        <w:right w:val="none" w:sz="0" w:space="0" w:color="auto"/>
      </w:divBdr>
    </w:div>
    <w:div w:id="1676610181">
      <w:bodyDiv w:val="1"/>
      <w:marLeft w:val="0"/>
      <w:marRight w:val="0"/>
      <w:marTop w:val="0"/>
      <w:marBottom w:val="0"/>
      <w:divBdr>
        <w:top w:val="none" w:sz="0" w:space="0" w:color="auto"/>
        <w:left w:val="none" w:sz="0" w:space="0" w:color="auto"/>
        <w:bottom w:val="none" w:sz="0" w:space="0" w:color="auto"/>
        <w:right w:val="none" w:sz="0" w:space="0" w:color="auto"/>
      </w:divBdr>
    </w:div>
    <w:div w:id="1676834712">
      <w:bodyDiv w:val="1"/>
      <w:marLeft w:val="0"/>
      <w:marRight w:val="0"/>
      <w:marTop w:val="0"/>
      <w:marBottom w:val="0"/>
      <w:divBdr>
        <w:top w:val="none" w:sz="0" w:space="0" w:color="auto"/>
        <w:left w:val="none" w:sz="0" w:space="0" w:color="auto"/>
        <w:bottom w:val="none" w:sz="0" w:space="0" w:color="auto"/>
        <w:right w:val="none" w:sz="0" w:space="0" w:color="auto"/>
      </w:divBdr>
    </w:div>
    <w:div w:id="1676880721">
      <w:bodyDiv w:val="1"/>
      <w:marLeft w:val="0"/>
      <w:marRight w:val="0"/>
      <w:marTop w:val="0"/>
      <w:marBottom w:val="0"/>
      <w:divBdr>
        <w:top w:val="none" w:sz="0" w:space="0" w:color="auto"/>
        <w:left w:val="none" w:sz="0" w:space="0" w:color="auto"/>
        <w:bottom w:val="none" w:sz="0" w:space="0" w:color="auto"/>
        <w:right w:val="none" w:sz="0" w:space="0" w:color="auto"/>
      </w:divBdr>
    </w:div>
    <w:div w:id="1677339466">
      <w:bodyDiv w:val="1"/>
      <w:marLeft w:val="0"/>
      <w:marRight w:val="0"/>
      <w:marTop w:val="0"/>
      <w:marBottom w:val="0"/>
      <w:divBdr>
        <w:top w:val="none" w:sz="0" w:space="0" w:color="auto"/>
        <w:left w:val="none" w:sz="0" w:space="0" w:color="auto"/>
        <w:bottom w:val="none" w:sz="0" w:space="0" w:color="auto"/>
        <w:right w:val="none" w:sz="0" w:space="0" w:color="auto"/>
      </w:divBdr>
    </w:div>
    <w:div w:id="1677612801">
      <w:bodyDiv w:val="1"/>
      <w:marLeft w:val="0"/>
      <w:marRight w:val="0"/>
      <w:marTop w:val="0"/>
      <w:marBottom w:val="0"/>
      <w:divBdr>
        <w:top w:val="none" w:sz="0" w:space="0" w:color="auto"/>
        <w:left w:val="none" w:sz="0" w:space="0" w:color="auto"/>
        <w:bottom w:val="none" w:sz="0" w:space="0" w:color="auto"/>
        <w:right w:val="none" w:sz="0" w:space="0" w:color="auto"/>
      </w:divBdr>
    </w:div>
    <w:div w:id="1678145083">
      <w:bodyDiv w:val="1"/>
      <w:marLeft w:val="0"/>
      <w:marRight w:val="0"/>
      <w:marTop w:val="0"/>
      <w:marBottom w:val="0"/>
      <w:divBdr>
        <w:top w:val="none" w:sz="0" w:space="0" w:color="auto"/>
        <w:left w:val="none" w:sz="0" w:space="0" w:color="auto"/>
        <w:bottom w:val="none" w:sz="0" w:space="0" w:color="auto"/>
        <w:right w:val="none" w:sz="0" w:space="0" w:color="auto"/>
      </w:divBdr>
    </w:div>
    <w:div w:id="1678384487">
      <w:bodyDiv w:val="1"/>
      <w:marLeft w:val="0"/>
      <w:marRight w:val="0"/>
      <w:marTop w:val="0"/>
      <w:marBottom w:val="0"/>
      <w:divBdr>
        <w:top w:val="none" w:sz="0" w:space="0" w:color="auto"/>
        <w:left w:val="none" w:sz="0" w:space="0" w:color="auto"/>
        <w:bottom w:val="none" w:sz="0" w:space="0" w:color="auto"/>
        <w:right w:val="none" w:sz="0" w:space="0" w:color="auto"/>
      </w:divBdr>
    </w:div>
    <w:div w:id="1678967365">
      <w:bodyDiv w:val="1"/>
      <w:marLeft w:val="0"/>
      <w:marRight w:val="0"/>
      <w:marTop w:val="0"/>
      <w:marBottom w:val="0"/>
      <w:divBdr>
        <w:top w:val="none" w:sz="0" w:space="0" w:color="auto"/>
        <w:left w:val="none" w:sz="0" w:space="0" w:color="auto"/>
        <w:bottom w:val="none" w:sz="0" w:space="0" w:color="auto"/>
        <w:right w:val="none" w:sz="0" w:space="0" w:color="auto"/>
      </w:divBdr>
    </w:div>
    <w:div w:id="1679114993">
      <w:bodyDiv w:val="1"/>
      <w:marLeft w:val="0"/>
      <w:marRight w:val="0"/>
      <w:marTop w:val="0"/>
      <w:marBottom w:val="0"/>
      <w:divBdr>
        <w:top w:val="none" w:sz="0" w:space="0" w:color="auto"/>
        <w:left w:val="none" w:sz="0" w:space="0" w:color="auto"/>
        <w:bottom w:val="none" w:sz="0" w:space="0" w:color="auto"/>
        <w:right w:val="none" w:sz="0" w:space="0" w:color="auto"/>
      </w:divBdr>
    </w:div>
    <w:div w:id="1679187006">
      <w:bodyDiv w:val="1"/>
      <w:marLeft w:val="0"/>
      <w:marRight w:val="0"/>
      <w:marTop w:val="0"/>
      <w:marBottom w:val="0"/>
      <w:divBdr>
        <w:top w:val="none" w:sz="0" w:space="0" w:color="auto"/>
        <w:left w:val="none" w:sz="0" w:space="0" w:color="auto"/>
        <w:bottom w:val="none" w:sz="0" w:space="0" w:color="auto"/>
        <w:right w:val="none" w:sz="0" w:space="0" w:color="auto"/>
      </w:divBdr>
    </w:div>
    <w:div w:id="1680892333">
      <w:bodyDiv w:val="1"/>
      <w:marLeft w:val="0"/>
      <w:marRight w:val="0"/>
      <w:marTop w:val="0"/>
      <w:marBottom w:val="0"/>
      <w:divBdr>
        <w:top w:val="none" w:sz="0" w:space="0" w:color="auto"/>
        <w:left w:val="none" w:sz="0" w:space="0" w:color="auto"/>
        <w:bottom w:val="none" w:sz="0" w:space="0" w:color="auto"/>
        <w:right w:val="none" w:sz="0" w:space="0" w:color="auto"/>
      </w:divBdr>
    </w:div>
    <w:div w:id="1681156580">
      <w:bodyDiv w:val="1"/>
      <w:marLeft w:val="0"/>
      <w:marRight w:val="0"/>
      <w:marTop w:val="0"/>
      <w:marBottom w:val="0"/>
      <w:divBdr>
        <w:top w:val="none" w:sz="0" w:space="0" w:color="auto"/>
        <w:left w:val="none" w:sz="0" w:space="0" w:color="auto"/>
        <w:bottom w:val="none" w:sz="0" w:space="0" w:color="auto"/>
        <w:right w:val="none" w:sz="0" w:space="0" w:color="auto"/>
      </w:divBdr>
    </w:div>
    <w:div w:id="1681203500">
      <w:bodyDiv w:val="1"/>
      <w:marLeft w:val="0"/>
      <w:marRight w:val="0"/>
      <w:marTop w:val="0"/>
      <w:marBottom w:val="0"/>
      <w:divBdr>
        <w:top w:val="none" w:sz="0" w:space="0" w:color="auto"/>
        <w:left w:val="none" w:sz="0" w:space="0" w:color="auto"/>
        <w:bottom w:val="none" w:sz="0" w:space="0" w:color="auto"/>
        <w:right w:val="none" w:sz="0" w:space="0" w:color="auto"/>
      </w:divBdr>
    </w:div>
    <w:div w:id="1681272576">
      <w:bodyDiv w:val="1"/>
      <w:marLeft w:val="0"/>
      <w:marRight w:val="0"/>
      <w:marTop w:val="0"/>
      <w:marBottom w:val="0"/>
      <w:divBdr>
        <w:top w:val="none" w:sz="0" w:space="0" w:color="auto"/>
        <w:left w:val="none" w:sz="0" w:space="0" w:color="auto"/>
        <w:bottom w:val="none" w:sz="0" w:space="0" w:color="auto"/>
        <w:right w:val="none" w:sz="0" w:space="0" w:color="auto"/>
      </w:divBdr>
    </w:div>
    <w:div w:id="1682587516">
      <w:bodyDiv w:val="1"/>
      <w:marLeft w:val="0"/>
      <w:marRight w:val="0"/>
      <w:marTop w:val="0"/>
      <w:marBottom w:val="0"/>
      <w:divBdr>
        <w:top w:val="none" w:sz="0" w:space="0" w:color="auto"/>
        <w:left w:val="none" w:sz="0" w:space="0" w:color="auto"/>
        <w:bottom w:val="none" w:sz="0" w:space="0" w:color="auto"/>
        <w:right w:val="none" w:sz="0" w:space="0" w:color="auto"/>
      </w:divBdr>
    </w:div>
    <w:div w:id="1682975119">
      <w:bodyDiv w:val="1"/>
      <w:marLeft w:val="0"/>
      <w:marRight w:val="0"/>
      <w:marTop w:val="0"/>
      <w:marBottom w:val="0"/>
      <w:divBdr>
        <w:top w:val="none" w:sz="0" w:space="0" w:color="auto"/>
        <w:left w:val="none" w:sz="0" w:space="0" w:color="auto"/>
        <w:bottom w:val="none" w:sz="0" w:space="0" w:color="auto"/>
        <w:right w:val="none" w:sz="0" w:space="0" w:color="auto"/>
      </w:divBdr>
    </w:div>
    <w:div w:id="1683389972">
      <w:bodyDiv w:val="1"/>
      <w:marLeft w:val="0"/>
      <w:marRight w:val="0"/>
      <w:marTop w:val="0"/>
      <w:marBottom w:val="0"/>
      <w:divBdr>
        <w:top w:val="none" w:sz="0" w:space="0" w:color="auto"/>
        <w:left w:val="none" w:sz="0" w:space="0" w:color="auto"/>
        <w:bottom w:val="none" w:sz="0" w:space="0" w:color="auto"/>
        <w:right w:val="none" w:sz="0" w:space="0" w:color="auto"/>
      </w:divBdr>
    </w:div>
    <w:div w:id="1684086150">
      <w:bodyDiv w:val="1"/>
      <w:marLeft w:val="0"/>
      <w:marRight w:val="0"/>
      <w:marTop w:val="0"/>
      <w:marBottom w:val="0"/>
      <w:divBdr>
        <w:top w:val="none" w:sz="0" w:space="0" w:color="auto"/>
        <w:left w:val="none" w:sz="0" w:space="0" w:color="auto"/>
        <w:bottom w:val="none" w:sz="0" w:space="0" w:color="auto"/>
        <w:right w:val="none" w:sz="0" w:space="0" w:color="auto"/>
      </w:divBdr>
    </w:div>
    <w:div w:id="1684280979">
      <w:bodyDiv w:val="1"/>
      <w:marLeft w:val="0"/>
      <w:marRight w:val="0"/>
      <w:marTop w:val="0"/>
      <w:marBottom w:val="0"/>
      <w:divBdr>
        <w:top w:val="none" w:sz="0" w:space="0" w:color="auto"/>
        <w:left w:val="none" w:sz="0" w:space="0" w:color="auto"/>
        <w:bottom w:val="none" w:sz="0" w:space="0" w:color="auto"/>
        <w:right w:val="none" w:sz="0" w:space="0" w:color="auto"/>
      </w:divBdr>
    </w:div>
    <w:div w:id="1684698909">
      <w:bodyDiv w:val="1"/>
      <w:marLeft w:val="0"/>
      <w:marRight w:val="0"/>
      <w:marTop w:val="0"/>
      <w:marBottom w:val="0"/>
      <w:divBdr>
        <w:top w:val="none" w:sz="0" w:space="0" w:color="auto"/>
        <w:left w:val="none" w:sz="0" w:space="0" w:color="auto"/>
        <w:bottom w:val="none" w:sz="0" w:space="0" w:color="auto"/>
        <w:right w:val="none" w:sz="0" w:space="0" w:color="auto"/>
      </w:divBdr>
    </w:div>
    <w:div w:id="1685091533">
      <w:bodyDiv w:val="1"/>
      <w:marLeft w:val="0"/>
      <w:marRight w:val="0"/>
      <w:marTop w:val="0"/>
      <w:marBottom w:val="0"/>
      <w:divBdr>
        <w:top w:val="none" w:sz="0" w:space="0" w:color="auto"/>
        <w:left w:val="none" w:sz="0" w:space="0" w:color="auto"/>
        <w:bottom w:val="none" w:sz="0" w:space="0" w:color="auto"/>
        <w:right w:val="none" w:sz="0" w:space="0" w:color="auto"/>
      </w:divBdr>
    </w:div>
    <w:div w:id="1685279313">
      <w:bodyDiv w:val="1"/>
      <w:marLeft w:val="0"/>
      <w:marRight w:val="0"/>
      <w:marTop w:val="0"/>
      <w:marBottom w:val="0"/>
      <w:divBdr>
        <w:top w:val="none" w:sz="0" w:space="0" w:color="auto"/>
        <w:left w:val="none" w:sz="0" w:space="0" w:color="auto"/>
        <w:bottom w:val="none" w:sz="0" w:space="0" w:color="auto"/>
        <w:right w:val="none" w:sz="0" w:space="0" w:color="auto"/>
      </w:divBdr>
    </w:div>
    <w:div w:id="1685664626">
      <w:bodyDiv w:val="1"/>
      <w:marLeft w:val="0"/>
      <w:marRight w:val="0"/>
      <w:marTop w:val="0"/>
      <w:marBottom w:val="0"/>
      <w:divBdr>
        <w:top w:val="none" w:sz="0" w:space="0" w:color="auto"/>
        <w:left w:val="none" w:sz="0" w:space="0" w:color="auto"/>
        <w:bottom w:val="none" w:sz="0" w:space="0" w:color="auto"/>
        <w:right w:val="none" w:sz="0" w:space="0" w:color="auto"/>
      </w:divBdr>
    </w:div>
    <w:div w:id="1685744665">
      <w:bodyDiv w:val="1"/>
      <w:marLeft w:val="0"/>
      <w:marRight w:val="0"/>
      <w:marTop w:val="0"/>
      <w:marBottom w:val="0"/>
      <w:divBdr>
        <w:top w:val="none" w:sz="0" w:space="0" w:color="auto"/>
        <w:left w:val="none" w:sz="0" w:space="0" w:color="auto"/>
        <w:bottom w:val="none" w:sz="0" w:space="0" w:color="auto"/>
        <w:right w:val="none" w:sz="0" w:space="0" w:color="auto"/>
      </w:divBdr>
    </w:div>
    <w:div w:id="1686438918">
      <w:bodyDiv w:val="1"/>
      <w:marLeft w:val="0"/>
      <w:marRight w:val="0"/>
      <w:marTop w:val="0"/>
      <w:marBottom w:val="0"/>
      <w:divBdr>
        <w:top w:val="none" w:sz="0" w:space="0" w:color="auto"/>
        <w:left w:val="none" w:sz="0" w:space="0" w:color="auto"/>
        <w:bottom w:val="none" w:sz="0" w:space="0" w:color="auto"/>
        <w:right w:val="none" w:sz="0" w:space="0" w:color="auto"/>
      </w:divBdr>
    </w:div>
    <w:div w:id="1686469974">
      <w:bodyDiv w:val="1"/>
      <w:marLeft w:val="0"/>
      <w:marRight w:val="0"/>
      <w:marTop w:val="0"/>
      <w:marBottom w:val="0"/>
      <w:divBdr>
        <w:top w:val="none" w:sz="0" w:space="0" w:color="auto"/>
        <w:left w:val="none" w:sz="0" w:space="0" w:color="auto"/>
        <w:bottom w:val="none" w:sz="0" w:space="0" w:color="auto"/>
        <w:right w:val="none" w:sz="0" w:space="0" w:color="auto"/>
      </w:divBdr>
    </w:div>
    <w:div w:id="1686595499">
      <w:bodyDiv w:val="1"/>
      <w:marLeft w:val="0"/>
      <w:marRight w:val="0"/>
      <w:marTop w:val="0"/>
      <w:marBottom w:val="0"/>
      <w:divBdr>
        <w:top w:val="none" w:sz="0" w:space="0" w:color="auto"/>
        <w:left w:val="none" w:sz="0" w:space="0" w:color="auto"/>
        <w:bottom w:val="none" w:sz="0" w:space="0" w:color="auto"/>
        <w:right w:val="none" w:sz="0" w:space="0" w:color="auto"/>
      </w:divBdr>
    </w:div>
    <w:div w:id="1687826370">
      <w:bodyDiv w:val="1"/>
      <w:marLeft w:val="0"/>
      <w:marRight w:val="0"/>
      <w:marTop w:val="0"/>
      <w:marBottom w:val="0"/>
      <w:divBdr>
        <w:top w:val="none" w:sz="0" w:space="0" w:color="auto"/>
        <w:left w:val="none" w:sz="0" w:space="0" w:color="auto"/>
        <w:bottom w:val="none" w:sz="0" w:space="0" w:color="auto"/>
        <w:right w:val="none" w:sz="0" w:space="0" w:color="auto"/>
      </w:divBdr>
    </w:div>
    <w:div w:id="1688435995">
      <w:bodyDiv w:val="1"/>
      <w:marLeft w:val="0"/>
      <w:marRight w:val="0"/>
      <w:marTop w:val="0"/>
      <w:marBottom w:val="0"/>
      <w:divBdr>
        <w:top w:val="none" w:sz="0" w:space="0" w:color="auto"/>
        <w:left w:val="none" w:sz="0" w:space="0" w:color="auto"/>
        <w:bottom w:val="none" w:sz="0" w:space="0" w:color="auto"/>
        <w:right w:val="none" w:sz="0" w:space="0" w:color="auto"/>
      </w:divBdr>
    </w:div>
    <w:div w:id="1688554180">
      <w:bodyDiv w:val="1"/>
      <w:marLeft w:val="0"/>
      <w:marRight w:val="0"/>
      <w:marTop w:val="0"/>
      <w:marBottom w:val="0"/>
      <w:divBdr>
        <w:top w:val="none" w:sz="0" w:space="0" w:color="auto"/>
        <w:left w:val="none" w:sz="0" w:space="0" w:color="auto"/>
        <w:bottom w:val="none" w:sz="0" w:space="0" w:color="auto"/>
        <w:right w:val="none" w:sz="0" w:space="0" w:color="auto"/>
      </w:divBdr>
    </w:div>
    <w:div w:id="1689285124">
      <w:bodyDiv w:val="1"/>
      <w:marLeft w:val="0"/>
      <w:marRight w:val="0"/>
      <w:marTop w:val="0"/>
      <w:marBottom w:val="0"/>
      <w:divBdr>
        <w:top w:val="none" w:sz="0" w:space="0" w:color="auto"/>
        <w:left w:val="none" w:sz="0" w:space="0" w:color="auto"/>
        <w:bottom w:val="none" w:sz="0" w:space="0" w:color="auto"/>
        <w:right w:val="none" w:sz="0" w:space="0" w:color="auto"/>
      </w:divBdr>
    </w:div>
    <w:div w:id="1689328016">
      <w:bodyDiv w:val="1"/>
      <w:marLeft w:val="0"/>
      <w:marRight w:val="0"/>
      <w:marTop w:val="0"/>
      <w:marBottom w:val="0"/>
      <w:divBdr>
        <w:top w:val="none" w:sz="0" w:space="0" w:color="auto"/>
        <w:left w:val="none" w:sz="0" w:space="0" w:color="auto"/>
        <w:bottom w:val="none" w:sz="0" w:space="0" w:color="auto"/>
        <w:right w:val="none" w:sz="0" w:space="0" w:color="auto"/>
      </w:divBdr>
    </w:div>
    <w:div w:id="1689408099">
      <w:bodyDiv w:val="1"/>
      <w:marLeft w:val="0"/>
      <w:marRight w:val="0"/>
      <w:marTop w:val="0"/>
      <w:marBottom w:val="0"/>
      <w:divBdr>
        <w:top w:val="none" w:sz="0" w:space="0" w:color="auto"/>
        <w:left w:val="none" w:sz="0" w:space="0" w:color="auto"/>
        <w:bottom w:val="none" w:sz="0" w:space="0" w:color="auto"/>
        <w:right w:val="none" w:sz="0" w:space="0" w:color="auto"/>
      </w:divBdr>
    </w:div>
    <w:div w:id="1689794481">
      <w:bodyDiv w:val="1"/>
      <w:marLeft w:val="0"/>
      <w:marRight w:val="0"/>
      <w:marTop w:val="0"/>
      <w:marBottom w:val="0"/>
      <w:divBdr>
        <w:top w:val="none" w:sz="0" w:space="0" w:color="auto"/>
        <w:left w:val="none" w:sz="0" w:space="0" w:color="auto"/>
        <w:bottom w:val="none" w:sz="0" w:space="0" w:color="auto"/>
        <w:right w:val="none" w:sz="0" w:space="0" w:color="auto"/>
      </w:divBdr>
    </w:div>
    <w:div w:id="1689869451">
      <w:bodyDiv w:val="1"/>
      <w:marLeft w:val="0"/>
      <w:marRight w:val="0"/>
      <w:marTop w:val="0"/>
      <w:marBottom w:val="0"/>
      <w:divBdr>
        <w:top w:val="none" w:sz="0" w:space="0" w:color="auto"/>
        <w:left w:val="none" w:sz="0" w:space="0" w:color="auto"/>
        <w:bottom w:val="none" w:sz="0" w:space="0" w:color="auto"/>
        <w:right w:val="none" w:sz="0" w:space="0" w:color="auto"/>
      </w:divBdr>
    </w:div>
    <w:div w:id="1690062173">
      <w:bodyDiv w:val="1"/>
      <w:marLeft w:val="0"/>
      <w:marRight w:val="0"/>
      <w:marTop w:val="0"/>
      <w:marBottom w:val="0"/>
      <w:divBdr>
        <w:top w:val="none" w:sz="0" w:space="0" w:color="auto"/>
        <w:left w:val="none" w:sz="0" w:space="0" w:color="auto"/>
        <w:bottom w:val="none" w:sz="0" w:space="0" w:color="auto"/>
        <w:right w:val="none" w:sz="0" w:space="0" w:color="auto"/>
      </w:divBdr>
    </w:div>
    <w:div w:id="1690906168">
      <w:bodyDiv w:val="1"/>
      <w:marLeft w:val="0"/>
      <w:marRight w:val="0"/>
      <w:marTop w:val="0"/>
      <w:marBottom w:val="0"/>
      <w:divBdr>
        <w:top w:val="none" w:sz="0" w:space="0" w:color="auto"/>
        <w:left w:val="none" w:sz="0" w:space="0" w:color="auto"/>
        <w:bottom w:val="none" w:sz="0" w:space="0" w:color="auto"/>
        <w:right w:val="none" w:sz="0" w:space="0" w:color="auto"/>
      </w:divBdr>
    </w:div>
    <w:div w:id="1691025802">
      <w:bodyDiv w:val="1"/>
      <w:marLeft w:val="0"/>
      <w:marRight w:val="0"/>
      <w:marTop w:val="0"/>
      <w:marBottom w:val="0"/>
      <w:divBdr>
        <w:top w:val="none" w:sz="0" w:space="0" w:color="auto"/>
        <w:left w:val="none" w:sz="0" w:space="0" w:color="auto"/>
        <w:bottom w:val="none" w:sz="0" w:space="0" w:color="auto"/>
        <w:right w:val="none" w:sz="0" w:space="0" w:color="auto"/>
      </w:divBdr>
    </w:div>
    <w:div w:id="1691445376">
      <w:bodyDiv w:val="1"/>
      <w:marLeft w:val="0"/>
      <w:marRight w:val="0"/>
      <w:marTop w:val="0"/>
      <w:marBottom w:val="0"/>
      <w:divBdr>
        <w:top w:val="none" w:sz="0" w:space="0" w:color="auto"/>
        <w:left w:val="none" w:sz="0" w:space="0" w:color="auto"/>
        <w:bottom w:val="none" w:sz="0" w:space="0" w:color="auto"/>
        <w:right w:val="none" w:sz="0" w:space="0" w:color="auto"/>
      </w:divBdr>
    </w:div>
    <w:div w:id="1691486530">
      <w:bodyDiv w:val="1"/>
      <w:marLeft w:val="0"/>
      <w:marRight w:val="0"/>
      <w:marTop w:val="0"/>
      <w:marBottom w:val="0"/>
      <w:divBdr>
        <w:top w:val="none" w:sz="0" w:space="0" w:color="auto"/>
        <w:left w:val="none" w:sz="0" w:space="0" w:color="auto"/>
        <w:bottom w:val="none" w:sz="0" w:space="0" w:color="auto"/>
        <w:right w:val="none" w:sz="0" w:space="0" w:color="auto"/>
      </w:divBdr>
    </w:div>
    <w:div w:id="1691487260">
      <w:bodyDiv w:val="1"/>
      <w:marLeft w:val="0"/>
      <w:marRight w:val="0"/>
      <w:marTop w:val="0"/>
      <w:marBottom w:val="0"/>
      <w:divBdr>
        <w:top w:val="none" w:sz="0" w:space="0" w:color="auto"/>
        <w:left w:val="none" w:sz="0" w:space="0" w:color="auto"/>
        <w:bottom w:val="none" w:sz="0" w:space="0" w:color="auto"/>
        <w:right w:val="none" w:sz="0" w:space="0" w:color="auto"/>
      </w:divBdr>
    </w:div>
    <w:div w:id="1692341398">
      <w:bodyDiv w:val="1"/>
      <w:marLeft w:val="0"/>
      <w:marRight w:val="0"/>
      <w:marTop w:val="0"/>
      <w:marBottom w:val="0"/>
      <w:divBdr>
        <w:top w:val="none" w:sz="0" w:space="0" w:color="auto"/>
        <w:left w:val="none" w:sz="0" w:space="0" w:color="auto"/>
        <w:bottom w:val="none" w:sz="0" w:space="0" w:color="auto"/>
        <w:right w:val="none" w:sz="0" w:space="0" w:color="auto"/>
      </w:divBdr>
    </w:div>
    <w:div w:id="1692563428">
      <w:bodyDiv w:val="1"/>
      <w:marLeft w:val="0"/>
      <w:marRight w:val="0"/>
      <w:marTop w:val="0"/>
      <w:marBottom w:val="0"/>
      <w:divBdr>
        <w:top w:val="none" w:sz="0" w:space="0" w:color="auto"/>
        <w:left w:val="none" w:sz="0" w:space="0" w:color="auto"/>
        <w:bottom w:val="none" w:sz="0" w:space="0" w:color="auto"/>
        <w:right w:val="none" w:sz="0" w:space="0" w:color="auto"/>
      </w:divBdr>
    </w:div>
    <w:div w:id="1693259348">
      <w:bodyDiv w:val="1"/>
      <w:marLeft w:val="0"/>
      <w:marRight w:val="0"/>
      <w:marTop w:val="0"/>
      <w:marBottom w:val="0"/>
      <w:divBdr>
        <w:top w:val="none" w:sz="0" w:space="0" w:color="auto"/>
        <w:left w:val="none" w:sz="0" w:space="0" w:color="auto"/>
        <w:bottom w:val="none" w:sz="0" w:space="0" w:color="auto"/>
        <w:right w:val="none" w:sz="0" w:space="0" w:color="auto"/>
      </w:divBdr>
    </w:div>
    <w:div w:id="1693385446">
      <w:bodyDiv w:val="1"/>
      <w:marLeft w:val="0"/>
      <w:marRight w:val="0"/>
      <w:marTop w:val="0"/>
      <w:marBottom w:val="0"/>
      <w:divBdr>
        <w:top w:val="none" w:sz="0" w:space="0" w:color="auto"/>
        <w:left w:val="none" w:sz="0" w:space="0" w:color="auto"/>
        <w:bottom w:val="none" w:sz="0" w:space="0" w:color="auto"/>
        <w:right w:val="none" w:sz="0" w:space="0" w:color="auto"/>
      </w:divBdr>
    </w:div>
    <w:div w:id="1693459954">
      <w:bodyDiv w:val="1"/>
      <w:marLeft w:val="0"/>
      <w:marRight w:val="0"/>
      <w:marTop w:val="0"/>
      <w:marBottom w:val="0"/>
      <w:divBdr>
        <w:top w:val="none" w:sz="0" w:space="0" w:color="auto"/>
        <w:left w:val="none" w:sz="0" w:space="0" w:color="auto"/>
        <w:bottom w:val="none" w:sz="0" w:space="0" w:color="auto"/>
        <w:right w:val="none" w:sz="0" w:space="0" w:color="auto"/>
      </w:divBdr>
    </w:div>
    <w:div w:id="1693534338">
      <w:bodyDiv w:val="1"/>
      <w:marLeft w:val="0"/>
      <w:marRight w:val="0"/>
      <w:marTop w:val="0"/>
      <w:marBottom w:val="0"/>
      <w:divBdr>
        <w:top w:val="none" w:sz="0" w:space="0" w:color="auto"/>
        <w:left w:val="none" w:sz="0" w:space="0" w:color="auto"/>
        <w:bottom w:val="none" w:sz="0" w:space="0" w:color="auto"/>
        <w:right w:val="none" w:sz="0" w:space="0" w:color="auto"/>
      </w:divBdr>
    </w:div>
    <w:div w:id="1694454248">
      <w:bodyDiv w:val="1"/>
      <w:marLeft w:val="0"/>
      <w:marRight w:val="0"/>
      <w:marTop w:val="0"/>
      <w:marBottom w:val="0"/>
      <w:divBdr>
        <w:top w:val="none" w:sz="0" w:space="0" w:color="auto"/>
        <w:left w:val="none" w:sz="0" w:space="0" w:color="auto"/>
        <w:bottom w:val="none" w:sz="0" w:space="0" w:color="auto"/>
        <w:right w:val="none" w:sz="0" w:space="0" w:color="auto"/>
      </w:divBdr>
    </w:div>
    <w:div w:id="1694527317">
      <w:bodyDiv w:val="1"/>
      <w:marLeft w:val="0"/>
      <w:marRight w:val="0"/>
      <w:marTop w:val="0"/>
      <w:marBottom w:val="0"/>
      <w:divBdr>
        <w:top w:val="none" w:sz="0" w:space="0" w:color="auto"/>
        <w:left w:val="none" w:sz="0" w:space="0" w:color="auto"/>
        <w:bottom w:val="none" w:sz="0" w:space="0" w:color="auto"/>
        <w:right w:val="none" w:sz="0" w:space="0" w:color="auto"/>
      </w:divBdr>
    </w:div>
    <w:div w:id="1694957735">
      <w:bodyDiv w:val="1"/>
      <w:marLeft w:val="0"/>
      <w:marRight w:val="0"/>
      <w:marTop w:val="0"/>
      <w:marBottom w:val="0"/>
      <w:divBdr>
        <w:top w:val="none" w:sz="0" w:space="0" w:color="auto"/>
        <w:left w:val="none" w:sz="0" w:space="0" w:color="auto"/>
        <w:bottom w:val="none" w:sz="0" w:space="0" w:color="auto"/>
        <w:right w:val="none" w:sz="0" w:space="0" w:color="auto"/>
      </w:divBdr>
    </w:div>
    <w:div w:id="1695036682">
      <w:bodyDiv w:val="1"/>
      <w:marLeft w:val="0"/>
      <w:marRight w:val="0"/>
      <w:marTop w:val="0"/>
      <w:marBottom w:val="0"/>
      <w:divBdr>
        <w:top w:val="none" w:sz="0" w:space="0" w:color="auto"/>
        <w:left w:val="none" w:sz="0" w:space="0" w:color="auto"/>
        <w:bottom w:val="none" w:sz="0" w:space="0" w:color="auto"/>
        <w:right w:val="none" w:sz="0" w:space="0" w:color="auto"/>
      </w:divBdr>
    </w:div>
    <w:div w:id="1695300848">
      <w:bodyDiv w:val="1"/>
      <w:marLeft w:val="0"/>
      <w:marRight w:val="0"/>
      <w:marTop w:val="0"/>
      <w:marBottom w:val="0"/>
      <w:divBdr>
        <w:top w:val="none" w:sz="0" w:space="0" w:color="auto"/>
        <w:left w:val="none" w:sz="0" w:space="0" w:color="auto"/>
        <w:bottom w:val="none" w:sz="0" w:space="0" w:color="auto"/>
        <w:right w:val="none" w:sz="0" w:space="0" w:color="auto"/>
      </w:divBdr>
    </w:div>
    <w:div w:id="1695302080">
      <w:bodyDiv w:val="1"/>
      <w:marLeft w:val="0"/>
      <w:marRight w:val="0"/>
      <w:marTop w:val="0"/>
      <w:marBottom w:val="0"/>
      <w:divBdr>
        <w:top w:val="none" w:sz="0" w:space="0" w:color="auto"/>
        <w:left w:val="none" w:sz="0" w:space="0" w:color="auto"/>
        <w:bottom w:val="none" w:sz="0" w:space="0" w:color="auto"/>
        <w:right w:val="none" w:sz="0" w:space="0" w:color="auto"/>
      </w:divBdr>
    </w:div>
    <w:div w:id="1695644009">
      <w:bodyDiv w:val="1"/>
      <w:marLeft w:val="0"/>
      <w:marRight w:val="0"/>
      <w:marTop w:val="0"/>
      <w:marBottom w:val="0"/>
      <w:divBdr>
        <w:top w:val="none" w:sz="0" w:space="0" w:color="auto"/>
        <w:left w:val="none" w:sz="0" w:space="0" w:color="auto"/>
        <w:bottom w:val="none" w:sz="0" w:space="0" w:color="auto"/>
        <w:right w:val="none" w:sz="0" w:space="0" w:color="auto"/>
      </w:divBdr>
    </w:div>
    <w:div w:id="1695960739">
      <w:bodyDiv w:val="1"/>
      <w:marLeft w:val="0"/>
      <w:marRight w:val="0"/>
      <w:marTop w:val="0"/>
      <w:marBottom w:val="0"/>
      <w:divBdr>
        <w:top w:val="none" w:sz="0" w:space="0" w:color="auto"/>
        <w:left w:val="none" w:sz="0" w:space="0" w:color="auto"/>
        <w:bottom w:val="none" w:sz="0" w:space="0" w:color="auto"/>
        <w:right w:val="none" w:sz="0" w:space="0" w:color="auto"/>
      </w:divBdr>
    </w:div>
    <w:div w:id="1696033916">
      <w:bodyDiv w:val="1"/>
      <w:marLeft w:val="0"/>
      <w:marRight w:val="0"/>
      <w:marTop w:val="0"/>
      <w:marBottom w:val="0"/>
      <w:divBdr>
        <w:top w:val="none" w:sz="0" w:space="0" w:color="auto"/>
        <w:left w:val="none" w:sz="0" w:space="0" w:color="auto"/>
        <w:bottom w:val="none" w:sz="0" w:space="0" w:color="auto"/>
        <w:right w:val="none" w:sz="0" w:space="0" w:color="auto"/>
      </w:divBdr>
    </w:div>
    <w:div w:id="1696417453">
      <w:bodyDiv w:val="1"/>
      <w:marLeft w:val="0"/>
      <w:marRight w:val="0"/>
      <w:marTop w:val="0"/>
      <w:marBottom w:val="0"/>
      <w:divBdr>
        <w:top w:val="none" w:sz="0" w:space="0" w:color="auto"/>
        <w:left w:val="none" w:sz="0" w:space="0" w:color="auto"/>
        <w:bottom w:val="none" w:sz="0" w:space="0" w:color="auto"/>
        <w:right w:val="none" w:sz="0" w:space="0" w:color="auto"/>
      </w:divBdr>
    </w:div>
    <w:div w:id="1696884295">
      <w:bodyDiv w:val="1"/>
      <w:marLeft w:val="0"/>
      <w:marRight w:val="0"/>
      <w:marTop w:val="0"/>
      <w:marBottom w:val="0"/>
      <w:divBdr>
        <w:top w:val="none" w:sz="0" w:space="0" w:color="auto"/>
        <w:left w:val="none" w:sz="0" w:space="0" w:color="auto"/>
        <w:bottom w:val="none" w:sz="0" w:space="0" w:color="auto"/>
        <w:right w:val="none" w:sz="0" w:space="0" w:color="auto"/>
      </w:divBdr>
    </w:div>
    <w:div w:id="1697151594">
      <w:bodyDiv w:val="1"/>
      <w:marLeft w:val="0"/>
      <w:marRight w:val="0"/>
      <w:marTop w:val="0"/>
      <w:marBottom w:val="0"/>
      <w:divBdr>
        <w:top w:val="none" w:sz="0" w:space="0" w:color="auto"/>
        <w:left w:val="none" w:sz="0" w:space="0" w:color="auto"/>
        <w:bottom w:val="none" w:sz="0" w:space="0" w:color="auto"/>
        <w:right w:val="none" w:sz="0" w:space="0" w:color="auto"/>
      </w:divBdr>
    </w:div>
    <w:div w:id="1697345829">
      <w:bodyDiv w:val="1"/>
      <w:marLeft w:val="0"/>
      <w:marRight w:val="0"/>
      <w:marTop w:val="0"/>
      <w:marBottom w:val="0"/>
      <w:divBdr>
        <w:top w:val="none" w:sz="0" w:space="0" w:color="auto"/>
        <w:left w:val="none" w:sz="0" w:space="0" w:color="auto"/>
        <w:bottom w:val="none" w:sz="0" w:space="0" w:color="auto"/>
        <w:right w:val="none" w:sz="0" w:space="0" w:color="auto"/>
      </w:divBdr>
    </w:div>
    <w:div w:id="1697347974">
      <w:bodyDiv w:val="1"/>
      <w:marLeft w:val="0"/>
      <w:marRight w:val="0"/>
      <w:marTop w:val="0"/>
      <w:marBottom w:val="0"/>
      <w:divBdr>
        <w:top w:val="none" w:sz="0" w:space="0" w:color="auto"/>
        <w:left w:val="none" w:sz="0" w:space="0" w:color="auto"/>
        <w:bottom w:val="none" w:sz="0" w:space="0" w:color="auto"/>
        <w:right w:val="none" w:sz="0" w:space="0" w:color="auto"/>
      </w:divBdr>
    </w:div>
    <w:div w:id="1697732218">
      <w:bodyDiv w:val="1"/>
      <w:marLeft w:val="0"/>
      <w:marRight w:val="0"/>
      <w:marTop w:val="0"/>
      <w:marBottom w:val="0"/>
      <w:divBdr>
        <w:top w:val="none" w:sz="0" w:space="0" w:color="auto"/>
        <w:left w:val="none" w:sz="0" w:space="0" w:color="auto"/>
        <w:bottom w:val="none" w:sz="0" w:space="0" w:color="auto"/>
        <w:right w:val="none" w:sz="0" w:space="0" w:color="auto"/>
      </w:divBdr>
    </w:div>
    <w:div w:id="1697925078">
      <w:bodyDiv w:val="1"/>
      <w:marLeft w:val="0"/>
      <w:marRight w:val="0"/>
      <w:marTop w:val="0"/>
      <w:marBottom w:val="0"/>
      <w:divBdr>
        <w:top w:val="none" w:sz="0" w:space="0" w:color="auto"/>
        <w:left w:val="none" w:sz="0" w:space="0" w:color="auto"/>
        <w:bottom w:val="none" w:sz="0" w:space="0" w:color="auto"/>
        <w:right w:val="none" w:sz="0" w:space="0" w:color="auto"/>
      </w:divBdr>
    </w:div>
    <w:div w:id="1698040514">
      <w:bodyDiv w:val="1"/>
      <w:marLeft w:val="0"/>
      <w:marRight w:val="0"/>
      <w:marTop w:val="0"/>
      <w:marBottom w:val="0"/>
      <w:divBdr>
        <w:top w:val="none" w:sz="0" w:space="0" w:color="auto"/>
        <w:left w:val="none" w:sz="0" w:space="0" w:color="auto"/>
        <w:bottom w:val="none" w:sz="0" w:space="0" w:color="auto"/>
        <w:right w:val="none" w:sz="0" w:space="0" w:color="auto"/>
      </w:divBdr>
    </w:div>
    <w:div w:id="1698267053">
      <w:bodyDiv w:val="1"/>
      <w:marLeft w:val="0"/>
      <w:marRight w:val="0"/>
      <w:marTop w:val="0"/>
      <w:marBottom w:val="0"/>
      <w:divBdr>
        <w:top w:val="none" w:sz="0" w:space="0" w:color="auto"/>
        <w:left w:val="none" w:sz="0" w:space="0" w:color="auto"/>
        <w:bottom w:val="none" w:sz="0" w:space="0" w:color="auto"/>
        <w:right w:val="none" w:sz="0" w:space="0" w:color="auto"/>
      </w:divBdr>
    </w:div>
    <w:div w:id="1698315340">
      <w:bodyDiv w:val="1"/>
      <w:marLeft w:val="0"/>
      <w:marRight w:val="0"/>
      <w:marTop w:val="0"/>
      <w:marBottom w:val="0"/>
      <w:divBdr>
        <w:top w:val="none" w:sz="0" w:space="0" w:color="auto"/>
        <w:left w:val="none" w:sz="0" w:space="0" w:color="auto"/>
        <w:bottom w:val="none" w:sz="0" w:space="0" w:color="auto"/>
        <w:right w:val="none" w:sz="0" w:space="0" w:color="auto"/>
      </w:divBdr>
    </w:div>
    <w:div w:id="1699237665">
      <w:bodyDiv w:val="1"/>
      <w:marLeft w:val="0"/>
      <w:marRight w:val="0"/>
      <w:marTop w:val="0"/>
      <w:marBottom w:val="0"/>
      <w:divBdr>
        <w:top w:val="none" w:sz="0" w:space="0" w:color="auto"/>
        <w:left w:val="none" w:sz="0" w:space="0" w:color="auto"/>
        <w:bottom w:val="none" w:sz="0" w:space="0" w:color="auto"/>
        <w:right w:val="none" w:sz="0" w:space="0" w:color="auto"/>
      </w:divBdr>
    </w:div>
    <w:div w:id="1699307221">
      <w:bodyDiv w:val="1"/>
      <w:marLeft w:val="0"/>
      <w:marRight w:val="0"/>
      <w:marTop w:val="0"/>
      <w:marBottom w:val="0"/>
      <w:divBdr>
        <w:top w:val="none" w:sz="0" w:space="0" w:color="auto"/>
        <w:left w:val="none" w:sz="0" w:space="0" w:color="auto"/>
        <w:bottom w:val="none" w:sz="0" w:space="0" w:color="auto"/>
        <w:right w:val="none" w:sz="0" w:space="0" w:color="auto"/>
      </w:divBdr>
    </w:div>
    <w:div w:id="1699577274">
      <w:bodyDiv w:val="1"/>
      <w:marLeft w:val="0"/>
      <w:marRight w:val="0"/>
      <w:marTop w:val="0"/>
      <w:marBottom w:val="0"/>
      <w:divBdr>
        <w:top w:val="none" w:sz="0" w:space="0" w:color="auto"/>
        <w:left w:val="none" w:sz="0" w:space="0" w:color="auto"/>
        <w:bottom w:val="none" w:sz="0" w:space="0" w:color="auto"/>
        <w:right w:val="none" w:sz="0" w:space="0" w:color="auto"/>
      </w:divBdr>
    </w:div>
    <w:div w:id="1700204975">
      <w:bodyDiv w:val="1"/>
      <w:marLeft w:val="0"/>
      <w:marRight w:val="0"/>
      <w:marTop w:val="0"/>
      <w:marBottom w:val="0"/>
      <w:divBdr>
        <w:top w:val="none" w:sz="0" w:space="0" w:color="auto"/>
        <w:left w:val="none" w:sz="0" w:space="0" w:color="auto"/>
        <w:bottom w:val="none" w:sz="0" w:space="0" w:color="auto"/>
        <w:right w:val="none" w:sz="0" w:space="0" w:color="auto"/>
      </w:divBdr>
    </w:div>
    <w:div w:id="1700855900">
      <w:bodyDiv w:val="1"/>
      <w:marLeft w:val="0"/>
      <w:marRight w:val="0"/>
      <w:marTop w:val="0"/>
      <w:marBottom w:val="0"/>
      <w:divBdr>
        <w:top w:val="none" w:sz="0" w:space="0" w:color="auto"/>
        <w:left w:val="none" w:sz="0" w:space="0" w:color="auto"/>
        <w:bottom w:val="none" w:sz="0" w:space="0" w:color="auto"/>
        <w:right w:val="none" w:sz="0" w:space="0" w:color="auto"/>
      </w:divBdr>
    </w:div>
    <w:div w:id="1701394148">
      <w:bodyDiv w:val="1"/>
      <w:marLeft w:val="0"/>
      <w:marRight w:val="0"/>
      <w:marTop w:val="0"/>
      <w:marBottom w:val="0"/>
      <w:divBdr>
        <w:top w:val="none" w:sz="0" w:space="0" w:color="auto"/>
        <w:left w:val="none" w:sz="0" w:space="0" w:color="auto"/>
        <w:bottom w:val="none" w:sz="0" w:space="0" w:color="auto"/>
        <w:right w:val="none" w:sz="0" w:space="0" w:color="auto"/>
      </w:divBdr>
    </w:div>
    <w:div w:id="1701472260">
      <w:bodyDiv w:val="1"/>
      <w:marLeft w:val="0"/>
      <w:marRight w:val="0"/>
      <w:marTop w:val="0"/>
      <w:marBottom w:val="0"/>
      <w:divBdr>
        <w:top w:val="none" w:sz="0" w:space="0" w:color="auto"/>
        <w:left w:val="none" w:sz="0" w:space="0" w:color="auto"/>
        <w:bottom w:val="none" w:sz="0" w:space="0" w:color="auto"/>
        <w:right w:val="none" w:sz="0" w:space="0" w:color="auto"/>
      </w:divBdr>
    </w:div>
    <w:div w:id="1702364267">
      <w:bodyDiv w:val="1"/>
      <w:marLeft w:val="0"/>
      <w:marRight w:val="0"/>
      <w:marTop w:val="0"/>
      <w:marBottom w:val="0"/>
      <w:divBdr>
        <w:top w:val="none" w:sz="0" w:space="0" w:color="auto"/>
        <w:left w:val="none" w:sz="0" w:space="0" w:color="auto"/>
        <w:bottom w:val="none" w:sz="0" w:space="0" w:color="auto"/>
        <w:right w:val="none" w:sz="0" w:space="0" w:color="auto"/>
      </w:divBdr>
    </w:div>
    <w:div w:id="1702391578">
      <w:bodyDiv w:val="1"/>
      <w:marLeft w:val="0"/>
      <w:marRight w:val="0"/>
      <w:marTop w:val="0"/>
      <w:marBottom w:val="0"/>
      <w:divBdr>
        <w:top w:val="none" w:sz="0" w:space="0" w:color="auto"/>
        <w:left w:val="none" w:sz="0" w:space="0" w:color="auto"/>
        <w:bottom w:val="none" w:sz="0" w:space="0" w:color="auto"/>
        <w:right w:val="none" w:sz="0" w:space="0" w:color="auto"/>
      </w:divBdr>
    </w:div>
    <w:div w:id="1702435407">
      <w:bodyDiv w:val="1"/>
      <w:marLeft w:val="0"/>
      <w:marRight w:val="0"/>
      <w:marTop w:val="0"/>
      <w:marBottom w:val="0"/>
      <w:divBdr>
        <w:top w:val="none" w:sz="0" w:space="0" w:color="auto"/>
        <w:left w:val="none" w:sz="0" w:space="0" w:color="auto"/>
        <w:bottom w:val="none" w:sz="0" w:space="0" w:color="auto"/>
        <w:right w:val="none" w:sz="0" w:space="0" w:color="auto"/>
      </w:divBdr>
    </w:div>
    <w:div w:id="1702972915">
      <w:bodyDiv w:val="1"/>
      <w:marLeft w:val="0"/>
      <w:marRight w:val="0"/>
      <w:marTop w:val="0"/>
      <w:marBottom w:val="0"/>
      <w:divBdr>
        <w:top w:val="none" w:sz="0" w:space="0" w:color="auto"/>
        <w:left w:val="none" w:sz="0" w:space="0" w:color="auto"/>
        <w:bottom w:val="none" w:sz="0" w:space="0" w:color="auto"/>
        <w:right w:val="none" w:sz="0" w:space="0" w:color="auto"/>
      </w:divBdr>
    </w:div>
    <w:div w:id="1703820847">
      <w:bodyDiv w:val="1"/>
      <w:marLeft w:val="0"/>
      <w:marRight w:val="0"/>
      <w:marTop w:val="0"/>
      <w:marBottom w:val="0"/>
      <w:divBdr>
        <w:top w:val="none" w:sz="0" w:space="0" w:color="auto"/>
        <w:left w:val="none" w:sz="0" w:space="0" w:color="auto"/>
        <w:bottom w:val="none" w:sz="0" w:space="0" w:color="auto"/>
        <w:right w:val="none" w:sz="0" w:space="0" w:color="auto"/>
      </w:divBdr>
    </w:div>
    <w:div w:id="1704093908">
      <w:bodyDiv w:val="1"/>
      <w:marLeft w:val="0"/>
      <w:marRight w:val="0"/>
      <w:marTop w:val="0"/>
      <w:marBottom w:val="0"/>
      <w:divBdr>
        <w:top w:val="none" w:sz="0" w:space="0" w:color="auto"/>
        <w:left w:val="none" w:sz="0" w:space="0" w:color="auto"/>
        <w:bottom w:val="none" w:sz="0" w:space="0" w:color="auto"/>
        <w:right w:val="none" w:sz="0" w:space="0" w:color="auto"/>
      </w:divBdr>
    </w:div>
    <w:div w:id="1704356529">
      <w:bodyDiv w:val="1"/>
      <w:marLeft w:val="0"/>
      <w:marRight w:val="0"/>
      <w:marTop w:val="0"/>
      <w:marBottom w:val="0"/>
      <w:divBdr>
        <w:top w:val="none" w:sz="0" w:space="0" w:color="auto"/>
        <w:left w:val="none" w:sz="0" w:space="0" w:color="auto"/>
        <w:bottom w:val="none" w:sz="0" w:space="0" w:color="auto"/>
        <w:right w:val="none" w:sz="0" w:space="0" w:color="auto"/>
      </w:divBdr>
    </w:div>
    <w:div w:id="1704865877">
      <w:bodyDiv w:val="1"/>
      <w:marLeft w:val="0"/>
      <w:marRight w:val="0"/>
      <w:marTop w:val="0"/>
      <w:marBottom w:val="0"/>
      <w:divBdr>
        <w:top w:val="none" w:sz="0" w:space="0" w:color="auto"/>
        <w:left w:val="none" w:sz="0" w:space="0" w:color="auto"/>
        <w:bottom w:val="none" w:sz="0" w:space="0" w:color="auto"/>
        <w:right w:val="none" w:sz="0" w:space="0" w:color="auto"/>
      </w:divBdr>
    </w:div>
    <w:div w:id="1704941494">
      <w:bodyDiv w:val="1"/>
      <w:marLeft w:val="0"/>
      <w:marRight w:val="0"/>
      <w:marTop w:val="0"/>
      <w:marBottom w:val="0"/>
      <w:divBdr>
        <w:top w:val="none" w:sz="0" w:space="0" w:color="auto"/>
        <w:left w:val="none" w:sz="0" w:space="0" w:color="auto"/>
        <w:bottom w:val="none" w:sz="0" w:space="0" w:color="auto"/>
        <w:right w:val="none" w:sz="0" w:space="0" w:color="auto"/>
      </w:divBdr>
    </w:div>
    <w:div w:id="1705059481">
      <w:bodyDiv w:val="1"/>
      <w:marLeft w:val="0"/>
      <w:marRight w:val="0"/>
      <w:marTop w:val="0"/>
      <w:marBottom w:val="0"/>
      <w:divBdr>
        <w:top w:val="none" w:sz="0" w:space="0" w:color="auto"/>
        <w:left w:val="none" w:sz="0" w:space="0" w:color="auto"/>
        <w:bottom w:val="none" w:sz="0" w:space="0" w:color="auto"/>
        <w:right w:val="none" w:sz="0" w:space="0" w:color="auto"/>
      </w:divBdr>
    </w:div>
    <w:div w:id="1705131559">
      <w:bodyDiv w:val="1"/>
      <w:marLeft w:val="0"/>
      <w:marRight w:val="0"/>
      <w:marTop w:val="0"/>
      <w:marBottom w:val="0"/>
      <w:divBdr>
        <w:top w:val="none" w:sz="0" w:space="0" w:color="auto"/>
        <w:left w:val="none" w:sz="0" w:space="0" w:color="auto"/>
        <w:bottom w:val="none" w:sz="0" w:space="0" w:color="auto"/>
        <w:right w:val="none" w:sz="0" w:space="0" w:color="auto"/>
      </w:divBdr>
    </w:div>
    <w:div w:id="1705599587">
      <w:bodyDiv w:val="1"/>
      <w:marLeft w:val="0"/>
      <w:marRight w:val="0"/>
      <w:marTop w:val="0"/>
      <w:marBottom w:val="0"/>
      <w:divBdr>
        <w:top w:val="none" w:sz="0" w:space="0" w:color="auto"/>
        <w:left w:val="none" w:sz="0" w:space="0" w:color="auto"/>
        <w:bottom w:val="none" w:sz="0" w:space="0" w:color="auto"/>
        <w:right w:val="none" w:sz="0" w:space="0" w:color="auto"/>
      </w:divBdr>
    </w:div>
    <w:div w:id="1706517522">
      <w:bodyDiv w:val="1"/>
      <w:marLeft w:val="0"/>
      <w:marRight w:val="0"/>
      <w:marTop w:val="0"/>
      <w:marBottom w:val="0"/>
      <w:divBdr>
        <w:top w:val="none" w:sz="0" w:space="0" w:color="auto"/>
        <w:left w:val="none" w:sz="0" w:space="0" w:color="auto"/>
        <w:bottom w:val="none" w:sz="0" w:space="0" w:color="auto"/>
        <w:right w:val="none" w:sz="0" w:space="0" w:color="auto"/>
      </w:divBdr>
    </w:div>
    <w:div w:id="1706828037">
      <w:bodyDiv w:val="1"/>
      <w:marLeft w:val="0"/>
      <w:marRight w:val="0"/>
      <w:marTop w:val="0"/>
      <w:marBottom w:val="0"/>
      <w:divBdr>
        <w:top w:val="none" w:sz="0" w:space="0" w:color="auto"/>
        <w:left w:val="none" w:sz="0" w:space="0" w:color="auto"/>
        <w:bottom w:val="none" w:sz="0" w:space="0" w:color="auto"/>
        <w:right w:val="none" w:sz="0" w:space="0" w:color="auto"/>
      </w:divBdr>
    </w:div>
    <w:div w:id="1707287843">
      <w:bodyDiv w:val="1"/>
      <w:marLeft w:val="0"/>
      <w:marRight w:val="0"/>
      <w:marTop w:val="0"/>
      <w:marBottom w:val="0"/>
      <w:divBdr>
        <w:top w:val="none" w:sz="0" w:space="0" w:color="auto"/>
        <w:left w:val="none" w:sz="0" w:space="0" w:color="auto"/>
        <w:bottom w:val="none" w:sz="0" w:space="0" w:color="auto"/>
        <w:right w:val="none" w:sz="0" w:space="0" w:color="auto"/>
      </w:divBdr>
    </w:div>
    <w:div w:id="1707826548">
      <w:bodyDiv w:val="1"/>
      <w:marLeft w:val="0"/>
      <w:marRight w:val="0"/>
      <w:marTop w:val="0"/>
      <w:marBottom w:val="0"/>
      <w:divBdr>
        <w:top w:val="none" w:sz="0" w:space="0" w:color="auto"/>
        <w:left w:val="none" w:sz="0" w:space="0" w:color="auto"/>
        <w:bottom w:val="none" w:sz="0" w:space="0" w:color="auto"/>
        <w:right w:val="none" w:sz="0" w:space="0" w:color="auto"/>
      </w:divBdr>
    </w:div>
    <w:div w:id="1709142149">
      <w:bodyDiv w:val="1"/>
      <w:marLeft w:val="0"/>
      <w:marRight w:val="0"/>
      <w:marTop w:val="0"/>
      <w:marBottom w:val="0"/>
      <w:divBdr>
        <w:top w:val="none" w:sz="0" w:space="0" w:color="auto"/>
        <w:left w:val="none" w:sz="0" w:space="0" w:color="auto"/>
        <w:bottom w:val="none" w:sz="0" w:space="0" w:color="auto"/>
        <w:right w:val="none" w:sz="0" w:space="0" w:color="auto"/>
      </w:divBdr>
    </w:div>
    <w:div w:id="1709183880">
      <w:bodyDiv w:val="1"/>
      <w:marLeft w:val="0"/>
      <w:marRight w:val="0"/>
      <w:marTop w:val="0"/>
      <w:marBottom w:val="0"/>
      <w:divBdr>
        <w:top w:val="none" w:sz="0" w:space="0" w:color="auto"/>
        <w:left w:val="none" w:sz="0" w:space="0" w:color="auto"/>
        <w:bottom w:val="none" w:sz="0" w:space="0" w:color="auto"/>
        <w:right w:val="none" w:sz="0" w:space="0" w:color="auto"/>
      </w:divBdr>
    </w:div>
    <w:div w:id="1709333104">
      <w:bodyDiv w:val="1"/>
      <w:marLeft w:val="0"/>
      <w:marRight w:val="0"/>
      <w:marTop w:val="0"/>
      <w:marBottom w:val="0"/>
      <w:divBdr>
        <w:top w:val="none" w:sz="0" w:space="0" w:color="auto"/>
        <w:left w:val="none" w:sz="0" w:space="0" w:color="auto"/>
        <w:bottom w:val="none" w:sz="0" w:space="0" w:color="auto"/>
        <w:right w:val="none" w:sz="0" w:space="0" w:color="auto"/>
      </w:divBdr>
    </w:div>
    <w:div w:id="1709604591">
      <w:bodyDiv w:val="1"/>
      <w:marLeft w:val="0"/>
      <w:marRight w:val="0"/>
      <w:marTop w:val="0"/>
      <w:marBottom w:val="0"/>
      <w:divBdr>
        <w:top w:val="none" w:sz="0" w:space="0" w:color="auto"/>
        <w:left w:val="none" w:sz="0" w:space="0" w:color="auto"/>
        <w:bottom w:val="none" w:sz="0" w:space="0" w:color="auto"/>
        <w:right w:val="none" w:sz="0" w:space="0" w:color="auto"/>
      </w:divBdr>
    </w:div>
    <w:div w:id="1710296410">
      <w:bodyDiv w:val="1"/>
      <w:marLeft w:val="0"/>
      <w:marRight w:val="0"/>
      <w:marTop w:val="0"/>
      <w:marBottom w:val="0"/>
      <w:divBdr>
        <w:top w:val="none" w:sz="0" w:space="0" w:color="auto"/>
        <w:left w:val="none" w:sz="0" w:space="0" w:color="auto"/>
        <w:bottom w:val="none" w:sz="0" w:space="0" w:color="auto"/>
        <w:right w:val="none" w:sz="0" w:space="0" w:color="auto"/>
      </w:divBdr>
    </w:div>
    <w:div w:id="1710451338">
      <w:bodyDiv w:val="1"/>
      <w:marLeft w:val="0"/>
      <w:marRight w:val="0"/>
      <w:marTop w:val="0"/>
      <w:marBottom w:val="0"/>
      <w:divBdr>
        <w:top w:val="none" w:sz="0" w:space="0" w:color="auto"/>
        <w:left w:val="none" w:sz="0" w:space="0" w:color="auto"/>
        <w:bottom w:val="none" w:sz="0" w:space="0" w:color="auto"/>
        <w:right w:val="none" w:sz="0" w:space="0" w:color="auto"/>
      </w:divBdr>
    </w:div>
    <w:div w:id="1710490233">
      <w:bodyDiv w:val="1"/>
      <w:marLeft w:val="0"/>
      <w:marRight w:val="0"/>
      <w:marTop w:val="0"/>
      <w:marBottom w:val="0"/>
      <w:divBdr>
        <w:top w:val="none" w:sz="0" w:space="0" w:color="auto"/>
        <w:left w:val="none" w:sz="0" w:space="0" w:color="auto"/>
        <w:bottom w:val="none" w:sz="0" w:space="0" w:color="auto"/>
        <w:right w:val="none" w:sz="0" w:space="0" w:color="auto"/>
      </w:divBdr>
    </w:div>
    <w:div w:id="1711028975">
      <w:bodyDiv w:val="1"/>
      <w:marLeft w:val="0"/>
      <w:marRight w:val="0"/>
      <w:marTop w:val="0"/>
      <w:marBottom w:val="0"/>
      <w:divBdr>
        <w:top w:val="none" w:sz="0" w:space="0" w:color="auto"/>
        <w:left w:val="none" w:sz="0" w:space="0" w:color="auto"/>
        <w:bottom w:val="none" w:sz="0" w:space="0" w:color="auto"/>
        <w:right w:val="none" w:sz="0" w:space="0" w:color="auto"/>
      </w:divBdr>
    </w:div>
    <w:div w:id="1711146220">
      <w:bodyDiv w:val="1"/>
      <w:marLeft w:val="0"/>
      <w:marRight w:val="0"/>
      <w:marTop w:val="0"/>
      <w:marBottom w:val="0"/>
      <w:divBdr>
        <w:top w:val="none" w:sz="0" w:space="0" w:color="auto"/>
        <w:left w:val="none" w:sz="0" w:space="0" w:color="auto"/>
        <w:bottom w:val="none" w:sz="0" w:space="0" w:color="auto"/>
        <w:right w:val="none" w:sz="0" w:space="0" w:color="auto"/>
      </w:divBdr>
    </w:div>
    <w:div w:id="1712027199">
      <w:bodyDiv w:val="1"/>
      <w:marLeft w:val="0"/>
      <w:marRight w:val="0"/>
      <w:marTop w:val="0"/>
      <w:marBottom w:val="0"/>
      <w:divBdr>
        <w:top w:val="none" w:sz="0" w:space="0" w:color="auto"/>
        <w:left w:val="none" w:sz="0" w:space="0" w:color="auto"/>
        <w:bottom w:val="none" w:sz="0" w:space="0" w:color="auto"/>
        <w:right w:val="none" w:sz="0" w:space="0" w:color="auto"/>
      </w:divBdr>
    </w:div>
    <w:div w:id="1712151936">
      <w:bodyDiv w:val="1"/>
      <w:marLeft w:val="0"/>
      <w:marRight w:val="0"/>
      <w:marTop w:val="0"/>
      <w:marBottom w:val="0"/>
      <w:divBdr>
        <w:top w:val="none" w:sz="0" w:space="0" w:color="auto"/>
        <w:left w:val="none" w:sz="0" w:space="0" w:color="auto"/>
        <w:bottom w:val="none" w:sz="0" w:space="0" w:color="auto"/>
        <w:right w:val="none" w:sz="0" w:space="0" w:color="auto"/>
      </w:divBdr>
    </w:div>
    <w:div w:id="1712222904">
      <w:bodyDiv w:val="1"/>
      <w:marLeft w:val="0"/>
      <w:marRight w:val="0"/>
      <w:marTop w:val="0"/>
      <w:marBottom w:val="0"/>
      <w:divBdr>
        <w:top w:val="none" w:sz="0" w:space="0" w:color="auto"/>
        <w:left w:val="none" w:sz="0" w:space="0" w:color="auto"/>
        <w:bottom w:val="none" w:sz="0" w:space="0" w:color="auto"/>
        <w:right w:val="none" w:sz="0" w:space="0" w:color="auto"/>
      </w:divBdr>
    </w:div>
    <w:div w:id="1712413008">
      <w:bodyDiv w:val="1"/>
      <w:marLeft w:val="0"/>
      <w:marRight w:val="0"/>
      <w:marTop w:val="0"/>
      <w:marBottom w:val="0"/>
      <w:divBdr>
        <w:top w:val="none" w:sz="0" w:space="0" w:color="auto"/>
        <w:left w:val="none" w:sz="0" w:space="0" w:color="auto"/>
        <w:bottom w:val="none" w:sz="0" w:space="0" w:color="auto"/>
        <w:right w:val="none" w:sz="0" w:space="0" w:color="auto"/>
      </w:divBdr>
    </w:div>
    <w:div w:id="1713119022">
      <w:bodyDiv w:val="1"/>
      <w:marLeft w:val="0"/>
      <w:marRight w:val="0"/>
      <w:marTop w:val="0"/>
      <w:marBottom w:val="0"/>
      <w:divBdr>
        <w:top w:val="none" w:sz="0" w:space="0" w:color="auto"/>
        <w:left w:val="none" w:sz="0" w:space="0" w:color="auto"/>
        <w:bottom w:val="none" w:sz="0" w:space="0" w:color="auto"/>
        <w:right w:val="none" w:sz="0" w:space="0" w:color="auto"/>
      </w:divBdr>
    </w:div>
    <w:div w:id="1713534485">
      <w:bodyDiv w:val="1"/>
      <w:marLeft w:val="0"/>
      <w:marRight w:val="0"/>
      <w:marTop w:val="0"/>
      <w:marBottom w:val="0"/>
      <w:divBdr>
        <w:top w:val="none" w:sz="0" w:space="0" w:color="auto"/>
        <w:left w:val="none" w:sz="0" w:space="0" w:color="auto"/>
        <w:bottom w:val="none" w:sz="0" w:space="0" w:color="auto"/>
        <w:right w:val="none" w:sz="0" w:space="0" w:color="auto"/>
      </w:divBdr>
    </w:div>
    <w:div w:id="1713842289">
      <w:bodyDiv w:val="1"/>
      <w:marLeft w:val="0"/>
      <w:marRight w:val="0"/>
      <w:marTop w:val="0"/>
      <w:marBottom w:val="0"/>
      <w:divBdr>
        <w:top w:val="none" w:sz="0" w:space="0" w:color="auto"/>
        <w:left w:val="none" w:sz="0" w:space="0" w:color="auto"/>
        <w:bottom w:val="none" w:sz="0" w:space="0" w:color="auto"/>
        <w:right w:val="none" w:sz="0" w:space="0" w:color="auto"/>
      </w:divBdr>
    </w:div>
    <w:div w:id="1713844819">
      <w:bodyDiv w:val="1"/>
      <w:marLeft w:val="0"/>
      <w:marRight w:val="0"/>
      <w:marTop w:val="0"/>
      <w:marBottom w:val="0"/>
      <w:divBdr>
        <w:top w:val="none" w:sz="0" w:space="0" w:color="auto"/>
        <w:left w:val="none" w:sz="0" w:space="0" w:color="auto"/>
        <w:bottom w:val="none" w:sz="0" w:space="0" w:color="auto"/>
        <w:right w:val="none" w:sz="0" w:space="0" w:color="auto"/>
      </w:divBdr>
    </w:div>
    <w:div w:id="1714381598">
      <w:bodyDiv w:val="1"/>
      <w:marLeft w:val="0"/>
      <w:marRight w:val="0"/>
      <w:marTop w:val="0"/>
      <w:marBottom w:val="0"/>
      <w:divBdr>
        <w:top w:val="none" w:sz="0" w:space="0" w:color="auto"/>
        <w:left w:val="none" w:sz="0" w:space="0" w:color="auto"/>
        <w:bottom w:val="none" w:sz="0" w:space="0" w:color="auto"/>
        <w:right w:val="none" w:sz="0" w:space="0" w:color="auto"/>
      </w:divBdr>
    </w:div>
    <w:div w:id="1714619128">
      <w:bodyDiv w:val="1"/>
      <w:marLeft w:val="0"/>
      <w:marRight w:val="0"/>
      <w:marTop w:val="0"/>
      <w:marBottom w:val="0"/>
      <w:divBdr>
        <w:top w:val="none" w:sz="0" w:space="0" w:color="auto"/>
        <w:left w:val="none" w:sz="0" w:space="0" w:color="auto"/>
        <w:bottom w:val="none" w:sz="0" w:space="0" w:color="auto"/>
        <w:right w:val="none" w:sz="0" w:space="0" w:color="auto"/>
      </w:divBdr>
    </w:div>
    <w:div w:id="1714815200">
      <w:bodyDiv w:val="1"/>
      <w:marLeft w:val="0"/>
      <w:marRight w:val="0"/>
      <w:marTop w:val="0"/>
      <w:marBottom w:val="0"/>
      <w:divBdr>
        <w:top w:val="none" w:sz="0" w:space="0" w:color="auto"/>
        <w:left w:val="none" w:sz="0" w:space="0" w:color="auto"/>
        <w:bottom w:val="none" w:sz="0" w:space="0" w:color="auto"/>
        <w:right w:val="none" w:sz="0" w:space="0" w:color="auto"/>
      </w:divBdr>
    </w:div>
    <w:div w:id="1715733196">
      <w:bodyDiv w:val="1"/>
      <w:marLeft w:val="0"/>
      <w:marRight w:val="0"/>
      <w:marTop w:val="0"/>
      <w:marBottom w:val="0"/>
      <w:divBdr>
        <w:top w:val="none" w:sz="0" w:space="0" w:color="auto"/>
        <w:left w:val="none" w:sz="0" w:space="0" w:color="auto"/>
        <w:bottom w:val="none" w:sz="0" w:space="0" w:color="auto"/>
        <w:right w:val="none" w:sz="0" w:space="0" w:color="auto"/>
      </w:divBdr>
    </w:div>
    <w:div w:id="1716545413">
      <w:bodyDiv w:val="1"/>
      <w:marLeft w:val="0"/>
      <w:marRight w:val="0"/>
      <w:marTop w:val="0"/>
      <w:marBottom w:val="0"/>
      <w:divBdr>
        <w:top w:val="none" w:sz="0" w:space="0" w:color="auto"/>
        <w:left w:val="none" w:sz="0" w:space="0" w:color="auto"/>
        <w:bottom w:val="none" w:sz="0" w:space="0" w:color="auto"/>
        <w:right w:val="none" w:sz="0" w:space="0" w:color="auto"/>
      </w:divBdr>
    </w:div>
    <w:div w:id="1716654846">
      <w:bodyDiv w:val="1"/>
      <w:marLeft w:val="0"/>
      <w:marRight w:val="0"/>
      <w:marTop w:val="0"/>
      <w:marBottom w:val="0"/>
      <w:divBdr>
        <w:top w:val="none" w:sz="0" w:space="0" w:color="auto"/>
        <w:left w:val="none" w:sz="0" w:space="0" w:color="auto"/>
        <w:bottom w:val="none" w:sz="0" w:space="0" w:color="auto"/>
        <w:right w:val="none" w:sz="0" w:space="0" w:color="auto"/>
      </w:divBdr>
    </w:div>
    <w:div w:id="1716930981">
      <w:bodyDiv w:val="1"/>
      <w:marLeft w:val="0"/>
      <w:marRight w:val="0"/>
      <w:marTop w:val="0"/>
      <w:marBottom w:val="0"/>
      <w:divBdr>
        <w:top w:val="none" w:sz="0" w:space="0" w:color="auto"/>
        <w:left w:val="none" w:sz="0" w:space="0" w:color="auto"/>
        <w:bottom w:val="none" w:sz="0" w:space="0" w:color="auto"/>
        <w:right w:val="none" w:sz="0" w:space="0" w:color="auto"/>
      </w:divBdr>
    </w:div>
    <w:div w:id="1717048362">
      <w:bodyDiv w:val="1"/>
      <w:marLeft w:val="0"/>
      <w:marRight w:val="0"/>
      <w:marTop w:val="0"/>
      <w:marBottom w:val="0"/>
      <w:divBdr>
        <w:top w:val="none" w:sz="0" w:space="0" w:color="auto"/>
        <w:left w:val="none" w:sz="0" w:space="0" w:color="auto"/>
        <w:bottom w:val="none" w:sz="0" w:space="0" w:color="auto"/>
        <w:right w:val="none" w:sz="0" w:space="0" w:color="auto"/>
      </w:divBdr>
    </w:div>
    <w:div w:id="1717393212">
      <w:bodyDiv w:val="1"/>
      <w:marLeft w:val="0"/>
      <w:marRight w:val="0"/>
      <w:marTop w:val="0"/>
      <w:marBottom w:val="0"/>
      <w:divBdr>
        <w:top w:val="none" w:sz="0" w:space="0" w:color="auto"/>
        <w:left w:val="none" w:sz="0" w:space="0" w:color="auto"/>
        <w:bottom w:val="none" w:sz="0" w:space="0" w:color="auto"/>
        <w:right w:val="none" w:sz="0" w:space="0" w:color="auto"/>
      </w:divBdr>
    </w:div>
    <w:div w:id="1718044392">
      <w:bodyDiv w:val="1"/>
      <w:marLeft w:val="0"/>
      <w:marRight w:val="0"/>
      <w:marTop w:val="0"/>
      <w:marBottom w:val="0"/>
      <w:divBdr>
        <w:top w:val="none" w:sz="0" w:space="0" w:color="auto"/>
        <w:left w:val="none" w:sz="0" w:space="0" w:color="auto"/>
        <w:bottom w:val="none" w:sz="0" w:space="0" w:color="auto"/>
        <w:right w:val="none" w:sz="0" w:space="0" w:color="auto"/>
      </w:divBdr>
    </w:div>
    <w:div w:id="1718504534">
      <w:bodyDiv w:val="1"/>
      <w:marLeft w:val="0"/>
      <w:marRight w:val="0"/>
      <w:marTop w:val="0"/>
      <w:marBottom w:val="0"/>
      <w:divBdr>
        <w:top w:val="none" w:sz="0" w:space="0" w:color="auto"/>
        <w:left w:val="none" w:sz="0" w:space="0" w:color="auto"/>
        <w:bottom w:val="none" w:sz="0" w:space="0" w:color="auto"/>
        <w:right w:val="none" w:sz="0" w:space="0" w:color="auto"/>
      </w:divBdr>
    </w:div>
    <w:div w:id="1718696123">
      <w:bodyDiv w:val="1"/>
      <w:marLeft w:val="0"/>
      <w:marRight w:val="0"/>
      <w:marTop w:val="0"/>
      <w:marBottom w:val="0"/>
      <w:divBdr>
        <w:top w:val="none" w:sz="0" w:space="0" w:color="auto"/>
        <w:left w:val="none" w:sz="0" w:space="0" w:color="auto"/>
        <w:bottom w:val="none" w:sz="0" w:space="0" w:color="auto"/>
        <w:right w:val="none" w:sz="0" w:space="0" w:color="auto"/>
      </w:divBdr>
    </w:div>
    <w:div w:id="1719477756">
      <w:bodyDiv w:val="1"/>
      <w:marLeft w:val="0"/>
      <w:marRight w:val="0"/>
      <w:marTop w:val="0"/>
      <w:marBottom w:val="0"/>
      <w:divBdr>
        <w:top w:val="none" w:sz="0" w:space="0" w:color="auto"/>
        <w:left w:val="none" w:sz="0" w:space="0" w:color="auto"/>
        <w:bottom w:val="none" w:sz="0" w:space="0" w:color="auto"/>
        <w:right w:val="none" w:sz="0" w:space="0" w:color="auto"/>
      </w:divBdr>
    </w:div>
    <w:div w:id="1719696642">
      <w:bodyDiv w:val="1"/>
      <w:marLeft w:val="0"/>
      <w:marRight w:val="0"/>
      <w:marTop w:val="0"/>
      <w:marBottom w:val="0"/>
      <w:divBdr>
        <w:top w:val="none" w:sz="0" w:space="0" w:color="auto"/>
        <w:left w:val="none" w:sz="0" w:space="0" w:color="auto"/>
        <w:bottom w:val="none" w:sz="0" w:space="0" w:color="auto"/>
        <w:right w:val="none" w:sz="0" w:space="0" w:color="auto"/>
      </w:divBdr>
    </w:div>
    <w:div w:id="1719743003">
      <w:bodyDiv w:val="1"/>
      <w:marLeft w:val="0"/>
      <w:marRight w:val="0"/>
      <w:marTop w:val="0"/>
      <w:marBottom w:val="0"/>
      <w:divBdr>
        <w:top w:val="none" w:sz="0" w:space="0" w:color="auto"/>
        <w:left w:val="none" w:sz="0" w:space="0" w:color="auto"/>
        <w:bottom w:val="none" w:sz="0" w:space="0" w:color="auto"/>
        <w:right w:val="none" w:sz="0" w:space="0" w:color="auto"/>
      </w:divBdr>
    </w:div>
    <w:div w:id="1719892545">
      <w:bodyDiv w:val="1"/>
      <w:marLeft w:val="0"/>
      <w:marRight w:val="0"/>
      <w:marTop w:val="0"/>
      <w:marBottom w:val="0"/>
      <w:divBdr>
        <w:top w:val="none" w:sz="0" w:space="0" w:color="auto"/>
        <w:left w:val="none" w:sz="0" w:space="0" w:color="auto"/>
        <w:bottom w:val="none" w:sz="0" w:space="0" w:color="auto"/>
        <w:right w:val="none" w:sz="0" w:space="0" w:color="auto"/>
      </w:divBdr>
    </w:div>
    <w:div w:id="1720324831">
      <w:bodyDiv w:val="1"/>
      <w:marLeft w:val="0"/>
      <w:marRight w:val="0"/>
      <w:marTop w:val="0"/>
      <w:marBottom w:val="0"/>
      <w:divBdr>
        <w:top w:val="none" w:sz="0" w:space="0" w:color="auto"/>
        <w:left w:val="none" w:sz="0" w:space="0" w:color="auto"/>
        <w:bottom w:val="none" w:sz="0" w:space="0" w:color="auto"/>
        <w:right w:val="none" w:sz="0" w:space="0" w:color="auto"/>
      </w:divBdr>
    </w:div>
    <w:div w:id="1720670216">
      <w:bodyDiv w:val="1"/>
      <w:marLeft w:val="0"/>
      <w:marRight w:val="0"/>
      <w:marTop w:val="0"/>
      <w:marBottom w:val="0"/>
      <w:divBdr>
        <w:top w:val="none" w:sz="0" w:space="0" w:color="auto"/>
        <w:left w:val="none" w:sz="0" w:space="0" w:color="auto"/>
        <w:bottom w:val="none" w:sz="0" w:space="0" w:color="auto"/>
        <w:right w:val="none" w:sz="0" w:space="0" w:color="auto"/>
      </w:divBdr>
    </w:div>
    <w:div w:id="1720977323">
      <w:bodyDiv w:val="1"/>
      <w:marLeft w:val="0"/>
      <w:marRight w:val="0"/>
      <w:marTop w:val="0"/>
      <w:marBottom w:val="0"/>
      <w:divBdr>
        <w:top w:val="none" w:sz="0" w:space="0" w:color="auto"/>
        <w:left w:val="none" w:sz="0" w:space="0" w:color="auto"/>
        <w:bottom w:val="none" w:sz="0" w:space="0" w:color="auto"/>
        <w:right w:val="none" w:sz="0" w:space="0" w:color="auto"/>
      </w:divBdr>
    </w:div>
    <w:div w:id="1721245232">
      <w:bodyDiv w:val="1"/>
      <w:marLeft w:val="0"/>
      <w:marRight w:val="0"/>
      <w:marTop w:val="0"/>
      <w:marBottom w:val="0"/>
      <w:divBdr>
        <w:top w:val="none" w:sz="0" w:space="0" w:color="auto"/>
        <w:left w:val="none" w:sz="0" w:space="0" w:color="auto"/>
        <w:bottom w:val="none" w:sz="0" w:space="0" w:color="auto"/>
        <w:right w:val="none" w:sz="0" w:space="0" w:color="auto"/>
      </w:divBdr>
    </w:div>
    <w:div w:id="1721248132">
      <w:bodyDiv w:val="1"/>
      <w:marLeft w:val="0"/>
      <w:marRight w:val="0"/>
      <w:marTop w:val="0"/>
      <w:marBottom w:val="0"/>
      <w:divBdr>
        <w:top w:val="none" w:sz="0" w:space="0" w:color="auto"/>
        <w:left w:val="none" w:sz="0" w:space="0" w:color="auto"/>
        <w:bottom w:val="none" w:sz="0" w:space="0" w:color="auto"/>
        <w:right w:val="none" w:sz="0" w:space="0" w:color="auto"/>
      </w:divBdr>
    </w:div>
    <w:div w:id="1721830145">
      <w:bodyDiv w:val="1"/>
      <w:marLeft w:val="0"/>
      <w:marRight w:val="0"/>
      <w:marTop w:val="0"/>
      <w:marBottom w:val="0"/>
      <w:divBdr>
        <w:top w:val="none" w:sz="0" w:space="0" w:color="auto"/>
        <w:left w:val="none" w:sz="0" w:space="0" w:color="auto"/>
        <w:bottom w:val="none" w:sz="0" w:space="0" w:color="auto"/>
        <w:right w:val="none" w:sz="0" w:space="0" w:color="auto"/>
      </w:divBdr>
    </w:div>
    <w:div w:id="1722361644">
      <w:bodyDiv w:val="1"/>
      <w:marLeft w:val="0"/>
      <w:marRight w:val="0"/>
      <w:marTop w:val="0"/>
      <w:marBottom w:val="0"/>
      <w:divBdr>
        <w:top w:val="none" w:sz="0" w:space="0" w:color="auto"/>
        <w:left w:val="none" w:sz="0" w:space="0" w:color="auto"/>
        <w:bottom w:val="none" w:sz="0" w:space="0" w:color="auto"/>
        <w:right w:val="none" w:sz="0" w:space="0" w:color="auto"/>
      </w:divBdr>
    </w:div>
    <w:div w:id="1722823108">
      <w:bodyDiv w:val="1"/>
      <w:marLeft w:val="0"/>
      <w:marRight w:val="0"/>
      <w:marTop w:val="0"/>
      <w:marBottom w:val="0"/>
      <w:divBdr>
        <w:top w:val="none" w:sz="0" w:space="0" w:color="auto"/>
        <w:left w:val="none" w:sz="0" w:space="0" w:color="auto"/>
        <w:bottom w:val="none" w:sz="0" w:space="0" w:color="auto"/>
        <w:right w:val="none" w:sz="0" w:space="0" w:color="auto"/>
      </w:divBdr>
    </w:div>
    <w:div w:id="1722941739">
      <w:bodyDiv w:val="1"/>
      <w:marLeft w:val="0"/>
      <w:marRight w:val="0"/>
      <w:marTop w:val="0"/>
      <w:marBottom w:val="0"/>
      <w:divBdr>
        <w:top w:val="none" w:sz="0" w:space="0" w:color="auto"/>
        <w:left w:val="none" w:sz="0" w:space="0" w:color="auto"/>
        <w:bottom w:val="none" w:sz="0" w:space="0" w:color="auto"/>
        <w:right w:val="none" w:sz="0" w:space="0" w:color="auto"/>
      </w:divBdr>
    </w:div>
    <w:div w:id="1722973256">
      <w:bodyDiv w:val="1"/>
      <w:marLeft w:val="0"/>
      <w:marRight w:val="0"/>
      <w:marTop w:val="0"/>
      <w:marBottom w:val="0"/>
      <w:divBdr>
        <w:top w:val="none" w:sz="0" w:space="0" w:color="auto"/>
        <w:left w:val="none" w:sz="0" w:space="0" w:color="auto"/>
        <w:bottom w:val="none" w:sz="0" w:space="0" w:color="auto"/>
        <w:right w:val="none" w:sz="0" w:space="0" w:color="auto"/>
      </w:divBdr>
    </w:div>
    <w:div w:id="1723669955">
      <w:bodyDiv w:val="1"/>
      <w:marLeft w:val="0"/>
      <w:marRight w:val="0"/>
      <w:marTop w:val="0"/>
      <w:marBottom w:val="0"/>
      <w:divBdr>
        <w:top w:val="none" w:sz="0" w:space="0" w:color="auto"/>
        <w:left w:val="none" w:sz="0" w:space="0" w:color="auto"/>
        <w:bottom w:val="none" w:sz="0" w:space="0" w:color="auto"/>
        <w:right w:val="none" w:sz="0" w:space="0" w:color="auto"/>
      </w:divBdr>
    </w:div>
    <w:div w:id="1724254076">
      <w:bodyDiv w:val="1"/>
      <w:marLeft w:val="0"/>
      <w:marRight w:val="0"/>
      <w:marTop w:val="0"/>
      <w:marBottom w:val="0"/>
      <w:divBdr>
        <w:top w:val="none" w:sz="0" w:space="0" w:color="auto"/>
        <w:left w:val="none" w:sz="0" w:space="0" w:color="auto"/>
        <w:bottom w:val="none" w:sz="0" w:space="0" w:color="auto"/>
        <w:right w:val="none" w:sz="0" w:space="0" w:color="auto"/>
      </w:divBdr>
    </w:div>
    <w:div w:id="1724255978">
      <w:bodyDiv w:val="1"/>
      <w:marLeft w:val="0"/>
      <w:marRight w:val="0"/>
      <w:marTop w:val="0"/>
      <w:marBottom w:val="0"/>
      <w:divBdr>
        <w:top w:val="none" w:sz="0" w:space="0" w:color="auto"/>
        <w:left w:val="none" w:sz="0" w:space="0" w:color="auto"/>
        <w:bottom w:val="none" w:sz="0" w:space="0" w:color="auto"/>
        <w:right w:val="none" w:sz="0" w:space="0" w:color="auto"/>
      </w:divBdr>
    </w:div>
    <w:div w:id="1724282867">
      <w:bodyDiv w:val="1"/>
      <w:marLeft w:val="0"/>
      <w:marRight w:val="0"/>
      <w:marTop w:val="0"/>
      <w:marBottom w:val="0"/>
      <w:divBdr>
        <w:top w:val="none" w:sz="0" w:space="0" w:color="auto"/>
        <w:left w:val="none" w:sz="0" w:space="0" w:color="auto"/>
        <w:bottom w:val="none" w:sz="0" w:space="0" w:color="auto"/>
        <w:right w:val="none" w:sz="0" w:space="0" w:color="auto"/>
      </w:divBdr>
    </w:div>
    <w:div w:id="1724326436">
      <w:bodyDiv w:val="1"/>
      <w:marLeft w:val="0"/>
      <w:marRight w:val="0"/>
      <w:marTop w:val="0"/>
      <w:marBottom w:val="0"/>
      <w:divBdr>
        <w:top w:val="none" w:sz="0" w:space="0" w:color="auto"/>
        <w:left w:val="none" w:sz="0" w:space="0" w:color="auto"/>
        <w:bottom w:val="none" w:sz="0" w:space="0" w:color="auto"/>
        <w:right w:val="none" w:sz="0" w:space="0" w:color="auto"/>
      </w:divBdr>
    </w:div>
    <w:div w:id="1724870662">
      <w:bodyDiv w:val="1"/>
      <w:marLeft w:val="0"/>
      <w:marRight w:val="0"/>
      <w:marTop w:val="0"/>
      <w:marBottom w:val="0"/>
      <w:divBdr>
        <w:top w:val="none" w:sz="0" w:space="0" w:color="auto"/>
        <w:left w:val="none" w:sz="0" w:space="0" w:color="auto"/>
        <w:bottom w:val="none" w:sz="0" w:space="0" w:color="auto"/>
        <w:right w:val="none" w:sz="0" w:space="0" w:color="auto"/>
      </w:divBdr>
    </w:div>
    <w:div w:id="1724985000">
      <w:bodyDiv w:val="1"/>
      <w:marLeft w:val="0"/>
      <w:marRight w:val="0"/>
      <w:marTop w:val="0"/>
      <w:marBottom w:val="0"/>
      <w:divBdr>
        <w:top w:val="none" w:sz="0" w:space="0" w:color="auto"/>
        <w:left w:val="none" w:sz="0" w:space="0" w:color="auto"/>
        <w:bottom w:val="none" w:sz="0" w:space="0" w:color="auto"/>
        <w:right w:val="none" w:sz="0" w:space="0" w:color="auto"/>
      </w:divBdr>
    </w:div>
    <w:div w:id="1725135658">
      <w:bodyDiv w:val="1"/>
      <w:marLeft w:val="0"/>
      <w:marRight w:val="0"/>
      <w:marTop w:val="0"/>
      <w:marBottom w:val="0"/>
      <w:divBdr>
        <w:top w:val="none" w:sz="0" w:space="0" w:color="auto"/>
        <w:left w:val="none" w:sz="0" w:space="0" w:color="auto"/>
        <w:bottom w:val="none" w:sz="0" w:space="0" w:color="auto"/>
        <w:right w:val="none" w:sz="0" w:space="0" w:color="auto"/>
      </w:divBdr>
    </w:div>
    <w:div w:id="1725443891">
      <w:bodyDiv w:val="1"/>
      <w:marLeft w:val="0"/>
      <w:marRight w:val="0"/>
      <w:marTop w:val="0"/>
      <w:marBottom w:val="0"/>
      <w:divBdr>
        <w:top w:val="none" w:sz="0" w:space="0" w:color="auto"/>
        <w:left w:val="none" w:sz="0" w:space="0" w:color="auto"/>
        <w:bottom w:val="none" w:sz="0" w:space="0" w:color="auto"/>
        <w:right w:val="none" w:sz="0" w:space="0" w:color="auto"/>
      </w:divBdr>
    </w:div>
    <w:div w:id="1725760257">
      <w:bodyDiv w:val="1"/>
      <w:marLeft w:val="0"/>
      <w:marRight w:val="0"/>
      <w:marTop w:val="0"/>
      <w:marBottom w:val="0"/>
      <w:divBdr>
        <w:top w:val="none" w:sz="0" w:space="0" w:color="auto"/>
        <w:left w:val="none" w:sz="0" w:space="0" w:color="auto"/>
        <w:bottom w:val="none" w:sz="0" w:space="0" w:color="auto"/>
        <w:right w:val="none" w:sz="0" w:space="0" w:color="auto"/>
      </w:divBdr>
    </w:div>
    <w:div w:id="1726181292">
      <w:bodyDiv w:val="1"/>
      <w:marLeft w:val="0"/>
      <w:marRight w:val="0"/>
      <w:marTop w:val="0"/>
      <w:marBottom w:val="0"/>
      <w:divBdr>
        <w:top w:val="none" w:sz="0" w:space="0" w:color="auto"/>
        <w:left w:val="none" w:sz="0" w:space="0" w:color="auto"/>
        <w:bottom w:val="none" w:sz="0" w:space="0" w:color="auto"/>
        <w:right w:val="none" w:sz="0" w:space="0" w:color="auto"/>
      </w:divBdr>
    </w:div>
    <w:div w:id="1726295505">
      <w:bodyDiv w:val="1"/>
      <w:marLeft w:val="0"/>
      <w:marRight w:val="0"/>
      <w:marTop w:val="0"/>
      <w:marBottom w:val="0"/>
      <w:divBdr>
        <w:top w:val="none" w:sz="0" w:space="0" w:color="auto"/>
        <w:left w:val="none" w:sz="0" w:space="0" w:color="auto"/>
        <w:bottom w:val="none" w:sz="0" w:space="0" w:color="auto"/>
        <w:right w:val="none" w:sz="0" w:space="0" w:color="auto"/>
      </w:divBdr>
    </w:div>
    <w:div w:id="1726490368">
      <w:bodyDiv w:val="1"/>
      <w:marLeft w:val="0"/>
      <w:marRight w:val="0"/>
      <w:marTop w:val="0"/>
      <w:marBottom w:val="0"/>
      <w:divBdr>
        <w:top w:val="none" w:sz="0" w:space="0" w:color="auto"/>
        <w:left w:val="none" w:sz="0" w:space="0" w:color="auto"/>
        <w:bottom w:val="none" w:sz="0" w:space="0" w:color="auto"/>
        <w:right w:val="none" w:sz="0" w:space="0" w:color="auto"/>
      </w:divBdr>
    </w:div>
    <w:div w:id="1726752694">
      <w:bodyDiv w:val="1"/>
      <w:marLeft w:val="0"/>
      <w:marRight w:val="0"/>
      <w:marTop w:val="0"/>
      <w:marBottom w:val="0"/>
      <w:divBdr>
        <w:top w:val="none" w:sz="0" w:space="0" w:color="auto"/>
        <w:left w:val="none" w:sz="0" w:space="0" w:color="auto"/>
        <w:bottom w:val="none" w:sz="0" w:space="0" w:color="auto"/>
        <w:right w:val="none" w:sz="0" w:space="0" w:color="auto"/>
      </w:divBdr>
    </w:div>
    <w:div w:id="1727798240">
      <w:bodyDiv w:val="1"/>
      <w:marLeft w:val="0"/>
      <w:marRight w:val="0"/>
      <w:marTop w:val="0"/>
      <w:marBottom w:val="0"/>
      <w:divBdr>
        <w:top w:val="none" w:sz="0" w:space="0" w:color="auto"/>
        <w:left w:val="none" w:sz="0" w:space="0" w:color="auto"/>
        <w:bottom w:val="none" w:sz="0" w:space="0" w:color="auto"/>
        <w:right w:val="none" w:sz="0" w:space="0" w:color="auto"/>
      </w:divBdr>
    </w:div>
    <w:div w:id="1728453888">
      <w:bodyDiv w:val="1"/>
      <w:marLeft w:val="0"/>
      <w:marRight w:val="0"/>
      <w:marTop w:val="0"/>
      <w:marBottom w:val="0"/>
      <w:divBdr>
        <w:top w:val="none" w:sz="0" w:space="0" w:color="auto"/>
        <w:left w:val="none" w:sz="0" w:space="0" w:color="auto"/>
        <w:bottom w:val="none" w:sz="0" w:space="0" w:color="auto"/>
        <w:right w:val="none" w:sz="0" w:space="0" w:color="auto"/>
      </w:divBdr>
    </w:div>
    <w:div w:id="1728724918">
      <w:bodyDiv w:val="1"/>
      <w:marLeft w:val="0"/>
      <w:marRight w:val="0"/>
      <w:marTop w:val="0"/>
      <w:marBottom w:val="0"/>
      <w:divBdr>
        <w:top w:val="none" w:sz="0" w:space="0" w:color="auto"/>
        <w:left w:val="none" w:sz="0" w:space="0" w:color="auto"/>
        <w:bottom w:val="none" w:sz="0" w:space="0" w:color="auto"/>
        <w:right w:val="none" w:sz="0" w:space="0" w:color="auto"/>
      </w:divBdr>
    </w:div>
    <w:div w:id="1728916694">
      <w:bodyDiv w:val="1"/>
      <w:marLeft w:val="0"/>
      <w:marRight w:val="0"/>
      <w:marTop w:val="0"/>
      <w:marBottom w:val="0"/>
      <w:divBdr>
        <w:top w:val="none" w:sz="0" w:space="0" w:color="auto"/>
        <w:left w:val="none" w:sz="0" w:space="0" w:color="auto"/>
        <w:bottom w:val="none" w:sz="0" w:space="0" w:color="auto"/>
        <w:right w:val="none" w:sz="0" w:space="0" w:color="auto"/>
      </w:divBdr>
    </w:div>
    <w:div w:id="1728987614">
      <w:bodyDiv w:val="1"/>
      <w:marLeft w:val="0"/>
      <w:marRight w:val="0"/>
      <w:marTop w:val="0"/>
      <w:marBottom w:val="0"/>
      <w:divBdr>
        <w:top w:val="none" w:sz="0" w:space="0" w:color="auto"/>
        <w:left w:val="none" w:sz="0" w:space="0" w:color="auto"/>
        <w:bottom w:val="none" w:sz="0" w:space="0" w:color="auto"/>
        <w:right w:val="none" w:sz="0" w:space="0" w:color="auto"/>
      </w:divBdr>
    </w:div>
    <w:div w:id="1729499031">
      <w:bodyDiv w:val="1"/>
      <w:marLeft w:val="0"/>
      <w:marRight w:val="0"/>
      <w:marTop w:val="0"/>
      <w:marBottom w:val="0"/>
      <w:divBdr>
        <w:top w:val="none" w:sz="0" w:space="0" w:color="auto"/>
        <w:left w:val="none" w:sz="0" w:space="0" w:color="auto"/>
        <w:bottom w:val="none" w:sz="0" w:space="0" w:color="auto"/>
        <w:right w:val="none" w:sz="0" w:space="0" w:color="auto"/>
      </w:divBdr>
    </w:div>
    <w:div w:id="1729957491">
      <w:bodyDiv w:val="1"/>
      <w:marLeft w:val="0"/>
      <w:marRight w:val="0"/>
      <w:marTop w:val="0"/>
      <w:marBottom w:val="0"/>
      <w:divBdr>
        <w:top w:val="none" w:sz="0" w:space="0" w:color="auto"/>
        <w:left w:val="none" w:sz="0" w:space="0" w:color="auto"/>
        <w:bottom w:val="none" w:sz="0" w:space="0" w:color="auto"/>
        <w:right w:val="none" w:sz="0" w:space="0" w:color="auto"/>
      </w:divBdr>
    </w:div>
    <w:div w:id="1730685042">
      <w:bodyDiv w:val="1"/>
      <w:marLeft w:val="0"/>
      <w:marRight w:val="0"/>
      <w:marTop w:val="0"/>
      <w:marBottom w:val="0"/>
      <w:divBdr>
        <w:top w:val="none" w:sz="0" w:space="0" w:color="auto"/>
        <w:left w:val="none" w:sz="0" w:space="0" w:color="auto"/>
        <w:bottom w:val="none" w:sz="0" w:space="0" w:color="auto"/>
        <w:right w:val="none" w:sz="0" w:space="0" w:color="auto"/>
      </w:divBdr>
    </w:div>
    <w:div w:id="1730808891">
      <w:bodyDiv w:val="1"/>
      <w:marLeft w:val="0"/>
      <w:marRight w:val="0"/>
      <w:marTop w:val="0"/>
      <w:marBottom w:val="0"/>
      <w:divBdr>
        <w:top w:val="none" w:sz="0" w:space="0" w:color="auto"/>
        <w:left w:val="none" w:sz="0" w:space="0" w:color="auto"/>
        <w:bottom w:val="none" w:sz="0" w:space="0" w:color="auto"/>
        <w:right w:val="none" w:sz="0" w:space="0" w:color="auto"/>
      </w:divBdr>
    </w:div>
    <w:div w:id="1731030053">
      <w:bodyDiv w:val="1"/>
      <w:marLeft w:val="0"/>
      <w:marRight w:val="0"/>
      <w:marTop w:val="0"/>
      <w:marBottom w:val="0"/>
      <w:divBdr>
        <w:top w:val="none" w:sz="0" w:space="0" w:color="auto"/>
        <w:left w:val="none" w:sz="0" w:space="0" w:color="auto"/>
        <w:bottom w:val="none" w:sz="0" w:space="0" w:color="auto"/>
        <w:right w:val="none" w:sz="0" w:space="0" w:color="auto"/>
      </w:divBdr>
    </w:div>
    <w:div w:id="1731266839">
      <w:bodyDiv w:val="1"/>
      <w:marLeft w:val="0"/>
      <w:marRight w:val="0"/>
      <w:marTop w:val="0"/>
      <w:marBottom w:val="0"/>
      <w:divBdr>
        <w:top w:val="none" w:sz="0" w:space="0" w:color="auto"/>
        <w:left w:val="none" w:sz="0" w:space="0" w:color="auto"/>
        <w:bottom w:val="none" w:sz="0" w:space="0" w:color="auto"/>
        <w:right w:val="none" w:sz="0" w:space="0" w:color="auto"/>
      </w:divBdr>
    </w:div>
    <w:div w:id="1731464930">
      <w:bodyDiv w:val="1"/>
      <w:marLeft w:val="0"/>
      <w:marRight w:val="0"/>
      <w:marTop w:val="0"/>
      <w:marBottom w:val="0"/>
      <w:divBdr>
        <w:top w:val="none" w:sz="0" w:space="0" w:color="auto"/>
        <w:left w:val="none" w:sz="0" w:space="0" w:color="auto"/>
        <w:bottom w:val="none" w:sz="0" w:space="0" w:color="auto"/>
        <w:right w:val="none" w:sz="0" w:space="0" w:color="auto"/>
      </w:divBdr>
    </w:div>
    <w:div w:id="1732120824">
      <w:bodyDiv w:val="1"/>
      <w:marLeft w:val="0"/>
      <w:marRight w:val="0"/>
      <w:marTop w:val="0"/>
      <w:marBottom w:val="0"/>
      <w:divBdr>
        <w:top w:val="none" w:sz="0" w:space="0" w:color="auto"/>
        <w:left w:val="none" w:sz="0" w:space="0" w:color="auto"/>
        <w:bottom w:val="none" w:sz="0" w:space="0" w:color="auto"/>
        <w:right w:val="none" w:sz="0" w:space="0" w:color="auto"/>
      </w:divBdr>
    </w:div>
    <w:div w:id="1732339941">
      <w:bodyDiv w:val="1"/>
      <w:marLeft w:val="0"/>
      <w:marRight w:val="0"/>
      <w:marTop w:val="0"/>
      <w:marBottom w:val="0"/>
      <w:divBdr>
        <w:top w:val="none" w:sz="0" w:space="0" w:color="auto"/>
        <w:left w:val="none" w:sz="0" w:space="0" w:color="auto"/>
        <w:bottom w:val="none" w:sz="0" w:space="0" w:color="auto"/>
        <w:right w:val="none" w:sz="0" w:space="0" w:color="auto"/>
      </w:divBdr>
    </w:div>
    <w:div w:id="1734498055">
      <w:bodyDiv w:val="1"/>
      <w:marLeft w:val="0"/>
      <w:marRight w:val="0"/>
      <w:marTop w:val="0"/>
      <w:marBottom w:val="0"/>
      <w:divBdr>
        <w:top w:val="none" w:sz="0" w:space="0" w:color="auto"/>
        <w:left w:val="none" w:sz="0" w:space="0" w:color="auto"/>
        <w:bottom w:val="none" w:sz="0" w:space="0" w:color="auto"/>
        <w:right w:val="none" w:sz="0" w:space="0" w:color="auto"/>
      </w:divBdr>
    </w:div>
    <w:div w:id="1734619259">
      <w:bodyDiv w:val="1"/>
      <w:marLeft w:val="0"/>
      <w:marRight w:val="0"/>
      <w:marTop w:val="0"/>
      <w:marBottom w:val="0"/>
      <w:divBdr>
        <w:top w:val="none" w:sz="0" w:space="0" w:color="auto"/>
        <w:left w:val="none" w:sz="0" w:space="0" w:color="auto"/>
        <w:bottom w:val="none" w:sz="0" w:space="0" w:color="auto"/>
        <w:right w:val="none" w:sz="0" w:space="0" w:color="auto"/>
      </w:divBdr>
    </w:div>
    <w:div w:id="1734770137">
      <w:bodyDiv w:val="1"/>
      <w:marLeft w:val="0"/>
      <w:marRight w:val="0"/>
      <w:marTop w:val="0"/>
      <w:marBottom w:val="0"/>
      <w:divBdr>
        <w:top w:val="none" w:sz="0" w:space="0" w:color="auto"/>
        <w:left w:val="none" w:sz="0" w:space="0" w:color="auto"/>
        <w:bottom w:val="none" w:sz="0" w:space="0" w:color="auto"/>
        <w:right w:val="none" w:sz="0" w:space="0" w:color="auto"/>
      </w:divBdr>
    </w:div>
    <w:div w:id="1735154366">
      <w:bodyDiv w:val="1"/>
      <w:marLeft w:val="0"/>
      <w:marRight w:val="0"/>
      <w:marTop w:val="0"/>
      <w:marBottom w:val="0"/>
      <w:divBdr>
        <w:top w:val="none" w:sz="0" w:space="0" w:color="auto"/>
        <w:left w:val="none" w:sz="0" w:space="0" w:color="auto"/>
        <w:bottom w:val="none" w:sz="0" w:space="0" w:color="auto"/>
        <w:right w:val="none" w:sz="0" w:space="0" w:color="auto"/>
      </w:divBdr>
    </w:div>
    <w:div w:id="1735539849">
      <w:bodyDiv w:val="1"/>
      <w:marLeft w:val="0"/>
      <w:marRight w:val="0"/>
      <w:marTop w:val="0"/>
      <w:marBottom w:val="0"/>
      <w:divBdr>
        <w:top w:val="none" w:sz="0" w:space="0" w:color="auto"/>
        <w:left w:val="none" w:sz="0" w:space="0" w:color="auto"/>
        <w:bottom w:val="none" w:sz="0" w:space="0" w:color="auto"/>
        <w:right w:val="none" w:sz="0" w:space="0" w:color="auto"/>
      </w:divBdr>
    </w:div>
    <w:div w:id="1735540995">
      <w:bodyDiv w:val="1"/>
      <w:marLeft w:val="0"/>
      <w:marRight w:val="0"/>
      <w:marTop w:val="0"/>
      <w:marBottom w:val="0"/>
      <w:divBdr>
        <w:top w:val="none" w:sz="0" w:space="0" w:color="auto"/>
        <w:left w:val="none" w:sz="0" w:space="0" w:color="auto"/>
        <w:bottom w:val="none" w:sz="0" w:space="0" w:color="auto"/>
        <w:right w:val="none" w:sz="0" w:space="0" w:color="auto"/>
      </w:divBdr>
    </w:div>
    <w:div w:id="1736854895">
      <w:bodyDiv w:val="1"/>
      <w:marLeft w:val="0"/>
      <w:marRight w:val="0"/>
      <w:marTop w:val="0"/>
      <w:marBottom w:val="0"/>
      <w:divBdr>
        <w:top w:val="none" w:sz="0" w:space="0" w:color="auto"/>
        <w:left w:val="none" w:sz="0" w:space="0" w:color="auto"/>
        <w:bottom w:val="none" w:sz="0" w:space="0" w:color="auto"/>
        <w:right w:val="none" w:sz="0" w:space="0" w:color="auto"/>
      </w:divBdr>
    </w:div>
    <w:div w:id="1736855861">
      <w:bodyDiv w:val="1"/>
      <w:marLeft w:val="0"/>
      <w:marRight w:val="0"/>
      <w:marTop w:val="0"/>
      <w:marBottom w:val="0"/>
      <w:divBdr>
        <w:top w:val="none" w:sz="0" w:space="0" w:color="auto"/>
        <w:left w:val="none" w:sz="0" w:space="0" w:color="auto"/>
        <w:bottom w:val="none" w:sz="0" w:space="0" w:color="auto"/>
        <w:right w:val="none" w:sz="0" w:space="0" w:color="auto"/>
      </w:divBdr>
    </w:div>
    <w:div w:id="1737391827">
      <w:bodyDiv w:val="1"/>
      <w:marLeft w:val="0"/>
      <w:marRight w:val="0"/>
      <w:marTop w:val="0"/>
      <w:marBottom w:val="0"/>
      <w:divBdr>
        <w:top w:val="none" w:sz="0" w:space="0" w:color="auto"/>
        <w:left w:val="none" w:sz="0" w:space="0" w:color="auto"/>
        <w:bottom w:val="none" w:sz="0" w:space="0" w:color="auto"/>
        <w:right w:val="none" w:sz="0" w:space="0" w:color="auto"/>
      </w:divBdr>
    </w:div>
    <w:div w:id="1737505771">
      <w:bodyDiv w:val="1"/>
      <w:marLeft w:val="0"/>
      <w:marRight w:val="0"/>
      <w:marTop w:val="0"/>
      <w:marBottom w:val="0"/>
      <w:divBdr>
        <w:top w:val="none" w:sz="0" w:space="0" w:color="auto"/>
        <w:left w:val="none" w:sz="0" w:space="0" w:color="auto"/>
        <w:bottom w:val="none" w:sz="0" w:space="0" w:color="auto"/>
        <w:right w:val="none" w:sz="0" w:space="0" w:color="auto"/>
      </w:divBdr>
    </w:div>
    <w:div w:id="1737586767">
      <w:bodyDiv w:val="1"/>
      <w:marLeft w:val="0"/>
      <w:marRight w:val="0"/>
      <w:marTop w:val="0"/>
      <w:marBottom w:val="0"/>
      <w:divBdr>
        <w:top w:val="none" w:sz="0" w:space="0" w:color="auto"/>
        <w:left w:val="none" w:sz="0" w:space="0" w:color="auto"/>
        <w:bottom w:val="none" w:sz="0" w:space="0" w:color="auto"/>
        <w:right w:val="none" w:sz="0" w:space="0" w:color="auto"/>
      </w:divBdr>
    </w:div>
    <w:div w:id="1738165308">
      <w:bodyDiv w:val="1"/>
      <w:marLeft w:val="0"/>
      <w:marRight w:val="0"/>
      <w:marTop w:val="0"/>
      <w:marBottom w:val="0"/>
      <w:divBdr>
        <w:top w:val="none" w:sz="0" w:space="0" w:color="auto"/>
        <w:left w:val="none" w:sz="0" w:space="0" w:color="auto"/>
        <w:bottom w:val="none" w:sz="0" w:space="0" w:color="auto"/>
        <w:right w:val="none" w:sz="0" w:space="0" w:color="auto"/>
      </w:divBdr>
    </w:div>
    <w:div w:id="1739785798">
      <w:bodyDiv w:val="1"/>
      <w:marLeft w:val="0"/>
      <w:marRight w:val="0"/>
      <w:marTop w:val="0"/>
      <w:marBottom w:val="0"/>
      <w:divBdr>
        <w:top w:val="none" w:sz="0" w:space="0" w:color="auto"/>
        <w:left w:val="none" w:sz="0" w:space="0" w:color="auto"/>
        <w:bottom w:val="none" w:sz="0" w:space="0" w:color="auto"/>
        <w:right w:val="none" w:sz="0" w:space="0" w:color="auto"/>
      </w:divBdr>
    </w:div>
    <w:div w:id="1740249304">
      <w:bodyDiv w:val="1"/>
      <w:marLeft w:val="0"/>
      <w:marRight w:val="0"/>
      <w:marTop w:val="0"/>
      <w:marBottom w:val="0"/>
      <w:divBdr>
        <w:top w:val="none" w:sz="0" w:space="0" w:color="auto"/>
        <w:left w:val="none" w:sz="0" w:space="0" w:color="auto"/>
        <w:bottom w:val="none" w:sz="0" w:space="0" w:color="auto"/>
        <w:right w:val="none" w:sz="0" w:space="0" w:color="auto"/>
      </w:divBdr>
    </w:div>
    <w:div w:id="1743067553">
      <w:bodyDiv w:val="1"/>
      <w:marLeft w:val="0"/>
      <w:marRight w:val="0"/>
      <w:marTop w:val="0"/>
      <w:marBottom w:val="0"/>
      <w:divBdr>
        <w:top w:val="none" w:sz="0" w:space="0" w:color="auto"/>
        <w:left w:val="none" w:sz="0" w:space="0" w:color="auto"/>
        <w:bottom w:val="none" w:sz="0" w:space="0" w:color="auto"/>
        <w:right w:val="none" w:sz="0" w:space="0" w:color="auto"/>
      </w:divBdr>
    </w:div>
    <w:div w:id="1743329600">
      <w:bodyDiv w:val="1"/>
      <w:marLeft w:val="0"/>
      <w:marRight w:val="0"/>
      <w:marTop w:val="0"/>
      <w:marBottom w:val="0"/>
      <w:divBdr>
        <w:top w:val="none" w:sz="0" w:space="0" w:color="auto"/>
        <w:left w:val="none" w:sz="0" w:space="0" w:color="auto"/>
        <w:bottom w:val="none" w:sz="0" w:space="0" w:color="auto"/>
        <w:right w:val="none" w:sz="0" w:space="0" w:color="auto"/>
      </w:divBdr>
    </w:div>
    <w:div w:id="1744138839">
      <w:bodyDiv w:val="1"/>
      <w:marLeft w:val="0"/>
      <w:marRight w:val="0"/>
      <w:marTop w:val="0"/>
      <w:marBottom w:val="0"/>
      <w:divBdr>
        <w:top w:val="none" w:sz="0" w:space="0" w:color="auto"/>
        <w:left w:val="none" w:sz="0" w:space="0" w:color="auto"/>
        <w:bottom w:val="none" w:sz="0" w:space="0" w:color="auto"/>
        <w:right w:val="none" w:sz="0" w:space="0" w:color="auto"/>
      </w:divBdr>
    </w:div>
    <w:div w:id="1744184213">
      <w:bodyDiv w:val="1"/>
      <w:marLeft w:val="0"/>
      <w:marRight w:val="0"/>
      <w:marTop w:val="0"/>
      <w:marBottom w:val="0"/>
      <w:divBdr>
        <w:top w:val="none" w:sz="0" w:space="0" w:color="auto"/>
        <w:left w:val="none" w:sz="0" w:space="0" w:color="auto"/>
        <w:bottom w:val="none" w:sz="0" w:space="0" w:color="auto"/>
        <w:right w:val="none" w:sz="0" w:space="0" w:color="auto"/>
      </w:divBdr>
    </w:div>
    <w:div w:id="1744719304">
      <w:bodyDiv w:val="1"/>
      <w:marLeft w:val="0"/>
      <w:marRight w:val="0"/>
      <w:marTop w:val="0"/>
      <w:marBottom w:val="0"/>
      <w:divBdr>
        <w:top w:val="none" w:sz="0" w:space="0" w:color="auto"/>
        <w:left w:val="none" w:sz="0" w:space="0" w:color="auto"/>
        <w:bottom w:val="none" w:sz="0" w:space="0" w:color="auto"/>
        <w:right w:val="none" w:sz="0" w:space="0" w:color="auto"/>
      </w:divBdr>
    </w:div>
    <w:div w:id="1744990626">
      <w:bodyDiv w:val="1"/>
      <w:marLeft w:val="0"/>
      <w:marRight w:val="0"/>
      <w:marTop w:val="0"/>
      <w:marBottom w:val="0"/>
      <w:divBdr>
        <w:top w:val="none" w:sz="0" w:space="0" w:color="auto"/>
        <w:left w:val="none" w:sz="0" w:space="0" w:color="auto"/>
        <w:bottom w:val="none" w:sz="0" w:space="0" w:color="auto"/>
        <w:right w:val="none" w:sz="0" w:space="0" w:color="auto"/>
      </w:divBdr>
    </w:div>
    <w:div w:id="1745179006">
      <w:bodyDiv w:val="1"/>
      <w:marLeft w:val="0"/>
      <w:marRight w:val="0"/>
      <w:marTop w:val="0"/>
      <w:marBottom w:val="0"/>
      <w:divBdr>
        <w:top w:val="none" w:sz="0" w:space="0" w:color="auto"/>
        <w:left w:val="none" w:sz="0" w:space="0" w:color="auto"/>
        <w:bottom w:val="none" w:sz="0" w:space="0" w:color="auto"/>
        <w:right w:val="none" w:sz="0" w:space="0" w:color="auto"/>
      </w:divBdr>
    </w:div>
    <w:div w:id="1745643464">
      <w:bodyDiv w:val="1"/>
      <w:marLeft w:val="0"/>
      <w:marRight w:val="0"/>
      <w:marTop w:val="0"/>
      <w:marBottom w:val="0"/>
      <w:divBdr>
        <w:top w:val="none" w:sz="0" w:space="0" w:color="auto"/>
        <w:left w:val="none" w:sz="0" w:space="0" w:color="auto"/>
        <w:bottom w:val="none" w:sz="0" w:space="0" w:color="auto"/>
        <w:right w:val="none" w:sz="0" w:space="0" w:color="auto"/>
      </w:divBdr>
    </w:div>
    <w:div w:id="1745758896">
      <w:bodyDiv w:val="1"/>
      <w:marLeft w:val="0"/>
      <w:marRight w:val="0"/>
      <w:marTop w:val="0"/>
      <w:marBottom w:val="0"/>
      <w:divBdr>
        <w:top w:val="none" w:sz="0" w:space="0" w:color="auto"/>
        <w:left w:val="none" w:sz="0" w:space="0" w:color="auto"/>
        <w:bottom w:val="none" w:sz="0" w:space="0" w:color="auto"/>
        <w:right w:val="none" w:sz="0" w:space="0" w:color="auto"/>
      </w:divBdr>
    </w:div>
    <w:div w:id="1746537834">
      <w:bodyDiv w:val="1"/>
      <w:marLeft w:val="0"/>
      <w:marRight w:val="0"/>
      <w:marTop w:val="0"/>
      <w:marBottom w:val="0"/>
      <w:divBdr>
        <w:top w:val="none" w:sz="0" w:space="0" w:color="auto"/>
        <w:left w:val="none" w:sz="0" w:space="0" w:color="auto"/>
        <w:bottom w:val="none" w:sz="0" w:space="0" w:color="auto"/>
        <w:right w:val="none" w:sz="0" w:space="0" w:color="auto"/>
      </w:divBdr>
    </w:div>
    <w:div w:id="1748066558">
      <w:bodyDiv w:val="1"/>
      <w:marLeft w:val="0"/>
      <w:marRight w:val="0"/>
      <w:marTop w:val="0"/>
      <w:marBottom w:val="0"/>
      <w:divBdr>
        <w:top w:val="none" w:sz="0" w:space="0" w:color="auto"/>
        <w:left w:val="none" w:sz="0" w:space="0" w:color="auto"/>
        <w:bottom w:val="none" w:sz="0" w:space="0" w:color="auto"/>
        <w:right w:val="none" w:sz="0" w:space="0" w:color="auto"/>
      </w:divBdr>
    </w:div>
    <w:div w:id="1748839882">
      <w:bodyDiv w:val="1"/>
      <w:marLeft w:val="0"/>
      <w:marRight w:val="0"/>
      <w:marTop w:val="0"/>
      <w:marBottom w:val="0"/>
      <w:divBdr>
        <w:top w:val="none" w:sz="0" w:space="0" w:color="auto"/>
        <w:left w:val="none" w:sz="0" w:space="0" w:color="auto"/>
        <w:bottom w:val="none" w:sz="0" w:space="0" w:color="auto"/>
        <w:right w:val="none" w:sz="0" w:space="0" w:color="auto"/>
      </w:divBdr>
    </w:div>
    <w:div w:id="1748918169">
      <w:bodyDiv w:val="1"/>
      <w:marLeft w:val="0"/>
      <w:marRight w:val="0"/>
      <w:marTop w:val="0"/>
      <w:marBottom w:val="0"/>
      <w:divBdr>
        <w:top w:val="none" w:sz="0" w:space="0" w:color="auto"/>
        <w:left w:val="none" w:sz="0" w:space="0" w:color="auto"/>
        <w:bottom w:val="none" w:sz="0" w:space="0" w:color="auto"/>
        <w:right w:val="none" w:sz="0" w:space="0" w:color="auto"/>
      </w:divBdr>
    </w:div>
    <w:div w:id="1749034829">
      <w:bodyDiv w:val="1"/>
      <w:marLeft w:val="0"/>
      <w:marRight w:val="0"/>
      <w:marTop w:val="0"/>
      <w:marBottom w:val="0"/>
      <w:divBdr>
        <w:top w:val="none" w:sz="0" w:space="0" w:color="auto"/>
        <w:left w:val="none" w:sz="0" w:space="0" w:color="auto"/>
        <w:bottom w:val="none" w:sz="0" w:space="0" w:color="auto"/>
        <w:right w:val="none" w:sz="0" w:space="0" w:color="auto"/>
      </w:divBdr>
    </w:div>
    <w:div w:id="1749108839">
      <w:bodyDiv w:val="1"/>
      <w:marLeft w:val="0"/>
      <w:marRight w:val="0"/>
      <w:marTop w:val="0"/>
      <w:marBottom w:val="0"/>
      <w:divBdr>
        <w:top w:val="none" w:sz="0" w:space="0" w:color="auto"/>
        <w:left w:val="none" w:sz="0" w:space="0" w:color="auto"/>
        <w:bottom w:val="none" w:sz="0" w:space="0" w:color="auto"/>
        <w:right w:val="none" w:sz="0" w:space="0" w:color="auto"/>
      </w:divBdr>
    </w:div>
    <w:div w:id="1750616236">
      <w:bodyDiv w:val="1"/>
      <w:marLeft w:val="0"/>
      <w:marRight w:val="0"/>
      <w:marTop w:val="0"/>
      <w:marBottom w:val="0"/>
      <w:divBdr>
        <w:top w:val="none" w:sz="0" w:space="0" w:color="auto"/>
        <w:left w:val="none" w:sz="0" w:space="0" w:color="auto"/>
        <w:bottom w:val="none" w:sz="0" w:space="0" w:color="auto"/>
        <w:right w:val="none" w:sz="0" w:space="0" w:color="auto"/>
      </w:divBdr>
    </w:div>
    <w:div w:id="1751196889">
      <w:bodyDiv w:val="1"/>
      <w:marLeft w:val="0"/>
      <w:marRight w:val="0"/>
      <w:marTop w:val="0"/>
      <w:marBottom w:val="0"/>
      <w:divBdr>
        <w:top w:val="none" w:sz="0" w:space="0" w:color="auto"/>
        <w:left w:val="none" w:sz="0" w:space="0" w:color="auto"/>
        <w:bottom w:val="none" w:sz="0" w:space="0" w:color="auto"/>
        <w:right w:val="none" w:sz="0" w:space="0" w:color="auto"/>
      </w:divBdr>
    </w:div>
    <w:div w:id="1751927929">
      <w:bodyDiv w:val="1"/>
      <w:marLeft w:val="0"/>
      <w:marRight w:val="0"/>
      <w:marTop w:val="0"/>
      <w:marBottom w:val="0"/>
      <w:divBdr>
        <w:top w:val="none" w:sz="0" w:space="0" w:color="auto"/>
        <w:left w:val="none" w:sz="0" w:space="0" w:color="auto"/>
        <w:bottom w:val="none" w:sz="0" w:space="0" w:color="auto"/>
        <w:right w:val="none" w:sz="0" w:space="0" w:color="auto"/>
      </w:divBdr>
    </w:div>
    <w:div w:id="1753157058">
      <w:bodyDiv w:val="1"/>
      <w:marLeft w:val="0"/>
      <w:marRight w:val="0"/>
      <w:marTop w:val="0"/>
      <w:marBottom w:val="0"/>
      <w:divBdr>
        <w:top w:val="none" w:sz="0" w:space="0" w:color="auto"/>
        <w:left w:val="none" w:sz="0" w:space="0" w:color="auto"/>
        <w:bottom w:val="none" w:sz="0" w:space="0" w:color="auto"/>
        <w:right w:val="none" w:sz="0" w:space="0" w:color="auto"/>
      </w:divBdr>
    </w:div>
    <w:div w:id="1753234968">
      <w:bodyDiv w:val="1"/>
      <w:marLeft w:val="0"/>
      <w:marRight w:val="0"/>
      <w:marTop w:val="0"/>
      <w:marBottom w:val="0"/>
      <w:divBdr>
        <w:top w:val="none" w:sz="0" w:space="0" w:color="auto"/>
        <w:left w:val="none" w:sz="0" w:space="0" w:color="auto"/>
        <w:bottom w:val="none" w:sz="0" w:space="0" w:color="auto"/>
        <w:right w:val="none" w:sz="0" w:space="0" w:color="auto"/>
      </w:divBdr>
    </w:div>
    <w:div w:id="1754207045">
      <w:bodyDiv w:val="1"/>
      <w:marLeft w:val="0"/>
      <w:marRight w:val="0"/>
      <w:marTop w:val="0"/>
      <w:marBottom w:val="0"/>
      <w:divBdr>
        <w:top w:val="none" w:sz="0" w:space="0" w:color="auto"/>
        <w:left w:val="none" w:sz="0" w:space="0" w:color="auto"/>
        <w:bottom w:val="none" w:sz="0" w:space="0" w:color="auto"/>
        <w:right w:val="none" w:sz="0" w:space="0" w:color="auto"/>
      </w:divBdr>
    </w:div>
    <w:div w:id="1754355467">
      <w:bodyDiv w:val="1"/>
      <w:marLeft w:val="0"/>
      <w:marRight w:val="0"/>
      <w:marTop w:val="0"/>
      <w:marBottom w:val="0"/>
      <w:divBdr>
        <w:top w:val="none" w:sz="0" w:space="0" w:color="auto"/>
        <w:left w:val="none" w:sz="0" w:space="0" w:color="auto"/>
        <w:bottom w:val="none" w:sz="0" w:space="0" w:color="auto"/>
        <w:right w:val="none" w:sz="0" w:space="0" w:color="auto"/>
      </w:divBdr>
    </w:div>
    <w:div w:id="1754425247">
      <w:bodyDiv w:val="1"/>
      <w:marLeft w:val="0"/>
      <w:marRight w:val="0"/>
      <w:marTop w:val="0"/>
      <w:marBottom w:val="0"/>
      <w:divBdr>
        <w:top w:val="none" w:sz="0" w:space="0" w:color="auto"/>
        <w:left w:val="none" w:sz="0" w:space="0" w:color="auto"/>
        <w:bottom w:val="none" w:sz="0" w:space="0" w:color="auto"/>
        <w:right w:val="none" w:sz="0" w:space="0" w:color="auto"/>
      </w:divBdr>
    </w:div>
    <w:div w:id="1754935327">
      <w:bodyDiv w:val="1"/>
      <w:marLeft w:val="0"/>
      <w:marRight w:val="0"/>
      <w:marTop w:val="0"/>
      <w:marBottom w:val="0"/>
      <w:divBdr>
        <w:top w:val="none" w:sz="0" w:space="0" w:color="auto"/>
        <w:left w:val="none" w:sz="0" w:space="0" w:color="auto"/>
        <w:bottom w:val="none" w:sz="0" w:space="0" w:color="auto"/>
        <w:right w:val="none" w:sz="0" w:space="0" w:color="auto"/>
      </w:divBdr>
    </w:div>
    <w:div w:id="1755056084">
      <w:bodyDiv w:val="1"/>
      <w:marLeft w:val="0"/>
      <w:marRight w:val="0"/>
      <w:marTop w:val="0"/>
      <w:marBottom w:val="0"/>
      <w:divBdr>
        <w:top w:val="none" w:sz="0" w:space="0" w:color="auto"/>
        <w:left w:val="none" w:sz="0" w:space="0" w:color="auto"/>
        <w:bottom w:val="none" w:sz="0" w:space="0" w:color="auto"/>
        <w:right w:val="none" w:sz="0" w:space="0" w:color="auto"/>
      </w:divBdr>
    </w:div>
    <w:div w:id="1755934017">
      <w:bodyDiv w:val="1"/>
      <w:marLeft w:val="0"/>
      <w:marRight w:val="0"/>
      <w:marTop w:val="0"/>
      <w:marBottom w:val="0"/>
      <w:divBdr>
        <w:top w:val="none" w:sz="0" w:space="0" w:color="auto"/>
        <w:left w:val="none" w:sz="0" w:space="0" w:color="auto"/>
        <w:bottom w:val="none" w:sz="0" w:space="0" w:color="auto"/>
        <w:right w:val="none" w:sz="0" w:space="0" w:color="auto"/>
      </w:divBdr>
    </w:div>
    <w:div w:id="1756241569">
      <w:bodyDiv w:val="1"/>
      <w:marLeft w:val="0"/>
      <w:marRight w:val="0"/>
      <w:marTop w:val="0"/>
      <w:marBottom w:val="0"/>
      <w:divBdr>
        <w:top w:val="none" w:sz="0" w:space="0" w:color="auto"/>
        <w:left w:val="none" w:sz="0" w:space="0" w:color="auto"/>
        <w:bottom w:val="none" w:sz="0" w:space="0" w:color="auto"/>
        <w:right w:val="none" w:sz="0" w:space="0" w:color="auto"/>
      </w:divBdr>
    </w:div>
    <w:div w:id="1757363203">
      <w:bodyDiv w:val="1"/>
      <w:marLeft w:val="0"/>
      <w:marRight w:val="0"/>
      <w:marTop w:val="0"/>
      <w:marBottom w:val="0"/>
      <w:divBdr>
        <w:top w:val="none" w:sz="0" w:space="0" w:color="auto"/>
        <w:left w:val="none" w:sz="0" w:space="0" w:color="auto"/>
        <w:bottom w:val="none" w:sz="0" w:space="0" w:color="auto"/>
        <w:right w:val="none" w:sz="0" w:space="0" w:color="auto"/>
      </w:divBdr>
    </w:div>
    <w:div w:id="1758095830">
      <w:bodyDiv w:val="1"/>
      <w:marLeft w:val="0"/>
      <w:marRight w:val="0"/>
      <w:marTop w:val="0"/>
      <w:marBottom w:val="0"/>
      <w:divBdr>
        <w:top w:val="none" w:sz="0" w:space="0" w:color="auto"/>
        <w:left w:val="none" w:sz="0" w:space="0" w:color="auto"/>
        <w:bottom w:val="none" w:sz="0" w:space="0" w:color="auto"/>
        <w:right w:val="none" w:sz="0" w:space="0" w:color="auto"/>
      </w:divBdr>
    </w:div>
    <w:div w:id="1758404308">
      <w:bodyDiv w:val="1"/>
      <w:marLeft w:val="0"/>
      <w:marRight w:val="0"/>
      <w:marTop w:val="0"/>
      <w:marBottom w:val="0"/>
      <w:divBdr>
        <w:top w:val="none" w:sz="0" w:space="0" w:color="auto"/>
        <w:left w:val="none" w:sz="0" w:space="0" w:color="auto"/>
        <w:bottom w:val="none" w:sz="0" w:space="0" w:color="auto"/>
        <w:right w:val="none" w:sz="0" w:space="0" w:color="auto"/>
      </w:divBdr>
    </w:div>
    <w:div w:id="1759935637">
      <w:bodyDiv w:val="1"/>
      <w:marLeft w:val="0"/>
      <w:marRight w:val="0"/>
      <w:marTop w:val="0"/>
      <w:marBottom w:val="0"/>
      <w:divBdr>
        <w:top w:val="none" w:sz="0" w:space="0" w:color="auto"/>
        <w:left w:val="none" w:sz="0" w:space="0" w:color="auto"/>
        <w:bottom w:val="none" w:sz="0" w:space="0" w:color="auto"/>
        <w:right w:val="none" w:sz="0" w:space="0" w:color="auto"/>
      </w:divBdr>
    </w:div>
    <w:div w:id="1760052948">
      <w:bodyDiv w:val="1"/>
      <w:marLeft w:val="0"/>
      <w:marRight w:val="0"/>
      <w:marTop w:val="0"/>
      <w:marBottom w:val="0"/>
      <w:divBdr>
        <w:top w:val="none" w:sz="0" w:space="0" w:color="auto"/>
        <w:left w:val="none" w:sz="0" w:space="0" w:color="auto"/>
        <w:bottom w:val="none" w:sz="0" w:space="0" w:color="auto"/>
        <w:right w:val="none" w:sz="0" w:space="0" w:color="auto"/>
      </w:divBdr>
    </w:div>
    <w:div w:id="1761021680">
      <w:bodyDiv w:val="1"/>
      <w:marLeft w:val="0"/>
      <w:marRight w:val="0"/>
      <w:marTop w:val="0"/>
      <w:marBottom w:val="0"/>
      <w:divBdr>
        <w:top w:val="none" w:sz="0" w:space="0" w:color="auto"/>
        <w:left w:val="none" w:sz="0" w:space="0" w:color="auto"/>
        <w:bottom w:val="none" w:sz="0" w:space="0" w:color="auto"/>
        <w:right w:val="none" w:sz="0" w:space="0" w:color="auto"/>
      </w:divBdr>
    </w:div>
    <w:div w:id="1761679101">
      <w:bodyDiv w:val="1"/>
      <w:marLeft w:val="0"/>
      <w:marRight w:val="0"/>
      <w:marTop w:val="0"/>
      <w:marBottom w:val="0"/>
      <w:divBdr>
        <w:top w:val="none" w:sz="0" w:space="0" w:color="auto"/>
        <w:left w:val="none" w:sz="0" w:space="0" w:color="auto"/>
        <w:bottom w:val="none" w:sz="0" w:space="0" w:color="auto"/>
        <w:right w:val="none" w:sz="0" w:space="0" w:color="auto"/>
      </w:divBdr>
    </w:div>
    <w:div w:id="1761871640">
      <w:bodyDiv w:val="1"/>
      <w:marLeft w:val="0"/>
      <w:marRight w:val="0"/>
      <w:marTop w:val="0"/>
      <w:marBottom w:val="0"/>
      <w:divBdr>
        <w:top w:val="none" w:sz="0" w:space="0" w:color="auto"/>
        <w:left w:val="none" w:sz="0" w:space="0" w:color="auto"/>
        <w:bottom w:val="none" w:sz="0" w:space="0" w:color="auto"/>
        <w:right w:val="none" w:sz="0" w:space="0" w:color="auto"/>
      </w:divBdr>
    </w:div>
    <w:div w:id="1762294576">
      <w:bodyDiv w:val="1"/>
      <w:marLeft w:val="0"/>
      <w:marRight w:val="0"/>
      <w:marTop w:val="0"/>
      <w:marBottom w:val="0"/>
      <w:divBdr>
        <w:top w:val="none" w:sz="0" w:space="0" w:color="auto"/>
        <w:left w:val="none" w:sz="0" w:space="0" w:color="auto"/>
        <w:bottom w:val="none" w:sz="0" w:space="0" w:color="auto"/>
        <w:right w:val="none" w:sz="0" w:space="0" w:color="auto"/>
      </w:divBdr>
    </w:div>
    <w:div w:id="1762484646">
      <w:bodyDiv w:val="1"/>
      <w:marLeft w:val="0"/>
      <w:marRight w:val="0"/>
      <w:marTop w:val="0"/>
      <w:marBottom w:val="0"/>
      <w:divBdr>
        <w:top w:val="none" w:sz="0" w:space="0" w:color="auto"/>
        <w:left w:val="none" w:sz="0" w:space="0" w:color="auto"/>
        <w:bottom w:val="none" w:sz="0" w:space="0" w:color="auto"/>
        <w:right w:val="none" w:sz="0" w:space="0" w:color="auto"/>
      </w:divBdr>
    </w:div>
    <w:div w:id="1762797889">
      <w:bodyDiv w:val="1"/>
      <w:marLeft w:val="0"/>
      <w:marRight w:val="0"/>
      <w:marTop w:val="0"/>
      <w:marBottom w:val="0"/>
      <w:divBdr>
        <w:top w:val="none" w:sz="0" w:space="0" w:color="auto"/>
        <w:left w:val="none" w:sz="0" w:space="0" w:color="auto"/>
        <w:bottom w:val="none" w:sz="0" w:space="0" w:color="auto"/>
        <w:right w:val="none" w:sz="0" w:space="0" w:color="auto"/>
      </w:divBdr>
    </w:div>
    <w:div w:id="1762870659">
      <w:bodyDiv w:val="1"/>
      <w:marLeft w:val="0"/>
      <w:marRight w:val="0"/>
      <w:marTop w:val="0"/>
      <w:marBottom w:val="0"/>
      <w:divBdr>
        <w:top w:val="none" w:sz="0" w:space="0" w:color="auto"/>
        <w:left w:val="none" w:sz="0" w:space="0" w:color="auto"/>
        <w:bottom w:val="none" w:sz="0" w:space="0" w:color="auto"/>
        <w:right w:val="none" w:sz="0" w:space="0" w:color="auto"/>
      </w:divBdr>
    </w:div>
    <w:div w:id="1763380318">
      <w:bodyDiv w:val="1"/>
      <w:marLeft w:val="0"/>
      <w:marRight w:val="0"/>
      <w:marTop w:val="0"/>
      <w:marBottom w:val="0"/>
      <w:divBdr>
        <w:top w:val="none" w:sz="0" w:space="0" w:color="auto"/>
        <w:left w:val="none" w:sz="0" w:space="0" w:color="auto"/>
        <w:bottom w:val="none" w:sz="0" w:space="0" w:color="auto"/>
        <w:right w:val="none" w:sz="0" w:space="0" w:color="auto"/>
      </w:divBdr>
    </w:div>
    <w:div w:id="1763604157">
      <w:bodyDiv w:val="1"/>
      <w:marLeft w:val="0"/>
      <w:marRight w:val="0"/>
      <w:marTop w:val="0"/>
      <w:marBottom w:val="0"/>
      <w:divBdr>
        <w:top w:val="none" w:sz="0" w:space="0" w:color="auto"/>
        <w:left w:val="none" w:sz="0" w:space="0" w:color="auto"/>
        <w:bottom w:val="none" w:sz="0" w:space="0" w:color="auto"/>
        <w:right w:val="none" w:sz="0" w:space="0" w:color="auto"/>
      </w:divBdr>
    </w:div>
    <w:div w:id="1764494322">
      <w:bodyDiv w:val="1"/>
      <w:marLeft w:val="0"/>
      <w:marRight w:val="0"/>
      <w:marTop w:val="0"/>
      <w:marBottom w:val="0"/>
      <w:divBdr>
        <w:top w:val="none" w:sz="0" w:space="0" w:color="auto"/>
        <w:left w:val="none" w:sz="0" w:space="0" w:color="auto"/>
        <w:bottom w:val="none" w:sz="0" w:space="0" w:color="auto"/>
        <w:right w:val="none" w:sz="0" w:space="0" w:color="auto"/>
      </w:divBdr>
    </w:div>
    <w:div w:id="1765031051">
      <w:bodyDiv w:val="1"/>
      <w:marLeft w:val="0"/>
      <w:marRight w:val="0"/>
      <w:marTop w:val="0"/>
      <w:marBottom w:val="0"/>
      <w:divBdr>
        <w:top w:val="none" w:sz="0" w:space="0" w:color="auto"/>
        <w:left w:val="none" w:sz="0" w:space="0" w:color="auto"/>
        <w:bottom w:val="none" w:sz="0" w:space="0" w:color="auto"/>
        <w:right w:val="none" w:sz="0" w:space="0" w:color="auto"/>
      </w:divBdr>
    </w:div>
    <w:div w:id="1765106141">
      <w:bodyDiv w:val="1"/>
      <w:marLeft w:val="0"/>
      <w:marRight w:val="0"/>
      <w:marTop w:val="0"/>
      <w:marBottom w:val="0"/>
      <w:divBdr>
        <w:top w:val="none" w:sz="0" w:space="0" w:color="auto"/>
        <w:left w:val="none" w:sz="0" w:space="0" w:color="auto"/>
        <w:bottom w:val="none" w:sz="0" w:space="0" w:color="auto"/>
        <w:right w:val="none" w:sz="0" w:space="0" w:color="auto"/>
      </w:divBdr>
    </w:div>
    <w:div w:id="1765297035">
      <w:bodyDiv w:val="1"/>
      <w:marLeft w:val="0"/>
      <w:marRight w:val="0"/>
      <w:marTop w:val="0"/>
      <w:marBottom w:val="0"/>
      <w:divBdr>
        <w:top w:val="none" w:sz="0" w:space="0" w:color="auto"/>
        <w:left w:val="none" w:sz="0" w:space="0" w:color="auto"/>
        <w:bottom w:val="none" w:sz="0" w:space="0" w:color="auto"/>
        <w:right w:val="none" w:sz="0" w:space="0" w:color="auto"/>
      </w:divBdr>
    </w:div>
    <w:div w:id="1765609987">
      <w:bodyDiv w:val="1"/>
      <w:marLeft w:val="0"/>
      <w:marRight w:val="0"/>
      <w:marTop w:val="0"/>
      <w:marBottom w:val="0"/>
      <w:divBdr>
        <w:top w:val="none" w:sz="0" w:space="0" w:color="auto"/>
        <w:left w:val="none" w:sz="0" w:space="0" w:color="auto"/>
        <w:bottom w:val="none" w:sz="0" w:space="0" w:color="auto"/>
        <w:right w:val="none" w:sz="0" w:space="0" w:color="auto"/>
      </w:divBdr>
    </w:div>
    <w:div w:id="1766226237">
      <w:bodyDiv w:val="1"/>
      <w:marLeft w:val="0"/>
      <w:marRight w:val="0"/>
      <w:marTop w:val="0"/>
      <w:marBottom w:val="0"/>
      <w:divBdr>
        <w:top w:val="none" w:sz="0" w:space="0" w:color="auto"/>
        <w:left w:val="none" w:sz="0" w:space="0" w:color="auto"/>
        <w:bottom w:val="none" w:sz="0" w:space="0" w:color="auto"/>
        <w:right w:val="none" w:sz="0" w:space="0" w:color="auto"/>
      </w:divBdr>
    </w:div>
    <w:div w:id="1766808705">
      <w:bodyDiv w:val="1"/>
      <w:marLeft w:val="0"/>
      <w:marRight w:val="0"/>
      <w:marTop w:val="0"/>
      <w:marBottom w:val="0"/>
      <w:divBdr>
        <w:top w:val="none" w:sz="0" w:space="0" w:color="auto"/>
        <w:left w:val="none" w:sz="0" w:space="0" w:color="auto"/>
        <w:bottom w:val="none" w:sz="0" w:space="0" w:color="auto"/>
        <w:right w:val="none" w:sz="0" w:space="0" w:color="auto"/>
      </w:divBdr>
    </w:div>
    <w:div w:id="1767387823">
      <w:bodyDiv w:val="1"/>
      <w:marLeft w:val="0"/>
      <w:marRight w:val="0"/>
      <w:marTop w:val="0"/>
      <w:marBottom w:val="0"/>
      <w:divBdr>
        <w:top w:val="none" w:sz="0" w:space="0" w:color="auto"/>
        <w:left w:val="none" w:sz="0" w:space="0" w:color="auto"/>
        <w:bottom w:val="none" w:sz="0" w:space="0" w:color="auto"/>
        <w:right w:val="none" w:sz="0" w:space="0" w:color="auto"/>
      </w:divBdr>
    </w:div>
    <w:div w:id="1767727998">
      <w:bodyDiv w:val="1"/>
      <w:marLeft w:val="0"/>
      <w:marRight w:val="0"/>
      <w:marTop w:val="0"/>
      <w:marBottom w:val="0"/>
      <w:divBdr>
        <w:top w:val="none" w:sz="0" w:space="0" w:color="auto"/>
        <w:left w:val="none" w:sz="0" w:space="0" w:color="auto"/>
        <w:bottom w:val="none" w:sz="0" w:space="0" w:color="auto"/>
        <w:right w:val="none" w:sz="0" w:space="0" w:color="auto"/>
      </w:divBdr>
    </w:div>
    <w:div w:id="1768111236">
      <w:bodyDiv w:val="1"/>
      <w:marLeft w:val="0"/>
      <w:marRight w:val="0"/>
      <w:marTop w:val="0"/>
      <w:marBottom w:val="0"/>
      <w:divBdr>
        <w:top w:val="none" w:sz="0" w:space="0" w:color="auto"/>
        <w:left w:val="none" w:sz="0" w:space="0" w:color="auto"/>
        <w:bottom w:val="none" w:sz="0" w:space="0" w:color="auto"/>
        <w:right w:val="none" w:sz="0" w:space="0" w:color="auto"/>
      </w:divBdr>
    </w:div>
    <w:div w:id="1768237016">
      <w:bodyDiv w:val="1"/>
      <w:marLeft w:val="0"/>
      <w:marRight w:val="0"/>
      <w:marTop w:val="0"/>
      <w:marBottom w:val="0"/>
      <w:divBdr>
        <w:top w:val="none" w:sz="0" w:space="0" w:color="auto"/>
        <w:left w:val="none" w:sz="0" w:space="0" w:color="auto"/>
        <w:bottom w:val="none" w:sz="0" w:space="0" w:color="auto"/>
        <w:right w:val="none" w:sz="0" w:space="0" w:color="auto"/>
      </w:divBdr>
    </w:div>
    <w:div w:id="1768649952">
      <w:bodyDiv w:val="1"/>
      <w:marLeft w:val="0"/>
      <w:marRight w:val="0"/>
      <w:marTop w:val="0"/>
      <w:marBottom w:val="0"/>
      <w:divBdr>
        <w:top w:val="none" w:sz="0" w:space="0" w:color="auto"/>
        <w:left w:val="none" w:sz="0" w:space="0" w:color="auto"/>
        <w:bottom w:val="none" w:sz="0" w:space="0" w:color="auto"/>
        <w:right w:val="none" w:sz="0" w:space="0" w:color="auto"/>
      </w:divBdr>
    </w:div>
    <w:div w:id="1768963813">
      <w:bodyDiv w:val="1"/>
      <w:marLeft w:val="0"/>
      <w:marRight w:val="0"/>
      <w:marTop w:val="0"/>
      <w:marBottom w:val="0"/>
      <w:divBdr>
        <w:top w:val="none" w:sz="0" w:space="0" w:color="auto"/>
        <w:left w:val="none" w:sz="0" w:space="0" w:color="auto"/>
        <w:bottom w:val="none" w:sz="0" w:space="0" w:color="auto"/>
        <w:right w:val="none" w:sz="0" w:space="0" w:color="auto"/>
      </w:divBdr>
    </w:div>
    <w:div w:id="1769085047">
      <w:bodyDiv w:val="1"/>
      <w:marLeft w:val="0"/>
      <w:marRight w:val="0"/>
      <w:marTop w:val="0"/>
      <w:marBottom w:val="0"/>
      <w:divBdr>
        <w:top w:val="none" w:sz="0" w:space="0" w:color="auto"/>
        <w:left w:val="none" w:sz="0" w:space="0" w:color="auto"/>
        <w:bottom w:val="none" w:sz="0" w:space="0" w:color="auto"/>
        <w:right w:val="none" w:sz="0" w:space="0" w:color="auto"/>
      </w:divBdr>
    </w:div>
    <w:div w:id="1770009207">
      <w:bodyDiv w:val="1"/>
      <w:marLeft w:val="0"/>
      <w:marRight w:val="0"/>
      <w:marTop w:val="0"/>
      <w:marBottom w:val="0"/>
      <w:divBdr>
        <w:top w:val="none" w:sz="0" w:space="0" w:color="auto"/>
        <w:left w:val="none" w:sz="0" w:space="0" w:color="auto"/>
        <w:bottom w:val="none" w:sz="0" w:space="0" w:color="auto"/>
        <w:right w:val="none" w:sz="0" w:space="0" w:color="auto"/>
      </w:divBdr>
    </w:div>
    <w:div w:id="1770276772">
      <w:bodyDiv w:val="1"/>
      <w:marLeft w:val="0"/>
      <w:marRight w:val="0"/>
      <w:marTop w:val="0"/>
      <w:marBottom w:val="0"/>
      <w:divBdr>
        <w:top w:val="none" w:sz="0" w:space="0" w:color="auto"/>
        <w:left w:val="none" w:sz="0" w:space="0" w:color="auto"/>
        <w:bottom w:val="none" w:sz="0" w:space="0" w:color="auto"/>
        <w:right w:val="none" w:sz="0" w:space="0" w:color="auto"/>
      </w:divBdr>
    </w:div>
    <w:div w:id="1770544615">
      <w:bodyDiv w:val="1"/>
      <w:marLeft w:val="0"/>
      <w:marRight w:val="0"/>
      <w:marTop w:val="0"/>
      <w:marBottom w:val="0"/>
      <w:divBdr>
        <w:top w:val="none" w:sz="0" w:space="0" w:color="auto"/>
        <w:left w:val="none" w:sz="0" w:space="0" w:color="auto"/>
        <w:bottom w:val="none" w:sz="0" w:space="0" w:color="auto"/>
        <w:right w:val="none" w:sz="0" w:space="0" w:color="auto"/>
      </w:divBdr>
    </w:div>
    <w:div w:id="1770853483">
      <w:bodyDiv w:val="1"/>
      <w:marLeft w:val="0"/>
      <w:marRight w:val="0"/>
      <w:marTop w:val="0"/>
      <w:marBottom w:val="0"/>
      <w:divBdr>
        <w:top w:val="none" w:sz="0" w:space="0" w:color="auto"/>
        <w:left w:val="none" w:sz="0" w:space="0" w:color="auto"/>
        <w:bottom w:val="none" w:sz="0" w:space="0" w:color="auto"/>
        <w:right w:val="none" w:sz="0" w:space="0" w:color="auto"/>
      </w:divBdr>
    </w:div>
    <w:div w:id="1770924438">
      <w:bodyDiv w:val="1"/>
      <w:marLeft w:val="0"/>
      <w:marRight w:val="0"/>
      <w:marTop w:val="0"/>
      <w:marBottom w:val="0"/>
      <w:divBdr>
        <w:top w:val="none" w:sz="0" w:space="0" w:color="auto"/>
        <w:left w:val="none" w:sz="0" w:space="0" w:color="auto"/>
        <w:bottom w:val="none" w:sz="0" w:space="0" w:color="auto"/>
        <w:right w:val="none" w:sz="0" w:space="0" w:color="auto"/>
      </w:divBdr>
    </w:div>
    <w:div w:id="1771077024">
      <w:bodyDiv w:val="1"/>
      <w:marLeft w:val="0"/>
      <w:marRight w:val="0"/>
      <w:marTop w:val="0"/>
      <w:marBottom w:val="0"/>
      <w:divBdr>
        <w:top w:val="none" w:sz="0" w:space="0" w:color="auto"/>
        <w:left w:val="none" w:sz="0" w:space="0" w:color="auto"/>
        <w:bottom w:val="none" w:sz="0" w:space="0" w:color="auto"/>
        <w:right w:val="none" w:sz="0" w:space="0" w:color="auto"/>
      </w:divBdr>
    </w:div>
    <w:div w:id="1771202045">
      <w:bodyDiv w:val="1"/>
      <w:marLeft w:val="0"/>
      <w:marRight w:val="0"/>
      <w:marTop w:val="0"/>
      <w:marBottom w:val="0"/>
      <w:divBdr>
        <w:top w:val="none" w:sz="0" w:space="0" w:color="auto"/>
        <w:left w:val="none" w:sz="0" w:space="0" w:color="auto"/>
        <w:bottom w:val="none" w:sz="0" w:space="0" w:color="auto"/>
        <w:right w:val="none" w:sz="0" w:space="0" w:color="auto"/>
      </w:divBdr>
    </w:div>
    <w:div w:id="1771242300">
      <w:bodyDiv w:val="1"/>
      <w:marLeft w:val="0"/>
      <w:marRight w:val="0"/>
      <w:marTop w:val="0"/>
      <w:marBottom w:val="0"/>
      <w:divBdr>
        <w:top w:val="none" w:sz="0" w:space="0" w:color="auto"/>
        <w:left w:val="none" w:sz="0" w:space="0" w:color="auto"/>
        <w:bottom w:val="none" w:sz="0" w:space="0" w:color="auto"/>
        <w:right w:val="none" w:sz="0" w:space="0" w:color="auto"/>
      </w:divBdr>
    </w:div>
    <w:div w:id="1771779006">
      <w:bodyDiv w:val="1"/>
      <w:marLeft w:val="0"/>
      <w:marRight w:val="0"/>
      <w:marTop w:val="0"/>
      <w:marBottom w:val="0"/>
      <w:divBdr>
        <w:top w:val="none" w:sz="0" w:space="0" w:color="auto"/>
        <w:left w:val="none" w:sz="0" w:space="0" w:color="auto"/>
        <w:bottom w:val="none" w:sz="0" w:space="0" w:color="auto"/>
        <w:right w:val="none" w:sz="0" w:space="0" w:color="auto"/>
      </w:divBdr>
    </w:div>
    <w:div w:id="1772120737">
      <w:bodyDiv w:val="1"/>
      <w:marLeft w:val="0"/>
      <w:marRight w:val="0"/>
      <w:marTop w:val="0"/>
      <w:marBottom w:val="0"/>
      <w:divBdr>
        <w:top w:val="none" w:sz="0" w:space="0" w:color="auto"/>
        <w:left w:val="none" w:sz="0" w:space="0" w:color="auto"/>
        <w:bottom w:val="none" w:sz="0" w:space="0" w:color="auto"/>
        <w:right w:val="none" w:sz="0" w:space="0" w:color="auto"/>
      </w:divBdr>
    </w:div>
    <w:div w:id="1772164192">
      <w:bodyDiv w:val="1"/>
      <w:marLeft w:val="0"/>
      <w:marRight w:val="0"/>
      <w:marTop w:val="0"/>
      <w:marBottom w:val="0"/>
      <w:divBdr>
        <w:top w:val="none" w:sz="0" w:space="0" w:color="auto"/>
        <w:left w:val="none" w:sz="0" w:space="0" w:color="auto"/>
        <w:bottom w:val="none" w:sz="0" w:space="0" w:color="auto"/>
        <w:right w:val="none" w:sz="0" w:space="0" w:color="auto"/>
      </w:divBdr>
    </w:div>
    <w:div w:id="1772236605">
      <w:bodyDiv w:val="1"/>
      <w:marLeft w:val="0"/>
      <w:marRight w:val="0"/>
      <w:marTop w:val="0"/>
      <w:marBottom w:val="0"/>
      <w:divBdr>
        <w:top w:val="none" w:sz="0" w:space="0" w:color="auto"/>
        <w:left w:val="none" w:sz="0" w:space="0" w:color="auto"/>
        <w:bottom w:val="none" w:sz="0" w:space="0" w:color="auto"/>
        <w:right w:val="none" w:sz="0" w:space="0" w:color="auto"/>
      </w:divBdr>
    </w:div>
    <w:div w:id="1772243922">
      <w:bodyDiv w:val="1"/>
      <w:marLeft w:val="0"/>
      <w:marRight w:val="0"/>
      <w:marTop w:val="0"/>
      <w:marBottom w:val="0"/>
      <w:divBdr>
        <w:top w:val="none" w:sz="0" w:space="0" w:color="auto"/>
        <w:left w:val="none" w:sz="0" w:space="0" w:color="auto"/>
        <w:bottom w:val="none" w:sz="0" w:space="0" w:color="auto"/>
        <w:right w:val="none" w:sz="0" w:space="0" w:color="auto"/>
      </w:divBdr>
    </w:div>
    <w:div w:id="1772356239">
      <w:bodyDiv w:val="1"/>
      <w:marLeft w:val="0"/>
      <w:marRight w:val="0"/>
      <w:marTop w:val="0"/>
      <w:marBottom w:val="0"/>
      <w:divBdr>
        <w:top w:val="none" w:sz="0" w:space="0" w:color="auto"/>
        <w:left w:val="none" w:sz="0" w:space="0" w:color="auto"/>
        <w:bottom w:val="none" w:sz="0" w:space="0" w:color="auto"/>
        <w:right w:val="none" w:sz="0" w:space="0" w:color="auto"/>
      </w:divBdr>
    </w:div>
    <w:div w:id="1773353058">
      <w:bodyDiv w:val="1"/>
      <w:marLeft w:val="0"/>
      <w:marRight w:val="0"/>
      <w:marTop w:val="0"/>
      <w:marBottom w:val="0"/>
      <w:divBdr>
        <w:top w:val="none" w:sz="0" w:space="0" w:color="auto"/>
        <w:left w:val="none" w:sz="0" w:space="0" w:color="auto"/>
        <w:bottom w:val="none" w:sz="0" w:space="0" w:color="auto"/>
        <w:right w:val="none" w:sz="0" w:space="0" w:color="auto"/>
      </w:divBdr>
    </w:div>
    <w:div w:id="1773358931">
      <w:bodyDiv w:val="1"/>
      <w:marLeft w:val="0"/>
      <w:marRight w:val="0"/>
      <w:marTop w:val="0"/>
      <w:marBottom w:val="0"/>
      <w:divBdr>
        <w:top w:val="none" w:sz="0" w:space="0" w:color="auto"/>
        <w:left w:val="none" w:sz="0" w:space="0" w:color="auto"/>
        <w:bottom w:val="none" w:sz="0" w:space="0" w:color="auto"/>
        <w:right w:val="none" w:sz="0" w:space="0" w:color="auto"/>
      </w:divBdr>
    </w:div>
    <w:div w:id="1773895199">
      <w:bodyDiv w:val="1"/>
      <w:marLeft w:val="0"/>
      <w:marRight w:val="0"/>
      <w:marTop w:val="0"/>
      <w:marBottom w:val="0"/>
      <w:divBdr>
        <w:top w:val="none" w:sz="0" w:space="0" w:color="auto"/>
        <w:left w:val="none" w:sz="0" w:space="0" w:color="auto"/>
        <w:bottom w:val="none" w:sz="0" w:space="0" w:color="auto"/>
        <w:right w:val="none" w:sz="0" w:space="0" w:color="auto"/>
      </w:divBdr>
    </w:div>
    <w:div w:id="1773935463">
      <w:bodyDiv w:val="1"/>
      <w:marLeft w:val="0"/>
      <w:marRight w:val="0"/>
      <w:marTop w:val="0"/>
      <w:marBottom w:val="0"/>
      <w:divBdr>
        <w:top w:val="none" w:sz="0" w:space="0" w:color="auto"/>
        <w:left w:val="none" w:sz="0" w:space="0" w:color="auto"/>
        <w:bottom w:val="none" w:sz="0" w:space="0" w:color="auto"/>
        <w:right w:val="none" w:sz="0" w:space="0" w:color="auto"/>
      </w:divBdr>
    </w:div>
    <w:div w:id="1774134233">
      <w:bodyDiv w:val="1"/>
      <w:marLeft w:val="0"/>
      <w:marRight w:val="0"/>
      <w:marTop w:val="0"/>
      <w:marBottom w:val="0"/>
      <w:divBdr>
        <w:top w:val="none" w:sz="0" w:space="0" w:color="auto"/>
        <w:left w:val="none" w:sz="0" w:space="0" w:color="auto"/>
        <w:bottom w:val="none" w:sz="0" w:space="0" w:color="auto"/>
        <w:right w:val="none" w:sz="0" w:space="0" w:color="auto"/>
      </w:divBdr>
    </w:div>
    <w:div w:id="1774277676">
      <w:bodyDiv w:val="1"/>
      <w:marLeft w:val="0"/>
      <w:marRight w:val="0"/>
      <w:marTop w:val="0"/>
      <w:marBottom w:val="0"/>
      <w:divBdr>
        <w:top w:val="none" w:sz="0" w:space="0" w:color="auto"/>
        <w:left w:val="none" w:sz="0" w:space="0" w:color="auto"/>
        <w:bottom w:val="none" w:sz="0" w:space="0" w:color="auto"/>
        <w:right w:val="none" w:sz="0" w:space="0" w:color="auto"/>
      </w:divBdr>
    </w:div>
    <w:div w:id="1775441541">
      <w:bodyDiv w:val="1"/>
      <w:marLeft w:val="0"/>
      <w:marRight w:val="0"/>
      <w:marTop w:val="0"/>
      <w:marBottom w:val="0"/>
      <w:divBdr>
        <w:top w:val="none" w:sz="0" w:space="0" w:color="auto"/>
        <w:left w:val="none" w:sz="0" w:space="0" w:color="auto"/>
        <w:bottom w:val="none" w:sz="0" w:space="0" w:color="auto"/>
        <w:right w:val="none" w:sz="0" w:space="0" w:color="auto"/>
      </w:divBdr>
    </w:div>
    <w:div w:id="1775594764">
      <w:bodyDiv w:val="1"/>
      <w:marLeft w:val="0"/>
      <w:marRight w:val="0"/>
      <w:marTop w:val="0"/>
      <w:marBottom w:val="0"/>
      <w:divBdr>
        <w:top w:val="none" w:sz="0" w:space="0" w:color="auto"/>
        <w:left w:val="none" w:sz="0" w:space="0" w:color="auto"/>
        <w:bottom w:val="none" w:sz="0" w:space="0" w:color="auto"/>
        <w:right w:val="none" w:sz="0" w:space="0" w:color="auto"/>
      </w:divBdr>
    </w:div>
    <w:div w:id="1776287880">
      <w:bodyDiv w:val="1"/>
      <w:marLeft w:val="0"/>
      <w:marRight w:val="0"/>
      <w:marTop w:val="0"/>
      <w:marBottom w:val="0"/>
      <w:divBdr>
        <w:top w:val="none" w:sz="0" w:space="0" w:color="auto"/>
        <w:left w:val="none" w:sz="0" w:space="0" w:color="auto"/>
        <w:bottom w:val="none" w:sz="0" w:space="0" w:color="auto"/>
        <w:right w:val="none" w:sz="0" w:space="0" w:color="auto"/>
      </w:divBdr>
    </w:div>
    <w:div w:id="1776630150">
      <w:bodyDiv w:val="1"/>
      <w:marLeft w:val="0"/>
      <w:marRight w:val="0"/>
      <w:marTop w:val="0"/>
      <w:marBottom w:val="0"/>
      <w:divBdr>
        <w:top w:val="none" w:sz="0" w:space="0" w:color="auto"/>
        <w:left w:val="none" w:sz="0" w:space="0" w:color="auto"/>
        <w:bottom w:val="none" w:sz="0" w:space="0" w:color="auto"/>
        <w:right w:val="none" w:sz="0" w:space="0" w:color="auto"/>
      </w:divBdr>
    </w:div>
    <w:div w:id="1776711710">
      <w:bodyDiv w:val="1"/>
      <w:marLeft w:val="0"/>
      <w:marRight w:val="0"/>
      <w:marTop w:val="0"/>
      <w:marBottom w:val="0"/>
      <w:divBdr>
        <w:top w:val="none" w:sz="0" w:space="0" w:color="auto"/>
        <w:left w:val="none" w:sz="0" w:space="0" w:color="auto"/>
        <w:bottom w:val="none" w:sz="0" w:space="0" w:color="auto"/>
        <w:right w:val="none" w:sz="0" w:space="0" w:color="auto"/>
      </w:divBdr>
    </w:div>
    <w:div w:id="1777023954">
      <w:bodyDiv w:val="1"/>
      <w:marLeft w:val="0"/>
      <w:marRight w:val="0"/>
      <w:marTop w:val="0"/>
      <w:marBottom w:val="0"/>
      <w:divBdr>
        <w:top w:val="none" w:sz="0" w:space="0" w:color="auto"/>
        <w:left w:val="none" w:sz="0" w:space="0" w:color="auto"/>
        <w:bottom w:val="none" w:sz="0" w:space="0" w:color="auto"/>
        <w:right w:val="none" w:sz="0" w:space="0" w:color="auto"/>
      </w:divBdr>
    </w:div>
    <w:div w:id="1778060242">
      <w:bodyDiv w:val="1"/>
      <w:marLeft w:val="0"/>
      <w:marRight w:val="0"/>
      <w:marTop w:val="0"/>
      <w:marBottom w:val="0"/>
      <w:divBdr>
        <w:top w:val="none" w:sz="0" w:space="0" w:color="auto"/>
        <w:left w:val="none" w:sz="0" w:space="0" w:color="auto"/>
        <w:bottom w:val="none" w:sz="0" w:space="0" w:color="auto"/>
        <w:right w:val="none" w:sz="0" w:space="0" w:color="auto"/>
      </w:divBdr>
    </w:div>
    <w:div w:id="1778133550">
      <w:bodyDiv w:val="1"/>
      <w:marLeft w:val="0"/>
      <w:marRight w:val="0"/>
      <w:marTop w:val="0"/>
      <w:marBottom w:val="0"/>
      <w:divBdr>
        <w:top w:val="none" w:sz="0" w:space="0" w:color="auto"/>
        <w:left w:val="none" w:sz="0" w:space="0" w:color="auto"/>
        <w:bottom w:val="none" w:sz="0" w:space="0" w:color="auto"/>
        <w:right w:val="none" w:sz="0" w:space="0" w:color="auto"/>
      </w:divBdr>
    </w:div>
    <w:div w:id="1779368182">
      <w:bodyDiv w:val="1"/>
      <w:marLeft w:val="0"/>
      <w:marRight w:val="0"/>
      <w:marTop w:val="0"/>
      <w:marBottom w:val="0"/>
      <w:divBdr>
        <w:top w:val="none" w:sz="0" w:space="0" w:color="auto"/>
        <w:left w:val="none" w:sz="0" w:space="0" w:color="auto"/>
        <w:bottom w:val="none" w:sz="0" w:space="0" w:color="auto"/>
        <w:right w:val="none" w:sz="0" w:space="0" w:color="auto"/>
      </w:divBdr>
    </w:div>
    <w:div w:id="1779568992">
      <w:bodyDiv w:val="1"/>
      <w:marLeft w:val="0"/>
      <w:marRight w:val="0"/>
      <w:marTop w:val="0"/>
      <w:marBottom w:val="0"/>
      <w:divBdr>
        <w:top w:val="none" w:sz="0" w:space="0" w:color="auto"/>
        <w:left w:val="none" w:sz="0" w:space="0" w:color="auto"/>
        <w:bottom w:val="none" w:sz="0" w:space="0" w:color="auto"/>
        <w:right w:val="none" w:sz="0" w:space="0" w:color="auto"/>
      </w:divBdr>
    </w:div>
    <w:div w:id="1780101229">
      <w:bodyDiv w:val="1"/>
      <w:marLeft w:val="0"/>
      <w:marRight w:val="0"/>
      <w:marTop w:val="0"/>
      <w:marBottom w:val="0"/>
      <w:divBdr>
        <w:top w:val="none" w:sz="0" w:space="0" w:color="auto"/>
        <w:left w:val="none" w:sz="0" w:space="0" w:color="auto"/>
        <w:bottom w:val="none" w:sz="0" w:space="0" w:color="auto"/>
        <w:right w:val="none" w:sz="0" w:space="0" w:color="auto"/>
      </w:divBdr>
    </w:div>
    <w:div w:id="1780178572">
      <w:bodyDiv w:val="1"/>
      <w:marLeft w:val="0"/>
      <w:marRight w:val="0"/>
      <w:marTop w:val="0"/>
      <w:marBottom w:val="0"/>
      <w:divBdr>
        <w:top w:val="none" w:sz="0" w:space="0" w:color="auto"/>
        <w:left w:val="none" w:sz="0" w:space="0" w:color="auto"/>
        <w:bottom w:val="none" w:sz="0" w:space="0" w:color="auto"/>
        <w:right w:val="none" w:sz="0" w:space="0" w:color="auto"/>
      </w:divBdr>
    </w:div>
    <w:div w:id="1780251141">
      <w:bodyDiv w:val="1"/>
      <w:marLeft w:val="0"/>
      <w:marRight w:val="0"/>
      <w:marTop w:val="0"/>
      <w:marBottom w:val="0"/>
      <w:divBdr>
        <w:top w:val="none" w:sz="0" w:space="0" w:color="auto"/>
        <w:left w:val="none" w:sz="0" w:space="0" w:color="auto"/>
        <w:bottom w:val="none" w:sz="0" w:space="0" w:color="auto"/>
        <w:right w:val="none" w:sz="0" w:space="0" w:color="auto"/>
      </w:divBdr>
    </w:div>
    <w:div w:id="1780491745">
      <w:bodyDiv w:val="1"/>
      <w:marLeft w:val="0"/>
      <w:marRight w:val="0"/>
      <w:marTop w:val="0"/>
      <w:marBottom w:val="0"/>
      <w:divBdr>
        <w:top w:val="none" w:sz="0" w:space="0" w:color="auto"/>
        <w:left w:val="none" w:sz="0" w:space="0" w:color="auto"/>
        <w:bottom w:val="none" w:sz="0" w:space="0" w:color="auto"/>
        <w:right w:val="none" w:sz="0" w:space="0" w:color="auto"/>
      </w:divBdr>
    </w:div>
    <w:div w:id="1780685349">
      <w:bodyDiv w:val="1"/>
      <w:marLeft w:val="0"/>
      <w:marRight w:val="0"/>
      <w:marTop w:val="0"/>
      <w:marBottom w:val="0"/>
      <w:divBdr>
        <w:top w:val="none" w:sz="0" w:space="0" w:color="auto"/>
        <w:left w:val="none" w:sz="0" w:space="0" w:color="auto"/>
        <w:bottom w:val="none" w:sz="0" w:space="0" w:color="auto"/>
        <w:right w:val="none" w:sz="0" w:space="0" w:color="auto"/>
      </w:divBdr>
    </w:div>
    <w:div w:id="1782147703">
      <w:bodyDiv w:val="1"/>
      <w:marLeft w:val="0"/>
      <w:marRight w:val="0"/>
      <w:marTop w:val="0"/>
      <w:marBottom w:val="0"/>
      <w:divBdr>
        <w:top w:val="none" w:sz="0" w:space="0" w:color="auto"/>
        <w:left w:val="none" w:sz="0" w:space="0" w:color="auto"/>
        <w:bottom w:val="none" w:sz="0" w:space="0" w:color="auto"/>
        <w:right w:val="none" w:sz="0" w:space="0" w:color="auto"/>
      </w:divBdr>
    </w:div>
    <w:div w:id="1783063541">
      <w:bodyDiv w:val="1"/>
      <w:marLeft w:val="0"/>
      <w:marRight w:val="0"/>
      <w:marTop w:val="0"/>
      <w:marBottom w:val="0"/>
      <w:divBdr>
        <w:top w:val="none" w:sz="0" w:space="0" w:color="auto"/>
        <w:left w:val="none" w:sz="0" w:space="0" w:color="auto"/>
        <w:bottom w:val="none" w:sz="0" w:space="0" w:color="auto"/>
        <w:right w:val="none" w:sz="0" w:space="0" w:color="auto"/>
      </w:divBdr>
    </w:div>
    <w:div w:id="1783188831">
      <w:bodyDiv w:val="1"/>
      <w:marLeft w:val="0"/>
      <w:marRight w:val="0"/>
      <w:marTop w:val="0"/>
      <w:marBottom w:val="0"/>
      <w:divBdr>
        <w:top w:val="none" w:sz="0" w:space="0" w:color="auto"/>
        <w:left w:val="none" w:sz="0" w:space="0" w:color="auto"/>
        <w:bottom w:val="none" w:sz="0" w:space="0" w:color="auto"/>
        <w:right w:val="none" w:sz="0" w:space="0" w:color="auto"/>
      </w:divBdr>
    </w:div>
    <w:div w:id="1784031440">
      <w:bodyDiv w:val="1"/>
      <w:marLeft w:val="0"/>
      <w:marRight w:val="0"/>
      <w:marTop w:val="0"/>
      <w:marBottom w:val="0"/>
      <w:divBdr>
        <w:top w:val="none" w:sz="0" w:space="0" w:color="auto"/>
        <w:left w:val="none" w:sz="0" w:space="0" w:color="auto"/>
        <w:bottom w:val="none" w:sz="0" w:space="0" w:color="auto"/>
        <w:right w:val="none" w:sz="0" w:space="0" w:color="auto"/>
      </w:divBdr>
    </w:div>
    <w:div w:id="1784422738">
      <w:bodyDiv w:val="1"/>
      <w:marLeft w:val="0"/>
      <w:marRight w:val="0"/>
      <w:marTop w:val="0"/>
      <w:marBottom w:val="0"/>
      <w:divBdr>
        <w:top w:val="none" w:sz="0" w:space="0" w:color="auto"/>
        <w:left w:val="none" w:sz="0" w:space="0" w:color="auto"/>
        <w:bottom w:val="none" w:sz="0" w:space="0" w:color="auto"/>
        <w:right w:val="none" w:sz="0" w:space="0" w:color="auto"/>
      </w:divBdr>
    </w:div>
    <w:div w:id="1784642007">
      <w:bodyDiv w:val="1"/>
      <w:marLeft w:val="0"/>
      <w:marRight w:val="0"/>
      <w:marTop w:val="0"/>
      <w:marBottom w:val="0"/>
      <w:divBdr>
        <w:top w:val="none" w:sz="0" w:space="0" w:color="auto"/>
        <w:left w:val="none" w:sz="0" w:space="0" w:color="auto"/>
        <w:bottom w:val="none" w:sz="0" w:space="0" w:color="auto"/>
        <w:right w:val="none" w:sz="0" w:space="0" w:color="auto"/>
      </w:divBdr>
    </w:div>
    <w:div w:id="1786539829">
      <w:bodyDiv w:val="1"/>
      <w:marLeft w:val="0"/>
      <w:marRight w:val="0"/>
      <w:marTop w:val="0"/>
      <w:marBottom w:val="0"/>
      <w:divBdr>
        <w:top w:val="none" w:sz="0" w:space="0" w:color="auto"/>
        <w:left w:val="none" w:sz="0" w:space="0" w:color="auto"/>
        <w:bottom w:val="none" w:sz="0" w:space="0" w:color="auto"/>
        <w:right w:val="none" w:sz="0" w:space="0" w:color="auto"/>
      </w:divBdr>
    </w:div>
    <w:div w:id="1787499987">
      <w:bodyDiv w:val="1"/>
      <w:marLeft w:val="0"/>
      <w:marRight w:val="0"/>
      <w:marTop w:val="0"/>
      <w:marBottom w:val="0"/>
      <w:divBdr>
        <w:top w:val="none" w:sz="0" w:space="0" w:color="auto"/>
        <w:left w:val="none" w:sz="0" w:space="0" w:color="auto"/>
        <w:bottom w:val="none" w:sz="0" w:space="0" w:color="auto"/>
        <w:right w:val="none" w:sz="0" w:space="0" w:color="auto"/>
      </w:divBdr>
    </w:div>
    <w:div w:id="1788041250">
      <w:bodyDiv w:val="1"/>
      <w:marLeft w:val="0"/>
      <w:marRight w:val="0"/>
      <w:marTop w:val="0"/>
      <w:marBottom w:val="0"/>
      <w:divBdr>
        <w:top w:val="none" w:sz="0" w:space="0" w:color="auto"/>
        <w:left w:val="none" w:sz="0" w:space="0" w:color="auto"/>
        <w:bottom w:val="none" w:sz="0" w:space="0" w:color="auto"/>
        <w:right w:val="none" w:sz="0" w:space="0" w:color="auto"/>
      </w:divBdr>
    </w:div>
    <w:div w:id="1789012507">
      <w:bodyDiv w:val="1"/>
      <w:marLeft w:val="0"/>
      <w:marRight w:val="0"/>
      <w:marTop w:val="0"/>
      <w:marBottom w:val="0"/>
      <w:divBdr>
        <w:top w:val="none" w:sz="0" w:space="0" w:color="auto"/>
        <w:left w:val="none" w:sz="0" w:space="0" w:color="auto"/>
        <w:bottom w:val="none" w:sz="0" w:space="0" w:color="auto"/>
        <w:right w:val="none" w:sz="0" w:space="0" w:color="auto"/>
      </w:divBdr>
    </w:div>
    <w:div w:id="1789422758">
      <w:bodyDiv w:val="1"/>
      <w:marLeft w:val="0"/>
      <w:marRight w:val="0"/>
      <w:marTop w:val="0"/>
      <w:marBottom w:val="0"/>
      <w:divBdr>
        <w:top w:val="none" w:sz="0" w:space="0" w:color="auto"/>
        <w:left w:val="none" w:sz="0" w:space="0" w:color="auto"/>
        <w:bottom w:val="none" w:sz="0" w:space="0" w:color="auto"/>
        <w:right w:val="none" w:sz="0" w:space="0" w:color="auto"/>
      </w:divBdr>
    </w:div>
    <w:div w:id="1789737840">
      <w:bodyDiv w:val="1"/>
      <w:marLeft w:val="0"/>
      <w:marRight w:val="0"/>
      <w:marTop w:val="0"/>
      <w:marBottom w:val="0"/>
      <w:divBdr>
        <w:top w:val="none" w:sz="0" w:space="0" w:color="auto"/>
        <w:left w:val="none" w:sz="0" w:space="0" w:color="auto"/>
        <w:bottom w:val="none" w:sz="0" w:space="0" w:color="auto"/>
        <w:right w:val="none" w:sz="0" w:space="0" w:color="auto"/>
      </w:divBdr>
    </w:div>
    <w:div w:id="1789810755">
      <w:bodyDiv w:val="1"/>
      <w:marLeft w:val="0"/>
      <w:marRight w:val="0"/>
      <w:marTop w:val="0"/>
      <w:marBottom w:val="0"/>
      <w:divBdr>
        <w:top w:val="none" w:sz="0" w:space="0" w:color="auto"/>
        <w:left w:val="none" w:sz="0" w:space="0" w:color="auto"/>
        <w:bottom w:val="none" w:sz="0" w:space="0" w:color="auto"/>
        <w:right w:val="none" w:sz="0" w:space="0" w:color="auto"/>
      </w:divBdr>
    </w:div>
    <w:div w:id="1790591222">
      <w:bodyDiv w:val="1"/>
      <w:marLeft w:val="0"/>
      <w:marRight w:val="0"/>
      <w:marTop w:val="0"/>
      <w:marBottom w:val="0"/>
      <w:divBdr>
        <w:top w:val="none" w:sz="0" w:space="0" w:color="auto"/>
        <w:left w:val="none" w:sz="0" w:space="0" w:color="auto"/>
        <w:bottom w:val="none" w:sz="0" w:space="0" w:color="auto"/>
        <w:right w:val="none" w:sz="0" w:space="0" w:color="auto"/>
      </w:divBdr>
    </w:div>
    <w:div w:id="1790658024">
      <w:bodyDiv w:val="1"/>
      <w:marLeft w:val="0"/>
      <w:marRight w:val="0"/>
      <w:marTop w:val="0"/>
      <w:marBottom w:val="0"/>
      <w:divBdr>
        <w:top w:val="none" w:sz="0" w:space="0" w:color="auto"/>
        <w:left w:val="none" w:sz="0" w:space="0" w:color="auto"/>
        <w:bottom w:val="none" w:sz="0" w:space="0" w:color="auto"/>
        <w:right w:val="none" w:sz="0" w:space="0" w:color="auto"/>
      </w:divBdr>
    </w:div>
    <w:div w:id="1790855642">
      <w:bodyDiv w:val="1"/>
      <w:marLeft w:val="0"/>
      <w:marRight w:val="0"/>
      <w:marTop w:val="0"/>
      <w:marBottom w:val="0"/>
      <w:divBdr>
        <w:top w:val="none" w:sz="0" w:space="0" w:color="auto"/>
        <w:left w:val="none" w:sz="0" w:space="0" w:color="auto"/>
        <w:bottom w:val="none" w:sz="0" w:space="0" w:color="auto"/>
        <w:right w:val="none" w:sz="0" w:space="0" w:color="auto"/>
      </w:divBdr>
    </w:div>
    <w:div w:id="1791506438">
      <w:bodyDiv w:val="1"/>
      <w:marLeft w:val="0"/>
      <w:marRight w:val="0"/>
      <w:marTop w:val="0"/>
      <w:marBottom w:val="0"/>
      <w:divBdr>
        <w:top w:val="none" w:sz="0" w:space="0" w:color="auto"/>
        <w:left w:val="none" w:sz="0" w:space="0" w:color="auto"/>
        <w:bottom w:val="none" w:sz="0" w:space="0" w:color="auto"/>
        <w:right w:val="none" w:sz="0" w:space="0" w:color="auto"/>
      </w:divBdr>
    </w:div>
    <w:div w:id="1791976071">
      <w:bodyDiv w:val="1"/>
      <w:marLeft w:val="0"/>
      <w:marRight w:val="0"/>
      <w:marTop w:val="0"/>
      <w:marBottom w:val="0"/>
      <w:divBdr>
        <w:top w:val="none" w:sz="0" w:space="0" w:color="auto"/>
        <w:left w:val="none" w:sz="0" w:space="0" w:color="auto"/>
        <w:bottom w:val="none" w:sz="0" w:space="0" w:color="auto"/>
        <w:right w:val="none" w:sz="0" w:space="0" w:color="auto"/>
      </w:divBdr>
    </w:div>
    <w:div w:id="1792045260">
      <w:bodyDiv w:val="1"/>
      <w:marLeft w:val="0"/>
      <w:marRight w:val="0"/>
      <w:marTop w:val="0"/>
      <w:marBottom w:val="0"/>
      <w:divBdr>
        <w:top w:val="none" w:sz="0" w:space="0" w:color="auto"/>
        <w:left w:val="none" w:sz="0" w:space="0" w:color="auto"/>
        <w:bottom w:val="none" w:sz="0" w:space="0" w:color="auto"/>
        <w:right w:val="none" w:sz="0" w:space="0" w:color="auto"/>
      </w:divBdr>
    </w:div>
    <w:div w:id="1792943156">
      <w:bodyDiv w:val="1"/>
      <w:marLeft w:val="0"/>
      <w:marRight w:val="0"/>
      <w:marTop w:val="0"/>
      <w:marBottom w:val="0"/>
      <w:divBdr>
        <w:top w:val="none" w:sz="0" w:space="0" w:color="auto"/>
        <w:left w:val="none" w:sz="0" w:space="0" w:color="auto"/>
        <w:bottom w:val="none" w:sz="0" w:space="0" w:color="auto"/>
        <w:right w:val="none" w:sz="0" w:space="0" w:color="auto"/>
      </w:divBdr>
    </w:div>
    <w:div w:id="1793133375">
      <w:bodyDiv w:val="1"/>
      <w:marLeft w:val="0"/>
      <w:marRight w:val="0"/>
      <w:marTop w:val="0"/>
      <w:marBottom w:val="0"/>
      <w:divBdr>
        <w:top w:val="none" w:sz="0" w:space="0" w:color="auto"/>
        <w:left w:val="none" w:sz="0" w:space="0" w:color="auto"/>
        <w:bottom w:val="none" w:sz="0" w:space="0" w:color="auto"/>
        <w:right w:val="none" w:sz="0" w:space="0" w:color="auto"/>
      </w:divBdr>
    </w:div>
    <w:div w:id="1793280509">
      <w:bodyDiv w:val="1"/>
      <w:marLeft w:val="0"/>
      <w:marRight w:val="0"/>
      <w:marTop w:val="0"/>
      <w:marBottom w:val="0"/>
      <w:divBdr>
        <w:top w:val="none" w:sz="0" w:space="0" w:color="auto"/>
        <w:left w:val="none" w:sz="0" w:space="0" w:color="auto"/>
        <w:bottom w:val="none" w:sz="0" w:space="0" w:color="auto"/>
        <w:right w:val="none" w:sz="0" w:space="0" w:color="auto"/>
      </w:divBdr>
    </w:div>
    <w:div w:id="1793791512">
      <w:bodyDiv w:val="1"/>
      <w:marLeft w:val="0"/>
      <w:marRight w:val="0"/>
      <w:marTop w:val="0"/>
      <w:marBottom w:val="0"/>
      <w:divBdr>
        <w:top w:val="none" w:sz="0" w:space="0" w:color="auto"/>
        <w:left w:val="none" w:sz="0" w:space="0" w:color="auto"/>
        <w:bottom w:val="none" w:sz="0" w:space="0" w:color="auto"/>
        <w:right w:val="none" w:sz="0" w:space="0" w:color="auto"/>
      </w:divBdr>
    </w:div>
    <w:div w:id="1793939923">
      <w:bodyDiv w:val="1"/>
      <w:marLeft w:val="0"/>
      <w:marRight w:val="0"/>
      <w:marTop w:val="0"/>
      <w:marBottom w:val="0"/>
      <w:divBdr>
        <w:top w:val="none" w:sz="0" w:space="0" w:color="auto"/>
        <w:left w:val="none" w:sz="0" w:space="0" w:color="auto"/>
        <w:bottom w:val="none" w:sz="0" w:space="0" w:color="auto"/>
        <w:right w:val="none" w:sz="0" w:space="0" w:color="auto"/>
      </w:divBdr>
    </w:div>
    <w:div w:id="1794716007">
      <w:bodyDiv w:val="1"/>
      <w:marLeft w:val="0"/>
      <w:marRight w:val="0"/>
      <w:marTop w:val="0"/>
      <w:marBottom w:val="0"/>
      <w:divBdr>
        <w:top w:val="none" w:sz="0" w:space="0" w:color="auto"/>
        <w:left w:val="none" w:sz="0" w:space="0" w:color="auto"/>
        <w:bottom w:val="none" w:sz="0" w:space="0" w:color="auto"/>
        <w:right w:val="none" w:sz="0" w:space="0" w:color="auto"/>
      </w:divBdr>
    </w:div>
    <w:div w:id="1795557095">
      <w:bodyDiv w:val="1"/>
      <w:marLeft w:val="0"/>
      <w:marRight w:val="0"/>
      <w:marTop w:val="0"/>
      <w:marBottom w:val="0"/>
      <w:divBdr>
        <w:top w:val="none" w:sz="0" w:space="0" w:color="auto"/>
        <w:left w:val="none" w:sz="0" w:space="0" w:color="auto"/>
        <w:bottom w:val="none" w:sz="0" w:space="0" w:color="auto"/>
        <w:right w:val="none" w:sz="0" w:space="0" w:color="auto"/>
      </w:divBdr>
    </w:div>
    <w:div w:id="1795710530">
      <w:bodyDiv w:val="1"/>
      <w:marLeft w:val="0"/>
      <w:marRight w:val="0"/>
      <w:marTop w:val="0"/>
      <w:marBottom w:val="0"/>
      <w:divBdr>
        <w:top w:val="none" w:sz="0" w:space="0" w:color="auto"/>
        <w:left w:val="none" w:sz="0" w:space="0" w:color="auto"/>
        <w:bottom w:val="none" w:sz="0" w:space="0" w:color="auto"/>
        <w:right w:val="none" w:sz="0" w:space="0" w:color="auto"/>
      </w:divBdr>
    </w:div>
    <w:div w:id="1795711330">
      <w:bodyDiv w:val="1"/>
      <w:marLeft w:val="0"/>
      <w:marRight w:val="0"/>
      <w:marTop w:val="0"/>
      <w:marBottom w:val="0"/>
      <w:divBdr>
        <w:top w:val="none" w:sz="0" w:space="0" w:color="auto"/>
        <w:left w:val="none" w:sz="0" w:space="0" w:color="auto"/>
        <w:bottom w:val="none" w:sz="0" w:space="0" w:color="auto"/>
        <w:right w:val="none" w:sz="0" w:space="0" w:color="auto"/>
      </w:divBdr>
    </w:div>
    <w:div w:id="1795711455">
      <w:bodyDiv w:val="1"/>
      <w:marLeft w:val="0"/>
      <w:marRight w:val="0"/>
      <w:marTop w:val="0"/>
      <w:marBottom w:val="0"/>
      <w:divBdr>
        <w:top w:val="none" w:sz="0" w:space="0" w:color="auto"/>
        <w:left w:val="none" w:sz="0" w:space="0" w:color="auto"/>
        <w:bottom w:val="none" w:sz="0" w:space="0" w:color="auto"/>
        <w:right w:val="none" w:sz="0" w:space="0" w:color="auto"/>
      </w:divBdr>
    </w:div>
    <w:div w:id="1796827186">
      <w:bodyDiv w:val="1"/>
      <w:marLeft w:val="0"/>
      <w:marRight w:val="0"/>
      <w:marTop w:val="0"/>
      <w:marBottom w:val="0"/>
      <w:divBdr>
        <w:top w:val="none" w:sz="0" w:space="0" w:color="auto"/>
        <w:left w:val="none" w:sz="0" w:space="0" w:color="auto"/>
        <w:bottom w:val="none" w:sz="0" w:space="0" w:color="auto"/>
        <w:right w:val="none" w:sz="0" w:space="0" w:color="auto"/>
      </w:divBdr>
    </w:div>
    <w:div w:id="1797022734">
      <w:bodyDiv w:val="1"/>
      <w:marLeft w:val="0"/>
      <w:marRight w:val="0"/>
      <w:marTop w:val="0"/>
      <w:marBottom w:val="0"/>
      <w:divBdr>
        <w:top w:val="none" w:sz="0" w:space="0" w:color="auto"/>
        <w:left w:val="none" w:sz="0" w:space="0" w:color="auto"/>
        <w:bottom w:val="none" w:sz="0" w:space="0" w:color="auto"/>
        <w:right w:val="none" w:sz="0" w:space="0" w:color="auto"/>
      </w:divBdr>
    </w:div>
    <w:div w:id="1798571709">
      <w:bodyDiv w:val="1"/>
      <w:marLeft w:val="0"/>
      <w:marRight w:val="0"/>
      <w:marTop w:val="0"/>
      <w:marBottom w:val="0"/>
      <w:divBdr>
        <w:top w:val="none" w:sz="0" w:space="0" w:color="auto"/>
        <w:left w:val="none" w:sz="0" w:space="0" w:color="auto"/>
        <w:bottom w:val="none" w:sz="0" w:space="0" w:color="auto"/>
        <w:right w:val="none" w:sz="0" w:space="0" w:color="auto"/>
      </w:divBdr>
    </w:div>
    <w:div w:id="1798793566">
      <w:bodyDiv w:val="1"/>
      <w:marLeft w:val="0"/>
      <w:marRight w:val="0"/>
      <w:marTop w:val="0"/>
      <w:marBottom w:val="0"/>
      <w:divBdr>
        <w:top w:val="none" w:sz="0" w:space="0" w:color="auto"/>
        <w:left w:val="none" w:sz="0" w:space="0" w:color="auto"/>
        <w:bottom w:val="none" w:sz="0" w:space="0" w:color="auto"/>
        <w:right w:val="none" w:sz="0" w:space="0" w:color="auto"/>
      </w:divBdr>
    </w:div>
    <w:div w:id="1799716665">
      <w:bodyDiv w:val="1"/>
      <w:marLeft w:val="0"/>
      <w:marRight w:val="0"/>
      <w:marTop w:val="0"/>
      <w:marBottom w:val="0"/>
      <w:divBdr>
        <w:top w:val="none" w:sz="0" w:space="0" w:color="auto"/>
        <w:left w:val="none" w:sz="0" w:space="0" w:color="auto"/>
        <w:bottom w:val="none" w:sz="0" w:space="0" w:color="auto"/>
        <w:right w:val="none" w:sz="0" w:space="0" w:color="auto"/>
      </w:divBdr>
    </w:div>
    <w:div w:id="1799764483">
      <w:bodyDiv w:val="1"/>
      <w:marLeft w:val="0"/>
      <w:marRight w:val="0"/>
      <w:marTop w:val="0"/>
      <w:marBottom w:val="0"/>
      <w:divBdr>
        <w:top w:val="none" w:sz="0" w:space="0" w:color="auto"/>
        <w:left w:val="none" w:sz="0" w:space="0" w:color="auto"/>
        <w:bottom w:val="none" w:sz="0" w:space="0" w:color="auto"/>
        <w:right w:val="none" w:sz="0" w:space="0" w:color="auto"/>
      </w:divBdr>
    </w:div>
    <w:div w:id="1799951054">
      <w:bodyDiv w:val="1"/>
      <w:marLeft w:val="0"/>
      <w:marRight w:val="0"/>
      <w:marTop w:val="0"/>
      <w:marBottom w:val="0"/>
      <w:divBdr>
        <w:top w:val="none" w:sz="0" w:space="0" w:color="auto"/>
        <w:left w:val="none" w:sz="0" w:space="0" w:color="auto"/>
        <w:bottom w:val="none" w:sz="0" w:space="0" w:color="auto"/>
        <w:right w:val="none" w:sz="0" w:space="0" w:color="auto"/>
      </w:divBdr>
    </w:div>
    <w:div w:id="1800104643">
      <w:bodyDiv w:val="1"/>
      <w:marLeft w:val="0"/>
      <w:marRight w:val="0"/>
      <w:marTop w:val="0"/>
      <w:marBottom w:val="0"/>
      <w:divBdr>
        <w:top w:val="none" w:sz="0" w:space="0" w:color="auto"/>
        <w:left w:val="none" w:sz="0" w:space="0" w:color="auto"/>
        <w:bottom w:val="none" w:sz="0" w:space="0" w:color="auto"/>
        <w:right w:val="none" w:sz="0" w:space="0" w:color="auto"/>
      </w:divBdr>
    </w:div>
    <w:div w:id="1800224884">
      <w:bodyDiv w:val="1"/>
      <w:marLeft w:val="0"/>
      <w:marRight w:val="0"/>
      <w:marTop w:val="0"/>
      <w:marBottom w:val="0"/>
      <w:divBdr>
        <w:top w:val="none" w:sz="0" w:space="0" w:color="auto"/>
        <w:left w:val="none" w:sz="0" w:space="0" w:color="auto"/>
        <w:bottom w:val="none" w:sz="0" w:space="0" w:color="auto"/>
        <w:right w:val="none" w:sz="0" w:space="0" w:color="auto"/>
      </w:divBdr>
    </w:div>
    <w:div w:id="1800563523">
      <w:bodyDiv w:val="1"/>
      <w:marLeft w:val="0"/>
      <w:marRight w:val="0"/>
      <w:marTop w:val="0"/>
      <w:marBottom w:val="0"/>
      <w:divBdr>
        <w:top w:val="none" w:sz="0" w:space="0" w:color="auto"/>
        <w:left w:val="none" w:sz="0" w:space="0" w:color="auto"/>
        <w:bottom w:val="none" w:sz="0" w:space="0" w:color="auto"/>
        <w:right w:val="none" w:sz="0" w:space="0" w:color="auto"/>
      </w:divBdr>
    </w:div>
    <w:div w:id="1801417230">
      <w:bodyDiv w:val="1"/>
      <w:marLeft w:val="0"/>
      <w:marRight w:val="0"/>
      <w:marTop w:val="0"/>
      <w:marBottom w:val="0"/>
      <w:divBdr>
        <w:top w:val="none" w:sz="0" w:space="0" w:color="auto"/>
        <w:left w:val="none" w:sz="0" w:space="0" w:color="auto"/>
        <w:bottom w:val="none" w:sz="0" w:space="0" w:color="auto"/>
        <w:right w:val="none" w:sz="0" w:space="0" w:color="auto"/>
      </w:divBdr>
    </w:div>
    <w:div w:id="1802263733">
      <w:bodyDiv w:val="1"/>
      <w:marLeft w:val="0"/>
      <w:marRight w:val="0"/>
      <w:marTop w:val="0"/>
      <w:marBottom w:val="0"/>
      <w:divBdr>
        <w:top w:val="none" w:sz="0" w:space="0" w:color="auto"/>
        <w:left w:val="none" w:sz="0" w:space="0" w:color="auto"/>
        <w:bottom w:val="none" w:sz="0" w:space="0" w:color="auto"/>
        <w:right w:val="none" w:sz="0" w:space="0" w:color="auto"/>
      </w:divBdr>
    </w:div>
    <w:div w:id="1802530721">
      <w:bodyDiv w:val="1"/>
      <w:marLeft w:val="0"/>
      <w:marRight w:val="0"/>
      <w:marTop w:val="0"/>
      <w:marBottom w:val="0"/>
      <w:divBdr>
        <w:top w:val="none" w:sz="0" w:space="0" w:color="auto"/>
        <w:left w:val="none" w:sz="0" w:space="0" w:color="auto"/>
        <w:bottom w:val="none" w:sz="0" w:space="0" w:color="auto"/>
        <w:right w:val="none" w:sz="0" w:space="0" w:color="auto"/>
      </w:divBdr>
    </w:div>
    <w:div w:id="1802651402">
      <w:bodyDiv w:val="1"/>
      <w:marLeft w:val="0"/>
      <w:marRight w:val="0"/>
      <w:marTop w:val="0"/>
      <w:marBottom w:val="0"/>
      <w:divBdr>
        <w:top w:val="none" w:sz="0" w:space="0" w:color="auto"/>
        <w:left w:val="none" w:sz="0" w:space="0" w:color="auto"/>
        <w:bottom w:val="none" w:sz="0" w:space="0" w:color="auto"/>
        <w:right w:val="none" w:sz="0" w:space="0" w:color="auto"/>
      </w:divBdr>
    </w:div>
    <w:div w:id="1802796464">
      <w:bodyDiv w:val="1"/>
      <w:marLeft w:val="0"/>
      <w:marRight w:val="0"/>
      <w:marTop w:val="0"/>
      <w:marBottom w:val="0"/>
      <w:divBdr>
        <w:top w:val="none" w:sz="0" w:space="0" w:color="auto"/>
        <w:left w:val="none" w:sz="0" w:space="0" w:color="auto"/>
        <w:bottom w:val="none" w:sz="0" w:space="0" w:color="auto"/>
        <w:right w:val="none" w:sz="0" w:space="0" w:color="auto"/>
      </w:divBdr>
    </w:div>
    <w:div w:id="1803225987">
      <w:bodyDiv w:val="1"/>
      <w:marLeft w:val="0"/>
      <w:marRight w:val="0"/>
      <w:marTop w:val="0"/>
      <w:marBottom w:val="0"/>
      <w:divBdr>
        <w:top w:val="none" w:sz="0" w:space="0" w:color="auto"/>
        <w:left w:val="none" w:sz="0" w:space="0" w:color="auto"/>
        <w:bottom w:val="none" w:sz="0" w:space="0" w:color="auto"/>
        <w:right w:val="none" w:sz="0" w:space="0" w:color="auto"/>
      </w:divBdr>
    </w:div>
    <w:div w:id="1803576502">
      <w:bodyDiv w:val="1"/>
      <w:marLeft w:val="0"/>
      <w:marRight w:val="0"/>
      <w:marTop w:val="0"/>
      <w:marBottom w:val="0"/>
      <w:divBdr>
        <w:top w:val="none" w:sz="0" w:space="0" w:color="auto"/>
        <w:left w:val="none" w:sz="0" w:space="0" w:color="auto"/>
        <w:bottom w:val="none" w:sz="0" w:space="0" w:color="auto"/>
        <w:right w:val="none" w:sz="0" w:space="0" w:color="auto"/>
      </w:divBdr>
    </w:div>
    <w:div w:id="1804037530">
      <w:bodyDiv w:val="1"/>
      <w:marLeft w:val="0"/>
      <w:marRight w:val="0"/>
      <w:marTop w:val="0"/>
      <w:marBottom w:val="0"/>
      <w:divBdr>
        <w:top w:val="none" w:sz="0" w:space="0" w:color="auto"/>
        <w:left w:val="none" w:sz="0" w:space="0" w:color="auto"/>
        <w:bottom w:val="none" w:sz="0" w:space="0" w:color="auto"/>
        <w:right w:val="none" w:sz="0" w:space="0" w:color="auto"/>
      </w:divBdr>
    </w:div>
    <w:div w:id="1804957690">
      <w:bodyDiv w:val="1"/>
      <w:marLeft w:val="0"/>
      <w:marRight w:val="0"/>
      <w:marTop w:val="0"/>
      <w:marBottom w:val="0"/>
      <w:divBdr>
        <w:top w:val="none" w:sz="0" w:space="0" w:color="auto"/>
        <w:left w:val="none" w:sz="0" w:space="0" w:color="auto"/>
        <w:bottom w:val="none" w:sz="0" w:space="0" w:color="auto"/>
        <w:right w:val="none" w:sz="0" w:space="0" w:color="auto"/>
      </w:divBdr>
    </w:div>
    <w:div w:id="1805077243">
      <w:bodyDiv w:val="1"/>
      <w:marLeft w:val="0"/>
      <w:marRight w:val="0"/>
      <w:marTop w:val="0"/>
      <w:marBottom w:val="0"/>
      <w:divBdr>
        <w:top w:val="none" w:sz="0" w:space="0" w:color="auto"/>
        <w:left w:val="none" w:sz="0" w:space="0" w:color="auto"/>
        <w:bottom w:val="none" w:sz="0" w:space="0" w:color="auto"/>
        <w:right w:val="none" w:sz="0" w:space="0" w:color="auto"/>
      </w:divBdr>
    </w:div>
    <w:div w:id="1805657888">
      <w:bodyDiv w:val="1"/>
      <w:marLeft w:val="0"/>
      <w:marRight w:val="0"/>
      <w:marTop w:val="0"/>
      <w:marBottom w:val="0"/>
      <w:divBdr>
        <w:top w:val="none" w:sz="0" w:space="0" w:color="auto"/>
        <w:left w:val="none" w:sz="0" w:space="0" w:color="auto"/>
        <w:bottom w:val="none" w:sz="0" w:space="0" w:color="auto"/>
        <w:right w:val="none" w:sz="0" w:space="0" w:color="auto"/>
      </w:divBdr>
    </w:div>
    <w:div w:id="1805805232">
      <w:bodyDiv w:val="1"/>
      <w:marLeft w:val="0"/>
      <w:marRight w:val="0"/>
      <w:marTop w:val="0"/>
      <w:marBottom w:val="0"/>
      <w:divBdr>
        <w:top w:val="none" w:sz="0" w:space="0" w:color="auto"/>
        <w:left w:val="none" w:sz="0" w:space="0" w:color="auto"/>
        <w:bottom w:val="none" w:sz="0" w:space="0" w:color="auto"/>
        <w:right w:val="none" w:sz="0" w:space="0" w:color="auto"/>
      </w:divBdr>
    </w:div>
    <w:div w:id="1807431277">
      <w:bodyDiv w:val="1"/>
      <w:marLeft w:val="0"/>
      <w:marRight w:val="0"/>
      <w:marTop w:val="0"/>
      <w:marBottom w:val="0"/>
      <w:divBdr>
        <w:top w:val="none" w:sz="0" w:space="0" w:color="auto"/>
        <w:left w:val="none" w:sz="0" w:space="0" w:color="auto"/>
        <w:bottom w:val="none" w:sz="0" w:space="0" w:color="auto"/>
        <w:right w:val="none" w:sz="0" w:space="0" w:color="auto"/>
      </w:divBdr>
    </w:div>
    <w:div w:id="1807773155">
      <w:bodyDiv w:val="1"/>
      <w:marLeft w:val="0"/>
      <w:marRight w:val="0"/>
      <w:marTop w:val="0"/>
      <w:marBottom w:val="0"/>
      <w:divBdr>
        <w:top w:val="none" w:sz="0" w:space="0" w:color="auto"/>
        <w:left w:val="none" w:sz="0" w:space="0" w:color="auto"/>
        <w:bottom w:val="none" w:sz="0" w:space="0" w:color="auto"/>
        <w:right w:val="none" w:sz="0" w:space="0" w:color="auto"/>
      </w:divBdr>
    </w:div>
    <w:div w:id="1807815490">
      <w:bodyDiv w:val="1"/>
      <w:marLeft w:val="0"/>
      <w:marRight w:val="0"/>
      <w:marTop w:val="0"/>
      <w:marBottom w:val="0"/>
      <w:divBdr>
        <w:top w:val="none" w:sz="0" w:space="0" w:color="auto"/>
        <w:left w:val="none" w:sz="0" w:space="0" w:color="auto"/>
        <w:bottom w:val="none" w:sz="0" w:space="0" w:color="auto"/>
        <w:right w:val="none" w:sz="0" w:space="0" w:color="auto"/>
      </w:divBdr>
    </w:div>
    <w:div w:id="1810590708">
      <w:bodyDiv w:val="1"/>
      <w:marLeft w:val="0"/>
      <w:marRight w:val="0"/>
      <w:marTop w:val="0"/>
      <w:marBottom w:val="0"/>
      <w:divBdr>
        <w:top w:val="none" w:sz="0" w:space="0" w:color="auto"/>
        <w:left w:val="none" w:sz="0" w:space="0" w:color="auto"/>
        <w:bottom w:val="none" w:sz="0" w:space="0" w:color="auto"/>
        <w:right w:val="none" w:sz="0" w:space="0" w:color="auto"/>
      </w:divBdr>
    </w:div>
    <w:div w:id="1810976039">
      <w:bodyDiv w:val="1"/>
      <w:marLeft w:val="0"/>
      <w:marRight w:val="0"/>
      <w:marTop w:val="0"/>
      <w:marBottom w:val="0"/>
      <w:divBdr>
        <w:top w:val="none" w:sz="0" w:space="0" w:color="auto"/>
        <w:left w:val="none" w:sz="0" w:space="0" w:color="auto"/>
        <w:bottom w:val="none" w:sz="0" w:space="0" w:color="auto"/>
        <w:right w:val="none" w:sz="0" w:space="0" w:color="auto"/>
      </w:divBdr>
    </w:div>
    <w:div w:id="1813019947">
      <w:bodyDiv w:val="1"/>
      <w:marLeft w:val="0"/>
      <w:marRight w:val="0"/>
      <w:marTop w:val="0"/>
      <w:marBottom w:val="0"/>
      <w:divBdr>
        <w:top w:val="none" w:sz="0" w:space="0" w:color="auto"/>
        <w:left w:val="none" w:sz="0" w:space="0" w:color="auto"/>
        <w:bottom w:val="none" w:sz="0" w:space="0" w:color="auto"/>
        <w:right w:val="none" w:sz="0" w:space="0" w:color="auto"/>
      </w:divBdr>
    </w:div>
    <w:div w:id="1813327047">
      <w:bodyDiv w:val="1"/>
      <w:marLeft w:val="0"/>
      <w:marRight w:val="0"/>
      <w:marTop w:val="0"/>
      <w:marBottom w:val="0"/>
      <w:divBdr>
        <w:top w:val="none" w:sz="0" w:space="0" w:color="auto"/>
        <w:left w:val="none" w:sz="0" w:space="0" w:color="auto"/>
        <w:bottom w:val="none" w:sz="0" w:space="0" w:color="auto"/>
        <w:right w:val="none" w:sz="0" w:space="0" w:color="auto"/>
      </w:divBdr>
    </w:div>
    <w:div w:id="1813984921">
      <w:bodyDiv w:val="1"/>
      <w:marLeft w:val="0"/>
      <w:marRight w:val="0"/>
      <w:marTop w:val="0"/>
      <w:marBottom w:val="0"/>
      <w:divBdr>
        <w:top w:val="none" w:sz="0" w:space="0" w:color="auto"/>
        <w:left w:val="none" w:sz="0" w:space="0" w:color="auto"/>
        <w:bottom w:val="none" w:sz="0" w:space="0" w:color="auto"/>
        <w:right w:val="none" w:sz="0" w:space="0" w:color="auto"/>
      </w:divBdr>
    </w:div>
    <w:div w:id="1814441762">
      <w:bodyDiv w:val="1"/>
      <w:marLeft w:val="0"/>
      <w:marRight w:val="0"/>
      <w:marTop w:val="0"/>
      <w:marBottom w:val="0"/>
      <w:divBdr>
        <w:top w:val="none" w:sz="0" w:space="0" w:color="auto"/>
        <w:left w:val="none" w:sz="0" w:space="0" w:color="auto"/>
        <w:bottom w:val="none" w:sz="0" w:space="0" w:color="auto"/>
        <w:right w:val="none" w:sz="0" w:space="0" w:color="auto"/>
      </w:divBdr>
    </w:div>
    <w:div w:id="1814592498">
      <w:bodyDiv w:val="1"/>
      <w:marLeft w:val="0"/>
      <w:marRight w:val="0"/>
      <w:marTop w:val="0"/>
      <w:marBottom w:val="0"/>
      <w:divBdr>
        <w:top w:val="none" w:sz="0" w:space="0" w:color="auto"/>
        <w:left w:val="none" w:sz="0" w:space="0" w:color="auto"/>
        <w:bottom w:val="none" w:sz="0" w:space="0" w:color="auto"/>
        <w:right w:val="none" w:sz="0" w:space="0" w:color="auto"/>
      </w:divBdr>
    </w:div>
    <w:div w:id="1814980653">
      <w:bodyDiv w:val="1"/>
      <w:marLeft w:val="0"/>
      <w:marRight w:val="0"/>
      <w:marTop w:val="0"/>
      <w:marBottom w:val="0"/>
      <w:divBdr>
        <w:top w:val="none" w:sz="0" w:space="0" w:color="auto"/>
        <w:left w:val="none" w:sz="0" w:space="0" w:color="auto"/>
        <w:bottom w:val="none" w:sz="0" w:space="0" w:color="auto"/>
        <w:right w:val="none" w:sz="0" w:space="0" w:color="auto"/>
      </w:divBdr>
    </w:div>
    <w:div w:id="1815176007">
      <w:bodyDiv w:val="1"/>
      <w:marLeft w:val="0"/>
      <w:marRight w:val="0"/>
      <w:marTop w:val="0"/>
      <w:marBottom w:val="0"/>
      <w:divBdr>
        <w:top w:val="none" w:sz="0" w:space="0" w:color="auto"/>
        <w:left w:val="none" w:sz="0" w:space="0" w:color="auto"/>
        <w:bottom w:val="none" w:sz="0" w:space="0" w:color="auto"/>
        <w:right w:val="none" w:sz="0" w:space="0" w:color="auto"/>
      </w:divBdr>
    </w:div>
    <w:div w:id="1815684568">
      <w:bodyDiv w:val="1"/>
      <w:marLeft w:val="0"/>
      <w:marRight w:val="0"/>
      <w:marTop w:val="0"/>
      <w:marBottom w:val="0"/>
      <w:divBdr>
        <w:top w:val="none" w:sz="0" w:space="0" w:color="auto"/>
        <w:left w:val="none" w:sz="0" w:space="0" w:color="auto"/>
        <w:bottom w:val="none" w:sz="0" w:space="0" w:color="auto"/>
        <w:right w:val="none" w:sz="0" w:space="0" w:color="auto"/>
      </w:divBdr>
    </w:div>
    <w:div w:id="1815878050">
      <w:bodyDiv w:val="1"/>
      <w:marLeft w:val="0"/>
      <w:marRight w:val="0"/>
      <w:marTop w:val="0"/>
      <w:marBottom w:val="0"/>
      <w:divBdr>
        <w:top w:val="none" w:sz="0" w:space="0" w:color="auto"/>
        <w:left w:val="none" w:sz="0" w:space="0" w:color="auto"/>
        <w:bottom w:val="none" w:sz="0" w:space="0" w:color="auto"/>
        <w:right w:val="none" w:sz="0" w:space="0" w:color="auto"/>
      </w:divBdr>
    </w:div>
    <w:div w:id="1816683486">
      <w:bodyDiv w:val="1"/>
      <w:marLeft w:val="0"/>
      <w:marRight w:val="0"/>
      <w:marTop w:val="0"/>
      <w:marBottom w:val="0"/>
      <w:divBdr>
        <w:top w:val="none" w:sz="0" w:space="0" w:color="auto"/>
        <w:left w:val="none" w:sz="0" w:space="0" w:color="auto"/>
        <w:bottom w:val="none" w:sz="0" w:space="0" w:color="auto"/>
        <w:right w:val="none" w:sz="0" w:space="0" w:color="auto"/>
      </w:divBdr>
    </w:div>
    <w:div w:id="1816872506">
      <w:bodyDiv w:val="1"/>
      <w:marLeft w:val="0"/>
      <w:marRight w:val="0"/>
      <w:marTop w:val="0"/>
      <w:marBottom w:val="0"/>
      <w:divBdr>
        <w:top w:val="none" w:sz="0" w:space="0" w:color="auto"/>
        <w:left w:val="none" w:sz="0" w:space="0" w:color="auto"/>
        <w:bottom w:val="none" w:sz="0" w:space="0" w:color="auto"/>
        <w:right w:val="none" w:sz="0" w:space="0" w:color="auto"/>
      </w:divBdr>
    </w:div>
    <w:div w:id="1816995264">
      <w:bodyDiv w:val="1"/>
      <w:marLeft w:val="0"/>
      <w:marRight w:val="0"/>
      <w:marTop w:val="0"/>
      <w:marBottom w:val="0"/>
      <w:divBdr>
        <w:top w:val="none" w:sz="0" w:space="0" w:color="auto"/>
        <w:left w:val="none" w:sz="0" w:space="0" w:color="auto"/>
        <w:bottom w:val="none" w:sz="0" w:space="0" w:color="auto"/>
        <w:right w:val="none" w:sz="0" w:space="0" w:color="auto"/>
      </w:divBdr>
    </w:div>
    <w:div w:id="1817526025">
      <w:bodyDiv w:val="1"/>
      <w:marLeft w:val="0"/>
      <w:marRight w:val="0"/>
      <w:marTop w:val="0"/>
      <w:marBottom w:val="0"/>
      <w:divBdr>
        <w:top w:val="none" w:sz="0" w:space="0" w:color="auto"/>
        <w:left w:val="none" w:sz="0" w:space="0" w:color="auto"/>
        <w:bottom w:val="none" w:sz="0" w:space="0" w:color="auto"/>
        <w:right w:val="none" w:sz="0" w:space="0" w:color="auto"/>
      </w:divBdr>
    </w:div>
    <w:div w:id="1817722844">
      <w:bodyDiv w:val="1"/>
      <w:marLeft w:val="0"/>
      <w:marRight w:val="0"/>
      <w:marTop w:val="0"/>
      <w:marBottom w:val="0"/>
      <w:divBdr>
        <w:top w:val="none" w:sz="0" w:space="0" w:color="auto"/>
        <w:left w:val="none" w:sz="0" w:space="0" w:color="auto"/>
        <w:bottom w:val="none" w:sz="0" w:space="0" w:color="auto"/>
        <w:right w:val="none" w:sz="0" w:space="0" w:color="auto"/>
      </w:divBdr>
    </w:div>
    <w:div w:id="1818036222">
      <w:bodyDiv w:val="1"/>
      <w:marLeft w:val="0"/>
      <w:marRight w:val="0"/>
      <w:marTop w:val="0"/>
      <w:marBottom w:val="0"/>
      <w:divBdr>
        <w:top w:val="none" w:sz="0" w:space="0" w:color="auto"/>
        <w:left w:val="none" w:sz="0" w:space="0" w:color="auto"/>
        <w:bottom w:val="none" w:sz="0" w:space="0" w:color="auto"/>
        <w:right w:val="none" w:sz="0" w:space="0" w:color="auto"/>
      </w:divBdr>
    </w:div>
    <w:div w:id="1818765869">
      <w:bodyDiv w:val="1"/>
      <w:marLeft w:val="0"/>
      <w:marRight w:val="0"/>
      <w:marTop w:val="0"/>
      <w:marBottom w:val="0"/>
      <w:divBdr>
        <w:top w:val="none" w:sz="0" w:space="0" w:color="auto"/>
        <w:left w:val="none" w:sz="0" w:space="0" w:color="auto"/>
        <w:bottom w:val="none" w:sz="0" w:space="0" w:color="auto"/>
        <w:right w:val="none" w:sz="0" w:space="0" w:color="auto"/>
      </w:divBdr>
    </w:div>
    <w:div w:id="1819031464">
      <w:bodyDiv w:val="1"/>
      <w:marLeft w:val="0"/>
      <w:marRight w:val="0"/>
      <w:marTop w:val="0"/>
      <w:marBottom w:val="0"/>
      <w:divBdr>
        <w:top w:val="none" w:sz="0" w:space="0" w:color="auto"/>
        <w:left w:val="none" w:sz="0" w:space="0" w:color="auto"/>
        <w:bottom w:val="none" w:sz="0" w:space="0" w:color="auto"/>
        <w:right w:val="none" w:sz="0" w:space="0" w:color="auto"/>
      </w:divBdr>
    </w:div>
    <w:div w:id="1819422913">
      <w:bodyDiv w:val="1"/>
      <w:marLeft w:val="0"/>
      <w:marRight w:val="0"/>
      <w:marTop w:val="0"/>
      <w:marBottom w:val="0"/>
      <w:divBdr>
        <w:top w:val="none" w:sz="0" w:space="0" w:color="auto"/>
        <w:left w:val="none" w:sz="0" w:space="0" w:color="auto"/>
        <w:bottom w:val="none" w:sz="0" w:space="0" w:color="auto"/>
        <w:right w:val="none" w:sz="0" w:space="0" w:color="auto"/>
      </w:divBdr>
    </w:div>
    <w:div w:id="1819493421">
      <w:bodyDiv w:val="1"/>
      <w:marLeft w:val="0"/>
      <w:marRight w:val="0"/>
      <w:marTop w:val="0"/>
      <w:marBottom w:val="0"/>
      <w:divBdr>
        <w:top w:val="none" w:sz="0" w:space="0" w:color="auto"/>
        <w:left w:val="none" w:sz="0" w:space="0" w:color="auto"/>
        <w:bottom w:val="none" w:sz="0" w:space="0" w:color="auto"/>
        <w:right w:val="none" w:sz="0" w:space="0" w:color="auto"/>
      </w:divBdr>
    </w:div>
    <w:div w:id="1820271761">
      <w:bodyDiv w:val="1"/>
      <w:marLeft w:val="0"/>
      <w:marRight w:val="0"/>
      <w:marTop w:val="0"/>
      <w:marBottom w:val="0"/>
      <w:divBdr>
        <w:top w:val="none" w:sz="0" w:space="0" w:color="auto"/>
        <w:left w:val="none" w:sz="0" w:space="0" w:color="auto"/>
        <w:bottom w:val="none" w:sz="0" w:space="0" w:color="auto"/>
        <w:right w:val="none" w:sz="0" w:space="0" w:color="auto"/>
      </w:divBdr>
    </w:div>
    <w:div w:id="1820413720">
      <w:bodyDiv w:val="1"/>
      <w:marLeft w:val="0"/>
      <w:marRight w:val="0"/>
      <w:marTop w:val="0"/>
      <w:marBottom w:val="0"/>
      <w:divBdr>
        <w:top w:val="none" w:sz="0" w:space="0" w:color="auto"/>
        <w:left w:val="none" w:sz="0" w:space="0" w:color="auto"/>
        <w:bottom w:val="none" w:sz="0" w:space="0" w:color="auto"/>
        <w:right w:val="none" w:sz="0" w:space="0" w:color="auto"/>
      </w:divBdr>
    </w:div>
    <w:div w:id="1820729822">
      <w:bodyDiv w:val="1"/>
      <w:marLeft w:val="0"/>
      <w:marRight w:val="0"/>
      <w:marTop w:val="0"/>
      <w:marBottom w:val="0"/>
      <w:divBdr>
        <w:top w:val="none" w:sz="0" w:space="0" w:color="auto"/>
        <w:left w:val="none" w:sz="0" w:space="0" w:color="auto"/>
        <w:bottom w:val="none" w:sz="0" w:space="0" w:color="auto"/>
        <w:right w:val="none" w:sz="0" w:space="0" w:color="auto"/>
      </w:divBdr>
    </w:div>
    <w:div w:id="1820918250">
      <w:bodyDiv w:val="1"/>
      <w:marLeft w:val="0"/>
      <w:marRight w:val="0"/>
      <w:marTop w:val="0"/>
      <w:marBottom w:val="0"/>
      <w:divBdr>
        <w:top w:val="none" w:sz="0" w:space="0" w:color="auto"/>
        <w:left w:val="none" w:sz="0" w:space="0" w:color="auto"/>
        <w:bottom w:val="none" w:sz="0" w:space="0" w:color="auto"/>
        <w:right w:val="none" w:sz="0" w:space="0" w:color="auto"/>
      </w:divBdr>
    </w:div>
    <w:div w:id="1820923575">
      <w:bodyDiv w:val="1"/>
      <w:marLeft w:val="0"/>
      <w:marRight w:val="0"/>
      <w:marTop w:val="0"/>
      <w:marBottom w:val="0"/>
      <w:divBdr>
        <w:top w:val="none" w:sz="0" w:space="0" w:color="auto"/>
        <w:left w:val="none" w:sz="0" w:space="0" w:color="auto"/>
        <w:bottom w:val="none" w:sz="0" w:space="0" w:color="auto"/>
        <w:right w:val="none" w:sz="0" w:space="0" w:color="auto"/>
      </w:divBdr>
    </w:div>
    <w:div w:id="1820995178">
      <w:bodyDiv w:val="1"/>
      <w:marLeft w:val="0"/>
      <w:marRight w:val="0"/>
      <w:marTop w:val="0"/>
      <w:marBottom w:val="0"/>
      <w:divBdr>
        <w:top w:val="none" w:sz="0" w:space="0" w:color="auto"/>
        <w:left w:val="none" w:sz="0" w:space="0" w:color="auto"/>
        <w:bottom w:val="none" w:sz="0" w:space="0" w:color="auto"/>
        <w:right w:val="none" w:sz="0" w:space="0" w:color="auto"/>
      </w:divBdr>
    </w:div>
    <w:div w:id="1821073830">
      <w:bodyDiv w:val="1"/>
      <w:marLeft w:val="0"/>
      <w:marRight w:val="0"/>
      <w:marTop w:val="0"/>
      <w:marBottom w:val="0"/>
      <w:divBdr>
        <w:top w:val="none" w:sz="0" w:space="0" w:color="auto"/>
        <w:left w:val="none" w:sz="0" w:space="0" w:color="auto"/>
        <w:bottom w:val="none" w:sz="0" w:space="0" w:color="auto"/>
        <w:right w:val="none" w:sz="0" w:space="0" w:color="auto"/>
      </w:divBdr>
    </w:div>
    <w:div w:id="1821077918">
      <w:bodyDiv w:val="1"/>
      <w:marLeft w:val="0"/>
      <w:marRight w:val="0"/>
      <w:marTop w:val="0"/>
      <w:marBottom w:val="0"/>
      <w:divBdr>
        <w:top w:val="none" w:sz="0" w:space="0" w:color="auto"/>
        <w:left w:val="none" w:sz="0" w:space="0" w:color="auto"/>
        <w:bottom w:val="none" w:sz="0" w:space="0" w:color="auto"/>
        <w:right w:val="none" w:sz="0" w:space="0" w:color="auto"/>
      </w:divBdr>
    </w:div>
    <w:div w:id="1821337034">
      <w:bodyDiv w:val="1"/>
      <w:marLeft w:val="0"/>
      <w:marRight w:val="0"/>
      <w:marTop w:val="0"/>
      <w:marBottom w:val="0"/>
      <w:divBdr>
        <w:top w:val="none" w:sz="0" w:space="0" w:color="auto"/>
        <w:left w:val="none" w:sz="0" w:space="0" w:color="auto"/>
        <w:bottom w:val="none" w:sz="0" w:space="0" w:color="auto"/>
        <w:right w:val="none" w:sz="0" w:space="0" w:color="auto"/>
      </w:divBdr>
    </w:div>
    <w:div w:id="1821723813">
      <w:bodyDiv w:val="1"/>
      <w:marLeft w:val="0"/>
      <w:marRight w:val="0"/>
      <w:marTop w:val="0"/>
      <w:marBottom w:val="0"/>
      <w:divBdr>
        <w:top w:val="none" w:sz="0" w:space="0" w:color="auto"/>
        <w:left w:val="none" w:sz="0" w:space="0" w:color="auto"/>
        <w:bottom w:val="none" w:sz="0" w:space="0" w:color="auto"/>
        <w:right w:val="none" w:sz="0" w:space="0" w:color="auto"/>
      </w:divBdr>
    </w:div>
    <w:div w:id="1822307415">
      <w:bodyDiv w:val="1"/>
      <w:marLeft w:val="0"/>
      <w:marRight w:val="0"/>
      <w:marTop w:val="0"/>
      <w:marBottom w:val="0"/>
      <w:divBdr>
        <w:top w:val="none" w:sz="0" w:space="0" w:color="auto"/>
        <w:left w:val="none" w:sz="0" w:space="0" w:color="auto"/>
        <w:bottom w:val="none" w:sz="0" w:space="0" w:color="auto"/>
        <w:right w:val="none" w:sz="0" w:space="0" w:color="auto"/>
      </w:divBdr>
    </w:div>
    <w:div w:id="1822430981">
      <w:bodyDiv w:val="1"/>
      <w:marLeft w:val="0"/>
      <w:marRight w:val="0"/>
      <w:marTop w:val="0"/>
      <w:marBottom w:val="0"/>
      <w:divBdr>
        <w:top w:val="none" w:sz="0" w:space="0" w:color="auto"/>
        <w:left w:val="none" w:sz="0" w:space="0" w:color="auto"/>
        <w:bottom w:val="none" w:sz="0" w:space="0" w:color="auto"/>
        <w:right w:val="none" w:sz="0" w:space="0" w:color="auto"/>
      </w:divBdr>
    </w:div>
    <w:div w:id="1823889377">
      <w:bodyDiv w:val="1"/>
      <w:marLeft w:val="0"/>
      <w:marRight w:val="0"/>
      <w:marTop w:val="0"/>
      <w:marBottom w:val="0"/>
      <w:divBdr>
        <w:top w:val="none" w:sz="0" w:space="0" w:color="auto"/>
        <w:left w:val="none" w:sz="0" w:space="0" w:color="auto"/>
        <w:bottom w:val="none" w:sz="0" w:space="0" w:color="auto"/>
        <w:right w:val="none" w:sz="0" w:space="0" w:color="auto"/>
      </w:divBdr>
    </w:div>
    <w:div w:id="1824466965">
      <w:bodyDiv w:val="1"/>
      <w:marLeft w:val="0"/>
      <w:marRight w:val="0"/>
      <w:marTop w:val="0"/>
      <w:marBottom w:val="0"/>
      <w:divBdr>
        <w:top w:val="none" w:sz="0" w:space="0" w:color="auto"/>
        <w:left w:val="none" w:sz="0" w:space="0" w:color="auto"/>
        <w:bottom w:val="none" w:sz="0" w:space="0" w:color="auto"/>
        <w:right w:val="none" w:sz="0" w:space="0" w:color="auto"/>
      </w:divBdr>
    </w:div>
    <w:div w:id="1825199088">
      <w:bodyDiv w:val="1"/>
      <w:marLeft w:val="0"/>
      <w:marRight w:val="0"/>
      <w:marTop w:val="0"/>
      <w:marBottom w:val="0"/>
      <w:divBdr>
        <w:top w:val="none" w:sz="0" w:space="0" w:color="auto"/>
        <w:left w:val="none" w:sz="0" w:space="0" w:color="auto"/>
        <w:bottom w:val="none" w:sz="0" w:space="0" w:color="auto"/>
        <w:right w:val="none" w:sz="0" w:space="0" w:color="auto"/>
      </w:divBdr>
    </w:div>
    <w:div w:id="1825657381">
      <w:bodyDiv w:val="1"/>
      <w:marLeft w:val="0"/>
      <w:marRight w:val="0"/>
      <w:marTop w:val="0"/>
      <w:marBottom w:val="0"/>
      <w:divBdr>
        <w:top w:val="none" w:sz="0" w:space="0" w:color="auto"/>
        <w:left w:val="none" w:sz="0" w:space="0" w:color="auto"/>
        <w:bottom w:val="none" w:sz="0" w:space="0" w:color="auto"/>
        <w:right w:val="none" w:sz="0" w:space="0" w:color="auto"/>
      </w:divBdr>
    </w:div>
    <w:div w:id="1825660669">
      <w:bodyDiv w:val="1"/>
      <w:marLeft w:val="0"/>
      <w:marRight w:val="0"/>
      <w:marTop w:val="0"/>
      <w:marBottom w:val="0"/>
      <w:divBdr>
        <w:top w:val="none" w:sz="0" w:space="0" w:color="auto"/>
        <w:left w:val="none" w:sz="0" w:space="0" w:color="auto"/>
        <w:bottom w:val="none" w:sz="0" w:space="0" w:color="auto"/>
        <w:right w:val="none" w:sz="0" w:space="0" w:color="auto"/>
      </w:divBdr>
    </w:div>
    <w:div w:id="1825930329">
      <w:bodyDiv w:val="1"/>
      <w:marLeft w:val="0"/>
      <w:marRight w:val="0"/>
      <w:marTop w:val="0"/>
      <w:marBottom w:val="0"/>
      <w:divBdr>
        <w:top w:val="none" w:sz="0" w:space="0" w:color="auto"/>
        <w:left w:val="none" w:sz="0" w:space="0" w:color="auto"/>
        <w:bottom w:val="none" w:sz="0" w:space="0" w:color="auto"/>
        <w:right w:val="none" w:sz="0" w:space="0" w:color="auto"/>
      </w:divBdr>
    </w:div>
    <w:div w:id="1826579897">
      <w:bodyDiv w:val="1"/>
      <w:marLeft w:val="0"/>
      <w:marRight w:val="0"/>
      <w:marTop w:val="0"/>
      <w:marBottom w:val="0"/>
      <w:divBdr>
        <w:top w:val="none" w:sz="0" w:space="0" w:color="auto"/>
        <w:left w:val="none" w:sz="0" w:space="0" w:color="auto"/>
        <w:bottom w:val="none" w:sz="0" w:space="0" w:color="auto"/>
        <w:right w:val="none" w:sz="0" w:space="0" w:color="auto"/>
      </w:divBdr>
    </w:div>
    <w:div w:id="1826585898">
      <w:bodyDiv w:val="1"/>
      <w:marLeft w:val="0"/>
      <w:marRight w:val="0"/>
      <w:marTop w:val="0"/>
      <w:marBottom w:val="0"/>
      <w:divBdr>
        <w:top w:val="none" w:sz="0" w:space="0" w:color="auto"/>
        <w:left w:val="none" w:sz="0" w:space="0" w:color="auto"/>
        <w:bottom w:val="none" w:sz="0" w:space="0" w:color="auto"/>
        <w:right w:val="none" w:sz="0" w:space="0" w:color="auto"/>
      </w:divBdr>
    </w:div>
    <w:div w:id="1827086429">
      <w:bodyDiv w:val="1"/>
      <w:marLeft w:val="0"/>
      <w:marRight w:val="0"/>
      <w:marTop w:val="0"/>
      <w:marBottom w:val="0"/>
      <w:divBdr>
        <w:top w:val="none" w:sz="0" w:space="0" w:color="auto"/>
        <w:left w:val="none" w:sz="0" w:space="0" w:color="auto"/>
        <w:bottom w:val="none" w:sz="0" w:space="0" w:color="auto"/>
        <w:right w:val="none" w:sz="0" w:space="0" w:color="auto"/>
      </w:divBdr>
    </w:div>
    <w:div w:id="1827090154">
      <w:bodyDiv w:val="1"/>
      <w:marLeft w:val="0"/>
      <w:marRight w:val="0"/>
      <w:marTop w:val="0"/>
      <w:marBottom w:val="0"/>
      <w:divBdr>
        <w:top w:val="none" w:sz="0" w:space="0" w:color="auto"/>
        <w:left w:val="none" w:sz="0" w:space="0" w:color="auto"/>
        <w:bottom w:val="none" w:sz="0" w:space="0" w:color="auto"/>
        <w:right w:val="none" w:sz="0" w:space="0" w:color="auto"/>
      </w:divBdr>
    </w:div>
    <w:div w:id="1827210157">
      <w:bodyDiv w:val="1"/>
      <w:marLeft w:val="0"/>
      <w:marRight w:val="0"/>
      <w:marTop w:val="0"/>
      <w:marBottom w:val="0"/>
      <w:divBdr>
        <w:top w:val="none" w:sz="0" w:space="0" w:color="auto"/>
        <w:left w:val="none" w:sz="0" w:space="0" w:color="auto"/>
        <w:bottom w:val="none" w:sz="0" w:space="0" w:color="auto"/>
        <w:right w:val="none" w:sz="0" w:space="0" w:color="auto"/>
      </w:divBdr>
    </w:div>
    <w:div w:id="1827280348">
      <w:bodyDiv w:val="1"/>
      <w:marLeft w:val="0"/>
      <w:marRight w:val="0"/>
      <w:marTop w:val="0"/>
      <w:marBottom w:val="0"/>
      <w:divBdr>
        <w:top w:val="none" w:sz="0" w:space="0" w:color="auto"/>
        <w:left w:val="none" w:sz="0" w:space="0" w:color="auto"/>
        <w:bottom w:val="none" w:sz="0" w:space="0" w:color="auto"/>
        <w:right w:val="none" w:sz="0" w:space="0" w:color="auto"/>
      </w:divBdr>
    </w:div>
    <w:div w:id="1828403324">
      <w:bodyDiv w:val="1"/>
      <w:marLeft w:val="0"/>
      <w:marRight w:val="0"/>
      <w:marTop w:val="0"/>
      <w:marBottom w:val="0"/>
      <w:divBdr>
        <w:top w:val="none" w:sz="0" w:space="0" w:color="auto"/>
        <w:left w:val="none" w:sz="0" w:space="0" w:color="auto"/>
        <w:bottom w:val="none" w:sz="0" w:space="0" w:color="auto"/>
        <w:right w:val="none" w:sz="0" w:space="0" w:color="auto"/>
      </w:divBdr>
    </w:div>
    <w:div w:id="1828471551">
      <w:bodyDiv w:val="1"/>
      <w:marLeft w:val="0"/>
      <w:marRight w:val="0"/>
      <w:marTop w:val="0"/>
      <w:marBottom w:val="0"/>
      <w:divBdr>
        <w:top w:val="none" w:sz="0" w:space="0" w:color="auto"/>
        <w:left w:val="none" w:sz="0" w:space="0" w:color="auto"/>
        <w:bottom w:val="none" w:sz="0" w:space="0" w:color="auto"/>
        <w:right w:val="none" w:sz="0" w:space="0" w:color="auto"/>
      </w:divBdr>
    </w:div>
    <w:div w:id="1828520189">
      <w:bodyDiv w:val="1"/>
      <w:marLeft w:val="0"/>
      <w:marRight w:val="0"/>
      <w:marTop w:val="0"/>
      <w:marBottom w:val="0"/>
      <w:divBdr>
        <w:top w:val="none" w:sz="0" w:space="0" w:color="auto"/>
        <w:left w:val="none" w:sz="0" w:space="0" w:color="auto"/>
        <w:bottom w:val="none" w:sz="0" w:space="0" w:color="auto"/>
        <w:right w:val="none" w:sz="0" w:space="0" w:color="auto"/>
      </w:divBdr>
    </w:div>
    <w:div w:id="1829009218">
      <w:bodyDiv w:val="1"/>
      <w:marLeft w:val="0"/>
      <w:marRight w:val="0"/>
      <w:marTop w:val="0"/>
      <w:marBottom w:val="0"/>
      <w:divBdr>
        <w:top w:val="none" w:sz="0" w:space="0" w:color="auto"/>
        <w:left w:val="none" w:sz="0" w:space="0" w:color="auto"/>
        <w:bottom w:val="none" w:sz="0" w:space="0" w:color="auto"/>
        <w:right w:val="none" w:sz="0" w:space="0" w:color="auto"/>
      </w:divBdr>
    </w:div>
    <w:div w:id="1829708678">
      <w:bodyDiv w:val="1"/>
      <w:marLeft w:val="0"/>
      <w:marRight w:val="0"/>
      <w:marTop w:val="0"/>
      <w:marBottom w:val="0"/>
      <w:divBdr>
        <w:top w:val="none" w:sz="0" w:space="0" w:color="auto"/>
        <w:left w:val="none" w:sz="0" w:space="0" w:color="auto"/>
        <w:bottom w:val="none" w:sz="0" w:space="0" w:color="auto"/>
        <w:right w:val="none" w:sz="0" w:space="0" w:color="auto"/>
      </w:divBdr>
    </w:div>
    <w:div w:id="1829860836">
      <w:bodyDiv w:val="1"/>
      <w:marLeft w:val="0"/>
      <w:marRight w:val="0"/>
      <w:marTop w:val="0"/>
      <w:marBottom w:val="0"/>
      <w:divBdr>
        <w:top w:val="none" w:sz="0" w:space="0" w:color="auto"/>
        <w:left w:val="none" w:sz="0" w:space="0" w:color="auto"/>
        <w:bottom w:val="none" w:sz="0" w:space="0" w:color="auto"/>
        <w:right w:val="none" w:sz="0" w:space="0" w:color="auto"/>
      </w:divBdr>
    </w:div>
    <w:div w:id="1831486879">
      <w:bodyDiv w:val="1"/>
      <w:marLeft w:val="0"/>
      <w:marRight w:val="0"/>
      <w:marTop w:val="0"/>
      <w:marBottom w:val="0"/>
      <w:divBdr>
        <w:top w:val="none" w:sz="0" w:space="0" w:color="auto"/>
        <w:left w:val="none" w:sz="0" w:space="0" w:color="auto"/>
        <w:bottom w:val="none" w:sz="0" w:space="0" w:color="auto"/>
        <w:right w:val="none" w:sz="0" w:space="0" w:color="auto"/>
      </w:divBdr>
    </w:div>
    <w:div w:id="1832255502">
      <w:bodyDiv w:val="1"/>
      <w:marLeft w:val="0"/>
      <w:marRight w:val="0"/>
      <w:marTop w:val="0"/>
      <w:marBottom w:val="0"/>
      <w:divBdr>
        <w:top w:val="none" w:sz="0" w:space="0" w:color="auto"/>
        <w:left w:val="none" w:sz="0" w:space="0" w:color="auto"/>
        <w:bottom w:val="none" w:sz="0" w:space="0" w:color="auto"/>
        <w:right w:val="none" w:sz="0" w:space="0" w:color="auto"/>
      </w:divBdr>
    </w:div>
    <w:div w:id="1832943513">
      <w:bodyDiv w:val="1"/>
      <w:marLeft w:val="0"/>
      <w:marRight w:val="0"/>
      <w:marTop w:val="0"/>
      <w:marBottom w:val="0"/>
      <w:divBdr>
        <w:top w:val="none" w:sz="0" w:space="0" w:color="auto"/>
        <w:left w:val="none" w:sz="0" w:space="0" w:color="auto"/>
        <w:bottom w:val="none" w:sz="0" w:space="0" w:color="auto"/>
        <w:right w:val="none" w:sz="0" w:space="0" w:color="auto"/>
      </w:divBdr>
    </w:div>
    <w:div w:id="1834560475">
      <w:bodyDiv w:val="1"/>
      <w:marLeft w:val="0"/>
      <w:marRight w:val="0"/>
      <w:marTop w:val="0"/>
      <w:marBottom w:val="0"/>
      <w:divBdr>
        <w:top w:val="none" w:sz="0" w:space="0" w:color="auto"/>
        <w:left w:val="none" w:sz="0" w:space="0" w:color="auto"/>
        <w:bottom w:val="none" w:sz="0" w:space="0" w:color="auto"/>
        <w:right w:val="none" w:sz="0" w:space="0" w:color="auto"/>
      </w:divBdr>
    </w:div>
    <w:div w:id="1834686754">
      <w:bodyDiv w:val="1"/>
      <w:marLeft w:val="0"/>
      <w:marRight w:val="0"/>
      <w:marTop w:val="0"/>
      <w:marBottom w:val="0"/>
      <w:divBdr>
        <w:top w:val="none" w:sz="0" w:space="0" w:color="auto"/>
        <w:left w:val="none" w:sz="0" w:space="0" w:color="auto"/>
        <w:bottom w:val="none" w:sz="0" w:space="0" w:color="auto"/>
        <w:right w:val="none" w:sz="0" w:space="0" w:color="auto"/>
      </w:divBdr>
    </w:div>
    <w:div w:id="1835223060">
      <w:bodyDiv w:val="1"/>
      <w:marLeft w:val="0"/>
      <w:marRight w:val="0"/>
      <w:marTop w:val="0"/>
      <w:marBottom w:val="0"/>
      <w:divBdr>
        <w:top w:val="none" w:sz="0" w:space="0" w:color="auto"/>
        <w:left w:val="none" w:sz="0" w:space="0" w:color="auto"/>
        <w:bottom w:val="none" w:sz="0" w:space="0" w:color="auto"/>
        <w:right w:val="none" w:sz="0" w:space="0" w:color="auto"/>
      </w:divBdr>
    </w:div>
    <w:div w:id="1835223155">
      <w:bodyDiv w:val="1"/>
      <w:marLeft w:val="0"/>
      <w:marRight w:val="0"/>
      <w:marTop w:val="0"/>
      <w:marBottom w:val="0"/>
      <w:divBdr>
        <w:top w:val="none" w:sz="0" w:space="0" w:color="auto"/>
        <w:left w:val="none" w:sz="0" w:space="0" w:color="auto"/>
        <w:bottom w:val="none" w:sz="0" w:space="0" w:color="auto"/>
        <w:right w:val="none" w:sz="0" w:space="0" w:color="auto"/>
      </w:divBdr>
    </w:div>
    <w:div w:id="1835955227">
      <w:bodyDiv w:val="1"/>
      <w:marLeft w:val="0"/>
      <w:marRight w:val="0"/>
      <w:marTop w:val="0"/>
      <w:marBottom w:val="0"/>
      <w:divBdr>
        <w:top w:val="none" w:sz="0" w:space="0" w:color="auto"/>
        <w:left w:val="none" w:sz="0" w:space="0" w:color="auto"/>
        <w:bottom w:val="none" w:sz="0" w:space="0" w:color="auto"/>
        <w:right w:val="none" w:sz="0" w:space="0" w:color="auto"/>
      </w:divBdr>
    </w:div>
    <w:div w:id="1836065321">
      <w:bodyDiv w:val="1"/>
      <w:marLeft w:val="0"/>
      <w:marRight w:val="0"/>
      <w:marTop w:val="0"/>
      <w:marBottom w:val="0"/>
      <w:divBdr>
        <w:top w:val="none" w:sz="0" w:space="0" w:color="auto"/>
        <w:left w:val="none" w:sz="0" w:space="0" w:color="auto"/>
        <w:bottom w:val="none" w:sz="0" w:space="0" w:color="auto"/>
        <w:right w:val="none" w:sz="0" w:space="0" w:color="auto"/>
      </w:divBdr>
    </w:div>
    <w:div w:id="1836410358">
      <w:bodyDiv w:val="1"/>
      <w:marLeft w:val="0"/>
      <w:marRight w:val="0"/>
      <w:marTop w:val="0"/>
      <w:marBottom w:val="0"/>
      <w:divBdr>
        <w:top w:val="none" w:sz="0" w:space="0" w:color="auto"/>
        <w:left w:val="none" w:sz="0" w:space="0" w:color="auto"/>
        <w:bottom w:val="none" w:sz="0" w:space="0" w:color="auto"/>
        <w:right w:val="none" w:sz="0" w:space="0" w:color="auto"/>
      </w:divBdr>
    </w:div>
    <w:div w:id="1836988457">
      <w:bodyDiv w:val="1"/>
      <w:marLeft w:val="0"/>
      <w:marRight w:val="0"/>
      <w:marTop w:val="0"/>
      <w:marBottom w:val="0"/>
      <w:divBdr>
        <w:top w:val="none" w:sz="0" w:space="0" w:color="auto"/>
        <w:left w:val="none" w:sz="0" w:space="0" w:color="auto"/>
        <w:bottom w:val="none" w:sz="0" w:space="0" w:color="auto"/>
        <w:right w:val="none" w:sz="0" w:space="0" w:color="auto"/>
      </w:divBdr>
    </w:div>
    <w:div w:id="1837652787">
      <w:bodyDiv w:val="1"/>
      <w:marLeft w:val="0"/>
      <w:marRight w:val="0"/>
      <w:marTop w:val="0"/>
      <w:marBottom w:val="0"/>
      <w:divBdr>
        <w:top w:val="none" w:sz="0" w:space="0" w:color="auto"/>
        <w:left w:val="none" w:sz="0" w:space="0" w:color="auto"/>
        <w:bottom w:val="none" w:sz="0" w:space="0" w:color="auto"/>
        <w:right w:val="none" w:sz="0" w:space="0" w:color="auto"/>
      </w:divBdr>
    </w:div>
    <w:div w:id="1837913516">
      <w:bodyDiv w:val="1"/>
      <w:marLeft w:val="0"/>
      <w:marRight w:val="0"/>
      <w:marTop w:val="0"/>
      <w:marBottom w:val="0"/>
      <w:divBdr>
        <w:top w:val="none" w:sz="0" w:space="0" w:color="auto"/>
        <w:left w:val="none" w:sz="0" w:space="0" w:color="auto"/>
        <w:bottom w:val="none" w:sz="0" w:space="0" w:color="auto"/>
        <w:right w:val="none" w:sz="0" w:space="0" w:color="auto"/>
      </w:divBdr>
    </w:div>
    <w:div w:id="1838154776">
      <w:bodyDiv w:val="1"/>
      <w:marLeft w:val="0"/>
      <w:marRight w:val="0"/>
      <w:marTop w:val="0"/>
      <w:marBottom w:val="0"/>
      <w:divBdr>
        <w:top w:val="none" w:sz="0" w:space="0" w:color="auto"/>
        <w:left w:val="none" w:sz="0" w:space="0" w:color="auto"/>
        <w:bottom w:val="none" w:sz="0" w:space="0" w:color="auto"/>
        <w:right w:val="none" w:sz="0" w:space="0" w:color="auto"/>
      </w:divBdr>
    </w:div>
    <w:div w:id="1838185630">
      <w:bodyDiv w:val="1"/>
      <w:marLeft w:val="0"/>
      <w:marRight w:val="0"/>
      <w:marTop w:val="0"/>
      <w:marBottom w:val="0"/>
      <w:divBdr>
        <w:top w:val="none" w:sz="0" w:space="0" w:color="auto"/>
        <w:left w:val="none" w:sz="0" w:space="0" w:color="auto"/>
        <w:bottom w:val="none" w:sz="0" w:space="0" w:color="auto"/>
        <w:right w:val="none" w:sz="0" w:space="0" w:color="auto"/>
      </w:divBdr>
    </w:div>
    <w:div w:id="1838225195">
      <w:bodyDiv w:val="1"/>
      <w:marLeft w:val="0"/>
      <w:marRight w:val="0"/>
      <w:marTop w:val="0"/>
      <w:marBottom w:val="0"/>
      <w:divBdr>
        <w:top w:val="none" w:sz="0" w:space="0" w:color="auto"/>
        <w:left w:val="none" w:sz="0" w:space="0" w:color="auto"/>
        <w:bottom w:val="none" w:sz="0" w:space="0" w:color="auto"/>
        <w:right w:val="none" w:sz="0" w:space="0" w:color="auto"/>
      </w:divBdr>
    </w:div>
    <w:div w:id="1838764742">
      <w:bodyDiv w:val="1"/>
      <w:marLeft w:val="0"/>
      <w:marRight w:val="0"/>
      <w:marTop w:val="0"/>
      <w:marBottom w:val="0"/>
      <w:divBdr>
        <w:top w:val="none" w:sz="0" w:space="0" w:color="auto"/>
        <w:left w:val="none" w:sz="0" w:space="0" w:color="auto"/>
        <w:bottom w:val="none" w:sz="0" w:space="0" w:color="auto"/>
        <w:right w:val="none" w:sz="0" w:space="0" w:color="auto"/>
      </w:divBdr>
    </w:div>
    <w:div w:id="1838841659">
      <w:bodyDiv w:val="1"/>
      <w:marLeft w:val="0"/>
      <w:marRight w:val="0"/>
      <w:marTop w:val="0"/>
      <w:marBottom w:val="0"/>
      <w:divBdr>
        <w:top w:val="none" w:sz="0" w:space="0" w:color="auto"/>
        <w:left w:val="none" w:sz="0" w:space="0" w:color="auto"/>
        <w:bottom w:val="none" w:sz="0" w:space="0" w:color="auto"/>
        <w:right w:val="none" w:sz="0" w:space="0" w:color="auto"/>
      </w:divBdr>
    </w:div>
    <w:div w:id="1839077619">
      <w:bodyDiv w:val="1"/>
      <w:marLeft w:val="0"/>
      <w:marRight w:val="0"/>
      <w:marTop w:val="0"/>
      <w:marBottom w:val="0"/>
      <w:divBdr>
        <w:top w:val="none" w:sz="0" w:space="0" w:color="auto"/>
        <w:left w:val="none" w:sz="0" w:space="0" w:color="auto"/>
        <w:bottom w:val="none" w:sz="0" w:space="0" w:color="auto"/>
        <w:right w:val="none" w:sz="0" w:space="0" w:color="auto"/>
      </w:divBdr>
    </w:div>
    <w:div w:id="1839494292">
      <w:bodyDiv w:val="1"/>
      <w:marLeft w:val="0"/>
      <w:marRight w:val="0"/>
      <w:marTop w:val="0"/>
      <w:marBottom w:val="0"/>
      <w:divBdr>
        <w:top w:val="none" w:sz="0" w:space="0" w:color="auto"/>
        <w:left w:val="none" w:sz="0" w:space="0" w:color="auto"/>
        <w:bottom w:val="none" w:sz="0" w:space="0" w:color="auto"/>
        <w:right w:val="none" w:sz="0" w:space="0" w:color="auto"/>
      </w:divBdr>
    </w:div>
    <w:div w:id="1839805502">
      <w:bodyDiv w:val="1"/>
      <w:marLeft w:val="0"/>
      <w:marRight w:val="0"/>
      <w:marTop w:val="0"/>
      <w:marBottom w:val="0"/>
      <w:divBdr>
        <w:top w:val="none" w:sz="0" w:space="0" w:color="auto"/>
        <w:left w:val="none" w:sz="0" w:space="0" w:color="auto"/>
        <w:bottom w:val="none" w:sz="0" w:space="0" w:color="auto"/>
        <w:right w:val="none" w:sz="0" w:space="0" w:color="auto"/>
      </w:divBdr>
    </w:div>
    <w:div w:id="1840192660">
      <w:bodyDiv w:val="1"/>
      <w:marLeft w:val="0"/>
      <w:marRight w:val="0"/>
      <w:marTop w:val="0"/>
      <w:marBottom w:val="0"/>
      <w:divBdr>
        <w:top w:val="none" w:sz="0" w:space="0" w:color="auto"/>
        <w:left w:val="none" w:sz="0" w:space="0" w:color="auto"/>
        <w:bottom w:val="none" w:sz="0" w:space="0" w:color="auto"/>
        <w:right w:val="none" w:sz="0" w:space="0" w:color="auto"/>
      </w:divBdr>
    </w:div>
    <w:div w:id="1840582011">
      <w:bodyDiv w:val="1"/>
      <w:marLeft w:val="0"/>
      <w:marRight w:val="0"/>
      <w:marTop w:val="0"/>
      <w:marBottom w:val="0"/>
      <w:divBdr>
        <w:top w:val="none" w:sz="0" w:space="0" w:color="auto"/>
        <w:left w:val="none" w:sz="0" w:space="0" w:color="auto"/>
        <w:bottom w:val="none" w:sz="0" w:space="0" w:color="auto"/>
        <w:right w:val="none" w:sz="0" w:space="0" w:color="auto"/>
      </w:divBdr>
    </w:div>
    <w:div w:id="1840609186">
      <w:bodyDiv w:val="1"/>
      <w:marLeft w:val="0"/>
      <w:marRight w:val="0"/>
      <w:marTop w:val="0"/>
      <w:marBottom w:val="0"/>
      <w:divBdr>
        <w:top w:val="none" w:sz="0" w:space="0" w:color="auto"/>
        <w:left w:val="none" w:sz="0" w:space="0" w:color="auto"/>
        <w:bottom w:val="none" w:sz="0" w:space="0" w:color="auto"/>
        <w:right w:val="none" w:sz="0" w:space="0" w:color="auto"/>
      </w:divBdr>
    </w:div>
    <w:div w:id="1841189840">
      <w:bodyDiv w:val="1"/>
      <w:marLeft w:val="0"/>
      <w:marRight w:val="0"/>
      <w:marTop w:val="0"/>
      <w:marBottom w:val="0"/>
      <w:divBdr>
        <w:top w:val="none" w:sz="0" w:space="0" w:color="auto"/>
        <w:left w:val="none" w:sz="0" w:space="0" w:color="auto"/>
        <w:bottom w:val="none" w:sz="0" w:space="0" w:color="auto"/>
        <w:right w:val="none" w:sz="0" w:space="0" w:color="auto"/>
      </w:divBdr>
    </w:div>
    <w:div w:id="1841312893">
      <w:bodyDiv w:val="1"/>
      <w:marLeft w:val="0"/>
      <w:marRight w:val="0"/>
      <w:marTop w:val="0"/>
      <w:marBottom w:val="0"/>
      <w:divBdr>
        <w:top w:val="none" w:sz="0" w:space="0" w:color="auto"/>
        <w:left w:val="none" w:sz="0" w:space="0" w:color="auto"/>
        <w:bottom w:val="none" w:sz="0" w:space="0" w:color="auto"/>
        <w:right w:val="none" w:sz="0" w:space="0" w:color="auto"/>
      </w:divBdr>
    </w:div>
    <w:div w:id="1841653239">
      <w:bodyDiv w:val="1"/>
      <w:marLeft w:val="0"/>
      <w:marRight w:val="0"/>
      <w:marTop w:val="0"/>
      <w:marBottom w:val="0"/>
      <w:divBdr>
        <w:top w:val="none" w:sz="0" w:space="0" w:color="auto"/>
        <w:left w:val="none" w:sz="0" w:space="0" w:color="auto"/>
        <w:bottom w:val="none" w:sz="0" w:space="0" w:color="auto"/>
        <w:right w:val="none" w:sz="0" w:space="0" w:color="auto"/>
      </w:divBdr>
    </w:div>
    <w:div w:id="1841657037">
      <w:bodyDiv w:val="1"/>
      <w:marLeft w:val="0"/>
      <w:marRight w:val="0"/>
      <w:marTop w:val="0"/>
      <w:marBottom w:val="0"/>
      <w:divBdr>
        <w:top w:val="none" w:sz="0" w:space="0" w:color="auto"/>
        <w:left w:val="none" w:sz="0" w:space="0" w:color="auto"/>
        <w:bottom w:val="none" w:sz="0" w:space="0" w:color="auto"/>
        <w:right w:val="none" w:sz="0" w:space="0" w:color="auto"/>
      </w:divBdr>
    </w:div>
    <w:div w:id="1841920387">
      <w:bodyDiv w:val="1"/>
      <w:marLeft w:val="0"/>
      <w:marRight w:val="0"/>
      <w:marTop w:val="0"/>
      <w:marBottom w:val="0"/>
      <w:divBdr>
        <w:top w:val="none" w:sz="0" w:space="0" w:color="auto"/>
        <w:left w:val="none" w:sz="0" w:space="0" w:color="auto"/>
        <w:bottom w:val="none" w:sz="0" w:space="0" w:color="auto"/>
        <w:right w:val="none" w:sz="0" w:space="0" w:color="auto"/>
      </w:divBdr>
    </w:div>
    <w:div w:id="1842885639">
      <w:bodyDiv w:val="1"/>
      <w:marLeft w:val="0"/>
      <w:marRight w:val="0"/>
      <w:marTop w:val="0"/>
      <w:marBottom w:val="0"/>
      <w:divBdr>
        <w:top w:val="none" w:sz="0" w:space="0" w:color="auto"/>
        <w:left w:val="none" w:sz="0" w:space="0" w:color="auto"/>
        <w:bottom w:val="none" w:sz="0" w:space="0" w:color="auto"/>
        <w:right w:val="none" w:sz="0" w:space="0" w:color="auto"/>
      </w:divBdr>
    </w:div>
    <w:div w:id="1843200050">
      <w:bodyDiv w:val="1"/>
      <w:marLeft w:val="0"/>
      <w:marRight w:val="0"/>
      <w:marTop w:val="0"/>
      <w:marBottom w:val="0"/>
      <w:divBdr>
        <w:top w:val="none" w:sz="0" w:space="0" w:color="auto"/>
        <w:left w:val="none" w:sz="0" w:space="0" w:color="auto"/>
        <w:bottom w:val="none" w:sz="0" w:space="0" w:color="auto"/>
        <w:right w:val="none" w:sz="0" w:space="0" w:color="auto"/>
      </w:divBdr>
    </w:div>
    <w:div w:id="1843856694">
      <w:bodyDiv w:val="1"/>
      <w:marLeft w:val="0"/>
      <w:marRight w:val="0"/>
      <w:marTop w:val="0"/>
      <w:marBottom w:val="0"/>
      <w:divBdr>
        <w:top w:val="none" w:sz="0" w:space="0" w:color="auto"/>
        <w:left w:val="none" w:sz="0" w:space="0" w:color="auto"/>
        <w:bottom w:val="none" w:sz="0" w:space="0" w:color="auto"/>
        <w:right w:val="none" w:sz="0" w:space="0" w:color="auto"/>
      </w:divBdr>
    </w:div>
    <w:div w:id="1844738819">
      <w:bodyDiv w:val="1"/>
      <w:marLeft w:val="0"/>
      <w:marRight w:val="0"/>
      <w:marTop w:val="0"/>
      <w:marBottom w:val="0"/>
      <w:divBdr>
        <w:top w:val="none" w:sz="0" w:space="0" w:color="auto"/>
        <w:left w:val="none" w:sz="0" w:space="0" w:color="auto"/>
        <w:bottom w:val="none" w:sz="0" w:space="0" w:color="auto"/>
        <w:right w:val="none" w:sz="0" w:space="0" w:color="auto"/>
      </w:divBdr>
    </w:div>
    <w:div w:id="1844856859">
      <w:bodyDiv w:val="1"/>
      <w:marLeft w:val="0"/>
      <w:marRight w:val="0"/>
      <w:marTop w:val="0"/>
      <w:marBottom w:val="0"/>
      <w:divBdr>
        <w:top w:val="none" w:sz="0" w:space="0" w:color="auto"/>
        <w:left w:val="none" w:sz="0" w:space="0" w:color="auto"/>
        <w:bottom w:val="none" w:sz="0" w:space="0" w:color="auto"/>
        <w:right w:val="none" w:sz="0" w:space="0" w:color="auto"/>
      </w:divBdr>
    </w:div>
    <w:div w:id="1845128630">
      <w:bodyDiv w:val="1"/>
      <w:marLeft w:val="0"/>
      <w:marRight w:val="0"/>
      <w:marTop w:val="0"/>
      <w:marBottom w:val="0"/>
      <w:divBdr>
        <w:top w:val="none" w:sz="0" w:space="0" w:color="auto"/>
        <w:left w:val="none" w:sz="0" w:space="0" w:color="auto"/>
        <w:bottom w:val="none" w:sz="0" w:space="0" w:color="auto"/>
        <w:right w:val="none" w:sz="0" w:space="0" w:color="auto"/>
      </w:divBdr>
    </w:div>
    <w:div w:id="1845320173">
      <w:bodyDiv w:val="1"/>
      <w:marLeft w:val="0"/>
      <w:marRight w:val="0"/>
      <w:marTop w:val="0"/>
      <w:marBottom w:val="0"/>
      <w:divBdr>
        <w:top w:val="none" w:sz="0" w:space="0" w:color="auto"/>
        <w:left w:val="none" w:sz="0" w:space="0" w:color="auto"/>
        <w:bottom w:val="none" w:sz="0" w:space="0" w:color="auto"/>
        <w:right w:val="none" w:sz="0" w:space="0" w:color="auto"/>
      </w:divBdr>
    </w:div>
    <w:div w:id="1845391429">
      <w:bodyDiv w:val="1"/>
      <w:marLeft w:val="0"/>
      <w:marRight w:val="0"/>
      <w:marTop w:val="0"/>
      <w:marBottom w:val="0"/>
      <w:divBdr>
        <w:top w:val="none" w:sz="0" w:space="0" w:color="auto"/>
        <w:left w:val="none" w:sz="0" w:space="0" w:color="auto"/>
        <w:bottom w:val="none" w:sz="0" w:space="0" w:color="auto"/>
        <w:right w:val="none" w:sz="0" w:space="0" w:color="auto"/>
      </w:divBdr>
    </w:div>
    <w:div w:id="1845439591">
      <w:bodyDiv w:val="1"/>
      <w:marLeft w:val="0"/>
      <w:marRight w:val="0"/>
      <w:marTop w:val="0"/>
      <w:marBottom w:val="0"/>
      <w:divBdr>
        <w:top w:val="none" w:sz="0" w:space="0" w:color="auto"/>
        <w:left w:val="none" w:sz="0" w:space="0" w:color="auto"/>
        <w:bottom w:val="none" w:sz="0" w:space="0" w:color="auto"/>
        <w:right w:val="none" w:sz="0" w:space="0" w:color="auto"/>
      </w:divBdr>
    </w:div>
    <w:div w:id="1845709575">
      <w:bodyDiv w:val="1"/>
      <w:marLeft w:val="0"/>
      <w:marRight w:val="0"/>
      <w:marTop w:val="0"/>
      <w:marBottom w:val="0"/>
      <w:divBdr>
        <w:top w:val="none" w:sz="0" w:space="0" w:color="auto"/>
        <w:left w:val="none" w:sz="0" w:space="0" w:color="auto"/>
        <w:bottom w:val="none" w:sz="0" w:space="0" w:color="auto"/>
        <w:right w:val="none" w:sz="0" w:space="0" w:color="auto"/>
      </w:divBdr>
    </w:div>
    <w:div w:id="1845971334">
      <w:bodyDiv w:val="1"/>
      <w:marLeft w:val="0"/>
      <w:marRight w:val="0"/>
      <w:marTop w:val="0"/>
      <w:marBottom w:val="0"/>
      <w:divBdr>
        <w:top w:val="none" w:sz="0" w:space="0" w:color="auto"/>
        <w:left w:val="none" w:sz="0" w:space="0" w:color="auto"/>
        <w:bottom w:val="none" w:sz="0" w:space="0" w:color="auto"/>
        <w:right w:val="none" w:sz="0" w:space="0" w:color="auto"/>
      </w:divBdr>
    </w:div>
    <w:div w:id="1846246262">
      <w:bodyDiv w:val="1"/>
      <w:marLeft w:val="0"/>
      <w:marRight w:val="0"/>
      <w:marTop w:val="0"/>
      <w:marBottom w:val="0"/>
      <w:divBdr>
        <w:top w:val="none" w:sz="0" w:space="0" w:color="auto"/>
        <w:left w:val="none" w:sz="0" w:space="0" w:color="auto"/>
        <w:bottom w:val="none" w:sz="0" w:space="0" w:color="auto"/>
        <w:right w:val="none" w:sz="0" w:space="0" w:color="auto"/>
      </w:divBdr>
    </w:div>
    <w:div w:id="1846631685">
      <w:bodyDiv w:val="1"/>
      <w:marLeft w:val="0"/>
      <w:marRight w:val="0"/>
      <w:marTop w:val="0"/>
      <w:marBottom w:val="0"/>
      <w:divBdr>
        <w:top w:val="none" w:sz="0" w:space="0" w:color="auto"/>
        <w:left w:val="none" w:sz="0" w:space="0" w:color="auto"/>
        <w:bottom w:val="none" w:sz="0" w:space="0" w:color="auto"/>
        <w:right w:val="none" w:sz="0" w:space="0" w:color="auto"/>
      </w:divBdr>
    </w:div>
    <w:div w:id="1846822345">
      <w:bodyDiv w:val="1"/>
      <w:marLeft w:val="0"/>
      <w:marRight w:val="0"/>
      <w:marTop w:val="0"/>
      <w:marBottom w:val="0"/>
      <w:divBdr>
        <w:top w:val="none" w:sz="0" w:space="0" w:color="auto"/>
        <w:left w:val="none" w:sz="0" w:space="0" w:color="auto"/>
        <w:bottom w:val="none" w:sz="0" w:space="0" w:color="auto"/>
        <w:right w:val="none" w:sz="0" w:space="0" w:color="auto"/>
      </w:divBdr>
    </w:div>
    <w:div w:id="1847557453">
      <w:bodyDiv w:val="1"/>
      <w:marLeft w:val="0"/>
      <w:marRight w:val="0"/>
      <w:marTop w:val="0"/>
      <w:marBottom w:val="0"/>
      <w:divBdr>
        <w:top w:val="none" w:sz="0" w:space="0" w:color="auto"/>
        <w:left w:val="none" w:sz="0" w:space="0" w:color="auto"/>
        <w:bottom w:val="none" w:sz="0" w:space="0" w:color="auto"/>
        <w:right w:val="none" w:sz="0" w:space="0" w:color="auto"/>
      </w:divBdr>
    </w:div>
    <w:div w:id="1847743475">
      <w:bodyDiv w:val="1"/>
      <w:marLeft w:val="0"/>
      <w:marRight w:val="0"/>
      <w:marTop w:val="0"/>
      <w:marBottom w:val="0"/>
      <w:divBdr>
        <w:top w:val="none" w:sz="0" w:space="0" w:color="auto"/>
        <w:left w:val="none" w:sz="0" w:space="0" w:color="auto"/>
        <w:bottom w:val="none" w:sz="0" w:space="0" w:color="auto"/>
        <w:right w:val="none" w:sz="0" w:space="0" w:color="auto"/>
      </w:divBdr>
    </w:div>
    <w:div w:id="1848598696">
      <w:bodyDiv w:val="1"/>
      <w:marLeft w:val="0"/>
      <w:marRight w:val="0"/>
      <w:marTop w:val="0"/>
      <w:marBottom w:val="0"/>
      <w:divBdr>
        <w:top w:val="none" w:sz="0" w:space="0" w:color="auto"/>
        <w:left w:val="none" w:sz="0" w:space="0" w:color="auto"/>
        <w:bottom w:val="none" w:sz="0" w:space="0" w:color="auto"/>
        <w:right w:val="none" w:sz="0" w:space="0" w:color="auto"/>
      </w:divBdr>
    </w:div>
    <w:div w:id="1848858343">
      <w:bodyDiv w:val="1"/>
      <w:marLeft w:val="0"/>
      <w:marRight w:val="0"/>
      <w:marTop w:val="0"/>
      <w:marBottom w:val="0"/>
      <w:divBdr>
        <w:top w:val="none" w:sz="0" w:space="0" w:color="auto"/>
        <w:left w:val="none" w:sz="0" w:space="0" w:color="auto"/>
        <w:bottom w:val="none" w:sz="0" w:space="0" w:color="auto"/>
        <w:right w:val="none" w:sz="0" w:space="0" w:color="auto"/>
      </w:divBdr>
    </w:div>
    <w:div w:id="1848978029">
      <w:bodyDiv w:val="1"/>
      <w:marLeft w:val="0"/>
      <w:marRight w:val="0"/>
      <w:marTop w:val="0"/>
      <w:marBottom w:val="0"/>
      <w:divBdr>
        <w:top w:val="none" w:sz="0" w:space="0" w:color="auto"/>
        <w:left w:val="none" w:sz="0" w:space="0" w:color="auto"/>
        <w:bottom w:val="none" w:sz="0" w:space="0" w:color="auto"/>
        <w:right w:val="none" w:sz="0" w:space="0" w:color="auto"/>
      </w:divBdr>
    </w:div>
    <w:div w:id="1849372393">
      <w:bodyDiv w:val="1"/>
      <w:marLeft w:val="0"/>
      <w:marRight w:val="0"/>
      <w:marTop w:val="0"/>
      <w:marBottom w:val="0"/>
      <w:divBdr>
        <w:top w:val="none" w:sz="0" w:space="0" w:color="auto"/>
        <w:left w:val="none" w:sz="0" w:space="0" w:color="auto"/>
        <w:bottom w:val="none" w:sz="0" w:space="0" w:color="auto"/>
        <w:right w:val="none" w:sz="0" w:space="0" w:color="auto"/>
      </w:divBdr>
    </w:div>
    <w:div w:id="1849518343">
      <w:bodyDiv w:val="1"/>
      <w:marLeft w:val="0"/>
      <w:marRight w:val="0"/>
      <w:marTop w:val="0"/>
      <w:marBottom w:val="0"/>
      <w:divBdr>
        <w:top w:val="none" w:sz="0" w:space="0" w:color="auto"/>
        <w:left w:val="none" w:sz="0" w:space="0" w:color="auto"/>
        <w:bottom w:val="none" w:sz="0" w:space="0" w:color="auto"/>
        <w:right w:val="none" w:sz="0" w:space="0" w:color="auto"/>
      </w:divBdr>
    </w:div>
    <w:div w:id="1850486894">
      <w:bodyDiv w:val="1"/>
      <w:marLeft w:val="0"/>
      <w:marRight w:val="0"/>
      <w:marTop w:val="0"/>
      <w:marBottom w:val="0"/>
      <w:divBdr>
        <w:top w:val="none" w:sz="0" w:space="0" w:color="auto"/>
        <w:left w:val="none" w:sz="0" w:space="0" w:color="auto"/>
        <w:bottom w:val="none" w:sz="0" w:space="0" w:color="auto"/>
        <w:right w:val="none" w:sz="0" w:space="0" w:color="auto"/>
      </w:divBdr>
    </w:div>
    <w:div w:id="1850677585">
      <w:bodyDiv w:val="1"/>
      <w:marLeft w:val="0"/>
      <w:marRight w:val="0"/>
      <w:marTop w:val="0"/>
      <w:marBottom w:val="0"/>
      <w:divBdr>
        <w:top w:val="none" w:sz="0" w:space="0" w:color="auto"/>
        <w:left w:val="none" w:sz="0" w:space="0" w:color="auto"/>
        <w:bottom w:val="none" w:sz="0" w:space="0" w:color="auto"/>
        <w:right w:val="none" w:sz="0" w:space="0" w:color="auto"/>
      </w:divBdr>
    </w:div>
    <w:div w:id="1851138349">
      <w:bodyDiv w:val="1"/>
      <w:marLeft w:val="0"/>
      <w:marRight w:val="0"/>
      <w:marTop w:val="0"/>
      <w:marBottom w:val="0"/>
      <w:divBdr>
        <w:top w:val="none" w:sz="0" w:space="0" w:color="auto"/>
        <w:left w:val="none" w:sz="0" w:space="0" w:color="auto"/>
        <w:bottom w:val="none" w:sz="0" w:space="0" w:color="auto"/>
        <w:right w:val="none" w:sz="0" w:space="0" w:color="auto"/>
      </w:divBdr>
    </w:div>
    <w:div w:id="1851489079">
      <w:bodyDiv w:val="1"/>
      <w:marLeft w:val="0"/>
      <w:marRight w:val="0"/>
      <w:marTop w:val="0"/>
      <w:marBottom w:val="0"/>
      <w:divBdr>
        <w:top w:val="none" w:sz="0" w:space="0" w:color="auto"/>
        <w:left w:val="none" w:sz="0" w:space="0" w:color="auto"/>
        <w:bottom w:val="none" w:sz="0" w:space="0" w:color="auto"/>
        <w:right w:val="none" w:sz="0" w:space="0" w:color="auto"/>
      </w:divBdr>
    </w:div>
    <w:div w:id="1851489141">
      <w:bodyDiv w:val="1"/>
      <w:marLeft w:val="0"/>
      <w:marRight w:val="0"/>
      <w:marTop w:val="0"/>
      <w:marBottom w:val="0"/>
      <w:divBdr>
        <w:top w:val="none" w:sz="0" w:space="0" w:color="auto"/>
        <w:left w:val="none" w:sz="0" w:space="0" w:color="auto"/>
        <w:bottom w:val="none" w:sz="0" w:space="0" w:color="auto"/>
        <w:right w:val="none" w:sz="0" w:space="0" w:color="auto"/>
      </w:divBdr>
    </w:div>
    <w:div w:id="1852260103">
      <w:bodyDiv w:val="1"/>
      <w:marLeft w:val="0"/>
      <w:marRight w:val="0"/>
      <w:marTop w:val="0"/>
      <w:marBottom w:val="0"/>
      <w:divBdr>
        <w:top w:val="none" w:sz="0" w:space="0" w:color="auto"/>
        <w:left w:val="none" w:sz="0" w:space="0" w:color="auto"/>
        <w:bottom w:val="none" w:sz="0" w:space="0" w:color="auto"/>
        <w:right w:val="none" w:sz="0" w:space="0" w:color="auto"/>
      </w:divBdr>
    </w:div>
    <w:div w:id="1852721844">
      <w:bodyDiv w:val="1"/>
      <w:marLeft w:val="0"/>
      <w:marRight w:val="0"/>
      <w:marTop w:val="0"/>
      <w:marBottom w:val="0"/>
      <w:divBdr>
        <w:top w:val="none" w:sz="0" w:space="0" w:color="auto"/>
        <w:left w:val="none" w:sz="0" w:space="0" w:color="auto"/>
        <w:bottom w:val="none" w:sz="0" w:space="0" w:color="auto"/>
        <w:right w:val="none" w:sz="0" w:space="0" w:color="auto"/>
      </w:divBdr>
    </w:div>
    <w:div w:id="1852914512">
      <w:bodyDiv w:val="1"/>
      <w:marLeft w:val="0"/>
      <w:marRight w:val="0"/>
      <w:marTop w:val="0"/>
      <w:marBottom w:val="0"/>
      <w:divBdr>
        <w:top w:val="none" w:sz="0" w:space="0" w:color="auto"/>
        <w:left w:val="none" w:sz="0" w:space="0" w:color="auto"/>
        <w:bottom w:val="none" w:sz="0" w:space="0" w:color="auto"/>
        <w:right w:val="none" w:sz="0" w:space="0" w:color="auto"/>
      </w:divBdr>
    </w:div>
    <w:div w:id="1852987528">
      <w:bodyDiv w:val="1"/>
      <w:marLeft w:val="0"/>
      <w:marRight w:val="0"/>
      <w:marTop w:val="0"/>
      <w:marBottom w:val="0"/>
      <w:divBdr>
        <w:top w:val="none" w:sz="0" w:space="0" w:color="auto"/>
        <w:left w:val="none" w:sz="0" w:space="0" w:color="auto"/>
        <w:bottom w:val="none" w:sz="0" w:space="0" w:color="auto"/>
        <w:right w:val="none" w:sz="0" w:space="0" w:color="auto"/>
      </w:divBdr>
    </w:div>
    <w:div w:id="1853034538">
      <w:bodyDiv w:val="1"/>
      <w:marLeft w:val="0"/>
      <w:marRight w:val="0"/>
      <w:marTop w:val="0"/>
      <w:marBottom w:val="0"/>
      <w:divBdr>
        <w:top w:val="none" w:sz="0" w:space="0" w:color="auto"/>
        <w:left w:val="none" w:sz="0" w:space="0" w:color="auto"/>
        <w:bottom w:val="none" w:sz="0" w:space="0" w:color="auto"/>
        <w:right w:val="none" w:sz="0" w:space="0" w:color="auto"/>
      </w:divBdr>
    </w:div>
    <w:div w:id="1853254492">
      <w:bodyDiv w:val="1"/>
      <w:marLeft w:val="0"/>
      <w:marRight w:val="0"/>
      <w:marTop w:val="0"/>
      <w:marBottom w:val="0"/>
      <w:divBdr>
        <w:top w:val="none" w:sz="0" w:space="0" w:color="auto"/>
        <w:left w:val="none" w:sz="0" w:space="0" w:color="auto"/>
        <w:bottom w:val="none" w:sz="0" w:space="0" w:color="auto"/>
        <w:right w:val="none" w:sz="0" w:space="0" w:color="auto"/>
      </w:divBdr>
    </w:div>
    <w:div w:id="1853841101">
      <w:bodyDiv w:val="1"/>
      <w:marLeft w:val="0"/>
      <w:marRight w:val="0"/>
      <w:marTop w:val="0"/>
      <w:marBottom w:val="0"/>
      <w:divBdr>
        <w:top w:val="none" w:sz="0" w:space="0" w:color="auto"/>
        <w:left w:val="none" w:sz="0" w:space="0" w:color="auto"/>
        <w:bottom w:val="none" w:sz="0" w:space="0" w:color="auto"/>
        <w:right w:val="none" w:sz="0" w:space="0" w:color="auto"/>
      </w:divBdr>
    </w:div>
    <w:div w:id="1853955375">
      <w:bodyDiv w:val="1"/>
      <w:marLeft w:val="0"/>
      <w:marRight w:val="0"/>
      <w:marTop w:val="0"/>
      <w:marBottom w:val="0"/>
      <w:divBdr>
        <w:top w:val="none" w:sz="0" w:space="0" w:color="auto"/>
        <w:left w:val="none" w:sz="0" w:space="0" w:color="auto"/>
        <w:bottom w:val="none" w:sz="0" w:space="0" w:color="auto"/>
        <w:right w:val="none" w:sz="0" w:space="0" w:color="auto"/>
      </w:divBdr>
    </w:div>
    <w:div w:id="1854294637">
      <w:bodyDiv w:val="1"/>
      <w:marLeft w:val="0"/>
      <w:marRight w:val="0"/>
      <w:marTop w:val="0"/>
      <w:marBottom w:val="0"/>
      <w:divBdr>
        <w:top w:val="none" w:sz="0" w:space="0" w:color="auto"/>
        <w:left w:val="none" w:sz="0" w:space="0" w:color="auto"/>
        <w:bottom w:val="none" w:sz="0" w:space="0" w:color="auto"/>
        <w:right w:val="none" w:sz="0" w:space="0" w:color="auto"/>
      </w:divBdr>
    </w:div>
    <w:div w:id="1856066229">
      <w:bodyDiv w:val="1"/>
      <w:marLeft w:val="0"/>
      <w:marRight w:val="0"/>
      <w:marTop w:val="0"/>
      <w:marBottom w:val="0"/>
      <w:divBdr>
        <w:top w:val="none" w:sz="0" w:space="0" w:color="auto"/>
        <w:left w:val="none" w:sz="0" w:space="0" w:color="auto"/>
        <w:bottom w:val="none" w:sz="0" w:space="0" w:color="auto"/>
        <w:right w:val="none" w:sz="0" w:space="0" w:color="auto"/>
      </w:divBdr>
    </w:div>
    <w:div w:id="1856383364">
      <w:bodyDiv w:val="1"/>
      <w:marLeft w:val="0"/>
      <w:marRight w:val="0"/>
      <w:marTop w:val="0"/>
      <w:marBottom w:val="0"/>
      <w:divBdr>
        <w:top w:val="none" w:sz="0" w:space="0" w:color="auto"/>
        <w:left w:val="none" w:sz="0" w:space="0" w:color="auto"/>
        <w:bottom w:val="none" w:sz="0" w:space="0" w:color="auto"/>
        <w:right w:val="none" w:sz="0" w:space="0" w:color="auto"/>
      </w:divBdr>
    </w:div>
    <w:div w:id="1856529794">
      <w:bodyDiv w:val="1"/>
      <w:marLeft w:val="0"/>
      <w:marRight w:val="0"/>
      <w:marTop w:val="0"/>
      <w:marBottom w:val="0"/>
      <w:divBdr>
        <w:top w:val="none" w:sz="0" w:space="0" w:color="auto"/>
        <w:left w:val="none" w:sz="0" w:space="0" w:color="auto"/>
        <w:bottom w:val="none" w:sz="0" w:space="0" w:color="auto"/>
        <w:right w:val="none" w:sz="0" w:space="0" w:color="auto"/>
      </w:divBdr>
    </w:div>
    <w:div w:id="1858887113">
      <w:bodyDiv w:val="1"/>
      <w:marLeft w:val="0"/>
      <w:marRight w:val="0"/>
      <w:marTop w:val="0"/>
      <w:marBottom w:val="0"/>
      <w:divBdr>
        <w:top w:val="none" w:sz="0" w:space="0" w:color="auto"/>
        <w:left w:val="none" w:sz="0" w:space="0" w:color="auto"/>
        <w:bottom w:val="none" w:sz="0" w:space="0" w:color="auto"/>
        <w:right w:val="none" w:sz="0" w:space="0" w:color="auto"/>
      </w:divBdr>
    </w:div>
    <w:div w:id="1858959945">
      <w:bodyDiv w:val="1"/>
      <w:marLeft w:val="0"/>
      <w:marRight w:val="0"/>
      <w:marTop w:val="0"/>
      <w:marBottom w:val="0"/>
      <w:divBdr>
        <w:top w:val="none" w:sz="0" w:space="0" w:color="auto"/>
        <w:left w:val="none" w:sz="0" w:space="0" w:color="auto"/>
        <w:bottom w:val="none" w:sz="0" w:space="0" w:color="auto"/>
        <w:right w:val="none" w:sz="0" w:space="0" w:color="auto"/>
      </w:divBdr>
    </w:div>
    <w:div w:id="1859274014">
      <w:bodyDiv w:val="1"/>
      <w:marLeft w:val="0"/>
      <w:marRight w:val="0"/>
      <w:marTop w:val="0"/>
      <w:marBottom w:val="0"/>
      <w:divBdr>
        <w:top w:val="none" w:sz="0" w:space="0" w:color="auto"/>
        <w:left w:val="none" w:sz="0" w:space="0" w:color="auto"/>
        <w:bottom w:val="none" w:sz="0" w:space="0" w:color="auto"/>
        <w:right w:val="none" w:sz="0" w:space="0" w:color="auto"/>
      </w:divBdr>
    </w:div>
    <w:div w:id="1860122036">
      <w:bodyDiv w:val="1"/>
      <w:marLeft w:val="0"/>
      <w:marRight w:val="0"/>
      <w:marTop w:val="0"/>
      <w:marBottom w:val="0"/>
      <w:divBdr>
        <w:top w:val="none" w:sz="0" w:space="0" w:color="auto"/>
        <w:left w:val="none" w:sz="0" w:space="0" w:color="auto"/>
        <w:bottom w:val="none" w:sz="0" w:space="0" w:color="auto"/>
        <w:right w:val="none" w:sz="0" w:space="0" w:color="auto"/>
      </w:divBdr>
    </w:div>
    <w:div w:id="1860392594">
      <w:bodyDiv w:val="1"/>
      <w:marLeft w:val="0"/>
      <w:marRight w:val="0"/>
      <w:marTop w:val="0"/>
      <w:marBottom w:val="0"/>
      <w:divBdr>
        <w:top w:val="none" w:sz="0" w:space="0" w:color="auto"/>
        <w:left w:val="none" w:sz="0" w:space="0" w:color="auto"/>
        <w:bottom w:val="none" w:sz="0" w:space="0" w:color="auto"/>
        <w:right w:val="none" w:sz="0" w:space="0" w:color="auto"/>
      </w:divBdr>
    </w:div>
    <w:div w:id="1861044536">
      <w:bodyDiv w:val="1"/>
      <w:marLeft w:val="0"/>
      <w:marRight w:val="0"/>
      <w:marTop w:val="0"/>
      <w:marBottom w:val="0"/>
      <w:divBdr>
        <w:top w:val="none" w:sz="0" w:space="0" w:color="auto"/>
        <w:left w:val="none" w:sz="0" w:space="0" w:color="auto"/>
        <w:bottom w:val="none" w:sz="0" w:space="0" w:color="auto"/>
        <w:right w:val="none" w:sz="0" w:space="0" w:color="auto"/>
      </w:divBdr>
    </w:div>
    <w:div w:id="1861509500">
      <w:bodyDiv w:val="1"/>
      <w:marLeft w:val="0"/>
      <w:marRight w:val="0"/>
      <w:marTop w:val="0"/>
      <w:marBottom w:val="0"/>
      <w:divBdr>
        <w:top w:val="none" w:sz="0" w:space="0" w:color="auto"/>
        <w:left w:val="none" w:sz="0" w:space="0" w:color="auto"/>
        <w:bottom w:val="none" w:sz="0" w:space="0" w:color="auto"/>
        <w:right w:val="none" w:sz="0" w:space="0" w:color="auto"/>
      </w:divBdr>
    </w:div>
    <w:div w:id="1861579905">
      <w:bodyDiv w:val="1"/>
      <w:marLeft w:val="0"/>
      <w:marRight w:val="0"/>
      <w:marTop w:val="0"/>
      <w:marBottom w:val="0"/>
      <w:divBdr>
        <w:top w:val="none" w:sz="0" w:space="0" w:color="auto"/>
        <w:left w:val="none" w:sz="0" w:space="0" w:color="auto"/>
        <w:bottom w:val="none" w:sz="0" w:space="0" w:color="auto"/>
        <w:right w:val="none" w:sz="0" w:space="0" w:color="auto"/>
      </w:divBdr>
    </w:div>
    <w:div w:id="1862236369">
      <w:bodyDiv w:val="1"/>
      <w:marLeft w:val="0"/>
      <w:marRight w:val="0"/>
      <w:marTop w:val="0"/>
      <w:marBottom w:val="0"/>
      <w:divBdr>
        <w:top w:val="none" w:sz="0" w:space="0" w:color="auto"/>
        <w:left w:val="none" w:sz="0" w:space="0" w:color="auto"/>
        <w:bottom w:val="none" w:sz="0" w:space="0" w:color="auto"/>
        <w:right w:val="none" w:sz="0" w:space="0" w:color="auto"/>
      </w:divBdr>
    </w:div>
    <w:div w:id="1863667480">
      <w:bodyDiv w:val="1"/>
      <w:marLeft w:val="0"/>
      <w:marRight w:val="0"/>
      <w:marTop w:val="0"/>
      <w:marBottom w:val="0"/>
      <w:divBdr>
        <w:top w:val="none" w:sz="0" w:space="0" w:color="auto"/>
        <w:left w:val="none" w:sz="0" w:space="0" w:color="auto"/>
        <w:bottom w:val="none" w:sz="0" w:space="0" w:color="auto"/>
        <w:right w:val="none" w:sz="0" w:space="0" w:color="auto"/>
      </w:divBdr>
    </w:div>
    <w:div w:id="1863787157">
      <w:bodyDiv w:val="1"/>
      <w:marLeft w:val="0"/>
      <w:marRight w:val="0"/>
      <w:marTop w:val="0"/>
      <w:marBottom w:val="0"/>
      <w:divBdr>
        <w:top w:val="none" w:sz="0" w:space="0" w:color="auto"/>
        <w:left w:val="none" w:sz="0" w:space="0" w:color="auto"/>
        <w:bottom w:val="none" w:sz="0" w:space="0" w:color="auto"/>
        <w:right w:val="none" w:sz="0" w:space="0" w:color="auto"/>
      </w:divBdr>
    </w:div>
    <w:div w:id="1863859499">
      <w:bodyDiv w:val="1"/>
      <w:marLeft w:val="0"/>
      <w:marRight w:val="0"/>
      <w:marTop w:val="0"/>
      <w:marBottom w:val="0"/>
      <w:divBdr>
        <w:top w:val="none" w:sz="0" w:space="0" w:color="auto"/>
        <w:left w:val="none" w:sz="0" w:space="0" w:color="auto"/>
        <w:bottom w:val="none" w:sz="0" w:space="0" w:color="auto"/>
        <w:right w:val="none" w:sz="0" w:space="0" w:color="auto"/>
      </w:divBdr>
    </w:div>
    <w:div w:id="1864439513">
      <w:bodyDiv w:val="1"/>
      <w:marLeft w:val="0"/>
      <w:marRight w:val="0"/>
      <w:marTop w:val="0"/>
      <w:marBottom w:val="0"/>
      <w:divBdr>
        <w:top w:val="none" w:sz="0" w:space="0" w:color="auto"/>
        <w:left w:val="none" w:sz="0" w:space="0" w:color="auto"/>
        <w:bottom w:val="none" w:sz="0" w:space="0" w:color="auto"/>
        <w:right w:val="none" w:sz="0" w:space="0" w:color="auto"/>
      </w:divBdr>
    </w:div>
    <w:div w:id="1864899178">
      <w:bodyDiv w:val="1"/>
      <w:marLeft w:val="0"/>
      <w:marRight w:val="0"/>
      <w:marTop w:val="0"/>
      <w:marBottom w:val="0"/>
      <w:divBdr>
        <w:top w:val="none" w:sz="0" w:space="0" w:color="auto"/>
        <w:left w:val="none" w:sz="0" w:space="0" w:color="auto"/>
        <w:bottom w:val="none" w:sz="0" w:space="0" w:color="auto"/>
        <w:right w:val="none" w:sz="0" w:space="0" w:color="auto"/>
      </w:divBdr>
    </w:div>
    <w:div w:id="1864972236">
      <w:bodyDiv w:val="1"/>
      <w:marLeft w:val="0"/>
      <w:marRight w:val="0"/>
      <w:marTop w:val="0"/>
      <w:marBottom w:val="0"/>
      <w:divBdr>
        <w:top w:val="none" w:sz="0" w:space="0" w:color="auto"/>
        <w:left w:val="none" w:sz="0" w:space="0" w:color="auto"/>
        <w:bottom w:val="none" w:sz="0" w:space="0" w:color="auto"/>
        <w:right w:val="none" w:sz="0" w:space="0" w:color="auto"/>
      </w:divBdr>
    </w:div>
    <w:div w:id="1865702268">
      <w:bodyDiv w:val="1"/>
      <w:marLeft w:val="0"/>
      <w:marRight w:val="0"/>
      <w:marTop w:val="0"/>
      <w:marBottom w:val="0"/>
      <w:divBdr>
        <w:top w:val="none" w:sz="0" w:space="0" w:color="auto"/>
        <w:left w:val="none" w:sz="0" w:space="0" w:color="auto"/>
        <w:bottom w:val="none" w:sz="0" w:space="0" w:color="auto"/>
        <w:right w:val="none" w:sz="0" w:space="0" w:color="auto"/>
      </w:divBdr>
    </w:div>
    <w:div w:id="1865745593">
      <w:bodyDiv w:val="1"/>
      <w:marLeft w:val="0"/>
      <w:marRight w:val="0"/>
      <w:marTop w:val="0"/>
      <w:marBottom w:val="0"/>
      <w:divBdr>
        <w:top w:val="none" w:sz="0" w:space="0" w:color="auto"/>
        <w:left w:val="none" w:sz="0" w:space="0" w:color="auto"/>
        <w:bottom w:val="none" w:sz="0" w:space="0" w:color="auto"/>
        <w:right w:val="none" w:sz="0" w:space="0" w:color="auto"/>
      </w:divBdr>
    </w:div>
    <w:div w:id="1865900362">
      <w:bodyDiv w:val="1"/>
      <w:marLeft w:val="0"/>
      <w:marRight w:val="0"/>
      <w:marTop w:val="0"/>
      <w:marBottom w:val="0"/>
      <w:divBdr>
        <w:top w:val="none" w:sz="0" w:space="0" w:color="auto"/>
        <w:left w:val="none" w:sz="0" w:space="0" w:color="auto"/>
        <w:bottom w:val="none" w:sz="0" w:space="0" w:color="auto"/>
        <w:right w:val="none" w:sz="0" w:space="0" w:color="auto"/>
      </w:divBdr>
    </w:div>
    <w:div w:id="1866210718">
      <w:bodyDiv w:val="1"/>
      <w:marLeft w:val="0"/>
      <w:marRight w:val="0"/>
      <w:marTop w:val="0"/>
      <w:marBottom w:val="0"/>
      <w:divBdr>
        <w:top w:val="none" w:sz="0" w:space="0" w:color="auto"/>
        <w:left w:val="none" w:sz="0" w:space="0" w:color="auto"/>
        <w:bottom w:val="none" w:sz="0" w:space="0" w:color="auto"/>
        <w:right w:val="none" w:sz="0" w:space="0" w:color="auto"/>
      </w:divBdr>
    </w:div>
    <w:div w:id="1866363914">
      <w:bodyDiv w:val="1"/>
      <w:marLeft w:val="0"/>
      <w:marRight w:val="0"/>
      <w:marTop w:val="0"/>
      <w:marBottom w:val="0"/>
      <w:divBdr>
        <w:top w:val="none" w:sz="0" w:space="0" w:color="auto"/>
        <w:left w:val="none" w:sz="0" w:space="0" w:color="auto"/>
        <w:bottom w:val="none" w:sz="0" w:space="0" w:color="auto"/>
        <w:right w:val="none" w:sz="0" w:space="0" w:color="auto"/>
      </w:divBdr>
    </w:div>
    <w:div w:id="1866793343">
      <w:bodyDiv w:val="1"/>
      <w:marLeft w:val="0"/>
      <w:marRight w:val="0"/>
      <w:marTop w:val="0"/>
      <w:marBottom w:val="0"/>
      <w:divBdr>
        <w:top w:val="none" w:sz="0" w:space="0" w:color="auto"/>
        <w:left w:val="none" w:sz="0" w:space="0" w:color="auto"/>
        <w:bottom w:val="none" w:sz="0" w:space="0" w:color="auto"/>
        <w:right w:val="none" w:sz="0" w:space="0" w:color="auto"/>
      </w:divBdr>
    </w:div>
    <w:div w:id="1867020088">
      <w:bodyDiv w:val="1"/>
      <w:marLeft w:val="0"/>
      <w:marRight w:val="0"/>
      <w:marTop w:val="0"/>
      <w:marBottom w:val="0"/>
      <w:divBdr>
        <w:top w:val="none" w:sz="0" w:space="0" w:color="auto"/>
        <w:left w:val="none" w:sz="0" w:space="0" w:color="auto"/>
        <w:bottom w:val="none" w:sz="0" w:space="0" w:color="auto"/>
        <w:right w:val="none" w:sz="0" w:space="0" w:color="auto"/>
      </w:divBdr>
    </w:div>
    <w:div w:id="1867794566">
      <w:bodyDiv w:val="1"/>
      <w:marLeft w:val="0"/>
      <w:marRight w:val="0"/>
      <w:marTop w:val="0"/>
      <w:marBottom w:val="0"/>
      <w:divBdr>
        <w:top w:val="none" w:sz="0" w:space="0" w:color="auto"/>
        <w:left w:val="none" w:sz="0" w:space="0" w:color="auto"/>
        <w:bottom w:val="none" w:sz="0" w:space="0" w:color="auto"/>
        <w:right w:val="none" w:sz="0" w:space="0" w:color="auto"/>
      </w:divBdr>
    </w:div>
    <w:div w:id="1867866448">
      <w:bodyDiv w:val="1"/>
      <w:marLeft w:val="0"/>
      <w:marRight w:val="0"/>
      <w:marTop w:val="0"/>
      <w:marBottom w:val="0"/>
      <w:divBdr>
        <w:top w:val="none" w:sz="0" w:space="0" w:color="auto"/>
        <w:left w:val="none" w:sz="0" w:space="0" w:color="auto"/>
        <w:bottom w:val="none" w:sz="0" w:space="0" w:color="auto"/>
        <w:right w:val="none" w:sz="0" w:space="0" w:color="auto"/>
      </w:divBdr>
    </w:div>
    <w:div w:id="1868256164">
      <w:bodyDiv w:val="1"/>
      <w:marLeft w:val="0"/>
      <w:marRight w:val="0"/>
      <w:marTop w:val="0"/>
      <w:marBottom w:val="0"/>
      <w:divBdr>
        <w:top w:val="none" w:sz="0" w:space="0" w:color="auto"/>
        <w:left w:val="none" w:sz="0" w:space="0" w:color="auto"/>
        <w:bottom w:val="none" w:sz="0" w:space="0" w:color="auto"/>
        <w:right w:val="none" w:sz="0" w:space="0" w:color="auto"/>
      </w:divBdr>
    </w:div>
    <w:div w:id="1872496303">
      <w:bodyDiv w:val="1"/>
      <w:marLeft w:val="0"/>
      <w:marRight w:val="0"/>
      <w:marTop w:val="0"/>
      <w:marBottom w:val="0"/>
      <w:divBdr>
        <w:top w:val="none" w:sz="0" w:space="0" w:color="auto"/>
        <w:left w:val="none" w:sz="0" w:space="0" w:color="auto"/>
        <w:bottom w:val="none" w:sz="0" w:space="0" w:color="auto"/>
        <w:right w:val="none" w:sz="0" w:space="0" w:color="auto"/>
      </w:divBdr>
    </w:div>
    <w:div w:id="1872913368">
      <w:bodyDiv w:val="1"/>
      <w:marLeft w:val="0"/>
      <w:marRight w:val="0"/>
      <w:marTop w:val="0"/>
      <w:marBottom w:val="0"/>
      <w:divBdr>
        <w:top w:val="none" w:sz="0" w:space="0" w:color="auto"/>
        <w:left w:val="none" w:sz="0" w:space="0" w:color="auto"/>
        <w:bottom w:val="none" w:sz="0" w:space="0" w:color="auto"/>
        <w:right w:val="none" w:sz="0" w:space="0" w:color="auto"/>
      </w:divBdr>
    </w:div>
    <w:div w:id="1873103624">
      <w:bodyDiv w:val="1"/>
      <w:marLeft w:val="0"/>
      <w:marRight w:val="0"/>
      <w:marTop w:val="0"/>
      <w:marBottom w:val="0"/>
      <w:divBdr>
        <w:top w:val="none" w:sz="0" w:space="0" w:color="auto"/>
        <w:left w:val="none" w:sz="0" w:space="0" w:color="auto"/>
        <w:bottom w:val="none" w:sz="0" w:space="0" w:color="auto"/>
        <w:right w:val="none" w:sz="0" w:space="0" w:color="auto"/>
      </w:divBdr>
    </w:div>
    <w:div w:id="1873692220">
      <w:bodyDiv w:val="1"/>
      <w:marLeft w:val="0"/>
      <w:marRight w:val="0"/>
      <w:marTop w:val="0"/>
      <w:marBottom w:val="0"/>
      <w:divBdr>
        <w:top w:val="none" w:sz="0" w:space="0" w:color="auto"/>
        <w:left w:val="none" w:sz="0" w:space="0" w:color="auto"/>
        <w:bottom w:val="none" w:sz="0" w:space="0" w:color="auto"/>
        <w:right w:val="none" w:sz="0" w:space="0" w:color="auto"/>
      </w:divBdr>
    </w:div>
    <w:div w:id="1874338706">
      <w:bodyDiv w:val="1"/>
      <w:marLeft w:val="0"/>
      <w:marRight w:val="0"/>
      <w:marTop w:val="0"/>
      <w:marBottom w:val="0"/>
      <w:divBdr>
        <w:top w:val="none" w:sz="0" w:space="0" w:color="auto"/>
        <w:left w:val="none" w:sz="0" w:space="0" w:color="auto"/>
        <w:bottom w:val="none" w:sz="0" w:space="0" w:color="auto"/>
        <w:right w:val="none" w:sz="0" w:space="0" w:color="auto"/>
      </w:divBdr>
    </w:div>
    <w:div w:id="1874536481">
      <w:bodyDiv w:val="1"/>
      <w:marLeft w:val="0"/>
      <w:marRight w:val="0"/>
      <w:marTop w:val="0"/>
      <w:marBottom w:val="0"/>
      <w:divBdr>
        <w:top w:val="none" w:sz="0" w:space="0" w:color="auto"/>
        <w:left w:val="none" w:sz="0" w:space="0" w:color="auto"/>
        <w:bottom w:val="none" w:sz="0" w:space="0" w:color="auto"/>
        <w:right w:val="none" w:sz="0" w:space="0" w:color="auto"/>
      </w:divBdr>
    </w:div>
    <w:div w:id="1874683863">
      <w:bodyDiv w:val="1"/>
      <w:marLeft w:val="0"/>
      <w:marRight w:val="0"/>
      <w:marTop w:val="0"/>
      <w:marBottom w:val="0"/>
      <w:divBdr>
        <w:top w:val="none" w:sz="0" w:space="0" w:color="auto"/>
        <w:left w:val="none" w:sz="0" w:space="0" w:color="auto"/>
        <w:bottom w:val="none" w:sz="0" w:space="0" w:color="auto"/>
        <w:right w:val="none" w:sz="0" w:space="0" w:color="auto"/>
      </w:divBdr>
    </w:div>
    <w:div w:id="1874686624">
      <w:bodyDiv w:val="1"/>
      <w:marLeft w:val="0"/>
      <w:marRight w:val="0"/>
      <w:marTop w:val="0"/>
      <w:marBottom w:val="0"/>
      <w:divBdr>
        <w:top w:val="none" w:sz="0" w:space="0" w:color="auto"/>
        <w:left w:val="none" w:sz="0" w:space="0" w:color="auto"/>
        <w:bottom w:val="none" w:sz="0" w:space="0" w:color="auto"/>
        <w:right w:val="none" w:sz="0" w:space="0" w:color="auto"/>
      </w:divBdr>
    </w:div>
    <w:div w:id="1874879158">
      <w:bodyDiv w:val="1"/>
      <w:marLeft w:val="0"/>
      <w:marRight w:val="0"/>
      <w:marTop w:val="0"/>
      <w:marBottom w:val="0"/>
      <w:divBdr>
        <w:top w:val="none" w:sz="0" w:space="0" w:color="auto"/>
        <w:left w:val="none" w:sz="0" w:space="0" w:color="auto"/>
        <w:bottom w:val="none" w:sz="0" w:space="0" w:color="auto"/>
        <w:right w:val="none" w:sz="0" w:space="0" w:color="auto"/>
      </w:divBdr>
    </w:div>
    <w:div w:id="1874994462">
      <w:bodyDiv w:val="1"/>
      <w:marLeft w:val="0"/>
      <w:marRight w:val="0"/>
      <w:marTop w:val="0"/>
      <w:marBottom w:val="0"/>
      <w:divBdr>
        <w:top w:val="none" w:sz="0" w:space="0" w:color="auto"/>
        <w:left w:val="none" w:sz="0" w:space="0" w:color="auto"/>
        <w:bottom w:val="none" w:sz="0" w:space="0" w:color="auto"/>
        <w:right w:val="none" w:sz="0" w:space="0" w:color="auto"/>
      </w:divBdr>
    </w:div>
    <w:div w:id="1875270642">
      <w:bodyDiv w:val="1"/>
      <w:marLeft w:val="0"/>
      <w:marRight w:val="0"/>
      <w:marTop w:val="0"/>
      <w:marBottom w:val="0"/>
      <w:divBdr>
        <w:top w:val="none" w:sz="0" w:space="0" w:color="auto"/>
        <w:left w:val="none" w:sz="0" w:space="0" w:color="auto"/>
        <w:bottom w:val="none" w:sz="0" w:space="0" w:color="auto"/>
        <w:right w:val="none" w:sz="0" w:space="0" w:color="auto"/>
      </w:divBdr>
    </w:div>
    <w:div w:id="1875533567">
      <w:bodyDiv w:val="1"/>
      <w:marLeft w:val="0"/>
      <w:marRight w:val="0"/>
      <w:marTop w:val="0"/>
      <w:marBottom w:val="0"/>
      <w:divBdr>
        <w:top w:val="none" w:sz="0" w:space="0" w:color="auto"/>
        <w:left w:val="none" w:sz="0" w:space="0" w:color="auto"/>
        <w:bottom w:val="none" w:sz="0" w:space="0" w:color="auto"/>
        <w:right w:val="none" w:sz="0" w:space="0" w:color="auto"/>
      </w:divBdr>
    </w:div>
    <w:div w:id="1875732171">
      <w:bodyDiv w:val="1"/>
      <w:marLeft w:val="0"/>
      <w:marRight w:val="0"/>
      <w:marTop w:val="0"/>
      <w:marBottom w:val="0"/>
      <w:divBdr>
        <w:top w:val="none" w:sz="0" w:space="0" w:color="auto"/>
        <w:left w:val="none" w:sz="0" w:space="0" w:color="auto"/>
        <w:bottom w:val="none" w:sz="0" w:space="0" w:color="auto"/>
        <w:right w:val="none" w:sz="0" w:space="0" w:color="auto"/>
      </w:divBdr>
    </w:div>
    <w:div w:id="1876234328">
      <w:bodyDiv w:val="1"/>
      <w:marLeft w:val="0"/>
      <w:marRight w:val="0"/>
      <w:marTop w:val="0"/>
      <w:marBottom w:val="0"/>
      <w:divBdr>
        <w:top w:val="none" w:sz="0" w:space="0" w:color="auto"/>
        <w:left w:val="none" w:sz="0" w:space="0" w:color="auto"/>
        <w:bottom w:val="none" w:sz="0" w:space="0" w:color="auto"/>
        <w:right w:val="none" w:sz="0" w:space="0" w:color="auto"/>
      </w:divBdr>
    </w:div>
    <w:div w:id="1876692739">
      <w:bodyDiv w:val="1"/>
      <w:marLeft w:val="0"/>
      <w:marRight w:val="0"/>
      <w:marTop w:val="0"/>
      <w:marBottom w:val="0"/>
      <w:divBdr>
        <w:top w:val="none" w:sz="0" w:space="0" w:color="auto"/>
        <w:left w:val="none" w:sz="0" w:space="0" w:color="auto"/>
        <w:bottom w:val="none" w:sz="0" w:space="0" w:color="auto"/>
        <w:right w:val="none" w:sz="0" w:space="0" w:color="auto"/>
      </w:divBdr>
    </w:div>
    <w:div w:id="1877351045">
      <w:bodyDiv w:val="1"/>
      <w:marLeft w:val="0"/>
      <w:marRight w:val="0"/>
      <w:marTop w:val="0"/>
      <w:marBottom w:val="0"/>
      <w:divBdr>
        <w:top w:val="none" w:sz="0" w:space="0" w:color="auto"/>
        <w:left w:val="none" w:sz="0" w:space="0" w:color="auto"/>
        <w:bottom w:val="none" w:sz="0" w:space="0" w:color="auto"/>
        <w:right w:val="none" w:sz="0" w:space="0" w:color="auto"/>
      </w:divBdr>
    </w:div>
    <w:div w:id="1878425309">
      <w:bodyDiv w:val="1"/>
      <w:marLeft w:val="0"/>
      <w:marRight w:val="0"/>
      <w:marTop w:val="0"/>
      <w:marBottom w:val="0"/>
      <w:divBdr>
        <w:top w:val="none" w:sz="0" w:space="0" w:color="auto"/>
        <w:left w:val="none" w:sz="0" w:space="0" w:color="auto"/>
        <w:bottom w:val="none" w:sz="0" w:space="0" w:color="auto"/>
        <w:right w:val="none" w:sz="0" w:space="0" w:color="auto"/>
      </w:divBdr>
    </w:div>
    <w:div w:id="1878737474">
      <w:bodyDiv w:val="1"/>
      <w:marLeft w:val="0"/>
      <w:marRight w:val="0"/>
      <w:marTop w:val="0"/>
      <w:marBottom w:val="0"/>
      <w:divBdr>
        <w:top w:val="none" w:sz="0" w:space="0" w:color="auto"/>
        <w:left w:val="none" w:sz="0" w:space="0" w:color="auto"/>
        <w:bottom w:val="none" w:sz="0" w:space="0" w:color="auto"/>
        <w:right w:val="none" w:sz="0" w:space="0" w:color="auto"/>
      </w:divBdr>
    </w:div>
    <w:div w:id="1878930903">
      <w:bodyDiv w:val="1"/>
      <w:marLeft w:val="0"/>
      <w:marRight w:val="0"/>
      <w:marTop w:val="0"/>
      <w:marBottom w:val="0"/>
      <w:divBdr>
        <w:top w:val="none" w:sz="0" w:space="0" w:color="auto"/>
        <w:left w:val="none" w:sz="0" w:space="0" w:color="auto"/>
        <w:bottom w:val="none" w:sz="0" w:space="0" w:color="auto"/>
        <w:right w:val="none" w:sz="0" w:space="0" w:color="auto"/>
      </w:divBdr>
    </w:div>
    <w:div w:id="1879583860">
      <w:bodyDiv w:val="1"/>
      <w:marLeft w:val="0"/>
      <w:marRight w:val="0"/>
      <w:marTop w:val="0"/>
      <w:marBottom w:val="0"/>
      <w:divBdr>
        <w:top w:val="none" w:sz="0" w:space="0" w:color="auto"/>
        <w:left w:val="none" w:sz="0" w:space="0" w:color="auto"/>
        <w:bottom w:val="none" w:sz="0" w:space="0" w:color="auto"/>
        <w:right w:val="none" w:sz="0" w:space="0" w:color="auto"/>
      </w:divBdr>
    </w:div>
    <w:div w:id="1879706783">
      <w:bodyDiv w:val="1"/>
      <w:marLeft w:val="0"/>
      <w:marRight w:val="0"/>
      <w:marTop w:val="0"/>
      <w:marBottom w:val="0"/>
      <w:divBdr>
        <w:top w:val="none" w:sz="0" w:space="0" w:color="auto"/>
        <w:left w:val="none" w:sz="0" w:space="0" w:color="auto"/>
        <w:bottom w:val="none" w:sz="0" w:space="0" w:color="auto"/>
        <w:right w:val="none" w:sz="0" w:space="0" w:color="auto"/>
      </w:divBdr>
    </w:div>
    <w:div w:id="1880167911">
      <w:bodyDiv w:val="1"/>
      <w:marLeft w:val="0"/>
      <w:marRight w:val="0"/>
      <w:marTop w:val="0"/>
      <w:marBottom w:val="0"/>
      <w:divBdr>
        <w:top w:val="none" w:sz="0" w:space="0" w:color="auto"/>
        <w:left w:val="none" w:sz="0" w:space="0" w:color="auto"/>
        <w:bottom w:val="none" w:sz="0" w:space="0" w:color="auto"/>
        <w:right w:val="none" w:sz="0" w:space="0" w:color="auto"/>
      </w:divBdr>
    </w:div>
    <w:div w:id="1880433718">
      <w:bodyDiv w:val="1"/>
      <w:marLeft w:val="0"/>
      <w:marRight w:val="0"/>
      <w:marTop w:val="0"/>
      <w:marBottom w:val="0"/>
      <w:divBdr>
        <w:top w:val="none" w:sz="0" w:space="0" w:color="auto"/>
        <w:left w:val="none" w:sz="0" w:space="0" w:color="auto"/>
        <w:bottom w:val="none" w:sz="0" w:space="0" w:color="auto"/>
        <w:right w:val="none" w:sz="0" w:space="0" w:color="auto"/>
      </w:divBdr>
    </w:div>
    <w:div w:id="1881015915">
      <w:bodyDiv w:val="1"/>
      <w:marLeft w:val="0"/>
      <w:marRight w:val="0"/>
      <w:marTop w:val="0"/>
      <w:marBottom w:val="0"/>
      <w:divBdr>
        <w:top w:val="none" w:sz="0" w:space="0" w:color="auto"/>
        <w:left w:val="none" w:sz="0" w:space="0" w:color="auto"/>
        <w:bottom w:val="none" w:sz="0" w:space="0" w:color="auto"/>
        <w:right w:val="none" w:sz="0" w:space="0" w:color="auto"/>
      </w:divBdr>
    </w:div>
    <w:div w:id="1881549761">
      <w:bodyDiv w:val="1"/>
      <w:marLeft w:val="0"/>
      <w:marRight w:val="0"/>
      <w:marTop w:val="0"/>
      <w:marBottom w:val="0"/>
      <w:divBdr>
        <w:top w:val="none" w:sz="0" w:space="0" w:color="auto"/>
        <w:left w:val="none" w:sz="0" w:space="0" w:color="auto"/>
        <w:bottom w:val="none" w:sz="0" w:space="0" w:color="auto"/>
        <w:right w:val="none" w:sz="0" w:space="0" w:color="auto"/>
      </w:divBdr>
    </w:div>
    <w:div w:id="1881621813">
      <w:bodyDiv w:val="1"/>
      <w:marLeft w:val="0"/>
      <w:marRight w:val="0"/>
      <w:marTop w:val="0"/>
      <w:marBottom w:val="0"/>
      <w:divBdr>
        <w:top w:val="none" w:sz="0" w:space="0" w:color="auto"/>
        <w:left w:val="none" w:sz="0" w:space="0" w:color="auto"/>
        <w:bottom w:val="none" w:sz="0" w:space="0" w:color="auto"/>
        <w:right w:val="none" w:sz="0" w:space="0" w:color="auto"/>
      </w:divBdr>
    </w:div>
    <w:div w:id="1882279014">
      <w:bodyDiv w:val="1"/>
      <w:marLeft w:val="0"/>
      <w:marRight w:val="0"/>
      <w:marTop w:val="0"/>
      <w:marBottom w:val="0"/>
      <w:divBdr>
        <w:top w:val="none" w:sz="0" w:space="0" w:color="auto"/>
        <w:left w:val="none" w:sz="0" w:space="0" w:color="auto"/>
        <w:bottom w:val="none" w:sz="0" w:space="0" w:color="auto"/>
        <w:right w:val="none" w:sz="0" w:space="0" w:color="auto"/>
      </w:divBdr>
    </w:div>
    <w:div w:id="1883328476">
      <w:bodyDiv w:val="1"/>
      <w:marLeft w:val="0"/>
      <w:marRight w:val="0"/>
      <w:marTop w:val="0"/>
      <w:marBottom w:val="0"/>
      <w:divBdr>
        <w:top w:val="none" w:sz="0" w:space="0" w:color="auto"/>
        <w:left w:val="none" w:sz="0" w:space="0" w:color="auto"/>
        <w:bottom w:val="none" w:sz="0" w:space="0" w:color="auto"/>
        <w:right w:val="none" w:sz="0" w:space="0" w:color="auto"/>
      </w:divBdr>
    </w:div>
    <w:div w:id="1884512637">
      <w:bodyDiv w:val="1"/>
      <w:marLeft w:val="0"/>
      <w:marRight w:val="0"/>
      <w:marTop w:val="0"/>
      <w:marBottom w:val="0"/>
      <w:divBdr>
        <w:top w:val="none" w:sz="0" w:space="0" w:color="auto"/>
        <w:left w:val="none" w:sz="0" w:space="0" w:color="auto"/>
        <w:bottom w:val="none" w:sz="0" w:space="0" w:color="auto"/>
        <w:right w:val="none" w:sz="0" w:space="0" w:color="auto"/>
      </w:divBdr>
    </w:div>
    <w:div w:id="1886284471">
      <w:bodyDiv w:val="1"/>
      <w:marLeft w:val="0"/>
      <w:marRight w:val="0"/>
      <w:marTop w:val="0"/>
      <w:marBottom w:val="0"/>
      <w:divBdr>
        <w:top w:val="none" w:sz="0" w:space="0" w:color="auto"/>
        <w:left w:val="none" w:sz="0" w:space="0" w:color="auto"/>
        <w:bottom w:val="none" w:sz="0" w:space="0" w:color="auto"/>
        <w:right w:val="none" w:sz="0" w:space="0" w:color="auto"/>
      </w:divBdr>
    </w:div>
    <w:div w:id="1886410494">
      <w:bodyDiv w:val="1"/>
      <w:marLeft w:val="0"/>
      <w:marRight w:val="0"/>
      <w:marTop w:val="0"/>
      <w:marBottom w:val="0"/>
      <w:divBdr>
        <w:top w:val="none" w:sz="0" w:space="0" w:color="auto"/>
        <w:left w:val="none" w:sz="0" w:space="0" w:color="auto"/>
        <w:bottom w:val="none" w:sz="0" w:space="0" w:color="auto"/>
        <w:right w:val="none" w:sz="0" w:space="0" w:color="auto"/>
      </w:divBdr>
    </w:div>
    <w:div w:id="1887178381">
      <w:bodyDiv w:val="1"/>
      <w:marLeft w:val="0"/>
      <w:marRight w:val="0"/>
      <w:marTop w:val="0"/>
      <w:marBottom w:val="0"/>
      <w:divBdr>
        <w:top w:val="none" w:sz="0" w:space="0" w:color="auto"/>
        <w:left w:val="none" w:sz="0" w:space="0" w:color="auto"/>
        <w:bottom w:val="none" w:sz="0" w:space="0" w:color="auto"/>
        <w:right w:val="none" w:sz="0" w:space="0" w:color="auto"/>
      </w:divBdr>
    </w:div>
    <w:div w:id="1887180437">
      <w:bodyDiv w:val="1"/>
      <w:marLeft w:val="0"/>
      <w:marRight w:val="0"/>
      <w:marTop w:val="0"/>
      <w:marBottom w:val="0"/>
      <w:divBdr>
        <w:top w:val="none" w:sz="0" w:space="0" w:color="auto"/>
        <w:left w:val="none" w:sz="0" w:space="0" w:color="auto"/>
        <w:bottom w:val="none" w:sz="0" w:space="0" w:color="auto"/>
        <w:right w:val="none" w:sz="0" w:space="0" w:color="auto"/>
      </w:divBdr>
    </w:div>
    <w:div w:id="1887334591">
      <w:bodyDiv w:val="1"/>
      <w:marLeft w:val="0"/>
      <w:marRight w:val="0"/>
      <w:marTop w:val="0"/>
      <w:marBottom w:val="0"/>
      <w:divBdr>
        <w:top w:val="none" w:sz="0" w:space="0" w:color="auto"/>
        <w:left w:val="none" w:sz="0" w:space="0" w:color="auto"/>
        <w:bottom w:val="none" w:sz="0" w:space="0" w:color="auto"/>
        <w:right w:val="none" w:sz="0" w:space="0" w:color="auto"/>
      </w:divBdr>
    </w:div>
    <w:div w:id="1887448990">
      <w:bodyDiv w:val="1"/>
      <w:marLeft w:val="0"/>
      <w:marRight w:val="0"/>
      <w:marTop w:val="0"/>
      <w:marBottom w:val="0"/>
      <w:divBdr>
        <w:top w:val="none" w:sz="0" w:space="0" w:color="auto"/>
        <w:left w:val="none" w:sz="0" w:space="0" w:color="auto"/>
        <w:bottom w:val="none" w:sz="0" w:space="0" w:color="auto"/>
        <w:right w:val="none" w:sz="0" w:space="0" w:color="auto"/>
      </w:divBdr>
    </w:div>
    <w:div w:id="1888374864">
      <w:bodyDiv w:val="1"/>
      <w:marLeft w:val="0"/>
      <w:marRight w:val="0"/>
      <w:marTop w:val="0"/>
      <w:marBottom w:val="0"/>
      <w:divBdr>
        <w:top w:val="none" w:sz="0" w:space="0" w:color="auto"/>
        <w:left w:val="none" w:sz="0" w:space="0" w:color="auto"/>
        <w:bottom w:val="none" w:sz="0" w:space="0" w:color="auto"/>
        <w:right w:val="none" w:sz="0" w:space="0" w:color="auto"/>
      </w:divBdr>
    </w:div>
    <w:div w:id="1889410612">
      <w:bodyDiv w:val="1"/>
      <w:marLeft w:val="0"/>
      <w:marRight w:val="0"/>
      <w:marTop w:val="0"/>
      <w:marBottom w:val="0"/>
      <w:divBdr>
        <w:top w:val="none" w:sz="0" w:space="0" w:color="auto"/>
        <w:left w:val="none" w:sz="0" w:space="0" w:color="auto"/>
        <w:bottom w:val="none" w:sz="0" w:space="0" w:color="auto"/>
        <w:right w:val="none" w:sz="0" w:space="0" w:color="auto"/>
      </w:divBdr>
    </w:div>
    <w:div w:id="1889759621">
      <w:bodyDiv w:val="1"/>
      <w:marLeft w:val="0"/>
      <w:marRight w:val="0"/>
      <w:marTop w:val="0"/>
      <w:marBottom w:val="0"/>
      <w:divBdr>
        <w:top w:val="none" w:sz="0" w:space="0" w:color="auto"/>
        <w:left w:val="none" w:sz="0" w:space="0" w:color="auto"/>
        <w:bottom w:val="none" w:sz="0" w:space="0" w:color="auto"/>
        <w:right w:val="none" w:sz="0" w:space="0" w:color="auto"/>
      </w:divBdr>
    </w:div>
    <w:div w:id="1890413916">
      <w:bodyDiv w:val="1"/>
      <w:marLeft w:val="0"/>
      <w:marRight w:val="0"/>
      <w:marTop w:val="0"/>
      <w:marBottom w:val="0"/>
      <w:divBdr>
        <w:top w:val="none" w:sz="0" w:space="0" w:color="auto"/>
        <w:left w:val="none" w:sz="0" w:space="0" w:color="auto"/>
        <w:bottom w:val="none" w:sz="0" w:space="0" w:color="auto"/>
        <w:right w:val="none" w:sz="0" w:space="0" w:color="auto"/>
      </w:divBdr>
    </w:div>
    <w:div w:id="1891571464">
      <w:bodyDiv w:val="1"/>
      <w:marLeft w:val="0"/>
      <w:marRight w:val="0"/>
      <w:marTop w:val="0"/>
      <w:marBottom w:val="0"/>
      <w:divBdr>
        <w:top w:val="none" w:sz="0" w:space="0" w:color="auto"/>
        <w:left w:val="none" w:sz="0" w:space="0" w:color="auto"/>
        <w:bottom w:val="none" w:sz="0" w:space="0" w:color="auto"/>
        <w:right w:val="none" w:sz="0" w:space="0" w:color="auto"/>
      </w:divBdr>
    </w:div>
    <w:div w:id="1892033743">
      <w:bodyDiv w:val="1"/>
      <w:marLeft w:val="0"/>
      <w:marRight w:val="0"/>
      <w:marTop w:val="0"/>
      <w:marBottom w:val="0"/>
      <w:divBdr>
        <w:top w:val="none" w:sz="0" w:space="0" w:color="auto"/>
        <w:left w:val="none" w:sz="0" w:space="0" w:color="auto"/>
        <w:bottom w:val="none" w:sz="0" w:space="0" w:color="auto"/>
        <w:right w:val="none" w:sz="0" w:space="0" w:color="auto"/>
      </w:divBdr>
    </w:div>
    <w:div w:id="1892376883">
      <w:bodyDiv w:val="1"/>
      <w:marLeft w:val="0"/>
      <w:marRight w:val="0"/>
      <w:marTop w:val="0"/>
      <w:marBottom w:val="0"/>
      <w:divBdr>
        <w:top w:val="none" w:sz="0" w:space="0" w:color="auto"/>
        <w:left w:val="none" w:sz="0" w:space="0" w:color="auto"/>
        <w:bottom w:val="none" w:sz="0" w:space="0" w:color="auto"/>
        <w:right w:val="none" w:sz="0" w:space="0" w:color="auto"/>
      </w:divBdr>
    </w:div>
    <w:div w:id="1892956194">
      <w:bodyDiv w:val="1"/>
      <w:marLeft w:val="0"/>
      <w:marRight w:val="0"/>
      <w:marTop w:val="0"/>
      <w:marBottom w:val="0"/>
      <w:divBdr>
        <w:top w:val="none" w:sz="0" w:space="0" w:color="auto"/>
        <w:left w:val="none" w:sz="0" w:space="0" w:color="auto"/>
        <w:bottom w:val="none" w:sz="0" w:space="0" w:color="auto"/>
        <w:right w:val="none" w:sz="0" w:space="0" w:color="auto"/>
      </w:divBdr>
    </w:div>
    <w:div w:id="1893152317">
      <w:bodyDiv w:val="1"/>
      <w:marLeft w:val="0"/>
      <w:marRight w:val="0"/>
      <w:marTop w:val="0"/>
      <w:marBottom w:val="0"/>
      <w:divBdr>
        <w:top w:val="none" w:sz="0" w:space="0" w:color="auto"/>
        <w:left w:val="none" w:sz="0" w:space="0" w:color="auto"/>
        <w:bottom w:val="none" w:sz="0" w:space="0" w:color="auto"/>
        <w:right w:val="none" w:sz="0" w:space="0" w:color="auto"/>
      </w:divBdr>
    </w:div>
    <w:div w:id="1893733525">
      <w:bodyDiv w:val="1"/>
      <w:marLeft w:val="0"/>
      <w:marRight w:val="0"/>
      <w:marTop w:val="0"/>
      <w:marBottom w:val="0"/>
      <w:divBdr>
        <w:top w:val="none" w:sz="0" w:space="0" w:color="auto"/>
        <w:left w:val="none" w:sz="0" w:space="0" w:color="auto"/>
        <w:bottom w:val="none" w:sz="0" w:space="0" w:color="auto"/>
        <w:right w:val="none" w:sz="0" w:space="0" w:color="auto"/>
      </w:divBdr>
    </w:div>
    <w:div w:id="1894190851">
      <w:bodyDiv w:val="1"/>
      <w:marLeft w:val="0"/>
      <w:marRight w:val="0"/>
      <w:marTop w:val="0"/>
      <w:marBottom w:val="0"/>
      <w:divBdr>
        <w:top w:val="none" w:sz="0" w:space="0" w:color="auto"/>
        <w:left w:val="none" w:sz="0" w:space="0" w:color="auto"/>
        <w:bottom w:val="none" w:sz="0" w:space="0" w:color="auto"/>
        <w:right w:val="none" w:sz="0" w:space="0" w:color="auto"/>
      </w:divBdr>
    </w:div>
    <w:div w:id="1894535253">
      <w:bodyDiv w:val="1"/>
      <w:marLeft w:val="0"/>
      <w:marRight w:val="0"/>
      <w:marTop w:val="0"/>
      <w:marBottom w:val="0"/>
      <w:divBdr>
        <w:top w:val="none" w:sz="0" w:space="0" w:color="auto"/>
        <w:left w:val="none" w:sz="0" w:space="0" w:color="auto"/>
        <w:bottom w:val="none" w:sz="0" w:space="0" w:color="auto"/>
        <w:right w:val="none" w:sz="0" w:space="0" w:color="auto"/>
      </w:divBdr>
    </w:div>
    <w:div w:id="1894540421">
      <w:bodyDiv w:val="1"/>
      <w:marLeft w:val="0"/>
      <w:marRight w:val="0"/>
      <w:marTop w:val="0"/>
      <w:marBottom w:val="0"/>
      <w:divBdr>
        <w:top w:val="none" w:sz="0" w:space="0" w:color="auto"/>
        <w:left w:val="none" w:sz="0" w:space="0" w:color="auto"/>
        <w:bottom w:val="none" w:sz="0" w:space="0" w:color="auto"/>
        <w:right w:val="none" w:sz="0" w:space="0" w:color="auto"/>
      </w:divBdr>
    </w:div>
    <w:div w:id="1894659651">
      <w:bodyDiv w:val="1"/>
      <w:marLeft w:val="0"/>
      <w:marRight w:val="0"/>
      <w:marTop w:val="0"/>
      <w:marBottom w:val="0"/>
      <w:divBdr>
        <w:top w:val="none" w:sz="0" w:space="0" w:color="auto"/>
        <w:left w:val="none" w:sz="0" w:space="0" w:color="auto"/>
        <w:bottom w:val="none" w:sz="0" w:space="0" w:color="auto"/>
        <w:right w:val="none" w:sz="0" w:space="0" w:color="auto"/>
      </w:divBdr>
    </w:div>
    <w:div w:id="1894732213">
      <w:bodyDiv w:val="1"/>
      <w:marLeft w:val="0"/>
      <w:marRight w:val="0"/>
      <w:marTop w:val="0"/>
      <w:marBottom w:val="0"/>
      <w:divBdr>
        <w:top w:val="none" w:sz="0" w:space="0" w:color="auto"/>
        <w:left w:val="none" w:sz="0" w:space="0" w:color="auto"/>
        <w:bottom w:val="none" w:sz="0" w:space="0" w:color="auto"/>
        <w:right w:val="none" w:sz="0" w:space="0" w:color="auto"/>
      </w:divBdr>
    </w:div>
    <w:div w:id="1894926623">
      <w:bodyDiv w:val="1"/>
      <w:marLeft w:val="0"/>
      <w:marRight w:val="0"/>
      <w:marTop w:val="0"/>
      <w:marBottom w:val="0"/>
      <w:divBdr>
        <w:top w:val="none" w:sz="0" w:space="0" w:color="auto"/>
        <w:left w:val="none" w:sz="0" w:space="0" w:color="auto"/>
        <w:bottom w:val="none" w:sz="0" w:space="0" w:color="auto"/>
        <w:right w:val="none" w:sz="0" w:space="0" w:color="auto"/>
      </w:divBdr>
    </w:div>
    <w:div w:id="1894997964">
      <w:bodyDiv w:val="1"/>
      <w:marLeft w:val="0"/>
      <w:marRight w:val="0"/>
      <w:marTop w:val="0"/>
      <w:marBottom w:val="0"/>
      <w:divBdr>
        <w:top w:val="none" w:sz="0" w:space="0" w:color="auto"/>
        <w:left w:val="none" w:sz="0" w:space="0" w:color="auto"/>
        <w:bottom w:val="none" w:sz="0" w:space="0" w:color="auto"/>
        <w:right w:val="none" w:sz="0" w:space="0" w:color="auto"/>
      </w:divBdr>
    </w:div>
    <w:div w:id="1895045261">
      <w:bodyDiv w:val="1"/>
      <w:marLeft w:val="0"/>
      <w:marRight w:val="0"/>
      <w:marTop w:val="0"/>
      <w:marBottom w:val="0"/>
      <w:divBdr>
        <w:top w:val="none" w:sz="0" w:space="0" w:color="auto"/>
        <w:left w:val="none" w:sz="0" w:space="0" w:color="auto"/>
        <w:bottom w:val="none" w:sz="0" w:space="0" w:color="auto"/>
        <w:right w:val="none" w:sz="0" w:space="0" w:color="auto"/>
      </w:divBdr>
    </w:div>
    <w:div w:id="1895584015">
      <w:bodyDiv w:val="1"/>
      <w:marLeft w:val="0"/>
      <w:marRight w:val="0"/>
      <w:marTop w:val="0"/>
      <w:marBottom w:val="0"/>
      <w:divBdr>
        <w:top w:val="none" w:sz="0" w:space="0" w:color="auto"/>
        <w:left w:val="none" w:sz="0" w:space="0" w:color="auto"/>
        <w:bottom w:val="none" w:sz="0" w:space="0" w:color="auto"/>
        <w:right w:val="none" w:sz="0" w:space="0" w:color="auto"/>
      </w:divBdr>
    </w:div>
    <w:div w:id="1896160019">
      <w:bodyDiv w:val="1"/>
      <w:marLeft w:val="0"/>
      <w:marRight w:val="0"/>
      <w:marTop w:val="0"/>
      <w:marBottom w:val="0"/>
      <w:divBdr>
        <w:top w:val="none" w:sz="0" w:space="0" w:color="auto"/>
        <w:left w:val="none" w:sz="0" w:space="0" w:color="auto"/>
        <w:bottom w:val="none" w:sz="0" w:space="0" w:color="auto"/>
        <w:right w:val="none" w:sz="0" w:space="0" w:color="auto"/>
      </w:divBdr>
    </w:div>
    <w:div w:id="1896771385">
      <w:bodyDiv w:val="1"/>
      <w:marLeft w:val="0"/>
      <w:marRight w:val="0"/>
      <w:marTop w:val="0"/>
      <w:marBottom w:val="0"/>
      <w:divBdr>
        <w:top w:val="none" w:sz="0" w:space="0" w:color="auto"/>
        <w:left w:val="none" w:sz="0" w:space="0" w:color="auto"/>
        <w:bottom w:val="none" w:sz="0" w:space="0" w:color="auto"/>
        <w:right w:val="none" w:sz="0" w:space="0" w:color="auto"/>
      </w:divBdr>
    </w:div>
    <w:div w:id="1896815044">
      <w:bodyDiv w:val="1"/>
      <w:marLeft w:val="0"/>
      <w:marRight w:val="0"/>
      <w:marTop w:val="0"/>
      <w:marBottom w:val="0"/>
      <w:divBdr>
        <w:top w:val="none" w:sz="0" w:space="0" w:color="auto"/>
        <w:left w:val="none" w:sz="0" w:space="0" w:color="auto"/>
        <w:bottom w:val="none" w:sz="0" w:space="0" w:color="auto"/>
        <w:right w:val="none" w:sz="0" w:space="0" w:color="auto"/>
      </w:divBdr>
    </w:div>
    <w:div w:id="1897744189">
      <w:bodyDiv w:val="1"/>
      <w:marLeft w:val="0"/>
      <w:marRight w:val="0"/>
      <w:marTop w:val="0"/>
      <w:marBottom w:val="0"/>
      <w:divBdr>
        <w:top w:val="none" w:sz="0" w:space="0" w:color="auto"/>
        <w:left w:val="none" w:sz="0" w:space="0" w:color="auto"/>
        <w:bottom w:val="none" w:sz="0" w:space="0" w:color="auto"/>
        <w:right w:val="none" w:sz="0" w:space="0" w:color="auto"/>
      </w:divBdr>
    </w:div>
    <w:div w:id="1898130349">
      <w:bodyDiv w:val="1"/>
      <w:marLeft w:val="0"/>
      <w:marRight w:val="0"/>
      <w:marTop w:val="0"/>
      <w:marBottom w:val="0"/>
      <w:divBdr>
        <w:top w:val="none" w:sz="0" w:space="0" w:color="auto"/>
        <w:left w:val="none" w:sz="0" w:space="0" w:color="auto"/>
        <w:bottom w:val="none" w:sz="0" w:space="0" w:color="auto"/>
        <w:right w:val="none" w:sz="0" w:space="0" w:color="auto"/>
      </w:divBdr>
    </w:div>
    <w:div w:id="1898783731">
      <w:bodyDiv w:val="1"/>
      <w:marLeft w:val="0"/>
      <w:marRight w:val="0"/>
      <w:marTop w:val="0"/>
      <w:marBottom w:val="0"/>
      <w:divBdr>
        <w:top w:val="none" w:sz="0" w:space="0" w:color="auto"/>
        <w:left w:val="none" w:sz="0" w:space="0" w:color="auto"/>
        <w:bottom w:val="none" w:sz="0" w:space="0" w:color="auto"/>
        <w:right w:val="none" w:sz="0" w:space="0" w:color="auto"/>
      </w:divBdr>
    </w:div>
    <w:div w:id="1899199346">
      <w:bodyDiv w:val="1"/>
      <w:marLeft w:val="0"/>
      <w:marRight w:val="0"/>
      <w:marTop w:val="0"/>
      <w:marBottom w:val="0"/>
      <w:divBdr>
        <w:top w:val="none" w:sz="0" w:space="0" w:color="auto"/>
        <w:left w:val="none" w:sz="0" w:space="0" w:color="auto"/>
        <w:bottom w:val="none" w:sz="0" w:space="0" w:color="auto"/>
        <w:right w:val="none" w:sz="0" w:space="0" w:color="auto"/>
      </w:divBdr>
    </w:div>
    <w:div w:id="1899323411">
      <w:bodyDiv w:val="1"/>
      <w:marLeft w:val="0"/>
      <w:marRight w:val="0"/>
      <w:marTop w:val="0"/>
      <w:marBottom w:val="0"/>
      <w:divBdr>
        <w:top w:val="none" w:sz="0" w:space="0" w:color="auto"/>
        <w:left w:val="none" w:sz="0" w:space="0" w:color="auto"/>
        <w:bottom w:val="none" w:sz="0" w:space="0" w:color="auto"/>
        <w:right w:val="none" w:sz="0" w:space="0" w:color="auto"/>
      </w:divBdr>
    </w:div>
    <w:div w:id="1899780814">
      <w:bodyDiv w:val="1"/>
      <w:marLeft w:val="0"/>
      <w:marRight w:val="0"/>
      <w:marTop w:val="0"/>
      <w:marBottom w:val="0"/>
      <w:divBdr>
        <w:top w:val="none" w:sz="0" w:space="0" w:color="auto"/>
        <w:left w:val="none" w:sz="0" w:space="0" w:color="auto"/>
        <w:bottom w:val="none" w:sz="0" w:space="0" w:color="auto"/>
        <w:right w:val="none" w:sz="0" w:space="0" w:color="auto"/>
      </w:divBdr>
    </w:div>
    <w:div w:id="1901744504">
      <w:bodyDiv w:val="1"/>
      <w:marLeft w:val="0"/>
      <w:marRight w:val="0"/>
      <w:marTop w:val="0"/>
      <w:marBottom w:val="0"/>
      <w:divBdr>
        <w:top w:val="none" w:sz="0" w:space="0" w:color="auto"/>
        <w:left w:val="none" w:sz="0" w:space="0" w:color="auto"/>
        <w:bottom w:val="none" w:sz="0" w:space="0" w:color="auto"/>
        <w:right w:val="none" w:sz="0" w:space="0" w:color="auto"/>
      </w:divBdr>
    </w:div>
    <w:div w:id="1902252001">
      <w:bodyDiv w:val="1"/>
      <w:marLeft w:val="0"/>
      <w:marRight w:val="0"/>
      <w:marTop w:val="0"/>
      <w:marBottom w:val="0"/>
      <w:divBdr>
        <w:top w:val="none" w:sz="0" w:space="0" w:color="auto"/>
        <w:left w:val="none" w:sz="0" w:space="0" w:color="auto"/>
        <w:bottom w:val="none" w:sz="0" w:space="0" w:color="auto"/>
        <w:right w:val="none" w:sz="0" w:space="0" w:color="auto"/>
      </w:divBdr>
    </w:div>
    <w:div w:id="1902708651">
      <w:bodyDiv w:val="1"/>
      <w:marLeft w:val="0"/>
      <w:marRight w:val="0"/>
      <w:marTop w:val="0"/>
      <w:marBottom w:val="0"/>
      <w:divBdr>
        <w:top w:val="none" w:sz="0" w:space="0" w:color="auto"/>
        <w:left w:val="none" w:sz="0" w:space="0" w:color="auto"/>
        <w:bottom w:val="none" w:sz="0" w:space="0" w:color="auto"/>
        <w:right w:val="none" w:sz="0" w:space="0" w:color="auto"/>
      </w:divBdr>
    </w:div>
    <w:div w:id="1902790626">
      <w:bodyDiv w:val="1"/>
      <w:marLeft w:val="0"/>
      <w:marRight w:val="0"/>
      <w:marTop w:val="0"/>
      <w:marBottom w:val="0"/>
      <w:divBdr>
        <w:top w:val="none" w:sz="0" w:space="0" w:color="auto"/>
        <w:left w:val="none" w:sz="0" w:space="0" w:color="auto"/>
        <w:bottom w:val="none" w:sz="0" w:space="0" w:color="auto"/>
        <w:right w:val="none" w:sz="0" w:space="0" w:color="auto"/>
      </w:divBdr>
    </w:div>
    <w:div w:id="1903591218">
      <w:bodyDiv w:val="1"/>
      <w:marLeft w:val="0"/>
      <w:marRight w:val="0"/>
      <w:marTop w:val="0"/>
      <w:marBottom w:val="0"/>
      <w:divBdr>
        <w:top w:val="none" w:sz="0" w:space="0" w:color="auto"/>
        <w:left w:val="none" w:sz="0" w:space="0" w:color="auto"/>
        <w:bottom w:val="none" w:sz="0" w:space="0" w:color="auto"/>
        <w:right w:val="none" w:sz="0" w:space="0" w:color="auto"/>
      </w:divBdr>
    </w:div>
    <w:div w:id="1903707831">
      <w:bodyDiv w:val="1"/>
      <w:marLeft w:val="0"/>
      <w:marRight w:val="0"/>
      <w:marTop w:val="0"/>
      <w:marBottom w:val="0"/>
      <w:divBdr>
        <w:top w:val="none" w:sz="0" w:space="0" w:color="auto"/>
        <w:left w:val="none" w:sz="0" w:space="0" w:color="auto"/>
        <w:bottom w:val="none" w:sz="0" w:space="0" w:color="auto"/>
        <w:right w:val="none" w:sz="0" w:space="0" w:color="auto"/>
      </w:divBdr>
    </w:div>
    <w:div w:id="1904607829">
      <w:bodyDiv w:val="1"/>
      <w:marLeft w:val="0"/>
      <w:marRight w:val="0"/>
      <w:marTop w:val="0"/>
      <w:marBottom w:val="0"/>
      <w:divBdr>
        <w:top w:val="none" w:sz="0" w:space="0" w:color="auto"/>
        <w:left w:val="none" w:sz="0" w:space="0" w:color="auto"/>
        <w:bottom w:val="none" w:sz="0" w:space="0" w:color="auto"/>
        <w:right w:val="none" w:sz="0" w:space="0" w:color="auto"/>
      </w:divBdr>
    </w:div>
    <w:div w:id="1904950167">
      <w:bodyDiv w:val="1"/>
      <w:marLeft w:val="0"/>
      <w:marRight w:val="0"/>
      <w:marTop w:val="0"/>
      <w:marBottom w:val="0"/>
      <w:divBdr>
        <w:top w:val="none" w:sz="0" w:space="0" w:color="auto"/>
        <w:left w:val="none" w:sz="0" w:space="0" w:color="auto"/>
        <w:bottom w:val="none" w:sz="0" w:space="0" w:color="auto"/>
        <w:right w:val="none" w:sz="0" w:space="0" w:color="auto"/>
      </w:divBdr>
    </w:div>
    <w:div w:id="1905144175">
      <w:bodyDiv w:val="1"/>
      <w:marLeft w:val="0"/>
      <w:marRight w:val="0"/>
      <w:marTop w:val="0"/>
      <w:marBottom w:val="0"/>
      <w:divBdr>
        <w:top w:val="none" w:sz="0" w:space="0" w:color="auto"/>
        <w:left w:val="none" w:sz="0" w:space="0" w:color="auto"/>
        <w:bottom w:val="none" w:sz="0" w:space="0" w:color="auto"/>
        <w:right w:val="none" w:sz="0" w:space="0" w:color="auto"/>
      </w:divBdr>
    </w:div>
    <w:div w:id="1905405831">
      <w:bodyDiv w:val="1"/>
      <w:marLeft w:val="0"/>
      <w:marRight w:val="0"/>
      <w:marTop w:val="0"/>
      <w:marBottom w:val="0"/>
      <w:divBdr>
        <w:top w:val="none" w:sz="0" w:space="0" w:color="auto"/>
        <w:left w:val="none" w:sz="0" w:space="0" w:color="auto"/>
        <w:bottom w:val="none" w:sz="0" w:space="0" w:color="auto"/>
        <w:right w:val="none" w:sz="0" w:space="0" w:color="auto"/>
      </w:divBdr>
    </w:div>
    <w:div w:id="1905871050">
      <w:bodyDiv w:val="1"/>
      <w:marLeft w:val="0"/>
      <w:marRight w:val="0"/>
      <w:marTop w:val="0"/>
      <w:marBottom w:val="0"/>
      <w:divBdr>
        <w:top w:val="none" w:sz="0" w:space="0" w:color="auto"/>
        <w:left w:val="none" w:sz="0" w:space="0" w:color="auto"/>
        <w:bottom w:val="none" w:sz="0" w:space="0" w:color="auto"/>
        <w:right w:val="none" w:sz="0" w:space="0" w:color="auto"/>
      </w:divBdr>
    </w:div>
    <w:div w:id="1905985772">
      <w:bodyDiv w:val="1"/>
      <w:marLeft w:val="0"/>
      <w:marRight w:val="0"/>
      <w:marTop w:val="0"/>
      <w:marBottom w:val="0"/>
      <w:divBdr>
        <w:top w:val="none" w:sz="0" w:space="0" w:color="auto"/>
        <w:left w:val="none" w:sz="0" w:space="0" w:color="auto"/>
        <w:bottom w:val="none" w:sz="0" w:space="0" w:color="auto"/>
        <w:right w:val="none" w:sz="0" w:space="0" w:color="auto"/>
      </w:divBdr>
    </w:div>
    <w:div w:id="1906183210">
      <w:bodyDiv w:val="1"/>
      <w:marLeft w:val="0"/>
      <w:marRight w:val="0"/>
      <w:marTop w:val="0"/>
      <w:marBottom w:val="0"/>
      <w:divBdr>
        <w:top w:val="none" w:sz="0" w:space="0" w:color="auto"/>
        <w:left w:val="none" w:sz="0" w:space="0" w:color="auto"/>
        <w:bottom w:val="none" w:sz="0" w:space="0" w:color="auto"/>
        <w:right w:val="none" w:sz="0" w:space="0" w:color="auto"/>
      </w:divBdr>
    </w:div>
    <w:div w:id="1906405956">
      <w:bodyDiv w:val="1"/>
      <w:marLeft w:val="0"/>
      <w:marRight w:val="0"/>
      <w:marTop w:val="0"/>
      <w:marBottom w:val="0"/>
      <w:divBdr>
        <w:top w:val="none" w:sz="0" w:space="0" w:color="auto"/>
        <w:left w:val="none" w:sz="0" w:space="0" w:color="auto"/>
        <w:bottom w:val="none" w:sz="0" w:space="0" w:color="auto"/>
        <w:right w:val="none" w:sz="0" w:space="0" w:color="auto"/>
      </w:divBdr>
    </w:div>
    <w:div w:id="1906913272">
      <w:bodyDiv w:val="1"/>
      <w:marLeft w:val="0"/>
      <w:marRight w:val="0"/>
      <w:marTop w:val="0"/>
      <w:marBottom w:val="0"/>
      <w:divBdr>
        <w:top w:val="none" w:sz="0" w:space="0" w:color="auto"/>
        <w:left w:val="none" w:sz="0" w:space="0" w:color="auto"/>
        <w:bottom w:val="none" w:sz="0" w:space="0" w:color="auto"/>
        <w:right w:val="none" w:sz="0" w:space="0" w:color="auto"/>
      </w:divBdr>
    </w:div>
    <w:div w:id="1906915373">
      <w:bodyDiv w:val="1"/>
      <w:marLeft w:val="0"/>
      <w:marRight w:val="0"/>
      <w:marTop w:val="0"/>
      <w:marBottom w:val="0"/>
      <w:divBdr>
        <w:top w:val="none" w:sz="0" w:space="0" w:color="auto"/>
        <w:left w:val="none" w:sz="0" w:space="0" w:color="auto"/>
        <w:bottom w:val="none" w:sz="0" w:space="0" w:color="auto"/>
        <w:right w:val="none" w:sz="0" w:space="0" w:color="auto"/>
      </w:divBdr>
    </w:div>
    <w:div w:id="1907955793">
      <w:bodyDiv w:val="1"/>
      <w:marLeft w:val="0"/>
      <w:marRight w:val="0"/>
      <w:marTop w:val="0"/>
      <w:marBottom w:val="0"/>
      <w:divBdr>
        <w:top w:val="none" w:sz="0" w:space="0" w:color="auto"/>
        <w:left w:val="none" w:sz="0" w:space="0" w:color="auto"/>
        <w:bottom w:val="none" w:sz="0" w:space="0" w:color="auto"/>
        <w:right w:val="none" w:sz="0" w:space="0" w:color="auto"/>
      </w:divBdr>
    </w:div>
    <w:div w:id="1908028874">
      <w:bodyDiv w:val="1"/>
      <w:marLeft w:val="0"/>
      <w:marRight w:val="0"/>
      <w:marTop w:val="0"/>
      <w:marBottom w:val="0"/>
      <w:divBdr>
        <w:top w:val="none" w:sz="0" w:space="0" w:color="auto"/>
        <w:left w:val="none" w:sz="0" w:space="0" w:color="auto"/>
        <w:bottom w:val="none" w:sz="0" w:space="0" w:color="auto"/>
        <w:right w:val="none" w:sz="0" w:space="0" w:color="auto"/>
      </w:divBdr>
    </w:div>
    <w:div w:id="1908805642">
      <w:bodyDiv w:val="1"/>
      <w:marLeft w:val="0"/>
      <w:marRight w:val="0"/>
      <w:marTop w:val="0"/>
      <w:marBottom w:val="0"/>
      <w:divBdr>
        <w:top w:val="none" w:sz="0" w:space="0" w:color="auto"/>
        <w:left w:val="none" w:sz="0" w:space="0" w:color="auto"/>
        <w:bottom w:val="none" w:sz="0" w:space="0" w:color="auto"/>
        <w:right w:val="none" w:sz="0" w:space="0" w:color="auto"/>
      </w:divBdr>
    </w:div>
    <w:div w:id="1909488621">
      <w:bodyDiv w:val="1"/>
      <w:marLeft w:val="0"/>
      <w:marRight w:val="0"/>
      <w:marTop w:val="0"/>
      <w:marBottom w:val="0"/>
      <w:divBdr>
        <w:top w:val="none" w:sz="0" w:space="0" w:color="auto"/>
        <w:left w:val="none" w:sz="0" w:space="0" w:color="auto"/>
        <w:bottom w:val="none" w:sz="0" w:space="0" w:color="auto"/>
        <w:right w:val="none" w:sz="0" w:space="0" w:color="auto"/>
      </w:divBdr>
    </w:div>
    <w:div w:id="1909723095">
      <w:bodyDiv w:val="1"/>
      <w:marLeft w:val="0"/>
      <w:marRight w:val="0"/>
      <w:marTop w:val="0"/>
      <w:marBottom w:val="0"/>
      <w:divBdr>
        <w:top w:val="none" w:sz="0" w:space="0" w:color="auto"/>
        <w:left w:val="none" w:sz="0" w:space="0" w:color="auto"/>
        <w:bottom w:val="none" w:sz="0" w:space="0" w:color="auto"/>
        <w:right w:val="none" w:sz="0" w:space="0" w:color="auto"/>
      </w:divBdr>
    </w:div>
    <w:div w:id="1911229434">
      <w:bodyDiv w:val="1"/>
      <w:marLeft w:val="0"/>
      <w:marRight w:val="0"/>
      <w:marTop w:val="0"/>
      <w:marBottom w:val="0"/>
      <w:divBdr>
        <w:top w:val="none" w:sz="0" w:space="0" w:color="auto"/>
        <w:left w:val="none" w:sz="0" w:space="0" w:color="auto"/>
        <w:bottom w:val="none" w:sz="0" w:space="0" w:color="auto"/>
        <w:right w:val="none" w:sz="0" w:space="0" w:color="auto"/>
      </w:divBdr>
    </w:div>
    <w:div w:id="1911304145">
      <w:bodyDiv w:val="1"/>
      <w:marLeft w:val="0"/>
      <w:marRight w:val="0"/>
      <w:marTop w:val="0"/>
      <w:marBottom w:val="0"/>
      <w:divBdr>
        <w:top w:val="none" w:sz="0" w:space="0" w:color="auto"/>
        <w:left w:val="none" w:sz="0" w:space="0" w:color="auto"/>
        <w:bottom w:val="none" w:sz="0" w:space="0" w:color="auto"/>
        <w:right w:val="none" w:sz="0" w:space="0" w:color="auto"/>
      </w:divBdr>
    </w:div>
    <w:div w:id="1912038967">
      <w:bodyDiv w:val="1"/>
      <w:marLeft w:val="0"/>
      <w:marRight w:val="0"/>
      <w:marTop w:val="0"/>
      <w:marBottom w:val="0"/>
      <w:divBdr>
        <w:top w:val="none" w:sz="0" w:space="0" w:color="auto"/>
        <w:left w:val="none" w:sz="0" w:space="0" w:color="auto"/>
        <w:bottom w:val="none" w:sz="0" w:space="0" w:color="auto"/>
        <w:right w:val="none" w:sz="0" w:space="0" w:color="auto"/>
      </w:divBdr>
    </w:div>
    <w:div w:id="1913814600">
      <w:bodyDiv w:val="1"/>
      <w:marLeft w:val="0"/>
      <w:marRight w:val="0"/>
      <w:marTop w:val="0"/>
      <w:marBottom w:val="0"/>
      <w:divBdr>
        <w:top w:val="none" w:sz="0" w:space="0" w:color="auto"/>
        <w:left w:val="none" w:sz="0" w:space="0" w:color="auto"/>
        <w:bottom w:val="none" w:sz="0" w:space="0" w:color="auto"/>
        <w:right w:val="none" w:sz="0" w:space="0" w:color="auto"/>
      </w:divBdr>
    </w:div>
    <w:div w:id="1913924479">
      <w:bodyDiv w:val="1"/>
      <w:marLeft w:val="0"/>
      <w:marRight w:val="0"/>
      <w:marTop w:val="0"/>
      <w:marBottom w:val="0"/>
      <w:divBdr>
        <w:top w:val="none" w:sz="0" w:space="0" w:color="auto"/>
        <w:left w:val="none" w:sz="0" w:space="0" w:color="auto"/>
        <w:bottom w:val="none" w:sz="0" w:space="0" w:color="auto"/>
        <w:right w:val="none" w:sz="0" w:space="0" w:color="auto"/>
      </w:divBdr>
    </w:div>
    <w:div w:id="1914587388">
      <w:bodyDiv w:val="1"/>
      <w:marLeft w:val="0"/>
      <w:marRight w:val="0"/>
      <w:marTop w:val="0"/>
      <w:marBottom w:val="0"/>
      <w:divBdr>
        <w:top w:val="none" w:sz="0" w:space="0" w:color="auto"/>
        <w:left w:val="none" w:sz="0" w:space="0" w:color="auto"/>
        <w:bottom w:val="none" w:sz="0" w:space="0" w:color="auto"/>
        <w:right w:val="none" w:sz="0" w:space="0" w:color="auto"/>
      </w:divBdr>
    </w:div>
    <w:div w:id="1914773065">
      <w:bodyDiv w:val="1"/>
      <w:marLeft w:val="0"/>
      <w:marRight w:val="0"/>
      <w:marTop w:val="0"/>
      <w:marBottom w:val="0"/>
      <w:divBdr>
        <w:top w:val="none" w:sz="0" w:space="0" w:color="auto"/>
        <w:left w:val="none" w:sz="0" w:space="0" w:color="auto"/>
        <w:bottom w:val="none" w:sz="0" w:space="0" w:color="auto"/>
        <w:right w:val="none" w:sz="0" w:space="0" w:color="auto"/>
      </w:divBdr>
    </w:div>
    <w:div w:id="1915431834">
      <w:bodyDiv w:val="1"/>
      <w:marLeft w:val="0"/>
      <w:marRight w:val="0"/>
      <w:marTop w:val="0"/>
      <w:marBottom w:val="0"/>
      <w:divBdr>
        <w:top w:val="none" w:sz="0" w:space="0" w:color="auto"/>
        <w:left w:val="none" w:sz="0" w:space="0" w:color="auto"/>
        <w:bottom w:val="none" w:sz="0" w:space="0" w:color="auto"/>
        <w:right w:val="none" w:sz="0" w:space="0" w:color="auto"/>
      </w:divBdr>
    </w:div>
    <w:div w:id="1915552984">
      <w:bodyDiv w:val="1"/>
      <w:marLeft w:val="0"/>
      <w:marRight w:val="0"/>
      <w:marTop w:val="0"/>
      <w:marBottom w:val="0"/>
      <w:divBdr>
        <w:top w:val="none" w:sz="0" w:space="0" w:color="auto"/>
        <w:left w:val="none" w:sz="0" w:space="0" w:color="auto"/>
        <w:bottom w:val="none" w:sz="0" w:space="0" w:color="auto"/>
        <w:right w:val="none" w:sz="0" w:space="0" w:color="auto"/>
      </w:divBdr>
    </w:div>
    <w:div w:id="1917204990">
      <w:bodyDiv w:val="1"/>
      <w:marLeft w:val="0"/>
      <w:marRight w:val="0"/>
      <w:marTop w:val="0"/>
      <w:marBottom w:val="0"/>
      <w:divBdr>
        <w:top w:val="none" w:sz="0" w:space="0" w:color="auto"/>
        <w:left w:val="none" w:sz="0" w:space="0" w:color="auto"/>
        <w:bottom w:val="none" w:sz="0" w:space="0" w:color="auto"/>
        <w:right w:val="none" w:sz="0" w:space="0" w:color="auto"/>
      </w:divBdr>
    </w:div>
    <w:div w:id="1917209216">
      <w:bodyDiv w:val="1"/>
      <w:marLeft w:val="0"/>
      <w:marRight w:val="0"/>
      <w:marTop w:val="0"/>
      <w:marBottom w:val="0"/>
      <w:divBdr>
        <w:top w:val="none" w:sz="0" w:space="0" w:color="auto"/>
        <w:left w:val="none" w:sz="0" w:space="0" w:color="auto"/>
        <w:bottom w:val="none" w:sz="0" w:space="0" w:color="auto"/>
        <w:right w:val="none" w:sz="0" w:space="0" w:color="auto"/>
      </w:divBdr>
    </w:div>
    <w:div w:id="1917276102">
      <w:bodyDiv w:val="1"/>
      <w:marLeft w:val="0"/>
      <w:marRight w:val="0"/>
      <w:marTop w:val="0"/>
      <w:marBottom w:val="0"/>
      <w:divBdr>
        <w:top w:val="none" w:sz="0" w:space="0" w:color="auto"/>
        <w:left w:val="none" w:sz="0" w:space="0" w:color="auto"/>
        <w:bottom w:val="none" w:sz="0" w:space="0" w:color="auto"/>
        <w:right w:val="none" w:sz="0" w:space="0" w:color="auto"/>
      </w:divBdr>
    </w:div>
    <w:div w:id="1917861633">
      <w:bodyDiv w:val="1"/>
      <w:marLeft w:val="0"/>
      <w:marRight w:val="0"/>
      <w:marTop w:val="0"/>
      <w:marBottom w:val="0"/>
      <w:divBdr>
        <w:top w:val="none" w:sz="0" w:space="0" w:color="auto"/>
        <w:left w:val="none" w:sz="0" w:space="0" w:color="auto"/>
        <w:bottom w:val="none" w:sz="0" w:space="0" w:color="auto"/>
        <w:right w:val="none" w:sz="0" w:space="0" w:color="auto"/>
      </w:divBdr>
    </w:div>
    <w:div w:id="1917932718">
      <w:bodyDiv w:val="1"/>
      <w:marLeft w:val="0"/>
      <w:marRight w:val="0"/>
      <w:marTop w:val="0"/>
      <w:marBottom w:val="0"/>
      <w:divBdr>
        <w:top w:val="none" w:sz="0" w:space="0" w:color="auto"/>
        <w:left w:val="none" w:sz="0" w:space="0" w:color="auto"/>
        <w:bottom w:val="none" w:sz="0" w:space="0" w:color="auto"/>
        <w:right w:val="none" w:sz="0" w:space="0" w:color="auto"/>
      </w:divBdr>
    </w:div>
    <w:div w:id="1917937030">
      <w:bodyDiv w:val="1"/>
      <w:marLeft w:val="0"/>
      <w:marRight w:val="0"/>
      <w:marTop w:val="0"/>
      <w:marBottom w:val="0"/>
      <w:divBdr>
        <w:top w:val="none" w:sz="0" w:space="0" w:color="auto"/>
        <w:left w:val="none" w:sz="0" w:space="0" w:color="auto"/>
        <w:bottom w:val="none" w:sz="0" w:space="0" w:color="auto"/>
        <w:right w:val="none" w:sz="0" w:space="0" w:color="auto"/>
      </w:divBdr>
    </w:div>
    <w:div w:id="1919170207">
      <w:bodyDiv w:val="1"/>
      <w:marLeft w:val="0"/>
      <w:marRight w:val="0"/>
      <w:marTop w:val="0"/>
      <w:marBottom w:val="0"/>
      <w:divBdr>
        <w:top w:val="none" w:sz="0" w:space="0" w:color="auto"/>
        <w:left w:val="none" w:sz="0" w:space="0" w:color="auto"/>
        <w:bottom w:val="none" w:sz="0" w:space="0" w:color="auto"/>
        <w:right w:val="none" w:sz="0" w:space="0" w:color="auto"/>
      </w:divBdr>
    </w:div>
    <w:div w:id="1919170269">
      <w:bodyDiv w:val="1"/>
      <w:marLeft w:val="0"/>
      <w:marRight w:val="0"/>
      <w:marTop w:val="0"/>
      <w:marBottom w:val="0"/>
      <w:divBdr>
        <w:top w:val="none" w:sz="0" w:space="0" w:color="auto"/>
        <w:left w:val="none" w:sz="0" w:space="0" w:color="auto"/>
        <w:bottom w:val="none" w:sz="0" w:space="0" w:color="auto"/>
        <w:right w:val="none" w:sz="0" w:space="0" w:color="auto"/>
      </w:divBdr>
    </w:div>
    <w:div w:id="1919245073">
      <w:bodyDiv w:val="1"/>
      <w:marLeft w:val="0"/>
      <w:marRight w:val="0"/>
      <w:marTop w:val="0"/>
      <w:marBottom w:val="0"/>
      <w:divBdr>
        <w:top w:val="none" w:sz="0" w:space="0" w:color="auto"/>
        <w:left w:val="none" w:sz="0" w:space="0" w:color="auto"/>
        <w:bottom w:val="none" w:sz="0" w:space="0" w:color="auto"/>
        <w:right w:val="none" w:sz="0" w:space="0" w:color="auto"/>
      </w:divBdr>
    </w:div>
    <w:div w:id="1919632523">
      <w:bodyDiv w:val="1"/>
      <w:marLeft w:val="0"/>
      <w:marRight w:val="0"/>
      <w:marTop w:val="0"/>
      <w:marBottom w:val="0"/>
      <w:divBdr>
        <w:top w:val="none" w:sz="0" w:space="0" w:color="auto"/>
        <w:left w:val="none" w:sz="0" w:space="0" w:color="auto"/>
        <w:bottom w:val="none" w:sz="0" w:space="0" w:color="auto"/>
        <w:right w:val="none" w:sz="0" w:space="0" w:color="auto"/>
      </w:divBdr>
    </w:div>
    <w:div w:id="1919947093">
      <w:bodyDiv w:val="1"/>
      <w:marLeft w:val="0"/>
      <w:marRight w:val="0"/>
      <w:marTop w:val="0"/>
      <w:marBottom w:val="0"/>
      <w:divBdr>
        <w:top w:val="none" w:sz="0" w:space="0" w:color="auto"/>
        <w:left w:val="none" w:sz="0" w:space="0" w:color="auto"/>
        <w:bottom w:val="none" w:sz="0" w:space="0" w:color="auto"/>
        <w:right w:val="none" w:sz="0" w:space="0" w:color="auto"/>
      </w:divBdr>
    </w:div>
    <w:div w:id="1920214306">
      <w:bodyDiv w:val="1"/>
      <w:marLeft w:val="0"/>
      <w:marRight w:val="0"/>
      <w:marTop w:val="0"/>
      <w:marBottom w:val="0"/>
      <w:divBdr>
        <w:top w:val="none" w:sz="0" w:space="0" w:color="auto"/>
        <w:left w:val="none" w:sz="0" w:space="0" w:color="auto"/>
        <w:bottom w:val="none" w:sz="0" w:space="0" w:color="auto"/>
        <w:right w:val="none" w:sz="0" w:space="0" w:color="auto"/>
      </w:divBdr>
    </w:div>
    <w:div w:id="1920291998">
      <w:bodyDiv w:val="1"/>
      <w:marLeft w:val="0"/>
      <w:marRight w:val="0"/>
      <w:marTop w:val="0"/>
      <w:marBottom w:val="0"/>
      <w:divBdr>
        <w:top w:val="none" w:sz="0" w:space="0" w:color="auto"/>
        <w:left w:val="none" w:sz="0" w:space="0" w:color="auto"/>
        <w:bottom w:val="none" w:sz="0" w:space="0" w:color="auto"/>
        <w:right w:val="none" w:sz="0" w:space="0" w:color="auto"/>
      </w:divBdr>
    </w:div>
    <w:div w:id="1920824802">
      <w:bodyDiv w:val="1"/>
      <w:marLeft w:val="0"/>
      <w:marRight w:val="0"/>
      <w:marTop w:val="0"/>
      <w:marBottom w:val="0"/>
      <w:divBdr>
        <w:top w:val="none" w:sz="0" w:space="0" w:color="auto"/>
        <w:left w:val="none" w:sz="0" w:space="0" w:color="auto"/>
        <w:bottom w:val="none" w:sz="0" w:space="0" w:color="auto"/>
        <w:right w:val="none" w:sz="0" w:space="0" w:color="auto"/>
      </w:divBdr>
    </w:div>
    <w:div w:id="1921594654">
      <w:bodyDiv w:val="1"/>
      <w:marLeft w:val="0"/>
      <w:marRight w:val="0"/>
      <w:marTop w:val="0"/>
      <w:marBottom w:val="0"/>
      <w:divBdr>
        <w:top w:val="none" w:sz="0" w:space="0" w:color="auto"/>
        <w:left w:val="none" w:sz="0" w:space="0" w:color="auto"/>
        <w:bottom w:val="none" w:sz="0" w:space="0" w:color="auto"/>
        <w:right w:val="none" w:sz="0" w:space="0" w:color="auto"/>
      </w:divBdr>
    </w:div>
    <w:div w:id="1921674293">
      <w:bodyDiv w:val="1"/>
      <w:marLeft w:val="0"/>
      <w:marRight w:val="0"/>
      <w:marTop w:val="0"/>
      <w:marBottom w:val="0"/>
      <w:divBdr>
        <w:top w:val="none" w:sz="0" w:space="0" w:color="auto"/>
        <w:left w:val="none" w:sz="0" w:space="0" w:color="auto"/>
        <w:bottom w:val="none" w:sz="0" w:space="0" w:color="auto"/>
        <w:right w:val="none" w:sz="0" w:space="0" w:color="auto"/>
      </w:divBdr>
    </w:div>
    <w:div w:id="1922252437">
      <w:bodyDiv w:val="1"/>
      <w:marLeft w:val="0"/>
      <w:marRight w:val="0"/>
      <w:marTop w:val="0"/>
      <w:marBottom w:val="0"/>
      <w:divBdr>
        <w:top w:val="none" w:sz="0" w:space="0" w:color="auto"/>
        <w:left w:val="none" w:sz="0" w:space="0" w:color="auto"/>
        <w:bottom w:val="none" w:sz="0" w:space="0" w:color="auto"/>
        <w:right w:val="none" w:sz="0" w:space="0" w:color="auto"/>
      </w:divBdr>
    </w:div>
    <w:div w:id="1923028448">
      <w:bodyDiv w:val="1"/>
      <w:marLeft w:val="0"/>
      <w:marRight w:val="0"/>
      <w:marTop w:val="0"/>
      <w:marBottom w:val="0"/>
      <w:divBdr>
        <w:top w:val="none" w:sz="0" w:space="0" w:color="auto"/>
        <w:left w:val="none" w:sz="0" w:space="0" w:color="auto"/>
        <w:bottom w:val="none" w:sz="0" w:space="0" w:color="auto"/>
        <w:right w:val="none" w:sz="0" w:space="0" w:color="auto"/>
      </w:divBdr>
    </w:div>
    <w:div w:id="1923442313">
      <w:bodyDiv w:val="1"/>
      <w:marLeft w:val="0"/>
      <w:marRight w:val="0"/>
      <w:marTop w:val="0"/>
      <w:marBottom w:val="0"/>
      <w:divBdr>
        <w:top w:val="none" w:sz="0" w:space="0" w:color="auto"/>
        <w:left w:val="none" w:sz="0" w:space="0" w:color="auto"/>
        <w:bottom w:val="none" w:sz="0" w:space="0" w:color="auto"/>
        <w:right w:val="none" w:sz="0" w:space="0" w:color="auto"/>
      </w:divBdr>
    </w:div>
    <w:div w:id="1923876564">
      <w:bodyDiv w:val="1"/>
      <w:marLeft w:val="0"/>
      <w:marRight w:val="0"/>
      <w:marTop w:val="0"/>
      <w:marBottom w:val="0"/>
      <w:divBdr>
        <w:top w:val="none" w:sz="0" w:space="0" w:color="auto"/>
        <w:left w:val="none" w:sz="0" w:space="0" w:color="auto"/>
        <w:bottom w:val="none" w:sz="0" w:space="0" w:color="auto"/>
        <w:right w:val="none" w:sz="0" w:space="0" w:color="auto"/>
      </w:divBdr>
    </w:div>
    <w:div w:id="1923947712">
      <w:bodyDiv w:val="1"/>
      <w:marLeft w:val="0"/>
      <w:marRight w:val="0"/>
      <w:marTop w:val="0"/>
      <w:marBottom w:val="0"/>
      <w:divBdr>
        <w:top w:val="none" w:sz="0" w:space="0" w:color="auto"/>
        <w:left w:val="none" w:sz="0" w:space="0" w:color="auto"/>
        <w:bottom w:val="none" w:sz="0" w:space="0" w:color="auto"/>
        <w:right w:val="none" w:sz="0" w:space="0" w:color="auto"/>
      </w:divBdr>
    </w:div>
    <w:div w:id="1924992373">
      <w:bodyDiv w:val="1"/>
      <w:marLeft w:val="0"/>
      <w:marRight w:val="0"/>
      <w:marTop w:val="0"/>
      <w:marBottom w:val="0"/>
      <w:divBdr>
        <w:top w:val="none" w:sz="0" w:space="0" w:color="auto"/>
        <w:left w:val="none" w:sz="0" w:space="0" w:color="auto"/>
        <w:bottom w:val="none" w:sz="0" w:space="0" w:color="auto"/>
        <w:right w:val="none" w:sz="0" w:space="0" w:color="auto"/>
      </w:divBdr>
    </w:div>
    <w:div w:id="1925144124">
      <w:bodyDiv w:val="1"/>
      <w:marLeft w:val="0"/>
      <w:marRight w:val="0"/>
      <w:marTop w:val="0"/>
      <w:marBottom w:val="0"/>
      <w:divBdr>
        <w:top w:val="none" w:sz="0" w:space="0" w:color="auto"/>
        <w:left w:val="none" w:sz="0" w:space="0" w:color="auto"/>
        <w:bottom w:val="none" w:sz="0" w:space="0" w:color="auto"/>
        <w:right w:val="none" w:sz="0" w:space="0" w:color="auto"/>
      </w:divBdr>
    </w:div>
    <w:div w:id="1925606239">
      <w:bodyDiv w:val="1"/>
      <w:marLeft w:val="0"/>
      <w:marRight w:val="0"/>
      <w:marTop w:val="0"/>
      <w:marBottom w:val="0"/>
      <w:divBdr>
        <w:top w:val="none" w:sz="0" w:space="0" w:color="auto"/>
        <w:left w:val="none" w:sz="0" w:space="0" w:color="auto"/>
        <w:bottom w:val="none" w:sz="0" w:space="0" w:color="auto"/>
        <w:right w:val="none" w:sz="0" w:space="0" w:color="auto"/>
      </w:divBdr>
    </w:div>
    <w:div w:id="1925870873">
      <w:bodyDiv w:val="1"/>
      <w:marLeft w:val="0"/>
      <w:marRight w:val="0"/>
      <w:marTop w:val="0"/>
      <w:marBottom w:val="0"/>
      <w:divBdr>
        <w:top w:val="none" w:sz="0" w:space="0" w:color="auto"/>
        <w:left w:val="none" w:sz="0" w:space="0" w:color="auto"/>
        <w:bottom w:val="none" w:sz="0" w:space="0" w:color="auto"/>
        <w:right w:val="none" w:sz="0" w:space="0" w:color="auto"/>
      </w:divBdr>
    </w:div>
    <w:div w:id="1925919571">
      <w:bodyDiv w:val="1"/>
      <w:marLeft w:val="0"/>
      <w:marRight w:val="0"/>
      <w:marTop w:val="0"/>
      <w:marBottom w:val="0"/>
      <w:divBdr>
        <w:top w:val="none" w:sz="0" w:space="0" w:color="auto"/>
        <w:left w:val="none" w:sz="0" w:space="0" w:color="auto"/>
        <w:bottom w:val="none" w:sz="0" w:space="0" w:color="auto"/>
        <w:right w:val="none" w:sz="0" w:space="0" w:color="auto"/>
      </w:divBdr>
    </w:div>
    <w:div w:id="1925988832">
      <w:bodyDiv w:val="1"/>
      <w:marLeft w:val="0"/>
      <w:marRight w:val="0"/>
      <w:marTop w:val="0"/>
      <w:marBottom w:val="0"/>
      <w:divBdr>
        <w:top w:val="none" w:sz="0" w:space="0" w:color="auto"/>
        <w:left w:val="none" w:sz="0" w:space="0" w:color="auto"/>
        <w:bottom w:val="none" w:sz="0" w:space="0" w:color="auto"/>
        <w:right w:val="none" w:sz="0" w:space="0" w:color="auto"/>
      </w:divBdr>
    </w:div>
    <w:div w:id="1926066451">
      <w:bodyDiv w:val="1"/>
      <w:marLeft w:val="0"/>
      <w:marRight w:val="0"/>
      <w:marTop w:val="0"/>
      <w:marBottom w:val="0"/>
      <w:divBdr>
        <w:top w:val="none" w:sz="0" w:space="0" w:color="auto"/>
        <w:left w:val="none" w:sz="0" w:space="0" w:color="auto"/>
        <w:bottom w:val="none" w:sz="0" w:space="0" w:color="auto"/>
        <w:right w:val="none" w:sz="0" w:space="0" w:color="auto"/>
      </w:divBdr>
    </w:div>
    <w:div w:id="1926375952">
      <w:bodyDiv w:val="1"/>
      <w:marLeft w:val="0"/>
      <w:marRight w:val="0"/>
      <w:marTop w:val="0"/>
      <w:marBottom w:val="0"/>
      <w:divBdr>
        <w:top w:val="none" w:sz="0" w:space="0" w:color="auto"/>
        <w:left w:val="none" w:sz="0" w:space="0" w:color="auto"/>
        <w:bottom w:val="none" w:sz="0" w:space="0" w:color="auto"/>
        <w:right w:val="none" w:sz="0" w:space="0" w:color="auto"/>
      </w:divBdr>
    </w:div>
    <w:div w:id="1927306657">
      <w:bodyDiv w:val="1"/>
      <w:marLeft w:val="0"/>
      <w:marRight w:val="0"/>
      <w:marTop w:val="0"/>
      <w:marBottom w:val="0"/>
      <w:divBdr>
        <w:top w:val="none" w:sz="0" w:space="0" w:color="auto"/>
        <w:left w:val="none" w:sz="0" w:space="0" w:color="auto"/>
        <w:bottom w:val="none" w:sz="0" w:space="0" w:color="auto"/>
        <w:right w:val="none" w:sz="0" w:space="0" w:color="auto"/>
      </w:divBdr>
    </w:div>
    <w:div w:id="1927349635">
      <w:bodyDiv w:val="1"/>
      <w:marLeft w:val="0"/>
      <w:marRight w:val="0"/>
      <w:marTop w:val="0"/>
      <w:marBottom w:val="0"/>
      <w:divBdr>
        <w:top w:val="none" w:sz="0" w:space="0" w:color="auto"/>
        <w:left w:val="none" w:sz="0" w:space="0" w:color="auto"/>
        <w:bottom w:val="none" w:sz="0" w:space="0" w:color="auto"/>
        <w:right w:val="none" w:sz="0" w:space="0" w:color="auto"/>
      </w:divBdr>
    </w:div>
    <w:div w:id="1927613417">
      <w:bodyDiv w:val="1"/>
      <w:marLeft w:val="0"/>
      <w:marRight w:val="0"/>
      <w:marTop w:val="0"/>
      <w:marBottom w:val="0"/>
      <w:divBdr>
        <w:top w:val="none" w:sz="0" w:space="0" w:color="auto"/>
        <w:left w:val="none" w:sz="0" w:space="0" w:color="auto"/>
        <w:bottom w:val="none" w:sz="0" w:space="0" w:color="auto"/>
        <w:right w:val="none" w:sz="0" w:space="0" w:color="auto"/>
      </w:divBdr>
    </w:div>
    <w:div w:id="1927692428">
      <w:bodyDiv w:val="1"/>
      <w:marLeft w:val="0"/>
      <w:marRight w:val="0"/>
      <w:marTop w:val="0"/>
      <w:marBottom w:val="0"/>
      <w:divBdr>
        <w:top w:val="none" w:sz="0" w:space="0" w:color="auto"/>
        <w:left w:val="none" w:sz="0" w:space="0" w:color="auto"/>
        <w:bottom w:val="none" w:sz="0" w:space="0" w:color="auto"/>
        <w:right w:val="none" w:sz="0" w:space="0" w:color="auto"/>
      </w:divBdr>
    </w:div>
    <w:div w:id="1927955261">
      <w:bodyDiv w:val="1"/>
      <w:marLeft w:val="0"/>
      <w:marRight w:val="0"/>
      <w:marTop w:val="0"/>
      <w:marBottom w:val="0"/>
      <w:divBdr>
        <w:top w:val="none" w:sz="0" w:space="0" w:color="auto"/>
        <w:left w:val="none" w:sz="0" w:space="0" w:color="auto"/>
        <w:bottom w:val="none" w:sz="0" w:space="0" w:color="auto"/>
        <w:right w:val="none" w:sz="0" w:space="0" w:color="auto"/>
      </w:divBdr>
    </w:div>
    <w:div w:id="1928030931">
      <w:bodyDiv w:val="1"/>
      <w:marLeft w:val="0"/>
      <w:marRight w:val="0"/>
      <w:marTop w:val="0"/>
      <w:marBottom w:val="0"/>
      <w:divBdr>
        <w:top w:val="none" w:sz="0" w:space="0" w:color="auto"/>
        <w:left w:val="none" w:sz="0" w:space="0" w:color="auto"/>
        <w:bottom w:val="none" w:sz="0" w:space="0" w:color="auto"/>
        <w:right w:val="none" w:sz="0" w:space="0" w:color="auto"/>
      </w:divBdr>
    </w:div>
    <w:div w:id="1928536095">
      <w:bodyDiv w:val="1"/>
      <w:marLeft w:val="0"/>
      <w:marRight w:val="0"/>
      <w:marTop w:val="0"/>
      <w:marBottom w:val="0"/>
      <w:divBdr>
        <w:top w:val="none" w:sz="0" w:space="0" w:color="auto"/>
        <w:left w:val="none" w:sz="0" w:space="0" w:color="auto"/>
        <w:bottom w:val="none" w:sz="0" w:space="0" w:color="auto"/>
        <w:right w:val="none" w:sz="0" w:space="0" w:color="auto"/>
      </w:divBdr>
    </w:div>
    <w:div w:id="1928927802">
      <w:bodyDiv w:val="1"/>
      <w:marLeft w:val="0"/>
      <w:marRight w:val="0"/>
      <w:marTop w:val="0"/>
      <w:marBottom w:val="0"/>
      <w:divBdr>
        <w:top w:val="none" w:sz="0" w:space="0" w:color="auto"/>
        <w:left w:val="none" w:sz="0" w:space="0" w:color="auto"/>
        <w:bottom w:val="none" w:sz="0" w:space="0" w:color="auto"/>
        <w:right w:val="none" w:sz="0" w:space="0" w:color="auto"/>
      </w:divBdr>
    </w:div>
    <w:div w:id="1929003610">
      <w:bodyDiv w:val="1"/>
      <w:marLeft w:val="0"/>
      <w:marRight w:val="0"/>
      <w:marTop w:val="0"/>
      <w:marBottom w:val="0"/>
      <w:divBdr>
        <w:top w:val="none" w:sz="0" w:space="0" w:color="auto"/>
        <w:left w:val="none" w:sz="0" w:space="0" w:color="auto"/>
        <w:bottom w:val="none" w:sz="0" w:space="0" w:color="auto"/>
        <w:right w:val="none" w:sz="0" w:space="0" w:color="auto"/>
      </w:divBdr>
    </w:div>
    <w:div w:id="1929923732">
      <w:bodyDiv w:val="1"/>
      <w:marLeft w:val="0"/>
      <w:marRight w:val="0"/>
      <w:marTop w:val="0"/>
      <w:marBottom w:val="0"/>
      <w:divBdr>
        <w:top w:val="none" w:sz="0" w:space="0" w:color="auto"/>
        <w:left w:val="none" w:sz="0" w:space="0" w:color="auto"/>
        <w:bottom w:val="none" w:sz="0" w:space="0" w:color="auto"/>
        <w:right w:val="none" w:sz="0" w:space="0" w:color="auto"/>
      </w:divBdr>
    </w:div>
    <w:div w:id="1929995139">
      <w:bodyDiv w:val="1"/>
      <w:marLeft w:val="0"/>
      <w:marRight w:val="0"/>
      <w:marTop w:val="0"/>
      <w:marBottom w:val="0"/>
      <w:divBdr>
        <w:top w:val="none" w:sz="0" w:space="0" w:color="auto"/>
        <w:left w:val="none" w:sz="0" w:space="0" w:color="auto"/>
        <w:bottom w:val="none" w:sz="0" w:space="0" w:color="auto"/>
        <w:right w:val="none" w:sz="0" w:space="0" w:color="auto"/>
      </w:divBdr>
    </w:div>
    <w:div w:id="1930456410">
      <w:bodyDiv w:val="1"/>
      <w:marLeft w:val="0"/>
      <w:marRight w:val="0"/>
      <w:marTop w:val="0"/>
      <w:marBottom w:val="0"/>
      <w:divBdr>
        <w:top w:val="none" w:sz="0" w:space="0" w:color="auto"/>
        <w:left w:val="none" w:sz="0" w:space="0" w:color="auto"/>
        <w:bottom w:val="none" w:sz="0" w:space="0" w:color="auto"/>
        <w:right w:val="none" w:sz="0" w:space="0" w:color="auto"/>
      </w:divBdr>
    </w:div>
    <w:div w:id="1930695183">
      <w:bodyDiv w:val="1"/>
      <w:marLeft w:val="0"/>
      <w:marRight w:val="0"/>
      <w:marTop w:val="0"/>
      <w:marBottom w:val="0"/>
      <w:divBdr>
        <w:top w:val="none" w:sz="0" w:space="0" w:color="auto"/>
        <w:left w:val="none" w:sz="0" w:space="0" w:color="auto"/>
        <w:bottom w:val="none" w:sz="0" w:space="0" w:color="auto"/>
        <w:right w:val="none" w:sz="0" w:space="0" w:color="auto"/>
      </w:divBdr>
    </w:div>
    <w:div w:id="1930893741">
      <w:bodyDiv w:val="1"/>
      <w:marLeft w:val="0"/>
      <w:marRight w:val="0"/>
      <w:marTop w:val="0"/>
      <w:marBottom w:val="0"/>
      <w:divBdr>
        <w:top w:val="none" w:sz="0" w:space="0" w:color="auto"/>
        <w:left w:val="none" w:sz="0" w:space="0" w:color="auto"/>
        <w:bottom w:val="none" w:sz="0" w:space="0" w:color="auto"/>
        <w:right w:val="none" w:sz="0" w:space="0" w:color="auto"/>
      </w:divBdr>
    </w:div>
    <w:div w:id="1931040506">
      <w:bodyDiv w:val="1"/>
      <w:marLeft w:val="0"/>
      <w:marRight w:val="0"/>
      <w:marTop w:val="0"/>
      <w:marBottom w:val="0"/>
      <w:divBdr>
        <w:top w:val="none" w:sz="0" w:space="0" w:color="auto"/>
        <w:left w:val="none" w:sz="0" w:space="0" w:color="auto"/>
        <w:bottom w:val="none" w:sz="0" w:space="0" w:color="auto"/>
        <w:right w:val="none" w:sz="0" w:space="0" w:color="auto"/>
      </w:divBdr>
    </w:div>
    <w:div w:id="1931231642">
      <w:bodyDiv w:val="1"/>
      <w:marLeft w:val="0"/>
      <w:marRight w:val="0"/>
      <w:marTop w:val="0"/>
      <w:marBottom w:val="0"/>
      <w:divBdr>
        <w:top w:val="none" w:sz="0" w:space="0" w:color="auto"/>
        <w:left w:val="none" w:sz="0" w:space="0" w:color="auto"/>
        <w:bottom w:val="none" w:sz="0" w:space="0" w:color="auto"/>
        <w:right w:val="none" w:sz="0" w:space="0" w:color="auto"/>
      </w:divBdr>
    </w:div>
    <w:div w:id="1931309601">
      <w:bodyDiv w:val="1"/>
      <w:marLeft w:val="0"/>
      <w:marRight w:val="0"/>
      <w:marTop w:val="0"/>
      <w:marBottom w:val="0"/>
      <w:divBdr>
        <w:top w:val="none" w:sz="0" w:space="0" w:color="auto"/>
        <w:left w:val="none" w:sz="0" w:space="0" w:color="auto"/>
        <w:bottom w:val="none" w:sz="0" w:space="0" w:color="auto"/>
        <w:right w:val="none" w:sz="0" w:space="0" w:color="auto"/>
      </w:divBdr>
    </w:div>
    <w:div w:id="1931690852">
      <w:bodyDiv w:val="1"/>
      <w:marLeft w:val="0"/>
      <w:marRight w:val="0"/>
      <w:marTop w:val="0"/>
      <w:marBottom w:val="0"/>
      <w:divBdr>
        <w:top w:val="none" w:sz="0" w:space="0" w:color="auto"/>
        <w:left w:val="none" w:sz="0" w:space="0" w:color="auto"/>
        <w:bottom w:val="none" w:sz="0" w:space="0" w:color="auto"/>
        <w:right w:val="none" w:sz="0" w:space="0" w:color="auto"/>
      </w:divBdr>
    </w:div>
    <w:div w:id="1932934127">
      <w:bodyDiv w:val="1"/>
      <w:marLeft w:val="0"/>
      <w:marRight w:val="0"/>
      <w:marTop w:val="0"/>
      <w:marBottom w:val="0"/>
      <w:divBdr>
        <w:top w:val="none" w:sz="0" w:space="0" w:color="auto"/>
        <w:left w:val="none" w:sz="0" w:space="0" w:color="auto"/>
        <w:bottom w:val="none" w:sz="0" w:space="0" w:color="auto"/>
        <w:right w:val="none" w:sz="0" w:space="0" w:color="auto"/>
      </w:divBdr>
    </w:div>
    <w:div w:id="1933126370">
      <w:bodyDiv w:val="1"/>
      <w:marLeft w:val="0"/>
      <w:marRight w:val="0"/>
      <w:marTop w:val="0"/>
      <w:marBottom w:val="0"/>
      <w:divBdr>
        <w:top w:val="none" w:sz="0" w:space="0" w:color="auto"/>
        <w:left w:val="none" w:sz="0" w:space="0" w:color="auto"/>
        <w:bottom w:val="none" w:sz="0" w:space="0" w:color="auto"/>
        <w:right w:val="none" w:sz="0" w:space="0" w:color="auto"/>
      </w:divBdr>
    </w:div>
    <w:div w:id="1934046566">
      <w:bodyDiv w:val="1"/>
      <w:marLeft w:val="0"/>
      <w:marRight w:val="0"/>
      <w:marTop w:val="0"/>
      <w:marBottom w:val="0"/>
      <w:divBdr>
        <w:top w:val="none" w:sz="0" w:space="0" w:color="auto"/>
        <w:left w:val="none" w:sz="0" w:space="0" w:color="auto"/>
        <w:bottom w:val="none" w:sz="0" w:space="0" w:color="auto"/>
        <w:right w:val="none" w:sz="0" w:space="0" w:color="auto"/>
      </w:divBdr>
    </w:div>
    <w:div w:id="1934897079">
      <w:bodyDiv w:val="1"/>
      <w:marLeft w:val="0"/>
      <w:marRight w:val="0"/>
      <w:marTop w:val="0"/>
      <w:marBottom w:val="0"/>
      <w:divBdr>
        <w:top w:val="none" w:sz="0" w:space="0" w:color="auto"/>
        <w:left w:val="none" w:sz="0" w:space="0" w:color="auto"/>
        <w:bottom w:val="none" w:sz="0" w:space="0" w:color="auto"/>
        <w:right w:val="none" w:sz="0" w:space="0" w:color="auto"/>
      </w:divBdr>
    </w:div>
    <w:div w:id="1935048460">
      <w:bodyDiv w:val="1"/>
      <w:marLeft w:val="0"/>
      <w:marRight w:val="0"/>
      <w:marTop w:val="0"/>
      <w:marBottom w:val="0"/>
      <w:divBdr>
        <w:top w:val="none" w:sz="0" w:space="0" w:color="auto"/>
        <w:left w:val="none" w:sz="0" w:space="0" w:color="auto"/>
        <w:bottom w:val="none" w:sz="0" w:space="0" w:color="auto"/>
        <w:right w:val="none" w:sz="0" w:space="0" w:color="auto"/>
      </w:divBdr>
    </w:div>
    <w:div w:id="1935359900">
      <w:bodyDiv w:val="1"/>
      <w:marLeft w:val="0"/>
      <w:marRight w:val="0"/>
      <w:marTop w:val="0"/>
      <w:marBottom w:val="0"/>
      <w:divBdr>
        <w:top w:val="none" w:sz="0" w:space="0" w:color="auto"/>
        <w:left w:val="none" w:sz="0" w:space="0" w:color="auto"/>
        <w:bottom w:val="none" w:sz="0" w:space="0" w:color="auto"/>
        <w:right w:val="none" w:sz="0" w:space="0" w:color="auto"/>
      </w:divBdr>
    </w:div>
    <w:div w:id="1935628389">
      <w:bodyDiv w:val="1"/>
      <w:marLeft w:val="0"/>
      <w:marRight w:val="0"/>
      <w:marTop w:val="0"/>
      <w:marBottom w:val="0"/>
      <w:divBdr>
        <w:top w:val="none" w:sz="0" w:space="0" w:color="auto"/>
        <w:left w:val="none" w:sz="0" w:space="0" w:color="auto"/>
        <w:bottom w:val="none" w:sz="0" w:space="0" w:color="auto"/>
        <w:right w:val="none" w:sz="0" w:space="0" w:color="auto"/>
      </w:divBdr>
    </w:div>
    <w:div w:id="1935745699">
      <w:bodyDiv w:val="1"/>
      <w:marLeft w:val="0"/>
      <w:marRight w:val="0"/>
      <w:marTop w:val="0"/>
      <w:marBottom w:val="0"/>
      <w:divBdr>
        <w:top w:val="none" w:sz="0" w:space="0" w:color="auto"/>
        <w:left w:val="none" w:sz="0" w:space="0" w:color="auto"/>
        <w:bottom w:val="none" w:sz="0" w:space="0" w:color="auto"/>
        <w:right w:val="none" w:sz="0" w:space="0" w:color="auto"/>
      </w:divBdr>
    </w:div>
    <w:div w:id="1935748731">
      <w:bodyDiv w:val="1"/>
      <w:marLeft w:val="0"/>
      <w:marRight w:val="0"/>
      <w:marTop w:val="0"/>
      <w:marBottom w:val="0"/>
      <w:divBdr>
        <w:top w:val="none" w:sz="0" w:space="0" w:color="auto"/>
        <w:left w:val="none" w:sz="0" w:space="0" w:color="auto"/>
        <w:bottom w:val="none" w:sz="0" w:space="0" w:color="auto"/>
        <w:right w:val="none" w:sz="0" w:space="0" w:color="auto"/>
      </w:divBdr>
    </w:div>
    <w:div w:id="1936286126">
      <w:bodyDiv w:val="1"/>
      <w:marLeft w:val="0"/>
      <w:marRight w:val="0"/>
      <w:marTop w:val="0"/>
      <w:marBottom w:val="0"/>
      <w:divBdr>
        <w:top w:val="none" w:sz="0" w:space="0" w:color="auto"/>
        <w:left w:val="none" w:sz="0" w:space="0" w:color="auto"/>
        <w:bottom w:val="none" w:sz="0" w:space="0" w:color="auto"/>
        <w:right w:val="none" w:sz="0" w:space="0" w:color="auto"/>
      </w:divBdr>
    </w:div>
    <w:div w:id="1936400874">
      <w:bodyDiv w:val="1"/>
      <w:marLeft w:val="0"/>
      <w:marRight w:val="0"/>
      <w:marTop w:val="0"/>
      <w:marBottom w:val="0"/>
      <w:divBdr>
        <w:top w:val="none" w:sz="0" w:space="0" w:color="auto"/>
        <w:left w:val="none" w:sz="0" w:space="0" w:color="auto"/>
        <w:bottom w:val="none" w:sz="0" w:space="0" w:color="auto"/>
        <w:right w:val="none" w:sz="0" w:space="0" w:color="auto"/>
      </w:divBdr>
    </w:div>
    <w:div w:id="1936471325">
      <w:bodyDiv w:val="1"/>
      <w:marLeft w:val="0"/>
      <w:marRight w:val="0"/>
      <w:marTop w:val="0"/>
      <w:marBottom w:val="0"/>
      <w:divBdr>
        <w:top w:val="none" w:sz="0" w:space="0" w:color="auto"/>
        <w:left w:val="none" w:sz="0" w:space="0" w:color="auto"/>
        <w:bottom w:val="none" w:sz="0" w:space="0" w:color="auto"/>
        <w:right w:val="none" w:sz="0" w:space="0" w:color="auto"/>
      </w:divBdr>
    </w:div>
    <w:div w:id="1936788027">
      <w:bodyDiv w:val="1"/>
      <w:marLeft w:val="0"/>
      <w:marRight w:val="0"/>
      <w:marTop w:val="0"/>
      <w:marBottom w:val="0"/>
      <w:divBdr>
        <w:top w:val="none" w:sz="0" w:space="0" w:color="auto"/>
        <w:left w:val="none" w:sz="0" w:space="0" w:color="auto"/>
        <w:bottom w:val="none" w:sz="0" w:space="0" w:color="auto"/>
        <w:right w:val="none" w:sz="0" w:space="0" w:color="auto"/>
      </w:divBdr>
    </w:div>
    <w:div w:id="1937252693">
      <w:bodyDiv w:val="1"/>
      <w:marLeft w:val="0"/>
      <w:marRight w:val="0"/>
      <w:marTop w:val="0"/>
      <w:marBottom w:val="0"/>
      <w:divBdr>
        <w:top w:val="none" w:sz="0" w:space="0" w:color="auto"/>
        <w:left w:val="none" w:sz="0" w:space="0" w:color="auto"/>
        <w:bottom w:val="none" w:sz="0" w:space="0" w:color="auto"/>
        <w:right w:val="none" w:sz="0" w:space="0" w:color="auto"/>
      </w:divBdr>
    </w:div>
    <w:div w:id="1937253692">
      <w:bodyDiv w:val="1"/>
      <w:marLeft w:val="0"/>
      <w:marRight w:val="0"/>
      <w:marTop w:val="0"/>
      <w:marBottom w:val="0"/>
      <w:divBdr>
        <w:top w:val="none" w:sz="0" w:space="0" w:color="auto"/>
        <w:left w:val="none" w:sz="0" w:space="0" w:color="auto"/>
        <w:bottom w:val="none" w:sz="0" w:space="0" w:color="auto"/>
        <w:right w:val="none" w:sz="0" w:space="0" w:color="auto"/>
      </w:divBdr>
    </w:div>
    <w:div w:id="1937597083">
      <w:bodyDiv w:val="1"/>
      <w:marLeft w:val="0"/>
      <w:marRight w:val="0"/>
      <w:marTop w:val="0"/>
      <w:marBottom w:val="0"/>
      <w:divBdr>
        <w:top w:val="none" w:sz="0" w:space="0" w:color="auto"/>
        <w:left w:val="none" w:sz="0" w:space="0" w:color="auto"/>
        <w:bottom w:val="none" w:sz="0" w:space="0" w:color="auto"/>
        <w:right w:val="none" w:sz="0" w:space="0" w:color="auto"/>
      </w:divBdr>
    </w:div>
    <w:div w:id="1938294709">
      <w:bodyDiv w:val="1"/>
      <w:marLeft w:val="0"/>
      <w:marRight w:val="0"/>
      <w:marTop w:val="0"/>
      <w:marBottom w:val="0"/>
      <w:divBdr>
        <w:top w:val="none" w:sz="0" w:space="0" w:color="auto"/>
        <w:left w:val="none" w:sz="0" w:space="0" w:color="auto"/>
        <w:bottom w:val="none" w:sz="0" w:space="0" w:color="auto"/>
        <w:right w:val="none" w:sz="0" w:space="0" w:color="auto"/>
      </w:divBdr>
    </w:div>
    <w:div w:id="1938756754">
      <w:bodyDiv w:val="1"/>
      <w:marLeft w:val="0"/>
      <w:marRight w:val="0"/>
      <w:marTop w:val="0"/>
      <w:marBottom w:val="0"/>
      <w:divBdr>
        <w:top w:val="none" w:sz="0" w:space="0" w:color="auto"/>
        <w:left w:val="none" w:sz="0" w:space="0" w:color="auto"/>
        <w:bottom w:val="none" w:sz="0" w:space="0" w:color="auto"/>
        <w:right w:val="none" w:sz="0" w:space="0" w:color="auto"/>
      </w:divBdr>
    </w:div>
    <w:div w:id="1938828283">
      <w:bodyDiv w:val="1"/>
      <w:marLeft w:val="0"/>
      <w:marRight w:val="0"/>
      <w:marTop w:val="0"/>
      <w:marBottom w:val="0"/>
      <w:divBdr>
        <w:top w:val="none" w:sz="0" w:space="0" w:color="auto"/>
        <w:left w:val="none" w:sz="0" w:space="0" w:color="auto"/>
        <w:bottom w:val="none" w:sz="0" w:space="0" w:color="auto"/>
        <w:right w:val="none" w:sz="0" w:space="0" w:color="auto"/>
      </w:divBdr>
    </w:div>
    <w:div w:id="1939635571">
      <w:bodyDiv w:val="1"/>
      <w:marLeft w:val="0"/>
      <w:marRight w:val="0"/>
      <w:marTop w:val="0"/>
      <w:marBottom w:val="0"/>
      <w:divBdr>
        <w:top w:val="none" w:sz="0" w:space="0" w:color="auto"/>
        <w:left w:val="none" w:sz="0" w:space="0" w:color="auto"/>
        <w:bottom w:val="none" w:sz="0" w:space="0" w:color="auto"/>
        <w:right w:val="none" w:sz="0" w:space="0" w:color="auto"/>
      </w:divBdr>
    </w:div>
    <w:div w:id="1939674093">
      <w:bodyDiv w:val="1"/>
      <w:marLeft w:val="0"/>
      <w:marRight w:val="0"/>
      <w:marTop w:val="0"/>
      <w:marBottom w:val="0"/>
      <w:divBdr>
        <w:top w:val="none" w:sz="0" w:space="0" w:color="auto"/>
        <w:left w:val="none" w:sz="0" w:space="0" w:color="auto"/>
        <w:bottom w:val="none" w:sz="0" w:space="0" w:color="auto"/>
        <w:right w:val="none" w:sz="0" w:space="0" w:color="auto"/>
      </w:divBdr>
    </w:div>
    <w:div w:id="1940020965">
      <w:bodyDiv w:val="1"/>
      <w:marLeft w:val="0"/>
      <w:marRight w:val="0"/>
      <w:marTop w:val="0"/>
      <w:marBottom w:val="0"/>
      <w:divBdr>
        <w:top w:val="none" w:sz="0" w:space="0" w:color="auto"/>
        <w:left w:val="none" w:sz="0" w:space="0" w:color="auto"/>
        <w:bottom w:val="none" w:sz="0" w:space="0" w:color="auto"/>
        <w:right w:val="none" w:sz="0" w:space="0" w:color="auto"/>
      </w:divBdr>
    </w:div>
    <w:div w:id="1940024247">
      <w:bodyDiv w:val="1"/>
      <w:marLeft w:val="0"/>
      <w:marRight w:val="0"/>
      <w:marTop w:val="0"/>
      <w:marBottom w:val="0"/>
      <w:divBdr>
        <w:top w:val="none" w:sz="0" w:space="0" w:color="auto"/>
        <w:left w:val="none" w:sz="0" w:space="0" w:color="auto"/>
        <w:bottom w:val="none" w:sz="0" w:space="0" w:color="auto"/>
        <w:right w:val="none" w:sz="0" w:space="0" w:color="auto"/>
      </w:divBdr>
    </w:div>
    <w:div w:id="1940599629">
      <w:bodyDiv w:val="1"/>
      <w:marLeft w:val="0"/>
      <w:marRight w:val="0"/>
      <w:marTop w:val="0"/>
      <w:marBottom w:val="0"/>
      <w:divBdr>
        <w:top w:val="none" w:sz="0" w:space="0" w:color="auto"/>
        <w:left w:val="none" w:sz="0" w:space="0" w:color="auto"/>
        <w:bottom w:val="none" w:sz="0" w:space="0" w:color="auto"/>
        <w:right w:val="none" w:sz="0" w:space="0" w:color="auto"/>
      </w:divBdr>
    </w:div>
    <w:div w:id="1940671485">
      <w:bodyDiv w:val="1"/>
      <w:marLeft w:val="0"/>
      <w:marRight w:val="0"/>
      <w:marTop w:val="0"/>
      <w:marBottom w:val="0"/>
      <w:divBdr>
        <w:top w:val="none" w:sz="0" w:space="0" w:color="auto"/>
        <w:left w:val="none" w:sz="0" w:space="0" w:color="auto"/>
        <w:bottom w:val="none" w:sz="0" w:space="0" w:color="auto"/>
        <w:right w:val="none" w:sz="0" w:space="0" w:color="auto"/>
      </w:divBdr>
    </w:div>
    <w:div w:id="1941403992">
      <w:bodyDiv w:val="1"/>
      <w:marLeft w:val="0"/>
      <w:marRight w:val="0"/>
      <w:marTop w:val="0"/>
      <w:marBottom w:val="0"/>
      <w:divBdr>
        <w:top w:val="none" w:sz="0" w:space="0" w:color="auto"/>
        <w:left w:val="none" w:sz="0" w:space="0" w:color="auto"/>
        <w:bottom w:val="none" w:sz="0" w:space="0" w:color="auto"/>
        <w:right w:val="none" w:sz="0" w:space="0" w:color="auto"/>
      </w:divBdr>
    </w:div>
    <w:div w:id="1941447564">
      <w:bodyDiv w:val="1"/>
      <w:marLeft w:val="0"/>
      <w:marRight w:val="0"/>
      <w:marTop w:val="0"/>
      <w:marBottom w:val="0"/>
      <w:divBdr>
        <w:top w:val="none" w:sz="0" w:space="0" w:color="auto"/>
        <w:left w:val="none" w:sz="0" w:space="0" w:color="auto"/>
        <w:bottom w:val="none" w:sz="0" w:space="0" w:color="auto"/>
        <w:right w:val="none" w:sz="0" w:space="0" w:color="auto"/>
      </w:divBdr>
    </w:div>
    <w:div w:id="1941916255">
      <w:bodyDiv w:val="1"/>
      <w:marLeft w:val="0"/>
      <w:marRight w:val="0"/>
      <w:marTop w:val="0"/>
      <w:marBottom w:val="0"/>
      <w:divBdr>
        <w:top w:val="none" w:sz="0" w:space="0" w:color="auto"/>
        <w:left w:val="none" w:sz="0" w:space="0" w:color="auto"/>
        <w:bottom w:val="none" w:sz="0" w:space="0" w:color="auto"/>
        <w:right w:val="none" w:sz="0" w:space="0" w:color="auto"/>
      </w:divBdr>
    </w:div>
    <w:div w:id="1942028627">
      <w:bodyDiv w:val="1"/>
      <w:marLeft w:val="0"/>
      <w:marRight w:val="0"/>
      <w:marTop w:val="0"/>
      <w:marBottom w:val="0"/>
      <w:divBdr>
        <w:top w:val="none" w:sz="0" w:space="0" w:color="auto"/>
        <w:left w:val="none" w:sz="0" w:space="0" w:color="auto"/>
        <w:bottom w:val="none" w:sz="0" w:space="0" w:color="auto"/>
        <w:right w:val="none" w:sz="0" w:space="0" w:color="auto"/>
      </w:divBdr>
    </w:div>
    <w:div w:id="1942757844">
      <w:bodyDiv w:val="1"/>
      <w:marLeft w:val="0"/>
      <w:marRight w:val="0"/>
      <w:marTop w:val="0"/>
      <w:marBottom w:val="0"/>
      <w:divBdr>
        <w:top w:val="none" w:sz="0" w:space="0" w:color="auto"/>
        <w:left w:val="none" w:sz="0" w:space="0" w:color="auto"/>
        <w:bottom w:val="none" w:sz="0" w:space="0" w:color="auto"/>
        <w:right w:val="none" w:sz="0" w:space="0" w:color="auto"/>
      </w:divBdr>
    </w:div>
    <w:div w:id="1943100344">
      <w:bodyDiv w:val="1"/>
      <w:marLeft w:val="0"/>
      <w:marRight w:val="0"/>
      <w:marTop w:val="0"/>
      <w:marBottom w:val="0"/>
      <w:divBdr>
        <w:top w:val="none" w:sz="0" w:space="0" w:color="auto"/>
        <w:left w:val="none" w:sz="0" w:space="0" w:color="auto"/>
        <w:bottom w:val="none" w:sz="0" w:space="0" w:color="auto"/>
        <w:right w:val="none" w:sz="0" w:space="0" w:color="auto"/>
      </w:divBdr>
    </w:div>
    <w:div w:id="1944800341">
      <w:bodyDiv w:val="1"/>
      <w:marLeft w:val="0"/>
      <w:marRight w:val="0"/>
      <w:marTop w:val="0"/>
      <w:marBottom w:val="0"/>
      <w:divBdr>
        <w:top w:val="none" w:sz="0" w:space="0" w:color="auto"/>
        <w:left w:val="none" w:sz="0" w:space="0" w:color="auto"/>
        <w:bottom w:val="none" w:sz="0" w:space="0" w:color="auto"/>
        <w:right w:val="none" w:sz="0" w:space="0" w:color="auto"/>
      </w:divBdr>
    </w:div>
    <w:div w:id="1945114699">
      <w:bodyDiv w:val="1"/>
      <w:marLeft w:val="0"/>
      <w:marRight w:val="0"/>
      <w:marTop w:val="0"/>
      <w:marBottom w:val="0"/>
      <w:divBdr>
        <w:top w:val="none" w:sz="0" w:space="0" w:color="auto"/>
        <w:left w:val="none" w:sz="0" w:space="0" w:color="auto"/>
        <w:bottom w:val="none" w:sz="0" w:space="0" w:color="auto"/>
        <w:right w:val="none" w:sz="0" w:space="0" w:color="auto"/>
      </w:divBdr>
    </w:div>
    <w:div w:id="1945648191">
      <w:bodyDiv w:val="1"/>
      <w:marLeft w:val="0"/>
      <w:marRight w:val="0"/>
      <w:marTop w:val="0"/>
      <w:marBottom w:val="0"/>
      <w:divBdr>
        <w:top w:val="none" w:sz="0" w:space="0" w:color="auto"/>
        <w:left w:val="none" w:sz="0" w:space="0" w:color="auto"/>
        <w:bottom w:val="none" w:sz="0" w:space="0" w:color="auto"/>
        <w:right w:val="none" w:sz="0" w:space="0" w:color="auto"/>
      </w:divBdr>
    </w:div>
    <w:div w:id="1945652006">
      <w:bodyDiv w:val="1"/>
      <w:marLeft w:val="0"/>
      <w:marRight w:val="0"/>
      <w:marTop w:val="0"/>
      <w:marBottom w:val="0"/>
      <w:divBdr>
        <w:top w:val="none" w:sz="0" w:space="0" w:color="auto"/>
        <w:left w:val="none" w:sz="0" w:space="0" w:color="auto"/>
        <w:bottom w:val="none" w:sz="0" w:space="0" w:color="auto"/>
        <w:right w:val="none" w:sz="0" w:space="0" w:color="auto"/>
      </w:divBdr>
    </w:div>
    <w:div w:id="1946842123">
      <w:bodyDiv w:val="1"/>
      <w:marLeft w:val="0"/>
      <w:marRight w:val="0"/>
      <w:marTop w:val="0"/>
      <w:marBottom w:val="0"/>
      <w:divBdr>
        <w:top w:val="none" w:sz="0" w:space="0" w:color="auto"/>
        <w:left w:val="none" w:sz="0" w:space="0" w:color="auto"/>
        <w:bottom w:val="none" w:sz="0" w:space="0" w:color="auto"/>
        <w:right w:val="none" w:sz="0" w:space="0" w:color="auto"/>
      </w:divBdr>
    </w:div>
    <w:div w:id="1947493309">
      <w:bodyDiv w:val="1"/>
      <w:marLeft w:val="0"/>
      <w:marRight w:val="0"/>
      <w:marTop w:val="0"/>
      <w:marBottom w:val="0"/>
      <w:divBdr>
        <w:top w:val="none" w:sz="0" w:space="0" w:color="auto"/>
        <w:left w:val="none" w:sz="0" w:space="0" w:color="auto"/>
        <w:bottom w:val="none" w:sz="0" w:space="0" w:color="auto"/>
        <w:right w:val="none" w:sz="0" w:space="0" w:color="auto"/>
      </w:divBdr>
    </w:div>
    <w:div w:id="1948079912">
      <w:bodyDiv w:val="1"/>
      <w:marLeft w:val="0"/>
      <w:marRight w:val="0"/>
      <w:marTop w:val="0"/>
      <w:marBottom w:val="0"/>
      <w:divBdr>
        <w:top w:val="none" w:sz="0" w:space="0" w:color="auto"/>
        <w:left w:val="none" w:sz="0" w:space="0" w:color="auto"/>
        <w:bottom w:val="none" w:sz="0" w:space="0" w:color="auto"/>
        <w:right w:val="none" w:sz="0" w:space="0" w:color="auto"/>
      </w:divBdr>
    </w:div>
    <w:div w:id="1948343655">
      <w:bodyDiv w:val="1"/>
      <w:marLeft w:val="0"/>
      <w:marRight w:val="0"/>
      <w:marTop w:val="0"/>
      <w:marBottom w:val="0"/>
      <w:divBdr>
        <w:top w:val="none" w:sz="0" w:space="0" w:color="auto"/>
        <w:left w:val="none" w:sz="0" w:space="0" w:color="auto"/>
        <w:bottom w:val="none" w:sz="0" w:space="0" w:color="auto"/>
        <w:right w:val="none" w:sz="0" w:space="0" w:color="auto"/>
      </w:divBdr>
    </w:div>
    <w:div w:id="1948386391">
      <w:bodyDiv w:val="1"/>
      <w:marLeft w:val="0"/>
      <w:marRight w:val="0"/>
      <w:marTop w:val="0"/>
      <w:marBottom w:val="0"/>
      <w:divBdr>
        <w:top w:val="none" w:sz="0" w:space="0" w:color="auto"/>
        <w:left w:val="none" w:sz="0" w:space="0" w:color="auto"/>
        <w:bottom w:val="none" w:sz="0" w:space="0" w:color="auto"/>
        <w:right w:val="none" w:sz="0" w:space="0" w:color="auto"/>
      </w:divBdr>
    </w:div>
    <w:div w:id="1948652525">
      <w:bodyDiv w:val="1"/>
      <w:marLeft w:val="0"/>
      <w:marRight w:val="0"/>
      <w:marTop w:val="0"/>
      <w:marBottom w:val="0"/>
      <w:divBdr>
        <w:top w:val="none" w:sz="0" w:space="0" w:color="auto"/>
        <w:left w:val="none" w:sz="0" w:space="0" w:color="auto"/>
        <w:bottom w:val="none" w:sz="0" w:space="0" w:color="auto"/>
        <w:right w:val="none" w:sz="0" w:space="0" w:color="auto"/>
      </w:divBdr>
    </w:div>
    <w:div w:id="1948851604">
      <w:bodyDiv w:val="1"/>
      <w:marLeft w:val="0"/>
      <w:marRight w:val="0"/>
      <w:marTop w:val="0"/>
      <w:marBottom w:val="0"/>
      <w:divBdr>
        <w:top w:val="none" w:sz="0" w:space="0" w:color="auto"/>
        <w:left w:val="none" w:sz="0" w:space="0" w:color="auto"/>
        <w:bottom w:val="none" w:sz="0" w:space="0" w:color="auto"/>
        <w:right w:val="none" w:sz="0" w:space="0" w:color="auto"/>
      </w:divBdr>
    </w:div>
    <w:div w:id="1949193960">
      <w:bodyDiv w:val="1"/>
      <w:marLeft w:val="0"/>
      <w:marRight w:val="0"/>
      <w:marTop w:val="0"/>
      <w:marBottom w:val="0"/>
      <w:divBdr>
        <w:top w:val="none" w:sz="0" w:space="0" w:color="auto"/>
        <w:left w:val="none" w:sz="0" w:space="0" w:color="auto"/>
        <w:bottom w:val="none" w:sz="0" w:space="0" w:color="auto"/>
        <w:right w:val="none" w:sz="0" w:space="0" w:color="auto"/>
      </w:divBdr>
    </w:div>
    <w:div w:id="1949966924">
      <w:bodyDiv w:val="1"/>
      <w:marLeft w:val="0"/>
      <w:marRight w:val="0"/>
      <w:marTop w:val="0"/>
      <w:marBottom w:val="0"/>
      <w:divBdr>
        <w:top w:val="none" w:sz="0" w:space="0" w:color="auto"/>
        <w:left w:val="none" w:sz="0" w:space="0" w:color="auto"/>
        <w:bottom w:val="none" w:sz="0" w:space="0" w:color="auto"/>
        <w:right w:val="none" w:sz="0" w:space="0" w:color="auto"/>
      </w:divBdr>
    </w:div>
    <w:div w:id="1950504046">
      <w:bodyDiv w:val="1"/>
      <w:marLeft w:val="0"/>
      <w:marRight w:val="0"/>
      <w:marTop w:val="0"/>
      <w:marBottom w:val="0"/>
      <w:divBdr>
        <w:top w:val="none" w:sz="0" w:space="0" w:color="auto"/>
        <w:left w:val="none" w:sz="0" w:space="0" w:color="auto"/>
        <w:bottom w:val="none" w:sz="0" w:space="0" w:color="auto"/>
        <w:right w:val="none" w:sz="0" w:space="0" w:color="auto"/>
      </w:divBdr>
    </w:div>
    <w:div w:id="1951742706">
      <w:bodyDiv w:val="1"/>
      <w:marLeft w:val="0"/>
      <w:marRight w:val="0"/>
      <w:marTop w:val="0"/>
      <w:marBottom w:val="0"/>
      <w:divBdr>
        <w:top w:val="none" w:sz="0" w:space="0" w:color="auto"/>
        <w:left w:val="none" w:sz="0" w:space="0" w:color="auto"/>
        <w:bottom w:val="none" w:sz="0" w:space="0" w:color="auto"/>
        <w:right w:val="none" w:sz="0" w:space="0" w:color="auto"/>
      </w:divBdr>
    </w:div>
    <w:div w:id="1951861779">
      <w:bodyDiv w:val="1"/>
      <w:marLeft w:val="0"/>
      <w:marRight w:val="0"/>
      <w:marTop w:val="0"/>
      <w:marBottom w:val="0"/>
      <w:divBdr>
        <w:top w:val="none" w:sz="0" w:space="0" w:color="auto"/>
        <w:left w:val="none" w:sz="0" w:space="0" w:color="auto"/>
        <w:bottom w:val="none" w:sz="0" w:space="0" w:color="auto"/>
        <w:right w:val="none" w:sz="0" w:space="0" w:color="auto"/>
      </w:divBdr>
    </w:div>
    <w:div w:id="1952322673">
      <w:bodyDiv w:val="1"/>
      <w:marLeft w:val="0"/>
      <w:marRight w:val="0"/>
      <w:marTop w:val="0"/>
      <w:marBottom w:val="0"/>
      <w:divBdr>
        <w:top w:val="none" w:sz="0" w:space="0" w:color="auto"/>
        <w:left w:val="none" w:sz="0" w:space="0" w:color="auto"/>
        <w:bottom w:val="none" w:sz="0" w:space="0" w:color="auto"/>
        <w:right w:val="none" w:sz="0" w:space="0" w:color="auto"/>
      </w:divBdr>
    </w:div>
    <w:div w:id="1953196869">
      <w:bodyDiv w:val="1"/>
      <w:marLeft w:val="0"/>
      <w:marRight w:val="0"/>
      <w:marTop w:val="0"/>
      <w:marBottom w:val="0"/>
      <w:divBdr>
        <w:top w:val="none" w:sz="0" w:space="0" w:color="auto"/>
        <w:left w:val="none" w:sz="0" w:space="0" w:color="auto"/>
        <w:bottom w:val="none" w:sz="0" w:space="0" w:color="auto"/>
        <w:right w:val="none" w:sz="0" w:space="0" w:color="auto"/>
      </w:divBdr>
    </w:div>
    <w:div w:id="1953244769">
      <w:bodyDiv w:val="1"/>
      <w:marLeft w:val="0"/>
      <w:marRight w:val="0"/>
      <w:marTop w:val="0"/>
      <w:marBottom w:val="0"/>
      <w:divBdr>
        <w:top w:val="none" w:sz="0" w:space="0" w:color="auto"/>
        <w:left w:val="none" w:sz="0" w:space="0" w:color="auto"/>
        <w:bottom w:val="none" w:sz="0" w:space="0" w:color="auto"/>
        <w:right w:val="none" w:sz="0" w:space="0" w:color="auto"/>
      </w:divBdr>
    </w:div>
    <w:div w:id="1953392973">
      <w:bodyDiv w:val="1"/>
      <w:marLeft w:val="0"/>
      <w:marRight w:val="0"/>
      <w:marTop w:val="0"/>
      <w:marBottom w:val="0"/>
      <w:divBdr>
        <w:top w:val="none" w:sz="0" w:space="0" w:color="auto"/>
        <w:left w:val="none" w:sz="0" w:space="0" w:color="auto"/>
        <w:bottom w:val="none" w:sz="0" w:space="0" w:color="auto"/>
        <w:right w:val="none" w:sz="0" w:space="0" w:color="auto"/>
      </w:divBdr>
    </w:div>
    <w:div w:id="1953785419">
      <w:bodyDiv w:val="1"/>
      <w:marLeft w:val="0"/>
      <w:marRight w:val="0"/>
      <w:marTop w:val="0"/>
      <w:marBottom w:val="0"/>
      <w:divBdr>
        <w:top w:val="none" w:sz="0" w:space="0" w:color="auto"/>
        <w:left w:val="none" w:sz="0" w:space="0" w:color="auto"/>
        <w:bottom w:val="none" w:sz="0" w:space="0" w:color="auto"/>
        <w:right w:val="none" w:sz="0" w:space="0" w:color="auto"/>
      </w:divBdr>
    </w:div>
    <w:div w:id="1953853916">
      <w:bodyDiv w:val="1"/>
      <w:marLeft w:val="0"/>
      <w:marRight w:val="0"/>
      <w:marTop w:val="0"/>
      <w:marBottom w:val="0"/>
      <w:divBdr>
        <w:top w:val="none" w:sz="0" w:space="0" w:color="auto"/>
        <w:left w:val="none" w:sz="0" w:space="0" w:color="auto"/>
        <w:bottom w:val="none" w:sz="0" w:space="0" w:color="auto"/>
        <w:right w:val="none" w:sz="0" w:space="0" w:color="auto"/>
      </w:divBdr>
    </w:div>
    <w:div w:id="1953972068">
      <w:bodyDiv w:val="1"/>
      <w:marLeft w:val="0"/>
      <w:marRight w:val="0"/>
      <w:marTop w:val="0"/>
      <w:marBottom w:val="0"/>
      <w:divBdr>
        <w:top w:val="none" w:sz="0" w:space="0" w:color="auto"/>
        <w:left w:val="none" w:sz="0" w:space="0" w:color="auto"/>
        <w:bottom w:val="none" w:sz="0" w:space="0" w:color="auto"/>
        <w:right w:val="none" w:sz="0" w:space="0" w:color="auto"/>
      </w:divBdr>
    </w:div>
    <w:div w:id="1954509567">
      <w:bodyDiv w:val="1"/>
      <w:marLeft w:val="0"/>
      <w:marRight w:val="0"/>
      <w:marTop w:val="0"/>
      <w:marBottom w:val="0"/>
      <w:divBdr>
        <w:top w:val="none" w:sz="0" w:space="0" w:color="auto"/>
        <w:left w:val="none" w:sz="0" w:space="0" w:color="auto"/>
        <w:bottom w:val="none" w:sz="0" w:space="0" w:color="auto"/>
        <w:right w:val="none" w:sz="0" w:space="0" w:color="auto"/>
      </w:divBdr>
    </w:div>
    <w:div w:id="1954553317">
      <w:bodyDiv w:val="1"/>
      <w:marLeft w:val="0"/>
      <w:marRight w:val="0"/>
      <w:marTop w:val="0"/>
      <w:marBottom w:val="0"/>
      <w:divBdr>
        <w:top w:val="none" w:sz="0" w:space="0" w:color="auto"/>
        <w:left w:val="none" w:sz="0" w:space="0" w:color="auto"/>
        <w:bottom w:val="none" w:sz="0" w:space="0" w:color="auto"/>
        <w:right w:val="none" w:sz="0" w:space="0" w:color="auto"/>
      </w:divBdr>
    </w:div>
    <w:div w:id="1955286981">
      <w:bodyDiv w:val="1"/>
      <w:marLeft w:val="0"/>
      <w:marRight w:val="0"/>
      <w:marTop w:val="0"/>
      <w:marBottom w:val="0"/>
      <w:divBdr>
        <w:top w:val="none" w:sz="0" w:space="0" w:color="auto"/>
        <w:left w:val="none" w:sz="0" w:space="0" w:color="auto"/>
        <w:bottom w:val="none" w:sz="0" w:space="0" w:color="auto"/>
        <w:right w:val="none" w:sz="0" w:space="0" w:color="auto"/>
      </w:divBdr>
    </w:div>
    <w:div w:id="1955553827">
      <w:bodyDiv w:val="1"/>
      <w:marLeft w:val="0"/>
      <w:marRight w:val="0"/>
      <w:marTop w:val="0"/>
      <w:marBottom w:val="0"/>
      <w:divBdr>
        <w:top w:val="none" w:sz="0" w:space="0" w:color="auto"/>
        <w:left w:val="none" w:sz="0" w:space="0" w:color="auto"/>
        <w:bottom w:val="none" w:sz="0" w:space="0" w:color="auto"/>
        <w:right w:val="none" w:sz="0" w:space="0" w:color="auto"/>
      </w:divBdr>
    </w:div>
    <w:div w:id="1955862785">
      <w:bodyDiv w:val="1"/>
      <w:marLeft w:val="0"/>
      <w:marRight w:val="0"/>
      <w:marTop w:val="0"/>
      <w:marBottom w:val="0"/>
      <w:divBdr>
        <w:top w:val="none" w:sz="0" w:space="0" w:color="auto"/>
        <w:left w:val="none" w:sz="0" w:space="0" w:color="auto"/>
        <w:bottom w:val="none" w:sz="0" w:space="0" w:color="auto"/>
        <w:right w:val="none" w:sz="0" w:space="0" w:color="auto"/>
      </w:divBdr>
    </w:div>
    <w:div w:id="1956211542">
      <w:bodyDiv w:val="1"/>
      <w:marLeft w:val="0"/>
      <w:marRight w:val="0"/>
      <w:marTop w:val="0"/>
      <w:marBottom w:val="0"/>
      <w:divBdr>
        <w:top w:val="none" w:sz="0" w:space="0" w:color="auto"/>
        <w:left w:val="none" w:sz="0" w:space="0" w:color="auto"/>
        <w:bottom w:val="none" w:sz="0" w:space="0" w:color="auto"/>
        <w:right w:val="none" w:sz="0" w:space="0" w:color="auto"/>
      </w:divBdr>
    </w:div>
    <w:div w:id="1957171623">
      <w:bodyDiv w:val="1"/>
      <w:marLeft w:val="0"/>
      <w:marRight w:val="0"/>
      <w:marTop w:val="0"/>
      <w:marBottom w:val="0"/>
      <w:divBdr>
        <w:top w:val="none" w:sz="0" w:space="0" w:color="auto"/>
        <w:left w:val="none" w:sz="0" w:space="0" w:color="auto"/>
        <w:bottom w:val="none" w:sz="0" w:space="0" w:color="auto"/>
        <w:right w:val="none" w:sz="0" w:space="0" w:color="auto"/>
      </w:divBdr>
    </w:div>
    <w:div w:id="1958023688">
      <w:bodyDiv w:val="1"/>
      <w:marLeft w:val="0"/>
      <w:marRight w:val="0"/>
      <w:marTop w:val="0"/>
      <w:marBottom w:val="0"/>
      <w:divBdr>
        <w:top w:val="none" w:sz="0" w:space="0" w:color="auto"/>
        <w:left w:val="none" w:sz="0" w:space="0" w:color="auto"/>
        <w:bottom w:val="none" w:sz="0" w:space="0" w:color="auto"/>
        <w:right w:val="none" w:sz="0" w:space="0" w:color="auto"/>
      </w:divBdr>
    </w:div>
    <w:div w:id="1958171449">
      <w:bodyDiv w:val="1"/>
      <w:marLeft w:val="0"/>
      <w:marRight w:val="0"/>
      <w:marTop w:val="0"/>
      <w:marBottom w:val="0"/>
      <w:divBdr>
        <w:top w:val="none" w:sz="0" w:space="0" w:color="auto"/>
        <w:left w:val="none" w:sz="0" w:space="0" w:color="auto"/>
        <w:bottom w:val="none" w:sz="0" w:space="0" w:color="auto"/>
        <w:right w:val="none" w:sz="0" w:space="0" w:color="auto"/>
      </w:divBdr>
    </w:div>
    <w:div w:id="1958217672">
      <w:bodyDiv w:val="1"/>
      <w:marLeft w:val="0"/>
      <w:marRight w:val="0"/>
      <w:marTop w:val="0"/>
      <w:marBottom w:val="0"/>
      <w:divBdr>
        <w:top w:val="none" w:sz="0" w:space="0" w:color="auto"/>
        <w:left w:val="none" w:sz="0" w:space="0" w:color="auto"/>
        <w:bottom w:val="none" w:sz="0" w:space="0" w:color="auto"/>
        <w:right w:val="none" w:sz="0" w:space="0" w:color="auto"/>
      </w:divBdr>
    </w:div>
    <w:div w:id="1958295718">
      <w:bodyDiv w:val="1"/>
      <w:marLeft w:val="0"/>
      <w:marRight w:val="0"/>
      <w:marTop w:val="0"/>
      <w:marBottom w:val="0"/>
      <w:divBdr>
        <w:top w:val="none" w:sz="0" w:space="0" w:color="auto"/>
        <w:left w:val="none" w:sz="0" w:space="0" w:color="auto"/>
        <w:bottom w:val="none" w:sz="0" w:space="0" w:color="auto"/>
        <w:right w:val="none" w:sz="0" w:space="0" w:color="auto"/>
      </w:divBdr>
    </w:div>
    <w:div w:id="1959094533">
      <w:bodyDiv w:val="1"/>
      <w:marLeft w:val="0"/>
      <w:marRight w:val="0"/>
      <w:marTop w:val="0"/>
      <w:marBottom w:val="0"/>
      <w:divBdr>
        <w:top w:val="none" w:sz="0" w:space="0" w:color="auto"/>
        <w:left w:val="none" w:sz="0" w:space="0" w:color="auto"/>
        <w:bottom w:val="none" w:sz="0" w:space="0" w:color="auto"/>
        <w:right w:val="none" w:sz="0" w:space="0" w:color="auto"/>
      </w:divBdr>
    </w:div>
    <w:div w:id="1960523002">
      <w:bodyDiv w:val="1"/>
      <w:marLeft w:val="0"/>
      <w:marRight w:val="0"/>
      <w:marTop w:val="0"/>
      <w:marBottom w:val="0"/>
      <w:divBdr>
        <w:top w:val="none" w:sz="0" w:space="0" w:color="auto"/>
        <w:left w:val="none" w:sz="0" w:space="0" w:color="auto"/>
        <w:bottom w:val="none" w:sz="0" w:space="0" w:color="auto"/>
        <w:right w:val="none" w:sz="0" w:space="0" w:color="auto"/>
      </w:divBdr>
    </w:div>
    <w:div w:id="1961299273">
      <w:bodyDiv w:val="1"/>
      <w:marLeft w:val="0"/>
      <w:marRight w:val="0"/>
      <w:marTop w:val="0"/>
      <w:marBottom w:val="0"/>
      <w:divBdr>
        <w:top w:val="none" w:sz="0" w:space="0" w:color="auto"/>
        <w:left w:val="none" w:sz="0" w:space="0" w:color="auto"/>
        <w:bottom w:val="none" w:sz="0" w:space="0" w:color="auto"/>
        <w:right w:val="none" w:sz="0" w:space="0" w:color="auto"/>
      </w:divBdr>
    </w:div>
    <w:div w:id="1961719673">
      <w:bodyDiv w:val="1"/>
      <w:marLeft w:val="0"/>
      <w:marRight w:val="0"/>
      <w:marTop w:val="0"/>
      <w:marBottom w:val="0"/>
      <w:divBdr>
        <w:top w:val="none" w:sz="0" w:space="0" w:color="auto"/>
        <w:left w:val="none" w:sz="0" w:space="0" w:color="auto"/>
        <w:bottom w:val="none" w:sz="0" w:space="0" w:color="auto"/>
        <w:right w:val="none" w:sz="0" w:space="0" w:color="auto"/>
      </w:divBdr>
    </w:div>
    <w:div w:id="1961764323">
      <w:bodyDiv w:val="1"/>
      <w:marLeft w:val="0"/>
      <w:marRight w:val="0"/>
      <w:marTop w:val="0"/>
      <w:marBottom w:val="0"/>
      <w:divBdr>
        <w:top w:val="none" w:sz="0" w:space="0" w:color="auto"/>
        <w:left w:val="none" w:sz="0" w:space="0" w:color="auto"/>
        <w:bottom w:val="none" w:sz="0" w:space="0" w:color="auto"/>
        <w:right w:val="none" w:sz="0" w:space="0" w:color="auto"/>
      </w:divBdr>
    </w:div>
    <w:div w:id="1962106341">
      <w:bodyDiv w:val="1"/>
      <w:marLeft w:val="0"/>
      <w:marRight w:val="0"/>
      <w:marTop w:val="0"/>
      <w:marBottom w:val="0"/>
      <w:divBdr>
        <w:top w:val="none" w:sz="0" w:space="0" w:color="auto"/>
        <w:left w:val="none" w:sz="0" w:space="0" w:color="auto"/>
        <w:bottom w:val="none" w:sz="0" w:space="0" w:color="auto"/>
        <w:right w:val="none" w:sz="0" w:space="0" w:color="auto"/>
      </w:divBdr>
    </w:div>
    <w:div w:id="1962111434">
      <w:bodyDiv w:val="1"/>
      <w:marLeft w:val="0"/>
      <w:marRight w:val="0"/>
      <w:marTop w:val="0"/>
      <w:marBottom w:val="0"/>
      <w:divBdr>
        <w:top w:val="none" w:sz="0" w:space="0" w:color="auto"/>
        <w:left w:val="none" w:sz="0" w:space="0" w:color="auto"/>
        <w:bottom w:val="none" w:sz="0" w:space="0" w:color="auto"/>
        <w:right w:val="none" w:sz="0" w:space="0" w:color="auto"/>
      </w:divBdr>
    </w:div>
    <w:div w:id="1962376036">
      <w:bodyDiv w:val="1"/>
      <w:marLeft w:val="0"/>
      <w:marRight w:val="0"/>
      <w:marTop w:val="0"/>
      <w:marBottom w:val="0"/>
      <w:divBdr>
        <w:top w:val="none" w:sz="0" w:space="0" w:color="auto"/>
        <w:left w:val="none" w:sz="0" w:space="0" w:color="auto"/>
        <w:bottom w:val="none" w:sz="0" w:space="0" w:color="auto"/>
        <w:right w:val="none" w:sz="0" w:space="0" w:color="auto"/>
      </w:divBdr>
    </w:div>
    <w:div w:id="1962376433">
      <w:bodyDiv w:val="1"/>
      <w:marLeft w:val="0"/>
      <w:marRight w:val="0"/>
      <w:marTop w:val="0"/>
      <w:marBottom w:val="0"/>
      <w:divBdr>
        <w:top w:val="none" w:sz="0" w:space="0" w:color="auto"/>
        <w:left w:val="none" w:sz="0" w:space="0" w:color="auto"/>
        <w:bottom w:val="none" w:sz="0" w:space="0" w:color="auto"/>
        <w:right w:val="none" w:sz="0" w:space="0" w:color="auto"/>
      </w:divBdr>
    </w:div>
    <w:div w:id="1962878491">
      <w:bodyDiv w:val="1"/>
      <w:marLeft w:val="0"/>
      <w:marRight w:val="0"/>
      <w:marTop w:val="0"/>
      <w:marBottom w:val="0"/>
      <w:divBdr>
        <w:top w:val="none" w:sz="0" w:space="0" w:color="auto"/>
        <w:left w:val="none" w:sz="0" w:space="0" w:color="auto"/>
        <w:bottom w:val="none" w:sz="0" w:space="0" w:color="auto"/>
        <w:right w:val="none" w:sz="0" w:space="0" w:color="auto"/>
      </w:divBdr>
    </w:div>
    <w:div w:id="1963001789">
      <w:bodyDiv w:val="1"/>
      <w:marLeft w:val="0"/>
      <w:marRight w:val="0"/>
      <w:marTop w:val="0"/>
      <w:marBottom w:val="0"/>
      <w:divBdr>
        <w:top w:val="none" w:sz="0" w:space="0" w:color="auto"/>
        <w:left w:val="none" w:sz="0" w:space="0" w:color="auto"/>
        <w:bottom w:val="none" w:sz="0" w:space="0" w:color="auto"/>
        <w:right w:val="none" w:sz="0" w:space="0" w:color="auto"/>
      </w:divBdr>
    </w:div>
    <w:div w:id="1963150347">
      <w:bodyDiv w:val="1"/>
      <w:marLeft w:val="0"/>
      <w:marRight w:val="0"/>
      <w:marTop w:val="0"/>
      <w:marBottom w:val="0"/>
      <w:divBdr>
        <w:top w:val="none" w:sz="0" w:space="0" w:color="auto"/>
        <w:left w:val="none" w:sz="0" w:space="0" w:color="auto"/>
        <w:bottom w:val="none" w:sz="0" w:space="0" w:color="auto"/>
        <w:right w:val="none" w:sz="0" w:space="0" w:color="auto"/>
      </w:divBdr>
    </w:div>
    <w:div w:id="1964114337">
      <w:bodyDiv w:val="1"/>
      <w:marLeft w:val="0"/>
      <w:marRight w:val="0"/>
      <w:marTop w:val="0"/>
      <w:marBottom w:val="0"/>
      <w:divBdr>
        <w:top w:val="none" w:sz="0" w:space="0" w:color="auto"/>
        <w:left w:val="none" w:sz="0" w:space="0" w:color="auto"/>
        <w:bottom w:val="none" w:sz="0" w:space="0" w:color="auto"/>
        <w:right w:val="none" w:sz="0" w:space="0" w:color="auto"/>
      </w:divBdr>
    </w:div>
    <w:div w:id="1964194115">
      <w:bodyDiv w:val="1"/>
      <w:marLeft w:val="0"/>
      <w:marRight w:val="0"/>
      <w:marTop w:val="0"/>
      <w:marBottom w:val="0"/>
      <w:divBdr>
        <w:top w:val="none" w:sz="0" w:space="0" w:color="auto"/>
        <w:left w:val="none" w:sz="0" w:space="0" w:color="auto"/>
        <w:bottom w:val="none" w:sz="0" w:space="0" w:color="auto"/>
        <w:right w:val="none" w:sz="0" w:space="0" w:color="auto"/>
      </w:divBdr>
    </w:div>
    <w:div w:id="1964382250">
      <w:bodyDiv w:val="1"/>
      <w:marLeft w:val="0"/>
      <w:marRight w:val="0"/>
      <w:marTop w:val="0"/>
      <w:marBottom w:val="0"/>
      <w:divBdr>
        <w:top w:val="none" w:sz="0" w:space="0" w:color="auto"/>
        <w:left w:val="none" w:sz="0" w:space="0" w:color="auto"/>
        <w:bottom w:val="none" w:sz="0" w:space="0" w:color="auto"/>
        <w:right w:val="none" w:sz="0" w:space="0" w:color="auto"/>
      </w:divBdr>
    </w:div>
    <w:div w:id="1964845545">
      <w:bodyDiv w:val="1"/>
      <w:marLeft w:val="0"/>
      <w:marRight w:val="0"/>
      <w:marTop w:val="0"/>
      <w:marBottom w:val="0"/>
      <w:divBdr>
        <w:top w:val="none" w:sz="0" w:space="0" w:color="auto"/>
        <w:left w:val="none" w:sz="0" w:space="0" w:color="auto"/>
        <w:bottom w:val="none" w:sz="0" w:space="0" w:color="auto"/>
        <w:right w:val="none" w:sz="0" w:space="0" w:color="auto"/>
      </w:divBdr>
    </w:div>
    <w:div w:id="1965190017">
      <w:bodyDiv w:val="1"/>
      <w:marLeft w:val="0"/>
      <w:marRight w:val="0"/>
      <w:marTop w:val="0"/>
      <w:marBottom w:val="0"/>
      <w:divBdr>
        <w:top w:val="none" w:sz="0" w:space="0" w:color="auto"/>
        <w:left w:val="none" w:sz="0" w:space="0" w:color="auto"/>
        <w:bottom w:val="none" w:sz="0" w:space="0" w:color="auto"/>
        <w:right w:val="none" w:sz="0" w:space="0" w:color="auto"/>
      </w:divBdr>
    </w:div>
    <w:div w:id="1965230320">
      <w:bodyDiv w:val="1"/>
      <w:marLeft w:val="0"/>
      <w:marRight w:val="0"/>
      <w:marTop w:val="0"/>
      <w:marBottom w:val="0"/>
      <w:divBdr>
        <w:top w:val="none" w:sz="0" w:space="0" w:color="auto"/>
        <w:left w:val="none" w:sz="0" w:space="0" w:color="auto"/>
        <w:bottom w:val="none" w:sz="0" w:space="0" w:color="auto"/>
        <w:right w:val="none" w:sz="0" w:space="0" w:color="auto"/>
      </w:divBdr>
    </w:div>
    <w:div w:id="1965304844">
      <w:bodyDiv w:val="1"/>
      <w:marLeft w:val="0"/>
      <w:marRight w:val="0"/>
      <w:marTop w:val="0"/>
      <w:marBottom w:val="0"/>
      <w:divBdr>
        <w:top w:val="none" w:sz="0" w:space="0" w:color="auto"/>
        <w:left w:val="none" w:sz="0" w:space="0" w:color="auto"/>
        <w:bottom w:val="none" w:sz="0" w:space="0" w:color="auto"/>
        <w:right w:val="none" w:sz="0" w:space="0" w:color="auto"/>
      </w:divBdr>
    </w:div>
    <w:div w:id="1965386119">
      <w:bodyDiv w:val="1"/>
      <w:marLeft w:val="0"/>
      <w:marRight w:val="0"/>
      <w:marTop w:val="0"/>
      <w:marBottom w:val="0"/>
      <w:divBdr>
        <w:top w:val="none" w:sz="0" w:space="0" w:color="auto"/>
        <w:left w:val="none" w:sz="0" w:space="0" w:color="auto"/>
        <w:bottom w:val="none" w:sz="0" w:space="0" w:color="auto"/>
        <w:right w:val="none" w:sz="0" w:space="0" w:color="auto"/>
      </w:divBdr>
    </w:div>
    <w:div w:id="1965771238">
      <w:bodyDiv w:val="1"/>
      <w:marLeft w:val="0"/>
      <w:marRight w:val="0"/>
      <w:marTop w:val="0"/>
      <w:marBottom w:val="0"/>
      <w:divBdr>
        <w:top w:val="none" w:sz="0" w:space="0" w:color="auto"/>
        <w:left w:val="none" w:sz="0" w:space="0" w:color="auto"/>
        <w:bottom w:val="none" w:sz="0" w:space="0" w:color="auto"/>
        <w:right w:val="none" w:sz="0" w:space="0" w:color="auto"/>
      </w:divBdr>
    </w:div>
    <w:div w:id="1966040561">
      <w:bodyDiv w:val="1"/>
      <w:marLeft w:val="0"/>
      <w:marRight w:val="0"/>
      <w:marTop w:val="0"/>
      <w:marBottom w:val="0"/>
      <w:divBdr>
        <w:top w:val="none" w:sz="0" w:space="0" w:color="auto"/>
        <w:left w:val="none" w:sz="0" w:space="0" w:color="auto"/>
        <w:bottom w:val="none" w:sz="0" w:space="0" w:color="auto"/>
        <w:right w:val="none" w:sz="0" w:space="0" w:color="auto"/>
      </w:divBdr>
    </w:div>
    <w:div w:id="1966278537">
      <w:bodyDiv w:val="1"/>
      <w:marLeft w:val="0"/>
      <w:marRight w:val="0"/>
      <w:marTop w:val="0"/>
      <w:marBottom w:val="0"/>
      <w:divBdr>
        <w:top w:val="none" w:sz="0" w:space="0" w:color="auto"/>
        <w:left w:val="none" w:sz="0" w:space="0" w:color="auto"/>
        <w:bottom w:val="none" w:sz="0" w:space="0" w:color="auto"/>
        <w:right w:val="none" w:sz="0" w:space="0" w:color="auto"/>
      </w:divBdr>
    </w:div>
    <w:div w:id="1966621278">
      <w:bodyDiv w:val="1"/>
      <w:marLeft w:val="0"/>
      <w:marRight w:val="0"/>
      <w:marTop w:val="0"/>
      <w:marBottom w:val="0"/>
      <w:divBdr>
        <w:top w:val="none" w:sz="0" w:space="0" w:color="auto"/>
        <w:left w:val="none" w:sz="0" w:space="0" w:color="auto"/>
        <w:bottom w:val="none" w:sz="0" w:space="0" w:color="auto"/>
        <w:right w:val="none" w:sz="0" w:space="0" w:color="auto"/>
      </w:divBdr>
    </w:div>
    <w:div w:id="1966886893">
      <w:bodyDiv w:val="1"/>
      <w:marLeft w:val="0"/>
      <w:marRight w:val="0"/>
      <w:marTop w:val="0"/>
      <w:marBottom w:val="0"/>
      <w:divBdr>
        <w:top w:val="none" w:sz="0" w:space="0" w:color="auto"/>
        <w:left w:val="none" w:sz="0" w:space="0" w:color="auto"/>
        <w:bottom w:val="none" w:sz="0" w:space="0" w:color="auto"/>
        <w:right w:val="none" w:sz="0" w:space="0" w:color="auto"/>
      </w:divBdr>
    </w:div>
    <w:div w:id="1967076797">
      <w:bodyDiv w:val="1"/>
      <w:marLeft w:val="0"/>
      <w:marRight w:val="0"/>
      <w:marTop w:val="0"/>
      <w:marBottom w:val="0"/>
      <w:divBdr>
        <w:top w:val="none" w:sz="0" w:space="0" w:color="auto"/>
        <w:left w:val="none" w:sz="0" w:space="0" w:color="auto"/>
        <w:bottom w:val="none" w:sz="0" w:space="0" w:color="auto"/>
        <w:right w:val="none" w:sz="0" w:space="0" w:color="auto"/>
      </w:divBdr>
    </w:div>
    <w:div w:id="1967658663">
      <w:bodyDiv w:val="1"/>
      <w:marLeft w:val="0"/>
      <w:marRight w:val="0"/>
      <w:marTop w:val="0"/>
      <w:marBottom w:val="0"/>
      <w:divBdr>
        <w:top w:val="none" w:sz="0" w:space="0" w:color="auto"/>
        <w:left w:val="none" w:sz="0" w:space="0" w:color="auto"/>
        <w:bottom w:val="none" w:sz="0" w:space="0" w:color="auto"/>
        <w:right w:val="none" w:sz="0" w:space="0" w:color="auto"/>
      </w:divBdr>
    </w:div>
    <w:div w:id="1967738365">
      <w:bodyDiv w:val="1"/>
      <w:marLeft w:val="0"/>
      <w:marRight w:val="0"/>
      <w:marTop w:val="0"/>
      <w:marBottom w:val="0"/>
      <w:divBdr>
        <w:top w:val="none" w:sz="0" w:space="0" w:color="auto"/>
        <w:left w:val="none" w:sz="0" w:space="0" w:color="auto"/>
        <w:bottom w:val="none" w:sz="0" w:space="0" w:color="auto"/>
        <w:right w:val="none" w:sz="0" w:space="0" w:color="auto"/>
      </w:divBdr>
    </w:div>
    <w:div w:id="1967808242">
      <w:bodyDiv w:val="1"/>
      <w:marLeft w:val="0"/>
      <w:marRight w:val="0"/>
      <w:marTop w:val="0"/>
      <w:marBottom w:val="0"/>
      <w:divBdr>
        <w:top w:val="none" w:sz="0" w:space="0" w:color="auto"/>
        <w:left w:val="none" w:sz="0" w:space="0" w:color="auto"/>
        <w:bottom w:val="none" w:sz="0" w:space="0" w:color="auto"/>
        <w:right w:val="none" w:sz="0" w:space="0" w:color="auto"/>
      </w:divBdr>
    </w:div>
    <w:div w:id="1967815727">
      <w:bodyDiv w:val="1"/>
      <w:marLeft w:val="0"/>
      <w:marRight w:val="0"/>
      <w:marTop w:val="0"/>
      <w:marBottom w:val="0"/>
      <w:divBdr>
        <w:top w:val="none" w:sz="0" w:space="0" w:color="auto"/>
        <w:left w:val="none" w:sz="0" w:space="0" w:color="auto"/>
        <w:bottom w:val="none" w:sz="0" w:space="0" w:color="auto"/>
        <w:right w:val="none" w:sz="0" w:space="0" w:color="auto"/>
      </w:divBdr>
    </w:div>
    <w:div w:id="1967851979">
      <w:bodyDiv w:val="1"/>
      <w:marLeft w:val="0"/>
      <w:marRight w:val="0"/>
      <w:marTop w:val="0"/>
      <w:marBottom w:val="0"/>
      <w:divBdr>
        <w:top w:val="none" w:sz="0" w:space="0" w:color="auto"/>
        <w:left w:val="none" w:sz="0" w:space="0" w:color="auto"/>
        <w:bottom w:val="none" w:sz="0" w:space="0" w:color="auto"/>
        <w:right w:val="none" w:sz="0" w:space="0" w:color="auto"/>
      </w:divBdr>
    </w:div>
    <w:div w:id="1968050718">
      <w:bodyDiv w:val="1"/>
      <w:marLeft w:val="0"/>
      <w:marRight w:val="0"/>
      <w:marTop w:val="0"/>
      <w:marBottom w:val="0"/>
      <w:divBdr>
        <w:top w:val="none" w:sz="0" w:space="0" w:color="auto"/>
        <w:left w:val="none" w:sz="0" w:space="0" w:color="auto"/>
        <w:bottom w:val="none" w:sz="0" w:space="0" w:color="auto"/>
        <w:right w:val="none" w:sz="0" w:space="0" w:color="auto"/>
      </w:divBdr>
    </w:div>
    <w:div w:id="1968392292">
      <w:bodyDiv w:val="1"/>
      <w:marLeft w:val="0"/>
      <w:marRight w:val="0"/>
      <w:marTop w:val="0"/>
      <w:marBottom w:val="0"/>
      <w:divBdr>
        <w:top w:val="none" w:sz="0" w:space="0" w:color="auto"/>
        <w:left w:val="none" w:sz="0" w:space="0" w:color="auto"/>
        <w:bottom w:val="none" w:sz="0" w:space="0" w:color="auto"/>
        <w:right w:val="none" w:sz="0" w:space="0" w:color="auto"/>
      </w:divBdr>
    </w:div>
    <w:div w:id="1968774777">
      <w:bodyDiv w:val="1"/>
      <w:marLeft w:val="0"/>
      <w:marRight w:val="0"/>
      <w:marTop w:val="0"/>
      <w:marBottom w:val="0"/>
      <w:divBdr>
        <w:top w:val="none" w:sz="0" w:space="0" w:color="auto"/>
        <w:left w:val="none" w:sz="0" w:space="0" w:color="auto"/>
        <w:bottom w:val="none" w:sz="0" w:space="0" w:color="auto"/>
        <w:right w:val="none" w:sz="0" w:space="0" w:color="auto"/>
      </w:divBdr>
    </w:div>
    <w:div w:id="1968855708">
      <w:bodyDiv w:val="1"/>
      <w:marLeft w:val="0"/>
      <w:marRight w:val="0"/>
      <w:marTop w:val="0"/>
      <w:marBottom w:val="0"/>
      <w:divBdr>
        <w:top w:val="none" w:sz="0" w:space="0" w:color="auto"/>
        <w:left w:val="none" w:sz="0" w:space="0" w:color="auto"/>
        <w:bottom w:val="none" w:sz="0" w:space="0" w:color="auto"/>
        <w:right w:val="none" w:sz="0" w:space="0" w:color="auto"/>
      </w:divBdr>
    </w:div>
    <w:div w:id="1968967174">
      <w:bodyDiv w:val="1"/>
      <w:marLeft w:val="0"/>
      <w:marRight w:val="0"/>
      <w:marTop w:val="0"/>
      <w:marBottom w:val="0"/>
      <w:divBdr>
        <w:top w:val="none" w:sz="0" w:space="0" w:color="auto"/>
        <w:left w:val="none" w:sz="0" w:space="0" w:color="auto"/>
        <w:bottom w:val="none" w:sz="0" w:space="0" w:color="auto"/>
        <w:right w:val="none" w:sz="0" w:space="0" w:color="auto"/>
      </w:divBdr>
    </w:div>
    <w:div w:id="1969043386">
      <w:bodyDiv w:val="1"/>
      <w:marLeft w:val="0"/>
      <w:marRight w:val="0"/>
      <w:marTop w:val="0"/>
      <w:marBottom w:val="0"/>
      <w:divBdr>
        <w:top w:val="none" w:sz="0" w:space="0" w:color="auto"/>
        <w:left w:val="none" w:sz="0" w:space="0" w:color="auto"/>
        <w:bottom w:val="none" w:sz="0" w:space="0" w:color="auto"/>
        <w:right w:val="none" w:sz="0" w:space="0" w:color="auto"/>
      </w:divBdr>
    </w:div>
    <w:div w:id="1969118912">
      <w:bodyDiv w:val="1"/>
      <w:marLeft w:val="0"/>
      <w:marRight w:val="0"/>
      <w:marTop w:val="0"/>
      <w:marBottom w:val="0"/>
      <w:divBdr>
        <w:top w:val="none" w:sz="0" w:space="0" w:color="auto"/>
        <w:left w:val="none" w:sz="0" w:space="0" w:color="auto"/>
        <w:bottom w:val="none" w:sz="0" w:space="0" w:color="auto"/>
        <w:right w:val="none" w:sz="0" w:space="0" w:color="auto"/>
      </w:divBdr>
    </w:div>
    <w:div w:id="1969358976">
      <w:bodyDiv w:val="1"/>
      <w:marLeft w:val="0"/>
      <w:marRight w:val="0"/>
      <w:marTop w:val="0"/>
      <w:marBottom w:val="0"/>
      <w:divBdr>
        <w:top w:val="none" w:sz="0" w:space="0" w:color="auto"/>
        <w:left w:val="none" w:sz="0" w:space="0" w:color="auto"/>
        <w:bottom w:val="none" w:sz="0" w:space="0" w:color="auto"/>
        <w:right w:val="none" w:sz="0" w:space="0" w:color="auto"/>
      </w:divBdr>
    </w:div>
    <w:div w:id="1969773349">
      <w:bodyDiv w:val="1"/>
      <w:marLeft w:val="0"/>
      <w:marRight w:val="0"/>
      <w:marTop w:val="0"/>
      <w:marBottom w:val="0"/>
      <w:divBdr>
        <w:top w:val="none" w:sz="0" w:space="0" w:color="auto"/>
        <w:left w:val="none" w:sz="0" w:space="0" w:color="auto"/>
        <w:bottom w:val="none" w:sz="0" w:space="0" w:color="auto"/>
        <w:right w:val="none" w:sz="0" w:space="0" w:color="auto"/>
      </w:divBdr>
    </w:div>
    <w:div w:id="1969817361">
      <w:bodyDiv w:val="1"/>
      <w:marLeft w:val="0"/>
      <w:marRight w:val="0"/>
      <w:marTop w:val="0"/>
      <w:marBottom w:val="0"/>
      <w:divBdr>
        <w:top w:val="none" w:sz="0" w:space="0" w:color="auto"/>
        <w:left w:val="none" w:sz="0" w:space="0" w:color="auto"/>
        <w:bottom w:val="none" w:sz="0" w:space="0" w:color="auto"/>
        <w:right w:val="none" w:sz="0" w:space="0" w:color="auto"/>
      </w:divBdr>
    </w:div>
    <w:div w:id="1970934270">
      <w:bodyDiv w:val="1"/>
      <w:marLeft w:val="0"/>
      <w:marRight w:val="0"/>
      <w:marTop w:val="0"/>
      <w:marBottom w:val="0"/>
      <w:divBdr>
        <w:top w:val="none" w:sz="0" w:space="0" w:color="auto"/>
        <w:left w:val="none" w:sz="0" w:space="0" w:color="auto"/>
        <w:bottom w:val="none" w:sz="0" w:space="0" w:color="auto"/>
        <w:right w:val="none" w:sz="0" w:space="0" w:color="auto"/>
      </w:divBdr>
    </w:div>
    <w:div w:id="1971545880">
      <w:bodyDiv w:val="1"/>
      <w:marLeft w:val="0"/>
      <w:marRight w:val="0"/>
      <w:marTop w:val="0"/>
      <w:marBottom w:val="0"/>
      <w:divBdr>
        <w:top w:val="none" w:sz="0" w:space="0" w:color="auto"/>
        <w:left w:val="none" w:sz="0" w:space="0" w:color="auto"/>
        <w:bottom w:val="none" w:sz="0" w:space="0" w:color="auto"/>
        <w:right w:val="none" w:sz="0" w:space="0" w:color="auto"/>
      </w:divBdr>
    </w:div>
    <w:div w:id="1972202218">
      <w:bodyDiv w:val="1"/>
      <w:marLeft w:val="0"/>
      <w:marRight w:val="0"/>
      <w:marTop w:val="0"/>
      <w:marBottom w:val="0"/>
      <w:divBdr>
        <w:top w:val="none" w:sz="0" w:space="0" w:color="auto"/>
        <w:left w:val="none" w:sz="0" w:space="0" w:color="auto"/>
        <w:bottom w:val="none" w:sz="0" w:space="0" w:color="auto"/>
        <w:right w:val="none" w:sz="0" w:space="0" w:color="auto"/>
      </w:divBdr>
    </w:div>
    <w:div w:id="1973442614">
      <w:bodyDiv w:val="1"/>
      <w:marLeft w:val="0"/>
      <w:marRight w:val="0"/>
      <w:marTop w:val="0"/>
      <w:marBottom w:val="0"/>
      <w:divBdr>
        <w:top w:val="none" w:sz="0" w:space="0" w:color="auto"/>
        <w:left w:val="none" w:sz="0" w:space="0" w:color="auto"/>
        <w:bottom w:val="none" w:sz="0" w:space="0" w:color="auto"/>
        <w:right w:val="none" w:sz="0" w:space="0" w:color="auto"/>
      </w:divBdr>
    </w:div>
    <w:div w:id="1973705349">
      <w:bodyDiv w:val="1"/>
      <w:marLeft w:val="0"/>
      <w:marRight w:val="0"/>
      <w:marTop w:val="0"/>
      <w:marBottom w:val="0"/>
      <w:divBdr>
        <w:top w:val="none" w:sz="0" w:space="0" w:color="auto"/>
        <w:left w:val="none" w:sz="0" w:space="0" w:color="auto"/>
        <w:bottom w:val="none" w:sz="0" w:space="0" w:color="auto"/>
        <w:right w:val="none" w:sz="0" w:space="0" w:color="auto"/>
      </w:divBdr>
    </w:div>
    <w:div w:id="1973709150">
      <w:bodyDiv w:val="1"/>
      <w:marLeft w:val="0"/>
      <w:marRight w:val="0"/>
      <w:marTop w:val="0"/>
      <w:marBottom w:val="0"/>
      <w:divBdr>
        <w:top w:val="none" w:sz="0" w:space="0" w:color="auto"/>
        <w:left w:val="none" w:sz="0" w:space="0" w:color="auto"/>
        <w:bottom w:val="none" w:sz="0" w:space="0" w:color="auto"/>
        <w:right w:val="none" w:sz="0" w:space="0" w:color="auto"/>
      </w:divBdr>
    </w:div>
    <w:div w:id="1974485042">
      <w:bodyDiv w:val="1"/>
      <w:marLeft w:val="0"/>
      <w:marRight w:val="0"/>
      <w:marTop w:val="0"/>
      <w:marBottom w:val="0"/>
      <w:divBdr>
        <w:top w:val="none" w:sz="0" w:space="0" w:color="auto"/>
        <w:left w:val="none" w:sz="0" w:space="0" w:color="auto"/>
        <w:bottom w:val="none" w:sz="0" w:space="0" w:color="auto"/>
        <w:right w:val="none" w:sz="0" w:space="0" w:color="auto"/>
      </w:divBdr>
    </w:div>
    <w:div w:id="1974671009">
      <w:bodyDiv w:val="1"/>
      <w:marLeft w:val="0"/>
      <w:marRight w:val="0"/>
      <w:marTop w:val="0"/>
      <w:marBottom w:val="0"/>
      <w:divBdr>
        <w:top w:val="none" w:sz="0" w:space="0" w:color="auto"/>
        <w:left w:val="none" w:sz="0" w:space="0" w:color="auto"/>
        <w:bottom w:val="none" w:sz="0" w:space="0" w:color="auto"/>
        <w:right w:val="none" w:sz="0" w:space="0" w:color="auto"/>
      </w:divBdr>
    </w:div>
    <w:div w:id="1974863376">
      <w:bodyDiv w:val="1"/>
      <w:marLeft w:val="0"/>
      <w:marRight w:val="0"/>
      <w:marTop w:val="0"/>
      <w:marBottom w:val="0"/>
      <w:divBdr>
        <w:top w:val="none" w:sz="0" w:space="0" w:color="auto"/>
        <w:left w:val="none" w:sz="0" w:space="0" w:color="auto"/>
        <w:bottom w:val="none" w:sz="0" w:space="0" w:color="auto"/>
        <w:right w:val="none" w:sz="0" w:space="0" w:color="auto"/>
      </w:divBdr>
    </w:div>
    <w:div w:id="1974940307">
      <w:bodyDiv w:val="1"/>
      <w:marLeft w:val="0"/>
      <w:marRight w:val="0"/>
      <w:marTop w:val="0"/>
      <w:marBottom w:val="0"/>
      <w:divBdr>
        <w:top w:val="none" w:sz="0" w:space="0" w:color="auto"/>
        <w:left w:val="none" w:sz="0" w:space="0" w:color="auto"/>
        <w:bottom w:val="none" w:sz="0" w:space="0" w:color="auto"/>
        <w:right w:val="none" w:sz="0" w:space="0" w:color="auto"/>
      </w:divBdr>
    </w:div>
    <w:div w:id="1976445904">
      <w:bodyDiv w:val="1"/>
      <w:marLeft w:val="0"/>
      <w:marRight w:val="0"/>
      <w:marTop w:val="0"/>
      <w:marBottom w:val="0"/>
      <w:divBdr>
        <w:top w:val="none" w:sz="0" w:space="0" w:color="auto"/>
        <w:left w:val="none" w:sz="0" w:space="0" w:color="auto"/>
        <w:bottom w:val="none" w:sz="0" w:space="0" w:color="auto"/>
        <w:right w:val="none" w:sz="0" w:space="0" w:color="auto"/>
      </w:divBdr>
    </w:div>
    <w:div w:id="1977299307">
      <w:bodyDiv w:val="1"/>
      <w:marLeft w:val="0"/>
      <w:marRight w:val="0"/>
      <w:marTop w:val="0"/>
      <w:marBottom w:val="0"/>
      <w:divBdr>
        <w:top w:val="none" w:sz="0" w:space="0" w:color="auto"/>
        <w:left w:val="none" w:sz="0" w:space="0" w:color="auto"/>
        <w:bottom w:val="none" w:sz="0" w:space="0" w:color="auto"/>
        <w:right w:val="none" w:sz="0" w:space="0" w:color="auto"/>
      </w:divBdr>
    </w:div>
    <w:div w:id="1977490166">
      <w:bodyDiv w:val="1"/>
      <w:marLeft w:val="0"/>
      <w:marRight w:val="0"/>
      <w:marTop w:val="0"/>
      <w:marBottom w:val="0"/>
      <w:divBdr>
        <w:top w:val="none" w:sz="0" w:space="0" w:color="auto"/>
        <w:left w:val="none" w:sz="0" w:space="0" w:color="auto"/>
        <w:bottom w:val="none" w:sz="0" w:space="0" w:color="auto"/>
        <w:right w:val="none" w:sz="0" w:space="0" w:color="auto"/>
      </w:divBdr>
    </w:div>
    <w:div w:id="1977753317">
      <w:bodyDiv w:val="1"/>
      <w:marLeft w:val="0"/>
      <w:marRight w:val="0"/>
      <w:marTop w:val="0"/>
      <w:marBottom w:val="0"/>
      <w:divBdr>
        <w:top w:val="none" w:sz="0" w:space="0" w:color="auto"/>
        <w:left w:val="none" w:sz="0" w:space="0" w:color="auto"/>
        <w:bottom w:val="none" w:sz="0" w:space="0" w:color="auto"/>
        <w:right w:val="none" w:sz="0" w:space="0" w:color="auto"/>
      </w:divBdr>
    </w:div>
    <w:div w:id="1978953483">
      <w:bodyDiv w:val="1"/>
      <w:marLeft w:val="0"/>
      <w:marRight w:val="0"/>
      <w:marTop w:val="0"/>
      <w:marBottom w:val="0"/>
      <w:divBdr>
        <w:top w:val="none" w:sz="0" w:space="0" w:color="auto"/>
        <w:left w:val="none" w:sz="0" w:space="0" w:color="auto"/>
        <w:bottom w:val="none" w:sz="0" w:space="0" w:color="auto"/>
        <w:right w:val="none" w:sz="0" w:space="0" w:color="auto"/>
      </w:divBdr>
    </w:div>
    <w:div w:id="1979650871">
      <w:bodyDiv w:val="1"/>
      <w:marLeft w:val="0"/>
      <w:marRight w:val="0"/>
      <w:marTop w:val="0"/>
      <w:marBottom w:val="0"/>
      <w:divBdr>
        <w:top w:val="none" w:sz="0" w:space="0" w:color="auto"/>
        <w:left w:val="none" w:sz="0" w:space="0" w:color="auto"/>
        <w:bottom w:val="none" w:sz="0" w:space="0" w:color="auto"/>
        <w:right w:val="none" w:sz="0" w:space="0" w:color="auto"/>
      </w:divBdr>
    </w:div>
    <w:div w:id="1979678557">
      <w:bodyDiv w:val="1"/>
      <w:marLeft w:val="0"/>
      <w:marRight w:val="0"/>
      <w:marTop w:val="0"/>
      <w:marBottom w:val="0"/>
      <w:divBdr>
        <w:top w:val="none" w:sz="0" w:space="0" w:color="auto"/>
        <w:left w:val="none" w:sz="0" w:space="0" w:color="auto"/>
        <w:bottom w:val="none" w:sz="0" w:space="0" w:color="auto"/>
        <w:right w:val="none" w:sz="0" w:space="0" w:color="auto"/>
      </w:divBdr>
    </w:div>
    <w:div w:id="1980067226">
      <w:bodyDiv w:val="1"/>
      <w:marLeft w:val="0"/>
      <w:marRight w:val="0"/>
      <w:marTop w:val="0"/>
      <w:marBottom w:val="0"/>
      <w:divBdr>
        <w:top w:val="none" w:sz="0" w:space="0" w:color="auto"/>
        <w:left w:val="none" w:sz="0" w:space="0" w:color="auto"/>
        <w:bottom w:val="none" w:sz="0" w:space="0" w:color="auto"/>
        <w:right w:val="none" w:sz="0" w:space="0" w:color="auto"/>
      </w:divBdr>
    </w:div>
    <w:div w:id="1980071747">
      <w:bodyDiv w:val="1"/>
      <w:marLeft w:val="0"/>
      <w:marRight w:val="0"/>
      <w:marTop w:val="0"/>
      <w:marBottom w:val="0"/>
      <w:divBdr>
        <w:top w:val="none" w:sz="0" w:space="0" w:color="auto"/>
        <w:left w:val="none" w:sz="0" w:space="0" w:color="auto"/>
        <w:bottom w:val="none" w:sz="0" w:space="0" w:color="auto"/>
        <w:right w:val="none" w:sz="0" w:space="0" w:color="auto"/>
      </w:divBdr>
    </w:div>
    <w:div w:id="1982152035">
      <w:bodyDiv w:val="1"/>
      <w:marLeft w:val="0"/>
      <w:marRight w:val="0"/>
      <w:marTop w:val="0"/>
      <w:marBottom w:val="0"/>
      <w:divBdr>
        <w:top w:val="none" w:sz="0" w:space="0" w:color="auto"/>
        <w:left w:val="none" w:sz="0" w:space="0" w:color="auto"/>
        <w:bottom w:val="none" w:sz="0" w:space="0" w:color="auto"/>
        <w:right w:val="none" w:sz="0" w:space="0" w:color="auto"/>
      </w:divBdr>
    </w:div>
    <w:div w:id="1982727678">
      <w:bodyDiv w:val="1"/>
      <w:marLeft w:val="0"/>
      <w:marRight w:val="0"/>
      <w:marTop w:val="0"/>
      <w:marBottom w:val="0"/>
      <w:divBdr>
        <w:top w:val="none" w:sz="0" w:space="0" w:color="auto"/>
        <w:left w:val="none" w:sz="0" w:space="0" w:color="auto"/>
        <w:bottom w:val="none" w:sz="0" w:space="0" w:color="auto"/>
        <w:right w:val="none" w:sz="0" w:space="0" w:color="auto"/>
      </w:divBdr>
    </w:div>
    <w:div w:id="1982728774">
      <w:bodyDiv w:val="1"/>
      <w:marLeft w:val="0"/>
      <w:marRight w:val="0"/>
      <w:marTop w:val="0"/>
      <w:marBottom w:val="0"/>
      <w:divBdr>
        <w:top w:val="none" w:sz="0" w:space="0" w:color="auto"/>
        <w:left w:val="none" w:sz="0" w:space="0" w:color="auto"/>
        <w:bottom w:val="none" w:sz="0" w:space="0" w:color="auto"/>
        <w:right w:val="none" w:sz="0" w:space="0" w:color="auto"/>
      </w:divBdr>
    </w:div>
    <w:div w:id="1984002402">
      <w:bodyDiv w:val="1"/>
      <w:marLeft w:val="0"/>
      <w:marRight w:val="0"/>
      <w:marTop w:val="0"/>
      <w:marBottom w:val="0"/>
      <w:divBdr>
        <w:top w:val="none" w:sz="0" w:space="0" w:color="auto"/>
        <w:left w:val="none" w:sz="0" w:space="0" w:color="auto"/>
        <w:bottom w:val="none" w:sz="0" w:space="0" w:color="auto"/>
        <w:right w:val="none" w:sz="0" w:space="0" w:color="auto"/>
      </w:divBdr>
    </w:div>
    <w:div w:id="1984462805">
      <w:bodyDiv w:val="1"/>
      <w:marLeft w:val="0"/>
      <w:marRight w:val="0"/>
      <w:marTop w:val="0"/>
      <w:marBottom w:val="0"/>
      <w:divBdr>
        <w:top w:val="none" w:sz="0" w:space="0" w:color="auto"/>
        <w:left w:val="none" w:sz="0" w:space="0" w:color="auto"/>
        <w:bottom w:val="none" w:sz="0" w:space="0" w:color="auto"/>
        <w:right w:val="none" w:sz="0" w:space="0" w:color="auto"/>
      </w:divBdr>
    </w:div>
    <w:div w:id="1985620326">
      <w:bodyDiv w:val="1"/>
      <w:marLeft w:val="0"/>
      <w:marRight w:val="0"/>
      <w:marTop w:val="0"/>
      <w:marBottom w:val="0"/>
      <w:divBdr>
        <w:top w:val="none" w:sz="0" w:space="0" w:color="auto"/>
        <w:left w:val="none" w:sz="0" w:space="0" w:color="auto"/>
        <w:bottom w:val="none" w:sz="0" w:space="0" w:color="auto"/>
        <w:right w:val="none" w:sz="0" w:space="0" w:color="auto"/>
      </w:divBdr>
    </w:div>
    <w:div w:id="1986351863">
      <w:bodyDiv w:val="1"/>
      <w:marLeft w:val="0"/>
      <w:marRight w:val="0"/>
      <w:marTop w:val="0"/>
      <w:marBottom w:val="0"/>
      <w:divBdr>
        <w:top w:val="none" w:sz="0" w:space="0" w:color="auto"/>
        <w:left w:val="none" w:sz="0" w:space="0" w:color="auto"/>
        <w:bottom w:val="none" w:sz="0" w:space="0" w:color="auto"/>
        <w:right w:val="none" w:sz="0" w:space="0" w:color="auto"/>
      </w:divBdr>
    </w:div>
    <w:div w:id="1986621544">
      <w:bodyDiv w:val="1"/>
      <w:marLeft w:val="0"/>
      <w:marRight w:val="0"/>
      <w:marTop w:val="0"/>
      <w:marBottom w:val="0"/>
      <w:divBdr>
        <w:top w:val="none" w:sz="0" w:space="0" w:color="auto"/>
        <w:left w:val="none" w:sz="0" w:space="0" w:color="auto"/>
        <w:bottom w:val="none" w:sz="0" w:space="0" w:color="auto"/>
        <w:right w:val="none" w:sz="0" w:space="0" w:color="auto"/>
      </w:divBdr>
    </w:div>
    <w:div w:id="1986816877">
      <w:bodyDiv w:val="1"/>
      <w:marLeft w:val="0"/>
      <w:marRight w:val="0"/>
      <w:marTop w:val="0"/>
      <w:marBottom w:val="0"/>
      <w:divBdr>
        <w:top w:val="none" w:sz="0" w:space="0" w:color="auto"/>
        <w:left w:val="none" w:sz="0" w:space="0" w:color="auto"/>
        <w:bottom w:val="none" w:sz="0" w:space="0" w:color="auto"/>
        <w:right w:val="none" w:sz="0" w:space="0" w:color="auto"/>
      </w:divBdr>
    </w:div>
    <w:div w:id="1987971942">
      <w:bodyDiv w:val="1"/>
      <w:marLeft w:val="0"/>
      <w:marRight w:val="0"/>
      <w:marTop w:val="0"/>
      <w:marBottom w:val="0"/>
      <w:divBdr>
        <w:top w:val="none" w:sz="0" w:space="0" w:color="auto"/>
        <w:left w:val="none" w:sz="0" w:space="0" w:color="auto"/>
        <w:bottom w:val="none" w:sz="0" w:space="0" w:color="auto"/>
        <w:right w:val="none" w:sz="0" w:space="0" w:color="auto"/>
      </w:divBdr>
    </w:div>
    <w:div w:id="1988198389">
      <w:bodyDiv w:val="1"/>
      <w:marLeft w:val="0"/>
      <w:marRight w:val="0"/>
      <w:marTop w:val="0"/>
      <w:marBottom w:val="0"/>
      <w:divBdr>
        <w:top w:val="none" w:sz="0" w:space="0" w:color="auto"/>
        <w:left w:val="none" w:sz="0" w:space="0" w:color="auto"/>
        <w:bottom w:val="none" w:sz="0" w:space="0" w:color="auto"/>
        <w:right w:val="none" w:sz="0" w:space="0" w:color="auto"/>
      </w:divBdr>
    </w:div>
    <w:div w:id="1989749879">
      <w:bodyDiv w:val="1"/>
      <w:marLeft w:val="0"/>
      <w:marRight w:val="0"/>
      <w:marTop w:val="0"/>
      <w:marBottom w:val="0"/>
      <w:divBdr>
        <w:top w:val="none" w:sz="0" w:space="0" w:color="auto"/>
        <w:left w:val="none" w:sz="0" w:space="0" w:color="auto"/>
        <w:bottom w:val="none" w:sz="0" w:space="0" w:color="auto"/>
        <w:right w:val="none" w:sz="0" w:space="0" w:color="auto"/>
      </w:divBdr>
    </w:div>
    <w:div w:id="1990016171">
      <w:bodyDiv w:val="1"/>
      <w:marLeft w:val="0"/>
      <w:marRight w:val="0"/>
      <w:marTop w:val="0"/>
      <w:marBottom w:val="0"/>
      <w:divBdr>
        <w:top w:val="none" w:sz="0" w:space="0" w:color="auto"/>
        <w:left w:val="none" w:sz="0" w:space="0" w:color="auto"/>
        <w:bottom w:val="none" w:sz="0" w:space="0" w:color="auto"/>
        <w:right w:val="none" w:sz="0" w:space="0" w:color="auto"/>
      </w:divBdr>
    </w:div>
    <w:div w:id="1991010069">
      <w:bodyDiv w:val="1"/>
      <w:marLeft w:val="0"/>
      <w:marRight w:val="0"/>
      <w:marTop w:val="0"/>
      <w:marBottom w:val="0"/>
      <w:divBdr>
        <w:top w:val="none" w:sz="0" w:space="0" w:color="auto"/>
        <w:left w:val="none" w:sz="0" w:space="0" w:color="auto"/>
        <w:bottom w:val="none" w:sz="0" w:space="0" w:color="auto"/>
        <w:right w:val="none" w:sz="0" w:space="0" w:color="auto"/>
      </w:divBdr>
    </w:div>
    <w:div w:id="1991253955">
      <w:bodyDiv w:val="1"/>
      <w:marLeft w:val="0"/>
      <w:marRight w:val="0"/>
      <w:marTop w:val="0"/>
      <w:marBottom w:val="0"/>
      <w:divBdr>
        <w:top w:val="none" w:sz="0" w:space="0" w:color="auto"/>
        <w:left w:val="none" w:sz="0" w:space="0" w:color="auto"/>
        <w:bottom w:val="none" w:sz="0" w:space="0" w:color="auto"/>
        <w:right w:val="none" w:sz="0" w:space="0" w:color="auto"/>
      </w:divBdr>
    </w:div>
    <w:div w:id="1992250678">
      <w:bodyDiv w:val="1"/>
      <w:marLeft w:val="0"/>
      <w:marRight w:val="0"/>
      <w:marTop w:val="0"/>
      <w:marBottom w:val="0"/>
      <w:divBdr>
        <w:top w:val="none" w:sz="0" w:space="0" w:color="auto"/>
        <w:left w:val="none" w:sz="0" w:space="0" w:color="auto"/>
        <w:bottom w:val="none" w:sz="0" w:space="0" w:color="auto"/>
        <w:right w:val="none" w:sz="0" w:space="0" w:color="auto"/>
      </w:divBdr>
    </w:div>
    <w:div w:id="1992561837">
      <w:bodyDiv w:val="1"/>
      <w:marLeft w:val="0"/>
      <w:marRight w:val="0"/>
      <w:marTop w:val="0"/>
      <w:marBottom w:val="0"/>
      <w:divBdr>
        <w:top w:val="none" w:sz="0" w:space="0" w:color="auto"/>
        <w:left w:val="none" w:sz="0" w:space="0" w:color="auto"/>
        <w:bottom w:val="none" w:sz="0" w:space="0" w:color="auto"/>
        <w:right w:val="none" w:sz="0" w:space="0" w:color="auto"/>
      </w:divBdr>
    </w:div>
    <w:div w:id="1993488450">
      <w:bodyDiv w:val="1"/>
      <w:marLeft w:val="0"/>
      <w:marRight w:val="0"/>
      <w:marTop w:val="0"/>
      <w:marBottom w:val="0"/>
      <w:divBdr>
        <w:top w:val="none" w:sz="0" w:space="0" w:color="auto"/>
        <w:left w:val="none" w:sz="0" w:space="0" w:color="auto"/>
        <w:bottom w:val="none" w:sz="0" w:space="0" w:color="auto"/>
        <w:right w:val="none" w:sz="0" w:space="0" w:color="auto"/>
      </w:divBdr>
    </w:div>
    <w:div w:id="1993673537">
      <w:bodyDiv w:val="1"/>
      <w:marLeft w:val="0"/>
      <w:marRight w:val="0"/>
      <w:marTop w:val="0"/>
      <w:marBottom w:val="0"/>
      <w:divBdr>
        <w:top w:val="none" w:sz="0" w:space="0" w:color="auto"/>
        <w:left w:val="none" w:sz="0" w:space="0" w:color="auto"/>
        <w:bottom w:val="none" w:sz="0" w:space="0" w:color="auto"/>
        <w:right w:val="none" w:sz="0" w:space="0" w:color="auto"/>
      </w:divBdr>
    </w:div>
    <w:div w:id="1993869911">
      <w:bodyDiv w:val="1"/>
      <w:marLeft w:val="0"/>
      <w:marRight w:val="0"/>
      <w:marTop w:val="0"/>
      <w:marBottom w:val="0"/>
      <w:divBdr>
        <w:top w:val="none" w:sz="0" w:space="0" w:color="auto"/>
        <w:left w:val="none" w:sz="0" w:space="0" w:color="auto"/>
        <w:bottom w:val="none" w:sz="0" w:space="0" w:color="auto"/>
        <w:right w:val="none" w:sz="0" w:space="0" w:color="auto"/>
      </w:divBdr>
    </w:div>
    <w:div w:id="1994287150">
      <w:bodyDiv w:val="1"/>
      <w:marLeft w:val="0"/>
      <w:marRight w:val="0"/>
      <w:marTop w:val="0"/>
      <w:marBottom w:val="0"/>
      <w:divBdr>
        <w:top w:val="none" w:sz="0" w:space="0" w:color="auto"/>
        <w:left w:val="none" w:sz="0" w:space="0" w:color="auto"/>
        <w:bottom w:val="none" w:sz="0" w:space="0" w:color="auto"/>
        <w:right w:val="none" w:sz="0" w:space="0" w:color="auto"/>
      </w:divBdr>
    </w:div>
    <w:div w:id="1995059959">
      <w:bodyDiv w:val="1"/>
      <w:marLeft w:val="0"/>
      <w:marRight w:val="0"/>
      <w:marTop w:val="0"/>
      <w:marBottom w:val="0"/>
      <w:divBdr>
        <w:top w:val="none" w:sz="0" w:space="0" w:color="auto"/>
        <w:left w:val="none" w:sz="0" w:space="0" w:color="auto"/>
        <w:bottom w:val="none" w:sz="0" w:space="0" w:color="auto"/>
        <w:right w:val="none" w:sz="0" w:space="0" w:color="auto"/>
      </w:divBdr>
    </w:div>
    <w:div w:id="1995597659">
      <w:bodyDiv w:val="1"/>
      <w:marLeft w:val="0"/>
      <w:marRight w:val="0"/>
      <w:marTop w:val="0"/>
      <w:marBottom w:val="0"/>
      <w:divBdr>
        <w:top w:val="none" w:sz="0" w:space="0" w:color="auto"/>
        <w:left w:val="none" w:sz="0" w:space="0" w:color="auto"/>
        <w:bottom w:val="none" w:sz="0" w:space="0" w:color="auto"/>
        <w:right w:val="none" w:sz="0" w:space="0" w:color="auto"/>
      </w:divBdr>
    </w:div>
    <w:div w:id="1995835364">
      <w:bodyDiv w:val="1"/>
      <w:marLeft w:val="0"/>
      <w:marRight w:val="0"/>
      <w:marTop w:val="0"/>
      <w:marBottom w:val="0"/>
      <w:divBdr>
        <w:top w:val="none" w:sz="0" w:space="0" w:color="auto"/>
        <w:left w:val="none" w:sz="0" w:space="0" w:color="auto"/>
        <w:bottom w:val="none" w:sz="0" w:space="0" w:color="auto"/>
        <w:right w:val="none" w:sz="0" w:space="0" w:color="auto"/>
      </w:divBdr>
    </w:div>
    <w:div w:id="1996184104">
      <w:bodyDiv w:val="1"/>
      <w:marLeft w:val="0"/>
      <w:marRight w:val="0"/>
      <w:marTop w:val="0"/>
      <w:marBottom w:val="0"/>
      <w:divBdr>
        <w:top w:val="none" w:sz="0" w:space="0" w:color="auto"/>
        <w:left w:val="none" w:sz="0" w:space="0" w:color="auto"/>
        <w:bottom w:val="none" w:sz="0" w:space="0" w:color="auto"/>
        <w:right w:val="none" w:sz="0" w:space="0" w:color="auto"/>
      </w:divBdr>
    </w:div>
    <w:div w:id="1996717512">
      <w:bodyDiv w:val="1"/>
      <w:marLeft w:val="0"/>
      <w:marRight w:val="0"/>
      <w:marTop w:val="0"/>
      <w:marBottom w:val="0"/>
      <w:divBdr>
        <w:top w:val="none" w:sz="0" w:space="0" w:color="auto"/>
        <w:left w:val="none" w:sz="0" w:space="0" w:color="auto"/>
        <w:bottom w:val="none" w:sz="0" w:space="0" w:color="auto"/>
        <w:right w:val="none" w:sz="0" w:space="0" w:color="auto"/>
      </w:divBdr>
    </w:div>
    <w:div w:id="1997145651">
      <w:bodyDiv w:val="1"/>
      <w:marLeft w:val="0"/>
      <w:marRight w:val="0"/>
      <w:marTop w:val="0"/>
      <w:marBottom w:val="0"/>
      <w:divBdr>
        <w:top w:val="none" w:sz="0" w:space="0" w:color="auto"/>
        <w:left w:val="none" w:sz="0" w:space="0" w:color="auto"/>
        <w:bottom w:val="none" w:sz="0" w:space="0" w:color="auto"/>
        <w:right w:val="none" w:sz="0" w:space="0" w:color="auto"/>
      </w:divBdr>
    </w:div>
    <w:div w:id="1997606297">
      <w:bodyDiv w:val="1"/>
      <w:marLeft w:val="0"/>
      <w:marRight w:val="0"/>
      <w:marTop w:val="0"/>
      <w:marBottom w:val="0"/>
      <w:divBdr>
        <w:top w:val="none" w:sz="0" w:space="0" w:color="auto"/>
        <w:left w:val="none" w:sz="0" w:space="0" w:color="auto"/>
        <w:bottom w:val="none" w:sz="0" w:space="0" w:color="auto"/>
        <w:right w:val="none" w:sz="0" w:space="0" w:color="auto"/>
      </w:divBdr>
    </w:div>
    <w:div w:id="1997954860">
      <w:bodyDiv w:val="1"/>
      <w:marLeft w:val="0"/>
      <w:marRight w:val="0"/>
      <w:marTop w:val="0"/>
      <w:marBottom w:val="0"/>
      <w:divBdr>
        <w:top w:val="none" w:sz="0" w:space="0" w:color="auto"/>
        <w:left w:val="none" w:sz="0" w:space="0" w:color="auto"/>
        <w:bottom w:val="none" w:sz="0" w:space="0" w:color="auto"/>
        <w:right w:val="none" w:sz="0" w:space="0" w:color="auto"/>
      </w:divBdr>
    </w:div>
    <w:div w:id="1998611417">
      <w:bodyDiv w:val="1"/>
      <w:marLeft w:val="0"/>
      <w:marRight w:val="0"/>
      <w:marTop w:val="0"/>
      <w:marBottom w:val="0"/>
      <w:divBdr>
        <w:top w:val="none" w:sz="0" w:space="0" w:color="auto"/>
        <w:left w:val="none" w:sz="0" w:space="0" w:color="auto"/>
        <w:bottom w:val="none" w:sz="0" w:space="0" w:color="auto"/>
        <w:right w:val="none" w:sz="0" w:space="0" w:color="auto"/>
      </w:divBdr>
    </w:div>
    <w:div w:id="1998874402">
      <w:bodyDiv w:val="1"/>
      <w:marLeft w:val="0"/>
      <w:marRight w:val="0"/>
      <w:marTop w:val="0"/>
      <w:marBottom w:val="0"/>
      <w:divBdr>
        <w:top w:val="none" w:sz="0" w:space="0" w:color="auto"/>
        <w:left w:val="none" w:sz="0" w:space="0" w:color="auto"/>
        <w:bottom w:val="none" w:sz="0" w:space="0" w:color="auto"/>
        <w:right w:val="none" w:sz="0" w:space="0" w:color="auto"/>
      </w:divBdr>
    </w:div>
    <w:div w:id="1999186364">
      <w:bodyDiv w:val="1"/>
      <w:marLeft w:val="0"/>
      <w:marRight w:val="0"/>
      <w:marTop w:val="0"/>
      <w:marBottom w:val="0"/>
      <w:divBdr>
        <w:top w:val="none" w:sz="0" w:space="0" w:color="auto"/>
        <w:left w:val="none" w:sz="0" w:space="0" w:color="auto"/>
        <w:bottom w:val="none" w:sz="0" w:space="0" w:color="auto"/>
        <w:right w:val="none" w:sz="0" w:space="0" w:color="auto"/>
      </w:divBdr>
    </w:div>
    <w:div w:id="1999378026">
      <w:bodyDiv w:val="1"/>
      <w:marLeft w:val="0"/>
      <w:marRight w:val="0"/>
      <w:marTop w:val="0"/>
      <w:marBottom w:val="0"/>
      <w:divBdr>
        <w:top w:val="none" w:sz="0" w:space="0" w:color="auto"/>
        <w:left w:val="none" w:sz="0" w:space="0" w:color="auto"/>
        <w:bottom w:val="none" w:sz="0" w:space="0" w:color="auto"/>
        <w:right w:val="none" w:sz="0" w:space="0" w:color="auto"/>
      </w:divBdr>
    </w:div>
    <w:div w:id="1999529309">
      <w:bodyDiv w:val="1"/>
      <w:marLeft w:val="0"/>
      <w:marRight w:val="0"/>
      <w:marTop w:val="0"/>
      <w:marBottom w:val="0"/>
      <w:divBdr>
        <w:top w:val="none" w:sz="0" w:space="0" w:color="auto"/>
        <w:left w:val="none" w:sz="0" w:space="0" w:color="auto"/>
        <w:bottom w:val="none" w:sz="0" w:space="0" w:color="auto"/>
        <w:right w:val="none" w:sz="0" w:space="0" w:color="auto"/>
      </w:divBdr>
    </w:div>
    <w:div w:id="2000228813">
      <w:bodyDiv w:val="1"/>
      <w:marLeft w:val="0"/>
      <w:marRight w:val="0"/>
      <w:marTop w:val="0"/>
      <w:marBottom w:val="0"/>
      <w:divBdr>
        <w:top w:val="none" w:sz="0" w:space="0" w:color="auto"/>
        <w:left w:val="none" w:sz="0" w:space="0" w:color="auto"/>
        <w:bottom w:val="none" w:sz="0" w:space="0" w:color="auto"/>
        <w:right w:val="none" w:sz="0" w:space="0" w:color="auto"/>
      </w:divBdr>
    </w:div>
    <w:div w:id="2002653966">
      <w:bodyDiv w:val="1"/>
      <w:marLeft w:val="0"/>
      <w:marRight w:val="0"/>
      <w:marTop w:val="0"/>
      <w:marBottom w:val="0"/>
      <w:divBdr>
        <w:top w:val="none" w:sz="0" w:space="0" w:color="auto"/>
        <w:left w:val="none" w:sz="0" w:space="0" w:color="auto"/>
        <w:bottom w:val="none" w:sz="0" w:space="0" w:color="auto"/>
        <w:right w:val="none" w:sz="0" w:space="0" w:color="auto"/>
      </w:divBdr>
    </w:div>
    <w:div w:id="2002926172">
      <w:bodyDiv w:val="1"/>
      <w:marLeft w:val="0"/>
      <w:marRight w:val="0"/>
      <w:marTop w:val="0"/>
      <w:marBottom w:val="0"/>
      <w:divBdr>
        <w:top w:val="none" w:sz="0" w:space="0" w:color="auto"/>
        <w:left w:val="none" w:sz="0" w:space="0" w:color="auto"/>
        <w:bottom w:val="none" w:sz="0" w:space="0" w:color="auto"/>
        <w:right w:val="none" w:sz="0" w:space="0" w:color="auto"/>
      </w:divBdr>
    </w:div>
    <w:div w:id="2003002777">
      <w:bodyDiv w:val="1"/>
      <w:marLeft w:val="0"/>
      <w:marRight w:val="0"/>
      <w:marTop w:val="0"/>
      <w:marBottom w:val="0"/>
      <w:divBdr>
        <w:top w:val="none" w:sz="0" w:space="0" w:color="auto"/>
        <w:left w:val="none" w:sz="0" w:space="0" w:color="auto"/>
        <w:bottom w:val="none" w:sz="0" w:space="0" w:color="auto"/>
        <w:right w:val="none" w:sz="0" w:space="0" w:color="auto"/>
      </w:divBdr>
    </w:div>
    <w:div w:id="2003318200">
      <w:bodyDiv w:val="1"/>
      <w:marLeft w:val="0"/>
      <w:marRight w:val="0"/>
      <w:marTop w:val="0"/>
      <w:marBottom w:val="0"/>
      <w:divBdr>
        <w:top w:val="none" w:sz="0" w:space="0" w:color="auto"/>
        <w:left w:val="none" w:sz="0" w:space="0" w:color="auto"/>
        <w:bottom w:val="none" w:sz="0" w:space="0" w:color="auto"/>
        <w:right w:val="none" w:sz="0" w:space="0" w:color="auto"/>
      </w:divBdr>
    </w:div>
    <w:div w:id="2003659173">
      <w:bodyDiv w:val="1"/>
      <w:marLeft w:val="0"/>
      <w:marRight w:val="0"/>
      <w:marTop w:val="0"/>
      <w:marBottom w:val="0"/>
      <w:divBdr>
        <w:top w:val="none" w:sz="0" w:space="0" w:color="auto"/>
        <w:left w:val="none" w:sz="0" w:space="0" w:color="auto"/>
        <w:bottom w:val="none" w:sz="0" w:space="0" w:color="auto"/>
        <w:right w:val="none" w:sz="0" w:space="0" w:color="auto"/>
      </w:divBdr>
    </w:div>
    <w:div w:id="2003924057">
      <w:bodyDiv w:val="1"/>
      <w:marLeft w:val="0"/>
      <w:marRight w:val="0"/>
      <w:marTop w:val="0"/>
      <w:marBottom w:val="0"/>
      <w:divBdr>
        <w:top w:val="none" w:sz="0" w:space="0" w:color="auto"/>
        <w:left w:val="none" w:sz="0" w:space="0" w:color="auto"/>
        <w:bottom w:val="none" w:sz="0" w:space="0" w:color="auto"/>
        <w:right w:val="none" w:sz="0" w:space="0" w:color="auto"/>
      </w:divBdr>
    </w:div>
    <w:div w:id="2003964562">
      <w:bodyDiv w:val="1"/>
      <w:marLeft w:val="0"/>
      <w:marRight w:val="0"/>
      <w:marTop w:val="0"/>
      <w:marBottom w:val="0"/>
      <w:divBdr>
        <w:top w:val="none" w:sz="0" w:space="0" w:color="auto"/>
        <w:left w:val="none" w:sz="0" w:space="0" w:color="auto"/>
        <w:bottom w:val="none" w:sz="0" w:space="0" w:color="auto"/>
        <w:right w:val="none" w:sz="0" w:space="0" w:color="auto"/>
      </w:divBdr>
    </w:div>
    <w:div w:id="2004160433">
      <w:bodyDiv w:val="1"/>
      <w:marLeft w:val="0"/>
      <w:marRight w:val="0"/>
      <w:marTop w:val="0"/>
      <w:marBottom w:val="0"/>
      <w:divBdr>
        <w:top w:val="none" w:sz="0" w:space="0" w:color="auto"/>
        <w:left w:val="none" w:sz="0" w:space="0" w:color="auto"/>
        <w:bottom w:val="none" w:sz="0" w:space="0" w:color="auto"/>
        <w:right w:val="none" w:sz="0" w:space="0" w:color="auto"/>
      </w:divBdr>
    </w:div>
    <w:div w:id="2004699835">
      <w:bodyDiv w:val="1"/>
      <w:marLeft w:val="0"/>
      <w:marRight w:val="0"/>
      <w:marTop w:val="0"/>
      <w:marBottom w:val="0"/>
      <w:divBdr>
        <w:top w:val="none" w:sz="0" w:space="0" w:color="auto"/>
        <w:left w:val="none" w:sz="0" w:space="0" w:color="auto"/>
        <w:bottom w:val="none" w:sz="0" w:space="0" w:color="auto"/>
        <w:right w:val="none" w:sz="0" w:space="0" w:color="auto"/>
      </w:divBdr>
    </w:div>
    <w:div w:id="2004896946">
      <w:bodyDiv w:val="1"/>
      <w:marLeft w:val="0"/>
      <w:marRight w:val="0"/>
      <w:marTop w:val="0"/>
      <w:marBottom w:val="0"/>
      <w:divBdr>
        <w:top w:val="none" w:sz="0" w:space="0" w:color="auto"/>
        <w:left w:val="none" w:sz="0" w:space="0" w:color="auto"/>
        <w:bottom w:val="none" w:sz="0" w:space="0" w:color="auto"/>
        <w:right w:val="none" w:sz="0" w:space="0" w:color="auto"/>
      </w:divBdr>
    </w:div>
    <w:div w:id="2005354896">
      <w:bodyDiv w:val="1"/>
      <w:marLeft w:val="0"/>
      <w:marRight w:val="0"/>
      <w:marTop w:val="0"/>
      <w:marBottom w:val="0"/>
      <w:divBdr>
        <w:top w:val="none" w:sz="0" w:space="0" w:color="auto"/>
        <w:left w:val="none" w:sz="0" w:space="0" w:color="auto"/>
        <w:bottom w:val="none" w:sz="0" w:space="0" w:color="auto"/>
        <w:right w:val="none" w:sz="0" w:space="0" w:color="auto"/>
      </w:divBdr>
    </w:div>
    <w:div w:id="2005934262">
      <w:bodyDiv w:val="1"/>
      <w:marLeft w:val="0"/>
      <w:marRight w:val="0"/>
      <w:marTop w:val="0"/>
      <w:marBottom w:val="0"/>
      <w:divBdr>
        <w:top w:val="none" w:sz="0" w:space="0" w:color="auto"/>
        <w:left w:val="none" w:sz="0" w:space="0" w:color="auto"/>
        <w:bottom w:val="none" w:sz="0" w:space="0" w:color="auto"/>
        <w:right w:val="none" w:sz="0" w:space="0" w:color="auto"/>
      </w:divBdr>
    </w:div>
    <w:div w:id="2005935696">
      <w:bodyDiv w:val="1"/>
      <w:marLeft w:val="0"/>
      <w:marRight w:val="0"/>
      <w:marTop w:val="0"/>
      <w:marBottom w:val="0"/>
      <w:divBdr>
        <w:top w:val="none" w:sz="0" w:space="0" w:color="auto"/>
        <w:left w:val="none" w:sz="0" w:space="0" w:color="auto"/>
        <w:bottom w:val="none" w:sz="0" w:space="0" w:color="auto"/>
        <w:right w:val="none" w:sz="0" w:space="0" w:color="auto"/>
      </w:divBdr>
    </w:div>
    <w:div w:id="2006198461">
      <w:bodyDiv w:val="1"/>
      <w:marLeft w:val="0"/>
      <w:marRight w:val="0"/>
      <w:marTop w:val="0"/>
      <w:marBottom w:val="0"/>
      <w:divBdr>
        <w:top w:val="none" w:sz="0" w:space="0" w:color="auto"/>
        <w:left w:val="none" w:sz="0" w:space="0" w:color="auto"/>
        <w:bottom w:val="none" w:sz="0" w:space="0" w:color="auto"/>
        <w:right w:val="none" w:sz="0" w:space="0" w:color="auto"/>
      </w:divBdr>
    </w:div>
    <w:div w:id="2006321686">
      <w:bodyDiv w:val="1"/>
      <w:marLeft w:val="0"/>
      <w:marRight w:val="0"/>
      <w:marTop w:val="0"/>
      <w:marBottom w:val="0"/>
      <w:divBdr>
        <w:top w:val="none" w:sz="0" w:space="0" w:color="auto"/>
        <w:left w:val="none" w:sz="0" w:space="0" w:color="auto"/>
        <w:bottom w:val="none" w:sz="0" w:space="0" w:color="auto"/>
        <w:right w:val="none" w:sz="0" w:space="0" w:color="auto"/>
      </w:divBdr>
    </w:div>
    <w:div w:id="2007197627">
      <w:bodyDiv w:val="1"/>
      <w:marLeft w:val="0"/>
      <w:marRight w:val="0"/>
      <w:marTop w:val="0"/>
      <w:marBottom w:val="0"/>
      <w:divBdr>
        <w:top w:val="none" w:sz="0" w:space="0" w:color="auto"/>
        <w:left w:val="none" w:sz="0" w:space="0" w:color="auto"/>
        <w:bottom w:val="none" w:sz="0" w:space="0" w:color="auto"/>
        <w:right w:val="none" w:sz="0" w:space="0" w:color="auto"/>
      </w:divBdr>
    </w:div>
    <w:div w:id="2007391059">
      <w:bodyDiv w:val="1"/>
      <w:marLeft w:val="0"/>
      <w:marRight w:val="0"/>
      <w:marTop w:val="0"/>
      <w:marBottom w:val="0"/>
      <w:divBdr>
        <w:top w:val="none" w:sz="0" w:space="0" w:color="auto"/>
        <w:left w:val="none" w:sz="0" w:space="0" w:color="auto"/>
        <w:bottom w:val="none" w:sz="0" w:space="0" w:color="auto"/>
        <w:right w:val="none" w:sz="0" w:space="0" w:color="auto"/>
      </w:divBdr>
    </w:div>
    <w:div w:id="2010020205">
      <w:bodyDiv w:val="1"/>
      <w:marLeft w:val="0"/>
      <w:marRight w:val="0"/>
      <w:marTop w:val="0"/>
      <w:marBottom w:val="0"/>
      <w:divBdr>
        <w:top w:val="none" w:sz="0" w:space="0" w:color="auto"/>
        <w:left w:val="none" w:sz="0" w:space="0" w:color="auto"/>
        <w:bottom w:val="none" w:sz="0" w:space="0" w:color="auto"/>
        <w:right w:val="none" w:sz="0" w:space="0" w:color="auto"/>
      </w:divBdr>
    </w:div>
    <w:div w:id="2010331794">
      <w:bodyDiv w:val="1"/>
      <w:marLeft w:val="0"/>
      <w:marRight w:val="0"/>
      <w:marTop w:val="0"/>
      <w:marBottom w:val="0"/>
      <w:divBdr>
        <w:top w:val="none" w:sz="0" w:space="0" w:color="auto"/>
        <w:left w:val="none" w:sz="0" w:space="0" w:color="auto"/>
        <w:bottom w:val="none" w:sz="0" w:space="0" w:color="auto"/>
        <w:right w:val="none" w:sz="0" w:space="0" w:color="auto"/>
      </w:divBdr>
    </w:div>
    <w:div w:id="2010601321">
      <w:bodyDiv w:val="1"/>
      <w:marLeft w:val="0"/>
      <w:marRight w:val="0"/>
      <w:marTop w:val="0"/>
      <w:marBottom w:val="0"/>
      <w:divBdr>
        <w:top w:val="none" w:sz="0" w:space="0" w:color="auto"/>
        <w:left w:val="none" w:sz="0" w:space="0" w:color="auto"/>
        <w:bottom w:val="none" w:sz="0" w:space="0" w:color="auto"/>
        <w:right w:val="none" w:sz="0" w:space="0" w:color="auto"/>
      </w:divBdr>
    </w:div>
    <w:div w:id="2011641386">
      <w:bodyDiv w:val="1"/>
      <w:marLeft w:val="0"/>
      <w:marRight w:val="0"/>
      <w:marTop w:val="0"/>
      <w:marBottom w:val="0"/>
      <w:divBdr>
        <w:top w:val="none" w:sz="0" w:space="0" w:color="auto"/>
        <w:left w:val="none" w:sz="0" w:space="0" w:color="auto"/>
        <w:bottom w:val="none" w:sz="0" w:space="0" w:color="auto"/>
        <w:right w:val="none" w:sz="0" w:space="0" w:color="auto"/>
      </w:divBdr>
    </w:div>
    <w:div w:id="2013023602">
      <w:bodyDiv w:val="1"/>
      <w:marLeft w:val="0"/>
      <w:marRight w:val="0"/>
      <w:marTop w:val="0"/>
      <w:marBottom w:val="0"/>
      <w:divBdr>
        <w:top w:val="none" w:sz="0" w:space="0" w:color="auto"/>
        <w:left w:val="none" w:sz="0" w:space="0" w:color="auto"/>
        <w:bottom w:val="none" w:sz="0" w:space="0" w:color="auto"/>
        <w:right w:val="none" w:sz="0" w:space="0" w:color="auto"/>
      </w:divBdr>
    </w:div>
    <w:div w:id="2014644372">
      <w:bodyDiv w:val="1"/>
      <w:marLeft w:val="0"/>
      <w:marRight w:val="0"/>
      <w:marTop w:val="0"/>
      <w:marBottom w:val="0"/>
      <w:divBdr>
        <w:top w:val="none" w:sz="0" w:space="0" w:color="auto"/>
        <w:left w:val="none" w:sz="0" w:space="0" w:color="auto"/>
        <w:bottom w:val="none" w:sz="0" w:space="0" w:color="auto"/>
        <w:right w:val="none" w:sz="0" w:space="0" w:color="auto"/>
      </w:divBdr>
    </w:div>
    <w:div w:id="2014719023">
      <w:bodyDiv w:val="1"/>
      <w:marLeft w:val="0"/>
      <w:marRight w:val="0"/>
      <w:marTop w:val="0"/>
      <w:marBottom w:val="0"/>
      <w:divBdr>
        <w:top w:val="none" w:sz="0" w:space="0" w:color="auto"/>
        <w:left w:val="none" w:sz="0" w:space="0" w:color="auto"/>
        <w:bottom w:val="none" w:sz="0" w:space="0" w:color="auto"/>
        <w:right w:val="none" w:sz="0" w:space="0" w:color="auto"/>
      </w:divBdr>
    </w:div>
    <w:div w:id="2014916847">
      <w:bodyDiv w:val="1"/>
      <w:marLeft w:val="0"/>
      <w:marRight w:val="0"/>
      <w:marTop w:val="0"/>
      <w:marBottom w:val="0"/>
      <w:divBdr>
        <w:top w:val="none" w:sz="0" w:space="0" w:color="auto"/>
        <w:left w:val="none" w:sz="0" w:space="0" w:color="auto"/>
        <w:bottom w:val="none" w:sz="0" w:space="0" w:color="auto"/>
        <w:right w:val="none" w:sz="0" w:space="0" w:color="auto"/>
      </w:divBdr>
    </w:div>
    <w:div w:id="2015721080">
      <w:bodyDiv w:val="1"/>
      <w:marLeft w:val="0"/>
      <w:marRight w:val="0"/>
      <w:marTop w:val="0"/>
      <w:marBottom w:val="0"/>
      <w:divBdr>
        <w:top w:val="none" w:sz="0" w:space="0" w:color="auto"/>
        <w:left w:val="none" w:sz="0" w:space="0" w:color="auto"/>
        <w:bottom w:val="none" w:sz="0" w:space="0" w:color="auto"/>
        <w:right w:val="none" w:sz="0" w:space="0" w:color="auto"/>
      </w:divBdr>
    </w:div>
    <w:div w:id="2016030735">
      <w:bodyDiv w:val="1"/>
      <w:marLeft w:val="0"/>
      <w:marRight w:val="0"/>
      <w:marTop w:val="0"/>
      <w:marBottom w:val="0"/>
      <w:divBdr>
        <w:top w:val="none" w:sz="0" w:space="0" w:color="auto"/>
        <w:left w:val="none" w:sz="0" w:space="0" w:color="auto"/>
        <w:bottom w:val="none" w:sz="0" w:space="0" w:color="auto"/>
        <w:right w:val="none" w:sz="0" w:space="0" w:color="auto"/>
      </w:divBdr>
    </w:div>
    <w:div w:id="2016760037">
      <w:bodyDiv w:val="1"/>
      <w:marLeft w:val="0"/>
      <w:marRight w:val="0"/>
      <w:marTop w:val="0"/>
      <w:marBottom w:val="0"/>
      <w:divBdr>
        <w:top w:val="none" w:sz="0" w:space="0" w:color="auto"/>
        <w:left w:val="none" w:sz="0" w:space="0" w:color="auto"/>
        <w:bottom w:val="none" w:sz="0" w:space="0" w:color="auto"/>
        <w:right w:val="none" w:sz="0" w:space="0" w:color="auto"/>
      </w:divBdr>
    </w:div>
    <w:div w:id="2017806528">
      <w:bodyDiv w:val="1"/>
      <w:marLeft w:val="0"/>
      <w:marRight w:val="0"/>
      <w:marTop w:val="0"/>
      <w:marBottom w:val="0"/>
      <w:divBdr>
        <w:top w:val="none" w:sz="0" w:space="0" w:color="auto"/>
        <w:left w:val="none" w:sz="0" w:space="0" w:color="auto"/>
        <w:bottom w:val="none" w:sz="0" w:space="0" w:color="auto"/>
        <w:right w:val="none" w:sz="0" w:space="0" w:color="auto"/>
      </w:divBdr>
    </w:div>
    <w:div w:id="2017997831">
      <w:bodyDiv w:val="1"/>
      <w:marLeft w:val="0"/>
      <w:marRight w:val="0"/>
      <w:marTop w:val="0"/>
      <w:marBottom w:val="0"/>
      <w:divBdr>
        <w:top w:val="none" w:sz="0" w:space="0" w:color="auto"/>
        <w:left w:val="none" w:sz="0" w:space="0" w:color="auto"/>
        <w:bottom w:val="none" w:sz="0" w:space="0" w:color="auto"/>
        <w:right w:val="none" w:sz="0" w:space="0" w:color="auto"/>
      </w:divBdr>
    </w:div>
    <w:div w:id="2018002193">
      <w:bodyDiv w:val="1"/>
      <w:marLeft w:val="0"/>
      <w:marRight w:val="0"/>
      <w:marTop w:val="0"/>
      <w:marBottom w:val="0"/>
      <w:divBdr>
        <w:top w:val="none" w:sz="0" w:space="0" w:color="auto"/>
        <w:left w:val="none" w:sz="0" w:space="0" w:color="auto"/>
        <w:bottom w:val="none" w:sz="0" w:space="0" w:color="auto"/>
        <w:right w:val="none" w:sz="0" w:space="0" w:color="auto"/>
      </w:divBdr>
    </w:div>
    <w:div w:id="2018575525">
      <w:bodyDiv w:val="1"/>
      <w:marLeft w:val="0"/>
      <w:marRight w:val="0"/>
      <w:marTop w:val="0"/>
      <w:marBottom w:val="0"/>
      <w:divBdr>
        <w:top w:val="none" w:sz="0" w:space="0" w:color="auto"/>
        <w:left w:val="none" w:sz="0" w:space="0" w:color="auto"/>
        <w:bottom w:val="none" w:sz="0" w:space="0" w:color="auto"/>
        <w:right w:val="none" w:sz="0" w:space="0" w:color="auto"/>
      </w:divBdr>
    </w:div>
    <w:div w:id="2018851321">
      <w:bodyDiv w:val="1"/>
      <w:marLeft w:val="0"/>
      <w:marRight w:val="0"/>
      <w:marTop w:val="0"/>
      <w:marBottom w:val="0"/>
      <w:divBdr>
        <w:top w:val="none" w:sz="0" w:space="0" w:color="auto"/>
        <w:left w:val="none" w:sz="0" w:space="0" w:color="auto"/>
        <w:bottom w:val="none" w:sz="0" w:space="0" w:color="auto"/>
        <w:right w:val="none" w:sz="0" w:space="0" w:color="auto"/>
      </w:divBdr>
    </w:div>
    <w:div w:id="2019454639">
      <w:bodyDiv w:val="1"/>
      <w:marLeft w:val="0"/>
      <w:marRight w:val="0"/>
      <w:marTop w:val="0"/>
      <w:marBottom w:val="0"/>
      <w:divBdr>
        <w:top w:val="none" w:sz="0" w:space="0" w:color="auto"/>
        <w:left w:val="none" w:sz="0" w:space="0" w:color="auto"/>
        <w:bottom w:val="none" w:sz="0" w:space="0" w:color="auto"/>
        <w:right w:val="none" w:sz="0" w:space="0" w:color="auto"/>
      </w:divBdr>
    </w:div>
    <w:div w:id="2019572289">
      <w:bodyDiv w:val="1"/>
      <w:marLeft w:val="0"/>
      <w:marRight w:val="0"/>
      <w:marTop w:val="0"/>
      <w:marBottom w:val="0"/>
      <w:divBdr>
        <w:top w:val="none" w:sz="0" w:space="0" w:color="auto"/>
        <w:left w:val="none" w:sz="0" w:space="0" w:color="auto"/>
        <w:bottom w:val="none" w:sz="0" w:space="0" w:color="auto"/>
        <w:right w:val="none" w:sz="0" w:space="0" w:color="auto"/>
      </w:divBdr>
    </w:div>
    <w:div w:id="2020808737">
      <w:bodyDiv w:val="1"/>
      <w:marLeft w:val="0"/>
      <w:marRight w:val="0"/>
      <w:marTop w:val="0"/>
      <w:marBottom w:val="0"/>
      <w:divBdr>
        <w:top w:val="none" w:sz="0" w:space="0" w:color="auto"/>
        <w:left w:val="none" w:sz="0" w:space="0" w:color="auto"/>
        <w:bottom w:val="none" w:sz="0" w:space="0" w:color="auto"/>
        <w:right w:val="none" w:sz="0" w:space="0" w:color="auto"/>
      </w:divBdr>
    </w:div>
    <w:div w:id="2021200029">
      <w:bodyDiv w:val="1"/>
      <w:marLeft w:val="0"/>
      <w:marRight w:val="0"/>
      <w:marTop w:val="0"/>
      <w:marBottom w:val="0"/>
      <w:divBdr>
        <w:top w:val="none" w:sz="0" w:space="0" w:color="auto"/>
        <w:left w:val="none" w:sz="0" w:space="0" w:color="auto"/>
        <w:bottom w:val="none" w:sz="0" w:space="0" w:color="auto"/>
        <w:right w:val="none" w:sz="0" w:space="0" w:color="auto"/>
      </w:divBdr>
    </w:div>
    <w:div w:id="2021883166">
      <w:bodyDiv w:val="1"/>
      <w:marLeft w:val="0"/>
      <w:marRight w:val="0"/>
      <w:marTop w:val="0"/>
      <w:marBottom w:val="0"/>
      <w:divBdr>
        <w:top w:val="none" w:sz="0" w:space="0" w:color="auto"/>
        <w:left w:val="none" w:sz="0" w:space="0" w:color="auto"/>
        <w:bottom w:val="none" w:sz="0" w:space="0" w:color="auto"/>
        <w:right w:val="none" w:sz="0" w:space="0" w:color="auto"/>
      </w:divBdr>
    </w:div>
    <w:div w:id="2022393628">
      <w:bodyDiv w:val="1"/>
      <w:marLeft w:val="0"/>
      <w:marRight w:val="0"/>
      <w:marTop w:val="0"/>
      <w:marBottom w:val="0"/>
      <w:divBdr>
        <w:top w:val="none" w:sz="0" w:space="0" w:color="auto"/>
        <w:left w:val="none" w:sz="0" w:space="0" w:color="auto"/>
        <w:bottom w:val="none" w:sz="0" w:space="0" w:color="auto"/>
        <w:right w:val="none" w:sz="0" w:space="0" w:color="auto"/>
      </w:divBdr>
    </w:div>
    <w:div w:id="2022655282">
      <w:bodyDiv w:val="1"/>
      <w:marLeft w:val="0"/>
      <w:marRight w:val="0"/>
      <w:marTop w:val="0"/>
      <w:marBottom w:val="0"/>
      <w:divBdr>
        <w:top w:val="none" w:sz="0" w:space="0" w:color="auto"/>
        <w:left w:val="none" w:sz="0" w:space="0" w:color="auto"/>
        <w:bottom w:val="none" w:sz="0" w:space="0" w:color="auto"/>
        <w:right w:val="none" w:sz="0" w:space="0" w:color="auto"/>
      </w:divBdr>
    </w:div>
    <w:div w:id="2022660981">
      <w:bodyDiv w:val="1"/>
      <w:marLeft w:val="0"/>
      <w:marRight w:val="0"/>
      <w:marTop w:val="0"/>
      <w:marBottom w:val="0"/>
      <w:divBdr>
        <w:top w:val="none" w:sz="0" w:space="0" w:color="auto"/>
        <w:left w:val="none" w:sz="0" w:space="0" w:color="auto"/>
        <w:bottom w:val="none" w:sz="0" w:space="0" w:color="auto"/>
        <w:right w:val="none" w:sz="0" w:space="0" w:color="auto"/>
      </w:divBdr>
    </w:div>
    <w:div w:id="2023237492">
      <w:bodyDiv w:val="1"/>
      <w:marLeft w:val="0"/>
      <w:marRight w:val="0"/>
      <w:marTop w:val="0"/>
      <w:marBottom w:val="0"/>
      <w:divBdr>
        <w:top w:val="none" w:sz="0" w:space="0" w:color="auto"/>
        <w:left w:val="none" w:sz="0" w:space="0" w:color="auto"/>
        <w:bottom w:val="none" w:sz="0" w:space="0" w:color="auto"/>
        <w:right w:val="none" w:sz="0" w:space="0" w:color="auto"/>
      </w:divBdr>
    </w:div>
    <w:div w:id="2023626112">
      <w:bodyDiv w:val="1"/>
      <w:marLeft w:val="0"/>
      <w:marRight w:val="0"/>
      <w:marTop w:val="0"/>
      <w:marBottom w:val="0"/>
      <w:divBdr>
        <w:top w:val="none" w:sz="0" w:space="0" w:color="auto"/>
        <w:left w:val="none" w:sz="0" w:space="0" w:color="auto"/>
        <w:bottom w:val="none" w:sz="0" w:space="0" w:color="auto"/>
        <w:right w:val="none" w:sz="0" w:space="0" w:color="auto"/>
      </w:divBdr>
    </w:div>
    <w:div w:id="2023631290">
      <w:bodyDiv w:val="1"/>
      <w:marLeft w:val="0"/>
      <w:marRight w:val="0"/>
      <w:marTop w:val="0"/>
      <w:marBottom w:val="0"/>
      <w:divBdr>
        <w:top w:val="none" w:sz="0" w:space="0" w:color="auto"/>
        <w:left w:val="none" w:sz="0" w:space="0" w:color="auto"/>
        <w:bottom w:val="none" w:sz="0" w:space="0" w:color="auto"/>
        <w:right w:val="none" w:sz="0" w:space="0" w:color="auto"/>
      </w:divBdr>
    </w:div>
    <w:div w:id="2024163828">
      <w:bodyDiv w:val="1"/>
      <w:marLeft w:val="0"/>
      <w:marRight w:val="0"/>
      <w:marTop w:val="0"/>
      <w:marBottom w:val="0"/>
      <w:divBdr>
        <w:top w:val="none" w:sz="0" w:space="0" w:color="auto"/>
        <w:left w:val="none" w:sz="0" w:space="0" w:color="auto"/>
        <w:bottom w:val="none" w:sz="0" w:space="0" w:color="auto"/>
        <w:right w:val="none" w:sz="0" w:space="0" w:color="auto"/>
      </w:divBdr>
    </w:div>
    <w:div w:id="2024555210">
      <w:bodyDiv w:val="1"/>
      <w:marLeft w:val="0"/>
      <w:marRight w:val="0"/>
      <w:marTop w:val="0"/>
      <w:marBottom w:val="0"/>
      <w:divBdr>
        <w:top w:val="none" w:sz="0" w:space="0" w:color="auto"/>
        <w:left w:val="none" w:sz="0" w:space="0" w:color="auto"/>
        <w:bottom w:val="none" w:sz="0" w:space="0" w:color="auto"/>
        <w:right w:val="none" w:sz="0" w:space="0" w:color="auto"/>
      </w:divBdr>
    </w:div>
    <w:div w:id="2024625595">
      <w:bodyDiv w:val="1"/>
      <w:marLeft w:val="0"/>
      <w:marRight w:val="0"/>
      <w:marTop w:val="0"/>
      <w:marBottom w:val="0"/>
      <w:divBdr>
        <w:top w:val="none" w:sz="0" w:space="0" w:color="auto"/>
        <w:left w:val="none" w:sz="0" w:space="0" w:color="auto"/>
        <w:bottom w:val="none" w:sz="0" w:space="0" w:color="auto"/>
        <w:right w:val="none" w:sz="0" w:space="0" w:color="auto"/>
      </w:divBdr>
    </w:div>
    <w:div w:id="2024673459">
      <w:bodyDiv w:val="1"/>
      <w:marLeft w:val="0"/>
      <w:marRight w:val="0"/>
      <w:marTop w:val="0"/>
      <w:marBottom w:val="0"/>
      <w:divBdr>
        <w:top w:val="none" w:sz="0" w:space="0" w:color="auto"/>
        <w:left w:val="none" w:sz="0" w:space="0" w:color="auto"/>
        <w:bottom w:val="none" w:sz="0" w:space="0" w:color="auto"/>
        <w:right w:val="none" w:sz="0" w:space="0" w:color="auto"/>
      </w:divBdr>
    </w:div>
    <w:div w:id="2024935858">
      <w:bodyDiv w:val="1"/>
      <w:marLeft w:val="0"/>
      <w:marRight w:val="0"/>
      <w:marTop w:val="0"/>
      <w:marBottom w:val="0"/>
      <w:divBdr>
        <w:top w:val="none" w:sz="0" w:space="0" w:color="auto"/>
        <w:left w:val="none" w:sz="0" w:space="0" w:color="auto"/>
        <w:bottom w:val="none" w:sz="0" w:space="0" w:color="auto"/>
        <w:right w:val="none" w:sz="0" w:space="0" w:color="auto"/>
      </w:divBdr>
    </w:div>
    <w:div w:id="2024938392">
      <w:bodyDiv w:val="1"/>
      <w:marLeft w:val="0"/>
      <w:marRight w:val="0"/>
      <w:marTop w:val="0"/>
      <w:marBottom w:val="0"/>
      <w:divBdr>
        <w:top w:val="none" w:sz="0" w:space="0" w:color="auto"/>
        <w:left w:val="none" w:sz="0" w:space="0" w:color="auto"/>
        <w:bottom w:val="none" w:sz="0" w:space="0" w:color="auto"/>
        <w:right w:val="none" w:sz="0" w:space="0" w:color="auto"/>
      </w:divBdr>
    </w:div>
    <w:div w:id="2025546148">
      <w:bodyDiv w:val="1"/>
      <w:marLeft w:val="0"/>
      <w:marRight w:val="0"/>
      <w:marTop w:val="0"/>
      <w:marBottom w:val="0"/>
      <w:divBdr>
        <w:top w:val="none" w:sz="0" w:space="0" w:color="auto"/>
        <w:left w:val="none" w:sz="0" w:space="0" w:color="auto"/>
        <w:bottom w:val="none" w:sz="0" w:space="0" w:color="auto"/>
        <w:right w:val="none" w:sz="0" w:space="0" w:color="auto"/>
      </w:divBdr>
    </w:div>
    <w:div w:id="2026052212">
      <w:bodyDiv w:val="1"/>
      <w:marLeft w:val="0"/>
      <w:marRight w:val="0"/>
      <w:marTop w:val="0"/>
      <w:marBottom w:val="0"/>
      <w:divBdr>
        <w:top w:val="none" w:sz="0" w:space="0" w:color="auto"/>
        <w:left w:val="none" w:sz="0" w:space="0" w:color="auto"/>
        <w:bottom w:val="none" w:sz="0" w:space="0" w:color="auto"/>
        <w:right w:val="none" w:sz="0" w:space="0" w:color="auto"/>
      </w:divBdr>
    </w:div>
    <w:div w:id="2026326685">
      <w:bodyDiv w:val="1"/>
      <w:marLeft w:val="0"/>
      <w:marRight w:val="0"/>
      <w:marTop w:val="0"/>
      <w:marBottom w:val="0"/>
      <w:divBdr>
        <w:top w:val="none" w:sz="0" w:space="0" w:color="auto"/>
        <w:left w:val="none" w:sz="0" w:space="0" w:color="auto"/>
        <w:bottom w:val="none" w:sz="0" w:space="0" w:color="auto"/>
        <w:right w:val="none" w:sz="0" w:space="0" w:color="auto"/>
      </w:divBdr>
    </w:div>
    <w:div w:id="2026711730">
      <w:bodyDiv w:val="1"/>
      <w:marLeft w:val="0"/>
      <w:marRight w:val="0"/>
      <w:marTop w:val="0"/>
      <w:marBottom w:val="0"/>
      <w:divBdr>
        <w:top w:val="none" w:sz="0" w:space="0" w:color="auto"/>
        <w:left w:val="none" w:sz="0" w:space="0" w:color="auto"/>
        <w:bottom w:val="none" w:sz="0" w:space="0" w:color="auto"/>
        <w:right w:val="none" w:sz="0" w:space="0" w:color="auto"/>
      </w:divBdr>
    </w:div>
    <w:div w:id="2027052128">
      <w:bodyDiv w:val="1"/>
      <w:marLeft w:val="0"/>
      <w:marRight w:val="0"/>
      <w:marTop w:val="0"/>
      <w:marBottom w:val="0"/>
      <w:divBdr>
        <w:top w:val="none" w:sz="0" w:space="0" w:color="auto"/>
        <w:left w:val="none" w:sz="0" w:space="0" w:color="auto"/>
        <w:bottom w:val="none" w:sz="0" w:space="0" w:color="auto"/>
        <w:right w:val="none" w:sz="0" w:space="0" w:color="auto"/>
      </w:divBdr>
    </w:div>
    <w:div w:id="2027243347">
      <w:bodyDiv w:val="1"/>
      <w:marLeft w:val="0"/>
      <w:marRight w:val="0"/>
      <w:marTop w:val="0"/>
      <w:marBottom w:val="0"/>
      <w:divBdr>
        <w:top w:val="none" w:sz="0" w:space="0" w:color="auto"/>
        <w:left w:val="none" w:sz="0" w:space="0" w:color="auto"/>
        <w:bottom w:val="none" w:sz="0" w:space="0" w:color="auto"/>
        <w:right w:val="none" w:sz="0" w:space="0" w:color="auto"/>
      </w:divBdr>
    </w:div>
    <w:div w:id="2027249603">
      <w:bodyDiv w:val="1"/>
      <w:marLeft w:val="0"/>
      <w:marRight w:val="0"/>
      <w:marTop w:val="0"/>
      <w:marBottom w:val="0"/>
      <w:divBdr>
        <w:top w:val="none" w:sz="0" w:space="0" w:color="auto"/>
        <w:left w:val="none" w:sz="0" w:space="0" w:color="auto"/>
        <w:bottom w:val="none" w:sz="0" w:space="0" w:color="auto"/>
        <w:right w:val="none" w:sz="0" w:space="0" w:color="auto"/>
      </w:divBdr>
    </w:div>
    <w:div w:id="2027250852">
      <w:bodyDiv w:val="1"/>
      <w:marLeft w:val="0"/>
      <w:marRight w:val="0"/>
      <w:marTop w:val="0"/>
      <w:marBottom w:val="0"/>
      <w:divBdr>
        <w:top w:val="none" w:sz="0" w:space="0" w:color="auto"/>
        <w:left w:val="none" w:sz="0" w:space="0" w:color="auto"/>
        <w:bottom w:val="none" w:sz="0" w:space="0" w:color="auto"/>
        <w:right w:val="none" w:sz="0" w:space="0" w:color="auto"/>
      </w:divBdr>
    </w:div>
    <w:div w:id="2027637506">
      <w:bodyDiv w:val="1"/>
      <w:marLeft w:val="0"/>
      <w:marRight w:val="0"/>
      <w:marTop w:val="0"/>
      <w:marBottom w:val="0"/>
      <w:divBdr>
        <w:top w:val="none" w:sz="0" w:space="0" w:color="auto"/>
        <w:left w:val="none" w:sz="0" w:space="0" w:color="auto"/>
        <w:bottom w:val="none" w:sz="0" w:space="0" w:color="auto"/>
        <w:right w:val="none" w:sz="0" w:space="0" w:color="auto"/>
      </w:divBdr>
    </w:div>
    <w:div w:id="2027755585">
      <w:bodyDiv w:val="1"/>
      <w:marLeft w:val="0"/>
      <w:marRight w:val="0"/>
      <w:marTop w:val="0"/>
      <w:marBottom w:val="0"/>
      <w:divBdr>
        <w:top w:val="none" w:sz="0" w:space="0" w:color="auto"/>
        <w:left w:val="none" w:sz="0" w:space="0" w:color="auto"/>
        <w:bottom w:val="none" w:sz="0" w:space="0" w:color="auto"/>
        <w:right w:val="none" w:sz="0" w:space="0" w:color="auto"/>
      </w:divBdr>
    </w:div>
    <w:div w:id="2028217681">
      <w:bodyDiv w:val="1"/>
      <w:marLeft w:val="0"/>
      <w:marRight w:val="0"/>
      <w:marTop w:val="0"/>
      <w:marBottom w:val="0"/>
      <w:divBdr>
        <w:top w:val="none" w:sz="0" w:space="0" w:color="auto"/>
        <w:left w:val="none" w:sz="0" w:space="0" w:color="auto"/>
        <w:bottom w:val="none" w:sz="0" w:space="0" w:color="auto"/>
        <w:right w:val="none" w:sz="0" w:space="0" w:color="auto"/>
      </w:divBdr>
    </w:div>
    <w:div w:id="2028483825">
      <w:bodyDiv w:val="1"/>
      <w:marLeft w:val="0"/>
      <w:marRight w:val="0"/>
      <w:marTop w:val="0"/>
      <w:marBottom w:val="0"/>
      <w:divBdr>
        <w:top w:val="none" w:sz="0" w:space="0" w:color="auto"/>
        <w:left w:val="none" w:sz="0" w:space="0" w:color="auto"/>
        <w:bottom w:val="none" w:sz="0" w:space="0" w:color="auto"/>
        <w:right w:val="none" w:sz="0" w:space="0" w:color="auto"/>
      </w:divBdr>
    </w:div>
    <w:div w:id="2028940250">
      <w:bodyDiv w:val="1"/>
      <w:marLeft w:val="0"/>
      <w:marRight w:val="0"/>
      <w:marTop w:val="0"/>
      <w:marBottom w:val="0"/>
      <w:divBdr>
        <w:top w:val="none" w:sz="0" w:space="0" w:color="auto"/>
        <w:left w:val="none" w:sz="0" w:space="0" w:color="auto"/>
        <w:bottom w:val="none" w:sz="0" w:space="0" w:color="auto"/>
        <w:right w:val="none" w:sz="0" w:space="0" w:color="auto"/>
      </w:divBdr>
    </w:div>
    <w:div w:id="2029213552">
      <w:bodyDiv w:val="1"/>
      <w:marLeft w:val="0"/>
      <w:marRight w:val="0"/>
      <w:marTop w:val="0"/>
      <w:marBottom w:val="0"/>
      <w:divBdr>
        <w:top w:val="none" w:sz="0" w:space="0" w:color="auto"/>
        <w:left w:val="none" w:sz="0" w:space="0" w:color="auto"/>
        <w:bottom w:val="none" w:sz="0" w:space="0" w:color="auto"/>
        <w:right w:val="none" w:sz="0" w:space="0" w:color="auto"/>
      </w:divBdr>
    </w:div>
    <w:div w:id="2029674698">
      <w:bodyDiv w:val="1"/>
      <w:marLeft w:val="0"/>
      <w:marRight w:val="0"/>
      <w:marTop w:val="0"/>
      <w:marBottom w:val="0"/>
      <w:divBdr>
        <w:top w:val="none" w:sz="0" w:space="0" w:color="auto"/>
        <w:left w:val="none" w:sz="0" w:space="0" w:color="auto"/>
        <w:bottom w:val="none" w:sz="0" w:space="0" w:color="auto"/>
        <w:right w:val="none" w:sz="0" w:space="0" w:color="auto"/>
      </w:divBdr>
    </w:div>
    <w:div w:id="2029984548">
      <w:bodyDiv w:val="1"/>
      <w:marLeft w:val="0"/>
      <w:marRight w:val="0"/>
      <w:marTop w:val="0"/>
      <w:marBottom w:val="0"/>
      <w:divBdr>
        <w:top w:val="none" w:sz="0" w:space="0" w:color="auto"/>
        <w:left w:val="none" w:sz="0" w:space="0" w:color="auto"/>
        <w:bottom w:val="none" w:sz="0" w:space="0" w:color="auto"/>
        <w:right w:val="none" w:sz="0" w:space="0" w:color="auto"/>
      </w:divBdr>
    </w:div>
    <w:div w:id="2030062766">
      <w:bodyDiv w:val="1"/>
      <w:marLeft w:val="0"/>
      <w:marRight w:val="0"/>
      <w:marTop w:val="0"/>
      <w:marBottom w:val="0"/>
      <w:divBdr>
        <w:top w:val="none" w:sz="0" w:space="0" w:color="auto"/>
        <w:left w:val="none" w:sz="0" w:space="0" w:color="auto"/>
        <w:bottom w:val="none" w:sz="0" w:space="0" w:color="auto"/>
        <w:right w:val="none" w:sz="0" w:space="0" w:color="auto"/>
      </w:divBdr>
    </w:div>
    <w:div w:id="2030133841">
      <w:bodyDiv w:val="1"/>
      <w:marLeft w:val="0"/>
      <w:marRight w:val="0"/>
      <w:marTop w:val="0"/>
      <w:marBottom w:val="0"/>
      <w:divBdr>
        <w:top w:val="none" w:sz="0" w:space="0" w:color="auto"/>
        <w:left w:val="none" w:sz="0" w:space="0" w:color="auto"/>
        <w:bottom w:val="none" w:sz="0" w:space="0" w:color="auto"/>
        <w:right w:val="none" w:sz="0" w:space="0" w:color="auto"/>
      </w:divBdr>
    </w:div>
    <w:div w:id="2030252009">
      <w:bodyDiv w:val="1"/>
      <w:marLeft w:val="0"/>
      <w:marRight w:val="0"/>
      <w:marTop w:val="0"/>
      <w:marBottom w:val="0"/>
      <w:divBdr>
        <w:top w:val="none" w:sz="0" w:space="0" w:color="auto"/>
        <w:left w:val="none" w:sz="0" w:space="0" w:color="auto"/>
        <w:bottom w:val="none" w:sz="0" w:space="0" w:color="auto"/>
        <w:right w:val="none" w:sz="0" w:space="0" w:color="auto"/>
      </w:divBdr>
    </w:div>
    <w:div w:id="2030443620">
      <w:bodyDiv w:val="1"/>
      <w:marLeft w:val="0"/>
      <w:marRight w:val="0"/>
      <w:marTop w:val="0"/>
      <w:marBottom w:val="0"/>
      <w:divBdr>
        <w:top w:val="none" w:sz="0" w:space="0" w:color="auto"/>
        <w:left w:val="none" w:sz="0" w:space="0" w:color="auto"/>
        <w:bottom w:val="none" w:sz="0" w:space="0" w:color="auto"/>
        <w:right w:val="none" w:sz="0" w:space="0" w:color="auto"/>
      </w:divBdr>
    </w:div>
    <w:div w:id="2030838751">
      <w:bodyDiv w:val="1"/>
      <w:marLeft w:val="0"/>
      <w:marRight w:val="0"/>
      <w:marTop w:val="0"/>
      <w:marBottom w:val="0"/>
      <w:divBdr>
        <w:top w:val="none" w:sz="0" w:space="0" w:color="auto"/>
        <w:left w:val="none" w:sz="0" w:space="0" w:color="auto"/>
        <w:bottom w:val="none" w:sz="0" w:space="0" w:color="auto"/>
        <w:right w:val="none" w:sz="0" w:space="0" w:color="auto"/>
      </w:divBdr>
    </w:div>
    <w:div w:id="2030984161">
      <w:bodyDiv w:val="1"/>
      <w:marLeft w:val="0"/>
      <w:marRight w:val="0"/>
      <w:marTop w:val="0"/>
      <w:marBottom w:val="0"/>
      <w:divBdr>
        <w:top w:val="none" w:sz="0" w:space="0" w:color="auto"/>
        <w:left w:val="none" w:sz="0" w:space="0" w:color="auto"/>
        <w:bottom w:val="none" w:sz="0" w:space="0" w:color="auto"/>
        <w:right w:val="none" w:sz="0" w:space="0" w:color="auto"/>
      </w:divBdr>
    </w:div>
    <w:div w:id="2032030585">
      <w:bodyDiv w:val="1"/>
      <w:marLeft w:val="0"/>
      <w:marRight w:val="0"/>
      <w:marTop w:val="0"/>
      <w:marBottom w:val="0"/>
      <w:divBdr>
        <w:top w:val="none" w:sz="0" w:space="0" w:color="auto"/>
        <w:left w:val="none" w:sz="0" w:space="0" w:color="auto"/>
        <w:bottom w:val="none" w:sz="0" w:space="0" w:color="auto"/>
        <w:right w:val="none" w:sz="0" w:space="0" w:color="auto"/>
      </w:divBdr>
    </w:div>
    <w:div w:id="2032145884">
      <w:bodyDiv w:val="1"/>
      <w:marLeft w:val="0"/>
      <w:marRight w:val="0"/>
      <w:marTop w:val="0"/>
      <w:marBottom w:val="0"/>
      <w:divBdr>
        <w:top w:val="none" w:sz="0" w:space="0" w:color="auto"/>
        <w:left w:val="none" w:sz="0" w:space="0" w:color="auto"/>
        <w:bottom w:val="none" w:sz="0" w:space="0" w:color="auto"/>
        <w:right w:val="none" w:sz="0" w:space="0" w:color="auto"/>
      </w:divBdr>
    </w:div>
    <w:div w:id="2032299806">
      <w:bodyDiv w:val="1"/>
      <w:marLeft w:val="0"/>
      <w:marRight w:val="0"/>
      <w:marTop w:val="0"/>
      <w:marBottom w:val="0"/>
      <w:divBdr>
        <w:top w:val="none" w:sz="0" w:space="0" w:color="auto"/>
        <w:left w:val="none" w:sz="0" w:space="0" w:color="auto"/>
        <w:bottom w:val="none" w:sz="0" w:space="0" w:color="auto"/>
        <w:right w:val="none" w:sz="0" w:space="0" w:color="auto"/>
      </w:divBdr>
    </w:div>
    <w:div w:id="2032878984">
      <w:bodyDiv w:val="1"/>
      <w:marLeft w:val="0"/>
      <w:marRight w:val="0"/>
      <w:marTop w:val="0"/>
      <w:marBottom w:val="0"/>
      <w:divBdr>
        <w:top w:val="none" w:sz="0" w:space="0" w:color="auto"/>
        <w:left w:val="none" w:sz="0" w:space="0" w:color="auto"/>
        <w:bottom w:val="none" w:sz="0" w:space="0" w:color="auto"/>
        <w:right w:val="none" w:sz="0" w:space="0" w:color="auto"/>
      </w:divBdr>
    </w:div>
    <w:div w:id="2033457209">
      <w:bodyDiv w:val="1"/>
      <w:marLeft w:val="0"/>
      <w:marRight w:val="0"/>
      <w:marTop w:val="0"/>
      <w:marBottom w:val="0"/>
      <w:divBdr>
        <w:top w:val="none" w:sz="0" w:space="0" w:color="auto"/>
        <w:left w:val="none" w:sz="0" w:space="0" w:color="auto"/>
        <w:bottom w:val="none" w:sz="0" w:space="0" w:color="auto"/>
        <w:right w:val="none" w:sz="0" w:space="0" w:color="auto"/>
      </w:divBdr>
    </w:div>
    <w:div w:id="2033679574">
      <w:bodyDiv w:val="1"/>
      <w:marLeft w:val="0"/>
      <w:marRight w:val="0"/>
      <w:marTop w:val="0"/>
      <w:marBottom w:val="0"/>
      <w:divBdr>
        <w:top w:val="none" w:sz="0" w:space="0" w:color="auto"/>
        <w:left w:val="none" w:sz="0" w:space="0" w:color="auto"/>
        <w:bottom w:val="none" w:sz="0" w:space="0" w:color="auto"/>
        <w:right w:val="none" w:sz="0" w:space="0" w:color="auto"/>
      </w:divBdr>
    </w:div>
    <w:div w:id="2033845008">
      <w:bodyDiv w:val="1"/>
      <w:marLeft w:val="0"/>
      <w:marRight w:val="0"/>
      <w:marTop w:val="0"/>
      <w:marBottom w:val="0"/>
      <w:divBdr>
        <w:top w:val="none" w:sz="0" w:space="0" w:color="auto"/>
        <w:left w:val="none" w:sz="0" w:space="0" w:color="auto"/>
        <w:bottom w:val="none" w:sz="0" w:space="0" w:color="auto"/>
        <w:right w:val="none" w:sz="0" w:space="0" w:color="auto"/>
      </w:divBdr>
    </w:div>
    <w:div w:id="2034383208">
      <w:bodyDiv w:val="1"/>
      <w:marLeft w:val="0"/>
      <w:marRight w:val="0"/>
      <w:marTop w:val="0"/>
      <w:marBottom w:val="0"/>
      <w:divBdr>
        <w:top w:val="none" w:sz="0" w:space="0" w:color="auto"/>
        <w:left w:val="none" w:sz="0" w:space="0" w:color="auto"/>
        <w:bottom w:val="none" w:sz="0" w:space="0" w:color="auto"/>
        <w:right w:val="none" w:sz="0" w:space="0" w:color="auto"/>
      </w:divBdr>
    </w:div>
    <w:div w:id="2034502091">
      <w:bodyDiv w:val="1"/>
      <w:marLeft w:val="0"/>
      <w:marRight w:val="0"/>
      <w:marTop w:val="0"/>
      <w:marBottom w:val="0"/>
      <w:divBdr>
        <w:top w:val="none" w:sz="0" w:space="0" w:color="auto"/>
        <w:left w:val="none" w:sz="0" w:space="0" w:color="auto"/>
        <w:bottom w:val="none" w:sz="0" w:space="0" w:color="auto"/>
        <w:right w:val="none" w:sz="0" w:space="0" w:color="auto"/>
      </w:divBdr>
    </w:div>
    <w:div w:id="2034526032">
      <w:bodyDiv w:val="1"/>
      <w:marLeft w:val="0"/>
      <w:marRight w:val="0"/>
      <w:marTop w:val="0"/>
      <w:marBottom w:val="0"/>
      <w:divBdr>
        <w:top w:val="none" w:sz="0" w:space="0" w:color="auto"/>
        <w:left w:val="none" w:sz="0" w:space="0" w:color="auto"/>
        <w:bottom w:val="none" w:sz="0" w:space="0" w:color="auto"/>
        <w:right w:val="none" w:sz="0" w:space="0" w:color="auto"/>
      </w:divBdr>
    </w:div>
    <w:div w:id="2034766588">
      <w:bodyDiv w:val="1"/>
      <w:marLeft w:val="0"/>
      <w:marRight w:val="0"/>
      <w:marTop w:val="0"/>
      <w:marBottom w:val="0"/>
      <w:divBdr>
        <w:top w:val="none" w:sz="0" w:space="0" w:color="auto"/>
        <w:left w:val="none" w:sz="0" w:space="0" w:color="auto"/>
        <w:bottom w:val="none" w:sz="0" w:space="0" w:color="auto"/>
        <w:right w:val="none" w:sz="0" w:space="0" w:color="auto"/>
      </w:divBdr>
    </w:div>
    <w:div w:id="2035377184">
      <w:bodyDiv w:val="1"/>
      <w:marLeft w:val="0"/>
      <w:marRight w:val="0"/>
      <w:marTop w:val="0"/>
      <w:marBottom w:val="0"/>
      <w:divBdr>
        <w:top w:val="none" w:sz="0" w:space="0" w:color="auto"/>
        <w:left w:val="none" w:sz="0" w:space="0" w:color="auto"/>
        <w:bottom w:val="none" w:sz="0" w:space="0" w:color="auto"/>
        <w:right w:val="none" w:sz="0" w:space="0" w:color="auto"/>
      </w:divBdr>
    </w:div>
    <w:div w:id="2035615076">
      <w:bodyDiv w:val="1"/>
      <w:marLeft w:val="0"/>
      <w:marRight w:val="0"/>
      <w:marTop w:val="0"/>
      <w:marBottom w:val="0"/>
      <w:divBdr>
        <w:top w:val="none" w:sz="0" w:space="0" w:color="auto"/>
        <w:left w:val="none" w:sz="0" w:space="0" w:color="auto"/>
        <w:bottom w:val="none" w:sz="0" w:space="0" w:color="auto"/>
        <w:right w:val="none" w:sz="0" w:space="0" w:color="auto"/>
      </w:divBdr>
    </w:div>
    <w:div w:id="2036692404">
      <w:bodyDiv w:val="1"/>
      <w:marLeft w:val="0"/>
      <w:marRight w:val="0"/>
      <w:marTop w:val="0"/>
      <w:marBottom w:val="0"/>
      <w:divBdr>
        <w:top w:val="none" w:sz="0" w:space="0" w:color="auto"/>
        <w:left w:val="none" w:sz="0" w:space="0" w:color="auto"/>
        <w:bottom w:val="none" w:sz="0" w:space="0" w:color="auto"/>
        <w:right w:val="none" w:sz="0" w:space="0" w:color="auto"/>
      </w:divBdr>
    </w:div>
    <w:div w:id="2036802656">
      <w:bodyDiv w:val="1"/>
      <w:marLeft w:val="0"/>
      <w:marRight w:val="0"/>
      <w:marTop w:val="0"/>
      <w:marBottom w:val="0"/>
      <w:divBdr>
        <w:top w:val="none" w:sz="0" w:space="0" w:color="auto"/>
        <w:left w:val="none" w:sz="0" w:space="0" w:color="auto"/>
        <w:bottom w:val="none" w:sz="0" w:space="0" w:color="auto"/>
        <w:right w:val="none" w:sz="0" w:space="0" w:color="auto"/>
      </w:divBdr>
    </w:div>
    <w:div w:id="2037074248">
      <w:bodyDiv w:val="1"/>
      <w:marLeft w:val="0"/>
      <w:marRight w:val="0"/>
      <w:marTop w:val="0"/>
      <w:marBottom w:val="0"/>
      <w:divBdr>
        <w:top w:val="none" w:sz="0" w:space="0" w:color="auto"/>
        <w:left w:val="none" w:sz="0" w:space="0" w:color="auto"/>
        <w:bottom w:val="none" w:sz="0" w:space="0" w:color="auto"/>
        <w:right w:val="none" w:sz="0" w:space="0" w:color="auto"/>
      </w:divBdr>
    </w:div>
    <w:div w:id="2037348343">
      <w:bodyDiv w:val="1"/>
      <w:marLeft w:val="0"/>
      <w:marRight w:val="0"/>
      <w:marTop w:val="0"/>
      <w:marBottom w:val="0"/>
      <w:divBdr>
        <w:top w:val="none" w:sz="0" w:space="0" w:color="auto"/>
        <w:left w:val="none" w:sz="0" w:space="0" w:color="auto"/>
        <w:bottom w:val="none" w:sz="0" w:space="0" w:color="auto"/>
        <w:right w:val="none" w:sz="0" w:space="0" w:color="auto"/>
      </w:divBdr>
    </w:div>
    <w:div w:id="2037582923">
      <w:bodyDiv w:val="1"/>
      <w:marLeft w:val="0"/>
      <w:marRight w:val="0"/>
      <w:marTop w:val="0"/>
      <w:marBottom w:val="0"/>
      <w:divBdr>
        <w:top w:val="none" w:sz="0" w:space="0" w:color="auto"/>
        <w:left w:val="none" w:sz="0" w:space="0" w:color="auto"/>
        <w:bottom w:val="none" w:sz="0" w:space="0" w:color="auto"/>
        <w:right w:val="none" w:sz="0" w:space="0" w:color="auto"/>
      </w:divBdr>
    </w:div>
    <w:div w:id="2038119748">
      <w:bodyDiv w:val="1"/>
      <w:marLeft w:val="0"/>
      <w:marRight w:val="0"/>
      <w:marTop w:val="0"/>
      <w:marBottom w:val="0"/>
      <w:divBdr>
        <w:top w:val="none" w:sz="0" w:space="0" w:color="auto"/>
        <w:left w:val="none" w:sz="0" w:space="0" w:color="auto"/>
        <w:bottom w:val="none" w:sz="0" w:space="0" w:color="auto"/>
        <w:right w:val="none" w:sz="0" w:space="0" w:color="auto"/>
      </w:divBdr>
    </w:div>
    <w:div w:id="2038122075">
      <w:bodyDiv w:val="1"/>
      <w:marLeft w:val="0"/>
      <w:marRight w:val="0"/>
      <w:marTop w:val="0"/>
      <w:marBottom w:val="0"/>
      <w:divBdr>
        <w:top w:val="none" w:sz="0" w:space="0" w:color="auto"/>
        <w:left w:val="none" w:sz="0" w:space="0" w:color="auto"/>
        <w:bottom w:val="none" w:sz="0" w:space="0" w:color="auto"/>
        <w:right w:val="none" w:sz="0" w:space="0" w:color="auto"/>
      </w:divBdr>
    </w:div>
    <w:div w:id="2038313107">
      <w:bodyDiv w:val="1"/>
      <w:marLeft w:val="0"/>
      <w:marRight w:val="0"/>
      <w:marTop w:val="0"/>
      <w:marBottom w:val="0"/>
      <w:divBdr>
        <w:top w:val="none" w:sz="0" w:space="0" w:color="auto"/>
        <w:left w:val="none" w:sz="0" w:space="0" w:color="auto"/>
        <w:bottom w:val="none" w:sz="0" w:space="0" w:color="auto"/>
        <w:right w:val="none" w:sz="0" w:space="0" w:color="auto"/>
      </w:divBdr>
    </w:div>
    <w:div w:id="2038390615">
      <w:bodyDiv w:val="1"/>
      <w:marLeft w:val="0"/>
      <w:marRight w:val="0"/>
      <w:marTop w:val="0"/>
      <w:marBottom w:val="0"/>
      <w:divBdr>
        <w:top w:val="none" w:sz="0" w:space="0" w:color="auto"/>
        <w:left w:val="none" w:sz="0" w:space="0" w:color="auto"/>
        <w:bottom w:val="none" w:sz="0" w:space="0" w:color="auto"/>
        <w:right w:val="none" w:sz="0" w:space="0" w:color="auto"/>
      </w:divBdr>
    </w:div>
    <w:div w:id="2038966769">
      <w:bodyDiv w:val="1"/>
      <w:marLeft w:val="0"/>
      <w:marRight w:val="0"/>
      <w:marTop w:val="0"/>
      <w:marBottom w:val="0"/>
      <w:divBdr>
        <w:top w:val="none" w:sz="0" w:space="0" w:color="auto"/>
        <w:left w:val="none" w:sz="0" w:space="0" w:color="auto"/>
        <w:bottom w:val="none" w:sz="0" w:space="0" w:color="auto"/>
        <w:right w:val="none" w:sz="0" w:space="0" w:color="auto"/>
      </w:divBdr>
    </w:div>
    <w:div w:id="2039381203">
      <w:bodyDiv w:val="1"/>
      <w:marLeft w:val="0"/>
      <w:marRight w:val="0"/>
      <w:marTop w:val="0"/>
      <w:marBottom w:val="0"/>
      <w:divBdr>
        <w:top w:val="none" w:sz="0" w:space="0" w:color="auto"/>
        <w:left w:val="none" w:sz="0" w:space="0" w:color="auto"/>
        <w:bottom w:val="none" w:sz="0" w:space="0" w:color="auto"/>
        <w:right w:val="none" w:sz="0" w:space="0" w:color="auto"/>
      </w:divBdr>
    </w:div>
    <w:div w:id="2039693923">
      <w:bodyDiv w:val="1"/>
      <w:marLeft w:val="0"/>
      <w:marRight w:val="0"/>
      <w:marTop w:val="0"/>
      <w:marBottom w:val="0"/>
      <w:divBdr>
        <w:top w:val="none" w:sz="0" w:space="0" w:color="auto"/>
        <w:left w:val="none" w:sz="0" w:space="0" w:color="auto"/>
        <w:bottom w:val="none" w:sz="0" w:space="0" w:color="auto"/>
        <w:right w:val="none" w:sz="0" w:space="0" w:color="auto"/>
      </w:divBdr>
    </w:div>
    <w:div w:id="2039768221">
      <w:bodyDiv w:val="1"/>
      <w:marLeft w:val="0"/>
      <w:marRight w:val="0"/>
      <w:marTop w:val="0"/>
      <w:marBottom w:val="0"/>
      <w:divBdr>
        <w:top w:val="none" w:sz="0" w:space="0" w:color="auto"/>
        <w:left w:val="none" w:sz="0" w:space="0" w:color="auto"/>
        <w:bottom w:val="none" w:sz="0" w:space="0" w:color="auto"/>
        <w:right w:val="none" w:sz="0" w:space="0" w:color="auto"/>
      </w:divBdr>
    </w:div>
    <w:div w:id="2040348910">
      <w:bodyDiv w:val="1"/>
      <w:marLeft w:val="0"/>
      <w:marRight w:val="0"/>
      <w:marTop w:val="0"/>
      <w:marBottom w:val="0"/>
      <w:divBdr>
        <w:top w:val="none" w:sz="0" w:space="0" w:color="auto"/>
        <w:left w:val="none" w:sz="0" w:space="0" w:color="auto"/>
        <w:bottom w:val="none" w:sz="0" w:space="0" w:color="auto"/>
        <w:right w:val="none" w:sz="0" w:space="0" w:color="auto"/>
      </w:divBdr>
    </w:div>
    <w:div w:id="2040424583">
      <w:bodyDiv w:val="1"/>
      <w:marLeft w:val="0"/>
      <w:marRight w:val="0"/>
      <w:marTop w:val="0"/>
      <w:marBottom w:val="0"/>
      <w:divBdr>
        <w:top w:val="none" w:sz="0" w:space="0" w:color="auto"/>
        <w:left w:val="none" w:sz="0" w:space="0" w:color="auto"/>
        <w:bottom w:val="none" w:sz="0" w:space="0" w:color="auto"/>
        <w:right w:val="none" w:sz="0" w:space="0" w:color="auto"/>
      </w:divBdr>
    </w:div>
    <w:div w:id="2041590049">
      <w:bodyDiv w:val="1"/>
      <w:marLeft w:val="0"/>
      <w:marRight w:val="0"/>
      <w:marTop w:val="0"/>
      <w:marBottom w:val="0"/>
      <w:divBdr>
        <w:top w:val="none" w:sz="0" w:space="0" w:color="auto"/>
        <w:left w:val="none" w:sz="0" w:space="0" w:color="auto"/>
        <w:bottom w:val="none" w:sz="0" w:space="0" w:color="auto"/>
        <w:right w:val="none" w:sz="0" w:space="0" w:color="auto"/>
      </w:divBdr>
    </w:div>
    <w:div w:id="2042514686">
      <w:bodyDiv w:val="1"/>
      <w:marLeft w:val="0"/>
      <w:marRight w:val="0"/>
      <w:marTop w:val="0"/>
      <w:marBottom w:val="0"/>
      <w:divBdr>
        <w:top w:val="none" w:sz="0" w:space="0" w:color="auto"/>
        <w:left w:val="none" w:sz="0" w:space="0" w:color="auto"/>
        <w:bottom w:val="none" w:sz="0" w:space="0" w:color="auto"/>
        <w:right w:val="none" w:sz="0" w:space="0" w:color="auto"/>
      </w:divBdr>
    </w:div>
    <w:div w:id="2042777329">
      <w:bodyDiv w:val="1"/>
      <w:marLeft w:val="0"/>
      <w:marRight w:val="0"/>
      <w:marTop w:val="0"/>
      <w:marBottom w:val="0"/>
      <w:divBdr>
        <w:top w:val="none" w:sz="0" w:space="0" w:color="auto"/>
        <w:left w:val="none" w:sz="0" w:space="0" w:color="auto"/>
        <w:bottom w:val="none" w:sz="0" w:space="0" w:color="auto"/>
        <w:right w:val="none" w:sz="0" w:space="0" w:color="auto"/>
      </w:divBdr>
    </w:div>
    <w:div w:id="2043048457">
      <w:bodyDiv w:val="1"/>
      <w:marLeft w:val="0"/>
      <w:marRight w:val="0"/>
      <w:marTop w:val="0"/>
      <w:marBottom w:val="0"/>
      <w:divBdr>
        <w:top w:val="none" w:sz="0" w:space="0" w:color="auto"/>
        <w:left w:val="none" w:sz="0" w:space="0" w:color="auto"/>
        <w:bottom w:val="none" w:sz="0" w:space="0" w:color="auto"/>
        <w:right w:val="none" w:sz="0" w:space="0" w:color="auto"/>
      </w:divBdr>
    </w:div>
    <w:div w:id="2043289346">
      <w:bodyDiv w:val="1"/>
      <w:marLeft w:val="0"/>
      <w:marRight w:val="0"/>
      <w:marTop w:val="0"/>
      <w:marBottom w:val="0"/>
      <w:divBdr>
        <w:top w:val="none" w:sz="0" w:space="0" w:color="auto"/>
        <w:left w:val="none" w:sz="0" w:space="0" w:color="auto"/>
        <w:bottom w:val="none" w:sz="0" w:space="0" w:color="auto"/>
        <w:right w:val="none" w:sz="0" w:space="0" w:color="auto"/>
      </w:divBdr>
    </w:div>
    <w:div w:id="2043355648">
      <w:bodyDiv w:val="1"/>
      <w:marLeft w:val="0"/>
      <w:marRight w:val="0"/>
      <w:marTop w:val="0"/>
      <w:marBottom w:val="0"/>
      <w:divBdr>
        <w:top w:val="none" w:sz="0" w:space="0" w:color="auto"/>
        <w:left w:val="none" w:sz="0" w:space="0" w:color="auto"/>
        <w:bottom w:val="none" w:sz="0" w:space="0" w:color="auto"/>
        <w:right w:val="none" w:sz="0" w:space="0" w:color="auto"/>
      </w:divBdr>
    </w:div>
    <w:div w:id="2043479329">
      <w:bodyDiv w:val="1"/>
      <w:marLeft w:val="0"/>
      <w:marRight w:val="0"/>
      <w:marTop w:val="0"/>
      <w:marBottom w:val="0"/>
      <w:divBdr>
        <w:top w:val="none" w:sz="0" w:space="0" w:color="auto"/>
        <w:left w:val="none" w:sz="0" w:space="0" w:color="auto"/>
        <w:bottom w:val="none" w:sz="0" w:space="0" w:color="auto"/>
        <w:right w:val="none" w:sz="0" w:space="0" w:color="auto"/>
      </w:divBdr>
    </w:div>
    <w:div w:id="2044282943">
      <w:bodyDiv w:val="1"/>
      <w:marLeft w:val="0"/>
      <w:marRight w:val="0"/>
      <w:marTop w:val="0"/>
      <w:marBottom w:val="0"/>
      <w:divBdr>
        <w:top w:val="none" w:sz="0" w:space="0" w:color="auto"/>
        <w:left w:val="none" w:sz="0" w:space="0" w:color="auto"/>
        <w:bottom w:val="none" w:sz="0" w:space="0" w:color="auto"/>
        <w:right w:val="none" w:sz="0" w:space="0" w:color="auto"/>
      </w:divBdr>
    </w:div>
    <w:div w:id="2044624833">
      <w:bodyDiv w:val="1"/>
      <w:marLeft w:val="0"/>
      <w:marRight w:val="0"/>
      <w:marTop w:val="0"/>
      <w:marBottom w:val="0"/>
      <w:divBdr>
        <w:top w:val="none" w:sz="0" w:space="0" w:color="auto"/>
        <w:left w:val="none" w:sz="0" w:space="0" w:color="auto"/>
        <w:bottom w:val="none" w:sz="0" w:space="0" w:color="auto"/>
        <w:right w:val="none" w:sz="0" w:space="0" w:color="auto"/>
      </w:divBdr>
    </w:div>
    <w:div w:id="2044818514">
      <w:bodyDiv w:val="1"/>
      <w:marLeft w:val="0"/>
      <w:marRight w:val="0"/>
      <w:marTop w:val="0"/>
      <w:marBottom w:val="0"/>
      <w:divBdr>
        <w:top w:val="none" w:sz="0" w:space="0" w:color="auto"/>
        <w:left w:val="none" w:sz="0" w:space="0" w:color="auto"/>
        <w:bottom w:val="none" w:sz="0" w:space="0" w:color="auto"/>
        <w:right w:val="none" w:sz="0" w:space="0" w:color="auto"/>
      </w:divBdr>
    </w:div>
    <w:div w:id="2045059615">
      <w:bodyDiv w:val="1"/>
      <w:marLeft w:val="0"/>
      <w:marRight w:val="0"/>
      <w:marTop w:val="0"/>
      <w:marBottom w:val="0"/>
      <w:divBdr>
        <w:top w:val="none" w:sz="0" w:space="0" w:color="auto"/>
        <w:left w:val="none" w:sz="0" w:space="0" w:color="auto"/>
        <w:bottom w:val="none" w:sz="0" w:space="0" w:color="auto"/>
        <w:right w:val="none" w:sz="0" w:space="0" w:color="auto"/>
      </w:divBdr>
    </w:div>
    <w:div w:id="2045516513">
      <w:bodyDiv w:val="1"/>
      <w:marLeft w:val="0"/>
      <w:marRight w:val="0"/>
      <w:marTop w:val="0"/>
      <w:marBottom w:val="0"/>
      <w:divBdr>
        <w:top w:val="none" w:sz="0" w:space="0" w:color="auto"/>
        <w:left w:val="none" w:sz="0" w:space="0" w:color="auto"/>
        <w:bottom w:val="none" w:sz="0" w:space="0" w:color="auto"/>
        <w:right w:val="none" w:sz="0" w:space="0" w:color="auto"/>
      </w:divBdr>
    </w:div>
    <w:div w:id="2045860601">
      <w:bodyDiv w:val="1"/>
      <w:marLeft w:val="0"/>
      <w:marRight w:val="0"/>
      <w:marTop w:val="0"/>
      <w:marBottom w:val="0"/>
      <w:divBdr>
        <w:top w:val="none" w:sz="0" w:space="0" w:color="auto"/>
        <w:left w:val="none" w:sz="0" w:space="0" w:color="auto"/>
        <w:bottom w:val="none" w:sz="0" w:space="0" w:color="auto"/>
        <w:right w:val="none" w:sz="0" w:space="0" w:color="auto"/>
      </w:divBdr>
    </w:div>
    <w:div w:id="2045935042">
      <w:bodyDiv w:val="1"/>
      <w:marLeft w:val="0"/>
      <w:marRight w:val="0"/>
      <w:marTop w:val="0"/>
      <w:marBottom w:val="0"/>
      <w:divBdr>
        <w:top w:val="none" w:sz="0" w:space="0" w:color="auto"/>
        <w:left w:val="none" w:sz="0" w:space="0" w:color="auto"/>
        <w:bottom w:val="none" w:sz="0" w:space="0" w:color="auto"/>
        <w:right w:val="none" w:sz="0" w:space="0" w:color="auto"/>
      </w:divBdr>
    </w:div>
    <w:div w:id="2045983296">
      <w:bodyDiv w:val="1"/>
      <w:marLeft w:val="0"/>
      <w:marRight w:val="0"/>
      <w:marTop w:val="0"/>
      <w:marBottom w:val="0"/>
      <w:divBdr>
        <w:top w:val="none" w:sz="0" w:space="0" w:color="auto"/>
        <w:left w:val="none" w:sz="0" w:space="0" w:color="auto"/>
        <w:bottom w:val="none" w:sz="0" w:space="0" w:color="auto"/>
        <w:right w:val="none" w:sz="0" w:space="0" w:color="auto"/>
      </w:divBdr>
    </w:div>
    <w:div w:id="2046364331">
      <w:bodyDiv w:val="1"/>
      <w:marLeft w:val="0"/>
      <w:marRight w:val="0"/>
      <w:marTop w:val="0"/>
      <w:marBottom w:val="0"/>
      <w:divBdr>
        <w:top w:val="none" w:sz="0" w:space="0" w:color="auto"/>
        <w:left w:val="none" w:sz="0" w:space="0" w:color="auto"/>
        <w:bottom w:val="none" w:sz="0" w:space="0" w:color="auto"/>
        <w:right w:val="none" w:sz="0" w:space="0" w:color="auto"/>
      </w:divBdr>
    </w:div>
    <w:div w:id="2046439105">
      <w:bodyDiv w:val="1"/>
      <w:marLeft w:val="0"/>
      <w:marRight w:val="0"/>
      <w:marTop w:val="0"/>
      <w:marBottom w:val="0"/>
      <w:divBdr>
        <w:top w:val="none" w:sz="0" w:space="0" w:color="auto"/>
        <w:left w:val="none" w:sz="0" w:space="0" w:color="auto"/>
        <w:bottom w:val="none" w:sz="0" w:space="0" w:color="auto"/>
        <w:right w:val="none" w:sz="0" w:space="0" w:color="auto"/>
      </w:divBdr>
    </w:div>
    <w:div w:id="2047096610">
      <w:bodyDiv w:val="1"/>
      <w:marLeft w:val="0"/>
      <w:marRight w:val="0"/>
      <w:marTop w:val="0"/>
      <w:marBottom w:val="0"/>
      <w:divBdr>
        <w:top w:val="none" w:sz="0" w:space="0" w:color="auto"/>
        <w:left w:val="none" w:sz="0" w:space="0" w:color="auto"/>
        <w:bottom w:val="none" w:sz="0" w:space="0" w:color="auto"/>
        <w:right w:val="none" w:sz="0" w:space="0" w:color="auto"/>
      </w:divBdr>
    </w:div>
    <w:div w:id="2047170923">
      <w:bodyDiv w:val="1"/>
      <w:marLeft w:val="0"/>
      <w:marRight w:val="0"/>
      <w:marTop w:val="0"/>
      <w:marBottom w:val="0"/>
      <w:divBdr>
        <w:top w:val="none" w:sz="0" w:space="0" w:color="auto"/>
        <w:left w:val="none" w:sz="0" w:space="0" w:color="auto"/>
        <w:bottom w:val="none" w:sz="0" w:space="0" w:color="auto"/>
        <w:right w:val="none" w:sz="0" w:space="0" w:color="auto"/>
      </w:divBdr>
    </w:div>
    <w:div w:id="2048411145">
      <w:bodyDiv w:val="1"/>
      <w:marLeft w:val="0"/>
      <w:marRight w:val="0"/>
      <w:marTop w:val="0"/>
      <w:marBottom w:val="0"/>
      <w:divBdr>
        <w:top w:val="none" w:sz="0" w:space="0" w:color="auto"/>
        <w:left w:val="none" w:sz="0" w:space="0" w:color="auto"/>
        <w:bottom w:val="none" w:sz="0" w:space="0" w:color="auto"/>
        <w:right w:val="none" w:sz="0" w:space="0" w:color="auto"/>
      </w:divBdr>
    </w:div>
    <w:div w:id="2048488011">
      <w:bodyDiv w:val="1"/>
      <w:marLeft w:val="0"/>
      <w:marRight w:val="0"/>
      <w:marTop w:val="0"/>
      <w:marBottom w:val="0"/>
      <w:divBdr>
        <w:top w:val="none" w:sz="0" w:space="0" w:color="auto"/>
        <w:left w:val="none" w:sz="0" w:space="0" w:color="auto"/>
        <w:bottom w:val="none" w:sz="0" w:space="0" w:color="auto"/>
        <w:right w:val="none" w:sz="0" w:space="0" w:color="auto"/>
      </w:divBdr>
    </w:div>
    <w:div w:id="2048488068">
      <w:bodyDiv w:val="1"/>
      <w:marLeft w:val="0"/>
      <w:marRight w:val="0"/>
      <w:marTop w:val="0"/>
      <w:marBottom w:val="0"/>
      <w:divBdr>
        <w:top w:val="none" w:sz="0" w:space="0" w:color="auto"/>
        <w:left w:val="none" w:sz="0" w:space="0" w:color="auto"/>
        <w:bottom w:val="none" w:sz="0" w:space="0" w:color="auto"/>
        <w:right w:val="none" w:sz="0" w:space="0" w:color="auto"/>
      </w:divBdr>
    </w:div>
    <w:div w:id="2049186606">
      <w:bodyDiv w:val="1"/>
      <w:marLeft w:val="0"/>
      <w:marRight w:val="0"/>
      <w:marTop w:val="0"/>
      <w:marBottom w:val="0"/>
      <w:divBdr>
        <w:top w:val="none" w:sz="0" w:space="0" w:color="auto"/>
        <w:left w:val="none" w:sz="0" w:space="0" w:color="auto"/>
        <w:bottom w:val="none" w:sz="0" w:space="0" w:color="auto"/>
        <w:right w:val="none" w:sz="0" w:space="0" w:color="auto"/>
      </w:divBdr>
    </w:div>
    <w:div w:id="2049572992">
      <w:bodyDiv w:val="1"/>
      <w:marLeft w:val="0"/>
      <w:marRight w:val="0"/>
      <w:marTop w:val="0"/>
      <w:marBottom w:val="0"/>
      <w:divBdr>
        <w:top w:val="none" w:sz="0" w:space="0" w:color="auto"/>
        <w:left w:val="none" w:sz="0" w:space="0" w:color="auto"/>
        <w:bottom w:val="none" w:sz="0" w:space="0" w:color="auto"/>
        <w:right w:val="none" w:sz="0" w:space="0" w:color="auto"/>
      </w:divBdr>
    </w:div>
    <w:div w:id="2049723298">
      <w:bodyDiv w:val="1"/>
      <w:marLeft w:val="0"/>
      <w:marRight w:val="0"/>
      <w:marTop w:val="0"/>
      <w:marBottom w:val="0"/>
      <w:divBdr>
        <w:top w:val="none" w:sz="0" w:space="0" w:color="auto"/>
        <w:left w:val="none" w:sz="0" w:space="0" w:color="auto"/>
        <w:bottom w:val="none" w:sz="0" w:space="0" w:color="auto"/>
        <w:right w:val="none" w:sz="0" w:space="0" w:color="auto"/>
      </w:divBdr>
    </w:div>
    <w:div w:id="2049989175">
      <w:bodyDiv w:val="1"/>
      <w:marLeft w:val="0"/>
      <w:marRight w:val="0"/>
      <w:marTop w:val="0"/>
      <w:marBottom w:val="0"/>
      <w:divBdr>
        <w:top w:val="none" w:sz="0" w:space="0" w:color="auto"/>
        <w:left w:val="none" w:sz="0" w:space="0" w:color="auto"/>
        <w:bottom w:val="none" w:sz="0" w:space="0" w:color="auto"/>
        <w:right w:val="none" w:sz="0" w:space="0" w:color="auto"/>
      </w:divBdr>
    </w:div>
    <w:div w:id="2050182243">
      <w:bodyDiv w:val="1"/>
      <w:marLeft w:val="0"/>
      <w:marRight w:val="0"/>
      <w:marTop w:val="0"/>
      <w:marBottom w:val="0"/>
      <w:divBdr>
        <w:top w:val="none" w:sz="0" w:space="0" w:color="auto"/>
        <w:left w:val="none" w:sz="0" w:space="0" w:color="auto"/>
        <w:bottom w:val="none" w:sz="0" w:space="0" w:color="auto"/>
        <w:right w:val="none" w:sz="0" w:space="0" w:color="auto"/>
      </w:divBdr>
    </w:div>
    <w:div w:id="2050374148">
      <w:bodyDiv w:val="1"/>
      <w:marLeft w:val="0"/>
      <w:marRight w:val="0"/>
      <w:marTop w:val="0"/>
      <w:marBottom w:val="0"/>
      <w:divBdr>
        <w:top w:val="none" w:sz="0" w:space="0" w:color="auto"/>
        <w:left w:val="none" w:sz="0" w:space="0" w:color="auto"/>
        <w:bottom w:val="none" w:sz="0" w:space="0" w:color="auto"/>
        <w:right w:val="none" w:sz="0" w:space="0" w:color="auto"/>
      </w:divBdr>
    </w:div>
    <w:div w:id="2050492805">
      <w:bodyDiv w:val="1"/>
      <w:marLeft w:val="0"/>
      <w:marRight w:val="0"/>
      <w:marTop w:val="0"/>
      <w:marBottom w:val="0"/>
      <w:divBdr>
        <w:top w:val="none" w:sz="0" w:space="0" w:color="auto"/>
        <w:left w:val="none" w:sz="0" w:space="0" w:color="auto"/>
        <w:bottom w:val="none" w:sz="0" w:space="0" w:color="auto"/>
        <w:right w:val="none" w:sz="0" w:space="0" w:color="auto"/>
      </w:divBdr>
    </w:div>
    <w:div w:id="2051226720">
      <w:bodyDiv w:val="1"/>
      <w:marLeft w:val="0"/>
      <w:marRight w:val="0"/>
      <w:marTop w:val="0"/>
      <w:marBottom w:val="0"/>
      <w:divBdr>
        <w:top w:val="none" w:sz="0" w:space="0" w:color="auto"/>
        <w:left w:val="none" w:sz="0" w:space="0" w:color="auto"/>
        <w:bottom w:val="none" w:sz="0" w:space="0" w:color="auto"/>
        <w:right w:val="none" w:sz="0" w:space="0" w:color="auto"/>
      </w:divBdr>
    </w:div>
    <w:div w:id="2051683393">
      <w:bodyDiv w:val="1"/>
      <w:marLeft w:val="0"/>
      <w:marRight w:val="0"/>
      <w:marTop w:val="0"/>
      <w:marBottom w:val="0"/>
      <w:divBdr>
        <w:top w:val="none" w:sz="0" w:space="0" w:color="auto"/>
        <w:left w:val="none" w:sz="0" w:space="0" w:color="auto"/>
        <w:bottom w:val="none" w:sz="0" w:space="0" w:color="auto"/>
        <w:right w:val="none" w:sz="0" w:space="0" w:color="auto"/>
      </w:divBdr>
    </w:div>
    <w:div w:id="2052220069">
      <w:bodyDiv w:val="1"/>
      <w:marLeft w:val="0"/>
      <w:marRight w:val="0"/>
      <w:marTop w:val="0"/>
      <w:marBottom w:val="0"/>
      <w:divBdr>
        <w:top w:val="none" w:sz="0" w:space="0" w:color="auto"/>
        <w:left w:val="none" w:sz="0" w:space="0" w:color="auto"/>
        <w:bottom w:val="none" w:sz="0" w:space="0" w:color="auto"/>
        <w:right w:val="none" w:sz="0" w:space="0" w:color="auto"/>
      </w:divBdr>
    </w:div>
    <w:div w:id="2052610744">
      <w:bodyDiv w:val="1"/>
      <w:marLeft w:val="0"/>
      <w:marRight w:val="0"/>
      <w:marTop w:val="0"/>
      <w:marBottom w:val="0"/>
      <w:divBdr>
        <w:top w:val="none" w:sz="0" w:space="0" w:color="auto"/>
        <w:left w:val="none" w:sz="0" w:space="0" w:color="auto"/>
        <w:bottom w:val="none" w:sz="0" w:space="0" w:color="auto"/>
        <w:right w:val="none" w:sz="0" w:space="0" w:color="auto"/>
      </w:divBdr>
    </w:div>
    <w:div w:id="2052680337">
      <w:bodyDiv w:val="1"/>
      <w:marLeft w:val="0"/>
      <w:marRight w:val="0"/>
      <w:marTop w:val="0"/>
      <w:marBottom w:val="0"/>
      <w:divBdr>
        <w:top w:val="none" w:sz="0" w:space="0" w:color="auto"/>
        <w:left w:val="none" w:sz="0" w:space="0" w:color="auto"/>
        <w:bottom w:val="none" w:sz="0" w:space="0" w:color="auto"/>
        <w:right w:val="none" w:sz="0" w:space="0" w:color="auto"/>
      </w:divBdr>
    </w:div>
    <w:div w:id="2052876813">
      <w:bodyDiv w:val="1"/>
      <w:marLeft w:val="0"/>
      <w:marRight w:val="0"/>
      <w:marTop w:val="0"/>
      <w:marBottom w:val="0"/>
      <w:divBdr>
        <w:top w:val="none" w:sz="0" w:space="0" w:color="auto"/>
        <w:left w:val="none" w:sz="0" w:space="0" w:color="auto"/>
        <w:bottom w:val="none" w:sz="0" w:space="0" w:color="auto"/>
        <w:right w:val="none" w:sz="0" w:space="0" w:color="auto"/>
      </w:divBdr>
    </w:div>
    <w:div w:id="2053074033">
      <w:bodyDiv w:val="1"/>
      <w:marLeft w:val="0"/>
      <w:marRight w:val="0"/>
      <w:marTop w:val="0"/>
      <w:marBottom w:val="0"/>
      <w:divBdr>
        <w:top w:val="none" w:sz="0" w:space="0" w:color="auto"/>
        <w:left w:val="none" w:sz="0" w:space="0" w:color="auto"/>
        <w:bottom w:val="none" w:sz="0" w:space="0" w:color="auto"/>
        <w:right w:val="none" w:sz="0" w:space="0" w:color="auto"/>
      </w:divBdr>
    </w:div>
    <w:div w:id="2053336170">
      <w:bodyDiv w:val="1"/>
      <w:marLeft w:val="0"/>
      <w:marRight w:val="0"/>
      <w:marTop w:val="0"/>
      <w:marBottom w:val="0"/>
      <w:divBdr>
        <w:top w:val="none" w:sz="0" w:space="0" w:color="auto"/>
        <w:left w:val="none" w:sz="0" w:space="0" w:color="auto"/>
        <w:bottom w:val="none" w:sz="0" w:space="0" w:color="auto"/>
        <w:right w:val="none" w:sz="0" w:space="0" w:color="auto"/>
      </w:divBdr>
    </w:div>
    <w:div w:id="2053773904">
      <w:bodyDiv w:val="1"/>
      <w:marLeft w:val="0"/>
      <w:marRight w:val="0"/>
      <w:marTop w:val="0"/>
      <w:marBottom w:val="0"/>
      <w:divBdr>
        <w:top w:val="none" w:sz="0" w:space="0" w:color="auto"/>
        <w:left w:val="none" w:sz="0" w:space="0" w:color="auto"/>
        <w:bottom w:val="none" w:sz="0" w:space="0" w:color="auto"/>
        <w:right w:val="none" w:sz="0" w:space="0" w:color="auto"/>
      </w:divBdr>
    </w:div>
    <w:div w:id="2055494276">
      <w:bodyDiv w:val="1"/>
      <w:marLeft w:val="0"/>
      <w:marRight w:val="0"/>
      <w:marTop w:val="0"/>
      <w:marBottom w:val="0"/>
      <w:divBdr>
        <w:top w:val="none" w:sz="0" w:space="0" w:color="auto"/>
        <w:left w:val="none" w:sz="0" w:space="0" w:color="auto"/>
        <w:bottom w:val="none" w:sz="0" w:space="0" w:color="auto"/>
        <w:right w:val="none" w:sz="0" w:space="0" w:color="auto"/>
      </w:divBdr>
    </w:div>
    <w:div w:id="2055811110">
      <w:bodyDiv w:val="1"/>
      <w:marLeft w:val="0"/>
      <w:marRight w:val="0"/>
      <w:marTop w:val="0"/>
      <w:marBottom w:val="0"/>
      <w:divBdr>
        <w:top w:val="none" w:sz="0" w:space="0" w:color="auto"/>
        <w:left w:val="none" w:sz="0" w:space="0" w:color="auto"/>
        <w:bottom w:val="none" w:sz="0" w:space="0" w:color="auto"/>
        <w:right w:val="none" w:sz="0" w:space="0" w:color="auto"/>
      </w:divBdr>
    </w:div>
    <w:div w:id="2056082804">
      <w:bodyDiv w:val="1"/>
      <w:marLeft w:val="0"/>
      <w:marRight w:val="0"/>
      <w:marTop w:val="0"/>
      <w:marBottom w:val="0"/>
      <w:divBdr>
        <w:top w:val="none" w:sz="0" w:space="0" w:color="auto"/>
        <w:left w:val="none" w:sz="0" w:space="0" w:color="auto"/>
        <w:bottom w:val="none" w:sz="0" w:space="0" w:color="auto"/>
        <w:right w:val="none" w:sz="0" w:space="0" w:color="auto"/>
      </w:divBdr>
    </w:div>
    <w:div w:id="2057046435">
      <w:bodyDiv w:val="1"/>
      <w:marLeft w:val="0"/>
      <w:marRight w:val="0"/>
      <w:marTop w:val="0"/>
      <w:marBottom w:val="0"/>
      <w:divBdr>
        <w:top w:val="none" w:sz="0" w:space="0" w:color="auto"/>
        <w:left w:val="none" w:sz="0" w:space="0" w:color="auto"/>
        <w:bottom w:val="none" w:sz="0" w:space="0" w:color="auto"/>
        <w:right w:val="none" w:sz="0" w:space="0" w:color="auto"/>
      </w:divBdr>
    </w:div>
    <w:div w:id="2057075021">
      <w:bodyDiv w:val="1"/>
      <w:marLeft w:val="0"/>
      <w:marRight w:val="0"/>
      <w:marTop w:val="0"/>
      <w:marBottom w:val="0"/>
      <w:divBdr>
        <w:top w:val="none" w:sz="0" w:space="0" w:color="auto"/>
        <w:left w:val="none" w:sz="0" w:space="0" w:color="auto"/>
        <w:bottom w:val="none" w:sz="0" w:space="0" w:color="auto"/>
        <w:right w:val="none" w:sz="0" w:space="0" w:color="auto"/>
      </w:divBdr>
    </w:div>
    <w:div w:id="2057313321">
      <w:bodyDiv w:val="1"/>
      <w:marLeft w:val="0"/>
      <w:marRight w:val="0"/>
      <w:marTop w:val="0"/>
      <w:marBottom w:val="0"/>
      <w:divBdr>
        <w:top w:val="none" w:sz="0" w:space="0" w:color="auto"/>
        <w:left w:val="none" w:sz="0" w:space="0" w:color="auto"/>
        <w:bottom w:val="none" w:sz="0" w:space="0" w:color="auto"/>
        <w:right w:val="none" w:sz="0" w:space="0" w:color="auto"/>
      </w:divBdr>
    </w:div>
    <w:div w:id="2059010352">
      <w:bodyDiv w:val="1"/>
      <w:marLeft w:val="0"/>
      <w:marRight w:val="0"/>
      <w:marTop w:val="0"/>
      <w:marBottom w:val="0"/>
      <w:divBdr>
        <w:top w:val="none" w:sz="0" w:space="0" w:color="auto"/>
        <w:left w:val="none" w:sz="0" w:space="0" w:color="auto"/>
        <w:bottom w:val="none" w:sz="0" w:space="0" w:color="auto"/>
        <w:right w:val="none" w:sz="0" w:space="0" w:color="auto"/>
      </w:divBdr>
    </w:div>
    <w:div w:id="2059040492">
      <w:bodyDiv w:val="1"/>
      <w:marLeft w:val="0"/>
      <w:marRight w:val="0"/>
      <w:marTop w:val="0"/>
      <w:marBottom w:val="0"/>
      <w:divBdr>
        <w:top w:val="none" w:sz="0" w:space="0" w:color="auto"/>
        <w:left w:val="none" w:sz="0" w:space="0" w:color="auto"/>
        <w:bottom w:val="none" w:sz="0" w:space="0" w:color="auto"/>
        <w:right w:val="none" w:sz="0" w:space="0" w:color="auto"/>
      </w:divBdr>
    </w:div>
    <w:div w:id="2059086214">
      <w:bodyDiv w:val="1"/>
      <w:marLeft w:val="0"/>
      <w:marRight w:val="0"/>
      <w:marTop w:val="0"/>
      <w:marBottom w:val="0"/>
      <w:divBdr>
        <w:top w:val="none" w:sz="0" w:space="0" w:color="auto"/>
        <w:left w:val="none" w:sz="0" w:space="0" w:color="auto"/>
        <w:bottom w:val="none" w:sz="0" w:space="0" w:color="auto"/>
        <w:right w:val="none" w:sz="0" w:space="0" w:color="auto"/>
      </w:divBdr>
    </w:div>
    <w:div w:id="2059233107">
      <w:bodyDiv w:val="1"/>
      <w:marLeft w:val="0"/>
      <w:marRight w:val="0"/>
      <w:marTop w:val="0"/>
      <w:marBottom w:val="0"/>
      <w:divBdr>
        <w:top w:val="none" w:sz="0" w:space="0" w:color="auto"/>
        <w:left w:val="none" w:sz="0" w:space="0" w:color="auto"/>
        <w:bottom w:val="none" w:sz="0" w:space="0" w:color="auto"/>
        <w:right w:val="none" w:sz="0" w:space="0" w:color="auto"/>
      </w:divBdr>
    </w:div>
    <w:div w:id="2059434278">
      <w:bodyDiv w:val="1"/>
      <w:marLeft w:val="0"/>
      <w:marRight w:val="0"/>
      <w:marTop w:val="0"/>
      <w:marBottom w:val="0"/>
      <w:divBdr>
        <w:top w:val="none" w:sz="0" w:space="0" w:color="auto"/>
        <w:left w:val="none" w:sz="0" w:space="0" w:color="auto"/>
        <w:bottom w:val="none" w:sz="0" w:space="0" w:color="auto"/>
        <w:right w:val="none" w:sz="0" w:space="0" w:color="auto"/>
      </w:divBdr>
    </w:div>
    <w:div w:id="2059471174">
      <w:bodyDiv w:val="1"/>
      <w:marLeft w:val="0"/>
      <w:marRight w:val="0"/>
      <w:marTop w:val="0"/>
      <w:marBottom w:val="0"/>
      <w:divBdr>
        <w:top w:val="none" w:sz="0" w:space="0" w:color="auto"/>
        <w:left w:val="none" w:sz="0" w:space="0" w:color="auto"/>
        <w:bottom w:val="none" w:sz="0" w:space="0" w:color="auto"/>
        <w:right w:val="none" w:sz="0" w:space="0" w:color="auto"/>
      </w:divBdr>
    </w:div>
    <w:div w:id="2059550256">
      <w:bodyDiv w:val="1"/>
      <w:marLeft w:val="0"/>
      <w:marRight w:val="0"/>
      <w:marTop w:val="0"/>
      <w:marBottom w:val="0"/>
      <w:divBdr>
        <w:top w:val="none" w:sz="0" w:space="0" w:color="auto"/>
        <w:left w:val="none" w:sz="0" w:space="0" w:color="auto"/>
        <w:bottom w:val="none" w:sz="0" w:space="0" w:color="auto"/>
        <w:right w:val="none" w:sz="0" w:space="0" w:color="auto"/>
      </w:divBdr>
    </w:div>
    <w:div w:id="2059934855">
      <w:bodyDiv w:val="1"/>
      <w:marLeft w:val="0"/>
      <w:marRight w:val="0"/>
      <w:marTop w:val="0"/>
      <w:marBottom w:val="0"/>
      <w:divBdr>
        <w:top w:val="none" w:sz="0" w:space="0" w:color="auto"/>
        <w:left w:val="none" w:sz="0" w:space="0" w:color="auto"/>
        <w:bottom w:val="none" w:sz="0" w:space="0" w:color="auto"/>
        <w:right w:val="none" w:sz="0" w:space="0" w:color="auto"/>
      </w:divBdr>
    </w:div>
    <w:div w:id="2060012180">
      <w:bodyDiv w:val="1"/>
      <w:marLeft w:val="0"/>
      <w:marRight w:val="0"/>
      <w:marTop w:val="0"/>
      <w:marBottom w:val="0"/>
      <w:divBdr>
        <w:top w:val="none" w:sz="0" w:space="0" w:color="auto"/>
        <w:left w:val="none" w:sz="0" w:space="0" w:color="auto"/>
        <w:bottom w:val="none" w:sz="0" w:space="0" w:color="auto"/>
        <w:right w:val="none" w:sz="0" w:space="0" w:color="auto"/>
      </w:divBdr>
    </w:div>
    <w:div w:id="2060320977">
      <w:bodyDiv w:val="1"/>
      <w:marLeft w:val="0"/>
      <w:marRight w:val="0"/>
      <w:marTop w:val="0"/>
      <w:marBottom w:val="0"/>
      <w:divBdr>
        <w:top w:val="none" w:sz="0" w:space="0" w:color="auto"/>
        <w:left w:val="none" w:sz="0" w:space="0" w:color="auto"/>
        <w:bottom w:val="none" w:sz="0" w:space="0" w:color="auto"/>
        <w:right w:val="none" w:sz="0" w:space="0" w:color="auto"/>
      </w:divBdr>
    </w:div>
    <w:div w:id="2060593924">
      <w:bodyDiv w:val="1"/>
      <w:marLeft w:val="0"/>
      <w:marRight w:val="0"/>
      <w:marTop w:val="0"/>
      <w:marBottom w:val="0"/>
      <w:divBdr>
        <w:top w:val="none" w:sz="0" w:space="0" w:color="auto"/>
        <w:left w:val="none" w:sz="0" w:space="0" w:color="auto"/>
        <w:bottom w:val="none" w:sz="0" w:space="0" w:color="auto"/>
        <w:right w:val="none" w:sz="0" w:space="0" w:color="auto"/>
      </w:divBdr>
    </w:div>
    <w:div w:id="2060743284">
      <w:bodyDiv w:val="1"/>
      <w:marLeft w:val="0"/>
      <w:marRight w:val="0"/>
      <w:marTop w:val="0"/>
      <w:marBottom w:val="0"/>
      <w:divBdr>
        <w:top w:val="none" w:sz="0" w:space="0" w:color="auto"/>
        <w:left w:val="none" w:sz="0" w:space="0" w:color="auto"/>
        <w:bottom w:val="none" w:sz="0" w:space="0" w:color="auto"/>
        <w:right w:val="none" w:sz="0" w:space="0" w:color="auto"/>
      </w:divBdr>
    </w:div>
    <w:div w:id="2060979551">
      <w:bodyDiv w:val="1"/>
      <w:marLeft w:val="0"/>
      <w:marRight w:val="0"/>
      <w:marTop w:val="0"/>
      <w:marBottom w:val="0"/>
      <w:divBdr>
        <w:top w:val="none" w:sz="0" w:space="0" w:color="auto"/>
        <w:left w:val="none" w:sz="0" w:space="0" w:color="auto"/>
        <w:bottom w:val="none" w:sz="0" w:space="0" w:color="auto"/>
        <w:right w:val="none" w:sz="0" w:space="0" w:color="auto"/>
      </w:divBdr>
    </w:div>
    <w:div w:id="2061397899">
      <w:bodyDiv w:val="1"/>
      <w:marLeft w:val="0"/>
      <w:marRight w:val="0"/>
      <w:marTop w:val="0"/>
      <w:marBottom w:val="0"/>
      <w:divBdr>
        <w:top w:val="none" w:sz="0" w:space="0" w:color="auto"/>
        <w:left w:val="none" w:sz="0" w:space="0" w:color="auto"/>
        <w:bottom w:val="none" w:sz="0" w:space="0" w:color="auto"/>
        <w:right w:val="none" w:sz="0" w:space="0" w:color="auto"/>
      </w:divBdr>
    </w:div>
    <w:div w:id="2061858865">
      <w:bodyDiv w:val="1"/>
      <w:marLeft w:val="0"/>
      <w:marRight w:val="0"/>
      <w:marTop w:val="0"/>
      <w:marBottom w:val="0"/>
      <w:divBdr>
        <w:top w:val="none" w:sz="0" w:space="0" w:color="auto"/>
        <w:left w:val="none" w:sz="0" w:space="0" w:color="auto"/>
        <w:bottom w:val="none" w:sz="0" w:space="0" w:color="auto"/>
        <w:right w:val="none" w:sz="0" w:space="0" w:color="auto"/>
      </w:divBdr>
    </w:div>
    <w:div w:id="2061977857">
      <w:bodyDiv w:val="1"/>
      <w:marLeft w:val="0"/>
      <w:marRight w:val="0"/>
      <w:marTop w:val="0"/>
      <w:marBottom w:val="0"/>
      <w:divBdr>
        <w:top w:val="none" w:sz="0" w:space="0" w:color="auto"/>
        <w:left w:val="none" w:sz="0" w:space="0" w:color="auto"/>
        <w:bottom w:val="none" w:sz="0" w:space="0" w:color="auto"/>
        <w:right w:val="none" w:sz="0" w:space="0" w:color="auto"/>
      </w:divBdr>
    </w:div>
    <w:div w:id="2062095279">
      <w:bodyDiv w:val="1"/>
      <w:marLeft w:val="0"/>
      <w:marRight w:val="0"/>
      <w:marTop w:val="0"/>
      <w:marBottom w:val="0"/>
      <w:divBdr>
        <w:top w:val="none" w:sz="0" w:space="0" w:color="auto"/>
        <w:left w:val="none" w:sz="0" w:space="0" w:color="auto"/>
        <w:bottom w:val="none" w:sz="0" w:space="0" w:color="auto"/>
        <w:right w:val="none" w:sz="0" w:space="0" w:color="auto"/>
      </w:divBdr>
    </w:div>
    <w:div w:id="2063864050">
      <w:bodyDiv w:val="1"/>
      <w:marLeft w:val="0"/>
      <w:marRight w:val="0"/>
      <w:marTop w:val="0"/>
      <w:marBottom w:val="0"/>
      <w:divBdr>
        <w:top w:val="none" w:sz="0" w:space="0" w:color="auto"/>
        <w:left w:val="none" w:sz="0" w:space="0" w:color="auto"/>
        <w:bottom w:val="none" w:sz="0" w:space="0" w:color="auto"/>
        <w:right w:val="none" w:sz="0" w:space="0" w:color="auto"/>
      </w:divBdr>
    </w:div>
    <w:div w:id="2063937680">
      <w:bodyDiv w:val="1"/>
      <w:marLeft w:val="0"/>
      <w:marRight w:val="0"/>
      <w:marTop w:val="0"/>
      <w:marBottom w:val="0"/>
      <w:divBdr>
        <w:top w:val="none" w:sz="0" w:space="0" w:color="auto"/>
        <w:left w:val="none" w:sz="0" w:space="0" w:color="auto"/>
        <w:bottom w:val="none" w:sz="0" w:space="0" w:color="auto"/>
        <w:right w:val="none" w:sz="0" w:space="0" w:color="auto"/>
      </w:divBdr>
    </w:div>
    <w:div w:id="2064864309">
      <w:bodyDiv w:val="1"/>
      <w:marLeft w:val="0"/>
      <w:marRight w:val="0"/>
      <w:marTop w:val="0"/>
      <w:marBottom w:val="0"/>
      <w:divBdr>
        <w:top w:val="none" w:sz="0" w:space="0" w:color="auto"/>
        <w:left w:val="none" w:sz="0" w:space="0" w:color="auto"/>
        <w:bottom w:val="none" w:sz="0" w:space="0" w:color="auto"/>
        <w:right w:val="none" w:sz="0" w:space="0" w:color="auto"/>
      </w:divBdr>
    </w:div>
    <w:div w:id="2064986323">
      <w:bodyDiv w:val="1"/>
      <w:marLeft w:val="0"/>
      <w:marRight w:val="0"/>
      <w:marTop w:val="0"/>
      <w:marBottom w:val="0"/>
      <w:divBdr>
        <w:top w:val="none" w:sz="0" w:space="0" w:color="auto"/>
        <w:left w:val="none" w:sz="0" w:space="0" w:color="auto"/>
        <w:bottom w:val="none" w:sz="0" w:space="0" w:color="auto"/>
        <w:right w:val="none" w:sz="0" w:space="0" w:color="auto"/>
      </w:divBdr>
    </w:div>
    <w:div w:id="2065059043">
      <w:bodyDiv w:val="1"/>
      <w:marLeft w:val="0"/>
      <w:marRight w:val="0"/>
      <w:marTop w:val="0"/>
      <w:marBottom w:val="0"/>
      <w:divBdr>
        <w:top w:val="none" w:sz="0" w:space="0" w:color="auto"/>
        <w:left w:val="none" w:sz="0" w:space="0" w:color="auto"/>
        <w:bottom w:val="none" w:sz="0" w:space="0" w:color="auto"/>
        <w:right w:val="none" w:sz="0" w:space="0" w:color="auto"/>
      </w:divBdr>
    </w:div>
    <w:div w:id="2065367262">
      <w:bodyDiv w:val="1"/>
      <w:marLeft w:val="0"/>
      <w:marRight w:val="0"/>
      <w:marTop w:val="0"/>
      <w:marBottom w:val="0"/>
      <w:divBdr>
        <w:top w:val="none" w:sz="0" w:space="0" w:color="auto"/>
        <w:left w:val="none" w:sz="0" w:space="0" w:color="auto"/>
        <w:bottom w:val="none" w:sz="0" w:space="0" w:color="auto"/>
        <w:right w:val="none" w:sz="0" w:space="0" w:color="auto"/>
      </w:divBdr>
    </w:div>
    <w:div w:id="2065446088">
      <w:bodyDiv w:val="1"/>
      <w:marLeft w:val="0"/>
      <w:marRight w:val="0"/>
      <w:marTop w:val="0"/>
      <w:marBottom w:val="0"/>
      <w:divBdr>
        <w:top w:val="none" w:sz="0" w:space="0" w:color="auto"/>
        <w:left w:val="none" w:sz="0" w:space="0" w:color="auto"/>
        <w:bottom w:val="none" w:sz="0" w:space="0" w:color="auto"/>
        <w:right w:val="none" w:sz="0" w:space="0" w:color="auto"/>
      </w:divBdr>
    </w:div>
    <w:div w:id="2066829148">
      <w:bodyDiv w:val="1"/>
      <w:marLeft w:val="0"/>
      <w:marRight w:val="0"/>
      <w:marTop w:val="0"/>
      <w:marBottom w:val="0"/>
      <w:divBdr>
        <w:top w:val="none" w:sz="0" w:space="0" w:color="auto"/>
        <w:left w:val="none" w:sz="0" w:space="0" w:color="auto"/>
        <w:bottom w:val="none" w:sz="0" w:space="0" w:color="auto"/>
        <w:right w:val="none" w:sz="0" w:space="0" w:color="auto"/>
      </w:divBdr>
    </w:div>
    <w:div w:id="2066832318">
      <w:bodyDiv w:val="1"/>
      <w:marLeft w:val="0"/>
      <w:marRight w:val="0"/>
      <w:marTop w:val="0"/>
      <w:marBottom w:val="0"/>
      <w:divBdr>
        <w:top w:val="none" w:sz="0" w:space="0" w:color="auto"/>
        <w:left w:val="none" w:sz="0" w:space="0" w:color="auto"/>
        <w:bottom w:val="none" w:sz="0" w:space="0" w:color="auto"/>
        <w:right w:val="none" w:sz="0" w:space="0" w:color="auto"/>
      </w:divBdr>
    </w:div>
    <w:div w:id="2067604690">
      <w:bodyDiv w:val="1"/>
      <w:marLeft w:val="0"/>
      <w:marRight w:val="0"/>
      <w:marTop w:val="0"/>
      <w:marBottom w:val="0"/>
      <w:divBdr>
        <w:top w:val="none" w:sz="0" w:space="0" w:color="auto"/>
        <w:left w:val="none" w:sz="0" w:space="0" w:color="auto"/>
        <w:bottom w:val="none" w:sz="0" w:space="0" w:color="auto"/>
        <w:right w:val="none" w:sz="0" w:space="0" w:color="auto"/>
      </w:divBdr>
    </w:div>
    <w:div w:id="2067681180">
      <w:bodyDiv w:val="1"/>
      <w:marLeft w:val="0"/>
      <w:marRight w:val="0"/>
      <w:marTop w:val="0"/>
      <w:marBottom w:val="0"/>
      <w:divBdr>
        <w:top w:val="none" w:sz="0" w:space="0" w:color="auto"/>
        <w:left w:val="none" w:sz="0" w:space="0" w:color="auto"/>
        <w:bottom w:val="none" w:sz="0" w:space="0" w:color="auto"/>
        <w:right w:val="none" w:sz="0" w:space="0" w:color="auto"/>
      </w:divBdr>
    </w:div>
    <w:div w:id="2068064829">
      <w:bodyDiv w:val="1"/>
      <w:marLeft w:val="0"/>
      <w:marRight w:val="0"/>
      <w:marTop w:val="0"/>
      <w:marBottom w:val="0"/>
      <w:divBdr>
        <w:top w:val="none" w:sz="0" w:space="0" w:color="auto"/>
        <w:left w:val="none" w:sz="0" w:space="0" w:color="auto"/>
        <w:bottom w:val="none" w:sz="0" w:space="0" w:color="auto"/>
        <w:right w:val="none" w:sz="0" w:space="0" w:color="auto"/>
      </w:divBdr>
    </w:div>
    <w:div w:id="2069372683">
      <w:bodyDiv w:val="1"/>
      <w:marLeft w:val="0"/>
      <w:marRight w:val="0"/>
      <w:marTop w:val="0"/>
      <w:marBottom w:val="0"/>
      <w:divBdr>
        <w:top w:val="none" w:sz="0" w:space="0" w:color="auto"/>
        <w:left w:val="none" w:sz="0" w:space="0" w:color="auto"/>
        <w:bottom w:val="none" w:sz="0" w:space="0" w:color="auto"/>
        <w:right w:val="none" w:sz="0" w:space="0" w:color="auto"/>
      </w:divBdr>
    </w:div>
    <w:div w:id="2070879708">
      <w:bodyDiv w:val="1"/>
      <w:marLeft w:val="0"/>
      <w:marRight w:val="0"/>
      <w:marTop w:val="0"/>
      <w:marBottom w:val="0"/>
      <w:divBdr>
        <w:top w:val="none" w:sz="0" w:space="0" w:color="auto"/>
        <w:left w:val="none" w:sz="0" w:space="0" w:color="auto"/>
        <w:bottom w:val="none" w:sz="0" w:space="0" w:color="auto"/>
        <w:right w:val="none" w:sz="0" w:space="0" w:color="auto"/>
      </w:divBdr>
    </w:div>
    <w:div w:id="2070956221">
      <w:bodyDiv w:val="1"/>
      <w:marLeft w:val="0"/>
      <w:marRight w:val="0"/>
      <w:marTop w:val="0"/>
      <w:marBottom w:val="0"/>
      <w:divBdr>
        <w:top w:val="none" w:sz="0" w:space="0" w:color="auto"/>
        <w:left w:val="none" w:sz="0" w:space="0" w:color="auto"/>
        <w:bottom w:val="none" w:sz="0" w:space="0" w:color="auto"/>
        <w:right w:val="none" w:sz="0" w:space="0" w:color="auto"/>
      </w:divBdr>
    </w:div>
    <w:div w:id="2071346624">
      <w:bodyDiv w:val="1"/>
      <w:marLeft w:val="0"/>
      <w:marRight w:val="0"/>
      <w:marTop w:val="0"/>
      <w:marBottom w:val="0"/>
      <w:divBdr>
        <w:top w:val="none" w:sz="0" w:space="0" w:color="auto"/>
        <w:left w:val="none" w:sz="0" w:space="0" w:color="auto"/>
        <w:bottom w:val="none" w:sz="0" w:space="0" w:color="auto"/>
        <w:right w:val="none" w:sz="0" w:space="0" w:color="auto"/>
      </w:divBdr>
    </w:div>
    <w:div w:id="2072339681">
      <w:bodyDiv w:val="1"/>
      <w:marLeft w:val="0"/>
      <w:marRight w:val="0"/>
      <w:marTop w:val="0"/>
      <w:marBottom w:val="0"/>
      <w:divBdr>
        <w:top w:val="none" w:sz="0" w:space="0" w:color="auto"/>
        <w:left w:val="none" w:sz="0" w:space="0" w:color="auto"/>
        <w:bottom w:val="none" w:sz="0" w:space="0" w:color="auto"/>
        <w:right w:val="none" w:sz="0" w:space="0" w:color="auto"/>
      </w:divBdr>
    </w:div>
    <w:div w:id="2073039752">
      <w:bodyDiv w:val="1"/>
      <w:marLeft w:val="0"/>
      <w:marRight w:val="0"/>
      <w:marTop w:val="0"/>
      <w:marBottom w:val="0"/>
      <w:divBdr>
        <w:top w:val="none" w:sz="0" w:space="0" w:color="auto"/>
        <w:left w:val="none" w:sz="0" w:space="0" w:color="auto"/>
        <w:bottom w:val="none" w:sz="0" w:space="0" w:color="auto"/>
        <w:right w:val="none" w:sz="0" w:space="0" w:color="auto"/>
      </w:divBdr>
    </w:div>
    <w:div w:id="2073431570">
      <w:bodyDiv w:val="1"/>
      <w:marLeft w:val="0"/>
      <w:marRight w:val="0"/>
      <w:marTop w:val="0"/>
      <w:marBottom w:val="0"/>
      <w:divBdr>
        <w:top w:val="none" w:sz="0" w:space="0" w:color="auto"/>
        <w:left w:val="none" w:sz="0" w:space="0" w:color="auto"/>
        <w:bottom w:val="none" w:sz="0" w:space="0" w:color="auto"/>
        <w:right w:val="none" w:sz="0" w:space="0" w:color="auto"/>
      </w:divBdr>
    </w:div>
    <w:div w:id="2073772776">
      <w:bodyDiv w:val="1"/>
      <w:marLeft w:val="0"/>
      <w:marRight w:val="0"/>
      <w:marTop w:val="0"/>
      <w:marBottom w:val="0"/>
      <w:divBdr>
        <w:top w:val="none" w:sz="0" w:space="0" w:color="auto"/>
        <w:left w:val="none" w:sz="0" w:space="0" w:color="auto"/>
        <w:bottom w:val="none" w:sz="0" w:space="0" w:color="auto"/>
        <w:right w:val="none" w:sz="0" w:space="0" w:color="auto"/>
      </w:divBdr>
    </w:div>
    <w:div w:id="2074110920">
      <w:bodyDiv w:val="1"/>
      <w:marLeft w:val="0"/>
      <w:marRight w:val="0"/>
      <w:marTop w:val="0"/>
      <w:marBottom w:val="0"/>
      <w:divBdr>
        <w:top w:val="none" w:sz="0" w:space="0" w:color="auto"/>
        <w:left w:val="none" w:sz="0" w:space="0" w:color="auto"/>
        <w:bottom w:val="none" w:sz="0" w:space="0" w:color="auto"/>
        <w:right w:val="none" w:sz="0" w:space="0" w:color="auto"/>
      </w:divBdr>
    </w:div>
    <w:div w:id="2074307430">
      <w:bodyDiv w:val="1"/>
      <w:marLeft w:val="0"/>
      <w:marRight w:val="0"/>
      <w:marTop w:val="0"/>
      <w:marBottom w:val="0"/>
      <w:divBdr>
        <w:top w:val="none" w:sz="0" w:space="0" w:color="auto"/>
        <w:left w:val="none" w:sz="0" w:space="0" w:color="auto"/>
        <w:bottom w:val="none" w:sz="0" w:space="0" w:color="auto"/>
        <w:right w:val="none" w:sz="0" w:space="0" w:color="auto"/>
      </w:divBdr>
    </w:div>
    <w:div w:id="2074308427">
      <w:bodyDiv w:val="1"/>
      <w:marLeft w:val="0"/>
      <w:marRight w:val="0"/>
      <w:marTop w:val="0"/>
      <w:marBottom w:val="0"/>
      <w:divBdr>
        <w:top w:val="none" w:sz="0" w:space="0" w:color="auto"/>
        <w:left w:val="none" w:sz="0" w:space="0" w:color="auto"/>
        <w:bottom w:val="none" w:sz="0" w:space="0" w:color="auto"/>
        <w:right w:val="none" w:sz="0" w:space="0" w:color="auto"/>
      </w:divBdr>
    </w:div>
    <w:div w:id="2074810693">
      <w:bodyDiv w:val="1"/>
      <w:marLeft w:val="0"/>
      <w:marRight w:val="0"/>
      <w:marTop w:val="0"/>
      <w:marBottom w:val="0"/>
      <w:divBdr>
        <w:top w:val="none" w:sz="0" w:space="0" w:color="auto"/>
        <w:left w:val="none" w:sz="0" w:space="0" w:color="auto"/>
        <w:bottom w:val="none" w:sz="0" w:space="0" w:color="auto"/>
        <w:right w:val="none" w:sz="0" w:space="0" w:color="auto"/>
      </w:divBdr>
    </w:div>
    <w:div w:id="2075002822">
      <w:bodyDiv w:val="1"/>
      <w:marLeft w:val="0"/>
      <w:marRight w:val="0"/>
      <w:marTop w:val="0"/>
      <w:marBottom w:val="0"/>
      <w:divBdr>
        <w:top w:val="none" w:sz="0" w:space="0" w:color="auto"/>
        <w:left w:val="none" w:sz="0" w:space="0" w:color="auto"/>
        <w:bottom w:val="none" w:sz="0" w:space="0" w:color="auto"/>
        <w:right w:val="none" w:sz="0" w:space="0" w:color="auto"/>
      </w:divBdr>
    </w:div>
    <w:div w:id="2075157405">
      <w:bodyDiv w:val="1"/>
      <w:marLeft w:val="0"/>
      <w:marRight w:val="0"/>
      <w:marTop w:val="0"/>
      <w:marBottom w:val="0"/>
      <w:divBdr>
        <w:top w:val="none" w:sz="0" w:space="0" w:color="auto"/>
        <w:left w:val="none" w:sz="0" w:space="0" w:color="auto"/>
        <w:bottom w:val="none" w:sz="0" w:space="0" w:color="auto"/>
        <w:right w:val="none" w:sz="0" w:space="0" w:color="auto"/>
      </w:divBdr>
    </w:div>
    <w:div w:id="2075659720">
      <w:bodyDiv w:val="1"/>
      <w:marLeft w:val="0"/>
      <w:marRight w:val="0"/>
      <w:marTop w:val="0"/>
      <w:marBottom w:val="0"/>
      <w:divBdr>
        <w:top w:val="none" w:sz="0" w:space="0" w:color="auto"/>
        <w:left w:val="none" w:sz="0" w:space="0" w:color="auto"/>
        <w:bottom w:val="none" w:sz="0" w:space="0" w:color="auto"/>
        <w:right w:val="none" w:sz="0" w:space="0" w:color="auto"/>
      </w:divBdr>
    </w:div>
    <w:div w:id="2075810046">
      <w:bodyDiv w:val="1"/>
      <w:marLeft w:val="0"/>
      <w:marRight w:val="0"/>
      <w:marTop w:val="0"/>
      <w:marBottom w:val="0"/>
      <w:divBdr>
        <w:top w:val="none" w:sz="0" w:space="0" w:color="auto"/>
        <w:left w:val="none" w:sz="0" w:space="0" w:color="auto"/>
        <w:bottom w:val="none" w:sz="0" w:space="0" w:color="auto"/>
        <w:right w:val="none" w:sz="0" w:space="0" w:color="auto"/>
      </w:divBdr>
    </w:div>
    <w:div w:id="2076315602">
      <w:bodyDiv w:val="1"/>
      <w:marLeft w:val="0"/>
      <w:marRight w:val="0"/>
      <w:marTop w:val="0"/>
      <w:marBottom w:val="0"/>
      <w:divBdr>
        <w:top w:val="none" w:sz="0" w:space="0" w:color="auto"/>
        <w:left w:val="none" w:sz="0" w:space="0" w:color="auto"/>
        <w:bottom w:val="none" w:sz="0" w:space="0" w:color="auto"/>
        <w:right w:val="none" w:sz="0" w:space="0" w:color="auto"/>
      </w:divBdr>
    </w:div>
    <w:div w:id="2076317446">
      <w:bodyDiv w:val="1"/>
      <w:marLeft w:val="0"/>
      <w:marRight w:val="0"/>
      <w:marTop w:val="0"/>
      <w:marBottom w:val="0"/>
      <w:divBdr>
        <w:top w:val="none" w:sz="0" w:space="0" w:color="auto"/>
        <w:left w:val="none" w:sz="0" w:space="0" w:color="auto"/>
        <w:bottom w:val="none" w:sz="0" w:space="0" w:color="auto"/>
        <w:right w:val="none" w:sz="0" w:space="0" w:color="auto"/>
      </w:divBdr>
    </w:div>
    <w:div w:id="2076585594">
      <w:bodyDiv w:val="1"/>
      <w:marLeft w:val="0"/>
      <w:marRight w:val="0"/>
      <w:marTop w:val="0"/>
      <w:marBottom w:val="0"/>
      <w:divBdr>
        <w:top w:val="none" w:sz="0" w:space="0" w:color="auto"/>
        <w:left w:val="none" w:sz="0" w:space="0" w:color="auto"/>
        <w:bottom w:val="none" w:sz="0" w:space="0" w:color="auto"/>
        <w:right w:val="none" w:sz="0" w:space="0" w:color="auto"/>
      </w:divBdr>
    </w:div>
    <w:div w:id="2077436823">
      <w:bodyDiv w:val="1"/>
      <w:marLeft w:val="0"/>
      <w:marRight w:val="0"/>
      <w:marTop w:val="0"/>
      <w:marBottom w:val="0"/>
      <w:divBdr>
        <w:top w:val="none" w:sz="0" w:space="0" w:color="auto"/>
        <w:left w:val="none" w:sz="0" w:space="0" w:color="auto"/>
        <w:bottom w:val="none" w:sz="0" w:space="0" w:color="auto"/>
        <w:right w:val="none" w:sz="0" w:space="0" w:color="auto"/>
      </w:divBdr>
    </w:div>
    <w:div w:id="2078240490">
      <w:bodyDiv w:val="1"/>
      <w:marLeft w:val="0"/>
      <w:marRight w:val="0"/>
      <w:marTop w:val="0"/>
      <w:marBottom w:val="0"/>
      <w:divBdr>
        <w:top w:val="none" w:sz="0" w:space="0" w:color="auto"/>
        <w:left w:val="none" w:sz="0" w:space="0" w:color="auto"/>
        <w:bottom w:val="none" w:sz="0" w:space="0" w:color="auto"/>
        <w:right w:val="none" w:sz="0" w:space="0" w:color="auto"/>
      </w:divBdr>
    </w:div>
    <w:div w:id="2078700898">
      <w:bodyDiv w:val="1"/>
      <w:marLeft w:val="0"/>
      <w:marRight w:val="0"/>
      <w:marTop w:val="0"/>
      <w:marBottom w:val="0"/>
      <w:divBdr>
        <w:top w:val="none" w:sz="0" w:space="0" w:color="auto"/>
        <w:left w:val="none" w:sz="0" w:space="0" w:color="auto"/>
        <w:bottom w:val="none" w:sz="0" w:space="0" w:color="auto"/>
        <w:right w:val="none" w:sz="0" w:space="0" w:color="auto"/>
      </w:divBdr>
    </w:div>
    <w:div w:id="2080905693">
      <w:bodyDiv w:val="1"/>
      <w:marLeft w:val="0"/>
      <w:marRight w:val="0"/>
      <w:marTop w:val="0"/>
      <w:marBottom w:val="0"/>
      <w:divBdr>
        <w:top w:val="none" w:sz="0" w:space="0" w:color="auto"/>
        <w:left w:val="none" w:sz="0" w:space="0" w:color="auto"/>
        <w:bottom w:val="none" w:sz="0" w:space="0" w:color="auto"/>
        <w:right w:val="none" w:sz="0" w:space="0" w:color="auto"/>
      </w:divBdr>
    </w:div>
    <w:div w:id="2081051711">
      <w:bodyDiv w:val="1"/>
      <w:marLeft w:val="0"/>
      <w:marRight w:val="0"/>
      <w:marTop w:val="0"/>
      <w:marBottom w:val="0"/>
      <w:divBdr>
        <w:top w:val="none" w:sz="0" w:space="0" w:color="auto"/>
        <w:left w:val="none" w:sz="0" w:space="0" w:color="auto"/>
        <w:bottom w:val="none" w:sz="0" w:space="0" w:color="auto"/>
        <w:right w:val="none" w:sz="0" w:space="0" w:color="auto"/>
      </w:divBdr>
    </w:div>
    <w:div w:id="2081900819">
      <w:bodyDiv w:val="1"/>
      <w:marLeft w:val="0"/>
      <w:marRight w:val="0"/>
      <w:marTop w:val="0"/>
      <w:marBottom w:val="0"/>
      <w:divBdr>
        <w:top w:val="none" w:sz="0" w:space="0" w:color="auto"/>
        <w:left w:val="none" w:sz="0" w:space="0" w:color="auto"/>
        <w:bottom w:val="none" w:sz="0" w:space="0" w:color="auto"/>
        <w:right w:val="none" w:sz="0" w:space="0" w:color="auto"/>
      </w:divBdr>
    </w:div>
    <w:div w:id="2082292874">
      <w:bodyDiv w:val="1"/>
      <w:marLeft w:val="0"/>
      <w:marRight w:val="0"/>
      <w:marTop w:val="0"/>
      <w:marBottom w:val="0"/>
      <w:divBdr>
        <w:top w:val="none" w:sz="0" w:space="0" w:color="auto"/>
        <w:left w:val="none" w:sz="0" w:space="0" w:color="auto"/>
        <w:bottom w:val="none" w:sz="0" w:space="0" w:color="auto"/>
        <w:right w:val="none" w:sz="0" w:space="0" w:color="auto"/>
      </w:divBdr>
    </w:div>
    <w:div w:id="2082940167">
      <w:bodyDiv w:val="1"/>
      <w:marLeft w:val="0"/>
      <w:marRight w:val="0"/>
      <w:marTop w:val="0"/>
      <w:marBottom w:val="0"/>
      <w:divBdr>
        <w:top w:val="none" w:sz="0" w:space="0" w:color="auto"/>
        <w:left w:val="none" w:sz="0" w:space="0" w:color="auto"/>
        <w:bottom w:val="none" w:sz="0" w:space="0" w:color="auto"/>
        <w:right w:val="none" w:sz="0" w:space="0" w:color="auto"/>
      </w:divBdr>
    </w:div>
    <w:div w:id="2082948635">
      <w:bodyDiv w:val="1"/>
      <w:marLeft w:val="0"/>
      <w:marRight w:val="0"/>
      <w:marTop w:val="0"/>
      <w:marBottom w:val="0"/>
      <w:divBdr>
        <w:top w:val="none" w:sz="0" w:space="0" w:color="auto"/>
        <w:left w:val="none" w:sz="0" w:space="0" w:color="auto"/>
        <w:bottom w:val="none" w:sz="0" w:space="0" w:color="auto"/>
        <w:right w:val="none" w:sz="0" w:space="0" w:color="auto"/>
      </w:divBdr>
    </w:div>
    <w:div w:id="2083987634">
      <w:bodyDiv w:val="1"/>
      <w:marLeft w:val="0"/>
      <w:marRight w:val="0"/>
      <w:marTop w:val="0"/>
      <w:marBottom w:val="0"/>
      <w:divBdr>
        <w:top w:val="none" w:sz="0" w:space="0" w:color="auto"/>
        <w:left w:val="none" w:sz="0" w:space="0" w:color="auto"/>
        <w:bottom w:val="none" w:sz="0" w:space="0" w:color="auto"/>
        <w:right w:val="none" w:sz="0" w:space="0" w:color="auto"/>
      </w:divBdr>
    </w:div>
    <w:div w:id="2084914697">
      <w:bodyDiv w:val="1"/>
      <w:marLeft w:val="0"/>
      <w:marRight w:val="0"/>
      <w:marTop w:val="0"/>
      <w:marBottom w:val="0"/>
      <w:divBdr>
        <w:top w:val="none" w:sz="0" w:space="0" w:color="auto"/>
        <w:left w:val="none" w:sz="0" w:space="0" w:color="auto"/>
        <w:bottom w:val="none" w:sz="0" w:space="0" w:color="auto"/>
        <w:right w:val="none" w:sz="0" w:space="0" w:color="auto"/>
      </w:divBdr>
    </w:div>
    <w:div w:id="2085253822">
      <w:bodyDiv w:val="1"/>
      <w:marLeft w:val="0"/>
      <w:marRight w:val="0"/>
      <w:marTop w:val="0"/>
      <w:marBottom w:val="0"/>
      <w:divBdr>
        <w:top w:val="none" w:sz="0" w:space="0" w:color="auto"/>
        <w:left w:val="none" w:sz="0" w:space="0" w:color="auto"/>
        <w:bottom w:val="none" w:sz="0" w:space="0" w:color="auto"/>
        <w:right w:val="none" w:sz="0" w:space="0" w:color="auto"/>
      </w:divBdr>
    </w:div>
    <w:div w:id="2086023427">
      <w:bodyDiv w:val="1"/>
      <w:marLeft w:val="0"/>
      <w:marRight w:val="0"/>
      <w:marTop w:val="0"/>
      <w:marBottom w:val="0"/>
      <w:divBdr>
        <w:top w:val="none" w:sz="0" w:space="0" w:color="auto"/>
        <w:left w:val="none" w:sz="0" w:space="0" w:color="auto"/>
        <w:bottom w:val="none" w:sz="0" w:space="0" w:color="auto"/>
        <w:right w:val="none" w:sz="0" w:space="0" w:color="auto"/>
      </w:divBdr>
    </w:div>
    <w:div w:id="2086026934">
      <w:bodyDiv w:val="1"/>
      <w:marLeft w:val="0"/>
      <w:marRight w:val="0"/>
      <w:marTop w:val="0"/>
      <w:marBottom w:val="0"/>
      <w:divBdr>
        <w:top w:val="none" w:sz="0" w:space="0" w:color="auto"/>
        <w:left w:val="none" w:sz="0" w:space="0" w:color="auto"/>
        <w:bottom w:val="none" w:sz="0" w:space="0" w:color="auto"/>
        <w:right w:val="none" w:sz="0" w:space="0" w:color="auto"/>
      </w:divBdr>
    </w:div>
    <w:div w:id="2086223444">
      <w:bodyDiv w:val="1"/>
      <w:marLeft w:val="0"/>
      <w:marRight w:val="0"/>
      <w:marTop w:val="0"/>
      <w:marBottom w:val="0"/>
      <w:divBdr>
        <w:top w:val="none" w:sz="0" w:space="0" w:color="auto"/>
        <w:left w:val="none" w:sz="0" w:space="0" w:color="auto"/>
        <w:bottom w:val="none" w:sz="0" w:space="0" w:color="auto"/>
        <w:right w:val="none" w:sz="0" w:space="0" w:color="auto"/>
      </w:divBdr>
    </w:div>
    <w:div w:id="2086679535">
      <w:bodyDiv w:val="1"/>
      <w:marLeft w:val="0"/>
      <w:marRight w:val="0"/>
      <w:marTop w:val="0"/>
      <w:marBottom w:val="0"/>
      <w:divBdr>
        <w:top w:val="none" w:sz="0" w:space="0" w:color="auto"/>
        <w:left w:val="none" w:sz="0" w:space="0" w:color="auto"/>
        <w:bottom w:val="none" w:sz="0" w:space="0" w:color="auto"/>
        <w:right w:val="none" w:sz="0" w:space="0" w:color="auto"/>
      </w:divBdr>
    </w:div>
    <w:div w:id="2087410759">
      <w:bodyDiv w:val="1"/>
      <w:marLeft w:val="0"/>
      <w:marRight w:val="0"/>
      <w:marTop w:val="0"/>
      <w:marBottom w:val="0"/>
      <w:divBdr>
        <w:top w:val="none" w:sz="0" w:space="0" w:color="auto"/>
        <w:left w:val="none" w:sz="0" w:space="0" w:color="auto"/>
        <w:bottom w:val="none" w:sz="0" w:space="0" w:color="auto"/>
        <w:right w:val="none" w:sz="0" w:space="0" w:color="auto"/>
      </w:divBdr>
    </w:div>
    <w:div w:id="2087802983">
      <w:bodyDiv w:val="1"/>
      <w:marLeft w:val="0"/>
      <w:marRight w:val="0"/>
      <w:marTop w:val="0"/>
      <w:marBottom w:val="0"/>
      <w:divBdr>
        <w:top w:val="none" w:sz="0" w:space="0" w:color="auto"/>
        <w:left w:val="none" w:sz="0" w:space="0" w:color="auto"/>
        <w:bottom w:val="none" w:sz="0" w:space="0" w:color="auto"/>
        <w:right w:val="none" w:sz="0" w:space="0" w:color="auto"/>
      </w:divBdr>
    </w:div>
    <w:div w:id="2087921731">
      <w:bodyDiv w:val="1"/>
      <w:marLeft w:val="0"/>
      <w:marRight w:val="0"/>
      <w:marTop w:val="0"/>
      <w:marBottom w:val="0"/>
      <w:divBdr>
        <w:top w:val="none" w:sz="0" w:space="0" w:color="auto"/>
        <w:left w:val="none" w:sz="0" w:space="0" w:color="auto"/>
        <w:bottom w:val="none" w:sz="0" w:space="0" w:color="auto"/>
        <w:right w:val="none" w:sz="0" w:space="0" w:color="auto"/>
      </w:divBdr>
    </w:div>
    <w:div w:id="2088108403">
      <w:bodyDiv w:val="1"/>
      <w:marLeft w:val="0"/>
      <w:marRight w:val="0"/>
      <w:marTop w:val="0"/>
      <w:marBottom w:val="0"/>
      <w:divBdr>
        <w:top w:val="none" w:sz="0" w:space="0" w:color="auto"/>
        <w:left w:val="none" w:sz="0" w:space="0" w:color="auto"/>
        <w:bottom w:val="none" w:sz="0" w:space="0" w:color="auto"/>
        <w:right w:val="none" w:sz="0" w:space="0" w:color="auto"/>
      </w:divBdr>
    </w:div>
    <w:div w:id="2088652049">
      <w:bodyDiv w:val="1"/>
      <w:marLeft w:val="0"/>
      <w:marRight w:val="0"/>
      <w:marTop w:val="0"/>
      <w:marBottom w:val="0"/>
      <w:divBdr>
        <w:top w:val="none" w:sz="0" w:space="0" w:color="auto"/>
        <w:left w:val="none" w:sz="0" w:space="0" w:color="auto"/>
        <w:bottom w:val="none" w:sz="0" w:space="0" w:color="auto"/>
        <w:right w:val="none" w:sz="0" w:space="0" w:color="auto"/>
      </w:divBdr>
    </w:div>
    <w:div w:id="2088963132">
      <w:bodyDiv w:val="1"/>
      <w:marLeft w:val="0"/>
      <w:marRight w:val="0"/>
      <w:marTop w:val="0"/>
      <w:marBottom w:val="0"/>
      <w:divBdr>
        <w:top w:val="none" w:sz="0" w:space="0" w:color="auto"/>
        <w:left w:val="none" w:sz="0" w:space="0" w:color="auto"/>
        <w:bottom w:val="none" w:sz="0" w:space="0" w:color="auto"/>
        <w:right w:val="none" w:sz="0" w:space="0" w:color="auto"/>
      </w:divBdr>
    </w:div>
    <w:div w:id="2088992695">
      <w:bodyDiv w:val="1"/>
      <w:marLeft w:val="0"/>
      <w:marRight w:val="0"/>
      <w:marTop w:val="0"/>
      <w:marBottom w:val="0"/>
      <w:divBdr>
        <w:top w:val="none" w:sz="0" w:space="0" w:color="auto"/>
        <w:left w:val="none" w:sz="0" w:space="0" w:color="auto"/>
        <w:bottom w:val="none" w:sz="0" w:space="0" w:color="auto"/>
        <w:right w:val="none" w:sz="0" w:space="0" w:color="auto"/>
      </w:divBdr>
    </w:div>
    <w:div w:id="2090351070">
      <w:bodyDiv w:val="1"/>
      <w:marLeft w:val="0"/>
      <w:marRight w:val="0"/>
      <w:marTop w:val="0"/>
      <w:marBottom w:val="0"/>
      <w:divBdr>
        <w:top w:val="none" w:sz="0" w:space="0" w:color="auto"/>
        <w:left w:val="none" w:sz="0" w:space="0" w:color="auto"/>
        <w:bottom w:val="none" w:sz="0" w:space="0" w:color="auto"/>
        <w:right w:val="none" w:sz="0" w:space="0" w:color="auto"/>
      </w:divBdr>
    </w:div>
    <w:div w:id="2090537696">
      <w:bodyDiv w:val="1"/>
      <w:marLeft w:val="0"/>
      <w:marRight w:val="0"/>
      <w:marTop w:val="0"/>
      <w:marBottom w:val="0"/>
      <w:divBdr>
        <w:top w:val="none" w:sz="0" w:space="0" w:color="auto"/>
        <w:left w:val="none" w:sz="0" w:space="0" w:color="auto"/>
        <w:bottom w:val="none" w:sz="0" w:space="0" w:color="auto"/>
        <w:right w:val="none" w:sz="0" w:space="0" w:color="auto"/>
      </w:divBdr>
    </w:div>
    <w:div w:id="2090997369">
      <w:bodyDiv w:val="1"/>
      <w:marLeft w:val="0"/>
      <w:marRight w:val="0"/>
      <w:marTop w:val="0"/>
      <w:marBottom w:val="0"/>
      <w:divBdr>
        <w:top w:val="none" w:sz="0" w:space="0" w:color="auto"/>
        <w:left w:val="none" w:sz="0" w:space="0" w:color="auto"/>
        <w:bottom w:val="none" w:sz="0" w:space="0" w:color="auto"/>
        <w:right w:val="none" w:sz="0" w:space="0" w:color="auto"/>
      </w:divBdr>
    </w:div>
    <w:div w:id="2092001568">
      <w:bodyDiv w:val="1"/>
      <w:marLeft w:val="0"/>
      <w:marRight w:val="0"/>
      <w:marTop w:val="0"/>
      <w:marBottom w:val="0"/>
      <w:divBdr>
        <w:top w:val="none" w:sz="0" w:space="0" w:color="auto"/>
        <w:left w:val="none" w:sz="0" w:space="0" w:color="auto"/>
        <w:bottom w:val="none" w:sz="0" w:space="0" w:color="auto"/>
        <w:right w:val="none" w:sz="0" w:space="0" w:color="auto"/>
      </w:divBdr>
    </w:div>
    <w:div w:id="2092963989">
      <w:bodyDiv w:val="1"/>
      <w:marLeft w:val="0"/>
      <w:marRight w:val="0"/>
      <w:marTop w:val="0"/>
      <w:marBottom w:val="0"/>
      <w:divBdr>
        <w:top w:val="none" w:sz="0" w:space="0" w:color="auto"/>
        <w:left w:val="none" w:sz="0" w:space="0" w:color="auto"/>
        <w:bottom w:val="none" w:sz="0" w:space="0" w:color="auto"/>
        <w:right w:val="none" w:sz="0" w:space="0" w:color="auto"/>
      </w:divBdr>
    </w:div>
    <w:div w:id="2093353876">
      <w:bodyDiv w:val="1"/>
      <w:marLeft w:val="0"/>
      <w:marRight w:val="0"/>
      <w:marTop w:val="0"/>
      <w:marBottom w:val="0"/>
      <w:divBdr>
        <w:top w:val="none" w:sz="0" w:space="0" w:color="auto"/>
        <w:left w:val="none" w:sz="0" w:space="0" w:color="auto"/>
        <w:bottom w:val="none" w:sz="0" w:space="0" w:color="auto"/>
        <w:right w:val="none" w:sz="0" w:space="0" w:color="auto"/>
      </w:divBdr>
    </w:div>
    <w:div w:id="2093575841">
      <w:bodyDiv w:val="1"/>
      <w:marLeft w:val="0"/>
      <w:marRight w:val="0"/>
      <w:marTop w:val="0"/>
      <w:marBottom w:val="0"/>
      <w:divBdr>
        <w:top w:val="none" w:sz="0" w:space="0" w:color="auto"/>
        <w:left w:val="none" w:sz="0" w:space="0" w:color="auto"/>
        <w:bottom w:val="none" w:sz="0" w:space="0" w:color="auto"/>
        <w:right w:val="none" w:sz="0" w:space="0" w:color="auto"/>
      </w:divBdr>
    </w:div>
    <w:div w:id="2093967973">
      <w:bodyDiv w:val="1"/>
      <w:marLeft w:val="0"/>
      <w:marRight w:val="0"/>
      <w:marTop w:val="0"/>
      <w:marBottom w:val="0"/>
      <w:divBdr>
        <w:top w:val="none" w:sz="0" w:space="0" w:color="auto"/>
        <w:left w:val="none" w:sz="0" w:space="0" w:color="auto"/>
        <w:bottom w:val="none" w:sz="0" w:space="0" w:color="auto"/>
        <w:right w:val="none" w:sz="0" w:space="0" w:color="auto"/>
      </w:divBdr>
    </w:div>
    <w:div w:id="2094662402">
      <w:bodyDiv w:val="1"/>
      <w:marLeft w:val="0"/>
      <w:marRight w:val="0"/>
      <w:marTop w:val="0"/>
      <w:marBottom w:val="0"/>
      <w:divBdr>
        <w:top w:val="none" w:sz="0" w:space="0" w:color="auto"/>
        <w:left w:val="none" w:sz="0" w:space="0" w:color="auto"/>
        <w:bottom w:val="none" w:sz="0" w:space="0" w:color="auto"/>
        <w:right w:val="none" w:sz="0" w:space="0" w:color="auto"/>
      </w:divBdr>
    </w:div>
    <w:div w:id="2094737808">
      <w:bodyDiv w:val="1"/>
      <w:marLeft w:val="0"/>
      <w:marRight w:val="0"/>
      <w:marTop w:val="0"/>
      <w:marBottom w:val="0"/>
      <w:divBdr>
        <w:top w:val="none" w:sz="0" w:space="0" w:color="auto"/>
        <w:left w:val="none" w:sz="0" w:space="0" w:color="auto"/>
        <w:bottom w:val="none" w:sz="0" w:space="0" w:color="auto"/>
        <w:right w:val="none" w:sz="0" w:space="0" w:color="auto"/>
      </w:divBdr>
    </w:div>
    <w:div w:id="2095083870">
      <w:bodyDiv w:val="1"/>
      <w:marLeft w:val="0"/>
      <w:marRight w:val="0"/>
      <w:marTop w:val="0"/>
      <w:marBottom w:val="0"/>
      <w:divBdr>
        <w:top w:val="none" w:sz="0" w:space="0" w:color="auto"/>
        <w:left w:val="none" w:sz="0" w:space="0" w:color="auto"/>
        <w:bottom w:val="none" w:sz="0" w:space="0" w:color="auto"/>
        <w:right w:val="none" w:sz="0" w:space="0" w:color="auto"/>
      </w:divBdr>
    </w:div>
    <w:div w:id="2097357343">
      <w:bodyDiv w:val="1"/>
      <w:marLeft w:val="0"/>
      <w:marRight w:val="0"/>
      <w:marTop w:val="0"/>
      <w:marBottom w:val="0"/>
      <w:divBdr>
        <w:top w:val="none" w:sz="0" w:space="0" w:color="auto"/>
        <w:left w:val="none" w:sz="0" w:space="0" w:color="auto"/>
        <w:bottom w:val="none" w:sz="0" w:space="0" w:color="auto"/>
        <w:right w:val="none" w:sz="0" w:space="0" w:color="auto"/>
      </w:divBdr>
    </w:div>
    <w:div w:id="2097822674">
      <w:bodyDiv w:val="1"/>
      <w:marLeft w:val="0"/>
      <w:marRight w:val="0"/>
      <w:marTop w:val="0"/>
      <w:marBottom w:val="0"/>
      <w:divBdr>
        <w:top w:val="none" w:sz="0" w:space="0" w:color="auto"/>
        <w:left w:val="none" w:sz="0" w:space="0" w:color="auto"/>
        <w:bottom w:val="none" w:sz="0" w:space="0" w:color="auto"/>
        <w:right w:val="none" w:sz="0" w:space="0" w:color="auto"/>
      </w:divBdr>
    </w:div>
    <w:div w:id="2099207811">
      <w:bodyDiv w:val="1"/>
      <w:marLeft w:val="0"/>
      <w:marRight w:val="0"/>
      <w:marTop w:val="0"/>
      <w:marBottom w:val="0"/>
      <w:divBdr>
        <w:top w:val="none" w:sz="0" w:space="0" w:color="auto"/>
        <w:left w:val="none" w:sz="0" w:space="0" w:color="auto"/>
        <w:bottom w:val="none" w:sz="0" w:space="0" w:color="auto"/>
        <w:right w:val="none" w:sz="0" w:space="0" w:color="auto"/>
      </w:divBdr>
    </w:div>
    <w:div w:id="2099251634">
      <w:bodyDiv w:val="1"/>
      <w:marLeft w:val="0"/>
      <w:marRight w:val="0"/>
      <w:marTop w:val="0"/>
      <w:marBottom w:val="0"/>
      <w:divBdr>
        <w:top w:val="none" w:sz="0" w:space="0" w:color="auto"/>
        <w:left w:val="none" w:sz="0" w:space="0" w:color="auto"/>
        <w:bottom w:val="none" w:sz="0" w:space="0" w:color="auto"/>
        <w:right w:val="none" w:sz="0" w:space="0" w:color="auto"/>
      </w:divBdr>
    </w:div>
    <w:div w:id="2099476709">
      <w:bodyDiv w:val="1"/>
      <w:marLeft w:val="0"/>
      <w:marRight w:val="0"/>
      <w:marTop w:val="0"/>
      <w:marBottom w:val="0"/>
      <w:divBdr>
        <w:top w:val="none" w:sz="0" w:space="0" w:color="auto"/>
        <w:left w:val="none" w:sz="0" w:space="0" w:color="auto"/>
        <w:bottom w:val="none" w:sz="0" w:space="0" w:color="auto"/>
        <w:right w:val="none" w:sz="0" w:space="0" w:color="auto"/>
      </w:divBdr>
    </w:div>
    <w:div w:id="2099591961">
      <w:bodyDiv w:val="1"/>
      <w:marLeft w:val="0"/>
      <w:marRight w:val="0"/>
      <w:marTop w:val="0"/>
      <w:marBottom w:val="0"/>
      <w:divBdr>
        <w:top w:val="none" w:sz="0" w:space="0" w:color="auto"/>
        <w:left w:val="none" w:sz="0" w:space="0" w:color="auto"/>
        <w:bottom w:val="none" w:sz="0" w:space="0" w:color="auto"/>
        <w:right w:val="none" w:sz="0" w:space="0" w:color="auto"/>
      </w:divBdr>
    </w:div>
    <w:div w:id="2099934525">
      <w:bodyDiv w:val="1"/>
      <w:marLeft w:val="0"/>
      <w:marRight w:val="0"/>
      <w:marTop w:val="0"/>
      <w:marBottom w:val="0"/>
      <w:divBdr>
        <w:top w:val="none" w:sz="0" w:space="0" w:color="auto"/>
        <w:left w:val="none" w:sz="0" w:space="0" w:color="auto"/>
        <w:bottom w:val="none" w:sz="0" w:space="0" w:color="auto"/>
        <w:right w:val="none" w:sz="0" w:space="0" w:color="auto"/>
      </w:divBdr>
    </w:div>
    <w:div w:id="2100170653">
      <w:bodyDiv w:val="1"/>
      <w:marLeft w:val="0"/>
      <w:marRight w:val="0"/>
      <w:marTop w:val="0"/>
      <w:marBottom w:val="0"/>
      <w:divBdr>
        <w:top w:val="none" w:sz="0" w:space="0" w:color="auto"/>
        <w:left w:val="none" w:sz="0" w:space="0" w:color="auto"/>
        <w:bottom w:val="none" w:sz="0" w:space="0" w:color="auto"/>
        <w:right w:val="none" w:sz="0" w:space="0" w:color="auto"/>
      </w:divBdr>
    </w:div>
    <w:div w:id="2101441620">
      <w:bodyDiv w:val="1"/>
      <w:marLeft w:val="0"/>
      <w:marRight w:val="0"/>
      <w:marTop w:val="0"/>
      <w:marBottom w:val="0"/>
      <w:divBdr>
        <w:top w:val="none" w:sz="0" w:space="0" w:color="auto"/>
        <w:left w:val="none" w:sz="0" w:space="0" w:color="auto"/>
        <w:bottom w:val="none" w:sz="0" w:space="0" w:color="auto"/>
        <w:right w:val="none" w:sz="0" w:space="0" w:color="auto"/>
      </w:divBdr>
    </w:div>
    <w:div w:id="2101442337">
      <w:bodyDiv w:val="1"/>
      <w:marLeft w:val="0"/>
      <w:marRight w:val="0"/>
      <w:marTop w:val="0"/>
      <w:marBottom w:val="0"/>
      <w:divBdr>
        <w:top w:val="none" w:sz="0" w:space="0" w:color="auto"/>
        <w:left w:val="none" w:sz="0" w:space="0" w:color="auto"/>
        <w:bottom w:val="none" w:sz="0" w:space="0" w:color="auto"/>
        <w:right w:val="none" w:sz="0" w:space="0" w:color="auto"/>
      </w:divBdr>
    </w:div>
    <w:div w:id="2101680862">
      <w:bodyDiv w:val="1"/>
      <w:marLeft w:val="0"/>
      <w:marRight w:val="0"/>
      <w:marTop w:val="0"/>
      <w:marBottom w:val="0"/>
      <w:divBdr>
        <w:top w:val="none" w:sz="0" w:space="0" w:color="auto"/>
        <w:left w:val="none" w:sz="0" w:space="0" w:color="auto"/>
        <w:bottom w:val="none" w:sz="0" w:space="0" w:color="auto"/>
        <w:right w:val="none" w:sz="0" w:space="0" w:color="auto"/>
      </w:divBdr>
    </w:div>
    <w:div w:id="2102334071">
      <w:bodyDiv w:val="1"/>
      <w:marLeft w:val="0"/>
      <w:marRight w:val="0"/>
      <w:marTop w:val="0"/>
      <w:marBottom w:val="0"/>
      <w:divBdr>
        <w:top w:val="none" w:sz="0" w:space="0" w:color="auto"/>
        <w:left w:val="none" w:sz="0" w:space="0" w:color="auto"/>
        <w:bottom w:val="none" w:sz="0" w:space="0" w:color="auto"/>
        <w:right w:val="none" w:sz="0" w:space="0" w:color="auto"/>
      </w:divBdr>
    </w:div>
    <w:div w:id="2102338070">
      <w:bodyDiv w:val="1"/>
      <w:marLeft w:val="0"/>
      <w:marRight w:val="0"/>
      <w:marTop w:val="0"/>
      <w:marBottom w:val="0"/>
      <w:divBdr>
        <w:top w:val="none" w:sz="0" w:space="0" w:color="auto"/>
        <w:left w:val="none" w:sz="0" w:space="0" w:color="auto"/>
        <w:bottom w:val="none" w:sz="0" w:space="0" w:color="auto"/>
        <w:right w:val="none" w:sz="0" w:space="0" w:color="auto"/>
      </w:divBdr>
    </w:div>
    <w:div w:id="2102677863">
      <w:bodyDiv w:val="1"/>
      <w:marLeft w:val="0"/>
      <w:marRight w:val="0"/>
      <w:marTop w:val="0"/>
      <w:marBottom w:val="0"/>
      <w:divBdr>
        <w:top w:val="none" w:sz="0" w:space="0" w:color="auto"/>
        <w:left w:val="none" w:sz="0" w:space="0" w:color="auto"/>
        <w:bottom w:val="none" w:sz="0" w:space="0" w:color="auto"/>
        <w:right w:val="none" w:sz="0" w:space="0" w:color="auto"/>
      </w:divBdr>
    </w:div>
    <w:div w:id="2103604757">
      <w:bodyDiv w:val="1"/>
      <w:marLeft w:val="0"/>
      <w:marRight w:val="0"/>
      <w:marTop w:val="0"/>
      <w:marBottom w:val="0"/>
      <w:divBdr>
        <w:top w:val="none" w:sz="0" w:space="0" w:color="auto"/>
        <w:left w:val="none" w:sz="0" w:space="0" w:color="auto"/>
        <w:bottom w:val="none" w:sz="0" w:space="0" w:color="auto"/>
        <w:right w:val="none" w:sz="0" w:space="0" w:color="auto"/>
      </w:divBdr>
    </w:div>
    <w:div w:id="2103649052">
      <w:bodyDiv w:val="1"/>
      <w:marLeft w:val="0"/>
      <w:marRight w:val="0"/>
      <w:marTop w:val="0"/>
      <w:marBottom w:val="0"/>
      <w:divBdr>
        <w:top w:val="none" w:sz="0" w:space="0" w:color="auto"/>
        <w:left w:val="none" w:sz="0" w:space="0" w:color="auto"/>
        <w:bottom w:val="none" w:sz="0" w:space="0" w:color="auto"/>
        <w:right w:val="none" w:sz="0" w:space="0" w:color="auto"/>
      </w:divBdr>
    </w:div>
    <w:div w:id="2104717125">
      <w:bodyDiv w:val="1"/>
      <w:marLeft w:val="0"/>
      <w:marRight w:val="0"/>
      <w:marTop w:val="0"/>
      <w:marBottom w:val="0"/>
      <w:divBdr>
        <w:top w:val="none" w:sz="0" w:space="0" w:color="auto"/>
        <w:left w:val="none" w:sz="0" w:space="0" w:color="auto"/>
        <w:bottom w:val="none" w:sz="0" w:space="0" w:color="auto"/>
        <w:right w:val="none" w:sz="0" w:space="0" w:color="auto"/>
      </w:divBdr>
    </w:div>
    <w:div w:id="2105105260">
      <w:bodyDiv w:val="1"/>
      <w:marLeft w:val="0"/>
      <w:marRight w:val="0"/>
      <w:marTop w:val="0"/>
      <w:marBottom w:val="0"/>
      <w:divBdr>
        <w:top w:val="none" w:sz="0" w:space="0" w:color="auto"/>
        <w:left w:val="none" w:sz="0" w:space="0" w:color="auto"/>
        <w:bottom w:val="none" w:sz="0" w:space="0" w:color="auto"/>
        <w:right w:val="none" w:sz="0" w:space="0" w:color="auto"/>
      </w:divBdr>
    </w:div>
    <w:div w:id="2105489266">
      <w:bodyDiv w:val="1"/>
      <w:marLeft w:val="0"/>
      <w:marRight w:val="0"/>
      <w:marTop w:val="0"/>
      <w:marBottom w:val="0"/>
      <w:divBdr>
        <w:top w:val="none" w:sz="0" w:space="0" w:color="auto"/>
        <w:left w:val="none" w:sz="0" w:space="0" w:color="auto"/>
        <w:bottom w:val="none" w:sz="0" w:space="0" w:color="auto"/>
        <w:right w:val="none" w:sz="0" w:space="0" w:color="auto"/>
      </w:divBdr>
    </w:div>
    <w:div w:id="2105571206">
      <w:bodyDiv w:val="1"/>
      <w:marLeft w:val="0"/>
      <w:marRight w:val="0"/>
      <w:marTop w:val="0"/>
      <w:marBottom w:val="0"/>
      <w:divBdr>
        <w:top w:val="none" w:sz="0" w:space="0" w:color="auto"/>
        <w:left w:val="none" w:sz="0" w:space="0" w:color="auto"/>
        <w:bottom w:val="none" w:sz="0" w:space="0" w:color="auto"/>
        <w:right w:val="none" w:sz="0" w:space="0" w:color="auto"/>
      </w:divBdr>
    </w:div>
    <w:div w:id="2106070150">
      <w:bodyDiv w:val="1"/>
      <w:marLeft w:val="0"/>
      <w:marRight w:val="0"/>
      <w:marTop w:val="0"/>
      <w:marBottom w:val="0"/>
      <w:divBdr>
        <w:top w:val="none" w:sz="0" w:space="0" w:color="auto"/>
        <w:left w:val="none" w:sz="0" w:space="0" w:color="auto"/>
        <w:bottom w:val="none" w:sz="0" w:space="0" w:color="auto"/>
        <w:right w:val="none" w:sz="0" w:space="0" w:color="auto"/>
      </w:divBdr>
    </w:div>
    <w:div w:id="2106073804">
      <w:bodyDiv w:val="1"/>
      <w:marLeft w:val="0"/>
      <w:marRight w:val="0"/>
      <w:marTop w:val="0"/>
      <w:marBottom w:val="0"/>
      <w:divBdr>
        <w:top w:val="none" w:sz="0" w:space="0" w:color="auto"/>
        <w:left w:val="none" w:sz="0" w:space="0" w:color="auto"/>
        <w:bottom w:val="none" w:sz="0" w:space="0" w:color="auto"/>
        <w:right w:val="none" w:sz="0" w:space="0" w:color="auto"/>
      </w:divBdr>
    </w:div>
    <w:div w:id="2106538517">
      <w:bodyDiv w:val="1"/>
      <w:marLeft w:val="0"/>
      <w:marRight w:val="0"/>
      <w:marTop w:val="0"/>
      <w:marBottom w:val="0"/>
      <w:divBdr>
        <w:top w:val="none" w:sz="0" w:space="0" w:color="auto"/>
        <w:left w:val="none" w:sz="0" w:space="0" w:color="auto"/>
        <w:bottom w:val="none" w:sz="0" w:space="0" w:color="auto"/>
        <w:right w:val="none" w:sz="0" w:space="0" w:color="auto"/>
      </w:divBdr>
    </w:div>
    <w:div w:id="2106804524">
      <w:bodyDiv w:val="1"/>
      <w:marLeft w:val="0"/>
      <w:marRight w:val="0"/>
      <w:marTop w:val="0"/>
      <w:marBottom w:val="0"/>
      <w:divBdr>
        <w:top w:val="none" w:sz="0" w:space="0" w:color="auto"/>
        <w:left w:val="none" w:sz="0" w:space="0" w:color="auto"/>
        <w:bottom w:val="none" w:sz="0" w:space="0" w:color="auto"/>
        <w:right w:val="none" w:sz="0" w:space="0" w:color="auto"/>
      </w:divBdr>
    </w:div>
    <w:div w:id="2107844606">
      <w:bodyDiv w:val="1"/>
      <w:marLeft w:val="0"/>
      <w:marRight w:val="0"/>
      <w:marTop w:val="0"/>
      <w:marBottom w:val="0"/>
      <w:divBdr>
        <w:top w:val="none" w:sz="0" w:space="0" w:color="auto"/>
        <w:left w:val="none" w:sz="0" w:space="0" w:color="auto"/>
        <w:bottom w:val="none" w:sz="0" w:space="0" w:color="auto"/>
        <w:right w:val="none" w:sz="0" w:space="0" w:color="auto"/>
      </w:divBdr>
    </w:div>
    <w:div w:id="2107846632">
      <w:bodyDiv w:val="1"/>
      <w:marLeft w:val="0"/>
      <w:marRight w:val="0"/>
      <w:marTop w:val="0"/>
      <w:marBottom w:val="0"/>
      <w:divBdr>
        <w:top w:val="none" w:sz="0" w:space="0" w:color="auto"/>
        <w:left w:val="none" w:sz="0" w:space="0" w:color="auto"/>
        <w:bottom w:val="none" w:sz="0" w:space="0" w:color="auto"/>
        <w:right w:val="none" w:sz="0" w:space="0" w:color="auto"/>
      </w:divBdr>
    </w:div>
    <w:div w:id="2108115664">
      <w:bodyDiv w:val="1"/>
      <w:marLeft w:val="0"/>
      <w:marRight w:val="0"/>
      <w:marTop w:val="0"/>
      <w:marBottom w:val="0"/>
      <w:divBdr>
        <w:top w:val="none" w:sz="0" w:space="0" w:color="auto"/>
        <w:left w:val="none" w:sz="0" w:space="0" w:color="auto"/>
        <w:bottom w:val="none" w:sz="0" w:space="0" w:color="auto"/>
        <w:right w:val="none" w:sz="0" w:space="0" w:color="auto"/>
      </w:divBdr>
    </w:div>
    <w:div w:id="2108260139">
      <w:bodyDiv w:val="1"/>
      <w:marLeft w:val="0"/>
      <w:marRight w:val="0"/>
      <w:marTop w:val="0"/>
      <w:marBottom w:val="0"/>
      <w:divBdr>
        <w:top w:val="none" w:sz="0" w:space="0" w:color="auto"/>
        <w:left w:val="none" w:sz="0" w:space="0" w:color="auto"/>
        <w:bottom w:val="none" w:sz="0" w:space="0" w:color="auto"/>
        <w:right w:val="none" w:sz="0" w:space="0" w:color="auto"/>
      </w:divBdr>
    </w:div>
    <w:div w:id="2108306133">
      <w:bodyDiv w:val="1"/>
      <w:marLeft w:val="0"/>
      <w:marRight w:val="0"/>
      <w:marTop w:val="0"/>
      <w:marBottom w:val="0"/>
      <w:divBdr>
        <w:top w:val="none" w:sz="0" w:space="0" w:color="auto"/>
        <w:left w:val="none" w:sz="0" w:space="0" w:color="auto"/>
        <w:bottom w:val="none" w:sz="0" w:space="0" w:color="auto"/>
        <w:right w:val="none" w:sz="0" w:space="0" w:color="auto"/>
      </w:divBdr>
    </w:div>
    <w:div w:id="2108765417">
      <w:bodyDiv w:val="1"/>
      <w:marLeft w:val="0"/>
      <w:marRight w:val="0"/>
      <w:marTop w:val="0"/>
      <w:marBottom w:val="0"/>
      <w:divBdr>
        <w:top w:val="none" w:sz="0" w:space="0" w:color="auto"/>
        <w:left w:val="none" w:sz="0" w:space="0" w:color="auto"/>
        <w:bottom w:val="none" w:sz="0" w:space="0" w:color="auto"/>
        <w:right w:val="none" w:sz="0" w:space="0" w:color="auto"/>
      </w:divBdr>
    </w:div>
    <w:div w:id="2109353092">
      <w:bodyDiv w:val="1"/>
      <w:marLeft w:val="0"/>
      <w:marRight w:val="0"/>
      <w:marTop w:val="0"/>
      <w:marBottom w:val="0"/>
      <w:divBdr>
        <w:top w:val="none" w:sz="0" w:space="0" w:color="auto"/>
        <w:left w:val="none" w:sz="0" w:space="0" w:color="auto"/>
        <w:bottom w:val="none" w:sz="0" w:space="0" w:color="auto"/>
        <w:right w:val="none" w:sz="0" w:space="0" w:color="auto"/>
      </w:divBdr>
    </w:div>
    <w:div w:id="2110154891">
      <w:bodyDiv w:val="1"/>
      <w:marLeft w:val="0"/>
      <w:marRight w:val="0"/>
      <w:marTop w:val="0"/>
      <w:marBottom w:val="0"/>
      <w:divBdr>
        <w:top w:val="none" w:sz="0" w:space="0" w:color="auto"/>
        <w:left w:val="none" w:sz="0" w:space="0" w:color="auto"/>
        <w:bottom w:val="none" w:sz="0" w:space="0" w:color="auto"/>
        <w:right w:val="none" w:sz="0" w:space="0" w:color="auto"/>
      </w:divBdr>
    </w:div>
    <w:div w:id="2110194473">
      <w:bodyDiv w:val="1"/>
      <w:marLeft w:val="0"/>
      <w:marRight w:val="0"/>
      <w:marTop w:val="0"/>
      <w:marBottom w:val="0"/>
      <w:divBdr>
        <w:top w:val="none" w:sz="0" w:space="0" w:color="auto"/>
        <w:left w:val="none" w:sz="0" w:space="0" w:color="auto"/>
        <w:bottom w:val="none" w:sz="0" w:space="0" w:color="auto"/>
        <w:right w:val="none" w:sz="0" w:space="0" w:color="auto"/>
      </w:divBdr>
    </w:div>
    <w:div w:id="2110813530">
      <w:bodyDiv w:val="1"/>
      <w:marLeft w:val="0"/>
      <w:marRight w:val="0"/>
      <w:marTop w:val="0"/>
      <w:marBottom w:val="0"/>
      <w:divBdr>
        <w:top w:val="none" w:sz="0" w:space="0" w:color="auto"/>
        <w:left w:val="none" w:sz="0" w:space="0" w:color="auto"/>
        <w:bottom w:val="none" w:sz="0" w:space="0" w:color="auto"/>
        <w:right w:val="none" w:sz="0" w:space="0" w:color="auto"/>
      </w:divBdr>
    </w:div>
    <w:div w:id="2112629897">
      <w:bodyDiv w:val="1"/>
      <w:marLeft w:val="0"/>
      <w:marRight w:val="0"/>
      <w:marTop w:val="0"/>
      <w:marBottom w:val="0"/>
      <w:divBdr>
        <w:top w:val="none" w:sz="0" w:space="0" w:color="auto"/>
        <w:left w:val="none" w:sz="0" w:space="0" w:color="auto"/>
        <w:bottom w:val="none" w:sz="0" w:space="0" w:color="auto"/>
        <w:right w:val="none" w:sz="0" w:space="0" w:color="auto"/>
      </w:divBdr>
    </w:div>
    <w:div w:id="2113353462">
      <w:bodyDiv w:val="1"/>
      <w:marLeft w:val="0"/>
      <w:marRight w:val="0"/>
      <w:marTop w:val="0"/>
      <w:marBottom w:val="0"/>
      <w:divBdr>
        <w:top w:val="none" w:sz="0" w:space="0" w:color="auto"/>
        <w:left w:val="none" w:sz="0" w:space="0" w:color="auto"/>
        <w:bottom w:val="none" w:sz="0" w:space="0" w:color="auto"/>
        <w:right w:val="none" w:sz="0" w:space="0" w:color="auto"/>
      </w:divBdr>
    </w:div>
    <w:div w:id="2114469190">
      <w:bodyDiv w:val="1"/>
      <w:marLeft w:val="0"/>
      <w:marRight w:val="0"/>
      <w:marTop w:val="0"/>
      <w:marBottom w:val="0"/>
      <w:divBdr>
        <w:top w:val="none" w:sz="0" w:space="0" w:color="auto"/>
        <w:left w:val="none" w:sz="0" w:space="0" w:color="auto"/>
        <w:bottom w:val="none" w:sz="0" w:space="0" w:color="auto"/>
        <w:right w:val="none" w:sz="0" w:space="0" w:color="auto"/>
      </w:divBdr>
    </w:div>
    <w:div w:id="2114781193">
      <w:bodyDiv w:val="1"/>
      <w:marLeft w:val="0"/>
      <w:marRight w:val="0"/>
      <w:marTop w:val="0"/>
      <w:marBottom w:val="0"/>
      <w:divBdr>
        <w:top w:val="none" w:sz="0" w:space="0" w:color="auto"/>
        <w:left w:val="none" w:sz="0" w:space="0" w:color="auto"/>
        <w:bottom w:val="none" w:sz="0" w:space="0" w:color="auto"/>
        <w:right w:val="none" w:sz="0" w:space="0" w:color="auto"/>
      </w:divBdr>
    </w:div>
    <w:div w:id="2114979513">
      <w:bodyDiv w:val="1"/>
      <w:marLeft w:val="0"/>
      <w:marRight w:val="0"/>
      <w:marTop w:val="0"/>
      <w:marBottom w:val="0"/>
      <w:divBdr>
        <w:top w:val="none" w:sz="0" w:space="0" w:color="auto"/>
        <w:left w:val="none" w:sz="0" w:space="0" w:color="auto"/>
        <w:bottom w:val="none" w:sz="0" w:space="0" w:color="auto"/>
        <w:right w:val="none" w:sz="0" w:space="0" w:color="auto"/>
      </w:divBdr>
    </w:div>
    <w:div w:id="2115057240">
      <w:bodyDiv w:val="1"/>
      <w:marLeft w:val="0"/>
      <w:marRight w:val="0"/>
      <w:marTop w:val="0"/>
      <w:marBottom w:val="0"/>
      <w:divBdr>
        <w:top w:val="none" w:sz="0" w:space="0" w:color="auto"/>
        <w:left w:val="none" w:sz="0" w:space="0" w:color="auto"/>
        <w:bottom w:val="none" w:sz="0" w:space="0" w:color="auto"/>
        <w:right w:val="none" w:sz="0" w:space="0" w:color="auto"/>
      </w:divBdr>
    </w:div>
    <w:div w:id="2115862314">
      <w:bodyDiv w:val="1"/>
      <w:marLeft w:val="0"/>
      <w:marRight w:val="0"/>
      <w:marTop w:val="0"/>
      <w:marBottom w:val="0"/>
      <w:divBdr>
        <w:top w:val="none" w:sz="0" w:space="0" w:color="auto"/>
        <w:left w:val="none" w:sz="0" w:space="0" w:color="auto"/>
        <w:bottom w:val="none" w:sz="0" w:space="0" w:color="auto"/>
        <w:right w:val="none" w:sz="0" w:space="0" w:color="auto"/>
      </w:divBdr>
    </w:div>
    <w:div w:id="2116054750">
      <w:bodyDiv w:val="1"/>
      <w:marLeft w:val="0"/>
      <w:marRight w:val="0"/>
      <w:marTop w:val="0"/>
      <w:marBottom w:val="0"/>
      <w:divBdr>
        <w:top w:val="none" w:sz="0" w:space="0" w:color="auto"/>
        <w:left w:val="none" w:sz="0" w:space="0" w:color="auto"/>
        <w:bottom w:val="none" w:sz="0" w:space="0" w:color="auto"/>
        <w:right w:val="none" w:sz="0" w:space="0" w:color="auto"/>
      </w:divBdr>
    </w:div>
    <w:div w:id="2116485420">
      <w:bodyDiv w:val="1"/>
      <w:marLeft w:val="0"/>
      <w:marRight w:val="0"/>
      <w:marTop w:val="0"/>
      <w:marBottom w:val="0"/>
      <w:divBdr>
        <w:top w:val="none" w:sz="0" w:space="0" w:color="auto"/>
        <w:left w:val="none" w:sz="0" w:space="0" w:color="auto"/>
        <w:bottom w:val="none" w:sz="0" w:space="0" w:color="auto"/>
        <w:right w:val="none" w:sz="0" w:space="0" w:color="auto"/>
      </w:divBdr>
    </w:div>
    <w:div w:id="2116561780">
      <w:bodyDiv w:val="1"/>
      <w:marLeft w:val="0"/>
      <w:marRight w:val="0"/>
      <w:marTop w:val="0"/>
      <w:marBottom w:val="0"/>
      <w:divBdr>
        <w:top w:val="none" w:sz="0" w:space="0" w:color="auto"/>
        <w:left w:val="none" w:sz="0" w:space="0" w:color="auto"/>
        <w:bottom w:val="none" w:sz="0" w:space="0" w:color="auto"/>
        <w:right w:val="none" w:sz="0" w:space="0" w:color="auto"/>
      </w:divBdr>
    </w:div>
    <w:div w:id="2117360305">
      <w:bodyDiv w:val="1"/>
      <w:marLeft w:val="0"/>
      <w:marRight w:val="0"/>
      <w:marTop w:val="0"/>
      <w:marBottom w:val="0"/>
      <w:divBdr>
        <w:top w:val="none" w:sz="0" w:space="0" w:color="auto"/>
        <w:left w:val="none" w:sz="0" w:space="0" w:color="auto"/>
        <w:bottom w:val="none" w:sz="0" w:space="0" w:color="auto"/>
        <w:right w:val="none" w:sz="0" w:space="0" w:color="auto"/>
      </w:divBdr>
    </w:div>
    <w:div w:id="2117795941">
      <w:bodyDiv w:val="1"/>
      <w:marLeft w:val="0"/>
      <w:marRight w:val="0"/>
      <w:marTop w:val="0"/>
      <w:marBottom w:val="0"/>
      <w:divBdr>
        <w:top w:val="none" w:sz="0" w:space="0" w:color="auto"/>
        <w:left w:val="none" w:sz="0" w:space="0" w:color="auto"/>
        <w:bottom w:val="none" w:sz="0" w:space="0" w:color="auto"/>
        <w:right w:val="none" w:sz="0" w:space="0" w:color="auto"/>
      </w:divBdr>
    </w:div>
    <w:div w:id="2118744864">
      <w:bodyDiv w:val="1"/>
      <w:marLeft w:val="0"/>
      <w:marRight w:val="0"/>
      <w:marTop w:val="0"/>
      <w:marBottom w:val="0"/>
      <w:divBdr>
        <w:top w:val="none" w:sz="0" w:space="0" w:color="auto"/>
        <w:left w:val="none" w:sz="0" w:space="0" w:color="auto"/>
        <w:bottom w:val="none" w:sz="0" w:space="0" w:color="auto"/>
        <w:right w:val="none" w:sz="0" w:space="0" w:color="auto"/>
      </w:divBdr>
    </w:div>
    <w:div w:id="2119249540">
      <w:bodyDiv w:val="1"/>
      <w:marLeft w:val="0"/>
      <w:marRight w:val="0"/>
      <w:marTop w:val="0"/>
      <w:marBottom w:val="0"/>
      <w:divBdr>
        <w:top w:val="none" w:sz="0" w:space="0" w:color="auto"/>
        <w:left w:val="none" w:sz="0" w:space="0" w:color="auto"/>
        <w:bottom w:val="none" w:sz="0" w:space="0" w:color="auto"/>
        <w:right w:val="none" w:sz="0" w:space="0" w:color="auto"/>
      </w:divBdr>
    </w:div>
    <w:div w:id="2119252492">
      <w:bodyDiv w:val="1"/>
      <w:marLeft w:val="0"/>
      <w:marRight w:val="0"/>
      <w:marTop w:val="0"/>
      <w:marBottom w:val="0"/>
      <w:divBdr>
        <w:top w:val="none" w:sz="0" w:space="0" w:color="auto"/>
        <w:left w:val="none" w:sz="0" w:space="0" w:color="auto"/>
        <w:bottom w:val="none" w:sz="0" w:space="0" w:color="auto"/>
        <w:right w:val="none" w:sz="0" w:space="0" w:color="auto"/>
      </w:divBdr>
    </w:div>
    <w:div w:id="2119988645">
      <w:bodyDiv w:val="1"/>
      <w:marLeft w:val="0"/>
      <w:marRight w:val="0"/>
      <w:marTop w:val="0"/>
      <w:marBottom w:val="0"/>
      <w:divBdr>
        <w:top w:val="none" w:sz="0" w:space="0" w:color="auto"/>
        <w:left w:val="none" w:sz="0" w:space="0" w:color="auto"/>
        <w:bottom w:val="none" w:sz="0" w:space="0" w:color="auto"/>
        <w:right w:val="none" w:sz="0" w:space="0" w:color="auto"/>
      </w:divBdr>
    </w:div>
    <w:div w:id="2121222310">
      <w:bodyDiv w:val="1"/>
      <w:marLeft w:val="0"/>
      <w:marRight w:val="0"/>
      <w:marTop w:val="0"/>
      <w:marBottom w:val="0"/>
      <w:divBdr>
        <w:top w:val="none" w:sz="0" w:space="0" w:color="auto"/>
        <w:left w:val="none" w:sz="0" w:space="0" w:color="auto"/>
        <w:bottom w:val="none" w:sz="0" w:space="0" w:color="auto"/>
        <w:right w:val="none" w:sz="0" w:space="0" w:color="auto"/>
      </w:divBdr>
    </w:div>
    <w:div w:id="2121754046">
      <w:bodyDiv w:val="1"/>
      <w:marLeft w:val="0"/>
      <w:marRight w:val="0"/>
      <w:marTop w:val="0"/>
      <w:marBottom w:val="0"/>
      <w:divBdr>
        <w:top w:val="none" w:sz="0" w:space="0" w:color="auto"/>
        <w:left w:val="none" w:sz="0" w:space="0" w:color="auto"/>
        <w:bottom w:val="none" w:sz="0" w:space="0" w:color="auto"/>
        <w:right w:val="none" w:sz="0" w:space="0" w:color="auto"/>
      </w:divBdr>
    </w:div>
    <w:div w:id="2121759606">
      <w:bodyDiv w:val="1"/>
      <w:marLeft w:val="0"/>
      <w:marRight w:val="0"/>
      <w:marTop w:val="0"/>
      <w:marBottom w:val="0"/>
      <w:divBdr>
        <w:top w:val="none" w:sz="0" w:space="0" w:color="auto"/>
        <w:left w:val="none" w:sz="0" w:space="0" w:color="auto"/>
        <w:bottom w:val="none" w:sz="0" w:space="0" w:color="auto"/>
        <w:right w:val="none" w:sz="0" w:space="0" w:color="auto"/>
      </w:divBdr>
    </w:div>
    <w:div w:id="2122532442">
      <w:bodyDiv w:val="1"/>
      <w:marLeft w:val="0"/>
      <w:marRight w:val="0"/>
      <w:marTop w:val="0"/>
      <w:marBottom w:val="0"/>
      <w:divBdr>
        <w:top w:val="none" w:sz="0" w:space="0" w:color="auto"/>
        <w:left w:val="none" w:sz="0" w:space="0" w:color="auto"/>
        <w:bottom w:val="none" w:sz="0" w:space="0" w:color="auto"/>
        <w:right w:val="none" w:sz="0" w:space="0" w:color="auto"/>
      </w:divBdr>
    </w:div>
    <w:div w:id="2122651685">
      <w:bodyDiv w:val="1"/>
      <w:marLeft w:val="0"/>
      <w:marRight w:val="0"/>
      <w:marTop w:val="0"/>
      <w:marBottom w:val="0"/>
      <w:divBdr>
        <w:top w:val="none" w:sz="0" w:space="0" w:color="auto"/>
        <w:left w:val="none" w:sz="0" w:space="0" w:color="auto"/>
        <w:bottom w:val="none" w:sz="0" w:space="0" w:color="auto"/>
        <w:right w:val="none" w:sz="0" w:space="0" w:color="auto"/>
      </w:divBdr>
    </w:div>
    <w:div w:id="2123375154">
      <w:bodyDiv w:val="1"/>
      <w:marLeft w:val="0"/>
      <w:marRight w:val="0"/>
      <w:marTop w:val="0"/>
      <w:marBottom w:val="0"/>
      <w:divBdr>
        <w:top w:val="none" w:sz="0" w:space="0" w:color="auto"/>
        <w:left w:val="none" w:sz="0" w:space="0" w:color="auto"/>
        <w:bottom w:val="none" w:sz="0" w:space="0" w:color="auto"/>
        <w:right w:val="none" w:sz="0" w:space="0" w:color="auto"/>
      </w:divBdr>
    </w:div>
    <w:div w:id="2124180105">
      <w:bodyDiv w:val="1"/>
      <w:marLeft w:val="0"/>
      <w:marRight w:val="0"/>
      <w:marTop w:val="0"/>
      <w:marBottom w:val="0"/>
      <w:divBdr>
        <w:top w:val="none" w:sz="0" w:space="0" w:color="auto"/>
        <w:left w:val="none" w:sz="0" w:space="0" w:color="auto"/>
        <w:bottom w:val="none" w:sz="0" w:space="0" w:color="auto"/>
        <w:right w:val="none" w:sz="0" w:space="0" w:color="auto"/>
      </w:divBdr>
    </w:div>
    <w:div w:id="2124224631">
      <w:bodyDiv w:val="1"/>
      <w:marLeft w:val="0"/>
      <w:marRight w:val="0"/>
      <w:marTop w:val="0"/>
      <w:marBottom w:val="0"/>
      <w:divBdr>
        <w:top w:val="none" w:sz="0" w:space="0" w:color="auto"/>
        <w:left w:val="none" w:sz="0" w:space="0" w:color="auto"/>
        <w:bottom w:val="none" w:sz="0" w:space="0" w:color="auto"/>
        <w:right w:val="none" w:sz="0" w:space="0" w:color="auto"/>
      </w:divBdr>
    </w:div>
    <w:div w:id="2124684750">
      <w:bodyDiv w:val="1"/>
      <w:marLeft w:val="0"/>
      <w:marRight w:val="0"/>
      <w:marTop w:val="0"/>
      <w:marBottom w:val="0"/>
      <w:divBdr>
        <w:top w:val="none" w:sz="0" w:space="0" w:color="auto"/>
        <w:left w:val="none" w:sz="0" w:space="0" w:color="auto"/>
        <w:bottom w:val="none" w:sz="0" w:space="0" w:color="auto"/>
        <w:right w:val="none" w:sz="0" w:space="0" w:color="auto"/>
      </w:divBdr>
    </w:div>
    <w:div w:id="2125032216">
      <w:bodyDiv w:val="1"/>
      <w:marLeft w:val="0"/>
      <w:marRight w:val="0"/>
      <w:marTop w:val="0"/>
      <w:marBottom w:val="0"/>
      <w:divBdr>
        <w:top w:val="none" w:sz="0" w:space="0" w:color="auto"/>
        <w:left w:val="none" w:sz="0" w:space="0" w:color="auto"/>
        <w:bottom w:val="none" w:sz="0" w:space="0" w:color="auto"/>
        <w:right w:val="none" w:sz="0" w:space="0" w:color="auto"/>
      </w:divBdr>
    </w:div>
    <w:div w:id="2125079231">
      <w:bodyDiv w:val="1"/>
      <w:marLeft w:val="0"/>
      <w:marRight w:val="0"/>
      <w:marTop w:val="0"/>
      <w:marBottom w:val="0"/>
      <w:divBdr>
        <w:top w:val="none" w:sz="0" w:space="0" w:color="auto"/>
        <w:left w:val="none" w:sz="0" w:space="0" w:color="auto"/>
        <w:bottom w:val="none" w:sz="0" w:space="0" w:color="auto"/>
        <w:right w:val="none" w:sz="0" w:space="0" w:color="auto"/>
      </w:divBdr>
    </w:div>
    <w:div w:id="2125347215">
      <w:bodyDiv w:val="1"/>
      <w:marLeft w:val="0"/>
      <w:marRight w:val="0"/>
      <w:marTop w:val="0"/>
      <w:marBottom w:val="0"/>
      <w:divBdr>
        <w:top w:val="none" w:sz="0" w:space="0" w:color="auto"/>
        <w:left w:val="none" w:sz="0" w:space="0" w:color="auto"/>
        <w:bottom w:val="none" w:sz="0" w:space="0" w:color="auto"/>
        <w:right w:val="none" w:sz="0" w:space="0" w:color="auto"/>
      </w:divBdr>
    </w:div>
    <w:div w:id="2126190398">
      <w:bodyDiv w:val="1"/>
      <w:marLeft w:val="0"/>
      <w:marRight w:val="0"/>
      <w:marTop w:val="0"/>
      <w:marBottom w:val="0"/>
      <w:divBdr>
        <w:top w:val="none" w:sz="0" w:space="0" w:color="auto"/>
        <w:left w:val="none" w:sz="0" w:space="0" w:color="auto"/>
        <w:bottom w:val="none" w:sz="0" w:space="0" w:color="auto"/>
        <w:right w:val="none" w:sz="0" w:space="0" w:color="auto"/>
      </w:divBdr>
    </w:div>
    <w:div w:id="2127389427">
      <w:bodyDiv w:val="1"/>
      <w:marLeft w:val="0"/>
      <w:marRight w:val="0"/>
      <w:marTop w:val="0"/>
      <w:marBottom w:val="0"/>
      <w:divBdr>
        <w:top w:val="none" w:sz="0" w:space="0" w:color="auto"/>
        <w:left w:val="none" w:sz="0" w:space="0" w:color="auto"/>
        <w:bottom w:val="none" w:sz="0" w:space="0" w:color="auto"/>
        <w:right w:val="none" w:sz="0" w:space="0" w:color="auto"/>
      </w:divBdr>
    </w:div>
    <w:div w:id="2127503895">
      <w:bodyDiv w:val="1"/>
      <w:marLeft w:val="0"/>
      <w:marRight w:val="0"/>
      <w:marTop w:val="0"/>
      <w:marBottom w:val="0"/>
      <w:divBdr>
        <w:top w:val="none" w:sz="0" w:space="0" w:color="auto"/>
        <w:left w:val="none" w:sz="0" w:space="0" w:color="auto"/>
        <w:bottom w:val="none" w:sz="0" w:space="0" w:color="auto"/>
        <w:right w:val="none" w:sz="0" w:space="0" w:color="auto"/>
      </w:divBdr>
    </w:div>
    <w:div w:id="2127581668">
      <w:bodyDiv w:val="1"/>
      <w:marLeft w:val="0"/>
      <w:marRight w:val="0"/>
      <w:marTop w:val="0"/>
      <w:marBottom w:val="0"/>
      <w:divBdr>
        <w:top w:val="none" w:sz="0" w:space="0" w:color="auto"/>
        <w:left w:val="none" w:sz="0" w:space="0" w:color="auto"/>
        <w:bottom w:val="none" w:sz="0" w:space="0" w:color="auto"/>
        <w:right w:val="none" w:sz="0" w:space="0" w:color="auto"/>
      </w:divBdr>
    </w:div>
    <w:div w:id="2128113777">
      <w:bodyDiv w:val="1"/>
      <w:marLeft w:val="0"/>
      <w:marRight w:val="0"/>
      <w:marTop w:val="0"/>
      <w:marBottom w:val="0"/>
      <w:divBdr>
        <w:top w:val="none" w:sz="0" w:space="0" w:color="auto"/>
        <w:left w:val="none" w:sz="0" w:space="0" w:color="auto"/>
        <w:bottom w:val="none" w:sz="0" w:space="0" w:color="auto"/>
        <w:right w:val="none" w:sz="0" w:space="0" w:color="auto"/>
      </w:divBdr>
    </w:div>
    <w:div w:id="2128575787">
      <w:bodyDiv w:val="1"/>
      <w:marLeft w:val="0"/>
      <w:marRight w:val="0"/>
      <w:marTop w:val="0"/>
      <w:marBottom w:val="0"/>
      <w:divBdr>
        <w:top w:val="none" w:sz="0" w:space="0" w:color="auto"/>
        <w:left w:val="none" w:sz="0" w:space="0" w:color="auto"/>
        <w:bottom w:val="none" w:sz="0" w:space="0" w:color="auto"/>
        <w:right w:val="none" w:sz="0" w:space="0" w:color="auto"/>
      </w:divBdr>
    </w:div>
    <w:div w:id="2128813396">
      <w:bodyDiv w:val="1"/>
      <w:marLeft w:val="0"/>
      <w:marRight w:val="0"/>
      <w:marTop w:val="0"/>
      <w:marBottom w:val="0"/>
      <w:divBdr>
        <w:top w:val="none" w:sz="0" w:space="0" w:color="auto"/>
        <w:left w:val="none" w:sz="0" w:space="0" w:color="auto"/>
        <w:bottom w:val="none" w:sz="0" w:space="0" w:color="auto"/>
        <w:right w:val="none" w:sz="0" w:space="0" w:color="auto"/>
      </w:divBdr>
    </w:div>
    <w:div w:id="2129082311">
      <w:bodyDiv w:val="1"/>
      <w:marLeft w:val="0"/>
      <w:marRight w:val="0"/>
      <w:marTop w:val="0"/>
      <w:marBottom w:val="0"/>
      <w:divBdr>
        <w:top w:val="none" w:sz="0" w:space="0" w:color="auto"/>
        <w:left w:val="none" w:sz="0" w:space="0" w:color="auto"/>
        <w:bottom w:val="none" w:sz="0" w:space="0" w:color="auto"/>
        <w:right w:val="none" w:sz="0" w:space="0" w:color="auto"/>
      </w:divBdr>
    </w:div>
    <w:div w:id="2129423646">
      <w:bodyDiv w:val="1"/>
      <w:marLeft w:val="0"/>
      <w:marRight w:val="0"/>
      <w:marTop w:val="0"/>
      <w:marBottom w:val="0"/>
      <w:divBdr>
        <w:top w:val="none" w:sz="0" w:space="0" w:color="auto"/>
        <w:left w:val="none" w:sz="0" w:space="0" w:color="auto"/>
        <w:bottom w:val="none" w:sz="0" w:space="0" w:color="auto"/>
        <w:right w:val="none" w:sz="0" w:space="0" w:color="auto"/>
      </w:divBdr>
    </w:div>
    <w:div w:id="2130463456">
      <w:bodyDiv w:val="1"/>
      <w:marLeft w:val="0"/>
      <w:marRight w:val="0"/>
      <w:marTop w:val="0"/>
      <w:marBottom w:val="0"/>
      <w:divBdr>
        <w:top w:val="none" w:sz="0" w:space="0" w:color="auto"/>
        <w:left w:val="none" w:sz="0" w:space="0" w:color="auto"/>
        <w:bottom w:val="none" w:sz="0" w:space="0" w:color="auto"/>
        <w:right w:val="none" w:sz="0" w:space="0" w:color="auto"/>
      </w:divBdr>
    </w:div>
    <w:div w:id="2130587881">
      <w:bodyDiv w:val="1"/>
      <w:marLeft w:val="0"/>
      <w:marRight w:val="0"/>
      <w:marTop w:val="0"/>
      <w:marBottom w:val="0"/>
      <w:divBdr>
        <w:top w:val="none" w:sz="0" w:space="0" w:color="auto"/>
        <w:left w:val="none" w:sz="0" w:space="0" w:color="auto"/>
        <w:bottom w:val="none" w:sz="0" w:space="0" w:color="auto"/>
        <w:right w:val="none" w:sz="0" w:space="0" w:color="auto"/>
      </w:divBdr>
    </w:div>
    <w:div w:id="2130657389">
      <w:bodyDiv w:val="1"/>
      <w:marLeft w:val="0"/>
      <w:marRight w:val="0"/>
      <w:marTop w:val="0"/>
      <w:marBottom w:val="0"/>
      <w:divBdr>
        <w:top w:val="none" w:sz="0" w:space="0" w:color="auto"/>
        <w:left w:val="none" w:sz="0" w:space="0" w:color="auto"/>
        <w:bottom w:val="none" w:sz="0" w:space="0" w:color="auto"/>
        <w:right w:val="none" w:sz="0" w:space="0" w:color="auto"/>
      </w:divBdr>
    </w:div>
    <w:div w:id="2130930933">
      <w:bodyDiv w:val="1"/>
      <w:marLeft w:val="0"/>
      <w:marRight w:val="0"/>
      <w:marTop w:val="0"/>
      <w:marBottom w:val="0"/>
      <w:divBdr>
        <w:top w:val="none" w:sz="0" w:space="0" w:color="auto"/>
        <w:left w:val="none" w:sz="0" w:space="0" w:color="auto"/>
        <w:bottom w:val="none" w:sz="0" w:space="0" w:color="auto"/>
        <w:right w:val="none" w:sz="0" w:space="0" w:color="auto"/>
      </w:divBdr>
    </w:div>
    <w:div w:id="2131127283">
      <w:bodyDiv w:val="1"/>
      <w:marLeft w:val="0"/>
      <w:marRight w:val="0"/>
      <w:marTop w:val="0"/>
      <w:marBottom w:val="0"/>
      <w:divBdr>
        <w:top w:val="none" w:sz="0" w:space="0" w:color="auto"/>
        <w:left w:val="none" w:sz="0" w:space="0" w:color="auto"/>
        <w:bottom w:val="none" w:sz="0" w:space="0" w:color="auto"/>
        <w:right w:val="none" w:sz="0" w:space="0" w:color="auto"/>
      </w:divBdr>
    </w:div>
    <w:div w:id="2131430168">
      <w:bodyDiv w:val="1"/>
      <w:marLeft w:val="0"/>
      <w:marRight w:val="0"/>
      <w:marTop w:val="0"/>
      <w:marBottom w:val="0"/>
      <w:divBdr>
        <w:top w:val="none" w:sz="0" w:space="0" w:color="auto"/>
        <w:left w:val="none" w:sz="0" w:space="0" w:color="auto"/>
        <w:bottom w:val="none" w:sz="0" w:space="0" w:color="auto"/>
        <w:right w:val="none" w:sz="0" w:space="0" w:color="auto"/>
      </w:divBdr>
    </w:div>
    <w:div w:id="2131972826">
      <w:bodyDiv w:val="1"/>
      <w:marLeft w:val="0"/>
      <w:marRight w:val="0"/>
      <w:marTop w:val="0"/>
      <w:marBottom w:val="0"/>
      <w:divBdr>
        <w:top w:val="none" w:sz="0" w:space="0" w:color="auto"/>
        <w:left w:val="none" w:sz="0" w:space="0" w:color="auto"/>
        <w:bottom w:val="none" w:sz="0" w:space="0" w:color="auto"/>
        <w:right w:val="none" w:sz="0" w:space="0" w:color="auto"/>
      </w:divBdr>
    </w:div>
    <w:div w:id="2132437259">
      <w:bodyDiv w:val="1"/>
      <w:marLeft w:val="0"/>
      <w:marRight w:val="0"/>
      <w:marTop w:val="0"/>
      <w:marBottom w:val="0"/>
      <w:divBdr>
        <w:top w:val="none" w:sz="0" w:space="0" w:color="auto"/>
        <w:left w:val="none" w:sz="0" w:space="0" w:color="auto"/>
        <w:bottom w:val="none" w:sz="0" w:space="0" w:color="auto"/>
        <w:right w:val="none" w:sz="0" w:space="0" w:color="auto"/>
      </w:divBdr>
    </w:div>
    <w:div w:id="2132477713">
      <w:bodyDiv w:val="1"/>
      <w:marLeft w:val="0"/>
      <w:marRight w:val="0"/>
      <w:marTop w:val="0"/>
      <w:marBottom w:val="0"/>
      <w:divBdr>
        <w:top w:val="none" w:sz="0" w:space="0" w:color="auto"/>
        <w:left w:val="none" w:sz="0" w:space="0" w:color="auto"/>
        <w:bottom w:val="none" w:sz="0" w:space="0" w:color="auto"/>
        <w:right w:val="none" w:sz="0" w:space="0" w:color="auto"/>
      </w:divBdr>
    </w:div>
    <w:div w:id="2134133580">
      <w:bodyDiv w:val="1"/>
      <w:marLeft w:val="0"/>
      <w:marRight w:val="0"/>
      <w:marTop w:val="0"/>
      <w:marBottom w:val="0"/>
      <w:divBdr>
        <w:top w:val="none" w:sz="0" w:space="0" w:color="auto"/>
        <w:left w:val="none" w:sz="0" w:space="0" w:color="auto"/>
        <w:bottom w:val="none" w:sz="0" w:space="0" w:color="auto"/>
        <w:right w:val="none" w:sz="0" w:space="0" w:color="auto"/>
      </w:divBdr>
    </w:div>
    <w:div w:id="2134323913">
      <w:bodyDiv w:val="1"/>
      <w:marLeft w:val="0"/>
      <w:marRight w:val="0"/>
      <w:marTop w:val="0"/>
      <w:marBottom w:val="0"/>
      <w:divBdr>
        <w:top w:val="none" w:sz="0" w:space="0" w:color="auto"/>
        <w:left w:val="none" w:sz="0" w:space="0" w:color="auto"/>
        <w:bottom w:val="none" w:sz="0" w:space="0" w:color="auto"/>
        <w:right w:val="none" w:sz="0" w:space="0" w:color="auto"/>
      </w:divBdr>
    </w:div>
    <w:div w:id="2135901865">
      <w:bodyDiv w:val="1"/>
      <w:marLeft w:val="0"/>
      <w:marRight w:val="0"/>
      <w:marTop w:val="0"/>
      <w:marBottom w:val="0"/>
      <w:divBdr>
        <w:top w:val="none" w:sz="0" w:space="0" w:color="auto"/>
        <w:left w:val="none" w:sz="0" w:space="0" w:color="auto"/>
        <w:bottom w:val="none" w:sz="0" w:space="0" w:color="auto"/>
        <w:right w:val="none" w:sz="0" w:space="0" w:color="auto"/>
      </w:divBdr>
    </w:div>
    <w:div w:id="2136867950">
      <w:bodyDiv w:val="1"/>
      <w:marLeft w:val="0"/>
      <w:marRight w:val="0"/>
      <w:marTop w:val="0"/>
      <w:marBottom w:val="0"/>
      <w:divBdr>
        <w:top w:val="none" w:sz="0" w:space="0" w:color="auto"/>
        <w:left w:val="none" w:sz="0" w:space="0" w:color="auto"/>
        <w:bottom w:val="none" w:sz="0" w:space="0" w:color="auto"/>
        <w:right w:val="none" w:sz="0" w:space="0" w:color="auto"/>
      </w:divBdr>
    </w:div>
    <w:div w:id="2137332141">
      <w:bodyDiv w:val="1"/>
      <w:marLeft w:val="0"/>
      <w:marRight w:val="0"/>
      <w:marTop w:val="0"/>
      <w:marBottom w:val="0"/>
      <w:divBdr>
        <w:top w:val="none" w:sz="0" w:space="0" w:color="auto"/>
        <w:left w:val="none" w:sz="0" w:space="0" w:color="auto"/>
        <w:bottom w:val="none" w:sz="0" w:space="0" w:color="auto"/>
        <w:right w:val="none" w:sz="0" w:space="0" w:color="auto"/>
      </w:divBdr>
    </w:div>
    <w:div w:id="2137529611">
      <w:bodyDiv w:val="1"/>
      <w:marLeft w:val="0"/>
      <w:marRight w:val="0"/>
      <w:marTop w:val="0"/>
      <w:marBottom w:val="0"/>
      <w:divBdr>
        <w:top w:val="none" w:sz="0" w:space="0" w:color="auto"/>
        <w:left w:val="none" w:sz="0" w:space="0" w:color="auto"/>
        <w:bottom w:val="none" w:sz="0" w:space="0" w:color="auto"/>
        <w:right w:val="none" w:sz="0" w:space="0" w:color="auto"/>
      </w:divBdr>
    </w:div>
    <w:div w:id="2138179051">
      <w:bodyDiv w:val="1"/>
      <w:marLeft w:val="0"/>
      <w:marRight w:val="0"/>
      <w:marTop w:val="0"/>
      <w:marBottom w:val="0"/>
      <w:divBdr>
        <w:top w:val="none" w:sz="0" w:space="0" w:color="auto"/>
        <w:left w:val="none" w:sz="0" w:space="0" w:color="auto"/>
        <w:bottom w:val="none" w:sz="0" w:space="0" w:color="auto"/>
        <w:right w:val="none" w:sz="0" w:space="0" w:color="auto"/>
      </w:divBdr>
    </w:div>
    <w:div w:id="2138640786">
      <w:bodyDiv w:val="1"/>
      <w:marLeft w:val="0"/>
      <w:marRight w:val="0"/>
      <w:marTop w:val="0"/>
      <w:marBottom w:val="0"/>
      <w:divBdr>
        <w:top w:val="none" w:sz="0" w:space="0" w:color="auto"/>
        <w:left w:val="none" w:sz="0" w:space="0" w:color="auto"/>
        <w:bottom w:val="none" w:sz="0" w:space="0" w:color="auto"/>
        <w:right w:val="none" w:sz="0" w:space="0" w:color="auto"/>
      </w:divBdr>
    </w:div>
    <w:div w:id="2138913901">
      <w:bodyDiv w:val="1"/>
      <w:marLeft w:val="0"/>
      <w:marRight w:val="0"/>
      <w:marTop w:val="0"/>
      <w:marBottom w:val="0"/>
      <w:divBdr>
        <w:top w:val="none" w:sz="0" w:space="0" w:color="auto"/>
        <w:left w:val="none" w:sz="0" w:space="0" w:color="auto"/>
        <w:bottom w:val="none" w:sz="0" w:space="0" w:color="auto"/>
        <w:right w:val="none" w:sz="0" w:space="0" w:color="auto"/>
      </w:divBdr>
    </w:div>
    <w:div w:id="2139302739">
      <w:bodyDiv w:val="1"/>
      <w:marLeft w:val="0"/>
      <w:marRight w:val="0"/>
      <w:marTop w:val="0"/>
      <w:marBottom w:val="0"/>
      <w:divBdr>
        <w:top w:val="none" w:sz="0" w:space="0" w:color="auto"/>
        <w:left w:val="none" w:sz="0" w:space="0" w:color="auto"/>
        <w:bottom w:val="none" w:sz="0" w:space="0" w:color="auto"/>
        <w:right w:val="none" w:sz="0" w:space="0" w:color="auto"/>
      </w:divBdr>
    </w:div>
    <w:div w:id="2140104770">
      <w:bodyDiv w:val="1"/>
      <w:marLeft w:val="0"/>
      <w:marRight w:val="0"/>
      <w:marTop w:val="0"/>
      <w:marBottom w:val="0"/>
      <w:divBdr>
        <w:top w:val="none" w:sz="0" w:space="0" w:color="auto"/>
        <w:left w:val="none" w:sz="0" w:space="0" w:color="auto"/>
        <w:bottom w:val="none" w:sz="0" w:space="0" w:color="auto"/>
        <w:right w:val="none" w:sz="0" w:space="0" w:color="auto"/>
      </w:divBdr>
    </w:div>
    <w:div w:id="2140298307">
      <w:bodyDiv w:val="1"/>
      <w:marLeft w:val="0"/>
      <w:marRight w:val="0"/>
      <w:marTop w:val="0"/>
      <w:marBottom w:val="0"/>
      <w:divBdr>
        <w:top w:val="none" w:sz="0" w:space="0" w:color="auto"/>
        <w:left w:val="none" w:sz="0" w:space="0" w:color="auto"/>
        <w:bottom w:val="none" w:sz="0" w:space="0" w:color="auto"/>
        <w:right w:val="none" w:sz="0" w:space="0" w:color="auto"/>
      </w:divBdr>
    </w:div>
    <w:div w:id="2140419304">
      <w:bodyDiv w:val="1"/>
      <w:marLeft w:val="0"/>
      <w:marRight w:val="0"/>
      <w:marTop w:val="0"/>
      <w:marBottom w:val="0"/>
      <w:divBdr>
        <w:top w:val="none" w:sz="0" w:space="0" w:color="auto"/>
        <w:left w:val="none" w:sz="0" w:space="0" w:color="auto"/>
        <w:bottom w:val="none" w:sz="0" w:space="0" w:color="auto"/>
        <w:right w:val="none" w:sz="0" w:space="0" w:color="auto"/>
      </w:divBdr>
    </w:div>
    <w:div w:id="2141148728">
      <w:bodyDiv w:val="1"/>
      <w:marLeft w:val="0"/>
      <w:marRight w:val="0"/>
      <w:marTop w:val="0"/>
      <w:marBottom w:val="0"/>
      <w:divBdr>
        <w:top w:val="none" w:sz="0" w:space="0" w:color="auto"/>
        <w:left w:val="none" w:sz="0" w:space="0" w:color="auto"/>
        <w:bottom w:val="none" w:sz="0" w:space="0" w:color="auto"/>
        <w:right w:val="none" w:sz="0" w:space="0" w:color="auto"/>
      </w:divBdr>
    </w:div>
    <w:div w:id="2141219115">
      <w:bodyDiv w:val="1"/>
      <w:marLeft w:val="0"/>
      <w:marRight w:val="0"/>
      <w:marTop w:val="0"/>
      <w:marBottom w:val="0"/>
      <w:divBdr>
        <w:top w:val="none" w:sz="0" w:space="0" w:color="auto"/>
        <w:left w:val="none" w:sz="0" w:space="0" w:color="auto"/>
        <w:bottom w:val="none" w:sz="0" w:space="0" w:color="auto"/>
        <w:right w:val="none" w:sz="0" w:space="0" w:color="auto"/>
      </w:divBdr>
    </w:div>
    <w:div w:id="2141457223">
      <w:bodyDiv w:val="1"/>
      <w:marLeft w:val="0"/>
      <w:marRight w:val="0"/>
      <w:marTop w:val="0"/>
      <w:marBottom w:val="0"/>
      <w:divBdr>
        <w:top w:val="none" w:sz="0" w:space="0" w:color="auto"/>
        <w:left w:val="none" w:sz="0" w:space="0" w:color="auto"/>
        <w:bottom w:val="none" w:sz="0" w:space="0" w:color="auto"/>
        <w:right w:val="none" w:sz="0" w:space="0" w:color="auto"/>
      </w:divBdr>
    </w:div>
    <w:div w:id="2141989906">
      <w:bodyDiv w:val="1"/>
      <w:marLeft w:val="0"/>
      <w:marRight w:val="0"/>
      <w:marTop w:val="0"/>
      <w:marBottom w:val="0"/>
      <w:divBdr>
        <w:top w:val="none" w:sz="0" w:space="0" w:color="auto"/>
        <w:left w:val="none" w:sz="0" w:space="0" w:color="auto"/>
        <w:bottom w:val="none" w:sz="0" w:space="0" w:color="auto"/>
        <w:right w:val="none" w:sz="0" w:space="0" w:color="auto"/>
      </w:divBdr>
    </w:div>
    <w:div w:id="2142183271">
      <w:bodyDiv w:val="1"/>
      <w:marLeft w:val="0"/>
      <w:marRight w:val="0"/>
      <w:marTop w:val="0"/>
      <w:marBottom w:val="0"/>
      <w:divBdr>
        <w:top w:val="none" w:sz="0" w:space="0" w:color="auto"/>
        <w:left w:val="none" w:sz="0" w:space="0" w:color="auto"/>
        <w:bottom w:val="none" w:sz="0" w:space="0" w:color="auto"/>
        <w:right w:val="none" w:sz="0" w:space="0" w:color="auto"/>
      </w:divBdr>
    </w:div>
    <w:div w:id="2142454187">
      <w:bodyDiv w:val="1"/>
      <w:marLeft w:val="0"/>
      <w:marRight w:val="0"/>
      <w:marTop w:val="0"/>
      <w:marBottom w:val="0"/>
      <w:divBdr>
        <w:top w:val="none" w:sz="0" w:space="0" w:color="auto"/>
        <w:left w:val="none" w:sz="0" w:space="0" w:color="auto"/>
        <w:bottom w:val="none" w:sz="0" w:space="0" w:color="auto"/>
        <w:right w:val="none" w:sz="0" w:space="0" w:color="auto"/>
      </w:divBdr>
    </w:div>
    <w:div w:id="2142839516">
      <w:bodyDiv w:val="1"/>
      <w:marLeft w:val="0"/>
      <w:marRight w:val="0"/>
      <w:marTop w:val="0"/>
      <w:marBottom w:val="0"/>
      <w:divBdr>
        <w:top w:val="none" w:sz="0" w:space="0" w:color="auto"/>
        <w:left w:val="none" w:sz="0" w:space="0" w:color="auto"/>
        <w:bottom w:val="none" w:sz="0" w:space="0" w:color="auto"/>
        <w:right w:val="none" w:sz="0" w:space="0" w:color="auto"/>
      </w:divBdr>
    </w:div>
    <w:div w:id="2142844578">
      <w:bodyDiv w:val="1"/>
      <w:marLeft w:val="0"/>
      <w:marRight w:val="0"/>
      <w:marTop w:val="0"/>
      <w:marBottom w:val="0"/>
      <w:divBdr>
        <w:top w:val="none" w:sz="0" w:space="0" w:color="auto"/>
        <w:left w:val="none" w:sz="0" w:space="0" w:color="auto"/>
        <w:bottom w:val="none" w:sz="0" w:space="0" w:color="auto"/>
        <w:right w:val="none" w:sz="0" w:space="0" w:color="auto"/>
      </w:divBdr>
    </w:div>
    <w:div w:id="2144079763">
      <w:bodyDiv w:val="1"/>
      <w:marLeft w:val="0"/>
      <w:marRight w:val="0"/>
      <w:marTop w:val="0"/>
      <w:marBottom w:val="0"/>
      <w:divBdr>
        <w:top w:val="none" w:sz="0" w:space="0" w:color="auto"/>
        <w:left w:val="none" w:sz="0" w:space="0" w:color="auto"/>
        <w:bottom w:val="none" w:sz="0" w:space="0" w:color="auto"/>
        <w:right w:val="none" w:sz="0" w:space="0" w:color="auto"/>
      </w:divBdr>
    </w:div>
    <w:div w:id="2144108293">
      <w:bodyDiv w:val="1"/>
      <w:marLeft w:val="0"/>
      <w:marRight w:val="0"/>
      <w:marTop w:val="0"/>
      <w:marBottom w:val="0"/>
      <w:divBdr>
        <w:top w:val="none" w:sz="0" w:space="0" w:color="auto"/>
        <w:left w:val="none" w:sz="0" w:space="0" w:color="auto"/>
        <w:bottom w:val="none" w:sz="0" w:space="0" w:color="auto"/>
        <w:right w:val="none" w:sz="0" w:space="0" w:color="auto"/>
      </w:divBdr>
    </w:div>
    <w:div w:id="2144348053">
      <w:bodyDiv w:val="1"/>
      <w:marLeft w:val="0"/>
      <w:marRight w:val="0"/>
      <w:marTop w:val="0"/>
      <w:marBottom w:val="0"/>
      <w:divBdr>
        <w:top w:val="none" w:sz="0" w:space="0" w:color="auto"/>
        <w:left w:val="none" w:sz="0" w:space="0" w:color="auto"/>
        <w:bottom w:val="none" w:sz="0" w:space="0" w:color="auto"/>
        <w:right w:val="none" w:sz="0" w:space="0" w:color="auto"/>
      </w:divBdr>
    </w:div>
    <w:div w:id="2144732848">
      <w:bodyDiv w:val="1"/>
      <w:marLeft w:val="0"/>
      <w:marRight w:val="0"/>
      <w:marTop w:val="0"/>
      <w:marBottom w:val="0"/>
      <w:divBdr>
        <w:top w:val="none" w:sz="0" w:space="0" w:color="auto"/>
        <w:left w:val="none" w:sz="0" w:space="0" w:color="auto"/>
        <w:bottom w:val="none" w:sz="0" w:space="0" w:color="auto"/>
        <w:right w:val="none" w:sz="0" w:space="0" w:color="auto"/>
      </w:divBdr>
    </w:div>
    <w:div w:id="2145387283">
      <w:bodyDiv w:val="1"/>
      <w:marLeft w:val="0"/>
      <w:marRight w:val="0"/>
      <w:marTop w:val="0"/>
      <w:marBottom w:val="0"/>
      <w:divBdr>
        <w:top w:val="none" w:sz="0" w:space="0" w:color="auto"/>
        <w:left w:val="none" w:sz="0" w:space="0" w:color="auto"/>
        <w:bottom w:val="none" w:sz="0" w:space="0" w:color="auto"/>
        <w:right w:val="none" w:sz="0" w:space="0" w:color="auto"/>
      </w:divBdr>
    </w:div>
    <w:div w:id="2146120715">
      <w:bodyDiv w:val="1"/>
      <w:marLeft w:val="0"/>
      <w:marRight w:val="0"/>
      <w:marTop w:val="0"/>
      <w:marBottom w:val="0"/>
      <w:divBdr>
        <w:top w:val="none" w:sz="0" w:space="0" w:color="auto"/>
        <w:left w:val="none" w:sz="0" w:space="0" w:color="auto"/>
        <w:bottom w:val="none" w:sz="0" w:space="0" w:color="auto"/>
        <w:right w:val="none" w:sz="0" w:space="0" w:color="auto"/>
      </w:divBdr>
    </w:div>
    <w:div w:id="2146268199">
      <w:bodyDiv w:val="1"/>
      <w:marLeft w:val="0"/>
      <w:marRight w:val="0"/>
      <w:marTop w:val="0"/>
      <w:marBottom w:val="0"/>
      <w:divBdr>
        <w:top w:val="none" w:sz="0" w:space="0" w:color="auto"/>
        <w:left w:val="none" w:sz="0" w:space="0" w:color="auto"/>
        <w:bottom w:val="none" w:sz="0" w:space="0" w:color="auto"/>
        <w:right w:val="none" w:sz="0" w:space="0" w:color="auto"/>
      </w:divBdr>
    </w:div>
    <w:div w:id="21471633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theme" Target="theme/theme1.xml"/><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jpg"/><Relationship Id="rId68" Type="http://schemas.openxmlformats.org/officeDocument/2006/relationships/image" Target="media/image61.jp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hyperlink" Target="https://sketchfab.com/sunnyelf" TargetMode="External"/><Relationship Id="R67b7a2dc177040f7" Type="http://schemas.microsoft.com/office/2019/09/relationships/intelligence" Target="intelligence.xml"/><Relationship Id="rId16" Type="http://schemas.openxmlformats.org/officeDocument/2006/relationships/image" Target="media/image9.jpeg"/><Relationship Id="rId107" Type="http://schemas.openxmlformats.org/officeDocument/2006/relationships/image" Target="media/image99.jpg"/><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jp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jp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jpg"/><Relationship Id="rId27" Type="http://schemas.openxmlformats.org/officeDocument/2006/relationships/image" Target="media/image20.pn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g"/><Relationship Id="rId113" Type="http://schemas.openxmlformats.org/officeDocument/2006/relationships/image" Target="media/image102.png"/><Relationship Id="rId80" Type="http://schemas.openxmlformats.org/officeDocument/2006/relationships/image" Target="media/image73.png"/><Relationship Id="rId85" Type="http://schemas.openxmlformats.org/officeDocument/2006/relationships/image" Target="media/image78.png"/><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image" Target="media/image31.jpg"/><Relationship Id="rId59" Type="http://schemas.openxmlformats.org/officeDocument/2006/relationships/image" Target="media/image52.jpg"/><Relationship Id="rId103" Type="http://schemas.openxmlformats.org/officeDocument/2006/relationships/image" Target="media/image96.jpg"/><Relationship Id="rId108" Type="http://schemas.openxmlformats.org/officeDocument/2006/relationships/hyperlink" Target="https://www.youtube.com/watch?v=h2mNxj3dzU4" TargetMode="External"/><Relationship Id="rId54" Type="http://schemas.openxmlformats.org/officeDocument/2006/relationships/image" Target="media/image47.png"/><Relationship Id="rId70" Type="http://schemas.openxmlformats.org/officeDocument/2006/relationships/image" Target="media/image63.jpe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g"/><Relationship Id="rId28" Type="http://schemas.openxmlformats.org/officeDocument/2006/relationships/image" Target="media/image21.jpg"/><Relationship Id="rId49" Type="http://schemas.openxmlformats.org/officeDocument/2006/relationships/image" Target="media/image42.png"/><Relationship Id="rId114" Type="http://schemas.openxmlformats.org/officeDocument/2006/relationships/footer" Target="footer1.xml"/><Relationship Id="rId10" Type="http://schemas.openxmlformats.org/officeDocument/2006/relationships/image" Target="media/image3.png"/><Relationship Id="rId31" Type="http://schemas.openxmlformats.org/officeDocument/2006/relationships/image" Target="media/image24.jpg"/><Relationship Id="rId44" Type="http://schemas.openxmlformats.org/officeDocument/2006/relationships/image" Target="media/image37.jp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jp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jpeg"/><Relationship Id="rId101" Type="http://schemas.openxmlformats.org/officeDocument/2006/relationships/image" Target="media/image94.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image" Target="media/image100.png"/><Relationship Id="rId34" Type="http://schemas.openxmlformats.org/officeDocument/2006/relationships/image" Target="media/image27.jpg"/><Relationship Id="rId50" Type="http://schemas.openxmlformats.org/officeDocument/2006/relationships/image" Target="media/image43.png"/><Relationship Id="rId55" Type="http://schemas.openxmlformats.org/officeDocument/2006/relationships/image" Target="media/image48.jp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7" Type="http://schemas.openxmlformats.org/officeDocument/2006/relationships/endnotes" Target="endnotes.xml"/><Relationship Id="rId71" Type="http://schemas.openxmlformats.org/officeDocument/2006/relationships/image" Target="media/image64.jp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jp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hyperlink" Target="https://dl.acm.org/doi/abs/10.1145/3569219.3569382" TargetMode="External"/><Relationship Id="rId115" Type="http://schemas.openxmlformats.org/officeDocument/2006/relationships/fontTable" Target="fontTable.xml"/><Relationship Id="rId61" Type="http://schemas.openxmlformats.org/officeDocument/2006/relationships/image" Target="media/image54.jpg"/><Relationship Id="rId82" Type="http://schemas.openxmlformats.org/officeDocument/2006/relationships/image" Target="media/image75.png"/><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3.jpg"/><Relationship Id="rId35" Type="http://schemas.openxmlformats.org/officeDocument/2006/relationships/image" Target="media/image28.jpg"/><Relationship Id="rId56" Type="http://schemas.openxmlformats.org/officeDocument/2006/relationships/image" Target="media/image49.jpg"/><Relationship Id="rId77" Type="http://schemas.openxmlformats.org/officeDocument/2006/relationships/image" Target="media/image70.png"/><Relationship Id="rId100" Type="http://schemas.openxmlformats.org/officeDocument/2006/relationships/image" Target="media/image93.jpeg"/><Relationship Id="rId105" Type="http://schemas.openxmlformats.org/officeDocument/2006/relationships/image" Target="media/image98.jp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3" Type="http://schemas.openxmlformats.org/officeDocument/2006/relationships/styles" Target="styles.xml"/><Relationship Id="rId25" Type="http://schemas.openxmlformats.org/officeDocument/2006/relationships/image" Target="media/image18.jpg"/><Relationship Id="rId46" Type="http://schemas.openxmlformats.org/officeDocument/2006/relationships/image" Target="media/image39.jpg"/><Relationship Id="rId67" Type="http://schemas.openxmlformats.org/officeDocument/2006/relationships/image" Target="media/image60.jpg"/><Relationship Id="rId116" Type="http://schemas.openxmlformats.org/officeDocument/2006/relationships/glossaryDocument" Target="glossary/document.xml"/><Relationship Id="rId20" Type="http://schemas.openxmlformats.org/officeDocument/2006/relationships/image" Target="media/image13.jpeg"/><Relationship Id="rId41" Type="http://schemas.openxmlformats.org/officeDocument/2006/relationships/image" Target="media/image34.jpg"/><Relationship Id="rId62" Type="http://schemas.openxmlformats.org/officeDocument/2006/relationships/image" Target="media/image55.jp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1.png"/><Relationship Id="rId15" Type="http://schemas.openxmlformats.org/officeDocument/2006/relationships/image" Target="media/image8.jpeg"/><Relationship Id="rId36" Type="http://schemas.openxmlformats.org/officeDocument/2006/relationships/image" Target="media/image29.jpg"/><Relationship Id="rId57" Type="http://schemas.openxmlformats.org/officeDocument/2006/relationships/image" Target="media/image50.png"/><Relationship Id="rId106" Type="http://schemas.openxmlformats.org/officeDocument/2006/relationships/hyperlink" Target="https://www.youtube.com/watch?v=kQRpCTPGk5s"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41E4AED30B284AD2A2E548130972D34B"/>
        <w:category>
          <w:name w:val="General"/>
          <w:gallery w:val="placeholder"/>
        </w:category>
        <w:types>
          <w:type w:val="bbPlcHdr"/>
        </w:types>
        <w:behaviors>
          <w:behavior w:val="content"/>
        </w:behaviors>
        <w:guid w:val="{A7066C59-58DA-4105-AFE7-6BA2EC166027}"/>
      </w:docPartPr>
      <w:docPartBody>
        <w:p w:rsidR="00DF339F" w:rsidRDefault="00DF339F"/>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 w:name="Microsoft YaHei">
    <w:panose1 w:val="020B0503020204020204"/>
    <w:charset w:val="86"/>
    <w:family w:val="swiss"/>
    <w:pitch w:val="variable"/>
    <w:sig w:usb0="80000287" w:usb1="2ACF3C50" w:usb2="00000016" w:usb3="00000000" w:csb0="0004001F" w:csb1="00000000"/>
  </w:font>
  <w:font w:name="MS Mincho">
    <w:altName w:val="ＭＳ 明朝"/>
    <w:panose1 w:val="020206090402050803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3873"/>
    <w:rsid w:val="00021C21"/>
    <w:rsid w:val="00045F61"/>
    <w:rsid w:val="000D05D7"/>
    <w:rsid w:val="0010673E"/>
    <w:rsid w:val="00142AB6"/>
    <w:rsid w:val="00160897"/>
    <w:rsid w:val="00192B66"/>
    <w:rsid w:val="001A0FE6"/>
    <w:rsid w:val="00213DE8"/>
    <w:rsid w:val="00231ABE"/>
    <w:rsid w:val="003166DF"/>
    <w:rsid w:val="003A2DB3"/>
    <w:rsid w:val="003E58C7"/>
    <w:rsid w:val="004354C7"/>
    <w:rsid w:val="00472A11"/>
    <w:rsid w:val="004A1FDF"/>
    <w:rsid w:val="004F0543"/>
    <w:rsid w:val="00502029"/>
    <w:rsid w:val="00507455"/>
    <w:rsid w:val="0051076A"/>
    <w:rsid w:val="0051148B"/>
    <w:rsid w:val="00574F9D"/>
    <w:rsid w:val="0057618E"/>
    <w:rsid w:val="005959C6"/>
    <w:rsid w:val="005D733B"/>
    <w:rsid w:val="00616B70"/>
    <w:rsid w:val="006412D0"/>
    <w:rsid w:val="00672E6C"/>
    <w:rsid w:val="006E5DE3"/>
    <w:rsid w:val="0070114E"/>
    <w:rsid w:val="00710166"/>
    <w:rsid w:val="00712179"/>
    <w:rsid w:val="00720262"/>
    <w:rsid w:val="00722C6B"/>
    <w:rsid w:val="007943BC"/>
    <w:rsid w:val="00796355"/>
    <w:rsid w:val="007A0D03"/>
    <w:rsid w:val="007A357F"/>
    <w:rsid w:val="007A7D71"/>
    <w:rsid w:val="0081194D"/>
    <w:rsid w:val="00855367"/>
    <w:rsid w:val="00867344"/>
    <w:rsid w:val="008D3873"/>
    <w:rsid w:val="00914D05"/>
    <w:rsid w:val="00942D9A"/>
    <w:rsid w:val="009B2B43"/>
    <w:rsid w:val="009B33E7"/>
    <w:rsid w:val="009B5B60"/>
    <w:rsid w:val="009E21ED"/>
    <w:rsid w:val="009E6DFF"/>
    <w:rsid w:val="009F2523"/>
    <w:rsid w:val="00A113F6"/>
    <w:rsid w:val="00A21297"/>
    <w:rsid w:val="00A560DB"/>
    <w:rsid w:val="00A876B1"/>
    <w:rsid w:val="00A905CE"/>
    <w:rsid w:val="00AA4EDF"/>
    <w:rsid w:val="00AC1857"/>
    <w:rsid w:val="00AD3A17"/>
    <w:rsid w:val="00B22071"/>
    <w:rsid w:val="00B3457E"/>
    <w:rsid w:val="00B77EAD"/>
    <w:rsid w:val="00BA321B"/>
    <w:rsid w:val="00BD3EC8"/>
    <w:rsid w:val="00BE21C9"/>
    <w:rsid w:val="00BF088F"/>
    <w:rsid w:val="00C00798"/>
    <w:rsid w:val="00C112C3"/>
    <w:rsid w:val="00C2707D"/>
    <w:rsid w:val="00C63671"/>
    <w:rsid w:val="00C75834"/>
    <w:rsid w:val="00C85C97"/>
    <w:rsid w:val="00CE5DA6"/>
    <w:rsid w:val="00CF0636"/>
    <w:rsid w:val="00D06D34"/>
    <w:rsid w:val="00D3455E"/>
    <w:rsid w:val="00D8399E"/>
    <w:rsid w:val="00DA24DA"/>
    <w:rsid w:val="00DB594E"/>
    <w:rsid w:val="00DC32D2"/>
    <w:rsid w:val="00DF339F"/>
    <w:rsid w:val="00E33037"/>
    <w:rsid w:val="00EB047A"/>
    <w:rsid w:val="00EF21D7"/>
    <w:rsid w:val="00EF687A"/>
    <w:rsid w:val="00F35F01"/>
    <w:rsid w:val="00F60901"/>
    <w:rsid w:val="00FA3D2D"/>
    <w:rsid w:val="00FF5730"/>
    <w:rsid w:val="00FF6940"/>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24517E76"/>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b:Source>
    <b:Tag>Als22</b:Tag>
    <b:SourceType>InternetSite</b:SourceType>
    <b:Guid>{B5D26F2A-BD88-427C-BDCC-5781A6C10683}</b:Guid>
    <b:LCID>en-GB</b:LCID>
    <b:Author>
      <b:Author>
        <b:NameList>
          <b:Person>
            <b:Last>Alsop</b:Last>
            <b:First>Thomas</b:First>
          </b:Person>
        </b:NameList>
      </b:Author>
    </b:Author>
    <b:Title>Augmented reality (AR), virtual reality (VR), and mixed reality (MR) market size worldwide in 2021 and 2028</b:Title>
    <b:Year>2022</b:Year>
    <b:Publisher>Statista</b:Publisher>
    <b:YearAccessed>2022</b:YearAccessed>
    <b:MonthAccessed>October</b:MonthAccessed>
    <b:DayAccessed>13</b:DayAccessed>
    <b:URL>https://www.statista.com/statistics/591181/global-augmented-virtual-reality-market-size/#statisticContainer</b:URL>
    <b:InternetSiteTitle>Statista</b:InternetSiteTitle>
    <b:RefOrder>2</b:RefOrder>
  </b:Source>
  <b:Source>
    <b:Tag>Sca17</b:Tag>
    <b:SourceType>InternetSite</b:SourceType>
    <b:Guid>{D8DAFCCC-323E-464A-BBF1-72273084ADDF}</b:Guid>
    <b:Author>
      <b:Author>
        <b:NameList>
          <b:Person>
            <b:Last>Evans</b:Last>
            <b:First>Scarlett</b:First>
          </b:Person>
        </b:NameList>
      </b:Author>
    </b:Author>
    <b:Title>Technology is bringing museums back to life</b:Title>
    <b:Year>2017</b:Year>
    <b:YearAccessed>2021</b:YearAccessed>
    <b:MonthAccessed>October</b:MonthAccessed>
    <b:DayAccessed>13</b:DayAccessed>
    <b:URL>https://www.verdict.co.uk/technology-museums-back-to-life/</b:URL>
    <b:RefOrder>3</b:RefOrder>
  </b:Source>
  <b:Source>
    <b:Tag>Mar21</b:Tag>
    <b:SourceType>JournalArticle</b:SourceType>
    <b:Guid>{0E5EB6C5-EBE9-4C91-93CD-F617AF8A2174}</b:Guid>
    <b:Title>Innovating the cultural heritage museum service model through virtual reality and augmented reality: the effects on the overall visitor experience and satisfaction</b:Title>
    <b:Year>2021</b:Year>
    <b:Author>
      <b:Author>
        <b:NameList>
          <b:Person>
            <b:Last>Trunfio</b:Last>
            <b:First>Mariapina</b:First>
          </b:Person>
        </b:NameList>
      </b:Author>
    </b:Author>
    <b:JournalName>Journal of Heritage Tourism</b:JournalName>
    <b:Pages>1-19</b:Pages>
    <b:Volume>17</b:Volume>
    <b:Issue>1</b:Issue>
    <b:URL>https://www.tandfonline.com/doi/abs/10.1080/1743873X.2020.1850742</b:URL>
    <b:RefOrder>4</b:RefOrder>
  </b:Source>
  <b:Source>
    <b:Tag>Lee17</b:Tag>
    <b:SourceType>DocumentFromInternetSite</b:SourceType>
    <b:Guid>{24365409-7AFC-44EB-95F2-CCBD878737A9}</b:Guid>
    <b:Title>Leeds Museums and Galleries: A practical guide for text interpretation</b:Title>
    <b:Year>2017</b:Year>
    <b:YearAccessed>2021</b:YearAccessed>
    <b:MonthAccessed>November</b:MonthAccessed>
    <b:DayAccessed>17</b:DayAccessed>
    <b:URL>https://www.museumdevelopmentyorkshire.org.uk/wp-content/uploads/2017/12/Practical-guide-for-text-interpretation-2017.pdf</b:URL>
    <b:Author>
      <b:Author>
        <b:NameList>
          <b:Person>
            <b:Last>Galleries</b:Last>
            <b:First>Leeds</b:First>
            <b:Middle>Museums and</b:Middle>
          </b:Person>
        </b:NameList>
      </b:Author>
    </b:Author>
    <b:RefOrder>9</b:RefOrder>
  </b:Source>
  <b:Source>
    <b:Tag>Pau17</b:Tag>
    <b:SourceType>JournalArticle</b:SourceType>
    <b:Guid>{845BD036-4A39-4057-B154-F09065F3A66F}</b:Guid>
    <b:Title>Visitor engagement at museums: Generation Y and ‘Lates’ events at the National Museum of Scotland</b:Title>
    <b:Year>2017</b:Year>
    <b:Author>
      <b:Author>
        <b:NameList>
          <b:Person>
            <b:Last>Barron</b:Last>
            <b:First>Paul</b:First>
          </b:Person>
        </b:NameList>
      </b:Author>
    </b:Author>
    <b:JournalName>Museum Management and Curatorship</b:JournalName>
    <b:Pages>473-490</b:Pages>
    <b:Volume>32</b:Volume>
    <b:Issue>5</b:Issue>
    <b:RefOrder>10</b:RefOrder>
  </b:Source>
  <b:Source>
    <b:Tag>Ram19</b:Tag>
    <b:SourceType>Report</b:SourceType>
    <b:Guid>{33B94D76-9DC2-47F0-A3E8-D12DCFC482FD}</b:Guid>
    <b:Title>Virtual Guidance using Mixed Reality in Historical Places and Museums</b:Title>
    <b:Year>2019</b:Year>
    <b:Author>
      <b:Author>
        <b:NameList>
          <b:Person>
            <b:Last>Hammady</b:Last>
            <b:First>Ramy</b:First>
          </b:Person>
        </b:NameList>
      </b:Author>
    </b:Author>
    <b:Publisher>Staffordshire University</b:Publisher>
    <b:City>Stoke-On-Trent</b:City>
    <b:RefOrder>12</b:RefOrder>
  </b:Source>
  <b:Source>
    <b:Tag>Jus16</b:Tag>
    <b:SourceType>InternetSite</b:SourceType>
    <b:Guid>{A2EF8A02-D831-478F-AAEA-1451C1475508}</b:Guid>
    <b:Title>Thornhill Stem Cup could bring up to $6 million at Lyon &amp; Turnbull</b:Title>
    <b:Year>2016</b:Year>
    <b:Author>
      <b:Author>
        <b:NameList>
          <b:Person>
            <b:Last>staff</b:Last>
            <b:First>JustCollecting</b:First>
            <b:Middle>News</b:Middle>
          </b:Person>
        </b:NameList>
      </b:Author>
    </b:Author>
    <b:YearAccessed>2021</b:YearAccessed>
    <b:MonthAccessed>October</b:MonthAccessed>
    <b:DayAccessed>13</b:DayAccessed>
    <b:URL>https://news.justcollecting.com/thornhill-stem-cup-could-bring-up-to-6-million-at-lyon-turnbull/</b:URL>
    <b:RefOrder>160</b:RefOrder>
  </b:Source>
  <b:Source>
    <b:Tag>Bec21</b:Tag>
    <b:SourceType>JournalArticle</b:SourceType>
    <b:Guid>{C0B462BB-E4C3-430F-A173-6058726B923B}</b:Guid>
    <b:Author>
      <b:Author>
        <b:NameList>
          <b:Person>
            <b:Last>Bec</b:Last>
            <b:First>Alexandra</b:First>
          </b:Person>
        </b:NameList>
      </b:Author>
    </b:Author>
    <b:Title>Virtual reality and mixed reality for second chance tourism</b:Title>
    <b:Year>2021</b:Year>
    <b:JournalName>Tourism Management</b:JournalName>
    <b:Pages>0261-5177</b:Pages>
    <b:Volume>83</b:Volume>
    <b:Issue>104256</b:Issue>
    <b:RefOrder>21</b:RefOrder>
  </b:Source>
  <b:Source>
    <b:Tag>Geo18</b:Tag>
    <b:SourceType>JournalArticle</b:SourceType>
    <b:Guid>{17C2881C-A8E2-4C1A-9679-7F4FEA7B1159}</b:Guid>
    <b:Author>
      <b:Author>
        <b:NameList>
          <b:Person>
            <b:Last>Raptis</b:Last>
            <b:First>George</b:First>
            <b:Middle>E.</b:Middle>
          </b:Person>
        </b:NameList>
      </b:Author>
    </b:Author>
    <b:Title>Effects of mixed-reality on players’ behaviour and immersion in a cultural tourism game: A cognitive processing perspective</b:Title>
    <b:JournalName>International Journal of Human-Computer Studies</b:JournalName>
    <b:Year>2018</b:Year>
    <b:Pages>69-79</b:Pages>
    <b:Volume>114</b:Volume>
    <b:Issue>1071-5819</b:Issue>
    <b:RefOrder>22</b:RefOrder>
  </b:Source>
  <b:Source>
    <b:Tag>Dan10</b:Tag>
    <b:SourceType>JournalArticle</b:SourceType>
    <b:Guid>{5C956FB1-3B5B-462C-9932-119CE2AE20E7}</b:Guid>
    <b:Author>
      <b:Author>
        <b:NameList>
          <b:Person>
            <b:Last>A.Guttentag</b:Last>
            <b:First>Daniel</b:First>
          </b:Person>
        </b:NameList>
      </b:Author>
    </b:Author>
    <b:Title>Virtual reality: Applications and implications for tourism</b:Title>
    <b:JournalName>Tourism Management</b:JournalName>
    <b:Year>2010</b:Year>
    <b:Pages>637-651</b:Pages>
    <b:Volume>31</b:Volume>
    <b:Issue>5</b:Issue>
    <b:RefOrder>23</b:RefOrder>
  </b:Source>
  <b:Source>
    <b:Tag>Whi08</b:Tag>
    <b:SourceType>JournalArticle</b:SourceType>
    <b:Guid>{0630BFE0-D636-4958-94D3-3B4BF97AE5D0}</b:Guid>
    <b:Title>Digital Desires: What Are Museums Up To?</b:Title>
    <b:JournalName>Bulletin of the American Society for Information Science and Technology</b:JournalName>
    <b:Year>2008</b:Year>
    <b:Pages>12-16</b:Pages>
    <b:Volume>34</b:Volume>
    <b:Issue>4</b:Issue>
    <b:Author>
      <b:Author>
        <b:NameList>
          <b:Person>
            <b:Last>White</b:Last>
            <b:First>Layna</b:First>
          </b:Person>
        </b:NameList>
      </b:Author>
    </b:Author>
    <b:Month>April</b:Month>
    <b:RefOrder>28</b:RefOrder>
  </b:Source>
  <b:Source>
    <b:Tag>Rom19</b:Tag>
    <b:SourceType>InternetSite</b:SourceType>
    <b:Guid>{CAA6B287-F30D-4BC4-AB5F-B4D6DD081BD6}</b:Guid>
    <b:Author>
      <b:Author>
        <b:NameList>
          <b:Person>
            <b:Last>Romer</b:Last>
            <b:First>Christy</b:First>
          </b:Person>
        </b:NameList>
      </b:Author>
    </b:Author>
    <b:Title>Tate Modern becomes most visited attraction in the UK</b:Title>
    <b:Year>2019</b:Year>
    <b:YearAccessed>2020</b:YearAccessed>
    <b:MonthAccessed>September</b:MonthAccessed>
    <b:DayAccessed>16</b:DayAccessed>
    <b:URL>https://www.artsprofessional.co.uk/news/tate-modern-becomes-most-visited-attraction-uk</b:URL>
    <b:RefOrder>29</b:RefOrder>
  </b:Source>
  <b:Source>
    <b:Tag>Cha19</b:Tag>
    <b:SourceType>InternetSite</b:SourceType>
    <b:Guid>{20F8BD45-092D-4BA6-9613-96262DC79BFB}</b:Guid>
    <b:Author>
      <b:Author>
        <b:NameList>
          <b:Person>
            <b:Last>Rogers</b:Last>
            <b:First>Charley</b:First>
          </b:Person>
        </b:NameList>
      </b:Author>
    </b:Author>
    <b:Title>British Museum expands digital learning programme</b:Title>
    <b:Year>2019</b:Year>
    <b:YearAccessed>2020</b:YearAccessed>
    <b:MonthAccessed>September</b:MonthAccessed>
    <b:DayAccessed>14</b:DayAccessed>
    <b:URL>https://edtechnology.co.uk/latest-news/british-museum-expands-digital-learning-programme/</b:URL>
    <b:RefOrder>30</b:RefOrder>
  </b:Source>
  <b:Source>
    <b:Tag>Kat17</b:Tag>
    <b:SourceType>InternetSite</b:SourceType>
    <b:Guid>{3D8F8C79-B1FC-4C26-81DB-93BC571D2C79}</b:Guid>
    <b:Author>
      <b:Author>
        <b:NameList>
          <b:Person>
            <b:Last>McNab</b:Last>
            <b:First>Kate</b:First>
          </b:Person>
        </b:NameList>
      </b:Author>
    </b:Author>
    <b:Title>Britain’s best places to see: Ceramics and pottery collections</b:Title>
    <b:Year>2017</b:Year>
    <b:YearAccessed>2020</b:YearAccessed>
    <b:MonthAccessed>September</b:MonthAccessed>
    <b:DayAccessed>14</b:DayAccessed>
    <b:URL>https://museumcrush.org/britains-best-places-to-see-ceramics-and-pottery-collections/</b:URL>
    <b:RefOrder>31</b:RefOrder>
  </b:Source>
  <b:Source>
    <b:Tag>Min17</b:Tag>
    <b:SourceType>InternetSite</b:SourceType>
    <b:Guid>{32C37728-9233-4DBF-B321-C942FEBCB02B}</b:Guid>
    <b:Author>
      <b:Author>
        <b:NameList>
          <b:Person>
            <b:Last>Solanki</b:Last>
            <b:First>Mina</b:First>
          </b:Person>
        </b:NameList>
      </b:Author>
    </b:Author>
    <b:Title>A brief history of Delft Blue a.k.a. Delfts Blauw</b:Title>
    <b:Year>2017</b:Year>
    <b:YearAccessed>2022</b:YearAccessed>
    <b:MonthAccessed>February</b:MonthAccessed>
    <b:DayAccessed>10</b:DayAccessed>
    <b:URL>https://www.iamexpat.nl/lifestyle/lifestyle-news/brief-history-delft-blue-aka-delfts-blauw</b:URL>
    <b:RefOrder>36</b:RefOrder>
  </b:Source>
  <b:Source>
    <b:Tag>Inf17</b:Tag>
    <b:SourceType>InternetSite</b:SourceType>
    <b:Guid>{B0F5E923-5423-4F71-A610-63710C09FDCF}</b:Guid>
    <b:Title>Let's Create! Pottery Lite	</b:Title>
    <b:Year>2017</b:Year>
    <b:Author>
      <b:Author>
        <b:NameList>
          <b:Person>
            <b:Last>Dreams</b:Last>
            <b:First>Infinite</b:First>
          </b:Person>
        </b:NameList>
      </b:Author>
    </b:Author>
    <b:YearAccessed>2021</b:YearAccessed>
    <b:MonthAccessed>January</b:MonthAccessed>
    <b:DayAccessed>11</b:DayAccessed>
    <b:URL>https://play.google.com/store/apps/details?id=pl.idreams.potterylite&amp;hl=en_GB</b:URL>
    <b:RefOrder>161</b:RefOrder>
  </b:Source>
  <b:Source>
    <b:Tag>Man18</b:Tag>
    <b:SourceType>InternetSite</b:SourceType>
    <b:Guid>{230F32B5-0321-48A3-8C63-A2418F3947CC}</b:Guid>
    <b:Author>
      <b:Author>
        <b:NameList>
          <b:Person>
            <b:Last>Farshid</b:Last>
            <b:First>Mana</b:First>
          </b:Person>
        </b:NameList>
      </b:Author>
    </b:Author>
    <b:Title>Go boldly!: Explore augmented reality (AR), virtual reality (VR), and mixed reality (MR) for business</b:Title>
    <b:Year>2018</b:Year>
    <b:YearAccessed>2020</b:YearAccessed>
    <b:MonthAccessed>January</b:MonthAccessed>
    <b:DayAccessed>11</b:DayAccessed>
    <b:URL>https://www-sciencedirect-com.ezproxy.staffs.ac.uk/science/article/pii/S000768131830079X?via%3Dihub#!</b:URL>
    <b:RefOrder>38</b:RefOrder>
  </b:Source>
  <b:Source>
    <b:Tag>Vir17</b:Tag>
    <b:SourceType>InternetSite</b:SourceType>
    <b:Guid>{A49BAEDE-9C07-44E8-B00B-B5BBCEB33D9F}</b:Guid>
    <b:Author>
      <b:Author>
        <b:NameList>
          <b:Person>
            <b:Last>Society</b:Last>
            <b:First>Virtual</b:First>
            <b:Middle>Reality</b:Middle>
          </b:Person>
        </b:NameList>
      </b:Author>
    </b:Author>
    <b:Title>What is Virtual Reality?</b:Title>
    <b:Year>2017</b:Year>
    <b:YearAccessed>2021</b:YearAccessed>
    <b:MonthAccessed>December </b:MonthAccessed>
    <b:DayAccessed>11</b:DayAccessed>
    <b:URL>https://www.vrs.org.uk/virtual-reality/what-is-virtual-reality.html</b:URL>
    <b:RefOrder>39</b:RefOrder>
  </b:Source>
  <b:Source>
    <b:Tag>Dom19</b:Tag>
    <b:SourceType>InternetSite</b:SourceType>
    <b:Guid>{F73F9384-7AC4-4F0E-BE6A-84AF1215DA42}</b:Guid>
    <b:Author>
      <b:Author>
        <b:NameList>
          <b:Person>
            <b:Last>Barnard</b:Last>
            <b:First>Dom</b:First>
          </b:Person>
        </b:NameList>
      </b:Author>
    </b:Author>
    <b:Title>History of VR - Timeline of Events and Tech Development</b:Title>
    <b:Year>2019</b:Year>
    <b:YearAccessed>2020</b:YearAccessed>
    <b:MonthAccessed>September </b:MonthAccessed>
    <b:DayAccessed>13</b:DayAccessed>
    <b:URL>https://virtualspeech.com/blog/history-of-vr</b:URL>
    <b:RefOrder>40</b:RefOrder>
  </b:Source>
  <b:Source>
    <b:Tag>Bri20</b:Tag>
    <b:SourceType>InternetSite</b:SourceType>
    <b:Guid>{E28FD0E3-F3A6-41F8-B8A3-A771230DF67C}</b:Guid>
    <b:Author>
      <b:Author>
        <b:NameList>
          <b:Person>
            <b:Last>BritishMuseum</b:Last>
          </b:Person>
        </b:NameList>
      </b:Author>
    </b:Author>
    <b:Title>The Museum of the World</b:Title>
    <b:Year>2020</b:Year>
    <b:YearAccessed>2021</b:YearAccessed>
    <b:MonthAccessed>February</b:MonthAccessed>
    <b:DayAccessed>20</b:DayAccessed>
    <b:URL>https://britishmuseum.withgoogle.com</b:URL>
    <b:RefOrder>54</b:RefOrder>
  </b:Source>
  <b:Source>
    <b:Tag>Amy16</b:Tag>
    <b:SourceType>InternetSite</b:SourceType>
    <b:Guid>{9390FA22-A14C-4647-975D-648D8E02CABB}</b:Guid>
    <b:Author>
      <b:Author>
        <b:NameList>
          <b:Person>
            <b:Last>Jeffs</b:Last>
            <b:First>Amy</b:First>
          </b:Person>
        </b:NameList>
      </b:Author>
    </b:Author>
    <b:Title>The Digital Pilgrim Project</b:Title>
    <b:Year>2016</b:Year>
    <b:YearAccessed>2020</b:YearAccessed>
    <b:MonthAccessed>June</b:MonthAccessed>
    <b:DayAccessed>11</b:DayAccessed>
    <b:URL>https://www.hoart.cam.ac.uk/research/the-digital-pilgrim-project</b:URL>
    <b:RefOrder>50</b:RefOrder>
  </b:Source>
  <b:Source>
    <b:Tag>Sta21</b:Tag>
    <b:SourceType>InternetSite</b:SourceType>
    <b:Guid>{D7B1060D-1572-4D1D-BAEA-EABA2AD375F3}</b:Guid>
    <b:Author>
      <b:Author>
        <b:NameList>
          <b:Person>
            <b:Last>University</b:Last>
            <b:First>Stafford</b:First>
          </b:Person>
        </b:NameList>
      </b:Author>
    </b:Author>
    <b:Title>Relics from Shakespeare’s home shared in new virtual exhibition</b:Title>
    <b:Year>2021</b:Year>
    <b:YearAccessed>2021</b:YearAccessed>
    <b:MonthAccessed>September</b:MonthAccessed>
    <b:DayAccessed>21</b:DayAccessed>
    <b:URL>https://workvivo.staffs.ac.uk/news/13826</b:URL>
    <b:RefOrder>51</b:RefOrder>
  </b:Source>
  <b:Source>
    <b:Tag>Cen14</b:Tag>
    <b:SourceType>InternetSite</b:SourceType>
    <b:Guid>{57B034C5-57EC-48B5-89F5-67837CA43B44}</b:Guid>
    <b:Title>Centre for Fine Print Research Electronic Archives</b:Title>
    <b:Year>2014</b:Year>
    <b:YearAccessed>2020</b:YearAccessed>
    <b:MonthAccessed>October</b:MonthAccessed>
    <b:DayAccessed>14</b:DayAccessed>
    <b:URL>https://archivescfpr.uwe.ac.uk</b:URL>
    <b:RefOrder>52</b:RefOrder>
  </b:Source>
  <b:Source>
    <b:Tag>The21</b:Tag>
    <b:SourceType>InternetSite</b:SourceType>
    <b:Guid>{729C3AD7-77F5-4C85-8C75-873D3740AC89}</b:Guid>
    <b:Author>
      <b:Author>
        <b:NameList>
          <b:Person>
            <b:Last>History</b:Last>
            <b:First>The</b:First>
            <b:Middle>National Museum of Natural</b:Middle>
          </b:Person>
        </b:NameList>
      </b:Author>
    </b:Author>
    <b:Title>National Museum of Natural History - Virtual Tours</b:Title>
    <b:Year>2021</b:Year>
    <b:YearAccessed>2021</b:YearAccessed>
    <b:MonthAccessed>October</b:MonthAccessed>
    <b:DayAccessed>14</b:DayAccessed>
    <b:URL>https://naturalhistory.si.edu/visit/virtual-tour</b:URL>
    <b:RefOrder>55</b:RefOrder>
  </b:Source>
  <b:Source>
    <b:Tag>Ste08</b:Tag>
    <b:SourceType>InternetSite</b:SourceType>
    <b:Guid>{444ECF86-5DAD-43EE-808D-A84570839AA2}</b:Guid>
    <b:Author>
      <b:Author>
        <b:NameList>
          <b:Person>
            <b:Last>Brewster</b:Last>
            <b:First>Stephen</b:First>
            <b:Middle>Anthony</b:Middle>
          </b:Person>
        </b:NameList>
      </b:Author>
    </b:Author>
    <b:Title>The Impact of Haptic ‘Touching’ Technology on Cultural Applications</b:Title>
    <b:Year>2008</b:Year>
    <b:YearAccessed>2020</b:YearAccessed>
    <b:MonthAccessed>September </b:MonthAccessed>
    <b:DayAccessed>12</b:DayAccessed>
    <b:URL>https://www.researchgate.net/publication/29815508_The_Impact_of_Haptic_%27Touching%27_Technology_on_Cultural_Applications</b:URL>
    <b:RefOrder>61</b:RefOrder>
  </b:Source>
  <b:Source>
    <b:Tag>Dim14</b:Tag>
    <b:SourceType>ConferenceProceedings</b:SourceType>
    <b:Guid>{6D7396FD-BEB2-47E5-ADD2-72F4DFA21C3E}</b:Guid>
    <b:Title>Touching the past: Haptic Augmented Reality for Museum Artefacts</b:Title>
    <b:Year>2014</b:Year>
    <b:Author>
      <b:Author>
        <b:NameList>
          <b:Person>
            <b:Last>Dima</b:Last>
            <b:First>Mariza</b:First>
          </b:Person>
        </b:NameList>
      </b:Author>
    </b:Author>
    <b:Publisher>HCI</b:Publisher>
    <b:RefOrder>62</b:RefOrder>
  </b:Source>
  <b:Source>
    <b:Tag>Com16</b:Tag>
    <b:SourceType>JournalArticle</b:SourceType>
    <b:Guid>{0EAD0A32-FC3F-4C72-945D-C75C6FD91CEB}</b:Guid>
    <b:Author>
      <b:Author>
        <b:NameList>
          <b:Person>
            <b:Last>Comes</b:Last>
            <b:First>Radu</b:First>
          </b:Person>
        </b:NameList>
      </b:Author>
    </b:Author>
    <b:Title>HAPTIC DEVICES AND TACTILE EXPERIENCES IN MUSEUM EXHIBITIONS</b:Title>
    <b:Year>2016</b:Year>
    <b:JournalName>Journal of Ancient History and Archeology</b:JournalName>
    <b:Volume>3</b:Volume>
    <b:RefOrder>63</b:RefOrder>
  </b:Source>
  <b:Source>
    <b:Tag>Placeholder1</b:Tag>
    <b:SourceType>InternetSite</b:SourceType>
    <b:Guid>{EDF0E934-4696-4B49-8166-D397FF4CAFFF}</b:Guid>
    <b:Title>Cultural Heritage - A New Dimension</b:Title>
    <b:Year>2010</b:Year>
    <b:Author>
      <b:Author>
        <b:NameList>
          <b:Person>
            <b:Last>Group</b:Last>
            <b:First>Cultural</b:First>
            <b:Middle>Informatics Research</b:Middle>
          </b:Person>
        </b:NameList>
      </b:Author>
    </b:Author>
    <b:YearAccessed>2020</b:YearAccessed>
    <b:MonthAccessed>January </b:MonthAccessed>
    <b:DayAccessed>11</b:DayAccessed>
    <b:URL>http://www.culturalinformatics.org.uk/node/107</b:URL>
    <b:RefOrder>68</b:RefOrder>
  </b:Source>
  <b:Source>
    <b:Tag>Mol16</b:Tag>
    <b:SourceType>JournalArticle</b:SourceType>
    <b:Guid>{D6584998-9A2F-4A91-9049-2F2B35D93CD3}</b:Guid>
    <b:Author>
      <b:Author>
        <b:NameList>
          <b:Person>
            <b:Last>Molloy</b:Last>
            <b:First>Barry</b:First>
          </b:Person>
        </b:NameList>
      </b:Author>
    </b:Author>
    <b:Title>'Tracing edges: A consideration of the applications of 3D modelling for metalwork wear analysis on Bronze Age bladed artefacts</b:Title>
    <b:Year>2016</b:Year>
    <b:JournalName>Journal of Archaeological Science</b:JournalName>
    <b:Pages>79-87</b:Pages>
    <b:Volume>76</b:Volume>
    <b:RefOrder>69</b:RefOrder>
  </b:Source>
  <b:Source>
    <b:Tag>Sil09</b:Tag>
    <b:SourceType>ConferenceProceedings</b:SourceType>
    <b:Guid>{1F3EE27A-CA13-4812-8EE7-E392EB352A7A}</b:Guid>
    <b:Author>
      <b:Author>
        <b:NameList>
          <b:Person>
            <b:Last>Silva</b:Last>
            <b:First>Alejandro</b:First>
            <b:Middle>Jarillo</b:Middle>
          </b:Person>
        </b:NameList>
      </b:Author>
    </b:Author>
    <b:Title>PHANToM OMNI Haptic Device: Kinematic and Manipulability</b:Title>
    <b:JournalName>2009 Electronics, Robotics and Automotive Mechanics Conference</b:JournalName>
    <b:Year>2009</b:Year>
    <b:Pages>193-198</b:Pages>
    <b:City>Mexico </b:City>
    <b:Publisher>Electronics, Robotics and Automotive Mechanics Conference</b:Publisher>
    <b:RefOrder>77</b:RefOrder>
  </b:Source>
  <b:Source>
    <b:Tag>Ack16</b:Tag>
    <b:SourceType>InternetSite</b:SourceType>
    <b:Guid>{CC481C56-B769-49A1-9DE4-6E0BE6268D80}</b:Guid>
    <b:Author>
      <b:Author>
        <b:NameList>
          <b:Person>
            <b:Last>Ackerman</b:Last>
            <b:First>Evan</b:First>
          </b:Person>
        </b:NameList>
      </b:Author>
    </b:Author>
    <b:Title>SkinHaptics Uses Ultrasound to Generate Haptic Feedback Through Your Body</b:Title>
    <b:Year>2016</b:Year>
    <b:YearAccessed>2021</b:YearAccessed>
    <b:MonthAccessed>January </b:MonthAccessed>
    <b:DayAccessed>14</b:DayAccessed>
    <b:URL>https://spectrum.ieee.org/skinhaptics-uses-ultrasound-to-generate-haptic-feedback-inside-your-body</b:URL>
    <b:RefOrder>78</b:RefOrder>
  </b:Source>
  <b:Source>
    <b:Tag>Jam18</b:Tag>
    <b:SourceType>ConferenceProceedings</b:SourceType>
    <b:Guid>{B82CBBBA-3191-4329-B45F-AB402A9BA898}</b:Guid>
    <b:Author>
      <b:Author>
        <b:NameList>
          <b:Person>
            <b:Last>Jamil</b:Last>
            <b:First>Muhammad</b:First>
            <b:Middle>Hassan</b:Middle>
          </b:Person>
        </b:NameList>
      </b:Author>
    </b:Author>
    <b:Title>The Role of Haptics in Digital Archaeology and Heritage Recording Processes</b:Title>
    <b:Year>2018</b:Year>
    <b:City>China</b:City>
    <b:Publisher>Institute of Electrical and Electronics Engineers Inc.</b:Publisher>
    <b:RefOrder>79</b:RefOrder>
  </b:Source>
  <b:Source>
    <b:Tag>Mus13</b:Tag>
    <b:SourceType>InternetSite</b:SourceType>
    <b:Guid>{D988D400-80BC-4627-8936-7B5BA27A3C6B}</b:Guid>
    <b:Title>Haptic interactive technology brings visitors closer to museum collections</b:Title>
    <b:Year>2013</b:Year>
    <b:Author>
      <b:Author>
        <b:NameList>
          <b:Person>
            <b:Last>Heratige</b:Last>
            <b:First>Museums</b:First>
            <b:Middle>and</b:Middle>
          </b:Person>
        </b:NameList>
      </b:Author>
    </b:Author>
    <b:YearAccessed>2020</b:YearAccessed>
    <b:MonthAccessed>April</b:MonthAccessed>
    <b:DayAccessed>20</b:DayAccessed>
    <b:URL>https://advisor.museumsandheritage.com/features/haptic-interactive-technology-brings-visitors-closer-to-museum-collections/</b:URL>
    <b:RefOrder>80</b:RefOrder>
  </b:Source>
  <b:Source>
    <b:Tag>Sen22</b:Tag>
    <b:SourceType>InternetSite</b:SourceType>
    <b:Guid>{3E4F048A-940A-401F-A061-6B803302E558}</b:Guid>
    <b:Author>
      <b:Author>
        <b:NameList>
          <b:Person>
            <b:Last>SenseGlove</b:Last>
          </b:Person>
        </b:NameList>
      </b:Author>
    </b:Author>
    <b:Title>About Us</b:Title>
    <b:Year>2022</b:Year>
    <b:YearAccessed>2022</b:YearAccessed>
    <b:MonthAccessed>February </b:MonthAccessed>
    <b:DayAccessed>8</b:DayAccessed>
    <b:URL>https://www.senseglove.com/about-us/</b:URL>
    <b:RefOrder>83</b:RefOrder>
  </b:Source>
  <b:Source>
    <b:Tag>Can06</b:Tag>
    <b:SourceType>Report</b:SourceType>
    <b:Guid>{7BCB742F-9A3D-498E-912D-1FA95970E11F}</b:Guid>
    <b:Author>
      <b:Author>
        <b:NameList>
          <b:Person>
            <b:Last>Candy</b:Last>
            <b:First>Linda</b:First>
          </b:Person>
        </b:NameList>
      </b:Author>
    </b:Author>
    <b:Title>Practice Based Research: A Guide</b:Title>
    <b:Year>2006</b:Year>
    <b:YearAccessed>2021</b:YearAccessed>
    <b:MonthAccessed>September</b:MonthAccessed>
    <b:DayAccessed>21</b:DayAccessed>
    <b:Publisher>Creativity &amp; Cognition Studios</b:Publisher>
    <b:City>Sydney</b:City>
    <b:RefOrder>84</b:RefOrder>
  </b:Source>
  <b:Source>
    <b:Tag>Tom21</b:Tag>
    <b:SourceType>Book</b:SourceType>
    <b:Guid>{9B243C79-3302-4A60-A7A5-E335060BF50A}</b:Guid>
    <b:Title>Bryman's Social Research Methods</b:Title>
    <b:Year>2021</b:Year>
    <b:Publisher>Oxford</b:Publisher>
    <b:City>Oxford</b:City>
    <b:Author>
      <b:Author>
        <b:NameList>
          <b:Person>
            <b:Last>Clark</b:Last>
            <b:First>Tom</b:First>
          </b:Person>
        </b:NameList>
      </b:Author>
    </b:Author>
    <b:Edition>Sixth</b:Edition>
    <b:RefOrder>86</b:RefOrder>
  </b:Source>
  <b:Source>
    <b:Tag>Gre01</b:Tag>
    <b:SourceType>InternetSite</b:SourceType>
    <b:Guid>{73B2D5BD-0A79-4C9C-8C46-3BB68C6FF173}</b:Guid>
    <b:Author>
      <b:Author>
        <b:NameList>
          <b:Person>
            <b:Last>Greenhalgh</b:Last>
            <b:First>Paul</b:First>
          </b:Person>
        </b:NameList>
      </b:Author>
    </b:Author>
    <b:Title>Social Complexity and the Historiography of Ceramic</b:Title>
    <b:Year>2001</b:Year>
    <b:YearAccessed>2020</b:YearAccessed>
    <b:MonthAccessed>June</b:MonthAccessed>
    <b:DayAccessed>21</b:DayAccessed>
    <b:URL>https://ceramicsmuseum.alfred.edu/perkins_lect_series/greenhalgh/</b:URL>
    <b:RefOrder>26</b:RefOrder>
  </b:Source>
  <b:Source>
    <b:Tag>Dea16</b:Tag>
    <b:SourceType>InternetSite</b:SourceType>
    <b:Guid>{C61FC9CD-2169-4738-8A34-6028FF5C9F95}</b:Guid>
    <b:Author>
      <b:Author>
        <b:NameList>
          <b:Person>
            <b:Last>Shemek</b:Last>
            <b:First>Deanna</b:First>
          </b:Person>
        </b:NameList>
      </b:Author>
    </b:Author>
    <b:Title>he Virtual Studiolo – IDEA Art/e.</b:Title>
    <b:Year>2016</b:Year>
    <b:YearAccessed>2020</b:YearAccessed>
    <b:MonthAccessed>July</b:MonthAccessed>
    <b:DayAccessed>12 </b:DayAccessed>
    <b:URL>https://onedrive.live.com/edit.aspx?resid=748B0BC232DC467!1776&amp;ithint=file%2cdocx</b:URL>
    <b:RefOrder>96</b:RefOrder>
  </b:Source>
  <b:Source>
    <b:Tag>BPH93</b:Tag>
    <b:SourceType>ConferenceProceedings</b:SourceType>
    <b:Guid>{1DC05379-4227-4467-9EEB-4C4F3CA173A7}</b:Guid>
    <b:Title>Improving user satisfaction: The questionnaire for user interaction satisfaction Version 5.5</b:Title>
    <b:Year>1993</b:Year>
    <b:Author>
      <b:Author>
        <b:NameList>
          <b:Person>
            <b:Last>Harper</b:Last>
            <b:First>B.</b:First>
            <b:Middle>P.</b:Middle>
          </b:Person>
        </b:NameList>
      </b:Author>
    </b:Author>
    <b:City>Virginia</b:City>
    <b:Publisher>Proceedings of the 1st Annual Mid-Atlantic Human Factors Conferen</b:Publisher>
    <b:RefOrder>97</b:RefOrder>
  </b:Source>
  <b:Source>
    <b:Tag>Gov19</b:Tag>
    <b:SourceType>InternetSite</b:SourceType>
    <b:Guid>{722D023F-9157-4CAB-A97F-B2A5A9E4418A}</b:Guid>
    <b:Title>Record breaking year for museums and galleries in England</b:Title>
    <b:Year>2019</b:Year>
    <b:Author>
      <b:Author>
        <b:NameList>
          <b:Person>
            <b:Last>Gov.uk</b:Last>
          </b:Person>
        </b:NameList>
      </b:Author>
    </b:Author>
    <b:YearAccessed>2021</b:YearAccessed>
    <b:MonthAccessed>April</b:MonthAccessed>
    <b:DayAccessed>5</b:DayAccessed>
    <b:URL>https://www.gov.uk/government/news/record-breaking-year-for-museums-and-galleries-in-england</b:URL>
    <b:RefOrder>99</b:RefOrder>
  </b:Source>
  <b:Source>
    <b:Tag>Dav17</b:Tag>
    <b:SourceType>InternetSite</b:SourceType>
    <b:Guid>{007A7F19-7B07-4991-B27D-643450E30C63}</b:Guid>
    <b:Author>
      <b:Author>
        <b:NameList>
          <b:Person>
            <b:Last>Burkett</b:Last>
            <b:First>David</b:First>
          </b:Person>
        </b:NameList>
      </b:Author>
    </b:Author>
    <b:Title>Digitisation and digitalisation: What means what?</b:Title>
    <b:Year>2017</b:Year>
    <b:YearAccessed>2021</b:YearAccessed>
    <b:MonthAccessed>April </b:MonthAccessed>
    <b:DayAccessed>3</b:DayAccessed>
    <b:URL>https://workingmouse.com.au/innovation/digitisation-digitalisation-digital-transformation/ </b:URL>
    <b:RefOrder>101</b:RefOrder>
  </b:Source>
  <b:Source>
    <b:Tag>Mur14</b:Tag>
    <b:SourceType>Book</b:SourceType>
    <b:Guid>{0E374D0C-316D-4704-AADD-FE41404A36E4}</b:Guid>
    <b:Title>Introduction To Environmental Forensics</b:Title>
    <b:Year>2014</b:Year>
    <b:Author>
      <b:Author>
        <b:NameList>
          <b:Person>
            <b:Last>Murphy</b:Last>
            <b:First>Brian</b:First>
            <b:Middle>L.</b:Middle>
          </b:Person>
        </b:NameList>
      </b:Author>
    </b:Author>
    <b:Publisher>Academic Press 2014</b:Publisher>
    <b:Edition>3</b:Edition>
    <b:RefOrder>71</b:RefOrder>
  </b:Source>
  <b:Source>
    <b:Tag>Ala17</b:Tag>
    <b:SourceType>InternetSite</b:SourceType>
    <b:Guid>{A50B2F70-8578-4170-AEEE-18B1FA31023B}</b:Guid>
    <b:Title>What is Photogrammetry?</b:Title>
    <b:Year>2017</b:Year>
    <b:Author>
      <b:Author>
        <b:NameList>
          <b:Person>
            <b:Last>Walford</b:Last>
            <b:First>Alan</b:First>
          </b:Person>
        </b:NameList>
      </b:Author>
    </b:Author>
    <b:YearAccessed>2020</b:YearAccessed>
    <b:MonthAccessed>August </b:MonthAccessed>
    <b:DayAccessed>18</b:DayAccessed>
    <b:URL>https://www.photogrammetry.com</b:URL>
    <b:RefOrder>72</b:RefOrder>
  </b:Source>
  <b:Source>
    <b:Tag>Nat19</b:Tag>
    <b:SourceType>InternetSite</b:SourceType>
    <b:Guid>{31E9B129-F431-42E2-9EDD-F809D2FE0960}</b:Guid>
    <b:Author>
      <b:Author>
        <b:NameList>
          <b:Person>
            <b:Last>Kivolya</b:Last>
            <b:First>Natalia</b:First>
          </b:Person>
        </b:NameList>
      </b:Author>
    </b:Author>
    <b:Title>What are 3D scanners used for?</b:Title>
    <b:Year>2019</b:Year>
    <b:YearAccessed>2021</b:YearAccessed>
    <b:MonthAccessed>April</b:MonthAccessed>
    <b:DayAccessed>11</b:DayAccessed>
    <b:URL>https://www.artec3d.com/learning-center/what-are-3d-scanners-used-for</b:URL>
    <b:RefOrder>70</b:RefOrder>
  </b:Source>
  <b:Source>
    <b:Tag>Ala21</b:Tag>
    <b:SourceType>InternetSite</b:SourceType>
    <b:Guid>{2901DC92-5655-4410-94D6-AF527A5598B4}</b:Guid>
    <b:Author>
      <b:Author>
        <b:NameList>
          <b:Person>
            <b:Last>Lewis</b:Last>
            <b:First>Alan</b:First>
          </b:Person>
        </b:NameList>
      </b:Author>
    </b:Author>
    <b:Title>The Top 10 Best Photogrammetry Software 2022 (4 are Free!)</b:Title>
    <b:Year>2021</b:Year>
    <b:YearAccessed>2022</b:YearAccessed>
    <b:MonthAccessed>January</b:MonthAccessed>
    <b:DayAccessed>21</b:DayAccessed>
    <b:URL>https://www.3dsourced.com/3d-software/best-photogrammetry-software/</b:URL>
    <b:RefOrder>106</b:RefOrder>
  </b:Source>
  <b:Source>
    <b:Tag>1st16</b:Tag>
    <b:SourceType>InternetSite</b:SourceType>
    <b:Guid>{CF6E14F0-D60C-41A0-AE95-FD5629E31E6E}</b:Guid>
    <b:Author>
      <b:Author>
        <b:NameList>
          <b:Person>
            <b:Last>1stWebDesigner</b:Last>
          </b:Person>
        </b:NameList>
      </b:Author>
    </b:Author>
    <b:Title>Understanding the Most Popular Image File Types and Formats</b:Title>
    <b:Year>2016</b:Year>
    <b:YearAccessed>2021</b:YearAccessed>
    <b:MonthAccessed>January</b:MonthAccessed>
    <b:DayAccessed>21</b:DayAccessed>
    <b:URL>https://1stwebdesigner.com/image-file-types/</b:URL>
    <b:RefOrder>109</b:RefOrder>
  </b:Source>
  <b:Source>
    <b:Tag>XPl20</b:Tag>
    <b:SourceType>InternetSite</b:SourceType>
    <b:Guid>{27D83A4C-9605-4B95-8D56-AD297CF22FD4}</b:Guid>
    <b:Author>
      <b:Author>
        <b:NameList>
          <b:Person>
            <b:Last>XPlaneDeveloper</b:Last>
          </b:Person>
        </b:NameList>
      </b:Author>
    </b:Author>
    <b:Title>Normal Maps</b:Title>
    <b:Year>2020</b:Year>
    <b:YearAccessed>2021</b:YearAccessed>
    <b:MonthAccessed>January</b:MonthAccessed>
    <b:DayAccessed>14</b:DayAccessed>
    <b:URL>https://developer.x-plane.com/article/normal-maps/</b:URL>
    <b:RefOrder>111</b:RefOrder>
  </b:Source>
  <b:Source>
    <b:Tag>Ske20</b:Tag>
    <b:SourceType>InternetSite</b:SourceType>
    <b:Guid>{21083F25-36E7-429E-994B-565710BC98F9}</b:Guid>
    <b:Author>
      <b:Author>
        <b:NameList>
          <b:Person>
            <b:Last>SketchFab</b:Last>
          </b:Person>
        </b:NameList>
      </b:Author>
    </b:Author>
    <b:Title>About Us</b:Title>
    <b:Year>2020</b:Year>
    <b:YearAccessed>2020</b:YearAccessed>
    <b:MonthAccessed>June</b:MonthAccessed>
    <b:DayAccessed>12</b:DayAccessed>
    <b:URL>https://sketchfab.com/about</b:URL>
    <b:RefOrder>112</b:RefOrder>
  </b:Source>
  <b:Source>
    <b:Tag>TIF21</b:Tag>
    <b:SourceType>InternetSite</b:SourceType>
    <b:Guid>{0A104109-F5E3-42A9-9C8E-3F1BDFEB47C3}</b:Guid>
    <b:Author>
      <b:Author>
        <b:NameList>
          <b:Person>
            <b:Last>Beres</b:Last>
            <b:First>Tiffany</b:First>
            <b:Middle>Wai-Ying</b:Middle>
          </b:Person>
        </b:NameList>
      </b:Author>
    </b:Author>
    <b:Title>Ai Weiwei, Dropping a Han Dynasty Urn</b:Title>
    <b:Year>2021</b:Year>
    <b:YearAccessed>2022</b:YearAccessed>
    <b:MonthAccessed>April</b:MonthAccessed>
    <b:DayAccessed>22</b:DayAccessed>
    <b:URL>https://smarthistory.org/ai-weiwei-dropping-a-han-dynasty-urn-2/</b:URL>
    <b:RefOrder>120</b:RefOrder>
  </b:Source>
  <b:Source>
    <b:Tag>KAU18</b:Tag>
    <b:SourceType>InternetSite</b:SourceType>
    <b:Guid>{BF4B54A1-7D07-46ED-8E93-BC47B7319740}</b:Guid>
    <b:Author>
      <b:Author>
        <b:NameList>
          <b:Person>
            <b:Last>Patowary</b:Last>
            <b:First>Kaushik</b:First>
          </b:Person>
        </b:NameList>
      </b:Author>
    </b:Author>
    <b:Title>The Mystery of Lady Dai’s Preserved Mummy</b:Title>
    <b:Year>2018</b:Year>
    <b:YearAccessed>2022</b:YearAccessed>
    <b:MonthAccessed>January</b:MonthAccessed>
    <b:DayAccessed>21</b:DayAccessed>
    <b:URL>https://www.amusingplanet.com/2018/11/the-mystery-of-lady-dais-preserved-mummy.html</b:URL>
    <b:RefOrder>121</b:RefOrder>
  </b:Source>
  <b:Source>
    <b:Tag>DrC22</b:Tag>
    <b:SourceType>InternetSite</b:SourceType>
    <b:Guid>{14CCF515-7DE7-4132-BE15-7A25A027E04D}</b:Guid>
    <b:Author>
      <b:Author>
        <b:NameList>
          <b:Person>
            <b:Last>Chaffin</b:Last>
            <b:First>Dr.</b:First>
            <b:Middle>Cortney E.</b:Middle>
          </b:Person>
        </b:NameList>
      </b:Author>
    </b:Author>
    <b:Title>The search for immortality: The Tomb of Lady Dai</b:Title>
    <b:Year>2022</b:Year>
    <b:YearAccessed>2022</b:YearAccessed>
    <b:MonthAccessed>April</b:MonthAccessed>
    <b:DayAccessed>22</b:DayAccessed>
    <b:URL>https://smarthistory.org/tomb-of-lady-dai/</b:URL>
    <b:RefOrder>122</b:RefOrder>
  </b:Source>
  <b:Source>
    <b:Tag>INe22</b:Tag>
    <b:SourceType>InternetSite</b:SourceType>
    <b:Guid>{5795B513-1AE4-4156-8EC1-A38C991EA7B9}</b:Guid>
    <b:Author>
      <b:Author>
        <b:NameList>
          <b:Person>
            <b:Last>INews</b:Last>
          </b:Person>
        </b:NameList>
      </b:Author>
    </b:Author>
    <b:Title>Why is the Western Han Dynasty painted goose-fish bronze lamp so valuable?</b:Title>
    <b:Year>2022</b:Year>
    <b:YearAccessed>2022</b:YearAccessed>
    <b:MonthAccessed>April</b:MonthAccessed>
    <b:DayAccessed>22</b:DayAccessed>
    <b:URL>https://inf.news/en/collect/ff3b02bcbae0714ca32ada047eda11ab.html</b:URL>
    <b:RefOrder>123</b:RefOrder>
  </b:Source>
  <b:Source>
    <b:Tag>Lio20</b:Tag>
    <b:SourceType>InternetSite</b:SourceType>
    <b:Guid>{09B9B58D-369B-49CB-A259-3D051424BD64}</b:Guid>
    <b:Author>
      <b:Author>
        <b:NameList>
          <b:Person>
            <b:Last>Valdellon</b:Last>
            <b:First>Lionel</b:First>
          </b:Person>
        </b:NameList>
      </b:Author>
    </b:Author>
    <b:Title>What is an SDK? Everything You Need to Know</b:Title>
    <b:Year>2020</b:Year>
    <b:YearAccessed>2020</b:YearAccessed>
    <b:MonthAccessed>August</b:MonthAccessed>
    <b:DayAccessed>21</b:DayAccessed>
    <b:URL>https://clevertap.com/blog/what-is-an-sdk/</b:URL>
    <b:RefOrder>125</b:RefOrder>
  </b:Source>
  <b:Source>
    <b:Tag>Cat21</b:Tag>
    <b:SourceType>InternetSite</b:SourceType>
    <b:Guid>{541793E9-78F5-4FDC-B6B0-988B2AAE75F1}</b:Guid>
    <b:Author>
      <b:Author>
        <b:NameList>
          <b:Person>
            <b:Last>Allen</b:Last>
            <b:First>Catherine</b:First>
          </b:Person>
        </b:NameList>
      </b:Author>
    </b:Author>
    <b:Title> HOW BIG IS THE UK VR AVAILABLE MARKET?</b:Title>
    <b:Year>2021</b:Year>
    <b:YearAccessed>2021</b:YearAccessed>
    <b:MonthAccessed>October</b:MonthAccessed>
    <b:DayAccessed>16</b:DayAccessed>
    <b:URL>https://www.immersivepromotion.com/understanding-the-vr-market-in-2021</b:URL>
    <b:RefOrder>162</b:RefOrder>
  </b:Source>
  <b:Source>
    <b:Tag>BCB21</b:Tag>
    <b:SourceType>InternetSite</b:SourceType>
    <b:Guid>{F4B65839-29D6-4820-BDC8-4A0BD9288701}</b:Guid>
    <b:Author>
      <b:Author>
        <b:NameList>
          <b:Person>
            <b:Last>BCB</b:Last>
          </b:Person>
        </b:NameList>
      </b:Author>
    </b:Author>
    <b:Title>2021</b:Title>
    <b:Year>2021</b:Year>
    <b:YearAccessed>2021</b:YearAccessed>
    <b:MonthAccessed>October</b:MonthAccessed>
    <b:DayAccessed>21</b:DayAccessed>
    <b:URL>https://www.britishceramicsbiennial.com/festival/bcb2021/</b:URL>
    <b:RefOrder>135</b:RefOrder>
  </b:Source>
  <b:Source>
    <b:Tag>Yos14</b:Tag>
    <b:SourceType>JournalArticle</b:SourceType>
    <b:Guid>{CB3C1598-A230-4DE2-9663-0333264267A8}</b:Guid>
    <b:Author>
      <b:Author>
        <b:NameList>
          <b:Person>
            <b:Last>Yoshimura</b:Last>
            <b:First>Yuji</b:First>
          </b:Person>
        </b:NameList>
      </b:Author>
    </b:Author>
    <b:Title>An Analysis of Visitors' Behavior in the Louvre Museum: A Study Using Bluetooth Data</b:Title>
    <b:Year>2014</b:Year>
    <b:JournalName>Sage Journals</b:JournalName>
    <b:Pages>1113-1131</b:Pages>
    <b:Volume>41</b:Volume>
    <b:Issue>6</b:Issue>
    <b:RefOrder>140</b:RefOrder>
  </b:Source>
  <b:Source>
    <b:Tag>Bol05</b:Tag>
    <b:SourceType>Report</b:SourceType>
    <b:Guid>{593714BF-D6D0-4799-A7E8-4E9F7D0A7A4F}</b:Guid>
    <b:Author>
      <b:Author>
        <b:NameList>
          <b:Person>
            <b:Last>Bollo</b:Last>
            <b:First>A.</b:First>
          </b:Person>
        </b:NameList>
      </b:Author>
    </b:Author>
    <b:Title>Analysis of Visitor Behaviour inside the Museum : An Empirical Study</b:Title>
    <b:Year>2005</b:Year>
    <b:Publisher>Unk</b:Publisher>
    <b:RefOrder>141</b:RefOrder>
  </b:Source>
  <b:Source>
    <b:Tag>PMA22</b:Tag>
    <b:SourceType>InternetSite</b:SourceType>
    <b:Guid>{83B58DDF-27E6-4BFA-9504-494DA84F4826}</b:Guid>
    <b:Author>
      <b:Author>
        <b:NameList>
          <b:Person>
            <b:Last>PM&amp;AG</b:Last>
          </b:Person>
        </b:NameList>
      </b:Author>
    </b:Author>
    <b:Title>Galleries</b:Title>
    <b:Year>2022</b:Year>
    <b:YearAccessed>2022</b:YearAccessed>
    <b:MonthAccessed>September</b:MonthAccessed>
    <b:DayAccessed>14</b:DayAccessed>
    <b:URL>https://www.stokemuseums.org.uk/pmag/galleries/</b:URL>
    <b:RefOrder>142</b:RefOrder>
  </b:Source>
  <b:Source>
    <b:Tag>PMA21</b:Tag>
    <b:SourceType>InternetSite</b:SourceType>
    <b:Guid>{41FE90D7-BAF0-4C68-AECD-7200E0A2378D}</b:Guid>
    <b:Author>
      <b:Author>
        <b:NameList>
          <b:Person>
            <b:Last>PM&amp;AG</b:Last>
          </b:Person>
        </b:NameList>
      </b:Author>
    </b:Author>
    <b:Title>The Spitfire Gallery</b:Title>
    <b:Year>2021</b:Year>
    <b:YearAccessed>2022</b:YearAccessed>
    <b:MonthAccessed>September</b:MonthAccessed>
    <b:DayAccessed>18</b:DayAccessed>
    <b:URL>https://www.stokemuseums.org.uk/pmag/exhibitions/spitfire/</b:URL>
    <b:RefOrder>143</b:RefOrder>
  </b:Source>
  <b:Source>
    <b:Tag>Yas12</b:Tag>
    <b:SourceType>InternetSite</b:SourceType>
    <b:Guid>{F3583D12-0852-4513-AB0F-2F539186D954}</b:Guid>
    <b:Author>
      <b:Author>
        <b:NameList>
          <b:Person>
            <b:Last>Khan</b:Last>
            <b:First>Yasmin</b:First>
          </b:Person>
        </b:NameList>
      </b:Author>
    </b:Author>
    <b:Title>Museums in the information age: survival of the most digital?</b:Title>
    <b:Year>2012</b:Year>
    <b:YearAccessed>2022</b:YearAccessed>
    <b:MonthAccessed>January</b:MonthAccessed>
    <b:DayAccessed>13</b:DayAccessed>
    <b:URL>https://www.theguardian.com/culture-professionals-network/culture-professionals-blog/2012/dec/05/museums-adapting-digital-age</b:URL>
    <b:RefOrder>153</b:RefOrder>
  </b:Source>
  <b:Source>
    <b:Tag>Kin16</b:Tag>
    <b:SourceType>JournalArticle</b:SourceType>
    <b:Guid>{7155DC62-651D-4D96-B995-385AEBC8D2E9}</b:Guid>
    <b:Title>Experiencing the Digital World: The Cultural Value of Digital Engagement with Heritage</b:Title>
    <b:Year>2016</b:Year>
    <b:Author>
      <b:Author>
        <b:NameList>
          <b:Person>
            <b:Last>King</b:Last>
            <b:First>Laura</b:First>
          </b:Person>
        </b:NameList>
      </b:Author>
    </b:Author>
    <b:Publisher>Taylor &amp; Francis</b:Publisher>
    <b:Pages>76-101</b:Pages>
    <b:JournalName>Heratige &amp; Society</b:JournalName>
    <b:Volume>9</b:Volume>
    <b:Issue>1</b:Issue>
    <b:RefOrder>154</b:RefOrder>
  </b:Source>
  <b:Source>
    <b:Tag>Mic20</b:Tag>
    <b:SourceType>JournalArticle</b:SourceType>
    <b:Guid>{5B98E851-5501-403B-A15E-0308B0E91AD0}</b:Guid>
    <b:Author>
      <b:Author>
        <b:NameList>
          <b:Person>
            <b:Last>Saker</b:Last>
            <b:First>Michael</b:First>
          </b:Person>
        </b:NameList>
      </b:Author>
    </b:Author>
    <b:Title>Art museums and the incorporation of virtual reality: Examining the impact of VR on spatial and social norms</b:Title>
    <b:JournalName>Convergence</b:JournalName>
    <b:Year>2020</b:Year>
    <b:Volume>26</b:Volume>
    <b:Issue>5-6</b:Issue>
    <b:RefOrder>155</b:RefOrder>
  </b:Source>
  <b:Source>
    <b:Tag>Dir20</b:Tag>
    <b:SourceType>InternetSite</b:SourceType>
    <b:Guid>{E16E1D2A-7E77-4506-A091-B8FF2070F014}</b:Guid>
    <b:Author>
      <b:Author>
        <b:NameList>
          <b:Person>
            <b:Last>Direct</b:Last>
            <b:First>Vision</b:First>
          </b:Person>
        </b:NameList>
      </b:Author>
    </b:Author>
    <b:Title>8 best virtual museum tours during self-isolation</b:Title>
    <b:Year>2020</b:Year>
    <b:YearAccessed>2022</b:YearAccessed>
    <b:MonthAccessed>05</b:MonthAccessed>
    <b:DayAccessed>26</b:DayAccessed>
    <b:URL>https://www.visiondirect.co.uk/blog/best-virtual-museum-tours/</b:URL>
    <b:RefOrder>5</b:RefOrder>
  </b:Source>
  <b:Source>
    <b:Tag>Stu20</b:Tag>
    <b:SourceType>InternetSite</b:SourceType>
    <b:Guid>{5AF8C29F-8001-40A7-BE33-B82097B51B67}</b:Guid>
    <b:Author>
      <b:Author>
        <b:NameList>
          <b:Person>
            <b:Last>Braun</b:Last>
            <b:First>Stuart</b:First>
          </b:Person>
        </b:NameList>
      </b:Author>
    </b:Author>
    <b:Title>Six museums to explore virtually during lockdown </b:Title>
    <b:Year>2020</b:Year>
    <b:YearAccessed>2022</b:YearAccessed>
    <b:MonthAccessed>05</b:MonthAccessed>
    <b:DayAccessed>26</b:DayAccessed>
    <b:URL>https://www.dw.com/en/six-museums-to-explore-virtually-during-lockdown/a-53073411</b:URL>
    <b:RefOrder>6</b:RefOrder>
  </b:Source>
  <b:Source>
    <b:Tag>VA21</b:Tag>
    <b:SourceType>InternetSite</b:SourceType>
    <b:Guid>{CA336877-CF44-420C-905A-28AA7FD6A1C2}</b:Guid>
    <b:Author>
      <b:Author>
        <b:NameList>
          <b:Person>
            <b:Last>V&amp;A</b:Last>
          </b:Person>
        </b:NameList>
      </b:Author>
    </b:Author>
    <b:Title>Curious Alice: the VR experience</b:Title>
    <b:Year>2021</b:Year>
    <b:YearAccessed>2022</b:YearAccessed>
    <b:MonthAccessed>05</b:MonthAccessed>
    <b:DayAccessed>26</b:DayAccessed>
    <b:URL>https://www.vam.ac.uk/articles/curious-alice-the-vr-experience?site=ca</b:URL>
    <b:RefOrder>56</b:RefOrder>
  </b:Source>
  <b:Source>
    <b:Tag>Mat21</b:Tag>
    <b:SourceType>InternetSite</b:SourceType>
    <b:Guid>{A9B7ED87-36F6-4272-B4AD-4CA9C5A010F6}</b:Guid>
    <b:Author>
      <b:Author>
        <b:NameList>
          <b:Person>
            <b:Last>Davies</b:Last>
            <b:First>Matt</b:First>
          </b:Person>
        </b:NameList>
      </b:Author>
    </b:Author>
    <b:Title>3D digitisation: the University of Nottingham Museum photogrammetry project</b:Title>
    <b:Year>2021</b:Year>
    <b:YearAccessed>2022</b:YearAccessed>
    <b:MonthAccessed>05</b:MonthAccessed>
    <b:DayAccessed>27</b:DayAccessed>
    <b:URL>https://blogs.nottingham.ac.uk/digitaldialogues/2021/03/02/3d-digitisation-the-university-of-nottingham-museum-photogrammetry-project/</b:URL>
    <b:RefOrder>66</b:RefOrder>
  </b:Source>
  <b:Source>
    <b:Tag>Man22</b:Tag>
    <b:SourceType>InternetSite</b:SourceType>
    <b:Guid>{8E4A0A89-EE5E-41D9-ACF6-3CBCE731CC60}</b:Guid>
    <b:Author>
      <b:Author>
        <b:NameList>
          <b:Person>
            <b:Last>Museum</b:Last>
            <b:First>Manchester</b:First>
          </b:Person>
        </b:NameList>
      </b:Author>
    </b:Author>
    <b:Title>Digital Touch Replicas</b:Title>
    <b:Year>2022</b:Year>
    <b:YearAccessed>2022</b:YearAccessed>
    <b:MonthAccessed>06</b:MonthAccessed>
    <b:DayAccessed>08</b:DayAccessed>
    <b:URL>https://www.museum.manchester.ac.uk/about/digitaltouchreplicas/</b:URL>
    <b:RefOrder>65</b:RefOrder>
  </b:Source>
  <b:Source>
    <b:Tag>Mus21</b:Tag>
    <b:SourceType>InternetSite</b:SourceType>
    <b:Guid>{540758E4-8FDB-41B1-8D3E-BD01E905B081}</b:Guid>
    <b:Author>
      <b:Author>
        <b:NameList>
          <b:Person>
            <b:Last>MuseumNext</b:Last>
          </b:Person>
        </b:NameList>
      </b:Author>
    </b:Author>
    <b:Title>Virtual Reality is a big trend in museums, but what are the best examples of museums using VR?</b:Title>
    <b:Year>2021</b:Year>
    <b:YearAccessed>2022</b:YearAccessed>
    <b:MonthAccessed>06</b:MonthAccessed>
    <b:DayAccessed>10</b:DayAccessed>
    <b:URL>https://www.museumnext.com/article/how-museums-are-using-virtual-reality/</b:URL>
    <b:RefOrder>44</b:RefOrder>
  </b:Source>
  <b:Source>
    <b:Tag>Mus20</b:Tag>
    <b:SourceType>InternetSite</b:SourceType>
    <b:Guid>{BDEFAE75-6E2F-4EF5-AFAB-14E24E12F757}</b:Guid>
    <b:Author>
      <b:Author>
        <b:NameList>
          <b:Person>
            <b:Last>MuseumNext</b:Last>
          </b:Person>
        </b:NameList>
      </b:Author>
    </b:Author>
    <b:Title>Meaningful museum interpretations using virtual reality</b:Title>
    <b:Year>2020</b:Year>
    <b:YearAccessed>2022</b:YearAccessed>
    <b:MonthAccessed>06</b:MonthAccessed>
    <b:DayAccessed>10</b:DayAccessed>
    <b:URL>https://www.museumnext.com/article/meaningful-museum-interpretations-using-virtual-reality/</b:URL>
    <b:RefOrder>45</b:RefOrder>
  </b:Source>
  <b:Source>
    <b:Tag>Hig21</b:Tag>
    <b:SourceType>InternetSite</b:SourceType>
    <b:Guid>{766033C2-D579-4894-8E6C-CA68339AEAE4}</b:Guid>
    <b:Author>
      <b:Author>
        <b:NameList>
          <b:Person>
            <b:Last>Fidelity</b:Last>
            <b:First>High</b:First>
          </b:Person>
        </b:NameList>
      </b:Author>
    </b:Author>
    <b:Title>The Major Differences Between Stereo Audio vs. Binaural Audio vs. Spatial Audio</b:Title>
    <b:Year>2021</b:Year>
    <b:YearAccessed>2022</b:YearAccessed>
    <b:MonthAccessed>06</b:MonthAccessed>
    <b:DayAccessed>10</b:DayAccessed>
    <b:URL>https://www.highfidelity.com/blog/binaural-audio-vs-stereo-audio-vs-spatial-audio</b:URL>
    <b:RefOrder>41</b:RefOrder>
  </b:Source>
  <b:Source>
    <b:Tag>Str19</b:Tag>
    <b:SourceType>InternetSite</b:SourceType>
    <b:Guid>{CF3F0061-26DB-4A61-8251-47C2833DD29F}</b:Guid>
    <b:Author>
      <b:Author>
        <b:NameList>
          <b:Person>
            <b:Last>StrategyWiki</b:Last>
          </b:Person>
        </b:NameList>
      </b:Author>
    </b:Author>
    <b:Title>Pac-Man VR</b:Title>
    <b:Year>2019</b:Year>
    <b:YearAccessed>2022`</b:YearAccessed>
    <b:MonthAccessed>06</b:MonthAccessed>
    <b:DayAccessed>10</b:DayAccessed>
    <b:URL>https://strategywiki.org/wiki/Pac-Man_VR</b:URL>
    <b:RefOrder>163</b:RefOrder>
  </b:Source>
  <b:Source>
    <b:Tag>VIr17</b:Tag>
    <b:SourceType>InternetSite</b:SourceType>
    <b:Guid>{BBFF47BD-D93F-4BA2-92A1-5713B6A0C5E9}</b:Guid>
    <b:Author>
      <b:Author>
        <b:NameList>
          <b:Person>
            <b:Last>Society</b:Last>
            <b:First>VIrtual</b:First>
            <b:Middle>Reality</b:Middle>
          </b:Person>
        </b:NameList>
      </b:Author>
    </b:Author>
    <b:Title>Virtuality – A New Reality of Promise, Two Decades Too Soon</b:Title>
    <b:Year>2017</b:Year>
    <b:YearAccessed>2022</b:YearAccessed>
    <b:MonthAccessed>06</b:MonthAccessed>
    <b:DayAccessed>10</b:DayAccessed>
    <b:URL>https://www.vrs.org.uk/dr-jonathan-walden-virtuality-new-reality-promise-two-decades-soon/</b:URL>
    <b:RefOrder>42</b:RefOrder>
  </b:Source>
  <b:Source>
    <b:Tag>Sof22</b:Tag>
    <b:SourceType>InternetSite</b:SourceType>
    <b:Guid>{5E391B1E-EE9D-4A0A-9B99-C3F2BF621106}</b:Guid>
    <b:Author>
      <b:Author>
        <b:NameList>
          <b:Person>
            <b:Last>Help</b:Last>
            <b:First>Software</b:First>
            <b:Middle>Testing</b:Middle>
          </b:Person>
        </b:NameList>
      </b:Author>
    </b:Author>
    <b:Title>20 Biggest Virtual Reality Companies | Top VR Companies 2022</b:Title>
    <b:Year>2022</b:Year>
    <b:YearAccessed>2022</b:YearAccessed>
    <b:MonthAccessed>06</b:MonthAccessed>
    <b:DayAccessed>10</b:DayAccessed>
    <b:URL>https://www.softwaretestinghelp.com/top-virtual-reality-companies/</b:URL>
    <b:RefOrder>43</b:RefOrder>
  </b:Source>
  <b:Source>
    <b:Tag>Lou21</b:Tag>
    <b:SourceType>InternetSite</b:SourceType>
    <b:Guid>{955AD108-7A9E-4C50-9C6B-EF506F0E0199}</b:Guid>
    <b:Author>
      <b:Author>
        <b:NameList>
          <b:Person>
            <b:Last>Louvre</b:Last>
          </b:Person>
        </b:NameList>
      </b:Author>
    </b:Author>
    <b:Title>The Mona Lisa in virtual reality in your own home</b:Title>
    <b:Year>2021</b:Year>
    <b:YearAccessed>2022</b:YearAccessed>
    <b:MonthAccessed>06</b:MonthAccessed>
    <b:DayAccessed>10</b:DayAccessed>
    <b:URL>https://www.louvre.fr/en/what-s-on/life-at-the-museum/the-mona-lisa-in-virtual-reality-in-your-own-home</b:URL>
    <b:RefOrder>57</b:RefOrder>
  </b:Source>
  <b:Source>
    <b:Tag>Reb18</b:Tag>
    <b:SourceType>InternetSite</b:SourceType>
    <b:Guid>{33569AA0-5387-4B93-B8A9-E260DBC4A45B}</b:Guid>
    <b:Author>
      <b:Author>
        <b:NameList>
          <b:Person>
            <b:Last>Hills-Duty</b:Last>
            <b:First>Rebecca</b:First>
          </b:Person>
        </b:NameList>
      </b:Author>
    </b:Author>
    <b:Title>National Museum of Finland Offers Virtual Time Travel</b:Title>
    <b:Year>2018</b:Year>
    <b:YearAccessed>2022</b:YearAccessed>
    <b:MonthAccessed>06</b:MonthAccessed>
    <b:DayAccessed>10</b:DayAccessed>
    <b:URL>https://www.gmw3.com/2018/02/national-museum-of-finland-offers-virtual-time-travel/</b:URL>
    <b:RefOrder>58</b:RefOrder>
  </b:Source>
  <b:Source>
    <b:Tag>Tat17</b:Tag>
    <b:SourceType>InternetSite</b:SourceType>
    <b:Guid>{19EBAB36-83B0-4BD8-9786-6275BBB3E0C7}</b:Guid>
    <b:Author>
      <b:Author>
        <b:NameList>
          <b:Person>
            <b:Last>Modern</b:Last>
            <b:First>Tate</b:First>
          </b:Person>
        </b:NameList>
      </b:Author>
    </b:Author>
    <b:Title>Modigliani VR</b:Title>
    <b:Year>2017</b:Year>
    <b:YearAccessed>2022</b:YearAccessed>
    <b:MonthAccessed>06</b:MonthAccessed>
    <b:DayAccessed>10</b:DayAccessed>
    <b:URL>https://www.tate.org.uk/whats-on/tate-modern/modigliani/modigliani-vr-ochre-atelier</b:URL>
    <b:RefOrder>59</b:RefOrder>
  </b:Source>
  <b:Source>
    <b:Tag>Kat18</b:Tag>
    <b:SourceType>InternetSite</b:SourceType>
    <b:Guid>{79ED52E9-7FF9-40E3-94C3-8129E4B42757}</b:Guid>
    <b:Author>
      <b:Author>
        <b:NameList>
          <b:Person>
            <b:Last>Pavid</b:Last>
            <b:First>Katie</b:First>
          </b:Person>
        </b:NameList>
      </b:Author>
    </b:Author>
    <b:Title>Explore the Museum's collection with Sir David Attenborough</b:Title>
    <b:Year>2018</b:Year>
    <b:YearAccessed>2020</b:YearAccessed>
    <b:MonthAccessed>06</b:MonthAccessed>
    <b:DayAccessed>10</b:DayAccessed>
    <b:URL>https://www.nhm.ac.uk/discover/news/2018/march/explore-the-museum-with-sir-david-attenborough.html</b:URL>
    <b:RefOrder>60</b:RefOrder>
  </b:Source>
  <b:Source>
    <b:Tag>Mar18</b:Tag>
    <b:SourceType>InternetSite</b:SourceType>
    <b:Guid>{45191D23-7AE5-4804-8E5A-23BEB00542AF}</b:Guid>
    <b:Author>
      <b:Author>
        <b:NameList>
          <b:Person>
            <b:Last>Eylott</b:Last>
            <b:First>Marie-Claire</b:First>
          </b:Person>
        </b:NameList>
      </b:Author>
    </b:Author>
    <b:Title>Museum to star in Sky VR experience with Sir David Attenborough</b:Title>
    <b:Year>2018</b:Year>
    <b:YearAccessed>2022</b:YearAccessed>
    <b:MonthAccessed>06</b:MonthAccessed>
    <b:DayAccessed>10</b:DayAccessed>
    <b:URL>https://www.nhm.ac.uk/discover/news/2017/april/museum-to-star-in-sky-vr-experience-with-sir-david-attenborough.html</b:URL>
    <b:RefOrder>93</b:RefOrder>
  </b:Source>
  <b:Source>
    <b:Tag>Mar181</b:Tag>
    <b:SourceType>Report</b:SourceType>
    <b:Guid>{23262C27-7E40-433C-961F-F613A0C4F96E}</b:Guid>
    <b:Title>Taking Part Survey: England Child Report, 2017/18</b:Title>
    <b:Year>2018</b:Year>
    <b:Author>
      <b:Author>
        <b:NameList>
          <b:Person>
            <b:Last>Rosales</b:Last>
            <b:First>Maria</b:First>
            <b:Middle>Le Grand</b:Middle>
          </b:Person>
        </b:NameList>
      </b:Author>
    </b:Author>
    <b:Publisher>The Department for Digital, Culture, Media &amp; Sport</b:Publisher>
    <b:City>England</b:City>
    <b:RefOrder>13</b:RefOrder>
  </b:Source>
  <b:Source>
    <b:Tag>Sal16</b:Tag>
    <b:SourceType>Report</b:SourceType>
    <b:Guid>{7BBC061F-C60E-4D94-B1DC-51B28C5CA7E5}</b:Guid>
    <b:Author>
      <b:Author>
        <b:NameList>
          <b:Person>
            <b:Last>Whitaker</b:Last>
            <b:First>Sally</b:First>
          </b:Person>
        </b:NameList>
      </b:Author>
    </b:Author>
    <b:Title>Hurdles to the participation of children, families and young people in museums: A literature review</b:Title>
    <b:Year>2016</b:Year>
    <b:Publisher>Arts Council England</b:Publisher>
    <b:City>England</b:City>
    <b:RefOrder>14</b:RefOrder>
  </b:Source>
  <b:Source>
    <b:Tag>Mil18</b:Tag>
    <b:SourceType>InternetSite</b:SourceType>
    <b:Guid>{FC0D813E-2734-43EF-9029-C6DDE5C8900E}</b:Guid>
    <b:Title>Museums are most popular heritage attraction among young people</b:Title>
    <b:Year>2018</b:Year>
    <b:YearAccessed>2022</b:YearAccessed>
    <b:MonthAccessed>06</b:MonthAccessed>
    <b:DayAccessed>23</b:DayAccessed>
    <b:URL>https://www.museumsassociation.org/museums-journal/news/2018/12/10122018-fifth-young-people-never-visit-museums/</b:URL>
    <b:Author>
      <b:Author>
        <b:NameList>
          <b:Person>
            <b:Last>Rowland</b:Last>
            <b:First>Miles</b:First>
          </b:Person>
        </b:NameList>
      </b:Author>
    </b:Author>
    <b:RefOrder>15</b:RefOrder>
  </b:Source>
  <b:Source>
    <b:Tag>Ell21</b:Tag>
    <b:SourceType>JournalArticle</b:SourceType>
    <b:Guid>{BE9532D2-3CF9-446F-B498-17A59F83A08C}</b:Guid>
    <b:Title>Digital Responses of UK Museum Exhibitions to the COVID-19 Crisis, March – June 2020</b:Title>
    <b:Year>2021</b:Year>
    <b:Author>
      <b:Author>
        <b:NameList>
          <b:Person>
            <b:Last>King</b:Last>
            <b:First>Ellie</b:First>
          </b:Person>
        </b:NameList>
      </b:Author>
    </b:Author>
    <b:JournalName>Curator: The Museum Journal 2021</b:JournalName>
    <b:Pages>487-504</b:Pages>
    <b:Volume>64</b:Volume>
    <b:Issue>3</b:Issue>
    <b:RefOrder>32</b:RefOrder>
  </b:Source>
  <b:Source>
    <b:Tag>Cus18</b:Tag>
    <b:SourceType>InternetSite</b:SourceType>
    <b:Guid>{B67EFFB2-733E-4673-81B9-D0AE36EBCA41}</b:Guid>
    <b:Author>
      <b:Author>
        <b:NameList>
          <b:Person>
            <b:Last>Cuseum</b:Last>
          </b:Person>
        </b:NameList>
      </b:Author>
    </b:Author>
    <b:Title>VIDEO LIVE STREAMS AS AN ENGAGEMENT TOOL FOR MUSEUMS</b:Title>
    <b:Year>2018</b:Year>
    <b:YearAccessed>2022</b:YearAccessed>
    <b:MonthAccessed>07</b:MonthAccessed>
    <b:DayAccessed>11</b:DayAccessed>
    <b:URL>https://cuseum.com/blog/2018/7/26/video-live-streams-as-an-engagement-tool-for-museums</b:URL>
    <b:RefOrder>34</b:RefOrder>
  </b:Source>
  <b:Source>
    <b:Tag>Fin20</b:Tag>
    <b:SourceType>Report</b:SourceType>
    <b:Guid>{B0C673B6-371A-4D26-9385-E5CFA57D8F7B}</b:Guid>
    <b:Author>
      <b:Author>
        <b:NameList>
          <b:Person>
            <b:Last>Finnis</b:Last>
            <b:First>Jane</b:First>
          </b:Person>
          <b:Person>
            <b:Last>Kennedy</b:Last>
            <b:First>Anra</b:First>
          </b:Person>
        </b:NameList>
      </b:Author>
    </b:Author>
    <b:Title>The digital transformation agenda and GLAMs - Culture24 findings and outcomes</b:Title>
    <b:Year>2020</b:Year>
    <b:Publisher>Culture24</b:Publisher>
    <b:City>Brighton</b:City>
    <b:RefOrder>35</b:RefOrder>
  </b:Source>
  <b:Source>
    <b:Tag>Jam10</b:Tag>
    <b:SourceType>Book</b:SourceType>
    <b:Guid>{CB98A2CA-C874-4122-B42C-085F6EBA1453}</b:Guid>
    <b:Author>
      <b:Author>
        <b:NameList>
          <b:Person>
            <b:Last>Aber</b:Last>
            <b:First>James</b:First>
            <b:Middle>S.</b:Middle>
          </b:Person>
        </b:NameList>
      </b:Author>
    </b:Author>
    <b:Title>Small-Format Aerial Photography</b:Title>
    <b:Year>2010</b:Year>
    <b:City>Kansas</b:City>
    <b:Publisher>Elsevier Science</b:Publisher>
    <b:RefOrder>87</b:RefOrder>
  </b:Source>
  <b:Source>
    <b:Tag>Fou16</b:Tag>
    <b:SourceType>InternetSite</b:SourceType>
    <b:Guid>{8A748837-34C8-4C3E-91B8-925AC6335E94}</b:Guid>
    <b:Title>A Simple Method for Reliable Creation of 3D Artifact Models in the Field</b:Title>
    <b:Year>2016</b:Year>
    <b:Author>
      <b:Author>
        <b:NameList>
          <b:Person>
            <b:Last>Foundation</b:Last>
            <b:First>The</b:First>
            <b:Middle>Leaky</b:Middle>
          </b:Person>
        </b:NameList>
      </b:Author>
    </b:Author>
    <b:YearAccessed>2022</b:YearAccessed>
    <b:MonthAccessed>07</b:MonthAccessed>
    <b:DayAccessed>14</b:DayAccessed>
    <b:URL>https://leakeyfoundation.org/a-simple-photogrammetry-rig-for-the-reliable-creation-of-3d-artifact-models-in-the-field/</b:URL>
    <b:RefOrder>88</b:RefOrder>
  </b:Source>
  <b:Source>
    <b:Tag>Dig16</b:Tag>
    <b:SourceType>InternetSite</b:SourceType>
    <b:Guid>{3B2D26F0-FCE5-4F6B-A710-FF4B749A7BA5}</b:Guid>
    <b:Author>
      <b:Author>
        <b:NameList>
          <b:Person>
            <b:Last>DigVentures</b:Last>
          </b:Person>
        </b:NameList>
      </b:Author>
    </b:Author>
    <b:Title>How To… Do Photogrammetry For Archaeology (Part 1)</b:Title>
    <b:Year>2016</b:Year>
    <b:YearAccessed>2022</b:YearAccessed>
    <b:MonthAccessed>07</b:MonthAccessed>
    <b:DayAccessed>14</b:DayAccessed>
    <b:URL>https://projects.digventures.com/under-the-uplands/timeline/diary/how-to-do-photogrammetry-for-archaeology-part-1/</b:URL>
    <b:RefOrder>90</b:RefOrder>
  </b:Source>
  <b:Source>
    <b:Tag>Ale17</b:Tag>
    <b:SourceType>InternetSite</b:SourceType>
    <b:Guid>{E6B17E73-8B4B-4B69-B7A3-FB23CEDAF2DA}</b:Guid>
    <b:Author>
      <b:Author>
        <b:NameList>
          <b:Person>
            <b:Last>Knodell</b:Last>
            <b:First>Alex</b:First>
          </b:Person>
        </b:NameList>
      </b:Author>
    </b:Author>
    <b:Title>Photogrammetry for Documentation and Sharing</b:Title>
    <b:Year>2017</b:Year>
    <b:YearAccessed>2022</b:YearAccessed>
    <b:MonthAccessed>07</b:MonthAccessed>
    <b:DayAccessed>14</b:DayAccessed>
    <b:URL>https://archaeologyinthearb.com/archaeology-pine-hill-village/2017-fieldwork/artifact-analysis-2/</b:URL>
    <b:RefOrder>91</b:RefOrder>
  </b:Source>
  <b:Source>
    <b:Tag>Sun18</b:Tag>
    <b:SourceType>InternetSite</b:SourceType>
    <b:Guid>{1279EB6A-7FD8-4977-BB64-7A85C7A97AC3}</b:Guid>
    <b:Author>
      <b:Author>
        <b:NameList>
          <b:Person>
            <b:Last>Parnell</b:Last>
            <b:First>Suncan</b:First>
          </b:Person>
        </b:NameList>
      </b:Author>
    </b:Author>
    <b:Title>What Is 3D Laser Scanning Technology?</b:Title>
    <b:Year>2018</b:Year>
    <b:YearAccessed>2022</b:YearAccessed>
    <b:MonthAccessed>07</b:MonthAccessed>
    <b:DayAccessed>14</b:DayAccessed>
    <b:URL>https://www.duncan-parnell.com/blog/what-is-3d-laser-scanning-technology#:~:text=A%203D%20laser%20scanner%20is,of%20a%20three%2Ddimensional%20object.</b:URL>
    <b:RefOrder>92</b:RefOrder>
  </b:Source>
  <b:Source>
    <b:Tag>Cha18</b:Tag>
    <b:SourceType>InternetSite</b:SourceType>
    <b:Guid>{0F9A4710-A2A4-40E1-9743-ADC305F33B9A}</b:Guid>
    <b:Author>
      <b:Author>
        <b:NameList>
          <b:Person>
            <b:Last>Walbridge</b:Last>
            <b:First>Charles</b:First>
          </b:Person>
        </b:NameList>
      </b:Author>
    </b:Author>
    <b:Title>Robot photogrammetry in Minneapolis</b:Title>
    <b:Year>2018</b:Year>
    <b:YearAccessed>2022</b:YearAccessed>
    <b:MonthAccessed>07</b:MonthAccessed>
    <b:DayAccessed>14</b:DayAccessed>
    <b:URL>https://sketchfab.com/blogs/community/robot-photogrammetry-minneapolis/</b:URL>
    <b:RefOrder>89</b:RefOrder>
  </b:Source>
  <b:Source>
    <b:Tag>Tho22</b:Tag>
    <b:SourceType>InternetSite</b:SourceType>
    <b:Guid>{41FE8C35-87CC-40E1-8DFE-AE1A78375E7F}</b:Guid>
    <b:Author>
      <b:Author>
        <b:NameList>
          <b:Person>
            <b:Last>Choukroun</b:Last>
            <b:First>Thomas</b:First>
          </b:Person>
        </b:NameList>
      </b:Author>
    </b:Author>
    <b:Title>Digitisation vs digitalisation</b:Title>
    <b:Year>2022</b:Year>
    <b:YearAccessed>2022</b:YearAccessed>
    <b:MonthAccessed>07</b:MonthAccessed>
    <b:DayAccessed>14</b:DayAccessed>
    <b:URL>https://yousign.com/blog/digitisation-vs-digitalisation</b:URL>
    <b:RefOrder>164</b:RefOrder>
  </b:Source>
  <b:Source>
    <b:Tag>Lin19</b:Tag>
    <b:SourceType>InternetSite</b:SourceType>
    <b:Guid>{7A443421-B4B7-4F47-A2AE-68BC2C135D25}</b:Guid>
    <b:Author>
      <b:Author>
        <b:NameList>
          <b:Person>
            <b:Last>Ward</b:Last>
            <b:First>Linda</b:First>
          </b:Person>
        </b:NameList>
      </b:Author>
    </b:Author>
    <b:Title>6 Examples of  Language and Technology in Museums</b:Title>
    <b:Year>2019</b:Year>
    <b:YearAccessed>2022</b:YearAccessed>
    <b:MonthAccessed>07</b:MonthAccessed>
    <b:DayAccessed>14</b:DayAccessed>
    <b:URL>https://www.k-international.com/blog/language-and-technology-in-museums/</b:URL>
    <b:RefOrder>11</b:RefOrder>
  </b:Source>
  <b:Source>
    <b:Tag>Sen222</b:Tag>
    <b:SourceType>InternetSite</b:SourceType>
    <b:Guid>{BAD8BA8F-F477-4CFA-8BE8-AEC469962947}</b:Guid>
    <b:Author>
      <b:Author>
        <b:NameList>
          <b:Person>
            <b:Last>SenseGlove</b:Last>
          </b:Person>
        </b:NameList>
      </b:Author>
    </b:Author>
    <b:Title>The New Sense in VR for enterprise</b:Title>
    <b:Year>2022</b:Year>
    <b:YearAccessed>2022</b:YearAccessed>
    <b:MonthAccessed>07</b:MonthAccessed>
    <b:DayAccessed>17</b:DayAccessed>
    <b:URL>https://www.senseglove.com/product/nova/</b:URL>
    <b:RefOrder>152</b:RefOrder>
  </b:Source>
  <b:Source>
    <b:Tag>Placeholder2</b:Tag>
    <b:SourceType>InternetSite</b:SourceType>
    <b:Guid>{C520A13E-A5C3-4D8A-B29C-DD8D4B5CB3D4}</b:Guid>
    <b:Author>
      <b:Author>
        <b:NameList>
          <b:Person>
            <b:Last>Lewis</b:Last>
            <b:First>Alan</b:First>
          </b:Person>
        </b:NameList>
      </b:Author>
    </b:Author>
    <b:Title>The Top 10 Best Photogrammetry Software 2022 (4 are Free!)</b:Title>
    <b:ProductionCompany>Sourced</b:ProductionCompany>
    <b:Year>2021</b:Year>
    <b:Month>12</b:Month>
    <b:Day>31</b:Day>
    <b:YearAccessed>2022</b:YearAccessed>
    <b:MonthAccessed>07</b:MonthAccessed>
    <b:DayAccessed>19</b:DayAccessed>
    <b:URL>https://www.3dsourced.com/3d-software/best-photogrammetry-software/</b:URL>
    <b:RefOrder>165</b:RefOrder>
  </b:Source>
  <b:Source>
    <b:Tag>Uni221</b:Tag>
    <b:SourceType>InternetSite</b:SourceType>
    <b:Guid>{5EFC254C-7153-4D6E-8551-D75CF9089389}</b:Guid>
    <b:Author>
      <b:Author>
        <b:NameList>
          <b:Person>
            <b:Last>Unity</b:Last>
          </b:Person>
        </b:NameList>
      </b:Author>
    </b:Author>
    <b:Title>Unity 2022.2 alpha</b:Title>
    <b:Year>2022</b:Year>
    <b:YearAccessed>2022</b:YearAccessed>
    <b:MonthAccessed>07</b:MonthAccessed>
    <b:DayAccessed>19</b:DayAccessed>
    <b:URL>https://unity3d.com/unity/alpha/</b:URL>
    <b:RefOrder>124</b:RefOrder>
  </b:Source>
  <b:Source>
    <b:Tag>Cla201</b:Tag>
    <b:SourceType>InternetSite</b:SourceType>
    <b:Guid>{DC1FA6C5-6F9F-4B1E-9D53-38CD08E2BADE}</b:Guid>
    <b:Author>
      <b:Author>
        <b:NameList>
          <b:Person>
            <b:Last>Browning</b:Last>
            <b:First>Claire</b:First>
          </b:Person>
        </b:NameList>
      </b:Author>
    </b:Author>
    <b:Title>Technology and planning help museums manage outdated exhibitions</b:Title>
    <b:Year>2020</b:Year>
    <b:YearAccessed>2022</b:YearAccessed>
    <b:MonthAccessed>07</b:MonthAccessed>
    <b:DayAccessed>26</b:DayAccessed>
    <b:URL>https://theconversation.com/technology-and-planning-help-museums-manage-outdated-exhibitions-143852</b:URL>
    <b:RefOrder>8</b:RefOrder>
  </b:Source>
  <b:Source>
    <b:Tag>Has201</b:Tag>
    <b:SourceType>DocumentFromInternetSite</b:SourceType>
    <b:Guid>{C97BC800-83E0-4814-85E6-C54AEA3EDF10}</b:Guid>
    <b:Author>
      <b:Author>
        <b:NameList>
          <b:Person>
            <b:Last>Taher</b:Last>
            <b:First>Hassan</b:First>
          </b:Person>
        </b:NameList>
      </b:Author>
    </b:Author>
    <b:Title>Digitalisation at</b:Title>
    <b:Year>2020</b:Year>
    <b:Month>09</b:Month>
    <b:Day>17</b:Day>
    <b:YearAccessed>2022</b:YearAccessed>
    <b:MonthAccessed>07</b:MonthAccessed>
    <b:DayAccessed>26</b:DayAccessed>
    <b:URL>https://www.diva-portal.org/smash/get/diva2:1480519/FULLTEXT01.pdf</b:URL>
    <b:RefOrder>7</b:RefOrder>
  </b:Source>
  <b:Source>
    <b:Tag>Mus211</b:Tag>
    <b:SourceType>InternetSite</b:SourceType>
    <b:Guid>{DE6441FB-43B7-49D3-A52F-C06B0F431DEE}</b:Guid>
    <b:Author>
      <b:Author>
        <b:NameList>
          <b:Person>
            <b:Last>MuseumBooster</b:Last>
          </b:Person>
        </b:NameList>
      </b:Author>
    </b:Author>
    <b:Title>museum innovation barometer</b:Title>
    <b:Year>2021</b:Year>
    <b:YearAccessed>2022</b:YearAccessed>
    <b:MonthAccessed>08</b:MonthAccessed>
    <b:DayAccessed>23</b:DayAccessed>
    <b:URL>https://museumbooster.com/wp-content/uploads/2021/08/Museum-Innovation-Barometer-2021.pdf</b:URL>
    <b:RefOrder>33</b:RefOrder>
  </b:Source>
  <b:Source>
    <b:Tag>Nex20</b:Tag>
    <b:SourceType>InternetSite</b:SourceType>
    <b:Guid>{20432B64-5E97-4CB8-837B-4B6D27985B0B}</b:Guid>
    <b:Author>
      <b:Author>
        <b:NameList>
          <b:Person>
            <b:Last>NextService</b:Last>
          </b:Person>
        </b:NameList>
      </b:Author>
    </b:Author>
    <b:Title>Digitize vs Digitalize: Why You Need to Know the Difference</b:Title>
    <b:Year>2020</b:Year>
    <b:YearAccessed>2022</b:YearAccessed>
    <b:MonthAccessed>08</b:MonthAccessed>
    <b:DayAccessed>23</b:DayAccessed>
    <b:URL>https://nextservicesoftware.com/news/digitize-vs-digitalize-know-the-difference/</b:URL>
    <b:RefOrder>94</b:RefOrder>
  </b:Source>
  <b:Source>
    <b:Tag>Lyn13</b:Tag>
    <b:SourceType>InternetSite</b:SourceType>
    <b:Guid>{79ECE9D2-C193-4E69-826C-D06389111043}</b:Guid>
    <b:Author>
      <b:Author>
        <b:NameList>
          <b:Person>
            <b:Last>Martenstyn</b:Last>
            <b:First>Lynsey</b:First>
          </b:Person>
        </b:NameList>
      </b:Author>
    </b:Author>
    <b:Title>Digital archives: making museum collections available to everyone</b:Title>
    <b:Year>2013</b:Year>
    <b:YearAccessed>2022</b:YearAccessed>
    <b:MonthAccessed>08</b:MonthAccessed>
    <b:DayAccessed>23</b:DayAccessed>
    <b:URL>https://www.theguardian.com/culture-professionals-network/culture-professionals-blog/2013/may/03/museum-archives-digital-online</b:URL>
    <b:RefOrder>95</b:RefOrder>
  </b:Source>
  <b:Source>
    <b:Tag>Mar211</b:Tag>
    <b:SourceType>JournalArticle</b:SourceType>
    <b:Guid>{49D2A34B-9DCD-47E5-99F4-87681C87CE50}</b:Guid>
    <b:Title>Digital Cultural Heritage Design Practice: A Conceptual Framework</b:Title>
    <b:Year>2021</b:Year>
    <b:Author>
      <b:Author>
        <b:NameList>
          <b:Person>
            <b:Last>Mason</b:Last>
            <b:First>Marco</b:First>
          </b:Person>
        </b:NameList>
      </b:Author>
    </b:Author>
    <b:JournalName>Digital Cultural Heritage Design Practice: A Conceptual Framework.</b:JournalName>
    <b:Pages>405-425</b:Pages>
    <b:Volume>1-27</b:Volume>
    <b:Issue>24</b:Issue>
    <b:RefOrder>85</b:RefOrder>
  </b:Source>
  <b:Source>
    <b:Tag>HGH98</b:Tag>
    <b:SourceType>ArticleInAPeriodical</b:SourceType>
    <b:Guid>{49F9DE09-912D-4053-B802-A3775FA62151}</b:Guid>
    <b:Author>
      <b:Author>
        <b:NameList>
          <b:Person>
            <b:Last>Hoffman</b:Last>
            <b:First>H.G.</b:First>
          </b:Person>
        </b:NameList>
      </b:Author>
    </b:Author>
    <b:Title>Physically touching virtual objects using tactile augmentation enhances the realism of virtual environments</b:Title>
    <b:PeriodicalTitle>1998 Virtual Reality Annual International Symposium</b:PeriodicalTitle>
    <b:Year>1998</b:Year>
    <b:RefOrder>75</b:RefOrder>
  </b:Source>
  <b:Source>
    <b:Tag>TEN20</b:Tag>
    <b:SourceType>ArticleInAPeriodical</b:SourceType>
    <b:Guid>{A752FB07-844A-493A-817D-5FA6C01B08E8}</b:Guid>
    <b:Title>Thresholds: Embedding Virtual Reality in the Museum</b:Title>
    <b:Year>2020</b:Year>
    <b:Author>
      <b:Author>
        <b:NameList>
          <b:Person>
            <b:Last>Tennent</b:Last>
            <b:First>PAUL</b:First>
          </b:Person>
          <b:Person>
            <b:Last>MARTINDALE</b:Last>
            <b:First>SARAH</b:First>
          </b:Person>
          <b:Person>
            <b:Last>BENFORD</b:Last>
            <b:First>STEVE</b:First>
          </b:Person>
          <b:Person>
            <b:Last>DARZENTAS</b:Last>
            <b:First>DIMITRIOS</b:First>
          </b:Person>
          <b:Person>
            <b:Last>BRUNDELL</b:Last>
            <b:First>PAT</b:First>
          </b:Person>
        </b:NameList>
      </b:Author>
    </b:Author>
    <b:RefOrder>76</b:RefOrder>
  </b:Source>
  <b:Source>
    <b:Tag>Gil21</b:Tag>
    <b:SourceType>ArticleInAPeriodical</b:SourceType>
    <b:Guid>{D38E4FC9-71C3-4090-8AC4-F6B5C83109C4}</b:Guid>
    <b:Author>
      <b:Author>
        <b:NameList>
          <b:Person>
            <b:Last>Arrighi</b:Last>
            <b:First>Gillian</b:First>
          </b:Person>
        </b:NameList>
      </b:Author>
    </b:Author>
    <b:Title>Victoria Theatre virtual reality: A digital heritage case study and user experience design</b:Title>
    <b:PeriodicalTitle>Digital Applications in Archaeology and Cultural Heritage</b:PeriodicalTitle>
    <b:Year>2021</b:Year>
    <b:RefOrder>53</b:RefOrder>
  </b:Source>
  <b:Source>
    <b:Tag>Sta19</b:Tag>
    <b:SourceType>DocumentFromInternetSite</b:SourceType>
    <b:Guid>{35A5DA8B-BCA3-40BC-B89F-A3B617D67BAE}</b:Guid>
    <b:Title>Staffordshire University Research Ethical Review Policy</b:Title>
    <b:Year>2019</b:Year>
    <b:Author>
      <b:Author>
        <b:NameList>
          <b:Person>
            <b:Last>University</b:Last>
            <b:First>Staffordshire</b:First>
          </b:Person>
        </b:NameList>
      </b:Author>
    </b:Author>
    <b:YearAccessed>2023</b:YearAccessed>
    <b:MonthAccessed>1</b:MonthAccessed>
    <b:DayAccessed>16</b:DayAccessed>
    <b:URL>https://www.staffs.ac.uk/research/docs/pdf/ethical-review-policy.pdf</b:URL>
    <b:RefOrder>139</b:RefOrder>
  </b:Source>
  <b:Source>
    <b:Tag>CDC18</b:Tag>
    <b:SourceType>DocumentFromInternetSite</b:SourceType>
    <b:Guid>{C19F49B0-7C81-4A00-AFEC-BE94F1A5A558}</b:Guid>
    <b:Author>
      <b:Author>
        <b:NameList>
          <b:Person>
            <b:Last>CDC</b:Last>
          </b:Person>
        </b:NameList>
      </b:Author>
    </b:Author>
    <b:Title>Data Collection Methods for</b:Title>
    <b:Year>2018</b:Year>
    <b:YearAccessed>2023</b:YearAccessed>
    <b:MonthAccessed>02</b:MonthAccessed>
    <b:DayAccessed>14</b:DayAccessed>
    <b:URL>https://www.cdc.gov/healthyyouth/evaluation/pdf/brief16.pdf</b:URL>
    <b:RefOrder>145</b:RefOrder>
  </b:Source>
  <b:Source>
    <b:Tag>Mar16</b:Tag>
    <b:SourceType>InternetSite</b:SourceType>
    <b:Guid>{6127BF0A-72F0-4A0B-A263-9DA95D037580}</b:Guid>
    <b:Title>How a dusty old pot fetched more than THREE MILLION at auction</b:Title>
    <b:Year>2016</b:Year>
    <b:YearAccessed>2023</b:YearAccessed>
    <b:MonthAccessed>03</b:MonthAccessed>
    <b:DayAccessed>15</b:DayAccessed>
    <b:URL>https://www.mirror.co.uk/news/uk-news/how-dusty-old-pot-fetched-8089303</b:URL>
    <b:Author>
      <b:Author>
        <b:NameList>
          <b:Person>
            <b:Last>Fricker</b:Last>
            <b:First>Martin</b:First>
          </b:Person>
        </b:NameList>
      </b:Author>
    </b:Author>
    <b:RefOrder>126</b:RefOrder>
  </b:Source>
  <b:Source>
    <b:Tag>The161</b:Tag>
    <b:SourceType>InternetSite</b:SourceType>
    <b:Guid>{6BF9CC8C-5E83-458E-9081-D94CC0EEB88A}</b:Guid>
    <b:Author>
      <b:Author>
        <b:NameList>
          <b:Person>
            <b:Last>TheMet</b:Last>
          </b:Person>
        </b:NameList>
      </b:Author>
    </b:Author>
    <b:Title>Small stem cup</b:Title>
    <b:Year>2016</b:Year>
    <b:YearAccessed>2023</b:YearAccessed>
    <b:MonthAccessed>03</b:MonthAccessed>
    <b:DayAccessed>15</b:DayAccessed>
    <b:URL>https://www.metmuseum.org/art/collection/search/42507</b:URL>
    <b:RefOrder>127</b:RefOrder>
  </b:Source>
  <b:Source>
    <b:Tag>Lin22</b:Tag>
    <b:SourceType>InternetSite</b:SourceType>
    <b:Guid>{C5CA2E65-1D5A-4BB8-90A5-0B811D839667}</b:Guid>
    <b:Author>
      <b:Author>
        <b:NameList>
          <b:Person>
            <b:Last>Tucci</b:Last>
            <b:First>Linda</b:First>
          </b:Person>
        </b:NameList>
      </b:Author>
    </b:Author>
    <b:Title>What is the metaverse? An explanation and in-depth guide</b:Title>
    <b:Year>2022</b:Year>
    <b:YearAccessed>2023</b:YearAccessed>
    <b:MonthAccessed>04</b:MonthAccessed>
    <b:DayAccessed>07</b:DayAccessed>
    <b:URL>https://www.techtarget.com/whatis/feature/The-metaverse-explained-Everything-you-need-to-know</b:URL>
    <b:RefOrder>157</b:RefOrder>
  </b:Source>
  <b:Source>
    <b:Tag>Geo22</b:Tag>
    <b:SourceType>InternetSite</b:SourceType>
    <b:Guid>{C4A73ED8-C491-4585-80C3-CE69F6FD6E74}</b:Guid>
    <b:Author>
      <b:Author>
        <b:NameList>
          <b:Person>
            <b:Last>Lawton</b:Last>
            <b:First>George</b:First>
          </b:Person>
        </b:NameList>
      </b:Author>
    </b:Author>
    <b:Title>Metaverse vs. multiverse vs. omniverse: Key differences</b:Title>
    <b:Year>2022</b:Year>
    <b:YearAccessed>2023</b:YearAccessed>
    <b:MonthAccessed>13</b:MonthAccessed>
    <b:DayAccessed>04</b:DayAccessed>
    <b:URL>https://www.techtarget.com/searchcio/tip/Metaverse-vs-multiverse-vs-omniverse-Key-differences</b:URL>
    <b:RefOrder>158</b:RefOrder>
  </b:Source>
  <b:Source>
    <b:Tag>Est22</b:Tag>
    <b:SourceType>InternetSite</b:SourceType>
    <b:Guid>{C594F1A7-BB28-4377-B6AD-D82176D7C23F}</b:Guid>
    <b:Author>
      <b:Author>
        <b:NameList>
          <b:Person>
            <b:Last>Shein</b:Last>
            <b:First>Esther</b:First>
          </b:Person>
        </b:NameList>
      </b:Author>
    </b:Author>
    <b:Title>7 top technologies for metaverse development</b:Title>
    <b:Year>2022</b:Year>
    <b:YearAccessed>2023</b:YearAccessed>
    <b:MonthAccessed>13</b:MonthAccessed>
    <b:DayAccessed>04</b:DayAccessed>
    <b:URL>https://www.techtarget.com/searchcio/tip/7-top-technologies-for-metaverse-development</b:URL>
    <b:RefOrder>159</b:RefOrder>
  </b:Source>
  <b:Source>
    <b:Tag>Spe</b:Tag>
    <b:SourceType>JournalArticle</b:SourceType>
    <b:Guid>{69D04764-12E7-4411-9510-41C1D8F6A720}</b:Guid>
    <b:Author>
      <b:Author>
        <b:NameList>
          <b:Person>
            <b:Last>Spence</b:Last>
            <b:First>Charles</b:First>
          </b:Person>
          <b:Person>
            <b:Last>Gallace</b:Last>
            <b:First>Alberto</b:First>
          </b:Person>
        </b:NameList>
      </b:Author>
    </b:Author>
    <b:Title>Multisensory design: Reaching out to touch the consumer</b:Title>
    <b:JournalName>Physcology &amp; Marketing</b:JournalName>
    <b:Year>2011</b:Year>
    <b:Pages>267-308</b:Pages>
    <b:Volume>28</b:Volume>
    <b:Issue>3</b:Issue>
    <b:RefOrder>1</b:RefOrder>
  </b:Source>
  <b:Source>
    <b:Tag>Shu84</b:Tag>
    <b:SourceType>JournalArticle</b:SourceType>
    <b:Guid>{F276444D-2F40-4FD2-9A8D-EB1D3D29CD08}</b:Guid>
    <b:Author>
      <b:Author>
        <b:NameList>
          <b:Person>
            <b:Last>Sun-Bailey</b:Last>
            <b:First>Shuning</b:First>
          </b:Person>
        </b:NameList>
      </b:Author>
    </b:Author>
    <b:Title>The E.S. Thonhill Bequest of Chinese Ceramics at the North Staffordshire Polytechnic</b:Title>
    <b:JournalName>The Transactions of the Oriental Ceramic Society</b:JournalName>
    <b:Year>1983-1984</b:Year>
    <b:Pages>63-86</b:Pages>
    <b:Volume>48</b:Volume>
    <b:RefOrder>16</b:RefOrder>
  </b:Source>
  <b:Source>
    <b:Tag>Ste14</b:Tag>
    <b:SourceType>InternetSite</b:SourceType>
    <b:Guid>{F29DCCF0-D996-4247-B8E4-5EBBE9A63407}</b:Guid>
    <b:Title>The Art of Slowing Down in a Museum</b:Title>
    <b:Year>2014</b:Year>
    <b:Author>
      <b:Author>
        <b:NameList>
          <b:Person>
            <b:Last>Rosenbloom</b:Last>
            <b:First>Stephanie</b:First>
          </b:Person>
        </b:NameList>
      </b:Author>
    </b:Author>
    <b:YearAccessed>2022</b:YearAccessed>
    <b:MonthAccessed>06</b:MonthAccessed>
    <b:DayAccessed>26</b:DayAccessed>
    <b:URL>https://www.nytimes.com/2014/10/12/travel/the-art-of-slowing-down-in-a-museum.html#:~:text=Most%20people%20want%20to%20enjoy,to%20make%20that%20feel%20normal.</b:URL>
    <b:RefOrder>20</b:RefOrder>
  </b:Source>
  <b:Source>
    <b:Tag>Isa17</b:Tag>
    <b:SourceType>InternetSite</b:SourceType>
    <b:Guid>{85311E84-8718-477C-A2CC-97FF97EB20E8}</b:Guid>
    <b:Author>
      <b:Author>
        <b:NameList>
          <b:Person>
            <b:Last>Kaplan</b:Last>
            <b:First>Isaac</b:First>
          </b:Person>
        </b:NameList>
      </b:Author>
    </b:Author>
    <b:Title>How Long Do You Need to Look at a Work of Art to Get It?</b:Title>
    <b:Year>2017</b:Year>
    <b:YearAccessed>2022</b:YearAccessed>
    <b:MonthAccessed>06</b:MonthAccessed>
    <b:DayAccessed>26</b:DayAccessed>
    <b:URL>https://www.artsy.net/article/artsy-editorial-long-work-art-it</b:URL>
    <b:RefOrder>19</b:RefOrder>
  </b:Source>
  <b:Source>
    <b:Tag>hea23</b:Tag>
    <b:SourceType>InternetSite</b:SourceType>
    <b:Guid>{412BF79E-C29F-43B9-A8A3-5D69B1A2377E}</b:Guid>
    <b:Author>
      <b:Author>
        <b:NameList>
          <b:Person>
            <b:Last>Headout</b:Last>
          </b:Person>
        </b:NameList>
      </b:Author>
    </b:Author>
    <b:Title>Discover 8 Million Works of Art &amp; History With These British Museum Tours in London</b:Title>
    <b:Year>2023</b:Year>
    <b:YearAccessed>2023</b:YearAccessed>
    <b:MonthAccessed>06</b:MonthAccessed>
    <b:DayAccessed>26</b:DayAccessed>
    <b:URL>https://www.headout.com/blog/british-museum-london-tours/#:~:text=How%20long%20does%20it%20take,the%20entire%20day%20wandering%20around.</b:URL>
    <b:RefOrder>18</b:RefOrder>
  </b:Source>
  <b:Source>
    <b:Tag>BCB19</b:Tag>
    <b:SourceType>InternetSite</b:SourceType>
    <b:Guid>{F4CCB1B8-A46B-4C8C-857F-AC27385A0498}</b:Guid>
    <b:Author>
      <b:Author>
        <b:NameList>
          <b:Person>
            <b:Last>BCB</b:Last>
          </b:Person>
        </b:NameList>
      </b:Author>
    </b:Author>
    <b:Title>Our Impact</b:Title>
    <b:Year>2019</b:Year>
    <b:YearAccessed>2023</b:YearAccessed>
    <b:MonthAccessed>06</b:MonthAccessed>
    <b:DayAccessed>27</b:DayAccessed>
    <b:URL>https://www.britishceramicsbiennial.com/about/our-impact/</b:URL>
    <b:RefOrder>136</b:RefOrder>
  </b:Source>
  <b:Source>
    <b:Tag>Irv23</b:Tag>
    <b:SourceType>InternetSite</b:SourceType>
    <b:Guid>{BCFC1D72-82B7-40F8-A211-3D063C50175C}</b:Guid>
    <b:Author>
      <b:Author>
        <b:NameList>
          <b:Person>
            <b:Last>Hultengren</b:Last>
            <b:First>Irving</b:First>
          </b:Person>
        </b:NameList>
      </b:Author>
    </b:Author>
    <b:Title>Zhu Zhanji - the Xuande Emperor</b:Title>
    <b:Year>2023</b:Year>
    <b:YearAccessed>2023</b:YearAccessed>
    <b:MonthAccessed>07</b:MonthAccessed>
    <b:DayAccessed>06</b:DayAccessed>
    <b:URL>https://www.mingtombs.eu/emp/05xuande/xuande.html</b:URL>
    <b:RefOrder>132</b:RefOrder>
  </b:Source>
  <b:Source>
    <b:Tag>The83</b:Tag>
    <b:SourceType>InternetSite</b:SourceType>
    <b:Guid>{A28536B7-6361-424B-A417-E689FECFE879}</b:Guid>
    <b:Author>
      <b:Author>
        <b:NameList>
          <b:Person>
            <b:Last>TheWaltersArtMuseum</b:Last>
          </b:Person>
        </b:NameList>
      </b:Author>
    </b:Author>
    <b:Title>Stem Cup</b:Title>
    <b:Year>1983</b:Year>
    <b:YearAccessed>2023</b:YearAccessed>
    <b:MonthAccessed>07</b:MonthAccessed>
    <b:DayAccessed>06</b:DayAccessed>
    <b:URL>https://art.thewalters.org/detail/18744/footed-cup-for-an-altar-3/#:~:text=Stemmed%20cups%20resembling%20wine%20vessels,images%20and%20filled%20with%20water.</b:URL>
    <b:RefOrder>133</b:RefOrder>
  </b:Source>
  <b:Source>
    <b:Tag>Mar212</b:Tag>
    <b:SourceType>InternetSite</b:SourceType>
    <b:Guid>{DF5D3D52-E72E-479C-B5E2-6B855DF4805C}</b:Guid>
    <b:Author>
      <b:Author>
        <b:NameList>
          <b:Person>
            <b:Last>Marchant</b:Last>
          </b:Person>
        </b:NameList>
      </b:Author>
    </b:Author>
    <b:Title>A Concise Guide to Ming Porcelain</b:Title>
    <b:Year>2021</b:Year>
    <b:YearAccessed>2023</b:YearAccessed>
    <b:MonthAccessed>07</b:MonthAccessed>
    <b:DayAccessed>06</b:DayAccessed>
    <b:URL>https://www.marchantasianart.com/guide/a-concise-guide-to-the-antique-ming-vase/#:~:text=Most%20was%20made%20in%20Jingdezhen,manufactured%20the%20famous%20Chinese%20vase.</b:URL>
    <b:RefOrder>131</b:RefOrder>
  </b:Source>
  <b:Source>
    <b:Tag>Jad22</b:Tag>
    <b:SourceType>InternetSite</b:SourceType>
    <b:Guid>{E4EF836A-E39A-4B91-8FCE-65EA5BC98E78}</b:Guid>
    <b:Author>
      <b:Author>
        <b:NameList>
          <b:Person>
            <b:Last>Caledon</b:Last>
            <b:First>Jade</b:First>
          </b:Person>
        </b:NameList>
      </b:Author>
    </b:Author>
    <b:Title>Chinese Stemmed Cups: Ancient vs. Contemporary</b:Title>
    <b:Year>2022</b:Year>
    <b:YearAccessed>2023</b:YearAccessed>
    <b:MonthAccessed>07</b:MonthAccessed>
    <b:DayAccessed>06</b:DayAccessed>
    <b:URL>https://celadon.sg/blogs/news/chinese-stemmed-cups-ancient-vs-contemporary</b:URL>
    <b:RefOrder>134</b:RefOrder>
  </b:Source>
  <b:Source>
    <b:Tag>His18</b:Tag>
    <b:SourceType>InternetSite</b:SourceType>
    <b:Guid>{086B8489-BF6A-4492-BBEF-FD776142F368}</b:Guid>
    <b:Author>
      <b:Author>
        <b:NameList>
          <b:Person>
            <b:Last>History</b:Last>
          </b:Person>
        </b:NameList>
      </b:Author>
    </b:Author>
    <b:Title>Rise of the Ming Dynasty</b:Title>
    <b:Year>2018</b:Year>
    <b:YearAccessed>2023</b:YearAccessed>
    <b:MonthAccessed>07</b:MonthAccessed>
    <b:DayAccessed>06</b:DayAccessed>
    <b:URL>https://www.history.com/topics/ancient-china/ming-dynasty</b:URL>
    <b:RefOrder>129</b:RefOrder>
  </b:Source>
  <b:Source>
    <b:Tag>Lin16</b:Tag>
    <b:SourceType>InternetSite</b:SourceType>
    <b:Guid>{E3CC2CF3-09C7-4D88-B66F-D6A5382BE2D3}</b:Guid>
    <b:Author>
      <b:Author>
        <b:NameList>
          <b:Person>
            <b:Last>Qi</b:Last>
            <b:First>Lin</b:First>
          </b:Person>
        </b:NameList>
      </b:Author>
    </b:Author>
    <b:Title>Rare Ming royal stem bowl to feature at Christie's auction</b:Title>
    <b:Year>2016</b:Year>
    <b:YearAccessed>2023</b:YearAccessed>
    <b:MonthAccessed>07</b:MonthAccessed>
    <b:DayAccessed>06</b:DayAccessed>
    <b:URL>https://www.chinadaily.com.cn/culture/art/2016-11/29/content_27511467.htm#:~:text=The%20bowl%20from%20the%20Ming,above%20cresting%20waves%20and%20mountains.</b:URL>
    <b:RefOrder>130</b:RefOrder>
  </b:Source>
  <b:Source>
    <b:Tag>Sto21</b:Tag>
    <b:SourceType>InternetSite</b:SourceType>
    <b:Guid>{1414F5F3-4B3C-4864-AD8B-0C94A197DA7E}</b:Guid>
    <b:Author>
      <b:Author>
        <b:NameList>
          <b:Person>
            <b:Last>StokeGov</b:Last>
          </b:Person>
        </b:NameList>
      </b:Author>
    </b:Author>
    <b:Title>Stoke-on-Trent's Spitfire and £5.4m new gallery to be unveiled as nation marks Battle of Britain Day</b:Title>
    <b:Year>2021</b:Year>
    <b:YearAccessed>2023</b:YearAccessed>
    <b:MonthAccessed>07</b:MonthAccessed>
    <b:DayAccessed>17</b:DayAccessed>
    <b:URL>https://www.stoke.gov.uk/news/article/936/stoke-on-trents_spitfire_and_54m_new_gallery_to_be_unveiled_as_nation_marks_battle_of_britain_day</b:URL>
    <b:RefOrder>137</b:RefOrder>
  </b:Source>
  <b:Source>
    <b:Tag>Uni23</b:Tag>
    <b:SourceType>InternetSite</b:SourceType>
    <b:Guid>{FB972556-FE9F-42D9-A32D-FA36D579A32A}</b:Guid>
    <b:Author>
      <b:Author>
        <b:NameList>
          <b:Person>
            <b:Last>UniversityOfBrighton</b:Last>
          </b:Person>
        </b:NameList>
      </b:Author>
    </b:Author>
    <b:Title>Karina Rodriguez Echavarria</b:Title>
    <b:Year>2023</b:Year>
    <b:YearAccessed>2023</b:YearAccessed>
    <b:MonthAccessed>07</b:MonthAccessed>
    <b:DayAccessed>17</b:DayAccessed>
    <b:URL>https://research.brighton.ac.uk/en/persons/karina-rodriguez-echavarria</b:URL>
    <b:RefOrder>46</b:RefOrder>
  </b:Source>
  <b:Source>
    <b:Tag>CSI20</b:Tag>
    <b:SourceType>InternetSite</b:SourceType>
    <b:Guid>{2564CD99-63CA-4CF6-9319-740CCDB969AA}</b:Guid>
    <b:Author>
      <b:Author>
        <b:NameList>
          <b:Person>
            <b:Last>CSIUS</b:Last>
          </b:Person>
        </b:NameList>
      </b:Author>
    </b:Author>
    <b:Title>Centre for Secure, Intelligent and Usable Systems</b:Title>
    <b:Year>2020</b:Year>
    <b:YearAccessed>2023</b:YearAccessed>
    <b:MonthAccessed>07</b:MonthAccessed>
    <b:DayAccessed>17</b:DayAccessed>
    <b:URL>https://www.brighton.ac.uk/csius/what-we-do/index.aspx</b:URL>
    <b:RefOrder>47</b:RefOrder>
  </b:Source>
  <b:Source>
    <b:Tag>Uni21</b:Tag>
    <b:SourceType>InternetSite</b:SourceType>
    <b:Guid>{E81747E7-A1D1-4B48-ABF4-539A9E64EA91}</b:Guid>
    <b:Author>
      <b:Author>
        <b:NameList>
          <b:Person>
            <b:Last>UniversityOfBrighton</b:Last>
          </b:Person>
        </b:NameList>
      </b:Author>
    </b:Author>
    <b:Title>Interactive 3D Artefact Puzzles to Support Engagement Beyond the Museum Environment</b:Title>
    <b:Year>2021</b:Year>
    <b:YearAccessed>2023</b:YearAccessed>
    <b:MonthAccessed>07</b:MonthAccessed>
    <b:DayAccessed>17</b:DayAccessed>
    <b:URL>https://research.brighton.ac.uk/en/publications/interactive-3d-artefact-puzzles-to-support-engagement-beyond-the-</b:URL>
    <b:RefOrder>166</b:RefOrder>
  </b:Source>
  <b:Source>
    <b:Tag>Kar21</b:Tag>
    <b:SourceType>ConferenceProceedings</b:SourceType>
    <b:Guid>{FE6577EF-3348-42CF-8DDC-04A2DB89921C}</b:Guid>
    <b:Title>Interactive 3D Artefact Puzzles to Support Engagement Beyond the Museum Environment</b:Title>
    <b:Year>2021</b:Year>
    <b:Author>
      <b:Author>
        <b:NameList>
          <b:Person>
            <b:Last>Echavarria</b:Last>
            <b:First>Karina</b:First>
            <b:Middle>Rodriguez</b:Middle>
          </b:Person>
        </b:NameList>
      </b:Author>
    </b:Author>
    <b:City>Brighton</b:City>
    <b:Publisher>The Eurographics Association</b:Publisher>
    <b:RefOrder>48</b:RefOrder>
  </b:Source>
  <b:Source>
    <b:Tag>avc23</b:Tag>
    <b:SourceType>InternetSite</b:SourceType>
    <b:Guid>{B8F8929D-B12F-4F51-A255-E568B6D1518D}</b:Guid>
    <b:Author>
      <b:Author>
        <b:NameList>
          <b:Person>
            <b:Last>avcontentteam</b:Last>
          </b:Person>
        </b:NameList>
      </b:Author>
    </b:Author>
    <b:Title>Introduction to Human Computer Interaction (HCI) With Examples</b:Title>
    <b:Year>2023</b:Year>
    <b:YearAccessed>2023</b:YearAccessed>
    <b:MonthAccessed>07</b:MonthAccessed>
    <b:DayAccessed>19</b:DayAccessed>
    <b:URL>https://www.analyticsvidhya.com/blog/2023/05/human-computer-interaction/</b:URL>
    <b:RefOrder>25</b:RefOrder>
  </b:Source>
  <b:Source>
    <b:Tag>Bob21</b:Tag>
    <b:SourceType>InternetSite</b:SourceType>
    <b:Guid>{BFEA2C4B-AAE1-4DBB-B3B2-5FBD5FD9FD9C}</b:Guid>
    <b:Author>
      <b:Author>
        <b:NameList>
          <b:Person>
            <b:Last>Carlton</b:Last>
            <b:First>Bobby</b:First>
          </b:Person>
        </b:NameList>
      </b:Author>
    </b:Author>
    <b:Title>HaptX Launches True-Contact Haptic Gloves For VR And Robotics</b:Title>
    <b:Year>2021</b:Year>
    <b:YearAccessed>2023</b:YearAccessed>
    <b:MonthAccessed>07</b:MonthAccessed>
    <b:DayAccessed>19</b:DayAccessed>
    <b:URL>https://vrscout.com/news/haptx-true-contact-haptic-gloves-vr/#</b:URL>
    <b:RefOrder>81</b:RefOrder>
  </b:Source>
  <b:Source>
    <b:Tag>Ben19</b:Tag>
    <b:SourceType>InternetSite</b:SourceType>
    <b:Guid>{ADEE7015-D84E-4690-BA24-4CA6E4E17269}</b:Guid>
    <b:Author>
      <b:Author>
        <b:NameList>
          <b:Person>
            <b:Last>Lang</b:Last>
            <b:First>Ben</b:First>
          </b:Person>
        </b:NameList>
      </b:Author>
    </b:Author>
    <b:Title>Hands-on: Dexmo Haptic Force-feedback Gloves are Compact and Wireless</b:Title>
    <b:Year>2019</b:Year>
    <b:YearAccessed>2023</b:YearAccessed>
    <b:MonthAccessed>07</b:MonthAccessed>
    <b:DayAccessed>19</b:DayAccessed>
    <b:URL>https://www.roadtovr.com/dexta-dexmo-vr-gloves-force-feedback-haptic-hands-on/</b:URL>
    <b:RefOrder>82</b:RefOrder>
  </b:Source>
  <b:Source>
    <b:Tag>Arc23</b:Tag>
    <b:SourceType>InternetSite</b:SourceType>
    <b:Guid>{29AFFC18-DF9D-4BB7-B162-9EA63F08EDCA}</b:Guid>
    <b:Author>
      <b:Author>
        <b:NameList>
          <b:Person>
            <b:Last>ArcheologyExpert</b:Last>
          </b:Person>
        </b:NameList>
      </b:Author>
    </b:Author>
    <b:Title>Being Aware of Fake Archaeological Artefacts</b:Title>
    <b:Year>2023</b:Year>
    <b:YearAccessed>2023</b:YearAccessed>
    <b:MonthAccessed>14</b:MonthAccessed>
    <b:DayAccessed>08</b:DayAccessed>
    <b:URL>https://www.archaeologyexpert.co.uk/fakes.html</b:URL>
    <b:RefOrder>167</b:RefOrder>
  </b:Source>
  <b:Source>
    <b:Tag>Jes11</b:Tag>
    <b:SourceType>InternetSite</b:SourceType>
    <b:Guid>{14C5DE35-46BB-45ED-BB33-68931BEFCF46}</b:Guid>
    <b:Author>
      <b:Author>
        <b:NameList>
          <b:Person>
            <b:Last>Sauro</b:Last>
            <b:First>Jess</b:First>
          </b:Person>
        </b:NameList>
      </b:Author>
    </b:Author>
    <b:Title>Measuring Usability with the System Usability Scale (SUS)</b:Title>
    <b:Year>2011</b:Year>
    <b:YearAccessed>2023</b:YearAccessed>
    <b:MonthAccessed>11</b:MonthAccessed>
    <b:DayAccessed>16</b:DayAccessed>
    <b:URL>https://measuringu.com/sus/</b:URL>
    <b:RefOrder>98</b:RefOrder>
  </b:Source>
  <b:Source>
    <b:Tag>Uni20</b:Tag>
    <b:SourceType>InternetSite</b:SourceType>
    <b:Guid>{E838E05D-0E18-4EAF-AA34-6B6EBDBB8CD3}</b:Guid>
    <b:Author>
      <b:Author>
        <b:NameList>
          <b:Person>
            <b:Last>UnitedNations</b:Last>
          </b:Person>
        </b:NameList>
      </b:Author>
    </b:Author>
    <b:Title>Covid-19 crisis closes 90 percent of museums globally, UNESCO plans for reopenings</b:Title>
    <b:Year>2020</b:Year>
    <b:YearAccessed>2023</b:YearAccessed>
    <b:MonthAccessed>11</b:MonthAccessed>
    <b:DayAccessed>20</b:DayAccessed>
    <b:URL>https://news.un.org/en/story/2020/05/1064362</b:URL>
    <b:RefOrder>156</b:RefOrder>
  </b:Source>
  <b:Source>
    <b:Tag>Roy19</b:Tag>
    <b:SourceType>InternetSite</b:SourceType>
    <b:Guid>{2F944C5C-C5A3-41DA-B532-54925BE73A51}</b:Guid>
    <b:Author>
      <b:Author>
        <b:NameList>
          <b:Person>
            <b:Last>Delft</b:Last>
            <b:First>Royal</b:First>
          </b:Person>
        </b:NameList>
      </b:Author>
    </b:Author>
    <b:Title>Royal Delft: Delftblue Factory and Museum</b:Title>
    <b:Year>2019</b:Year>
    <b:YearAccessed>2023</b:YearAccessed>
    <b:MonthAccessed>11</b:MonthAccessed>
    <b:DayAccessed>20</b:DayAccessed>
    <b:URL>https://www.getyourguide.co.uk/royal-delft-l14397/the-royal-delft-experience-t196814/?ranking_uuid=ac8443cf-fadf-40b7-b3fc-2aab6e660ce3</b:URL>
    <b:RefOrder>151</b:RefOrder>
  </b:Source>
  <b:Source>
    <b:Tag>The23</b:Tag>
    <b:SourceType>InternetSite</b:SourceType>
    <b:Guid>{714EBB8B-C1D6-451B-9DAE-43E12B95C2B7}</b:Guid>
    <b:Author>
      <b:Author>
        <b:NameList>
          <b:Person>
            <b:Last>TheBritishMuseum</b:Last>
          </b:Person>
        </b:NameList>
      </b:Author>
    </b:Author>
    <b:Title>Take a free tour of a British Museum gallery with Samsung tablets, using augmented reality to examine the objects on display.</b:Title>
    <b:Year>2023</b:Year>
    <b:YearAccessed>2023</b:YearAccessed>
    <b:MonthAccessed>11</b:MonthAccessed>
    <b:DayAccessed>20</b:DayAccessed>
    <b:URL>https://www.britishmuseum.org/learn/schools/samsung-digital-discovery-centre/tablet-tours</b:URL>
    <b:RefOrder>150</b:RefOrder>
  </b:Source>
  <b:Source>
    <b:Tag>Smi01</b:Tag>
    <b:SourceType>JournalArticle</b:SourceType>
    <b:Guid>{E1F03CD6-C583-4797-8B21-485408257AA3}</b:Guid>
    <b:Author>
      <b:Author>
        <b:NameList>
          <b:Person>
            <b:Last>Smith</b:Last>
            <b:First>Smith</b:First>
            <b:Middle>and</b:Middle>
          </b:Person>
        </b:NameList>
      </b:Author>
    </b:Author>
    <b:Title>Spending Time on Art</b:Title>
    <b:Year>2001</b:Year>
    <b:JournalName>Experical Studies of the Arts</b:JournalName>
    <b:Pages>229-236</b:Pages>
    <b:Volume>19</b:Volume>
    <b:Issue>2</b:Issue>
    <b:RefOrder>146</b:RefOrder>
  </b:Source>
  <b:Source>
    <b:Tag>SBi09</b:Tag>
    <b:SourceType>JournalArticle</b:SourceType>
    <b:Guid>{332B0FBB-C2C2-4635-BF49-3B87D535CC37}</b:Guid>
    <b:Author>
      <b:Author>
        <b:NameList>
          <b:Person>
            <b:Last>Bitgood</b:Last>
            <b:First>S.</b:First>
          </b:Person>
        </b:NameList>
      </b:Author>
    </b:Author>
    <b:Title>Museum fatigue: A cryitical review</b:Title>
    <b:JournalName>Visitor Studies</b:JournalName>
    <b:Year>2009</b:Year>
    <b:Pages>93-112</b:Pages>
    <b:Volume>12</b:Volume>
    <b:Issue>2</b:Issue>
    <b:RefOrder>147</b:RefOrder>
  </b:Source>
  <b:Source>
    <b:Tag>BSe97</b:Tag>
    <b:SourceType>JournalArticle</b:SourceType>
    <b:Guid>{993BD46F-ED0B-4D5F-8744-FD1277FDF36D}</b:Guid>
    <b:Author>
      <b:Author>
        <b:NameList>
          <b:Person>
            <b:Last>Serrel</b:Last>
            <b:First>B.</b:First>
          </b:Person>
        </b:NameList>
      </b:Author>
    </b:Author>
    <b:Title>Paying attention: Visitors and museum exhibitions.</b:Title>
    <b:JournalName>American association of museums</b:JournalName>
    <b:Year>1997</b:Year>
    <b:Pages>108-125</b:Pages>
    <b:Volume>40</b:Volume>
    <b:Issue>2</b:Issue>
    <b:RefOrder>148</b:RefOrder>
  </b:Source>
  <b:Source>
    <b:Tag>Ser95</b:Tag>
    <b:SourceType>Book</b:SourceType>
    <b:Guid>{91D373AD-4F50-467F-B815-1BA5FA89B4BC}</b:Guid>
    <b:Author>
      <b:Author>
        <b:NameList>
          <b:Person>
            <b:Last>Serrel</b:Last>
            <b:First>B.</b:First>
          </b:Person>
        </b:NameList>
      </b:Author>
    </b:Author>
    <b:Title>Exhibit labels: An interpretive approach</b:Title>
    <b:Year>1995</b:Year>
    <b:City>Oxford</b:City>
    <b:Publisher>Alta Mira Press</b:Publisher>
    <b:RefOrder>149</b:RefOrder>
  </b:Source>
  <b:Source>
    <b:Tag>lyo16</b:Tag>
    <b:SourceType>InternetSite</b:SourceType>
    <b:Guid>{FE00546E-8FF0-4411-AC93-B4C497992F54}</b:Guid>
    <b:Author>
      <b:Author>
        <b:NameList>
          <b:Person>
            <b:Last>Turnbull</b:Last>
            <b:First>Lyon</b:First>
            <b:Middle>&amp;</b:Middle>
          </b:Person>
        </b:NameList>
      </b:Author>
    </b:Author>
    <b:Title>Thornhill Stem Cup Sells for £3.6 million</b:Title>
    <b:Year>2016</b:Year>
    <b:YearAccessed>2021</b:YearAccessed>
    <b:MonthAccessed>February</b:MonthAccessed>
    <b:DayAccessed>17</b:DayAccessed>
    <b:URL>https://www.lyonandturnbull.com/news/article/thornhill-stem-cup-sells-for-36-million/</b:URL>
    <b:RefOrder>17</b:RefOrder>
  </b:Source>
  <b:Source>
    <b:Tag>Une21</b:Tag>
    <b:SourceType>InternetSite</b:SourceType>
    <b:Guid>{F1F2CA57-0792-4321-BC9F-8A4C3CB7F84C}</b:Guid>
    <b:Title>Concept of Digital Heritage</b:Title>
    <b:Year>2021</b:Year>
    <b:Author>
      <b:Author>
        <b:NameList>
          <b:Person>
            <b:Last>UNESCO</b:Last>
          </b:Person>
        </b:NameList>
      </b:Author>
    </b:Author>
    <b:YearAccessed>2023</b:YearAccessed>
    <b:MonthAccessed>07</b:MonthAccessed>
    <b:DayAccessed>18</b:DayAccessed>
    <b:URL>https://en.unesco.org/themes/information-preservation/digital-heritage/concept-digital-heritage</b:URL>
    <b:RefOrder>24</b:RefOrder>
  </b:Source>
  <b:Source>
    <b:Tag>ICO22</b:Tag>
    <b:SourceType>Report</b:SourceType>
    <b:Guid>{AD19C803-2464-4245-941D-796A7DCD6ABD}</b:Guid>
    <b:Title>ICOM Define Methodology (2020-2022)</b:Title>
    <b:Year>2022</b:Year>
    <b:City>Prague</b:City>
    <b:Publisher>ICOM</b:Publisher>
    <b:Author>
      <b:Author>
        <b:NameList>
          <b:Person>
            <b:Last>ICOM</b:Last>
          </b:Person>
        </b:NameList>
      </b:Author>
    </b:Author>
    <b:RefOrder>27</b:RefOrder>
  </b:Source>
  <b:Source>
    <b:Tag>AnA11</b:Tag>
    <b:SourceType>Film</b:SourceType>
    <b:Guid>{2BE2E024-26BD-448A-B802-1B1756FB10B6}</b:Guid>
    <b:Title>An Art of Attraction: The Electrotyping Process</b:Title>
    <b:Year>2011</b:Year>
    <b:ProductionCompany>The Met</b:ProductionCompany>
    <b:CountryRegion>United Kingdom</b:CountryRegion>
    <b:Author>
      <b:Director>
        <b:NameList>
          <b:Person>
            <b:Last>Alcorn</b:Last>
            <b:First>Ellenor</b:First>
          </b:Person>
        </b:NameList>
      </b:Director>
    </b:Author>
    <b:RefOrder>49</b:RefOrder>
  </b:Source>
  <b:Source>
    <b:Tag>Aut23</b:Tag>
    <b:SourceType>InternetSite</b:SourceType>
    <b:Guid>{7A739BC3-CEF9-4172-8B9C-A28C74220B3D}</b:Guid>
    <b:Author>
      <b:Author>
        <b:NameList>
          <b:Person>
            <b:Last>Autodesk</b:Last>
          </b:Person>
        </b:NameList>
      </b:Author>
    </b:Author>
    <b:Title>Autodesk ReCap Pro: Turn the physical into digital</b:Title>
    <b:Year>2023</b:Year>
    <b:YearAccessed>2023</b:YearAccessed>
    <b:MonthAccessed>12</b:MonthAccessed>
    <b:DayAccessed>21</b:DayAccessed>
    <b:URL>https://www.autodesk.com/products/recap/overview?term=1-YEAR&amp;tab=subscription</b:URL>
    <b:RefOrder>104</b:RefOrder>
  </b:Source>
  <b:Source>
    <b:Tag>Cap23</b:Tag>
    <b:SourceType>InternetSite</b:SourceType>
    <b:Guid>{842239C8-D8B4-431A-9123-1F9603C8FC20}</b:Guid>
    <b:Author>
      <b:Author>
        <b:NameList>
          <b:Person>
            <b:Last>Reality</b:Last>
            <b:First>Capturing</b:First>
          </b:Person>
        </b:NameList>
      </b:Author>
    </b:Author>
    <b:Title>Create realistic 3D models from photos</b:Title>
    <b:Year>2023</b:Year>
    <b:YearAccessed>2023</b:YearAccessed>
    <b:MonthAccessed>12</b:MonthAccessed>
    <b:DayAccessed>21</b:DayAccessed>
    <b:URL>https://www.capturingreality.com/</b:URL>
    <b:RefOrder>105</b:RefOrder>
  </b:Source>
  <b:Source>
    <b:Tag>3DF23</b:Tag>
    <b:SourceType>InternetSite</b:SourceType>
    <b:Guid>{3617177E-6D92-4E5E-A342-F8C20D65317B}</b:Guid>
    <b:Author>
      <b:Author>
        <b:NameList>
          <b:Person>
            <b:Last>3DFLOW</b:Last>
          </b:Person>
        </b:NameList>
      </b:Author>
    </b:Author>
    <b:Title>3DF ZEPHYR</b:Title>
    <b:Year>2023</b:Year>
    <b:YearAccessed>2023</b:YearAccessed>
    <b:MonthAccessed>12</b:MonthAccessed>
    <b:DayAccessed>21</b:DayAccessed>
    <b:URL>https://www.3dflow.net/3df-zephyr-photogrammetry-software/</b:URL>
    <b:RefOrder>107</b:RefOrder>
  </b:Source>
  <b:Source>
    <b:Tag>Ali23</b:Tag>
    <b:SourceType>InternetSite</b:SourceType>
    <b:Guid>{42A4CF46-3D1B-4E7A-990C-F19ACE5F5CC6}</b:Guid>
    <b:Author>
      <b:Author>
        <b:NameList>
          <b:Person>
            <b:Last>AliceVision</b:Last>
          </b:Person>
        </b:NameList>
      </b:Author>
    </b:Author>
    <b:Title>Photogrammetric Computer Vision Framework</b:Title>
    <b:Year>2023</b:Year>
    <b:YearAccessed>2023</b:YearAccessed>
    <b:MonthAccessed>12</b:MonthAccessed>
    <b:DayAccessed>21</b:DayAccessed>
    <b:URL>https://alicevision.org/</b:URL>
    <b:RefOrder>108</b:RefOrder>
  </b:Source>
  <b:Source>
    <b:Tag>His23</b:Tag>
    <b:SourceType>InternetSite</b:SourceType>
    <b:Guid>{33DFB6DD-51A8-45F6-B13D-77667CCB54E9}</b:Guid>
    <b:Author>
      <b:Author>
        <b:NameList>
          <b:Person>
            <b:Last>VR</b:Last>
            <b:First>Historic</b:First>
          </b:Person>
        </b:NameList>
      </b:Author>
    </b:Author>
    <b:Title>Minoan Pottery</b:Title>
    <b:Year>2023</b:Year>
    <b:YearAccessed>2023</b:YearAccessed>
    <b:MonthAccessed>12</b:MonthAccessed>
    <b:DayAccessed>21</b:DayAccessed>
    <b:URL>https://sketchfab.com/3d-models/minoan-pottery-5df89b953588439ea2a21e1f2739989c</b:URL>
    <b:RefOrder>113</b:RefOrder>
  </b:Source>
  <b:Source>
    <b:Tag>Wes15</b:Tag>
    <b:SourceType>InternetSite</b:SourceType>
    <b:Guid>{C51F5521-F573-4B95-B5D4-DA95B354DE21}</b:Guid>
    <b:Author>
      <b:Author>
        <b:NameList>
          <b:Person>
            <b:Last>Archaeology</b:Last>
            <b:First>Wessex</b:First>
          </b:Person>
        </b:NameList>
      </b:Author>
    </b:Author>
    <b:Title>19th-century relish dish with Napoleonic scene</b:Title>
    <b:Year>2015</b:Year>
    <b:YearAccessed>2023</b:YearAccessed>
    <b:MonthAccessed>12</b:MonthAccessed>
    <b:DayAccessed>21</b:DayAccessed>
    <b:URL>https://sketchfab.com/3d-models/19th-century-relish-dish-with-napoleonic-scene-a09c4156e3b94181861a5fff7ee9d0e8</b:URL>
    <b:RefOrder>114</b:RefOrder>
  </b:Source>
  <b:Source>
    <b:Tag>Flo23</b:Tag>
    <b:SourceType>InternetSite</b:SourceType>
    <b:Guid>{F94B5FB4-01D6-4289-B5D1-7DE11256495E}</b:Guid>
    <b:Author>
      <b:Author>
        <b:NameList>
          <b:Person>
            <b:Last>Museum</b:Last>
            <b:First>Florida</b:First>
          </b:Person>
        </b:NameList>
      </b:Author>
    </b:Author>
    <b:Title>Reconstructed ceramic vessel</b:Title>
    <b:Year>2023</b:Year>
    <b:YearAccessed>2023</b:YearAccessed>
    <b:MonthAccessed>12</b:MonthAccessed>
    <b:DayAccessed>21</b:DayAccessed>
    <b:URL>https://sketchfab.com/3d-models/reconstructed-ceramic-vessel-a7aacbb3437e4126a8f61cd355739f72</b:URL>
    <b:RefOrder>115</b:RefOrder>
  </b:Source>
  <b:Source>
    <b:Tag>Raw23</b:Tag>
    <b:SourceType>Book</b:SourceType>
    <b:Guid>{78E2F1E2-065A-41CD-8ED3-5F7C0873DFC8}</b:Guid>
    <b:Author>
      <b:Author>
        <b:NameList>
          <b:Person>
            <b:Last>Rawson</b:Last>
            <b:First>Jessica</b:First>
          </b:Person>
        </b:NameList>
      </b:Author>
    </b:Author>
    <b:Title>Life and Afterlife in Ancient China</b:Title>
    <b:Year>2023</b:Year>
    <b:YearAccessed>2023</b:YearAccessed>
    <b:MonthAccessed>12</b:MonthAccessed>
    <b:DayAccessed>22</b:DayAccessed>
    <b:City>Washington</b:City>
    <b:Publisher>University of Washington Press</b:Publisher>
    <b:RefOrder>116</b:RefOrder>
  </b:Source>
  <b:Source>
    <b:Tag>Wor23</b:Tag>
    <b:SourceType>InternetSite</b:SourceType>
    <b:Guid>{C8D884B9-E765-4619-8E4B-5CD1AD20BD24}</b:Guid>
    <b:Title>China unearthed: A hidden history of tombs and offerings</b:Title>
    <b:Year>2023</b:Year>
    <b:Author>
      <b:Author>
        <b:NameList>
          <b:Person>
            <b:Last>Archaeology</b:Last>
            <b:First>World</b:First>
          </b:Person>
        </b:NameList>
      </b:Author>
    </b:Author>
    <b:YearAccessed>2023</b:YearAccessed>
    <b:MonthAccessed>12</b:MonthAccessed>
    <b:DayAccessed>22</b:DayAccessed>
    <b:URL>https://the-past.com/feature/china-unearthed-a-hidden-history-of-tombs-and-offerings/</b:URL>
    <b:RefOrder>117</b:RefOrder>
  </b:Source>
  <b:Source>
    <b:Tag>Ado23</b:Tag>
    <b:SourceType>InternetSite</b:SourceType>
    <b:Guid>{B6A6FEF0-1A63-44DB-A93F-BD632BD08ECF}</b:Guid>
    <b:Author>
      <b:Author>
        <b:NameList>
          <b:Person>
            <b:Last>Adobe</b:Last>
          </b:Person>
        </b:NameList>
      </b:Author>
    </b:Author>
    <b:Title>Limitless 3D materials creation.</b:Title>
    <b:Year>2023</b:Year>
    <b:YearAccessed>2023</b:YearAccessed>
    <b:MonthAccessed>12</b:MonthAccessed>
    <b:DayAccessed>22</b:DayAccessed>
    <b:URL>https://www.adobe.com/products/substance3d-designer.html</b:URL>
    <b:RefOrder>119</b:RefOrder>
  </b:Source>
  <b:Source>
    <b:Tag>ArtNA</b:Tag>
    <b:SourceType>InternetSite</b:SourceType>
    <b:Guid>{BBAFB3F1-19BC-4DCA-B240-EA2020F1285E}</b:Guid>
    <b:Author>
      <b:Author>
        <b:NameList>
          <b:Person>
            <b:Last>Glendale</b:Last>
          </b:Person>
        </b:NameList>
      </b:Author>
    </b:Author>
    <b:Title>ART 198 - HISTORY OF WORLD CERAMICS</b:Title>
    <b:Year>2023</b:Year>
    <b:YearAccessed>2023</b:YearAccessed>
    <b:MonthAccessed>03</b:MonthAccessed>
    <b:DayAccessed>15</b:DayAccessed>
    <b:URL>http://www-01.glendale.edu/ceramics/mingstemcup.html</b:URL>
    <b:RefOrder>128</b:RefOrder>
  </b:Source>
  <b:Source>
    <b:Tag>Man20</b:Tag>
    <b:SourceType>InternetSite</b:SourceType>
    <b:Guid>{A1979D7E-2E13-40E8-843F-74F1DE31852F}</b:Guid>
    <b:Author>
      <b:Author>
        <b:NameList>
          <b:Person>
            <b:Last>Charr</b:Last>
            <b:First>Manuel</b:First>
          </b:Person>
        </b:NameList>
      </b:Author>
    </b:Author>
    <b:Title>How technology is bringing museums back to life</b:Title>
    <b:Year>2020</b:Year>
    <b:YearAccessed>2023</b:YearAccessed>
    <b:MonthAccessed>12</b:MonthAccessed>
    <b:DayAccessed>24</b:DayAccessed>
    <b:URL>https://www.museumnext.com/article/how-technology-is-bringing-museums-back-to-life/</b:URL>
    <b:RefOrder>168</b:RefOrder>
  </b:Source>
  <b:Source>
    <b:Tag>Kel17</b:Tag>
    <b:SourceType>InternetSite</b:SourceType>
    <b:Guid>{8B292B9A-6EE8-474D-9ED5-0D9801E7162E}</b:Guid>
    <b:Author>
      <b:Author>
        <b:NameList>
          <b:Person>
            <b:Last>Song</b:Last>
            <b:First>Kelly</b:First>
          </b:Person>
        </b:NameList>
      </b:Author>
    </b:Author>
    <b:Title>Virtual reality and Van Gogh collide — technology is turning museums into a booming industry</b:Title>
    <b:Year>2017</b:Year>
    <b:YearAccessed>2023</b:YearAccessed>
    <b:MonthAccessed>12</b:MonthAccessed>
    <b:DayAccessed>24</b:DayAccessed>
    <b:URL>https://www.cnbc.com/2017/09/22/how-technology-is-turning-museums-into-a-booming-industry.html</b:URL>
    <b:RefOrder>144</b:RefOrder>
  </b:Source>
  <b:Source>
    <b:Tag>Fev21</b:Tag>
    <b:SourceType>InternetSite</b:SourceType>
    <b:Guid>{9CBC84D9-328E-418E-B835-F7389AF04904}</b:Guid>
    <b:Title>Van Gogh: The Immersive Experience</b:Title>
    <b:Year>2021</b:Year>
    <b:Author>
      <b:Author>
        <b:NameList>
          <b:Person>
            <b:Last>Hub</b:Last>
            <b:First>Fever</b:First>
            <b:Middle>Labs Inc. / Exhibition</b:Middle>
          </b:Person>
        </b:NameList>
      </b:Author>
    </b:Author>
    <b:YearAccessed>2024</b:YearAccessed>
    <b:MonthAccessed>08</b:MonthAccessed>
    <b:DayAccessed>05</b:DayAccessed>
    <b:URL>https://vangoghexpo.com/london/</b:URL>
    <b:RefOrder>37</b:RefOrder>
  </b:Source>
  <b:Source>
    <b:Tag>Man13</b:Tag>
    <b:SourceType>InternetSite</b:SourceType>
    <b:Guid>{3CB2E97D-D8BF-4F04-84EC-401D0FFF2485}</b:Guid>
    <b:Author>
      <b:Author>
        <b:NameList>
          <b:Person>
            <b:Last>Museum</b:Last>
            <b:First>Manchester</b:First>
          </b:Person>
        </b:NameList>
      </b:Author>
    </b:Author>
    <b:Title>Haptic interactive technology brings visitors closer to museum collections</b:Title>
    <b:Year>2013</b:Year>
    <b:YearAccessed>2021</b:YearAccessed>
    <b:MonthAccessed>08</b:MonthAccessed>
    <b:DayAccessed>05</b:DayAccessed>
    <b:URL>https://museumsandheritage.com/advisor/posts/haptic-interactive-technology-brings-visitors-closer-to-museum-collections/</b:URL>
    <b:RefOrder>64</b:RefOrder>
  </b:Source>
  <b:Source>
    <b:Tag>Chi88</b:Tag>
    <b:SourceType>ConferenceProceedings</b:SourceType>
    <b:Guid>{91480A9D-E24C-42AE-820B-A34C293AE325}</b:Guid>
    <b:Author>
      <b:Author>
        <b:NameList>
          <b:Person>
            <b:Last>Chin</b:Last>
            <b:First>John</b:First>
          </b:Person>
        </b:NameList>
      </b:Author>
    </b:Author>
    <b:Title>Development of an Instrument Measuring User Satisfaction of the Human-Computer Interface</b:Title>
    <b:Year>1988</b:Year>
    <b:YearAccessed>2021</b:YearAccessed>
    <b:MonthAccessed>January</b:MonthAccessed>
    <b:DayAccessed>17</b:DayAccessed>
    <b:URL>https://www.researchgate.net/publication/248594191_Development_of_an_Instrument_Measuring_User_Satisfaction_of_the_Human-Computer_Interface</b:URL>
    <b:City>New York</b:City>
    <b:Publisher>SIGCHI Conference on Human Factors in Computing Systems</b:Publisher>
    <b:RefOrder>138</b:RefOrder>
  </b:Source>
  <b:Source>
    <b:Tag>Cha21</b:Tag>
    <b:SourceType>InternetSite</b:SourceType>
    <b:Guid>{E19AED4F-EE90-4663-81A0-7D3099E98136}</b:Guid>
    <b:Author>
      <b:Author>
        <b:NameList>
          <b:Person>
            <b:Last>Richardson</b:Last>
            <b:First>Jim</b:First>
          </b:Person>
        </b:NameList>
      </b:Author>
    </b:Author>
    <b:Title>Virtual Reality is a big trend in museums, but what are the best examples of museums using VR?</b:Title>
    <b:Year>2024</b:Year>
    <b:YearAccessed>2024</b:YearAccessed>
    <b:MonthAccessed>08</b:MonthAccessed>
    <b:DayAccessed>07</b:DayAccessed>
    <b:URL>https://www.museumnext.com/article/how-museums-are-using-virtual-reality/</b:URL>
    <b:RefOrder>169</b:RefOrder>
  </b:Source>
  <b:Source>
    <b:Tag>Tom19</b:Tag>
    <b:SourceType>InternetSite</b:SourceType>
    <b:Guid>{A69B639C-675C-483A-8B0F-3356EF1581F1}</b:Guid>
    <b:Author>
      <b:Author>
        <b:NameList>
          <b:Person>
            <b:Last>Collins</b:Last>
            <b:First>Tom</b:First>
          </b:Person>
        </b:NameList>
      </b:Author>
    </b:Author>
    <b:Title>Intact Tang Dynasty Tomb Found In China</b:Title>
    <b:Year>2019</b:Year>
    <b:YearAccessed>2022</b:YearAccessed>
    <b:MonthAccessed>08</b:MonthAccessed>
    <b:DayAccessed>15</b:DayAccessed>
    <b:URL>https://www.thehistoryblog.com/archives/56197</b:URL>
    <b:RefOrder>118</b:RefOrder>
  </b:Source>
  <b:Source>
    <b:Tag>Bre09</b:Tag>
    <b:SourceType>Report</b:SourceType>
    <b:Guid>{DB4A0B94-9FDE-4152-80D7-80AC8BD506EA}</b:Guid>
    <b:Title>Passive Haptics Significantly Enhances Virtual Environments</b:Title>
    <b:Year>2001</b:Year>
    <b:Author>
      <b:Author>
        <b:NameList>
          <b:Person>
            <b:Last>Insko</b:Last>
            <b:First>Brent</b:First>
          </b:Person>
        </b:NameList>
      </b:Author>
    </b:Author>
    <b:Month>April</b:Month>
    <b:Publisher>The University of North Carolina at Chapel Hill</b:Publisher>
    <b:City>North Carolina</b:City>
    <b:RefOrder>74</b:RefOrder>
  </b:Source>
  <b:Source>
    <b:Tag>Bil24</b:Tag>
    <b:SourceType>InternetSite</b:SourceType>
    <b:Guid>{A67EAB1B-C4C0-4F4D-9D1A-ECCD60B4FB92}</b:Guid>
    <b:Author>
      <b:Author>
        <b:NameList>
          <b:Person>
            <b:Last>Bilbao</b:Last>
            <b:First>Guggenheim</b:First>
          </b:Person>
        </b:NameList>
      </b:Author>
    </b:Author>
    <b:Title>Ai Weiwei, Dropping a Han Dynasty Urn, 1995</b:Title>
    <b:Year>2024</b:Year>
    <b:YearAccessed>2024</b:YearAccessed>
    <b:MonthAccessed>08</b:MonthAccessed>
    <b:DayAccessed>07</b:DayAccessed>
    <b:URL>https://www.guggenheim-bilbao.eus/en/learn/schools/teachers-guides/ai-weiwei-dropping-han-dynasty-urn-1995</b:URL>
    <b:RefOrder>100</b:RefOrder>
  </b:Source>
  <b:Source>
    <b:Tag>Hex21</b:Tag>
    <b:SourceType>InternetSite</b:SourceType>
    <b:Guid>{B42F4FE9-9958-417B-9540-77D40052B9AA}</b:Guid>
    <b:Author>
      <b:Author>
        <b:NameList>
          <b:Person>
            <b:Last>Hexagon</b:Last>
          </b:Person>
        </b:NameList>
      </b:Author>
    </b:Author>
    <b:Title>PrimeScan</b:Title>
    <b:Year>2021</b:Year>
    <b:YearAccessed>2024</b:YearAccessed>
    <b:MonthAccessed>08</b:MonthAccessed>
    <b:DayAccessed>29</b:DayAccessed>
    <b:URL>https://www.bing.com/search?q=structured+light+scanning+device+prime+scan&amp;qs=n&amp;form=QBRE&amp;sp=-1&amp;ghc=1&amp;lq=0&amp;pq=structured+light+scanning+device+prime+scan&amp;sc=11-43&amp;sk=&amp;cvid=636CCB4118DE449CBE479C77132617D3&amp;ghsh=0&amp;ghacc=0&amp;ghpl=</b:URL>
    <b:RefOrder>67</b:RefOrder>
  </b:Source>
  <b:Source>
    <b:Tag>Pie16</b:Tag>
    <b:SourceType>ConferenceProceedings</b:SourceType>
    <b:Guid>{67353C71-8652-47BD-9F03-EADDEFD8C5DA}</b:Guid>
    <b:Author>
      <b:Author>
        <b:NameList>
          <b:Person>
            <b:Last>Moulon</b:Last>
            <b:First>Pierre</b:First>
          </b:Person>
        </b:NameList>
      </b:Author>
    </b:Author>
    <b:Title>OpenMVG: Open Multiple View Geometry</b:Title>
    <b:Year>2016</b:Year>
    <b:City>Cancun</b:City>
    <b:Publisher>1st Workshop on Reproducible Research in Pattern Recognition</b:Publisher>
    <b:RefOrder>103</b:RefOrder>
  </b:Source>
  <b:Source>
    <b:Tag>Fit16</b:Tag>
    <b:SourceType>InternetSite</b:SourceType>
    <b:Guid>{6CC21439-E997-4970-8C30-8CA1B4F3F744}</b:Guid>
    <b:Title>Visual SfM: 3D Construction through Structure from Motion</b:Title>
    <b:Year>2016</b:Year>
    <b:Author>
      <b:Author>
        <b:NameList>
          <b:Person>
            <b:Last>Fuaite</b:Last>
            <b:First>Fite</b:First>
          </b:Person>
        </b:NameList>
      </b:Author>
    </b:Author>
    <b:YearAccessed>2024</b:YearAccessed>
    <b:MonthAccessed>08</b:MonthAccessed>
    <b:DayAccessed>29</b:DayAccessed>
    <b:URL>https://fitefuaite.com/digital-artefact/visual-sfm-3d-construction-through-structure-from-motion/</b:URL>
    <b:RefOrder>102</b:RefOrder>
  </b:Source>
  <b:Source>
    <b:Tag>Sun24</b:Tag>
    <b:SourceType>InternetSite</b:SourceType>
    <b:Guid>{F9C8905D-06A9-467B-8869-842C773D7581}</b:Guid>
    <b:Author>
      <b:Author>
        <b:NameList>
          <b:Person>
            <b:Last>SunBelt</b:Last>
          </b:Person>
        </b:NameList>
      </b:Author>
    </b:Author>
    <b:Title>BLK360 Starter Pack</b:Title>
    <b:Year>2024</b:Year>
    <b:YearAccessed>2024</b:YearAccessed>
    <b:MonthAccessed>08</b:MonthAccessed>
    <b:DayAccessed>29</b:DayAccessed>
    <b:URL>https://www.sunbeltsales.co.uk/leica-blk360-starter-pack</b:URL>
    <b:RefOrder>73</b:RefOrder>
  </b:Source>
  <b:Source>
    <b:Tag>GoM24</b:Tag>
    <b:SourceType>InternetSite</b:SourceType>
    <b:Guid>{73264F8C-1610-4E8E-8FF0-FC97BBC84EB1}</b:Guid>
    <b:Author>
      <b:Author>
        <b:NameList>
          <b:Person>
            <b:Last>GoMeasure3D</b:Last>
          </b:Person>
        </b:NameList>
      </b:Author>
    </b:Author>
    <b:Title>Everything You Need To Know About Decimating 3D Scan Data</b:Title>
    <b:Year>2024</b:Year>
    <b:YearAccessed>2024</b:YearAccessed>
    <b:MonthAccessed>08</b:MonthAccessed>
    <b:DayAccessed>29</b:DayAccessed>
    <b:URL>https://gomeasure3d.com/article/everything-you-need-to-know-decimating-3d-scan-data/</b:URL>
    <b:RefOrder>110</b:RefOrder>
  </b:Source>
</b:Sources>
</file>

<file path=customXml/itemProps1.xml><?xml version="1.0" encoding="utf-8"?>
<ds:datastoreItem xmlns:ds="http://schemas.openxmlformats.org/officeDocument/2006/customXml" ds:itemID="{E5B24C97-EBA1-4E73-AA01-5436B9C5C0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1159</TotalTime>
  <Pages>176</Pages>
  <Words>49794</Words>
  <Characters>283829</Characters>
  <Application>Microsoft Office Word</Application>
  <DocSecurity>0</DocSecurity>
  <Lines>2365</Lines>
  <Paragraphs>665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332958</CharactersWithSpaces>
  <SharedDoc>false</SharedDoc>
  <HLinks>
    <vt:vector size="1206" baseType="variant">
      <vt:variant>
        <vt:i4>7405623</vt:i4>
      </vt:variant>
      <vt:variant>
        <vt:i4>2106</vt:i4>
      </vt:variant>
      <vt:variant>
        <vt:i4>0</vt:i4>
      </vt:variant>
      <vt:variant>
        <vt:i4>5</vt:i4>
      </vt:variant>
      <vt:variant>
        <vt:lpwstr>https://sketchfab.com/sunnyelf</vt:lpwstr>
      </vt:variant>
      <vt:variant>
        <vt:lpwstr/>
      </vt:variant>
      <vt:variant>
        <vt:i4>7798826</vt:i4>
      </vt:variant>
      <vt:variant>
        <vt:i4>2103</vt:i4>
      </vt:variant>
      <vt:variant>
        <vt:i4>0</vt:i4>
      </vt:variant>
      <vt:variant>
        <vt:i4>5</vt:i4>
      </vt:variant>
      <vt:variant>
        <vt:lpwstr>https://dl.acm.org/doi/abs/10.1145/3569219.3569382</vt:lpwstr>
      </vt:variant>
      <vt:variant>
        <vt:lpwstr/>
      </vt:variant>
      <vt:variant>
        <vt:i4>7864443</vt:i4>
      </vt:variant>
      <vt:variant>
        <vt:i4>2100</vt:i4>
      </vt:variant>
      <vt:variant>
        <vt:i4>0</vt:i4>
      </vt:variant>
      <vt:variant>
        <vt:i4>5</vt:i4>
      </vt:variant>
      <vt:variant>
        <vt:lpwstr>https://www.youtube.com/watch?v=h2mNxj3dzU4</vt:lpwstr>
      </vt:variant>
      <vt:variant>
        <vt:lpwstr/>
      </vt:variant>
      <vt:variant>
        <vt:i4>7864366</vt:i4>
      </vt:variant>
      <vt:variant>
        <vt:i4>2097</vt:i4>
      </vt:variant>
      <vt:variant>
        <vt:i4>0</vt:i4>
      </vt:variant>
      <vt:variant>
        <vt:i4>5</vt:i4>
      </vt:variant>
      <vt:variant>
        <vt:lpwstr>https://www.youtube.com/watch?v=kQRpCTPGk5s</vt:lpwstr>
      </vt:variant>
      <vt:variant>
        <vt:lpwstr/>
      </vt:variant>
      <vt:variant>
        <vt:i4>1376307</vt:i4>
      </vt:variant>
      <vt:variant>
        <vt:i4>911</vt:i4>
      </vt:variant>
      <vt:variant>
        <vt:i4>0</vt:i4>
      </vt:variant>
      <vt:variant>
        <vt:i4>5</vt:i4>
      </vt:variant>
      <vt:variant>
        <vt:lpwstr/>
      </vt:variant>
      <vt:variant>
        <vt:lpwstr>_Toc154747272</vt:lpwstr>
      </vt:variant>
      <vt:variant>
        <vt:i4>1376307</vt:i4>
      </vt:variant>
      <vt:variant>
        <vt:i4>905</vt:i4>
      </vt:variant>
      <vt:variant>
        <vt:i4>0</vt:i4>
      </vt:variant>
      <vt:variant>
        <vt:i4>5</vt:i4>
      </vt:variant>
      <vt:variant>
        <vt:lpwstr/>
      </vt:variant>
      <vt:variant>
        <vt:lpwstr>_Toc154747271</vt:lpwstr>
      </vt:variant>
      <vt:variant>
        <vt:i4>1376307</vt:i4>
      </vt:variant>
      <vt:variant>
        <vt:i4>899</vt:i4>
      </vt:variant>
      <vt:variant>
        <vt:i4>0</vt:i4>
      </vt:variant>
      <vt:variant>
        <vt:i4>5</vt:i4>
      </vt:variant>
      <vt:variant>
        <vt:lpwstr/>
      </vt:variant>
      <vt:variant>
        <vt:lpwstr>_Toc154747270</vt:lpwstr>
      </vt:variant>
      <vt:variant>
        <vt:i4>1310771</vt:i4>
      </vt:variant>
      <vt:variant>
        <vt:i4>893</vt:i4>
      </vt:variant>
      <vt:variant>
        <vt:i4>0</vt:i4>
      </vt:variant>
      <vt:variant>
        <vt:i4>5</vt:i4>
      </vt:variant>
      <vt:variant>
        <vt:lpwstr/>
      </vt:variant>
      <vt:variant>
        <vt:lpwstr>_Toc154747269</vt:lpwstr>
      </vt:variant>
      <vt:variant>
        <vt:i4>1310771</vt:i4>
      </vt:variant>
      <vt:variant>
        <vt:i4>887</vt:i4>
      </vt:variant>
      <vt:variant>
        <vt:i4>0</vt:i4>
      </vt:variant>
      <vt:variant>
        <vt:i4>5</vt:i4>
      </vt:variant>
      <vt:variant>
        <vt:lpwstr/>
      </vt:variant>
      <vt:variant>
        <vt:lpwstr>_Toc154747268</vt:lpwstr>
      </vt:variant>
      <vt:variant>
        <vt:i4>1310771</vt:i4>
      </vt:variant>
      <vt:variant>
        <vt:i4>881</vt:i4>
      </vt:variant>
      <vt:variant>
        <vt:i4>0</vt:i4>
      </vt:variant>
      <vt:variant>
        <vt:i4>5</vt:i4>
      </vt:variant>
      <vt:variant>
        <vt:lpwstr/>
      </vt:variant>
      <vt:variant>
        <vt:lpwstr>_Toc154747267</vt:lpwstr>
      </vt:variant>
      <vt:variant>
        <vt:i4>1114166</vt:i4>
      </vt:variant>
      <vt:variant>
        <vt:i4>875</vt:i4>
      </vt:variant>
      <vt:variant>
        <vt:i4>0</vt:i4>
      </vt:variant>
      <vt:variant>
        <vt:i4>5</vt:i4>
      </vt:variant>
      <vt:variant>
        <vt:lpwstr/>
      </vt:variant>
      <vt:variant>
        <vt:lpwstr>_Toc154859623</vt:lpwstr>
      </vt:variant>
      <vt:variant>
        <vt:i4>1114166</vt:i4>
      </vt:variant>
      <vt:variant>
        <vt:i4>872</vt:i4>
      </vt:variant>
      <vt:variant>
        <vt:i4>0</vt:i4>
      </vt:variant>
      <vt:variant>
        <vt:i4>5</vt:i4>
      </vt:variant>
      <vt:variant>
        <vt:lpwstr/>
      </vt:variant>
      <vt:variant>
        <vt:lpwstr>_Toc154859622</vt:lpwstr>
      </vt:variant>
      <vt:variant>
        <vt:i4>1114166</vt:i4>
      </vt:variant>
      <vt:variant>
        <vt:i4>869</vt:i4>
      </vt:variant>
      <vt:variant>
        <vt:i4>0</vt:i4>
      </vt:variant>
      <vt:variant>
        <vt:i4>5</vt:i4>
      </vt:variant>
      <vt:variant>
        <vt:lpwstr/>
      </vt:variant>
      <vt:variant>
        <vt:lpwstr>_Toc154859621</vt:lpwstr>
      </vt:variant>
      <vt:variant>
        <vt:i4>1114166</vt:i4>
      </vt:variant>
      <vt:variant>
        <vt:i4>866</vt:i4>
      </vt:variant>
      <vt:variant>
        <vt:i4>0</vt:i4>
      </vt:variant>
      <vt:variant>
        <vt:i4>5</vt:i4>
      </vt:variant>
      <vt:variant>
        <vt:lpwstr/>
      </vt:variant>
      <vt:variant>
        <vt:lpwstr>_Toc154859620</vt:lpwstr>
      </vt:variant>
      <vt:variant>
        <vt:i4>1179702</vt:i4>
      </vt:variant>
      <vt:variant>
        <vt:i4>863</vt:i4>
      </vt:variant>
      <vt:variant>
        <vt:i4>0</vt:i4>
      </vt:variant>
      <vt:variant>
        <vt:i4>5</vt:i4>
      </vt:variant>
      <vt:variant>
        <vt:lpwstr/>
      </vt:variant>
      <vt:variant>
        <vt:lpwstr>_Toc154859619</vt:lpwstr>
      </vt:variant>
      <vt:variant>
        <vt:i4>1179702</vt:i4>
      </vt:variant>
      <vt:variant>
        <vt:i4>860</vt:i4>
      </vt:variant>
      <vt:variant>
        <vt:i4>0</vt:i4>
      </vt:variant>
      <vt:variant>
        <vt:i4>5</vt:i4>
      </vt:variant>
      <vt:variant>
        <vt:lpwstr/>
      </vt:variant>
      <vt:variant>
        <vt:lpwstr>_Toc154859618</vt:lpwstr>
      </vt:variant>
      <vt:variant>
        <vt:i4>1179702</vt:i4>
      </vt:variant>
      <vt:variant>
        <vt:i4>857</vt:i4>
      </vt:variant>
      <vt:variant>
        <vt:i4>0</vt:i4>
      </vt:variant>
      <vt:variant>
        <vt:i4>5</vt:i4>
      </vt:variant>
      <vt:variant>
        <vt:lpwstr/>
      </vt:variant>
      <vt:variant>
        <vt:lpwstr>_Toc154859617</vt:lpwstr>
      </vt:variant>
      <vt:variant>
        <vt:i4>1179702</vt:i4>
      </vt:variant>
      <vt:variant>
        <vt:i4>854</vt:i4>
      </vt:variant>
      <vt:variant>
        <vt:i4>0</vt:i4>
      </vt:variant>
      <vt:variant>
        <vt:i4>5</vt:i4>
      </vt:variant>
      <vt:variant>
        <vt:lpwstr/>
      </vt:variant>
      <vt:variant>
        <vt:lpwstr>_Toc154859616</vt:lpwstr>
      </vt:variant>
      <vt:variant>
        <vt:i4>1179702</vt:i4>
      </vt:variant>
      <vt:variant>
        <vt:i4>851</vt:i4>
      </vt:variant>
      <vt:variant>
        <vt:i4>0</vt:i4>
      </vt:variant>
      <vt:variant>
        <vt:i4>5</vt:i4>
      </vt:variant>
      <vt:variant>
        <vt:lpwstr/>
      </vt:variant>
      <vt:variant>
        <vt:lpwstr>_Toc154859615</vt:lpwstr>
      </vt:variant>
      <vt:variant>
        <vt:i4>1179702</vt:i4>
      </vt:variant>
      <vt:variant>
        <vt:i4>848</vt:i4>
      </vt:variant>
      <vt:variant>
        <vt:i4>0</vt:i4>
      </vt:variant>
      <vt:variant>
        <vt:i4>5</vt:i4>
      </vt:variant>
      <vt:variant>
        <vt:lpwstr/>
      </vt:variant>
      <vt:variant>
        <vt:lpwstr>_Toc154859614</vt:lpwstr>
      </vt:variant>
      <vt:variant>
        <vt:i4>1179702</vt:i4>
      </vt:variant>
      <vt:variant>
        <vt:i4>845</vt:i4>
      </vt:variant>
      <vt:variant>
        <vt:i4>0</vt:i4>
      </vt:variant>
      <vt:variant>
        <vt:i4>5</vt:i4>
      </vt:variant>
      <vt:variant>
        <vt:lpwstr/>
      </vt:variant>
      <vt:variant>
        <vt:lpwstr>_Toc154859613</vt:lpwstr>
      </vt:variant>
      <vt:variant>
        <vt:i4>1179702</vt:i4>
      </vt:variant>
      <vt:variant>
        <vt:i4>842</vt:i4>
      </vt:variant>
      <vt:variant>
        <vt:i4>0</vt:i4>
      </vt:variant>
      <vt:variant>
        <vt:i4>5</vt:i4>
      </vt:variant>
      <vt:variant>
        <vt:lpwstr/>
      </vt:variant>
      <vt:variant>
        <vt:lpwstr>_Toc154859612</vt:lpwstr>
      </vt:variant>
      <vt:variant>
        <vt:i4>1179702</vt:i4>
      </vt:variant>
      <vt:variant>
        <vt:i4>839</vt:i4>
      </vt:variant>
      <vt:variant>
        <vt:i4>0</vt:i4>
      </vt:variant>
      <vt:variant>
        <vt:i4>5</vt:i4>
      </vt:variant>
      <vt:variant>
        <vt:lpwstr/>
      </vt:variant>
      <vt:variant>
        <vt:lpwstr>_Toc154859611</vt:lpwstr>
      </vt:variant>
      <vt:variant>
        <vt:i4>1179702</vt:i4>
      </vt:variant>
      <vt:variant>
        <vt:i4>836</vt:i4>
      </vt:variant>
      <vt:variant>
        <vt:i4>0</vt:i4>
      </vt:variant>
      <vt:variant>
        <vt:i4>5</vt:i4>
      </vt:variant>
      <vt:variant>
        <vt:lpwstr/>
      </vt:variant>
      <vt:variant>
        <vt:lpwstr>_Toc154859610</vt:lpwstr>
      </vt:variant>
      <vt:variant>
        <vt:i4>1245238</vt:i4>
      </vt:variant>
      <vt:variant>
        <vt:i4>833</vt:i4>
      </vt:variant>
      <vt:variant>
        <vt:i4>0</vt:i4>
      </vt:variant>
      <vt:variant>
        <vt:i4>5</vt:i4>
      </vt:variant>
      <vt:variant>
        <vt:lpwstr/>
      </vt:variant>
      <vt:variant>
        <vt:lpwstr>_Toc154859609</vt:lpwstr>
      </vt:variant>
      <vt:variant>
        <vt:i4>1245238</vt:i4>
      </vt:variant>
      <vt:variant>
        <vt:i4>830</vt:i4>
      </vt:variant>
      <vt:variant>
        <vt:i4>0</vt:i4>
      </vt:variant>
      <vt:variant>
        <vt:i4>5</vt:i4>
      </vt:variant>
      <vt:variant>
        <vt:lpwstr/>
      </vt:variant>
      <vt:variant>
        <vt:lpwstr>_Toc154859608</vt:lpwstr>
      </vt:variant>
      <vt:variant>
        <vt:i4>1245238</vt:i4>
      </vt:variant>
      <vt:variant>
        <vt:i4>827</vt:i4>
      </vt:variant>
      <vt:variant>
        <vt:i4>0</vt:i4>
      </vt:variant>
      <vt:variant>
        <vt:i4>5</vt:i4>
      </vt:variant>
      <vt:variant>
        <vt:lpwstr/>
      </vt:variant>
      <vt:variant>
        <vt:lpwstr>_Toc154859607</vt:lpwstr>
      </vt:variant>
      <vt:variant>
        <vt:i4>1245238</vt:i4>
      </vt:variant>
      <vt:variant>
        <vt:i4>824</vt:i4>
      </vt:variant>
      <vt:variant>
        <vt:i4>0</vt:i4>
      </vt:variant>
      <vt:variant>
        <vt:i4>5</vt:i4>
      </vt:variant>
      <vt:variant>
        <vt:lpwstr/>
      </vt:variant>
      <vt:variant>
        <vt:lpwstr>_Toc154859606</vt:lpwstr>
      </vt:variant>
      <vt:variant>
        <vt:i4>1245238</vt:i4>
      </vt:variant>
      <vt:variant>
        <vt:i4>821</vt:i4>
      </vt:variant>
      <vt:variant>
        <vt:i4>0</vt:i4>
      </vt:variant>
      <vt:variant>
        <vt:i4>5</vt:i4>
      </vt:variant>
      <vt:variant>
        <vt:lpwstr/>
      </vt:variant>
      <vt:variant>
        <vt:lpwstr>_Toc154859605</vt:lpwstr>
      </vt:variant>
      <vt:variant>
        <vt:i4>1245238</vt:i4>
      </vt:variant>
      <vt:variant>
        <vt:i4>818</vt:i4>
      </vt:variant>
      <vt:variant>
        <vt:i4>0</vt:i4>
      </vt:variant>
      <vt:variant>
        <vt:i4>5</vt:i4>
      </vt:variant>
      <vt:variant>
        <vt:lpwstr/>
      </vt:variant>
      <vt:variant>
        <vt:lpwstr>_Toc154859604</vt:lpwstr>
      </vt:variant>
      <vt:variant>
        <vt:i4>1245238</vt:i4>
      </vt:variant>
      <vt:variant>
        <vt:i4>815</vt:i4>
      </vt:variant>
      <vt:variant>
        <vt:i4>0</vt:i4>
      </vt:variant>
      <vt:variant>
        <vt:i4>5</vt:i4>
      </vt:variant>
      <vt:variant>
        <vt:lpwstr/>
      </vt:variant>
      <vt:variant>
        <vt:lpwstr>_Toc154859603</vt:lpwstr>
      </vt:variant>
      <vt:variant>
        <vt:i4>1245238</vt:i4>
      </vt:variant>
      <vt:variant>
        <vt:i4>812</vt:i4>
      </vt:variant>
      <vt:variant>
        <vt:i4>0</vt:i4>
      </vt:variant>
      <vt:variant>
        <vt:i4>5</vt:i4>
      </vt:variant>
      <vt:variant>
        <vt:lpwstr/>
      </vt:variant>
      <vt:variant>
        <vt:lpwstr>_Toc154859602</vt:lpwstr>
      </vt:variant>
      <vt:variant>
        <vt:i4>1245238</vt:i4>
      </vt:variant>
      <vt:variant>
        <vt:i4>809</vt:i4>
      </vt:variant>
      <vt:variant>
        <vt:i4>0</vt:i4>
      </vt:variant>
      <vt:variant>
        <vt:i4>5</vt:i4>
      </vt:variant>
      <vt:variant>
        <vt:lpwstr/>
      </vt:variant>
      <vt:variant>
        <vt:lpwstr>_Toc154859601</vt:lpwstr>
      </vt:variant>
      <vt:variant>
        <vt:i4>1245238</vt:i4>
      </vt:variant>
      <vt:variant>
        <vt:i4>806</vt:i4>
      </vt:variant>
      <vt:variant>
        <vt:i4>0</vt:i4>
      </vt:variant>
      <vt:variant>
        <vt:i4>5</vt:i4>
      </vt:variant>
      <vt:variant>
        <vt:lpwstr/>
      </vt:variant>
      <vt:variant>
        <vt:lpwstr>_Toc154859600</vt:lpwstr>
      </vt:variant>
      <vt:variant>
        <vt:i4>1703989</vt:i4>
      </vt:variant>
      <vt:variant>
        <vt:i4>803</vt:i4>
      </vt:variant>
      <vt:variant>
        <vt:i4>0</vt:i4>
      </vt:variant>
      <vt:variant>
        <vt:i4>5</vt:i4>
      </vt:variant>
      <vt:variant>
        <vt:lpwstr/>
      </vt:variant>
      <vt:variant>
        <vt:lpwstr>_Toc154859599</vt:lpwstr>
      </vt:variant>
      <vt:variant>
        <vt:i4>1703989</vt:i4>
      </vt:variant>
      <vt:variant>
        <vt:i4>800</vt:i4>
      </vt:variant>
      <vt:variant>
        <vt:i4>0</vt:i4>
      </vt:variant>
      <vt:variant>
        <vt:i4>5</vt:i4>
      </vt:variant>
      <vt:variant>
        <vt:lpwstr/>
      </vt:variant>
      <vt:variant>
        <vt:lpwstr>_Toc154859598</vt:lpwstr>
      </vt:variant>
      <vt:variant>
        <vt:i4>1703989</vt:i4>
      </vt:variant>
      <vt:variant>
        <vt:i4>797</vt:i4>
      </vt:variant>
      <vt:variant>
        <vt:i4>0</vt:i4>
      </vt:variant>
      <vt:variant>
        <vt:i4>5</vt:i4>
      </vt:variant>
      <vt:variant>
        <vt:lpwstr/>
      </vt:variant>
      <vt:variant>
        <vt:lpwstr>_Toc154859597</vt:lpwstr>
      </vt:variant>
      <vt:variant>
        <vt:i4>1703989</vt:i4>
      </vt:variant>
      <vt:variant>
        <vt:i4>794</vt:i4>
      </vt:variant>
      <vt:variant>
        <vt:i4>0</vt:i4>
      </vt:variant>
      <vt:variant>
        <vt:i4>5</vt:i4>
      </vt:variant>
      <vt:variant>
        <vt:lpwstr/>
      </vt:variant>
      <vt:variant>
        <vt:lpwstr>_Toc154859596</vt:lpwstr>
      </vt:variant>
      <vt:variant>
        <vt:i4>1703989</vt:i4>
      </vt:variant>
      <vt:variant>
        <vt:i4>791</vt:i4>
      </vt:variant>
      <vt:variant>
        <vt:i4>0</vt:i4>
      </vt:variant>
      <vt:variant>
        <vt:i4>5</vt:i4>
      </vt:variant>
      <vt:variant>
        <vt:lpwstr/>
      </vt:variant>
      <vt:variant>
        <vt:lpwstr>_Toc154859595</vt:lpwstr>
      </vt:variant>
      <vt:variant>
        <vt:i4>1703989</vt:i4>
      </vt:variant>
      <vt:variant>
        <vt:i4>788</vt:i4>
      </vt:variant>
      <vt:variant>
        <vt:i4>0</vt:i4>
      </vt:variant>
      <vt:variant>
        <vt:i4>5</vt:i4>
      </vt:variant>
      <vt:variant>
        <vt:lpwstr/>
      </vt:variant>
      <vt:variant>
        <vt:lpwstr>_Toc154859594</vt:lpwstr>
      </vt:variant>
      <vt:variant>
        <vt:i4>1703989</vt:i4>
      </vt:variant>
      <vt:variant>
        <vt:i4>785</vt:i4>
      </vt:variant>
      <vt:variant>
        <vt:i4>0</vt:i4>
      </vt:variant>
      <vt:variant>
        <vt:i4>5</vt:i4>
      </vt:variant>
      <vt:variant>
        <vt:lpwstr/>
      </vt:variant>
      <vt:variant>
        <vt:lpwstr>_Toc154859593</vt:lpwstr>
      </vt:variant>
      <vt:variant>
        <vt:i4>1703989</vt:i4>
      </vt:variant>
      <vt:variant>
        <vt:i4>782</vt:i4>
      </vt:variant>
      <vt:variant>
        <vt:i4>0</vt:i4>
      </vt:variant>
      <vt:variant>
        <vt:i4>5</vt:i4>
      </vt:variant>
      <vt:variant>
        <vt:lpwstr/>
      </vt:variant>
      <vt:variant>
        <vt:lpwstr>_Toc154859592</vt:lpwstr>
      </vt:variant>
      <vt:variant>
        <vt:i4>1703989</vt:i4>
      </vt:variant>
      <vt:variant>
        <vt:i4>779</vt:i4>
      </vt:variant>
      <vt:variant>
        <vt:i4>0</vt:i4>
      </vt:variant>
      <vt:variant>
        <vt:i4>5</vt:i4>
      </vt:variant>
      <vt:variant>
        <vt:lpwstr/>
      </vt:variant>
      <vt:variant>
        <vt:lpwstr>_Toc154859591</vt:lpwstr>
      </vt:variant>
      <vt:variant>
        <vt:i4>1703989</vt:i4>
      </vt:variant>
      <vt:variant>
        <vt:i4>776</vt:i4>
      </vt:variant>
      <vt:variant>
        <vt:i4>0</vt:i4>
      </vt:variant>
      <vt:variant>
        <vt:i4>5</vt:i4>
      </vt:variant>
      <vt:variant>
        <vt:lpwstr/>
      </vt:variant>
      <vt:variant>
        <vt:lpwstr>_Toc154859590</vt:lpwstr>
      </vt:variant>
      <vt:variant>
        <vt:i4>1769525</vt:i4>
      </vt:variant>
      <vt:variant>
        <vt:i4>773</vt:i4>
      </vt:variant>
      <vt:variant>
        <vt:i4>0</vt:i4>
      </vt:variant>
      <vt:variant>
        <vt:i4>5</vt:i4>
      </vt:variant>
      <vt:variant>
        <vt:lpwstr/>
      </vt:variant>
      <vt:variant>
        <vt:lpwstr>_Toc154859589</vt:lpwstr>
      </vt:variant>
      <vt:variant>
        <vt:i4>1769525</vt:i4>
      </vt:variant>
      <vt:variant>
        <vt:i4>770</vt:i4>
      </vt:variant>
      <vt:variant>
        <vt:i4>0</vt:i4>
      </vt:variant>
      <vt:variant>
        <vt:i4>5</vt:i4>
      </vt:variant>
      <vt:variant>
        <vt:lpwstr/>
      </vt:variant>
      <vt:variant>
        <vt:lpwstr>_Toc154859588</vt:lpwstr>
      </vt:variant>
      <vt:variant>
        <vt:i4>1769525</vt:i4>
      </vt:variant>
      <vt:variant>
        <vt:i4>767</vt:i4>
      </vt:variant>
      <vt:variant>
        <vt:i4>0</vt:i4>
      </vt:variant>
      <vt:variant>
        <vt:i4>5</vt:i4>
      </vt:variant>
      <vt:variant>
        <vt:lpwstr/>
      </vt:variant>
      <vt:variant>
        <vt:lpwstr>_Toc154859587</vt:lpwstr>
      </vt:variant>
      <vt:variant>
        <vt:i4>1769525</vt:i4>
      </vt:variant>
      <vt:variant>
        <vt:i4>764</vt:i4>
      </vt:variant>
      <vt:variant>
        <vt:i4>0</vt:i4>
      </vt:variant>
      <vt:variant>
        <vt:i4>5</vt:i4>
      </vt:variant>
      <vt:variant>
        <vt:lpwstr/>
      </vt:variant>
      <vt:variant>
        <vt:lpwstr>_Toc154859586</vt:lpwstr>
      </vt:variant>
      <vt:variant>
        <vt:i4>1769525</vt:i4>
      </vt:variant>
      <vt:variant>
        <vt:i4>761</vt:i4>
      </vt:variant>
      <vt:variant>
        <vt:i4>0</vt:i4>
      </vt:variant>
      <vt:variant>
        <vt:i4>5</vt:i4>
      </vt:variant>
      <vt:variant>
        <vt:lpwstr/>
      </vt:variant>
      <vt:variant>
        <vt:lpwstr>_Toc154859585</vt:lpwstr>
      </vt:variant>
      <vt:variant>
        <vt:i4>1769525</vt:i4>
      </vt:variant>
      <vt:variant>
        <vt:i4>758</vt:i4>
      </vt:variant>
      <vt:variant>
        <vt:i4>0</vt:i4>
      </vt:variant>
      <vt:variant>
        <vt:i4>5</vt:i4>
      </vt:variant>
      <vt:variant>
        <vt:lpwstr/>
      </vt:variant>
      <vt:variant>
        <vt:lpwstr>_Toc154859584</vt:lpwstr>
      </vt:variant>
      <vt:variant>
        <vt:i4>1769525</vt:i4>
      </vt:variant>
      <vt:variant>
        <vt:i4>755</vt:i4>
      </vt:variant>
      <vt:variant>
        <vt:i4>0</vt:i4>
      </vt:variant>
      <vt:variant>
        <vt:i4>5</vt:i4>
      </vt:variant>
      <vt:variant>
        <vt:lpwstr/>
      </vt:variant>
      <vt:variant>
        <vt:lpwstr>_Toc154859583</vt:lpwstr>
      </vt:variant>
      <vt:variant>
        <vt:i4>1769525</vt:i4>
      </vt:variant>
      <vt:variant>
        <vt:i4>752</vt:i4>
      </vt:variant>
      <vt:variant>
        <vt:i4>0</vt:i4>
      </vt:variant>
      <vt:variant>
        <vt:i4>5</vt:i4>
      </vt:variant>
      <vt:variant>
        <vt:lpwstr/>
      </vt:variant>
      <vt:variant>
        <vt:lpwstr>_Toc154859582</vt:lpwstr>
      </vt:variant>
      <vt:variant>
        <vt:i4>1769525</vt:i4>
      </vt:variant>
      <vt:variant>
        <vt:i4>749</vt:i4>
      </vt:variant>
      <vt:variant>
        <vt:i4>0</vt:i4>
      </vt:variant>
      <vt:variant>
        <vt:i4>5</vt:i4>
      </vt:variant>
      <vt:variant>
        <vt:lpwstr/>
      </vt:variant>
      <vt:variant>
        <vt:lpwstr>_Toc154859581</vt:lpwstr>
      </vt:variant>
      <vt:variant>
        <vt:i4>1769525</vt:i4>
      </vt:variant>
      <vt:variant>
        <vt:i4>746</vt:i4>
      </vt:variant>
      <vt:variant>
        <vt:i4>0</vt:i4>
      </vt:variant>
      <vt:variant>
        <vt:i4>5</vt:i4>
      </vt:variant>
      <vt:variant>
        <vt:lpwstr/>
      </vt:variant>
      <vt:variant>
        <vt:lpwstr>_Toc154859580</vt:lpwstr>
      </vt:variant>
      <vt:variant>
        <vt:i4>1310773</vt:i4>
      </vt:variant>
      <vt:variant>
        <vt:i4>743</vt:i4>
      </vt:variant>
      <vt:variant>
        <vt:i4>0</vt:i4>
      </vt:variant>
      <vt:variant>
        <vt:i4>5</vt:i4>
      </vt:variant>
      <vt:variant>
        <vt:lpwstr/>
      </vt:variant>
      <vt:variant>
        <vt:lpwstr>_Toc154859579</vt:lpwstr>
      </vt:variant>
      <vt:variant>
        <vt:i4>1310773</vt:i4>
      </vt:variant>
      <vt:variant>
        <vt:i4>740</vt:i4>
      </vt:variant>
      <vt:variant>
        <vt:i4>0</vt:i4>
      </vt:variant>
      <vt:variant>
        <vt:i4>5</vt:i4>
      </vt:variant>
      <vt:variant>
        <vt:lpwstr/>
      </vt:variant>
      <vt:variant>
        <vt:lpwstr>_Toc154859578</vt:lpwstr>
      </vt:variant>
      <vt:variant>
        <vt:i4>1310773</vt:i4>
      </vt:variant>
      <vt:variant>
        <vt:i4>737</vt:i4>
      </vt:variant>
      <vt:variant>
        <vt:i4>0</vt:i4>
      </vt:variant>
      <vt:variant>
        <vt:i4>5</vt:i4>
      </vt:variant>
      <vt:variant>
        <vt:lpwstr/>
      </vt:variant>
      <vt:variant>
        <vt:lpwstr>_Toc154859577</vt:lpwstr>
      </vt:variant>
      <vt:variant>
        <vt:i4>1310773</vt:i4>
      </vt:variant>
      <vt:variant>
        <vt:i4>734</vt:i4>
      </vt:variant>
      <vt:variant>
        <vt:i4>0</vt:i4>
      </vt:variant>
      <vt:variant>
        <vt:i4>5</vt:i4>
      </vt:variant>
      <vt:variant>
        <vt:lpwstr/>
      </vt:variant>
      <vt:variant>
        <vt:lpwstr>_Toc154859576</vt:lpwstr>
      </vt:variant>
      <vt:variant>
        <vt:i4>1310773</vt:i4>
      </vt:variant>
      <vt:variant>
        <vt:i4>731</vt:i4>
      </vt:variant>
      <vt:variant>
        <vt:i4>0</vt:i4>
      </vt:variant>
      <vt:variant>
        <vt:i4>5</vt:i4>
      </vt:variant>
      <vt:variant>
        <vt:lpwstr/>
      </vt:variant>
      <vt:variant>
        <vt:lpwstr>_Toc154859575</vt:lpwstr>
      </vt:variant>
      <vt:variant>
        <vt:i4>1310773</vt:i4>
      </vt:variant>
      <vt:variant>
        <vt:i4>728</vt:i4>
      </vt:variant>
      <vt:variant>
        <vt:i4>0</vt:i4>
      </vt:variant>
      <vt:variant>
        <vt:i4>5</vt:i4>
      </vt:variant>
      <vt:variant>
        <vt:lpwstr/>
      </vt:variant>
      <vt:variant>
        <vt:lpwstr>_Toc154859574</vt:lpwstr>
      </vt:variant>
      <vt:variant>
        <vt:i4>1310773</vt:i4>
      </vt:variant>
      <vt:variant>
        <vt:i4>725</vt:i4>
      </vt:variant>
      <vt:variant>
        <vt:i4>0</vt:i4>
      </vt:variant>
      <vt:variant>
        <vt:i4>5</vt:i4>
      </vt:variant>
      <vt:variant>
        <vt:lpwstr/>
      </vt:variant>
      <vt:variant>
        <vt:lpwstr>_Toc154859573</vt:lpwstr>
      </vt:variant>
      <vt:variant>
        <vt:i4>1310773</vt:i4>
      </vt:variant>
      <vt:variant>
        <vt:i4>722</vt:i4>
      </vt:variant>
      <vt:variant>
        <vt:i4>0</vt:i4>
      </vt:variant>
      <vt:variant>
        <vt:i4>5</vt:i4>
      </vt:variant>
      <vt:variant>
        <vt:lpwstr/>
      </vt:variant>
      <vt:variant>
        <vt:lpwstr>_Toc154859572</vt:lpwstr>
      </vt:variant>
      <vt:variant>
        <vt:i4>1310773</vt:i4>
      </vt:variant>
      <vt:variant>
        <vt:i4>719</vt:i4>
      </vt:variant>
      <vt:variant>
        <vt:i4>0</vt:i4>
      </vt:variant>
      <vt:variant>
        <vt:i4>5</vt:i4>
      </vt:variant>
      <vt:variant>
        <vt:lpwstr/>
      </vt:variant>
      <vt:variant>
        <vt:lpwstr>_Toc154859571</vt:lpwstr>
      </vt:variant>
      <vt:variant>
        <vt:i4>1310773</vt:i4>
      </vt:variant>
      <vt:variant>
        <vt:i4>716</vt:i4>
      </vt:variant>
      <vt:variant>
        <vt:i4>0</vt:i4>
      </vt:variant>
      <vt:variant>
        <vt:i4>5</vt:i4>
      </vt:variant>
      <vt:variant>
        <vt:lpwstr/>
      </vt:variant>
      <vt:variant>
        <vt:lpwstr>_Toc154859570</vt:lpwstr>
      </vt:variant>
      <vt:variant>
        <vt:i4>1376309</vt:i4>
      </vt:variant>
      <vt:variant>
        <vt:i4>713</vt:i4>
      </vt:variant>
      <vt:variant>
        <vt:i4>0</vt:i4>
      </vt:variant>
      <vt:variant>
        <vt:i4>5</vt:i4>
      </vt:variant>
      <vt:variant>
        <vt:lpwstr/>
      </vt:variant>
      <vt:variant>
        <vt:lpwstr>_Toc154859569</vt:lpwstr>
      </vt:variant>
      <vt:variant>
        <vt:i4>1376309</vt:i4>
      </vt:variant>
      <vt:variant>
        <vt:i4>710</vt:i4>
      </vt:variant>
      <vt:variant>
        <vt:i4>0</vt:i4>
      </vt:variant>
      <vt:variant>
        <vt:i4>5</vt:i4>
      </vt:variant>
      <vt:variant>
        <vt:lpwstr/>
      </vt:variant>
      <vt:variant>
        <vt:lpwstr>_Toc154859568</vt:lpwstr>
      </vt:variant>
      <vt:variant>
        <vt:i4>1376309</vt:i4>
      </vt:variant>
      <vt:variant>
        <vt:i4>707</vt:i4>
      </vt:variant>
      <vt:variant>
        <vt:i4>0</vt:i4>
      </vt:variant>
      <vt:variant>
        <vt:i4>5</vt:i4>
      </vt:variant>
      <vt:variant>
        <vt:lpwstr/>
      </vt:variant>
      <vt:variant>
        <vt:lpwstr>_Toc154859567</vt:lpwstr>
      </vt:variant>
      <vt:variant>
        <vt:i4>1376309</vt:i4>
      </vt:variant>
      <vt:variant>
        <vt:i4>704</vt:i4>
      </vt:variant>
      <vt:variant>
        <vt:i4>0</vt:i4>
      </vt:variant>
      <vt:variant>
        <vt:i4>5</vt:i4>
      </vt:variant>
      <vt:variant>
        <vt:lpwstr/>
      </vt:variant>
      <vt:variant>
        <vt:lpwstr>_Toc154859566</vt:lpwstr>
      </vt:variant>
      <vt:variant>
        <vt:i4>1376309</vt:i4>
      </vt:variant>
      <vt:variant>
        <vt:i4>701</vt:i4>
      </vt:variant>
      <vt:variant>
        <vt:i4>0</vt:i4>
      </vt:variant>
      <vt:variant>
        <vt:i4>5</vt:i4>
      </vt:variant>
      <vt:variant>
        <vt:lpwstr/>
      </vt:variant>
      <vt:variant>
        <vt:lpwstr>_Toc154859565</vt:lpwstr>
      </vt:variant>
      <vt:variant>
        <vt:i4>1376309</vt:i4>
      </vt:variant>
      <vt:variant>
        <vt:i4>698</vt:i4>
      </vt:variant>
      <vt:variant>
        <vt:i4>0</vt:i4>
      </vt:variant>
      <vt:variant>
        <vt:i4>5</vt:i4>
      </vt:variant>
      <vt:variant>
        <vt:lpwstr/>
      </vt:variant>
      <vt:variant>
        <vt:lpwstr>_Toc154859564</vt:lpwstr>
      </vt:variant>
      <vt:variant>
        <vt:i4>1376309</vt:i4>
      </vt:variant>
      <vt:variant>
        <vt:i4>695</vt:i4>
      </vt:variant>
      <vt:variant>
        <vt:i4>0</vt:i4>
      </vt:variant>
      <vt:variant>
        <vt:i4>5</vt:i4>
      </vt:variant>
      <vt:variant>
        <vt:lpwstr/>
      </vt:variant>
      <vt:variant>
        <vt:lpwstr>_Toc154859563</vt:lpwstr>
      </vt:variant>
      <vt:variant>
        <vt:i4>1376309</vt:i4>
      </vt:variant>
      <vt:variant>
        <vt:i4>692</vt:i4>
      </vt:variant>
      <vt:variant>
        <vt:i4>0</vt:i4>
      </vt:variant>
      <vt:variant>
        <vt:i4>5</vt:i4>
      </vt:variant>
      <vt:variant>
        <vt:lpwstr/>
      </vt:variant>
      <vt:variant>
        <vt:lpwstr>_Toc154859562</vt:lpwstr>
      </vt:variant>
      <vt:variant>
        <vt:i4>1376309</vt:i4>
      </vt:variant>
      <vt:variant>
        <vt:i4>689</vt:i4>
      </vt:variant>
      <vt:variant>
        <vt:i4>0</vt:i4>
      </vt:variant>
      <vt:variant>
        <vt:i4>5</vt:i4>
      </vt:variant>
      <vt:variant>
        <vt:lpwstr/>
      </vt:variant>
      <vt:variant>
        <vt:lpwstr>_Toc154859561</vt:lpwstr>
      </vt:variant>
      <vt:variant>
        <vt:i4>1376309</vt:i4>
      </vt:variant>
      <vt:variant>
        <vt:i4>686</vt:i4>
      </vt:variant>
      <vt:variant>
        <vt:i4>0</vt:i4>
      </vt:variant>
      <vt:variant>
        <vt:i4>5</vt:i4>
      </vt:variant>
      <vt:variant>
        <vt:lpwstr/>
      </vt:variant>
      <vt:variant>
        <vt:lpwstr>_Toc154859560</vt:lpwstr>
      </vt:variant>
      <vt:variant>
        <vt:i4>1441845</vt:i4>
      </vt:variant>
      <vt:variant>
        <vt:i4>683</vt:i4>
      </vt:variant>
      <vt:variant>
        <vt:i4>0</vt:i4>
      </vt:variant>
      <vt:variant>
        <vt:i4>5</vt:i4>
      </vt:variant>
      <vt:variant>
        <vt:lpwstr/>
      </vt:variant>
      <vt:variant>
        <vt:lpwstr>_Toc154859559</vt:lpwstr>
      </vt:variant>
      <vt:variant>
        <vt:i4>1441845</vt:i4>
      </vt:variant>
      <vt:variant>
        <vt:i4>680</vt:i4>
      </vt:variant>
      <vt:variant>
        <vt:i4>0</vt:i4>
      </vt:variant>
      <vt:variant>
        <vt:i4>5</vt:i4>
      </vt:variant>
      <vt:variant>
        <vt:lpwstr/>
      </vt:variant>
      <vt:variant>
        <vt:lpwstr>_Toc154859558</vt:lpwstr>
      </vt:variant>
      <vt:variant>
        <vt:i4>1441845</vt:i4>
      </vt:variant>
      <vt:variant>
        <vt:i4>677</vt:i4>
      </vt:variant>
      <vt:variant>
        <vt:i4>0</vt:i4>
      </vt:variant>
      <vt:variant>
        <vt:i4>5</vt:i4>
      </vt:variant>
      <vt:variant>
        <vt:lpwstr/>
      </vt:variant>
      <vt:variant>
        <vt:lpwstr>_Toc154859557</vt:lpwstr>
      </vt:variant>
      <vt:variant>
        <vt:i4>1441845</vt:i4>
      </vt:variant>
      <vt:variant>
        <vt:i4>674</vt:i4>
      </vt:variant>
      <vt:variant>
        <vt:i4>0</vt:i4>
      </vt:variant>
      <vt:variant>
        <vt:i4>5</vt:i4>
      </vt:variant>
      <vt:variant>
        <vt:lpwstr/>
      </vt:variant>
      <vt:variant>
        <vt:lpwstr>_Toc154859556</vt:lpwstr>
      </vt:variant>
      <vt:variant>
        <vt:i4>1441845</vt:i4>
      </vt:variant>
      <vt:variant>
        <vt:i4>671</vt:i4>
      </vt:variant>
      <vt:variant>
        <vt:i4>0</vt:i4>
      </vt:variant>
      <vt:variant>
        <vt:i4>5</vt:i4>
      </vt:variant>
      <vt:variant>
        <vt:lpwstr/>
      </vt:variant>
      <vt:variant>
        <vt:lpwstr>_Toc154859555</vt:lpwstr>
      </vt:variant>
      <vt:variant>
        <vt:i4>1441845</vt:i4>
      </vt:variant>
      <vt:variant>
        <vt:i4>668</vt:i4>
      </vt:variant>
      <vt:variant>
        <vt:i4>0</vt:i4>
      </vt:variant>
      <vt:variant>
        <vt:i4>5</vt:i4>
      </vt:variant>
      <vt:variant>
        <vt:lpwstr/>
      </vt:variant>
      <vt:variant>
        <vt:lpwstr>_Toc154859554</vt:lpwstr>
      </vt:variant>
      <vt:variant>
        <vt:i4>1441845</vt:i4>
      </vt:variant>
      <vt:variant>
        <vt:i4>665</vt:i4>
      </vt:variant>
      <vt:variant>
        <vt:i4>0</vt:i4>
      </vt:variant>
      <vt:variant>
        <vt:i4>5</vt:i4>
      </vt:variant>
      <vt:variant>
        <vt:lpwstr/>
      </vt:variant>
      <vt:variant>
        <vt:lpwstr>_Toc154859553</vt:lpwstr>
      </vt:variant>
      <vt:variant>
        <vt:i4>1441845</vt:i4>
      </vt:variant>
      <vt:variant>
        <vt:i4>662</vt:i4>
      </vt:variant>
      <vt:variant>
        <vt:i4>0</vt:i4>
      </vt:variant>
      <vt:variant>
        <vt:i4>5</vt:i4>
      </vt:variant>
      <vt:variant>
        <vt:lpwstr/>
      </vt:variant>
      <vt:variant>
        <vt:lpwstr>_Toc154859552</vt:lpwstr>
      </vt:variant>
      <vt:variant>
        <vt:i4>1441845</vt:i4>
      </vt:variant>
      <vt:variant>
        <vt:i4>659</vt:i4>
      </vt:variant>
      <vt:variant>
        <vt:i4>0</vt:i4>
      </vt:variant>
      <vt:variant>
        <vt:i4>5</vt:i4>
      </vt:variant>
      <vt:variant>
        <vt:lpwstr/>
      </vt:variant>
      <vt:variant>
        <vt:lpwstr>_Toc154859551</vt:lpwstr>
      </vt:variant>
      <vt:variant>
        <vt:i4>1441845</vt:i4>
      </vt:variant>
      <vt:variant>
        <vt:i4>656</vt:i4>
      </vt:variant>
      <vt:variant>
        <vt:i4>0</vt:i4>
      </vt:variant>
      <vt:variant>
        <vt:i4>5</vt:i4>
      </vt:variant>
      <vt:variant>
        <vt:lpwstr/>
      </vt:variant>
      <vt:variant>
        <vt:lpwstr>_Toc154859550</vt:lpwstr>
      </vt:variant>
      <vt:variant>
        <vt:i4>1507381</vt:i4>
      </vt:variant>
      <vt:variant>
        <vt:i4>653</vt:i4>
      </vt:variant>
      <vt:variant>
        <vt:i4>0</vt:i4>
      </vt:variant>
      <vt:variant>
        <vt:i4>5</vt:i4>
      </vt:variant>
      <vt:variant>
        <vt:lpwstr/>
      </vt:variant>
      <vt:variant>
        <vt:lpwstr>_Toc154859549</vt:lpwstr>
      </vt:variant>
      <vt:variant>
        <vt:i4>1507381</vt:i4>
      </vt:variant>
      <vt:variant>
        <vt:i4>650</vt:i4>
      </vt:variant>
      <vt:variant>
        <vt:i4>0</vt:i4>
      </vt:variant>
      <vt:variant>
        <vt:i4>5</vt:i4>
      </vt:variant>
      <vt:variant>
        <vt:lpwstr/>
      </vt:variant>
      <vt:variant>
        <vt:lpwstr>_Toc154859548</vt:lpwstr>
      </vt:variant>
      <vt:variant>
        <vt:i4>1507381</vt:i4>
      </vt:variant>
      <vt:variant>
        <vt:i4>647</vt:i4>
      </vt:variant>
      <vt:variant>
        <vt:i4>0</vt:i4>
      </vt:variant>
      <vt:variant>
        <vt:i4>5</vt:i4>
      </vt:variant>
      <vt:variant>
        <vt:lpwstr/>
      </vt:variant>
      <vt:variant>
        <vt:lpwstr>_Toc154859547</vt:lpwstr>
      </vt:variant>
      <vt:variant>
        <vt:i4>1507381</vt:i4>
      </vt:variant>
      <vt:variant>
        <vt:i4>644</vt:i4>
      </vt:variant>
      <vt:variant>
        <vt:i4>0</vt:i4>
      </vt:variant>
      <vt:variant>
        <vt:i4>5</vt:i4>
      </vt:variant>
      <vt:variant>
        <vt:lpwstr/>
      </vt:variant>
      <vt:variant>
        <vt:lpwstr>_Toc154859546</vt:lpwstr>
      </vt:variant>
      <vt:variant>
        <vt:i4>1507381</vt:i4>
      </vt:variant>
      <vt:variant>
        <vt:i4>641</vt:i4>
      </vt:variant>
      <vt:variant>
        <vt:i4>0</vt:i4>
      </vt:variant>
      <vt:variant>
        <vt:i4>5</vt:i4>
      </vt:variant>
      <vt:variant>
        <vt:lpwstr/>
      </vt:variant>
      <vt:variant>
        <vt:lpwstr>_Toc154859545</vt:lpwstr>
      </vt:variant>
      <vt:variant>
        <vt:i4>1507381</vt:i4>
      </vt:variant>
      <vt:variant>
        <vt:i4>638</vt:i4>
      </vt:variant>
      <vt:variant>
        <vt:i4>0</vt:i4>
      </vt:variant>
      <vt:variant>
        <vt:i4>5</vt:i4>
      </vt:variant>
      <vt:variant>
        <vt:lpwstr/>
      </vt:variant>
      <vt:variant>
        <vt:lpwstr>_Toc154859544</vt:lpwstr>
      </vt:variant>
      <vt:variant>
        <vt:i4>1507381</vt:i4>
      </vt:variant>
      <vt:variant>
        <vt:i4>635</vt:i4>
      </vt:variant>
      <vt:variant>
        <vt:i4>0</vt:i4>
      </vt:variant>
      <vt:variant>
        <vt:i4>5</vt:i4>
      </vt:variant>
      <vt:variant>
        <vt:lpwstr/>
      </vt:variant>
      <vt:variant>
        <vt:lpwstr>_Toc154859543</vt:lpwstr>
      </vt:variant>
      <vt:variant>
        <vt:i4>1507381</vt:i4>
      </vt:variant>
      <vt:variant>
        <vt:i4>632</vt:i4>
      </vt:variant>
      <vt:variant>
        <vt:i4>0</vt:i4>
      </vt:variant>
      <vt:variant>
        <vt:i4>5</vt:i4>
      </vt:variant>
      <vt:variant>
        <vt:lpwstr/>
      </vt:variant>
      <vt:variant>
        <vt:lpwstr>_Toc154859542</vt:lpwstr>
      </vt:variant>
      <vt:variant>
        <vt:i4>1507381</vt:i4>
      </vt:variant>
      <vt:variant>
        <vt:i4>629</vt:i4>
      </vt:variant>
      <vt:variant>
        <vt:i4>0</vt:i4>
      </vt:variant>
      <vt:variant>
        <vt:i4>5</vt:i4>
      </vt:variant>
      <vt:variant>
        <vt:lpwstr/>
      </vt:variant>
      <vt:variant>
        <vt:lpwstr>_Toc154859541</vt:lpwstr>
      </vt:variant>
      <vt:variant>
        <vt:i4>1507381</vt:i4>
      </vt:variant>
      <vt:variant>
        <vt:i4>626</vt:i4>
      </vt:variant>
      <vt:variant>
        <vt:i4>0</vt:i4>
      </vt:variant>
      <vt:variant>
        <vt:i4>5</vt:i4>
      </vt:variant>
      <vt:variant>
        <vt:lpwstr/>
      </vt:variant>
      <vt:variant>
        <vt:lpwstr>_Toc154859540</vt:lpwstr>
      </vt:variant>
      <vt:variant>
        <vt:i4>1048629</vt:i4>
      </vt:variant>
      <vt:variant>
        <vt:i4>623</vt:i4>
      </vt:variant>
      <vt:variant>
        <vt:i4>0</vt:i4>
      </vt:variant>
      <vt:variant>
        <vt:i4>5</vt:i4>
      </vt:variant>
      <vt:variant>
        <vt:lpwstr/>
      </vt:variant>
      <vt:variant>
        <vt:lpwstr>_Toc154859539</vt:lpwstr>
      </vt:variant>
      <vt:variant>
        <vt:i4>1048629</vt:i4>
      </vt:variant>
      <vt:variant>
        <vt:i4>620</vt:i4>
      </vt:variant>
      <vt:variant>
        <vt:i4>0</vt:i4>
      </vt:variant>
      <vt:variant>
        <vt:i4>5</vt:i4>
      </vt:variant>
      <vt:variant>
        <vt:lpwstr/>
      </vt:variant>
      <vt:variant>
        <vt:lpwstr>_Toc154859538</vt:lpwstr>
      </vt:variant>
      <vt:variant>
        <vt:i4>1048629</vt:i4>
      </vt:variant>
      <vt:variant>
        <vt:i4>617</vt:i4>
      </vt:variant>
      <vt:variant>
        <vt:i4>0</vt:i4>
      </vt:variant>
      <vt:variant>
        <vt:i4>5</vt:i4>
      </vt:variant>
      <vt:variant>
        <vt:lpwstr/>
      </vt:variant>
      <vt:variant>
        <vt:lpwstr>_Toc154859537</vt:lpwstr>
      </vt:variant>
      <vt:variant>
        <vt:i4>1048629</vt:i4>
      </vt:variant>
      <vt:variant>
        <vt:i4>614</vt:i4>
      </vt:variant>
      <vt:variant>
        <vt:i4>0</vt:i4>
      </vt:variant>
      <vt:variant>
        <vt:i4>5</vt:i4>
      </vt:variant>
      <vt:variant>
        <vt:lpwstr/>
      </vt:variant>
      <vt:variant>
        <vt:lpwstr>_Toc154859536</vt:lpwstr>
      </vt:variant>
      <vt:variant>
        <vt:i4>1048629</vt:i4>
      </vt:variant>
      <vt:variant>
        <vt:i4>611</vt:i4>
      </vt:variant>
      <vt:variant>
        <vt:i4>0</vt:i4>
      </vt:variant>
      <vt:variant>
        <vt:i4>5</vt:i4>
      </vt:variant>
      <vt:variant>
        <vt:lpwstr/>
      </vt:variant>
      <vt:variant>
        <vt:lpwstr>_Toc154859535</vt:lpwstr>
      </vt:variant>
      <vt:variant>
        <vt:i4>1048629</vt:i4>
      </vt:variant>
      <vt:variant>
        <vt:i4>608</vt:i4>
      </vt:variant>
      <vt:variant>
        <vt:i4>0</vt:i4>
      </vt:variant>
      <vt:variant>
        <vt:i4>5</vt:i4>
      </vt:variant>
      <vt:variant>
        <vt:lpwstr/>
      </vt:variant>
      <vt:variant>
        <vt:lpwstr>_Toc154859534</vt:lpwstr>
      </vt:variant>
      <vt:variant>
        <vt:i4>1048629</vt:i4>
      </vt:variant>
      <vt:variant>
        <vt:i4>605</vt:i4>
      </vt:variant>
      <vt:variant>
        <vt:i4>0</vt:i4>
      </vt:variant>
      <vt:variant>
        <vt:i4>5</vt:i4>
      </vt:variant>
      <vt:variant>
        <vt:lpwstr/>
      </vt:variant>
      <vt:variant>
        <vt:lpwstr>_Toc154859533</vt:lpwstr>
      </vt:variant>
      <vt:variant>
        <vt:i4>1376306</vt:i4>
      </vt:variant>
      <vt:variant>
        <vt:i4>596</vt:i4>
      </vt:variant>
      <vt:variant>
        <vt:i4>0</vt:i4>
      </vt:variant>
      <vt:variant>
        <vt:i4>5</vt:i4>
      </vt:variant>
      <vt:variant>
        <vt:lpwstr/>
      </vt:variant>
      <vt:variant>
        <vt:lpwstr>_Toc154859265</vt:lpwstr>
      </vt:variant>
      <vt:variant>
        <vt:i4>1376306</vt:i4>
      </vt:variant>
      <vt:variant>
        <vt:i4>590</vt:i4>
      </vt:variant>
      <vt:variant>
        <vt:i4>0</vt:i4>
      </vt:variant>
      <vt:variant>
        <vt:i4>5</vt:i4>
      </vt:variant>
      <vt:variant>
        <vt:lpwstr/>
      </vt:variant>
      <vt:variant>
        <vt:lpwstr>_Toc154859264</vt:lpwstr>
      </vt:variant>
      <vt:variant>
        <vt:i4>1376306</vt:i4>
      </vt:variant>
      <vt:variant>
        <vt:i4>584</vt:i4>
      </vt:variant>
      <vt:variant>
        <vt:i4>0</vt:i4>
      </vt:variant>
      <vt:variant>
        <vt:i4>5</vt:i4>
      </vt:variant>
      <vt:variant>
        <vt:lpwstr/>
      </vt:variant>
      <vt:variant>
        <vt:lpwstr>_Toc154859263</vt:lpwstr>
      </vt:variant>
      <vt:variant>
        <vt:i4>1376306</vt:i4>
      </vt:variant>
      <vt:variant>
        <vt:i4>578</vt:i4>
      </vt:variant>
      <vt:variant>
        <vt:i4>0</vt:i4>
      </vt:variant>
      <vt:variant>
        <vt:i4>5</vt:i4>
      </vt:variant>
      <vt:variant>
        <vt:lpwstr/>
      </vt:variant>
      <vt:variant>
        <vt:lpwstr>_Toc154859262</vt:lpwstr>
      </vt:variant>
      <vt:variant>
        <vt:i4>1376306</vt:i4>
      </vt:variant>
      <vt:variant>
        <vt:i4>572</vt:i4>
      </vt:variant>
      <vt:variant>
        <vt:i4>0</vt:i4>
      </vt:variant>
      <vt:variant>
        <vt:i4>5</vt:i4>
      </vt:variant>
      <vt:variant>
        <vt:lpwstr/>
      </vt:variant>
      <vt:variant>
        <vt:lpwstr>_Toc154859261</vt:lpwstr>
      </vt:variant>
      <vt:variant>
        <vt:i4>1376306</vt:i4>
      </vt:variant>
      <vt:variant>
        <vt:i4>566</vt:i4>
      </vt:variant>
      <vt:variant>
        <vt:i4>0</vt:i4>
      </vt:variant>
      <vt:variant>
        <vt:i4>5</vt:i4>
      </vt:variant>
      <vt:variant>
        <vt:lpwstr/>
      </vt:variant>
      <vt:variant>
        <vt:lpwstr>_Toc154859260</vt:lpwstr>
      </vt:variant>
      <vt:variant>
        <vt:i4>1441842</vt:i4>
      </vt:variant>
      <vt:variant>
        <vt:i4>560</vt:i4>
      </vt:variant>
      <vt:variant>
        <vt:i4>0</vt:i4>
      </vt:variant>
      <vt:variant>
        <vt:i4>5</vt:i4>
      </vt:variant>
      <vt:variant>
        <vt:lpwstr/>
      </vt:variant>
      <vt:variant>
        <vt:lpwstr>_Toc154859259</vt:lpwstr>
      </vt:variant>
      <vt:variant>
        <vt:i4>1441842</vt:i4>
      </vt:variant>
      <vt:variant>
        <vt:i4>554</vt:i4>
      </vt:variant>
      <vt:variant>
        <vt:i4>0</vt:i4>
      </vt:variant>
      <vt:variant>
        <vt:i4>5</vt:i4>
      </vt:variant>
      <vt:variant>
        <vt:lpwstr/>
      </vt:variant>
      <vt:variant>
        <vt:lpwstr>_Toc154859258</vt:lpwstr>
      </vt:variant>
      <vt:variant>
        <vt:i4>1441842</vt:i4>
      </vt:variant>
      <vt:variant>
        <vt:i4>548</vt:i4>
      </vt:variant>
      <vt:variant>
        <vt:i4>0</vt:i4>
      </vt:variant>
      <vt:variant>
        <vt:i4>5</vt:i4>
      </vt:variant>
      <vt:variant>
        <vt:lpwstr/>
      </vt:variant>
      <vt:variant>
        <vt:lpwstr>_Toc154859257</vt:lpwstr>
      </vt:variant>
      <vt:variant>
        <vt:i4>1441842</vt:i4>
      </vt:variant>
      <vt:variant>
        <vt:i4>542</vt:i4>
      </vt:variant>
      <vt:variant>
        <vt:i4>0</vt:i4>
      </vt:variant>
      <vt:variant>
        <vt:i4>5</vt:i4>
      </vt:variant>
      <vt:variant>
        <vt:lpwstr/>
      </vt:variant>
      <vt:variant>
        <vt:lpwstr>_Toc154859256</vt:lpwstr>
      </vt:variant>
      <vt:variant>
        <vt:i4>1441842</vt:i4>
      </vt:variant>
      <vt:variant>
        <vt:i4>536</vt:i4>
      </vt:variant>
      <vt:variant>
        <vt:i4>0</vt:i4>
      </vt:variant>
      <vt:variant>
        <vt:i4>5</vt:i4>
      </vt:variant>
      <vt:variant>
        <vt:lpwstr/>
      </vt:variant>
      <vt:variant>
        <vt:lpwstr>_Toc154859255</vt:lpwstr>
      </vt:variant>
      <vt:variant>
        <vt:i4>1441842</vt:i4>
      </vt:variant>
      <vt:variant>
        <vt:i4>530</vt:i4>
      </vt:variant>
      <vt:variant>
        <vt:i4>0</vt:i4>
      </vt:variant>
      <vt:variant>
        <vt:i4>5</vt:i4>
      </vt:variant>
      <vt:variant>
        <vt:lpwstr/>
      </vt:variant>
      <vt:variant>
        <vt:lpwstr>_Toc154859254</vt:lpwstr>
      </vt:variant>
      <vt:variant>
        <vt:i4>1441842</vt:i4>
      </vt:variant>
      <vt:variant>
        <vt:i4>524</vt:i4>
      </vt:variant>
      <vt:variant>
        <vt:i4>0</vt:i4>
      </vt:variant>
      <vt:variant>
        <vt:i4>5</vt:i4>
      </vt:variant>
      <vt:variant>
        <vt:lpwstr/>
      </vt:variant>
      <vt:variant>
        <vt:lpwstr>_Toc154859253</vt:lpwstr>
      </vt:variant>
      <vt:variant>
        <vt:i4>1441842</vt:i4>
      </vt:variant>
      <vt:variant>
        <vt:i4>518</vt:i4>
      </vt:variant>
      <vt:variant>
        <vt:i4>0</vt:i4>
      </vt:variant>
      <vt:variant>
        <vt:i4>5</vt:i4>
      </vt:variant>
      <vt:variant>
        <vt:lpwstr/>
      </vt:variant>
      <vt:variant>
        <vt:lpwstr>_Toc154859252</vt:lpwstr>
      </vt:variant>
      <vt:variant>
        <vt:i4>1441842</vt:i4>
      </vt:variant>
      <vt:variant>
        <vt:i4>512</vt:i4>
      </vt:variant>
      <vt:variant>
        <vt:i4>0</vt:i4>
      </vt:variant>
      <vt:variant>
        <vt:i4>5</vt:i4>
      </vt:variant>
      <vt:variant>
        <vt:lpwstr/>
      </vt:variant>
      <vt:variant>
        <vt:lpwstr>_Toc154859251</vt:lpwstr>
      </vt:variant>
      <vt:variant>
        <vt:i4>1441842</vt:i4>
      </vt:variant>
      <vt:variant>
        <vt:i4>506</vt:i4>
      </vt:variant>
      <vt:variant>
        <vt:i4>0</vt:i4>
      </vt:variant>
      <vt:variant>
        <vt:i4>5</vt:i4>
      </vt:variant>
      <vt:variant>
        <vt:lpwstr/>
      </vt:variant>
      <vt:variant>
        <vt:lpwstr>_Toc154859250</vt:lpwstr>
      </vt:variant>
      <vt:variant>
        <vt:i4>1507378</vt:i4>
      </vt:variant>
      <vt:variant>
        <vt:i4>500</vt:i4>
      </vt:variant>
      <vt:variant>
        <vt:i4>0</vt:i4>
      </vt:variant>
      <vt:variant>
        <vt:i4>5</vt:i4>
      </vt:variant>
      <vt:variant>
        <vt:lpwstr/>
      </vt:variant>
      <vt:variant>
        <vt:lpwstr>_Toc154859249</vt:lpwstr>
      </vt:variant>
      <vt:variant>
        <vt:i4>1507378</vt:i4>
      </vt:variant>
      <vt:variant>
        <vt:i4>494</vt:i4>
      </vt:variant>
      <vt:variant>
        <vt:i4>0</vt:i4>
      </vt:variant>
      <vt:variant>
        <vt:i4>5</vt:i4>
      </vt:variant>
      <vt:variant>
        <vt:lpwstr/>
      </vt:variant>
      <vt:variant>
        <vt:lpwstr>_Toc154859248</vt:lpwstr>
      </vt:variant>
      <vt:variant>
        <vt:i4>1507378</vt:i4>
      </vt:variant>
      <vt:variant>
        <vt:i4>488</vt:i4>
      </vt:variant>
      <vt:variant>
        <vt:i4>0</vt:i4>
      </vt:variant>
      <vt:variant>
        <vt:i4>5</vt:i4>
      </vt:variant>
      <vt:variant>
        <vt:lpwstr/>
      </vt:variant>
      <vt:variant>
        <vt:lpwstr>_Toc154859247</vt:lpwstr>
      </vt:variant>
      <vt:variant>
        <vt:i4>1507378</vt:i4>
      </vt:variant>
      <vt:variant>
        <vt:i4>482</vt:i4>
      </vt:variant>
      <vt:variant>
        <vt:i4>0</vt:i4>
      </vt:variant>
      <vt:variant>
        <vt:i4>5</vt:i4>
      </vt:variant>
      <vt:variant>
        <vt:lpwstr/>
      </vt:variant>
      <vt:variant>
        <vt:lpwstr>_Toc154859246</vt:lpwstr>
      </vt:variant>
      <vt:variant>
        <vt:i4>1507378</vt:i4>
      </vt:variant>
      <vt:variant>
        <vt:i4>476</vt:i4>
      </vt:variant>
      <vt:variant>
        <vt:i4>0</vt:i4>
      </vt:variant>
      <vt:variant>
        <vt:i4>5</vt:i4>
      </vt:variant>
      <vt:variant>
        <vt:lpwstr/>
      </vt:variant>
      <vt:variant>
        <vt:lpwstr>_Toc154859245</vt:lpwstr>
      </vt:variant>
      <vt:variant>
        <vt:i4>1507378</vt:i4>
      </vt:variant>
      <vt:variant>
        <vt:i4>470</vt:i4>
      </vt:variant>
      <vt:variant>
        <vt:i4>0</vt:i4>
      </vt:variant>
      <vt:variant>
        <vt:i4>5</vt:i4>
      </vt:variant>
      <vt:variant>
        <vt:lpwstr/>
      </vt:variant>
      <vt:variant>
        <vt:lpwstr>_Toc154859244</vt:lpwstr>
      </vt:variant>
      <vt:variant>
        <vt:i4>1507378</vt:i4>
      </vt:variant>
      <vt:variant>
        <vt:i4>464</vt:i4>
      </vt:variant>
      <vt:variant>
        <vt:i4>0</vt:i4>
      </vt:variant>
      <vt:variant>
        <vt:i4>5</vt:i4>
      </vt:variant>
      <vt:variant>
        <vt:lpwstr/>
      </vt:variant>
      <vt:variant>
        <vt:lpwstr>_Toc154859243</vt:lpwstr>
      </vt:variant>
      <vt:variant>
        <vt:i4>1507378</vt:i4>
      </vt:variant>
      <vt:variant>
        <vt:i4>458</vt:i4>
      </vt:variant>
      <vt:variant>
        <vt:i4>0</vt:i4>
      </vt:variant>
      <vt:variant>
        <vt:i4>5</vt:i4>
      </vt:variant>
      <vt:variant>
        <vt:lpwstr/>
      </vt:variant>
      <vt:variant>
        <vt:lpwstr>_Toc154859242</vt:lpwstr>
      </vt:variant>
      <vt:variant>
        <vt:i4>1507378</vt:i4>
      </vt:variant>
      <vt:variant>
        <vt:i4>452</vt:i4>
      </vt:variant>
      <vt:variant>
        <vt:i4>0</vt:i4>
      </vt:variant>
      <vt:variant>
        <vt:i4>5</vt:i4>
      </vt:variant>
      <vt:variant>
        <vt:lpwstr/>
      </vt:variant>
      <vt:variant>
        <vt:lpwstr>_Toc154859241</vt:lpwstr>
      </vt:variant>
      <vt:variant>
        <vt:i4>1507378</vt:i4>
      </vt:variant>
      <vt:variant>
        <vt:i4>446</vt:i4>
      </vt:variant>
      <vt:variant>
        <vt:i4>0</vt:i4>
      </vt:variant>
      <vt:variant>
        <vt:i4>5</vt:i4>
      </vt:variant>
      <vt:variant>
        <vt:lpwstr/>
      </vt:variant>
      <vt:variant>
        <vt:lpwstr>_Toc154859240</vt:lpwstr>
      </vt:variant>
      <vt:variant>
        <vt:i4>1048626</vt:i4>
      </vt:variant>
      <vt:variant>
        <vt:i4>440</vt:i4>
      </vt:variant>
      <vt:variant>
        <vt:i4>0</vt:i4>
      </vt:variant>
      <vt:variant>
        <vt:i4>5</vt:i4>
      </vt:variant>
      <vt:variant>
        <vt:lpwstr/>
      </vt:variant>
      <vt:variant>
        <vt:lpwstr>_Toc154859239</vt:lpwstr>
      </vt:variant>
      <vt:variant>
        <vt:i4>1048626</vt:i4>
      </vt:variant>
      <vt:variant>
        <vt:i4>434</vt:i4>
      </vt:variant>
      <vt:variant>
        <vt:i4>0</vt:i4>
      </vt:variant>
      <vt:variant>
        <vt:i4>5</vt:i4>
      </vt:variant>
      <vt:variant>
        <vt:lpwstr/>
      </vt:variant>
      <vt:variant>
        <vt:lpwstr>_Toc154859238</vt:lpwstr>
      </vt:variant>
      <vt:variant>
        <vt:i4>1048626</vt:i4>
      </vt:variant>
      <vt:variant>
        <vt:i4>428</vt:i4>
      </vt:variant>
      <vt:variant>
        <vt:i4>0</vt:i4>
      </vt:variant>
      <vt:variant>
        <vt:i4>5</vt:i4>
      </vt:variant>
      <vt:variant>
        <vt:lpwstr/>
      </vt:variant>
      <vt:variant>
        <vt:lpwstr>_Toc154859237</vt:lpwstr>
      </vt:variant>
      <vt:variant>
        <vt:i4>1048626</vt:i4>
      </vt:variant>
      <vt:variant>
        <vt:i4>422</vt:i4>
      </vt:variant>
      <vt:variant>
        <vt:i4>0</vt:i4>
      </vt:variant>
      <vt:variant>
        <vt:i4>5</vt:i4>
      </vt:variant>
      <vt:variant>
        <vt:lpwstr/>
      </vt:variant>
      <vt:variant>
        <vt:lpwstr>_Toc154859236</vt:lpwstr>
      </vt:variant>
      <vt:variant>
        <vt:i4>1048626</vt:i4>
      </vt:variant>
      <vt:variant>
        <vt:i4>416</vt:i4>
      </vt:variant>
      <vt:variant>
        <vt:i4>0</vt:i4>
      </vt:variant>
      <vt:variant>
        <vt:i4>5</vt:i4>
      </vt:variant>
      <vt:variant>
        <vt:lpwstr/>
      </vt:variant>
      <vt:variant>
        <vt:lpwstr>_Toc154859235</vt:lpwstr>
      </vt:variant>
      <vt:variant>
        <vt:i4>1048626</vt:i4>
      </vt:variant>
      <vt:variant>
        <vt:i4>410</vt:i4>
      </vt:variant>
      <vt:variant>
        <vt:i4>0</vt:i4>
      </vt:variant>
      <vt:variant>
        <vt:i4>5</vt:i4>
      </vt:variant>
      <vt:variant>
        <vt:lpwstr/>
      </vt:variant>
      <vt:variant>
        <vt:lpwstr>_Toc154859234</vt:lpwstr>
      </vt:variant>
      <vt:variant>
        <vt:i4>1048626</vt:i4>
      </vt:variant>
      <vt:variant>
        <vt:i4>404</vt:i4>
      </vt:variant>
      <vt:variant>
        <vt:i4>0</vt:i4>
      </vt:variant>
      <vt:variant>
        <vt:i4>5</vt:i4>
      </vt:variant>
      <vt:variant>
        <vt:lpwstr/>
      </vt:variant>
      <vt:variant>
        <vt:lpwstr>_Toc154859233</vt:lpwstr>
      </vt:variant>
      <vt:variant>
        <vt:i4>1048626</vt:i4>
      </vt:variant>
      <vt:variant>
        <vt:i4>398</vt:i4>
      </vt:variant>
      <vt:variant>
        <vt:i4>0</vt:i4>
      </vt:variant>
      <vt:variant>
        <vt:i4>5</vt:i4>
      </vt:variant>
      <vt:variant>
        <vt:lpwstr/>
      </vt:variant>
      <vt:variant>
        <vt:lpwstr>_Toc154859232</vt:lpwstr>
      </vt:variant>
      <vt:variant>
        <vt:i4>1048626</vt:i4>
      </vt:variant>
      <vt:variant>
        <vt:i4>392</vt:i4>
      </vt:variant>
      <vt:variant>
        <vt:i4>0</vt:i4>
      </vt:variant>
      <vt:variant>
        <vt:i4>5</vt:i4>
      </vt:variant>
      <vt:variant>
        <vt:lpwstr/>
      </vt:variant>
      <vt:variant>
        <vt:lpwstr>_Toc154859231</vt:lpwstr>
      </vt:variant>
      <vt:variant>
        <vt:i4>1048626</vt:i4>
      </vt:variant>
      <vt:variant>
        <vt:i4>386</vt:i4>
      </vt:variant>
      <vt:variant>
        <vt:i4>0</vt:i4>
      </vt:variant>
      <vt:variant>
        <vt:i4>5</vt:i4>
      </vt:variant>
      <vt:variant>
        <vt:lpwstr/>
      </vt:variant>
      <vt:variant>
        <vt:lpwstr>_Toc154859230</vt:lpwstr>
      </vt:variant>
      <vt:variant>
        <vt:i4>1114162</vt:i4>
      </vt:variant>
      <vt:variant>
        <vt:i4>380</vt:i4>
      </vt:variant>
      <vt:variant>
        <vt:i4>0</vt:i4>
      </vt:variant>
      <vt:variant>
        <vt:i4>5</vt:i4>
      </vt:variant>
      <vt:variant>
        <vt:lpwstr/>
      </vt:variant>
      <vt:variant>
        <vt:lpwstr>_Toc154859229</vt:lpwstr>
      </vt:variant>
      <vt:variant>
        <vt:i4>1114162</vt:i4>
      </vt:variant>
      <vt:variant>
        <vt:i4>374</vt:i4>
      </vt:variant>
      <vt:variant>
        <vt:i4>0</vt:i4>
      </vt:variant>
      <vt:variant>
        <vt:i4>5</vt:i4>
      </vt:variant>
      <vt:variant>
        <vt:lpwstr/>
      </vt:variant>
      <vt:variant>
        <vt:lpwstr>_Toc154859228</vt:lpwstr>
      </vt:variant>
      <vt:variant>
        <vt:i4>1114162</vt:i4>
      </vt:variant>
      <vt:variant>
        <vt:i4>368</vt:i4>
      </vt:variant>
      <vt:variant>
        <vt:i4>0</vt:i4>
      </vt:variant>
      <vt:variant>
        <vt:i4>5</vt:i4>
      </vt:variant>
      <vt:variant>
        <vt:lpwstr/>
      </vt:variant>
      <vt:variant>
        <vt:lpwstr>_Toc154859227</vt:lpwstr>
      </vt:variant>
      <vt:variant>
        <vt:i4>1114162</vt:i4>
      </vt:variant>
      <vt:variant>
        <vt:i4>362</vt:i4>
      </vt:variant>
      <vt:variant>
        <vt:i4>0</vt:i4>
      </vt:variant>
      <vt:variant>
        <vt:i4>5</vt:i4>
      </vt:variant>
      <vt:variant>
        <vt:lpwstr/>
      </vt:variant>
      <vt:variant>
        <vt:lpwstr>_Toc154859226</vt:lpwstr>
      </vt:variant>
      <vt:variant>
        <vt:i4>1114162</vt:i4>
      </vt:variant>
      <vt:variant>
        <vt:i4>356</vt:i4>
      </vt:variant>
      <vt:variant>
        <vt:i4>0</vt:i4>
      </vt:variant>
      <vt:variant>
        <vt:i4>5</vt:i4>
      </vt:variant>
      <vt:variant>
        <vt:lpwstr/>
      </vt:variant>
      <vt:variant>
        <vt:lpwstr>_Toc154859225</vt:lpwstr>
      </vt:variant>
      <vt:variant>
        <vt:i4>1114162</vt:i4>
      </vt:variant>
      <vt:variant>
        <vt:i4>350</vt:i4>
      </vt:variant>
      <vt:variant>
        <vt:i4>0</vt:i4>
      </vt:variant>
      <vt:variant>
        <vt:i4>5</vt:i4>
      </vt:variant>
      <vt:variant>
        <vt:lpwstr/>
      </vt:variant>
      <vt:variant>
        <vt:lpwstr>_Toc154859224</vt:lpwstr>
      </vt:variant>
      <vt:variant>
        <vt:i4>1114162</vt:i4>
      </vt:variant>
      <vt:variant>
        <vt:i4>344</vt:i4>
      </vt:variant>
      <vt:variant>
        <vt:i4>0</vt:i4>
      </vt:variant>
      <vt:variant>
        <vt:i4>5</vt:i4>
      </vt:variant>
      <vt:variant>
        <vt:lpwstr/>
      </vt:variant>
      <vt:variant>
        <vt:lpwstr>_Toc154859223</vt:lpwstr>
      </vt:variant>
      <vt:variant>
        <vt:i4>1114162</vt:i4>
      </vt:variant>
      <vt:variant>
        <vt:i4>338</vt:i4>
      </vt:variant>
      <vt:variant>
        <vt:i4>0</vt:i4>
      </vt:variant>
      <vt:variant>
        <vt:i4>5</vt:i4>
      </vt:variant>
      <vt:variant>
        <vt:lpwstr/>
      </vt:variant>
      <vt:variant>
        <vt:lpwstr>_Toc154859222</vt:lpwstr>
      </vt:variant>
      <vt:variant>
        <vt:i4>1114162</vt:i4>
      </vt:variant>
      <vt:variant>
        <vt:i4>332</vt:i4>
      </vt:variant>
      <vt:variant>
        <vt:i4>0</vt:i4>
      </vt:variant>
      <vt:variant>
        <vt:i4>5</vt:i4>
      </vt:variant>
      <vt:variant>
        <vt:lpwstr/>
      </vt:variant>
      <vt:variant>
        <vt:lpwstr>_Toc154859221</vt:lpwstr>
      </vt:variant>
      <vt:variant>
        <vt:i4>1114162</vt:i4>
      </vt:variant>
      <vt:variant>
        <vt:i4>326</vt:i4>
      </vt:variant>
      <vt:variant>
        <vt:i4>0</vt:i4>
      </vt:variant>
      <vt:variant>
        <vt:i4>5</vt:i4>
      </vt:variant>
      <vt:variant>
        <vt:lpwstr/>
      </vt:variant>
      <vt:variant>
        <vt:lpwstr>_Toc154859220</vt:lpwstr>
      </vt:variant>
      <vt:variant>
        <vt:i4>1179698</vt:i4>
      </vt:variant>
      <vt:variant>
        <vt:i4>320</vt:i4>
      </vt:variant>
      <vt:variant>
        <vt:i4>0</vt:i4>
      </vt:variant>
      <vt:variant>
        <vt:i4>5</vt:i4>
      </vt:variant>
      <vt:variant>
        <vt:lpwstr/>
      </vt:variant>
      <vt:variant>
        <vt:lpwstr>_Toc154859219</vt:lpwstr>
      </vt:variant>
      <vt:variant>
        <vt:i4>1179698</vt:i4>
      </vt:variant>
      <vt:variant>
        <vt:i4>314</vt:i4>
      </vt:variant>
      <vt:variant>
        <vt:i4>0</vt:i4>
      </vt:variant>
      <vt:variant>
        <vt:i4>5</vt:i4>
      </vt:variant>
      <vt:variant>
        <vt:lpwstr/>
      </vt:variant>
      <vt:variant>
        <vt:lpwstr>_Toc154859218</vt:lpwstr>
      </vt:variant>
      <vt:variant>
        <vt:i4>1179698</vt:i4>
      </vt:variant>
      <vt:variant>
        <vt:i4>308</vt:i4>
      </vt:variant>
      <vt:variant>
        <vt:i4>0</vt:i4>
      </vt:variant>
      <vt:variant>
        <vt:i4>5</vt:i4>
      </vt:variant>
      <vt:variant>
        <vt:lpwstr/>
      </vt:variant>
      <vt:variant>
        <vt:lpwstr>_Toc154859217</vt:lpwstr>
      </vt:variant>
      <vt:variant>
        <vt:i4>1179698</vt:i4>
      </vt:variant>
      <vt:variant>
        <vt:i4>302</vt:i4>
      </vt:variant>
      <vt:variant>
        <vt:i4>0</vt:i4>
      </vt:variant>
      <vt:variant>
        <vt:i4>5</vt:i4>
      </vt:variant>
      <vt:variant>
        <vt:lpwstr/>
      </vt:variant>
      <vt:variant>
        <vt:lpwstr>_Toc154859216</vt:lpwstr>
      </vt:variant>
      <vt:variant>
        <vt:i4>1179698</vt:i4>
      </vt:variant>
      <vt:variant>
        <vt:i4>296</vt:i4>
      </vt:variant>
      <vt:variant>
        <vt:i4>0</vt:i4>
      </vt:variant>
      <vt:variant>
        <vt:i4>5</vt:i4>
      </vt:variant>
      <vt:variant>
        <vt:lpwstr/>
      </vt:variant>
      <vt:variant>
        <vt:lpwstr>_Toc154859215</vt:lpwstr>
      </vt:variant>
      <vt:variant>
        <vt:i4>1179698</vt:i4>
      </vt:variant>
      <vt:variant>
        <vt:i4>290</vt:i4>
      </vt:variant>
      <vt:variant>
        <vt:i4>0</vt:i4>
      </vt:variant>
      <vt:variant>
        <vt:i4>5</vt:i4>
      </vt:variant>
      <vt:variant>
        <vt:lpwstr/>
      </vt:variant>
      <vt:variant>
        <vt:lpwstr>_Toc154859214</vt:lpwstr>
      </vt:variant>
      <vt:variant>
        <vt:i4>1179698</vt:i4>
      </vt:variant>
      <vt:variant>
        <vt:i4>284</vt:i4>
      </vt:variant>
      <vt:variant>
        <vt:i4>0</vt:i4>
      </vt:variant>
      <vt:variant>
        <vt:i4>5</vt:i4>
      </vt:variant>
      <vt:variant>
        <vt:lpwstr/>
      </vt:variant>
      <vt:variant>
        <vt:lpwstr>_Toc154859213</vt:lpwstr>
      </vt:variant>
      <vt:variant>
        <vt:i4>1179698</vt:i4>
      </vt:variant>
      <vt:variant>
        <vt:i4>278</vt:i4>
      </vt:variant>
      <vt:variant>
        <vt:i4>0</vt:i4>
      </vt:variant>
      <vt:variant>
        <vt:i4>5</vt:i4>
      </vt:variant>
      <vt:variant>
        <vt:lpwstr/>
      </vt:variant>
      <vt:variant>
        <vt:lpwstr>_Toc154859212</vt:lpwstr>
      </vt:variant>
      <vt:variant>
        <vt:i4>1179698</vt:i4>
      </vt:variant>
      <vt:variant>
        <vt:i4>272</vt:i4>
      </vt:variant>
      <vt:variant>
        <vt:i4>0</vt:i4>
      </vt:variant>
      <vt:variant>
        <vt:i4>5</vt:i4>
      </vt:variant>
      <vt:variant>
        <vt:lpwstr/>
      </vt:variant>
      <vt:variant>
        <vt:lpwstr>_Toc154859211</vt:lpwstr>
      </vt:variant>
      <vt:variant>
        <vt:i4>1179698</vt:i4>
      </vt:variant>
      <vt:variant>
        <vt:i4>266</vt:i4>
      </vt:variant>
      <vt:variant>
        <vt:i4>0</vt:i4>
      </vt:variant>
      <vt:variant>
        <vt:i4>5</vt:i4>
      </vt:variant>
      <vt:variant>
        <vt:lpwstr/>
      </vt:variant>
      <vt:variant>
        <vt:lpwstr>_Toc154859210</vt:lpwstr>
      </vt:variant>
      <vt:variant>
        <vt:i4>1245234</vt:i4>
      </vt:variant>
      <vt:variant>
        <vt:i4>260</vt:i4>
      </vt:variant>
      <vt:variant>
        <vt:i4>0</vt:i4>
      </vt:variant>
      <vt:variant>
        <vt:i4>5</vt:i4>
      </vt:variant>
      <vt:variant>
        <vt:lpwstr/>
      </vt:variant>
      <vt:variant>
        <vt:lpwstr>_Toc154859209</vt:lpwstr>
      </vt:variant>
      <vt:variant>
        <vt:i4>1245234</vt:i4>
      </vt:variant>
      <vt:variant>
        <vt:i4>254</vt:i4>
      </vt:variant>
      <vt:variant>
        <vt:i4>0</vt:i4>
      </vt:variant>
      <vt:variant>
        <vt:i4>5</vt:i4>
      </vt:variant>
      <vt:variant>
        <vt:lpwstr/>
      </vt:variant>
      <vt:variant>
        <vt:lpwstr>_Toc154859208</vt:lpwstr>
      </vt:variant>
      <vt:variant>
        <vt:i4>1245234</vt:i4>
      </vt:variant>
      <vt:variant>
        <vt:i4>248</vt:i4>
      </vt:variant>
      <vt:variant>
        <vt:i4>0</vt:i4>
      </vt:variant>
      <vt:variant>
        <vt:i4>5</vt:i4>
      </vt:variant>
      <vt:variant>
        <vt:lpwstr/>
      </vt:variant>
      <vt:variant>
        <vt:lpwstr>_Toc154859207</vt:lpwstr>
      </vt:variant>
      <vt:variant>
        <vt:i4>1245234</vt:i4>
      </vt:variant>
      <vt:variant>
        <vt:i4>242</vt:i4>
      </vt:variant>
      <vt:variant>
        <vt:i4>0</vt:i4>
      </vt:variant>
      <vt:variant>
        <vt:i4>5</vt:i4>
      </vt:variant>
      <vt:variant>
        <vt:lpwstr/>
      </vt:variant>
      <vt:variant>
        <vt:lpwstr>_Toc154859206</vt:lpwstr>
      </vt:variant>
      <vt:variant>
        <vt:i4>1245234</vt:i4>
      </vt:variant>
      <vt:variant>
        <vt:i4>236</vt:i4>
      </vt:variant>
      <vt:variant>
        <vt:i4>0</vt:i4>
      </vt:variant>
      <vt:variant>
        <vt:i4>5</vt:i4>
      </vt:variant>
      <vt:variant>
        <vt:lpwstr/>
      </vt:variant>
      <vt:variant>
        <vt:lpwstr>_Toc154859205</vt:lpwstr>
      </vt:variant>
      <vt:variant>
        <vt:i4>1245234</vt:i4>
      </vt:variant>
      <vt:variant>
        <vt:i4>230</vt:i4>
      </vt:variant>
      <vt:variant>
        <vt:i4>0</vt:i4>
      </vt:variant>
      <vt:variant>
        <vt:i4>5</vt:i4>
      </vt:variant>
      <vt:variant>
        <vt:lpwstr/>
      </vt:variant>
      <vt:variant>
        <vt:lpwstr>_Toc154859204</vt:lpwstr>
      </vt:variant>
      <vt:variant>
        <vt:i4>1245234</vt:i4>
      </vt:variant>
      <vt:variant>
        <vt:i4>224</vt:i4>
      </vt:variant>
      <vt:variant>
        <vt:i4>0</vt:i4>
      </vt:variant>
      <vt:variant>
        <vt:i4>5</vt:i4>
      </vt:variant>
      <vt:variant>
        <vt:lpwstr/>
      </vt:variant>
      <vt:variant>
        <vt:lpwstr>_Toc154859203</vt:lpwstr>
      </vt:variant>
      <vt:variant>
        <vt:i4>1245234</vt:i4>
      </vt:variant>
      <vt:variant>
        <vt:i4>218</vt:i4>
      </vt:variant>
      <vt:variant>
        <vt:i4>0</vt:i4>
      </vt:variant>
      <vt:variant>
        <vt:i4>5</vt:i4>
      </vt:variant>
      <vt:variant>
        <vt:lpwstr/>
      </vt:variant>
      <vt:variant>
        <vt:lpwstr>_Toc154859202</vt:lpwstr>
      </vt:variant>
      <vt:variant>
        <vt:i4>1245234</vt:i4>
      </vt:variant>
      <vt:variant>
        <vt:i4>212</vt:i4>
      </vt:variant>
      <vt:variant>
        <vt:i4>0</vt:i4>
      </vt:variant>
      <vt:variant>
        <vt:i4>5</vt:i4>
      </vt:variant>
      <vt:variant>
        <vt:lpwstr/>
      </vt:variant>
      <vt:variant>
        <vt:lpwstr>_Toc154859201</vt:lpwstr>
      </vt:variant>
      <vt:variant>
        <vt:i4>1245234</vt:i4>
      </vt:variant>
      <vt:variant>
        <vt:i4>206</vt:i4>
      </vt:variant>
      <vt:variant>
        <vt:i4>0</vt:i4>
      </vt:variant>
      <vt:variant>
        <vt:i4>5</vt:i4>
      </vt:variant>
      <vt:variant>
        <vt:lpwstr/>
      </vt:variant>
      <vt:variant>
        <vt:lpwstr>_Toc154859200</vt:lpwstr>
      </vt:variant>
      <vt:variant>
        <vt:i4>1703985</vt:i4>
      </vt:variant>
      <vt:variant>
        <vt:i4>200</vt:i4>
      </vt:variant>
      <vt:variant>
        <vt:i4>0</vt:i4>
      </vt:variant>
      <vt:variant>
        <vt:i4>5</vt:i4>
      </vt:variant>
      <vt:variant>
        <vt:lpwstr/>
      </vt:variant>
      <vt:variant>
        <vt:lpwstr>_Toc154859199</vt:lpwstr>
      </vt:variant>
      <vt:variant>
        <vt:i4>1703985</vt:i4>
      </vt:variant>
      <vt:variant>
        <vt:i4>194</vt:i4>
      </vt:variant>
      <vt:variant>
        <vt:i4>0</vt:i4>
      </vt:variant>
      <vt:variant>
        <vt:i4>5</vt:i4>
      </vt:variant>
      <vt:variant>
        <vt:lpwstr/>
      </vt:variant>
      <vt:variant>
        <vt:lpwstr>_Toc154859198</vt:lpwstr>
      </vt:variant>
      <vt:variant>
        <vt:i4>1703985</vt:i4>
      </vt:variant>
      <vt:variant>
        <vt:i4>188</vt:i4>
      </vt:variant>
      <vt:variant>
        <vt:i4>0</vt:i4>
      </vt:variant>
      <vt:variant>
        <vt:i4>5</vt:i4>
      </vt:variant>
      <vt:variant>
        <vt:lpwstr/>
      </vt:variant>
      <vt:variant>
        <vt:lpwstr>_Toc154859197</vt:lpwstr>
      </vt:variant>
      <vt:variant>
        <vt:i4>1703985</vt:i4>
      </vt:variant>
      <vt:variant>
        <vt:i4>182</vt:i4>
      </vt:variant>
      <vt:variant>
        <vt:i4>0</vt:i4>
      </vt:variant>
      <vt:variant>
        <vt:i4>5</vt:i4>
      </vt:variant>
      <vt:variant>
        <vt:lpwstr/>
      </vt:variant>
      <vt:variant>
        <vt:lpwstr>_Toc154859196</vt:lpwstr>
      </vt:variant>
      <vt:variant>
        <vt:i4>1703985</vt:i4>
      </vt:variant>
      <vt:variant>
        <vt:i4>176</vt:i4>
      </vt:variant>
      <vt:variant>
        <vt:i4>0</vt:i4>
      </vt:variant>
      <vt:variant>
        <vt:i4>5</vt:i4>
      </vt:variant>
      <vt:variant>
        <vt:lpwstr/>
      </vt:variant>
      <vt:variant>
        <vt:lpwstr>_Toc154859195</vt:lpwstr>
      </vt:variant>
      <vt:variant>
        <vt:i4>1703985</vt:i4>
      </vt:variant>
      <vt:variant>
        <vt:i4>170</vt:i4>
      </vt:variant>
      <vt:variant>
        <vt:i4>0</vt:i4>
      </vt:variant>
      <vt:variant>
        <vt:i4>5</vt:i4>
      </vt:variant>
      <vt:variant>
        <vt:lpwstr/>
      </vt:variant>
      <vt:variant>
        <vt:lpwstr>_Toc154859194</vt:lpwstr>
      </vt:variant>
      <vt:variant>
        <vt:i4>1703985</vt:i4>
      </vt:variant>
      <vt:variant>
        <vt:i4>164</vt:i4>
      </vt:variant>
      <vt:variant>
        <vt:i4>0</vt:i4>
      </vt:variant>
      <vt:variant>
        <vt:i4>5</vt:i4>
      </vt:variant>
      <vt:variant>
        <vt:lpwstr/>
      </vt:variant>
      <vt:variant>
        <vt:lpwstr>_Toc154859193</vt:lpwstr>
      </vt:variant>
      <vt:variant>
        <vt:i4>1703985</vt:i4>
      </vt:variant>
      <vt:variant>
        <vt:i4>158</vt:i4>
      </vt:variant>
      <vt:variant>
        <vt:i4>0</vt:i4>
      </vt:variant>
      <vt:variant>
        <vt:i4>5</vt:i4>
      </vt:variant>
      <vt:variant>
        <vt:lpwstr/>
      </vt:variant>
      <vt:variant>
        <vt:lpwstr>_Toc154859192</vt:lpwstr>
      </vt:variant>
      <vt:variant>
        <vt:i4>1703985</vt:i4>
      </vt:variant>
      <vt:variant>
        <vt:i4>152</vt:i4>
      </vt:variant>
      <vt:variant>
        <vt:i4>0</vt:i4>
      </vt:variant>
      <vt:variant>
        <vt:i4>5</vt:i4>
      </vt:variant>
      <vt:variant>
        <vt:lpwstr/>
      </vt:variant>
      <vt:variant>
        <vt:lpwstr>_Toc154859191</vt:lpwstr>
      </vt:variant>
      <vt:variant>
        <vt:i4>1703985</vt:i4>
      </vt:variant>
      <vt:variant>
        <vt:i4>146</vt:i4>
      </vt:variant>
      <vt:variant>
        <vt:i4>0</vt:i4>
      </vt:variant>
      <vt:variant>
        <vt:i4>5</vt:i4>
      </vt:variant>
      <vt:variant>
        <vt:lpwstr/>
      </vt:variant>
      <vt:variant>
        <vt:lpwstr>_Toc154859190</vt:lpwstr>
      </vt:variant>
      <vt:variant>
        <vt:i4>1769521</vt:i4>
      </vt:variant>
      <vt:variant>
        <vt:i4>140</vt:i4>
      </vt:variant>
      <vt:variant>
        <vt:i4>0</vt:i4>
      </vt:variant>
      <vt:variant>
        <vt:i4>5</vt:i4>
      </vt:variant>
      <vt:variant>
        <vt:lpwstr/>
      </vt:variant>
      <vt:variant>
        <vt:lpwstr>_Toc154859189</vt:lpwstr>
      </vt:variant>
      <vt:variant>
        <vt:i4>1769521</vt:i4>
      </vt:variant>
      <vt:variant>
        <vt:i4>134</vt:i4>
      </vt:variant>
      <vt:variant>
        <vt:i4>0</vt:i4>
      </vt:variant>
      <vt:variant>
        <vt:i4>5</vt:i4>
      </vt:variant>
      <vt:variant>
        <vt:lpwstr/>
      </vt:variant>
      <vt:variant>
        <vt:lpwstr>_Toc154859188</vt:lpwstr>
      </vt:variant>
      <vt:variant>
        <vt:i4>1769521</vt:i4>
      </vt:variant>
      <vt:variant>
        <vt:i4>128</vt:i4>
      </vt:variant>
      <vt:variant>
        <vt:i4>0</vt:i4>
      </vt:variant>
      <vt:variant>
        <vt:i4>5</vt:i4>
      </vt:variant>
      <vt:variant>
        <vt:lpwstr/>
      </vt:variant>
      <vt:variant>
        <vt:lpwstr>_Toc154859187</vt:lpwstr>
      </vt:variant>
      <vt:variant>
        <vt:i4>1769521</vt:i4>
      </vt:variant>
      <vt:variant>
        <vt:i4>122</vt:i4>
      </vt:variant>
      <vt:variant>
        <vt:i4>0</vt:i4>
      </vt:variant>
      <vt:variant>
        <vt:i4>5</vt:i4>
      </vt:variant>
      <vt:variant>
        <vt:lpwstr/>
      </vt:variant>
      <vt:variant>
        <vt:lpwstr>_Toc154859186</vt:lpwstr>
      </vt:variant>
      <vt:variant>
        <vt:i4>1769521</vt:i4>
      </vt:variant>
      <vt:variant>
        <vt:i4>116</vt:i4>
      </vt:variant>
      <vt:variant>
        <vt:i4>0</vt:i4>
      </vt:variant>
      <vt:variant>
        <vt:i4>5</vt:i4>
      </vt:variant>
      <vt:variant>
        <vt:lpwstr/>
      </vt:variant>
      <vt:variant>
        <vt:lpwstr>_Toc154859185</vt:lpwstr>
      </vt:variant>
      <vt:variant>
        <vt:i4>1769521</vt:i4>
      </vt:variant>
      <vt:variant>
        <vt:i4>110</vt:i4>
      </vt:variant>
      <vt:variant>
        <vt:i4>0</vt:i4>
      </vt:variant>
      <vt:variant>
        <vt:i4>5</vt:i4>
      </vt:variant>
      <vt:variant>
        <vt:lpwstr/>
      </vt:variant>
      <vt:variant>
        <vt:lpwstr>_Toc154859184</vt:lpwstr>
      </vt:variant>
      <vt:variant>
        <vt:i4>1769521</vt:i4>
      </vt:variant>
      <vt:variant>
        <vt:i4>104</vt:i4>
      </vt:variant>
      <vt:variant>
        <vt:i4>0</vt:i4>
      </vt:variant>
      <vt:variant>
        <vt:i4>5</vt:i4>
      </vt:variant>
      <vt:variant>
        <vt:lpwstr/>
      </vt:variant>
      <vt:variant>
        <vt:lpwstr>_Toc154859183</vt:lpwstr>
      </vt:variant>
      <vt:variant>
        <vt:i4>1769521</vt:i4>
      </vt:variant>
      <vt:variant>
        <vt:i4>98</vt:i4>
      </vt:variant>
      <vt:variant>
        <vt:i4>0</vt:i4>
      </vt:variant>
      <vt:variant>
        <vt:i4>5</vt:i4>
      </vt:variant>
      <vt:variant>
        <vt:lpwstr/>
      </vt:variant>
      <vt:variant>
        <vt:lpwstr>_Toc154859182</vt:lpwstr>
      </vt:variant>
      <vt:variant>
        <vt:i4>1769521</vt:i4>
      </vt:variant>
      <vt:variant>
        <vt:i4>92</vt:i4>
      </vt:variant>
      <vt:variant>
        <vt:i4>0</vt:i4>
      </vt:variant>
      <vt:variant>
        <vt:i4>5</vt:i4>
      </vt:variant>
      <vt:variant>
        <vt:lpwstr/>
      </vt:variant>
      <vt:variant>
        <vt:lpwstr>_Toc154859181</vt:lpwstr>
      </vt:variant>
      <vt:variant>
        <vt:i4>1769521</vt:i4>
      </vt:variant>
      <vt:variant>
        <vt:i4>86</vt:i4>
      </vt:variant>
      <vt:variant>
        <vt:i4>0</vt:i4>
      </vt:variant>
      <vt:variant>
        <vt:i4>5</vt:i4>
      </vt:variant>
      <vt:variant>
        <vt:lpwstr/>
      </vt:variant>
      <vt:variant>
        <vt:lpwstr>_Toc154859180</vt:lpwstr>
      </vt:variant>
      <vt:variant>
        <vt:i4>1310769</vt:i4>
      </vt:variant>
      <vt:variant>
        <vt:i4>80</vt:i4>
      </vt:variant>
      <vt:variant>
        <vt:i4>0</vt:i4>
      </vt:variant>
      <vt:variant>
        <vt:i4>5</vt:i4>
      </vt:variant>
      <vt:variant>
        <vt:lpwstr/>
      </vt:variant>
      <vt:variant>
        <vt:lpwstr>_Toc154859179</vt:lpwstr>
      </vt:variant>
      <vt:variant>
        <vt:i4>1310769</vt:i4>
      </vt:variant>
      <vt:variant>
        <vt:i4>74</vt:i4>
      </vt:variant>
      <vt:variant>
        <vt:i4>0</vt:i4>
      </vt:variant>
      <vt:variant>
        <vt:i4>5</vt:i4>
      </vt:variant>
      <vt:variant>
        <vt:lpwstr/>
      </vt:variant>
      <vt:variant>
        <vt:lpwstr>_Toc154859178</vt:lpwstr>
      </vt:variant>
      <vt:variant>
        <vt:i4>1310769</vt:i4>
      </vt:variant>
      <vt:variant>
        <vt:i4>68</vt:i4>
      </vt:variant>
      <vt:variant>
        <vt:i4>0</vt:i4>
      </vt:variant>
      <vt:variant>
        <vt:i4>5</vt:i4>
      </vt:variant>
      <vt:variant>
        <vt:lpwstr/>
      </vt:variant>
      <vt:variant>
        <vt:lpwstr>_Toc154859177</vt:lpwstr>
      </vt:variant>
      <vt:variant>
        <vt:i4>1310769</vt:i4>
      </vt:variant>
      <vt:variant>
        <vt:i4>62</vt:i4>
      </vt:variant>
      <vt:variant>
        <vt:i4>0</vt:i4>
      </vt:variant>
      <vt:variant>
        <vt:i4>5</vt:i4>
      </vt:variant>
      <vt:variant>
        <vt:lpwstr/>
      </vt:variant>
      <vt:variant>
        <vt:lpwstr>_Toc154859176</vt:lpwstr>
      </vt:variant>
      <vt:variant>
        <vt:i4>1310769</vt:i4>
      </vt:variant>
      <vt:variant>
        <vt:i4>56</vt:i4>
      </vt:variant>
      <vt:variant>
        <vt:i4>0</vt:i4>
      </vt:variant>
      <vt:variant>
        <vt:i4>5</vt:i4>
      </vt:variant>
      <vt:variant>
        <vt:lpwstr/>
      </vt:variant>
      <vt:variant>
        <vt:lpwstr>_Toc154859175</vt:lpwstr>
      </vt:variant>
      <vt:variant>
        <vt:i4>1310769</vt:i4>
      </vt:variant>
      <vt:variant>
        <vt:i4>50</vt:i4>
      </vt:variant>
      <vt:variant>
        <vt:i4>0</vt:i4>
      </vt:variant>
      <vt:variant>
        <vt:i4>5</vt:i4>
      </vt:variant>
      <vt:variant>
        <vt:lpwstr/>
      </vt:variant>
      <vt:variant>
        <vt:lpwstr>_Toc154859174</vt:lpwstr>
      </vt:variant>
      <vt:variant>
        <vt:i4>1310769</vt:i4>
      </vt:variant>
      <vt:variant>
        <vt:i4>44</vt:i4>
      </vt:variant>
      <vt:variant>
        <vt:i4>0</vt:i4>
      </vt:variant>
      <vt:variant>
        <vt:i4>5</vt:i4>
      </vt:variant>
      <vt:variant>
        <vt:lpwstr/>
      </vt:variant>
      <vt:variant>
        <vt:lpwstr>_Toc154859173</vt:lpwstr>
      </vt:variant>
      <vt:variant>
        <vt:i4>1310769</vt:i4>
      </vt:variant>
      <vt:variant>
        <vt:i4>38</vt:i4>
      </vt:variant>
      <vt:variant>
        <vt:i4>0</vt:i4>
      </vt:variant>
      <vt:variant>
        <vt:i4>5</vt:i4>
      </vt:variant>
      <vt:variant>
        <vt:lpwstr/>
      </vt:variant>
      <vt:variant>
        <vt:lpwstr>_Toc154859172</vt:lpwstr>
      </vt:variant>
      <vt:variant>
        <vt:i4>1310769</vt:i4>
      </vt:variant>
      <vt:variant>
        <vt:i4>32</vt:i4>
      </vt:variant>
      <vt:variant>
        <vt:i4>0</vt:i4>
      </vt:variant>
      <vt:variant>
        <vt:i4>5</vt:i4>
      </vt:variant>
      <vt:variant>
        <vt:lpwstr/>
      </vt:variant>
      <vt:variant>
        <vt:lpwstr>_Toc154859171</vt:lpwstr>
      </vt:variant>
      <vt:variant>
        <vt:i4>1310769</vt:i4>
      </vt:variant>
      <vt:variant>
        <vt:i4>26</vt:i4>
      </vt:variant>
      <vt:variant>
        <vt:i4>0</vt:i4>
      </vt:variant>
      <vt:variant>
        <vt:i4>5</vt:i4>
      </vt:variant>
      <vt:variant>
        <vt:lpwstr/>
      </vt:variant>
      <vt:variant>
        <vt:lpwstr>_Toc154859170</vt:lpwstr>
      </vt:variant>
      <vt:variant>
        <vt:i4>1376305</vt:i4>
      </vt:variant>
      <vt:variant>
        <vt:i4>20</vt:i4>
      </vt:variant>
      <vt:variant>
        <vt:i4>0</vt:i4>
      </vt:variant>
      <vt:variant>
        <vt:i4>5</vt:i4>
      </vt:variant>
      <vt:variant>
        <vt:lpwstr/>
      </vt:variant>
      <vt:variant>
        <vt:lpwstr>_Toc154859169</vt:lpwstr>
      </vt:variant>
      <vt:variant>
        <vt:i4>1376305</vt:i4>
      </vt:variant>
      <vt:variant>
        <vt:i4>14</vt:i4>
      </vt:variant>
      <vt:variant>
        <vt:i4>0</vt:i4>
      </vt:variant>
      <vt:variant>
        <vt:i4>5</vt:i4>
      </vt:variant>
      <vt:variant>
        <vt:lpwstr/>
      </vt:variant>
      <vt:variant>
        <vt:lpwstr>_Toc154859168</vt:lpwstr>
      </vt:variant>
      <vt:variant>
        <vt:i4>1376305</vt:i4>
      </vt:variant>
      <vt:variant>
        <vt:i4>8</vt:i4>
      </vt:variant>
      <vt:variant>
        <vt:i4>0</vt:i4>
      </vt:variant>
      <vt:variant>
        <vt:i4>5</vt:i4>
      </vt:variant>
      <vt:variant>
        <vt:lpwstr/>
      </vt:variant>
      <vt:variant>
        <vt:lpwstr>_Toc154859167</vt:lpwstr>
      </vt:variant>
      <vt:variant>
        <vt:i4>1376305</vt:i4>
      </vt:variant>
      <vt:variant>
        <vt:i4>2</vt:i4>
      </vt:variant>
      <vt:variant>
        <vt:i4>0</vt:i4>
      </vt:variant>
      <vt:variant>
        <vt:i4>5</vt:i4>
      </vt:variant>
      <vt:variant>
        <vt:lpwstr/>
      </vt:variant>
      <vt:variant>
        <vt:lpwstr>_Toc154859166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Emma Fallows</dc:creator>
  <cp:keywords/>
  <dc:description/>
  <cp:lastModifiedBy>Emma Fallows</cp:lastModifiedBy>
  <cp:revision>256</cp:revision>
  <cp:lastPrinted>2023-10-05T12:19:00Z</cp:lastPrinted>
  <dcterms:created xsi:type="dcterms:W3CDTF">2024-07-25T23:43:00Z</dcterms:created>
  <dcterms:modified xsi:type="dcterms:W3CDTF">2024-09-25T15:21:00Z</dcterms:modified>
</cp:coreProperties>
</file>