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31470739" w:rsidR="00D55959" w:rsidRPr="00430D99" w:rsidRDefault="007654F0" w:rsidP="00737CC7">
      <w:pPr>
        <w:spacing w:line="480" w:lineRule="auto"/>
        <w:rPr>
          <w:rFonts w:ascii="Times New Roman" w:hAnsi="Times New Roman" w:cs="Times New Roman"/>
        </w:rPr>
      </w:pPr>
      <w:r w:rsidRPr="00430D99">
        <w:rPr>
          <w:rFonts w:ascii="Times New Roman" w:hAnsi="Times New Roman" w:cs="Times New Roman"/>
          <w:i/>
          <w:iCs/>
        </w:rPr>
        <w:t>Welcome to Wrexham</w:t>
      </w:r>
      <w:r w:rsidRPr="00430D99">
        <w:rPr>
          <w:rFonts w:ascii="Times New Roman" w:hAnsi="Times New Roman" w:cs="Times New Roman"/>
        </w:rPr>
        <w:t xml:space="preserve"> and Representations of Management in Football (Soccer) as a </w:t>
      </w:r>
      <w:r w:rsidR="00737CC7" w:rsidRPr="00430D99">
        <w:rPr>
          <w:rFonts w:ascii="Times New Roman" w:hAnsi="Times New Roman" w:cs="Times New Roman"/>
        </w:rPr>
        <w:t>Product of the “Media Sports Cultural Complex”</w:t>
      </w:r>
    </w:p>
    <w:p w14:paraId="289D2D61" w14:textId="5E198C28" w:rsidR="00466067" w:rsidRPr="00430D99" w:rsidRDefault="005D603A" w:rsidP="00466067">
      <w:pPr>
        <w:spacing w:line="480" w:lineRule="auto"/>
        <w:jc w:val="center"/>
        <w:rPr>
          <w:rFonts w:ascii="Times New Roman" w:hAnsi="Times New Roman" w:cs="Times New Roman"/>
          <w:lang w:val="en-GB"/>
        </w:rPr>
      </w:pPr>
      <w:r w:rsidRPr="00430D9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15E5DB01" wp14:editId="1522CB9A">
                <wp:simplePos x="0" y="0"/>
                <wp:positionH relativeFrom="margin">
                  <wp:align>left</wp:align>
                </wp:positionH>
                <wp:positionV relativeFrom="paragraph">
                  <wp:posOffset>4188985</wp:posOffset>
                </wp:positionV>
                <wp:extent cx="5572125" cy="438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38150"/>
                        </a:xfrm>
                        <a:prstGeom prst="rect">
                          <a:avLst/>
                        </a:prstGeom>
                        <a:solidFill>
                          <a:srgbClr val="FFFFFF"/>
                        </a:solidFill>
                        <a:ln w="9525">
                          <a:noFill/>
                          <a:miter lim="800000"/>
                          <a:headEnd/>
                          <a:tailEnd/>
                        </a:ln>
                      </wps:spPr>
                      <wps:txbx>
                        <w:txbxContent>
                          <w:p w14:paraId="7C53D9C5" w14:textId="47E717E2" w:rsidR="005D603A" w:rsidRPr="00367C02" w:rsidRDefault="005D603A" w:rsidP="005D603A">
                            <w:pPr>
                              <w:jc w:val="center"/>
                              <w:rPr>
                                <w:rFonts w:ascii="Times New Roman" w:hAnsi="Times New Roman" w:cs="Times New Roman"/>
                                <w:b/>
                                <w:bCs/>
                              </w:rPr>
                            </w:pPr>
                            <w:r w:rsidRPr="00367C02">
                              <w:rPr>
                                <w:rFonts w:ascii="Times New Roman" w:hAnsi="Times New Roman" w:cs="Times New Roman"/>
                                <w:b/>
                                <w:bCs/>
                              </w:rPr>
                              <w:t xml:space="preserve">Fig. 1 </w:t>
                            </w:r>
                            <w:r w:rsidR="001954C8">
                              <w:rPr>
                                <w:rFonts w:ascii="Times New Roman" w:hAnsi="Times New Roman" w:cs="Times New Roman"/>
                                <w:b/>
                                <w:bCs/>
                              </w:rPr>
                              <w:t>A Deadpool sculpture at the British Ironworks Centre in Oswestry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5DB01" id="_x0000_t202" coordsize="21600,21600" o:spt="202" path="m,l,21600r21600,l21600,xe">
                <v:stroke joinstyle="miter"/>
                <v:path gradientshapeok="t" o:connecttype="rect"/>
              </v:shapetype>
              <v:shape id="Text Box 2" o:spid="_x0000_s1026" type="#_x0000_t202" style="position:absolute;left:0;text-align:left;margin-left:0;margin-top:329.85pt;width:438.75pt;height:3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" stroked="f">
                <v:textbox>
                  <w:txbxContent>
                    <w:p w14:paraId="7C53D9C5" w14:textId="47E717E2" w:rsidR="005D603A" w:rsidRPr="00367C02" w:rsidRDefault="005D603A" w:rsidP="005D603A">
                      <w:pPr>
                        <w:jc w:val="center"/>
                        <w:rPr>
                          <w:rFonts w:ascii="Times New Roman" w:hAnsi="Times New Roman" w:cs="Times New Roman"/>
                          <w:b/>
                          <w:bCs/>
                        </w:rPr>
                      </w:pPr>
                      <w:r w:rsidRPr="00367C02">
                        <w:rPr>
                          <w:rFonts w:ascii="Times New Roman" w:hAnsi="Times New Roman" w:cs="Times New Roman"/>
                          <w:b/>
                          <w:bCs/>
                        </w:rPr>
                        <w:t xml:space="preserve">Fig. 1 </w:t>
                      </w:r>
                      <w:r w:rsidR="001954C8">
                        <w:rPr>
                          <w:rFonts w:ascii="Times New Roman" w:hAnsi="Times New Roman" w:cs="Times New Roman"/>
                          <w:b/>
                          <w:bCs/>
                        </w:rPr>
                        <w:t>A Deadpool sculpture at the British Ironworks Centre in Oswestry</w:t>
                      </w:r>
                    </w:p>
                  </w:txbxContent>
                </v:textbox>
                <w10:wrap type="square" anchorx="margin"/>
              </v:shape>
            </w:pict>
          </mc:Fallback>
        </mc:AlternateContent>
      </w:r>
      <w:r w:rsidR="00466067" w:rsidRPr="00430D99">
        <w:rPr>
          <w:rFonts w:ascii="Times New Roman" w:hAnsi="Times New Roman" w:cs="Times New Roman"/>
          <w:noProof/>
          <w:lang w:val="en-GB"/>
        </w:rPr>
        <w:drawing>
          <wp:inline distT="0" distB="0" distL="0" distR="0" wp14:anchorId="52F553D0" wp14:editId="6441B0D2">
            <wp:extent cx="2838450" cy="4026523"/>
            <wp:effectExtent l="0" t="0" r="0" b="0"/>
            <wp:docPr id="107395818" name="Picture 2" descr="A statue of 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5818" name="Picture 2" descr="A statue of a person in a garmen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4947" cy="4049926"/>
                    </a:xfrm>
                    <a:prstGeom prst="rect">
                      <a:avLst/>
                    </a:prstGeom>
                    <a:noFill/>
                    <a:ln>
                      <a:noFill/>
                    </a:ln>
                  </pic:spPr>
                </pic:pic>
              </a:graphicData>
            </a:graphic>
          </wp:inline>
        </w:drawing>
      </w:r>
    </w:p>
    <w:p w14:paraId="1263729F" w14:textId="2AECEBA9" w:rsidR="005D603A" w:rsidRPr="00430D99" w:rsidRDefault="005D603A" w:rsidP="00737CC7">
      <w:pPr>
        <w:spacing w:line="480" w:lineRule="auto"/>
        <w:rPr>
          <w:rFonts w:ascii="Times New Roman" w:hAnsi="Times New Roman" w:cs="Times New Roman"/>
        </w:rPr>
      </w:pPr>
    </w:p>
    <w:p w14:paraId="146B5EDE" w14:textId="1998919C" w:rsidR="0063001E" w:rsidRPr="00430D99" w:rsidRDefault="003A6310" w:rsidP="00737CC7">
      <w:pPr>
        <w:spacing w:line="480" w:lineRule="auto"/>
        <w:rPr>
          <w:rFonts w:ascii="Times New Roman" w:hAnsi="Times New Roman" w:cs="Times New Roman"/>
        </w:rPr>
      </w:pPr>
      <w:r w:rsidRPr="00430D99">
        <w:rPr>
          <w:rFonts w:ascii="Times New Roman" w:hAnsi="Times New Roman" w:cs="Times New Roman"/>
        </w:rPr>
        <w:t xml:space="preserve">In </w:t>
      </w:r>
      <w:r w:rsidR="00B90281" w:rsidRPr="00430D99">
        <w:rPr>
          <w:rFonts w:ascii="Times New Roman" w:hAnsi="Times New Roman" w:cs="Times New Roman"/>
        </w:rPr>
        <w:t xml:space="preserve">September 2024, I visited </w:t>
      </w:r>
      <w:r w:rsidR="003D7903" w:rsidRPr="00430D99">
        <w:rPr>
          <w:rFonts w:ascii="Times New Roman" w:hAnsi="Times New Roman" w:cs="Times New Roman"/>
        </w:rPr>
        <w:t xml:space="preserve">the </w:t>
      </w:r>
      <w:hyperlink r:id="rId8" w:history="1">
        <w:r w:rsidR="003D7903" w:rsidRPr="00430D99">
          <w:rPr>
            <w:rStyle w:val="Hyperlink"/>
            <w:rFonts w:ascii="Times New Roman" w:hAnsi="Times New Roman" w:cs="Times New Roman"/>
          </w:rPr>
          <w:t xml:space="preserve">British </w:t>
        </w:r>
        <w:r w:rsidR="00480282" w:rsidRPr="00430D99">
          <w:rPr>
            <w:rStyle w:val="Hyperlink"/>
            <w:rFonts w:ascii="Times New Roman" w:hAnsi="Times New Roman" w:cs="Times New Roman"/>
          </w:rPr>
          <w:t>Ironworks Centre</w:t>
        </w:r>
      </w:hyperlink>
      <w:r w:rsidR="00480282" w:rsidRPr="00430D99">
        <w:rPr>
          <w:rFonts w:ascii="Times New Roman" w:hAnsi="Times New Roman" w:cs="Times New Roman"/>
        </w:rPr>
        <w:t xml:space="preserve"> in Oswestry, </w:t>
      </w:r>
      <w:r w:rsidR="00750FC6" w:rsidRPr="00430D99">
        <w:rPr>
          <w:rFonts w:ascii="Times New Roman" w:hAnsi="Times New Roman" w:cs="Times New Roman"/>
        </w:rPr>
        <w:t xml:space="preserve">a </w:t>
      </w:r>
      <w:r w:rsidR="00A27E39" w:rsidRPr="00430D99">
        <w:rPr>
          <w:rFonts w:ascii="Times New Roman" w:hAnsi="Times New Roman" w:cs="Times New Roman"/>
        </w:rPr>
        <w:t xml:space="preserve">small town in Shropshire, England </w:t>
      </w:r>
      <w:r w:rsidR="00F6486D" w:rsidRPr="00430D99">
        <w:rPr>
          <w:rFonts w:ascii="Times New Roman" w:hAnsi="Times New Roman" w:cs="Times New Roman"/>
        </w:rPr>
        <w:t xml:space="preserve">that </w:t>
      </w:r>
      <w:r w:rsidR="000437BB" w:rsidRPr="00430D99">
        <w:rPr>
          <w:rFonts w:ascii="Times New Roman" w:hAnsi="Times New Roman" w:cs="Times New Roman"/>
        </w:rPr>
        <w:t>sits</w:t>
      </w:r>
      <w:r w:rsidR="00F6486D" w:rsidRPr="00430D99">
        <w:rPr>
          <w:rFonts w:ascii="Times New Roman" w:hAnsi="Times New Roman" w:cs="Times New Roman"/>
        </w:rPr>
        <w:t xml:space="preserve"> very near to the Welsh border. </w:t>
      </w:r>
      <w:r w:rsidR="00CB0BB3" w:rsidRPr="00430D99">
        <w:rPr>
          <w:rFonts w:ascii="Times New Roman" w:hAnsi="Times New Roman" w:cs="Times New Roman"/>
        </w:rPr>
        <w:t>The center</w:t>
      </w:r>
      <w:r w:rsidR="00293569" w:rsidRPr="00430D99">
        <w:rPr>
          <w:rFonts w:ascii="Times New Roman" w:hAnsi="Times New Roman" w:cs="Times New Roman"/>
        </w:rPr>
        <w:t xml:space="preserve"> </w:t>
      </w:r>
      <w:r w:rsidR="008B1E53" w:rsidRPr="00430D99">
        <w:rPr>
          <w:rFonts w:ascii="Times New Roman" w:hAnsi="Times New Roman" w:cs="Times New Roman"/>
        </w:rPr>
        <w:t>feature</w:t>
      </w:r>
      <w:r w:rsidR="003D734E" w:rsidRPr="00430D99">
        <w:rPr>
          <w:rFonts w:ascii="Times New Roman" w:hAnsi="Times New Roman" w:cs="Times New Roman"/>
        </w:rPr>
        <w:t>s</w:t>
      </w:r>
      <w:r w:rsidR="008B1E53" w:rsidRPr="00430D99">
        <w:rPr>
          <w:rFonts w:ascii="Times New Roman" w:hAnsi="Times New Roman" w:cs="Times New Roman"/>
        </w:rPr>
        <w:t xml:space="preserve"> a spectacular array of scul</w:t>
      </w:r>
      <w:r w:rsidR="00C23C1C" w:rsidRPr="00430D99">
        <w:rPr>
          <w:rFonts w:ascii="Times New Roman" w:hAnsi="Times New Roman" w:cs="Times New Roman"/>
        </w:rPr>
        <w:t>ptures</w:t>
      </w:r>
      <w:r w:rsidR="00827DA8" w:rsidRPr="00430D99">
        <w:rPr>
          <w:rFonts w:ascii="Times New Roman" w:hAnsi="Times New Roman" w:cs="Times New Roman"/>
        </w:rPr>
        <w:t>, including imitations of endangered animals and Hollywood intellectual properties such as Buzz Lightyear, Bumblebee</w:t>
      </w:r>
      <w:r w:rsidR="00EC18EF" w:rsidRPr="00430D99">
        <w:rPr>
          <w:rFonts w:ascii="Times New Roman" w:hAnsi="Times New Roman" w:cs="Times New Roman"/>
        </w:rPr>
        <w:t xml:space="preserve"> and</w:t>
      </w:r>
      <w:r w:rsidR="00827DA8" w:rsidRPr="00430D99">
        <w:rPr>
          <w:rFonts w:ascii="Times New Roman" w:hAnsi="Times New Roman" w:cs="Times New Roman"/>
        </w:rPr>
        <w:t xml:space="preserve"> Dearth Vadar,</w:t>
      </w:r>
      <w:r w:rsidR="00DE2D52" w:rsidRPr="00430D99">
        <w:rPr>
          <w:rFonts w:ascii="Times New Roman" w:hAnsi="Times New Roman" w:cs="Times New Roman"/>
        </w:rPr>
        <w:t xml:space="preserve"> all</w:t>
      </w:r>
      <w:r w:rsidR="00827DA8" w:rsidRPr="00430D99">
        <w:rPr>
          <w:rFonts w:ascii="Times New Roman" w:hAnsi="Times New Roman" w:cs="Times New Roman"/>
        </w:rPr>
        <w:t xml:space="preserve"> </w:t>
      </w:r>
      <w:r w:rsidR="003D734E" w:rsidRPr="00430D99">
        <w:rPr>
          <w:rFonts w:ascii="Times New Roman" w:hAnsi="Times New Roman" w:cs="Times New Roman"/>
        </w:rPr>
        <w:t xml:space="preserve">crafted from </w:t>
      </w:r>
      <w:r w:rsidR="00673B11" w:rsidRPr="00430D99">
        <w:rPr>
          <w:rFonts w:ascii="Times New Roman" w:hAnsi="Times New Roman" w:cs="Times New Roman"/>
        </w:rPr>
        <w:t>metal</w:t>
      </w:r>
      <w:r w:rsidR="0012654D" w:rsidRPr="00430D99">
        <w:rPr>
          <w:rFonts w:ascii="Times New Roman" w:hAnsi="Times New Roman" w:cs="Times New Roman"/>
        </w:rPr>
        <w:t xml:space="preserve"> waste</w:t>
      </w:r>
      <w:r w:rsidR="00882CE2" w:rsidRPr="00430D99">
        <w:rPr>
          <w:rFonts w:ascii="Times New Roman" w:hAnsi="Times New Roman" w:cs="Times New Roman"/>
        </w:rPr>
        <w:t xml:space="preserve">. </w:t>
      </w:r>
      <w:r w:rsidR="00475810" w:rsidRPr="00430D99">
        <w:rPr>
          <w:rFonts w:ascii="Times New Roman" w:hAnsi="Times New Roman" w:cs="Times New Roman"/>
        </w:rPr>
        <w:t xml:space="preserve">As I was halfway through watching </w:t>
      </w:r>
      <w:r w:rsidR="00475810" w:rsidRPr="00430D99">
        <w:rPr>
          <w:rFonts w:ascii="Times New Roman" w:hAnsi="Times New Roman" w:cs="Times New Roman"/>
          <w:i/>
          <w:iCs/>
        </w:rPr>
        <w:t>Welcome to Wrexham</w:t>
      </w:r>
      <w:r w:rsidR="00475810" w:rsidRPr="00430D99">
        <w:rPr>
          <w:rFonts w:ascii="Times New Roman" w:hAnsi="Times New Roman" w:cs="Times New Roman"/>
        </w:rPr>
        <w:t xml:space="preserve">’s second season, </w:t>
      </w:r>
      <w:r w:rsidR="00683717" w:rsidRPr="00430D99">
        <w:rPr>
          <w:rFonts w:ascii="Times New Roman" w:hAnsi="Times New Roman" w:cs="Times New Roman"/>
        </w:rPr>
        <w:t xml:space="preserve">I was particularly </w:t>
      </w:r>
      <w:r w:rsidR="008847D0" w:rsidRPr="00430D99">
        <w:rPr>
          <w:rFonts w:ascii="Times New Roman" w:hAnsi="Times New Roman" w:cs="Times New Roman"/>
        </w:rPr>
        <w:t>interested in the sculpture of Deadpool</w:t>
      </w:r>
      <w:r w:rsidR="00BC2348" w:rsidRPr="00430D99">
        <w:rPr>
          <w:rFonts w:ascii="Times New Roman" w:hAnsi="Times New Roman" w:cs="Times New Roman"/>
        </w:rPr>
        <w:t xml:space="preserve">, which sat next to a </w:t>
      </w:r>
      <w:r w:rsidR="0094292E" w:rsidRPr="00430D99">
        <w:rPr>
          <w:rFonts w:ascii="Times New Roman" w:hAnsi="Times New Roman" w:cs="Times New Roman"/>
        </w:rPr>
        <w:t>sign paying tribute to Ryan Reynolds</w:t>
      </w:r>
      <w:r w:rsidR="007D2647" w:rsidRPr="00430D99">
        <w:rPr>
          <w:rFonts w:ascii="Times New Roman" w:hAnsi="Times New Roman" w:cs="Times New Roman"/>
        </w:rPr>
        <w:t xml:space="preserve">, the </w:t>
      </w:r>
      <w:r w:rsidR="00A57764" w:rsidRPr="00430D99">
        <w:rPr>
          <w:rFonts w:ascii="Times New Roman" w:hAnsi="Times New Roman" w:cs="Times New Roman"/>
        </w:rPr>
        <w:t>Hollywood star</w:t>
      </w:r>
      <w:r w:rsidR="007D2647" w:rsidRPr="00430D99">
        <w:rPr>
          <w:rFonts w:ascii="Times New Roman" w:hAnsi="Times New Roman" w:cs="Times New Roman"/>
        </w:rPr>
        <w:t xml:space="preserve"> who is famous for playing the character in the Disney feature films</w:t>
      </w:r>
      <w:r w:rsidR="00EF148F" w:rsidRPr="00430D99">
        <w:rPr>
          <w:rFonts w:ascii="Times New Roman" w:hAnsi="Times New Roman" w:cs="Times New Roman"/>
        </w:rPr>
        <w:t xml:space="preserve"> and who</w:t>
      </w:r>
      <w:r w:rsidR="0000620A" w:rsidRPr="00430D99">
        <w:rPr>
          <w:rFonts w:ascii="Times New Roman" w:hAnsi="Times New Roman" w:cs="Times New Roman"/>
        </w:rPr>
        <w:t>, in 2020,</w:t>
      </w:r>
      <w:r w:rsidR="00EF148F" w:rsidRPr="00430D99">
        <w:rPr>
          <w:rFonts w:ascii="Times New Roman" w:hAnsi="Times New Roman" w:cs="Times New Roman"/>
        </w:rPr>
        <w:t xml:space="preserve"> joined </w:t>
      </w:r>
      <w:r w:rsidR="00254988" w:rsidRPr="00430D99">
        <w:rPr>
          <w:rFonts w:ascii="Times New Roman" w:hAnsi="Times New Roman" w:cs="Times New Roman"/>
        </w:rPr>
        <w:t>Rob Mc</w:t>
      </w:r>
      <w:r w:rsidR="00B4669D" w:rsidRPr="00430D99">
        <w:rPr>
          <w:rFonts w:ascii="Times New Roman" w:hAnsi="Times New Roman" w:cs="Times New Roman"/>
        </w:rPr>
        <w:t xml:space="preserve">Elhenney, </w:t>
      </w:r>
      <w:r w:rsidR="00A86B2B" w:rsidRPr="00430D99">
        <w:rPr>
          <w:rFonts w:ascii="Times New Roman" w:hAnsi="Times New Roman" w:cs="Times New Roman"/>
        </w:rPr>
        <w:t xml:space="preserve">creator and star of </w:t>
      </w:r>
      <w:r w:rsidR="00A86B2B" w:rsidRPr="00430D99">
        <w:rPr>
          <w:rFonts w:ascii="Times New Roman" w:hAnsi="Times New Roman" w:cs="Times New Roman"/>
          <w:i/>
          <w:iCs/>
        </w:rPr>
        <w:t>It’s Always Sunny in Philadelphia</w:t>
      </w:r>
      <w:r w:rsidR="00A86B2B" w:rsidRPr="00430D99">
        <w:rPr>
          <w:rFonts w:ascii="Times New Roman" w:hAnsi="Times New Roman" w:cs="Times New Roman"/>
        </w:rPr>
        <w:t xml:space="preserve">, </w:t>
      </w:r>
      <w:r w:rsidR="00AC1998" w:rsidRPr="00430D99">
        <w:rPr>
          <w:rFonts w:ascii="Times New Roman" w:hAnsi="Times New Roman" w:cs="Times New Roman"/>
        </w:rPr>
        <w:t xml:space="preserve">to </w:t>
      </w:r>
      <w:r w:rsidR="00AC1998" w:rsidRPr="00430D99">
        <w:rPr>
          <w:rFonts w:ascii="Times New Roman" w:hAnsi="Times New Roman" w:cs="Times New Roman"/>
        </w:rPr>
        <w:lastRenderedPageBreak/>
        <w:t xml:space="preserve">purchase </w:t>
      </w:r>
      <w:r w:rsidR="006C545D" w:rsidRPr="00430D99">
        <w:rPr>
          <w:rFonts w:ascii="Times New Roman" w:hAnsi="Times New Roman" w:cs="Times New Roman"/>
        </w:rPr>
        <w:t xml:space="preserve">Wrexham FC, </w:t>
      </w:r>
      <w:r w:rsidR="00AC1998" w:rsidRPr="00430D99">
        <w:rPr>
          <w:rFonts w:ascii="Times New Roman" w:hAnsi="Times New Roman" w:cs="Times New Roman"/>
        </w:rPr>
        <w:t>a football (soccer) club</w:t>
      </w:r>
      <w:r w:rsidR="00244F20" w:rsidRPr="00430D99">
        <w:rPr>
          <w:rFonts w:ascii="Times New Roman" w:hAnsi="Times New Roman" w:cs="Times New Roman"/>
        </w:rPr>
        <w:t xml:space="preserve"> </w:t>
      </w:r>
      <w:r w:rsidR="00AC1998" w:rsidRPr="00430D99">
        <w:rPr>
          <w:rFonts w:ascii="Times New Roman" w:hAnsi="Times New Roman" w:cs="Times New Roman"/>
        </w:rPr>
        <w:t xml:space="preserve">in </w:t>
      </w:r>
      <w:r w:rsidR="00B86FE2" w:rsidRPr="00430D99">
        <w:rPr>
          <w:rFonts w:ascii="Times New Roman" w:hAnsi="Times New Roman" w:cs="Times New Roman"/>
        </w:rPr>
        <w:t xml:space="preserve">the nearby city of </w:t>
      </w:r>
      <w:r w:rsidR="00905326" w:rsidRPr="00430D99">
        <w:rPr>
          <w:rFonts w:ascii="Times New Roman" w:hAnsi="Times New Roman" w:cs="Times New Roman"/>
        </w:rPr>
        <w:t>Wrexham</w:t>
      </w:r>
      <w:r w:rsidR="0000620A" w:rsidRPr="00430D99">
        <w:rPr>
          <w:rFonts w:ascii="Times New Roman" w:hAnsi="Times New Roman" w:cs="Times New Roman"/>
        </w:rPr>
        <w:t xml:space="preserve">. </w:t>
      </w:r>
      <w:r w:rsidR="0063001E" w:rsidRPr="00430D99">
        <w:rPr>
          <w:rFonts w:ascii="Times New Roman" w:hAnsi="Times New Roman" w:cs="Times New Roman"/>
        </w:rPr>
        <w:t xml:space="preserve">Having overseen the club’s </w:t>
      </w:r>
      <w:r w:rsidR="005D3210" w:rsidRPr="00430D99">
        <w:rPr>
          <w:rFonts w:ascii="Times New Roman" w:hAnsi="Times New Roman" w:cs="Times New Roman"/>
        </w:rPr>
        <w:t>rise</w:t>
      </w:r>
      <w:r w:rsidR="0063001E" w:rsidRPr="00430D99">
        <w:rPr>
          <w:rFonts w:ascii="Times New Roman" w:hAnsi="Times New Roman" w:cs="Times New Roman"/>
        </w:rPr>
        <w:t xml:space="preserve"> from</w:t>
      </w:r>
      <w:r w:rsidR="00E565A0" w:rsidRPr="00430D99">
        <w:rPr>
          <w:rFonts w:ascii="Times New Roman" w:hAnsi="Times New Roman" w:cs="Times New Roman"/>
        </w:rPr>
        <w:t xml:space="preserve"> </w:t>
      </w:r>
      <w:r w:rsidR="0063001E" w:rsidRPr="00430D99">
        <w:rPr>
          <w:rFonts w:ascii="Times New Roman" w:hAnsi="Times New Roman" w:cs="Times New Roman"/>
        </w:rPr>
        <w:t xml:space="preserve">non-league football to </w:t>
      </w:r>
      <w:r w:rsidR="00E565A0" w:rsidRPr="00430D99">
        <w:rPr>
          <w:rFonts w:ascii="Times New Roman" w:hAnsi="Times New Roman" w:cs="Times New Roman"/>
        </w:rPr>
        <w:t xml:space="preserve">League One </w:t>
      </w:r>
      <w:r w:rsidR="00563237" w:rsidRPr="00430D99">
        <w:rPr>
          <w:rFonts w:ascii="Times New Roman" w:hAnsi="Times New Roman" w:cs="Times New Roman"/>
        </w:rPr>
        <w:t xml:space="preserve">(the fifth to third tier) and drawing global attention to it through the </w:t>
      </w:r>
      <w:r w:rsidR="00835CE2" w:rsidRPr="00430D99">
        <w:rPr>
          <w:rFonts w:ascii="Times New Roman" w:hAnsi="Times New Roman" w:cs="Times New Roman"/>
        </w:rPr>
        <w:t xml:space="preserve">FX/Hulu/Disney+ documentary, </w:t>
      </w:r>
      <w:r w:rsidR="007A66C5" w:rsidRPr="00430D99">
        <w:rPr>
          <w:rFonts w:ascii="Times New Roman" w:hAnsi="Times New Roman" w:cs="Times New Roman"/>
        </w:rPr>
        <w:t xml:space="preserve">the sign called Reynolds ‘a real life superhero that has </w:t>
      </w:r>
      <w:r w:rsidR="003B09A4" w:rsidRPr="00430D99">
        <w:rPr>
          <w:rFonts w:ascii="Times New Roman" w:hAnsi="Times New Roman" w:cs="Times New Roman"/>
        </w:rPr>
        <w:t xml:space="preserve">… </w:t>
      </w:r>
      <w:r w:rsidR="007A66C5" w:rsidRPr="00430D99">
        <w:rPr>
          <w:rFonts w:ascii="Times New Roman" w:hAnsi="Times New Roman" w:cs="Times New Roman"/>
        </w:rPr>
        <w:t>transformed the fortunes of Wrexham FC</w:t>
      </w:r>
      <w:r w:rsidR="003B09A4" w:rsidRPr="00430D99">
        <w:rPr>
          <w:rFonts w:ascii="Times New Roman" w:hAnsi="Times New Roman" w:cs="Times New Roman"/>
        </w:rPr>
        <w:t xml:space="preserve"> … </w:t>
      </w:r>
      <w:r w:rsidR="006C721E" w:rsidRPr="00430D99">
        <w:rPr>
          <w:rFonts w:ascii="Times New Roman" w:hAnsi="Times New Roman" w:cs="Times New Roman"/>
        </w:rPr>
        <w:t>captured the hearts of the entire cit</w:t>
      </w:r>
      <w:r w:rsidR="006E6311" w:rsidRPr="00430D99">
        <w:rPr>
          <w:rFonts w:ascii="Times New Roman" w:hAnsi="Times New Roman" w:cs="Times New Roman"/>
        </w:rPr>
        <w:t>y … [and</w:t>
      </w:r>
      <w:r w:rsidR="0097367D" w:rsidRPr="00430D99">
        <w:rPr>
          <w:rFonts w:ascii="Times New Roman" w:hAnsi="Times New Roman" w:cs="Times New Roman"/>
        </w:rPr>
        <w:t>]</w:t>
      </w:r>
      <w:r w:rsidR="00F4449B" w:rsidRPr="00430D99">
        <w:rPr>
          <w:rFonts w:ascii="Times New Roman" w:hAnsi="Times New Roman" w:cs="Times New Roman"/>
        </w:rPr>
        <w:t xml:space="preserve"> </w:t>
      </w:r>
      <w:r w:rsidR="00537FCF" w:rsidRPr="00430D99">
        <w:rPr>
          <w:rFonts w:ascii="Times New Roman" w:hAnsi="Times New Roman" w:cs="Times New Roman"/>
        </w:rPr>
        <w:t>offered [North Wales] a new self-belief.’</w:t>
      </w:r>
    </w:p>
    <w:p w14:paraId="51F2A270" w14:textId="79EE2108" w:rsidR="00350EF5" w:rsidRPr="00430D99" w:rsidRDefault="00350EF5" w:rsidP="00350EF5">
      <w:pPr>
        <w:spacing w:line="480" w:lineRule="auto"/>
        <w:jc w:val="center"/>
        <w:rPr>
          <w:rFonts w:ascii="Times New Roman" w:hAnsi="Times New Roman" w:cs="Times New Roman"/>
          <w:lang w:val="en-GB"/>
        </w:rPr>
      </w:pPr>
      <w:r w:rsidRPr="00430D99">
        <w:rPr>
          <w:rFonts w:ascii="Times New Roman" w:hAnsi="Times New Roman" w:cs="Times New Roman"/>
          <w:noProof/>
          <w:lang w:val="en-GB"/>
        </w:rPr>
        <w:drawing>
          <wp:inline distT="0" distB="0" distL="0" distR="0" wp14:anchorId="46414B4D" wp14:editId="24EAF18F">
            <wp:extent cx="3144973" cy="3000109"/>
            <wp:effectExtent l="0" t="3810" r="0" b="0"/>
            <wp:docPr id="1673239839" name="Picture 4" descr="A sign with 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39839" name="Picture 4" descr="A sign with a person in a garmen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135" r="10243"/>
                    <a:stretch/>
                  </pic:blipFill>
                  <pic:spPr bwMode="auto">
                    <a:xfrm rot="5400000">
                      <a:off x="0" y="0"/>
                      <a:ext cx="3147399" cy="3002423"/>
                    </a:xfrm>
                    <a:prstGeom prst="rect">
                      <a:avLst/>
                    </a:prstGeom>
                    <a:noFill/>
                    <a:ln>
                      <a:noFill/>
                    </a:ln>
                    <a:extLst>
                      <a:ext uri="{53640926-AAD7-44D8-BBD7-CCE9431645EC}">
                        <a14:shadowObscured xmlns:a14="http://schemas.microsoft.com/office/drawing/2010/main"/>
                      </a:ext>
                    </a:extLst>
                  </pic:spPr>
                </pic:pic>
              </a:graphicData>
            </a:graphic>
          </wp:inline>
        </w:drawing>
      </w:r>
    </w:p>
    <w:p w14:paraId="60C858DB" w14:textId="5F8EA969" w:rsidR="00D41551" w:rsidRPr="00430D99" w:rsidRDefault="00D41551" w:rsidP="009E1B4D">
      <w:pPr>
        <w:spacing w:line="480" w:lineRule="auto"/>
        <w:rPr>
          <w:rFonts w:ascii="Times New Roman" w:hAnsi="Times New Roman" w:cs="Times New Roman"/>
        </w:rPr>
      </w:pPr>
      <w:r w:rsidRPr="00430D99">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7F0614E4" wp14:editId="1DC7AF61">
                <wp:simplePos x="0" y="0"/>
                <wp:positionH relativeFrom="margin">
                  <wp:align>left</wp:align>
                </wp:positionH>
                <wp:positionV relativeFrom="paragraph">
                  <wp:posOffset>5495</wp:posOffset>
                </wp:positionV>
                <wp:extent cx="5572125" cy="438150"/>
                <wp:effectExtent l="0" t="0" r="9525" b="0"/>
                <wp:wrapSquare wrapText="bothSides"/>
                <wp:docPr id="170876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38150"/>
                        </a:xfrm>
                        <a:prstGeom prst="rect">
                          <a:avLst/>
                        </a:prstGeom>
                        <a:solidFill>
                          <a:srgbClr val="FFFFFF"/>
                        </a:solidFill>
                        <a:ln w="9525">
                          <a:noFill/>
                          <a:miter lim="800000"/>
                          <a:headEnd/>
                          <a:tailEnd/>
                        </a:ln>
                      </wps:spPr>
                      <wps:txbx>
                        <w:txbxContent>
                          <w:p w14:paraId="00598879" w14:textId="70DAEBE7" w:rsidR="00D41551" w:rsidRPr="00367C02" w:rsidRDefault="00D41551" w:rsidP="00D41551">
                            <w:pPr>
                              <w:jc w:val="center"/>
                              <w:rPr>
                                <w:rFonts w:ascii="Times New Roman" w:hAnsi="Times New Roman" w:cs="Times New Roman"/>
                                <w:b/>
                                <w:bCs/>
                              </w:rPr>
                            </w:pPr>
                            <w:r w:rsidRPr="00367C02">
                              <w:rPr>
                                <w:rFonts w:ascii="Times New Roman" w:hAnsi="Times New Roman" w:cs="Times New Roman"/>
                                <w:b/>
                                <w:bCs/>
                              </w:rPr>
                              <w:t xml:space="preserve">Fig. </w:t>
                            </w:r>
                            <w:r>
                              <w:rPr>
                                <w:rFonts w:ascii="Times New Roman" w:hAnsi="Times New Roman" w:cs="Times New Roman"/>
                                <w:b/>
                                <w:bCs/>
                              </w:rPr>
                              <w:t>2</w:t>
                            </w:r>
                            <w:r w:rsidRPr="00367C02">
                              <w:rPr>
                                <w:rFonts w:ascii="Times New Roman" w:hAnsi="Times New Roman" w:cs="Times New Roman"/>
                                <w:b/>
                                <w:bCs/>
                              </w:rPr>
                              <w:t xml:space="preserve"> </w:t>
                            </w:r>
                            <w:r>
                              <w:rPr>
                                <w:rFonts w:ascii="Times New Roman" w:hAnsi="Times New Roman" w:cs="Times New Roman"/>
                                <w:b/>
                                <w:bCs/>
                              </w:rPr>
                              <w:t xml:space="preserve">A tribute </w:t>
                            </w:r>
                            <w:r w:rsidR="00687F45">
                              <w:rPr>
                                <w:rFonts w:ascii="Times New Roman" w:hAnsi="Times New Roman" w:cs="Times New Roman"/>
                                <w:b/>
                                <w:bCs/>
                              </w:rPr>
                              <w:t xml:space="preserve">to </w:t>
                            </w:r>
                            <w:r>
                              <w:rPr>
                                <w:rFonts w:ascii="Times New Roman" w:hAnsi="Times New Roman" w:cs="Times New Roman"/>
                                <w:b/>
                                <w:bCs/>
                              </w:rPr>
                              <w:t>Deadpool star and Wrexham FC co-owner, Ryan Reynolds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14E4" id="_x0000_s1027" type="#_x0000_t202" style="position:absolute;margin-left:0;margin-top:.45pt;width:438.75pt;height:34.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" stroked="f">
                <v:textbox>
                  <w:txbxContent>
                    <w:p w14:paraId="00598879" w14:textId="70DAEBE7" w:rsidR="00D41551" w:rsidRPr="00367C02" w:rsidRDefault="00D41551" w:rsidP="00D41551">
                      <w:pPr>
                        <w:jc w:val="center"/>
                        <w:rPr>
                          <w:rFonts w:ascii="Times New Roman" w:hAnsi="Times New Roman" w:cs="Times New Roman"/>
                          <w:b/>
                          <w:bCs/>
                        </w:rPr>
                      </w:pPr>
                      <w:r w:rsidRPr="00367C02">
                        <w:rPr>
                          <w:rFonts w:ascii="Times New Roman" w:hAnsi="Times New Roman" w:cs="Times New Roman"/>
                          <w:b/>
                          <w:bCs/>
                        </w:rPr>
                        <w:t xml:space="preserve">Fig. </w:t>
                      </w:r>
                      <w:r>
                        <w:rPr>
                          <w:rFonts w:ascii="Times New Roman" w:hAnsi="Times New Roman" w:cs="Times New Roman"/>
                          <w:b/>
                          <w:bCs/>
                        </w:rPr>
                        <w:t>2</w:t>
                      </w:r>
                      <w:r w:rsidRPr="00367C02">
                        <w:rPr>
                          <w:rFonts w:ascii="Times New Roman" w:hAnsi="Times New Roman" w:cs="Times New Roman"/>
                          <w:b/>
                          <w:bCs/>
                        </w:rPr>
                        <w:t xml:space="preserve"> </w:t>
                      </w:r>
                      <w:r>
                        <w:rPr>
                          <w:rFonts w:ascii="Times New Roman" w:hAnsi="Times New Roman" w:cs="Times New Roman"/>
                          <w:b/>
                          <w:bCs/>
                        </w:rPr>
                        <w:t xml:space="preserve">A tribute </w:t>
                      </w:r>
                      <w:r w:rsidR="00687F45">
                        <w:rPr>
                          <w:rFonts w:ascii="Times New Roman" w:hAnsi="Times New Roman" w:cs="Times New Roman"/>
                          <w:b/>
                          <w:bCs/>
                        </w:rPr>
                        <w:t xml:space="preserve">to </w:t>
                      </w:r>
                      <w:r>
                        <w:rPr>
                          <w:rFonts w:ascii="Times New Roman" w:hAnsi="Times New Roman" w:cs="Times New Roman"/>
                          <w:b/>
                          <w:bCs/>
                        </w:rPr>
                        <w:t>Deadpool star and Wrexham FC co-owner, Ryan Reynolds</w:t>
                      </w:r>
                    </w:p>
                  </w:txbxContent>
                </v:textbox>
                <w10:wrap type="square" anchorx="margin"/>
              </v:shape>
            </w:pict>
          </mc:Fallback>
        </mc:AlternateContent>
      </w:r>
    </w:p>
    <w:p w14:paraId="17736070" w14:textId="4ECA9425" w:rsidR="007F4E9E" w:rsidRPr="00430D99" w:rsidRDefault="009E1B4D" w:rsidP="009E1B4D">
      <w:pPr>
        <w:spacing w:line="480" w:lineRule="auto"/>
        <w:rPr>
          <w:rFonts w:ascii="Times New Roman" w:hAnsi="Times New Roman" w:cs="Times New Roman"/>
        </w:rPr>
      </w:pPr>
      <w:r w:rsidRPr="00430D99">
        <w:rPr>
          <w:rFonts w:ascii="Times New Roman" w:hAnsi="Times New Roman" w:cs="Times New Roman"/>
        </w:rPr>
        <w:t xml:space="preserve">According to </w:t>
      </w:r>
      <w:r w:rsidR="00F226CC" w:rsidRPr="00430D99">
        <w:rPr>
          <w:rFonts w:ascii="Times New Roman" w:hAnsi="Times New Roman" w:cs="Times New Roman"/>
        </w:rPr>
        <w:t xml:space="preserve">the </w:t>
      </w:r>
      <w:r w:rsidR="003F1E7F" w:rsidRPr="00430D99">
        <w:rPr>
          <w:rFonts w:ascii="Times New Roman" w:hAnsi="Times New Roman" w:cs="Times New Roman"/>
        </w:rPr>
        <w:t>critical discourse</w:t>
      </w:r>
      <w:r w:rsidRPr="00430D99">
        <w:rPr>
          <w:rFonts w:ascii="Times New Roman" w:hAnsi="Times New Roman" w:cs="Times New Roman"/>
        </w:rPr>
        <w:t>,</w:t>
      </w:r>
      <w:r w:rsidR="009B7CE6" w:rsidRPr="00430D99">
        <w:rPr>
          <w:rFonts w:ascii="Times New Roman" w:hAnsi="Times New Roman" w:cs="Times New Roman"/>
        </w:rPr>
        <w:t xml:space="preserve"> McElhenney and Reynolds’ decision to acquire Wrexham FC started </w:t>
      </w:r>
      <w:r w:rsidR="000B2316" w:rsidRPr="00430D99">
        <w:rPr>
          <w:rFonts w:ascii="Times New Roman" w:hAnsi="Times New Roman" w:cs="Times New Roman"/>
        </w:rPr>
        <w:t xml:space="preserve">after </w:t>
      </w:r>
      <w:r w:rsidR="009B7CE6" w:rsidRPr="00430D99">
        <w:rPr>
          <w:rFonts w:ascii="Times New Roman" w:hAnsi="Times New Roman" w:cs="Times New Roman"/>
        </w:rPr>
        <w:t>McElhenney watch</w:t>
      </w:r>
      <w:r w:rsidR="000B2316" w:rsidRPr="00430D99">
        <w:rPr>
          <w:rFonts w:ascii="Times New Roman" w:hAnsi="Times New Roman" w:cs="Times New Roman"/>
        </w:rPr>
        <w:t>ed</w:t>
      </w:r>
      <w:r w:rsidR="009B7CE6" w:rsidRPr="00430D99">
        <w:rPr>
          <w:rFonts w:ascii="Times New Roman" w:hAnsi="Times New Roman" w:cs="Times New Roman"/>
        </w:rPr>
        <w:t xml:space="preserve"> another sports documentary, </w:t>
      </w:r>
      <w:r w:rsidR="009B7CE6" w:rsidRPr="00430D99">
        <w:rPr>
          <w:rFonts w:ascii="Times New Roman" w:hAnsi="Times New Roman" w:cs="Times New Roman"/>
          <w:i/>
          <w:iCs/>
        </w:rPr>
        <w:t xml:space="preserve">Sunderland </w:t>
      </w:r>
      <w:proofErr w:type="spellStart"/>
      <w:r w:rsidR="009B7CE6" w:rsidRPr="00430D99">
        <w:rPr>
          <w:rFonts w:ascii="Times New Roman" w:hAnsi="Times New Roman" w:cs="Times New Roman"/>
          <w:i/>
          <w:iCs/>
        </w:rPr>
        <w:t>‘Til</w:t>
      </w:r>
      <w:proofErr w:type="spellEnd"/>
      <w:r w:rsidR="009B7CE6" w:rsidRPr="00430D99">
        <w:rPr>
          <w:rFonts w:ascii="Times New Roman" w:hAnsi="Times New Roman" w:cs="Times New Roman"/>
          <w:i/>
          <w:iCs/>
        </w:rPr>
        <w:t xml:space="preserve"> I Die</w:t>
      </w:r>
      <w:r w:rsidR="009B7CE6" w:rsidRPr="00430D99">
        <w:rPr>
          <w:rFonts w:ascii="Times New Roman" w:hAnsi="Times New Roman" w:cs="Times New Roman"/>
        </w:rPr>
        <w:t>. According to McElhenney, th</w:t>
      </w:r>
      <w:r w:rsidR="009B77C7" w:rsidRPr="00430D99">
        <w:rPr>
          <w:rFonts w:ascii="Times New Roman" w:hAnsi="Times New Roman" w:cs="Times New Roman"/>
        </w:rPr>
        <w:t>at</w:t>
      </w:r>
      <w:r w:rsidR="009B7CE6" w:rsidRPr="00430D99">
        <w:rPr>
          <w:rFonts w:ascii="Times New Roman" w:hAnsi="Times New Roman" w:cs="Times New Roman"/>
        </w:rPr>
        <w:t xml:space="preserve"> documentary’s portrayal of the love that people in the city feel towards Sunderland FC, and how much their identity is entwined with their club, resonated with him as a passionate and dedicated Philadelphia</w:t>
      </w:r>
      <w:r w:rsidR="0006740D" w:rsidRPr="00430D99">
        <w:rPr>
          <w:rFonts w:ascii="Times New Roman" w:hAnsi="Times New Roman" w:cs="Times New Roman"/>
        </w:rPr>
        <w:t xml:space="preserve"> native</w:t>
      </w:r>
      <w:r w:rsidR="009B7CE6" w:rsidRPr="00430D99">
        <w:rPr>
          <w:rFonts w:ascii="Times New Roman" w:hAnsi="Times New Roman" w:cs="Times New Roman"/>
        </w:rPr>
        <w:t xml:space="preserve"> sports fan</w:t>
      </w:r>
      <w:r w:rsidR="00A3261B" w:rsidRPr="00430D99">
        <w:rPr>
          <w:rFonts w:ascii="Times New Roman" w:hAnsi="Times New Roman" w:cs="Times New Roman"/>
        </w:rPr>
        <w:t>, as did its portrayal of a traditionally working-class place that had fallen on hard times following Thatcherism</w:t>
      </w:r>
      <w:r w:rsidR="0091036D" w:rsidRPr="00430D99">
        <w:rPr>
          <w:rFonts w:ascii="Times New Roman" w:hAnsi="Times New Roman" w:cs="Times New Roman"/>
        </w:rPr>
        <w:t>.</w:t>
      </w:r>
      <w:r w:rsidR="00A3261B" w:rsidRPr="00430D99">
        <w:rPr>
          <w:rFonts w:ascii="Times New Roman" w:hAnsi="Times New Roman" w:cs="Times New Roman"/>
        </w:rPr>
        <w:t xml:space="preserve"> </w:t>
      </w:r>
      <w:r w:rsidR="00237651" w:rsidRPr="00430D99">
        <w:rPr>
          <w:rFonts w:ascii="Times New Roman" w:hAnsi="Times New Roman" w:cs="Times New Roman"/>
        </w:rPr>
        <w:t>After</w:t>
      </w:r>
      <w:r w:rsidR="00A3261B" w:rsidRPr="00430D99">
        <w:rPr>
          <w:rFonts w:ascii="Times New Roman" w:hAnsi="Times New Roman" w:cs="Times New Roman"/>
        </w:rPr>
        <w:t xml:space="preserve"> watch</w:t>
      </w:r>
      <w:r w:rsidR="00237651" w:rsidRPr="00430D99">
        <w:rPr>
          <w:rFonts w:ascii="Times New Roman" w:hAnsi="Times New Roman" w:cs="Times New Roman"/>
        </w:rPr>
        <w:t>ing</w:t>
      </w:r>
      <w:r w:rsidR="00A3261B" w:rsidRPr="00430D99">
        <w:rPr>
          <w:rFonts w:ascii="Times New Roman" w:hAnsi="Times New Roman" w:cs="Times New Roman"/>
        </w:rPr>
        <w:t xml:space="preserve"> </w:t>
      </w:r>
      <w:r w:rsidR="00A3261B" w:rsidRPr="00430D99">
        <w:rPr>
          <w:rFonts w:ascii="Times New Roman" w:hAnsi="Times New Roman" w:cs="Times New Roman"/>
          <w:i/>
          <w:iCs/>
        </w:rPr>
        <w:t xml:space="preserve">Sunderland </w:t>
      </w:r>
      <w:proofErr w:type="spellStart"/>
      <w:r w:rsidR="00A3261B" w:rsidRPr="00430D99">
        <w:rPr>
          <w:rFonts w:ascii="Times New Roman" w:hAnsi="Times New Roman" w:cs="Times New Roman"/>
          <w:i/>
          <w:iCs/>
        </w:rPr>
        <w:t>‘Til</w:t>
      </w:r>
      <w:proofErr w:type="spellEnd"/>
      <w:r w:rsidR="00A3261B" w:rsidRPr="00430D99">
        <w:rPr>
          <w:rFonts w:ascii="Times New Roman" w:hAnsi="Times New Roman" w:cs="Times New Roman"/>
          <w:i/>
          <w:iCs/>
        </w:rPr>
        <w:t xml:space="preserve"> I Die</w:t>
      </w:r>
      <w:r w:rsidR="00A3261B" w:rsidRPr="00430D99">
        <w:rPr>
          <w:rFonts w:ascii="Times New Roman" w:hAnsi="Times New Roman" w:cs="Times New Roman"/>
        </w:rPr>
        <w:t xml:space="preserve"> during the pandemic, McElhenney says that he </w:t>
      </w:r>
      <w:r w:rsidR="00237651" w:rsidRPr="00430D99">
        <w:rPr>
          <w:rFonts w:ascii="Times New Roman" w:hAnsi="Times New Roman" w:cs="Times New Roman"/>
        </w:rPr>
        <w:t>was inspired</w:t>
      </w:r>
      <w:r w:rsidR="00A3261B" w:rsidRPr="00430D99">
        <w:rPr>
          <w:rFonts w:ascii="Times New Roman" w:hAnsi="Times New Roman" w:cs="Times New Roman"/>
        </w:rPr>
        <w:t xml:space="preserve"> to give </w:t>
      </w:r>
      <w:r w:rsidR="00A3261B" w:rsidRPr="00430D99">
        <w:rPr>
          <w:rFonts w:ascii="Times New Roman" w:hAnsi="Times New Roman" w:cs="Times New Roman"/>
        </w:rPr>
        <w:lastRenderedPageBreak/>
        <w:t>something back to a similarly working-class community.</w:t>
      </w:r>
      <w:r w:rsidR="0091036D" w:rsidRPr="00430D99">
        <w:rPr>
          <w:rFonts w:ascii="Times New Roman" w:hAnsi="Times New Roman" w:cs="Times New Roman"/>
        </w:rPr>
        <w:t xml:space="preserve"> </w:t>
      </w:r>
      <w:r w:rsidR="00D46341" w:rsidRPr="00430D99">
        <w:rPr>
          <w:rFonts w:ascii="Times New Roman" w:hAnsi="Times New Roman" w:cs="Times New Roman"/>
        </w:rPr>
        <w:t>H</w:t>
      </w:r>
      <w:r w:rsidR="002D368B" w:rsidRPr="00430D99">
        <w:rPr>
          <w:rFonts w:ascii="Times New Roman" w:hAnsi="Times New Roman" w:cs="Times New Roman"/>
        </w:rPr>
        <w:t>e approached Reynolds to join him on the venture, despite the two having never met in person, because he thought that they ‘would vibe’ and because he’s ‘incredibly entrepreneurial’ and ‘incredibly ethical’.</w:t>
      </w:r>
      <w:r w:rsidR="00C84931" w:rsidRPr="00430D99">
        <w:rPr>
          <w:rStyle w:val="EndnoteReference"/>
          <w:rFonts w:ascii="Times New Roman" w:hAnsi="Times New Roman" w:cs="Times New Roman"/>
        </w:rPr>
        <w:endnoteReference w:id="1"/>
      </w:r>
    </w:p>
    <w:p w14:paraId="29DCC8B4" w14:textId="77777777" w:rsidR="004622CC" w:rsidRPr="00430D99" w:rsidRDefault="004622CC" w:rsidP="009E1B4D">
      <w:pPr>
        <w:spacing w:line="480" w:lineRule="auto"/>
        <w:rPr>
          <w:rFonts w:ascii="Times New Roman" w:hAnsi="Times New Roman" w:cs="Times New Roman"/>
        </w:rPr>
      </w:pPr>
    </w:p>
    <w:p w14:paraId="7481418D" w14:textId="0234BF93" w:rsidR="005C2795" w:rsidRPr="00430D99" w:rsidRDefault="004622CC" w:rsidP="009E1B4D">
      <w:pPr>
        <w:spacing w:line="480" w:lineRule="auto"/>
        <w:rPr>
          <w:rFonts w:ascii="Times New Roman" w:hAnsi="Times New Roman" w:cs="Times New Roman"/>
        </w:rPr>
      </w:pPr>
      <w:r w:rsidRPr="00430D99">
        <w:rPr>
          <w:rFonts w:ascii="Times New Roman" w:hAnsi="Times New Roman" w:cs="Times New Roman"/>
        </w:rPr>
        <w:t>This dynamic</w:t>
      </w:r>
      <w:r w:rsidR="003B27BC" w:rsidRPr="00430D99">
        <w:rPr>
          <w:rFonts w:ascii="Times New Roman" w:hAnsi="Times New Roman" w:cs="Times New Roman"/>
        </w:rPr>
        <w:t>,</w:t>
      </w:r>
      <w:r w:rsidR="008E6CBD" w:rsidRPr="00430D99">
        <w:rPr>
          <w:rFonts w:ascii="Times New Roman" w:hAnsi="Times New Roman" w:cs="Times New Roman"/>
        </w:rPr>
        <w:t xml:space="preserve"> </w:t>
      </w:r>
      <w:r w:rsidR="003B27BC" w:rsidRPr="00430D99">
        <w:rPr>
          <w:rFonts w:ascii="Times New Roman" w:hAnsi="Times New Roman" w:cs="Times New Roman"/>
        </w:rPr>
        <w:t xml:space="preserve">with </w:t>
      </w:r>
      <w:r w:rsidR="008E6CBD" w:rsidRPr="00430D99">
        <w:rPr>
          <w:rFonts w:ascii="Times New Roman" w:hAnsi="Times New Roman" w:cs="Times New Roman"/>
        </w:rPr>
        <w:t xml:space="preserve">McElhenney and </w:t>
      </w:r>
      <w:r w:rsidR="00B10F18" w:rsidRPr="00430D99">
        <w:rPr>
          <w:rFonts w:ascii="Times New Roman" w:hAnsi="Times New Roman" w:cs="Times New Roman"/>
        </w:rPr>
        <w:t xml:space="preserve">Reynolds </w:t>
      </w:r>
      <w:r w:rsidR="00DC7695" w:rsidRPr="00430D99">
        <w:rPr>
          <w:rFonts w:ascii="Times New Roman" w:hAnsi="Times New Roman" w:cs="Times New Roman"/>
        </w:rPr>
        <w:t>purportedly</w:t>
      </w:r>
      <w:r w:rsidR="009F15FC" w:rsidRPr="00430D99">
        <w:rPr>
          <w:rFonts w:ascii="Times New Roman" w:hAnsi="Times New Roman" w:cs="Times New Roman"/>
        </w:rPr>
        <w:t xml:space="preserve"> </w:t>
      </w:r>
      <w:r w:rsidR="003B27BC" w:rsidRPr="00430D99">
        <w:rPr>
          <w:rFonts w:ascii="Times New Roman" w:hAnsi="Times New Roman" w:cs="Times New Roman"/>
        </w:rPr>
        <w:t>wanting to</w:t>
      </w:r>
      <w:r w:rsidR="00B10F18" w:rsidRPr="00430D99">
        <w:rPr>
          <w:rFonts w:ascii="Times New Roman" w:hAnsi="Times New Roman" w:cs="Times New Roman"/>
        </w:rPr>
        <w:t xml:space="preserve"> giv</w:t>
      </w:r>
      <w:r w:rsidR="003B27BC" w:rsidRPr="00430D99">
        <w:rPr>
          <w:rFonts w:ascii="Times New Roman" w:hAnsi="Times New Roman" w:cs="Times New Roman"/>
        </w:rPr>
        <w:t>e</w:t>
      </w:r>
      <w:r w:rsidR="00B10F18" w:rsidRPr="00430D99">
        <w:rPr>
          <w:rFonts w:ascii="Times New Roman" w:hAnsi="Times New Roman" w:cs="Times New Roman"/>
        </w:rPr>
        <w:t xml:space="preserve"> something back to a working-class community</w:t>
      </w:r>
      <w:r w:rsidR="003B27BC" w:rsidRPr="00430D99">
        <w:rPr>
          <w:rFonts w:ascii="Times New Roman" w:hAnsi="Times New Roman" w:cs="Times New Roman"/>
        </w:rPr>
        <w:t>,</w:t>
      </w:r>
      <w:r w:rsidR="00B10F18" w:rsidRPr="00430D99">
        <w:rPr>
          <w:rFonts w:ascii="Times New Roman" w:hAnsi="Times New Roman" w:cs="Times New Roman"/>
        </w:rPr>
        <w:t xml:space="preserve"> is very much </w:t>
      </w:r>
      <w:r w:rsidR="00BD41BB" w:rsidRPr="00430D99">
        <w:rPr>
          <w:rFonts w:ascii="Times New Roman" w:hAnsi="Times New Roman" w:cs="Times New Roman"/>
        </w:rPr>
        <w:t>depicted</w:t>
      </w:r>
      <w:r w:rsidR="00B10F18" w:rsidRPr="00430D99">
        <w:rPr>
          <w:rFonts w:ascii="Times New Roman" w:hAnsi="Times New Roman" w:cs="Times New Roman"/>
        </w:rPr>
        <w:t xml:space="preserve"> in the first episode of </w:t>
      </w:r>
      <w:r w:rsidR="00B10F18" w:rsidRPr="00430D99">
        <w:rPr>
          <w:rFonts w:ascii="Times New Roman" w:hAnsi="Times New Roman" w:cs="Times New Roman"/>
          <w:i/>
          <w:iCs/>
        </w:rPr>
        <w:t>Welcome to Wrexham</w:t>
      </w:r>
      <w:r w:rsidR="00B10F18" w:rsidRPr="00430D99">
        <w:rPr>
          <w:rFonts w:ascii="Times New Roman" w:hAnsi="Times New Roman" w:cs="Times New Roman"/>
        </w:rPr>
        <w:t>.</w:t>
      </w:r>
      <w:r w:rsidR="00DD52E8" w:rsidRPr="00430D99">
        <w:rPr>
          <w:rFonts w:ascii="Times New Roman" w:hAnsi="Times New Roman" w:cs="Times New Roman"/>
        </w:rPr>
        <w:t xml:space="preserve"> </w:t>
      </w:r>
      <w:r w:rsidR="009F0B62" w:rsidRPr="00430D99">
        <w:rPr>
          <w:rFonts w:ascii="Times New Roman" w:hAnsi="Times New Roman" w:cs="Times New Roman"/>
        </w:rPr>
        <w:t>It</w:t>
      </w:r>
      <w:r w:rsidR="00F325AB" w:rsidRPr="00430D99">
        <w:rPr>
          <w:rFonts w:ascii="Times New Roman" w:hAnsi="Times New Roman" w:cs="Times New Roman"/>
        </w:rPr>
        <w:t xml:space="preserve"> </w:t>
      </w:r>
      <w:r w:rsidR="00BD2919" w:rsidRPr="00430D99">
        <w:rPr>
          <w:rFonts w:ascii="Times New Roman" w:hAnsi="Times New Roman" w:cs="Times New Roman"/>
        </w:rPr>
        <w:t>focuses on</w:t>
      </w:r>
      <w:r w:rsidR="00F325AB" w:rsidRPr="00430D99">
        <w:rPr>
          <w:rFonts w:ascii="Times New Roman" w:hAnsi="Times New Roman" w:cs="Times New Roman"/>
        </w:rPr>
        <w:t xml:space="preserve"> McElhenney and Reynolds’ efforts to secure the backing of the Wrexham Supporters’ Trust, which took ownership of the club in 2011 and saved it from insolvency. </w:t>
      </w:r>
      <w:r w:rsidR="00460901" w:rsidRPr="00430D99">
        <w:rPr>
          <w:rFonts w:ascii="Times New Roman" w:hAnsi="Times New Roman" w:cs="Times New Roman"/>
        </w:rPr>
        <w:t xml:space="preserve">The episode opens on a </w:t>
      </w:r>
      <w:proofErr w:type="gramStart"/>
      <w:r w:rsidR="00460901" w:rsidRPr="00430D99">
        <w:rPr>
          <w:rFonts w:ascii="Times New Roman" w:hAnsi="Times New Roman" w:cs="Times New Roman"/>
        </w:rPr>
        <w:t>long-shot</w:t>
      </w:r>
      <w:proofErr w:type="gramEnd"/>
      <w:r w:rsidR="00460901" w:rsidRPr="00430D99">
        <w:rPr>
          <w:rFonts w:ascii="Times New Roman" w:hAnsi="Times New Roman" w:cs="Times New Roman"/>
        </w:rPr>
        <w:t xml:space="preserve"> of </w:t>
      </w:r>
      <w:proofErr w:type="gramStart"/>
      <w:r w:rsidR="00E679F1" w:rsidRPr="00430D99">
        <w:rPr>
          <w:rFonts w:ascii="Times New Roman" w:hAnsi="Times New Roman" w:cs="Times New Roman"/>
        </w:rPr>
        <w:t>the Wrexham</w:t>
      </w:r>
      <w:proofErr w:type="gramEnd"/>
      <w:r w:rsidR="00E679F1" w:rsidRPr="00430D99">
        <w:rPr>
          <w:rFonts w:ascii="Times New Roman" w:hAnsi="Times New Roman" w:cs="Times New Roman"/>
        </w:rPr>
        <w:t xml:space="preserve"> High Street, which looks fairly worn down, </w:t>
      </w:r>
      <w:r w:rsidR="009F0B62" w:rsidRPr="00430D99">
        <w:rPr>
          <w:rFonts w:ascii="Times New Roman" w:hAnsi="Times New Roman" w:cs="Times New Roman"/>
        </w:rPr>
        <w:t>followed by</w:t>
      </w:r>
      <w:r w:rsidR="00E679F1" w:rsidRPr="00430D99">
        <w:rPr>
          <w:rFonts w:ascii="Times New Roman" w:hAnsi="Times New Roman" w:cs="Times New Roman"/>
        </w:rPr>
        <w:t xml:space="preserve"> a montage of </w:t>
      </w:r>
      <w:r w:rsidR="00121CDA" w:rsidRPr="00430D99">
        <w:rPr>
          <w:rFonts w:ascii="Times New Roman" w:hAnsi="Times New Roman" w:cs="Times New Roman"/>
        </w:rPr>
        <w:t xml:space="preserve">fans </w:t>
      </w:r>
      <w:r w:rsidR="00067ECC" w:rsidRPr="00430D99">
        <w:rPr>
          <w:rFonts w:ascii="Times New Roman" w:hAnsi="Times New Roman" w:cs="Times New Roman"/>
        </w:rPr>
        <w:t>gathering</w:t>
      </w:r>
      <w:r w:rsidR="00121CDA" w:rsidRPr="00430D99">
        <w:rPr>
          <w:rFonts w:ascii="Times New Roman" w:hAnsi="Times New Roman" w:cs="Times New Roman"/>
        </w:rPr>
        <w:t xml:space="preserve"> to excitedly take pictures of the two stars after they arrive in the town center. </w:t>
      </w:r>
      <w:r w:rsidR="009E7F80" w:rsidRPr="00430D99">
        <w:rPr>
          <w:rFonts w:ascii="Times New Roman" w:hAnsi="Times New Roman" w:cs="Times New Roman"/>
        </w:rPr>
        <w:t xml:space="preserve">The pair then arrive at </w:t>
      </w:r>
      <w:r w:rsidR="00600CA0" w:rsidRPr="00430D99">
        <w:rPr>
          <w:rFonts w:ascii="Times New Roman" w:hAnsi="Times New Roman" w:cs="Times New Roman"/>
        </w:rPr>
        <w:t xml:space="preserve">Wrexham’s stadium, the </w:t>
      </w:r>
      <w:proofErr w:type="spellStart"/>
      <w:r w:rsidR="00600CA0" w:rsidRPr="00430D99">
        <w:rPr>
          <w:rFonts w:ascii="Times New Roman" w:hAnsi="Times New Roman" w:cs="Times New Roman"/>
        </w:rPr>
        <w:t>Cae</w:t>
      </w:r>
      <w:proofErr w:type="spellEnd"/>
      <w:r w:rsidR="00600CA0" w:rsidRPr="00430D99">
        <w:rPr>
          <w:rFonts w:ascii="Times New Roman" w:hAnsi="Times New Roman" w:cs="Times New Roman"/>
        </w:rPr>
        <w:t xml:space="preserve"> Ras or Racecourse in English</w:t>
      </w:r>
      <w:r w:rsidR="0037597C" w:rsidRPr="00430D99">
        <w:rPr>
          <w:rFonts w:ascii="Times New Roman" w:hAnsi="Times New Roman" w:cs="Times New Roman"/>
        </w:rPr>
        <w:t>. A</w:t>
      </w:r>
      <w:r w:rsidR="00600CA0" w:rsidRPr="00430D99">
        <w:rPr>
          <w:rFonts w:ascii="Times New Roman" w:hAnsi="Times New Roman" w:cs="Times New Roman"/>
        </w:rPr>
        <w:t xml:space="preserve"> </w:t>
      </w:r>
      <w:r w:rsidR="00A85B55" w:rsidRPr="00430D99">
        <w:rPr>
          <w:rFonts w:ascii="Times New Roman" w:hAnsi="Times New Roman" w:cs="Times New Roman"/>
        </w:rPr>
        <w:t xml:space="preserve">caption informs us </w:t>
      </w:r>
      <w:r w:rsidR="0037597C" w:rsidRPr="00430D99">
        <w:rPr>
          <w:rFonts w:ascii="Times New Roman" w:hAnsi="Times New Roman" w:cs="Times New Roman"/>
        </w:rPr>
        <w:t>that it is</w:t>
      </w:r>
      <w:r w:rsidR="00A85B55" w:rsidRPr="00430D99">
        <w:rPr>
          <w:rFonts w:ascii="Times New Roman" w:hAnsi="Times New Roman" w:cs="Times New Roman"/>
        </w:rPr>
        <w:t xml:space="preserve"> the oldest active international football stadium in the world</w:t>
      </w:r>
      <w:r w:rsidR="0037597C" w:rsidRPr="00430D99">
        <w:rPr>
          <w:rFonts w:ascii="Times New Roman" w:hAnsi="Times New Roman" w:cs="Times New Roman"/>
        </w:rPr>
        <w:t xml:space="preserve"> and close</w:t>
      </w:r>
      <w:r w:rsidR="00BF28E3" w:rsidRPr="00430D99">
        <w:rPr>
          <w:rFonts w:ascii="Times New Roman" w:hAnsi="Times New Roman" w:cs="Times New Roman"/>
        </w:rPr>
        <w:t>-</w:t>
      </w:r>
      <w:r w:rsidR="0037597C" w:rsidRPr="00430D99">
        <w:rPr>
          <w:rFonts w:ascii="Times New Roman" w:hAnsi="Times New Roman" w:cs="Times New Roman"/>
        </w:rPr>
        <w:t xml:space="preserve">ups of the stands </w:t>
      </w:r>
      <w:r w:rsidR="009A606E" w:rsidRPr="00430D99">
        <w:rPr>
          <w:rFonts w:ascii="Times New Roman" w:hAnsi="Times New Roman" w:cs="Times New Roman"/>
        </w:rPr>
        <w:t xml:space="preserve">depict it as </w:t>
      </w:r>
      <w:r w:rsidR="00101201" w:rsidRPr="00430D99">
        <w:rPr>
          <w:rFonts w:ascii="Times New Roman" w:hAnsi="Times New Roman" w:cs="Times New Roman"/>
        </w:rPr>
        <w:t>needing</w:t>
      </w:r>
      <w:r w:rsidR="009A606E" w:rsidRPr="00430D99">
        <w:rPr>
          <w:rFonts w:ascii="Times New Roman" w:hAnsi="Times New Roman" w:cs="Times New Roman"/>
        </w:rPr>
        <w:t xml:space="preserve"> renovation</w:t>
      </w:r>
      <w:r w:rsidR="00101F8C" w:rsidRPr="00430D99">
        <w:rPr>
          <w:rFonts w:ascii="Times New Roman" w:hAnsi="Times New Roman" w:cs="Times New Roman"/>
        </w:rPr>
        <w:t xml:space="preserve">. </w:t>
      </w:r>
      <w:r w:rsidR="00B03674" w:rsidRPr="00430D99">
        <w:rPr>
          <w:rFonts w:ascii="Times New Roman" w:hAnsi="Times New Roman" w:cs="Times New Roman"/>
        </w:rPr>
        <w:t xml:space="preserve">McElhenney </w:t>
      </w:r>
      <w:r w:rsidR="00CA0796" w:rsidRPr="00430D99">
        <w:rPr>
          <w:rFonts w:ascii="Times New Roman" w:hAnsi="Times New Roman" w:cs="Times New Roman"/>
        </w:rPr>
        <w:t>wonders</w:t>
      </w:r>
      <w:r w:rsidR="00BE6DE0" w:rsidRPr="00430D99">
        <w:rPr>
          <w:rFonts w:ascii="Times New Roman" w:hAnsi="Times New Roman" w:cs="Times New Roman"/>
        </w:rPr>
        <w:t xml:space="preserve"> how many people have watched the games there over the last 150</w:t>
      </w:r>
      <w:r w:rsidR="009A606E" w:rsidRPr="00430D99">
        <w:rPr>
          <w:rFonts w:ascii="Times New Roman" w:hAnsi="Times New Roman" w:cs="Times New Roman"/>
        </w:rPr>
        <w:t xml:space="preserve"> </w:t>
      </w:r>
      <w:r w:rsidR="00BE6DE0" w:rsidRPr="00430D99">
        <w:rPr>
          <w:rFonts w:ascii="Times New Roman" w:hAnsi="Times New Roman" w:cs="Times New Roman"/>
        </w:rPr>
        <w:t>years</w:t>
      </w:r>
      <w:r w:rsidR="009A606E" w:rsidRPr="00430D99">
        <w:rPr>
          <w:rFonts w:ascii="Times New Roman" w:hAnsi="Times New Roman" w:cs="Times New Roman"/>
        </w:rPr>
        <w:t>,</w:t>
      </w:r>
      <w:r w:rsidR="00BE6DE0" w:rsidRPr="00430D99">
        <w:rPr>
          <w:rFonts w:ascii="Times New Roman" w:hAnsi="Times New Roman" w:cs="Times New Roman"/>
        </w:rPr>
        <w:t xml:space="preserve"> and he and Reynolds </w:t>
      </w:r>
      <w:r w:rsidR="00101F8C" w:rsidRPr="00430D99">
        <w:rPr>
          <w:rFonts w:ascii="Times New Roman" w:hAnsi="Times New Roman" w:cs="Times New Roman"/>
        </w:rPr>
        <w:t xml:space="preserve">discuss the </w:t>
      </w:r>
      <w:r w:rsidR="00101201" w:rsidRPr="00430D99">
        <w:rPr>
          <w:rFonts w:ascii="Times New Roman" w:hAnsi="Times New Roman" w:cs="Times New Roman"/>
        </w:rPr>
        <w:t>possibility</w:t>
      </w:r>
      <w:r w:rsidR="00101F8C" w:rsidRPr="00430D99">
        <w:rPr>
          <w:rFonts w:ascii="Times New Roman" w:hAnsi="Times New Roman" w:cs="Times New Roman"/>
        </w:rPr>
        <w:t xml:space="preserve"> that t</w:t>
      </w:r>
      <w:r w:rsidR="00F01F86" w:rsidRPr="00430D99">
        <w:rPr>
          <w:rFonts w:ascii="Times New Roman" w:hAnsi="Times New Roman" w:cs="Times New Roman"/>
        </w:rPr>
        <w:t xml:space="preserve">hey might lose their investment and become the villains of the club, </w:t>
      </w:r>
      <w:r w:rsidR="00351D09" w:rsidRPr="00430D99">
        <w:rPr>
          <w:rFonts w:ascii="Times New Roman" w:hAnsi="Times New Roman" w:cs="Times New Roman"/>
        </w:rPr>
        <w:t xml:space="preserve">thereby </w:t>
      </w:r>
      <w:r w:rsidR="002845F2" w:rsidRPr="00430D99">
        <w:rPr>
          <w:rFonts w:ascii="Times New Roman" w:hAnsi="Times New Roman" w:cs="Times New Roman"/>
        </w:rPr>
        <w:t>highlighting</w:t>
      </w:r>
      <w:r w:rsidR="00351D09" w:rsidRPr="00430D99">
        <w:rPr>
          <w:rFonts w:ascii="Times New Roman" w:hAnsi="Times New Roman" w:cs="Times New Roman"/>
        </w:rPr>
        <w:t xml:space="preserve"> </w:t>
      </w:r>
      <w:r w:rsidR="002845F2" w:rsidRPr="00430D99">
        <w:rPr>
          <w:rFonts w:ascii="Times New Roman" w:hAnsi="Times New Roman" w:cs="Times New Roman"/>
        </w:rPr>
        <w:t>what appears to be at stake</w:t>
      </w:r>
      <w:r w:rsidR="00351D09" w:rsidRPr="00430D99">
        <w:rPr>
          <w:rFonts w:ascii="Times New Roman" w:hAnsi="Times New Roman" w:cs="Times New Roman"/>
        </w:rPr>
        <w:t>.</w:t>
      </w:r>
    </w:p>
    <w:p w14:paraId="3FDDE427" w14:textId="1B5800B1" w:rsidR="00836FC1" w:rsidRPr="00430D99" w:rsidRDefault="00550D15" w:rsidP="00BC4CAF">
      <w:pPr>
        <w:spacing w:line="480" w:lineRule="auto"/>
        <w:jc w:val="center"/>
        <w:rPr>
          <w:rFonts w:ascii="Times New Roman" w:hAnsi="Times New Roman" w:cs="Times New Roman"/>
        </w:rPr>
      </w:pPr>
      <w:r w:rsidRPr="00430D99">
        <w:rPr>
          <w:rFonts w:ascii="Times New Roman" w:hAnsi="Times New Roman" w:cs="Times New Roman"/>
          <w:noProof/>
        </w:rPr>
        <w:lastRenderedPageBreak/>
        <mc:AlternateContent>
          <mc:Choice Requires="wps">
            <w:drawing>
              <wp:anchor distT="45720" distB="45720" distL="114300" distR="114300" simplePos="0" relativeHeight="251663360" behindDoc="0" locked="0" layoutInCell="1" allowOverlap="1" wp14:anchorId="34963B43" wp14:editId="1A1F3C40">
                <wp:simplePos x="0" y="0"/>
                <wp:positionH relativeFrom="margin">
                  <wp:align>center</wp:align>
                </wp:positionH>
                <wp:positionV relativeFrom="paragraph">
                  <wp:posOffset>2997118</wp:posOffset>
                </wp:positionV>
                <wp:extent cx="5572125" cy="438150"/>
                <wp:effectExtent l="0" t="0" r="9525" b="0"/>
                <wp:wrapSquare wrapText="bothSides"/>
                <wp:docPr id="776936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38150"/>
                        </a:xfrm>
                        <a:prstGeom prst="rect">
                          <a:avLst/>
                        </a:prstGeom>
                        <a:solidFill>
                          <a:srgbClr val="FFFFFF"/>
                        </a:solidFill>
                        <a:ln w="9525">
                          <a:noFill/>
                          <a:miter lim="800000"/>
                          <a:headEnd/>
                          <a:tailEnd/>
                        </a:ln>
                      </wps:spPr>
                      <wps:txbx>
                        <w:txbxContent>
                          <w:p w14:paraId="54BFF6C5" w14:textId="2FBA749C" w:rsidR="00550D15" w:rsidRPr="00367C02" w:rsidRDefault="00550D15" w:rsidP="00550D15">
                            <w:pPr>
                              <w:jc w:val="center"/>
                              <w:rPr>
                                <w:rFonts w:ascii="Times New Roman" w:hAnsi="Times New Roman" w:cs="Times New Roman"/>
                                <w:b/>
                                <w:bCs/>
                              </w:rPr>
                            </w:pPr>
                            <w:r w:rsidRPr="00367C02">
                              <w:rPr>
                                <w:rFonts w:ascii="Times New Roman" w:hAnsi="Times New Roman" w:cs="Times New Roman"/>
                                <w:b/>
                                <w:bCs/>
                              </w:rPr>
                              <w:t xml:space="preserve">Fig. </w:t>
                            </w:r>
                            <w:r>
                              <w:rPr>
                                <w:rFonts w:ascii="Times New Roman" w:hAnsi="Times New Roman" w:cs="Times New Roman"/>
                                <w:b/>
                                <w:bCs/>
                              </w:rPr>
                              <w:t>3</w:t>
                            </w:r>
                            <w:r w:rsidRPr="00367C02">
                              <w:rPr>
                                <w:rFonts w:ascii="Times New Roman" w:hAnsi="Times New Roman" w:cs="Times New Roman"/>
                                <w:b/>
                                <w:bCs/>
                              </w:rPr>
                              <w:t xml:space="preserve"> </w:t>
                            </w:r>
                            <w:r>
                              <w:rPr>
                                <w:rFonts w:ascii="Times New Roman" w:hAnsi="Times New Roman" w:cs="Times New Roman"/>
                                <w:b/>
                                <w:bCs/>
                              </w:rPr>
                              <w:t>An image of Wrexham from the season 1 trailer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63B43" id="_x0000_s1028" type="#_x0000_t202" style="position:absolute;left:0;text-align:left;margin-left:0;margin-top:236pt;width:438.75pt;height:34.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" stroked="f">
                <v:textbox>
                  <w:txbxContent>
                    <w:p w14:paraId="54BFF6C5" w14:textId="2FBA749C" w:rsidR="00550D15" w:rsidRPr="00367C02" w:rsidRDefault="00550D15" w:rsidP="00550D15">
                      <w:pPr>
                        <w:jc w:val="center"/>
                        <w:rPr>
                          <w:rFonts w:ascii="Times New Roman" w:hAnsi="Times New Roman" w:cs="Times New Roman"/>
                          <w:b/>
                          <w:bCs/>
                        </w:rPr>
                      </w:pPr>
                      <w:r w:rsidRPr="00367C02">
                        <w:rPr>
                          <w:rFonts w:ascii="Times New Roman" w:hAnsi="Times New Roman" w:cs="Times New Roman"/>
                          <w:b/>
                          <w:bCs/>
                        </w:rPr>
                        <w:t xml:space="preserve">Fig. </w:t>
                      </w:r>
                      <w:r>
                        <w:rPr>
                          <w:rFonts w:ascii="Times New Roman" w:hAnsi="Times New Roman" w:cs="Times New Roman"/>
                          <w:b/>
                          <w:bCs/>
                        </w:rPr>
                        <w:t>3</w:t>
                      </w:r>
                      <w:r w:rsidRPr="00367C02">
                        <w:rPr>
                          <w:rFonts w:ascii="Times New Roman" w:hAnsi="Times New Roman" w:cs="Times New Roman"/>
                          <w:b/>
                          <w:bCs/>
                        </w:rPr>
                        <w:t xml:space="preserve"> </w:t>
                      </w:r>
                      <w:r>
                        <w:rPr>
                          <w:rFonts w:ascii="Times New Roman" w:hAnsi="Times New Roman" w:cs="Times New Roman"/>
                          <w:b/>
                          <w:bCs/>
                        </w:rPr>
                        <w:t>An image of Wrexham from the season 1 trailer</w:t>
                      </w:r>
                    </w:p>
                  </w:txbxContent>
                </v:textbox>
                <w10:wrap type="square" anchorx="margin"/>
              </v:shape>
            </w:pict>
          </mc:Fallback>
        </mc:AlternateContent>
      </w:r>
      <w:r w:rsidR="001A5EF6" w:rsidRPr="00430D99">
        <w:rPr>
          <w:noProof/>
        </w:rPr>
        <w:drawing>
          <wp:inline distT="0" distB="0" distL="0" distR="0" wp14:anchorId="5BDFAA55" wp14:editId="3A49657E">
            <wp:extent cx="5080883" cy="2807770"/>
            <wp:effectExtent l="0" t="0" r="5715" b="0"/>
            <wp:docPr id="9338715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71566" name="Picture 1" descr="A screenshot of a computer&#10;&#10;AI-generated content may be incorrect."/>
                    <pic:cNvPicPr/>
                  </pic:nvPicPr>
                  <pic:blipFill rotWithShape="1">
                    <a:blip r:embed="rId10"/>
                    <a:srcRect l="53244" t="19982" r="14780" b="17202"/>
                    <a:stretch/>
                  </pic:blipFill>
                  <pic:spPr bwMode="auto">
                    <a:xfrm>
                      <a:off x="0" y="0"/>
                      <a:ext cx="5080883" cy="2807770"/>
                    </a:xfrm>
                    <a:prstGeom prst="rect">
                      <a:avLst/>
                    </a:prstGeom>
                    <a:ln>
                      <a:noFill/>
                    </a:ln>
                    <a:extLst>
                      <a:ext uri="{53640926-AAD7-44D8-BBD7-CCE9431645EC}">
                        <a14:shadowObscured xmlns:a14="http://schemas.microsoft.com/office/drawing/2010/main"/>
                      </a:ext>
                    </a:extLst>
                  </pic:spPr>
                </pic:pic>
              </a:graphicData>
            </a:graphic>
          </wp:inline>
        </w:drawing>
      </w:r>
    </w:p>
    <w:p w14:paraId="307C512D" w14:textId="15F7E204" w:rsidR="00A86E7A" w:rsidRPr="00430D99" w:rsidRDefault="0017217A" w:rsidP="009E1B4D">
      <w:pPr>
        <w:spacing w:line="480" w:lineRule="auto"/>
        <w:rPr>
          <w:rFonts w:ascii="Times New Roman" w:hAnsi="Times New Roman" w:cs="Times New Roman"/>
        </w:rPr>
      </w:pPr>
      <w:r w:rsidRPr="00430D99">
        <w:rPr>
          <w:rFonts w:ascii="Times New Roman" w:hAnsi="Times New Roman" w:cs="Times New Roman"/>
        </w:rPr>
        <w:t xml:space="preserve">The documentary also portrays McElhenney’s </w:t>
      </w:r>
      <w:r w:rsidR="00C366AE" w:rsidRPr="00430D99">
        <w:rPr>
          <w:rFonts w:ascii="Times New Roman" w:hAnsi="Times New Roman" w:cs="Times New Roman"/>
        </w:rPr>
        <w:t xml:space="preserve">working-class background and heritage as it </w:t>
      </w:r>
      <w:r w:rsidR="00860CF6" w:rsidRPr="00430D99">
        <w:rPr>
          <w:rFonts w:ascii="Times New Roman" w:hAnsi="Times New Roman" w:cs="Times New Roman"/>
        </w:rPr>
        <w:t>sees</w:t>
      </w:r>
      <w:r w:rsidR="00C366AE" w:rsidRPr="00430D99">
        <w:rPr>
          <w:rFonts w:ascii="Times New Roman" w:hAnsi="Times New Roman" w:cs="Times New Roman"/>
        </w:rPr>
        <w:t xml:space="preserve"> him, his son and his father</w:t>
      </w:r>
      <w:r w:rsidR="00C46E68" w:rsidRPr="00430D99">
        <w:rPr>
          <w:rFonts w:ascii="Times New Roman" w:hAnsi="Times New Roman" w:cs="Times New Roman"/>
        </w:rPr>
        <w:t xml:space="preserve"> visiting the</w:t>
      </w:r>
      <w:r w:rsidR="00784048" w:rsidRPr="00430D99">
        <w:rPr>
          <w:rFonts w:ascii="Times New Roman" w:hAnsi="Times New Roman" w:cs="Times New Roman"/>
        </w:rPr>
        <w:t xml:space="preserve"> small</w:t>
      </w:r>
      <w:r w:rsidR="00C46E68" w:rsidRPr="00430D99">
        <w:rPr>
          <w:rFonts w:ascii="Times New Roman" w:hAnsi="Times New Roman" w:cs="Times New Roman"/>
        </w:rPr>
        <w:t xml:space="preserve"> house in Philadelphia</w:t>
      </w:r>
      <w:r w:rsidR="004B293D" w:rsidRPr="00430D99">
        <w:rPr>
          <w:rFonts w:ascii="Times New Roman" w:hAnsi="Times New Roman" w:cs="Times New Roman"/>
        </w:rPr>
        <w:t xml:space="preserve"> where McElhenney grew up </w:t>
      </w:r>
      <w:r w:rsidR="00A50AD4" w:rsidRPr="00430D99">
        <w:rPr>
          <w:rFonts w:ascii="Times New Roman" w:hAnsi="Times New Roman" w:cs="Times New Roman"/>
        </w:rPr>
        <w:t>with</w:t>
      </w:r>
      <w:r w:rsidR="004B293D" w:rsidRPr="00430D99">
        <w:rPr>
          <w:rFonts w:ascii="Times New Roman" w:hAnsi="Times New Roman" w:cs="Times New Roman"/>
        </w:rPr>
        <w:t xml:space="preserve"> McE</w:t>
      </w:r>
      <w:r w:rsidR="002C09F3" w:rsidRPr="00430D99">
        <w:rPr>
          <w:rFonts w:ascii="Times New Roman" w:hAnsi="Times New Roman" w:cs="Times New Roman"/>
        </w:rPr>
        <w:t xml:space="preserve">lhenney </w:t>
      </w:r>
      <w:r w:rsidR="00004846" w:rsidRPr="00430D99">
        <w:rPr>
          <w:rFonts w:ascii="Times New Roman" w:hAnsi="Times New Roman" w:cs="Times New Roman"/>
        </w:rPr>
        <w:t>describ</w:t>
      </w:r>
      <w:r w:rsidR="002C09F3" w:rsidRPr="00430D99">
        <w:rPr>
          <w:rFonts w:ascii="Times New Roman" w:hAnsi="Times New Roman" w:cs="Times New Roman"/>
        </w:rPr>
        <w:t xml:space="preserve">ing </w:t>
      </w:r>
      <w:r w:rsidR="00A87EED" w:rsidRPr="00430D99">
        <w:rPr>
          <w:rFonts w:ascii="Times New Roman" w:hAnsi="Times New Roman" w:cs="Times New Roman"/>
        </w:rPr>
        <w:t>Philly</w:t>
      </w:r>
      <w:r w:rsidR="00004846" w:rsidRPr="00430D99">
        <w:rPr>
          <w:rFonts w:ascii="Times New Roman" w:hAnsi="Times New Roman" w:cs="Times New Roman"/>
        </w:rPr>
        <w:t xml:space="preserve"> as a blue-collar town</w:t>
      </w:r>
      <w:r w:rsidR="00C46E68" w:rsidRPr="00430D99">
        <w:rPr>
          <w:rFonts w:ascii="Times New Roman" w:hAnsi="Times New Roman" w:cs="Times New Roman"/>
        </w:rPr>
        <w:t>.</w:t>
      </w:r>
      <w:r w:rsidR="00A56652" w:rsidRPr="00430D99">
        <w:rPr>
          <w:rFonts w:ascii="Times New Roman" w:hAnsi="Times New Roman" w:cs="Times New Roman"/>
        </w:rPr>
        <w:t xml:space="preserve"> </w:t>
      </w:r>
      <w:r w:rsidR="00951259" w:rsidRPr="00430D99">
        <w:rPr>
          <w:rFonts w:ascii="Times New Roman" w:hAnsi="Times New Roman" w:cs="Times New Roman"/>
        </w:rPr>
        <w:t xml:space="preserve">As the documentary ends with McElhenney and Reynolds securing </w:t>
      </w:r>
      <w:r w:rsidR="00027D09" w:rsidRPr="00430D99">
        <w:rPr>
          <w:rFonts w:ascii="Times New Roman" w:hAnsi="Times New Roman" w:cs="Times New Roman"/>
        </w:rPr>
        <w:t xml:space="preserve">a massive majority of votes from the Wrexham Supporters’ Trust to approve their takeover, </w:t>
      </w:r>
      <w:r w:rsidR="003A7CFE" w:rsidRPr="00430D99">
        <w:rPr>
          <w:rFonts w:ascii="Times New Roman" w:hAnsi="Times New Roman" w:cs="Times New Roman"/>
        </w:rPr>
        <w:t xml:space="preserve">it </w:t>
      </w:r>
      <w:r w:rsidR="009D5715" w:rsidRPr="00430D99">
        <w:rPr>
          <w:rFonts w:ascii="Times New Roman" w:hAnsi="Times New Roman" w:cs="Times New Roman"/>
        </w:rPr>
        <w:t>legitimizes their agenda and relationship to the community</w:t>
      </w:r>
      <w:r w:rsidR="00FB36E4" w:rsidRPr="00430D99">
        <w:rPr>
          <w:rFonts w:ascii="Times New Roman" w:hAnsi="Times New Roman" w:cs="Times New Roman"/>
        </w:rPr>
        <w:t xml:space="preserve"> to position them as custodians of the club</w:t>
      </w:r>
      <w:r w:rsidR="003A7CFE" w:rsidRPr="00430D99">
        <w:rPr>
          <w:rFonts w:ascii="Times New Roman" w:hAnsi="Times New Roman" w:cs="Times New Roman"/>
        </w:rPr>
        <w:t xml:space="preserve"> </w:t>
      </w:r>
      <w:r w:rsidR="00FB36E4" w:rsidRPr="00430D99">
        <w:rPr>
          <w:rFonts w:ascii="Times New Roman" w:hAnsi="Times New Roman" w:cs="Times New Roman"/>
        </w:rPr>
        <w:t xml:space="preserve">and potential saviors of the town. </w:t>
      </w:r>
      <w:r w:rsidR="00054AC0" w:rsidRPr="00430D99">
        <w:rPr>
          <w:rFonts w:ascii="Times New Roman" w:hAnsi="Times New Roman" w:cs="Times New Roman"/>
        </w:rPr>
        <w:t xml:space="preserve">This is </w:t>
      </w:r>
      <w:r w:rsidR="00D736F8" w:rsidRPr="00430D99">
        <w:rPr>
          <w:rFonts w:ascii="Times New Roman" w:hAnsi="Times New Roman" w:cs="Times New Roman"/>
        </w:rPr>
        <w:t xml:space="preserve">essential to the success of </w:t>
      </w:r>
      <w:r w:rsidR="00E41BAA" w:rsidRPr="00430D99">
        <w:rPr>
          <w:rFonts w:ascii="Times New Roman" w:hAnsi="Times New Roman" w:cs="Times New Roman"/>
          <w:i/>
          <w:iCs/>
        </w:rPr>
        <w:t>Welcome to Wrexham</w:t>
      </w:r>
      <w:r w:rsidR="00D736F8" w:rsidRPr="00430D99">
        <w:rPr>
          <w:rFonts w:ascii="Times New Roman" w:hAnsi="Times New Roman" w:cs="Times New Roman"/>
        </w:rPr>
        <w:t xml:space="preserve"> as it reverse engineers </w:t>
      </w:r>
      <w:r w:rsidR="001F62F4" w:rsidRPr="00430D99">
        <w:rPr>
          <w:rFonts w:ascii="Times New Roman" w:hAnsi="Times New Roman" w:cs="Times New Roman"/>
        </w:rPr>
        <w:t xml:space="preserve">the feel-good factor of many sports documentaries and does so, in part, by positioning </w:t>
      </w:r>
      <w:r w:rsidR="000F2097" w:rsidRPr="00430D99">
        <w:rPr>
          <w:rFonts w:ascii="Times New Roman" w:hAnsi="Times New Roman" w:cs="Times New Roman"/>
        </w:rPr>
        <w:t xml:space="preserve">McElhenney and Reynolds </w:t>
      </w:r>
      <w:r w:rsidR="00E62162" w:rsidRPr="00430D99">
        <w:rPr>
          <w:rFonts w:ascii="Times New Roman" w:hAnsi="Times New Roman" w:cs="Times New Roman"/>
        </w:rPr>
        <w:t>against</w:t>
      </w:r>
      <w:r w:rsidR="000F2097" w:rsidRPr="00430D99">
        <w:rPr>
          <w:rFonts w:ascii="Times New Roman" w:hAnsi="Times New Roman" w:cs="Times New Roman"/>
        </w:rPr>
        <w:t xml:space="preserve"> many </w:t>
      </w:r>
      <w:r w:rsidR="00EC4616" w:rsidRPr="00430D99">
        <w:rPr>
          <w:rFonts w:ascii="Times New Roman" w:hAnsi="Times New Roman" w:cs="Times New Roman"/>
        </w:rPr>
        <w:t xml:space="preserve">football club owners </w:t>
      </w:r>
      <w:r w:rsidR="001B39E2" w:rsidRPr="00430D99">
        <w:rPr>
          <w:rFonts w:ascii="Times New Roman" w:hAnsi="Times New Roman" w:cs="Times New Roman"/>
        </w:rPr>
        <w:t xml:space="preserve">who traditional fans often </w:t>
      </w:r>
      <w:r w:rsidR="009C401C" w:rsidRPr="00430D99">
        <w:rPr>
          <w:rFonts w:ascii="Times New Roman" w:hAnsi="Times New Roman" w:cs="Times New Roman"/>
        </w:rPr>
        <w:t>believe, at best, prioritize commercial goals</w:t>
      </w:r>
      <w:r w:rsidR="00991525" w:rsidRPr="00430D99">
        <w:rPr>
          <w:rFonts w:ascii="Times New Roman" w:hAnsi="Times New Roman" w:cs="Times New Roman"/>
        </w:rPr>
        <w:t xml:space="preserve"> that </w:t>
      </w:r>
      <w:r w:rsidR="00EB7BE1" w:rsidRPr="00430D99">
        <w:rPr>
          <w:rFonts w:ascii="Times New Roman" w:hAnsi="Times New Roman" w:cs="Times New Roman"/>
        </w:rPr>
        <w:t>neglect or disadvantage them</w:t>
      </w:r>
      <w:r w:rsidR="009C401C" w:rsidRPr="00430D99">
        <w:rPr>
          <w:rFonts w:ascii="Times New Roman" w:hAnsi="Times New Roman" w:cs="Times New Roman"/>
        </w:rPr>
        <w:t xml:space="preserve"> and, at worst, </w:t>
      </w:r>
      <w:r w:rsidR="00991525" w:rsidRPr="00430D99">
        <w:rPr>
          <w:rFonts w:ascii="Times New Roman" w:hAnsi="Times New Roman" w:cs="Times New Roman"/>
        </w:rPr>
        <w:t>engage in shady dealings that risk jeopardizing the entire club.</w:t>
      </w:r>
    </w:p>
    <w:p w14:paraId="197E3D8C" w14:textId="77777777" w:rsidR="002D368B" w:rsidRPr="00430D99" w:rsidRDefault="002D368B" w:rsidP="009E1B4D">
      <w:pPr>
        <w:spacing w:line="480" w:lineRule="auto"/>
        <w:rPr>
          <w:rFonts w:ascii="Times New Roman" w:hAnsi="Times New Roman" w:cs="Times New Roman"/>
        </w:rPr>
      </w:pPr>
    </w:p>
    <w:p w14:paraId="2C75DCC0" w14:textId="0207C583" w:rsidR="0099631D" w:rsidRPr="00430D99" w:rsidRDefault="00D80A7B" w:rsidP="0099631D">
      <w:pPr>
        <w:spacing w:line="480" w:lineRule="auto"/>
        <w:rPr>
          <w:rFonts w:ascii="Times New Roman" w:hAnsi="Times New Roman" w:cs="Times New Roman"/>
        </w:rPr>
      </w:pPr>
      <w:r w:rsidRPr="00430D99">
        <w:rPr>
          <w:rFonts w:ascii="Times New Roman" w:hAnsi="Times New Roman" w:cs="Times New Roman"/>
        </w:rPr>
        <w:lastRenderedPageBreak/>
        <w:t xml:space="preserve">While stardom might provide the most obvious frame for thinking about </w:t>
      </w:r>
      <w:r w:rsidRPr="00430D99">
        <w:rPr>
          <w:rFonts w:ascii="Times New Roman" w:hAnsi="Times New Roman" w:cs="Times New Roman"/>
          <w:i/>
          <w:iCs/>
        </w:rPr>
        <w:t>Welcome to Wrexham</w:t>
      </w:r>
      <w:r w:rsidRPr="00430D99">
        <w:rPr>
          <w:rFonts w:ascii="Times New Roman" w:hAnsi="Times New Roman" w:cs="Times New Roman"/>
        </w:rPr>
        <w:t>, therefore, the sculpture park got me mulling over a research project that I’d had in mind for some time: to explore the representation and construction of management in football.</w:t>
      </w:r>
      <w:r w:rsidR="007C58F5" w:rsidRPr="00430D99">
        <w:rPr>
          <w:rFonts w:ascii="Times New Roman" w:hAnsi="Times New Roman" w:cs="Times New Roman"/>
        </w:rPr>
        <w:t xml:space="preserve"> </w:t>
      </w:r>
      <w:r w:rsidR="0099631D" w:rsidRPr="00430D99">
        <w:rPr>
          <w:rFonts w:ascii="Times New Roman" w:hAnsi="Times New Roman" w:cs="Times New Roman"/>
        </w:rPr>
        <w:t xml:space="preserve">Broadly defined, management in football exists in several overlapping forms. It includes: 1) The management of football by governing bodies such as FIFA and the </w:t>
      </w:r>
      <w:r w:rsidR="00FC5E81" w:rsidRPr="00430D99">
        <w:rPr>
          <w:rFonts w:ascii="Times New Roman" w:hAnsi="Times New Roman" w:cs="Times New Roman"/>
        </w:rPr>
        <w:t>English</w:t>
      </w:r>
      <w:r w:rsidR="0099631D" w:rsidRPr="00430D99">
        <w:rPr>
          <w:rFonts w:ascii="Times New Roman" w:hAnsi="Times New Roman" w:cs="Times New Roman"/>
        </w:rPr>
        <w:t xml:space="preserve"> Football Association </w:t>
      </w:r>
      <w:r w:rsidR="007E5D38" w:rsidRPr="00430D99">
        <w:rPr>
          <w:rFonts w:ascii="Times New Roman" w:hAnsi="Times New Roman" w:cs="Times New Roman"/>
        </w:rPr>
        <w:t>2</w:t>
      </w:r>
      <w:r w:rsidR="0099631D" w:rsidRPr="00430D99">
        <w:rPr>
          <w:rFonts w:ascii="Times New Roman" w:hAnsi="Times New Roman" w:cs="Times New Roman"/>
        </w:rPr>
        <w:t>) The management of leagues such as the English Premier League</w:t>
      </w:r>
      <w:r w:rsidR="00243B9B" w:rsidRPr="00430D99">
        <w:rPr>
          <w:rFonts w:ascii="Times New Roman" w:hAnsi="Times New Roman" w:cs="Times New Roman"/>
        </w:rPr>
        <w:t xml:space="preserve"> and</w:t>
      </w:r>
      <w:r w:rsidR="0099631D" w:rsidRPr="00430D99">
        <w:rPr>
          <w:rFonts w:ascii="Times New Roman" w:hAnsi="Times New Roman" w:cs="Times New Roman"/>
        </w:rPr>
        <w:t xml:space="preserve"> Germany’s Bundesliga, or England’s Women’s Super League and USA’s National Women’s Soccer League </w:t>
      </w:r>
      <w:r w:rsidR="007E5D38" w:rsidRPr="00430D99">
        <w:rPr>
          <w:rFonts w:ascii="Times New Roman" w:hAnsi="Times New Roman" w:cs="Times New Roman"/>
        </w:rPr>
        <w:t>3</w:t>
      </w:r>
      <w:r w:rsidR="0099631D" w:rsidRPr="00430D99">
        <w:rPr>
          <w:rFonts w:ascii="Times New Roman" w:hAnsi="Times New Roman" w:cs="Times New Roman"/>
        </w:rPr>
        <w:t xml:space="preserve">) The management of football clubs </w:t>
      </w:r>
      <w:r w:rsidR="007E5D38" w:rsidRPr="00430D99">
        <w:rPr>
          <w:rFonts w:ascii="Times New Roman" w:hAnsi="Times New Roman" w:cs="Times New Roman"/>
        </w:rPr>
        <w:t>4</w:t>
      </w:r>
      <w:r w:rsidR="0099631D" w:rsidRPr="00430D99">
        <w:rPr>
          <w:rFonts w:ascii="Times New Roman" w:hAnsi="Times New Roman" w:cs="Times New Roman"/>
        </w:rPr>
        <w:t xml:space="preserve">) </w:t>
      </w:r>
      <w:r w:rsidR="003D6782" w:rsidRPr="00430D99">
        <w:rPr>
          <w:rFonts w:ascii="Times New Roman" w:hAnsi="Times New Roman" w:cs="Times New Roman"/>
        </w:rPr>
        <w:t>C</w:t>
      </w:r>
      <w:r w:rsidR="0099631D" w:rsidRPr="00430D99">
        <w:rPr>
          <w:rFonts w:ascii="Times New Roman" w:hAnsi="Times New Roman" w:cs="Times New Roman"/>
        </w:rPr>
        <w:t>oaches</w:t>
      </w:r>
      <w:r w:rsidR="003D6782" w:rsidRPr="00430D99">
        <w:rPr>
          <w:rFonts w:ascii="Times New Roman" w:hAnsi="Times New Roman" w:cs="Times New Roman"/>
        </w:rPr>
        <w:t xml:space="preserve"> whose main responsibility is managing team</w:t>
      </w:r>
      <w:r w:rsidR="0099631D" w:rsidRPr="00430D99">
        <w:rPr>
          <w:rFonts w:ascii="Times New Roman" w:hAnsi="Times New Roman" w:cs="Times New Roman"/>
        </w:rPr>
        <w:t xml:space="preserve"> </w:t>
      </w:r>
      <w:r w:rsidR="007E5D38" w:rsidRPr="00430D99">
        <w:rPr>
          <w:rFonts w:ascii="Times New Roman" w:hAnsi="Times New Roman" w:cs="Times New Roman"/>
        </w:rPr>
        <w:t>5</w:t>
      </w:r>
      <w:r w:rsidR="0099631D" w:rsidRPr="00430D99">
        <w:rPr>
          <w:rFonts w:ascii="Times New Roman" w:hAnsi="Times New Roman" w:cs="Times New Roman"/>
        </w:rPr>
        <w:t>) The management of players (</w:t>
      </w:r>
      <w:r w:rsidR="001655DB" w:rsidRPr="00430D99">
        <w:rPr>
          <w:rFonts w:ascii="Times New Roman" w:hAnsi="Times New Roman" w:cs="Times New Roman"/>
        </w:rPr>
        <w:t>including</w:t>
      </w:r>
      <w:r w:rsidR="0099631D" w:rsidRPr="00430D99">
        <w:rPr>
          <w:rFonts w:ascii="Times New Roman" w:hAnsi="Times New Roman" w:cs="Times New Roman"/>
        </w:rPr>
        <w:t xml:space="preserve"> their reputations off the pitch)</w:t>
      </w:r>
      <w:r w:rsidR="001B0F6C" w:rsidRPr="00430D99">
        <w:rPr>
          <w:rFonts w:ascii="Times New Roman" w:hAnsi="Times New Roman" w:cs="Times New Roman"/>
        </w:rPr>
        <w:t xml:space="preserve"> </w:t>
      </w:r>
      <w:r w:rsidR="007E5D38" w:rsidRPr="00430D99">
        <w:rPr>
          <w:rFonts w:ascii="Times New Roman" w:hAnsi="Times New Roman" w:cs="Times New Roman"/>
        </w:rPr>
        <w:t>6</w:t>
      </w:r>
      <w:r w:rsidR="001B0F6C" w:rsidRPr="00430D99">
        <w:rPr>
          <w:rFonts w:ascii="Times New Roman" w:hAnsi="Times New Roman" w:cs="Times New Roman"/>
        </w:rPr>
        <w:t xml:space="preserve">) Fan management (including the management of </w:t>
      </w:r>
      <w:r w:rsidR="003B29C2" w:rsidRPr="00430D99">
        <w:rPr>
          <w:rFonts w:ascii="Times New Roman" w:hAnsi="Times New Roman" w:cs="Times New Roman"/>
        </w:rPr>
        <w:t>fan</w:t>
      </w:r>
      <w:r w:rsidR="001F2F3A" w:rsidRPr="00430D99">
        <w:rPr>
          <w:rFonts w:ascii="Times New Roman" w:hAnsi="Times New Roman" w:cs="Times New Roman"/>
        </w:rPr>
        <w:t xml:space="preserve"> engagement and </w:t>
      </w:r>
      <w:r w:rsidR="00EC417E" w:rsidRPr="00430D99">
        <w:rPr>
          <w:rFonts w:ascii="Times New Roman" w:hAnsi="Times New Roman" w:cs="Times New Roman"/>
        </w:rPr>
        <w:t>participation in footballing rituals</w:t>
      </w:r>
      <w:r w:rsidR="006923AB" w:rsidRPr="00430D99">
        <w:rPr>
          <w:rFonts w:ascii="Times New Roman" w:hAnsi="Times New Roman" w:cs="Times New Roman"/>
        </w:rPr>
        <w:t>).</w:t>
      </w:r>
      <w:r w:rsidR="00031508" w:rsidRPr="00430D99">
        <w:rPr>
          <w:rFonts w:ascii="Times New Roman" w:hAnsi="Times New Roman" w:cs="Times New Roman"/>
        </w:rPr>
        <w:t xml:space="preserve"> </w:t>
      </w:r>
    </w:p>
    <w:p w14:paraId="2D3041AB" w14:textId="77777777" w:rsidR="00456468" w:rsidRPr="00430D99" w:rsidRDefault="00456468" w:rsidP="0099631D">
      <w:pPr>
        <w:spacing w:line="480" w:lineRule="auto"/>
        <w:rPr>
          <w:rFonts w:ascii="Times New Roman" w:hAnsi="Times New Roman" w:cs="Times New Roman"/>
        </w:rPr>
      </w:pPr>
    </w:p>
    <w:p w14:paraId="0B563B4C" w14:textId="7AF36055" w:rsidR="00BF6E73" w:rsidRDefault="002D7A07" w:rsidP="00834BFE">
      <w:pPr>
        <w:spacing w:line="480" w:lineRule="auto"/>
        <w:rPr>
          <w:rFonts w:ascii="Times New Roman" w:hAnsi="Times New Roman" w:cs="Times New Roman"/>
        </w:rPr>
      </w:pPr>
      <w:r w:rsidRPr="00430D99">
        <w:rPr>
          <w:rFonts w:ascii="Times New Roman" w:hAnsi="Times New Roman" w:cs="Times New Roman"/>
        </w:rPr>
        <w:t xml:space="preserve">While management </w:t>
      </w:r>
      <w:r w:rsidR="00A960C4" w:rsidRPr="00430D99">
        <w:rPr>
          <w:rFonts w:ascii="Times New Roman" w:hAnsi="Times New Roman" w:cs="Times New Roman"/>
        </w:rPr>
        <w:t xml:space="preserve">comprises a range of activities </w:t>
      </w:r>
      <w:r w:rsidR="009025EF" w:rsidRPr="00430D99">
        <w:rPr>
          <w:rFonts w:ascii="Times New Roman" w:hAnsi="Times New Roman" w:cs="Times New Roman"/>
        </w:rPr>
        <w:t xml:space="preserve">that </w:t>
      </w:r>
      <w:r w:rsidR="0040761B" w:rsidRPr="00430D99">
        <w:rPr>
          <w:rFonts w:ascii="Times New Roman" w:hAnsi="Times New Roman" w:cs="Times New Roman"/>
        </w:rPr>
        <w:t xml:space="preserve">usually </w:t>
      </w:r>
      <w:r w:rsidR="00A960C4" w:rsidRPr="00430D99">
        <w:rPr>
          <w:rFonts w:ascii="Times New Roman" w:hAnsi="Times New Roman" w:cs="Times New Roman"/>
        </w:rPr>
        <w:t>tak</w:t>
      </w:r>
      <w:r w:rsidR="009025EF" w:rsidRPr="00430D99">
        <w:rPr>
          <w:rFonts w:ascii="Times New Roman" w:hAnsi="Times New Roman" w:cs="Times New Roman"/>
        </w:rPr>
        <w:t>e</w:t>
      </w:r>
      <w:r w:rsidR="00A960C4" w:rsidRPr="00430D99">
        <w:rPr>
          <w:rFonts w:ascii="Times New Roman" w:hAnsi="Times New Roman" w:cs="Times New Roman"/>
        </w:rPr>
        <w:t xml:space="preserve"> place</w:t>
      </w:r>
      <w:r w:rsidR="009A3D61" w:rsidRPr="00430D99">
        <w:rPr>
          <w:rFonts w:ascii="Times New Roman" w:hAnsi="Times New Roman" w:cs="Times New Roman"/>
        </w:rPr>
        <w:t xml:space="preserve"> at the mid-level between the macro and micro industrial levels,</w:t>
      </w:r>
      <w:r w:rsidR="00524BFF" w:rsidRPr="00430D99">
        <w:rPr>
          <w:rStyle w:val="EndnoteReference"/>
          <w:rFonts w:ascii="Times New Roman" w:hAnsi="Times New Roman" w:cs="Times New Roman"/>
        </w:rPr>
        <w:endnoteReference w:id="2"/>
      </w:r>
      <w:r w:rsidR="009A3D61" w:rsidRPr="00430D99">
        <w:rPr>
          <w:rFonts w:ascii="Times New Roman" w:hAnsi="Times New Roman" w:cs="Times New Roman"/>
        </w:rPr>
        <w:t xml:space="preserve"> </w:t>
      </w:r>
      <w:r w:rsidR="00FB6BA1" w:rsidRPr="00430D99">
        <w:rPr>
          <w:rFonts w:ascii="Times New Roman" w:hAnsi="Times New Roman" w:cs="Times New Roman"/>
        </w:rPr>
        <w:t xml:space="preserve">it also represents a discursive construction and </w:t>
      </w:r>
      <w:r w:rsidR="00D246EB" w:rsidRPr="00430D99">
        <w:rPr>
          <w:rFonts w:ascii="Times New Roman" w:hAnsi="Times New Roman" w:cs="Times New Roman"/>
        </w:rPr>
        <w:t>branded identity</w:t>
      </w:r>
      <w:r w:rsidR="00815953" w:rsidRPr="00430D99">
        <w:rPr>
          <w:rFonts w:ascii="Times New Roman" w:hAnsi="Times New Roman" w:cs="Times New Roman"/>
        </w:rPr>
        <w:t xml:space="preserve"> </w:t>
      </w:r>
      <w:r w:rsidR="00113873" w:rsidRPr="00430D99">
        <w:rPr>
          <w:rFonts w:ascii="Times New Roman" w:hAnsi="Times New Roman" w:cs="Times New Roman"/>
        </w:rPr>
        <w:t>that sometimes intersects with, and is disseminated through, the media</w:t>
      </w:r>
      <w:r w:rsidR="00EC5E3B" w:rsidRPr="00430D99">
        <w:rPr>
          <w:rFonts w:ascii="Times New Roman" w:hAnsi="Times New Roman" w:cs="Times New Roman"/>
        </w:rPr>
        <w:t>, often with the help of marketing and PR executives.</w:t>
      </w:r>
      <w:r w:rsidR="005E3B4D" w:rsidRPr="00430D99">
        <w:rPr>
          <w:rStyle w:val="EndnoteReference"/>
          <w:rFonts w:ascii="Times New Roman" w:hAnsi="Times New Roman" w:cs="Times New Roman"/>
        </w:rPr>
        <w:endnoteReference w:id="3"/>
      </w:r>
      <w:r w:rsidR="00EC5E3B" w:rsidRPr="00430D99">
        <w:rPr>
          <w:rFonts w:ascii="Times New Roman" w:hAnsi="Times New Roman" w:cs="Times New Roman"/>
        </w:rPr>
        <w:t xml:space="preserve"> </w:t>
      </w:r>
      <w:r w:rsidR="00A54CB3" w:rsidRPr="00430D99">
        <w:rPr>
          <w:rFonts w:ascii="Times New Roman" w:hAnsi="Times New Roman" w:cs="Times New Roman"/>
        </w:rPr>
        <w:t xml:space="preserve">In these terms, </w:t>
      </w:r>
      <w:r w:rsidR="00AE42AA" w:rsidRPr="00430D99">
        <w:rPr>
          <w:rFonts w:ascii="Times New Roman" w:hAnsi="Times New Roman" w:cs="Times New Roman"/>
        </w:rPr>
        <w:t xml:space="preserve">management in football as a branded discourse can be understood as a product of convergences between the media and sports industries, or what </w:t>
      </w:r>
      <w:r w:rsidR="00A54CB3" w:rsidRPr="00430D99">
        <w:rPr>
          <w:rFonts w:ascii="Times New Roman" w:hAnsi="Times New Roman" w:cs="Times New Roman"/>
        </w:rPr>
        <w:t>David Rowe calls the ‘media sports cultural complex’</w:t>
      </w:r>
      <w:r w:rsidR="00AE42AA" w:rsidRPr="00430D99">
        <w:rPr>
          <w:rFonts w:ascii="Times New Roman" w:hAnsi="Times New Roman" w:cs="Times New Roman"/>
        </w:rPr>
        <w:t>.</w:t>
      </w:r>
      <w:r w:rsidR="007D2597" w:rsidRPr="00430D99">
        <w:rPr>
          <w:rStyle w:val="EndnoteReference"/>
          <w:rFonts w:ascii="Times New Roman" w:hAnsi="Times New Roman" w:cs="Times New Roman"/>
        </w:rPr>
        <w:endnoteReference w:id="4"/>
      </w:r>
      <w:r w:rsidR="00A54CB3" w:rsidRPr="00430D99">
        <w:rPr>
          <w:rFonts w:ascii="Times New Roman" w:hAnsi="Times New Roman" w:cs="Times New Roman"/>
        </w:rPr>
        <w:t xml:space="preserve"> </w:t>
      </w:r>
      <w:r w:rsidR="00EE7A9D" w:rsidRPr="00505568">
        <w:rPr>
          <w:rFonts w:ascii="Times New Roman" w:hAnsi="Times New Roman" w:cs="Times New Roman"/>
          <w:highlight w:val="yellow"/>
        </w:rPr>
        <w:t xml:space="preserve">More broadly, Branden Buehler </w:t>
      </w:r>
      <w:r w:rsidR="008D64EE" w:rsidRPr="00505568">
        <w:rPr>
          <w:rFonts w:ascii="Times New Roman" w:hAnsi="Times New Roman" w:cs="Times New Roman"/>
          <w:highlight w:val="yellow"/>
        </w:rPr>
        <w:t xml:space="preserve">has </w:t>
      </w:r>
      <w:r w:rsidR="00BC1C20" w:rsidRPr="00505568">
        <w:rPr>
          <w:rFonts w:ascii="Times New Roman" w:hAnsi="Times New Roman" w:cs="Times New Roman"/>
          <w:highlight w:val="yellow"/>
        </w:rPr>
        <w:t xml:space="preserve">explored how </w:t>
      </w:r>
      <w:r w:rsidR="00543E67" w:rsidRPr="00505568">
        <w:rPr>
          <w:rFonts w:ascii="Times New Roman" w:hAnsi="Times New Roman" w:cs="Times New Roman"/>
          <w:highlight w:val="yellow"/>
        </w:rPr>
        <w:t xml:space="preserve">a proliferation of </w:t>
      </w:r>
      <w:r w:rsidR="00BC1C20" w:rsidRPr="00505568">
        <w:rPr>
          <w:rFonts w:ascii="Times New Roman" w:hAnsi="Times New Roman" w:cs="Times New Roman"/>
          <w:highlight w:val="yellow"/>
        </w:rPr>
        <w:t>representations</w:t>
      </w:r>
      <w:r w:rsidR="00543E67" w:rsidRPr="00505568">
        <w:rPr>
          <w:rFonts w:ascii="Times New Roman" w:hAnsi="Times New Roman" w:cs="Times New Roman"/>
          <w:highlight w:val="yellow"/>
        </w:rPr>
        <w:t>, discourses and modes</w:t>
      </w:r>
      <w:r w:rsidR="00BC1C20" w:rsidRPr="00505568">
        <w:rPr>
          <w:rFonts w:ascii="Times New Roman" w:hAnsi="Times New Roman" w:cs="Times New Roman"/>
          <w:highlight w:val="yellow"/>
        </w:rPr>
        <w:t xml:space="preserve"> of</w:t>
      </w:r>
      <w:r w:rsidR="00543E67" w:rsidRPr="00505568">
        <w:rPr>
          <w:rFonts w:ascii="Times New Roman" w:hAnsi="Times New Roman" w:cs="Times New Roman"/>
          <w:highlight w:val="yellow"/>
        </w:rPr>
        <w:t xml:space="preserve"> sports</w:t>
      </w:r>
      <w:r w:rsidR="00BC1C20" w:rsidRPr="00505568">
        <w:rPr>
          <w:rFonts w:ascii="Times New Roman" w:hAnsi="Times New Roman" w:cs="Times New Roman"/>
          <w:highlight w:val="yellow"/>
        </w:rPr>
        <w:t xml:space="preserve"> management</w:t>
      </w:r>
      <w:r w:rsidR="004C5FE1" w:rsidRPr="00505568">
        <w:rPr>
          <w:rFonts w:ascii="Times New Roman" w:hAnsi="Times New Roman" w:cs="Times New Roman"/>
          <w:highlight w:val="yellow"/>
        </w:rPr>
        <w:t xml:space="preserve"> in media</w:t>
      </w:r>
      <w:r w:rsidR="00B1462B" w:rsidRPr="00505568">
        <w:rPr>
          <w:rFonts w:ascii="Times New Roman" w:hAnsi="Times New Roman" w:cs="Times New Roman"/>
          <w:highlight w:val="yellow"/>
        </w:rPr>
        <w:t xml:space="preserve"> </w:t>
      </w:r>
      <w:r w:rsidR="00834BFE" w:rsidRPr="00505568">
        <w:rPr>
          <w:rFonts w:ascii="Times New Roman" w:hAnsi="Times New Roman" w:cs="Times New Roman"/>
          <w:highlight w:val="yellow"/>
        </w:rPr>
        <w:t>both reflects and drives significant transformations in culture and society</w:t>
      </w:r>
      <w:r w:rsidR="00F3601F" w:rsidRPr="00505568">
        <w:rPr>
          <w:rFonts w:ascii="Times New Roman" w:hAnsi="Times New Roman" w:cs="Times New Roman"/>
          <w:highlight w:val="yellow"/>
        </w:rPr>
        <w:t xml:space="preserve">, which includes </w:t>
      </w:r>
      <w:r w:rsidR="000B6DB7" w:rsidRPr="00505568">
        <w:rPr>
          <w:rFonts w:ascii="Times New Roman" w:hAnsi="Times New Roman" w:cs="Times New Roman"/>
          <w:highlight w:val="yellow"/>
        </w:rPr>
        <w:t xml:space="preserve">the rise </w:t>
      </w:r>
      <w:r w:rsidR="000C4065" w:rsidRPr="00505568">
        <w:rPr>
          <w:rFonts w:ascii="Times New Roman" w:hAnsi="Times New Roman" w:cs="Times New Roman"/>
          <w:highlight w:val="yellow"/>
        </w:rPr>
        <w:t>neoliberal ideology and</w:t>
      </w:r>
      <w:r w:rsidR="000B6DB7" w:rsidRPr="00505568">
        <w:rPr>
          <w:rFonts w:ascii="Times New Roman" w:hAnsi="Times New Roman" w:cs="Times New Roman"/>
          <w:highlight w:val="yellow"/>
        </w:rPr>
        <w:t xml:space="preserve"> financial </w:t>
      </w:r>
      <w:r w:rsidR="007B310F" w:rsidRPr="00505568">
        <w:rPr>
          <w:rFonts w:ascii="Times New Roman" w:hAnsi="Times New Roman" w:cs="Times New Roman"/>
          <w:highlight w:val="yellow"/>
        </w:rPr>
        <w:t>capitalism</w:t>
      </w:r>
      <w:r w:rsidR="007E61DC" w:rsidRPr="00505568">
        <w:rPr>
          <w:rFonts w:ascii="Times New Roman" w:hAnsi="Times New Roman" w:cs="Times New Roman"/>
          <w:highlight w:val="yellow"/>
        </w:rPr>
        <w:t xml:space="preserve">, </w:t>
      </w:r>
      <w:r w:rsidR="00E6408D" w:rsidRPr="00505568">
        <w:rPr>
          <w:rFonts w:ascii="Times New Roman" w:hAnsi="Times New Roman" w:cs="Times New Roman"/>
          <w:highlight w:val="yellow"/>
        </w:rPr>
        <w:t xml:space="preserve">and a decline of manufacturing industries, </w:t>
      </w:r>
      <w:r w:rsidR="00C43982" w:rsidRPr="00505568">
        <w:rPr>
          <w:rFonts w:ascii="Times New Roman" w:hAnsi="Times New Roman" w:cs="Times New Roman"/>
          <w:highlight w:val="yellow"/>
        </w:rPr>
        <w:t>that have contributed to an increased stature for the managerial classes</w:t>
      </w:r>
      <w:r w:rsidR="00687104" w:rsidRPr="00505568">
        <w:rPr>
          <w:rFonts w:ascii="Times New Roman" w:hAnsi="Times New Roman" w:cs="Times New Roman"/>
          <w:highlight w:val="yellow"/>
        </w:rPr>
        <w:t>.</w:t>
      </w:r>
      <w:r w:rsidR="00BA7570">
        <w:rPr>
          <w:rStyle w:val="EndnoteReference"/>
          <w:rFonts w:ascii="Times New Roman" w:hAnsi="Times New Roman" w:cs="Times New Roman"/>
          <w:highlight w:val="yellow"/>
        </w:rPr>
        <w:endnoteReference w:id="5"/>
      </w:r>
      <w:r w:rsidR="00687104">
        <w:rPr>
          <w:rFonts w:ascii="Times New Roman" w:hAnsi="Times New Roman" w:cs="Times New Roman"/>
        </w:rPr>
        <w:t xml:space="preserve"> </w:t>
      </w:r>
    </w:p>
    <w:p w14:paraId="4AB9CE38" w14:textId="77777777" w:rsidR="005D3F9E" w:rsidRDefault="005D3F9E" w:rsidP="0064703C">
      <w:pPr>
        <w:spacing w:line="480" w:lineRule="auto"/>
        <w:rPr>
          <w:rFonts w:ascii="Times New Roman" w:hAnsi="Times New Roman" w:cs="Times New Roman"/>
        </w:rPr>
      </w:pPr>
    </w:p>
    <w:p w14:paraId="767C3E85" w14:textId="0E06B642" w:rsidR="00CA4625" w:rsidRPr="00430D99" w:rsidRDefault="00AE42AA" w:rsidP="0064703C">
      <w:pPr>
        <w:spacing w:line="480" w:lineRule="auto"/>
        <w:rPr>
          <w:rFonts w:ascii="Times New Roman" w:hAnsi="Times New Roman" w:cs="Times New Roman"/>
        </w:rPr>
      </w:pPr>
      <w:r w:rsidRPr="00430D99">
        <w:rPr>
          <w:rFonts w:ascii="Times New Roman" w:hAnsi="Times New Roman" w:cs="Times New Roman"/>
        </w:rPr>
        <w:lastRenderedPageBreak/>
        <w:t xml:space="preserve">For example, Gianni Infantino, the White and straight </w:t>
      </w:r>
      <w:r w:rsidR="00A32E1E" w:rsidRPr="00430D99">
        <w:rPr>
          <w:rFonts w:ascii="Times New Roman" w:hAnsi="Times New Roman" w:cs="Times New Roman"/>
        </w:rPr>
        <w:t>Swiss Italian</w:t>
      </w:r>
      <w:r w:rsidRPr="00430D99">
        <w:rPr>
          <w:rFonts w:ascii="Times New Roman" w:hAnsi="Times New Roman" w:cs="Times New Roman"/>
        </w:rPr>
        <w:t xml:space="preserve"> president of FIFA, </w:t>
      </w:r>
      <w:r w:rsidR="006D0545" w:rsidRPr="00430D99">
        <w:rPr>
          <w:rFonts w:ascii="Times New Roman" w:hAnsi="Times New Roman" w:cs="Times New Roman"/>
        </w:rPr>
        <w:t xml:space="preserve">has </w:t>
      </w:r>
      <w:r w:rsidRPr="00430D99">
        <w:rPr>
          <w:rFonts w:ascii="Times New Roman" w:hAnsi="Times New Roman" w:cs="Times New Roman"/>
        </w:rPr>
        <w:t>position</w:t>
      </w:r>
      <w:r w:rsidR="004748B4" w:rsidRPr="00430D99">
        <w:rPr>
          <w:rFonts w:ascii="Times New Roman" w:hAnsi="Times New Roman" w:cs="Times New Roman"/>
        </w:rPr>
        <w:t>ed</w:t>
      </w:r>
      <w:r w:rsidRPr="00430D99">
        <w:rPr>
          <w:rFonts w:ascii="Times New Roman" w:hAnsi="Times New Roman" w:cs="Times New Roman"/>
        </w:rPr>
        <w:t xml:space="preserve"> himself as an anti-establishment figure to justify </w:t>
      </w:r>
      <w:r w:rsidR="00C94744" w:rsidRPr="00430D99">
        <w:rPr>
          <w:rFonts w:ascii="Times New Roman" w:hAnsi="Times New Roman" w:cs="Times New Roman"/>
        </w:rPr>
        <w:t>the organization’s</w:t>
      </w:r>
      <w:r w:rsidRPr="00430D99">
        <w:rPr>
          <w:rFonts w:ascii="Times New Roman" w:hAnsi="Times New Roman" w:cs="Times New Roman"/>
        </w:rPr>
        <w:t xml:space="preserve"> often contentious decision-making. Ahead of Qatar’s hosting of the 2022 FIFA world cup, Infantino gave </w:t>
      </w:r>
      <w:hyperlink r:id="rId11" w:history="1">
        <w:r w:rsidRPr="00430D99">
          <w:rPr>
            <w:rStyle w:val="Hyperlink"/>
            <w:rFonts w:ascii="Times New Roman" w:hAnsi="Times New Roman" w:cs="Times New Roman"/>
          </w:rPr>
          <w:t>a press conference</w:t>
        </w:r>
      </w:hyperlink>
      <w:r w:rsidRPr="00430D99">
        <w:rPr>
          <w:rFonts w:ascii="Times New Roman" w:hAnsi="Times New Roman" w:cs="Times New Roman"/>
        </w:rPr>
        <w:t xml:space="preserve"> in which he described himself as ‘feeling’ like a migrant and gay to deflect criticism of the state’s human rights abuses.</w:t>
      </w:r>
      <w:r w:rsidR="00D0599B" w:rsidRPr="00430D99">
        <w:rPr>
          <w:rFonts w:ascii="Times New Roman" w:hAnsi="Times New Roman" w:cs="Times New Roman"/>
        </w:rPr>
        <w:t xml:space="preserve"> This </w:t>
      </w:r>
      <w:r w:rsidR="00B332EE" w:rsidRPr="00430D99">
        <w:rPr>
          <w:rFonts w:ascii="Times New Roman" w:hAnsi="Times New Roman" w:cs="Times New Roman"/>
        </w:rPr>
        <w:t>gestures to how</w:t>
      </w:r>
      <w:r w:rsidR="008C16B0" w:rsidRPr="00430D99">
        <w:rPr>
          <w:rFonts w:ascii="Times New Roman" w:hAnsi="Times New Roman" w:cs="Times New Roman"/>
        </w:rPr>
        <w:t xml:space="preserve"> a football management discourse can contribute </w:t>
      </w:r>
      <w:r w:rsidR="00B76597" w:rsidRPr="00430D99">
        <w:rPr>
          <w:rFonts w:ascii="Times New Roman" w:hAnsi="Times New Roman" w:cs="Times New Roman"/>
        </w:rPr>
        <w:t xml:space="preserve">to </w:t>
      </w:r>
      <w:r w:rsidR="00B332EE" w:rsidRPr="00430D99">
        <w:rPr>
          <w:rFonts w:ascii="Times New Roman" w:hAnsi="Times New Roman" w:cs="Times New Roman"/>
        </w:rPr>
        <w:t>maintain</w:t>
      </w:r>
      <w:r w:rsidR="000805C1" w:rsidRPr="00430D99">
        <w:rPr>
          <w:rFonts w:ascii="Times New Roman" w:hAnsi="Times New Roman" w:cs="Times New Roman"/>
        </w:rPr>
        <w:t>ing the media sports complex’s</w:t>
      </w:r>
      <w:r w:rsidR="00B332EE" w:rsidRPr="00430D99">
        <w:rPr>
          <w:rFonts w:ascii="Times New Roman" w:hAnsi="Times New Roman" w:cs="Times New Roman"/>
        </w:rPr>
        <w:t xml:space="preserve"> class, race, sexuality and gender based economic and cultural distinctions.</w:t>
      </w:r>
      <w:r w:rsidR="00B332EE" w:rsidRPr="00430D99">
        <w:rPr>
          <w:rStyle w:val="EndnoteReference"/>
          <w:rFonts w:ascii="Times New Roman" w:hAnsi="Times New Roman" w:cs="Times New Roman"/>
        </w:rPr>
        <w:endnoteReference w:id="6"/>
      </w:r>
      <w:r w:rsidR="00DF0EEF">
        <w:rPr>
          <w:rFonts w:ascii="Times New Roman" w:hAnsi="Times New Roman" w:cs="Times New Roman"/>
        </w:rPr>
        <w:t xml:space="preserve"> </w:t>
      </w:r>
      <w:r w:rsidR="00586247">
        <w:rPr>
          <w:rFonts w:ascii="Times New Roman" w:hAnsi="Times New Roman" w:cs="Times New Roman"/>
          <w:highlight w:val="yellow"/>
        </w:rPr>
        <w:t>In fact</w:t>
      </w:r>
      <w:r w:rsidR="00DF0EEF" w:rsidRPr="00505568">
        <w:rPr>
          <w:rFonts w:ascii="Times New Roman" w:hAnsi="Times New Roman" w:cs="Times New Roman"/>
          <w:highlight w:val="yellow"/>
        </w:rPr>
        <w:t xml:space="preserve">, </w:t>
      </w:r>
      <w:r w:rsidR="004D2D91" w:rsidRPr="00505568">
        <w:rPr>
          <w:rFonts w:ascii="Times New Roman" w:hAnsi="Times New Roman" w:cs="Times New Roman"/>
          <w:highlight w:val="yellow"/>
        </w:rPr>
        <w:t xml:space="preserve">it reflects Buehler’s finding that </w:t>
      </w:r>
      <w:r w:rsidR="00FB72E0" w:rsidRPr="00505568">
        <w:rPr>
          <w:rFonts w:ascii="Times New Roman" w:hAnsi="Times New Roman" w:cs="Times New Roman"/>
          <w:highlight w:val="yellow"/>
        </w:rPr>
        <w:t xml:space="preserve">the many White men spotlighted by managerial sports media </w:t>
      </w:r>
      <w:r w:rsidR="00AD56C0" w:rsidRPr="00505568">
        <w:rPr>
          <w:rFonts w:ascii="Times New Roman" w:hAnsi="Times New Roman" w:cs="Times New Roman"/>
          <w:highlight w:val="yellow"/>
        </w:rPr>
        <w:t xml:space="preserve">often come to symbolize </w:t>
      </w:r>
      <w:r w:rsidR="00977DED" w:rsidRPr="00505568">
        <w:rPr>
          <w:rFonts w:ascii="Times New Roman" w:hAnsi="Times New Roman" w:cs="Times New Roman"/>
          <w:highlight w:val="yellow"/>
        </w:rPr>
        <w:t xml:space="preserve">an </w:t>
      </w:r>
      <w:r w:rsidR="00292323" w:rsidRPr="00505568">
        <w:rPr>
          <w:rFonts w:ascii="Times New Roman" w:hAnsi="Times New Roman" w:cs="Times New Roman"/>
          <w:highlight w:val="yellow"/>
        </w:rPr>
        <w:t xml:space="preserve">imagined White masculine precarity </w:t>
      </w:r>
      <w:r w:rsidR="0005527D" w:rsidRPr="00505568">
        <w:rPr>
          <w:rFonts w:ascii="Times New Roman" w:hAnsi="Times New Roman" w:cs="Times New Roman"/>
          <w:highlight w:val="yellow"/>
        </w:rPr>
        <w:t>while</w:t>
      </w:r>
      <w:r w:rsidR="000A2721">
        <w:rPr>
          <w:rFonts w:ascii="Times New Roman" w:hAnsi="Times New Roman" w:cs="Times New Roman"/>
          <w:highlight w:val="yellow"/>
        </w:rPr>
        <w:t xml:space="preserve"> simultaneously</w:t>
      </w:r>
      <w:r w:rsidR="0005527D" w:rsidRPr="00505568">
        <w:rPr>
          <w:rFonts w:ascii="Times New Roman" w:hAnsi="Times New Roman" w:cs="Times New Roman"/>
          <w:highlight w:val="yellow"/>
        </w:rPr>
        <w:t xml:space="preserve"> ‘showing how these anxieties fuel fantasies of white </w:t>
      </w:r>
      <w:r w:rsidR="0063382D" w:rsidRPr="00505568">
        <w:rPr>
          <w:rFonts w:ascii="Times New Roman" w:hAnsi="Times New Roman" w:cs="Times New Roman"/>
          <w:highlight w:val="yellow"/>
        </w:rPr>
        <w:t>masculine omnipotence’.</w:t>
      </w:r>
      <w:r w:rsidR="00BA7570">
        <w:rPr>
          <w:rStyle w:val="EndnoteReference"/>
          <w:rFonts w:ascii="Times New Roman" w:hAnsi="Times New Roman" w:cs="Times New Roman"/>
          <w:highlight w:val="yellow"/>
        </w:rPr>
        <w:endnoteReference w:id="7"/>
      </w:r>
    </w:p>
    <w:p w14:paraId="04C0C214" w14:textId="77777777" w:rsidR="00CC5654" w:rsidRPr="00430D99" w:rsidRDefault="00CC5654" w:rsidP="0064703C">
      <w:pPr>
        <w:spacing w:line="480" w:lineRule="auto"/>
        <w:rPr>
          <w:rFonts w:ascii="Times New Roman" w:hAnsi="Times New Roman" w:cs="Times New Roman"/>
        </w:rPr>
      </w:pPr>
    </w:p>
    <w:p w14:paraId="6F0E6942" w14:textId="5ABEB867" w:rsidR="008D5661" w:rsidRDefault="00CA4625" w:rsidP="008D5661">
      <w:pPr>
        <w:spacing w:line="480" w:lineRule="auto"/>
        <w:rPr>
          <w:rFonts w:ascii="Times New Roman" w:hAnsi="Times New Roman" w:cs="Times New Roman"/>
        </w:rPr>
      </w:pPr>
      <w:r w:rsidRPr="00430D99">
        <w:rPr>
          <w:rFonts w:ascii="Times New Roman" w:hAnsi="Times New Roman" w:cs="Times New Roman"/>
        </w:rPr>
        <w:t xml:space="preserve">Coaches who are responsible for managing the team and player performances also </w:t>
      </w:r>
      <w:r w:rsidR="00DB3BC2" w:rsidRPr="00430D99">
        <w:rPr>
          <w:rFonts w:ascii="Times New Roman" w:hAnsi="Times New Roman" w:cs="Times New Roman"/>
        </w:rPr>
        <w:t>sometimes</w:t>
      </w:r>
      <w:r w:rsidRPr="00430D99">
        <w:rPr>
          <w:rFonts w:ascii="Times New Roman" w:hAnsi="Times New Roman" w:cs="Times New Roman"/>
        </w:rPr>
        <w:t xml:space="preserve"> cultivate branded reputations that they can monetize to secure employment opportunities both within the game and outside it.</w:t>
      </w:r>
      <w:r w:rsidR="00EA08DF" w:rsidRPr="00430D99">
        <w:rPr>
          <w:rFonts w:ascii="Times New Roman" w:hAnsi="Times New Roman" w:cs="Times New Roman"/>
        </w:rPr>
        <w:t xml:space="preserve"> </w:t>
      </w:r>
      <w:r w:rsidR="00354003" w:rsidRPr="00430D99">
        <w:rPr>
          <w:rFonts w:ascii="Times New Roman" w:hAnsi="Times New Roman" w:cs="Times New Roman"/>
        </w:rPr>
        <w:t>After winning ITV’s</w:t>
      </w:r>
      <w:r w:rsidR="0052775B" w:rsidRPr="00430D99">
        <w:rPr>
          <w:rFonts w:ascii="Times New Roman" w:hAnsi="Times New Roman" w:cs="Times New Roman"/>
        </w:rPr>
        <w:t xml:space="preserve"> 2018 series </w:t>
      </w:r>
      <w:r w:rsidR="00A41A63" w:rsidRPr="00430D99">
        <w:rPr>
          <w:rFonts w:ascii="Times New Roman" w:hAnsi="Times New Roman" w:cs="Times New Roman"/>
        </w:rPr>
        <w:t>of</w:t>
      </w:r>
      <w:r w:rsidR="00354003" w:rsidRPr="00430D99">
        <w:rPr>
          <w:rFonts w:ascii="Times New Roman" w:hAnsi="Times New Roman" w:cs="Times New Roman"/>
        </w:rPr>
        <w:t xml:space="preserve"> </w:t>
      </w:r>
      <w:r w:rsidR="00354003" w:rsidRPr="00430D99">
        <w:rPr>
          <w:rFonts w:ascii="Times New Roman" w:hAnsi="Times New Roman" w:cs="Times New Roman"/>
          <w:i/>
          <w:iCs/>
        </w:rPr>
        <w:t>I’m a Celebrity</w:t>
      </w:r>
      <w:r w:rsidR="00354003" w:rsidRPr="00430D99">
        <w:rPr>
          <w:rFonts w:ascii="Times New Roman" w:hAnsi="Times New Roman" w:cs="Times New Roman"/>
        </w:rPr>
        <w:t xml:space="preserve">, a popular reality television contest that forces </w:t>
      </w:r>
      <w:r w:rsidR="00176EF6" w:rsidRPr="00430D99">
        <w:rPr>
          <w:rFonts w:ascii="Times New Roman" w:hAnsi="Times New Roman" w:cs="Times New Roman"/>
        </w:rPr>
        <w:t>celebrities to survive in a jungle</w:t>
      </w:r>
      <w:r w:rsidR="00354003" w:rsidRPr="00430D99">
        <w:rPr>
          <w:rFonts w:ascii="Times New Roman" w:hAnsi="Times New Roman" w:cs="Times New Roman"/>
        </w:rPr>
        <w:t xml:space="preserve">, </w:t>
      </w:r>
      <w:r w:rsidR="00176EF6" w:rsidRPr="00430D99">
        <w:rPr>
          <w:rFonts w:ascii="Times New Roman" w:hAnsi="Times New Roman" w:cs="Times New Roman"/>
        </w:rPr>
        <w:t xml:space="preserve">Harry </w:t>
      </w:r>
      <w:r w:rsidR="00354003" w:rsidRPr="00430D99">
        <w:rPr>
          <w:rFonts w:ascii="Times New Roman" w:hAnsi="Times New Roman" w:cs="Times New Roman"/>
        </w:rPr>
        <w:t>Redknapp</w:t>
      </w:r>
      <w:r w:rsidR="00176EF6" w:rsidRPr="00430D99">
        <w:rPr>
          <w:rFonts w:ascii="Times New Roman" w:hAnsi="Times New Roman" w:cs="Times New Roman"/>
        </w:rPr>
        <w:t>, a former coach of West Ham</w:t>
      </w:r>
      <w:r w:rsidR="0015444A" w:rsidRPr="00430D99">
        <w:rPr>
          <w:rFonts w:ascii="Times New Roman" w:hAnsi="Times New Roman" w:cs="Times New Roman"/>
        </w:rPr>
        <w:t xml:space="preserve"> United</w:t>
      </w:r>
      <w:r w:rsidR="00176EF6" w:rsidRPr="00430D99">
        <w:rPr>
          <w:rFonts w:ascii="Times New Roman" w:hAnsi="Times New Roman" w:cs="Times New Roman"/>
        </w:rPr>
        <w:t xml:space="preserve">, </w:t>
      </w:r>
      <w:r w:rsidR="0072073C" w:rsidRPr="00430D99">
        <w:rPr>
          <w:rFonts w:ascii="Times New Roman" w:hAnsi="Times New Roman" w:cs="Times New Roman"/>
        </w:rPr>
        <w:t>was hired</w:t>
      </w:r>
      <w:r w:rsidR="00A41A63" w:rsidRPr="00430D99">
        <w:rPr>
          <w:rFonts w:ascii="Times New Roman" w:hAnsi="Times New Roman" w:cs="Times New Roman"/>
        </w:rPr>
        <w:t xml:space="preserve"> by BetVictor </w:t>
      </w:r>
      <w:r w:rsidR="0072073C" w:rsidRPr="00430D99">
        <w:rPr>
          <w:rFonts w:ascii="Times New Roman" w:hAnsi="Times New Roman" w:cs="Times New Roman"/>
        </w:rPr>
        <w:t xml:space="preserve">to promote </w:t>
      </w:r>
      <w:r w:rsidR="00A41A63" w:rsidRPr="00430D99">
        <w:rPr>
          <w:rFonts w:ascii="Times New Roman" w:hAnsi="Times New Roman" w:cs="Times New Roman"/>
        </w:rPr>
        <w:t>the</w:t>
      </w:r>
      <w:r w:rsidR="00354003" w:rsidRPr="00430D99">
        <w:rPr>
          <w:rFonts w:ascii="Times New Roman" w:hAnsi="Times New Roman" w:cs="Times New Roman"/>
        </w:rPr>
        <w:t xml:space="preserve"> betting firm</w:t>
      </w:r>
      <w:r w:rsidR="00176EF6" w:rsidRPr="00430D99">
        <w:rPr>
          <w:rFonts w:ascii="Times New Roman" w:hAnsi="Times New Roman" w:cs="Times New Roman"/>
        </w:rPr>
        <w:t xml:space="preserve">. </w:t>
      </w:r>
      <w:r w:rsidR="003F260F" w:rsidRPr="00430D99">
        <w:rPr>
          <w:rFonts w:ascii="Times New Roman" w:hAnsi="Times New Roman" w:cs="Times New Roman"/>
        </w:rPr>
        <w:t xml:space="preserve">Redknapp, whose savvy in the transfer market </w:t>
      </w:r>
      <w:r w:rsidR="0072073C" w:rsidRPr="00430D99">
        <w:rPr>
          <w:rFonts w:ascii="Times New Roman" w:hAnsi="Times New Roman" w:cs="Times New Roman"/>
        </w:rPr>
        <w:t xml:space="preserve">had </w:t>
      </w:r>
      <w:r w:rsidR="002A5F3C" w:rsidRPr="00430D99">
        <w:rPr>
          <w:rFonts w:ascii="Times New Roman" w:hAnsi="Times New Roman" w:cs="Times New Roman"/>
        </w:rPr>
        <w:t xml:space="preserve">led to him being </w:t>
      </w:r>
      <w:r w:rsidR="003F260F" w:rsidRPr="00430D99">
        <w:rPr>
          <w:rFonts w:ascii="Times New Roman" w:hAnsi="Times New Roman" w:cs="Times New Roman"/>
        </w:rPr>
        <w:t>compar</w:t>
      </w:r>
      <w:r w:rsidR="002A5F3C" w:rsidRPr="00430D99">
        <w:rPr>
          <w:rFonts w:ascii="Times New Roman" w:hAnsi="Times New Roman" w:cs="Times New Roman"/>
        </w:rPr>
        <w:t>ed</w:t>
      </w:r>
      <w:r w:rsidR="003F260F" w:rsidRPr="00430D99">
        <w:rPr>
          <w:rFonts w:ascii="Times New Roman" w:hAnsi="Times New Roman" w:cs="Times New Roman"/>
        </w:rPr>
        <w:t xml:space="preserve"> to a fellow </w:t>
      </w:r>
      <w:r w:rsidR="003F260F" w:rsidRPr="00DE0523">
        <w:rPr>
          <w:rFonts w:ascii="Times New Roman" w:hAnsi="Times New Roman" w:cs="Times New Roman"/>
          <w:highlight w:val="yellow"/>
        </w:rPr>
        <w:t>cock</w:t>
      </w:r>
      <w:r w:rsidR="00DE0523" w:rsidRPr="00DE0523">
        <w:rPr>
          <w:rFonts w:ascii="Times New Roman" w:hAnsi="Times New Roman" w:cs="Times New Roman"/>
          <w:highlight w:val="yellow"/>
        </w:rPr>
        <w:t>ne</w:t>
      </w:r>
      <w:r w:rsidR="003F260F" w:rsidRPr="00DE0523">
        <w:rPr>
          <w:rFonts w:ascii="Times New Roman" w:hAnsi="Times New Roman" w:cs="Times New Roman"/>
          <w:highlight w:val="yellow"/>
        </w:rPr>
        <w:t>y</w:t>
      </w:r>
      <w:r w:rsidR="003F260F" w:rsidRPr="00430D99">
        <w:rPr>
          <w:rFonts w:ascii="Times New Roman" w:hAnsi="Times New Roman" w:cs="Times New Roman"/>
        </w:rPr>
        <w:t xml:space="preserve"> and fictional wheeler dealer, Del Boy from </w:t>
      </w:r>
      <w:r w:rsidR="00930694" w:rsidRPr="00430D99">
        <w:rPr>
          <w:rFonts w:ascii="Times New Roman" w:hAnsi="Times New Roman" w:cs="Times New Roman"/>
        </w:rPr>
        <w:t xml:space="preserve">the </w:t>
      </w:r>
      <w:r w:rsidR="003F260F" w:rsidRPr="00430D99">
        <w:rPr>
          <w:rFonts w:ascii="Times New Roman" w:hAnsi="Times New Roman" w:cs="Times New Roman"/>
        </w:rPr>
        <w:t xml:space="preserve">sitcom </w:t>
      </w:r>
      <w:r w:rsidR="003F260F" w:rsidRPr="00430D99">
        <w:rPr>
          <w:rFonts w:ascii="Times New Roman" w:hAnsi="Times New Roman" w:cs="Times New Roman"/>
          <w:i/>
          <w:iCs/>
        </w:rPr>
        <w:t>Only Fools and Horses</w:t>
      </w:r>
      <w:r w:rsidR="003F260F" w:rsidRPr="00430D99">
        <w:rPr>
          <w:rFonts w:ascii="Times New Roman" w:hAnsi="Times New Roman" w:cs="Times New Roman"/>
        </w:rPr>
        <w:t xml:space="preserve">, </w:t>
      </w:r>
      <w:r w:rsidR="00354003" w:rsidRPr="00430D99">
        <w:rPr>
          <w:rFonts w:ascii="Times New Roman" w:hAnsi="Times New Roman" w:cs="Times New Roman"/>
        </w:rPr>
        <w:t>appear</w:t>
      </w:r>
      <w:r w:rsidR="003F260F" w:rsidRPr="00430D99">
        <w:rPr>
          <w:rFonts w:ascii="Times New Roman" w:hAnsi="Times New Roman" w:cs="Times New Roman"/>
        </w:rPr>
        <w:t>ed</w:t>
      </w:r>
      <w:r w:rsidR="00354003" w:rsidRPr="00430D99">
        <w:rPr>
          <w:rFonts w:ascii="Times New Roman" w:hAnsi="Times New Roman" w:cs="Times New Roman"/>
        </w:rPr>
        <w:t xml:space="preserve"> in several commercials </w:t>
      </w:r>
      <w:r w:rsidR="003F260F" w:rsidRPr="00430D99">
        <w:rPr>
          <w:rFonts w:ascii="Times New Roman" w:hAnsi="Times New Roman" w:cs="Times New Roman"/>
        </w:rPr>
        <w:t xml:space="preserve">for the firm </w:t>
      </w:r>
      <w:r w:rsidR="00354003" w:rsidRPr="00430D99">
        <w:rPr>
          <w:rFonts w:ascii="Times New Roman" w:hAnsi="Times New Roman" w:cs="Times New Roman"/>
        </w:rPr>
        <w:t>that saw him play</w:t>
      </w:r>
      <w:r w:rsidR="00912652" w:rsidRPr="00430D99">
        <w:rPr>
          <w:rFonts w:ascii="Times New Roman" w:hAnsi="Times New Roman" w:cs="Times New Roman"/>
        </w:rPr>
        <w:t>ing</w:t>
      </w:r>
      <w:r w:rsidR="00354003" w:rsidRPr="00430D99">
        <w:rPr>
          <w:rFonts w:ascii="Times New Roman" w:hAnsi="Times New Roman" w:cs="Times New Roman"/>
        </w:rPr>
        <w:t xml:space="preserve"> the role of a </w:t>
      </w:r>
      <w:r w:rsidR="00912652" w:rsidRPr="00430D99">
        <w:rPr>
          <w:rFonts w:ascii="Times New Roman" w:hAnsi="Times New Roman" w:cs="Times New Roman"/>
        </w:rPr>
        <w:t>‘</w:t>
      </w:r>
      <w:r w:rsidR="00354003" w:rsidRPr="00430D99">
        <w:rPr>
          <w:rFonts w:ascii="Times New Roman" w:hAnsi="Times New Roman" w:cs="Times New Roman"/>
        </w:rPr>
        <w:t>smart speaker</w:t>
      </w:r>
      <w:r w:rsidR="00912652" w:rsidRPr="00430D99">
        <w:rPr>
          <w:rFonts w:ascii="Times New Roman" w:hAnsi="Times New Roman" w:cs="Times New Roman"/>
        </w:rPr>
        <w:t>’</w:t>
      </w:r>
      <w:r w:rsidR="00A82818" w:rsidRPr="00430D99">
        <w:rPr>
          <w:rFonts w:ascii="Times New Roman" w:hAnsi="Times New Roman" w:cs="Times New Roman"/>
        </w:rPr>
        <w:t xml:space="preserve"> </w:t>
      </w:r>
      <w:r w:rsidR="00354003" w:rsidRPr="00430D99">
        <w:rPr>
          <w:rFonts w:ascii="Times New Roman" w:hAnsi="Times New Roman" w:cs="Times New Roman"/>
        </w:rPr>
        <w:t>offer</w:t>
      </w:r>
      <w:r w:rsidR="00996B4E" w:rsidRPr="00430D99">
        <w:rPr>
          <w:rFonts w:ascii="Times New Roman" w:hAnsi="Times New Roman" w:cs="Times New Roman"/>
        </w:rPr>
        <w:t>ing</w:t>
      </w:r>
      <w:r w:rsidR="00354003" w:rsidRPr="00430D99">
        <w:rPr>
          <w:rFonts w:ascii="Times New Roman" w:hAnsi="Times New Roman" w:cs="Times New Roman"/>
        </w:rPr>
        <w:t xml:space="preserve"> punters ‘tips and advice in his own, inimitable style’.</w:t>
      </w:r>
      <w:r w:rsidR="00195976" w:rsidRPr="00430D99">
        <w:rPr>
          <w:rStyle w:val="EndnoteReference"/>
          <w:rFonts w:ascii="Times New Roman" w:hAnsi="Times New Roman" w:cs="Times New Roman"/>
        </w:rPr>
        <w:endnoteReference w:id="8"/>
      </w:r>
      <w:r w:rsidR="003A3AE5">
        <w:rPr>
          <w:rFonts w:ascii="Times New Roman" w:hAnsi="Times New Roman" w:cs="Times New Roman"/>
        </w:rPr>
        <w:t xml:space="preserve"> </w:t>
      </w:r>
      <w:r w:rsidR="00FD796D" w:rsidRPr="0042120B">
        <w:rPr>
          <w:rFonts w:ascii="Times New Roman" w:hAnsi="Times New Roman" w:cs="Times New Roman"/>
          <w:highlight w:val="yellow"/>
        </w:rPr>
        <w:t>Th</w:t>
      </w:r>
      <w:r w:rsidR="005B4FBF" w:rsidRPr="0042120B">
        <w:rPr>
          <w:rFonts w:ascii="Times New Roman" w:hAnsi="Times New Roman" w:cs="Times New Roman"/>
          <w:highlight w:val="yellow"/>
        </w:rPr>
        <w:t>e commercial is satirical, in that it only appears to dispense with the data and metrics that are increasingly associated with sports management.</w:t>
      </w:r>
      <w:r w:rsidR="009B13B5">
        <w:rPr>
          <w:rFonts w:ascii="Times New Roman" w:hAnsi="Times New Roman" w:cs="Times New Roman"/>
          <w:highlight w:val="yellow"/>
        </w:rPr>
        <w:t xml:space="preserve"> </w:t>
      </w:r>
      <w:r w:rsidR="00A72F54" w:rsidRPr="0042120B">
        <w:rPr>
          <w:rFonts w:ascii="Times New Roman" w:hAnsi="Times New Roman" w:cs="Times New Roman"/>
          <w:highlight w:val="yellow"/>
        </w:rPr>
        <w:t xml:space="preserve">In this sense, the commercial </w:t>
      </w:r>
      <w:r w:rsidR="008D5661" w:rsidRPr="0042120B">
        <w:rPr>
          <w:rFonts w:ascii="Times New Roman" w:hAnsi="Times New Roman" w:cs="Times New Roman"/>
          <w:highlight w:val="yellow"/>
        </w:rPr>
        <w:t xml:space="preserve">arguably </w:t>
      </w:r>
      <w:r w:rsidR="000F3300" w:rsidRPr="0042120B">
        <w:rPr>
          <w:rFonts w:ascii="Times New Roman" w:hAnsi="Times New Roman" w:cs="Times New Roman"/>
          <w:highlight w:val="yellow"/>
        </w:rPr>
        <w:t>promotes</w:t>
      </w:r>
      <w:r w:rsidR="008D5661" w:rsidRPr="0042120B">
        <w:rPr>
          <w:rFonts w:ascii="Times New Roman" w:hAnsi="Times New Roman" w:cs="Times New Roman"/>
          <w:highlight w:val="yellow"/>
        </w:rPr>
        <w:t xml:space="preserve"> neoliberal principles by encouraging ‘the </w:t>
      </w:r>
      <w:r w:rsidR="008D5661" w:rsidRPr="0042120B">
        <w:rPr>
          <w:rFonts w:ascii="Times New Roman" w:hAnsi="Times New Roman" w:cs="Times New Roman"/>
          <w:highlight w:val="yellow"/>
        </w:rPr>
        <w:lastRenderedPageBreak/>
        <w:t>everyman’ to embrace financial speculation and</w:t>
      </w:r>
      <w:r w:rsidR="003D4F7A">
        <w:rPr>
          <w:rFonts w:ascii="Times New Roman" w:hAnsi="Times New Roman" w:cs="Times New Roman"/>
          <w:highlight w:val="yellow"/>
        </w:rPr>
        <w:t>, to do so,</w:t>
      </w:r>
      <w:r w:rsidR="00AC0E18">
        <w:rPr>
          <w:rFonts w:ascii="Times New Roman" w:hAnsi="Times New Roman" w:cs="Times New Roman"/>
          <w:highlight w:val="yellow"/>
        </w:rPr>
        <w:t xml:space="preserve"> dispense with intuition to </w:t>
      </w:r>
      <w:r w:rsidR="008D5661" w:rsidRPr="0042120B">
        <w:rPr>
          <w:rFonts w:ascii="Times New Roman" w:hAnsi="Times New Roman" w:cs="Times New Roman"/>
          <w:highlight w:val="yellow"/>
        </w:rPr>
        <w:t>adopt a</w:t>
      </w:r>
      <w:r w:rsidR="00C12A45">
        <w:rPr>
          <w:rFonts w:ascii="Times New Roman" w:hAnsi="Times New Roman" w:cs="Times New Roman"/>
          <w:highlight w:val="yellow"/>
        </w:rPr>
        <w:t xml:space="preserve"> </w:t>
      </w:r>
      <w:r w:rsidR="00C12A45" w:rsidRPr="0042120B">
        <w:rPr>
          <w:rFonts w:ascii="Times New Roman" w:hAnsi="Times New Roman" w:cs="Times New Roman"/>
          <w:highlight w:val="yellow"/>
        </w:rPr>
        <w:t>‘calculative rationality’</w:t>
      </w:r>
      <w:r w:rsidR="00C12A45">
        <w:rPr>
          <w:rFonts w:ascii="Times New Roman" w:hAnsi="Times New Roman" w:cs="Times New Roman"/>
          <w:highlight w:val="yellow"/>
        </w:rPr>
        <w:t xml:space="preserve"> mindset</w:t>
      </w:r>
      <w:r w:rsidR="0015036E" w:rsidRPr="0042120B">
        <w:rPr>
          <w:rFonts w:ascii="Times New Roman" w:hAnsi="Times New Roman" w:cs="Times New Roman"/>
          <w:highlight w:val="yellow"/>
        </w:rPr>
        <w:t>.</w:t>
      </w:r>
      <w:r w:rsidR="00725FE6">
        <w:rPr>
          <w:rStyle w:val="EndnoteReference"/>
          <w:rFonts w:ascii="Times New Roman" w:hAnsi="Times New Roman" w:cs="Times New Roman"/>
          <w:highlight w:val="yellow"/>
        </w:rPr>
        <w:endnoteReference w:id="9"/>
      </w:r>
    </w:p>
    <w:p w14:paraId="083E5628" w14:textId="43B60861" w:rsidR="0016226D" w:rsidRPr="00430D99" w:rsidRDefault="0016226D" w:rsidP="00EA08DF">
      <w:pPr>
        <w:spacing w:line="480" w:lineRule="auto"/>
        <w:rPr>
          <w:rFonts w:ascii="Times New Roman" w:hAnsi="Times New Roman" w:cs="Times New Roman"/>
        </w:rPr>
      </w:pPr>
      <w:r w:rsidRPr="00430D99">
        <w:rPr>
          <w:noProof/>
        </w:rPr>
        <w:drawing>
          <wp:inline distT="0" distB="0" distL="0" distR="0" wp14:anchorId="396C477B" wp14:editId="60707118">
            <wp:extent cx="5645426" cy="3146246"/>
            <wp:effectExtent l="0" t="0" r="0" b="0"/>
            <wp:docPr id="5642307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30791" name="Picture 1" descr="A screenshot of a computer&#10;&#10;AI-generated content may be incorrect."/>
                    <pic:cNvPicPr/>
                  </pic:nvPicPr>
                  <pic:blipFill rotWithShape="1">
                    <a:blip r:embed="rId12"/>
                    <a:srcRect l="57661" t="39479" r="22396" b="21011"/>
                    <a:stretch/>
                  </pic:blipFill>
                  <pic:spPr bwMode="auto">
                    <a:xfrm>
                      <a:off x="0" y="0"/>
                      <a:ext cx="5677370" cy="3164049"/>
                    </a:xfrm>
                    <a:prstGeom prst="rect">
                      <a:avLst/>
                    </a:prstGeom>
                    <a:ln>
                      <a:noFill/>
                    </a:ln>
                    <a:extLst>
                      <a:ext uri="{53640926-AAD7-44D8-BBD7-CCE9431645EC}">
                        <a14:shadowObscured xmlns:a14="http://schemas.microsoft.com/office/drawing/2010/main"/>
                      </a:ext>
                    </a:extLst>
                  </pic:spPr>
                </pic:pic>
              </a:graphicData>
            </a:graphic>
          </wp:inline>
        </w:drawing>
      </w:r>
    </w:p>
    <w:p w14:paraId="28F0121F" w14:textId="03177250" w:rsidR="00644F7C" w:rsidRPr="00430D99" w:rsidRDefault="00644F7C" w:rsidP="00EA08DF">
      <w:pPr>
        <w:spacing w:line="480" w:lineRule="auto"/>
        <w:rPr>
          <w:rFonts w:ascii="Times New Roman" w:hAnsi="Times New Roman" w:cs="Times New Roman"/>
        </w:rPr>
      </w:pPr>
      <w:r w:rsidRPr="00430D99">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358928DA" wp14:editId="4F214EC4">
                <wp:simplePos x="0" y="0"/>
                <wp:positionH relativeFrom="margin">
                  <wp:align>left</wp:align>
                </wp:positionH>
                <wp:positionV relativeFrom="paragraph">
                  <wp:posOffset>5494</wp:posOffset>
                </wp:positionV>
                <wp:extent cx="5572125" cy="438150"/>
                <wp:effectExtent l="0" t="0" r="9525" b="0"/>
                <wp:wrapSquare wrapText="bothSides"/>
                <wp:docPr id="1690797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38150"/>
                        </a:xfrm>
                        <a:prstGeom prst="rect">
                          <a:avLst/>
                        </a:prstGeom>
                        <a:solidFill>
                          <a:srgbClr val="FFFFFF"/>
                        </a:solidFill>
                        <a:ln w="9525">
                          <a:noFill/>
                          <a:miter lim="800000"/>
                          <a:headEnd/>
                          <a:tailEnd/>
                        </a:ln>
                      </wps:spPr>
                      <wps:txbx>
                        <w:txbxContent>
                          <w:p w14:paraId="1CF3F745" w14:textId="12AD2368" w:rsidR="00644F7C" w:rsidRPr="00367C02" w:rsidRDefault="00644F7C" w:rsidP="00644F7C">
                            <w:pPr>
                              <w:jc w:val="center"/>
                              <w:rPr>
                                <w:rFonts w:ascii="Times New Roman" w:hAnsi="Times New Roman" w:cs="Times New Roman"/>
                                <w:b/>
                                <w:bCs/>
                              </w:rPr>
                            </w:pPr>
                            <w:r w:rsidRPr="00367C02">
                              <w:rPr>
                                <w:rFonts w:ascii="Times New Roman" w:hAnsi="Times New Roman" w:cs="Times New Roman"/>
                                <w:b/>
                                <w:bCs/>
                              </w:rPr>
                              <w:t xml:space="preserve">Fig. </w:t>
                            </w:r>
                            <w:r>
                              <w:rPr>
                                <w:rFonts w:ascii="Times New Roman" w:hAnsi="Times New Roman" w:cs="Times New Roman"/>
                                <w:b/>
                                <w:bCs/>
                              </w:rPr>
                              <w:t>4</w:t>
                            </w:r>
                            <w:r w:rsidRPr="00367C02">
                              <w:rPr>
                                <w:rFonts w:ascii="Times New Roman" w:hAnsi="Times New Roman" w:cs="Times New Roman"/>
                                <w:b/>
                                <w:bCs/>
                              </w:rPr>
                              <w:t xml:space="preserve"> </w:t>
                            </w:r>
                            <w:r>
                              <w:rPr>
                                <w:rFonts w:ascii="Times New Roman" w:hAnsi="Times New Roman" w:cs="Times New Roman"/>
                                <w:b/>
                                <w:bCs/>
                              </w:rPr>
                              <w:t>Harry Redknapp as a smart speaker</w:t>
                            </w:r>
                            <w:r w:rsidR="005A1420">
                              <w:rPr>
                                <w:rFonts w:ascii="Times New Roman" w:hAnsi="Times New Roman" w:cs="Times New Roman"/>
                                <w:b/>
                                <w:bCs/>
                              </w:rPr>
                              <w:t xml:space="preserve"> in a BetVictor commercial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28DA" id="_x0000_s1029" type="#_x0000_t202" style="position:absolute;margin-left:0;margin-top:.45pt;width:438.75pt;height:34.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" stroked="f">
                <v:textbox>
                  <w:txbxContent>
                    <w:p w14:paraId="1CF3F745" w14:textId="12AD2368" w:rsidR="00644F7C" w:rsidRPr="00367C02" w:rsidRDefault="00644F7C" w:rsidP="00644F7C">
                      <w:pPr>
                        <w:jc w:val="center"/>
                        <w:rPr>
                          <w:rFonts w:ascii="Times New Roman" w:hAnsi="Times New Roman" w:cs="Times New Roman"/>
                          <w:b/>
                          <w:bCs/>
                        </w:rPr>
                      </w:pPr>
                      <w:r w:rsidRPr="00367C02">
                        <w:rPr>
                          <w:rFonts w:ascii="Times New Roman" w:hAnsi="Times New Roman" w:cs="Times New Roman"/>
                          <w:b/>
                          <w:bCs/>
                        </w:rPr>
                        <w:t xml:space="preserve">Fig. </w:t>
                      </w:r>
                      <w:r>
                        <w:rPr>
                          <w:rFonts w:ascii="Times New Roman" w:hAnsi="Times New Roman" w:cs="Times New Roman"/>
                          <w:b/>
                          <w:bCs/>
                        </w:rPr>
                        <w:t>4</w:t>
                      </w:r>
                      <w:r w:rsidRPr="00367C02">
                        <w:rPr>
                          <w:rFonts w:ascii="Times New Roman" w:hAnsi="Times New Roman" w:cs="Times New Roman"/>
                          <w:b/>
                          <w:bCs/>
                        </w:rPr>
                        <w:t xml:space="preserve"> </w:t>
                      </w:r>
                      <w:r>
                        <w:rPr>
                          <w:rFonts w:ascii="Times New Roman" w:hAnsi="Times New Roman" w:cs="Times New Roman"/>
                          <w:b/>
                          <w:bCs/>
                        </w:rPr>
                        <w:t>Harry Redknapp as a smart speaker</w:t>
                      </w:r>
                      <w:r w:rsidR="005A1420">
                        <w:rPr>
                          <w:rFonts w:ascii="Times New Roman" w:hAnsi="Times New Roman" w:cs="Times New Roman"/>
                          <w:b/>
                          <w:bCs/>
                        </w:rPr>
                        <w:t xml:space="preserve"> in a BetVictor commercial</w:t>
                      </w:r>
                    </w:p>
                  </w:txbxContent>
                </v:textbox>
                <w10:wrap type="square" anchorx="margin"/>
              </v:shape>
            </w:pict>
          </mc:Fallback>
        </mc:AlternateContent>
      </w:r>
    </w:p>
    <w:p w14:paraId="43F249A6" w14:textId="40CEF2F9" w:rsidR="00EA08DF" w:rsidRPr="00430D99" w:rsidRDefault="00EA08DF" w:rsidP="00EA08DF">
      <w:pPr>
        <w:spacing w:line="480" w:lineRule="auto"/>
        <w:rPr>
          <w:rFonts w:ascii="Times New Roman" w:hAnsi="Times New Roman" w:cs="Times New Roman"/>
        </w:rPr>
      </w:pPr>
      <w:r w:rsidRPr="00430D99">
        <w:rPr>
          <w:rFonts w:ascii="Times New Roman" w:hAnsi="Times New Roman" w:cs="Times New Roman"/>
        </w:rPr>
        <w:t>Premier League clubs</w:t>
      </w:r>
      <w:r w:rsidR="00A54187" w:rsidRPr="00430D99">
        <w:rPr>
          <w:rFonts w:ascii="Times New Roman" w:hAnsi="Times New Roman" w:cs="Times New Roman"/>
        </w:rPr>
        <w:t xml:space="preserve"> </w:t>
      </w:r>
      <w:r w:rsidRPr="00430D99">
        <w:rPr>
          <w:rFonts w:ascii="Times New Roman" w:hAnsi="Times New Roman" w:cs="Times New Roman"/>
        </w:rPr>
        <w:t xml:space="preserve">have </w:t>
      </w:r>
      <w:r w:rsidR="00A54187" w:rsidRPr="00430D99">
        <w:rPr>
          <w:rFonts w:ascii="Times New Roman" w:hAnsi="Times New Roman" w:cs="Times New Roman"/>
        </w:rPr>
        <w:t xml:space="preserve">also </w:t>
      </w:r>
      <w:r w:rsidRPr="00430D99">
        <w:rPr>
          <w:rFonts w:ascii="Times New Roman" w:hAnsi="Times New Roman" w:cs="Times New Roman"/>
        </w:rPr>
        <w:t xml:space="preserve">gained a reputation for seducing wealthy international investors, who tread a fine line </w:t>
      </w:r>
      <w:r w:rsidR="0083240E" w:rsidRPr="00430D99">
        <w:rPr>
          <w:rFonts w:ascii="Times New Roman" w:hAnsi="Times New Roman" w:cs="Times New Roman"/>
        </w:rPr>
        <w:t>between pursuing commercial expansion while retaining the loyalty of traditional</w:t>
      </w:r>
      <w:r w:rsidR="009231D7" w:rsidRPr="00430D99">
        <w:rPr>
          <w:rFonts w:ascii="Times New Roman" w:hAnsi="Times New Roman" w:cs="Times New Roman"/>
        </w:rPr>
        <w:t xml:space="preserve"> fans. </w:t>
      </w:r>
      <w:r w:rsidRPr="00430D99">
        <w:rPr>
          <w:rFonts w:ascii="Times New Roman" w:hAnsi="Times New Roman" w:cs="Times New Roman"/>
        </w:rPr>
        <w:t xml:space="preserve">Following Chelsea FC’s acquisition by a consortium that included American Businessman Todd Boehly and private equity firm Clearlake Capital, </w:t>
      </w:r>
      <w:r w:rsidR="00016043" w:rsidRPr="00430D99">
        <w:rPr>
          <w:rFonts w:ascii="Times New Roman" w:hAnsi="Times New Roman" w:cs="Times New Roman"/>
        </w:rPr>
        <w:t>the club</w:t>
      </w:r>
      <w:r w:rsidRPr="00430D99">
        <w:rPr>
          <w:rFonts w:ascii="Times New Roman" w:hAnsi="Times New Roman" w:cs="Times New Roman"/>
        </w:rPr>
        <w:t xml:space="preserve"> courted controversy by appearing to prioritize international </w:t>
      </w:r>
      <w:r w:rsidR="00EB66F5" w:rsidRPr="00430D99">
        <w:rPr>
          <w:rFonts w:ascii="Times New Roman" w:hAnsi="Times New Roman" w:cs="Times New Roman"/>
        </w:rPr>
        <w:t xml:space="preserve">audiences </w:t>
      </w:r>
      <w:r w:rsidRPr="00430D99">
        <w:rPr>
          <w:rFonts w:ascii="Times New Roman" w:hAnsi="Times New Roman" w:cs="Times New Roman"/>
        </w:rPr>
        <w:t>over local fans. For instance, the club scrapped subsidies for fans’ coach travel to away games while Boehly encourage</w:t>
      </w:r>
      <w:r w:rsidR="003727D0" w:rsidRPr="00430D99">
        <w:rPr>
          <w:rFonts w:ascii="Times New Roman" w:hAnsi="Times New Roman" w:cs="Times New Roman"/>
        </w:rPr>
        <w:t>d</w:t>
      </w:r>
      <w:r w:rsidRPr="00430D99">
        <w:rPr>
          <w:rFonts w:ascii="Times New Roman" w:hAnsi="Times New Roman" w:cs="Times New Roman"/>
        </w:rPr>
        <w:t xml:space="preserve"> the Premier League to pursue expansion through the sale of television rights to a ‘global platform’</w:t>
      </w:r>
      <w:r w:rsidR="00CF4919" w:rsidRPr="00430D99">
        <w:rPr>
          <w:rFonts w:ascii="Times New Roman" w:hAnsi="Times New Roman" w:cs="Times New Roman"/>
        </w:rPr>
        <w:t xml:space="preserve">, specifically </w:t>
      </w:r>
      <w:r w:rsidRPr="00430D99">
        <w:rPr>
          <w:rFonts w:ascii="Times New Roman" w:hAnsi="Times New Roman" w:cs="Times New Roman"/>
        </w:rPr>
        <w:t>Netflix.</w:t>
      </w:r>
      <w:r w:rsidR="00AC611B" w:rsidRPr="00430D99">
        <w:rPr>
          <w:rStyle w:val="EndnoteReference"/>
          <w:rFonts w:ascii="Times New Roman" w:hAnsi="Times New Roman" w:cs="Times New Roman"/>
        </w:rPr>
        <w:endnoteReference w:id="10"/>
      </w:r>
      <w:r w:rsidRPr="00430D99">
        <w:rPr>
          <w:rFonts w:ascii="Times New Roman" w:hAnsi="Times New Roman" w:cs="Times New Roman"/>
        </w:rPr>
        <w:t xml:space="preserve"> </w:t>
      </w:r>
      <w:r w:rsidR="004D6DE2" w:rsidRPr="00430D99">
        <w:rPr>
          <w:rFonts w:ascii="Times New Roman" w:hAnsi="Times New Roman" w:cs="Times New Roman"/>
        </w:rPr>
        <w:t>Boehly</w:t>
      </w:r>
      <w:r w:rsidR="00B47C6B" w:rsidRPr="00430D99">
        <w:rPr>
          <w:rFonts w:ascii="Times New Roman" w:hAnsi="Times New Roman" w:cs="Times New Roman"/>
        </w:rPr>
        <w:t>’s Chelsea tenure</w:t>
      </w:r>
      <w:r w:rsidR="00D16D3C" w:rsidRPr="00430D99">
        <w:rPr>
          <w:rFonts w:ascii="Times New Roman" w:hAnsi="Times New Roman" w:cs="Times New Roman"/>
        </w:rPr>
        <w:t xml:space="preserve"> </w:t>
      </w:r>
      <w:r w:rsidR="000E4A20" w:rsidRPr="00430D99">
        <w:rPr>
          <w:rFonts w:ascii="Times New Roman" w:hAnsi="Times New Roman" w:cs="Times New Roman"/>
        </w:rPr>
        <w:t>has become</w:t>
      </w:r>
      <w:r w:rsidR="004D6DE2" w:rsidRPr="00430D99">
        <w:rPr>
          <w:rFonts w:ascii="Times New Roman" w:hAnsi="Times New Roman" w:cs="Times New Roman"/>
        </w:rPr>
        <w:t xml:space="preserve"> just one </w:t>
      </w:r>
      <w:r w:rsidR="003E3120" w:rsidRPr="00430D99">
        <w:rPr>
          <w:rFonts w:ascii="Times New Roman" w:hAnsi="Times New Roman" w:cs="Times New Roman"/>
        </w:rPr>
        <w:t>example</w:t>
      </w:r>
      <w:r w:rsidR="000E4A20" w:rsidRPr="00430D99">
        <w:rPr>
          <w:rFonts w:ascii="Times New Roman" w:hAnsi="Times New Roman" w:cs="Times New Roman"/>
        </w:rPr>
        <w:t xml:space="preserve">, </w:t>
      </w:r>
      <w:hyperlink r:id="rId13" w:history="1">
        <w:r w:rsidR="000E4A20" w:rsidRPr="00430D99">
          <w:rPr>
            <w:rStyle w:val="Hyperlink"/>
            <w:rFonts w:ascii="Times New Roman" w:hAnsi="Times New Roman" w:cs="Times New Roman"/>
          </w:rPr>
          <w:t>in many fans’ eyes</w:t>
        </w:r>
      </w:hyperlink>
      <w:r w:rsidR="000E4A20" w:rsidRPr="00430D99">
        <w:rPr>
          <w:rFonts w:ascii="Times New Roman" w:hAnsi="Times New Roman" w:cs="Times New Roman"/>
        </w:rPr>
        <w:t>,</w:t>
      </w:r>
      <w:r w:rsidR="004D6DE2" w:rsidRPr="00430D99">
        <w:rPr>
          <w:rFonts w:ascii="Times New Roman" w:hAnsi="Times New Roman" w:cs="Times New Roman"/>
        </w:rPr>
        <w:t xml:space="preserve"> of </w:t>
      </w:r>
      <w:r w:rsidR="00701F68" w:rsidRPr="00430D99">
        <w:rPr>
          <w:rFonts w:ascii="Times New Roman" w:hAnsi="Times New Roman" w:cs="Times New Roman"/>
        </w:rPr>
        <w:t xml:space="preserve">the </w:t>
      </w:r>
      <w:r w:rsidR="00987097" w:rsidRPr="00430D99">
        <w:rPr>
          <w:rFonts w:ascii="Times New Roman" w:hAnsi="Times New Roman" w:cs="Times New Roman"/>
        </w:rPr>
        <w:t>shady or incompetent conception of club ownership</w:t>
      </w:r>
      <w:r w:rsidR="0052126F" w:rsidRPr="00430D99">
        <w:rPr>
          <w:rFonts w:ascii="Times New Roman" w:hAnsi="Times New Roman" w:cs="Times New Roman"/>
        </w:rPr>
        <w:t>,</w:t>
      </w:r>
      <w:r w:rsidR="00987097" w:rsidRPr="00430D99">
        <w:rPr>
          <w:rFonts w:ascii="Times New Roman" w:hAnsi="Times New Roman" w:cs="Times New Roman"/>
        </w:rPr>
        <w:t xml:space="preserve"> </w:t>
      </w:r>
      <w:r w:rsidR="00F1319A" w:rsidRPr="00430D99">
        <w:rPr>
          <w:rFonts w:ascii="Times New Roman" w:hAnsi="Times New Roman" w:cs="Times New Roman"/>
        </w:rPr>
        <w:t xml:space="preserve">against which McElhenney and Reynolds </w:t>
      </w:r>
      <w:r w:rsidR="00BA4A29" w:rsidRPr="00430D99">
        <w:rPr>
          <w:rFonts w:ascii="Times New Roman" w:hAnsi="Times New Roman" w:cs="Times New Roman"/>
        </w:rPr>
        <w:t xml:space="preserve">position themselves as ethical </w:t>
      </w:r>
      <w:r w:rsidR="00FC29A8" w:rsidRPr="00430D99">
        <w:rPr>
          <w:rFonts w:ascii="Times New Roman" w:hAnsi="Times New Roman" w:cs="Times New Roman"/>
        </w:rPr>
        <w:t>custodians of Wrexham</w:t>
      </w:r>
      <w:r w:rsidR="001B7EDC" w:rsidRPr="00430D99">
        <w:rPr>
          <w:rFonts w:ascii="Times New Roman" w:hAnsi="Times New Roman" w:cs="Times New Roman"/>
        </w:rPr>
        <w:t xml:space="preserve"> FC</w:t>
      </w:r>
      <w:r w:rsidR="00FC29A8" w:rsidRPr="00430D99">
        <w:rPr>
          <w:rFonts w:ascii="Times New Roman" w:hAnsi="Times New Roman" w:cs="Times New Roman"/>
        </w:rPr>
        <w:t>.</w:t>
      </w:r>
      <w:r w:rsidR="00AE2EFF" w:rsidRPr="00430D99">
        <w:rPr>
          <w:rFonts w:ascii="Times New Roman" w:hAnsi="Times New Roman" w:cs="Times New Roman"/>
        </w:rPr>
        <w:t xml:space="preserve"> </w:t>
      </w:r>
    </w:p>
    <w:p w14:paraId="41E094C5" w14:textId="77777777" w:rsidR="0052126F" w:rsidRPr="00430D99" w:rsidRDefault="0052126F" w:rsidP="0064703C">
      <w:pPr>
        <w:spacing w:line="480" w:lineRule="auto"/>
        <w:rPr>
          <w:rFonts w:ascii="Times New Roman" w:hAnsi="Times New Roman" w:cs="Times New Roman"/>
        </w:rPr>
      </w:pPr>
    </w:p>
    <w:p w14:paraId="7B9ED70F" w14:textId="49105785" w:rsidR="00FB6911" w:rsidRPr="00430D99" w:rsidRDefault="005E0E8E" w:rsidP="00FB6911">
      <w:pPr>
        <w:spacing w:line="480" w:lineRule="auto"/>
        <w:rPr>
          <w:rFonts w:ascii="Times New Roman" w:hAnsi="Times New Roman" w:cs="Times New Roman"/>
        </w:rPr>
      </w:pPr>
      <w:r w:rsidRPr="00430D99">
        <w:rPr>
          <w:rFonts w:ascii="Times New Roman" w:hAnsi="Times New Roman" w:cs="Times New Roman"/>
        </w:rPr>
        <w:t>Yet t</w:t>
      </w:r>
      <w:r w:rsidR="00285693" w:rsidRPr="00430D99">
        <w:rPr>
          <w:rFonts w:ascii="Times New Roman" w:hAnsi="Times New Roman" w:cs="Times New Roman"/>
        </w:rPr>
        <w:t>he impressions of authenticity surrounding McElhenney and Reynolds</w:t>
      </w:r>
      <w:r w:rsidRPr="00430D99">
        <w:rPr>
          <w:rFonts w:ascii="Times New Roman" w:hAnsi="Times New Roman" w:cs="Times New Roman"/>
        </w:rPr>
        <w:t>’</w:t>
      </w:r>
      <w:r w:rsidR="00285693" w:rsidRPr="00430D99">
        <w:rPr>
          <w:rFonts w:ascii="Times New Roman" w:hAnsi="Times New Roman" w:cs="Times New Roman"/>
        </w:rPr>
        <w:t xml:space="preserve"> takeover</w:t>
      </w:r>
      <w:r w:rsidR="00DF345A" w:rsidRPr="00430D99">
        <w:rPr>
          <w:rFonts w:ascii="Times New Roman" w:hAnsi="Times New Roman" w:cs="Times New Roman"/>
        </w:rPr>
        <w:t xml:space="preserve"> that are bolstered through the documentary form, and which function to create the sense that the two of them are self-serving</w:t>
      </w:r>
      <w:r w:rsidRPr="00430D99">
        <w:rPr>
          <w:rFonts w:ascii="Times New Roman" w:hAnsi="Times New Roman" w:cs="Times New Roman"/>
        </w:rPr>
        <w:t xml:space="preserve">, require scrutiny. </w:t>
      </w:r>
      <w:r w:rsidR="00257200" w:rsidRPr="00430D99">
        <w:rPr>
          <w:rFonts w:ascii="Times New Roman" w:hAnsi="Times New Roman" w:cs="Times New Roman"/>
        </w:rPr>
        <w:t xml:space="preserve">The </w:t>
      </w:r>
      <w:r w:rsidR="00B645FF" w:rsidRPr="00430D99">
        <w:rPr>
          <w:rFonts w:ascii="Times New Roman" w:hAnsi="Times New Roman" w:cs="Times New Roman"/>
        </w:rPr>
        <w:t xml:space="preserve">documentary’s repeated </w:t>
      </w:r>
      <w:r w:rsidR="00257200" w:rsidRPr="00430D99">
        <w:rPr>
          <w:rFonts w:ascii="Times New Roman" w:hAnsi="Times New Roman" w:cs="Times New Roman"/>
        </w:rPr>
        <w:t xml:space="preserve">claims </w:t>
      </w:r>
      <w:r w:rsidR="00B645FF" w:rsidRPr="00430D99">
        <w:rPr>
          <w:rFonts w:ascii="Times New Roman" w:hAnsi="Times New Roman" w:cs="Times New Roman"/>
        </w:rPr>
        <w:t>that the</w:t>
      </w:r>
      <w:r w:rsidR="00004166" w:rsidRPr="00430D99">
        <w:rPr>
          <w:rFonts w:ascii="Times New Roman" w:hAnsi="Times New Roman" w:cs="Times New Roman"/>
        </w:rPr>
        <w:t xml:space="preserve">y </w:t>
      </w:r>
      <w:r w:rsidR="00B645FF" w:rsidRPr="00430D99">
        <w:rPr>
          <w:rFonts w:ascii="Times New Roman" w:hAnsi="Times New Roman" w:cs="Times New Roman"/>
        </w:rPr>
        <w:t xml:space="preserve">are significantly financially exposed </w:t>
      </w:r>
      <w:r w:rsidR="00EA45E0" w:rsidRPr="00430D99">
        <w:rPr>
          <w:rFonts w:ascii="Times New Roman" w:hAnsi="Times New Roman" w:cs="Times New Roman"/>
        </w:rPr>
        <w:t>from their investment</w:t>
      </w:r>
      <w:r w:rsidR="009C36AB" w:rsidRPr="00430D99">
        <w:rPr>
          <w:rFonts w:ascii="Times New Roman" w:hAnsi="Times New Roman" w:cs="Times New Roman"/>
        </w:rPr>
        <w:t xml:space="preserve"> is </w:t>
      </w:r>
      <w:r w:rsidR="00C7551F" w:rsidRPr="00430D99">
        <w:rPr>
          <w:rFonts w:ascii="Times New Roman" w:hAnsi="Times New Roman" w:cs="Times New Roman"/>
        </w:rPr>
        <w:t>sometimes played for laughs</w:t>
      </w:r>
      <w:r w:rsidR="009C36AB" w:rsidRPr="00430D99">
        <w:rPr>
          <w:rFonts w:ascii="Times New Roman" w:hAnsi="Times New Roman" w:cs="Times New Roman"/>
        </w:rPr>
        <w:t xml:space="preserve"> and </w:t>
      </w:r>
      <w:r w:rsidR="006572EB" w:rsidRPr="00430D99">
        <w:rPr>
          <w:rFonts w:ascii="Times New Roman" w:hAnsi="Times New Roman" w:cs="Times New Roman"/>
        </w:rPr>
        <w:t>need</w:t>
      </w:r>
      <w:r w:rsidR="00C7551F" w:rsidRPr="00430D99">
        <w:rPr>
          <w:rFonts w:ascii="Times New Roman" w:hAnsi="Times New Roman" w:cs="Times New Roman"/>
        </w:rPr>
        <w:t>s</w:t>
      </w:r>
      <w:r w:rsidR="006572EB" w:rsidRPr="00430D99">
        <w:rPr>
          <w:rFonts w:ascii="Times New Roman" w:hAnsi="Times New Roman" w:cs="Times New Roman"/>
        </w:rPr>
        <w:t xml:space="preserve"> to be taken with a pinch of salt</w:t>
      </w:r>
      <w:r w:rsidR="009C661A" w:rsidRPr="00430D99">
        <w:rPr>
          <w:rFonts w:ascii="Times New Roman" w:hAnsi="Times New Roman" w:cs="Times New Roman"/>
        </w:rPr>
        <w:t>. T</w:t>
      </w:r>
      <w:r w:rsidR="006572EB" w:rsidRPr="00430D99">
        <w:rPr>
          <w:rFonts w:ascii="Times New Roman" w:hAnsi="Times New Roman" w:cs="Times New Roman"/>
        </w:rPr>
        <w:t xml:space="preserve">he takeover </w:t>
      </w:r>
      <w:r w:rsidR="00DC7DD1" w:rsidRPr="00430D99">
        <w:rPr>
          <w:rFonts w:ascii="Times New Roman" w:hAnsi="Times New Roman" w:cs="Times New Roman"/>
        </w:rPr>
        <w:t xml:space="preserve">opened </w:t>
      </w:r>
      <w:r w:rsidR="003C1906" w:rsidRPr="00430D99">
        <w:rPr>
          <w:rFonts w:ascii="Times New Roman" w:hAnsi="Times New Roman" w:cs="Times New Roman"/>
        </w:rPr>
        <w:t xml:space="preserve">several lucrative commercial </w:t>
      </w:r>
      <w:r w:rsidR="00DC7DD1" w:rsidRPr="00430D99">
        <w:rPr>
          <w:rFonts w:ascii="Times New Roman" w:hAnsi="Times New Roman" w:cs="Times New Roman"/>
        </w:rPr>
        <w:t>opportunities</w:t>
      </w:r>
      <w:r w:rsidR="009C661A" w:rsidRPr="00430D99">
        <w:rPr>
          <w:rFonts w:ascii="Times New Roman" w:hAnsi="Times New Roman" w:cs="Times New Roman"/>
        </w:rPr>
        <w:t xml:space="preserve"> that </w:t>
      </w:r>
      <w:r w:rsidR="009A6E71" w:rsidRPr="00430D99">
        <w:rPr>
          <w:rFonts w:ascii="Times New Roman" w:hAnsi="Times New Roman" w:cs="Times New Roman"/>
        </w:rPr>
        <w:t>involved g</w:t>
      </w:r>
      <w:r w:rsidR="00497355" w:rsidRPr="00430D99">
        <w:rPr>
          <w:rFonts w:ascii="Times New Roman" w:hAnsi="Times New Roman" w:cs="Times New Roman"/>
        </w:rPr>
        <w:t xml:space="preserve">etting the show, which is now entering its fourth season, commissioned, </w:t>
      </w:r>
      <w:r w:rsidR="00902D32" w:rsidRPr="00430D99">
        <w:rPr>
          <w:rFonts w:ascii="Times New Roman" w:hAnsi="Times New Roman" w:cs="Times New Roman"/>
        </w:rPr>
        <w:t xml:space="preserve">while their star power has also allowed </w:t>
      </w:r>
      <w:r w:rsidR="00AB49B2" w:rsidRPr="00430D99">
        <w:rPr>
          <w:rFonts w:ascii="Times New Roman" w:hAnsi="Times New Roman" w:cs="Times New Roman"/>
        </w:rPr>
        <w:t>McElhenney and Reynolds</w:t>
      </w:r>
      <w:r w:rsidR="00902D32" w:rsidRPr="00430D99">
        <w:rPr>
          <w:rFonts w:ascii="Times New Roman" w:hAnsi="Times New Roman" w:cs="Times New Roman"/>
        </w:rPr>
        <w:t xml:space="preserve"> to secure major </w:t>
      </w:r>
      <w:r w:rsidR="009A6E71" w:rsidRPr="00430D99">
        <w:rPr>
          <w:rFonts w:ascii="Times New Roman" w:hAnsi="Times New Roman" w:cs="Times New Roman"/>
        </w:rPr>
        <w:t xml:space="preserve">club </w:t>
      </w:r>
      <w:r w:rsidR="00902D32" w:rsidRPr="00430D99">
        <w:rPr>
          <w:rFonts w:ascii="Times New Roman" w:hAnsi="Times New Roman" w:cs="Times New Roman"/>
        </w:rPr>
        <w:t xml:space="preserve">sponsors such as TikTok, </w:t>
      </w:r>
      <w:r w:rsidR="005E627A" w:rsidRPr="00430D99">
        <w:rPr>
          <w:rFonts w:ascii="Times New Roman" w:hAnsi="Times New Roman" w:cs="Times New Roman"/>
        </w:rPr>
        <w:t xml:space="preserve">a platform that they regularly use for the dissemination of Wrexham FC related videos. </w:t>
      </w:r>
      <w:r w:rsidR="008B4C6D" w:rsidRPr="00430D99">
        <w:rPr>
          <w:rFonts w:ascii="Times New Roman" w:hAnsi="Times New Roman" w:cs="Times New Roman"/>
          <w:i/>
          <w:iCs/>
        </w:rPr>
        <w:t>Welcome to Wrexham</w:t>
      </w:r>
      <w:r w:rsidR="008B4C6D" w:rsidRPr="00430D99">
        <w:rPr>
          <w:rFonts w:ascii="Times New Roman" w:hAnsi="Times New Roman" w:cs="Times New Roman"/>
        </w:rPr>
        <w:t xml:space="preserve">’s production credits also include 3 Arts Entertainment, which is a production and talent management company to which McElhenney is signed, alongside McElhenney’s More Better Productions, the production arm of </w:t>
      </w:r>
      <w:proofErr w:type="gramStart"/>
      <w:r w:rsidR="008B4C6D" w:rsidRPr="00430D99">
        <w:rPr>
          <w:rFonts w:ascii="Times New Roman" w:hAnsi="Times New Roman" w:cs="Times New Roman"/>
        </w:rPr>
        <w:t>his</w:t>
      </w:r>
      <w:proofErr w:type="gramEnd"/>
      <w:r w:rsidR="008B4C6D" w:rsidRPr="00430D99">
        <w:rPr>
          <w:rFonts w:ascii="Times New Roman" w:hAnsi="Times New Roman" w:cs="Times New Roman"/>
        </w:rPr>
        <w:t xml:space="preserve"> </w:t>
      </w:r>
      <w:proofErr w:type="gramStart"/>
      <w:r w:rsidR="008B4C6D" w:rsidRPr="00430D99">
        <w:rPr>
          <w:rFonts w:ascii="Times New Roman" w:hAnsi="Times New Roman" w:cs="Times New Roman"/>
        </w:rPr>
        <w:t>More Better</w:t>
      </w:r>
      <w:proofErr w:type="gramEnd"/>
      <w:r w:rsidR="008B4C6D" w:rsidRPr="00430D99">
        <w:rPr>
          <w:rFonts w:ascii="Times New Roman" w:hAnsi="Times New Roman" w:cs="Times New Roman"/>
        </w:rPr>
        <w:t xml:space="preserve"> Industries. These credits </w:t>
      </w:r>
      <w:r w:rsidR="00FB6911" w:rsidRPr="00430D99">
        <w:rPr>
          <w:rFonts w:ascii="Times New Roman" w:hAnsi="Times New Roman" w:cs="Times New Roman"/>
        </w:rPr>
        <w:t xml:space="preserve">point to the significant number of companies and personnel that are involved in the </w:t>
      </w:r>
      <w:r w:rsidR="00A1328A" w:rsidRPr="00430D99">
        <w:rPr>
          <w:rFonts w:ascii="Times New Roman" w:hAnsi="Times New Roman" w:cs="Times New Roman"/>
          <w:i/>
          <w:iCs/>
        </w:rPr>
        <w:t>Welcome to Wrexham</w:t>
      </w:r>
      <w:r w:rsidR="00FB6911" w:rsidRPr="00430D99">
        <w:rPr>
          <w:rFonts w:ascii="Times New Roman" w:hAnsi="Times New Roman" w:cs="Times New Roman"/>
        </w:rPr>
        <w:t xml:space="preserve"> project that are hidden behind McElhenney and Reynolds’ </w:t>
      </w:r>
      <w:r w:rsidR="009C1F9C" w:rsidRPr="00430D99">
        <w:rPr>
          <w:rFonts w:ascii="Times New Roman" w:hAnsi="Times New Roman" w:cs="Times New Roman"/>
        </w:rPr>
        <w:t>branded identities</w:t>
      </w:r>
      <w:r w:rsidR="00FB6911" w:rsidRPr="00430D99">
        <w:rPr>
          <w:rFonts w:ascii="Times New Roman" w:hAnsi="Times New Roman" w:cs="Times New Roman"/>
        </w:rPr>
        <w:t>.</w:t>
      </w:r>
    </w:p>
    <w:p w14:paraId="43E66179" w14:textId="77777777" w:rsidR="00FB6911" w:rsidRPr="00430D99" w:rsidRDefault="00FB6911" w:rsidP="00FB6911">
      <w:pPr>
        <w:spacing w:line="480" w:lineRule="auto"/>
        <w:rPr>
          <w:rFonts w:ascii="Times New Roman" w:hAnsi="Times New Roman" w:cs="Times New Roman"/>
        </w:rPr>
      </w:pPr>
    </w:p>
    <w:p w14:paraId="5C3F560B" w14:textId="3251B173" w:rsidR="004B469E" w:rsidRPr="00430D99" w:rsidRDefault="005A1420" w:rsidP="00FB6911">
      <w:pPr>
        <w:spacing w:line="480" w:lineRule="auto"/>
        <w:rPr>
          <w:rFonts w:ascii="Times New Roman" w:hAnsi="Times New Roman" w:cs="Times New Roman"/>
        </w:rPr>
      </w:pPr>
      <w:r w:rsidRPr="00430D99">
        <w:rPr>
          <w:rFonts w:ascii="Times New Roman" w:hAnsi="Times New Roman" w:cs="Times New Roman"/>
          <w:noProof/>
        </w:rPr>
        <mc:AlternateContent>
          <mc:Choice Requires="wps">
            <w:drawing>
              <wp:anchor distT="45720" distB="45720" distL="114300" distR="114300" simplePos="0" relativeHeight="251667456" behindDoc="0" locked="0" layoutInCell="1" allowOverlap="1" wp14:anchorId="49485DE7" wp14:editId="3BD6BAEC">
                <wp:simplePos x="0" y="0"/>
                <wp:positionH relativeFrom="margin">
                  <wp:posOffset>-15903</wp:posOffset>
                </wp:positionH>
                <wp:positionV relativeFrom="paragraph">
                  <wp:posOffset>346296</wp:posOffset>
                </wp:positionV>
                <wp:extent cx="5572125" cy="438150"/>
                <wp:effectExtent l="0" t="0" r="9525" b="0"/>
                <wp:wrapSquare wrapText="bothSides"/>
                <wp:docPr id="1919566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38150"/>
                        </a:xfrm>
                        <a:prstGeom prst="rect">
                          <a:avLst/>
                        </a:prstGeom>
                        <a:solidFill>
                          <a:srgbClr val="FFFFFF"/>
                        </a:solidFill>
                        <a:ln w="9525">
                          <a:noFill/>
                          <a:miter lim="800000"/>
                          <a:headEnd/>
                          <a:tailEnd/>
                        </a:ln>
                      </wps:spPr>
                      <wps:txbx>
                        <w:txbxContent>
                          <w:p w14:paraId="173400A2" w14:textId="2914E25C" w:rsidR="005A1420" w:rsidRPr="00367C02" w:rsidRDefault="005A1420" w:rsidP="005A1420">
                            <w:pPr>
                              <w:jc w:val="center"/>
                              <w:rPr>
                                <w:rFonts w:ascii="Times New Roman" w:hAnsi="Times New Roman" w:cs="Times New Roman"/>
                                <w:b/>
                                <w:bCs/>
                              </w:rPr>
                            </w:pPr>
                            <w:r w:rsidRPr="00367C02">
                              <w:rPr>
                                <w:rFonts w:ascii="Times New Roman" w:hAnsi="Times New Roman" w:cs="Times New Roman"/>
                                <w:b/>
                                <w:bCs/>
                              </w:rPr>
                              <w:t xml:space="preserve">Fig. </w:t>
                            </w:r>
                            <w:r w:rsidR="00DF4A5F">
                              <w:rPr>
                                <w:rFonts w:ascii="Times New Roman" w:hAnsi="Times New Roman" w:cs="Times New Roman"/>
                                <w:b/>
                                <w:bCs/>
                              </w:rPr>
                              <w:t>5</w:t>
                            </w:r>
                            <w:r w:rsidRPr="00367C02">
                              <w:rPr>
                                <w:rFonts w:ascii="Times New Roman" w:hAnsi="Times New Roman" w:cs="Times New Roman"/>
                                <w:b/>
                                <w:bCs/>
                              </w:rPr>
                              <w:t xml:space="preserve"> </w:t>
                            </w:r>
                            <w:r>
                              <w:rPr>
                                <w:rFonts w:ascii="Times New Roman" w:hAnsi="Times New Roman" w:cs="Times New Roman"/>
                                <w:b/>
                                <w:bCs/>
                              </w:rPr>
                              <w:t>Reynolds</w:t>
                            </w:r>
                            <w:r w:rsidR="00DF4A5F">
                              <w:rPr>
                                <w:rFonts w:ascii="Times New Roman" w:hAnsi="Times New Roman" w:cs="Times New Roman"/>
                                <w:b/>
                                <w:bCs/>
                              </w:rPr>
                              <w:t xml:space="preserve"> and McElhenney</w:t>
                            </w:r>
                            <w:r w:rsidR="00537C6E">
                              <w:rPr>
                                <w:rFonts w:ascii="Times New Roman" w:hAnsi="Times New Roman" w:cs="Times New Roman"/>
                                <w:b/>
                                <w:bCs/>
                              </w:rPr>
                              <w:t xml:space="preserve"> on TikTok selling club shirts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85DE7" id="_x0000_s1030" type="#_x0000_t202" style="position:absolute;margin-left:-1.25pt;margin-top:27.25pt;width:438.75pt;height:3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" stroked="f">
                <v:textbox>
                  <w:txbxContent>
                    <w:p w14:paraId="173400A2" w14:textId="2914E25C" w:rsidR="005A1420" w:rsidRPr="00367C02" w:rsidRDefault="005A1420" w:rsidP="005A1420">
                      <w:pPr>
                        <w:jc w:val="center"/>
                        <w:rPr>
                          <w:rFonts w:ascii="Times New Roman" w:hAnsi="Times New Roman" w:cs="Times New Roman"/>
                          <w:b/>
                          <w:bCs/>
                        </w:rPr>
                      </w:pPr>
                      <w:r w:rsidRPr="00367C02">
                        <w:rPr>
                          <w:rFonts w:ascii="Times New Roman" w:hAnsi="Times New Roman" w:cs="Times New Roman"/>
                          <w:b/>
                          <w:bCs/>
                        </w:rPr>
                        <w:t xml:space="preserve">Fig. </w:t>
                      </w:r>
                      <w:r w:rsidR="00DF4A5F">
                        <w:rPr>
                          <w:rFonts w:ascii="Times New Roman" w:hAnsi="Times New Roman" w:cs="Times New Roman"/>
                          <w:b/>
                          <w:bCs/>
                        </w:rPr>
                        <w:t>5</w:t>
                      </w:r>
                      <w:r w:rsidRPr="00367C02">
                        <w:rPr>
                          <w:rFonts w:ascii="Times New Roman" w:hAnsi="Times New Roman" w:cs="Times New Roman"/>
                          <w:b/>
                          <w:bCs/>
                        </w:rPr>
                        <w:t xml:space="preserve"> </w:t>
                      </w:r>
                      <w:r>
                        <w:rPr>
                          <w:rFonts w:ascii="Times New Roman" w:hAnsi="Times New Roman" w:cs="Times New Roman"/>
                          <w:b/>
                          <w:bCs/>
                        </w:rPr>
                        <w:t>Reynolds</w:t>
                      </w:r>
                      <w:r w:rsidR="00DF4A5F">
                        <w:rPr>
                          <w:rFonts w:ascii="Times New Roman" w:hAnsi="Times New Roman" w:cs="Times New Roman"/>
                          <w:b/>
                          <w:bCs/>
                        </w:rPr>
                        <w:t xml:space="preserve"> and McElhenney</w:t>
                      </w:r>
                      <w:r w:rsidR="00537C6E">
                        <w:rPr>
                          <w:rFonts w:ascii="Times New Roman" w:hAnsi="Times New Roman" w:cs="Times New Roman"/>
                          <w:b/>
                          <w:bCs/>
                        </w:rPr>
                        <w:t xml:space="preserve"> on TikTok selling club shirts</w:t>
                      </w:r>
                    </w:p>
                  </w:txbxContent>
                </v:textbox>
                <w10:wrap type="square" anchorx="margin"/>
              </v:shape>
            </w:pict>
          </mc:Fallback>
        </mc:AlternateContent>
      </w:r>
      <w:r w:rsidR="008F373B" w:rsidRPr="00430D99">
        <w:rPr>
          <w:rFonts w:ascii="Times New Roman" w:hAnsi="Times New Roman" w:cs="Times New Roman"/>
        </w:rPr>
        <w:t xml:space="preserve">[Embed: </w:t>
      </w:r>
      <w:hyperlink r:id="rId14" w:history="1">
        <w:r w:rsidR="008F373B" w:rsidRPr="00430D99">
          <w:rPr>
            <w:rStyle w:val="Hyperlink"/>
            <w:rFonts w:ascii="Times New Roman" w:hAnsi="Times New Roman" w:cs="Times New Roman"/>
          </w:rPr>
          <w:t>https://www.tiktok.com/@wrexham_afc/video/7476792827687603478?lang=en</w:t>
        </w:r>
      </w:hyperlink>
      <w:r w:rsidR="008F373B" w:rsidRPr="00430D99">
        <w:rPr>
          <w:rFonts w:ascii="Times New Roman" w:hAnsi="Times New Roman" w:cs="Times New Roman"/>
        </w:rPr>
        <w:t>]</w:t>
      </w:r>
    </w:p>
    <w:p w14:paraId="3B65F7DD" w14:textId="2B032290" w:rsidR="008F373B" w:rsidRPr="00430D99" w:rsidRDefault="008F373B" w:rsidP="00FB6911">
      <w:pPr>
        <w:spacing w:line="480" w:lineRule="auto"/>
        <w:rPr>
          <w:rFonts w:ascii="Times New Roman" w:hAnsi="Times New Roman" w:cs="Times New Roman"/>
        </w:rPr>
      </w:pPr>
    </w:p>
    <w:p w14:paraId="7C151C6B" w14:textId="4FDEFE2F" w:rsidR="006020D7" w:rsidRPr="00430D99" w:rsidRDefault="00004DC8" w:rsidP="00FB6911">
      <w:pPr>
        <w:spacing w:line="480" w:lineRule="auto"/>
        <w:rPr>
          <w:rFonts w:ascii="Times New Roman" w:hAnsi="Times New Roman" w:cs="Times New Roman"/>
        </w:rPr>
      </w:pPr>
      <w:r>
        <w:rPr>
          <w:rFonts w:ascii="Times New Roman" w:hAnsi="Times New Roman" w:cs="Times New Roman"/>
        </w:rPr>
        <w:t>T</w:t>
      </w:r>
      <w:r w:rsidR="002424A4" w:rsidRPr="00430D99">
        <w:rPr>
          <w:rFonts w:ascii="Times New Roman" w:hAnsi="Times New Roman" w:cs="Times New Roman"/>
        </w:rPr>
        <w:t xml:space="preserve">he documentary </w:t>
      </w:r>
      <w:r w:rsidR="000F61D2" w:rsidRPr="00430D99">
        <w:rPr>
          <w:rFonts w:ascii="Times New Roman" w:hAnsi="Times New Roman" w:cs="Times New Roman"/>
        </w:rPr>
        <w:t xml:space="preserve">is also meant to appeal to </w:t>
      </w:r>
      <w:r w:rsidR="00A02152" w:rsidRPr="00430D99">
        <w:rPr>
          <w:rFonts w:ascii="Times New Roman" w:hAnsi="Times New Roman" w:cs="Times New Roman"/>
        </w:rPr>
        <w:t xml:space="preserve">national and </w:t>
      </w:r>
      <w:r w:rsidR="000F61D2" w:rsidRPr="00430D99">
        <w:rPr>
          <w:rFonts w:ascii="Times New Roman" w:hAnsi="Times New Roman" w:cs="Times New Roman"/>
        </w:rPr>
        <w:t>international</w:t>
      </w:r>
      <w:r w:rsidR="00A02152" w:rsidRPr="00430D99">
        <w:rPr>
          <w:rFonts w:ascii="Times New Roman" w:hAnsi="Times New Roman" w:cs="Times New Roman"/>
        </w:rPr>
        <w:t xml:space="preserve"> (</w:t>
      </w:r>
      <w:r w:rsidR="000F61D2" w:rsidRPr="00430D99">
        <w:rPr>
          <w:rFonts w:ascii="Times New Roman" w:hAnsi="Times New Roman" w:cs="Times New Roman"/>
        </w:rPr>
        <w:t>especially American</w:t>
      </w:r>
      <w:r w:rsidR="00A02152" w:rsidRPr="00430D99">
        <w:rPr>
          <w:rFonts w:ascii="Times New Roman" w:hAnsi="Times New Roman" w:cs="Times New Roman"/>
        </w:rPr>
        <w:t>)</w:t>
      </w:r>
      <w:r w:rsidR="000F61D2" w:rsidRPr="00430D99">
        <w:rPr>
          <w:rFonts w:ascii="Times New Roman" w:hAnsi="Times New Roman" w:cs="Times New Roman"/>
        </w:rPr>
        <w:t xml:space="preserve"> </w:t>
      </w:r>
      <w:r w:rsidR="00374686" w:rsidRPr="00430D99">
        <w:rPr>
          <w:rFonts w:ascii="Times New Roman" w:hAnsi="Times New Roman" w:cs="Times New Roman"/>
        </w:rPr>
        <w:t>pay-</w:t>
      </w:r>
      <w:r w:rsidR="00D24135" w:rsidRPr="00430D99">
        <w:rPr>
          <w:rFonts w:ascii="Times New Roman" w:hAnsi="Times New Roman" w:cs="Times New Roman"/>
        </w:rPr>
        <w:t xml:space="preserve">television and streaming </w:t>
      </w:r>
      <w:r w:rsidR="00A02152" w:rsidRPr="00430D99">
        <w:rPr>
          <w:rFonts w:ascii="Times New Roman" w:hAnsi="Times New Roman" w:cs="Times New Roman"/>
        </w:rPr>
        <w:t>subscribers</w:t>
      </w:r>
      <w:r w:rsidR="003147AF" w:rsidRPr="00430D99">
        <w:rPr>
          <w:rFonts w:ascii="Times New Roman" w:hAnsi="Times New Roman" w:cs="Times New Roman"/>
        </w:rPr>
        <w:t xml:space="preserve">. </w:t>
      </w:r>
      <w:r w:rsidR="00A02152" w:rsidRPr="00430D99">
        <w:rPr>
          <w:rFonts w:ascii="Times New Roman" w:hAnsi="Times New Roman" w:cs="Times New Roman"/>
        </w:rPr>
        <w:t xml:space="preserve">The show </w:t>
      </w:r>
      <w:r w:rsidR="006E6D30" w:rsidRPr="00430D99">
        <w:rPr>
          <w:rFonts w:ascii="Times New Roman" w:hAnsi="Times New Roman" w:cs="Times New Roman"/>
        </w:rPr>
        <w:t>juxtapos</w:t>
      </w:r>
      <w:r w:rsidR="00A02152" w:rsidRPr="00430D99">
        <w:rPr>
          <w:rFonts w:ascii="Times New Roman" w:hAnsi="Times New Roman" w:cs="Times New Roman"/>
        </w:rPr>
        <w:t>es</w:t>
      </w:r>
      <w:r w:rsidR="006E6D30" w:rsidRPr="00430D99">
        <w:rPr>
          <w:rFonts w:ascii="Times New Roman" w:hAnsi="Times New Roman" w:cs="Times New Roman"/>
        </w:rPr>
        <w:t xml:space="preserve"> </w:t>
      </w:r>
      <w:r w:rsidR="0066511A" w:rsidRPr="00430D99">
        <w:rPr>
          <w:rFonts w:ascii="Times New Roman" w:hAnsi="Times New Roman" w:cs="Times New Roman"/>
        </w:rPr>
        <w:t xml:space="preserve">its Hollywood celebrity owners with </w:t>
      </w:r>
      <w:r w:rsidR="006E6D30" w:rsidRPr="00430D99">
        <w:rPr>
          <w:rFonts w:ascii="Times New Roman" w:hAnsi="Times New Roman" w:cs="Times New Roman"/>
        </w:rPr>
        <w:t xml:space="preserve">ideas and images of </w:t>
      </w:r>
      <w:r w:rsidR="002E23A1" w:rsidRPr="00430D99">
        <w:rPr>
          <w:rFonts w:ascii="Times New Roman" w:hAnsi="Times New Roman" w:cs="Times New Roman"/>
        </w:rPr>
        <w:t xml:space="preserve">Wrexham’s </w:t>
      </w:r>
      <w:r w:rsidR="00B07719" w:rsidRPr="00430D99">
        <w:rPr>
          <w:rFonts w:ascii="Times New Roman" w:hAnsi="Times New Roman" w:cs="Times New Roman"/>
        </w:rPr>
        <w:t xml:space="preserve">neglect following the decline of its </w:t>
      </w:r>
      <w:r w:rsidR="000632BA" w:rsidRPr="00430D99">
        <w:rPr>
          <w:rFonts w:ascii="Times New Roman" w:hAnsi="Times New Roman" w:cs="Times New Roman"/>
        </w:rPr>
        <w:t>traditional</w:t>
      </w:r>
      <w:r w:rsidR="00B07719" w:rsidRPr="00430D99">
        <w:rPr>
          <w:rFonts w:ascii="Times New Roman" w:hAnsi="Times New Roman" w:cs="Times New Roman"/>
        </w:rPr>
        <w:t xml:space="preserve"> industries</w:t>
      </w:r>
      <w:r w:rsidR="00C2445C" w:rsidRPr="00430D99">
        <w:rPr>
          <w:rFonts w:ascii="Times New Roman" w:hAnsi="Times New Roman" w:cs="Times New Roman"/>
        </w:rPr>
        <w:t xml:space="preserve">. </w:t>
      </w:r>
      <w:r w:rsidR="00477A29" w:rsidRPr="00430D99">
        <w:rPr>
          <w:rFonts w:ascii="Times New Roman" w:hAnsi="Times New Roman" w:cs="Times New Roman"/>
        </w:rPr>
        <w:t>The strategy has clearly been successful</w:t>
      </w:r>
      <w:r w:rsidR="008F4910" w:rsidRPr="00430D99">
        <w:rPr>
          <w:rFonts w:ascii="Times New Roman" w:hAnsi="Times New Roman" w:cs="Times New Roman"/>
        </w:rPr>
        <w:t>. On a more recent trip</w:t>
      </w:r>
      <w:r w:rsidR="000C0764" w:rsidRPr="00430D99">
        <w:rPr>
          <w:rFonts w:ascii="Times New Roman" w:hAnsi="Times New Roman" w:cs="Times New Roman"/>
        </w:rPr>
        <w:t xml:space="preserve"> I took</w:t>
      </w:r>
      <w:r w:rsidR="008F4910" w:rsidRPr="00430D99">
        <w:rPr>
          <w:rFonts w:ascii="Times New Roman" w:hAnsi="Times New Roman" w:cs="Times New Roman"/>
        </w:rPr>
        <w:t xml:space="preserve"> to </w:t>
      </w:r>
      <w:r w:rsidR="000C0764" w:rsidRPr="00430D99">
        <w:rPr>
          <w:rFonts w:ascii="Times New Roman" w:hAnsi="Times New Roman" w:cs="Times New Roman"/>
        </w:rPr>
        <w:t xml:space="preserve">Wrexham, I visited The </w:t>
      </w:r>
      <w:r w:rsidR="000C0764" w:rsidRPr="00430D99">
        <w:rPr>
          <w:rFonts w:ascii="Times New Roman" w:hAnsi="Times New Roman" w:cs="Times New Roman"/>
        </w:rPr>
        <w:lastRenderedPageBreak/>
        <w:t>Turf pub</w:t>
      </w:r>
      <w:r w:rsidR="00A67618" w:rsidRPr="00430D99">
        <w:rPr>
          <w:rFonts w:ascii="Times New Roman" w:hAnsi="Times New Roman" w:cs="Times New Roman"/>
        </w:rPr>
        <w:t xml:space="preserve"> that</w:t>
      </w:r>
      <w:r w:rsidR="000C5285" w:rsidRPr="00430D99">
        <w:rPr>
          <w:rFonts w:ascii="Times New Roman" w:hAnsi="Times New Roman" w:cs="Times New Roman"/>
        </w:rPr>
        <w:t xml:space="preserve"> features in the series and sits next to The </w:t>
      </w:r>
      <w:r w:rsidR="00A67618" w:rsidRPr="00430D99">
        <w:rPr>
          <w:rFonts w:ascii="Times New Roman" w:hAnsi="Times New Roman" w:cs="Times New Roman"/>
        </w:rPr>
        <w:t>Racecourse and</w:t>
      </w:r>
      <w:r w:rsidR="005743A4" w:rsidRPr="00430D99">
        <w:rPr>
          <w:rFonts w:ascii="Times New Roman" w:hAnsi="Times New Roman" w:cs="Times New Roman"/>
        </w:rPr>
        <w:t xml:space="preserve"> found</w:t>
      </w:r>
      <w:r w:rsidR="001D1610" w:rsidRPr="00430D99">
        <w:rPr>
          <w:rFonts w:ascii="Times New Roman" w:hAnsi="Times New Roman" w:cs="Times New Roman"/>
        </w:rPr>
        <w:t xml:space="preserve"> Wrexham locals mingling with </w:t>
      </w:r>
      <w:r w:rsidR="00D91F69" w:rsidRPr="00430D99">
        <w:rPr>
          <w:rFonts w:ascii="Times New Roman" w:hAnsi="Times New Roman" w:cs="Times New Roman"/>
        </w:rPr>
        <w:t>families from the United States, Canada and Australia.</w:t>
      </w:r>
      <w:r w:rsidR="00B73259" w:rsidRPr="00430D99">
        <w:rPr>
          <w:rFonts w:ascii="Times New Roman" w:hAnsi="Times New Roman" w:cs="Times New Roman"/>
        </w:rPr>
        <w:t xml:space="preserve"> While the vibe was jovial,</w:t>
      </w:r>
      <w:r w:rsidR="00A73D44" w:rsidRPr="00430D99">
        <w:rPr>
          <w:rFonts w:ascii="Times New Roman" w:hAnsi="Times New Roman" w:cs="Times New Roman"/>
        </w:rPr>
        <w:t xml:space="preserve"> the documentary perspective is arguably problematic as it </w:t>
      </w:r>
      <w:r w:rsidR="008936D7" w:rsidRPr="00430D99">
        <w:rPr>
          <w:rFonts w:ascii="Times New Roman" w:hAnsi="Times New Roman" w:cs="Times New Roman"/>
        </w:rPr>
        <w:t xml:space="preserve">risks making a spectacle of </w:t>
      </w:r>
      <w:r w:rsidR="00F640B6" w:rsidRPr="00430D99">
        <w:rPr>
          <w:rFonts w:ascii="Times New Roman" w:hAnsi="Times New Roman" w:cs="Times New Roman"/>
        </w:rPr>
        <w:t xml:space="preserve">a working-class community and making </w:t>
      </w:r>
      <w:r w:rsidR="003C6100" w:rsidRPr="00430D99">
        <w:rPr>
          <w:rFonts w:ascii="Times New Roman" w:hAnsi="Times New Roman" w:cs="Times New Roman"/>
        </w:rPr>
        <w:t xml:space="preserve">wealthy benefactors </w:t>
      </w:r>
      <w:r w:rsidR="00320058" w:rsidRPr="00430D99">
        <w:rPr>
          <w:rFonts w:ascii="Times New Roman" w:hAnsi="Times New Roman" w:cs="Times New Roman"/>
        </w:rPr>
        <w:t>saviors</w:t>
      </w:r>
      <w:r w:rsidR="007C2459" w:rsidRPr="00430D99">
        <w:rPr>
          <w:rFonts w:ascii="Times New Roman" w:hAnsi="Times New Roman" w:cs="Times New Roman"/>
        </w:rPr>
        <w:t xml:space="preserve"> for a group of people who </w:t>
      </w:r>
      <w:r w:rsidR="00320058" w:rsidRPr="00430D99">
        <w:rPr>
          <w:rFonts w:ascii="Times New Roman" w:hAnsi="Times New Roman" w:cs="Times New Roman"/>
        </w:rPr>
        <w:t xml:space="preserve">might </w:t>
      </w:r>
      <w:r w:rsidR="007C2459" w:rsidRPr="00430D99">
        <w:rPr>
          <w:rFonts w:ascii="Times New Roman" w:hAnsi="Times New Roman" w:cs="Times New Roman"/>
        </w:rPr>
        <w:t xml:space="preserve">otherwise </w:t>
      </w:r>
      <w:r w:rsidR="00320058" w:rsidRPr="00430D99">
        <w:rPr>
          <w:rFonts w:ascii="Times New Roman" w:hAnsi="Times New Roman" w:cs="Times New Roman"/>
        </w:rPr>
        <w:t>appear unable to thrive on their own.</w:t>
      </w:r>
      <w:r w:rsidR="005C4ABE">
        <w:rPr>
          <w:rFonts w:ascii="Times New Roman" w:hAnsi="Times New Roman" w:cs="Times New Roman"/>
        </w:rPr>
        <w:t xml:space="preserve"> </w:t>
      </w:r>
    </w:p>
    <w:p w14:paraId="5DFDC5D8" w14:textId="783DD30A" w:rsidR="00331FAD" w:rsidRPr="00430D99" w:rsidRDefault="00331FAD" w:rsidP="00286876">
      <w:pPr>
        <w:spacing w:line="480" w:lineRule="auto"/>
        <w:jc w:val="center"/>
        <w:rPr>
          <w:rFonts w:ascii="Times New Roman" w:hAnsi="Times New Roman" w:cs="Times New Roman"/>
          <w:lang w:val="en-GB"/>
        </w:rPr>
      </w:pPr>
      <w:r w:rsidRPr="00430D99">
        <w:rPr>
          <w:rFonts w:ascii="Times New Roman" w:hAnsi="Times New Roman" w:cs="Times New Roman"/>
          <w:noProof/>
          <w:lang w:val="en-GB"/>
        </w:rPr>
        <w:drawing>
          <wp:inline distT="0" distB="0" distL="0" distR="0" wp14:anchorId="2879A6B9" wp14:editId="54AF82B4">
            <wp:extent cx="3893848" cy="2920386"/>
            <wp:effectExtent l="0" t="8573" r="2858" b="2857"/>
            <wp:docPr id="1270992698" name="Picture 2" descr="A red wall with pictur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92698" name="Picture 2" descr="A red wall with pictures on i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19066" cy="2939300"/>
                    </a:xfrm>
                    <a:prstGeom prst="rect">
                      <a:avLst/>
                    </a:prstGeom>
                    <a:noFill/>
                    <a:ln>
                      <a:noFill/>
                    </a:ln>
                  </pic:spPr>
                </pic:pic>
              </a:graphicData>
            </a:graphic>
          </wp:inline>
        </w:drawing>
      </w:r>
    </w:p>
    <w:p w14:paraId="65B02159" w14:textId="46B4D53F" w:rsidR="00737CC7" w:rsidRPr="00737CC7" w:rsidRDefault="00FC70E0" w:rsidP="00756560">
      <w:pPr>
        <w:spacing w:line="480" w:lineRule="auto"/>
        <w:rPr>
          <w:rFonts w:ascii="Times New Roman" w:hAnsi="Times New Roman" w:cs="Times New Roman"/>
        </w:rPr>
      </w:pPr>
      <w:r w:rsidRPr="00430D99">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42E57E05" wp14:editId="54FA0E60">
                <wp:simplePos x="0" y="0"/>
                <wp:positionH relativeFrom="margin">
                  <wp:posOffset>131363</wp:posOffset>
                </wp:positionH>
                <wp:positionV relativeFrom="paragraph">
                  <wp:posOffset>276</wp:posOffset>
                </wp:positionV>
                <wp:extent cx="5572125" cy="438150"/>
                <wp:effectExtent l="0" t="0" r="9525" b="0"/>
                <wp:wrapSquare wrapText="bothSides"/>
                <wp:docPr id="261746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38150"/>
                        </a:xfrm>
                        <a:prstGeom prst="rect">
                          <a:avLst/>
                        </a:prstGeom>
                        <a:solidFill>
                          <a:srgbClr val="FFFFFF"/>
                        </a:solidFill>
                        <a:ln w="9525">
                          <a:noFill/>
                          <a:miter lim="800000"/>
                          <a:headEnd/>
                          <a:tailEnd/>
                        </a:ln>
                      </wps:spPr>
                      <wps:txbx>
                        <w:txbxContent>
                          <w:p w14:paraId="5EDF6486" w14:textId="078C18A4" w:rsidR="00FC70E0" w:rsidRPr="00367C02" w:rsidRDefault="00FC70E0" w:rsidP="00FC70E0">
                            <w:pPr>
                              <w:jc w:val="center"/>
                              <w:rPr>
                                <w:rFonts w:ascii="Times New Roman" w:hAnsi="Times New Roman" w:cs="Times New Roman"/>
                                <w:b/>
                                <w:bCs/>
                              </w:rPr>
                            </w:pPr>
                            <w:r w:rsidRPr="00367C02">
                              <w:rPr>
                                <w:rFonts w:ascii="Times New Roman" w:hAnsi="Times New Roman" w:cs="Times New Roman"/>
                                <w:b/>
                                <w:bCs/>
                              </w:rPr>
                              <w:t xml:space="preserve">Fig. </w:t>
                            </w:r>
                            <w:r>
                              <w:rPr>
                                <w:rFonts w:ascii="Times New Roman" w:hAnsi="Times New Roman" w:cs="Times New Roman"/>
                                <w:b/>
                                <w:bCs/>
                              </w:rPr>
                              <w:t>6</w:t>
                            </w:r>
                            <w:r w:rsidRPr="00367C02">
                              <w:rPr>
                                <w:rFonts w:ascii="Times New Roman" w:hAnsi="Times New Roman" w:cs="Times New Roman"/>
                                <w:b/>
                                <w:bCs/>
                              </w:rPr>
                              <w:t xml:space="preserve"> </w:t>
                            </w:r>
                            <w:r w:rsidR="009A1EC3">
                              <w:rPr>
                                <w:rFonts w:ascii="Times New Roman" w:hAnsi="Times New Roman" w:cs="Times New Roman"/>
                                <w:b/>
                                <w:bCs/>
                              </w:rPr>
                              <w:t>The Turf, a local pub and tourist attraction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57E05" id="_x0000_s1031" type="#_x0000_t202" style="position:absolute;margin-left:10.35pt;margin-top:0;width:438.75pt;height:3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" stroked="f">
                <v:textbox>
                  <w:txbxContent>
                    <w:p w14:paraId="5EDF6486" w14:textId="078C18A4" w:rsidR="00FC70E0" w:rsidRPr="00367C02" w:rsidRDefault="00FC70E0" w:rsidP="00FC70E0">
                      <w:pPr>
                        <w:jc w:val="center"/>
                        <w:rPr>
                          <w:rFonts w:ascii="Times New Roman" w:hAnsi="Times New Roman" w:cs="Times New Roman"/>
                          <w:b/>
                          <w:bCs/>
                        </w:rPr>
                      </w:pPr>
                      <w:r w:rsidRPr="00367C02">
                        <w:rPr>
                          <w:rFonts w:ascii="Times New Roman" w:hAnsi="Times New Roman" w:cs="Times New Roman"/>
                          <w:b/>
                          <w:bCs/>
                        </w:rPr>
                        <w:t xml:space="preserve">Fig. </w:t>
                      </w:r>
                      <w:r>
                        <w:rPr>
                          <w:rFonts w:ascii="Times New Roman" w:hAnsi="Times New Roman" w:cs="Times New Roman"/>
                          <w:b/>
                          <w:bCs/>
                        </w:rPr>
                        <w:t>6</w:t>
                      </w:r>
                      <w:r w:rsidRPr="00367C02">
                        <w:rPr>
                          <w:rFonts w:ascii="Times New Roman" w:hAnsi="Times New Roman" w:cs="Times New Roman"/>
                          <w:b/>
                          <w:bCs/>
                        </w:rPr>
                        <w:t xml:space="preserve"> </w:t>
                      </w:r>
                      <w:r w:rsidR="009A1EC3">
                        <w:rPr>
                          <w:rFonts w:ascii="Times New Roman" w:hAnsi="Times New Roman" w:cs="Times New Roman"/>
                          <w:b/>
                          <w:bCs/>
                        </w:rPr>
                        <w:t>The Turf, a local pub and tourist attraction</w:t>
                      </w:r>
                    </w:p>
                  </w:txbxContent>
                </v:textbox>
                <w10:wrap type="square" anchorx="margin"/>
              </v:shape>
            </w:pict>
          </mc:Fallback>
        </mc:AlternateContent>
      </w:r>
      <w:proofErr w:type="gramStart"/>
      <w:r w:rsidR="004F6213" w:rsidRPr="00430D99">
        <w:rPr>
          <w:rFonts w:ascii="Times New Roman" w:hAnsi="Times New Roman" w:cs="Times New Roman"/>
        </w:rPr>
        <w:t>This risks</w:t>
      </w:r>
      <w:proofErr w:type="gramEnd"/>
      <w:r w:rsidR="004F6213" w:rsidRPr="00430D99">
        <w:rPr>
          <w:rFonts w:ascii="Times New Roman" w:hAnsi="Times New Roman" w:cs="Times New Roman"/>
        </w:rPr>
        <w:t xml:space="preserve"> making the future success of the town and its people </w:t>
      </w:r>
      <w:r w:rsidR="00FF081A" w:rsidRPr="00430D99">
        <w:rPr>
          <w:rFonts w:ascii="Times New Roman" w:hAnsi="Times New Roman" w:cs="Times New Roman"/>
        </w:rPr>
        <w:t xml:space="preserve">appear to be </w:t>
      </w:r>
      <w:r w:rsidR="00C91DF8" w:rsidRPr="00430D99">
        <w:rPr>
          <w:rFonts w:ascii="Times New Roman" w:hAnsi="Times New Roman" w:cs="Times New Roman"/>
        </w:rPr>
        <w:t xml:space="preserve">dependent on McElhenney and Reynold’s continuing involvement and </w:t>
      </w:r>
      <w:proofErr w:type="gramStart"/>
      <w:r w:rsidR="00C91DF8" w:rsidRPr="00430D99">
        <w:rPr>
          <w:rFonts w:ascii="Times New Roman" w:hAnsi="Times New Roman" w:cs="Times New Roman"/>
        </w:rPr>
        <w:t>hopeless</w:t>
      </w:r>
      <w:proofErr w:type="gramEnd"/>
      <w:r w:rsidR="00C91DF8" w:rsidRPr="00430D99">
        <w:rPr>
          <w:rFonts w:ascii="Times New Roman" w:hAnsi="Times New Roman" w:cs="Times New Roman"/>
        </w:rPr>
        <w:t xml:space="preserve"> </w:t>
      </w:r>
      <w:r w:rsidR="00A33F8C" w:rsidRPr="00430D99">
        <w:rPr>
          <w:rFonts w:ascii="Times New Roman" w:hAnsi="Times New Roman" w:cs="Times New Roman"/>
        </w:rPr>
        <w:t xml:space="preserve">in the event of their withdrawal. </w:t>
      </w:r>
      <w:r w:rsidR="009A461A" w:rsidRPr="00430D99">
        <w:rPr>
          <w:rFonts w:ascii="Times New Roman" w:hAnsi="Times New Roman" w:cs="Times New Roman"/>
        </w:rPr>
        <w:t xml:space="preserve">Such </w:t>
      </w:r>
      <w:r w:rsidR="00F82687" w:rsidRPr="00430D99">
        <w:rPr>
          <w:rFonts w:ascii="Times New Roman" w:hAnsi="Times New Roman" w:cs="Times New Roman"/>
        </w:rPr>
        <w:t>fears were expressed by o</w:t>
      </w:r>
      <w:r w:rsidR="004A4B70" w:rsidRPr="00430D99">
        <w:rPr>
          <w:rFonts w:ascii="Times New Roman" w:hAnsi="Times New Roman" w:cs="Times New Roman"/>
        </w:rPr>
        <w:t xml:space="preserve">ne local business owner </w:t>
      </w:r>
      <w:r w:rsidR="00F82687" w:rsidRPr="00430D99">
        <w:rPr>
          <w:rFonts w:ascii="Times New Roman" w:hAnsi="Times New Roman" w:cs="Times New Roman"/>
        </w:rPr>
        <w:t xml:space="preserve">that I spoke to, who </w:t>
      </w:r>
      <w:r w:rsidR="00913CC9" w:rsidRPr="00430D99">
        <w:rPr>
          <w:rFonts w:ascii="Times New Roman" w:hAnsi="Times New Roman" w:cs="Times New Roman"/>
        </w:rPr>
        <w:t xml:space="preserve">told me that they had seen a decrease in </w:t>
      </w:r>
      <w:r w:rsidR="004A4B70" w:rsidRPr="00430D99">
        <w:rPr>
          <w:rFonts w:ascii="Times New Roman" w:hAnsi="Times New Roman" w:cs="Times New Roman"/>
        </w:rPr>
        <w:t xml:space="preserve">footfall in one of the city center’s main </w:t>
      </w:r>
      <w:r w:rsidR="005817DB" w:rsidRPr="00430D99">
        <w:rPr>
          <w:rFonts w:ascii="Times New Roman" w:hAnsi="Times New Roman" w:cs="Times New Roman"/>
        </w:rPr>
        <w:t>streets</w:t>
      </w:r>
      <w:r w:rsidR="00097B8F" w:rsidRPr="00430D99">
        <w:rPr>
          <w:rFonts w:ascii="Times New Roman" w:hAnsi="Times New Roman" w:cs="Times New Roman"/>
        </w:rPr>
        <w:t>, which they attributed to a waning of the</w:t>
      </w:r>
      <w:r w:rsidR="00D04574" w:rsidRPr="00430D99">
        <w:rPr>
          <w:rFonts w:ascii="Times New Roman" w:hAnsi="Times New Roman" w:cs="Times New Roman"/>
        </w:rPr>
        <w:t xml:space="preserve"> hype around the takeover</w:t>
      </w:r>
      <w:r w:rsidR="00032016" w:rsidRPr="00430D99">
        <w:rPr>
          <w:rFonts w:ascii="Times New Roman" w:hAnsi="Times New Roman" w:cs="Times New Roman"/>
        </w:rPr>
        <w:t>.</w:t>
      </w:r>
      <w:r w:rsidR="00394900" w:rsidRPr="00430D99">
        <w:rPr>
          <w:rFonts w:ascii="Times New Roman" w:hAnsi="Times New Roman" w:cs="Times New Roman"/>
        </w:rPr>
        <w:t xml:space="preserve"> </w:t>
      </w:r>
      <w:r w:rsidR="00A264C1" w:rsidRPr="00430D99">
        <w:rPr>
          <w:rFonts w:ascii="Times New Roman" w:hAnsi="Times New Roman" w:cs="Times New Roman"/>
        </w:rPr>
        <w:t xml:space="preserve">Such perspectives are at odds with </w:t>
      </w:r>
      <w:r w:rsidR="00425330" w:rsidRPr="00430D99">
        <w:rPr>
          <w:rFonts w:ascii="Times New Roman" w:hAnsi="Times New Roman" w:cs="Times New Roman"/>
        </w:rPr>
        <w:t xml:space="preserve">the </w:t>
      </w:r>
      <w:r w:rsidR="00185943" w:rsidRPr="00430D99">
        <w:rPr>
          <w:rFonts w:ascii="Times New Roman" w:hAnsi="Times New Roman" w:cs="Times New Roman"/>
        </w:rPr>
        <w:lastRenderedPageBreak/>
        <w:t xml:space="preserve">portrayal of </w:t>
      </w:r>
      <w:r w:rsidR="00E35FDE" w:rsidRPr="00430D99">
        <w:rPr>
          <w:rFonts w:ascii="Times New Roman" w:hAnsi="Times New Roman" w:cs="Times New Roman"/>
        </w:rPr>
        <w:t>McElhenney and Reynolds as heroes that appear in</w:t>
      </w:r>
      <w:r w:rsidR="00D05418" w:rsidRPr="00430D99">
        <w:rPr>
          <w:rFonts w:ascii="Times New Roman" w:hAnsi="Times New Roman" w:cs="Times New Roman"/>
        </w:rPr>
        <w:t xml:space="preserve"> </w:t>
      </w:r>
      <w:r w:rsidR="00E35FDE" w:rsidRPr="00430D99">
        <w:rPr>
          <w:rFonts w:ascii="Times New Roman" w:hAnsi="Times New Roman" w:cs="Times New Roman"/>
        </w:rPr>
        <w:t xml:space="preserve">‘official’ </w:t>
      </w:r>
      <w:r w:rsidR="00D05418" w:rsidRPr="00430D99">
        <w:rPr>
          <w:rFonts w:ascii="Times New Roman" w:hAnsi="Times New Roman" w:cs="Times New Roman"/>
        </w:rPr>
        <w:t xml:space="preserve">media such as </w:t>
      </w:r>
      <w:r w:rsidR="00D05418" w:rsidRPr="00430D99">
        <w:rPr>
          <w:rFonts w:ascii="Times New Roman" w:hAnsi="Times New Roman" w:cs="Times New Roman"/>
          <w:i/>
          <w:iCs/>
        </w:rPr>
        <w:t>Welcome to Wrexham</w:t>
      </w:r>
      <w:r w:rsidR="00D05418" w:rsidRPr="00430D99">
        <w:rPr>
          <w:rFonts w:ascii="Times New Roman" w:hAnsi="Times New Roman" w:cs="Times New Roman"/>
        </w:rPr>
        <w:t xml:space="preserve"> and the sculpture park sign.</w:t>
      </w:r>
      <w:r w:rsidR="00854C14">
        <w:rPr>
          <w:rFonts w:ascii="Times New Roman" w:hAnsi="Times New Roman" w:cs="Times New Roman"/>
        </w:rPr>
        <w:t xml:space="preserve"> </w:t>
      </w:r>
      <w:r w:rsidR="00854C14" w:rsidRPr="00854C14">
        <w:rPr>
          <w:rFonts w:ascii="Times New Roman" w:hAnsi="Times New Roman" w:cs="Times New Roman"/>
          <w:highlight w:val="yellow"/>
        </w:rPr>
        <w:t xml:space="preserve">So, although </w:t>
      </w:r>
      <w:r w:rsidR="00854C14" w:rsidRPr="008A19C5">
        <w:rPr>
          <w:rFonts w:ascii="Times New Roman" w:hAnsi="Times New Roman" w:cs="Times New Roman"/>
          <w:highlight w:val="yellow"/>
        </w:rPr>
        <w:t>McElhenney and Reynolds display affection for the working-class, their managerial posturing arguably ends up advocating for abandoning the manufacturing industries in favor of service sectors based around the production of non-material goods by immaterial labor.</w:t>
      </w:r>
      <w:r w:rsidR="00854C14">
        <w:rPr>
          <w:rFonts w:ascii="Times New Roman" w:hAnsi="Times New Roman" w:cs="Times New Roman"/>
        </w:rPr>
        <w:t xml:space="preserve"> </w:t>
      </w:r>
      <w:r w:rsidR="001A6AD8" w:rsidRPr="00430D99">
        <w:rPr>
          <w:rFonts w:ascii="Times New Roman" w:hAnsi="Times New Roman" w:cs="Times New Roman"/>
        </w:rPr>
        <w:t>As a result, it points to the potential value of</w:t>
      </w:r>
      <w:r w:rsidR="00E11D54" w:rsidRPr="00430D99">
        <w:rPr>
          <w:rFonts w:ascii="Times New Roman" w:hAnsi="Times New Roman" w:cs="Times New Roman"/>
        </w:rPr>
        <w:t xml:space="preserve"> </w:t>
      </w:r>
      <w:r w:rsidR="00DA4DAB" w:rsidRPr="00430D99">
        <w:rPr>
          <w:rFonts w:ascii="Times New Roman" w:hAnsi="Times New Roman" w:cs="Times New Roman"/>
        </w:rPr>
        <w:t>examining</w:t>
      </w:r>
      <w:r w:rsidR="005C6AAF" w:rsidRPr="00430D99">
        <w:rPr>
          <w:rFonts w:ascii="Times New Roman" w:hAnsi="Times New Roman" w:cs="Times New Roman"/>
        </w:rPr>
        <w:t xml:space="preserve"> interactions </w:t>
      </w:r>
      <w:r w:rsidR="00DA4DAB" w:rsidRPr="00430D99">
        <w:rPr>
          <w:rFonts w:ascii="Times New Roman" w:hAnsi="Times New Roman" w:cs="Times New Roman"/>
        </w:rPr>
        <w:t xml:space="preserve">between </w:t>
      </w:r>
      <w:r w:rsidR="005C6AAF" w:rsidRPr="00430D99">
        <w:rPr>
          <w:rFonts w:ascii="Times New Roman" w:hAnsi="Times New Roman" w:cs="Times New Roman"/>
        </w:rPr>
        <w:t xml:space="preserve">the </w:t>
      </w:r>
      <w:r w:rsidR="00DA4DAB" w:rsidRPr="00430D99">
        <w:rPr>
          <w:rFonts w:ascii="Times New Roman" w:hAnsi="Times New Roman" w:cs="Times New Roman"/>
        </w:rPr>
        <w:t xml:space="preserve">different iterations of the </w:t>
      </w:r>
      <w:r w:rsidR="005C6AAF" w:rsidRPr="00430D99">
        <w:rPr>
          <w:rFonts w:ascii="Times New Roman" w:hAnsi="Times New Roman" w:cs="Times New Roman"/>
        </w:rPr>
        <w:t>football managerial branded discourse</w:t>
      </w:r>
      <w:r w:rsidR="00756560" w:rsidRPr="00430D99">
        <w:rPr>
          <w:rFonts w:ascii="Times New Roman" w:hAnsi="Times New Roman" w:cs="Times New Roman"/>
        </w:rPr>
        <w:t xml:space="preserve"> </w:t>
      </w:r>
      <w:r w:rsidR="00D453FF" w:rsidRPr="00430D99">
        <w:rPr>
          <w:rFonts w:ascii="Times New Roman" w:hAnsi="Times New Roman" w:cs="Times New Roman"/>
        </w:rPr>
        <w:t xml:space="preserve">that are </w:t>
      </w:r>
      <w:r w:rsidR="00756560" w:rsidRPr="00430D99">
        <w:rPr>
          <w:rFonts w:ascii="Times New Roman" w:hAnsi="Times New Roman" w:cs="Times New Roman"/>
        </w:rPr>
        <w:t xml:space="preserve">disseminated in the official media and local constituencies including </w:t>
      </w:r>
      <w:r w:rsidR="00E04741" w:rsidRPr="00430D99">
        <w:rPr>
          <w:rFonts w:ascii="Times New Roman" w:hAnsi="Times New Roman" w:cs="Times New Roman"/>
        </w:rPr>
        <w:t>fans and community members</w:t>
      </w:r>
      <w:r w:rsidR="00756560" w:rsidRPr="00430D99">
        <w:rPr>
          <w:rFonts w:ascii="Times New Roman" w:hAnsi="Times New Roman" w:cs="Times New Roman"/>
        </w:rPr>
        <w:t>.</w:t>
      </w:r>
    </w:p>
    <w:sectPr w:rsidR="00737CC7" w:rsidRPr="00737CC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6388E" w14:textId="77777777" w:rsidR="00B841D6" w:rsidRDefault="00B841D6" w:rsidP="00C84931">
      <w:pPr>
        <w:spacing w:after="0" w:line="240" w:lineRule="auto"/>
      </w:pPr>
      <w:r>
        <w:separator/>
      </w:r>
    </w:p>
  </w:endnote>
  <w:endnote w:type="continuationSeparator" w:id="0">
    <w:p w14:paraId="624A935C" w14:textId="77777777" w:rsidR="00B841D6" w:rsidRDefault="00B841D6" w:rsidP="00C84931">
      <w:pPr>
        <w:spacing w:after="0" w:line="240" w:lineRule="auto"/>
      </w:pPr>
      <w:r>
        <w:continuationSeparator/>
      </w:r>
    </w:p>
  </w:endnote>
  <w:endnote w:id="1">
    <w:p w14:paraId="7282E681" w14:textId="08F87F4B" w:rsidR="00C84931" w:rsidRPr="008151DE" w:rsidRDefault="00C84931">
      <w:pPr>
        <w:pStyle w:val="EndnoteText"/>
        <w:rPr>
          <w:rFonts w:ascii="Times New Roman" w:hAnsi="Times New Roman" w:cs="Times New Roman"/>
          <w:sz w:val="24"/>
          <w:szCs w:val="24"/>
          <w:lang w:val="en-GB"/>
        </w:rPr>
      </w:pPr>
      <w:r w:rsidRPr="008151DE">
        <w:rPr>
          <w:rStyle w:val="EndnoteReference"/>
          <w:rFonts w:ascii="Times New Roman" w:hAnsi="Times New Roman" w:cs="Times New Roman"/>
          <w:sz w:val="24"/>
          <w:szCs w:val="24"/>
        </w:rPr>
        <w:endnoteRef/>
      </w:r>
      <w:r w:rsidRPr="008151DE">
        <w:rPr>
          <w:rFonts w:ascii="Times New Roman" w:hAnsi="Times New Roman" w:cs="Times New Roman"/>
          <w:sz w:val="24"/>
          <w:szCs w:val="24"/>
        </w:rPr>
        <w:t xml:space="preserve"> Anon, ‘“Always Sunny” Creator Rob McElhenney on his Pandemic Purchase: a Welsh Soccer Team</w:t>
      </w:r>
      <w:r w:rsidR="002174BD" w:rsidRPr="008151DE">
        <w:rPr>
          <w:rFonts w:ascii="Times New Roman" w:hAnsi="Times New Roman" w:cs="Times New Roman"/>
          <w:sz w:val="24"/>
          <w:szCs w:val="24"/>
        </w:rPr>
        <w:t xml:space="preserve"> </w:t>
      </w:r>
      <w:r w:rsidRPr="008151DE">
        <w:rPr>
          <w:rFonts w:ascii="Times New Roman" w:hAnsi="Times New Roman" w:cs="Times New Roman"/>
          <w:sz w:val="24"/>
          <w:szCs w:val="24"/>
        </w:rPr>
        <w:t xml:space="preserve">Fresh Air', </w:t>
      </w:r>
      <w:r w:rsidRPr="008151DE">
        <w:rPr>
          <w:rFonts w:ascii="Times New Roman" w:hAnsi="Times New Roman" w:cs="Times New Roman"/>
          <w:i/>
          <w:iCs/>
          <w:sz w:val="24"/>
          <w:szCs w:val="24"/>
        </w:rPr>
        <w:t>NPR</w:t>
      </w:r>
      <w:r w:rsidRPr="008151DE">
        <w:rPr>
          <w:rFonts w:ascii="Times New Roman" w:hAnsi="Times New Roman" w:cs="Times New Roman"/>
          <w:sz w:val="24"/>
          <w:szCs w:val="24"/>
        </w:rPr>
        <w:t>, 12 June 2024.</w:t>
      </w:r>
    </w:p>
  </w:endnote>
  <w:endnote w:id="2">
    <w:p w14:paraId="59B55A30" w14:textId="4A04E30C" w:rsidR="00524BFF" w:rsidRPr="008151DE" w:rsidRDefault="00524BFF">
      <w:pPr>
        <w:pStyle w:val="EndnoteText"/>
        <w:rPr>
          <w:rFonts w:ascii="Times New Roman" w:hAnsi="Times New Roman" w:cs="Times New Roman"/>
          <w:sz w:val="24"/>
          <w:szCs w:val="24"/>
          <w:lang w:val="en-GB"/>
        </w:rPr>
      </w:pPr>
      <w:r w:rsidRPr="008151DE">
        <w:rPr>
          <w:rStyle w:val="EndnoteReference"/>
          <w:rFonts w:ascii="Times New Roman" w:hAnsi="Times New Roman" w:cs="Times New Roman"/>
          <w:sz w:val="24"/>
          <w:szCs w:val="24"/>
        </w:rPr>
        <w:endnoteRef/>
      </w:r>
      <w:r w:rsidRPr="008151DE">
        <w:rPr>
          <w:rFonts w:ascii="Times New Roman" w:hAnsi="Times New Roman" w:cs="Times New Roman"/>
          <w:sz w:val="24"/>
          <w:szCs w:val="24"/>
        </w:rPr>
        <w:t xml:space="preserve"> </w:t>
      </w:r>
      <w:r w:rsidR="005062BF" w:rsidRPr="008151DE">
        <w:rPr>
          <w:rFonts w:ascii="Times New Roman" w:hAnsi="Times New Roman" w:cs="Times New Roman"/>
          <w:sz w:val="24"/>
          <w:szCs w:val="24"/>
        </w:rPr>
        <w:t>Derek Johnson, Derek Kompere and Avi Santo, ‘Introduction: Discourses, Dispositions, Tactics: Reconceiving Management in Critical Media Industry Studies’, in Johnson, Kompere</w:t>
      </w:r>
      <w:r w:rsidR="005E3B4D" w:rsidRPr="008151DE">
        <w:rPr>
          <w:rFonts w:ascii="Times New Roman" w:hAnsi="Times New Roman" w:cs="Times New Roman"/>
          <w:sz w:val="24"/>
          <w:szCs w:val="24"/>
        </w:rPr>
        <w:t xml:space="preserve"> and</w:t>
      </w:r>
      <w:r w:rsidR="005062BF" w:rsidRPr="008151DE">
        <w:rPr>
          <w:rFonts w:ascii="Times New Roman" w:hAnsi="Times New Roman" w:cs="Times New Roman"/>
          <w:sz w:val="24"/>
          <w:szCs w:val="24"/>
        </w:rPr>
        <w:t xml:space="preserve"> Santo (eds.) </w:t>
      </w:r>
      <w:r w:rsidR="005062BF" w:rsidRPr="008151DE">
        <w:rPr>
          <w:rFonts w:ascii="Times New Roman" w:hAnsi="Times New Roman" w:cs="Times New Roman"/>
          <w:i/>
          <w:iCs/>
          <w:sz w:val="24"/>
          <w:szCs w:val="24"/>
        </w:rPr>
        <w:t>Making Media Work</w:t>
      </w:r>
      <w:r w:rsidR="005E3B4D" w:rsidRPr="008151DE">
        <w:rPr>
          <w:rFonts w:ascii="Times New Roman" w:hAnsi="Times New Roman" w:cs="Times New Roman"/>
          <w:sz w:val="24"/>
          <w:szCs w:val="24"/>
        </w:rPr>
        <w:t xml:space="preserve">, New York: </w:t>
      </w:r>
      <w:r w:rsidR="005062BF" w:rsidRPr="008151DE">
        <w:rPr>
          <w:rFonts w:ascii="Times New Roman" w:hAnsi="Times New Roman" w:cs="Times New Roman"/>
          <w:sz w:val="24"/>
          <w:szCs w:val="24"/>
        </w:rPr>
        <w:t>New York University Press</w:t>
      </w:r>
      <w:r w:rsidR="005E3B4D" w:rsidRPr="008151DE">
        <w:rPr>
          <w:rFonts w:ascii="Times New Roman" w:hAnsi="Times New Roman" w:cs="Times New Roman"/>
          <w:sz w:val="24"/>
          <w:szCs w:val="24"/>
        </w:rPr>
        <w:t xml:space="preserve">, </w:t>
      </w:r>
      <w:r w:rsidR="005062BF" w:rsidRPr="008151DE">
        <w:rPr>
          <w:rFonts w:ascii="Times New Roman" w:hAnsi="Times New Roman" w:cs="Times New Roman"/>
          <w:sz w:val="24"/>
          <w:szCs w:val="24"/>
        </w:rPr>
        <w:t>201</w:t>
      </w:r>
      <w:r w:rsidR="005E3B4D" w:rsidRPr="008151DE">
        <w:rPr>
          <w:rFonts w:ascii="Times New Roman" w:hAnsi="Times New Roman" w:cs="Times New Roman"/>
          <w:sz w:val="24"/>
          <w:szCs w:val="24"/>
        </w:rPr>
        <w:t>4, p. 11.</w:t>
      </w:r>
    </w:p>
  </w:endnote>
  <w:endnote w:id="3">
    <w:p w14:paraId="05D6FCC9" w14:textId="22F271CF" w:rsidR="005E3B4D" w:rsidRPr="008151DE" w:rsidRDefault="005E3B4D">
      <w:pPr>
        <w:pStyle w:val="EndnoteText"/>
        <w:rPr>
          <w:rFonts w:ascii="Times New Roman" w:hAnsi="Times New Roman" w:cs="Times New Roman"/>
          <w:sz w:val="24"/>
          <w:szCs w:val="24"/>
          <w:lang w:val="en-GB"/>
        </w:rPr>
      </w:pPr>
      <w:r w:rsidRPr="008151DE">
        <w:rPr>
          <w:rStyle w:val="EndnoteReference"/>
          <w:rFonts w:ascii="Times New Roman" w:hAnsi="Times New Roman" w:cs="Times New Roman"/>
          <w:sz w:val="24"/>
          <w:szCs w:val="24"/>
        </w:rPr>
        <w:endnoteRef/>
      </w:r>
      <w:r w:rsidRPr="008151DE">
        <w:rPr>
          <w:rFonts w:ascii="Times New Roman" w:hAnsi="Times New Roman" w:cs="Times New Roman"/>
          <w:sz w:val="24"/>
          <w:szCs w:val="24"/>
        </w:rPr>
        <w:t xml:space="preserve"> </w:t>
      </w:r>
      <w:r w:rsidRPr="008151DE">
        <w:rPr>
          <w:rFonts w:ascii="Times New Roman" w:hAnsi="Times New Roman" w:cs="Times New Roman"/>
          <w:sz w:val="24"/>
          <w:szCs w:val="24"/>
          <w:lang w:val="en-GB"/>
        </w:rPr>
        <w:t>Ibid, p. 2-3.</w:t>
      </w:r>
    </w:p>
  </w:endnote>
  <w:endnote w:id="4">
    <w:p w14:paraId="1579906C" w14:textId="3FF75DD1" w:rsidR="007D2597" w:rsidRPr="008151DE" w:rsidRDefault="007D2597">
      <w:pPr>
        <w:pStyle w:val="EndnoteText"/>
        <w:rPr>
          <w:rFonts w:ascii="Times New Roman" w:hAnsi="Times New Roman" w:cs="Times New Roman"/>
          <w:sz w:val="24"/>
          <w:szCs w:val="24"/>
          <w:lang w:val="en-GB"/>
        </w:rPr>
      </w:pPr>
      <w:r w:rsidRPr="008151DE">
        <w:rPr>
          <w:rStyle w:val="EndnoteReference"/>
          <w:rFonts w:ascii="Times New Roman" w:hAnsi="Times New Roman" w:cs="Times New Roman"/>
          <w:sz w:val="24"/>
          <w:szCs w:val="24"/>
        </w:rPr>
        <w:endnoteRef/>
      </w:r>
      <w:r w:rsidRPr="008151DE">
        <w:rPr>
          <w:rFonts w:ascii="Times New Roman" w:hAnsi="Times New Roman" w:cs="Times New Roman"/>
          <w:sz w:val="24"/>
          <w:szCs w:val="24"/>
        </w:rPr>
        <w:t xml:space="preserve"> </w:t>
      </w:r>
      <w:r w:rsidR="009452FC" w:rsidRPr="008151DE">
        <w:rPr>
          <w:rFonts w:ascii="Times New Roman" w:hAnsi="Times New Roman" w:cs="Times New Roman"/>
          <w:sz w:val="24"/>
          <w:szCs w:val="24"/>
        </w:rPr>
        <w:t xml:space="preserve">David Rowe, </w:t>
      </w:r>
      <w:r w:rsidR="009452FC" w:rsidRPr="008151DE">
        <w:rPr>
          <w:rFonts w:ascii="Times New Roman" w:hAnsi="Times New Roman" w:cs="Times New Roman"/>
          <w:i/>
          <w:iCs/>
          <w:sz w:val="24"/>
          <w:szCs w:val="24"/>
        </w:rPr>
        <w:t>Global Media Sport: Flows, Forms and Futures</w:t>
      </w:r>
      <w:r w:rsidR="009452FC" w:rsidRPr="008151DE">
        <w:rPr>
          <w:rFonts w:ascii="Times New Roman" w:hAnsi="Times New Roman" w:cs="Times New Roman"/>
          <w:sz w:val="24"/>
          <w:szCs w:val="24"/>
        </w:rPr>
        <w:t>, London: Bloomsbury, 2011, p.</w:t>
      </w:r>
      <w:r w:rsidRPr="008151DE">
        <w:rPr>
          <w:rFonts w:ascii="Times New Roman" w:hAnsi="Times New Roman" w:cs="Times New Roman"/>
          <w:sz w:val="24"/>
          <w:szCs w:val="24"/>
        </w:rPr>
        <w:t xml:space="preserve"> 4</w:t>
      </w:r>
      <w:r w:rsidR="009452FC" w:rsidRPr="008151DE">
        <w:rPr>
          <w:rFonts w:ascii="Times New Roman" w:hAnsi="Times New Roman" w:cs="Times New Roman"/>
          <w:sz w:val="24"/>
          <w:szCs w:val="24"/>
        </w:rPr>
        <w:t>.</w:t>
      </w:r>
    </w:p>
  </w:endnote>
  <w:endnote w:id="5">
    <w:p w14:paraId="65C3900B" w14:textId="39C72A8F" w:rsidR="00BA7570" w:rsidRPr="008151DE" w:rsidRDefault="00BA7570">
      <w:pPr>
        <w:pStyle w:val="EndnoteText"/>
        <w:rPr>
          <w:rFonts w:ascii="Times New Roman" w:hAnsi="Times New Roman" w:cs="Times New Roman"/>
          <w:sz w:val="24"/>
          <w:szCs w:val="24"/>
          <w:lang w:val="en-GB"/>
        </w:rPr>
      </w:pPr>
      <w:r w:rsidRPr="008151DE">
        <w:rPr>
          <w:rStyle w:val="EndnoteReference"/>
          <w:rFonts w:ascii="Times New Roman" w:hAnsi="Times New Roman" w:cs="Times New Roman"/>
          <w:sz w:val="24"/>
          <w:szCs w:val="24"/>
          <w:highlight w:val="yellow"/>
        </w:rPr>
        <w:endnoteRef/>
      </w:r>
      <w:r w:rsidRPr="008151DE">
        <w:rPr>
          <w:rFonts w:ascii="Times New Roman" w:hAnsi="Times New Roman" w:cs="Times New Roman"/>
          <w:sz w:val="24"/>
          <w:szCs w:val="24"/>
          <w:highlight w:val="yellow"/>
        </w:rPr>
        <w:t xml:space="preserve"> </w:t>
      </w:r>
      <w:r w:rsidRPr="008151DE">
        <w:rPr>
          <w:rFonts w:ascii="Times New Roman" w:hAnsi="Times New Roman" w:cs="Times New Roman"/>
          <w:sz w:val="24"/>
          <w:szCs w:val="24"/>
          <w:highlight w:val="yellow"/>
          <w:lang w:val="en-GB"/>
        </w:rPr>
        <w:t xml:space="preserve">Branden Buehler, </w:t>
      </w:r>
      <w:r w:rsidRPr="008151DE">
        <w:rPr>
          <w:rFonts w:ascii="Times New Roman" w:hAnsi="Times New Roman" w:cs="Times New Roman"/>
          <w:i/>
          <w:iCs/>
          <w:sz w:val="24"/>
          <w:szCs w:val="24"/>
          <w:highlight w:val="yellow"/>
          <w:lang w:val="en-GB"/>
        </w:rPr>
        <w:t>Front Office Fantasies: The Rise of Managerial Sports Media</w:t>
      </w:r>
      <w:r w:rsidRPr="008151DE">
        <w:rPr>
          <w:rFonts w:ascii="Times New Roman" w:hAnsi="Times New Roman" w:cs="Times New Roman"/>
          <w:sz w:val="24"/>
          <w:szCs w:val="24"/>
          <w:highlight w:val="yellow"/>
          <w:lang w:val="en-GB"/>
        </w:rPr>
        <w:t>, Chicago: University of Illinois Press,</w:t>
      </w:r>
      <w:r w:rsidR="00E677DF">
        <w:rPr>
          <w:rFonts w:ascii="Times New Roman" w:hAnsi="Times New Roman" w:cs="Times New Roman"/>
          <w:sz w:val="24"/>
          <w:szCs w:val="24"/>
          <w:highlight w:val="yellow"/>
          <w:lang w:val="en-GB"/>
        </w:rPr>
        <w:t xml:space="preserve"> 2023,</w:t>
      </w:r>
      <w:r w:rsidRPr="008151DE">
        <w:rPr>
          <w:rFonts w:ascii="Times New Roman" w:hAnsi="Times New Roman" w:cs="Times New Roman"/>
          <w:sz w:val="24"/>
          <w:szCs w:val="24"/>
          <w:highlight w:val="yellow"/>
          <w:lang w:val="en-GB"/>
        </w:rPr>
        <w:t xml:space="preserve"> pp. 21-4.</w:t>
      </w:r>
    </w:p>
  </w:endnote>
  <w:endnote w:id="6">
    <w:p w14:paraId="6E7FDA4F" w14:textId="523341A2" w:rsidR="00B332EE" w:rsidRPr="008151DE" w:rsidRDefault="00B332EE">
      <w:pPr>
        <w:pStyle w:val="EndnoteText"/>
        <w:rPr>
          <w:rFonts w:ascii="Times New Roman" w:hAnsi="Times New Roman" w:cs="Times New Roman"/>
          <w:sz w:val="24"/>
          <w:szCs w:val="24"/>
          <w:highlight w:val="yellow"/>
          <w:lang w:val="en-GB"/>
        </w:rPr>
      </w:pPr>
      <w:r w:rsidRPr="008151DE">
        <w:rPr>
          <w:rStyle w:val="EndnoteReference"/>
          <w:rFonts w:ascii="Times New Roman" w:hAnsi="Times New Roman" w:cs="Times New Roman"/>
          <w:sz w:val="24"/>
          <w:szCs w:val="24"/>
          <w:highlight w:val="yellow"/>
        </w:rPr>
        <w:endnoteRef/>
      </w:r>
      <w:r w:rsidRPr="008151DE">
        <w:rPr>
          <w:rFonts w:ascii="Times New Roman" w:hAnsi="Times New Roman" w:cs="Times New Roman"/>
          <w:sz w:val="24"/>
          <w:szCs w:val="24"/>
          <w:highlight w:val="yellow"/>
        </w:rPr>
        <w:t xml:space="preserve"> </w:t>
      </w:r>
      <w:r w:rsidR="00DE0523" w:rsidRPr="008151DE">
        <w:rPr>
          <w:rFonts w:ascii="Times New Roman" w:hAnsi="Times New Roman" w:cs="Times New Roman"/>
          <w:sz w:val="24"/>
          <w:szCs w:val="24"/>
          <w:highlight w:val="yellow"/>
          <w:lang w:val="en-GB"/>
        </w:rPr>
        <w:t>Rowe, p. 4.</w:t>
      </w:r>
    </w:p>
  </w:endnote>
  <w:endnote w:id="7">
    <w:p w14:paraId="328AC93C" w14:textId="56E0ECA0" w:rsidR="00BA7570" w:rsidRPr="008151DE" w:rsidRDefault="00BA7570">
      <w:pPr>
        <w:pStyle w:val="EndnoteText"/>
        <w:rPr>
          <w:rFonts w:ascii="Times New Roman" w:hAnsi="Times New Roman" w:cs="Times New Roman"/>
          <w:sz w:val="24"/>
          <w:szCs w:val="24"/>
          <w:lang w:val="en-GB"/>
        </w:rPr>
      </w:pPr>
      <w:r w:rsidRPr="008151DE">
        <w:rPr>
          <w:rStyle w:val="EndnoteReference"/>
          <w:rFonts w:ascii="Times New Roman" w:hAnsi="Times New Roman" w:cs="Times New Roman"/>
          <w:sz w:val="24"/>
          <w:szCs w:val="24"/>
          <w:highlight w:val="yellow"/>
        </w:rPr>
        <w:endnoteRef/>
      </w:r>
      <w:r w:rsidRPr="008151DE">
        <w:rPr>
          <w:rFonts w:ascii="Times New Roman" w:hAnsi="Times New Roman" w:cs="Times New Roman"/>
          <w:sz w:val="24"/>
          <w:szCs w:val="24"/>
          <w:highlight w:val="yellow"/>
        </w:rPr>
        <w:t xml:space="preserve"> </w:t>
      </w:r>
      <w:r w:rsidR="00DE0523" w:rsidRPr="008151DE">
        <w:rPr>
          <w:rFonts w:ascii="Times New Roman" w:hAnsi="Times New Roman" w:cs="Times New Roman"/>
          <w:sz w:val="24"/>
          <w:szCs w:val="24"/>
          <w:highlight w:val="yellow"/>
          <w:lang w:val="en-GB"/>
        </w:rPr>
        <w:t>Buehler, p. 26.</w:t>
      </w:r>
    </w:p>
  </w:endnote>
  <w:endnote w:id="8">
    <w:p w14:paraId="574DFFDA" w14:textId="424ADA44" w:rsidR="00195976" w:rsidRPr="008151DE" w:rsidRDefault="00195976">
      <w:pPr>
        <w:pStyle w:val="EndnoteText"/>
        <w:rPr>
          <w:rFonts w:ascii="Times New Roman" w:hAnsi="Times New Roman" w:cs="Times New Roman"/>
          <w:sz w:val="24"/>
          <w:szCs w:val="24"/>
          <w:lang w:val="en-GB"/>
        </w:rPr>
      </w:pPr>
      <w:r w:rsidRPr="008151DE">
        <w:rPr>
          <w:rStyle w:val="EndnoteReference"/>
          <w:rFonts w:ascii="Times New Roman" w:hAnsi="Times New Roman" w:cs="Times New Roman"/>
          <w:sz w:val="24"/>
          <w:szCs w:val="24"/>
        </w:rPr>
        <w:endnoteRef/>
      </w:r>
      <w:r w:rsidRPr="008151DE">
        <w:rPr>
          <w:rFonts w:ascii="Times New Roman" w:hAnsi="Times New Roman" w:cs="Times New Roman"/>
          <w:sz w:val="24"/>
          <w:szCs w:val="24"/>
        </w:rPr>
        <w:t xml:space="preserve"> </w:t>
      </w:r>
      <w:r w:rsidR="00AE4A5C" w:rsidRPr="008151DE">
        <w:rPr>
          <w:rFonts w:ascii="Times New Roman" w:hAnsi="Times New Roman" w:cs="Times New Roman"/>
          <w:sz w:val="24"/>
          <w:szCs w:val="24"/>
        </w:rPr>
        <w:t xml:space="preserve">Anon, </w:t>
      </w:r>
      <w:r w:rsidR="00AA3AD6" w:rsidRPr="008151DE">
        <w:rPr>
          <w:rFonts w:ascii="Times New Roman" w:hAnsi="Times New Roman" w:cs="Times New Roman"/>
          <w:sz w:val="24"/>
          <w:szCs w:val="24"/>
        </w:rPr>
        <w:t xml:space="preserve">‘Make Your Best Bet: BetVictor’, </w:t>
      </w:r>
      <w:r w:rsidR="00AA3AD6" w:rsidRPr="008151DE">
        <w:rPr>
          <w:rFonts w:ascii="Times New Roman" w:hAnsi="Times New Roman" w:cs="Times New Roman"/>
          <w:i/>
          <w:iCs/>
          <w:sz w:val="24"/>
          <w:szCs w:val="24"/>
        </w:rPr>
        <w:t>Mr. President</w:t>
      </w:r>
      <w:r w:rsidR="00AA3AD6" w:rsidRPr="008151DE">
        <w:rPr>
          <w:rFonts w:ascii="Times New Roman" w:hAnsi="Times New Roman" w:cs="Times New Roman"/>
          <w:sz w:val="24"/>
          <w:szCs w:val="24"/>
        </w:rPr>
        <w:t xml:space="preserve">, </w:t>
      </w:r>
      <w:r w:rsidR="00DB035E" w:rsidRPr="008151DE">
        <w:rPr>
          <w:rFonts w:ascii="Times New Roman" w:hAnsi="Times New Roman" w:cs="Times New Roman"/>
          <w:sz w:val="24"/>
          <w:szCs w:val="24"/>
        </w:rPr>
        <w:t xml:space="preserve">N.D., </w:t>
      </w:r>
      <w:hyperlink r:id="rId1" w:history="1">
        <w:r w:rsidR="00DB035E" w:rsidRPr="008151DE">
          <w:rPr>
            <w:rStyle w:val="Hyperlink"/>
            <w:rFonts w:ascii="Times New Roman" w:hAnsi="Times New Roman" w:cs="Times New Roman"/>
            <w:sz w:val="24"/>
            <w:szCs w:val="24"/>
          </w:rPr>
          <w:t>https://mrpresident.co/casestudy/hey-harry-make-your-best-bet/</w:t>
        </w:r>
      </w:hyperlink>
      <w:r w:rsidR="00DB035E" w:rsidRPr="008151DE">
        <w:rPr>
          <w:rFonts w:ascii="Times New Roman" w:hAnsi="Times New Roman" w:cs="Times New Roman"/>
          <w:sz w:val="24"/>
          <w:szCs w:val="24"/>
        </w:rPr>
        <w:t xml:space="preserve"> </w:t>
      </w:r>
    </w:p>
  </w:endnote>
  <w:endnote w:id="9">
    <w:p w14:paraId="61B52D78" w14:textId="4F7E6595" w:rsidR="00725FE6" w:rsidRPr="008151DE" w:rsidRDefault="00725FE6">
      <w:pPr>
        <w:pStyle w:val="EndnoteText"/>
        <w:rPr>
          <w:rFonts w:ascii="Times New Roman" w:hAnsi="Times New Roman" w:cs="Times New Roman"/>
          <w:sz w:val="24"/>
          <w:szCs w:val="24"/>
          <w:lang w:val="en-GB"/>
        </w:rPr>
      </w:pPr>
      <w:r w:rsidRPr="008151DE">
        <w:rPr>
          <w:rStyle w:val="EndnoteReference"/>
          <w:rFonts w:ascii="Times New Roman" w:hAnsi="Times New Roman" w:cs="Times New Roman"/>
          <w:sz w:val="24"/>
          <w:szCs w:val="24"/>
          <w:highlight w:val="yellow"/>
        </w:rPr>
        <w:endnoteRef/>
      </w:r>
      <w:r w:rsidRPr="008151DE">
        <w:rPr>
          <w:rFonts w:ascii="Times New Roman" w:hAnsi="Times New Roman" w:cs="Times New Roman"/>
          <w:sz w:val="24"/>
          <w:szCs w:val="24"/>
          <w:highlight w:val="yellow"/>
        </w:rPr>
        <w:t xml:space="preserve"> </w:t>
      </w:r>
      <w:r w:rsidR="006D6337" w:rsidRPr="008151DE">
        <w:rPr>
          <w:rFonts w:ascii="Times New Roman" w:hAnsi="Times New Roman" w:cs="Times New Roman"/>
          <w:sz w:val="24"/>
          <w:szCs w:val="24"/>
          <w:highlight w:val="yellow"/>
          <w:lang w:val="en-GB"/>
        </w:rPr>
        <w:t>Buehler, p. 24.</w:t>
      </w:r>
    </w:p>
  </w:endnote>
  <w:endnote w:id="10">
    <w:p w14:paraId="3A6946FA" w14:textId="56AD1D9A" w:rsidR="00AC611B" w:rsidRPr="00290E15" w:rsidRDefault="00AC611B">
      <w:pPr>
        <w:pStyle w:val="EndnoteText"/>
        <w:rPr>
          <w:lang w:val="en-GB"/>
        </w:rPr>
      </w:pPr>
      <w:r w:rsidRPr="008151DE">
        <w:rPr>
          <w:rStyle w:val="EndnoteReference"/>
          <w:rFonts w:ascii="Times New Roman" w:hAnsi="Times New Roman" w:cs="Times New Roman"/>
          <w:sz w:val="24"/>
          <w:szCs w:val="24"/>
        </w:rPr>
        <w:endnoteRef/>
      </w:r>
      <w:r w:rsidRPr="008151DE">
        <w:rPr>
          <w:rFonts w:ascii="Times New Roman" w:hAnsi="Times New Roman" w:cs="Times New Roman"/>
          <w:sz w:val="24"/>
          <w:szCs w:val="24"/>
        </w:rPr>
        <w:t xml:space="preserve"> </w:t>
      </w:r>
      <w:r w:rsidR="00547748" w:rsidRPr="008151DE">
        <w:rPr>
          <w:rFonts w:ascii="Times New Roman" w:hAnsi="Times New Roman" w:cs="Times New Roman"/>
          <w:sz w:val="24"/>
          <w:szCs w:val="24"/>
        </w:rPr>
        <w:t xml:space="preserve">Paul MacInnes, ‘Boehly believes Netflix could ‘maintain’ Premier League’s global success’, </w:t>
      </w:r>
      <w:r w:rsidR="00547748" w:rsidRPr="008151DE">
        <w:rPr>
          <w:rFonts w:ascii="Times New Roman" w:hAnsi="Times New Roman" w:cs="Times New Roman"/>
          <w:i/>
          <w:iCs/>
          <w:sz w:val="24"/>
          <w:szCs w:val="24"/>
        </w:rPr>
        <w:t>The Guardian</w:t>
      </w:r>
      <w:r w:rsidR="00290E15" w:rsidRPr="008151DE">
        <w:rPr>
          <w:rFonts w:ascii="Times New Roman" w:hAnsi="Times New Roman" w:cs="Times New Roman"/>
          <w:sz w:val="24"/>
          <w:szCs w:val="24"/>
        </w:rPr>
        <w:t>, 27 Feb</w:t>
      </w:r>
      <w:r w:rsidR="00A73146" w:rsidRPr="008151DE">
        <w:rPr>
          <w:rFonts w:ascii="Times New Roman" w:hAnsi="Times New Roman" w:cs="Times New Roman"/>
          <w:sz w:val="24"/>
          <w:szCs w:val="24"/>
        </w:rPr>
        <w:t>ruary</w:t>
      </w:r>
      <w:r w:rsidR="00290E15" w:rsidRPr="008151DE">
        <w:rPr>
          <w:rFonts w:ascii="Times New Roman" w:hAnsi="Times New Roman" w:cs="Times New Roman"/>
          <w:sz w:val="24"/>
          <w:szCs w:val="24"/>
        </w:rPr>
        <w:t xml:space="preserve"> 2025</w:t>
      </w:r>
      <w:r w:rsidR="00A73146" w:rsidRPr="008151DE">
        <w:rPr>
          <w:rFonts w:ascii="Times New Roman" w:hAnsi="Times New Roman" w:cs="Times New Roman"/>
          <w:sz w:val="24"/>
          <w:szCs w:val="24"/>
        </w:rPr>
        <w:t xml:space="preserve">, </w:t>
      </w:r>
      <w:hyperlink r:id="rId2" w:history="1">
        <w:r w:rsidR="00A73146" w:rsidRPr="008151DE">
          <w:rPr>
            <w:rStyle w:val="Hyperlink"/>
            <w:rFonts w:ascii="Times New Roman" w:hAnsi="Times New Roman" w:cs="Times New Roman"/>
            <w:sz w:val="24"/>
            <w:szCs w:val="24"/>
          </w:rPr>
          <w:t>https://www.theguardian.com/football/2025/feb/27/todd-boehly-chelsea-netflix-maintain-premier-leagues-global-success-crystal-palace</w:t>
        </w:r>
      </w:hyperlink>
      <w:r w:rsidR="00A73146">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3728A" w14:textId="77777777" w:rsidR="00B841D6" w:rsidRDefault="00B841D6" w:rsidP="00C84931">
      <w:pPr>
        <w:spacing w:after="0" w:line="240" w:lineRule="auto"/>
      </w:pPr>
      <w:r>
        <w:separator/>
      </w:r>
    </w:p>
  </w:footnote>
  <w:footnote w:type="continuationSeparator" w:id="0">
    <w:p w14:paraId="2C77CD14" w14:textId="77777777" w:rsidR="00B841D6" w:rsidRDefault="00B841D6" w:rsidP="00C849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07F51B"/>
    <w:rsid w:val="00000FAB"/>
    <w:rsid w:val="000013B7"/>
    <w:rsid w:val="00004166"/>
    <w:rsid w:val="00004846"/>
    <w:rsid w:val="00004DC8"/>
    <w:rsid w:val="0000620A"/>
    <w:rsid w:val="00006FC4"/>
    <w:rsid w:val="000072F5"/>
    <w:rsid w:val="00011D1E"/>
    <w:rsid w:val="00016043"/>
    <w:rsid w:val="00020493"/>
    <w:rsid w:val="00023404"/>
    <w:rsid w:val="00026482"/>
    <w:rsid w:val="00027D09"/>
    <w:rsid w:val="00031508"/>
    <w:rsid w:val="00032016"/>
    <w:rsid w:val="00032338"/>
    <w:rsid w:val="000325A5"/>
    <w:rsid w:val="00033D81"/>
    <w:rsid w:val="000352DA"/>
    <w:rsid w:val="00042B44"/>
    <w:rsid w:val="000437BB"/>
    <w:rsid w:val="00045132"/>
    <w:rsid w:val="0005051D"/>
    <w:rsid w:val="00050F3D"/>
    <w:rsid w:val="00054AC0"/>
    <w:rsid w:val="0005527D"/>
    <w:rsid w:val="00057B17"/>
    <w:rsid w:val="00061B2C"/>
    <w:rsid w:val="000632BA"/>
    <w:rsid w:val="00064E49"/>
    <w:rsid w:val="00066EEA"/>
    <w:rsid w:val="0006740D"/>
    <w:rsid w:val="00067ECC"/>
    <w:rsid w:val="00072858"/>
    <w:rsid w:val="00073273"/>
    <w:rsid w:val="000805C1"/>
    <w:rsid w:val="000812FB"/>
    <w:rsid w:val="00085E71"/>
    <w:rsid w:val="0009537C"/>
    <w:rsid w:val="00097B8F"/>
    <w:rsid w:val="000A0BA8"/>
    <w:rsid w:val="000A2721"/>
    <w:rsid w:val="000A3E7B"/>
    <w:rsid w:val="000A7617"/>
    <w:rsid w:val="000B12CF"/>
    <w:rsid w:val="000B2316"/>
    <w:rsid w:val="000B44C0"/>
    <w:rsid w:val="000B50C7"/>
    <w:rsid w:val="000B52F9"/>
    <w:rsid w:val="000B6DB7"/>
    <w:rsid w:val="000C0764"/>
    <w:rsid w:val="000C0C81"/>
    <w:rsid w:val="000C4065"/>
    <w:rsid w:val="000C5285"/>
    <w:rsid w:val="000D12AA"/>
    <w:rsid w:val="000D3BED"/>
    <w:rsid w:val="000D3D59"/>
    <w:rsid w:val="000D5E1A"/>
    <w:rsid w:val="000D6C88"/>
    <w:rsid w:val="000E4A20"/>
    <w:rsid w:val="000F19A4"/>
    <w:rsid w:val="000F2097"/>
    <w:rsid w:val="000F2E28"/>
    <w:rsid w:val="000F3300"/>
    <w:rsid w:val="000F61D2"/>
    <w:rsid w:val="00101201"/>
    <w:rsid w:val="00101F8C"/>
    <w:rsid w:val="00113873"/>
    <w:rsid w:val="00114120"/>
    <w:rsid w:val="00114437"/>
    <w:rsid w:val="00114459"/>
    <w:rsid w:val="00121CDA"/>
    <w:rsid w:val="00122136"/>
    <w:rsid w:val="00125D23"/>
    <w:rsid w:val="00125E01"/>
    <w:rsid w:val="0012654D"/>
    <w:rsid w:val="00130FF2"/>
    <w:rsid w:val="00132818"/>
    <w:rsid w:val="00132A74"/>
    <w:rsid w:val="00133D79"/>
    <w:rsid w:val="00140BB3"/>
    <w:rsid w:val="00141619"/>
    <w:rsid w:val="00147185"/>
    <w:rsid w:val="0015036E"/>
    <w:rsid w:val="00151AC2"/>
    <w:rsid w:val="0015444A"/>
    <w:rsid w:val="00155C00"/>
    <w:rsid w:val="001562A3"/>
    <w:rsid w:val="0016226D"/>
    <w:rsid w:val="00164573"/>
    <w:rsid w:val="001655DB"/>
    <w:rsid w:val="00165C2D"/>
    <w:rsid w:val="00171293"/>
    <w:rsid w:val="0017217A"/>
    <w:rsid w:val="001762B4"/>
    <w:rsid w:val="00176EF6"/>
    <w:rsid w:val="00177295"/>
    <w:rsid w:val="00185943"/>
    <w:rsid w:val="001954C8"/>
    <w:rsid w:val="00195976"/>
    <w:rsid w:val="00197748"/>
    <w:rsid w:val="001A564C"/>
    <w:rsid w:val="001A5EF6"/>
    <w:rsid w:val="001A6AD8"/>
    <w:rsid w:val="001A6CF5"/>
    <w:rsid w:val="001B0F6C"/>
    <w:rsid w:val="001B2F72"/>
    <w:rsid w:val="001B323E"/>
    <w:rsid w:val="001B39E2"/>
    <w:rsid w:val="001B4131"/>
    <w:rsid w:val="001B7EDC"/>
    <w:rsid w:val="001C4147"/>
    <w:rsid w:val="001D0078"/>
    <w:rsid w:val="001D1610"/>
    <w:rsid w:val="001E37C0"/>
    <w:rsid w:val="001E7570"/>
    <w:rsid w:val="001F2F3A"/>
    <w:rsid w:val="001F498A"/>
    <w:rsid w:val="001F62F4"/>
    <w:rsid w:val="002013E4"/>
    <w:rsid w:val="002018F0"/>
    <w:rsid w:val="00203D7B"/>
    <w:rsid w:val="002119BD"/>
    <w:rsid w:val="00216256"/>
    <w:rsid w:val="002174BD"/>
    <w:rsid w:val="0021760D"/>
    <w:rsid w:val="00220C60"/>
    <w:rsid w:val="00221E67"/>
    <w:rsid w:val="00223D19"/>
    <w:rsid w:val="002261E2"/>
    <w:rsid w:val="00235E15"/>
    <w:rsid w:val="0023618D"/>
    <w:rsid w:val="00237651"/>
    <w:rsid w:val="002424A4"/>
    <w:rsid w:val="00243183"/>
    <w:rsid w:val="002438D4"/>
    <w:rsid w:val="00243B3B"/>
    <w:rsid w:val="00243B9B"/>
    <w:rsid w:val="00244F20"/>
    <w:rsid w:val="00254988"/>
    <w:rsid w:val="00257200"/>
    <w:rsid w:val="00271A5C"/>
    <w:rsid w:val="002739F2"/>
    <w:rsid w:val="0028337E"/>
    <w:rsid w:val="002845F2"/>
    <w:rsid w:val="00285693"/>
    <w:rsid w:val="00286876"/>
    <w:rsid w:val="00287590"/>
    <w:rsid w:val="00287C5F"/>
    <w:rsid w:val="00290E15"/>
    <w:rsid w:val="00292323"/>
    <w:rsid w:val="00292A07"/>
    <w:rsid w:val="00293569"/>
    <w:rsid w:val="00293BE3"/>
    <w:rsid w:val="002A328E"/>
    <w:rsid w:val="002A59E2"/>
    <w:rsid w:val="002A5F3C"/>
    <w:rsid w:val="002B69C2"/>
    <w:rsid w:val="002C09F3"/>
    <w:rsid w:val="002C2C8D"/>
    <w:rsid w:val="002C475C"/>
    <w:rsid w:val="002C65CE"/>
    <w:rsid w:val="002C6C35"/>
    <w:rsid w:val="002C6D34"/>
    <w:rsid w:val="002D368B"/>
    <w:rsid w:val="002D41C7"/>
    <w:rsid w:val="002D63B6"/>
    <w:rsid w:val="002D7A07"/>
    <w:rsid w:val="002E0D31"/>
    <w:rsid w:val="002E23A1"/>
    <w:rsid w:val="002E423F"/>
    <w:rsid w:val="002E6DE1"/>
    <w:rsid w:val="002F0952"/>
    <w:rsid w:val="002F3DB7"/>
    <w:rsid w:val="002F4E46"/>
    <w:rsid w:val="00303CF7"/>
    <w:rsid w:val="00304219"/>
    <w:rsid w:val="00307DD2"/>
    <w:rsid w:val="003123B0"/>
    <w:rsid w:val="003147AF"/>
    <w:rsid w:val="00320058"/>
    <w:rsid w:val="00322DB1"/>
    <w:rsid w:val="00324583"/>
    <w:rsid w:val="00331FAD"/>
    <w:rsid w:val="00332618"/>
    <w:rsid w:val="00336ADC"/>
    <w:rsid w:val="00342AF7"/>
    <w:rsid w:val="00350EF5"/>
    <w:rsid w:val="0035132E"/>
    <w:rsid w:val="00351600"/>
    <w:rsid w:val="00351C00"/>
    <w:rsid w:val="00351D09"/>
    <w:rsid w:val="00354003"/>
    <w:rsid w:val="003545CE"/>
    <w:rsid w:val="0035539C"/>
    <w:rsid w:val="00357B31"/>
    <w:rsid w:val="00362484"/>
    <w:rsid w:val="00362934"/>
    <w:rsid w:val="003727D0"/>
    <w:rsid w:val="00374686"/>
    <w:rsid w:val="0037516C"/>
    <w:rsid w:val="0037597C"/>
    <w:rsid w:val="00394900"/>
    <w:rsid w:val="003A3AE5"/>
    <w:rsid w:val="003A6310"/>
    <w:rsid w:val="003A6E3B"/>
    <w:rsid w:val="003A74F7"/>
    <w:rsid w:val="003A7CFE"/>
    <w:rsid w:val="003B09A4"/>
    <w:rsid w:val="003B27BC"/>
    <w:rsid w:val="003B29C2"/>
    <w:rsid w:val="003B42B0"/>
    <w:rsid w:val="003C1639"/>
    <w:rsid w:val="003C1906"/>
    <w:rsid w:val="003C6100"/>
    <w:rsid w:val="003D4F7A"/>
    <w:rsid w:val="003D6782"/>
    <w:rsid w:val="003D734E"/>
    <w:rsid w:val="003D7903"/>
    <w:rsid w:val="003E3120"/>
    <w:rsid w:val="003E605F"/>
    <w:rsid w:val="003E6876"/>
    <w:rsid w:val="003F06C5"/>
    <w:rsid w:val="003F1B31"/>
    <w:rsid w:val="003F1E7F"/>
    <w:rsid w:val="003F1F23"/>
    <w:rsid w:val="003F260F"/>
    <w:rsid w:val="003F2D55"/>
    <w:rsid w:val="003F50CF"/>
    <w:rsid w:val="0040761B"/>
    <w:rsid w:val="00407668"/>
    <w:rsid w:val="0041347C"/>
    <w:rsid w:val="00415BDB"/>
    <w:rsid w:val="00415C64"/>
    <w:rsid w:val="0042120B"/>
    <w:rsid w:val="00425330"/>
    <w:rsid w:val="00430D99"/>
    <w:rsid w:val="00433AA7"/>
    <w:rsid w:val="004349D4"/>
    <w:rsid w:val="00437227"/>
    <w:rsid w:val="00440E11"/>
    <w:rsid w:val="00442512"/>
    <w:rsid w:val="0044340F"/>
    <w:rsid w:val="0044465B"/>
    <w:rsid w:val="004500D4"/>
    <w:rsid w:val="00456468"/>
    <w:rsid w:val="00460901"/>
    <w:rsid w:val="004622CC"/>
    <w:rsid w:val="00465BCD"/>
    <w:rsid w:val="00466067"/>
    <w:rsid w:val="004672F8"/>
    <w:rsid w:val="004748B4"/>
    <w:rsid w:val="00475810"/>
    <w:rsid w:val="00476D87"/>
    <w:rsid w:val="00477423"/>
    <w:rsid w:val="00477A29"/>
    <w:rsid w:val="00480282"/>
    <w:rsid w:val="004921E3"/>
    <w:rsid w:val="00497355"/>
    <w:rsid w:val="004A4B70"/>
    <w:rsid w:val="004A4D25"/>
    <w:rsid w:val="004B293D"/>
    <w:rsid w:val="004B45A5"/>
    <w:rsid w:val="004B469E"/>
    <w:rsid w:val="004B4811"/>
    <w:rsid w:val="004B5E16"/>
    <w:rsid w:val="004B660D"/>
    <w:rsid w:val="004C0C7F"/>
    <w:rsid w:val="004C5FE1"/>
    <w:rsid w:val="004C7658"/>
    <w:rsid w:val="004C7B3D"/>
    <w:rsid w:val="004D2752"/>
    <w:rsid w:val="004D2D91"/>
    <w:rsid w:val="004D6DE2"/>
    <w:rsid w:val="004E1E5E"/>
    <w:rsid w:val="004E4120"/>
    <w:rsid w:val="004E7C01"/>
    <w:rsid w:val="004F3DAB"/>
    <w:rsid w:val="004F6213"/>
    <w:rsid w:val="00505568"/>
    <w:rsid w:val="005062BF"/>
    <w:rsid w:val="005109B2"/>
    <w:rsid w:val="00510EDF"/>
    <w:rsid w:val="005123D5"/>
    <w:rsid w:val="00515CF2"/>
    <w:rsid w:val="00516403"/>
    <w:rsid w:val="0052126F"/>
    <w:rsid w:val="005220B2"/>
    <w:rsid w:val="00524BFF"/>
    <w:rsid w:val="0052775B"/>
    <w:rsid w:val="00533C54"/>
    <w:rsid w:val="00537C6E"/>
    <w:rsid w:val="00537FCF"/>
    <w:rsid w:val="00542C69"/>
    <w:rsid w:val="00543E67"/>
    <w:rsid w:val="005457DC"/>
    <w:rsid w:val="0054677B"/>
    <w:rsid w:val="00547748"/>
    <w:rsid w:val="00547D8F"/>
    <w:rsid w:val="00550CCC"/>
    <w:rsid w:val="00550D15"/>
    <w:rsid w:val="00563237"/>
    <w:rsid w:val="005633B7"/>
    <w:rsid w:val="005643B9"/>
    <w:rsid w:val="00564E96"/>
    <w:rsid w:val="005651FF"/>
    <w:rsid w:val="00566ABB"/>
    <w:rsid w:val="00571ED9"/>
    <w:rsid w:val="005743A4"/>
    <w:rsid w:val="005774C4"/>
    <w:rsid w:val="005817DB"/>
    <w:rsid w:val="00581CF8"/>
    <w:rsid w:val="00584934"/>
    <w:rsid w:val="00586247"/>
    <w:rsid w:val="005A1420"/>
    <w:rsid w:val="005B1442"/>
    <w:rsid w:val="005B3220"/>
    <w:rsid w:val="005B4FBF"/>
    <w:rsid w:val="005C2795"/>
    <w:rsid w:val="005C4ABE"/>
    <w:rsid w:val="005C4D8C"/>
    <w:rsid w:val="005C52BC"/>
    <w:rsid w:val="005C67D9"/>
    <w:rsid w:val="005C6AAF"/>
    <w:rsid w:val="005C6D0F"/>
    <w:rsid w:val="005D0E1D"/>
    <w:rsid w:val="005D29E1"/>
    <w:rsid w:val="005D3210"/>
    <w:rsid w:val="005D3F9E"/>
    <w:rsid w:val="005D53A9"/>
    <w:rsid w:val="005D603A"/>
    <w:rsid w:val="005D6181"/>
    <w:rsid w:val="005E0E8E"/>
    <w:rsid w:val="005E3B4D"/>
    <w:rsid w:val="005E627A"/>
    <w:rsid w:val="005E694E"/>
    <w:rsid w:val="005F00DA"/>
    <w:rsid w:val="005F640A"/>
    <w:rsid w:val="005F6F44"/>
    <w:rsid w:val="00600CA0"/>
    <w:rsid w:val="006020D7"/>
    <w:rsid w:val="00610F93"/>
    <w:rsid w:val="00620A89"/>
    <w:rsid w:val="00622EED"/>
    <w:rsid w:val="006230F9"/>
    <w:rsid w:val="00623F60"/>
    <w:rsid w:val="0062559A"/>
    <w:rsid w:val="00626EC6"/>
    <w:rsid w:val="0063001E"/>
    <w:rsid w:val="00631372"/>
    <w:rsid w:val="0063382D"/>
    <w:rsid w:val="0063468C"/>
    <w:rsid w:val="00635BDF"/>
    <w:rsid w:val="006368B9"/>
    <w:rsid w:val="00644F7C"/>
    <w:rsid w:val="006458DD"/>
    <w:rsid w:val="0064703C"/>
    <w:rsid w:val="00650B3C"/>
    <w:rsid w:val="006546E1"/>
    <w:rsid w:val="006572EB"/>
    <w:rsid w:val="00662C3D"/>
    <w:rsid w:val="0066511A"/>
    <w:rsid w:val="006654A8"/>
    <w:rsid w:val="0067167E"/>
    <w:rsid w:val="00672F16"/>
    <w:rsid w:val="00673B11"/>
    <w:rsid w:val="00674229"/>
    <w:rsid w:val="00674831"/>
    <w:rsid w:val="00676799"/>
    <w:rsid w:val="00683717"/>
    <w:rsid w:val="00687104"/>
    <w:rsid w:val="00687F45"/>
    <w:rsid w:val="006923AB"/>
    <w:rsid w:val="006955B1"/>
    <w:rsid w:val="006A3842"/>
    <w:rsid w:val="006A4E10"/>
    <w:rsid w:val="006A7603"/>
    <w:rsid w:val="006B101A"/>
    <w:rsid w:val="006B5CEC"/>
    <w:rsid w:val="006B7FEF"/>
    <w:rsid w:val="006C38C6"/>
    <w:rsid w:val="006C545D"/>
    <w:rsid w:val="006C721E"/>
    <w:rsid w:val="006C7668"/>
    <w:rsid w:val="006D0545"/>
    <w:rsid w:val="006D22BC"/>
    <w:rsid w:val="006D4619"/>
    <w:rsid w:val="006D6337"/>
    <w:rsid w:val="006D75F6"/>
    <w:rsid w:val="006E1843"/>
    <w:rsid w:val="006E2CCC"/>
    <w:rsid w:val="006E6311"/>
    <w:rsid w:val="006E6D30"/>
    <w:rsid w:val="00701C93"/>
    <w:rsid w:val="00701F68"/>
    <w:rsid w:val="00702221"/>
    <w:rsid w:val="007039BB"/>
    <w:rsid w:val="0070549E"/>
    <w:rsid w:val="00713407"/>
    <w:rsid w:val="00717394"/>
    <w:rsid w:val="0072073C"/>
    <w:rsid w:val="00721C8E"/>
    <w:rsid w:val="00725FE6"/>
    <w:rsid w:val="00730C68"/>
    <w:rsid w:val="00730F36"/>
    <w:rsid w:val="00731BFD"/>
    <w:rsid w:val="00735699"/>
    <w:rsid w:val="00737CC7"/>
    <w:rsid w:val="00750FC6"/>
    <w:rsid w:val="00752196"/>
    <w:rsid w:val="00755047"/>
    <w:rsid w:val="007553AA"/>
    <w:rsid w:val="00755AA9"/>
    <w:rsid w:val="00756560"/>
    <w:rsid w:val="007623F7"/>
    <w:rsid w:val="00763F0D"/>
    <w:rsid w:val="007654F0"/>
    <w:rsid w:val="0076693C"/>
    <w:rsid w:val="00767AE9"/>
    <w:rsid w:val="00782208"/>
    <w:rsid w:val="0078274E"/>
    <w:rsid w:val="00784048"/>
    <w:rsid w:val="007847F3"/>
    <w:rsid w:val="007871D3"/>
    <w:rsid w:val="00787819"/>
    <w:rsid w:val="0079481F"/>
    <w:rsid w:val="00796FEA"/>
    <w:rsid w:val="007A19FC"/>
    <w:rsid w:val="007A2ECA"/>
    <w:rsid w:val="007A43D0"/>
    <w:rsid w:val="007A66C5"/>
    <w:rsid w:val="007A694D"/>
    <w:rsid w:val="007A7024"/>
    <w:rsid w:val="007B0A3C"/>
    <w:rsid w:val="007B1DC6"/>
    <w:rsid w:val="007B310F"/>
    <w:rsid w:val="007C2459"/>
    <w:rsid w:val="007C3916"/>
    <w:rsid w:val="007C58F5"/>
    <w:rsid w:val="007D0DE0"/>
    <w:rsid w:val="007D2597"/>
    <w:rsid w:val="007D2647"/>
    <w:rsid w:val="007E07EC"/>
    <w:rsid w:val="007E5D38"/>
    <w:rsid w:val="007E61DC"/>
    <w:rsid w:val="007E7CCE"/>
    <w:rsid w:val="007F0824"/>
    <w:rsid w:val="007F0B88"/>
    <w:rsid w:val="007F4E9E"/>
    <w:rsid w:val="007F66E1"/>
    <w:rsid w:val="0081022E"/>
    <w:rsid w:val="0081211D"/>
    <w:rsid w:val="00813B8F"/>
    <w:rsid w:val="008151DE"/>
    <w:rsid w:val="00815953"/>
    <w:rsid w:val="00816B53"/>
    <w:rsid w:val="00822742"/>
    <w:rsid w:val="00827DA8"/>
    <w:rsid w:val="0083240E"/>
    <w:rsid w:val="008343D6"/>
    <w:rsid w:val="00834BFE"/>
    <w:rsid w:val="00835CE2"/>
    <w:rsid w:val="00836FC1"/>
    <w:rsid w:val="00842D91"/>
    <w:rsid w:val="0084681C"/>
    <w:rsid w:val="00854C14"/>
    <w:rsid w:val="00860B98"/>
    <w:rsid w:val="00860CF6"/>
    <w:rsid w:val="0087095F"/>
    <w:rsid w:val="00882CE2"/>
    <w:rsid w:val="008847D0"/>
    <w:rsid w:val="008936D7"/>
    <w:rsid w:val="008944ED"/>
    <w:rsid w:val="008A016F"/>
    <w:rsid w:val="008A19C5"/>
    <w:rsid w:val="008B1E53"/>
    <w:rsid w:val="008B2607"/>
    <w:rsid w:val="008B4C6D"/>
    <w:rsid w:val="008B6951"/>
    <w:rsid w:val="008C16B0"/>
    <w:rsid w:val="008C202F"/>
    <w:rsid w:val="008D1F7B"/>
    <w:rsid w:val="008D5661"/>
    <w:rsid w:val="008D64EE"/>
    <w:rsid w:val="008D7BAB"/>
    <w:rsid w:val="008E6CBD"/>
    <w:rsid w:val="008F373B"/>
    <w:rsid w:val="008F4910"/>
    <w:rsid w:val="008F5910"/>
    <w:rsid w:val="008F5EF6"/>
    <w:rsid w:val="009025EF"/>
    <w:rsid w:val="00902D32"/>
    <w:rsid w:val="009031A0"/>
    <w:rsid w:val="00905326"/>
    <w:rsid w:val="0091036D"/>
    <w:rsid w:val="009118D8"/>
    <w:rsid w:val="00912002"/>
    <w:rsid w:val="00912652"/>
    <w:rsid w:val="00913655"/>
    <w:rsid w:val="00913CC9"/>
    <w:rsid w:val="00915B21"/>
    <w:rsid w:val="00917C37"/>
    <w:rsid w:val="009231D7"/>
    <w:rsid w:val="00930694"/>
    <w:rsid w:val="00933388"/>
    <w:rsid w:val="00937A4C"/>
    <w:rsid w:val="00940D86"/>
    <w:rsid w:val="009422AD"/>
    <w:rsid w:val="0094292E"/>
    <w:rsid w:val="009430D4"/>
    <w:rsid w:val="00944293"/>
    <w:rsid w:val="009452FC"/>
    <w:rsid w:val="00947D87"/>
    <w:rsid w:val="009503DF"/>
    <w:rsid w:val="00951259"/>
    <w:rsid w:val="0095790D"/>
    <w:rsid w:val="00961B88"/>
    <w:rsid w:val="00961CFA"/>
    <w:rsid w:val="00964E2F"/>
    <w:rsid w:val="009703C8"/>
    <w:rsid w:val="0097367D"/>
    <w:rsid w:val="0097390E"/>
    <w:rsid w:val="0097714F"/>
    <w:rsid w:val="00977DED"/>
    <w:rsid w:val="009811F9"/>
    <w:rsid w:val="00987097"/>
    <w:rsid w:val="009911FF"/>
    <w:rsid w:val="00991525"/>
    <w:rsid w:val="0099631D"/>
    <w:rsid w:val="00996B4E"/>
    <w:rsid w:val="009A1EA4"/>
    <w:rsid w:val="009A1EC3"/>
    <w:rsid w:val="009A3D61"/>
    <w:rsid w:val="009A461A"/>
    <w:rsid w:val="009A606E"/>
    <w:rsid w:val="009A6E71"/>
    <w:rsid w:val="009B13B5"/>
    <w:rsid w:val="009B5DBB"/>
    <w:rsid w:val="009B6280"/>
    <w:rsid w:val="009B77C7"/>
    <w:rsid w:val="009B7CE6"/>
    <w:rsid w:val="009B7D18"/>
    <w:rsid w:val="009C1F9C"/>
    <w:rsid w:val="009C36AB"/>
    <w:rsid w:val="009C401C"/>
    <w:rsid w:val="009C50F3"/>
    <w:rsid w:val="009C661A"/>
    <w:rsid w:val="009D0131"/>
    <w:rsid w:val="009D1301"/>
    <w:rsid w:val="009D5715"/>
    <w:rsid w:val="009E1B4D"/>
    <w:rsid w:val="009E31DB"/>
    <w:rsid w:val="009E3CA3"/>
    <w:rsid w:val="009E6B37"/>
    <w:rsid w:val="009E78D9"/>
    <w:rsid w:val="009E7F80"/>
    <w:rsid w:val="009F0B62"/>
    <w:rsid w:val="009F15FC"/>
    <w:rsid w:val="009F4629"/>
    <w:rsid w:val="009F48C8"/>
    <w:rsid w:val="00A00975"/>
    <w:rsid w:val="00A02152"/>
    <w:rsid w:val="00A12489"/>
    <w:rsid w:val="00A1328A"/>
    <w:rsid w:val="00A14BE8"/>
    <w:rsid w:val="00A22E96"/>
    <w:rsid w:val="00A23A7A"/>
    <w:rsid w:val="00A24FBA"/>
    <w:rsid w:val="00A264C1"/>
    <w:rsid w:val="00A27E39"/>
    <w:rsid w:val="00A3261B"/>
    <w:rsid w:val="00A32E1E"/>
    <w:rsid w:val="00A33F8C"/>
    <w:rsid w:val="00A41A63"/>
    <w:rsid w:val="00A44654"/>
    <w:rsid w:val="00A50AD4"/>
    <w:rsid w:val="00A517F8"/>
    <w:rsid w:val="00A54187"/>
    <w:rsid w:val="00A54CB3"/>
    <w:rsid w:val="00A55A6A"/>
    <w:rsid w:val="00A56652"/>
    <w:rsid w:val="00A57764"/>
    <w:rsid w:val="00A57955"/>
    <w:rsid w:val="00A6195B"/>
    <w:rsid w:val="00A64069"/>
    <w:rsid w:val="00A647C5"/>
    <w:rsid w:val="00A67618"/>
    <w:rsid w:val="00A72F54"/>
    <w:rsid w:val="00A73146"/>
    <w:rsid w:val="00A73D44"/>
    <w:rsid w:val="00A8254F"/>
    <w:rsid w:val="00A82818"/>
    <w:rsid w:val="00A84ADB"/>
    <w:rsid w:val="00A855D8"/>
    <w:rsid w:val="00A85B55"/>
    <w:rsid w:val="00A86B2B"/>
    <w:rsid w:val="00A86E7A"/>
    <w:rsid w:val="00A87EED"/>
    <w:rsid w:val="00A918C8"/>
    <w:rsid w:val="00A960C4"/>
    <w:rsid w:val="00AA30C4"/>
    <w:rsid w:val="00AA3AD6"/>
    <w:rsid w:val="00AB49B2"/>
    <w:rsid w:val="00AB7160"/>
    <w:rsid w:val="00AC0E18"/>
    <w:rsid w:val="00AC1998"/>
    <w:rsid w:val="00AC3718"/>
    <w:rsid w:val="00AC57CA"/>
    <w:rsid w:val="00AC611B"/>
    <w:rsid w:val="00AC7678"/>
    <w:rsid w:val="00AD1B04"/>
    <w:rsid w:val="00AD3C7C"/>
    <w:rsid w:val="00AD56C0"/>
    <w:rsid w:val="00AE2EFF"/>
    <w:rsid w:val="00AE3B65"/>
    <w:rsid w:val="00AE42AA"/>
    <w:rsid w:val="00AE4A5C"/>
    <w:rsid w:val="00AE5DF0"/>
    <w:rsid w:val="00AE7A19"/>
    <w:rsid w:val="00AF31E0"/>
    <w:rsid w:val="00AF5DD7"/>
    <w:rsid w:val="00B006C2"/>
    <w:rsid w:val="00B03674"/>
    <w:rsid w:val="00B03D3C"/>
    <w:rsid w:val="00B05FD9"/>
    <w:rsid w:val="00B06D21"/>
    <w:rsid w:val="00B07719"/>
    <w:rsid w:val="00B10F18"/>
    <w:rsid w:val="00B1462B"/>
    <w:rsid w:val="00B164A7"/>
    <w:rsid w:val="00B332EE"/>
    <w:rsid w:val="00B33547"/>
    <w:rsid w:val="00B34619"/>
    <w:rsid w:val="00B368AB"/>
    <w:rsid w:val="00B4669D"/>
    <w:rsid w:val="00B47C6B"/>
    <w:rsid w:val="00B544A6"/>
    <w:rsid w:val="00B55545"/>
    <w:rsid w:val="00B645FF"/>
    <w:rsid w:val="00B646FF"/>
    <w:rsid w:val="00B7230F"/>
    <w:rsid w:val="00B73259"/>
    <w:rsid w:val="00B73CFF"/>
    <w:rsid w:val="00B76597"/>
    <w:rsid w:val="00B841D6"/>
    <w:rsid w:val="00B851A5"/>
    <w:rsid w:val="00B86FE2"/>
    <w:rsid w:val="00B90281"/>
    <w:rsid w:val="00B95741"/>
    <w:rsid w:val="00B974B0"/>
    <w:rsid w:val="00B976C4"/>
    <w:rsid w:val="00B97E14"/>
    <w:rsid w:val="00BA4A29"/>
    <w:rsid w:val="00BA7570"/>
    <w:rsid w:val="00BB0AF5"/>
    <w:rsid w:val="00BB3821"/>
    <w:rsid w:val="00BC1C20"/>
    <w:rsid w:val="00BC21DC"/>
    <w:rsid w:val="00BC2348"/>
    <w:rsid w:val="00BC3A0A"/>
    <w:rsid w:val="00BC4CAF"/>
    <w:rsid w:val="00BC6CC1"/>
    <w:rsid w:val="00BD2919"/>
    <w:rsid w:val="00BD41BB"/>
    <w:rsid w:val="00BE3889"/>
    <w:rsid w:val="00BE6DE0"/>
    <w:rsid w:val="00BE7ADE"/>
    <w:rsid w:val="00BF0292"/>
    <w:rsid w:val="00BF28E3"/>
    <w:rsid w:val="00BF6D33"/>
    <w:rsid w:val="00BF6E73"/>
    <w:rsid w:val="00C12A45"/>
    <w:rsid w:val="00C20957"/>
    <w:rsid w:val="00C23C1C"/>
    <w:rsid w:val="00C2445C"/>
    <w:rsid w:val="00C2651C"/>
    <w:rsid w:val="00C366AE"/>
    <w:rsid w:val="00C37445"/>
    <w:rsid w:val="00C43982"/>
    <w:rsid w:val="00C46E68"/>
    <w:rsid w:val="00C5003B"/>
    <w:rsid w:val="00C51096"/>
    <w:rsid w:val="00C64A5D"/>
    <w:rsid w:val="00C674D6"/>
    <w:rsid w:val="00C739CA"/>
    <w:rsid w:val="00C7551F"/>
    <w:rsid w:val="00C8469C"/>
    <w:rsid w:val="00C84931"/>
    <w:rsid w:val="00C84CF5"/>
    <w:rsid w:val="00C86A97"/>
    <w:rsid w:val="00C91DF8"/>
    <w:rsid w:val="00C92E54"/>
    <w:rsid w:val="00C94744"/>
    <w:rsid w:val="00C96288"/>
    <w:rsid w:val="00C97A03"/>
    <w:rsid w:val="00CA0796"/>
    <w:rsid w:val="00CA390A"/>
    <w:rsid w:val="00CA4625"/>
    <w:rsid w:val="00CB0BB3"/>
    <w:rsid w:val="00CB1D57"/>
    <w:rsid w:val="00CB2AC8"/>
    <w:rsid w:val="00CB59DE"/>
    <w:rsid w:val="00CB688C"/>
    <w:rsid w:val="00CB75CA"/>
    <w:rsid w:val="00CC0DE7"/>
    <w:rsid w:val="00CC28F8"/>
    <w:rsid w:val="00CC3245"/>
    <w:rsid w:val="00CC5654"/>
    <w:rsid w:val="00CD2B1A"/>
    <w:rsid w:val="00CD4592"/>
    <w:rsid w:val="00CD4D60"/>
    <w:rsid w:val="00CD5E55"/>
    <w:rsid w:val="00CD5F92"/>
    <w:rsid w:val="00CD7A6D"/>
    <w:rsid w:val="00CE2602"/>
    <w:rsid w:val="00CE2B5E"/>
    <w:rsid w:val="00CF0789"/>
    <w:rsid w:val="00CF4294"/>
    <w:rsid w:val="00CF4919"/>
    <w:rsid w:val="00D04574"/>
    <w:rsid w:val="00D05418"/>
    <w:rsid w:val="00D0599B"/>
    <w:rsid w:val="00D1223C"/>
    <w:rsid w:val="00D12773"/>
    <w:rsid w:val="00D139F4"/>
    <w:rsid w:val="00D16D3C"/>
    <w:rsid w:val="00D17819"/>
    <w:rsid w:val="00D24135"/>
    <w:rsid w:val="00D246EB"/>
    <w:rsid w:val="00D25215"/>
    <w:rsid w:val="00D30A8C"/>
    <w:rsid w:val="00D41551"/>
    <w:rsid w:val="00D41608"/>
    <w:rsid w:val="00D453FF"/>
    <w:rsid w:val="00D46341"/>
    <w:rsid w:val="00D477B1"/>
    <w:rsid w:val="00D51726"/>
    <w:rsid w:val="00D533BB"/>
    <w:rsid w:val="00D55730"/>
    <w:rsid w:val="00D55959"/>
    <w:rsid w:val="00D631DE"/>
    <w:rsid w:val="00D65F5A"/>
    <w:rsid w:val="00D72A2B"/>
    <w:rsid w:val="00D736F8"/>
    <w:rsid w:val="00D7768F"/>
    <w:rsid w:val="00D80A7B"/>
    <w:rsid w:val="00D84067"/>
    <w:rsid w:val="00D87A0E"/>
    <w:rsid w:val="00D91F69"/>
    <w:rsid w:val="00D92DA0"/>
    <w:rsid w:val="00D95BC6"/>
    <w:rsid w:val="00D968D6"/>
    <w:rsid w:val="00DA14F1"/>
    <w:rsid w:val="00DA4DAB"/>
    <w:rsid w:val="00DB035E"/>
    <w:rsid w:val="00DB3BC2"/>
    <w:rsid w:val="00DC0767"/>
    <w:rsid w:val="00DC10AA"/>
    <w:rsid w:val="00DC277C"/>
    <w:rsid w:val="00DC2B46"/>
    <w:rsid w:val="00DC309C"/>
    <w:rsid w:val="00DC7695"/>
    <w:rsid w:val="00DC7DD1"/>
    <w:rsid w:val="00DD0ED8"/>
    <w:rsid w:val="00DD21E9"/>
    <w:rsid w:val="00DD4860"/>
    <w:rsid w:val="00DD52E8"/>
    <w:rsid w:val="00DE0523"/>
    <w:rsid w:val="00DE2571"/>
    <w:rsid w:val="00DE2D52"/>
    <w:rsid w:val="00DF0C9E"/>
    <w:rsid w:val="00DF0EEF"/>
    <w:rsid w:val="00DF345A"/>
    <w:rsid w:val="00DF4A5F"/>
    <w:rsid w:val="00DF5900"/>
    <w:rsid w:val="00DF783D"/>
    <w:rsid w:val="00E021DA"/>
    <w:rsid w:val="00E03444"/>
    <w:rsid w:val="00E0409B"/>
    <w:rsid w:val="00E04741"/>
    <w:rsid w:val="00E04E35"/>
    <w:rsid w:val="00E07860"/>
    <w:rsid w:val="00E11D54"/>
    <w:rsid w:val="00E13520"/>
    <w:rsid w:val="00E13AE0"/>
    <w:rsid w:val="00E22F4F"/>
    <w:rsid w:val="00E256F2"/>
    <w:rsid w:val="00E25A98"/>
    <w:rsid w:val="00E31514"/>
    <w:rsid w:val="00E33D02"/>
    <w:rsid w:val="00E35F0B"/>
    <w:rsid w:val="00E35FDE"/>
    <w:rsid w:val="00E4107A"/>
    <w:rsid w:val="00E41BAA"/>
    <w:rsid w:val="00E4358D"/>
    <w:rsid w:val="00E43E1F"/>
    <w:rsid w:val="00E45813"/>
    <w:rsid w:val="00E463AA"/>
    <w:rsid w:val="00E518A0"/>
    <w:rsid w:val="00E528B5"/>
    <w:rsid w:val="00E565A0"/>
    <w:rsid w:val="00E61EC5"/>
    <w:rsid w:val="00E62162"/>
    <w:rsid w:val="00E62563"/>
    <w:rsid w:val="00E6408D"/>
    <w:rsid w:val="00E6513F"/>
    <w:rsid w:val="00E657AB"/>
    <w:rsid w:val="00E66E1B"/>
    <w:rsid w:val="00E677DF"/>
    <w:rsid w:val="00E679F1"/>
    <w:rsid w:val="00E71617"/>
    <w:rsid w:val="00E73E2D"/>
    <w:rsid w:val="00E774E0"/>
    <w:rsid w:val="00E8127D"/>
    <w:rsid w:val="00E8169C"/>
    <w:rsid w:val="00E84651"/>
    <w:rsid w:val="00E8546C"/>
    <w:rsid w:val="00E8635F"/>
    <w:rsid w:val="00E913A9"/>
    <w:rsid w:val="00EA08DF"/>
    <w:rsid w:val="00EA45E0"/>
    <w:rsid w:val="00EB45EA"/>
    <w:rsid w:val="00EB65CA"/>
    <w:rsid w:val="00EB66F5"/>
    <w:rsid w:val="00EB7BE1"/>
    <w:rsid w:val="00EC18EF"/>
    <w:rsid w:val="00EC417E"/>
    <w:rsid w:val="00EC4616"/>
    <w:rsid w:val="00EC5AAF"/>
    <w:rsid w:val="00EC5B28"/>
    <w:rsid w:val="00EC5E3B"/>
    <w:rsid w:val="00EC7750"/>
    <w:rsid w:val="00ED2E45"/>
    <w:rsid w:val="00ED2E6E"/>
    <w:rsid w:val="00ED541A"/>
    <w:rsid w:val="00ED65D2"/>
    <w:rsid w:val="00ED7815"/>
    <w:rsid w:val="00EE0B84"/>
    <w:rsid w:val="00EE0F76"/>
    <w:rsid w:val="00EE7A9D"/>
    <w:rsid w:val="00EF148F"/>
    <w:rsid w:val="00EF50B6"/>
    <w:rsid w:val="00EF599C"/>
    <w:rsid w:val="00F01F86"/>
    <w:rsid w:val="00F04A81"/>
    <w:rsid w:val="00F04B12"/>
    <w:rsid w:val="00F0645C"/>
    <w:rsid w:val="00F06726"/>
    <w:rsid w:val="00F119F5"/>
    <w:rsid w:val="00F1319A"/>
    <w:rsid w:val="00F226CC"/>
    <w:rsid w:val="00F325AB"/>
    <w:rsid w:val="00F359E9"/>
    <w:rsid w:val="00F3601F"/>
    <w:rsid w:val="00F4449B"/>
    <w:rsid w:val="00F453CD"/>
    <w:rsid w:val="00F45692"/>
    <w:rsid w:val="00F51372"/>
    <w:rsid w:val="00F513CF"/>
    <w:rsid w:val="00F52003"/>
    <w:rsid w:val="00F5580B"/>
    <w:rsid w:val="00F56DBE"/>
    <w:rsid w:val="00F640B6"/>
    <w:rsid w:val="00F646DB"/>
    <w:rsid w:val="00F6486D"/>
    <w:rsid w:val="00F66597"/>
    <w:rsid w:val="00F6759C"/>
    <w:rsid w:val="00F80C81"/>
    <w:rsid w:val="00F82687"/>
    <w:rsid w:val="00F83EC3"/>
    <w:rsid w:val="00F90C42"/>
    <w:rsid w:val="00F955FF"/>
    <w:rsid w:val="00FA2E46"/>
    <w:rsid w:val="00FA4875"/>
    <w:rsid w:val="00FA7627"/>
    <w:rsid w:val="00FB36E4"/>
    <w:rsid w:val="00FB3CF9"/>
    <w:rsid w:val="00FB6911"/>
    <w:rsid w:val="00FB6BA1"/>
    <w:rsid w:val="00FB72E0"/>
    <w:rsid w:val="00FC29A8"/>
    <w:rsid w:val="00FC5C6E"/>
    <w:rsid w:val="00FC5E81"/>
    <w:rsid w:val="00FC675B"/>
    <w:rsid w:val="00FC70E0"/>
    <w:rsid w:val="00FD3D24"/>
    <w:rsid w:val="00FD6B92"/>
    <w:rsid w:val="00FD796D"/>
    <w:rsid w:val="00FE00CA"/>
    <w:rsid w:val="00FE02A4"/>
    <w:rsid w:val="00FE10A1"/>
    <w:rsid w:val="00FE12FA"/>
    <w:rsid w:val="00FE25BC"/>
    <w:rsid w:val="00FE6D07"/>
    <w:rsid w:val="00FF081A"/>
    <w:rsid w:val="00FF684F"/>
    <w:rsid w:val="7B07F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1672A8"/>
  <w15:chartTrackingRefBased/>
  <w15:docId w15:val="{5EA0DAF4-2CF6-4195-9E3E-F014D4D2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CommentReference">
    <w:name w:val="annotation reference"/>
    <w:basedOn w:val="DefaultParagraphFont"/>
    <w:uiPriority w:val="99"/>
    <w:semiHidden/>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sz w:val="20"/>
      <w:szCs w:val="20"/>
    </w:rPr>
  </w:style>
  <w:style w:type="character" w:customStyle="1" w:styleId="CommentTextChar">
    <w:name w:val="Comment Text Char"/>
    <w:basedOn w:val="DefaultParagraphFont"/>
    <w:link w:val="CommentText"/>
    <w:uiPriority w:val="99"/>
    <w:rsid w:val="00731BFD"/>
    <w:rPr>
      <w:sz w:val="20"/>
      <w:szCs w:val="20"/>
    </w:rPr>
  </w:style>
  <w:style w:type="paragraph" w:styleId="CommentSubject">
    <w:name w:val="annotation subject"/>
    <w:basedOn w:val="CommentText"/>
    <w:next w:val="CommentText"/>
    <w:link w:val="CommentSubjectChar"/>
    <w:uiPriority w:val="99"/>
    <w:semiHidden/>
    <w:unhideWhenUsed/>
    <w:rsid w:val="00731BFD"/>
    <w:rPr>
      <w:b/>
      <w:bCs/>
    </w:rPr>
  </w:style>
  <w:style w:type="character" w:customStyle="1" w:styleId="CommentSubjectChar">
    <w:name w:val="Comment Subject Char"/>
    <w:basedOn w:val="CommentTextChar"/>
    <w:link w:val="CommentSubject"/>
    <w:uiPriority w:val="99"/>
    <w:semiHidden/>
    <w:rsid w:val="00731BFD"/>
    <w:rPr>
      <w:b/>
      <w:bCs/>
      <w:sz w:val="20"/>
      <w:szCs w:val="20"/>
    </w:rPr>
  </w:style>
  <w:style w:type="character" w:styleId="Hyperlink">
    <w:name w:val="Hyperlink"/>
    <w:basedOn w:val="DefaultParagraphFont"/>
    <w:uiPriority w:val="99"/>
    <w:unhideWhenUsed/>
    <w:rsid w:val="00D7768F"/>
    <w:rPr>
      <w:color w:val="467886" w:themeColor="hyperlink"/>
      <w:u w:val="single"/>
    </w:rPr>
  </w:style>
  <w:style w:type="character" w:styleId="UnresolvedMention">
    <w:name w:val="Unresolved Mention"/>
    <w:basedOn w:val="DefaultParagraphFont"/>
    <w:uiPriority w:val="99"/>
    <w:semiHidden/>
    <w:unhideWhenUsed/>
    <w:rsid w:val="00D7768F"/>
    <w:rPr>
      <w:color w:val="605E5C"/>
      <w:shd w:val="clear" w:color="auto" w:fill="E1DFDD"/>
    </w:rPr>
  </w:style>
  <w:style w:type="paragraph" w:styleId="EndnoteText">
    <w:name w:val="endnote text"/>
    <w:basedOn w:val="Normal"/>
    <w:link w:val="EndnoteTextChar"/>
    <w:uiPriority w:val="99"/>
    <w:semiHidden/>
    <w:unhideWhenUsed/>
    <w:rsid w:val="00C849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4931"/>
    <w:rPr>
      <w:sz w:val="20"/>
      <w:szCs w:val="20"/>
    </w:rPr>
  </w:style>
  <w:style w:type="character" w:styleId="EndnoteReference">
    <w:name w:val="endnote reference"/>
    <w:basedOn w:val="DefaultParagraphFont"/>
    <w:uiPriority w:val="99"/>
    <w:semiHidden/>
    <w:unhideWhenUsed/>
    <w:rsid w:val="00C849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098443">
      <w:bodyDiv w:val="1"/>
      <w:marLeft w:val="0"/>
      <w:marRight w:val="0"/>
      <w:marTop w:val="0"/>
      <w:marBottom w:val="0"/>
      <w:divBdr>
        <w:top w:val="none" w:sz="0" w:space="0" w:color="auto"/>
        <w:left w:val="none" w:sz="0" w:space="0" w:color="auto"/>
        <w:bottom w:val="none" w:sz="0" w:space="0" w:color="auto"/>
        <w:right w:val="none" w:sz="0" w:space="0" w:color="auto"/>
      </w:divBdr>
    </w:div>
    <w:div w:id="479543547">
      <w:bodyDiv w:val="1"/>
      <w:marLeft w:val="0"/>
      <w:marRight w:val="0"/>
      <w:marTop w:val="0"/>
      <w:marBottom w:val="0"/>
      <w:divBdr>
        <w:top w:val="none" w:sz="0" w:space="0" w:color="auto"/>
        <w:left w:val="none" w:sz="0" w:space="0" w:color="auto"/>
        <w:bottom w:val="none" w:sz="0" w:space="0" w:color="auto"/>
        <w:right w:val="none" w:sz="0" w:space="0" w:color="auto"/>
      </w:divBdr>
    </w:div>
    <w:div w:id="1224177137">
      <w:bodyDiv w:val="1"/>
      <w:marLeft w:val="0"/>
      <w:marRight w:val="0"/>
      <w:marTop w:val="0"/>
      <w:marBottom w:val="0"/>
      <w:divBdr>
        <w:top w:val="none" w:sz="0" w:space="0" w:color="auto"/>
        <w:left w:val="none" w:sz="0" w:space="0" w:color="auto"/>
        <w:bottom w:val="none" w:sz="0" w:space="0" w:color="auto"/>
        <w:right w:val="none" w:sz="0" w:space="0" w:color="auto"/>
      </w:divBdr>
    </w:div>
    <w:div w:id="1960184947">
      <w:bodyDiv w:val="1"/>
      <w:marLeft w:val="0"/>
      <w:marRight w:val="0"/>
      <w:marTop w:val="0"/>
      <w:marBottom w:val="0"/>
      <w:divBdr>
        <w:top w:val="none" w:sz="0" w:space="0" w:color="auto"/>
        <w:left w:val="none" w:sz="0" w:space="0" w:color="auto"/>
        <w:bottom w:val="none" w:sz="0" w:space="0" w:color="auto"/>
        <w:right w:val="none" w:sz="0" w:space="0" w:color="auto"/>
      </w:divBdr>
    </w:div>
    <w:div w:id="1973903448">
      <w:bodyDiv w:val="1"/>
      <w:marLeft w:val="0"/>
      <w:marRight w:val="0"/>
      <w:marTop w:val="0"/>
      <w:marBottom w:val="0"/>
      <w:divBdr>
        <w:top w:val="none" w:sz="0" w:space="0" w:color="auto"/>
        <w:left w:val="none" w:sz="0" w:space="0" w:color="auto"/>
        <w:bottom w:val="none" w:sz="0" w:space="0" w:color="auto"/>
        <w:right w:val="none" w:sz="0" w:space="0" w:color="auto"/>
      </w:divBdr>
    </w:div>
    <w:div w:id="209231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ironworkcentre.co.uk/" TargetMode="External"/><Relationship Id="rId13" Type="http://schemas.openxmlformats.org/officeDocument/2006/relationships/hyperlink" Target="https://www.theguardian.com/football/2025/mar/04/chelsea-fans-todd-boehly-club-regim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jft_oxGiw5k"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iktok.com/@wrexham_afc/video/7476792827687603478?lang=en"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ww.theguardian.com/football/2025/feb/27/todd-boehly-chelsea-netflix-maintain-premier-leagues-global-success-crystal-palace" TargetMode="External"/><Relationship Id="rId1" Type="http://schemas.openxmlformats.org/officeDocument/2006/relationships/hyperlink" Target="https://mrpresident.co/casestudy/hey-harry-make-your-best-b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52390-E164-4B37-BD61-7F5B71673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1868</Words>
  <Characters>10650</Characters>
  <Application>Microsoft Office Word</Application>
  <DocSecurity>0</DocSecurity>
  <Lines>88</Lines>
  <Paragraphs>24</Paragraphs>
  <ScaleCrop>false</ScaleCrop>
  <Company/>
  <LinksUpToDate>false</LinksUpToDate>
  <CharactersWithSpaces>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Stubbs-Lacy</dc:creator>
  <cp:keywords/>
  <dc:description/>
  <cp:lastModifiedBy>Andrew Stubbs-Lacy</cp:lastModifiedBy>
  <cp:revision>2</cp:revision>
  <dcterms:created xsi:type="dcterms:W3CDTF">2025-10-13T12:36:00Z</dcterms:created>
  <dcterms:modified xsi:type="dcterms:W3CDTF">2025-10-13T12:36:00Z</dcterms:modified>
</cp:coreProperties>
</file>